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509" w:rsidRPr="00C36283" w:rsidP="00265509">
      <w:pPr>
        <w:widowControl w:val="0"/>
        <w:bidi w:val="0"/>
        <w:jc w:val="center"/>
        <w:rPr>
          <w:rFonts w:ascii="Times New Roman" w:hAnsi="Times New Roman"/>
          <w:b/>
        </w:rPr>
      </w:pPr>
      <w:r w:rsidRPr="00C36283" w:rsidR="00BA616C">
        <w:rPr>
          <w:rFonts w:ascii="Times New Roman" w:hAnsi="Times New Roman"/>
          <w:b/>
        </w:rPr>
        <w:t>DOLOŽKA ZLUČITEĽNOSTI</w:t>
      </w:r>
    </w:p>
    <w:p w:rsidR="00265509" w:rsidRPr="00C36283" w:rsidP="00265509">
      <w:pPr>
        <w:widowControl w:val="0"/>
        <w:bidi w:val="0"/>
        <w:spacing w:after="120"/>
        <w:jc w:val="center"/>
        <w:rPr>
          <w:rFonts w:ascii="Times New Roman" w:hAnsi="Times New Roman"/>
          <w:b/>
          <w:bCs/>
        </w:rPr>
      </w:pPr>
      <w:r w:rsidRPr="00C36283" w:rsidR="00BA616C">
        <w:rPr>
          <w:rFonts w:ascii="Times New Roman" w:hAnsi="Times New Roman"/>
          <w:b/>
          <w:bCs/>
        </w:rPr>
        <w:t>návrhu zákona s právom Európskej únie</w:t>
      </w:r>
    </w:p>
    <w:p w:rsidR="00265509" w:rsidP="00265509">
      <w:pPr>
        <w:widowControl w:val="0"/>
        <w:bidi w:val="0"/>
        <w:spacing w:before="120"/>
        <w:rPr>
          <w:rFonts w:ascii="Times New Roman" w:hAnsi="Times New Roman"/>
        </w:rPr>
      </w:pPr>
    </w:p>
    <w:p w:rsidR="00265509" w:rsidRPr="00C36283" w:rsidP="00265509">
      <w:pPr>
        <w:widowControl w:val="0"/>
        <w:bidi w:val="0"/>
        <w:spacing w:before="120"/>
        <w:rPr>
          <w:rFonts w:ascii="Times New Roman" w:hAnsi="Times New Roman"/>
        </w:rPr>
      </w:pPr>
    </w:p>
    <w:p w:rsidR="00265509" w:rsidRPr="003B1D45" w:rsidP="00265509">
      <w:pPr>
        <w:widowControl w:val="0"/>
        <w:bidi w:val="0"/>
        <w:ind w:left="340" w:hanging="340"/>
        <w:jc w:val="both"/>
        <w:rPr>
          <w:rFonts w:ascii="Times New Roman" w:hAnsi="Times New Roman"/>
          <w:color w:val="000000" w:themeColor="tx1" w:themeShade="FF"/>
        </w:rPr>
      </w:pPr>
      <w:r w:rsidRPr="00C36283" w:rsidR="00BA616C">
        <w:rPr>
          <w:rFonts w:ascii="Times New Roman" w:hAnsi="Times New Roman"/>
        </w:rPr>
        <w:t>1.</w:t>
        <w:tab/>
      </w:r>
      <w:r w:rsidRPr="00C36283" w:rsidR="00BA616C">
        <w:rPr>
          <w:rFonts w:ascii="Times New Roman" w:hAnsi="Times New Roman"/>
          <w:b/>
        </w:rPr>
        <w:t>Navrhovateľ zákona:</w:t>
      </w:r>
      <w:r w:rsidRPr="0040761B" w:rsidR="00BA616C">
        <w:rPr>
          <w:rFonts w:ascii="Times New Roman" w:hAnsi="Times New Roman"/>
        </w:rPr>
        <w:t xml:space="preserve"> </w:t>
      </w:r>
      <w:r w:rsidR="00BA616C">
        <w:rPr>
          <w:rFonts w:ascii="Times New Roman" w:hAnsi="Times New Roman"/>
        </w:rPr>
        <w:t xml:space="preserve">poslanci Národnej rady Slovenskej republiky Pavol Frešo </w:t>
      </w:r>
      <w:r w:rsidRPr="003B1D45" w:rsidR="00BA616C">
        <w:rPr>
          <w:rFonts w:ascii="Times New Roman" w:hAnsi="Times New Roman"/>
          <w:color w:val="000000" w:themeColor="tx1" w:themeShade="FF"/>
        </w:rPr>
        <w:t>a Jozef Mikuš</w:t>
      </w:r>
    </w:p>
    <w:p w:rsidR="00265509" w:rsidRPr="00C36283" w:rsidP="00265509">
      <w:pPr>
        <w:widowControl w:val="0"/>
        <w:bidi w:val="0"/>
        <w:jc w:val="both"/>
        <w:rPr>
          <w:rFonts w:ascii="Times New Roman" w:hAnsi="Times New Roman"/>
        </w:rPr>
      </w:pPr>
    </w:p>
    <w:p w:rsidR="00265509" w:rsidP="007B62A3">
      <w:pPr>
        <w:pStyle w:val="NormalWeb"/>
        <w:numPr>
          <w:numId w:val="10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36283" w:rsidR="00BA616C">
        <w:rPr>
          <w:rFonts w:ascii="Times New Roman" w:hAnsi="Times New Roman"/>
          <w:b/>
        </w:rPr>
        <w:t>Názov návrhu zákona:</w:t>
      </w:r>
      <w:r w:rsidR="00BA616C">
        <w:rPr>
          <w:rFonts w:ascii="Times New Roman" w:hAnsi="Times New Roman"/>
          <w:b/>
        </w:rPr>
        <w:t xml:space="preserve"> </w:t>
      </w:r>
      <w:r w:rsidR="00BA616C">
        <w:rPr>
          <w:rFonts w:ascii="Times New Roman" w:hAnsi="Times New Roman"/>
        </w:rPr>
        <w:t xml:space="preserve">Návrh </w:t>
      </w:r>
      <w:r w:rsidRPr="00097D9D" w:rsidR="00BA616C">
        <w:rPr>
          <w:rFonts w:ascii="Times New Roman" w:hAnsi="Times New Roman"/>
        </w:rPr>
        <w:t xml:space="preserve">zákona, ktorým sa mení a dopĺňa zákon </w:t>
      </w:r>
      <w:r w:rsidR="00BA616C">
        <w:rPr>
          <w:rFonts w:ascii="Times New Roman" w:hAnsi="Times New Roman"/>
        </w:rPr>
        <w:t>č. 50/1976 Zb. o územnom plánovaní a stavebnom poriadku (stavebný zákon) v znení neskorších predpisov</w:t>
      </w:r>
    </w:p>
    <w:p w:rsidR="00265509" w:rsidP="0026550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</w:p>
    <w:p w:rsidR="00265509" w:rsidRPr="00C36283" w:rsidP="0026550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C36283" w:rsidR="00BA616C">
        <w:rPr>
          <w:rFonts w:ascii="Times New Roman" w:hAnsi="Times New Roman"/>
        </w:rPr>
        <w:t>3.</w:t>
        <w:tab/>
      </w:r>
      <w:r w:rsidR="00BA616C">
        <w:rPr>
          <w:rFonts w:ascii="Times New Roman" w:hAnsi="Times New Roman"/>
          <w:b/>
        </w:rPr>
        <w:t>Predmet návrhu zákona</w:t>
      </w:r>
      <w:r w:rsidRPr="00C36283" w:rsidR="00BA616C">
        <w:rPr>
          <w:rFonts w:ascii="Times New Roman" w:hAnsi="Times New Roman"/>
          <w:b/>
        </w:rPr>
        <w:t>:</w:t>
      </w:r>
    </w:p>
    <w:p w:rsidR="00265509" w:rsidRPr="00C36283" w:rsidP="00265509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 w:rsidR="00BA616C">
        <w:rPr>
          <w:rFonts w:ascii="Times New Roman" w:hAnsi="Times New Roman"/>
          <w:sz w:val="24"/>
          <w:szCs w:val="24"/>
        </w:rPr>
        <w:t>a)</w:t>
        <w:tab/>
      </w:r>
      <w:r w:rsidR="00BA616C">
        <w:rPr>
          <w:rFonts w:ascii="Times New Roman" w:hAnsi="Times New Roman"/>
          <w:sz w:val="24"/>
          <w:szCs w:val="24"/>
        </w:rPr>
        <w:t>nie je upravený v práve Európskej únie</w:t>
      </w:r>
      <w:r w:rsidRPr="00C36283" w:rsidR="00BA616C">
        <w:rPr>
          <w:rFonts w:ascii="Times New Roman" w:hAnsi="Times New Roman"/>
          <w:sz w:val="24"/>
          <w:szCs w:val="24"/>
        </w:rPr>
        <w:t>,</w:t>
      </w:r>
    </w:p>
    <w:p w:rsidR="00265509" w:rsidP="00265509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  <w:r w:rsidRPr="00C36283" w:rsidR="00BA616C">
        <w:rPr>
          <w:rFonts w:ascii="Times New Roman" w:hAnsi="Times New Roman"/>
        </w:rPr>
        <w:t>b)</w:t>
        <w:tab/>
      </w:r>
      <w:r w:rsidR="00BA616C">
        <w:rPr>
          <w:rFonts w:ascii="Times New Roman" w:hAnsi="Times New Roman"/>
        </w:rPr>
        <w:t>nie je obsiahnutý v judikatúre Súdneho dvora Európskej únie</w:t>
      </w:r>
      <w:r w:rsidRPr="00C36283" w:rsidR="00BA616C">
        <w:rPr>
          <w:rFonts w:ascii="Times New Roman" w:hAnsi="Times New Roman"/>
        </w:rPr>
        <w:t>.</w:t>
      </w:r>
    </w:p>
    <w:p w:rsidR="00265509" w:rsidP="00265509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</w:p>
    <w:p w:rsidR="00265509" w:rsidP="00265509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BA616C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BA616C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BA616C">
        <w:rPr>
          <w:rFonts w:ascii="Times New Roman" w:hAnsi="Times New Roman"/>
          <w:b/>
          <w:sz w:val="24"/>
          <w:szCs w:val="24"/>
        </w:rPr>
        <w:t>Európskej únie, je bezpre</w:t>
      </w:r>
      <w:r w:rsidR="00BA616C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BA616C">
        <w:rPr>
          <w:rFonts w:ascii="Times New Roman" w:hAnsi="Times New Roman"/>
          <w:b/>
          <w:sz w:val="24"/>
          <w:szCs w:val="24"/>
        </w:rPr>
        <w:t>.</w:t>
      </w:r>
    </w:p>
    <w:p w:rsidR="00265509" w:rsidP="000E49E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hanging="360"/>
      </w:pPr>
      <w:rPr>
        <w:rFonts w:ascii="Times New Roman" w:hAnsi="Times New Roman"/>
      </w:rPr>
    </w:lvl>
  </w:abstractNum>
  <w:abstractNum w:abstractNumId="2">
    <w:nsid w:val="09DD1E21"/>
    <w:multiLevelType w:val="multilevel"/>
    <w:tmpl w:val="070C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C3D323A"/>
    <w:multiLevelType w:val="hybridMultilevel"/>
    <w:tmpl w:val="B7A8564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211D05F3"/>
    <w:multiLevelType w:val="hybridMultilevel"/>
    <w:tmpl w:val="EC74C4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17946A1"/>
    <w:multiLevelType w:val="hybridMultilevel"/>
    <w:tmpl w:val="051E9A50"/>
    <w:lvl w:ilvl="0">
      <w:start w:val="1"/>
      <w:numFmt w:val="lowerLetter"/>
      <w:lvlText w:val="%1)"/>
      <w:lvlJc w:val="left"/>
      <w:pPr>
        <w:ind w:left="51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A15EC7"/>
    <w:multiLevelType w:val="multilevel"/>
    <w:tmpl w:val="A8B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AD002FF"/>
    <w:multiLevelType w:val="multilevel"/>
    <w:tmpl w:val="4B602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A02492"/>
    <w:multiLevelType w:val="multilevel"/>
    <w:tmpl w:val="45C4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276A69"/>
    <w:multiLevelType w:val="multilevel"/>
    <w:tmpl w:val="3ADC8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3A9"/>
    <w:multiLevelType w:val="multilevel"/>
    <w:tmpl w:val="942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5B7B393A"/>
    <w:multiLevelType w:val="multilevel"/>
    <w:tmpl w:val="6B0A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691F16AF"/>
    <w:multiLevelType w:val="hybridMultilevel"/>
    <w:tmpl w:val="A3FEE6C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C838A1"/>
    <w:multiLevelType w:val="hybridMultilevel"/>
    <w:tmpl w:val="81C4E3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16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33F4"/>
    <w:rsid w:val="0007486D"/>
    <w:rsid w:val="00097D9D"/>
    <w:rsid w:val="000E119A"/>
    <w:rsid w:val="000E49E0"/>
    <w:rsid w:val="00166E99"/>
    <w:rsid w:val="001A3B71"/>
    <w:rsid w:val="001C2B09"/>
    <w:rsid w:val="00227DC1"/>
    <w:rsid w:val="00265509"/>
    <w:rsid w:val="00270488"/>
    <w:rsid w:val="002B49F1"/>
    <w:rsid w:val="002F3899"/>
    <w:rsid w:val="003B1D45"/>
    <w:rsid w:val="003C4147"/>
    <w:rsid w:val="003C751D"/>
    <w:rsid w:val="0040761B"/>
    <w:rsid w:val="004D47C1"/>
    <w:rsid w:val="00527E01"/>
    <w:rsid w:val="00543B5D"/>
    <w:rsid w:val="0060262A"/>
    <w:rsid w:val="00657D3B"/>
    <w:rsid w:val="006726D9"/>
    <w:rsid w:val="006A2CC9"/>
    <w:rsid w:val="006E0AAF"/>
    <w:rsid w:val="00707916"/>
    <w:rsid w:val="007370C7"/>
    <w:rsid w:val="00756EB3"/>
    <w:rsid w:val="007B62A3"/>
    <w:rsid w:val="0082481C"/>
    <w:rsid w:val="008C29DA"/>
    <w:rsid w:val="008D06CC"/>
    <w:rsid w:val="008F69BC"/>
    <w:rsid w:val="0091307A"/>
    <w:rsid w:val="00977CE7"/>
    <w:rsid w:val="00987EB1"/>
    <w:rsid w:val="009A5759"/>
    <w:rsid w:val="009A7E1B"/>
    <w:rsid w:val="009B7514"/>
    <w:rsid w:val="00A0157A"/>
    <w:rsid w:val="00A140A4"/>
    <w:rsid w:val="00A36E56"/>
    <w:rsid w:val="00AB17BE"/>
    <w:rsid w:val="00B50C6F"/>
    <w:rsid w:val="00B5577A"/>
    <w:rsid w:val="00B61019"/>
    <w:rsid w:val="00BA616C"/>
    <w:rsid w:val="00BD03E0"/>
    <w:rsid w:val="00BD326F"/>
    <w:rsid w:val="00C36283"/>
    <w:rsid w:val="00C47D5E"/>
    <w:rsid w:val="00C817D6"/>
    <w:rsid w:val="00C82F12"/>
    <w:rsid w:val="00CD66EC"/>
    <w:rsid w:val="00CE3DD8"/>
    <w:rsid w:val="00D5593A"/>
    <w:rsid w:val="00DD22B1"/>
    <w:rsid w:val="00DE5358"/>
    <w:rsid w:val="00DF70D1"/>
    <w:rsid w:val="00E30631"/>
    <w:rsid w:val="00E7603B"/>
    <w:rsid w:val="00EB4AE4"/>
    <w:rsid w:val="00EE4327"/>
    <w:rsid w:val="00F32768"/>
    <w:rsid w:val="00FA33F4"/>
    <w:rsid w:val="00FB29FB"/>
    <w:rsid w:val="00FF3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3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DefaultParagraphFont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apple-style-span">
    <w:name w:val="apple-style-span"/>
    <w:basedOn w:val="DefaultParagraphFont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adjustRightInd w:val="0"/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Arial Narrow" w:hAnsi="Arial Narrow" w:cs="Arial"/>
      <w:b/>
      <w:sz w:val="28"/>
      <w:szCs w:val="28"/>
      <w:u w:val="single"/>
      <w:rtl w:val="0"/>
      <w:cs w:val="0"/>
      <w:lang w:val="x-none" w:eastAsia="sk-SK"/>
    </w:rPr>
  </w:style>
  <w:style w:type="paragraph" w:customStyle="1" w:styleId="Heading51">
    <w:name w:val="Heading 51"/>
    <w:basedOn w:val="Normal"/>
    <w:pPr>
      <w:widowControl w:val="0"/>
      <w:suppressAutoHyphens/>
      <w:autoSpaceDE w:val="0"/>
      <w:autoSpaceDN w:val="0"/>
      <w:adjustRightInd w:val="0"/>
      <w:spacing w:before="8" w:line="360" w:lineRule="auto"/>
      <w:jc w:val="center"/>
    </w:pPr>
    <w:rPr>
      <w:b/>
      <w:bCs/>
      <w:sz w:val="29"/>
      <w:szCs w:val="29"/>
    </w:rPr>
  </w:style>
  <w:style w:type="paragraph" w:customStyle="1" w:styleId="Zkladntext2">
    <w:name w:val="Základní text 2"/>
    <w:basedOn w:val="Normal"/>
    <w:pPr>
      <w:widowControl w:val="0"/>
      <w:suppressAutoHyphens/>
      <w:autoSpaceDE w:val="0"/>
      <w:autoSpaceDN w:val="0"/>
      <w:adjustRightInd w:val="0"/>
      <w:spacing w:after="120" w:line="480" w:lineRule="auto"/>
      <w:jc w:val="left"/>
    </w:pPr>
    <w:rPr>
      <w:rFonts w:cs="Tahom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194B-4BB0-4E02-AC5D-E566819E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503</Characters>
  <Application>Microsoft Office Word</Application>
  <DocSecurity>0</DocSecurity>
  <Lines>0</Lines>
  <Paragraphs>0</Paragraphs>
  <ScaleCrop>false</ScaleCrop>
  <Company>Kancelaria NR SR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cp:lastPrinted>2012-05-29T21:03:00Z</cp:lastPrinted>
  <dcterms:created xsi:type="dcterms:W3CDTF">2012-06-01T15:11:00Z</dcterms:created>
  <dcterms:modified xsi:type="dcterms:W3CDTF">2012-06-01T15:11:00Z</dcterms:modified>
</cp:coreProperties>
</file>