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6AB6" w:rsidRPr="00D656EB" w:rsidP="00456AB6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D656EB">
        <w:rPr>
          <w:rFonts w:ascii="Times New Roman" w:hAnsi="Times New Roman"/>
          <w:color w:val="000000"/>
          <w:sz w:val="24"/>
          <w:szCs w:val="24"/>
        </w:rPr>
        <w:t>NÁRODNÁ RADA SLOVENSKEJ REPUBLIKY</w:t>
      </w:r>
    </w:p>
    <w:p w:rsidR="00456AB6" w:rsidRPr="00D656EB" w:rsidP="00456AB6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D656EB">
        <w:rPr>
          <w:rFonts w:ascii="Times New Roman" w:hAnsi="Times New Roman"/>
          <w:color w:val="000000"/>
          <w:sz w:val="24"/>
          <w:szCs w:val="24"/>
        </w:rPr>
        <w:t>V</w:t>
      </w:r>
      <w:r w:rsidRPr="00D656EB" w:rsidR="00F71F59">
        <w:rPr>
          <w:rFonts w:ascii="Times New Roman" w:hAnsi="Times New Roman"/>
          <w:color w:val="000000"/>
          <w:sz w:val="24"/>
          <w:szCs w:val="24"/>
        </w:rPr>
        <w:t>I</w:t>
      </w:r>
      <w:r w:rsidRPr="00D656EB">
        <w:rPr>
          <w:rFonts w:ascii="Times New Roman" w:hAnsi="Times New Roman"/>
          <w:sz w:val="24"/>
          <w:szCs w:val="24"/>
        </w:rPr>
        <w:t>.</w:t>
      </w:r>
      <w:r w:rsidRPr="00D656EB">
        <w:rPr>
          <w:rFonts w:ascii="Times New Roman" w:eastAsia="Times New Roman" w:hAnsi="Times New Roman" w:cs="Times New Roman"/>
          <w:sz w:val="24"/>
          <w:szCs w:val="24"/>
          <w:rtl w:val="0"/>
        </w:rPr>
        <w:sym w:font="Times New Roman" w:char="F0A0"/>
      </w:r>
      <w:r w:rsidRPr="00D656EB">
        <w:rPr>
          <w:rFonts w:ascii="Times New Roman" w:hAnsi="Times New Roman"/>
          <w:color w:val="000000"/>
          <w:sz w:val="24"/>
          <w:szCs w:val="24"/>
        </w:rPr>
        <w:t>volebné obdobie</w:t>
      </w:r>
    </w:p>
    <w:p w:rsidR="00456AB6" w:rsidRPr="00D656EB" w:rsidP="00456AB6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D656E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456AB6" w:rsidRPr="00D656EB" w:rsidP="00456AB6">
      <w:pPr>
        <w:pStyle w:val="Title"/>
        <w:bidi w:val="0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1F59" w:rsidRPr="00D656EB" w:rsidP="00745A18">
      <w:pPr>
        <w:pStyle w:val="Title"/>
        <w:bidi w:val="0"/>
        <w:spacing w:before="0"/>
        <w:rPr>
          <w:rFonts w:ascii="Times New Roman" w:hAnsi="Times New Roman"/>
          <w:color w:val="000000"/>
          <w:sz w:val="24"/>
          <w:szCs w:val="24"/>
        </w:rPr>
      </w:pPr>
      <w:r w:rsidR="00745A18">
        <w:rPr>
          <w:rFonts w:ascii="Times New Roman" w:hAnsi="Times New Roman"/>
          <w:color w:val="000000"/>
          <w:sz w:val="24"/>
          <w:szCs w:val="24"/>
        </w:rPr>
        <w:t>NÁVRH</w:t>
      </w:r>
    </w:p>
    <w:p w:rsidR="00F71F59" w:rsidRPr="00D656EB" w:rsidP="00210A17">
      <w:pPr>
        <w:bidi w:val="0"/>
        <w:spacing w:after="0" w:line="240" w:lineRule="auto"/>
        <w:rPr>
          <w:rFonts w:ascii="Times New Roman" w:hAnsi="Times New Roman"/>
          <w:spacing w:val="30"/>
          <w:sz w:val="24"/>
          <w:szCs w:val="24"/>
        </w:rPr>
      </w:pP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D656EB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1F59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56EB" w:rsidR="00F71F59">
        <w:rPr>
          <w:rFonts w:ascii="Times New Roman" w:hAnsi="Times New Roman"/>
          <w:sz w:val="24"/>
          <w:szCs w:val="24"/>
        </w:rPr>
        <w:t>z ... 2012</w:t>
      </w:r>
      <w:r w:rsidRPr="00D656EB">
        <w:rPr>
          <w:rFonts w:ascii="Times New Roman" w:hAnsi="Times New Roman"/>
          <w:sz w:val="24"/>
          <w:szCs w:val="24"/>
        </w:rPr>
        <w:t>,</w:t>
      </w: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0A17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56EB" w:rsidR="00B712B3">
        <w:rPr>
          <w:rFonts w:ascii="Times New Roman" w:hAnsi="Times New Roman"/>
          <w:b/>
          <w:sz w:val="24"/>
          <w:szCs w:val="24"/>
        </w:rPr>
        <w:t xml:space="preserve">ktorým sa mení </w:t>
      </w:r>
      <w:r w:rsidR="00745A18">
        <w:rPr>
          <w:rFonts w:ascii="Times New Roman" w:hAnsi="Times New Roman"/>
          <w:b/>
          <w:sz w:val="24"/>
          <w:szCs w:val="24"/>
        </w:rPr>
        <w:t xml:space="preserve">a dopĺňa </w:t>
      </w:r>
      <w:r w:rsidRPr="00D656EB" w:rsidR="00B712B3">
        <w:rPr>
          <w:rFonts w:ascii="Times New Roman" w:hAnsi="Times New Roman"/>
          <w:b/>
          <w:sz w:val="24"/>
          <w:szCs w:val="24"/>
        </w:rPr>
        <w:t xml:space="preserve">zákon č. </w:t>
      </w:r>
      <w:r w:rsidR="00F97942">
        <w:rPr>
          <w:rFonts w:ascii="Times New Roman" w:hAnsi="Times New Roman"/>
          <w:b/>
          <w:sz w:val="24"/>
          <w:szCs w:val="24"/>
        </w:rPr>
        <w:t xml:space="preserve">245/2008 </w:t>
      </w:r>
      <w:r w:rsidRPr="00D656EB" w:rsidR="00B712B3">
        <w:rPr>
          <w:rFonts w:ascii="Times New Roman" w:hAnsi="Times New Roman"/>
          <w:b/>
          <w:sz w:val="24"/>
          <w:szCs w:val="24"/>
        </w:rPr>
        <w:t xml:space="preserve">Z. z. </w:t>
      </w:r>
      <w:r w:rsidRPr="00F97942" w:rsidR="00F97942">
        <w:rPr>
          <w:rFonts w:ascii="Times New Roman" w:hAnsi="Times New Roman"/>
          <w:b/>
          <w:sz w:val="24"/>
          <w:szCs w:val="24"/>
        </w:rPr>
        <w:t>o výchove a vzdelávaní (školský zákon) a o zmene a doplnení niektorých zákonov</w:t>
      </w:r>
      <w:r w:rsidR="00F97942">
        <w:rPr>
          <w:rFonts w:ascii="Times New Roman" w:hAnsi="Times New Roman"/>
          <w:b/>
          <w:sz w:val="24"/>
          <w:szCs w:val="24"/>
        </w:rPr>
        <w:t xml:space="preserve"> </w:t>
      </w:r>
      <w:r w:rsidRPr="00D656EB" w:rsidR="00B712B3">
        <w:rPr>
          <w:rFonts w:ascii="Times New Roman" w:hAnsi="Times New Roman"/>
          <w:b/>
          <w:sz w:val="24"/>
          <w:szCs w:val="24"/>
        </w:rPr>
        <w:t>v znení neskorších predpisov</w:t>
      </w:r>
      <w:r w:rsidRPr="00D656EB" w:rsidR="0034398C">
        <w:rPr>
          <w:rFonts w:ascii="Times New Roman" w:hAnsi="Times New Roman"/>
          <w:b/>
          <w:sz w:val="24"/>
          <w:szCs w:val="24"/>
        </w:rPr>
        <w:t xml:space="preserve"> </w:t>
      </w:r>
    </w:p>
    <w:p w:rsidR="00210A17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12B3" w:rsidRPr="00D656EB" w:rsidP="00B712B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56EB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B712B3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7B1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RPr="00D656EB" w:rsidP="007E4C20">
      <w:pPr>
        <w:tabs>
          <w:tab w:val="left" w:pos="180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6EB">
        <w:rPr>
          <w:rFonts w:ascii="Times New Roman" w:hAnsi="Times New Roman"/>
          <w:b/>
          <w:sz w:val="24"/>
          <w:szCs w:val="24"/>
        </w:rPr>
        <w:t>Čl. I</w:t>
      </w:r>
    </w:p>
    <w:p w:rsidR="00B712B3" w:rsidRPr="00D656EB" w:rsidP="007E4C20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A17" w:rsidRPr="00D656EB" w:rsidP="00F97942">
      <w:pPr>
        <w:tabs>
          <w:tab w:val="left" w:pos="1800"/>
        </w:tabs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745A18">
        <w:rPr>
          <w:rFonts w:ascii="Times New Roman" w:hAnsi="Times New Roman"/>
          <w:sz w:val="24"/>
          <w:szCs w:val="24"/>
        </w:rPr>
        <w:t xml:space="preserve">Zákon č. </w:t>
      </w:r>
      <w:r w:rsidRPr="00F97942" w:rsidR="00F97942">
        <w:rPr>
          <w:rFonts w:ascii="Times New Roman" w:hAnsi="Times New Roman"/>
          <w:sz w:val="24"/>
          <w:szCs w:val="24"/>
        </w:rPr>
        <w:t xml:space="preserve">245/2008 Z. z. o výchove a vzdelávaní (školský zákon) a o zmene a doplnení niektorých zákonov v znení </w:t>
      </w:r>
      <w:r w:rsidRPr="00D656EB" w:rsidR="00B712B3">
        <w:rPr>
          <w:rFonts w:ascii="Times New Roman" w:hAnsi="Times New Roman"/>
          <w:sz w:val="24"/>
          <w:szCs w:val="24"/>
        </w:rPr>
        <w:t xml:space="preserve">zákona č. </w:t>
      </w:r>
      <w:r w:rsidRPr="00F97942" w:rsidR="00F97942">
        <w:rPr>
          <w:rFonts w:ascii="Times New Roman" w:hAnsi="Times New Roman"/>
          <w:sz w:val="24"/>
          <w:szCs w:val="24"/>
        </w:rPr>
        <w:t>462/2008 Z.</w:t>
      </w:r>
      <w:r w:rsidR="00745A18">
        <w:rPr>
          <w:rFonts w:ascii="Times New Roman" w:hAnsi="Times New Roman"/>
          <w:sz w:val="24"/>
          <w:szCs w:val="24"/>
        </w:rPr>
        <w:t xml:space="preserve"> </w:t>
      </w:r>
      <w:r w:rsidRPr="00F97942" w:rsidR="00F97942">
        <w:rPr>
          <w:rFonts w:ascii="Times New Roman" w:hAnsi="Times New Roman"/>
          <w:sz w:val="24"/>
          <w:szCs w:val="24"/>
        </w:rPr>
        <w:t>z.</w:t>
      </w:r>
      <w:r w:rsidR="00F97942">
        <w:rPr>
          <w:rFonts w:ascii="Times New Roman" w:hAnsi="Times New Roman"/>
          <w:sz w:val="24"/>
          <w:szCs w:val="24"/>
        </w:rPr>
        <w:t xml:space="preserve">, </w:t>
      </w:r>
      <w:r w:rsidRPr="00D656EB" w:rsidR="00F97942">
        <w:rPr>
          <w:rFonts w:ascii="Times New Roman" w:hAnsi="Times New Roman"/>
          <w:sz w:val="24"/>
          <w:szCs w:val="24"/>
        </w:rPr>
        <w:t>zákona č.</w:t>
      </w:r>
      <w:r w:rsidR="00F97942">
        <w:rPr>
          <w:rFonts w:ascii="Times New Roman" w:hAnsi="Times New Roman"/>
          <w:sz w:val="24"/>
          <w:szCs w:val="24"/>
        </w:rPr>
        <w:t xml:space="preserve"> </w:t>
      </w:r>
      <w:r w:rsidRPr="00F97942" w:rsidR="00F97942">
        <w:rPr>
          <w:rFonts w:ascii="Times New Roman" w:hAnsi="Times New Roman"/>
          <w:sz w:val="24"/>
          <w:szCs w:val="24"/>
        </w:rPr>
        <w:t>37/2009 Z.</w:t>
      </w:r>
      <w:r w:rsidR="00745A18">
        <w:rPr>
          <w:rFonts w:ascii="Times New Roman" w:hAnsi="Times New Roman"/>
          <w:sz w:val="24"/>
          <w:szCs w:val="24"/>
        </w:rPr>
        <w:t xml:space="preserve"> </w:t>
      </w:r>
      <w:r w:rsidRPr="00F97942" w:rsidR="00F97942">
        <w:rPr>
          <w:rFonts w:ascii="Times New Roman" w:hAnsi="Times New Roman"/>
          <w:sz w:val="24"/>
          <w:szCs w:val="24"/>
        </w:rPr>
        <w:t>z</w:t>
      </w:r>
      <w:r w:rsidR="00F97942">
        <w:rPr>
          <w:rFonts w:ascii="Times New Roman" w:hAnsi="Times New Roman"/>
          <w:sz w:val="24"/>
          <w:szCs w:val="24"/>
        </w:rPr>
        <w:t xml:space="preserve">, </w:t>
      </w:r>
      <w:r w:rsidRPr="00D656EB" w:rsidR="00F97942">
        <w:rPr>
          <w:rFonts w:ascii="Times New Roman" w:hAnsi="Times New Roman"/>
          <w:sz w:val="24"/>
          <w:szCs w:val="24"/>
        </w:rPr>
        <w:t>zákona č.</w:t>
      </w:r>
      <w:r w:rsidR="00F97942">
        <w:rPr>
          <w:rFonts w:ascii="Times New Roman" w:hAnsi="Times New Roman"/>
          <w:sz w:val="24"/>
          <w:szCs w:val="24"/>
        </w:rPr>
        <w:t xml:space="preserve"> </w:t>
      </w:r>
      <w:r w:rsidRPr="00F97942" w:rsidR="00F97942">
        <w:rPr>
          <w:rFonts w:ascii="Times New Roman" w:hAnsi="Times New Roman"/>
          <w:sz w:val="24"/>
          <w:szCs w:val="24"/>
        </w:rPr>
        <w:t>184/2009 Z.</w:t>
      </w:r>
      <w:r w:rsidR="00745A18">
        <w:rPr>
          <w:rFonts w:ascii="Times New Roman" w:hAnsi="Times New Roman"/>
          <w:sz w:val="24"/>
          <w:szCs w:val="24"/>
        </w:rPr>
        <w:t xml:space="preserve"> </w:t>
      </w:r>
      <w:r w:rsidRPr="00F97942" w:rsidR="00F97942">
        <w:rPr>
          <w:rFonts w:ascii="Times New Roman" w:hAnsi="Times New Roman"/>
          <w:sz w:val="24"/>
          <w:szCs w:val="24"/>
        </w:rPr>
        <w:t>z.</w:t>
      </w:r>
      <w:r w:rsidR="00F97942">
        <w:rPr>
          <w:rFonts w:ascii="Times New Roman" w:hAnsi="Times New Roman"/>
          <w:sz w:val="24"/>
          <w:szCs w:val="24"/>
        </w:rPr>
        <w:t xml:space="preserve">, </w:t>
      </w:r>
      <w:r w:rsidRPr="00D656EB" w:rsidR="00F97942">
        <w:rPr>
          <w:rFonts w:ascii="Times New Roman" w:hAnsi="Times New Roman"/>
          <w:sz w:val="24"/>
          <w:szCs w:val="24"/>
        </w:rPr>
        <w:t>zákona č.</w:t>
      </w:r>
      <w:r w:rsidR="00F97942">
        <w:rPr>
          <w:rFonts w:ascii="Times New Roman" w:hAnsi="Times New Roman"/>
          <w:sz w:val="24"/>
          <w:szCs w:val="24"/>
        </w:rPr>
        <w:t xml:space="preserve"> </w:t>
      </w:r>
      <w:r w:rsidRPr="00F97942" w:rsidR="00F97942">
        <w:rPr>
          <w:rFonts w:ascii="Times New Roman" w:hAnsi="Times New Roman"/>
          <w:sz w:val="24"/>
          <w:szCs w:val="24"/>
        </w:rPr>
        <w:t>37/2011 Z.</w:t>
      </w:r>
      <w:r w:rsidR="00745A18">
        <w:rPr>
          <w:rFonts w:ascii="Times New Roman" w:hAnsi="Times New Roman"/>
          <w:sz w:val="24"/>
          <w:szCs w:val="24"/>
        </w:rPr>
        <w:t xml:space="preserve"> </w:t>
      </w:r>
      <w:r w:rsidRPr="00F97942" w:rsidR="00F97942">
        <w:rPr>
          <w:rFonts w:ascii="Times New Roman" w:hAnsi="Times New Roman"/>
          <w:sz w:val="24"/>
          <w:szCs w:val="24"/>
        </w:rPr>
        <w:t>z.</w:t>
      </w:r>
      <w:r w:rsidR="00F97942">
        <w:rPr>
          <w:rFonts w:ascii="Times New Roman" w:hAnsi="Times New Roman"/>
          <w:sz w:val="24"/>
          <w:szCs w:val="24"/>
        </w:rPr>
        <w:t xml:space="preserve"> a zákon</w:t>
      </w:r>
      <w:r w:rsidR="00745A18">
        <w:rPr>
          <w:rFonts w:ascii="Times New Roman" w:hAnsi="Times New Roman"/>
          <w:sz w:val="24"/>
          <w:szCs w:val="24"/>
        </w:rPr>
        <w:t>a</w:t>
      </w:r>
      <w:r w:rsidRPr="00D656EB" w:rsidR="00F97942">
        <w:rPr>
          <w:rFonts w:ascii="Times New Roman" w:hAnsi="Times New Roman"/>
          <w:sz w:val="24"/>
          <w:szCs w:val="24"/>
        </w:rPr>
        <w:t xml:space="preserve"> č.</w:t>
      </w:r>
      <w:r w:rsidR="00F97942">
        <w:rPr>
          <w:rFonts w:ascii="Times New Roman" w:hAnsi="Times New Roman"/>
          <w:sz w:val="24"/>
          <w:szCs w:val="24"/>
        </w:rPr>
        <w:t xml:space="preserve"> </w:t>
      </w:r>
      <w:r w:rsidRPr="00F97942" w:rsidR="00F97942">
        <w:rPr>
          <w:rFonts w:ascii="Times New Roman" w:hAnsi="Times New Roman"/>
          <w:sz w:val="24"/>
          <w:szCs w:val="24"/>
        </w:rPr>
        <w:t>390/2011 Z.</w:t>
      </w:r>
      <w:r w:rsidR="00745A18">
        <w:rPr>
          <w:rFonts w:ascii="Times New Roman" w:hAnsi="Times New Roman"/>
          <w:sz w:val="24"/>
          <w:szCs w:val="24"/>
        </w:rPr>
        <w:t xml:space="preserve"> </w:t>
      </w:r>
      <w:r w:rsidRPr="00F97942" w:rsidR="00F97942">
        <w:rPr>
          <w:rFonts w:ascii="Times New Roman" w:hAnsi="Times New Roman"/>
          <w:sz w:val="24"/>
          <w:szCs w:val="24"/>
        </w:rPr>
        <w:t>z.</w:t>
      </w:r>
      <w:r w:rsidR="00745A18">
        <w:rPr>
          <w:rFonts w:ascii="Times New Roman" w:hAnsi="Times New Roman"/>
          <w:sz w:val="24"/>
          <w:szCs w:val="24"/>
        </w:rPr>
        <w:t xml:space="preserve"> sa mení a dopĺňa takto:</w:t>
      </w:r>
    </w:p>
    <w:p w:rsidR="00F97942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7942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67E" w:rsidP="0034467E">
      <w:pPr>
        <w:numPr>
          <w:numId w:val="1"/>
        </w:num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8B6D4B">
        <w:rPr>
          <w:rFonts w:ascii="Times New Roman" w:hAnsi="Times New Roman"/>
          <w:sz w:val="24"/>
          <w:szCs w:val="24"/>
        </w:rPr>
        <w:t>V § 16</w:t>
      </w:r>
      <w:r w:rsidR="00E67105">
        <w:rPr>
          <w:rFonts w:ascii="Times New Roman" w:hAnsi="Times New Roman"/>
          <w:sz w:val="24"/>
          <w:szCs w:val="24"/>
        </w:rPr>
        <w:t xml:space="preserve"> odsek 3 písm. b) znie: </w:t>
      </w:r>
    </w:p>
    <w:p w:rsidR="00AF13D6" w:rsidP="0034467E">
      <w:pPr>
        <w:tabs>
          <w:tab w:val="left" w:pos="567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6D4B" w:rsidP="00AF13D6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F13D6">
        <w:rPr>
          <w:rFonts w:ascii="Times New Roman" w:hAnsi="Times New Roman"/>
          <w:sz w:val="24"/>
          <w:szCs w:val="24"/>
        </w:rPr>
        <w:tab/>
      </w:r>
      <w:r w:rsidR="00E67105">
        <w:rPr>
          <w:rFonts w:ascii="Times New Roman" w:hAnsi="Times New Roman"/>
          <w:sz w:val="24"/>
          <w:szCs w:val="24"/>
        </w:rPr>
        <w:t>„</w:t>
      </w:r>
      <w:r w:rsidR="0034467E">
        <w:rPr>
          <w:rFonts w:ascii="Times New Roman" w:hAnsi="Times New Roman"/>
          <w:sz w:val="24"/>
          <w:szCs w:val="24"/>
        </w:rPr>
        <w:t xml:space="preserve">b) </w:t>
      </w:r>
      <w:r w:rsidRPr="00E67105" w:rsidR="00E67105">
        <w:rPr>
          <w:rFonts w:ascii="Times New Roman" w:hAnsi="Times New Roman"/>
          <w:sz w:val="24"/>
          <w:szCs w:val="24"/>
        </w:rPr>
        <w:t>nižšie stredné vzdelanie, ktoré získa žiak úspešným absolvovaním posledného</w:t>
      </w:r>
      <w:r w:rsidR="00C960DA">
        <w:rPr>
          <w:rFonts w:ascii="Times New Roman" w:hAnsi="Times New Roman"/>
          <w:sz w:val="24"/>
          <w:szCs w:val="24"/>
        </w:rPr>
        <w:t xml:space="preserve"> </w:t>
      </w:r>
      <w:r w:rsidRPr="00E67105" w:rsidR="00E67105">
        <w:rPr>
          <w:rFonts w:ascii="Times New Roman" w:hAnsi="Times New Roman"/>
          <w:sz w:val="24"/>
          <w:szCs w:val="24"/>
        </w:rPr>
        <w:t>ročníka ucelenej časti vzdelávacieho programu odboru vzdelávania pre druhý stupeň základnej školy alebo úspešným absolvovaním prvého ročníka päťročného vzdelávacieho programu odboru vzdelávania v strednej škole, do ktorého sa prijímajú žiaci z ôsmeho ročníka základnej školy, alebo úspešným absolvovaním štvrtého ročníka osemročného vzdelávacieho programu odboru vzdelávania v strednej škole,</w:t>
      </w:r>
      <w:r w:rsidR="00E67105">
        <w:rPr>
          <w:rFonts w:ascii="Times New Roman" w:hAnsi="Times New Roman"/>
          <w:sz w:val="24"/>
          <w:szCs w:val="24"/>
        </w:rPr>
        <w:t xml:space="preserve"> alebo </w:t>
      </w:r>
      <w:r w:rsidRPr="00E67105" w:rsidR="00E67105">
        <w:rPr>
          <w:rFonts w:ascii="Times New Roman" w:hAnsi="Times New Roman"/>
          <w:sz w:val="24"/>
          <w:szCs w:val="24"/>
        </w:rPr>
        <w:t xml:space="preserve">úspešným absolvovaním </w:t>
      </w:r>
      <w:r w:rsidR="00E67105">
        <w:rPr>
          <w:rFonts w:ascii="Times New Roman" w:hAnsi="Times New Roman"/>
          <w:sz w:val="24"/>
          <w:szCs w:val="24"/>
        </w:rPr>
        <w:t>druhého</w:t>
      </w:r>
      <w:r w:rsidRPr="00E67105" w:rsidR="00E67105">
        <w:rPr>
          <w:rFonts w:ascii="Times New Roman" w:hAnsi="Times New Roman"/>
          <w:sz w:val="24"/>
          <w:szCs w:val="24"/>
        </w:rPr>
        <w:t xml:space="preserve"> ročníka </w:t>
      </w:r>
      <w:r w:rsidR="00E67105">
        <w:rPr>
          <w:rFonts w:ascii="Times New Roman" w:hAnsi="Times New Roman"/>
          <w:sz w:val="24"/>
          <w:szCs w:val="24"/>
        </w:rPr>
        <w:t>šesťročného</w:t>
      </w:r>
      <w:r w:rsidRPr="00E67105" w:rsidR="00E67105">
        <w:rPr>
          <w:rFonts w:ascii="Times New Roman" w:hAnsi="Times New Roman"/>
          <w:sz w:val="24"/>
          <w:szCs w:val="24"/>
        </w:rPr>
        <w:t xml:space="preserve"> vzdelávacieho programu odboru vzdelávania v strednej škole alebo absolvovaním tretieho ročníka vzdelávacieho programu praktickej školy; dokladom o získanom stupni vzdelania je vysvedčenie s</w:t>
      </w:r>
      <w:r w:rsidR="0034467E">
        <w:rPr>
          <w:rFonts w:ascii="Times New Roman" w:hAnsi="Times New Roman"/>
          <w:sz w:val="24"/>
          <w:szCs w:val="24"/>
        </w:rPr>
        <w:t> </w:t>
      </w:r>
      <w:r w:rsidRPr="00E67105" w:rsidR="00E67105">
        <w:rPr>
          <w:rFonts w:ascii="Times New Roman" w:hAnsi="Times New Roman"/>
          <w:sz w:val="24"/>
          <w:szCs w:val="24"/>
        </w:rPr>
        <w:t>doložkou</w:t>
      </w:r>
      <w:r w:rsidR="0034467E">
        <w:rPr>
          <w:rFonts w:ascii="Times New Roman" w:hAnsi="Times New Roman"/>
          <w:sz w:val="24"/>
          <w:szCs w:val="24"/>
        </w:rPr>
        <w:t>.</w:t>
      </w:r>
      <w:r w:rsidR="00E67105">
        <w:rPr>
          <w:rFonts w:ascii="Times New Roman" w:hAnsi="Times New Roman"/>
          <w:sz w:val="24"/>
          <w:szCs w:val="24"/>
        </w:rPr>
        <w:t>“</w:t>
      </w:r>
      <w:r w:rsidRPr="00E67105" w:rsidR="00E67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B6D4B" w:rsidP="006F77B9">
      <w:pPr>
        <w:tabs>
          <w:tab w:val="left" w:pos="567"/>
        </w:tabs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AF13D6" w:rsidP="00AF13D6">
      <w:pPr>
        <w:numPr>
          <w:numId w:val="1"/>
        </w:num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85328">
        <w:rPr>
          <w:rFonts w:ascii="Times New Roman" w:hAnsi="Times New Roman"/>
          <w:sz w:val="24"/>
          <w:szCs w:val="24"/>
        </w:rPr>
        <w:t xml:space="preserve">V § 35 </w:t>
      </w:r>
      <w:r w:rsidR="001B7188">
        <w:rPr>
          <w:rFonts w:ascii="Times New Roman" w:hAnsi="Times New Roman"/>
          <w:sz w:val="24"/>
          <w:szCs w:val="24"/>
        </w:rPr>
        <w:t xml:space="preserve">odsek 2 </w:t>
      </w:r>
      <w:r w:rsidR="001024EA">
        <w:rPr>
          <w:rFonts w:ascii="Times New Roman" w:hAnsi="Times New Roman"/>
          <w:sz w:val="24"/>
          <w:szCs w:val="24"/>
        </w:rPr>
        <w:t xml:space="preserve">sa </w:t>
      </w:r>
      <w:r w:rsidR="00134861">
        <w:rPr>
          <w:rFonts w:ascii="Times New Roman" w:hAnsi="Times New Roman"/>
          <w:sz w:val="24"/>
          <w:szCs w:val="24"/>
        </w:rPr>
        <w:t>na konci vkladá nová veta, ktorá znie</w:t>
      </w:r>
      <w:r w:rsidR="0034467E">
        <w:rPr>
          <w:rFonts w:ascii="Times New Roman" w:hAnsi="Times New Roman"/>
          <w:sz w:val="24"/>
          <w:szCs w:val="24"/>
        </w:rPr>
        <w:t>:</w:t>
      </w:r>
      <w:r w:rsidR="001024EA">
        <w:rPr>
          <w:rFonts w:ascii="Times New Roman" w:hAnsi="Times New Roman"/>
          <w:sz w:val="24"/>
          <w:szCs w:val="24"/>
        </w:rPr>
        <w:t xml:space="preserve"> </w:t>
      </w:r>
    </w:p>
    <w:p w:rsidR="00AF13D6" w:rsidP="00AF13D6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5328" w:rsidP="00AF13D6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F13D6">
        <w:rPr>
          <w:rFonts w:ascii="Times New Roman" w:hAnsi="Times New Roman"/>
          <w:sz w:val="24"/>
          <w:szCs w:val="24"/>
        </w:rPr>
        <w:tab/>
      </w:r>
      <w:r w:rsidR="001024EA">
        <w:rPr>
          <w:rFonts w:ascii="Times New Roman" w:hAnsi="Times New Roman"/>
          <w:sz w:val="24"/>
          <w:szCs w:val="24"/>
        </w:rPr>
        <w:t>„</w:t>
      </w:r>
      <w:r w:rsidRPr="001024EA" w:rsidR="001024EA">
        <w:rPr>
          <w:rFonts w:ascii="Times New Roman" w:hAnsi="Times New Roman"/>
          <w:sz w:val="24"/>
          <w:szCs w:val="24"/>
        </w:rPr>
        <w:t>Prestup žiaka, ktorý navštevuje strednú školu s</w:t>
      </w:r>
      <w:r w:rsidR="001024EA">
        <w:rPr>
          <w:rFonts w:ascii="Times New Roman" w:hAnsi="Times New Roman"/>
          <w:sz w:val="24"/>
          <w:szCs w:val="24"/>
        </w:rPr>
        <w:t>o</w:t>
      </w:r>
      <w:r w:rsidRPr="001024EA" w:rsidR="001024EA">
        <w:rPr>
          <w:rFonts w:ascii="Times New Roman" w:hAnsi="Times New Roman"/>
          <w:sz w:val="24"/>
          <w:szCs w:val="24"/>
        </w:rPr>
        <w:t xml:space="preserve"> </w:t>
      </w:r>
      <w:r w:rsidR="001024EA">
        <w:rPr>
          <w:rFonts w:ascii="Times New Roman" w:hAnsi="Times New Roman"/>
          <w:sz w:val="24"/>
          <w:szCs w:val="24"/>
        </w:rPr>
        <w:t xml:space="preserve">šesťročným </w:t>
      </w:r>
      <w:r w:rsidRPr="001024EA" w:rsidR="001024EA">
        <w:rPr>
          <w:rFonts w:ascii="Times New Roman" w:hAnsi="Times New Roman"/>
          <w:sz w:val="24"/>
          <w:szCs w:val="24"/>
        </w:rPr>
        <w:t>štúdiom, do strednej</w:t>
      </w:r>
      <w:r w:rsidR="00AF13D6">
        <w:rPr>
          <w:rFonts w:ascii="Times New Roman" w:hAnsi="Times New Roman"/>
          <w:sz w:val="24"/>
          <w:szCs w:val="24"/>
        </w:rPr>
        <w:t xml:space="preserve"> </w:t>
      </w:r>
      <w:r w:rsidRPr="001024EA" w:rsidR="001024EA">
        <w:rPr>
          <w:rFonts w:ascii="Times New Roman" w:hAnsi="Times New Roman"/>
          <w:sz w:val="24"/>
          <w:szCs w:val="24"/>
        </w:rPr>
        <w:t xml:space="preserve">odbornej školy s iným študijným alebo učebným odborom alebo do gymnázia so štvorročným alebo päťročným štúdiom, sa môže uskutočniť najskôr začiatkom </w:t>
      </w:r>
      <w:r w:rsidR="001024EA">
        <w:rPr>
          <w:rFonts w:ascii="Times New Roman" w:hAnsi="Times New Roman"/>
          <w:sz w:val="24"/>
          <w:szCs w:val="24"/>
        </w:rPr>
        <w:t>tretieho</w:t>
      </w:r>
      <w:r w:rsidRPr="001024EA" w:rsidR="001024EA">
        <w:rPr>
          <w:rFonts w:ascii="Times New Roman" w:hAnsi="Times New Roman"/>
          <w:sz w:val="24"/>
          <w:szCs w:val="24"/>
        </w:rPr>
        <w:t xml:space="preserve"> ročníka jeho štúdia</w:t>
      </w:r>
      <w:r w:rsidR="001024EA">
        <w:rPr>
          <w:rFonts w:ascii="Times New Roman" w:hAnsi="Times New Roman"/>
          <w:sz w:val="24"/>
          <w:szCs w:val="24"/>
        </w:rPr>
        <w:t>.</w:t>
      </w:r>
      <w:r w:rsidR="000777E1">
        <w:rPr>
          <w:rFonts w:ascii="Times New Roman" w:hAnsi="Times New Roman"/>
          <w:sz w:val="24"/>
          <w:szCs w:val="24"/>
        </w:rPr>
        <w:t>“</w:t>
      </w:r>
      <w:r w:rsidR="0034467E">
        <w:rPr>
          <w:rFonts w:ascii="Times New Roman" w:hAnsi="Times New Roman"/>
          <w:sz w:val="24"/>
          <w:szCs w:val="24"/>
        </w:rPr>
        <w:t>.</w:t>
      </w:r>
    </w:p>
    <w:p w:rsidR="00485328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60DA" w:rsidP="003465DC">
      <w:pPr>
        <w:numPr>
          <w:numId w:val="1"/>
        </w:numPr>
        <w:tabs>
          <w:tab w:val="left" w:pos="567"/>
        </w:tabs>
        <w:bidi w:val="0"/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="00893E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§ 36 odsek 1 v uvádzacej vete sa za slová „v strednej škole“ vkladajú slová „alebo prvý až druhý ročník šesťročného vzdelávacieho programu v strednej škole“. </w:t>
      </w:r>
    </w:p>
    <w:p w:rsidR="00826C9B" w:rsidP="00826C9B">
      <w:pPr>
        <w:tabs>
          <w:tab w:val="left" w:pos="567"/>
        </w:tabs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26C9B" w:rsidP="003465DC">
      <w:pPr>
        <w:numPr>
          <w:numId w:val="1"/>
        </w:numPr>
        <w:tabs>
          <w:tab w:val="left" w:pos="567"/>
        </w:tabs>
        <w:bidi w:val="0"/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="00893E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§ 37 odsek 3 sa za slová „v strednej škole“ vkladajú slová „alebo prvého až druhého ročníka šesťročného vzdelávacieho programu v strednej škole“.</w:t>
      </w:r>
    </w:p>
    <w:p w:rsidR="00C960DA" w:rsidP="00C960DA">
      <w:pPr>
        <w:tabs>
          <w:tab w:val="left" w:pos="567"/>
        </w:tabs>
        <w:bidi w:val="0"/>
        <w:spacing w:after="0" w:line="240" w:lineRule="auto"/>
        <w:ind w:left="930"/>
        <w:jc w:val="both"/>
        <w:rPr>
          <w:rFonts w:ascii="Times New Roman" w:hAnsi="Times New Roman"/>
          <w:sz w:val="24"/>
          <w:szCs w:val="24"/>
        </w:rPr>
      </w:pPr>
    </w:p>
    <w:p w:rsidR="00B712B3" w:rsidP="003465DC">
      <w:pPr>
        <w:numPr>
          <w:numId w:val="1"/>
        </w:numPr>
        <w:tabs>
          <w:tab w:val="left" w:pos="567"/>
        </w:tabs>
        <w:bidi w:val="0"/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="00893EED">
        <w:rPr>
          <w:rFonts w:ascii="Times New Roman" w:hAnsi="Times New Roman"/>
          <w:sz w:val="24"/>
          <w:szCs w:val="24"/>
        </w:rPr>
        <w:t xml:space="preserve"> </w:t>
      </w:r>
      <w:r w:rsidR="00F97942">
        <w:rPr>
          <w:rFonts w:ascii="Times New Roman" w:hAnsi="Times New Roman"/>
          <w:sz w:val="24"/>
          <w:szCs w:val="24"/>
        </w:rPr>
        <w:t>V § 41 sa za slovo</w:t>
      </w:r>
      <w:r w:rsidR="006F77B9">
        <w:rPr>
          <w:rFonts w:ascii="Times New Roman" w:hAnsi="Times New Roman"/>
          <w:sz w:val="24"/>
          <w:szCs w:val="24"/>
        </w:rPr>
        <w:t>m</w:t>
      </w:r>
      <w:r w:rsidR="00F97942">
        <w:rPr>
          <w:rFonts w:ascii="Times New Roman" w:hAnsi="Times New Roman"/>
          <w:sz w:val="24"/>
          <w:szCs w:val="24"/>
        </w:rPr>
        <w:t xml:space="preserve"> </w:t>
      </w:r>
      <w:r w:rsidR="006F77B9">
        <w:rPr>
          <w:rFonts w:ascii="Times New Roman" w:hAnsi="Times New Roman"/>
          <w:sz w:val="24"/>
          <w:szCs w:val="24"/>
        </w:rPr>
        <w:t>„</w:t>
      </w:r>
      <w:r w:rsidR="00F97942">
        <w:rPr>
          <w:rFonts w:ascii="Times New Roman" w:hAnsi="Times New Roman"/>
          <w:sz w:val="24"/>
          <w:szCs w:val="24"/>
        </w:rPr>
        <w:t>päťročnom</w:t>
      </w:r>
      <w:r w:rsidR="006F77B9">
        <w:rPr>
          <w:rFonts w:ascii="Times New Roman" w:hAnsi="Times New Roman"/>
          <w:sz w:val="24"/>
          <w:szCs w:val="24"/>
        </w:rPr>
        <w:t>“</w:t>
      </w:r>
      <w:r w:rsidR="00F97942">
        <w:rPr>
          <w:rFonts w:ascii="Times New Roman" w:hAnsi="Times New Roman"/>
          <w:sz w:val="24"/>
          <w:szCs w:val="24"/>
        </w:rPr>
        <w:t xml:space="preserve"> </w:t>
      </w:r>
      <w:r w:rsidR="006F77B9">
        <w:rPr>
          <w:rFonts w:ascii="Times New Roman" w:hAnsi="Times New Roman"/>
          <w:sz w:val="24"/>
          <w:szCs w:val="24"/>
        </w:rPr>
        <w:t xml:space="preserve">vkladá </w:t>
      </w:r>
      <w:r w:rsidR="007101BA">
        <w:rPr>
          <w:rFonts w:ascii="Times New Roman" w:hAnsi="Times New Roman"/>
          <w:sz w:val="24"/>
          <w:szCs w:val="24"/>
        </w:rPr>
        <w:t>čiarka</w:t>
      </w:r>
      <w:r w:rsidR="00F97942">
        <w:rPr>
          <w:rFonts w:ascii="Times New Roman" w:hAnsi="Times New Roman"/>
          <w:sz w:val="24"/>
          <w:szCs w:val="24"/>
        </w:rPr>
        <w:t xml:space="preserve"> a </w:t>
      </w:r>
      <w:r w:rsidR="006F77B9">
        <w:rPr>
          <w:rFonts w:ascii="Times New Roman" w:hAnsi="Times New Roman"/>
          <w:sz w:val="24"/>
          <w:szCs w:val="24"/>
        </w:rPr>
        <w:t xml:space="preserve">slová </w:t>
      </w:r>
      <w:r w:rsidR="00F97942">
        <w:rPr>
          <w:rFonts w:ascii="Times New Roman" w:hAnsi="Times New Roman"/>
          <w:sz w:val="24"/>
          <w:szCs w:val="24"/>
        </w:rPr>
        <w:t>„v šesťročnom“.</w:t>
      </w:r>
    </w:p>
    <w:p w:rsidR="00507A8E" w:rsidP="006F77B9">
      <w:pPr>
        <w:tabs>
          <w:tab w:val="left" w:pos="567"/>
        </w:tabs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34467E" w:rsidP="003465DC">
      <w:pPr>
        <w:numPr>
          <w:numId w:val="1"/>
        </w:numPr>
        <w:tabs>
          <w:tab w:val="left" w:pos="567"/>
        </w:tabs>
        <w:bidi w:val="0"/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="00AF13D6">
        <w:rPr>
          <w:rFonts w:ascii="Times New Roman" w:hAnsi="Times New Roman"/>
          <w:sz w:val="24"/>
          <w:szCs w:val="24"/>
        </w:rPr>
        <w:t xml:space="preserve"> </w:t>
      </w:r>
      <w:r w:rsidR="00507A8E">
        <w:rPr>
          <w:rFonts w:ascii="Times New Roman" w:hAnsi="Times New Roman"/>
          <w:sz w:val="24"/>
          <w:szCs w:val="24"/>
        </w:rPr>
        <w:t>V § 6</w:t>
      </w:r>
      <w:r w:rsidR="00F34CDB">
        <w:rPr>
          <w:rFonts w:ascii="Times New Roman" w:hAnsi="Times New Roman"/>
          <w:sz w:val="24"/>
          <w:szCs w:val="24"/>
        </w:rPr>
        <w:t>2</w:t>
      </w:r>
      <w:r w:rsidR="00507A8E">
        <w:rPr>
          <w:rFonts w:ascii="Times New Roman" w:hAnsi="Times New Roman"/>
          <w:sz w:val="24"/>
          <w:szCs w:val="24"/>
        </w:rPr>
        <w:t xml:space="preserve"> sa za odsek 2 vkladá nový odsek 3, ktorý znie: </w:t>
      </w:r>
    </w:p>
    <w:p w:rsidR="00AF13D6" w:rsidP="006F77B9">
      <w:pPr>
        <w:tabs>
          <w:tab w:val="left" w:pos="567"/>
        </w:tabs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07A8E" w:rsidP="00AF13D6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F13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„</w:t>
      </w:r>
      <w:r w:rsidR="0034467E">
        <w:rPr>
          <w:rFonts w:ascii="Times New Roman" w:hAnsi="Times New Roman"/>
          <w:sz w:val="24"/>
          <w:szCs w:val="24"/>
        </w:rPr>
        <w:t xml:space="preserve">(3) </w:t>
      </w:r>
      <w:r w:rsidRPr="00507A8E">
        <w:rPr>
          <w:rFonts w:ascii="Times New Roman" w:hAnsi="Times New Roman"/>
          <w:sz w:val="24"/>
          <w:szCs w:val="24"/>
        </w:rPr>
        <w:t xml:space="preserve">Do prvého ročníka </w:t>
      </w:r>
      <w:r>
        <w:rPr>
          <w:rFonts w:ascii="Times New Roman" w:hAnsi="Times New Roman"/>
          <w:sz w:val="24"/>
          <w:szCs w:val="24"/>
        </w:rPr>
        <w:t>šesťročného</w:t>
      </w:r>
      <w:r w:rsidRPr="00507A8E">
        <w:rPr>
          <w:rFonts w:ascii="Times New Roman" w:hAnsi="Times New Roman"/>
          <w:sz w:val="24"/>
          <w:szCs w:val="24"/>
        </w:rPr>
        <w:t xml:space="preserve"> vzdelávacieho programu v gymnáziách môže byť prijatý uchádzač, ktorý získal primárne vzdelanie podľa § 16 ods. 3 písm. a) a úspešne ukončil </w:t>
      </w:r>
      <w:r>
        <w:rPr>
          <w:rFonts w:ascii="Times New Roman" w:hAnsi="Times New Roman"/>
          <w:sz w:val="24"/>
          <w:szCs w:val="24"/>
        </w:rPr>
        <w:t>šiesty</w:t>
      </w:r>
      <w:r w:rsidRPr="00507A8E">
        <w:rPr>
          <w:rFonts w:ascii="Times New Roman" w:hAnsi="Times New Roman"/>
          <w:sz w:val="24"/>
          <w:szCs w:val="24"/>
        </w:rPr>
        <w:t xml:space="preserve"> ročník základnej školy v príslušnom školskom roku a splnil podmienky prijímacieho konania, ak tento zákon neustanovuje inak.</w:t>
      </w:r>
      <w:r w:rsidR="000777E1">
        <w:rPr>
          <w:rFonts w:ascii="Times New Roman" w:hAnsi="Times New Roman"/>
          <w:sz w:val="24"/>
          <w:szCs w:val="24"/>
        </w:rPr>
        <w:t>“</w:t>
      </w:r>
      <w:r w:rsidR="0034467E">
        <w:rPr>
          <w:rFonts w:ascii="Times New Roman" w:hAnsi="Times New Roman"/>
          <w:sz w:val="24"/>
          <w:szCs w:val="24"/>
        </w:rPr>
        <w:t>.</w:t>
      </w:r>
    </w:p>
    <w:p w:rsidR="00507A8E" w:rsidP="006F77B9">
      <w:pPr>
        <w:tabs>
          <w:tab w:val="left" w:pos="567"/>
        </w:tabs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07A8E" w:rsidP="006F77B9">
      <w:pPr>
        <w:tabs>
          <w:tab w:val="left" w:pos="567"/>
        </w:tabs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Doterajšie odseky 3 až 14 sa označujú ako odseky 4 až 15.</w:t>
      </w:r>
    </w:p>
    <w:p w:rsidR="003465DC" w:rsidP="006F77B9">
      <w:pPr>
        <w:tabs>
          <w:tab w:val="left" w:pos="567"/>
        </w:tabs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3465DC" w:rsidP="003465DC">
      <w:pPr>
        <w:numPr>
          <w:numId w:val="1"/>
        </w:numPr>
        <w:tabs>
          <w:tab w:val="left" w:pos="567"/>
        </w:tabs>
        <w:bidi w:val="0"/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="00893E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§ 65 ods. 8 sa v prvej vete za slová „Do osemročného“ vkladajú slová „a šesťročného“ a v druhej vete sa za slová „na osemročné“ vkladajú slová „a na šesťročné“. </w:t>
      </w:r>
    </w:p>
    <w:p w:rsidR="003465DC" w:rsidP="003465DC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13D6" w:rsidP="003465DC">
      <w:pPr>
        <w:numPr>
          <w:numId w:val="1"/>
        </w:numPr>
        <w:tabs>
          <w:tab w:val="left" w:pos="567"/>
        </w:tabs>
        <w:bidi w:val="0"/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="00893E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§ 110 odseku 5 sa slová</w:t>
      </w:r>
      <w:r w:rsidR="003465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„§ 62 ods. 1 až 7, 13  a 14“ </w:t>
      </w:r>
      <w:r w:rsidR="003465DC">
        <w:rPr>
          <w:rFonts w:ascii="Times New Roman" w:hAnsi="Times New Roman"/>
          <w:sz w:val="24"/>
          <w:szCs w:val="24"/>
        </w:rPr>
        <w:t xml:space="preserve">nahrádzajú slovami „§ 62 ods. 1 až </w:t>
      </w:r>
      <w:r>
        <w:rPr>
          <w:rFonts w:ascii="Times New Roman" w:hAnsi="Times New Roman"/>
          <w:sz w:val="24"/>
          <w:szCs w:val="24"/>
        </w:rPr>
        <w:t>8, 14 a 15“.</w:t>
      </w:r>
    </w:p>
    <w:p w:rsidR="00AF13D6" w:rsidP="00AF13D6">
      <w:pPr>
        <w:tabs>
          <w:tab w:val="left" w:pos="567"/>
        </w:tabs>
        <w:bidi w:val="0"/>
        <w:spacing w:after="0" w:line="240" w:lineRule="auto"/>
        <w:ind w:left="930"/>
        <w:jc w:val="both"/>
        <w:rPr>
          <w:rFonts w:ascii="Times New Roman" w:hAnsi="Times New Roman"/>
          <w:sz w:val="24"/>
          <w:szCs w:val="24"/>
        </w:rPr>
      </w:pPr>
    </w:p>
    <w:p w:rsidR="00AF13D6" w:rsidP="003465DC">
      <w:pPr>
        <w:numPr>
          <w:numId w:val="1"/>
        </w:numPr>
        <w:tabs>
          <w:tab w:val="left" w:pos="567"/>
        </w:tabs>
        <w:bidi w:val="0"/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13D6">
        <w:rPr>
          <w:rFonts w:ascii="Times New Roman" w:hAnsi="Times New Roman"/>
          <w:sz w:val="24"/>
          <w:szCs w:val="24"/>
        </w:rPr>
        <w:t>V § 110 odseku 6 sa slová</w:t>
      </w:r>
      <w:r w:rsidR="003465DC">
        <w:rPr>
          <w:rFonts w:ascii="Times New Roman" w:hAnsi="Times New Roman"/>
          <w:sz w:val="24"/>
          <w:szCs w:val="24"/>
        </w:rPr>
        <w:t xml:space="preserve"> </w:t>
      </w:r>
      <w:r w:rsidRPr="00AF13D6">
        <w:rPr>
          <w:rFonts w:ascii="Times New Roman" w:hAnsi="Times New Roman"/>
          <w:sz w:val="24"/>
          <w:szCs w:val="24"/>
        </w:rPr>
        <w:t>„§ 62 ods. 8 až 11“ nahrádzajú slovami „§ 62 ods. 9 až 12“.</w:t>
      </w:r>
    </w:p>
    <w:p w:rsidR="00AF13D6" w:rsidP="00AF13D6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AF13D6" w:rsidP="003465DC">
      <w:pPr>
        <w:numPr>
          <w:numId w:val="1"/>
        </w:numPr>
        <w:tabs>
          <w:tab w:val="left" w:pos="567"/>
        </w:tabs>
        <w:bidi w:val="0"/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AF13D6">
        <w:rPr>
          <w:rFonts w:ascii="Times New Roman" w:hAnsi="Times New Roman"/>
          <w:sz w:val="24"/>
          <w:szCs w:val="24"/>
        </w:rPr>
        <w:t>V § 111 odseku 5 sa za slová</w:t>
      </w:r>
      <w:r w:rsidR="003465DC">
        <w:rPr>
          <w:rFonts w:ascii="Times New Roman" w:hAnsi="Times New Roman"/>
          <w:sz w:val="24"/>
          <w:szCs w:val="24"/>
        </w:rPr>
        <w:t xml:space="preserve"> </w:t>
      </w:r>
      <w:r w:rsidRPr="00AF13D6">
        <w:rPr>
          <w:rFonts w:ascii="Times New Roman" w:hAnsi="Times New Roman"/>
          <w:sz w:val="24"/>
          <w:szCs w:val="24"/>
        </w:rPr>
        <w:t>„§ 59, 60,“ vkladajú slová „§ 62 ods. 3,“.</w:t>
      </w:r>
    </w:p>
    <w:p w:rsidR="00AF13D6" w:rsidP="00AF13D6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AF13D6" w:rsidRPr="00AF13D6" w:rsidP="003465DC">
      <w:pPr>
        <w:numPr>
          <w:numId w:val="1"/>
        </w:numPr>
        <w:tabs>
          <w:tab w:val="left" w:pos="567"/>
        </w:tabs>
        <w:bidi w:val="0"/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AF13D6">
        <w:rPr>
          <w:rFonts w:ascii="Times New Roman" w:hAnsi="Times New Roman"/>
          <w:sz w:val="24"/>
          <w:szCs w:val="24"/>
        </w:rPr>
        <w:t>V § 111 odseku 6  sa slová</w:t>
      </w:r>
      <w:r w:rsidR="003465DC">
        <w:rPr>
          <w:rFonts w:ascii="Times New Roman" w:hAnsi="Times New Roman"/>
          <w:sz w:val="24"/>
          <w:szCs w:val="24"/>
        </w:rPr>
        <w:t xml:space="preserve"> </w:t>
      </w:r>
      <w:r w:rsidRPr="00AF13D6">
        <w:rPr>
          <w:rFonts w:ascii="Times New Roman" w:hAnsi="Times New Roman"/>
          <w:sz w:val="24"/>
          <w:szCs w:val="24"/>
        </w:rPr>
        <w:t>„§ 62 až 93“ nahrádzajú slovami „§ 62 ods. 1 až 2, ods. 4 až 15, § 63 až 93“.</w:t>
      </w:r>
    </w:p>
    <w:p w:rsidR="00707ACA" w:rsidP="00E44E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4E4D" w:rsidRPr="00D656EB" w:rsidP="00E44E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6EB" w:rsidR="00F71F59">
        <w:rPr>
          <w:rFonts w:ascii="Times New Roman" w:hAnsi="Times New Roman"/>
          <w:b/>
          <w:sz w:val="24"/>
          <w:szCs w:val="24"/>
        </w:rPr>
        <w:t>Čl. II</w:t>
      </w:r>
    </w:p>
    <w:p w:rsidR="00E44E4D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RPr="00D656EB" w:rsidP="00B712B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56EB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C530DA">
        <w:rPr>
          <w:rFonts w:ascii="Times New Roman" w:hAnsi="Times New Roman"/>
          <w:sz w:val="24"/>
          <w:szCs w:val="24"/>
        </w:rPr>
        <w:t xml:space="preserve">1.septembra </w:t>
      </w:r>
      <w:r w:rsidR="00AF13D6">
        <w:rPr>
          <w:rFonts w:ascii="Times New Roman" w:hAnsi="Times New Roman"/>
          <w:sz w:val="24"/>
          <w:szCs w:val="24"/>
        </w:rPr>
        <w:t xml:space="preserve">2012. </w:t>
      </w:r>
    </w:p>
    <w:p w:rsidR="00B712B3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D749AE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9AE">
    <w:pPr>
      <w:pStyle w:val="Footer"/>
      <w:bidi w:val="0"/>
      <w:jc w:val="center"/>
    </w:pPr>
    <w:r w:rsidRPr="00D749AE">
      <w:rPr>
        <w:rFonts w:ascii="Times New Roman" w:hAnsi="Times New Roman"/>
        <w:sz w:val="24"/>
      </w:rPr>
      <w:fldChar w:fldCharType="begin"/>
    </w:r>
    <w:r w:rsidRPr="00D749AE">
      <w:rPr>
        <w:rFonts w:ascii="Times New Roman" w:hAnsi="Times New Roman"/>
        <w:sz w:val="24"/>
      </w:rPr>
      <w:instrText xml:space="preserve"> PAGE   \* MERGEFORMAT </w:instrText>
    </w:r>
    <w:r w:rsidRPr="00D749AE">
      <w:rPr>
        <w:rFonts w:ascii="Times New Roman" w:hAnsi="Times New Roman"/>
        <w:sz w:val="24"/>
      </w:rPr>
      <w:fldChar w:fldCharType="separate"/>
    </w:r>
    <w:r w:rsidR="00DE6935">
      <w:rPr>
        <w:rFonts w:ascii="Times New Roman" w:hAnsi="Times New Roman"/>
        <w:noProof/>
        <w:sz w:val="24"/>
      </w:rPr>
      <w:t>2</w:t>
    </w:r>
    <w:r w:rsidRPr="00D749AE">
      <w:rPr>
        <w:rFonts w:ascii="Times New Roman" w:hAnsi="Times New Roman"/>
        <w:sz w:val="24"/>
      </w:rPr>
      <w:fldChar w:fldCharType="end"/>
    </w:r>
  </w:p>
  <w:p w:rsidR="00D749A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C4936"/>
    <w:multiLevelType w:val="hybridMultilevel"/>
    <w:tmpl w:val="233E6AA8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712B3"/>
    <w:rsid w:val="000035D1"/>
    <w:rsid w:val="000777E1"/>
    <w:rsid w:val="00093F1D"/>
    <w:rsid w:val="000B4436"/>
    <w:rsid w:val="000C554E"/>
    <w:rsid w:val="000C6535"/>
    <w:rsid w:val="000E3899"/>
    <w:rsid w:val="001024EA"/>
    <w:rsid w:val="00134861"/>
    <w:rsid w:val="00194ADD"/>
    <w:rsid w:val="001B7188"/>
    <w:rsid w:val="001C31A0"/>
    <w:rsid w:val="001D5271"/>
    <w:rsid w:val="00210A17"/>
    <w:rsid w:val="002A235F"/>
    <w:rsid w:val="00322112"/>
    <w:rsid w:val="0034398C"/>
    <w:rsid w:val="0034467E"/>
    <w:rsid w:val="003465DC"/>
    <w:rsid w:val="00346A3F"/>
    <w:rsid w:val="00357145"/>
    <w:rsid w:val="0039296E"/>
    <w:rsid w:val="003B6305"/>
    <w:rsid w:val="003C5778"/>
    <w:rsid w:val="00451843"/>
    <w:rsid w:val="00456AB6"/>
    <w:rsid w:val="00485328"/>
    <w:rsid w:val="00507A8E"/>
    <w:rsid w:val="00584185"/>
    <w:rsid w:val="005A2AB0"/>
    <w:rsid w:val="005B3E8B"/>
    <w:rsid w:val="0064070F"/>
    <w:rsid w:val="0064796E"/>
    <w:rsid w:val="006635D9"/>
    <w:rsid w:val="006B747F"/>
    <w:rsid w:val="006F2310"/>
    <w:rsid w:val="006F77B9"/>
    <w:rsid w:val="006F7AD0"/>
    <w:rsid w:val="00707ACA"/>
    <w:rsid w:val="007101BA"/>
    <w:rsid w:val="00720B39"/>
    <w:rsid w:val="00745A18"/>
    <w:rsid w:val="007C4695"/>
    <w:rsid w:val="007E4C20"/>
    <w:rsid w:val="00826C9B"/>
    <w:rsid w:val="00856649"/>
    <w:rsid w:val="00893EED"/>
    <w:rsid w:val="008B2BC1"/>
    <w:rsid w:val="008B6D4B"/>
    <w:rsid w:val="008F711D"/>
    <w:rsid w:val="00956A01"/>
    <w:rsid w:val="0099161B"/>
    <w:rsid w:val="00993396"/>
    <w:rsid w:val="009A58D3"/>
    <w:rsid w:val="00A0116A"/>
    <w:rsid w:val="00A01DB4"/>
    <w:rsid w:val="00A215DA"/>
    <w:rsid w:val="00AD27F6"/>
    <w:rsid w:val="00AE729D"/>
    <w:rsid w:val="00AF13D6"/>
    <w:rsid w:val="00B026D8"/>
    <w:rsid w:val="00B22838"/>
    <w:rsid w:val="00B5174A"/>
    <w:rsid w:val="00B712B3"/>
    <w:rsid w:val="00B7571B"/>
    <w:rsid w:val="00BA736F"/>
    <w:rsid w:val="00BB5E52"/>
    <w:rsid w:val="00C4011C"/>
    <w:rsid w:val="00C530DA"/>
    <w:rsid w:val="00C960DA"/>
    <w:rsid w:val="00CB149E"/>
    <w:rsid w:val="00CD77B1"/>
    <w:rsid w:val="00CE534B"/>
    <w:rsid w:val="00D656EB"/>
    <w:rsid w:val="00D749AE"/>
    <w:rsid w:val="00DC3DF7"/>
    <w:rsid w:val="00DE6935"/>
    <w:rsid w:val="00E0641F"/>
    <w:rsid w:val="00E30D3B"/>
    <w:rsid w:val="00E44E4D"/>
    <w:rsid w:val="00E654CE"/>
    <w:rsid w:val="00E67105"/>
    <w:rsid w:val="00EE543D"/>
    <w:rsid w:val="00F3443F"/>
    <w:rsid w:val="00F34CDB"/>
    <w:rsid w:val="00F35C3D"/>
    <w:rsid w:val="00F52BFA"/>
    <w:rsid w:val="00F71F59"/>
    <w:rsid w:val="00F979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DF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712B3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semiHidden/>
    <w:rsid w:val="00D749A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49AE"/>
    <w:rPr>
      <w:rFonts w:cs="Times New Roman"/>
      <w:rtl w:val="0"/>
      <w:cs w:val="0"/>
    </w:rPr>
  </w:style>
  <w:style w:type="paragraph" w:customStyle="1" w:styleId="a">
    <w:name w:val="a)"/>
    <w:basedOn w:val="Normal"/>
    <w:uiPriority w:val="99"/>
    <w:rsid w:val="00456AB6"/>
    <w:pPr>
      <w:spacing w:before="120" w:after="120" w:line="360" w:lineRule="auto"/>
      <w:jc w:val="both"/>
    </w:pPr>
    <w:rPr>
      <w:rFonts w:ascii="Times New Roman" w:hAnsi="Times New Roman"/>
      <w:sz w:val="24"/>
      <w:szCs w:val="24"/>
      <w:lang w:val="cs-CZ"/>
    </w:rPr>
  </w:style>
  <w:style w:type="paragraph" w:styleId="Footer">
    <w:name w:val="footer"/>
    <w:basedOn w:val="Normal"/>
    <w:link w:val="FooterChar"/>
    <w:uiPriority w:val="99"/>
    <w:rsid w:val="00D749A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749AE"/>
    <w:rPr>
      <w:rFonts w:cs="Times New Roman"/>
      <w:rtl w:val="0"/>
      <w:cs w:val="0"/>
    </w:rPr>
  </w:style>
  <w:style w:type="paragraph" w:styleId="Title">
    <w:name w:val="Title"/>
    <w:basedOn w:val="Normal"/>
    <w:link w:val="TitleChar"/>
    <w:uiPriority w:val="99"/>
    <w:qFormat/>
    <w:locked/>
    <w:rsid w:val="00456AB6"/>
    <w:pPr>
      <w:spacing w:before="120" w:after="0" w:line="240" w:lineRule="auto"/>
      <w:jc w:val="center"/>
    </w:pPr>
    <w:rPr>
      <w:rFonts w:ascii="Times New Roman" w:hAnsi="Times New Roman"/>
      <w:sz w:val="28"/>
      <w:szCs w:val="28"/>
      <w:lang w:eastAsia="sk-SK"/>
    </w:rPr>
  </w:style>
  <w:style w:type="character" w:customStyle="1" w:styleId="TitleChar">
    <w:name w:val="Title Char"/>
    <w:basedOn w:val="DefaultParagraphFont"/>
    <w:link w:val="Title"/>
    <w:uiPriority w:val="99"/>
    <w:locked/>
    <w:rsid w:val="00456AB6"/>
    <w:rPr>
      <w:rFonts w:cs="Times New Roman"/>
      <w:sz w:val="28"/>
      <w:szCs w:val="28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F77B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7B9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F77B9"/>
    <w:rPr>
      <w:rFonts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7B9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F77B9"/>
    <w:rPr>
      <w:b/>
      <w:bCs/>
    </w:rPr>
  </w:style>
  <w:style w:type="paragraph" w:styleId="Revision">
    <w:name w:val="Revision"/>
    <w:hidden/>
    <w:uiPriority w:val="99"/>
    <w:semiHidden/>
    <w:rsid w:val="006F77B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7B9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77B9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94E68-6A89-4335-B5FB-009BEC94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470</Words>
  <Characters>2684</Characters>
  <Application>Microsoft Office Word</Application>
  <DocSecurity>0</DocSecurity>
  <Lines>0</Lines>
  <Paragraphs>0</Paragraphs>
  <ScaleCrop>false</ScaleCrop>
  <Company>Kancelaria NR SR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juraj.palus</dc:creator>
  <cp:lastModifiedBy>Gašparíková, Jarmila</cp:lastModifiedBy>
  <cp:revision>2</cp:revision>
  <cp:lastPrinted>2012-05-23T10:27:00Z</cp:lastPrinted>
  <dcterms:created xsi:type="dcterms:W3CDTF">2012-06-01T13:45:00Z</dcterms:created>
  <dcterms:modified xsi:type="dcterms:W3CDTF">2012-06-01T13:45:00Z</dcterms:modified>
</cp:coreProperties>
</file>