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C44C93" w:rsidP="00C44C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C44C93" w:rsidP="00C44C93">
      <w:pPr>
        <w:bidi w:val="0"/>
        <w:jc w:val="center"/>
        <w:rPr>
          <w:rFonts w:ascii="Times New Roman" w:hAnsi="Times New Roman"/>
          <w:b/>
        </w:rPr>
      </w:pPr>
    </w:p>
    <w:p w:rsidR="00C44C93" w:rsidP="00C44C93">
      <w:pPr>
        <w:numPr>
          <w:numId w:val="1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Predkladateľ právneho predpisu:</w:t>
      </w:r>
    </w:p>
    <w:p w:rsidR="00C44C93" w:rsidP="00C44C93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Poslanci Národnej rady Slovenskej republiky Viliam Novotný a Pavol Frešo</w:t>
      </w:r>
    </w:p>
    <w:p w:rsidR="00C44C93" w:rsidP="00C44C93">
      <w:pPr>
        <w:tabs>
          <w:tab w:val="left" w:pos="-1418"/>
        </w:tabs>
        <w:bidi w:val="0"/>
        <w:ind w:left="351" w:hanging="357"/>
        <w:jc w:val="both"/>
        <w:rPr>
          <w:rFonts w:ascii="Times New Roman" w:hAnsi="Times New Roman"/>
        </w:rPr>
      </w:pPr>
    </w:p>
    <w:p w:rsidR="00C44C93" w:rsidP="00C44C93">
      <w:pPr>
        <w:numPr>
          <w:numId w:val="1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právneho predpisu:</w:t>
      </w:r>
    </w:p>
    <w:p w:rsidR="00C44C93" w:rsidP="00C44C93">
      <w:pPr>
        <w:bidi w:val="0"/>
        <w:spacing w:after="28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na vydanie zákona, ktorým sa mení a dopĺňa zákon č. č. </w:t>
      </w:r>
      <w:r>
        <w:rPr>
          <w:rFonts w:ascii="Times New Roman" w:hAnsi="Times New Roman"/>
          <w:bCs/>
          <w:lang w:eastAsia="sk-SK"/>
        </w:rPr>
        <w:t xml:space="preserve">448/2008 Z. z. o sociálnych službách a o zmene a doplnení zákona č. 455/1991 Zb. o živnostenskom podnikaní (živnostenský zákon) v znení neskorších predpisov </w:t>
      </w:r>
    </w:p>
    <w:p w:rsidR="00C44C93" w:rsidP="00C44C9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Problematika návrhu právneho predpisu:</w:t>
      </w:r>
    </w:p>
    <w:p w:rsidR="00C44C93" w:rsidP="00C44C93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nie je upravená v práve Európskej únie,</w:t>
      </w:r>
    </w:p>
    <w:p w:rsidR="00C44C93" w:rsidP="00C44C93">
      <w:pPr>
        <w:bidi w:val="0"/>
        <w:ind w:left="708" w:hanging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C44C93" w:rsidP="00C44C93">
      <w:pPr>
        <w:bidi w:val="0"/>
        <w:ind w:left="708" w:hanging="348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Vzhľadom na vnútroštátny charakter navrhovaného zákona je bezpredmetné vyjadrovať sa k bodom 4, 5 a 6 doložky zlučiteľnosti.</w:t>
      </w:r>
    </w:p>
    <w:p w:rsidR="00700BFE">
      <w:pPr>
        <w:bidi w:val="0"/>
        <w:rPr>
          <w:rFonts w:ascii="Times New Roman" w:hAnsi="Times New Roman"/>
        </w:rPr>
      </w:pPr>
    </w:p>
    <w:sectPr w:rsidSect="00700B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4C93"/>
    <w:rsid w:val="00366116"/>
    <w:rsid w:val="003D4582"/>
    <w:rsid w:val="00700BFE"/>
    <w:rsid w:val="00817B8C"/>
    <w:rsid w:val="00983CD0"/>
    <w:rsid w:val="00C44C93"/>
    <w:rsid w:val="00E45DAA"/>
    <w:rsid w:val="00E737E4"/>
    <w:rsid w:val="00EB7F74"/>
    <w:rsid w:val="00EF65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104</Words>
  <Characters>597</Characters>
  <Application>Microsoft Office Word</Application>
  <DocSecurity>0</DocSecurity>
  <Lines>0</Lines>
  <Paragraphs>0</Paragraphs>
  <ScaleCrop>false</ScaleCrop>
  <Company>Your Company Name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Gašparíková, Jarmila</cp:lastModifiedBy>
  <cp:revision>2</cp:revision>
  <dcterms:created xsi:type="dcterms:W3CDTF">2012-06-01T13:36:00Z</dcterms:created>
  <dcterms:modified xsi:type="dcterms:W3CDTF">2012-06-01T13:36:00Z</dcterms:modified>
</cp:coreProperties>
</file>