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5971" w:rsidRPr="0004673A" w:rsidP="0082597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04673A">
        <w:rPr>
          <w:rFonts w:ascii="Times New Roman" w:hAnsi="Times New Roman"/>
          <w:b/>
          <w:sz w:val="28"/>
          <w:szCs w:val="28"/>
        </w:rPr>
        <w:t>Dôvodová správa</w:t>
      </w:r>
    </w:p>
    <w:p w:rsidR="00825971" w:rsidRPr="000873DA" w:rsidP="00825971">
      <w:pPr>
        <w:bidi w:val="0"/>
        <w:jc w:val="both"/>
        <w:rPr>
          <w:rFonts w:ascii="Times New Roman" w:hAnsi="Times New Roman"/>
          <w:b/>
        </w:rPr>
      </w:pPr>
    </w:p>
    <w:p w:rsidR="00825971" w:rsidP="00825971">
      <w:pPr>
        <w:bidi w:val="0"/>
        <w:jc w:val="both"/>
        <w:rPr>
          <w:rFonts w:ascii="Times New Roman" w:hAnsi="Times New Roman"/>
          <w:b/>
        </w:rPr>
      </w:pPr>
    </w:p>
    <w:p w:rsidR="00825971" w:rsidP="00825971">
      <w:pPr>
        <w:bidi w:val="0"/>
        <w:jc w:val="both"/>
        <w:rPr>
          <w:rFonts w:ascii="Times New Roman" w:hAnsi="Times New Roman"/>
          <w:b/>
        </w:rPr>
      </w:pPr>
    </w:p>
    <w:p w:rsidR="00825971" w:rsidRPr="000873DA" w:rsidP="00825971">
      <w:pPr>
        <w:bidi w:val="0"/>
        <w:jc w:val="both"/>
        <w:rPr>
          <w:rFonts w:ascii="Times New Roman" w:hAnsi="Times New Roman"/>
          <w:b/>
        </w:rPr>
      </w:pPr>
      <w:r w:rsidRPr="000873DA">
        <w:rPr>
          <w:rFonts w:ascii="Times New Roman" w:hAnsi="Times New Roman"/>
          <w:b/>
        </w:rPr>
        <w:t>I. Všeobecná časť</w:t>
      </w:r>
    </w:p>
    <w:p w:rsidR="00825971" w:rsidRPr="000873DA" w:rsidP="00825971">
      <w:pPr>
        <w:bidi w:val="0"/>
        <w:jc w:val="both"/>
        <w:rPr>
          <w:rFonts w:ascii="Times New Roman" w:hAnsi="Times New Roman"/>
        </w:rPr>
      </w:pPr>
    </w:p>
    <w:p w:rsidR="00825971" w:rsidRPr="000873DA" w:rsidP="00825971">
      <w:pPr>
        <w:bidi w:val="0"/>
        <w:jc w:val="both"/>
        <w:rPr>
          <w:rFonts w:ascii="Times New Roman" w:hAnsi="Times New Roman"/>
          <w:bCs/>
        </w:rPr>
      </w:pP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  <w:r w:rsidRPr="0004673A">
        <w:rPr>
          <w:rFonts w:ascii="Times New Roman" w:hAnsi="Times New Roman" w:cs="Times New Roman"/>
        </w:rPr>
        <w:t xml:space="preserve">Predloženým návrhom ústavného zákona sa </w:t>
      </w:r>
      <w:r>
        <w:rPr>
          <w:rFonts w:ascii="Times New Roman" w:hAnsi="Times New Roman" w:cs="Times New Roman"/>
        </w:rPr>
        <w:t xml:space="preserve">mení súčasná ústavná úprava trestnoprávnej imunity poslancov Národnej rady Slovenskej republiky. Navrhované zmeny spočívajú v zrušení súhlasu Národnej rady Slovenskej republiky s trestným stíhaním poslancov. </w:t>
      </w: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novom znení čl. 78 ods. 3 sa navrhuje, aby súhlas na vzatie do väzby poslanca dávala Národná rada Slovenskej republiky. </w:t>
      </w: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  <w:r w:rsidRPr="0004673A">
        <w:rPr>
          <w:rFonts w:ascii="Times New Roman" w:hAnsi="Times New Roman" w:cs="Times New Roman"/>
        </w:rPr>
        <w:t>Dôvodom na zrušenie poslaneckej imunity je zrovnoprávnenie poslancov s ostatnými občanmi Slovenskej republiky</w:t>
      </w:r>
      <w:r>
        <w:rPr>
          <w:rFonts w:ascii="Times New Roman" w:hAnsi="Times New Roman" w:cs="Times New Roman"/>
        </w:rPr>
        <w:t xml:space="preserve">. </w:t>
      </w:r>
    </w:p>
    <w:p w:rsidR="00825971" w:rsidRPr="0004673A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</w:p>
    <w:p w:rsidR="00825971" w:rsidP="00825971">
      <w:pPr>
        <w:bidi w:val="0"/>
        <w:spacing w:line="360" w:lineRule="auto"/>
        <w:ind w:firstLine="720"/>
        <w:jc w:val="both"/>
        <w:rPr>
          <w:rFonts w:ascii="Times New Roman" w:hAnsi="Times New Roman"/>
        </w:rPr>
      </w:pPr>
      <w:r w:rsidRPr="00342547">
        <w:rPr>
          <w:rFonts w:ascii="Times New Roman" w:hAnsi="Times New Roman"/>
        </w:rPr>
        <w:t>V nadväznosti na zmenu v ústave je potrebné vykonať zmeny v</w:t>
      </w:r>
      <w:r>
        <w:rPr>
          <w:rFonts w:ascii="Times New Roman" w:hAnsi="Times New Roman"/>
        </w:rPr>
        <w:t xml:space="preserve"> niektorých </w:t>
      </w:r>
      <w:r w:rsidRPr="00342547">
        <w:rPr>
          <w:rFonts w:ascii="Times New Roman" w:hAnsi="Times New Roman"/>
        </w:rPr>
        <w:t>zákonoch</w:t>
      </w:r>
      <w:r>
        <w:rPr>
          <w:rFonts w:ascii="Times New Roman" w:hAnsi="Times New Roman"/>
        </w:rPr>
        <w:t xml:space="preserve">, a to v Trestnom poriadku, zákone Slovenskej národnej rady č. 45/1989 Zb. o poslancoch Slovenskej národnej rady a zákone č. 350/1996 Z. z. o rokovacom poriadku Národnej rady Slovenskej republiky.   </w:t>
      </w:r>
    </w:p>
    <w:p w:rsidR="00825971" w:rsidP="00825971">
      <w:pPr>
        <w:bidi w:val="0"/>
        <w:ind w:left="360"/>
        <w:jc w:val="both"/>
        <w:rPr>
          <w:rFonts w:ascii="Times New Roman" w:hAnsi="Times New Roman"/>
        </w:rPr>
      </w:pPr>
    </w:p>
    <w:p w:rsidR="00825971" w:rsidP="00825971">
      <w:pPr>
        <w:bidi w:val="0"/>
        <w:ind w:left="360"/>
        <w:jc w:val="both"/>
        <w:rPr>
          <w:rFonts w:ascii="Times New Roman" w:hAnsi="Times New Roman"/>
        </w:rPr>
      </w:pPr>
    </w:p>
    <w:p w:rsidR="00825971" w:rsidRPr="0004673A" w:rsidP="00825971">
      <w:pPr>
        <w:bidi w:val="0"/>
        <w:spacing w:line="360" w:lineRule="auto"/>
        <w:jc w:val="both"/>
        <w:rPr>
          <w:rFonts w:ascii="Times New Roman" w:hAnsi="Times New Roman"/>
        </w:rPr>
      </w:pPr>
      <w:r w:rsidRPr="0004673A">
        <w:rPr>
          <w:rFonts w:ascii="Times New Roman" w:hAnsi="Times New Roman"/>
        </w:rPr>
        <w:tab/>
        <w:t xml:space="preserve">Predložený návrh ústavného zákona nie je v rozpore s medzinárodnými zmluvami, ktorými je Slovenská republika viazaná. Návrh ústavného zákona nepredpokladá dopad na verejné financie, zamestnanosť  a  ani vplyv na životné prostredie. </w:t>
      </w: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</w:p>
    <w:p w:rsidR="00825971" w:rsidRPr="000E08EA" w:rsidP="00825971">
      <w:pPr>
        <w:bidi w:val="0"/>
        <w:spacing w:before="80" w:after="80"/>
        <w:jc w:val="center"/>
        <w:rPr>
          <w:rFonts w:ascii="Times New Roman" w:hAnsi="Times New Roman"/>
          <w:b/>
        </w:rPr>
      </w:pPr>
      <w:r w:rsidRPr="000E08EA">
        <w:rPr>
          <w:rFonts w:ascii="Times New Roman" w:hAnsi="Times New Roman"/>
          <w:b/>
        </w:rPr>
        <w:t>DOLOŽKA ZLUČITEĽNOSTI</w:t>
      </w:r>
    </w:p>
    <w:p w:rsidR="00825971" w:rsidRPr="00226447" w:rsidP="00825971">
      <w:pPr>
        <w:bidi w:val="0"/>
        <w:spacing w:before="80" w:after="80"/>
        <w:jc w:val="center"/>
        <w:rPr>
          <w:rFonts w:ascii="Times New Roman" w:hAnsi="Times New Roman"/>
        </w:rPr>
      </w:pPr>
      <w:r w:rsidRPr="00226447">
        <w:rPr>
          <w:rFonts w:ascii="Times New Roman" w:hAnsi="Times New Roman"/>
        </w:rPr>
        <w:t>návrhu zákona s právom Európskej únie</w:t>
      </w:r>
    </w:p>
    <w:p w:rsidR="00825971" w:rsidRPr="00226447" w:rsidP="00825971">
      <w:pPr>
        <w:bidi w:val="0"/>
        <w:spacing w:before="80" w:after="120"/>
        <w:jc w:val="both"/>
        <w:rPr>
          <w:rFonts w:ascii="Times New Roman" w:hAnsi="Times New Roman"/>
        </w:rPr>
      </w:pPr>
    </w:p>
    <w:p w:rsidR="00825971" w:rsidP="0082597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C7434">
        <w:rPr>
          <w:rFonts w:ascii="Times New Roman" w:hAnsi="Times New Roman"/>
          <w:b/>
        </w:rPr>
        <w:t>Navrhovateľ zákona:</w:t>
      </w:r>
      <w:r>
        <w:rPr>
          <w:rFonts w:ascii="Times New Roman" w:hAnsi="Times New Roman"/>
        </w:rPr>
        <w:t xml:space="preserve"> </w:t>
      </w:r>
      <w:r w:rsidRPr="00CD1CF4">
        <w:rPr>
          <w:rFonts w:ascii="Times New Roman" w:hAnsi="Times New Roman"/>
        </w:rPr>
        <w:t>poslanc</w:t>
      </w:r>
      <w:r>
        <w:rPr>
          <w:rFonts w:ascii="Times New Roman" w:hAnsi="Times New Roman"/>
        </w:rPr>
        <w:t>i</w:t>
      </w:r>
      <w:r w:rsidRPr="00CD1CF4">
        <w:rPr>
          <w:rFonts w:ascii="Times New Roman" w:hAnsi="Times New Roman"/>
        </w:rPr>
        <w:t xml:space="preserve"> Národnej rady Slovenskej republiky</w:t>
      </w:r>
    </w:p>
    <w:p w:rsidR="00825971" w:rsidP="00825971">
      <w:pPr>
        <w:bidi w:val="0"/>
        <w:ind w:left="708"/>
        <w:jc w:val="both"/>
        <w:rPr>
          <w:rFonts w:ascii="Times New Roman" w:hAnsi="Times New Roman"/>
        </w:rPr>
      </w:pPr>
    </w:p>
    <w:p w:rsidR="00825971" w:rsidP="00825971">
      <w:pPr>
        <w:numPr>
          <w:numId w:val="1"/>
        </w:numPr>
        <w:bidi w:val="0"/>
        <w:rPr>
          <w:rFonts w:ascii="Times New Roman" w:hAnsi="Times New Roman"/>
        </w:rPr>
      </w:pPr>
      <w:r w:rsidRPr="003C7434">
        <w:rPr>
          <w:rFonts w:ascii="Times New Roman" w:hAnsi="Times New Roman"/>
          <w:b/>
        </w:rPr>
        <w:t>Názov návrhu zákona:</w:t>
      </w:r>
      <w:r>
        <w:rPr>
          <w:rFonts w:ascii="Times New Roman" w:hAnsi="Times New Roman"/>
        </w:rPr>
        <w:t xml:space="preserve"> </w:t>
      </w:r>
      <w:r w:rsidRPr="00CD1CF4">
        <w:rPr>
          <w:rFonts w:ascii="Times New Roman" w:hAnsi="Times New Roman"/>
        </w:rPr>
        <w:t>Ústavný zákon, ktorým sa mení Ústava Slovenskej republiky č. 460/1992 Zb. v znení neskorších predpisov</w:t>
      </w:r>
    </w:p>
    <w:p w:rsidR="00825971" w:rsidP="00825971">
      <w:pPr>
        <w:bidi w:val="0"/>
        <w:ind w:left="708"/>
        <w:jc w:val="both"/>
        <w:rPr>
          <w:rFonts w:ascii="Times New Roman" w:hAnsi="Times New Roman"/>
        </w:rPr>
      </w:pPr>
    </w:p>
    <w:p w:rsidR="00825971" w:rsidRPr="00226447" w:rsidP="0082597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C7434">
        <w:rPr>
          <w:rFonts w:ascii="Times New Roman" w:hAnsi="Times New Roman"/>
          <w:b/>
        </w:rPr>
        <w:t>Predmet návrhu zákona:</w:t>
      </w:r>
      <w:r w:rsidRPr="00226447"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 xml:space="preserve"> </w:t>
      </w:r>
      <w:r w:rsidRPr="00226447">
        <w:rPr>
          <w:rFonts w:ascii="Times New Roman" w:hAnsi="Times New Roman"/>
        </w:rPr>
        <w:t>i</w:t>
      </w:r>
      <w:r>
        <w:rPr>
          <w:rFonts w:ascii="Times New Roman" w:hAnsi="Times New Roman"/>
        </w:rPr>
        <w:t> </w:t>
      </w:r>
      <w:r w:rsidRPr="0022644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226447">
        <w:rPr>
          <w:rFonts w:ascii="Times New Roman" w:hAnsi="Times New Roman"/>
        </w:rPr>
        <w:t xml:space="preserve"> je v práve Európskej únie</w:t>
      </w:r>
      <w:r w:rsidRPr="002E6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upravený</w:t>
      </w:r>
    </w:p>
    <w:p w:rsidR="00825971" w:rsidP="00825971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825971" w:rsidRPr="00226447" w:rsidP="00825971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a)   </w:t>
      </w:r>
      <w:r w:rsidRPr="00226447">
        <w:rPr>
          <w:rFonts w:ascii="Times New Roman" w:hAnsi="Times New Roman"/>
        </w:rPr>
        <w:t>v primárnom práve</w:t>
      </w:r>
    </w:p>
    <w:p w:rsidR="00825971" w:rsidRPr="00226447" w:rsidP="0082597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 xml:space="preserve">v sekundárnom práve </w:t>
      </w:r>
    </w:p>
    <w:p w:rsidR="00825971" w:rsidP="0082597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>v judikatúre</w:t>
      </w:r>
      <w:r>
        <w:rPr>
          <w:rFonts w:ascii="Times New Roman" w:hAnsi="Times New Roman"/>
        </w:rPr>
        <w:t xml:space="preserve"> Súdneho dvora Európskej únie</w:t>
      </w:r>
    </w:p>
    <w:p w:rsidR="00825971" w:rsidRPr="00226447" w:rsidP="00825971">
      <w:pPr>
        <w:bidi w:val="0"/>
        <w:ind w:left="1080"/>
        <w:jc w:val="both"/>
        <w:rPr>
          <w:rFonts w:ascii="Times New Roman" w:hAnsi="Times New Roman"/>
        </w:rPr>
      </w:pPr>
    </w:p>
    <w:p w:rsidR="00825971" w:rsidP="00825971">
      <w:pPr>
        <w:bidi w:val="0"/>
        <w:spacing w:before="80" w:after="80"/>
        <w:ind w:left="708"/>
        <w:jc w:val="both"/>
        <w:rPr>
          <w:rFonts w:ascii="Times New Roman" w:hAnsi="Times New Roman"/>
        </w:rPr>
      </w:pPr>
      <w:r w:rsidRPr="002E6A9B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 xml:space="preserve">.   </w:t>
      </w:r>
      <w:r w:rsidRPr="003C7434">
        <w:rPr>
          <w:rFonts w:ascii="Times New Roman" w:hAnsi="Times New Roman"/>
          <w:b/>
        </w:rPr>
        <w:t>Záväzky Slovenskej republiky vo vzťahu k Európskej únii:</w:t>
      </w:r>
      <w:r w:rsidRPr="0022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žiadne</w:t>
      </w:r>
    </w:p>
    <w:p w:rsidR="00825971" w:rsidP="00825971">
      <w:pPr>
        <w:bidi w:val="0"/>
        <w:spacing w:before="80" w:after="80"/>
        <w:ind w:left="1140"/>
        <w:jc w:val="both"/>
        <w:rPr>
          <w:rFonts w:ascii="Times New Roman" w:hAnsi="Times New Roman"/>
        </w:rPr>
      </w:pPr>
    </w:p>
    <w:p w:rsidR="00825971" w:rsidP="00825971">
      <w:pPr>
        <w:bidi w:val="0"/>
        <w:spacing w:before="80" w:after="80"/>
        <w:ind w:left="720"/>
        <w:jc w:val="both"/>
        <w:rPr>
          <w:rFonts w:ascii="Times New Roman" w:hAnsi="Times New Roman"/>
        </w:rPr>
      </w:pPr>
      <w:r w:rsidRPr="002E6A9B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 xml:space="preserve">.   </w:t>
      </w:r>
      <w:r w:rsidRPr="003C7434">
        <w:rPr>
          <w:rFonts w:ascii="Times New Roman" w:hAnsi="Times New Roman"/>
          <w:b/>
        </w:rPr>
        <w:t>Návrh zákona je zlučiteľný s právom Európskej únie:</w:t>
      </w:r>
      <w:r>
        <w:rPr>
          <w:rFonts w:ascii="Times New Roman" w:hAnsi="Times New Roman"/>
          <w:b/>
        </w:rPr>
        <w:t xml:space="preserve"> </w:t>
      </w:r>
      <w:r w:rsidRPr="002E6A9B">
        <w:rPr>
          <w:rFonts w:ascii="Times New Roman" w:hAnsi="Times New Roman"/>
        </w:rPr>
        <w:t>neuvádza sa, nakoľko</w:t>
      </w:r>
      <w:r>
        <w:rPr>
          <w:rFonts w:ascii="Times New Roman" w:hAnsi="Times New Roman"/>
        </w:rPr>
        <w:t xml:space="preserve"> </w:t>
      </w:r>
    </w:p>
    <w:p w:rsidR="00825971" w:rsidRPr="00226447" w:rsidP="00825971">
      <w:pPr>
        <w:tabs>
          <w:tab w:val="num" w:pos="1080"/>
        </w:tabs>
        <w:bidi w:val="0"/>
        <w:spacing w:line="360" w:lineRule="auto"/>
        <w:ind w:left="720" w:hanging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2E6A9B">
        <w:rPr>
          <w:rFonts w:ascii="Times New Roman" w:hAnsi="Times New Roman"/>
        </w:rPr>
        <w:t xml:space="preserve">predmetná problematika je ponechaná na vnútroštátnu úpravu </w:t>
      </w:r>
      <w:r>
        <w:rPr>
          <w:rFonts w:ascii="Times New Roman" w:hAnsi="Times New Roman"/>
        </w:rPr>
        <w:t>členských štátov</w:t>
      </w:r>
      <w:r w:rsidRPr="002E6A9B">
        <w:rPr>
          <w:rFonts w:ascii="Times New Roman" w:hAnsi="Times New Roman"/>
        </w:rPr>
        <w:t xml:space="preserve"> </w:t>
      </w: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r w:rsidRPr="00CD1CF4">
        <w:rPr>
          <w:rFonts w:ascii="Times New Roman" w:hAnsi="Times New Roman"/>
          <w:b/>
        </w:rPr>
        <w:t>Osobitná časť</w:t>
      </w: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</w:t>
      </w: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</w:t>
      </w:r>
    </w:p>
    <w:p w:rsidR="00825971" w:rsidP="0082597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Cieľom nového znenia čl. 78 ods. 3 je zrušenie trestnoprávnej imunity poslancov Národnej rady Slovenskej republiky a ponechanie súhlasu Národnej rady Slovenskej republiky so vzatím poslanca do väzby. </w:t>
      </w:r>
    </w:p>
    <w:p w:rsidR="00825971" w:rsidP="0082597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  <w:r w:rsidRPr="00CD1CF4">
        <w:rPr>
          <w:rFonts w:ascii="Times New Roman" w:hAnsi="Times New Roman"/>
          <w:b/>
        </w:rPr>
        <w:t xml:space="preserve"> </w:t>
      </w: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Oproti súčasnému stavu sa v čl. 78 ods. 4 navrhuje, aby v prípade, a</w:t>
      </w:r>
      <w:r w:rsidRPr="007C74A1">
        <w:rPr>
          <w:rFonts w:ascii="Times New Roman" w:hAnsi="Times New Roman" w:cs="Times New Roman"/>
        </w:rPr>
        <w:t xml:space="preserve">k bol poslanec </w:t>
      </w:r>
      <w:r>
        <w:rPr>
          <w:rFonts w:ascii="Times New Roman" w:hAnsi="Times New Roman" w:cs="Times New Roman"/>
        </w:rPr>
        <w:t xml:space="preserve">Národnej rady </w:t>
      </w:r>
      <w:r w:rsidRPr="00342AA7">
        <w:rPr>
          <w:rFonts w:ascii="Times New Roman" w:hAnsi="Times New Roman" w:cs="Times New Roman"/>
        </w:rPr>
        <w:t>Slovenskej republiky</w:t>
      </w:r>
      <w:r w:rsidRPr="007C74A1">
        <w:rPr>
          <w:rFonts w:ascii="Times New Roman" w:hAnsi="Times New Roman" w:cs="Times New Roman"/>
        </w:rPr>
        <w:t xml:space="preserve"> pristihnutý a zadržaný pri trestnom čine, príslušný orgán </w:t>
      </w:r>
      <w:r>
        <w:rPr>
          <w:rFonts w:ascii="Times New Roman" w:hAnsi="Times New Roman" w:cs="Times New Roman"/>
        </w:rPr>
        <w:t xml:space="preserve">zadržanie poslanca ihneď oznámil </w:t>
      </w:r>
      <w:r w:rsidRPr="007C74A1">
        <w:rPr>
          <w:rFonts w:ascii="Times New Roman" w:hAnsi="Times New Roman" w:cs="Times New Roman"/>
        </w:rPr>
        <w:t>predsedovi Národnej rady Slovenskej republiky a predsedovi Mandátového a imunitného výboru Národnej rady Slovenskej republiky. Ak Mandátový a imunitný výbor Národnej rady Slovenskej republiky súhlas na zadržanie nedá, poslanec musí byť ihneď prepustený.</w:t>
      </w:r>
    </w:p>
    <w:p w:rsidR="00825971" w:rsidP="00825971">
      <w:pPr>
        <w:pStyle w:val="BodyText"/>
        <w:bidi w:val="0"/>
        <w:spacing w:line="360" w:lineRule="auto"/>
        <w:ind w:firstLine="708"/>
        <w:rPr>
          <w:rFonts w:ascii="Times New Roman" w:hAnsi="Times New Roman" w:cs="Times New Roman"/>
        </w:rPr>
      </w:pPr>
    </w:p>
    <w:p w:rsidR="00825971" w:rsidRPr="003257CA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3257CA">
        <w:rPr>
          <w:rFonts w:ascii="Times New Roman" w:hAnsi="Times New Roman"/>
          <w:b/>
        </w:rPr>
        <w:t>K bodu 3</w:t>
      </w:r>
      <w:r>
        <w:rPr>
          <w:rFonts w:ascii="Times New Roman" w:hAnsi="Times New Roman"/>
          <w:b/>
        </w:rPr>
        <w:t xml:space="preserve"> a 4</w:t>
      </w:r>
    </w:p>
    <w:p w:rsidR="00825971" w:rsidP="0082597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čl. 136 ods. 1 sudcovia Ústavného súdu Slovenskej republiky majú imunitu rovnako ako poslanci Národnej rady Slovenskej republiky. V prvom bode návrhu ústavného zákona sa imunita poslancov Národnej rady Slovenskej republiky zrušuje, a preto je potrebné túto skutočnosť premietnuť aj do čl. 136 vypustením odseku 1 a následne legislatívne upraviť čl. 131 ods. 1. Otázka imunity sudcov Ústavného súdu Slovenskej republiky je riešená v čl. 136 ods. 2 a v ustanovení § 14 ods. 3 a 4 zákona č. 38/1993 Z. z. o </w:t>
      </w:r>
      <w:r w:rsidRPr="003257CA">
        <w:rPr>
          <w:rFonts w:ascii="Times New Roman" w:hAnsi="Times New Roman"/>
        </w:rPr>
        <w:t>organizácii Ústavného súdu Slovenskej republiky o konaní pred ním a o postavení jeho sudcov</w:t>
      </w:r>
      <w:r>
        <w:rPr>
          <w:rFonts w:ascii="Times New Roman" w:hAnsi="Times New Roman"/>
        </w:rPr>
        <w:t xml:space="preserve"> v znení neskorších predpisov.</w:t>
      </w: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825971" w:rsidRPr="00E05429" w:rsidP="0082597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ohľadom na predpokladanú dĺžku legislatívneho procesu sa navrhuje účinnosť ústavného zákona od 1. septembra 2012.</w:t>
      </w:r>
    </w:p>
    <w:p w:rsidR="00825971" w:rsidP="008259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rPr>
          <w:rFonts w:ascii="Times New Roman" w:hAnsi="Times New Roman"/>
        </w:rPr>
      </w:pPr>
    </w:p>
    <w:p w:rsidR="00825971" w:rsidP="00825971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Bratislava máj 2012</w:t>
      </w:r>
    </w:p>
    <w:p w:rsidR="0026271D">
      <w:pPr>
        <w:bidi w:val="0"/>
        <w:rPr>
          <w:rFonts w:ascii="Times New Roman" w:hAnsi="Times New Roman"/>
        </w:rPr>
      </w:pPr>
    </w:p>
    <w:sectPr w:rsidSect="0082597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71" w:rsidP="0082597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25971" w:rsidP="0082597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71" w:rsidP="00825971">
    <w:pPr>
      <w:pStyle w:val="Footer"/>
      <w:framePr w:wrap="around" w:vAnchor="text" w:hAnchor="page" w:x="5625" w:y="-149"/>
      <w:bidi w:val="0"/>
      <w:jc w:val="center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33616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825971" w:rsidP="0082597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1">
    <w:nsid w:val="4F081BC1"/>
    <w:multiLevelType w:val="hybridMultilevel"/>
    <w:tmpl w:val="F1C6F1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25971"/>
    <w:rsid w:val="0004673A"/>
    <w:rsid w:val="000873DA"/>
    <w:rsid w:val="000E08EA"/>
    <w:rsid w:val="000F2FC1"/>
    <w:rsid w:val="00154FA5"/>
    <w:rsid w:val="00226447"/>
    <w:rsid w:val="0026271D"/>
    <w:rsid w:val="002E6A9B"/>
    <w:rsid w:val="003257CA"/>
    <w:rsid w:val="00342547"/>
    <w:rsid w:val="00342AA7"/>
    <w:rsid w:val="003C7434"/>
    <w:rsid w:val="00430CBE"/>
    <w:rsid w:val="006100A6"/>
    <w:rsid w:val="007C74A1"/>
    <w:rsid w:val="00825971"/>
    <w:rsid w:val="009663B1"/>
    <w:rsid w:val="00C33616"/>
    <w:rsid w:val="00CD1CF4"/>
    <w:rsid w:val="00E054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25971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locked/>
    <w:rsid w:val="00825971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rsid w:val="0082597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8259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82597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482</Words>
  <Characters>2754</Characters>
  <Application>Microsoft Office Word</Application>
  <DocSecurity>0</DocSecurity>
  <Lines>0</Lines>
  <Paragraphs>0</Paragraphs>
  <ScaleCrop>false</ScaleCrop>
  <Company>Kancelaria NR SR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Gašparíková, Jarmila</cp:lastModifiedBy>
  <cp:revision>2</cp:revision>
  <dcterms:created xsi:type="dcterms:W3CDTF">2012-05-28T14:46:00Z</dcterms:created>
  <dcterms:modified xsi:type="dcterms:W3CDTF">2012-05-28T14:46:00Z</dcterms:modified>
</cp:coreProperties>
</file>