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F40F3" w:rsidP="00CF40F3">
      <w:pPr>
        <w:pStyle w:val="Heading1"/>
        <w:widowControl/>
        <w:bidi w:val="0"/>
        <w:spacing w:before="0"/>
      </w:pPr>
      <w:r>
        <w:t>PREDSEDA NÁRODNEJ RADY SLOVENSKEJ REPUBLIKY</w:t>
      </w:r>
    </w:p>
    <w:p w:rsidR="00CF40F3" w:rsidRPr="0069780C" w:rsidP="00CF40F3">
      <w:pPr>
        <w:pStyle w:val="Protokoln"/>
        <w:widowControl/>
        <w:bidi w:val="0"/>
        <w:rPr>
          <w:sz w:val="22"/>
          <w:szCs w:val="22"/>
        </w:rPr>
      </w:pPr>
      <w:r w:rsidRPr="0069780C">
        <w:rPr>
          <w:sz w:val="22"/>
          <w:szCs w:val="22"/>
        </w:rPr>
        <w:t>Číslo: CRD-</w:t>
      </w:r>
      <w:r w:rsidR="0069780C">
        <w:rPr>
          <w:sz w:val="22"/>
          <w:szCs w:val="22"/>
        </w:rPr>
        <w:t>5024</w:t>
      </w:r>
      <w:r w:rsidRPr="0069780C">
        <w:rPr>
          <w:sz w:val="22"/>
          <w:szCs w:val="22"/>
        </w:rPr>
        <w:t>/2011</w:t>
      </w:r>
    </w:p>
    <w:p w:rsidR="00CF40F3" w:rsidP="00CF40F3">
      <w:pPr>
        <w:widowControl/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CF40F3" w:rsidP="00CF40F3">
      <w:pPr>
        <w:pStyle w:val="rozhodnutia"/>
        <w:widowControl/>
        <w:bidi w:val="0"/>
      </w:pPr>
    </w:p>
    <w:p w:rsidR="00CF40F3" w:rsidP="00CF40F3">
      <w:pPr>
        <w:pStyle w:val="rozhodnutia"/>
        <w:widowControl/>
        <w:bidi w:val="0"/>
      </w:pPr>
      <w:r>
        <w:t>610</w:t>
      </w:r>
    </w:p>
    <w:p w:rsidR="00CF40F3" w:rsidP="00CF40F3">
      <w:pPr>
        <w:pStyle w:val="Heading1"/>
        <w:widowControl/>
        <w:bidi w:val="0"/>
      </w:pPr>
      <w:r>
        <w:t>ROZHODNUTIE</w:t>
      </w:r>
    </w:p>
    <w:p w:rsidR="00CF40F3" w:rsidP="00CF40F3">
      <w:pPr>
        <w:pStyle w:val="Heading1"/>
        <w:widowControl/>
        <w:bidi w:val="0"/>
      </w:pPr>
      <w:r>
        <w:t>PREDSEDU NÁRODNEJ RADY SLOVENSKEJ REPUBLIKY</w:t>
      </w:r>
    </w:p>
    <w:p w:rsidR="00CF40F3" w:rsidP="00CF40F3">
      <w:pPr>
        <w:widowControl/>
        <w:bidi w:val="0"/>
        <w:rPr>
          <w:rFonts w:ascii="Arial" w:hAnsi="Arial" w:cs="Arial"/>
        </w:rPr>
      </w:pPr>
    </w:p>
    <w:p w:rsidR="00CF40F3" w:rsidP="00CF40F3">
      <w:pPr>
        <w:widowControl/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 1</w:t>
      </w:r>
      <w:r w:rsidR="0069780C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. </w:t>
      </w:r>
      <w:r w:rsidR="0069780C">
        <w:rPr>
          <w:rFonts w:ascii="Arial" w:hAnsi="Arial" w:cs="Arial"/>
          <w:sz w:val="22"/>
        </w:rPr>
        <w:t>decembra</w:t>
      </w:r>
      <w:r>
        <w:rPr>
          <w:rFonts w:ascii="Arial" w:hAnsi="Arial" w:cs="Arial"/>
          <w:sz w:val="22"/>
        </w:rPr>
        <w:t xml:space="preserve"> 2011</w:t>
      </w:r>
    </w:p>
    <w:p w:rsidR="00CF40F3" w:rsidP="00CF40F3">
      <w:pPr>
        <w:widowControl/>
        <w:bidi w:val="0"/>
        <w:jc w:val="both"/>
        <w:rPr>
          <w:rFonts w:ascii="Arial" w:hAnsi="Arial" w:cs="Arial"/>
        </w:rPr>
      </w:pPr>
    </w:p>
    <w:p w:rsidR="00CF40F3" w:rsidP="00CF40F3">
      <w:pPr>
        <w:pStyle w:val="BodyText"/>
        <w:widowControl/>
        <w:tabs>
          <w:tab w:val="left" w:pos="708"/>
        </w:tabs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návrhu </w:t>
      </w:r>
      <w:r w:rsidR="0069780C">
        <w:rPr>
          <w:rFonts w:cs="Arial"/>
          <w:sz w:val="22"/>
          <w:lang w:val="sk-SK"/>
        </w:rPr>
        <w:t>V</w:t>
      </w:r>
      <w:r>
        <w:rPr>
          <w:rFonts w:cs="Arial"/>
          <w:sz w:val="22"/>
          <w:lang w:val="sk-SK"/>
        </w:rPr>
        <w:t xml:space="preserve">ýboru Národnej rady Slovenskej republiky </w:t>
      </w:r>
      <w:r w:rsidR="0069780C">
        <w:rPr>
          <w:rFonts w:cs="Arial"/>
          <w:sz w:val="22"/>
          <w:lang w:val="sk-SK"/>
        </w:rPr>
        <w:t xml:space="preserve">pre zdravotníctvo </w:t>
      </w:r>
      <w:r>
        <w:rPr>
          <w:rFonts w:cs="Arial"/>
          <w:sz w:val="22"/>
          <w:lang w:val="sk-SK"/>
        </w:rPr>
        <w:t>na vydanie  zákona na prerokovanie výbor</w:t>
      </w:r>
      <w:r w:rsidR="0069780C">
        <w:rPr>
          <w:rFonts w:cs="Arial"/>
          <w:sz w:val="22"/>
          <w:lang w:val="sk-SK"/>
        </w:rPr>
        <w:t>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CF40F3" w:rsidP="00CF40F3">
      <w:pPr>
        <w:widowControl/>
        <w:bidi w:val="0"/>
        <w:jc w:val="both"/>
        <w:rPr>
          <w:rFonts w:ascii="Arial" w:hAnsi="Arial" w:cs="Arial"/>
        </w:rPr>
      </w:pPr>
    </w:p>
    <w:p w:rsidR="00CF40F3" w:rsidP="00CF40F3">
      <w:pPr>
        <w:widowControl/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CF40F3" w:rsidP="00CF40F3">
      <w:pPr>
        <w:widowControl/>
        <w:bidi w:val="0"/>
        <w:jc w:val="both"/>
        <w:rPr>
          <w:rFonts w:ascii="Arial" w:hAnsi="Arial" w:cs="Arial"/>
          <w:sz w:val="22"/>
        </w:rPr>
      </w:pPr>
    </w:p>
    <w:p w:rsidR="00CF40F3" w:rsidP="00CF40F3">
      <w:pPr>
        <w:widowControl/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CF40F3" w:rsidP="00CF40F3">
      <w:pPr>
        <w:widowControl/>
        <w:bidi w:val="0"/>
        <w:jc w:val="both"/>
        <w:rPr>
          <w:rFonts w:ascii="Arial" w:hAnsi="Arial" w:cs="Arial"/>
          <w:sz w:val="22"/>
        </w:rPr>
      </w:pPr>
    </w:p>
    <w:p w:rsidR="00CF40F3" w:rsidP="00CF40F3">
      <w:pPr>
        <w:widowControl/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 p r i d e l i ť</w:t>
      </w:r>
    </w:p>
    <w:p w:rsidR="00CF40F3" w:rsidP="00CF40F3">
      <w:pPr>
        <w:widowControl/>
        <w:bidi w:val="0"/>
        <w:jc w:val="both"/>
        <w:rPr>
          <w:rFonts w:ascii="Arial" w:hAnsi="Arial" w:cs="Arial"/>
          <w:sz w:val="22"/>
        </w:rPr>
      </w:pPr>
    </w:p>
    <w:p w:rsidR="00CF40F3" w:rsidP="00CF40F3">
      <w:pPr>
        <w:pStyle w:val="BodyText"/>
        <w:widowControl/>
        <w:bidi w:val="0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 xml:space="preserve">návrh </w:t>
      </w:r>
      <w:r w:rsidR="0069780C">
        <w:rPr>
          <w:rFonts w:cs="Arial"/>
          <w:noProof/>
          <w:sz w:val="22"/>
        </w:rPr>
        <w:t>V</w:t>
      </w:r>
      <w:r>
        <w:rPr>
          <w:rFonts w:cs="Arial"/>
          <w:noProof/>
          <w:sz w:val="22"/>
        </w:rPr>
        <w:t xml:space="preserve">ýboru Národnej rady Slovenskej republiky </w:t>
      </w:r>
      <w:r w:rsidR="0069780C">
        <w:rPr>
          <w:rFonts w:cs="Arial"/>
          <w:noProof/>
          <w:sz w:val="22"/>
        </w:rPr>
        <w:t xml:space="preserve">pre zdravotníctvo </w:t>
      </w:r>
      <w:r>
        <w:rPr>
          <w:rFonts w:cs="Arial"/>
          <w:noProof/>
          <w:sz w:val="22"/>
        </w:rPr>
        <w:t xml:space="preserve">na vydanie  zákona, ktorým  sa dopĺňa </w:t>
      </w:r>
      <w:r w:rsidR="0069780C">
        <w:rPr>
          <w:rFonts w:cs="Arial"/>
          <w:noProof/>
          <w:sz w:val="22"/>
        </w:rPr>
        <w:t xml:space="preserve">zákon č. 578/2004 Z. z. o poskytovateľoch zdravotnej starostlivosti, zdravotníckych pracovníkoch, stavovských organizáciách v zdravotníctve a o zmene a doplnení niektorých zákonov v znení neskorších predpisov a o zmene a doplnení niektorých zákonov </w:t>
      </w:r>
      <w:r>
        <w:rPr>
          <w:rFonts w:cs="Arial"/>
          <w:sz w:val="22"/>
          <w:lang w:val="sk-SK"/>
        </w:rPr>
        <w:t xml:space="preserve">(tlač </w:t>
      </w:r>
      <w:r w:rsidR="0069780C">
        <w:rPr>
          <w:rFonts w:cs="Arial"/>
          <w:sz w:val="22"/>
          <w:lang w:val="sk-SK"/>
        </w:rPr>
        <w:t>600</w:t>
      </w:r>
      <w:r>
        <w:rPr>
          <w:rFonts w:cs="Arial"/>
          <w:sz w:val="22"/>
          <w:lang w:val="sk-SK"/>
        </w:rPr>
        <w:t xml:space="preserve">), doručený </w:t>
      </w:r>
      <w:r w:rsidR="0069780C">
        <w:rPr>
          <w:rFonts w:cs="Arial"/>
          <w:sz w:val="22"/>
          <w:lang w:val="sk-SK"/>
        </w:rPr>
        <w:t>9</w:t>
      </w:r>
      <w:r>
        <w:rPr>
          <w:rFonts w:cs="Arial"/>
          <w:sz w:val="22"/>
          <w:lang w:val="sk-SK"/>
        </w:rPr>
        <w:t xml:space="preserve">. </w:t>
      </w:r>
      <w:r w:rsidR="0069780C">
        <w:rPr>
          <w:rFonts w:cs="Arial"/>
          <w:sz w:val="22"/>
          <w:lang w:val="sk-SK"/>
        </w:rPr>
        <w:t>decembra</w:t>
      </w:r>
      <w:r>
        <w:rPr>
          <w:rFonts w:cs="Arial"/>
          <w:sz w:val="22"/>
          <w:lang w:val="sk-SK"/>
        </w:rPr>
        <w:t xml:space="preserve"> 2011</w:t>
      </w:r>
    </w:p>
    <w:p w:rsidR="00CF40F3" w:rsidP="00CF40F3">
      <w:pPr>
        <w:widowControl/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F40F3" w:rsidP="00CF40F3">
      <w:pPr>
        <w:widowControl/>
        <w:tabs>
          <w:tab w:val="left" w:pos="1080"/>
        </w:tabs>
        <w:bidi w:val="0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CF40F3" w:rsidP="00CF40F3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69780C" w:rsidP="00CF40F3">
      <w:pPr>
        <w:widowControl/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F40F3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9780C" w:rsidP="00CF40F3">
      <w:pPr>
        <w:widowControl/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CF40F3" w:rsidP="00CF40F3">
      <w:pPr>
        <w:widowControl/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69780C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CF40F3" w:rsidP="00CF40F3">
      <w:pPr>
        <w:widowControl/>
        <w:bidi w:val="0"/>
        <w:jc w:val="both"/>
        <w:rPr>
          <w:rFonts w:ascii="Arial" w:hAnsi="Arial" w:cs="Arial"/>
        </w:rPr>
      </w:pPr>
    </w:p>
    <w:p w:rsidR="00CF40F3" w:rsidP="00CF40F3">
      <w:pPr>
        <w:widowControl/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 u r č i ť</w:t>
      </w:r>
    </w:p>
    <w:p w:rsidR="00CF40F3" w:rsidP="00CF40F3">
      <w:pPr>
        <w:widowControl/>
        <w:bidi w:val="0"/>
        <w:jc w:val="both"/>
        <w:rPr>
          <w:rFonts w:ascii="Arial" w:hAnsi="Arial" w:cs="Arial"/>
          <w:b/>
          <w:sz w:val="22"/>
        </w:rPr>
      </w:pPr>
    </w:p>
    <w:p w:rsidR="0069780C" w:rsidP="006978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F40F3"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sz w:val="22"/>
          <w:szCs w:val="22"/>
        </w:rPr>
        <w:t>k vládnemu návrhu zákona ako gestorský Výbor Národnej rady Slovenskej republiky pre zdravotníctvo, ktorý navrhne lehotu na prerokovanie návrhu zákona v druhom čítaní vo výboroch a v gestorskom výbore.</w:t>
      </w:r>
    </w:p>
    <w:p w:rsidR="0069780C" w:rsidP="0069780C">
      <w:pPr>
        <w:bidi w:val="0"/>
        <w:rPr>
          <w:rFonts w:ascii="Arial" w:hAnsi="Arial" w:cs="Arial"/>
          <w:sz w:val="22"/>
          <w:szCs w:val="22"/>
        </w:rPr>
      </w:pPr>
    </w:p>
    <w:p w:rsidR="0069780C" w:rsidP="0069780C">
      <w:pPr>
        <w:bidi w:val="0"/>
        <w:rPr>
          <w:rFonts w:ascii="Arial" w:hAnsi="Arial" w:cs="Arial"/>
          <w:sz w:val="22"/>
          <w:szCs w:val="22"/>
        </w:rPr>
      </w:pPr>
    </w:p>
    <w:p w:rsidR="0069780C" w:rsidP="0069780C">
      <w:pPr>
        <w:bidi w:val="0"/>
        <w:rPr>
          <w:rFonts w:ascii="Arial" w:hAnsi="Arial" w:cs="Arial"/>
          <w:sz w:val="22"/>
          <w:szCs w:val="22"/>
        </w:rPr>
      </w:pPr>
    </w:p>
    <w:p w:rsidR="0069780C" w:rsidP="0069780C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9780C" w:rsidP="0069780C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Pavol   H r u š o v s k ý   v. r.</w:t>
      </w:r>
    </w:p>
    <w:p w:rsidR="00CF40F3" w:rsidP="0069780C">
      <w:pPr>
        <w:widowControl/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0D23D8">
      <w:pPr>
        <w:bidi w:val="0"/>
        <w:rPr>
          <w:rFonts w:ascii="Times New Roman" w:hAnsi="Times New Roman"/>
        </w:rPr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F40F3"/>
    <w:rsid w:val="00001A93"/>
    <w:rsid w:val="00014622"/>
    <w:rsid w:val="000260AA"/>
    <w:rsid w:val="00031893"/>
    <w:rsid w:val="00034B81"/>
    <w:rsid w:val="00043B06"/>
    <w:rsid w:val="0004501C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23D8"/>
    <w:rsid w:val="000D5CB4"/>
    <w:rsid w:val="000F217E"/>
    <w:rsid w:val="00107EB8"/>
    <w:rsid w:val="00127621"/>
    <w:rsid w:val="00131038"/>
    <w:rsid w:val="00142EA7"/>
    <w:rsid w:val="001A6A53"/>
    <w:rsid w:val="001B1BC7"/>
    <w:rsid w:val="001D499E"/>
    <w:rsid w:val="001D6AB0"/>
    <w:rsid w:val="001E19AC"/>
    <w:rsid w:val="001E673C"/>
    <w:rsid w:val="002125C1"/>
    <w:rsid w:val="00226B04"/>
    <w:rsid w:val="002426A0"/>
    <w:rsid w:val="00255DBE"/>
    <w:rsid w:val="002721F0"/>
    <w:rsid w:val="002844E2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3633"/>
    <w:rsid w:val="003971B3"/>
    <w:rsid w:val="003B3A15"/>
    <w:rsid w:val="003C688C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E319C"/>
    <w:rsid w:val="005008A8"/>
    <w:rsid w:val="00513B24"/>
    <w:rsid w:val="0051401E"/>
    <w:rsid w:val="00526664"/>
    <w:rsid w:val="0053310C"/>
    <w:rsid w:val="0055722C"/>
    <w:rsid w:val="005805DF"/>
    <w:rsid w:val="005B650B"/>
    <w:rsid w:val="005D17ED"/>
    <w:rsid w:val="005F2061"/>
    <w:rsid w:val="00604F0E"/>
    <w:rsid w:val="00690A15"/>
    <w:rsid w:val="00690C7A"/>
    <w:rsid w:val="0069780C"/>
    <w:rsid w:val="006A2FB8"/>
    <w:rsid w:val="006A5FEC"/>
    <w:rsid w:val="00700385"/>
    <w:rsid w:val="00742C9D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66501"/>
    <w:rsid w:val="00880620"/>
    <w:rsid w:val="00895225"/>
    <w:rsid w:val="008E319F"/>
    <w:rsid w:val="008E6337"/>
    <w:rsid w:val="009054A3"/>
    <w:rsid w:val="00932A4C"/>
    <w:rsid w:val="00940FBC"/>
    <w:rsid w:val="00942C89"/>
    <w:rsid w:val="00943A86"/>
    <w:rsid w:val="00987DC9"/>
    <w:rsid w:val="009A5BD6"/>
    <w:rsid w:val="009C0308"/>
    <w:rsid w:val="009C3C90"/>
    <w:rsid w:val="009C4B75"/>
    <w:rsid w:val="009D294A"/>
    <w:rsid w:val="00A07F93"/>
    <w:rsid w:val="00A22AB0"/>
    <w:rsid w:val="00A257DD"/>
    <w:rsid w:val="00A41C20"/>
    <w:rsid w:val="00A57A9F"/>
    <w:rsid w:val="00A60A61"/>
    <w:rsid w:val="00A6109C"/>
    <w:rsid w:val="00A95677"/>
    <w:rsid w:val="00AA7986"/>
    <w:rsid w:val="00B64A2C"/>
    <w:rsid w:val="00BC2F24"/>
    <w:rsid w:val="00BD0D95"/>
    <w:rsid w:val="00BE35D8"/>
    <w:rsid w:val="00BF5EE5"/>
    <w:rsid w:val="00BF7DEC"/>
    <w:rsid w:val="00C22624"/>
    <w:rsid w:val="00C40352"/>
    <w:rsid w:val="00C47889"/>
    <w:rsid w:val="00C47D16"/>
    <w:rsid w:val="00C578EE"/>
    <w:rsid w:val="00C649DC"/>
    <w:rsid w:val="00CC6CBE"/>
    <w:rsid w:val="00CF40F3"/>
    <w:rsid w:val="00D149D3"/>
    <w:rsid w:val="00D5260A"/>
    <w:rsid w:val="00D53443"/>
    <w:rsid w:val="00D86842"/>
    <w:rsid w:val="00D929EC"/>
    <w:rsid w:val="00DB3D38"/>
    <w:rsid w:val="00DC386F"/>
    <w:rsid w:val="00EA091A"/>
    <w:rsid w:val="00EC11AE"/>
    <w:rsid w:val="00EC791A"/>
    <w:rsid w:val="00EF6121"/>
    <w:rsid w:val="00F427C1"/>
    <w:rsid w:val="00F65846"/>
    <w:rsid w:val="00F7502F"/>
    <w:rsid w:val="00FA4D84"/>
    <w:rsid w:val="00FC7E47"/>
    <w:rsid w:val="00FF0C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F3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F40F3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F40F3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F40F3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F40F3"/>
    <w:rPr>
      <w:rFonts w:ascii="Arial" w:hAnsi="Arial" w:cs="Times New Roman"/>
      <w:sz w:val="20"/>
      <w:szCs w:val="20"/>
      <w:rtl w:val="0"/>
      <w:cs w:val="0"/>
      <w:lang w:val="cs-CZ" w:eastAsia="sk-SK"/>
    </w:rPr>
  </w:style>
  <w:style w:type="paragraph" w:customStyle="1" w:styleId="Protokoln">
    <w:name w:val="Protokolné č."/>
    <w:basedOn w:val="Normal"/>
    <w:rsid w:val="00CF40F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F40F3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F40F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F40F3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185</Words>
  <Characters>1058</Characters>
  <Application>Microsoft Office Word</Application>
  <DocSecurity>0</DocSecurity>
  <Lines>0</Lines>
  <Paragraphs>0</Paragraphs>
  <ScaleCrop>false</ScaleCrop>
  <Company>Kancelaria NR SR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svihvlad</cp:lastModifiedBy>
  <cp:revision>2</cp:revision>
  <cp:lastPrinted>2011-12-12T07:53:00Z</cp:lastPrinted>
  <dcterms:created xsi:type="dcterms:W3CDTF">2012-05-24T09:31:00Z</dcterms:created>
  <dcterms:modified xsi:type="dcterms:W3CDTF">2012-05-24T09:31:00Z</dcterms:modified>
</cp:coreProperties>
</file>