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F36C5" w:rsidP="007F36C5">
      <w:pPr>
        <w:pStyle w:val="Heading1"/>
        <w:bidi w:val="0"/>
        <w:spacing w:before="0"/>
      </w:pPr>
      <w:r>
        <w:t>PREDSEDA NÁRODNEJ RADY SLOVENSKEJ REPUBLIKY</w:t>
      </w:r>
    </w:p>
    <w:p w:rsidR="007F36C5" w:rsidP="007F36C5">
      <w:pPr>
        <w:pStyle w:val="Protokoln"/>
        <w:bidi w:val="0"/>
        <w:rPr>
          <w:sz w:val="22"/>
          <w:szCs w:val="22"/>
        </w:rPr>
      </w:pPr>
      <w:r>
        <w:rPr>
          <w:sz w:val="22"/>
          <w:szCs w:val="22"/>
        </w:rPr>
        <w:t>Číslo: CRD-</w:t>
      </w:r>
      <w:r w:rsidR="00B05647">
        <w:rPr>
          <w:sz w:val="22"/>
          <w:szCs w:val="22"/>
        </w:rPr>
        <w:t>211</w:t>
      </w:r>
      <w:r>
        <w:rPr>
          <w:sz w:val="22"/>
          <w:szCs w:val="22"/>
        </w:rPr>
        <w:t>/2012</w:t>
      </w:r>
    </w:p>
    <w:p w:rsidR="007F36C5" w:rsidP="007F36C5">
      <w:pPr>
        <w:pStyle w:val="Protokoln"/>
        <w:bidi w:val="0"/>
        <w:rPr>
          <w:sz w:val="22"/>
          <w:szCs w:val="22"/>
        </w:rPr>
      </w:pPr>
    </w:p>
    <w:p w:rsidR="007F36C5" w:rsidP="007F36C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F36C5" w:rsidP="007F36C5">
      <w:pPr>
        <w:pStyle w:val="rozhodnutia"/>
        <w:bidi w:val="0"/>
      </w:pPr>
      <w:r>
        <w:t>631</w:t>
      </w:r>
    </w:p>
    <w:p w:rsidR="007F36C5" w:rsidP="007F36C5">
      <w:pPr>
        <w:pStyle w:val="Heading1"/>
        <w:bidi w:val="0"/>
      </w:pPr>
      <w:r>
        <w:t>ROZHODNUTIE</w:t>
      </w:r>
    </w:p>
    <w:p w:rsidR="007F36C5" w:rsidP="007F36C5">
      <w:pPr>
        <w:pStyle w:val="Heading1"/>
        <w:bidi w:val="0"/>
      </w:pPr>
      <w:r>
        <w:t>PREDSEDU NÁRODNEJ RADY SLOVENSKEJ REPUBLIKY</w:t>
      </w:r>
    </w:p>
    <w:p w:rsidR="007F36C5" w:rsidP="007F36C5">
      <w:pPr>
        <w:bidi w:val="0"/>
        <w:rPr>
          <w:rFonts w:ascii="Arial" w:hAnsi="Arial" w:cs="Arial"/>
        </w:rPr>
      </w:pPr>
    </w:p>
    <w:p w:rsidR="007F36C5" w:rsidP="007F36C5">
      <w:pPr>
        <w:bidi w:val="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B05647">
        <w:rPr>
          <w:rFonts w:ascii="Arial" w:hAnsi="Arial" w:cs="Arial"/>
          <w:sz w:val="22"/>
        </w:rPr>
        <w:t> 2.</w:t>
      </w:r>
      <w:r>
        <w:rPr>
          <w:rFonts w:ascii="Arial" w:hAnsi="Arial" w:cs="Arial"/>
          <w:sz w:val="22"/>
        </w:rPr>
        <w:t xml:space="preserve"> februára 2012</w:t>
      </w:r>
    </w:p>
    <w:p w:rsidR="007F36C5" w:rsidP="007F36C5">
      <w:pPr>
        <w:bidi w:val="0"/>
        <w:jc w:val="both"/>
        <w:rPr>
          <w:rFonts w:ascii="Arial" w:hAnsi="Arial" w:cs="Arial"/>
        </w:rPr>
      </w:pPr>
    </w:p>
    <w:p w:rsidR="007F36C5" w:rsidP="007F36C5">
      <w:pPr>
        <w:pStyle w:val="BodyText"/>
        <w:tabs>
          <w:tab w:val="left" w:pos="708"/>
        </w:tabs>
        <w:autoSpaceDE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návrhu pridelenia vládneho návrhu zákona na prerokovanie výborom Národnej rady Slovenskej republiky</w:t>
      </w:r>
    </w:p>
    <w:p w:rsidR="007F36C5" w:rsidP="007F36C5">
      <w:pPr>
        <w:bidi w:val="0"/>
        <w:jc w:val="both"/>
        <w:rPr>
          <w:rFonts w:ascii="Arial" w:hAnsi="Arial" w:cs="Arial"/>
        </w:rPr>
      </w:pPr>
    </w:p>
    <w:p w:rsidR="007F36C5" w:rsidP="007F36C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7F36C5" w:rsidP="007F36C5">
      <w:pPr>
        <w:bidi w:val="0"/>
        <w:jc w:val="both"/>
        <w:rPr>
          <w:rFonts w:ascii="Arial" w:hAnsi="Arial" w:cs="Arial"/>
          <w:sz w:val="22"/>
        </w:rPr>
      </w:pPr>
    </w:p>
    <w:p w:rsidR="007F36C5" w:rsidP="007F36C5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7F36C5" w:rsidP="007F36C5">
      <w:pPr>
        <w:bidi w:val="0"/>
        <w:jc w:val="both"/>
        <w:rPr>
          <w:rFonts w:ascii="Arial" w:hAnsi="Arial" w:cs="Arial"/>
          <w:sz w:val="22"/>
        </w:rPr>
      </w:pPr>
    </w:p>
    <w:p w:rsidR="007F36C5" w:rsidP="007F36C5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7F36C5" w:rsidP="007F36C5">
      <w:pPr>
        <w:bidi w:val="0"/>
        <w:jc w:val="both"/>
        <w:rPr>
          <w:rFonts w:ascii="Arial" w:hAnsi="Arial" w:cs="Arial"/>
          <w:sz w:val="22"/>
        </w:rPr>
      </w:pPr>
    </w:p>
    <w:p w:rsidR="007F36C5" w:rsidP="007F36C5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 xml:space="preserve">vládny návrh zákona, ktorým sa mení a </w:t>
      </w:r>
      <w:r w:rsidR="00A20D54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 xml:space="preserve">dopĺňa </w:t>
      </w:r>
      <w:r w:rsidR="00A20D54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 xml:space="preserve">zákon č. </w:t>
      </w:r>
      <w:r w:rsidR="00A20D54">
        <w:rPr>
          <w:rFonts w:cs="Arial"/>
          <w:noProof/>
          <w:sz w:val="22"/>
          <w:lang w:val="sk-SK"/>
        </w:rPr>
        <w:t>25</w:t>
      </w:r>
      <w:r>
        <w:rPr>
          <w:rFonts w:cs="Arial"/>
          <w:noProof/>
          <w:sz w:val="22"/>
          <w:lang w:val="sk-SK"/>
        </w:rPr>
        <w:t>/200</w:t>
      </w:r>
      <w:r w:rsidR="00A20D54">
        <w:rPr>
          <w:rFonts w:cs="Arial"/>
          <w:noProof/>
          <w:sz w:val="22"/>
          <w:lang w:val="sk-SK"/>
        </w:rPr>
        <w:t>6</w:t>
      </w:r>
      <w:r>
        <w:rPr>
          <w:rFonts w:cs="Arial"/>
          <w:noProof/>
          <w:sz w:val="22"/>
          <w:lang w:val="sk-SK"/>
        </w:rPr>
        <w:t xml:space="preserve"> Z. z. o</w:t>
      </w:r>
      <w:r w:rsidR="00A20D54">
        <w:rPr>
          <w:rFonts w:cs="Arial"/>
          <w:noProof/>
          <w:sz w:val="22"/>
          <w:lang w:val="sk-SK"/>
        </w:rPr>
        <w:t> verejnom obstarávaní a o  zmene a doplnení  niektorých zákonov</w:t>
      </w:r>
      <w:r>
        <w:rPr>
          <w:rFonts w:cs="Arial"/>
          <w:noProof/>
          <w:sz w:val="22"/>
          <w:lang w:val="sk-SK"/>
        </w:rPr>
        <w:t xml:space="preserve"> </w:t>
      </w:r>
      <w:r w:rsidR="00A20D54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</w:t>
      </w:r>
      <w:r w:rsidR="00A20D54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 xml:space="preserve"> znení </w:t>
      </w:r>
      <w:r w:rsidR="00A20D54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 xml:space="preserve">neskorších </w:t>
      </w:r>
      <w:r w:rsidR="00A20D54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 xml:space="preserve">predpisov </w:t>
      </w:r>
      <w:r>
        <w:rPr>
          <w:rFonts w:cs="Arial"/>
          <w:sz w:val="22"/>
          <w:lang w:val="sk-SK"/>
        </w:rPr>
        <w:t>(tlač 61</w:t>
      </w:r>
      <w:r w:rsidR="00A20D54">
        <w:rPr>
          <w:rFonts w:cs="Arial"/>
          <w:sz w:val="22"/>
          <w:lang w:val="sk-SK"/>
        </w:rPr>
        <w:t>9</w:t>
      </w:r>
      <w:r>
        <w:rPr>
          <w:rFonts w:cs="Arial"/>
          <w:sz w:val="22"/>
          <w:lang w:val="sk-SK"/>
        </w:rPr>
        <w:t xml:space="preserve">), doručený </w:t>
      </w:r>
      <w:r w:rsidR="00B05647">
        <w:rPr>
          <w:rFonts w:cs="Arial"/>
          <w:sz w:val="22"/>
          <w:lang w:val="sk-SK"/>
        </w:rPr>
        <w:t>2</w:t>
      </w:r>
      <w:r>
        <w:rPr>
          <w:rFonts w:cs="Arial"/>
          <w:sz w:val="22"/>
          <w:lang w:val="sk-SK"/>
        </w:rPr>
        <w:t>. februára 2012</w:t>
      </w:r>
    </w:p>
    <w:p w:rsidR="007F36C5" w:rsidP="007F36C5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7F36C5" w:rsidP="007F36C5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7F36C5" w:rsidP="007F36C5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B05647" w:rsidP="007F36C5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7F36C5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7F36C5" w:rsidP="007F36C5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B0564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Výboru Národnej rady Slovenskej republiky pre hospodárstvo, výstavbu</w:t>
      </w:r>
      <w:r w:rsidR="00634278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</w:t>
      </w:r>
    </w:p>
    <w:p w:rsidR="00B05647" w:rsidP="007F36C5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7F36C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</w:t>
      </w:r>
      <w:r w:rsidR="007F36C5">
        <w:rPr>
          <w:rFonts w:ascii="Arial" w:hAnsi="Arial" w:cs="Arial"/>
          <w:sz w:val="22"/>
          <w:szCs w:val="22"/>
        </w:rPr>
        <w:t>opravu</w:t>
      </w:r>
      <w:r>
        <w:rPr>
          <w:rFonts w:ascii="Arial" w:hAnsi="Arial" w:cs="Arial"/>
          <w:sz w:val="22"/>
          <w:szCs w:val="22"/>
        </w:rPr>
        <w:t xml:space="preserve"> a</w:t>
      </w:r>
    </w:p>
    <w:p w:rsidR="007F36C5" w:rsidP="007F36C5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B05647">
        <w:rPr>
          <w:rFonts w:ascii="Arial" w:hAnsi="Arial" w:cs="Arial"/>
          <w:sz w:val="22"/>
          <w:szCs w:val="22"/>
        </w:rPr>
        <w:tab/>
        <w:t>Výboru Národnej rady Slovenskej republiky pre obranu a bezpečnosť</w:t>
      </w:r>
      <w:r>
        <w:rPr>
          <w:rFonts w:ascii="Arial" w:hAnsi="Arial" w:cs="Arial"/>
          <w:sz w:val="22"/>
          <w:szCs w:val="22"/>
        </w:rPr>
        <w:t>;</w:t>
      </w:r>
    </w:p>
    <w:p w:rsidR="007F36C5" w:rsidP="007F36C5">
      <w:pPr>
        <w:bidi w:val="0"/>
        <w:rPr>
          <w:rFonts w:ascii="Arial" w:hAnsi="Arial" w:cs="Arial"/>
          <w:sz w:val="22"/>
          <w:szCs w:val="22"/>
        </w:rPr>
      </w:pPr>
    </w:p>
    <w:p w:rsidR="007F36C5" w:rsidP="007F36C5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7F36C5" w:rsidP="007F36C5">
      <w:pPr>
        <w:bidi w:val="0"/>
        <w:jc w:val="both"/>
        <w:rPr>
          <w:rFonts w:ascii="Arial" w:hAnsi="Arial" w:cs="Arial"/>
          <w:b/>
          <w:sz w:val="22"/>
        </w:rPr>
      </w:pPr>
    </w:p>
    <w:p w:rsidR="007F36C5" w:rsidP="007F36C5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  <w:tab/>
        <w:t xml:space="preserve"> </w:t>
      </w:r>
      <w:r>
        <w:rPr>
          <w:rFonts w:ascii="Arial" w:hAnsi="Arial" w:cs="Arial"/>
          <w:sz w:val="22"/>
          <w:szCs w:val="22"/>
        </w:rPr>
        <w:t>k vládnemu návrhu zákona ako gestorský Výbor Národnej rady Slovenskej republiky pre hospodárstvo, výstavbu a dopravu, ktorý navrhne lehotu na prerokovanie návrhu zákona v druhom čítaní vo výbor</w:t>
      </w:r>
      <w:r w:rsidR="00B05647">
        <w:rPr>
          <w:rFonts w:ascii="Arial" w:hAnsi="Arial" w:cs="Arial"/>
          <w:sz w:val="22"/>
          <w:szCs w:val="22"/>
        </w:rPr>
        <w:t>och</w:t>
      </w:r>
      <w:r>
        <w:rPr>
          <w:rFonts w:ascii="Arial" w:hAnsi="Arial" w:cs="Arial"/>
          <w:sz w:val="22"/>
          <w:szCs w:val="22"/>
        </w:rPr>
        <w:t xml:space="preserve"> a v gestorskom výbore.</w:t>
      </w:r>
    </w:p>
    <w:p w:rsidR="007F36C5" w:rsidP="007F36C5">
      <w:pPr>
        <w:bidi w:val="0"/>
        <w:rPr>
          <w:rFonts w:ascii="Arial" w:hAnsi="Arial" w:cs="Arial"/>
          <w:sz w:val="22"/>
          <w:szCs w:val="22"/>
        </w:rPr>
      </w:pPr>
    </w:p>
    <w:p w:rsidR="007F36C5" w:rsidP="007F36C5">
      <w:pPr>
        <w:bidi w:val="0"/>
        <w:rPr>
          <w:rFonts w:ascii="Arial" w:hAnsi="Arial" w:cs="Arial"/>
          <w:sz w:val="22"/>
          <w:szCs w:val="22"/>
        </w:rPr>
      </w:pPr>
    </w:p>
    <w:p w:rsidR="007F36C5" w:rsidP="007F36C5">
      <w:pPr>
        <w:bidi w:val="0"/>
        <w:rPr>
          <w:rFonts w:ascii="Arial" w:hAnsi="Arial" w:cs="Arial"/>
          <w:sz w:val="22"/>
          <w:szCs w:val="22"/>
        </w:rPr>
      </w:pPr>
    </w:p>
    <w:p w:rsidR="007F36C5" w:rsidP="007F36C5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7F36C5" w:rsidP="007F36C5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Pavol   H r u š o v s k ý   v. r.</w:t>
      </w:r>
    </w:p>
    <w:p w:rsidR="007F36C5" w:rsidP="007F36C5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7F36C5" w:rsidP="007F36C5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p w:rsidR="007F36C5" w:rsidP="007F36C5">
      <w:pPr>
        <w:bidi w:val="0"/>
        <w:rPr>
          <w:rFonts w:ascii="Times New Roman" w:hAnsi="Times New Roman"/>
        </w:rPr>
      </w:pPr>
    </w:p>
    <w:p w:rsidR="007F36C5" w:rsidP="007F36C5">
      <w:pPr>
        <w:bidi w:val="0"/>
        <w:rPr>
          <w:rFonts w:ascii="Times New Roman" w:hAnsi="Times New Roman"/>
        </w:rPr>
      </w:pPr>
    </w:p>
    <w:p w:rsidR="007F36C5" w:rsidP="007F36C5">
      <w:pPr>
        <w:bidi w:val="0"/>
        <w:rPr>
          <w:rFonts w:ascii="Times New Roman" w:hAnsi="Times New Roman"/>
        </w:rPr>
      </w:pPr>
    </w:p>
    <w:p w:rsidR="007F36C5" w:rsidP="007F36C5">
      <w:pPr>
        <w:bidi w:val="0"/>
        <w:rPr>
          <w:rFonts w:ascii="Times New Roman" w:hAnsi="Times New Roman"/>
        </w:rPr>
      </w:pPr>
    </w:p>
    <w:p w:rsidR="007F36C5" w:rsidP="007F36C5">
      <w:pPr>
        <w:bidi w:val="0"/>
        <w:rPr>
          <w:rFonts w:ascii="Times New Roman" w:hAnsi="Times New Roman"/>
        </w:rPr>
      </w:pPr>
    </w:p>
    <w:p w:rsidR="007F36C5" w:rsidP="007F36C5">
      <w:pPr>
        <w:bidi w:val="0"/>
        <w:rPr>
          <w:rFonts w:ascii="Times New Roman" w:hAnsi="Times New Roman"/>
        </w:rPr>
      </w:pPr>
    </w:p>
    <w:p w:rsidR="005E5FB9">
      <w:pPr>
        <w:bidi w:val="0"/>
        <w:rPr>
          <w:rFonts w:ascii="Times New Roman" w:hAnsi="Times New Roman"/>
        </w:rPr>
      </w:pPr>
    </w:p>
    <w:sectPr w:rsidSect="00DC386F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/>
        <w:b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7F36C5"/>
    <w:rsid w:val="00014622"/>
    <w:rsid w:val="000260AA"/>
    <w:rsid w:val="00031893"/>
    <w:rsid w:val="00034B81"/>
    <w:rsid w:val="00043B06"/>
    <w:rsid w:val="000553C5"/>
    <w:rsid w:val="00057D0D"/>
    <w:rsid w:val="00061DA6"/>
    <w:rsid w:val="00070399"/>
    <w:rsid w:val="00070895"/>
    <w:rsid w:val="000762CB"/>
    <w:rsid w:val="000831EE"/>
    <w:rsid w:val="000851FF"/>
    <w:rsid w:val="00095CCD"/>
    <w:rsid w:val="000A046C"/>
    <w:rsid w:val="000A78BC"/>
    <w:rsid w:val="000B0377"/>
    <w:rsid w:val="000C2B91"/>
    <w:rsid w:val="000D5CB4"/>
    <w:rsid w:val="000F217E"/>
    <w:rsid w:val="00107EB8"/>
    <w:rsid w:val="00127621"/>
    <w:rsid w:val="00131038"/>
    <w:rsid w:val="00142EA7"/>
    <w:rsid w:val="001A6A53"/>
    <w:rsid w:val="001B1BC7"/>
    <w:rsid w:val="001D499E"/>
    <w:rsid w:val="001D6AB0"/>
    <w:rsid w:val="001E19AC"/>
    <w:rsid w:val="001E673C"/>
    <w:rsid w:val="002125C1"/>
    <w:rsid w:val="00226B04"/>
    <w:rsid w:val="002426A0"/>
    <w:rsid w:val="00255DBE"/>
    <w:rsid w:val="002721F0"/>
    <w:rsid w:val="002844E2"/>
    <w:rsid w:val="002E5913"/>
    <w:rsid w:val="002F0065"/>
    <w:rsid w:val="002F4C3A"/>
    <w:rsid w:val="003043D3"/>
    <w:rsid w:val="0030582B"/>
    <w:rsid w:val="00327E0A"/>
    <w:rsid w:val="003324C6"/>
    <w:rsid w:val="00335B09"/>
    <w:rsid w:val="003463A4"/>
    <w:rsid w:val="00356579"/>
    <w:rsid w:val="00393633"/>
    <w:rsid w:val="003971B3"/>
    <w:rsid w:val="003B3A15"/>
    <w:rsid w:val="003C688C"/>
    <w:rsid w:val="003F26F6"/>
    <w:rsid w:val="003F6729"/>
    <w:rsid w:val="0040080C"/>
    <w:rsid w:val="00404931"/>
    <w:rsid w:val="0040718E"/>
    <w:rsid w:val="00417449"/>
    <w:rsid w:val="00425218"/>
    <w:rsid w:val="00441FD9"/>
    <w:rsid w:val="0045687D"/>
    <w:rsid w:val="00463680"/>
    <w:rsid w:val="00463CFD"/>
    <w:rsid w:val="00470AD1"/>
    <w:rsid w:val="00473DDB"/>
    <w:rsid w:val="004976F3"/>
    <w:rsid w:val="004A1A38"/>
    <w:rsid w:val="004B1E36"/>
    <w:rsid w:val="004E319C"/>
    <w:rsid w:val="005008A8"/>
    <w:rsid w:val="00513B24"/>
    <w:rsid w:val="0051401E"/>
    <w:rsid w:val="00526664"/>
    <w:rsid w:val="005325FD"/>
    <w:rsid w:val="0053310C"/>
    <w:rsid w:val="0055722C"/>
    <w:rsid w:val="005805DF"/>
    <w:rsid w:val="005B650B"/>
    <w:rsid w:val="005D17ED"/>
    <w:rsid w:val="005E5FB9"/>
    <w:rsid w:val="005F2061"/>
    <w:rsid w:val="00604F0E"/>
    <w:rsid w:val="00634278"/>
    <w:rsid w:val="00690A15"/>
    <w:rsid w:val="00690C7A"/>
    <w:rsid w:val="006964C4"/>
    <w:rsid w:val="006A2FB8"/>
    <w:rsid w:val="006A5FEC"/>
    <w:rsid w:val="00700385"/>
    <w:rsid w:val="00742C9D"/>
    <w:rsid w:val="00743E95"/>
    <w:rsid w:val="00781AB6"/>
    <w:rsid w:val="007879F8"/>
    <w:rsid w:val="007B0248"/>
    <w:rsid w:val="007B0ABF"/>
    <w:rsid w:val="007D5F2A"/>
    <w:rsid w:val="007F36C5"/>
    <w:rsid w:val="00824FD3"/>
    <w:rsid w:val="0083214F"/>
    <w:rsid w:val="00844BCF"/>
    <w:rsid w:val="00847F91"/>
    <w:rsid w:val="0085146E"/>
    <w:rsid w:val="00866501"/>
    <w:rsid w:val="00875922"/>
    <w:rsid w:val="00880620"/>
    <w:rsid w:val="00895225"/>
    <w:rsid w:val="008E319F"/>
    <w:rsid w:val="008E6337"/>
    <w:rsid w:val="009054A3"/>
    <w:rsid w:val="00932A4C"/>
    <w:rsid w:val="00940FBC"/>
    <w:rsid w:val="00942C89"/>
    <w:rsid w:val="00943A86"/>
    <w:rsid w:val="00987DC9"/>
    <w:rsid w:val="009A5BD6"/>
    <w:rsid w:val="009C0308"/>
    <w:rsid w:val="009C3C90"/>
    <w:rsid w:val="009C4B75"/>
    <w:rsid w:val="009D294A"/>
    <w:rsid w:val="00A07F93"/>
    <w:rsid w:val="00A20D54"/>
    <w:rsid w:val="00A22AB0"/>
    <w:rsid w:val="00A257DD"/>
    <w:rsid w:val="00A41C20"/>
    <w:rsid w:val="00A57A9F"/>
    <w:rsid w:val="00A60A61"/>
    <w:rsid w:val="00A6109C"/>
    <w:rsid w:val="00A95677"/>
    <w:rsid w:val="00AA7986"/>
    <w:rsid w:val="00B05647"/>
    <w:rsid w:val="00B64A2C"/>
    <w:rsid w:val="00BC2F24"/>
    <w:rsid w:val="00BD0D95"/>
    <w:rsid w:val="00BE35D8"/>
    <w:rsid w:val="00BF5EE5"/>
    <w:rsid w:val="00BF7DEC"/>
    <w:rsid w:val="00C22624"/>
    <w:rsid w:val="00C40352"/>
    <w:rsid w:val="00C47889"/>
    <w:rsid w:val="00C47D16"/>
    <w:rsid w:val="00C578EE"/>
    <w:rsid w:val="00C649DC"/>
    <w:rsid w:val="00CC6CBE"/>
    <w:rsid w:val="00D149D3"/>
    <w:rsid w:val="00D5260A"/>
    <w:rsid w:val="00D53443"/>
    <w:rsid w:val="00D75425"/>
    <w:rsid w:val="00D929EC"/>
    <w:rsid w:val="00DB3D38"/>
    <w:rsid w:val="00DC386F"/>
    <w:rsid w:val="00EA091A"/>
    <w:rsid w:val="00EC11AE"/>
    <w:rsid w:val="00EC791A"/>
    <w:rsid w:val="00EF6121"/>
    <w:rsid w:val="00F427C1"/>
    <w:rsid w:val="00F65846"/>
    <w:rsid w:val="00F7502F"/>
    <w:rsid w:val="00FA4D84"/>
    <w:rsid w:val="00FC7E47"/>
    <w:rsid w:val="00FF0C4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6C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7F36C5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locked/>
    <w:rsid w:val="007F36C5"/>
    <w:rPr>
      <w:rFonts w:ascii="Arial" w:hAnsi="Arial" w:cs="Arial"/>
      <w:spacing w:val="8"/>
      <w:kern w:val="32"/>
      <w:sz w:val="32"/>
      <w:szCs w:val="32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semiHidden/>
    <w:unhideWhenUsed/>
    <w:rsid w:val="007F36C5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character" w:customStyle="1" w:styleId="ZkladntextChar">
    <w:name w:val="Základný text Char"/>
    <w:basedOn w:val="DefaultParagraphFont"/>
    <w:link w:val="BodyText"/>
    <w:semiHidden/>
    <w:locked/>
    <w:rsid w:val="007F36C5"/>
    <w:rPr>
      <w:rFonts w:ascii="Arial" w:hAnsi="Arial" w:cs="Times New Roman"/>
      <w:sz w:val="20"/>
      <w:szCs w:val="20"/>
      <w:rtl w:val="0"/>
      <w:cs w:val="0"/>
      <w:lang w:val="cs-CZ" w:eastAsia="sk-SK"/>
    </w:rPr>
  </w:style>
  <w:style w:type="paragraph" w:customStyle="1" w:styleId="Protokoln">
    <w:name w:val="Protokolné č."/>
    <w:basedOn w:val="Normal"/>
    <w:rsid w:val="007F36C5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7F36C5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F36C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F36C5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156</Words>
  <Characters>891</Characters>
  <Application>Microsoft Office Word</Application>
  <DocSecurity>0</DocSecurity>
  <Lines>0</Lines>
  <Paragraphs>0</Paragraphs>
  <ScaleCrop>false</ScaleCrop>
  <Company>Kancelaria NR SR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VeseSlav</dc:creator>
  <cp:lastModifiedBy>svihvlad</cp:lastModifiedBy>
  <cp:revision>2</cp:revision>
  <cp:lastPrinted>2012-02-02T13:20:00Z</cp:lastPrinted>
  <dcterms:created xsi:type="dcterms:W3CDTF">2012-04-25T10:50:00Z</dcterms:created>
  <dcterms:modified xsi:type="dcterms:W3CDTF">2012-04-25T10:50:00Z</dcterms:modified>
</cp:coreProperties>
</file>