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F9528E">
        <w:rPr>
          <w:rFonts w:ascii="Times New Roman" w:hAnsi="Times New Roman"/>
          <w:b/>
          <w:bCs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>
      <w:pPr>
        <w:widowControl/>
        <w:bidi w:val="0"/>
        <w:jc w:val="both"/>
        <w:rPr>
          <w:rFonts w:ascii="Times New Roman" w:hAnsi="Times New Roman"/>
          <w:color w:val="000000"/>
        </w:rPr>
      </w:pPr>
      <w:r w:rsidR="006C5DD0">
        <w:rPr>
          <w:rStyle w:val="PlaceholderText"/>
          <w:color w:val="000000"/>
        </w:rPr>
        <w:t>Rozhodnutie Európskej rady, ktorým sa mení a dopĺňa čl</w:t>
      </w:r>
      <w:r w:rsidR="001D2985">
        <w:rPr>
          <w:rStyle w:val="PlaceholderText"/>
          <w:color w:val="000000"/>
        </w:rPr>
        <w:t>ánok</w:t>
      </w:r>
      <w:r w:rsidR="006C5DD0">
        <w:rPr>
          <w:rStyle w:val="PlaceholderText"/>
          <w:color w:val="000000"/>
        </w:rPr>
        <w:t xml:space="preserve"> 136 Zmluvy o fungovaní E</w:t>
      </w:r>
      <w:r w:rsidR="00A26C8A">
        <w:rPr>
          <w:rStyle w:val="PlaceholderText"/>
          <w:color w:val="000000"/>
        </w:rPr>
        <w:t>urópskej únie</w:t>
      </w:r>
      <w:r w:rsidR="006C5DD0">
        <w:rPr>
          <w:rStyle w:val="PlaceholderText"/>
          <w:color w:val="000000"/>
        </w:rPr>
        <w:t xml:space="preserve"> (ďalej len „rozhodnutie“) bolo prijaté počas jej zasadnutia 24. – 25. marca 2011 </w:t>
      </w:r>
      <w:r w:rsidR="00A96DA8">
        <w:rPr>
          <w:rStyle w:val="PlaceholderText"/>
          <w:color w:val="000000"/>
        </w:rPr>
        <w:br/>
      </w:r>
      <w:r w:rsidR="006C5DD0">
        <w:rPr>
          <w:rStyle w:val="PlaceholderText"/>
          <w:color w:val="000000"/>
        </w:rPr>
        <w:t>v Bruseli. Prijatie rozhodnutia bolo vedené záujmom na zabezpečení stability eura, čo je jednou z priorít zahraničnej politiky S</w:t>
      </w:r>
      <w:r w:rsidR="00BC42AC">
        <w:rPr>
          <w:rStyle w:val="PlaceholderText"/>
          <w:color w:val="000000"/>
        </w:rPr>
        <w:t>lovenskej republiky</w:t>
      </w:r>
      <w:r w:rsidR="006C5DD0">
        <w:rPr>
          <w:rStyle w:val="PlaceholderText"/>
          <w:color w:val="000000"/>
        </w:rPr>
        <w:t xml:space="preserve">. Rovnako je prijatie tohto rozhodnutia plne v súlade s medzinárodnoprávnymi záväzkami </w:t>
      </w:r>
      <w:r w:rsidRPr="00BC42AC" w:rsidR="00BC42AC">
        <w:rPr>
          <w:rStyle w:val="PlaceholderText"/>
          <w:color w:val="000000"/>
        </w:rPr>
        <w:t>Slovenskej republiky</w:t>
      </w:r>
      <w:r w:rsidR="006C5DD0">
        <w:rPr>
          <w:rStyle w:val="PlaceholderText"/>
          <w:color w:val="000000"/>
        </w:rPr>
        <w:t xml:space="preserve">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Prijatie a následné schválenie rozhodnutia prebieha v súlade s</w:t>
      </w:r>
      <w:r w:rsidR="001D2985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čl</w:t>
      </w:r>
      <w:r w:rsidR="001D2985">
        <w:rPr>
          <w:rStyle w:val="PlaceholderText"/>
          <w:color w:val="000000"/>
        </w:rPr>
        <w:t>ánok</w:t>
      </w:r>
      <w:r>
        <w:rPr>
          <w:rStyle w:val="PlaceholderText"/>
          <w:color w:val="000000"/>
        </w:rPr>
        <w:t xml:space="preserve"> 48 ods</w:t>
      </w:r>
      <w:r w:rsidR="001D2985">
        <w:rPr>
          <w:rStyle w:val="PlaceholderText"/>
          <w:color w:val="000000"/>
        </w:rPr>
        <w:t>ek</w:t>
      </w:r>
      <w:r>
        <w:rPr>
          <w:rStyle w:val="PlaceholderText"/>
          <w:color w:val="000000"/>
        </w:rPr>
        <w:t xml:space="preserve"> 6 prvým pododsekom Zmluvy o </w:t>
      </w:r>
      <w:r w:rsidRPr="00BC42AC" w:rsidR="00BC42AC">
        <w:rPr>
          <w:rStyle w:val="PlaceholderText"/>
          <w:color w:val="000000"/>
        </w:rPr>
        <w:t>Európskej úni</w:t>
      </w:r>
      <w:r w:rsidR="00BC42AC">
        <w:rPr>
          <w:rStyle w:val="PlaceholderText"/>
          <w:color w:val="000000"/>
        </w:rPr>
        <w:t>i</w:t>
      </w:r>
      <w:r w:rsidRPr="00BC42AC" w:rsidR="00BC42AC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>(zjednodušený revízny postup). Zjednodušený revízny postup má 2 fázy. Prvou fázou je podnet na revíziu a prijatie rozhodnutia Európskou radou. Druhou fázou je schválenie rozhodnutia Európskej rady o zmene čl</w:t>
      </w:r>
      <w:r w:rsidR="001D2985">
        <w:rPr>
          <w:rStyle w:val="PlaceholderText"/>
          <w:color w:val="000000"/>
        </w:rPr>
        <w:t>ánku</w:t>
      </w:r>
      <w:r>
        <w:rPr>
          <w:rStyle w:val="PlaceholderText"/>
          <w:color w:val="000000"/>
        </w:rPr>
        <w:t xml:space="preserve"> 136 Zmluvy o fungovaní </w:t>
      </w:r>
      <w:r w:rsidRPr="00BC42AC" w:rsidR="00BC42AC">
        <w:rPr>
          <w:rStyle w:val="PlaceholderText"/>
          <w:color w:val="000000"/>
        </w:rPr>
        <w:t xml:space="preserve">Európskej únie </w:t>
      </w:r>
      <w:r>
        <w:rPr>
          <w:rStyle w:val="PlaceholderText"/>
          <w:color w:val="000000"/>
        </w:rPr>
        <w:t xml:space="preserve">členskými štátmi v súlade s ich príslušnými ústavnými požiadavkami. Tento postup umožňuje Európskej rade, aby po porade s Európskym parlamentom, </w:t>
      </w:r>
      <w:r w:rsidR="00BC42AC">
        <w:rPr>
          <w:rStyle w:val="PlaceholderText"/>
          <w:color w:val="000000"/>
        </w:rPr>
        <w:t>Európskou k</w:t>
      </w:r>
      <w:r>
        <w:rPr>
          <w:rStyle w:val="PlaceholderText"/>
          <w:color w:val="000000"/>
        </w:rPr>
        <w:t xml:space="preserve">omisiou a v určitých prípadoch s Európskou centrálnou bankou, jednomyseľne prijala rozhodnutie, ktorým sa menia a dopĺňajú všetky alebo niektoré ustanovenia tretej časti Zmluvy o fungovaní </w:t>
      </w:r>
      <w:r w:rsidRPr="00BC42AC" w:rsidR="00BC42AC">
        <w:rPr>
          <w:rStyle w:val="PlaceholderText"/>
          <w:color w:val="000000"/>
        </w:rPr>
        <w:t xml:space="preserve">Európskej únie </w:t>
      </w:r>
      <w:r>
        <w:rPr>
          <w:rStyle w:val="PlaceholderText"/>
          <w:color w:val="000000"/>
        </w:rPr>
        <w:t xml:space="preserve">(Vnútorné politiky a činnosti Únie). Rozhodnutie prijaté zjednodušeným revíznym postupom nesmie rozšíriť právomoci prenesené v zmluvách </w:t>
      </w:r>
      <w:r w:rsidR="00A96DA8">
        <w:rPr>
          <w:rStyle w:val="PlaceholderText"/>
          <w:color w:val="000000"/>
        </w:rPr>
        <w:br/>
      </w:r>
      <w:r>
        <w:rPr>
          <w:rStyle w:val="PlaceholderText"/>
          <w:color w:val="000000"/>
        </w:rPr>
        <w:t xml:space="preserve">na </w:t>
      </w:r>
      <w:r w:rsidRPr="00BC42AC" w:rsidR="00BC42AC">
        <w:rPr>
          <w:rStyle w:val="PlaceholderText"/>
          <w:color w:val="000000"/>
        </w:rPr>
        <w:t>Európsk</w:t>
      </w:r>
      <w:r w:rsidR="00BC42AC">
        <w:rPr>
          <w:rStyle w:val="PlaceholderText"/>
          <w:color w:val="000000"/>
        </w:rPr>
        <w:t>u</w:t>
      </w:r>
      <w:r w:rsidRPr="00BC42AC" w:rsidR="00BC42AC">
        <w:rPr>
          <w:rStyle w:val="PlaceholderText"/>
          <w:color w:val="000000"/>
        </w:rPr>
        <w:t xml:space="preserve"> úni</w:t>
      </w:r>
      <w:r w:rsidR="00BC42AC">
        <w:rPr>
          <w:rStyle w:val="PlaceholderText"/>
          <w:color w:val="000000"/>
        </w:rPr>
        <w:t>u</w:t>
      </w:r>
      <w:r w:rsidRPr="00BC42AC" w:rsidR="00BC42AC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a nadobúda účinnosť, až keď ho následne schvália členské štáty v súlade </w:t>
      </w:r>
      <w:r w:rsidR="00A96DA8">
        <w:rPr>
          <w:rStyle w:val="PlaceholderText"/>
          <w:color w:val="000000"/>
        </w:rPr>
        <w:br/>
      </w:r>
      <w:r>
        <w:rPr>
          <w:rStyle w:val="PlaceholderText"/>
          <w:color w:val="000000"/>
        </w:rPr>
        <w:t>so svojimi príslušnými ústavnými požiadavkami.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  <w:sz w:val="20"/>
          <w:szCs w:val="20"/>
        </w:rPr>
        <w:t> 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Dňa 23. marca 2011 vyslovila vláda </w:t>
      </w:r>
      <w:r w:rsidRPr="00BC42AC" w:rsidR="00BC42AC">
        <w:rPr>
          <w:rStyle w:val="PlaceholderText"/>
          <w:color w:val="000000"/>
        </w:rPr>
        <w:t xml:space="preserve">Slovenskej republiky </w:t>
      </w:r>
      <w:r w:rsidR="001D2985">
        <w:rPr>
          <w:rStyle w:val="PlaceholderText"/>
          <w:color w:val="000000"/>
        </w:rPr>
        <w:t xml:space="preserve">svojim </w:t>
      </w:r>
      <w:r>
        <w:rPr>
          <w:rStyle w:val="PlaceholderText"/>
          <w:color w:val="000000"/>
        </w:rPr>
        <w:t>uznesením č</w:t>
      </w:r>
      <w:r w:rsidR="001D2985">
        <w:rPr>
          <w:rStyle w:val="PlaceholderText"/>
          <w:color w:val="000000"/>
        </w:rPr>
        <w:t xml:space="preserve">íslo </w:t>
      </w:r>
      <w:r>
        <w:rPr>
          <w:rStyle w:val="PlaceholderText"/>
          <w:color w:val="000000"/>
        </w:rPr>
        <w:t xml:space="preserve">213 súhlas s „Návrhom Rozhodnutia Európskej rady, ktorým sa mení a dopĺňa článok 136 Zmluvy </w:t>
      </w:r>
      <w:r w:rsidR="00A96DA8">
        <w:rPr>
          <w:rStyle w:val="PlaceholderText"/>
          <w:color w:val="000000"/>
        </w:rPr>
        <w:br/>
      </w:r>
      <w:r>
        <w:rPr>
          <w:rStyle w:val="PlaceholderText"/>
          <w:color w:val="000000"/>
        </w:rPr>
        <w:t xml:space="preserve">o fungovaní Európskej únie v súvislosti s mechanizmom pre stabilitu pre členské štáty, ktorých menou je euro“ s tým, že jej rozhodnutie bude po prijatí znovu predložené. V súlade s bodom B.1. uznesenia vlády </w:t>
      </w:r>
      <w:r w:rsidRPr="00BC42AC" w:rsidR="00BC42AC">
        <w:rPr>
          <w:rStyle w:val="PlaceholderText"/>
          <w:color w:val="000000"/>
        </w:rPr>
        <w:t xml:space="preserve">Slovenskej republiky </w:t>
      </w:r>
      <w:r>
        <w:rPr>
          <w:rStyle w:val="PlaceholderText"/>
          <w:color w:val="000000"/>
        </w:rPr>
        <w:t>číslo 213</w:t>
      </w:r>
      <w:r w:rsidR="001D2985">
        <w:rPr>
          <w:rStyle w:val="PlaceholderText"/>
          <w:color w:val="000000"/>
        </w:rPr>
        <w:t xml:space="preserve"> z 23.</w:t>
      </w:r>
      <w:r w:rsidR="00BE1A56">
        <w:rPr>
          <w:rStyle w:val="PlaceholderText"/>
          <w:color w:val="000000"/>
        </w:rPr>
        <w:t xml:space="preserve"> </w:t>
      </w:r>
      <w:r w:rsidR="001D2985">
        <w:rPr>
          <w:rStyle w:val="PlaceholderText"/>
          <w:color w:val="000000"/>
        </w:rPr>
        <w:t>marca 2011</w:t>
      </w:r>
      <w:r>
        <w:rPr>
          <w:rStyle w:val="PlaceholderText"/>
          <w:color w:val="000000"/>
        </w:rPr>
        <w:t xml:space="preserve"> </w:t>
      </w:r>
      <w:r w:rsidR="00BE7043">
        <w:rPr>
          <w:rStyle w:val="PlaceholderText"/>
          <w:color w:val="000000"/>
        </w:rPr>
        <w:t>bolo rozhodnutie predložené na rokovanie vlády opätovne, a to potom, čo bolo prijaté zástupcami štátov počas zasadnutia Európskej rady. Dňa 17.</w:t>
      </w:r>
      <w:r w:rsidR="00EB4E63">
        <w:rPr>
          <w:rStyle w:val="PlaceholderText"/>
          <w:color w:val="000000"/>
        </w:rPr>
        <w:t xml:space="preserve"> </w:t>
      </w:r>
      <w:r w:rsidR="00BE7043">
        <w:rPr>
          <w:rStyle w:val="PlaceholderText"/>
          <w:color w:val="000000"/>
        </w:rPr>
        <w:t xml:space="preserve">augusta 2011 vláda </w:t>
      </w:r>
      <w:r w:rsidRPr="00BC42AC" w:rsidR="00BC42AC">
        <w:rPr>
          <w:rStyle w:val="PlaceholderText"/>
          <w:color w:val="000000"/>
        </w:rPr>
        <w:t xml:space="preserve">Slovenskej republiky </w:t>
      </w:r>
      <w:r w:rsidR="001D2985">
        <w:rPr>
          <w:rStyle w:val="PlaceholderText"/>
          <w:color w:val="000000"/>
        </w:rPr>
        <w:t xml:space="preserve">svojím </w:t>
      </w:r>
      <w:r w:rsidR="00BE7043">
        <w:rPr>
          <w:rStyle w:val="PlaceholderText"/>
          <w:color w:val="000000"/>
        </w:rPr>
        <w:t>uznesením číslo 543 vyslovila súhlas s „Návrhom na vyslovenie súhlasu s ratifikáciou Rozhodnutia Európskej rady, ktorým sa mení a dopĺňa článok 136 Zmluvy o fungovaní Európskej únie v súvislosti s mechanizmom pre stabilitu pre členské štáty, ktorých menou je euro“. V súlade s bodom C.1</w:t>
      </w:r>
      <w:r w:rsidR="001D2985">
        <w:rPr>
          <w:rStyle w:val="PlaceholderText"/>
          <w:color w:val="000000"/>
        </w:rPr>
        <w:t>.</w:t>
      </w:r>
      <w:r w:rsidR="00BE7043">
        <w:rPr>
          <w:rStyle w:val="PlaceholderText"/>
          <w:color w:val="000000"/>
        </w:rPr>
        <w:t xml:space="preserve"> </w:t>
      </w:r>
      <w:r w:rsidR="00017BCA">
        <w:rPr>
          <w:rStyle w:val="PlaceholderText"/>
          <w:color w:val="000000"/>
        </w:rPr>
        <w:t>predmetného</w:t>
      </w:r>
      <w:r w:rsidR="00BE7043">
        <w:rPr>
          <w:rStyle w:val="PlaceholderText"/>
          <w:color w:val="000000"/>
        </w:rPr>
        <w:t xml:space="preserve"> uznesenia </w:t>
      </w:r>
      <w:r w:rsidR="001D2985">
        <w:rPr>
          <w:rStyle w:val="PlaceholderText"/>
          <w:color w:val="000000"/>
        </w:rPr>
        <w:t>sa</w:t>
      </w:r>
      <w:r w:rsidR="00BE7043">
        <w:rPr>
          <w:rStyle w:val="PlaceholderText"/>
          <w:color w:val="000000"/>
        </w:rPr>
        <w:t xml:space="preserve"> Národnej rade </w:t>
      </w:r>
      <w:r w:rsidRPr="00BC42AC" w:rsidR="00BC42AC">
        <w:rPr>
          <w:rStyle w:val="PlaceholderText"/>
          <w:color w:val="000000"/>
        </w:rPr>
        <w:t xml:space="preserve">Slovenskej republiky </w:t>
      </w:r>
      <w:r w:rsidR="001D2985">
        <w:rPr>
          <w:rStyle w:val="PlaceholderText"/>
          <w:color w:val="000000"/>
        </w:rPr>
        <w:t xml:space="preserve">predkladá </w:t>
      </w:r>
      <w:r w:rsidR="00B51E23">
        <w:rPr>
          <w:rStyle w:val="PlaceholderText"/>
          <w:color w:val="000000"/>
        </w:rPr>
        <w:t>toto rozhodnutie na vyjadrenie súhlasu</w:t>
      </w:r>
      <w:r w:rsidR="00BE7043">
        <w:rPr>
          <w:rStyle w:val="PlaceholderText"/>
          <w:color w:val="000000"/>
        </w:rPr>
        <w:t>.</w:t>
      </w:r>
      <w:r>
        <w:rPr>
          <w:rStyle w:val="PlaceholderText"/>
          <w:color w:val="000000"/>
        </w:rPr>
        <w:t xml:space="preserve"> V súlade s čl</w:t>
      </w:r>
      <w:r w:rsidR="001D2985">
        <w:rPr>
          <w:rStyle w:val="PlaceholderText"/>
          <w:color w:val="000000"/>
        </w:rPr>
        <w:t>ánkom</w:t>
      </w:r>
      <w:r>
        <w:rPr>
          <w:rStyle w:val="PlaceholderText"/>
          <w:color w:val="000000"/>
        </w:rPr>
        <w:t xml:space="preserve"> 84 odsek 3 Ústavy </w:t>
      </w:r>
      <w:r w:rsidRPr="00BC42AC" w:rsidR="00BC42AC">
        <w:rPr>
          <w:rStyle w:val="PlaceholderText"/>
          <w:color w:val="000000"/>
        </w:rPr>
        <w:t xml:space="preserve">Slovenskej republiky </w:t>
      </w:r>
      <w:r>
        <w:rPr>
          <w:rStyle w:val="PlaceholderText"/>
          <w:color w:val="000000"/>
        </w:rPr>
        <w:t>je na vyslovenie súhlasu s rozhodnutím potrebný súhlas nadpolovičnej väčšiny všetkých poslancov. Vnútroštátny schvaľovací proces bude zavŕšený ratifikáciou rozhodnutia prezidentom SR</w:t>
      </w:r>
      <w:r w:rsidR="001D2985">
        <w:rPr>
          <w:rStyle w:val="PlaceholderText"/>
          <w:color w:val="000000"/>
        </w:rPr>
        <w:t xml:space="preserve">. Vnútroštátny schvaľovací proces predmetného rozhodnutia Európskej rady </w:t>
      </w:r>
      <w:r>
        <w:rPr>
          <w:rStyle w:val="PlaceholderText"/>
          <w:color w:val="000000"/>
        </w:rPr>
        <w:t xml:space="preserve">je potrebné zavŕšiť do konca roku 2012, keďže účinnosť tohto rozhodnutia je stanovená od 1. januára 2013.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Dôvodom predloženia materiálu do vnútroštátneho schvaľovacieho procesu zavŕšeného ratifikáciou je skutočnosť, že hoci Ústava </w:t>
      </w:r>
      <w:r w:rsidRPr="00BC42AC" w:rsidR="00BC42AC">
        <w:rPr>
          <w:rStyle w:val="PlaceholderText"/>
          <w:color w:val="000000"/>
        </w:rPr>
        <w:t xml:space="preserve">Slovenskej republiky </w:t>
      </w:r>
      <w:r>
        <w:rPr>
          <w:rStyle w:val="PlaceholderText"/>
          <w:color w:val="000000"/>
        </w:rPr>
        <w:t xml:space="preserve">výslovne neupravuje proces schvaľovania rozhodnutí Európskej rady, ktorými sa mení primárne právo </w:t>
      </w:r>
      <w:r w:rsidRPr="00BC42AC" w:rsidR="00BC42AC">
        <w:rPr>
          <w:rStyle w:val="PlaceholderText"/>
          <w:color w:val="000000"/>
        </w:rPr>
        <w:t>Európskej únie</w:t>
      </w:r>
      <w:r>
        <w:rPr>
          <w:rStyle w:val="PlaceholderText"/>
          <w:color w:val="000000"/>
        </w:rPr>
        <w:t xml:space="preserve">, prijaté rozhodnutie má za cieľ zmenu prezidentskej medzinárodnej zmluvy (Zmluva o fungovaní </w:t>
      </w:r>
      <w:r w:rsidRPr="00BC42AC" w:rsidR="00BC42AC">
        <w:rPr>
          <w:rStyle w:val="PlaceholderText"/>
          <w:color w:val="000000"/>
        </w:rPr>
        <w:t>Európskej únie</w:t>
      </w:r>
      <w:r>
        <w:rPr>
          <w:rStyle w:val="PlaceholderText"/>
          <w:color w:val="000000"/>
        </w:rPr>
        <w:t xml:space="preserve">), a preto je pri jeho vnútroštátnom schvaľovaní nevyhnutné dodržať postup identický ako v prípade prezidentskej medzinárodnej zmluvy.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S ohľadom na uvedené je nevyhnutné na toto rozhodnutie nazerať rovnako ako na medzinárodnú politickú zmluvu podľa č</w:t>
      </w:r>
      <w:r w:rsidR="001D2985">
        <w:rPr>
          <w:rStyle w:val="PlaceholderText"/>
          <w:color w:val="000000"/>
        </w:rPr>
        <w:t>lánkom</w:t>
      </w:r>
      <w:r>
        <w:rPr>
          <w:rStyle w:val="PlaceholderText"/>
          <w:color w:val="000000"/>
        </w:rPr>
        <w:t xml:space="preserve"> 7 ods</w:t>
      </w:r>
      <w:r w:rsidR="001D2985">
        <w:rPr>
          <w:rStyle w:val="PlaceholderText"/>
          <w:color w:val="000000"/>
        </w:rPr>
        <w:t>ek</w:t>
      </w:r>
      <w:r>
        <w:rPr>
          <w:rStyle w:val="PlaceholderText"/>
          <w:color w:val="000000"/>
        </w:rPr>
        <w:t xml:space="preserve"> 4 Ústavy </w:t>
      </w:r>
      <w:r w:rsidRPr="00BC42AC" w:rsidR="00BC42AC">
        <w:rPr>
          <w:rStyle w:val="PlaceholderText"/>
          <w:color w:val="000000"/>
        </w:rPr>
        <w:t>Slovenskej republiky</w:t>
      </w:r>
      <w:r w:rsidR="001D2985">
        <w:rPr>
          <w:rStyle w:val="PlaceholderText"/>
          <w:color w:val="000000"/>
        </w:rPr>
        <w:t>.</w:t>
      </w:r>
      <w:r>
        <w:rPr>
          <w:rStyle w:val="PlaceholderText"/>
          <w:color w:val="000000"/>
        </w:rPr>
        <w:t xml:space="preserve"> Súčasne je nevyhnutné rozhodnutie Európskej rady ponímať rovnako ako medzinárodnú zmluvu, na ktorej vykonanie nie je potrebný zákon podľa čl</w:t>
      </w:r>
      <w:r w:rsidR="001D2985">
        <w:rPr>
          <w:rStyle w:val="PlaceholderText"/>
          <w:color w:val="000000"/>
        </w:rPr>
        <w:t>ánku</w:t>
      </w:r>
      <w:r>
        <w:rPr>
          <w:rStyle w:val="PlaceholderText"/>
          <w:color w:val="000000"/>
        </w:rPr>
        <w:t xml:space="preserve"> 7 ods</w:t>
      </w:r>
      <w:r w:rsidR="001D2985">
        <w:rPr>
          <w:rStyle w:val="PlaceholderText"/>
          <w:color w:val="000000"/>
        </w:rPr>
        <w:t>ek</w:t>
      </w:r>
      <w:r>
        <w:rPr>
          <w:rStyle w:val="PlaceholderText"/>
          <w:color w:val="000000"/>
        </w:rPr>
        <w:t xml:space="preserve"> 5 Ústavy </w:t>
      </w:r>
      <w:r w:rsidRPr="00BC42AC" w:rsidR="00BC42AC">
        <w:rPr>
          <w:rStyle w:val="PlaceholderText"/>
          <w:color w:val="000000"/>
        </w:rPr>
        <w:t>Slovenskej republiky</w:t>
      </w:r>
      <w:r>
        <w:rPr>
          <w:rStyle w:val="PlaceholderText"/>
          <w:color w:val="000000"/>
        </w:rPr>
        <w:t xml:space="preserve">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Na rozdiel od Zmluvy o fungovaní </w:t>
      </w:r>
      <w:r w:rsidRPr="00BC42AC" w:rsidR="00BC42AC">
        <w:rPr>
          <w:rStyle w:val="PlaceholderText"/>
          <w:color w:val="000000"/>
        </w:rPr>
        <w:t xml:space="preserve">Európskej únie </w:t>
      </w:r>
      <w:r>
        <w:rPr>
          <w:rStyle w:val="PlaceholderText"/>
          <w:color w:val="000000"/>
        </w:rPr>
        <w:t xml:space="preserve">však nemožno na rozhodnutie nazerať ako </w:t>
      </w:r>
      <w:r w:rsidR="00A96DA8">
        <w:rPr>
          <w:rStyle w:val="PlaceholderText"/>
          <w:color w:val="000000"/>
        </w:rPr>
        <w:br/>
      </w:r>
      <w:r>
        <w:rPr>
          <w:rStyle w:val="PlaceholderText"/>
          <w:color w:val="000000"/>
        </w:rPr>
        <w:t>na medzinárodnú zmluvu podľa čl</w:t>
      </w:r>
      <w:r w:rsidR="001D2985">
        <w:rPr>
          <w:rStyle w:val="PlaceholderText"/>
          <w:color w:val="000000"/>
        </w:rPr>
        <w:t>ánku</w:t>
      </w:r>
      <w:r>
        <w:rPr>
          <w:rStyle w:val="PlaceholderText"/>
          <w:color w:val="000000"/>
        </w:rPr>
        <w:t xml:space="preserve"> 7 odsek 2 Ústavy </w:t>
      </w:r>
      <w:r w:rsidRPr="00BC42AC" w:rsidR="00BC42AC">
        <w:rPr>
          <w:rStyle w:val="PlaceholderText"/>
          <w:color w:val="000000"/>
        </w:rPr>
        <w:t>Slovenskej republiky</w:t>
      </w:r>
      <w:r>
        <w:rPr>
          <w:rStyle w:val="PlaceholderText"/>
          <w:color w:val="000000"/>
        </w:rPr>
        <w:t>. Táto eventualita je vylúčená vzhľadom na znenie čl</w:t>
      </w:r>
      <w:r w:rsidR="001D2985">
        <w:rPr>
          <w:rStyle w:val="PlaceholderText"/>
          <w:color w:val="000000"/>
        </w:rPr>
        <w:t>ánku</w:t>
      </w:r>
      <w:r>
        <w:rPr>
          <w:rStyle w:val="PlaceholderText"/>
          <w:color w:val="000000"/>
        </w:rPr>
        <w:t xml:space="preserve"> 48 odsek 6 Zmluvy o </w:t>
      </w:r>
      <w:r w:rsidR="00BC42AC">
        <w:rPr>
          <w:rStyle w:val="PlaceholderText"/>
          <w:color w:val="000000"/>
        </w:rPr>
        <w:t>Európskej únii</w:t>
      </w:r>
      <w:r>
        <w:rPr>
          <w:rStyle w:val="PlaceholderText"/>
          <w:color w:val="000000"/>
        </w:rPr>
        <w:t xml:space="preserve">, v zmysle ktorého rozhodnutie Európskej rady o zmene tretej časti Zmluvy o fungovaní </w:t>
      </w:r>
      <w:r w:rsidRPr="00BC42AC" w:rsidR="00BC42AC">
        <w:rPr>
          <w:rStyle w:val="PlaceholderText"/>
          <w:color w:val="000000"/>
        </w:rPr>
        <w:t>Európskej únie</w:t>
      </w:r>
      <w:r>
        <w:rPr>
          <w:rStyle w:val="PlaceholderText"/>
          <w:color w:val="000000"/>
        </w:rPr>
        <w:t xml:space="preserve">, týkajúcej sa vnútorných politík a činností </w:t>
      </w:r>
      <w:r w:rsidRPr="00BC42AC" w:rsidR="00BC42AC">
        <w:rPr>
          <w:rStyle w:val="PlaceholderText"/>
          <w:color w:val="000000"/>
        </w:rPr>
        <w:t>Európskej únie</w:t>
      </w:r>
      <w:r>
        <w:rPr>
          <w:rStyle w:val="PlaceholderText"/>
          <w:color w:val="000000"/>
        </w:rPr>
        <w:t xml:space="preserve">, nesmie rozšíriť právomoci prenesené zmluvami na </w:t>
      </w:r>
      <w:r w:rsidRPr="00BC42AC" w:rsidR="00BC42AC">
        <w:rPr>
          <w:rStyle w:val="PlaceholderText"/>
          <w:color w:val="000000"/>
        </w:rPr>
        <w:t>Európsk</w:t>
      </w:r>
      <w:r w:rsidR="00BC42AC">
        <w:rPr>
          <w:rStyle w:val="PlaceholderText"/>
          <w:color w:val="000000"/>
        </w:rPr>
        <w:t>u</w:t>
      </w:r>
      <w:r w:rsidRPr="00BC42AC" w:rsidR="00BC42AC">
        <w:rPr>
          <w:rStyle w:val="PlaceholderText"/>
          <w:color w:val="000000"/>
        </w:rPr>
        <w:t xml:space="preserve"> úni</w:t>
      </w:r>
      <w:r w:rsidR="00BC42AC">
        <w:rPr>
          <w:rStyle w:val="PlaceholderText"/>
          <w:color w:val="000000"/>
        </w:rPr>
        <w:t>u</w:t>
      </w:r>
      <w:r>
        <w:rPr>
          <w:rStyle w:val="PlaceholderText"/>
          <w:color w:val="000000"/>
        </w:rPr>
        <w:t xml:space="preserve">. </w:t>
      </w:r>
    </w:p>
    <w:p w:rsidR="006C5DD0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316E94" w:rsidP="001D2985">
      <w:pPr>
        <w:widowControl/>
        <w:bidi w:val="0"/>
        <w:spacing w:after="280" w:afterAutospacing="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Materiál bol predložený na vyslovenie súhlasu Národnej rade </w:t>
      </w:r>
      <w:r w:rsidRPr="00BC42AC" w:rsidR="00BC42AC">
        <w:rPr>
          <w:rStyle w:val="PlaceholderText"/>
          <w:color w:val="000000"/>
        </w:rPr>
        <w:t xml:space="preserve">Slovenskej republiky </w:t>
      </w:r>
      <w:r>
        <w:rPr>
          <w:rStyle w:val="PlaceholderText"/>
          <w:color w:val="000000"/>
        </w:rPr>
        <w:t>19. augusta 2011 (t.</w:t>
      </w:r>
      <w:r w:rsidR="00BC42AC">
        <w:rPr>
          <w:rStyle w:val="PlaceholderText"/>
          <w:color w:val="000000"/>
        </w:rPr>
        <w:t xml:space="preserve"> </w:t>
      </w:r>
      <w:r>
        <w:rPr>
          <w:rStyle w:val="PlaceholderText"/>
          <w:color w:val="000000"/>
        </w:rPr>
        <w:t xml:space="preserve">j. </w:t>
      </w:r>
      <w:r w:rsidR="00BC42AC">
        <w:rPr>
          <w:rStyle w:val="PlaceholderText"/>
          <w:color w:val="000000"/>
        </w:rPr>
        <w:t xml:space="preserve">ešte </w:t>
      </w:r>
      <w:r>
        <w:rPr>
          <w:rStyle w:val="PlaceholderText"/>
          <w:color w:val="000000"/>
        </w:rPr>
        <w:t xml:space="preserve">v predchádzajúcom volebnom období). Nakoľko materiál nebol zaradený </w:t>
      </w:r>
      <w:r w:rsidR="00A96DA8">
        <w:rPr>
          <w:rStyle w:val="PlaceholderText"/>
          <w:color w:val="000000"/>
        </w:rPr>
        <w:br/>
      </w:r>
      <w:r>
        <w:rPr>
          <w:rStyle w:val="PlaceholderText"/>
          <w:color w:val="000000"/>
        </w:rPr>
        <w:t xml:space="preserve">do programu Národnej rady </w:t>
      </w:r>
      <w:r w:rsidRPr="00BC42AC" w:rsidR="00BC42AC">
        <w:rPr>
          <w:rStyle w:val="PlaceholderText"/>
          <w:color w:val="000000"/>
        </w:rPr>
        <w:t>Slovenskej republiky</w:t>
      </w:r>
      <w:r>
        <w:rPr>
          <w:rStyle w:val="PlaceholderText"/>
          <w:color w:val="000000"/>
        </w:rPr>
        <w:t>, predkladá sa v aktuálnom volebnom období opätovne.</w:t>
      </w:r>
    </w:p>
    <w:sectPr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D3322"/>
    <w:rsid w:val="00017BCA"/>
    <w:rsid w:val="00181754"/>
    <w:rsid w:val="001D2985"/>
    <w:rsid w:val="00316E94"/>
    <w:rsid w:val="00560EB1"/>
    <w:rsid w:val="006C5DD0"/>
    <w:rsid w:val="007F6AFF"/>
    <w:rsid w:val="00856250"/>
    <w:rsid w:val="00A26C8A"/>
    <w:rsid w:val="00A96DA8"/>
    <w:rsid w:val="00B51E23"/>
    <w:rsid w:val="00BC42AC"/>
    <w:rsid w:val="00BE1A56"/>
    <w:rsid w:val="00BE7043"/>
    <w:rsid w:val="00E266D6"/>
    <w:rsid w:val="00EB4E63"/>
    <w:rsid w:val="00ED3322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674</Words>
  <Characters>3844</Characters>
  <Application>Microsoft Office Word</Application>
  <DocSecurity>0</DocSecurity>
  <Lines>0</Lines>
  <Paragraphs>0</Paragraphs>
  <ScaleCrop>false</ScaleCrop>
  <Company>Abyss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administrator</dc:creator>
  <cp:lastModifiedBy>Windows User</cp:lastModifiedBy>
  <cp:revision>5</cp:revision>
  <cp:lastPrinted>2012-04-11T14:24:00Z</cp:lastPrinted>
  <dcterms:created xsi:type="dcterms:W3CDTF">2012-04-11T14:24:00Z</dcterms:created>
  <dcterms:modified xsi:type="dcterms:W3CDTF">2012-04-11T14:29:00Z</dcterms:modified>
</cp:coreProperties>
</file>