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A73">
        <w:rPr>
          <w:sz w:val="18"/>
          <w:szCs w:val="18"/>
        </w:rPr>
        <w:t>17</w:t>
      </w:r>
      <w:r w:rsidR="00314AEA">
        <w:rPr>
          <w:sz w:val="18"/>
          <w:szCs w:val="18"/>
        </w:rPr>
        <w:t>4</w:t>
      </w:r>
      <w:r w:rsidR="00F14A73">
        <w:rPr>
          <w:sz w:val="18"/>
          <w:szCs w:val="18"/>
        </w:rPr>
        <w:t>2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C835F4">
        <w:t>794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88304C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835F4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. </w:t>
      </w:r>
      <w:r w:rsidR="00AD3B7E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AD3B7E">
        <w:rPr>
          <w:rFonts w:cs="Arial"/>
          <w:sz w:val="22"/>
          <w:szCs w:val="22"/>
        </w:rPr>
        <w:t>2</w:t>
      </w:r>
    </w:p>
    <w:p w:rsidR="0088304C" w:rsidP="0088304C"/>
    <w:p w:rsidR="0088304C" w:rsidRPr="00314AEA" w:rsidP="0088304C">
      <w:pPr>
        <w:keepNext w:val="0"/>
        <w:keepLines w:val="0"/>
        <w:widowControl w:val="0"/>
        <w:jc w:val="both"/>
        <w:rPr>
          <w:sz w:val="22"/>
          <w:szCs w:val="22"/>
        </w:rPr>
      </w:pPr>
      <w:r w:rsidRPr="00314AEA">
        <w:rPr>
          <w:sz w:val="22"/>
          <w:szCs w:val="22"/>
        </w:rPr>
        <w:t xml:space="preserve">k </w:t>
      </w:r>
      <w:r w:rsidRPr="00314AEA" w:rsidR="00314AEA">
        <w:rPr>
          <w:sz w:val="22"/>
          <w:szCs w:val="22"/>
        </w:rPr>
        <w:t>návrhu poslancov Národnej rady Slovenskej republiky Pavla Hrušovského, Milana Horta, Jozefa Kollára a Lászlóa Solymosa na vydanie ústavného zákona o zrušení niektorých rozhodnutí o amnestii (tlač 366)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C835F4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314AEA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314AEA" w:rsidR="00314AEA">
        <w:rPr>
          <w:sz w:val="22"/>
          <w:szCs w:val="22"/>
        </w:rPr>
        <w:t>návrh poslancov Národnej rady Sloven</w:t>
      </w:r>
      <w:r w:rsidRPr="00314AEA" w:rsidR="00314AEA">
        <w:rPr>
          <w:sz w:val="22"/>
          <w:szCs w:val="22"/>
        </w:rPr>
        <w:t>skej republiky Pavla Hrušovského, Milana Horta, Jozefa Kollára a Lászlóa Solymosa na vydanie ústavného zákona o zrušení niektorých rozhodnutí o</w:t>
      </w:r>
      <w:r w:rsidR="00C835F4">
        <w:rPr>
          <w:sz w:val="22"/>
          <w:szCs w:val="22"/>
        </w:rPr>
        <w:t> </w:t>
      </w:r>
      <w:r w:rsidRPr="00314AEA" w:rsidR="00314AEA">
        <w:rPr>
          <w:sz w:val="22"/>
          <w:szCs w:val="22"/>
        </w:rPr>
        <w:t>amnestii</w:t>
      </w:r>
      <w:r w:rsidR="00C835F4">
        <w:rPr>
          <w:sz w:val="22"/>
          <w:szCs w:val="22"/>
        </w:rPr>
        <w:t>.</w:t>
      </w:r>
      <w:r w:rsidRPr="00314AEA">
        <w:rPr>
          <w:sz w:val="22"/>
          <w:szCs w:val="22"/>
        </w:rPr>
        <w:t xml:space="preserve">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25E35" w:rsidP="00A25E3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A25E35" w:rsidP="00A25E3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A25E35" w:rsidP="00A25E3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25E35" w:rsidP="00A25E3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5E35" w:rsidP="00A25E3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5E35" w:rsidP="00A25E3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5E35" w:rsidRPr="008D5378" w:rsidP="00A25E3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25E35" w:rsidRPr="008D5378" w:rsidP="00A25E3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D3B7E" w:rsidP="00AD3B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AD3B7E" w:rsidP="00AD3B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A25E35" w:rsidP="00A25E35"/>
    <w:p w:rsidR="0088304C" w:rsidP="00883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44320"/>
    <w:rsid w:val="00064121"/>
    <w:rsid w:val="002707F6"/>
    <w:rsid w:val="00314AEA"/>
    <w:rsid w:val="00561E73"/>
    <w:rsid w:val="00680482"/>
    <w:rsid w:val="0088304C"/>
    <w:rsid w:val="008C3B6E"/>
    <w:rsid w:val="008D5378"/>
    <w:rsid w:val="00A101AE"/>
    <w:rsid w:val="00A11158"/>
    <w:rsid w:val="00A25E35"/>
    <w:rsid w:val="00AC48CE"/>
    <w:rsid w:val="00AD3B7E"/>
    <w:rsid w:val="00BA6B47"/>
    <w:rsid w:val="00C71824"/>
    <w:rsid w:val="00C835F4"/>
    <w:rsid w:val="00F14A7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dcterms:created xsi:type="dcterms:W3CDTF">2011-06-23T08:46:00Z</dcterms:created>
  <dcterms:modified xsi:type="dcterms:W3CDTF">2012-02-07T15:44:00Z</dcterms:modified>
</cp:coreProperties>
</file>