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408C" w:rsidRPr="00E71C03" w:rsidP="00AE768D">
      <w:pPr>
        <w:pStyle w:val="NormalWeb"/>
        <w:bidi w:val="0"/>
        <w:spacing w:before="0" w:beforeAutospacing="0" w:after="120" w:afterAutospacing="0"/>
        <w:jc w:val="center"/>
        <w:rPr>
          <w:rFonts w:ascii="Times New Roman" w:hAnsi="Times New Roman"/>
          <w:b/>
          <w:bCs/>
        </w:rPr>
      </w:pPr>
      <w:r w:rsidRPr="00E71C03">
        <w:rPr>
          <w:rFonts w:ascii="Times New Roman" w:hAnsi="Times New Roman"/>
          <w:b/>
          <w:bCs/>
        </w:rPr>
        <w:t>N Á V R H</w:t>
      </w:r>
    </w:p>
    <w:p w:rsidR="00B5408C" w:rsidRPr="00E71C03" w:rsidP="00C5555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E71C03" w:rsidR="002837BA">
        <w:rPr>
          <w:rFonts w:ascii="Times New Roman" w:hAnsi="Times New Roman"/>
          <w:b/>
          <w:bCs/>
        </w:rPr>
        <w:t xml:space="preserve">na skrátené legislatívne konanie o vládnom návrhu  zákona, </w:t>
      </w:r>
    </w:p>
    <w:p w:rsidR="002837BA" w:rsidRPr="00E71C03" w:rsidP="00AE768D">
      <w:pPr>
        <w:bidi w:val="0"/>
        <w:spacing w:after="120"/>
        <w:ind w:right="709"/>
        <w:jc w:val="center"/>
        <w:rPr>
          <w:rFonts w:ascii="Times New Roman" w:hAnsi="Times New Roman"/>
          <w:b/>
        </w:rPr>
      </w:pPr>
      <w:r w:rsidRPr="00AF0FDA" w:rsidR="0095705E">
        <w:rPr>
          <w:rFonts w:ascii="Times New Roman" w:hAnsi="Times New Roman"/>
          <w:b/>
        </w:rPr>
        <w:t>ktorým sa mení a dopĺňa zákon č. 528/2008 Z. z. o pomoci a podpore poskytovanej z fondov Európskeho spoločenstva v znení neskorších predpisov</w:t>
      </w:r>
    </w:p>
    <w:p w:rsidR="006975A4" w:rsidP="0095705E">
      <w:pPr>
        <w:bidi w:val="0"/>
        <w:ind w:firstLine="708"/>
        <w:jc w:val="both"/>
        <w:rPr>
          <w:rFonts w:ascii="Times New Roman" w:hAnsi="Times New Roman"/>
        </w:rPr>
      </w:pPr>
      <w:r w:rsidRPr="00E71C03" w:rsidR="000458F6">
        <w:rPr>
          <w:rFonts w:ascii="Times New Roman" w:hAnsi="Times New Roman"/>
        </w:rPr>
        <w:t xml:space="preserve">Vláda Slovenskej republiky predkladá na rokovanie Národnej rady Slovenskej republiky návrh na skrátené legislatívne konanie o vládnom návrhu zákona, </w:t>
      </w:r>
      <w:r w:rsidRPr="0095705E" w:rsidR="0095705E">
        <w:rPr>
          <w:rFonts w:ascii="Times New Roman" w:hAnsi="Times New Roman"/>
        </w:rPr>
        <w:t>ktorým sa mení a dopĺňa zákon č. 528/2008 Z. z. o pomoci a podpore poskytovanej z fondov Európskeho spoločenstva v znení neskorších predpisov</w:t>
      </w:r>
      <w:r w:rsidRPr="00E71C03">
        <w:rPr>
          <w:rFonts w:ascii="Times New Roman" w:hAnsi="Times New Roman"/>
        </w:rPr>
        <w:t>.</w:t>
      </w:r>
    </w:p>
    <w:p w:rsidR="0095705E" w:rsidRPr="00E71C03" w:rsidP="0095705E">
      <w:pPr>
        <w:bidi w:val="0"/>
        <w:ind w:firstLine="708"/>
        <w:jc w:val="both"/>
        <w:rPr>
          <w:rFonts w:ascii="Times New Roman" w:hAnsi="Times New Roman"/>
        </w:rPr>
      </w:pPr>
    </w:p>
    <w:p w:rsidR="0095705E" w:rsidRPr="0095705E" w:rsidP="0095705E">
      <w:pPr>
        <w:bidi w:val="0"/>
        <w:ind w:firstLine="708"/>
        <w:jc w:val="both"/>
        <w:rPr>
          <w:rFonts w:ascii="Times New Roman" w:hAnsi="Times New Roman"/>
        </w:rPr>
      </w:pPr>
      <w:r w:rsidRPr="0095705E">
        <w:rPr>
          <w:rFonts w:ascii="Times New Roman" w:hAnsi="Times New Roman"/>
        </w:rPr>
        <w:t>Návrh na skrátené legislatívne konanie predkladá vláda Slovenskej republiky za účelom odvrátenia značných hospodárskych škôd, ktoré Slovenskej republike hrozia v prípade nevyčerpania finančných prostriedkov z fondov EÚ v stanovenom termíne, ako aj v prípade neprijatia opatrení na odstránenie rizika zaťaženia štátneho rozpočtu korekciami Európskej komisie za porušenie pravidiel a postupov vo verejnom obstarávaní.</w:t>
      </w:r>
    </w:p>
    <w:p w:rsidR="0095705E" w:rsidRPr="0095705E" w:rsidP="0095705E">
      <w:pPr>
        <w:bidi w:val="0"/>
        <w:jc w:val="both"/>
        <w:rPr>
          <w:rFonts w:ascii="Times New Roman" w:hAnsi="Times New Roman"/>
        </w:rPr>
      </w:pPr>
    </w:p>
    <w:p w:rsidR="0095705E" w:rsidRPr="0095705E" w:rsidP="0095705E">
      <w:pPr>
        <w:bidi w:val="0"/>
        <w:ind w:firstLine="708"/>
        <w:jc w:val="both"/>
        <w:rPr>
          <w:rFonts w:ascii="Times New Roman" w:hAnsi="Times New Roman"/>
        </w:rPr>
      </w:pPr>
      <w:r w:rsidRPr="0095705E">
        <w:rPr>
          <w:rFonts w:ascii="Times New Roman" w:hAnsi="Times New Roman"/>
        </w:rPr>
        <w:t>Vzhľadom na blížiaci sa koniec programového obdobia 2007-2013, čelí Slovenská republika reálnemu riziku nevyčerpania alokovaných finančných prostriedkov z fondov EÚ, v dôsledku čoho by mohla prísť o značný objem finančných prostriedkov s negatívnym dopadom na všetky odvetvia národného hospodárstva. Bez prijatia adekvátnych opatrení na národnej úrovni, ktoré by urýchleným spôsobom zvýšili efektívnosť čerpania finančných prostriedkov z fondov EÚ, hrozí Slovenskej republike že sa pripraví o možnosť pokračovať v procese odstraňovania negatívnych dôsledkov finančnej a hospodárskej krízy. Za opatrenia odstraňujúce toto riziko možno považovať vytvorenie inštitútu tzv. zásobníka projektov, ktorý zásadným spôsobom zníži dobu potrebnú na schvaľovanie predložených projektov riadiacim orgánom a zároveň zníži administratívnu náročnosť spojenú s ich prípravou. Rovnako od navrhovaného rozšírenia okruhu subjektov, ktoré sú oprávnené implementovať operačné programy prostredníctvom veľkých projektov (objem finančných prostriedkov implementovaným prostredníctvom tohto druhu projektov sa pohybuje rádovo v desiatkach miliónov eur), je možné očakávať reálne zvýšenie absorpčnej kapacity Slovenskej republiky a odvrátenie rizika spojeného s nevyčerpaním alokovaných finančných prostriedkov.</w:t>
      </w:r>
    </w:p>
    <w:p w:rsidR="0095705E" w:rsidRPr="0095705E" w:rsidP="0095705E">
      <w:pPr>
        <w:bidi w:val="0"/>
        <w:ind w:firstLine="708"/>
        <w:jc w:val="both"/>
        <w:rPr>
          <w:rFonts w:ascii="Times New Roman" w:hAnsi="Times New Roman"/>
        </w:rPr>
      </w:pPr>
    </w:p>
    <w:p w:rsidR="0095705E" w:rsidRPr="0095705E" w:rsidP="0095705E">
      <w:pPr>
        <w:bidi w:val="0"/>
        <w:ind w:firstLine="708"/>
        <w:jc w:val="both"/>
        <w:rPr>
          <w:rFonts w:ascii="Times New Roman" w:hAnsi="Times New Roman"/>
        </w:rPr>
      </w:pPr>
      <w:r w:rsidRPr="0095705E">
        <w:rPr>
          <w:rFonts w:ascii="Times New Roman" w:hAnsi="Times New Roman"/>
        </w:rPr>
        <w:t xml:space="preserve">Druhý dôvod na skrátené legislatívne konanie predstavuje existencia reálneho rizika zaťaženia štátneho rozpočtu finančnými korekciami za porušenie pravidiel a postupov verejného obstarávania. Existujúca legislatíva, ktorá v dostatočnej miere neumožňuje postih subjektov zodpovedných za porušenie pravidiel a postupov verejného obstarávania, predstavuje reálne riziko zaťaženia štátneho rozpočtu za vymáhanie týchto korekcií. </w:t>
      </w:r>
    </w:p>
    <w:p w:rsidR="00183B3A" w:rsidRPr="00E71C03" w:rsidP="00183B3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5705E" w:rsidP="006975A4">
      <w:pPr>
        <w:pStyle w:val="NormalWeb"/>
        <w:bidi w:val="0"/>
        <w:spacing w:before="0" w:beforeAutospacing="0" w:after="480" w:afterAutospacing="0"/>
        <w:ind w:right="612"/>
        <w:jc w:val="both"/>
        <w:rPr>
          <w:rFonts w:ascii="Times New Roman" w:hAnsi="Times New Roman"/>
        </w:rPr>
      </w:pPr>
      <w:r w:rsidRPr="0095705E" w:rsidR="00AE768D">
        <w:rPr>
          <w:rFonts w:ascii="Times New Roman" w:hAnsi="Times New Roman"/>
        </w:rPr>
        <w:t xml:space="preserve">Bratislava </w:t>
      </w:r>
      <w:r w:rsidRPr="0095705E">
        <w:rPr>
          <w:rFonts w:ascii="Times New Roman" w:hAnsi="Times New Roman"/>
        </w:rPr>
        <w:t>1.</w:t>
      </w:r>
      <w:r w:rsidRPr="0095705E" w:rsidR="006975A4">
        <w:rPr>
          <w:rFonts w:ascii="Times New Roman" w:hAnsi="Times New Roman"/>
        </w:rPr>
        <w:t xml:space="preserve"> </w:t>
      </w:r>
      <w:r w:rsidRPr="0095705E">
        <w:rPr>
          <w:rFonts w:ascii="Times New Roman" w:hAnsi="Times New Roman"/>
        </w:rPr>
        <w:t>februára</w:t>
      </w:r>
      <w:r w:rsidRPr="0095705E" w:rsidR="006975A4">
        <w:rPr>
          <w:rFonts w:ascii="Times New Roman" w:hAnsi="Times New Roman"/>
        </w:rPr>
        <w:t xml:space="preserve"> 2012</w:t>
      </w:r>
      <w:r w:rsidR="00893B9B">
        <w:rPr>
          <w:rFonts w:ascii="Times New Roman" w:hAnsi="Times New Roman"/>
        </w:rPr>
        <w:t xml:space="preserve">     </w:t>
      </w:r>
      <w:r w:rsidRPr="0095705E" w:rsidR="00893B9B">
        <w:rPr>
          <w:rFonts w:ascii="Times New Roman" w:hAnsi="Times New Roman"/>
        </w:rPr>
        <w:t xml:space="preserve"> </w:t>
      </w:r>
    </w:p>
    <w:p w:rsidR="0095705E" w:rsidRPr="00E71C03" w:rsidP="006975A4">
      <w:pPr>
        <w:pStyle w:val="NormalWeb"/>
        <w:bidi w:val="0"/>
        <w:spacing w:before="0" w:beforeAutospacing="0" w:after="480" w:afterAutospacing="0"/>
        <w:ind w:right="612"/>
        <w:jc w:val="both"/>
        <w:rPr>
          <w:rFonts w:ascii="Times New Roman" w:hAnsi="Times New Roman"/>
        </w:rPr>
      </w:pPr>
    </w:p>
    <w:p w:rsidR="00250255" w:rsidRPr="00E71C03" w:rsidP="00250255">
      <w:pPr>
        <w:pStyle w:val="BodyText"/>
        <w:bidi w:val="0"/>
        <w:rPr>
          <w:rFonts w:ascii="Times New Roman" w:hAnsi="Times New Roman"/>
          <w:b/>
        </w:rPr>
      </w:pPr>
      <w:r w:rsidRPr="00E71C03">
        <w:rPr>
          <w:rFonts w:ascii="Times New Roman" w:hAnsi="Times New Roman"/>
          <w:b/>
        </w:rPr>
        <w:t>Iveta Radičová</w:t>
      </w:r>
      <w:r>
        <w:rPr>
          <w:rFonts w:ascii="Times New Roman" w:hAnsi="Times New Roman"/>
          <w:b/>
        </w:rPr>
        <w:t>, v.r.</w:t>
      </w:r>
    </w:p>
    <w:p w:rsidR="00250255" w:rsidRPr="00E71C03" w:rsidP="00250255">
      <w:pPr>
        <w:bidi w:val="0"/>
        <w:jc w:val="center"/>
        <w:rPr>
          <w:rFonts w:ascii="Times New Roman" w:hAnsi="Times New Roman"/>
        </w:rPr>
      </w:pPr>
      <w:r w:rsidRPr="00E71C03">
        <w:rPr>
          <w:rFonts w:ascii="Times New Roman" w:hAnsi="Times New Roman"/>
        </w:rPr>
        <w:t>predsedníčka vlády Slovenskej republiky</w:t>
      </w:r>
    </w:p>
    <w:p w:rsidR="00250255" w:rsidRPr="00E71C03" w:rsidP="00250255">
      <w:pPr>
        <w:bidi w:val="0"/>
        <w:rPr>
          <w:rFonts w:ascii="Times New Roman" w:hAnsi="Times New Roman"/>
        </w:rPr>
      </w:pPr>
    </w:p>
    <w:p w:rsidR="00250255" w:rsidRPr="00E71C03" w:rsidP="00250255">
      <w:pPr>
        <w:bidi w:val="0"/>
        <w:rPr>
          <w:rFonts w:ascii="Times New Roman" w:hAnsi="Times New Roman"/>
        </w:rPr>
      </w:pPr>
    </w:p>
    <w:p w:rsidR="00250255" w:rsidRPr="00E71C03" w:rsidP="00250255">
      <w:pPr>
        <w:bidi w:val="0"/>
        <w:jc w:val="center"/>
        <w:rPr>
          <w:rFonts w:ascii="Times New Roman" w:hAnsi="Times New Roman"/>
          <w:b/>
        </w:rPr>
      </w:pPr>
      <w:r w:rsidRPr="00E71C03">
        <w:rPr>
          <w:rFonts w:ascii="Times New Roman" w:hAnsi="Times New Roman"/>
          <w:b/>
        </w:rPr>
        <w:t>Ján Figeľ</w:t>
      </w:r>
      <w:r>
        <w:rPr>
          <w:rFonts w:ascii="Times New Roman" w:hAnsi="Times New Roman"/>
          <w:b/>
        </w:rPr>
        <w:t>, v.r.</w:t>
      </w:r>
    </w:p>
    <w:p w:rsidR="00250255" w:rsidRPr="00E71C03" w:rsidP="00250255">
      <w:pPr>
        <w:bidi w:val="0"/>
        <w:spacing w:line="0" w:lineRule="atLeast"/>
        <w:jc w:val="center"/>
        <w:rPr>
          <w:rFonts w:ascii="Times New Roman" w:hAnsi="Times New Roman"/>
          <w:smallCaps/>
        </w:rPr>
      </w:pPr>
      <w:r w:rsidRPr="00E71C03">
        <w:rPr>
          <w:rFonts w:ascii="Times New Roman" w:hAnsi="Times New Roman"/>
        </w:rPr>
        <w:t>1. podpredseda vlády</w:t>
      </w:r>
      <w:r w:rsidRPr="00E71C03">
        <w:rPr>
          <w:rFonts w:ascii="Times New Roman" w:hAnsi="Times New Roman"/>
          <w:smallCaps/>
        </w:rPr>
        <w:t xml:space="preserve"> </w:t>
      </w:r>
      <w:r w:rsidRPr="00E71C03">
        <w:rPr>
          <w:rFonts w:ascii="Times New Roman" w:hAnsi="Times New Roman"/>
        </w:rPr>
        <w:t>a minister dopravy, výstavby</w:t>
      </w:r>
    </w:p>
    <w:p w:rsidR="007218E6" w:rsidRPr="00E71C03" w:rsidP="001807AF">
      <w:pPr>
        <w:bidi w:val="0"/>
        <w:spacing w:line="0" w:lineRule="atLeast"/>
        <w:jc w:val="center"/>
        <w:rPr>
          <w:rFonts w:ascii="Times New Roman" w:hAnsi="Times New Roman"/>
        </w:rPr>
      </w:pPr>
      <w:r w:rsidRPr="00E71C03" w:rsidR="00250255">
        <w:rPr>
          <w:rFonts w:ascii="Times New Roman" w:hAnsi="Times New Roman"/>
        </w:rPr>
        <w:t>a regionálneho rozvoja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837BA"/>
    <w:rsid w:val="00016596"/>
    <w:rsid w:val="000458F6"/>
    <w:rsid w:val="000F0143"/>
    <w:rsid w:val="001807AF"/>
    <w:rsid w:val="00183B3A"/>
    <w:rsid w:val="00185757"/>
    <w:rsid w:val="00250255"/>
    <w:rsid w:val="002837BA"/>
    <w:rsid w:val="002A1CE8"/>
    <w:rsid w:val="003070E0"/>
    <w:rsid w:val="00311674"/>
    <w:rsid w:val="003374B7"/>
    <w:rsid w:val="003D267B"/>
    <w:rsid w:val="004B48EC"/>
    <w:rsid w:val="00546504"/>
    <w:rsid w:val="005808C8"/>
    <w:rsid w:val="005C267F"/>
    <w:rsid w:val="005F311C"/>
    <w:rsid w:val="006975A4"/>
    <w:rsid w:val="007218E6"/>
    <w:rsid w:val="00744532"/>
    <w:rsid w:val="00815CD6"/>
    <w:rsid w:val="00844323"/>
    <w:rsid w:val="00893B9B"/>
    <w:rsid w:val="008D6CEB"/>
    <w:rsid w:val="008F0BEE"/>
    <w:rsid w:val="0095705E"/>
    <w:rsid w:val="00970AE0"/>
    <w:rsid w:val="00A00AA2"/>
    <w:rsid w:val="00AC268F"/>
    <w:rsid w:val="00AE768D"/>
    <w:rsid w:val="00AF0FDA"/>
    <w:rsid w:val="00B13ACF"/>
    <w:rsid w:val="00B5408C"/>
    <w:rsid w:val="00C5555E"/>
    <w:rsid w:val="00D56265"/>
    <w:rsid w:val="00D65CFE"/>
    <w:rsid w:val="00DE6CF0"/>
    <w:rsid w:val="00DF247A"/>
    <w:rsid w:val="00E71C03"/>
    <w:rsid w:val="00EA0044"/>
    <w:rsid w:val="00EA0EA1"/>
    <w:rsid w:val="00FD26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2837BA"/>
    <w:pPr>
      <w:keepNext/>
      <w:keepLines/>
      <w:spacing w:before="360" w:after="120"/>
      <w:jc w:val="center"/>
      <w:outlineLvl w:val="0"/>
    </w:pPr>
    <w:rPr>
      <w:b/>
      <w:bCs/>
    </w:rPr>
  </w:style>
  <w:style w:type="character" w:default="1" w:styleId="DefaultParagraphFont">
    <w:name w:val="Default Paragraph Font"/>
    <w:aliases w:val="Body Text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837BA"/>
    <w:pPr>
      <w:spacing w:before="100" w:beforeAutospacing="1" w:after="100" w:afterAutospacing="1"/>
      <w:jc w:val="left"/>
    </w:pPr>
  </w:style>
  <w:style w:type="character" w:styleId="Hyperlink">
    <w:name w:val="Hyperlink"/>
    <w:rsid w:val="002837BA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2837BA"/>
    <w:rPr>
      <w:b/>
      <w:sz w:val="24"/>
      <w:lang w:val="sk-SK" w:eastAsia="sk-SK"/>
    </w:rPr>
  </w:style>
  <w:style w:type="paragraph" w:customStyle="1" w:styleId="CharChar">
    <w:name w:val="Char Char"/>
    <w:basedOn w:val="Normal"/>
    <w:rsid w:val="002837B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46504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546504"/>
    <w:rPr>
      <w:rFonts w:ascii="Tahoma" w:hAnsi="Tahoma" w:cs="Tahoma"/>
      <w:sz w:val="16"/>
    </w:rPr>
  </w:style>
  <w:style w:type="paragraph" w:styleId="BodyText">
    <w:name w:val="Body Text"/>
    <w:basedOn w:val="Normal"/>
    <w:link w:val="DefaultParagraphFont"/>
    <w:rsid w:val="00AE768D"/>
    <w:pPr>
      <w:jc w:val="center"/>
    </w:pPr>
    <w:rPr>
      <w:lang w:eastAsia="cs-CZ"/>
    </w:rPr>
  </w:style>
  <w:style w:type="paragraph" w:styleId="CommentText">
    <w:name w:val="annotation text"/>
    <w:basedOn w:val="Normal"/>
    <w:link w:val="CommentTextChar"/>
    <w:semiHidden/>
    <w:rsid w:val="006975A4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975A4"/>
    <w:rPr>
      <w:rFonts w:ascii="Calibri" w:hAnsi="Calibri" w:cs="Calibri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424</Words>
  <Characters>2420</Characters>
  <Application>Microsoft Office Word</Application>
  <DocSecurity>0</DocSecurity>
  <Lines>0</Lines>
  <Paragraphs>0</Paragraphs>
  <ScaleCrop>false</ScaleCrop>
  <Company>MP SR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skrátené legislatívne konanie o vládnom návrhu  zákona, ktorým sa mení a dopĺňa zákon č</dc:title>
  <dc:creator>martin.illas</dc:creator>
  <cp:lastModifiedBy>Gašparíková, Jarmila</cp:lastModifiedBy>
  <cp:revision>2</cp:revision>
  <cp:lastPrinted>2011-11-22T08:39:00Z</cp:lastPrinted>
  <dcterms:created xsi:type="dcterms:W3CDTF">2012-02-02T12:25:00Z</dcterms:created>
  <dcterms:modified xsi:type="dcterms:W3CDTF">2012-02-02T12:25:00Z</dcterms:modified>
</cp:coreProperties>
</file>