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916">
      <w:pPr>
        <w:pStyle w:val="Title"/>
        <w:pBdr>
          <w:bottom w:val="single" w:sz="8" w:space="1" w:color="000000"/>
        </w:pBdr>
        <w:bidi w:val="0"/>
        <w:rPr>
          <w:rFonts w:ascii="Arial" w:hAnsi="Arial"/>
        </w:rPr>
      </w:pPr>
      <w:r>
        <w:rPr>
          <w:rFonts w:ascii="Arial" w:hAnsi="Arial"/>
        </w:rPr>
        <w:t>Národná rada Slovenskej republiky</w:t>
      </w:r>
    </w:p>
    <w:p w:rsidR="008B2916">
      <w:pPr>
        <w:bidi w:val="0"/>
        <w:jc w:val="center"/>
      </w:pPr>
    </w:p>
    <w:p w:rsidR="008B2916">
      <w:pPr>
        <w:pStyle w:val="Heading2"/>
        <w:keepNext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volebné  obdobie</w:t>
      </w:r>
    </w:p>
    <w:p w:rsidR="008B2916">
      <w:pPr>
        <w:bidi w:val="0"/>
      </w:pPr>
      <w:r>
        <w:t xml:space="preserve"> Číslo: CRD-4515/2011</w:t>
      </w:r>
    </w:p>
    <w:p w:rsidR="008B2916">
      <w:pPr>
        <w:bidi w:val="0"/>
      </w:pPr>
    </w:p>
    <w:p w:rsidR="008B2916">
      <w:pPr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563a</w:t>
      </w:r>
    </w:p>
    <w:p w:rsidR="008B2916">
      <w:pPr>
        <w:pStyle w:val="Heading1"/>
        <w:keepNext/>
        <w:bidi w:val="0"/>
        <w:jc w:val="center"/>
        <w:rPr>
          <w:b/>
          <w:bCs/>
          <w:sz w:val="28"/>
          <w:szCs w:val="28"/>
        </w:rPr>
      </w:pPr>
      <w:r w:rsidR="0026258E">
        <w:rPr>
          <w:b/>
          <w:bCs/>
          <w:sz w:val="28"/>
          <w:szCs w:val="28"/>
        </w:rPr>
        <w:t>Informácia</w:t>
      </w:r>
    </w:p>
    <w:p w:rsidR="0026258E">
      <w:pPr>
        <w:widowControl/>
        <w:autoSpaceDE/>
        <w:bidi w:val="0"/>
        <w:jc w:val="center"/>
      </w:pPr>
    </w:p>
    <w:p w:rsidR="008B2916">
      <w:pPr>
        <w:widowControl/>
        <w:autoSpaceDE/>
        <w:bidi w:val="0"/>
        <w:jc w:val="center"/>
      </w:pPr>
      <w:r>
        <w:t xml:space="preserve">o výsledku prerokovania vládneho návrhu zákona o regulácii v sieťových odvetviach (tlač </w:t>
      </w:r>
      <w:r>
        <w:rPr>
          <w:b/>
        </w:rPr>
        <w:t>563</w:t>
      </w:r>
      <w:r>
        <w:t xml:space="preserve">) </w:t>
      </w:r>
      <w:r>
        <w:rPr>
          <w:b/>
        </w:rPr>
        <w:t xml:space="preserve"> </w:t>
      </w:r>
      <w:r>
        <w:t>v druhom čítaní</w:t>
      </w:r>
    </w:p>
    <w:p w:rsidR="008B2916">
      <w:pPr>
        <w:pBdr>
          <w:bottom w:val="single" w:sz="4" w:space="1" w:color="000000"/>
        </w:pBdr>
        <w:tabs>
          <w:tab w:val="left" w:pos="0"/>
        </w:tabs>
        <w:bidi w:val="0"/>
        <w:jc w:val="both"/>
        <w:rPr>
          <w:u w:val="single"/>
        </w:rPr>
      </w:pPr>
    </w:p>
    <w:p w:rsidR="008B2916">
      <w:pPr>
        <w:tabs>
          <w:tab w:val="left" w:pos="-1985"/>
          <w:tab w:val="left" w:pos="709"/>
          <w:tab w:val="left" w:pos="1077"/>
        </w:tabs>
        <w:bidi w:val="0"/>
        <w:jc w:val="both"/>
        <w:rPr>
          <w:u w:val="single"/>
        </w:rPr>
      </w:pPr>
    </w:p>
    <w:p w:rsidR="008B2916">
      <w:pPr>
        <w:tabs>
          <w:tab w:val="left" w:pos="-1985"/>
          <w:tab w:val="left" w:pos="709"/>
          <w:tab w:val="left" w:pos="1077"/>
        </w:tabs>
        <w:bidi w:val="0"/>
        <w:jc w:val="both"/>
      </w:pPr>
      <w:r>
        <w:tab/>
      </w:r>
    </w:p>
    <w:p w:rsidR="008B2916">
      <w:pPr>
        <w:bidi w:val="0"/>
        <w:jc w:val="center"/>
        <w:rPr>
          <w:b/>
          <w:bCs/>
        </w:rPr>
      </w:pPr>
      <w:r>
        <w:rPr>
          <w:b/>
          <w:bCs/>
        </w:rPr>
        <w:t>I.</w:t>
      </w:r>
    </w:p>
    <w:p w:rsidR="008B2916">
      <w:pPr>
        <w:bidi w:val="0"/>
        <w:jc w:val="center"/>
        <w:rPr>
          <w:b/>
          <w:bCs/>
        </w:rPr>
      </w:pPr>
    </w:p>
    <w:p w:rsidR="008B2916">
      <w:pPr>
        <w:tabs>
          <w:tab w:val="left" w:pos="0"/>
        </w:tabs>
        <w:bidi w:val="0"/>
        <w:ind w:firstLine="540"/>
        <w:jc w:val="both"/>
      </w:pPr>
      <w:r>
        <w:t>Národná rada Slovenskej republiky uznesením z 2. decembra 2011 č. 740 pridelila predmetný  návrh zákona na prerokovanie týmto výborom:</w:t>
      </w:r>
    </w:p>
    <w:p w:rsidR="008B2916">
      <w:pPr>
        <w:bidi w:val="0"/>
        <w:jc w:val="both"/>
        <w:rPr>
          <w:sz w:val="22"/>
        </w:rPr>
      </w:pPr>
    </w:p>
    <w:p w:rsidR="008B2916">
      <w:pPr>
        <w:tabs>
          <w:tab w:val="left" w:pos="1080"/>
        </w:tabs>
        <w:bidi w:val="0"/>
        <w:jc w:val="both"/>
      </w:pPr>
      <w:r>
        <w:rPr>
          <w:sz w:val="22"/>
        </w:rPr>
        <w:tab/>
      </w:r>
      <w:r>
        <w:t>Ústavnoprávnemu výboru Národnej rady Slovenskej republiky</w:t>
      </w:r>
    </w:p>
    <w:p w:rsidR="008B2916">
      <w:pPr>
        <w:tabs>
          <w:tab w:val="left" w:pos="1080"/>
        </w:tabs>
        <w:bidi w:val="0"/>
        <w:ind w:left="1080"/>
        <w:jc w:val="both"/>
      </w:pPr>
      <w:r>
        <w:t>Výboru Národnej rady Slovenskej republiky pre hospodárstvo, výstavbu a dopravu.</w:t>
      </w:r>
    </w:p>
    <w:p w:rsidR="008B2916">
      <w:pPr>
        <w:bidi w:val="0"/>
        <w:ind w:firstLine="540"/>
        <w:jc w:val="both"/>
      </w:pPr>
    </w:p>
    <w:p w:rsidR="008B2916">
      <w:pPr>
        <w:bidi w:val="0"/>
        <w:jc w:val="center"/>
        <w:rPr>
          <w:b/>
          <w:bCs/>
        </w:rPr>
      </w:pPr>
      <w:r>
        <w:rPr>
          <w:b/>
          <w:bCs/>
        </w:rPr>
        <w:t>II.</w:t>
      </w:r>
    </w:p>
    <w:p w:rsidR="008B2916">
      <w:pPr>
        <w:bidi w:val="0"/>
        <w:jc w:val="center"/>
        <w:rPr>
          <w:b/>
          <w:bCs/>
        </w:rPr>
      </w:pPr>
    </w:p>
    <w:p w:rsidR="008B2916">
      <w:pPr>
        <w:bidi w:val="0"/>
        <w:ind w:firstLine="567"/>
        <w:jc w:val="both"/>
      </w:pPr>
      <w:r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8B2916">
      <w:pPr>
        <w:bidi w:val="0"/>
        <w:jc w:val="center"/>
        <w:rPr>
          <w:b/>
          <w:bCs/>
        </w:rPr>
      </w:pPr>
    </w:p>
    <w:p w:rsidR="0036346C" w:rsidP="0036346C">
      <w:pPr>
        <w:bidi w:val="0"/>
        <w:jc w:val="center"/>
        <w:rPr>
          <w:b/>
          <w:bCs/>
        </w:rPr>
      </w:pPr>
      <w:r>
        <w:rPr>
          <w:b/>
          <w:bCs/>
        </w:rPr>
        <w:t>III.</w:t>
      </w:r>
    </w:p>
    <w:p w:rsidR="0036346C" w:rsidP="0036346C">
      <w:pPr>
        <w:bidi w:val="0"/>
        <w:jc w:val="center"/>
        <w:rPr>
          <w:b/>
          <w:bCs/>
        </w:rPr>
      </w:pPr>
    </w:p>
    <w:p w:rsidR="0036346C" w:rsidP="0036346C">
      <w:pPr>
        <w:numPr>
          <w:numId w:val="2"/>
        </w:numPr>
        <w:bidi w:val="0"/>
        <w:jc w:val="both"/>
        <w:rPr>
          <w:bCs/>
        </w:rPr>
      </w:pPr>
      <w:r w:rsidRPr="00AB5429">
        <w:t xml:space="preserve">Ústavnoprávny výbor Národnej rady Slovenskej republiky o návrhu rokoval 24. januára 2012. </w:t>
      </w:r>
      <w:r w:rsidRPr="00AB5429">
        <w:rPr>
          <w:bCs/>
        </w:rPr>
        <w:t>Neprijal platné uznesenie, nakoľko jeho návrh nezískal súhlas nadpolovičnej väčšiny prítomných poslancov.</w:t>
      </w:r>
    </w:p>
    <w:p w:rsidR="0036346C" w:rsidRPr="00AB5429" w:rsidP="0036346C">
      <w:pPr>
        <w:bidi w:val="0"/>
        <w:ind w:left="720"/>
        <w:jc w:val="both"/>
        <w:rPr>
          <w:bCs/>
        </w:rPr>
      </w:pPr>
    </w:p>
    <w:p w:rsidR="0036346C" w:rsidP="0036346C">
      <w:pPr>
        <w:numPr>
          <w:numId w:val="2"/>
        </w:numPr>
        <w:bidi w:val="0"/>
        <w:jc w:val="both"/>
      </w:pPr>
      <w:r>
        <w:t xml:space="preserve">Výbor Národnej rady Slovenskej republiky pre hospodárstvo, výstavbu a dopravu o návrhu nerokoval, nakoľko podľa § 52 ods. 2 zákona Národnej rady Slovenskej republiky č. 350/1996 Z.z. o rokovacom poriadku Národnej rady Slovenskej republiky v znení neskorších predpisov nebol uznášaniaschopný. </w:t>
      </w:r>
    </w:p>
    <w:p w:rsidR="0036346C" w:rsidP="0036346C">
      <w:pPr>
        <w:bidi w:val="0"/>
        <w:ind w:left="360"/>
        <w:jc w:val="both"/>
        <w:rPr>
          <w:b/>
          <w:bCs/>
          <w:u w:val="single"/>
        </w:rPr>
      </w:pPr>
    </w:p>
    <w:p w:rsidR="0036346C" w:rsidP="0036346C">
      <w:pPr>
        <w:bidi w:val="0"/>
        <w:jc w:val="center"/>
        <w:rPr>
          <w:b/>
          <w:bCs/>
        </w:rPr>
      </w:pPr>
      <w:r>
        <w:rPr>
          <w:b/>
          <w:bCs/>
        </w:rPr>
        <w:t>IV.</w:t>
      </w:r>
    </w:p>
    <w:p w:rsidR="0036346C" w:rsidP="0036346C">
      <w:pPr>
        <w:bidi w:val="0"/>
        <w:jc w:val="center"/>
        <w:rPr>
          <w:b/>
          <w:bCs/>
        </w:rPr>
      </w:pPr>
    </w:p>
    <w:p w:rsidR="00B4536A" w:rsidP="00B4536A">
      <w:pPr>
        <w:bidi w:val="0"/>
        <w:ind w:firstLine="540"/>
        <w:jc w:val="both"/>
      </w:pPr>
      <w:r>
        <w:t xml:space="preserve">Gestorský výbor </w:t>
      </w:r>
      <w:r>
        <w:rPr>
          <w:bCs/>
        </w:rPr>
        <w:t>rokoval o návrhu spoločnej správy výborov 31. januára 2012.</w:t>
      </w:r>
      <w:r>
        <w:rPr>
          <w:rStyle w:val="PlaceholderText"/>
          <w:rFonts w:cs="Arial"/>
        </w:rPr>
        <w:t xml:space="preserve"> </w:t>
      </w:r>
      <w:r>
        <w:rPr>
          <w:bCs/>
        </w:rPr>
        <w:t xml:space="preserve">  </w:t>
      </w:r>
      <w:r>
        <w:t xml:space="preserve">  </w:t>
      </w:r>
    </w:p>
    <w:p w:rsidR="00B4536A" w:rsidP="00B4536A">
      <w:pPr>
        <w:bidi w:val="0"/>
        <w:jc w:val="both"/>
      </w:pPr>
    </w:p>
    <w:p w:rsidR="00B4536A" w:rsidP="00B4536A">
      <w:pPr>
        <w:bidi w:val="0"/>
        <w:ind w:firstLine="540"/>
        <w:jc w:val="both"/>
        <w:rPr>
          <w:bCs/>
        </w:rPr>
      </w:pPr>
      <w:r>
        <w:t xml:space="preserve">Záverečné stanovisko k návrhu neschválil. Uznesením z 31. januára 2012 č. 236 </w:t>
      </w:r>
      <w:r>
        <w:rPr>
          <w:bCs/>
        </w:rPr>
        <w:t>poveril poslanca Národnej rady Slovenskej republiky S. Janiša, predsedu výboru, aby podľa § 80 ods. 2 rokovacieho poriadku informoval Národnú radu Slovenskej republiky o výsledkoch rokovania a predložil návrh na ďalší postup.</w:t>
      </w:r>
    </w:p>
    <w:p w:rsidR="00B4536A" w:rsidP="00B4536A">
      <w:pPr>
        <w:bidi w:val="0"/>
        <w:jc w:val="center"/>
        <w:rPr>
          <w:b/>
          <w:bCs/>
        </w:rPr>
      </w:pPr>
    </w:p>
    <w:p w:rsidR="00B4536A" w:rsidP="00B4536A">
      <w:pPr>
        <w:pStyle w:val="TxBrp9"/>
        <w:tabs>
          <w:tab w:val="left" w:pos="-567"/>
        </w:tabs>
        <w:bidi w:val="0"/>
        <w:spacing w:line="240" w:lineRule="auto"/>
        <w:ind w:firstLine="567"/>
        <w:rPr>
          <w:rFonts w:ascii="Arial" w:hAnsi="Arial" w:cs="Arial"/>
          <w:bCs/>
          <w:sz w:val="24"/>
          <w:lang w:val="sk-SK"/>
        </w:rPr>
      </w:pPr>
      <w:r>
        <w:rPr>
          <w:rFonts w:ascii="Arial" w:hAnsi="Arial" w:cs="Arial"/>
          <w:bCs/>
          <w:sz w:val="24"/>
          <w:lang w:val="sk-SK"/>
        </w:rPr>
        <w:t xml:space="preserve">Navrhujem, aby po rozprave Národná rada Slovenskej republiky hlasovala o návrhu zákona ako o celku. </w:t>
      </w:r>
    </w:p>
    <w:p w:rsidR="0026258E" w:rsidP="0026258E">
      <w:pPr>
        <w:bidi w:val="0"/>
        <w:jc w:val="both"/>
        <w:rPr>
          <w:bCs/>
        </w:rPr>
      </w:pPr>
    </w:p>
    <w:p w:rsidR="0026258E" w:rsidP="0026258E">
      <w:pPr>
        <w:bidi w:val="0"/>
        <w:jc w:val="both"/>
        <w:rPr>
          <w:bCs/>
        </w:rPr>
      </w:pPr>
    </w:p>
    <w:p w:rsidR="0026258E" w:rsidP="0026258E">
      <w:pPr>
        <w:bidi w:val="0"/>
        <w:jc w:val="both"/>
        <w:rPr>
          <w:bCs/>
        </w:rPr>
      </w:pPr>
    </w:p>
    <w:p w:rsidR="0026258E" w:rsidP="0026258E">
      <w:pPr>
        <w:bidi w:val="0"/>
        <w:jc w:val="both"/>
        <w:rPr>
          <w:bCs/>
        </w:rPr>
      </w:pPr>
    </w:p>
    <w:p w:rsidR="0026258E" w:rsidP="0026258E">
      <w:pPr>
        <w:bidi w:val="0"/>
        <w:jc w:val="both"/>
      </w:pPr>
    </w:p>
    <w:p w:rsidR="0036346C" w:rsidP="0036346C">
      <w:pPr>
        <w:bidi w:val="0"/>
        <w:jc w:val="center"/>
        <w:rPr>
          <w:b/>
        </w:rPr>
      </w:pPr>
      <w:r>
        <w:t xml:space="preserve">Stanislav  </w:t>
      </w:r>
      <w:r>
        <w:rPr>
          <w:b/>
          <w:bCs/>
        </w:rPr>
        <w:t>J a n i š</w:t>
      </w:r>
      <w:r>
        <w:rPr>
          <w:bCs/>
        </w:rPr>
        <w:t>, v.r.</w:t>
      </w:r>
      <w:r>
        <w:rPr>
          <w:b/>
        </w:rPr>
        <w:t xml:space="preserve">  </w:t>
      </w:r>
    </w:p>
    <w:p w:rsidR="0036346C" w:rsidP="0036346C">
      <w:pPr>
        <w:bidi w:val="0"/>
        <w:jc w:val="center"/>
      </w:pPr>
      <w:r>
        <w:t>predseda Výboru NR SR pre</w:t>
      </w:r>
    </w:p>
    <w:p w:rsidR="0036346C" w:rsidP="0036346C">
      <w:pPr>
        <w:bidi w:val="0"/>
        <w:jc w:val="center"/>
      </w:pPr>
      <w:r>
        <w:t xml:space="preserve">hospodárstvo, výstavbu a dopravu </w:t>
      </w:r>
    </w:p>
    <w:p w:rsidR="008B2916" w:rsidP="0036346C">
      <w:pPr>
        <w:bidi w:val="0"/>
        <w:jc w:val="center"/>
      </w:pPr>
    </w:p>
    <w:sectPr w:rsidSect="006F46FC">
      <w:footerReference w:type="default" r:id="rId4"/>
      <w:pgSz w:w="12240" w:h="15840"/>
      <w:pgMar w:top="1693" w:right="1417" w:bottom="1693" w:left="1417" w:header="737" w:footer="737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FC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2E694C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8B291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</w:abstractNum>
  <w:abstractNum w:abstractNumId="3">
    <w:nsid w:val="00000004"/>
    <w:multiLevelType w:val="multi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cs="Times New Roman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>
    <w:nsid w:val="444E159C"/>
    <w:multiLevelType w:val="hybridMultilevel"/>
    <w:tmpl w:val="A5F67630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drawingGridHorizontalSpacing w:val="0"/>
  <w:drawingGridVerticalSpacing w:val="0"/>
  <w:displayHorizontalDrawingGridEvery w:val="0"/>
  <w:displayVerticalDrawingGridEvery w:val="0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F3A2F"/>
    <w:rsid w:val="0026258E"/>
    <w:rsid w:val="002E694C"/>
    <w:rsid w:val="0036346C"/>
    <w:rsid w:val="005879FF"/>
    <w:rsid w:val="006F46FC"/>
    <w:rsid w:val="007C54B3"/>
    <w:rsid w:val="008B2916"/>
    <w:rsid w:val="00957576"/>
    <w:rsid w:val="00996885"/>
    <w:rsid w:val="009F3A2F"/>
    <w:rsid w:val="00A45BE2"/>
    <w:rsid w:val="00A87746"/>
    <w:rsid w:val="00AB5429"/>
    <w:rsid w:val="00B4536A"/>
    <w:rsid w:val="00BF4F78"/>
    <w:rsid w:val="00C31763"/>
    <w:rsid w:val="00C51A71"/>
    <w:rsid w:val="00CD59AE"/>
    <w:rsid w:val="00D53BDF"/>
    <w:rsid w:val="00E577D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qFormat/>
    <w:pPr>
      <w:numPr>
        <w:numId w:val="1"/>
      </w:numPr>
      <w:tabs>
        <w:tab w:val="num" w:pos="432"/>
      </w:tabs>
      <w:ind w:left="432" w:hanging="432"/>
      <w:jc w:val="left"/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tabs>
        <w:tab w:val="num" w:pos="576"/>
      </w:tabs>
      <w:ind w:left="576" w:hanging="576"/>
      <w:jc w:val="left"/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num" w:pos="720"/>
      </w:tabs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num" w:pos="864"/>
      </w:tabs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num" w:pos="1008"/>
      </w:tabs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tabs>
        <w:tab w:val="num" w:pos="1152"/>
      </w:tabs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tabs>
        <w:tab w:val="num" w:pos="1296"/>
      </w:tabs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tabs>
        <w:tab w:val="num" w:pos="1440"/>
      </w:tabs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tabs>
        <w:tab w:val="num" w:pos="1584"/>
      </w:tabs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3z0">
    <w:name w:val="WW8Num3z0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  <w:rPr>
      <w:u w:val="none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Predvolenpsmoodseku1">
    <w:name w:val="Predvolené písmo odseku1"/>
  </w:style>
  <w:style w:type="character" w:styleId="Strong">
    <w:name w:val="Strong"/>
    <w:qFormat/>
    <w:rPr>
      <w:b/>
    </w:rPr>
  </w:style>
  <w:style w:type="character" w:styleId="PageNumber">
    <w:name w:val="page number"/>
    <w:basedOn w:val="Predvolenpsmoodseku1"/>
    <w:rPr>
      <w:rFonts w:cs="Times New Roman"/>
      <w:rtl w:val="0"/>
      <w:cs w:val="0"/>
    </w:rPr>
  </w:style>
  <w:style w:type="character" w:styleId="Emphasis">
    <w:name w:val="Emphasis"/>
    <w:qFormat/>
    <w:rPr>
      <w:i/>
    </w:rPr>
  </w:style>
  <w:style w:type="character" w:customStyle="1" w:styleId="NzovChar">
    <w:name w:val="Názov Char"/>
    <w:rPr>
      <w:rFonts w:ascii="AT*Toronto" w:hAnsi="AT*Toronto" w:cs="AT*Toronto"/>
      <w:b/>
      <w:sz w:val="32"/>
    </w:rPr>
  </w:style>
  <w:style w:type="character" w:customStyle="1" w:styleId="ppp-msummppp-box-common">
    <w:name w:val="ppp-msumm ppp-box-common"/>
    <w:basedOn w:val="Predvolenpsmoodseku1"/>
    <w:rPr>
      <w:rFonts w:cs="Times New Roman"/>
      <w:rtl w:val="0"/>
      <w:cs w:val="0"/>
    </w:rPr>
  </w:style>
  <w:style w:type="character" w:customStyle="1" w:styleId="ppp-input-value">
    <w:name w:val="ppp-input-value"/>
  </w:style>
  <w:style w:type="character" w:styleId="PlaceholderText">
    <w:name w:val="Placeholder Text"/>
    <w:rPr>
      <w:rFonts w:ascii="Times New Roman" w:hAnsi="Times New Roman" w:cs="Times New Roman"/>
      <w:color w:val="808080"/>
    </w:rPr>
  </w:style>
  <w:style w:type="character" w:customStyle="1" w:styleId="Textzstupnhosymbolu1">
    <w:name w:val="Text zástupného symbolu1"/>
    <w:rPr>
      <w:rFonts w:ascii="Times New Roman" w:hAnsi="Times New Roman" w:cs="Times New Roman"/>
      <w:color w:val="808080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List">
    <w:name w:val="List"/>
    <w:basedOn w:val="BodyText"/>
    <w:pPr>
      <w:jc w:val="both"/>
    </w:pPr>
    <w:rPr>
      <w:rFonts w:ascii="Times New Roman" w:hAnsi="Times New Roman" w:cs="Mangal"/>
    </w:rPr>
  </w:style>
  <w:style w:type="paragraph" w:customStyle="1" w:styleId="Popisek">
    <w:name w:val="Popisek"/>
    <w:basedOn w:val="Normal"/>
    <w:pPr>
      <w:suppressLineNumbers/>
      <w:spacing w:before="120" w:after="120"/>
      <w:jc w:val="left"/>
    </w:pPr>
    <w:rPr>
      <w:rFonts w:cs="Mangal"/>
      <w:i/>
      <w:iCs/>
    </w:rPr>
  </w:style>
  <w:style w:type="paragraph" w:customStyle="1" w:styleId="Rejstk">
    <w:name w:val="Rejstřík"/>
    <w:basedOn w:val="Normal"/>
    <w:pPr>
      <w:suppressLineNumbers/>
      <w:jc w:val="left"/>
    </w:pPr>
    <w:rPr>
      <w:rFonts w:cs="Mangal"/>
    </w:rPr>
  </w:style>
  <w:style w:type="paragraph" w:styleId="BodyTextIndent">
    <w:name w:val="Body Text Indent"/>
    <w:basedOn w:val="Normal"/>
    <w:pPr>
      <w:ind w:left="3960"/>
      <w:jc w:val="left"/>
    </w:pPr>
    <w:rPr>
      <w:rFonts w:ascii="Times New Roman" w:hAnsi="Times New Roman" w:cs="Times New Roman"/>
    </w:rPr>
  </w:style>
  <w:style w:type="paragraph" w:customStyle="1" w:styleId="Zarkazkladnhotextu21">
    <w:name w:val="Zarážka základného textu 21"/>
    <w:basedOn w:val="Normal"/>
    <w:pPr>
      <w:ind w:left="2880"/>
      <w:jc w:val="both"/>
    </w:pPr>
    <w:rPr>
      <w:rFonts w:ascii="Times New Roman" w:hAnsi="Times New Roman" w:cs="Times New Roman"/>
    </w:rPr>
  </w:style>
  <w:style w:type="paragraph" w:customStyle="1" w:styleId="Zarkazkladnhotextu31">
    <w:name w:val="Zarážka základného textu 31"/>
    <w:basedOn w:val="Normal"/>
    <w:pPr>
      <w:ind w:left="2835"/>
      <w:jc w:val="left"/>
    </w:pPr>
    <w:rPr>
      <w:rFonts w:ascii="Times New Roman" w:hAnsi="Times New Roman" w:cs="Times New Roman"/>
    </w:rPr>
  </w:style>
  <w:style w:type="paragraph" w:customStyle="1" w:styleId="Zkladntext21">
    <w:name w:val="Základný text 21"/>
    <w:basedOn w:val="Normal"/>
    <w:pPr>
      <w:widowControl/>
      <w:autoSpaceDE/>
      <w:spacing w:after="120" w:line="480" w:lineRule="auto"/>
      <w:jc w:val="left"/>
    </w:pPr>
    <w:rPr>
      <w:rFonts w:ascii="Times New Roman" w:hAnsi="Times New Roman" w:cs="Times New Roman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paragraph" w:customStyle="1" w:styleId="Zkladntext31">
    <w:name w:val="Základný text 31"/>
    <w:basedOn w:val="Normal"/>
    <w:pPr>
      <w:spacing w:after="120"/>
      <w:jc w:val="left"/>
    </w:pPr>
    <w:rPr>
      <w:sz w:val="16"/>
      <w:szCs w:val="16"/>
    </w:rPr>
  </w:style>
  <w:style w:type="paragraph" w:styleId="BalloonText">
    <w:name w:val="Balloon Text"/>
    <w:basedOn w:val="Normal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jc w:val="left"/>
    </w:pPr>
    <w:rPr>
      <w:rFonts w:ascii="Times New Roman" w:hAnsi="Times New Roman" w:cs="Times New Roman"/>
    </w:rPr>
  </w:style>
  <w:style w:type="paragraph" w:customStyle="1" w:styleId="odsek">
    <w:name w:val="odsek"/>
    <w:basedOn w:val="Normal"/>
    <w:pPr>
      <w:keepNext/>
      <w:widowControl/>
      <w:autoSpaceDE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numId w:val="4"/>
      </w:numPr>
      <w:tabs>
        <w:tab w:val="num" w:pos="360"/>
      </w:tabs>
      <w:autoSpaceDE/>
      <w:spacing w:before="60" w:after="60"/>
      <w:ind w:left="360" w:hanging="360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next w:val="Subtitle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paragraph" w:styleId="Subtitle">
    <w:name w:val="Subtitle"/>
    <w:basedOn w:val="Nadpis"/>
    <w:next w:val="BodyText"/>
    <w:qFormat/>
    <w:pPr>
      <w:jc w:val="center"/>
    </w:pPr>
    <w:rPr>
      <w:i/>
      <w:iCs/>
    </w:rPr>
  </w:style>
  <w:style w:type="paragraph" w:customStyle="1" w:styleId="Odstavec">
    <w:name w:val="Odstavec"/>
    <w:basedOn w:val="Normal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NormalWeb">
    <w:name w:val="Normal (Web)"/>
    <w:basedOn w:val="Normal"/>
    <w:pPr>
      <w:widowControl/>
      <w:autoSpaceDE/>
      <w:spacing w:before="100" w:after="100"/>
      <w:jc w:val="left"/>
    </w:pPr>
    <w:rPr>
      <w:rFonts w:ascii="Times New Roman" w:hAnsi="Times New Roman" w:cs="Times New Roman"/>
    </w:rPr>
  </w:style>
  <w:style w:type="paragraph" w:customStyle="1" w:styleId="CharCharCharCharChar">
    <w:name w:val="Char Char Char Char Char"/>
    <w:basedOn w:val="Normal"/>
    <w:pPr>
      <w:widowControl/>
      <w:autoSpaceDE/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msolistparagraph">
    <w:name w:val="msolistparagraph"/>
    <w:basedOn w:val="Normal"/>
    <w:pPr>
      <w:widowControl/>
      <w:autoSpaceDE/>
      <w:ind w:left="720"/>
      <w:jc w:val="left"/>
    </w:pPr>
    <w:rPr>
      <w:rFonts w:ascii="Calibri" w:eastAsia="Calibri" w:hAnsi="Calibri" w:cs="Times New Roman"/>
      <w:sz w:val="22"/>
      <w:szCs w:val="22"/>
    </w:rPr>
  </w:style>
  <w:style w:type="paragraph" w:customStyle="1" w:styleId="tl7">
    <w:name w:val="Štýl7"/>
    <w:basedOn w:val="Normal"/>
    <w:pPr>
      <w:widowControl/>
      <w:autoSpaceDE/>
      <w:jc w:val="both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pPr>
      <w:widowControl/>
      <w:autoSpaceDE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Zkladntext1">
    <w:name w:val="Základní text1"/>
    <w:pPr>
      <w:framePr w:wrap="auto"/>
      <w:widowControl w:val="0"/>
      <w:suppressAutoHyphens/>
      <w:autoSpaceDE/>
      <w:autoSpaceDN/>
      <w:adjustRightInd/>
      <w:snapToGrid w:val="0"/>
      <w:ind w:left="0" w:right="0"/>
      <w:jc w:val="left"/>
      <w:textAlignment w:val="auto"/>
    </w:pPr>
    <w:rPr>
      <w:rFonts w:ascii="Times New Roman" w:eastAsia="Arial" w:hAnsi="Times New Roman" w:cs="Times New Roman"/>
      <w:color w:val="000000"/>
      <w:sz w:val="24"/>
      <w:szCs w:val="20"/>
      <w:rtl w:val="0"/>
      <w:cs w:val="0"/>
      <w:lang w:val="sk-SK" w:eastAsia="ar-SA" w:bidi="ar-SA"/>
    </w:rPr>
  </w:style>
  <w:style w:type="paragraph" w:customStyle="1" w:styleId="Obsahrmce">
    <w:name w:val="Obsah rámce"/>
    <w:basedOn w:val="BodyText"/>
    <w:pPr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  <w:jc w:val="left"/>
    </w:pPr>
  </w:style>
  <w:style w:type="character" w:customStyle="1" w:styleId="PtaChar">
    <w:name w:val="Päta Char"/>
    <w:link w:val="Footer"/>
    <w:uiPriority w:val="99"/>
    <w:locked/>
    <w:rsid w:val="006F46FC"/>
    <w:rPr>
      <w:sz w:val="24"/>
      <w:lang w:val="x-none" w:eastAsia="ar-SA" w:bidi="ar-SA"/>
    </w:rPr>
  </w:style>
  <w:style w:type="paragraph" w:customStyle="1" w:styleId="TxBrp9">
    <w:name w:val="TxBr_p9"/>
    <w:basedOn w:val="Normal"/>
    <w:rsid w:val="00B4536A"/>
    <w:pPr>
      <w:tabs>
        <w:tab w:val="left" w:pos="204"/>
      </w:tabs>
      <w:suppressAutoHyphens w:val="0"/>
      <w:autoSpaceDN w:val="0"/>
      <w:adjustRightInd w:val="0"/>
      <w:spacing w:line="240" w:lineRule="atLeast"/>
      <w:jc w:val="both"/>
    </w:pPr>
    <w:rPr>
      <w:rFonts w:ascii="Times New Roman" w:hAnsi="Times New Roman" w:cs="Times New Roman"/>
      <w:sz w:val="20"/>
      <w:lang w:val="en-US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271</Words>
  <Characters>1547</Characters>
  <Application>Microsoft Office Word</Application>
  <DocSecurity>0</DocSecurity>
  <Lines>0</Lines>
  <Paragraphs>0</Paragraphs>
  <ScaleCrop>false</ScaleCrop>
  <Company>Kancelaria NR SR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Egyenesová, Eva</cp:lastModifiedBy>
  <cp:revision>2</cp:revision>
  <cp:lastPrinted>2011-01-26T14:07:00Z</cp:lastPrinted>
  <dcterms:created xsi:type="dcterms:W3CDTF">2012-01-31T10:18:00Z</dcterms:created>
  <dcterms:modified xsi:type="dcterms:W3CDTF">2012-01-31T10:18:00Z</dcterms:modified>
</cp:coreProperties>
</file>