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8A539F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E17508">
        <w:t>5</w:t>
      </w:r>
      <w:r w:rsidR="00866703">
        <w:t>4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C16F60">
        <w:rPr>
          <w:sz w:val="22"/>
          <w:szCs w:val="22"/>
        </w:rPr>
        <w:t>4</w:t>
      </w:r>
      <w:r w:rsidR="0082467A">
        <w:rPr>
          <w:sz w:val="22"/>
          <w:szCs w:val="22"/>
        </w:rPr>
        <w:t>484</w:t>
      </w:r>
      <w:r w:rsidR="00957923">
        <w:rPr>
          <w:sz w:val="22"/>
          <w:szCs w:val="22"/>
        </w:rPr>
        <w:t>/2011</w:t>
      </w:r>
    </w:p>
    <w:p w:rsidR="008A539F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D942DF">
        <w:rPr>
          <w:sz w:val="32"/>
          <w:szCs w:val="32"/>
          <w:lang w:eastAsia="en-US"/>
        </w:rPr>
        <w:t>367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7A3B31">
        <w:rPr>
          <w:b/>
        </w:rPr>
        <w:t>z</w:t>
      </w:r>
      <w:r w:rsidR="00866703">
        <w:rPr>
          <w:b/>
        </w:rPr>
        <w:t xml:space="preserve"> 24. </w:t>
      </w:r>
      <w:r w:rsidR="003D1E61">
        <w:rPr>
          <w:b/>
        </w:rPr>
        <w:t>j</w:t>
      </w:r>
      <w:r w:rsidR="00866703">
        <w:rPr>
          <w:b/>
        </w:rPr>
        <w:t>anuára 2012</w:t>
      </w:r>
    </w:p>
    <w:p w:rsidR="0060139F" w:rsidRPr="00AC0956" w:rsidP="009D3D40">
      <w:pPr>
        <w:jc w:val="both"/>
      </w:pPr>
    </w:p>
    <w:p w:rsidR="00EA0FD5" w:rsidRPr="00EA0FD5" w:rsidP="00EA0FD5">
      <w:pPr>
        <w:tabs>
          <w:tab w:val="left" w:pos="0"/>
          <w:tab w:val="left" w:pos="3780"/>
        </w:tabs>
        <w:jc w:val="both"/>
      </w:pPr>
      <w:r w:rsidRPr="00EA0FD5" w:rsidR="00A5240C">
        <w:t>k</w:t>
      </w:r>
      <w:r w:rsidR="002E3A6C">
        <w:t> vládnemu návrhu zákona</w:t>
      </w:r>
      <w:r w:rsidR="0082467A">
        <w:t xml:space="preserve"> o minimálnych mzdových </w:t>
      </w:r>
      <w:r w:rsidR="0082467A">
        <w:t xml:space="preserve">nárokoch sestier a pôrodných asistentiek a o zmene a doplnení niektorých zákonov </w:t>
      </w:r>
      <w:r w:rsidR="002E3A6C">
        <w:t>(tlač 5</w:t>
      </w:r>
      <w:r w:rsidR="0082467A">
        <w:t>60</w:t>
      </w:r>
      <w:r w:rsidR="002E3A6C">
        <w:t xml:space="preserve">) </w:t>
      </w:r>
    </w:p>
    <w:p w:rsidR="00A5240C" w:rsidRPr="00EA0FD5" w:rsidP="00A5240C">
      <w:pPr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82467A" w:rsidRPr="00EA0FD5" w:rsidP="0082467A">
      <w:pPr>
        <w:tabs>
          <w:tab w:val="left" w:pos="0"/>
          <w:tab w:val="left" w:pos="1418"/>
        </w:tabs>
        <w:jc w:val="both"/>
      </w:pPr>
      <w:r>
        <w:tab/>
      </w:r>
      <w:r w:rsidR="00A5240C">
        <w:t>s</w:t>
      </w:r>
      <w:r w:rsidR="002E3A6C">
        <w:t> vládnym návrhom zákona</w:t>
      </w:r>
      <w:r>
        <w:t xml:space="preserve"> o minimálnych mzdových nárokoch sestier a pôrodných asistentiek a o zmene a doplnení niektorých zákonov (tlač 560); </w:t>
      </w:r>
    </w:p>
    <w:p w:rsidR="00EA0FD5" w:rsidRPr="00EA0FD5" w:rsidP="00EA0FD5">
      <w:pPr>
        <w:tabs>
          <w:tab w:val="left" w:pos="0"/>
          <w:tab w:val="left" w:pos="3780"/>
        </w:tabs>
        <w:jc w:val="both"/>
      </w:pPr>
    </w:p>
    <w:p w:rsidR="00085256" w:rsidRPr="00DE3EEA" w:rsidP="00085256">
      <w:pPr>
        <w:tabs>
          <w:tab w:val="left" w:pos="0"/>
          <w:tab w:val="left" w:pos="2520"/>
        </w:tabs>
        <w:jc w:val="both"/>
        <w:rPr>
          <w:rFonts w:cs="Arial"/>
        </w:rPr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C4368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8C4368" w:rsidRPr="008C4368" w:rsidP="008C4368">
      <w:pPr>
        <w:pStyle w:val="TxBrp9"/>
        <w:spacing w:line="240" w:lineRule="auto"/>
        <w:rPr>
          <w:sz w:val="24"/>
        </w:rPr>
      </w:pPr>
      <w:r w:rsidRPr="008C4368" w:rsidR="0082467A">
        <w:rPr>
          <w:sz w:val="24"/>
        </w:rPr>
        <w:tab/>
        <w:tab/>
      </w:r>
      <w:r>
        <w:rPr>
          <w:sz w:val="24"/>
        </w:rPr>
        <w:tab/>
      </w:r>
      <w:r w:rsidRPr="008C4368" w:rsidR="002E3A6C">
        <w:rPr>
          <w:sz w:val="24"/>
        </w:rPr>
        <w:t>vládny návrh zákona</w:t>
      </w:r>
      <w:r w:rsidRPr="008C4368" w:rsidR="0082467A">
        <w:rPr>
          <w:sz w:val="24"/>
        </w:rPr>
        <w:t xml:space="preserve"> o minimálnych mzdových nárokoch sestier a pôrodných asistentiek a o zmene a doplnení niektorých zákonov (tlač 5</w:t>
      </w:r>
      <w:r w:rsidRPr="008C4368" w:rsidR="0082467A">
        <w:rPr>
          <w:sz w:val="24"/>
        </w:rPr>
        <w:t xml:space="preserve">60) </w:t>
      </w:r>
      <w:r w:rsidRPr="008C4368" w:rsidR="0047287F">
        <w:rPr>
          <w:b/>
          <w:bCs/>
          <w:sz w:val="24"/>
        </w:rPr>
        <w:t>schváliť</w:t>
      </w:r>
      <w:r w:rsidRPr="008C4368" w:rsidR="00B71E76">
        <w:rPr>
          <w:b/>
          <w:bCs/>
          <w:sz w:val="24"/>
        </w:rPr>
        <w:t xml:space="preserve"> </w:t>
      </w:r>
      <w:r w:rsidRPr="008C4368">
        <w:rPr>
          <w:bCs/>
          <w:sz w:val="24"/>
        </w:rPr>
        <w:t xml:space="preserve">so zmenami a doplnkami uvedenými v prílohe tohto uznesenia; </w:t>
      </w:r>
    </w:p>
    <w:p w:rsidR="00A443F7" w:rsidRPr="008C4368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8A2C34" w:rsidRPr="008C4368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C52096" w:rsidRPr="00FF1547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957923">
        <w:t xml:space="preserve"> z</w:t>
      </w:r>
      <w:r w:rsidRPr="00F23F88" w:rsidR="00822B6D">
        <w:t xml:space="preserve">ákona predsedovi </w:t>
      </w:r>
      <w:r w:rsidRPr="00FF1547" w:rsidR="00822B6D">
        <w:t xml:space="preserve">gestorského </w:t>
      </w:r>
      <w:r w:rsidR="00186C8D">
        <w:t>V</w:t>
      </w:r>
      <w:r w:rsidRPr="00FF1547" w:rsidR="00FF1547">
        <w:t>ýbor</w:t>
      </w:r>
      <w:r w:rsidR="00FF1547">
        <w:t>u</w:t>
      </w:r>
      <w:r w:rsidRPr="00FF1547" w:rsidR="00FF1547">
        <w:t xml:space="preserve"> Národnej rady Slovenskej republiky</w:t>
      </w:r>
      <w:r w:rsidR="00186C8D">
        <w:t xml:space="preserve"> pre</w:t>
      </w:r>
      <w:r w:rsidR="002E3A6C">
        <w:t xml:space="preserve"> </w:t>
      </w:r>
      <w:r w:rsidR="0082467A">
        <w:t>zdravotníct</w:t>
      </w:r>
      <w:r w:rsidR="0082467A">
        <w:t>vo</w:t>
      </w:r>
      <w:r w:rsidR="002E3A6C">
        <w:t xml:space="preserve">.  </w:t>
      </w:r>
    </w:p>
    <w:p w:rsidR="00341BDF" w:rsidP="00224704">
      <w:pPr>
        <w:jc w:val="both"/>
      </w:pPr>
    </w:p>
    <w:p w:rsidR="00C42F12" w:rsidP="00224704">
      <w:pPr>
        <w:jc w:val="both"/>
      </w:pPr>
    </w:p>
    <w:p w:rsidR="00C42F12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8A539F">
      <w:pPr>
        <w:pStyle w:val="Heading2"/>
        <w:ind w:left="0" w:firstLine="0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8C4368" w:rsidP="008C4368">
      <w:pPr>
        <w:pStyle w:val="Heading2"/>
        <w:jc w:val="left"/>
      </w:pPr>
      <w:r>
        <w:t>P r í l o h a</w:t>
      </w:r>
    </w:p>
    <w:p w:rsidR="008C4368" w:rsidP="008C4368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:rsidR="008C4368" w:rsidP="008C4368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6027F9">
        <w:rPr>
          <w:b/>
        </w:rPr>
        <w:t>367</w:t>
      </w:r>
    </w:p>
    <w:p w:rsidR="008C4368" w:rsidP="008C4368">
      <w:pPr>
        <w:ind w:left="4253" w:firstLine="708"/>
        <w:jc w:val="both"/>
        <w:rPr>
          <w:b/>
        </w:rPr>
      </w:pPr>
      <w:r>
        <w:rPr>
          <w:b/>
        </w:rPr>
        <w:t>z 24. januára 2012</w:t>
      </w:r>
    </w:p>
    <w:p w:rsidR="008C4368" w:rsidP="008C4368">
      <w:pPr>
        <w:ind w:left="4253" w:firstLine="708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8C4368" w:rsidP="008C4368">
      <w:pPr>
        <w:jc w:val="center"/>
        <w:rPr>
          <w:lang w:eastAsia="en-US"/>
        </w:rPr>
      </w:pPr>
    </w:p>
    <w:p w:rsidR="008C4368" w:rsidP="008C4368">
      <w:pPr>
        <w:jc w:val="center"/>
        <w:rPr>
          <w:lang w:eastAsia="en-US"/>
        </w:rPr>
      </w:pPr>
    </w:p>
    <w:p w:rsidR="008C4368" w:rsidP="008C4368">
      <w:pPr>
        <w:jc w:val="center"/>
        <w:rPr>
          <w:lang w:eastAsia="en-US"/>
        </w:rPr>
      </w:pPr>
    </w:p>
    <w:p w:rsidR="008C4368" w:rsidP="008C4368">
      <w:pPr>
        <w:jc w:val="center"/>
        <w:rPr>
          <w:lang w:eastAsia="en-US"/>
        </w:rPr>
      </w:pPr>
    </w:p>
    <w:p w:rsidR="008C4368" w:rsidP="008C4368">
      <w:pPr>
        <w:jc w:val="center"/>
        <w:rPr>
          <w:lang w:eastAsia="en-US"/>
        </w:rPr>
      </w:pPr>
    </w:p>
    <w:p w:rsidR="008C4368" w:rsidP="008C4368">
      <w:pPr>
        <w:rPr>
          <w:lang w:eastAsia="en-US"/>
        </w:rPr>
      </w:pPr>
    </w:p>
    <w:p w:rsidR="008C4368" w:rsidP="008C4368">
      <w:pPr>
        <w:pStyle w:val="Heading2"/>
        <w:ind w:left="0" w:firstLine="0"/>
        <w:jc w:val="center"/>
      </w:pPr>
      <w:r>
        <w:t>Pozmeňujúce a doplň</w:t>
      </w:r>
      <w:r>
        <w:t>ujúce návrhy</w:t>
      </w:r>
    </w:p>
    <w:p w:rsidR="008C4368" w:rsidP="008C4368">
      <w:pPr>
        <w:rPr>
          <w:b/>
          <w:lang w:eastAsia="en-US"/>
        </w:rPr>
      </w:pPr>
    </w:p>
    <w:p w:rsidR="008C4368" w:rsidRPr="008C4368" w:rsidP="008C4368">
      <w:pPr>
        <w:tabs>
          <w:tab w:val="left" w:pos="0"/>
          <w:tab w:val="left" w:pos="3780"/>
        </w:tabs>
        <w:jc w:val="both"/>
        <w:rPr>
          <w:b/>
        </w:rPr>
      </w:pPr>
      <w:r w:rsidRPr="008C4368">
        <w:rPr>
          <w:b/>
        </w:rPr>
        <w:t xml:space="preserve">k vládnemu návrhu zákona o minimálnych mzdových nárokoch sestier a pôrodných asistentiek a o zmene a doplnení niektorých zákonov (tlač 560) </w:t>
      </w:r>
    </w:p>
    <w:p w:rsidR="008C4368" w:rsidP="008C4368">
      <w:pPr>
        <w:tabs>
          <w:tab w:val="left" w:pos="540"/>
        </w:tabs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8C4368" w:rsidP="008C4368">
      <w:pPr>
        <w:jc w:val="both"/>
        <w:rPr>
          <w:b/>
        </w:rPr>
      </w:pPr>
    </w:p>
    <w:p w:rsidR="008C4368" w:rsidP="008C4368">
      <w:pPr>
        <w:jc w:val="both"/>
        <w:rPr>
          <w:b/>
        </w:rPr>
      </w:pPr>
    </w:p>
    <w:p w:rsidR="008C4368" w:rsidP="008C4368">
      <w:pPr>
        <w:jc w:val="both"/>
        <w:rPr>
          <w:b/>
        </w:rPr>
      </w:pPr>
    </w:p>
    <w:p w:rsidR="00303424" w:rsidP="00303424">
      <w:pPr>
        <w:ind w:firstLine="360"/>
        <w:jc w:val="both"/>
      </w:pPr>
    </w:p>
    <w:p w:rsidR="00303424" w:rsidP="00303424">
      <w:pPr>
        <w:numPr>
          <w:ilvl w:val="0"/>
          <w:numId w:val="18"/>
        </w:numPr>
        <w:suppressAutoHyphens/>
        <w:spacing w:after="200" w:line="360" w:lineRule="auto"/>
        <w:jc w:val="both"/>
      </w:pPr>
      <w:r>
        <w:t xml:space="preserve">V názve zákona sa slová „a o zmene a doplnení niektorých zákonov“ nahrádzajú slovami „a ktorým sa dopĺňa zákon č. 553/2003 Z. z. o odmeňovaní niektorých zamestnancov pri výkone práce vo verejnom záujme a o zmene a doplnení niektorých zákonov v znení neskorších predpisov“. </w:t>
      </w:r>
    </w:p>
    <w:p w:rsidR="00303424" w:rsidP="00303424">
      <w:pPr>
        <w:ind w:left="3540"/>
        <w:jc w:val="both"/>
      </w:pPr>
      <w:r>
        <w:t xml:space="preserve">Úprava názvu v nadväznosti na navrhované vypustenie čl. II návrhu zákona. </w:t>
      </w:r>
    </w:p>
    <w:p w:rsidR="00303424" w:rsidP="00303424">
      <w:pPr>
        <w:ind w:left="3540"/>
        <w:jc w:val="both"/>
      </w:pPr>
    </w:p>
    <w:p w:rsidR="00303424" w:rsidP="00303424">
      <w:pPr>
        <w:ind w:left="3540"/>
        <w:jc w:val="both"/>
      </w:pPr>
    </w:p>
    <w:p w:rsidR="00303424" w:rsidP="00303424">
      <w:pPr>
        <w:numPr>
          <w:ilvl w:val="0"/>
          <w:numId w:val="18"/>
        </w:numPr>
        <w:suppressAutoHyphens/>
        <w:spacing w:after="200" w:line="360" w:lineRule="auto"/>
        <w:jc w:val="both"/>
      </w:pPr>
      <w:r>
        <w:t>V čl. I, § 1 ods. 2 písm. b) sa slová „vrátane starostlivosti“ nahrádzajú slovami „vrátane ošetrovateľskej starostlivosti“.</w:t>
      </w:r>
    </w:p>
    <w:p w:rsidR="00303424" w:rsidP="00303424">
      <w:pPr>
        <w:ind w:left="3540"/>
        <w:jc w:val="both"/>
      </w:pPr>
      <w:r>
        <w:t>Zosúladenie terminológie s ustanovením § 3 ods. 2.</w:t>
      </w:r>
    </w:p>
    <w:p w:rsidR="00303424" w:rsidP="00303424">
      <w:pPr>
        <w:ind w:left="3540"/>
        <w:jc w:val="both"/>
      </w:pPr>
    </w:p>
    <w:p w:rsidR="00303424" w:rsidP="00303424">
      <w:pPr>
        <w:ind w:left="3540"/>
        <w:jc w:val="both"/>
      </w:pPr>
    </w:p>
    <w:p w:rsidR="00303424" w:rsidP="00303424">
      <w:pPr>
        <w:numPr>
          <w:ilvl w:val="0"/>
          <w:numId w:val="18"/>
        </w:numPr>
        <w:suppressAutoHyphens/>
        <w:spacing w:after="200"/>
        <w:jc w:val="both"/>
      </w:pPr>
      <w:r>
        <w:t>V čl. I, § 5 sa za slovo „vyrovnať“ vkladajú slová „od 1. apríla 2012“.</w:t>
      </w:r>
    </w:p>
    <w:p w:rsidR="00303424" w:rsidP="00303424">
      <w:pPr>
        <w:ind w:left="3540"/>
        <w:jc w:val="both"/>
      </w:pPr>
      <w:r>
        <w:t xml:space="preserve">Spresnenie ustanovenia. </w:t>
      </w:r>
    </w:p>
    <w:p w:rsidR="00303424" w:rsidP="00303424">
      <w:pPr>
        <w:ind w:left="3540"/>
        <w:jc w:val="both"/>
      </w:pPr>
    </w:p>
    <w:p w:rsidR="00303424" w:rsidP="00303424">
      <w:pPr>
        <w:numPr>
          <w:ilvl w:val="0"/>
          <w:numId w:val="18"/>
        </w:numPr>
        <w:suppressAutoHyphens/>
        <w:spacing w:after="200"/>
        <w:jc w:val="both"/>
      </w:pPr>
      <w:r>
        <w:t xml:space="preserve">Čl. II sa vypúšťa. </w:t>
      </w:r>
    </w:p>
    <w:p w:rsidR="00303424" w:rsidP="00303424">
      <w:pPr>
        <w:ind w:left="720"/>
        <w:contextualSpacing/>
        <w:jc w:val="both"/>
      </w:pPr>
      <w:r>
        <w:t>Doterajšie čl. III a IV sa označia ako čl. II a III.</w:t>
      </w:r>
    </w:p>
    <w:p w:rsidR="00303424" w:rsidP="00303424">
      <w:pPr>
        <w:suppressAutoHyphens/>
        <w:spacing w:after="200"/>
        <w:ind w:left="720"/>
        <w:jc w:val="both"/>
      </w:pPr>
    </w:p>
    <w:p w:rsidR="00303424" w:rsidP="00303424">
      <w:pPr>
        <w:ind w:left="3540"/>
        <w:jc w:val="both"/>
      </w:pPr>
      <w:r>
        <w:t xml:space="preserve">Zákon č. 512/2011 Z. z., ktorým sa novelizoval Zákonník práce priniesol zmenu, v ktorej je už premietnuté  aj navrhované ustanovenie čl. II. Vzhľadom na uvedené je čl. II bezpredmetný. </w:t>
      </w:r>
    </w:p>
    <w:p w:rsidR="00303424" w:rsidP="00303424">
      <w:pPr>
        <w:ind w:left="720"/>
        <w:contextualSpacing/>
        <w:jc w:val="both"/>
      </w:pPr>
    </w:p>
    <w:p w:rsidR="00303424" w:rsidP="00303424">
      <w:pPr>
        <w:numPr>
          <w:ilvl w:val="0"/>
          <w:numId w:val="18"/>
        </w:numPr>
        <w:suppressAutoHyphens/>
        <w:spacing w:after="200" w:line="360" w:lineRule="auto"/>
        <w:jc w:val="both"/>
      </w:pPr>
      <w:r>
        <w:t>V čl. III, 1. bode  sa v úvodnej vete slová „odsekom 5“ nahrádzajú slovami „odsekom 7“ a súčasne sa upraví aj označenie odseku.</w:t>
      </w:r>
    </w:p>
    <w:p w:rsidR="00303424" w:rsidP="00303424">
      <w:pPr>
        <w:ind w:left="3540"/>
        <w:jc w:val="both"/>
      </w:pPr>
      <w:r>
        <w:t>Legislatívno-technická úprava v nadväznosti na zákon č. 390/2011 Z. z., ktorým sa doplnilo ustanovenie § 1 zákona č. 553/2003 Z. z. o nové odseky 5 a 6.</w:t>
      </w:r>
    </w:p>
    <w:p w:rsidR="00303424" w:rsidP="00303424">
      <w:pPr>
        <w:spacing w:line="360" w:lineRule="auto"/>
      </w:pPr>
    </w:p>
    <w:p w:rsidR="00303424" w:rsidP="00303424">
      <w:pPr>
        <w:numPr>
          <w:ilvl w:val="0"/>
          <w:numId w:val="18"/>
        </w:numPr>
        <w:suppressAutoHyphens/>
        <w:spacing w:after="200" w:line="360" w:lineRule="auto"/>
      </w:pPr>
      <w:r>
        <w:t>V čl. III, 2. bode sa  slová „ods. 5“ nahrádzajú slovami „ods. 7“.</w:t>
      </w:r>
    </w:p>
    <w:p w:rsidR="00303424" w:rsidP="00303424">
      <w:pPr>
        <w:ind w:left="3540"/>
        <w:jc w:val="both"/>
      </w:pPr>
      <w:r>
        <w:t>Legislatívno-technická úprava v nadväznosti na navrhnutú zmenu v čl. III, 1. bode.</w:t>
      </w:r>
    </w:p>
    <w:p w:rsidR="00303424" w:rsidP="00303424">
      <w:pPr>
        <w:spacing w:line="360" w:lineRule="auto"/>
        <w:ind w:left="720"/>
      </w:pPr>
    </w:p>
    <w:p w:rsidR="008A539F" w:rsidRPr="00A5240C" w:rsidP="008A539F">
      <w:pPr>
        <w:pStyle w:val="Heading2"/>
        <w:ind w:left="0" w:firstLine="0"/>
        <w:jc w:val="left"/>
        <w:rPr>
          <w:b w:val="0"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37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15B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37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7F9">
      <w:rPr>
        <w:rStyle w:val="PageNumber"/>
        <w:noProof/>
      </w:rPr>
      <w:t>2</w:t>
    </w:r>
    <w:r>
      <w:rPr>
        <w:rStyle w:val="PageNumber"/>
      </w:rPr>
      <w:fldChar w:fldCharType="end"/>
    </w:r>
  </w:p>
  <w:p w:rsidR="00315B3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E80"/>
    <w:multiLevelType w:val="hybridMultilevel"/>
    <w:tmpl w:val="5EBA6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F70901"/>
    <w:multiLevelType w:val="hybridMultilevel"/>
    <w:tmpl w:val="34BA35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FB139E8"/>
    <w:multiLevelType w:val="hybridMultilevel"/>
    <w:tmpl w:val="3DD8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0B3572"/>
    <w:multiLevelType w:val="hybridMultilevel"/>
    <w:tmpl w:val="F204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6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13"/>
  </w:num>
  <w:num w:numId="5">
    <w:abstractNumId w:val="3"/>
  </w:num>
  <w:num w:numId="6">
    <w:abstractNumId w:val="5"/>
  </w:num>
  <w:num w:numId="7">
    <w:abstractNumId w:val="9"/>
  </w:num>
  <w:num w:numId="8">
    <w:abstractNumId w:val="4"/>
  </w:num>
  <w:num w:numId="9">
    <w:abstractNumId w:val="16"/>
  </w:num>
  <w:num w:numId="10">
    <w:abstractNumId w:val="2"/>
  </w:num>
  <w:num w:numId="11">
    <w:abstractNumId w:val="11"/>
  </w:num>
  <w:num w:numId="12">
    <w:abstractNumId w:val="1"/>
  </w:num>
  <w:num w:numId="13">
    <w:abstractNumId w:val="14"/>
  </w:num>
  <w:num w:numId="14">
    <w:abstractNumId w:val="0"/>
  </w:num>
  <w:num w:numId="15">
    <w:abstractNumId w:val="6"/>
  </w:num>
  <w:num w:numId="16">
    <w:abstractNumId w:val="7"/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68A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48DA"/>
    <w:rsid w:val="00085256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488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0E6B"/>
    <w:rsid w:val="000D0FE6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254C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31AF"/>
    <w:rsid w:val="00144490"/>
    <w:rsid w:val="001448AD"/>
    <w:rsid w:val="00144FDB"/>
    <w:rsid w:val="00146611"/>
    <w:rsid w:val="00150317"/>
    <w:rsid w:val="001517FD"/>
    <w:rsid w:val="001520F4"/>
    <w:rsid w:val="00153EFA"/>
    <w:rsid w:val="001544DC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C8D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3A96"/>
    <w:rsid w:val="001E7371"/>
    <w:rsid w:val="001F0873"/>
    <w:rsid w:val="001F0A53"/>
    <w:rsid w:val="001F0D47"/>
    <w:rsid w:val="001F118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0C08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3A6C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424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15B37"/>
    <w:rsid w:val="00322015"/>
    <w:rsid w:val="0032307E"/>
    <w:rsid w:val="00323199"/>
    <w:rsid w:val="003237E4"/>
    <w:rsid w:val="00324CF1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17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1E6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5B8D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656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3E8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56B6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B29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97778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C02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7F9"/>
    <w:rsid w:val="00602F8F"/>
    <w:rsid w:val="006047B3"/>
    <w:rsid w:val="0060481C"/>
    <w:rsid w:val="00604CCA"/>
    <w:rsid w:val="00604FF3"/>
    <w:rsid w:val="00605510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36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370A3"/>
    <w:rsid w:val="006409D3"/>
    <w:rsid w:val="006411BD"/>
    <w:rsid w:val="00642E29"/>
    <w:rsid w:val="00642F53"/>
    <w:rsid w:val="00645A77"/>
    <w:rsid w:val="00647180"/>
    <w:rsid w:val="0064753D"/>
    <w:rsid w:val="00647750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D81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3B31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467A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5B71"/>
    <w:rsid w:val="0084738D"/>
    <w:rsid w:val="00847626"/>
    <w:rsid w:val="00847CF6"/>
    <w:rsid w:val="00851233"/>
    <w:rsid w:val="00851F8A"/>
    <w:rsid w:val="008539A8"/>
    <w:rsid w:val="00856D39"/>
    <w:rsid w:val="00860951"/>
    <w:rsid w:val="00863233"/>
    <w:rsid w:val="00864BC0"/>
    <w:rsid w:val="00866703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1E4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1A2A"/>
    <w:rsid w:val="008A2C34"/>
    <w:rsid w:val="008A391F"/>
    <w:rsid w:val="008A3C4E"/>
    <w:rsid w:val="008A539F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368"/>
    <w:rsid w:val="008C4639"/>
    <w:rsid w:val="008C48AB"/>
    <w:rsid w:val="008C5B8E"/>
    <w:rsid w:val="008C5F1D"/>
    <w:rsid w:val="008C6076"/>
    <w:rsid w:val="008C6356"/>
    <w:rsid w:val="008C70CC"/>
    <w:rsid w:val="008D3855"/>
    <w:rsid w:val="008D4FDE"/>
    <w:rsid w:val="008D55AB"/>
    <w:rsid w:val="008D60D9"/>
    <w:rsid w:val="008D762B"/>
    <w:rsid w:val="008E2470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1804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1406"/>
    <w:rsid w:val="009722FD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192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5E20"/>
    <w:rsid w:val="009E61C4"/>
    <w:rsid w:val="009F0E8E"/>
    <w:rsid w:val="009F1875"/>
    <w:rsid w:val="009F18EA"/>
    <w:rsid w:val="009F1C51"/>
    <w:rsid w:val="009F1DA4"/>
    <w:rsid w:val="009F2651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9F78E6"/>
    <w:rsid w:val="00A0114E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40C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6C0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95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C7620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761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4354D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0B4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E76"/>
    <w:rsid w:val="00B71FBD"/>
    <w:rsid w:val="00B753A8"/>
    <w:rsid w:val="00B757B8"/>
    <w:rsid w:val="00B765CE"/>
    <w:rsid w:val="00B76BC4"/>
    <w:rsid w:val="00B77CAB"/>
    <w:rsid w:val="00B8184D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469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5C46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16F6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44D3"/>
    <w:rsid w:val="00C3536C"/>
    <w:rsid w:val="00C37A17"/>
    <w:rsid w:val="00C42F12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0DD5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910"/>
    <w:rsid w:val="00C80DD2"/>
    <w:rsid w:val="00C811FC"/>
    <w:rsid w:val="00C81939"/>
    <w:rsid w:val="00C82669"/>
    <w:rsid w:val="00C83D64"/>
    <w:rsid w:val="00C86171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637A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A26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6ED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6C43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2DF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D6423"/>
    <w:rsid w:val="00DE0A4F"/>
    <w:rsid w:val="00DE0AD9"/>
    <w:rsid w:val="00DE1BCE"/>
    <w:rsid w:val="00DE2558"/>
    <w:rsid w:val="00DE2B05"/>
    <w:rsid w:val="00DE3EEA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08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0FD5"/>
    <w:rsid w:val="00EA1711"/>
    <w:rsid w:val="00EA30F7"/>
    <w:rsid w:val="00EA4AD1"/>
    <w:rsid w:val="00EA4AF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4C1D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1CE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49F6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363E"/>
    <w:rsid w:val="00FC49BA"/>
    <w:rsid w:val="00FC5B73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1547"/>
    <w:rsid w:val="00FF4122"/>
    <w:rsid w:val="00FF52DF"/>
    <w:rsid w:val="00FF560F"/>
    <w:rsid w:val="00FF5A2C"/>
    <w:rsid w:val="00FF7D0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link w:val="Nadpis2Char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link w:val="ZkladntextChar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Textpoznmkypodiarou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semiHidden/>
    <w:locked/>
    <w:rsid w:val="00BD060B"/>
    <w:rPr>
      <w:rFonts w:eastAsia="Calibri"/>
      <w:color w:val="000000"/>
      <w:lang w:val="sk-SK" w:eastAsia="cs-CZ" w:bidi="ar-SA"/>
    </w:rPr>
  </w:style>
  <w:style w:type="character" w:customStyle="1" w:styleId="Nadpis2Char">
    <w:name w:val="Nadpis 2 Char"/>
    <w:link w:val="Heading2"/>
    <w:rsid w:val="008C4368"/>
    <w:rPr>
      <w:rFonts w:eastAsia="Arial Unicode MS"/>
      <w:b/>
      <w:bCs/>
      <w:sz w:val="24"/>
      <w:szCs w:val="24"/>
      <w:lang w:eastAsia="en-US"/>
    </w:rPr>
  </w:style>
  <w:style w:type="character" w:customStyle="1" w:styleId="ZkladntextChar">
    <w:name w:val="Základný text Char"/>
    <w:link w:val="BodyText"/>
    <w:rsid w:val="008C436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min. mzdových nárokoch sestier...</vt:lpstr>
    </vt:vector>
  </TitlesOfParts>
  <Manager>Magdaléna Šuchaňová</Manager>
  <Company>Kancelária NR SR, ÚPV NR SR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min. mzdových nárokoch sestier...</dc:title>
  <dc:subject>sch.54, 24.1..2012</dc:subject>
  <dc:creator>Viera Ebringerová</dc:creator>
  <cp:keywords>UPV XXX tlač 560</cp:keywords>
  <dc:description>vládny návrh zákona</dc:description>
  <cp:lastModifiedBy>Ebringerová, Viera</cp:lastModifiedBy>
  <cp:revision>2143</cp:revision>
  <cp:lastPrinted>2011-12-08T08:35:00Z</cp:lastPrinted>
  <dcterms:created xsi:type="dcterms:W3CDTF">2002-05-15T11:56:00Z</dcterms:created>
  <dcterms:modified xsi:type="dcterms:W3CDTF">2012-01-24T10:32:00Z</dcterms:modified>
  <cp:category>Uznesenie</cp:category>
</cp:coreProperties>
</file>