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24CCF" w:rsidP="00624CCF">
      <w:pPr>
        <w:bidi w:val="0"/>
        <w:rPr>
          <w:rFonts w:ascii="Times New Roman" w:hAnsi="Times New Roman"/>
          <w:b/>
          <w:sz w:val="28"/>
          <w:szCs w:val="28"/>
        </w:rPr>
      </w:pPr>
      <w:r>
        <w:rPr>
          <w:rFonts w:ascii="Times New Roman" w:hAnsi="Times New Roman"/>
          <w:b/>
          <w:sz w:val="28"/>
          <w:szCs w:val="28"/>
        </w:rPr>
        <w:t>Sociálne vplyvy -  vplyvy na hospodárenie obyvateľstva, sociálnu exklúziu, rovnosť príležitostí a rodovú rovnosť  a na zamestnanosť</w:t>
      </w:r>
    </w:p>
    <w:p w:rsidR="00624CCF" w:rsidP="00624CCF">
      <w:pPr>
        <w:bidi w:val="0"/>
        <w:rPr>
          <w:rFonts w:ascii="Times New Roman" w:hAnsi="Times New Roman"/>
          <w:b/>
          <w:bCs/>
        </w:rPr>
      </w:pPr>
    </w:p>
    <w:p w:rsidR="00624CCF" w:rsidP="00624CCF">
      <w:pPr>
        <w:bidi w:val="0"/>
        <w:rPr>
          <w:rFonts w:ascii="Times New Roman" w:hAnsi="Times New Roman"/>
          <w:b/>
          <w:bCs/>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624CCF" w:rsidP="005038E8">
            <w:pPr>
              <w:bidi w:val="0"/>
              <w:spacing w:after="0" w:line="240" w:lineRule="auto"/>
              <w:jc w:val="center"/>
              <w:rPr>
                <w:rFonts w:ascii="Times New Roman" w:hAnsi="Times New Roman"/>
                <w:b/>
                <w:bCs/>
                <w:color w:val="FFFFFF"/>
              </w:rPr>
            </w:pPr>
            <w:r>
              <w:rPr>
                <w:rFonts w:ascii="Times New Roman" w:hAnsi="Times New Roman"/>
                <w:b/>
                <w:bCs/>
                <w:color w:val="FFFFFF"/>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624CCF" w:rsidP="005038E8">
            <w:pPr>
              <w:bidi w:val="0"/>
              <w:spacing w:after="0" w:line="240" w:lineRule="auto"/>
              <w:jc w:val="both"/>
              <w:rPr>
                <w:rFonts w:ascii="Times New Roman" w:hAnsi="Times New Roman"/>
              </w:rPr>
            </w:pPr>
            <w:r>
              <w:rPr>
                <w:rFonts w:ascii="Times New Roman" w:hAnsi="Times New Roman"/>
                <w:b/>
              </w:rPr>
              <w:t>4.1.</w:t>
            </w:r>
            <w:r>
              <w:rPr>
                <w:rFonts w:ascii="Times New Roman" w:hAnsi="Times New Roman"/>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tcPr>
          <w:p w:rsidR="00624CCF" w:rsidP="005038E8">
            <w:pPr>
              <w:bidi w:val="0"/>
              <w:spacing w:after="0" w:line="240" w:lineRule="auto"/>
              <w:jc w:val="both"/>
              <w:rPr>
                <w:rFonts w:ascii="Times New Roman" w:hAnsi="Times New Roman"/>
              </w:rPr>
            </w:pPr>
            <w:r>
              <w:rPr>
                <w:rFonts w:ascii="Times New Roman" w:hAnsi="Times New Roman"/>
              </w:rPr>
              <w:t> </w:t>
            </w:r>
            <w:r w:rsidR="0055346F">
              <w:rPr>
                <w:rFonts w:ascii="Times New Roman" w:hAnsi="Times New Roman"/>
              </w:rPr>
              <w:t>Zákon nebude mať negatívny vplyv na žiadne domácnosti.</w:t>
            </w:r>
          </w:p>
          <w:p w:rsidR="004E2B10" w:rsidP="00CF0C24">
            <w:pPr>
              <w:bidi w:val="0"/>
              <w:spacing w:after="0" w:line="240" w:lineRule="auto"/>
              <w:jc w:val="both"/>
              <w:rPr>
                <w:rFonts w:ascii="Times New Roman" w:hAnsi="Times New Roman"/>
              </w:rPr>
            </w:pPr>
            <w:r w:rsidR="0055346F">
              <w:rPr>
                <w:rFonts w:ascii="Times New Roman" w:hAnsi="Times New Roman"/>
              </w:rPr>
              <w:t>Zákon bude mať pozitívny dopad na domácnosti</w:t>
            </w:r>
            <w:r w:rsidR="009051D8">
              <w:rPr>
                <w:rFonts w:ascii="Times New Roman" w:hAnsi="Times New Roman"/>
              </w:rPr>
              <w:t xml:space="preserve"> lekárov</w:t>
            </w:r>
            <w:r w:rsidR="0055346F">
              <w:rPr>
                <w:rFonts w:ascii="Times New Roman" w:hAnsi="Times New Roman"/>
              </w:rPr>
              <w:t xml:space="preserve">, nakoľko sa zvyšujú ich </w:t>
            </w:r>
            <w:r w:rsidR="00432F4C">
              <w:rPr>
                <w:rFonts w:ascii="Times New Roman" w:hAnsi="Times New Roman"/>
              </w:rPr>
              <w:t xml:space="preserve">základné mzdy a tým aj </w:t>
            </w:r>
            <w:r w:rsidR="0055346F">
              <w:rPr>
                <w:rFonts w:ascii="Times New Roman" w:hAnsi="Times New Roman"/>
              </w:rPr>
              <w:t>mzdové nároky</w:t>
            </w:r>
            <w:r w:rsidR="00EA40A6">
              <w:rPr>
                <w:rFonts w:ascii="Times New Roman" w:hAnsi="Times New Roman"/>
              </w:rPr>
              <w:t xml:space="preserve"> oproti minimálnym mzdovým nárokom zaručeným v § 120 Zákonníka práce</w:t>
            </w:r>
            <w:r>
              <w:rPr>
                <w:rFonts w:ascii="Times New Roman" w:hAnsi="Times New Roman"/>
              </w:rPr>
              <w:t xml:space="preserve">. </w:t>
            </w:r>
          </w:p>
          <w:p w:rsidR="004E2B10" w:rsidP="00CF0C24">
            <w:pPr>
              <w:bidi w:val="0"/>
              <w:spacing w:after="0" w:line="240" w:lineRule="auto"/>
              <w:jc w:val="both"/>
              <w:rPr>
                <w:rFonts w:ascii="Times New Roman" w:hAnsi="Times New Roman"/>
              </w:rPr>
            </w:pPr>
            <w:r w:rsidRPr="004E2B10">
              <w:rPr>
                <w:rFonts w:ascii="Times New Roman" w:hAnsi="Times New Roman"/>
              </w:rPr>
              <w:t>Na základe predloženého návrhu zákona sa minimálny základný plat lekára bez atestácie zvyšuje od 1. januára 2012 na cca 807 eur, od 1. júla na cca 923 eur, od 1. januára 2013 na cca 961 eur. Minimálny základný plat lekára so špecializáciou sa zvyšuje od 1. januára 2012 na cca 1230 eur, od 1. júla 2012 na cca 1461 eur, od 1. januára 2013 na cca 1769 eur mesačne.</w:t>
            </w:r>
          </w:p>
          <w:p w:rsidR="0055346F" w:rsidP="00CF0C24">
            <w:pPr>
              <w:bidi w:val="0"/>
              <w:spacing w:after="0" w:line="240" w:lineRule="auto"/>
              <w:jc w:val="both"/>
              <w:rPr>
                <w:rFonts w:ascii="Times New Roman" w:hAnsi="Times New Roman"/>
              </w:rPr>
            </w:pPr>
            <w:r w:rsidR="004E2B10">
              <w:rPr>
                <w:rFonts w:ascii="Times New Roman" w:hAnsi="Times New Roman"/>
              </w:rPr>
              <w:t>Navrhované zmeny budú</w:t>
            </w:r>
            <w:r w:rsidR="00CF0C24">
              <w:rPr>
                <w:rFonts w:ascii="Times New Roman" w:hAnsi="Times New Roman"/>
              </w:rPr>
              <w:t xml:space="preserve"> mať pozitívny dopad na hospodárenie domácnosti</w:t>
            </w:r>
            <w:r w:rsidR="004E2B10">
              <w:rPr>
                <w:rFonts w:ascii="Times New Roman" w:hAnsi="Times New Roman"/>
              </w:rPr>
              <w:t xml:space="preserve"> týchto lekárov</w:t>
            </w:r>
            <w:r w:rsidR="00CF0C24">
              <w:rPr>
                <w:rFonts w:ascii="Times New Roman" w:hAnsi="Times New Roman"/>
              </w:rPr>
              <w:t xml:space="preserve">. </w:t>
            </w:r>
          </w:p>
          <w:p w:rsidR="006A37EE" w:rsidP="00CF0C24">
            <w:pPr>
              <w:bidi w:val="0"/>
              <w:spacing w:after="0" w:line="240" w:lineRule="auto"/>
              <w:jc w:val="both"/>
              <w:rPr>
                <w:rFonts w:ascii="Times New Roman" w:hAnsi="Times New Roman"/>
              </w:rPr>
            </w:pPr>
          </w:p>
        </w:tc>
      </w:tr>
      <w:tr>
        <w:tblPrEx>
          <w:tblW w:w="9015" w:type="dxa"/>
          <w:jc w:val="center"/>
          <w:tblCellMar>
            <w:left w:w="70" w:type="dxa"/>
            <w:right w:w="70" w:type="dxa"/>
          </w:tblCellMar>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tcPr>
          <w:p w:rsidR="00624CCF" w:rsidP="005038E8">
            <w:pPr>
              <w:bidi w:val="0"/>
              <w:spacing w:after="0" w:line="240" w:lineRule="auto"/>
              <w:ind w:firstLine="480" w:firstLineChars="200"/>
              <w:jc w:val="both"/>
              <w:rPr>
                <w:rFonts w:ascii="Times New Roman" w:hAnsi="Times New Roman"/>
              </w:rPr>
            </w:pPr>
            <w:r>
              <w:rPr>
                <w:rFonts w:ascii="Times New Roman" w:hAnsi="Times New Roman"/>
              </w:rPr>
              <w:t xml:space="preserve">Kvantifikujte: </w:t>
            </w:r>
          </w:p>
        </w:tc>
        <w:tc>
          <w:tcPr>
            <w:tcW w:w="4140" w:type="dxa"/>
            <w:vMerge w:val="restart"/>
            <w:tcBorders>
              <w:top w:val="nil"/>
              <w:left w:val="nil"/>
              <w:bottom w:val="single" w:sz="4" w:space="0" w:color="auto"/>
              <w:right w:val="single" w:sz="4" w:space="0" w:color="auto"/>
            </w:tcBorders>
            <w:textDirection w:val="lrTb"/>
            <w:vAlign w:val="top"/>
          </w:tcPr>
          <w:p w:rsidR="009051D8" w:rsidP="009051D8">
            <w:pPr>
              <w:bidi w:val="0"/>
              <w:spacing w:after="0" w:line="240" w:lineRule="auto"/>
              <w:jc w:val="both"/>
              <w:rPr>
                <w:rFonts w:ascii="Times New Roman" w:hAnsi="Times New Roman"/>
              </w:rPr>
            </w:pPr>
            <w:r w:rsidR="00CF0C24">
              <w:rPr>
                <w:rFonts w:ascii="Times New Roman" w:hAnsi="Times New Roman"/>
              </w:rPr>
              <w:t>Zvýšenie príjmov sa netýka všetkých domácnosti, ale iba domácnosti</w:t>
            </w:r>
            <w:r>
              <w:rPr>
                <w:rFonts w:ascii="Times New Roman" w:hAnsi="Times New Roman"/>
              </w:rPr>
              <w:t xml:space="preserve"> lekárov</w:t>
            </w:r>
            <w:r w:rsidR="00CF0C24">
              <w:rPr>
                <w:rFonts w:ascii="Times New Roman" w:hAnsi="Times New Roman"/>
              </w:rPr>
              <w:t xml:space="preserve">. Vyčíslenie dopadu na príjmy </w:t>
            </w:r>
            <w:r>
              <w:rPr>
                <w:rFonts w:ascii="Times New Roman" w:hAnsi="Times New Roman"/>
              </w:rPr>
              <w:t xml:space="preserve">lekárov </w:t>
            </w:r>
            <w:r w:rsidR="00CF0C24">
              <w:rPr>
                <w:rFonts w:ascii="Times New Roman" w:hAnsi="Times New Roman"/>
              </w:rPr>
              <w:t>je v</w:t>
            </w:r>
            <w:r>
              <w:rPr>
                <w:rFonts w:ascii="Times New Roman" w:hAnsi="Times New Roman"/>
              </w:rPr>
              <w:t> </w:t>
            </w:r>
            <w:r w:rsidR="00CF0C24">
              <w:rPr>
                <w:rFonts w:ascii="Times New Roman" w:hAnsi="Times New Roman"/>
              </w:rPr>
              <w:t>predchádzajúcom</w:t>
            </w:r>
            <w:r>
              <w:rPr>
                <w:rFonts w:ascii="Times New Roman" w:hAnsi="Times New Roman"/>
              </w:rPr>
              <w:t xml:space="preserve"> </w:t>
            </w:r>
            <w:r w:rsidR="00CF0C24">
              <w:rPr>
                <w:rFonts w:ascii="Times New Roman" w:hAnsi="Times New Roman"/>
              </w:rPr>
              <w:t>bode.</w:t>
            </w:r>
            <w:r>
              <w:rPr>
                <w:rFonts w:ascii="Times New Roman" w:hAnsi="Times New Roman"/>
              </w:rPr>
              <w:t xml:space="preserve"> </w:t>
            </w:r>
          </w:p>
          <w:p w:rsidR="00624CCF" w:rsidP="00110833">
            <w:pPr>
              <w:bidi w:val="0"/>
              <w:spacing w:after="0" w:line="240" w:lineRule="auto"/>
              <w:jc w:val="both"/>
              <w:rPr>
                <w:rFonts w:ascii="Times New Roman" w:hAnsi="Times New Roman"/>
              </w:rPr>
            </w:pPr>
            <w:r w:rsidR="00C86896">
              <w:rPr>
                <w:rFonts w:ascii="Times New Roman" w:hAnsi="Times New Roman"/>
              </w:rPr>
              <w:t xml:space="preserve"> </w:t>
            </w:r>
          </w:p>
        </w:tc>
      </w:tr>
      <w:tr>
        <w:tblPrEx>
          <w:tblW w:w="9015" w:type="dxa"/>
          <w:jc w:val="center"/>
          <w:tblCellMar>
            <w:left w:w="70" w:type="dxa"/>
            <w:right w:w="70" w:type="dxa"/>
          </w:tblCellMar>
        </w:tblPrEx>
        <w:trPr>
          <w:cantSplit/>
          <w:trHeight w:val="549"/>
          <w:jc w:val="center"/>
        </w:trPr>
        <w:tc>
          <w:tcPr>
            <w:tcW w:w="4875" w:type="dxa"/>
            <w:tcBorders>
              <w:top w:val="nil"/>
              <w:left w:val="single" w:sz="4" w:space="0" w:color="auto"/>
              <w:bottom w:val="nil"/>
              <w:right w:val="single" w:sz="4" w:space="0" w:color="auto"/>
            </w:tcBorders>
            <w:textDirection w:val="lrTb"/>
            <w:vAlign w:val="center"/>
          </w:tcPr>
          <w:p w:rsidR="00624CCF" w:rsidP="005038E8">
            <w:pPr>
              <w:bidi w:val="0"/>
              <w:spacing w:after="0" w:line="240" w:lineRule="auto"/>
              <w:ind w:firstLine="720" w:firstLineChars="300"/>
              <w:jc w:val="both"/>
              <w:rPr>
                <w:rFonts w:ascii="Times New Roman" w:hAnsi="Times New Roman"/>
              </w:rPr>
            </w:pPr>
            <w:r>
              <w:rPr>
                <w:rFonts w:ascii="Times New Roman" w:hAnsi="Times New Roman"/>
              </w:rPr>
              <w:t>- Rast alebo pokles príjmov/výdavkov            na priemerného obyvateľa</w:t>
            </w:r>
          </w:p>
        </w:tc>
        <w:tc>
          <w:tcPr>
            <w:tcW w:w="0" w:type="auto"/>
            <w:vMerge/>
            <w:tcBorders>
              <w:top w:val="nil"/>
              <w:left w:val="nil"/>
              <w:bottom w:val="single" w:sz="4" w:space="0" w:color="auto"/>
              <w:right w:val="single" w:sz="4" w:space="0" w:color="auto"/>
            </w:tcBorders>
            <w:textDirection w:val="lrTb"/>
            <w:vAlign w:val="center"/>
          </w:tcPr>
          <w:p w:rsidR="00624CCF" w:rsidP="005038E8">
            <w:pPr>
              <w:bidi w:val="0"/>
              <w:spacing w:after="0" w:line="240" w:lineRule="auto"/>
              <w:rPr>
                <w:rFonts w:ascii="Times New Roman" w:hAnsi="Times New Roman"/>
              </w:rPr>
            </w:pPr>
          </w:p>
        </w:tc>
      </w:tr>
      <w:tr>
        <w:tblPrEx>
          <w:tblW w:w="9015" w:type="dxa"/>
          <w:jc w:val="center"/>
          <w:tblCellMar>
            <w:left w:w="70" w:type="dxa"/>
            <w:right w:w="70" w:type="dxa"/>
          </w:tblCellMar>
        </w:tblPrEx>
        <w:trPr>
          <w:cantSplit/>
          <w:trHeight w:val="870"/>
          <w:jc w:val="center"/>
        </w:trPr>
        <w:tc>
          <w:tcPr>
            <w:tcW w:w="4875" w:type="dxa"/>
            <w:tcBorders>
              <w:top w:val="nil"/>
              <w:left w:val="single" w:sz="4" w:space="0" w:color="auto"/>
              <w:bottom w:val="nil"/>
              <w:right w:val="single" w:sz="4" w:space="0" w:color="auto"/>
            </w:tcBorders>
            <w:textDirection w:val="lrTb"/>
            <w:vAlign w:val="center"/>
          </w:tcPr>
          <w:p w:rsidR="00624CCF" w:rsidP="005038E8">
            <w:pPr>
              <w:bidi w:val="0"/>
              <w:spacing w:after="0" w:line="240" w:lineRule="auto"/>
              <w:ind w:firstLine="720" w:firstLineChars="300"/>
              <w:jc w:val="both"/>
              <w:rPr>
                <w:rFonts w:ascii="Times New Roman" w:hAnsi="Times New Roman"/>
              </w:rPr>
            </w:pPr>
            <w:r>
              <w:rPr>
                <w:rFonts w:ascii="Times New Roman" w:hAnsi="Times New Roman"/>
              </w:rPr>
              <w:t>- Rast alebo pokles príjmov/výdavkov                  za jednotlivé ovplyvnené  skupiny domácností</w:t>
            </w:r>
          </w:p>
          <w:p w:rsidR="00624CCF" w:rsidP="005038E8">
            <w:pPr>
              <w:bidi w:val="0"/>
              <w:spacing w:after="0" w:line="240" w:lineRule="auto"/>
              <w:ind w:firstLine="720" w:firstLineChars="300"/>
              <w:jc w:val="both"/>
              <w:rPr>
                <w:rFonts w:ascii="Times New Roman" w:hAnsi="Times New Roman"/>
              </w:rPr>
            </w:pPr>
            <w:r>
              <w:rPr>
                <w:rFonts w:ascii="Times New Roman" w:hAnsi="Times New Roman"/>
              </w:rPr>
              <w:t>- Celkový počet obyvateľstva/domácností ovplyvnených predkladaným materiálom</w:t>
            </w:r>
          </w:p>
        </w:tc>
        <w:tc>
          <w:tcPr>
            <w:tcW w:w="0" w:type="auto"/>
            <w:vMerge/>
            <w:tcBorders>
              <w:top w:val="nil"/>
              <w:left w:val="nil"/>
              <w:bottom w:val="single" w:sz="4" w:space="0" w:color="auto"/>
              <w:right w:val="single" w:sz="4" w:space="0" w:color="auto"/>
            </w:tcBorders>
            <w:textDirection w:val="lrTb"/>
            <w:vAlign w:val="center"/>
          </w:tcPr>
          <w:p w:rsidR="00624CCF" w:rsidP="005038E8">
            <w:pPr>
              <w:bidi w:val="0"/>
              <w:spacing w:after="0" w:line="240" w:lineRule="auto"/>
              <w:rPr>
                <w:rFonts w:ascii="Times New Roman" w:hAnsi="Times New Roman"/>
              </w:rPr>
            </w:pPr>
          </w:p>
        </w:tc>
      </w:tr>
      <w:tr>
        <w:tblPrEx>
          <w:tblW w:w="9015" w:type="dxa"/>
          <w:jc w:val="center"/>
          <w:tblCellMar>
            <w:left w:w="70" w:type="dxa"/>
            <w:right w:w="70" w:type="dxa"/>
          </w:tblCellMar>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624CCF" w:rsidP="005038E8">
            <w:pPr>
              <w:bidi w:val="0"/>
              <w:spacing w:after="0" w:line="240" w:lineRule="auto"/>
              <w:ind w:firstLine="360" w:firstLineChars="300"/>
              <w:jc w:val="both"/>
              <w:rPr>
                <w:rFonts w:ascii="Times New Roman" w:hAnsi="Times New Roman"/>
                <w:sz w:val="12"/>
              </w:rPr>
            </w:pPr>
          </w:p>
        </w:tc>
        <w:tc>
          <w:tcPr>
            <w:tcW w:w="0" w:type="auto"/>
            <w:vMerge/>
            <w:tcBorders>
              <w:top w:val="nil"/>
              <w:left w:val="nil"/>
              <w:bottom w:val="single" w:sz="4" w:space="0" w:color="auto"/>
              <w:right w:val="single" w:sz="4" w:space="0" w:color="auto"/>
            </w:tcBorders>
            <w:textDirection w:val="lrTb"/>
            <w:vAlign w:val="center"/>
          </w:tcPr>
          <w:p w:rsidR="00624CCF" w:rsidP="005038E8">
            <w:pPr>
              <w:bidi w:val="0"/>
              <w:spacing w:after="0" w:line="240" w:lineRule="auto"/>
              <w:rPr>
                <w:rFonts w:ascii="Times New Roman" w:hAnsi="Times New Roman"/>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624CCF" w:rsidP="005038E8">
            <w:pPr>
              <w:bidi w:val="0"/>
              <w:spacing w:after="0" w:line="240" w:lineRule="auto"/>
              <w:jc w:val="both"/>
              <w:rPr>
                <w:rFonts w:ascii="Times New Roman" w:hAnsi="Times New Roman"/>
              </w:rPr>
            </w:pPr>
            <w:r>
              <w:rPr>
                <w:rFonts w:ascii="Times New Roman" w:hAnsi="Times New Roman"/>
                <w:b/>
              </w:rPr>
              <w:t>4.2.</w:t>
            </w:r>
            <w:r>
              <w:rPr>
                <w:rFonts w:ascii="Times New Roman" w:hAnsi="Times New Roman"/>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tcPr>
          <w:p w:rsidR="00C35AC1" w:rsidRPr="006A37EE" w:rsidP="005038E8">
            <w:pPr>
              <w:bidi w:val="0"/>
              <w:spacing w:after="0" w:line="240" w:lineRule="auto"/>
              <w:jc w:val="both"/>
              <w:rPr>
                <w:rFonts w:ascii="Times New Roman" w:hAnsi="Times New Roman"/>
                <w:highlight w:val="yellow"/>
              </w:rPr>
            </w:pPr>
          </w:p>
          <w:p w:rsidR="00624CCF" w:rsidRPr="006A37EE" w:rsidP="006A37EE">
            <w:pPr>
              <w:bidi w:val="0"/>
              <w:spacing w:after="0" w:line="240" w:lineRule="auto"/>
              <w:jc w:val="both"/>
              <w:rPr>
                <w:rFonts w:ascii="Times New Roman" w:hAnsi="Times New Roman"/>
                <w:highlight w:val="yellow"/>
              </w:rPr>
            </w:pPr>
            <w:r w:rsidRPr="00112659">
              <w:rPr>
                <w:rFonts w:ascii="Times New Roman" w:hAnsi="Times New Roman"/>
              </w:rPr>
              <w:t> </w:t>
            </w:r>
            <w:r w:rsidRPr="00112659" w:rsidR="006A37EE">
              <w:rPr>
                <w:rFonts w:ascii="Times New Roman" w:hAnsi="Times New Roman"/>
              </w:rPr>
              <w:t>Bez vplyvu.</w:t>
            </w: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624CCF" w:rsidP="005038E8">
            <w:pPr>
              <w:bidi w:val="0"/>
              <w:spacing w:after="0" w:line="240" w:lineRule="auto"/>
              <w:jc w:val="both"/>
              <w:rPr>
                <w:rFonts w:ascii="Times New Roman" w:hAnsi="Times New Roman"/>
              </w:rPr>
            </w:pPr>
          </w:p>
          <w:p w:rsidR="00624CCF" w:rsidP="005038E8">
            <w:pPr>
              <w:bidi w:val="0"/>
              <w:spacing w:after="0" w:line="240" w:lineRule="auto"/>
              <w:jc w:val="both"/>
              <w:rPr>
                <w:rFonts w:ascii="Times New Roman" w:hAnsi="Times New Roman"/>
              </w:rPr>
            </w:pPr>
            <w:r>
              <w:rPr>
                <w:rFonts w:ascii="Times New Roman" w:hAnsi="Times New Roman"/>
                <w:b/>
              </w:rPr>
              <w:t>4.3.</w:t>
            </w:r>
            <w:r>
              <w:rPr>
                <w:rFonts w:ascii="Times New Roman" w:hAnsi="Times New Roman"/>
                <w:sz w:val="22"/>
                <w:szCs w:val="22"/>
              </w:rPr>
              <w:t xml:space="preserve">  </w:t>
            </w:r>
            <w:r>
              <w:rPr>
                <w:rFonts w:ascii="Times New Roman" w:hAnsi="Times New Roman"/>
              </w:rPr>
              <w:t>Zhodnoťte vplyv na rovnosť príležitostí:</w:t>
            </w:r>
          </w:p>
          <w:p w:rsidR="00624CCF" w:rsidP="005038E8">
            <w:pPr>
              <w:bidi w:val="0"/>
              <w:spacing w:after="0" w:line="240" w:lineRule="auto"/>
              <w:jc w:val="both"/>
              <w:rPr>
                <w:rFonts w:ascii="Times New Roman" w:hAnsi="Times New Roman"/>
              </w:rPr>
            </w:pPr>
          </w:p>
          <w:p w:rsidR="00624CCF" w:rsidP="005038E8">
            <w:pPr>
              <w:bidi w:val="0"/>
              <w:spacing w:after="0" w:line="240" w:lineRule="auto"/>
              <w:jc w:val="both"/>
              <w:rPr>
                <w:rFonts w:ascii="Times New Roman" w:hAnsi="Times New Roman"/>
              </w:rPr>
            </w:pPr>
            <w:r>
              <w:rPr>
                <w:rFonts w:ascii="Times New Roman" w:hAnsi="Times New Roman"/>
              </w:rPr>
              <w:t>Zhodnoťte vplyv na rodovú rovnosť.</w:t>
            </w:r>
          </w:p>
          <w:p w:rsidR="00624CCF" w:rsidP="005038E8">
            <w:pPr>
              <w:bidi w:val="0"/>
              <w:spacing w:after="0" w:line="240" w:lineRule="auto"/>
              <w:jc w:val="both"/>
              <w:rPr>
                <w:rFonts w:ascii="Times New Roman" w:hAnsi="Times New Roman"/>
              </w:rPr>
            </w:pPr>
          </w:p>
        </w:tc>
        <w:tc>
          <w:tcPr>
            <w:tcW w:w="4140" w:type="dxa"/>
            <w:tcBorders>
              <w:top w:val="nil"/>
              <w:left w:val="nil"/>
              <w:bottom w:val="single" w:sz="4" w:space="0" w:color="auto"/>
              <w:right w:val="single" w:sz="4" w:space="0" w:color="auto"/>
            </w:tcBorders>
            <w:textDirection w:val="lrTb"/>
            <w:vAlign w:val="top"/>
          </w:tcPr>
          <w:p w:rsidR="009A7DB1" w:rsidP="001A399B">
            <w:pPr>
              <w:bidi w:val="0"/>
              <w:spacing w:after="0" w:line="240" w:lineRule="auto"/>
              <w:jc w:val="both"/>
              <w:rPr>
                <w:rFonts w:ascii="Times New Roman" w:hAnsi="Times New Roman"/>
              </w:rPr>
            </w:pPr>
            <w:r w:rsidR="00624CCF">
              <w:rPr>
                <w:rFonts w:ascii="Times New Roman" w:hAnsi="Times New Roman"/>
              </w:rPr>
              <w:t> </w:t>
            </w:r>
            <w:r w:rsidRPr="00112659" w:rsidR="006A37EE">
              <w:rPr>
                <w:rFonts w:ascii="Times New Roman" w:hAnsi="Times New Roman"/>
              </w:rPr>
              <w:t>Predkladaný návrh môže mať vplyv na rodovú rovnosť z hľadiska vyrovnávania mzdových rozdielov medzi mužmi a</w:t>
            </w:r>
            <w:r w:rsidRPr="00112659" w:rsidR="001A399B">
              <w:rPr>
                <w:rFonts w:ascii="Times New Roman" w:hAnsi="Times New Roman"/>
              </w:rPr>
              <w:t> </w:t>
            </w:r>
            <w:r w:rsidRPr="00112659" w:rsidR="006A37EE">
              <w:rPr>
                <w:rFonts w:ascii="Times New Roman" w:hAnsi="Times New Roman"/>
              </w:rPr>
              <w:t>ženami</w:t>
            </w:r>
            <w:r w:rsidRPr="00112659" w:rsidR="001A399B">
              <w:rPr>
                <w:rFonts w:ascii="Times New Roman" w:hAnsi="Times New Roman"/>
              </w:rPr>
              <w:t>.</w:t>
            </w:r>
            <w:r>
              <w:rPr>
                <w:rFonts w:ascii="Times New Roman" w:hAnsi="Times New Roman"/>
              </w:rPr>
              <w:t xml:space="preserve"> </w:t>
            </w:r>
          </w:p>
        </w:tc>
      </w:tr>
      <w:tr>
        <w:tblPrEx>
          <w:tblW w:w="9015" w:type="dxa"/>
          <w:jc w:val="center"/>
          <w:tblCellMar>
            <w:left w:w="70" w:type="dxa"/>
            <w:right w:w="70" w:type="dxa"/>
          </w:tblCellMar>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624CCF" w:rsidP="005038E8">
            <w:pPr>
              <w:bidi w:val="0"/>
              <w:spacing w:after="0" w:line="240" w:lineRule="auto"/>
              <w:jc w:val="both"/>
              <w:rPr>
                <w:rFonts w:ascii="Times New Roman" w:hAnsi="Times New Roman"/>
              </w:rPr>
            </w:pPr>
            <w:r>
              <w:rPr>
                <w:rFonts w:ascii="Times New Roman" w:hAnsi="Times New Roman"/>
                <w:b/>
              </w:rPr>
              <w:t xml:space="preserve">4.4. </w:t>
            </w:r>
            <w:r>
              <w:rPr>
                <w:rFonts w:ascii="Times New Roman" w:hAnsi="Times New Roman"/>
              </w:rPr>
              <w:t>Zhodnoťte vplyvy na zamestnanosť.</w:t>
            </w:r>
          </w:p>
          <w:p w:rsidR="00624CCF" w:rsidP="005038E8">
            <w:pPr>
              <w:bidi w:val="0"/>
              <w:spacing w:after="0" w:line="240" w:lineRule="auto"/>
              <w:jc w:val="both"/>
              <w:rPr>
                <w:rFonts w:ascii="Times New Roman" w:hAnsi="Times New Roman"/>
                <w:b/>
              </w:rPr>
            </w:pPr>
          </w:p>
          <w:p w:rsidR="00624CCF" w:rsidP="005038E8">
            <w:pPr>
              <w:bidi w:val="0"/>
              <w:spacing w:after="0" w:line="240" w:lineRule="auto"/>
              <w:jc w:val="both"/>
              <w:rPr>
                <w:rFonts w:ascii="Times New Roman" w:hAnsi="Times New Roman"/>
                <w:bCs/>
              </w:rPr>
            </w:pPr>
            <w:r>
              <w:rPr>
                <w:rFonts w:ascii="Times New Roman" w:hAnsi="Times New Roman"/>
                <w:bCs/>
              </w:rPr>
              <w:t>Aké sú  vplyvy na zamestnanosť ?</w:t>
            </w:r>
          </w:p>
          <w:p w:rsidR="00624CCF" w:rsidP="005038E8">
            <w:pPr>
              <w:bidi w:val="0"/>
              <w:spacing w:after="0" w:line="240" w:lineRule="auto"/>
              <w:jc w:val="both"/>
              <w:rPr>
                <w:rFonts w:ascii="Times New Roman" w:hAnsi="Times New Roman"/>
              </w:rPr>
            </w:pPr>
            <w:r>
              <w:rPr>
                <w:rFonts w:ascii="Times New Roman" w:hAnsi="Times New Roman"/>
                <w:bCs/>
              </w:rPr>
              <w:t>Ktoré skupiny zamestnancov budú ohrozené schválením predkladaného materiálu ?</w:t>
            </w:r>
          </w:p>
          <w:p w:rsidR="00624CCF" w:rsidP="005038E8">
            <w:pPr>
              <w:bidi w:val="0"/>
              <w:spacing w:after="0" w:line="240" w:lineRule="auto"/>
              <w:jc w:val="both"/>
              <w:rPr>
                <w:rFonts w:ascii="Times New Roman" w:hAnsi="Times New Roman"/>
                <w:bCs/>
              </w:rPr>
            </w:pPr>
            <w:r>
              <w:rPr>
                <w:rFonts w:ascii="Times New Roman" w:hAnsi="Times New Roman"/>
                <w:bCs/>
              </w:rPr>
              <w:t>Hrozí v prípade schválenia predkladaného materiálu hromadné prepúšťanie ?</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B27E10" w:rsidP="005038E8">
            <w:pPr>
              <w:bidi w:val="0"/>
              <w:spacing w:after="0" w:line="240" w:lineRule="auto"/>
              <w:jc w:val="both"/>
              <w:rPr>
                <w:rFonts w:ascii="Times New Roman" w:hAnsi="Times New Roman"/>
              </w:rPr>
            </w:pPr>
            <w:r w:rsidR="00624CCF">
              <w:rPr>
                <w:rFonts w:ascii="Times New Roman" w:hAnsi="Times New Roman"/>
              </w:rPr>
              <w:t> </w:t>
            </w:r>
            <w:r>
              <w:rPr>
                <w:rFonts w:ascii="Times New Roman" w:hAnsi="Times New Roman"/>
              </w:rPr>
              <w:t>Očakáva sa, že z</w:t>
            </w:r>
            <w:r w:rsidR="00C35AC1">
              <w:rPr>
                <w:rFonts w:ascii="Times New Roman" w:hAnsi="Times New Roman"/>
              </w:rPr>
              <w:t xml:space="preserve">výšenie </w:t>
            </w:r>
            <w:r>
              <w:rPr>
                <w:rFonts w:ascii="Times New Roman" w:hAnsi="Times New Roman"/>
              </w:rPr>
              <w:t>miezd lekárov v nadväznosti na zvýšenie základnej zložky mzdy</w:t>
            </w:r>
            <w:r w:rsidR="00683EA3">
              <w:rPr>
                <w:rFonts w:ascii="Times New Roman" w:hAnsi="Times New Roman"/>
              </w:rPr>
              <w:t xml:space="preserve"> </w:t>
            </w:r>
            <w:r w:rsidR="00C35AC1">
              <w:rPr>
                <w:rFonts w:ascii="Times New Roman" w:hAnsi="Times New Roman"/>
              </w:rPr>
              <w:t>vyvolá zvýšenie záujmu o výkon t</w:t>
            </w:r>
            <w:r w:rsidR="00683EA3">
              <w:rPr>
                <w:rFonts w:ascii="Times New Roman" w:hAnsi="Times New Roman"/>
              </w:rPr>
              <w:t>ohto povolania</w:t>
            </w:r>
            <w:r w:rsidR="00293FA7">
              <w:rPr>
                <w:rFonts w:ascii="Times New Roman" w:hAnsi="Times New Roman"/>
              </w:rPr>
              <w:t xml:space="preserve"> a</w:t>
            </w:r>
            <w:r w:rsidR="00C35AC1">
              <w:rPr>
                <w:rFonts w:ascii="Times New Roman" w:hAnsi="Times New Roman"/>
              </w:rPr>
              <w:t xml:space="preserve"> zabezp</w:t>
            </w:r>
            <w:r w:rsidR="00683EA3">
              <w:rPr>
                <w:rFonts w:ascii="Times New Roman" w:hAnsi="Times New Roman"/>
              </w:rPr>
              <w:t>ečí stabilizáciu výkonu povolania lekárov</w:t>
            </w:r>
            <w:r w:rsidR="00293FA7">
              <w:rPr>
                <w:rFonts w:ascii="Times New Roman" w:hAnsi="Times New Roman"/>
              </w:rPr>
              <w:t xml:space="preserve">, čo bude mať pozitívny vplyv na zamestnanosť. </w:t>
            </w:r>
          </w:p>
          <w:p w:rsidR="00624CCF" w:rsidP="005038E8">
            <w:pPr>
              <w:bidi w:val="0"/>
              <w:spacing w:after="0" w:line="240" w:lineRule="auto"/>
              <w:jc w:val="both"/>
              <w:rPr>
                <w:rFonts w:ascii="Times New Roman" w:hAnsi="Times New Roman"/>
              </w:rPr>
            </w:pPr>
            <w:r w:rsidR="00293FA7">
              <w:rPr>
                <w:rFonts w:ascii="Times New Roman" w:hAnsi="Times New Roman"/>
              </w:rPr>
              <w:t>Zamestnávatelia budú musieť v záujme zabezpečenia poskytovania rovnakej mzdy za prácu rovnakej hodnoty zlepšiť odmeňovanie aj ďalším povolaniam, ktoré vykonávajú podobne náročné práce. To bude ďalším pozitívnym dopadom aplikácie tohto zákona na zamestnanosť.</w:t>
            </w:r>
          </w:p>
          <w:p w:rsidR="00624CCF" w:rsidP="005038E8">
            <w:pPr>
              <w:bidi w:val="0"/>
              <w:spacing w:after="0" w:line="240" w:lineRule="auto"/>
              <w:jc w:val="both"/>
              <w:rPr>
                <w:rFonts w:ascii="Times New Roman" w:hAnsi="Times New Roman"/>
              </w:rPr>
            </w:pPr>
            <w:r w:rsidR="00293FA7">
              <w:rPr>
                <w:rFonts w:ascii="Times New Roman" w:hAnsi="Times New Roman"/>
              </w:rPr>
              <w:t>Schválením tohto zákona nebudú nijako ohrozené žiadne skupiny obyvateľstva a nepredpokladá sa žiadne hromadné prepúšťanie zamestnancov.</w:t>
            </w:r>
          </w:p>
          <w:p w:rsidR="00624CCF" w:rsidP="005038E8">
            <w:pPr>
              <w:bidi w:val="0"/>
              <w:spacing w:after="0" w:line="240" w:lineRule="auto"/>
              <w:jc w:val="both"/>
              <w:rPr>
                <w:rFonts w:ascii="Times New Roman" w:hAnsi="Times New Roman"/>
              </w:rPr>
            </w:pPr>
          </w:p>
        </w:tc>
      </w:tr>
    </w:tbl>
    <w:p w:rsidR="00624CCF" w:rsidP="00624CCF">
      <w:pPr>
        <w:pStyle w:val="BodyText"/>
        <w:tabs>
          <w:tab w:val="num" w:pos="1080"/>
        </w:tabs>
        <w:bidi w:val="0"/>
        <w:jc w:val="both"/>
        <w:rPr>
          <w:rFonts w:ascii="Times New Roman" w:hAnsi="Times New Roman"/>
          <w:bCs/>
        </w:rPr>
      </w:pPr>
    </w:p>
    <w:sectPr>
      <w:headerReference w:type="default" r:id="rId4"/>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BE" w:rsidP="00E5540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C57DBE" w:rsidP="00C57DBE">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BE" w:rsidP="00E5540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27E10">
      <w:rPr>
        <w:rStyle w:val="PageNumber"/>
        <w:rFonts w:ascii="Times New Roman" w:hAnsi="Times New Roman"/>
        <w:noProof/>
      </w:rPr>
      <w:t>2</w:t>
    </w:r>
    <w:r>
      <w:rPr>
        <w:rStyle w:val="PageNumber"/>
        <w:rFonts w:ascii="Times New Roman" w:hAnsi="Times New Roman"/>
      </w:rPr>
      <w:fldChar w:fldCharType="end"/>
    </w:r>
  </w:p>
  <w:p w:rsidR="00C57DBE" w:rsidP="00C57DBE">
    <w:pPr>
      <w:pStyle w:val="Footer"/>
      <w:bidi w:val="0"/>
      <w:ind w:right="36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EB5">
    <w:pPr>
      <w:pStyle w:val="Header"/>
      <w:bidi w:val="0"/>
      <w:rPr>
        <w:rFonts w:ascii="Times New Roman" w:hAnsi="Times New Roman"/>
      </w:rPr>
    </w:pPr>
    <w:r>
      <w:rPr>
        <w:rFonts w:ascii="Times New Roman" w:hAnsi="Times New Roman"/>
      </w:rPr>
      <w:t xml:space="preserve">                                                                        </w:t>
    </w:r>
    <w:r w:rsidR="00050CD7">
      <w:rPr>
        <w:rFonts w:ascii="Times New Roman" w:hAnsi="Times New Roman"/>
      </w:rPr>
      <w:t xml:space="preserve">                             </w:t>
    </w:r>
    <w:r>
      <w:rPr>
        <w:rFonts w:ascii="Times New Roman" w:hAnsi="Times New Roman"/>
      </w:rPr>
      <w:t xml:space="preserve">       </w:t>
    </w:r>
    <w:r w:rsidR="00042787">
      <w:rPr>
        <w:rFonts w:ascii="Times New Roman" w:hAnsi="Times New Roman"/>
      </w:rPr>
      <w:t xml:space="preserve">                   Príloha č. </w:t>
    </w:r>
    <w:r w:rsidR="00050CD7">
      <w:rPr>
        <w:rFonts w:ascii="Times New Roman" w:hAnsi="Times New Roman"/>
      </w:rPr>
      <w:t>13.c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8146C"/>
    <w:multiLevelType w:val="multilevel"/>
    <w:tmpl w:val="487C5078"/>
    <w:lvl w:ilvl="0">
      <w:start w:val="4"/>
      <w:numFmt w:val="decimal"/>
      <w:lvlText w:val="%1"/>
      <w:lvlJc w:val="left"/>
      <w:pPr>
        <w:tabs>
          <w:tab w:val="num" w:pos="435"/>
        </w:tabs>
        <w:ind w:left="435" w:hanging="435"/>
      </w:pPr>
      <w:rPr>
        <w:rFonts w:cs="Times New Roman"/>
        <w:rtl w:val="0"/>
        <w:cs w:val="0"/>
      </w:rPr>
    </w:lvl>
    <w:lvl w:ilvl="1">
      <w:start w:val="3"/>
      <w:numFmt w:val="decimal"/>
      <w:lvlText w:val="%1.%2"/>
      <w:lvlJc w:val="left"/>
      <w:pPr>
        <w:tabs>
          <w:tab w:val="num" w:pos="795"/>
        </w:tabs>
        <w:ind w:left="795" w:hanging="435"/>
      </w:pPr>
      <w:rPr>
        <w:rFonts w:cs="Times New Roman"/>
        <w:rtl w:val="0"/>
        <w:cs w:val="0"/>
      </w:rPr>
    </w:lvl>
    <w:lvl w:ilvl="2">
      <w:start w:val="1"/>
      <w:numFmt w:val="decimal"/>
      <w:lvlText w:val="%1.%2.%3"/>
      <w:lvlJc w:val="left"/>
      <w:pPr>
        <w:tabs>
          <w:tab w:val="num" w:pos="1440"/>
        </w:tabs>
        <w:ind w:left="1440" w:hanging="720"/>
      </w:pPr>
      <w:rPr>
        <w:rFonts w:cs="Times New Roman"/>
        <w:rtl w:val="0"/>
        <w:cs w:val="0"/>
      </w:rPr>
    </w:lvl>
    <w:lvl w:ilvl="3">
      <w:start w:val="1"/>
      <w:numFmt w:val="decimal"/>
      <w:lvlText w:val="%1.%2.%3.%4"/>
      <w:lvlJc w:val="left"/>
      <w:pPr>
        <w:tabs>
          <w:tab w:val="num" w:pos="1800"/>
        </w:tabs>
        <w:ind w:left="1800" w:hanging="720"/>
      </w:pPr>
      <w:rPr>
        <w:rFonts w:cs="Times New Roman"/>
        <w:rtl w:val="0"/>
        <w:cs w:val="0"/>
      </w:rPr>
    </w:lvl>
    <w:lvl w:ilvl="4">
      <w:start w:val="1"/>
      <w:numFmt w:val="decimal"/>
      <w:lvlText w:val="%1.%2.%3.%4.%5"/>
      <w:lvlJc w:val="left"/>
      <w:pPr>
        <w:tabs>
          <w:tab w:val="num" w:pos="2520"/>
        </w:tabs>
        <w:ind w:left="2520" w:hanging="1080"/>
      </w:pPr>
      <w:rPr>
        <w:rFonts w:cs="Times New Roman"/>
        <w:rtl w:val="0"/>
        <w:cs w:val="0"/>
      </w:rPr>
    </w:lvl>
    <w:lvl w:ilvl="5">
      <w:start w:val="1"/>
      <w:numFmt w:val="decimal"/>
      <w:lvlText w:val="%1.%2.%3.%4.%5.%6"/>
      <w:lvlJc w:val="left"/>
      <w:pPr>
        <w:tabs>
          <w:tab w:val="num" w:pos="2880"/>
        </w:tabs>
        <w:ind w:left="2880" w:hanging="1080"/>
      </w:pPr>
      <w:rPr>
        <w:rFonts w:cs="Times New Roman"/>
        <w:rtl w:val="0"/>
        <w:cs w:val="0"/>
      </w:rPr>
    </w:lvl>
    <w:lvl w:ilvl="6">
      <w:start w:val="1"/>
      <w:numFmt w:val="decimal"/>
      <w:lvlText w:val="%1.%2.%3.%4.%5.%6.%7"/>
      <w:lvlJc w:val="left"/>
      <w:pPr>
        <w:tabs>
          <w:tab w:val="num" w:pos="3600"/>
        </w:tabs>
        <w:ind w:left="3600" w:hanging="1440"/>
      </w:pPr>
      <w:rPr>
        <w:rFonts w:cs="Times New Roman"/>
        <w:rtl w:val="0"/>
        <w:cs w:val="0"/>
      </w:rPr>
    </w:lvl>
    <w:lvl w:ilvl="7">
      <w:start w:val="1"/>
      <w:numFmt w:val="decimal"/>
      <w:lvlText w:val="%1.%2.%3.%4.%5.%6.%7.%8"/>
      <w:lvlJc w:val="left"/>
      <w:pPr>
        <w:tabs>
          <w:tab w:val="num" w:pos="3960"/>
        </w:tabs>
        <w:ind w:left="3960" w:hanging="1440"/>
      </w:pPr>
      <w:rPr>
        <w:rFonts w:cs="Times New Roman"/>
        <w:rtl w:val="0"/>
        <w:cs w:val="0"/>
      </w:rPr>
    </w:lvl>
    <w:lvl w:ilvl="8">
      <w:start w:val="1"/>
      <w:numFmt w:val="decimal"/>
      <w:lvlText w:val="%1.%2.%3.%4.%5.%6.%7.%8.%9"/>
      <w:lvlJc w:val="left"/>
      <w:pPr>
        <w:tabs>
          <w:tab w:val="num" w:pos="4680"/>
        </w:tabs>
        <w:ind w:left="4680" w:hanging="1800"/>
      </w:pPr>
      <w:rPr>
        <w:rFonts w:cs="Times New Roman"/>
        <w:rtl w:val="0"/>
        <w:cs w:val="0"/>
      </w:rPr>
    </w:lvl>
  </w:abstractNum>
  <w:abstractNum w:abstractNumId="1">
    <w:nsid w:val="31CF1B48"/>
    <w:multiLevelType w:val="hybridMultilevel"/>
    <w:tmpl w:val="05B67866"/>
    <w:lvl w:ilvl="0">
      <w:start w:val="1"/>
      <w:numFmt w:val="bullet"/>
      <w:lvlText w:val="-"/>
      <w:lvlJc w:val="left"/>
      <w:pPr>
        <w:tabs>
          <w:tab w:val="num" w:pos="900"/>
        </w:tabs>
        <w:ind w:left="900" w:hanging="360"/>
      </w:pPr>
      <w:rPr>
        <w:rFonts w:ascii="Courier New" w:hAnsi="Courier New" w:hint="default"/>
      </w:rPr>
    </w:lvl>
    <w:lvl w:ilvl="1">
      <w:start w:val="1"/>
      <w:numFmt w:val="bullet"/>
      <w:lvlText w:val=""/>
      <w:lvlJc w:val="left"/>
      <w:pPr>
        <w:tabs>
          <w:tab w:val="num" w:pos="1620"/>
        </w:tabs>
        <w:ind w:left="1620" w:hanging="360"/>
      </w:pPr>
      <w:rPr>
        <w:rFonts w:ascii="Symbol" w:hAnsi="Symbol" w:hint="default"/>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408A277C"/>
    <w:multiLevelType w:val="hybridMultilevel"/>
    <w:tmpl w:val="330494F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sz w:val="24"/>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43042DBC"/>
    <w:multiLevelType w:val="hybridMultilevel"/>
    <w:tmpl w:val="03F89488"/>
    <w:lvl w:ilvl="0">
      <w:start w:val="1"/>
      <w:numFmt w:val="decimal"/>
      <w:lvlText w:val="%1."/>
      <w:lvlJc w:val="left"/>
      <w:pPr>
        <w:tabs>
          <w:tab w:val="num" w:pos="720"/>
        </w:tabs>
        <w:ind w:left="720" w:hanging="360"/>
      </w:pPr>
      <w:rPr>
        <w:rFonts w:cs="Times New Roman"/>
        <w:rtl w:val="0"/>
        <w:cs w:val="0"/>
      </w:rPr>
    </w:lvl>
    <w:lvl w:ilvl="1">
      <w:start w:val="1"/>
      <w:numFmt w:val="bullet"/>
      <w:lvlText w:val=""/>
      <w:lvlJc w:val="left"/>
      <w:pPr>
        <w:tabs>
          <w:tab w:val="num" w:pos="720"/>
        </w:tabs>
        <w:ind w:left="720" w:hanging="360"/>
      </w:pPr>
      <w:rPr>
        <w:rFonts w:ascii="Wingdings" w:hAnsi="Wingdings" w:hint="default"/>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5D5C610D"/>
    <w:multiLevelType w:val="multilevel"/>
    <w:tmpl w:val="137A77AA"/>
    <w:lvl w:ilvl="0">
      <w:start w:val="4"/>
      <w:numFmt w:val="decimal"/>
      <w:lvlText w:val="%1"/>
      <w:lvlJc w:val="left"/>
      <w:pPr>
        <w:tabs>
          <w:tab w:val="num" w:pos="360"/>
        </w:tabs>
        <w:ind w:left="360" w:hanging="360"/>
      </w:pPr>
      <w:rPr>
        <w:rFonts w:cs="Times New Roman"/>
        <w:rtl w:val="0"/>
        <w:cs w:val="0"/>
      </w:rPr>
    </w:lvl>
    <w:lvl w:ilvl="1">
      <w:start w:val="1"/>
      <w:numFmt w:val="decimal"/>
      <w:lvlText w:val="%1.%2"/>
      <w:lvlJc w:val="left"/>
      <w:pPr>
        <w:tabs>
          <w:tab w:val="num" w:pos="360"/>
        </w:tabs>
        <w:ind w:left="360" w:hanging="360"/>
      </w:pPr>
      <w:rPr>
        <w:rFonts w:cs="Times New Roman"/>
        <w:rtl w:val="0"/>
        <w:cs w:val="0"/>
      </w:rPr>
    </w:lvl>
    <w:lvl w:ilvl="2">
      <w:start w:val="1"/>
      <w:numFmt w:val="decimal"/>
      <w:lvlText w:val="%1.%2.%3"/>
      <w:lvlJc w:val="left"/>
      <w:pPr>
        <w:tabs>
          <w:tab w:val="num" w:pos="720"/>
        </w:tabs>
        <w:ind w:left="720" w:hanging="720"/>
      </w:pPr>
      <w:rPr>
        <w:rFonts w:cs="Times New Roman"/>
        <w:rtl w:val="0"/>
        <w:cs w:val="0"/>
      </w:rPr>
    </w:lvl>
    <w:lvl w:ilvl="3">
      <w:start w:val="1"/>
      <w:numFmt w:val="decimal"/>
      <w:lvlText w:val="%1.%2.%3.%4"/>
      <w:lvlJc w:val="left"/>
      <w:pPr>
        <w:tabs>
          <w:tab w:val="num" w:pos="720"/>
        </w:tabs>
        <w:ind w:left="720" w:hanging="720"/>
      </w:pPr>
      <w:rPr>
        <w:rFonts w:cs="Times New Roman"/>
        <w:rtl w:val="0"/>
        <w:cs w:val="0"/>
      </w:rPr>
    </w:lvl>
    <w:lvl w:ilvl="4">
      <w:start w:val="1"/>
      <w:numFmt w:val="decimal"/>
      <w:lvlText w:val="%1.%2.%3.%4.%5"/>
      <w:lvlJc w:val="left"/>
      <w:pPr>
        <w:tabs>
          <w:tab w:val="num" w:pos="1080"/>
        </w:tabs>
        <w:ind w:left="1080" w:hanging="1080"/>
      </w:pPr>
      <w:rPr>
        <w:rFonts w:cs="Times New Roman"/>
        <w:rtl w:val="0"/>
        <w:cs w:val="0"/>
      </w:rPr>
    </w:lvl>
    <w:lvl w:ilvl="5">
      <w:start w:val="1"/>
      <w:numFmt w:val="decimal"/>
      <w:lvlText w:val="%1.%2.%3.%4.%5.%6"/>
      <w:lvlJc w:val="left"/>
      <w:pPr>
        <w:tabs>
          <w:tab w:val="num" w:pos="1080"/>
        </w:tabs>
        <w:ind w:left="1080" w:hanging="1080"/>
      </w:pPr>
      <w:rPr>
        <w:rFonts w:cs="Times New Roman"/>
        <w:rtl w:val="0"/>
        <w:cs w:val="0"/>
      </w:rPr>
    </w:lvl>
    <w:lvl w:ilvl="6">
      <w:start w:val="1"/>
      <w:numFmt w:val="decimal"/>
      <w:lvlText w:val="%1.%2.%3.%4.%5.%6.%7"/>
      <w:lvlJc w:val="left"/>
      <w:pPr>
        <w:tabs>
          <w:tab w:val="num" w:pos="1440"/>
        </w:tabs>
        <w:ind w:left="1440" w:hanging="1440"/>
      </w:pPr>
      <w:rPr>
        <w:rFonts w:cs="Times New Roman"/>
        <w:rtl w:val="0"/>
        <w:cs w:val="0"/>
      </w:rPr>
    </w:lvl>
    <w:lvl w:ilvl="7">
      <w:start w:val="1"/>
      <w:numFmt w:val="decimal"/>
      <w:lvlText w:val="%1.%2.%3.%4.%5.%6.%7.%8"/>
      <w:lvlJc w:val="left"/>
      <w:pPr>
        <w:tabs>
          <w:tab w:val="num" w:pos="1440"/>
        </w:tabs>
        <w:ind w:left="1440" w:hanging="1440"/>
      </w:pPr>
      <w:rPr>
        <w:rFonts w:cs="Times New Roman"/>
        <w:rtl w:val="0"/>
        <w:cs w:val="0"/>
      </w:rPr>
    </w:lvl>
    <w:lvl w:ilvl="8">
      <w:start w:val="1"/>
      <w:numFmt w:val="decimal"/>
      <w:lvlText w:val="%1.%2.%3.%4.%5.%6.%7.%8.%9"/>
      <w:lvlJc w:val="left"/>
      <w:pPr>
        <w:tabs>
          <w:tab w:val="num" w:pos="1800"/>
        </w:tabs>
        <w:ind w:left="1800" w:hanging="1800"/>
      </w:pPr>
      <w:rPr>
        <w:rFonts w:cs="Times New Roman"/>
        <w:rtl w:val="0"/>
        <w:cs w:val="0"/>
      </w:rPr>
    </w:lvl>
  </w:abstractNum>
  <w:abstractNum w:abstractNumId="5">
    <w:nsid w:val="700E2636"/>
    <w:multiLevelType w:val="hybridMultilevel"/>
    <w:tmpl w:val="1B94678C"/>
    <w:lvl w:ilvl="0">
      <w:start w:val="1"/>
      <w:numFmt w:val="bullet"/>
      <w:lvlText w:val="-"/>
      <w:lvlJc w:val="left"/>
      <w:pPr>
        <w:tabs>
          <w:tab w:val="num" w:pos="720"/>
        </w:tabs>
        <w:ind w:left="720" w:hanging="360"/>
      </w:pPr>
      <w:rPr>
        <w:rFonts w:ascii="Courier New" w:hAnsi="Courier New"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624CCF"/>
    <w:rsid w:val="00001877"/>
    <w:rsid w:val="000065A9"/>
    <w:rsid w:val="00007944"/>
    <w:rsid w:val="00012287"/>
    <w:rsid w:val="00021860"/>
    <w:rsid w:val="00031343"/>
    <w:rsid w:val="00032327"/>
    <w:rsid w:val="00037C3F"/>
    <w:rsid w:val="00041DE9"/>
    <w:rsid w:val="00042608"/>
    <w:rsid w:val="00042787"/>
    <w:rsid w:val="000457DA"/>
    <w:rsid w:val="00050CD7"/>
    <w:rsid w:val="00052109"/>
    <w:rsid w:val="0005425E"/>
    <w:rsid w:val="00062B7D"/>
    <w:rsid w:val="00065A30"/>
    <w:rsid w:val="000665C2"/>
    <w:rsid w:val="00071BF8"/>
    <w:rsid w:val="0007385D"/>
    <w:rsid w:val="0008045D"/>
    <w:rsid w:val="0008212B"/>
    <w:rsid w:val="000831A5"/>
    <w:rsid w:val="000853E4"/>
    <w:rsid w:val="000854F8"/>
    <w:rsid w:val="00087647"/>
    <w:rsid w:val="000901BA"/>
    <w:rsid w:val="00093BE2"/>
    <w:rsid w:val="0009419E"/>
    <w:rsid w:val="00094BB4"/>
    <w:rsid w:val="000958FA"/>
    <w:rsid w:val="00095D1A"/>
    <w:rsid w:val="00097170"/>
    <w:rsid w:val="000B0731"/>
    <w:rsid w:val="000B0953"/>
    <w:rsid w:val="000B33F3"/>
    <w:rsid w:val="000B5E23"/>
    <w:rsid w:val="000B6C31"/>
    <w:rsid w:val="000C12F5"/>
    <w:rsid w:val="000C6A00"/>
    <w:rsid w:val="000D0A24"/>
    <w:rsid w:val="000D0E54"/>
    <w:rsid w:val="000D70C9"/>
    <w:rsid w:val="000D7A6C"/>
    <w:rsid w:val="000E00FA"/>
    <w:rsid w:val="000E4B19"/>
    <w:rsid w:val="000E56A7"/>
    <w:rsid w:val="000E6D63"/>
    <w:rsid w:val="000F2103"/>
    <w:rsid w:val="000F2DE6"/>
    <w:rsid w:val="000F3A93"/>
    <w:rsid w:val="000F3AC3"/>
    <w:rsid w:val="000F5AC8"/>
    <w:rsid w:val="000F60AF"/>
    <w:rsid w:val="00102E44"/>
    <w:rsid w:val="00103117"/>
    <w:rsid w:val="001072B2"/>
    <w:rsid w:val="00110833"/>
    <w:rsid w:val="001113E9"/>
    <w:rsid w:val="001113FA"/>
    <w:rsid w:val="00111539"/>
    <w:rsid w:val="00111D86"/>
    <w:rsid w:val="00112659"/>
    <w:rsid w:val="0012053A"/>
    <w:rsid w:val="00122243"/>
    <w:rsid w:val="0012230A"/>
    <w:rsid w:val="00123EE7"/>
    <w:rsid w:val="00137343"/>
    <w:rsid w:val="001443A8"/>
    <w:rsid w:val="001447DA"/>
    <w:rsid w:val="0015103A"/>
    <w:rsid w:val="001514A3"/>
    <w:rsid w:val="00152AA7"/>
    <w:rsid w:val="00153FF2"/>
    <w:rsid w:val="00154671"/>
    <w:rsid w:val="00161130"/>
    <w:rsid w:val="00162927"/>
    <w:rsid w:val="00163200"/>
    <w:rsid w:val="0016427A"/>
    <w:rsid w:val="001649CD"/>
    <w:rsid w:val="00167EB4"/>
    <w:rsid w:val="0017502B"/>
    <w:rsid w:val="00175442"/>
    <w:rsid w:val="001773C6"/>
    <w:rsid w:val="0018252F"/>
    <w:rsid w:val="00186DEA"/>
    <w:rsid w:val="0018773C"/>
    <w:rsid w:val="001A1180"/>
    <w:rsid w:val="001A1BBF"/>
    <w:rsid w:val="001A284A"/>
    <w:rsid w:val="001A2E20"/>
    <w:rsid w:val="001A399B"/>
    <w:rsid w:val="001B0F66"/>
    <w:rsid w:val="001B1812"/>
    <w:rsid w:val="001B57EC"/>
    <w:rsid w:val="001C4CD7"/>
    <w:rsid w:val="001C561A"/>
    <w:rsid w:val="001D0486"/>
    <w:rsid w:val="001D1DD8"/>
    <w:rsid w:val="001D2927"/>
    <w:rsid w:val="001D376D"/>
    <w:rsid w:val="001D4C67"/>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075A4"/>
    <w:rsid w:val="00211B26"/>
    <w:rsid w:val="0021684F"/>
    <w:rsid w:val="00217E9E"/>
    <w:rsid w:val="0022225F"/>
    <w:rsid w:val="00222D3B"/>
    <w:rsid w:val="00223128"/>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74A3"/>
    <w:rsid w:val="002607E8"/>
    <w:rsid w:val="0027146B"/>
    <w:rsid w:val="002716EE"/>
    <w:rsid w:val="00282E6B"/>
    <w:rsid w:val="00284095"/>
    <w:rsid w:val="00284647"/>
    <w:rsid w:val="00284C1D"/>
    <w:rsid w:val="0029143A"/>
    <w:rsid w:val="00291528"/>
    <w:rsid w:val="002928E4"/>
    <w:rsid w:val="00293FA7"/>
    <w:rsid w:val="002961EA"/>
    <w:rsid w:val="00296B7F"/>
    <w:rsid w:val="002A643E"/>
    <w:rsid w:val="002A67FB"/>
    <w:rsid w:val="002A6BA2"/>
    <w:rsid w:val="002A7CB2"/>
    <w:rsid w:val="002B0F6B"/>
    <w:rsid w:val="002C2145"/>
    <w:rsid w:val="002C2805"/>
    <w:rsid w:val="002C55F1"/>
    <w:rsid w:val="002C6AC9"/>
    <w:rsid w:val="002C6F1F"/>
    <w:rsid w:val="002D0473"/>
    <w:rsid w:val="002D646B"/>
    <w:rsid w:val="002E40FB"/>
    <w:rsid w:val="002E4D4B"/>
    <w:rsid w:val="002E5846"/>
    <w:rsid w:val="002E6125"/>
    <w:rsid w:val="002E6729"/>
    <w:rsid w:val="002F434C"/>
    <w:rsid w:val="002F5EC0"/>
    <w:rsid w:val="002F6FAF"/>
    <w:rsid w:val="002F78DF"/>
    <w:rsid w:val="00300EB5"/>
    <w:rsid w:val="0030643D"/>
    <w:rsid w:val="003105A1"/>
    <w:rsid w:val="00311519"/>
    <w:rsid w:val="003126AA"/>
    <w:rsid w:val="00312C27"/>
    <w:rsid w:val="00313EE9"/>
    <w:rsid w:val="00314FA4"/>
    <w:rsid w:val="003150F6"/>
    <w:rsid w:val="00317384"/>
    <w:rsid w:val="003203E5"/>
    <w:rsid w:val="00322386"/>
    <w:rsid w:val="00323C98"/>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1D80"/>
    <w:rsid w:val="003562FC"/>
    <w:rsid w:val="00357F38"/>
    <w:rsid w:val="003606E9"/>
    <w:rsid w:val="00362A9B"/>
    <w:rsid w:val="003636C0"/>
    <w:rsid w:val="0036409B"/>
    <w:rsid w:val="00366FF3"/>
    <w:rsid w:val="00376C16"/>
    <w:rsid w:val="003847BD"/>
    <w:rsid w:val="0038500A"/>
    <w:rsid w:val="00385E91"/>
    <w:rsid w:val="003910C9"/>
    <w:rsid w:val="003915C2"/>
    <w:rsid w:val="00392C94"/>
    <w:rsid w:val="00393BCF"/>
    <w:rsid w:val="00394A49"/>
    <w:rsid w:val="00395342"/>
    <w:rsid w:val="00395954"/>
    <w:rsid w:val="00396925"/>
    <w:rsid w:val="00396E19"/>
    <w:rsid w:val="00397131"/>
    <w:rsid w:val="003A0138"/>
    <w:rsid w:val="003A05AA"/>
    <w:rsid w:val="003A061B"/>
    <w:rsid w:val="003A3438"/>
    <w:rsid w:val="003A34CF"/>
    <w:rsid w:val="003A4133"/>
    <w:rsid w:val="003B0098"/>
    <w:rsid w:val="003B0A28"/>
    <w:rsid w:val="003B0EC8"/>
    <w:rsid w:val="003B3D78"/>
    <w:rsid w:val="003B3E43"/>
    <w:rsid w:val="003B6772"/>
    <w:rsid w:val="003B7F8D"/>
    <w:rsid w:val="003C068A"/>
    <w:rsid w:val="003C5D7C"/>
    <w:rsid w:val="003D4CB7"/>
    <w:rsid w:val="003D4FA2"/>
    <w:rsid w:val="003D605F"/>
    <w:rsid w:val="003D70CA"/>
    <w:rsid w:val="003E2667"/>
    <w:rsid w:val="003E3BC1"/>
    <w:rsid w:val="003E45C4"/>
    <w:rsid w:val="003E497C"/>
    <w:rsid w:val="003F1ADC"/>
    <w:rsid w:val="003F23E3"/>
    <w:rsid w:val="003F36F3"/>
    <w:rsid w:val="003F429C"/>
    <w:rsid w:val="0040002F"/>
    <w:rsid w:val="00400686"/>
    <w:rsid w:val="00402377"/>
    <w:rsid w:val="00402F4C"/>
    <w:rsid w:val="00411217"/>
    <w:rsid w:val="00412989"/>
    <w:rsid w:val="00412C4F"/>
    <w:rsid w:val="00413805"/>
    <w:rsid w:val="00414253"/>
    <w:rsid w:val="00422BEA"/>
    <w:rsid w:val="00422ED4"/>
    <w:rsid w:val="00430067"/>
    <w:rsid w:val="00430749"/>
    <w:rsid w:val="00432A7E"/>
    <w:rsid w:val="00432F4C"/>
    <w:rsid w:val="0043509F"/>
    <w:rsid w:val="00436035"/>
    <w:rsid w:val="00437EE9"/>
    <w:rsid w:val="00444FBF"/>
    <w:rsid w:val="00445D2F"/>
    <w:rsid w:val="004541DB"/>
    <w:rsid w:val="004554B0"/>
    <w:rsid w:val="004570D2"/>
    <w:rsid w:val="00457459"/>
    <w:rsid w:val="00457498"/>
    <w:rsid w:val="00457CFF"/>
    <w:rsid w:val="00465B09"/>
    <w:rsid w:val="00466AB0"/>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6DD3"/>
    <w:rsid w:val="004A74DB"/>
    <w:rsid w:val="004B0910"/>
    <w:rsid w:val="004B2AED"/>
    <w:rsid w:val="004B47CC"/>
    <w:rsid w:val="004B67D0"/>
    <w:rsid w:val="004B748E"/>
    <w:rsid w:val="004C0DDE"/>
    <w:rsid w:val="004C303D"/>
    <w:rsid w:val="004C453D"/>
    <w:rsid w:val="004C789B"/>
    <w:rsid w:val="004D1916"/>
    <w:rsid w:val="004D5A7E"/>
    <w:rsid w:val="004E05FA"/>
    <w:rsid w:val="004E2B10"/>
    <w:rsid w:val="004F7808"/>
    <w:rsid w:val="005000B4"/>
    <w:rsid w:val="00500C00"/>
    <w:rsid w:val="00501139"/>
    <w:rsid w:val="005038E8"/>
    <w:rsid w:val="005061D4"/>
    <w:rsid w:val="0050640D"/>
    <w:rsid w:val="00506849"/>
    <w:rsid w:val="00511ED1"/>
    <w:rsid w:val="00512358"/>
    <w:rsid w:val="0051538F"/>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4D8A"/>
    <w:rsid w:val="00546163"/>
    <w:rsid w:val="00550D16"/>
    <w:rsid w:val="0055346F"/>
    <w:rsid w:val="005572DE"/>
    <w:rsid w:val="0055756C"/>
    <w:rsid w:val="0055799B"/>
    <w:rsid w:val="00560A9D"/>
    <w:rsid w:val="00561ABD"/>
    <w:rsid w:val="00564192"/>
    <w:rsid w:val="005652F5"/>
    <w:rsid w:val="005738CA"/>
    <w:rsid w:val="00574338"/>
    <w:rsid w:val="00575A83"/>
    <w:rsid w:val="00577551"/>
    <w:rsid w:val="00577A30"/>
    <w:rsid w:val="00581F1A"/>
    <w:rsid w:val="0058207A"/>
    <w:rsid w:val="005906C5"/>
    <w:rsid w:val="00590B43"/>
    <w:rsid w:val="00591017"/>
    <w:rsid w:val="005924B2"/>
    <w:rsid w:val="0059354D"/>
    <w:rsid w:val="00593640"/>
    <w:rsid w:val="00594A49"/>
    <w:rsid w:val="005A1884"/>
    <w:rsid w:val="005A4A17"/>
    <w:rsid w:val="005A4F8C"/>
    <w:rsid w:val="005A7DF4"/>
    <w:rsid w:val="005B2622"/>
    <w:rsid w:val="005B2876"/>
    <w:rsid w:val="005B35B5"/>
    <w:rsid w:val="005B4619"/>
    <w:rsid w:val="005C0018"/>
    <w:rsid w:val="005C5A15"/>
    <w:rsid w:val="005C6855"/>
    <w:rsid w:val="005D0441"/>
    <w:rsid w:val="005D170A"/>
    <w:rsid w:val="005D1DD7"/>
    <w:rsid w:val="005D3593"/>
    <w:rsid w:val="005D6D27"/>
    <w:rsid w:val="005D6F85"/>
    <w:rsid w:val="005E20EA"/>
    <w:rsid w:val="005E3070"/>
    <w:rsid w:val="005E5741"/>
    <w:rsid w:val="005E6925"/>
    <w:rsid w:val="005E7189"/>
    <w:rsid w:val="005E7269"/>
    <w:rsid w:val="005F1A92"/>
    <w:rsid w:val="005F3DF8"/>
    <w:rsid w:val="005F664A"/>
    <w:rsid w:val="006031C2"/>
    <w:rsid w:val="00605C59"/>
    <w:rsid w:val="006220BB"/>
    <w:rsid w:val="006228E8"/>
    <w:rsid w:val="00623418"/>
    <w:rsid w:val="00624CCF"/>
    <w:rsid w:val="00625F21"/>
    <w:rsid w:val="00626827"/>
    <w:rsid w:val="00627B86"/>
    <w:rsid w:val="006314A5"/>
    <w:rsid w:val="006330CB"/>
    <w:rsid w:val="006346F5"/>
    <w:rsid w:val="006411E7"/>
    <w:rsid w:val="00644B1D"/>
    <w:rsid w:val="00644EB5"/>
    <w:rsid w:val="006512E3"/>
    <w:rsid w:val="006516F7"/>
    <w:rsid w:val="00656031"/>
    <w:rsid w:val="00664475"/>
    <w:rsid w:val="00664B75"/>
    <w:rsid w:val="00665BFA"/>
    <w:rsid w:val="00672384"/>
    <w:rsid w:val="00675DAD"/>
    <w:rsid w:val="00680B4D"/>
    <w:rsid w:val="00683EA3"/>
    <w:rsid w:val="00685D81"/>
    <w:rsid w:val="00691AFB"/>
    <w:rsid w:val="006964CA"/>
    <w:rsid w:val="00697A8E"/>
    <w:rsid w:val="006A1ECF"/>
    <w:rsid w:val="006A2626"/>
    <w:rsid w:val="006A37EE"/>
    <w:rsid w:val="006A5861"/>
    <w:rsid w:val="006B073B"/>
    <w:rsid w:val="006B63E0"/>
    <w:rsid w:val="006C20D2"/>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30143"/>
    <w:rsid w:val="00732026"/>
    <w:rsid w:val="0075242C"/>
    <w:rsid w:val="007524C4"/>
    <w:rsid w:val="007542D5"/>
    <w:rsid w:val="0075734D"/>
    <w:rsid w:val="0076023A"/>
    <w:rsid w:val="00760C82"/>
    <w:rsid w:val="007618DE"/>
    <w:rsid w:val="00762121"/>
    <w:rsid w:val="007626AC"/>
    <w:rsid w:val="00762DE1"/>
    <w:rsid w:val="0076767E"/>
    <w:rsid w:val="007722FA"/>
    <w:rsid w:val="00774741"/>
    <w:rsid w:val="00775F98"/>
    <w:rsid w:val="0077671B"/>
    <w:rsid w:val="0077799E"/>
    <w:rsid w:val="00783D49"/>
    <w:rsid w:val="007850A3"/>
    <w:rsid w:val="00785A52"/>
    <w:rsid w:val="0078679A"/>
    <w:rsid w:val="00791736"/>
    <w:rsid w:val="007929F6"/>
    <w:rsid w:val="007931FC"/>
    <w:rsid w:val="00793D54"/>
    <w:rsid w:val="007943B2"/>
    <w:rsid w:val="00795D18"/>
    <w:rsid w:val="007A49F3"/>
    <w:rsid w:val="007A58AF"/>
    <w:rsid w:val="007A6578"/>
    <w:rsid w:val="007A72E4"/>
    <w:rsid w:val="007B3B5F"/>
    <w:rsid w:val="007B4920"/>
    <w:rsid w:val="007B4A7D"/>
    <w:rsid w:val="007B4E92"/>
    <w:rsid w:val="007C17DA"/>
    <w:rsid w:val="007C1E6F"/>
    <w:rsid w:val="007C4FB8"/>
    <w:rsid w:val="007C68C8"/>
    <w:rsid w:val="007D1B49"/>
    <w:rsid w:val="007D32C0"/>
    <w:rsid w:val="007D3352"/>
    <w:rsid w:val="007D5D38"/>
    <w:rsid w:val="007D6878"/>
    <w:rsid w:val="007D693F"/>
    <w:rsid w:val="007D6D87"/>
    <w:rsid w:val="007E0FA6"/>
    <w:rsid w:val="007E37A8"/>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4969"/>
    <w:rsid w:val="00835852"/>
    <w:rsid w:val="008412DC"/>
    <w:rsid w:val="00844AEB"/>
    <w:rsid w:val="008459F9"/>
    <w:rsid w:val="0084740D"/>
    <w:rsid w:val="00850A55"/>
    <w:rsid w:val="00851B98"/>
    <w:rsid w:val="008557C5"/>
    <w:rsid w:val="0086170F"/>
    <w:rsid w:val="008706B1"/>
    <w:rsid w:val="00872071"/>
    <w:rsid w:val="00872B40"/>
    <w:rsid w:val="00875AC7"/>
    <w:rsid w:val="00876747"/>
    <w:rsid w:val="00876DE0"/>
    <w:rsid w:val="00877812"/>
    <w:rsid w:val="008804B9"/>
    <w:rsid w:val="008827AC"/>
    <w:rsid w:val="008840C2"/>
    <w:rsid w:val="00886D54"/>
    <w:rsid w:val="00891BCD"/>
    <w:rsid w:val="00895D84"/>
    <w:rsid w:val="00896163"/>
    <w:rsid w:val="00897197"/>
    <w:rsid w:val="008975F1"/>
    <w:rsid w:val="008A1C3B"/>
    <w:rsid w:val="008A25EE"/>
    <w:rsid w:val="008A6049"/>
    <w:rsid w:val="008A604E"/>
    <w:rsid w:val="008B1C37"/>
    <w:rsid w:val="008B4638"/>
    <w:rsid w:val="008C0D63"/>
    <w:rsid w:val="008C211C"/>
    <w:rsid w:val="008C3671"/>
    <w:rsid w:val="008C56B5"/>
    <w:rsid w:val="008C671F"/>
    <w:rsid w:val="008D3640"/>
    <w:rsid w:val="008D4A92"/>
    <w:rsid w:val="008D4DEE"/>
    <w:rsid w:val="008D5A75"/>
    <w:rsid w:val="008D6B5B"/>
    <w:rsid w:val="008E0A7F"/>
    <w:rsid w:val="008E65BD"/>
    <w:rsid w:val="008F0893"/>
    <w:rsid w:val="008F2B41"/>
    <w:rsid w:val="008F58DB"/>
    <w:rsid w:val="009051D8"/>
    <w:rsid w:val="00906A48"/>
    <w:rsid w:val="0090789B"/>
    <w:rsid w:val="009149BA"/>
    <w:rsid w:val="0091637A"/>
    <w:rsid w:val="00916CAE"/>
    <w:rsid w:val="0091758A"/>
    <w:rsid w:val="0092021B"/>
    <w:rsid w:val="00922120"/>
    <w:rsid w:val="0092262C"/>
    <w:rsid w:val="009243DF"/>
    <w:rsid w:val="00930EC3"/>
    <w:rsid w:val="00934205"/>
    <w:rsid w:val="00934C9D"/>
    <w:rsid w:val="00936F4F"/>
    <w:rsid w:val="00937C91"/>
    <w:rsid w:val="0094086A"/>
    <w:rsid w:val="00940A59"/>
    <w:rsid w:val="00940D0C"/>
    <w:rsid w:val="009415AB"/>
    <w:rsid w:val="00943CA7"/>
    <w:rsid w:val="00944C45"/>
    <w:rsid w:val="00946F53"/>
    <w:rsid w:val="00951630"/>
    <w:rsid w:val="00952ACD"/>
    <w:rsid w:val="00961731"/>
    <w:rsid w:val="0096184D"/>
    <w:rsid w:val="009654C6"/>
    <w:rsid w:val="00965970"/>
    <w:rsid w:val="0096653D"/>
    <w:rsid w:val="009668BE"/>
    <w:rsid w:val="00970054"/>
    <w:rsid w:val="00973374"/>
    <w:rsid w:val="00984DA0"/>
    <w:rsid w:val="0099012E"/>
    <w:rsid w:val="00990F4E"/>
    <w:rsid w:val="0099179B"/>
    <w:rsid w:val="009940EE"/>
    <w:rsid w:val="00994EB9"/>
    <w:rsid w:val="00994EDA"/>
    <w:rsid w:val="00996751"/>
    <w:rsid w:val="00997DEF"/>
    <w:rsid w:val="009A1B17"/>
    <w:rsid w:val="009A73E4"/>
    <w:rsid w:val="009A7DB1"/>
    <w:rsid w:val="009A7DBC"/>
    <w:rsid w:val="009A7FCA"/>
    <w:rsid w:val="009B45F2"/>
    <w:rsid w:val="009B5F5F"/>
    <w:rsid w:val="009B7C67"/>
    <w:rsid w:val="009C0655"/>
    <w:rsid w:val="009C28D4"/>
    <w:rsid w:val="009C591A"/>
    <w:rsid w:val="009D0434"/>
    <w:rsid w:val="009D0E1B"/>
    <w:rsid w:val="009D53DB"/>
    <w:rsid w:val="009D6AE1"/>
    <w:rsid w:val="009E5A06"/>
    <w:rsid w:val="009E5E68"/>
    <w:rsid w:val="009E71D7"/>
    <w:rsid w:val="009F1786"/>
    <w:rsid w:val="00A06AE8"/>
    <w:rsid w:val="00A12688"/>
    <w:rsid w:val="00A127B2"/>
    <w:rsid w:val="00A14BBE"/>
    <w:rsid w:val="00A15E45"/>
    <w:rsid w:val="00A24E99"/>
    <w:rsid w:val="00A259AB"/>
    <w:rsid w:val="00A25E3A"/>
    <w:rsid w:val="00A300E9"/>
    <w:rsid w:val="00A32A59"/>
    <w:rsid w:val="00A410B8"/>
    <w:rsid w:val="00A4397D"/>
    <w:rsid w:val="00A43B44"/>
    <w:rsid w:val="00A43C14"/>
    <w:rsid w:val="00A4435C"/>
    <w:rsid w:val="00A4575A"/>
    <w:rsid w:val="00A47FC6"/>
    <w:rsid w:val="00A5149F"/>
    <w:rsid w:val="00A52335"/>
    <w:rsid w:val="00A53EA2"/>
    <w:rsid w:val="00A55F21"/>
    <w:rsid w:val="00A6489B"/>
    <w:rsid w:val="00A650CA"/>
    <w:rsid w:val="00A6621B"/>
    <w:rsid w:val="00A70D06"/>
    <w:rsid w:val="00A71048"/>
    <w:rsid w:val="00A71AD6"/>
    <w:rsid w:val="00A71FE6"/>
    <w:rsid w:val="00A72A8B"/>
    <w:rsid w:val="00A76DEF"/>
    <w:rsid w:val="00A77DE1"/>
    <w:rsid w:val="00A77F39"/>
    <w:rsid w:val="00A77FD6"/>
    <w:rsid w:val="00A86688"/>
    <w:rsid w:val="00A92694"/>
    <w:rsid w:val="00A93B39"/>
    <w:rsid w:val="00A93CEC"/>
    <w:rsid w:val="00A93DF0"/>
    <w:rsid w:val="00A96ED3"/>
    <w:rsid w:val="00AA09B8"/>
    <w:rsid w:val="00AA0D56"/>
    <w:rsid w:val="00AA26A6"/>
    <w:rsid w:val="00AA2B3A"/>
    <w:rsid w:val="00AA3771"/>
    <w:rsid w:val="00AA3EC3"/>
    <w:rsid w:val="00AA4633"/>
    <w:rsid w:val="00AA7258"/>
    <w:rsid w:val="00AB029F"/>
    <w:rsid w:val="00AB18CD"/>
    <w:rsid w:val="00AB2B4E"/>
    <w:rsid w:val="00AB3936"/>
    <w:rsid w:val="00AB63D0"/>
    <w:rsid w:val="00AC0B91"/>
    <w:rsid w:val="00AC1D35"/>
    <w:rsid w:val="00AC323E"/>
    <w:rsid w:val="00AC40E0"/>
    <w:rsid w:val="00AC5D0D"/>
    <w:rsid w:val="00AC705D"/>
    <w:rsid w:val="00AC7672"/>
    <w:rsid w:val="00AD1059"/>
    <w:rsid w:val="00AD2636"/>
    <w:rsid w:val="00AD2D31"/>
    <w:rsid w:val="00AD5977"/>
    <w:rsid w:val="00AD6A1C"/>
    <w:rsid w:val="00AD7255"/>
    <w:rsid w:val="00AE0EBD"/>
    <w:rsid w:val="00AE276C"/>
    <w:rsid w:val="00AF11D8"/>
    <w:rsid w:val="00AF283B"/>
    <w:rsid w:val="00AF4034"/>
    <w:rsid w:val="00AF4E37"/>
    <w:rsid w:val="00AF5784"/>
    <w:rsid w:val="00AF7427"/>
    <w:rsid w:val="00AF7728"/>
    <w:rsid w:val="00B02E5A"/>
    <w:rsid w:val="00B04B7F"/>
    <w:rsid w:val="00B077DE"/>
    <w:rsid w:val="00B07FCD"/>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7E10"/>
    <w:rsid w:val="00B33194"/>
    <w:rsid w:val="00B344BF"/>
    <w:rsid w:val="00B34C8F"/>
    <w:rsid w:val="00B40AC5"/>
    <w:rsid w:val="00B46137"/>
    <w:rsid w:val="00B501B8"/>
    <w:rsid w:val="00B514FA"/>
    <w:rsid w:val="00B53972"/>
    <w:rsid w:val="00B55A3C"/>
    <w:rsid w:val="00B56678"/>
    <w:rsid w:val="00B60BB8"/>
    <w:rsid w:val="00B619AA"/>
    <w:rsid w:val="00B63193"/>
    <w:rsid w:val="00B6374E"/>
    <w:rsid w:val="00B63E64"/>
    <w:rsid w:val="00B67293"/>
    <w:rsid w:val="00B70E69"/>
    <w:rsid w:val="00B71812"/>
    <w:rsid w:val="00B73EF8"/>
    <w:rsid w:val="00B74991"/>
    <w:rsid w:val="00B76CA7"/>
    <w:rsid w:val="00B8197E"/>
    <w:rsid w:val="00B82E6F"/>
    <w:rsid w:val="00B83568"/>
    <w:rsid w:val="00B84DE0"/>
    <w:rsid w:val="00B946F4"/>
    <w:rsid w:val="00B97824"/>
    <w:rsid w:val="00BA333F"/>
    <w:rsid w:val="00BA3720"/>
    <w:rsid w:val="00BA380E"/>
    <w:rsid w:val="00BB1107"/>
    <w:rsid w:val="00BB1663"/>
    <w:rsid w:val="00BB2E4A"/>
    <w:rsid w:val="00BC073F"/>
    <w:rsid w:val="00BC681F"/>
    <w:rsid w:val="00BC6888"/>
    <w:rsid w:val="00BC6B75"/>
    <w:rsid w:val="00BD7A52"/>
    <w:rsid w:val="00BE20C1"/>
    <w:rsid w:val="00BF2483"/>
    <w:rsid w:val="00BF311D"/>
    <w:rsid w:val="00BF3ADC"/>
    <w:rsid w:val="00BF5440"/>
    <w:rsid w:val="00C01643"/>
    <w:rsid w:val="00C02377"/>
    <w:rsid w:val="00C03AE7"/>
    <w:rsid w:val="00C05EE0"/>
    <w:rsid w:val="00C071D0"/>
    <w:rsid w:val="00C1046D"/>
    <w:rsid w:val="00C10487"/>
    <w:rsid w:val="00C113C0"/>
    <w:rsid w:val="00C15928"/>
    <w:rsid w:val="00C16EE9"/>
    <w:rsid w:val="00C23361"/>
    <w:rsid w:val="00C252AB"/>
    <w:rsid w:val="00C27626"/>
    <w:rsid w:val="00C31859"/>
    <w:rsid w:val="00C32040"/>
    <w:rsid w:val="00C33ECC"/>
    <w:rsid w:val="00C34F5A"/>
    <w:rsid w:val="00C35095"/>
    <w:rsid w:val="00C35AC1"/>
    <w:rsid w:val="00C40052"/>
    <w:rsid w:val="00C40190"/>
    <w:rsid w:val="00C438BC"/>
    <w:rsid w:val="00C45ED6"/>
    <w:rsid w:val="00C47C59"/>
    <w:rsid w:val="00C50909"/>
    <w:rsid w:val="00C515E5"/>
    <w:rsid w:val="00C557B3"/>
    <w:rsid w:val="00C55AC4"/>
    <w:rsid w:val="00C565A0"/>
    <w:rsid w:val="00C57DBE"/>
    <w:rsid w:val="00C62E34"/>
    <w:rsid w:val="00C71476"/>
    <w:rsid w:val="00C72B0B"/>
    <w:rsid w:val="00C75C67"/>
    <w:rsid w:val="00C75DD0"/>
    <w:rsid w:val="00C83584"/>
    <w:rsid w:val="00C86896"/>
    <w:rsid w:val="00C86FFC"/>
    <w:rsid w:val="00C97286"/>
    <w:rsid w:val="00C974D3"/>
    <w:rsid w:val="00C97AF8"/>
    <w:rsid w:val="00CA0B6B"/>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7368"/>
    <w:rsid w:val="00CE07E4"/>
    <w:rsid w:val="00CE212E"/>
    <w:rsid w:val="00CE5E05"/>
    <w:rsid w:val="00CF0C24"/>
    <w:rsid w:val="00CF18ED"/>
    <w:rsid w:val="00CF43C8"/>
    <w:rsid w:val="00D0094D"/>
    <w:rsid w:val="00D0245F"/>
    <w:rsid w:val="00D03F32"/>
    <w:rsid w:val="00D04A1B"/>
    <w:rsid w:val="00D04DAD"/>
    <w:rsid w:val="00D05495"/>
    <w:rsid w:val="00D11E95"/>
    <w:rsid w:val="00D14F2A"/>
    <w:rsid w:val="00D27C91"/>
    <w:rsid w:val="00D27F78"/>
    <w:rsid w:val="00D30292"/>
    <w:rsid w:val="00D40AE4"/>
    <w:rsid w:val="00D42915"/>
    <w:rsid w:val="00D47339"/>
    <w:rsid w:val="00D526CC"/>
    <w:rsid w:val="00D540F7"/>
    <w:rsid w:val="00D54F98"/>
    <w:rsid w:val="00D573C9"/>
    <w:rsid w:val="00D7000E"/>
    <w:rsid w:val="00D72553"/>
    <w:rsid w:val="00D743B0"/>
    <w:rsid w:val="00D750E6"/>
    <w:rsid w:val="00D8181E"/>
    <w:rsid w:val="00D82A34"/>
    <w:rsid w:val="00D84191"/>
    <w:rsid w:val="00D86DEF"/>
    <w:rsid w:val="00D874CB"/>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D0998"/>
    <w:rsid w:val="00DD0D34"/>
    <w:rsid w:val="00DD245D"/>
    <w:rsid w:val="00DD2661"/>
    <w:rsid w:val="00DD268C"/>
    <w:rsid w:val="00DE4572"/>
    <w:rsid w:val="00DE4DF0"/>
    <w:rsid w:val="00DE559A"/>
    <w:rsid w:val="00DE74C4"/>
    <w:rsid w:val="00DF08A7"/>
    <w:rsid w:val="00DF176B"/>
    <w:rsid w:val="00DF3B08"/>
    <w:rsid w:val="00E01674"/>
    <w:rsid w:val="00E04068"/>
    <w:rsid w:val="00E0622F"/>
    <w:rsid w:val="00E13930"/>
    <w:rsid w:val="00E15121"/>
    <w:rsid w:val="00E15C10"/>
    <w:rsid w:val="00E16B52"/>
    <w:rsid w:val="00E240A1"/>
    <w:rsid w:val="00E26472"/>
    <w:rsid w:val="00E31D35"/>
    <w:rsid w:val="00E31FD8"/>
    <w:rsid w:val="00E3631E"/>
    <w:rsid w:val="00E363AC"/>
    <w:rsid w:val="00E36A11"/>
    <w:rsid w:val="00E40EB6"/>
    <w:rsid w:val="00E42B82"/>
    <w:rsid w:val="00E42E94"/>
    <w:rsid w:val="00E50907"/>
    <w:rsid w:val="00E54694"/>
    <w:rsid w:val="00E5540C"/>
    <w:rsid w:val="00E579E7"/>
    <w:rsid w:val="00E64414"/>
    <w:rsid w:val="00E7599F"/>
    <w:rsid w:val="00E83979"/>
    <w:rsid w:val="00E87224"/>
    <w:rsid w:val="00E87FDF"/>
    <w:rsid w:val="00E9095B"/>
    <w:rsid w:val="00E91C41"/>
    <w:rsid w:val="00E91CEE"/>
    <w:rsid w:val="00E9477B"/>
    <w:rsid w:val="00E95325"/>
    <w:rsid w:val="00E95E9C"/>
    <w:rsid w:val="00E96BDD"/>
    <w:rsid w:val="00E96D4E"/>
    <w:rsid w:val="00E970F5"/>
    <w:rsid w:val="00EA40A6"/>
    <w:rsid w:val="00EB089E"/>
    <w:rsid w:val="00EB28D3"/>
    <w:rsid w:val="00EB5E55"/>
    <w:rsid w:val="00EB7541"/>
    <w:rsid w:val="00EC026F"/>
    <w:rsid w:val="00EC3A1D"/>
    <w:rsid w:val="00EC4518"/>
    <w:rsid w:val="00EC7638"/>
    <w:rsid w:val="00ED1A7F"/>
    <w:rsid w:val="00ED687A"/>
    <w:rsid w:val="00ED69CC"/>
    <w:rsid w:val="00EE62E7"/>
    <w:rsid w:val="00EE7B82"/>
    <w:rsid w:val="00EF0662"/>
    <w:rsid w:val="00EF11B7"/>
    <w:rsid w:val="00EF1C74"/>
    <w:rsid w:val="00EF21CF"/>
    <w:rsid w:val="00EF2876"/>
    <w:rsid w:val="00EF7342"/>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306FF"/>
    <w:rsid w:val="00F3170B"/>
    <w:rsid w:val="00F3396E"/>
    <w:rsid w:val="00F35FC7"/>
    <w:rsid w:val="00F371DC"/>
    <w:rsid w:val="00F43E15"/>
    <w:rsid w:val="00F46C4E"/>
    <w:rsid w:val="00F507D7"/>
    <w:rsid w:val="00F5213E"/>
    <w:rsid w:val="00F530E4"/>
    <w:rsid w:val="00F57467"/>
    <w:rsid w:val="00F66819"/>
    <w:rsid w:val="00F704C6"/>
    <w:rsid w:val="00F7442E"/>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1660"/>
    <w:rsid w:val="00FB6359"/>
    <w:rsid w:val="00FB7DC9"/>
    <w:rsid w:val="00FC0A10"/>
    <w:rsid w:val="00FC496D"/>
    <w:rsid w:val="00FD04BD"/>
    <w:rsid w:val="00FD086D"/>
    <w:rsid w:val="00FD2978"/>
    <w:rsid w:val="00FD36F3"/>
    <w:rsid w:val="00FD5AAF"/>
    <w:rsid w:val="00FE0D3F"/>
    <w:rsid w:val="00FE2869"/>
    <w:rsid w:val="00FE2D30"/>
    <w:rsid w:val="00FE4F26"/>
    <w:rsid w:val="00FE5728"/>
    <w:rsid w:val="00FE591D"/>
    <w:rsid w:val="00FF3820"/>
    <w:rsid w:val="00FF3F95"/>
    <w:rsid w:val="00FF5E57"/>
    <w:rsid w:val="00FF62B2"/>
    <w:rsid w:val="00FF6B8F"/>
    <w:rsid w:val="00FF7D7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CCF"/>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Hyperlink">
    <w:name w:val="Hyperlink"/>
    <w:basedOn w:val="DefaultParagraphFont"/>
    <w:uiPriority w:val="99"/>
    <w:rsid w:val="00624CCF"/>
    <w:rPr>
      <w:rFonts w:cs="Times New Roman"/>
      <w:color w:val="0000FF"/>
      <w:u w:val="single"/>
      <w:rtl w:val="0"/>
      <w:cs w:val="0"/>
    </w:rPr>
  </w:style>
  <w:style w:type="paragraph" w:styleId="BodyText">
    <w:name w:val="Body Text"/>
    <w:basedOn w:val="Normal"/>
    <w:link w:val="ZkladntextChar"/>
    <w:uiPriority w:val="99"/>
    <w:rsid w:val="00624CCF"/>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NormalWeb">
    <w:name w:val="Normal (Web)"/>
    <w:aliases w:val="webb"/>
    <w:basedOn w:val="Normal"/>
    <w:uiPriority w:val="99"/>
    <w:semiHidden/>
    <w:rsid w:val="00624CCF"/>
    <w:pPr>
      <w:jc w:val="left"/>
    </w:pPr>
    <w:rPr>
      <w:rFonts w:ascii="Tahoma" w:hAnsi="Tahoma" w:cs="Tahoma"/>
      <w:sz w:val="16"/>
      <w:szCs w:val="16"/>
      <w:lang w:val="en-US"/>
    </w:rPr>
  </w:style>
  <w:style w:type="paragraph" w:styleId="FootnoteText">
    <w:name w:val="footnote text"/>
    <w:aliases w:val="Footnote,Footnote Text Char Char,Footnote Text Char1,Voetnoottekst Char,Voetnoottekst Char Char1 Char Char,Voetnoottekst Char1,Voetnoottekst Char1 Char Char Char Char,Voetnoottekst Char2 Char Char,fn,single space"/>
    <w:basedOn w:val="Normal"/>
    <w:link w:val="TextpoznmkypodiarouChar"/>
    <w:uiPriority w:val="99"/>
    <w:semiHidden/>
    <w:rsid w:val="00624CCF"/>
    <w:pPr>
      <w:jc w:val="left"/>
    </w:pPr>
    <w:rPr>
      <w:sz w:val="20"/>
      <w:szCs w:val="20"/>
    </w:rPr>
  </w:style>
  <w:style w:type="character" w:customStyle="1" w:styleId="TextpoznmkypodiarouChar">
    <w:name w:val="Text poznámky pod čiarou Char"/>
    <w:aliases w:val="Footnote Char,Footnote Text Char Char Char,Footnote Text Char1 Char,Voetnoottekst Char Char,Voetnoottekst Char Char1 Char Char Char,Voetnoottekst Char1 Char,Voetnoottekst Char2 Char Char Char,fn Char,single space Char"/>
    <w:basedOn w:val="DefaultParagraphFont"/>
    <w:link w:val="FootnoteText"/>
    <w:uiPriority w:val="99"/>
    <w:semiHidden/>
    <w:locked/>
    <w:rPr>
      <w:rFonts w:cs="Times New Roman"/>
      <w:sz w:val="20"/>
      <w:szCs w:val="20"/>
      <w:rtl w:val="0"/>
      <w:cs w:val="0"/>
    </w:rPr>
  </w:style>
  <w:style w:type="character" w:styleId="FootnoteReference">
    <w:name w:val="footnote reference"/>
    <w:aliases w:val="Footnote reference number,Footnote symbol"/>
    <w:basedOn w:val="DefaultParagraphFont"/>
    <w:uiPriority w:val="99"/>
    <w:semiHidden/>
    <w:rsid w:val="00624CCF"/>
    <w:rPr>
      <w:rFonts w:cs="Times New Roman"/>
      <w:vertAlign w:val="superscript"/>
      <w:rtl w:val="0"/>
      <w:cs w:val="0"/>
    </w:rPr>
  </w:style>
  <w:style w:type="paragraph" w:styleId="Header">
    <w:name w:val="header"/>
    <w:basedOn w:val="Normal"/>
    <w:link w:val="HlavikaChar"/>
    <w:uiPriority w:val="99"/>
    <w:rsid w:val="00300EB5"/>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Footer">
    <w:name w:val="footer"/>
    <w:basedOn w:val="Normal"/>
    <w:link w:val="PtaChar"/>
    <w:uiPriority w:val="99"/>
    <w:rsid w:val="00300EB5"/>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C57DBE"/>
    <w:rPr>
      <w:rFonts w:cs="Times New Roman"/>
      <w:rtl w:val="0"/>
      <w:cs w:val="0"/>
    </w:rPr>
  </w:style>
  <w:style w:type="paragraph" w:styleId="BalloonText">
    <w:name w:val="Balloon Text"/>
    <w:basedOn w:val="Normal"/>
    <w:link w:val="TextbublinyChar"/>
    <w:uiPriority w:val="99"/>
    <w:semiHidden/>
    <w:rsid w:val="00C57DBE"/>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13</TotalTime>
  <Pages>2</Pages>
  <Words>414</Words>
  <Characters>2365</Characters>
  <Application>Microsoft Office Word</Application>
  <DocSecurity>0</DocSecurity>
  <Lines>0</Lines>
  <Paragraphs>0</Paragraphs>
  <ScaleCrop>false</ScaleCrop>
  <Company>UVSR</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Sociálne vplyvy -  vplyvy na hospodárenie obyvateľstva, sociálnu exklúziu, rovnosť príležitostí a rodovú rovnosť  a na zamestnanosť</dc:title>
  <dc:creator>grosjarova</dc:creator>
  <cp:lastModifiedBy>Kováčová Miloslava</cp:lastModifiedBy>
  <cp:revision>6</cp:revision>
  <cp:lastPrinted>2011-11-07T11:32:00Z</cp:lastPrinted>
  <dcterms:created xsi:type="dcterms:W3CDTF">2011-12-07T13:37:00Z</dcterms:created>
  <dcterms:modified xsi:type="dcterms:W3CDTF">2011-12-07T15:19:00Z</dcterms:modified>
</cp:coreProperties>
</file>