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V. volebné obdobie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 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 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CRD-3612/2011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Pr="008A680D" w:rsidRDefault="008A680D" w:rsidP="008A680D">
      <w:pPr>
        <w:jc w:val="center"/>
        <w:rPr>
          <w:rFonts w:ascii="Arial" w:hAnsi="Arial" w:cs="Arial"/>
          <w:b/>
          <w:sz w:val="28"/>
          <w:szCs w:val="28"/>
        </w:rPr>
      </w:pPr>
      <w:r w:rsidRPr="008A680D">
        <w:rPr>
          <w:rFonts w:ascii="Arial" w:hAnsi="Arial" w:cs="Arial"/>
          <w:b/>
          <w:sz w:val="28"/>
          <w:szCs w:val="28"/>
        </w:rPr>
        <w:t>500a</w:t>
      </w:r>
    </w:p>
    <w:p w:rsidR="008A680D" w:rsidRPr="007B648C" w:rsidRDefault="008A680D" w:rsidP="008A680D">
      <w:pPr>
        <w:rPr>
          <w:rFonts w:ascii="Arial" w:hAnsi="Arial" w:cs="Arial"/>
          <w:b/>
        </w:rPr>
      </w:pPr>
    </w:p>
    <w:p w:rsidR="008A680D" w:rsidRPr="007B648C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7B648C">
        <w:rPr>
          <w:rFonts w:ascii="Arial" w:hAnsi="Arial" w:cs="Arial"/>
          <w:b/>
          <w:spacing w:val="50"/>
          <w:sz w:val="28"/>
          <w:szCs w:val="28"/>
        </w:rPr>
        <w:t>Spoločná správa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76749" w:rsidRPr="00942125" w:rsidRDefault="00C76749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Pr="00C76749" w:rsidRDefault="008A680D" w:rsidP="008A680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C76749">
        <w:rPr>
          <w:rFonts w:ascii="Arial" w:hAnsi="Arial" w:cs="Arial"/>
          <w:b/>
        </w:rPr>
        <w:t>výborov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Národnej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rady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Slovenskej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republiky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o prerokovaní vládneho návrhu zákona, 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(tlač 500) vo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výboroch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Národnej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rady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Slovenskej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republiky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v druhom</w:t>
      </w:r>
      <w:smartTag w:uri="urn:schemas-microsoft-com:office:smarttags" w:element="PersonName">
        <w:r w:rsidRPr="00C76749">
          <w:rPr>
            <w:rFonts w:ascii="Arial" w:hAnsi="Arial" w:cs="Arial"/>
            <w:b/>
          </w:rPr>
          <w:t xml:space="preserve"> </w:t>
        </w:r>
      </w:smartTag>
      <w:r w:rsidRPr="00C76749">
        <w:rPr>
          <w:rFonts w:ascii="Arial" w:hAnsi="Arial" w:cs="Arial"/>
          <w:b/>
        </w:rPr>
        <w:t>čítaní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Pr="00942125" w:rsidRDefault="008A680D" w:rsidP="008A680D">
      <w:pPr>
        <w:pStyle w:val="Zkladntext"/>
        <w:tabs>
          <w:tab w:val="left" w:pos="-1985"/>
          <w:tab w:val="left" w:pos="709"/>
          <w:tab w:val="left" w:pos="1077"/>
        </w:tabs>
      </w:pPr>
      <w:r w:rsidRPr="00942125">
        <w:tab/>
        <w:t>Výbor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  <w:smartTag w:uri="urn:schemas-microsoft-com:office:smarttags" w:element="PersonName">
        <w:r w:rsidRPr="00942125">
          <w:t xml:space="preserve"> </w:t>
        </w:r>
      </w:smartTag>
      <w:r w:rsidRPr="00942125">
        <w:t>pre</w:t>
      </w:r>
      <w:smartTag w:uri="urn:schemas-microsoft-com:office:smarttags" w:element="PersonName">
        <w:r w:rsidRPr="00942125">
          <w:t xml:space="preserve"> </w:t>
        </w:r>
      </w:smartTag>
      <w:r w:rsidRPr="00942125">
        <w:t>sociálne</w:t>
      </w:r>
      <w:smartTag w:uri="urn:schemas-microsoft-com:office:smarttags" w:element="PersonName">
        <w:r w:rsidRPr="00942125">
          <w:t xml:space="preserve"> </w:t>
        </w:r>
      </w:smartTag>
      <w:r w:rsidRPr="00942125">
        <w:t>veci ako</w:t>
      </w:r>
      <w:smartTag w:uri="urn:schemas-microsoft-com:office:smarttags" w:element="PersonName">
        <w:r w:rsidRPr="00942125">
          <w:t xml:space="preserve"> </w:t>
        </w:r>
      </w:smartTag>
      <w:r w:rsidRPr="00942125">
        <w:t>gestorský</w:t>
      </w:r>
      <w:smartTag w:uri="urn:schemas-microsoft-com:office:smarttags" w:element="PersonName">
        <w:r w:rsidRPr="00942125">
          <w:t xml:space="preserve"> </w:t>
        </w:r>
      </w:smartTag>
      <w:r w:rsidRPr="00942125">
        <w:t xml:space="preserve">výbor </w:t>
      </w:r>
      <w:r>
        <w:t xml:space="preserve">k vládnemu </w:t>
      </w:r>
      <w:r w:rsidRPr="007B648C">
        <w:t>návrhu zákona, ktorým sa dopĺňa zákon č.</w:t>
      </w:r>
      <w:r>
        <w:t xml:space="preserve"> </w:t>
      </w:r>
      <w:r w:rsidRPr="007B648C">
        <w:t>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</w:t>
      </w:r>
      <w:r>
        <w:t xml:space="preserve"> </w:t>
      </w:r>
      <w:r w:rsidRPr="00942125">
        <w:t>(ďalej</w:t>
      </w:r>
      <w:smartTag w:uri="urn:schemas-microsoft-com:office:smarttags" w:element="PersonName">
        <w:r w:rsidRPr="00942125">
          <w:t xml:space="preserve"> </w:t>
        </w:r>
      </w:smartTag>
      <w:r w:rsidRPr="00942125">
        <w:t>len</w:t>
      </w:r>
      <w:smartTag w:uri="urn:schemas-microsoft-com:office:smarttags" w:element="PersonName">
        <w:r w:rsidRPr="00942125">
          <w:t xml:space="preserve"> </w:t>
        </w:r>
      </w:smartTag>
      <w:r w:rsidRPr="00942125">
        <w:t>„</w:t>
      </w:r>
      <w:smartTag w:uri="urn:schemas-microsoft-com:office:smarttags" w:element="PersonName">
        <w:r w:rsidRPr="00942125">
          <w:t xml:space="preserve"> </w:t>
        </w:r>
      </w:smartTag>
      <w:r w:rsidRPr="00942125">
        <w:t>gestorský</w:t>
      </w:r>
      <w:smartTag w:uri="urn:schemas-microsoft-com:office:smarttags" w:element="PersonName">
        <w:r w:rsidRPr="00942125">
          <w:t xml:space="preserve"> </w:t>
        </w:r>
      </w:smartTag>
      <w:r w:rsidRPr="00942125">
        <w:t>výbor“)</w:t>
      </w:r>
      <w:smartTag w:uri="urn:schemas-microsoft-com:office:smarttags" w:element="PersonName">
        <w:r w:rsidRPr="00942125">
          <w:t xml:space="preserve"> </w:t>
        </w:r>
      </w:smartTag>
      <w:r w:rsidRPr="00942125">
        <w:t>podáva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rade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  <w:smartTag w:uri="urn:schemas-microsoft-com:office:smarttags" w:element="PersonName">
        <w:r w:rsidRPr="00942125">
          <w:t xml:space="preserve"> </w:t>
        </w:r>
      </w:smartTag>
      <w:r w:rsidRPr="00942125">
        <w:t>v súlade</w:t>
      </w:r>
      <w:smartTag w:uri="urn:schemas-microsoft-com:office:smarttags" w:element="PersonName">
        <w:r w:rsidRPr="00942125">
          <w:t xml:space="preserve"> </w:t>
        </w:r>
      </w:smartTag>
      <w:r w:rsidRPr="00942125">
        <w:t>s</w:t>
      </w:r>
      <w:smartTag w:uri="urn:schemas-microsoft-com:office:smarttags" w:element="PersonName">
        <w:r w:rsidRPr="00942125">
          <w:t xml:space="preserve"> </w:t>
        </w:r>
      </w:smartTag>
      <w:r w:rsidRPr="00942125">
        <w:t>§</w:t>
      </w:r>
      <w:smartTag w:uri="urn:schemas-microsoft-com:office:smarttags" w:element="PersonName">
        <w:r w:rsidRPr="00942125">
          <w:t xml:space="preserve"> </w:t>
        </w:r>
      </w:smartTag>
      <w:r w:rsidRPr="00942125">
        <w:t>79</w:t>
      </w:r>
      <w:smartTag w:uri="urn:schemas-microsoft-com:office:smarttags" w:element="PersonName">
        <w:r w:rsidRPr="00942125">
          <w:t xml:space="preserve"> </w:t>
        </w:r>
      </w:smartTag>
      <w:r w:rsidRPr="00942125">
        <w:t>ods.</w:t>
      </w:r>
      <w:smartTag w:uri="urn:schemas-microsoft-com:office:smarttags" w:element="PersonName">
        <w:r w:rsidRPr="00942125">
          <w:t xml:space="preserve"> </w:t>
        </w:r>
      </w:smartTag>
      <w:r w:rsidRPr="00942125">
        <w:t>1</w:t>
      </w:r>
      <w:smartTag w:uri="urn:schemas-microsoft-com:office:smarttags" w:element="PersonName">
        <w:r w:rsidRPr="00942125">
          <w:t xml:space="preserve"> </w:t>
        </w:r>
      </w:smartTag>
      <w:r w:rsidRPr="00942125">
        <w:t>zákona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  <w:smartTag w:uri="urn:schemas-microsoft-com:office:smarttags" w:element="PersonName">
        <w:r w:rsidRPr="00942125">
          <w:t xml:space="preserve"> </w:t>
        </w:r>
      </w:smartTag>
      <w:r w:rsidRPr="00942125">
        <w:t>č.</w:t>
      </w:r>
      <w:smartTag w:uri="urn:schemas-microsoft-com:office:smarttags" w:element="PersonName">
        <w:r w:rsidRPr="00942125">
          <w:t xml:space="preserve"> </w:t>
        </w:r>
      </w:smartTag>
      <w:r w:rsidRPr="00942125">
        <w:t>350/1996</w:t>
      </w:r>
      <w:smartTag w:uri="urn:schemas-microsoft-com:office:smarttags" w:element="PersonName">
        <w:r w:rsidRPr="00942125">
          <w:t xml:space="preserve"> </w:t>
        </w:r>
      </w:smartTag>
      <w:r w:rsidRPr="00942125">
        <w:t>Z.</w:t>
      </w:r>
      <w:smartTag w:uri="urn:schemas-microsoft-com:office:smarttags" w:element="PersonName">
        <w:r w:rsidRPr="00942125">
          <w:t xml:space="preserve"> </w:t>
        </w:r>
      </w:smartTag>
      <w:r w:rsidRPr="00942125">
        <w:t>z.</w:t>
      </w:r>
      <w:smartTag w:uri="urn:schemas-microsoft-com:office:smarttags" w:element="PersonName">
        <w:r w:rsidRPr="00942125">
          <w:t xml:space="preserve"> </w:t>
        </w:r>
      </w:smartTag>
      <w:r w:rsidRPr="00942125">
        <w:t>o</w:t>
      </w:r>
      <w:smartTag w:uri="urn:schemas-microsoft-com:office:smarttags" w:element="PersonName">
        <w:r w:rsidRPr="00942125">
          <w:t xml:space="preserve"> </w:t>
        </w:r>
      </w:smartTag>
      <w:r w:rsidRPr="00942125">
        <w:t>rokovacom</w:t>
      </w:r>
      <w:smartTag w:uri="urn:schemas-microsoft-com:office:smarttags" w:element="PersonName">
        <w:r w:rsidRPr="00942125">
          <w:t xml:space="preserve"> </w:t>
        </w:r>
      </w:smartTag>
      <w:r w:rsidRPr="00942125">
        <w:t>poriadku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  <w:smartTag w:uri="urn:schemas-microsoft-com:office:smarttags" w:element="PersonName">
        <w:r w:rsidRPr="00942125">
          <w:t xml:space="preserve"> </w:t>
        </w:r>
      </w:smartTag>
      <w:r w:rsidRPr="00942125">
        <w:t>v znení</w:t>
      </w:r>
      <w:smartTag w:uri="urn:schemas-microsoft-com:office:smarttags" w:element="PersonName">
        <w:r w:rsidRPr="00942125">
          <w:t xml:space="preserve"> </w:t>
        </w:r>
      </w:smartTag>
      <w:r w:rsidRPr="00942125">
        <w:t>neskorších</w:t>
      </w:r>
      <w:smartTag w:uri="urn:schemas-microsoft-com:office:smarttags" w:element="PersonName">
        <w:r w:rsidRPr="00942125">
          <w:t xml:space="preserve"> </w:t>
        </w:r>
      </w:smartTag>
      <w:r w:rsidRPr="00942125">
        <w:t>predpisov</w:t>
      </w:r>
      <w:smartTag w:uri="urn:schemas-microsoft-com:office:smarttags" w:element="PersonName">
        <w:r w:rsidRPr="00942125">
          <w:t xml:space="preserve"> </w:t>
        </w:r>
      </w:smartTag>
      <w:r w:rsidRPr="00942125">
        <w:t>túto</w:t>
      </w:r>
      <w:smartTag w:uri="urn:schemas-microsoft-com:office:smarttags" w:element="PersonName">
        <w:r w:rsidRPr="00942125">
          <w:t xml:space="preserve"> </w:t>
        </w:r>
      </w:smartTag>
      <w:r w:rsidRPr="00942125">
        <w:t>spoločnú</w:t>
      </w:r>
      <w:smartTag w:uri="urn:schemas-microsoft-com:office:smarttags" w:element="PersonName">
        <w:r w:rsidRPr="00942125">
          <w:t xml:space="preserve"> </w:t>
        </w:r>
      </w:smartTag>
      <w:r w:rsidRPr="00942125">
        <w:t>správu</w:t>
      </w:r>
      <w:smartTag w:uri="urn:schemas-microsoft-com:office:smarttags" w:element="PersonName">
        <w:r w:rsidRPr="00942125">
          <w:t xml:space="preserve"> </w:t>
        </w:r>
      </w:smartTag>
      <w:r w:rsidRPr="00942125">
        <w:t>výborov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republiky: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Pr="007B648C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I.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Pr="00942125" w:rsidRDefault="008A680D" w:rsidP="008A680D">
      <w:pPr>
        <w:pStyle w:val="Zkladntext"/>
        <w:tabs>
          <w:tab w:val="left" w:pos="-1985"/>
          <w:tab w:val="left" w:pos="709"/>
          <w:tab w:val="left" w:pos="1077"/>
        </w:tabs>
      </w:pPr>
      <w:r w:rsidRPr="00942125">
        <w:tab/>
        <w:t>Národná</w:t>
      </w:r>
      <w:smartTag w:uri="urn:schemas-microsoft-com:office:smarttags" w:element="PersonName">
        <w:r w:rsidRPr="00942125">
          <w:t xml:space="preserve"> </w:t>
        </w:r>
      </w:smartTag>
      <w:r w:rsidRPr="00942125">
        <w:t>rada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  <w:smartTag w:uri="urn:schemas-microsoft-com:office:smarttags" w:element="PersonName">
        <w:r w:rsidRPr="00942125">
          <w:t xml:space="preserve"> </w:t>
        </w:r>
      </w:smartTag>
      <w:r w:rsidRPr="00942125">
        <w:t>uznesením</w:t>
      </w:r>
      <w:smartTag w:uri="urn:schemas-microsoft-com:office:smarttags" w:element="PersonName">
        <w:r w:rsidRPr="00942125">
          <w:t xml:space="preserve"> </w:t>
        </w:r>
      </w:smartTag>
      <w:r w:rsidRPr="00942125">
        <w:t>č.</w:t>
      </w:r>
      <w:r>
        <w:t xml:space="preserve"> </w:t>
      </w:r>
      <w:r>
        <w:t>656</w:t>
      </w:r>
      <w:r w:rsidRPr="00942125">
        <w:t xml:space="preserve"> z </w:t>
      </w:r>
      <w:r>
        <w:t>18</w:t>
      </w:r>
      <w:r w:rsidRPr="00942125">
        <w:t xml:space="preserve">. </w:t>
      </w:r>
      <w:r>
        <w:t xml:space="preserve">októbra </w:t>
      </w:r>
      <w:r w:rsidRPr="00942125">
        <w:t>201</w:t>
      </w:r>
      <w:r>
        <w:t>1</w:t>
      </w:r>
      <w:smartTag w:uri="urn:schemas-microsoft-com:office:smarttags" w:element="PersonName">
        <w:r w:rsidRPr="00942125">
          <w:t xml:space="preserve"> </w:t>
        </w:r>
      </w:smartTag>
      <w:r w:rsidRPr="00942125">
        <w:t>pridelila</w:t>
      </w:r>
      <w:smartTag w:uri="urn:schemas-microsoft-com:office:smarttags" w:element="PersonName">
        <w:r w:rsidRPr="00942125">
          <w:t xml:space="preserve"> </w:t>
        </w:r>
      </w:smartTag>
      <w:r w:rsidRPr="00942125">
        <w:t>predmetný</w:t>
      </w:r>
      <w:smartTag w:uri="urn:schemas-microsoft-com:office:smarttags" w:element="PersonName">
        <w:r w:rsidRPr="00942125">
          <w:t xml:space="preserve"> </w:t>
        </w:r>
      </w:smartTag>
      <w:r w:rsidRPr="00942125">
        <w:t>návrh</w:t>
      </w:r>
      <w:smartTag w:uri="urn:schemas-microsoft-com:office:smarttags" w:element="PersonName">
        <w:r w:rsidRPr="00942125">
          <w:t xml:space="preserve"> </w:t>
        </w:r>
      </w:smartTag>
      <w:r w:rsidRPr="00942125">
        <w:t>zákona na prerokovanie</w:t>
      </w:r>
      <w:smartTag w:uri="urn:schemas-microsoft-com:office:smarttags" w:element="PersonName">
        <w:r w:rsidRPr="00942125">
          <w:t xml:space="preserve"> </w:t>
        </w:r>
      </w:smartTag>
      <w:r w:rsidRPr="00942125">
        <w:t>týmto</w:t>
      </w:r>
      <w:smartTag w:uri="urn:schemas-microsoft-com:office:smarttags" w:element="PersonName">
        <w:r w:rsidRPr="00942125">
          <w:t xml:space="preserve"> </w:t>
        </w:r>
      </w:smartTag>
      <w:r w:rsidRPr="00942125">
        <w:t>výborom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</w:p>
    <w:p w:rsidR="008A680D" w:rsidRPr="00942125" w:rsidRDefault="008A680D" w:rsidP="008A680D">
      <w:pPr>
        <w:pStyle w:val="Zkladntext"/>
        <w:ind w:left="360"/>
      </w:pPr>
    </w:p>
    <w:p w:rsidR="008A680D" w:rsidRPr="00942125" w:rsidRDefault="008A680D" w:rsidP="008A680D">
      <w:pPr>
        <w:pStyle w:val="Zkladntext"/>
      </w:pPr>
      <w:r w:rsidRPr="00942125">
        <w:t>Ústavnoprávnemu</w:t>
      </w:r>
      <w:smartTag w:uri="urn:schemas-microsoft-com:office:smarttags" w:element="PersonName">
        <w:r w:rsidRPr="00942125">
          <w:t xml:space="preserve"> </w:t>
        </w:r>
      </w:smartTag>
      <w:r w:rsidRPr="00942125">
        <w:t>výboru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</w:p>
    <w:p w:rsidR="008A680D" w:rsidRDefault="008A680D" w:rsidP="008A680D">
      <w:pPr>
        <w:pStyle w:val="Zkladntext"/>
      </w:pPr>
      <w:r>
        <w:t>a</w:t>
      </w:r>
    </w:p>
    <w:p w:rsidR="008A680D" w:rsidRPr="00942125" w:rsidRDefault="008A680D" w:rsidP="008A680D">
      <w:pPr>
        <w:pStyle w:val="Zkladntext"/>
      </w:pPr>
      <w:r>
        <w:t>Výboru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  <w:smartTag w:uri="urn:schemas-microsoft-com:office:smarttags" w:element="PersonName">
        <w:r w:rsidRPr="00942125">
          <w:t xml:space="preserve"> </w:t>
        </w:r>
      </w:smartTag>
      <w:r w:rsidRPr="00942125">
        <w:t>pre</w:t>
      </w:r>
      <w:smartTag w:uri="urn:schemas-microsoft-com:office:smarttags" w:element="PersonName">
        <w:r w:rsidRPr="00942125">
          <w:t xml:space="preserve"> </w:t>
        </w:r>
      </w:smartTag>
      <w:r w:rsidRPr="00942125">
        <w:t>sociálne veci.</w:t>
      </w:r>
    </w:p>
    <w:p w:rsidR="008A680D" w:rsidRPr="00942125" w:rsidRDefault="008A680D" w:rsidP="008A680D">
      <w:pPr>
        <w:pStyle w:val="Zkladntext"/>
      </w:pPr>
    </w:p>
    <w:p w:rsidR="008A680D" w:rsidRPr="007B648C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II.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 w:rsidRPr="00942125">
        <w:rPr>
          <w:rFonts w:ascii="Arial" w:hAnsi="Arial" w:cs="Arial"/>
        </w:rPr>
        <w:t> 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42125">
        <w:rPr>
          <w:rFonts w:ascii="Arial" w:hAnsi="Arial" w:cs="Arial"/>
        </w:rPr>
        <w:tab/>
        <w:t>Poslanci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republiky,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ktorí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nie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sú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členmi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výborov,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ktorým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bol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návrh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zákona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pridelený,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neoznámili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 určenej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lehote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gestorskému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výboru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žiadne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stanovisko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k predmetnému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návrhu zákona (§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75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ods.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2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zákona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č.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350/1996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o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rokovacom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poriadku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 znení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neskorších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predpisov).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8A680D" w:rsidRPr="007B648C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III.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8A680D" w:rsidRDefault="008A680D" w:rsidP="008A680D">
      <w:pPr>
        <w:pStyle w:val="Nadpis2"/>
        <w:rPr>
          <w:b w:val="0"/>
          <w:bCs w:val="0"/>
        </w:rPr>
      </w:pPr>
      <w:r w:rsidRPr="00942125">
        <w:rPr>
          <w:b w:val="0"/>
          <w:bCs w:val="0"/>
        </w:rPr>
        <w:t>Návrh</w:t>
      </w:r>
      <w:smartTag w:uri="urn:schemas-microsoft-com:office:smarttags" w:element="PersonName">
        <w:r w:rsidRPr="00942125">
          <w:rPr>
            <w:b w:val="0"/>
            <w:bCs w:val="0"/>
          </w:rPr>
          <w:t xml:space="preserve"> </w:t>
        </w:r>
      </w:smartTag>
      <w:r w:rsidRPr="00942125">
        <w:rPr>
          <w:b w:val="0"/>
          <w:bCs w:val="0"/>
        </w:rPr>
        <w:t>zákon</w:t>
      </w:r>
      <w:smartTag w:uri="urn:schemas-microsoft-com:office:smarttags" w:element="PersonName">
        <w:r w:rsidRPr="00942125">
          <w:rPr>
            <w:b w:val="0"/>
            <w:bCs w:val="0"/>
          </w:rPr>
          <w:t xml:space="preserve"> </w:t>
        </w:r>
      </w:smartTag>
      <w:r w:rsidRPr="00942125">
        <w:rPr>
          <w:b w:val="0"/>
          <w:bCs w:val="0"/>
        </w:rPr>
        <w:t>odporučili</w:t>
      </w:r>
      <w:smartTag w:uri="urn:schemas-microsoft-com:office:smarttags" w:element="PersonName">
        <w:r w:rsidRPr="00942125">
          <w:rPr>
            <w:b w:val="0"/>
            <w:bCs w:val="0"/>
          </w:rPr>
          <w:t xml:space="preserve"> </w:t>
        </w:r>
      </w:smartTag>
      <w:r w:rsidRPr="00942125">
        <w:rPr>
          <w:b w:val="0"/>
          <w:bCs w:val="0"/>
        </w:rPr>
        <w:t>schváliť</w:t>
      </w:r>
    </w:p>
    <w:p w:rsidR="008A680D" w:rsidRPr="0058315C" w:rsidRDefault="008A680D" w:rsidP="008A680D"/>
    <w:p w:rsidR="008A680D" w:rsidRPr="00942125" w:rsidRDefault="008A680D" w:rsidP="008A680D">
      <w:pPr>
        <w:pStyle w:val="Zkladntext"/>
        <w:ind w:left="360"/>
      </w:pPr>
      <w:r w:rsidRPr="00942125">
        <w:t>Ústavnoprávny</w:t>
      </w:r>
      <w:smartTag w:uri="urn:schemas-microsoft-com:office:smarttags" w:element="PersonName">
        <w:r w:rsidRPr="00942125">
          <w:t xml:space="preserve"> </w:t>
        </w:r>
      </w:smartTag>
      <w:r w:rsidRPr="00942125">
        <w:t>výbor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  <w:smartTag w:uri="urn:schemas-microsoft-com:office:smarttags" w:element="PersonName">
        <w:r w:rsidRPr="00942125">
          <w:t xml:space="preserve"> </w:t>
        </w:r>
      </w:smartTag>
      <w:r w:rsidRPr="00942125">
        <w:t>uznesením</w:t>
      </w:r>
      <w:smartTag w:uri="urn:schemas-microsoft-com:office:smarttags" w:element="PersonName">
        <w:r w:rsidRPr="00942125">
          <w:t xml:space="preserve"> </w:t>
        </w:r>
      </w:smartTag>
      <w:r w:rsidRPr="00942125">
        <w:t>č.</w:t>
      </w:r>
      <w:r>
        <w:t xml:space="preserve"> 333</w:t>
      </w:r>
      <w:r w:rsidRPr="00942125">
        <w:t xml:space="preserve"> </w:t>
      </w:r>
      <w:r>
        <w:t>z</w:t>
      </w:r>
      <w:r w:rsidRPr="00942125">
        <w:t xml:space="preserve">. </w:t>
      </w:r>
      <w:r>
        <w:t xml:space="preserve">22.novembra </w:t>
      </w:r>
      <w:r w:rsidRPr="00942125">
        <w:t>20</w:t>
      </w:r>
      <w:r>
        <w:t>11</w:t>
      </w:r>
      <w:r w:rsidRPr="00942125">
        <w:t>,</w:t>
      </w:r>
    </w:p>
    <w:p w:rsidR="008A680D" w:rsidRPr="00942125" w:rsidRDefault="008A680D" w:rsidP="008A680D">
      <w:pPr>
        <w:pStyle w:val="Zkladntext"/>
        <w:ind w:left="360"/>
      </w:pPr>
    </w:p>
    <w:p w:rsidR="008A680D" w:rsidRPr="00942125" w:rsidRDefault="008A680D" w:rsidP="008A680D">
      <w:pPr>
        <w:pStyle w:val="Zkladntext"/>
        <w:ind w:left="360"/>
      </w:pPr>
      <w:r w:rsidRPr="00942125">
        <w:t>Výbor</w:t>
      </w:r>
      <w:smartTag w:uri="urn:schemas-microsoft-com:office:smarttags" w:element="PersonName">
        <w:r w:rsidRPr="00942125">
          <w:t xml:space="preserve"> </w:t>
        </w:r>
      </w:smartTag>
      <w:r w:rsidRPr="00942125">
        <w:t>Národnej</w:t>
      </w:r>
      <w:smartTag w:uri="urn:schemas-microsoft-com:office:smarttags" w:element="PersonName">
        <w:r w:rsidRPr="00942125">
          <w:t xml:space="preserve"> </w:t>
        </w:r>
      </w:smartTag>
      <w:r w:rsidRPr="00942125">
        <w:t>rady</w:t>
      </w:r>
      <w:smartTag w:uri="urn:schemas-microsoft-com:office:smarttags" w:element="PersonName">
        <w:r w:rsidRPr="00942125">
          <w:t xml:space="preserve"> </w:t>
        </w:r>
      </w:smartTag>
      <w:r w:rsidRPr="00942125">
        <w:t>Slovenskej</w:t>
      </w:r>
      <w:smartTag w:uri="urn:schemas-microsoft-com:office:smarttags" w:element="PersonName">
        <w:r w:rsidRPr="00942125">
          <w:t xml:space="preserve"> </w:t>
        </w:r>
      </w:smartTag>
      <w:r w:rsidRPr="00942125">
        <w:t>republiky</w:t>
      </w:r>
      <w:smartTag w:uri="urn:schemas-microsoft-com:office:smarttags" w:element="PersonName">
        <w:r w:rsidRPr="00942125">
          <w:t xml:space="preserve"> </w:t>
        </w:r>
      </w:smartTag>
      <w:r w:rsidRPr="00942125">
        <w:t>pre</w:t>
      </w:r>
      <w:smartTag w:uri="urn:schemas-microsoft-com:office:smarttags" w:element="PersonName">
        <w:r w:rsidRPr="00942125">
          <w:t xml:space="preserve"> </w:t>
        </w:r>
      </w:smartTag>
      <w:r w:rsidRPr="00942125">
        <w:t>sociálne</w:t>
      </w:r>
      <w:smartTag w:uri="urn:schemas-microsoft-com:office:smarttags" w:element="PersonName">
        <w:r w:rsidRPr="00942125">
          <w:t xml:space="preserve"> </w:t>
        </w:r>
      </w:smartTag>
      <w:r w:rsidRPr="00942125">
        <w:t>veci uznesením</w:t>
      </w:r>
      <w:smartTag w:uri="urn:schemas-microsoft-com:office:smarttags" w:element="PersonName">
        <w:r w:rsidRPr="00942125">
          <w:t xml:space="preserve"> </w:t>
        </w:r>
      </w:smartTag>
      <w:r w:rsidRPr="00942125">
        <w:t>č.</w:t>
      </w:r>
      <w:r>
        <w:t xml:space="preserve"> 100</w:t>
      </w:r>
      <w:r w:rsidRPr="00942125">
        <w:t xml:space="preserve"> z</w:t>
      </w:r>
      <w:r>
        <w:t xml:space="preserve"> 23. novembra</w:t>
      </w:r>
      <w:r w:rsidRPr="00942125">
        <w:t xml:space="preserve"> 20</w:t>
      </w:r>
      <w:r>
        <w:t>11.</w:t>
      </w:r>
    </w:p>
    <w:p w:rsidR="008A680D" w:rsidRDefault="008A680D" w:rsidP="008A680D">
      <w:pPr>
        <w:pStyle w:val="Zkladntext"/>
      </w:pPr>
    </w:p>
    <w:p w:rsidR="00C76749" w:rsidRPr="00942125" w:rsidRDefault="00C76749" w:rsidP="008A680D">
      <w:pPr>
        <w:pStyle w:val="Zkladntext"/>
      </w:pPr>
    </w:p>
    <w:p w:rsidR="008A680D" w:rsidRPr="007B648C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IV.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42125">
        <w:rPr>
          <w:rFonts w:ascii="Arial" w:hAnsi="Arial" w:cs="Arial"/>
        </w:rPr>
        <w:tab/>
        <w:t>Výbory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republiky,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ktoré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návrh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zákona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 xml:space="preserve">prerokovali prijali </w:t>
      </w:r>
      <w:r>
        <w:rPr>
          <w:rFonts w:ascii="Arial" w:hAnsi="Arial" w:cs="Arial"/>
        </w:rPr>
        <w:t xml:space="preserve">tieto </w:t>
      </w:r>
      <w:r w:rsidRPr="00942125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y</w:t>
      </w:r>
      <w:r w:rsidRPr="00942125">
        <w:rPr>
          <w:rFonts w:ascii="Arial" w:hAnsi="Arial" w:cs="Arial"/>
        </w:rPr>
        <w:t>: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Default="008A680D" w:rsidP="008A680D">
      <w:pPr>
        <w:jc w:val="both"/>
        <w:rPr>
          <w:sz w:val="22"/>
          <w:szCs w:val="22"/>
          <w:lang w:val="cs-CZ"/>
        </w:rPr>
      </w:pPr>
    </w:p>
    <w:p w:rsidR="008A680D" w:rsidRPr="0058315C" w:rsidRDefault="008A680D" w:rsidP="008A680D">
      <w:pPr>
        <w:numPr>
          <w:ilvl w:val="0"/>
          <w:numId w:val="1"/>
        </w:numPr>
        <w:rPr>
          <w:rFonts w:ascii="Arial" w:hAnsi="Arial" w:cs="Arial"/>
          <w:b/>
        </w:rPr>
      </w:pPr>
      <w:r w:rsidRPr="0058315C">
        <w:rPr>
          <w:rFonts w:ascii="Arial" w:hAnsi="Arial" w:cs="Arial"/>
          <w:b/>
        </w:rPr>
        <w:t>Za Čl. II  sa vkladá nový Čl. III , ktorý znie:</w:t>
      </w:r>
    </w:p>
    <w:p w:rsidR="008A680D" w:rsidRPr="0058315C" w:rsidRDefault="008A680D" w:rsidP="008A680D">
      <w:pPr>
        <w:tabs>
          <w:tab w:val="left" w:pos="2977"/>
        </w:tabs>
        <w:jc w:val="center"/>
        <w:rPr>
          <w:rFonts w:ascii="Arial" w:hAnsi="Arial" w:cs="Arial"/>
          <w:b/>
        </w:rPr>
      </w:pPr>
    </w:p>
    <w:p w:rsidR="008A680D" w:rsidRDefault="008A680D" w:rsidP="008A680D">
      <w:pPr>
        <w:tabs>
          <w:tab w:val="left" w:pos="2977"/>
        </w:tabs>
        <w:jc w:val="center"/>
        <w:rPr>
          <w:rFonts w:ascii="Arial" w:hAnsi="Arial" w:cs="Arial"/>
          <w:b/>
        </w:rPr>
      </w:pPr>
      <w:r w:rsidRPr="0058315C">
        <w:rPr>
          <w:rFonts w:ascii="Arial" w:hAnsi="Arial" w:cs="Arial"/>
          <w:b/>
        </w:rPr>
        <w:t xml:space="preserve">„Čl. III </w:t>
      </w:r>
    </w:p>
    <w:p w:rsidR="008A680D" w:rsidRPr="0058315C" w:rsidRDefault="008A680D" w:rsidP="008A680D">
      <w:pPr>
        <w:tabs>
          <w:tab w:val="left" w:pos="2977"/>
        </w:tabs>
        <w:jc w:val="center"/>
        <w:rPr>
          <w:rFonts w:ascii="Arial" w:hAnsi="Arial" w:cs="Arial"/>
          <w:b/>
        </w:rPr>
      </w:pPr>
    </w:p>
    <w:p w:rsidR="008A680D" w:rsidRPr="0058315C" w:rsidRDefault="008A680D" w:rsidP="008A680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8315C">
        <w:rPr>
          <w:rFonts w:ascii="Arial" w:hAnsi="Arial" w:cs="Arial"/>
        </w:rPr>
        <w:tab/>
        <w:t xml:space="preserve">Zákon č. 599/2003 Z. z. </w:t>
      </w:r>
      <w:r w:rsidRPr="0058315C">
        <w:rPr>
          <w:rFonts w:ascii="Arial" w:hAnsi="Arial" w:cs="Arial"/>
          <w:bCs/>
        </w:rPr>
        <w:t xml:space="preserve">o pomoci v hmotnej núdzi a o zmene a doplnení niektorých zákonov v znení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5/2004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191/2004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453/2004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613/2004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614/2004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721/2004 Z. z., zákona </w:t>
      </w:r>
      <w:r w:rsidRPr="0058315C">
        <w:rPr>
          <w:rFonts w:ascii="Arial" w:hAnsi="Arial" w:cs="Arial"/>
        </w:rPr>
        <w:t>č.</w:t>
      </w:r>
      <w:r w:rsidRPr="0058315C">
        <w:rPr>
          <w:rFonts w:ascii="Arial" w:hAnsi="Arial" w:cs="Arial"/>
          <w:bCs/>
        </w:rPr>
        <w:t xml:space="preserve"> 305/2005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471/2005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573/2005 Z. z., zákona </w:t>
      </w:r>
      <w:r w:rsidRPr="0058315C">
        <w:rPr>
          <w:rFonts w:ascii="Arial" w:hAnsi="Arial" w:cs="Arial"/>
        </w:rPr>
        <w:t>č.</w:t>
      </w:r>
      <w:r w:rsidRPr="0058315C">
        <w:rPr>
          <w:rFonts w:ascii="Arial" w:hAnsi="Arial" w:cs="Arial"/>
          <w:bCs/>
        </w:rPr>
        <w:t xml:space="preserve"> 310/2006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675/2006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532/2007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139/2008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562/2008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563/2008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184/2009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572/2009Z.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373/2010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543/2010 Z. z.,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 xml:space="preserve">. 120/2011 Z. z. a zákona </w:t>
      </w:r>
      <w:r w:rsidRPr="0058315C">
        <w:rPr>
          <w:rFonts w:ascii="Arial" w:hAnsi="Arial" w:cs="Arial"/>
        </w:rPr>
        <w:t>č</w:t>
      </w:r>
      <w:r w:rsidRPr="0058315C">
        <w:rPr>
          <w:rFonts w:ascii="Arial" w:hAnsi="Arial" w:cs="Arial"/>
          <w:bCs/>
        </w:rPr>
        <w:t>. 180/2011 Z. z sa mení a dopĺňa takto:</w:t>
      </w:r>
    </w:p>
    <w:p w:rsidR="008A680D" w:rsidRPr="0058315C" w:rsidRDefault="008A680D" w:rsidP="008A680D">
      <w:pPr>
        <w:tabs>
          <w:tab w:val="left" w:pos="297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A680D" w:rsidRPr="0058315C" w:rsidRDefault="008A680D" w:rsidP="008A680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315C">
        <w:rPr>
          <w:rFonts w:ascii="Arial" w:hAnsi="Arial" w:cs="Arial"/>
          <w:bCs/>
          <w:sz w:val="24"/>
          <w:szCs w:val="24"/>
        </w:rPr>
        <w:t xml:space="preserve">V § 10 ods. 12 sa slová </w:t>
      </w:r>
      <w:r w:rsidRPr="0058315C">
        <w:rPr>
          <w:rFonts w:ascii="Arial" w:hAnsi="Arial" w:cs="Arial"/>
          <w:sz w:val="24"/>
          <w:szCs w:val="24"/>
        </w:rPr>
        <w:t>„ak príslušný orgán  rozhodol o zastavení výplaty prídavku na dieťa a príplatku k prídavku na dieťa podľa osobitného predpisu.</w:t>
      </w:r>
      <w:r w:rsidRPr="0058315C">
        <w:rPr>
          <w:rFonts w:ascii="Arial" w:hAnsi="Arial" w:cs="Arial"/>
          <w:sz w:val="24"/>
          <w:szCs w:val="24"/>
          <w:vertAlign w:val="superscript"/>
        </w:rPr>
        <w:t>20d)</w:t>
      </w:r>
      <w:r w:rsidRPr="0058315C">
        <w:rPr>
          <w:rFonts w:ascii="Arial" w:hAnsi="Arial" w:cs="Arial"/>
          <w:sz w:val="24"/>
          <w:szCs w:val="24"/>
        </w:rPr>
        <w:t>“ nahrádzajú slovami „ak príslušný orgán vydal rozhodnutie o určení osobitného príjemcu prídavku na dieťa a príplatku k prídavku na dieťa podľa osobitného predpisu</w:t>
      </w:r>
      <w:r w:rsidRPr="0058315C">
        <w:rPr>
          <w:rFonts w:ascii="Arial" w:hAnsi="Arial" w:cs="Arial"/>
          <w:sz w:val="24"/>
          <w:szCs w:val="24"/>
          <w:vertAlign w:val="superscript"/>
        </w:rPr>
        <w:t>20d)</w:t>
      </w:r>
      <w:r w:rsidRPr="0058315C">
        <w:rPr>
          <w:rFonts w:ascii="Arial" w:hAnsi="Arial" w:cs="Arial"/>
          <w:sz w:val="24"/>
          <w:szCs w:val="24"/>
        </w:rPr>
        <w:t xml:space="preserve"> z dôvodu, že dieťa riadne neplní povinnú školskú dochádzku.“.</w:t>
      </w:r>
    </w:p>
    <w:p w:rsidR="008A680D" w:rsidRDefault="008A680D" w:rsidP="008A680D">
      <w:pPr>
        <w:pStyle w:val="Odsekzoznamu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8315C">
        <w:rPr>
          <w:rFonts w:ascii="Arial" w:hAnsi="Arial" w:cs="Arial"/>
          <w:sz w:val="24"/>
          <w:szCs w:val="24"/>
        </w:rPr>
        <w:lastRenderedPageBreak/>
        <w:t>V § 25 ods. 3 sa za slová „písomnej žiadosti občana“ vkladá čiarka a slová „žiadosti občana podanej elektronickými prostriedkami podpísanej zaručeným elektronickým podpisom“.</w:t>
      </w:r>
    </w:p>
    <w:p w:rsidR="008A680D" w:rsidRPr="0058315C" w:rsidRDefault="008A680D" w:rsidP="008A680D">
      <w:pPr>
        <w:pStyle w:val="Odsekzoznamu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8A680D" w:rsidRPr="0058315C" w:rsidRDefault="008A680D" w:rsidP="008A680D">
      <w:pPr>
        <w:pStyle w:val="Odsekzoznamu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8315C">
        <w:rPr>
          <w:rFonts w:ascii="Arial" w:hAnsi="Arial" w:cs="Arial"/>
          <w:sz w:val="24"/>
          <w:szCs w:val="24"/>
        </w:rPr>
        <w:t>V § 29 ods. 1 sa na konci pripájajú tieto slová: „alebo podať úradu o týchto zmenách do ôsmich dní oznámenie elektronickými prostriedkami podpísané zaručeným elektronickým podpisom“.</w:t>
      </w:r>
    </w:p>
    <w:p w:rsidR="008A680D" w:rsidRPr="0058315C" w:rsidRDefault="008A680D" w:rsidP="008A680D">
      <w:pPr>
        <w:tabs>
          <w:tab w:val="left" w:pos="2977"/>
        </w:tabs>
        <w:ind w:left="360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>V tejto súvislosti sa vykoná prečíslovanie pôvodných článkov.</w:t>
      </w:r>
    </w:p>
    <w:p w:rsidR="008A680D" w:rsidRDefault="008A680D" w:rsidP="008A680D">
      <w:pPr>
        <w:ind w:left="2124"/>
        <w:jc w:val="both"/>
        <w:rPr>
          <w:rFonts w:ascii="Arial" w:hAnsi="Arial" w:cs="Arial"/>
        </w:rPr>
      </w:pPr>
    </w:p>
    <w:p w:rsidR="008A680D" w:rsidRPr="0058315C" w:rsidRDefault="008A680D" w:rsidP="008A680D">
      <w:pPr>
        <w:ind w:left="2124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>Odôvodnenie k bodu 1</w:t>
      </w:r>
      <w:bookmarkStart w:id="0" w:name="_GoBack"/>
      <w:bookmarkEnd w:id="0"/>
    </w:p>
    <w:p w:rsidR="008A680D" w:rsidRPr="0058315C" w:rsidRDefault="008A680D" w:rsidP="008A680D">
      <w:pPr>
        <w:ind w:left="2124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>Právna úprava sa navrhuje v nadväznosti na zmeny prijaté v  čl. V zákona č. 180/2011 Z. z., ktorým sa mení a dopĺňa  zákon č. 447/2008 Z. z. o peňažných príspevkoch  na kompenzáciu ťažkého zdravotného postihnutia a o zmene a doplnení niektorých  zákonov a v znení  zákona č. 551/2010 Z. z. a ktorým m sa menia a dopĺňajú niektoré zákony, ktorý nadobudol účinnosť od 1. júla 2011. Zmenu je potrebné prijať z dôvodov, že nadobudnutím účinnosti  novely zákona sa už nevydávajú rozhodnutia o zastavení výplaty prídavku na dieťa a príplatku k prídavku na dieťa v prípade, ak  z písomnej informácie o školskej dochádzke poskytovanej školou vyplynie, že dieťa zanedbáva plnenie školskej dochádzky.</w:t>
      </w:r>
    </w:p>
    <w:p w:rsidR="008A680D" w:rsidRPr="0058315C" w:rsidRDefault="008A680D" w:rsidP="008A680D">
      <w:pPr>
        <w:ind w:left="2124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 xml:space="preserve">Ustanovenie § 10 ods. 12 zákona č. 599/2009 Z. z. o pomoci v hmotnej núdzi určuje, že dávka podľa § 10 ods. 9 nepatrí, ak príslušný orgán rozhodol o zastavení výplaty prídavku na dieťa a príplatku k prídavku na dieťa. Teda účelom ustanovenia bolo, aby dávka pre dieťa plniace povinnú školskú dochádzku nepatrila deťom, ktoré si povinnú školskú dochádzku riadne neplnia. Zákonom č. 180/2011 Z. z. sa stalo  ustanovenie nevykonateľným. Navrhuje sa, aby rozhodnutie o zastavení prídavku na dieťa a príplatku k prídavku nahradilo rozhodnutie o určení osobitného príjemcu na prídavok na dieťa a príplatok k prídavku, ktoré vydáva príslušný orgán práve z dôvodov, že dieťa povinnú školskú dochádzku zanedbáva. </w:t>
      </w:r>
    </w:p>
    <w:p w:rsidR="008A680D" w:rsidRPr="0058315C" w:rsidRDefault="008A680D" w:rsidP="008A680D">
      <w:pPr>
        <w:ind w:left="2124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>V danom prípade ide o legislatívno-technický návrh na zosúladenie dvoch právnych predpisov a nebude mať finančný dopad.</w:t>
      </w:r>
    </w:p>
    <w:p w:rsidR="008A680D" w:rsidRPr="0058315C" w:rsidRDefault="008A680D" w:rsidP="008A680D">
      <w:pPr>
        <w:jc w:val="both"/>
        <w:rPr>
          <w:rFonts w:ascii="Arial" w:hAnsi="Arial" w:cs="Arial"/>
          <w:color w:val="000000"/>
        </w:rPr>
      </w:pPr>
    </w:p>
    <w:p w:rsidR="008A680D" w:rsidRPr="0058315C" w:rsidRDefault="008A680D" w:rsidP="008A680D">
      <w:pPr>
        <w:tabs>
          <w:tab w:val="left" w:pos="2977"/>
        </w:tabs>
        <w:ind w:left="2124"/>
        <w:jc w:val="both"/>
        <w:rPr>
          <w:rFonts w:ascii="Arial" w:hAnsi="Arial" w:cs="Arial"/>
          <w:color w:val="000000"/>
        </w:rPr>
      </w:pPr>
      <w:r w:rsidRPr="0058315C">
        <w:rPr>
          <w:rFonts w:ascii="Arial" w:hAnsi="Arial" w:cs="Arial"/>
          <w:color w:val="000000"/>
        </w:rPr>
        <w:t>Odôvodnenie k bodom 2 a 3</w:t>
      </w:r>
    </w:p>
    <w:p w:rsidR="008A680D" w:rsidRPr="0058315C" w:rsidRDefault="008A680D" w:rsidP="008A680D">
      <w:pPr>
        <w:tabs>
          <w:tab w:val="left" w:pos="567"/>
          <w:tab w:val="left" w:pos="2977"/>
        </w:tabs>
        <w:ind w:left="2124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>V bodoch dva a tri sa navrhuje úprava, ktorá vytvorí podmienky na elektronizáciu štátnej správy na úseku poskytovania pomoci v hmotnej núdzi formou dávky v hmotnej núdzi a príspevkov k dávke, konkrétne umožnením komunikácie občanov s úradmi práce, sociálny vecí a rodiny prostredníctvom elektronických prostriedkov, ako podávanie žiadosti o pomoc v hmotnej núdzi, ktorá súvisí  s nárokom, výškou a výplatou dávky v hmotnej núdzi a príspevkov k dávke, ohlasovacia povinnosť občana a pod. bez potreby osobnej návštevy príslušného úradu.</w:t>
      </w:r>
    </w:p>
    <w:p w:rsidR="008A680D" w:rsidRPr="0058315C" w:rsidRDefault="008A680D" w:rsidP="008A680D">
      <w:pPr>
        <w:jc w:val="both"/>
        <w:rPr>
          <w:rFonts w:ascii="Arial" w:hAnsi="Arial" w:cs="Arial"/>
        </w:rPr>
      </w:pPr>
    </w:p>
    <w:p w:rsidR="008A680D" w:rsidRPr="007B648C" w:rsidRDefault="008A680D" w:rsidP="008A680D">
      <w:pPr>
        <w:spacing w:line="276" w:lineRule="auto"/>
        <w:ind w:left="4248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Výbor NR SR pre sociálne veci</w:t>
      </w:r>
    </w:p>
    <w:p w:rsidR="008A680D" w:rsidRPr="007B648C" w:rsidRDefault="008A680D" w:rsidP="008A680D">
      <w:pPr>
        <w:spacing w:line="276" w:lineRule="auto"/>
        <w:ind w:left="4248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8A680D" w:rsidRDefault="008A680D" w:rsidP="008A680D">
      <w:pPr>
        <w:ind w:left="2124"/>
        <w:jc w:val="both"/>
        <w:rPr>
          <w:rFonts w:ascii="Arial" w:hAnsi="Arial" w:cs="Arial"/>
        </w:rPr>
      </w:pPr>
    </w:p>
    <w:p w:rsidR="008A680D" w:rsidRPr="0058315C" w:rsidRDefault="008A680D" w:rsidP="008A680D">
      <w:pPr>
        <w:jc w:val="both"/>
        <w:rPr>
          <w:rFonts w:ascii="Arial" w:hAnsi="Arial" w:cs="Arial"/>
        </w:rPr>
      </w:pPr>
    </w:p>
    <w:p w:rsidR="008A680D" w:rsidRPr="0058315C" w:rsidRDefault="008A680D" w:rsidP="008A680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8315C">
        <w:rPr>
          <w:rFonts w:ascii="Arial" w:hAnsi="Arial" w:cs="Arial"/>
          <w:b/>
        </w:rPr>
        <w:t>Článok IX znie:</w:t>
      </w:r>
    </w:p>
    <w:p w:rsidR="008A680D" w:rsidRPr="007B648C" w:rsidRDefault="008A680D" w:rsidP="008A680D">
      <w:pPr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„Čl. IX</w:t>
      </w:r>
    </w:p>
    <w:p w:rsidR="008A680D" w:rsidRDefault="008A680D" w:rsidP="008A680D">
      <w:r>
        <w:tab/>
      </w:r>
    </w:p>
    <w:p w:rsidR="008A680D" w:rsidRPr="0058315C" w:rsidRDefault="008A680D" w:rsidP="008A680D">
      <w:pPr>
        <w:ind w:firstLine="708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>Tento zákon nadobúda účinnosť 1. augusta 2012 okrem prvého bodu v čl. III, ktorý nadobúda účinnosť dňom vyhlásenia.“.</w:t>
      </w:r>
    </w:p>
    <w:p w:rsidR="008A680D" w:rsidRPr="0058315C" w:rsidRDefault="008A680D" w:rsidP="008A680D">
      <w:pPr>
        <w:jc w:val="both"/>
        <w:rPr>
          <w:rFonts w:ascii="Arial" w:hAnsi="Arial" w:cs="Arial"/>
        </w:rPr>
      </w:pPr>
    </w:p>
    <w:p w:rsidR="008A680D" w:rsidRPr="0058315C" w:rsidRDefault="008A680D" w:rsidP="008A680D">
      <w:pPr>
        <w:ind w:left="2124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>Navrhuje sa posunutie účinnosti z dôvodu zmien v harmonograme projektu elektronizácie služieb Ministerstva práce, sociálnych vecí a rodiny Slovenskej republiky, podľa ktorého je plánovaný začiatok ostrej prevádzky nového Informačného systému IS RSD 31. júla 2012.</w:t>
      </w:r>
    </w:p>
    <w:p w:rsidR="008A680D" w:rsidRPr="0058315C" w:rsidRDefault="008A680D" w:rsidP="008A680D">
      <w:pPr>
        <w:ind w:left="2124"/>
        <w:jc w:val="both"/>
        <w:rPr>
          <w:rFonts w:ascii="Arial" w:hAnsi="Arial" w:cs="Arial"/>
        </w:rPr>
      </w:pPr>
      <w:r w:rsidRPr="0058315C">
        <w:rPr>
          <w:rFonts w:ascii="Arial" w:hAnsi="Arial" w:cs="Arial"/>
        </w:rPr>
        <w:t xml:space="preserve">Je vo všeobecnom záujme, aby  prvý bod čl. III zákona výnimočne nadobudol účinnosť dňom vyhlásenia v Zbierke zákonov a to z dôvodov, že za daného právneho stavu ustanovenie § 10 ods. 12 zákona  č. 599/2003 Z. z. je nevykonateľné. Cieľom návrhu je, aby sa dávka podľa ustanovenia § 10 ods. 9 zákona č. 599/2003 Z. z. poskytovala len deťom, ktoré si plnia riadne povinnú školskú dochádzku. </w:t>
      </w:r>
    </w:p>
    <w:p w:rsidR="008A680D" w:rsidRDefault="008A680D" w:rsidP="008A680D">
      <w:pPr>
        <w:ind w:left="2124"/>
        <w:jc w:val="both"/>
        <w:rPr>
          <w:rFonts w:ascii="Arial" w:hAnsi="Arial" w:cs="Arial"/>
        </w:rPr>
      </w:pPr>
    </w:p>
    <w:p w:rsidR="008A680D" w:rsidRPr="007B648C" w:rsidRDefault="008A680D" w:rsidP="008A680D">
      <w:pPr>
        <w:spacing w:line="276" w:lineRule="auto"/>
        <w:ind w:left="4248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Výbor NR SR pre sociálne veci</w:t>
      </w:r>
    </w:p>
    <w:p w:rsidR="008A680D" w:rsidRPr="007B648C" w:rsidRDefault="008A680D" w:rsidP="008A680D">
      <w:pPr>
        <w:spacing w:line="276" w:lineRule="auto"/>
        <w:ind w:left="4248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Gestorský výbor odporúča schváliť</w:t>
      </w:r>
      <w:r>
        <w:rPr>
          <w:rFonts w:ascii="Arial" w:hAnsi="Arial" w:cs="Arial"/>
          <w:b/>
        </w:rPr>
        <w:t>.</w:t>
      </w:r>
    </w:p>
    <w:p w:rsidR="008A680D" w:rsidRDefault="008A680D" w:rsidP="008A680D">
      <w:pPr>
        <w:ind w:left="2124"/>
        <w:jc w:val="both"/>
        <w:rPr>
          <w:rFonts w:ascii="Arial" w:hAnsi="Arial" w:cs="Arial"/>
        </w:rPr>
      </w:pPr>
    </w:p>
    <w:p w:rsidR="008A680D" w:rsidRDefault="008A680D" w:rsidP="008A680D">
      <w:pPr>
        <w:ind w:left="2124"/>
        <w:jc w:val="both"/>
        <w:rPr>
          <w:rFonts w:ascii="Arial" w:hAnsi="Arial" w:cs="Arial"/>
        </w:rPr>
      </w:pPr>
    </w:p>
    <w:p w:rsidR="008A680D" w:rsidRPr="007B648C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V.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942125">
        <w:rPr>
          <w:rFonts w:ascii="Arial" w:hAnsi="Arial" w:cs="Arial"/>
        </w:rPr>
        <w:tab/>
        <w:t>Gestorský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výbor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základe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stanovísk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výborov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k návrhu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zákona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vyjadrených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 ich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uzneseniach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uvedených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pod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bodom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III.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tejto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spoločnej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správy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a v stanoviskách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poslancov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gestorského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výboru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vyjadrených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rozprave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k tomuto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návrhu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zákona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 súlade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§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79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odsek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4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písmeno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f)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§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83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zákona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č.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350/1996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o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rokovacom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poriadku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 znení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neskorších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predpisov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odporúča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návrh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v znení schválených pozmeňujúcich a doplňujúcich návrhov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680D" w:rsidRPr="008A680D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8A680D">
        <w:rPr>
          <w:rFonts w:ascii="Arial" w:hAnsi="Arial" w:cs="Arial"/>
          <w:b/>
          <w:spacing w:val="50"/>
        </w:rPr>
        <w:t>schváliť.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</w:p>
    <w:p w:rsidR="008A680D" w:rsidRPr="00B53C5C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</w:rPr>
      </w:pPr>
      <w:r w:rsidRPr="007B648C">
        <w:rPr>
          <w:rFonts w:ascii="Arial" w:hAnsi="Arial" w:cs="Arial"/>
          <w:b/>
        </w:rPr>
        <w:t>VI.</w:t>
      </w:r>
    </w:p>
    <w:p w:rsidR="008A680D" w:rsidRPr="007B648C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odporúča hlasovať o návrhoch </w:t>
      </w:r>
      <w:r w:rsidRPr="00C76749">
        <w:rPr>
          <w:rFonts w:ascii="Arial" w:hAnsi="Arial" w:cs="Arial"/>
          <w:b/>
        </w:rPr>
        <w:t>1 až 2</w:t>
      </w:r>
      <w:r>
        <w:rPr>
          <w:rFonts w:ascii="Arial" w:hAnsi="Arial" w:cs="Arial"/>
        </w:rPr>
        <w:t xml:space="preserve"> uvedených v štvrtej časti tejto spoločnej správy spoločne so stanoviskom </w:t>
      </w:r>
      <w:r w:rsidRPr="00C76749">
        <w:rPr>
          <w:rFonts w:ascii="Arial" w:hAnsi="Arial" w:cs="Arial"/>
          <w:b/>
        </w:rPr>
        <w:t>schváliť</w:t>
      </w:r>
      <w:r>
        <w:rPr>
          <w:rFonts w:ascii="Arial" w:hAnsi="Arial" w:cs="Arial"/>
        </w:rPr>
        <w:t>.</w:t>
      </w: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8A680D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90751">
        <w:rPr>
          <w:rFonts w:ascii="Arial" w:hAnsi="Arial" w:cs="Arial"/>
        </w:rPr>
        <w:t>Gestorský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výbor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určil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spoločného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spravodajcu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 xml:space="preserve">výborov </w:t>
      </w:r>
      <w:r>
        <w:rPr>
          <w:rFonts w:ascii="Arial" w:hAnsi="Arial" w:cs="Arial"/>
        </w:rPr>
        <w:t>Natáliu Blahovú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na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prerokovanie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návrhu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zákona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v druhom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čítaní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a treťom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čítaní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v Národnej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rade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Slovenskej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republiky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a informovať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Národnú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radu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Slovenskej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republiky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o výsledku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rokovania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výborov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a odôvodniť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návrh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a stanovisko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gestorského</w:t>
      </w:r>
      <w:smartTag w:uri="urn:schemas-microsoft-com:office:smarttags" w:element="PersonName">
        <w:r w:rsidRPr="00090751">
          <w:rPr>
            <w:rFonts w:ascii="Arial" w:hAnsi="Arial" w:cs="Arial"/>
          </w:rPr>
          <w:t xml:space="preserve"> </w:t>
        </w:r>
      </w:smartTag>
      <w:r w:rsidRPr="00090751">
        <w:rPr>
          <w:rFonts w:ascii="Arial" w:hAnsi="Arial" w:cs="Arial"/>
        </w:rPr>
        <w:t>výboru.</w:t>
      </w:r>
    </w:p>
    <w:p w:rsidR="008A680D" w:rsidRPr="00090751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ab/>
      </w:r>
      <w:r w:rsidRPr="00942125">
        <w:rPr>
          <w:rFonts w:ascii="Arial" w:hAnsi="Arial" w:cs="Arial"/>
        </w:rPr>
        <w:t>Spoločná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správa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výborov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o výsledkoch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prerokovania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návrhu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zákona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vo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výboroch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 druhom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čítaní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bola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schválená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uznesením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Výboru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Národnej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rady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Slovenskej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republiky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pre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sociálne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veci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109</w:t>
      </w:r>
      <w:r w:rsidRPr="00942125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23</w:t>
      </w:r>
      <w:r w:rsidRPr="009421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novembra</w:t>
      </w:r>
      <w:r w:rsidRPr="0094212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11</w:t>
      </w:r>
      <w:r w:rsidRPr="00942125">
        <w:rPr>
          <w:rFonts w:ascii="Arial" w:hAnsi="Arial" w:cs="Arial"/>
        </w:rPr>
        <w:t>.</w:t>
      </w:r>
      <w:smartTag w:uri="urn:schemas-microsoft-com:office:smarttags" w:element="PersonName">
        <w:r w:rsidRPr="00942125">
          <w:rPr>
            <w:rFonts w:ascii="Arial" w:hAnsi="Arial" w:cs="Arial"/>
          </w:rPr>
          <w:t xml:space="preserve"> </w:t>
        </w:r>
      </w:smartTag>
      <w:r w:rsidRPr="00942125">
        <w:rPr>
          <w:rFonts w:ascii="Arial" w:hAnsi="Arial" w:cs="Arial"/>
        </w:rPr>
        <w:t> </w:t>
      </w:r>
    </w:p>
    <w:p w:rsidR="008A680D" w:rsidRPr="00942125" w:rsidRDefault="008A680D" w:rsidP="008A680D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A680D" w:rsidRDefault="008A680D" w:rsidP="008A680D">
      <w:pPr>
        <w:pStyle w:val="Nadpis1"/>
        <w:rPr>
          <w:b w:val="0"/>
          <w:bCs w:val="0"/>
        </w:rPr>
      </w:pPr>
    </w:p>
    <w:p w:rsidR="008A680D" w:rsidRPr="00942125" w:rsidRDefault="008A680D" w:rsidP="008A680D">
      <w:pPr>
        <w:ind w:left="360" w:hanging="360"/>
        <w:jc w:val="both"/>
        <w:rPr>
          <w:rFonts w:ascii="Arial" w:hAnsi="Arial" w:cs="Arial"/>
        </w:rPr>
      </w:pPr>
    </w:p>
    <w:p w:rsidR="008A680D" w:rsidRPr="00942125" w:rsidRDefault="008A680D" w:rsidP="008A680D">
      <w:pPr>
        <w:ind w:left="360" w:hanging="360"/>
        <w:jc w:val="both"/>
        <w:rPr>
          <w:rFonts w:ascii="Arial" w:hAnsi="Arial" w:cs="Arial"/>
        </w:rPr>
      </w:pPr>
    </w:p>
    <w:p w:rsidR="008A680D" w:rsidRPr="00942125" w:rsidRDefault="008A680D" w:rsidP="008A680D">
      <w:pPr>
        <w:ind w:left="360" w:hanging="360"/>
        <w:jc w:val="both"/>
        <w:rPr>
          <w:rFonts w:ascii="Arial" w:hAnsi="Arial" w:cs="Arial"/>
        </w:rPr>
      </w:pPr>
    </w:p>
    <w:p w:rsidR="008A680D" w:rsidRDefault="008A680D" w:rsidP="008A68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A680D" w:rsidRDefault="008A680D" w:rsidP="008A68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A680D" w:rsidRDefault="008A680D" w:rsidP="008A680D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428DF" w:rsidRPr="00942125" w:rsidRDefault="008A680D" w:rsidP="00D428DF">
      <w:pPr>
        <w:pStyle w:val="Nadpis1"/>
        <w:rPr>
          <w:b w:val="0"/>
          <w:bCs w:val="0"/>
        </w:rPr>
      </w:pPr>
      <w:r>
        <w:rPr>
          <w:b w:val="0"/>
          <w:bCs w:val="0"/>
        </w:rPr>
        <w:t>B</w:t>
      </w:r>
      <w:r w:rsidR="00D428DF" w:rsidRPr="00942125">
        <w:rPr>
          <w:b w:val="0"/>
          <w:bCs w:val="0"/>
        </w:rPr>
        <w:t xml:space="preserve">ratislava </w:t>
      </w:r>
      <w:r>
        <w:rPr>
          <w:b w:val="0"/>
          <w:bCs w:val="0"/>
        </w:rPr>
        <w:t>23</w:t>
      </w:r>
      <w:r w:rsidR="00D428DF">
        <w:rPr>
          <w:b w:val="0"/>
          <w:bCs w:val="0"/>
        </w:rPr>
        <w:t>.</w:t>
      </w:r>
      <w:r w:rsidR="00D428DF" w:rsidRPr="00942125">
        <w:rPr>
          <w:b w:val="0"/>
          <w:bCs w:val="0"/>
        </w:rPr>
        <w:t xml:space="preserve"> </w:t>
      </w:r>
      <w:r w:rsidR="00FF442A">
        <w:rPr>
          <w:b w:val="0"/>
          <w:bCs w:val="0"/>
        </w:rPr>
        <w:t>novembra</w:t>
      </w:r>
      <w:r w:rsidR="00D428DF" w:rsidRPr="00942125">
        <w:rPr>
          <w:b w:val="0"/>
          <w:bCs w:val="0"/>
        </w:rPr>
        <w:t xml:space="preserve"> 201</w:t>
      </w:r>
      <w:r w:rsidR="00D428DF">
        <w:rPr>
          <w:b w:val="0"/>
          <w:bCs w:val="0"/>
        </w:rPr>
        <w:t>1</w:t>
      </w:r>
    </w:p>
    <w:p w:rsidR="00D428DF" w:rsidRDefault="00D428DF" w:rsidP="00D428DF">
      <w:pPr>
        <w:rPr>
          <w:rFonts w:ascii="Arial" w:hAnsi="Arial" w:cs="Arial"/>
        </w:rPr>
      </w:pPr>
    </w:p>
    <w:p w:rsidR="00D428DF" w:rsidRDefault="00D428DF" w:rsidP="00D428DF">
      <w:pPr>
        <w:rPr>
          <w:rFonts w:ascii="Arial" w:hAnsi="Arial" w:cs="Arial"/>
        </w:rPr>
      </w:pPr>
    </w:p>
    <w:p w:rsidR="00D428DF" w:rsidRDefault="00D428DF" w:rsidP="00D428DF">
      <w:pPr>
        <w:rPr>
          <w:rFonts w:ascii="Arial" w:hAnsi="Arial" w:cs="Arial"/>
        </w:rPr>
      </w:pPr>
    </w:p>
    <w:p w:rsidR="00D428DF" w:rsidRDefault="00D428DF" w:rsidP="00D428DF">
      <w:pPr>
        <w:rPr>
          <w:rFonts w:ascii="Arial" w:hAnsi="Arial" w:cs="Arial"/>
        </w:rPr>
      </w:pPr>
    </w:p>
    <w:p w:rsidR="00D428DF" w:rsidRDefault="00D428DF" w:rsidP="00D428DF">
      <w:pPr>
        <w:rPr>
          <w:rFonts w:ascii="Arial" w:hAnsi="Arial" w:cs="Arial"/>
        </w:rPr>
      </w:pPr>
    </w:p>
    <w:p w:rsidR="00D428DF" w:rsidRPr="00942125" w:rsidRDefault="00D428DF" w:rsidP="00D428DF">
      <w:pPr>
        <w:rPr>
          <w:rFonts w:ascii="Arial" w:hAnsi="Arial" w:cs="Arial"/>
        </w:rPr>
      </w:pPr>
    </w:p>
    <w:p w:rsidR="00D428DF" w:rsidRPr="00942125" w:rsidRDefault="00D428DF" w:rsidP="00D428DF">
      <w:pPr>
        <w:rPr>
          <w:rFonts w:ascii="Arial" w:hAnsi="Arial" w:cs="Arial"/>
        </w:rPr>
      </w:pPr>
    </w:p>
    <w:p w:rsidR="00D428DF" w:rsidRPr="0034494B" w:rsidRDefault="00D428DF" w:rsidP="00D428DF">
      <w:pPr>
        <w:pStyle w:val="Nadpis1"/>
        <w:rPr>
          <w:bCs w:val="0"/>
        </w:rPr>
      </w:pPr>
      <w:smartTag w:uri="urn:schemas-microsoft-com:office:smarttags" w:element="PersonName">
        <w:smartTagPr>
          <w:attr w:name="ProductID" w:val="J￺lius Brocka"/>
        </w:smartTagPr>
        <w:r w:rsidRPr="0034494B">
          <w:rPr>
            <w:bCs w:val="0"/>
          </w:rPr>
          <w:t>Július Brocka</w:t>
        </w:r>
      </w:smartTag>
      <w:r w:rsidRPr="0034494B">
        <w:rPr>
          <w:bCs w:val="0"/>
        </w:rPr>
        <w:t xml:space="preserve"> v. r.</w:t>
      </w:r>
    </w:p>
    <w:p w:rsidR="00D428DF" w:rsidRPr="0034494B" w:rsidRDefault="00D428DF" w:rsidP="00D428DF">
      <w:pPr>
        <w:jc w:val="center"/>
        <w:rPr>
          <w:rFonts w:ascii="Arial" w:hAnsi="Arial" w:cs="Arial"/>
          <w:b/>
        </w:rPr>
      </w:pPr>
      <w:r w:rsidRPr="0034494B">
        <w:rPr>
          <w:rFonts w:ascii="Arial" w:hAnsi="Arial" w:cs="Arial"/>
          <w:b/>
        </w:rPr>
        <w:t>predseda výboru</w:t>
      </w:r>
    </w:p>
    <w:p w:rsidR="00D428DF" w:rsidRPr="0034494B" w:rsidRDefault="00D428DF" w:rsidP="00D428DF">
      <w:pPr>
        <w:jc w:val="both"/>
        <w:rPr>
          <w:rFonts w:ascii="Arial" w:hAnsi="Arial" w:cs="Arial"/>
          <w:b/>
        </w:rPr>
      </w:pPr>
    </w:p>
    <w:p w:rsidR="00D428DF" w:rsidRDefault="00D428DF" w:rsidP="00D428DF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96C93" w:rsidRDefault="00496C93"/>
    <w:sectPr w:rsidR="00496C9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9C" w:rsidRDefault="00331A9C">
      <w:r>
        <w:separator/>
      </w:r>
    </w:p>
  </w:endnote>
  <w:endnote w:type="continuationSeparator" w:id="0">
    <w:p w:rsidR="00331A9C" w:rsidRDefault="0033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F6" w:rsidRDefault="00FF442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962F6" w:rsidRDefault="00331A9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F6" w:rsidRDefault="00FF442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3580D">
      <w:rPr>
        <w:rStyle w:val="slostrany"/>
        <w:noProof/>
      </w:rPr>
      <w:t>3</w:t>
    </w:r>
    <w:r>
      <w:rPr>
        <w:rStyle w:val="slostrany"/>
      </w:rPr>
      <w:fldChar w:fldCharType="end"/>
    </w:r>
  </w:p>
  <w:p w:rsidR="00F962F6" w:rsidRDefault="00331A9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9C" w:rsidRDefault="00331A9C">
      <w:r>
        <w:separator/>
      </w:r>
    </w:p>
  </w:footnote>
  <w:footnote w:type="continuationSeparator" w:id="0">
    <w:p w:rsidR="00331A9C" w:rsidRDefault="0033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DAC"/>
    <w:multiLevelType w:val="hybridMultilevel"/>
    <w:tmpl w:val="838AEB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A2A9B"/>
    <w:multiLevelType w:val="hybridMultilevel"/>
    <w:tmpl w:val="9286B4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DF"/>
    <w:rsid w:val="0024244C"/>
    <w:rsid w:val="00331A9C"/>
    <w:rsid w:val="00496C93"/>
    <w:rsid w:val="005313CC"/>
    <w:rsid w:val="00731D11"/>
    <w:rsid w:val="008A680D"/>
    <w:rsid w:val="00C3580D"/>
    <w:rsid w:val="00C76749"/>
    <w:rsid w:val="00D428D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8DF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428D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D428D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eastAsia="Arial Unicode MS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68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28DF"/>
    <w:rPr>
      <w:rFonts w:eastAsia="Arial Unicode MS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rsid w:val="00D428DF"/>
    <w:rPr>
      <w:rFonts w:eastAsia="Arial Unicode MS"/>
      <w:b/>
      <w:bCs/>
      <w:lang w:eastAsia="sk-SK"/>
    </w:rPr>
  </w:style>
  <w:style w:type="paragraph" w:styleId="Zkladntext">
    <w:name w:val="Body Text"/>
    <w:basedOn w:val="Normlny"/>
    <w:link w:val="ZkladntextChar"/>
    <w:rsid w:val="00D428D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rsid w:val="00D428DF"/>
    <w:rPr>
      <w:rFonts w:eastAsia="Times New Roman"/>
      <w:lang w:eastAsia="sk-SK"/>
    </w:rPr>
  </w:style>
  <w:style w:type="paragraph" w:styleId="Pta">
    <w:name w:val="footer"/>
    <w:basedOn w:val="Normlny"/>
    <w:link w:val="PtaChar"/>
    <w:rsid w:val="00D428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28DF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rsid w:val="00D428DF"/>
  </w:style>
  <w:style w:type="character" w:customStyle="1" w:styleId="Nadpis3Char">
    <w:name w:val="Nadpis 3 Char"/>
    <w:basedOn w:val="Predvolenpsmoodseku"/>
    <w:link w:val="Nadpis3"/>
    <w:uiPriority w:val="9"/>
    <w:semiHidden/>
    <w:rsid w:val="008A680D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styleId="Odsekzoznamu">
    <w:name w:val="List Paragraph"/>
    <w:basedOn w:val="Normlny"/>
    <w:uiPriority w:val="99"/>
    <w:qFormat/>
    <w:rsid w:val="008A6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3C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8DF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428DF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D428DF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eastAsia="Arial Unicode MS" w:hAnsi="Arial"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68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28DF"/>
    <w:rPr>
      <w:rFonts w:eastAsia="Arial Unicode MS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rsid w:val="00D428DF"/>
    <w:rPr>
      <w:rFonts w:eastAsia="Arial Unicode MS"/>
      <w:b/>
      <w:bCs/>
      <w:lang w:eastAsia="sk-SK"/>
    </w:rPr>
  </w:style>
  <w:style w:type="paragraph" w:styleId="Zkladntext">
    <w:name w:val="Body Text"/>
    <w:basedOn w:val="Normlny"/>
    <w:link w:val="ZkladntextChar"/>
    <w:rsid w:val="00D428DF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rsid w:val="00D428DF"/>
    <w:rPr>
      <w:rFonts w:eastAsia="Times New Roman"/>
      <w:lang w:eastAsia="sk-SK"/>
    </w:rPr>
  </w:style>
  <w:style w:type="paragraph" w:styleId="Pta">
    <w:name w:val="footer"/>
    <w:basedOn w:val="Normlny"/>
    <w:link w:val="PtaChar"/>
    <w:rsid w:val="00D428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28DF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rsid w:val="00D428DF"/>
  </w:style>
  <w:style w:type="character" w:customStyle="1" w:styleId="Nadpis3Char">
    <w:name w:val="Nadpis 3 Char"/>
    <w:basedOn w:val="Predvolenpsmoodseku"/>
    <w:link w:val="Nadpis3"/>
    <w:uiPriority w:val="9"/>
    <w:semiHidden/>
    <w:rsid w:val="008A680D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styleId="Odsekzoznamu">
    <w:name w:val="List Paragraph"/>
    <w:basedOn w:val="Normlny"/>
    <w:uiPriority w:val="99"/>
    <w:qFormat/>
    <w:rsid w:val="008A6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3C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cp:lastPrinted>2011-11-24T07:35:00Z</cp:lastPrinted>
  <dcterms:created xsi:type="dcterms:W3CDTF">2011-11-10T13:24:00Z</dcterms:created>
  <dcterms:modified xsi:type="dcterms:W3CDTF">2011-11-24T07:38:00Z</dcterms:modified>
</cp:coreProperties>
</file>