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31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Á R O D N Á   R A D A   S L O V E N S K E J  R E P U B L I K Y</w:t>
      </w:r>
    </w:p>
    <w:p w:rsidR="00973079" w:rsidRPr="00220089" w:rsidP="009730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482319" w:rsidP="00973079">
      <w:pPr>
        <w:bidi w:val="0"/>
        <w:rPr>
          <w:rFonts w:ascii="Times New Roman" w:hAnsi="Times New Roman"/>
        </w:rPr>
      </w:pPr>
    </w:p>
    <w:p w:rsidR="0097307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0089">
        <w:rPr>
          <w:rFonts w:ascii="Times New Roman" w:hAnsi="Times New Roman"/>
          <w:b/>
          <w:bCs/>
          <w:sz w:val="26"/>
          <w:szCs w:val="26"/>
        </w:rPr>
        <w:t>V. volebné obdobie</w:t>
      </w:r>
    </w:p>
    <w:p w:rsidR="0097307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231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0089">
        <w:rPr>
          <w:rFonts w:ascii="Times New Roman" w:hAnsi="Times New Roman"/>
          <w:b/>
          <w:bCs/>
          <w:sz w:val="26"/>
          <w:szCs w:val="26"/>
        </w:rPr>
        <w:t>Návrh</w:t>
      </w:r>
      <w:r w:rsidRPr="00220089" w:rsidR="00973079">
        <w:rPr>
          <w:rFonts w:ascii="Times New Roman" w:hAnsi="Times New Roman"/>
          <w:b/>
          <w:bCs/>
          <w:sz w:val="26"/>
          <w:szCs w:val="26"/>
        </w:rPr>
        <w:t xml:space="preserve"> z</w:t>
      </w:r>
      <w:r w:rsidRPr="00220089">
        <w:rPr>
          <w:rFonts w:ascii="Times New Roman" w:hAnsi="Times New Roman"/>
          <w:b/>
          <w:bCs/>
          <w:sz w:val="26"/>
          <w:szCs w:val="26"/>
        </w:rPr>
        <w:t>ákon</w:t>
      </w:r>
      <w:r w:rsidRPr="00220089" w:rsidR="00973079">
        <w:rPr>
          <w:rFonts w:ascii="Times New Roman" w:hAnsi="Times New Roman"/>
          <w:b/>
          <w:bCs/>
          <w:sz w:val="26"/>
          <w:szCs w:val="26"/>
        </w:rPr>
        <w:t>a</w:t>
      </w:r>
    </w:p>
    <w:p w:rsidR="0048231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231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0089" w:rsidR="00180D7A">
        <w:rPr>
          <w:rFonts w:ascii="Times New Roman" w:hAnsi="Times New Roman"/>
          <w:b/>
          <w:bCs/>
          <w:sz w:val="26"/>
          <w:szCs w:val="26"/>
        </w:rPr>
        <w:t>z ............. 20</w:t>
      </w:r>
      <w:r w:rsidRPr="00220089" w:rsidR="00DA291C">
        <w:rPr>
          <w:rFonts w:ascii="Times New Roman" w:hAnsi="Times New Roman"/>
          <w:b/>
          <w:bCs/>
          <w:sz w:val="26"/>
          <w:szCs w:val="26"/>
        </w:rPr>
        <w:t>11</w:t>
      </w:r>
      <w:r w:rsidRPr="00220089">
        <w:rPr>
          <w:rFonts w:ascii="Times New Roman" w:hAnsi="Times New Roman"/>
          <w:b/>
          <w:bCs/>
          <w:sz w:val="26"/>
          <w:szCs w:val="26"/>
        </w:rPr>
        <w:t>,</w:t>
      </w:r>
    </w:p>
    <w:p w:rsidR="00482319">
      <w:pPr>
        <w:bidi w:val="0"/>
        <w:rPr>
          <w:rFonts w:ascii="Times New Roman" w:hAnsi="Times New Roman"/>
        </w:rPr>
      </w:pPr>
    </w:p>
    <w:p w:rsidR="005F7249" w:rsidRPr="005F7249" w:rsidP="005F7249">
      <w:pPr>
        <w:bidi w:val="0"/>
        <w:jc w:val="center"/>
        <w:rPr>
          <w:rFonts w:ascii="Times New Roman" w:hAnsi="Times New Roman"/>
          <w:b/>
          <w:bCs/>
        </w:rPr>
      </w:pPr>
      <w:r w:rsidRPr="005F7249">
        <w:rPr>
          <w:rFonts w:ascii="Times New Roman" w:hAnsi="Times New Roman"/>
          <w:b/>
        </w:rPr>
        <w:t xml:space="preserve">ktorým sa mení a dopĺňa zákon č. 476/2008 Z. z. o efektívnosti pri používaní energie (zákon o energetickej efektívnosti)  a o zmene a doplnení zákona č. 555/2005 Z. z. o energetickej hospodárnosti budov </w:t>
      </w:r>
      <w:r w:rsidRPr="005F7249">
        <w:rPr>
          <w:rFonts w:ascii="Times New Roman" w:hAnsi="Times New Roman"/>
          <w:b/>
          <w:bCs/>
          <w:iCs/>
        </w:rPr>
        <w:t>a o zmene a doplnení niektorých zákonov</w:t>
      </w:r>
      <w:r w:rsidRPr="005F7249">
        <w:rPr>
          <w:rFonts w:ascii="Times New Roman" w:hAnsi="Times New Roman"/>
          <w:b/>
        </w:rPr>
        <w:t xml:space="preserve"> v znení zákona č. 17/2007 Z. z.</w:t>
      </w:r>
    </w:p>
    <w:p w:rsidR="00180D7A" w:rsidP="00180D7A">
      <w:pPr>
        <w:bidi w:val="0"/>
        <w:jc w:val="center"/>
        <w:rPr>
          <w:rFonts w:ascii="Times New Roman" w:hAnsi="Times New Roman"/>
          <w:b/>
          <w:bCs/>
        </w:rPr>
      </w:pPr>
    </w:p>
    <w:p w:rsidR="00AD2BFF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Národná rada Sloven</w:t>
      </w:r>
      <w:smartTag w:uri="urn:schemas-microsoft-com:office:smarttags" w:element="PersonName">
        <w:r>
          <w:rPr>
            <w:rFonts w:ascii="Times New Roman" w:hAnsi="Times New Roman"/>
            <w:b w:val="0"/>
            <w:bCs w:val="0"/>
          </w:rPr>
          <w:t>sk</w:t>
        </w:r>
      </w:smartTag>
      <w:r>
        <w:rPr>
          <w:rFonts w:ascii="Times New Roman" w:hAnsi="Times New Roman"/>
          <w:b w:val="0"/>
          <w:bCs w:val="0"/>
        </w:rPr>
        <w:t>ej republiky sa uzniesla na tomto zákone: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F7249" w:rsidRPr="005F7249" w:rsidP="005F7249">
      <w:pPr>
        <w:bidi w:val="0"/>
        <w:jc w:val="both"/>
        <w:rPr>
          <w:rFonts w:ascii="Times New Roman" w:hAnsi="Times New Roman"/>
          <w:bCs/>
        </w:rPr>
      </w:pPr>
      <w:r w:rsidRPr="005F7249">
        <w:rPr>
          <w:rFonts w:ascii="Times New Roman" w:hAnsi="Times New Roman"/>
        </w:rPr>
        <w:t xml:space="preserve">Zákon č. 476/2008 Z. z. o efektívnosti pri používaní energie (zákon o energetickej efektívnosti)  a o zmene a doplnení zákona č. 555/2005 Z. z. o energetickej hospodárnosti budov </w:t>
      </w:r>
      <w:r w:rsidRPr="005F7249">
        <w:rPr>
          <w:rFonts w:ascii="Times New Roman" w:hAnsi="Times New Roman"/>
          <w:bCs/>
          <w:iCs/>
        </w:rPr>
        <w:t>a o zmene a doplnení niektorých zákonov</w:t>
      </w:r>
      <w:r w:rsidRPr="005F7249">
        <w:rPr>
          <w:rFonts w:ascii="Times New Roman" w:hAnsi="Times New Roman"/>
        </w:rPr>
        <w:t xml:space="preserve"> v znení zákona č. 17/2007 Z. z.</w:t>
      </w:r>
      <w:r>
        <w:rPr>
          <w:rFonts w:ascii="Times New Roman" w:hAnsi="Times New Roman"/>
        </w:rPr>
        <w:t xml:space="preserve"> sa mení takto:</w:t>
      </w:r>
    </w:p>
    <w:p w:rsidR="005F7249" w:rsidP="005F7249">
      <w:pPr>
        <w:bidi w:val="0"/>
        <w:rPr>
          <w:rFonts w:ascii="Times New Roman" w:hAnsi="Times New Roman"/>
        </w:rPr>
      </w:pPr>
    </w:p>
    <w:p w:rsidR="00CC3BD1" w:rsidP="00CC3BD1">
      <w:pPr>
        <w:numPr>
          <w:numId w:val="18"/>
        </w:numPr>
        <w:bidi w:val="0"/>
        <w:ind w:left="426" w:hanging="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§ 17 sa vkladá § 17a, ktorý vrátane nadpisu znie: </w:t>
      </w:r>
    </w:p>
    <w:p w:rsidR="008755BA" w:rsidP="008755BA">
      <w:pPr>
        <w:bidi w:val="0"/>
        <w:jc w:val="both"/>
        <w:rPr>
          <w:rFonts w:ascii="Times New Roman" w:hAnsi="Times New Roman"/>
        </w:rPr>
      </w:pPr>
    </w:p>
    <w:p w:rsidR="008755BA" w:rsidP="008755B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</w:t>
      </w:r>
      <w:r w:rsidR="00CC3BD1">
        <w:rPr>
          <w:rFonts w:ascii="Times New Roman" w:hAnsi="Times New Roman"/>
        </w:rPr>
        <w:t>7a</w:t>
      </w:r>
      <w:r>
        <w:rPr>
          <w:rFonts w:ascii="Times New Roman" w:hAnsi="Times New Roman"/>
        </w:rPr>
        <w:br/>
        <w:t xml:space="preserve">Prechodné ustanovenie k úpravám účinným od 1. </w:t>
      </w:r>
      <w:r w:rsidR="00CC3BD1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2012</w:t>
      </w:r>
    </w:p>
    <w:p w:rsidR="008755BA" w:rsidP="008755BA">
      <w:pPr>
        <w:bidi w:val="0"/>
        <w:rPr>
          <w:rFonts w:ascii="Times New Roman" w:hAnsi="Times New Roman"/>
        </w:rPr>
      </w:pPr>
    </w:p>
    <w:p w:rsidR="00CC3BD1" w:rsidP="00CC3BD1">
      <w:pPr>
        <w:numPr>
          <w:ilvl w:val="1"/>
          <w:numId w:val="1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spotrebiteľa energie podľa § 8 ods. 1 v priemysle a v pôdohospodárstve, ktorý nevyhodnotil energetickú náročnosť výroby energetickým auditom podľa § 8 ods. 1 v termíne podľa prílohy č. 1 podľa doterajších predpisov</w:t>
      </w:r>
      <w:r w:rsidR="00CD5FD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 nepoužijú ustanovenia § 15 ods. 1 písm. e).</w:t>
      </w:r>
    </w:p>
    <w:p w:rsidR="00CD5FD0" w:rsidP="00CC3BD1">
      <w:pPr>
        <w:bidi w:val="0"/>
        <w:ind w:left="1080"/>
        <w:jc w:val="both"/>
        <w:rPr>
          <w:rFonts w:ascii="Times New Roman" w:hAnsi="Times New Roman"/>
        </w:rPr>
      </w:pPr>
    </w:p>
    <w:p w:rsidR="00CC3BD1" w:rsidP="00CC3BD1">
      <w:pPr>
        <w:numPr>
          <w:ilvl w:val="1"/>
          <w:numId w:val="18"/>
        </w:numPr>
        <w:bidi w:val="0"/>
        <w:jc w:val="both"/>
        <w:rPr>
          <w:rFonts w:ascii="Times New Roman" w:hAnsi="Times New Roman"/>
        </w:rPr>
      </w:pPr>
      <w:r w:rsidRPr="00C91F31">
        <w:rPr>
          <w:rFonts w:ascii="Times New Roman" w:hAnsi="Times New Roman"/>
        </w:rPr>
        <w:t xml:space="preserve">Konania začaté pred nadobudnutím účinnosti tohto zákona sa dokončia podľa </w:t>
      </w:r>
      <w:r>
        <w:rPr>
          <w:rFonts w:ascii="Times New Roman" w:hAnsi="Times New Roman"/>
        </w:rPr>
        <w:t>tohto zákona</w:t>
      </w:r>
      <w:r w:rsidRPr="00C91F31">
        <w:rPr>
          <w:rFonts w:ascii="Times New Roman" w:hAnsi="Times New Roman"/>
        </w:rPr>
        <w:t>.</w:t>
      </w:r>
      <w:r w:rsidR="00415E14">
        <w:rPr>
          <w:rFonts w:ascii="Times New Roman" w:hAnsi="Times New Roman"/>
        </w:rPr>
        <w:t>“.</w:t>
      </w:r>
      <w:r w:rsidRPr="00C91F31">
        <w:rPr>
          <w:rFonts w:ascii="Times New Roman" w:hAnsi="Times New Roman"/>
        </w:rPr>
        <w:t xml:space="preserve"> </w:t>
      </w:r>
    </w:p>
    <w:p w:rsidR="00CC3BD1" w:rsidP="00CC3BD1">
      <w:pPr>
        <w:bidi w:val="0"/>
        <w:ind w:left="1080"/>
        <w:jc w:val="both"/>
        <w:rPr>
          <w:rFonts w:ascii="Times New Roman" w:hAnsi="Times New Roman"/>
        </w:rPr>
      </w:pPr>
    </w:p>
    <w:p w:rsidR="00AD2BFF" w:rsidP="00AD2BFF">
      <w:pPr>
        <w:numPr>
          <w:numId w:val="1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Prílohe č. 1 sa lehota prvého hodnotenia energetickej náročnosti v priemysle a pôdohospodárstve u spotrebiteľa </w:t>
      </w:r>
      <w:r w:rsidR="00415E14">
        <w:rPr>
          <w:rFonts w:ascii="Times New Roman" w:hAnsi="Times New Roman"/>
        </w:rPr>
        <w:t xml:space="preserve">energie </w:t>
      </w:r>
      <w:r>
        <w:rPr>
          <w:rFonts w:ascii="Times New Roman" w:hAnsi="Times New Roman"/>
        </w:rPr>
        <w:t>v priemysle s celkovou ročnou spotrebou energie od 5 500 MWh do 20 000 MWh a u</w:t>
      </w:r>
      <w:r w:rsidR="00415E14">
        <w:rPr>
          <w:rFonts w:ascii="Times New Roman" w:hAnsi="Times New Roman"/>
        </w:rPr>
        <w:t> </w:t>
      </w:r>
      <w:r>
        <w:rPr>
          <w:rFonts w:ascii="Times New Roman" w:hAnsi="Times New Roman"/>
        </w:rPr>
        <w:t>spotrebiteľa</w:t>
      </w:r>
      <w:r w:rsidR="00415E14">
        <w:rPr>
          <w:rFonts w:ascii="Times New Roman" w:hAnsi="Times New Roman"/>
        </w:rPr>
        <w:t xml:space="preserve"> energie</w:t>
      </w:r>
      <w:r>
        <w:rPr>
          <w:rFonts w:ascii="Times New Roman" w:hAnsi="Times New Roman"/>
        </w:rPr>
        <w:t xml:space="preserve"> v pôdohospodárstve s celkovou ročnou spotrebou energie od 2 500 MWh do 10 000 MWh „do 31. decembra 2011“ mení „do 31. decembra 2013“.</w:t>
      </w:r>
    </w:p>
    <w:p w:rsidR="00AD2BFF" w:rsidP="00CC3BD1">
      <w:pPr>
        <w:bidi w:val="0"/>
        <w:ind w:left="1080"/>
        <w:jc w:val="both"/>
        <w:rPr>
          <w:rFonts w:ascii="Times New Roman" w:hAnsi="Times New Roman"/>
        </w:rPr>
      </w:pPr>
    </w:p>
    <w:p w:rsidR="00CC3BD1" w:rsidP="00CC3BD1">
      <w:pPr>
        <w:bidi w:val="0"/>
        <w:ind w:left="1080"/>
        <w:jc w:val="both"/>
        <w:rPr>
          <w:rFonts w:ascii="Times New Roman" w:hAnsi="Times New Roman"/>
        </w:rPr>
      </w:pPr>
    </w:p>
    <w:p w:rsidR="00180D7A" w:rsidP="00180D7A">
      <w:pPr>
        <w:pStyle w:val="BodyText"/>
        <w:bidi w:val="0"/>
        <w:rPr>
          <w:rFonts w:ascii="Times New Roman" w:hAnsi="Times New Roman"/>
          <w:bCs w:val="0"/>
        </w:rPr>
      </w:pPr>
      <w:r w:rsidRPr="00180D7A">
        <w:rPr>
          <w:rFonts w:ascii="Times New Roman" w:hAnsi="Times New Roman"/>
          <w:bCs w:val="0"/>
        </w:rPr>
        <w:t>Čl. II</w:t>
      </w:r>
    </w:p>
    <w:p w:rsidR="00482319" w:rsidP="000D2160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973079" w:rsidP="00CC3BD1">
      <w:pPr>
        <w:pStyle w:val="BodyText"/>
        <w:bidi w:val="0"/>
        <w:ind w:left="720"/>
        <w:jc w:val="both"/>
        <w:rPr>
          <w:rFonts w:ascii="Times New Roman" w:hAnsi="Times New Roman"/>
          <w:b w:val="0"/>
          <w:bCs w:val="0"/>
        </w:rPr>
      </w:pPr>
      <w:r w:rsidRPr="00EE38E6" w:rsidR="00482319">
        <w:rPr>
          <w:rFonts w:ascii="Times New Roman" w:hAnsi="Times New Roman"/>
          <w:b w:val="0"/>
          <w:bCs w:val="0"/>
        </w:rPr>
        <w:t xml:space="preserve">Tento zákon nadobúda účinnosť </w:t>
      </w:r>
      <w:r w:rsidRPr="00EE38E6" w:rsidR="00D8351A">
        <w:rPr>
          <w:rFonts w:ascii="Times New Roman" w:hAnsi="Times New Roman"/>
          <w:b w:val="0"/>
          <w:bCs w:val="0"/>
        </w:rPr>
        <w:t xml:space="preserve">1. </w:t>
      </w:r>
      <w:r w:rsidR="00CC3BD1">
        <w:rPr>
          <w:rFonts w:ascii="Times New Roman" w:hAnsi="Times New Roman"/>
          <w:b w:val="0"/>
          <w:bCs w:val="0"/>
        </w:rPr>
        <w:t>marca</w:t>
      </w:r>
      <w:r w:rsidRPr="00EE38E6" w:rsidR="0085293C">
        <w:rPr>
          <w:rFonts w:ascii="Times New Roman" w:hAnsi="Times New Roman"/>
          <w:b w:val="0"/>
          <w:bCs w:val="0"/>
        </w:rPr>
        <w:t xml:space="preserve"> </w:t>
      </w:r>
      <w:r w:rsidRPr="00EE38E6" w:rsidR="00D8351A">
        <w:rPr>
          <w:rFonts w:ascii="Times New Roman" w:hAnsi="Times New Roman"/>
          <w:b w:val="0"/>
          <w:bCs w:val="0"/>
        </w:rPr>
        <w:t>20</w:t>
      </w:r>
      <w:r w:rsidRPr="00EE38E6" w:rsidR="0013787C">
        <w:rPr>
          <w:rFonts w:ascii="Times New Roman" w:hAnsi="Times New Roman"/>
          <w:b w:val="0"/>
          <w:bCs w:val="0"/>
        </w:rPr>
        <w:t>1</w:t>
      </w:r>
      <w:r w:rsidR="008F7D1F">
        <w:rPr>
          <w:rFonts w:ascii="Times New Roman" w:hAnsi="Times New Roman"/>
          <w:b w:val="0"/>
          <w:bCs w:val="0"/>
        </w:rPr>
        <w:t>2.</w:t>
      </w:r>
    </w:p>
    <w:sectPr w:rsidSect="00AD2BFF">
      <w:footerReference w:type="even" r:id="rId4"/>
      <w:footerReference w:type="default" r:id="rId5"/>
      <w:pgSz w:w="11906" w:h="16838"/>
      <w:pgMar w:top="1417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52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B5052" w:rsidP="00D8351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52" w:rsidP="00D8351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9E4"/>
    <w:multiLevelType w:val="multilevel"/>
    <w:tmpl w:val="7414B1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">
    <w:nsid w:val="027D16C2"/>
    <w:multiLevelType w:val="multilevel"/>
    <w:tmpl w:val="9CD293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cs="Times New Roman" w:hint="default"/>
        <w:rtl w:val="0"/>
        <w:cs w:val="0"/>
      </w:rPr>
    </w:lvl>
  </w:abstractNum>
  <w:abstractNum w:abstractNumId="2">
    <w:nsid w:val="09F827B7"/>
    <w:multiLevelType w:val="hybridMultilevel"/>
    <w:tmpl w:val="9CD07CD4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24577C"/>
    <w:multiLevelType w:val="hybridMultilevel"/>
    <w:tmpl w:val="E24658E8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414CA2"/>
    <w:multiLevelType w:val="hybridMultilevel"/>
    <w:tmpl w:val="3EF46C9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137759"/>
    <w:multiLevelType w:val="multilevel"/>
    <w:tmpl w:val="AEB0463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6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1F000C6"/>
    <w:multiLevelType w:val="hybridMultilevel"/>
    <w:tmpl w:val="9F5C2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6464B6B"/>
    <w:multiLevelType w:val="multilevel"/>
    <w:tmpl w:val="2FCE7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  <w:rtl w:val="0"/>
        <w:cs w:val="0"/>
      </w:rPr>
    </w:lvl>
  </w:abstractNum>
  <w:abstractNum w:abstractNumId="9">
    <w:nsid w:val="438167B3"/>
    <w:multiLevelType w:val="hybridMultilevel"/>
    <w:tmpl w:val="0316C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430FFD"/>
    <w:multiLevelType w:val="hybridMultilevel"/>
    <w:tmpl w:val="035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DE2104"/>
    <w:multiLevelType w:val="multilevel"/>
    <w:tmpl w:val="BFCC6E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2">
    <w:nsid w:val="65D440D9"/>
    <w:multiLevelType w:val="hybridMultilevel"/>
    <w:tmpl w:val="D228D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1B1949"/>
    <w:multiLevelType w:val="hybridMultilevel"/>
    <w:tmpl w:val="943EBD8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DEE1F6B"/>
    <w:multiLevelType w:val="multilevel"/>
    <w:tmpl w:val="0BA638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5">
    <w:nsid w:val="6E8525E9"/>
    <w:multiLevelType w:val="hybridMultilevel"/>
    <w:tmpl w:val="DD32594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407C37"/>
    <w:multiLevelType w:val="multilevel"/>
    <w:tmpl w:val="1F64A72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180"/>
        </w:tabs>
        <w:ind w:left="61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580"/>
        </w:tabs>
        <w:ind w:left="858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1800"/>
      </w:pPr>
      <w:rPr>
        <w:rFonts w:cs="Times New Roman" w:hint="default"/>
        <w:rtl w:val="0"/>
        <w:cs w:val="0"/>
      </w:rPr>
    </w:lvl>
  </w:abstractNum>
  <w:abstractNum w:abstractNumId="17">
    <w:nsid w:val="79D23152"/>
    <w:multiLevelType w:val="multilevel"/>
    <w:tmpl w:val="01A0CD5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8">
    <w:nsid w:val="7D8941C6"/>
    <w:multiLevelType w:val="multilevel"/>
    <w:tmpl w:val="00CA993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9">
    <w:nsid w:val="7ED04E95"/>
    <w:multiLevelType w:val="multilevel"/>
    <w:tmpl w:val="F92007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8"/>
  </w:num>
  <w:num w:numId="5">
    <w:abstractNumId w:val="0"/>
  </w:num>
  <w:num w:numId="6">
    <w:abstractNumId w:val="19"/>
  </w:num>
  <w:num w:numId="7">
    <w:abstractNumId w:val="14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  <w:num w:numId="15">
    <w:abstractNumId w:val="16"/>
  </w:num>
  <w:num w:numId="16">
    <w:abstractNumId w:val="6"/>
  </w:num>
  <w:num w:numId="17">
    <w:abstractNumId w:val="12"/>
  </w:num>
  <w:num w:numId="18">
    <w:abstractNumId w:val="10"/>
  </w:num>
  <w:num w:numId="19">
    <w:abstractNumId w:val="1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0D7A"/>
    <w:rsid w:val="00001B80"/>
    <w:rsid w:val="000800BB"/>
    <w:rsid w:val="000B445C"/>
    <w:rsid w:val="000C6661"/>
    <w:rsid w:val="000C7F9F"/>
    <w:rsid w:val="000D2160"/>
    <w:rsid w:val="000E6CC4"/>
    <w:rsid w:val="000E6F92"/>
    <w:rsid w:val="00126444"/>
    <w:rsid w:val="00134BAD"/>
    <w:rsid w:val="0013598B"/>
    <w:rsid w:val="0013787C"/>
    <w:rsid w:val="001471D5"/>
    <w:rsid w:val="00156D5F"/>
    <w:rsid w:val="00180D7A"/>
    <w:rsid w:val="00185268"/>
    <w:rsid w:val="001C175C"/>
    <w:rsid w:val="001D4146"/>
    <w:rsid w:val="00213594"/>
    <w:rsid w:val="00220089"/>
    <w:rsid w:val="0024336C"/>
    <w:rsid w:val="00292FBB"/>
    <w:rsid w:val="002971D1"/>
    <w:rsid w:val="002A4AB2"/>
    <w:rsid w:val="00336B9B"/>
    <w:rsid w:val="00375CCB"/>
    <w:rsid w:val="003A1AC9"/>
    <w:rsid w:val="003C345E"/>
    <w:rsid w:val="003C5577"/>
    <w:rsid w:val="003F34D7"/>
    <w:rsid w:val="00415E14"/>
    <w:rsid w:val="0045270B"/>
    <w:rsid w:val="004657E5"/>
    <w:rsid w:val="004666C6"/>
    <w:rsid w:val="00482319"/>
    <w:rsid w:val="00482DEA"/>
    <w:rsid w:val="004831E8"/>
    <w:rsid w:val="004A458E"/>
    <w:rsid w:val="004E5C8A"/>
    <w:rsid w:val="004E7FC3"/>
    <w:rsid w:val="004F7E0C"/>
    <w:rsid w:val="00503215"/>
    <w:rsid w:val="0054375A"/>
    <w:rsid w:val="005501DC"/>
    <w:rsid w:val="005842D5"/>
    <w:rsid w:val="005A427A"/>
    <w:rsid w:val="005D1ED8"/>
    <w:rsid w:val="005E4416"/>
    <w:rsid w:val="005F7249"/>
    <w:rsid w:val="00666775"/>
    <w:rsid w:val="006879DA"/>
    <w:rsid w:val="006A1794"/>
    <w:rsid w:val="006B5052"/>
    <w:rsid w:val="006E2877"/>
    <w:rsid w:val="00710132"/>
    <w:rsid w:val="0071311A"/>
    <w:rsid w:val="00723D94"/>
    <w:rsid w:val="007525B4"/>
    <w:rsid w:val="00793657"/>
    <w:rsid w:val="00794DD0"/>
    <w:rsid w:val="0085293C"/>
    <w:rsid w:val="008755BA"/>
    <w:rsid w:val="008828B5"/>
    <w:rsid w:val="008A749A"/>
    <w:rsid w:val="008C7C8D"/>
    <w:rsid w:val="008F7D1F"/>
    <w:rsid w:val="00973079"/>
    <w:rsid w:val="00987083"/>
    <w:rsid w:val="009B4FC5"/>
    <w:rsid w:val="009C49F0"/>
    <w:rsid w:val="009F4E54"/>
    <w:rsid w:val="009F4F13"/>
    <w:rsid w:val="00A04A54"/>
    <w:rsid w:val="00A416AC"/>
    <w:rsid w:val="00A5248F"/>
    <w:rsid w:val="00AA6D25"/>
    <w:rsid w:val="00AD2BFF"/>
    <w:rsid w:val="00AE7FFB"/>
    <w:rsid w:val="00B82004"/>
    <w:rsid w:val="00B92BE2"/>
    <w:rsid w:val="00BD35D1"/>
    <w:rsid w:val="00C01794"/>
    <w:rsid w:val="00C8456B"/>
    <w:rsid w:val="00C91F31"/>
    <w:rsid w:val="00CC3BD1"/>
    <w:rsid w:val="00CD5FD0"/>
    <w:rsid w:val="00D01B1C"/>
    <w:rsid w:val="00D1244E"/>
    <w:rsid w:val="00D16950"/>
    <w:rsid w:val="00D62733"/>
    <w:rsid w:val="00D8351A"/>
    <w:rsid w:val="00D95944"/>
    <w:rsid w:val="00DA291C"/>
    <w:rsid w:val="00DC442F"/>
    <w:rsid w:val="00DC49D1"/>
    <w:rsid w:val="00DF6198"/>
    <w:rsid w:val="00E013B9"/>
    <w:rsid w:val="00E01782"/>
    <w:rsid w:val="00EE38E6"/>
    <w:rsid w:val="00F20F7C"/>
    <w:rsid w:val="00F214AF"/>
    <w:rsid w:val="00F21F29"/>
    <w:rsid w:val="00FA1594"/>
    <w:rsid w:val="00FC26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sid w:val="00D8351A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D8351A"/>
    <w:pPr>
      <w:spacing w:after="120"/>
      <w:ind w:left="283"/>
      <w:jc w:val="left"/>
    </w:pPr>
  </w:style>
  <w:style w:type="paragraph" w:customStyle="1" w:styleId="Paragraf">
    <w:name w:val="Paragraf"/>
    <w:basedOn w:val="Normal"/>
    <w:rsid w:val="00D8351A"/>
    <w:pPr>
      <w:spacing w:before="240" w:after="120"/>
      <w:ind w:firstLine="425"/>
      <w:jc w:val="center"/>
    </w:pPr>
    <w:rPr>
      <w:szCs w:val="20"/>
      <w:lang w:eastAsia="en-US"/>
    </w:rPr>
  </w:style>
  <w:style w:type="paragraph" w:styleId="NormalWeb">
    <w:name w:val="Normal (Web)"/>
    <w:basedOn w:val="Normal"/>
    <w:rsid w:val="00D8351A"/>
    <w:pPr>
      <w:spacing w:before="100" w:beforeAutospacing="1" w:after="100" w:afterAutospacing="1"/>
      <w:jc w:val="left"/>
    </w:pPr>
  </w:style>
  <w:style w:type="paragraph" w:styleId="BodyText3">
    <w:name w:val="Body Text 3"/>
    <w:basedOn w:val="Normal"/>
    <w:rsid w:val="00D8351A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D8351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8351A"/>
    <w:rPr>
      <w:rFonts w:cs="Times New Roman"/>
      <w:rtl w:val="0"/>
      <w:cs w:val="0"/>
    </w:rPr>
  </w:style>
  <w:style w:type="paragraph" w:styleId="List">
    <w:name w:val="List"/>
    <w:basedOn w:val="Normal"/>
    <w:rsid w:val="005E4416"/>
    <w:pPr>
      <w:ind w:left="283" w:hanging="283"/>
      <w:jc w:val="left"/>
    </w:pPr>
  </w:style>
  <w:style w:type="paragraph" w:styleId="BalloonText">
    <w:name w:val="Balloon Text"/>
    <w:basedOn w:val="Normal"/>
    <w:semiHidden/>
    <w:rsid w:val="000D2160"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rsid w:val="004A458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Odsekzoznamu">
    <w:name w:val="Odsek zoznamu"/>
    <w:basedOn w:val="Normal"/>
    <w:uiPriority w:val="34"/>
    <w:qFormat/>
    <w:rsid w:val="005842D5"/>
    <w:pPr>
      <w:ind w:left="708"/>
      <w:jc w:val="left"/>
    </w:pPr>
  </w:style>
  <w:style w:type="paragraph" w:customStyle="1" w:styleId="Char">
    <w:name w:val="Char"/>
    <w:basedOn w:val="Normal"/>
    <w:link w:val="DefaultParagraphFont"/>
    <w:rsid w:val="008F7D1F"/>
    <w:pPr>
      <w:jc w:val="left"/>
    </w:pPr>
    <w:rPr>
      <w:lang w:val="pl-PL" w:eastAsia="pl-PL"/>
    </w:rPr>
  </w:style>
  <w:style w:type="paragraph" w:styleId="Header">
    <w:name w:val="header"/>
    <w:basedOn w:val="Normal"/>
    <w:rsid w:val="00D01B1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242</Words>
  <Characters>1386</Characters>
  <Application>Microsoft Office Word</Application>
  <DocSecurity>0</DocSecurity>
  <Lines>0</Lines>
  <Paragraphs>0</Paragraphs>
  <ScaleCrop>false</ScaleCrop>
  <Company>Kancelaria NR SR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R E P U B L I K Y</dc:title>
  <dc:creator>Gašparíková, Jarmila</dc:creator>
  <cp:lastModifiedBy>Gašparíková, Jarmila</cp:lastModifiedBy>
  <cp:revision>2</cp:revision>
  <cp:lastPrinted>2011-09-23T13:56:00Z</cp:lastPrinted>
  <dcterms:created xsi:type="dcterms:W3CDTF">2011-11-14T12:21:00Z</dcterms:created>
  <dcterms:modified xsi:type="dcterms:W3CDTF">2011-11-14T12:21:00Z</dcterms:modified>
</cp:coreProperties>
</file>