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18AA" w:rsidP="003C1209">
      <w:pPr>
        <w:pStyle w:val="BodyText"/>
        <w:bidi w:val="0"/>
        <w:ind w:left="708"/>
        <w:jc w:val="left"/>
        <w:rPr>
          <w:rFonts w:ascii="Calibri" w:hAnsi="Calibri"/>
          <w:b w:val="0"/>
          <w:bCs w:val="0"/>
        </w:rPr>
      </w:pPr>
    </w:p>
    <w:p w:rsidR="007418AA" w:rsidRPr="00AE69D0" w:rsidP="007418AA">
      <w:pPr>
        <w:bidi w:val="0"/>
        <w:jc w:val="center"/>
        <w:rPr>
          <w:rFonts w:cs="Calibri"/>
          <w:b/>
          <w:sz w:val="28"/>
          <w:szCs w:val="28"/>
        </w:rPr>
      </w:pPr>
      <w:r w:rsidRPr="00AE69D0">
        <w:rPr>
          <w:rFonts w:cs="Calibri"/>
          <w:b/>
          <w:sz w:val="28"/>
          <w:szCs w:val="28"/>
        </w:rPr>
        <w:t>D O L O Ž K A</w:t>
      </w:r>
    </w:p>
    <w:p w:rsidR="007418AA" w:rsidP="007418AA">
      <w:pPr>
        <w:bidi w:val="0"/>
        <w:jc w:val="center"/>
        <w:rPr>
          <w:rFonts w:cs="Calibri"/>
          <w:b/>
        </w:rPr>
      </w:pPr>
      <w:r>
        <w:rPr>
          <w:rFonts w:cs="Calibri"/>
          <w:b/>
        </w:rPr>
        <w:t>f</w:t>
      </w:r>
      <w:r w:rsidRPr="00AE69D0">
        <w:rPr>
          <w:rFonts w:cs="Calibri"/>
          <w:b/>
        </w:rPr>
        <w:t>inančných, ekonomických, evironmentálnych vplyvov, vplyvov na zamestnanosť a podnikateľské prostredie</w:t>
      </w:r>
    </w:p>
    <w:p w:rsidR="007418AA" w:rsidP="007418AA">
      <w:pPr>
        <w:bidi w:val="0"/>
        <w:jc w:val="center"/>
        <w:rPr>
          <w:rFonts w:cs="Calibri"/>
          <w:b/>
        </w:rPr>
      </w:pPr>
    </w:p>
    <w:p w:rsidR="007418AA" w:rsidP="007418AA">
      <w:pPr>
        <w:pStyle w:val="ListParagraph"/>
        <w:numPr>
          <w:numId w:val="5"/>
        </w:numPr>
        <w:bidi w:val="0"/>
        <w:rPr>
          <w:rFonts w:cs="Calibri"/>
          <w:b/>
        </w:rPr>
      </w:pPr>
      <w:r>
        <w:rPr>
          <w:rFonts w:cs="Calibri"/>
          <w:b/>
        </w:rPr>
        <w:t>Vplyv na verejné financie</w:t>
      </w:r>
    </w:p>
    <w:p w:rsidR="007418AA" w:rsidP="007418AA">
      <w:pPr>
        <w:pStyle w:val="ListParagraph"/>
        <w:bidi w:val="0"/>
        <w:rPr>
          <w:rFonts w:cs="Calibri"/>
        </w:rPr>
      </w:pPr>
      <w:r>
        <w:rPr>
          <w:rFonts w:cs="Calibri"/>
        </w:rPr>
        <w:t>Návrh zákona nemá vplyv na verejné financie</w:t>
      </w:r>
    </w:p>
    <w:p w:rsidR="007418AA" w:rsidRPr="00AE69D0" w:rsidP="007418AA">
      <w:pPr>
        <w:pStyle w:val="ListParagraph"/>
        <w:bidi w:val="0"/>
        <w:rPr>
          <w:rFonts w:cs="Calibri"/>
          <w:b/>
        </w:rPr>
      </w:pPr>
    </w:p>
    <w:p w:rsidR="007418AA" w:rsidP="007418AA">
      <w:pPr>
        <w:pStyle w:val="ListParagraph"/>
        <w:numPr>
          <w:numId w:val="5"/>
        </w:numPr>
        <w:bidi w:val="0"/>
        <w:rPr>
          <w:rFonts w:cs="Calibri"/>
          <w:b/>
        </w:rPr>
      </w:pPr>
      <w:r>
        <w:rPr>
          <w:rFonts w:cs="Calibri"/>
          <w:b/>
        </w:rPr>
        <w:t>Vplyvy na obyvateľov, hospodárenie podnikateľskej sféry a iných právnických osôb</w:t>
      </w:r>
    </w:p>
    <w:p w:rsidR="007418AA" w:rsidP="007418AA">
      <w:pPr>
        <w:pStyle w:val="ListParagraph"/>
        <w:bidi w:val="0"/>
        <w:rPr>
          <w:rFonts w:cs="Calibri"/>
        </w:rPr>
      </w:pPr>
      <w:r>
        <w:rPr>
          <w:rFonts w:cs="Calibri"/>
        </w:rPr>
        <w:t xml:space="preserve">Realizáciou predloženého návrhu zákona sa nepredpokladá negatívny vplyv na obyvateľov a na hospodárenie iných právnických osôb. </w:t>
      </w:r>
    </w:p>
    <w:p w:rsidR="007418AA" w:rsidRPr="00AE69D0" w:rsidP="007418AA">
      <w:pPr>
        <w:pStyle w:val="ListParagraph"/>
        <w:bidi w:val="0"/>
        <w:rPr>
          <w:rFonts w:cs="Calibri"/>
          <w:b/>
        </w:rPr>
      </w:pPr>
    </w:p>
    <w:p w:rsidR="007418AA" w:rsidP="007418AA">
      <w:pPr>
        <w:pStyle w:val="ListParagraph"/>
        <w:numPr>
          <w:numId w:val="5"/>
        </w:numPr>
        <w:bidi w:val="0"/>
        <w:rPr>
          <w:rFonts w:cs="Calibri"/>
          <w:b/>
        </w:rPr>
      </w:pPr>
      <w:r>
        <w:rPr>
          <w:rFonts w:cs="Calibri"/>
          <w:b/>
        </w:rPr>
        <w:t>Vplyv na životné prostredie</w:t>
      </w:r>
    </w:p>
    <w:p w:rsidR="007418AA" w:rsidP="007418AA">
      <w:pPr>
        <w:pStyle w:val="ListParagraph"/>
        <w:bidi w:val="0"/>
        <w:rPr>
          <w:rFonts w:cs="Calibri"/>
        </w:rPr>
      </w:pPr>
      <w:r>
        <w:rPr>
          <w:rFonts w:cs="Calibri"/>
        </w:rPr>
        <w:t>Realizáciou predloženého návrhu zákona sa nepredpokladá negatívny vplyv na životné prostredie.</w:t>
      </w:r>
    </w:p>
    <w:p w:rsidR="007418AA" w:rsidRPr="00AE69D0" w:rsidP="007418AA">
      <w:pPr>
        <w:pStyle w:val="ListParagraph"/>
        <w:bidi w:val="0"/>
        <w:rPr>
          <w:rFonts w:cs="Calibri"/>
          <w:b/>
        </w:rPr>
      </w:pPr>
    </w:p>
    <w:p w:rsidR="007418AA" w:rsidP="007418AA">
      <w:pPr>
        <w:pStyle w:val="ListParagraph"/>
        <w:numPr>
          <w:numId w:val="5"/>
        </w:numPr>
        <w:bidi w:val="0"/>
        <w:rPr>
          <w:rFonts w:cs="Calibri"/>
          <w:b/>
        </w:rPr>
      </w:pPr>
      <w:r>
        <w:rPr>
          <w:rFonts w:cs="Calibri"/>
          <w:b/>
        </w:rPr>
        <w:t>Vplyv na zamestnanosť</w:t>
      </w:r>
    </w:p>
    <w:p w:rsidR="007418AA" w:rsidP="007418AA">
      <w:pPr>
        <w:pStyle w:val="ListParagraph"/>
        <w:bidi w:val="0"/>
        <w:rPr>
          <w:rFonts w:cs="Calibri"/>
        </w:rPr>
      </w:pPr>
      <w:r>
        <w:rPr>
          <w:rFonts w:cs="Calibri"/>
        </w:rPr>
        <w:t>Realizáciou predloženého návrhu zákona sa nepredpokladá negatívny vplyv na nezamestnanosť a ani na zamestnanosť občanov Slovenskej republiky.</w:t>
      </w:r>
    </w:p>
    <w:p w:rsidR="007418AA" w:rsidRPr="00AE69D0" w:rsidP="007418AA">
      <w:pPr>
        <w:pStyle w:val="ListParagraph"/>
        <w:bidi w:val="0"/>
        <w:rPr>
          <w:rFonts w:cs="Calibri"/>
          <w:b/>
        </w:rPr>
      </w:pPr>
    </w:p>
    <w:p w:rsidR="007418AA" w:rsidP="007418AA">
      <w:pPr>
        <w:pStyle w:val="ListParagraph"/>
        <w:numPr>
          <w:numId w:val="5"/>
        </w:numPr>
        <w:bidi w:val="0"/>
        <w:rPr>
          <w:rFonts w:cs="Calibri"/>
          <w:b/>
        </w:rPr>
      </w:pPr>
      <w:r>
        <w:rPr>
          <w:rFonts w:cs="Calibri"/>
          <w:b/>
        </w:rPr>
        <w:t>Vplyvy na podnikateľské prostredie</w:t>
      </w:r>
    </w:p>
    <w:p w:rsidR="007418AA" w:rsidRPr="001A5929" w:rsidP="007418AA">
      <w:pPr>
        <w:pStyle w:val="ListParagraph"/>
        <w:bidi w:val="0"/>
        <w:rPr>
          <w:rFonts w:cs="Calibri"/>
        </w:rPr>
      </w:pPr>
      <w:r>
        <w:rPr>
          <w:rFonts w:cs="Calibri"/>
        </w:rPr>
        <w:t>Realizáciou predloženého návrhu zákona sa nepredpokladá negatívny vplyv na podnikateľské prostredie.</w:t>
      </w:r>
    </w:p>
    <w:p w:rsidR="007418AA" w:rsidP="003C1209">
      <w:pPr>
        <w:pStyle w:val="BodyText"/>
        <w:bidi w:val="0"/>
        <w:ind w:left="708"/>
        <w:jc w:val="left"/>
        <w:rPr>
          <w:rFonts w:ascii="Calibri" w:hAnsi="Calibri"/>
          <w:b w:val="0"/>
          <w:bCs w:val="0"/>
        </w:rPr>
      </w:pPr>
    </w:p>
    <w:p w:rsidR="007418AA" w:rsidP="003C1209">
      <w:pPr>
        <w:pStyle w:val="BodyText"/>
        <w:bidi w:val="0"/>
        <w:ind w:left="708"/>
        <w:jc w:val="left"/>
        <w:rPr>
          <w:rFonts w:ascii="Calibri" w:hAnsi="Calibri"/>
          <w:b w:val="0"/>
          <w:bCs w:val="0"/>
        </w:rPr>
      </w:pPr>
    </w:p>
    <w:sectPr w:rsidSect="000025A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A561E"/>
    <w:multiLevelType w:val="hybridMultilevel"/>
    <w:tmpl w:val="1848C0A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E0B4EB0"/>
    <w:multiLevelType w:val="hybridMultilevel"/>
    <w:tmpl w:val="15245F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9466D6"/>
    <w:multiLevelType w:val="hybridMultilevel"/>
    <w:tmpl w:val="024C7FD8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64BA0D94"/>
    <w:multiLevelType w:val="hybridMultilevel"/>
    <w:tmpl w:val="45A06A44"/>
    <w:lvl w:ilvl="0">
      <w:start w:val="1"/>
      <w:numFmt w:val="decimal"/>
      <w:lvlText w:val="(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6197D56"/>
    <w:multiLevelType w:val="hybridMultilevel"/>
    <w:tmpl w:val="0A9EBF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46616"/>
    <w:rsid w:val="000025A6"/>
    <w:rsid w:val="00080541"/>
    <w:rsid w:val="00117D2E"/>
    <w:rsid w:val="001A5929"/>
    <w:rsid w:val="001B62E7"/>
    <w:rsid w:val="00217024"/>
    <w:rsid w:val="00244CF1"/>
    <w:rsid w:val="002667C2"/>
    <w:rsid w:val="002F619A"/>
    <w:rsid w:val="003C1209"/>
    <w:rsid w:val="00437174"/>
    <w:rsid w:val="004463CB"/>
    <w:rsid w:val="005F1F3C"/>
    <w:rsid w:val="006264BB"/>
    <w:rsid w:val="00646616"/>
    <w:rsid w:val="007418AA"/>
    <w:rsid w:val="007471DF"/>
    <w:rsid w:val="007D6369"/>
    <w:rsid w:val="00836F3B"/>
    <w:rsid w:val="00887B3B"/>
    <w:rsid w:val="008A329A"/>
    <w:rsid w:val="00922444"/>
    <w:rsid w:val="00985F9B"/>
    <w:rsid w:val="00990253"/>
    <w:rsid w:val="0099691F"/>
    <w:rsid w:val="00AA175B"/>
    <w:rsid w:val="00AE69D0"/>
    <w:rsid w:val="00B50283"/>
    <w:rsid w:val="00B758AF"/>
    <w:rsid w:val="00BB0C50"/>
    <w:rsid w:val="00C354E8"/>
    <w:rsid w:val="00E60FAC"/>
    <w:rsid w:val="00E62089"/>
    <w:rsid w:val="00E76410"/>
    <w:rsid w:val="00E77CAE"/>
    <w:rsid w:val="00E859D2"/>
    <w:rsid w:val="00EF4509"/>
    <w:rsid w:val="00EF52BC"/>
    <w:rsid w:val="00F64B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5A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8AA"/>
    <w:pPr>
      <w:keepNext/>
      <w:widowControl w:val="0"/>
      <w:adjustRightInd w:val="0"/>
      <w:spacing w:after="0" w:line="240" w:lineRule="auto"/>
      <w:jc w:val="left"/>
      <w:outlineLvl w:val="0"/>
    </w:pPr>
    <w:rPr>
      <w:rFonts w:ascii="Times New Roman" w:hAnsi="Times New Roman"/>
      <w:b/>
      <w:bCs/>
      <w:sz w:val="20"/>
      <w:szCs w:val="20"/>
      <w:lang w:eastAsia="sk-SK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18AA"/>
    <w:pPr>
      <w:keepNext/>
      <w:widowControl w:val="0"/>
      <w:adjustRightInd w:val="0"/>
      <w:spacing w:after="0" w:line="240" w:lineRule="auto"/>
      <w:jc w:val="left"/>
      <w:outlineLvl w:val="2"/>
    </w:pPr>
    <w:rPr>
      <w:rFonts w:ascii="Times New Roman" w:hAnsi="Times New Roman"/>
      <w:b/>
      <w:bCs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7418AA"/>
    <w:rPr>
      <w:rFonts w:ascii="Times New Roman" w:hAnsi="Times New Roman" w:cs="Times New Roman"/>
      <w:b/>
      <w:bCs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418AA"/>
    <w:rPr>
      <w:rFonts w:ascii="Times New Roman" w:hAnsi="Times New Roman" w:cs="Times New Roman"/>
      <w:b/>
      <w:bCs/>
      <w:sz w:val="28"/>
      <w:szCs w:val="28"/>
      <w:rtl w:val="0"/>
      <w:cs w:val="0"/>
    </w:rPr>
  </w:style>
  <w:style w:type="paragraph" w:styleId="ListParagraph">
    <w:name w:val="List Paragraph"/>
    <w:basedOn w:val="Normal"/>
    <w:uiPriority w:val="34"/>
    <w:qFormat/>
    <w:rsid w:val="00E77CAE"/>
    <w:pPr>
      <w:ind w:left="720"/>
      <w:contextualSpacing/>
      <w:jc w:val="left"/>
    </w:pPr>
  </w:style>
  <w:style w:type="paragraph" w:styleId="BodyText">
    <w:name w:val="Body Text"/>
    <w:basedOn w:val="Normal"/>
    <w:link w:val="BodyTextChar"/>
    <w:uiPriority w:val="99"/>
    <w:rsid w:val="005F1F3C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F1F3C"/>
    <w:rPr>
      <w:rFonts w:ascii="Times New Roman" w:eastAsia="MS Mincho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922444"/>
    <w:rPr>
      <w:rFonts w:cs="Times New Roman"/>
      <w:b/>
      <w:bCs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18AA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18AA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123</Words>
  <Characters>705</Characters>
  <Application>Microsoft Office Word</Application>
  <DocSecurity>0</DocSecurity>
  <Lines>0</Lines>
  <Paragraphs>0</Paragraphs>
  <ScaleCrop>false</ScaleCrop>
  <Company>Kancelaria NR SR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 SLOVENSKEJ  REPUBLIKY</dc:title>
  <dc:creator>Marek Kalavsky</dc:creator>
  <cp:lastModifiedBy>Gašparíková, Jarmila</cp:lastModifiedBy>
  <cp:revision>2</cp:revision>
  <dcterms:created xsi:type="dcterms:W3CDTF">2011-11-11T14:50:00Z</dcterms:created>
  <dcterms:modified xsi:type="dcterms:W3CDTF">2011-11-11T14:50:00Z</dcterms:modified>
</cp:coreProperties>
</file>