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4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993"/>
        <w:gridCol w:w="4287"/>
        <w:gridCol w:w="960"/>
        <w:gridCol w:w="1200"/>
        <w:gridCol w:w="960"/>
        <w:gridCol w:w="4560"/>
        <w:gridCol w:w="960"/>
        <w:gridCol w:w="1920"/>
      </w:tblGrid>
      <w:tr>
        <w:tblPrEx>
          <w:tblW w:w="15840"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5840" w:type="dxa"/>
            <w:gridSpan w:val="8"/>
            <w:tcBorders>
              <w:top w:val="single" w:sz="4" w:space="0" w:color="auto"/>
              <w:left w:val="single" w:sz="4" w:space="0" w:color="auto"/>
              <w:bottom w:val="single" w:sz="4" w:space="0" w:color="auto"/>
              <w:right w:val="single" w:sz="4" w:space="0" w:color="auto"/>
            </w:tcBorders>
            <w:textDirection w:val="lrTb"/>
            <w:vAlign w:val="top"/>
          </w:tcPr>
          <w:p w:rsidR="00A277CF" w:rsidRPr="00F50A3B" w:rsidP="00A277CF">
            <w:pPr>
              <w:tabs>
                <w:tab w:val="left" w:pos="0"/>
                <w:tab w:val="left" w:pos="480"/>
              </w:tabs>
              <w:bidi w:val="0"/>
              <w:snapToGrid w:val="0"/>
              <w:spacing w:before="120" w:after="0" w:line="240" w:lineRule="auto"/>
              <w:ind w:left="480" w:hanging="480"/>
              <w:jc w:val="center"/>
              <w:outlineLvl w:val="0"/>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TABUĽKA  ZHODY</w:t>
            </w:r>
          </w:p>
          <w:p w:rsidR="00A277CF" w:rsidRPr="00F50A3B" w:rsidP="00A277CF">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xml:space="preserve">právneho predpisu s právom </w:t>
            </w:r>
            <w:r w:rsidR="00AF57F9">
              <w:rPr>
                <w:rFonts w:ascii="Times New Roman" w:hAnsi="Times New Roman"/>
                <w:b/>
                <w:bCs/>
                <w:color w:val="000000"/>
                <w:sz w:val="20"/>
                <w:szCs w:val="20"/>
                <w:lang w:eastAsia="cs-CZ"/>
              </w:rPr>
              <w:t>E</w:t>
            </w:r>
            <w:r w:rsidRPr="00F50A3B">
              <w:rPr>
                <w:rFonts w:ascii="Times New Roman" w:hAnsi="Times New Roman"/>
                <w:b/>
                <w:bCs/>
                <w:color w:val="000000"/>
                <w:sz w:val="20"/>
                <w:szCs w:val="20"/>
                <w:lang w:eastAsia="cs-CZ"/>
              </w:rPr>
              <w:t>urópskej únie</w:t>
            </w:r>
          </w:p>
          <w:p w:rsidR="00A277CF" w:rsidRPr="00F50A3B" w:rsidP="00B066C1">
            <w:pPr>
              <w:bidi w:val="0"/>
              <w:spacing w:after="0" w:line="240" w:lineRule="auto"/>
              <w:jc w:val="center"/>
              <w:rPr>
                <w:rFonts w:ascii="Times New Roman" w:hAnsi="Times New Roman"/>
                <w:b/>
                <w:bCs/>
                <w:color w:val="000000"/>
                <w:sz w:val="20"/>
                <w:szCs w:val="20"/>
                <w:lang w:eastAsia="cs-CZ"/>
              </w:rPr>
            </w:pPr>
          </w:p>
        </w:tc>
      </w:tr>
      <w:tr>
        <w:tblPrEx>
          <w:tblW w:w="15840" w:type="dxa"/>
          <w:tblInd w:w="-650" w:type="dxa"/>
          <w:tblLayout w:type="fixed"/>
          <w:tblCellMar>
            <w:left w:w="70" w:type="dxa"/>
            <w:right w:w="70" w:type="dxa"/>
          </w:tblCellMar>
        </w:tblPrEx>
        <w:trPr>
          <w:trHeight w:val="724"/>
        </w:trPr>
        <w:tc>
          <w:tcPr>
            <w:tcW w:w="6240"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F50A3B" w:rsidP="00B066C1">
            <w:pPr>
              <w:bidi w:val="0"/>
              <w:spacing w:after="0" w:line="240" w:lineRule="auto"/>
              <w:jc w:val="center"/>
              <w:rPr>
                <w:rFonts w:ascii="Times New Roman" w:hAnsi="Times New Roman"/>
                <w:b/>
                <w:bCs/>
                <w:color w:val="000000"/>
                <w:sz w:val="20"/>
                <w:szCs w:val="20"/>
                <w:lang w:eastAsia="cs-CZ"/>
              </w:rPr>
            </w:pPr>
            <w:r w:rsidR="00AF57F9">
              <w:rPr>
                <w:rFonts w:ascii="Times New Roman" w:hAnsi="Times New Roman"/>
                <w:b/>
                <w:bCs/>
                <w:color w:val="000000"/>
                <w:sz w:val="20"/>
                <w:szCs w:val="20"/>
                <w:lang w:eastAsia="cs-CZ"/>
              </w:rPr>
              <w:t>Smernica</w:t>
            </w:r>
          </w:p>
          <w:p w:rsidR="0020483A" w:rsidRPr="00F85A15" w:rsidP="00B066C1">
            <w:pPr>
              <w:bidi w:val="0"/>
              <w:spacing w:after="0" w:line="240" w:lineRule="auto"/>
              <w:jc w:val="center"/>
              <w:rPr>
                <w:rFonts w:ascii="Times New Roman" w:hAnsi="Times New Roman"/>
                <w:b/>
                <w:bCs/>
                <w:color w:val="000000"/>
                <w:sz w:val="20"/>
                <w:szCs w:val="20"/>
                <w:lang w:eastAsia="cs-CZ"/>
              </w:rPr>
            </w:pPr>
          </w:p>
          <w:p w:rsidR="00216A66" w:rsidRPr="00F50A3B" w:rsidP="002A7ED0">
            <w:pPr>
              <w:bidi w:val="0"/>
              <w:spacing w:after="0" w:line="240" w:lineRule="auto"/>
              <w:jc w:val="both"/>
              <w:rPr>
                <w:rFonts w:ascii="Times New Roman" w:hAnsi="Times New Roman"/>
                <w:color w:val="000000"/>
                <w:sz w:val="20"/>
                <w:szCs w:val="20"/>
              </w:rPr>
            </w:pPr>
            <w:r w:rsidRPr="00F85A15">
              <w:rPr>
                <w:rFonts w:ascii="Times New Roman" w:hAnsi="Times New Roman"/>
                <w:color w:val="000000"/>
                <w:sz w:val="20"/>
                <w:szCs w:val="20"/>
              </w:rPr>
              <w:t>1.Smernica</w:t>
            </w:r>
            <w:r w:rsidRPr="00F85A15" w:rsidR="00370C2D">
              <w:rPr>
                <w:rFonts w:ascii="Times New Roman" w:hAnsi="Times New Roman"/>
                <w:color w:val="000000"/>
                <w:sz w:val="20"/>
                <w:szCs w:val="20"/>
              </w:rPr>
              <w:t xml:space="preserve"> </w:t>
            </w:r>
            <w:r w:rsidRPr="00F85A15" w:rsidR="002A7ED0">
              <w:rPr>
                <w:rFonts w:ascii="Times New Roman" w:hAnsi="Times New Roman"/>
                <w:color w:val="000000"/>
                <w:sz w:val="20"/>
                <w:szCs w:val="20"/>
              </w:rPr>
              <w:t>Rady 95/50/ES zo 6. októbra 1996</w:t>
            </w:r>
            <w:r w:rsidRPr="00F85A15" w:rsidR="00370C2D">
              <w:rPr>
                <w:rFonts w:ascii="Times New Roman" w:hAnsi="Times New Roman"/>
                <w:color w:val="000000"/>
                <w:sz w:val="20"/>
                <w:szCs w:val="20"/>
              </w:rPr>
              <w:t xml:space="preserve"> o</w:t>
            </w:r>
            <w:r w:rsidRPr="00F85A15" w:rsidR="002A7ED0">
              <w:rPr>
                <w:rFonts w:ascii="Times New Roman" w:hAnsi="Times New Roman"/>
                <w:color w:val="000000"/>
                <w:sz w:val="20"/>
                <w:szCs w:val="20"/>
              </w:rPr>
              <w:t xml:space="preserve"> jednotných postupoch kontroly cestnej prepravy nebezpečného tovaru </w:t>
            </w:r>
            <w:r w:rsidRPr="00F85A15" w:rsidR="00285774">
              <w:rPr>
                <w:rFonts w:ascii="Times New Roman" w:hAnsi="Times New Roman"/>
                <w:color w:val="000000"/>
                <w:sz w:val="20"/>
                <w:szCs w:val="20"/>
              </w:rPr>
              <w:t>v znení smernice Rady 2001/26/ES</w:t>
            </w:r>
            <w:r w:rsidR="00861C34">
              <w:rPr>
                <w:rFonts w:ascii="Times New Roman" w:hAnsi="Times New Roman"/>
                <w:color w:val="000000"/>
                <w:sz w:val="20"/>
                <w:szCs w:val="20"/>
              </w:rPr>
              <w:t xml:space="preserve">, smernice Komisie 2004/112/ES </w:t>
            </w:r>
            <w:r w:rsidRPr="00F85A15" w:rsidR="00285774">
              <w:rPr>
                <w:rFonts w:ascii="Times New Roman" w:hAnsi="Times New Roman"/>
                <w:color w:val="000000"/>
                <w:sz w:val="20"/>
                <w:szCs w:val="20"/>
              </w:rPr>
              <w:t>a smernice Európskeho parlamentu a Rady 2008/54/ES</w:t>
            </w:r>
          </w:p>
        </w:tc>
        <w:tc>
          <w:tcPr>
            <w:tcW w:w="9600" w:type="dxa"/>
            <w:gridSpan w:val="5"/>
            <w:tcBorders>
              <w:top w:val="single" w:sz="4" w:space="0" w:color="auto"/>
              <w:left w:val="single" w:sz="4" w:space="0" w:color="auto"/>
              <w:bottom w:val="single" w:sz="4" w:space="0" w:color="auto"/>
              <w:right w:val="single" w:sz="4" w:space="0" w:color="auto"/>
            </w:tcBorders>
            <w:textDirection w:val="lrTb"/>
            <w:vAlign w:val="top"/>
          </w:tcPr>
          <w:p w:rsidR="003C27E0" w:rsidRPr="00F50A3B" w:rsidP="00B066C1">
            <w:pPr>
              <w:bidi w:val="0"/>
              <w:spacing w:after="0" w:line="240" w:lineRule="auto"/>
              <w:jc w:val="center"/>
              <w:rPr>
                <w:rFonts w:ascii="Times New Roman" w:hAnsi="Times New Roman"/>
                <w:b/>
                <w:bCs/>
                <w:color w:val="000000"/>
                <w:sz w:val="20"/>
                <w:szCs w:val="20"/>
                <w:lang w:eastAsia="cs-CZ"/>
              </w:rPr>
            </w:pPr>
            <w:r w:rsidRPr="00F50A3B" w:rsidR="00A511D1">
              <w:rPr>
                <w:rFonts w:ascii="Times New Roman" w:hAnsi="Times New Roman"/>
                <w:b/>
                <w:bCs/>
                <w:color w:val="000000"/>
                <w:sz w:val="20"/>
                <w:szCs w:val="20"/>
                <w:lang w:eastAsia="cs-CZ"/>
              </w:rPr>
              <w:t xml:space="preserve"> Právne predpisy Slovenskej republiky</w:t>
            </w:r>
          </w:p>
          <w:p w:rsidR="00E26A9A" w:rsidRPr="00F50A3B" w:rsidP="00216A66">
            <w:pPr>
              <w:bidi w:val="0"/>
              <w:spacing w:after="0" w:line="240" w:lineRule="auto"/>
              <w:jc w:val="both"/>
              <w:rPr>
                <w:rFonts w:ascii="Times New Roman" w:hAnsi="Times New Roman"/>
                <w:color w:val="000000"/>
                <w:sz w:val="22"/>
                <w:szCs w:val="22"/>
              </w:rPr>
            </w:pPr>
          </w:p>
          <w:p w:rsidR="00285774" w:rsidP="00285774">
            <w:pPr>
              <w:bidi w:val="0"/>
              <w:spacing w:after="0" w:line="240" w:lineRule="auto"/>
              <w:jc w:val="both"/>
              <w:rPr>
                <w:rFonts w:ascii="Times New Roman" w:hAnsi="Times New Roman"/>
                <w:color w:val="000000"/>
                <w:sz w:val="22"/>
                <w:szCs w:val="22"/>
              </w:rPr>
            </w:pPr>
          </w:p>
          <w:p w:rsidR="007D4347" w:rsidRPr="00F50A3B" w:rsidP="00285774">
            <w:pPr>
              <w:bidi w:val="0"/>
              <w:spacing w:after="0" w:line="240" w:lineRule="auto"/>
              <w:jc w:val="both"/>
              <w:rPr>
                <w:rFonts w:ascii="Times New Roman" w:hAnsi="Times New Roman"/>
                <w:b/>
                <w:bCs/>
                <w:color w:val="000000"/>
                <w:sz w:val="20"/>
                <w:szCs w:val="20"/>
                <w:lang w:eastAsia="cs-CZ"/>
              </w:rPr>
            </w:pPr>
            <w:r w:rsidR="00285774">
              <w:rPr>
                <w:rFonts w:ascii="Times New Roman" w:hAnsi="Times New Roman"/>
                <w:color w:val="000000"/>
                <w:sz w:val="22"/>
                <w:szCs w:val="22"/>
              </w:rPr>
              <w:t>Návrh zákona o cestnej doprave</w:t>
            </w: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rPr>
            </w:pPr>
            <w:r w:rsidRPr="00F50A3B">
              <w:rPr>
                <w:rFonts w:ascii="Times New Roman" w:hAnsi="Times New Roman"/>
                <w:b/>
                <w:bCs/>
                <w:color w:val="000000"/>
                <w:sz w:val="20"/>
                <w:szCs w:val="20"/>
              </w:rPr>
              <w:t>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3</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rPr>
            </w:pPr>
            <w:r w:rsidRPr="00F50A3B">
              <w:rPr>
                <w:rFonts w:ascii="Times New Roman" w:hAnsi="Times New Roman"/>
                <w:b/>
                <w:bCs/>
                <w:color w:val="000000"/>
                <w:sz w:val="20"/>
                <w:szCs w:val="20"/>
              </w:rPr>
              <w:t>5</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6</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7</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8</w:t>
            </w: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rPr>
              <w:t>Článok (Č,O,    V,P)</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Text</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Spôsob trans-pozície</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rPr>
              <w:t>Článok (Č,§.O,    V,P)</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20483A">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Text</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p w:rsidR="00A511D1" w:rsidRPr="00F50A3B" w:rsidP="003C27E0">
            <w:pPr>
              <w:bidi w:val="0"/>
              <w:spacing w:after="0" w:line="240" w:lineRule="auto"/>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Zhoda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511D1" w:rsidRPr="00F50A3B" w:rsidP="00A511D1">
            <w:pPr>
              <w:bidi w:val="0"/>
              <w:spacing w:after="0" w:line="240" w:lineRule="auto"/>
              <w:jc w:val="center"/>
              <w:rPr>
                <w:rFonts w:ascii="Times New Roman" w:hAnsi="Times New Roman"/>
                <w:b/>
                <w:bCs/>
                <w:color w:val="000000"/>
                <w:sz w:val="20"/>
                <w:szCs w:val="20"/>
                <w:lang w:eastAsia="cs-CZ"/>
              </w:rPr>
            </w:pPr>
            <w:r w:rsidRPr="00F50A3B">
              <w:rPr>
                <w:rFonts w:ascii="Times New Roman" w:hAnsi="Times New Roman"/>
                <w:b/>
                <w:bCs/>
                <w:color w:val="000000"/>
                <w:sz w:val="20"/>
                <w:szCs w:val="20"/>
                <w:lang w:eastAsia="cs-CZ"/>
              </w:rPr>
              <w:t>Poznámky</w:t>
            </w:r>
          </w:p>
          <w:p w:rsidR="00A511D1" w:rsidRPr="00F50A3B" w:rsidP="00A511D1">
            <w:pPr>
              <w:bidi w:val="0"/>
              <w:spacing w:after="0" w:line="240" w:lineRule="auto"/>
              <w:jc w:val="center"/>
              <w:rPr>
                <w:rFonts w:ascii="Times New Roman" w:hAnsi="Times New Roman"/>
                <w:b/>
                <w:bCs/>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BB3897" w:rsidRPr="00F50A3B" w:rsidP="001C061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 1</w:t>
            </w:r>
          </w:p>
          <w:p w:rsidR="00BB3897" w:rsidRPr="00F50A3B" w:rsidP="001C061D">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B3897"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1. Táto smernica sa vzťahuje na členskými štátmi vykon</w:t>
            </w:r>
            <w:r>
              <w:rPr>
                <w:rFonts w:ascii="Times New Roman" w:hAnsi="Times New Roman"/>
                <w:sz w:val="18"/>
                <w:szCs w:val="18"/>
              </w:rPr>
              <w:t xml:space="preserve">ávané kontroly cestnej prepravy </w:t>
            </w:r>
            <w:r w:rsidRPr="003742B4">
              <w:rPr>
                <w:rFonts w:ascii="Times New Roman" w:hAnsi="Times New Roman"/>
                <w:sz w:val="18"/>
                <w:szCs w:val="18"/>
              </w:rPr>
              <w:t xml:space="preserve">nebezpečného tovaru vozidlami pohybujúcimi sa na ich </w:t>
            </w:r>
            <w:r>
              <w:rPr>
                <w:rFonts w:ascii="Times New Roman" w:hAnsi="Times New Roman"/>
                <w:sz w:val="18"/>
                <w:szCs w:val="18"/>
              </w:rPr>
              <w:t xml:space="preserve">území alebo vstupujúcimi na ich </w:t>
            </w:r>
            <w:r w:rsidRPr="003742B4">
              <w:rPr>
                <w:rFonts w:ascii="Times New Roman" w:hAnsi="Times New Roman"/>
                <w:sz w:val="18"/>
                <w:szCs w:val="18"/>
              </w:rPr>
              <w:t>územie z tretích štátov.</w:t>
            </w:r>
          </w:p>
          <w:p w:rsidR="00BB3897" w:rsidRPr="003742B4" w:rsidP="003742B4">
            <w:pPr>
              <w:autoSpaceDE w:val="0"/>
              <w:autoSpaceDN w:val="0"/>
              <w:bidi w:val="0"/>
              <w:adjustRightInd w:val="0"/>
              <w:spacing w:after="0" w:line="240" w:lineRule="auto"/>
              <w:jc w:val="both"/>
              <w:rPr>
                <w:rFonts w:ascii="Times New Roman" w:hAnsi="Times New Roman"/>
                <w:sz w:val="18"/>
                <w:szCs w:val="18"/>
              </w:rPr>
            </w:pPr>
          </w:p>
          <w:p w:rsidR="00BB3897"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Nevzťahuje sa na prepravu nebezpeč</w:t>
            </w:r>
            <w:r>
              <w:rPr>
                <w:rFonts w:ascii="Times New Roman" w:hAnsi="Times New Roman"/>
                <w:sz w:val="18"/>
                <w:szCs w:val="18"/>
              </w:rPr>
              <w:t xml:space="preserve">ného tovaru </w:t>
            </w:r>
            <w:r w:rsidRPr="003742B4">
              <w:rPr>
                <w:rFonts w:ascii="Times New Roman" w:hAnsi="Times New Roman"/>
                <w:sz w:val="18"/>
                <w:szCs w:val="18"/>
              </w:rPr>
              <w:t>vozidlami, ktoré patria ozbrojeným silám</w:t>
            </w:r>
            <w:r>
              <w:rPr>
                <w:rFonts w:ascii="Times New Roman" w:hAnsi="Times New Roman"/>
                <w:sz w:val="18"/>
                <w:szCs w:val="18"/>
              </w:rPr>
              <w:t xml:space="preserve"> </w:t>
            </w:r>
            <w:r w:rsidRPr="003742B4">
              <w:rPr>
                <w:rFonts w:ascii="Times New Roman" w:hAnsi="Times New Roman"/>
                <w:sz w:val="18"/>
                <w:szCs w:val="18"/>
              </w:rPr>
              <w:t xml:space="preserve">alebo </w:t>
            </w:r>
            <w:r>
              <w:rPr>
                <w:rFonts w:ascii="Times New Roman" w:hAnsi="Times New Roman"/>
                <w:sz w:val="18"/>
                <w:szCs w:val="18"/>
              </w:rPr>
              <w:t xml:space="preserve">                     </w:t>
            </w:r>
            <w:r w:rsidRPr="003742B4">
              <w:rPr>
                <w:rFonts w:ascii="Times New Roman" w:hAnsi="Times New Roman"/>
                <w:sz w:val="18"/>
                <w:szCs w:val="18"/>
              </w:rPr>
              <w:t>za ktorých prevádzku sú tieto zodpovedné.</w:t>
            </w:r>
          </w:p>
          <w:p w:rsidR="00BB3897" w:rsidRPr="003742B4" w:rsidP="003742B4">
            <w:pPr>
              <w:autoSpaceDE w:val="0"/>
              <w:autoSpaceDN w:val="0"/>
              <w:bidi w:val="0"/>
              <w:adjustRightInd w:val="0"/>
              <w:spacing w:after="0" w:line="240" w:lineRule="auto"/>
              <w:jc w:val="both"/>
              <w:rPr>
                <w:rFonts w:ascii="Times New Roman" w:hAnsi="Times New Roman"/>
                <w:sz w:val="18"/>
                <w:szCs w:val="18"/>
              </w:rPr>
            </w:pPr>
          </w:p>
          <w:p w:rsidR="00BB3897" w:rsidRPr="003742B4"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2. Touto smernicou nie je dotknuté právo č</w:t>
            </w:r>
            <w:r>
              <w:rPr>
                <w:rFonts w:ascii="Times New Roman" w:hAnsi="Times New Roman"/>
                <w:sz w:val="18"/>
                <w:szCs w:val="18"/>
              </w:rPr>
              <w:t xml:space="preserve">lenských </w:t>
            </w:r>
            <w:r w:rsidRPr="003742B4">
              <w:rPr>
                <w:rFonts w:ascii="Times New Roman" w:hAnsi="Times New Roman"/>
                <w:sz w:val="18"/>
                <w:szCs w:val="18"/>
              </w:rPr>
              <w:t>štátov vykonávať v súlade s právom spoloč</w:t>
            </w:r>
            <w:r>
              <w:rPr>
                <w:rFonts w:ascii="Times New Roman" w:hAnsi="Times New Roman"/>
                <w:sz w:val="18"/>
                <w:szCs w:val="18"/>
              </w:rPr>
              <w:t xml:space="preserve">enstva </w:t>
            </w:r>
            <w:r w:rsidRPr="003742B4">
              <w:rPr>
                <w:rFonts w:ascii="Times New Roman" w:hAnsi="Times New Roman"/>
                <w:sz w:val="18"/>
                <w:szCs w:val="18"/>
              </w:rPr>
              <w:t>kontroly vnútroštátnej a medzinárodnej dopravy nebezpeč</w:t>
            </w:r>
            <w:r>
              <w:rPr>
                <w:rFonts w:ascii="Times New Roman" w:hAnsi="Times New Roman"/>
                <w:sz w:val="18"/>
                <w:szCs w:val="18"/>
              </w:rPr>
              <w:t xml:space="preserve">ného tovaru na ich území vykonávanej </w:t>
            </w:r>
            <w:r w:rsidRPr="003742B4">
              <w:rPr>
                <w:rFonts w:ascii="Times New Roman" w:hAnsi="Times New Roman"/>
                <w:sz w:val="18"/>
                <w:szCs w:val="18"/>
              </w:rPr>
              <w:t>vozidlami, na ktoré sa táto smernica nevzťahuje.</w:t>
            </w:r>
          </w:p>
          <w:p w:rsidR="00BB3897" w:rsidRPr="007D5290" w:rsidP="003742B4">
            <w:pPr>
              <w:autoSpaceDE w:val="0"/>
              <w:autoSpaceDN w:val="0"/>
              <w:bidi w:val="0"/>
              <w:adjustRightInd w:val="0"/>
              <w:spacing w:after="0" w:line="240" w:lineRule="auto"/>
              <w:jc w:val="both"/>
              <w:rPr>
                <w:rFonts w:ascii="Times New Roman" w:eastAsia="EUAlbertina-Regular-Identity-H" w:hAnsi="Times New Roman"/>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3897" w:rsidRPr="00F50A3B" w:rsidP="00E87931">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BB3897" w:rsidRPr="00F50A3B" w:rsidP="00E85485">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3897" w:rsidP="00E81903">
            <w:pPr>
              <w:bidi w:val="0"/>
              <w:spacing w:after="0" w:line="240" w:lineRule="auto"/>
              <w:rPr>
                <w:rFonts w:ascii="Times New Roman" w:hAnsi="Times New Roman"/>
                <w:color w:val="000000"/>
                <w:sz w:val="18"/>
                <w:szCs w:val="18"/>
              </w:rPr>
            </w:pPr>
            <w:r>
              <w:rPr>
                <w:rFonts w:ascii="Times New Roman" w:hAnsi="Times New Roman"/>
                <w:color w:val="000000"/>
                <w:sz w:val="18"/>
                <w:szCs w:val="18"/>
              </w:rPr>
              <w:t>§ 1, O: 1, P</w:t>
            </w:r>
            <w:r w:rsidR="009F58DF">
              <w:rPr>
                <w:rFonts w:ascii="Times New Roman" w:hAnsi="Times New Roman"/>
                <w:color w:val="000000"/>
                <w:sz w:val="18"/>
                <w:szCs w:val="18"/>
              </w:rPr>
              <w:t>:</w:t>
            </w:r>
            <w:r>
              <w:rPr>
                <w:rFonts w:ascii="Times New Roman" w:hAnsi="Times New Roman"/>
                <w:color w:val="000000"/>
                <w:sz w:val="18"/>
                <w:szCs w:val="18"/>
              </w:rPr>
              <w:t xml:space="preserve"> e)</w:t>
            </w: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r w:rsidR="00EE369E">
              <w:rPr>
                <w:rFonts w:ascii="Times New Roman" w:hAnsi="Times New Roman"/>
                <w:color w:val="000000"/>
                <w:sz w:val="18"/>
                <w:szCs w:val="18"/>
              </w:rPr>
              <w:t>§ 2, O: 4</w:t>
            </w: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p>
          <w:p w:rsidR="00BB3897" w:rsidP="00E81903">
            <w:pPr>
              <w:bidi w:val="0"/>
              <w:spacing w:after="0" w:line="240" w:lineRule="auto"/>
              <w:rPr>
                <w:rFonts w:ascii="Times New Roman" w:hAnsi="Times New Roman"/>
                <w:color w:val="000000"/>
                <w:sz w:val="18"/>
                <w:szCs w:val="18"/>
              </w:rPr>
            </w:pPr>
          </w:p>
          <w:p w:rsidR="00A34249" w:rsidRPr="00F50A3B" w:rsidP="00E81903">
            <w:pPr>
              <w:bidi w:val="0"/>
              <w:spacing w:after="0" w:line="240" w:lineRule="auto"/>
              <w:rPr>
                <w:rFonts w:ascii="Times New Roman" w:hAnsi="Times New Roman"/>
                <w:color w:val="000000"/>
                <w:sz w:val="18"/>
                <w:szCs w:val="18"/>
              </w:rPr>
            </w:pPr>
            <w:r w:rsidR="00C0484F">
              <w:rPr>
                <w:rFonts w:ascii="Times New Roman" w:hAnsi="Times New Roman"/>
                <w:color w:val="000000"/>
                <w:sz w:val="18"/>
                <w:szCs w:val="18"/>
              </w:rPr>
              <w:t>§ 34</w:t>
            </w:r>
            <w:r>
              <w:rPr>
                <w:rFonts w:ascii="Times New Roman" w:hAnsi="Times New Roman"/>
                <w:color w:val="000000"/>
                <w:sz w:val="18"/>
                <w:szCs w:val="18"/>
              </w:rPr>
              <w:t xml:space="preserve">, O: </w:t>
            </w:r>
            <w:r w:rsidR="00C0484F">
              <w:rPr>
                <w:rFonts w:ascii="Times New Roman" w:hAnsi="Times New Roman"/>
                <w:color w:val="000000"/>
                <w:sz w:val="18"/>
                <w:szCs w:val="18"/>
              </w:rPr>
              <w:t>2</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BB3897" w:rsidRPr="00FA0EC7" w:rsidP="00E81903">
            <w:p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 xml:space="preserve">Tento zákon upravuje </w:t>
            </w:r>
          </w:p>
          <w:p w:rsidR="00BB3897" w:rsidRPr="00FA0EC7" w:rsidP="009F58DF">
            <w:pPr>
              <w:numPr>
                <w:numId w:val="38"/>
              </w:numPr>
              <w:bidi w:val="0"/>
              <w:spacing w:after="0" w:line="240" w:lineRule="auto"/>
              <w:ind w:right="70"/>
              <w:jc w:val="both"/>
              <w:rPr>
                <w:rFonts w:ascii="Times New Roman" w:hAnsi="Times New Roman"/>
                <w:sz w:val="18"/>
                <w:szCs w:val="18"/>
              </w:rPr>
            </w:pPr>
            <w:r w:rsidRPr="00FA0EC7">
              <w:rPr>
                <w:rFonts w:ascii="Times New Roman" w:hAnsi="Times New Roman"/>
                <w:sz w:val="18"/>
                <w:szCs w:val="18"/>
              </w:rPr>
              <w:t>podmienky prepravy nebezpečných vecí</w:t>
            </w:r>
            <w:r w:rsidR="00EE369E">
              <w:rPr>
                <w:rFonts w:ascii="Times New Roman" w:hAnsi="Times New Roman"/>
                <w:sz w:val="18"/>
                <w:szCs w:val="18"/>
              </w:rPr>
              <w:t>,</w:t>
            </w:r>
            <w:r w:rsidRPr="00FA0EC7">
              <w:rPr>
                <w:rFonts w:ascii="Times New Roman" w:hAnsi="Times New Roman"/>
                <w:sz w:val="18"/>
                <w:szCs w:val="18"/>
              </w:rPr>
              <w:t xml:space="preserve"> </w:t>
            </w:r>
          </w:p>
          <w:p w:rsidR="00BB3897" w:rsidP="00E81903">
            <w:pPr>
              <w:bidi w:val="0"/>
              <w:spacing w:after="0" w:line="240" w:lineRule="auto"/>
              <w:ind w:right="70"/>
              <w:jc w:val="both"/>
              <w:rPr>
                <w:rFonts w:ascii="Times New Roman" w:hAnsi="Times New Roman"/>
                <w:sz w:val="18"/>
                <w:szCs w:val="18"/>
              </w:rPr>
            </w:pPr>
          </w:p>
          <w:p w:rsidR="00EE369E" w:rsidP="00E81903">
            <w:pPr>
              <w:bidi w:val="0"/>
              <w:spacing w:after="0" w:line="240" w:lineRule="auto"/>
              <w:ind w:right="70"/>
              <w:jc w:val="both"/>
              <w:rPr>
                <w:rFonts w:ascii="Times New Roman" w:hAnsi="Times New Roman"/>
                <w:sz w:val="18"/>
                <w:szCs w:val="18"/>
              </w:rPr>
            </w:pPr>
          </w:p>
          <w:p w:rsidR="00EE369E" w:rsidP="00E81903">
            <w:pPr>
              <w:bidi w:val="0"/>
              <w:spacing w:after="0" w:line="240" w:lineRule="auto"/>
              <w:ind w:right="70"/>
              <w:jc w:val="both"/>
              <w:rPr>
                <w:rFonts w:ascii="Times New Roman" w:hAnsi="Times New Roman"/>
                <w:sz w:val="18"/>
                <w:szCs w:val="18"/>
              </w:rPr>
            </w:pPr>
          </w:p>
          <w:p w:rsidR="00EE369E" w:rsidRPr="00F235E2" w:rsidP="00EE369E">
            <w:pPr>
              <w:bidi w:val="0"/>
              <w:spacing w:after="0" w:line="240" w:lineRule="auto"/>
              <w:ind w:right="-28"/>
              <w:jc w:val="both"/>
              <w:rPr>
                <w:rFonts w:ascii="Times New Roman" w:hAnsi="Times New Roman"/>
                <w:sz w:val="18"/>
                <w:szCs w:val="18"/>
              </w:rPr>
            </w:pPr>
            <w:r w:rsidRPr="00F235E2">
              <w:rPr>
                <w:rFonts w:ascii="Times New Roman" w:hAnsi="Times New Roman"/>
                <w:sz w:val="18"/>
                <w:szCs w:val="18"/>
              </w:rPr>
              <w:t>Ustanovenia tohto zákona sa použijú na medzinárodnú dopravu len vtedy, ak osobitné predpisy alebo medzinárodné zmluvy, ktorými je Slovenská republika viazaná, neustanovujú inak.</w:t>
            </w:r>
          </w:p>
          <w:p w:rsidR="00BB3897" w:rsidP="00E81903">
            <w:pPr>
              <w:bidi w:val="0"/>
              <w:spacing w:after="0" w:line="240" w:lineRule="auto"/>
              <w:ind w:firstLine="360"/>
              <w:jc w:val="center"/>
              <w:rPr>
                <w:rFonts w:ascii="Times New Roman" w:hAnsi="Times New Roman"/>
                <w:color w:val="000000"/>
                <w:sz w:val="18"/>
                <w:szCs w:val="18"/>
              </w:rPr>
            </w:pPr>
          </w:p>
          <w:p w:rsidR="00A34249" w:rsidP="00A34249">
            <w:pPr>
              <w:bidi w:val="0"/>
              <w:spacing w:after="0" w:line="240" w:lineRule="auto"/>
              <w:ind w:firstLine="360"/>
              <w:jc w:val="both"/>
              <w:rPr>
                <w:rFonts w:ascii="Times New Roman" w:hAnsi="Times New Roman"/>
                <w:sz w:val="18"/>
                <w:szCs w:val="18"/>
              </w:rPr>
            </w:pPr>
            <w:r w:rsidRPr="00A71E53">
              <w:rPr>
                <w:rFonts w:ascii="Times New Roman" w:hAnsi="Times New Roman"/>
                <w:sz w:val="18"/>
                <w:szCs w:val="18"/>
              </w:rPr>
              <w:t>Prepravu nebezpečných vecí na území Slovenskej republiky možno uskutočniť len spôsobom a za podmienok určených v dohode ADR a ustanovených týmto zákonom</w:t>
            </w:r>
            <w:r>
              <w:rPr>
                <w:rFonts w:ascii="Times New Roman" w:hAnsi="Times New Roman"/>
                <w:sz w:val="18"/>
                <w:szCs w:val="18"/>
              </w:rPr>
              <w:t>.</w:t>
            </w:r>
          </w:p>
          <w:p w:rsidR="00A34249" w:rsidRPr="00F50A3B" w:rsidP="00A34249">
            <w:pPr>
              <w:bidi w:val="0"/>
              <w:spacing w:after="0" w:line="240" w:lineRule="auto"/>
              <w:ind w:firstLine="36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B3897" w:rsidRPr="00F50A3B" w:rsidP="00E81903">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BB3897" w:rsidRPr="00F50A3B" w:rsidP="00E81903">
            <w:pPr>
              <w:bidi w:val="0"/>
              <w:spacing w:after="0" w:line="240" w:lineRule="auto"/>
              <w:jc w:val="both"/>
              <w:rPr>
                <w:rFonts w:ascii="Times New Roman" w:hAnsi="Times New Roman"/>
                <w:color w:val="000000"/>
                <w:sz w:val="18"/>
                <w:szCs w:val="18"/>
                <w:lang w:eastAsia="cs-CZ"/>
              </w:rPr>
            </w:pPr>
            <w:r>
              <w:rPr>
                <w:rFonts w:ascii="Times New Roman" w:hAnsi="Times New Roman"/>
                <w:color w:val="000000"/>
                <w:sz w:val="18"/>
                <w:szCs w:val="18"/>
                <w:lang w:eastAsia="cs-CZ"/>
              </w:rPr>
              <w:t>Výnimka pre vozidlá ozbrojených síl je uvedená v dohode ADR.</w:t>
            </w: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C061D">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2</w:t>
            </w:r>
          </w:p>
          <w:p w:rsidR="00AE1B95" w:rsidRPr="00F50A3B" w:rsidP="001C061D">
            <w:pPr>
              <w:bidi w:val="0"/>
              <w:spacing w:after="0" w:line="240" w:lineRule="auto"/>
              <w:jc w:val="center"/>
              <w:rPr>
                <w:rFonts w:ascii="Times New Roman" w:hAnsi="Times New Roman"/>
                <w:color w:val="000000"/>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Na účely tejto smernice:</w:t>
            </w:r>
          </w:p>
          <w:p w:rsidR="00AE1B95" w:rsidRPr="003742B4" w:rsidP="003742B4">
            <w:pPr>
              <w:autoSpaceDE w:val="0"/>
              <w:autoSpaceDN w:val="0"/>
              <w:bidi w:val="0"/>
              <w:adjustRightInd w:val="0"/>
              <w:spacing w:after="0" w:line="240" w:lineRule="auto"/>
              <w:jc w:val="both"/>
              <w:rPr>
                <w:rFonts w:ascii="Times New Roman" w:hAnsi="Times New Roman"/>
                <w:sz w:val="18"/>
                <w:szCs w:val="18"/>
              </w:rPr>
            </w:pPr>
          </w:p>
          <w:p w:rsidR="00AE1B95" w:rsidRPr="003742B4"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„vozidlo“ znamená akékoľvek motorové vozidlo urč</w:t>
            </w:r>
            <w:r>
              <w:rPr>
                <w:rFonts w:ascii="Times New Roman" w:hAnsi="Times New Roman"/>
                <w:sz w:val="18"/>
                <w:szCs w:val="18"/>
              </w:rPr>
              <w:t xml:space="preserve">ené na prevádzku na ceste, </w:t>
            </w:r>
            <w:r w:rsidRPr="003742B4">
              <w:rPr>
                <w:rFonts w:ascii="Times New Roman" w:hAnsi="Times New Roman"/>
                <w:sz w:val="18"/>
                <w:szCs w:val="18"/>
              </w:rPr>
              <w:t xml:space="preserve">kompletné alebo nekompletné, </w:t>
            </w:r>
            <w:r>
              <w:rPr>
                <w:rFonts w:ascii="Times New Roman" w:hAnsi="Times New Roman"/>
                <w:sz w:val="18"/>
                <w:szCs w:val="18"/>
              </w:rPr>
              <w:t xml:space="preserve">               </w:t>
            </w:r>
            <w:r w:rsidRPr="003742B4">
              <w:rPr>
                <w:rFonts w:ascii="Times New Roman" w:hAnsi="Times New Roman"/>
                <w:sz w:val="18"/>
                <w:szCs w:val="18"/>
              </w:rPr>
              <w:t>s najmenej štyrmi kolesami a s najvyššou povolenou</w:t>
            </w:r>
          </w:p>
          <w:p w:rsidR="00AE1B95"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xml:space="preserve">rýchlosťou nad </w:t>
            </w:r>
            <w:smartTag w:uri="urn:schemas-microsoft-com:office:smarttags" w:element="metricconverter">
              <w:smartTagPr>
                <w:attr w:name="ProductID" w:val="25 km/h"/>
              </w:smartTagPr>
              <w:r w:rsidRPr="003742B4">
                <w:rPr>
                  <w:rFonts w:ascii="Times New Roman" w:hAnsi="Times New Roman"/>
                  <w:sz w:val="18"/>
                  <w:szCs w:val="18"/>
                </w:rPr>
                <w:t>25 km/h</w:t>
              </w:r>
            </w:smartTag>
            <w:r w:rsidRPr="003742B4">
              <w:rPr>
                <w:rFonts w:ascii="Times New Roman" w:hAnsi="Times New Roman"/>
                <w:sz w:val="18"/>
                <w:szCs w:val="18"/>
              </w:rPr>
              <w:t>, a na jeho prípojné vozidlá,</w:t>
            </w:r>
            <w:r>
              <w:rPr>
                <w:rFonts w:ascii="Times New Roman" w:hAnsi="Times New Roman"/>
                <w:sz w:val="18"/>
                <w:szCs w:val="18"/>
              </w:rPr>
              <w:t xml:space="preserve">                </w:t>
            </w:r>
            <w:r w:rsidRPr="003742B4">
              <w:rPr>
                <w:rFonts w:ascii="Times New Roman" w:hAnsi="Times New Roman"/>
                <w:sz w:val="18"/>
                <w:szCs w:val="18"/>
              </w:rPr>
              <w:t xml:space="preserve"> s výnimkou koľajových vozidiel a</w:t>
            </w:r>
            <w:r>
              <w:rPr>
                <w:rFonts w:ascii="Times New Roman" w:hAnsi="Times New Roman"/>
                <w:sz w:val="18"/>
                <w:szCs w:val="18"/>
              </w:rPr>
              <w:t xml:space="preserve"> </w:t>
            </w:r>
            <w:r w:rsidRPr="003742B4">
              <w:rPr>
                <w:rFonts w:ascii="Times New Roman" w:hAnsi="Times New Roman"/>
                <w:sz w:val="18"/>
                <w:szCs w:val="18"/>
              </w:rPr>
              <w:t xml:space="preserve">poľnohospodárskych </w:t>
            </w:r>
            <w:r>
              <w:rPr>
                <w:rFonts w:ascii="Times New Roman" w:hAnsi="Times New Roman"/>
                <w:sz w:val="18"/>
                <w:szCs w:val="18"/>
              </w:rPr>
              <w:t xml:space="preserve"> </w:t>
            </w:r>
            <w:r w:rsidRPr="003742B4">
              <w:rPr>
                <w:rFonts w:ascii="Times New Roman" w:hAnsi="Times New Roman"/>
                <w:sz w:val="18"/>
                <w:szCs w:val="18"/>
              </w:rPr>
              <w:t>a lesných traktorov a všetkých mobilných strojov,</w:t>
            </w:r>
          </w:p>
          <w:p w:rsidR="00AE1B95" w:rsidRPr="003742B4"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E1B95"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„nebezpečný tovar“ znamená nebezpečný tovar, ako je definovaný v smernici 94/55/ES,</w:t>
            </w:r>
          </w:p>
          <w:p w:rsidR="00AE1B95" w:rsidRPr="003742B4" w:rsidP="003742B4">
            <w:pPr>
              <w:autoSpaceDE w:val="0"/>
              <w:autoSpaceDN w:val="0"/>
              <w:bidi w:val="0"/>
              <w:adjustRightInd w:val="0"/>
              <w:spacing w:after="0" w:line="240" w:lineRule="auto"/>
              <w:jc w:val="both"/>
              <w:rPr>
                <w:rFonts w:ascii="Times New Roman" w:hAnsi="Times New Roman"/>
                <w:sz w:val="18"/>
                <w:szCs w:val="18"/>
              </w:rPr>
            </w:pPr>
          </w:p>
          <w:p w:rsidR="00A34249" w:rsidP="003742B4">
            <w:pPr>
              <w:autoSpaceDE w:val="0"/>
              <w:autoSpaceDN w:val="0"/>
              <w:bidi w:val="0"/>
              <w:adjustRightInd w:val="0"/>
              <w:spacing w:after="0" w:line="240" w:lineRule="auto"/>
              <w:jc w:val="both"/>
              <w:rPr>
                <w:rFonts w:ascii="Times New Roman" w:hAnsi="Times New Roman"/>
                <w:sz w:val="18"/>
                <w:szCs w:val="18"/>
              </w:rPr>
            </w:pPr>
          </w:p>
          <w:p w:rsidR="00AE1B95"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„preprava“ znamená akúkoľ</w:t>
            </w:r>
            <w:r>
              <w:rPr>
                <w:rFonts w:ascii="Times New Roman" w:hAnsi="Times New Roman"/>
                <w:sz w:val="18"/>
                <w:szCs w:val="18"/>
              </w:rPr>
              <w:t xml:space="preserve">vek cestnú prepravnú </w:t>
            </w:r>
            <w:r w:rsidRPr="003742B4">
              <w:rPr>
                <w:rFonts w:ascii="Times New Roman" w:hAnsi="Times New Roman"/>
                <w:sz w:val="18"/>
                <w:szCs w:val="18"/>
              </w:rPr>
              <w:t>činnosť</w:t>
            </w:r>
            <w:r>
              <w:rPr>
                <w:rFonts w:ascii="Times New Roman" w:hAnsi="Times New Roman"/>
                <w:sz w:val="18"/>
                <w:szCs w:val="18"/>
              </w:rPr>
              <w:t xml:space="preserve"> vykonávanú vozidlom úplne </w:t>
            </w:r>
            <w:r w:rsidRPr="003742B4">
              <w:rPr>
                <w:rFonts w:ascii="Times New Roman" w:hAnsi="Times New Roman"/>
                <w:sz w:val="18"/>
                <w:szCs w:val="18"/>
              </w:rPr>
              <w:t xml:space="preserve">alebo čiastočne </w:t>
            </w:r>
            <w:r>
              <w:rPr>
                <w:rFonts w:ascii="Times New Roman" w:hAnsi="Times New Roman"/>
                <w:sz w:val="18"/>
                <w:szCs w:val="18"/>
              </w:rPr>
              <w:t xml:space="preserve">           </w:t>
            </w:r>
            <w:r w:rsidRPr="003742B4">
              <w:rPr>
                <w:rFonts w:ascii="Times New Roman" w:hAnsi="Times New Roman"/>
                <w:sz w:val="18"/>
                <w:szCs w:val="18"/>
              </w:rPr>
              <w:t>na verejných cestách na území členského štátu, vrátane činností</w:t>
            </w:r>
            <w:r>
              <w:rPr>
                <w:rFonts w:ascii="Times New Roman" w:hAnsi="Times New Roman"/>
                <w:sz w:val="18"/>
                <w:szCs w:val="18"/>
              </w:rPr>
              <w:t xml:space="preserve"> </w:t>
            </w:r>
            <w:r w:rsidRPr="003742B4">
              <w:rPr>
                <w:rFonts w:ascii="Times New Roman" w:hAnsi="Times New Roman"/>
                <w:sz w:val="18"/>
                <w:szCs w:val="18"/>
              </w:rPr>
              <w:t>spojených s nakládkou a vykládkou tovaru, na ktoré sa vzťahuje smernica 94/55/ES,</w:t>
            </w:r>
            <w:r>
              <w:rPr>
                <w:rFonts w:ascii="Times New Roman" w:hAnsi="Times New Roman"/>
                <w:sz w:val="18"/>
                <w:szCs w:val="18"/>
              </w:rPr>
              <w:t xml:space="preserve"> </w:t>
            </w:r>
            <w:r w:rsidRPr="003742B4">
              <w:rPr>
                <w:rFonts w:ascii="Times New Roman" w:hAnsi="Times New Roman"/>
                <w:sz w:val="18"/>
                <w:szCs w:val="18"/>
              </w:rPr>
              <w:t>bez toho aby bola dotknutá právna úprava zodp</w:t>
            </w:r>
            <w:r>
              <w:rPr>
                <w:rFonts w:ascii="Times New Roman" w:hAnsi="Times New Roman"/>
                <w:sz w:val="18"/>
                <w:szCs w:val="18"/>
              </w:rPr>
              <w:t xml:space="preserve">ovednosti v súvislosti s takými </w:t>
            </w:r>
            <w:r w:rsidRPr="003742B4">
              <w:rPr>
                <w:rFonts w:ascii="Times New Roman" w:hAnsi="Times New Roman"/>
                <w:sz w:val="18"/>
                <w:szCs w:val="18"/>
              </w:rPr>
              <w:t>činnosťami ustanovená právnymi predpismi členských štátov,</w:t>
            </w:r>
          </w:p>
          <w:p w:rsidR="00AE1B95" w:rsidRPr="003742B4" w:rsidP="003742B4">
            <w:pPr>
              <w:autoSpaceDE w:val="0"/>
              <w:autoSpaceDN w:val="0"/>
              <w:bidi w:val="0"/>
              <w:adjustRightInd w:val="0"/>
              <w:spacing w:after="0" w:line="240" w:lineRule="auto"/>
              <w:jc w:val="both"/>
              <w:rPr>
                <w:rFonts w:ascii="Times New Roman" w:hAnsi="Times New Roman"/>
                <w:sz w:val="18"/>
                <w:szCs w:val="18"/>
              </w:rPr>
            </w:pPr>
          </w:p>
          <w:p w:rsidR="00AE1B95"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xml:space="preserve">- „podnik“ znamená akúkoľvek právnickú alebo fyzickú </w:t>
            </w:r>
            <w:r>
              <w:rPr>
                <w:rFonts w:ascii="Times New Roman" w:hAnsi="Times New Roman"/>
                <w:sz w:val="18"/>
                <w:szCs w:val="18"/>
              </w:rPr>
              <w:t xml:space="preserve">osobu, ziskovú alebo neziskovú, </w:t>
            </w:r>
            <w:r w:rsidRPr="003742B4">
              <w:rPr>
                <w:rFonts w:ascii="Times New Roman" w:hAnsi="Times New Roman"/>
                <w:sz w:val="18"/>
                <w:szCs w:val="18"/>
              </w:rPr>
              <w:t>akékoľvek združenie alebo skupinu osôb bez právnej subjektivity, ziskové alebo</w:t>
            </w:r>
            <w:r>
              <w:rPr>
                <w:rFonts w:ascii="Times New Roman" w:hAnsi="Times New Roman"/>
                <w:sz w:val="18"/>
                <w:szCs w:val="18"/>
              </w:rPr>
              <w:t xml:space="preserve"> n</w:t>
            </w:r>
            <w:r w:rsidRPr="003742B4">
              <w:rPr>
                <w:rFonts w:ascii="Times New Roman" w:hAnsi="Times New Roman"/>
                <w:sz w:val="18"/>
                <w:szCs w:val="18"/>
              </w:rPr>
              <w:t xml:space="preserve">eziskové, a akýkoľvek orgán verejnej moci </w:t>
            </w:r>
            <w:r>
              <w:rPr>
                <w:rFonts w:ascii="Times New Roman" w:hAnsi="Times New Roman"/>
                <w:sz w:val="18"/>
                <w:szCs w:val="18"/>
              </w:rPr>
              <w:t xml:space="preserve">            </w:t>
            </w:r>
            <w:r w:rsidRPr="003742B4">
              <w:rPr>
                <w:rFonts w:ascii="Times New Roman" w:hAnsi="Times New Roman"/>
                <w:sz w:val="18"/>
                <w:szCs w:val="18"/>
              </w:rPr>
              <w:t>bez ohľadu na to, či má sám právnu</w:t>
            </w:r>
            <w:r>
              <w:rPr>
                <w:rFonts w:ascii="Times New Roman" w:hAnsi="Times New Roman"/>
                <w:sz w:val="18"/>
                <w:szCs w:val="18"/>
              </w:rPr>
              <w:t xml:space="preserve"> </w:t>
            </w:r>
            <w:r w:rsidRPr="003742B4">
              <w:rPr>
                <w:rFonts w:ascii="Times New Roman" w:hAnsi="Times New Roman"/>
                <w:sz w:val="18"/>
                <w:szCs w:val="18"/>
              </w:rPr>
              <w:t xml:space="preserve">subjektivitu, alebo je závislý na orgáne, ktorý má takúto právnu subjektivitu, </w:t>
            </w:r>
            <w:r>
              <w:rPr>
                <w:rFonts w:ascii="Times New Roman" w:hAnsi="Times New Roman"/>
                <w:sz w:val="18"/>
                <w:szCs w:val="18"/>
              </w:rPr>
              <w:t xml:space="preserve">         </w:t>
            </w:r>
            <w:r w:rsidRPr="003742B4">
              <w:rPr>
                <w:rFonts w:ascii="Times New Roman" w:hAnsi="Times New Roman"/>
                <w:sz w:val="18"/>
                <w:szCs w:val="18"/>
              </w:rPr>
              <w:t>a</w:t>
            </w:r>
            <w:r>
              <w:rPr>
                <w:rFonts w:ascii="Times New Roman" w:hAnsi="Times New Roman"/>
                <w:sz w:val="18"/>
                <w:szCs w:val="18"/>
              </w:rPr>
              <w:t xml:space="preserve"> </w:t>
            </w:r>
            <w:r w:rsidRPr="003742B4">
              <w:rPr>
                <w:rFonts w:ascii="Times New Roman" w:hAnsi="Times New Roman"/>
                <w:sz w:val="18"/>
                <w:szCs w:val="18"/>
              </w:rPr>
              <w:t>prepravuje, nakladá alebo vykladá nebezpečný tovar, alebo dá podnet k jeho preprave,</w:t>
            </w:r>
            <w:r>
              <w:rPr>
                <w:rFonts w:ascii="Times New Roman" w:hAnsi="Times New Roman"/>
                <w:sz w:val="18"/>
                <w:szCs w:val="18"/>
              </w:rPr>
              <w:t xml:space="preserve"> </w:t>
            </w:r>
            <w:r w:rsidRPr="003742B4">
              <w:rPr>
                <w:rFonts w:ascii="Times New Roman" w:hAnsi="Times New Roman"/>
                <w:sz w:val="18"/>
                <w:szCs w:val="18"/>
              </w:rPr>
              <w:t>a akýkoľvek z vyššie uvedených subjektov, ktorý v rámci prepravnej činnosti dočasne</w:t>
            </w:r>
            <w:r>
              <w:rPr>
                <w:rFonts w:ascii="Times New Roman" w:hAnsi="Times New Roman"/>
                <w:sz w:val="18"/>
                <w:szCs w:val="18"/>
              </w:rPr>
              <w:t xml:space="preserve"> </w:t>
            </w:r>
            <w:r w:rsidRPr="003742B4">
              <w:rPr>
                <w:rFonts w:ascii="Times New Roman" w:hAnsi="Times New Roman"/>
                <w:sz w:val="18"/>
                <w:szCs w:val="18"/>
              </w:rPr>
              <w:t>skladuje, zhromažďuje, balí, alebo prijme zásielku takého tovaru, a má sídlo na území</w:t>
            </w:r>
            <w:r>
              <w:rPr>
                <w:rFonts w:ascii="Times New Roman" w:hAnsi="Times New Roman"/>
                <w:sz w:val="18"/>
                <w:szCs w:val="18"/>
              </w:rPr>
              <w:t xml:space="preserve"> </w:t>
            </w:r>
            <w:r w:rsidRPr="003742B4">
              <w:rPr>
                <w:rFonts w:ascii="Times New Roman" w:hAnsi="Times New Roman"/>
                <w:sz w:val="18"/>
                <w:szCs w:val="18"/>
              </w:rPr>
              <w:t>spoločenstva,</w:t>
            </w:r>
          </w:p>
          <w:p w:rsidR="00AE1B95" w:rsidRPr="003742B4" w:rsidP="003742B4">
            <w:pPr>
              <w:autoSpaceDE w:val="0"/>
              <w:autoSpaceDN w:val="0"/>
              <w:bidi w:val="0"/>
              <w:adjustRightInd w:val="0"/>
              <w:spacing w:after="0" w:line="240" w:lineRule="auto"/>
              <w:jc w:val="both"/>
              <w:rPr>
                <w:rFonts w:ascii="Times New Roman" w:hAnsi="Times New Roman"/>
                <w:sz w:val="18"/>
                <w:szCs w:val="18"/>
              </w:rPr>
            </w:pPr>
          </w:p>
          <w:p w:rsidR="00AE1B95" w:rsidRPr="003742B4" w:rsidP="003742B4">
            <w:pPr>
              <w:autoSpaceDE w:val="0"/>
              <w:autoSpaceDN w:val="0"/>
              <w:bidi w:val="0"/>
              <w:adjustRightInd w:val="0"/>
              <w:spacing w:after="0" w:line="240" w:lineRule="auto"/>
              <w:jc w:val="both"/>
              <w:rPr>
                <w:rFonts w:ascii="Times New Roman" w:hAnsi="Times New Roman"/>
                <w:sz w:val="18"/>
                <w:szCs w:val="18"/>
              </w:rPr>
            </w:pPr>
            <w:r w:rsidRPr="003742B4">
              <w:rPr>
                <w:rFonts w:ascii="Times New Roman" w:hAnsi="Times New Roman"/>
                <w:sz w:val="18"/>
                <w:szCs w:val="18"/>
              </w:rPr>
              <w:t>- „kontrola“ znamená akúkoľvek prehliadku, kontrolu, inšpekciu, overovanie alebo</w:t>
            </w:r>
            <w:r>
              <w:rPr>
                <w:rFonts w:ascii="Times New Roman" w:hAnsi="Times New Roman"/>
                <w:sz w:val="18"/>
                <w:szCs w:val="18"/>
              </w:rPr>
              <w:t xml:space="preserve"> </w:t>
            </w:r>
            <w:r w:rsidRPr="003742B4">
              <w:rPr>
                <w:rFonts w:ascii="Times New Roman" w:hAnsi="Times New Roman"/>
                <w:sz w:val="18"/>
                <w:szCs w:val="18"/>
              </w:rPr>
              <w:t>formalitu vykonávanú príslušnými orgánmi z dôvodu bezpečnosti prislúchajúcej</w:t>
            </w:r>
            <w:r>
              <w:rPr>
                <w:rFonts w:ascii="Times New Roman" w:hAnsi="Times New Roman"/>
                <w:sz w:val="18"/>
                <w:szCs w:val="18"/>
              </w:rPr>
              <w:t xml:space="preserve"> </w:t>
            </w:r>
            <w:r w:rsidRPr="003742B4">
              <w:rPr>
                <w:rFonts w:ascii="Times New Roman" w:hAnsi="Times New Roman"/>
                <w:sz w:val="18"/>
                <w:szCs w:val="18"/>
              </w:rPr>
              <w:t>preprave nebezpečného tovaru.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E369E">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1903">
            <w:pPr>
              <w:bidi w:val="0"/>
              <w:spacing w:after="0" w:line="240" w:lineRule="auto"/>
              <w:jc w:val="both"/>
              <w:rPr>
                <w:rFonts w:ascii="Times New Roman" w:hAnsi="Times New Roman"/>
                <w:color w:val="000000"/>
                <w:sz w:val="20"/>
                <w:szCs w:val="20"/>
                <w:lang w:eastAsia="cs-CZ"/>
              </w:rPr>
            </w:pPr>
            <w:r w:rsidR="00A34249">
              <w:rPr>
                <w:rFonts w:ascii="Times New Roman" w:hAnsi="Times New Roman"/>
                <w:color w:val="000000"/>
                <w:sz w:val="20"/>
                <w:szCs w:val="20"/>
                <w:lang w:eastAsia="cs-CZ"/>
              </w:rPr>
              <w:t>Vyhláška č. 64/1987 Zb.</w:t>
            </w:r>
            <w:r w:rsidRPr="00F50A3B">
              <w:rPr>
                <w:rFonts w:ascii="Times New Roman" w:hAnsi="Times New Roman"/>
                <w:color w:val="000000"/>
                <w:sz w:val="20"/>
                <w:szCs w:val="20"/>
                <w:lang w:eastAsia="cs-CZ"/>
              </w:rPr>
              <w:t xml:space="preserve"> </w:t>
            </w:r>
          </w:p>
          <w:p w:rsidR="00AE1B95" w:rsidRPr="00F50A3B" w:rsidP="00E81903">
            <w:pPr>
              <w:bidi w:val="0"/>
              <w:spacing w:after="0" w:line="240" w:lineRule="auto"/>
              <w:jc w:val="both"/>
              <w:rPr>
                <w:rFonts w:ascii="Times New Roman" w:hAnsi="Times New Roman"/>
                <w:color w:val="000000"/>
                <w:sz w:val="20"/>
                <w:szCs w:val="20"/>
                <w:lang w:eastAsia="cs-CZ"/>
              </w:rPr>
            </w:pPr>
          </w:p>
          <w:p w:rsidR="00AE1B95" w:rsidRPr="00F50A3B" w:rsidP="00E81903">
            <w:pPr>
              <w:bidi w:val="0"/>
              <w:spacing w:after="0" w:line="240" w:lineRule="auto"/>
              <w:jc w:val="both"/>
              <w:rPr>
                <w:rFonts w:ascii="Times New Roman" w:hAnsi="Times New Roman"/>
                <w:color w:val="000000"/>
                <w:sz w:val="20"/>
                <w:szCs w:val="20"/>
                <w:lang w:eastAsia="cs-CZ"/>
              </w:rPr>
            </w:pPr>
          </w:p>
          <w:p w:rsidR="00AE1B95" w:rsidRPr="00F50A3B" w:rsidP="00E81903">
            <w:pPr>
              <w:bidi w:val="0"/>
              <w:spacing w:after="0" w:line="240" w:lineRule="auto"/>
              <w:jc w:val="both"/>
              <w:rPr>
                <w:rFonts w:ascii="Times New Roman" w:hAnsi="Times New Roman"/>
                <w:color w:val="000000"/>
                <w:sz w:val="20"/>
                <w:szCs w:val="20"/>
                <w:lang w:eastAsia="cs-CZ"/>
              </w:rPr>
            </w:pPr>
          </w:p>
          <w:p w:rsidR="00AE1B95" w:rsidRPr="00F50A3B" w:rsidP="00E81903">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Zákon č. 725/2004 </w:t>
            </w:r>
          </w:p>
          <w:p w:rsidR="00AE1B95" w:rsidP="00E81903">
            <w:pPr>
              <w:bidi w:val="0"/>
              <w:spacing w:after="0" w:line="240" w:lineRule="auto"/>
              <w:jc w:val="both"/>
              <w:rPr>
                <w:rFonts w:ascii="Times New Roman" w:hAnsi="Times New Roman"/>
                <w:color w:val="000000"/>
                <w:sz w:val="20"/>
                <w:szCs w:val="20"/>
                <w:lang w:eastAsia="cs-CZ"/>
              </w:rPr>
            </w:pPr>
          </w:p>
          <w:p w:rsidR="00AE1B95"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C0484F" w:rsidP="00A34249">
            <w:pPr>
              <w:bidi w:val="0"/>
              <w:spacing w:after="0" w:line="240" w:lineRule="auto"/>
              <w:jc w:val="both"/>
              <w:rPr>
                <w:rFonts w:ascii="Times New Roman" w:hAnsi="Times New Roman"/>
                <w:color w:val="000000"/>
                <w:sz w:val="20"/>
                <w:szCs w:val="20"/>
                <w:lang w:eastAsia="cs-CZ"/>
              </w:rPr>
            </w:pPr>
          </w:p>
          <w:p w:rsidR="00A34249" w:rsidRPr="00F50A3B" w:rsidP="00A34249">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Vyhláška č. 64/1987 Zb.</w:t>
            </w:r>
            <w:r w:rsidRPr="00F50A3B">
              <w:rPr>
                <w:rFonts w:ascii="Times New Roman" w:hAnsi="Times New Roman"/>
                <w:color w:val="000000"/>
                <w:sz w:val="20"/>
                <w:szCs w:val="20"/>
                <w:lang w:eastAsia="cs-CZ"/>
              </w:rPr>
              <w:t xml:space="preserve"> </w:t>
            </w:r>
          </w:p>
          <w:p w:rsidR="00A34249" w:rsidRPr="00F50A3B" w:rsidP="00E81903">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E81903">
            <w:pPr>
              <w:bidi w:val="0"/>
              <w:spacing w:after="0" w:line="240" w:lineRule="auto"/>
              <w:jc w:val="both"/>
              <w:rPr>
                <w:rFonts w:ascii="Times New Roman" w:hAnsi="Times New Roman"/>
                <w:color w:val="000000"/>
                <w:sz w:val="20"/>
                <w:szCs w:val="20"/>
                <w:lang w:eastAsia="cs-CZ"/>
              </w:rPr>
            </w:pPr>
            <w:r w:rsidRPr="00F50A3B">
              <w:rPr>
                <w:rFonts w:ascii="Times New Roman" w:hAnsi="Times New Roman"/>
                <w:color w:val="000000"/>
                <w:sz w:val="20"/>
                <w:szCs w:val="20"/>
                <w:lang w:eastAsia="cs-CZ"/>
              </w:rPr>
              <w:t>Č</w:t>
            </w:r>
            <w:r w:rsidR="00EE369E">
              <w:rPr>
                <w:rFonts w:ascii="Times New Roman" w:hAnsi="Times New Roman"/>
                <w:color w:val="000000"/>
                <w:sz w:val="20"/>
                <w:szCs w:val="20"/>
                <w:lang w:eastAsia="cs-CZ"/>
              </w:rPr>
              <w:t>:</w:t>
            </w:r>
            <w:r w:rsidRPr="00F50A3B">
              <w:rPr>
                <w:rFonts w:ascii="Times New Roman" w:hAnsi="Times New Roman"/>
                <w:color w:val="000000"/>
                <w:sz w:val="20"/>
                <w:szCs w:val="20"/>
                <w:lang w:eastAsia="cs-CZ"/>
              </w:rPr>
              <w:t xml:space="preserve"> 1</w:t>
            </w:r>
            <w:r w:rsidR="00EE369E">
              <w:rPr>
                <w:rFonts w:ascii="Times New Roman" w:hAnsi="Times New Roman"/>
                <w:color w:val="000000"/>
                <w:sz w:val="20"/>
                <w:szCs w:val="20"/>
                <w:lang w:eastAsia="cs-CZ"/>
              </w:rPr>
              <w:t>,</w:t>
            </w:r>
            <w:r w:rsidRPr="00F50A3B">
              <w:rPr>
                <w:rFonts w:ascii="Times New Roman" w:hAnsi="Times New Roman"/>
                <w:color w:val="000000"/>
                <w:sz w:val="20"/>
                <w:szCs w:val="20"/>
                <w:lang w:eastAsia="cs-CZ"/>
              </w:rPr>
              <w:t xml:space="preserve"> P</w:t>
            </w:r>
            <w:r w:rsidR="00EE369E">
              <w:rPr>
                <w:rFonts w:ascii="Times New Roman" w:hAnsi="Times New Roman"/>
                <w:color w:val="000000"/>
                <w:sz w:val="20"/>
                <w:szCs w:val="20"/>
                <w:lang w:eastAsia="cs-CZ"/>
              </w:rPr>
              <w:t xml:space="preserve">: </w:t>
            </w:r>
            <w:r w:rsidRPr="00F50A3B">
              <w:rPr>
                <w:rFonts w:ascii="Times New Roman" w:hAnsi="Times New Roman"/>
                <w:color w:val="000000"/>
                <w:sz w:val="20"/>
                <w:szCs w:val="20"/>
                <w:lang w:eastAsia="cs-CZ"/>
              </w:rPr>
              <w:t>a)</w:t>
            </w:r>
          </w:p>
          <w:p w:rsidR="00AE1B95" w:rsidP="00E81903">
            <w:pPr>
              <w:bidi w:val="0"/>
              <w:spacing w:after="0" w:line="240" w:lineRule="auto"/>
              <w:jc w:val="both"/>
              <w:rPr>
                <w:rFonts w:ascii="Times New Roman" w:hAnsi="Times New Roman"/>
                <w:color w:val="000000"/>
                <w:sz w:val="20"/>
                <w:szCs w:val="20"/>
                <w:lang w:eastAsia="cs-CZ"/>
              </w:rPr>
            </w:pPr>
          </w:p>
          <w:p w:rsidR="00AE1B95" w:rsidP="00E81903">
            <w:pPr>
              <w:bidi w:val="0"/>
              <w:spacing w:after="0" w:line="240" w:lineRule="auto"/>
              <w:jc w:val="both"/>
              <w:rPr>
                <w:rFonts w:ascii="Times New Roman" w:hAnsi="Times New Roman"/>
                <w:color w:val="000000"/>
                <w:sz w:val="20"/>
                <w:szCs w:val="20"/>
                <w:lang w:eastAsia="cs-CZ"/>
              </w:rPr>
            </w:pPr>
          </w:p>
          <w:p w:rsidR="00AE1B95" w:rsidP="00E81903">
            <w:pPr>
              <w:bidi w:val="0"/>
              <w:spacing w:after="0" w:line="240" w:lineRule="auto"/>
              <w:jc w:val="both"/>
              <w:rPr>
                <w:rFonts w:ascii="Times New Roman" w:hAnsi="Times New Roman"/>
                <w:color w:val="000000"/>
                <w:sz w:val="20"/>
                <w:szCs w:val="20"/>
                <w:lang w:eastAsia="cs-CZ"/>
              </w:rPr>
            </w:pPr>
          </w:p>
          <w:p w:rsidR="00AE1B95" w:rsidP="00E81903">
            <w:pPr>
              <w:bidi w:val="0"/>
              <w:spacing w:after="0" w:line="240" w:lineRule="auto"/>
              <w:jc w:val="both"/>
              <w:rPr>
                <w:rFonts w:ascii="Times New Roman" w:hAnsi="Times New Roman"/>
                <w:color w:val="000000"/>
                <w:sz w:val="20"/>
                <w:szCs w:val="20"/>
                <w:lang w:eastAsia="cs-CZ"/>
              </w:rPr>
            </w:pPr>
          </w:p>
          <w:p w:rsidR="00AE1B95" w:rsidP="00E81903">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 2, P</w:t>
            </w:r>
            <w:r w:rsidR="00EE369E">
              <w:rPr>
                <w:rFonts w:ascii="Times New Roman" w:hAnsi="Times New Roman"/>
                <w:color w:val="000000"/>
                <w:sz w:val="18"/>
                <w:szCs w:val="18"/>
              </w:rPr>
              <w:t>:</w:t>
            </w:r>
            <w:r w:rsidR="009F58DF">
              <w:rPr>
                <w:rFonts w:ascii="Times New Roman" w:hAnsi="Times New Roman"/>
                <w:color w:val="000000"/>
                <w:sz w:val="18"/>
                <w:szCs w:val="18"/>
              </w:rPr>
              <w:t xml:space="preserve"> </w:t>
            </w:r>
            <w:r w:rsidRPr="00F50A3B">
              <w:rPr>
                <w:rFonts w:ascii="Times New Roman" w:hAnsi="Times New Roman"/>
                <w:color w:val="000000"/>
                <w:sz w:val="18"/>
                <w:szCs w:val="18"/>
              </w:rPr>
              <w:t>a) a</w:t>
            </w:r>
            <w:r w:rsidR="00EE369E">
              <w:rPr>
                <w:rFonts w:ascii="Times New Roman" w:hAnsi="Times New Roman"/>
                <w:color w:val="000000"/>
                <w:sz w:val="18"/>
                <w:szCs w:val="18"/>
              </w:rPr>
              <w:t> </w:t>
            </w:r>
            <w:r>
              <w:rPr>
                <w:rFonts w:ascii="Times New Roman" w:hAnsi="Times New Roman"/>
                <w:color w:val="000000"/>
                <w:sz w:val="18"/>
                <w:szCs w:val="18"/>
              </w:rPr>
              <w:t>P</w:t>
            </w:r>
            <w:r w:rsidR="00EE369E">
              <w:rPr>
                <w:rFonts w:ascii="Times New Roman" w:hAnsi="Times New Roman"/>
                <w:color w:val="000000"/>
                <w:sz w:val="18"/>
                <w:szCs w:val="18"/>
              </w:rPr>
              <w:t>:</w:t>
            </w:r>
            <w:r w:rsidRPr="00F50A3B">
              <w:rPr>
                <w:rFonts w:ascii="Times New Roman" w:hAnsi="Times New Roman"/>
                <w:color w:val="000000"/>
                <w:sz w:val="18"/>
                <w:szCs w:val="18"/>
              </w:rPr>
              <w:t> c)</w:t>
            </w: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BB4A44" w:rsidP="00A34249">
            <w:pPr>
              <w:bidi w:val="0"/>
              <w:spacing w:after="0" w:line="240" w:lineRule="auto"/>
              <w:jc w:val="both"/>
              <w:rPr>
                <w:rFonts w:ascii="Times New Roman" w:hAnsi="Times New Roman"/>
                <w:color w:val="000000"/>
                <w:sz w:val="20"/>
                <w:szCs w:val="20"/>
                <w:lang w:eastAsia="cs-CZ"/>
              </w:rPr>
            </w:pPr>
          </w:p>
          <w:p w:rsidR="00A34249" w:rsidP="00A34249">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Č</w:t>
            </w:r>
            <w:r w:rsidR="00EE369E">
              <w:rPr>
                <w:rFonts w:ascii="Times New Roman" w:hAnsi="Times New Roman"/>
                <w:color w:val="000000"/>
                <w:sz w:val="20"/>
                <w:szCs w:val="20"/>
                <w:lang w:eastAsia="cs-CZ"/>
              </w:rPr>
              <w:t>:</w:t>
            </w:r>
            <w:r w:rsidR="00BB4A44">
              <w:rPr>
                <w:rFonts w:ascii="Times New Roman" w:hAnsi="Times New Roman"/>
                <w:color w:val="000000"/>
                <w:sz w:val="20"/>
                <w:szCs w:val="20"/>
                <w:lang w:eastAsia="cs-CZ"/>
              </w:rPr>
              <w:t xml:space="preserve"> </w:t>
            </w:r>
            <w:r>
              <w:rPr>
                <w:rFonts w:ascii="Times New Roman" w:hAnsi="Times New Roman"/>
                <w:color w:val="000000"/>
                <w:sz w:val="20"/>
                <w:szCs w:val="20"/>
                <w:lang w:eastAsia="cs-CZ"/>
              </w:rPr>
              <w:t>1</w:t>
            </w:r>
            <w:r w:rsidR="00EE369E">
              <w:rPr>
                <w:rFonts w:ascii="Times New Roman" w:hAnsi="Times New Roman"/>
                <w:color w:val="000000"/>
                <w:sz w:val="20"/>
                <w:szCs w:val="20"/>
                <w:lang w:eastAsia="cs-CZ"/>
              </w:rPr>
              <w:t>,</w:t>
            </w:r>
            <w:r w:rsidR="00BB4A44">
              <w:rPr>
                <w:rFonts w:ascii="Times New Roman" w:hAnsi="Times New Roman"/>
                <w:color w:val="000000"/>
                <w:sz w:val="20"/>
                <w:szCs w:val="20"/>
                <w:lang w:eastAsia="cs-CZ"/>
              </w:rPr>
              <w:t xml:space="preserve"> </w:t>
            </w:r>
            <w:r>
              <w:rPr>
                <w:rFonts w:ascii="Times New Roman" w:hAnsi="Times New Roman"/>
                <w:color w:val="000000"/>
                <w:sz w:val="20"/>
                <w:szCs w:val="20"/>
                <w:lang w:eastAsia="cs-CZ"/>
              </w:rPr>
              <w:t>P</w:t>
            </w:r>
            <w:r w:rsidR="00EE369E">
              <w:rPr>
                <w:rFonts w:ascii="Times New Roman" w:hAnsi="Times New Roman"/>
                <w:color w:val="000000"/>
                <w:sz w:val="20"/>
                <w:szCs w:val="20"/>
                <w:lang w:eastAsia="cs-CZ"/>
              </w:rPr>
              <w:t xml:space="preserve">: </w:t>
            </w:r>
            <w:r>
              <w:rPr>
                <w:rFonts w:ascii="Times New Roman" w:hAnsi="Times New Roman"/>
                <w:color w:val="000000"/>
                <w:sz w:val="20"/>
                <w:szCs w:val="20"/>
                <w:lang w:eastAsia="cs-CZ"/>
              </w:rPr>
              <w:t>b</w:t>
            </w:r>
            <w:r w:rsidRPr="00F50A3B">
              <w:rPr>
                <w:rFonts w:ascii="Times New Roman" w:hAnsi="Times New Roman"/>
                <w:color w:val="000000"/>
                <w:sz w:val="20"/>
                <w:szCs w:val="20"/>
                <w:lang w:eastAsia="cs-CZ"/>
              </w:rPr>
              <w:t>)</w:t>
            </w: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A34249">
            <w:pPr>
              <w:bidi w:val="0"/>
              <w:spacing w:after="0" w:line="240" w:lineRule="auto"/>
              <w:jc w:val="both"/>
              <w:rPr>
                <w:rFonts w:ascii="Times New Roman" w:hAnsi="Times New Roman"/>
                <w:color w:val="000000"/>
                <w:sz w:val="20"/>
                <w:szCs w:val="20"/>
                <w:lang w:eastAsia="cs-CZ"/>
              </w:rPr>
            </w:pPr>
            <w:r w:rsidR="00EE369E">
              <w:rPr>
                <w:rFonts w:ascii="Times New Roman" w:hAnsi="Times New Roman"/>
                <w:color w:val="000000"/>
                <w:sz w:val="20"/>
                <w:szCs w:val="20"/>
                <w:lang w:eastAsia="cs-CZ"/>
              </w:rPr>
              <w:t>Č: 1, P</w:t>
            </w:r>
            <w:r w:rsidR="00BB4A44">
              <w:rPr>
                <w:rFonts w:ascii="Times New Roman" w:hAnsi="Times New Roman"/>
                <w:color w:val="000000"/>
                <w:sz w:val="20"/>
                <w:szCs w:val="20"/>
                <w:lang w:eastAsia="cs-CZ"/>
              </w:rPr>
              <w:t>:</w:t>
            </w:r>
            <w:r w:rsidR="00EE369E">
              <w:rPr>
                <w:rFonts w:ascii="Times New Roman" w:hAnsi="Times New Roman"/>
                <w:color w:val="000000"/>
                <w:sz w:val="20"/>
                <w:szCs w:val="20"/>
                <w:lang w:eastAsia="cs-CZ"/>
              </w:rPr>
              <w:t xml:space="preserve"> c</w:t>
            </w:r>
            <w:r w:rsidRPr="00F50A3B">
              <w:rPr>
                <w:rFonts w:ascii="Times New Roman" w:hAnsi="Times New Roman"/>
                <w:color w:val="000000"/>
                <w:sz w:val="20"/>
                <w:szCs w:val="20"/>
                <w:lang w:eastAsia="cs-CZ"/>
              </w:rPr>
              <w:t>)</w:t>
            </w: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P="00E81903">
            <w:pPr>
              <w:bidi w:val="0"/>
              <w:spacing w:after="0" w:line="240" w:lineRule="auto"/>
              <w:jc w:val="both"/>
              <w:rPr>
                <w:rFonts w:ascii="Times New Roman" w:hAnsi="Times New Roman"/>
                <w:color w:val="000000"/>
                <w:sz w:val="20"/>
                <w:szCs w:val="20"/>
                <w:lang w:eastAsia="cs-CZ"/>
              </w:rPr>
            </w:pPr>
          </w:p>
          <w:p w:rsidR="00A34249" w:rsidRPr="00F50A3B" w:rsidP="00E81903">
            <w:pPr>
              <w:bidi w:val="0"/>
              <w:spacing w:after="0" w:line="240" w:lineRule="auto"/>
              <w:jc w:val="both"/>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1903">
            <w:pPr>
              <w:bidi w:val="0"/>
              <w:spacing w:after="0" w:line="240" w:lineRule="auto"/>
              <w:rPr>
                <w:rFonts w:ascii="Times New Roman" w:hAnsi="Times New Roman"/>
                <w:color w:val="000000"/>
                <w:sz w:val="18"/>
                <w:szCs w:val="18"/>
              </w:rPr>
            </w:pPr>
            <w:r w:rsidRPr="00F50A3B">
              <w:rPr>
                <w:rFonts w:ascii="Times New Roman" w:hAnsi="Times New Roman"/>
                <w:color w:val="000000"/>
                <w:sz w:val="18"/>
                <w:szCs w:val="18"/>
              </w:rPr>
              <w:t>pod pojmom "vozidlá" motorové vozidlá, návesové súpravy, prívesy a návesy, ako sú definované v článku 4 Dohovoru o cestnej premávke z 19. septembra 1949, s výnimkou vozidiel, ktoré patria ozbrojeným silám zmluvnej strany alebo patria pod zodpovednosť týchto ozbrojených síl;</w:t>
            </w:r>
          </w:p>
          <w:p w:rsidR="00AE1B95" w:rsidRPr="00F50A3B" w:rsidP="00E81903">
            <w:pPr>
              <w:bidi w:val="0"/>
              <w:spacing w:after="0" w:line="240" w:lineRule="auto"/>
              <w:jc w:val="both"/>
              <w:rPr>
                <w:rFonts w:ascii="Times New Roman" w:hAnsi="Times New Roman"/>
                <w:color w:val="000000"/>
                <w:sz w:val="20"/>
                <w:szCs w:val="20"/>
                <w:lang w:eastAsia="cs-CZ"/>
              </w:rPr>
            </w:pPr>
          </w:p>
          <w:p w:rsidR="00AE1B95" w:rsidRPr="00F50A3B" w:rsidP="00E81903">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a) cestným vozidlom motorové vozidlo alebo nemotorové vozidlo 2) vyrobené na účely prevádzky v premávke na pozemných komunikáciách, určené na prepravu osôb, zvierat alebo tovaru</w:t>
            </w:r>
          </w:p>
          <w:p w:rsidR="00AE1B95" w:rsidRPr="00F50A3B" w:rsidP="00E81903">
            <w:pPr>
              <w:bidi w:val="0"/>
              <w:spacing w:after="0" w:line="240" w:lineRule="auto"/>
              <w:jc w:val="both"/>
              <w:rPr>
                <w:rFonts w:ascii="Times New Roman" w:hAnsi="Times New Roman"/>
                <w:color w:val="000000"/>
                <w:sz w:val="18"/>
                <w:szCs w:val="18"/>
              </w:rPr>
            </w:pPr>
            <w:r w:rsidRPr="00F50A3B">
              <w:rPr>
                <w:rFonts w:ascii="Times New Roman" w:hAnsi="Times New Roman"/>
                <w:color w:val="000000"/>
                <w:sz w:val="18"/>
                <w:szCs w:val="18"/>
              </w:rPr>
              <w:t>c) prípojným vozidlom cestné nemotorové vozidlo určené na ťahanie iným vozidlom, s ktorým je spojené do jazdnej súpravy</w:t>
            </w:r>
          </w:p>
          <w:p w:rsidR="00AE1B95"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Times New Roman" w:hAnsi="Times New Roman"/>
                <w:color w:val="000000"/>
                <w:sz w:val="18"/>
                <w:szCs w:val="18"/>
              </w:rPr>
            </w:pPr>
          </w:p>
          <w:p w:rsidR="00A34249" w:rsidP="00E81903">
            <w:pPr>
              <w:bidi w:val="0"/>
              <w:spacing w:after="0" w:line="240" w:lineRule="auto"/>
              <w:jc w:val="both"/>
              <w:rPr>
                <w:rFonts w:ascii="ms sans serif" w:hAnsi="ms sans serif" w:cs="ms sans serif"/>
                <w:color w:val="000000"/>
                <w:sz w:val="20"/>
                <w:szCs w:val="20"/>
              </w:rPr>
            </w:pPr>
            <w:r>
              <w:rPr>
                <w:rFonts w:ascii="ms sans serif" w:hAnsi="ms sans serif" w:cs="ms sans serif"/>
                <w:color w:val="000000"/>
                <w:sz w:val="20"/>
                <w:szCs w:val="20"/>
              </w:rPr>
              <w:t>pod pojmom "nebezpečné veci" látky a predmety, ktorých medzinárodnú cestnú prepravu prílohy A a B zakazujú alebo dovoľujú len za určitých podmienok;</w:t>
            </w:r>
          </w:p>
          <w:p w:rsidR="00A34249" w:rsidP="00E81903">
            <w:pPr>
              <w:bidi w:val="0"/>
              <w:spacing w:after="0" w:line="240" w:lineRule="auto"/>
              <w:jc w:val="both"/>
              <w:rPr>
                <w:rFonts w:ascii="ms sans serif" w:hAnsi="ms sans serif" w:cs="ms sans serif"/>
                <w:color w:val="000000"/>
                <w:sz w:val="20"/>
                <w:szCs w:val="20"/>
              </w:rPr>
            </w:pPr>
          </w:p>
          <w:p w:rsidR="00A34249" w:rsidRPr="00F50A3B" w:rsidP="00E81903">
            <w:pPr>
              <w:bidi w:val="0"/>
              <w:spacing w:after="0" w:line="240" w:lineRule="auto"/>
              <w:jc w:val="both"/>
              <w:rPr>
                <w:rFonts w:ascii="Times New Roman" w:hAnsi="Times New Roman"/>
                <w:color w:val="000000"/>
                <w:sz w:val="18"/>
                <w:szCs w:val="18"/>
              </w:rPr>
            </w:pPr>
            <w:r>
              <w:rPr>
                <w:rFonts w:ascii="ms sans serif" w:hAnsi="ms sans serif" w:cs="ms sans serif"/>
                <w:color w:val="000000"/>
                <w:sz w:val="20"/>
                <w:szCs w:val="20"/>
              </w:rPr>
              <w:t>c) pod pojmom "medzinárodná preprava" každá preprava uskutočnená po území najmenej dvoch zmluvných strán vozidlami definovanými pod písmenom 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A02516">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P="00F06828">
            <w:pPr>
              <w:bidi w:val="0"/>
              <w:spacing w:after="0" w:line="240" w:lineRule="auto"/>
              <w:jc w:val="both"/>
              <w:rPr>
                <w:rFonts w:ascii="Times New Roman" w:hAnsi="Times New Roman"/>
                <w:color w:val="000000"/>
                <w:sz w:val="18"/>
                <w:szCs w:val="18"/>
                <w:lang w:eastAsia="cs-CZ"/>
              </w:rPr>
            </w:pPr>
            <w:r w:rsidR="00A02516">
              <w:rPr>
                <w:rFonts w:ascii="Times New Roman" w:hAnsi="Times New Roman"/>
                <w:color w:val="000000"/>
                <w:sz w:val="18"/>
                <w:szCs w:val="18"/>
                <w:lang w:eastAsia="cs-CZ"/>
              </w:rPr>
              <w:t>Definície sú uvedené aj</w:t>
            </w:r>
          </w:p>
          <w:p w:rsidR="00A02516" w:rsidRPr="00F50A3B" w:rsidP="00F06828">
            <w:pPr>
              <w:bidi w:val="0"/>
              <w:spacing w:after="0" w:line="240" w:lineRule="auto"/>
              <w:jc w:val="both"/>
              <w:rPr>
                <w:rFonts w:ascii="Times New Roman" w:hAnsi="Times New Roman"/>
                <w:color w:val="000000"/>
                <w:sz w:val="18"/>
                <w:szCs w:val="18"/>
                <w:lang w:eastAsia="cs-CZ"/>
              </w:rPr>
            </w:pPr>
            <w:r>
              <w:rPr>
                <w:rFonts w:ascii="Times New Roman" w:hAnsi="Times New Roman"/>
                <w:color w:val="000000"/>
                <w:sz w:val="18"/>
                <w:szCs w:val="18"/>
                <w:lang w:eastAsia="cs-CZ"/>
              </w:rPr>
              <w:t>v dohode ADR</w:t>
            </w: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692CDA">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3</w:t>
            </w:r>
          </w:p>
          <w:p w:rsidR="00AE1B95" w:rsidRPr="00F50A3B" w:rsidP="0002436E">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 xml:space="preserve">O 1 a </w:t>
            </w:r>
            <w:r w:rsidRPr="00F50A3B">
              <w:rPr>
                <w:rFonts w:ascii="Times New Roman" w:hAnsi="Times New Roman"/>
                <w:color w:val="000000"/>
                <w:sz w:val="20"/>
                <w:szCs w:val="20"/>
                <w:lang w:eastAsia="cs-CZ"/>
              </w:rPr>
              <w:t>O </w:t>
            </w:r>
            <w:r>
              <w:rPr>
                <w:rFonts w:ascii="Times New Roman" w:hAnsi="Times New Roman"/>
                <w:color w:val="000000"/>
                <w:sz w:val="20"/>
                <w:szCs w:val="20"/>
                <w:lang w:eastAsia="cs-CZ"/>
              </w:rPr>
              <w:t>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DA6ECA">
            <w:pPr>
              <w:autoSpaceDE w:val="0"/>
              <w:autoSpaceDN w:val="0"/>
              <w:bidi w:val="0"/>
              <w:adjustRightInd w:val="0"/>
              <w:spacing w:after="0" w:line="240" w:lineRule="auto"/>
              <w:jc w:val="both"/>
              <w:rPr>
                <w:rFonts w:ascii="Times New Roman" w:hAnsi="Times New Roman"/>
                <w:sz w:val="18"/>
                <w:szCs w:val="18"/>
              </w:rPr>
            </w:pPr>
            <w:r w:rsidRPr="00DA6ECA">
              <w:rPr>
                <w:rFonts w:ascii="Times New Roman" w:hAnsi="Times New Roman"/>
                <w:sz w:val="18"/>
                <w:szCs w:val="18"/>
              </w:rPr>
              <w:t>1. Členské štáty zabezpečia, aby sa reprezentatívna časť zásielok nebezpeč</w:t>
            </w:r>
            <w:r>
              <w:rPr>
                <w:rFonts w:ascii="Times New Roman" w:hAnsi="Times New Roman"/>
                <w:sz w:val="18"/>
                <w:szCs w:val="18"/>
              </w:rPr>
              <w:t xml:space="preserve">ného tovaru </w:t>
            </w:r>
            <w:r w:rsidRPr="00DA6ECA">
              <w:rPr>
                <w:rFonts w:ascii="Times New Roman" w:hAnsi="Times New Roman"/>
                <w:sz w:val="18"/>
                <w:szCs w:val="18"/>
              </w:rPr>
              <w:t>prepravovaných cestnou dopravou podrobila kontrolám us</w:t>
            </w:r>
            <w:r>
              <w:rPr>
                <w:rFonts w:ascii="Times New Roman" w:hAnsi="Times New Roman"/>
                <w:sz w:val="18"/>
                <w:szCs w:val="18"/>
              </w:rPr>
              <w:t xml:space="preserve">tanoveným v tejto smernici, aby </w:t>
            </w:r>
            <w:r w:rsidRPr="00DA6ECA">
              <w:rPr>
                <w:rFonts w:ascii="Times New Roman" w:hAnsi="Times New Roman"/>
                <w:sz w:val="18"/>
                <w:szCs w:val="18"/>
              </w:rPr>
              <w:t>sa overilo dodržiavanie právnych predpisov o cestnej preprave nebezpečného tovaru.</w:t>
            </w:r>
          </w:p>
          <w:p w:rsidR="00AE1B95" w:rsidRPr="00DA6ECA" w:rsidP="00DA6ECA">
            <w:pPr>
              <w:autoSpaceDE w:val="0"/>
              <w:autoSpaceDN w:val="0"/>
              <w:bidi w:val="0"/>
              <w:adjustRightInd w:val="0"/>
              <w:spacing w:after="0" w:line="240" w:lineRule="auto"/>
              <w:jc w:val="both"/>
              <w:rPr>
                <w:rFonts w:ascii="Times New Roman" w:hAnsi="Times New Roman"/>
                <w:sz w:val="18"/>
                <w:szCs w:val="18"/>
              </w:rPr>
            </w:pPr>
          </w:p>
          <w:p w:rsidR="00AE1B95" w:rsidRPr="00DA6ECA" w:rsidP="00DA6ECA">
            <w:pPr>
              <w:autoSpaceDE w:val="0"/>
              <w:autoSpaceDN w:val="0"/>
              <w:bidi w:val="0"/>
              <w:adjustRightInd w:val="0"/>
              <w:spacing w:after="0" w:line="240" w:lineRule="auto"/>
              <w:jc w:val="both"/>
              <w:rPr>
                <w:rFonts w:ascii="Times New Roman" w:hAnsi="Times New Roman"/>
                <w:sz w:val="18"/>
                <w:szCs w:val="18"/>
              </w:rPr>
            </w:pPr>
            <w:r w:rsidRPr="00DA6ECA">
              <w:rPr>
                <w:rFonts w:ascii="Times New Roman" w:hAnsi="Times New Roman"/>
                <w:sz w:val="18"/>
                <w:szCs w:val="18"/>
              </w:rPr>
              <w:t>2. Takéto kontroly sa vykonajú na území členského štátu v súlade s článkom 3 nariadenia</w:t>
            </w:r>
            <w:r>
              <w:rPr>
                <w:rFonts w:ascii="Times New Roman" w:hAnsi="Times New Roman"/>
                <w:sz w:val="18"/>
                <w:szCs w:val="18"/>
              </w:rPr>
              <w:t xml:space="preserve"> </w:t>
            </w:r>
            <w:r w:rsidRPr="00DA6ECA">
              <w:rPr>
                <w:rFonts w:ascii="Times New Roman" w:hAnsi="Times New Roman"/>
                <w:sz w:val="18"/>
                <w:szCs w:val="18"/>
              </w:rPr>
              <w:t>(EHS) č. 4060/89</w:t>
            </w:r>
            <w:r>
              <w:rPr>
                <w:rFonts w:ascii="Times New Roman" w:hAnsi="Times New Roman"/>
                <w:sz w:val="18"/>
                <w:szCs w:val="18"/>
              </w:rPr>
              <w:t xml:space="preserve">                 </w:t>
            </w:r>
            <w:r w:rsidRPr="00DA6ECA">
              <w:rPr>
                <w:rFonts w:ascii="Times New Roman" w:hAnsi="Times New Roman"/>
                <w:sz w:val="18"/>
                <w:szCs w:val="18"/>
              </w:rPr>
              <w:t xml:space="preserve"> a článkom 1 nariadenia (EHS) č. 3912/92.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A02516">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both"/>
              <w:rPr>
                <w:rFonts w:ascii="Times New Roman" w:hAnsi="Times New Roman"/>
                <w:color w:val="000000"/>
                <w:sz w:val="20"/>
                <w:szCs w:val="20"/>
                <w:lang w:eastAsia="cs-CZ"/>
              </w:rPr>
            </w:pPr>
            <w:r w:rsidR="00A02516">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370C2D">
            <w:pPr>
              <w:bidi w:val="0"/>
              <w:spacing w:after="0" w:line="240" w:lineRule="auto"/>
              <w:rPr>
                <w:rFonts w:ascii="Times New Roman" w:hAnsi="Times New Roman"/>
                <w:color w:val="000000"/>
                <w:sz w:val="18"/>
                <w:szCs w:val="18"/>
              </w:rPr>
            </w:pPr>
            <w:r w:rsidR="004B7548">
              <w:rPr>
                <w:rFonts w:ascii="Times New Roman" w:hAnsi="Times New Roman"/>
                <w:color w:val="000000"/>
                <w:sz w:val="18"/>
                <w:szCs w:val="18"/>
              </w:rPr>
              <w:t>§ 38</w:t>
            </w:r>
            <w:r w:rsidR="00A02516">
              <w:rPr>
                <w:rFonts w:ascii="Times New Roman" w:hAnsi="Times New Roman"/>
                <w:color w:val="000000"/>
                <w:sz w:val="18"/>
                <w:szCs w:val="18"/>
              </w:rPr>
              <w:t>, O: 1</w:t>
            </w: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P="00370C2D">
            <w:pPr>
              <w:bidi w:val="0"/>
              <w:spacing w:after="0" w:line="240" w:lineRule="auto"/>
              <w:rPr>
                <w:rFonts w:ascii="Times New Roman" w:hAnsi="Times New Roman"/>
                <w:color w:val="000000"/>
                <w:sz w:val="18"/>
                <w:szCs w:val="18"/>
              </w:rPr>
            </w:pPr>
          </w:p>
          <w:p w:rsidR="00D1269D" w:rsidRPr="00F50A3B" w:rsidP="00370C2D">
            <w:pPr>
              <w:bidi w:val="0"/>
              <w:spacing w:after="0" w:line="240" w:lineRule="auto"/>
              <w:rPr>
                <w:rFonts w:ascii="Times New Roman" w:hAnsi="Times New Roman"/>
                <w:color w:val="000000"/>
                <w:sz w:val="18"/>
                <w:szCs w:val="18"/>
              </w:rPr>
            </w:pPr>
            <w:r w:rsidR="005108D5">
              <w:rPr>
                <w:rFonts w:ascii="Times New Roman" w:hAnsi="Times New Roman"/>
                <w:color w:val="000000"/>
                <w:sz w:val="18"/>
                <w:szCs w:val="18"/>
              </w:rPr>
              <w:t>§ 39</w:t>
            </w:r>
            <w:r>
              <w:rPr>
                <w:rFonts w:ascii="Times New Roman" w:hAnsi="Times New Roman"/>
                <w:color w:val="000000"/>
                <w:sz w:val="18"/>
                <w:szCs w:val="18"/>
              </w:rPr>
              <w:t xml:space="preserve">, O: </w:t>
            </w:r>
            <w:r w:rsidR="005108D5">
              <w:rPr>
                <w:rFonts w:ascii="Times New Roman" w:hAnsi="Times New Roman"/>
                <w:color w:val="000000"/>
                <w:sz w:val="18"/>
                <w:szCs w:val="18"/>
              </w:rPr>
              <w:t>1</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5108D5" w:rsidRPr="005108D5" w:rsidP="005108D5">
            <w:p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Kontrolu prepravy nebezpečných vecí vykonávajú kontrolné orgány, ktorými sú</w:t>
            </w:r>
          </w:p>
          <w:p w:rsidR="005108D5" w:rsidRPr="005108D5" w:rsidP="009F58DF">
            <w:pPr>
              <w:numPr>
                <w:numId w:val="40"/>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 xml:space="preserve">na cestách Policajný zbor v rámci výkonu dohľadu nad bezpečnosťou a plynulosťou </w:t>
            </w:r>
            <w:r w:rsidR="00C0484F">
              <w:rPr>
                <w:rFonts w:ascii="Times New Roman" w:hAnsi="Times New Roman"/>
                <w:sz w:val="18"/>
                <w:szCs w:val="18"/>
              </w:rPr>
              <w:t>cestnej premávky a colné orgány; kontrolu na cestách možno vykonávať aj</w:t>
            </w:r>
            <w:r w:rsidRPr="005108D5">
              <w:rPr>
                <w:rFonts w:ascii="Times New Roman" w:hAnsi="Times New Roman"/>
                <w:sz w:val="18"/>
                <w:szCs w:val="18"/>
              </w:rPr>
              <w:t xml:space="preserve"> v spolupráci s dopravnými správnymi orgánmi,</w:t>
            </w:r>
          </w:p>
          <w:p w:rsidR="005108D5" w:rsidRPr="005108D5" w:rsidP="009F58DF">
            <w:pPr>
              <w:numPr>
                <w:numId w:val="40"/>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v priestoroch technickej základne účastníkov prepravy nebezpečných vecí dopravné správne orgány.</w:t>
            </w:r>
          </w:p>
          <w:p w:rsidR="00A02516" w:rsidRPr="005108D5" w:rsidP="00A02516">
            <w:pPr>
              <w:bidi w:val="0"/>
              <w:spacing w:after="0" w:line="240" w:lineRule="auto"/>
              <w:ind w:right="70"/>
              <w:jc w:val="both"/>
              <w:rPr>
                <w:rFonts w:ascii="Times New Roman" w:hAnsi="Times New Roman"/>
                <w:sz w:val="18"/>
                <w:szCs w:val="18"/>
              </w:rPr>
            </w:pPr>
          </w:p>
          <w:p w:rsidR="005108D5" w:rsidRPr="005108D5" w:rsidP="005108D5">
            <w:p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Kontrolný orgán pri kontrole na c</w:t>
            </w:r>
            <w:r w:rsidR="00C0484F">
              <w:rPr>
                <w:rFonts w:ascii="Times New Roman" w:hAnsi="Times New Roman"/>
                <w:sz w:val="18"/>
                <w:szCs w:val="18"/>
              </w:rPr>
              <w:t>estách</w:t>
            </w:r>
            <w:r w:rsidRPr="005108D5">
              <w:rPr>
                <w:rFonts w:ascii="Times New Roman" w:hAnsi="Times New Roman"/>
                <w:sz w:val="18"/>
                <w:szCs w:val="18"/>
              </w:rPr>
              <w:t xml:space="preserve"> zisťuje, či</w:t>
            </w:r>
          </w:p>
          <w:p w:rsidR="005108D5" w:rsidRPr="005108D5" w:rsidP="009F58DF">
            <w:pPr>
              <w:numPr>
                <w:numId w:val="39"/>
              </w:numPr>
              <w:bidi w:val="0"/>
              <w:spacing w:after="0" w:line="240" w:lineRule="auto"/>
              <w:ind w:right="-28" w:firstLine="50"/>
              <w:jc w:val="both"/>
              <w:rPr>
                <w:rFonts w:ascii="Times New Roman" w:hAnsi="Times New Roman"/>
                <w:sz w:val="18"/>
                <w:szCs w:val="18"/>
              </w:rPr>
            </w:pPr>
            <w:r w:rsidRPr="005108D5">
              <w:rPr>
                <w:rFonts w:ascii="Times New Roman" w:hAnsi="Times New Roman"/>
                <w:sz w:val="18"/>
                <w:szCs w:val="18"/>
              </w:rPr>
              <w:t>ide o prepravu povolených nebezpečných vecí a povoleným spôsobom,</w:t>
            </w:r>
          </w:p>
          <w:p w:rsidR="005108D5" w:rsidRPr="005108D5" w:rsidP="009F58DF">
            <w:pPr>
              <w:numPr>
                <w:numId w:val="39"/>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ide o vozidlo schválené na prepravu prepravovaných nebezpečných vecí a či je vybavené osvedčením o schválení,</w:t>
            </w:r>
          </w:p>
          <w:p w:rsidR="005108D5" w:rsidRPr="005108D5" w:rsidP="009F58DF">
            <w:pPr>
              <w:numPr>
                <w:numId w:val="39"/>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prepravné obaly sú schváleného typu vo vzťahu k prepravovaným nebezpečným veciam a sú správne označené podľa dohody ADR,</w:t>
            </w:r>
          </w:p>
          <w:p w:rsidR="005108D5" w:rsidRPr="005108D5" w:rsidP="009F58DF">
            <w:pPr>
              <w:numPr>
                <w:numId w:val="39"/>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nebezpečné veci sú správne uložené, nepresahujú povolenú najvyššiu hmotnosť vozidla, prípustné hodnoty naplnenia nádrže cisternového vozidla alebo prepravného zariadenia ani limitné množstvo v jednej dopravnej jednotke,</w:t>
            </w:r>
          </w:p>
          <w:p w:rsidR="005108D5" w:rsidRPr="005108D5" w:rsidP="009F58DF">
            <w:pPr>
              <w:numPr>
                <w:numId w:val="39"/>
              </w:numPr>
              <w:bidi w:val="0"/>
              <w:spacing w:after="0" w:line="240" w:lineRule="auto"/>
              <w:ind w:right="-28"/>
              <w:jc w:val="both"/>
              <w:rPr>
                <w:rFonts w:ascii="Times New Roman" w:hAnsi="Times New Roman"/>
                <w:sz w:val="18"/>
                <w:szCs w:val="18"/>
              </w:rPr>
            </w:pPr>
            <w:r w:rsidR="00C0484F">
              <w:rPr>
                <w:rFonts w:ascii="Times New Roman" w:hAnsi="Times New Roman"/>
                <w:sz w:val="18"/>
                <w:szCs w:val="18"/>
              </w:rPr>
              <w:t xml:space="preserve"> vodič má </w:t>
            </w:r>
            <w:r w:rsidRPr="005108D5">
              <w:rPr>
                <w:rFonts w:ascii="Times New Roman" w:hAnsi="Times New Roman"/>
                <w:sz w:val="18"/>
                <w:szCs w:val="18"/>
              </w:rPr>
              <w:t>osvedčenie ADR o školení vodiča, prepravné a sprievodné doklady od odosielateľa a písomné pokyny na prepravu.</w:t>
            </w:r>
          </w:p>
          <w:p w:rsidR="00AE1B95" w:rsidRPr="00F50A3B" w:rsidP="005108D5">
            <w:pPr>
              <w:bidi w:val="0"/>
              <w:spacing w:after="0" w:line="240" w:lineRule="auto"/>
              <w:ind w:right="7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D1269D">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427B0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Č. </w:t>
            </w:r>
            <w:r>
              <w:rPr>
                <w:rFonts w:ascii="Times New Roman" w:hAnsi="Times New Roman"/>
                <w:color w:val="000000"/>
                <w:sz w:val="20"/>
                <w:szCs w:val="20"/>
                <w:lang w:eastAsia="cs-CZ"/>
              </w:rPr>
              <w:t>4</w:t>
            </w:r>
          </w:p>
          <w:p w:rsidR="00AE1B95" w:rsidRPr="00F50A3B" w:rsidP="00427B0D">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1,O 2, O 3, O 4, O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BB4DA9">
            <w:pPr>
              <w:autoSpaceDE w:val="0"/>
              <w:autoSpaceDN w:val="0"/>
              <w:bidi w:val="0"/>
              <w:adjustRightInd w:val="0"/>
              <w:spacing w:after="0" w:line="240" w:lineRule="auto"/>
              <w:jc w:val="both"/>
              <w:rPr>
                <w:rFonts w:ascii="Times New Roman" w:hAnsi="Times New Roman"/>
                <w:sz w:val="18"/>
                <w:szCs w:val="18"/>
              </w:rPr>
            </w:pPr>
            <w:r w:rsidRPr="00294160">
              <w:rPr>
                <w:rFonts w:ascii="Times New Roman" w:hAnsi="Times New Roman"/>
                <w:sz w:val="18"/>
                <w:szCs w:val="18"/>
              </w:rPr>
              <w:t>1. Na účely vykonávania kontrol uvedených v tejto smernici použijú členské štáty</w:t>
            </w:r>
            <w:r>
              <w:rPr>
                <w:rFonts w:ascii="Times New Roman" w:hAnsi="Times New Roman"/>
                <w:sz w:val="18"/>
                <w:szCs w:val="18"/>
              </w:rPr>
              <w:t xml:space="preserve"> </w:t>
            </w:r>
            <w:r w:rsidRPr="00294160">
              <w:rPr>
                <w:rFonts w:ascii="Times New Roman" w:hAnsi="Times New Roman"/>
                <w:sz w:val="18"/>
                <w:szCs w:val="18"/>
              </w:rPr>
              <w:t xml:space="preserve">kontrolný zoznam podľa prílohy I. Aby sa zjednodušili, alebo – ak je to možné </w:t>
            </w:r>
            <w:r>
              <w:rPr>
                <w:rFonts w:ascii="Times New Roman" w:hAnsi="Times New Roman"/>
                <w:sz w:val="18"/>
                <w:szCs w:val="18"/>
              </w:rPr>
              <w:t>–</w:t>
            </w:r>
            <w:r w:rsidRPr="00294160">
              <w:rPr>
                <w:rFonts w:ascii="Times New Roman" w:hAnsi="Times New Roman"/>
                <w:sz w:val="18"/>
                <w:szCs w:val="18"/>
              </w:rPr>
              <w:t xml:space="preserve"> vylúč</w:t>
            </w:r>
            <w:r>
              <w:rPr>
                <w:rFonts w:ascii="Times New Roman" w:hAnsi="Times New Roman"/>
                <w:sz w:val="18"/>
                <w:szCs w:val="18"/>
              </w:rPr>
              <w:t xml:space="preserve">ili </w:t>
            </w:r>
            <w:r w:rsidRPr="00294160">
              <w:rPr>
                <w:rFonts w:ascii="Times New Roman" w:hAnsi="Times New Roman"/>
                <w:sz w:val="18"/>
                <w:szCs w:val="18"/>
              </w:rPr>
              <w:t xml:space="preserve">následné kontroly, vydá orgán, ktorý kontrolu vykonáva, </w:t>
            </w:r>
            <w:r>
              <w:rPr>
                <w:rFonts w:ascii="Times New Roman" w:hAnsi="Times New Roman"/>
                <w:sz w:val="18"/>
                <w:szCs w:val="18"/>
              </w:rPr>
              <w:t xml:space="preserve">kópiu tohto kontrolného zoznamu </w:t>
            </w:r>
            <w:r w:rsidRPr="00294160">
              <w:rPr>
                <w:rFonts w:ascii="Times New Roman" w:hAnsi="Times New Roman"/>
                <w:sz w:val="18"/>
                <w:szCs w:val="18"/>
              </w:rPr>
              <w:t>alebo osvedčenie uvádzajúce výsledok kontroly vodičovi vozidla, ktorý ich na pož</w:t>
            </w:r>
            <w:r>
              <w:rPr>
                <w:rFonts w:ascii="Times New Roman" w:hAnsi="Times New Roman"/>
                <w:sz w:val="18"/>
                <w:szCs w:val="18"/>
              </w:rPr>
              <w:t xml:space="preserve">iadanie </w:t>
            </w:r>
            <w:r w:rsidRPr="00294160">
              <w:rPr>
                <w:rFonts w:ascii="Times New Roman" w:hAnsi="Times New Roman"/>
                <w:sz w:val="18"/>
                <w:szCs w:val="18"/>
              </w:rPr>
              <w:t>predlož</w:t>
            </w:r>
            <w:r>
              <w:rPr>
                <w:rFonts w:ascii="Times New Roman" w:hAnsi="Times New Roman"/>
                <w:sz w:val="18"/>
                <w:szCs w:val="18"/>
              </w:rPr>
              <w:t xml:space="preserve">í. Týmto </w:t>
            </w:r>
            <w:r w:rsidRPr="00294160">
              <w:rPr>
                <w:rFonts w:ascii="Times New Roman" w:hAnsi="Times New Roman"/>
                <w:sz w:val="18"/>
                <w:szCs w:val="18"/>
              </w:rPr>
              <w:t>odsekom nie je dotknuté právo členských štátov vykonávať</w:t>
            </w:r>
            <w:r>
              <w:rPr>
                <w:rFonts w:ascii="Times New Roman" w:hAnsi="Times New Roman"/>
                <w:sz w:val="18"/>
                <w:szCs w:val="18"/>
              </w:rPr>
              <w:t xml:space="preserve"> osobitné </w:t>
            </w:r>
            <w:r w:rsidRPr="00294160">
              <w:rPr>
                <w:rFonts w:ascii="Times New Roman" w:hAnsi="Times New Roman"/>
                <w:sz w:val="18"/>
                <w:szCs w:val="18"/>
              </w:rPr>
              <w:t>opatrenia na podrobné kontroly</w:t>
            </w:r>
            <w:r>
              <w:rPr>
                <w:rFonts w:ascii="Times New Roman" w:hAnsi="Times New Roman"/>
                <w:sz w:val="18"/>
                <w:szCs w:val="18"/>
              </w:rPr>
              <w:t>.</w:t>
            </w:r>
          </w:p>
          <w:p w:rsidR="00AE1B95" w:rsidRPr="00294160" w:rsidP="00BB4DA9">
            <w:pPr>
              <w:autoSpaceDE w:val="0"/>
              <w:autoSpaceDN w:val="0"/>
              <w:bidi w:val="0"/>
              <w:adjustRightInd w:val="0"/>
              <w:spacing w:after="0" w:line="240" w:lineRule="auto"/>
              <w:jc w:val="both"/>
              <w:rPr>
                <w:rFonts w:ascii="Times New Roman" w:hAnsi="Times New Roman"/>
                <w:sz w:val="18"/>
                <w:szCs w:val="18"/>
              </w:rPr>
            </w:pPr>
          </w:p>
          <w:p w:rsidR="00AE1B95" w:rsidP="00BB4DA9">
            <w:pPr>
              <w:autoSpaceDE w:val="0"/>
              <w:autoSpaceDN w:val="0"/>
              <w:bidi w:val="0"/>
              <w:adjustRightInd w:val="0"/>
              <w:spacing w:after="0" w:line="240" w:lineRule="auto"/>
              <w:jc w:val="both"/>
              <w:rPr>
                <w:rFonts w:ascii="Times New Roman" w:hAnsi="Times New Roman"/>
                <w:sz w:val="18"/>
                <w:szCs w:val="18"/>
              </w:rPr>
            </w:pPr>
            <w:r w:rsidRPr="00294160">
              <w:rPr>
                <w:rFonts w:ascii="Times New Roman" w:hAnsi="Times New Roman"/>
                <w:sz w:val="18"/>
                <w:szCs w:val="18"/>
              </w:rPr>
              <w:t>2. Kontroly majú byť náhodné a majú pokrývať čo najväčšiu časť cestnej siete.</w:t>
            </w:r>
          </w:p>
          <w:p w:rsidR="00AE1B95" w:rsidRPr="00294160" w:rsidP="00BB4DA9">
            <w:pPr>
              <w:autoSpaceDE w:val="0"/>
              <w:autoSpaceDN w:val="0"/>
              <w:bidi w:val="0"/>
              <w:adjustRightInd w:val="0"/>
              <w:spacing w:after="0" w:line="240" w:lineRule="auto"/>
              <w:jc w:val="both"/>
              <w:rPr>
                <w:rFonts w:ascii="Times New Roman" w:hAnsi="Times New Roman"/>
                <w:sz w:val="18"/>
                <w:szCs w:val="18"/>
              </w:rPr>
            </w:pPr>
          </w:p>
          <w:p w:rsidR="00AE1B95" w:rsidP="00BB4DA9">
            <w:pPr>
              <w:autoSpaceDE w:val="0"/>
              <w:autoSpaceDN w:val="0"/>
              <w:bidi w:val="0"/>
              <w:adjustRightInd w:val="0"/>
              <w:spacing w:after="0" w:line="240" w:lineRule="auto"/>
              <w:jc w:val="both"/>
              <w:rPr>
                <w:rFonts w:ascii="Times New Roman" w:hAnsi="Times New Roman"/>
                <w:sz w:val="18"/>
                <w:szCs w:val="18"/>
              </w:rPr>
            </w:pPr>
            <w:r w:rsidRPr="00294160">
              <w:rPr>
                <w:rFonts w:ascii="Times New Roman" w:hAnsi="Times New Roman"/>
                <w:sz w:val="18"/>
                <w:szCs w:val="18"/>
              </w:rPr>
              <w:t>3. Kontroly sa vykonávajú na takých miestach, aby bolo možné uviesť nevyhovujúce</w:t>
            </w:r>
            <w:r>
              <w:rPr>
                <w:rFonts w:ascii="Times New Roman" w:hAnsi="Times New Roman"/>
                <w:sz w:val="18"/>
                <w:szCs w:val="18"/>
              </w:rPr>
              <w:t xml:space="preserve"> </w:t>
            </w:r>
            <w:r w:rsidRPr="00294160">
              <w:rPr>
                <w:rFonts w:ascii="Times New Roman" w:hAnsi="Times New Roman"/>
                <w:sz w:val="18"/>
                <w:szCs w:val="18"/>
              </w:rPr>
              <w:t xml:space="preserve">vozidlo do súladu </w:t>
            </w:r>
            <w:r>
              <w:rPr>
                <w:rFonts w:ascii="Times New Roman" w:hAnsi="Times New Roman"/>
                <w:sz w:val="18"/>
                <w:szCs w:val="18"/>
              </w:rPr>
              <w:t xml:space="preserve">                     </w:t>
            </w:r>
            <w:r w:rsidRPr="00294160">
              <w:rPr>
                <w:rFonts w:ascii="Times New Roman" w:hAnsi="Times New Roman"/>
                <w:sz w:val="18"/>
                <w:szCs w:val="18"/>
              </w:rPr>
              <w:t>s požiadavkami bezpečnosti, alebo - ak to orgán vykonávajúci kontrolu</w:t>
            </w:r>
            <w:r>
              <w:rPr>
                <w:rFonts w:ascii="Times New Roman" w:hAnsi="Times New Roman"/>
                <w:sz w:val="18"/>
                <w:szCs w:val="18"/>
              </w:rPr>
              <w:t xml:space="preserve"> </w:t>
            </w:r>
            <w:r w:rsidRPr="00294160">
              <w:rPr>
                <w:rFonts w:ascii="Times New Roman" w:hAnsi="Times New Roman"/>
                <w:sz w:val="18"/>
                <w:szCs w:val="18"/>
              </w:rPr>
              <w:t xml:space="preserve">považuje za vhodné - ho okamžite odstaviť, alebo bez ohrozenia bezpečnosti dopraviť </w:t>
            </w:r>
            <w:r>
              <w:rPr>
                <w:rFonts w:ascii="Times New Roman" w:hAnsi="Times New Roman"/>
                <w:sz w:val="18"/>
                <w:szCs w:val="18"/>
              </w:rPr>
              <w:t xml:space="preserve">         </w:t>
            </w:r>
            <w:r w:rsidRPr="00294160">
              <w:rPr>
                <w:rFonts w:ascii="Times New Roman" w:hAnsi="Times New Roman"/>
                <w:sz w:val="18"/>
                <w:szCs w:val="18"/>
              </w:rPr>
              <w:t>na</w:t>
            </w:r>
            <w:r>
              <w:rPr>
                <w:rFonts w:ascii="Times New Roman" w:hAnsi="Times New Roman"/>
                <w:sz w:val="18"/>
                <w:szCs w:val="18"/>
              </w:rPr>
              <w:t xml:space="preserve"> </w:t>
            </w:r>
            <w:r w:rsidRPr="00294160">
              <w:rPr>
                <w:rFonts w:ascii="Times New Roman" w:hAnsi="Times New Roman"/>
                <w:sz w:val="18"/>
                <w:szCs w:val="18"/>
              </w:rPr>
              <w:t>miesto určené na tento účel uvedenými orgánmi.</w:t>
            </w:r>
          </w:p>
          <w:p w:rsidR="00AE1B95" w:rsidRPr="00294160" w:rsidP="00BB4DA9">
            <w:pPr>
              <w:autoSpaceDE w:val="0"/>
              <w:autoSpaceDN w:val="0"/>
              <w:bidi w:val="0"/>
              <w:adjustRightInd w:val="0"/>
              <w:spacing w:after="0" w:line="240" w:lineRule="auto"/>
              <w:jc w:val="both"/>
              <w:rPr>
                <w:rFonts w:ascii="Times New Roman" w:hAnsi="Times New Roman"/>
                <w:sz w:val="18"/>
                <w:szCs w:val="18"/>
              </w:rPr>
            </w:pPr>
          </w:p>
          <w:p w:rsidR="00AE1B95" w:rsidP="00BB4DA9">
            <w:pPr>
              <w:autoSpaceDE w:val="0"/>
              <w:autoSpaceDN w:val="0"/>
              <w:bidi w:val="0"/>
              <w:adjustRightInd w:val="0"/>
              <w:spacing w:after="0" w:line="240" w:lineRule="auto"/>
              <w:jc w:val="both"/>
              <w:rPr>
                <w:rFonts w:ascii="Times New Roman" w:hAnsi="Times New Roman"/>
                <w:sz w:val="18"/>
                <w:szCs w:val="18"/>
              </w:rPr>
            </w:pPr>
            <w:r w:rsidRPr="00294160">
              <w:rPr>
                <w:rFonts w:ascii="Times New Roman" w:hAnsi="Times New Roman"/>
                <w:sz w:val="18"/>
                <w:szCs w:val="18"/>
              </w:rPr>
              <w:t>4. Ak je to vhodné a pokiaľ tým nie je ohrozená bezpečnosť, môžu sa z</w:t>
            </w:r>
            <w:r>
              <w:rPr>
                <w:rFonts w:ascii="Times New Roman" w:hAnsi="Times New Roman"/>
                <w:sz w:val="18"/>
                <w:szCs w:val="18"/>
              </w:rPr>
              <w:t> </w:t>
            </w:r>
            <w:r w:rsidRPr="00294160">
              <w:rPr>
                <w:rFonts w:ascii="Times New Roman" w:hAnsi="Times New Roman"/>
                <w:sz w:val="18"/>
                <w:szCs w:val="18"/>
              </w:rPr>
              <w:t>prepravovaného</w:t>
            </w:r>
            <w:r>
              <w:rPr>
                <w:rFonts w:ascii="Times New Roman" w:hAnsi="Times New Roman"/>
                <w:sz w:val="18"/>
                <w:szCs w:val="18"/>
              </w:rPr>
              <w:t xml:space="preserve"> </w:t>
            </w:r>
            <w:r w:rsidRPr="00294160">
              <w:rPr>
                <w:rFonts w:ascii="Times New Roman" w:hAnsi="Times New Roman"/>
                <w:sz w:val="18"/>
                <w:szCs w:val="18"/>
              </w:rPr>
              <w:t>tovaru odobrať vzorky na preskúmanie v laboratóriách uznaných príslušným orgánom.</w:t>
            </w:r>
          </w:p>
          <w:p w:rsidR="00AE1B95" w:rsidRPr="00294160" w:rsidP="00BB4DA9">
            <w:pPr>
              <w:autoSpaceDE w:val="0"/>
              <w:autoSpaceDN w:val="0"/>
              <w:bidi w:val="0"/>
              <w:adjustRightInd w:val="0"/>
              <w:spacing w:after="0" w:line="240" w:lineRule="auto"/>
              <w:jc w:val="both"/>
              <w:rPr>
                <w:rFonts w:ascii="Times New Roman" w:hAnsi="Times New Roman"/>
                <w:sz w:val="18"/>
                <w:szCs w:val="18"/>
              </w:rPr>
            </w:pPr>
          </w:p>
          <w:p w:rsidR="00AE1B95" w:rsidRPr="00294160" w:rsidP="00BB4DA9">
            <w:pPr>
              <w:autoSpaceDE w:val="0"/>
              <w:autoSpaceDN w:val="0"/>
              <w:bidi w:val="0"/>
              <w:adjustRightInd w:val="0"/>
              <w:spacing w:after="0" w:line="240" w:lineRule="auto"/>
              <w:jc w:val="both"/>
              <w:rPr>
                <w:rFonts w:ascii="Times New Roman" w:hAnsi="Times New Roman"/>
                <w:sz w:val="18"/>
                <w:szCs w:val="18"/>
              </w:rPr>
            </w:pPr>
            <w:r w:rsidRPr="00294160">
              <w:rPr>
                <w:rFonts w:ascii="Times New Roman" w:hAnsi="Times New Roman"/>
                <w:sz w:val="18"/>
                <w:szCs w:val="18"/>
              </w:rPr>
              <w:t>5. Kontroly nesmú trvať neprimerane dlho.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A02516">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both"/>
              <w:rPr>
                <w:rFonts w:ascii="Times New Roman" w:hAnsi="Times New Roman"/>
                <w:color w:val="000000"/>
                <w:sz w:val="20"/>
                <w:szCs w:val="20"/>
                <w:lang w:eastAsia="cs-CZ"/>
              </w:rPr>
            </w:pPr>
            <w:r w:rsidR="00A02516">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370C2D">
            <w:pPr>
              <w:bidi w:val="0"/>
              <w:spacing w:after="0" w:line="240" w:lineRule="auto"/>
              <w:rPr>
                <w:rFonts w:ascii="Times New Roman" w:hAnsi="Times New Roman"/>
                <w:color w:val="000000"/>
                <w:sz w:val="18"/>
                <w:szCs w:val="18"/>
              </w:rPr>
            </w:pPr>
            <w:r w:rsidR="005108D5">
              <w:rPr>
                <w:rFonts w:ascii="Times New Roman" w:hAnsi="Times New Roman"/>
                <w:color w:val="000000"/>
                <w:sz w:val="18"/>
                <w:szCs w:val="18"/>
              </w:rPr>
              <w:t>§ 38</w:t>
            </w:r>
            <w:r w:rsidR="00D1269D">
              <w:rPr>
                <w:rFonts w:ascii="Times New Roman" w:hAnsi="Times New Roman"/>
                <w:color w:val="000000"/>
                <w:sz w:val="18"/>
                <w:szCs w:val="18"/>
              </w:rPr>
              <w:t>, O: 2</w:t>
            </w:r>
            <w:r w:rsidR="005108D5">
              <w:rPr>
                <w:rFonts w:ascii="Times New Roman" w:hAnsi="Times New Roman"/>
                <w:color w:val="000000"/>
                <w:sz w:val="18"/>
                <w:szCs w:val="18"/>
              </w:rPr>
              <w:t>,</w:t>
            </w:r>
            <w:r w:rsidR="00EE369E">
              <w:rPr>
                <w:rFonts w:ascii="Times New Roman" w:hAnsi="Times New Roman"/>
                <w:color w:val="000000"/>
                <w:sz w:val="18"/>
                <w:szCs w:val="18"/>
              </w:rPr>
              <w:t xml:space="preserve"> </w:t>
            </w:r>
            <w:r w:rsidR="005108D5">
              <w:rPr>
                <w:rFonts w:ascii="Times New Roman" w:hAnsi="Times New Roman"/>
                <w:color w:val="000000"/>
                <w:sz w:val="18"/>
                <w:szCs w:val="18"/>
              </w:rPr>
              <w:t>3</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BA727C" w:rsidRPr="006B3212" w:rsidP="00BA727C">
            <w:pPr>
              <w:bidi w:val="0"/>
              <w:spacing w:after="0" w:line="240" w:lineRule="auto"/>
              <w:ind w:right="-28"/>
              <w:jc w:val="both"/>
              <w:rPr>
                <w:rFonts w:ascii="Times New Roman" w:hAnsi="Times New Roman"/>
                <w:sz w:val="18"/>
                <w:szCs w:val="18"/>
              </w:rPr>
            </w:pPr>
            <w:r w:rsidRPr="006B3212">
              <w:rPr>
                <w:rFonts w:ascii="Times New Roman" w:hAnsi="Times New Roman"/>
                <w:sz w:val="18"/>
                <w:szCs w:val="18"/>
              </w:rPr>
              <w:t>Kontroly na cestách musia byť náhodné a pokrývať čo najväčšiu časť cestnej siete využívanej na prepravu nebezpečných vecí a smú trvať len na nevyhnutný čas. Miesta vybrané na kontrolu musia umožňovať, aby nevyhovujúce vozidlo mohlo byť uvedené do požadovaného stavu alebo okamžite odstavené alebo mohlo bez ohrozenia cestnej premávky dôjsť na miesto určené kontrolným orgánom.</w:t>
            </w:r>
          </w:p>
          <w:p w:rsidR="00BA727C" w:rsidRPr="006B3212" w:rsidP="00BA727C">
            <w:pPr>
              <w:bidi w:val="0"/>
              <w:spacing w:after="0" w:line="240" w:lineRule="auto"/>
              <w:ind w:left="284" w:right="-28"/>
              <w:jc w:val="both"/>
              <w:rPr>
                <w:rFonts w:ascii="Times New Roman" w:hAnsi="Times New Roman"/>
                <w:sz w:val="18"/>
                <w:szCs w:val="18"/>
              </w:rPr>
            </w:pPr>
          </w:p>
          <w:p w:rsidR="00BA727C" w:rsidRPr="006B3212" w:rsidP="00BA727C">
            <w:pPr>
              <w:bidi w:val="0"/>
              <w:spacing w:after="0" w:line="240" w:lineRule="auto"/>
              <w:ind w:right="-28"/>
              <w:jc w:val="both"/>
              <w:rPr>
                <w:rFonts w:ascii="Times New Roman" w:hAnsi="Times New Roman"/>
                <w:sz w:val="18"/>
                <w:szCs w:val="18"/>
              </w:rPr>
            </w:pPr>
            <w:r w:rsidRPr="006B3212">
              <w:rPr>
                <w:rFonts w:ascii="Times New Roman" w:hAnsi="Times New Roman"/>
                <w:sz w:val="18"/>
                <w:szCs w:val="18"/>
              </w:rPr>
              <w:t xml:space="preserve">Ak to neohrozuje cestnú premávku, osádku vozidla ani kontrolný orgán a je to technicky možné, kontrolný orgán môže z prepravovaných nebezpečných vecí odobrať vzorku na laboratórne preskúmanie. </w:t>
            </w:r>
          </w:p>
          <w:p w:rsidR="00D1269D" w:rsidRPr="00F50A3B" w:rsidP="00BA727C">
            <w:pPr>
              <w:bidi w:val="0"/>
              <w:spacing w:after="0" w:line="240" w:lineRule="auto"/>
              <w:ind w:right="7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D1269D">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427B0D">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Č.</w:t>
            </w:r>
            <w:r>
              <w:rPr>
                <w:rFonts w:ascii="Times New Roman" w:hAnsi="Times New Roman"/>
                <w:color w:val="000000"/>
                <w:sz w:val="20"/>
                <w:szCs w:val="20"/>
                <w:lang w:eastAsia="cs-CZ"/>
              </w:rPr>
              <w:t xml:space="preserve"> 5</w:t>
            </w:r>
            <w:r w:rsidRPr="00F50A3B">
              <w:rPr>
                <w:rFonts w:ascii="Times New Roman" w:hAnsi="Times New Roman"/>
                <w:color w:val="000000"/>
                <w:sz w:val="20"/>
                <w:szCs w:val="20"/>
                <w:lang w:eastAsia="cs-CZ"/>
              </w:rPr>
              <w:t xml:space="preserve"> </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97740D" w:rsidP="0097740D">
            <w:pPr>
              <w:autoSpaceDE w:val="0"/>
              <w:autoSpaceDN w:val="0"/>
              <w:bidi w:val="0"/>
              <w:adjustRightInd w:val="0"/>
              <w:spacing w:after="0" w:line="240" w:lineRule="auto"/>
              <w:jc w:val="both"/>
              <w:rPr>
                <w:rFonts w:ascii="Times New Roman" w:hAnsi="Times New Roman"/>
                <w:sz w:val="18"/>
                <w:szCs w:val="18"/>
              </w:rPr>
            </w:pPr>
            <w:r w:rsidRPr="0097740D">
              <w:rPr>
                <w:rFonts w:ascii="Times New Roman" w:hAnsi="Times New Roman"/>
                <w:sz w:val="18"/>
                <w:szCs w:val="18"/>
              </w:rPr>
              <w:t>Bez toho, aby boli dotknuté iné sankcie, ktoré môžu byť uložené, môže byť</w:t>
            </w:r>
            <w:r>
              <w:rPr>
                <w:rFonts w:ascii="Times New Roman" w:hAnsi="Times New Roman"/>
                <w:sz w:val="18"/>
                <w:szCs w:val="18"/>
              </w:rPr>
              <w:t xml:space="preserve"> vozidlo, u </w:t>
            </w:r>
            <w:r w:rsidRPr="0097740D">
              <w:rPr>
                <w:rFonts w:ascii="Times New Roman" w:hAnsi="Times New Roman"/>
                <w:sz w:val="18"/>
                <w:szCs w:val="18"/>
              </w:rPr>
              <w:t>ktorého sa zistí jedno ale viac porušení pravidiel prepravy nebezpeč</w:t>
            </w:r>
            <w:r>
              <w:rPr>
                <w:rFonts w:ascii="Times New Roman" w:hAnsi="Times New Roman"/>
                <w:sz w:val="18"/>
                <w:szCs w:val="18"/>
              </w:rPr>
              <w:t xml:space="preserve">ného tovaru, najmä </w:t>
            </w:r>
            <w:r w:rsidRPr="0097740D">
              <w:rPr>
                <w:rFonts w:ascii="Times New Roman" w:hAnsi="Times New Roman"/>
                <w:sz w:val="18"/>
                <w:szCs w:val="18"/>
              </w:rPr>
              <w:t xml:space="preserve">porušenia </w:t>
            </w:r>
            <w:r>
              <w:rPr>
                <w:rFonts w:ascii="Times New Roman" w:hAnsi="Times New Roman"/>
                <w:sz w:val="18"/>
                <w:szCs w:val="18"/>
              </w:rPr>
              <w:t xml:space="preserve">uvedené v prílohe II, odstavené </w:t>
            </w:r>
            <w:r w:rsidRPr="0097740D">
              <w:rPr>
                <w:rFonts w:ascii="Times New Roman" w:hAnsi="Times New Roman"/>
                <w:sz w:val="18"/>
                <w:szCs w:val="18"/>
              </w:rPr>
              <w:t>okamžite alebo na mieste, ktoré na tento úč</w:t>
            </w:r>
            <w:r>
              <w:rPr>
                <w:rFonts w:ascii="Times New Roman" w:hAnsi="Times New Roman"/>
                <w:sz w:val="18"/>
                <w:szCs w:val="18"/>
              </w:rPr>
              <w:t xml:space="preserve">el </w:t>
            </w:r>
            <w:r w:rsidRPr="0097740D">
              <w:rPr>
                <w:rFonts w:ascii="Times New Roman" w:hAnsi="Times New Roman"/>
                <w:sz w:val="18"/>
                <w:szCs w:val="18"/>
              </w:rPr>
              <w:t>určia orgány vykonávajúce kontroly, a pred pokračovaním v jazde možno požadovať</w:t>
            </w:r>
            <w:r>
              <w:rPr>
                <w:rFonts w:ascii="Times New Roman" w:hAnsi="Times New Roman"/>
                <w:sz w:val="18"/>
                <w:szCs w:val="18"/>
              </w:rPr>
              <w:t xml:space="preserve">, aby </w:t>
            </w:r>
            <w:r w:rsidRPr="0097740D">
              <w:rPr>
                <w:rFonts w:ascii="Times New Roman" w:hAnsi="Times New Roman"/>
                <w:sz w:val="18"/>
                <w:szCs w:val="18"/>
              </w:rPr>
              <w:t>bolo uvedené do súladu s požiadavkami bezpečnosti, alebo sa môže podriadiť iným</w:t>
            </w:r>
            <w:r>
              <w:rPr>
                <w:rFonts w:ascii="Times New Roman" w:hAnsi="Times New Roman"/>
                <w:sz w:val="18"/>
                <w:szCs w:val="18"/>
              </w:rPr>
              <w:t xml:space="preserve"> </w:t>
            </w:r>
            <w:r w:rsidRPr="0097740D">
              <w:rPr>
                <w:rFonts w:ascii="Times New Roman" w:hAnsi="Times New Roman"/>
                <w:sz w:val="18"/>
                <w:szCs w:val="18"/>
              </w:rPr>
              <w:t>vhodným opatreniam závisiacim od okolností alebo požiadaviek bezpečnosti, vrátane</w:t>
            </w:r>
            <w:r>
              <w:rPr>
                <w:rFonts w:ascii="Times New Roman" w:hAnsi="Times New Roman"/>
                <w:sz w:val="18"/>
                <w:szCs w:val="18"/>
              </w:rPr>
              <w:t xml:space="preserve"> </w:t>
            </w:r>
            <w:r w:rsidRPr="0097740D">
              <w:rPr>
                <w:rFonts w:ascii="Times New Roman" w:hAnsi="Times New Roman"/>
                <w:sz w:val="18"/>
                <w:szCs w:val="18"/>
              </w:rPr>
              <w:t>prípadného odmietnutia vstupu takého vozidla na územie spoločenstva.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B62A9E">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both"/>
              <w:rPr>
                <w:rFonts w:ascii="Times New Roman" w:hAnsi="Times New Roman"/>
                <w:color w:val="000000"/>
                <w:sz w:val="20"/>
                <w:szCs w:val="20"/>
                <w:lang w:eastAsia="cs-CZ"/>
              </w:rPr>
            </w:pPr>
            <w:r w:rsidR="00B62A9E">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370C2D">
            <w:pPr>
              <w:bidi w:val="0"/>
              <w:spacing w:after="0" w:line="240" w:lineRule="auto"/>
              <w:rPr>
                <w:rFonts w:ascii="Times New Roman" w:hAnsi="Times New Roman"/>
                <w:color w:val="000000"/>
                <w:sz w:val="18"/>
                <w:szCs w:val="18"/>
              </w:rPr>
            </w:pPr>
            <w:r w:rsidR="00BA727C">
              <w:rPr>
                <w:rFonts w:ascii="Times New Roman" w:hAnsi="Times New Roman"/>
                <w:color w:val="000000"/>
                <w:sz w:val="18"/>
                <w:szCs w:val="18"/>
              </w:rPr>
              <w:t>§ 39</w:t>
            </w:r>
            <w:r w:rsidR="00B62A9E">
              <w:rPr>
                <w:rFonts w:ascii="Times New Roman" w:hAnsi="Times New Roman"/>
                <w:color w:val="000000"/>
                <w:sz w:val="18"/>
                <w:szCs w:val="18"/>
              </w:rPr>
              <w:t>, O: 2, 3, 4</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B62A9E" w:rsidRPr="00B62A9E" w:rsidP="00BA727C">
            <w:pPr>
              <w:bidi w:val="0"/>
              <w:spacing w:after="0" w:line="240" w:lineRule="auto"/>
              <w:ind w:right="70"/>
              <w:jc w:val="both"/>
              <w:rPr>
                <w:rFonts w:ascii="Times New Roman" w:hAnsi="Times New Roman"/>
                <w:sz w:val="18"/>
                <w:szCs w:val="18"/>
              </w:rPr>
            </w:pPr>
            <w:r w:rsidRPr="00B62A9E">
              <w:rPr>
                <w:rFonts w:ascii="Times New Roman" w:hAnsi="Times New Roman"/>
                <w:sz w:val="18"/>
                <w:szCs w:val="18"/>
              </w:rPr>
              <w:t>Porušenia predpisov zistené pri kontrole</w:t>
            </w:r>
            <w:r w:rsidR="00C0484F">
              <w:rPr>
                <w:rFonts w:ascii="Times New Roman" w:hAnsi="Times New Roman"/>
                <w:sz w:val="18"/>
                <w:szCs w:val="18"/>
              </w:rPr>
              <w:t xml:space="preserve"> na cestách</w:t>
            </w:r>
            <w:r w:rsidRPr="00B62A9E">
              <w:rPr>
                <w:rFonts w:ascii="Times New Roman" w:hAnsi="Times New Roman"/>
                <w:sz w:val="18"/>
                <w:szCs w:val="18"/>
              </w:rPr>
              <w:t xml:space="preserve"> sa podľa miery nebezpečnosti zatrieďujú do</w:t>
            </w:r>
            <w:r w:rsidR="00C0484F">
              <w:rPr>
                <w:rFonts w:ascii="Times New Roman" w:hAnsi="Times New Roman"/>
                <w:sz w:val="18"/>
                <w:szCs w:val="18"/>
              </w:rPr>
              <w:t xml:space="preserve"> rizikových kategórií I až III.</w:t>
            </w:r>
          </w:p>
          <w:p w:rsidR="00B62A9E" w:rsidRPr="00B62A9E" w:rsidP="00B62A9E">
            <w:pPr>
              <w:bidi w:val="0"/>
              <w:spacing w:after="0" w:line="240" w:lineRule="auto"/>
              <w:ind w:left="284" w:right="70"/>
              <w:rPr>
                <w:rFonts w:ascii="Times New Roman" w:hAnsi="Times New Roman"/>
                <w:sz w:val="18"/>
                <w:szCs w:val="18"/>
              </w:rPr>
            </w:pPr>
          </w:p>
          <w:p w:rsidR="00B62A9E" w:rsidRPr="00B62A9E" w:rsidP="00BA727C">
            <w:pPr>
              <w:bidi w:val="0"/>
              <w:spacing w:after="0" w:line="240" w:lineRule="auto"/>
              <w:ind w:right="70"/>
              <w:jc w:val="both"/>
              <w:rPr>
                <w:rFonts w:ascii="Times New Roman" w:hAnsi="Times New Roman"/>
                <w:sz w:val="18"/>
                <w:szCs w:val="18"/>
              </w:rPr>
            </w:pPr>
            <w:r w:rsidRPr="00B62A9E">
              <w:rPr>
                <w:rFonts w:ascii="Times New Roman" w:hAnsi="Times New Roman"/>
                <w:sz w:val="18"/>
                <w:szCs w:val="18"/>
              </w:rPr>
              <w:t>Kontrolný orgán nariadi kontrolovanej osádke vozidla odstrániť zistené nedostatky na</w:t>
            </w:r>
            <w:r w:rsidR="00EE369E">
              <w:rPr>
                <w:rFonts w:ascii="Times New Roman" w:hAnsi="Times New Roman"/>
                <w:sz w:val="18"/>
                <w:szCs w:val="18"/>
              </w:rPr>
              <w:t xml:space="preserve"> </w:t>
            </w:r>
            <w:r w:rsidRPr="00B62A9E">
              <w:rPr>
                <w:rFonts w:ascii="Times New Roman" w:hAnsi="Times New Roman"/>
                <w:sz w:val="18"/>
                <w:szCs w:val="18"/>
              </w:rPr>
              <w:t>mieste, ak ide o nedostatky zatriedené do rizikových kategórií II a III.  Ak to nie je možné a nehrozí bezprostredné nebezpečenstvo z prepravovaných nebezpečných vecí, môže</w:t>
            </w:r>
            <w:r w:rsidR="00C0484F">
              <w:rPr>
                <w:rFonts w:ascii="Times New Roman" w:hAnsi="Times New Roman"/>
                <w:sz w:val="18"/>
                <w:szCs w:val="18"/>
              </w:rPr>
              <w:t xml:space="preserve"> kontrolný orgán</w:t>
            </w:r>
            <w:r w:rsidRPr="00B62A9E">
              <w:rPr>
                <w:rFonts w:ascii="Times New Roman" w:hAnsi="Times New Roman"/>
                <w:sz w:val="18"/>
                <w:szCs w:val="18"/>
              </w:rPr>
              <w:t xml:space="preserve"> povoliť dojazd do miesta vykládky pri rizikovej kategórii II alebo do technickej základne dopravcu pri rizikovej kategórii III. </w:t>
            </w:r>
          </w:p>
          <w:p w:rsidR="00C0484F" w:rsidRPr="005E5AD3" w:rsidP="00C0484F">
            <w:pPr>
              <w:bidi w:val="0"/>
              <w:spacing w:after="0" w:line="240" w:lineRule="auto"/>
              <w:ind w:right="-28"/>
              <w:jc w:val="both"/>
              <w:rPr>
                <w:rFonts w:ascii="Times New Roman" w:hAnsi="Times New Roman"/>
                <w:sz w:val="18"/>
                <w:szCs w:val="18"/>
              </w:rPr>
            </w:pPr>
            <w:r w:rsidRPr="005E5AD3">
              <w:rPr>
                <w:rFonts w:ascii="Times New Roman" w:hAnsi="Times New Roman"/>
                <w:sz w:val="18"/>
                <w:szCs w:val="18"/>
              </w:rPr>
              <w:t xml:space="preserve">Ak kontrolný orgán zistí porušenie povinnosti, ktorá je zatriedená do rizikovej kategórie I s vysokým rizikom ohrozenia života ľudí, závažného poškodenia ich zdravia alebo významného poškodenia životného prostredia prijme okamžité ochranné alebo nápravné opatrenia vrátane odstavenie vozidla. </w:t>
            </w:r>
          </w:p>
          <w:p w:rsidR="00AE1B95" w:rsidRPr="00F50A3B" w:rsidP="00C0484F">
            <w:pPr>
              <w:bidi w:val="0"/>
              <w:spacing w:after="0" w:line="240" w:lineRule="auto"/>
              <w:ind w:right="7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B62A9E">
              <w:rPr>
                <w:rFonts w:ascii="Times New Roman" w:hAnsi="Times New Roman"/>
                <w:color w:val="000000"/>
                <w:sz w:val="20"/>
                <w:szCs w:val="20"/>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DE3BD4">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Č. </w:t>
            </w:r>
            <w:r>
              <w:rPr>
                <w:rFonts w:ascii="Times New Roman" w:hAnsi="Times New Roman"/>
                <w:color w:val="000000"/>
                <w:sz w:val="20"/>
                <w:szCs w:val="20"/>
                <w:lang w:eastAsia="cs-CZ"/>
              </w:rPr>
              <w:t>6</w:t>
            </w:r>
          </w:p>
          <w:p w:rsidR="00AE1B95" w:rsidRPr="00F50A3B" w:rsidP="00DE3BD4">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175A5E">
            <w:pPr>
              <w:autoSpaceDE w:val="0"/>
              <w:autoSpaceDN w:val="0"/>
              <w:bidi w:val="0"/>
              <w:adjustRightInd w:val="0"/>
              <w:spacing w:after="0" w:line="240" w:lineRule="auto"/>
              <w:jc w:val="both"/>
              <w:rPr>
                <w:rFonts w:ascii="Times New Roman" w:hAnsi="Times New Roman"/>
                <w:sz w:val="18"/>
                <w:szCs w:val="18"/>
              </w:rPr>
            </w:pPr>
            <w:r w:rsidRPr="00175A5E">
              <w:rPr>
                <w:rFonts w:ascii="Times New Roman" w:hAnsi="Times New Roman"/>
                <w:sz w:val="18"/>
                <w:szCs w:val="18"/>
              </w:rPr>
              <w:t>1. Kontroly sa môžu tiež vykonávať v prevádzkových</w:t>
            </w:r>
            <w:r>
              <w:rPr>
                <w:rFonts w:ascii="Times New Roman" w:hAnsi="Times New Roman"/>
                <w:sz w:val="18"/>
                <w:szCs w:val="18"/>
              </w:rPr>
              <w:t xml:space="preserve"> priestoroch podnikov, a to ako </w:t>
            </w:r>
            <w:r w:rsidRPr="00175A5E">
              <w:rPr>
                <w:rFonts w:ascii="Times New Roman" w:hAnsi="Times New Roman"/>
                <w:sz w:val="18"/>
                <w:szCs w:val="18"/>
              </w:rPr>
              <w:t>preventívne opatrenie, alebo ak boli zistené porušenia ohrozujúce bezpečnosť</w:t>
            </w:r>
            <w:r>
              <w:rPr>
                <w:rFonts w:ascii="Times New Roman" w:hAnsi="Times New Roman"/>
                <w:sz w:val="18"/>
                <w:szCs w:val="18"/>
              </w:rPr>
              <w:t xml:space="preserve"> prepravy </w:t>
            </w:r>
            <w:r w:rsidRPr="00175A5E">
              <w:rPr>
                <w:rFonts w:ascii="Times New Roman" w:hAnsi="Times New Roman"/>
                <w:sz w:val="18"/>
                <w:szCs w:val="18"/>
              </w:rPr>
              <w:t>nebezpečného tovaru počas jazdy.</w:t>
            </w:r>
          </w:p>
          <w:p w:rsidR="00AE1B95" w:rsidRPr="00175A5E" w:rsidP="00175A5E">
            <w:pPr>
              <w:autoSpaceDE w:val="0"/>
              <w:autoSpaceDN w:val="0"/>
              <w:bidi w:val="0"/>
              <w:adjustRightInd w:val="0"/>
              <w:spacing w:after="0" w:line="240" w:lineRule="auto"/>
              <w:jc w:val="both"/>
              <w:rPr>
                <w:rFonts w:ascii="Times New Roman" w:hAnsi="Times New Roman"/>
                <w:sz w:val="18"/>
                <w:szCs w:val="18"/>
              </w:rPr>
            </w:pPr>
          </w:p>
          <w:p w:rsidR="00AE1B95" w:rsidP="00175A5E">
            <w:pPr>
              <w:autoSpaceDE w:val="0"/>
              <w:autoSpaceDN w:val="0"/>
              <w:bidi w:val="0"/>
              <w:adjustRightInd w:val="0"/>
              <w:spacing w:after="0" w:line="240" w:lineRule="auto"/>
              <w:jc w:val="both"/>
              <w:rPr>
                <w:rFonts w:ascii="Times New Roman" w:hAnsi="Times New Roman"/>
                <w:sz w:val="18"/>
                <w:szCs w:val="18"/>
              </w:rPr>
            </w:pPr>
            <w:r w:rsidRPr="00175A5E">
              <w:rPr>
                <w:rFonts w:ascii="Times New Roman" w:hAnsi="Times New Roman"/>
                <w:sz w:val="18"/>
                <w:szCs w:val="18"/>
              </w:rPr>
              <w:t>2. Účelom takých kontrol je zabezpečiť</w:t>
            </w:r>
            <w:r>
              <w:rPr>
                <w:rFonts w:ascii="Times New Roman" w:hAnsi="Times New Roman"/>
                <w:sz w:val="18"/>
                <w:szCs w:val="18"/>
              </w:rPr>
              <w:t xml:space="preserve"> súlad </w:t>
            </w:r>
            <w:r w:rsidRPr="00175A5E">
              <w:rPr>
                <w:rFonts w:ascii="Times New Roman" w:hAnsi="Times New Roman"/>
                <w:sz w:val="18"/>
                <w:szCs w:val="18"/>
              </w:rPr>
              <w:t>bezpeč</w:t>
            </w:r>
            <w:r>
              <w:rPr>
                <w:rFonts w:ascii="Times New Roman" w:hAnsi="Times New Roman"/>
                <w:sz w:val="18"/>
                <w:szCs w:val="18"/>
              </w:rPr>
              <w:t xml:space="preserve">nostných podmienok prepravy </w:t>
            </w:r>
            <w:r w:rsidRPr="00175A5E">
              <w:rPr>
                <w:rFonts w:ascii="Times New Roman" w:hAnsi="Times New Roman"/>
                <w:sz w:val="18"/>
                <w:szCs w:val="18"/>
              </w:rPr>
              <w:t>nebezpečného tovaru cestnou dopravou s prísluš</w:t>
            </w:r>
            <w:r>
              <w:rPr>
                <w:rFonts w:ascii="Times New Roman" w:hAnsi="Times New Roman"/>
                <w:sz w:val="18"/>
                <w:szCs w:val="18"/>
              </w:rPr>
              <w:t xml:space="preserve">nými právnymi </w:t>
            </w:r>
            <w:r w:rsidRPr="00175A5E">
              <w:rPr>
                <w:rFonts w:ascii="Times New Roman" w:hAnsi="Times New Roman"/>
                <w:sz w:val="18"/>
                <w:szCs w:val="18"/>
              </w:rPr>
              <w:t>predpismi.</w:t>
            </w:r>
          </w:p>
          <w:p w:rsidR="00AE1B95" w:rsidRPr="00175A5E" w:rsidP="00175A5E">
            <w:pPr>
              <w:autoSpaceDE w:val="0"/>
              <w:autoSpaceDN w:val="0"/>
              <w:bidi w:val="0"/>
              <w:adjustRightInd w:val="0"/>
              <w:spacing w:after="0" w:line="240" w:lineRule="auto"/>
              <w:jc w:val="both"/>
              <w:rPr>
                <w:rFonts w:ascii="Times New Roman" w:hAnsi="Times New Roman"/>
                <w:sz w:val="18"/>
                <w:szCs w:val="18"/>
              </w:rPr>
            </w:pPr>
          </w:p>
          <w:p w:rsidR="00AE1B95" w:rsidRPr="00175A5E" w:rsidP="00175A5E">
            <w:pPr>
              <w:autoSpaceDE w:val="0"/>
              <w:autoSpaceDN w:val="0"/>
              <w:bidi w:val="0"/>
              <w:adjustRightInd w:val="0"/>
              <w:spacing w:after="0" w:line="240" w:lineRule="auto"/>
              <w:jc w:val="both"/>
              <w:rPr>
                <w:rFonts w:ascii="Times New Roman" w:hAnsi="Times New Roman"/>
                <w:sz w:val="18"/>
                <w:szCs w:val="18"/>
              </w:rPr>
            </w:pPr>
            <w:r w:rsidRPr="00175A5E">
              <w:rPr>
                <w:rFonts w:ascii="Times New Roman" w:hAnsi="Times New Roman"/>
                <w:sz w:val="18"/>
                <w:szCs w:val="18"/>
              </w:rPr>
              <w:t>Ak sa zistí jedno alebo viac porušení právnych predpisov o cestnej preprave nebezpečného</w:t>
            </w:r>
            <w:r>
              <w:rPr>
                <w:rFonts w:ascii="Times New Roman" w:hAnsi="Times New Roman"/>
                <w:sz w:val="18"/>
                <w:szCs w:val="18"/>
              </w:rPr>
              <w:t xml:space="preserve"> </w:t>
            </w:r>
            <w:r w:rsidRPr="00175A5E">
              <w:rPr>
                <w:rFonts w:ascii="Times New Roman" w:hAnsi="Times New Roman"/>
                <w:sz w:val="18"/>
                <w:szCs w:val="18"/>
              </w:rPr>
              <w:t>tovaru, najmä porušenia uvedené v prílohe II, uvedie sa príslušná preprava do súladu</w:t>
            </w:r>
            <w:r>
              <w:rPr>
                <w:rFonts w:ascii="Times New Roman" w:hAnsi="Times New Roman"/>
                <w:sz w:val="18"/>
                <w:szCs w:val="18"/>
              </w:rPr>
              <w:t xml:space="preserve"> </w:t>
            </w:r>
            <w:r w:rsidRPr="00175A5E">
              <w:rPr>
                <w:rFonts w:ascii="Times New Roman" w:hAnsi="Times New Roman"/>
                <w:sz w:val="18"/>
                <w:szCs w:val="18"/>
              </w:rPr>
              <w:t>predtým, než tovar opustí podnik, alebo sa podriadi iným vhodným opatreniam.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B62A9E">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4B757B">
            <w:pPr>
              <w:bidi w:val="0"/>
              <w:spacing w:after="0" w:line="240" w:lineRule="auto"/>
              <w:jc w:val="both"/>
              <w:rPr>
                <w:rFonts w:ascii="Times New Roman" w:hAnsi="Times New Roman"/>
                <w:color w:val="000000"/>
                <w:sz w:val="20"/>
                <w:szCs w:val="20"/>
                <w:lang w:eastAsia="cs-CZ"/>
              </w:rPr>
            </w:pPr>
            <w:r w:rsidR="00B62A9E">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E12E65">
            <w:pPr>
              <w:bidi w:val="0"/>
              <w:spacing w:after="0" w:line="240" w:lineRule="auto"/>
              <w:jc w:val="both"/>
              <w:rPr>
                <w:rFonts w:ascii="Times New Roman" w:hAnsi="Times New Roman"/>
                <w:color w:val="000000"/>
                <w:sz w:val="20"/>
                <w:szCs w:val="20"/>
                <w:lang w:eastAsia="cs-CZ"/>
              </w:rPr>
            </w:pPr>
            <w:r w:rsidR="00BA727C">
              <w:rPr>
                <w:rFonts w:ascii="Times New Roman" w:hAnsi="Times New Roman"/>
                <w:color w:val="000000"/>
                <w:sz w:val="20"/>
                <w:szCs w:val="20"/>
                <w:lang w:eastAsia="cs-CZ"/>
              </w:rPr>
              <w:t>§ 38, O: 1</w:t>
            </w:r>
          </w:p>
          <w:p w:rsidR="00B62A9E"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p>
          <w:p w:rsidR="00204A76" w:rsidP="00E12E65">
            <w:pPr>
              <w:bidi w:val="0"/>
              <w:spacing w:after="0" w:line="240" w:lineRule="auto"/>
              <w:jc w:val="both"/>
              <w:rPr>
                <w:rFonts w:ascii="Times New Roman" w:hAnsi="Times New Roman"/>
                <w:color w:val="000000"/>
                <w:sz w:val="20"/>
                <w:szCs w:val="20"/>
                <w:lang w:eastAsia="cs-CZ"/>
              </w:rPr>
            </w:pPr>
          </w:p>
          <w:p w:rsidR="00C0484F" w:rsidP="00E12E65">
            <w:pPr>
              <w:bidi w:val="0"/>
              <w:spacing w:after="0" w:line="240" w:lineRule="auto"/>
              <w:jc w:val="both"/>
              <w:rPr>
                <w:rFonts w:ascii="Times New Roman" w:hAnsi="Times New Roman"/>
                <w:color w:val="000000"/>
                <w:sz w:val="20"/>
                <w:szCs w:val="20"/>
                <w:lang w:eastAsia="cs-CZ"/>
              </w:rPr>
            </w:pPr>
          </w:p>
          <w:p w:rsidR="00B62A9E" w:rsidP="00E12E65">
            <w:pPr>
              <w:bidi w:val="0"/>
              <w:spacing w:after="0" w:line="240" w:lineRule="auto"/>
              <w:jc w:val="both"/>
              <w:rPr>
                <w:rFonts w:ascii="Times New Roman" w:hAnsi="Times New Roman"/>
                <w:color w:val="000000"/>
                <w:sz w:val="20"/>
                <w:szCs w:val="20"/>
                <w:lang w:eastAsia="cs-CZ"/>
              </w:rPr>
            </w:pPr>
            <w:r w:rsidR="00752DA5">
              <w:rPr>
                <w:rFonts w:ascii="Times New Roman" w:hAnsi="Times New Roman"/>
                <w:color w:val="000000"/>
                <w:sz w:val="20"/>
                <w:szCs w:val="20"/>
                <w:lang w:eastAsia="cs-CZ"/>
              </w:rPr>
              <w:t>§ 45</w:t>
            </w:r>
            <w:r>
              <w:rPr>
                <w:rFonts w:ascii="Times New Roman" w:hAnsi="Times New Roman"/>
                <w:color w:val="000000"/>
                <w:sz w:val="20"/>
                <w:szCs w:val="20"/>
                <w:lang w:eastAsia="cs-CZ"/>
              </w:rPr>
              <w:t>, O: 1, P:</w:t>
            </w:r>
            <w:r w:rsidR="00752DA5">
              <w:rPr>
                <w:rFonts w:ascii="Times New Roman" w:hAnsi="Times New Roman"/>
                <w:color w:val="000000"/>
                <w:sz w:val="20"/>
                <w:szCs w:val="20"/>
                <w:lang w:eastAsia="cs-CZ"/>
              </w:rPr>
              <w:t xml:space="preserve"> c),</w:t>
            </w:r>
            <w:r>
              <w:rPr>
                <w:rFonts w:ascii="Times New Roman" w:hAnsi="Times New Roman"/>
                <w:color w:val="000000"/>
                <w:sz w:val="20"/>
                <w:szCs w:val="20"/>
                <w:lang w:eastAsia="cs-CZ"/>
              </w:rPr>
              <w:t xml:space="preserve"> </w:t>
            </w:r>
            <w:r w:rsidR="00204A76">
              <w:rPr>
                <w:rFonts w:ascii="Times New Roman" w:hAnsi="Times New Roman"/>
                <w:color w:val="000000"/>
                <w:sz w:val="20"/>
                <w:szCs w:val="20"/>
                <w:lang w:eastAsia="cs-CZ"/>
              </w:rPr>
              <w:t>d)</w:t>
            </w:r>
          </w:p>
          <w:p w:rsidR="00204A76" w:rsidP="00E12E65">
            <w:pPr>
              <w:bidi w:val="0"/>
              <w:spacing w:after="0" w:line="240" w:lineRule="auto"/>
              <w:jc w:val="both"/>
              <w:rPr>
                <w:rFonts w:ascii="Times New Roman" w:hAnsi="Times New Roman"/>
                <w:color w:val="000000"/>
                <w:sz w:val="20"/>
                <w:szCs w:val="20"/>
                <w:lang w:eastAsia="cs-CZ"/>
              </w:rPr>
            </w:pPr>
          </w:p>
          <w:p w:rsidR="00204A76" w:rsidP="00E12E65">
            <w:pPr>
              <w:bidi w:val="0"/>
              <w:spacing w:after="0" w:line="240" w:lineRule="auto"/>
              <w:jc w:val="both"/>
              <w:rPr>
                <w:rFonts w:ascii="Times New Roman" w:hAnsi="Times New Roman"/>
                <w:color w:val="000000"/>
                <w:sz w:val="20"/>
                <w:szCs w:val="20"/>
                <w:lang w:eastAsia="cs-CZ"/>
              </w:rPr>
            </w:pPr>
          </w:p>
          <w:p w:rsidR="00204A76" w:rsidP="00E12E65">
            <w:pPr>
              <w:bidi w:val="0"/>
              <w:spacing w:after="0" w:line="240" w:lineRule="auto"/>
              <w:jc w:val="both"/>
              <w:rPr>
                <w:rFonts w:ascii="Times New Roman" w:hAnsi="Times New Roman"/>
                <w:color w:val="000000"/>
                <w:sz w:val="20"/>
                <w:szCs w:val="20"/>
                <w:lang w:eastAsia="cs-CZ"/>
              </w:rPr>
            </w:pPr>
          </w:p>
          <w:p w:rsidR="00204A76" w:rsidP="00E12E65">
            <w:pPr>
              <w:bidi w:val="0"/>
              <w:spacing w:after="0" w:line="240" w:lineRule="auto"/>
              <w:jc w:val="both"/>
              <w:rPr>
                <w:rFonts w:ascii="Times New Roman" w:hAnsi="Times New Roman"/>
                <w:color w:val="000000"/>
                <w:sz w:val="20"/>
                <w:szCs w:val="20"/>
                <w:lang w:eastAsia="cs-CZ"/>
              </w:rPr>
            </w:pPr>
          </w:p>
          <w:p w:rsidR="00204A76" w:rsidP="00E12E65">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 4</w:t>
            </w:r>
            <w:r w:rsidR="00FF664F">
              <w:rPr>
                <w:rFonts w:ascii="Times New Roman" w:hAnsi="Times New Roman"/>
                <w:color w:val="000000"/>
                <w:sz w:val="20"/>
                <w:szCs w:val="20"/>
                <w:lang w:eastAsia="cs-CZ"/>
              </w:rPr>
              <w:t>5</w:t>
            </w:r>
            <w:r>
              <w:rPr>
                <w:rFonts w:ascii="Times New Roman" w:hAnsi="Times New Roman"/>
                <w:color w:val="000000"/>
                <w:sz w:val="20"/>
                <w:szCs w:val="20"/>
                <w:lang w:eastAsia="cs-CZ"/>
              </w:rPr>
              <w:t>, O:</w:t>
            </w:r>
            <w:r w:rsidR="00BB4A44">
              <w:rPr>
                <w:rFonts w:ascii="Times New Roman" w:hAnsi="Times New Roman"/>
                <w:color w:val="000000"/>
                <w:sz w:val="20"/>
                <w:szCs w:val="20"/>
                <w:lang w:eastAsia="cs-CZ"/>
              </w:rPr>
              <w:t xml:space="preserve"> </w:t>
            </w:r>
            <w:r>
              <w:rPr>
                <w:rFonts w:ascii="Times New Roman" w:hAnsi="Times New Roman"/>
                <w:color w:val="000000"/>
                <w:sz w:val="20"/>
                <w:szCs w:val="20"/>
                <w:lang w:eastAsia="cs-CZ"/>
              </w:rPr>
              <w:t>2</w:t>
            </w:r>
          </w:p>
          <w:p w:rsidR="00CE730C" w:rsidP="00E12E65">
            <w:pPr>
              <w:bidi w:val="0"/>
              <w:spacing w:after="0" w:line="240" w:lineRule="auto"/>
              <w:jc w:val="both"/>
              <w:rPr>
                <w:rFonts w:ascii="Times New Roman" w:hAnsi="Times New Roman"/>
                <w:color w:val="000000"/>
                <w:sz w:val="20"/>
                <w:szCs w:val="20"/>
                <w:lang w:eastAsia="cs-CZ"/>
              </w:rPr>
            </w:pPr>
          </w:p>
          <w:p w:rsidR="00CE730C" w:rsidP="00E12E65">
            <w:pPr>
              <w:bidi w:val="0"/>
              <w:spacing w:after="0" w:line="240" w:lineRule="auto"/>
              <w:jc w:val="both"/>
              <w:rPr>
                <w:rFonts w:ascii="Times New Roman" w:hAnsi="Times New Roman"/>
                <w:color w:val="000000"/>
                <w:sz w:val="20"/>
                <w:szCs w:val="20"/>
                <w:lang w:eastAsia="cs-CZ"/>
              </w:rPr>
            </w:pPr>
          </w:p>
          <w:p w:rsidR="00CE730C" w:rsidP="00E12E65">
            <w:pPr>
              <w:bidi w:val="0"/>
              <w:spacing w:after="0" w:line="240" w:lineRule="auto"/>
              <w:jc w:val="both"/>
              <w:rPr>
                <w:rFonts w:ascii="Times New Roman" w:hAnsi="Times New Roman"/>
                <w:color w:val="000000"/>
                <w:sz w:val="20"/>
                <w:szCs w:val="20"/>
                <w:lang w:eastAsia="cs-CZ"/>
              </w:rPr>
            </w:pPr>
          </w:p>
          <w:p w:rsidR="00CE730C" w:rsidRPr="00F50A3B" w:rsidP="00E12E65">
            <w:pPr>
              <w:bidi w:val="0"/>
              <w:spacing w:after="0" w:line="240" w:lineRule="auto"/>
              <w:jc w:val="both"/>
              <w:rPr>
                <w:rFonts w:ascii="Times New Roman" w:hAnsi="Times New Roman"/>
                <w:color w:val="000000"/>
                <w:sz w:val="20"/>
                <w:szCs w:val="20"/>
                <w:lang w:eastAsia="cs-CZ"/>
              </w:rPr>
            </w:pPr>
            <w:r w:rsidR="00151296">
              <w:rPr>
                <w:rFonts w:ascii="Times New Roman" w:hAnsi="Times New Roman"/>
                <w:color w:val="000000"/>
                <w:sz w:val="20"/>
                <w:szCs w:val="20"/>
                <w:lang w:eastAsia="cs-CZ"/>
              </w:rPr>
              <w:t>§ 39</w:t>
            </w:r>
            <w:r>
              <w:rPr>
                <w:rFonts w:ascii="Times New Roman" w:hAnsi="Times New Roman"/>
                <w:color w:val="000000"/>
                <w:sz w:val="20"/>
                <w:szCs w:val="20"/>
                <w:lang w:eastAsia="cs-CZ"/>
              </w:rPr>
              <w:t>, O: 3</w:t>
            </w:r>
            <w:r w:rsidR="00151296">
              <w:rPr>
                <w:rFonts w:ascii="Times New Roman" w:hAnsi="Times New Roman"/>
                <w:color w:val="000000"/>
                <w:sz w:val="20"/>
                <w:szCs w:val="20"/>
                <w:lang w:eastAsia="cs-CZ"/>
              </w:rPr>
              <w:t>,4</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C0484F" w:rsidRPr="005108D5" w:rsidP="00C0484F">
            <w:pPr>
              <w:bidi w:val="0"/>
              <w:spacing w:after="0" w:line="240" w:lineRule="auto"/>
              <w:ind w:right="-28"/>
              <w:jc w:val="both"/>
              <w:rPr>
                <w:rFonts w:ascii="Times New Roman" w:hAnsi="Times New Roman"/>
                <w:sz w:val="18"/>
                <w:szCs w:val="18"/>
              </w:rPr>
            </w:pPr>
            <w:r>
              <w:rPr>
                <w:rFonts w:ascii="Times New Roman" w:hAnsi="Times New Roman"/>
                <w:sz w:val="18"/>
                <w:szCs w:val="18"/>
              </w:rPr>
              <w:t>K</w:t>
            </w:r>
            <w:r w:rsidRPr="005108D5">
              <w:rPr>
                <w:rFonts w:ascii="Times New Roman" w:hAnsi="Times New Roman"/>
                <w:sz w:val="18"/>
                <w:szCs w:val="18"/>
              </w:rPr>
              <w:t>ontrolu prepravy nebezpečných vecí vykonávajú kontrolné orgány, ktorými sú</w:t>
            </w:r>
          </w:p>
          <w:p w:rsidR="00C0484F" w:rsidRPr="005108D5" w:rsidP="009F58DF">
            <w:pPr>
              <w:numPr>
                <w:numId w:val="41"/>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 xml:space="preserve">na cestách Policajný zbor v rámci výkonu dohľadu nad bezpečnosťou a plynulosťou </w:t>
            </w:r>
            <w:r>
              <w:rPr>
                <w:rFonts w:ascii="Times New Roman" w:hAnsi="Times New Roman"/>
                <w:sz w:val="18"/>
                <w:szCs w:val="18"/>
              </w:rPr>
              <w:t>cestnej premávky a colné orgány; kontrolu na cestách možno vykonávať aj</w:t>
            </w:r>
            <w:r w:rsidRPr="005108D5">
              <w:rPr>
                <w:rFonts w:ascii="Times New Roman" w:hAnsi="Times New Roman"/>
                <w:sz w:val="18"/>
                <w:szCs w:val="18"/>
              </w:rPr>
              <w:t xml:space="preserve"> v spolupráci s dopravnými správnymi orgánmi,</w:t>
            </w:r>
          </w:p>
          <w:p w:rsidR="00C0484F" w:rsidRPr="005108D5" w:rsidP="009F58DF">
            <w:pPr>
              <w:numPr>
                <w:numId w:val="41"/>
              </w:numPr>
              <w:bidi w:val="0"/>
              <w:spacing w:after="0" w:line="240" w:lineRule="auto"/>
              <w:ind w:right="-28"/>
              <w:jc w:val="both"/>
              <w:rPr>
                <w:rFonts w:ascii="Times New Roman" w:hAnsi="Times New Roman"/>
                <w:sz w:val="18"/>
                <w:szCs w:val="18"/>
              </w:rPr>
            </w:pPr>
            <w:r w:rsidRPr="005108D5">
              <w:rPr>
                <w:rFonts w:ascii="Times New Roman" w:hAnsi="Times New Roman"/>
                <w:sz w:val="18"/>
                <w:szCs w:val="18"/>
              </w:rPr>
              <w:t>v priestoroch technickej základne účastníkov prepravy nebezpečných vecí dopravné správne orgány.</w:t>
            </w:r>
          </w:p>
          <w:p w:rsidR="00204A76" w:rsidRPr="00204A76" w:rsidP="00752DA5">
            <w:pPr>
              <w:bidi w:val="0"/>
              <w:spacing w:after="0" w:line="240" w:lineRule="auto"/>
              <w:ind w:right="70"/>
              <w:rPr>
                <w:rFonts w:ascii="Times New Roman" w:hAnsi="Times New Roman"/>
                <w:sz w:val="18"/>
                <w:szCs w:val="18"/>
              </w:rPr>
            </w:pPr>
            <w:r w:rsidRPr="00204A76">
              <w:rPr>
                <w:rFonts w:ascii="Times New Roman" w:hAnsi="Times New Roman"/>
                <w:sz w:val="18"/>
                <w:szCs w:val="18"/>
              </w:rPr>
              <w:t>Odborným dozorom je kontrola</w:t>
            </w:r>
          </w:p>
          <w:p w:rsidR="00FF664F" w:rsidP="00FF664F">
            <w:pPr>
              <w:bidi w:val="0"/>
              <w:spacing w:after="0" w:line="240" w:lineRule="auto"/>
              <w:ind w:right="-28"/>
              <w:jc w:val="both"/>
              <w:rPr>
                <w:rFonts w:ascii="Times New Roman" w:hAnsi="Times New Roman"/>
                <w:sz w:val="18"/>
                <w:szCs w:val="18"/>
              </w:rPr>
            </w:pPr>
            <w:r w:rsidR="004A7414">
              <w:rPr>
                <w:rFonts w:ascii="Times New Roman" w:hAnsi="Times New Roman"/>
                <w:sz w:val="18"/>
                <w:szCs w:val="18"/>
              </w:rPr>
              <w:t xml:space="preserve">c) </w:t>
            </w:r>
            <w:r w:rsidRPr="006B3212">
              <w:rPr>
                <w:rFonts w:ascii="Times New Roman" w:hAnsi="Times New Roman"/>
                <w:sz w:val="18"/>
                <w:szCs w:val="18"/>
              </w:rPr>
              <w:t xml:space="preserve">vodičov a ostatných členov osádok a bezpečnostných </w:t>
            </w:r>
            <w:r>
              <w:rPr>
                <w:rFonts w:ascii="Times New Roman" w:hAnsi="Times New Roman"/>
                <w:sz w:val="18"/>
                <w:szCs w:val="18"/>
              </w:rPr>
              <w:t xml:space="preserve">  </w:t>
            </w:r>
            <w:r w:rsidRPr="006B3212">
              <w:rPr>
                <w:rFonts w:ascii="Times New Roman" w:hAnsi="Times New Roman"/>
                <w:sz w:val="18"/>
                <w:szCs w:val="18"/>
              </w:rPr>
              <w:t>poradcov v preprave nebezpečných vecí, </w:t>
            </w:r>
          </w:p>
          <w:p w:rsidR="00FF664F" w:rsidP="00FF664F">
            <w:pPr>
              <w:bidi w:val="0"/>
              <w:spacing w:after="0" w:line="240" w:lineRule="auto"/>
              <w:ind w:right="-28"/>
              <w:jc w:val="both"/>
              <w:rPr>
                <w:rFonts w:ascii="Times New Roman" w:hAnsi="Times New Roman"/>
                <w:sz w:val="18"/>
                <w:szCs w:val="18"/>
              </w:rPr>
            </w:pPr>
          </w:p>
          <w:p w:rsidR="00FF664F" w:rsidRPr="00853562" w:rsidP="00FF664F">
            <w:pPr>
              <w:bidi w:val="0"/>
              <w:spacing w:after="0" w:line="240" w:lineRule="auto"/>
              <w:ind w:right="-28"/>
              <w:jc w:val="both"/>
              <w:rPr>
                <w:rFonts w:ascii="Times New Roman" w:hAnsi="Times New Roman"/>
                <w:sz w:val="18"/>
                <w:szCs w:val="18"/>
              </w:rPr>
            </w:pPr>
            <w:r w:rsidR="004A7414">
              <w:rPr>
                <w:rFonts w:ascii="Times New Roman" w:hAnsi="Times New Roman"/>
                <w:sz w:val="18"/>
                <w:szCs w:val="18"/>
              </w:rPr>
              <w:t xml:space="preserve">d) </w:t>
            </w:r>
            <w:r w:rsidRPr="00853562">
              <w:rPr>
                <w:rFonts w:ascii="Times New Roman" w:hAnsi="Times New Roman"/>
                <w:sz w:val="18"/>
                <w:szCs w:val="18"/>
              </w:rPr>
              <w:t xml:space="preserve">dopravcov, odosielateľov, príjemcov a iných osôb v prepravách nebezpečných vecí, </w:t>
            </w:r>
          </w:p>
          <w:p w:rsidR="00FF664F" w:rsidRPr="006B3212" w:rsidP="00FF664F">
            <w:pPr>
              <w:bidi w:val="0"/>
              <w:spacing w:after="0" w:line="240" w:lineRule="auto"/>
              <w:ind w:right="-28"/>
              <w:jc w:val="both"/>
              <w:rPr>
                <w:rFonts w:ascii="Times New Roman" w:hAnsi="Times New Roman"/>
                <w:sz w:val="18"/>
                <w:szCs w:val="18"/>
              </w:rPr>
            </w:pPr>
          </w:p>
          <w:p w:rsidR="00FF664F" w:rsidP="00FF664F">
            <w:pPr>
              <w:bidi w:val="0"/>
              <w:spacing w:after="0" w:line="240" w:lineRule="auto"/>
              <w:ind w:right="70"/>
              <w:jc w:val="both"/>
              <w:rPr>
                <w:rFonts w:ascii="Times New Roman" w:hAnsi="Times New Roman"/>
                <w:sz w:val="18"/>
                <w:szCs w:val="18"/>
              </w:rPr>
            </w:pPr>
          </w:p>
          <w:p w:rsidR="00204A76" w:rsidP="00FF664F">
            <w:pPr>
              <w:bidi w:val="0"/>
              <w:spacing w:after="0" w:line="240" w:lineRule="auto"/>
              <w:ind w:right="70"/>
              <w:jc w:val="both"/>
              <w:rPr>
                <w:rFonts w:ascii="Times New Roman" w:hAnsi="Times New Roman"/>
              </w:rPr>
            </w:pPr>
            <w:r w:rsidRPr="00204A76">
              <w:rPr>
                <w:rFonts w:ascii="Times New Roman" w:hAnsi="Times New Roman"/>
                <w:sz w:val="18"/>
                <w:szCs w:val="18"/>
              </w:rPr>
              <w:t>Odborný dozor sa vykonáva kontrolami na cestách, vo vozidlách a v technickej základni kontrolovaných osôb</w:t>
            </w:r>
            <w:r w:rsidRPr="00E805F3">
              <w:rPr>
                <w:rFonts w:ascii="Times New Roman" w:hAnsi="Times New Roman"/>
              </w:rPr>
              <w:t>.</w:t>
            </w:r>
          </w:p>
          <w:p w:rsidR="00204A76" w:rsidP="00CE730C">
            <w:pPr>
              <w:bidi w:val="0"/>
              <w:spacing w:after="0" w:line="240" w:lineRule="auto"/>
              <w:ind w:right="70"/>
              <w:jc w:val="both"/>
              <w:rPr>
                <w:rFonts w:ascii="Times New Roman" w:hAnsi="Times New Roman"/>
              </w:rPr>
            </w:pPr>
          </w:p>
          <w:p w:rsidR="00FF664F" w:rsidP="00CE730C">
            <w:pPr>
              <w:bidi w:val="0"/>
              <w:spacing w:after="0" w:line="240" w:lineRule="auto"/>
              <w:ind w:right="70"/>
              <w:jc w:val="both"/>
              <w:rPr>
                <w:rFonts w:ascii="Times New Roman" w:hAnsi="Times New Roman"/>
                <w:sz w:val="18"/>
                <w:szCs w:val="18"/>
              </w:rPr>
            </w:pPr>
          </w:p>
          <w:p w:rsidR="00151296" w:rsidP="00151296">
            <w:pPr>
              <w:bidi w:val="0"/>
              <w:spacing w:after="0" w:line="240" w:lineRule="auto"/>
              <w:ind w:right="-28"/>
              <w:jc w:val="both"/>
              <w:rPr>
                <w:rFonts w:ascii="Times New Roman" w:hAnsi="Times New Roman"/>
                <w:sz w:val="18"/>
                <w:szCs w:val="18"/>
              </w:rPr>
            </w:pPr>
            <w:r w:rsidRPr="002D4DD7">
              <w:rPr>
                <w:rFonts w:ascii="Times New Roman" w:hAnsi="Times New Roman"/>
                <w:sz w:val="18"/>
                <w:szCs w:val="18"/>
              </w:rPr>
              <w:t xml:space="preserve">Kontrolný orgán nariadi kontrolovanej osádke vozidla odstrániť zistené nedostatky namieste, ak ide o nedostatky zatriedené do rizikových kategórií II a III.  Ak to nie je možné a nehrozí bezprostredné nebezpečenstvo z prepravovaných nebezpečných vecí, môže povoliť dojazd do miesta vykládky pri rizikovej kategórii II alebo do technickej základne dopravcu pri rizikovej kategórii III. </w:t>
            </w:r>
          </w:p>
          <w:p w:rsidR="009E1E2C" w:rsidP="009E1E2C">
            <w:pPr>
              <w:bidi w:val="0"/>
              <w:spacing w:after="0" w:line="240" w:lineRule="auto"/>
              <w:ind w:right="-28"/>
              <w:jc w:val="both"/>
              <w:rPr>
                <w:rFonts w:ascii="Times New Roman" w:hAnsi="Times New Roman"/>
                <w:sz w:val="18"/>
                <w:szCs w:val="18"/>
              </w:rPr>
            </w:pPr>
          </w:p>
          <w:p w:rsidR="009E1E2C" w:rsidRPr="005E5AD3" w:rsidP="009E1E2C">
            <w:pPr>
              <w:bidi w:val="0"/>
              <w:spacing w:after="0" w:line="240" w:lineRule="auto"/>
              <w:ind w:right="-28"/>
              <w:jc w:val="both"/>
              <w:rPr>
                <w:rFonts w:ascii="Times New Roman" w:hAnsi="Times New Roman"/>
                <w:sz w:val="18"/>
                <w:szCs w:val="18"/>
              </w:rPr>
            </w:pPr>
            <w:r w:rsidRPr="005E5AD3">
              <w:rPr>
                <w:rFonts w:ascii="Times New Roman" w:hAnsi="Times New Roman"/>
                <w:sz w:val="18"/>
                <w:szCs w:val="18"/>
              </w:rPr>
              <w:t xml:space="preserve">Ak kontrolný orgán zistí porušenie povinnosti, ktorá je zatriedená do rizikovej kategórie I s vysokým rizikom ohrozenia života ľudí, závažného poškodenia ich zdravia alebo významného poškodenia životného prostredia prijme okamžité ochranné alebo nápravné opatrenia vrátane odstavenie vozidla. </w:t>
            </w:r>
          </w:p>
          <w:p w:rsidR="00151296" w:rsidRPr="002D4DD7" w:rsidP="00151296">
            <w:pPr>
              <w:bidi w:val="0"/>
              <w:spacing w:after="0" w:line="240" w:lineRule="auto"/>
              <w:ind w:right="-28"/>
              <w:jc w:val="both"/>
              <w:rPr>
                <w:rFonts w:ascii="Times New Roman" w:hAnsi="Times New Roman"/>
                <w:sz w:val="18"/>
                <w:szCs w:val="18"/>
              </w:rPr>
            </w:pPr>
          </w:p>
          <w:p w:rsidR="00204A76" w:rsidRPr="00F50A3B" w:rsidP="00151296">
            <w:pPr>
              <w:bidi w:val="0"/>
              <w:spacing w:after="0" w:line="240" w:lineRule="auto"/>
              <w:ind w:right="70"/>
              <w:jc w:val="both"/>
              <w:rPr>
                <w:rFonts w:ascii="Times New Roman" w:hAnsi="Times New Roman"/>
                <w:color w:val="000000"/>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CE730C">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DE3BD4">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7</w:t>
            </w:r>
          </w:p>
          <w:p w:rsidR="00AE1B95" w:rsidRPr="00F50A3B" w:rsidP="00DE3BD4">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DC7675">
            <w:pPr>
              <w:autoSpaceDE w:val="0"/>
              <w:autoSpaceDN w:val="0"/>
              <w:bidi w:val="0"/>
              <w:adjustRightInd w:val="0"/>
              <w:spacing w:after="0" w:line="240" w:lineRule="auto"/>
              <w:jc w:val="both"/>
              <w:rPr>
                <w:rFonts w:ascii="Times New Roman" w:hAnsi="Times New Roman"/>
                <w:sz w:val="18"/>
                <w:szCs w:val="18"/>
              </w:rPr>
            </w:pPr>
            <w:r w:rsidRPr="00DC7675">
              <w:rPr>
                <w:rFonts w:ascii="Times New Roman" w:hAnsi="Times New Roman"/>
                <w:sz w:val="18"/>
                <w:szCs w:val="18"/>
              </w:rPr>
              <w:t xml:space="preserve">1. Členské štáty sú povinné poskytovať si navzájom </w:t>
            </w:r>
            <w:r>
              <w:rPr>
                <w:rFonts w:ascii="Times New Roman" w:hAnsi="Times New Roman"/>
                <w:sz w:val="18"/>
                <w:szCs w:val="18"/>
              </w:rPr>
              <w:t xml:space="preserve">právnu pomoc, aby bolo </w:t>
            </w:r>
            <w:r w:rsidRPr="00DC7675">
              <w:rPr>
                <w:rFonts w:ascii="Times New Roman" w:hAnsi="Times New Roman"/>
                <w:sz w:val="18"/>
                <w:szCs w:val="18"/>
              </w:rPr>
              <w:t>vykonávanie tejto smernice čo najúčinnejšie.</w:t>
            </w:r>
          </w:p>
          <w:p w:rsidR="00AE1B95" w:rsidRPr="00DC7675" w:rsidP="00DC7675">
            <w:pPr>
              <w:autoSpaceDE w:val="0"/>
              <w:autoSpaceDN w:val="0"/>
              <w:bidi w:val="0"/>
              <w:adjustRightInd w:val="0"/>
              <w:spacing w:after="0" w:line="240" w:lineRule="auto"/>
              <w:jc w:val="both"/>
              <w:rPr>
                <w:rFonts w:ascii="Times New Roman" w:hAnsi="Times New Roman"/>
                <w:sz w:val="18"/>
                <w:szCs w:val="18"/>
              </w:rPr>
            </w:pPr>
          </w:p>
          <w:p w:rsidR="00AE1B95" w:rsidP="00DC7675">
            <w:pPr>
              <w:autoSpaceDE w:val="0"/>
              <w:autoSpaceDN w:val="0"/>
              <w:bidi w:val="0"/>
              <w:adjustRightInd w:val="0"/>
              <w:spacing w:after="0" w:line="240" w:lineRule="auto"/>
              <w:jc w:val="both"/>
              <w:rPr>
                <w:rFonts w:ascii="Times New Roman" w:hAnsi="Times New Roman"/>
                <w:sz w:val="18"/>
                <w:szCs w:val="18"/>
              </w:rPr>
            </w:pPr>
            <w:r w:rsidRPr="00DC7675">
              <w:rPr>
                <w:rFonts w:ascii="Times New Roman" w:hAnsi="Times New Roman"/>
                <w:sz w:val="18"/>
                <w:szCs w:val="18"/>
              </w:rPr>
              <w:t>2. Závažné alebo opakované porušenia ohrozujúce bezpečnosť prepravy nebezpečného</w:t>
            </w:r>
            <w:r>
              <w:rPr>
                <w:rFonts w:ascii="Times New Roman" w:hAnsi="Times New Roman"/>
                <w:sz w:val="18"/>
                <w:szCs w:val="18"/>
              </w:rPr>
              <w:t xml:space="preserve"> </w:t>
            </w:r>
            <w:r w:rsidRPr="00DC7675">
              <w:rPr>
                <w:rFonts w:ascii="Times New Roman" w:hAnsi="Times New Roman"/>
                <w:sz w:val="18"/>
                <w:szCs w:val="18"/>
              </w:rPr>
              <w:t>tovaru spáchané vozidlami alebo podnikmi z iného štátu sa musia oznámiť prísluš</w:t>
            </w:r>
            <w:r>
              <w:rPr>
                <w:rFonts w:ascii="Times New Roman" w:hAnsi="Times New Roman"/>
                <w:sz w:val="18"/>
                <w:szCs w:val="18"/>
              </w:rPr>
              <w:t xml:space="preserve">ným </w:t>
            </w:r>
            <w:r w:rsidRPr="00DC7675">
              <w:rPr>
                <w:rFonts w:ascii="Times New Roman" w:hAnsi="Times New Roman"/>
                <w:sz w:val="18"/>
                <w:szCs w:val="18"/>
              </w:rPr>
              <w:t>orgánom v členskom štáte, v ktorom je vozidlo regist</w:t>
            </w:r>
            <w:r>
              <w:rPr>
                <w:rFonts w:ascii="Times New Roman" w:hAnsi="Times New Roman"/>
                <w:sz w:val="18"/>
                <w:szCs w:val="18"/>
              </w:rPr>
              <w:t xml:space="preserve">rované alebo v ktorom je podnik </w:t>
            </w:r>
            <w:r w:rsidRPr="00DC7675">
              <w:rPr>
                <w:rFonts w:ascii="Times New Roman" w:hAnsi="Times New Roman"/>
                <w:sz w:val="18"/>
                <w:szCs w:val="18"/>
              </w:rPr>
              <w:t>usadený.</w:t>
            </w:r>
          </w:p>
          <w:p w:rsidR="00AE1B95" w:rsidRPr="00DC7675" w:rsidP="00DC7675">
            <w:pPr>
              <w:autoSpaceDE w:val="0"/>
              <w:autoSpaceDN w:val="0"/>
              <w:bidi w:val="0"/>
              <w:adjustRightInd w:val="0"/>
              <w:spacing w:after="0" w:line="240" w:lineRule="auto"/>
              <w:jc w:val="both"/>
              <w:rPr>
                <w:rFonts w:ascii="Times New Roman" w:hAnsi="Times New Roman"/>
                <w:sz w:val="18"/>
                <w:szCs w:val="18"/>
              </w:rPr>
            </w:pPr>
          </w:p>
          <w:p w:rsidR="00AE1B95" w:rsidP="00DC7675">
            <w:pPr>
              <w:autoSpaceDE w:val="0"/>
              <w:autoSpaceDN w:val="0"/>
              <w:bidi w:val="0"/>
              <w:adjustRightInd w:val="0"/>
              <w:spacing w:after="0" w:line="240" w:lineRule="auto"/>
              <w:jc w:val="both"/>
              <w:rPr>
                <w:rFonts w:ascii="Times New Roman" w:hAnsi="Times New Roman"/>
                <w:sz w:val="18"/>
                <w:szCs w:val="18"/>
              </w:rPr>
            </w:pPr>
            <w:r w:rsidRPr="00DC7675">
              <w:rPr>
                <w:rFonts w:ascii="Times New Roman" w:hAnsi="Times New Roman"/>
                <w:sz w:val="18"/>
                <w:szCs w:val="18"/>
              </w:rPr>
              <w:t>Príslušné orgány členského š</w:t>
            </w:r>
            <w:r>
              <w:rPr>
                <w:rFonts w:ascii="Times New Roman" w:hAnsi="Times New Roman"/>
                <w:sz w:val="18"/>
                <w:szCs w:val="18"/>
              </w:rPr>
              <w:t xml:space="preserve">tátu, v ktorom sa zistili </w:t>
            </w:r>
            <w:r w:rsidRPr="00DC7675">
              <w:rPr>
                <w:rFonts w:ascii="Times New Roman" w:hAnsi="Times New Roman"/>
                <w:sz w:val="18"/>
                <w:szCs w:val="18"/>
              </w:rPr>
              <w:t>závažné alebo opakované porušenia,</w:t>
            </w:r>
            <w:r>
              <w:rPr>
                <w:rFonts w:ascii="Times New Roman" w:hAnsi="Times New Roman"/>
                <w:sz w:val="18"/>
                <w:szCs w:val="18"/>
              </w:rPr>
              <w:t xml:space="preserve"> </w:t>
            </w:r>
            <w:r w:rsidRPr="00DC7675">
              <w:rPr>
                <w:rFonts w:ascii="Times New Roman" w:hAnsi="Times New Roman"/>
                <w:sz w:val="18"/>
                <w:szCs w:val="18"/>
              </w:rPr>
              <w:t xml:space="preserve">môžu požiadať príslušné orgány členského štátu, v ktorom </w:t>
            </w:r>
            <w:r>
              <w:rPr>
                <w:rFonts w:ascii="Times New Roman" w:hAnsi="Times New Roman"/>
                <w:sz w:val="18"/>
                <w:szCs w:val="18"/>
              </w:rPr>
              <w:t xml:space="preserve">je vozidlo registrované alebo v </w:t>
            </w:r>
            <w:r w:rsidRPr="00DC7675">
              <w:rPr>
                <w:rFonts w:ascii="Times New Roman" w:hAnsi="Times New Roman"/>
                <w:sz w:val="18"/>
                <w:szCs w:val="18"/>
              </w:rPr>
              <w:t xml:space="preserve">ktorom je podnik usadený, </w:t>
            </w:r>
            <w:r>
              <w:rPr>
                <w:rFonts w:ascii="Times New Roman" w:hAnsi="Times New Roman"/>
                <w:sz w:val="18"/>
                <w:szCs w:val="18"/>
              </w:rPr>
              <w:t xml:space="preserve">             </w:t>
            </w:r>
            <w:r w:rsidRPr="00DC7675">
              <w:rPr>
                <w:rFonts w:ascii="Times New Roman" w:hAnsi="Times New Roman"/>
                <w:sz w:val="18"/>
                <w:szCs w:val="18"/>
              </w:rPr>
              <w:t>aby so zreteľom na previnilca alebo previnilcov prijali vhodné</w:t>
            </w:r>
            <w:r>
              <w:rPr>
                <w:rFonts w:ascii="Times New Roman" w:hAnsi="Times New Roman"/>
                <w:sz w:val="18"/>
                <w:szCs w:val="18"/>
              </w:rPr>
              <w:t xml:space="preserve"> </w:t>
            </w:r>
            <w:r w:rsidRPr="00DC7675">
              <w:rPr>
                <w:rFonts w:ascii="Times New Roman" w:hAnsi="Times New Roman"/>
                <w:sz w:val="18"/>
                <w:szCs w:val="18"/>
              </w:rPr>
              <w:t>opatrenia.</w:t>
            </w:r>
          </w:p>
          <w:p w:rsidR="00AE1B95" w:rsidRPr="00DC7675" w:rsidP="00DC7675">
            <w:pPr>
              <w:autoSpaceDE w:val="0"/>
              <w:autoSpaceDN w:val="0"/>
              <w:bidi w:val="0"/>
              <w:adjustRightInd w:val="0"/>
              <w:spacing w:after="0" w:line="240" w:lineRule="auto"/>
              <w:jc w:val="both"/>
              <w:rPr>
                <w:rFonts w:ascii="Times New Roman" w:hAnsi="Times New Roman"/>
                <w:sz w:val="18"/>
                <w:szCs w:val="18"/>
              </w:rPr>
            </w:pPr>
          </w:p>
          <w:p w:rsidR="00AE1B95" w:rsidRPr="00DC7675" w:rsidP="00DC7675">
            <w:pPr>
              <w:autoSpaceDE w:val="0"/>
              <w:autoSpaceDN w:val="0"/>
              <w:bidi w:val="0"/>
              <w:adjustRightInd w:val="0"/>
              <w:spacing w:after="0" w:line="240" w:lineRule="auto"/>
              <w:jc w:val="both"/>
              <w:rPr>
                <w:rFonts w:ascii="Times New Roman" w:hAnsi="Times New Roman"/>
                <w:sz w:val="18"/>
                <w:szCs w:val="18"/>
              </w:rPr>
            </w:pPr>
            <w:r w:rsidRPr="00DC7675">
              <w:rPr>
                <w:rFonts w:ascii="Times New Roman" w:hAnsi="Times New Roman"/>
                <w:sz w:val="18"/>
                <w:szCs w:val="18"/>
              </w:rPr>
              <w:t>Posledne uvedené príslušné orgány oznámia príslušným orgánom členského š</w:t>
            </w:r>
            <w:r>
              <w:rPr>
                <w:rFonts w:ascii="Times New Roman" w:hAnsi="Times New Roman"/>
                <w:sz w:val="18"/>
                <w:szCs w:val="18"/>
              </w:rPr>
              <w:t xml:space="preserve">tátu, v </w:t>
            </w:r>
            <w:r w:rsidRPr="00DC7675">
              <w:rPr>
                <w:rFonts w:ascii="Times New Roman" w:hAnsi="Times New Roman"/>
                <w:sz w:val="18"/>
                <w:szCs w:val="18"/>
              </w:rPr>
              <w:t xml:space="preserve">ktorom bolo porušenie zistené, každé opatrenie, ktoré prijali so zreteľom </w:t>
            </w:r>
            <w:r>
              <w:rPr>
                <w:rFonts w:ascii="Times New Roman" w:hAnsi="Times New Roman"/>
                <w:sz w:val="18"/>
                <w:szCs w:val="18"/>
              </w:rPr>
              <w:t xml:space="preserve">              </w:t>
            </w:r>
            <w:r w:rsidRPr="00DC7675">
              <w:rPr>
                <w:rFonts w:ascii="Times New Roman" w:hAnsi="Times New Roman"/>
                <w:sz w:val="18"/>
                <w:szCs w:val="18"/>
              </w:rPr>
              <w:t>na dopravcu</w:t>
            </w:r>
            <w:r>
              <w:rPr>
                <w:rFonts w:ascii="Times New Roman" w:hAnsi="Times New Roman"/>
                <w:sz w:val="18"/>
                <w:szCs w:val="18"/>
              </w:rPr>
              <w:t xml:space="preserve"> </w:t>
            </w:r>
            <w:r w:rsidRPr="00DC7675">
              <w:rPr>
                <w:rFonts w:ascii="Times New Roman" w:hAnsi="Times New Roman"/>
                <w:sz w:val="18"/>
                <w:szCs w:val="18"/>
              </w:rPr>
              <w:t>alebo podnik.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CE730C">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both"/>
              <w:rPr>
                <w:rFonts w:ascii="Times New Roman" w:hAnsi="Times New Roman"/>
                <w:color w:val="000000"/>
                <w:sz w:val="20"/>
                <w:szCs w:val="20"/>
                <w:lang w:eastAsia="cs-CZ"/>
              </w:rPr>
            </w:pPr>
            <w:r w:rsidR="004E6BE7">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E12E65">
            <w:pPr>
              <w:bidi w:val="0"/>
              <w:spacing w:after="0" w:line="240" w:lineRule="auto"/>
              <w:jc w:val="both"/>
              <w:rPr>
                <w:rFonts w:ascii="Times New Roman" w:hAnsi="Times New Roman"/>
                <w:color w:val="000000"/>
                <w:sz w:val="20"/>
                <w:szCs w:val="20"/>
                <w:lang w:eastAsia="cs-CZ"/>
              </w:rPr>
            </w:pPr>
            <w:r w:rsidR="00104C28">
              <w:rPr>
                <w:rFonts w:ascii="Times New Roman" w:hAnsi="Times New Roman"/>
                <w:color w:val="000000"/>
                <w:sz w:val="20"/>
                <w:szCs w:val="20"/>
                <w:lang w:eastAsia="cs-CZ"/>
              </w:rPr>
              <w:t>§ 34</w:t>
            </w:r>
            <w:r w:rsidR="004E6BE7">
              <w:rPr>
                <w:rFonts w:ascii="Times New Roman" w:hAnsi="Times New Roman"/>
                <w:color w:val="000000"/>
                <w:sz w:val="20"/>
                <w:szCs w:val="20"/>
                <w:lang w:eastAsia="cs-CZ"/>
              </w:rPr>
              <w:t>, O:</w:t>
            </w:r>
            <w:r w:rsidR="00BB4A44">
              <w:rPr>
                <w:rFonts w:ascii="Times New Roman" w:hAnsi="Times New Roman"/>
                <w:color w:val="000000"/>
                <w:sz w:val="20"/>
                <w:szCs w:val="20"/>
                <w:lang w:eastAsia="cs-CZ"/>
              </w:rPr>
              <w:t xml:space="preserve"> </w:t>
            </w:r>
            <w:r w:rsidR="009E1E2C">
              <w:rPr>
                <w:rFonts w:ascii="Times New Roman" w:hAnsi="Times New Roman"/>
                <w:color w:val="000000"/>
                <w:sz w:val="20"/>
                <w:szCs w:val="20"/>
                <w:lang w:eastAsia="cs-CZ"/>
              </w:rPr>
              <w:t>2</w:t>
            </w: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RPr="00F50A3B" w:rsidP="00E12E65">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 47, O: 3</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4E6BE7" w:rsidP="004E6BE7">
            <w:pPr>
              <w:bidi w:val="0"/>
              <w:spacing w:after="0" w:line="240" w:lineRule="auto"/>
              <w:ind w:firstLine="360"/>
              <w:jc w:val="both"/>
              <w:rPr>
                <w:rFonts w:ascii="Times New Roman" w:hAnsi="Times New Roman"/>
                <w:sz w:val="18"/>
                <w:szCs w:val="18"/>
              </w:rPr>
            </w:pPr>
            <w:r w:rsidRPr="00A71E53">
              <w:rPr>
                <w:rFonts w:ascii="Times New Roman" w:hAnsi="Times New Roman"/>
                <w:sz w:val="18"/>
                <w:szCs w:val="18"/>
              </w:rPr>
              <w:t>Prepravu nebezpečných vecí na území Slovenskej republiky možno uskutočniť len spôsobom a za podmienok určených v dohode ADR a ustanovených týmto zákonom</w:t>
            </w:r>
            <w:r>
              <w:rPr>
                <w:rFonts w:ascii="Times New Roman" w:hAnsi="Times New Roman"/>
                <w:sz w:val="18"/>
                <w:szCs w:val="18"/>
              </w:rPr>
              <w:t>.</w:t>
            </w:r>
          </w:p>
          <w:p w:rsidR="004E6BE7" w:rsidP="005D19E3">
            <w:pPr>
              <w:autoSpaceDE w:val="0"/>
              <w:autoSpaceDN w:val="0"/>
              <w:bidi w:val="0"/>
              <w:adjustRightInd w:val="0"/>
              <w:spacing w:after="0" w:line="240" w:lineRule="auto"/>
              <w:rPr>
                <w:rFonts w:ascii="Times New Roman" w:hAnsi="Times New Roman"/>
                <w:b/>
                <w:bCs/>
                <w:sz w:val="22"/>
                <w:szCs w:val="22"/>
              </w:rPr>
            </w:pPr>
          </w:p>
          <w:p w:rsidR="004E6BE7" w:rsidRPr="00281C47" w:rsidP="005D19E3">
            <w:pPr>
              <w:autoSpaceDE w:val="0"/>
              <w:autoSpaceDN w:val="0"/>
              <w:bidi w:val="0"/>
              <w:adjustRightInd w:val="0"/>
              <w:spacing w:after="0" w:line="240" w:lineRule="auto"/>
              <w:rPr>
                <w:rFonts w:ascii="Times New Roman" w:hAnsi="Times New Roman"/>
                <w:sz w:val="22"/>
                <w:szCs w:val="22"/>
              </w:rPr>
            </w:pPr>
            <w:r w:rsidRPr="00281C47" w:rsidR="00281C47">
              <w:rPr>
                <w:rFonts w:ascii="Times New Roman" w:hAnsi="Times New Roman"/>
                <w:sz w:val="22"/>
                <w:szCs w:val="22"/>
              </w:rPr>
              <w:t>Dohoda ADR</w:t>
            </w:r>
          </w:p>
          <w:p w:rsidR="005D19E3" w:rsidRPr="004A7414" w:rsidP="004E6BE7">
            <w:pPr>
              <w:autoSpaceDE w:val="0"/>
              <w:autoSpaceDN w:val="0"/>
              <w:bidi w:val="0"/>
              <w:adjustRightInd w:val="0"/>
              <w:spacing w:after="0" w:line="240" w:lineRule="auto"/>
              <w:jc w:val="both"/>
              <w:rPr>
                <w:rFonts w:ascii="Times New Roman" w:hAnsi="Times New Roman"/>
                <w:sz w:val="18"/>
                <w:szCs w:val="18"/>
              </w:rPr>
            </w:pPr>
            <w:r w:rsidRPr="004A7414">
              <w:rPr>
                <w:rFonts w:ascii="Times New Roman" w:hAnsi="Times New Roman"/>
                <w:sz w:val="18"/>
                <w:szCs w:val="18"/>
              </w:rPr>
              <w:t>1.8.2 Vzájomná administratívna podpora</w:t>
            </w:r>
          </w:p>
          <w:p w:rsidR="005D19E3" w:rsidRPr="004E6BE7" w:rsidP="004E6BE7">
            <w:pPr>
              <w:autoSpaceDE w:val="0"/>
              <w:autoSpaceDN w:val="0"/>
              <w:bidi w:val="0"/>
              <w:adjustRightInd w:val="0"/>
              <w:spacing w:after="0" w:line="240" w:lineRule="auto"/>
              <w:jc w:val="both"/>
              <w:rPr>
                <w:rFonts w:ascii="Times New Roman" w:hAnsi="Times New Roman"/>
                <w:sz w:val="18"/>
                <w:szCs w:val="18"/>
              </w:rPr>
            </w:pPr>
            <w:r w:rsidRPr="004E6BE7">
              <w:rPr>
                <w:rFonts w:ascii="Times New Roman" w:hAnsi="Times New Roman"/>
                <w:sz w:val="18"/>
                <w:szCs w:val="18"/>
              </w:rPr>
              <w:t>1.8.2.1 Zmluvné strany pri zavádzaní ADR súhlasia so vzájomnou administratívnou podporou.</w:t>
            </w:r>
          </w:p>
          <w:p w:rsidR="005D19E3" w:rsidRPr="004E6BE7" w:rsidP="004E6BE7">
            <w:pPr>
              <w:autoSpaceDE w:val="0"/>
              <w:autoSpaceDN w:val="0"/>
              <w:bidi w:val="0"/>
              <w:adjustRightInd w:val="0"/>
              <w:spacing w:after="0" w:line="240" w:lineRule="auto"/>
              <w:jc w:val="both"/>
              <w:rPr>
                <w:rFonts w:ascii="Times New Roman" w:hAnsi="Times New Roman"/>
                <w:sz w:val="18"/>
                <w:szCs w:val="18"/>
              </w:rPr>
            </w:pPr>
            <w:r w:rsidRPr="004E6BE7">
              <w:rPr>
                <w:rFonts w:ascii="Times New Roman" w:hAnsi="Times New Roman"/>
                <w:sz w:val="18"/>
                <w:szCs w:val="18"/>
              </w:rPr>
              <w:t xml:space="preserve">1.8.2.2 Keď má zmluvná strana dôvod domnievať sa, </w:t>
            </w:r>
            <w:r w:rsidR="004E6BE7">
              <w:rPr>
                <w:rFonts w:ascii="Times New Roman" w:hAnsi="Times New Roman"/>
                <w:sz w:val="18"/>
                <w:szCs w:val="18"/>
              </w:rPr>
              <w:t>ž</w:t>
            </w:r>
            <w:r w:rsidRPr="004E6BE7">
              <w:rPr>
                <w:rFonts w:ascii="Times New Roman" w:hAnsi="Times New Roman"/>
                <w:sz w:val="18"/>
                <w:szCs w:val="18"/>
              </w:rPr>
              <w:t>e bezpečnosť prepravy nebezpečných vecí na</w:t>
            </w:r>
            <w:r w:rsidR="004E6BE7">
              <w:rPr>
                <w:rFonts w:ascii="Times New Roman" w:hAnsi="Times New Roman"/>
                <w:sz w:val="18"/>
                <w:szCs w:val="18"/>
              </w:rPr>
              <w:t xml:space="preserve"> </w:t>
            </w:r>
            <w:r w:rsidRPr="004E6BE7">
              <w:rPr>
                <w:rFonts w:ascii="Times New Roman" w:hAnsi="Times New Roman"/>
                <w:sz w:val="18"/>
                <w:szCs w:val="18"/>
              </w:rPr>
              <w:t>jej území je ohrozená v dôsledku veľmi vá</w:t>
            </w:r>
            <w:r w:rsidR="004E6BE7">
              <w:rPr>
                <w:rFonts w:ascii="Times New Roman" w:hAnsi="Times New Roman"/>
                <w:sz w:val="18"/>
                <w:szCs w:val="18"/>
              </w:rPr>
              <w:t>ž</w:t>
            </w:r>
            <w:r w:rsidRPr="004E6BE7">
              <w:rPr>
                <w:rFonts w:ascii="Times New Roman" w:hAnsi="Times New Roman"/>
                <w:sz w:val="18"/>
                <w:szCs w:val="18"/>
              </w:rPr>
              <w:t>nych alebo opakovaných priestupkov zo strany</w:t>
            </w:r>
            <w:r w:rsidR="004E6BE7">
              <w:rPr>
                <w:rFonts w:ascii="Times New Roman" w:hAnsi="Times New Roman"/>
                <w:sz w:val="18"/>
                <w:szCs w:val="18"/>
              </w:rPr>
              <w:t xml:space="preserve"> </w:t>
            </w:r>
            <w:r w:rsidRPr="004E6BE7">
              <w:rPr>
                <w:rFonts w:ascii="Times New Roman" w:hAnsi="Times New Roman"/>
                <w:sz w:val="18"/>
                <w:szCs w:val="18"/>
              </w:rPr>
              <w:t>organizácie, ktorá má svoje hlavné sídlo na území inej zmluvnej strany, musí upozorniť</w:t>
            </w:r>
            <w:r w:rsidR="004E6BE7">
              <w:rPr>
                <w:rFonts w:ascii="Times New Roman" w:hAnsi="Times New Roman"/>
                <w:sz w:val="18"/>
                <w:szCs w:val="18"/>
              </w:rPr>
              <w:t xml:space="preserve"> </w:t>
            </w:r>
            <w:r w:rsidRPr="004E6BE7">
              <w:rPr>
                <w:rFonts w:ascii="Times New Roman" w:hAnsi="Times New Roman"/>
                <w:sz w:val="18"/>
                <w:szCs w:val="18"/>
              </w:rPr>
              <w:t>príslušný orgán tejto zmluvnej strany na takéto priestupky. Príslušný orgán tej zmluvnej</w:t>
            </w:r>
            <w:r w:rsidR="004E6BE7">
              <w:rPr>
                <w:rFonts w:ascii="Times New Roman" w:hAnsi="Times New Roman"/>
                <w:sz w:val="18"/>
                <w:szCs w:val="18"/>
              </w:rPr>
              <w:t xml:space="preserve"> </w:t>
            </w:r>
            <w:r w:rsidRPr="004E6BE7">
              <w:rPr>
                <w:rFonts w:ascii="Times New Roman" w:hAnsi="Times New Roman"/>
                <w:sz w:val="18"/>
                <w:szCs w:val="18"/>
              </w:rPr>
              <w:t>strany, na území ktorej prišlo k veľmi vá</w:t>
            </w:r>
            <w:r w:rsidR="004E6BE7">
              <w:rPr>
                <w:rFonts w:ascii="Times New Roman" w:hAnsi="Times New Roman"/>
                <w:sz w:val="18"/>
                <w:szCs w:val="18"/>
              </w:rPr>
              <w:t>ž</w:t>
            </w:r>
            <w:r w:rsidRPr="004E6BE7">
              <w:rPr>
                <w:rFonts w:ascii="Times New Roman" w:hAnsi="Times New Roman"/>
                <w:sz w:val="18"/>
                <w:szCs w:val="18"/>
              </w:rPr>
              <w:t>nym alebo opakovaným priestupkom, mô</w:t>
            </w:r>
            <w:r w:rsidR="004E6BE7">
              <w:rPr>
                <w:rFonts w:ascii="Times New Roman" w:hAnsi="Times New Roman"/>
                <w:sz w:val="18"/>
                <w:szCs w:val="18"/>
              </w:rPr>
              <w:t>ž</w:t>
            </w:r>
            <w:r w:rsidRPr="004E6BE7">
              <w:rPr>
                <w:rFonts w:ascii="Times New Roman" w:hAnsi="Times New Roman"/>
                <w:sz w:val="18"/>
                <w:szCs w:val="18"/>
              </w:rPr>
              <w:t>e od</w:t>
            </w:r>
          </w:p>
          <w:p w:rsidR="005D19E3" w:rsidRPr="004E6BE7" w:rsidP="004E6BE7">
            <w:pPr>
              <w:autoSpaceDE w:val="0"/>
              <w:autoSpaceDN w:val="0"/>
              <w:bidi w:val="0"/>
              <w:adjustRightInd w:val="0"/>
              <w:spacing w:after="0" w:line="240" w:lineRule="auto"/>
              <w:jc w:val="both"/>
              <w:rPr>
                <w:rFonts w:ascii="Times New Roman" w:hAnsi="Times New Roman"/>
                <w:sz w:val="18"/>
                <w:szCs w:val="18"/>
              </w:rPr>
            </w:pPr>
            <w:r w:rsidRPr="004E6BE7">
              <w:rPr>
                <w:rFonts w:ascii="Times New Roman" w:hAnsi="Times New Roman"/>
                <w:sz w:val="18"/>
                <w:szCs w:val="18"/>
              </w:rPr>
              <w:t>príslušných orgánov tej zmluvnej strany, na území ktorej sa nachádza hlavné sídlo</w:t>
            </w:r>
            <w:r w:rsidR="004E6BE7">
              <w:rPr>
                <w:rFonts w:ascii="Times New Roman" w:hAnsi="Times New Roman"/>
                <w:sz w:val="18"/>
                <w:szCs w:val="18"/>
              </w:rPr>
              <w:t xml:space="preserve"> </w:t>
            </w:r>
            <w:r w:rsidRPr="004E6BE7">
              <w:rPr>
                <w:rFonts w:ascii="Times New Roman" w:hAnsi="Times New Roman"/>
                <w:sz w:val="18"/>
                <w:szCs w:val="18"/>
              </w:rPr>
              <w:t>organizácie, vy</w:t>
            </w:r>
            <w:r w:rsidR="004E6BE7">
              <w:rPr>
                <w:rFonts w:ascii="Times New Roman" w:hAnsi="Times New Roman"/>
                <w:sz w:val="18"/>
                <w:szCs w:val="18"/>
              </w:rPr>
              <w:t>ž</w:t>
            </w:r>
            <w:r w:rsidRPr="004E6BE7">
              <w:rPr>
                <w:rFonts w:ascii="Times New Roman" w:hAnsi="Times New Roman"/>
                <w:sz w:val="18"/>
                <w:szCs w:val="18"/>
              </w:rPr>
              <w:t>adovať prijatie primeraných opatrení proti takémuto porušovateľovi(om).</w:t>
            </w:r>
          </w:p>
          <w:p w:rsidR="004E6BE7" w:rsidP="005D19E3">
            <w:pPr>
              <w:bidi w:val="0"/>
              <w:spacing w:after="0" w:line="240" w:lineRule="auto"/>
              <w:ind w:firstLine="360"/>
              <w:rPr>
                <w:rFonts w:ascii="Times New Roman" w:hAnsi="Times New Roman"/>
                <w:sz w:val="18"/>
                <w:szCs w:val="18"/>
              </w:rPr>
            </w:pPr>
          </w:p>
          <w:p w:rsidR="00AE1B95" w:rsidP="005D19E3">
            <w:pPr>
              <w:bidi w:val="0"/>
              <w:spacing w:after="0" w:line="240" w:lineRule="auto"/>
              <w:ind w:firstLine="360"/>
              <w:rPr>
                <w:rFonts w:ascii="Times New Roman" w:hAnsi="Times New Roman"/>
                <w:sz w:val="18"/>
                <w:szCs w:val="18"/>
              </w:rPr>
            </w:pPr>
            <w:r w:rsidRPr="004E6BE7" w:rsidR="005D19E3">
              <w:rPr>
                <w:rFonts w:ascii="Times New Roman" w:hAnsi="Times New Roman"/>
                <w:sz w:val="18"/>
                <w:szCs w:val="18"/>
              </w:rPr>
              <w:t>Prenos údajov o osobách nie je povolený, ak tak nie je potrebné urobiť na stíhanie veľmi</w:t>
            </w:r>
            <w:r w:rsidR="004E6BE7">
              <w:rPr>
                <w:rFonts w:ascii="Times New Roman" w:hAnsi="Times New Roman"/>
                <w:sz w:val="18"/>
                <w:szCs w:val="18"/>
              </w:rPr>
              <w:t xml:space="preserve"> </w:t>
            </w:r>
            <w:r w:rsidRPr="004E6BE7" w:rsidR="005D19E3">
              <w:rPr>
                <w:rFonts w:ascii="Times New Roman" w:hAnsi="Times New Roman"/>
                <w:sz w:val="18"/>
                <w:szCs w:val="18"/>
              </w:rPr>
              <w:t>vá</w:t>
            </w:r>
            <w:r w:rsidR="004E6BE7">
              <w:rPr>
                <w:rFonts w:ascii="Times New Roman" w:hAnsi="Times New Roman"/>
                <w:sz w:val="18"/>
                <w:szCs w:val="18"/>
              </w:rPr>
              <w:t>ž</w:t>
            </w:r>
            <w:r w:rsidRPr="004E6BE7" w:rsidR="005D19E3">
              <w:rPr>
                <w:rFonts w:ascii="Times New Roman" w:hAnsi="Times New Roman"/>
                <w:sz w:val="18"/>
                <w:szCs w:val="18"/>
              </w:rPr>
              <w:t>nych a opakovaných priestupkov.</w:t>
            </w:r>
          </w:p>
          <w:p w:rsidR="00104C28" w:rsidP="005D19E3">
            <w:pPr>
              <w:bidi w:val="0"/>
              <w:spacing w:after="0" w:line="240" w:lineRule="auto"/>
              <w:ind w:firstLine="360"/>
              <w:rPr>
                <w:rFonts w:ascii="Times New Roman" w:hAnsi="Times New Roman"/>
                <w:sz w:val="18"/>
                <w:szCs w:val="18"/>
              </w:rPr>
            </w:pPr>
          </w:p>
          <w:p w:rsidR="00104C28" w:rsidRPr="00DB5495" w:rsidP="00104C28">
            <w:pPr>
              <w:bidi w:val="0"/>
              <w:spacing w:after="0" w:line="240" w:lineRule="auto"/>
              <w:ind w:right="-28"/>
              <w:jc w:val="both"/>
              <w:rPr>
                <w:rFonts w:ascii="Times New Roman" w:hAnsi="Times New Roman"/>
                <w:sz w:val="18"/>
                <w:szCs w:val="18"/>
              </w:rPr>
            </w:pPr>
            <w:r w:rsidRPr="00DB5495">
              <w:rPr>
                <w:rFonts w:ascii="Times New Roman" w:hAnsi="Times New Roman"/>
                <w:sz w:val="18"/>
                <w:szCs w:val="18"/>
              </w:rPr>
              <w:t>Orgán odborného dozoru je povinný na požiadanie informovať príslušný dopravný orgán štátu, ktorý je účastníkom dohovoru ADR o prijatých opatreniach podľa odsekov 1 a 2, ktoré boli uplatnené voči dopravcom so sídlom v tomto štáte.</w:t>
            </w:r>
          </w:p>
          <w:p w:rsidR="00104C28" w:rsidRPr="00F50A3B" w:rsidP="00104C28">
            <w:pPr>
              <w:bidi w:val="0"/>
              <w:spacing w:after="0" w:line="240" w:lineRule="auto"/>
              <w:ind w:firstLine="50"/>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4E6BE7">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B92167">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Č. </w:t>
            </w:r>
            <w:r>
              <w:rPr>
                <w:rFonts w:ascii="Times New Roman" w:hAnsi="Times New Roman"/>
                <w:color w:val="000000"/>
                <w:sz w:val="20"/>
                <w:szCs w:val="20"/>
                <w:lang w:eastAsia="cs-CZ"/>
              </w:rPr>
              <w:t>8</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D462BF" w:rsidP="00D462BF">
            <w:pPr>
              <w:autoSpaceDE w:val="0"/>
              <w:autoSpaceDN w:val="0"/>
              <w:bidi w:val="0"/>
              <w:adjustRightInd w:val="0"/>
              <w:spacing w:after="0" w:line="240" w:lineRule="auto"/>
              <w:jc w:val="both"/>
              <w:rPr>
                <w:rFonts w:ascii="Times New Roman" w:hAnsi="Times New Roman"/>
                <w:sz w:val="18"/>
                <w:szCs w:val="18"/>
              </w:rPr>
            </w:pPr>
            <w:r w:rsidRPr="00D462BF">
              <w:rPr>
                <w:rFonts w:ascii="Times New Roman" w:hAnsi="Times New Roman"/>
                <w:sz w:val="18"/>
                <w:szCs w:val="18"/>
              </w:rPr>
              <w:t>Ak zistenia cestnej ko</w:t>
            </w:r>
            <w:r>
              <w:rPr>
                <w:rFonts w:ascii="Times New Roman" w:hAnsi="Times New Roman"/>
                <w:sz w:val="18"/>
                <w:szCs w:val="18"/>
              </w:rPr>
              <w:t xml:space="preserve">ntroly vozidla registrovaného              v </w:t>
            </w:r>
            <w:r w:rsidRPr="00D462BF">
              <w:rPr>
                <w:rFonts w:ascii="Times New Roman" w:hAnsi="Times New Roman"/>
                <w:sz w:val="18"/>
                <w:szCs w:val="18"/>
              </w:rPr>
              <w:t>inom členskom štáte zakladajú</w:t>
            </w:r>
            <w:r>
              <w:rPr>
                <w:rFonts w:ascii="Times New Roman" w:hAnsi="Times New Roman"/>
                <w:sz w:val="18"/>
                <w:szCs w:val="18"/>
              </w:rPr>
              <w:t xml:space="preserve"> </w:t>
            </w:r>
            <w:r w:rsidRPr="00D462BF">
              <w:rPr>
                <w:rFonts w:ascii="Times New Roman" w:hAnsi="Times New Roman"/>
                <w:sz w:val="18"/>
                <w:szCs w:val="18"/>
              </w:rPr>
              <w:t xml:space="preserve">dôvodné podozrenie, </w:t>
            </w:r>
            <w:r>
              <w:rPr>
                <w:rFonts w:ascii="Times New Roman" w:hAnsi="Times New Roman"/>
                <w:sz w:val="18"/>
                <w:szCs w:val="18"/>
              </w:rPr>
              <w:t xml:space="preserve"> </w:t>
            </w:r>
            <w:r w:rsidRPr="00D462BF">
              <w:rPr>
                <w:rFonts w:ascii="Times New Roman" w:hAnsi="Times New Roman"/>
                <w:sz w:val="18"/>
                <w:szCs w:val="18"/>
              </w:rPr>
              <w:t>že bolo spáchané závažné alebo opakované porušenie, ktoré nemožno</w:t>
            </w:r>
            <w:r>
              <w:rPr>
                <w:rFonts w:ascii="Times New Roman" w:hAnsi="Times New Roman"/>
                <w:sz w:val="18"/>
                <w:szCs w:val="18"/>
              </w:rPr>
              <w:t xml:space="preserve"> </w:t>
            </w:r>
            <w:r w:rsidRPr="00D462BF">
              <w:rPr>
                <w:rFonts w:ascii="Times New Roman" w:hAnsi="Times New Roman"/>
                <w:sz w:val="18"/>
                <w:szCs w:val="18"/>
              </w:rPr>
              <w:t>odhaliť v rámci tejto kontroly, pretože nie sú k dispozícii potrebné údaje, sú príslušné</w:t>
            </w:r>
            <w:r>
              <w:rPr>
                <w:rFonts w:ascii="Times New Roman" w:hAnsi="Times New Roman"/>
                <w:sz w:val="18"/>
                <w:szCs w:val="18"/>
              </w:rPr>
              <w:t xml:space="preserve"> </w:t>
            </w:r>
            <w:r w:rsidRPr="00D462BF">
              <w:rPr>
                <w:rFonts w:ascii="Times New Roman" w:hAnsi="Times New Roman"/>
                <w:sz w:val="18"/>
                <w:szCs w:val="18"/>
              </w:rPr>
              <w:t>orgány dotknutých členských štátov povinné si pri objasňovaní tejto situácie navzájom</w:t>
            </w:r>
            <w:r>
              <w:rPr>
                <w:rFonts w:ascii="Times New Roman" w:hAnsi="Times New Roman"/>
                <w:sz w:val="18"/>
                <w:szCs w:val="18"/>
              </w:rPr>
              <w:t xml:space="preserve"> </w:t>
            </w:r>
            <w:r w:rsidRPr="00D462BF">
              <w:rPr>
                <w:rFonts w:ascii="Times New Roman" w:hAnsi="Times New Roman"/>
                <w:sz w:val="18"/>
                <w:szCs w:val="18"/>
              </w:rPr>
              <w:t>pomáhať. Ak na tento úč</w:t>
            </w:r>
            <w:r>
              <w:rPr>
                <w:rFonts w:ascii="Times New Roman" w:hAnsi="Times New Roman"/>
                <w:sz w:val="18"/>
                <w:szCs w:val="18"/>
              </w:rPr>
              <w:t xml:space="preserve">el </w:t>
            </w:r>
            <w:r w:rsidRPr="00D462BF">
              <w:rPr>
                <w:rFonts w:ascii="Times New Roman" w:hAnsi="Times New Roman"/>
                <w:sz w:val="18"/>
                <w:szCs w:val="18"/>
              </w:rPr>
              <w:t>vykoná príslušný členský štá</w:t>
            </w:r>
            <w:r>
              <w:rPr>
                <w:rFonts w:ascii="Times New Roman" w:hAnsi="Times New Roman"/>
                <w:sz w:val="18"/>
                <w:szCs w:val="18"/>
              </w:rPr>
              <w:t xml:space="preserve">t kontrolu v podniku, </w:t>
            </w:r>
            <w:r w:rsidRPr="00D462BF">
              <w:rPr>
                <w:rFonts w:ascii="Times New Roman" w:hAnsi="Times New Roman"/>
                <w:sz w:val="18"/>
                <w:szCs w:val="18"/>
              </w:rPr>
              <w:t>oznámi</w:t>
            </w:r>
            <w:r>
              <w:rPr>
                <w:rFonts w:ascii="Times New Roman" w:hAnsi="Times New Roman"/>
                <w:sz w:val="18"/>
                <w:szCs w:val="18"/>
              </w:rPr>
              <w:t xml:space="preserve"> </w:t>
            </w:r>
            <w:r w:rsidRPr="00D462BF">
              <w:rPr>
                <w:rFonts w:ascii="Times New Roman" w:hAnsi="Times New Roman"/>
                <w:sz w:val="18"/>
                <w:szCs w:val="18"/>
              </w:rPr>
              <w:t>výsledky druhému členskému štátu.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281C47">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both"/>
              <w:rPr>
                <w:rFonts w:ascii="Times New Roman" w:hAnsi="Times New Roman"/>
                <w:color w:val="000000"/>
                <w:sz w:val="20"/>
                <w:szCs w:val="20"/>
                <w:lang w:eastAsia="cs-CZ"/>
              </w:rPr>
            </w:pPr>
            <w:r w:rsidR="00281C47">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E12E65">
            <w:pPr>
              <w:bidi w:val="0"/>
              <w:spacing w:after="0" w:line="240" w:lineRule="auto"/>
              <w:jc w:val="both"/>
              <w:rPr>
                <w:rFonts w:ascii="Times New Roman" w:hAnsi="Times New Roman"/>
                <w:color w:val="000000"/>
                <w:sz w:val="20"/>
                <w:szCs w:val="20"/>
                <w:lang w:eastAsia="cs-CZ"/>
              </w:rPr>
            </w:pPr>
            <w:r w:rsidR="00281C47">
              <w:rPr>
                <w:rFonts w:ascii="Times New Roman" w:hAnsi="Times New Roman"/>
                <w:color w:val="000000"/>
                <w:sz w:val="20"/>
                <w:szCs w:val="20"/>
                <w:lang w:eastAsia="cs-CZ"/>
              </w:rPr>
              <w:t>§ 3</w:t>
            </w:r>
            <w:r w:rsidR="00104C28">
              <w:rPr>
                <w:rFonts w:ascii="Times New Roman" w:hAnsi="Times New Roman"/>
                <w:color w:val="000000"/>
                <w:sz w:val="20"/>
                <w:szCs w:val="20"/>
                <w:lang w:eastAsia="cs-CZ"/>
              </w:rPr>
              <w:t>4</w:t>
            </w:r>
            <w:r w:rsidR="00281C47">
              <w:rPr>
                <w:rFonts w:ascii="Times New Roman" w:hAnsi="Times New Roman"/>
                <w:color w:val="000000"/>
                <w:sz w:val="20"/>
                <w:szCs w:val="20"/>
                <w:lang w:eastAsia="cs-CZ"/>
              </w:rPr>
              <w:t>, O:</w:t>
            </w:r>
            <w:r w:rsidR="00CB13EB">
              <w:rPr>
                <w:rFonts w:ascii="Times New Roman" w:hAnsi="Times New Roman"/>
                <w:color w:val="000000"/>
                <w:sz w:val="20"/>
                <w:szCs w:val="20"/>
                <w:lang w:eastAsia="cs-CZ"/>
              </w:rPr>
              <w:t xml:space="preserve"> </w:t>
            </w:r>
            <w:r w:rsidR="009E1E2C">
              <w:rPr>
                <w:rFonts w:ascii="Times New Roman" w:hAnsi="Times New Roman"/>
                <w:color w:val="000000"/>
                <w:sz w:val="20"/>
                <w:szCs w:val="20"/>
                <w:lang w:eastAsia="cs-CZ"/>
              </w:rPr>
              <w:t>2</w:t>
            </w: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P="00E12E65">
            <w:pPr>
              <w:bidi w:val="0"/>
              <w:spacing w:after="0" w:line="240" w:lineRule="auto"/>
              <w:jc w:val="both"/>
              <w:rPr>
                <w:rFonts w:ascii="Times New Roman" w:hAnsi="Times New Roman"/>
                <w:color w:val="000000"/>
                <w:sz w:val="20"/>
                <w:szCs w:val="20"/>
                <w:lang w:eastAsia="cs-CZ"/>
              </w:rPr>
            </w:pPr>
          </w:p>
          <w:p w:rsidR="00104C28" w:rsidRPr="00F50A3B" w:rsidP="00E12E65">
            <w:pPr>
              <w:bidi w:val="0"/>
              <w:spacing w:after="0" w:line="240" w:lineRule="auto"/>
              <w:jc w:val="both"/>
              <w:rPr>
                <w:rFonts w:ascii="Times New Roman" w:hAnsi="Times New Roman"/>
                <w:color w:val="000000"/>
                <w:sz w:val="20"/>
                <w:szCs w:val="20"/>
                <w:lang w:eastAsia="cs-CZ"/>
              </w:rPr>
            </w:pPr>
            <w:r>
              <w:rPr>
                <w:rFonts w:ascii="Times New Roman" w:hAnsi="Times New Roman"/>
                <w:color w:val="000000"/>
                <w:sz w:val="20"/>
                <w:szCs w:val="20"/>
                <w:lang w:eastAsia="cs-CZ"/>
              </w:rPr>
              <w:t>§ 47, O: 4</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281C47" w:rsidP="003F74E9">
            <w:pPr>
              <w:bidi w:val="0"/>
              <w:spacing w:after="0" w:line="240" w:lineRule="auto"/>
              <w:jc w:val="both"/>
              <w:rPr>
                <w:rFonts w:ascii="Times New Roman" w:hAnsi="Times New Roman"/>
                <w:sz w:val="18"/>
                <w:szCs w:val="18"/>
              </w:rPr>
            </w:pPr>
            <w:r w:rsidRPr="00A71E53">
              <w:rPr>
                <w:rFonts w:ascii="Times New Roman" w:hAnsi="Times New Roman"/>
                <w:sz w:val="18"/>
                <w:szCs w:val="18"/>
              </w:rPr>
              <w:t>Prepravu nebezpečných vecí na území Slovenskej republiky možno uskutočniť len spôsobom a za podmienok určených v dohode ADR a ustanovených týmto zákonom</w:t>
            </w:r>
            <w:r>
              <w:rPr>
                <w:rFonts w:ascii="Times New Roman" w:hAnsi="Times New Roman"/>
                <w:sz w:val="18"/>
                <w:szCs w:val="18"/>
              </w:rPr>
              <w:t>.</w:t>
            </w:r>
          </w:p>
          <w:p w:rsidR="00281C47" w:rsidP="00281C47">
            <w:pPr>
              <w:bidi w:val="0"/>
              <w:spacing w:after="0" w:line="240" w:lineRule="auto"/>
              <w:jc w:val="both"/>
              <w:rPr>
                <w:rFonts w:ascii="Times New Roman" w:hAnsi="Times New Roman"/>
                <w:sz w:val="18"/>
                <w:szCs w:val="18"/>
              </w:rPr>
            </w:pPr>
          </w:p>
          <w:p w:rsidR="00281C47" w:rsidP="00281C47">
            <w:pPr>
              <w:bidi w:val="0"/>
              <w:spacing w:after="0" w:line="240" w:lineRule="auto"/>
              <w:jc w:val="both"/>
              <w:rPr>
                <w:rFonts w:ascii="Times New Roman" w:hAnsi="Times New Roman"/>
                <w:sz w:val="18"/>
                <w:szCs w:val="18"/>
              </w:rPr>
            </w:pPr>
            <w:r>
              <w:rPr>
                <w:rFonts w:ascii="Times New Roman" w:hAnsi="Times New Roman"/>
                <w:sz w:val="18"/>
                <w:szCs w:val="18"/>
              </w:rPr>
              <w:t>Dohoda ADR</w:t>
            </w:r>
          </w:p>
          <w:p w:rsidR="00281C47" w:rsidP="00281C47">
            <w:pPr>
              <w:bidi w:val="0"/>
              <w:spacing w:after="0" w:line="240" w:lineRule="auto"/>
              <w:jc w:val="both"/>
              <w:rPr>
                <w:rFonts w:ascii="Times New Roman" w:hAnsi="Times New Roman"/>
                <w:sz w:val="18"/>
                <w:szCs w:val="18"/>
              </w:rPr>
            </w:pPr>
            <w:r w:rsidRPr="00281C47">
              <w:rPr>
                <w:rFonts w:ascii="Times New Roman" w:hAnsi="Times New Roman"/>
                <w:sz w:val="18"/>
                <w:szCs w:val="18"/>
              </w:rPr>
              <w:t>1.8.2.3 Dotknuté orgány, ktorým to bolo oznámené, sú povinné ohlásiť príslušným orgánom tej zmluvnej strany, na území ktorej došlo k priestupkom, opatrenia, ktoré boli prijaté, ak je to potrebné, aj so zreteľom na organizáciu.</w:t>
            </w:r>
          </w:p>
          <w:p w:rsidR="00104C28" w:rsidP="00281C47">
            <w:pPr>
              <w:bidi w:val="0"/>
              <w:spacing w:after="0" w:line="240" w:lineRule="auto"/>
              <w:jc w:val="both"/>
              <w:rPr>
                <w:rFonts w:ascii="Times New Roman" w:hAnsi="Times New Roman"/>
                <w:sz w:val="18"/>
                <w:szCs w:val="18"/>
              </w:rPr>
            </w:pPr>
          </w:p>
          <w:p w:rsidR="00104C28" w:rsidRPr="00104C28" w:rsidP="00104C28">
            <w:pPr>
              <w:bidi w:val="0"/>
              <w:spacing w:after="0" w:line="240" w:lineRule="auto"/>
              <w:ind w:right="-28"/>
              <w:jc w:val="both"/>
              <w:rPr>
                <w:rFonts w:ascii="Times New Roman" w:hAnsi="Times New Roman"/>
                <w:sz w:val="18"/>
                <w:szCs w:val="18"/>
              </w:rPr>
            </w:pPr>
            <w:r w:rsidRPr="00104C28">
              <w:rPr>
                <w:rFonts w:ascii="Times New Roman" w:hAnsi="Times New Roman"/>
                <w:sz w:val="18"/>
                <w:szCs w:val="18"/>
              </w:rPr>
              <w:t>Orgán odborného dozoru je povinný na požiadanie poskytnúť príslušnému orgánu štátu, ktorý  je účastníkom dohovoru ADR, súčinnosť pri objasňovaní porušenia povinností vyplývajúcich z dohovoru ADR, ku ktorým došlo na území Slovenskej republiky.</w:t>
            </w:r>
          </w:p>
          <w:p w:rsidR="00104C28" w:rsidRPr="00281C47" w:rsidP="00281C47">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281C47">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18"/>
                <w:szCs w:val="18"/>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A37BD2">
            <w:pPr>
              <w:bidi w:val="0"/>
              <w:spacing w:after="0" w:line="240" w:lineRule="auto"/>
              <w:jc w:val="center"/>
              <w:rPr>
                <w:rFonts w:ascii="Times New Roman" w:hAnsi="Times New Roman"/>
                <w:color w:val="000000"/>
                <w:sz w:val="20"/>
                <w:szCs w:val="20"/>
                <w:lang w:eastAsia="cs-CZ"/>
              </w:rPr>
            </w:pPr>
            <w:r w:rsidRPr="00F50A3B">
              <w:rPr>
                <w:rFonts w:ascii="Times New Roman" w:hAnsi="Times New Roman"/>
                <w:color w:val="000000"/>
                <w:sz w:val="20"/>
                <w:szCs w:val="20"/>
                <w:lang w:eastAsia="cs-CZ"/>
              </w:rPr>
              <w:t xml:space="preserve">Č. </w:t>
            </w:r>
            <w:r>
              <w:rPr>
                <w:rFonts w:ascii="Times New Roman" w:hAnsi="Times New Roman"/>
                <w:color w:val="000000"/>
                <w:sz w:val="20"/>
                <w:szCs w:val="20"/>
                <w:lang w:eastAsia="cs-CZ"/>
              </w:rPr>
              <w:t>9</w:t>
            </w:r>
          </w:p>
          <w:p w:rsidR="00AE1B95" w:rsidRPr="00F50A3B" w:rsidP="00A37BD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1. Každý členský štát zašle Komisii za každý kalendárny rok, najneskôr do dvanástich</w:t>
            </w:r>
            <w:r>
              <w:rPr>
                <w:rFonts w:ascii="Times New Roman" w:hAnsi="Times New Roman"/>
                <w:sz w:val="18"/>
                <w:szCs w:val="18"/>
              </w:rPr>
              <w:t xml:space="preserve"> </w:t>
            </w:r>
            <w:r w:rsidRPr="00972E1A">
              <w:rPr>
                <w:rFonts w:ascii="Times New Roman" w:hAnsi="Times New Roman"/>
                <w:sz w:val="18"/>
                <w:szCs w:val="18"/>
              </w:rPr>
              <w:t>mesiacov od jeho uplynutia, správu o uplatňovaní tejto smernice vypracovanú v súlade so</w:t>
            </w:r>
            <w:r>
              <w:rPr>
                <w:rFonts w:ascii="Times New Roman" w:hAnsi="Times New Roman"/>
                <w:sz w:val="18"/>
                <w:szCs w:val="18"/>
              </w:rPr>
              <w:t xml:space="preserve"> </w:t>
            </w:r>
            <w:r w:rsidRPr="00972E1A">
              <w:rPr>
                <w:rFonts w:ascii="Times New Roman" w:hAnsi="Times New Roman"/>
                <w:sz w:val="18"/>
                <w:szCs w:val="18"/>
              </w:rPr>
              <w:t>vzorom uvedeným v prílohe III, ktorá obsahuje tieto údaje:</w:t>
            </w:r>
          </w:p>
          <w:p w:rsidR="00AE1B95" w:rsidRPr="00972E1A" w:rsidP="00B5216B">
            <w:pPr>
              <w:autoSpaceDE w:val="0"/>
              <w:autoSpaceDN w:val="0"/>
              <w:bidi w:val="0"/>
              <w:adjustRightInd w:val="0"/>
              <w:spacing w:after="0" w:line="240" w:lineRule="auto"/>
              <w:jc w:val="both"/>
              <w:rPr>
                <w:rFonts w:ascii="Times New Roman" w:hAnsi="Times New Roman"/>
                <w:sz w:val="18"/>
                <w:szCs w:val="18"/>
              </w:rPr>
            </w:pPr>
          </w:p>
          <w:p w:rsidR="00AE1B95"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 ak je to možné, evidované alebo odhadnuté objemy nebezpečného tovaru</w:t>
            </w:r>
            <w:r>
              <w:rPr>
                <w:rFonts w:ascii="Times New Roman" w:hAnsi="Times New Roman"/>
                <w:sz w:val="18"/>
                <w:szCs w:val="18"/>
              </w:rPr>
              <w:t xml:space="preserve"> </w:t>
            </w:r>
            <w:r w:rsidRPr="00972E1A">
              <w:rPr>
                <w:rFonts w:ascii="Times New Roman" w:hAnsi="Times New Roman"/>
                <w:sz w:val="18"/>
                <w:szCs w:val="18"/>
              </w:rPr>
              <w:t>prepravovaného cestnou dopravou (v prepravených tonách alebo v tonokilometroch),</w:t>
            </w:r>
          </w:p>
          <w:p w:rsidR="00AE1B95" w:rsidP="00B5216B">
            <w:pPr>
              <w:autoSpaceDE w:val="0"/>
              <w:autoSpaceDN w:val="0"/>
              <w:bidi w:val="0"/>
              <w:adjustRightInd w:val="0"/>
              <w:spacing w:after="0" w:line="240" w:lineRule="auto"/>
              <w:jc w:val="both"/>
              <w:rPr>
                <w:rFonts w:ascii="Times New Roman" w:hAnsi="Times New Roman"/>
                <w:sz w:val="18"/>
                <w:szCs w:val="18"/>
              </w:rPr>
            </w:pPr>
          </w:p>
          <w:p w:rsidR="00AE1B95"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 počet vykonaných kontrol,</w:t>
            </w:r>
          </w:p>
          <w:p w:rsidR="00AE1B95" w:rsidRPr="00972E1A" w:rsidP="00B5216B">
            <w:pPr>
              <w:pStyle w:val="Zkladntext9pt"/>
              <w:bidi w:val="0"/>
              <w:spacing w:line="240" w:lineRule="auto"/>
              <w:jc w:val="both"/>
              <w:rPr>
                <w:rFonts w:ascii="Times New Roman" w:hAnsi="Times New Roman"/>
              </w:rPr>
            </w:pPr>
            <w:r w:rsidRPr="00972E1A">
              <w:rPr>
                <w:rFonts w:ascii="Times New Roman" w:hAnsi="Times New Roman"/>
              </w:rPr>
              <w:t>- počet kontrolovaných vozidiel podľa miesta registrácie (vozidlá registrované v danom štáte, v iných členských štátoch alebo v tretích štátoch),</w:t>
            </w:r>
          </w:p>
          <w:p w:rsidR="00AE1B95"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 počet a typy zistených porušení,</w:t>
            </w:r>
          </w:p>
          <w:p w:rsidR="00AE1B95" w:rsidRPr="00972E1A" w:rsidP="00B5216B">
            <w:pPr>
              <w:autoSpaceDE w:val="0"/>
              <w:autoSpaceDN w:val="0"/>
              <w:bidi w:val="0"/>
              <w:adjustRightInd w:val="0"/>
              <w:spacing w:after="0" w:line="240" w:lineRule="auto"/>
              <w:jc w:val="both"/>
              <w:rPr>
                <w:rFonts w:ascii="Times New Roman" w:hAnsi="Times New Roman"/>
                <w:sz w:val="18"/>
                <w:szCs w:val="18"/>
              </w:rPr>
            </w:pPr>
          </w:p>
          <w:p w:rsidR="00AE1B95"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 druh a počet uložených sankcií.</w:t>
            </w:r>
          </w:p>
          <w:p w:rsidR="00AE1B95" w:rsidP="00B5216B">
            <w:pPr>
              <w:autoSpaceDE w:val="0"/>
              <w:autoSpaceDN w:val="0"/>
              <w:bidi w:val="0"/>
              <w:adjustRightInd w:val="0"/>
              <w:spacing w:after="0" w:line="240" w:lineRule="auto"/>
              <w:jc w:val="both"/>
              <w:rPr>
                <w:rFonts w:ascii="Times New Roman" w:hAnsi="Times New Roman"/>
                <w:sz w:val="18"/>
                <w:szCs w:val="18"/>
              </w:rPr>
            </w:pPr>
          </w:p>
          <w:p w:rsidR="00AE1B95" w:rsidRPr="00972E1A" w:rsidP="00B5216B">
            <w:pPr>
              <w:autoSpaceDE w:val="0"/>
              <w:autoSpaceDN w:val="0"/>
              <w:bidi w:val="0"/>
              <w:adjustRightInd w:val="0"/>
              <w:spacing w:after="0" w:line="240" w:lineRule="auto"/>
              <w:jc w:val="both"/>
              <w:rPr>
                <w:rFonts w:ascii="Times New Roman" w:hAnsi="Times New Roman"/>
                <w:sz w:val="18"/>
                <w:szCs w:val="18"/>
              </w:rPr>
            </w:pPr>
          </w:p>
          <w:p w:rsidR="00AE1B95" w:rsidRPr="006B7880" w:rsidP="00B5216B">
            <w:pPr>
              <w:autoSpaceDE w:val="0"/>
              <w:autoSpaceDN w:val="0"/>
              <w:bidi w:val="0"/>
              <w:adjustRightInd w:val="0"/>
              <w:spacing w:after="0" w:line="240" w:lineRule="auto"/>
              <w:jc w:val="both"/>
              <w:rPr>
                <w:rFonts w:ascii="Times New Roman" w:hAnsi="Times New Roman"/>
                <w:sz w:val="18"/>
                <w:szCs w:val="18"/>
              </w:rPr>
            </w:pPr>
            <w:r w:rsidRPr="00972E1A">
              <w:rPr>
                <w:rFonts w:ascii="Times New Roman" w:hAnsi="Times New Roman"/>
                <w:sz w:val="18"/>
                <w:szCs w:val="18"/>
              </w:rPr>
              <w:t xml:space="preserve">2. Komisia zašle Európskemu parlamentu a Rade, prvýkrát v roku </w:t>
            </w:r>
            <w:smartTag w:uri="urn:schemas-microsoft-com:office:smarttags" w:element="metricconverter">
              <w:smartTagPr>
                <w:attr w:name="ProductID" w:val="1999 a"/>
              </w:smartTagPr>
              <w:r w:rsidRPr="00972E1A">
                <w:rPr>
                  <w:rFonts w:ascii="Times New Roman" w:hAnsi="Times New Roman"/>
                  <w:sz w:val="18"/>
                  <w:szCs w:val="18"/>
                </w:rPr>
                <w:t>1999 a</w:t>
              </w:r>
            </w:smartTag>
            <w:r w:rsidRPr="00972E1A">
              <w:rPr>
                <w:rFonts w:ascii="Times New Roman" w:hAnsi="Times New Roman"/>
                <w:sz w:val="18"/>
                <w:szCs w:val="18"/>
              </w:rPr>
              <w:t xml:space="preserve"> potom aspoň</w:t>
            </w:r>
            <w:r>
              <w:rPr>
                <w:rFonts w:ascii="Times New Roman" w:hAnsi="Times New Roman"/>
                <w:sz w:val="18"/>
                <w:szCs w:val="18"/>
              </w:rPr>
              <w:t xml:space="preserve"> </w:t>
            </w:r>
            <w:r w:rsidRPr="00972E1A">
              <w:rPr>
                <w:rFonts w:ascii="Times New Roman" w:hAnsi="Times New Roman"/>
                <w:sz w:val="18"/>
                <w:szCs w:val="18"/>
              </w:rPr>
              <w:t>kaž</w:t>
            </w:r>
            <w:r>
              <w:rPr>
                <w:rFonts w:ascii="Times New Roman" w:hAnsi="Times New Roman"/>
                <w:sz w:val="18"/>
                <w:szCs w:val="18"/>
              </w:rPr>
              <w:t xml:space="preserve">dé tri roky, </w:t>
            </w:r>
            <w:r w:rsidRPr="00972E1A">
              <w:rPr>
                <w:rFonts w:ascii="Times New Roman" w:hAnsi="Times New Roman"/>
                <w:sz w:val="18"/>
                <w:szCs w:val="18"/>
              </w:rPr>
              <w:t xml:space="preserve">správu o uplatňovaní tejto smernice členskými štátmi, </w:t>
            </w:r>
            <w:r>
              <w:rPr>
                <w:rFonts w:ascii="Times New Roman" w:hAnsi="Times New Roman"/>
                <w:sz w:val="18"/>
                <w:szCs w:val="18"/>
              </w:rPr>
              <w:t xml:space="preserve">           </w:t>
            </w:r>
            <w:r w:rsidRPr="00972E1A">
              <w:rPr>
                <w:rFonts w:ascii="Times New Roman" w:hAnsi="Times New Roman"/>
                <w:sz w:val="18"/>
                <w:szCs w:val="18"/>
              </w:rPr>
              <w:t>v ktorej budú</w:t>
            </w:r>
            <w:r>
              <w:rPr>
                <w:rFonts w:ascii="Times New Roman" w:hAnsi="Times New Roman"/>
                <w:sz w:val="18"/>
                <w:szCs w:val="18"/>
              </w:rPr>
              <w:t xml:space="preserve"> </w:t>
            </w:r>
            <w:r w:rsidRPr="00972E1A">
              <w:rPr>
                <w:rFonts w:ascii="Times New Roman" w:hAnsi="Times New Roman"/>
                <w:sz w:val="18"/>
                <w:szCs w:val="18"/>
              </w:rPr>
              <w:t>uvedené údaje podľa odseku 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281C47">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4A51D0">
            <w:pPr>
              <w:bidi w:val="0"/>
              <w:spacing w:after="0" w:line="240" w:lineRule="auto"/>
              <w:jc w:val="both"/>
              <w:rPr>
                <w:rFonts w:ascii="Times New Roman" w:hAnsi="Times New Roman"/>
                <w:color w:val="000000"/>
                <w:sz w:val="20"/>
                <w:szCs w:val="20"/>
                <w:lang w:eastAsia="cs-CZ"/>
              </w:rPr>
            </w:pPr>
            <w:r w:rsidR="00281C47">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F0DC2" w:rsidP="00FE7F74">
            <w:pPr>
              <w:bidi w:val="0"/>
              <w:spacing w:after="0" w:line="240" w:lineRule="auto"/>
              <w:rPr>
                <w:rFonts w:ascii="Times New Roman" w:hAnsi="Times New Roman"/>
                <w:color w:val="000000"/>
                <w:sz w:val="20"/>
                <w:szCs w:val="20"/>
                <w:lang w:eastAsia="cs-CZ"/>
              </w:rPr>
            </w:pPr>
          </w:p>
          <w:p w:rsidR="00AE1B95" w:rsidP="00FE7F74">
            <w:pPr>
              <w:bidi w:val="0"/>
              <w:spacing w:after="0" w:line="240" w:lineRule="auto"/>
              <w:rPr>
                <w:rFonts w:ascii="Times New Roman" w:hAnsi="Times New Roman"/>
                <w:color w:val="000000"/>
                <w:sz w:val="20"/>
                <w:szCs w:val="20"/>
                <w:lang w:eastAsia="cs-CZ"/>
              </w:rPr>
            </w:pPr>
            <w:r w:rsidR="00975F98">
              <w:rPr>
                <w:rFonts w:ascii="Times New Roman" w:hAnsi="Times New Roman"/>
                <w:color w:val="000000"/>
                <w:sz w:val="20"/>
                <w:szCs w:val="20"/>
                <w:lang w:eastAsia="cs-CZ"/>
              </w:rPr>
              <w:t>§ 39</w:t>
            </w:r>
            <w:r w:rsidR="00281C47">
              <w:rPr>
                <w:rFonts w:ascii="Times New Roman" w:hAnsi="Times New Roman"/>
                <w:color w:val="000000"/>
                <w:sz w:val="20"/>
                <w:szCs w:val="20"/>
                <w:lang w:eastAsia="cs-CZ"/>
              </w:rPr>
              <w:t>, O: 7</w:t>
            </w:r>
          </w:p>
          <w:p w:rsidR="00677869" w:rsidP="00FE7F74">
            <w:pPr>
              <w:bidi w:val="0"/>
              <w:spacing w:after="0" w:line="240" w:lineRule="auto"/>
              <w:rPr>
                <w:rFonts w:ascii="Times New Roman" w:hAnsi="Times New Roman"/>
                <w:color w:val="000000"/>
                <w:sz w:val="20"/>
                <w:szCs w:val="20"/>
                <w:lang w:eastAsia="cs-CZ"/>
              </w:rPr>
            </w:pPr>
          </w:p>
          <w:p w:rsidR="00677869" w:rsidP="00FE7F74">
            <w:pPr>
              <w:bidi w:val="0"/>
              <w:spacing w:after="0" w:line="240" w:lineRule="auto"/>
              <w:rPr>
                <w:rFonts w:ascii="Times New Roman" w:hAnsi="Times New Roman"/>
                <w:color w:val="000000"/>
                <w:sz w:val="20"/>
                <w:szCs w:val="20"/>
                <w:lang w:eastAsia="cs-CZ"/>
              </w:rPr>
            </w:pPr>
          </w:p>
          <w:p w:rsidR="00677869" w:rsidP="00FE7F74">
            <w:pPr>
              <w:bidi w:val="0"/>
              <w:spacing w:after="0" w:line="240" w:lineRule="auto"/>
              <w:rPr>
                <w:rFonts w:ascii="Times New Roman" w:hAnsi="Times New Roman"/>
                <w:color w:val="000000"/>
                <w:sz w:val="20"/>
                <w:szCs w:val="20"/>
                <w:lang w:eastAsia="cs-CZ"/>
              </w:rPr>
            </w:pPr>
          </w:p>
          <w:p w:rsidR="00677869" w:rsidP="00FE7F74">
            <w:pPr>
              <w:bidi w:val="0"/>
              <w:spacing w:after="0" w:line="240" w:lineRule="auto"/>
              <w:rPr>
                <w:rFonts w:ascii="Times New Roman" w:hAnsi="Times New Roman"/>
                <w:color w:val="000000"/>
                <w:sz w:val="20"/>
                <w:szCs w:val="20"/>
                <w:lang w:eastAsia="cs-CZ"/>
              </w:rPr>
            </w:pPr>
          </w:p>
          <w:p w:rsidR="007F0DC2" w:rsidP="00FE7F74">
            <w:pPr>
              <w:bidi w:val="0"/>
              <w:spacing w:after="0" w:line="240" w:lineRule="auto"/>
              <w:rPr>
                <w:rFonts w:ascii="Times New Roman" w:hAnsi="Times New Roman"/>
                <w:color w:val="000000"/>
                <w:sz w:val="20"/>
                <w:szCs w:val="20"/>
                <w:lang w:eastAsia="cs-CZ"/>
              </w:rPr>
            </w:pPr>
          </w:p>
          <w:p w:rsidR="007F0DC2" w:rsidP="00FE7F74">
            <w:pPr>
              <w:bidi w:val="0"/>
              <w:spacing w:after="0" w:line="240" w:lineRule="auto"/>
              <w:rPr>
                <w:rFonts w:ascii="Times New Roman" w:hAnsi="Times New Roman"/>
                <w:color w:val="000000"/>
                <w:sz w:val="20"/>
                <w:szCs w:val="20"/>
                <w:lang w:eastAsia="cs-CZ"/>
              </w:rPr>
            </w:pPr>
          </w:p>
          <w:p w:rsidR="00677869" w:rsidRPr="00F50A3B" w:rsidP="00FE7F74">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w:t>
            </w:r>
            <w:r w:rsidR="00975F98">
              <w:rPr>
                <w:rFonts w:ascii="Times New Roman" w:hAnsi="Times New Roman"/>
                <w:color w:val="000000"/>
                <w:sz w:val="20"/>
                <w:szCs w:val="20"/>
                <w:lang w:eastAsia="cs-CZ"/>
              </w:rPr>
              <w:t xml:space="preserve"> 41, O: 1</w:t>
            </w:r>
            <w:r>
              <w:rPr>
                <w:rFonts w:ascii="Times New Roman" w:hAnsi="Times New Roman"/>
                <w:color w:val="000000"/>
                <w:sz w:val="20"/>
                <w:szCs w:val="20"/>
                <w:lang w:eastAsia="cs-CZ"/>
              </w:rPr>
              <w:t xml:space="preserve">, </w:t>
            </w:r>
            <w:r w:rsidR="00CB13EB">
              <w:rPr>
                <w:rFonts w:ascii="Times New Roman" w:hAnsi="Times New Roman"/>
                <w:color w:val="000000"/>
                <w:sz w:val="20"/>
                <w:szCs w:val="20"/>
                <w:lang w:eastAsia="cs-CZ"/>
              </w:rPr>
              <w:t xml:space="preserve"> </w:t>
            </w:r>
            <w:r>
              <w:rPr>
                <w:rFonts w:ascii="Times New Roman" w:hAnsi="Times New Roman"/>
                <w:color w:val="000000"/>
                <w:sz w:val="20"/>
                <w:szCs w:val="20"/>
                <w:lang w:eastAsia="cs-CZ"/>
              </w:rPr>
              <w:t xml:space="preserve">P: </w:t>
            </w:r>
            <w:r w:rsidR="007F0DC2">
              <w:rPr>
                <w:rFonts w:ascii="Times New Roman" w:hAnsi="Times New Roman"/>
                <w:color w:val="000000"/>
                <w:sz w:val="20"/>
                <w:szCs w:val="20"/>
                <w:lang w:eastAsia="cs-CZ"/>
              </w:rPr>
              <w:t>l</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F0DC2" w:rsidRPr="00BB2C11" w:rsidP="007F0DC2">
            <w:pPr>
              <w:bidi w:val="0"/>
              <w:spacing w:after="0" w:line="240" w:lineRule="auto"/>
              <w:ind w:right="-28"/>
              <w:jc w:val="both"/>
              <w:rPr>
                <w:rFonts w:ascii="Times New Roman" w:hAnsi="Times New Roman"/>
                <w:sz w:val="18"/>
                <w:szCs w:val="18"/>
              </w:rPr>
            </w:pPr>
          </w:p>
          <w:p w:rsidR="007F0DC2" w:rsidRPr="00BB2C11" w:rsidP="007F0DC2">
            <w:pPr>
              <w:bidi w:val="0"/>
              <w:spacing w:after="0" w:line="240" w:lineRule="auto"/>
              <w:ind w:left="50" w:right="-28"/>
              <w:jc w:val="both"/>
              <w:rPr>
                <w:rFonts w:ascii="Times New Roman" w:hAnsi="Times New Roman"/>
                <w:sz w:val="18"/>
                <w:szCs w:val="18"/>
              </w:rPr>
            </w:pPr>
            <w:r w:rsidRPr="00BB2C11">
              <w:rPr>
                <w:rFonts w:ascii="Times New Roman" w:hAnsi="Times New Roman"/>
                <w:sz w:val="18"/>
                <w:szCs w:val="18"/>
              </w:rPr>
              <w:t>Kontrolný orgán každoročne do 31. marca spracúva podklady do správy o porušeniach a pokutách pri výkone kontroly prepravy nebezpečných vecí na cestách za uplynulý kalendárny rok a zasiela ich Ministerstvu dopravy, výstavby a regionálneho rozvoja Slovenskej republiky (ďalej len „ministerstvo“).</w:t>
            </w:r>
          </w:p>
          <w:p w:rsidR="00AE1B95" w:rsidP="00000E2E">
            <w:pPr>
              <w:bidi w:val="0"/>
              <w:spacing w:after="0" w:line="240" w:lineRule="auto"/>
              <w:jc w:val="both"/>
              <w:rPr>
                <w:rFonts w:ascii="Times New Roman" w:hAnsi="Times New Roman"/>
                <w:color w:val="000000"/>
                <w:sz w:val="18"/>
                <w:szCs w:val="18"/>
                <w:lang w:eastAsia="cs-CZ"/>
              </w:rPr>
            </w:pPr>
          </w:p>
          <w:p w:rsidR="00677869" w:rsidP="00000E2E">
            <w:pPr>
              <w:bidi w:val="0"/>
              <w:spacing w:after="0" w:line="240" w:lineRule="auto"/>
              <w:jc w:val="both"/>
              <w:rPr>
                <w:rFonts w:ascii="Times New Roman" w:hAnsi="Times New Roman"/>
                <w:color w:val="000000"/>
                <w:sz w:val="18"/>
                <w:szCs w:val="18"/>
                <w:lang w:eastAsia="cs-CZ"/>
              </w:rPr>
            </w:pPr>
          </w:p>
          <w:p w:rsidR="007F0DC2" w:rsidRPr="00BB2C11" w:rsidP="007F0DC2">
            <w:pPr>
              <w:bidi w:val="0"/>
              <w:spacing w:after="0" w:line="240" w:lineRule="auto"/>
              <w:ind w:left="50" w:right="-28"/>
              <w:jc w:val="both"/>
              <w:rPr>
                <w:rFonts w:ascii="Times New Roman" w:hAnsi="Times New Roman"/>
                <w:sz w:val="18"/>
                <w:szCs w:val="18"/>
              </w:rPr>
            </w:pPr>
            <w:r w:rsidRPr="00BB2C11">
              <w:rPr>
                <w:rFonts w:ascii="Times New Roman" w:hAnsi="Times New Roman"/>
                <w:sz w:val="18"/>
                <w:szCs w:val="18"/>
              </w:rPr>
              <w:t>predkladá Európskej komisii správy o činnosti podľa osobitných predpisov</w:t>
            </w:r>
            <w:r w:rsidRPr="00BB2C11">
              <w:rPr>
                <w:rFonts w:ascii="Times New Roman" w:hAnsi="Times New Roman"/>
                <w:sz w:val="18"/>
                <w:szCs w:val="18"/>
                <w:vertAlign w:val="superscript"/>
              </w:rPr>
              <w:t xml:space="preserve"> </w:t>
            </w:r>
            <w:r w:rsidRPr="00BB2C11">
              <w:rPr>
                <w:rFonts w:ascii="Times New Roman" w:hAnsi="Times New Roman"/>
                <w:sz w:val="18"/>
                <w:szCs w:val="18"/>
              </w:rPr>
              <w:t>a každoročne predkladá Európskej komisii správu o porušeniach a pokutách pri výkone kontroly prepravy nebezpečných vecí na cestách za uplynulý kalendárny rok,</w:t>
            </w:r>
          </w:p>
          <w:p w:rsidR="00677869" w:rsidRPr="00677869" w:rsidP="00000E2E">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Ú</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5485">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9a</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AB229B" w:rsidP="00AB229B">
            <w:pPr>
              <w:autoSpaceDE w:val="0"/>
              <w:autoSpaceDN w:val="0"/>
              <w:bidi w:val="0"/>
              <w:adjustRightInd w:val="0"/>
              <w:spacing w:after="0" w:line="240" w:lineRule="auto"/>
              <w:jc w:val="both"/>
              <w:rPr>
                <w:rFonts w:ascii="Times New Roman" w:hAnsi="Times New Roman"/>
                <w:sz w:val="18"/>
                <w:szCs w:val="18"/>
              </w:rPr>
            </w:pPr>
            <w:r w:rsidRPr="00AB229B">
              <w:rPr>
                <w:rFonts w:ascii="Times New Roman" w:hAnsi="Times New Roman"/>
                <w:sz w:val="18"/>
                <w:szCs w:val="18"/>
              </w:rPr>
              <w:t>Komisia prispôsobí prílohy podľa dosiahnutého vedeckotechnického pokroku v oblastiach,</w:t>
            </w:r>
            <w:r>
              <w:rPr>
                <w:rFonts w:ascii="Times New Roman" w:hAnsi="Times New Roman"/>
                <w:sz w:val="18"/>
                <w:szCs w:val="18"/>
              </w:rPr>
              <w:t xml:space="preserve">                            </w:t>
            </w:r>
            <w:r w:rsidRPr="00AB229B">
              <w:rPr>
                <w:rFonts w:ascii="Times New Roman" w:hAnsi="Times New Roman"/>
                <w:sz w:val="18"/>
                <w:szCs w:val="18"/>
              </w:rPr>
              <w:t>na ktoré sa táto smernica vzťahuje, predovšetkým s</w:t>
            </w:r>
            <w:r>
              <w:rPr>
                <w:rFonts w:ascii="Times New Roman" w:hAnsi="Times New Roman"/>
                <w:sz w:val="18"/>
                <w:szCs w:val="18"/>
              </w:rPr>
              <w:t> </w:t>
            </w:r>
            <w:r w:rsidRPr="00AB229B">
              <w:rPr>
                <w:rFonts w:ascii="Times New Roman" w:hAnsi="Times New Roman"/>
                <w:sz w:val="18"/>
                <w:szCs w:val="18"/>
              </w:rPr>
              <w:t>cieľ</w:t>
            </w:r>
            <w:r>
              <w:rPr>
                <w:rFonts w:ascii="Times New Roman" w:hAnsi="Times New Roman"/>
                <w:sz w:val="18"/>
                <w:szCs w:val="18"/>
              </w:rPr>
              <w:t xml:space="preserve">om </w:t>
            </w:r>
            <w:r w:rsidRPr="00AB229B">
              <w:rPr>
                <w:rFonts w:ascii="Times New Roman" w:hAnsi="Times New Roman"/>
                <w:sz w:val="18"/>
                <w:szCs w:val="18"/>
              </w:rPr>
              <w:t>zohľadniť zmeny a</w:t>
            </w:r>
            <w:r>
              <w:rPr>
                <w:rFonts w:ascii="Times New Roman" w:hAnsi="Times New Roman"/>
                <w:sz w:val="18"/>
                <w:szCs w:val="18"/>
              </w:rPr>
              <w:t> </w:t>
            </w:r>
            <w:r w:rsidRPr="00AB229B">
              <w:rPr>
                <w:rFonts w:ascii="Times New Roman" w:hAnsi="Times New Roman"/>
                <w:sz w:val="18"/>
                <w:szCs w:val="18"/>
              </w:rPr>
              <w:t>doplnenia</w:t>
            </w:r>
            <w:r>
              <w:rPr>
                <w:rFonts w:ascii="Times New Roman" w:hAnsi="Times New Roman"/>
                <w:sz w:val="18"/>
                <w:szCs w:val="18"/>
              </w:rPr>
              <w:t xml:space="preserve"> </w:t>
            </w:r>
            <w:r w:rsidRPr="00AB229B">
              <w:rPr>
                <w:rFonts w:ascii="Times New Roman" w:hAnsi="Times New Roman"/>
                <w:sz w:val="18"/>
                <w:szCs w:val="18"/>
              </w:rPr>
              <w:t>smernice 94/55/ES. Uvedené opatrenia zamerané na zmenu nepodstatných prvkov tejto</w:t>
            </w:r>
            <w:r>
              <w:rPr>
                <w:rFonts w:ascii="Times New Roman" w:hAnsi="Times New Roman"/>
                <w:sz w:val="18"/>
                <w:szCs w:val="18"/>
              </w:rPr>
              <w:t xml:space="preserve"> </w:t>
            </w:r>
            <w:r w:rsidRPr="00AB229B">
              <w:rPr>
                <w:rFonts w:ascii="Times New Roman" w:hAnsi="Times New Roman"/>
                <w:sz w:val="18"/>
                <w:szCs w:val="18"/>
              </w:rPr>
              <w:t xml:space="preserve">smernice sa prijmú v súlade </w:t>
            </w:r>
            <w:r>
              <w:rPr>
                <w:rFonts w:ascii="Times New Roman" w:hAnsi="Times New Roman"/>
                <w:sz w:val="18"/>
                <w:szCs w:val="18"/>
              </w:rPr>
              <w:t xml:space="preserve"> </w:t>
            </w:r>
            <w:r w:rsidRPr="00AB229B">
              <w:rPr>
                <w:rFonts w:ascii="Times New Roman" w:hAnsi="Times New Roman"/>
                <w:sz w:val="18"/>
                <w:szCs w:val="18"/>
              </w:rPr>
              <w:t>s regulačným postupom s kontrolou uvedeným v článku 9b</w:t>
            </w:r>
            <w:r>
              <w:rPr>
                <w:rFonts w:ascii="Times New Roman" w:hAnsi="Times New Roman"/>
                <w:sz w:val="18"/>
                <w:szCs w:val="18"/>
              </w:rPr>
              <w:t xml:space="preserve"> </w:t>
            </w:r>
            <w:r w:rsidRPr="00AB229B">
              <w:rPr>
                <w:rFonts w:ascii="Times New Roman" w:hAnsi="Times New Roman"/>
                <w:sz w:val="18"/>
                <w:szCs w:val="18"/>
              </w:rPr>
              <w:t>ods.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4A51D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E7F74">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00E2E">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6400C">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9b</w:t>
            </w:r>
          </w:p>
          <w:p w:rsidR="00AE1B95" w:rsidRPr="00F50A3B" w:rsidP="0006400C">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A238B5">
            <w:pPr>
              <w:autoSpaceDE w:val="0"/>
              <w:autoSpaceDN w:val="0"/>
              <w:bidi w:val="0"/>
              <w:adjustRightInd w:val="0"/>
              <w:spacing w:after="0" w:line="240" w:lineRule="auto"/>
              <w:jc w:val="both"/>
              <w:rPr>
                <w:rFonts w:ascii="Times New Roman" w:hAnsi="Times New Roman"/>
                <w:sz w:val="18"/>
                <w:szCs w:val="18"/>
              </w:rPr>
            </w:pPr>
            <w:r w:rsidRPr="00A238B5">
              <w:rPr>
                <w:rFonts w:ascii="Times New Roman" w:hAnsi="Times New Roman"/>
                <w:sz w:val="18"/>
                <w:szCs w:val="18"/>
              </w:rPr>
              <w:t>1. Komisii pomáha Výbor pre prepravu nebezpečného tovaru zriadený článkom 9</w:t>
            </w:r>
            <w:r>
              <w:rPr>
                <w:rFonts w:ascii="Times New Roman" w:hAnsi="Times New Roman"/>
                <w:sz w:val="18"/>
                <w:szCs w:val="18"/>
              </w:rPr>
              <w:t xml:space="preserve"> </w:t>
            </w:r>
            <w:r w:rsidRPr="00A238B5">
              <w:rPr>
                <w:rFonts w:ascii="Times New Roman" w:hAnsi="Times New Roman"/>
                <w:sz w:val="18"/>
                <w:szCs w:val="18"/>
              </w:rPr>
              <w:t>smernice 94/55/ES.</w:t>
            </w:r>
          </w:p>
          <w:p w:rsidR="00AE1B95" w:rsidRPr="00A238B5" w:rsidP="00A238B5">
            <w:pPr>
              <w:autoSpaceDE w:val="0"/>
              <w:autoSpaceDN w:val="0"/>
              <w:bidi w:val="0"/>
              <w:adjustRightInd w:val="0"/>
              <w:spacing w:after="0" w:line="240" w:lineRule="auto"/>
              <w:jc w:val="both"/>
              <w:rPr>
                <w:rFonts w:ascii="Times New Roman" w:hAnsi="Times New Roman"/>
                <w:sz w:val="18"/>
                <w:szCs w:val="18"/>
              </w:rPr>
            </w:pPr>
          </w:p>
          <w:p w:rsidR="00AE1B95" w:rsidRPr="00D73442" w:rsidP="00A238B5">
            <w:pPr>
              <w:autoSpaceDE w:val="0"/>
              <w:autoSpaceDN w:val="0"/>
              <w:bidi w:val="0"/>
              <w:adjustRightInd w:val="0"/>
              <w:spacing w:after="0" w:line="240" w:lineRule="auto"/>
              <w:jc w:val="both"/>
              <w:rPr>
                <w:rFonts w:ascii="Times New Roman" w:eastAsia="EUAlbertina-Regular-Identity-H" w:hAnsi="Times New Roman"/>
                <w:sz w:val="18"/>
                <w:szCs w:val="18"/>
              </w:rPr>
            </w:pPr>
            <w:r w:rsidRPr="00A238B5">
              <w:rPr>
                <w:rFonts w:ascii="Times New Roman" w:hAnsi="Times New Roman"/>
                <w:sz w:val="18"/>
                <w:szCs w:val="18"/>
              </w:rPr>
              <w:t xml:space="preserve">2. Ak sa odkazuje na tento odsek, uplatňuje sa článok 5a ods. 1 až </w:t>
            </w:r>
            <w:smartTag w:uri="urn:schemas-microsoft-com:office:smarttags" w:element="metricconverter">
              <w:smartTagPr>
                <w:attr w:name="ProductID" w:val="4 a"/>
              </w:smartTagPr>
              <w:r w:rsidRPr="00A238B5">
                <w:rPr>
                  <w:rFonts w:ascii="Times New Roman" w:hAnsi="Times New Roman"/>
                  <w:sz w:val="18"/>
                  <w:szCs w:val="18"/>
                </w:rPr>
                <w:t>4 a</w:t>
              </w:r>
            </w:smartTag>
            <w:r w:rsidRPr="00A238B5">
              <w:rPr>
                <w:rFonts w:ascii="Times New Roman" w:hAnsi="Times New Roman"/>
                <w:sz w:val="18"/>
                <w:szCs w:val="18"/>
              </w:rPr>
              <w:t xml:space="preserve"> článok 7 rozhodnutia 1999/468/ES so zreteľom na jeho článok 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4A51D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E7F74">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00E2E">
            <w:pPr>
              <w:bidi w:val="0"/>
              <w:spacing w:after="0" w:line="240" w:lineRule="auto"/>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1A1717">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F06828">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10</w:t>
            </w:r>
          </w:p>
          <w:p w:rsidR="00AE1B95" w:rsidRPr="00F50A3B"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O 1 a 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224929">
            <w:pPr>
              <w:autoSpaceDE w:val="0"/>
              <w:autoSpaceDN w:val="0"/>
              <w:bidi w:val="0"/>
              <w:adjustRightInd w:val="0"/>
              <w:spacing w:after="0" w:line="240" w:lineRule="auto"/>
              <w:jc w:val="both"/>
              <w:rPr>
                <w:rFonts w:ascii="Times New Roman" w:hAnsi="Times New Roman"/>
                <w:sz w:val="18"/>
                <w:szCs w:val="18"/>
              </w:rPr>
            </w:pPr>
            <w:r w:rsidRPr="00224929">
              <w:rPr>
                <w:rFonts w:ascii="Times New Roman" w:hAnsi="Times New Roman"/>
                <w:sz w:val="18"/>
                <w:szCs w:val="18"/>
              </w:rPr>
              <w:t>1. Členské štáty</w:t>
            </w:r>
            <w:r>
              <w:rPr>
                <w:rFonts w:ascii="Times New Roman" w:hAnsi="Times New Roman"/>
                <w:sz w:val="18"/>
                <w:szCs w:val="18"/>
              </w:rPr>
              <w:t xml:space="preserve"> pred 1. januárom 1997 uvedú                      do </w:t>
            </w:r>
            <w:r w:rsidRPr="00224929">
              <w:rPr>
                <w:rFonts w:ascii="Times New Roman" w:hAnsi="Times New Roman"/>
                <w:sz w:val="18"/>
                <w:szCs w:val="18"/>
              </w:rPr>
              <w:t>účinnosti zákony, iné právne predpisy a</w:t>
            </w:r>
            <w:r>
              <w:rPr>
                <w:rFonts w:ascii="Times New Roman" w:hAnsi="Times New Roman"/>
                <w:sz w:val="18"/>
                <w:szCs w:val="18"/>
              </w:rPr>
              <w:t xml:space="preserve"> </w:t>
            </w:r>
            <w:r w:rsidRPr="00224929">
              <w:rPr>
                <w:rFonts w:ascii="Times New Roman" w:hAnsi="Times New Roman"/>
                <w:sz w:val="18"/>
                <w:szCs w:val="18"/>
              </w:rPr>
              <w:t>správne opatrenia potrebné na dosiahnutie súladu s touto smernicou.</w:t>
            </w:r>
          </w:p>
          <w:p w:rsidR="00AE1B95" w:rsidRPr="00224929" w:rsidP="00224929">
            <w:pPr>
              <w:autoSpaceDE w:val="0"/>
              <w:autoSpaceDN w:val="0"/>
              <w:bidi w:val="0"/>
              <w:adjustRightInd w:val="0"/>
              <w:spacing w:after="0" w:line="240" w:lineRule="auto"/>
              <w:jc w:val="both"/>
              <w:rPr>
                <w:rFonts w:ascii="Times New Roman" w:hAnsi="Times New Roman"/>
                <w:sz w:val="18"/>
                <w:szCs w:val="18"/>
              </w:rPr>
            </w:pPr>
          </w:p>
          <w:p w:rsidR="00AE1B95" w:rsidP="00224929">
            <w:pPr>
              <w:autoSpaceDE w:val="0"/>
              <w:autoSpaceDN w:val="0"/>
              <w:bidi w:val="0"/>
              <w:adjustRightInd w:val="0"/>
              <w:spacing w:after="0" w:line="240" w:lineRule="auto"/>
              <w:jc w:val="both"/>
              <w:rPr>
                <w:rFonts w:ascii="Times New Roman" w:hAnsi="Times New Roman"/>
                <w:sz w:val="18"/>
                <w:szCs w:val="18"/>
              </w:rPr>
            </w:pPr>
            <w:r w:rsidRPr="00224929">
              <w:rPr>
                <w:rFonts w:ascii="Times New Roman" w:hAnsi="Times New Roman"/>
                <w:sz w:val="18"/>
                <w:szCs w:val="18"/>
              </w:rPr>
              <w:t>Členské štáty uvedú priamo v prijatých ustanoveniach alebo pri ich úradnom uverejnení</w:t>
            </w:r>
            <w:r>
              <w:rPr>
                <w:rFonts w:ascii="Times New Roman" w:hAnsi="Times New Roman"/>
                <w:sz w:val="18"/>
                <w:szCs w:val="18"/>
              </w:rPr>
              <w:t xml:space="preserve"> </w:t>
            </w:r>
            <w:r w:rsidRPr="00224929">
              <w:rPr>
                <w:rFonts w:ascii="Times New Roman" w:hAnsi="Times New Roman"/>
                <w:sz w:val="18"/>
                <w:szCs w:val="18"/>
              </w:rPr>
              <w:t>odkaz na túto smernicu. Podrobnosti odkaze upravia členské štáty.</w:t>
            </w:r>
          </w:p>
          <w:p w:rsidR="00AE1B95" w:rsidRPr="00224929" w:rsidP="00224929">
            <w:pPr>
              <w:autoSpaceDE w:val="0"/>
              <w:autoSpaceDN w:val="0"/>
              <w:bidi w:val="0"/>
              <w:adjustRightInd w:val="0"/>
              <w:spacing w:after="0" w:line="240" w:lineRule="auto"/>
              <w:jc w:val="both"/>
              <w:rPr>
                <w:rFonts w:ascii="Times New Roman" w:hAnsi="Times New Roman"/>
                <w:sz w:val="18"/>
                <w:szCs w:val="18"/>
              </w:rPr>
            </w:pPr>
          </w:p>
          <w:p w:rsidR="00AE1B95" w:rsidRPr="00224929" w:rsidP="00224929">
            <w:pPr>
              <w:autoSpaceDE w:val="0"/>
              <w:autoSpaceDN w:val="0"/>
              <w:bidi w:val="0"/>
              <w:adjustRightInd w:val="0"/>
              <w:spacing w:after="0" w:line="240" w:lineRule="auto"/>
              <w:jc w:val="both"/>
              <w:rPr>
                <w:rFonts w:ascii="Times New Roman" w:hAnsi="Times New Roman"/>
                <w:sz w:val="18"/>
                <w:szCs w:val="18"/>
              </w:rPr>
            </w:pPr>
            <w:r w:rsidRPr="00224929">
              <w:rPr>
                <w:rFonts w:ascii="Times New Roman" w:hAnsi="Times New Roman"/>
                <w:sz w:val="18"/>
                <w:szCs w:val="18"/>
              </w:rPr>
              <w:t>2. Členské štáty oznámia Komisii znenie základných ustanovení vnútroštátnych</w:t>
            </w:r>
            <w:r>
              <w:rPr>
                <w:rFonts w:ascii="Times New Roman" w:hAnsi="Times New Roman"/>
                <w:sz w:val="18"/>
                <w:szCs w:val="18"/>
              </w:rPr>
              <w:t xml:space="preserve"> </w:t>
            </w:r>
            <w:r w:rsidRPr="00224929">
              <w:rPr>
                <w:rFonts w:ascii="Times New Roman" w:hAnsi="Times New Roman"/>
                <w:sz w:val="18"/>
                <w:szCs w:val="18"/>
              </w:rPr>
              <w:t>právnych predpisov, ktoré prijali v oblasti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A6B85">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26CC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832628">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11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7A5B67" w:rsidP="007A5B67">
            <w:pPr>
              <w:autoSpaceDE w:val="0"/>
              <w:autoSpaceDN w:val="0"/>
              <w:bidi w:val="0"/>
              <w:adjustRightInd w:val="0"/>
              <w:spacing w:after="0" w:line="240" w:lineRule="auto"/>
              <w:jc w:val="both"/>
              <w:rPr>
                <w:rFonts w:ascii="Times New Roman" w:hAnsi="Times New Roman"/>
                <w:i/>
                <w:iCs/>
                <w:sz w:val="18"/>
                <w:szCs w:val="18"/>
              </w:rPr>
            </w:pPr>
            <w:r w:rsidRPr="007A5B67">
              <w:rPr>
                <w:rFonts w:ascii="Times New Roman" w:hAnsi="Times New Roman"/>
                <w:sz w:val="18"/>
                <w:szCs w:val="18"/>
              </w:rPr>
              <w:t xml:space="preserve">Táto smernica nadobúda účinnosť v deň jej uverejnenia </w:t>
            </w:r>
            <w:r>
              <w:rPr>
                <w:rFonts w:ascii="Times New Roman" w:hAnsi="Times New Roman"/>
                <w:sz w:val="18"/>
                <w:szCs w:val="18"/>
              </w:rPr>
              <w:t xml:space="preserve"> </w:t>
            </w:r>
            <w:r w:rsidRPr="007D274F">
              <w:rPr>
                <w:rFonts w:ascii="Times New Roman" w:hAnsi="Times New Roman"/>
                <w:sz w:val="18"/>
                <w:szCs w:val="18"/>
              </w:rPr>
              <w:t xml:space="preserve">v </w:t>
            </w:r>
            <w:r w:rsidRPr="007D274F">
              <w:rPr>
                <w:rFonts w:ascii="Times New Roman" w:hAnsi="Times New Roman"/>
                <w:i/>
                <w:iCs/>
                <w:sz w:val="18"/>
                <w:szCs w:val="18"/>
              </w:rPr>
              <w:t>Úradnom vestníku Európskych spoločenstiev</w:t>
            </w:r>
            <w:r w:rsidRPr="007A5B67">
              <w:rPr>
                <w:rFonts w:ascii="Times New Roman" w:hAnsi="Times New Roman"/>
                <w:i/>
                <w:iCs/>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A6B85">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26CC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832628">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Č. 12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3477D1">
            <w:pPr>
              <w:autoSpaceDE w:val="0"/>
              <w:autoSpaceDN w:val="0"/>
              <w:bidi w:val="0"/>
              <w:adjustRightInd w:val="0"/>
              <w:spacing w:after="0" w:line="240" w:lineRule="auto"/>
              <w:rPr>
                <w:rFonts w:ascii="Times New Roman" w:hAnsi="Times New Roman"/>
                <w:sz w:val="18"/>
                <w:szCs w:val="18"/>
              </w:rPr>
            </w:pPr>
            <w:r w:rsidRPr="00067502">
              <w:rPr>
                <w:rFonts w:ascii="Times New Roman" w:hAnsi="Times New Roman"/>
                <w:sz w:val="18"/>
                <w:szCs w:val="18"/>
              </w:rPr>
              <w:t>Táto smernica je adresovaná členským štáto</w:t>
            </w:r>
            <w:r>
              <w:rPr>
                <w:rFonts w:ascii="Times New Roman" w:hAnsi="Times New Roman"/>
                <w:sz w:val="18"/>
                <w:szCs w:val="18"/>
              </w:rPr>
              <w:t>m.</w:t>
            </w:r>
          </w:p>
          <w:p w:rsidR="00AE1B95" w:rsidRPr="00067502" w:rsidP="003477D1">
            <w:pPr>
              <w:autoSpaceDE w:val="0"/>
              <w:autoSpaceDN w:val="0"/>
              <w:bidi w:val="0"/>
              <w:adjustRightInd w:val="0"/>
              <w:spacing w:after="0" w:line="240" w:lineRule="auto"/>
              <w:rPr>
                <w:rFonts w:ascii="Times New Roman" w:eastAsia="EUAlbertina-Regular-Identity-H" w:hAnsi="Times New Roman"/>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A6B85">
            <w:pPr>
              <w:bidi w:val="0"/>
              <w:spacing w:after="0" w:line="240" w:lineRule="auto"/>
              <w:rPr>
                <w:rFonts w:ascii="Times New Roman" w:hAnsi="Times New Roman"/>
                <w:color w:val="000000"/>
                <w:sz w:val="20"/>
                <w:szCs w:val="20"/>
                <w:lang w:eastAsia="cs-CZ"/>
              </w:rPr>
            </w:pP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26CC0">
            <w:pPr>
              <w:bidi w:val="0"/>
              <w:spacing w:after="0" w:line="240" w:lineRule="auto"/>
              <w:jc w:val="both"/>
              <w:rPr>
                <w:rFonts w:ascii="Times New Roman" w:hAnsi="Times New Roman"/>
                <w:color w:val="00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832628">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 a.</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Príloha 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P="000E7E6C">
            <w:pPr>
              <w:autoSpaceDE w:val="0"/>
              <w:autoSpaceDN w:val="0"/>
              <w:bidi w:val="0"/>
              <w:adjustRightInd w:val="0"/>
              <w:spacing w:after="0" w:line="240" w:lineRule="auto"/>
              <w:jc w:val="center"/>
              <w:rPr>
                <w:rFonts w:ascii="Times New Roman" w:hAnsi="Times New Roman"/>
                <w:sz w:val="18"/>
                <w:szCs w:val="18"/>
              </w:rPr>
            </w:pPr>
            <w:r w:rsidR="00F85A15">
              <w:rPr>
                <w:rFonts w:ascii="Times New Roman" w:hAnsi="Times New Roman"/>
                <w:sz w:val="18"/>
                <w:szCs w:val="18"/>
              </w:rPr>
              <w:t>KONTROLNÝ ZÁ</w:t>
            </w:r>
            <w:r w:rsidRPr="000E7E6C">
              <w:rPr>
                <w:rFonts w:ascii="Times New Roman" w:hAnsi="Times New Roman"/>
                <w:sz w:val="18"/>
                <w:szCs w:val="18"/>
              </w:rPr>
              <w:t>ZNAM</w:t>
            </w:r>
          </w:p>
          <w:p w:rsidR="00AE1B95" w:rsidP="003477D1">
            <w:pPr>
              <w:autoSpaceDE w:val="0"/>
              <w:autoSpaceDN w:val="0"/>
              <w:bidi w:val="0"/>
              <w:adjustRightInd w:val="0"/>
              <w:spacing w:after="0" w:line="240" w:lineRule="auto"/>
              <w:rPr>
                <w:rFonts w:ascii="Times New Roman" w:hAnsi="Times New Roman"/>
                <w:sz w:val="18"/>
                <w:szCs w:val="18"/>
              </w:rPr>
            </w:pPr>
          </w:p>
          <w:p w:rsidR="00AE1B95" w:rsidP="003477D1">
            <w:pPr>
              <w:autoSpaceDE w:val="0"/>
              <w:autoSpaceDN w:val="0"/>
              <w:bidi w:val="0"/>
              <w:adjustRightInd w:val="0"/>
              <w:spacing w:after="0" w:line="240" w:lineRule="auto"/>
              <w:rPr>
                <w:rFonts w:ascii="Times New Roman" w:eastAsia="EUAlbertina-Regular-Identity-H" w:hAnsi="Times New Roman"/>
                <w:sz w:val="18"/>
                <w:szCs w:val="18"/>
              </w:rPr>
            </w:pPr>
          </w:p>
          <w:p w:rsidR="00AE1B95" w:rsidRPr="000E7E6C" w:rsidP="003477D1">
            <w:pPr>
              <w:autoSpaceDE w:val="0"/>
              <w:autoSpaceDN w:val="0"/>
              <w:bidi w:val="0"/>
              <w:adjustRightInd w:val="0"/>
              <w:spacing w:after="0" w:line="240" w:lineRule="auto"/>
              <w:rPr>
                <w:rFonts w:ascii="Times New Roman" w:eastAsia="EUAlbertina-Regular-Identity-H" w:hAnsi="Times New Roman"/>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r w:rsidR="00555BED">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A6B85">
            <w:pPr>
              <w:bidi w:val="0"/>
              <w:spacing w:after="0" w:line="240" w:lineRule="auto"/>
              <w:rPr>
                <w:rFonts w:ascii="Times New Roman" w:hAnsi="Times New Roman"/>
                <w:color w:val="000000"/>
                <w:sz w:val="20"/>
                <w:szCs w:val="20"/>
                <w:lang w:eastAsia="cs-CZ"/>
              </w:rPr>
            </w:pPr>
            <w:r w:rsidR="00F96151">
              <w:rPr>
                <w:rFonts w:ascii="Times New Roman" w:hAnsi="Times New Roman"/>
                <w:color w:val="000000"/>
                <w:sz w:val="20"/>
                <w:szCs w:val="20"/>
                <w:lang w:eastAsia="cs-CZ"/>
              </w:rPr>
              <w:t>§ 39</w:t>
            </w:r>
            <w:r w:rsidR="00555BED">
              <w:rPr>
                <w:rFonts w:ascii="Times New Roman" w:hAnsi="Times New Roman"/>
                <w:color w:val="000000"/>
                <w:sz w:val="20"/>
                <w:szCs w:val="20"/>
                <w:lang w:eastAsia="cs-CZ"/>
              </w:rPr>
              <w:t>, O: 5</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555BED" w:rsidRPr="00555BED" w:rsidP="00555BED">
            <w:pPr>
              <w:bidi w:val="0"/>
              <w:spacing w:after="0" w:line="240" w:lineRule="auto"/>
              <w:ind w:right="70"/>
              <w:jc w:val="both"/>
              <w:rPr>
                <w:rFonts w:ascii="Times New Roman" w:hAnsi="Times New Roman"/>
                <w:sz w:val="18"/>
                <w:szCs w:val="18"/>
              </w:rPr>
            </w:pPr>
            <w:r w:rsidRPr="00555BED">
              <w:rPr>
                <w:rFonts w:ascii="Times New Roman" w:hAnsi="Times New Roman"/>
                <w:sz w:val="18"/>
                <w:szCs w:val="18"/>
              </w:rPr>
              <w:t>Kontrolný orgán vyhotoví z kontroly záznam, ktorého vzor je uvedený vo vykonávacom predpise; jedno jeho vyhotovenie odovzdá vodičovi kontrolovaného vozidla.</w:t>
            </w:r>
          </w:p>
          <w:p w:rsidR="00555BED" w:rsidP="00C26CC0">
            <w:pPr>
              <w:bidi w:val="0"/>
              <w:spacing w:after="0" w:line="240" w:lineRule="auto"/>
              <w:jc w:val="both"/>
              <w:rPr>
                <w:rFonts w:ascii="Times New Roman" w:hAnsi="Times New Roman"/>
                <w:color w:val="000000"/>
                <w:sz w:val="20"/>
                <w:szCs w:val="20"/>
                <w:lang w:eastAsia="cs-CZ"/>
              </w:rPr>
            </w:pPr>
          </w:p>
          <w:p w:rsidR="00AE1B95" w:rsidRPr="00F50A3B" w:rsidP="00C26CC0">
            <w:pPr>
              <w:bidi w:val="0"/>
              <w:spacing w:after="0" w:line="240" w:lineRule="auto"/>
              <w:jc w:val="both"/>
              <w:rPr>
                <w:rFonts w:ascii="Times New Roman" w:hAnsi="Times New Roman"/>
                <w:color w:val="000000"/>
                <w:sz w:val="20"/>
                <w:szCs w:val="20"/>
                <w:lang w:eastAsia="cs-CZ"/>
              </w:rPr>
            </w:pPr>
            <w:r w:rsidR="00F85A15">
              <w:rPr>
                <w:rFonts w:ascii="Times New Roman" w:hAnsi="Times New Roman"/>
                <w:color w:val="000000"/>
                <w:sz w:val="20"/>
                <w:szCs w:val="20"/>
                <w:lang w:eastAsia="cs-CZ"/>
              </w:rPr>
              <w:t>Kontrolný záznam b</w:t>
            </w:r>
            <w:r w:rsidR="00677869">
              <w:rPr>
                <w:rFonts w:ascii="Times New Roman" w:hAnsi="Times New Roman"/>
                <w:color w:val="000000"/>
                <w:sz w:val="20"/>
                <w:szCs w:val="20"/>
                <w:lang w:eastAsia="cs-CZ"/>
              </w:rPr>
              <w:t>ude zverejnený vo vyhláške MDVRR SR, ktorou sa vykonáva zákon o cestnej doprave</w:t>
            </w:r>
            <w:r w:rsidR="00F85A15">
              <w:rPr>
                <w:rFonts w:ascii="Times New Roman" w:hAnsi="Times New Roman"/>
                <w:color w:val="000000"/>
                <w:sz w:val="20"/>
                <w:szCs w:val="20"/>
                <w:lang w:eastAsia="cs-CZ"/>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832628">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Príloha 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7C3858" w:rsidP="000E7E6C">
            <w:pPr>
              <w:autoSpaceDE w:val="0"/>
              <w:autoSpaceDN w:val="0"/>
              <w:bidi w:val="0"/>
              <w:adjustRightInd w:val="0"/>
              <w:spacing w:after="0" w:line="240" w:lineRule="auto"/>
              <w:jc w:val="center"/>
              <w:rPr>
                <w:rFonts w:ascii="Times New Roman" w:hAnsi="Times New Roman"/>
                <w:sz w:val="18"/>
                <w:szCs w:val="18"/>
              </w:rPr>
            </w:pPr>
            <w:r w:rsidRPr="007C3858">
              <w:rPr>
                <w:rFonts w:ascii="Times New Roman" w:hAnsi="Times New Roman"/>
                <w:sz w:val="18"/>
                <w:szCs w:val="18"/>
              </w:rPr>
              <w:t>PORUŠENIA</w:t>
            </w:r>
          </w:p>
          <w:p w:rsidR="00AE1B95" w:rsidRPr="007C3858" w:rsidP="000E7E6C">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Na účely tejto smernice poskytuje neúplný zoznam rozdelený do troch rizikových kategórií (Kategória I je najzávažnejšia) pokyny o tom, čo sa považuje                    za porušenie.</w:t>
            </w:r>
          </w:p>
          <w:p w:rsidR="00AE1B95" w:rsidRPr="007C3858" w:rsidP="000E7E6C">
            <w:pPr>
              <w:autoSpaceDE w:val="0"/>
              <w:autoSpaceDN w:val="0"/>
              <w:bidi w:val="0"/>
              <w:adjustRightInd w:val="0"/>
              <w:spacing w:after="0" w:line="240" w:lineRule="auto"/>
              <w:jc w:val="both"/>
              <w:rPr>
                <w:rFonts w:ascii="Times New Roman" w:hAnsi="Times New Roman"/>
                <w:sz w:val="18"/>
                <w:szCs w:val="18"/>
              </w:rPr>
            </w:pPr>
          </w:p>
          <w:p w:rsidR="00AE1B95" w:rsidRPr="007C3858" w:rsidP="000E7E6C">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Určenie príslušnej rizikovej kategórie musí brať                 do úvahy príslušné okolnosti a závisí na zvážení konajúceho orgánu/úradníka na mieste.</w:t>
            </w:r>
          </w:p>
          <w:p w:rsidR="00AE1B95" w:rsidRPr="007C3858" w:rsidP="000E7E6C">
            <w:pPr>
              <w:autoSpaceDE w:val="0"/>
              <w:autoSpaceDN w:val="0"/>
              <w:bidi w:val="0"/>
              <w:adjustRightInd w:val="0"/>
              <w:spacing w:after="0" w:line="240" w:lineRule="auto"/>
              <w:jc w:val="both"/>
              <w:rPr>
                <w:rFonts w:ascii="Times New Roman" w:hAnsi="Times New Roman"/>
                <w:sz w:val="18"/>
                <w:szCs w:val="18"/>
              </w:rPr>
            </w:pPr>
          </w:p>
          <w:p w:rsidR="00AE1B95" w:rsidRPr="007C3858" w:rsidP="000E7E6C">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Nedostatky, ktoré nie sú uvedené v rizikových kategóriách, sa klasifikujú podľa popisov týchto kategórií.</w:t>
            </w:r>
          </w:p>
          <w:p w:rsidR="00AE1B95" w:rsidRPr="007C3858" w:rsidP="000E7E6C">
            <w:pPr>
              <w:autoSpaceDE w:val="0"/>
              <w:autoSpaceDN w:val="0"/>
              <w:bidi w:val="0"/>
              <w:adjustRightInd w:val="0"/>
              <w:spacing w:after="0" w:line="240" w:lineRule="auto"/>
              <w:rPr>
                <w:rFonts w:ascii="Times New Roman" w:hAnsi="Times New Roman"/>
                <w:sz w:val="18"/>
                <w:szCs w:val="18"/>
              </w:rPr>
            </w:pPr>
          </w:p>
          <w:p w:rsidR="00AE1B95" w:rsidRPr="007C3858" w:rsidP="000E7E6C">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V prípade niekoľkých porušení na jednu dopravnú jednotku sa na podanie správy (príloha III k tejto smernici) použije len najzávažnejšia riziková kategória (ako je uvedené pod položkou 39 v prílohe I k tejto smernici).</w:t>
            </w:r>
          </w:p>
          <w:p w:rsidR="00AE1B95" w:rsidRPr="007C3858" w:rsidP="000E7E6C">
            <w:pPr>
              <w:autoSpaceDE w:val="0"/>
              <w:autoSpaceDN w:val="0"/>
              <w:bidi w:val="0"/>
              <w:adjustRightInd w:val="0"/>
              <w:spacing w:after="0" w:line="240" w:lineRule="auto"/>
              <w:jc w:val="both"/>
              <w:rPr>
                <w:rFonts w:ascii="Times New Roman" w:hAnsi="Times New Roman"/>
                <w:sz w:val="18"/>
                <w:szCs w:val="18"/>
              </w:rPr>
            </w:pPr>
          </w:p>
          <w:p w:rsidR="00AE1B95" w:rsidRPr="007C3858" w:rsidP="007C3858">
            <w:pPr>
              <w:autoSpaceDE w:val="0"/>
              <w:autoSpaceDN w:val="0"/>
              <w:bidi w:val="0"/>
              <w:adjustRightInd w:val="0"/>
              <w:spacing w:after="0" w:line="240" w:lineRule="auto"/>
              <w:jc w:val="both"/>
              <w:rPr>
                <w:rFonts w:ascii="Times New Roman" w:hAnsi="Times New Roman"/>
                <w:b/>
                <w:bCs/>
                <w:sz w:val="18"/>
                <w:szCs w:val="18"/>
              </w:rPr>
            </w:pPr>
            <w:r w:rsidRPr="007C3858">
              <w:rPr>
                <w:rFonts w:ascii="Times New Roman" w:hAnsi="Times New Roman"/>
                <w:sz w:val="18"/>
                <w:szCs w:val="18"/>
              </w:rPr>
              <w:t xml:space="preserve">1. </w:t>
            </w:r>
            <w:r w:rsidRPr="007C3858">
              <w:rPr>
                <w:rFonts w:ascii="Times New Roman" w:hAnsi="Times New Roman"/>
                <w:b/>
                <w:bCs/>
                <w:sz w:val="18"/>
                <w:szCs w:val="18"/>
              </w:rPr>
              <w:t>Riziková kategória I</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Ak nedodržanie príslušných ADR ustanovení predstavuje vysoké riziko úmrtia, závažné poranenie osoby alebo významné poškodenie životného prostredia, takéto nedodržania vedú obyčajne k prijatiu okamžitých                   a príslušných opatrení, ako je odstavenie vozidla.</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Patria sem:</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 Zakázaná preprava nebezpečného nákladu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2. Unikanie nebezpečných látok</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3. Preprava zakázaným spôsobom alebo nevhodnými dopravnými prostriedkami</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4. Preprava voľne uloženého tovaru v kontajneri, ktorý nie je konštrukčne</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prevádzkyschopný</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5. Preprava vo vozidle bez príslušného osvedčenia                  o povolení</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6. Vozidlo, ktoré nespĺňa normy o povolení a predstavuje bezprostredné nebezpečenstvo (v opačnom prípade patrí do rizikovej kategórie II)</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7. Použitie neschválených obalov</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8. Obaly, ktoré nespĺňajú príslušné pokyny o balení</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9. Neboli dodržané osobitné ustanovenia pre zmiešané obaly</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10. Neboli dodržané pravidlá o zabezpečení a uložení nákladu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11. Neboli dodržané pravidlá o obaloch zmiešaného nákladu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12. Neboli dodržané povolené miery naplnenia nádrží alebo obalov</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13. Neboli dodržané ustanovenia obmedzujúce množstvo v jednej dopravnej jednotke</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14. Preprava nebezpečného tovaru bez označenia jeho prítomnosti (napr. doklady,</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označenie a štítky na obaloch, označenie a štítky                     na vozidle …)</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15. Preprava bez označenia a štítkov na vozidle</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16. Chýba informácia o prepravovanom materiáli, ktorá umožňuje určenie rizikovej kategórie I (napr. OSN číslo, správnynázov dodávky, skupina obalov …)</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17. Vodič nemá platné osvedčenie o predpísanom výcviku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18. Použitie ohňa alebo nechráneného svetelného zdroja</w:t>
            </w:r>
          </w:p>
          <w:p w:rsidR="00AE1B95"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19. Nedodržanie zákazu fajčenia.</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p>
          <w:p w:rsidR="00AE1B95" w:rsidRPr="007C3858" w:rsidP="007C3858">
            <w:pPr>
              <w:autoSpaceDE w:val="0"/>
              <w:autoSpaceDN w:val="0"/>
              <w:bidi w:val="0"/>
              <w:adjustRightInd w:val="0"/>
              <w:spacing w:after="0" w:line="240" w:lineRule="auto"/>
              <w:jc w:val="both"/>
              <w:rPr>
                <w:rFonts w:ascii="Times New Roman" w:hAnsi="Times New Roman"/>
                <w:b/>
                <w:bCs/>
                <w:sz w:val="18"/>
                <w:szCs w:val="18"/>
              </w:rPr>
            </w:pPr>
            <w:r w:rsidRPr="007C3858">
              <w:rPr>
                <w:rFonts w:ascii="Times New Roman" w:hAnsi="Times New Roman"/>
                <w:sz w:val="18"/>
                <w:szCs w:val="18"/>
              </w:rPr>
              <w:t xml:space="preserve">2. </w:t>
            </w:r>
            <w:r w:rsidRPr="007C3858">
              <w:rPr>
                <w:rFonts w:ascii="Times New Roman" w:hAnsi="Times New Roman"/>
                <w:b/>
                <w:bCs/>
                <w:sz w:val="18"/>
                <w:szCs w:val="18"/>
              </w:rPr>
              <w:t>Riziková kategória II</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Ak nedodržanie príslušných ADR ustanovení predstavu</w:t>
            </w:r>
            <w:r>
              <w:rPr>
                <w:rFonts w:ascii="Times New Roman" w:hAnsi="Times New Roman"/>
                <w:sz w:val="18"/>
                <w:szCs w:val="18"/>
              </w:rPr>
              <w:t xml:space="preserve">je riziko poranenia osoby alebo </w:t>
            </w:r>
            <w:r w:rsidRPr="007C3858">
              <w:rPr>
                <w:rFonts w:ascii="Times New Roman" w:hAnsi="Times New Roman"/>
                <w:sz w:val="18"/>
                <w:szCs w:val="18"/>
              </w:rPr>
              <w:t>poškodenia životného prostredia, takéto nedodržania vedú obyčajne k prijatiu prísluš</w:t>
            </w:r>
            <w:r>
              <w:rPr>
                <w:rFonts w:ascii="Times New Roman" w:hAnsi="Times New Roman"/>
                <w:sz w:val="18"/>
                <w:szCs w:val="18"/>
              </w:rPr>
              <w:t xml:space="preserve">ných </w:t>
            </w:r>
            <w:r w:rsidRPr="007C3858">
              <w:rPr>
                <w:rFonts w:ascii="Times New Roman" w:hAnsi="Times New Roman"/>
                <w:sz w:val="18"/>
                <w:szCs w:val="18"/>
              </w:rPr>
              <w:t>nápravných opatrení, ako je požiadavka nápravy na mieste kontroly, ak je to možné a</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vhodné, ale najneskôr po dokončení príslušnej prepravy.</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Patria sem:</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 dopravná jednotka pozostávajúca z viac ako jedného prívesu/návesu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2. vozidlo, ktoré už nespĺňa normy na schválenie, ale nepredstavuje bezprostredné</w:t>
            </w:r>
            <w:r>
              <w:rPr>
                <w:rFonts w:ascii="Times New Roman" w:hAnsi="Times New Roman"/>
                <w:sz w:val="18"/>
                <w:szCs w:val="18"/>
              </w:rPr>
              <w:t xml:space="preserve"> </w:t>
            </w:r>
            <w:r w:rsidRPr="007C3858">
              <w:rPr>
                <w:rFonts w:ascii="Times New Roman" w:hAnsi="Times New Roman"/>
                <w:sz w:val="18"/>
                <w:szCs w:val="18"/>
              </w:rPr>
              <w:t>nebezpečenstvo</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3. vozidlo nie je vybavené funkčným(-i) hasiacim(-i) prístrojom(-i) podľa pož</w:t>
            </w:r>
            <w:r>
              <w:rPr>
                <w:rFonts w:ascii="Times New Roman" w:hAnsi="Times New Roman"/>
                <w:sz w:val="18"/>
                <w:szCs w:val="18"/>
              </w:rPr>
              <w:t xml:space="preserve">iadaviek; </w:t>
            </w:r>
            <w:r w:rsidRPr="007C3858">
              <w:rPr>
                <w:rFonts w:ascii="Times New Roman" w:hAnsi="Times New Roman"/>
                <w:sz w:val="18"/>
                <w:szCs w:val="18"/>
              </w:rPr>
              <w:t>hasiaci prístroj sa pokladá za funkčný, ak chýba len predpísaná pečať</w:t>
            </w:r>
            <w:r>
              <w:rPr>
                <w:rFonts w:ascii="Times New Roman" w:hAnsi="Times New Roman"/>
                <w:sz w:val="18"/>
                <w:szCs w:val="18"/>
              </w:rPr>
              <w:t xml:space="preserve"> a/alebo </w:t>
            </w:r>
            <w:r w:rsidRPr="007C3858">
              <w:rPr>
                <w:rFonts w:ascii="Times New Roman" w:hAnsi="Times New Roman"/>
                <w:sz w:val="18"/>
                <w:szCs w:val="18"/>
              </w:rPr>
              <w:t>značenie doby platnosti; toto však neplatí, ak je hasiaci prístroj viditeľne nefunkč</w:t>
            </w:r>
            <w:r>
              <w:rPr>
                <w:rFonts w:ascii="Times New Roman" w:hAnsi="Times New Roman"/>
                <w:sz w:val="18"/>
                <w:szCs w:val="18"/>
              </w:rPr>
              <w:t xml:space="preserve">ný </w:t>
            </w:r>
            <w:r w:rsidRPr="007C3858">
              <w:rPr>
                <w:rFonts w:ascii="Times New Roman" w:hAnsi="Times New Roman"/>
                <w:sz w:val="18"/>
                <w:szCs w:val="18"/>
              </w:rPr>
              <w:t>napr. tlakomer ukazuje 0</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4. vozidlo nie je vybavené podľa požiadaviek ADR alebo písomných pokynov</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5. nie sú dodržané údaje o testoch a kontrole a o dobe platnosti obalov, IBC alebo</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veľkých obaloch 6. prepravujú sa balenia s poškodeným obalom, IBC alebo veľ</w:t>
            </w:r>
            <w:r>
              <w:rPr>
                <w:rFonts w:ascii="Times New Roman" w:hAnsi="Times New Roman"/>
                <w:sz w:val="18"/>
                <w:szCs w:val="18"/>
              </w:rPr>
              <w:t xml:space="preserve">ké </w:t>
            </w:r>
            <w:r w:rsidRPr="007C3858">
              <w:rPr>
                <w:rFonts w:ascii="Times New Roman" w:hAnsi="Times New Roman"/>
                <w:sz w:val="18"/>
                <w:szCs w:val="18"/>
              </w:rPr>
              <w:t>obaly, alebo prázdne nevyčistené obaly</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7. preprava baleného tovaru v kontajneri, ktorý nie je konštrukčne prevádzkyschopný</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8. nádrže/cisterny (vrátane prázdnych a nevyčistených) nie sú správne zatvorené</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9. preprava kombinovaného balenia s vonkajš</w:t>
            </w:r>
            <w:r>
              <w:rPr>
                <w:rFonts w:ascii="Times New Roman" w:hAnsi="Times New Roman"/>
                <w:sz w:val="18"/>
                <w:szCs w:val="18"/>
              </w:rPr>
              <w:t xml:space="preserve">ím obalom, ktorý nie je správne </w:t>
            </w:r>
            <w:r w:rsidRPr="007C3858">
              <w:rPr>
                <w:rFonts w:ascii="Times New Roman" w:hAnsi="Times New Roman"/>
                <w:sz w:val="18"/>
                <w:szCs w:val="18"/>
              </w:rPr>
              <w:t>zatvorený</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10. nesprávne nálepky, označenie alebo štítky</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11. neexistujú žiadne písomné pokyny v súlade s ADR,</w:t>
            </w:r>
            <w:r>
              <w:rPr>
                <w:rFonts w:ascii="Times New Roman" w:hAnsi="Times New Roman"/>
                <w:sz w:val="18"/>
                <w:szCs w:val="18"/>
              </w:rPr>
              <w:t xml:space="preserve"> alebo sa písomné pokyny týkajú </w:t>
            </w:r>
            <w:r w:rsidRPr="007C3858">
              <w:rPr>
                <w:rFonts w:ascii="Times New Roman" w:hAnsi="Times New Roman"/>
                <w:sz w:val="18"/>
                <w:szCs w:val="18"/>
              </w:rPr>
              <w:t>prepravovaného tovaru</w:t>
            </w:r>
          </w:p>
          <w:p w:rsidR="00AE1B95"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12. vozidlo nie je vhodne kontrolované alebo zaparkované.</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p>
          <w:p w:rsidR="00AE1B95" w:rsidRPr="007C3858" w:rsidP="007C3858">
            <w:pPr>
              <w:autoSpaceDE w:val="0"/>
              <w:autoSpaceDN w:val="0"/>
              <w:bidi w:val="0"/>
              <w:adjustRightInd w:val="0"/>
              <w:spacing w:after="0" w:line="240" w:lineRule="auto"/>
              <w:jc w:val="both"/>
              <w:rPr>
                <w:rFonts w:ascii="Times New Roman" w:hAnsi="Times New Roman"/>
                <w:b/>
                <w:bCs/>
                <w:sz w:val="18"/>
                <w:szCs w:val="18"/>
              </w:rPr>
            </w:pPr>
            <w:r w:rsidRPr="007C3858">
              <w:rPr>
                <w:rFonts w:ascii="Times New Roman" w:hAnsi="Times New Roman"/>
                <w:sz w:val="18"/>
                <w:szCs w:val="18"/>
              </w:rPr>
              <w:t xml:space="preserve">3. </w:t>
            </w:r>
            <w:r w:rsidRPr="007C3858">
              <w:rPr>
                <w:rFonts w:ascii="Times New Roman" w:hAnsi="Times New Roman"/>
                <w:b/>
                <w:bCs/>
                <w:sz w:val="18"/>
                <w:szCs w:val="18"/>
              </w:rPr>
              <w:t>Riziková kategória III</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Ak nedodržanie príslušných ustanovení vedie k nízkemu riziku poranenia osoby alebo</w:t>
            </w:r>
            <w:r>
              <w:rPr>
                <w:rFonts w:ascii="Times New Roman" w:hAnsi="Times New Roman"/>
                <w:sz w:val="18"/>
                <w:szCs w:val="18"/>
              </w:rPr>
              <w:t xml:space="preserve"> </w:t>
            </w:r>
            <w:r w:rsidRPr="007C3858">
              <w:rPr>
                <w:rFonts w:ascii="Times New Roman" w:hAnsi="Times New Roman"/>
                <w:sz w:val="18"/>
                <w:szCs w:val="18"/>
              </w:rPr>
              <w:t>poškodenia životného prostredia a prípadne, ak nie je potrebné previesť príslušné nápravné</w:t>
            </w:r>
            <w:r>
              <w:rPr>
                <w:rFonts w:ascii="Times New Roman" w:hAnsi="Times New Roman"/>
                <w:sz w:val="18"/>
                <w:szCs w:val="18"/>
              </w:rPr>
              <w:t xml:space="preserve"> </w:t>
            </w:r>
            <w:r w:rsidRPr="007C3858">
              <w:rPr>
                <w:rFonts w:ascii="Times New Roman" w:hAnsi="Times New Roman"/>
                <w:sz w:val="18"/>
                <w:szCs w:val="18"/>
              </w:rPr>
              <w:t>opatrenia na mieste, je možné ich prijať neskôr v podniku dopravcu.</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Patria sem:</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1. veľkosť štítkov alebo nálepiek alebo veľkosť písmen, č</w:t>
            </w:r>
            <w:r>
              <w:rPr>
                <w:rFonts w:ascii="Times New Roman" w:hAnsi="Times New Roman"/>
                <w:sz w:val="18"/>
                <w:szCs w:val="18"/>
              </w:rPr>
              <w:t xml:space="preserve">ísel alebo symbolov, ktoré </w:t>
            </w:r>
            <w:r w:rsidRPr="007C3858">
              <w:rPr>
                <w:rFonts w:ascii="Times New Roman" w:hAnsi="Times New Roman"/>
                <w:sz w:val="18"/>
                <w:szCs w:val="18"/>
              </w:rPr>
              <w:t>nezodpovedá nariadeniam</w:t>
            </w:r>
          </w:p>
          <w:p w:rsidR="00AE1B95" w:rsidRPr="007C3858" w:rsidP="007C3858">
            <w:pPr>
              <w:autoSpaceDE w:val="0"/>
              <w:autoSpaceDN w:val="0"/>
              <w:bidi w:val="0"/>
              <w:adjustRightInd w:val="0"/>
              <w:spacing w:after="0" w:line="240" w:lineRule="auto"/>
              <w:jc w:val="both"/>
              <w:rPr>
                <w:rFonts w:ascii="Times New Roman" w:hAnsi="Times New Roman"/>
                <w:sz w:val="18"/>
                <w:szCs w:val="18"/>
              </w:rPr>
            </w:pPr>
            <w:r w:rsidRPr="007C3858">
              <w:rPr>
                <w:rFonts w:ascii="Times New Roman" w:hAnsi="Times New Roman"/>
                <w:sz w:val="18"/>
                <w:szCs w:val="18"/>
              </w:rPr>
              <w:t>2. informácia v prepravnej dokumentácii okrem riziko</w:t>
            </w:r>
            <w:r>
              <w:rPr>
                <w:rFonts w:ascii="Times New Roman" w:hAnsi="Times New Roman"/>
                <w:sz w:val="18"/>
                <w:szCs w:val="18"/>
              </w:rPr>
              <w:t xml:space="preserve">vej kategórie I bod 16 nie je k </w:t>
            </w:r>
            <w:r w:rsidRPr="007C3858">
              <w:rPr>
                <w:rFonts w:ascii="Times New Roman" w:hAnsi="Times New Roman"/>
                <w:sz w:val="18"/>
                <w:szCs w:val="18"/>
              </w:rPr>
              <w:t>dispozícii</w:t>
            </w:r>
          </w:p>
          <w:p w:rsidR="00AE1B95" w:rsidRPr="007C3858" w:rsidP="007C3858">
            <w:pPr>
              <w:autoSpaceDE w:val="0"/>
              <w:autoSpaceDN w:val="0"/>
              <w:bidi w:val="0"/>
              <w:adjustRightInd w:val="0"/>
              <w:spacing w:after="0" w:line="240" w:lineRule="auto"/>
              <w:jc w:val="both"/>
              <w:rPr>
                <w:rFonts w:ascii="Times New Roman" w:eastAsia="EUAlbertina-Regular-Identity-H" w:hAnsi="Times New Roman"/>
                <w:sz w:val="18"/>
                <w:szCs w:val="18"/>
              </w:rPr>
            </w:pPr>
            <w:r w:rsidRPr="007C3858">
              <w:rPr>
                <w:rFonts w:ascii="Times New Roman" w:hAnsi="Times New Roman"/>
                <w:sz w:val="18"/>
                <w:szCs w:val="18"/>
              </w:rPr>
              <w:t>3. osvedčenie o výcviku nie je vo vozidle, ale existuje dôkaz o tom, že ho vodič má.</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677869">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r w:rsidR="00677869">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CA6B85">
            <w:pPr>
              <w:bidi w:val="0"/>
              <w:spacing w:after="0" w:line="240" w:lineRule="auto"/>
              <w:rPr>
                <w:rFonts w:ascii="Times New Roman" w:hAnsi="Times New Roman"/>
                <w:color w:val="000000"/>
                <w:sz w:val="20"/>
                <w:szCs w:val="20"/>
                <w:lang w:eastAsia="cs-CZ"/>
              </w:rPr>
            </w:pPr>
            <w:r w:rsidR="00151296">
              <w:rPr>
                <w:rFonts w:ascii="Times New Roman" w:hAnsi="Times New Roman"/>
                <w:color w:val="000000"/>
                <w:sz w:val="20"/>
                <w:szCs w:val="20"/>
                <w:lang w:eastAsia="cs-CZ"/>
              </w:rPr>
              <w:t>§ 39</w:t>
            </w:r>
            <w:r w:rsidR="00677869">
              <w:rPr>
                <w:rFonts w:ascii="Times New Roman" w:hAnsi="Times New Roman"/>
                <w:color w:val="000000"/>
                <w:sz w:val="20"/>
                <w:szCs w:val="20"/>
                <w:lang w:eastAsia="cs-CZ"/>
              </w:rPr>
              <w:t>, O: 2, 3, 4</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F0DC2" w:rsidRPr="00B62A9E" w:rsidP="007F0DC2">
            <w:pPr>
              <w:bidi w:val="0"/>
              <w:spacing w:after="0" w:line="240" w:lineRule="auto"/>
              <w:ind w:right="70"/>
              <w:jc w:val="both"/>
              <w:rPr>
                <w:rFonts w:ascii="Times New Roman" w:hAnsi="Times New Roman"/>
                <w:sz w:val="18"/>
                <w:szCs w:val="18"/>
              </w:rPr>
            </w:pPr>
            <w:r w:rsidRPr="00B62A9E">
              <w:rPr>
                <w:rFonts w:ascii="Times New Roman" w:hAnsi="Times New Roman"/>
                <w:sz w:val="18"/>
                <w:szCs w:val="18"/>
              </w:rPr>
              <w:t>Porušenia predpisov zistené pri kontrole</w:t>
            </w:r>
            <w:r>
              <w:rPr>
                <w:rFonts w:ascii="Times New Roman" w:hAnsi="Times New Roman"/>
                <w:sz w:val="18"/>
                <w:szCs w:val="18"/>
              </w:rPr>
              <w:t xml:space="preserve"> na cestách</w:t>
            </w:r>
            <w:r w:rsidRPr="00B62A9E">
              <w:rPr>
                <w:rFonts w:ascii="Times New Roman" w:hAnsi="Times New Roman"/>
                <w:sz w:val="18"/>
                <w:szCs w:val="18"/>
              </w:rPr>
              <w:t xml:space="preserve"> sa podľa miery nebezpečnosti zatrieďujú do</w:t>
            </w:r>
            <w:r>
              <w:rPr>
                <w:rFonts w:ascii="Times New Roman" w:hAnsi="Times New Roman"/>
                <w:sz w:val="18"/>
                <w:szCs w:val="18"/>
              </w:rPr>
              <w:t xml:space="preserve"> rizikových kategórií I až III.</w:t>
            </w:r>
          </w:p>
          <w:p w:rsidR="007F0DC2" w:rsidRPr="00B62A9E" w:rsidP="007F0DC2">
            <w:pPr>
              <w:bidi w:val="0"/>
              <w:spacing w:after="0" w:line="240" w:lineRule="auto"/>
              <w:ind w:left="284" w:right="70"/>
              <w:rPr>
                <w:rFonts w:ascii="Times New Roman" w:hAnsi="Times New Roman"/>
                <w:sz w:val="18"/>
                <w:szCs w:val="18"/>
              </w:rPr>
            </w:pPr>
          </w:p>
          <w:p w:rsidR="007F0DC2" w:rsidRPr="00B62A9E" w:rsidP="007F0DC2">
            <w:pPr>
              <w:bidi w:val="0"/>
              <w:spacing w:after="0" w:line="240" w:lineRule="auto"/>
              <w:ind w:right="70"/>
              <w:jc w:val="both"/>
              <w:rPr>
                <w:rFonts w:ascii="Times New Roman" w:hAnsi="Times New Roman"/>
                <w:sz w:val="18"/>
                <w:szCs w:val="18"/>
              </w:rPr>
            </w:pPr>
            <w:r w:rsidRPr="00B62A9E">
              <w:rPr>
                <w:rFonts w:ascii="Times New Roman" w:hAnsi="Times New Roman"/>
                <w:sz w:val="18"/>
                <w:szCs w:val="18"/>
              </w:rPr>
              <w:t>Kontrolný orgán nariadi kontrolovanej osádke vozidla odstrániť zistené nedostatky na</w:t>
            </w:r>
            <w:r>
              <w:rPr>
                <w:rFonts w:ascii="Times New Roman" w:hAnsi="Times New Roman"/>
                <w:sz w:val="18"/>
                <w:szCs w:val="18"/>
              </w:rPr>
              <w:t xml:space="preserve"> </w:t>
            </w:r>
            <w:r w:rsidRPr="00B62A9E">
              <w:rPr>
                <w:rFonts w:ascii="Times New Roman" w:hAnsi="Times New Roman"/>
                <w:sz w:val="18"/>
                <w:szCs w:val="18"/>
              </w:rPr>
              <w:t>mieste, ak ide o nedostatky zatriedené do rizikových kategórií II a III.  Ak to nie je možné a nehrozí bezprostredné nebezpečenstvo z prepravovaných nebezpečných vecí, môže</w:t>
            </w:r>
            <w:r>
              <w:rPr>
                <w:rFonts w:ascii="Times New Roman" w:hAnsi="Times New Roman"/>
                <w:sz w:val="18"/>
                <w:szCs w:val="18"/>
              </w:rPr>
              <w:t xml:space="preserve"> kontrolný orgán</w:t>
            </w:r>
            <w:r w:rsidRPr="00B62A9E">
              <w:rPr>
                <w:rFonts w:ascii="Times New Roman" w:hAnsi="Times New Roman"/>
                <w:sz w:val="18"/>
                <w:szCs w:val="18"/>
              </w:rPr>
              <w:t xml:space="preserve"> povoliť dojazd do miesta vykládky pri rizikovej kategórii II alebo do technickej základne dopravcu pri rizikovej kategórii III. </w:t>
            </w:r>
          </w:p>
          <w:p w:rsidR="007F0DC2" w:rsidP="007F0DC2">
            <w:pPr>
              <w:bidi w:val="0"/>
              <w:spacing w:after="0" w:line="240" w:lineRule="auto"/>
              <w:ind w:right="-28"/>
              <w:jc w:val="both"/>
              <w:rPr>
                <w:rFonts w:ascii="Times New Roman" w:hAnsi="Times New Roman"/>
                <w:sz w:val="18"/>
                <w:szCs w:val="18"/>
              </w:rPr>
            </w:pPr>
          </w:p>
          <w:p w:rsidR="007F0DC2" w:rsidRPr="005E5AD3" w:rsidP="007F0DC2">
            <w:pPr>
              <w:bidi w:val="0"/>
              <w:spacing w:after="0" w:line="240" w:lineRule="auto"/>
              <w:ind w:right="-28"/>
              <w:jc w:val="both"/>
              <w:rPr>
                <w:rFonts w:ascii="Times New Roman" w:hAnsi="Times New Roman"/>
                <w:sz w:val="18"/>
                <w:szCs w:val="18"/>
              </w:rPr>
            </w:pPr>
            <w:r w:rsidRPr="005E5AD3">
              <w:rPr>
                <w:rFonts w:ascii="Times New Roman" w:hAnsi="Times New Roman"/>
                <w:sz w:val="18"/>
                <w:szCs w:val="18"/>
              </w:rPr>
              <w:t xml:space="preserve">Ak kontrolný orgán zistí porušenie povinnosti, ktorá je zatriedená do rizikovej kategórie I s vysokým rizikom ohrozenia života ľudí, závažného poškodenia ich zdravia alebo významného poškodenia životného prostredia prijme okamžité ochranné alebo nápravné opatrenia vrátane odstavenie vozidla. </w:t>
            </w:r>
          </w:p>
          <w:p w:rsidR="00AE1B95" w:rsidRPr="00555BED" w:rsidP="007F0DC2">
            <w:pPr>
              <w:bidi w:val="0"/>
              <w:spacing w:after="0" w:line="240" w:lineRule="auto"/>
              <w:ind w:right="70"/>
              <w:jc w:val="both"/>
              <w:rPr>
                <w:rFonts w:ascii="Times New Roman" w:hAnsi="Times New Roman"/>
                <w:color w:val="000000"/>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555BED" w:rsidP="00832628">
            <w:pPr>
              <w:bidi w:val="0"/>
              <w:spacing w:after="0" w:line="240" w:lineRule="auto"/>
              <w:jc w:val="center"/>
              <w:rPr>
                <w:rFonts w:ascii="Times New Roman" w:hAnsi="Times New Roman"/>
                <w:color w:val="000000"/>
                <w:sz w:val="18"/>
                <w:szCs w:val="18"/>
                <w:lang w:eastAsia="cs-CZ"/>
              </w:rPr>
            </w:pPr>
            <w:r w:rsidR="00555BED">
              <w:rPr>
                <w:rFonts w:ascii="Times New Roman" w:hAnsi="Times New Roman"/>
                <w:color w:val="000000"/>
                <w:sz w:val="18"/>
                <w:szCs w:val="18"/>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r>
        <w:tblPrEx>
          <w:tblW w:w="15840" w:type="dxa"/>
          <w:tblInd w:w="-650" w:type="dxa"/>
          <w:tblLayout w:type="fixed"/>
          <w:tblCellMar>
            <w:left w:w="7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E1B95" w:rsidP="00012A32">
            <w:pPr>
              <w:bidi w:val="0"/>
              <w:spacing w:after="0" w:line="240" w:lineRule="auto"/>
              <w:jc w:val="center"/>
              <w:rPr>
                <w:rFonts w:ascii="Times New Roman" w:hAnsi="Times New Roman"/>
                <w:color w:val="000000"/>
                <w:sz w:val="20"/>
                <w:szCs w:val="20"/>
                <w:lang w:eastAsia="cs-CZ"/>
              </w:rPr>
            </w:pPr>
            <w:r>
              <w:rPr>
                <w:rFonts w:ascii="Times New Roman" w:hAnsi="Times New Roman"/>
                <w:color w:val="000000"/>
                <w:sz w:val="20"/>
                <w:szCs w:val="20"/>
                <w:lang w:eastAsia="cs-CZ"/>
              </w:rPr>
              <w:t>Príloha III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E1B95" w:rsidRPr="007D274F" w:rsidP="00F85A15">
            <w:pPr>
              <w:autoSpaceDE w:val="0"/>
              <w:autoSpaceDN w:val="0"/>
              <w:bidi w:val="0"/>
              <w:adjustRightInd w:val="0"/>
              <w:spacing w:after="0" w:line="240" w:lineRule="auto"/>
              <w:rPr>
                <w:rFonts w:ascii="Times New Roman" w:hAnsi="Times New Roman"/>
                <w:b/>
                <w:bCs/>
                <w:sz w:val="18"/>
                <w:szCs w:val="18"/>
              </w:rPr>
            </w:pPr>
            <w:r w:rsidRPr="007D274F">
              <w:rPr>
                <w:rFonts w:ascii="Times New Roman" w:hAnsi="Times New Roman"/>
                <w:b/>
                <w:bCs/>
                <w:sz w:val="18"/>
                <w:szCs w:val="18"/>
              </w:rPr>
              <w:t>VZOR NORMALIZOVANÉHO FORMULÁRA SPRÁVY O PORUŠENIACH A</w:t>
            </w:r>
          </w:p>
          <w:p w:rsidR="00AE1B95" w:rsidP="00F85A15">
            <w:pPr>
              <w:autoSpaceDE w:val="0"/>
              <w:autoSpaceDN w:val="0"/>
              <w:bidi w:val="0"/>
              <w:adjustRightInd w:val="0"/>
              <w:spacing w:after="0" w:line="240" w:lineRule="auto"/>
              <w:rPr>
                <w:rFonts w:ascii="Times New Roman" w:hAnsi="Times New Roman"/>
                <w:b/>
                <w:bCs/>
                <w:sz w:val="18"/>
                <w:szCs w:val="18"/>
              </w:rPr>
            </w:pPr>
            <w:r w:rsidRPr="007D274F">
              <w:rPr>
                <w:rFonts w:ascii="Times New Roman" w:hAnsi="Times New Roman"/>
                <w:b/>
                <w:bCs/>
                <w:sz w:val="18"/>
                <w:szCs w:val="18"/>
              </w:rPr>
              <w:t>POKUTÁCH, URČENEJ KOMISII</w:t>
            </w:r>
          </w:p>
          <w:p w:rsidR="00AE1B95" w:rsidP="007D274F">
            <w:pPr>
              <w:autoSpaceDE w:val="0"/>
              <w:autoSpaceDN w:val="0"/>
              <w:bidi w:val="0"/>
              <w:adjustRightInd w:val="0"/>
              <w:spacing w:after="0" w:line="240" w:lineRule="auto"/>
              <w:jc w:val="center"/>
              <w:rPr>
                <w:rFonts w:ascii="Times New Roman" w:hAnsi="Times New Roman"/>
                <w:b/>
                <w:bCs/>
                <w:sz w:val="18"/>
                <w:szCs w:val="18"/>
              </w:rPr>
            </w:pPr>
          </w:p>
          <w:p w:rsidR="00AE1B95" w:rsidRPr="007D274F" w:rsidP="007D274F">
            <w:pPr>
              <w:autoSpaceDE w:val="0"/>
              <w:autoSpaceDN w:val="0"/>
              <w:bidi w:val="0"/>
              <w:adjustRightInd w:val="0"/>
              <w:spacing w:after="0" w:line="240" w:lineRule="auto"/>
              <w:jc w:val="center"/>
              <w:rPr>
                <w:rFonts w:ascii="Times New Roman" w:hAnsi="Times New Roman"/>
                <w:b/>
                <w:bCs/>
                <w:sz w:val="18"/>
                <w:szCs w:val="18"/>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E87931">
            <w:pPr>
              <w:bidi w:val="0"/>
              <w:spacing w:after="0" w:line="240" w:lineRule="auto"/>
              <w:jc w:val="center"/>
              <w:rPr>
                <w:rFonts w:ascii="Times New Roman" w:hAnsi="Times New Roman"/>
                <w:color w:val="000000"/>
                <w:sz w:val="20"/>
                <w:szCs w:val="20"/>
                <w:lang w:eastAsia="cs-CZ"/>
              </w:rPr>
            </w:pPr>
            <w:r w:rsidR="00B85435">
              <w:rPr>
                <w:rFonts w:ascii="Times New Roman" w:hAnsi="Times New Roman"/>
                <w:color w:val="000000"/>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F23C8">
            <w:pPr>
              <w:bidi w:val="0"/>
              <w:spacing w:after="0" w:line="240" w:lineRule="auto"/>
              <w:rPr>
                <w:rFonts w:ascii="Times New Roman" w:hAnsi="Times New Roman"/>
                <w:color w:val="000000"/>
                <w:sz w:val="20"/>
                <w:szCs w:val="20"/>
                <w:lang w:eastAsia="cs-CZ"/>
              </w:rPr>
            </w:pPr>
            <w:r w:rsidR="00B85435">
              <w:rPr>
                <w:rFonts w:ascii="Times New Roman" w:hAnsi="Times New Roman"/>
                <w:color w:val="000000"/>
                <w:sz w:val="20"/>
                <w:szCs w:val="20"/>
                <w:lang w:eastAsia="cs-CZ"/>
              </w:rPr>
              <w:t>Návrh zákona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P="00CA6B85">
            <w:pPr>
              <w:bidi w:val="0"/>
              <w:spacing w:after="0" w:line="240" w:lineRule="auto"/>
              <w:rPr>
                <w:rFonts w:ascii="Times New Roman" w:hAnsi="Times New Roman"/>
                <w:color w:val="000000"/>
                <w:sz w:val="20"/>
                <w:szCs w:val="20"/>
                <w:lang w:eastAsia="cs-CZ"/>
              </w:rPr>
            </w:pPr>
            <w:r w:rsidR="000F6222">
              <w:rPr>
                <w:rFonts w:ascii="Times New Roman" w:hAnsi="Times New Roman"/>
                <w:color w:val="000000"/>
                <w:sz w:val="20"/>
                <w:szCs w:val="20"/>
                <w:lang w:eastAsia="cs-CZ"/>
              </w:rPr>
              <w:t>§ 39</w:t>
            </w:r>
            <w:r w:rsidR="00F85A15">
              <w:rPr>
                <w:rFonts w:ascii="Times New Roman" w:hAnsi="Times New Roman"/>
                <w:color w:val="000000"/>
                <w:sz w:val="20"/>
                <w:szCs w:val="20"/>
                <w:lang w:eastAsia="cs-CZ"/>
              </w:rPr>
              <w:t>, O: 7</w:t>
            </w:r>
          </w:p>
          <w:p w:rsidR="00EB3E9F" w:rsidP="00CA6B85">
            <w:pPr>
              <w:bidi w:val="0"/>
              <w:spacing w:after="0" w:line="240" w:lineRule="auto"/>
              <w:rPr>
                <w:rFonts w:ascii="Times New Roman" w:hAnsi="Times New Roman"/>
                <w:color w:val="000000"/>
                <w:sz w:val="20"/>
                <w:szCs w:val="20"/>
                <w:lang w:eastAsia="cs-CZ"/>
              </w:rPr>
            </w:pPr>
          </w:p>
          <w:p w:rsidR="00EB3E9F" w:rsidP="00CA6B85">
            <w:pPr>
              <w:bidi w:val="0"/>
              <w:spacing w:after="0" w:line="240" w:lineRule="auto"/>
              <w:rPr>
                <w:rFonts w:ascii="Times New Roman" w:hAnsi="Times New Roman"/>
                <w:color w:val="000000"/>
                <w:sz w:val="20"/>
                <w:szCs w:val="20"/>
                <w:lang w:eastAsia="cs-CZ"/>
              </w:rPr>
            </w:pPr>
          </w:p>
          <w:p w:rsidR="00EB3E9F" w:rsidP="00CA6B85">
            <w:pPr>
              <w:bidi w:val="0"/>
              <w:spacing w:after="0" w:line="240" w:lineRule="auto"/>
              <w:rPr>
                <w:rFonts w:ascii="Times New Roman" w:hAnsi="Times New Roman"/>
                <w:color w:val="000000"/>
                <w:sz w:val="20"/>
                <w:szCs w:val="20"/>
                <w:lang w:eastAsia="cs-CZ"/>
              </w:rPr>
            </w:pPr>
          </w:p>
          <w:p w:rsidR="00EB3E9F" w:rsidP="00CA6B85">
            <w:pPr>
              <w:bidi w:val="0"/>
              <w:spacing w:after="0" w:line="240" w:lineRule="auto"/>
              <w:rPr>
                <w:rFonts w:ascii="Times New Roman" w:hAnsi="Times New Roman"/>
                <w:color w:val="000000"/>
                <w:sz w:val="20"/>
                <w:szCs w:val="20"/>
                <w:lang w:eastAsia="cs-CZ"/>
              </w:rPr>
            </w:pPr>
          </w:p>
          <w:p w:rsidR="00EB3E9F" w:rsidP="00CA6B85">
            <w:pPr>
              <w:bidi w:val="0"/>
              <w:spacing w:after="0" w:line="240" w:lineRule="auto"/>
              <w:rPr>
                <w:rFonts w:ascii="Times New Roman" w:hAnsi="Times New Roman"/>
                <w:color w:val="000000"/>
                <w:sz w:val="20"/>
                <w:szCs w:val="20"/>
                <w:lang w:eastAsia="cs-CZ"/>
              </w:rPr>
            </w:pPr>
          </w:p>
          <w:p w:rsidR="00EB3E9F" w:rsidRPr="00F50A3B" w:rsidP="00CA6B85">
            <w:pPr>
              <w:bidi w:val="0"/>
              <w:spacing w:after="0" w:line="240" w:lineRule="auto"/>
              <w:rPr>
                <w:rFonts w:ascii="Times New Roman" w:hAnsi="Times New Roman"/>
                <w:color w:val="000000"/>
                <w:sz w:val="20"/>
                <w:szCs w:val="20"/>
                <w:lang w:eastAsia="cs-CZ"/>
              </w:rPr>
            </w:pPr>
            <w:r>
              <w:rPr>
                <w:rFonts w:ascii="Times New Roman" w:hAnsi="Times New Roman"/>
                <w:color w:val="000000"/>
                <w:sz w:val="20"/>
                <w:szCs w:val="20"/>
                <w:lang w:eastAsia="cs-CZ"/>
              </w:rPr>
              <w:t>§ 41, O: 1, P: l</w:t>
            </w:r>
          </w:p>
        </w:tc>
        <w:tc>
          <w:tcPr>
            <w:tcW w:w="4560" w:type="dxa"/>
            <w:tcBorders>
              <w:top w:val="single" w:sz="4" w:space="0" w:color="auto"/>
              <w:left w:val="single" w:sz="4" w:space="0" w:color="auto"/>
              <w:bottom w:val="single" w:sz="4" w:space="0" w:color="auto"/>
              <w:right w:val="single" w:sz="4" w:space="0" w:color="auto"/>
            </w:tcBorders>
            <w:textDirection w:val="lrTb"/>
            <w:vAlign w:val="top"/>
          </w:tcPr>
          <w:p w:rsidR="007F0DC2" w:rsidP="007F0DC2">
            <w:pPr>
              <w:bidi w:val="0"/>
              <w:spacing w:after="0" w:line="240" w:lineRule="auto"/>
              <w:ind w:left="50" w:right="-28"/>
              <w:jc w:val="both"/>
              <w:rPr>
                <w:rFonts w:ascii="Times New Roman" w:hAnsi="Times New Roman"/>
                <w:sz w:val="18"/>
                <w:szCs w:val="18"/>
              </w:rPr>
            </w:pPr>
            <w:r w:rsidRPr="00BB2C11">
              <w:rPr>
                <w:rFonts w:ascii="Times New Roman" w:hAnsi="Times New Roman"/>
                <w:sz w:val="18"/>
                <w:szCs w:val="18"/>
              </w:rPr>
              <w:t>Kontrolný orgán každoročne do 31. marca spracúva podklady do správy o porušeniach a pokutách pri výkone kontroly prepravy nebezpečných vecí na cestách za uplynulý kalendárny rok a zasiela ich Ministerstvu dopravy, výstavby a regionálneho rozvoja Slovenskej republiky (ďalej len „ministerstvo“).</w:t>
            </w:r>
          </w:p>
          <w:p w:rsidR="00EB3E9F" w:rsidP="007F0DC2">
            <w:pPr>
              <w:bidi w:val="0"/>
              <w:spacing w:after="0" w:line="240" w:lineRule="auto"/>
              <w:ind w:left="50" w:right="-28"/>
              <w:jc w:val="both"/>
              <w:rPr>
                <w:rFonts w:ascii="Times New Roman" w:hAnsi="Times New Roman"/>
                <w:sz w:val="18"/>
                <w:szCs w:val="18"/>
              </w:rPr>
            </w:pPr>
          </w:p>
          <w:p w:rsidR="00EB3E9F" w:rsidRPr="00BB2C11" w:rsidP="00EB3E9F">
            <w:pPr>
              <w:bidi w:val="0"/>
              <w:spacing w:after="0" w:line="240" w:lineRule="auto"/>
              <w:ind w:left="50" w:right="-28"/>
              <w:jc w:val="both"/>
              <w:rPr>
                <w:rFonts w:ascii="Times New Roman" w:hAnsi="Times New Roman"/>
                <w:sz w:val="18"/>
                <w:szCs w:val="18"/>
              </w:rPr>
            </w:pPr>
            <w:r>
              <w:rPr>
                <w:rFonts w:ascii="Times New Roman" w:hAnsi="Times New Roman"/>
                <w:sz w:val="18"/>
                <w:szCs w:val="18"/>
              </w:rPr>
              <w:t xml:space="preserve">Ministerstvo </w:t>
            </w:r>
            <w:r w:rsidRPr="00BB2C11">
              <w:rPr>
                <w:rFonts w:ascii="Times New Roman" w:hAnsi="Times New Roman"/>
                <w:sz w:val="18"/>
                <w:szCs w:val="18"/>
              </w:rPr>
              <w:t>predkladá Európskej komisii správy o činnosti podľa osobitných predpisov</w:t>
            </w:r>
            <w:r w:rsidRPr="00BB2C11">
              <w:rPr>
                <w:rFonts w:ascii="Times New Roman" w:hAnsi="Times New Roman"/>
                <w:sz w:val="18"/>
                <w:szCs w:val="18"/>
                <w:vertAlign w:val="superscript"/>
              </w:rPr>
              <w:t xml:space="preserve"> </w:t>
            </w:r>
            <w:r w:rsidRPr="00BB2C11">
              <w:rPr>
                <w:rFonts w:ascii="Times New Roman" w:hAnsi="Times New Roman"/>
                <w:sz w:val="18"/>
                <w:szCs w:val="18"/>
              </w:rPr>
              <w:t>a každoročne predkladá Európskej komisii správu o porušeniach a pokutách pri výkone kontroly prepravy nebezpečných vecí na cestách za uplynulý kalendárny rok,</w:t>
            </w:r>
          </w:p>
          <w:p w:rsidR="00AE1B95" w:rsidRPr="00F85A15" w:rsidP="00F85A15">
            <w:pPr>
              <w:pStyle w:val="ListParagraph"/>
              <w:bidi w:val="0"/>
              <w:spacing w:after="0" w:line="240" w:lineRule="auto"/>
              <w:ind w:left="284" w:right="70" w:firstLine="0"/>
              <w:jc w:val="both"/>
              <w:rPr>
                <w:rFonts w:ascii="Times New Roman" w:hAnsi="Times New Roman"/>
                <w:sz w:val="18"/>
                <w:szCs w:val="18"/>
              </w:rPr>
            </w:pPr>
            <w:r w:rsidRPr="00F85A15" w:rsidR="00F85A15">
              <w:rPr>
                <w:rFonts w:ascii="Times New Roman" w:hAnsi="Times New Roman"/>
                <w:sz w:val="18"/>
                <w:szCs w:val="18"/>
              </w:rPr>
              <w:t>Vzor správy bude zverejnený vo vyhláške MDVRR SR, ktorou sa vykonáva zákon o cestnej doprave.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832628">
            <w:pPr>
              <w:bidi w:val="0"/>
              <w:spacing w:after="0" w:line="240" w:lineRule="auto"/>
              <w:jc w:val="center"/>
              <w:rPr>
                <w:rFonts w:ascii="Times New Roman" w:hAnsi="Times New Roman"/>
                <w:color w:val="000000"/>
                <w:sz w:val="20"/>
                <w:szCs w:val="20"/>
                <w:lang w:eastAsia="cs-CZ"/>
              </w:rPr>
            </w:pPr>
            <w:r w:rsidR="00F85A15">
              <w:rPr>
                <w:rFonts w:ascii="Times New Roman" w:hAnsi="Times New Roman"/>
                <w:color w:val="000000"/>
                <w:sz w:val="20"/>
                <w:szCs w:val="20"/>
                <w:lang w:eastAsia="cs-CZ"/>
              </w:rPr>
              <w:t>Č</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AE1B95" w:rsidRPr="00F50A3B" w:rsidP="0008747D">
            <w:pPr>
              <w:bidi w:val="0"/>
              <w:spacing w:after="0" w:line="240" w:lineRule="auto"/>
              <w:jc w:val="both"/>
              <w:rPr>
                <w:rFonts w:ascii="Times New Roman" w:hAnsi="Times New Roman"/>
                <w:color w:val="000000"/>
                <w:sz w:val="20"/>
                <w:szCs w:val="20"/>
                <w:lang w:eastAsia="cs-CZ"/>
              </w:rPr>
            </w:pPr>
          </w:p>
        </w:tc>
      </w:tr>
    </w:tbl>
    <w:p w:rsidR="0019737D" w:rsidRPr="00F50A3B">
      <w:pPr>
        <w:bidi w:val="0"/>
        <w:rPr>
          <w:rFonts w:ascii="Times New Roman" w:hAnsi="Times New Roman"/>
          <w:color w:val="000000"/>
        </w:rPr>
      </w:pPr>
    </w:p>
    <w:p w:rsidR="006D7CA9" w:rsidRPr="00F50A3B">
      <w:pPr>
        <w:bidi w:val="0"/>
        <w:rPr>
          <w:rFonts w:ascii="Times New Roman" w:hAnsi="Times New Roman"/>
          <w:color w:val="000000"/>
        </w:rPr>
      </w:pPr>
    </w:p>
    <w:p w:rsidR="00977E1B">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p w:rsidR="00903501">
      <w:pPr>
        <w:bidi w:val="0"/>
        <w:rPr>
          <w:rFonts w:ascii="Times New Roman" w:hAnsi="Times New Roman"/>
          <w:color w:val="000000"/>
        </w:rPr>
      </w:pPr>
    </w:p>
    <w:sectPr w:rsidSect="00285774">
      <w:footerReference w:type="default" r:id="rId4"/>
      <w:pgSz w:w="16838" w:h="11906" w:orient="landscape" w:code="9"/>
      <w:pgMar w:top="1134" w:right="1418" w:bottom="851"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7D" w:rsidRPr="004D2A1E" w:rsidP="005112F3">
    <w:pPr>
      <w:pStyle w:val="Footer"/>
      <w:framePr w:vAnchor="text" w:hAnchor="margin" w:xAlign="center"/>
      <w:bidi w:val="0"/>
      <w:rPr>
        <w:rStyle w:val="PageNumber"/>
        <w:rFonts w:ascii="Times New Roman" w:hAnsi="Times New Roman"/>
        <w:sz w:val="20"/>
        <w:szCs w:val="20"/>
      </w:rPr>
    </w:pPr>
    <w:r w:rsidRPr="004D2A1E">
      <w:rPr>
        <w:rStyle w:val="PageNumber"/>
        <w:rFonts w:ascii="Times New Roman" w:hAnsi="Times New Roman"/>
        <w:sz w:val="20"/>
        <w:szCs w:val="20"/>
      </w:rPr>
      <w:fldChar w:fldCharType="begin"/>
    </w:r>
    <w:r w:rsidRPr="004D2A1E">
      <w:rPr>
        <w:rStyle w:val="PageNumber"/>
        <w:rFonts w:ascii="Times New Roman" w:hAnsi="Times New Roman"/>
        <w:sz w:val="20"/>
        <w:szCs w:val="20"/>
      </w:rPr>
      <w:instrText xml:space="preserve">PAGE  </w:instrText>
    </w:r>
    <w:r w:rsidRPr="004D2A1E">
      <w:rPr>
        <w:rStyle w:val="PageNumber"/>
        <w:rFonts w:ascii="Times New Roman" w:hAnsi="Times New Roman"/>
        <w:sz w:val="20"/>
        <w:szCs w:val="20"/>
      </w:rPr>
      <w:fldChar w:fldCharType="separate"/>
    </w:r>
    <w:r w:rsidR="00CB13EB">
      <w:rPr>
        <w:rStyle w:val="PageNumber"/>
        <w:rFonts w:ascii="Times New Roman" w:hAnsi="Times New Roman"/>
        <w:noProof/>
        <w:sz w:val="20"/>
        <w:szCs w:val="20"/>
      </w:rPr>
      <w:t>10</w:t>
    </w:r>
    <w:r w:rsidRPr="004D2A1E">
      <w:rPr>
        <w:rStyle w:val="PageNumber"/>
        <w:rFonts w:ascii="Times New Roman" w:hAnsi="Times New Roman"/>
        <w:sz w:val="20"/>
        <w:szCs w:val="20"/>
      </w:rPr>
      <w:fldChar w:fldCharType="end"/>
    </w:r>
  </w:p>
  <w:p w:rsidR="00E54C7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1">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2">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6">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7">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8">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9">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0">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1">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12">
    <w:nsid w:val="0D843600"/>
    <w:multiLevelType w:val="hybridMultilevel"/>
    <w:tmpl w:val="E1286AE4"/>
    <w:lvl w:ilvl="0">
      <w:start w:val="5"/>
      <w:numFmt w:val="lowerLetter"/>
      <w:lvlText w:val="%1)"/>
      <w:lvlJc w:val="left"/>
      <w:pPr>
        <w:tabs>
          <w:tab w:val="num" w:pos="410"/>
        </w:tabs>
        <w:ind w:left="410" w:hanging="360"/>
      </w:pPr>
      <w:rPr>
        <w:rFonts w:cs="Times New Roman" w:hint="default"/>
        <w:rtl w:val="0"/>
        <w:cs w:val="0"/>
      </w:rPr>
    </w:lvl>
    <w:lvl w:ilvl="1">
      <w:start w:val="1"/>
      <w:numFmt w:val="lowerLetter"/>
      <w:lvlText w:val="%2."/>
      <w:lvlJc w:val="left"/>
      <w:pPr>
        <w:tabs>
          <w:tab w:val="num" w:pos="1130"/>
        </w:tabs>
        <w:ind w:left="1130" w:hanging="360"/>
      </w:pPr>
      <w:rPr>
        <w:rFonts w:cs="Times New Roman"/>
        <w:rtl w:val="0"/>
        <w:cs w:val="0"/>
      </w:rPr>
    </w:lvl>
    <w:lvl w:ilvl="2">
      <w:start w:val="1"/>
      <w:numFmt w:val="lowerRoman"/>
      <w:lvlText w:val="%3."/>
      <w:lvlJc w:val="right"/>
      <w:pPr>
        <w:tabs>
          <w:tab w:val="num" w:pos="1850"/>
        </w:tabs>
        <w:ind w:left="1850" w:hanging="180"/>
      </w:pPr>
      <w:rPr>
        <w:rFonts w:cs="Times New Roman"/>
        <w:rtl w:val="0"/>
        <w:cs w:val="0"/>
      </w:rPr>
    </w:lvl>
    <w:lvl w:ilvl="3">
      <w:start w:val="1"/>
      <w:numFmt w:val="decimal"/>
      <w:lvlText w:val="%4."/>
      <w:lvlJc w:val="left"/>
      <w:pPr>
        <w:tabs>
          <w:tab w:val="num" w:pos="2570"/>
        </w:tabs>
        <w:ind w:left="2570" w:hanging="360"/>
      </w:pPr>
      <w:rPr>
        <w:rFonts w:cs="Times New Roman"/>
        <w:rtl w:val="0"/>
        <w:cs w:val="0"/>
      </w:rPr>
    </w:lvl>
    <w:lvl w:ilvl="4">
      <w:start w:val="1"/>
      <w:numFmt w:val="lowerLetter"/>
      <w:lvlText w:val="%5."/>
      <w:lvlJc w:val="left"/>
      <w:pPr>
        <w:tabs>
          <w:tab w:val="num" w:pos="3290"/>
        </w:tabs>
        <w:ind w:left="3290" w:hanging="360"/>
      </w:pPr>
      <w:rPr>
        <w:rFonts w:cs="Times New Roman"/>
        <w:rtl w:val="0"/>
        <w:cs w:val="0"/>
      </w:rPr>
    </w:lvl>
    <w:lvl w:ilvl="5">
      <w:start w:val="1"/>
      <w:numFmt w:val="lowerRoman"/>
      <w:lvlText w:val="%6."/>
      <w:lvlJc w:val="right"/>
      <w:pPr>
        <w:tabs>
          <w:tab w:val="num" w:pos="4010"/>
        </w:tabs>
        <w:ind w:left="4010" w:hanging="180"/>
      </w:pPr>
      <w:rPr>
        <w:rFonts w:cs="Times New Roman"/>
        <w:rtl w:val="0"/>
        <w:cs w:val="0"/>
      </w:rPr>
    </w:lvl>
    <w:lvl w:ilvl="6">
      <w:start w:val="1"/>
      <w:numFmt w:val="decimal"/>
      <w:lvlText w:val="%7."/>
      <w:lvlJc w:val="left"/>
      <w:pPr>
        <w:tabs>
          <w:tab w:val="num" w:pos="4730"/>
        </w:tabs>
        <w:ind w:left="4730" w:hanging="360"/>
      </w:pPr>
      <w:rPr>
        <w:rFonts w:cs="Times New Roman"/>
        <w:rtl w:val="0"/>
        <w:cs w:val="0"/>
      </w:rPr>
    </w:lvl>
    <w:lvl w:ilvl="7">
      <w:start w:val="1"/>
      <w:numFmt w:val="lowerLetter"/>
      <w:lvlText w:val="%8."/>
      <w:lvlJc w:val="left"/>
      <w:pPr>
        <w:tabs>
          <w:tab w:val="num" w:pos="5450"/>
        </w:tabs>
        <w:ind w:left="5450" w:hanging="360"/>
      </w:pPr>
      <w:rPr>
        <w:rFonts w:cs="Times New Roman"/>
        <w:rtl w:val="0"/>
        <w:cs w:val="0"/>
      </w:rPr>
    </w:lvl>
    <w:lvl w:ilvl="8">
      <w:start w:val="1"/>
      <w:numFmt w:val="lowerRoman"/>
      <w:lvlText w:val="%9."/>
      <w:lvlJc w:val="right"/>
      <w:pPr>
        <w:tabs>
          <w:tab w:val="num" w:pos="6170"/>
        </w:tabs>
        <w:ind w:left="6170" w:hanging="180"/>
      </w:pPr>
      <w:rPr>
        <w:rFonts w:cs="Times New Roman"/>
        <w:rtl w:val="0"/>
        <w:cs w:val="0"/>
      </w:rPr>
    </w:lvl>
  </w:abstractNum>
  <w:abstractNum w:abstractNumId="13">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14">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15">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16">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17">
    <w:nsid w:val="1AEA2BC9"/>
    <w:multiLevelType w:val="hybridMultilevel"/>
    <w:tmpl w:val="65307DC0"/>
    <w:lvl w:ilvl="0">
      <w:start w:val="1"/>
      <w:numFmt w:val="decimal"/>
      <w:pStyle w:val="Styl1"/>
      <w:lvlText w:val="%1)"/>
      <w:lvlJc w:val="left"/>
      <w:pPr>
        <w:tabs>
          <w:tab w:val="num" w:pos="1068"/>
        </w:tabs>
        <w:ind w:left="1068"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19">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20">
    <w:nsid w:val="1E5D03D8"/>
    <w:multiLevelType w:val="hybridMultilevel"/>
    <w:tmpl w:val="2FFAECB0"/>
    <w:lvl w:ilvl="0">
      <w:start w:val="1"/>
      <w:numFmt w:val="lowerLetter"/>
      <w:lvlText w:val="%1)"/>
      <w:lvlJc w:val="left"/>
      <w:pPr>
        <w:tabs>
          <w:tab w:val="num" w:pos="0"/>
        </w:tabs>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2">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23">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24">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25">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26">
    <w:nsid w:val="49726397"/>
    <w:multiLevelType w:val="hybridMultilevel"/>
    <w:tmpl w:val="EC225ACE"/>
    <w:lvl w:ilvl="0">
      <w:start w:val="1"/>
      <w:numFmt w:val="lowerLetter"/>
      <w:lvlText w:val="%1)"/>
      <w:lvlJc w:val="left"/>
      <w:pPr>
        <w:tabs>
          <w:tab w:val="num" w:pos="0"/>
        </w:tabs>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7">
    <w:nsid w:val="4A501BCA"/>
    <w:multiLevelType w:val="hybridMultilevel"/>
    <w:tmpl w:val="45B6BB5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29">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30">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1">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2">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33">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34">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5">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6">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37">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8">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39">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3"/>
  </w:num>
  <w:num w:numId="11">
    <w:abstractNumId w:val="16"/>
  </w:num>
  <w:num w:numId="12">
    <w:abstractNumId w:val="11"/>
  </w:num>
  <w:num w:numId="13">
    <w:abstractNumId w:val="10"/>
  </w:num>
  <w:num w:numId="14">
    <w:abstractNumId w:val="32"/>
  </w:num>
  <w:num w:numId="15">
    <w:abstractNumId w:val="9"/>
  </w:num>
  <w:num w:numId="16">
    <w:abstractNumId w:val="15"/>
  </w:num>
  <w:num w:numId="17">
    <w:abstractNumId w:val="14"/>
  </w:num>
  <w:num w:numId="18">
    <w:abstractNumId w:val="29"/>
  </w:num>
  <w:num w:numId="19">
    <w:abstractNumId w:val="22"/>
  </w:num>
  <w:num w:numId="20">
    <w:abstractNumId w:val="8"/>
  </w:num>
  <w:num w:numId="21">
    <w:abstractNumId w:val="39"/>
  </w:num>
  <w:num w:numId="22">
    <w:abstractNumId w:val="33"/>
  </w:num>
  <w:num w:numId="23">
    <w:abstractNumId w:val="25"/>
  </w:num>
  <w:num w:numId="24">
    <w:abstractNumId w:val="36"/>
  </w:num>
  <w:num w:numId="25">
    <w:abstractNumId w:val="28"/>
  </w:num>
  <w:num w:numId="26">
    <w:abstractNumId w:val="34"/>
  </w:num>
  <w:num w:numId="27">
    <w:abstractNumId w:val="35"/>
  </w:num>
  <w:num w:numId="28">
    <w:abstractNumId w:val="30"/>
  </w:num>
  <w:num w:numId="29">
    <w:abstractNumId w:val="21"/>
  </w:num>
  <w:num w:numId="30">
    <w:abstractNumId w:val="18"/>
  </w:num>
  <w:num w:numId="31">
    <w:abstractNumId w:val="7"/>
  </w:num>
  <w:num w:numId="32">
    <w:abstractNumId w:val="31"/>
  </w:num>
  <w:num w:numId="33">
    <w:abstractNumId w:val="19"/>
  </w:num>
  <w:num w:numId="34">
    <w:abstractNumId w:val="40"/>
  </w:num>
  <w:num w:numId="35">
    <w:abstractNumId w:val="38"/>
  </w:num>
  <w:num w:numId="36">
    <w:abstractNumId w:val="24"/>
  </w:num>
  <w:num w:numId="37">
    <w:abstractNumId w:val="23"/>
  </w:num>
  <w:num w:numId="38">
    <w:abstractNumId w:val="12"/>
  </w:num>
  <w:num w:numId="39">
    <w:abstractNumId w:val="26"/>
  </w:num>
  <w:num w:numId="40">
    <w:abstractNumId w:val="20"/>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C27E0"/>
    <w:rsid w:val="00000E2E"/>
    <w:rsid w:val="000034F8"/>
    <w:rsid w:val="00003864"/>
    <w:rsid w:val="000069EE"/>
    <w:rsid w:val="00011425"/>
    <w:rsid w:val="00012A32"/>
    <w:rsid w:val="00012BE8"/>
    <w:rsid w:val="00013AEA"/>
    <w:rsid w:val="000218C5"/>
    <w:rsid w:val="0002436E"/>
    <w:rsid w:val="00026338"/>
    <w:rsid w:val="00026944"/>
    <w:rsid w:val="00030C0C"/>
    <w:rsid w:val="00043BC7"/>
    <w:rsid w:val="00043DB3"/>
    <w:rsid w:val="00047E99"/>
    <w:rsid w:val="00053C77"/>
    <w:rsid w:val="0005481E"/>
    <w:rsid w:val="000565E0"/>
    <w:rsid w:val="00057147"/>
    <w:rsid w:val="0006201E"/>
    <w:rsid w:val="0006400C"/>
    <w:rsid w:val="000655C4"/>
    <w:rsid w:val="00067502"/>
    <w:rsid w:val="00072425"/>
    <w:rsid w:val="00080127"/>
    <w:rsid w:val="00081DC5"/>
    <w:rsid w:val="0008236B"/>
    <w:rsid w:val="0008408A"/>
    <w:rsid w:val="00085936"/>
    <w:rsid w:val="0008747D"/>
    <w:rsid w:val="00090970"/>
    <w:rsid w:val="00091C78"/>
    <w:rsid w:val="00094777"/>
    <w:rsid w:val="000A4086"/>
    <w:rsid w:val="000B11F4"/>
    <w:rsid w:val="000B204F"/>
    <w:rsid w:val="000B4708"/>
    <w:rsid w:val="000B4840"/>
    <w:rsid w:val="000B60F1"/>
    <w:rsid w:val="000D1AB7"/>
    <w:rsid w:val="000D65FB"/>
    <w:rsid w:val="000E1BF2"/>
    <w:rsid w:val="000E35B9"/>
    <w:rsid w:val="000E7702"/>
    <w:rsid w:val="000E794A"/>
    <w:rsid w:val="000E7E6C"/>
    <w:rsid w:val="000F23C8"/>
    <w:rsid w:val="000F600A"/>
    <w:rsid w:val="000F6222"/>
    <w:rsid w:val="00101603"/>
    <w:rsid w:val="00102365"/>
    <w:rsid w:val="00102BE8"/>
    <w:rsid w:val="0010397C"/>
    <w:rsid w:val="00104C28"/>
    <w:rsid w:val="00116DCF"/>
    <w:rsid w:val="0012205C"/>
    <w:rsid w:val="0012530B"/>
    <w:rsid w:val="00131A62"/>
    <w:rsid w:val="0013346C"/>
    <w:rsid w:val="00143998"/>
    <w:rsid w:val="00143BD5"/>
    <w:rsid w:val="001449BC"/>
    <w:rsid w:val="00151296"/>
    <w:rsid w:val="00151581"/>
    <w:rsid w:val="00151DA3"/>
    <w:rsid w:val="00152A87"/>
    <w:rsid w:val="0016530A"/>
    <w:rsid w:val="00170DD3"/>
    <w:rsid w:val="00173F3F"/>
    <w:rsid w:val="00174EB2"/>
    <w:rsid w:val="00174FCE"/>
    <w:rsid w:val="00175A5E"/>
    <w:rsid w:val="001774E8"/>
    <w:rsid w:val="0018028D"/>
    <w:rsid w:val="00184997"/>
    <w:rsid w:val="00190865"/>
    <w:rsid w:val="0019683F"/>
    <w:rsid w:val="0019737D"/>
    <w:rsid w:val="001A1717"/>
    <w:rsid w:val="001A1825"/>
    <w:rsid w:val="001A3A1F"/>
    <w:rsid w:val="001A4507"/>
    <w:rsid w:val="001A54F6"/>
    <w:rsid w:val="001A76C6"/>
    <w:rsid w:val="001B033E"/>
    <w:rsid w:val="001B2E21"/>
    <w:rsid w:val="001C061D"/>
    <w:rsid w:val="001C14FB"/>
    <w:rsid w:val="001C1EC9"/>
    <w:rsid w:val="001C33F4"/>
    <w:rsid w:val="001D48CA"/>
    <w:rsid w:val="001F0EE4"/>
    <w:rsid w:val="001F3EE4"/>
    <w:rsid w:val="001F4A1E"/>
    <w:rsid w:val="001F588A"/>
    <w:rsid w:val="001F67D0"/>
    <w:rsid w:val="001F737E"/>
    <w:rsid w:val="0020483A"/>
    <w:rsid w:val="00204A76"/>
    <w:rsid w:val="00205315"/>
    <w:rsid w:val="0021052D"/>
    <w:rsid w:val="00212762"/>
    <w:rsid w:val="00212808"/>
    <w:rsid w:val="00216A66"/>
    <w:rsid w:val="00224929"/>
    <w:rsid w:val="0023021D"/>
    <w:rsid w:val="00240875"/>
    <w:rsid w:val="002423D7"/>
    <w:rsid w:val="00251ED2"/>
    <w:rsid w:val="00252D26"/>
    <w:rsid w:val="00255338"/>
    <w:rsid w:val="002615DE"/>
    <w:rsid w:val="00263DE5"/>
    <w:rsid w:val="00273030"/>
    <w:rsid w:val="0027334E"/>
    <w:rsid w:val="00275BC1"/>
    <w:rsid w:val="00281C47"/>
    <w:rsid w:val="00285774"/>
    <w:rsid w:val="00285EFA"/>
    <w:rsid w:val="0029178C"/>
    <w:rsid w:val="0029330D"/>
    <w:rsid w:val="00294160"/>
    <w:rsid w:val="002942A1"/>
    <w:rsid w:val="002A7ED0"/>
    <w:rsid w:val="002B4B11"/>
    <w:rsid w:val="002C0C75"/>
    <w:rsid w:val="002C52E0"/>
    <w:rsid w:val="002C6362"/>
    <w:rsid w:val="002D463A"/>
    <w:rsid w:val="002D4DD7"/>
    <w:rsid w:val="002D6E5A"/>
    <w:rsid w:val="002E02AB"/>
    <w:rsid w:val="002F2650"/>
    <w:rsid w:val="002F79DC"/>
    <w:rsid w:val="002F7A0C"/>
    <w:rsid w:val="00307388"/>
    <w:rsid w:val="00311EFD"/>
    <w:rsid w:val="00326FCE"/>
    <w:rsid w:val="0032719D"/>
    <w:rsid w:val="00330E5D"/>
    <w:rsid w:val="00330F60"/>
    <w:rsid w:val="00332F4D"/>
    <w:rsid w:val="00334B5F"/>
    <w:rsid w:val="00340A97"/>
    <w:rsid w:val="00341D1F"/>
    <w:rsid w:val="0034734A"/>
    <w:rsid w:val="003477D1"/>
    <w:rsid w:val="0035465B"/>
    <w:rsid w:val="00354F4A"/>
    <w:rsid w:val="00356ADF"/>
    <w:rsid w:val="00361F3F"/>
    <w:rsid w:val="00363EE1"/>
    <w:rsid w:val="003656D9"/>
    <w:rsid w:val="00366161"/>
    <w:rsid w:val="00367C09"/>
    <w:rsid w:val="00370C2D"/>
    <w:rsid w:val="003711F4"/>
    <w:rsid w:val="00374260"/>
    <w:rsid w:val="003742B4"/>
    <w:rsid w:val="00375D0F"/>
    <w:rsid w:val="0037712D"/>
    <w:rsid w:val="00384DDF"/>
    <w:rsid w:val="00385382"/>
    <w:rsid w:val="0038715D"/>
    <w:rsid w:val="00387259"/>
    <w:rsid w:val="003940CF"/>
    <w:rsid w:val="003944D2"/>
    <w:rsid w:val="003956CF"/>
    <w:rsid w:val="003A16B2"/>
    <w:rsid w:val="003A312E"/>
    <w:rsid w:val="003B0385"/>
    <w:rsid w:val="003B10AF"/>
    <w:rsid w:val="003C07FD"/>
    <w:rsid w:val="003C27E0"/>
    <w:rsid w:val="003C39FA"/>
    <w:rsid w:val="003D726B"/>
    <w:rsid w:val="003E3EFF"/>
    <w:rsid w:val="003E4736"/>
    <w:rsid w:val="003E5BA6"/>
    <w:rsid w:val="003F74E9"/>
    <w:rsid w:val="0040009F"/>
    <w:rsid w:val="004115C5"/>
    <w:rsid w:val="0041780B"/>
    <w:rsid w:val="00417D48"/>
    <w:rsid w:val="00421780"/>
    <w:rsid w:val="0042312C"/>
    <w:rsid w:val="00423DDE"/>
    <w:rsid w:val="00427B0D"/>
    <w:rsid w:val="0043519C"/>
    <w:rsid w:val="0044114E"/>
    <w:rsid w:val="00441FF2"/>
    <w:rsid w:val="004517E4"/>
    <w:rsid w:val="004619F4"/>
    <w:rsid w:val="00465719"/>
    <w:rsid w:val="00472978"/>
    <w:rsid w:val="00482EA1"/>
    <w:rsid w:val="00483616"/>
    <w:rsid w:val="0049744A"/>
    <w:rsid w:val="004978FD"/>
    <w:rsid w:val="004A51D0"/>
    <w:rsid w:val="004A68A5"/>
    <w:rsid w:val="004A7414"/>
    <w:rsid w:val="004B7548"/>
    <w:rsid w:val="004B757B"/>
    <w:rsid w:val="004D2A1E"/>
    <w:rsid w:val="004D2CA0"/>
    <w:rsid w:val="004E0342"/>
    <w:rsid w:val="004E6BE7"/>
    <w:rsid w:val="004F09A2"/>
    <w:rsid w:val="004F370A"/>
    <w:rsid w:val="004F43FF"/>
    <w:rsid w:val="005005E6"/>
    <w:rsid w:val="00504EDC"/>
    <w:rsid w:val="005108D5"/>
    <w:rsid w:val="005112F3"/>
    <w:rsid w:val="00515CF3"/>
    <w:rsid w:val="00517A84"/>
    <w:rsid w:val="005227ED"/>
    <w:rsid w:val="00523F61"/>
    <w:rsid w:val="00526C5A"/>
    <w:rsid w:val="00527D83"/>
    <w:rsid w:val="005305CB"/>
    <w:rsid w:val="00530C5C"/>
    <w:rsid w:val="00530DE7"/>
    <w:rsid w:val="005325D1"/>
    <w:rsid w:val="00532934"/>
    <w:rsid w:val="00541A7D"/>
    <w:rsid w:val="00542849"/>
    <w:rsid w:val="00550F4F"/>
    <w:rsid w:val="00554DC4"/>
    <w:rsid w:val="00555BED"/>
    <w:rsid w:val="00556B30"/>
    <w:rsid w:val="00561259"/>
    <w:rsid w:val="00566341"/>
    <w:rsid w:val="00566FCC"/>
    <w:rsid w:val="00567A77"/>
    <w:rsid w:val="00571315"/>
    <w:rsid w:val="00571566"/>
    <w:rsid w:val="00571F69"/>
    <w:rsid w:val="0057269F"/>
    <w:rsid w:val="005726D7"/>
    <w:rsid w:val="00573C97"/>
    <w:rsid w:val="00582071"/>
    <w:rsid w:val="00583D4D"/>
    <w:rsid w:val="00587F45"/>
    <w:rsid w:val="00590C54"/>
    <w:rsid w:val="0059225F"/>
    <w:rsid w:val="005923A7"/>
    <w:rsid w:val="00593BFD"/>
    <w:rsid w:val="0059739B"/>
    <w:rsid w:val="005C0423"/>
    <w:rsid w:val="005C0DBC"/>
    <w:rsid w:val="005C503E"/>
    <w:rsid w:val="005C5BBB"/>
    <w:rsid w:val="005D19E3"/>
    <w:rsid w:val="005D7BA8"/>
    <w:rsid w:val="005E5AD3"/>
    <w:rsid w:val="005F0221"/>
    <w:rsid w:val="005F0997"/>
    <w:rsid w:val="005F43CA"/>
    <w:rsid w:val="00600A5A"/>
    <w:rsid w:val="00623037"/>
    <w:rsid w:val="00637253"/>
    <w:rsid w:val="00643590"/>
    <w:rsid w:val="00645700"/>
    <w:rsid w:val="00650BAE"/>
    <w:rsid w:val="006511F0"/>
    <w:rsid w:val="00652E6B"/>
    <w:rsid w:val="0067511B"/>
    <w:rsid w:val="00677869"/>
    <w:rsid w:val="00680B12"/>
    <w:rsid w:val="00691C93"/>
    <w:rsid w:val="006926B9"/>
    <w:rsid w:val="00692CDA"/>
    <w:rsid w:val="006B3110"/>
    <w:rsid w:val="006B3212"/>
    <w:rsid w:val="006B5FC1"/>
    <w:rsid w:val="006B7880"/>
    <w:rsid w:val="006C055A"/>
    <w:rsid w:val="006C22C1"/>
    <w:rsid w:val="006D02A5"/>
    <w:rsid w:val="006D5635"/>
    <w:rsid w:val="006D6572"/>
    <w:rsid w:val="006D690A"/>
    <w:rsid w:val="006D7CA9"/>
    <w:rsid w:val="006E2FC3"/>
    <w:rsid w:val="006E4E04"/>
    <w:rsid w:val="006F00BB"/>
    <w:rsid w:val="006F4ECF"/>
    <w:rsid w:val="007043ED"/>
    <w:rsid w:val="00710644"/>
    <w:rsid w:val="007107FD"/>
    <w:rsid w:val="007120F6"/>
    <w:rsid w:val="00713E4F"/>
    <w:rsid w:val="00732B3D"/>
    <w:rsid w:val="00733BD4"/>
    <w:rsid w:val="0073778E"/>
    <w:rsid w:val="007421C2"/>
    <w:rsid w:val="00750D97"/>
    <w:rsid w:val="00752DA5"/>
    <w:rsid w:val="0075494C"/>
    <w:rsid w:val="00756F50"/>
    <w:rsid w:val="0076592C"/>
    <w:rsid w:val="0077319E"/>
    <w:rsid w:val="007745B2"/>
    <w:rsid w:val="007764A3"/>
    <w:rsid w:val="0078430A"/>
    <w:rsid w:val="00790896"/>
    <w:rsid w:val="007A3975"/>
    <w:rsid w:val="007A5B67"/>
    <w:rsid w:val="007B3192"/>
    <w:rsid w:val="007C3858"/>
    <w:rsid w:val="007D26DC"/>
    <w:rsid w:val="007D274F"/>
    <w:rsid w:val="007D2DC1"/>
    <w:rsid w:val="007D4347"/>
    <w:rsid w:val="007D5290"/>
    <w:rsid w:val="007E0FC2"/>
    <w:rsid w:val="007E6FA9"/>
    <w:rsid w:val="007F0DC2"/>
    <w:rsid w:val="007F34E7"/>
    <w:rsid w:val="00804940"/>
    <w:rsid w:val="00804AA1"/>
    <w:rsid w:val="00804E25"/>
    <w:rsid w:val="00805AD9"/>
    <w:rsid w:val="00807A88"/>
    <w:rsid w:val="00811AA3"/>
    <w:rsid w:val="00812FCC"/>
    <w:rsid w:val="00813A5A"/>
    <w:rsid w:val="0081632D"/>
    <w:rsid w:val="00816B22"/>
    <w:rsid w:val="00820F30"/>
    <w:rsid w:val="008252EA"/>
    <w:rsid w:val="0082701D"/>
    <w:rsid w:val="00831BBE"/>
    <w:rsid w:val="00832628"/>
    <w:rsid w:val="00832A2F"/>
    <w:rsid w:val="00841BDB"/>
    <w:rsid w:val="008420A6"/>
    <w:rsid w:val="00852159"/>
    <w:rsid w:val="00853562"/>
    <w:rsid w:val="00855170"/>
    <w:rsid w:val="00856E79"/>
    <w:rsid w:val="00861C34"/>
    <w:rsid w:val="0086798D"/>
    <w:rsid w:val="0087386A"/>
    <w:rsid w:val="00876E9A"/>
    <w:rsid w:val="0088799D"/>
    <w:rsid w:val="00891E74"/>
    <w:rsid w:val="00894FF5"/>
    <w:rsid w:val="0089637C"/>
    <w:rsid w:val="00897FD1"/>
    <w:rsid w:val="008A02B2"/>
    <w:rsid w:val="008A0E25"/>
    <w:rsid w:val="008A0ED0"/>
    <w:rsid w:val="008A51D9"/>
    <w:rsid w:val="008A7E1C"/>
    <w:rsid w:val="008B6308"/>
    <w:rsid w:val="008C0DC2"/>
    <w:rsid w:val="008C241D"/>
    <w:rsid w:val="008C6B66"/>
    <w:rsid w:val="008D0B4E"/>
    <w:rsid w:val="008D14D1"/>
    <w:rsid w:val="008D3599"/>
    <w:rsid w:val="008D5E29"/>
    <w:rsid w:val="008E06E3"/>
    <w:rsid w:val="008E12D4"/>
    <w:rsid w:val="008E6E5D"/>
    <w:rsid w:val="008F47A4"/>
    <w:rsid w:val="00903501"/>
    <w:rsid w:val="00906772"/>
    <w:rsid w:val="00910E27"/>
    <w:rsid w:val="009244CA"/>
    <w:rsid w:val="00925CB9"/>
    <w:rsid w:val="00927D4F"/>
    <w:rsid w:val="0094258E"/>
    <w:rsid w:val="009439C1"/>
    <w:rsid w:val="00944E17"/>
    <w:rsid w:val="00947229"/>
    <w:rsid w:val="00957AED"/>
    <w:rsid w:val="00964781"/>
    <w:rsid w:val="009661CD"/>
    <w:rsid w:val="00966CF2"/>
    <w:rsid w:val="00972B04"/>
    <w:rsid w:val="00972E1A"/>
    <w:rsid w:val="00975F98"/>
    <w:rsid w:val="0097740D"/>
    <w:rsid w:val="00977E1B"/>
    <w:rsid w:val="009827C4"/>
    <w:rsid w:val="00986CF7"/>
    <w:rsid w:val="00990E76"/>
    <w:rsid w:val="009917D0"/>
    <w:rsid w:val="009938B5"/>
    <w:rsid w:val="009A435C"/>
    <w:rsid w:val="009A5457"/>
    <w:rsid w:val="009B10CF"/>
    <w:rsid w:val="009B4666"/>
    <w:rsid w:val="009B6DFB"/>
    <w:rsid w:val="009C04F2"/>
    <w:rsid w:val="009C0CA0"/>
    <w:rsid w:val="009C6D5D"/>
    <w:rsid w:val="009D27DC"/>
    <w:rsid w:val="009D5BAD"/>
    <w:rsid w:val="009E1318"/>
    <w:rsid w:val="009E1E2C"/>
    <w:rsid w:val="009E1F93"/>
    <w:rsid w:val="009E5DF1"/>
    <w:rsid w:val="009F58DF"/>
    <w:rsid w:val="009F6950"/>
    <w:rsid w:val="00A02516"/>
    <w:rsid w:val="00A050FE"/>
    <w:rsid w:val="00A121B9"/>
    <w:rsid w:val="00A13845"/>
    <w:rsid w:val="00A1764A"/>
    <w:rsid w:val="00A238B5"/>
    <w:rsid w:val="00A277CF"/>
    <w:rsid w:val="00A34249"/>
    <w:rsid w:val="00A37BD2"/>
    <w:rsid w:val="00A40FC1"/>
    <w:rsid w:val="00A442E9"/>
    <w:rsid w:val="00A44EBA"/>
    <w:rsid w:val="00A46273"/>
    <w:rsid w:val="00A511D1"/>
    <w:rsid w:val="00A55E9A"/>
    <w:rsid w:val="00A65962"/>
    <w:rsid w:val="00A66B92"/>
    <w:rsid w:val="00A71E53"/>
    <w:rsid w:val="00A72AD9"/>
    <w:rsid w:val="00A74C61"/>
    <w:rsid w:val="00A74F05"/>
    <w:rsid w:val="00A75CB9"/>
    <w:rsid w:val="00A816C6"/>
    <w:rsid w:val="00A81C2C"/>
    <w:rsid w:val="00AA28DC"/>
    <w:rsid w:val="00AB020D"/>
    <w:rsid w:val="00AB229B"/>
    <w:rsid w:val="00AB5BC0"/>
    <w:rsid w:val="00AB6EF6"/>
    <w:rsid w:val="00AB768D"/>
    <w:rsid w:val="00AC4723"/>
    <w:rsid w:val="00AC66F4"/>
    <w:rsid w:val="00AC6AE8"/>
    <w:rsid w:val="00AC7061"/>
    <w:rsid w:val="00AD0969"/>
    <w:rsid w:val="00AD2FB8"/>
    <w:rsid w:val="00AE1AD0"/>
    <w:rsid w:val="00AE1B95"/>
    <w:rsid w:val="00AE1DAF"/>
    <w:rsid w:val="00AE332F"/>
    <w:rsid w:val="00AF13A8"/>
    <w:rsid w:val="00AF4C6A"/>
    <w:rsid w:val="00AF57F9"/>
    <w:rsid w:val="00AF5CB3"/>
    <w:rsid w:val="00B04276"/>
    <w:rsid w:val="00B066C1"/>
    <w:rsid w:val="00B16B47"/>
    <w:rsid w:val="00B16B97"/>
    <w:rsid w:val="00B16CE6"/>
    <w:rsid w:val="00B22101"/>
    <w:rsid w:val="00B262B1"/>
    <w:rsid w:val="00B27AC1"/>
    <w:rsid w:val="00B30FB9"/>
    <w:rsid w:val="00B32652"/>
    <w:rsid w:val="00B460BE"/>
    <w:rsid w:val="00B5213E"/>
    <w:rsid w:val="00B5216B"/>
    <w:rsid w:val="00B54791"/>
    <w:rsid w:val="00B55FE0"/>
    <w:rsid w:val="00B62A9E"/>
    <w:rsid w:val="00B650EE"/>
    <w:rsid w:val="00B7525E"/>
    <w:rsid w:val="00B84CD1"/>
    <w:rsid w:val="00B85435"/>
    <w:rsid w:val="00B92167"/>
    <w:rsid w:val="00B92247"/>
    <w:rsid w:val="00B93083"/>
    <w:rsid w:val="00B9443B"/>
    <w:rsid w:val="00BA6113"/>
    <w:rsid w:val="00BA67D0"/>
    <w:rsid w:val="00BA727C"/>
    <w:rsid w:val="00BB2C11"/>
    <w:rsid w:val="00BB3897"/>
    <w:rsid w:val="00BB4A44"/>
    <w:rsid w:val="00BB4DA9"/>
    <w:rsid w:val="00BC48B1"/>
    <w:rsid w:val="00BC4B7A"/>
    <w:rsid w:val="00BE0804"/>
    <w:rsid w:val="00BE3A2D"/>
    <w:rsid w:val="00BE3B0F"/>
    <w:rsid w:val="00BE67C1"/>
    <w:rsid w:val="00BF48DC"/>
    <w:rsid w:val="00BF5FB9"/>
    <w:rsid w:val="00C03A3C"/>
    <w:rsid w:val="00C04480"/>
    <w:rsid w:val="00C0484F"/>
    <w:rsid w:val="00C0701C"/>
    <w:rsid w:val="00C101AA"/>
    <w:rsid w:val="00C13C13"/>
    <w:rsid w:val="00C17E92"/>
    <w:rsid w:val="00C22D56"/>
    <w:rsid w:val="00C26CC0"/>
    <w:rsid w:val="00C306E1"/>
    <w:rsid w:val="00C36EF2"/>
    <w:rsid w:val="00C375BB"/>
    <w:rsid w:val="00C426A6"/>
    <w:rsid w:val="00C50634"/>
    <w:rsid w:val="00C5063F"/>
    <w:rsid w:val="00C51EED"/>
    <w:rsid w:val="00C566A4"/>
    <w:rsid w:val="00C61EEF"/>
    <w:rsid w:val="00C62CAC"/>
    <w:rsid w:val="00C643DF"/>
    <w:rsid w:val="00C6560D"/>
    <w:rsid w:val="00C7274B"/>
    <w:rsid w:val="00C72879"/>
    <w:rsid w:val="00C75047"/>
    <w:rsid w:val="00C75AA5"/>
    <w:rsid w:val="00C77879"/>
    <w:rsid w:val="00C77E4D"/>
    <w:rsid w:val="00C82151"/>
    <w:rsid w:val="00C84F6D"/>
    <w:rsid w:val="00CA01EF"/>
    <w:rsid w:val="00CA27A6"/>
    <w:rsid w:val="00CA410B"/>
    <w:rsid w:val="00CA59DB"/>
    <w:rsid w:val="00CA6B85"/>
    <w:rsid w:val="00CB13EB"/>
    <w:rsid w:val="00CB3FA6"/>
    <w:rsid w:val="00CC4E14"/>
    <w:rsid w:val="00CD202D"/>
    <w:rsid w:val="00CD4553"/>
    <w:rsid w:val="00CE730C"/>
    <w:rsid w:val="00CF015B"/>
    <w:rsid w:val="00D061B9"/>
    <w:rsid w:val="00D1269D"/>
    <w:rsid w:val="00D140EF"/>
    <w:rsid w:val="00D24371"/>
    <w:rsid w:val="00D435C9"/>
    <w:rsid w:val="00D453FC"/>
    <w:rsid w:val="00D462BF"/>
    <w:rsid w:val="00D53048"/>
    <w:rsid w:val="00D73442"/>
    <w:rsid w:val="00D75E74"/>
    <w:rsid w:val="00D83132"/>
    <w:rsid w:val="00D842FA"/>
    <w:rsid w:val="00D85E06"/>
    <w:rsid w:val="00D9461D"/>
    <w:rsid w:val="00D96477"/>
    <w:rsid w:val="00D97B5E"/>
    <w:rsid w:val="00DA150F"/>
    <w:rsid w:val="00DA28DA"/>
    <w:rsid w:val="00DA6ECA"/>
    <w:rsid w:val="00DB1C3E"/>
    <w:rsid w:val="00DB5495"/>
    <w:rsid w:val="00DB55D6"/>
    <w:rsid w:val="00DB7891"/>
    <w:rsid w:val="00DC7076"/>
    <w:rsid w:val="00DC7675"/>
    <w:rsid w:val="00DE3BD4"/>
    <w:rsid w:val="00DE53D2"/>
    <w:rsid w:val="00DE7359"/>
    <w:rsid w:val="00DF04A7"/>
    <w:rsid w:val="00DF5C8E"/>
    <w:rsid w:val="00E009EB"/>
    <w:rsid w:val="00E12E65"/>
    <w:rsid w:val="00E1685E"/>
    <w:rsid w:val="00E26A9A"/>
    <w:rsid w:val="00E312A4"/>
    <w:rsid w:val="00E31D62"/>
    <w:rsid w:val="00E34D7B"/>
    <w:rsid w:val="00E35280"/>
    <w:rsid w:val="00E357C8"/>
    <w:rsid w:val="00E35B21"/>
    <w:rsid w:val="00E35E0B"/>
    <w:rsid w:val="00E43238"/>
    <w:rsid w:val="00E54B65"/>
    <w:rsid w:val="00E54C7D"/>
    <w:rsid w:val="00E65E5F"/>
    <w:rsid w:val="00E72290"/>
    <w:rsid w:val="00E750B4"/>
    <w:rsid w:val="00E805F3"/>
    <w:rsid w:val="00E81903"/>
    <w:rsid w:val="00E820F6"/>
    <w:rsid w:val="00E83C67"/>
    <w:rsid w:val="00E85485"/>
    <w:rsid w:val="00E87234"/>
    <w:rsid w:val="00E87931"/>
    <w:rsid w:val="00E94332"/>
    <w:rsid w:val="00EB31B1"/>
    <w:rsid w:val="00EB3E9F"/>
    <w:rsid w:val="00EC4BF5"/>
    <w:rsid w:val="00EC6118"/>
    <w:rsid w:val="00EE1B18"/>
    <w:rsid w:val="00EE369E"/>
    <w:rsid w:val="00EE5149"/>
    <w:rsid w:val="00EF0B4F"/>
    <w:rsid w:val="00EF28BE"/>
    <w:rsid w:val="00EF59F7"/>
    <w:rsid w:val="00EF7C11"/>
    <w:rsid w:val="00F005C0"/>
    <w:rsid w:val="00F06828"/>
    <w:rsid w:val="00F07421"/>
    <w:rsid w:val="00F116E0"/>
    <w:rsid w:val="00F12DB9"/>
    <w:rsid w:val="00F2124C"/>
    <w:rsid w:val="00F235E2"/>
    <w:rsid w:val="00F27688"/>
    <w:rsid w:val="00F33E48"/>
    <w:rsid w:val="00F34591"/>
    <w:rsid w:val="00F37F18"/>
    <w:rsid w:val="00F4188F"/>
    <w:rsid w:val="00F42EFC"/>
    <w:rsid w:val="00F42F9A"/>
    <w:rsid w:val="00F44904"/>
    <w:rsid w:val="00F50A3B"/>
    <w:rsid w:val="00F55EBB"/>
    <w:rsid w:val="00F657F9"/>
    <w:rsid w:val="00F67EFC"/>
    <w:rsid w:val="00F74210"/>
    <w:rsid w:val="00F816C0"/>
    <w:rsid w:val="00F85A15"/>
    <w:rsid w:val="00F87D37"/>
    <w:rsid w:val="00F927F1"/>
    <w:rsid w:val="00F928B3"/>
    <w:rsid w:val="00F95021"/>
    <w:rsid w:val="00F96151"/>
    <w:rsid w:val="00FA0EC7"/>
    <w:rsid w:val="00FA18E2"/>
    <w:rsid w:val="00FA32EC"/>
    <w:rsid w:val="00FA35D2"/>
    <w:rsid w:val="00FA6FAC"/>
    <w:rsid w:val="00FB336F"/>
    <w:rsid w:val="00FC7FC0"/>
    <w:rsid w:val="00FD55CD"/>
    <w:rsid w:val="00FE30CB"/>
    <w:rsid w:val="00FE7F74"/>
    <w:rsid w:val="00FF1E4D"/>
    <w:rsid w:val="00FF5BE3"/>
    <w:rsid w:val="00FF664F"/>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B3E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B10CF"/>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tabs>
        <w:tab w:val="num" w:pos="850"/>
      </w:tabs>
      <w:spacing w:before="120" w:after="120" w:line="360" w:lineRule="auto"/>
      <w:ind w:left="850" w:hanging="850"/>
      <w:jc w:val="left"/>
      <w:outlineLvl w:val="2"/>
    </w:pPr>
    <w:rPr>
      <w:i/>
      <w:iCs/>
      <w:lang w:eastAsia="en-US"/>
    </w:rPr>
  </w:style>
  <w:style w:type="paragraph" w:styleId="Heading4">
    <w:name w:val="heading 4"/>
    <w:basedOn w:val="Normal"/>
    <w:next w:val="Text4"/>
    <w:link w:val="Nadpis4Char"/>
    <w:uiPriority w:val="99"/>
    <w:qFormat/>
    <w:rsid w:val="000218C5"/>
    <w:pPr>
      <w:keepNext/>
      <w:tabs>
        <w:tab w:val="num" w:pos="850"/>
      </w:tabs>
      <w:spacing w:before="120" w:after="120" w:line="360" w:lineRule="auto"/>
      <w:ind w:left="850" w:hanging="850"/>
      <w:jc w:val="left"/>
      <w:outlineLvl w:val="3"/>
    </w:pPr>
    <w:rPr>
      <w:lang w:eastAsia="en-US"/>
    </w:rPr>
  </w:style>
  <w:style w:type="paragraph" w:styleId="Heading5">
    <w:name w:val="heading 5"/>
    <w:basedOn w:val="Normal"/>
    <w:next w:val="Normal"/>
    <w:link w:val="Nadpis5Char"/>
    <w:uiPriority w:val="99"/>
    <w:qFormat/>
    <w:rsid w:val="000218C5"/>
    <w:pPr>
      <w:spacing w:before="240" w:after="60" w:line="360" w:lineRule="auto"/>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spacing w:before="240" w:after="60" w:line="360" w:lineRule="auto"/>
      <w:jc w:val="left"/>
      <w:outlineLvl w:val="5"/>
    </w:pPr>
    <w:rPr>
      <w:b/>
      <w:bCs/>
      <w:sz w:val="22"/>
      <w:szCs w:val="22"/>
      <w:lang w:eastAsia="en-US"/>
    </w:rPr>
  </w:style>
  <w:style w:type="paragraph" w:styleId="Heading7">
    <w:name w:val="heading 7"/>
    <w:basedOn w:val="Normal"/>
    <w:next w:val="Normal"/>
    <w:link w:val="Nadpis7Char"/>
    <w:uiPriority w:val="99"/>
    <w:qFormat/>
    <w:rsid w:val="000218C5"/>
    <w:pPr>
      <w:spacing w:before="240" w:after="60" w:line="360" w:lineRule="auto"/>
      <w:jc w:val="left"/>
      <w:outlineLvl w:val="6"/>
    </w:pPr>
    <w:rPr>
      <w:lang w:eastAsia="en-US"/>
    </w:rPr>
  </w:style>
  <w:style w:type="paragraph" w:styleId="Heading8">
    <w:name w:val="heading 8"/>
    <w:basedOn w:val="Normal"/>
    <w:next w:val="Normal"/>
    <w:link w:val="Nadpis8Char"/>
    <w:uiPriority w:val="99"/>
    <w:qFormat/>
    <w:rsid w:val="000218C5"/>
    <w:pPr>
      <w:spacing w:before="240" w:after="60" w:line="360" w:lineRule="auto"/>
      <w:jc w:val="left"/>
      <w:outlineLvl w:val="7"/>
    </w:pPr>
    <w:rPr>
      <w:i/>
      <w:iCs/>
      <w:lang w:eastAsia="en-US"/>
    </w:rPr>
  </w:style>
  <w:style w:type="paragraph" w:styleId="Heading9">
    <w:name w:val="heading 9"/>
    <w:basedOn w:val="Normal"/>
    <w:next w:val="Normal"/>
    <w:link w:val="Nadpis9Char"/>
    <w:uiPriority w:val="99"/>
    <w:qFormat/>
    <w:rsid w:val="000218C5"/>
    <w:pPr>
      <w:spacing w:before="240" w:after="60" w:line="360" w:lineRule="auto"/>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Calibri"/>
      <w:b/>
      <w:bCs/>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character" w:customStyle="1" w:styleId="Nadpis8Char">
    <w:name w:val="Nadpis 8 Char"/>
    <w:basedOn w:val="DefaultParagraphFont"/>
    <w:link w:val="Heading8"/>
    <w:uiPriority w:val="99"/>
    <w:semiHidden/>
    <w:locked/>
    <w:rPr>
      <w:rFonts w:ascii="Calibri" w:hAnsi="Calibri" w:cs="Calibri"/>
      <w:i/>
      <w:iCs/>
      <w:sz w:val="24"/>
      <w:szCs w:val="24"/>
      <w:rtl w:val="0"/>
      <w:cs w:val="0"/>
    </w:rPr>
  </w:style>
  <w:style w:type="character" w:customStyle="1" w:styleId="Nadpis9Char">
    <w:name w:val="Nadpis 9 Char"/>
    <w:basedOn w:val="DefaultParagraphFont"/>
    <w:link w:val="Heading9"/>
    <w:uiPriority w:val="99"/>
    <w:semiHidden/>
    <w:locked/>
    <w:rPr>
      <w:rFonts w:ascii="Cambria" w:hAnsi="Cambria" w:cs="Cambria"/>
      <w:rtl w:val="0"/>
      <w:cs w:val="0"/>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link w:val="TextpoznmkypodiarouChar"/>
    <w:uiPriority w:val="99"/>
    <w:semiHidden/>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semiHidden/>
    <w:rsid w:val="00812FCC"/>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koncovejpoznmkyChar"/>
    <w:uiPriority w:val="99"/>
    <w:semiHidden/>
    <w:rsid w:val="000218C5"/>
    <w:pPr>
      <w:spacing w:before="120" w:after="120" w:line="360" w:lineRule="auto"/>
      <w:jc w:val="left"/>
    </w:pPr>
    <w:rPr>
      <w:sz w:val="20"/>
      <w:szCs w:val="20"/>
      <w:lang w:eastAsia="en-US"/>
    </w:rPr>
  </w:style>
  <w:style w:type="character" w:customStyle="1" w:styleId="TextkoncovejpoznmkyChar">
    <w:name w:val="Text koncovej poznám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99"/>
    <w:qFormat/>
    <w:rsid w:val="00B62A9E"/>
    <w:pPr>
      <w:ind w:left="708" w:firstLine="284"/>
      <w:jc w:val="left"/>
    </w:pPr>
    <w:rPr>
      <w:lang w:eastAsia="en-US"/>
    </w:rPr>
  </w:style>
  <w:style w:type="character" w:customStyle="1" w:styleId="CharChar2">
    <w:name w:val="Char Char2"/>
    <w:basedOn w:val="DefaultParagraphFont"/>
    <w:uiPriority w:val="99"/>
    <w:semiHidden/>
    <w:locked/>
    <w:rsid w:val="00677869"/>
    <w:rPr>
      <w:rFonts w:ascii="Times New Roman" w:hAnsi="Times New Roman" w:cs="Times New Roman"/>
      <w:sz w:val="20"/>
      <w:szCs w:val="20"/>
      <w:rtl w:val="0"/>
      <w:cs w:val="0"/>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10</Pages>
  <Words>3429</Words>
  <Characters>20519</Characters>
  <Application>Microsoft Office Word</Application>
  <DocSecurity>0</DocSecurity>
  <Lines>0</Lines>
  <Paragraphs>0</Paragraphs>
  <ScaleCrop>false</ScaleCrop>
  <Company>MDPT</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zsobolicova</dc:creator>
  <cp:lastModifiedBy>gavalcova</cp:lastModifiedBy>
  <cp:revision>5</cp:revision>
  <cp:lastPrinted>2011-10-27T08:03:00Z</cp:lastPrinted>
  <dcterms:created xsi:type="dcterms:W3CDTF">2011-10-27T10:56:00Z</dcterms:created>
  <dcterms:modified xsi:type="dcterms:W3CDTF">2011-10-28T09:03:00Z</dcterms:modified>
</cp:coreProperties>
</file>