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E95" w:rsidRPr="00B2023F" w:rsidP="00C73E95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B2023F">
        <w:rPr>
          <w:rFonts w:ascii="Times New Roman" w:hAnsi="Times New Roman" w:cs="Times New Roman"/>
          <w:caps/>
          <w:spacing w:val="30"/>
        </w:rPr>
        <w:t>Dôvodová správa</w:t>
      </w:r>
    </w:p>
    <w:p w:rsidR="00C73E95" w:rsidRPr="00B2023F" w:rsidP="00C73E95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C73E95" w:rsidRPr="00B2023F" w:rsidP="00C73E95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sz w:val="24"/>
          <w:szCs w:val="24"/>
        </w:rPr>
      </w:pPr>
      <w:r w:rsidRPr="00B2023F">
        <w:rPr>
          <w:rFonts w:ascii="Times New Roman" w:hAnsi="Times New Roman"/>
          <w:sz w:val="24"/>
          <w:szCs w:val="24"/>
        </w:rPr>
        <w:t>A. Všeobecná časť</w:t>
      </w:r>
    </w:p>
    <w:p w:rsidR="00C73E95" w:rsidRPr="00B2023F" w:rsidP="00C73E95">
      <w:pPr>
        <w:bidi w:val="0"/>
        <w:jc w:val="both"/>
        <w:rPr>
          <w:b/>
          <w:bCs/>
        </w:rPr>
      </w:pPr>
    </w:p>
    <w:p w:rsidR="00C73E95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B2023F">
        <w:rPr>
          <w:rFonts w:ascii="Times New Roman" w:hAnsi="Times New Roman" w:cs="Times New Roman"/>
        </w:rPr>
        <w:t>Predkladaný návrh novely Ústavy Slovenskej republiky</w:t>
      </w:r>
      <w:r>
        <w:rPr>
          <w:rFonts w:ascii="Times New Roman" w:hAnsi="Times New Roman" w:cs="Times New Roman"/>
        </w:rPr>
        <w:t xml:space="preserve"> reaguje na aktuálny právny a faktický stav, ktorý vznikol vyslovením nedôvery vláde Slovenskej republiky a ktorý vznikne v prípade odvolania vlády, ktorá nemá politickú podporu Národnej rady Slovenskej republiky. </w:t>
      </w:r>
    </w:p>
    <w:p w:rsidR="00C73E95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C73E95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čl. 115 ods. 1 Ústavy Slovenskej republiky prezident Slovenskej republiky vládu odvolá, ak Národná rada </w:t>
      </w:r>
      <w:r w:rsidRPr="00F912C6">
        <w:rPr>
          <w:rFonts w:ascii="Times New Roman" w:hAnsi="Times New Roman" w:cs="Times New Roman"/>
        </w:rPr>
        <w:t>Slovenskej republiky vysloví vláde nedôveru, alebo ak zamietne jej návrh na vyslovenie dôvery</w:t>
      </w:r>
      <w:r>
        <w:rPr>
          <w:rFonts w:ascii="Times New Roman" w:hAnsi="Times New Roman" w:cs="Times New Roman"/>
        </w:rPr>
        <w:t xml:space="preserve">. V texte Ústavy Slovenskej republiky v súčasnosti absentuje možnosť, aby vláda, ktorej nebola vyslovená dôvera, bola poverená </w:t>
      </w:r>
      <w:r w:rsidRPr="00574853">
        <w:rPr>
          <w:rFonts w:ascii="Times New Roman" w:hAnsi="Times New Roman" w:cs="Times New Roman"/>
        </w:rPr>
        <w:t>vykonávaním jej funkcie až do vymenovania novej vlády</w:t>
      </w:r>
      <w:r>
        <w:rPr>
          <w:rFonts w:ascii="Times New Roman" w:hAnsi="Times New Roman" w:cs="Times New Roman"/>
        </w:rPr>
        <w:t xml:space="preserve">. </w:t>
      </w:r>
    </w:p>
    <w:p w:rsidR="00C73E95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C73E95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Účelom predkladaného návrhu ústavného zákona je doplniť právnu úpravu čl. 102 o nové písmeno u) a čl. 115 o nový odsek 3 Ústavy Slovenskej republiky tak, aby prezident mohol poveriť vládu, ktorú odvolá vykonávaním jej funkcie až do vymenovania novej vlády v ustanovenom rozsahu a súčasne v určených prípadoch dávať súhlas na výkon jej pôsobnosti. </w:t>
      </w:r>
    </w:p>
    <w:p w:rsidR="00C73E95" w:rsidRPr="00B2023F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C73E95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046C6F">
        <w:rPr>
          <w:rFonts w:ascii="Times New Roman" w:hAnsi="Times New Roman" w:cs="Times New Roman"/>
        </w:rPr>
        <w:t>Návrh ústavného zákona je v súlade s medzinárodnými zmluvami, ktorými je Slovenská republika viazaná a súčasne je v súlade s právom Európskych spoločenstiev a Európskej únie.</w:t>
      </w:r>
    </w:p>
    <w:p w:rsidR="00C73E95" w:rsidRPr="00B2023F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C73E95" w:rsidRPr="00B2023F" w:rsidP="00C73E95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B2023F">
        <w:rPr>
          <w:rFonts w:ascii="Times New Roman" w:hAnsi="Times New Roman" w:cs="Times New Roman"/>
        </w:rPr>
        <w:t xml:space="preserve">Predkladaný návrh ústavného zákona nezakladá žiadne vplyvy na rozpočet verejnej správy a na podnikateľské prostredie, nevyvoláva sociálne vplyv, ani vplyvy na životné prostredie a ani na informatizáciu spoločnosti. </w:t>
      </w:r>
    </w:p>
    <w:p w:rsidR="00C73E95" w:rsidRPr="00804D22" w:rsidP="00C73E95">
      <w:pPr>
        <w:pStyle w:val="BodyText"/>
        <w:bidi w:val="0"/>
        <w:ind w:firstLine="708"/>
        <w:jc w:val="center"/>
        <w:rPr>
          <w:rFonts w:ascii="Times New Roman" w:hAnsi="Times New Roman" w:cs="Times New Roman"/>
        </w:rPr>
      </w:pPr>
      <w:r w:rsidRPr="00B2023F">
        <w:rPr>
          <w:b/>
          <w:bCs/>
          <w:caps/>
          <w:spacing w:val="30"/>
        </w:rPr>
        <w:br w:type="page"/>
      </w:r>
      <w:r w:rsidRPr="00804D22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C73E95" w:rsidRPr="00804D22" w:rsidP="00C73E95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t>návrhu právneho predpisu s právom Európskej únie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t>1. Predkladateľ právneho predpisu:</w:t>
      </w:r>
      <w:r w:rsidRPr="00804D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Ústavnoprávny výbor Národnej rady </w:t>
      </w:r>
      <w:r w:rsidRPr="00804D22">
        <w:rPr>
          <w:rFonts w:ascii="Times New Roman" w:hAnsi="Times New Roman"/>
          <w:sz w:val="24"/>
          <w:szCs w:val="24"/>
        </w:rPr>
        <w:t>Slovenskej republiky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t>2. Názov návrhu právneho predpisu:</w:t>
      </w:r>
      <w:r w:rsidRPr="00804D22">
        <w:rPr>
          <w:rFonts w:ascii="Times New Roman" w:hAnsi="Times New Roman"/>
          <w:sz w:val="24"/>
          <w:szCs w:val="24"/>
        </w:rPr>
        <w:t xml:space="preserve"> n</w:t>
      </w:r>
      <w:r w:rsidRPr="00804D22">
        <w:rPr>
          <w:rFonts w:ascii="Times New Roman" w:hAnsi="Times New Roman"/>
          <w:color w:val="000000"/>
          <w:sz w:val="24"/>
          <w:szCs w:val="24"/>
        </w:rPr>
        <w:t xml:space="preserve">ávrh ústavného zákona, </w:t>
      </w:r>
      <w:r w:rsidRPr="00804D22">
        <w:rPr>
          <w:rFonts w:ascii="Times New Roman" w:hAnsi="Times New Roman"/>
          <w:sz w:val="24"/>
          <w:szCs w:val="24"/>
        </w:rPr>
        <w:t>ktorým sa dopĺňa Ústava Slovenskej republiky č. 460/1992 Zb. v znení neskorších predpisov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t>3. Problematika návrhu právneho predpisu:</w:t>
      </w:r>
    </w:p>
    <w:p w:rsidR="00C73E95" w:rsidRPr="00804D22" w:rsidP="00C73E9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D22">
        <w:rPr>
          <w:rFonts w:ascii="Times New Roman" w:hAnsi="Times New Roman"/>
          <w:sz w:val="24"/>
          <w:szCs w:val="24"/>
        </w:rPr>
        <w:t>nie je upravená v práve Európskej únie,</w:t>
      </w:r>
    </w:p>
    <w:p w:rsidR="00C73E95" w:rsidRPr="00804D22" w:rsidP="00C73E9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D22">
        <w:rPr>
          <w:rFonts w:ascii="Times New Roman" w:hAnsi="Times New Roman"/>
          <w:sz w:val="24"/>
          <w:szCs w:val="24"/>
        </w:rPr>
        <w:t>nie je obsiahnutá v judikatúre Súdneho dvora Európskych spoločenstiev alebo Súdu prvého stupňa Európskych spoločenstiev.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t xml:space="preserve">Vzhľadom na to, že problematika návrhu zákona nie je upravená v práve Európskych spoločenstiev a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804D22">
          <w:rPr>
            <w:rFonts w:ascii="Times New Roman" w:hAnsi="Times New Roman"/>
            <w:b/>
            <w:bCs/>
            <w:sz w:val="24"/>
            <w:szCs w:val="24"/>
          </w:rPr>
          <w:t>5. a</w:t>
        </w:r>
      </w:smartTag>
      <w:r w:rsidRPr="00804D22">
        <w:rPr>
          <w:rFonts w:ascii="Times New Roman" w:hAnsi="Times New Roman"/>
          <w:b/>
          <w:bCs/>
          <w:sz w:val="24"/>
          <w:szCs w:val="24"/>
        </w:rPr>
        <w:t xml:space="preserve"> 6.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804D22">
        <w:rPr>
          <w:rFonts w:ascii="Times New Roman" w:hAnsi="Times New Roman"/>
          <w:b/>
          <w:bCs/>
          <w:caps/>
          <w:spacing w:val="30"/>
          <w:sz w:val="24"/>
          <w:szCs w:val="24"/>
        </w:rPr>
        <w:br w:type="page"/>
      </w:r>
      <w:r w:rsidRPr="00804D22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C73E95" w:rsidRPr="00804D22" w:rsidP="00C73E95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4D22"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C73E95" w:rsidRPr="00804D22" w:rsidP="00C73E95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C73E95" w:rsidRPr="00804D22" w:rsidP="00C73E95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4D22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Pr="00804D22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804D22">
        <w:rPr>
          <w:rFonts w:ascii="Times New Roman" w:hAnsi="Times New Roman"/>
          <w:color w:val="000000"/>
          <w:sz w:val="24"/>
          <w:szCs w:val="24"/>
        </w:rPr>
        <w:t xml:space="preserve">ávrh ústavného zákona, </w:t>
      </w:r>
      <w:r w:rsidRPr="00804D22">
        <w:rPr>
          <w:rFonts w:ascii="Times New Roman" w:hAnsi="Times New Roman"/>
          <w:sz w:val="24"/>
          <w:szCs w:val="24"/>
        </w:rPr>
        <w:t>ktorým sa dopĺňa Ústava Slovenskej republiky č. 460/1992 Zb. v znení neskorších predpisov</w:t>
      </w:r>
      <w:r w:rsidRPr="00804D22">
        <w:rPr>
          <w:rFonts w:ascii="Times New Roman" w:hAnsi="Times New Roman"/>
          <w:color w:val="000000"/>
          <w:sz w:val="24"/>
          <w:szCs w:val="24"/>
        </w:rPr>
        <w:t> </w:t>
      </w:r>
    </w:p>
    <w:p w:rsidR="00C73E95" w:rsidRPr="00804D22" w:rsidP="00C73E95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4D22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D22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73E95" w:rsidRPr="00804D22" w:rsidP="00C73E95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73E95" w:rsidRPr="00804D22" w:rsidP="00C73E95">
      <w:pPr>
        <w:bidi w:val="0"/>
        <w:rPr>
          <w:rFonts w:ascii="Times New Roman" w:hAnsi="Times New Roman"/>
          <w:color w:val="000000"/>
          <w:sz w:val="24"/>
          <w:szCs w:val="24"/>
        </w:rPr>
      </w:pPr>
      <w:r w:rsidRPr="00804D22">
        <w:rPr>
          <w:rFonts w:ascii="Times New Roman" w:hAnsi="Times New Roman"/>
          <w:color w:val="000000"/>
          <w:sz w:val="24"/>
          <w:szCs w:val="24"/>
        </w:rPr>
        <w:t> </w:t>
      </w: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br w:type="page"/>
        <w:t>B. Osobitná časť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D22">
        <w:rPr>
          <w:rFonts w:ascii="Times New Roman" w:hAnsi="Times New Roman"/>
          <w:b/>
          <w:bCs/>
          <w:sz w:val="24"/>
          <w:szCs w:val="24"/>
        </w:rPr>
        <w:t>K 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 w:rsidRPr="00804D22">
        <w:rPr>
          <w:rFonts w:ascii="Times New Roman" w:hAnsi="Times New Roman"/>
          <w:b/>
          <w:bCs/>
          <w:sz w:val="24"/>
          <w:szCs w:val="24"/>
        </w:rPr>
        <w:t>l. I</w:t>
      </w: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3E95" w:rsidRPr="00804D22" w:rsidP="00C73E95">
      <w:pPr>
        <w:bidi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04D22">
        <w:rPr>
          <w:rFonts w:ascii="Times New Roman" w:hAnsi="Times New Roman"/>
          <w:bCs/>
          <w:sz w:val="24"/>
          <w:szCs w:val="24"/>
          <w:u w:val="single"/>
        </w:rPr>
        <w:t xml:space="preserve">K bodom </w:t>
      </w:r>
      <w:smartTag w:uri="urn:schemas-microsoft-com:office:smarttags" w:element="metricconverter">
        <w:smartTagPr>
          <w:attr w:name="ProductID" w:val="1 a"/>
        </w:smartTagPr>
        <w:r w:rsidRPr="00804D22">
          <w:rPr>
            <w:rFonts w:ascii="Times New Roman" w:hAnsi="Times New Roman"/>
            <w:bCs/>
            <w:sz w:val="24"/>
            <w:szCs w:val="24"/>
            <w:u w:val="single"/>
          </w:rPr>
          <w:t>1 a</w:t>
        </w:r>
      </w:smartTag>
      <w:r w:rsidRPr="00804D22">
        <w:rPr>
          <w:rFonts w:ascii="Times New Roman" w:hAnsi="Times New Roman"/>
          <w:bCs/>
          <w:sz w:val="24"/>
          <w:szCs w:val="24"/>
          <w:u w:val="single"/>
        </w:rPr>
        <w:t xml:space="preserve"> 2</w:t>
      </w: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3E95" w:rsidRPr="00804D22" w:rsidP="00C73E95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04D22">
        <w:rPr>
          <w:rFonts w:ascii="Times New Roman" w:hAnsi="Times New Roman"/>
          <w:bCs/>
          <w:sz w:val="24"/>
          <w:szCs w:val="24"/>
        </w:rPr>
        <w:t xml:space="preserve">Navrhované doplnenie čl. 115 o nový odsek 3 umožní prezidentovi Slovenskej republiky poveriť odvolanú vládu vykonávaním jej </w:t>
      </w:r>
      <w:r w:rsidRPr="00804D22">
        <w:rPr>
          <w:rFonts w:ascii="Times New Roman" w:hAnsi="Times New Roman"/>
          <w:sz w:val="24"/>
          <w:szCs w:val="24"/>
        </w:rPr>
        <w:t xml:space="preserve">pôsobnosti až do vymenovania novej vlády, pričom mandát takto poverenej vlády bude vyplývať priamo z Ústavy Slovenskej republiky. Doplnenie čl. 102 o nové písmeno u) je zmenou, ktorú vyvoláva doplnenie čl. 115, keďže je potrebné explicitne vyjadriť oprávnenie prezidenta poverovať odvolávanú vládu a dávať súhlas na výkon jej pôsobnosti. </w:t>
      </w: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3E95" w:rsidRPr="00804D22" w:rsidP="00C73E95">
      <w:pPr>
        <w:pStyle w:val="Heading3"/>
        <w:tabs>
          <w:tab w:val="num" w:pos="0"/>
          <w:tab w:val="clear" w:pos="1418"/>
        </w:tabs>
        <w:bidi w:val="0"/>
        <w:spacing w:before="0"/>
        <w:ind w:left="0" w:firstLine="0"/>
        <w:jc w:val="both"/>
        <w:rPr>
          <w:rFonts w:ascii="Times New Roman" w:hAnsi="Times New Roman"/>
          <w:b/>
          <w:bCs/>
        </w:rPr>
      </w:pPr>
      <w:r w:rsidRPr="00804D22">
        <w:rPr>
          <w:rFonts w:ascii="Times New Roman" w:hAnsi="Times New Roman"/>
          <w:b/>
          <w:bCs/>
        </w:rPr>
        <w:t>K </w:t>
      </w:r>
      <w:r>
        <w:rPr>
          <w:rFonts w:ascii="Times New Roman" w:hAnsi="Times New Roman"/>
          <w:b/>
          <w:bCs/>
        </w:rPr>
        <w:t>č</w:t>
      </w:r>
      <w:r w:rsidRPr="00804D22">
        <w:rPr>
          <w:rFonts w:ascii="Times New Roman" w:hAnsi="Times New Roman"/>
          <w:b/>
          <w:bCs/>
        </w:rPr>
        <w:t>l. II.</w:t>
      </w:r>
    </w:p>
    <w:p w:rsidR="00C73E95" w:rsidRPr="00804D22" w:rsidP="00C73E9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3E95" w:rsidRPr="00804D22" w:rsidP="00C73E95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04D22">
        <w:rPr>
          <w:rFonts w:ascii="Times New Roman" w:hAnsi="Times New Roman"/>
          <w:sz w:val="24"/>
          <w:szCs w:val="24"/>
        </w:rPr>
        <w:t>Vzhľadom na dôvody uvedené vo všeobecnej časti dôvodovej správy nie je potrebné ustanoviť legisvakančnú lehotu. Z toho dôvodu sa navrhuje nadobudnutie účinnosti ústavného zákona dňom vyhlásenia v Zbierke zákonov Slovenskej republiky.</w:t>
      </w:r>
    </w:p>
    <w:p w:rsidR="00C73E95" w:rsidRPr="00804D22" w:rsidP="00C73E9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3E95" w:rsidRPr="00804D22" w:rsidP="00C73E95">
      <w:pPr>
        <w:bidi w:val="0"/>
        <w:rPr>
          <w:rFonts w:ascii="Times New Roman" w:hAnsi="Times New Roman"/>
          <w:sz w:val="24"/>
          <w:szCs w:val="24"/>
        </w:rPr>
      </w:pPr>
    </w:p>
    <w:p w:rsidR="00A42C7C">
      <w:pPr>
        <w:bidi w:val="0"/>
      </w:pPr>
    </w:p>
    <w:sectPr w:rsidSect="00C73E9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73E95"/>
    <w:rsid w:val="00046C6F"/>
    <w:rsid w:val="001E0263"/>
    <w:rsid w:val="003D6217"/>
    <w:rsid w:val="004E5CF6"/>
    <w:rsid w:val="00574853"/>
    <w:rsid w:val="006674B2"/>
    <w:rsid w:val="007C00B2"/>
    <w:rsid w:val="00802F86"/>
    <w:rsid w:val="00804D22"/>
    <w:rsid w:val="00852FE2"/>
    <w:rsid w:val="009E548F"/>
    <w:rsid w:val="00A42C7C"/>
    <w:rsid w:val="00B2023F"/>
    <w:rsid w:val="00C73E95"/>
    <w:rsid w:val="00C86BF4"/>
    <w:rsid w:val="00E15FF4"/>
    <w:rsid w:val="00F4628C"/>
    <w:rsid w:val="00F912C6"/>
    <w:rsid w:val="00F9653F"/>
    <w:rsid w:val="00FC74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E9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Heading1Char"/>
    <w:qFormat/>
    <w:rsid w:val="00C73E95"/>
    <w:pPr>
      <w:keepNext/>
      <w:numPr>
        <w:numId w:val="1"/>
      </w:numPr>
      <w:tabs>
        <w:tab w:val="num" w:pos="567"/>
      </w:tabs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qFormat/>
    <w:rsid w:val="00C73E95"/>
    <w:pPr>
      <w:numPr>
        <w:ilvl w:val="1"/>
        <w:numId w:val="1"/>
      </w:numPr>
      <w:tabs>
        <w:tab w:val="num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Heading3Char"/>
    <w:qFormat/>
    <w:rsid w:val="00C73E95"/>
    <w:pPr>
      <w:keepNext/>
      <w:numPr>
        <w:ilvl w:val="2"/>
        <w:numId w:val="1"/>
      </w:numPr>
      <w:tabs>
        <w:tab w:val="num" w:pos="1418"/>
      </w:tabs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qFormat/>
    <w:rsid w:val="00C73E95"/>
    <w:pPr>
      <w:numPr>
        <w:ilvl w:val="3"/>
        <w:numId w:val="1"/>
      </w:numPr>
      <w:tabs>
        <w:tab w:val="num" w:pos="1418"/>
      </w:tabs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qFormat/>
    <w:rsid w:val="00C73E95"/>
    <w:pPr>
      <w:numPr>
        <w:ilvl w:val="4"/>
        <w:numId w:val="1"/>
      </w:numPr>
      <w:tabs>
        <w:tab w:val="num" w:pos="3240"/>
      </w:tabs>
      <w:spacing w:before="240" w:after="60" w:line="240" w:lineRule="auto"/>
      <w:ind w:left="288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qFormat/>
    <w:rsid w:val="00C73E95"/>
    <w:pPr>
      <w:numPr>
        <w:ilvl w:val="5"/>
        <w:numId w:val="1"/>
      </w:numPr>
      <w:tabs>
        <w:tab w:val="num" w:pos="3960"/>
      </w:tabs>
      <w:spacing w:before="240" w:after="60" w:line="240" w:lineRule="auto"/>
      <w:ind w:left="3600"/>
      <w:jc w:val="left"/>
      <w:outlineLvl w:val="5"/>
    </w:pPr>
    <w:rPr>
      <w:rFonts w:ascii="Times New Roman" w:hAnsi="Times New Roman"/>
      <w:b/>
      <w:bCs/>
      <w:lang w:eastAsia="sk-SK"/>
    </w:rPr>
  </w:style>
  <w:style w:type="paragraph" w:styleId="Heading7">
    <w:name w:val="heading 7"/>
    <w:basedOn w:val="Normal"/>
    <w:next w:val="Normal"/>
    <w:qFormat/>
    <w:rsid w:val="00C73E95"/>
    <w:pPr>
      <w:numPr>
        <w:ilvl w:val="6"/>
        <w:numId w:val="1"/>
      </w:numPr>
      <w:tabs>
        <w:tab w:val="num" w:pos="4680"/>
      </w:tabs>
      <w:spacing w:before="240" w:after="60" w:line="240" w:lineRule="auto"/>
      <w:ind w:left="4320"/>
      <w:jc w:val="left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qFormat/>
    <w:rsid w:val="00C73E95"/>
    <w:pPr>
      <w:numPr>
        <w:ilvl w:val="7"/>
        <w:numId w:val="1"/>
      </w:numPr>
      <w:tabs>
        <w:tab w:val="num" w:pos="5400"/>
      </w:tabs>
      <w:spacing w:before="240" w:after="60" w:line="240" w:lineRule="auto"/>
      <w:ind w:left="5040"/>
      <w:jc w:val="left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qFormat/>
    <w:rsid w:val="00C73E95"/>
    <w:pPr>
      <w:numPr>
        <w:ilvl w:val="8"/>
        <w:numId w:val="1"/>
      </w:numPr>
      <w:tabs>
        <w:tab w:val="num" w:pos="6120"/>
      </w:tabs>
      <w:spacing w:before="240" w:after="60" w:line="240" w:lineRule="auto"/>
      <w:ind w:left="5760"/>
      <w:jc w:val="left"/>
      <w:outlineLvl w:val="8"/>
    </w:pPr>
    <w:rPr>
      <w:rFonts w:ascii="Arial" w:hAnsi="Arial" w:cs="Arial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locked/>
    <w:rsid w:val="00C73E95"/>
    <w:rPr>
      <w:rFonts w:cs="Times New Roman"/>
      <w:b/>
      <w:bCs/>
      <w:kern w:val="32"/>
      <w:sz w:val="28"/>
      <w:szCs w:val="28"/>
      <w:rtl w:val="0"/>
      <w:cs w:val="0"/>
      <w:lang w:val="sk-SK" w:eastAsia="sk-SK" w:bidi="ar-SA"/>
    </w:rPr>
  </w:style>
  <w:style w:type="character" w:customStyle="1" w:styleId="Heading3Char">
    <w:name w:val="Heading 3 Char"/>
    <w:aliases w:val="Podúloha Char"/>
    <w:basedOn w:val="DefaultParagraphFont"/>
    <w:link w:val="Heading3"/>
    <w:semiHidden/>
    <w:locked/>
    <w:rsid w:val="00C73E95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qFormat/>
    <w:rsid w:val="00C73E95"/>
    <w:pPr>
      <w:spacing w:after="0" w:line="240" w:lineRule="auto"/>
      <w:jc w:val="center"/>
    </w:pPr>
    <w:rPr>
      <w:rFonts w:ascii="Verdana" w:hAnsi="Verdana" w:cs="Verdana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C73E95"/>
    <w:rPr>
      <w:rFonts w:ascii="Verdana" w:hAnsi="Verdana" w:cs="Verdana"/>
      <w:b/>
      <w:bCs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rsid w:val="00C73E95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C73E95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516</Words>
  <Characters>2947</Characters>
  <Application>Microsoft Office Word</Application>
  <DocSecurity>0</DocSecurity>
  <Lines>0</Lines>
  <Paragraphs>0</Paragraphs>
  <ScaleCrop>false</ScaleCrop>
  <Company>Kancelaria NR SR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Gašparíková, Jarmila</cp:lastModifiedBy>
  <cp:revision>2</cp:revision>
  <dcterms:created xsi:type="dcterms:W3CDTF">2011-10-21T15:59:00Z</dcterms:created>
  <dcterms:modified xsi:type="dcterms:W3CDTF">2011-10-21T15:59:00Z</dcterms:modified>
</cp:coreProperties>
</file>