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65121E">
        <w:rPr>
          <w:sz w:val="18"/>
          <w:szCs w:val="18"/>
        </w:rPr>
        <w:t>36</w:t>
      </w:r>
      <w:r w:rsidR="0085217C">
        <w:rPr>
          <w:sz w:val="18"/>
          <w:szCs w:val="18"/>
        </w:rPr>
        <w:t>44</w:t>
      </w:r>
      <w:r w:rsidRPr="00EE5C4D">
        <w:rPr>
          <w:sz w:val="18"/>
          <w:szCs w:val="18"/>
        </w:rPr>
        <w:t>/2011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5B07BD" w:rsidP="006F71EE">
      <w:pPr>
        <w:pStyle w:val="uznesenia"/>
      </w:pPr>
      <w:r>
        <w:t>652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6F71EE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5B07BD">
        <w:rPr>
          <w:rFonts w:cs="Arial"/>
          <w:sz w:val="22"/>
          <w:szCs w:val="22"/>
        </w:rPr>
        <w:t>18</w:t>
      </w:r>
      <w:r>
        <w:rPr>
          <w:rFonts w:cs="Arial"/>
          <w:sz w:val="22"/>
          <w:szCs w:val="22"/>
        </w:rPr>
        <w:t>. októbra 2011</w:t>
      </w:r>
    </w:p>
    <w:p w:rsidR="006F71EE" w:rsidRDefault="006F71EE" w:rsidP="006F71EE"/>
    <w:p w:rsidR="0085217C" w:rsidRPr="00E33121" w:rsidRDefault="006D021D" w:rsidP="0085217C">
      <w:pPr>
        <w:ind w:left="340"/>
        <w:jc w:val="both"/>
        <w:rPr>
          <w:bCs/>
          <w:sz w:val="22"/>
          <w:szCs w:val="22"/>
        </w:rPr>
      </w:pPr>
      <w:r w:rsidRPr="00685481">
        <w:rPr>
          <w:rFonts w:cs="Arial"/>
          <w:noProof/>
          <w:sz w:val="22"/>
        </w:rPr>
        <w:t>k</w:t>
      </w:r>
      <w:r w:rsidR="0065121E" w:rsidRPr="00685481">
        <w:rPr>
          <w:sz w:val="22"/>
          <w:szCs w:val="22"/>
        </w:rPr>
        <w:t xml:space="preserve"> </w:t>
      </w:r>
      <w:r w:rsidR="0085217C" w:rsidRPr="00E33121">
        <w:rPr>
          <w:sz w:val="22"/>
          <w:szCs w:val="22"/>
        </w:rPr>
        <w:t>vládnemu návrhu zákona, ktorým sa mení a dopĺňa zákon č. 431/2002 Z. z. o účtovníctve v znení neskorších predpisov a o zmene a doplnení niektorých zákonov (tlač 509) – prvé čítanie</w:t>
      </w:r>
    </w:p>
    <w:p w:rsidR="006D021D" w:rsidRDefault="006D021D" w:rsidP="0085217C">
      <w:pPr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D021D" w:rsidRDefault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E33121">
        <w:rPr>
          <w:rFonts w:cs="Arial"/>
          <w:sz w:val="22"/>
          <w:szCs w:val="22"/>
        </w:rPr>
        <w:t xml:space="preserve">  a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65121E">
        <w:rPr>
          <w:rFonts w:cs="Arial"/>
          <w:sz w:val="22"/>
          <w:szCs w:val="22"/>
        </w:rPr>
        <w:t>financie a rozpočet</w:t>
      </w:r>
      <w:r>
        <w:rPr>
          <w:rFonts w:cs="Arial"/>
          <w:sz w:val="22"/>
          <w:szCs w:val="22"/>
        </w:rPr>
        <w:t>;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D021D" w:rsidRDefault="006D021D" w:rsidP="006D021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D021D" w:rsidRDefault="006D021D" w:rsidP="006D021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D021D" w:rsidRDefault="006D021D" w:rsidP="006D021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65121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65121E">
        <w:rPr>
          <w:rFonts w:cs="Arial"/>
          <w:sz w:val="22"/>
          <w:szCs w:val="22"/>
        </w:rPr>
        <w:t xml:space="preserve"> pre </w:t>
      </w:r>
      <w:r w:rsidR="00685481">
        <w:rPr>
          <w:rFonts w:cs="Arial"/>
          <w:sz w:val="22"/>
          <w:szCs w:val="22"/>
        </w:rPr>
        <w:t>financie a rozpočet</w:t>
      </w:r>
      <w:r>
        <w:rPr>
          <w:rFonts w:cs="Arial"/>
          <w:sz w:val="22"/>
          <w:szCs w:val="22"/>
        </w:rPr>
        <w:t xml:space="preserve"> a lehotu </w:t>
      </w:r>
      <w:r>
        <w:rPr>
          <w:sz w:val="22"/>
          <w:szCs w:val="22"/>
        </w:rPr>
        <w:t>na jeho prerokovanie v druhom čítaní vo výbor</w:t>
      </w:r>
      <w:r w:rsidR="00E33121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685481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65121E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6F71EE" w:rsidRDefault="006F71EE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20857" w:rsidRDefault="00420857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</w:p>
    <w:p w:rsidR="00E33121" w:rsidRDefault="00E33121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33121" w:rsidRDefault="00E33121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33121" w:rsidRDefault="00E33121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20857" w:rsidRDefault="00420857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B07BD" w:rsidRDefault="005B07BD" w:rsidP="005B07BD">
      <w:pPr>
        <w:keepNext w:val="0"/>
        <w:keepLines w:val="0"/>
        <w:widowControl w:val="0"/>
        <w:ind w:left="5760" w:hanging="231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5B07BD" w:rsidRDefault="005B07BD" w:rsidP="005B07B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5B07BD" w:rsidRDefault="005B07BD" w:rsidP="005B07B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B07BD" w:rsidRDefault="005B07BD" w:rsidP="005B07B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B07BD" w:rsidRDefault="005B07BD" w:rsidP="005B07B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20857" w:rsidRDefault="00420857" w:rsidP="006F71EE">
      <w:pPr>
        <w:keepNext w:val="0"/>
        <w:keepLines w:val="0"/>
        <w:widowControl w:val="0"/>
        <w:jc w:val="both"/>
        <w:rPr>
          <w:rFonts w:cs="Arial"/>
          <w:sz w:val="22"/>
          <w:szCs w:val="22"/>
          <w:highlight w:val="yellow"/>
        </w:rPr>
      </w:pPr>
    </w:p>
    <w:p w:rsidR="00E33121" w:rsidRDefault="00E33121" w:rsidP="006F71EE">
      <w:pPr>
        <w:keepNext w:val="0"/>
        <w:keepLines w:val="0"/>
        <w:widowControl w:val="0"/>
        <w:jc w:val="both"/>
        <w:rPr>
          <w:rFonts w:cs="Arial"/>
          <w:sz w:val="22"/>
          <w:szCs w:val="22"/>
          <w:highlight w:val="yellow"/>
        </w:rPr>
      </w:pPr>
    </w:p>
    <w:p w:rsidR="006F71EE" w:rsidRPr="008D5378" w:rsidRDefault="006F71EE" w:rsidP="006F71E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65121E">
        <w:rPr>
          <w:rFonts w:cs="Arial"/>
          <w:sz w:val="22"/>
          <w:szCs w:val="22"/>
        </w:rPr>
        <w:t>Overovatelia:</w:t>
      </w:r>
    </w:p>
    <w:p w:rsidR="006F71EE" w:rsidRDefault="006F71EE" w:rsidP="006F71E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6F71EE" w:rsidRDefault="006F71EE" w:rsidP="006F71E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   v. r.</w:t>
      </w:r>
    </w:p>
    <w:p w:rsidR="006F71EE" w:rsidRDefault="006F71EE" w:rsidP="006F71E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3A2C" w:rsidRDefault="00BE3A2C"/>
    <w:sectPr w:rsidR="00BE3A2C" w:rsidSect="001572B2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604" w:rsidRDefault="00562604">
      <w:r>
        <w:separator/>
      </w:r>
    </w:p>
  </w:endnote>
  <w:endnote w:type="continuationSeparator" w:id="0">
    <w:p w:rsidR="00562604" w:rsidRDefault="00562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562604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B07BD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562604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604" w:rsidRDefault="00562604">
      <w:r>
        <w:separator/>
      </w:r>
    </w:p>
  </w:footnote>
  <w:footnote w:type="continuationSeparator" w:id="0">
    <w:p w:rsidR="00562604" w:rsidRDefault="00562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F4196"/>
    <w:rsid w:val="0025313B"/>
    <w:rsid w:val="003B2140"/>
    <w:rsid w:val="003C58B7"/>
    <w:rsid w:val="00420857"/>
    <w:rsid w:val="00562604"/>
    <w:rsid w:val="005B07BD"/>
    <w:rsid w:val="0065121E"/>
    <w:rsid w:val="00685481"/>
    <w:rsid w:val="006D021D"/>
    <w:rsid w:val="006F71EE"/>
    <w:rsid w:val="007869F3"/>
    <w:rsid w:val="0085217C"/>
    <w:rsid w:val="00A32D64"/>
    <w:rsid w:val="00A876A2"/>
    <w:rsid w:val="00AC3A9F"/>
    <w:rsid w:val="00BE3A2C"/>
    <w:rsid w:val="00D515A7"/>
    <w:rsid w:val="00E33121"/>
    <w:rsid w:val="00E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4</cp:revision>
  <cp:lastPrinted>2011-09-28T11:16:00Z</cp:lastPrinted>
  <dcterms:created xsi:type="dcterms:W3CDTF">2011-09-28T13:15:00Z</dcterms:created>
  <dcterms:modified xsi:type="dcterms:W3CDTF">2011-10-19T16:03:00Z</dcterms:modified>
</cp:coreProperties>
</file>