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FD6" w:rsidP="00EC7FD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C7FD6" w:rsidP="00EC7FD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pre sociálne veci</w:t>
      </w:r>
    </w:p>
    <w:p w:rsidR="00EC7FD6" w:rsidP="00EC7FD6">
      <w:pPr>
        <w:jc w:val="both"/>
        <w:rPr>
          <w:b/>
          <w:bCs/>
        </w:rPr>
      </w:pPr>
    </w:p>
    <w:p w:rsidR="00EC7FD6" w:rsidP="00EC7FD6">
      <w:pPr>
        <w:jc w:val="both"/>
        <w:rPr>
          <w:bCs/>
          <w:sz w:val="22"/>
          <w:szCs w:val="22"/>
        </w:rPr>
      </w:pPr>
    </w:p>
    <w:p w:rsidR="00EC7FD6" w:rsidP="00EC7FD6">
      <w:pPr>
        <w:jc w:val="both"/>
        <w:rPr>
          <w:b/>
          <w:bCs/>
        </w:rPr>
      </w:pPr>
    </w:p>
    <w:p w:rsidR="00EC7FD6" w:rsidRPr="0062627B" w:rsidP="00EC7FD6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t>3609/2011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="00C0069C">
        <w:rPr>
          <w:b/>
          <w:bCs/>
          <w:sz w:val="22"/>
          <w:szCs w:val="22"/>
        </w:rPr>
        <w:t>21</w:t>
      </w:r>
      <w:r w:rsidRPr="0062627B">
        <w:rPr>
          <w:sz w:val="22"/>
          <w:szCs w:val="22"/>
        </w:rPr>
        <w:t>. schôdza výboru</w:t>
      </w:r>
    </w:p>
    <w:p w:rsidR="00EC7FD6" w:rsidP="00EC7FD6">
      <w:pPr>
        <w:jc w:val="both"/>
        <w:rPr>
          <w:b/>
          <w:bCs/>
        </w:rPr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Výpis zo zápisnice </w:t>
      </w:r>
    </w:p>
    <w:p w:rsidR="00EC7FD6" w:rsidP="00EC7FD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EC7FD6" w:rsidP="00EC7FD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 xml:space="preserve">pre sociálne veci </w:t>
      </w:r>
    </w:p>
    <w:p w:rsidR="00EC7FD6" w:rsidP="00EC7FD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z 1</w:t>
      </w:r>
      <w:r w:rsidR="00CE712B">
        <w:rPr>
          <w:b/>
          <w:bCs/>
        </w:rPr>
        <w:t>9</w:t>
      </w:r>
      <w:r>
        <w:rPr>
          <w:b/>
          <w:bCs/>
        </w:rPr>
        <w:t>. októbra 2011</w:t>
      </w: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CE712B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RPr="004D68D5" w:rsidP="00EC7FD6">
      <w:pPr>
        <w:jc w:val="both"/>
        <w:rPr>
          <w:rStyle w:val="spanr"/>
          <w:bCs/>
        </w:rPr>
      </w:pPr>
      <w:r>
        <w:rPr>
          <w:rStyle w:val="spanr"/>
          <w:bCs/>
        </w:rPr>
        <w:t xml:space="preserve">k pozmeňujúcemu a doplňujúcemu </w:t>
      </w:r>
      <w:r w:rsidRPr="004D68D5">
        <w:rPr>
          <w:rStyle w:val="spanr"/>
          <w:bCs/>
        </w:rPr>
        <w:t>návrh</w:t>
      </w:r>
      <w:r w:rsidR="00375984">
        <w:rPr>
          <w:rStyle w:val="spanr"/>
          <w:bCs/>
        </w:rPr>
        <w:t>u</w:t>
      </w:r>
      <w:r w:rsidRPr="004D68D5">
        <w:rPr>
          <w:rStyle w:val="spanr"/>
          <w:bCs/>
        </w:rPr>
        <w:t xml:space="preserve"> </w:t>
      </w:r>
      <w:r>
        <w:rPr>
          <w:rStyle w:val="spanr"/>
          <w:bCs/>
        </w:rPr>
        <w:t>poslanca Ľudovíta Kaníka k vládnemu návrhu</w:t>
      </w:r>
      <w:r w:rsidRPr="004D68D5">
        <w:rPr>
          <w:rStyle w:val="spanr"/>
          <w:bCs/>
        </w:rPr>
        <w:t xml:space="preserve"> zákona, ktorým sa mení a dopĺňa zákon č. 124/2006 Z. z. o bezpečnosti a ochrane zdravia pri práci a o zmene a doplnení niektorých zákonov v znení neskorších predpisov a ktorým sa dopĺňa zákon č. 355/2007 Z. z. o ochrane, podpore a rozvoji verejného zdravia a o zmene a doplnení niektorých zákonov v znení neskorších predpisov (tlač 475)</w:t>
      </w:r>
      <w:r>
        <w:rPr>
          <w:rStyle w:val="spanr"/>
          <w:bCs/>
        </w:rPr>
        <w:t xml:space="preserve"> </w:t>
      </w:r>
    </w:p>
    <w:p w:rsidR="00EC7FD6" w:rsidP="00EC7FD6">
      <w:pPr>
        <w:jc w:val="both"/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Spravodajca výboru Zoltán Horváth predložil návrh na uznesenie, uvedený v prílohe. Iný návrh sa uznesenie výboru predložený nebol. </w:t>
      </w: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Výbor neprijal uznesenie, keďže navrhnuté uznesenie nezískalo potrebný súhlas nadpolovičnej väčšiny </w:t>
      </w:r>
      <w:r w:rsidR="009D2A06">
        <w:t xml:space="preserve">prítomných </w:t>
      </w:r>
      <w:r>
        <w:t xml:space="preserve">členov výboru (Za hlasovali </w:t>
      </w:r>
      <w:r w:rsidR="00950566">
        <w:t>6</w:t>
      </w:r>
      <w:r>
        <w:t xml:space="preserve"> poslanci</w:t>
      </w:r>
      <w:r w:rsidR="00CE712B">
        <w:t xml:space="preserve"> a</w:t>
      </w:r>
      <w:r>
        <w:t xml:space="preserve"> proti hlasovali </w:t>
      </w:r>
      <w:r w:rsidR="00950566">
        <w:t>6</w:t>
      </w:r>
      <w:r>
        <w:t xml:space="preserve"> poslanci</w:t>
      </w:r>
      <w:r w:rsidR="00950566">
        <w:t>.</w:t>
      </w:r>
      <w:r>
        <w:t xml:space="preserve"> Počet členov výboru je 13, na hlasovaní bolo prítomných 1</w:t>
      </w:r>
      <w:r w:rsidR="00950566">
        <w:t>2</w:t>
      </w:r>
      <w:r>
        <w:t xml:space="preserve"> poslancov.)</w:t>
      </w:r>
      <w:r w:rsidR="0004656B">
        <w:t>.</w:t>
      </w: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CE712B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CE712B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</w:pPr>
    </w:p>
    <w:p w:rsidR="00EC7FD6" w:rsidP="00EC7FD6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>
          <w:rPr>
            <w:b/>
          </w:rPr>
          <w:t xml:space="preserve">Július  </w:t>
        </w:r>
        <w:r>
          <w:rPr>
            <w:b/>
            <w:spacing w:val="50"/>
          </w:rPr>
          <w:t>Brocka</w:t>
        </w:r>
      </w:smartTag>
    </w:p>
    <w:p w:rsidR="00EC7FD6" w:rsidP="00EC7FD6">
      <w:pPr>
        <w:ind w:left="6372"/>
        <w:rPr>
          <w:b/>
        </w:rPr>
      </w:pPr>
      <w:r>
        <w:rPr>
          <w:b/>
        </w:rPr>
        <w:t>predseda výboru</w:t>
      </w:r>
    </w:p>
    <w:p w:rsidR="00EC7FD6" w:rsidP="00EC7FD6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overovateľ výboru:</w:t>
      </w:r>
    </w:p>
    <w:p w:rsidR="00EC7FD6" w:rsidP="00EC7FD6">
      <w:pPr>
        <w:jc w:val="both"/>
        <w:rPr>
          <w:b/>
        </w:rPr>
      </w:pPr>
      <w:r>
        <w:rPr>
          <w:b/>
        </w:rPr>
        <w:t>Zoltán Horváth</w:t>
      </w:r>
    </w:p>
    <w:p w:rsidR="00EC7FD6" w:rsidP="00EC7FD6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>
          <w:rPr>
            <w:b/>
          </w:rPr>
          <w:t>Ľubica Rošková</w:t>
        </w:r>
      </w:smartTag>
    </w:p>
    <w:p w:rsidR="009272C4" w:rsidP="00EC7FD6">
      <w:pPr>
        <w:rPr>
          <w:rFonts w:ascii="Times New Roman" w:hAnsi="Times New Roman" w:cs="Times New Roman"/>
          <w:b/>
          <w:caps/>
        </w:rPr>
      </w:pPr>
    </w:p>
    <w:p w:rsidR="009272C4" w:rsidP="00EC7FD6">
      <w:pPr>
        <w:rPr>
          <w:rFonts w:ascii="Times New Roman" w:hAnsi="Times New Roman" w:cs="Times New Roman"/>
          <w:b/>
          <w:caps/>
        </w:rPr>
      </w:pPr>
    </w:p>
    <w:p w:rsidR="009272C4" w:rsidP="00EC7FD6">
      <w:pPr>
        <w:rPr>
          <w:rFonts w:ascii="Times New Roman" w:hAnsi="Times New Roman" w:cs="Times New Roman"/>
          <w:b/>
          <w:caps/>
        </w:rPr>
      </w:pPr>
    </w:p>
    <w:p w:rsidR="009272C4" w:rsidP="00EC7FD6">
      <w:pPr>
        <w:rPr>
          <w:rFonts w:ascii="Times New Roman" w:hAnsi="Times New Roman" w:cs="Times New Roman"/>
          <w:b/>
          <w:caps/>
        </w:rPr>
      </w:pPr>
    </w:p>
    <w:p w:rsidR="009272C4" w:rsidP="00EC7FD6">
      <w:pPr>
        <w:rPr>
          <w:rFonts w:ascii="Times New Roman" w:hAnsi="Times New Roman" w:cs="Times New Roman"/>
          <w:b/>
          <w:caps/>
        </w:rPr>
      </w:pPr>
    </w:p>
    <w:p w:rsidR="00EC7FD6" w:rsidP="00EC7FD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C7FD6" w:rsidP="00EC7FD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C7FD6" w:rsidP="00EC7FD6">
      <w:pPr>
        <w:jc w:val="both"/>
        <w:rPr>
          <w:bCs/>
          <w:sz w:val="22"/>
          <w:szCs w:val="22"/>
        </w:rPr>
      </w:pPr>
    </w:p>
    <w:p w:rsidR="00EC7FD6" w:rsidP="00EC7FD6">
      <w:pPr>
        <w:jc w:val="both"/>
        <w:rPr>
          <w:bCs/>
          <w:sz w:val="22"/>
          <w:szCs w:val="22"/>
        </w:rPr>
      </w:pPr>
    </w:p>
    <w:p w:rsidR="00EC7FD6" w:rsidP="00EC7FD6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CRD-3178/2011</w:t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21. </w:t>
      </w:r>
      <w:r>
        <w:rPr>
          <w:sz w:val="22"/>
          <w:szCs w:val="22"/>
        </w:rPr>
        <w:t>schôdza výboru</w:t>
      </w:r>
    </w:p>
    <w:p w:rsidR="00EC7FD6" w:rsidP="00EC7FD6">
      <w:pPr>
        <w:jc w:val="center"/>
        <w:rPr>
          <w:b/>
          <w:sz w:val="28"/>
          <w:szCs w:val="28"/>
        </w:rPr>
      </w:pPr>
    </w:p>
    <w:p w:rsidR="00EC7FD6" w:rsidP="00EC7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EC7FD6" w:rsidP="00EC7FD6">
      <w:pPr>
        <w:jc w:val="both"/>
        <w:rPr>
          <w:sz w:val="22"/>
          <w:szCs w:val="22"/>
          <w:lang w:val="cs-CZ"/>
        </w:rPr>
      </w:pPr>
    </w:p>
    <w:p w:rsidR="00EC7FD6" w:rsidP="00EC7FD6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EC7FD6" w:rsidP="00EC7FD6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EC7FD6" w:rsidP="00EC7FD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EC7FD6" w:rsidRPr="0076186A" w:rsidP="00EC7FD6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19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októbra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11</w:t>
      </w:r>
    </w:p>
    <w:p w:rsidR="00EC7FD6" w:rsidP="00EC7FD6">
      <w:pPr>
        <w:ind w:left="6372"/>
        <w:rPr>
          <w:b/>
        </w:rPr>
      </w:pPr>
    </w:p>
    <w:p w:rsidR="00EC7FD6" w:rsidP="00EC7FD6">
      <w:pPr>
        <w:ind w:left="360"/>
        <w:jc w:val="both"/>
      </w:pPr>
    </w:p>
    <w:p w:rsidR="00EC7FD6" w:rsidRPr="00CE712B" w:rsidP="009272C4">
      <w:pPr>
        <w:jc w:val="both"/>
        <w:rPr>
          <w:rStyle w:val="spanr"/>
          <w:bCs/>
          <w:sz w:val="22"/>
          <w:szCs w:val="22"/>
        </w:rPr>
      </w:pPr>
      <w:r w:rsidRPr="00CE712B" w:rsidR="009272C4">
        <w:rPr>
          <w:rStyle w:val="spanr"/>
          <w:bCs/>
          <w:sz w:val="22"/>
          <w:szCs w:val="22"/>
        </w:rPr>
        <w:t>k pozmeňujúcemu</w:t>
      </w:r>
      <w:r w:rsidRPr="00CE712B">
        <w:rPr>
          <w:rStyle w:val="spanr"/>
          <w:bCs/>
          <w:sz w:val="22"/>
          <w:szCs w:val="22"/>
        </w:rPr>
        <w:t xml:space="preserve"> a doplňujúc</w:t>
      </w:r>
      <w:r w:rsidRPr="00CE712B" w:rsidR="009272C4">
        <w:rPr>
          <w:rStyle w:val="spanr"/>
          <w:bCs/>
          <w:sz w:val="22"/>
          <w:szCs w:val="22"/>
        </w:rPr>
        <w:t>emu</w:t>
      </w:r>
      <w:r w:rsidRPr="00CE712B">
        <w:rPr>
          <w:rStyle w:val="spanr"/>
          <w:bCs/>
          <w:sz w:val="22"/>
          <w:szCs w:val="22"/>
        </w:rPr>
        <w:t xml:space="preserve"> návrh</w:t>
      </w:r>
      <w:r w:rsidRPr="00CE712B" w:rsidR="009272C4">
        <w:rPr>
          <w:rStyle w:val="spanr"/>
          <w:bCs/>
          <w:sz w:val="22"/>
          <w:szCs w:val="22"/>
        </w:rPr>
        <w:t>u</w:t>
      </w:r>
      <w:r w:rsidRPr="00CE712B">
        <w:rPr>
          <w:rStyle w:val="spanr"/>
          <w:bCs/>
          <w:sz w:val="22"/>
          <w:szCs w:val="22"/>
        </w:rPr>
        <w:t xml:space="preserve"> poslanca Ľudovíta Kaníka k vládnemu návrhu zákona, ktorým sa mení a dopĺňa zákon č. 124/2006 Z. z. o bezpečnosti a ochrane zdravia pri práci a o zmene a doplnení niektorých zákonov v znení neskorších predpisov a ktorým sa dopĺňa zákon č. 355/2007 Z. z. o </w:t>
      </w:r>
      <w:r w:rsidRPr="00CE712B">
        <w:rPr>
          <w:rStyle w:val="spanr"/>
          <w:bCs/>
          <w:sz w:val="22"/>
          <w:szCs w:val="22"/>
        </w:rPr>
        <w:t xml:space="preserve">ochrane, podpore a rozvoji verejného zdravia a o zmene a doplnení niektorých zákonov v znení neskorších predpisov (tlač 475) </w:t>
      </w:r>
    </w:p>
    <w:p w:rsidR="00EC7FD6" w:rsidRPr="00CE712B" w:rsidP="00EC7FD6">
      <w:pPr>
        <w:jc w:val="both"/>
        <w:rPr>
          <w:i/>
          <w:sz w:val="22"/>
          <w:szCs w:val="22"/>
        </w:rPr>
      </w:pPr>
    </w:p>
    <w:p w:rsidR="009272C4" w:rsidP="009272C4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9272C4" w:rsidP="009272C4">
      <w:pPr>
        <w:ind w:left="708"/>
        <w:jc w:val="both"/>
        <w:rPr>
          <w:b/>
        </w:rPr>
      </w:pPr>
      <w:r>
        <w:rPr>
          <w:b/>
        </w:rPr>
        <w:t>po prerokovaní</w:t>
      </w:r>
    </w:p>
    <w:p w:rsidR="009272C4" w:rsidP="009272C4">
      <w:pPr>
        <w:tabs>
          <w:tab w:val="left" w:pos="-1985"/>
          <w:tab w:val="left" w:pos="709"/>
          <w:tab w:val="left" w:pos="1077"/>
        </w:tabs>
        <w:jc w:val="both"/>
      </w:pPr>
    </w:p>
    <w:p w:rsidR="009272C4" w:rsidP="009272C4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9272C4" w:rsidP="009272C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9272C4" w:rsidRPr="007C3374" w:rsidP="009272C4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bCs/>
          <w:spacing w:val="50"/>
        </w:rPr>
      </w:pPr>
      <w:r>
        <w:rPr>
          <w:b/>
          <w:bCs/>
          <w:spacing w:val="50"/>
        </w:rPr>
        <w:t>s</w:t>
      </w:r>
      <w:r w:rsidRPr="007C3374">
        <w:rPr>
          <w:b/>
          <w:bCs/>
          <w:spacing w:val="50"/>
        </w:rPr>
        <w:t>chváliť</w:t>
      </w:r>
    </w:p>
    <w:p w:rsidR="009272C4" w:rsidP="00EC7FD6">
      <w:pPr>
        <w:jc w:val="both"/>
        <w:rPr>
          <w:i/>
        </w:rPr>
      </w:pPr>
    </w:p>
    <w:p w:rsidR="009272C4" w:rsidRPr="00CE712B" w:rsidP="009272C4">
      <w:pPr>
        <w:ind w:firstLine="708"/>
        <w:jc w:val="both"/>
        <w:rPr>
          <w:i/>
          <w:sz w:val="22"/>
          <w:szCs w:val="22"/>
        </w:rPr>
      </w:pPr>
      <w:r>
        <w:rPr>
          <w:rStyle w:val="spanr"/>
          <w:bCs/>
        </w:rPr>
        <w:t xml:space="preserve">     </w:t>
      </w:r>
      <w:r w:rsidRPr="00CE712B">
        <w:rPr>
          <w:rStyle w:val="spanr"/>
          <w:bCs/>
          <w:sz w:val="22"/>
          <w:szCs w:val="22"/>
        </w:rPr>
        <w:t>pozmeňujúci a doplňujúci návrh poslanca Ľudovíta Kaníka k vládnemu návrhu zákona, ktorým sa mení a dopĺňa zákon č. 124/2006 Z. z. o bezpečnosti a ochrane zdravia pri práci a o zmene a doplnení niektorých zákonov v znení neskorších predpisov a ktorým sa dopĺňa zákon č. 355/2007 Z. z. o ochrane, podpore a rozvoji verejného zdravia a o zmene a doplnení niektorých zákonov v znení neskorších predpisov (tlač 475)</w:t>
      </w:r>
      <w:r w:rsidR="00CE712B">
        <w:rPr>
          <w:rStyle w:val="spanr"/>
          <w:bCs/>
          <w:sz w:val="22"/>
          <w:szCs w:val="22"/>
        </w:rPr>
        <w:t>;</w:t>
      </w:r>
    </w:p>
    <w:p w:rsidR="00EC7FD6" w:rsidP="00EC7FD6">
      <w:pPr>
        <w:ind w:left="6372"/>
        <w:rPr>
          <w:b/>
        </w:rPr>
      </w:pPr>
    </w:p>
    <w:p w:rsidR="009272C4" w:rsidRPr="00985DCD" w:rsidP="009272C4">
      <w:pPr>
        <w:pStyle w:val="Heading4"/>
        <w:numPr>
          <w:ilvl w:val="0"/>
          <w:numId w:val="1"/>
        </w:numPr>
        <w:tabs>
          <w:tab w:val="left" w:pos="-1985"/>
          <w:tab w:val="left" w:pos="709"/>
        </w:tabs>
        <w:spacing w:before="0" w:after="0"/>
        <w:jc w:val="both"/>
        <w:rPr>
          <w:rFonts w:ascii="Arial" w:hAnsi="Arial" w:cs="Arial"/>
          <w:spacing w:val="38"/>
          <w:sz w:val="24"/>
          <w:szCs w:val="24"/>
        </w:rPr>
      </w:pPr>
      <w:r w:rsidRPr="00985DCD">
        <w:rPr>
          <w:rFonts w:ascii="Arial" w:hAnsi="Arial" w:cs="Arial"/>
          <w:spacing w:val="38"/>
          <w:sz w:val="24"/>
          <w:szCs w:val="24"/>
        </w:rPr>
        <w:t>poveruje</w:t>
      </w:r>
    </w:p>
    <w:p w:rsidR="009272C4" w:rsidRPr="00985DCD" w:rsidP="009272C4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</w:rPr>
      </w:pPr>
      <w:r w:rsidRPr="00985DCD">
        <w:rPr>
          <w:b/>
        </w:rPr>
        <w:t>Zoltána Horvátha, poslanca Národnej rady Slovenskej republiky - člena výboru</w:t>
      </w:r>
    </w:p>
    <w:p w:rsidR="009272C4" w:rsidRPr="00985DCD" w:rsidP="009272C4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lang w:val="cs-CZ"/>
        </w:rPr>
      </w:pPr>
    </w:p>
    <w:p w:rsidR="009272C4" w:rsidRPr="00CE712B" w:rsidP="009272C4">
      <w:pPr>
        <w:ind w:firstLine="708"/>
        <w:jc w:val="both"/>
        <w:rPr>
          <w:i/>
          <w:sz w:val="22"/>
          <w:szCs w:val="22"/>
        </w:rPr>
      </w:pPr>
      <w:r w:rsidRPr="00CE712B">
        <w:rPr>
          <w:sz w:val="22"/>
          <w:szCs w:val="22"/>
        </w:rPr>
        <w:t xml:space="preserve">      informovať Národnú radu Slovenskej republiky o prijatom stanovisku gestorského výboru k </w:t>
      </w:r>
      <w:r w:rsidRPr="00CE712B">
        <w:rPr>
          <w:rStyle w:val="spanr"/>
          <w:bCs/>
          <w:sz w:val="22"/>
          <w:szCs w:val="22"/>
        </w:rPr>
        <w:t>pozmeňujúcemu a doplňujúcemu návrhu poslanca Ľudovíta Kaníka k vládnemu návrhu zákona, ktorým sa mení a dopĺňa zákon č. 124/2006 Z. z. o bezpečnosti a ochrane zdravia pri práci a o zmene a doplnení niektorých zákonov v znení neskorších predpisov a ktorým sa dopĺňa zákon č. 355/2007 Z. z. o ochrane, podpore a rozvoji verejného zdravia a o zmene a doplnení niektorých zákonov v znení neskorších predpisov (tlač 475).</w:t>
      </w:r>
    </w:p>
    <w:p w:rsidR="009272C4" w:rsidRPr="00CE712B" w:rsidP="009272C4">
      <w:pPr>
        <w:jc w:val="both"/>
        <w:rPr>
          <w:b/>
          <w:sz w:val="22"/>
          <w:szCs w:val="22"/>
        </w:rPr>
      </w:pPr>
    </w:p>
    <w:p w:rsidR="009272C4" w:rsidP="009272C4">
      <w:pPr>
        <w:ind w:left="6372"/>
        <w:rPr>
          <w:b/>
        </w:rPr>
      </w:pPr>
    </w:p>
    <w:p w:rsidR="009272C4" w:rsidP="009272C4">
      <w:pPr>
        <w:ind w:left="6372"/>
        <w:rPr>
          <w:b/>
        </w:rPr>
      </w:pPr>
    </w:p>
    <w:p w:rsidR="009272C4" w:rsidRPr="0035432E" w:rsidP="009272C4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9272C4" w:rsidRPr="0035432E" w:rsidP="009272C4">
      <w:pPr>
        <w:ind w:left="6372"/>
        <w:rPr>
          <w:b/>
        </w:rPr>
      </w:pPr>
      <w:r w:rsidRPr="0035432E">
        <w:rPr>
          <w:b/>
        </w:rPr>
        <w:t>predseda výboru</w:t>
      </w:r>
    </w:p>
    <w:p w:rsidR="009272C4" w:rsidRPr="0035432E" w:rsidP="009272C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CE712B" w:rsidP="009272C4">
      <w:pPr>
        <w:jc w:val="both"/>
        <w:rPr>
          <w:b/>
        </w:rPr>
      </w:pPr>
      <w:r w:rsidRPr="0035432E" w:rsidR="009272C4">
        <w:rPr>
          <w:b/>
        </w:rPr>
        <w:t>Zoltán Horváth</w:t>
      </w:r>
    </w:p>
    <w:p w:rsidR="009272C4" w:rsidRPr="0035432E" w:rsidP="009272C4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sectPr w:rsidSect="009272C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06" w:rsidP="009272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D2A06" w:rsidP="009272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06" w:rsidP="009272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984">
      <w:rPr>
        <w:rStyle w:val="PageNumber"/>
        <w:noProof/>
      </w:rPr>
      <w:t>2</w:t>
    </w:r>
    <w:r>
      <w:rPr>
        <w:rStyle w:val="PageNumber"/>
      </w:rPr>
      <w:fldChar w:fldCharType="end"/>
    </w:r>
  </w:p>
  <w:p w:rsidR="009D2A06" w:rsidP="009272C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>
    <w:nsid w:val="6FCF14F8"/>
    <w:multiLevelType w:val="hybridMultilevel"/>
    <w:tmpl w:val="8C841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FD6"/>
    <w:rsid w:val="0004656B"/>
    <w:rsid w:val="0028694D"/>
    <w:rsid w:val="0035432E"/>
    <w:rsid w:val="00375984"/>
    <w:rsid w:val="003E682C"/>
    <w:rsid w:val="00444795"/>
    <w:rsid w:val="004D68D5"/>
    <w:rsid w:val="00595CC8"/>
    <w:rsid w:val="0062627B"/>
    <w:rsid w:val="0076186A"/>
    <w:rsid w:val="007C3374"/>
    <w:rsid w:val="009272C4"/>
    <w:rsid w:val="00950566"/>
    <w:rsid w:val="00985DCD"/>
    <w:rsid w:val="009D2A06"/>
    <w:rsid w:val="00C0069C"/>
    <w:rsid w:val="00C432C3"/>
    <w:rsid w:val="00C54C89"/>
    <w:rsid w:val="00C55435"/>
    <w:rsid w:val="00C56E4D"/>
    <w:rsid w:val="00CE712B"/>
    <w:rsid w:val="00E86FEC"/>
    <w:rsid w:val="00EC7FD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FD6"/>
    <w:rPr>
      <w:rFonts w:ascii="Arial" w:hAnsi="Arial" w:cs="Arial"/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EC7FD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272C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C7FD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C7FD6"/>
  </w:style>
  <w:style w:type="character" w:customStyle="1" w:styleId="spanr">
    <w:name w:val="span_r"/>
    <w:basedOn w:val="DefaultParagraphFont"/>
    <w:rsid w:val="00EC7F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7</cp:revision>
  <cp:lastPrinted>2011-10-20T08:16:00Z</cp:lastPrinted>
  <dcterms:created xsi:type="dcterms:W3CDTF">2011-10-20T07:25:00Z</dcterms:created>
  <dcterms:modified xsi:type="dcterms:W3CDTF">2011-10-20T08:17:00Z</dcterms:modified>
</cp:coreProperties>
</file>