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3015" w:rsidRPr="00620505" w:rsidP="00053015">
      <w:pPr>
        <w:pStyle w:val="Title"/>
        <w:rPr>
          <w:rFonts w:ascii="Arial" w:hAnsi="Arial" w:cs="Arial"/>
        </w:rPr>
      </w:pPr>
      <w:r w:rsidRPr="00620505">
        <w:rPr>
          <w:rFonts w:ascii="Arial" w:hAnsi="Arial" w:cs="Arial"/>
        </w:rPr>
        <w:t>NÁRODNÁ RADA SLOVENSKEJ REPUBLIKY</w:t>
      </w:r>
    </w:p>
    <w:p w:rsidR="00053015" w:rsidRPr="00620505" w:rsidP="00053015">
      <w:pPr>
        <w:jc w:val="center"/>
        <w:rPr>
          <w:rFonts w:ascii="Arial" w:hAnsi="Arial" w:cs="Arial"/>
          <w:b/>
          <w:bCs/>
          <w:sz w:val="28"/>
        </w:rPr>
      </w:pPr>
      <w:r w:rsidRPr="00620505">
        <w:rPr>
          <w:rFonts w:ascii="Arial" w:hAnsi="Arial" w:cs="Arial"/>
          <w:b/>
          <w:bCs/>
          <w:sz w:val="28"/>
        </w:rPr>
        <w:t>V. volebné obdobie</w:t>
      </w:r>
    </w:p>
    <w:p w:rsidR="00053015" w:rsidRPr="00620505" w:rsidP="00053015">
      <w:pPr>
        <w:jc w:val="center"/>
        <w:rPr>
          <w:rFonts w:ascii="Arial" w:hAnsi="Arial" w:cs="Arial"/>
          <w:b/>
          <w:bCs/>
          <w:sz w:val="28"/>
        </w:rPr>
      </w:pPr>
    </w:p>
    <w:p w:rsidR="00053015" w:rsidRPr="00620505" w:rsidP="00053015">
      <w:pPr>
        <w:jc w:val="center"/>
        <w:rPr>
          <w:rFonts w:ascii="Arial" w:hAnsi="Arial" w:cs="Arial"/>
          <w:b/>
          <w:bCs/>
          <w:sz w:val="28"/>
        </w:rPr>
      </w:pPr>
    </w:p>
    <w:p w:rsidR="00053015" w:rsidRPr="00620505" w:rsidP="00053015">
      <w:pPr>
        <w:jc w:val="both"/>
        <w:rPr>
          <w:rFonts w:ascii="Arial" w:hAnsi="Arial" w:cs="Arial"/>
        </w:rPr>
      </w:pPr>
    </w:p>
    <w:p w:rsidR="00053015" w:rsidRPr="00620505" w:rsidP="00053015">
      <w:pPr>
        <w:jc w:val="both"/>
        <w:rPr>
          <w:rFonts w:ascii="Arial" w:hAnsi="Arial" w:cs="Arial"/>
        </w:rPr>
      </w:pPr>
      <w:r w:rsidRPr="00620505">
        <w:rPr>
          <w:rFonts w:ascii="Arial" w:hAnsi="Arial" w:cs="Arial"/>
        </w:rPr>
        <w:t>Číslo: 3153/2011</w:t>
      </w:r>
    </w:p>
    <w:p w:rsidR="00053015" w:rsidRPr="00620505" w:rsidP="00053015">
      <w:pPr>
        <w:jc w:val="both"/>
        <w:rPr>
          <w:rFonts w:ascii="Arial" w:hAnsi="Arial" w:cs="Arial"/>
        </w:rPr>
      </w:pPr>
    </w:p>
    <w:p w:rsidR="00053015" w:rsidRPr="00620505" w:rsidP="0005301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53015" w:rsidRPr="00620505" w:rsidP="0005301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53015" w:rsidRPr="00620505" w:rsidP="0005301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53015" w:rsidRPr="00620505" w:rsidP="0005301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20505">
        <w:rPr>
          <w:rFonts w:ascii="Arial" w:hAnsi="Arial" w:cs="Arial"/>
          <w:b/>
          <w:bCs/>
          <w:sz w:val="32"/>
          <w:szCs w:val="32"/>
        </w:rPr>
        <w:t>477a</w:t>
      </w:r>
    </w:p>
    <w:p w:rsidR="00053015" w:rsidRPr="00620505" w:rsidP="00053015">
      <w:pPr>
        <w:jc w:val="center"/>
        <w:rPr>
          <w:rFonts w:ascii="Arial" w:hAnsi="Arial" w:cs="Arial"/>
          <w:b/>
          <w:bCs/>
          <w:sz w:val="28"/>
        </w:rPr>
      </w:pPr>
    </w:p>
    <w:p w:rsidR="00053015" w:rsidRPr="00620505" w:rsidP="00053015">
      <w:pPr>
        <w:jc w:val="center"/>
        <w:rPr>
          <w:rFonts w:ascii="Arial" w:hAnsi="Arial" w:cs="Arial"/>
          <w:b/>
          <w:bCs/>
          <w:sz w:val="28"/>
        </w:rPr>
      </w:pPr>
      <w:r w:rsidRPr="00620505">
        <w:rPr>
          <w:rFonts w:ascii="Arial" w:hAnsi="Arial" w:cs="Arial"/>
          <w:b/>
          <w:bCs/>
          <w:sz w:val="28"/>
        </w:rPr>
        <w:t>S p o l o č n á     s p r á v a</w:t>
      </w:r>
    </w:p>
    <w:p w:rsidR="00053015" w:rsidRPr="00620505" w:rsidP="00053015">
      <w:pPr>
        <w:jc w:val="center"/>
        <w:rPr>
          <w:rFonts w:ascii="Arial" w:hAnsi="Arial" w:cs="Arial"/>
          <w:b/>
          <w:bCs/>
          <w:sz w:val="28"/>
        </w:rPr>
      </w:pPr>
    </w:p>
    <w:p w:rsidR="00053015" w:rsidRPr="00620505" w:rsidP="00053015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 w:rsidRPr="00620505">
        <w:rPr>
          <w:rFonts w:ascii="Arial" w:hAnsi="Arial" w:cs="Arial"/>
          <w:b/>
        </w:rPr>
        <w:t xml:space="preserve">zákona o rastlinolekárskej starostlivosti a o zmene zákona Národnej rady Slovenskej republiky č. 145/1995 Z. z. o správnych poplatkoch v znení neskorších predpisov  </w:t>
      </w:r>
      <w:r w:rsidRPr="00620505">
        <w:rPr>
          <w:rFonts w:ascii="Arial" w:hAnsi="Arial" w:cs="Arial"/>
          <w:b/>
          <w:bCs/>
        </w:rPr>
        <w:t>(tlač 477) vo výboroch Národnej rady Slovenskej republiky v druhom čítaní</w:t>
      </w:r>
    </w:p>
    <w:p w:rsidR="00053015" w:rsidRPr="00620505" w:rsidP="00053015">
      <w:pPr>
        <w:jc w:val="both"/>
        <w:rPr>
          <w:rFonts w:ascii="Arial" w:hAnsi="Arial" w:cs="Arial"/>
          <w:b/>
          <w:bCs/>
        </w:rPr>
      </w:pPr>
    </w:p>
    <w:p w:rsidR="00053015" w:rsidRPr="00620505" w:rsidP="00053015">
      <w:pPr>
        <w:jc w:val="both"/>
        <w:rPr>
          <w:rFonts w:ascii="Arial" w:hAnsi="Arial" w:cs="Arial"/>
          <w:b/>
          <w:bCs/>
        </w:rPr>
      </w:pPr>
    </w:p>
    <w:p w:rsidR="00053015" w:rsidRPr="00620505" w:rsidP="00053015">
      <w:pPr>
        <w:jc w:val="both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053015" w:rsidRPr="00620505" w:rsidP="00053015">
      <w:pPr>
        <w:jc w:val="both"/>
        <w:rPr>
          <w:rFonts w:ascii="Arial" w:hAnsi="Arial" w:cs="Arial"/>
        </w:rPr>
      </w:pPr>
    </w:p>
    <w:p w:rsidR="00053015" w:rsidRPr="00620505" w:rsidP="00053015">
      <w:pPr>
        <w:jc w:val="both"/>
        <w:rPr>
          <w:rFonts w:ascii="Arial" w:hAnsi="Arial" w:cs="Arial"/>
        </w:rPr>
      </w:pPr>
    </w:p>
    <w:p w:rsidR="00053015" w:rsidRPr="00620505" w:rsidP="00053015">
      <w:pPr>
        <w:jc w:val="center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>I.</w:t>
      </w:r>
    </w:p>
    <w:p w:rsidR="00053015" w:rsidRPr="00620505" w:rsidP="00053015">
      <w:pPr>
        <w:jc w:val="both"/>
        <w:rPr>
          <w:rFonts w:ascii="Arial" w:hAnsi="Arial" w:cs="Arial"/>
        </w:rPr>
      </w:pPr>
    </w:p>
    <w:p w:rsidR="00053015" w:rsidRPr="00620505" w:rsidP="00053015">
      <w:pPr>
        <w:jc w:val="both"/>
        <w:rPr>
          <w:rFonts w:ascii="Arial" w:hAnsi="Arial" w:cs="Arial"/>
        </w:rPr>
      </w:pPr>
      <w:r w:rsidRPr="00620505">
        <w:rPr>
          <w:rFonts w:ascii="Arial" w:hAnsi="Arial" w:cs="Arial"/>
        </w:rPr>
        <w:tab/>
      </w: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 xml:space="preserve">Národná rada Slovenskej republiky uznesením č. 586 z 8. septembra 2011 pridelila vládny návrh zákona o rastlinolekárskej starostlivosti a o zmene zákona Národnej rady Slovenskej republiky č. 145/1995 Z. z. o správnych poplatkoch v znení neskorších predpisov  </w:t>
      </w:r>
      <w:r w:rsidRPr="00620505">
        <w:rPr>
          <w:rFonts w:ascii="Arial" w:hAnsi="Arial" w:cs="Arial"/>
          <w:bCs/>
        </w:rPr>
        <w:t>(tlač 477)</w:t>
      </w:r>
      <w:r w:rsidRPr="00620505">
        <w:rPr>
          <w:rFonts w:ascii="Arial" w:hAnsi="Arial" w:cs="Arial"/>
        </w:rPr>
        <w:t>  na prerokovanie týmto výborom: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053015" w:rsidRPr="00620505" w:rsidP="00284F2F">
      <w:pPr>
        <w:pStyle w:val="BodyText"/>
        <w:ind w:left="708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 xml:space="preserve">Výboru Národnej rady Slovenskej republiky pre pôdohospodárstvo a </w:t>
      </w:r>
      <w:r w:rsidR="00284F2F">
        <w:rPr>
          <w:rFonts w:ascii="Arial" w:hAnsi="Arial" w:cs="Arial"/>
          <w:b/>
        </w:rPr>
        <w:t>ž</w:t>
      </w:r>
      <w:r w:rsidR="00284F2F">
        <w:rPr>
          <w:rFonts w:ascii="Arial" w:hAnsi="Arial" w:cs="Arial"/>
          <w:b/>
        </w:rPr>
        <w:t xml:space="preserve">ivotné </w:t>
      </w:r>
      <w:r w:rsidRPr="00620505">
        <w:rPr>
          <w:rFonts w:ascii="Arial" w:hAnsi="Arial" w:cs="Arial"/>
          <w:b/>
        </w:rPr>
        <w:t xml:space="preserve">prostredie </w:t>
      </w:r>
    </w:p>
    <w:p w:rsidR="00053015" w:rsidRPr="00620505" w:rsidP="00053015">
      <w:pPr>
        <w:pStyle w:val="BodyText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ind w:left="708"/>
        <w:rPr>
          <w:rFonts w:ascii="Arial" w:hAnsi="Arial" w:cs="Arial"/>
          <w:b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>II.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>III.</w:t>
      </w: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  <w:b/>
        </w:rPr>
      </w:pPr>
      <w:r w:rsidRPr="00620505">
        <w:rPr>
          <w:rFonts w:ascii="Arial" w:hAnsi="Arial" w:cs="Arial"/>
        </w:rPr>
        <w:tab/>
        <w:t>Ústavnoprávny   výbor    Národnej   rady  Slovens</w:t>
      </w:r>
      <w:r w:rsidR="00284F2F">
        <w:rPr>
          <w:rFonts w:ascii="Arial" w:hAnsi="Arial" w:cs="Arial"/>
        </w:rPr>
        <w:t>kej   republiky    uznesením č. 304 z 5. októbra</w:t>
      </w:r>
      <w:r w:rsidRPr="00620505">
        <w:rPr>
          <w:rFonts w:ascii="Arial" w:hAnsi="Arial" w:cs="Arial"/>
        </w:rPr>
        <w:t xml:space="preserve"> 2011 s vládnym návrhom zákona </w:t>
      </w:r>
      <w:r w:rsidRPr="00620505">
        <w:rPr>
          <w:rFonts w:ascii="Arial" w:hAnsi="Arial" w:cs="Arial"/>
          <w:b/>
        </w:rPr>
        <w:t xml:space="preserve">súhlasil </w:t>
      </w:r>
      <w:r w:rsidRPr="00620505">
        <w:rPr>
          <w:rFonts w:ascii="Arial" w:hAnsi="Arial" w:cs="Arial"/>
        </w:rPr>
        <w:t xml:space="preserve">a odporučil ho Národnej rade Slovenskej republiky </w:t>
      </w:r>
      <w:r w:rsidRPr="00620505">
        <w:rPr>
          <w:rFonts w:ascii="Arial" w:hAnsi="Arial" w:cs="Arial"/>
          <w:b/>
        </w:rPr>
        <w:t>schváliť</w:t>
      </w:r>
      <w:r w:rsidR="00284F2F">
        <w:rPr>
          <w:rFonts w:ascii="Arial" w:hAnsi="Arial" w:cs="Arial"/>
          <w:b/>
        </w:rPr>
        <w:t xml:space="preserve"> s pripomienkami.</w:t>
      </w:r>
    </w:p>
    <w:p w:rsidR="00053015" w:rsidRPr="00620505" w:rsidP="00053015">
      <w:pPr>
        <w:pStyle w:val="BodyText"/>
        <w:rPr>
          <w:rFonts w:ascii="Arial" w:hAnsi="Arial" w:cs="Arial"/>
          <w:b/>
        </w:rPr>
      </w:pPr>
    </w:p>
    <w:p w:rsidR="00053015" w:rsidRPr="00620505" w:rsidP="00053015">
      <w:pPr>
        <w:ind w:firstLine="708"/>
        <w:jc w:val="both"/>
        <w:rPr>
          <w:rFonts w:ascii="Arial" w:hAnsi="Arial" w:cs="Arial"/>
          <w:b/>
        </w:rPr>
      </w:pPr>
      <w:r w:rsidRPr="00620505">
        <w:rPr>
          <w:rFonts w:ascii="Arial" w:hAnsi="Arial" w:cs="Arial"/>
        </w:rPr>
        <w:t>Výbor  Národnej rady Slovenskej republiky pre pôdohospodárstvo a život</w:t>
      </w:r>
      <w:r w:rsidR="00620505">
        <w:rPr>
          <w:rFonts w:ascii="Arial" w:hAnsi="Arial" w:cs="Arial"/>
        </w:rPr>
        <w:t>né prostredie  uznesením č. 120 z 27. septembra</w:t>
      </w:r>
      <w:r w:rsidRPr="00620505">
        <w:rPr>
          <w:rFonts w:ascii="Arial" w:hAnsi="Arial" w:cs="Arial"/>
        </w:rPr>
        <w:t xml:space="preserve"> 2011 s vládnym návrhom zákona </w:t>
      </w:r>
      <w:r w:rsidRPr="00620505">
        <w:rPr>
          <w:rFonts w:ascii="Arial" w:hAnsi="Arial" w:cs="Arial"/>
          <w:b/>
        </w:rPr>
        <w:t>súhlasil</w:t>
      </w:r>
      <w:r w:rsidR="00284F2F">
        <w:rPr>
          <w:rFonts w:ascii="Arial" w:hAnsi="Arial" w:cs="Arial"/>
          <w:b/>
        </w:rPr>
        <w:t xml:space="preserve"> </w:t>
      </w:r>
      <w:r w:rsidRPr="00620505">
        <w:rPr>
          <w:rFonts w:ascii="Arial" w:hAnsi="Arial" w:cs="Arial"/>
        </w:rPr>
        <w:t xml:space="preserve">a odporučil ho Národnej rade Slovenskej republiky </w:t>
      </w:r>
      <w:r w:rsidRPr="00620505">
        <w:rPr>
          <w:rFonts w:ascii="Arial" w:hAnsi="Arial" w:cs="Arial"/>
          <w:b/>
        </w:rPr>
        <w:t>schváliť s pripomienkami.</w:t>
      </w:r>
    </w:p>
    <w:p w:rsidR="00053015" w:rsidRPr="00620505" w:rsidP="00053015">
      <w:pPr>
        <w:pStyle w:val="BodyText"/>
        <w:rPr>
          <w:rFonts w:ascii="Arial" w:hAnsi="Arial" w:cs="Arial"/>
          <w:b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>IV.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</w: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>Z uznesení výborov Národnej rady Slovenskej republiky</w:t>
      </w:r>
      <w:r w:rsidRPr="00620505">
        <w:rPr>
          <w:rFonts w:ascii="Arial" w:hAnsi="Arial" w:cs="Arial"/>
        </w:rPr>
        <w:t>, uvedených v bode III. tejto správy, vyplýva</w:t>
      </w:r>
      <w:r w:rsidR="00D35E50">
        <w:rPr>
          <w:rFonts w:ascii="Arial" w:hAnsi="Arial" w:cs="Arial"/>
        </w:rPr>
        <w:t>jú tieto pozmeňujúce a doplňujúce</w:t>
      </w:r>
      <w:r w:rsidRPr="00620505">
        <w:rPr>
          <w:rFonts w:ascii="Arial" w:hAnsi="Arial" w:cs="Arial"/>
        </w:rPr>
        <w:t xml:space="preserve"> návrh</w:t>
      </w:r>
      <w:r w:rsidR="00D35E50">
        <w:rPr>
          <w:rFonts w:ascii="Arial" w:hAnsi="Arial" w:cs="Arial"/>
        </w:rPr>
        <w:t>y</w:t>
      </w:r>
      <w:r w:rsidRPr="00620505">
        <w:rPr>
          <w:rFonts w:ascii="Arial" w:hAnsi="Arial" w:cs="Arial"/>
        </w:rPr>
        <w:t xml:space="preserve"> s odporúčaním gestorského výboru:</w:t>
      </w:r>
    </w:p>
    <w:p w:rsidR="0005301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620505" w:rsidP="00620505">
      <w:pPr>
        <w:spacing w:line="360" w:lineRule="auto"/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>K čl. I.</w:t>
      </w:r>
    </w:p>
    <w:p w:rsidR="00620505" w:rsidRPr="00C307E6" w:rsidP="00620505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 písm. d) sa slová „§ 6“ nahrádzajú slovami „§ 5 a 6“.</w:t>
      </w:r>
    </w:p>
    <w:p w:rsidR="00620505" w:rsidRPr="00C307E6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Úprava v súvislosti so zmenou nadpisu § 5.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C307E6" w:rsidP="00620505">
      <w:pPr>
        <w:spacing w:line="360" w:lineRule="auto"/>
        <w:jc w:val="center"/>
        <w:rPr>
          <w:rFonts w:ascii="Arial" w:hAnsi="Arial" w:cs="Arial"/>
          <w:b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4 písm. a) sa na konci pripájajú tieto slová: „podľa § 11 ods.1 (ďalej len „výrobca a dovozca“)“.</w:t>
      </w:r>
    </w:p>
    <w:p w:rsidR="00620505" w:rsidRPr="00C307E6" w:rsidP="00620505">
      <w:pPr>
        <w:pStyle w:val="ListParagraph"/>
        <w:spacing w:after="0" w:line="240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Vzhľadom k tomu, že ide o orgán pre oblasť rastlinolekárskej starostlivosti, javí sa  vhodným špecifikovať okruh výrobcov a dovozcov, na ktorých sa registrácia vzťahuje.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</w:t>
      </w:r>
    </w:p>
    <w:p w:rsidR="00284F2F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</w:t>
      </w: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4 písmeno j) znie:</w:t>
      </w:r>
    </w:p>
    <w:p w:rsidR="00620505" w:rsidP="0062050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„j) prijíma žiadosti na hodnotenie účinných látok, safanerov , synergentov, adjuvantov alebo základných látok, prípravkov na ochranu rastlín, koor</w:t>
      </w:r>
      <w:r w:rsidRPr="00C307E6">
        <w:rPr>
          <w:rFonts w:ascii="Arial" w:hAnsi="Arial" w:cs="Arial"/>
          <w:sz w:val="24"/>
          <w:szCs w:val="24"/>
        </w:rPr>
        <w:t>dinuje proces ich hodnotenia a vydáva rozhodnutia,“.</w:t>
      </w:r>
    </w:p>
    <w:p w:rsidR="00620505" w:rsidRPr="00C307E6" w:rsidP="0062050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spresnenie ustanovenia.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7E755C" w:rsidP="00620505">
      <w:pPr>
        <w:pStyle w:val="ListParagraph"/>
        <w:numPr>
          <w:ilvl w:val="0"/>
          <w:numId w:val="1"/>
        </w:numPr>
        <w:spacing w:before="240" w:after="240" w:line="24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5 v nadpise a v úvodnej vete sa slovo „Národné“ nahrádza slovom „Poverené“.</w:t>
      </w:r>
    </w:p>
    <w:p w:rsidR="00620505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Ide o vytvorenie podmienok na poverenie aj iných subjektov.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7E755C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20505" w:rsidRPr="007E755C" w:rsidP="00620505">
      <w:pPr>
        <w:pStyle w:val="ListParagraph"/>
        <w:numPr>
          <w:ilvl w:val="0"/>
          <w:numId w:val="1"/>
        </w:numPr>
        <w:spacing w:before="240" w:after="240" w:line="24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6 sa súčasný text označuje ako odsek 1 a dopĺňa sa odsekom 2, ktorý znie</w:t>
      </w:r>
      <w:r w:rsidR="00D24616">
        <w:rPr>
          <w:rFonts w:ascii="Arial" w:hAnsi="Arial" w:cs="Arial"/>
          <w:sz w:val="24"/>
          <w:szCs w:val="24"/>
        </w:rPr>
        <w:t>:</w:t>
      </w:r>
    </w:p>
    <w:p w:rsidR="00620505" w:rsidRPr="007E755C" w:rsidP="00620505">
      <w:pPr>
        <w:pStyle w:val="ListParagraph"/>
        <w:spacing w:before="240" w:after="240" w:line="240" w:lineRule="auto"/>
        <w:ind w:left="709" w:hanging="1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„(2) Poverená organizácia podľa odseku 1 môže niektorými svojimi činnosťami ďalej poveriť fyzickú osobu – podnikateľa alebo právnickú osobu len so súhlasom ministers</w:t>
      </w:r>
      <w:r w:rsidRPr="007E755C">
        <w:rPr>
          <w:rFonts w:ascii="Arial" w:hAnsi="Arial" w:cs="Arial"/>
          <w:sz w:val="24"/>
          <w:szCs w:val="24"/>
        </w:rPr>
        <w:t>tva.“.</w:t>
      </w:r>
    </w:p>
    <w:p w:rsidR="00620505" w:rsidRPr="007E755C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Ide o spresnenie možnosti prenosu čiastkových kompetencií na inú osobu.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6  písmeno a) znie:</w:t>
      </w:r>
    </w:p>
    <w:p w:rsidR="00620505" w:rsidRPr="00C307E6" w:rsidP="0062050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„a) zabezpečuje evidenciu a vedie zoznam evidovaných typov aplikačných zariadení pre aplikáciu prípravkov na ochranu rastlín (ďalej len „zoznam aplikačných zariadení“),“.</w:t>
      </w:r>
    </w:p>
    <w:p w:rsidR="00620505" w:rsidRPr="00C307E6" w:rsidP="0062050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 súvislosti so zavedením legislatívnej skratky sa v § 29 ods. 1 slová „zoznamu evidovaných typov aplikačných zariadení pre aplikáciu prípravkov na ochranu rastlín (ďalej len „zoznam aplikačných zariadení“) nahrádzajú slovami „zoznamu aplikačných zariadení“.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zavedenie legislatívnej skratky použiť pri prvom zavedení pojmu.</w:t>
      </w:r>
    </w:p>
    <w:p w:rsidR="00620505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</w:t>
      </w:r>
      <w:r w:rsidRPr="00284F2F">
        <w:rPr>
          <w:rFonts w:ascii="Arial" w:hAnsi="Arial" w:cs="Arial"/>
          <w:b/>
        </w:rPr>
        <w:t>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620505" w:rsidRPr="007E755C" w:rsidP="00620505">
      <w:pPr>
        <w:pStyle w:val="ListParagraph"/>
        <w:numPr>
          <w:ilvl w:val="0"/>
          <w:numId w:val="1"/>
        </w:numPr>
        <w:spacing w:before="240" w:after="24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9 ods. 2 písm. g) sa za slovo „používať“ vkladá slovo „neregistrované“ a slová „ak nie sú registrované“ sa nahrád</w:t>
      </w:r>
      <w:r w:rsidRPr="007E755C">
        <w:rPr>
          <w:rFonts w:ascii="Arial" w:hAnsi="Arial" w:cs="Arial"/>
          <w:sz w:val="24"/>
          <w:szCs w:val="24"/>
        </w:rPr>
        <w:t>zajú sl</w:t>
      </w:r>
      <w:r w:rsidR="00D24616">
        <w:rPr>
          <w:rFonts w:ascii="Arial" w:hAnsi="Arial" w:cs="Arial"/>
          <w:sz w:val="24"/>
          <w:szCs w:val="24"/>
        </w:rPr>
        <w:t>ovami „a sušiarne bez osvedčenia</w:t>
      </w:r>
      <w:r w:rsidRPr="007E755C">
        <w:rPr>
          <w:rFonts w:ascii="Arial" w:hAnsi="Arial" w:cs="Arial"/>
          <w:sz w:val="24"/>
          <w:szCs w:val="24"/>
        </w:rPr>
        <w:t xml:space="preserve"> o technologickej spôsobilosti“.</w:t>
      </w:r>
    </w:p>
    <w:p w:rsidR="00620505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 xml:space="preserve"> Podľa § 11 ods. 1 návrhu zákona sa pre sušiarne vydáva osvedčenie o technologickej spôsobilosti.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7E755C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20505" w:rsidRPr="007E755C" w:rsidP="00620505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11 odsek 1 znie:</w:t>
      </w:r>
    </w:p>
    <w:p w:rsidR="00620505" w:rsidRPr="007E755C" w:rsidP="00620505">
      <w:pPr>
        <w:pStyle w:val="ListParagraph"/>
        <w:spacing w:before="240" w:after="240" w:line="240" w:lineRule="auto"/>
        <w:ind w:left="709" w:firstLine="487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„(1) Osoba, ktorá pestuje, vyrába alebo dováža rastliny, rastlinné produkty a iné predmety alebo prevádzkuje spoločný sklad, distribučné stredisko, sušiareň alebo baliareň rastlín, rastlinných produktov a iných predmetov a u ktorej sa vyžaduje úradná rastlinolekárska kontrola, je povinná požiadať kontrolný ústav o zápis do registra výrobcov a dovozcov. Osoba zaoberajúca sa sušením obalového materiálu a obalov z dreva je povinná predložiť aj osvedčenie o technologickej spôsobilosti sušiarne. Po zápise žiadateľa do registra výrobcov a dovozcov vydá kontrolný ústav osvedčenie o ich registrácii (ďalej len „registrácia“).“.</w:t>
      </w:r>
    </w:p>
    <w:p w:rsidR="00620505" w:rsidRPr="007E755C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 xml:space="preserve"> Navrhuje sa úprava legislatívnej skratky.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7E755C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after="0" w:line="240" w:lineRule="auto"/>
        <w:ind w:left="4245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11 ods. 2 písm. b) sa  slovo „skončení“ nahrádza slovami „pri skončení“, a slovo „lesníckej“ sa nahrádza slovami „pri skončení lesníckej“.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C307E6">
        <w:rPr>
          <w:rFonts w:ascii="Arial" w:hAnsi="Arial" w:cs="Arial"/>
          <w:sz w:val="24"/>
          <w:szCs w:val="24"/>
        </w:rPr>
        <w:t>Navrhuje sa gramatická úprava ustanovenia.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15 ods. 1 sa vypúšťajú slová „(ďalej len „žiadateľ“)“.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620505" w:rsidRPr="00C307E6" w:rsidP="00620505">
      <w:pPr>
        <w:pStyle w:val="ListParagraph"/>
        <w:spacing w:line="240" w:lineRule="auto"/>
        <w:ind w:left="4253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Vypustenie sa navrhuje z dôvodu nadbytočnosti.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16 ods. 2 sa za slovo „autorizáciu“ vkladajú slová „podľa odseku 1“.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precizovanie ustanovenia.</w:t>
      </w:r>
    </w:p>
    <w:p w:rsidR="00620505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C307E6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3552" w:firstLine="696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17 ods. 1 sa slová „alebo povolenia“ nahrádzajú slovami „alebo držiteľ povolenia“,  v ods. 2 sa za slovo „povolenia“ vkladajú slová „na paralelný obcho</w:t>
      </w:r>
      <w:r w:rsidRPr="00C307E6">
        <w:rPr>
          <w:rFonts w:ascii="Arial" w:hAnsi="Arial" w:cs="Arial"/>
          <w:sz w:val="24"/>
          <w:szCs w:val="24"/>
        </w:rPr>
        <w:t>d“ a v ods. 13 sa za slovo „ochranu“ vkladá slovo „rastlín“.</w:t>
      </w:r>
    </w:p>
    <w:p w:rsidR="00620505" w:rsidP="00620505">
      <w:pPr>
        <w:ind w:left="3540" w:firstLine="708"/>
        <w:jc w:val="both"/>
        <w:rPr>
          <w:rFonts w:ascii="Arial" w:hAnsi="Arial" w:cs="Arial"/>
        </w:rPr>
      </w:pPr>
    </w:p>
    <w:p w:rsidR="00620505" w:rsidP="00620505">
      <w:pPr>
        <w:ind w:left="3540" w:firstLine="708"/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 xml:space="preserve">Navrhuje sa precizovanie ustanovenia.   </w:t>
      </w:r>
    </w:p>
    <w:p w:rsidR="00620505" w:rsidP="00620505">
      <w:pPr>
        <w:ind w:left="3540" w:firstLine="708"/>
        <w:jc w:val="both"/>
        <w:rPr>
          <w:rFonts w:ascii="Arial" w:hAnsi="Arial" w:cs="Arial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ind w:left="3540" w:firstLine="708"/>
        <w:jc w:val="both"/>
        <w:rPr>
          <w:rFonts w:ascii="Arial" w:hAnsi="Arial" w:cs="Arial"/>
        </w:rPr>
      </w:pPr>
    </w:p>
    <w:p w:rsidR="00620505" w:rsidRPr="00C307E6" w:rsidP="00620505">
      <w:pPr>
        <w:ind w:left="3540" w:firstLine="708"/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 xml:space="preserve">                                                         </w:t>
      </w: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19 ods. 2 sa slová „o autorizáciu, žiadateľ o povolenie“ nahrádzajú slovami „o autorizáciu prípravku na ochranu rastlín, žiadateľ o povolenie paralelného obchodu“.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Ide o l</w:t>
      </w:r>
      <w:r w:rsidRPr="00C307E6">
        <w:rPr>
          <w:rFonts w:ascii="Arial" w:hAnsi="Arial" w:cs="Arial"/>
          <w:sz w:val="24"/>
          <w:szCs w:val="24"/>
        </w:rPr>
        <w:t>egislatívno-technickú úpravu.</w:t>
      </w:r>
    </w:p>
    <w:p w:rsidR="00620505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620505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620505" w:rsidRPr="007E755C" w:rsidP="00620505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2</w:t>
      </w:r>
      <w:r>
        <w:rPr>
          <w:rFonts w:ascii="Arial" w:hAnsi="Arial" w:cs="Arial"/>
          <w:sz w:val="24"/>
          <w:szCs w:val="24"/>
        </w:rPr>
        <w:t>3 ods. 1 písm. a) sa slovo</w:t>
      </w:r>
      <w:r w:rsidRPr="007E755C">
        <w:rPr>
          <w:rFonts w:ascii="Arial" w:hAnsi="Arial" w:cs="Arial"/>
          <w:sz w:val="24"/>
          <w:szCs w:val="24"/>
        </w:rPr>
        <w:t xml:space="preserve"> „prípravky“ </w:t>
      </w:r>
      <w:r>
        <w:rPr>
          <w:rFonts w:ascii="Arial" w:hAnsi="Arial" w:cs="Arial"/>
          <w:sz w:val="24"/>
          <w:szCs w:val="24"/>
        </w:rPr>
        <w:t xml:space="preserve"> nahrá</w:t>
      </w:r>
      <w:r>
        <w:rPr>
          <w:rFonts w:ascii="Arial" w:hAnsi="Arial" w:cs="Arial"/>
          <w:sz w:val="24"/>
          <w:szCs w:val="24"/>
        </w:rPr>
        <w:t xml:space="preserve">dza </w:t>
      </w:r>
      <w:r w:rsidRPr="007E755C">
        <w:rPr>
          <w:rFonts w:ascii="Arial" w:hAnsi="Arial" w:cs="Arial"/>
          <w:sz w:val="24"/>
          <w:szCs w:val="24"/>
        </w:rPr>
        <w:t>slovom „prípravkov“.</w:t>
      </w:r>
    </w:p>
    <w:p w:rsidR="00620505" w:rsidRPr="007E755C" w:rsidP="00620505">
      <w:pPr>
        <w:pStyle w:val="ListParagraph"/>
        <w:spacing w:before="240" w:after="240" w:line="240" w:lineRule="auto"/>
        <w:ind w:left="3897" w:firstLine="351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Gramatická oprava textu.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C307E6" w:rsidP="00620505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25 ods. 1 písm. a) sa za slovo „autorizovaného“ vkladajú slová „ prípravku na ochr</w:t>
      </w:r>
      <w:r w:rsidRPr="00C307E6">
        <w:rPr>
          <w:rFonts w:ascii="Arial" w:hAnsi="Arial" w:cs="Arial"/>
          <w:sz w:val="24"/>
          <w:szCs w:val="24"/>
        </w:rPr>
        <w:t>anu rastlín“.</w:t>
      </w:r>
    </w:p>
    <w:p w:rsidR="00620505" w:rsidRPr="00C307E6" w:rsidP="00620505">
      <w:pPr>
        <w:pStyle w:val="ListParagraph"/>
        <w:spacing w:line="240" w:lineRule="auto"/>
        <w:ind w:left="3552" w:hanging="8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.</w:t>
      </w:r>
    </w:p>
    <w:p w:rsidR="00620505" w:rsidP="00620505">
      <w:pPr>
        <w:pStyle w:val="ListParagraph"/>
        <w:spacing w:line="240" w:lineRule="auto"/>
        <w:ind w:left="3540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Ide o legislatívno-technickú úpravu.</w:t>
      </w:r>
    </w:p>
    <w:p w:rsidR="00620505" w:rsidRPr="00C307E6" w:rsidP="00620505">
      <w:pPr>
        <w:pStyle w:val="ListParagraph"/>
        <w:spacing w:line="240" w:lineRule="auto"/>
        <w:ind w:left="3540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28 ods. 2 sa slová „musí mať“ nahrádzajú slovom „spĺňa“ a slovo „zamestnávať“ sa nahrádza slovom „zamestnáva“.</w:t>
      </w:r>
    </w:p>
    <w:p w:rsidR="00620505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terminologické  zjednotenie ustanovenia.</w:t>
      </w:r>
    </w:p>
    <w:p w:rsidR="00620505" w:rsidRPr="00284F2F" w:rsidP="00284F2F">
      <w:pPr>
        <w:jc w:val="center"/>
        <w:rPr>
          <w:rFonts w:ascii="Arial" w:hAnsi="Arial" w:cs="Arial"/>
          <w:b/>
        </w:rPr>
      </w:pPr>
      <w:r w:rsidR="00284F2F">
        <w:rPr>
          <w:rFonts w:ascii="Arial" w:hAnsi="Arial" w:cs="Arial"/>
          <w:b/>
        </w:rPr>
        <w:t xml:space="preserve">Ústavnoprávny výbor </w:t>
      </w:r>
      <w:r w:rsidRPr="00284F2F" w:rsid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ind w:left="4200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4200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28 ods. 4 písm. h)  sa slová „ak sú tieto zmeny také závažné, že“ nahrádzajú slovami „podstatné zmeny sú tie, ktoré“.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3552" w:hanging="8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</w:t>
        <w:tab/>
        <w:t>Navrhuje sa precizovanie ustanovenia.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</w:t>
      </w: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</w:t>
      </w:r>
      <w:r>
        <w:rPr>
          <w:rFonts w:ascii="Arial" w:hAnsi="Arial" w:cs="Arial"/>
          <w:b/>
        </w:rPr>
        <w:t xml:space="preserve">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28 ods. 8 písm. e) sa slovo „konaniu“ nahrádza slovom „rozhodnutiu“.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after="0" w:line="240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spresnenie ustanovenia vzhľadom na to, že ide o rozhodovaciu právomoc.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V § 29 ods. 4 sa slová </w:t>
      </w:r>
      <w:r w:rsidRPr="00C307E6">
        <w:rPr>
          <w:rFonts w:ascii="Arial" w:hAnsi="Arial" w:cs="Arial"/>
          <w:sz w:val="24"/>
          <w:szCs w:val="24"/>
        </w:rPr>
        <w:t>„predkladá “ nahrádza slovom „je“.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                       </w:t>
        <w:tab/>
        <w:t>Navrhuje sa spresnenie ustanovenia.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</w:t>
      </w:r>
      <w:r w:rsidRPr="00620505">
        <w:rPr>
          <w:rFonts w:ascii="Arial" w:hAnsi="Arial" w:cs="Arial"/>
          <w:b/>
        </w:rPr>
        <w:t>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30 ods. 6 sa za slovo „vydá“ vkladajú slová „poverená organizácia“.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</w:t>
      </w:r>
    </w:p>
    <w:p w:rsidR="00620505" w:rsidRPr="00C307E6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Vzhľadom na to, že sa umožňuje aj inú fyzickú osobu poveriť výkonom kontroly, navrhuje sa spresniť ustanovenie vo vzťahu k vydaniu os</w:t>
      </w:r>
      <w:r w:rsidRPr="00C307E6">
        <w:rPr>
          <w:rFonts w:ascii="Arial" w:hAnsi="Arial" w:cs="Arial"/>
          <w:sz w:val="24"/>
          <w:szCs w:val="24"/>
        </w:rPr>
        <w:t>vedčenia len poverenou osobou.</w:t>
      </w:r>
    </w:p>
    <w:p w:rsidR="00620505" w:rsidP="00620505">
      <w:pPr>
        <w:pStyle w:val="ListParagraph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31  ods. 2 sa za slovo „ jednotlivú“ vkladá slovo „žiadosť“.</w:t>
      </w:r>
    </w:p>
    <w:p w:rsidR="00620505" w:rsidP="00620505">
      <w:pPr>
        <w:pStyle w:val="ListParagraph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</w:t>
        <w:tab/>
        <w:t xml:space="preserve"> </w:t>
      </w:r>
    </w:p>
    <w:p w:rsidR="00620505" w:rsidRPr="00C307E6" w:rsidP="00620505">
      <w:pPr>
        <w:pStyle w:val="ListParagraph"/>
        <w:spacing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Ide o legislatívno-technickú úpravu.</w:t>
      </w:r>
    </w:p>
    <w:p w:rsidR="00620505" w:rsidP="00620505">
      <w:pPr>
        <w:pStyle w:val="ListParagraph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pStyle w:val="ListParagraph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32 ods. 1 sa slová „musí byť držiteľom“ nahrádzajú slovami „musia byť držiteľmi“.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307E6">
        <w:rPr>
          <w:rFonts w:ascii="Arial" w:hAnsi="Arial" w:cs="Arial"/>
          <w:sz w:val="24"/>
          <w:szCs w:val="24"/>
        </w:rPr>
        <w:t>Ide o legislatívno-technickú úpravu.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34 ods. 1 sa za slová „držiteľ povolenia“ vkladajú slová „  podľa § 20, 21 a 26“.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4253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konkretizovať držiteľov povolenia.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267E74" w:rsidP="00267E74">
      <w:pPr>
        <w:pStyle w:val="ListParagraph"/>
        <w:spacing w:line="240" w:lineRule="auto"/>
        <w:ind w:hanging="436"/>
        <w:jc w:val="both"/>
        <w:rPr>
          <w:rFonts w:ascii="Arial" w:hAnsi="Arial" w:cs="Arial"/>
          <w:sz w:val="24"/>
          <w:szCs w:val="24"/>
        </w:rPr>
      </w:pPr>
    </w:p>
    <w:p w:rsidR="00267E74" w:rsidP="00267E74">
      <w:pPr>
        <w:pStyle w:val="ListParagraph"/>
        <w:spacing w:line="240" w:lineRule="auto"/>
        <w:ind w:hanging="436"/>
        <w:jc w:val="both"/>
        <w:rPr>
          <w:rFonts w:ascii="Arial" w:hAnsi="Arial" w:cs="Arial"/>
          <w:sz w:val="24"/>
          <w:szCs w:val="24"/>
        </w:rPr>
      </w:pPr>
    </w:p>
    <w:p w:rsidR="00620505" w:rsidP="00267E74">
      <w:pPr>
        <w:pStyle w:val="ListParagraph"/>
        <w:spacing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="00267E74">
        <w:rPr>
          <w:rFonts w:ascii="Arial" w:hAnsi="Arial" w:cs="Arial"/>
          <w:sz w:val="24"/>
          <w:szCs w:val="24"/>
        </w:rPr>
        <w:t>24.</w:t>
        <w:tab/>
        <w:t>V § 37 ods. 1 písm. e) sa slová „ods. 2“ nahrádzajú slovami „ods. 1“.</w:t>
      </w:r>
    </w:p>
    <w:p w:rsidR="00267E74" w:rsidP="00267E74">
      <w:pPr>
        <w:pStyle w:val="ListParagraph"/>
        <w:spacing w:line="240" w:lineRule="auto"/>
        <w:ind w:hanging="436"/>
        <w:jc w:val="both"/>
        <w:rPr>
          <w:rFonts w:ascii="Arial" w:hAnsi="Arial" w:cs="Arial"/>
          <w:sz w:val="24"/>
          <w:szCs w:val="24"/>
        </w:rPr>
      </w:pPr>
    </w:p>
    <w:p w:rsidR="00267E74" w:rsidP="00267E74">
      <w:pPr>
        <w:pStyle w:val="ListParagraph"/>
        <w:spacing w:line="24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 o opravu odkazov v paragrafe postihujúcom správne delikty v súvislosti s porušením príslušnej povinnosti.</w:t>
      </w:r>
    </w:p>
    <w:p w:rsidR="00267E74" w:rsidP="00267E74">
      <w:pPr>
        <w:pStyle w:val="ListParagraph"/>
        <w:spacing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67E74" w:rsidP="00267E74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267E74" w:rsidP="00267E74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67E74" w:rsidP="00267E74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schváliť </w:t>
      </w:r>
    </w:p>
    <w:p w:rsidR="00267E74" w:rsidRPr="00267E74" w:rsidP="00267E74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20505" w:rsidRPr="007E755C" w:rsidP="00267E74">
      <w:pPr>
        <w:pStyle w:val="ListParagraph"/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="00267E74">
        <w:rPr>
          <w:rFonts w:ascii="Arial" w:hAnsi="Arial" w:cs="Arial"/>
          <w:sz w:val="24"/>
          <w:szCs w:val="24"/>
        </w:rPr>
        <w:t xml:space="preserve">25. </w:t>
      </w:r>
      <w:r>
        <w:rPr>
          <w:rFonts w:ascii="Arial" w:hAnsi="Arial" w:cs="Arial"/>
          <w:sz w:val="24"/>
          <w:szCs w:val="24"/>
        </w:rPr>
        <w:t>V § 38 v nadpise sa slová</w:t>
      </w:r>
      <w:r w:rsidRPr="007E755C">
        <w:rPr>
          <w:rFonts w:ascii="Arial" w:hAnsi="Arial" w:cs="Arial"/>
          <w:sz w:val="24"/>
          <w:szCs w:val="24"/>
        </w:rPr>
        <w:t xml:space="preserve"> „Správne delikty“ </w:t>
      </w:r>
      <w:r>
        <w:rPr>
          <w:rFonts w:ascii="Arial" w:hAnsi="Arial" w:cs="Arial"/>
          <w:sz w:val="24"/>
          <w:szCs w:val="24"/>
        </w:rPr>
        <w:t xml:space="preserve"> nahrádzajú </w:t>
      </w:r>
      <w:r w:rsidRPr="007E755C">
        <w:rPr>
          <w:rFonts w:ascii="Arial" w:hAnsi="Arial" w:cs="Arial"/>
          <w:sz w:val="24"/>
          <w:szCs w:val="24"/>
        </w:rPr>
        <w:t>slovom „Priestupky“.</w:t>
      </w:r>
    </w:p>
    <w:p w:rsidR="00620505" w:rsidRPr="007E755C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Úprava nadpisu s obsahom ustanovenia.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902B16" w:rsidP="00620505">
      <w:pPr>
        <w:jc w:val="center"/>
        <w:rPr>
          <w:rFonts w:ascii="Arial" w:hAnsi="Arial" w:cs="Arial"/>
          <w:b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267E74">
      <w:pPr>
        <w:pStyle w:val="ListParagraph"/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="00267E74">
        <w:rPr>
          <w:rFonts w:ascii="Arial" w:hAnsi="Arial" w:cs="Arial"/>
          <w:sz w:val="24"/>
          <w:szCs w:val="24"/>
        </w:rPr>
        <w:t xml:space="preserve">26. </w:t>
      </w:r>
      <w:r w:rsidRPr="00C307E6">
        <w:rPr>
          <w:rFonts w:ascii="Arial" w:hAnsi="Arial" w:cs="Arial"/>
          <w:sz w:val="24"/>
          <w:szCs w:val="24"/>
        </w:rPr>
        <w:t>V § 39 ods. 1 písm. c) sa slová „podmienky uvedené“ nahrádzajú slovami „podmienku uvedenú“.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307E6">
        <w:rPr>
          <w:rFonts w:ascii="Arial" w:hAnsi="Arial" w:cs="Arial"/>
          <w:sz w:val="24"/>
          <w:szCs w:val="24"/>
        </w:rPr>
        <w:t>V § 32 sa ustanovuje len jedna podmienka.</w:t>
      </w:r>
    </w:p>
    <w:p w:rsidR="00620505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P="00267E74">
      <w:pPr>
        <w:pStyle w:val="ListParagraph"/>
        <w:spacing w:before="240" w:after="240" w:line="240" w:lineRule="auto"/>
        <w:ind w:left="709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="00267E74">
        <w:rPr>
          <w:rFonts w:ascii="Arial" w:hAnsi="Arial" w:cs="Arial"/>
          <w:sz w:val="24"/>
          <w:szCs w:val="24"/>
        </w:rPr>
        <w:t xml:space="preserve">27. </w:t>
      </w:r>
      <w:r w:rsidRPr="00702AB4">
        <w:rPr>
          <w:rFonts w:ascii="Arial" w:hAnsi="Arial" w:cs="Arial"/>
          <w:sz w:val="24"/>
          <w:szCs w:val="24"/>
        </w:rPr>
        <w:t xml:space="preserve">V § 39 ods. 1 písm. e) sa za slovo „sušiarňou“ vkladajú slová „alebo sušiarňou </w:t>
      </w:r>
      <w:r>
        <w:rPr>
          <w:rFonts w:ascii="Arial" w:hAnsi="Arial" w:cs="Arial"/>
          <w:sz w:val="24"/>
          <w:szCs w:val="24"/>
        </w:rPr>
        <w:t xml:space="preserve"> </w:t>
      </w:r>
      <w:r w:rsidRPr="00702AB4">
        <w:rPr>
          <w:rFonts w:ascii="Arial" w:hAnsi="Arial" w:cs="Arial"/>
          <w:sz w:val="24"/>
          <w:szCs w:val="24"/>
        </w:rPr>
        <w:t>bez osvedčenia o technologickej spôsobilosti“.</w:t>
      </w:r>
    </w:p>
    <w:p w:rsidR="00620505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02AB4">
        <w:rPr>
          <w:rFonts w:ascii="Arial" w:hAnsi="Arial" w:cs="Arial"/>
          <w:sz w:val="24"/>
          <w:szCs w:val="24"/>
        </w:rPr>
        <w:t>Podľa § 11 ods. 1 návrhu zákona sa pre sušiarne vydáva aj osvedčenie o technologickej spôsobilosti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702AB4" w:rsidP="00620505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20505" w:rsidRPr="00702AB4" w:rsidP="00267E74">
      <w:pPr>
        <w:pStyle w:val="ListParagraph"/>
        <w:spacing w:before="240" w:after="240" w:line="240" w:lineRule="auto"/>
        <w:ind w:left="851" w:hanging="491"/>
        <w:contextualSpacing w:val="0"/>
        <w:jc w:val="both"/>
        <w:rPr>
          <w:rFonts w:ascii="Arial" w:hAnsi="Arial" w:cs="Arial"/>
          <w:sz w:val="24"/>
          <w:szCs w:val="24"/>
        </w:rPr>
      </w:pPr>
      <w:r w:rsidR="00267E74">
        <w:rPr>
          <w:rFonts w:ascii="Arial" w:hAnsi="Arial" w:cs="Arial"/>
          <w:sz w:val="24"/>
          <w:szCs w:val="24"/>
        </w:rPr>
        <w:t xml:space="preserve">28. </w:t>
      </w:r>
      <w:r w:rsidRPr="00702AB4">
        <w:rPr>
          <w:rFonts w:ascii="Arial" w:hAnsi="Arial" w:cs="Arial"/>
          <w:sz w:val="24"/>
          <w:szCs w:val="24"/>
        </w:rPr>
        <w:t>V § 39 ods. 1 písm. h) sa za slovo „registrované“ vkladajú slová „a nemajú osvedčenie o technologickej spôsobilosti“.</w:t>
      </w:r>
    </w:p>
    <w:p w:rsidR="00620505" w:rsidP="00620505">
      <w:pPr>
        <w:spacing w:before="240" w:after="240"/>
        <w:ind w:left="4253"/>
        <w:jc w:val="both"/>
        <w:rPr>
          <w:rFonts w:ascii="Arial" w:hAnsi="Arial" w:cs="Arial"/>
        </w:rPr>
      </w:pPr>
      <w:r w:rsidRPr="00702AB4">
        <w:rPr>
          <w:rFonts w:ascii="Arial" w:hAnsi="Arial" w:cs="Arial"/>
        </w:rPr>
        <w:t>Podľa § 11 ods. 1 návrhu zákona sa pre sušiarne vydáva aj osvedčenie o technologickej spôsobilosti.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702AB4" w:rsidP="00620505">
      <w:pPr>
        <w:spacing w:before="240" w:after="240"/>
        <w:ind w:left="4253"/>
        <w:jc w:val="both"/>
        <w:rPr>
          <w:rFonts w:ascii="Arial" w:hAnsi="Arial" w:cs="Arial"/>
        </w:rPr>
      </w:pPr>
    </w:p>
    <w:p w:rsidR="00267E74" w:rsidP="00267E74">
      <w:pPr>
        <w:pStyle w:val="ListParagraph"/>
        <w:spacing w:before="240" w:after="240" w:line="240" w:lineRule="auto"/>
        <w:ind w:left="851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E665D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. </w:t>
        <w:tab/>
        <w:t>V § 39 ods. 1 písm. m) sa slová „ods. 8“ nahrádzajú slovami „ods. 9“ a v písm. r) sa slová „ods. 9“ nahrádzajú slovami „ods. 10“.</w:t>
      </w:r>
    </w:p>
    <w:p w:rsidR="00267E74" w:rsidP="00267E74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 o opravu odkazov v paragrafe postihujúcom správne delikty v súvislosti s porušením príslušnej povinnosti.</w:t>
      </w:r>
    </w:p>
    <w:p w:rsidR="00267E74" w:rsidP="00267E74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267E74" w:rsidP="00267E74">
      <w:pPr>
        <w:jc w:val="center"/>
        <w:rPr>
          <w:rFonts w:ascii="Arial" w:hAnsi="Arial" w:cs="Arial"/>
          <w:b/>
        </w:rPr>
      </w:pPr>
    </w:p>
    <w:p w:rsidR="00267E74" w:rsidP="00267E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67E74" w:rsidRPr="00702AB4" w:rsidP="00267E74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67E74" w:rsidP="00267E74">
      <w:pPr>
        <w:pStyle w:val="ListParagraph"/>
        <w:spacing w:before="240" w:after="240" w:line="240" w:lineRule="auto"/>
        <w:ind w:left="851" w:hanging="567"/>
        <w:contextualSpacing w:val="0"/>
        <w:rPr>
          <w:rFonts w:ascii="Arial" w:hAnsi="Arial" w:cs="Arial"/>
          <w:sz w:val="24"/>
          <w:szCs w:val="24"/>
        </w:rPr>
      </w:pPr>
      <w:r w:rsidR="004E665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. </w:t>
        <w:tab/>
        <w:t>V § 39 ods. 2 písm. b) sa slová „ods. 7“ nahrádzajú slovami „ods. 6“ a slová „ods. 9“ sa nahrádzajú slovami „ods. 8“.</w:t>
      </w:r>
    </w:p>
    <w:p w:rsidR="00267E74" w:rsidP="00267E74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 o opravu odkazov v paragrafe postihujúcom správne delikty v súvislosti s porušením príslušnej povinnosti.</w:t>
      </w:r>
    </w:p>
    <w:p w:rsidR="00267E74" w:rsidP="00267E74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267E74" w:rsidP="00267E74">
      <w:pPr>
        <w:jc w:val="center"/>
        <w:rPr>
          <w:rFonts w:ascii="Arial" w:hAnsi="Arial" w:cs="Arial"/>
          <w:b/>
        </w:rPr>
      </w:pPr>
    </w:p>
    <w:p w:rsidR="00267E74" w:rsidP="00267E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67E74" w:rsidP="00267E74">
      <w:pPr>
        <w:jc w:val="center"/>
        <w:rPr>
          <w:rFonts w:ascii="Arial" w:hAnsi="Arial" w:cs="Arial"/>
          <w:b/>
        </w:rPr>
      </w:pPr>
    </w:p>
    <w:p w:rsidR="00267E74" w:rsidP="00267E74">
      <w:pPr>
        <w:pStyle w:val="ListParagraph"/>
        <w:spacing w:before="240" w:after="240" w:line="240" w:lineRule="auto"/>
        <w:ind w:left="851" w:hanging="567"/>
        <w:contextualSpacing w:val="0"/>
        <w:rPr>
          <w:rFonts w:ascii="Arial" w:hAnsi="Arial" w:cs="Arial"/>
          <w:sz w:val="24"/>
          <w:szCs w:val="24"/>
        </w:rPr>
      </w:pPr>
      <w:r w:rsidR="004E665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</w:t>
        <w:tab/>
        <w:t>V § 39 ods. 3 písm. n) sa slová „ods. 10“ nahrádzajú slovami „ods. 11“.</w:t>
      </w:r>
    </w:p>
    <w:p w:rsidR="00267E74" w:rsidP="00267E74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 o opravu odkazov v paragrafe postihujúcom správne delikty v súvislosti s porušením príslušnej povinnosti.</w:t>
      </w:r>
    </w:p>
    <w:p w:rsidR="00267E74" w:rsidP="00267E74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267E74" w:rsidP="00267E74">
      <w:pPr>
        <w:jc w:val="center"/>
        <w:rPr>
          <w:rFonts w:ascii="Arial" w:hAnsi="Arial" w:cs="Arial"/>
          <w:b/>
        </w:rPr>
      </w:pPr>
    </w:p>
    <w:p w:rsidR="00267E74" w:rsidP="00267E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67E74" w:rsidP="00267E74">
      <w:pPr>
        <w:jc w:val="center"/>
        <w:rPr>
          <w:rFonts w:ascii="Arial" w:hAnsi="Arial" w:cs="Arial"/>
          <w:b/>
        </w:rPr>
      </w:pPr>
    </w:p>
    <w:p w:rsidR="00267E74" w:rsidP="00267E74">
      <w:pPr>
        <w:pStyle w:val="ListParagraph"/>
        <w:spacing w:before="240" w:after="240" w:line="240" w:lineRule="auto"/>
        <w:ind w:left="851" w:hanging="567"/>
        <w:contextualSpacing w:val="0"/>
        <w:rPr>
          <w:rFonts w:ascii="Arial" w:hAnsi="Arial" w:cs="Arial"/>
          <w:sz w:val="24"/>
          <w:szCs w:val="24"/>
        </w:rPr>
      </w:pPr>
      <w:r w:rsidR="004E665D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.</w:t>
        <w:tab/>
        <w:t>V § 39 ods. 4 písm. e) sa slová „ods. 10“ nahrádzajú slovami „ods. 11“.</w:t>
      </w:r>
    </w:p>
    <w:p w:rsidR="00267E74" w:rsidP="00267E74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 o opravu odkazov v paragrafe postihujúcom správne delikty v súvislosti s porušením príslušnej povinnosti.</w:t>
      </w:r>
    </w:p>
    <w:p w:rsidR="00267E74" w:rsidP="00267E74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267E74" w:rsidP="00267E74">
      <w:pPr>
        <w:jc w:val="center"/>
        <w:rPr>
          <w:rFonts w:ascii="Arial" w:hAnsi="Arial" w:cs="Arial"/>
          <w:b/>
        </w:rPr>
      </w:pPr>
    </w:p>
    <w:p w:rsidR="00267E74" w:rsidP="00267E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67E74" w:rsidP="00267E74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20505" w:rsidRPr="00702AB4" w:rsidP="004E665D">
      <w:pPr>
        <w:pStyle w:val="ListParagraph"/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="004E665D">
        <w:rPr>
          <w:rFonts w:ascii="Arial" w:hAnsi="Arial" w:cs="Arial"/>
          <w:sz w:val="24"/>
          <w:szCs w:val="24"/>
        </w:rPr>
        <w:t xml:space="preserve">33. </w:t>
      </w:r>
      <w:r w:rsidRPr="00702AB4">
        <w:rPr>
          <w:rFonts w:ascii="Arial" w:hAnsi="Arial" w:cs="Arial"/>
          <w:sz w:val="24"/>
          <w:szCs w:val="24"/>
        </w:rPr>
        <w:t>V § 43 odsek 3 znie:</w:t>
      </w:r>
    </w:p>
    <w:p w:rsidR="00620505" w:rsidRPr="00702AB4" w:rsidP="00620505">
      <w:pPr>
        <w:pStyle w:val="ListParagraph"/>
        <w:spacing w:before="240" w:after="240" w:line="240" w:lineRule="auto"/>
        <w:ind w:left="709" w:hanging="1"/>
        <w:contextualSpacing w:val="0"/>
        <w:jc w:val="both"/>
        <w:rPr>
          <w:rFonts w:ascii="Arial" w:hAnsi="Arial" w:cs="Arial"/>
          <w:sz w:val="24"/>
          <w:szCs w:val="24"/>
        </w:rPr>
      </w:pPr>
      <w:r w:rsidRPr="00702AB4">
        <w:rPr>
          <w:rFonts w:ascii="Arial" w:hAnsi="Arial" w:cs="Arial"/>
          <w:sz w:val="24"/>
          <w:szCs w:val="24"/>
        </w:rPr>
        <w:t>„(3) Registrácia iných prípravkov stráca platnosť po uplynutí doby v nich uvedenej.“.</w:t>
      </w:r>
    </w:p>
    <w:p w:rsidR="00620505" w:rsidRPr="00702AB4" w:rsidP="00620505">
      <w:pPr>
        <w:spacing w:before="240" w:after="240"/>
        <w:ind w:left="3897" w:firstLine="351"/>
        <w:jc w:val="both"/>
        <w:rPr>
          <w:rFonts w:ascii="Arial" w:hAnsi="Arial" w:cs="Arial"/>
        </w:rPr>
      </w:pPr>
      <w:r w:rsidRPr="00702AB4">
        <w:rPr>
          <w:rFonts w:ascii="Arial" w:hAnsi="Arial" w:cs="Arial"/>
        </w:rPr>
        <w:t xml:space="preserve"> Precizovanie textu ustanovenia.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702AB4" w:rsidP="00620505">
      <w:pPr>
        <w:rPr>
          <w:rFonts w:ascii="Arial" w:hAnsi="Arial" w:cs="Arial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="004E665D">
        <w:rPr>
          <w:rFonts w:ascii="Arial" w:hAnsi="Arial" w:cs="Arial"/>
          <w:sz w:val="24"/>
          <w:szCs w:val="24"/>
        </w:rPr>
        <w:t xml:space="preserve">    34</w:t>
      </w:r>
      <w:r w:rsidRPr="00C307E6">
        <w:rPr>
          <w:rFonts w:ascii="Arial" w:hAnsi="Arial" w:cs="Arial"/>
          <w:sz w:val="24"/>
          <w:szCs w:val="24"/>
        </w:rPr>
        <w:t>.</w:t>
      </w:r>
      <w:r w:rsidR="004E665D">
        <w:rPr>
          <w:rFonts w:ascii="Arial" w:hAnsi="Arial" w:cs="Arial"/>
          <w:sz w:val="24"/>
          <w:szCs w:val="24"/>
        </w:rPr>
        <w:t xml:space="preserve">  </w:t>
      </w:r>
      <w:r w:rsidRPr="00C307E6">
        <w:rPr>
          <w:rFonts w:ascii="Arial" w:hAnsi="Arial" w:cs="Arial"/>
          <w:sz w:val="24"/>
          <w:szCs w:val="24"/>
        </w:rPr>
        <w:t>V čl. I Príloha k zákonu znie:</w:t>
      </w:r>
    </w:p>
    <w:p w:rsidR="00620505" w:rsidRPr="00C307E6" w:rsidP="00620505">
      <w:pPr>
        <w:pStyle w:val="ListParagraph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ab/>
        <w:tab/>
        <w:tab/>
        <w:tab/>
        <w:tab/>
        <w:tab/>
        <w:tab/>
        <w:tab/>
        <w:tab/>
        <w:t>„Príloha k zákonu</w:t>
      </w:r>
    </w:p>
    <w:p w:rsidR="00620505" w:rsidRPr="00C307E6" w:rsidP="00620505">
      <w:pPr>
        <w:pStyle w:val="ListParagraph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ab/>
        <w:tab/>
        <w:tab/>
        <w:tab/>
        <w:tab/>
        <w:tab/>
        <w:tab/>
        <w:tab/>
        <w:tab/>
        <w:t>č. ....../2011 Z. z.</w:t>
      </w:r>
    </w:p>
    <w:p w:rsidR="00620505" w:rsidRPr="00C307E6" w:rsidP="00620505">
      <w:pPr>
        <w:pStyle w:val="Heading1"/>
        <w:rPr>
          <w:rFonts w:ascii="Arial" w:hAnsi="Arial" w:cs="Arial"/>
        </w:rPr>
      </w:pPr>
      <w:r w:rsidRPr="00C307E6">
        <w:rPr>
          <w:rFonts w:ascii="Arial" w:hAnsi="Arial" w:cs="Arial"/>
        </w:rPr>
        <w:t>Zoznam preberaných právne záväzných aktov Európskej únie</w:t>
      </w:r>
    </w:p>
    <w:p w:rsidR="00620505" w:rsidRPr="00CC1ED8" w:rsidP="00620505">
      <w:pPr>
        <w:pStyle w:val="Heading1"/>
        <w:keepLines w:val="0"/>
        <w:numPr>
          <w:ilvl w:val="1"/>
          <w:numId w:val="2"/>
        </w:numPr>
        <w:spacing w:before="240" w:after="240"/>
        <w:ind w:left="357" w:hanging="357"/>
        <w:jc w:val="both"/>
        <w:rPr>
          <w:rFonts w:ascii="Arial" w:hAnsi="Arial" w:cs="Arial"/>
          <w:b w:val="0"/>
          <w:szCs w:val="24"/>
        </w:rPr>
      </w:pPr>
      <w:r w:rsidRPr="00CC1ED8">
        <w:rPr>
          <w:rFonts w:ascii="Arial" w:hAnsi="Arial" w:cs="Arial"/>
          <w:b w:val="0"/>
          <w:szCs w:val="24"/>
        </w:rPr>
        <w:t xml:space="preserve">Smernica Rady 2000/29/ES z 8. mája 2000 o ochranných opatreniach proti zavlečeniu organizmov škodlivých pre rastliny alebo rastlinné produkty do Spoločenstva a proti ich šíreniu v rámci Spoločenstva (Mimoriadne vydanie Ú. v. EÚ, kap. 3/zv. 29, </w:t>
      </w:r>
      <w:r w:rsidRPr="00CC1ED8">
        <w:rPr>
          <w:rStyle w:val="ppp-input-value1"/>
          <w:rFonts w:ascii="Arial" w:eastAsia="Calibri" w:hAnsi="Arial" w:cs="Arial"/>
          <w:b w:val="0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169, 10.7.200</w:t>
      </w:r>
      <w:r>
        <w:rPr>
          <w:rFonts w:ascii="Arial" w:hAnsi="Arial" w:cs="Arial"/>
          <w:b w:val="0"/>
          <w:szCs w:val="24"/>
        </w:rPr>
        <w:t>0)</w:t>
      </w:r>
      <w:r w:rsidRPr="00CC1ED8">
        <w:rPr>
          <w:rStyle w:val="ppp-input-value1"/>
          <w:rFonts w:ascii="Arial" w:eastAsia="Calibri" w:hAnsi="Arial" w:cs="Arial"/>
          <w:b w:val="0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v znení smernice Komisie 2001/33/ES z 8. mája 2001 (Mimoriadne vydanie Ú. v. EÚ, kap. 3/zv. 32,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127, 9.5.2001), smernice Komisie 2002/28/ES z 19. marca 2002 (Mimoriadne vydanie Ú, v. EÚ, kap. 3/zv. 35,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77, 20.3.2002), smernice Komisie 2002/36/ES z 29. apríla 2002 (Mimoriadne vydanie Ú. v. EÚ, kap. 3/zv. 35,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 xml:space="preserve">Ú. v. ES L 116, 3.5.2002), </w:t>
      </w:r>
      <w:r w:rsidRPr="00CC1ED8">
        <w:rPr>
          <w:rFonts w:ascii="Arial" w:hAnsi="Arial" w:cs="Arial"/>
          <w:b w:val="0"/>
          <w:szCs w:val="24"/>
          <w:lang w:eastAsia="ko-KR"/>
        </w:rPr>
        <w:t>smernice Rady 2002/89/ES z 28. novembra 2002 (</w:t>
      </w:r>
      <w:r w:rsidRPr="00CC1ED8">
        <w:rPr>
          <w:rFonts w:ascii="Arial" w:hAnsi="Arial" w:cs="Arial"/>
          <w:b w:val="0"/>
          <w:szCs w:val="24"/>
        </w:rPr>
        <w:t>Mimoriadne vydanie Ú. v. EÚ, kap. 3/zv. 38,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355, 30.12.2002</w:t>
      </w:r>
      <w:r w:rsidRPr="00CC1ED8">
        <w:rPr>
          <w:rFonts w:ascii="Arial" w:hAnsi="Arial" w:cs="Arial"/>
          <w:b w:val="0"/>
          <w:szCs w:val="24"/>
          <w:lang w:eastAsia="ko-KR"/>
        </w:rPr>
        <w:t xml:space="preserve">), </w:t>
      </w:r>
      <w:r w:rsidRPr="00CC1ED8">
        <w:rPr>
          <w:rFonts w:ascii="Arial" w:hAnsi="Arial" w:cs="Arial"/>
          <w:b w:val="0"/>
          <w:szCs w:val="24"/>
        </w:rPr>
        <w:t>smernice Komisie 2003/22/ES z 24. marca 2003 (Mimoriadne vydanie Ú. v. EÚ, kap. 3/zv. 38,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 xml:space="preserve">Ú. v. EÚ L 78, 25.3.2003), nariadenia Rady (ES) č. 806/2003 zo 14. apríla 2003 (Mimoriadne vydanie Ú. v. EÚ, kap. 1/zv. 4, Ú. v. EÚ L 122, 16.5.2003), </w:t>
      </w:r>
      <w:r w:rsidRPr="00CC1ED8">
        <w:rPr>
          <w:rFonts w:ascii="Arial" w:hAnsi="Arial" w:cs="Arial"/>
          <w:b w:val="0"/>
          <w:szCs w:val="24"/>
          <w:lang w:eastAsia="ko-KR"/>
        </w:rPr>
        <w:t xml:space="preserve">Aktu o podmienkach pristúpenia pripojeného k Zmluve o pristúpení Slovenskej republiky k Európskej únii (Ú. v. EÚ L 236, 23.9.2003), </w:t>
      </w:r>
      <w:r w:rsidRPr="00CC1ED8">
        <w:rPr>
          <w:rFonts w:ascii="Arial" w:hAnsi="Arial" w:cs="Arial"/>
          <w:b w:val="0"/>
          <w:szCs w:val="24"/>
        </w:rPr>
        <w:t>smernice Komisie 2003/47/ES zo 4. júna 2003 (Mimoriadne vydanie Ú. v. EÚ, kap. 3/zv. 39,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 xml:space="preserve">Ú. v. EÚ L 138, 5.6.2003), </w:t>
      </w:r>
      <w:r w:rsidRPr="00CC1ED8">
        <w:rPr>
          <w:rFonts w:ascii="Arial" w:hAnsi="Arial" w:cs="Arial"/>
          <w:b w:val="0"/>
          <w:szCs w:val="24"/>
          <w:lang w:eastAsia="ko-KR"/>
        </w:rPr>
        <w:t>smernice Komisie 2003/116/ES zo 4. decembra 2003 (</w:t>
      </w:r>
      <w:r w:rsidRPr="00CC1ED8">
        <w:rPr>
          <w:rFonts w:ascii="Arial" w:hAnsi="Arial" w:cs="Arial"/>
          <w:b w:val="0"/>
          <w:szCs w:val="24"/>
        </w:rPr>
        <w:t>Mimoriadne vydanie Ú. v. EÚ, kap. 3úZv. 41,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EÚ L 321, 6.12.2003</w:t>
      </w:r>
      <w:r w:rsidRPr="00CC1ED8">
        <w:rPr>
          <w:rFonts w:ascii="Arial" w:hAnsi="Arial" w:cs="Arial"/>
          <w:b w:val="0"/>
          <w:szCs w:val="24"/>
          <w:lang w:eastAsia="ko-KR"/>
        </w:rPr>
        <w:t>), smernice Komisie 2004/31/ES zo 17. marca 2004 (</w:t>
      </w:r>
      <w:r w:rsidRPr="00CC1ED8">
        <w:rPr>
          <w:rFonts w:ascii="Arial" w:hAnsi="Arial" w:cs="Arial"/>
          <w:b w:val="0"/>
          <w:szCs w:val="24"/>
        </w:rPr>
        <w:t>Mimoriadne vydanie Ú. v. EÚ, kap. 3/zv. 43,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EÚ L 85, 23.3.2004</w:t>
      </w:r>
      <w:r w:rsidRPr="00CC1ED8">
        <w:rPr>
          <w:rFonts w:ascii="Arial" w:hAnsi="Arial" w:cs="Arial"/>
          <w:b w:val="0"/>
          <w:szCs w:val="24"/>
          <w:lang w:eastAsia="ko-KR"/>
        </w:rPr>
        <w:t>), smernice Komisie 2004/70/ES z 28. apríla 2004 (</w:t>
      </w:r>
      <w:r w:rsidRPr="00CC1ED8">
        <w:rPr>
          <w:rFonts w:ascii="Arial" w:hAnsi="Arial" w:cs="Arial"/>
          <w:b w:val="0"/>
          <w:szCs w:val="24"/>
        </w:rPr>
        <w:t>Mimoriadne vydanie Ú. v. EÚ, kap. 3/zv. 44,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EÚ L 127, 29.4.2004</w:t>
      </w:r>
      <w:r w:rsidRPr="00CC1ED8">
        <w:rPr>
          <w:rFonts w:ascii="Arial" w:hAnsi="Arial" w:cs="Arial"/>
          <w:b w:val="0"/>
          <w:szCs w:val="24"/>
          <w:lang w:eastAsia="ko-KR"/>
        </w:rPr>
        <w:t>), nariadenia Európskeho parlamentu a Rady (ES) č. 882/2004</w:t>
      </w:r>
      <w:r w:rsidRPr="00CC1ED8">
        <w:rPr>
          <w:rFonts w:ascii="Arial" w:hAnsi="Arial" w:cs="Arial"/>
          <w:b w:val="0"/>
          <w:iCs/>
          <w:szCs w:val="24"/>
        </w:rPr>
        <w:t> </w:t>
      </w:r>
      <w:r w:rsidRPr="00CC1ED8">
        <w:rPr>
          <w:rFonts w:ascii="Arial" w:hAnsi="Arial" w:cs="Arial"/>
          <w:b w:val="0"/>
          <w:szCs w:val="24"/>
        </w:rPr>
        <w:t>z 29. apríla 2004</w:t>
      </w:r>
      <w:r w:rsidRPr="00CC1ED8">
        <w:rPr>
          <w:rFonts w:ascii="Arial" w:hAnsi="Arial" w:cs="Arial"/>
          <w:b w:val="0"/>
          <w:iCs/>
          <w:szCs w:val="24"/>
        </w:rPr>
        <w:t xml:space="preserve"> (Mimoriadne vydanie Ú. v. EÚ, kap. 3/zv. 45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, </w:t>
      </w:r>
      <w:r w:rsidRPr="00CC1ED8">
        <w:rPr>
          <w:rFonts w:ascii="Arial" w:hAnsi="Arial" w:cs="Arial"/>
          <w:b w:val="0"/>
          <w:szCs w:val="24"/>
        </w:rPr>
        <w:t>Ú. v. EÚ L 165, 30.4.2004</w:t>
      </w:r>
      <w:r w:rsidRPr="00CC1ED8">
        <w:rPr>
          <w:rFonts w:ascii="Arial" w:hAnsi="Arial" w:cs="Arial"/>
          <w:b w:val="0"/>
          <w:iCs/>
          <w:szCs w:val="24"/>
        </w:rPr>
        <w:t xml:space="preserve">), </w:t>
      </w:r>
      <w:r w:rsidRPr="00CC1ED8">
        <w:rPr>
          <w:rFonts w:ascii="Arial" w:hAnsi="Arial" w:cs="Arial"/>
          <w:b w:val="0"/>
          <w:szCs w:val="24"/>
          <w:lang w:eastAsia="ko-KR"/>
        </w:rPr>
        <w:t>smernice Komisie 2004/102/ES z 5. októbra 2004 (Ú. v. EÚ L 309, 6.10.2004), smernice Rady 2005/15/ES z 28. februára 2005 (Ú. v. EÚ L 056, 2.3.2005), smernice Komisie 2005/16/ES z 2. marca 2005 (Ú. v. EÚ L 057, 3.3.2005), smernice Komisie 2005/77/ES z 11. novembra 2005 (Ú. v. EÚ L 296, 12.11.2005), smernice Komisie 2006/14/ES zo 7. februára 2006 (Ú. v. EÚ L 034, 7.2.2006),  smernice Komisie 2006/35/ES z 24. marca 2006 (Ú. v. EÚ L 088, 25.3.2006), smernice Komisie 2007/41/ES (Ú. v. EÚ L 169, 29.6.2007), smernice Komisie 2008/64/ES z 27. júna 2008 (Ú. v. EÚ L 168, 28.6.2008), smernice Komisie 2008/109/ES z 28. novembra 2008 (Ú. v. EÚ L 319, 29.11.2008), smernice Komisie 2009/7/ES z 10. februára 2009 (Ú. v. EÚ L 40, 11.2.2009), smernice Komisie 2009/118/ES z 9. septembra 2009 (Ú. v. EÚ L 239, 10.9.2009), smernice Rady 2009/143/EÚ z 26. novembra 2009 (Ú. v. EÚ L 318, 4.12.2009), smernice Komisie 2010/1/ES z 8. januára 2010 (Ú. v. EÚ L 7, 12.1.2010).</w:t>
      </w:r>
    </w:p>
    <w:p w:rsidR="00620505" w:rsidRPr="00C307E6" w:rsidP="00620505">
      <w:pPr>
        <w:pStyle w:val="Heading1"/>
        <w:keepLines w:val="0"/>
        <w:spacing w:before="240" w:after="240"/>
        <w:jc w:val="both"/>
        <w:rPr>
          <w:rFonts w:ascii="Arial" w:hAnsi="Arial" w:cs="Arial"/>
          <w:b w:val="0"/>
          <w:szCs w:val="24"/>
        </w:rPr>
      </w:pPr>
    </w:p>
    <w:p w:rsidR="00620505" w:rsidRPr="00C307E6" w:rsidP="00620505">
      <w:pPr>
        <w:keepNext/>
        <w:numPr>
          <w:ilvl w:val="1"/>
          <w:numId w:val="2"/>
        </w:numPr>
        <w:shd w:val="clear" w:color="auto" w:fill="FFFFFF"/>
        <w:spacing w:before="240" w:after="240"/>
        <w:ind w:left="357" w:hanging="357"/>
        <w:jc w:val="both"/>
        <w:outlineLvl w:val="0"/>
        <w:rPr>
          <w:rFonts w:ascii="Arial" w:hAnsi="Arial" w:cs="Arial"/>
        </w:rPr>
      </w:pPr>
      <w:r w:rsidRPr="00C307E6">
        <w:rPr>
          <w:rFonts w:ascii="Arial" w:hAnsi="Arial" w:cs="Arial"/>
        </w:rPr>
        <w:t>Smernica Európskeho parlamentu a Rady 2009/128/ES z 21. októbra 2009, ktorou sa ustanovuje rámec pre činnosť Spoločenstva na dosiahnutie trvalo udržateľného používania pesticídov (Ú. v. EÚ L 309, 24.11.2009).“.</w:t>
      </w:r>
    </w:p>
    <w:p w:rsidR="00284F2F" w:rsidP="00284F2F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ind w:left="720"/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P="00620505">
      <w:pPr>
        <w:rPr>
          <w:rFonts w:ascii="Arial" w:hAnsi="Arial" w:cs="Arial"/>
        </w:rPr>
      </w:pPr>
    </w:p>
    <w:p w:rsidR="00620505" w:rsidRPr="00C307E6" w:rsidP="00620505">
      <w:pPr>
        <w:rPr>
          <w:rFonts w:ascii="Arial" w:hAnsi="Arial" w:cs="Arial"/>
        </w:rPr>
      </w:pPr>
    </w:p>
    <w:p w:rsidR="00620505" w:rsidRPr="00C307E6" w:rsidP="00620505">
      <w:pPr>
        <w:pStyle w:val="ListParagraph"/>
        <w:spacing w:line="240" w:lineRule="auto"/>
        <w:ind w:left="426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307E6">
        <w:rPr>
          <w:rFonts w:ascii="Arial" w:hAnsi="Arial" w:cs="Arial"/>
          <w:b/>
          <w:sz w:val="24"/>
          <w:szCs w:val="24"/>
        </w:rPr>
        <w:t>K čl. II</w:t>
      </w: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</w:t>
      </w:r>
    </w:p>
    <w:p w:rsidR="00620505" w:rsidRPr="00C307E6" w:rsidP="00620505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="004E665D">
        <w:rPr>
          <w:rFonts w:ascii="Arial" w:hAnsi="Arial" w:cs="Arial"/>
          <w:sz w:val="24"/>
          <w:szCs w:val="24"/>
        </w:rPr>
        <w:t>35</w:t>
      </w:r>
      <w:r w:rsidRPr="00C307E6">
        <w:rPr>
          <w:rFonts w:ascii="Arial" w:hAnsi="Arial" w:cs="Arial"/>
          <w:sz w:val="24"/>
          <w:szCs w:val="24"/>
        </w:rPr>
        <w:t>. V sadzobníku správnych poplatkov položke 47 písm. c) a d) sa vypúšťajú slová „a vývozcov“.</w:t>
      </w:r>
    </w:p>
    <w:p w:rsidR="00620505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 spresnenie okruhu subjektov v súlade s návrhom zákona.</w:t>
      </w:r>
    </w:p>
    <w:p w:rsidR="00620505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C307E6" w:rsidP="00620505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0505" w:rsidP="00620505">
      <w:pPr>
        <w:pStyle w:val="ListParagraph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E665D">
        <w:rPr>
          <w:rFonts w:ascii="Arial" w:hAnsi="Arial" w:cs="Arial"/>
          <w:sz w:val="24"/>
          <w:szCs w:val="24"/>
        </w:rPr>
        <w:t>6</w:t>
      </w:r>
      <w:r w:rsidRPr="00C307E6">
        <w:rPr>
          <w:rFonts w:ascii="Arial" w:hAnsi="Arial" w:cs="Arial"/>
          <w:sz w:val="24"/>
          <w:szCs w:val="24"/>
        </w:rPr>
        <w:t>. V sadzobníku správnych poplatkov položke 47 písm. f) sa pred slovo „prebalenie“ vkladajú slová „žiadosť na“.</w:t>
      </w:r>
    </w:p>
    <w:p w:rsidR="00620505" w:rsidRPr="00C307E6" w:rsidP="00620505">
      <w:pPr>
        <w:pStyle w:val="ListParagraph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620505" w:rsidRPr="00C307E6" w:rsidP="00620505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ab/>
      </w:r>
      <w:r w:rsidRPr="00C307E6">
        <w:rPr>
          <w:rFonts w:ascii="Arial" w:hAnsi="Arial" w:cs="Arial"/>
        </w:rPr>
        <w:t xml:space="preserve"> Ide o precizovanie ustanovenia.</w:t>
      </w:r>
    </w:p>
    <w:p w:rsidR="00620505" w:rsidP="00620505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284F2F" w:rsidP="00284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284F2F">
        <w:rPr>
          <w:rFonts w:ascii="Arial" w:hAnsi="Arial" w:cs="Arial"/>
          <w:b/>
        </w:rPr>
        <w:t>Národnej rady Slovenskej republiky</w:t>
      </w:r>
    </w:p>
    <w:p w:rsidR="00620505" w:rsidP="00620505">
      <w:pPr>
        <w:jc w:val="center"/>
        <w:rPr>
          <w:rFonts w:ascii="Arial" w:hAnsi="Arial" w:cs="Arial"/>
          <w:b/>
        </w:rPr>
      </w:pPr>
      <w:r w:rsidRPr="00620505">
        <w:rPr>
          <w:rFonts w:ascii="Arial" w:hAnsi="Arial" w:cs="Arial"/>
          <w:b/>
        </w:rPr>
        <w:t>Výbor Národnej rady Slovenskej republiky pre pôdohospodárstvo a životné prostredie</w:t>
      </w:r>
    </w:p>
    <w:p w:rsidR="00620505" w:rsidP="00620505">
      <w:pPr>
        <w:jc w:val="center"/>
        <w:rPr>
          <w:rFonts w:ascii="Arial" w:hAnsi="Arial" w:cs="Arial"/>
          <w:b/>
        </w:rPr>
      </w:pPr>
    </w:p>
    <w:p w:rsidR="00620505" w:rsidP="006205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902B16">
        <w:rPr>
          <w:rFonts w:ascii="Arial" w:hAnsi="Arial" w:cs="Arial"/>
          <w:b/>
        </w:rPr>
        <w:t xml:space="preserve"> schváliť</w:t>
      </w:r>
    </w:p>
    <w:p w:rsidR="0062050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>V.</w:t>
      </w: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ind w:firstLine="708"/>
        <w:rPr>
          <w:rFonts w:ascii="Arial" w:hAnsi="Arial" w:cs="Arial"/>
        </w:rPr>
      </w:pPr>
      <w:r w:rsidRPr="00620505">
        <w:rPr>
          <w:rFonts w:ascii="Arial" w:hAnsi="Arial" w:cs="Arial"/>
        </w:rPr>
        <w:t>Gestorský výbor odporúča hlasovať o bodoch spoločnej správy  nasledovne: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  <w:b/>
        </w:rPr>
      </w:pPr>
      <w:r w:rsidRPr="00620505">
        <w:rPr>
          <w:rFonts w:ascii="Arial" w:hAnsi="Arial" w:cs="Arial"/>
        </w:rPr>
        <w:tab/>
        <w:t>O</w:t>
      </w:r>
      <w:r w:rsidR="00902B16">
        <w:rPr>
          <w:rFonts w:ascii="Arial" w:hAnsi="Arial" w:cs="Arial"/>
        </w:rPr>
        <w:t> bo</w:t>
      </w:r>
      <w:r w:rsidR="004E665D">
        <w:rPr>
          <w:rFonts w:ascii="Arial" w:hAnsi="Arial" w:cs="Arial"/>
        </w:rPr>
        <w:t>doch spoločnej správy č. 1 až 36</w:t>
      </w:r>
      <w:r w:rsidRPr="00620505">
        <w:rPr>
          <w:rFonts w:ascii="Arial" w:hAnsi="Arial" w:cs="Arial"/>
        </w:rPr>
        <w:t xml:space="preserve"> hlasovať spoločne s návrhom gestorského výboru uvedené body </w:t>
      </w:r>
      <w:r w:rsidRPr="00620505">
        <w:rPr>
          <w:rFonts w:ascii="Arial" w:hAnsi="Arial" w:cs="Arial"/>
          <w:b/>
        </w:rPr>
        <w:t>schváliť.</w:t>
      </w:r>
    </w:p>
    <w:p w:rsidR="00053015" w:rsidRPr="00620505" w:rsidP="00053015">
      <w:pPr>
        <w:pStyle w:val="BodyText"/>
        <w:rPr>
          <w:rFonts w:ascii="Arial" w:hAnsi="Arial" w:cs="Arial"/>
          <w:b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</w:r>
    </w:p>
    <w:p w:rsidR="00053015" w:rsidRPr="00620505" w:rsidP="00053015">
      <w:pPr>
        <w:pStyle w:val="BodyText"/>
        <w:rPr>
          <w:rFonts w:ascii="Arial" w:hAnsi="Arial" w:cs="Arial"/>
          <w:b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  <w:r w:rsidRPr="00620505">
        <w:rPr>
          <w:rFonts w:ascii="Arial" w:hAnsi="Arial" w:cs="Arial"/>
          <w:b/>
          <w:bCs/>
        </w:rPr>
        <w:t>VI.</w:t>
      </w:r>
    </w:p>
    <w:p w:rsidR="00053015" w:rsidRPr="00620505" w:rsidP="00053015">
      <w:pPr>
        <w:pStyle w:val="BodyText"/>
        <w:jc w:val="center"/>
        <w:rPr>
          <w:rFonts w:ascii="Arial" w:hAnsi="Arial" w:cs="Arial"/>
          <w:b/>
          <w:bCs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620505">
          <w:rPr>
            <w:rFonts w:ascii="Arial" w:hAnsi="Arial" w:cs="Arial"/>
          </w:rPr>
          <w:t>4 a</w:t>
        </w:r>
      </w:smartTag>
      <w:r w:rsidRPr="00620505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vládny návrh zákona o rastlinolekárskej starostlivosti a o zmene zákona Národnej rady Slovenskej republiky č. 145/1995 Z. z. o správnych poplatkoch v znení neskorších predpisov  </w:t>
      </w:r>
      <w:r w:rsidRPr="00620505">
        <w:rPr>
          <w:rFonts w:ascii="Arial" w:hAnsi="Arial" w:cs="Arial"/>
          <w:bCs/>
        </w:rPr>
        <w:t>(tlač 477)</w:t>
      </w:r>
      <w:r w:rsidRPr="00620505">
        <w:rPr>
          <w:rFonts w:ascii="Arial" w:hAnsi="Arial" w:cs="Arial"/>
        </w:rPr>
        <w:t xml:space="preserve">  </w:t>
      </w:r>
      <w:r w:rsidRPr="00620505">
        <w:rPr>
          <w:rFonts w:ascii="Arial" w:hAnsi="Arial" w:cs="Arial"/>
          <w:b/>
          <w:bCs/>
        </w:rPr>
        <w:t>schváliť s pripomienkami.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 xml:space="preserve">Spoločná správa výborov Národnej rady Slovenskej republiky o prerokovaní vládneho návrhu zákona o rastlinolekárskej starostlivosti a o zmene zákona Národnej rady Slovenskej republiky č. 145/1995 Z. z. o správnych poplatkoch v znení neskorších predpisov  </w:t>
      </w:r>
      <w:r w:rsidRPr="00620505">
        <w:rPr>
          <w:rFonts w:ascii="Arial" w:hAnsi="Arial" w:cs="Arial"/>
          <w:bCs/>
        </w:rPr>
        <w:t>(tlač 477)</w:t>
      </w:r>
      <w:r w:rsidRPr="00620505">
        <w:rPr>
          <w:rFonts w:ascii="Arial" w:hAnsi="Arial" w:cs="Arial"/>
        </w:rPr>
        <w:t>  vo výboroch Národnej rady Slovenskej republiky v druhom čítaní bola schválená uznesením Výboru Národnej rady Slovenskej republiky pre  pôdohospodárstvo a</w:t>
      </w:r>
      <w:r w:rsidR="00620505">
        <w:rPr>
          <w:rFonts w:ascii="Arial" w:hAnsi="Arial" w:cs="Arial"/>
        </w:rPr>
        <w:t xml:space="preserve">  ž</w:t>
      </w:r>
      <w:r w:rsidR="00385558">
        <w:rPr>
          <w:rFonts w:ascii="Arial" w:hAnsi="Arial" w:cs="Arial"/>
        </w:rPr>
        <w:t>ivotné  prostredie  č. 131  z 18</w:t>
      </w:r>
      <w:r w:rsidR="00620505">
        <w:rPr>
          <w:rFonts w:ascii="Arial" w:hAnsi="Arial" w:cs="Arial"/>
        </w:rPr>
        <w:t>. októbra</w:t>
      </w:r>
      <w:r w:rsidRPr="00620505">
        <w:rPr>
          <w:rFonts w:ascii="Arial" w:hAnsi="Arial" w:cs="Arial"/>
        </w:rPr>
        <w:t xml:space="preserve"> 2011.   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pStyle w:val="BodyText"/>
        <w:rPr>
          <w:rFonts w:ascii="Arial" w:hAnsi="Arial" w:cs="Arial"/>
        </w:rPr>
      </w:pPr>
      <w:r w:rsidRPr="00620505"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620505">
          <w:rPr>
            <w:rFonts w:ascii="Arial" w:hAnsi="Arial" w:cs="Arial"/>
          </w:rPr>
          <w:t>2 a</w:t>
        </w:r>
      </w:smartTag>
      <w:r w:rsidRPr="00620505">
        <w:rPr>
          <w:rFonts w:ascii="Arial" w:hAnsi="Arial" w:cs="Arial"/>
        </w:rPr>
        <w:t xml:space="preserve"> § 86 zákona o rokovacom poriadku Národnej rady Slovenskej republiky.</w:t>
      </w:r>
    </w:p>
    <w:p w:rsidR="00053015" w:rsidRPr="00620505" w:rsidP="00053015">
      <w:pPr>
        <w:pStyle w:val="BodyText"/>
        <w:rPr>
          <w:rFonts w:ascii="Arial" w:hAnsi="Arial" w:cs="Arial"/>
        </w:rPr>
      </w:pPr>
    </w:p>
    <w:p w:rsidR="00053015" w:rsidRPr="00620505" w:rsidP="00053015">
      <w:pPr>
        <w:rPr>
          <w:rFonts w:ascii="Arial" w:hAnsi="Arial" w:cs="Arial"/>
        </w:rPr>
      </w:pPr>
    </w:p>
    <w:p w:rsidR="00053015" w:rsidRPr="00620505" w:rsidP="00053015">
      <w:pPr>
        <w:jc w:val="center"/>
        <w:rPr>
          <w:rFonts w:ascii="Arial" w:hAnsi="Arial" w:cs="Arial"/>
        </w:rPr>
      </w:pPr>
    </w:p>
    <w:p w:rsidR="00053015" w:rsidRPr="00620505" w:rsidP="00053015">
      <w:pPr>
        <w:rPr>
          <w:rFonts w:ascii="Arial" w:hAnsi="Arial" w:cs="Arial"/>
        </w:rPr>
      </w:pPr>
    </w:p>
    <w:p w:rsidR="00053015" w:rsidRPr="00620505" w:rsidP="00053015">
      <w:pPr>
        <w:rPr>
          <w:rFonts w:ascii="Arial" w:hAnsi="Arial" w:cs="Arial"/>
        </w:rPr>
      </w:pPr>
    </w:p>
    <w:p w:rsidR="00053015" w:rsidRPr="00547974" w:rsidP="00B1314A">
      <w:pPr>
        <w:jc w:val="center"/>
        <w:rPr>
          <w:rFonts w:ascii="Arial" w:hAnsi="Arial" w:cs="Arial"/>
        </w:rPr>
      </w:pPr>
      <w:r w:rsidR="00B1314A">
        <w:rPr>
          <w:rFonts w:ascii="Arial" w:hAnsi="Arial" w:cs="Arial"/>
        </w:rPr>
        <w:t xml:space="preserve">Mária   </w:t>
      </w:r>
      <w:r w:rsidR="00B1314A">
        <w:rPr>
          <w:rFonts w:ascii="Arial" w:hAnsi="Arial" w:cs="Arial"/>
          <w:b/>
        </w:rPr>
        <w:t>S a b o l o v</w:t>
      </w:r>
      <w:r w:rsidR="00547974">
        <w:rPr>
          <w:rFonts w:ascii="Arial" w:hAnsi="Arial" w:cs="Arial"/>
          <w:b/>
        </w:rPr>
        <w:t> </w:t>
      </w:r>
      <w:r w:rsidR="00B1314A">
        <w:rPr>
          <w:rFonts w:ascii="Arial" w:hAnsi="Arial" w:cs="Arial"/>
          <w:b/>
        </w:rPr>
        <w:t>á</w:t>
      </w:r>
      <w:r w:rsidR="00547974">
        <w:rPr>
          <w:rFonts w:ascii="Arial" w:hAnsi="Arial" w:cs="Arial"/>
          <w:b/>
        </w:rPr>
        <w:t xml:space="preserve">  </w:t>
      </w:r>
      <w:r w:rsidR="00547974">
        <w:rPr>
          <w:rFonts w:ascii="Arial" w:hAnsi="Arial" w:cs="Arial"/>
        </w:rPr>
        <w:t>v. r.</w:t>
      </w:r>
    </w:p>
    <w:p w:rsidR="00B1314A" w:rsidRPr="00B1314A" w:rsidP="00B131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výboru </w:t>
      </w:r>
    </w:p>
    <w:p w:rsidR="00053015" w:rsidRPr="00620505" w:rsidP="00053015">
      <w:pPr>
        <w:rPr>
          <w:rFonts w:ascii="Arial" w:hAnsi="Arial" w:cs="Arial"/>
        </w:rPr>
      </w:pPr>
    </w:p>
    <w:p w:rsidR="00053015" w:rsidP="00053015"/>
    <w:p w:rsidR="00053015" w:rsidP="00053015"/>
    <w:p w:rsidR="00053015"/>
    <w:sectPr w:rsidSect="00BE4AB7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B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47974">
      <w:rPr>
        <w:noProof/>
      </w:rPr>
      <w:t>13</w:t>
    </w:r>
    <w:r>
      <w:fldChar w:fldCharType="end"/>
    </w:r>
  </w:p>
  <w:p w:rsidR="00BE4AB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4673"/>
    <w:multiLevelType w:val="hybridMultilevel"/>
    <w:tmpl w:val="AE2682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66B23"/>
    <w:multiLevelType w:val="hybridMultilevel"/>
    <w:tmpl w:val="53229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015"/>
    <w:rsid w:val="00053015"/>
    <w:rsid w:val="00267E74"/>
    <w:rsid w:val="00284F2F"/>
    <w:rsid w:val="0032671B"/>
    <w:rsid w:val="00385558"/>
    <w:rsid w:val="004E665D"/>
    <w:rsid w:val="005057D4"/>
    <w:rsid w:val="00547974"/>
    <w:rsid w:val="00620505"/>
    <w:rsid w:val="00702AB4"/>
    <w:rsid w:val="007E755C"/>
    <w:rsid w:val="00902B16"/>
    <w:rsid w:val="00B1314A"/>
    <w:rsid w:val="00BE4AB7"/>
    <w:rsid w:val="00C307E6"/>
    <w:rsid w:val="00CC1ED8"/>
    <w:rsid w:val="00D24616"/>
    <w:rsid w:val="00D35E50"/>
    <w:rsid w:val="00EF30A3"/>
    <w:rsid w:val="00F5711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15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620505"/>
    <w:pPr>
      <w:keepNext/>
      <w:keepLines/>
      <w:spacing w:before="360" w:after="120"/>
      <w:jc w:val="center"/>
      <w:outlineLvl w:val="0"/>
    </w:pPr>
    <w:rPr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53015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053015"/>
    <w:pPr>
      <w:jc w:val="both"/>
    </w:pPr>
  </w:style>
  <w:style w:type="character" w:customStyle="1" w:styleId="Nadpis1Char">
    <w:name w:val="Nadpis 1 Char"/>
    <w:link w:val="Heading1"/>
    <w:uiPriority w:val="99"/>
    <w:rsid w:val="00620505"/>
    <w:rPr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6205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99"/>
    <w:qFormat/>
    <w:rsid w:val="00620505"/>
    <w:rPr>
      <w:rFonts w:ascii="Times New Roman" w:hAnsi="Times New Roman" w:cs="Times New Roman"/>
      <w:i/>
      <w:iCs/>
    </w:rPr>
  </w:style>
  <w:style w:type="character" w:customStyle="1" w:styleId="ppp-input-value1">
    <w:name w:val="ppp-input-value1"/>
    <w:uiPriority w:val="99"/>
    <w:rsid w:val="00620505"/>
    <w:rPr>
      <w:rFonts w:ascii="Tahoma" w:hAnsi="Tahoma"/>
      <w:color w:val="837A73"/>
      <w:sz w:val="16"/>
    </w:rPr>
  </w:style>
  <w:style w:type="paragraph" w:styleId="Header">
    <w:name w:val="header"/>
    <w:basedOn w:val="Normal"/>
    <w:link w:val="HlavikaChar"/>
    <w:rsid w:val="00BE4A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BE4AB7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BE4AB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BE4A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C6CB-5D90-4FDC-A9BB-0DE0E850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Škvareninová, Drahoslava</cp:lastModifiedBy>
  <cp:revision>13</cp:revision>
  <cp:lastPrinted>2011-10-18T08:19:00Z</cp:lastPrinted>
  <dcterms:created xsi:type="dcterms:W3CDTF">2011-09-20T10:14:00Z</dcterms:created>
  <dcterms:modified xsi:type="dcterms:W3CDTF">2011-10-18T08:21:00Z</dcterms:modified>
</cp:coreProperties>
</file>