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718A6" w:rsidRPr="00C82DD4" w:rsidP="008718A6">
      <w:pPr>
        <w:pStyle w:val="Title"/>
        <w:rPr>
          <w:rFonts w:ascii="Arial" w:hAnsi="Arial" w:cs="Arial"/>
        </w:rPr>
      </w:pPr>
      <w:r w:rsidRPr="00C82DD4">
        <w:rPr>
          <w:rFonts w:ascii="Arial" w:hAnsi="Arial" w:cs="Arial"/>
        </w:rPr>
        <w:t>NÁRODNÁ RADA SLOVENSKEJ REPUBLIKY</w:t>
      </w:r>
    </w:p>
    <w:p w:rsidR="008718A6" w:rsidRPr="00C82DD4" w:rsidP="008718A6">
      <w:pPr>
        <w:jc w:val="center"/>
        <w:rPr>
          <w:rFonts w:ascii="Arial" w:hAnsi="Arial" w:cs="Arial"/>
          <w:b/>
          <w:bCs/>
          <w:sz w:val="28"/>
        </w:rPr>
      </w:pPr>
      <w:r w:rsidRPr="00C82DD4">
        <w:rPr>
          <w:rFonts w:ascii="Arial" w:hAnsi="Arial" w:cs="Arial"/>
          <w:b/>
          <w:bCs/>
          <w:sz w:val="28"/>
        </w:rPr>
        <w:t>V. volebné obdobie</w:t>
      </w:r>
    </w:p>
    <w:p w:rsidR="008718A6" w:rsidRPr="00C82DD4" w:rsidP="008718A6">
      <w:pPr>
        <w:jc w:val="center"/>
        <w:rPr>
          <w:rFonts w:ascii="Arial" w:hAnsi="Arial" w:cs="Arial"/>
          <w:b/>
          <w:bCs/>
          <w:sz w:val="28"/>
        </w:rPr>
      </w:pPr>
    </w:p>
    <w:p w:rsidR="008718A6" w:rsidRPr="00C82DD4" w:rsidP="008718A6">
      <w:pPr>
        <w:jc w:val="center"/>
        <w:rPr>
          <w:rFonts w:ascii="Arial" w:hAnsi="Arial" w:cs="Arial"/>
          <w:b/>
          <w:bCs/>
          <w:sz w:val="28"/>
        </w:rPr>
      </w:pPr>
    </w:p>
    <w:p w:rsidR="008718A6" w:rsidRPr="00C82DD4" w:rsidP="008718A6">
      <w:pPr>
        <w:jc w:val="both"/>
        <w:rPr>
          <w:rFonts w:ascii="Arial" w:hAnsi="Arial" w:cs="Arial"/>
        </w:rPr>
      </w:pPr>
    </w:p>
    <w:p w:rsidR="008718A6" w:rsidRPr="00C82DD4" w:rsidP="008718A6">
      <w:pPr>
        <w:jc w:val="both"/>
        <w:rPr>
          <w:rFonts w:ascii="Arial" w:hAnsi="Arial" w:cs="Arial"/>
        </w:rPr>
      </w:pPr>
      <w:r w:rsidRPr="00C82DD4">
        <w:rPr>
          <w:rFonts w:ascii="Arial" w:hAnsi="Arial" w:cs="Arial"/>
        </w:rPr>
        <w:t>Číslo: 3175/2011</w:t>
      </w:r>
    </w:p>
    <w:p w:rsidR="008718A6" w:rsidRPr="00C82DD4" w:rsidP="008718A6">
      <w:pPr>
        <w:jc w:val="both"/>
        <w:rPr>
          <w:rFonts w:ascii="Arial" w:hAnsi="Arial" w:cs="Arial"/>
        </w:rPr>
      </w:pPr>
    </w:p>
    <w:p w:rsidR="008718A6" w:rsidRPr="00C82DD4" w:rsidP="008718A6">
      <w:pPr>
        <w:jc w:val="center"/>
        <w:rPr>
          <w:rFonts w:ascii="Arial" w:hAnsi="Arial" w:cs="Arial"/>
          <w:b/>
          <w:bCs/>
          <w:sz w:val="32"/>
          <w:szCs w:val="32"/>
        </w:rPr>
      </w:pPr>
    </w:p>
    <w:p w:rsidR="008718A6" w:rsidRPr="00C82DD4" w:rsidP="008718A6">
      <w:pPr>
        <w:jc w:val="center"/>
        <w:rPr>
          <w:rFonts w:ascii="Arial" w:hAnsi="Arial" w:cs="Arial"/>
          <w:b/>
          <w:bCs/>
          <w:sz w:val="32"/>
          <w:szCs w:val="32"/>
        </w:rPr>
      </w:pPr>
    </w:p>
    <w:p w:rsidR="008718A6" w:rsidRPr="00C82DD4" w:rsidP="008718A6">
      <w:pPr>
        <w:jc w:val="center"/>
        <w:rPr>
          <w:rFonts w:ascii="Arial" w:hAnsi="Arial" w:cs="Arial"/>
          <w:b/>
          <w:bCs/>
          <w:sz w:val="32"/>
          <w:szCs w:val="32"/>
        </w:rPr>
      </w:pPr>
    </w:p>
    <w:p w:rsidR="008718A6" w:rsidRPr="00C82DD4" w:rsidP="008718A6">
      <w:pPr>
        <w:jc w:val="center"/>
        <w:rPr>
          <w:rFonts w:ascii="Arial" w:hAnsi="Arial" w:cs="Arial"/>
          <w:b/>
          <w:bCs/>
          <w:sz w:val="32"/>
          <w:szCs w:val="32"/>
        </w:rPr>
      </w:pPr>
      <w:r w:rsidRPr="00C82DD4">
        <w:rPr>
          <w:rFonts w:ascii="Arial" w:hAnsi="Arial" w:cs="Arial"/>
          <w:b/>
          <w:bCs/>
          <w:sz w:val="32"/>
          <w:szCs w:val="32"/>
        </w:rPr>
        <w:t>470a</w:t>
      </w:r>
    </w:p>
    <w:p w:rsidR="008718A6" w:rsidRPr="00C82DD4" w:rsidP="008718A6">
      <w:pPr>
        <w:jc w:val="center"/>
        <w:rPr>
          <w:rFonts w:ascii="Arial" w:hAnsi="Arial" w:cs="Arial"/>
          <w:b/>
          <w:bCs/>
          <w:sz w:val="28"/>
        </w:rPr>
      </w:pPr>
    </w:p>
    <w:p w:rsidR="008718A6" w:rsidRPr="00C82DD4" w:rsidP="008718A6">
      <w:pPr>
        <w:jc w:val="center"/>
        <w:rPr>
          <w:rFonts w:ascii="Arial" w:hAnsi="Arial" w:cs="Arial"/>
          <w:b/>
          <w:bCs/>
          <w:sz w:val="28"/>
        </w:rPr>
      </w:pPr>
      <w:r w:rsidRPr="00C82DD4">
        <w:rPr>
          <w:rFonts w:ascii="Arial" w:hAnsi="Arial" w:cs="Arial"/>
          <w:b/>
          <w:bCs/>
          <w:sz w:val="28"/>
        </w:rPr>
        <w:t>S p o l o č n á     s p r á v a</w:t>
      </w:r>
    </w:p>
    <w:p w:rsidR="008718A6" w:rsidRPr="00C82DD4" w:rsidP="008718A6">
      <w:pPr>
        <w:jc w:val="center"/>
        <w:rPr>
          <w:rFonts w:ascii="Arial" w:hAnsi="Arial" w:cs="Arial"/>
          <w:b/>
          <w:bCs/>
          <w:sz w:val="28"/>
        </w:rPr>
      </w:pPr>
    </w:p>
    <w:p w:rsidR="008718A6" w:rsidRPr="00C82DD4" w:rsidP="008718A6">
      <w:pPr>
        <w:pBdr>
          <w:bottom w:val="single" w:sz="12" w:space="1" w:color="auto"/>
        </w:pBdr>
        <w:jc w:val="both"/>
        <w:rPr>
          <w:rFonts w:ascii="Arial" w:hAnsi="Arial" w:cs="Arial"/>
          <w:b/>
          <w:bCs/>
        </w:rPr>
      </w:pPr>
      <w:r w:rsidRPr="00C82DD4">
        <w:rPr>
          <w:rFonts w:ascii="Arial" w:hAnsi="Arial" w:cs="Arial"/>
          <w:b/>
          <w:bCs/>
        </w:rPr>
        <w:t xml:space="preserve">výborov Národnej rady Slovenskej republiky o prerokovaní vládneho návrhu </w:t>
      </w:r>
      <w:r w:rsidRPr="00C82DD4">
        <w:rPr>
          <w:rFonts w:ascii="Arial" w:hAnsi="Arial" w:cs="Arial"/>
          <w:b/>
        </w:rPr>
        <w:t>zákona o niektorých opatreniach na úseku environmentálnej záťaže a </w:t>
      </w:r>
      <w:r w:rsidRPr="00C82DD4">
        <w:rPr>
          <w:rFonts w:ascii="Arial" w:hAnsi="Arial" w:cs="Arial"/>
          <w:b/>
        </w:rPr>
        <w:t xml:space="preserve">o zmene a doplnení niektorých zákonov </w:t>
      </w:r>
      <w:r w:rsidRPr="00C82DD4">
        <w:rPr>
          <w:rFonts w:ascii="Arial" w:hAnsi="Arial" w:cs="Arial"/>
          <w:b/>
          <w:bCs/>
        </w:rPr>
        <w:t>(tlač 470) vo výboroch Národnej rady Slovenskej republiky v druhom čítaní</w:t>
      </w:r>
    </w:p>
    <w:p w:rsidR="008718A6" w:rsidRPr="00C82DD4" w:rsidP="008718A6">
      <w:pPr>
        <w:jc w:val="both"/>
        <w:rPr>
          <w:rFonts w:ascii="Arial" w:hAnsi="Arial" w:cs="Arial"/>
          <w:b/>
          <w:bCs/>
        </w:rPr>
      </w:pPr>
    </w:p>
    <w:p w:rsidR="008718A6" w:rsidRPr="00C82DD4" w:rsidP="008718A6">
      <w:pPr>
        <w:jc w:val="both"/>
        <w:rPr>
          <w:rFonts w:ascii="Arial" w:hAnsi="Arial" w:cs="Arial"/>
          <w:b/>
          <w:bCs/>
        </w:rPr>
      </w:pPr>
    </w:p>
    <w:p w:rsidR="008718A6" w:rsidRPr="00C82DD4" w:rsidP="008718A6">
      <w:pPr>
        <w:jc w:val="both"/>
        <w:rPr>
          <w:rFonts w:ascii="Arial" w:hAnsi="Arial" w:cs="Arial"/>
        </w:rPr>
      </w:pPr>
    </w:p>
    <w:p w:rsidR="008718A6" w:rsidRPr="00C82DD4" w:rsidP="008718A6">
      <w:pPr>
        <w:pStyle w:val="BodyText"/>
        <w:rPr>
          <w:rFonts w:ascii="Arial" w:hAnsi="Arial" w:cs="Arial"/>
        </w:rPr>
      </w:pPr>
      <w:r w:rsidRPr="00C82DD4">
        <w:rPr>
          <w:rFonts w:ascii="Arial" w:hAnsi="Arial" w:cs="Arial"/>
        </w:rPr>
        <w:tab/>
        <w:t>Výbor Národnej rady Slovenskej republiky pre pôdohospodárstvo a životné prostredie  ako gestorský výbor k vládnemu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w:t>
      </w:r>
      <w:r w:rsidRPr="00C82DD4">
        <w:rPr>
          <w:rFonts w:ascii="Arial" w:hAnsi="Arial" w:cs="Arial"/>
        </w:rPr>
        <w:t>j republiky:</w:t>
      </w:r>
    </w:p>
    <w:p w:rsidR="008718A6" w:rsidRPr="00C82DD4" w:rsidP="008718A6">
      <w:pPr>
        <w:jc w:val="both"/>
        <w:rPr>
          <w:rFonts w:ascii="Arial" w:hAnsi="Arial" w:cs="Arial"/>
        </w:rPr>
      </w:pPr>
    </w:p>
    <w:p w:rsidR="008718A6" w:rsidRPr="00C82DD4" w:rsidP="008718A6">
      <w:pPr>
        <w:jc w:val="both"/>
        <w:rPr>
          <w:rFonts w:ascii="Arial" w:hAnsi="Arial" w:cs="Arial"/>
        </w:rPr>
      </w:pPr>
    </w:p>
    <w:p w:rsidR="008718A6" w:rsidRPr="00C82DD4" w:rsidP="008718A6">
      <w:pPr>
        <w:jc w:val="center"/>
        <w:rPr>
          <w:rFonts w:ascii="Arial" w:hAnsi="Arial" w:cs="Arial"/>
          <w:b/>
          <w:bCs/>
        </w:rPr>
      </w:pPr>
      <w:r w:rsidRPr="00C82DD4">
        <w:rPr>
          <w:rFonts w:ascii="Arial" w:hAnsi="Arial" w:cs="Arial"/>
          <w:b/>
          <w:bCs/>
        </w:rPr>
        <w:t>I.</w:t>
      </w:r>
    </w:p>
    <w:p w:rsidR="008718A6" w:rsidRPr="00C82DD4" w:rsidP="008718A6">
      <w:pPr>
        <w:jc w:val="both"/>
        <w:rPr>
          <w:rFonts w:ascii="Arial" w:hAnsi="Arial" w:cs="Arial"/>
        </w:rPr>
      </w:pPr>
    </w:p>
    <w:p w:rsidR="008718A6" w:rsidRPr="00C82DD4" w:rsidP="008718A6">
      <w:pPr>
        <w:jc w:val="both"/>
        <w:rPr>
          <w:rFonts w:ascii="Arial" w:hAnsi="Arial" w:cs="Arial"/>
        </w:rPr>
      </w:pPr>
      <w:r w:rsidRPr="00C82DD4">
        <w:rPr>
          <w:rFonts w:ascii="Arial" w:hAnsi="Arial" w:cs="Arial"/>
        </w:rPr>
        <w:tab/>
      </w:r>
    </w:p>
    <w:p w:rsidR="008718A6" w:rsidRPr="00C82DD4" w:rsidP="008718A6">
      <w:pPr>
        <w:pStyle w:val="BodyText"/>
        <w:rPr>
          <w:rFonts w:ascii="Arial" w:hAnsi="Arial" w:cs="Arial"/>
        </w:rPr>
      </w:pPr>
      <w:r w:rsidRPr="00C82DD4">
        <w:rPr>
          <w:rFonts w:ascii="Arial" w:hAnsi="Arial" w:cs="Arial"/>
        </w:rPr>
        <w:tab/>
        <w:t xml:space="preserve">Národná rada Slovenskej republiky uznesením č. 585 z 8. septembra 2011 pridelila vládny návrh zákona o niektorých opatreniach na úseku environmentálnej záťaže a o zmene a doplnení niektorých zákonov </w:t>
      </w:r>
      <w:r w:rsidRPr="00C82DD4">
        <w:rPr>
          <w:rFonts w:ascii="Arial" w:hAnsi="Arial" w:cs="Arial"/>
          <w:bCs/>
        </w:rPr>
        <w:t>(tlač 470)</w:t>
      </w:r>
      <w:r w:rsidRPr="00C82DD4">
        <w:rPr>
          <w:rFonts w:ascii="Arial" w:hAnsi="Arial" w:cs="Arial"/>
        </w:rPr>
        <w:t xml:space="preserve"> na prerokovanie týmto vý</w:t>
      </w:r>
      <w:r w:rsidRPr="00C82DD4">
        <w:rPr>
          <w:rFonts w:ascii="Arial" w:hAnsi="Arial" w:cs="Arial"/>
        </w:rPr>
        <w:t>borom:</w:t>
      </w:r>
    </w:p>
    <w:p w:rsidR="008718A6" w:rsidRPr="00C82DD4" w:rsidP="008718A6">
      <w:pPr>
        <w:pStyle w:val="BodyText"/>
        <w:rPr>
          <w:rFonts w:ascii="Arial" w:hAnsi="Arial" w:cs="Arial"/>
        </w:rPr>
      </w:pPr>
    </w:p>
    <w:p w:rsidR="008718A6" w:rsidRPr="00C82DD4" w:rsidP="008718A6">
      <w:pPr>
        <w:pStyle w:val="BodyText"/>
        <w:rPr>
          <w:rFonts w:ascii="Arial" w:hAnsi="Arial" w:cs="Arial"/>
          <w:b/>
          <w:bCs/>
        </w:rPr>
      </w:pPr>
      <w:r w:rsidRPr="00C82DD4">
        <w:rPr>
          <w:rFonts w:ascii="Arial" w:hAnsi="Arial" w:cs="Arial"/>
          <w:b/>
          <w:bCs/>
        </w:rPr>
        <w:tab/>
        <w:t>Ústavnoprávnemu výboru Národnej rady Slovenskej republiky a</w:t>
      </w:r>
    </w:p>
    <w:p w:rsidR="008718A6" w:rsidRPr="00C82DD4" w:rsidP="006209C3">
      <w:pPr>
        <w:pStyle w:val="BodyText"/>
        <w:ind w:left="708"/>
        <w:rPr>
          <w:rFonts w:ascii="Arial" w:hAnsi="Arial" w:cs="Arial"/>
          <w:b/>
        </w:rPr>
      </w:pPr>
      <w:r w:rsidRPr="00C82DD4">
        <w:rPr>
          <w:rFonts w:ascii="Arial" w:hAnsi="Arial" w:cs="Arial"/>
          <w:b/>
        </w:rPr>
        <w:t xml:space="preserve">Výboru Národnej rady Slovenskej republiky pre pôdohospodárstvo a </w:t>
      </w:r>
      <w:r w:rsidR="006209C3">
        <w:rPr>
          <w:rFonts w:ascii="Arial" w:hAnsi="Arial" w:cs="Arial"/>
          <w:b/>
        </w:rPr>
        <w:t xml:space="preserve">životné </w:t>
      </w:r>
      <w:r w:rsidRPr="00C82DD4">
        <w:rPr>
          <w:rFonts w:ascii="Arial" w:hAnsi="Arial" w:cs="Arial"/>
          <w:b/>
        </w:rPr>
        <w:t xml:space="preserve">prostredie </w:t>
      </w:r>
    </w:p>
    <w:p w:rsidR="008718A6" w:rsidRPr="00C82DD4" w:rsidP="008718A6">
      <w:pPr>
        <w:pStyle w:val="BodyText"/>
        <w:rPr>
          <w:rFonts w:ascii="Arial" w:hAnsi="Arial" w:cs="Arial"/>
          <w:b/>
          <w:bCs/>
        </w:rPr>
      </w:pPr>
    </w:p>
    <w:p w:rsidR="008718A6" w:rsidRPr="00C82DD4" w:rsidP="008718A6">
      <w:pPr>
        <w:pStyle w:val="BodyText"/>
        <w:ind w:left="708"/>
        <w:rPr>
          <w:rFonts w:ascii="Arial" w:hAnsi="Arial" w:cs="Arial"/>
          <w:b/>
        </w:rPr>
      </w:pPr>
    </w:p>
    <w:p w:rsidR="008718A6" w:rsidRPr="00C82DD4" w:rsidP="008718A6">
      <w:pPr>
        <w:pStyle w:val="BodyText"/>
        <w:rPr>
          <w:rFonts w:ascii="Arial" w:hAnsi="Arial" w:cs="Arial"/>
        </w:rPr>
      </w:pPr>
      <w:r w:rsidRPr="00C82DD4">
        <w:rPr>
          <w:rFonts w:ascii="Arial" w:hAnsi="Arial" w:cs="Arial"/>
        </w:rPr>
        <w:tab/>
        <w:t>Za gestorský výbor určila Výbor Národnej rady Slovenskej republiky pre pôdohospodárstvo a životné p</w:t>
      </w:r>
      <w:r w:rsidRPr="00C82DD4">
        <w:rPr>
          <w:rFonts w:ascii="Arial" w:hAnsi="Arial" w:cs="Arial"/>
        </w:rPr>
        <w:t xml:space="preserve">rostredie. </w:t>
      </w:r>
    </w:p>
    <w:p w:rsidR="008718A6" w:rsidRPr="00C82DD4" w:rsidP="008718A6">
      <w:pPr>
        <w:pStyle w:val="BodyText"/>
        <w:rPr>
          <w:rFonts w:ascii="Arial" w:hAnsi="Arial" w:cs="Arial"/>
        </w:rPr>
      </w:pPr>
    </w:p>
    <w:p w:rsidR="008718A6" w:rsidRPr="00C82DD4" w:rsidP="008718A6">
      <w:pPr>
        <w:pStyle w:val="BodyText"/>
        <w:rPr>
          <w:rFonts w:ascii="Arial" w:hAnsi="Arial" w:cs="Arial"/>
        </w:rPr>
      </w:pPr>
      <w:r w:rsidRPr="00C82DD4">
        <w:rPr>
          <w:rFonts w:ascii="Arial" w:hAnsi="Arial" w:cs="Arial"/>
        </w:rPr>
        <w:tab/>
        <w:t>Výbory prerokovali predmetný vládny návrh zákona v lehote určenej uznesením Národnej rady Slovenskej republiky.</w:t>
      </w:r>
    </w:p>
    <w:p w:rsidR="008718A6" w:rsidRPr="00C82DD4" w:rsidP="008718A6">
      <w:pPr>
        <w:pStyle w:val="BodyText"/>
        <w:jc w:val="center"/>
        <w:rPr>
          <w:rFonts w:ascii="Arial" w:hAnsi="Arial" w:cs="Arial"/>
          <w:b/>
          <w:bCs/>
        </w:rPr>
      </w:pPr>
    </w:p>
    <w:p w:rsidR="008718A6" w:rsidRPr="00C82DD4" w:rsidP="008718A6">
      <w:pPr>
        <w:pStyle w:val="BodyText"/>
        <w:jc w:val="center"/>
        <w:rPr>
          <w:rFonts w:ascii="Arial" w:hAnsi="Arial" w:cs="Arial"/>
          <w:b/>
          <w:bCs/>
        </w:rPr>
      </w:pPr>
    </w:p>
    <w:p w:rsidR="008718A6" w:rsidRPr="00C82DD4" w:rsidP="008718A6">
      <w:pPr>
        <w:pStyle w:val="BodyText"/>
        <w:jc w:val="center"/>
        <w:rPr>
          <w:rFonts w:ascii="Arial" w:hAnsi="Arial" w:cs="Arial"/>
          <w:b/>
          <w:bCs/>
        </w:rPr>
      </w:pPr>
    </w:p>
    <w:p w:rsidR="008718A6" w:rsidRPr="00C82DD4" w:rsidP="008718A6">
      <w:pPr>
        <w:pStyle w:val="BodyText"/>
        <w:jc w:val="center"/>
        <w:rPr>
          <w:rFonts w:ascii="Arial" w:hAnsi="Arial" w:cs="Arial"/>
          <w:b/>
          <w:bCs/>
        </w:rPr>
      </w:pPr>
    </w:p>
    <w:p w:rsidR="008718A6" w:rsidRPr="00C82DD4" w:rsidP="008718A6">
      <w:pPr>
        <w:pStyle w:val="BodyText"/>
        <w:jc w:val="center"/>
        <w:rPr>
          <w:rFonts w:ascii="Arial" w:hAnsi="Arial" w:cs="Arial"/>
          <w:b/>
          <w:bCs/>
        </w:rPr>
      </w:pPr>
      <w:r w:rsidRPr="00C82DD4">
        <w:rPr>
          <w:rFonts w:ascii="Arial" w:hAnsi="Arial" w:cs="Arial"/>
          <w:b/>
          <w:bCs/>
        </w:rPr>
        <w:t>II.</w:t>
      </w:r>
    </w:p>
    <w:p w:rsidR="008718A6" w:rsidRPr="00C82DD4" w:rsidP="008718A6">
      <w:pPr>
        <w:pStyle w:val="BodyText"/>
        <w:rPr>
          <w:rFonts w:ascii="Arial" w:hAnsi="Arial" w:cs="Arial"/>
        </w:rPr>
      </w:pPr>
    </w:p>
    <w:p w:rsidR="008718A6" w:rsidRPr="00C82DD4" w:rsidP="008718A6">
      <w:pPr>
        <w:pStyle w:val="BodyText"/>
        <w:rPr>
          <w:rFonts w:ascii="Arial" w:hAnsi="Arial" w:cs="Arial"/>
        </w:rPr>
      </w:pPr>
      <w:r w:rsidRPr="00C82DD4">
        <w:rPr>
          <w:rFonts w:ascii="Arial" w:hAnsi="Arial" w:cs="Arial"/>
        </w:rPr>
        <w:tab/>
        <w:t>Poslanci Národnej rady Slovenskej republiky, ktorí nie sú členmi výborov, ktorým bol  vládny návrh zákona pridelený, neoznámili v určenej lehote gestorskému výboru žiadne stanovisko k predmetnému vládnemu návrhu zákona  (§ 75 ods. 2 zákona Národnej rady Slovenskej republiky č. 350/996 Z. z. o rokovacom poriadku Národnej rady Slovenskej republiky v znení neskorších predpisov</w:t>
      </w:r>
      <w:r w:rsidRPr="00C82DD4">
        <w:rPr>
          <w:rFonts w:ascii="Arial" w:hAnsi="Arial" w:cs="Arial"/>
        </w:rPr>
        <w:t>).</w:t>
      </w:r>
    </w:p>
    <w:p w:rsidR="008718A6" w:rsidRPr="00C82DD4" w:rsidP="008718A6">
      <w:pPr>
        <w:pStyle w:val="BodyText"/>
        <w:rPr>
          <w:rFonts w:ascii="Arial" w:hAnsi="Arial" w:cs="Arial"/>
        </w:rPr>
      </w:pPr>
    </w:p>
    <w:p w:rsidR="008718A6" w:rsidRPr="00C82DD4" w:rsidP="008718A6">
      <w:pPr>
        <w:pStyle w:val="BodyText"/>
        <w:rPr>
          <w:rFonts w:ascii="Arial" w:hAnsi="Arial" w:cs="Arial"/>
        </w:rPr>
      </w:pPr>
    </w:p>
    <w:p w:rsidR="008718A6" w:rsidRPr="00C82DD4" w:rsidP="008718A6">
      <w:pPr>
        <w:pStyle w:val="BodyText"/>
        <w:jc w:val="center"/>
        <w:rPr>
          <w:rFonts w:ascii="Arial" w:hAnsi="Arial" w:cs="Arial"/>
          <w:b/>
          <w:bCs/>
        </w:rPr>
      </w:pPr>
      <w:r w:rsidRPr="00C82DD4">
        <w:rPr>
          <w:rFonts w:ascii="Arial" w:hAnsi="Arial" w:cs="Arial"/>
          <w:b/>
          <w:bCs/>
        </w:rPr>
        <w:t>III.</w:t>
      </w:r>
    </w:p>
    <w:p w:rsidR="008718A6" w:rsidRPr="00C82DD4" w:rsidP="008718A6">
      <w:pPr>
        <w:pStyle w:val="BodyText"/>
        <w:jc w:val="center"/>
        <w:rPr>
          <w:rFonts w:ascii="Arial" w:hAnsi="Arial" w:cs="Arial"/>
          <w:b/>
          <w:bCs/>
        </w:rPr>
      </w:pPr>
    </w:p>
    <w:p w:rsidR="008718A6" w:rsidRPr="00C82DD4" w:rsidP="008718A6">
      <w:pPr>
        <w:pStyle w:val="BodyText"/>
        <w:rPr>
          <w:rFonts w:ascii="Arial" w:hAnsi="Arial" w:cs="Arial"/>
          <w:b/>
          <w:bCs/>
        </w:rPr>
      </w:pPr>
    </w:p>
    <w:p w:rsidR="008718A6" w:rsidRPr="00C82DD4" w:rsidP="008718A6">
      <w:pPr>
        <w:pStyle w:val="BodyText"/>
        <w:rPr>
          <w:rFonts w:ascii="Arial" w:hAnsi="Arial" w:cs="Arial"/>
        </w:rPr>
      </w:pPr>
      <w:r w:rsidRPr="00C82DD4">
        <w:rPr>
          <w:rFonts w:ascii="Arial" w:hAnsi="Arial" w:cs="Arial"/>
        </w:rPr>
        <w:tab/>
        <w:t>Výbory Národnej rady Slovenskej republiky, ktorým bol vládny návrh zákona pridelený zaujali k nemu nasledovné stanoviská:</w:t>
      </w:r>
    </w:p>
    <w:p w:rsidR="008718A6" w:rsidRPr="00C82DD4" w:rsidP="008718A6">
      <w:pPr>
        <w:pStyle w:val="BodyText"/>
        <w:rPr>
          <w:rFonts w:ascii="Arial" w:hAnsi="Arial" w:cs="Arial"/>
        </w:rPr>
      </w:pPr>
    </w:p>
    <w:p w:rsidR="008718A6" w:rsidRPr="00C82DD4" w:rsidP="008718A6">
      <w:pPr>
        <w:pStyle w:val="BodyText"/>
        <w:rPr>
          <w:rFonts w:ascii="Arial" w:hAnsi="Arial" w:cs="Arial"/>
          <w:b/>
        </w:rPr>
      </w:pPr>
      <w:r w:rsidRPr="00C82DD4">
        <w:rPr>
          <w:rFonts w:ascii="Arial" w:hAnsi="Arial" w:cs="Arial"/>
        </w:rPr>
        <w:tab/>
        <w:t>Ústavnoprávny   výbor    Národnej   rady  Slovens</w:t>
      </w:r>
      <w:r w:rsidR="006209C3">
        <w:rPr>
          <w:rFonts w:ascii="Arial" w:hAnsi="Arial" w:cs="Arial"/>
        </w:rPr>
        <w:t>kej   republiky   uznesením č. 305 z 5. októbra</w:t>
      </w:r>
      <w:r w:rsidRPr="00C82DD4">
        <w:rPr>
          <w:rFonts w:ascii="Arial" w:hAnsi="Arial" w:cs="Arial"/>
        </w:rPr>
        <w:t xml:space="preserve"> 2011 s vládnym návrhom</w:t>
      </w:r>
      <w:r w:rsidRPr="00C82DD4">
        <w:rPr>
          <w:rFonts w:ascii="Arial" w:hAnsi="Arial" w:cs="Arial"/>
        </w:rPr>
        <w:t xml:space="preserve"> zákona </w:t>
      </w:r>
      <w:r w:rsidRPr="00C82DD4">
        <w:rPr>
          <w:rFonts w:ascii="Arial" w:hAnsi="Arial" w:cs="Arial"/>
          <w:b/>
        </w:rPr>
        <w:t xml:space="preserve">súhlasil </w:t>
      </w:r>
      <w:r w:rsidRPr="00C82DD4">
        <w:rPr>
          <w:rFonts w:ascii="Arial" w:hAnsi="Arial" w:cs="Arial"/>
        </w:rPr>
        <w:t xml:space="preserve">a odporučil ho Národnej rade Slovenskej republiky </w:t>
      </w:r>
      <w:r w:rsidRPr="00C82DD4">
        <w:rPr>
          <w:rFonts w:ascii="Arial" w:hAnsi="Arial" w:cs="Arial"/>
          <w:b/>
        </w:rPr>
        <w:t>schváliť</w:t>
      </w:r>
      <w:r w:rsidR="006209C3">
        <w:rPr>
          <w:rFonts w:ascii="Arial" w:hAnsi="Arial" w:cs="Arial"/>
          <w:b/>
        </w:rPr>
        <w:t xml:space="preserve"> s pripomienkami.</w:t>
      </w:r>
    </w:p>
    <w:p w:rsidR="008718A6" w:rsidRPr="00C82DD4" w:rsidP="008718A6">
      <w:pPr>
        <w:pStyle w:val="BodyText"/>
        <w:rPr>
          <w:rFonts w:ascii="Arial" w:hAnsi="Arial" w:cs="Arial"/>
          <w:b/>
        </w:rPr>
      </w:pPr>
    </w:p>
    <w:p w:rsidR="008718A6" w:rsidRPr="00C82DD4" w:rsidP="008718A6">
      <w:pPr>
        <w:ind w:firstLine="708"/>
        <w:jc w:val="both"/>
        <w:rPr>
          <w:rFonts w:ascii="Arial" w:hAnsi="Arial" w:cs="Arial"/>
          <w:b/>
        </w:rPr>
      </w:pPr>
      <w:r w:rsidRPr="00C82DD4">
        <w:rPr>
          <w:rFonts w:ascii="Arial" w:hAnsi="Arial" w:cs="Arial"/>
        </w:rPr>
        <w:t>Výbor  Národnej rady Slovenskej republiky pre pôdohospodárstvo a životné prostredie  uznese</w:t>
      </w:r>
      <w:r w:rsidR="00C82DD4">
        <w:rPr>
          <w:rFonts w:ascii="Arial" w:hAnsi="Arial" w:cs="Arial"/>
        </w:rPr>
        <w:t>ním č. 122</w:t>
      </w:r>
      <w:r w:rsidRPr="00C82DD4">
        <w:rPr>
          <w:rFonts w:ascii="Arial" w:hAnsi="Arial" w:cs="Arial"/>
        </w:rPr>
        <w:t xml:space="preserve"> z</w:t>
      </w:r>
      <w:r w:rsidR="00C82DD4">
        <w:rPr>
          <w:rFonts w:ascii="Arial" w:hAnsi="Arial" w:cs="Arial"/>
        </w:rPr>
        <w:t> 27. septembra</w:t>
      </w:r>
      <w:r w:rsidRPr="00C82DD4">
        <w:rPr>
          <w:rFonts w:ascii="Arial" w:hAnsi="Arial" w:cs="Arial"/>
        </w:rPr>
        <w:t xml:space="preserve"> 2011 s vládnym návrhom zákona </w:t>
      </w:r>
      <w:r w:rsidRPr="00C82DD4">
        <w:rPr>
          <w:rFonts w:ascii="Arial" w:hAnsi="Arial" w:cs="Arial"/>
          <w:b/>
        </w:rPr>
        <w:t>súhlasil</w:t>
      </w:r>
      <w:r w:rsidR="006209C3">
        <w:rPr>
          <w:rFonts w:ascii="Arial" w:hAnsi="Arial" w:cs="Arial"/>
          <w:b/>
        </w:rPr>
        <w:t xml:space="preserve"> </w:t>
      </w:r>
      <w:r w:rsidRPr="00C82DD4">
        <w:rPr>
          <w:rFonts w:ascii="Arial" w:hAnsi="Arial" w:cs="Arial"/>
        </w:rPr>
        <w:t xml:space="preserve">a odporučil ho Národnej rade Slovenskej republiky </w:t>
      </w:r>
      <w:r w:rsidRPr="00C82DD4">
        <w:rPr>
          <w:rFonts w:ascii="Arial" w:hAnsi="Arial" w:cs="Arial"/>
          <w:b/>
        </w:rPr>
        <w:t>schváliť s pripomienkami.</w:t>
      </w:r>
    </w:p>
    <w:p w:rsidR="008718A6" w:rsidRPr="00C82DD4" w:rsidP="008718A6">
      <w:pPr>
        <w:pStyle w:val="BodyText"/>
        <w:rPr>
          <w:rFonts w:ascii="Arial" w:hAnsi="Arial" w:cs="Arial"/>
          <w:b/>
        </w:rPr>
      </w:pPr>
    </w:p>
    <w:p w:rsidR="008718A6" w:rsidRPr="00C82DD4" w:rsidP="008718A6">
      <w:pPr>
        <w:pStyle w:val="BodyText"/>
        <w:rPr>
          <w:rFonts w:ascii="Arial" w:hAnsi="Arial" w:cs="Arial"/>
        </w:rPr>
      </w:pPr>
    </w:p>
    <w:p w:rsidR="008718A6" w:rsidRPr="00C82DD4" w:rsidP="008718A6">
      <w:pPr>
        <w:pStyle w:val="BodyText"/>
        <w:jc w:val="center"/>
        <w:rPr>
          <w:rFonts w:ascii="Arial" w:hAnsi="Arial" w:cs="Arial"/>
          <w:b/>
          <w:bCs/>
        </w:rPr>
      </w:pPr>
      <w:r w:rsidRPr="00C82DD4">
        <w:rPr>
          <w:rFonts w:ascii="Arial" w:hAnsi="Arial" w:cs="Arial"/>
          <w:b/>
          <w:bCs/>
        </w:rPr>
        <w:t>IV.</w:t>
      </w:r>
    </w:p>
    <w:p w:rsidR="008718A6" w:rsidRPr="00C82DD4" w:rsidP="008718A6">
      <w:pPr>
        <w:pStyle w:val="BodyText"/>
        <w:rPr>
          <w:rFonts w:ascii="Arial" w:hAnsi="Arial" w:cs="Arial"/>
        </w:rPr>
      </w:pPr>
    </w:p>
    <w:p w:rsidR="008718A6" w:rsidRPr="00C82DD4" w:rsidP="008718A6">
      <w:pPr>
        <w:pStyle w:val="BodyText"/>
        <w:rPr>
          <w:rFonts w:ascii="Arial" w:hAnsi="Arial" w:cs="Arial"/>
        </w:rPr>
      </w:pPr>
      <w:r w:rsidRPr="00C82DD4">
        <w:rPr>
          <w:rFonts w:ascii="Arial" w:hAnsi="Arial" w:cs="Arial"/>
        </w:rPr>
        <w:tab/>
      </w:r>
    </w:p>
    <w:p w:rsidR="008718A6" w:rsidRPr="00C82DD4" w:rsidP="008718A6">
      <w:pPr>
        <w:pStyle w:val="BodyText"/>
        <w:rPr>
          <w:rFonts w:ascii="Arial" w:hAnsi="Arial" w:cs="Arial"/>
        </w:rPr>
      </w:pPr>
      <w:r w:rsidRPr="00C82DD4">
        <w:rPr>
          <w:rFonts w:ascii="Arial" w:hAnsi="Arial" w:cs="Arial"/>
        </w:rPr>
        <w:tab/>
        <w:t>Z uznesení výborov Národnej rady Slovenskej republiky, uvedených v bode III. tejto správy, vyplýva</w:t>
      </w:r>
      <w:r w:rsidR="0025659C">
        <w:rPr>
          <w:rFonts w:ascii="Arial" w:hAnsi="Arial" w:cs="Arial"/>
        </w:rPr>
        <w:t>jú tieto pozmeňujúce a doplňujúce</w:t>
      </w:r>
      <w:r w:rsidRPr="00C82DD4">
        <w:rPr>
          <w:rFonts w:ascii="Arial" w:hAnsi="Arial" w:cs="Arial"/>
        </w:rPr>
        <w:t xml:space="preserve"> návrh</w:t>
      </w:r>
      <w:r w:rsidR="0025659C">
        <w:rPr>
          <w:rFonts w:ascii="Arial" w:hAnsi="Arial" w:cs="Arial"/>
        </w:rPr>
        <w:t>y</w:t>
      </w:r>
      <w:r w:rsidRPr="00C82DD4">
        <w:rPr>
          <w:rFonts w:ascii="Arial" w:hAnsi="Arial" w:cs="Arial"/>
        </w:rPr>
        <w:t xml:space="preserve"> s odporúčaním gestorského výboru:</w:t>
      </w:r>
    </w:p>
    <w:p w:rsidR="008718A6" w:rsidRPr="00C82DD4" w:rsidP="008718A6">
      <w:pPr>
        <w:pStyle w:val="BodyText"/>
        <w:jc w:val="center"/>
        <w:rPr>
          <w:rFonts w:ascii="Arial" w:hAnsi="Arial" w:cs="Arial"/>
          <w:b/>
          <w:bCs/>
        </w:rPr>
      </w:pPr>
    </w:p>
    <w:p w:rsidR="00C82DD4" w:rsidRPr="000544D6" w:rsidP="00C82DD4">
      <w:pPr>
        <w:tabs>
          <w:tab w:val="left" w:pos="709"/>
          <w:tab w:val="left" w:pos="1049"/>
        </w:tabs>
        <w:jc w:val="both"/>
        <w:rPr>
          <w:rFonts w:ascii="Arial" w:hAnsi="Arial" w:cs="Arial"/>
        </w:rPr>
      </w:pPr>
      <w:r w:rsidRPr="000544D6">
        <w:rPr>
          <w:rFonts w:ascii="Arial" w:hAnsi="Arial" w:cs="Arial"/>
        </w:rPr>
        <w:t>K čl. I</w:t>
      </w:r>
    </w:p>
    <w:p w:rsidR="006209C3" w:rsidRPr="00BE1AC5" w:rsidP="006209C3">
      <w:pPr>
        <w:pStyle w:val="ListParagraph0"/>
        <w:numPr>
          <w:ilvl w:val="0"/>
          <w:numId w:val="1"/>
        </w:numPr>
        <w:spacing w:after="200" w:line="276" w:lineRule="auto"/>
        <w:rPr>
          <w:rFonts w:ascii="Arial" w:hAnsi="Arial" w:cs="Arial"/>
        </w:rPr>
      </w:pPr>
      <w:r w:rsidRPr="00BE1AC5">
        <w:rPr>
          <w:rFonts w:ascii="Arial" w:hAnsi="Arial" w:cs="Arial"/>
        </w:rPr>
        <w:t>V § 3 ods. 1 písm. a) sa na konci pripájajú slová:</w:t>
      </w:r>
    </w:p>
    <w:p w:rsidR="006209C3" w:rsidRPr="00BE1AC5" w:rsidP="006209C3">
      <w:pPr>
        <w:pStyle w:val="ListParagraph0"/>
        <w:rPr>
          <w:rFonts w:ascii="Arial" w:hAnsi="Arial" w:cs="Arial"/>
        </w:rPr>
      </w:pPr>
      <w:r w:rsidRPr="00BE1AC5">
        <w:rPr>
          <w:rFonts w:ascii="Arial" w:hAnsi="Arial" w:cs="Arial"/>
        </w:rPr>
        <w:t>„na základe rozhodnutia vlády Slovenskej republiky alebo“.</w:t>
      </w:r>
    </w:p>
    <w:p w:rsidR="006209C3" w:rsidRPr="00BE1AC5" w:rsidP="006209C3">
      <w:pPr>
        <w:pStyle w:val="ListParagraph0"/>
        <w:rPr>
          <w:rFonts w:ascii="Arial" w:hAnsi="Arial" w:cs="Arial"/>
        </w:rPr>
      </w:pPr>
    </w:p>
    <w:p w:rsidR="006209C3" w:rsidRPr="00BE1AC5" w:rsidP="006209C3">
      <w:pPr>
        <w:ind w:left="4253"/>
        <w:jc w:val="both"/>
        <w:rPr>
          <w:rFonts w:ascii="Arial" w:hAnsi="Arial" w:cs="Arial"/>
        </w:rPr>
      </w:pPr>
      <w:r w:rsidRPr="00BE1AC5">
        <w:rPr>
          <w:rFonts w:ascii="Arial" w:hAnsi="Arial" w:cs="Arial"/>
        </w:rPr>
        <w:t xml:space="preserve">Štát prevzal na seba zodpovednosť za sanáciu niektorých záťaží, napr. po Sovietskej armáde, na základe rozhodnutia vlády, čo potvrdzujú mnohé uznesenia vlády SR. Je preto potrebné do zákona doplniť aj tieto prípady. </w:t>
      </w:r>
    </w:p>
    <w:p w:rsidR="006209C3" w:rsidP="006209C3">
      <w:pPr>
        <w:ind w:left="720"/>
        <w:jc w:val="center"/>
        <w:rPr>
          <w:rStyle w:val="Strong"/>
          <w:rFonts w:ascii="Arial" w:hAnsi="Arial" w:cs="Arial"/>
          <w:bCs w:val="0"/>
        </w:rPr>
      </w:pPr>
    </w:p>
    <w:p w:rsidR="006209C3" w:rsidP="006209C3">
      <w:pPr>
        <w:ind w:left="720"/>
        <w:jc w:val="center"/>
        <w:rPr>
          <w:rStyle w:val="Strong"/>
          <w:rFonts w:ascii="Arial" w:hAnsi="Arial" w:cs="Arial"/>
          <w:bCs w:val="0"/>
        </w:rPr>
      </w:pPr>
      <w:r>
        <w:rPr>
          <w:rStyle w:val="Strong"/>
          <w:rFonts w:ascii="Arial" w:hAnsi="Arial" w:cs="Arial"/>
          <w:bCs w:val="0"/>
        </w:rPr>
        <w:t xml:space="preserve">Ústavnoprávny výbor </w:t>
      </w:r>
      <w:r w:rsidRPr="006209C3">
        <w:rPr>
          <w:rStyle w:val="Strong"/>
          <w:rFonts w:ascii="Arial" w:hAnsi="Arial" w:cs="Arial"/>
          <w:bCs w:val="0"/>
        </w:rPr>
        <w:t>Národnej rady Slovenskej republiky</w:t>
      </w:r>
    </w:p>
    <w:p w:rsidR="006209C3" w:rsidP="006209C3">
      <w:pPr>
        <w:ind w:left="720"/>
        <w:jc w:val="center"/>
        <w:rPr>
          <w:rStyle w:val="Strong"/>
          <w:rFonts w:ascii="Arial" w:hAnsi="Arial" w:cs="Arial"/>
          <w:bCs w:val="0"/>
        </w:rPr>
      </w:pPr>
    </w:p>
    <w:p w:rsidR="006209C3" w:rsidRPr="006209C3" w:rsidP="006209C3">
      <w:pPr>
        <w:ind w:left="720"/>
        <w:jc w:val="center"/>
        <w:rPr>
          <w:rStyle w:val="Strong"/>
          <w:rFonts w:ascii="Arial" w:hAnsi="Arial" w:cs="Arial"/>
          <w:bCs w:val="0"/>
        </w:rPr>
      </w:pPr>
      <w:r>
        <w:rPr>
          <w:rStyle w:val="Strong"/>
          <w:rFonts w:ascii="Arial" w:hAnsi="Arial" w:cs="Arial"/>
          <w:bCs w:val="0"/>
        </w:rPr>
        <w:t>Gestorský výbor odporúča</w:t>
      </w:r>
      <w:r w:rsidR="007A147C">
        <w:rPr>
          <w:rStyle w:val="Strong"/>
          <w:rFonts w:ascii="Arial" w:hAnsi="Arial" w:cs="Arial"/>
          <w:bCs w:val="0"/>
        </w:rPr>
        <w:t xml:space="preserve"> schváliť</w:t>
      </w:r>
    </w:p>
    <w:p w:rsidR="006209C3" w:rsidRPr="006209C3" w:rsidP="006209C3">
      <w:pPr>
        <w:ind w:left="720"/>
        <w:jc w:val="both"/>
        <w:rPr>
          <w:rStyle w:val="Strong"/>
          <w:rFonts w:ascii="Arial" w:hAnsi="Arial" w:cs="Arial"/>
          <w:b w:val="0"/>
          <w:bCs w:val="0"/>
        </w:rPr>
      </w:pPr>
    </w:p>
    <w:p w:rsidR="00C82DD4" w:rsidRPr="000544D6" w:rsidP="00C82DD4">
      <w:pPr>
        <w:numPr>
          <w:ilvl w:val="0"/>
          <w:numId w:val="1"/>
        </w:numPr>
        <w:jc w:val="both"/>
        <w:rPr>
          <w:rStyle w:val="Strong"/>
          <w:rFonts w:ascii="Arial" w:hAnsi="Arial" w:cs="Arial"/>
          <w:b w:val="0"/>
          <w:bCs w:val="0"/>
        </w:rPr>
      </w:pPr>
      <w:r w:rsidRPr="000544D6">
        <w:rPr>
          <w:rStyle w:val="Strong"/>
          <w:rFonts w:ascii="Arial" w:hAnsi="Arial" w:cs="Arial"/>
          <w:b w:val="0"/>
          <w:bCs w:val="0"/>
          <w:u w:val="single"/>
        </w:rPr>
        <w:t>V § 3 ods. 4</w:t>
      </w:r>
      <w:r w:rsidRPr="000544D6">
        <w:rPr>
          <w:rStyle w:val="Strong"/>
          <w:rFonts w:ascii="Arial" w:hAnsi="Arial" w:cs="Arial"/>
          <w:b w:val="0"/>
          <w:bCs w:val="0"/>
        </w:rPr>
        <w:t xml:space="preserve"> sa na konci pripájajú tieto slová: „v lehote najneskôr do jedného roka odo dňa nadobudnutia právoplatnosti rozhodnutia o ukončení realizácie plánu prác vydaného podľa § 9 ods. 3.“</w:t>
      </w:r>
    </w:p>
    <w:p w:rsidR="00C82DD4" w:rsidRPr="000544D6" w:rsidP="00C82DD4">
      <w:pPr>
        <w:jc w:val="both"/>
        <w:rPr>
          <w:rStyle w:val="Strong"/>
          <w:rFonts w:ascii="Arial" w:hAnsi="Arial" w:cs="Arial"/>
          <w:bCs w:val="0"/>
        </w:rPr>
      </w:pPr>
    </w:p>
    <w:p w:rsidR="00C82DD4" w:rsidRPr="000544D6" w:rsidP="00C82DD4">
      <w:pPr>
        <w:jc w:val="both"/>
        <w:rPr>
          <w:rStyle w:val="Strong"/>
          <w:rFonts w:ascii="Arial" w:hAnsi="Arial" w:cs="Arial"/>
          <w:bCs w:val="0"/>
          <w:i/>
        </w:rPr>
      </w:pPr>
    </w:p>
    <w:p w:rsidR="00C82DD4" w:rsidP="00C82DD4">
      <w:pPr>
        <w:ind w:left="4253"/>
        <w:jc w:val="both"/>
        <w:rPr>
          <w:rStyle w:val="Strong"/>
          <w:rFonts w:ascii="Arial" w:hAnsi="Arial" w:cs="Arial"/>
          <w:bCs w:val="0"/>
        </w:rPr>
      </w:pPr>
      <w:r w:rsidRPr="000544D6">
        <w:rPr>
          <w:rStyle w:val="Strong"/>
          <w:rFonts w:ascii="Arial" w:hAnsi="Arial" w:cs="Arial"/>
          <w:bCs w:val="0"/>
        </w:rPr>
        <w:t xml:space="preserve"> </w:t>
      </w:r>
      <w:r w:rsidRPr="000544D6">
        <w:rPr>
          <w:rStyle w:val="Strong"/>
          <w:rFonts w:ascii="Arial" w:hAnsi="Arial" w:cs="Arial"/>
          <w:b w:val="0"/>
          <w:bCs w:val="0"/>
        </w:rPr>
        <w:t>Do § 3 sa doplňuje chýbajúca lehota, v ktorej je pôvodca povinný uhradiť príslušnému ministerstvu finančné prostriedky, ktoré toto ministerstvo vynaložilo na zabezpečenie činností, ktoré mal pôvodne zabezpečiť pôvodca, no neučinil tak. Neriešená environmentálna záťaž môže spôsobiť bezprostredné ohrozenie života alebo zdravia ľudí. V takýchto prípadoch namiesto pôvodcu vykoná neodkladné práce na odvrátenie vzniknutého ohrozenia príslušné ministerstvo, pričom pôvodca je povinný vynaložené finančné prostriedky spätne ministerstvu uhradiť.</w:t>
      </w:r>
      <w:r w:rsidRPr="000544D6">
        <w:rPr>
          <w:rStyle w:val="Strong"/>
          <w:rFonts w:ascii="Arial" w:hAnsi="Arial" w:cs="Arial"/>
          <w:bCs w:val="0"/>
        </w:rPr>
        <w:t xml:space="preserve"> </w:t>
      </w:r>
      <w:r w:rsidRPr="000544D6">
        <w:rPr>
          <w:rStyle w:val="Strong"/>
          <w:rFonts w:ascii="Arial" w:hAnsi="Arial" w:cs="Arial"/>
          <w:b w:val="0"/>
          <w:bCs w:val="0"/>
        </w:rPr>
        <w:t>V prípade tejto povinnosti však nemal určenú konkrétnu lehotu, čím vznikala pre pôvodcu, ktorý si neplnil svoje povinnosti možnosť odkladať splnenie svojej povinnosti na neurčito. Navrhovaným znením sa doplňuje konkrétne lehota na plnenie a to jeden rok</w:t>
      </w:r>
      <w:r w:rsidRPr="000544D6">
        <w:rPr>
          <w:rStyle w:val="Strong"/>
          <w:rFonts w:ascii="Arial" w:hAnsi="Arial" w:cs="Arial"/>
          <w:bCs w:val="0"/>
        </w:rPr>
        <w:t xml:space="preserve">  </w:t>
      </w:r>
      <w:r w:rsidRPr="000544D6">
        <w:rPr>
          <w:rStyle w:val="Strong"/>
          <w:rFonts w:ascii="Arial" w:hAnsi="Arial" w:cs="Arial"/>
          <w:b w:val="0"/>
          <w:bCs w:val="0"/>
        </w:rPr>
        <w:t>odo dňa nadobudnutia právoplatnosti rozhodnutia o ukončení realizácie plánu prác.</w:t>
      </w:r>
      <w:r w:rsidRPr="000544D6">
        <w:rPr>
          <w:rStyle w:val="Strong"/>
          <w:rFonts w:ascii="Arial" w:hAnsi="Arial" w:cs="Arial"/>
          <w:bCs w:val="0"/>
        </w:rPr>
        <w:t xml:space="preserve">   </w:t>
      </w:r>
    </w:p>
    <w:p w:rsidR="00C82DD4" w:rsidP="00C82DD4">
      <w:pPr>
        <w:ind w:left="4253"/>
        <w:jc w:val="both"/>
        <w:rPr>
          <w:rStyle w:val="Strong"/>
          <w:rFonts w:ascii="Arial" w:hAnsi="Arial" w:cs="Arial"/>
          <w:bCs w:val="0"/>
        </w:rPr>
      </w:pPr>
    </w:p>
    <w:p w:rsidR="00C82DD4" w:rsidP="00C82DD4">
      <w:pPr>
        <w:jc w:val="center"/>
        <w:rPr>
          <w:rStyle w:val="Strong"/>
          <w:rFonts w:ascii="Arial" w:hAnsi="Arial" w:cs="Arial"/>
          <w:bCs w:val="0"/>
        </w:rPr>
      </w:pPr>
      <w:r w:rsidRPr="00C82DD4">
        <w:rPr>
          <w:rStyle w:val="Strong"/>
          <w:rFonts w:ascii="Arial" w:hAnsi="Arial" w:cs="Arial"/>
          <w:bCs w:val="0"/>
        </w:rPr>
        <w:t>Výbor Národnej rady Slovenskej republiky pre pôdohospodárstvo a životné prostredie</w:t>
      </w:r>
    </w:p>
    <w:p w:rsidR="00C82DD4" w:rsidP="00C82DD4">
      <w:pPr>
        <w:jc w:val="center"/>
        <w:rPr>
          <w:rStyle w:val="Strong"/>
          <w:rFonts w:ascii="Arial" w:hAnsi="Arial" w:cs="Arial"/>
          <w:bCs w:val="0"/>
        </w:rPr>
      </w:pPr>
    </w:p>
    <w:p w:rsidR="00C82DD4" w:rsidP="00C82DD4">
      <w:pPr>
        <w:jc w:val="center"/>
        <w:rPr>
          <w:rStyle w:val="Strong"/>
          <w:rFonts w:ascii="Arial" w:hAnsi="Arial" w:cs="Arial"/>
          <w:bCs w:val="0"/>
        </w:rPr>
      </w:pPr>
      <w:r>
        <w:rPr>
          <w:rStyle w:val="Strong"/>
          <w:rFonts w:ascii="Arial" w:hAnsi="Arial" w:cs="Arial"/>
          <w:bCs w:val="0"/>
        </w:rPr>
        <w:t>Gestorský výbor odporúča</w:t>
      </w:r>
      <w:r w:rsidR="007A147C">
        <w:rPr>
          <w:rStyle w:val="Strong"/>
          <w:rFonts w:ascii="Arial" w:hAnsi="Arial" w:cs="Arial"/>
          <w:bCs w:val="0"/>
        </w:rPr>
        <w:t xml:space="preserve"> schváliť</w:t>
      </w:r>
    </w:p>
    <w:p w:rsidR="00C82DD4" w:rsidRPr="000544D6" w:rsidP="00C82DD4">
      <w:pPr>
        <w:jc w:val="center"/>
        <w:rPr>
          <w:rFonts w:ascii="Arial" w:hAnsi="Arial" w:cs="Arial"/>
          <w:b/>
        </w:rPr>
      </w:pPr>
    </w:p>
    <w:p w:rsidR="00C82DD4" w:rsidRPr="000544D6" w:rsidP="00C82DD4">
      <w:pPr>
        <w:tabs>
          <w:tab w:val="left" w:pos="709"/>
          <w:tab w:val="left" w:pos="1049"/>
        </w:tabs>
        <w:jc w:val="both"/>
        <w:rPr>
          <w:rFonts w:ascii="Arial" w:hAnsi="Arial" w:cs="Arial"/>
        </w:rPr>
      </w:pPr>
    </w:p>
    <w:p w:rsidR="00C82DD4" w:rsidRPr="000544D6" w:rsidP="00C82DD4">
      <w:pPr>
        <w:pStyle w:val="ListParagraph"/>
        <w:spacing w:after="0" w:line="240" w:lineRule="auto"/>
        <w:ind w:left="360" w:firstLine="0"/>
        <w:rPr>
          <w:rFonts w:cs="Arial"/>
          <w:sz w:val="24"/>
          <w:szCs w:val="24"/>
        </w:rPr>
      </w:pPr>
      <w:r w:rsidR="006209C3">
        <w:rPr>
          <w:rFonts w:cs="Arial"/>
          <w:sz w:val="24"/>
          <w:szCs w:val="24"/>
        </w:rPr>
        <w:t>3</w:t>
      </w:r>
      <w:r w:rsidRPr="000544D6">
        <w:rPr>
          <w:rFonts w:cs="Arial"/>
          <w:sz w:val="24"/>
          <w:szCs w:val="24"/>
        </w:rPr>
        <w:t>.</w:t>
      </w:r>
      <w:r w:rsidRPr="000544D6">
        <w:rPr>
          <w:rFonts w:cs="Arial"/>
          <w:sz w:val="24"/>
          <w:szCs w:val="24"/>
          <w:u w:val="single"/>
        </w:rPr>
        <w:t xml:space="preserve"> V § 4 ods. 1</w:t>
      </w:r>
    </w:p>
    <w:p w:rsidR="00C82DD4" w:rsidRPr="000544D6" w:rsidP="00C82DD4">
      <w:pPr>
        <w:ind w:left="720" w:hanging="720"/>
        <w:rPr>
          <w:rFonts w:ascii="Arial" w:hAnsi="Arial" w:cs="Arial"/>
        </w:rPr>
      </w:pPr>
      <w:r w:rsidR="006209C3">
        <w:rPr>
          <w:rFonts w:ascii="Arial" w:hAnsi="Arial" w:cs="Arial"/>
        </w:rPr>
        <w:t xml:space="preserve">          </w:t>
      </w:r>
      <w:r w:rsidRPr="000544D6">
        <w:rPr>
          <w:rFonts w:ascii="Arial" w:hAnsi="Arial" w:cs="Arial"/>
        </w:rPr>
        <w:t>sa slová „Ak pôvodca zanikol“ nahrádzajú slovami „Ak pôvodca zanikol alebo zomrel“.</w:t>
      </w:r>
    </w:p>
    <w:p w:rsidR="00C82DD4" w:rsidRPr="000544D6" w:rsidP="00C82DD4">
      <w:pPr>
        <w:ind w:left="4247"/>
        <w:rPr>
          <w:rFonts w:ascii="Arial" w:hAnsi="Arial" w:cs="Arial"/>
        </w:rPr>
      </w:pPr>
      <w:r w:rsidRPr="000544D6">
        <w:rPr>
          <w:rFonts w:ascii="Arial" w:hAnsi="Arial" w:cs="Arial"/>
        </w:rPr>
        <w:t>Pôvodcom enviro</w:t>
      </w:r>
      <w:r>
        <w:rPr>
          <w:rFonts w:ascii="Arial" w:hAnsi="Arial" w:cs="Arial"/>
        </w:rPr>
        <w:t>n</w:t>
      </w:r>
      <w:r w:rsidRPr="000544D6">
        <w:rPr>
          <w:rFonts w:ascii="Arial" w:hAnsi="Arial" w:cs="Arial"/>
        </w:rPr>
        <w:t>mentálnej záťaže môže byť podľa vymedzenia v § 3 ods. 1 aj fyzická osoba, preto je potrebné spresniť toto ustanovenie.</w:t>
      </w:r>
    </w:p>
    <w:p w:rsidR="00C82DD4" w:rsidRPr="000544D6" w:rsidP="00C82DD4">
      <w:pPr>
        <w:ind w:left="4248"/>
        <w:rPr>
          <w:rFonts w:ascii="Arial" w:hAnsi="Arial" w:cs="Arial"/>
        </w:rPr>
      </w:pPr>
    </w:p>
    <w:p w:rsidR="006209C3" w:rsidP="00C82DD4">
      <w:pPr>
        <w:jc w:val="center"/>
        <w:rPr>
          <w:rStyle w:val="Strong"/>
          <w:rFonts w:ascii="Arial" w:hAnsi="Arial" w:cs="Arial"/>
          <w:bCs w:val="0"/>
        </w:rPr>
      </w:pPr>
      <w:r>
        <w:rPr>
          <w:rStyle w:val="Strong"/>
          <w:rFonts w:ascii="Arial" w:hAnsi="Arial" w:cs="Arial"/>
          <w:bCs w:val="0"/>
        </w:rPr>
        <w:t xml:space="preserve">Ústavnoprávny výbor </w:t>
      </w:r>
      <w:r w:rsidRPr="006209C3">
        <w:rPr>
          <w:rStyle w:val="Strong"/>
          <w:rFonts w:ascii="Arial" w:hAnsi="Arial" w:cs="Arial"/>
          <w:bCs w:val="0"/>
        </w:rPr>
        <w:t>Národnej rady Slovenskej republiky</w:t>
      </w:r>
    </w:p>
    <w:p w:rsidR="00C82DD4" w:rsidP="00C82DD4">
      <w:pPr>
        <w:jc w:val="center"/>
        <w:rPr>
          <w:rStyle w:val="Strong"/>
          <w:rFonts w:ascii="Arial" w:hAnsi="Arial" w:cs="Arial"/>
          <w:bCs w:val="0"/>
        </w:rPr>
      </w:pPr>
      <w:r w:rsidRPr="00C82DD4">
        <w:rPr>
          <w:rStyle w:val="Strong"/>
          <w:rFonts w:ascii="Arial" w:hAnsi="Arial" w:cs="Arial"/>
          <w:bCs w:val="0"/>
        </w:rPr>
        <w:t>Výbor Národnej rady Slovenskej republiky pre pôdohospodárstvo a životné prostredie</w:t>
      </w:r>
    </w:p>
    <w:p w:rsidR="00C82DD4" w:rsidP="00C82DD4">
      <w:pPr>
        <w:jc w:val="center"/>
        <w:rPr>
          <w:rStyle w:val="Strong"/>
          <w:rFonts w:ascii="Arial" w:hAnsi="Arial" w:cs="Arial"/>
          <w:bCs w:val="0"/>
        </w:rPr>
      </w:pPr>
    </w:p>
    <w:p w:rsidR="00C82DD4" w:rsidP="00C82DD4">
      <w:pPr>
        <w:jc w:val="center"/>
        <w:rPr>
          <w:rStyle w:val="Strong"/>
          <w:rFonts w:ascii="Arial" w:hAnsi="Arial" w:cs="Arial"/>
          <w:bCs w:val="0"/>
        </w:rPr>
      </w:pPr>
      <w:r>
        <w:rPr>
          <w:rStyle w:val="Strong"/>
          <w:rFonts w:ascii="Arial" w:hAnsi="Arial" w:cs="Arial"/>
          <w:bCs w:val="0"/>
        </w:rPr>
        <w:t>Gestorský výbor odporúča</w:t>
      </w:r>
      <w:r w:rsidR="007A147C">
        <w:rPr>
          <w:rStyle w:val="Strong"/>
          <w:rFonts w:ascii="Arial" w:hAnsi="Arial" w:cs="Arial"/>
          <w:bCs w:val="0"/>
        </w:rPr>
        <w:t xml:space="preserve"> schváliť</w:t>
      </w:r>
    </w:p>
    <w:p w:rsidR="00C82DD4" w:rsidP="00C82DD4">
      <w:pPr>
        <w:pStyle w:val="ListParagraph"/>
        <w:spacing w:after="0" w:line="240" w:lineRule="auto"/>
        <w:ind w:left="360" w:firstLine="0"/>
        <w:rPr>
          <w:rFonts w:cs="Arial"/>
          <w:sz w:val="24"/>
          <w:szCs w:val="24"/>
        </w:rPr>
      </w:pPr>
    </w:p>
    <w:p w:rsidR="00C82DD4" w:rsidP="00C82DD4">
      <w:pPr>
        <w:pStyle w:val="ListParagraph"/>
        <w:spacing w:after="0" w:line="240" w:lineRule="auto"/>
        <w:ind w:left="360" w:firstLine="0"/>
        <w:rPr>
          <w:rFonts w:cs="Arial"/>
          <w:sz w:val="24"/>
          <w:szCs w:val="24"/>
        </w:rPr>
      </w:pPr>
    </w:p>
    <w:p w:rsidR="006209C3" w:rsidRPr="00BE1AC5" w:rsidP="006209C3">
      <w:pPr>
        <w:pStyle w:val="ListParagraph0"/>
        <w:spacing w:after="200" w:line="276" w:lineRule="auto"/>
        <w:ind w:left="708" w:hanging="282"/>
        <w:jc w:val="both"/>
        <w:rPr>
          <w:rFonts w:ascii="Arial" w:hAnsi="Arial" w:cs="Arial"/>
        </w:rPr>
      </w:pPr>
      <w:r>
        <w:rPr>
          <w:rFonts w:ascii="Arial" w:hAnsi="Arial" w:cs="Arial"/>
        </w:rPr>
        <w:t>4</w:t>
      </w:r>
      <w:r>
        <w:rPr>
          <w:rFonts w:ascii="Arial" w:hAnsi="Arial" w:cs="Arial"/>
        </w:rPr>
        <w:t xml:space="preserve">. </w:t>
      </w:r>
      <w:r w:rsidRPr="006209C3">
        <w:rPr>
          <w:rFonts w:ascii="Arial" w:hAnsi="Arial" w:cs="Arial"/>
          <w:u w:val="single"/>
        </w:rPr>
        <w:t>V § 4 ods. 4 písm. c)</w:t>
      </w:r>
      <w:r w:rsidRPr="00BE1AC5">
        <w:rPr>
          <w:rFonts w:ascii="Arial" w:hAnsi="Arial" w:cs="Arial"/>
        </w:rPr>
        <w:t xml:space="preserve"> sa na konci pripájajú slová</w:t>
      </w:r>
      <w:r w:rsidRPr="00BE1AC5">
        <w:rPr>
          <w:rFonts w:ascii="Arial" w:hAnsi="Arial" w:cs="Arial"/>
        </w:rPr>
        <w:t xml:space="preserve"> </w:t>
      </w:r>
      <w:r w:rsidRPr="00BE1AC5">
        <w:rPr>
          <w:rFonts w:ascii="Arial" w:hAnsi="Arial" w:cs="Arial"/>
        </w:rPr>
        <w:t>„ na základe rozhodnutia vlády Slovenskej republiky alebo“.</w:t>
      </w:r>
    </w:p>
    <w:p w:rsidR="006209C3" w:rsidRPr="00BE1AC5" w:rsidP="006209C3">
      <w:pPr>
        <w:pStyle w:val="ListParagraph0"/>
        <w:jc w:val="both"/>
        <w:rPr>
          <w:rFonts w:ascii="Arial" w:hAnsi="Arial" w:cs="Arial"/>
        </w:rPr>
      </w:pPr>
    </w:p>
    <w:p w:rsidR="006209C3" w:rsidP="006209C3">
      <w:pPr>
        <w:pStyle w:val="ListParagraph0"/>
        <w:ind w:left="4253"/>
        <w:jc w:val="both"/>
        <w:rPr>
          <w:rFonts w:ascii="Arial" w:hAnsi="Arial" w:cs="Arial"/>
        </w:rPr>
      </w:pPr>
      <w:r w:rsidRPr="00BE1AC5">
        <w:rPr>
          <w:rFonts w:ascii="Arial" w:hAnsi="Arial" w:cs="Arial"/>
        </w:rPr>
        <w:t xml:space="preserve">Štát prevzal na seba zodpovednosť za sanáciu niektorých záťaží, napr. po Sovietskej armáde, na základe rozhodnutia vlády, čo potvrdzujú mnohé uznesenia vlády SR. Je preto potrebné do zákona doplniť aj tieto prípady. </w:t>
      </w:r>
    </w:p>
    <w:p w:rsidR="00951B3A" w:rsidP="006209C3">
      <w:pPr>
        <w:pStyle w:val="ListParagraph0"/>
        <w:ind w:left="4253"/>
        <w:jc w:val="both"/>
        <w:rPr>
          <w:rFonts w:ascii="Arial" w:hAnsi="Arial" w:cs="Arial"/>
        </w:rPr>
      </w:pPr>
    </w:p>
    <w:p w:rsidR="00951B3A" w:rsidP="00951B3A">
      <w:pPr>
        <w:pStyle w:val="ListParagraph0"/>
        <w:ind w:left="142" w:hanging="142"/>
        <w:jc w:val="center"/>
        <w:rPr>
          <w:rFonts w:ascii="Arial" w:hAnsi="Arial" w:cs="Arial"/>
          <w:b/>
        </w:rPr>
      </w:pPr>
      <w:r>
        <w:rPr>
          <w:rFonts w:ascii="Arial" w:hAnsi="Arial" w:cs="Arial"/>
          <w:b/>
        </w:rPr>
        <w:t xml:space="preserve">Ústavnoprávny výbor </w:t>
      </w:r>
      <w:r w:rsidRPr="00951B3A">
        <w:rPr>
          <w:rFonts w:ascii="Arial" w:hAnsi="Arial" w:cs="Arial"/>
          <w:b/>
        </w:rPr>
        <w:t>Národnej rady Slovenskej republiky</w:t>
      </w:r>
    </w:p>
    <w:p w:rsidR="00951B3A" w:rsidP="00951B3A">
      <w:pPr>
        <w:pStyle w:val="ListParagraph0"/>
        <w:ind w:left="142" w:hanging="142"/>
        <w:jc w:val="center"/>
        <w:rPr>
          <w:rFonts w:ascii="Arial" w:hAnsi="Arial" w:cs="Arial"/>
          <w:b/>
        </w:rPr>
      </w:pPr>
    </w:p>
    <w:p w:rsidR="00951B3A" w:rsidP="00951B3A">
      <w:pPr>
        <w:pStyle w:val="ListParagraph0"/>
        <w:ind w:left="142" w:hanging="142"/>
        <w:jc w:val="center"/>
        <w:rPr>
          <w:rFonts w:ascii="Arial" w:hAnsi="Arial" w:cs="Arial"/>
          <w:b/>
        </w:rPr>
      </w:pPr>
      <w:r>
        <w:rPr>
          <w:rFonts w:ascii="Arial" w:hAnsi="Arial" w:cs="Arial"/>
          <w:b/>
        </w:rPr>
        <w:t>Gestorský výbor odporúča</w:t>
      </w:r>
      <w:r w:rsidR="007A147C">
        <w:rPr>
          <w:rFonts w:ascii="Arial" w:hAnsi="Arial" w:cs="Arial"/>
          <w:b/>
        </w:rPr>
        <w:t xml:space="preserve"> schváliť</w:t>
      </w:r>
    </w:p>
    <w:p w:rsidR="00951B3A" w:rsidRPr="00951B3A" w:rsidP="00951B3A">
      <w:pPr>
        <w:pStyle w:val="ListParagraph0"/>
        <w:ind w:left="142" w:hanging="142"/>
        <w:jc w:val="center"/>
        <w:rPr>
          <w:rFonts w:ascii="Arial" w:hAnsi="Arial" w:cs="Arial"/>
          <w:b/>
        </w:rPr>
      </w:pPr>
    </w:p>
    <w:p w:rsidR="006209C3" w:rsidRPr="00BE1AC5" w:rsidP="006209C3">
      <w:pPr>
        <w:pStyle w:val="ListParagraph0"/>
        <w:jc w:val="both"/>
        <w:rPr>
          <w:rFonts w:ascii="Arial" w:hAnsi="Arial" w:cs="Arial"/>
        </w:rPr>
      </w:pPr>
    </w:p>
    <w:p w:rsidR="006209C3" w:rsidRPr="00BE1AC5" w:rsidP="00951B3A">
      <w:pPr>
        <w:spacing w:line="276" w:lineRule="auto"/>
        <w:ind w:left="426"/>
        <w:jc w:val="both"/>
        <w:rPr>
          <w:rFonts w:ascii="Arial" w:hAnsi="Arial" w:cs="Arial"/>
        </w:rPr>
      </w:pPr>
      <w:r w:rsidR="00951B3A">
        <w:rPr>
          <w:rFonts w:ascii="Arial" w:hAnsi="Arial" w:cs="Arial"/>
        </w:rPr>
        <w:t xml:space="preserve">5. </w:t>
      </w:r>
      <w:r w:rsidRPr="00951B3A">
        <w:rPr>
          <w:rFonts w:ascii="Arial" w:hAnsi="Arial" w:cs="Arial"/>
          <w:u w:val="single"/>
        </w:rPr>
        <w:t>V § 4  odsek 5 znie</w:t>
      </w:r>
      <w:r w:rsidRPr="00BE1AC5">
        <w:rPr>
          <w:rFonts w:ascii="Arial" w:hAnsi="Arial" w:cs="Arial"/>
        </w:rPr>
        <w:t>:</w:t>
      </w:r>
    </w:p>
    <w:p w:rsidR="006209C3" w:rsidRPr="00BE1AC5" w:rsidP="006209C3">
      <w:pPr>
        <w:tabs>
          <w:tab w:val="left" w:pos="360"/>
        </w:tabs>
        <w:ind w:left="708"/>
        <w:jc w:val="both"/>
        <w:rPr>
          <w:rFonts w:ascii="Arial" w:hAnsi="Arial" w:cs="Arial"/>
        </w:rPr>
      </w:pPr>
      <w:r w:rsidRPr="00BE1AC5">
        <w:rPr>
          <w:rFonts w:ascii="Arial" w:hAnsi="Arial" w:cs="Arial"/>
        </w:rPr>
        <w:t>„(5) Za povinnú osobu nemožno určiť osobu, ktorá je vlastníkom nehnuteľnosti, na ktorej sa nachádza environmentálna záťaž,  ak preukáže, že</w:t>
      </w:r>
    </w:p>
    <w:p w:rsidR="006209C3" w:rsidRPr="00BE1AC5" w:rsidP="006209C3">
      <w:pPr>
        <w:tabs>
          <w:tab w:val="left" w:pos="360"/>
        </w:tabs>
        <w:ind w:left="360"/>
        <w:jc w:val="both"/>
        <w:rPr>
          <w:rFonts w:ascii="Arial" w:hAnsi="Arial" w:cs="Arial"/>
        </w:rPr>
      </w:pPr>
    </w:p>
    <w:p w:rsidR="006209C3" w:rsidRPr="00BE1AC5" w:rsidP="006209C3">
      <w:pPr>
        <w:tabs>
          <w:tab w:val="left" w:pos="360"/>
          <w:tab w:val="left" w:pos="709"/>
        </w:tabs>
        <w:ind w:left="709"/>
        <w:jc w:val="both"/>
        <w:rPr>
          <w:rFonts w:ascii="Arial" w:hAnsi="Arial" w:cs="Arial"/>
          <w:strike/>
        </w:rPr>
      </w:pPr>
      <w:r w:rsidRPr="00BE1AC5">
        <w:rPr>
          <w:rFonts w:ascii="Arial" w:hAnsi="Arial" w:cs="Arial"/>
        </w:rPr>
        <w:t xml:space="preserve">a)  nadobudla nehnuteľnosť na základe dedenia a zároveň nepokračovala v činnosti, ktorá viedla k vzniku environmentálnej záťaže, </w:t>
      </w:r>
    </w:p>
    <w:p w:rsidR="006209C3" w:rsidRPr="00BE1AC5" w:rsidP="006209C3">
      <w:pPr>
        <w:tabs>
          <w:tab w:val="left" w:pos="360"/>
          <w:tab w:val="left" w:pos="709"/>
        </w:tabs>
        <w:ind w:left="709"/>
        <w:jc w:val="both"/>
        <w:rPr>
          <w:rFonts w:ascii="Arial" w:hAnsi="Arial" w:cs="Arial"/>
        </w:rPr>
      </w:pPr>
      <w:r w:rsidRPr="00BE1AC5">
        <w:rPr>
          <w:rFonts w:ascii="Arial" w:hAnsi="Arial" w:cs="Arial"/>
        </w:rPr>
        <w:t>b) po nadobudnutí nehnuteľnosti nepokračovala v činnosti, ktorá viedla k vzniku environmentálnej záťaže a v čase nadobudnutia nehnuteľnosti o environmentálnej záťaži nemohla vedieť alebo</w:t>
      </w:r>
    </w:p>
    <w:p w:rsidR="006209C3" w:rsidRPr="00BE1AC5" w:rsidP="006209C3">
      <w:pPr>
        <w:tabs>
          <w:tab w:val="left" w:pos="709"/>
        </w:tabs>
        <w:ind w:left="709"/>
        <w:jc w:val="both"/>
        <w:rPr>
          <w:rFonts w:ascii="Arial" w:hAnsi="Arial" w:cs="Arial"/>
        </w:rPr>
      </w:pPr>
      <w:r w:rsidRPr="00BE1AC5">
        <w:rPr>
          <w:rFonts w:ascii="Arial" w:hAnsi="Arial" w:cs="Arial"/>
        </w:rPr>
        <w:t>c) po nadobudnutí nehnuteľnosti pokračovala v činnosti, ktorá viedla k vzniku environmentálnej záťaže, ale nepoškodzova</w:t>
      </w:r>
      <w:r w:rsidRPr="00BE1AC5">
        <w:rPr>
          <w:rFonts w:ascii="Arial" w:hAnsi="Arial" w:cs="Arial"/>
        </w:rPr>
        <w:t>la horninové prostredie, podzemnú vodu a pôdu</w:t>
      </w:r>
      <w:r w:rsidRPr="00BE1AC5">
        <w:rPr>
          <w:rFonts w:ascii="Arial" w:hAnsi="Arial" w:cs="Arial"/>
          <w:vertAlign w:val="superscript"/>
        </w:rPr>
        <w:t>9)</w:t>
      </w:r>
      <w:r w:rsidRPr="00BE1AC5">
        <w:rPr>
          <w:rFonts w:ascii="Arial" w:hAnsi="Arial" w:cs="Arial"/>
        </w:rPr>
        <w:t xml:space="preserve">  alebo ľudské zdravie.“.</w:t>
      </w:r>
    </w:p>
    <w:p w:rsidR="006209C3" w:rsidRPr="00BE1AC5" w:rsidP="006209C3">
      <w:pPr>
        <w:tabs>
          <w:tab w:val="left" w:pos="3420"/>
        </w:tabs>
        <w:ind w:left="3420"/>
        <w:jc w:val="both"/>
        <w:rPr>
          <w:rFonts w:ascii="Arial" w:hAnsi="Arial" w:cs="Arial"/>
          <w:b/>
          <w:highlight w:val="yellow"/>
        </w:rPr>
      </w:pPr>
    </w:p>
    <w:p w:rsidR="006209C3" w:rsidP="00951B3A">
      <w:pPr>
        <w:tabs>
          <w:tab w:val="left" w:pos="4253"/>
        </w:tabs>
        <w:ind w:left="4253"/>
        <w:jc w:val="both"/>
        <w:rPr>
          <w:rFonts w:ascii="Arial" w:hAnsi="Arial" w:cs="Arial"/>
        </w:rPr>
      </w:pPr>
      <w:r w:rsidRPr="00BE1AC5">
        <w:rPr>
          <w:rFonts w:ascii="Arial" w:hAnsi="Arial" w:cs="Arial"/>
        </w:rPr>
        <w:t>Do pôvodného znenia § 4 ods. 5 sa pridáva nový liberačný dôvod - písmeno a), podľa ktorého nemožno určiť za povinnú osobu všetkých dedičov nehnuteľností, na ktorých sa nachádza environmentálna záťaž a ktorí zároveň preukážu, že neznečisťovali ďalej tento pozemok činnosťou, ktorá viedla k vzniku environmentálnej záťaže.</w:t>
      </w:r>
    </w:p>
    <w:p w:rsidR="00951B3A" w:rsidP="00951B3A">
      <w:pPr>
        <w:tabs>
          <w:tab w:val="left" w:pos="4253"/>
        </w:tabs>
        <w:ind w:left="4253"/>
        <w:jc w:val="both"/>
        <w:rPr>
          <w:rFonts w:ascii="Arial" w:hAnsi="Arial" w:cs="Arial"/>
        </w:rPr>
      </w:pPr>
    </w:p>
    <w:p w:rsidR="00951B3A" w:rsidP="00951B3A">
      <w:pPr>
        <w:tabs>
          <w:tab w:val="left" w:pos="0"/>
        </w:tabs>
        <w:jc w:val="center"/>
        <w:rPr>
          <w:rFonts w:ascii="Arial" w:hAnsi="Arial" w:cs="Arial"/>
          <w:b/>
        </w:rPr>
      </w:pPr>
      <w:r>
        <w:rPr>
          <w:rFonts w:ascii="Arial" w:hAnsi="Arial" w:cs="Arial"/>
          <w:b/>
        </w:rPr>
        <w:t xml:space="preserve">Ústavnoprávny výbor </w:t>
      </w:r>
      <w:r w:rsidRPr="00951B3A">
        <w:rPr>
          <w:rFonts w:ascii="Arial" w:hAnsi="Arial" w:cs="Arial"/>
          <w:b/>
        </w:rPr>
        <w:t>Národnej rady Slovenskej republiky</w:t>
      </w:r>
    </w:p>
    <w:p w:rsidR="00951B3A" w:rsidP="00951B3A">
      <w:pPr>
        <w:tabs>
          <w:tab w:val="left" w:pos="0"/>
        </w:tabs>
        <w:jc w:val="center"/>
        <w:rPr>
          <w:rFonts w:ascii="Arial" w:hAnsi="Arial" w:cs="Arial"/>
          <w:b/>
        </w:rPr>
      </w:pPr>
    </w:p>
    <w:p w:rsidR="00951B3A" w:rsidP="00951B3A">
      <w:pPr>
        <w:tabs>
          <w:tab w:val="left" w:pos="0"/>
        </w:tabs>
        <w:jc w:val="center"/>
        <w:rPr>
          <w:rFonts w:ascii="Arial" w:hAnsi="Arial" w:cs="Arial"/>
          <w:b/>
        </w:rPr>
      </w:pPr>
      <w:r>
        <w:rPr>
          <w:rFonts w:ascii="Arial" w:hAnsi="Arial" w:cs="Arial"/>
          <w:b/>
        </w:rPr>
        <w:t>Gestorský výbor odporúča</w:t>
      </w:r>
      <w:r w:rsidR="007A147C">
        <w:rPr>
          <w:rFonts w:ascii="Arial" w:hAnsi="Arial" w:cs="Arial"/>
          <w:b/>
        </w:rPr>
        <w:t xml:space="preserve"> schváliť</w:t>
      </w:r>
    </w:p>
    <w:p w:rsidR="00951B3A" w:rsidRPr="00951B3A" w:rsidP="00951B3A">
      <w:pPr>
        <w:tabs>
          <w:tab w:val="left" w:pos="0"/>
        </w:tabs>
        <w:jc w:val="center"/>
        <w:rPr>
          <w:rFonts w:ascii="Arial" w:hAnsi="Arial" w:cs="Arial"/>
          <w:b/>
        </w:rPr>
      </w:pPr>
    </w:p>
    <w:p w:rsidR="006209C3" w:rsidRPr="00BE1AC5" w:rsidP="006209C3">
      <w:pPr>
        <w:ind w:left="360" w:hanging="360"/>
        <w:jc w:val="both"/>
        <w:rPr>
          <w:rFonts w:ascii="Arial" w:hAnsi="Arial" w:cs="Arial"/>
        </w:rPr>
      </w:pPr>
    </w:p>
    <w:p w:rsidR="006209C3" w:rsidRPr="00BE1AC5" w:rsidP="00951B3A">
      <w:pPr>
        <w:pStyle w:val="ListParagraph0"/>
        <w:spacing w:after="200" w:line="276" w:lineRule="auto"/>
        <w:ind w:left="426"/>
        <w:jc w:val="both"/>
        <w:rPr>
          <w:rFonts w:ascii="Arial" w:hAnsi="Arial" w:cs="Arial"/>
        </w:rPr>
      </w:pPr>
      <w:r w:rsidR="00951B3A">
        <w:rPr>
          <w:rFonts w:ascii="Arial" w:hAnsi="Arial" w:cs="Arial"/>
        </w:rPr>
        <w:t xml:space="preserve">6. </w:t>
      </w:r>
      <w:r w:rsidRPr="00951B3A">
        <w:rPr>
          <w:rFonts w:ascii="Arial" w:hAnsi="Arial" w:cs="Arial"/>
          <w:u w:val="single"/>
        </w:rPr>
        <w:t>V § 4 odsek 6 znie:</w:t>
      </w:r>
    </w:p>
    <w:p w:rsidR="006209C3" w:rsidP="00951B3A">
      <w:pPr>
        <w:pStyle w:val="ListParagraph0"/>
        <w:ind w:left="709" w:hanging="1"/>
        <w:jc w:val="both"/>
        <w:rPr>
          <w:rFonts w:ascii="Arial" w:hAnsi="Arial" w:cs="Arial"/>
        </w:rPr>
      </w:pPr>
      <w:r w:rsidRPr="00BE1AC5">
        <w:rPr>
          <w:rFonts w:ascii="Arial" w:hAnsi="Arial" w:cs="Arial"/>
        </w:rPr>
        <w:t>„(6) Na povinnú osobu a na príslušné ministerstvo sa vzťahujú povinnosti a postup podľa § 3 ods. 2 až 4.“.</w:t>
      </w:r>
    </w:p>
    <w:p w:rsidR="00951B3A" w:rsidRPr="00BE1AC5" w:rsidP="00951B3A">
      <w:pPr>
        <w:pStyle w:val="ListParagraph0"/>
        <w:ind w:left="709" w:hanging="1"/>
        <w:jc w:val="both"/>
        <w:rPr>
          <w:rFonts w:ascii="Arial" w:hAnsi="Arial" w:cs="Arial"/>
        </w:rPr>
      </w:pPr>
    </w:p>
    <w:p w:rsidR="006209C3" w:rsidP="00951B3A">
      <w:pPr>
        <w:ind w:left="4253"/>
        <w:jc w:val="both"/>
        <w:rPr>
          <w:rFonts w:ascii="Arial" w:hAnsi="Arial" w:cs="Arial"/>
        </w:rPr>
      </w:pPr>
      <w:r w:rsidRPr="00BE1AC5">
        <w:rPr>
          <w:rFonts w:ascii="Arial" w:hAnsi="Arial" w:cs="Arial"/>
        </w:rPr>
        <w:t>Dopĺňa sa do textu aj príslušné ministerstvo, aby bolo zrejmé, že vo vzťahu k povinnej osobe sa uplatní v plnom rozsahu aj postup podľa § 4 ods. 4.</w:t>
      </w:r>
    </w:p>
    <w:p w:rsidR="00951B3A" w:rsidP="00951B3A">
      <w:pPr>
        <w:jc w:val="center"/>
        <w:rPr>
          <w:rFonts w:ascii="Arial" w:hAnsi="Arial" w:cs="Arial"/>
          <w:b/>
        </w:rPr>
      </w:pPr>
      <w:r>
        <w:rPr>
          <w:rFonts w:ascii="Arial" w:hAnsi="Arial" w:cs="Arial"/>
          <w:b/>
        </w:rPr>
        <w:t>Ú</w:t>
      </w:r>
      <w:r>
        <w:rPr>
          <w:rFonts w:ascii="Arial" w:hAnsi="Arial" w:cs="Arial"/>
          <w:b/>
        </w:rPr>
        <w:t xml:space="preserve">stavnoprávny výbor </w:t>
      </w:r>
      <w:r w:rsidRPr="00951B3A">
        <w:rPr>
          <w:rFonts w:ascii="Arial" w:hAnsi="Arial" w:cs="Arial"/>
          <w:b/>
        </w:rPr>
        <w:t>Národnej rady Slovenskej republiky</w:t>
      </w:r>
    </w:p>
    <w:p w:rsidR="00951B3A" w:rsidP="00951B3A">
      <w:pPr>
        <w:jc w:val="center"/>
        <w:rPr>
          <w:rFonts w:ascii="Arial" w:hAnsi="Arial" w:cs="Arial"/>
          <w:b/>
        </w:rPr>
      </w:pPr>
    </w:p>
    <w:p w:rsidR="00951B3A" w:rsidP="00951B3A">
      <w:pPr>
        <w:jc w:val="center"/>
        <w:rPr>
          <w:rFonts w:ascii="Arial" w:hAnsi="Arial" w:cs="Arial"/>
          <w:b/>
        </w:rPr>
      </w:pPr>
      <w:r>
        <w:rPr>
          <w:rFonts w:ascii="Arial" w:hAnsi="Arial" w:cs="Arial"/>
          <w:b/>
        </w:rPr>
        <w:t>Gestorský výbor odporúča</w:t>
      </w:r>
      <w:r w:rsidR="007A147C">
        <w:rPr>
          <w:rFonts w:ascii="Arial" w:hAnsi="Arial" w:cs="Arial"/>
          <w:b/>
        </w:rPr>
        <w:t xml:space="preserve"> schváliť</w:t>
      </w:r>
    </w:p>
    <w:p w:rsidR="00951B3A" w:rsidRPr="00951B3A" w:rsidP="00951B3A">
      <w:pPr>
        <w:jc w:val="center"/>
        <w:rPr>
          <w:rFonts w:ascii="Arial" w:hAnsi="Arial" w:cs="Arial"/>
          <w:b/>
        </w:rPr>
      </w:pPr>
    </w:p>
    <w:p w:rsidR="006209C3" w:rsidP="00C82DD4">
      <w:pPr>
        <w:pStyle w:val="ListParagraph"/>
        <w:spacing w:after="0" w:line="240" w:lineRule="auto"/>
        <w:ind w:left="360" w:firstLine="0"/>
        <w:rPr>
          <w:rFonts w:cs="Arial"/>
          <w:sz w:val="24"/>
          <w:szCs w:val="24"/>
        </w:rPr>
      </w:pPr>
    </w:p>
    <w:p w:rsidR="00C82DD4" w:rsidRPr="000544D6" w:rsidP="00C82DD4">
      <w:pPr>
        <w:pStyle w:val="ListParagraph"/>
        <w:spacing w:after="0" w:line="240" w:lineRule="auto"/>
        <w:ind w:left="360" w:firstLine="0"/>
        <w:rPr>
          <w:rFonts w:cs="Arial"/>
          <w:sz w:val="24"/>
          <w:szCs w:val="24"/>
          <w:u w:val="single"/>
        </w:rPr>
      </w:pPr>
      <w:r w:rsidR="00951B3A">
        <w:rPr>
          <w:rFonts w:cs="Arial"/>
          <w:sz w:val="24"/>
          <w:szCs w:val="24"/>
        </w:rPr>
        <w:t>7</w:t>
      </w:r>
      <w:r w:rsidRPr="000544D6">
        <w:rPr>
          <w:rFonts w:cs="Arial"/>
          <w:sz w:val="24"/>
          <w:szCs w:val="24"/>
        </w:rPr>
        <w:t>.</w:t>
      </w:r>
      <w:r w:rsidRPr="00951B3A">
        <w:rPr>
          <w:rFonts w:cs="Arial"/>
          <w:sz w:val="24"/>
          <w:szCs w:val="24"/>
        </w:rPr>
        <w:t xml:space="preserve"> </w:t>
      </w:r>
      <w:r w:rsidRPr="000544D6">
        <w:rPr>
          <w:rFonts w:cs="Arial"/>
          <w:sz w:val="24"/>
          <w:szCs w:val="24"/>
          <w:u w:val="single"/>
        </w:rPr>
        <w:t>V § 7</w:t>
      </w:r>
    </w:p>
    <w:p w:rsidR="00C82DD4" w:rsidRPr="000544D6" w:rsidP="00951B3A">
      <w:pPr>
        <w:ind w:left="720" w:hanging="720"/>
        <w:jc w:val="both"/>
        <w:rPr>
          <w:rFonts w:ascii="Arial" w:hAnsi="Arial" w:cs="Arial"/>
        </w:rPr>
      </w:pPr>
      <w:r w:rsidR="00951B3A">
        <w:rPr>
          <w:rFonts w:ascii="Arial" w:hAnsi="Arial" w:cs="Arial"/>
        </w:rPr>
        <w:t xml:space="preserve">          </w:t>
      </w:r>
      <w:r w:rsidRPr="000544D6">
        <w:rPr>
          <w:rFonts w:ascii="Arial" w:hAnsi="Arial" w:cs="Arial"/>
        </w:rPr>
        <w:t>V § 7  v druhej vete sa slová „povinná oso</w:t>
      </w:r>
      <w:r w:rsidR="00951B3A">
        <w:rPr>
          <w:rFonts w:ascii="Arial" w:hAnsi="Arial" w:cs="Arial"/>
        </w:rPr>
        <w:t xml:space="preserve">ba“ nahrádzajú slovami „pôvodca </w:t>
      </w:r>
      <w:r w:rsidRPr="000544D6">
        <w:rPr>
          <w:rFonts w:ascii="Arial" w:hAnsi="Arial" w:cs="Arial"/>
        </w:rPr>
        <w:t>alebo povinná osoba“.</w:t>
      </w:r>
    </w:p>
    <w:p w:rsidR="00C82DD4" w:rsidRPr="000544D6" w:rsidP="00951B3A">
      <w:pPr>
        <w:ind w:left="4247"/>
        <w:jc w:val="both"/>
        <w:rPr>
          <w:rFonts w:ascii="Arial" w:hAnsi="Arial" w:cs="Arial"/>
        </w:rPr>
      </w:pPr>
      <w:r w:rsidRPr="000544D6">
        <w:rPr>
          <w:rFonts w:ascii="Arial" w:hAnsi="Arial" w:cs="Arial"/>
        </w:rPr>
        <w:t>Ide o legislatívno-technickú pripomienku; nie je dôvod, aby sa povinnosť oznamovať prevod nehnuteľnosti krajskému úradu životného prostredia vzťahovala iba na povinnú osobu, a nie aj na pôvodcu v prípade, že je vlastníkom nehnuteľnosti.</w:t>
      </w:r>
    </w:p>
    <w:p w:rsidR="00C82DD4" w:rsidRPr="000544D6" w:rsidP="00C82DD4">
      <w:pPr>
        <w:ind w:left="4247"/>
        <w:rPr>
          <w:rFonts w:ascii="Arial" w:hAnsi="Arial" w:cs="Arial"/>
        </w:rPr>
      </w:pPr>
    </w:p>
    <w:p w:rsidR="00C82DD4" w:rsidRPr="000544D6" w:rsidP="00C82DD4">
      <w:pPr>
        <w:jc w:val="both"/>
        <w:rPr>
          <w:rFonts w:ascii="Arial" w:hAnsi="Arial" w:cs="Arial"/>
          <w:bCs/>
        </w:rPr>
      </w:pPr>
      <w:r w:rsidRPr="000544D6">
        <w:rPr>
          <w:rFonts w:ascii="Arial" w:hAnsi="Arial" w:cs="Arial"/>
          <w:bCs/>
        </w:rPr>
        <w:t> </w:t>
      </w:r>
    </w:p>
    <w:p w:rsidR="00951B3A" w:rsidP="00951B3A">
      <w:pPr>
        <w:jc w:val="center"/>
        <w:rPr>
          <w:rStyle w:val="Strong"/>
          <w:rFonts w:ascii="Arial" w:hAnsi="Arial" w:cs="Arial"/>
          <w:bCs w:val="0"/>
        </w:rPr>
      </w:pPr>
      <w:r>
        <w:rPr>
          <w:rStyle w:val="Strong"/>
          <w:rFonts w:ascii="Arial" w:hAnsi="Arial" w:cs="Arial"/>
          <w:bCs w:val="0"/>
        </w:rPr>
        <w:t xml:space="preserve">Ústavnoprávny výbor </w:t>
      </w:r>
      <w:r w:rsidRPr="007A147C" w:rsidR="007A147C">
        <w:rPr>
          <w:rStyle w:val="Strong"/>
          <w:rFonts w:ascii="Arial" w:hAnsi="Arial" w:cs="Arial"/>
          <w:bCs w:val="0"/>
        </w:rPr>
        <w:t>Národnej rady Slovenskej republiky</w:t>
      </w:r>
    </w:p>
    <w:p w:rsidR="00C82DD4" w:rsidP="00C82DD4">
      <w:pPr>
        <w:jc w:val="center"/>
        <w:rPr>
          <w:rStyle w:val="Strong"/>
          <w:rFonts w:ascii="Arial" w:hAnsi="Arial" w:cs="Arial"/>
          <w:bCs w:val="0"/>
        </w:rPr>
      </w:pPr>
      <w:r w:rsidRPr="00C82DD4">
        <w:rPr>
          <w:rStyle w:val="Strong"/>
          <w:rFonts w:ascii="Arial" w:hAnsi="Arial" w:cs="Arial"/>
          <w:bCs w:val="0"/>
        </w:rPr>
        <w:t>Výbor Národnej rady Slovenskej republiky pre pôdohospodárstvo a životné prostredie</w:t>
      </w:r>
    </w:p>
    <w:p w:rsidR="00C82DD4" w:rsidP="00C82DD4">
      <w:pPr>
        <w:jc w:val="center"/>
        <w:rPr>
          <w:rStyle w:val="Strong"/>
          <w:rFonts w:ascii="Arial" w:hAnsi="Arial" w:cs="Arial"/>
          <w:bCs w:val="0"/>
        </w:rPr>
      </w:pPr>
    </w:p>
    <w:p w:rsidR="00C82DD4" w:rsidP="00C82DD4">
      <w:pPr>
        <w:jc w:val="center"/>
        <w:rPr>
          <w:rStyle w:val="Strong"/>
          <w:rFonts w:ascii="Arial" w:hAnsi="Arial" w:cs="Arial"/>
          <w:bCs w:val="0"/>
        </w:rPr>
      </w:pPr>
      <w:r>
        <w:rPr>
          <w:rStyle w:val="Strong"/>
          <w:rFonts w:ascii="Arial" w:hAnsi="Arial" w:cs="Arial"/>
          <w:bCs w:val="0"/>
        </w:rPr>
        <w:t>Gestorský výbor odporúča</w:t>
      </w:r>
      <w:r w:rsidR="007A147C">
        <w:rPr>
          <w:rStyle w:val="Strong"/>
          <w:rFonts w:ascii="Arial" w:hAnsi="Arial" w:cs="Arial"/>
          <w:bCs w:val="0"/>
        </w:rPr>
        <w:t xml:space="preserve"> schváliť</w:t>
      </w:r>
    </w:p>
    <w:p w:rsidR="00C82DD4" w:rsidP="00C82DD4">
      <w:pPr>
        <w:ind w:left="360"/>
        <w:jc w:val="both"/>
        <w:rPr>
          <w:rStyle w:val="Strong"/>
          <w:rFonts w:ascii="Arial" w:hAnsi="Arial" w:cs="Arial"/>
          <w:b w:val="0"/>
          <w:bCs w:val="0"/>
        </w:rPr>
      </w:pPr>
    </w:p>
    <w:p w:rsidR="00C82DD4" w:rsidRPr="000544D6" w:rsidP="00C82DD4">
      <w:pPr>
        <w:ind w:left="360"/>
        <w:jc w:val="both"/>
        <w:rPr>
          <w:rFonts w:ascii="Arial" w:hAnsi="Arial" w:cs="Arial"/>
          <w:b/>
        </w:rPr>
      </w:pPr>
      <w:r w:rsidR="00951B3A">
        <w:rPr>
          <w:rStyle w:val="Strong"/>
          <w:rFonts w:ascii="Arial" w:hAnsi="Arial" w:cs="Arial"/>
          <w:b w:val="0"/>
          <w:bCs w:val="0"/>
        </w:rPr>
        <w:t>8</w:t>
      </w:r>
      <w:r w:rsidRPr="000544D6">
        <w:rPr>
          <w:rStyle w:val="Strong"/>
          <w:rFonts w:ascii="Arial" w:hAnsi="Arial" w:cs="Arial"/>
          <w:b w:val="0"/>
          <w:bCs w:val="0"/>
        </w:rPr>
        <w:t>. </w:t>
      </w:r>
      <w:r w:rsidRPr="000544D6">
        <w:rPr>
          <w:rStyle w:val="Strong"/>
          <w:rFonts w:ascii="Arial" w:hAnsi="Arial" w:cs="Arial"/>
          <w:b w:val="0"/>
          <w:bCs w:val="0"/>
          <w:u w:val="single"/>
        </w:rPr>
        <w:t>V § 8 ods. 1</w:t>
      </w:r>
      <w:r w:rsidRPr="000544D6">
        <w:rPr>
          <w:rStyle w:val="Strong"/>
          <w:rFonts w:ascii="Arial" w:hAnsi="Arial" w:cs="Arial"/>
          <w:b w:val="0"/>
          <w:bCs w:val="0"/>
        </w:rPr>
        <w:t xml:space="preserve"> sa v predvetí vypúšťajú slová „environmentálnej záťaže“.</w:t>
      </w:r>
    </w:p>
    <w:p w:rsidR="00C82DD4" w:rsidRPr="000544D6" w:rsidP="00C82DD4">
      <w:pPr>
        <w:jc w:val="both"/>
        <w:rPr>
          <w:rStyle w:val="Emphasis"/>
          <w:rFonts w:ascii="Arial" w:hAnsi="Arial" w:cs="Arial"/>
          <w:b/>
        </w:rPr>
      </w:pPr>
    </w:p>
    <w:p w:rsidR="00C82DD4" w:rsidRPr="000544D6" w:rsidP="00C82DD4">
      <w:pPr>
        <w:jc w:val="both"/>
        <w:rPr>
          <w:rFonts w:ascii="Arial" w:hAnsi="Arial" w:cs="Arial"/>
        </w:rPr>
      </w:pPr>
    </w:p>
    <w:p w:rsidR="00C82DD4" w:rsidRPr="000544D6" w:rsidP="00C82DD4">
      <w:pPr>
        <w:autoSpaceDE w:val="0"/>
        <w:autoSpaceDN w:val="0"/>
        <w:adjustRightInd w:val="0"/>
        <w:ind w:left="4253"/>
        <w:jc w:val="both"/>
        <w:rPr>
          <w:rFonts w:ascii="Arial" w:hAnsi="Arial" w:cs="Arial"/>
        </w:rPr>
      </w:pPr>
      <w:r w:rsidRPr="000544D6">
        <w:rPr>
          <w:rFonts w:ascii="Arial" w:hAnsi="Arial" w:cs="Arial"/>
        </w:rPr>
        <w:t>Vypustenie slov „environmentálnej záťaže“ je v súlade s legislatívnou skratkou „plán prác“ zavedenej v § 3 ods. 2 a s jej jednotným používaním v celom texte návrhu zákona.</w:t>
      </w:r>
    </w:p>
    <w:p w:rsidR="00C82DD4" w:rsidP="00C82DD4">
      <w:pPr>
        <w:ind w:left="4247"/>
        <w:rPr>
          <w:rFonts w:ascii="Arial" w:hAnsi="Arial" w:cs="Arial"/>
        </w:rPr>
      </w:pPr>
    </w:p>
    <w:p w:rsidR="00C82DD4" w:rsidP="00C82DD4">
      <w:pPr>
        <w:jc w:val="center"/>
        <w:rPr>
          <w:rStyle w:val="Strong"/>
          <w:rFonts w:ascii="Arial" w:hAnsi="Arial" w:cs="Arial"/>
          <w:bCs w:val="0"/>
        </w:rPr>
      </w:pPr>
      <w:r w:rsidRPr="00C82DD4">
        <w:rPr>
          <w:rStyle w:val="Strong"/>
          <w:rFonts w:ascii="Arial" w:hAnsi="Arial" w:cs="Arial"/>
          <w:bCs w:val="0"/>
        </w:rPr>
        <w:t>Výbor Národnej rady Slovenskej republiky pre pôdohospodárstvo a životné prostredie</w:t>
      </w:r>
    </w:p>
    <w:p w:rsidR="00C82DD4" w:rsidP="00C82DD4">
      <w:pPr>
        <w:jc w:val="center"/>
        <w:rPr>
          <w:rStyle w:val="Strong"/>
          <w:rFonts w:ascii="Arial" w:hAnsi="Arial" w:cs="Arial"/>
          <w:bCs w:val="0"/>
        </w:rPr>
      </w:pPr>
    </w:p>
    <w:p w:rsidR="00C82DD4" w:rsidP="00C82DD4">
      <w:pPr>
        <w:jc w:val="center"/>
        <w:rPr>
          <w:rStyle w:val="Strong"/>
          <w:rFonts w:ascii="Arial" w:hAnsi="Arial" w:cs="Arial"/>
          <w:bCs w:val="0"/>
        </w:rPr>
      </w:pPr>
      <w:r>
        <w:rPr>
          <w:rStyle w:val="Strong"/>
          <w:rFonts w:ascii="Arial" w:hAnsi="Arial" w:cs="Arial"/>
          <w:bCs w:val="0"/>
        </w:rPr>
        <w:t>Gestorský výbor odporúča</w:t>
      </w:r>
      <w:r w:rsidR="007A147C">
        <w:rPr>
          <w:rStyle w:val="Strong"/>
          <w:rFonts w:ascii="Arial" w:hAnsi="Arial" w:cs="Arial"/>
          <w:bCs w:val="0"/>
        </w:rPr>
        <w:t xml:space="preserve"> schváliť</w:t>
      </w:r>
    </w:p>
    <w:p w:rsidR="00C82DD4" w:rsidRPr="000544D6" w:rsidP="00C82DD4">
      <w:pPr>
        <w:ind w:left="4247"/>
        <w:rPr>
          <w:rFonts w:ascii="Arial" w:hAnsi="Arial" w:cs="Arial"/>
        </w:rPr>
      </w:pPr>
    </w:p>
    <w:p w:rsidR="00C82DD4" w:rsidP="00C82DD4">
      <w:pPr>
        <w:jc w:val="both"/>
        <w:rPr>
          <w:rFonts w:ascii="Arial" w:hAnsi="Arial" w:cs="Arial"/>
          <w:bCs/>
        </w:rPr>
      </w:pPr>
    </w:p>
    <w:p w:rsidR="00951B3A" w:rsidRPr="00BE1AC5" w:rsidP="00951B3A">
      <w:pPr>
        <w:pStyle w:val="ListParagraph0"/>
        <w:spacing w:after="200" w:line="276" w:lineRule="auto"/>
        <w:ind w:left="284" w:firstLine="76"/>
        <w:jc w:val="both"/>
        <w:rPr>
          <w:rFonts w:ascii="Arial" w:hAnsi="Arial" w:cs="Arial"/>
        </w:rPr>
      </w:pPr>
      <w:r>
        <w:rPr>
          <w:rFonts w:ascii="Arial" w:hAnsi="Arial" w:cs="Arial"/>
        </w:rPr>
        <w:t xml:space="preserve">9. </w:t>
      </w:r>
      <w:r w:rsidRPr="00951B3A">
        <w:rPr>
          <w:rFonts w:ascii="Arial" w:hAnsi="Arial" w:cs="Arial"/>
          <w:u w:val="single"/>
        </w:rPr>
        <w:t>V § 9 ods. 4</w:t>
      </w:r>
      <w:r w:rsidRPr="00BE1AC5">
        <w:rPr>
          <w:rFonts w:ascii="Arial" w:hAnsi="Arial" w:cs="Arial"/>
        </w:rPr>
        <w:t xml:space="preserve"> sa na konci pripájaj</w:t>
      </w:r>
      <w:r w:rsidRPr="00BE1AC5">
        <w:rPr>
          <w:rFonts w:ascii="Arial" w:hAnsi="Arial" w:cs="Arial"/>
        </w:rPr>
        <w:t>ú tieto slová:</w:t>
      </w:r>
    </w:p>
    <w:p w:rsidR="00951B3A" w:rsidRPr="00BE1AC5" w:rsidP="00951B3A">
      <w:pPr>
        <w:pStyle w:val="ListParagraph0"/>
        <w:ind w:hanging="360"/>
        <w:jc w:val="both"/>
        <w:rPr>
          <w:rFonts w:ascii="Arial" w:hAnsi="Arial" w:cs="Arial"/>
        </w:rPr>
      </w:pPr>
      <w:r>
        <w:rPr>
          <w:rFonts w:ascii="Arial" w:hAnsi="Arial" w:cs="Arial"/>
        </w:rPr>
        <w:t xml:space="preserve">   </w:t>
      </w:r>
      <w:r w:rsidRPr="00BE1AC5">
        <w:rPr>
          <w:rFonts w:ascii="Arial" w:hAnsi="Arial" w:cs="Arial"/>
        </w:rPr>
        <w:t>„a na účely aktualizácie zápisu v katastri nehnuteľností.“.</w:t>
      </w:r>
    </w:p>
    <w:p w:rsidR="00951B3A" w:rsidRPr="00BE1AC5" w:rsidP="00951B3A">
      <w:pPr>
        <w:pStyle w:val="ListParagraph0"/>
        <w:ind w:left="3420"/>
        <w:jc w:val="both"/>
        <w:rPr>
          <w:rFonts w:ascii="Arial" w:hAnsi="Arial" w:cs="Arial"/>
        </w:rPr>
      </w:pPr>
      <w:r w:rsidRPr="00BE1AC5">
        <w:rPr>
          <w:rFonts w:ascii="Arial" w:hAnsi="Arial" w:cs="Arial"/>
        </w:rPr>
        <w:t xml:space="preserve"> </w:t>
      </w:r>
    </w:p>
    <w:p w:rsidR="00951B3A" w:rsidP="00951B3A">
      <w:pPr>
        <w:pStyle w:val="ListParagraph0"/>
        <w:ind w:left="4253"/>
        <w:jc w:val="both"/>
        <w:rPr>
          <w:rFonts w:ascii="Arial" w:hAnsi="Arial" w:cs="Arial"/>
        </w:rPr>
      </w:pPr>
      <w:r w:rsidRPr="00BE1AC5">
        <w:rPr>
          <w:rFonts w:ascii="Arial" w:hAnsi="Arial" w:cs="Arial"/>
        </w:rPr>
        <w:t>V nadväznosti na povinnosť zápisu do katastra nehnuteľností pri identifikácii záťaží podľa § 2 ods. 8 sa dopĺňa povinnosť ministerstva aktualizovať zápis po skončení sanácie.</w:t>
      </w:r>
    </w:p>
    <w:p w:rsidR="00951B3A" w:rsidP="00951B3A">
      <w:pPr>
        <w:pStyle w:val="ListParagraph0"/>
        <w:ind w:left="4253"/>
        <w:jc w:val="both"/>
        <w:rPr>
          <w:rFonts w:ascii="Arial" w:hAnsi="Arial" w:cs="Arial"/>
        </w:rPr>
      </w:pPr>
    </w:p>
    <w:p w:rsidR="00951B3A" w:rsidP="00951B3A">
      <w:pPr>
        <w:pStyle w:val="ListParagraph0"/>
        <w:ind w:left="0"/>
        <w:jc w:val="center"/>
        <w:rPr>
          <w:rFonts w:ascii="Arial" w:hAnsi="Arial" w:cs="Arial"/>
          <w:b/>
        </w:rPr>
      </w:pPr>
      <w:r>
        <w:rPr>
          <w:rFonts w:ascii="Arial" w:hAnsi="Arial" w:cs="Arial"/>
          <w:b/>
        </w:rPr>
        <w:t xml:space="preserve">Ústavnoprávny výbor </w:t>
      </w:r>
      <w:r w:rsidRPr="00951B3A">
        <w:rPr>
          <w:rFonts w:ascii="Arial" w:hAnsi="Arial" w:cs="Arial"/>
          <w:b/>
        </w:rPr>
        <w:t>Národnej rady Slovenskej republiky</w:t>
      </w:r>
    </w:p>
    <w:p w:rsidR="00951B3A" w:rsidRPr="00951B3A" w:rsidP="00951B3A">
      <w:pPr>
        <w:pStyle w:val="ListParagraph0"/>
        <w:ind w:left="0"/>
        <w:jc w:val="center"/>
        <w:rPr>
          <w:rFonts w:ascii="Arial" w:hAnsi="Arial" w:cs="Arial"/>
          <w:b/>
        </w:rPr>
      </w:pPr>
      <w:r>
        <w:rPr>
          <w:rFonts w:ascii="Arial" w:hAnsi="Arial" w:cs="Arial"/>
          <w:b/>
        </w:rPr>
        <w:br/>
        <w:t>Gestorský výbor odporúča</w:t>
      </w:r>
      <w:r w:rsidR="007A147C">
        <w:rPr>
          <w:rFonts w:ascii="Arial" w:hAnsi="Arial" w:cs="Arial"/>
          <w:b/>
        </w:rPr>
        <w:t xml:space="preserve"> schváliť</w:t>
      </w:r>
    </w:p>
    <w:p w:rsidR="00951B3A" w:rsidRPr="000544D6" w:rsidP="00C82DD4">
      <w:pPr>
        <w:jc w:val="both"/>
        <w:rPr>
          <w:rFonts w:ascii="Arial" w:hAnsi="Arial" w:cs="Arial"/>
          <w:bCs/>
        </w:rPr>
      </w:pPr>
    </w:p>
    <w:p w:rsidR="00C82DD4" w:rsidRPr="000544D6" w:rsidP="00C82DD4">
      <w:pPr>
        <w:ind w:left="709" w:hanging="349"/>
        <w:jc w:val="both"/>
        <w:rPr>
          <w:rStyle w:val="Strong"/>
          <w:rFonts w:ascii="Arial" w:hAnsi="Arial" w:cs="Arial"/>
          <w:b w:val="0"/>
          <w:bCs w:val="0"/>
        </w:rPr>
      </w:pPr>
      <w:r w:rsidR="00951B3A">
        <w:rPr>
          <w:rStyle w:val="Strong"/>
          <w:rFonts w:ascii="Arial" w:hAnsi="Arial" w:cs="Arial"/>
          <w:b w:val="0"/>
          <w:bCs w:val="0"/>
        </w:rPr>
        <w:t>10</w:t>
      </w:r>
      <w:r w:rsidRPr="000544D6">
        <w:rPr>
          <w:rStyle w:val="Strong"/>
          <w:rFonts w:ascii="Arial" w:hAnsi="Arial" w:cs="Arial"/>
          <w:b w:val="0"/>
          <w:bCs w:val="0"/>
        </w:rPr>
        <w:t xml:space="preserve">. </w:t>
      </w:r>
      <w:r w:rsidRPr="000544D6">
        <w:rPr>
          <w:rStyle w:val="Strong"/>
          <w:rFonts w:ascii="Arial" w:hAnsi="Arial" w:cs="Arial"/>
          <w:b w:val="0"/>
          <w:bCs w:val="0"/>
          <w:u w:val="single"/>
        </w:rPr>
        <w:t>V § 11 ods. 2 písm. j)</w:t>
      </w:r>
      <w:r w:rsidRPr="000544D6">
        <w:rPr>
          <w:rStyle w:val="Strong"/>
          <w:rFonts w:ascii="Arial" w:hAnsi="Arial" w:cs="Arial"/>
          <w:b w:val="0"/>
          <w:bCs w:val="0"/>
        </w:rPr>
        <w:t xml:space="preserve"> sa na konci pripájajú tieto slová: „ak o tom rozhodne vláda Slovenskej republiky podľa § 5 ods. 8.“</w:t>
      </w:r>
    </w:p>
    <w:p w:rsidR="00C82DD4" w:rsidRPr="000544D6" w:rsidP="00C82DD4">
      <w:pPr>
        <w:jc w:val="both"/>
        <w:rPr>
          <w:rStyle w:val="Strong"/>
          <w:rFonts w:ascii="Arial" w:hAnsi="Arial" w:cs="Arial"/>
          <w:bCs w:val="0"/>
        </w:rPr>
      </w:pPr>
    </w:p>
    <w:p w:rsidR="00C82DD4" w:rsidRPr="000544D6" w:rsidP="00C82DD4">
      <w:pPr>
        <w:jc w:val="both"/>
        <w:rPr>
          <w:rStyle w:val="Strong"/>
          <w:rFonts w:ascii="Arial" w:hAnsi="Arial" w:cs="Arial"/>
          <w:bCs w:val="0"/>
          <w:i/>
        </w:rPr>
      </w:pPr>
    </w:p>
    <w:p w:rsidR="00C82DD4" w:rsidRPr="000544D6" w:rsidP="00C82DD4">
      <w:pPr>
        <w:ind w:left="4253"/>
        <w:jc w:val="both"/>
        <w:rPr>
          <w:rStyle w:val="Strong"/>
          <w:rFonts w:ascii="Arial" w:hAnsi="Arial" w:cs="Arial"/>
          <w:b w:val="0"/>
          <w:bCs w:val="0"/>
        </w:rPr>
      </w:pPr>
      <w:r w:rsidRPr="000544D6">
        <w:rPr>
          <w:rStyle w:val="Strong"/>
          <w:rFonts w:ascii="Arial" w:hAnsi="Arial" w:cs="Arial"/>
          <w:b w:val="0"/>
          <w:bCs w:val="0"/>
        </w:rPr>
        <w:t xml:space="preserve">Upresňuje sa jedna z kompetencií Ministerstva životného prostredia Slovenskej republiky, ktoré zabezpečuje výkon povinností pôvodcu v prípade, že tohto nie je možné určiť. V takomto prípade rozhoduje vláda Slovenskej republiky na návrh MŽP SR o určení ministerstva, ktoré bude zabezpečovať výkon povinností pôvodcu. Príslušné ministerstvo sa určuje na základe svojej pôsobnosti, vymedzenej v kompetenčnom  zákone č. 575/2001 Z. z. o organizácii činnosti vlády a organizácii ústrednej štátnej správy v znení neskorších predpisov. Kompetencia ministerstva zabezpečovať výkon povinností pôvodcu sa spresňuje doplnením, že tak bude konať len v prípade, ak o tom rozhodne vláda Slovenskej republiky.  </w:t>
      </w:r>
    </w:p>
    <w:p w:rsidR="00C82DD4" w:rsidRPr="000544D6" w:rsidP="00C82DD4">
      <w:pPr>
        <w:ind w:left="4253"/>
        <w:jc w:val="both"/>
        <w:rPr>
          <w:rStyle w:val="Strong"/>
          <w:rFonts w:ascii="Arial" w:hAnsi="Arial" w:cs="Arial"/>
          <w:b w:val="0"/>
          <w:bCs w:val="0"/>
        </w:rPr>
      </w:pPr>
    </w:p>
    <w:p w:rsidR="00C82DD4" w:rsidRPr="000544D6" w:rsidP="00C82DD4">
      <w:pPr>
        <w:ind w:left="4253"/>
        <w:jc w:val="both"/>
        <w:rPr>
          <w:rFonts w:ascii="Arial" w:hAnsi="Arial" w:cs="Arial"/>
          <w:b/>
        </w:rPr>
      </w:pPr>
    </w:p>
    <w:p w:rsidR="00C82DD4" w:rsidP="00C82DD4">
      <w:pPr>
        <w:jc w:val="center"/>
        <w:rPr>
          <w:rStyle w:val="Strong"/>
          <w:rFonts w:ascii="Arial" w:hAnsi="Arial" w:cs="Arial"/>
          <w:bCs w:val="0"/>
        </w:rPr>
      </w:pPr>
      <w:r w:rsidRPr="00C82DD4">
        <w:rPr>
          <w:rStyle w:val="Strong"/>
          <w:rFonts w:ascii="Arial" w:hAnsi="Arial" w:cs="Arial"/>
          <w:bCs w:val="0"/>
        </w:rPr>
        <w:t>Výbor Národnej rady Slovenskej republiky pre pôdohospodárstvo a životné prostredie</w:t>
      </w:r>
    </w:p>
    <w:p w:rsidR="00C82DD4" w:rsidP="00C82DD4">
      <w:pPr>
        <w:jc w:val="center"/>
        <w:rPr>
          <w:rStyle w:val="Strong"/>
          <w:rFonts w:ascii="Arial" w:hAnsi="Arial" w:cs="Arial"/>
          <w:bCs w:val="0"/>
        </w:rPr>
      </w:pPr>
    </w:p>
    <w:p w:rsidR="00C82DD4" w:rsidP="00C82DD4">
      <w:pPr>
        <w:jc w:val="center"/>
        <w:rPr>
          <w:rStyle w:val="Strong"/>
          <w:rFonts w:ascii="Arial" w:hAnsi="Arial" w:cs="Arial"/>
          <w:bCs w:val="0"/>
        </w:rPr>
      </w:pPr>
      <w:r>
        <w:rPr>
          <w:rStyle w:val="Strong"/>
          <w:rFonts w:ascii="Arial" w:hAnsi="Arial" w:cs="Arial"/>
          <w:bCs w:val="0"/>
        </w:rPr>
        <w:t>Gestorský výbor odporúča</w:t>
      </w:r>
      <w:r w:rsidR="007A147C">
        <w:rPr>
          <w:rStyle w:val="Strong"/>
          <w:rFonts w:ascii="Arial" w:hAnsi="Arial" w:cs="Arial"/>
          <w:bCs w:val="0"/>
        </w:rPr>
        <w:t xml:space="preserve"> schváliť</w:t>
      </w:r>
    </w:p>
    <w:p w:rsidR="00C82DD4" w:rsidP="00C82DD4">
      <w:pPr>
        <w:pStyle w:val="ListParagraph"/>
        <w:spacing w:after="0" w:line="240" w:lineRule="auto"/>
        <w:ind w:left="426" w:firstLine="0"/>
        <w:rPr>
          <w:rFonts w:cs="Arial"/>
          <w:sz w:val="24"/>
          <w:szCs w:val="24"/>
        </w:rPr>
      </w:pPr>
    </w:p>
    <w:p w:rsidR="00951B3A" w:rsidP="00C82DD4">
      <w:pPr>
        <w:pStyle w:val="ListParagraph"/>
        <w:spacing w:after="0" w:line="240" w:lineRule="auto"/>
        <w:ind w:left="426" w:firstLine="0"/>
        <w:rPr>
          <w:rFonts w:cs="Arial"/>
          <w:sz w:val="24"/>
          <w:szCs w:val="24"/>
        </w:rPr>
      </w:pPr>
    </w:p>
    <w:p w:rsidR="00951B3A" w:rsidP="00951B3A">
      <w:pPr>
        <w:pStyle w:val="ListParagraph0"/>
        <w:spacing w:after="200" w:line="276" w:lineRule="auto"/>
        <w:ind w:left="0" w:firstLine="360"/>
        <w:jc w:val="both"/>
        <w:rPr>
          <w:rFonts w:ascii="Arial" w:hAnsi="Arial" w:cs="Arial"/>
        </w:rPr>
      </w:pPr>
    </w:p>
    <w:p w:rsidR="00951B3A" w:rsidRPr="00BE1AC5" w:rsidP="00951B3A">
      <w:pPr>
        <w:pStyle w:val="ListParagraph0"/>
        <w:spacing w:after="200" w:line="276" w:lineRule="auto"/>
        <w:ind w:left="284" w:firstLine="76"/>
        <w:jc w:val="both"/>
        <w:rPr>
          <w:rFonts w:ascii="Arial" w:hAnsi="Arial" w:cs="Arial"/>
        </w:rPr>
      </w:pPr>
      <w:r>
        <w:rPr>
          <w:rFonts w:ascii="Arial" w:hAnsi="Arial" w:cs="Arial"/>
        </w:rPr>
        <w:t xml:space="preserve">11. </w:t>
      </w:r>
      <w:r w:rsidRPr="00951B3A">
        <w:rPr>
          <w:rFonts w:ascii="Arial" w:hAnsi="Arial" w:cs="Arial"/>
          <w:u w:val="single"/>
        </w:rPr>
        <w:t>§ 11 ods. 2</w:t>
      </w:r>
      <w:r w:rsidRPr="00BE1AC5">
        <w:rPr>
          <w:rFonts w:ascii="Arial" w:hAnsi="Arial" w:cs="Arial"/>
        </w:rPr>
        <w:t xml:space="preserve"> sa dopĺňa písmenom q), ktoré znie:</w:t>
      </w:r>
    </w:p>
    <w:p w:rsidR="00951B3A" w:rsidRPr="00BE1AC5" w:rsidP="00951B3A">
      <w:pPr>
        <w:pStyle w:val="ListParagraph0"/>
        <w:ind w:hanging="360"/>
        <w:jc w:val="both"/>
        <w:rPr>
          <w:rFonts w:ascii="Arial" w:hAnsi="Arial" w:cs="Arial"/>
        </w:rPr>
      </w:pPr>
      <w:r>
        <w:rPr>
          <w:rFonts w:ascii="Arial" w:hAnsi="Arial" w:cs="Arial"/>
        </w:rPr>
        <w:t xml:space="preserve">      </w:t>
      </w:r>
      <w:r w:rsidRPr="00BE1AC5">
        <w:rPr>
          <w:rFonts w:ascii="Arial" w:hAnsi="Arial" w:cs="Arial"/>
        </w:rPr>
        <w:t>„q) vydáva potvrdenia podľa § 19 ods. 3.“.</w:t>
      </w:r>
    </w:p>
    <w:p w:rsidR="00951B3A" w:rsidRPr="00BE1AC5" w:rsidP="00951B3A">
      <w:pPr>
        <w:pStyle w:val="ListParagraph0"/>
        <w:jc w:val="both"/>
        <w:rPr>
          <w:rFonts w:ascii="Arial" w:hAnsi="Arial" w:cs="Arial"/>
        </w:rPr>
      </w:pPr>
    </w:p>
    <w:p w:rsidR="00951B3A" w:rsidP="00951B3A">
      <w:pPr>
        <w:pStyle w:val="ListParagraph0"/>
        <w:ind w:left="4253"/>
        <w:jc w:val="both"/>
        <w:rPr>
          <w:rFonts w:ascii="Arial" w:hAnsi="Arial" w:cs="Arial"/>
        </w:rPr>
      </w:pPr>
      <w:r w:rsidRPr="00BE1AC5">
        <w:rPr>
          <w:rFonts w:ascii="Arial" w:hAnsi="Arial" w:cs="Arial"/>
        </w:rPr>
        <w:t>V nadväznosti na novú kompetenciu ministerstva navrhovanú v § 19 ods. 3 sa dopĺňa ustanovenie § 11, v ktorom sa súhrnne uvádzajú kompetencie ministerstva.</w:t>
      </w:r>
    </w:p>
    <w:p w:rsidR="00951B3A" w:rsidP="00951B3A">
      <w:pPr>
        <w:pStyle w:val="ListParagraph0"/>
        <w:ind w:left="4253"/>
        <w:jc w:val="both"/>
        <w:rPr>
          <w:rFonts w:ascii="Arial" w:hAnsi="Arial" w:cs="Arial"/>
        </w:rPr>
      </w:pPr>
    </w:p>
    <w:p w:rsidR="00951B3A" w:rsidP="00951B3A">
      <w:pPr>
        <w:pStyle w:val="ListParagraph0"/>
        <w:ind w:left="0"/>
        <w:jc w:val="center"/>
        <w:rPr>
          <w:rFonts w:ascii="Arial" w:hAnsi="Arial" w:cs="Arial"/>
          <w:b/>
        </w:rPr>
      </w:pPr>
      <w:r>
        <w:rPr>
          <w:rFonts w:ascii="Arial" w:hAnsi="Arial" w:cs="Arial"/>
          <w:b/>
        </w:rPr>
        <w:t xml:space="preserve">Ústavnoprávny výbor </w:t>
      </w:r>
      <w:r w:rsidRPr="00951B3A">
        <w:rPr>
          <w:rFonts w:ascii="Arial" w:hAnsi="Arial" w:cs="Arial"/>
          <w:b/>
        </w:rPr>
        <w:t>Národnej rady Slovenskej republiky</w:t>
      </w:r>
    </w:p>
    <w:p w:rsidR="00951B3A" w:rsidP="00951B3A">
      <w:pPr>
        <w:pStyle w:val="ListParagraph0"/>
        <w:ind w:left="0"/>
        <w:jc w:val="center"/>
        <w:rPr>
          <w:rFonts w:ascii="Arial" w:hAnsi="Arial" w:cs="Arial"/>
          <w:b/>
        </w:rPr>
      </w:pPr>
    </w:p>
    <w:p w:rsidR="00951B3A" w:rsidRPr="00951B3A" w:rsidP="00951B3A">
      <w:pPr>
        <w:pStyle w:val="ListParagraph0"/>
        <w:ind w:left="0"/>
        <w:jc w:val="center"/>
        <w:rPr>
          <w:rFonts w:ascii="Arial" w:hAnsi="Arial" w:cs="Arial"/>
          <w:b/>
        </w:rPr>
      </w:pPr>
      <w:r>
        <w:rPr>
          <w:rFonts w:ascii="Arial" w:hAnsi="Arial" w:cs="Arial"/>
          <w:b/>
        </w:rPr>
        <w:t xml:space="preserve">Gestorský výbor odporúča </w:t>
      </w:r>
      <w:r w:rsidR="007A147C">
        <w:rPr>
          <w:rFonts w:ascii="Arial" w:hAnsi="Arial" w:cs="Arial"/>
          <w:b/>
        </w:rPr>
        <w:t>schváliť</w:t>
      </w:r>
    </w:p>
    <w:p w:rsidR="00C82DD4" w:rsidP="00C82DD4">
      <w:pPr>
        <w:pStyle w:val="ListParagraph"/>
        <w:spacing w:after="0" w:line="240" w:lineRule="auto"/>
        <w:ind w:left="426" w:firstLine="0"/>
        <w:rPr>
          <w:rFonts w:cs="Arial"/>
          <w:sz w:val="24"/>
          <w:szCs w:val="24"/>
        </w:rPr>
      </w:pPr>
    </w:p>
    <w:p w:rsidR="00951B3A" w:rsidP="00C82DD4">
      <w:pPr>
        <w:pStyle w:val="ListParagraph"/>
        <w:spacing w:after="0" w:line="240" w:lineRule="auto"/>
        <w:ind w:left="426" w:firstLine="0"/>
        <w:rPr>
          <w:rFonts w:cs="Arial"/>
          <w:sz w:val="24"/>
          <w:szCs w:val="24"/>
        </w:rPr>
      </w:pPr>
    </w:p>
    <w:p w:rsidR="00C82DD4" w:rsidRPr="000544D6" w:rsidP="00C82DD4">
      <w:pPr>
        <w:pStyle w:val="ListParagraph"/>
        <w:spacing w:after="0" w:line="240" w:lineRule="auto"/>
        <w:ind w:left="426" w:firstLine="0"/>
        <w:rPr>
          <w:rFonts w:cs="Arial"/>
          <w:sz w:val="24"/>
          <w:szCs w:val="24"/>
          <w:u w:val="single"/>
        </w:rPr>
      </w:pPr>
      <w:r w:rsidR="00951B3A">
        <w:rPr>
          <w:rFonts w:cs="Arial"/>
          <w:sz w:val="24"/>
          <w:szCs w:val="24"/>
        </w:rPr>
        <w:t>12</w:t>
      </w:r>
      <w:r w:rsidRPr="000544D6">
        <w:rPr>
          <w:rFonts w:cs="Arial"/>
          <w:sz w:val="24"/>
          <w:szCs w:val="24"/>
        </w:rPr>
        <w:t xml:space="preserve">.  </w:t>
      </w:r>
      <w:r w:rsidRPr="000544D6">
        <w:rPr>
          <w:rFonts w:cs="Arial"/>
          <w:sz w:val="24"/>
          <w:szCs w:val="24"/>
          <w:u w:val="single"/>
        </w:rPr>
        <w:t>V § 14</w:t>
      </w:r>
    </w:p>
    <w:p w:rsidR="00C82DD4" w:rsidRPr="000544D6" w:rsidP="00951B3A">
      <w:pPr>
        <w:ind w:left="851" w:hanging="851"/>
        <w:rPr>
          <w:rFonts w:ascii="Arial" w:hAnsi="Arial" w:cs="Arial"/>
        </w:rPr>
      </w:pPr>
      <w:r w:rsidRPr="000544D6">
        <w:rPr>
          <w:rFonts w:ascii="Arial" w:hAnsi="Arial" w:cs="Arial"/>
        </w:rPr>
        <w:t xml:space="preserve">           </w:t>
      </w:r>
      <w:r w:rsidR="00951B3A">
        <w:rPr>
          <w:rFonts w:ascii="Arial" w:hAnsi="Arial" w:cs="Arial"/>
        </w:rPr>
        <w:tab/>
      </w:r>
      <w:r w:rsidRPr="000544D6">
        <w:rPr>
          <w:rFonts w:ascii="Arial" w:hAnsi="Arial" w:cs="Arial"/>
        </w:rPr>
        <w:t xml:space="preserve"> V § 14 ods. 2 písm. a) sa slovo „území“ nahrádza slovami „ katastrálnom </w:t>
      </w:r>
      <w:r w:rsidR="00951B3A">
        <w:rPr>
          <w:rFonts w:ascii="Arial" w:hAnsi="Arial" w:cs="Arial"/>
        </w:rPr>
        <w:t xml:space="preserve">  </w:t>
      </w:r>
      <w:r w:rsidRPr="000544D6">
        <w:rPr>
          <w:rFonts w:ascii="Arial" w:hAnsi="Arial" w:cs="Arial"/>
        </w:rPr>
        <w:t>území“.</w:t>
      </w:r>
    </w:p>
    <w:p w:rsidR="00C82DD4" w:rsidRPr="000544D6" w:rsidP="00C82DD4">
      <w:pPr>
        <w:ind w:left="720" w:hanging="720"/>
        <w:rPr>
          <w:rFonts w:ascii="Arial" w:hAnsi="Arial" w:cs="Arial"/>
        </w:rPr>
      </w:pPr>
    </w:p>
    <w:p w:rsidR="00C82DD4" w:rsidRPr="000544D6" w:rsidP="00C82DD4">
      <w:pPr>
        <w:rPr>
          <w:rFonts w:ascii="Arial" w:hAnsi="Arial" w:cs="Arial"/>
        </w:rPr>
      </w:pPr>
      <w:r w:rsidRPr="000544D6">
        <w:rPr>
          <w:rFonts w:ascii="Arial" w:hAnsi="Arial" w:cs="Arial"/>
        </w:rPr>
        <w:tab/>
        <w:tab/>
        <w:tab/>
        <w:tab/>
        <w:tab/>
        <w:tab/>
        <w:t>Ide o legislatívno-technickú pripomienku.</w:t>
      </w:r>
    </w:p>
    <w:p w:rsidR="00C82DD4" w:rsidRPr="000544D6" w:rsidP="00C82DD4">
      <w:pPr>
        <w:rPr>
          <w:rFonts w:ascii="Arial" w:hAnsi="Arial" w:cs="Arial"/>
        </w:rPr>
      </w:pPr>
    </w:p>
    <w:p w:rsidR="00951B3A" w:rsidP="00C82DD4">
      <w:pPr>
        <w:jc w:val="center"/>
        <w:rPr>
          <w:rStyle w:val="Strong"/>
          <w:rFonts w:ascii="Arial" w:hAnsi="Arial" w:cs="Arial"/>
          <w:bCs w:val="0"/>
        </w:rPr>
      </w:pPr>
      <w:r>
        <w:rPr>
          <w:rStyle w:val="Strong"/>
          <w:rFonts w:ascii="Arial" w:hAnsi="Arial" w:cs="Arial"/>
          <w:bCs w:val="0"/>
        </w:rPr>
        <w:t xml:space="preserve">Ústavnoprávny výbor </w:t>
      </w:r>
      <w:r w:rsidRPr="00951B3A">
        <w:rPr>
          <w:rStyle w:val="Strong"/>
          <w:rFonts w:ascii="Arial" w:hAnsi="Arial" w:cs="Arial"/>
          <w:bCs w:val="0"/>
        </w:rPr>
        <w:t>Národnej rady Slovenskej republiky</w:t>
      </w:r>
    </w:p>
    <w:p w:rsidR="00C82DD4" w:rsidP="00C82DD4">
      <w:pPr>
        <w:jc w:val="center"/>
        <w:rPr>
          <w:rStyle w:val="Strong"/>
          <w:rFonts w:ascii="Arial" w:hAnsi="Arial" w:cs="Arial"/>
          <w:bCs w:val="0"/>
        </w:rPr>
      </w:pPr>
      <w:r w:rsidRPr="00C82DD4">
        <w:rPr>
          <w:rStyle w:val="Strong"/>
          <w:rFonts w:ascii="Arial" w:hAnsi="Arial" w:cs="Arial"/>
          <w:bCs w:val="0"/>
        </w:rPr>
        <w:t>Výbor Národnej rady Slovenskej republiky pre pôdohospodárstvo a životné prostredie</w:t>
      </w:r>
    </w:p>
    <w:p w:rsidR="00C82DD4" w:rsidP="00C82DD4">
      <w:pPr>
        <w:jc w:val="center"/>
        <w:rPr>
          <w:rStyle w:val="Strong"/>
          <w:rFonts w:ascii="Arial" w:hAnsi="Arial" w:cs="Arial"/>
          <w:bCs w:val="0"/>
        </w:rPr>
      </w:pPr>
    </w:p>
    <w:p w:rsidR="00C82DD4" w:rsidP="00C82DD4">
      <w:pPr>
        <w:jc w:val="center"/>
        <w:rPr>
          <w:rStyle w:val="Strong"/>
          <w:rFonts w:ascii="Arial" w:hAnsi="Arial" w:cs="Arial"/>
          <w:bCs w:val="0"/>
        </w:rPr>
      </w:pPr>
      <w:r>
        <w:rPr>
          <w:rStyle w:val="Strong"/>
          <w:rFonts w:ascii="Arial" w:hAnsi="Arial" w:cs="Arial"/>
          <w:bCs w:val="0"/>
        </w:rPr>
        <w:t>Gestorský výbor odporúča</w:t>
      </w:r>
      <w:r w:rsidR="007A147C">
        <w:rPr>
          <w:rStyle w:val="Strong"/>
          <w:rFonts w:ascii="Arial" w:hAnsi="Arial" w:cs="Arial"/>
          <w:bCs w:val="0"/>
        </w:rPr>
        <w:t xml:space="preserve"> schváliť</w:t>
      </w:r>
    </w:p>
    <w:p w:rsidR="00C82DD4" w:rsidP="00C82DD4">
      <w:pPr>
        <w:rPr>
          <w:rFonts w:ascii="Arial" w:hAnsi="Arial" w:cs="Arial"/>
        </w:rPr>
      </w:pPr>
    </w:p>
    <w:p w:rsidR="00171E5B" w:rsidRPr="000544D6" w:rsidP="00C82DD4">
      <w:pPr>
        <w:rPr>
          <w:rFonts w:ascii="Arial" w:hAnsi="Arial" w:cs="Arial"/>
        </w:rPr>
      </w:pPr>
    </w:p>
    <w:p w:rsidR="00C82DD4" w:rsidP="00C82DD4">
      <w:pPr>
        <w:ind w:left="709" w:hanging="349"/>
        <w:jc w:val="both"/>
        <w:rPr>
          <w:rFonts w:ascii="Arial" w:hAnsi="Arial" w:cs="Arial"/>
        </w:rPr>
      </w:pPr>
    </w:p>
    <w:p w:rsidR="00171E5B" w:rsidRPr="00BE1AC5" w:rsidP="00171E5B">
      <w:pPr>
        <w:pStyle w:val="ListParagraph0"/>
        <w:spacing w:line="276" w:lineRule="auto"/>
        <w:ind w:left="284" w:firstLine="56"/>
        <w:jc w:val="both"/>
        <w:rPr>
          <w:rFonts w:ascii="Arial" w:hAnsi="Arial" w:cs="Arial"/>
        </w:rPr>
      </w:pPr>
      <w:r>
        <w:rPr>
          <w:rFonts w:ascii="Arial" w:hAnsi="Arial" w:cs="Arial"/>
        </w:rPr>
        <w:t xml:space="preserve">13. </w:t>
      </w:r>
      <w:r w:rsidRPr="00171E5B">
        <w:rPr>
          <w:rFonts w:ascii="Arial" w:hAnsi="Arial" w:cs="Arial"/>
          <w:u w:val="single"/>
        </w:rPr>
        <w:t>V § 17 ods. 2 písm. b</w:t>
      </w:r>
      <w:r w:rsidRPr="00BE1AC5">
        <w:rPr>
          <w:rFonts w:ascii="Arial" w:hAnsi="Arial" w:cs="Arial"/>
        </w:rPr>
        <w:t>) sa na konci pripájajú tieto slová: „a 4“.</w:t>
      </w:r>
    </w:p>
    <w:p w:rsidR="00171E5B" w:rsidRPr="00BE1AC5" w:rsidP="00171E5B">
      <w:pPr>
        <w:ind w:firstLine="708"/>
        <w:jc w:val="both"/>
        <w:rPr>
          <w:rFonts w:ascii="Arial" w:hAnsi="Arial" w:cs="Arial"/>
          <w:b/>
        </w:rPr>
      </w:pPr>
    </w:p>
    <w:p w:rsidR="00171E5B" w:rsidP="00171E5B">
      <w:pPr>
        <w:pStyle w:val="ListParagraph0"/>
        <w:ind w:left="4253"/>
        <w:jc w:val="both"/>
        <w:rPr>
          <w:rFonts w:ascii="Arial" w:hAnsi="Arial" w:cs="Arial"/>
        </w:rPr>
      </w:pPr>
      <w:r w:rsidRPr="00BE1AC5">
        <w:rPr>
          <w:rFonts w:ascii="Arial" w:hAnsi="Arial" w:cs="Arial"/>
        </w:rPr>
        <w:t>Dopĺňa sa chýbajúca sankcia za porušenie § 3 ods. 4.</w:t>
      </w:r>
    </w:p>
    <w:p w:rsidR="00171E5B" w:rsidP="00171E5B">
      <w:pPr>
        <w:pStyle w:val="ListParagraph0"/>
        <w:ind w:left="4253"/>
        <w:jc w:val="both"/>
        <w:rPr>
          <w:rFonts w:ascii="Arial" w:hAnsi="Arial" w:cs="Arial"/>
        </w:rPr>
      </w:pPr>
    </w:p>
    <w:p w:rsidR="00171E5B" w:rsidP="00171E5B">
      <w:pPr>
        <w:pStyle w:val="ListParagraph0"/>
        <w:ind w:left="0"/>
        <w:jc w:val="center"/>
        <w:rPr>
          <w:rFonts w:ascii="Arial" w:hAnsi="Arial" w:cs="Arial"/>
          <w:b/>
        </w:rPr>
      </w:pPr>
      <w:r>
        <w:rPr>
          <w:rFonts w:ascii="Arial" w:hAnsi="Arial" w:cs="Arial"/>
          <w:b/>
        </w:rPr>
        <w:t xml:space="preserve">Ústavnoprávny výbor </w:t>
      </w:r>
      <w:r w:rsidRPr="00171E5B">
        <w:rPr>
          <w:rFonts w:ascii="Arial" w:hAnsi="Arial" w:cs="Arial"/>
          <w:b/>
        </w:rPr>
        <w:t>Národnej rady Slovenskej republiky</w:t>
      </w:r>
    </w:p>
    <w:p w:rsidR="00171E5B" w:rsidP="00171E5B">
      <w:pPr>
        <w:pStyle w:val="ListParagraph0"/>
        <w:ind w:left="0"/>
        <w:jc w:val="center"/>
        <w:rPr>
          <w:rFonts w:ascii="Arial" w:hAnsi="Arial" w:cs="Arial"/>
          <w:b/>
        </w:rPr>
      </w:pPr>
    </w:p>
    <w:p w:rsidR="00171E5B" w:rsidRPr="00171E5B" w:rsidP="00171E5B">
      <w:pPr>
        <w:pStyle w:val="ListParagraph0"/>
        <w:ind w:left="0"/>
        <w:jc w:val="center"/>
        <w:rPr>
          <w:rFonts w:ascii="Arial" w:hAnsi="Arial" w:cs="Arial"/>
          <w:b/>
        </w:rPr>
      </w:pPr>
      <w:r>
        <w:rPr>
          <w:rFonts w:ascii="Arial" w:hAnsi="Arial" w:cs="Arial"/>
          <w:b/>
        </w:rPr>
        <w:t>Gestorský výbor odporúča</w:t>
      </w:r>
      <w:r w:rsidR="007A147C">
        <w:rPr>
          <w:rFonts w:ascii="Arial" w:hAnsi="Arial" w:cs="Arial"/>
          <w:b/>
        </w:rPr>
        <w:t xml:space="preserve"> schváliť</w:t>
      </w:r>
    </w:p>
    <w:p w:rsidR="00171E5B" w:rsidP="00171E5B">
      <w:pPr>
        <w:pStyle w:val="ListParagraph0"/>
        <w:ind w:left="2844" w:firstLine="696"/>
        <w:jc w:val="both"/>
        <w:rPr>
          <w:rFonts w:ascii="Arial" w:hAnsi="Arial" w:cs="Arial"/>
        </w:rPr>
      </w:pPr>
    </w:p>
    <w:p w:rsidR="00171E5B" w:rsidRPr="00BE1AC5" w:rsidP="00171E5B">
      <w:pPr>
        <w:pStyle w:val="ListParagraph0"/>
        <w:ind w:left="2844" w:firstLine="696"/>
        <w:jc w:val="both"/>
        <w:rPr>
          <w:rFonts w:ascii="Arial" w:hAnsi="Arial" w:cs="Arial"/>
        </w:rPr>
      </w:pPr>
    </w:p>
    <w:p w:rsidR="00171E5B" w:rsidP="00171E5B">
      <w:pPr>
        <w:spacing w:before="100" w:beforeAutospacing="1"/>
        <w:ind w:left="851" w:hanging="425"/>
        <w:contextualSpacing/>
        <w:jc w:val="both"/>
        <w:rPr>
          <w:rFonts w:ascii="Arial" w:hAnsi="Arial" w:cs="Arial"/>
        </w:rPr>
      </w:pPr>
      <w:r>
        <w:rPr>
          <w:rFonts w:ascii="Arial" w:hAnsi="Arial" w:cs="Arial"/>
        </w:rPr>
        <w:t xml:space="preserve">14. </w:t>
      </w:r>
      <w:r w:rsidRPr="00171E5B">
        <w:rPr>
          <w:rFonts w:ascii="Arial" w:hAnsi="Arial" w:cs="Arial"/>
          <w:u w:val="single"/>
        </w:rPr>
        <w:t>V § 16 ods. 1 písm. c) a v § 17 ods. 3 písm. c</w:t>
      </w:r>
      <w:r w:rsidRPr="00BE1AC5">
        <w:rPr>
          <w:rFonts w:ascii="Arial" w:hAnsi="Arial" w:cs="Arial"/>
        </w:rPr>
        <w:t xml:space="preserve">) sa slová „povinná osoba“ </w:t>
      </w:r>
      <w:r>
        <w:rPr>
          <w:rFonts w:ascii="Arial" w:hAnsi="Arial" w:cs="Arial"/>
        </w:rPr>
        <w:t xml:space="preserve"> </w:t>
      </w:r>
      <w:r w:rsidRPr="00BE1AC5">
        <w:rPr>
          <w:rFonts w:ascii="Arial" w:hAnsi="Arial" w:cs="Arial"/>
        </w:rPr>
        <w:t>nahrádzajú slovami „pôvodca alebo povinná osoba“.</w:t>
      </w:r>
    </w:p>
    <w:p w:rsidR="00171E5B" w:rsidRPr="00BE1AC5" w:rsidP="00171E5B">
      <w:pPr>
        <w:spacing w:before="100" w:beforeAutospacing="1"/>
        <w:ind w:left="851" w:hanging="425"/>
        <w:contextualSpacing/>
        <w:jc w:val="both"/>
        <w:rPr>
          <w:rFonts w:ascii="Arial" w:hAnsi="Arial" w:cs="Arial"/>
        </w:rPr>
      </w:pPr>
    </w:p>
    <w:p w:rsidR="00171E5B" w:rsidP="00171E5B">
      <w:pPr>
        <w:ind w:left="4253"/>
        <w:contextualSpacing/>
        <w:jc w:val="both"/>
        <w:rPr>
          <w:rFonts w:ascii="Arial" w:hAnsi="Arial" w:cs="Arial"/>
        </w:rPr>
      </w:pPr>
      <w:r w:rsidRPr="00BE1AC5">
        <w:rPr>
          <w:rFonts w:ascii="Arial" w:hAnsi="Arial" w:cs="Arial"/>
        </w:rPr>
        <w:t>Zosúladenie sankčných ustanovení s § 7, podľa ktorého sa povinnosť vzťahuje na pôvodcu alebo povinnú osobu.</w:t>
      </w:r>
    </w:p>
    <w:p w:rsidR="00171E5B" w:rsidP="00171E5B">
      <w:pPr>
        <w:ind w:left="4253"/>
        <w:contextualSpacing/>
        <w:jc w:val="both"/>
        <w:rPr>
          <w:rFonts w:ascii="Arial" w:hAnsi="Arial" w:cs="Arial"/>
        </w:rPr>
      </w:pPr>
    </w:p>
    <w:p w:rsidR="00171E5B" w:rsidP="00171E5B">
      <w:pPr>
        <w:contextualSpacing/>
        <w:jc w:val="center"/>
        <w:rPr>
          <w:rFonts w:ascii="Arial" w:hAnsi="Arial" w:cs="Arial"/>
          <w:b/>
        </w:rPr>
      </w:pPr>
      <w:r>
        <w:rPr>
          <w:rFonts w:ascii="Arial" w:hAnsi="Arial" w:cs="Arial"/>
          <w:b/>
        </w:rPr>
        <w:t xml:space="preserve">Ústavnoprávny výbor </w:t>
      </w:r>
      <w:r w:rsidRPr="00171E5B">
        <w:rPr>
          <w:rFonts w:ascii="Arial" w:hAnsi="Arial" w:cs="Arial"/>
          <w:b/>
        </w:rPr>
        <w:t>Národnej rady Slovenskej republiky</w:t>
      </w:r>
    </w:p>
    <w:p w:rsidR="00171E5B" w:rsidP="00171E5B">
      <w:pPr>
        <w:contextualSpacing/>
        <w:jc w:val="center"/>
        <w:rPr>
          <w:rFonts w:ascii="Arial" w:hAnsi="Arial" w:cs="Arial"/>
          <w:b/>
        </w:rPr>
      </w:pPr>
      <w:r w:rsidRPr="00171E5B">
        <w:rPr>
          <w:rFonts w:ascii="Arial" w:hAnsi="Arial" w:cs="Arial"/>
          <w:b/>
        </w:rPr>
        <w:t>Výbor Národnej rady Slovenskej republiky pre pôdohospodárstvo a životné prostredie</w:t>
      </w:r>
    </w:p>
    <w:p w:rsidR="00171E5B" w:rsidP="00171E5B">
      <w:pPr>
        <w:contextualSpacing/>
        <w:jc w:val="center"/>
        <w:rPr>
          <w:rFonts w:ascii="Arial" w:hAnsi="Arial" w:cs="Arial"/>
          <w:b/>
        </w:rPr>
      </w:pPr>
      <w:r w:rsidR="008F1CCF">
        <w:rPr>
          <w:rFonts w:ascii="Arial" w:hAnsi="Arial" w:cs="Arial"/>
          <w:b/>
        </w:rPr>
        <w:br/>
        <w:t>Gestorský výbor odporú</w:t>
      </w:r>
      <w:r>
        <w:rPr>
          <w:rFonts w:ascii="Arial" w:hAnsi="Arial" w:cs="Arial"/>
          <w:b/>
        </w:rPr>
        <w:t>ča</w:t>
      </w:r>
      <w:r w:rsidR="007A147C">
        <w:rPr>
          <w:rFonts w:ascii="Arial" w:hAnsi="Arial" w:cs="Arial"/>
          <w:b/>
        </w:rPr>
        <w:t xml:space="preserve"> schváliť</w:t>
      </w:r>
    </w:p>
    <w:p w:rsidR="00171E5B" w:rsidRPr="00171E5B" w:rsidP="00171E5B">
      <w:pPr>
        <w:contextualSpacing/>
        <w:jc w:val="center"/>
        <w:rPr>
          <w:rFonts w:ascii="Arial" w:hAnsi="Arial" w:cs="Arial"/>
          <w:b/>
        </w:rPr>
      </w:pPr>
    </w:p>
    <w:p w:rsidR="00171E5B" w:rsidP="00C82DD4">
      <w:pPr>
        <w:ind w:left="709" w:hanging="349"/>
        <w:jc w:val="both"/>
        <w:rPr>
          <w:rFonts w:ascii="Arial" w:hAnsi="Arial" w:cs="Arial"/>
        </w:rPr>
      </w:pPr>
    </w:p>
    <w:p w:rsidR="00C82DD4" w:rsidRPr="000544D6" w:rsidP="00C82DD4">
      <w:pPr>
        <w:ind w:left="709" w:hanging="349"/>
        <w:jc w:val="both"/>
        <w:rPr>
          <w:rFonts w:ascii="Arial" w:hAnsi="Arial" w:cs="Arial"/>
        </w:rPr>
      </w:pPr>
      <w:r w:rsidR="00171E5B">
        <w:rPr>
          <w:rFonts w:ascii="Arial" w:hAnsi="Arial" w:cs="Arial"/>
        </w:rPr>
        <w:t>15</w:t>
      </w:r>
      <w:r w:rsidRPr="000544D6">
        <w:rPr>
          <w:rFonts w:ascii="Arial" w:hAnsi="Arial" w:cs="Arial"/>
        </w:rPr>
        <w:t xml:space="preserve">. </w:t>
      </w:r>
      <w:r w:rsidRPr="000544D6">
        <w:rPr>
          <w:rFonts w:ascii="Arial" w:hAnsi="Arial" w:cs="Arial"/>
          <w:u w:val="single"/>
        </w:rPr>
        <w:t>V § 18 ods. 1</w:t>
      </w:r>
      <w:r w:rsidRPr="000544D6">
        <w:rPr>
          <w:rFonts w:ascii="Arial" w:hAnsi="Arial" w:cs="Arial"/>
        </w:rPr>
        <w:t xml:space="preserve"> sa na konci pripájajú tieto slová „na základe predchádzajúceho oznámenia vlastníkovi pozemku, ktoré mu je doručené orgánom štátnej správy najmenej desať dní pred vstupom na pozemok“.</w:t>
      </w:r>
    </w:p>
    <w:p w:rsidR="00C82DD4" w:rsidRPr="000544D6" w:rsidP="00C82DD4">
      <w:pPr>
        <w:jc w:val="both"/>
        <w:rPr>
          <w:rStyle w:val="Emphasis"/>
          <w:rFonts w:ascii="Arial" w:hAnsi="Arial" w:cs="Arial"/>
          <w:b/>
        </w:rPr>
      </w:pPr>
    </w:p>
    <w:p w:rsidR="00C82DD4" w:rsidRPr="000544D6" w:rsidP="00C82DD4">
      <w:pPr>
        <w:jc w:val="both"/>
        <w:rPr>
          <w:rStyle w:val="Emphasis"/>
          <w:rFonts w:ascii="Arial" w:hAnsi="Arial" w:cs="Arial"/>
          <w:b/>
        </w:rPr>
      </w:pPr>
    </w:p>
    <w:p w:rsidR="00C82DD4" w:rsidRPr="000544D6" w:rsidP="00C82DD4">
      <w:pPr>
        <w:ind w:left="4395"/>
        <w:jc w:val="both"/>
        <w:rPr>
          <w:rFonts w:ascii="Arial" w:hAnsi="Arial" w:cs="Arial"/>
        </w:rPr>
      </w:pPr>
      <w:r w:rsidRPr="000544D6">
        <w:rPr>
          <w:rStyle w:val="Emphasis"/>
          <w:rFonts w:ascii="Arial" w:hAnsi="Arial" w:cs="Arial"/>
          <w:i w:val="0"/>
        </w:rPr>
        <w:t>Do ustanovenia upravujúceho vstup na cudzie nehnuteľnosti sa doplňuje povinnosť orgánu štátnej správy oboznámiť vlastníka pozemku s plánovaným vstupom na pozemok. Ide o činnosti súvisiace s identifikáciou environmentálnej záťaže a s kontrolou realizácie plánu prác. Včasným informovaním sa posilňuje právna istota vlastníkov pozemkov a zároveň sa zvyšuje miera zabezpečenia umožnenia vstupu na pozemok zo strany vlastníka pozemku.</w:t>
      </w:r>
    </w:p>
    <w:p w:rsidR="00C82DD4" w:rsidRPr="000544D6" w:rsidP="00C82DD4">
      <w:pPr>
        <w:rPr>
          <w:rFonts w:ascii="Arial" w:hAnsi="Arial" w:cs="Arial"/>
        </w:rPr>
      </w:pPr>
    </w:p>
    <w:p w:rsidR="00C82DD4" w:rsidRPr="000544D6" w:rsidP="00C82DD4">
      <w:pPr>
        <w:rPr>
          <w:rFonts w:ascii="Arial" w:hAnsi="Arial" w:cs="Arial"/>
        </w:rPr>
      </w:pPr>
    </w:p>
    <w:p w:rsidR="00C82DD4" w:rsidP="00C82DD4">
      <w:pPr>
        <w:jc w:val="center"/>
        <w:rPr>
          <w:rStyle w:val="Strong"/>
          <w:rFonts w:ascii="Arial" w:hAnsi="Arial" w:cs="Arial"/>
          <w:bCs w:val="0"/>
        </w:rPr>
      </w:pPr>
      <w:r w:rsidRPr="00C82DD4">
        <w:rPr>
          <w:rStyle w:val="Strong"/>
          <w:rFonts w:ascii="Arial" w:hAnsi="Arial" w:cs="Arial"/>
          <w:bCs w:val="0"/>
        </w:rPr>
        <w:t>Výbor Národnej rady Slovenskej republiky pre pôdohospodárstvo a životné prostredie</w:t>
      </w:r>
    </w:p>
    <w:p w:rsidR="00C82DD4" w:rsidP="00C82DD4">
      <w:pPr>
        <w:jc w:val="center"/>
        <w:rPr>
          <w:rStyle w:val="Strong"/>
          <w:rFonts w:ascii="Arial" w:hAnsi="Arial" w:cs="Arial"/>
          <w:bCs w:val="0"/>
        </w:rPr>
      </w:pPr>
    </w:p>
    <w:p w:rsidR="00C82DD4" w:rsidP="00C82DD4">
      <w:pPr>
        <w:jc w:val="center"/>
        <w:rPr>
          <w:rStyle w:val="Strong"/>
          <w:rFonts w:ascii="Arial" w:hAnsi="Arial" w:cs="Arial"/>
          <w:bCs w:val="0"/>
        </w:rPr>
      </w:pPr>
      <w:r>
        <w:rPr>
          <w:rStyle w:val="Strong"/>
          <w:rFonts w:ascii="Arial" w:hAnsi="Arial" w:cs="Arial"/>
          <w:bCs w:val="0"/>
        </w:rPr>
        <w:t>Gestorský výbor odporúča</w:t>
      </w:r>
      <w:r w:rsidR="007A147C">
        <w:rPr>
          <w:rStyle w:val="Strong"/>
          <w:rFonts w:ascii="Arial" w:hAnsi="Arial" w:cs="Arial"/>
          <w:bCs w:val="0"/>
        </w:rPr>
        <w:t xml:space="preserve"> schváliť</w:t>
      </w:r>
    </w:p>
    <w:p w:rsidR="00C82DD4" w:rsidP="00C82DD4">
      <w:pPr>
        <w:ind w:left="709" w:hanging="349"/>
        <w:jc w:val="both"/>
        <w:rPr>
          <w:rStyle w:val="Strong"/>
          <w:rFonts w:ascii="Arial" w:hAnsi="Arial" w:cs="Arial"/>
          <w:b w:val="0"/>
          <w:bCs w:val="0"/>
        </w:rPr>
      </w:pPr>
    </w:p>
    <w:p w:rsidR="00C82DD4" w:rsidP="00C82DD4">
      <w:pPr>
        <w:ind w:left="709" w:hanging="349"/>
        <w:jc w:val="both"/>
        <w:rPr>
          <w:rStyle w:val="Strong"/>
          <w:rFonts w:ascii="Arial" w:hAnsi="Arial" w:cs="Arial"/>
          <w:b w:val="0"/>
          <w:bCs w:val="0"/>
        </w:rPr>
      </w:pPr>
    </w:p>
    <w:p w:rsidR="00C82DD4" w:rsidRPr="000544D6" w:rsidP="00C82DD4">
      <w:pPr>
        <w:ind w:left="709" w:hanging="349"/>
        <w:jc w:val="both"/>
        <w:rPr>
          <w:rFonts w:ascii="Arial" w:hAnsi="Arial" w:cs="Arial"/>
        </w:rPr>
      </w:pPr>
      <w:r w:rsidR="00171E5B">
        <w:rPr>
          <w:rStyle w:val="Strong"/>
          <w:rFonts w:ascii="Arial" w:hAnsi="Arial" w:cs="Arial"/>
          <w:b w:val="0"/>
          <w:bCs w:val="0"/>
        </w:rPr>
        <w:t>16</w:t>
      </w:r>
      <w:r w:rsidRPr="000544D6">
        <w:rPr>
          <w:rStyle w:val="Strong"/>
          <w:rFonts w:ascii="Arial" w:hAnsi="Arial" w:cs="Arial"/>
          <w:b w:val="0"/>
          <w:bCs w:val="0"/>
        </w:rPr>
        <w:t>.</w:t>
      </w:r>
      <w:r w:rsidR="00171E5B">
        <w:rPr>
          <w:rStyle w:val="Strong"/>
          <w:rFonts w:ascii="Arial" w:hAnsi="Arial" w:cs="Arial"/>
          <w:b w:val="0"/>
          <w:bCs w:val="0"/>
        </w:rPr>
        <w:t xml:space="preserve"> </w:t>
      </w:r>
      <w:r w:rsidRPr="000544D6">
        <w:rPr>
          <w:rStyle w:val="Strong"/>
          <w:rFonts w:ascii="Arial" w:hAnsi="Arial" w:cs="Arial"/>
          <w:b w:val="0"/>
          <w:bCs w:val="0"/>
          <w:u w:val="single"/>
        </w:rPr>
        <w:t>V § 18 ods. 3</w:t>
      </w:r>
      <w:r w:rsidRPr="000544D6">
        <w:rPr>
          <w:rStyle w:val="Strong"/>
          <w:rFonts w:ascii="Arial" w:hAnsi="Arial" w:cs="Arial"/>
          <w:b w:val="0"/>
          <w:bCs w:val="0"/>
        </w:rPr>
        <w:t xml:space="preserve"> sa na konci pripája táto veta: „Ak je vlastník alebo užívateľ nehnuteľnosti obmedzený v dôsledku výkonu činností uvedených v odseku 1 v obvyklom užívaní nehnuteľnosti; má právo na jednorazovú primeranú náhradu za nútené obmedzenie užívania nehnuteľnosti; toto právo zaniká, ak sa neuplatnilo na orgáne štátnej správy na úseku environmentálnej záťaže, ktorý zabezpečoval výkon týchto činností, do jedného roka odo dňa výkonu týchto činností.“</w:t>
      </w:r>
    </w:p>
    <w:p w:rsidR="00C82DD4" w:rsidRPr="000544D6" w:rsidP="00C82DD4">
      <w:pPr>
        <w:jc w:val="both"/>
        <w:rPr>
          <w:rStyle w:val="Emphasis"/>
          <w:rFonts w:ascii="Arial" w:hAnsi="Arial" w:cs="Arial"/>
        </w:rPr>
      </w:pPr>
    </w:p>
    <w:p w:rsidR="00C82DD4" w:rsidRPr="000544D6" w:rsidP="00C82DD4">
      <w:pPr>
        <w:jc w:val="both"/>
        <w:rPr>
          <w:rFonts w:ascii="Arial" w:hAnsi="Arial" w:cs="Arial"/>
        </w:rPr>
      </w:pPr>
    </w:p>
    <w:p w:rsidR="00C82DD4" w:rsidRPr="000544D6" w:rsidP="00C82DD4">
      <w:pPr>
        <w:autoSpaceDE w:val="0"/>
        <w:autoSpaceDN w:val="0"/>
        <w:adjustRightInd w:val="0"/>
        <w:ind w:left="4253"/>
        <w:jc w:val="both"/>
        <w:rPr>
          <w:rFonts w:ascii="Arial" w:hAnsi="Arial" w:cs="Arial"/>
        </w:rPr>
      </w:pPr>
      <w:r w:rsidRPr="000544D6">
        <w:rPr>
          <w:rFonts w:ascii="Arial" w:hAnsi="Arial" w:cs="Arial"/>
        </w:rPr>
        <w:t>Do ustanovenia umožňujúceho vstup na cudzie nehnuteľnosti v dôsledku činností súvisiacich s identifikáciou environmentálnej záťaže a s kontrolou realizácie plánu prác sa vkladá ustanovenie o primeranej náhrade za prípadné obmedzenie vlastníka v obvyklom užívaní nehnuteľnosti v dôsledku výkonu činností súvisiacich s identifikáciou environmentálnej záťaže, resp. s kontrolou uskutočňovania realizácie plánu prác. Uvedené ustanovenie je v súlade s čl. 20 ods. 4 Ústavy Slovenskej republiky, kde sa ustanovuje primeraná náhrada ako nevylučiteľná podmienka núteného obmedzenia vlastníckeho práva.</w:t>
      </w:r>
    </w:p>
    <w:p w:rsidR="00C82DD4" w:rsidRPr="000544D6" w:rsidP="00C82DD4">
      <w:pPr>
        <w:rPr>
          <w:rFonts w:ascii="Arial" w:hAnsi="Arial" w:cs="Arial"/>
        </w:rPr>
      </w:pPr>
    </w:p>
    <w:p w:rsidR="00C82DD4" w:rsidP="00C82DD4">
      <w:pPr>
        <w:jc w:val="center"/>
        <w:rPr>
          <w:rStyle w:val="Strong"/>
          <w:rFonts w:ascii="Arial" w:hAnsi="Arial" w:cs="Arial"/>
          <w:bCs w:val="0"/>
        </w:rPr>
      </w:pPr>
      <w:r w:rsidRPr="00C82DD4">
        <w:rPr>
          <w:rStyle w:val="Strong"/>
          <w:rFonts w:ascii="Arial" w:hAnsi="Arial" w:cs="Arial"/>
          <w:bCs w:val="0"/>
        </w:rPr>
        <w:t>Výbor Národnej rady Slovenskej republiky pre pôdohospodárstvo a životné prostredie</w:t>
      </w:r>
    </w:p>
    <w:p w:rsidR="00C82DD4" w:rsidP="00C82DD4">
      <w:pPr>
        <w:jc w:val="center"/>
        <w:rPr>
          <w:rStyle w:val="Strong"/>
          <w:rFonts w:ascii="Arial" w:hAnsi="Arial" w:cs="Arial"/>
          <w:bCs w:val="0"/>
        </w:rPr>
      </w:pPr>
    </w:p>
    <w:p w:rsidR="00C82DD4" w:rsidP="00C82DD4">
      <w:pPr>
        <w:jc w:val="center"/>
        <w:rPr>
          <w:rStyle w:val="Strong"/>
          <w:rFonts w:ascii="Arial" w:hAnsi="Arial" w:cs="Arial"/>
          <w:bCs w:val="0"/>
        </w:rPr>
      </w:pPr>
      <w:r>
        <w:rPr>
          <w:rStyle w:val="Strong"/>
          <w:rFonts w:ascii="Arial" w:hAnsi="Arial" w:cs="Arial"/>
          <w:bCs w:val="0"/>
        </w:rPr>
        <w:t>Gestorský výbor odporúča</w:t>
      </w:r>
      <w:r w:rsidR="007A147C">
        <w:rPr>
          <w:rStyle w:val="Strong"/>
          <w:rFonts w:ascii="Arial" w:hAnsi="Arial" w:cs="Arial"/>
          <w:bCs w:val="0"/>
        </w:rPr>
        <w:t xml:space="preserve"> schváliť</w:t>
      </w:r>
    </w:p>
    <w:p w:rsidR="00C82DD4" w:rsidP="00C82DD4">
      <w:pPr>
        <w:rPr>
          <w:rFonts w:ascii="Arial" w:hAnsi="Arial" w:cs="Arial"/>
        </w:rPr>
      </w:pPr>
    </w:p>
    <w:p w:rsidR="00C82DD4" w:rsidP="00C82DD4">
      <w:pPr>
        <w:rPr>
          <w:rFonts w:ascii="Arial" w:hAnsi="Arial" w:cs="Arial"/>
        </w:rPr>
      </w:pPr>
    </w:p>
    <w:p w:rsidR="00171E5B" w:rsidRPr="00BE1AC5" w:rsidP="00171E5B">
      <w:pPr>
        <w:pStyle w:val="ListParagraph0"/>
        <w:spacing w:after="200"/>
        <w:ind w:left="0" w:firstLine="360"/>
        <w:jc w:val="both"/>
        <w:rPr>
          <w:rFonts w:ascii="Arial" w:hAnsi="Arial" w:cs="Arial"/>
        </w:rPr>
      </w:pPr>
      <w:r>
        <w:rPr>
          <w:rFonts w:ascii="Arial" w:hAnsi="Arial" w:cs="Arial"/>
        </w:rPr>
        <w:t xml:space="preserve">17. </w:t>
      </w:r>
      <w:r w:rsidRPr="00BE1AC5">
        <w:rPr>
          <w:rFonts w:ascii="Arial" w:hAnsi="Arial" w:cs="Arial"/>
        </w:rPr>
        <w:t>§ 19 sa dopĺňa novým odsekom 3, ktorý znie:</w:t>
      </w:r>
    </w:p>
    <w:p w:rsidR="00171E5B" w:rsidRPr="00BE1AC5" w:rsidP="00171E5B">
      <w:pPr>
        <w:ind w:left="709" w:hanging="1"/>
        <w:jc w:val="both"/>
        <w:rPr>
          <w:rFonts w:ascii="Arial" w:hAnsi="Arial" w:cs="Arial"/>
        </w:rPr>
      </w:pPr>
      <w:r w:rsidRPr="00BE1AC5">
        <w:rPr>
          <w:rFonts w:ascii="Arial" w:hAnsi="Arial" w:cs="Arial"/>
        </w:rPr>
        <w:t>„(3) O sanácii environmentálnej záťaže,</w:t>
      </w:r>
      <w:r w:rsidRPr="00BE1AC5">
        <w:rPr>
          <w:rFonts w:ascii="Arial" w:hAnsi="Arial" w:cs="Arial"/>
          <w:vertAlign w:val="superscript"/>
        </w:rPr>
        <w:t>16)</w:t>
      </w:r>
      <w:r w:rsidRPr="00BE1AC5">
        <w:rPr>
          <w:rFonts w:ascii="Arial" w:hAnsi="Arial" w:cs="Arial"/>
        </w:rPr>
        <w:t xml:space="preserve"> ktorá sa ukončila podľa doterajších predpisov,</w:t>
      </w:r>
      <w:r w:rsidRPr="00BE1AC5">
        <w:rPr>
          <w:rFonts w:ascii="Arial" w:hAnsi="Arial" w:cs="Arial"/>
          <w:vertAlign w:val="superscript"/>
        </w:rPr>
        <w:t>33)</w:t>
      </w:r>
      <w:r w:rsidRPr="00BE1AC5">
        <w:rPr>
          <w:rFonts w:ascii="Arial" w:hAnsi="Arial" w:cs="Arial"/>
        </w:rPr>
        <w:t xml:space="preserve"> vydá ministerstvo potvrdenie na základe žiadosti podanej pôvodcom, povinnou osobou, vlastníkom nehnuteľnosti, na ktorej záťaž nachádza, alebo príslušným ministerstvom; po vydaní potvrdenia ministerstvo zabezpečí aktualizáciu  údajov v informačnom systéme environmentálnych záťaží a v katastri nehnuteľností.“. </w:t>
      </w:r>
    </w:p>
    <w:p w:rsidR="00171E5B" w:rsidRPr="00BE1AC5" w:rsidP="00171E5B">
      <w:pPr>
        <w:ind w:left="709" w:hanging="1"/>
        <w:jc w:val="both"/>
        <w:rPr>
          <w:rFonts w:ascii="Arial" w:hAnsi="Arial" w:cs="Arial"/>
        </w:rPr>
      </w:pPr>
    </w:p>
    <w:p w:rsidR="00171E5B" w:rsidRPr="00BE1AC5" w:rsidP="00171E5B">
      <w:pPr>
        <w:ind w:left="709" w:hanging="1"/>
        <w:jc w:val="both"/>
        <w:rPr>
          <w:rFonts w:ascii="Arial" w:hAnsi="Arial" w:cs="Arial"/>
        </w:rPr>
      </w:pPr>
      <w:r w:rsidRPr="00BE1AC5">
        <w:rPr>
          <w:rFonts w:ascii="Arial" w:hAnsi="Arial" w:cs="Arial"/>
        </w:rPr>
        <w:t>Doterajší odsek 3 sa označí ako 4.</w:t>
      </w:r>
    </w:p>
    <w:p w:rsidR="00171E5B" w:rsidRPr="00BE1AC5" w:rsidP="00171E5B">
      <w:pPr>
        <w:ind w:left="709"/>
        <w:jc w:val="both"/>
        <w:rPr>
          <w:rFonts w:ascii="Arial" w:hAnsi="Arial" w:cs="Arial"/>
        </w:rPr>
      </w:pPr>
    </w:p>
    <w:p w:rsidR="00171E5B" w:rsidP="00171E5B">
      <w:pPr>
        <w:ind w:left="4253"/>
        <w:jc w:val="both"/>
        <w:rPr>
          <w:rFonts w:ascii="Arial" w:hAnsi="Arial" w:cs="Arial"/>
        </w:rPr>
      </w:pPr>
      <w:r w:rsidRPr="00BE1AC5">
        <w:rPr>
          <w:rFonts w:ascii="Arial" w:hAnsi="Arial" w:cs="Arial"/>
        </w:rPr>
        <w:t>V zákone chýba v prípadoch, keď sanácia záťaže prebehla alebo sa dokončuje podľa doterajších predpisov, ustanovenie jednoznačného potvrdenia, že záťaž bola sanovaná. Na takéto prípady spadajúce pod prechodné ustanovenia, nie je možné použiť postup podľa § 9, keďže pred účinnosťou tohto zákona nebol vypracúvaný plán prác, na ktorý sa § 9 odvoláva a ani nebol ustanovený postup určovania povinných osôb. Absencia takéhoto ustanovenia by spôsobila stav právnej neistoty nových vlastníkov, ktorí kúpia nehnuteľnosť so sanovanou záťažou, pričom by nemali istotu, či je naozaj záťaž sanovaná v súlade so zákonom. Potvrdenie je pre vlastníka potrebné aj pre uplatnenie liberačných dôvodov pri určovaní povinnej osoby podľa tohto zákona. Potvrdenia by v týchto prípadoch malo vydávať ministerstvo, keďže podľa doterajších predpisov bolo pre vykonávanie sanácií príslušné len ministerstvo a nie krajské úrady životného prostredia. Taktiež je potrebné zabezpečiť aktualizáciu zápisov v registri a v katastri nehnuteľností aj v týchto prípadoch.</w:t>
      </w:r>
    </w:p>
    <w:p w:rsidR="00171E5B" w:rsidP="00171E5B">
      <w:pPr>
        <w:ind w:left="4253"/>
        <w:jc w:val="both"/>
        <w:rPr>
          <w:rFonts w:ascii="Arial" w:hAnsi="Arial" w:cs="Arial"/>
        </w:rPr>
      </w:pPr>
    </w:p>
    <w:p w:rsidR="00171E5B" w:rsidP="00171E5B">
      <w:pPr>
        <w:jc w:val="center"/>
        <w:rPr>
          <w:rFonts w:ascii="Arial" w:hAnsi="Arial" w:cs="Arial"/>
          <w:b/>
        </w:rPr>
      </w:pPr>
      <w:r>
        <w:rPr>
          <w:rFonts w:ascii="Arial" w:hAnsi="Arial" w:cs="Arial"/>
          <w:b/>
        </w:rPr>
        <w:t xml:space="preserve">Ústavnoprávny výbor </w:t>
      </w:r>
      <w:r w:rsidRPr="00171E5B">
        <w:rPr>
          <w:rFonts w:ascii="Arial" w:hAnsi="Arial" w:cs="Arial"/>
          <w:b/>
        </w:rPr>
        <w:t>Národnej rady Slovenskej republiky</w:t>
      </w:r>
    </w:p>
    <w:p w:rsidR="00171E5B" w:rsidP="00171E5B">
      <w:pPr>
        <w:jc w:val="center"/>
        <w:rPr>
          <w:rFonts w:ascii="Arial" w:hAnsi="Arial" w:cs="Arial"/>
          <w:b/>
        </w:rPr>
      </w:pPr>
    </w:p>
    <w:p w:rsidR="00171E5B" w:rsidRPr="00171E5B" w:rsidP="00171E5B">
      <w:pPr>
        <w:jc w:val="center"/>
        <w:rPr>
          <w:rFonts w:ascii="Arial" w:hAnsi="Arial" w:cs="Arial"/>
          <w:b/>
        </w:rPr>
      </w:pPr>
      <w:r>
        <w:rPr>
          <w:rFonts w:ascii="Arial" w:hAnsi="Arial" w:cs="Arial"/>
          <w:b/>
        </w:rPr>
        <w:t>Gestorský výbor odporúča</w:t>
      </w:r>
      <w:r w:rsidR="007A147C">
        <w:rPr>
          <w:rFonts w:ascii="Arial" w:hAnsi="Arial" w:cs="Arial"/>
          <w:b/>
        </w:rPr>
        <w:t xml:space="preserve"> schváliť</w:t>
      </w:r>
    </w:p>
    <w:p w:rsidR="00171E5B" w:rsidRPr="000544D6" w:rsidP="00C82DD4">
      <w:pPr>
        <w:rPr>
          <w:rFonts w:ascii="Arial" w:hAnsi="Arial" w:cs="Arial"/>
        </w:rPr>
      </w:pPr>
    </w:p>
    <w:p w:rsidR="00C82DD4" w:rsidRPr="000544D6" w:rsidP="00C82DD4">
      <w:pPr>
        <w:pStyle w:val="ListParagraph"/>
        <w:spacing w:after="0" w:line="240" w:lineRule="auto"/>
        <w:ind w:left="426" w:firstLine="0"/>
        <w:rPr>
          <w:rFonts w:cs="Arial"/>
          <w:sz w:val="24"/>
          <w:szCs w:val="24"/>
        </w:rPr>
      </w:pPr>
      <w:r w:rsidR="00171E5B">
        <w:rPr>
          <w:rFonts w:cs="Arial"/>
          <w:sz w:val="24"/>
          <w:szCs w:val="24"/>
        </w:rPr>
        <w:t>18</w:t>
      </w:r>
      <w:r w:rsidRPr="000544D6">
        <w:rPr>
          <w:rFonts w:cs="Arial"/>
          <w:sz w:val="24"/>
          <w:szCs w:val="24"/>
        </w:rPr>
        <w:t xml:space="preserve">. </w:t>
      </w:r>
      <w:r w:rsidR="00171E5B">
        <w:rPr>
          <w:rFonts w:cs="Arial"/>
          <w:sz w:val="24"/>
          <w:szCs w:val="24"/>
          <w:u w:val="single"/>
        </w:rPr>
        <w:t>V</w:t>
      </w:r>
      <w:r w:rsidRPr="000544D6">
        <w:rPr>
          <w:rFonts w:cs="Arial"/>
          <w:sz w:val="24"/>
          <w:szCs w:val="24"/>
          <w:u w:val="single"/>
        </w:rPr>
        <w:t>  § 19 ods. 3</w:t>
      </w:r>
    </w:p>
    <w:p w:rsidR="00C82DD4" w:rsidRPr="000544D6" w:rsidP="00C82DD4">
      <w:pPr>
        <w:pStyle w:val="ListParagraph"/>
        <w:spacing w:after="0" w:line="240" w:lineRule="auto"/>
        <w:ind w:firstLine="0"/>
        <w:rPr>
          <w:rFonts w:cs="Arial"/>
          <w:sz w:val="24"/>
          <w:szCs w:val="24"/>
        </w:rPr>
      </w:pPr>
      <w:r w:rsidRPr="000544D6">
        <w:rPr>
          <w:rFonts w:cs="Arial"/>
          <w:sz w:val="24"/>
          <w:szCs w:val="24"/>
        </w:rPr>
        <w:t>sa vypúšťajú slová „ani na náhradu škody</w:t>
      </w:r>
      <w:r w:rsidRPr="000544D6">
        <w:rPr>
          <w:rFonts w:cs="Arial"/>
          <w:sz w:val="24"/>
          <w:szCs w:val="24"/>
          <w:vertAlign w:val="superscript"/>
        </w:rPr>
        <w:t>34)</w:t>
      </w:r>
      <w:r w:rsidRPr="000544D6">
        <w:rPr>
          <w:rFonts w:cs="Arial"/>
          <w:sz w:val="24"/>
          <w:szCs w:val="24"/>
        </w:rPr>
        <w:t>“.</w:t>
      </w:r>
    </w:p>
    <w:p w:rsidR="00C82DD4" w:rsidRPr="000544D6" w:rsidP="00C82DD4">
      <w:pPr>
        <w:pStyle w:val="ListParagraph"/>
        <w:spacing w:after="0" w:line="240" w:lineRule="auto"/>
        <w:ind w:firstLine="0"/>
        <w:rPr>
          <w:rFonts w:cs="Arial"/>
          <w:sz w:val="24"/>
          <w:szCs w:val="24"/>
        </w:rPr>
      </w:pPr>
      <w:r w:rsidRPr="000544D6">
        <w:rPr>
          <w:rFonts w:cs="Arial"/>
          <w:sz w:val="24"/>
          <w:szCs w:val="24"/>
        </w:rPr>
        <w:t>Vypúšťa sa poznámka pod čiarou k odkazu 34.</w:t>
      </w:r>
    </w:p>
    <w:p w:rsidR="00C82DD4" w:rsidRPr="000544D6" w:rsidP="00C82DD4">
      <w:pPr>
        <w:pStyle w:val="ListParagraph"/>
        <w:spacing w:after="0" w:line="240" w:lineRule="auto"/>
        <w:ind w:firstLine="0"/>
        <w:rPr>
          <w:rFonts w:cs="Arial"/>
          <w:sz w:val="24"/>
          <w:szCs w:val="24"/>
        </w:rPr>
      </w:pPr>
    </w:p>
    <w:p w:rsidR="00C82DD4" w:rsidRPr="000544D6" w:rsidP="00C82DD4">
      <w:pPr>
        <w:pStyle w:val="ListParagraph"/>
        <w:spacing w:after="0" w:line="240" w:lineRule="auto"/>
        <w:ind w:left="4252" w:hanging="3532"/>
        <w:rPr>
          <w:rFonts w:cs="Arial"/>
          <w:sz w:val="24"/>
          <w:szCs w:val="24"/>
        </w:rPr>
      </w:pPr>
      <w:r w:rsidRPr="000544D6">
        <w:rPr>
          <w:rFonts w:cs="Arial"/>
          <w:sz w:val="24"/>
          <w:szCs w:val="24"/>
        </w:rPr>
        <w:tab/>
        <w:t>Právo na náhradu škody ako aj podmienky jej uplatnenia a zániku (premlčania) upravuje Občiansky zákonník resp. Obchodný zákonník, preto odobratie práva uplatniť si náhradu škody, by bolo nepriamou novelizáciou uvedených predpisov, ktorú Legislatívne pravidlá tvorby zákonov zakazujú v čl. 11. Navyše by sa mohlo jednať aj o retroaktívny zásah do práv už nadobudnutých podľa Občianskeho zákonníka resp. Obchodného zákonníka.</w:t>
        <w:tab/>
        <w:tab/>
        <w:tab/>
        <w:tab/>
      </w:r>
    </w:p>
    <w:p w:rsidR="00171E5B" w:rsidP="00C82DD4">
      <w:pPr>
        <w:jc w:val="center"/>
        <w:rPr>
          <w:rStyle w:val="Strong"/>
          <w:rFonts w:ascii="Arial" w:hAnsi="Arial" w:cs="Arial"/>
          <w:bCs w:val="0"/>
        </w:rPr>
      </w:pPr>
      <w:r w:rsidR="005E1560">
        <w:rPr>
          <w:rStyle w:val="Strong"/>
          <w:rFonts w:ascii="Arial" w:hAnsi="Arial" w:cs="Arial"/>
          <w:bCs w:val="0"/>
        </w:rPr>
        <w:t xml:space="preserve">Ústavnoprávny výbor </w:t>
      </w:r>
      <w:r w:rsidRPr="005E1560" w:rsidR="005E1560">
        <w:rPr>
          <w:rStyle w:val="Strong"/>
          <w:rFonts w:ascii="Arial" w:hAnsi="Arial" w:cs="Arial"/>
          <w:bCs w:val="0"/>
        </w:rPr>
        <w:t>Národnej rady Slovenskej republiky</w:t>
      </w:r>
    </w:p>
    <w:p w:rsidR="00C82DD4" w:rsidP="00C82DD4">
      <w:pPr>
        <w:jc w:val="center"/>
        <w:rPr>
          <w:rStyle w:val="Strong"/>
          <w:rFonts w:ascii="Arial" w:hAnsi="Arial" w:cs="Arial"/>
          <w:bCs w:val="0"/>
        </w:rPr>
      </w:pPr>
      <w:r w:rsidRPr="00C82DD4">
        <w:rPr>
          <w:rStyle w:val="Strong"/>
          <w:rFonts w:ascii="Arial" w:hAnsi="Arial" w:cs="Arial"/>
          <w:bCs w:val="0"/>
        </w:rPr>
        <w:t>Výbor Národnej rady Slovenskej republiky pre pôdohospodárstvo a životné prostredie</w:t>
      </w:r>
    </w:p>
    <w:p w:rsidR="00C82DD4" w:rsidP="00C82DD4">
      <w:pPr>
        <w:jc w:val="center"/>
        <w:rPr>
          <w:rStyle w:val="Strong"/>
          <w:rFonts w:ascii="Arial" w:hAnsi="Arial" w:cs="Arial"/>
          <w:bCs w:val="0"/>
        </w:rPr>
      </w:pPr>
    </w:p>
    <w:p w:rsidR="00C82DD4" w:rsidP="00C82DD4">
      <w:pPr>
        <w:jc w:val="center"/>
        <w:rPr>
          <w:rStyle w:val="Strong"/>
          <w:rFonts w:ascii="Arial" w:hAnsi="Arial" w:cs="Arial"/>
          <w:bCs w:val="0"/>
        </w:rPr>
      </w:pPr>
      <w:r>
        <w:rPr>
          <w:rStyle w:val="Strong"/>
          <w:rFonts w:ascii="Arial" w:hAnsi="Arial" w:cs="Arial"/>
          <w:bCs w:val="0"/>
        </w:rPr>
        <w:t>Gestorský výbor odporúča</w:t>
      </w:r>
      <w:r w:rsidR="007A147C">
        <w:rPr>
          <w:rStyle w:val="Strong"/>
          <w:rFonts w:ascii="Arial" w:hAnsi="Arial" w:cs="Arial"/>
          <w:bCs w:val="0"/>
        </w:rPr>
        <w:t xml:space="preserve"> schváliť</w:t>
      </w:r>
    </w:p>
    <w:p w:rsidR="00C82DD4" w:rsidP="00C82DD4">
      <w:pPr>
        <w:pStyle w:val="ListParagraph"/>
        <w:spacing w:after="0" w:line="240" w:lineRule="auto"/>
        <w:ind w:left="4252" w:hanging="3532"/>
        <w:rPr>
          <w:rFonts w:cs="Arial"/>
          <w:sz w:val="24"/>
          <w:szCs w:val="24"/>
        </w:rPr>
      </w:pPr>
    </w:p>
    <w:p w:rsidR="00C82DD4" w:rsidRPr="000544D6" w:rsidP="00C82DD4">
      <w:pPr>
        <w:pStyle w:val="ListParagraph"/>
        <w:spacing w:after="0" w:line="240" w:lineRule="auto"/>
        <w:ind w:left="4252" w:hanging="3532"/>
        <w:rPr>
          <w:rFonts w:cs="Arial"/>
          <w:sz w:val="24"/>
          <w:szCs w:val="24"/>
        </w:rPr>
      </w:pPr>
      <w:r w:rsidRPr="000544D6">
        <w:rPr>
          <w:rFonts w:cs="Arial"/>
          <w:sz w:val="24"/>
          <w:szCs w:val="24"/>
        </w:rPr>
        <w:tab/>
      </w:r>
    </w:p>
    <w:p w:rsidR="00C82DD4" w:rsidRPr="000544D6" w:rsidP="00C82DD4">
      <w:pPr>
        <w:pStyle w:val="ListParagraph"/>
        <w:spacing w:after="0" w:line="240" w:lineRule="auto"/>
        <w:ind w:firstLine="0"/>
        <w:rPr>
          <w:rFonts w:cs="Arial"/>
          <w:sz w:val="24"/>
          <w:szCs w:val="24"/>
        </w:rPr>
      </w:pPr>
    </w:p>
    <w:p w:rsidR="00C82DD4" w:rsidRPr="000544D6" w:rsidP="00C82DD4">
      <w:pPr>
        <w:pStyle w:val="ListParagraph"/>
        <w:spacing w:after="0" w:line="240" w:lineRule="auto"/>
        <w:ind w:left="851" w:hanging="425"/>
        <w:rPr>
          <w:rFonts w:cs="Arial"/>
          <w:sz w:val="24"/>
          <w:szCs w:val="24"/>
        </w:rPr>
      </w:pPr>
      <w:r w:rsidR="00171E5B">
        <w:rPr>
          <w:rFonts w:cs="Arial"/>
          <w:sz w:val="24"/>
          <w:szCs w:val="24"/>
        </w:rPr>
        <w:t>19</w:t>
      </w:r>
      <w:r w:rsidRPr="000544D6">
        <w:rPr>
          <w:rFonts w:cs="Arial"/>
          <w:sz w:val="24"/>
          <w:szCs w:val="24"/>
        </w:rPr>
        <w:t xml:space="preserve">. </w:t>
      </w:r>
      <w:r w:rsidRPr="000544D6">
        <w:rPr>
          <w:rFonts w:cs="Arial"/>
          <w:sz w:val="24"/>
          <w:szCs w:val="24"/>
          <w:u w:val="single"/>
        </w:rPr>
        <w:t>V čl. II</w:t>
      </w:r>
      <w:r w:rsidRPr="000544D6">
        <w:rPr>
          <w:rFonts w:cs="Arial"/>
          <w:sz w:val="24"/>
          <w:szCs w:val="24"/>
        </w:rPr>
        <w:t xml:space="preserve"> sa poznámky pod čiarou 3</w:t>
      </w:r>
      <w:r>
        <w:rPr>
          <w:rFonts w:cs="Arial"/>
          <w:sz w:val="24"/>
          <w:szCs w:val="24"/>
        </w:rPr>
        <w:t>9p a 39r označujú ako 39oa a 39</w:t>
      </w:r>
      <w:r w:rsidRPr="000544D6">
        <w:rPr>
          <w:rFonts w:cs="Arial"/>
          <w:sz w:val="24"/>
          <w:szCs w:val="24"/>
        </w:rPr>
        <w:t>ob, vrátane odkazov na ne.</w:t>
      </w:r>
    </w:p>
    <w:p w:rsidR="00C82DD4" w:rsidRPr="000544D6" w:rsidP="00C82DD4">
      <w:pPr>
        <w:ind w:left="4253"/>
        <w:rPr>
          <w:rFonts w:ascii="Arial" w:hAnsi="Arial" w:cs="Arial"/>
        </w:rPr>
      </w:pPr>
      <w:r w:rsidRPr="000544D6">
        <w:rPr>
          <w:rFonts w:ascii="Arial" w:hAnsi="Arial" w:cs="Arial"/>
        </w:rPr>
        <w:t>Je nutné dodržať chronológiu vkladaných poznámok, aby nedošlo k nezamýšľanej  zmene platných poznámok pod čiarou 39p a 39r pre položky 194g a 194i.</w:t>
      </w:r>
    </w:p>
    <w:p w:rsidR="00C82DD4" w:rsidRPr="000544D6" w:rsidP="00C82DD4">
      <w:pPr>
        <w:ind w:left="4253"/>
        <w:rPr>
          <w:rFonts w:ascii="Arial" w:hAnsi="Arial" w:cs="Arial"/>
        </w:rPr>
      </w:pPr>
    </w:p>
    <w:p w:rsidR="00171E5B" w:rsidP="00C82DD4">
      <w:pPr>
        <w:jc w:val="center"/>
        <w:rPr>
          <w:rStyle w:val="Strong"/>
          <w:rFonts w:ascii="Arial" w:hAnsi="Arial" w:cs="Arial"/>
          <w:bCs w:val="0"/>
        </w:rPr>
      </w:pPr>
      <w:r>
        <w:rPr>
          <w:rStyle w:val="Strong"/>
          <w:rFonts w:ascii="Arial" w:hAnsi="Arial" w:cs="Arial"/>
          <w:bCs w:val="0"/>
        </w:rPr>
        <w:t xml:space="preserve">Ústavnoprávny výbor </w:t>
      </w:r>
      <w:r w:rsidRPr="00171E5B">
        <w:rPr>
          <w:rStyle w:val="Strong"/>
          <w:rFonts w:ascii="Arial" w:hAnsi="Arial" w:cs="Arial"/>
          <w:bCs w:val="0"/>
        </w:rPr>
        <w:t>Národnej rady Slovenskej republiky</w:t>
      </w:r>
    </w:p>
    <w:p w:rsidR="00C82DD4" w:rsidP="00C82DD4">
      <w:pPr>
        <w:jc w:val="center"/>
        <w:rPr>
          <w:rStyle w:val="Strong"/>
          <w:rFonts w:ascii="Arial" w:hAnsi="Arial" w:cs="Arial"/>
          <w:bCs w:val="0"/>
        </w:rPr>
      </w:pPr>
      <w:r w:rsidRPr="00C82DD4">
        <w:rPr>
          <w:rStyle w:val="Strong"/>
          <w:rFonts w:ascii="Arial" w:hAnsi="Arial" w:cs="Arial"/>
          <w:bCs w:val="0"/>
        </w:rPr>
        <w:t>Výbor Národnej rady Slovenskej republiky pre pôdohospodárstvo a životné prostredie</w:t>
      </w:r>
    </w:p>
    <w:p w:rsidR="00C82DD4" w:rsidP="00C82DD4">
      <w:pPr>
        <w:jc w:val="center"/>
        <w:rPr>
          <w:rStyle w:val="Strong"/>
          <w:rFonts w:ascii="Arial" w:hAnsi="Arial" w:cs="Arial"/>
          <w:bCs w:val="0"/>
        </w:rPr>
      </w:pPr>
    </w:p>
    <w:p w:rsidR="00C82DD4" w:rsidP="00C82DD4">
      <w:pPr>
        <w:jc w:val="center"/>
        <w:rPr>
          <w:rStyle w:val="Strong"/>
          <w:rFonts w:ascii="Arial" w:hAnsi="Arial" w:cs="Arial"/>
          <w:bCs w:val="0"/>
        </w:rPr>
      </w:pPr>
      <w:r>
        <w:rPr>
          <w:rStyle w:val="Strong"/>
          <w:rFonts w:ascii="Arial" w:hAnsi="Arial" w:cs="Arial"/>
          <w:bCs w:val="0"/>
        </w:rPr>
        <w:t>Gestorský výbor odporúča</w:t>
      </w:r>
      <w:r w:rsidR="007A147C">
        <w:rPr>
          <w:rStyle w:val="Strong"/>
          <w:rFonts w:ascii="Arial" w:hAnsi="Arial" w:cs="Arial"/>
          <w:bCs w:val="0"/>
        </w:rPr>
        <w:t xml:space="preserve"> schváliť</w:t>
      </w:r>
    </w:p>
    <w:p w:rsidR="00C82DD4" w:rsidRPr="000544D6" w:rsidP="00C82DD4">
      <w:pPr>
        <w:ind w:left="4253"/>
        <w:rPr>
          <w:rFonts w:ascii="Arial" w:hAnsi="Arial" w:cs="Arial"/>
        </w:rPr>
      </w:pPr>
    </w:p>
    <w:p w:rsidR="00C82DD4" w:rsidRPr="000544D6" w:rsidP="00C82DD4">
      <w:pPr>
        <w:rPr>
          <w:rFonts w:ascii="Arial" w:hAnsi="Arial" w:cs="Arial"/>
        </w:rPr>
      </w:pPr>
    </w:p>
    <w:p w:rsidR="00C82DD4" w:rsidRPr="000544D6" w:rsidP="00C82DD4">
      <w:pPr>
        <w:pStyle w:val="ListParagraph"/>
        <w:spacing w:line="240" w:lineRule="auto"/>
        <w:ind w:left="426" w:firstLine="0"/>
        <w:rPr>
          <w:rFonts w:cs="Arial"/>
          <w:sz w:val="24"/>
          <w:szCs w:val="24"/>
        </w:rPr>
      </w:pPr>
      <w:r w:rsidR="00171E5B">
        <w:rPr>
          <w:rFonts w:cs="Arial"/>
          <w:sz w:val="24"/>
          <w:szCs w:val="24"/>
        </w:rPr>
        <w:t>20</w:t>
      </w:r>
      <w:r w:rsidRPr="000544D6">
        <w:rPr>
          <w:rFonts w:cs="Arial"/>
          <w:sz w:val="24"/>
          <w:szCs w:val="24"/>
        </w:rPr>
        <w:t>.</w:t>
      </w:r>
      <w:r w:rsidRPr="000544D6">
        <w:rPr>
          <w:rFonts w:cs="Arial"/>
          <w:sz w:val="24"/>
          <w:szCs w:val="24"/>
          <w:u w:val="single"/>
        </w:rPr>
        <w:t xml:space="preserve"> V čl. IV v bode 5.</w:t>
      </w:r>
    </w:p>
    <w:p w:rsidR="00C82DD4" w:rsidRPr="000544D6" w:rsidP="00C82DD4">
      <w:pPr>
        <w:ind w:left="851" w:hanging="143"/>
        <w:rPr>
          <w:rFonts w:ascii="Arial" w:hAnsi="Arial" w:cs="Arial"/>
        </w:rPr>
      </w:pPr>
      <w:r w:rsidRPr="000544D6">
        <w:rPr>
          <w:rFonts w:ascii="Arial" w:hAnsi="Arial" w:cs="Arial"/>
        </w:rPr>
        <w:t>sa číslo „6“ nahrádza číslom „7“ a súčasne v čl. I v poznámke pod čiarou k odkazu 21 sa slová „§ 16 ods. 6“ nahrádzajú slovami „§16 ods. 7“.</w:t>
      </w:r>
    </w:p>
    <w:p w:rsidR="00C82DD4" w:rsidRPr="000544D6" w:rsidP="00C82DD4">
      <w:pPr>
        <w:ind w:left="567"/>
        <w:rPr>
          <w:rFonts w:ascii="Arial" w:hAnsi="Arial" w:cs="Arial"/>
        </w:rPr>
      </w:pPr>
    </w:p>
    <w:p w:rsidR="00C82DD4" w:rsidRPr="000544D6" w:rsidP="00C82DD4">
      <w:pPr>
        <w:ind w:left="4247" w:firstLine="6"/>
        <w:rPr>
          <w:rFonts w:ascii="Arial" w:hAnsi="Arial" w:cs="Arial"/>
        </w:rPr>
      </w:pPr>
      <w:r w:rsidRPr="000544D6">
        <w:rPr>
          <w:rFonts w:ascii="Arial" w:hAnsi="Arial" w:cs="Arial"/>
        </w:rPr>
        <w:t>Oprava nesprávneho označenia dopĺňaného odseku do platného § 16, ktorý má 6 odsekov a súvisiacej poznámky pod čiarou.</w:t>
      </w:r>
    </w:p>
    <w:p w:rsidR="00C82DD4" w:rsidRPr="000544D6" w:rsidP="00C82DD4">
      <w:pPr>
        <w:ind w:left="4247" w:firstLine="6"/>
        <w:rPr>
          <w:rFonts w:ascii="Arial" w:hAnsi="Arial" w:cs="Arial"/>
        </w:rPr>
      </w:pPr>
    </w:p>
    <w:p w:rsidR="00C82DD4" w:rsidRPr="000544D6" w:rsidP="00C82DD4">
      <w:pPr>
        <w:ind w:left="4247" w:firstLine="6"/>
        <w:rPr>
          <w:rFonts w:ascii="Arial" w:hAnsi="Arial" w:cs="Arial"/>
        </w:rPr>
      </w:pPr>
    </w:p>
    <w:p w:rsidR="00171E5B" w:rsidP="00C82DD4">
      <w:pPr>
        <w:jc w:val="center"/>
        <w:rPr>
          <w:rStyle w:val="Strong"/>
          <w:rFonts w:ascii="Arial" w:hAnsi="Arial" w:cs="Arial"/>
          <w:bCs w:val="0"/>
        </w:rPr>
      </w:pPr>
      <w:r>
        <w:rPr>
          <w:rStyle w:val="Strong"/>
          <w:rFonts w:ascii="Arial" w:hAnsi="Arial" w:cs="Arial"/>
          <w:bCs w:val="0"/>
        </w:rPr>
        <w:t xml:space="preserve">Ústavnoprávny výbor </w:t>
      </w:r>
      <w:r w:rsidRPr="00171E5B">
        <w:rPr>
          <w:rStyle w:val="Strong"/>
          <w:rFonts w:ascii="Arial" w:hAnsi="Arial" w:cs="Arial"/>
          <w:bCs w:val="0"/>
        </w:rPr>
        <w:t>Národnej rady Slovenskej republiky</w:t>
      </w:r>
    </w:p>
    <w:p w:rsidR="00C82DD4" w:rsidP="00C82DD4">
      <w:pPr>
        <w:jc w:val="center"/>
        <w:rPr>
          <w:rStyle w:val="Strong"/>
          <w:rFonts w:ascii="Arial" w:hAnsi="Arial" w:cs="Arial"/>
          <w:bCs w:val="0"/>
        </w:rPr>
      </w:pPr>
      <w:r w:rsidRPr="00C82DD4">
        <w:rPr>
          <w:rStyle w:val="Strong"/>
          <w:rFonts w:ascii="Arial" w:hAnsi="Arial" w:cs="Arial"/>
          <w:bCs w:val="0"/>
        </w:rPr>
        <w:t>Výbor Národnej rady Slovenskej republiky pre pôdohospodárstvo a životné prostredie</w:t>
      </w:r>
    </w:p>
    <w:p w:rsidR="00C82DD4" w:rsidP="00C82DD4">
      <w:pPr>
        <w:jc w:val="center"/>
        <w:rPr>
          <w:rStyle w:val="Strong"/>
          <w:rFonts w:ascii="Arial" w:hAnsi="Arial" w:cs="Arial"/>
          <w:bCs w:val="0"/>
        </w:rPr>
      </w:pPr>
    </w:p>
    <w:p w:rsidR="00C82DD4" w:rsidP="00C82DD4">
      <w:pPr>
        <w:jc w:val="center"/>
        <w:rPr>
          <w:rStyle w:val="Strong"/>
          <w:rFonts w:ascii="Arial" w:hAnsi="Arial" w:cs="Arial"/>
          <w:bCs w:val="0"/>
        </w:rPr>
      </w:pPr>
      <w:r>
        <w:rPr>
          <w:rStyle w:val="Strong"/>
          <w:rFonts w:ascii="Arial" w:hAnsi="Arial" w:cs="Arial"/>
          <w:bCs w:val="0"/>
        </w:rPr>
        <w:t>Gestorský výbor odporúča</w:t>
      </w:r>
      <w:r w:rsidR="007A147C">
        <w:rPr>
          <w:rStyle w:val="Strong"/>
          <w:rFonts w:ascii="Arial" w:hAnsi="Arial" w:cs="Arial"/>
          <w:bCs w:val="0"/>
        </w:rPr>
        <w:t xml:space="preserve"> schváliť</w:t>
      </w:r>
    </w:p>
    <w:p w:rsidR="00C82DD4" w:rsidRPr="000544D6" w:rsidP="007A147C">
      <w:pPr>
        <w:rPr>
          <w:rFonts w:ascii="Arial" w:hAnsi="Arial" w:cs="Arial"/>
        </w:rPr>
      </w:pPr>
    </w:p>
    <w:p w:rsidR="00C82DD4" w:rsidRPr="000544D6" w:rsidP="00C82DD4">
      <w:pPr>
        <w:ind w:left="4247" w:firstLine="6"/>
        <w:rPr>
          <w:rFonts w:ascii="Arial" w:hAnsi="Arial" w:cs="Arial"/>
        </w:rPr>
      </w:pPr>
    </w:p>
    <w:p w:rsidR="00C82DD4" w:rsidRPr="000544D6" w:rsidP="00C82DD4">
      <w:pPr>
        <w:pStyle w:val="ListParagraph"/>
        <w:spacing w:line="240" w:lineRule="auto"/>
        <w:ind w:left="426" w:firstLine="0"/>
        <w:rPr>
          <w:rFonts w:cs="Arial"/>
          <w:sz w:val="24"/>
          <w:szCs w:val="24"/>
        </w:rPr>
      </w:pPr>
      <w:r w:rsidR="00171E5B">
        <w:rPr>
          <w:rFonts w:cs="Arial"/>
          <w:sz w:val="24"/>
          <w:szCs w:val="24"/>
        </w:rPr>
        <w:t>21</w:t>
      </w:r>
      <w:r w:rsidRPr="000544D6">
        <w:rPr>
          <w:rFonts w:cs="Arial"/>
          <w:sz w:val="24"/>
          <w:szCs w:val="24"/>
        </w:rPr>
        <w:t>.</w:t>
      </w:r>
      <w:r w:rsidRPr="000544D6">
        <w:rPr>
          <w:rFonts w:cs="Arial"/>
          <w:sz w:val="24"/>
          <w:szCs w:val="24"/>
          <w:u w:val="single"/>
        </w:rPr>
        <w:t xml:space="preserve"> V čl. IV bod 6. znie</w:t>
      </w:r>
      <w:r w:rsidRPr="000544D6">
        <w:rPr>
          <w:rFonts w:cs="Arial"/>
          <w:sz w:val="24"/>
          <w:szCs w:val="24"/>
        </w:rPr>
        <w:t>:</w:t>
      </w:r>
    </w:p>
    <w:p w:rsidR="00C82DD4" w:rsidP="00C82DD4">
      <w:pPr>
        <w:ind w:left="540" w:firstLine="27"/>
        <w:rPr>
          <w:rFonts w:ascii="Arial" w:hAnsi="Arial" w:cs="Arial"/>
        </w:rPr>
      </w:pPr>
      <w:r w:rsidRPr="000544D6">
        <w:rPr>
          <w:rFonts w:ascii="Arial" w:hAnsi="Arial" w:cs="Arial"/>
        </w:rPr>
        <w:t>„6. V § 18 ods. 2 sa za slovo „celku“ vkladá čiarka a slová „záverečnú správu s analýzou rizika znečisteného územia“.</w:t>
      </w:r>
    </w:p>
    <w:p w:rsidR="00171E5B" w:rsidRPr="000544D6" w:rsidP="00C82DD4">
      <w:pPr>
        <w:ind w:left="540" w:firstLine="27"/>
        <w:rPr>
          <w:rFonts w:ascii="Arial" w:hAnsi="Arial" w:cs="Arial"/>
        </w:rPr>
      </w:pPr>
    </w:p>
    <w:p w:rsidR="00C82DD4" w:rsidRPr="000544D6" w:rsidP="00C82DD4">
      <w:pPr>
        <w:ind w:left="4248" w:firstLine="3"/>
        <w:jc w:val="both"/>
        <w:rPr>
          <w:rFonts w:ascii="Arial" w:hAnsi="Arial" w:cs="Arial"/>
        </w:rPr>
      </w:pPr>
      <w:r w:rsidRPr="000544D6">
        <w:rPr>
          <w:rFonts w:ascii="Arial" w:hAnsi="Arial" w:cs="Arial"/>
        </w:rPr>
        <w:t>Novelizujú sa vždy platné ustanovenia zákona, teda také, ktoré už obsahujú zapracované predchádzajúce novely. V</w:t>
      </w:r>
      <w:r>
        <w:rPr>
          <w:rFonts w:ascii="Arial" w:hAnsi="Arial" w:cs="Arial"/>
        </w:rPr>
        <w:t> tomto prípade nebola zohľadnená</w:t>
      </w:r>
      <w:r w:rsidRPr="000544D6">
        <w:rPr>
          <w:rFonts w:ascii="Arial" w:hAnsi="Arial" w:cs="Arial"/>
        </w:rPr>
        <w:t xml:space="preserve"> ostatná novela č. 258/2011 Z. z § 18 ods. 2 geologického zákona.</w:t>
      </w:r>
    </w:p>
    <w:p w:rsidR="00C82DD4" w:rsidRPr="000544D6" w:rsidP="00C82DD4">
      <w:pPr>
        <w:rPr>
          <w:rFonts w:ascii="Arial" w:hAnsi="Arial" w:cs="Arial"/>
        </w:rPr>
      </w:pPr>
    </w:p>
    <w:p w:rsidR="00171E5B" w:rsidP="00C82DD4">
      <w:pPr>
        <w:jc w:val="center"/>
        <w:rPr>
          <w:rStyle w:val="Strong"/>
          <w:rFonts w:ascii="Arial" w:hAnsi="Arial" w:cs="Arial"/>
          <w:bCs w:val="0"/>
        </w:rPr>
      </w:pPr>
      <w:r>
        <w:rPr>
          <w:rStyle w:val="Strong"/>
          <w:rFonts w:ascii="Arial" w:hAnsi="Arial" w:cs="Arial"/>
          <w:bCs w:val="0"/>
        </w:rPr>
        <w:t xml:space="preserve">Ústavnoprávny výbor </w:t>
      </w:r>
      <w:r w:rsidRPr="00171E5B">
        <w:rPr>
          <w:rStyle w:val="Strong"/>
          <w:rFonts w:ascii="Arial" w:hAnsi="Arial" w:cs="Arial"/>
          <w:bCs w:val="0"/>
        </w:rPr>
        <w:t>Národnej rady Slovenskej republiky</w:t>
      </w:r>
    </w:p>
    <w:p w:rsidR="00C82DD4" w:rsidP="00C82DD4">
      <w:pPr>
        <w:jc w:val="center"/>
        <w:rPr>
          <w:rStyle w:val="Strong"/>
          <w:rFonts w:ascii="Arial" w:hAnsi="Arial" w:cs="Arial"/>
          <w:bCs w:val="0"/>
        </w:rPr>
      </w:pPr>
      <w:r w:rsidRPr="00C82DD4">
        <w:rPr>
          <w:rStyle w:val="Strong"/>
          <w:rFonts w:ascii="Arial" w:hAnsi="Arial" w:cs="Arial"/>
          <w:bCs w:val="0"/>
        </w:rPr>
        <w:t>Výbor Národnej rady Slovenskej republiky pre pôdohospodárstvo a životné prostredie</w:t>
      </w:r>
    </w:p>
    <w:p w:rsidR="00C82DD4" w:rsidP="00C82DD4">
      <w:pPr>
        <w:jc w:val="center"/>
        <w:rPr>
          <w:rStyle w:val="Strong"/>
          <w:rFonts w:ascii="Arial" w:hAnsi="Arial" w:cs="Arial"/>
          <w:bCs w:val="0"/>
        </w:rPr>
      </w:pPr>
    </w:p>
    <w:p w:rsidR="00C82DD4" w:rsidP="00C82DD4">
      <w:pPr>
        <w:jc w:val="center"/>
        <w:rPr>
          <w:rStyle w:val="Strong"/>
          <w:rFonts w:ascii="Arial" w:hAnsi="Arial" w:cs="Arial"/>
          <w:bCs w:val="0"/>
        </w:rPr>
      </w:pPr>
      <w:r>
        <w:rPr>
          <w:rStyle w:val="Strong"/>
          <w:rFonts w:ascii="Arial" w:hAnsi="Arial" w:cs="Arial"/>
          <w:bCs w:val="0"/>
        </w:rPr>
        <w:t>Gestorský výbor odporúča</w:t>
      </w:r>
      <w:r w:rsidR="007A147C">
        <w:rPr>
          <w:rStyle w:val="Strong"/>
          <w:rFonts w:ascii="Arial" w:hAnsi="Arial" w:cs="Arial"/>
          <w:bCs w:val="0"/>
        </w:rPr>
        <w:t xml:space="preserve"> schváliť</w:t>
      </w:r>
    </w:p>
    <w:p w:rsidR="00C82DD4" w:rsidRPr="000544D6" w:rsidP="00C82DD4">
      <w:pPr>
        <w:tabs>
          <w:tab w:val="left" w:pos="709"/>
          <w:tab w:val="left" w:pos="1049"/>
        </w:tabs>
        <w:jc w:val="both"/>
        <w:rPr>
          <w:rFonts w:ascii="Arial" w:hAnsi="Arial" w:cs="Arial"/>
        </w:rPr>
      </w:pPr>
    </w:p>
    <w:p w:rsidR="008718A6" w:rsidRPr="00C82DD4" w:rsidP="008718A6">
      <w:pPr>
        <w:pStyle w:val="BodyText"/>
        <w:jc w:val="center"/>
        <w:rPr>
          <w:rFonts w:ascii="Arial" w:hAnsi="Arial" w:cs="Arial"/>
          <w:b/>
          <w:bCs/>
        </w:rPr>
      </w:pPr>
    </w:p>
    <w:p w:rsidR="008718A6" w:rsidRPr="00C82DD4" w:rsidP="008718A6">
      <w:pPr>
        <w:pStyle w:val="BodyText"/>
        <w:jc w:val="center"/>
        <w:rPr>
          <w:rFonts w:ascii="Arial" w:hAnsi="Arial" w:cs="Arial"/>
          <w:b/>
          <w:bCs/>
        </w:rPr>
      </w:pPr>
      <w:r w:rsidRPr="00C82DD4">
        <w:rPr>
          <w:rFonts w:ascii="Arial" w:hAnsi="Arial" w:cs="Arial"/>
          <w:b/>
          <w:bCs/>
        </w:rPr>
        <w:t>V.</w:t>
      </w:r>
    </w:p>
    <w:p w:rsidR="008718A6" w:rsidRPr="00C82DD4" w:rsidP="008718A6">
      <w:pPr>
        <w:pStyle w:val="BodyText"/>
        <w:jc w:val="center"/>
        <w:rPr>
          <w:rFonts w:ascii="Arial" w:hAnsi="Arial" w:cs="Arial"/>
          <w:b/>
          <w:bCs/>
        </w:rPr>
      </w:pPr>
    </w:p>
    <w:p w:rsidR="008718A6" w:rsidRPr="00C82DD4" w:rsidP="008718A6">
      <w:pPr>
        <w:pStyle w:val="BodyText"/>
        <w:ind w:firstLine="708"/>
        <w:rPr>
          <w:rFonts w:ascii="Arial" w:hAnsi="Arial" w:cs="Arial"/>
        </w:rPr>
      </w:pPr>
      <w:r w:rsidRPr="00C82DD4">
        <w:rPr>
          <w:rFonts w:ascii="Arial" w:hAnsi="Arial" w:cs="Arial"/>
        </w:rPr>
        <w:t>Gestorský výbor odporúča hlasovať o bodoch spoločnej správy  nasledovne:</w:t>
      </w:r>
    </w:p>
    <w:p w:rsidR="008718A6" w:rsidRPr="00C82DD4" w:rsidP="008718A6">
      <w:pPr>
        <w:pStyle w:val="BodyText"/>
        <w:rPr>
          <w:rFonts w:ascii="Arial" w:hAnsi="Arial" w:cs="Arial"/>
        </w:rPr>
      </w:pPr>
    </w:p>
    <w:p w:rsidR="008718A6" w:rsidRPr="00C82DD4" w:rsidP="008718A6">
      <w:pPr>
        <w:pStyle w:val="BodyText"/>
        <w:rPr>
          <w:rFonts w:ascii="Arial" w:hAnsi="Arial" w:cs="Arial"/>
          <w:b/>
        </w:rPr>
      </w:pPr>
      <w:r w:rsidRPr="00C82DD4">
        <w:rPr>
          <w:rFonts w:ascii="Arial" w:hAnsi="Arial" w:cs="Arial"/>
        </w:rPr>
        <w:tab/>
        <w:t>O</w:t>
      </w:r>
      <w:r w:rsidR="007A147C">
        <w:rPr>
          <w:rFonts w:ascii="Arial" w:hAnsi="Arial" w:cs="Arial"/>
        </w:rPr>
        <w:t> bodoch spoločnej správy č. 1 až 21</w:t>
      </w:r>
      <w:r w:rsidRPr="00C82DD4">
        <w:rPr>
          <w:rFonts w:ascii="Arial" w:hAnsi="Arial" w:cs="Arial"/>
        </w:rPr>
        <w:t xml:space="preserve"> hlasovať spoločne s návrhom gestorského výboru uvedené body </w:t>
      </w:r>
      <w:r w:rsidRPr="00C82DD4">
        <w:rPr>
          <w:rFonts w:ascii="Arial" w:hAnsi="Arial" w:cs="Arial"/>
          <w:b/>
        </w:rPr>
        <w:t>schváliť.</w:t>
      </w:r>
    </w:p>
    <w:p w:rsidR="008718A6" w:rsidRPr="00C82DD4" w:rsidP="008718A6">
      <w:pPr>
        <w:pStyle w:val="BodyText"/>
        <w:rPr>
          <w:rFonts w:ascii="Arial" w:hAnsi="Arial" w:cs="Arial"/>
          <w:b/>
        </w:rPr>
      </w:pPr>
    </w:p>
    <w:p w:rsidR="008718A6" w:rsidRPr="00C82DD4" w:rsidP="008718A6">
      <w:pPr>
        <w:pStyle w:val="BodyText"/>
        <w:rPr>
          <w:rFonts w:ascii="Arial" w:hAnsi="Arial" w:cs="Arial"/>
        </w:rPr>
      </w:pPr>
      <w:r w:rsidRPr="00C82DD4">
        <w:rPr>
          <w:rFonts w:ascii="Arial" w:hAnsi="Arial" w:cs="Arial"/>
        </w:rPr>
        <w:tab/>
      </w:r>
    </w:p>
    <w:p w:rsidR="008718A6" w:rsidRPr="00C82DD4" w:rsidP="008718A6">
      <w:pPr>
        <w:pStyle w:val="BodyText"/>
        <w:rPr>
          <w:rFonts w:ascii="Arial" w:hAnsi="Arial" w:cs="Arial"/>
          <w:b/>
        </w:rPr>
      </w:pPr>
    </w:p>
    <w:p w:rsidR="008718A6" w:rsidRPr="00C82DD4" w:rsidP="008718A6">
      <w:pPr>
        <w:pStyle w:val="BodyText"/>
        <w:jc w:val="center"/>
        <w:rPr>
          <w:rFonts w:ascii="Arial" w:hAnsi="Arial" w:cs="Arial"/>
          <w:b/>
          <w:bCs/>
        </w:rPr>
      </w:pPr>
    </w:p>
    <w:p w:rsidR="008718A6" w:rsidRPr="00C82DD4" w:rsidP="008718A6">
      <w:pPr>
        <w:pStyle w:val="BodyText"/>
        <w:jc w:val="center"/>
        <w:rPr>
          <w:rFonts w:ascii="Arial" w:hAnsi="Arial" w:cs="Arial"/>
          <w:b/>
          <w:bCs/>
        </w:rPr>
      </w:pPr>
      <w:r w:rsidRPr="00C82DD4">
        <w:rPr>
          <w:rFonts w:ascii="Arial" w:hAnsi="Arial" w:cs="Arial"/>
          <w:b/>
          <w:bCs/>
        </w:rPr>
        <w:t>VI.</w:t>
      </w:r>
    </w:p>
    <w:p w:rsidR="008718A6" w:rsidRPr="00C82DD4" w:rsidP="008718A6">
      <w:pPr>
        <w:pStyle w:val="BodyText"/>
        <w:jc w:val="center"/>
        <w:rPr>
          <w:rFonts w:ascii="Arial" w:hAnsi="Arial" w:cs="Arial"/>
          <w:b/>
          <w:bCs/>
        </w:rPr>
      </w:pPr>
    </w:p>
    <w:p w:rsidR="008718A6" w:rsidRPr="00C82DD4" w:rsidP="008718A6">
      <w:pPr>
        <w:pStyle w:val="BodyText"/>
        <w:rPr>
          <w:rFonts w:ascii="Arial" w:hAnsi="Arial" w:cs="Arial"/>
        </w:rPr>
      </w:pPr>
      <w:r w:rsidRPr="00C82DD4">
        <w:rPr>
          <w:rFonts w:ascii="Arial" w:hAnsi="Arial" w:cs="Arial"/>
        </w:rPr>
        <w:tab/>
        <w:t xml:space="preserve">Gestorský výbor na základe stanovísk výborov k vládnemu návrhu zákona vyjadrených v ich uzneseniach uvedených pod bodom III.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rsidRPr="00C82DD4">
          <w:rPr>
            <w:rFonts w:ascii="Arial" w:hAnsi="Arial" w:cs="Arial"/>
          </w:rPr>
          <w:t>4 a</w:t>
        </w:r>
      </w:smartTag>
      <w:r w:rsidRPr="00C82DD4">
        <w:rPr>
          <w:rFonts w:ascii="Arial" w:hAnsi="Arial" w:cs="Arial"/>
        </w:rPr>
        <w:t xml:space="preserve"> § 83 zákona Národnej rady Slovenskej republiky č. 350/1996 Z. z. o rokovacom poriadku Národnej rady Slovenskej republiky v znení neskorších predpisov odporúča  Národnej rade Slovenskej republiky vládny návrh zákona o niektorých opatreniach na úseku environmentálnej záťaže a o zmene a doplnení niektorých zákonov </w:t>
      </w:r>
      <w:r w:rsidRPr="00C82DD4">
        <w:rPr>
          <w:rFonts w:ascii="Arial" w:hAnsi="Arial" w:cs="Arial"/>
          <w:bCs/>
        </w:rPr>
        <w:t>(tlač 470)</w:t>
      </w:r>
      <w:r w:rsidRPr="00C82DD4">
        <w:rPr>
          <w:rFonts w:ascii="Arial" w:hAnsi="Arial" w:cs="Arial"/>
        </w:rPr>
        <w:t xml:space="preserve"> </w:t>
      </w:r>
      <w:r w:rsidRPr="00C82DD4">
        <w:rPr>
          <w:rFonts w:ascii="Arial" w:hAnsi="Arial" w:cs="Arial"/>
          <w:b/>
          <w:bCs/>
        </w:rPr>
        <w:t>schváliť s pripomienkami.</w:t>
      </w:r>
    </w:p>
    <w:p w:rsidR="008718A6" w:rsidRPr="00C82DD4" w:rsidP="008718A6">
      <w:pPr>
        <w:pStyle w:val="BodyText"/>
        <w:rPr>
          <w:rFonts w:ascii="Arial" w:hAnsi="Arial" w:cs="Arial"/>
        </w:rPr>
      </w:pPr>
    </w:p>
    <w:p w:rsidR="008718A6" w:rsidRPr="00C82DD4" w:rsidP="008718A6">
      <w:pPr>
        <w:pStyle w:val="BodyText"/>
        <w:rPr>
          <w:rFonts w:ascii="Arial" w:hAnsi="Arial" w:cs="Arial"/>
        </w:rPr>
      </w:pPr>
      <w:r w:rsidRPr="00C82DD4">
        <w:rPr>
          <w:rFonts w:ascii="Arial" w:hAnsi="Arial" w:cs="Arial"/>
        </w:rPr>
        <w:tab/>
        <w:t xml:space="preserve">Spoločná správa výborov Národnej rady Slovenskej republiky o prerokovaní vládneho návrhu zákona o niektorých opatreniach na úseku environmentálnej záťaže a o zmene a doplnení niektorých zákonov </w:t>
      </w:r>
      <w:r w:rsidRPr="00C82DD4">
        <w:rPr>
          <w:rFonts w:ascii="Arial" w:hAnsi="Arial" w:cs="Arial"/>
          <w:bCs/>
        </w:rPr>
        <w:t>(tlač 470)</w:t>
      </w:r>
      <w:r w:rsidRPr="00C82DD4">
        <w:rPr>
          <w:rFonts w:ascii="Arial" w:hAnsi="Arial" w:cs="Arial"/>
        </w:rPr>
        <w:t xml:space="preserve"> vo výboroch Národnej rady Slovenskej republiky v druhom čítaní bola schválená uznesením Výboru Národnej rady Slovenskej republiky pre  pôdohospodárstvo </w:t>
      </w:r>
      <w:r w:rsidR="00C82DD4">
        <w:rPr>
          <w:rFonts w:ascii="Arial" w:hAnsi="Arial" w:cs="Arial"/>
        </w:rPr>
        <w:t>a  ž</w:t>
      </w:r>
      <w:r w:rsidR="00076EA1">
        <w:rPr>
          <w:rFonts w:ascii="Arial" w:hAnsi="Arial" w:cs="Arial"/>
        </w:rPr>
        <w:t>ivotné  prostredie  č. 133  z 18</w:t>
      </w:r>
      <w:r w:rsidR="00C82DD4">
        <w:rPr>
          <w:rFonts w:ascii="Arial" w:hAnsi="Arial" w:cs="Arial"/>
        </w:rPr>
        <w:t>. októbra</w:t>
      </w:r>
      <w:r w:rsidRPr="00C82DD4">
        <w:rPr>
          <w:rFonts w:ascii="Arial" w:hAnsi="Arial" w:cs="Arial"/>
        </w:rPr>
        <w:t xml:space="preserve"> 2011.   </w:t>
      </w:r>
    </w:p>
    <w:p w:rsidR="008718A6" w:rsidRPr="00C82DD4" w:rsidP="008718A6">
      <w:pPr>
        <w:pStyle w:val="BodyText"/>
        <w:rPr>
          <w:rFonts w:ascii="Arial" w:hAnsi="Arial" w:cs="Arial"/>
        </w:rPr>
      </w:pPr>
    </w:p>
    <w:p w:rsidR="008718A6" w:rsidRPr="00C82DD4" w:rsidP="008718A6">
      <w:pPr>
        <w:pStyle w:val="BodyText"/>
        <w:rPr>
          <w:rFonts w:ascii="Arial" w:hAnsi="Arial" w:cs="Arial"/>
        </w:rPr>
      </w:pPr>
      <w:r w:rsidRPr="00C82DD4">
        <w:rPr>
          <w:rFonts w:ascii="Arial" w:hAnsi="Arial" w:cs="Arial"/>
        </w:rPr>
        <w:tab/>
        <w:t xml:space="preserve">V citovanom uznesení výboru poveril spoločného spravodajcu výborov predložiť Národnej rade Slovenskej republiky spoločnú správu výborov a splnomocnil ho podať návrhy podľa § 81 ods. 2, § 83 ods. 4, § 84 ods. </w:t>
      </w:r>
      <w:smartTag w:uri="urn:schemas-microsoft-com:office:smarttags" w:element="metricconverter">
        <w:smartTagPr>
          <w:attr w:name="ProductID" w:val="2 a"/>
        </w:smartTagPr>
        <w:r w:rsidRPr="00C82DD4">
          <w:rPr>
            <w:rFonts w:ascii="Arial" w:hAnsi="Arial" w:cs="Arial"/>
          </w:rPr>
          <w:t>2 a</w:t>
        </w:r>
      </w:smartTag>
      <w:r w:rsidRPr="00C82DD4">
        <w:rPr>
          <w:rFonts w:ascii="Arial" w:hAnsi="Arial" w:cs="Arial"/>
        </w:rPr>
        <w:t xml:space="preserve"> § 86 zákona o rokovacom poriadku Národnej rady Slovenskej republiky.</w:t>
      </w:r>
    </w:p>
    <w:p w:rsidR="008718A6" w:rsidRPr="00C82DD4" w:rsidP="008718A6">
      <w:pPr>
        <w:pStyle w:val="BodyText"/>
        <w:rPr>
          <w:rFonts w:ascii="Arial" w:hAnsi="Arial" w:cs="Arial"/>
        </w:rPr>
      </w:pPr>
    </w:p>
    <w:p w:rsidR="008718A6" w:rsidRPr="00C82DD4" w:rsidP="008718A6">
      <w:pPr>
        <w:rPr>
          <w:rFonts w:ascii="Arial" w:hAnsi="Arial" w:cs="Arial"/>
        </w:rPr>
      </w:pPr>
    </w:p>
    <w:p w:rsidR="008718A6" w:rsidRPr="00C82DD4" w:rsidP="008718A6">
      <w:pPr>
        <w:jc w:val="center"/>
        <w:rPr>
          <w:rFonts w:ascii="Arial" w:hAnsi="Arial" w:cs="Arial"/>
        </w:rPr>
      </w:pPr>
    </w:p>
    <w:p w:rsidR="008718A6" w:rsidRPr="00C82DD4" w:rsidP="008718A6">
      <w:pPr>
        <w:rPr>
          <w:rFonts w:ascii="Arial" w:hAnsi="Arial" w:cs="Arial"/>
        </w:rPr>
      </w:pPr>
    </w:p>
    <w:p w:rsidR="008718A6" w:rsidRPr="00C82DD4" w:rsidP="008718A6">
      <w:pPr>
        <w:rPr>
          <w:rFonts w:ascii="Arial" w:hAnsi="Arial" w:cs="Arial"/>
        </w:rPr>
      </w:pPr>
    </w:p>
    <w:p w:rsidR="008718A6" w:rsidRPr="00C82DD4" w:rsidP="008718A6">
      <w:pPr>
        <w:rPr>
          <w:rFonts w:ascii="Arial" w:hAnsi="Arial" w:cs="Arial"/>
        </w:rPr>
      </w:pPr>
    </w:p>
    <w:p w:rsidR="008718A6" w:rsidRPr="00894C0C" w:rsidP="001F1D2E">
      <w:pPr>
        <w:jc w:val="center"/>
        <w:rPr>
          <w:rFonts w:ascii="Arial" w:hAnsi="Arial" w:cs="Arial"/>
        </w:rPr>
      </w:pPr>
      <w:r w:rsidR="001F1D2E">
        <w:rPr>
          <w:rFonts w:ascii="Arial" w:hAnsi="Arial" w:cs="Arial"/>
        </w:rPr>
        <w:t xml:space="preserve">Mária   </w:t>
      </w:r>
      <w:r w:rsidR="001F1D2E">
        <w:rPr>
          <w:rFonts w:ascii="Arial" w:hAnsi="Arial" w:cs="Arial"/>
          <w:b/>
        </w:rPr>
        <w:t>S a b o l o v</w:t>
      </w:r>
      <w:r w:rsidR="00894C0C">
        <w:rPr>
          <w:rFonts w:ascii="Arial" w:hAnsi="Arial" w:cs="Arial"/>
          <w:b/>
        </w:rPr>
        <w:t> </w:t>
      </w:r>
      <w:r w:rsidR="001F1D2E">
        <w:rPr>
          <w:rFonts w:ascii="Arial" w:hAnsi="Arial" w:cs="Arial"/>
          <w:b/>
        </w:rPr>
        <w:t>á</w:t>
      </w:r>
      <w:r w:rsidR="00894C0C">
        <w:rPr>
          <w:rFonts w:ascii="Arial" w:hAnsi="Arial" w:cs="Arial"/>
          <w:b/>
        </w:rPr>
        <w:t xml:space="preserve">  </w:t>
      </w:r>
      <w:r w:rsidR="00894C0C">
        <w:rPr>
          <w:rFonts w:ascii="Arial" w:hAnsi="Arial" w:cs="Arial"/>
        </w:rPr>
        <w:t>v. r.</w:t>
      </w:r>
    </w:p>
    <w:p w:rsidR="001F1D2E" w:rsidRPr="001F1D2E" w:rsidP="001F1D2E">
      <w:pPr>
        <w:jc w:val="center"/>
        <w:rPr>
          <w:rFonts w:ascii="Arial" w:hAnsi="Arial" w:cs="Arial"/>
        </w:rPr>
      </w:pPr>
      <w:r>
        <w:rPr>
          <w:rFonts w:ascii="Arial" w:hAnsi="Arial" w:cs="Arial"/>
        </w:rPr>
        <w:t>predsedníčka výboru</w:t>
      </w:r>
    </w:p>
    <w:p w:rsidR="008718A6" w:rsidRPr="00C82DD4" w:rsidP="008718A6">
      <w:pPr>
        <w:rPr>
          <w:rFonts w:ascii="Arial" w:hAnsi="Arial" w:cs="Arial"/>
        </w:rPr>
      </w:pPr>
    </w:p>
    <w:p w:rsidR="008718A6" w:rsidRPr="00C82DD4">
      <w:pPr>
        <w:rPr>
          <w:rFonts w:ascii="Arial" w:hAnsi="Arial" w:cs="Arial"/>
        </w:rPr>
      </w:pPr>
    </w:p>
    <w:sectPr w:rsidSect="000564CC">
      <w:footerReference w:type="default" r:id="rId5"/>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4CC">
    <w:pPr>
      <w:pStyle w:val="Footer"/>
      <w:jc w:val="right"/>
    </w:pPr>
    <w:r>
      <w:fldChar w:fldCharType="begin"/>
    </w:r>
    <w:r>
      <w:instrText>PAGE   \* MERGEFORMAT</w:instrText>
    </w:r>
    <w:r>
      <w:fldChar w:fldCharType="separate"/>
    </w:r>
    <w:r w:rsidR="00894C0C">
      <w:rPr>
        <w:noProof/>
      </w:rPr>
      <w:t>11</w:t>
    </w:r>
    <w:r>
      <w:fldChar w:fldCharType="end"/>
    </w:r>
  </w:p>
  <w:p w:rsidR="007A147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9170A"/>
    <w:multiLevelType w:val="hybridMultilevel"/>
    <w:tmpl w:val="5F50F55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18A6"/>
    <w:rsid w:val="000544D6"/>
    <w:rsid w:val="000564CC"/>
    <w:rsid w:val="00076EA1"/>
    <w:rsid w:val="00171E5B"/>
    <w:rsid w:val="001F1D2E"/>
    <w:rsid w:val="0025659C"/>
    <w:rsid w:val="003741A3"/>
    <w:rsid w:val="005E1560"/>
    <w:rsid w:val="006209C3"/>
    <w:rsid w:val="007A147C"/>
    <w:rsid w:val="008718A6"/>
    <w:rsid w:val="00894C0C"/>
    <w:rsid w:val="008F1CCF"/>
    <w:rsid w:val="00951B3A"/>
    <w:rsid w:val="00A74615"/>
    <w:rsid w:val="00AD3BB2"/>
    <w:rsid w:val="00BE1AC5"/>
    <w:rsid w:val="00C7689B"/>
    <w:rsid w:val="00C82DD4"/>
    <w:rsid w:val="00E2297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8A6"/>
    <w:rPr>
      <w:sz w:val="24"/>
      <w:szCs w:val="24"/>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8718A6"/>
    <w:pPr>
      <w:jc w:val="center"/>
    </w:pPr>
    <w:rPr>
      <w:b/>
      <w:bCs/>
      <w:sz w:val="28"/>
    </w:rPr>
  </w:style>
  <w:style w:type="paragraph" w:styleId="BodyText">
    <w:name w:val="Body Text"/>
    <w:basedOn w:val="Normal"/>
    <w:rsid w:val="008718A6"/>
    <w:pPr>
      <w:jc w:val="both"/>
    </w:pPr>
  </w:style>
  <w:style w:type="paragraph" w:styleId="ListParagraph">
    <w:name w:val="List Paragraph"/>
    <w:basedOn w:val="Normal"/>
    <w:uiPriority w:val="99"/>
    <w:qFormat/>
    <w:rsid w:val="00C82DD4"/>
    <w:pPr>
      <w:spacing w:after="200" w:line="276" w:lineRule="auto"/>
      <w:ind w:left="720" w:firstLine="567"/>
      <w:contextualSpacing/>
      <w:jc w:val="both"/>
    </w:pPr>
    <w:rPr>
      <w:rFonts w:ascii="Arial" w:hAnsi="Arial"/>
      <w:sz w:val="26"/>
      <w:szCs w:val="22"/>
      <w:lang w:eastAsia="en-US"/>
    </w:rPr>
  </w:style>
  <w:style w:type="character" w:styleId="Strong">
    <w:name w:val="Strong"/>
    <w:uiPriority w:val="99"/>
    <w:qFormat/>
    <w:rsid w:val="00C82DD4"/>
    <w:rPr>
      <w:rFonts w:cs="Times New Roman"/>
      <w:b/>
      <w:bCs/>
    </w:rPr>
  </w:style>
  <w:style w:type="character" w:styleId="Emphasis">
    <w:name w:val="Emphasis"/>
    <w:uiPriority w:val="99"/>
    <w:qFormat/>
    <w:rsid w:val="00C82DD4"/>
    <w:rPr>
      <w:rFonts w:cs="Times New Roman"/>
      <w:i/>
      <w:iCs/>
    </w:rPr>
  </w:style>
  <w:style w:type="paragraph" w:customStyle="1" w:styleId="ListParagraph0">
    <w:name w:val="List Paragraph"/>
    <w:basedOn w:val="Normal"/>
    <w:rsid w:val="006209C3"/>
    <w:pPr>
      <w:ind w:left="720"/>
      <w:contextualSpacing/>
    </w:pPr>
    <w:rPr>
      <w:rFonts w:eastAsia="Calibri"/>
    </w:rPr>
  </w:style>
  <w:style w:type="paragraph" w:styleId="Header">
    <w:name w:val="header"/>
    <w:basedOn w:val="Normal"/>
    <w:link w:val="HlavikaChar"/>
    <w:rsid w:val="007A147C"/>
    <w:pPr>
      <w:tabs>
        <w:tab w:val="center" w:pos="4536"/>
        <w:tab w:val="right" w:pos="9072"/>
      </w:tabs>
    </w:pPr>
  </w:style>
  <w:style w:type="character" w:customStyle="1" w:styleId="HlavikaChar">
    <w:name w:val="Hlavička Char"/>
    <w:link w:val="Header"/>
    <w:rsid w:val="007A147C"/>
    <w:rPr>
      <w:sz w:val="24"/>
      <w:szCs w:val="24"/>
    </w:rPr>
  </w:style>
  <w:style w:type="paragraph" w:styleId="Footer">
    <w:name w:val="footer"/>
    <w:basedOn w:val="Normal"/>
    <w:link w:val="PtaChar"/>
    <w:uiPriority w:val="99"/>
    <w:rsid w:val="007A147C"/>
    <w:pPr>
      <w:tabs>
        <w:tab w:val="center" w:pos="4536"/>
        <w:tab w:val="right" w:pos="9072"/>
      </w:tabs>
    </w:pPr>
  </w:style>
  <w:style w:type="character" w:customStyle="1" w:styleId="PtaChar">
    <w:name w:val="Päta Char"/>
    <w:link w:val="Footer"/>
    <w:uiPriority w:val="99"/>
    <w:rsid w:val="007A147C"/>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8C2FB-FCC6-43E2-994F-BC9EFAEC3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2578</Words>
  <Characters>14696</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Kancelaria NR SR</Company>
  <LinksUpToDate>false</LinksUpToDate>
  <CharactersWithSpaces>17240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skvadrah</dc:creator>
  <cp:lastModifiedBy>Škvareninová, Drahoslava</cp:lastModifiedBy>
  <cp:revision>11</cp:revision>
  <cp:lastPrinted>2011-10-18T08:06:00Z</cp:lastPrinted>
  <dcterms:created xsi:type="dcterms:W3CDTF">2011-09-20T10:11:00Z</dcterms:created>
  <dcterms:modified xsi:type="dcterms:W3CDTF">2011-10-18T08:06:00Z</dcterms:modified>
</cp:coreProperties>
</file>