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overflowPunct/>
        <w:autoSpaceDE/>
        <w:autoSpaceDN/>
        <w:spacing w:before="0" w:after="0"/>
        <w:jc w:val="center"/>
        <w:textAlignment w:val="auto"/>
        <w:rPr>
          <w:rFonts w:ascii="Times New Roman" w:hAnsi="Times New Roman" w:cs="Times New Roman"/>
          <w:b/>
          <w:caps/>
          <w:color w:val="000000"/>
          <w:spacing w:val="30"/>
          <w:sz w:val="24"/>
          <w:szCs w:val="24"/>
          <w:lang w:eastAsia="sk-SK"/>
        </w:rPr>
      </w:pPr>
      <w:bookmarkStart w:id="0" w:name="OLE_LINK7"/>
      <w:r>
        <w:rPr>
          <w:b/>
          <w:caps/>
          <w:color w:val="000000"/>
          <w:spacing w:val="30"/>
          <w:szCs w:val="24"/>
        </w:rPr>
        <w:t>Predkladacia správa</w:t>
      </w:r>
    </w:p>
    <w:p>
      <w:pPr>
        <w:spacing w:line="360" w:lineRule="auto"/>
        <w:rPr>
          <w:szCs w:val="24"/>
        </w:rPr>
      </w:pPr>
    </w:p>
    <w:p>
      <w:pPr>
        <w:spacing w:line="360" w:lineRule="auto"/>
        <w:rPr>
          <w:szCs w:val="24"/>
        </w:rPr>
      </w:pPr>
      <w:r>
        <w:rPr>
          <w:szCs w:val="24"/>
        </w:rPr>
        <w:t>Zákon Národnej rady Slovenskej republiky (ďalej aj “NR SR”) č. 92/1991 Zb. o podmienkach prevodu majetku štátu na iné osoby v znení neskorších zmien a doplnkov (ďalej aj “zákon”) ukladá v § 34 ods. 5 Výkonnému výboru Fondu národného majetku Slovenskej republiky (ďalej aj “FNM SR”, alebo „fond“) spracovať a po prerokovaní vo vláde Slovenskej republiky (ďalej aj “vláda SR”) predložiť na schválenie do NR SR „Návrh na použitie majetku FNM SR podľa § 28 ods. 3 písm. b/ zákona“ (ďalej aj „návrh“).</w:t>
      </w:r>
    </w:p>
    <w:p>
      <w:pPr>
        <w:spacing w:line="360" w:lineRule="auto"/>
        <w:rPr>
          <w:szCs w:val="24"/>
        </w:rPr>
      </w:pPr>
      <w:r>
        <w:rPr>
          <w:szCs w:val="24"/>
        </w:rPr>
        <w:t xml:space="preserve">Predmetom uvedeného návrhu je vymedziť rozsah majetku FNM SR, </w:t>
      </w:r>
      <w:bookmarkStart w:id="1" w:name="OLE_LINK6"/>
      <w:r>
        <w:rPr>
          <w:szCs w:val="24"/>
        </w:rPr>
        <w:t xml:space="preserve">ktorý v zmysle § 28 ods. 3 písm. b/ zákona môže byť použitý v súlade s rozhodnutím vlády SR </w:t>
      </w:r>
      <w:bookmarkEnd w:id="1"/>
      <w:r>
        <w:rPr>
          <w:szCs w:val="24"/>
        </w:rPr>
        <w:t>na:</w:t>
      </w:r>
    </w:p>
    <w:p>
      <w:pPr>
        <w:pStyle w:val="ostavec1"/>
        <w:numPr>
          <w:numId w:val="85"/>
        </w:numPr>
        <w:spacing w:before="0" w:line="360" w:lineRule="auto"/>
        <w:rPr>
          <w:szCs w:val="24"/>
        </w:rPr>
      </w:pPr>
      <w:r>
        <w:rPr>
          <w:szCs w:val="24"/>
        </w:rPr>
        <w:t>plnenie záväzkov podnikov určených na privatizáciu, najmä záväzkov z úverov zabezpečených záložným právom,</w:t>
      </w:r>
    </w:p>
    <w:p>
      <w:pPr>
        <w:pStyle w:val="ostavec1"/>
        <w:numPr>
          <w:numId w:val="85"/>
        </w:numPr>
        <w:spacing w:before="0" w:line="360" w:lineRule="auto"/>
        <w:rPr>
          <w:szCs w:val="24"/>
        </w:rPr>
      </w:pPr>
      <w:r>
        <w:rPr>
          <w:szCs w:val="24"/>
        </w:rPr>
        <w:t>posilnenie zdrojov bánk a sporiteľní určených na poskytovanie úverov,</w:t>
      </w:r>
    </w:p>
    <w:p>
      <w:pPr>
        <w:pStyle w:val="ostavec1"/>
        <w:numPr>
          <w:numId w:val="85"/>
        </w:numPr>
        <w:spacing w:before="0" w:line="360" w:lineRule="auto"/>
        <w:rPr>
          <w:szCs w:val="24"/>
        </w:rPr>
      </w:pPr>
      <w:r>
        <w:rPr>
          <w:szCs w:val="24"/>
        </w:rPr>
        <w:t>splnenie poskytnutých záruk za úvery obchodných spoločností, v ktorých má fond trvalú majetkovú účasť v rozsahu aspoň 34 %,</w:t>
      </w:r>
    </w:p>
    <w:p>
      <w:pPr>
        <w:pStyle w:val="ostavec1"/>
        <w:numPr>
          <w:numId w:val="85"/>
        </w:numPr>
        <w:spacing w:before="0" w:line="360" w:lineRule="auto"/>
        <w:rPr>
          <w:szCs w:val="24"/>
        </w:rPr>
      </w:pPr>
      <w:r>
        <w:rPr>
          <w:szCs w:val="24"/>
        </w:rPr>
        <w:t>podporu rozvojových programov Slovenskej republiky,</w:t>
      </w:r>
    </w:p>
    <w:p>
      <w:pPr>
        <w:pStyle w:val="ostavec1"/>
        <w:numPr>
          <w:numId w:val="85"/>
        </w:numPr>
        <w:spacing w:before="0" w:line="360" w:lineRule="auto"/>
        <w:rPr>
          <w:szCs w:val="24"/>
        </w:rPr>
      </w:pPr>
      <w:r>
        <w:rPr>
          <w:szCs w:val="24"/>
        </w:rPr>
        <w:t>plnenie štátnych záruk za bankové úvery,</w:t>
      </w:r>
    </w:p>
    <w:p>
      <w:pPr>
        <w:pStyle w:val="ostavec1"/>
        <w:numPr>
          <w:numId w:val="85"/>
        </w:numPr>
        <w:spacing w:before="0" w:line="360" w:lineRule="auto"/>
        <w:rPr>
          <w:szCs w:val="24"/>
        </w:rPr>
      </w:pPr>
      <w:r>
        <w:rPr>
          <w:szCs w:val="24"/>
        </w:rPr>
        <w:t>financovanie splácania štátneho dlhu v priebehu rozpočtového roka,</w:t>
      </w:r>
    </w:p>
    <w:p>
      <w:pPr>
        <w:pStyle w:val="ostavec1"/>
        <w:numPr>
          <w:numId w:val="85"/>
        </w:numPr>
        <w:spacing w:before="0" w:line="360" w:lineRule="auto"/>
        <w:rPr>
          <w:szCs w:val="24"/>
        </w:rPr>
      </w:pPr>
      <w:r>
        <w:rPr>
          <w:szCs w:val="24"/>
        </w:rPr>
        <w:t>doplnenie zdrojov v systéme financovania zdravotníctva,</w:t>
      </w:r>
    </w:p>
    <w:p>
      <w:pPr>
        <w:pStyle w:val="ostavec1"/>
        <w:numPr>
          <w:numId w:val="85"/>
        </w:numPr>
        <w:spacing w:before="0" w:line="360" w:lineRule="auto"/>
        <w:rPr>
          <w:szCs w:val="24"/>
        </w:rPr>
      </w:pPr>
      <w:r>
        <w:rPr>
          <w:szCs w:val="24"/>
        </w:rPr>
        <w:t>úhradu častí záväzkov Štátneho fondu cestného hospodárstva Slovenskej republiky,</w:t>
      </w:r>
    </w:p>
    <w:p>
      <w:pPr>
        <w:pStyle w:val="ostavec1"/>
        <w:numPr>
          <w:numId w:val="85"/>
        </w:numPr>
        <w:spacing w:before="0" w:line="360" w:lineRule="auto"/>
        <w:rPr>
          <w:szCs w:val="24"/>
        </w:rPr>
      </w:pPr>
      <w:r>
        <w:rPr>
          <w:szCs w:val="24"/>
        </w:rPr>
        <w:t>posilnenie štátnych finančných aktív podľa osobitného predpisu,</w:t>
      </w:r>
    </w:p>
    <w:p>
      <w:pPr>
        <w:pStyle w:val="ostavec1"/>
        <w:numPr>
          <w:numId w:val="85"/>
        </w:numPr>
        <w:spacing w:before="0" w:line="360" w:lineRule="auto"/>
        <w:rPr>
          <w:szCs w:val="24"/>
        </w:rPr>
      </w:pPr>
      <w:r>
        <w:rPr>
          <w:szCs w:val="24"/>
        </w:rPr>
        <w:t>vysporiadanie cenových rozdielov k cenám tepla a teplej úžitkovej vody pre občanov za roky 1997 a 1998, ktoré vznikli v dôsledku zmien dotačnej politiky štátu v regulácii cien tepla a teplej úžitkovej vody,</w:t>
      </w:r>
    </w:p>
    <w:p>
      <w:pPr>
        <w:pStyle w:val="ostavec1"/>
        <w:numPr>
          <w:numId w:val="85"/>
        </w:numPr>
        <w:spacing w:before="0" w:line="360" w:lineRule="auto"/>
        <w:rPr>
          <w:szCs w:val="24"/>
        </w:rPr>
      </w:pPr>
      <w:r>
        <w:rPr>
          <w:szCs w:val="24"/>
        </w:rPr>
        <w:t>finančné kompenzácie nákladov obcí na vybudované plynárenské a elektroenergetické zariadenia, ktoré boli bez náhrady prevedené do vlastníctva štátu.</w:t>
      </w:r>
    </w:p>
    <w:p>
      <w:pPr>
        <w:spacing w:line="360" w:lineRule="auto"/>
        <w:rPr>
          <w:szCs w:val="24"/>
        </w:rPr>
      </w:pPr>
      <w:r>
        <w:rPr>
          <w:szCs w:val="24"/>
        </w:rPr>
        <w:t xml:space="preserve">Pre vymedzenie rozsahu majetku použiteľného v roku 2012 podľa uvedeného paragrafu je dôležitý stav likvidity FNM SR evidovaný k 30. 6 2011, na ktorý musí bezprostredne nadviazať. Znamená to, že v celkovej bilancii sa vychádza z predpokladaných príjmov a výdavkov pre rok 2011 odvodených od stavu majetku fondu, jeho záväzkov a pohľadávok evidovaných k 31. 12. 2010, pričom príjmy a výdavky fondu sú rozpočtované na báze cash flow. </w:t>
      </w:r>
    </w:p>
    <w:p>
      <w:pPr>
        <w:spacing w:line="360" w:lineRule="auto"/>
        <w:rPr>
          <w:szCs w:val="24"/>
        </w:rPr>
      </w:pPr>
      <w:bookmarkStart w:id="2" w:name="OLE_LINK2"/>
      <w:bookmarkEnd w:id="0"/>
      <w:r>
        <w:rPr>
          <w:szCs w:val="24"/>
        </w:rPr>
        <w:t>Schválenie materiálu v NR SR je podmienené jeho predchádzajúcim prerokovaním vo Výkonnom výbore FNM SR, Dozornej rade FNM SR a vo vláde SR. Výkonný výbor FNM SR schválil predložený návrh na svojom rokovaní dňa 3. 8. 2011 a v súlade s § 36 ods. 2 zákona zabezpečil jeho prerokovanie v Dozornej rade FNM SR dňa 9. 8. 2011</w:t>
      </w:r>
      <w:bookmarkEnd w:id="2"/>
      <w:r>
        <w:rPr>
          <w:szCs w:val="24"/>
        </w:rPr>
        <w:t xml:space="preserve">. </w:t>
      </w:r>
      <w:bookmarkStart w:id="3" w:name="OLE_LINK5"/>
    </w:p>
    <w:p>
      <w:pPr>
        <w:spacing w:line="360" w:lineRule="auto"/>
        <w:textAlignment w:val="auto"/>
        <w:rPr>
          <w:szCs w:val="24"/>
        </w:rPr>
      </w:pPr>
      <w:r>
        <w:rPr>
          <w:szCs w:val="24"/>
        </w:rPr>
        <w:t>Následne materiál prešiel skráteným predbežným a medzirezortným pripomienkovým konaním (ďalej aj „MPK“) v termíne od 4. 8. 2011 do 10. 8. 2011. Návrh materiálu bol zaslaný prostredníctvom Portálu právnych predpisov povinne pripomienkujúcim subjektom a do stanoveného termínu sa vyjadrilo 19 pripomienkujúcich subjektov, ktoré vzniesli 6 pripomienok, z toho 2 boli zásadného charakteru.</w:t>
      </w:r>
    </w:p>
    <w:p>
      <w:pPr>
        <w:spacing w:line="360" w:lineRule="auto"/>
        <w:textAlignment w:val="auto"/>
        <w:rPr>
          <w:szCs w:val="24"/>
        </w:rPr>
      </w:pPr>
      <w:r>
        <w:rPr>
          <w:szCs w:val="24"/>
        </w:rPr>
        <w:t>Prvá pripomienka sa týkala nesúhlasu Ministerstva financií Slovenskej republiky (ďalej aj „MF SR“) so sumou 146 000 tis. EUR, ktorú navrhol fond na posilnenie štátnych finančných aktív, pričom MF SR v tejto pripomienke požadovalo zo zostatku peňažných prostriedkov z predchádzajúcich období presunúť na tento účel sumu 200 000 tis. EUR. Keďže počas trvania MPK vláda SR uznesením č. 523 zo dňa 10. 8. 2011 rozhodla o použití majetku fondu v roku 2011, vrátane spornej sumy t.j. 200 000 tis. EUR, štatutárny orgán fondu sa vznesenou zásadnou pripomienkou zaoberal a rozhodol o akceptovaní tejto pripomienky, plne rešpektujúc uvedené uznesenie vlády SR.</w:t>
      </w:r>
    </w:p>
    <w:p>
      <w:pPr>
        <w:spacing w:line="360" w:lineRule="auto"/>
        <w:textAlignment w:val="auto"/>
        <w:rPr>
          <w:szCs w:val="24"/>
        </w:rPr>
      </w:pPr>
      <w:r>
        <w:rPr>
          <w:szCs w:val="24"/>
        </w:rPr>
        <w:t>Druhá pripomienka sa týkala žiadosti MF SR znížiť rozpočtovaný objem dividend v rokoch 2012 až 2014 ročne o 20 666,4 tis. EUR. To znamená, že celková suma dividend v roku 2012 bude vo výške 375 863,6 tis. EUR, v roku 2013 vo výške 358 083,6 tis. EUR a v roku 2014 vo výške 353 354,6 tis. EUR. Rozpočtovaný objem dividend vo všetkých troch rokoch žiadalo MF SR v plnej výške transferovať do štátnych finančných aktív. Aj túto pripomienku štatutárny orgán fondu akceptoval a zmeny do materiálu zapracoval. Z uvedeného vyplýva, že materiál sa predkladá na rokovanie vlády SR bez rozporu. Výsledky MPK sú uvedené vo vyhodnotení pripomienkového konania.</w:t>
      </w:r>
    </w:p>
    <w:p>
      <w:pPr>
        <w:spacing w:line="360" w:lineRule="auto"/>
        <w:rPr>
          <w:szCs w:val="24"/>
        </w:rPr>
      </w:pPr>
      <w:r>
        <w:rPr>
          <w:szCs w:val="24"/>
        </w:rPr>
        <w:t>Následne, uznesením č. 555 zo dňa 24. 8. 2011, vzala vláda SR spomínaný návrh na vedomie bez pripomienok a odporučila predsedníčke Výkonného výboru FNM SR predložiť ho na rokovanie NR SR.</w:t>
      </w:r>
    </w:p>
    <w:p>
      <w:pPr>
        <w:spacing w:line="360" w:lineRule="auto"/>
        <w:rPr>
          <w:szCs w:val="24"/>
        </w:rPr>
      </w:pPr>
      <w:bookmarkStart w:id="4" w:name="OLE_LINK1"/>
      <w:bookmarkEnd w:id="3"/>
      <w:r>
        <w:rPr>
          <w:szCs w:val="24"/>
        </w:rPr>
        <w:t xml:space="preserve">Podľa ustanovení zákona č. 523/2004 Z.z. o rozpočtových pravidlách verejnej správy v znení neskorších predpisov </w:t>
      </w:r>
      <w:bookmarkEnd w:id="4"/>
      <w:r>
        <w:rPr>
          <w:szCs w:val="24"/>
        </w:rPr>
        <w:t>bol návrh na použitie majetku FNM SR, pred jeho zaradením do schvaľovacieho konania, prerokovaný s MF SR.</w:t>
      </w:r>
    </w:p>
    <w:p>
      <w:pPr>
        <w:pStyle w:val="Footer"/>
        <w:tabs>
          <w:tab w:val="clear" w:pos="4153"/>
          <w:tab w:val="clear" w:pos="8306"/>
        </w:tabs>
        <w:spacing w:before="0" w:after="0" w:line="360" w:lineRule="auto"/>
        <w:rPr>
          <w:szCs w:val="24"/>
        </w:rPr>
      </w:pPr>
    </w:p>
    <w:p>
      <w:pPr>
        <w:spacing w:before="0" w:after="0" w:line="348" w:lineRule="auto"/>
        <w:textAlignment w:val="auto"/>
        <w:rPr>
          <w:szCs w:val="24"/>
        </w:rPr>
      </w:pPr>
      <w:r>
        <w:rPr>
          <w:szCs w:val="24"/>
        </w:rPr>
        <w:t>V aktualizovanom návrhu rozpočtu verejnej správy na roky 2012 až 2014, predloženom na rokovanie vlády SR dňa 12. 10. 2011 bola zapracovaná aj zmena týkajúca sa návrhu na použitie majetku FNM SR v roku 2012 v súlade s § 28 ods. 3 písm. b) bod. 9 zákona, kde predkladateľ návrhu, t.j. MF SR zvýšil pôvodne plánovanú čiastku o 10 000 tis. EUR na celkový objem 385 863,60 tis. EUR. Keďže tieto prostriedky sú súčasťou rozpočtu verejnej správy, v záujme zosúladenia spomínaných materiálov, pripravil FNM SR aktualizovaný návrh, ktorý predložil na rokovanie vlády SR dňa 12. 10. 2011. Tento návrh zobrala vláda SR na vedomie a odporučila jeho predloženie na rokovanie NR SR.</w:t>
      </w:r>
    </w:p>
    <w:p>
      <w:pPr>
        <w:pStyle w:val="Footer"/>
        <w:tabs>
          <w:tab w:val="clear" w:pos="4153"/>
          <w:tab w:val="clear" w:pos="8306"/>
        </w:tabs>
        <w:spacing w:before="0" w:after="0" w:line="360" w:lineRule="auto"/>
        <w:rPr>
          <w:szCs w:val="24"/>
        </w:rPr>
      </w:pPr>
    </w:p>
    <w:p>
      <w:pPr>
        <w:pStyle w:val="Footer"/>
        <w:tabs>
          <w:tab w:val="clear" w:pos="4153"/>
          <w:tab w:val="clear" w:pos="8306"/>
        </w:tabs>
        <w:spacing w:before="0" w:after="0" w:line="360" w:lineRule="auto"/>
        <w:rPr>
          <w:szCs w:val="24"/>
        </w:rPr>
      </w:pPr>
    </w:p>
    <w:p>
      <w:pPr>
        <w:pStyle w:val="Footer"/>
        <w:tabs>
          <w:tab w:val="clear" w:pos="4153"/>
          <w:tab w:val="clear" w:pos="8306"/>
        </w:tabs>
        <w:spacing w:before="0" w:after="0" w:line="360" w:lineRule="auto"/>
        <w:rPr>
          <w:szCs w:val="24"/>
          <w:u w:val="single"/>
        </w:rPr>
      </w:pPr>
    </w:p>
    <w:p>
      <w:pPr>
        <w:pStyle w:val="Footer"/>
        <w:tabs>
          <w:tab w:val="clear" w:pos="4153"/>
          <w:tab w:val="clear" w:pos="8306"/>
        </w:tabs>
        <w:spacing w:before="0" w:after="0" w:line="360" w:lineRule="auto"/>
        <w:rPr>
          <w:b/>
          <w:szCs w:val="24"/>
        </w:rPr>
      </w:pPr>
      <w:r>
        <w:rPr>
          <w:b/>
          <w:szCs w:val="24"/>
        </w:rPr>
        <w:t>Štruktúra návrhu:</w:t>
      </w:r>
    </w:p>
    <w:p>
      <w:pPr>
        <w:pStyle w:val="ostavec1"/>
        <w:numPr>
          <w:numId w:val="99"/>
        </w:numPr>
        <w:spacing w:before="0" w:line="360" w:lineRule="auto"/>
        <w:rPr>
          <w:szCs w:val="24"/>
        </w:rPr>
      </w:pPr>
      <w:r>
        <w:rPr>
          <w:szCs w:val="24"/>
        </w:rPr>
        <w:t>Predpokladaný vývoj príjmov a výdavkov FNM SR do konca roku 2011</w:t>
      </w:r>
    </w:p>
    <w:p>
      <w:pPr>
        <w:pStyle w:val="ostavec1"/>
        <w:numPr>
          <w:numId w:val="99"/>
        </w:numPr>
        <w:spacing w:before="0" w:line="360" w:lineRule="auto"/>
        <w:rPr>
          <w:szCs w:val="24"/>
        </w:rPr>
      </w:pPr>
      <w:r>
        <w:rPr>
          <w:szCs w:val="24"/>
        </w:rPr>
        <w:t>Bilancia príjmov a výdavkov FNM SR v roku 2012 s výhľadom do roku 2014</w:t>
      </w:r>
    </w:p>
    <w:p>
      <w:pPr>
        <w:pStyle w:val="ostavec1"/>
        <w:numPr>
          <w:numId w:val="85"/>
        </w:numPr>
        <w:spacing w:before="0" w:line="360" w:lineRule="auto"/>
        <w:rPr>
          <w:szCs w:val="24"/>
        </w:rPr>
      </w:pPr>
      <w:r>
        <w:rPr>
          <w:szCs w:val="24"/>
        </w:rPr>
        <w:t>Návrh na použitie majetku FNM SR v roku 2012</w:t>
      </w:r>
    </w:p>
    <w:sectPr>
      <w:footerReference w:type="default" r:id="rId4"/>
      <w:pgSz w:w="11906" w:h="16838" w:code="9"/>
      <w:pgMar w:top="1134" w:right="1134" w:bottom="1134" w:left="1134" w:header="709" w:footer="709"/>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Arial">
    <w:panose1 w:val="020B0604020202020204"/>
    <w:charset w:val="EE"/>
    <w:family w:val="swiss"/>
    <w:pitch w:val="variable"/>
    <w:sig w:usb0="00000000" w:usb1="00000000" w:usb2="00000000" w:usb3="00000000" w:csb0="000000FF" w:csb1="00000000"/>
  </w:font>
  <w:font w:name="Courier New">
    <w:panose1 w:val="02070309020205020404"/>
    <w:charset w:val="EE"/>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0FF" w:csb1="00000000"/>
  </w:font>
  <w:font w:name="Wingdings">
    <w:panose1 w:val="0500000000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200FF" w:csb1="00000000"/>
  </w:font>
  <w:font w:name="@Arial Unicode MS">
    <w:panose1 w:val="020B0604020202020204"/>
    <w:charset w:val="80"/>
    <w:family w:val="swiss"/>
    <w:pitch w:val="variable"/>
    <w:sig w:usb0="00000000" w:usb1="00000000" w:usb2="00000000" w:usb3="00000000" w:csb0="0002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rPr>
        <w:szCs w:val="24"/>
      </w:rPr>
    </w:pPr>
    <w:r>
      <w:rPr>
        <w:szCs w:val="24"/>
      </w:rPr>
      <w:fldChar w:fldCharType="begin"/>
    </w:r>
    <w:r>
      <w:rPr>
        <w:szCs w:val="24"/>
      </w:rPr>
      <w:instrText xml:space="preserve"> PAGE </w:instrText>
    </w:r>
    <w:r>
      <w:rPr>
        <w:szCs w:val="24"/>
      </w:rPr>
      <w:fldChar w:fldCharType="separate"/>
    </w:r>
    <w:r>
      <w:rPr>
        <w:noProof/>
        <w:szCs w:val="24"/>
      </w:rPr>
      <w:t>2</w:t>
    </w:r>
    <w:r>
      <w:rPr>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F56D184"/>
    <w:lvl w:ilvl="0">
      <w:start w:val="1"/>
      <w:numFmt w:val="bullet"/>
      <w:lvlText w:val=""/>
      <w:lvlJc w:val="left"/>
      <w:pPr>
        <w:tabs>
          <w:tab w:val="num" w:pos="643"/>
        </w:tabs>
        <w:ind w:hanging="360"/>
      </w:pPr>
      <w:rPr>
        <w:rFonts w:ascii="Symbol" w:hAnsi="Symbol" w:hint="default"/>
      </w:rPr>
    </w:lvl>
  </w:abstractNum>
  <w:abstractNum w:abstractNumId="1">
    <w:nsid w:val="FFFFFFFE"/>
    <w:multiLevelType w:val="singleLevel"/>
    <w:tmpl w:val="08668244"/>
    <w:lvl w:ilvl="0">
      <w:start w:val="0"/>
      <w:numFmt w:val="decimal"/>
      <w:lvlText w:val="*"/>
      <w:lvlJc w:val="left"/>
    </w:lvl>
  </w:abstractNum>
  <w:abstractNum w:abstractNumId="2">
    <w:nsid w:val="02843692"/>
    <w:multiLevelType w:val="hybridMultilevel"/>
    <w:tmpl w:val="FA4CFF52"/>
    <w:lvl w:ilvl="0">
      <w:start w:val="1"/>
      <w:numFmt w:val="bullet"/>
      <w:lvlText w:val=""/>
      <w:lvlJc w:val="left"/>
      <w:pPr>
        <w:tabs>
          <w:tab w:val="num" w:pos="1004"/>
        </w:tabs>
        <w:ind w:hanging="360"/>
      </w:pPr>
      <w:rPr>
        <w:rFonts w:ascii="Wingdings" w:hAnsi="Wingdings" w:hint="default"/>
      </w:rPr>
    </w:lvl>
    <w:lvl w:ilvl="1">
      <w:start w:val="1"/>
      <w:numFmt w:val="bullet"/>
      <w:lvlText w:val="o"/>
      <w:lvlJc w:val="left"/>
      <w:pPr>
        <w:tabs>
          <w:tab w:val="num" w:pos="1724"/>
        </w:tabs>
        <w:ind w:hanging="360"/>
      </w:pPr>
      <w:rPr>
        <w:rFonts w:ascii="Courier New" w:hAnsi="Courier New" w:hint="default"/>
      </w:rPr>
    </w:lvl>
    <w:lvl w:ilvl="2">
      <w:start w:val="0"/>
      <w:numFmt w:val="bullet"/>
      <w:lvlText w:val="-"/>
      <w:lvlJc w:val="left"/>
      <w:pPr>
        <w:tabs>
          <w:tab w:val="num" w:pos="2924"/>
        </w:tabs>
        <w:ind w:hanging="840"/>
      </w:pPr>
      <w:rPr>
        <w:rFonts w:ascii="Times New Roman" w:eastAsia="Times New Roman" w:hAnsi="Times New Roman"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3">
    <w:nsid w:val="043818EF"/>
    <w:multiLevelType w:val="singleLevel"/>
    <w:tmpl w:val="67EE9DF2"/>
    <w:lvl w:ilvl="0">
      <w:start w:val="2"/>
      <w:numFmt w:val="decimal"/>
      <w:lvlText w:val="%1. "/>
      <w:legacy w:legacy="1" w:legacySpace="0" w:legacyIndent="283"/>
      <w:lvlJc w:val="left"/>
      <w:pPr>
        <w:ind w:hanging="283"/>
      </w:pPr>
      <w:rPr>
        <w:rFonts w:ascii="Arial" w:hAnsi="Arial" w:hint="default"/>
        <w:b/>
        <w:i w:val="0"/>
        <w:sz w:val="21"/>
        <w:u w:val="none"/>
      </w:rPr>
    </w:lvl>
  </w:abstractNum>
  <w:abstractNum w:abstractNumId="4">
    <w:nsid w:val="04723885"/>
    <w:multiLevelType w:val="singleLevel"/>
    <w:tmpl w:val="FE3494DC"/>
    <w:lvl w:ilvl="0">
      <w:start w:val="3"/>
      <w:numFmt w:val="decimal"/>
      <w:lvlText w:val="%1. "/>
      <w:legacy w:legacy="1" w:legacySpace="0" w:legacyIndent="283"/>
      <w:lvlJc w:val="left"/>
      <w:pPr>
        <w:ind w:hanging="283"/>
      </w:pPr>
      <w:rPr>
        <w:rFonts w:ascii="Arial" w:hAnsi="Arial" w:hint="default"/>
        <w:b/>
        <w:i w:val="0"/>
        <w:sz w:val="28"/>
        <w:u w:val="none"/>
      </w:rPr>
    </w:lvl>
  </w:abstractNum>
  <w:abstractNum w:abstractNumId="5">
    <w:nsid w:val="04E56AC8"/>
    <w:multiLevelType w:val="singleLevel"/>
    <w:tmpl w:val="1DFEE0FA"/>
    <w:lvl w:ilvl="0">
      <w:start w:val="1"/>
      <w:numFmt w:val="decimal"/>
      <w:lvlText w:val="%1."/>
      <w:legacy w:legacy="1" w:legacySpace="0" w:legacyIndent="283"/>
      <w:lvlJc w:val="left"/>
      <w:pPr>
        <w:ind w:hanging="283"/>
      </w:pPr>
    </w:lvl>
  </w:abstractNum>
  <w:abstractNum w:abstractNumId="6">
    <w:nsid w:val="06FB7072"/>
    <w:multiLevelType w:val="hybridMultilevel"/>
    <w:tmpl w:val="A35C7C6C"/>
    <w:lvl w:ilvl="0">
      <w:start w:val="1"/>
      <w:numFmt w:val="bullet"/>
      <w:lvlText w:val=""/>
      <w:lvlJc w:val="left"/>
      <w:pPr>
        <w:tabs>
          <w:tab w:val="num" w:pos="360"/>
        </w:tabs>
        <w:ind w:hanging="360"/>
      </w:pPr>
      <w:rPr>
        <w:rFonts w:ascii="Wingdings" w:hAnsi="Wingdings" w:hint="default"/>
        <w:b w:val="0"/>
        <w:i w:val="0"/>
      </w:rPr>
    </w:lvl>
    <w:lvl w:ilvl="1">
      <w:start w:val="1"/>
      <w:numFmt w:val="bullet"/>
      <w:lvlText w:val="-"/>
      <w:lvlJc w:val="left"/>
      <w:pPr>
        <w:tabs>
          <w:tab w:val="num" w:pos="1080"/>
        </w:tabs>
        <w:ind w:hanging="360"/>
      </w:pPr>
      <w:rPr>
        <w:rFonts w:ascii="Times New Roman" w:eastAsia="Times New Roman" w:hAnsi="Times New Roman" w:hint="default"/>
        <w:i/>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7">
    <w:nsid w:val="0835793A"/>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8">
    <w:nsid w:val="09094AD0"/>
    <w:multiLevelType w:val="singleLevel"/>
    <w:tmpl w:val="B6B0F332"/>
    <w:lvl w:ilvl="0">
      <w:start w:val="1"/>
      <w:numFmt w:val="upperRoman"/>
      <w:lvlText w:val="%1."/>
      <w:legacy w:legacy="1" w:legacySpace="0" w:legacyIndent="283"/>
      <w:lvlJc w:val="left"/>
      <w:pPr>
        <w:ind w:hanging="283"/>
      </w:pPr>
    </w:lvl>
  </w:abstractNum>
  <w:abstractNum w:abstractNumId="9">
    <w:nsid w:val="0B347ADE"/>
    <w:multiLevelType w:val="hybridMultilevel"/>
    <w:tmpl w:val="EE54A0A6"/>
    <w:lvl w:ilvl="0">
      <w:start w:val="0"/>
      <w:numFmt w:val="bullet"/>
      <w:pStyle w:val="ostavec3"/>
      <w:lvlText w:val="-"/>
      <w:lvlJc w:val="left"/>
      <w:pPr>
        <w:tabs>
          <w:tab w:val="num" w:pos="1494"/>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0">
    <w:nsid w:val="0C000BBD"/>
    <w:multiLevelType w:val="singleLevel"/>
    <w:tmpl w:val="F6C46CA0"/>
    <w:lvl w:ilvl="0">
      <w:start w:val="6"/>
      <w:numFmt w:val="decimal"/>
      <w:lvlText w:val="%1. "/>
      <w:legacy w:legacy="1" w:legacySpace="0" w:legacyIndent="283"/>
      <w:lvlJc w:val="left"/>
      <w:pPr>
        <w:ind w:hanging="283"/>
      </w:pPr>
      <w:rPr>
        <w:rFonts w:ascii="Arial" w:hAnsi="Arial" w:hint="default"/>
        <w:b/>
        <w:i w:val="0"/>
        <w:sz w:val="20"/>
      </w:rPr>
    </w:lvl>
  </w:abstractNum>
  <w:abstractNum w:abstractNumId="11">
    <w:nsid w:val="0C276409"/>
    <w:multiLevelType w:val="hybridMultilevel"/>
    <w:tmpl w:val="B1664344"/>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2">
    <w:nsid w:val="0F316CD3"/>
    <w:multiLevelType w:val="hybridMultilevel"/>
    <w:tmpl w:val="725817AC"/>
    <w:lvl w:ilvl="0">
      <w:start w:val="2"/>
      <w:numFmt w:val="decimal"/>
      <w:lvlText w:val="%1."/>
      <w:lvlJc w:val="left"/>
      <w:pPr>
        <w:tabs>
          <w:tab w:val="num" w:pos="720"/>
        </w:tabs>
        <w:ind w:hanging="360"/>
      </w:pPr>
      <w:rPr>
        <w:rFonts w:hint="default"/>
        <w:b/>
        <w:i/>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3">
    <w:nsid w:val="121D153E"/>
    <w:multiLevelType w:val="hybridMultilevel"/>
    <w:tmpl w:val="221E3FFA"/>
    <w:lvl w:ilvl="0">
      <w:start w:val="1"/>
      <w:numFmt w:val="bullet"/>
      <w:lvlText w:val=""/>
      <w:lvlJc w:val="left"/>
      <w:pPr>
        <w:tabs>
          <w:tab w:val="num" w:pos="1080"/>
        </w:tabs>
        <w:ind w:hanging="360"/>
      </w:pPr>
      <w:rPr>
        <w:rFonts w:ascii="Symbol" w:hAnsi="Symbol" w:hint="default"/>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14">
    <w:nsid w:val="13B36B7B"/>
    <w:multiLevelType w:val="multilevel"/>
    <w:tmpl w:val="93300E82"/>
    <w:lvl w:ilvl="0">
      <w:start w:val="1"/>
      <w:numFmt w:val="decimal"/>
      <w:lvlText w:val="%1."/>
      <w:lvlJc w:val="left"/>
      <w:pPr>
        <w:tabs>
          <w:tab w:val="num" w:pos="450"/>
        </w:tabs>
        <w:ind w:hanging="450"/>
      </w:pPr>
      <w:rPr>
        <w:rFonts w:hint="default"/>
      </w:rPr>
    </w:lvl>
    <w:lvl w:ilvl="1">
      <w:start w:val="1"/>
      <w:numFmt w:val="decimal"/>
      <w:lvlText w:val="%1.%2."/>
      <w:lvlJc w:val="left"/>
      <w:pPr>
        <w:tabs>
          <w:tab w:val="num" w:pos="450"/>
        </w:tabs>
        <w:ind w:hanging="45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080"/>
        </w:tabs>
        <w:ind w:hanging="108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440"/>
        </w:tabs>
        <w:ind w:hanging="1440"/>
      </w:pPr>
      <w:rPr>
        <w:rFonts w:hint="default"/>
      </w:rPr>
    </w:lvl>
  </w:abstractNum>
  <w:abstractNum w:abstractNumId="15">
    <w:nsid w:val="16073E64"/>
    <w:multiLevelType w:val="hybridMultilevel"/>
    <w:tmpl w:val="75A6D460"/>
    <w:lvl w:ilvl="0">
      <w:start w:val="1"/>
      <w:numFmt w:val="decimal"/>
      <w:lvlText w:val="%1.)"/>
      <w:lvlJc w:val="left"/>
      <w:pPr>
        <w:tabs>
          <w:tab w:val="num" w:pos="39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6">
    <w:nsid w:val="16196F11"/>
    <w:multiLevelType w:val="hybridMultilevel"/>
    <w:tmpl w:val="5A90BE9C"/>
    <w:lvl w:ilvl="0">
      <w:start w:val="2"/>
      <w:numFmt w:val="bullet"/>
      <w:lvlText w:val=""/>
      <w:lvlJc w:val="left"/>
      <w:pPr>
        <w:tabs>
          <w:tab w:val="num" w:pos="644"/>
        </w:tabs>
        <w:ind w:hanging="360"/>
      </w:pPr>
      <w:rPr>
        <w:rFonts w:ascii="Wingdings" w:eastAsia="Times New Roman" w:hAnsi="Wingdings" w:hint="default"/>
      </w:rPr>
    </w:lvl>
    <w:lvl w:ilvl="1">
      <w:start w:val="0"/>
      <w:numFmt w:val="bullet"/>
      <w:lvlText w:val="-"/>
      <w:lvlJc w:val="left"/>
      <w:pPr>
        <w:tabs>
          <w:tab w:val="num" w:pos="1364"/>
        </w:tabs>
        <w:ind w:hanging="360"/>
      </w:pPr>
      <w:rPr>
        <w:rFonts w:ascii="Times New Roman" w:eastAsia="Times New Roman" w:hAnsi="Times New Roman" w:hint="default"/>
        <w:i/>
      </w:rPr>
    </w:lvl>
    <w:lvl w:ilvl="2">
      <w:start w:val="1"/>
      <w:numFmt w:val="bullet"/>
      <w:lvlText w:val=""/>
      <w:lvlJc w:val="left"/>
      <w:pPr>
        <w:tabs>
          <w:tab w:val="num" w:pos="2084"/>
        </w:tabs>
        <w:ind w:hanging="360"/>
      </w:pPr>
      <w:rPr>
        <w:rFonts w:ascii="Wingdings" w:hAnsi="Wingdings" w:hint="default"/>
      </w:rPr>
    </w:lvl>
    <w:lvl w:ilvl="3">
      <w:start w:val="1"/>
      <w:numFmt w:val="bullet"/>
      <w:lvlText w:val=""/>
      <w:lvlJc w:val="left"/>
      <w:pPr>
        <w:tabs>
          <w:tab w:val="num" w:pos="2804"/>
        </w:tabs>
        <w:ind w:hanging="360"/>
      </w:pPr>
      <w:rPr>
        <w:rFonts w:ascii="Symbol" w:hAnsi="Symbol" w:hint="default"/>
      </w:rPr>
    </w:lvl>
    <w:lvl w:ilvl="4">
      <w:start w:val="1"/>
      <w:numFmt w:val="bullet"/>
      <w:lvlText w:val="o"/>
      <w:lvlJc w:val="left"/>
      <w:pPr>
        <w:tabs>
          <w:tab w:val="num" w:pos="3524"/>
        </w:tabs>
        <w:ind w:hanging="360"/>
      </w:pPr>
      <w:rPr>
        <w:rFonts w:ascii="Courier New" w:hAnsi="Courier New" w:hint="default"/>
      </w:rPr>
    </w:lvl>
    <w:lvl w:ilvl="5">
      <w:start w:val="1"/>
      <w:numFmt w:val="bullet"/>
      <w:lvlText w:val=""/>
      <w:lvlJc w:val="left"/>
      <w:pPr>
        <w:tabs>
          <w:tab w:val="num" w:pos="4244"/>
        </w:tabs>
        <w:ind w:hanging="360"/>
      </w:pPr>
      <w:rPr>
        <w:rFonts w:ascii="Wingdings" w:hAnsi="Wingdings" w:hint="default"/>
      </w:rPr>
    </w:lvl>
    <w:lvl w:ilvl="6">
      <w:start w:val="1"/>
      <w:numFmt w:val="bullet"/>
      <w:lvlText w:val=""/>
      <w:lvlJc w:val="left"/>
      <w:pPr>
        <w:tabs>
          <w:tab w:val="num" w:pos="4964"/>
        </w:tabs>
        <w:ind w:hanging="360"/>
      </w:pPr>
      <w:rPr>
        <w:rFonts w:ascii="Symbol" w:hAnsi="Symbol" w:hint="default"/>
      </w:rPr>
    </w:lvl>
    <w:lvl w:ilvl="7">
      <w:start w:val="1"/>
      <w:numFmt w:val="bullet"/>
      <w:lvlText w:val="o"/>
      <w:lvlJc w:val="left"/>
      <w:pPr>
        <w:tabs>
          <w:tab w:val="num" w:pos="5684"/>
        </w:tabs>
        <w:ind w:hanging="360"/>
      </w:pPr>
      <w:rPr>
        <w:rFonts w:ascii="Courier New" w:hAnsi="Courier New" w:hint="default"/>
      </w:rPr>
    </w:lvl>
    <w:lvl w:ilvl="8">
      <w:start w:val="1"/>
      <w:numFmt w:val="bullet"/>
      <w:lvlText w:val=""/>
      <w:lvlJc w:val="left"/>
      <w:pPr>
        <w:tabs>
          <w:tab w:val="num" w:pos="6404"/>
        </w:tabs>
        <w:ind w:hanging="360"/>
      </w:pPr>
      <w:rPr>
        <w:rFonts w:ascii="Wingdings" w:hAnsi="Wingdings" w:hint="default"/>
      </w:rPr>
    </w:lvl>
  </w:abstractNum>
  <w:abstractNum w:abstractNumId="17">
    <w:nsid w:val="17345FC6"/>
    <w:multiLevelType w:val="hybridMultilevel"/>
    <w:tmpl w:val="BE4AB15E"/>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8">
    <w:nsid w:val="196A28D6"/>
    <w:multiLevelType w:val="singleLevel"/>
    <w:tmpl w:val="A9CEB5E8"/>
    <w:lvl w:ilvl="0">
      <w:start w:val="1"/>
      <w:numFmt w:val="decimal"/>
      <w:lvlText w:val="%1.) "/>
      <w:legacy w:legacy="1" w:legacySpace="0" w:legacyIndent="283"/>
      <w:lvlJc w:val="left"/>
      <w:pPr>
        <w:ind w:hanging="283"/>
      </w:pPr>
      <w:rPr>
        <w:rFonts w:ascii="Arial" w:hAnsi="Arial" w:hint="default"/>
        <w:b w:val="0"/>
        <w:i w:val="0"/>
        <w:sz w:val="20"/>
        <w:u w:val="none"/>
      </w:rPr>
    </w:lvl>
  </w:abstractNum>
  <w:abstractNum w:abstractNumId="19">
    <w:nsid w:val="1CF521AD"/>
    <w:multiLevelType w:val="hybridMultilevel"/>
    <w:tmpl w:val="D938E11E"/>
    <w:lvl w:ilvl="0">
      <w:start w:val="1"/>
      <w:numFmt w:val="bullet"/>
      <w:lvlText w:val=""/>
      <w:lvlJc w:val="left"/>
      <w:pPr>
        <w:tabs>
          <w:tab w:val="num" w:pos="1080"/>
        </w:tabs>
        <w:ind w:hanging="360"/>
      </w:pPr>
      <w:rPr>
        <w:rFonts w:ascii="Wingdings" w:hAnsi="Wingdings" w:hint="default"/>
        <w:b w:val="0"/>
        <w:i w:val="0"/>
      </w:rPr>
    </w:lvl>
    <w:lvl w:ilvl="1">
      <w:start w:val="1"/>
      <w:numFmt w:val="bullet"/>
      <w:lvlText w:val=""/>
      <w:lvlJc w:val="left"/>
      <w:pPr>
        <w:tabs>
          <w:tab w:val="num" w:pos="1800"/>
        </w:tabs>
        <w:ind w:hanging="360"/>
      </w:pPr>
      <w:rPr>
        <w:rFonts w:ascii="Wingdings" w:hAnsi="Wingdings"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20">
    <w:nsid w:val="1D1906BD"/>
    <w:multiLevelType w:val="hybridMultilevel"/>
    <w:tmpl w:val="8A4E51A0"/>
    <w:lvl w:ilvl="0">
      <w:start w:val="1"/>
      <w:numFmt w:val="decimal"/>
      <w:lvlText w:val="%1."/>
      <w:lvlJc w:val="left"/>
      <w:pPr>
        <w:tabs>
          <w:tab w:val="num" w:pos="720"/>
        </w:tabs>
        <w:ind w:hanging="360"/>
      </w:pPr>
      <w:rPr>
        <w:rFonts w:hint="default"/>
        <w:b/>
        <w:i/>
      </w:rPr>
    </w:lvl>
    <w:lvl w:ilvl="1">
      <w:start w:val="1"/>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1">
    <w:nsid w:val="1D7006AC"/>
    <w:multiLevelType w:val="hybridMultilevel"/>
    <w:tmpl w:val="43DA4D96"/>
    <w:lvl w:ilvl="0">
      <w:start w:val="1"/>
      <w:numFmt w:val="bullet"/>
      <w:pStyle w:val="ostavec2"/>
      <w:lvlText w:val=""/>
      <w:lvlJc w:val="left"/>
      <w:pPr>
        <w:tabs>
          <w:tab w:val="num" w:pos="1287"/>
        </w:tabs>
        <w:ind w:hanging="360"/>
      </w:pPr>
      <w:rPr>
        <w:rFonts w:ascii="Wingdings" w:hAnsi="Wingdings" w:hint="default"/>
      </w:r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abstractNum w:abstractNumId="22">
    <w:nsid w:val="1E4037F3"/>
    <w:multiLevelType w:val="hybridMultilevel"/>
    <w:tmpl w:val="B85A075A"/>
    <w:lvl w:ilvl="0">
      <w:start w:val="1"/>
      <w:numFmt w:val="lowerLetter"/>
      <w:lvlText w:val="%1.)"/>
      <w:lvlJc w:val="left"/>
      <w:pPr>
        <w:tabs>
          <w:tab w:val="num" w:pos="2061"/>
        </w:tabs>
        <w:ind w:hanging="360"/>
      </w:pPr>
      <w:rPr>
        <w:rFonts w:hint="default"/>
      </w:rPr>
    </w:lvl>
    <w:lvl w:ilvl="1">
      <w:start w:val="1"/>
      <w:numFmt w:val="lowerLetter"/>
      <w:lvlText w:val="%2."/>
      <w:lvlJc w:val="left"/>
      <w:pPr>
        <w:tabs>
          <w:tab w:val="num" w:pos="2781"/>
        </w:tabs>
        <w:ind w:hanging="360"/>
      </w:pPr>
    </w:lvl>
    <w:lvl w:ilvl="2">
      <w:start w:val="1"/>
      <w:numFmt w:val="lowerRoman"/>
      <w:lvlText w:val="%3."/>
      <w:lvlJc w:val="right"/>
      <w:pPr>
        <w:tabs>
          <w:tab w:val="num" w:pos="3501"/>
        </w:tabs>
        <w:ind w:hanging="180"/>
      </w:pPr>
    </w:lvl>
    <w:lvl w:ilvl="3">
      <w:start w:val="1"/>
      <w:numFmt w:val="decimal"/>
      <w:lvlText w:val="%4."/>
      <w:lvlJc w:val="left"/>
      <w:pPr>
        <w:tabs>
          <w:tab w:val="num" w:pos="4221"/>
        </w:tabs>
        <w:ind w:hanging="360"/>
      </w:pPr>
    </w:lvl>
    <w:lvl w:ilvl="4">
      <w:start w:val="1"/>
      <w:numFmt w:val="lowerLetter"/>
      <w:lvlText w:val="%5."/>
      <w:lvlJc w:val="left"/>
      <w:pPr>
        <w:tabs>
          <w:tab w:val="num" w:pos="4941"/>
        </w:tabs>
        <w:ind w:hanging="360"/>
      </w:pPr>
    </w:lvl>
    <w:lvl w:ilvl="5">
      <w:start w:val="1"/>
      <w:numFmt w:val="lowerRoman"/>
      <w:lvlText w:val="%6."/>
      <w:lvlJc w:val="right"/>
      <w:pPr>
        <w:tabs>
          <w:tab w:val="num" w:pos="5661"/>
        </w:tabs>
        <w:ind w:hanging="180"/>
      </w:pPr>
    </w:lvl>
    <w:lvl w:ilvl="6">
      <w:start w:val="1"/>
      <w:numFmt w:val="decimal"/>
      <w:lvlText w:val="%7."/>
      <w:lvlJc w:val="left"/>
      <w:pPr>
        <w:tabs>
          <w:tab w:val="num" w:pos="6381"/>
        </w:tabs>
        <w:ind w:hanging="360"/>
      </w:pPr>
    </w:lvl>
    <w:lvl w:ilvl="7">
      <w:start w:val="1"/>
      <w:numFmt w:val="lowerLetter"/>
      <w:lvlText w:val="%8."/>
      <w:lvlJc w:val="left"/>
      <w:pPr>
        <w:tabs>
          <w:tab w:val="num" w:pos="7101"/>
        </w:tabs>
        <w:ind w:hanging="360"/>
      </w:pPr>
    </w:lvl>
    <w:lvl w:ilvl="8">
      <w:start w:val="1"/>
      <w:numFmt w:val="lowerRoman"/>
      <w:lvlText w:val="%9."/>
      <w:lvlJc w:val="right"/>
      <w:pPr>
        <w:tabs>
          <w:tab w:val="num" w:pos="7821"/>
        </w:tabs>
        <w:ind w:hanging="180"/>
      </w:pPr>
    </w:lvl>
  </w:abstractNum>
  <w:abstractNum w:abstractNumId="23">
    <w:nsid w:val="1EF142C9"/>
    <w:multiLevelType w:val="hybridMultilevel"/>
    <w:tmpl w:val="95707284"/>
    <w:lvl w:ilvl="0">
      <w:start w:val="1"/>
      <w:numFmt w:val="decimal"/>
      <w:lvlText w:val="%1."/>
      <w:lvlJc w:val="left"/>
      <w:pPr>
        <w:tabs>
          <w:tab w:val="num" w:pos="645"/>
        </w:tabs>
        <w:ind w:hanging="360"/>
      </w:pPr>
      <w:rPr>
        <w:rFonts w:hint="default"/>
      </w:rPr>
    </w:lvl>
    <w:lvl w:ilvl="1">
      <w:start w:val="1"/>
      <w:numFmt w:val="bullet"/>
      <w:lvlText w:val="-"/>
      <w:lvlJc w:val="left"/>
      <w:pPr>
        <w:tabs>
          <w:tab w:val="num" w:pos="1365"/>
        </w:tabs>
        <w:ind w:hanging="360"/>
      </w:pPr>
      <w:rPr>
        <w:rFonts w:ascii="Times New Roman" w:eastAsia="Times New Roman" w:hAnsi="Times New Roman" w:hint="default"/>
      </w:rPr>
    </w:lvl>
    <w:lvl w:ilvl="2">
      <w:start w:val="1"/>
      <w:numFmt w:val="lowerRoman"/>
      <w:lvlText w:val="%3."/>
      <w:lvlJc w:val="right"/>
      <w:pPr>
        <w:tabs>
          <w:tab w:val="num" w:pos="2085"/>
        </w:tabs>
        <w:ind w:hanging="180"/>
      </w:pPr>
    </w:lvl>
    <w:lvl w:ilvl="3">
      <w:start w:val="1"/>
      <w:numFmt w:val="decimal"/>
      <w:lvlText w:val="%4."/>
      <w:lvlJc w:val="left"/>
      <w:pPr>
        <w:tabs>
          <w:tab w:val="num" w:pos="2805"/>
        </w:tabs>
        <w:ind w:hanging="360"/>
      </w:pPr>
    </w:lvl>
    <w:lvl w:ilvl="4">
      <w:start w:val="1"/>
      <w:numFmt w:val="lowerLetter"/>
      <w:lvlText w:val="%5."/>
      <w:lvlJc w:val="left"/>
      <w:pPr>
        <w:tabs>
          <w:tab w:val="num" w:pos="3525"/>
        </w:tabs>
        <w:ind w:hanging="360"/>
      </w:pPr>
    </w:lvl>
    <w:lvl w:ilvl="5">
      <w:start w:val="1"/>
      <w:numFmt w:val="lowerRoman"/>
      <w:lvlText w:val="%6."/>
      <w:lvlJc w:val="right"/>
      <w:pPr>
        <w:tabs>
          <w:tab w:val="num" w:pos="4245"/>
        </w:tabs>
        <w:ind w:hanging="180"/>
      </w:pPr>
    </w:lvl>
    <w:lvl w:ilvl="6">
      <w:start w:val="1"/>
      <w:numFmt w:val="decimal"/>
      <w:lvlText w:val="%7."/>
      <w:lvlJc w:val="left"/>
      <w:pPr>
        <w:tabs>
          <w:tab w:val="num" w:pos="4965"/>
        </w:tabs>
        <w:ind w:hanging="360"/>
      </w:pPr>
    </w:lvl>
    <w:lvl w:ilvl="7">
      <w:start w:val="1"/>
      <w:numFmt w:val="lowerLetter"/>
      <w:lvlText w:val="%8."/>
      <w:lvlJc w:val="left"/>
      <w:pPr>
        <w:tabs>
          <w:tab w:val="num" w:pos="5685"/>
        </w:tabs>
        <w:ind w:hanging="360"/>
      </w:pPr>
    </w:lvl>
    <w:lvl w:ilvl="8">
      <w:start w:val="1"/>
      <w:numFmt w:val="lowerRoman"/>
      <w:lvlText w:val="%9."/>
      <w:lvlJc w:val="right"/>
      <w:pPr>
        <w:tabs>
          <w:tab w:val="num" w:pos="6405"/>
        </w:tabs>
        <w:ind w:hanging="180"/>
      </w:pPr>
    </w:lvl>
  </w:abstractNum>
  <w:abstractNum w:abstractNumId="24">
    <w:nsid w:val="1EFC57C8"/>
    <w:multiLevelType w:val="singleLevel"/>
    <w:tmpl w:val="A986E29E"/>
    <w:lvl w:ilvl="0">
      <w:start w:val="2"/>
      <w:numFmt w:val="decimal"/>
      <w:lvlText w:val="%1. "/>
      <w:legacy w:legacy="1" w:legacySpace="0" w:legacyIndent="283"/>
      <w:lvlJc w:val="left"/>
      <w:pPr>
        <w:ind w:hanging="283"/>
      </w:pPr>
      <w:rPr>
        <w:rFonts w:ascii="Arial" w:hAnsi="Arial" w:hint="default"/>
        <w:b/>
        <w:i w:val="0"/>
        <w:sz w:val="28"/>
        <w:u w:val="none"/>
      </w:rPr>
    </w:lvl>
  </w:abstractNum>
  <w:abstractNum w:abstractNumId="25">
    <w:nsid w:val="23147014"/>
    <w:multiLevelType w:val="hybridMultilevel"/>
    <w:tmpl w:val="E04C5F76"/>
    <w:lvl w:ilvl="0">
      <w:start w:val="1"/>
      <w:numFmt w:val="lowerLetter"/>
      <w:lvlText w:val="%1.)"/>
      <w:lvlJc w:val="left"/>
      <w:pPr>
        <w:tabs>
          <w:tab w:val="num" w:pos="930"/>
        </w:tabs>
        <w:ind w:hanging="360"/>
      </w:pPr>
      <w:rPr>
        <w:rFonts w:hint="default"/>
      </w:rPr>
    </w:lvl>
    <w:lvl w:ilvl="1">
      <w:start w:val="1"/>
      <w:numFmt w:val="lowerLetter"/>
      <w:lvlText w:val="%2."/>
      <w:lvlJc w:val="left"/>
      <w:pPr>
        <w:tabs>
          <w:tab w:val="num" w:pos="1650"/>
        </w:tabs>
        <w:ind w:hanging="360"/>
      </w:pPr>
    </w:lvl>
    <w:lvl w:ilvl="2">
      <w:start w:val="1"/>
      <w:numFmt w:val="lowerRoman"/>
      <w:lvlText w:val="%3."/>
      <w:lvlJc w:val="right"/>
      <w:pPr>
        <w:tabs>
          <w:tab w:val="num" w:pos="2370"/>
        </w:tabs>
        <w:ind w:hanging="180"/>
      </w:pPr>
    </w:lvl>
    <w:lvl w:ilvl="3">
      <w:start w:val="1"/>
      <w:numFmt w:val="decimal"/>
      <w:lvlText w:val="%4."/>
      <w:lvlJc w:val="left"/>
      <w:pPr>
        <w:tabs>
          <w:tab w:val="num" w:pos="3090"/>
        </w:tabs>
        <w:ind w:hanging="360"/>
      </w:pPr>
    </w:lvl>
    <w:lvl w:ilvl="4">
      <w:start w:val="1"/>
      <w:numFmt w:val="lowerLetter"/>
      <w:lvlText w:val="%5."/>
      <w:lvlJc w:val="left"/>
      <w:pPr>
        <w:tabs>
          <w:tab w:val="num" w:pos="3810"/>
        </w:tabs>
        <w:ind w:hanging="360"/>
      </w:pPr>
    </w:lvl>
    <w:lvl w:ilvl="5">
      <w:start w:val="1"/>
      <w:numFmt w:val="lowerRoman"/>
      <w:lvlText w:val="%6."/>
      <w:lvlJc w:val="right"/>
      <w:pPr>
        <w:tabs>
          <w:tab w:val="num" w:pos="4530"/>
        </w:tabs>
        <w:ind w:hanging="180"/>
      </w:pPr>
    </w:lvl>
    <w:lvl w:ilvl="6">
      <w:start w:val="1"/>
      <w:numFmt w:val="decimal"/>
      <w:lvlText w:val="%7."/>
      <w:lvlJc w:val="left"/>
      <w:pPr>
        <w:tabs>
          <w:tab w:val="num" w:pos="5250"/>
        </w:tabs>
        <w:ind w:hanging="360"/>
      </w:pPr>
    </w:lvl>
    <w:lvl w:ilvl="7">
      <w:start w:val="1"/>
      <w:numFmt w:val="lowerLetter"/>
      <w:lvlText w:val="%8."/>
      <w:lvlJc w:val="left"/>
      <w:pPr>
        <w:tabs>
          <w:tab w:val="num" w:pos="5970"/>
        </w:tabs>
        <w:ind w:hanging="360"/>
      </w:pPr>
    </w:lvl>
    <w:lvl w:ilvl="8">
      <w:start w:val="1"/>
      <w:numFmt w:val="lowerRoman"/>
      <w:lvlText w:val="%9."/>
      <w:lvlJc w:val="right"/>
      <w:pPr>
        <w:tabs>
          <w:tab w:val="num" w:pos="6690"/>
        </w:tabs>
        <w:ind w:hanging="180"/>
      </w:pPr>
    </w:lvl>
  </w:abstractNum>
  <w:abstractNum w:abstractNumId="26">
    <w:nsid w:val="23BD4561"/>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7">
    <w:nsid w:val="23E124D7"/>
    <w:multiLevelType w:val="hybridMultilevel"/>
    <w:tmpl w:val="092C4E3E"/>
    <w:lvl w:ilvl="0">
      <w:start w:val="1"/>
      <w:numFmt w:val="decimal"/>
      <w:lvlText w:val="%1."/>
      <w:lvlJc w:val="left"/>
      <w:pPr>
        <w:tabs>
          <w:tab w:val="num" w:pos="720"/>
        </w:tabs>
        <w:ind w:hanging="360"/>
      </w:pPr>
      <w:rPr>
        <w:rFonts w:hint="default"/>
        <w:b w:val="0"/>
        <w:i/>
        <w:color w:val="auto"/>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8">
    <w:nsid w:val="23E9697D"/>
    <w:multiLevelType w:val="singleLevel"/>
    <w:tmpl w:val="5DFCE3B6"/>
    <w:lvl w:ilvl="0">
      <w:start w:val="1"/>
      <w:numFmt w:val="decimal"/>
      <w:lvlText w:val="%1."/>
      <w:legacy w:legacy="1" w:legacySpace="0" w:legacyIndent="283"/>
      <w:lvlJc w:val="left"/>
      <w:pPr>
        <w:ind w:hanging="283"/>
      </w:pPr>
    </w:lvl>
  </w:abstractNum>
  <w:abstractNum w:abstractNumId="29">
    <w:nsid w:val="24D112F3"/>
    <w:multiLevelType w:val="singleLevel"/>
    <w:tmpl w:val="5BD09B70"/>
    <w:lvl w:ilvl="0">
      <w:start w:val="3"/>
      <w:numFmt w:val="lowerLetter"/>
      <w:lvlText w:val="%1) "/>
      <w:legacy w:legacy="1" w:legacySpace="0" w:legacyIndent="283"/>
      <w:lvlJc w:val="left"/>
      <w:pPr>
        <w:ind w:hanging="283"/>
      </w:pPr>
      <w:rPr>
        <w:rFonts w:ascii="Arial" w:hAnsi="Arial" w:hint="default"/>
        <w:b w:val="0"/>
        <w:i w:val="0"/>
        <w:sz w:val="24"/>
        <w:u w:val="none"/>
      </w:rPr>
    </w:lvl>
  </w:abstractNum>
  <w:abstractNum w:abstractNumId="30">
    <w:nsid w:val="27E77A66"/>
    <w:multiLevelType w:val="singleLevel"/>
    <w:tmpl w:val="CB96D37C"/>
    <w:lvl w:ilvl="0">
      <w:start w:val="1"/>
      <w:numFmt w:val="lowerLetter"/>
      <w:lvlText w:val="%1) "/>
      <w:legacy w:legacy="1" w:legacySpace="0" w:legacyIndent="283"/>
      <w:lvlJc w:val="left"/>
      <w:pPr>
        <w:ind w:hanging="283"/>
      </w:pPr>
      <w:rPr>
        <w:rFonts w:ascii="Arial" w:hAnsi="Arial" w:hint="default"/>
        <w:b w:val="0"/>
        <w:i w:val="0"/>
        <w:sz w:val="24"/>
        <w:u w:val="none"/>
      </w:rPr>
    </w:lvl>
  </w:abstractNum>
  <w:abstractNum w:abstractNumId="31">
    <w:nsid w:val="27F63C46"/>
    <w:multiLevelType w:val="hybridMultilevel"/>
    <w:tmpl w:val="E7F0A204"/>
    <w:lvl w:ilvl="0">
      <w:start w:val="1"/>
      <w:numFmt w:val="decimal"/>
      <w:lvlText w:val="%1./"/>
      <w:lvlJc w:val="left"/>
      <w:pPr>
        <w:tabs>
          <w:tab w:val="num" w:pos="567"/>
        </w:tabs>
        <w:ind w:hanging="567"/>
      </w:pPr>
      <w:rPr>
        <w:rFonts w:ascii="Times New Roman" w:eastAsia="Times New Roman" w:hAnsi="Times New Roman" w:hint="default"/>
        <w:b/>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2">
    <w:nsid w:val="2E094BBA"/>
    <w:multiLevelType w:val="hybridMultilevel"/>
    <w:tmpl w:val="D938E11E"/>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33">
    <w:nsid w:val="322629AF"/>
    <w:multiLevelType w:val="singleLevel"/>
    <w:tmpl w:val="D3F04096"/>
    <w:lvl w:ilvl="0">
      <w:start w:val="1"/>
      <w:numFmt w:val="decimal"/>
      <w:lvlText w:val="%1."/>
      <w:legacy w:legacy="1" w:legacySpace="0" w:legacyIndent="283"/>
      <w:lvlJc w:val="left"/>
      <w:pPr>
        <w:ind w:hanging="283"/>
      </w:pPr>
    </w:lvl>
  </w:abstractNum>
  <w:abstractNum w:abstractNumId="34">
    <w:nsid w:val="32314805"/>
    <w:multiLevelType w:val="hybridMultilevel"/>
    <w:tmpl w:val="D0109A78"/>
    <w:lvl w:ilvl="0">
      <w:start w:val="1"/>
      <w:numFmt w:val="decimal"/>
      <w:lvlText w:val="%1."/>
      <w:lvlJc w:val="left"/>
      <w:pPr>
        <w:tabs>
          <w:tab w:val="num" w:pos="720"/>
        </w:tabs>
        <w:ind w:hanging="360"/>
      </w:pPr>
      <w:rPr>
        <w:rFonts w:hint="default"/>
        <w:b w:val="0"/>
        <w:i w:val="0"/>
        <w:color w:val="auto"/>
        <w:sz w:val="22"/>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5">
    <w:nsid w:val="328F4F63"/>
    <w:multiLevelType w:val="hybridMultilevel"/>
    <w:tmpl w:val="7054A7D6"/>
    <w:lvl w:ilvl="0">
      <w:start w:val="1"/>
      <w:numFmt w:val="upperLetter"/>
      <w:lvlText w:val="%1)"/>
      <w:lvlJc w:val="left"/>
      <w:pPr>
        <w:tabs>
          <w:tab w:val="num" w:pos="720"/>
        </w:tabs>
        <w:ind w:hanging="360"/>
      </w:pPr>
      <w:rPr>
        <w:rFonts w:hint="default"/>
        <w:b/>
        <w:i w:val="0"/>
      </w:rPr>
    </w:lvl>
    <w:lvl w:ilvl="1">
      <w:start w:val="2"/>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6">
    <w:nsid w:val="33B616F1"/>
    <w:multiLevelType w:val="hybridMultilevel"/>
    <w:tmpl w:val="8C422D6A"/>
    <w:lvl w:ilvl="0">
      <w:start w:val="1"/>
      <w:numFmt w:val="decimal"/>
      <w:lvlText w:val="%1.)"/>
      <w:lvlJc w:val="left"/>
      <w:pPr>
        <w:tabs>
          <w:tab w:val="num" w:pos="75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7">
    <w:nsid w:val="34CC420E"/>
    <w:multiLevelType w:val="hybridMultilevel"/>
    <w:tmpl w:val="A746DC04"/>
    <w:lvl w:ilvl="0">
      <w:start w:val="1"/>
      <w:numFmt w:val="decimal"/>
      <w:lvlText w:val="%1."/>
      <w:lvlJc w:val="left"/>
      <w:pPr>
        <w:tabs>
          <w:tab w:val="num" w:pos="720"/>
        </w:tabs>
        <w:ind w:hanging="360"/>
      </w:pPr>
      <w:rPr>
        <w:rFonts w:hint="default"/>
      </w:rPr>
    </w:lvl>
    <w:lvl w:ilvl="1">
      <w:start w:val="3"/>
      <w:numFmt w:val="decimal"/>
      <w:isLgl/>
      <w:lvlText w:val="%1.%2."/>
      <w:lvlJc w:val="left"/>
      <w:pPr>
        <w:tabs>
          <w:tab w:val="num" w:pos="810"/>
        </w:tabs>
        <w:ind w:hanging="450"/>
      </w:pPr>
      <w:rPr>
        <w:rFonts w:hint="default"/>
      </w:rPr>
    </w:lvl>
    <w:lvl w:ilvl="2">
      <w:start w:val="1"/>
      <w:numFmt w:val="decimal"/>
      <w:isLgl/>
      <w:lvlText w:val="%1.%2.%3."/>
      <w:lvlJc w:val="left"/>
      <w:pPr>
        <w:tabs>
          <w:tab w:val="num" w:pos="1080"/>
        </w:tabs>
        <w:ind w:hanging="720"/>
      </w:pPr>
      <w:rPr>
        <w:rFonts w:hint="default"/>
      </w:rPr>
    </w:lvl>
    <w:lvl w:ilvl="3">
      <w:start w:val="1"/>
      <w:numFmt w:val="decimal"/>
      <w:isLgl/>
      <w:lvlText w:val="%1.%2.%3.%4."/>
      <w:lvlJc w:val="left"/>
      <w:pPr>
        <w:tabs>
          <w:tab w:val="num" w:pos="1080"/>
        </w:tabs>
        <w:ind w:hanging="720"/>
      </w:pPr>
      <w:rPr>
        <w:rFonts w:hint="default"/>
      </w:rPr>
    </w:lvl>
    <w:lvl w:ilvl="4">
      <w:start w:val="1"/>
      <w:numFmt w:val="decimal"/>
      <w:isLgl/>
      <w:lvlText w:val="%1.%2.%3.%4.%5."/>
      <w:lvlJc w:val="left"/>
      <w:pPr>
        <w:tabs>
          <w:tab w:val="num" w:pos="1440"/>
        </w:tabs>
        <w:ind w:hanging="1080"/>
      </w:pPr>
      <w:rPr>
        <w:rFonts w:hint="default"/>
      </w:rPr>
    </w:lvl>
    <w:lvl w:ilvl="5">
      <w:start w:val="1"/>
      <w:numFmt w:val="decimal"/>
      <w:isLgl/>
      <w:lvlText w:val="%1.%2.%3.%4.%5.%6."/>
      <w:lvlJc w:val="left"/>
      <w:pPr>
        <w:tabs>
          <w:tab w:val="num" w:pos="1440"/>
        </w:tabs>
        <w:ind w:hanging="1080"/>
      </w:pPr>
      <w:rPr>
        <w:rFonts w:hint="default"/>
      </w:rPr>
    </w:lvl>
    <w:lvl w:ilvl="6">
      <w:start w:val="1"/>
      <w:numFmt w:val="decimal"/>
      <w:isLgl/>
      <w:lvlText w:val="%1.%2.%3.%4.%5.%6.%7."/>
      <w:lvlJc w:val="left"/>
      <w:pPr>
        <w:tabs>
          <w:tab w:val="num" w:pos="1440"/>
        </w:tabs>
        <w:ind w:hanging="1080"/>
      </w:pPr>
      <w:rPr>
        <w:rFonts w:hint="default"/>
      </w:rPr>
    </w:lvl>
    <w:lvl w:ilvl="7">
      <w:start w:val="1"/>
      <w:numFmt w:val="decimal"/>
      <w:isLgl/>
      <w:lvlText w:val="%1.%2.%3.%4.%5.%6.%7.%8."/>
      <w:lvlJc w:val="left"/>
      <w:pPr>
        <w:tabs>
          <w:tab w:val="num" w:pos="1800"/>
        </w:tabs>
        <w:ind w:hanging="1440"/>
      </w:pPr>
      <w:rPr>
        <w:rFonts w:hint="default"/>
      </w:rPr>
    </w:lvl>
    <w:lvl w:ilvl="8">
      <w:start w:val="1"/>
      <w:numFmt w:val="decimal"/>
      <w:isLgl/>
      <w:lvlText w:val="%1.%2.%3.%4.%5.%6.%7.%8.%9."/>
      <w:lvlJc w:val="left"/>
      <w:pPr>
        <w:tabs>
          <w:tab w:val="num" w:pos="1800"/>
        </w:tabs>
        <w:ind w:hanging="1440"/>
      </w:pPr>
      <w:rPr>
        <w:rFonts w:hint="default"/>
      </w:rPr>
    </w:lvl>
  </w:abstractNum>
  <w:abstractNum w:abstractNumId="38">
    <w:nsid w:val="39175554"/>
    <w:multiLevelType w:val="hybridMultilevel"/>
    <w:tmpl w:val="221E3FFA"/>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39">
    <w:nsid w:val="3C0C5C8B"/>
    <w:multiLevelType w:val="hybridMultilevel"/>
    <w:tmpl w:val="6870EAA2"/>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0">
    <w:nsid w:val="3CCC2143"/>
    <w:multiLevelType w:val="hybridMultilevel"/>
    <w:tmpl w:val="88CEE4D8"/>
    <w:lvl w:ilvl="0">
      <w:start w:val="1"/>
      <w:numFmt w:val="decimal"/>
      <w:lvlText w:val="%1.)"/>
      <w:lvlJc w:val="left"/>
      <w:pPr>
        <w:tabs>
          <w:tab w:val="num" w:pos="397"/>
        </w:tabs>
        <w:ind w:hanging="397"/>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1">
    <w:nsid w:val="3D0A6BA4"/>
    <w:multiLevelType w:val="multilevel"/>
    <w:tmpl w:val="F82C77A0"/>
    <w:lvl w:ilvl="0">
      <w:start w:val="1"/>
      <w:numFmt w:val="decimal"/>
      <w:pStyle w:val="Heading1"/>
      <w:lvlText w:val="%1"/>
      <w:lvlJc w:val="left"/>
      <w:pPr>
        <w:tabs>
          <w:tab w:val="num" w:pos="567"/>
        </w:tabs>
        <w:ind w:hanging="567"/>
      </w:pPr>
      <w:rPr>
        <w:rFonts w:ascii="Arial Narrow" w:hAnsi="Arial Narrow" w:hint="default"/>
        <w:b/>
        <w:i w:val="0"/>
        <w:color w:val="000080"/>
        <w:sz w:val="32"/>
      </w:rPr>
    </w:lvl>
    <w:lvl w:ilvl="1">
      <w:start w:val="1"/>
      <w:numFmt w:val="decimal"/>
      <w:pStyle w:val="Heading2"/>
      <w:lvlText w:val="%1.%2"/>
      <w:lvlJc w:val="left"/>
      <w:pPr>
        <w:tabs>
          <w:tab w:val="num" w:pos="567"/>
        </w:tabs>
        <w:ind w:hanging="567"/>
      </w:pPr>
      <w:rPr>
        <w:rFonts w:ascii="Arial Narrow" w:hAnsi="Arial Narrow" w:hint="default"/>
        <w:b/>
        <w:i w:val="0"/>
        <w:caps w:val="0"/>
        <w:strike w:val="0"/>
        <w:dstrike w:val="0"/>
        <w:outline w:val="0"/>
        <w:shadow w:val="0"/>
        <w:emboss w:val="0"/>
        <w:imprint w:val="0"/>
        <w:vanish w:val="0"/>
        <w:color w:val="008000"/>
        <w:sz w:val="28"/>
        <w:vertAlign w:val="baseline"/>
      </w:rPr>
    </w:lvl>
    <w:lvl w:ilvl="2">
      <w:start w:val="1"/>
      <w:numFmt w:val="decimal"/>
      <w:pStyle w:val="Heading3"/>
      <w:lvlText w:val="%1.%2.%3"/>
      <w:lvlJc w:val="left"/>
      <w:pPr>
        <w:tabs>
          <w:tab w:val="num" w:pos="720"/>
        </w:tabs>
        <w:ind w:hanging="567"/>
      </w:pPr>
      <w:rPr>
        <w:rFonts w:hint="default"/>
      </w:rPr>
    </w:lvl>
    <w:lvl w:ilvl="3">
      <w:start w:val="1"/>
      <w:numFmt w:val="decimal"/>
      <w:pStyle w:val="Heading4"/>
      <w:lvlText w:val="%1.%2.%3.%4"/>
      <w:lvlJc w:val="left"/>
      <w:pPr>
        <w:tabs>
          <w:tab w:val="num" w:pos="864"/>
        </w:tabs>
        <w:ind w:hanging="864"/>
      </w:pPr>
      <w:rPr>
        <w:rFonts w:hint="default"/>
      </w:rPr>
    </w:lvl>
    <w:lvl w:ilvl="4">
      <w:start w:val="1"/>
      <w:numFmt w:val="decimal"/>
      <w:lvlText w:val="%1.%2.%3.%4.%5"/>
      <w:lvlJc w:val="left"/>
      <w:pPr>
        <w:tabs>
          <w:tab w:val="num" w:pos="1008"/>
        </w:tabs>
        <w:ind w:hanging="1008"/>
      </w:pPr>
      <w:rPr>
        <w:rFonts w:hint="default"/>
      </w:rPr>
    </w:lvl>
    <w:lvl w:ilvl="5">
      <w:start w:val="1"/>
      <w:numFmt w:val="decimal"/>
      <w:lvlText w:val="%1.%2.%3.%4.%5.%6"/>
      <w:lvlJc w:val="left"/>
      <w:pPr>
        <w:tabs>
          <w:tab w:val="num" w:pos="1440"/>
        </w:tabs>
        <w:ind w:hanging="1152"/>
      </w:pPr>
      <w:rPr>
        <w:rFonts w:hint="default"/>
      </w:rPr>
    </w:lvl>
    <w:lvl w:ilvl="6">
      <w:start w:val="1"/>
      <w:numFmt w:val="decimal"/>
      <w:lvlText w:val="%1.%2.%3.%4.%5.%6.%7"/>
      <w:lvlJc w:val="left"/>
      <w:pPr>
        <w:tabs>
          <w:tab w:val="num" w:pos="1296"/>
        </w:tabs>
        <w:ind w:hanging="1296"/>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584"/>
        </w:tabs>
        <w:ind w:hanging="1584"/>
      </w:pPr>
      <w:rPr>
        <w:rFonts w:hint="default"/>
      </w:rPr>
    </w:lvl>
  </w:abstractNum>
  <w:abstractNum w:abstractNumId="42">
    <w:nsid w:val="3E3951AE"/>
    <w:multiLevelType w:val="singleLevel"/>
    <w:tmpl w:val="5DFCE3B6"/>
    <w:lvl w:ilvl="0">
      <w:start w:val="1"/>
      <w:numFmt w:val="decimal"/>
      <w:lvlText w:val="%1."/>
      <w:legacy w:legacy="1" w:legacySpace="0" w:legacyIndent="283"/>
      <w:lvlJc w:val="left"/>
      <w:pPr>
        <w:ind w:hanging="283"/>
      </w:pPr>
    </w:lvl>
  </w:abstractNum>
  <w:abstractNum w:abstractNumId="43">
    <w:nsid w:val="3E7A1BB1"/>
    <w:multiLevelType w:val="hybridMultilevel"/>
    <w:tmpl w:val="F5846272"/>
    <w:lvl w:ilvl="0">
      <w:start w:val="1"/>
      <w:numFmt w:val="decimal"/>
      <w:lvlText w:val="%1."/>
      <w:lvlJc w:val="left"/>
      <w:pPr>
        <w:tabs>
          <w:tab w:val="num" w:pos="1080"/>
        </w:tabs>
        <w:ind w:hanging="720"/>
      </w:pPr>
      <w:rPr>
        <w:rFonts w:hint="default"/>
        <w:b/>
        <w:i w:val="0"/>
      </w:rPr>
    </w:lvl>
    <w:lvl w:ilvl="1">
      <w:start w:val="1"/>
      <w:numFmt w:val="bullet"/>
      <w:pStyle w:val="Styl3"/>
      <w:lvlText w:val=""/>
      <w:lvlJc w:val="left"/>
      <w:pPr>
        <w:tabs>
          <w:tab w:val="num" w:pos="1440"/>
        </w:tabs>
        <w:ind w:hanging="360"/>
      </w:pPr>
      <w:rPr>
        <w:rFonts w:ascii="Wingdings" w:hAnsi="Wingdings" w:hint="default"/>
      </w:rPr>
    </w:lvl>
    <w:lvl w:ilvl="2">
      <w:start w:val="2"/>
      <w:numFmt w:val="decimal"/>
      <w:lvlText w:val="%3."/>
      <w:lvlJc w:val="left"/>
      <w:pPr>
        <w:tabs>
          <w:tab w:val="num" w:pos="1080"/>
        </w:tabs>
        <w:ind w:hanging="720"/>
      </w:pPr>
      <w:rPr>
        <w:rFonts w:hint="default"/>
        <w:b/>
        <w:i w:val="0"/>
      </w:r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4">
    <w:nsid w:val="3EBE2FDB"/>
    <w:multiLevelType w:val="hybridMultilevel"/>
    <w:tmpl w:val="976EC60A"/>
    <w:lvl w:ilvl="0">
      <w:start w:val="1"/>
      <w:numFmt w:val="decimal"/>
      <w:lvlText w:val="%1.)"/>
      <w:lvlJc w:val="left"/>
      <w:pPr>
        <w:tabs>
          <w:tab w:val="num" w:pos="750"/>
        </w:tabs>
        <w:ind w:hanging="39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5">
    <w:nsid w:val="42713792"/>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46">
    <w:nsid w:val="4349009A"/>
    <w:multiLevelType w:val="singleLevel"/>
    <w:tmpl w:val="A41EC276"/>
    <w:lvl w:ilvl="0">
      <w:start w:val="4"/>
      <w:numFmt w:val="lowerLetter"/>
      <w:lvlText w:val="%1) "/>
      <w:legacy w:legacy="1" w:legacySpace="0" w:legacyIndent="283"/>
      <w:lvlJc w:val="left"/>
      <w:pPr>
        <w:ind w:hanging="283"/>
      </w:pPr>
      <w:rPr>
        <w:rFonts w:ascii="Arial" w:hAnsi="Arial" w:hint="default"/>
        <w:b w:val="0"/>
        <w:i w:val="0"/>
        <w:sz w:val="24"/>
        <w:u w:val="none"/>
      </w:rPr>
    </w:lvl>
  </w:abstractNum>
  <w:abstractNum w:abstractNumId="47">
    <w:nsid w:val="45A05838"/>
    <w:multiLevelType w:val="hybridMultilevel"/>
    <w:tmpl w:val="090A469A"/>
    <w:lvl w:ilvl="0">
      <w:start w:val="1"/>
      <w:numFmt w:val="bullet"/>
      <w:lvlText w:val=""/>
      <w:lvlJc w:val="left"/>
      <w:pPr>
        <w:tabs>
          <w:tab w:val="num" w:pos="360"/>
        </w:tabs>
        <w:ind w:hanging="360"/>
      </w:pPr>
      <w:rPr>
        <w:rFonts w:ascii="Wingdings" w:hAnsi="Wingdings" w:hint="default"/>
        <w:b w:val="0"/>
        <w:i w:val="0"/>
      </w:rPr>
    </w:lvl>
    <w:lvl w:ilvl="1">
      <w:start w:val="1"/>
      <w:numFmt w:val="bullet"/>
      <w:lvlText w:val=""/>
      <w:lvlJc w:val="left"/>
      <w:pPr>
        <w:tabs>
          <w:tab w:val="num" w:pos="1080"/>
        </w:tabs>
        <w:ind w:hanging="360"/>
      </w:pPr>
      <w:rPr>
        <w:rFonts w:ascii="Wingdings" w:hAnsi="Wingdings"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48">
    <w:nsid w:val="45D41D86"/>
    <w:multiLevelType w:val="singleLevel"/>
    <w:tmpl w:val="AFD27D68"/>
    <w:lvl w:ilvl="0">
      <w:start w:val="1"/>
      <w:numFmt w:val="decimal"/>
      <w:lvlText w:val="%1. "/>
      <w:legacy w:legacy="1" w:legacySpace="0" w:legacyIndent="283"/>
      <w:lvlJc w:val="left"/>
      <w:pPr>
        <w:ind w:hanging="283"/>
      </w:pPr>
      <w:rPr>
        <w:rFonts w:ascii="Arial" w:hAnsi="Arial" w:hint="default"/>
        <w:b/>
        <w:i w:val="0"/>
        <w:sz w:val="24"/>
        <w:u w:val="none"/>
      </w:rPr>
    </w:lvl>
  </w:abstractNum>
  <w:abstractNum w:abstractNumId="49">
    <w:nsid w:val="4AB70A98"/>
    <w:multiLevelType w:val="hybridMultilevel"/>
    <w:tmpl w:val="9FA85F86"/>
    <w:lvl w:ilvl="0">
      <w:start w:val="46"/>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50">
    <w:nsid w:val="4BC93108"/>
    <w:multiLevelType w:val="hybridMultilevel"/>
    <w:tmpl w:val="70F86A5E"/>
    <w:lvl w:ilvl="0">
      <w:start w:val="1"/>
      <w:numFmt w:val="decimal"/>
      <w:lvlText w:val="%1.)"/>
      <w:lvlJc w:val="left"/>
      <w:pPr>
        <w:tabs>
          <w:tab w:val="num" w:pos="567"/>
        </w:tabs>
        <w:ind w:hanging="567"/>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1">
    <w:nsid w:val="4D6F6456"/>
    <w:multiLevelType w:val="hybridMultilevel"/>
    <w:tmpl w:val="2292924A"/>
    <w:lvl w:ilvl="0">
      <w:start w:val="2"/>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2">
    <w:nsid w:val="4FF0613D"/>
    <w:multiLevelType w:val="hybridMultilevel"/>
    <w:tmpl w:val="725817AC"/>
    <w:lvl w:ilvl="0">
      <w:start w:val="2"/>
      <w:numFmt w:val="decimal"/>
      <w:lvlText w:val="%1."/>
      <w:lvlJc w:val="left"/>
      <w:pPr>
        <w:tabs>
          <w:tab w:val="num" w:pos="720"/>
        </w:tabs>
        <w:ind w:hanging="360"/>
      </w:pPr>
      <w:rPr>
        <w:rFonts w:hint="default"/>
        <w:b/>
        <w:i/>
      </w:rPr>
    </w:lvl>
    <w:lvl w:ilvl="1">
      <w:start w:val="1"/>
      <w:numFmt w:val="decimal"/>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3">
    <w:nsid w:val="50837FFA"/>
    <w:multiLevelType w:val="hybridMultilevel"/>
    <w:tmpl w:val="BC602612"/>
    <w:lvl w:ilvl="0">
      <w:start w:val="2"/>
      <w:numFmt w:val="decimal"/>
      <w:lvlText w:val="%1."/>
      <w:lvlJc w:val="left"/>
      <w:pPr>
        <w:tabs>
          <w:tab w:val="num" w:pos="720"/>
        </w:tabs>
        <w:ind w:hanging="360"/>
      </w:pPr>
      <w:rPr>
        <w:rFonts w:hint="default"/>
        <w:b/>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4">
    <w:nsid w:val="52B704D9"/>
    <w:multiLevelType w:val="hybridMultilevel"/>
    <w:tmpl w:val="090A469A"/>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55">
    <w:nsid w:val="53302EAF"/>
    <w:multiLevelType w:val="hybridMultilevel"/>
    <w:tmpl w:val="49860F5E"/>
    <w:lvl w:ilvl="0">
      <w:start w:val="1"/>
      <w:numFmt w:val="decimal"/>
      <w:lvlText w:val="%1.)"/>
      <w:lvlJc w:val="left"/>
      <w:pPr>
        <w:tabs>
          <w:tab w:val="num" w:pos="757"/>
        </w:tabs>
        <w:ind w:hanging="397"/>
      </w:pPr>
      <w:rPr>
        <w:rFonts w:hint="default"/>
        <w:b w:val="0"/>
        <w:i w:val="0"/>
      </w:r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56">
    <w:nsid w:val="53DF5E33"/>
    <w:multiLevelType w:val="hybridMultilevel"/>
    <w:tmpl w:val="9724D28E"/>
    <w:lvl w:ilvl="0">
      <w:start w:val="2"/>
      <w:numFmt w:val="decimal"/>
      <w:lvlText w:val="%1."/>
      <w:lvlJc w:val="left"/>
      <w:pPr>
        <w:tabs>
          <w:tab w:val="num" w:pos="644"/>
        </w:tabs>
        <w:ind w:hanging="360"/>
      </w:pPr>
      <w:rPr>
        <w:rFonts w:hint="default"/>
        <w:b/>
        <w:i/>
      </w:rPr>
    </w:lvl>
    <w:lvl w:ilvl="1">
      <w:start w:val="1"/>
      <w:numFmt w:val="decimal"/>
      <w:lvlText w:val="%2.)"/>
      <w:lvlJc w:val="left"/>
      <w:pPr>
        <w:tabs>
          <w:tab w:val="num" w:pos="1394"/>
        </w:tabs>
        <w:ind w:hanging="390"/>
      </w:pPr>
      <w:rPr>
        <w:rFonts w:hint="default"/>
      </w:rPr>
    </w:lvl>
    <w:lvl w:ilvl="2">
      <w:start w:val="1"/>
      <w:numFmt w:val="lowerRoman"/>
      <w:lvlText w:val="%3."/>
      <w:lvlJc w:val="right"/>
      <w:pPr>
        <w:tabs>
          <w:tab w:val="num" w:pos="2084"/>
        </w:tabs>
        <w:ind w:hanging="180"/>
      </w:pPr>
    </w:lvl>
    <w:lvl w:ilvl="3">
      <w:start w:val="1"/>
      <w:numFmt w:val="decimal"/>
      <w:lvlText w:val="%4."/>
      <w:lvlJc w:val="left"/>
      <w:pPr>
        <w:tabs>
          <w:tab w:val="num" w:pos="2804"/>
        </w:tabs>
        <w:ind w:hanging="360"/>
      </w:pPr>
    </w:lvl>
    <w:lvl w:ilvl="4">
      <w:start w:val="1"/>
      <w:numFmt w:val="lowerLetter"/>
      <w:lvlText w:val="%5."/>
      <w:lvlJc w:val="left"/>
      <w:pPr>
        <w:tabs>
          <w:tab w:val="num" w:pos="3524"/>
        </w:tabs>
        <w:ind w:hanging="360"/>
      </w:pPr>
    </w:lvl>
    <w:lvl w:ilvl="5">
      <w:start w:val="1"/>
      <w:numFmt w:val="lowerRoman"/>
      <w:lvlText w:val="%6."/>
      <w:lvlJc w:val="right"/>
      <w:pPr>
        <w:tabs>
          <w:tab w:val="num" w:pos="4244"/>
        </w:tabs>
        <w:ind w:hanging="180"/>
      </w:pPr>
    </w:lvl>
    <w:lvl w:ilvl="6">
      <w:start w:val="1"/>
      <w:numFmt w:val="decimal"/>
      <w:lvlText w:val="%7."/>
      <w:lvlJc w:val="left"/>
      <w:pPr>
        <w:tabs>
          <w:tab w:val="num" w:pos="4964"/>
        </w:tabs>
        <w:ind w:hanging="360"/>
      </w:pPr>
    </w:lvl>
    <w:lvl w:ilvl="7">
      <w:start w:val="1"/>
      <w:numFmt w:val="lowerLetter"/>
      <w:lvlText w:val="%8."/>
      <w:lvlJc w:val="left"/>
      <w:pPr>
        <w:tabs>
          <w:tab w:val="num" w:pos="5684"/>
        </w:tabs>
        <w:ind w:hanging="360"/>
      </w:pPr>
    </w:lvl>
    <w:lvl w:ilvl="8">
      <w:start w:val="1"/>
      <w:numFmt w:val="lowerRoman"/>
      <w:lvlText w:val="%9."/>
      <w:lvlJc w:val="right"/>
      <w:pPr>
        <w:tabs>
          <w:tab w:val="num" w:pos="6404"/>
        </w:tabs>
        <w:ind w:hanging="180"/>
      </w:pPr>
    </w:lvl>
  </w:abstractNum>
  <w:abstractNum w:abstractNumId="57">
    <w:nsid w:val="54C07EF3"/>
    <w:multiLevelType w:val="singleLevel"/>
    <w:tmpl w:val="6CC67CA2"/>
    <w:lvl w:ilvl="0">
      <w:start w:val="1"/>
      <w:numFmt w:val="decimal"/>
      <w:lvlText w:val="%1)"/>
      <w:legacy w:legacy="1" w:legacySpace="0" w:legacyIndent="283"/>
      <w:lvlJc w:val="left"/>
      <w:pPr>
        <w:ind w:hanging="283"/>
      </w:pPr>
    </w:lvl>
  </w:abstractNum>
  <w:abstractNum w:abstractNumId="58">
    <w:nsid w:val="55061C7F"/>
    <w:multiLevelType w:val="hybridMultilevel"/>
    <w:tmpl w:val="B7A6F8D2"/>
    <w:lvl w:ilvl="0">
      <w:start w:val="1"/>
      <w:numFmt w:val="decimal"/>
      <w:lvlText w:val="%1."/>
      <w:lvlJc w:val="left"/>
      <w:pPr>
        <w:tabs>
          <w:tab w:val="num" w:pos="720"/>
        </w:tabs>
        <w:ind w:hanging="360"/>
      </w:pPr>
      <w:rPr>
        <w:rFonts w:hint="default"/>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9">
    <w:nsid w:val="57F35738"/>
    <w:multiLevelType w:val="hybridMultilevel"/>
    <w:tmpl w:val="01660184"/>
    <w:lvl w:ilvl="0">
      <w:start w:val="1"/>
      <w:numFmt w:val="decimal"/>
      <w:lvlText w:val="%1."/>
      <w:lvlJc w:val="left"/>
      <w:pPr>
        <w:tabs>
          <w:tab w:val="num" w:pos="720"/>
        </w:tabs>
        <w:ind w:hanging="360"/>
      </w:pPr>
      <w:rPr>
        <w:rFonts w:hint="default"/>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60">
    <w:nsid w:val="58FC0E13"/>
    <w:multiLevelType w:val="multilevel"/>
    <w:tmpl w:val="D46A7776"/>
    <w:lvl w:ilvl="0">
      <w:start w:val="1"/>
      <w:numFmt w:val="decimal"/>
      <w:lvlText w:val="%1"/>
      <w:lvlJc w:val="left"/>
      <w:pPr>
        <w:tabs>
          <w:tab w:val="num" w:pos="1701"/>
        </w:tabs>
        <w:ind w:hanging="1701"/>
      </w:pPr>
      <w:rPr>
        <w:rFonts w:ascii="Arial Narrow" w:hAnsi="Arial Narrow" w:hint="default"/>
        <w:b/>
        <w:i w:val="0"/>
        <w:sz w:val="24"/>
      </w:rPr>
    </w:lvl>
    <w:lvl w:ilvl="1">
      <w:start w:val="1"/>
      <w:numFmt w:val="decimal"/>
      <w:lvlRestart w:val="0"/>
      <w:lvlText w:val="1.%2"/>
      <w:lvlJc w:val="left"/>
      <w:pPr>
        <w:tabs>
          <w:tab w:val="num" w:pos="567"/>
        </w:tabs>
        <w:ind w:hanging="567"/>
      </w:pPr>
      <w:rPr>
        <w:rFonts w:ascii="Arial Narrow" w:hAnsi="Arial Narrow" w:hint="default"/>
        <w:b/>
        <w:i w:val="0"/>
        <w:color w:val="000080"/>
        <w:sz w:val="28"/>
      </w:rPr>
    </w:lvl>
    <w:lvl w:ilvl="2">
      <w:start w:val="1"/>
      <w:numFmt w:val="decimal"/>
      <w:lvlText w:val="%1.%2.%3"/>
      <w:lvlJc w:val="left"/>
      <w:pPr>
        <w:tabs>
          <w:tab w:val="num" w:pos="1701"/>
        </w:tabs>
        <w:ind w:hanging="1701"/>
      </w:pPr>
      <w:rPr>
        <w:rFonts w:hint="default"/>
      </w:rPr>
    </w:lvl>
    <w:lvl w:ilvl="3">
      <w:start w:val="1"/>
      <w:numFmt w:val="decimal"/>
      <w:lvlText w:val="%1.%2.%3.%4"/>
      <w:lvlJc w:val="left"/>
      <w:pPr>
        <w:tabs>
          <w:tab w:val="num" w:pos="864"/>
        </w:tabs>
        <w:ind w:hanging="864"/>
      </w:pPr>
      <w:rPr>
        <w:rFonts w:hint="default"/>
      </w:rPr>
    </w:lvl>
    <w:lvl w:ilvl="4">
      <w:start w:val="1"/>
      <w:numFmt w:val="decimal"/>
      <w:lvlText w:val="%1.%2.%3.%4.%5"/>
      <w:lvlJc w:val="left"/>
      <w:pPr>
        <w:tabs>
          <w:tab w:val="num" w:pos="1008"/>
        </w:tabs>
        <w:ind w:hanging="1008"/>
      </w:pPr>
      <w:rPr>
        <w:rFonts w:hint="default"/>
      </w:rPr>
    </w:lvl>
    <w:lvl w:ilvl="5">
      <w:start w:val="1"/>
      <w:numFmt w:val="decimal"/>
      <w:lvlText w:val="%1.%2.%3.%4.%5.%6"/>
      <w:lvlJc w:val="left"/>
      <w:pPr>
        <w:tabs>
          <w:tab w:val="num" w:pos="1152"/>
        </w:tabs>
        <w:ind w:hanging="1152"/>
      </w:pPr>
      <w:rPr>
        <w:rFonts w:hint="default"/>
      </w:rPr>
    </w:lvl>
    <w:lvl w:ilvl="6">
      <w:start w:val="1"/>
      <w:numFmt w:val="decimal"/>
      <w:lvlText w:val="%1.%2.%3.%4.%5.%6.%7"/>
      <w:lvlJc w:val="left"/>
      <w:pPr>
        <w:tabs>
          <w:tab w:val="num" w:pos="1296"/>
        </w:tabs>
        <w:ind w:hanging="1296"/>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584"/>
        </w:tabs>
        <w:ind w:hanging="1584"/>
      </w:pPr>
      <w:rPr>
        <w:rFonts w:hint="default"/>
      </w:rPr>
    </w:lvl>
  </w:abstractNum>
  <w:abstractNum w:abstractNumId="61">
    <w:nsid w:val="591D6B43"/>
    <w:multiLevelType w:val="singleLevel"/>
    <w:tmpl w:val="6CC67CA2"/>
    <w:lvl w:ilvl="0">
      <w:start w:val="1"/>
      <w:numFmt w:val="decimal"/>
      <w:lvlText w:val="%1)"/>
      <w:legacy w:legacy="1" w:legacySpace="0" w:legacyIndent="283"/>
      <w:lvlJc w:val="left"/>
      <w:pPr>
        <w:ind w:hanging="283"/>
      </w:pPr>
    </w:lvl>
  </w:abstractNum>
  <w:abstractNum w:abstractNumId="62">
    <w:nsid w:val="5A57051E"/>
    <w:multiLevelType w:val="singleLevel"/>
    <w:tmpl w:val="F3327546"/>
    <w:lvl w:ilvl="0">
      <w:start w:val="1"/>
      <w:numFmt w:val="decimal"/>
      <w:lvlText w:val="%1. "/>
      <w:legacy w:legacy="1" w:legacySpace="0" w:legacyIndent="283"/>
      <w:lvlJc w:val="left"/>
      <w:pPr>
        <w:ind w:hanging="283"/>
      </w:pPr>
      <w:rPr>
        <w:rFonts w:ascii="Arial" w:hAnsi="Arial" w:hint="default"/>
        <w:b w:val="0"/>
        <w:i w:val="0"/>
        <w:sz w:val="24"/>
        <w:u w:val="none"/>
      </w:rPr>
    </w:lvl>
  </w:abstractNum>
  <w:abstractNum w:abstractNumId="63">
    <w:nsid w:val="610E18E8"/>
    <w:multiLevelType w:val="multilevel"/>
    <w:tmpl w:val="7B7842A4"/>
    <w:lvl w:ilvl="0">
      <w:start w:val="1"/>
      <w:numFmt w:val="decimal"/>
      <w:lvlText w:val="%1."/>
      <w:lvlJc w:val="left"/>
      <w:pPr>
        <w:tabs>
          <w:tab w:val="num" w:pos="465"/>
        </w:tabs>
        <w:ind w:hanging="465"/>
      </w:pPr>
      <w:rPr>
        <w:rFonts w:hint="default"/>
      </w:rPr>
    </w:lvl>
    <w:lvl w:ilvl="1">
      <w:start w:val="1"/>
      <w:numFmt w:val="decimal"/>
      <w:lvlText w:val="%1.%2."/>
      <w:lvlJc w:val="left"/>
      <w:pPr>
        <w:tabs>
          <w:tab w:val="num" w:pos="644"/>
        </w:tabs>
        <w:ind w:hanging="720"/>
      </w:pPr>
      <w:rPr>
        <w:rFonts w:hint="default"/>
      </w:rPr>
    </w:lvl>
    <w:lvl w:ilvl="2">
      <w:start w:val="1"/>
      <w:numFmt w:val="decimal"/>
      <w:lvlText w:val="%1.%2.%3."/>
      <w:lvlJc w:val="left"/>
      <w:pPr>
        <w:tabs>
          <w:tab w:val="num" w:pos="568"/>
        </w:tabs>
        <w:ind w:hanging="720"/>
      </w:pPr>
      <w:rPr>
        <w:rFonts w:hint="default"/>
      </w:rPr>
    </w:lvl>
    <w:lvl w:ilvl="3">
      <w:start w:val="1"/>
      <w:numFmt w:val="decimal"/>
      <w:lvlText w:val="%1.%2.%3.%4."/>
      <w:lvlJc w:val="left"/>
      <w:pPr>
        <w:tabs>
          <w:tab w:val="num" w:pos="852"/>
        </w:tabs>
        <w:ind w:hanging="1080"/>
      </w:pPr>
      <w:rPr>
        <w:rFonts w:hint="default"/>
      </w:rPr>
    </w:lvl>
    <w:lvl w:ilvl="4">
      <w:start w:val="1"/>
      <w:numFmt w:val="decimal"/>
      <w:lvlText w:val="%1.%2.%3.%4.%5."/>
      <w:lvlJc w:val="left"/>
      <w:pPr>
        <w:tabs>
          <w:tab w:val="num" w:pos="776"/>
        </w:tabs>
        <w:ind w:hanging="1080"/>
      </w:pPr>
      <w:rPr>
        <w:rFonts w:hint="default"/>
      </w:rPr>
    </w:lvl>
    <w:lvl w:ilvl="5">
      <w:start w:val="1"/>
      <w:numFmt w:val="decimal"/>
      <w:lvlText w:val="%1.%2.%3.%4.%5.%6."/>
      <w:lvlJc w:val="left"/>
      <w:pPr>
        <w:tabs>
          <w:tab w:val="num" w:pos="1060"/>
        </w:tabs>
        <w:ind w:hanging="1440"/>
      </w:pPr>
      <w:rPr>
        <w:rFonts w:hint="default"/>
      </w:rPr>
    </w:lvl>
    <w:lvl w:ilvl="6">
      <w:start w:val="1"/>
      <w:numFmt w:val="decimal"/>
      <w:lvlText w:val="%1.%2.%3.%4.%5.%6.%7."/>
      <w:lvlJc w:val="left"/>
      <w:pPr>
        <w:tabs>
          <w:tab w:val="num" w:pos="984"/>
        </w:tabs>
        <w:ind w:hanging="1440"/>
      </w:pPr>
      <w:rPr>
        <w:rFonts w:hint="default"/>
      </w:rPr>
    </w:lvl>
    <w:lvl w:ilvl="7">
      <w:start w:val="1"/>
      <w:numFmt w:val="decimal"/>
      <w:lvlText w:val="%1.%2.%3.%4.%5.%6.%7.%8."/>
      <w:lvlJc w:val="left"/>
      <w:pPr>
        <w:tabs>
          <w:tab w:val="num" w:pos="1268"/>
        </w:tabs>
        <w:ind w:hanging="1800"/>
      </w:pPr>
      <w:rPr>
        <w:rFonts w:hint="default"/>
      </w:rPr>
    </w:lvl>
    <w:lvl w:ilvl="8">
      <w:start w:val="1"/>
      <w:numFmt w:val="decimal"/>
      <w:lvlText w:val="%1.%2.%3.%4.%5.%6.%7.%8.%9."/>
      <w:lvlJc w:val="left"/>
      <w:pPr>
        <w:tabs>
          <w:tab w:val="num" w:pos="1552"/>
        </w:tabs>
        <w:ind w:hanging="2160"/>
      </w:pPr>
      <w:rPr>
        <w:rFonts w:hint="default"/>
      </w:rPr>
    </w:lvl>
  </w:abstractNum>
  <w:abstractNum w:abstractNumId="64">
    <w:nsid w:val="6227337F"/>
    <w:multiLevelType w:val="singleLevel"/>
    <w:tmpl w:val="6CC67CA2"/>
    <w:lvl w:ilvl="0">
      <w:start w:val="1"/>
      <w:numFmt w:val="decimal"/>
      <w:lvlText w:val="%1)"/>
      <w:legacy w:legacy="1" w:legacySpace="0" w:legacyIndent="283"/>
      <w:lvlJc w:val="left"/>
      <w:pPr>
        <w:ind w:hanging="283"/>
      </w:pPr>
    </w:lvl>
  </w:abstractNum>
  <w:abstractNum w:abstractNumId="65">
    <w:nsid w:val="62AB16A3"/>
    <w:multiLevelType w:val="hybridMultilevel"/>
    <w:tmpl w:val="FA4CFF52"/>
    <w:lvl w:ilvl="0">
      <w:start w:val="1"/>
      <w:numFmt w:val="bullet"/>
      <w:lvlText w:val=""/>
      <w:lvlJc w:val="left"/>
      <w:pPr>
        <w:tabs>
          <w:tab w:val="num" w:pos="1004"/>
        </w:tabs>
        <w:ind w:hanging="360"/>
      </w:pPr>
      <w:rPr>
        <w:rFonts w:ascii="Wingdings" w:hAnsi="Wingdings" w:hint="default"/>
      </w:rPr>
    </w:lvl>
    <w:lvl w:ilvl="1">
      <w:start w:val="1"/>
      <w:numFmt w:val="bullet"/>
      <w:lvlText w:val="o"/>
      <w:lvlJc w:val="left"/>
      <w:pPr>
        <w:tabs>
          <w:tab w:val="num" w:pos="1724"/>
        </w:tabs>
        <w:ind w:hanging="360"/>
      </w:pPr>
      <w:rPr>
        <w:rFonts w:ascii="Courier New" w:hAnsi="Courier New" w:hint="default"/>
      </w:rPr>
    </w:lvl>
    <w:lvl w:ilvl="2">
      <w:start w:val="0"/>
      <w:numFmt w:val="bullet"/>
      <w:lvlText w:val="-"/>
      <w:lvlJc w:val="left"/>
      <w:pPr>
        <w:tabs>
          <w:tab w:val="num" w:pos="2924"/>
        </w:tabs>
        <w:ind w:hanging="840"/>
      </w:pPr>
      <w:rPr>
        <w:rFonts w:ascii="Times New Roman" w:eastAsia="Times New Roman" w:hAnsi="Times New Roman"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66">
    <w:nsid w:val="62D55A9E"/>
    <w:multiLevelType w:val="hybridMultilevel"/>
    <w:tmpl w:val="221E3FFA"/>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67">
    <w:nsid w:val="64072980"/>
    <w:multiLevelType w:val="hybridMultilevel"/>
    <w:tmpl w:val="A35C7C6C"/>
    <w:lvl w:ilvl="0">
      <w:start w:val="1"/>
      <w:numFmt w:val="bullet"/>
      <w:lvlText w:val=""/>
      <w:lvlJc w:val="left"/>
      <w:pPr>
        <w:tabs>
          <w:tab w:val="num" w:pos="360"/>
        </w:tabs>
        <w:ind w:hanging="360"/>
      </w:pPr>
      <w:rPr>
        <w:rFonts w:ascii="Wingdings" w:hAnsi="Wingdings" w:hint="default"/>
      </w:rPr>
    </w:lvl>
    <w:lvl w:ilvl="1">
      <w:start w:val="1"/>
      <w:numFmt w:val="bullet"/>
      <w:lvlText w:val="-"/>
      <w:lvlJc w:val="left"/>
      <w:pPr>
        <w:tabs>
          <w:tab w:val="num" w:pos="1080"/>
        </w:tabs>
        <w:ind w:hanging="360"/>
      </w:pPr>
      <w:rPr>
        <w:rFonts w:ascii="Times New Roman" w:eastAsia="Times New Roman" w:hAnsi="Times New Roman" w:hint="default"/>
        <w:i/>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68">
    <w:nsid w:val="693B4C58"/>
    <w:multiLevelType w:val="hybridMultilevel"/>
    <w:tmpl w:val="091249BC"/>
    <w:lvl w:ilvl="0">
      <w:start w:val="1"/>
      <w:numFmt w:val="bullet"/>
      <w:lvlText w:val=""/>
      <w:lvlJc w:val="left"/>
      <w:pPr>
        <w:tabs>
          <w:tab w:val="num" w:pos="360"/>
        </w:tabs>
        <w:ind w:hanging="360"/>
      </w:pPr>
      <w:rPr>
        <w:rFonts w:ascii="Wingdings" w:hAnsi="Wingdings" w:hint="default"/>
        <w:b w:val="0"/>
        <w:i w:val="0"/>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69">
    <w:nsid w:val="69971E59"/>
    <w:multiLevelType w:val="hybridMultilevel"/>
    <w:tmpl w:val="6FC43D9E"/>
    <w:lvl w:ilvl="0">
      <w:start w:val="1"/>
      <w:numFmt w:val="decimal"/>
      <w:lvlText w:val="%1."/>
      <w:lvlJc w:val="left"/>
      <w:pPr>
        <w:tabs>
          <w:tab w:val="num" w:pos="720"/>
        </w:tabs>
        <w:ind w:hanging="360"/>
      </w:pPr>
      <w:rPr>
        <w:rFonts w:hint="default"/>
        <w:u w:val="none"/>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0">
    <w:nsid w:val="69D1545B"/>
    <w:multiLevelType w:val="singleLevel"/>
    <w:tmpl w:val="C4707C08"/>
    <w:lvl w:ilvl="0">
      <w:start w:val="2"/>
      <w:numFmt w:val="lowerLetter"/>
      <w:lvlText w:val="%1) "/>
      <w:legacy w:legacy="1" w:legacySpace="0" w:legacyIndent="283"/>
      <w:lvlJc w:val="left"/>
      <w:pPr>
        <w:ind w:hanging="283"/>
      </w:pPr>
      <w:rPr>
        <w:rFonts w:ascii="Arial" w:hAnsi="Arial" w:hint="default"/>
        <w:b w:val="0"/>
        <w:i w:val="0"/>
        <w:sz w:val="24"/>
        <w:u w:val="none"/>
      </w:rPr>
    </w:lvl>
  </w:abstractNum>
  <w:abstractNum w:abstractNumId="71">
    <w:nsid w:val="6B0F7DC1"/>
    <w:multiLevelType w:val="hybridMultilevel"/>
    <w:tmpl w:val="ADD8D114"/>
    <w:lvl w:ilvl="0">
      <w:start w:val="1"/>
      <w:numFmt w:val="decimal"/>
      <w:lvlText w:val="%1."/>
      <w:lvlJc w:val="left"/>
      <w:pPr>
        <w:tabs>
          <w:tab w:val="num" w:pos="720"/>
        </w:tabs>
        <w:ind w:hanging="360"/>
      </w:pPr>
      <w:rPr>
        <w:rFonts w:hint="default"/>
        <w:i/>
        <w:color w:val="auto"/>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2">
    <w:nsid w:val="6C44454A"/>
    <w:multiLevelType w:val="hybridMultilevel"/>
    <w:tmpl w:val="DDB86AC6"/>
    <w:lvl w:ilvl="0">
      <w:start w:val="2"/>
      <w:numFmt w:val="decimal"/>
      <w:lvlText w:val="%1.)"/>
      <w:lvlJc w:val="left"/>
      <w:pPr>
        <w:tabs>
          <w:tab w:val="num" w:pos="75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3">
    <w:nsid w:val="6CF55305"/>
    <w:multiLevelType w:val="hybridMultilevel"/>
    <w:tmpl w:val="489CE968"/>
    <w:lvl w:ilvl="0">
      <w:start w:val="1"/>
      <w:numFmt w:val="bullet"/>
      <w:lvlText w:val=""/>
      <w:lvlJc w:val="left"/>
      <w:pPr>
        <w:tabs>
          <w:tab w:val="num" w:pos="1004"/>
        </w:tabs>
        <w:ind w:hanging="360"/>
      </w:pPr>
      <w:rPr>
        <w:rFonts w:ascii="Wingdings" w:hAnsi="Wingdings" w:hint="default"/>
      </w:rPr>
    </w:lvl>
    <w:lvl w:ilvl="1">
      <w:start w:val="1"/>
      <w:numFmt w:val="bullet"/>
      <w:lvlText w:val="-"/>
      <w:lvlJc w:val="left"/>
      <w:pPr>
        <w:tabs>
          <w:tab w:val="num" w:pos="1724"/>
        </w:tabs>
        <w:ind w:hanging="360"/>
      </w:pPr>
      <w:rPr>
        <w:rFonts w:hAnsi="Courier New" w:hint="default"/>
      </w:rPr>
    </w:lvl>
    <w:lvl w:ilvl="2">
      <w:start w:val="1"/>
      <w:numFmt w:val="lowerLetter"/>
      <w:lvlText w:val="%3.)"/>
      <w:lvlJc w:val="left"/>
      <w:pPr>
        <w:tabs>
          <w:tab w:val="num" w:pos="2444"/>
        </w:tabs>
        <w:ind w:hanging="360"/>
      </w:pPr>
      <w:rPr>
        <w:rFonts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74">
    <w:nsid w:val="703E559A"/>
    <w:multiLevelType w:val="multilevel"/>
    <w:tmpl w:val="62DE79F8"/>
    <w:lvl w:ilvl="0">
      <w:start w:val="1"/>
      <w:numFmt w:val="decimal"/>
      <w:lvlText w:val="%1.)"/>
      <w:legacy w:legacy="1" w:legacySpace="120" w:legacyIndent="360"/>
      <w:lvlJc w:val="left"/>
      <w:pPr>
        <w:ind w:hanging="360"/>
      </w:pPr>
    </w:lvl>
    <w:lvl w:ilvl="1">
      <w:start w:val="1"/>
      <w:numFmt w:val="lowerLetter"/>
      <w:lvlText w:val="%2."/>
      <w:legacy w:legacy="1" w:legacySpace="120" w:legacyIndent="360"/>
      <w:lvlJc w:val="left"/>
      <w:pPr>
        <w:ind w:hanging="360"/>
      </w:pPr>
    </w:lvl>
    <w:lvl w:ilvl="2">
      <w:start w:val="1"/>
      <w:numFmt w:val="lowerRoman"/>
      <w:lvlText w:val="%3."/>
      <w:legacy w:legacy="1" w:legacySpace="120" w:legacyIndent="180"/>
      <w:lvlJc w:val="left"/>
      <w:pPr>
        <w:ind w:hanging="180"/>
      </w:pPr>
    </w:lvl>
    <w:lvl w:ilvl="3">
      <w:start w:val="1"/>
      <w:numFmt w:val="decimal"/>
      <w:lvlText w:val="%4."/>
      <w:legacy w:legacy="1" w:legacySpace="120" w:legacyIndent="360"/>
      <w:lvlJc w:val="left"/>
      <w:pPr>
        <w:ind w:hanging="360"/>
      </w:pPr>
    </w:lvl>
    <w:lvl w:ilvl="4">
      <w:start w:val="1"/>
      <w:numFmt w:val="lowerLetter"/>
      <w:lvlText w:val="%5."/>
      <w:legacy w:legacy="1" w:legacySpace="120" w:legacyIndent="360"/>
      <w:lvlJc w:val="left"/>
      <w:pPr>
        <w:ind w:hanging="360"/>
      </w:pPr>
    </w:lvl>
    <w:lvl w:ilvl="5">
      <w:start w:val="1"/>
      <w:numFmt w:val="lowerRoman"/>
      <w:lvlText w:val="%6."/>
      <w:legacy w:legacy="1" w:legacySpace="120" w:legacyIndent="180"/>
      <w:lvlJc w:val="left"/>
      <w:pPr>
        <w:ind w:hanging="180"/>
      </w:pPr>
    </w:lvl>
    <w:lvl w:ilvl="6">
      <w:start w:val="1"/>
      <w:numFmt w:val="decimal"/>
      <w:lvlText w:val="%7."/>
      <w:legacy w:legacy="1" w:legacySpace="120" w:legacyIndent="360"/>
      <w:lvlJc w:val="left"/>
      <w:pPr>
        <w:ind w:hanging="360"/>
      </w:pPr>
    </w:lvl>
    <w:lvl w:ilvl="7">
      <w:start w:val="1"/>
      <w:numFmt w:val="lowerLetter"/>
      <w:lvlText w:val="%8."/>
      <w:legacy w:legacy="1" w:legacySpace="120" w:legacyIndent="360"/>
      <w:lvlJc w:val="left"/>
      <w:pPr>
        <w:ind w:hanging="360"/>
      </w:pPr>
    </w:lvl>
    <w:lvl w:ilvl="8">
      <w:start w:val="1"/>
      <w:numFmt w:val="lowerRoman"/>
      <w:lvlText w:val="%9."/>
      <w:legacy w:legacy="1" w:legacySpace="120" w:legacyIndent="180"/>
      <w:lvlJc w:val="left"/>
      <w:pPr>
        <w:ind w:hanging="180"/>
      </w:pPr>
    </w:lvl>
  </w:abstractNum>
  <w:abstractNum w:abstractNumId="75">
    <w:nsid w:val="70541C08"/>
    <w:multiLevelType w:val="singleLevel"/>
    <w:tmpl w:val="08946302"/>
    <w:lvl w:ilvl="0">
      <w:start w:val="2"/>
      <w:numFmt w:val="bullet"/>
      <w:lvlText w:val="-"/>
      <w:lvlJc w:val="left"/>
      <w:pPr>
        <w:tabs>
          <w:tab w:val="num" w:pos="1080"/>
        </w:tabs>
        <w:ind w:hanging="360"/>
      </w:pPr>
      <w:rPr>
        <w:rFonts w:ascii="Times New Roman" w:hAnsi="Times New Roman" w:hint="default"/>
      </w:rPr>
    </w:lvl>
  </w:abstractNum>
  <w:abstractNum w:abstractNumId="76">
    <w:nsid w:val="742918D1"/>
    <w:multiLevelType w:val="singleLevel"/>
    <w:tmpl w:val="6CC67CA2"/>
    <w:lvl w:ilvl="0">
      <w:start w:val="1"/>
      <w:numFmt w:val="decimal"/>
      <w:lvlText w:val="%1)"/>
      <w:legacy w:legacy="1" w:legacySpace="0" w:legacyIndent="283"/>
      <w:lvlJc w:val="left"/>
      <w:pPr>
        <w:ind w:hanging="283"/>
      </w:pPr>
    </w:lvl>
  </w:abstractNum>
  <w:abstractNum w:abstractNumId="77">
    <w:nsid w:val="76C35A43"/>
    <w:multiLevelType w:val="multilevel"/>
    <w:tmpl w:val="F3441A0C"/>
    <w:lvl w:ilvl="0">
      <w:start w:val="1"/>
      <w:numFmt w:val="decimal"/>
      <w:lvlText w:val="%1."/>
      <w:lvlJc w:val="left"/>
      <w:pPr>
        <w:tabs>
          <w:tab w:val="num" w:pos="375"/>
        </w:tabs>
        <w:ind w:hanging="375"/>
      </w:pPr>
      <w:rPr>
        <w:rFonts w:hint="default"/>
      </w:rPr>
    </w:lvl>
    <w:lvl w:ilvl="1">
      <w:start w:val="3"/>
      <w:numFmt w:val="decimal"/>
      <w:lvlText w:val="%1.%2."/>
      <w:lvlJc w:val="left"/>
      <w:pPr>
        <w:tabs>
          <w:tab w:val="num" w:pos="644"/>
        </w:tabs>
        <w:ind w:hanging="720"/>
      </w:pPr>
      <w:rPr>
        <w:rFonts w:hint="default"/>
      </w:rPr>
    </w:lvl>
    <w:lvl w:ilvl="2">
      <w:start w:val="1"/>
      <w:numFmt w:val="decimal"/>
      <w:lvlText w:val="%1.%2.%3."/>
      <w:lvlJc w:val="left"/>
      <w:pPr>
        <w:tabs>
          <w:tab w:val="num" w:pos="568"/>
        </w:tabs>
        <w:ind w:hanging="720"/>
      </w:pPr>
      <w:rPr>
        <w:rFonts w:hint="default"/>
      </w:rPr>
    </w:lvl>
    <w:lvl w:ilvl="3">
      <w:start w:val="1"/>
      <w:numFmt w:val="decimal"/>
      <w:lvlText w:val="%1.%2.%3.%4."/>
      <w:lvlJc w:val="left"/>
      <w:pPr>
        <w:tabs>
          <w:tab w:val="num" w:pos="852"/>
        </w:tabs>
        <w:ind w:hanging="1080"/>
      </w:pPr>
      <w:rPr>
        <w:rFonts w:hint="default"/>
      </w:rPr>
    </w:lvl>
    <w:lvl w:ilvl="4">
      <w:start w:val="1"/>
      <w:numFmt w:val="decimal"/>
      <w:lvlText w:val="%1.%2.%3.%4.%5."/>
      <w:lvlJc w:val="left"/>
      <w:pPr>
        <w:tabs>
          <w:tab w:val="num" w:pos="776"/>
        </w:tabs>
        <w:ind w:hanging="1080"/>
      </w:pPr>
      <w:rPr>
        <w:rFonts w:hint="default"/>
      </w:rPr>
    </w:lvl>
    <w:lvl w:ilvl="5">
      <w:start w:val="1"/>
      <w:numFmt w:val="decimal"/>
      <w:lvlText w:val="%1.%2.%3.%4.%5.%6."/>
      <w:lvlJc w:val="left"/>
      <w:pPr>
        <w:tabs>
          <w:tab w:val="num" w:pos="1060"/>
        </w:tabs>
        <w:ind w:hanging="1440"/>
      </w:pPr>
      <w:rPr>
        <w:rFonts w:hint="default"/>
      </w:rPr>
    </w:lvl>
    <w:lvl w:ilvl="6">
      <w:start w:val="1"/>
      <w:numFmt w:val="decimal"/>
      <w:lvlText w:val="%1.%2.%3.%4.%5.%6.%7."/>
      <w:lvlJc w:val="left"/>
      <w:pPr>
        <w:tabs>
          <w:tab w:val="num" w:pos="984"/>
        </w:tabs>
        <w:ind w:hanging="1440"/>
      </w:pPr>
      <w:rPr>
        <w:rFonts w:hint="default"/>
      </w:rPr>
    </w:lvl>
    <w:lvl w:ilvl="7">
      <w:start w:val="1"/>
      <w:numFmt w:val="decimal"/>
      <w:lvlText w:val="%1.%2.%3.%4.%5.%6.%7.%8."/>
      <w:lvlJc w:val="left"/>
      <w:pPr>
        <w:tabs>
          <w:tab w:val="num" w:pos="1268"/>
        </w:tabs>
        <w:ind w:hanging="1800"/>
      </w:pPr>
      <w:rPr>
        <w:rFonts w:hint="default"/>
      </w:rPr>
    </w:lvl>
    <w:lvl w:ilvl="8">
      <w:start w:val="1"/>
      <w:numFmt w:val="decimal"/>
      <w:lvlText w:val="%1.%2.%3.%4.%5.%6.%7.%8.%9."/>
      <w:lvlJc w:val="left"/>
      <w:pPr>
        <w:tabs>
          <w:tab w:val="num" w:pos="1192"/>
        </w:tabs>
        <w:ind w:hanging="1800"/>
      </w:pPr>
      <w:rPr>
        <w:rFonts w:hint="default"/>
      </w:rPr>
    </w:lvl>
  </w:abstractNum>
  <w:abstractNum w:abstractNumId="78">
    <w:nsid w:val="77DC7B2C"/>
    <w:multiLevelType w:val="hybridMultilevel"/>
    <w:tmpl w:val="090A469A"/>
    <w:lvl w:ilvl="0">
      <w:start w:val="1"/>
      <w:numFmt w:val="bullet"/>
      <w:lvlText w:val=""/>
      <w:lvlJc w:val="left"/>
      <w:pPr>
        <w:tabs>
          <w:tab w:val="num" w:pos="360"/>
        </w:tabs>
        <w:ind w:hanging="360"/>
      </w:pPr>
      <w:rPr>
        <w:rFonts w:ascii="Wingdings" w:hAnsi="Wingdings"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79">
    <w:nsid w:val="79CC4AB3"/>
    <w:multiLevelType w:val="hybridMultilevel"/>
    <w:tmpl w:val="DFB24FF0"/>
    <w:lvl w:ilvl="0">
      <w:start w:val="1"/>
      <w:numFmt w:val="decimal"/>
      <w:lvlText w:val="%1.)"/>
      <w:lvlJc w:val="left"/>
      <w:pPr>
        <w:tabs>
          <w:tab w:val="num" w:pos="720"/>
        </w:tabs>
        <w:ind w:hanging="360"/>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80">
    <w:nsid w:val="7BEE215B"/>
    <w:multiLevelType w:val="singleLevel"/>
    <w:tmpl w:val="E7540B82"/>
    <w:lvl w:ilvl="0">
      <w:start w:val="1"/>
      <w:numFmt w:val="decimal"/>
      <w:lvlText w:val="%1."/>
      <w:legacy w:legacy="1" w:legacySpace="0" w:legacyIndent="283"/>
      <w:lvlJc w:val="left"/>
      <w:pPr>
        <w:ind w:hanging="283"/>
      </w:pPr>
    </w:lvl>
  </w:abstractNum>
  <w:abstractNum w:abstractNumId="81">
    <w:nsid w:val="7D2C53D2"/>
    <w:multiLevelType w:val="multilevel"/>
    <w:tmpl w:val="306E65C2"/>
    <w:lvl w:ilvl="0">
      <w:start w:val="1"/>
      <w:numFmt w:val="decimal"/>
      <w:pStyle w:val="Header"/>
      <w:lvlText w:val="%1."/>
      <w:lvlJc w:val="left"/>
      <w:pPr>
        <w:tabs>
          <w:tab w:val="num" w:pos="450"/>
        </w:tabs>
        <w:ind w:hanging="450"/>
      </w:pPr>
      <w:rPr>
        <w:rFonts w:hint="default"/>
      </w:rPr>
    </w:lvl>
    <w:lvl w:ilvl="1">
      <w:start w:val="1"/>
      <w:numFmt w:val="decimal"/>
      <w:lvlText w:val="%1.%2."/>
      <w:lvlJc w:val="left"/>
      <w:pPr>
        <w:tabs>
          <w:tab w:val="num" w:pos="450"/>
        </w:tabs>
        <w:ind w:hanging="45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080"/>
        </w:tabs>
        <w:ind w:hanging="108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440"/>
        </w:tabs>
        <w:ind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62"/>
  </w:num>
  <w:num w:numId="10">
    <w:abstractNumId w:val="48"/>
  </w:num>
  <w:num w:numId="11">
    <w:abstractNumId w:val="33"/>
  </w:num>
  <w:num w:numId="12">
    <w:abstractNumId w:val="24"/>
  </w:num>
  <w:num w:numId="13">
    <w:abstractNumId w:val="30"/>
  </w:num>
  <w:num w:numId="14">
    <w:abstractNumId w:val="76"/>
  </w:num>
  <w:num w:numId="15">
    <w:abstractNumId w:val="70"/>
  </w:num>
  <w:num w:numId="16">
    <w:abstractNumId w:val="64"/>
  </w:num>
  <w:num w:numId="17">
    <w:abstractNumId w:val="29"/>
  </w:num>
  <w:num w:numId="18">
    <w:abstractNumId w:val="61"/>
  </w:num>
  <w:num w:numId="19">
    <w:abstractNumId w:val="8"/>
  </w:num>
  <w:num w:numId="20">
    <w:abstractNumId w:val="46"/>
  </w:num>
  <w:num w:numId="21">
    <w:abstractNumId w:val="57"/>
  </w:num>
  <w:num w:numId="22">
    <w:abstractNumId w:val="4"/>
  </w:num>
  <w:num w:numId="23">
    <w:abstractNumId w:val="80"/>
  </w:num>
  <w:num w:numId="24">
    <w:abstractNumId w:val="1"/>
    <w:lvlOverride w:ilvl="0">
      <w:lvl w:ilvl="0">
        <w:start w:val="1"/>
        <w:numFmt w:val="bullet"/>
        <w:lvlText w:val=""/>
        <w:legacy w:legacy="1" w:legacySpace="0" w:legacyIndent="283"/>
        <w:lvlJc w:val="left"/>
        <w:pPr>
          <w:ind w:hanging="283"/>
        </w:pPr>
        <w:rPr>
          <w:rFonts w:ascii="Symbol" w:hAnsi="Symbol" w:hint="default"/>
        </w:rPr>
      </w:lvl>
    </w:lvlOverride>
  </w:num>
  <w:num w:numId="25">
    <w:abstractNumId w:val="1"/>
    <w:lvlOverride w:ilvl="0">
      <w:lvl w:ilvl="0">
        <w:start w:val="1"/>
        <w:numFmt w:val="bullet"/>
        <w:lvlText w:val=""/>
        <w:legacy w:legacy="1" w:legacySpace="0" w:legacyIndent="283"/>
        <w:lvlJc w:val="left"/>
        <w:pPr>
          <w:ind w:hanging="283"/>
        </w:pPr>
        <w:rPr>
          <w:rFonts w:ascii="Symbol" w:hAnsi="Symbol" w:hint="default"/>
          <w:color w:val="000000"/>
        </w:rPr>
      </w:lvl>
    </w:lvlOverride>
  </w:num>
  <w:num w:numId="26">
    <w:abstractNumId w:val="71"/>
  </w:num>
  <w:num w:numId="27">
    <w:abstractNumId w:val="34"/>
  </w:num>
  <w:num w:numId="28">
    <w:abstractNumId w:val="1"/>
    <w:lvlOverride w:ilvl="0">
      <w:lvl w:ilvl="0">
        <w:start w:val="1"/>
        <w:numFmt w:val="bullet"/>
        <w:lvlText w:val=""/>
        <w:legacy w:legacy="1" w:legacySpace="0" w:legacyIndent="283"/>
        <w:lvlJc w:val="left"/>
        <w:pPr>
          <w:ind w:hanging="283"/>
        </w:pPr>
        <w:rPr>
          <w:rFonts w:ascii="Symbol" w:hAnsi="Symbol" w:hint="default"/>
          <w:color w:val="FFFFFF"/>
        </w:rPr>
      </w:lvl>
    </w:lvlOverride>
  </w:num>
  <w:num w:numId="29">
    <w:abstractNumId w:val="74"/>
  </w:num>
  <w:num w:numId="30">
    <w:abstractNumId w:val="17"/>
  </w:num>
  <w:num w:numId="31">
    <w:abstractNumId w:val="13"/>
  </w:num>
  <w:num w:numId="32">
    <w:abstractNumId w:val="6"/>
  </w:num>
  <w:num w:numId="33">
    <w:abstractNumId w:val="68"/>
  </w:num>
  <w:num w:numId="34">
    <w:abstractNumId w:val="18"/>
  </w:num>
  <w:num w:numId="35">
    <w:abstractNumId w:val="25"/>
  </w:num>
  <w:num w:numId="36">
    <w:abstractNumId w:val="66"/>
  </w:num>
  <w:num w:numId="37">
    <w:abstractNumId w:val="38"/>
  </w:num>
  <w:num w:numId="38">
    <w:abstractNumId w:val="10"/>
  </w:num>
  <w:num w:numId="39">
    <w:abstractNumId w:val="32"/>
  </w:num>
  <w:num w:numId="40">
    <w:abstractNumId w:val="78"/>
  </w:num>
  <w:num w:numId="41">
    <w:abstractNumId w:val="75"/>
  </w:num>
  <w:num w:numId="42">
    <w:abstractNumId w:val="23"/>
  </w:num>
  <w:num w:numId="43">
    <w:abstractNumId w:val="28"/>
  </w:num>
  <w:num w:numId="44">
    <w:abstractNumId w:val="42"/>
  </w:num>
  <w:num w:numId="45">
    <w:abstractNumId w:val="3"/>
  </w:num>
  <w:num w:numId="46">
    <w:abstractNumId w:val="19"/>
  </w:num>
  <w:num w:numId="47">
    <w:abstractNumId w:val="54"/>
  </w:num>
  <w:num w:numId="48">
    <w:abstractNumId w:val="51"/>
  </w:num>
  <w:num w:numId="49">
    <w:abstractNumId w:val="63"/>
  </w:num>
  <w:num w:numId="50">
    <w:abstractNumId w:val="59"/>
  </w:num>
  <w:num w:numId="51">
    <w:abstractNumId w:val="52"/>
  </w:num>
  <w:num w:numId="52">
    <w:abstractNumId w:val="11"/>
  </w:num>
  <w:num w:numId="53">
    <w:abstractNumId w:val="47"/>
  </w:num>
  <w:num w:numId="54">
    <w:abstractNumId w:val="20"/>
  </w:num>
  <w:num w:numId="55">
    <w:abstractNumId w:val="58"/>
  </w:num>
  <w:num w:numId="56">
    <w:abstractNumId w:val="27"/>
  </w:num>
  <w:num w:numId="57">
    <w:abstractNumId w:val="56"/>
  </w:num>
  <w:num w:numId="58">
    <w:abstractNumId w:val="16"/>
  </w:num>
  <w:num w:numId="59">
    <w:abstractNumId w:val="65"/>
  </w:num>
  <w:num w:numId="60">
    <w:abstractNumId w:val="77"/>
  </w:num>
  <w:num w:numId="61">
    <w:abstractNumId w:val="5"/>
  </w:num>
  <w:num w:numId="62">
    <w:abstractNumId w:val="67"/>
  </w:num>
  <w:num w:numId="63">
    <w:abstractNumId w:val="73"/>
  </w:num>
  <w:num w:numId="64">
    <w:abstractNumId w:val="44"/>
  </w:num>
  <w:num w:numId="65">
    <w:abstractNumId w:val="12"/>
  </w:num>
  <w:num w:numId="66">
    <w:abstractNumId w:val="36"/>
  </w:num>
  <w:num w:numId="67">
    <w:abstractNumId w:val="53"/>
  </w:num>
  <w:num w:numId="68">
    <w:abstractNumId w:val="40"/>
  </w:num>
  <w:num w:numId="69">
    <w:abstractNumId w:val="69"/>
  </w:num>
  <w:num w:numId="70">
    <w:abstractNumId w:val="37"/>
  </w:num>
  <w:num w:numId="71">
    <w:abstractNumId w:val="15"/>
  </w:num>
  <w:num w:numId="72">
    <w:abstractNumId w:val="35"/>
  </w:num>
  <w:num w:numId="73">
    <w:abstractNumId w:val="39"/>
  </w:num>
  <w:num w:numId="74">
    <w:abstractNumId w:val="22"/>
  </w:num>
  <w:num w:numId="75">
    <w:abstractNumId w:val="26"/>
  </w:num>
  <w:num w:numId="76">
    <w:abstractNumId w:val="45"/>
  </w:num>
  <w:num w:numId="77">
    <w:abstractNumId w:val="7"/>
  </w:num>
  <w:num w:numId="78">
    <w:abstractNumId w:val="2"/>
  </w:num>
  <w:num w:numId="79">
    <w:abstractNumId w:val="79"/>
  </w:num>
  <w:num w:numId="80">
    <w:abstractNumId w:val="55"/>
  </w:num>
  <w:num w:numId="81">
    <w:abstractNumId w:val="72"/>
  </w:num>
  <w:num w:numId="82">
    <w:abstractNumId w:val="1"/>
    <w:lvlOverride w:ilvl="0">
      <w:lvl w:ilvl="0">
        <w:start w:val="1"/>
        <w:numFmt w:val="bullet"/>
        <w:lvlText w:val=""/>
        <w:legacy w:legacy="1" w:legacySpace="0" w:legacyIndent="283"/>
        <w:lvlJc w:val="left"/>
        <w:pPr>
          <w:ind w:hanging="283"/>
        </w:pPr>
        <w:rPr>
          <w:rFonts w:ascii="Courier New" w:hAnsi="Courier New" w:hint="default"/>
        </w:rPr>
      </w:lvl>
    </w:lvlOverride>
  </w:num>
  <w:num w:numId="83">
    <w:abstractNumId w:val="14"/>
  </w:num>
  <w:num w:numId="84">
    <w:abstractNumId w:val="81"/>
  </w:num>
  <w:num w:numId="85">
    <w:abstractNumId w:val="50"/>
  </w:num>
  <w:num w:numId="86">
    <w:abstractNumId w:val="50"/>
    <w:lvlOverride w:ilvl="0">
      <w:startOverride w:val="1"/>
    </w:lvlOverride>
  </w:num>
  <w:num w:numId="87">
    <w:abstractNumId w:val="60"/>
  </w:num>
  <w:num w:numId="88">
    <w:abstractNumId w:val="50"/>
    <w:lvlOverride w:ilvl="0">
      <w:startOverride w:val="1"/>
    </w:lvlOverride>
  </w:num>
  <w:num w:numId="89">
    <w:abstractNumId w:val="50"/>
    <w:lvlOverride w:ilvl="0">
      <w:startOverride w:val="1"/>
    </w:lvlOverride>
  </w:num>
  <w:num w:numId="90">
    <w:abstractNumId w:val="50"/>
    <w:lvlOverride w:ilvl="0">
      <w:startOverride w:val="1"/>
    </w:lvlOverride>
  </w:num>
  <w:num w:numId="91">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num>
  <w:num w:numId="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startOverride w:val="1"/>
    </w:lvlOverride>
  </w:num>
  <w:num w:numId="95">
    <w:abstractNumId w:val="50"/>
    <w:lvlOverride w:ilvl="0">
      <w:startOverride w:val="1"/>
    </w:lvlOverride>
  </w:num>
  <w:num w:numId="96">
    <w:abstractNumId w:val="50"/>
    <w:lvlOverride w:ilvl="0">
      <w:startOverride w:val="1"/>
    </w:lvlOverride>
  </w:num>
  <w:num w:numId="97">
    <w:abstractNumId w:val="50"/>
    <w:lvlOverride w:ilvl="0">
      <w:startOverride w:val="1"/>
    </w:lvlOverride>
  </w:num>
  <w:num w:numId="98">
    <w:abstractNumId w:val="50"/>
    <w:lvlOverride w:ilvl="0">
      <w:startOverride w:val="1"/>
    </w:lvlOverride>
  </w:num>
  <w:num w:numId="99">
    <w:abstractNumId w:val="50"/>
    <w:lvlOverride w:ilvl="0">
      <w:startOverride w:val="1"/>
    </w:lvlOverride>
  </w:num>
  <w:num w:numId="100">
    <w:abstractNumId w:val="50"/>
    <w:lvlOverride w:ilvl="0">
      <w:startOverride w:val="1"/>
    </w:lvlOverride>
  </w:num>
  <w:num w:numId="101">
    <w:abstractNumId w:val="50"/>
    <w:lvlOverride w:ilvl="0">
      <w:startOverride w:val="1"/>
    </w:lvlOverride>
  </w:num>
  <w:num w:numId="102">
    <w:abstractNumId w:val="41"/>
  </w:num>
  <w:num w:numId="103">
    <w:abstractNumId w:val="31"/>
  </w:num>
  <w:num w:numId="104">
    <w:abstractNumId w:val="0"/>
  </w:num>
  <w:num w:numId="105">
    <w:abstractNumId w:val="9"/>
  </w:num>
  <w:num w:numId="106">
    <w:abstractNumId w:val="21"/>
  </w:num>
  <w:num w:numId="107">
    <w:abstractNumId w:val="43"/>
  </w:num>
  <w:num w:numId="108">
    <w:abstractNumId w:val="31"/>
    <w:lvlOverride w:ilvl="0">
      <w:startOverride w:val="1"/>
    </w:lvlOverride>
  </w:num>
  <w:num w:numId="109">
    <w:abstractNumId w:val="50"/>
    <w:lvlOverride w:ilvl="0">
      <w:startOverride w:val="1"/>
    </w:lvlOverride>
  </w:num>
  <w:num w:numId="110">
    <w:abstractNumId w:val="50"/>
    <w:lvlOverride w:ilvl="0">
      <w:startOverride w:val="1"/>
    </w:lvlOverride>
  </w:num>
  <w:num w:numId="111">
    <w:abstractNumId w:val="50"/>
    <w:lvlOverride w:ilvl="0">
      <w:startOverride w:val="1"/>
    </w:lvlOverride>
  </w:num>
  <w:num w:numId="112">
    <w:abstractNumId w:val="50"/>
    <w:lvlOverride w:ilvl="0">
      <w:startOverride w:val="1"/>
    </w:lvlOverride>
  </w:num>
  <w:num w:numId="113">
    <w:abstractNumId w:val="49"/>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drawingGridHorizontalSpacing w:val="120"/>
  <w:drawingGridVerticalSpacing w:val="120"/>
  <w:displayVerticalDrawingGridEvery w:val="0"/>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overflowPunct w:val="0"/>
      <w:autoSpaceDE w:val="0"/>
      <w:autoSpaceDN w:val="0"/>
      <w:adjustRightInd w:val="0"/>
      <w:spacing w:before="60" w:after="60"/>
      <w:ind w:left="0" w:right="0"/>
      <w:jc w:val="both"/>
      <w:textAlignment w:val="baseline"/>
    </w:pPr>
    <w:rPr>
      <w:rFonts w:ascii="Arial Narrow" w:hAnsi="Arial Narrow" w:cs="Arial Narrow"/>
      <w:sz w:val="22"/>
      <w:lang w:val="sk-SK" w:eastAsia="cs-CZ"/>
    </w:rPr>
  </w:style>
  <w:style w:type="paragraph" w:styleId="Heading1">
    <w:name w:val="heading 1"/>
    <w:basedOn w:val="Normal"/>
    <w:next w:val="Normal"/>
    <w:uiPriority w:val="99"/>
    <w:pPr>
      <w:keepNext/>
      <w:widowControl w:val="0"/>
      <w:numPr>
        <w:numId w:val="102"/>
      </w:numPr>
      <w:tabs>
        <w:tab w:val="num" w:pos="567"/>
      </w:tabs>
      <w:spacing w:after="240"/>
      <w:ind w:left="567" w:hanging="567"/>
      <w:jc w:val="both"/>
      <w:outlineLvl w:val="0"/>
    </w:pPr>
    <w:rPr>
      <w:b/>
      <w:color w:val="000080"/>
      <w:sz w:val="32"/>
      <w:u w:val="words"/>
    </w:rPr>
  </w:style>
  <w:style w:type="paragraph" w:styleId="Heading2">
    <w:name w:val="heading 2"/>
    <w:basedOn w:val="Normal"/>
    <w:next w:val="Normal"/>
    <w:uiPriority w:val="99"/>
    <w:pPr>
      <w:keepNext/>
      <w:numPr>
        <w:ilvl w:val="1"/>
        <w:numId w:val="102"/>
      </w:numPr>
      <w:tabs>
        <w:tab w:val="num" w:pos="567"/>
      </w:tabs>
      <w:spacing w:before="120" w:after="240"/>
      <w:ind w:left="567" w:hanging="567"/>
      <w:jc w:val="both"/>
      <w:outlineLvl w:val="1"/>
    </w:pPr>
    <w:rPr>
      <w:b/>
      <w:color w:val="008000"/>
      <w:sz w:val="28"/>
    </w:rPr>
  </w:style>
  <w:style w:type="paragraph" w:styleId="Heading3">
    <w:name w:val="heading 3"/>
    <w:basedOn w:val="Normal"/>
    <w:next w:val="Normal"/>
    <w:uiPriority w:val="99"/>
    <w:pPr>
      <w:keepNext/>
      <w:numPr>
        <w:ilvl w:val="2"/>
        <w:numId w:val="102"/>
      </w:numPr>
      <w:tabs>
        <w:tab w:val="num" w:pos="720"/>
      </w:tabs>
      <w:ind w:left="567" w:hanging="567"/>
      <w:jc w:val="both"/>
      <w:outlineLvl w:val="2"/>
    </w:pPr>
    <w:rPr>
      <w:color w:val="000080"/>
      <w:sz w:val="24"/>
    </w:rPr>
  </w:style>
  <w:style w:type="paragraph" w:styleId="Heading4">
    <w:name w:val="heading 4"/>
    <w:basedOn w:val="Normal"/>
    <w:next w:val="Normal"/>
    <w:uiPriority w:val="99"/>
    <w:pPr>
      <w:keepNext/>
      <w:numPr>
        <w:ilvl w:val="3"/>
        <w:numId w:val="102"/>
      </w:numPr>
      <w:tabs>
        <w:tab w:val="num" w:pos="864"/>
      </w:tabs>
      <w:ind w:left="864" w:hanging="864"/>
      <w:jc w:val="both"/>
      <w:outlineLvl w:val="3"/>
    </w:pPr>
    <w:rPr>
      <w:rFonts w:ascii="Arial" w:hAnsi="Arial" w:cs="Arial"/>
      <w:b/>
      <w:i/>
      <w:sz w:val="24"/>
    </w:rPr>
  </w:style>
  <w:style w:type="paragraph" w:styleId="Heading5">
    <w:name w:val="heading 5"/>
    <w:basedOn w:val="Normal"/>
    <w:next w:val="Normal"/>
    <w:uiPriority w:val="99"/>
    <w:pPr>
      <w:keepNext/>
      <w:ind w:left="720"/>
      <w:jc w:val="both"/>
      <w:outlineLvl w:val="4"/>
    </w:pPr>
    <w:rPr>
      <w:rFonts w:ascii="Arial" w:hAnsi="Arial" w:cs="Arial"/>
      <w:b/>
      <w:i/>
      <w:sz w:val="24"/>
    </w:rPr>
  </w:style>
  <w:style w:type="character" w:default="1" w:styleId="DefaultParagraphFont">
    <w:name w:val="Default Paragraph Font"/>
    <w:uiPriority w:val="99"/>
  </w:style>
  <w:style w:type="paragraph" w:styleId="Header">
    <w:name w:val="header"/>
    <w:basedOn w:val="Normal"/>
    <w:uiPriority w:val="99"/>
    <w:pPr>
      <w:numPr>
        <w:numId w:val="84"/>
      </w:numPr>
      <w:tabs>
        <w:tab w:val="num" w:pos="450"/>
      </w:tabs>
      <w:spacing w:before="120" w:after="120"/>
      <w:ind w:left="450" w:hanging="450"/>
      <w:jc w:val="both"/>
    </w:pPr>
  </w:style>
  <w:style w:type="paragraph" w:styleId="Footer">
    <w:name w:val="footer"/>
    <w:basedOn w:val="Normal"/>
    <w:uiPriority w:val="99"/>
    <w:pPr>
      <w:tabs>
        <w:tab w:val="center" w:pos="4153"/>
        <w:tab w:val="right" w:pos="8306"/>
      </w:tabs>
      <w:jc w:val="both"/>
    </w:pPr>
  </w:style>
  <w:style w:type="paragraph" w:customStyle="1" w:styleId="ostavec1">
    <w:name w:val="ostavec 1"/>
    <w:basedOn w:val="Normal"/>
    <w:uiPriority w:val="99"/>
    <w:pPr>
      <w:numPr>
        <w:numId w:val="79"/>
      </w:numPr>
      <w:tabs>
        <w:tab w:val="num" w:pos="567"/>
      </w:tabs>
      <w:spacing w:after="0"/>
      <w:ind w:left="567" w:hanging="567"/>
      <w:jc w:val="both"/>
    </w:pPr>
  </w:style>
  <w:style w:type="paragraph" w:customStyle="1" w:styleId="ostavec3">
    <w:name w:val="ostavec 3."/>
    <w:basedOn w:val="Normal"/>
    <w:uiPriority w:val="99"/>
    <w:pPr>
      <w:numPr>
        <w:numId w:val="105"/>
      </w:numPr>
      <w:tabs>
        <w:tab w:val="num" w:pos="1494"/>
        <w:tab w:val="left" w:pos="1701"/>
      </w:tabs>
      <w:ind w:left="1494" w:hanging="360"/>
      <w:jc w:val="both"/>
    </w:pPr>
  </w:style>
  <w:style w:type="character" w:styleId="CommentReference">
    <w:name w:val="annotation reference"/>
    <w:basedOn w:val="DefaultParagraphFont"/>
    <w:uiPriority w:val="99"/>
    <w:rPr>
      <w:sz w:val="16"/>
    </w:rPr>
  </w:style>
  <w:style w:type="paragraph" w:styleId="BodyText">
    <w:name w:val="Body Text"/>
    <w:basedOn w:val="Normal"/>
    <w:uiPriority w:val="99"/>
    <w:pPr>
      <w:jc w:val="center"/>
    </w:pPr>
    <w:rPr>
      <w:b/>
      <w:sz w:val="32"/>
    </w:rPr>
  </w:style>
  <w:style w:type="paragraph" w:styleId="BodyText3">
    <w:name w:val="Body Text 3"/>
    <w:basedOn w:val="Normal"/>
    <w:uiPriority w:val="99"/>
    <w:pPr>
      <w:spacing w:before="120" w:after="0" w:line="360" w:lineRule="auto"/>
      <w:jc w:val="both"/>
    </w:pPr>
    <w:rPr>
      <w:rFonts w:ascii="Arial" w:hAnsi="Arial" w:cs="Arial"/>
      <w:sz w:val="20"/>
    </w:rPr>
  </w:style>
  <w:style w:type="paragraph" w:customStyle="1" w:styleId="Styl2">
    <w:name w:val="Styl 2"/>
    <w:basedOn w:val="Normal"/>
    <w:next w:val="Normal"/>
    <w:uiPriority w:val="99"/>
    <w:pPr>
      <w:numPr>
        <w:numId w:val="96"/>
      </w:numPr>
      <w:tabs>
        <w:tab w:val="num" w:pos="567"/>
      </w:tabs>
      <w:overflowPunct/>
      <w:autoSpaceDE/>
      <w:autoSpaceDN/>
      <w:adjustRightInd/>
      <w:spacing w:before="120" w:after="120"/>
      <w:ind w:left="567" w:hanging="567"/>
      <w:jc w:val="both"/>
      <w:textAlignment w:val="auto"/>
    </w:pPr>
  </w:style>
  <w:style w:type="paragraph" w:styleId="BodyText2">
    <w:name w:val="Body Text 2"/>
    <w:basedOn w:val="Normal"/>
    <w:uiPriority w:val="99"/>
    <w:pPr>
      <w:widowControl w:val="0"/>
      <w:overflowPunct/>
      <w:spacing w:before="0" w:after="0" w:line="360" w:lineRule="auto"/>
      <w:ind w:firstLine="720"/>
      <w:jc w:val="both"/>
      <w:textAlignment w:val="auto"/>
    </w:pPr>
    <w:rPr>
      <w:rFonts w:ascii="Arial" w:hAnsi="Arial" w:cs="Arial"/>
      <w:sz w:val="20"/>
    </w:rPr>
  </w:style>
  <w:style w:type="paragraph" w:styleId="ListBullet2">
    <w:name w:val="List Bullet 2"/>
    <w:basedOn w:val="Normal"/>
    <w:autoRedefine/>
    <w:uiPriority w:val="99"/>
    <w:pPr>
      <w:numPr>
        <w:ilvl w:val="10"/>
        <w:numId w:val="2047"/>
      </w:numPr>
      <w:spacing w:before="0" w:after="0"/>
      <w:ind w:left="566" w:hanging="283"/>
      <w:jc w:val="left"/>
    </w:pPr>
    <w:rPr>
      <w:sz w:val="24"/>
    </w:rPr>
  </w:style>
  <w:style w:type="paragraph" w:customStyle="1" w:styleId="Styl3">
    <w:name w:val="Styl 3"/>
    <w:basedOn w:val="Normal"/>
    <w:uiPriority w:val="99"/>
    <w:pPr>
      <w:widowControl w:val="0"/>
      <w:numPr>
        <w:ilvl w:val="1"/>
        <w:numId w:val="107"/>
      </w:numPr>
      <w:tabs>
        <w:tab w:val="left" w:pos="1134"/>
      </w:tabs>
      <w:overflowPunct/>
      <w:autoSpaceDE/>
      <w:autoSpaceDN/>
      <w:adjustRightInd/>
      <w:spacing w:before="120" w:after="120"/>
      <w:ind w:left="924" w:hanging="357"/>
      <w:jc w:val="both"/>
      <w:textAlignment w:val="auto"/>
    </w:pPr>
  </w:style>
  <w:style w:type="paragraph" w:styleId="NormalWeb">
    <w:name w:val="Normal (Web)"/>
    <w:basedOn w:val="Normal"/>
    <w:uiPriority w:val="99"/>
    <w:pPr>
      <w:overflowPunct/>
      <w:autoSpaceDE/>
      <w:autoSpaceDN/>
      <w:adjustRightInd/>
      <w:spacing w:before="100" w:beforeAutospacing="1" w:after="100" w:afterAutospacing="1"/>
      <w:jc w:val="left"/>
      <w:textAlignment w:val="auto"/>
    </w:pPr>
    <w:rPr>
      <w:rFonts w:ascii="Arial Unicode MS" w:eastAsia="Arial Unicode MS" w:hAnsi="Arial Unicode MS" w:cs="Times New Roman"/>
      <w:sz w:val="24"/>
      <w:lang w:val="cs-CZ"/>
    </w:rPr>
  </w:style>
  <w:style w:type="paragraph" w:customStyle="1" w:styleId="ostavec2">
    <w:name w:val="ostavec 2"/>
    <w:basedOn w:val="Normal"/>
    <w:next w:val="Normal"/>
    <w:uiPriority w:val="99"/>
    <w:pPr>
      <w:widowControl w:val="0"/>
      <w:numPr>
        <w:numId w:val="106"/>
      </w:numPr>
      <w:tabs>
        <w:tab w:val="left" w:pos="1134"/>
      </w:tabs>
      <w:ind w:left="1134" w:hanging="567"/>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2</Pages>
  <Words>686</Words>
  <Characters>3911</Characters>
  <Application>Microsoft Office Word</Application>
  <DocSecurity>0</DocSecurity>
  <Lines>0</Lines>
  <Paragraphs>0</Paragraphs>
  <ScaleCrop>false</ScaleCrop>
  <Company>FNM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národného majetku</dc:title>
  <dc:creator>Nemeckayova</dc:creator>
  <cp:revision>8</cp:revision>
  <cp:lastPrinted>2011-10-13T09:04:00Z</cp:lastPrinted>
  <dcterms:created xsi:type="dcterms:W3CDTF">2011-10-11T14:51:00Z</dcterms:created>
  <dcterms:modified xsi:type="dcterms:W3CDTF">2011-10-13T09:12:00Z</dcterms:modified>
</cp:coreProperties>
</file>