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60E4" w:rsidRPr="006E60E4" w:rsidP="006E60E4">
      <w:pPr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:rsidR="006E60E4" w:rsidRPr="006E60E4" w:rsidP="006E60E4">
      <w:pPr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Cs/>
          <w:sz w:val="24"/>
          <w:szCs w:val="24"/>
          <w:lang w:eastAsia="sk-SK"/>
        </w:rPr>
        <w:t>V. volebné obdobie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532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/>
          <w:sz w:val="24"/>
          <w:szCs w:val="24"/>
          <w:lang w:eastAsia="sk-SK"/>
        </w:rPr>
        <w:t>na skrátené legislatívne konanie vládnom návrhu ústavného zákona o skrátení volebného obdobia Národnej rady Slovenskej republiky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sk-SK"/>
        </w:rPr>
      </w:pPr>
      <w:r w:rsidRPr="006E60E4">
        <w:rPr>
          <w:rFonts w:ascii="Times New Roman" w:hAnsi="Times New Roman" w:cs="Times New Roman"/>
          <w:sz w:val="24"/>
          <w:szCs w:val="24"/>
          <w:lang w:eastAsia="sk-SK"/>
        </w:rPr>
        <w:t>Vláda Slovenskej republiky predkladá návrh na skrátené legislatívne konanie o vládnom návrhu ústavného zákona o skrátení volebného obdobia Národnej rady Slovenskej republiky.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sz w:val="24"/>
          <w:szCs w:val="24"/>
          <w:lang w:eastAsia="sk-SK"/>
        </w:rPr>
        <w:t xml:space="preserve">V dôsledku skutočnosti, že dňa 11. októbra 2011 nebola vláde Slovenskej republiky  vyslovená dôvera vznikol stav, keď vláda Slovenskej republiky ustanovená po voľbách do Národnej rady Slovenskej republiky konaných v júni 2010 už nemá v zákonodarnom zbore potrebnú politickú podporu. Výrazne sa tým znižujú možnosti vlády efektívne vykonávať ústavou a zákonmi zverené pôsobnosti pri riadení štátu, čím vzniká hrozba značných hospodárskych škôd. 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6E60E4">
        <w:rPr>
          <w:rFonts w:ascii="Times New Roman" w:hAnsi="Times New Roman" w:cs="Times New Roman"/>
          <w:sz w:val="24"/>
          <w:szCs w:val="24"/>
          <w:lang w:eastAsia="sk-SK"/>
        </w:rPr>
        <w:t xml:space="preserve">Vláda Slovenskej republiky navrhuje, aby sa podľa § 89 ods. 1 zákona Národnej rady Slovenskej republiky č. 350/1996 Z. z. o rokovacom poriadku Národnej rady Slovenskej republiky z dôvodu hrozby značných hospodárskych škôd, Národná rada Slovenskej republiky uzniesla na skrátenom legislatívnom konaní o vládnom návrhu ústavného zákona,  o skrátení volebného obdobia Národnej rady Slovenskej republiky. 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sz w:val="24"/>
          <w:szCs w:val="24"/>
          <w:lang w:eastAsia="sk-SK"/>
        </w:rPr>
        <w:t>V Bratislave 13. októbra 2011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/>
          <w:sz w:val="24"/>
          <w:szCs w:val="24"/>
          <w:lang w:eastAsia="sk-SK"/>
        </w:rPr>
        <w:t>Iveta Radičová, v. r.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sz w:val="24"/>
          <w:szCs w:val="24"/>
          <w:lang w:eastAsia="sk-SK"/>
        </w:rPr>
        <w:t>predsedníčka vlády Slovenskej republiky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b/>
          <w:sz w:val="24"/>
          <w:szCs w:val="24"/>
          <w:lang w:eastAsia="sk-SK"/>
        </w:rPr>
        <w:t>Daniel Lipšic, v. r.</w:t>
      </w:r>
    </w:p>
    <w:p w:rsidR="006E60E4" w:rsidRPr="006E60E4" w:rsidP="006E60E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E60E4">
        <w:rPr>
          <w:rFonts w:ascii="Times New Roman" w:hAnsi="Times New Roman" w:cs="Times New Roman"/>
          <w:sz w:val="24"/>
          <w:szCs w:val="24"/>
          <w:lang w:eastAsia="sk-SK"/>
        </w:rPr>
        <w:t>minister vnútra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E60E4"/>
    <w:rsid w:val="001F60E6"/>
    <w:rsid w:val="0037442A"/>
    <w:rsid w:val="006E60E4"/>
    <w:rsid w:val="00C761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205</Words>
  <Characters>1170</Characters>
  <Application>Microsoft Office Word</Application>
  <DocSecurity>0</DocSecurity>
  <Lines>0</Lines>
  <Paragraphs>0</Paragraphs>
  <ScaleCrop>false</ScaleCrop>
  <Company>MVSR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2011-10-13T12:04:00Z</dcterms:created>
  <dcterms:modified xsi:type="dcterms:W3CDTF">2011-10-13T12:04:00Z</dcterms:modified>
</cp:coreProperties>
</file>