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F71" w:rsidRDefault="00144F71" w:rsidP="00144F71">
      <w:pPr>
        <w:tabs>
          <w:tab w:val="left" w:pos="-1985"/>
          <w:tab w:val="left" w:pos="709"/>
          <w:tab w:val="left" w:pos="1077"/>
        </w:tabs>
        <w:jc w:val="center"/>
        <w:rPr>
          <w:b/>
          <w:szCs w:val="28"/>
        </w:rPr>
      </w:pPr>
      <w:r>
        <w:rPr>
          <w:b/>
          <w:szCs w:val="28"/>
        </w:rPr>
        <w:t>NÁRODNÁ   RADA   SLOVENSKEJ   REPUBLIKY</w:t>
      </w:r>
    </w:p>
    <w:p w:rsidR="00144F71" w:rsidRDefault="00144F71" w:rsidP="00144F71">
      <w:pPr>
        <w:tabs>
          <w:tab w:val="left" w:pos="-1985"/>
          <w:tab w:val="left" w:pos="709"/>
          <w:tab w:val="left" w:pos="1077"/>
        </w:tabs>
        <w:jc w:val="center"/>
        <w:rPr>
          <w:b/>
          <w:szCs w:val="28"/>
          <w:lang w:val="cs-CZ"/>
        </w:rPr>
      </w:pPr>
      <w:r>
        <w:rPr>
          <w:b/>
          <w:szCs w:val="28"/>
        </w:rPr>
        <w:t>________________________________________________________________</w:t>
      </w:r>
    </w:p>
    <w:p w:rsidR="00144F71" w:rsidRDefault="00144F71" w:rsidP="00144F71">
      <w:pPr>
        <w:tabs>
          <w:tab w:val="left" w:pos="-1985"/>
          <w:tab w:val="left" w:pos="709"/>
          <w:tab w:val="left" w:pos="1077"/>
        </w:tabs>
        <w:jc w:val="center"/>
        <w:rPr>
          <w:b/>
          <w:szCs w:val="28"/>
        </w:rPr>
      </w:pPr>
      <w:r>
        <w:rPr>
          <w:b/>
          <w:szCs w:val="28"/>
        </w:rPr>
        <w:t>V. volebné obdobie</w:t>
      </w:r>
      <w:r>
        <w:rPr>
          <w:b/>
          <w:szCs w:val="28"/>
        </w:rPr>
        <w:br/>
      </w:r>
    </w:p>
    <w:p w:rsidR="00144F71" w:rsidRDefault="00144F71" w:rsidP="00144F71">
      <w:pPr>
        <w:pStyle w:val="Zkladntext2"/>
        <w:rPr>
          <w:bCs/>
          <w:sz w:val="28"/>
          <w:szCs w:val="28"/>
        </w:rPr>
      </w:pPr>
    </w:p>
    <w:p w:rsidR="00144F71" w:rsidRDefault="00144F71" w:rsidP="00144F71">
      <w:pPr>
        <w:pStyle w:val="Zkladntext2"/>
        <w:jc w:val="center"/>
        <w:rPr>
          <w:bCs/>
          <w:sz w:val="28"/>
          <w:szCs w:val="28"/>
        </w:rPr>
      </w:pPr>
    </w:p>
    <w:p w:rsidR="00144F71" w:rsidRDefault="00144F71" w:rsidP="00144F71">
      <w:pPr>
        <w:pStyle w:val="Zkladntext2"/>
        <w:jc w:val="center"/>
        <w:rPr>
          <w:bCs/>
          <w:sz w:val="28"/>
          <w:szCs w:val="28"/>
        </w:rPr>
      </w:pPr>
    </w:p>
    <w:p w:rsidR="00144F71" w:rsidRDefault="00144F71" w:rsidP="00144F71">
      <w:pPr>
        <w:pStyle w:val="Zkladntext2"/>
        <w:rPr>
          <w:bCs/>
          <w:sz w:val="28"/>
          <w:szCs w:val="28"/>
        </w:rPr>
      </w:pPr>
    </w:p>
    <w:p w:rsidR="00144F71" w:rsidRDefault="00144F71" w:rsidP="00144F71">
      <w:pPr>
        <w:pStyle w:val="Zkladntext2"/>
        <w:rPr>
          <w:bCs/>
          <w:sz w:val="28"/>
          <w:szCs w:val="28"/>
        </w:rPr>
      </w:pPr>
    </w:p>
    <w:p w:rsidR="00144F71" w:rsidRDefault="00144F71" w:rsidP="00144F71">
      <w:pPr>
        <w:pStyle w:val="Zkladntext2"/>
        <w:rPr>
          <w:bCs/>
          <w:sz w:val="28"/>
          <w:szCs w:val="28"/>
        </w:rPr>
      </w:pPr>
      <w:r>
        <w:rPr>
          <w:bCs/>
          <w:sz w:val="28"/>
          <w:szCs w:val="28"/>
        </w:rPr>
        <w:t>Číslo: 2748/2011</w:t>
      </w:r>
    </w:p>
    <w:p w:rsidR="00144F71" w:rsidRDefault="00144F71" w:rsidP="00144F71">
      <w:pPr>
        <w:tabs>
          <w:tab w:val="left" w:pos="-1985"/>
          <w:tab w:val="left" w:pos="709"/>
          <w:tab w:val="left" w:pos="1077"/>
        </w:tabs>
        <w:jc w:val="both"/>
        <w:rPr>
          <w:bCs/>
          <w:szCs w:val="28"/>
          <w:lang w:val="cs-CZ"/>
        </w:rPr>
      </w:pPr>
    </w:p>
    <w:p w:rsidR="00144F71" w:rsidRDefault="00144F71" w:rsidP="00144F71">
      <w:pPr>
        <w:tabs>
          <w:tab w:val="left" w:pos="-1985"/>
          <w:tab w:val="left" w:pos="709"/>
          <w:tab w:val="left" w:pos="1077"/>
        </w:tabs>
        <w:jc w:val="both"/>
        <w:rPr>
          <w:bCs/>
          <w:szCs w:val="28"/>
          <w:lang w:val="cs-CZ"/>
        </w:rPr>
      </w:pPr>
    </w:p>
    <w:p w:rsidR="00144F71" w:rsidRDefault="00144F71" w:rsidP="00144F71">
      <w:pPr>
        <w:tabs>
          <w:tab w:val="left" w:pos="-1985"/>
          <w:tab w:val="left" w:pos="709"/>
          <w:tab w:val="left" w:pos="1077"/>
        </w:tabs>
        <w:jc w:val="both"/>
        <w:rPr>
          <w:bCs/>
          <w:szCs w:val="28"/>
          <w:lang w:val="cs-CZ"/>
        </w:rPr>
      </w:pPr>
    </w:p>
    <w:p w:rsidR="00144F71" w:rsidRDefault="00144F71" w:rsidP="00144F71">
      <w:pPr>
        <w:rPr>
          <w:szCs w:val="28"/>
          <w:lang w:val="cs-CZ"/>
        </w:rPr>
      </w:pPr>
    </w:p>
    <w:p w:rsidR="00144F71" w:rsidRDefault="00144F71" w:rsidP="00144F71">
      <w:pPr>
        <w:rPr>
          <w:szCs w:val="28"/>
          <w:lang w:val="cs-CZ"/>
        </w:rPr>
      </w:pPr>
    </w:p>
    <w:p w:rsidR="00144F71" w:rsidRDefault="00144F71" w:rsidP="00144F71">
      <w:pPr>
        <w:pStyle w:val="Nadpis3"/>
        <w:rPr>
          <w:rFonts w:ascii="Times New Roman" w:hAnsi="Times New Roman" w:cs="Times New Roman"/>
          <w:bCs/>
          <w:szCs w:val="28"/>
        </w:rPr>
      </w:pPr>
      <w:r>
        <w:rPr>
          <w:rFonts w:ascii="Times New Roman" w:hAnsi="Times New Roman" w:cs="Times New Roman"/>
          <w:bCs/>
          <w:szCs w:val="28"/>
        </w:rPr>
        <w:t>436a</w:t>
      </w:r>
    </w:p>
    <w:p w:rsidR="00144F71" w:rsidRDefault="00144F71" w:rsidP="00144F71">
      <w:pPr>
        <w:pStyle w:val="Nadpis3"/>
        <w:rPr>
          <w:rFonts w:ascii="Times New Roman" w:hAnsi="Times New Roman" w:cs="Times New Roman"/>
          <w:bCs/>
          <w:szCs w:val="28"/>
        </w:rPr>
      </w:pPr>
    </w:p>
    <w:p w:rsidR="00144F71" w:rsidRDefault="00144F71" w:rsidP="00144F71">
      <w:pPr>
        <w:pStyle w:val="Nadpis3"/>
        <w:rPr>
          <w:rFonts w:ascii="Times New Roman" w:hAnsi="Times New Roman" w:cs="Times New Roman"/>
          <w:bCs/>
          <w:szCs w:val="28"/>
        </w:rPr>
      </w:pPr>
      <w:proofErr w:type="gramStart"/>
      <w:r>
        <w:rPr>
          <w:rFonts w:ascii="Times New Roman" w:hAnsi="Times New Roman" w:cs="Times New Roman"/>
          <w:bCs/>
          <w:szCs w:val="28"/>
        </w:rPr>
        <w:t>S p o l o č n á    s p r á v a</w:t>
      </w:r>
      <w:proofErr w:type="gramEnd"/>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lang w:val="cs-CZ"/>
        </w:rPr>
      </w:pPr>
    </w:p>
    <w:p w:rsidR="00144F71" w:rsidRDefault="00144F71" w:rsidP="00144F71">
      <w:pPr>
        <w:jc w:val="both"/>
        <w:rPr>
          <w:b/>
          <w:szCs w:val="28"/>
        </w:rPr>
      </w:pPr>
      <w:r>
        <w:rPr>
          <w:b/>
          <w:szCs w:val="28"/>
        </w:rPr>
        <w:t>výborov Národnej rady Slovenskej republiky o prerokovaní  vládneho návrhu zákona o dobrovoľníctve a o zmene a doplnení niektorých zákonov (tlač 436) vo výboroch Národnej rady Slovenskej republiky v druhom čítaní</w:t>
      </w:r>
    </w:p>
    <w:p w:rsidR="00144F71" w:rsidRDefault="00144F71" w:rsidP="00144F71">
      <w:pPr>
        <w:tabs>
          <w:tab w:val="left" w:pos="-1985"/>
          <w:tab w:val="left" w:pos="709"/>
          <w:tab w:val="left" w:pos="1077"/>
        </w:tabs>
        <w:jc w:val="both"/>
        <w:rPr>
          <w:szCs w:val="28"/>
          <w:lang w:val="cs-CZ"/>
        </w:rPr>
      </w:pPr>
      <w:r>
        <w:rPr>
          <w:szCs w:val="28"/>
        </w:rPr>
        <w:t>___________________________________________________________________________</w:t>
      </w: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rPr>
      </w:pPr>
      <w:r>
        <w:rPr>
          <w:szCs w:val="28"/>
        </w:rPr>
        <w:tab/>
        <w:t>Výbor Národnej rady Slovenskej republiky pre verejnú správu a regionálny rozvoj ako gestorský výbor k </w:t>
      </w:r>
      <w:r>
        <w:rPr>
          <w:b/>
          <w:szCs w:val="28"/>
        </w:rPr>
        <w:t>vládnemu návrhu</w:t>
      </w:r>
      <w:r>
        <w:rPr>
          <w:szCs w:val="28"/>
        </w:rPr>
        <w:t xml:space="preserve"> </w:t>
      </w:r>
      <w:r>
        <w:rPr>
          <w:b/>
          <w:szCs w:val="28"/>
        </w:rPr>
        <w:t>zákona o dobrovoľníctve a o zmene a doplnení niektorých zákonov (tlač 436)</w:t>
      </w:r>
      <w:r>
        <w:rPr>
          <w:szCs w:val="28"/>
        </w:rPr>
        <w:t xml:space="preserve"> podáva Národnej rade Slovenskej republiky v súlade   s § 79 ods. 1 zákona Národnej rady Slovenskej republiky č. 350/1996 Z. z. o rokovacom poriadku Národnej rady Slovenskej republiky </w:t>
      </w:r>
      <w:r>
        <w:rPr>
          <w:bCs/>
          <w:szCs w:val="28"/>
        </w:rPr>
        <w:t>spoločnú správu</w:t>
      </w:r>
      <w:r>
        <w:rPr>
          <w:szCs w:val="28"/>
        </w:rPr>
        <w:t xml:space="preserve"> výborov Národnej rady Slovenskej republiky:</w:t>
      </w: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center"/>
        <w:rPr>
          <w:b/>
          <w:bCs/>
          <w:szCs w:val="28"/>
          <w:lang w:val="cs-CZ"/>
        </w:rPr>
      </w:pPr>
      <w:r>
        <w:rPr>
          <w:b/>
          <w:bCs/>
          <w:szCs w:val="28"/>
        </w:rPr>
        <w:t>I.</w:t>
      </w:r>
    </w:p>
    <w:p w:rsidR="00144F71" w:rsidRDefault="00144F71" w:rsidP="00144F71">
      <w:pPr>
        <w:tabs>
          <w:tab w:val="left" w:pos="-1985"/>
          <w:tab w:val="left" w:pos="709"/>
          <w:tab w:val="left" w:pos="1077"/>
        </w:tabs>
        <w:jc w:val="both"/>
        <w:rPr>
          <w:szCs w:val="28"/>
          <w:lang w:val="cs-CZ"/>
        </w:rPr>
      </w:pPr>
    </w:p>
    <w:p w:rsidR="00144F71" w:rsidRDefault="00144F71" w:rsidP="00144F71">
      <w:pPr>
        <w:pStyle w:val="Zkladntext2"/>
        <w:rPr>
          <w:sz w:val="28"/>
          <w:szCs w:val="28"/>
        </w:rPr>
      </w:pPr>
    </w:p>
    <w:p w:rsidR="00144F71" w:rsidRDefault="00144F71" w:rsidP="00144F71">
      <w:pPr>
        <w:pStyle w:val="Zkladntext2"/>
        <w:jc w:val="both"/>
        <w:rPr>
          <w:b/>
          <w:sz w:val="24"/>
        </w:rPr>
      </w:pPr>
      <w:r>
        <w:rPr>
          <w:sz w:val="24"/>
        </w:rPr>
        <w:tab/>
        <w:t xml:space="preserve">Národná rada Slovenskej republiky uznesením č. 588 z 8. septembra 2011 pridelila </w:t>
      </w:r>
      <w:r>
        <w:rPr>
          <w:b/>
          <w:sz w:val="24"/>
        </w:rPr>
        <w:t xml:space="preserve"> vládny  návrh </w:t>
      </w:r>
      <w:r>
        <w:rPr>
          <w:b/>
          <w:sz w:val="24"/>
          <w:szCs w:val="28"/>
        </w:rPr>
        <w:t>zákona o dobrovoľníctve a o zmene a doplnení niektorých zákonov (tlač 436)</w:t>
      </w:r>
      <w:r>
        <w:rPr>
          <w:b/>
          <w:sz w:val="24"/>
        </w:rPr>
        <w:t xml:space="preserve">  </w:t>
      </w:r>
      <w:r>
        <w:rPr>
          <w:sz w:val="24"/>
        </w:rPr>
        <w:t>na prerokovanie týmto výborom:</w:t>
      </w: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rPr>
      </w:pPr>
    </w:p>
    <w:p w:rsidR="00144F71" w:rsidRDefault="00144F71" w:rsidP="00144F71">
      <w:pPr>
        <w:tabs>
          <w:tab w:val="left" w:pos="-1985"/>
          <w:tab w:val="left" w:pos="709"/>
          <w:tab w:val="left" w:pos="1077"/>
        </w:tabs>
        <w:jc w:val="both"/>
        <w:rPr>
          <w:b/>
          <w:szCs w:val="28"/>
        </w:rPr>
      </w:pPr>
      <w:r>
        <w:rPr>
          <w:szCs w:val="28"/>
        </w:rPr>
        <w:tab/>
      </w:r>
      <w:r>
        <w:rPr>
          <w:b/>
          <w:szCs w:val="28"/>
        </w:rPr>
        <w:t>Ústavnoprávnemu výboru Národnej rady Slovenskej republiky</w:t>
      </w:r>
      <w:r>
        <w:rPr>
          <w:b/>
          <w:szCs w:val="28"/>
        </w:rPr>
        <w:tab/>
      </w:r>
    </w:p>
    <w:p w:rsidR="00144F71" w:rsidRDefault="00144F71" w:rsidP="00144F71">
      <w:pPr>
        <w:tabs>
          <w:tab w:val="left" w:pos="-1985"/>
          <w:tab w:val="left" w:pos="709"/>
          <w:tab w:val="left" w:pos="1077"/>
        </w:tabs>
        <w:ind w:left="708"/>
        <w:jc w:val="both"/>
        <w:rPr>
          <w:b/>
          <w:szCs w:val="28"/>
          <w:lang w:val="cs-CZ"/>
        </w:rPr>
      </w:pPr>
      <w:r>
        <w:rPr>
          <w:b/>
          <w:szCs w:val="28"/>
        </w:rPr>
        <w:tab/>
      </w:r>
      <w:r>
        <w:rPr>
          <w:b/>
          <w:szCs w:val="28"/>
          <w:lang w:val="cs-CZ"/>
        </w:rPr>
        <w:t xml:space="preserve">Výboru </w:t>
      </w:r>
      <w:proofErr w:type="spellStart"/>
      <w:r>
        <w:rPr>
          <w:b/>
          <w:szCs w:val="28"/>
          <w:lang w:val="cs-CZ"/>
        </w:rPr>
        <w:t>Národnej</w:t>
      </w:r>
      <w:proofErr w:type="spellEnd"/>
      <w:r>
        <w:rPr>
          <w:b/>
          <w:szCs w:val="28"/>
          <w:lang w:val="cs-CZ"/>
        </w:rPr>
        <w:t xml:space="preserve"> rady </w:t>
      </w:r>
      <w:proofErr w:type="spellStart"/>
      <w:r>
        <w:rPr>
          <w:b/>
          <w:szCs w:val="28"/>
          <w:lang w:val="cs-CZ"/>
        </w:rPr>
        <w:t>Slovenskej</w:t>
      </w:r>
      <w:proofErr w:type="spellEnd"/>
      <w:r>
        <w:rPr>
          <w:b/>
          <w:szCs w:val="28"/>
          <w:lang w:val="cs-CZ"/>
        </w:rPr>
        <w:t xml:space="preserve"> republiky </w:t>
      </w:r>
      <w:proofErr w:type="spellStart"/>
      <w:r>
        <w:rPr>
          <w:b/>
          <w:szCs w:val="28"/>
          <w:lang w:val="cs-CZ"/>
        </w:rPr>
        <w:t>pre</w:t>
      </w:r>
      <w:proofErr w:type="spellEnd"/>
      <w:r>
        <w:rPr>
          <w:b/>
          <w:szCs w:val="28"/>
          <w:lang w:val="cs-CZ"/>
        </w:rPr>
        <w:t xml:space="preserve"> </w:t>
      </w:r>
      <w:proofErr w:type="spellStart"/>
      <w:r>
        <w:rPr>
          <w:b/>
          <w:szCs w:val="28"/>
          <w:lang w:val="cs-CZ"/>
        </w:rPr>
        <w:t>verejnú</w:t>
      </w:r>
      <w:proofErr w:type="spellEnd"/>
      <w:r>
        <w:rPr>
          <w:b/>
          <w:szCs w:val="28"/>
          <w:lang w:val="cs-CZ"/>
        </w:rPr>
        <w:t xml:space="preserve"> správu a </w:t>
      </w:r>
      <w:proofErr w:type="spellStart"/>
      <w:r>
        <w:rPr>
          <w:b/>
          <w:szCs w:val="28"/>
          <w:lang w:val="cs-CZ"/>
        </w:rPr>
        <w:t>regionálny</w:t>
      </w:r>
      <w:proofErr w:type="spellEnd"/>
      <w:r>
        <w:rPr>
          <w:b/>
          <w:szCs w:val="28"/>
          <w:lang w:val="cs-CZ"/>
        </w:rPr>
        <w:t xml:space="preserve"> </w:t>
      </w:r>
      <w:r>
        <w:rPr>
          <w:b/>
          <w:szCs w:val="28"/>
          <w:lang w:val="cs-CZ"/>
        </w:rPr>
        <w:tab/>
        <w:t>rozvoj</w:t>
      </w:r>
    </w:p>
    <w:p w:rsidR="00144F71" w:rsidRDefault="00144F71" w:rsidP="00144F71">
      <w:pPr>
        <w:ind w:firstLine="708"/>
        <w:rPr>
          <w:b/>
        </w:rPr>
      </w:pPr>
      <w:r>
        <w:rPr>
          <w:b/>
        </w:rPr>
        <w:t>Výboru Národnej rady Slovenskej republiky pre sociálne veci</w:t>
      </w:r>
    </w:p>
    <w:p w:rsidR="00144F71" w:rsidRDefault="00144F71" w:rsidP="00144F71">
      <w:pPr>
        <w:ind w:firstLine="708"/>
        <w:rPr>
          <w:b/>
        </w:rPr>
      </w:pPr>
      <w:r>
        <w:rPr>
          <w:b/>
        </w:rPr>
        <w:t>Výboru Národnej rady Slovenskej republiky pre zdravotníctvo</w:t>
      </w:r>
    </w:p>
    <w:p w:rsidR="00144F71" w:rsidRDefault="00144F71" w:rsidP="00144F71">
      <w:pPr>
        <w:ind w:left="708"/>
        <w:rPr>
          <w:b/>
        </w:rPr>
      </w:pPr>
      <w:r>
        <w:rPr>
          <w:b/>
        </w:rPr>
        <w:lastRenderedPageBreak/>
        <w:t xml:space="preserve">Výboru Národnej rady Slovenskej republiky pre vzdelávanie, vedu, mládež a šport </w:t>
      </w:r>
    </w:p>
    <w:p w:rsidR="00144F71" w:rsidRDefault="00144F71" w:rsidP="00144F71">
      <w:pPr>
        <w:ind w:firstLine="708"/>
        <w:rPr>
          <w:b/>
        </w:rPr>
      </w:pPr>
      <w:r>
        <w:rPr>
          <w:b/>
        </w:rPr>
        <w:t>a</w:t>
      </w:r>
    </w:p>
    <w:p w:rsidR="00144F71" w:rsidRDefault="00144F71" w:rsidP="00144F71">
      <w:pPr>
        <w:ind w:left="708"/>
        <w:rPr>
          <w:b/>
        </w:rPr>
      </w:pPr>
      <w:r>
        <w:rPr>
          <w:b/>
        </w:rPr>
        <w:t>Výboru Národnej rady Slovenskej republiky pre ľudské práva a národnostné menšiny;</w:t>
      </w:r>
    </w:p>
    <w:p w:rsidR="00144F71" w:rsidRDefault="00144F71" w:rsidP="00144F71">
      <w:pPr>
        <w:tabs>
          <w:tab w:val="left" w:pos="-1985"/>
          <w:tab w:val="left" w:pos="709"/>
          <w:tab w:val="left" w:pos="1077"/>
        </w:tabs>
        <w:jc w:val="both"/>
        <w:rPr>
          <w:b/>
          <w:szCs w:val="28"/>
          <w:lang w:val="cs-CZ"/>
        </w:rPr>
      </w:pPr>
    </w:p>
    <w:p w:rsidR="00144F71" w:rsidRDefault="00144F71" w:rsidP="00144F71">
      <w:pPr>
        <w:tabs>
          <w:tab w:val="left" w:pos="-1985"/>
          <w:tab w:val="left" w:pos="709"/>
          <w:tab w:val="left" w:pos="1077"/>
        </w:tabs>
        <w:jc w:val="both"/>
        <w:rPr>
          <w:szCs w:val="28"/>
        </w:rPr>
      </w:pPr>
      <w:r>
        <w:rPr>
          <w:szCs w:val="28"/>
        </w:rPr>
        <w:tab/>
        <w:t>Výbory prerokovali predmetný vládny  návrh zákona v lehote určenej uznesením Národnej rady Slovenskej republiky.</w:t>
      </w: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center"/>
        <w:rPr>
          <w:b/>
          <w:bCs/>
          <w:szCs w:val="28"/>
          <w:lang w:val="cs-CZ"/>
        </w:rPr>
      </w:pPr>
      <w:r>
        <w:rPr>
          <w:b/>
          <w:bCs/>
          <w:szCs w:val="28"/>
        </w:rPr>
        <w:t>II.</w:t>
      </w:r>
    </w:p>
    <w:p w:rsidR="00144F71" w:rsidRDefault="00144F71" w:rsidP="00144F71">
      <w:pPr>
        <w:tabs>
          <w:tab w:val="left" w:pos="-1985"/>
          <w:tab w:val="left" w:pos="709"/>
          <w:tab w:val="left" w:pos="1077"/>
        </w:tabs>
        <w:jc w:val="both"/>
        <w:rPr>
          <w:szCs w:val="28"/>
        </w:rPr>
      </w:pPr>
    </w:p>
    <w:p w:rsidR="00144F71" w:rsidRDefault="00144F71" w:rsidP="00144F71">
      <w:pPr>
        <w:tabs>
          <w:tab w:val="left" w:pos="-1985"/>
          <w:tab w:val="left" w:pos="709"/>
          <w:tab w:val="left" w:pos="1077"/>
        </w:tabs>
        <w:jc w:val="both"/>
        <w:rPr>
          <w:szCs w:val="28"/>
        </w:rPr>
      </w:pPr>
    </w:p>
    <w:p w:rsidR="00144F71" w:rsidRDefault="00144F71" w:rsidP="00144F71">
      <w:pPr>
        <w:tabs>
          <w:tab w:val="left" w:pos="-1985"/>
          <w:tab w:val="left" w:pos="709"/>
          <w:tab w:val="left" w:pos="1077"/>
        </w:tabs>
        <w:jc w:val="both"/>
        <w:rPr>
          <w:szCs w:val="28"/>
          <w:lang w:val="cs-CZ"/>
        </w:rPr>
      </w:pPr>
      <w:r>
        <w:rPr>
          <w:szCs w:val="28"/>
        </w:rP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144F71" w:rsidRDefault="00144F71" w:rsidP="00144F71">
      <w:pPr>
        <w:tabs>
          <w:tab w:val="left" w:pos="-1985"/>
          <w:tab w:val="left" w:pos="709"/>
          <w:tab w:val="left" w:pos="1077"/>
        </w:tabs>
        <w:jc w:val="both"/>
        <w:rPr>
          <w:b/>
          <w:bCs/>
          <w:szCs w:val="28"/>
        </w:rPr>
      </w:pPr>
    </w:p>
    <w:p w:rsidR="00144F71" w:rsidRDefault="00144F71" w:rsidP="00144F71">
      <w:pPr>
        <w:tabs>
          <w:tab w:val="left" w:pos="-1985"/>
          <w:tab w:val="left" w:pos="709"/>
          <w:tab w:val="left" w:pos="1077"/>
        </w:tabs>
        <w:jc w:val="both"/>
        <w:rPr>
          <w:b/>
          <w:bCs/>
          <w:szCs w:val="28"/>
        </w:rPr>
      </w:pPr>
    </w:p>
    <w:p w:rsidR="00144F71" w:rsidRDefault="00144F71" w:rsidP="00144F71">
      <w:pPr>
        <w:tabs>
          <w:tab w:val="left" w:pos="-1985"/>
          <w:tab w:val="left" w:pos="709"/>
          <w:tab w:val="left" w:pos="1077"/>
        </w:tabs>
        <w:jc w:val="center"/>
        <w:rPr>
          <w:b/>
          <w:bCs/>
          <w:szCs w:val="28"/>
        </w:rPr>
      </w:pPr>
      <w:r>
        <w:rPr>
          <w:b/>
          <w:bCs/>
          <w:szCs w:val="28"/>
        </w:rPr>
        <w:t>III.</w:t>
      </w:r>
    </w:p>
    <w:p w:rsidR="00144F71" w:rsidRDefault="00144F71" w:rsidP="00144F71">
      <w:pPr>
        <w:tabs>
          <w:tab w:val="left" w:pos="-1985"/>
          <w:tab w:val="left" w:pos="709"/>
          <w:tab w:val="left" w:pos="1077"/>
        </w:tabs>
        <w:jc w:val="both"/>
        <w:rPr>
          <w:szCs w:val="28"/>
        </w:rPr>
      </w:pPr>
    </w:p>
    <w:p w:rsidR="00144F71" w:rsidRDefault="00144F71" w:rsidP="00144F71">
      <w:pPr>
        <w:tabs>
          <w:tab w:val="left" w:pos="-1985"/>
          <w:tab w:val="left" w:pos="709"/>
          <w:tab w:val="left" w:pos="1077"/>
        </w:tabs>
        <w:jc w:val="both"/>
        <w:rPr>
          <w:szCs w:val="28"/>
        </w:rPr>
      </w:pPr>
    </w:p>
    <w:p w:rsidR="00144F71" w:rsidRDefault="00144F71" w:rsidP="00144F71">
      <w:pPr>
        <w:tabs>
          <w:tab w:val="left" w:pos="-1985"/>
          <w:tab w:val="left" w:pos="709"/>
          <w:tab w:val="left" w:pos="1077"/>
        </w:tabs>
        <w:jc w:val="both"/>
        <w:rPr>
          <w:szCs w:val="28"/>
        </w:rPr>
      </w:pPr>
      <w:r>
        <w:rPr>
          <w:szCs w:val="28"/>
        </w:rPr>
        <w:tab/>
        <w:t>Výbory Národnej rady Slovenskej republiky, ktorým bol vládny návrh zákona pridelený,  zaujali k nemu nasledovné stanoviská:</w:t>
      </w:r>
    </w:p>
    <w:p w:rsidR="00144F71" w:rsidRDefault="00144F71" w:rsidP="00144F71">
      <w:pPr>
        <w:tabs>
          <w:tab w:val="left" w:pos="-1985"/>
          <w:tab w:val="left" w:pos="709"/>
          <w:tab w:val="left" w:pos="1077"/>
        </w:tabs>
        <w:jc w:val="both"/>
        <w:rPr>
          <w:szCs w:val="28"/>
        </w:rPr>
      </w:pPr>
    </w:p>
    <w:p w:rsidR="00144F71" w:rsidRDefault="00144F71" w:rsidP="00144F71">
      <w:pPr>
        <w:tabs>
          <w:tab w:val="left" w:pos="-1985"/>
          <w:tab w:val="left" w:pos="709"/>
          <w:tab w:val="left" w:pos="1077"/>
        </w:tabs>
        <w:jc w:val="both"/>
        <w:rPr>
          <w:b/>
          <w:szCs w:val="28"/>
        </w:rPr>
      </w:pPr>
      <w:r>
        <w:rPr>
          <w:szCs w:val="28"/>
        </w:rPr>
        <w:tab/>
      </w:r>
      <w:r>
        <w:rPr>
          <w:b/>
          <w:szCs w:val="28"/>
        </w:rPr>
        <w:t>Ústavnoprávny   výbor</w:t>
      </w:r>
      <w:r>
        <w:rPr>
          <w:szCs w:val="28"/>
        </w:rPr>
        <w:t xml:space="preserve"> </w:t>
      </w:r>
      <w:r>
        <w:rPr>
          <w:b/>
          <w:szCs w:val="28"/>
        </w:rPr>
        <w:t>Národnej rady Slovenskej republiky</w:t>
      </w:r>
      <w:r>
        <w:rPr>
          <w:szCs w:val="28"/>
        </w:rPr>
        <w:t xml:space="preserve">  uznesením č. 307  z 5. októbra 2011 s vládnym  návrhom zákona </w:t>
      </w:r>
      <w:r>
        <w:rPr>
          <w:b/>
          <w:szCs w:val="28"/>
        </w:rPr>
        <w:t xml:space="preserve">súhlasil </w:t>
      </w:r>
      <w:r>
        <w:rPr>
          <w:szCs w:val="28"/>
        </w:rPr>
        <w:t xml:space="preserve">a odporučil ho Národnej rade Slovenskej republiky </w:t>
      </w:r>
      <w:r>
        <w:rPr>
          <w:b/>
          <w:szCs w:val="28"/>
        </w:rPr>
        <w:t xml:space="preserve">schváliť s pripomienkami. </w:t>
      </w:r>
    </w:p>
    <w:p w:rsidR="00144F71" w:rsidRDefault="00144F71" w:rsidP="00144F71">
      <w:pPr>
        <w:tabs>
          <w:tab w:val="left" w:pos="-1985"/>
          <w:tab w:val="left" w:pos="709"/>
          <w:tab w:val="left" w:pos="1077"/>
        </w:tabs>
        <w:jc w:val="both"/>
        <w:rPr>
          <w:b/>
          <w:szCs w:val="28"/>
        </w:rPr>
      </w:pPr>
    </w:p>
    <w:p w:rsidR="00144F71" w:rsidRDefault="00144F71" w:rsidP="00144F71">
      <w:pPr>
        <w:tabs>
          <w:tab w:val="left" w:pos="-1985"/>
          <w:tab w:val="left" w:pos="709"/>
          <w:tab w:val="left" w:pos="1077"/>
        </w:tabs>
        <w:jc w:val="both"/>
        <w:rPr>
          <w:b/>
          <w:szCs w:val="28"/>
        </w:rPr>
      </w:pPr>
      <w:r>
        <w:rPr>
          <w:b/>
          <w:szCs w:val="28"/>
          <w:lang w:val="cs-CZ"/>
        </w:rPr>
        <w:tab/>
        <w:t xml:space="preserve">Výbor </w:t>
      </w:r>
      <w:proofErr w:type="spellStart"/>
      <w:r>
        <w:rPr>
          <w:b/>
          <w:szCs w:val="28"/>
          <w:lang w:val="cs-CZ"/>
        </w:rPr>
        <w:t>Národnej</w:t>
      </w:r>
      <w:proofErr w:type="spellEnd"/>
      <w:r>
        <w:rPr>
          <w:b/>
          <w:szCs w:val="28"/>
          <w:lang w:val="cs-CZ"/>
        </w:rPr>
        <w:t xml:space="preserve"> rady </w:t>
      </w:r>
      <w:proofErr w:type="spellStart"/>
      <w:r>
        <w:rPr>
          <w:b/>
          <w:szCs w:val="28"/>
          <w:lang w:val="cs-CZ"/>
        </w:rPr>
        <w:t>Slovenskej</w:t>
      </w:r>
      <w:proofErr w:type="spellEnd"/>
      <w:r>
        <w:rPr>
          <w:b/>
          <w:szCs w:val="28"/>
          <w:lang w:val="cs-CZ"/>
        </w:rPr>
        <w:t xml:space="preserve"> republiky </w:t>
      </w:r>
      <w:proofErr w:type="spellStart"/>
      <w:r>
        <w:rPr>
          <w:b/>
          <w:szCs w:val="28"/>
          <w:lang w:val="cs-CZ"/>
        </w:rPr>
        <w:t>pre</w:t>
      </w:r>
      <w:proofErr w:type="spellEnd"/>
      <w:r>
        <w:rPr>
          <w:b/>
          <w:szCs w:val="28"/>
          <w:lang w:val="cs-CZ"/>
        </w:rPr>
        <w:t xml:space="preserve"> </w:t>
      </w:r>
      <w:proofErr w:type="spellStart"/>
      <w:r>
        <w:rPr>
          <w:b/>
          <w:szCs w:val="28"/>
          <w:lang w:val="cs-CZ"/>
        </w:rPr>
        <w:t>verejnú</w:t>
      </w:r>
      <w:proofErr w:type="spellEnd"/>
      <w:r>
        <w:rPr>
          <w:b/>
          <w:szCs w:val="28"/>
          <w:lang w:val="cs-CZ"/>
        </w:rPr>
        <w:t xml:space="preserve"> správu a </w:t>
      </w:r>
      <w:proofErr w:type="spellStart"/>
      <w:r>
        <w:rPr>
          <w:b/>
          <w:szCs w:val="28"/>
          <w:lang w:val="cs-CZ"/>
        </w:rPr>
        <w:t>regionálny</w:t>
      </w:r>
      <w:proofErr w:type="spellEnd"/>
      <w:r>
        <w:rPr>
          <w:b/>
          <w:szCs w:val="28"/>
          <w:lang w:val="cs-CZ"/>
        </w:rPr>
        <w:t xml:space="preserve"> rozvoj </w:t>
      </w:r>
      <w:r>
        <w:rPr>
          <w:szCs w:val="28"/>
        </w:rPr>
        <w:t xml:space="preserve">uznesením č. 118 zo 6. októbra 2011 s vládnym  návrhom zákona </w:t>
      </w:r>
      <w:r>
        <w:rPr>
          <w:b/>
          <w:szCs w:val="28"/>
        </w:rPr>
        <w:t xml:space="preserve">súhlasil </w:t>
      </w:r>
      <w:r>
        <w:rPr>
          <w:szCs w:val="28"/>
        </w:rPr>
        <w:t xml:space="preserve">a odporučil ho Národnej rade Slovenskej republiky </w:t>
      </w:r>
      <w:r>
        <w:rPr>
          <w:b/>
          <w:szCs w:val="28"/>
        </w:rPr>
        <w:t xml:space="preserve">schváliť s pripomienkami. </w:t>
      </w:r>
    </w:p>
    <w:p w:rsidR="00144F71" w:rsidRDefault="00144F71" w:rsidP="00144F71">
      <w:pPr>
        <w:tabs>
          <w:tab w:val="left" w:pos="-1985"/>
          <w:tab w:val="left" w:pos="709"/>
          <w:tab w:val="left" w:pos="1077"/>
        </w:tabs>
        <w:jc w:val="both"/>
        <w:rPr>
          <w:b/>
          <w:szCs w:val="28"/>
          <w:lang w:val="cs-CZ"/>
        </w:rPr>
      </w:pPr>
    </w:p>
    <w:p w:rsidR="00144F71" w:rsidRDefault="00144F71" w:rsidP="00144F71">
      <w:pPr>
        <w:ind w:firstLine="708"/>
        <w:jc w:val="both"/>
        <w:rPr>
          <w:b/>
        </w:rPr>
      </w:pPr>
      <w:r>
        <w:rPr>
          <w:b/>
        </w:rPr>
        <w:t xml:space="preserve">Výbor Národnej rady Slovenskej republiky pre sociálne veci </w:t>
      </w:r>
      <w:r>
        <w:rPr>
          <w:szCs w:val="28"/>
        </w:rPr>
        <w:t xml:space="preserve">uznesením č. 89  zo 6. októbra 2011 s vládnym  návrhom zákona </w:t>
      </w:r>
      <w:r>
        <w:rPr>
          <w:b/>
          <w:szCs w:val="28"/>
        </w:rPr>
        <w:t xml:space="preserve">súhlasil </w:t>
      </w:r>
      <w:r>
        <w:rPr>
          <w:szCs w:val="28"/>
        </w:rPr>
        <w:t xml:space="preserve">a odporučil ho Národnej rade Slovenskej republiky </w:t>
      </w:r>
      <w:r>
        <w:rPr>
          <w:b/>
          <w:szCs w:val="28"/>
        </w:rPr>
        <w:t xml:space="preserve">schváliť. </w:t>
      </w:r>
    </w:p>
    <w:p w:rsidR="00144F71" w:rsidRDefault="00144F71" w:rsidP="00144F71">
      <w:pPr>
        <w:rPr>
          <w:b/>
        </w:rPr>
      </w:pPr>
    </w:p>
    <w:p w:rsidR="00144F71" w:rsidRDefault="00144F71" w:rsidP="00144F71">
      <w:pPr>
        <w:ind w:firstLine="708"/>
        <w:rPr>
          <w:b/>
        </w:rPr>
      </w:pPr>
      <w:r>
        <w:rPr>
          <w:b/>
        </w:rPr>
        <w:t xml:space="preserve">Výbor Národnej rady Slovenskej republiky pre zdravotníctvo </w:t>
      </w:r>
      <w:r>
        <w:rPr>
          <w:szCs w:val="28"/>
        </w:rPr>
        <w:t xml:space="preserve">uznesením č. 89 zo 4. októbra 2011 s vládnym  návrhom zákona </w:t>
      </w:r>
      <w:r>
        <w:rPr>
          <w:b/>
          <w:szCs w:val="28"/>
        </w:rPr>
        <w:t xml:space="preserve">súhlasil </w:t>
      </w:r>
      <w:r>
        <w:rPr>
          <w:szCs w:val="28"/>
        </w:rPr>
        <w:t xml:space="preserve">a odporučil ho Národnej rade Slovenskej republiky </w:t>
      </w:r>
      <w:r>
        <w:rPr>
          <w:b/>
          <w:szCs w:val="28"/>
        </w:rPr>
        <w:t xml:space="preserve">schváliť s pripomienkami. </w:t>
      </w:r>
    </w:p>
    <w:p w:rsidR="00144F71" w:rsidRDefault="00144F71" w:rsidP="00144F71">
      <w:pPr>
        <w:rPr>
          <w:b/>
        </w:rPr>
      </w:pPr>
    </w:p>
    <w:p w:rsidR="00144F71" w:rsidRDefault="00144F71" w:rsidP="00144F71">
      <w:pPr>
        <w:ind w:firstLine="708"/>
        <w:rPr>
          <w:b/>
        </w:rPr>
      </w:pPr>
      <w:r>
        <w:rPr>
          <w:b/>
        </w:rPr>
        <w:t xml:space="preserve">Výbor Národnej rady Slovenskej republiky pre vzdelávanie, vedu, mládež a šport </w:t>
      </w:r>
      <w:r>
        <w:rPr>
          <w:szCs w:val="28"/>
        </w:rPr>
        <w:t xml:space="preserve">uznesením č. 92  z 28. septembra 2011 s vládnym  návrhom zákona </w:t>
      </w:r>
      <w:r>
        <w:rPr>
          <w:b/>
          <w:szCs w:val="28"/>
        </w:rPr>
        <w:t xml:space="preserve">súhlasil </w:t>
      </w:r>
      <w:r>
        <w:rPr>
          <w:szCs w:val="28"/>
        </w:rPr>
        <w:t xml:space="preserve">a odporučil ho Národnej rade Slovenskej republiky </w:t>
      </w:r>
      <w:r>
        <w:rPr>
          <w:b/>
          <w:szCs w:val="28"/>
        </w:rPr>
        <w:t xml:space="preserve">schváliť s pripomienkami. </w:t>
      </w:r>
    </w:p>
    <w:p w:rsidR="00144F71" w:rsidRDefault="00144F71" w:rsidP="00144F71">
      <w:pPr>
        <w:ind w:firstLine="708"/>
        <w:rPr>
          <w:b/>
        </w:rPr>
      </w:pPr>
    </w:p>
    <w:p w:rsidR="00144F71" w:rsidRDefault="00144F71" w:rsidP="00144F71">
      <w:pPr>
        <w:tabs>
          <w:tab w:val="left" w:pos="-1985"/>
          <w:tab w:val="left" w:pos="709"/>
          <w:tab w:val="left" w:pos="1077"/>
        </w:tabs>
        <w:jc w:val="both"/>
        <w:rPr>
          <w:b/>
          <w:szCs w:val="28"/>
        </w:rPr>
      </w:pPr>
      <w:r>
        <w:rPr>
          <w:b/>
        </w:rPr>
        <w:tab/>
        <w:t xml:space="preserve">Výbor Národnej rady Slovenskej republiky pre ľudské práva a národnostné menšiny </w:t>
      </w:r>
      <w:r>
        <w:rPr>
          <w:szCs w:val="28"/>
        </w:rPr>
        <w:t xml:space="preserve">uznesením č. 86 z 29. septembra 2011 s vládnym  návrhom zákona </w:t>
      </w:r>
      <w:r>
        <w:rPr>
          <w:b/>
          <w:szCs w:val="28"/>
        </w:rPr>
        <w:t xml:space="preserve">súhlasil </w:t>
      </w:r>
      <w:r>
        <w:rPr>
          <w:szCs w:val="28"/>
        </w:rPr>
        <w:t xml:space="preserve">a odporučil ho Národnej rade Slovenskej republiky </w:t>
      </w:r>
      <w:r>
        <w:rPr>
          <w:b/>
          <w:szCs w:val="28"/>
        </w:rPr>
        <w:t>schváliť s pripomienkami.</w:t>
      </w:r>
    </w:p>
    <w:p w:rsidR="00144F71" w:rsidRDefault="00144F71" w:rsidP="00144F71">
      <w:pPr>
        <w:tabs>
          <w:tab w:val="left" w:pos="-1985"/>
          <w:tab w:val="left" w:pos="709"/>
          <w:tab w:val="left" w:pos="1077"/>
        </w:tabs>
        <w:jc w:val="both"/>
        <w:rPr>
          <w:b/>
          <w:bCs/>
          <w:szCs w:val="28"/>
        </w:rPr>
      </w:pPr>
    </w:p>
    <w:p w:rsidR="00144F71" w:rsidRDefault="00144F71" w:rsidP="00144F71">
      <w:pPr>
        <w:tabs>
          <w:tab w:val="left" w:pos="-1985"/>
          <w:tab w:val="left" w:pos="709"/>
          <w:tab w:val="left" w:pos="1077"/>
        </w:tabs>
        <w:jc w:val="center"/>
        <w:rPr>
          <w:b/>
          <w:bCs/>
          <w:szCs w:val="28"/>
          <w:lang w:val="cs-CZ"/>
        </w:rPr>
      </w:pPr>
      <w:r>
        <w:rPr>
          <w:b/>
          <w:bCs/>
          <w:szCs w:val="28"/>
        </w:rPr>
        <w:lastRenderedPageBreak/>
        <w:t>IV.</w:t>
      </w:r>
    </w:p>
    <w:p w:rsidR="00144F71" w:rsidRDefault="00144F71" w:rsidP="00144F71">
      <w:pPr>
        <w:pStyle w:val="Zkladntext"/>
        <w:jc w:val="both"/>
        <w:rPr>
          <w:szCs w:val="28"/>
          <w:lang w:val="cs-CZ"/>
        </w:rPr>
      </w:pPr>
    </w:p>
    <w:p w:rsidR="00144F71" w:rsidRDefault="00144F71" w:rsidP="00144F71">
      <w:pPr>
        <w:pStyle w:val="Zkladntext"/>
        <w:jc w:val="both"/>
        <w:rPr>
          <w:sz w:val="24"/>
          <w:szCs w:val="24"/>
        </w:rPr>
      </w:pPr>
      <w:r>
        <w:rPr>
          <w:sz w:val="24"/>
          <w:szCs w:val="24"/>
          <w:lang w:val="cs-CZ"/>
        </w:rPr>
        <w:tab/>
        <w:t>Z </w:t>
      </w:r>
      <w:proofErr w:type="spellStart"/>
      <w:r>
        <w:rPr>
          <w:sz w:val="24"/>
          <w:szCs w:val="24"/>
          <w:lang w:val="cs-CZ"/>
        </w:rPr>
        <w:t>uznesení</w:t>
      </w:r>
      <w:proofErr w:type="spellEnd"/>
      <w:r>
        <w:rPr>
          <w:sz w:val="24"/>
          <w:szCs w:val="24"/>
          <w:lang w:val="cs-CZ"/>
        </w:rPr>
        <w:t xml:space="preserve"> </w:t>
      </w:r>
      <w:proofErr w:type="spellStart"/>
      <w:r>
        <w:rPr>
          <w:sz w:val="24"/>
          <w:szCs w:val="24"/>
          <w:lang w:val="cs-CZ"/>
        </w:rPr>
        <w:t>výborov</w:t>
      </w:r>
      <w:proofErr w:type="spellEnd"/>
      <w:r>
        <w:rPr>
          <w:sz w:val="24"/>
          <w:szCs w:val="24"/>
          <w:lang w:val="cs-CZ"/>
        </w:rPr>
        <w:t xml:space="preserve"> </w:t>
      </w:r>
      <w:proofErr w:type="spellStart"/>
      <w:r>
        <w:rPr>
          <w:sz w:val="24"/>
          <w:szCs w:val="24"/>
          <w:lang w:val="cs-CZ"/>
        </w:rPr>
        <w:t>Národnej</w:t>
      </w:r>
      <w:proofErr w:type="spellEnd"/>
      <w:r>
        <w:rPr>
          <w:sz w:val="24"/>
          <w:szCs w:val="24"/>
          <w:lang w:val="cs-CZ"/>
        </w:rPr>
        <w:t xml:space="preserve"> rady </w:t>
      </w:r>
      <w:proofErr w:type="spellStart"/>
      <w:r>
        <w:rPr>
          <w:sz w:val="24"/>
          <w:szCs w:val="24"/>
          <w:lang w:val="cs-CZ"/>
        </w:rPr>
        <w:t>Slovenskej</w:t>
      </w:r>
      <w:proofErr w:type="spellEnd"/>
      <w:r>
        <w:rPr>
          <w:sz w:val="24"/>
          <w:szCs w:val="24"/>
          <w:lang w:val="cs-CZ"/>
        </w:rPr>
        <w:t xml:space="preserve"> republiky uvedených pod </w:t>
      </w:r>
      <w:proofErr w:type="spellStart"/>
      <w:r>
        <w:rPr>
          <w:sz w:val="24"/>
          <w:szCs w:val="24"/>
          <w:lang w:val="cs-CZ"/>
        </w:rPr>
        <w:t>bodom</w:t>
      </w:r>
      <w:proofErr w:type="spellEnd"/>
      <w:r>
        <w:rPr>
          <w:sz w:val="24"/>
          <w:szCs w:val="24"/>
          <w:lang w:val="cs-CZ"/>
        </w:rPr>
        <w:t xml:space="preserve"> III. </w:t>
      </w:r>
      <w:proofErr w:type="spellStart"/>
      <w:r>
        <w:rPr>
          <w:sz w:val="24"/>
          <w:szCs w:val="24"/>
          <w:lang w:val="cs-CZ"/>
        </w:rPr>
        <w:t>tejto</w:t>
      </w:r>
      <w:proofErr w:type="spellEnd"/>
      <w:r>
        <w:rPr>
          <w:sz w:val="24"/>
          <w:szCs w:val="24"/>
          <w:lang w:val="cs-CZ"/>
        </w:rPr>
        <w:t xml:space="preserve">  správy </w:t>
      </w:r>
      <w:proofErr w:type="spellStart"/>
      <w:r>
        <w:rPr>
          <w:sz w:val="24"/>
          <w:szCs w:val="24"/>
          <w:lang w:val="cs-CZ"/>
        </w:rPr>
        <w:t>vyplývajú</w:t>
      </w:r>
      <w:proofErr w:type="spellEnd"/>
      <w:r>
        <w:rPr>
          <w:sz w:val="24"/>
          <w:szCs w:val="24"/>
          <w:lang w:val="cs-CZ"/>
        </w:rPr>
        <w:t xml:space="preserve">  </w:t>
      </w:r>
      <w:proofErr w:type="spellStart"/>
      <w:r>
        <w:rPr>
          <w:sz w:val="24"/>
          <w:szCs w:val="24"/>
          <w:lang w:val="cs-CZ"/>
        </w:rPr>
        <w:t>tieto</w:t>
      </w:r>
      <w:proofErr w:type="spellEnd"/>
      <w:r>
        <w:rPr>
          <w:sz w:val="24"/>
          <w:szCs w:val="24"/>
          <w:lang w:val="cs-CZ"/>
        </w:rPr>
        <w:t xml:space="preserve"> </w:t>
      </w:r>
      <w:r>
        <w:rPr>
          <w:sz w:val="24"/>
          <w:szCs w:val="24"/>
        </w:rPr>
        <w:t xml:space="preserve"> pozmeňujúce a doplňujúce návrhy: </w:t>
      </w:r>
    </w:p>
    <w:p w:rsidR="00144F71" w:rsidRDefault="00144F71" w:rsidP="00144F71">
      <w:pPr>
        <w:pStyle w:val="Zkladntext"/>
        <w:jc w:val="both"/>
        <w:rPr>
          <w:sz w:val="24"/>
          <w:szCs w:val="24"/>
        </w:rPr>
      </w:pPr>
    </w:p>
    <w:p w:rsidR="00144F71" w:rsidRDefault="00144F71" w:rsidP="00144F71">
      <w:pPr>
        <w:pStyle w:val="Odsekzoznamu"/>
        <w:numPr>
          <w:ilvl w:val="0"/>
          <w:numId w:val="1"/>
        </w:numPr>
        <w:tabs>
          <w:tab w:val="num" w:pos="720"/>
        </w:tabs>
        <w:jc w:val="both"/>
      </w:pPr>
      <w:r>
        <w:t>V čl. I § 2 ods. 1 písm. a) sa slová „pracovných, služobných a študijných povinností vyplývajúcich mu“ nahrádzajú slovami „pracovných povinností, služobných povinností a študijných povinností vyplývajúcich jej“.</w:t>
      </w:r>
    </w:p>
    <w:p w:rsidR="00144F71" w:rsidRDefault="00144F71" w:rsidP="00144F71">
      <w:pPr>
        <w:ind w:left="2880"/>
        <w:jc w:val="both"/>
      </w:pPr>
    </w:p>
    <w:p w:rsidR="00144F71" w:rsidRDefault="00144F71" w:rsidP="00144F71">
      <w:pPr>
        <w:ind w:left="2880"/>
        <w:jc w:val="both"/>
      </w:pPr>
      <w:r>
        <w:t>Ide o legislatívno-technickú úpravu s ohľadom na jazykovú správnosť navrhovaného textu (čl. 4 ods. 3 Legislatívnych pravidiel tvorby zákonov č. 19/1997 Z. z.).</w:t>
      </w:r>
    </w:p>
    <w:p w:rsidR="00144F71" w:rsidRDefault="00144F71" w:rsidP="00144F71">
      <w:pPr>
        <w:ind w:left="3600"/>
        <w:jc w:val="both"/>
      </w:pPr>
    </w:p>
    <w:p w:rsidR="00144F71" w:rsidRDefault="00144F71" w:rsidP="00144F71">
      <w:pPr>
        <w:ind w:left="2832" w:firstLine="708"/>
        <w:jc w:val="both"/>
      </w:pPr>
      <w:r>
        <w:t xml:space="preserve">Ústavnoprávny výbor NR SR </w:t>
      </w:r>
    </w:p>
    <w:p w:rsidR="00144F71" w:rsidRDefault="00144F71" w:rsidP="00144F71">
      <w:pPr>
        <w:ind w:left="2832" w:firstLine="708"/>
        <w:jc w:val="both"/>
      </w:pPr>
      <w:r>
        <w:t>Výbor NR SR pre verejnú správu a regionálny rozvoj</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Gestorský výbor odporúča schváliť.</w:t>
      </w:r>
    </w:p>
    <w:p w:rsidR="00144F71" w:rsidRDefault="00144F71" w:rsidP="00144F71">
      <w:pPr>
        <w:ind w:left="4248" w:firstLine="708"/>
        <w:jc w:val="center"/>
        <w:rPr>
          <w:b/>
          <w:szCs w:val="28"/>
        </w:rPr>
      </w:pPr>
    </w:p>
    <w:p w:rsidR="00144F71" w:rsidRDefault="00144F71" w:rsidP="00144F71">
      <w:pPr>
        <w:pStyle w:val="Odsekzoznamu"/>
        <w:numPr>
          <w:ilvl w:val="0"/>
          <w:numId w:val="1"/>
        </w:numPr>
        <w:jc w:val="both"/>
      </w:pPr>
      <w:r>
        <w:t>V § 2 odsek 1  písm. a) sa navrhuje vypustiť slovné spojenie „ zo stanov“</w:t>
      </w:r>
    </w:p>
    <w:p w:rsidR="00144F71" w:rsidRDefault="00144F71" w:rsidP="00144F71">
      <w:pPr>
        <w:jc w:val="both"/>
        <w:rPr>
          <w:rFonts w:ascii="Calibri" w:hAnsi="Calibri"/>
        </w:rPr>
      </w:pPr>
    </w:p>
    <w:p w:rsidR="00144F71" w:rsidRDefault="00144F71" w:rsidP="00144F71">
      <w:pPr>
        <w:autoSpaceDE w:val="0"/>
        <w:autoSpaceDN w:val="0"/>
        <w:adjustRightInd w:val="0"/>
        <w:ind w:left="2832"/>
        <w:jc w:val="both"/>
        <w:rPr>
          <w:lang w:eastAsia="en-US"/>
        </w:rPr>
      </w:pPr>
      <w:r>
        <w:t xml:space="preserve">Na Slovensku pôsobia dobrovoľnícke neziskové organizácie, ktoré združujú dobrovoľníkov, ktorí vykonávajú činnosť na základe svojho členstva v dobrovoľníckej organizácii a táto im vyplýva zo stanov. Mimovládne neziskové organizácie, občianske združenia a ostatné dobrovoľnícke organizácie musia byť registrované na MV SR na základe stanov, v ktorých musí byť uvedená aj ich činnosť. Ak by bolo prijaté pôvodne navrhované znenie, ich činnosť by sa za dobrovoľnícku činnosť nepovažovala, pretože táto činnosť sa vykonáva aj na základe stanov. Takto prijatý zákon by bol v rozpore s oznámením EK z júna 1997 </w:t>
      </w:r>
      <w:r>
        <w:rPr>
          <w:color w:val="000000"/>
        </w:rPr>
        <w:t>o podpore úlohy dobrovoľníckych organizácií a nadácií v Európe a tiež v rozpore so Stanoviskom Európskeho hospodárskeho a sociálneho výboru(2006/C 325/13) na tému „ Dobrovoľná činnosť, jej úloha v európskej spoločnosti a jej vplyv“, kde sa v bode 1.4 uvádza:  „</w:t>
      </w:r>
      <w:r>
        <w:rPr>
          <w:lang w:eastAsia="en-US"/>
        </w:rPr>
        <w:t xml:space="preserve">Okrem toho by EHSV chcel Komisiu dôrazne upozorniť na to, že organizácie občianskej spoločnosti hrajú pri dobrovoľnej činnosti rozhodujúcu úlohu.“  Prijatím pôvodného znenia § 2 odsek 1 písmena a) by občianske spoločnosti a teda dobrovoľnícke organizácie, ich členovia a ich činnosť nebola považovaná za dobrovoľnícku činnosť.   </w:t>
      </w:r>
    </w:p>
    <w:p w:rsidR="00144F71" w:rsidRDefault="00144F71" w:rsidP="00144F71">
      <w:pPr>
        <w:widowControl w:val="0"/>
        <w:adjustRightInd w:val="0"/>
        <w:textAlignment w:val="baseline"/>
        <w:rPr>
          <w:rFonts w:ascii="Calibri" w:hAnsi="Calibri" w:cs="EUAlbertina"/>
          <w:color w:val="000000"/>
        </w:rPr>
      </w:pPr>
    </w:p>
    <w:p w:rsidR="00144F71" w:rsidRDefault="00144F71" w:rsidP="00144F71">
      <w:pPr>
        <w:widowControl w:val="0"/>
        <w:adjustRightInd w:val="0"/>
        <w:ind w:left="3540"/>
        <w:textAlignment w:val="baseline"/>
        <w:rPr>
          <w:color w:val="000000"/>
        </w:rPr>
      </w:pPr>
      <w:r>
        <w:rPr>
          <w:color w:val="000000"/>
        </w:rPr>
        <w:t xml:space="preserve">Výbor NR SR pre verejnú správu a regionálny rozvoj </w:t>
      </w:r>
    </w:p>
    <w:p w:rsidR="00144F71" w:rsidRDefault="00144F71" w:rsidP="00144F71">
      <w:pPr>
        <w:widowControl w:val="0"/>
        <w:adjustRightInd w:val="0"/>
        <w:ind w:left="3540"/>
        <w:textAlignment w:val="baseline"/>
        <w:rPr>
          <w:color w:val="000000"/>
        </w:rPr>
      </w:pPr>
    </w:p>
    <w:p w:rsidR="00144F71" w:rsidRDefault="00144F71" w:rsidP="00144F71">
      <w:pPr>
        <w:ind w:left="4248" w:firstLine="708"/>
        <w:jc w:val="center"/>
        <w:rPr>
          <w:b/>
          <w:szCs w:val="28"/>
        </w:rPr>
      </w:pPr>
      <w:r>
        <w:rPr>
          <w:b/>
          <w:szCs w:val="28"/>
        </w:rPr>
        <w:t>Gestorský výbor odporúča schváliť.</w:t>
      </w:r>
    </w:p>
    <w:p w:rsidR="00144F71" w:rsidRDefault="00144F71" w:rsidP="00144F71">
      <w:pPr>
        <w:widowControl w:val="0"/>
        <w:adjustRightInd w:val="0"/>
        <w:ind w:left="3540"/>
        <w:textAlignment w:val="baseline"/>
        <w:rPr>
          <w:color w:val="000000"/>
        </w:rPr>
      </w:pPr>
    </w:p>
    <w:p w:rsidR="00144F71" w:rsidRDefault="00144F71" w:rsidP="00144F71">
      <w:pPr>
        <w:widowControl w:val="0"/>
        <w:adjustRightInd w:val="0"/>
        <w:ind w:left="3540"/>
        <w:textAlignment w:val="baseline"/>
        <w:rPr>
          <w:color w:val="000000"/>
        </w:rPr>
      </w:pPr>
    </w:p>
    <w:p w:rsidR="00144F71" w:rsidRDefault="00144F71" w:rsidP="00144F71">
      <w:pPr>
        <w:pStyle w:val="Odsekzoznamu"/>
        <w:widowControl w:val="0"/>
        <w:numPr>
          <w:ilvl w:val="0"/>
          <w:numId w:val="1"/>
        </w:numPr>
        <w:adjustRightInd w:val="0"/>
        <w:jc w:val="both"/>
        <w:textAlignment w:val="baseline"/>
        <w:rPr>
          <w:bCs/>
        </w:rPr>
      </w:pPr>
      <w:r>
        <w:lastRenderedPageBreak/>
        <w:t>Navrhuje sa nahradiť text § 2 odseku 2 nasledovne</w:t>
      </w:r>
      <w:r>
        <w:rPr>
          <w:iCs/>
        </w:rPr>
        <w:t>:</w:t>
      </w:r>
    </w:p>
    <w:p w:rsidR="00144F71" w:rsidRDefault="00144F71" w:rsidP="00144F71">
      <w:pPr>
        <w:jc w:val="both"/>
      </w:pPr>
      <w:r>
        <w:t xml:space="preserve">            „(2) Dobrovoľník vykonáva dobrovoľnícku činnosť na základe zmluvy o dobrovoľníckej činnosti (ďalej len „zmluva“) uzavretej s osobou so sídlom alebo pobytom na území Slovenskej republiky, pre ktorú vykonáva dobrovoľnícku činnosť (ďalej len „prijímateľ dobrovoľníckej činnosti“) alebo s právnickou osobou so sídlom na území Slovenskej republiky, ktorá organizuje alebo sprostredkúva dobrovoľnícku činnosť pre inú osobu s jej súhlasom v jej prospech alebo vo verejný prospech (ďalej len „vysielajúca organizácia“) alebo ak vykonáva dobrovoľnícku činnosť ako člen vysielajúcej organizácie.“</w:t>
      </w:r>
    </w:p>
    <w:p w:rsidR="00144F71" w:rsidRDefault="00144F71" w:rsidP="00144F71">
      <w:pPr>
        <w:widowControl w:val="0"/>
        <w:adjustRightInd w:val="0"/>
        <w:jc w:val="both"/>
        <w:textAlignment w:val="baseline"/>
      </w:pPr>
    </w:p>
    <w:p w:rsidR="00144F71" w:rsidRDefault="00144F71" w:rsidP="00144F71">
      <w:pPr>
        <w:pStyle w:val="Odsekzoznamu"/>
        <w:ind w:left="0"/>
        <w:jc w:val="both"/>
        <w:rPr>
          <w:u w:val="single"/>
        </w:rPr>
      </w:pPr>
    </w:p>
    <w:p w:rsidR="00144F71" w:rsidRDefault="00144F71" w:rsidP="00144F71">
      <w:pPr>
        <w:widowControl w:val="0"/>
        <w:adjustRightInd w:val="0"/>
        <w:ind w:left="2832"/>
        <w:jc w:val="both"/>
        <w:textAlignment w:val="baseline"/>
      </w:pPr>
      <w:r>
        <w:t>Navrhuje sa aby mohol dobrovoľník vykonávať svoju činnosť nielen na základe zmluvy, ale aj členstva vo vysielajúcej organizácii.</w:t>
      </w:r>
    </w:p>
    <w:p w:rsidR="00144F71" w:rsidRDefault="00144F71" w:rsidP="00144F71">
      <w:pPr>
        <w:ind w:left="3600"/>
        <w:jc w:val="both"/>
      </w:pPr>
    </w:p>
    <w:p w:rsidR="00144F71" w:rsidRDefault="00144F71" w:rsidP="00144F71">
      <w:pPr>
        <w:widowControl w:val="0"/>
        <w:adjustRightInd w:val="0"/>
        <w:ind w:left="3540"/>
        <w:textAlignment w:val="baseline"/>
        <w:rPr>
          <w:color w:val="000000"/>
        </w:rPr>
      </w:pPr>
      <w:r>
        <w:rPr>
          <w:color w:val="000000"/>
        </w:rPr>
        <w:t xml:space="preserve">Výbor NR SR pre verejnú správu a regionálny rozvoj </w:t>
      </w:r>
    </w:p>
    <w:p w:rsidR="00144F71" w:rsidRDefault="00144F71" w:rsidP="00144F71">
      <w:pPr>
        <w:rPr>
          <w:b/>
          <w:szCs w:val="28"/>
        </w:rPr>
      </w:pPr>
    </w:p>
    <w:p w:rsidR="00144F71" w:rsidRDefault="00144F71" w:rsidP="00144F71">
      <w:pPr>
        <w:ind w:left="4248" w:firstLine="708"/>
        <w:jc w:val="center"/>
        <w:rPr>
          <w:b/>
          <w:szCs w:val="28"/>
        </w:rPr>
      </w:pPr>
      <w:r>
        <w:rPr>
          <w:b/>
          <w:szCs w:val="28"/>
        </w:rPr>
        <w:t>Gestorský výbor odporúča schváliť.</w:t>
      </w:r>
    </w:p>
    <w:p w:rsidR="00144F71" w:rsidRDefault="00144F71" w:rsidP="00144F71">
      <w:pPr>
        <w:ind w:left="3600"/>
        <w:jc w:val="both"/>
      </w:pPr>
    </w:p>
    <w:p w:rsidR="00144F71" w:rsidRDefault="00144F71" w:rsidP="00144F71">
      <w:pPr>
        <w:pStyle w:val="Odsekzoznamu"/>
        <w:numPr>
          <w:ilvl w:val="0"/>
          <w:numId w:val="1"/>
        </w:numPr>
        <w:jc w:val="both"/>
      </w:pPr>
      <w:r>
        <w:t>V čl. I § 3 ods. 1 písm. e) sa čiarka za slovom „foriem“ vypúšťa.</w:t>
      </w:r>
    </w:p>
    <w:p w:rsidR="00144F71" w:rsidRDefault="00144F71" w:rsidP="00144F71">
      <w:pPr>
        <w:ind w:left="2880"/>
        <w:jc w:val="both"/>
      </w:pPr>
    </w:p>
    <w:p w:rsidR="00144F71" w:rsidRDefault="00144F71" w:rsidP="00144F71">
      <w:pPr>
        <w:ind w:left="2880"/>
        <w:jc w:val="both"/>
      </w:pPr>
      <w:r>
        <w:t xml:space="preserve">Ide o gramatickú úpravu textu. </w:t>
      </w:r>
    </w:p>
    <w:p w:rsidR="00144F71" w:rsidRDefault="00144F71" w:rsidP="00144F71">
      <w:pPr>
        <w:jc w:val="both"/>
      </w:pPr>
    </w:p>
    <w:p w:rsidR="00144F71" w:rsidRDefault="00144F71" w:rsidP="00144F71">
      <w:pPr>
        <w:ind w:left="2832" w:firstLine="708"/>
        <w:jc w:val="both"/>
      </w:pPr>
      <w:r>
        <w:t xml:space="preserve">Ústavnoprávny výbor NR SR </w:t>
      </w:r>
    </w:p>
    <w:p w:rsidR="00144F71" w:rsidRDefault="00144F71" w:rsidP="00144F71">
      <w:pPr>
        <w:widowControl w:val="0"/>
        <w:adjustRightInd w:val="0"/>
        <w:ind w:left="3540"/>
        <w:textAlignment w:val="baseline"/>
        <w:rPr>
          <w:color w:val="000000"/>
        </w:rPr>
      </w:pPr>
      <w:r>
        <w:rPr>
          <w:color w:val="000000"/>
        </w:rP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Gestorský výbor odporúča schváliť.</w:t>
      </w:r>
    </w:p>
    <w:p w:rsidR="00144F71" w:rsidRDefault="00144F71" w:rsidP="00144F71">
      <w:pPr>
        <w:jc w:val="both"/>
      </w:pPr>
    </w:p>
    <w:p w:rsidR="00144F71" w:rsidRDefault="00144F71" w:rsidP="00144F71">
      <w:pPr>
        <w:pStyle w:val="Odsekzoznamu"/>
        <w:numPr>
          <w:ilvl w:val="0"/>
          <w:numId w:val="1"/>
        </w:numPr>
        <w:jc w:val="both"/>
      </w:pPr>
      <w:r>
        <w:t>V čl. I § 3 ods. 4 znie:</w:t>
      </w:r>
    </w:p>
    <w:p w:rsidR="00144F71" w:rsidRDefault="00144F71" w:rsidP="00144F71">
      <w:pPr>
        <w:ind w:left="426"/>
        <w:jc w:val="both"/>
      </w:pPr>
      <w:r>
        <w:t xml:space="preserve">     „(4) Dobrovoľnícku činnosť na území Slovenskej republiky môže vykonávať aj dobrovoľník, ktorý nie je štátnym občanom Slovenskej republiky, ak spĺňa podmienky na pobyt v Slovenskej republike ustanovené osobitným predpisom.</w:t>
      </w:r>
      <w:r>
        <w:rPr>
          <w:vertAlign w:val="superscript"/>
        </w:rPr>
        <w:t>4)</w:t>
      </w:r>
      <w:r>
        <w:t>“.</w:t>
      </w:r>
    </w:p>
    <w:p w:rsidR="00144F71" w:rsidRDefault="00144F71" w:rsidP="00144F71">
      <w:pPr>
        <w:ind w:left="2880"/>
        <w:jc w:val="both"/>
      </w:pPr>
    </w:p>
    <w:p w:rsidR="00144F71" w:rsidRDefault="00144F71" w:rsidP="00144F71">
      <w:pPr>
        <w:ind w:left="2880"/>
        <w:jc w:val="both"/>
      </w:pPr>
      <w:r>
        <w:t xml:space="preserve">Ide o precizovanie navrhnutého textu. </w:t>
      </w:r>
    </w:p>
    <w:p w:rsidR="00144F71" w:rsidRDefault="00144F71" w:rsidP="00144F71">
      <w:pPr>
        <w:ind w:left="2880"/>
        <w:jc w:val="both"/>
      </w:pPr>
    </w:p>
    <w:p w:rsidR="00144F71" w:rsidRDefault="00144F71" w:rsidP="00144F71">
      <w:pPr>
        <w:ind w:left="2832" w:firstLine="708"/>
        <w:jc w:val="both"/>
      </w:pPr>
      <w:r>
        <w:t xml:space="preserve">Ústavnoprávny výbor NR SR </w:t>
      </w:r>
    </w:p>
    <w:p w:rsidR="00144F71" w:rsidRDefault="00144F71" w:rsidP="00144F71">
      <w:pPr>
        <w:widowControl w:val="0"/>
        <w:adjustRightInd w:val="0"/>
        <w:ind w:left="3540"/>
        <w:textAlignment w:val="baseline"/>
        <w:rPr>
          <w:color w:val="000000"/>
        </w:rPr>
      </w:pPr>
      <w:r>
        <w:rPr>
          <w:color w:val="000000"/>
        </w:rP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Gestorský výbor odporúča schváliť.</w:t>
      </w:r>
    </w:p>
    <w:p w:rsidR="00144F71" w:rsidRDefault="00144F71" w:rsidP="00144F71">
      <w:pPr>
        <w:ind w:left="2880"/>
        <w:jc w:val="both"/>
      </w:pPr>
    </w:p>
    <w:p w:rsidR="00144F71" w:rsidRDefault="00144F71" w:rsidP="00144F71">
      <w:pPr>
        <w:pStyle w:val="Odsekzoznamu"/>
        <w:widowControl w:val="0"/>
        <w:numPr>
          <w:ilvl w:val="0"/>
          <w:numId w:val="1"/>
        </w:numPr>
        <w:adjustRightInd w:val="0"/>
        <w:jc w:val="both"/>
        <w:textAlignment w:val="baseline"/>
      </w:pPr>
      <w:r>
        <w:t>Navrhuje sa v §</w:t>
      </w:r>
      <w:r w:rsidR="00DA2FFB">
        <w:t xml:space="preserve"> </w:t>
      </w:r>
      <w:r>
        <w:t>4 vypustiť slovné spojenie „ ,ak tento zákon neustanovuje inak (§</w:t>
      </w:r>
      <w:r w:rsidR="00DA2FFB">
        <w:t xml:space="preserve"> </w:t>
      </w:r>
      <w:bookmarkStart w:id="0" w:name="_GoBack"/>
      <w:bookmarkEnd w:id="0"/>
      <w:r>
        <w:t>7),“</w:t>
      </w:r>
    </w:p>
    <w:p w:rsidR="00144F71" w:rsidRDefault="00144F71" w:rsidP="00144F71">
      <w:pPr>
        <w:pStyle w:val="Odsekzoznamu"/>
        <w:ind w:left="0"/>
        <w:jc w:val="both"/>
        <w:rPr>
          <w:b/>
        </w:rPr>
      </w:pPr>
    </w:p>
    <w:p w:rsidR="00144F71" w:rsidRDefault="00144F71" w:rsidP="00144F71">
      <w:pPr>
        <w:ind w:left="2832"/>
        <w:jc w:val="both"/>
      </w:pPr>
      <w:r>
        <w:t xml:space="preserve">Dobrovoľnícku činnosť organizuje a dobrovoľníkov na dobrovoľnícku činnosť vysiela vysielajúca organizácia. </w:t>
      </w:r>
      <w:r>
        <w:lastRenderedPageBreak/>
        <w:t>Prijímateľ dobrovoľníckej činnosti prijíma dobrovoľnícku činnosť. Pôvodné znenie § 7 hovorí že:</w:t>
      </w:r>
    </w:p>
    <w:p w:rsidR="00144F71" w:rsidRDefault="00144F71" w:rsidP="00144F71">
      <w:pPr>
        <w:widowControl w:val="0"/>
        <w:adjustRightInd w:val="0"/>
        <w:ind w:left="2832"/>
        <w:jc w:val="both"/>
      </w:pPr>
      <w:r>
        <w:t>„Štátne orgány, vyššie územné celky,  obce a nimi zriadené alebo založené právnické osoby môžu využívať dobrovoľnícku činnosť na podporu plnenia svojich úloh podľa osobitných predpisov na účel podľa § 3. Pri využívaní dobrovoľníckej činnosti majú tieto právnické osoby postavenie a povinnosti vysielajúcej organizácie alebo prijímateľa dobrovoľníckej činnosti podľa tohto zákona.“</w:t>
      </w:r>
    </w:p>
    <w:p w:rsidR="00144F71" w:rsidRDefault="00144F71" w:rsidP="00144F71">
      <w:pPr>
        <w:widowControl w:val="0"/>
        <w:adjustRightInd w:val="0"/>
        <w:ind w:left="2832"/>
        <w:jc w:val="both"/>
      </w:pPr>
      <w:r>
        <w:t xml:space="preserve">Ak štátne orgány, vyššie územné celky, obce a nimi zriadené alebo založené právnické osoby využívajú dobrovoľnícku činnosť na podporu plnenia svojich úloh, potom tieto organizácie majú postavenie prijímateľa dobrovoľníckej činnosti a nie postavenie vysielajúcej organizácie. Z uvedeného dôvodu je nutné upraviť aj §7, v ktorom je v ďalšom návrhu zmeny nutné vypustiť v druhej vete slovné spojenie „vysielajúcej organizácie alebo“.     </w:t>
      </w:r>
    </w:p>
    <w:p w:rsidR="00144F71" w:rsidRDefault="00144F71" w:rsidP="00144F71">
      <w:pPr>
        <w:ind w:left="2880"/>
        <w:jc w:val="both"/>
      </w:pPr>
    </w:p>
    <w:p w:rsidR="00144F71" w:rsidRDefault="00144F71" w:rsidP="00144F71">
      <w:pPr>
        <w:ind w:left="2880" w:firstLine="660"/>
        <w:jc w:val="both"/>
      </w:pPr>
      <w:r>
        <w:t xml:space="preserve">Výbor NR SR pre verejnú správu a regionálny rozvoj </w:t>
      </w:r>
    </w:p>
    <w:p w:rsidR="00144F71" w:rsidRDefault="00144F71" w:rsidP="00144F71">
      <w:pPr>
        <w:ind w:left="2880" w:firstLine="660"/>
        <w:jc w:val="both"/>
      </w:pPr>
    </w:p>
    <w:p w:rsidR="00144F71" w:rsidRDefault="00144F71" w:rsidP="00144F71">
      <w:pPr>
        <w:ind w:left="4248" w:firstLine="708"/>
        <w:jc w:val="center"/>
        <w:rPr>
          <w:b/>
          <w:szCs w:val="28"/>
        </w:rPr>
      </w:pPr>
      <w:r>
        <w:rPr>
          <w:b/>
          <w:szCs w:val="28"/>
        </w:rPr>
        <w:t xml:space="preserve">Gestorský výbor odporúča </w:t>
      </w:r>
      <w:r w:rsidR="00014B3F">
        <w:rPr>
          <w:b/>
          <w:szCs w:val="28"/>
        </w:rPr>
        <w:t>ne</w:t>
      </w:r>
      <w:r>
        <w:rPr>
          <w:b/>
          <w:szCs w:val="28"/>
        </w:rPr>
        <w:t>schváliť.</w:t>
      </w:r>
    </w:p>
    <w:p w:rsidR="00144F71" w:rsidRDefault="00144F71" w:rsidP="00144F71">
      <w:pPr>
        <w:ind w:left="2880" w:firstLine="660"/>
        <w:jc w:val="both"/>
      </w:pPr>
    </w:p>
    <w:p w:rsidR="00144F71" w:rsidRDefault="00144F71" w:rsidP="00144F71">
      <w:pPr>
        <w:pStyle w:val="Zkladntext"/>
        <w:numPr>
          <w:ilvl w:val="0"/>
          <w:numId w:val="1"/>
        </w:numPr>
        <w:spacing w:after="0"/>
        <w:jc w:val="both"/>
        <w:rPr>
          <w:sz w:val="24"/>
          <w:szCs w:val="24"/>
        </w:rPr>
      </w:pPr>
      <w:r>
        <w:rPr>
          <w:sz w:val="24"/>
          <w:szCs w:val="24"/>
        </w:rPr>
        <w:t>V čl. I § 4 ods. 1 písm. f) sa nad slovo „zákon“ umiestni odkaz 1.</w:t>
      </w:r>
    </w:p>
    <w:p w:rsidR="00144F71" w:rsidRDefault="00144F71" w:rsidP="00144F71">
      <w:pPr>
        <w:ind w:left="2880"/>
        <w:jc w:val="both"/>
      </w:pPr>
    </w:p>
    <w:p w:rsidR="00144F71" w:rsidRDefault="00144F71" w:rsidP="00144F71">
      <w:pPr>
        <w:ind w:left="2880"/>
        <w:jc w:val="both"/>
      </w:pPr>
      <w:r>
        <w:t xml:space="preserve">Ide o precizovanie navrhnutého textu. </w:t>
      </w:r>
    </w:p>
    <w:p w:rsidR="00144F71" w:rsidRDefault="00144F71" w:rsidP="00144F71">
      <w:pPr>
        <w:ind w:left="2880"/>
        <w:jc w:val="both"/>
      </w:pPr>
    </w:p>
    <w:p w:rsidR="00144F71" w:rsidRDefault="00144F71" w:rsidP="00144F71">
      <w:pPr>
        <w:ind w:left="2832" w:firstLine="708"/>
        <w:jc w:val="both"/>
      </w:pPr>
      <w:r>
        <w:t xml:space="preserve">Ústavnoprávny výbor NR SR </w:t>
      </w:r>
    </w:p>
    <w:p w:rsidR="00144F71" w:rsidRDefault="00144F71" w:rsidP="00144F71">
      <w:pPr>
        <w:ind w:left="2880" w:firstLine="660"/>
        <w:jc w:val="both"/>
      </w:pPr>
      <w: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Gestorský výbor odporúča schváliť.</w:t>
      </w:r>
    </w:p>
    <w:p w:rsidR="00144F71" w:rsidRDefault="00144F71" w:rsidP="00144F71">
      <w:pPr>
        <w:jc w:val="both"/>
      </w:pPr>
    </w:p>
    <w:p w:rsidR="00144F71" w:rsidRDefault="00144F71" w:rsidP="00144F71">
      <w:pPr>
        <w:pStyle w:val="Odsekzoznamu"/>
        <w:numPr>
          <w:ilvl w:val="0"/>
          <w:numId w:val="1"/>
        </w:numPr>
        <w:jc w:val="both"/>
      </w:pPr>
      <w:r>
        <w:t xml:space="preserve">V čl. § 4 ods. 3 písm. d) a v § 6 ods. 2 písm. a) sa slová „trvalého pobytu“ nahrádzajú slovami „trvalého </w:t>
      </w:r>
      <w:proofErr w:type="spellStart"/>
      <w:r>
        <w:t>pobytu</w:t>
      </w:r>
      <w:r>
        <w:rPr>
          <w:vertAlign w:val="superscript"/>
        </w:rPr>
        <w:t>x</w:t>
      </w:r>
      <w:proofErr w:type="spellEnd"/>
      <w:r>
        <w:rPr>
          <w:vertAlign w:val="superscript"/>
        </w:rPr>
        <w:t xml:space="preserve">) </w:t>
      </w:r>
      <w:r>
        <w:t>alebo pobytu</w:t>
      </w:r>
      <w:r>
        <w:rPr>
          <w:vertAlign w:val="superscript"/>
        </w:rPr>
        <w:t>4)</w:t>
      </w:r>
      <w:r>
        <w:t>“.</w:t>
      </w:r>
    </w:p>
    <w:p w:rsidR="00144F71" w:rsidRDefault="00144F71" w:rsidP="00144F71">
      <w:pPr>
        <w:tabs>
          <w:tab w:val="num" w:pos="426"/>
        </w:tabs>
        <w:ind w:left="426"/>
        <w:jc w:val="both"/>
      </w:pPr>
    </w:p>
    <w:p w:rsidR="00144F71" w:rsidRDefault="00144F71" w:rsidP="00144F71">
      <w:pPr>
        <w:tabs>
          <w:tab w:val="num" w:pos="426"/>
        </w:tabs>
        <w:ind w:left="426"/>
        <w:jc w:val="both"/>
      </w:pPr>
      <w:r>
        <w:t>Poznámka pod čiarou k odkazu x znie:</w:t>
      </w:r>
    </w:p>
    <w:p w:rsidR="00144F71" w:rsidRDefault="00144F71" w:rsidP="00144F71">
      <w:pPr>
        <w:tabs>
          <w:tab w:val="num" w:pos="426"/>
        </w:tabs>
        <w:ind w:left="426"/>
        <w:jc w:val="both"/>
      </w:pPr>
      <w:r>
        <w:t>„</w:t>
      </w:r>
      <w:r>
        <w:rPr>
          <w:vertAlign w:val="superscript"/>
        </w:rPr>
        <w:t>x</w:t>
      </w:r>
      <w:r>
        <w:t>) Zákon č. 253/1998 Z. z. o hlásení pobytu občanov Slovenskej republiky a registri obyvateľov Slovenskej republiky v znení neskorších predpisov.“.</w:t>
      </w:r>
    </w:p>
    <w:p w:rsidR="00144F71" w:rsidRDefault="00144F71" w:rsidP="00144F71">
      <w:pPr>
        <w:tabs>
          <w:tab w:val="num" w:pos="426"/>
        </w:tabs>
        <w:ind w:left="426"/>
        <w:jc w:val="both"/>
      </w:pPr>
    </w:p>
    <w:p w:rsidR="00144F71" w:rsidRDefault="00144F71" w:rsidP="00144F71">
      <w:pPr>
        <w:tabs>
          <w:tab w:val="num" w:pos="426"/>
        </w:tabs>
        <w:ind w:left="426"/>
        <w:jc w:val="both"/>
      </w:pPr>
      <w:r>
        <w:t>Ďalšie poznámky a odkazy pod čiarou k nim sa následne prečíslujú.</w:t>
      </w:r>
    </w:p>
    <w:p w:rsidR="00144F71" w:rsidRDefault="00144F71" w:rsidP="00144F71">
      <w:pPr>
        <w:ind w:left="2880"/>
        <w:jc w:val="both"/>
      </w:pPr>
    </w:p>
    <w:p w:rsidR="00144F71" w:rsidRDefault="00144F71" w:rsidP="00144F71">
      <w:pPr>
        <w:ind w:left="2880"/>
        <w:jc w:val="both"/>
      </w:pPr>
      <w:r>
        <w:t xml:space="preserve">Ide o spresnenie ustanovenia s ohľadom na skutočnosť, že pobyt cudzincov je upravený osobitným zákonom ako pobyt občanov Slovenskej republiky. </w:t>
      </w:r>
    </w:p>
    <w:p w:rsidR="00144F71" w:rsidRDefault="00144F71" w:rsidP="00144F71">
      <w:pPr>
        <w:jc w:val="both"/>
      </w:pPr>
    </w:p>
    <w:p w:rsidR="00144F71" w:rsidRDefault="00144F71" w:rsidP="00144F71">
      <w:pPr>
        <w:ind w:left="2832" w:firstLine="708"/>
        <w:jc w:val="both"/>
      </w:pPr>
      <w:r>
        <w:t xml:space="preserve">Ústavnoprávny výbor NR SR </w:t>
      </w:r>
    </w:p>
    <w:p w:rsidR="00144F71" w:rsidRDefault="00144F71" w:rsidP="00144F71">
      <w:pPr>
        <w:ind w:left="2880" w:firstLine="660"/>
        <w:jc w:val="both"/>
      </w:pPr>
      <w: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lastRenderedPageBreak/>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E405D0">
        <w:rPr>
          <w:b/>
          <w:szCs w:val="28"/>
        </w:rPr>
        <w:t xml:space="preserve">rský výbor odporúča schváliť. </w:t>
      </w:r>
    </w:p>
    <w:p w:rsidR="00144F71" w:rsidRDefault="00144F71" w:rsidP="00144F71">
      <w:pPr>
        <w:jc w:val="both"/>
      </w:pPr>
    </w:p>
    <w:p w:rsidR="00144F71" w:rsidRDefault="00144F71" w:rsidP="00144F71">
      <w:pPr>
        <w:pStyle w:val="Odsekzoznamu"/>
        <w:numPr>
          <w:ilvl w:val="0"/>
          <w:numId w:val="1"/>
        </w:numPr>
        <w:jc w:val="both"/>
      </w:pPr>
      <w:r>
        <w:t xml:space="preserve">V čl. I § 4 ods. 4 odkaz 8 nad slovom „škodu“ sa nahrádza odkazom </w:t>
      </w:r>
      <w:proofErr w:type="spellStart"/>
      <w:r>
        <w:t>xx</w:t>
      </w:r>
      <w:proofErr w:type="spellEnd"/>
      <w:r>
        <w:t xml:space="preserve">. </w:t>
      </w:r>
    </w:p>
    <w:p w:rsidR="00144F71" w:rsidRDefault="00144F71" w:rsidP="00144F71">
      <w:pPr>
        <w:tabs>
          <w:tab w:val="num" w:pos="426"/>
        </w:tabs>
        <w:ind w:left="426"/>
        <w:jc w:val="both"/>
      </w:pPr>
    </w:p>
    <w:p w:rsidR="00144F71" w:rsidRDefault="00144F71" w:rsidP="00144F71">
      <w:pPr>
        <w:tabs>
          <w:tab w:val="num" w:pos="426"/>
        </w:tabs>
        <w:jc w:val="both"/>
      </w:pPr>
      <w:r>
        <w:t xml:space="preserve">       Poznámka pod čiarou k odkazu </w:t>
      </w:r>
      <w:proofErr w:type="spellStart"/>
      <w:r>
        <w:t>xx</w:t>
      </w:r>
      <w:proofErr w:type="spellEnd"/>
      <w:r>
        <w:t xml:space="preserve"> znie:</w:t>
      </w:r>
    </w:p>
    <w:p w:rsidR="00144F71" w:rsidRDefault="00144F71" w:rsidP="00144F71">
      <w:pPr>
        <w:tabs>
          <w:tab w:val="num" w:pos="426"/>
        </w:tabs>
        <w:ind w:left="426"/>
        <w:jc w:val="both"/>
      </w:pPr>
      <w:r>
        <w:t>„</w:t>
      </w:r>
      <w:proofErr w:type="spellStart"/>
      <w:r>
        <w:rPr>
          <w:vertAlign w:val="superscript"/>
        </w:rPr>
        <w:t>xx</w:t>
      </w:r>
      <w:proofErr w:type="spellEnd"/>
      <w:r>
        <w:t>) Občiansky zákonník.</w:t>
      </w:r>
    </w:p>
    <w:p w:rsidR="00144F71" w:rsidRDefault="00144F71" w:rsidP="00144F71">
      <w:pPr>
        <w:tabs>
          <w:tab w:val="num" w:pos="426"/>
        </w:tabs>
        <w:ind w:left="426"/>
        <w:jc w:val="both"/>
      </w:pPr>
    </w:p>
    <w:p w:rsidR="00144F71" w:rsidRDefault="00144F71" w:rsidP="00144F71">
      <w:pPr>
        <w:tabs>
          <w:tab w:val="num" w:pos="426"/>
        </w:tabs>
        <w:ind w:left="426"/>
        <w:jc w:val="both"/>
      </w:pPr>
      <w:r>
        <w:t>Ďalšie odkazy a poznámky pod čiarou k nim sa následne prečíslujú.</w:t>
      </w:r>
    </w:p>
    <w:p w:rsidR="00144F71" w:rsidRDefault="00144F71" w:rsidP="00144F71">
      <w:pPr>
        <w:ind w:left="2880"/>
        <w:jc w:val="both"/>
      </w:pPr>
    </w:p>
    <w:p w:rsidR="00144F71" w:rsidRDefault="00144F71" w:rsidP="00144F71">
      <w:pPr>
        <w:ind w:left="2880"/>
        <w:jc w:val="both"/>
      </w:pPr>
      <w:r>
        <w:t xml:space="preserve">Ide o legislatívno-technickú úpravu číslovania odkazu a doplnenia poznámky pod čiarou v súlade s obsahom ustanovenia. </w:t>
      </w:r>
    </w:p>
    <w:p w:rsidR="00144F71" w:rsidRDefault="00144F71" w:rsidP="00144F71">
      <w:pPr>
        <w:jc w:val="both"/>
      </w:pPr>
    </w:p>
    <w:p w:rsidR="00144F71" w:rsidRDefault="00144F71" w:rsidP="00144F71">
      <w:pPr>
        <w:ind w:left="2832" w:firstLine="708"/>
        <w:jc w:val="both"/>
      </w:pPr>
      <w:r>
        <w:t xml:space="preserve">Ústavnoprávny výbor NR SR </w:t>
      </w:r>
    </w:p>
    <w:p w:rsidR="00144F71" w:rsidRDefault="00144F71" w:rsidP="00144F71">
      <w:pPr>
        <w:ind w:left="2880" w:firstLine="660"/>
        <w:jc w:val="both"/>
      </w:pPr>
      <w: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E405D0">
        <w:rPr>
          <w:b/>
          <w:szCs w:val="28"/>
        </w:rPr>
        <w:t>rský výbor odporúča schváliť.</w:t>
      </w:r>
    </w:p>
    <w:p w:rsidR="00144F71" w:rsidRDefault="00144F71" w:rsidP="00144F71">
      <w:pPr>
        <w:jc w:val="both"/>
      </w:pPr>
    </w:p>
    <w:p w:rsidR="00144F71" w:rsidRDefault="00144F71" w:rsidP="00144F71">
      <w:pPr>
        <w:pStyle w:val="Odsekzoznamu"/>
        <w:numPr>
          <w:ilvl w:val="0"/>
          <w:numId w:val="1"/>
        </w:numPr>
        <w:jc w:val="both"/>
      </w:pPr>
      <w:r>
        <w:t xml:space="preserve">V čl. I § 4 ods. 6 prvej vete sa odkaz 9 nad slovom „predpisu“ nahrádza odkazom 8 a slová „dobrovoľník dobrovoľnícku činnosť vykonával“ sa nahrádzajú slovami „dobrovoľnícku činnosť dobrovoľník vykonával“. </w:t>
      </w:r>
    </w:p>
    <w:p w:rsidR="00144F71" w:rsidRDefault="00144F71" w:rsidP="00144F71">
      <w:pPr>
        <w:pStyle w:val="Odsekzoznamu"/>
        <w:ind w:left="426"/>
        <w:jc w:val="both"/>
      </w:pPr>
    </w:p>
    <w:p w:rsidR="00144F71" w:rsidRDefault="00144F71" w:rsidP="00144F71">
      <w:pPr>
        <w:ind w:left="2835"/>
        <w:jc w:val="both"/>
      </w:pPr>
      <w:r>
        <w:t>Ide o opravu odkazu v súlade s poznámkou pod čiarou, ktorá odkazuje na zákon č. 124/2006 Z. z. o bezpečnosti a ochrane zdravia pri práci a o zmene a doplnení niektorých zákonov v znení neskorších predpisov. Súčasne sa navrhuje zjednotenie textu s identickou úpravou povinností prijímateľa dobrovoľníckej činnosti v § 5 ods. 3 prvej vete.</w:t>
      </w:r>
    </w:p>
    <w:p w:rsidR="00144F71" w:rsidRDefault="00144F71" w:rsidP="00144F71">
      <w:pPr>
        <w:ind w:left="2835"/>
        <w:jc w:val="both"/>
      </w:pPr>
    </w:p>
    <w:p w:rsidR="00144F71" w:rsidRDefault="00144F71" w:rsidP="00144F71">
      <w:pPr>
        <w:ind w:left="2832" w:firstLine="708"/>
        <w:jc w:val="both"/>
      </w:pPr>
      <w:r>
        <w:t xml:space="preserve">Ústavnoprávny výbor NR SR </w:t>
      </w:r>
    </w:p>
    <w:p w:rsidR="00144F71" w:rsidRDefault="00144F71" w:rsidP="00144F71">
      <w:pPr>
        <w:ind w:left="2880" w:firstLine="660"/>
        <w:jc w:val="both"/>
      </w:pPr>
      <w: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014B3F">
        <w:rPr>
          <w:b/>
          <w:szCs w:val="28"/>
        </w:rPr>
        <w:t xml:space="preserve">rský výbor odporúča schváliť. </w:t>
      </w:r>
    </w:p>
    <w:p w:rsidR="00144F71" w:rsidRDefault="00144F71" w:rsidP="00144F71">
      <w:pPr>
        <w:jc w:val="both"/>
      </w:pPr>
    </w:p>
    <w:p w:rsidR="00144F71" w:rsidRDefault="00144F71" w:rsidP="00144F71">
      <w:pPr>
        <w:pStyle w:val="Odsekzoznamu"/>
        <w:numPr>
          <w:ilvl w:val="0"/>
          <w:numId w:val="1"/>
        </w:numPr>
        <w:jc w:val="both"/>
      </w:pPr>
      <w:r>
        <w:t>V čl. I § 4 ods. 6 druhej vete sa slová „osobitných predpisov</w:t>
      </w:r>
      <w:r>
        <w:rPr>
          <w:vertAlign w:val="superscript"/>
        </w:rPr>
        <w:t>8</w:t>
      </w:r>
      <w:r>
        <w:t xml:space="preserve">)“ nahrádzajú slovami „osobitných </w:t>
      </w:r>
      <w:proofErr w:type="spellStart"/>
      <w:r>
        <w:t>predpisov</w:t>
      </w:r>
      <w:r>
        <w:rPr>
          <w:vertAlign w:val="superscript"/>
        </w:rPr>
        <w:t>xxx</w:t>
      </w:r>
      <w:proofErr w:type="spellEnd"/>
      <w:r>
        <w:t xml:space="preserve">)“ a slová „ochranný odev“ sa nahrádzajú slovami „pracovný odev“.       </w:t>
      </w:r>
    </w:p>
    <w:p w:rsidR="00144F71" w:rsidRDefault="00144F71" w:rsidP="00144F71">
      <w:pPr>
        <w:tabs>
          <w:tab w:val="num" w:pos="426"/>
        </w:tabs>
        <w:jc w:val="both"/>
      </w:pPr>
      <w:r>
        <w:t xml:space="preserve">       Poznámka pod čiarou k odkazu </w:t>
      </w:r>
      <w:proofErr w:type="spellStart"/>
      <w:r>
        <w:t>xxx</w:t>
      </w:r>
      <w:proofErr w:type="spellEnd"/>
      <w:r>
        <w:t xml:space="preserve"> znie:</w:t>
      </w:r>
    </w:p>
    <w:p w:rsidR="00144F71" w:rsidRDefault="00144F71" w:rsidP="00144F71">
      <w:pPr>
        <w:tabs>
          <w:tab w:val="num" w:pos="426"/>
        </w:tabs>
        <w:ind w:left="426"/>
        <w:jc w:val="both"/>
      </w:pPr>
      <w:r>
        <w:t>„</w:t>
      </w:r>
      <w:proofErr w:type="spellStart"/>
      <w:r>
        <w:rPr>
          <w:vertAlign w:val="superscript"/>
        </w:rPr>
        <w:t>xxx</w:t>
      </w:r>
      <w:proofErr w:type="spellEnd"/>
      <w:r>
        <w:t>) Napríklad § 6 ods. 3 zákona č. 124/2006 Z. z.“.</w:t>
      </w:r>
    </w:p>
    <w:p w:rsidR="00144F71" w:rsidRDefault="00144F71" w:rsidP="00144F71">
      <w:pPr>
        <w:tabs>
          <w:tab w:val="num" w:pos="426"/>
        </w:tabs>
        <w:ind w:left="426"/>
        <w:jc w:val="both"/>
      </w:pPr>
    </w:p>
    <w:p w:rsidR="00144F71" w:rsidRDefault="00144F71" w:rsidP="00144F71">
      <w:pPr>
        <w:tabs>
          <w:tab w:val="num" w:pos="426"/>
        </w:tabs>
        <w:ind w:left="426"/>
        <w:jc w:val="both"/>
      </w:pPr>
      <w:r>
        <w:t>Ďalšie odkazy a poznámky pod čiarou k nim sa následne prečíslujú.</w:t>
      </w:r>
    </w:p>
    <w:p w:rsidR="00144F71" w:rsidRDefault="00144F71" w:rsidP="00144F71">
      <w:pPr>
        <w:tabs>
          <w:tab w:val="num" w:pos="426"/>
        </w:tabs>
        <w:ind w:left="426"/>
        <w:jc w:val="both"/>
      </w:pPr>
    </w:p>
    <w:p w:rsidR="00144F71" w:rsidRDefault="00144F71" w:rsidP="00144F71">
      <w:pPr>
        <w:ind w:left="2835"/>
        <w:jc w:val="both"/>
      </w:pPr>
      <w:r>
        <w:t>Ide o zosúladenie obsahu a terminológie v druhej vety v  súlade s ustanovením a terminológiou v zákone č. 124/2006 Z. z. o bezpečnosti a ochrane zdravia pri práci a o zmene a doplnení niektorých zákonov v znení neskorších predpisov.</w:t>
      </w:r>
    </w:p>
    <w:p w:rsidR="00144F71" w:rsidRDefault="00144F71" w:rsidP="00144F71">
      <w:pPr>
        <w:ind w:left="2835"/>
        <w:jc w:val="both"/>
      </w:pPr>
    </w:p>
    <w:p w:rsidR="00144F71" w:rsidRDefault="00144F71" w:rsidP="00144F71">
      <w:pPr>
        <w:ind w:left="2832" w:firstLine="708"/>
        <w:jc w:val="both"/>
      </w:pPr>
      <w:r>
        <w:t xml:space="preserve">Ústavnoprávny výbor NR SR </w:t>
      </w:r>
    </w:p>
    <w:p w:rsidR="00144F71" w:rsidRDefault="00144F71" w:rsidP="00144F71">
      <w:pPr>
        <w:ind w:left="2880" w:firstLine="660"/>
        <w:jc w:val="both"/>
      </w:pPr>
      <w: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014B3F">
        <w:rPr>
          <w:b/>
          <w:szCs w:val="28"/>
        </w:rPr>
        <w:t>rský výbor odporúča schváliť.</w:t>
      </w:r>
    </w:p>
    <w:p w:rsidR="00144F71" w:rsidRDefault="00144F71" w:rsidP="00144F71">
      <w:pPr>
        <w:jc w:val="both"/>
      </w:pPr>
    </w:p>
    <w:p w:rsidR="00144F71" w:rsidRDefault="00144F71" w:rsidP="00144F71">
      <w:pPr>
        <w:pStyle w:val="Odsekzoznamu"/>
        <w:numPr>
          <w:ilvl w:val="0"/>
          <w:numId w:val="1"/>
        </w:numPr>
        <w:jc w:val="both"/>
      </w:pPr>
      <w:r>
        <w:t>V čl. I § 4 ods. 8  a § 5 ods. 5 sa slová „dobrovoľníka a zákonného zástupcu dobrovoľníka mladšieho ako 18 rokov“ nahrádzajú slovami „dobrovoľníka, a ak ide o dobrovoľníka mladšieho ako 18 rokov aj jeho zákonného zástupcu,“.</w:t>
      </w:r>
    </w:p>
    <w:p w:rsidR="00144F71" w:rsidRDefault="00144F71" w:rsidP="00144F71">
      <w:pPr>
        <w:tabs>
          <w:tab w:val="num" w:pos="2835"/>
        </w:tabs>
        <w:ind w:left="2835"/>
        <w:jc w:val="both"/>
      </w:pPr>
    </w:p>
    <w:p w:rsidR="00144F71" w:rsidRDefault="00144F71" w:rsidP="00144F71">
      <w:pPr>
        <w:tabs>
          <w:tab w:val="num" w:pos="2835"/>
        </w:tabs>
        <w:ind w:left="2835"/>
        <w:jc w:val="both"/>
      </w:pPr>
      <w:r>
        <w:t>Ide o precizovanie textu.</w:t>
      </w:r>
    </w:p>
    <w:p w:rsidR="00144F71" w:rsidRDefault="00144F71" w:rsidP="00144F71">
      <w:pPr>
        <w:tabs>
          <w:tab w:val="num" w:pos="2835"/>
        </w:tabs>
        <w:ind w:left="2835"/>
        <w:jc w:val="both"/>
      </w:pPr>
    </w:p>
    <w:p w:rsidR="00144F71" w:rsidRDefault="00144F71" w:rsidP="00144F71">
      <w:pPr>
        <w:ind w:left="2832" w:firstLine="708"/>
        <w:jc w:val="both"/>
      </w:pPr>
      <w:r>
        <w:t xml:space="preserve">Ústavnoprávny výbor NR SR </w:t>
      </w:r>
    </w:p>
    <w:p w:rsidR="00144F71" w:rsidRDefault="00144F71" w:rsidP="00144F71">
      <w:pPr>
        <w:ind w:left="2880" w:firstLine="660"/>
        <w:jc w:val="both"/>
      </w:pPr>
      <w: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014B3F">
        <w:rPr>
          <w:b/>
          <w:szCs w:val="28"/>
        </w:rPr>
        <w:t>rský výbor odporúča schváliť.</w:t>
      </w:r>
    </w:p>
    <w:p w:rsidR="00144F71" w:rsidRDefault="00144F71" w:rsidP="00144F71">
      <w:pPr>
        <w:tabs>
          <w:tab w:val="num" w:pos="2835"/>
        </w:tabs>
        <w:jc w:val="both"/>
      </w:pPr>
    </w:p>
    <w:p w:rsidR="00144F71" w:rsidRDefault="00144F71" w:rsidP="00144F71">
      <w:pPr>
        <w:pStyle w:val="Odsekzoznamu"/>
        <w:numPr>
          <w:ilvl w:val="0"/>
          <w:numId w:val="1"/>
        </w:numPr>
        <w:tabs>
          <w:tab w:val="num" w:pos="426"/>
          <w:tab w:val="num" w:pos="2835"/>
        </w:tabs>
        <w:jc w:val="both"/>
      </w:pPr>
      <w:r>
        <w:t>V čl. I  § 4 ods. 10  a § 5 ods. 7 sa nad slovo „zákona“ vkladá odkaz „</w:t>
      </w:r>
      <w:proofErr w:type="spellStart"/>
      <w:r>
        <w:t>xxxx</w:t>
      </w:r>
      <w:proofErr w:type="spellEnd"/>
      <w:r>
        <w:t xml:space="preserve">“. </w:t>
      </w:r>
    </w:p>
    <w:p w:rsidR="00144F71" w:rsidRDefault="00144F71" w:rsidP="00144F71">
      <w:pPr>
        <w:tabs>
          <w:tab w:val="num" w:pos="426"/>
          <w:tab w:val="num" w:pos="2835"/>
        </w:tabs>
        <w:jc w:val="both"/>
      </w:pPr>
    </w:p>
    <w:p w:rsidR="00144F71" w:rsidRDefault="00144F71" w:rsidP="00144F71">
      <w:pPr>
        <w:tabs>
          <w:tab w:val="num" w:pos="426"/>
          <w:tab w:val="num" w:pos="2835"/>
        </w:tabs>
        <w:ind w:left="426"/>
        <w:jc w:val="both"/>
      </w:pPr>
      <w:r>
        <w:t xml:space="preserve">Poznámka pod čiarou k odkazu </w:t>
      </w:r>
      <w:proofErr w:type="spellStart"/>
      <w:r>
        <w:t>xxxx</w:t>
      </w:r>
      <w:proofErr w:type="spellEnd"/>
      <w:r>
        <w:t xml:space="preserve"> znie: </w:t>
      </w:r>
    </w:p>
    <w:p w:rsidR="00144F71" w:rsidRDefault="00144F71" w:rsidP="00144F71">
      <w:pPr>
        <w:tabs>
          <w:tab w:val="num" w:pos="426"/>
          <w:tab w:val="num" w:pos="2835"/>
        </w:tabs>
        <w:ind w:left="426"/>
        <w:jc w:val="both"/>
      </w:pPr>
      <w:r>
        <w:t>„Zákon č. 428/2002 Z. z. o ochrane osobných údajov v znení neskorších predpisov.“.</w:t>
      </w:r>
    </w:p>
    <w:p w:rsidR="00144F71" w:rsidRDefault="00144F71" w:rsidP="00144F71">
      <w:pPr>
        <w:tabs>
          <w:tab w:val="num" w:pos="426"/>
          <w:tab w:val="num" w:pos="2835"/>
        </w:tabs>
        <w:ind w:left="426"/>
        <w:jc w:val="both"/>
      </w:pPr>
    </w:p>
    <w:p w:rsidR="00144F71" w:rsidRDefault="00144F71" w:rsidP="00144F71">
      <w:pPr>
        <w:tabs>
          <w:tab w:val="num" w:pos="426"/>
        </w:tabs>
        <w:ind w:left="426"/>
        <w:jc w:val="both"/>
      </w:pPr>
      <w:r>
        <w:t>Ďalšie odkazy a poznámky pod čiarou k nim sa následne prečíslujú.</w:t>
      </w:r>
    </w:p>
    <w:p w:rsidR="00144F71" w:rsidRDefault="00144F71" w:rsidP="00144F71">
      <w:pPr>
        <w:tabs>
          <w:tab w:val="num" w:pos="426"/>
          <w:tab w:val="num" w:pos="2835"/>
        </w:tabs>
        <w:ind w:left="426"/>
        <w:jc w:val="both"/>
      </w:pPr>
    </w:p>
    <w:p w:rsidR="00144F71" w:rsidRDefault="00144F71" w:rsidP="00144F71">
      <w:pPr>
        <w:tabs>
          <w:tab w:val="num" w:pos="2835"/>
        </w:tabs>
        <w:ind w:left="2835"/>
        <w:jc w:val="both"/>
      </w:pPr>
      <w:r>
        <w:t>Legislatívno-technická úprava.</w:t>
      </w:r>
    </w:p>
    <w:p w:rsidR="00144F71" w:rsidRDefault="00144F71" w:rsidP="00144F71">
      <w:pPr>
        <w:tabs>
          <w:tab w:val="num" w:pos="2835"/>
        </w:tabs>
        <w:jc w:val="both"/>
      </w:pPr>
    </w:p>
    <w:p w:rsidR="00144F71" w:rsidRDefault="00144F71" w:rsidP="00144F71">
      <w:pPr>
        <w:ind w:left="2832" w:firstLine="708"/>
        <w:jc w:val="both"/>
      </w:pPr>
      <w:r>
        <w:t xml:space="preserve">Ústavnoprávny výbor NR SR </w:t>
      </w:r>
    </w:p>
    <w:p w:rsidR="00144F71" w:rsidRDefault="00144F71" w:rsidP="00144F71">
      <w:pPr>
        <w:ind w:left="2880" w:firstLine="660"/>
        <w:jc w:val="both"/>
      </w:pPr>
      <w: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014B3F">
        <w:rPr>
          <w:b/>
          <w:szCs w:val="28"/>
        </w:rPr>
        <w:t>rský výbor odporúča schváliť.</w:t>
      </w:r>
    </w:p>
    <w:p w:rsidR="00144F71" w:rsidRDefault="00144F71" w:rsidP="00144F71">
      <w:pPr>
        <w:tabs>
          <w:tab w:val="num" w:pos="2835"/>
        </w:tabs>
        <w:jc w:val="both"/>
      </w:pPr>
    </w:p>
    <w:p w:rsidR="00144F71" w:rsidRDefault="00144F71" w:rsidP="00144F71">
      <w:pPr>
        <w:pStyle w:val="Odsekzoznamu"/>
        <w:numPr>
          <w:ilvl w:val="0"/>
          <w:numId w:val="1"/>
        </w:numPr>
        <w:tabs>
          <w:tab w:val="num" w:pos="2835"/>
        </w:tabs>
        <w:jc w:val="both"/>
      </w:pPr>
      <w:r>
        <w:t>V čl. I §  5 ods. 1 sa slovo „evidencia“ nahrádza slovom „evidenciu“.</w:t>
      </w:r>
    </w:p>
    <w:p w:rsidR="00144F71" w:rsidRDefault="00144F71" w:rsidP="00144F71">
      <w:pPr>
        <w:tabs>
          <w:tab w:val="num" w:pos="2835"/>
        </w:tabs>
        <w:ind w:left="2835"/>
        <w:jc w:val="both"/>
      </w:pPr>
    </w:p>
    <w:p w:rsidR="00144F71" w:rsidRDefault="00144F71" w:rsidP="00144F71">
      <w:pPr>
        <w:tabs>
          <w:tab w:val="num" w:pos="2835"/>
        </w:tabs>
        <w:ind w:left="2835"/>
        <w:jc w:val="both"/>
      </w:pPr>
      <w:r>
        <w:t>Ide o gramatickú úpravu textu.</w:t>
      </w:r>
    </w:p>
    <w:p w:rsidR="00144F71" w:rsidRDefault="00144F71" w:rsidP="00144F71">
      <w:pPr>
        <w:tabs>
          <w:tab w:val="num" w:pos="2835"/>
        </w:tabs>
        <w:jc w:val="both"/>
      </w:pPr>
    </w:p>
    <w:p w:rsidR="00144F71" w:rsidRDefault="00144F71" w:rsidP="00144F71">
      <w:pPr>
        <w:ind w:left="2832" w:firstLine="708"/>
        <w:jc w:val="both"/>
      </w:pPr>
      <w:r>
        <w:t xml:space="preserve">Ústavnoprávny výbor NR SR </w:t>
      </w:r>
    </w:p>
    <w:p w:rsidR="00144F71" w:rsidRDefault="00144F71" w:rsidP="00144F71">
      <w:pPr>
        <w:ind w:left="2880" w:firstLine="660"/>
        <w:jc w:val="both"/>
      </w:pPr>
      <w:r>
        <w:lastRenderedPageBreak/>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014B3F">
        <w:rPr>
          <w:b/>
          <w:szCs w:val="28"/>
        </w:rPr>
        <w:t>rský výbor odporúča schváliť.</w:t>
      </w:r>
    </w:p>
    <w:p w:rsidR="00144F71" w:rsidRDefault="00144F71" w:rsidP="00144F71">
      <w:pPr>
        <w:rPr>
          <w:b/>
          <w:szCs w:val="28"/>
        </w:rPr>
      </w:pPr>
    </w:p>
    <w:p w:rsidR="00144F71" w:rsidRDefault="00144F71" w:rsidP="00144F71">
      <w:pPr>
        <w:pStyle w:val="Odsekzoznamu"/>
        <w:widowControl w:val="0"/>
        <w:numPr>
          <w:ilvl w:val="0"/>
          <w:numId w:val="1"/>
        </w:numPr>
        <w:adjustRightInd w:val="0"/>
        <w:jc w:val="both"/>
        <w:textAlignment w:val="baseline"/>
      </w:pPr>
      <w:r>
        <w:t>Navrhuje sa nahradiť text § 5 odseku 1 nasledovne:</w:t>
      </w:r>
    </w:p>
    <w:p w:rsidR="00144F71" w:rsidRDefault="00144F71" w:rsidP="00144F71">
      <w:pPr>
        <w:widowControl w:val="0"/>
        <w:adjustRightInd w:val="0"/>
        <w:jc w:val="both"/>
        <w:textAlignment w:val="baseline"/>
      </w:pPr>
      <w:r>
        <w:t xml:space="preserve">           „(1) Prijímateľ dobrovoľníckej činnosti je fyzická osoba alebo právnická osoba, štátne orgány, vyššie územné celky,  obce a nimi zriadené alebo založené právnické osoby. Prijímateľ dobrovoľníckej činnosti uzatvára zmluvu o výkone dobrovoľníckej činnosti s vysielajúcou organizáciou.“</w:t>
      </w:r>
    </w:p>
    <w:p w:rsidR="00144F71" w:rsidRDefault="00144F71" w:rsidP="00144F71">
      <w:pPr>
        <w:jc w:val="both"/>
      </w:pPr>
    </w:p>
    <w:p w:rsidR="00144F71" w:rsidRDefault="00144F71" w:rsidP="00144F71">
      <w:pPr>
        <w:autoSpaceDE w:val="0"/>
        <w:autoSpaceDN w:val="0"/>
        <w:adjustRightInd w:val="0"/>
        <w:ind w:left="2832"/>
        <w:jc w:val="both"/>
      </w:pPr>
      <w:r>
        <w:t xml:space="preserve">V § 5 je potrebné odstrániť povinnosti, ktoré vyplývajú zo zákona vysielajúcej organizácie. Je nutné odstrániť duplicitu vyskytujúcu sa v §4 a §5. Táto duplicita môže vniesť chaos do organizácie dobrovoľníckej činnosti a môže dochádzať ku kolíziám medzi vysielajúcou organizáciou a prijímateľom dobrovoľníckej činnosti. Podľa pôvodného znenia § 5 odseku 1 by sa vysielajúcou organizáciou mohla stať aj organizácia zriadená štátom. „Dobrovoľná práca v zmysle ako ju definuje Medzinárodná pracovná organizácia a agentúry OSN je práca, vykonávaná v neziskových organizáciách, t.j. združeniach dobrovoľníkov alebo nevládnych organizáciách humanitného alebo neziskového zamerania ....“  Citácia zo </w:t>
      </w:r>
      <w:r>
        <w:rPr>
          <w:color w:val="000000"/>
        </w:rPr>
        <w:t xml:space="preserve">Stanoviska Európskeho hospodárskeho a sociálneho výboru(2006/C 325/13). Ak by, napríklad, štátom zriadená organizácia uzatvárala zmluvu s dobrovoľníkmi, ako fyzickými osobami, potom by sa, podľa uvedenej citácie, nejednalo o dobrovoľnícku činnosť.  </w:t>
      </w:r>
      <w:r>
        <w:t xml:space="preserve">  </w:t>
      </w:r>
    </w:p>
    <w:p w:rsidR="00144F71" w:rsidRDefault="00144F71" w:rsidP="00144F71">
      <w:pPr>
        <w:tabs>
          <w:tab w:val="num" w:pos="2835"/>
        </w:tabs>
        <w:jc w:val="both"/>
      </w:pPr>
    </w:p>
    <w:p w:rsidR="00144F71" w:rsidRDefault="00144F71" w:rsidP="00144F71">
      <w:pPr>
        <w:tabs>
          <w:tab w:val="num" w:pos="2835"/>
        </w:tabs>
        <w:jc w:val="both"/>
      </w:pPr>
      <w:r>
        <w:tab/>
      </w:r>
      <w:r>
        <w:tab/>
        <w:t xml:space="preserve">Výbor NR SR pre verejnú správu a regionálny rozvoj </w:t>
      </w:r>
    </w:p>
    <w:p w:rsidR="00144F71" w:rsidRDefault="00144F71" w:rsidP="00144F71">
      <w:pPr>
        <w:tabs>
          <w:tab w:val="num" w:pos="2835"/>
        </w:tabs>
        <w:jc w:val="both"/>
      </w:pPr>
    </w:p>
    <w:p w:rsidR="00144F71" w:rsidRDefault="00144F71" w:rsidP="00144F71">
      <w:pPr>
        <w:ind w:left="4248" w:firstLine="708"/>
        <w:jc w:val="center"/>
        <w:rPr>
          <w:b/>
          <w:szCs w:val="28"/>
        </w:rPr>
      </w:pPr>
      <w:r>
        <w:rPr>
          <w:b/>
          <w:szCs w:val="28"/>
        </w:rPr>
        <w:t>Gesto</w:t>
      </w:r>
      <w:r w:rsidR="00014B3F">
        <w:rPr>
          <w:b/>
          <w:szCs w:val="28"/>
        </w:rPr>
        <w:t>rský výbor odporúča neschváliť.</w:t>
      </w:r>
    </w:p>
    <w:p w:rsidR="00144F71" w:rsidRDefault="00144F71" w:rsidP="00144F71">
      <w:pPr>
        <w:tabs>
          <w:tab w:val="num" w:pos="2835"/>
        </w:tabs>
        <w:jc w:val="both"/>
      </w:pPr>
    </w:p>
    <w:p w:rsidR="00144F71" w:rsidRDefault="00144F71" w:rsidP="00144F71">
      <w:pPr>
        <w:pStyle w:val="Odsekzoznamu"/>
        <w:numPr>
          <w:ilvl w:val="0"/>
          <w:numId w:val="1"/>
        </w:numPr>
        <w:tabs>
          <w:tab w:val="num" w:pos="2835"/>
        </w:tabs>
        <w:jc w:val="both"/>
      </w:pPr>
      <w:r>
        <w:t>V čl. I § 5 ods. 2 sa slová „</w:t>
      </w:r>
      <w:r w:rsidR="00014B3F">
        <w:t>spôsobenú škodu</w:t>
      </w:r>
      <w:r w:rsidR="00014B3F">
        <w:rPr>
          <w:vertAlign w:val="superscript"/>
        </w:rPr>
        <w:t>8</w:t>
      </w:r>
      <w:r>
        <w:rPr>
          <w:vertAlign w:val="superscript"/>
        </w:rPr>
        <w:t>)</w:t>
      </w:r>
      <w:r>
        <w:t>“ nahrádzajú slovami „</w:t>
      </w:r>
      <w:r w:rsidR="00014B3F">
        <w:t xml:space="preserve">spôsobenú </w:t>
      </w:r>
      <w:proofErr w:type="spellStart"/>
      <w:r w:rsidR="00014B3F">
        <w:t>škodu</w:t>
      </w:r>
      <w:r>
        <w:rPr>
          <w:vertAlign w:val="superscript"/>
        </w:rPr>
        <w:t>xx</w:t>
      </w:r>
      <w:proofErr w:type="spellEnd"/>
      <w:r>
        <w:rPr>
          <w:vertAlign w:val="superscript"/>
        </w:rPr>
        <w:t>)</w:t>
      </w:r>
      <w:r>
        <w:t>“.</w:t>
      </w:r>
    </w:p>
    <w:p w:rsidR="00144F71" w:rsidRDefault="00144F71" w:rsidP="00144F71">
      <w:pPr>
        <w:tabs>
          <w:tab w:val="num" w:pos="426"/>
          <w:tab w:val="num" w:pos="2835"/>
        </w:tabs>
        <w:jc w:val="both"/>
      </w:pPr>
    </w:p>
    <w:p w:rsidR="00144F71" w:rsidRDefault="00144F71" w:rsidP="00144F71">
      <w:pPr>
        <w:ind w:left="2880"/>
        <w:jc w:val="both"/>
      </w:pPr>
      <w:r>
        <w:t xml:space="preserve">Ide o legislatívno-technickú úpravu číslovania odkazu a doplnenia poznámky pod čiarou v súlade s obsahom ustanovenia, rovnako ako v § 4 ods. 4. </w:t>
      </w:r>
    </w:p>
    <w:p w:rsidR="00144F71" w:rsidRDefault="00144F71" w:rsidP="00144F71">
      <w:pPr>
        <w:tabs>
          <w:tab w:val="num" w:pos="426"/>
          <w:tab w:val="num" w:pos="2835"/>
        </w:tabs>
        <w:jc w:val="both"/>
      </w:pPr>
    </w:p>
    <w:p w:rsidR="00144F71" w:rsidRDefault="00144F71" w:rsidP="00144F71">
      <w:pPr>
        <w:ind w:left="2832" w:firstLine="708"/>
        <w:jc w:val="both"/>
      </w:pPr>
      <w:r>
        <w:t xml:space="preserve">Ústavnoprávny výbor NR SR </w:t>
      </w:r>
    </w:p>
    <w:p w:rsidR="00144F71" w:rsidRDefault="00144F71" w:rsidP="00144F71">
      <w:pPr>
        <w:ind w:left="2832" w:firstLine="708"/>
        <w:jc w:val="both"/>
      </w:pPr>
      <w:r>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w:t>
      </w:r>
      <w:r w:rsidR="00014B3F">
        <w:rPr>
          <w:b/>
          <w:szCs w:val="28"/>
        </w:rPr>
        <w:t>orský výbor odporúča schváliť.</w:t>
      </w:r>
      <w:r>
        <w:rPr>
          <w:b/>
          <w:szCs w:val="28"/>
        </w:rPr>
        <w:t xml:space="preserve"> </w:t>
      </w:r>
    </w:p>
    <w:p w:rsidR="00144F71" w:rsidRDefault="00144F71" w:rsidP="00144F71">
      <w:pPr>
        <w:ind w:left="4248" w:firstLine="708"/>
        <w:jc w:val="center"/>
        <w:rPr>
          <w:b/>
          <w:szCs w:val="28"/>
        </w:rPr>
      </w:pPr>
    </w:p>
    <w:p w:rsidR="00144F71" w:rsidRDefault="00144F71" w:rsidP="00144F71">
      <w:pPr>
        <w:tabs>
          <w:tab w:val="num" w:pos="426"/>
          <w:tab w:val="num" w:pos="2835"/>
        </w:tabs>
        <w:jc w:val="both"/>
      </w:pPr>
    </w:p>
    <w:p w:rsidR="00144F71" w:rsidRDefault="00144F71" w:rsidP="00144F71">
      <w:pPr>
        <w:pStyle w:val="Odsekzoznamu"/>
        <w:numPr>
          <w:ilvl w:val="0"/>
          <w:numId w:val="1"/>
        </w:numPr>
        <w:tabs>
          <w:tab w:val="num" w:pos="2835"/>
        </w:tabs>
        <w:jc w:val="both"/>
      </w:pPr>
      <w:r>
        <w:t>V čl. I § 5 ods. 3 prvej vete sa slová „osobitného predpisu</w:t>
      </w:r>
      <w:r>
        <w:rPr>
          <w:vertAlign w:val="superscript"/>
        </w:rPr>
        <w:t>9)</w:t>
      </w:r>
      <w:r>
        <w:t>“ nahrádzajú slovami „osobitného predpisu</w:t>
      </w:r>
      <w:r>
        <w:rPr>
          <w:vertAlign w:val="superscript"/>
        </w:rPr>
        <w:t>8)</w:t>
      </w:r>
      <w:r>
        <w:t>“ a v druhej vete sa slová „osobitných predpisov</w:t>
      </w:r>
      <w:r>
        <w:rPr>
          <w:vertAlign w:val="superscript"/>
        </w:rPr>
        <w:t>9</w:t>
      </w:r>
      <w:r>
        <w:t xml:space="preserve">)“ nahrádzajú slovami „osobitných </w:t>
      </w:r>
      <w:proofErr w:type="spellStart"/>
      <w:r>
        <w:t>predpisov</w:t>
      </w:r>
      <w:r>
        <w:rPr>
          <w:vertAlign w:val="superscript"/>
        </w:rPr>
        <w:t>xxx</w:t>
      </w:r>
      <w:proofErr w:type="spellEnd"/>
      <w:r>
        <w:t>)“ a slová „ochranný odev“ sa nahrádzajú slovami „pracovný odev“.</w:t>
      </w:r>
    </w:p>
    <w:p w:rsidR="00144F71" w:rsidRDefault="00144F71" w:rsidP="00144F71">
      <w:pPr>
        <w:tabs>
          <w:tab w:val="num" w:pos="426"/>
          <w:tab w:val="num" w:pos="2835"/>
        </w:tabs>
        <w:jc w:val="both"/>
      </w:pPr>
    </w:p>
    <w:p w:rsidR="00144F71" w:rsidRDefault="00144F71" w:rsidP="00144F71">
      <w:pPr>
        <w:ind w:left="2835"/>
        <w:jc w:val="both"/>
      </w:pPr>
      <w:r>
        <w:t>Ide o zosúladenie obsahu a terminológie v druhej vety v  súlade s ustanovením a terminológiou v zákone č. 124/2006 Z. z. o bezpečnosti a ochrane zdravia pri práci a o zmene a doplnení niektorých zákonov v znení neskorších predpisov, rovnako ako v § 4 ods. 6.</w:t>
      </w:r>
    </w:p>
    <w:p w:rsidR="00144F71" w:rsidRDefault="00144F71" w:rsidP="00144F71">
      <w:pPr>
        <w:tabs>
          <w:tab w:val="num" w:pos="426"/>
          <w:tab w:val="num" w:pos="2835"/>
        </w:tabs>
        <w:jc w:val="both"/>
      </w:pPr>
    </w:p>
    <w:p w:rsidR="00144F71" w:rsidRDefault="00144F71" w:rsidP="00144F71">
      <w:pPr>
        <w:ind w:left="2832" w:firstLine="708"/>
        <w:jc w:val="both"/>
      </w:pPr>
      <w:r>
        <w:t xml:space="preserve">Ústavnoprávny výbor NR SR </w:t>
      </w:r>
    </w:p>
    <w:p w:rsidR="00144F71" w:rsidRDefault="00144F71" w:rsidP="00144F71">
      <w:pPr>
        <w:ind w:left="3540"/>
        <w:jc w:val="both"/>
      </w:pPr>
      <w:r>
        <w:t>Výbor NR SR pre verejnú správu a regionálny rozvoj 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014B3F">
        <w:rPr>
          <w:b/>
          <w:szCs w:val="28"/>
        </w:rPr>
        <w:t>rský výbor odporúča schváliť.</w:t>
      </w:r>
    </w:p>
    <w:p w:rsidR="00144F71" w:rsidRDefault="00144F71" w:rsidP="00144F71">
      <w:pPr>
        <w:tabs>
          <w:tab w:val="num" w:pos="426"/>
          <w:tab w:val="num" w:pos="2835"/>
        </w:tabs>
        <w:jc w:val="both"/>
      </w:pPr>
    </w:p>
    <w:p w:rsidR="00144F71" w:rsidRDefault="00144F71" w:rsidP="00144F71">
      <w:pPr>
        <w:pStyle w:val="Odsekzoznamu"/>
        <w:numPr>
          <w:ilvl w:val="0"/>
          <w:numId w:val="1"/>
        </w:numPr>
        <w:tabs>
          <w:tab w:val="num" w:pos="2835"/>
        </w:tabs>
        <w:jc w:val="both"/>
      </w:pPr>
      <w:r>
        <w:t>V čl. I § 6 ods. 2 písm. d) slová „poskytnutie ochranného a iných osobných ochranných pracovných prostriedkov“ sa vypúšťajú.</w:t>
      </w:r>
    </w:p>
    <w:p w:rsidR="00144F71" w:rsidRDefault="00144F71" w:rsidP="00144F71">
      <w:pPr>
        <w:tabs>
          <w:tab w:val="num" w:pos="426"/>
          <w:tab w:val="num" w:pos="2835"/>
        </w:tabs>
        <w:jc w:val="both"/>
      </w:pPr>
    </w:p>
    <w:p w:rsidR="00144F71" w:rsidRDefault="00144F71" w:rsidP="00144F71">
      <w:pPr>
        <w:ind w:left="2835"/>
        <w:jc w:val="both"/>
      </w:pPr>
      <w:r>
        <w:t>Vypustenie sa navrhuje z dôvodu, že ide povinnosť uloženú vysielajúcej organizácii alebo prijímateľovi v § 4 ods. 6 a § 5 ods. 3, a preto nie je možné, aby išlo o plnenie, ktoré umožňuje dohodu s dobrovoľníkom.</w:t>
      </w:r>
    </w:p>
    <w:p w:rsidR="00144F71" w:rsidRDefault="00144F71" w:rsidP="00144F71">
      <w:pPr>
        <w:tabs>
          <w:tab w:val="num" w:pos="426"/>
          <w:tab w:val="num" w:pos="2835"/>
        </w:tabs>
        <w:jc w:val="both"/>
      </w:pPr>
    </w:p>
    <w:p w:rsidR="00144F71" w:rsidRDefault="00144F71" w:rsidP="00144F71">
      <w:pPr>
        <w:ind w:left="2832" w:firstLine="708"/>
        <w:jc w:val="both"/>
      </w:pPr>
      <w:r>
        <w:t xml:space="preserve">Ústavnoprávny výbor NR SR </w:t>
      </w:r>
    </w:p>
    <w:p w:rsidR="00144F71" w:rsidRDefault="00144F71" w:rsidP="00144F71">
      <w:pPr>
        <w:ind w:left="3540"/>
        <w:jc w:val="both"/>
      </w:pPr>
      <w:r>
        <w:t>Výbor NR SR pre verejnú správu a regionálny rozvoj 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w:t>
      </w:r>
      <w:r w:rsidR="00014B3F">
        <w:rPr>
          <w:b/>
          <w:szCs w:val="28"/>
        </w:rPr>
        <w:t>orský výbor odporúča schváliť.</w:t>
      </w:r>
    </w:p>
    <w:p w:rsidR="00144F71" w:rsidRDefault="00144F71" w:rsidP="00144F71">
      <w:pPr>
        <w:ind w:left="4248" w:firstLine="708"/>
        <w:jc w:val="center"/>
        <w:rPr>
          <w:b/>
          <w:szCs w:val="28"/>
        </w:rPr>
      </w:pPr>
      <w:r>
        <w:rPr>
          <w:b/>
          <w:szCs w:val="28"/>
        </w:rPr>
        <w:t xml:space="preserve"> </w:t>
      </w:r>
    </w:p>
    <w:p w:rsidR="00144F71" w:rsidRDefault="00144F71" w:rsidP="00144F71">
      <w:pPr>
        <w:pStyle w:val="Odsekzoznamu"/>
        <w:widowControl w:val="0"/>
        <w:numPr>
          <w:ilvl w:val="0"/>
          <w:numId w:val="1"/>
        </w:numPr>
        <w:adjustRightInd w:val="0"/>
        <w:jc w:val="both"/>
        <w:textAlignment w:val="baseline"/>
      </w:pPr>
      <w:r>
        <w:t>V §7 sa v druhej vete navrhuje vypustiť slovné spojenie „vysielajúcej organizácie alebo“</w:t>
      </w:r>
    </w:p>
    <w:p w:rsidR="00144F71" w:rsidRDefault="00144F71" w:rsidP="00144F71">
      <w:pPr>
        <w:pStyle w:val="Odsekzoznamu"/>
        <w:ind w:left="0"/>
        <w:jc w:val="both"/>
      </w:pPr>
    </w:p>
    <w:p w:rsidR="00144F71" w:rsidRDefault="00144F71" w:rsidP="00144F71">
      <w:pPr>
        <w:pStyle w:val="Odsekzoznamu"/>
        <w:ind w:left="0"/>
        <w:jc w:val="both"/>
        <w:rPr>
          <w:u w:val="single"/>
        </w:rPr>
      </w:pPr>
    </w:p>
    <w:p w:rsidR="00144F71" w:rsidRDefault="00144F71" w:rsidP="00144F71">
      <w:pPr>
        <w:widowControl w:val="0"/>
        <w:adjustRightInd w:val="0"/>
        <w:ind w:left="2832"/>
        <w:jc w:val="both"/>
      </w:pPr>
      <w:r>
        <w:t xml:space="preserve">Ak štátne orgány, vyššie územné celky, obce a nimi zriadené alebo založené právnické osoby využívajú dobrovoľnícku činnosť na podporu plnenia svojich úloh, potom tieto organizácie majú postavenie prijímateľa dobrovoľníckej činnosti a nie postavenie vysielajúcej organizácie. Z uvedeného dôvodu je nutné upraviť §7 v navrhovanom rozsahu.      </w:t>
      </w:r>
    </w:p>
    <w:p w:rsidR="00144F71" w:rsidRDefault="00144F71" w:rsidP="00144F71">
      <w:pPr>
        <w:tabs>
          <w:tab w:val="num" w:pos="426"/>
          <w:tab w:val="num" w:pos="2835"/>
        </w:tabs>
        <w:jc w:val="both"/>
      </w:pPr>
    </w:p>
    <w:p w:rsidR="00144F71" w:rsidRDefault="00144F71" w:rsidP="00144F71">
      <w:pPr>
        <w:tabs>
          <w:tab w:val="num" w:pos="426"/>
          <w:tab w:val="num" w:pos="2835"/>
        </w:tabs>
        <w:jc w:val="both"/>
      </w:pPr>
      <w:r>
        <w:tab/>
      </w:r>
      <w:r>
        <w:tab/>
      </w:r>
      <w:r>
        <w:tab/>
        <w:t xml:space="preserve">Výbor NR SR pre verejnú správu a regionálny rozvoj </w:t>
      </w:r>
    </w:p>
    <w:p w:rsidR="00144F71" w:rsidRDefault="00144F71" w:rsidP="00144F71">
      <w:pPr>
        <w:tabs>
          <w:tab w:val="num" w:pos="426"/>
          <w:tab w:val="num" w:pos="2835"/>
        </w:tabs>
        <w:jc w:val="both"/>
      </w:pPr>
    </w:p>
    <w:p w:rsidR="00144F71" w:rsidRDefault="00144F71" w:rsidP="00144F71">
      <w:pPr>
        <w:ind w:left="4248" w:firstLine="708"/>
        <w:jc w:val="center"/>
        <w:rPr>
          <w:b/>
          <w:szCs w:val="28"/>
        </w:rPr>
      </w:pPr>
      <w:r>
        <w:rPr>
          <w:b/>
          <w:szCs w:val="28"/>
        </w:rPr>
        <w:t>Gesto</w:t>
      </w:r>
      <w:r w:rsidR="00014B3F">
        <w:rPr>
          <w:b/>
          <w:szCs w:val="28"/>
        </w:rPr>
        <w:t>rský výbor odporúča neschváliť.</w:t>
      </w:r>
    </w:p>
    <w:p w:rsidR="00144F71" w:rsidRDefault="00144F71" w:rsidP="00144F71">
      <w:pPr>
        <w:pStyle w:val="tl1"/>
        <w:numPr>
          <w:ilvl w:val="0"/>
          <w:numId w:val="1"/>
        </w:numPr>
      </w:pPr>
      <w:r>
        <w:rPr>
          <w:color w:val="000000"/>
        </w:rPr>
        <w:lastRenderedPageBreak/>
        <w:t>Za článok III sa vkladá nový článok IV, ktorý znie:</w:t>
      </w:r>
    </w:p>
    <w:p w:rsidR="00144F71" w:rsidRDefault="00144F71" w:rsidP="00144F71">
      <w:pPr>
        <w:pStyle w:val="tl1"/>
        <w:rPr>
          <w:color w:val="000000"/>
        </w:rPr>
      </w:pPr>
    </w:p>
    <w:p w:rsidR="00144F71" w:rsidRDefault="00144F71" w:rsidP="00144F71">
      <w:pPr>
        <w:pStyle w:val="Zkladntext0"/>
        <w:jc w:val="center"/>
        <w:outlineLvl w:val="0"/>
      </w:pPr>
      <w:r>
        <w:t>Čl. IV</w:t>
      </w:r>
    </w:p>
    <w:p w:rsidR="00144F71" w:rsidRDefault="00144F71" w:rsidP="00144F71">
      <w:pPr>
        <w:pStyle w:val="Zkladntext0"/>
        <w:spacing w:line="240" w:lineRule="atLeast"/>
        <w:jc w:val="both"/>
      </w:pPr>
    </w:p>
    <w:p w:rsidR="00144F71" w:rsidRDefault="00144F71" w:rsidP="00144F71">
      <w:pPr>
        <w:pStyle w:val="Zkladntext0"/>
        <w:jc w:val="both"/>
      </w:pPr>
      <w: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a zákona č. ... /2011 Z. z. sa dopĺňa takto:</w:t>
      </w:r>
    </w:p>
    <w:p w:rsidR="00144F71" w:rsidRDefault="00144F71" w:rsidP="00144F71">
      <w:pPr>
        <w:autoSpaceDE w:val="0"/>
        <w:autoSpaceDN w:val="0"/>
        <w:spacing w:before="100" w:beforeAutospacing="1" w:after="100" w:afterAutospacing="1"/>
        <w:jc w:val="both"/>
        <w:rPr>
          <w:bCs/>
          <w:iCs/>
          <w:color w:val="000000"/>
        </w:rPr>
      </w:pPr>
      <w:r>
        <w:rPr>
          <w:bCs/>
          <w:iCs/>
          <w:color w:val="000000"/>
        </w:rPr>
        <w:t>V § 9 ods. 3 sa na konci pripájajú tieto slová: „okrem služby bezodplatne dodanej vysielajúcej organizácii alebo prijímateľovi dobrovoľníckej činnosti podľa osobitného predpisu.</w:t>
      </w:r>
      <w:r>
        <w:rPr>
          <w:bCs/>
          <w:iCs/>
          <w:color w:val="000000"/>
          <w:vertAlign w:val="superscript"/>
        </w:rPr>
        <w:t>5aa</w:t>
      </w:r>
      <w:r>
        <w:rPr>
          <w:bCs/>
          <w:iCs/>
          <w:color w:val="000000"/>
        </w:rPr>
        <w:t>)“.</w:t>
      </w:r>
    </w:p>
    <w:p w:rsidR="00144F71" w:rsidRDefault="00144F71" w:rsidP="00144F71">
      <w:pPr>
        <w:autoSpaceDE w:val="0"/>
        <w:autoSpaceDN w:val="0"/>
        <w:spacing w:before="100" w:beforeAutospacing="1" w:after="100" w:afterAutospacing="1"/>
        <w:jc w:val="both"/>
        <w:rPr>
          <w:color w:val="000000"/>
        </w:rPr>
      </w:pPr>
      <w:r>
        <w:rPr>
          <w:color w:val="000000"/>
        </w:rPr>
        <w:t>Poznámka pod čiarou k odkazu 5aa znie:</w:t>
      </w:r>
    </w:p>
    <w:p w:rsidR="00144F71" w:rsidRDefault="00144F71" w:rsidP="00144F71">
      <w:pPr>
        <w:autoSpaceDE w:val="0"/>
        <w:autoSpaceDN w:val="0"/>
        <w:spacing w:before="100" w:beforeAutospacing="1" w:after="100" w:afterAutospacing="1"/>
        <w:jc w:val="both"/>
        <w:rPr>
          <w:color w:val="000000"/>
        </w:rPr>
      </w:pPr>
      <w:r>
        <w:rPr>
          <w:color w:val="000000"/>
        </w:rPr>
        <w:t>„</w:t>
      </w:r>
      <w:r>
        <w:rPr>
          <w:color w:val="000000"/>
          <w:vertAlign w:val="superscript"/>
        </w:rPr>
        <w:t>5aa</w:t>
      </w:r>
      <w:r>
        <w:rPr>
          <w:color w:val="000000"/>
        </w:rPr>
        <w:t>)</w:t>
      </w:r>
      <w:r>
        <w:rPr>
          <w:color w:val="000000"/>
          <w:vertAlign w:val="superscript"/>
        </w:rPr>
        <w:t xml:space="preserve"> </w:t>
      </w:r>
      <w:r>
        <w:rPr>
          <w:color w:val="000000"/>
        </w:rPr>
        <w:t>§ 4 a 5 zákona č... / 2011 Z. z. o dobrovoľníctve a o zmene a doplnení niektorých zákonov.“.</w:t>
      </w:r>
    </w:p>
    <w:p w:rsidR="00144F71" w:rsidRDefault="00144F71" w:rsidP="00144F71">
      <w:pPr>
        <w:pStyle w:val="Obyajntext"/>
        <w:tabs>
          <w:tab w:val="left" w:pos="0"/>
        </w:tabs>
        <w:ind w:left="7"/>
        <w:jc w:val="both"/>
        <w:rPr>
          <w:rFonts w:ascii="Times New Roman" w:hAnsi="Times New Roman"/>
          <w:sz w:val="24"/>
          <w:szCs w:val="24"/>
        </w:rPr>
      </w:pPr>
      <w:r>
        <w:rPr>
          <w:rFonts w:ascii="Times New Roman" w:hAnsi="Times New Roman"/>
          <w:sz w:val="24"/>
          <w:szCs w:val="24"/>
        </w:rPr>
        <w:t xml:space="preserve">Doterajšie články IV a V sa označujú ako články V a VI. </w:t>
      </w:r>
    </w:p>
    <w:p w:rsidR="00144F71" w:rsidRDefault="00144F71" w:rsidP="00144F71">
      <w:pPr>
        <w:pStyle w:val="Zkladntext0"/>
        <w:spacing w:line="240" w:lineRule="atLeast"/>
        <w:jc w:val="both"/>
        <w:rPr>
          <w:b/>
          <w:sz w:val="22"/>
          <w:szCs w:val="22"/>
        </w:rPr>
      </w:pPr>
    </w:p>
    <w:p w:rsidR="00144F71" w:rsidRDefault="00144F71" w:rsidP="00144F71"/>
    <w:p w:rsidR="00144F71" w:rsidRDefault="00144F71" w:rsidP="00144F71">
      <w:pPr>
        <w:ind w:left="2832"/>
        <w:jc w:val="both"/>
      </w:pPr>
      <w:r>
        <w:t>Nadväzne na prijatie nového právneho predpisu upravujúceho právne vzťahy vznikajúce pri poskytovaní dobrovoľníckej činnosti sa navrhuje novelizovať zákon č. 222/2004 Z. z. o dani z pridanej hodnoty v znení neskorších predpisov a na základe oprávnenia zakotveného pre členské štáty v čl. 26 bod 2. smernice 2006/112/ES o spoločnom systéme dane z pridanej hodnoty vyňať z predmetu dane služby, ktoré poskytujú zdaniteľné osoby (podnikateľské subjekty) bezodplatne pre vysielajúcu organizáciu alebo prijímateľa dobrovoľníckej činnosti, ako subjekty, ktoré v rámci svojej činnosti vyberajú, pripravujú resp. vysielajú dobrovoľníkov na výkon dobrovoľníckej činnosti.</w:t>
      </w:r>
    </w:p>
    <w:p w:rsidR="00144F71" w:rsidRDefault="00144F71" w:rsidP="00144F71">
      <w:pPr>
        <w:tabs>
          <w:tab w:val="num" w:pos="426"/>
          <w:tab w:val="num" w:pos="2835"/>
        </w:tabs>
        <w:jc w:val="both"/>
      </w:pPr>
    </w:p>
    <w:p w:rsidR="00144F71" w:rsidRDefault="00144F71" w:rsidP="00144F71">
      <w:pPr>
        <w:tabs>
          <w:tab w:val="num" w:pos="426"/>
          <w:tab w:val="num" w:pos="2835"/>
        </w:tabs>
        <w:jc w:val="both"/>
      </w:pPr>
      <w:r>
        <w:tab/>
      </w:r>
      <w:r>
        <w:tab/>
      </w:r>
      <w:r>
        <w:tab/>
        <w:t xml:space="preserve">Výbor NR SR pre verejnú správu a regionálny rozvoj </w:t>
      </w:r>
    </w:p>
    <w:p w:rsidR="00144F71" w:rsidRDefault="00144F71" w:rsidP="00144F71">
      <w:pPr>
        <w:tabs>
          <w:tab w:val="num" w:pos="426"/>
          <w:tab w:val="num" w:pos="2835"/>
        </w:tabs>
        <w:jc w:val="both"/>
      </w:pPr>
    </w:p>
    <w:p w:rsidR="00144F71" w:rsidRDefault="00144F71" w:rsidP="00144F71">
      <w:pPr>
        <w:ind w:left="4248" w:firstLine="708"/>
        <w:jc w:val="center"/>
        <w:rPr>
          <w:b/>
          <w:szCs w:val="28"/>
        </w:rPr>
      </w:pPr>
      <w:r>
        <w:rPr>
          <w:b/>
          <w:szCs w:val="28"/>
        </w:rPr>
        <w:t>Gesto</w:t>
      </w:r>
      <w:r w:rsidR="00014B3F">
        <w:rPr>
          <w:b/>
          <w:szCs w:val="28"/>
        </w:rPr>
        <w:t>rský výbor odporúča schváliť.</w:t>
      </w:r>
    </w:p>
    <w:p w:rsidR="00144F71" w:rsidRDefault="00144F71" w:rsidP="00144F71">
      <w:pPr>
        <w:tabs>
          <w:tab w:val="num" w:pos="426"/>
          <w:tab w:val="num" w:pos="2835"/>
        </w:tabs>
        <w:jc w:val="both"/>
      </w:pPr>
    </w:p>
    <w:p w:rsidR="00144F71" w:rsidRDefault="00144F71" w:rsidP="00144F71">
      <w:pPr>
        <w:pStyle w:val="Odsekzoznamu"/>
        <w:numPr>
          <w:ilvl w:val="0"/>
          <w:numId w:val="1"/>
        </w:numPr>
        <w:tabs>
          <w:tab w:val="num" w:pos="2835"/>
        </w:tabs>
        <w:jc w:val="both"/>
      </w:pPr>
      <w:r>
        <w:t>V čl. IV  úvodná veta zmeny zákona znie: „§ 103 sa dopĺňa odsekom 5, ktorý znie:“.</w:t>
      </w:r>
    </w:p>
    <w:p w:rsidR="00144F71" w:rsidRDefault="00144F71" w:rsidP="00144F71">
      <w:pPr>
        <w:tabs>
          <w:tab w:val="num" w:pos="2835"/>
        </w:tabs>
        <w:ind w:left="2835"/>
        <w:jc w:val="both"/>
      </w:pPr>
    </w:p>
    <w:p w:rsidR="00144F71" w:rsidRDefault="00144F71" w:rsidP="00144F71">
      <w:pPr>
        <w:tabs>
          <w:tab w:val="num" w:pos="2835"/>
        </w:tabs>
        <w:ind w:left="2835"/>
        <w:jc w:val="both"/>
      </w:pPr>
      <w:r>
        <w:t>Legislatívno-technická úprava.</w:t>
      </w:r>
    </w:p>
    <w:p w:rsidR="00144F71" w:rsidRDefault="00144F71" w:rsidP="00144F71">
      <w:pPr>
        <w:tabs>
          <w:tab w:val="num" w:pos="2835"/>
        </w:tabs>
        <w:ind w:left="2835"/>
        <w:jc w:val="both"/>
      </w:pPr>
    </w:p>
    <w:p w:rsidR="00144F71" w:rsidRDefault="00144F71" w:rsidP="00144F71">
      <w:pPr>
        <w:ind w:left="2832" w:firstLine="708"/>
        <w:jc w:val="both"/>
      </w:pPr>
      <w:r>
        <w:t xml:space="preserve">Ústavnoprávny výbor NR SR </w:t>
      </w:r>
    </w:p>
    <w:p w:rsidR="00144F71" w:rsidRDefault="00144F71" w:rsidP="00144F71">
      <w:pPr>
        <w:tabs>
          <w:tab w:val="num" w:pos="426"/>
          <w:tab w:val="num" w:pos="2835"/>
        </w:tabs>
        <w:jc w:val="both"/>
      </w:pPr>
      <w:r>
        <w:tab/>
      </w:r>
      <w:r>
        <w:tab/>
      </w:r>
      <w:r>
        <w:tab/>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014B3F">
        <w:rPr>
          <w:b/>
          <w:szCs w:val="28"/>
        </w:rPr>
        <w:t>rský výbor odporúča schváliť.</w:t>
      </w:r>
    </w:p>
    <w:p w:rsidR="00144F71" w:rsidRDefault="00144F71" w:rsidP="00144F71">
      <w:pPr>
        <w:ind w:left="4248" w:firstLine="708"/>
        <w:jc w:val="center"/>
        <w:rPr>
          <w:b/>
          <w:szCs w:val="28"/>
        </w:rPr>
      </w:pPr>
    </w:p>
    <w:p w:rsidR="00144F71" w:rsidRDefault="00144F71" w:rsidP="00144F71">
      <w:pPr>
        <w:tabs>
          <w:tab w:val="num" w:pos="2835"/>
        </w:tabs>
        <w:ind w:left="2835"/>
        <w:jc w:val="both"/>
      </w:pPr>
    </w:p>
    <w:p w:rsidR="00144F71" w:rsidRDefault="00144F71" w:rsidP="00144F71">
      <w:pPr>
        <w:pStyle w:val="Odsekzoznamu"/>
        <w:numPr>
          <w:ilvl w:val="0"/>
          <w:numId w:val="1"/>
        </w:numPr>
        <w:tabs>
          <w:tab w:val="num" w:pos="2835"/>
        </w:tabs>
        <w:jc w:val="both"/>
      </w:pPr>
      <w:r>
        <w:t>V čl. IV sa odkaz „48a“ a poznámka pod čiarou k nemu nahrádza odkazom „47a“.</w:t>
      </w:r>
    </w:p>
    <w:p w:rsidR="00144F71" w:rsidRDefault="00144F71" w:rsidP="00144F71">
      <w:pPr>
        <w:tabs>
          <w:tab w:val="num" w:pos="426"/>
          <w:tab w:val="num" w:pos="2835"/>
        </w:tabs>
        <w:ind w:left="2835"/>
        <w:jc w:val="both"/>
      </w:pPr>
      <w:r>
        <w:t xml:space="preserve"> </w:t>
      </w:r>
    </w:p>
    <w:p w:rsidR="00144F71" w:rsidRDefault="00144F71" w:rsidP="00144F71">
      <w:pPr>
        <w:tabs>
          <w:tab w:val="num" w:pos="426"/>
          <w:tab w:val="num" w:pos="2835"/>
        </w:tabs>
        <w:ind w:left="2835"/>
        <w:jc w:val="both"/>
      </w:pPr>
      <w:r>
        <w:t>Ide o legislatívno-technickú úpravu označenie odkazu, vzhľadom na to, že odkaz 48 je umiestnený v § 104.</w:t>
      </w:r>
    </w:p>
    <w:p w:rsidR="00144F71" w:rsidRDefault="00144F71" w:rsidP="00144F71">
      <w:pPr>
        <w:ind w:left="4248"/>
        <w:jc w:val="both"/>
      </w:pPr>
    </w:p>
    <w:p w:rsidR="00144F71" w:rsidRDefault="00144F71" w:rsidP="00144F71">
      <w:pPr>
        <w:ind w:left="2832" w:firstLine="708"/>
        <w:jc w:val="both"/>
      </w:pPr>
      <w:r>
        <w:t xml:space="preserve">Ústavnoprávny výbor NR SR </w:t>
      </w:r>
    </w:p>
    <w:p w:rsidR="00144F71" w:rsidRDefault="00144F71" w:rsidP="00144F71">
      <w:pPr>
        <w:tabs>
          <w:tab w:val="num" w:pos="426"/>
          <w:tab w:val="num" w:pos="2835"/>
        </w:tabs>
        <w:jc w:val="both"/>
      </w:pPr>
      <w:r>
        <w:tab/>
      </w:r>
      <w:r>
        <w:tab/>
      </w:r>
      <w:r>
        <w:tab/>
        <w:t xml:space="preserve">Výbor NR SR pre verejnú správu a regionálny rozvoj </w:t>
      </w:r>
    </w:p>
    <w:p w:rsidR="00144F71" w:rsidRDefault="00144F71" w:rsidP="00144F71">
      <w:pPr>
        <w:ind w:left="2832" w:firstLine="708"/>
        <w:jc w:val="both"/>
      </w:pPr>
      <w:r>
        <w:t>Výbor  NR SR pre zdravotníctvo</w:t>
      </w:r>
    </w:p>
    <w:p w:rsidR="00144F71" w:rsidRDefault="00144F71" w:rsidP="00144F71">
      <w:pPr>
        <w:ind w:left="2832" w:firstLine="708"/>
        <w:jc w:val="both"/>
      </w:pPr>
      <w:r>
        <w:t>Výbor NR SR pre vzdelanie, vedu, mládež a šport</w:t>
      </w:r>
    </w:p>
    <w:p w:rsidR="00144F71" w:rsidRDefault="00144F71" w:rsidP="00144F71">
      <w:pPr>
        <w:ind w:left="2832" w:firstLine="708"/>
        <w:jc w:val="both"/>
      </w:pPr>
      <w:r>
        <w:t xml:space="preserve">Výbor NR SR pre ľudské práva a národnostné menšiny </w:t>
      </w:r>
    </w:p>
    <w:p w:rsidR="00144F71" w:rsidRDefault="00144F71" w:rsidP="00144F71">
      <w:pPr>
        <w:jc w:val="center"/>
        <w:rPr>
          <w:b/>
          <w:szCs w:val="28"/>
        </w:rPr>
      </w:pPr>
    </w:p>
    <w:p w:rsidR="00144F71" w:rsidRDefault="00144F71" w:rsidP="00144F71">
      <w:pPr>
        <w:ind w:left="4248" w:firstLine="708"/>
        <w:jc w:val="center"/>
        <w:rPr>
          <w:b/>
          <w:szCs w:val="28"/>
        </w:rPr>
      </w:pPr>
      <w:r>
        <w:rPr>
          <w:b/>
          <w:szCs w:val="28"/>
        </w:rPr>
        <w:t>Gesto</w:t>
      </w:r>
      <w:r w:rsidR="00014B3F">
        <w:rPr>
          <w:b/>
          <w:szCs w:val="28"/>
        </w:rPr>
        <w:t>rský výbor odporúča schváliť.</w:t>
      </w:r>
    </w:p>
    <w:p w:rsidR="00144F71" w:rsidRDefault="00144F71" w:rsidP="00144F71">
      <w:pPr>
        <w:rPr>
          <w:b/>
          <w:szCs w:val="28"/>
        </w:rPr>
      </w:pPr>
    </w:p>
    <w:p w:rsidR="00144F71" w:rsidRDefault="00144F71" w:rsidP="00144F71">
      <w:pPr>
        <w:ind w:left="4248" w:firstLine="708"/>
        <w:jc w:val="center"/>
        <w:rPr>
          <w:b/>
          <w:szCs w:val="28"/>
        </w:rPr>
      </w:pPr>
    </w:p>
    <w:p w:rsidR="00144F71" w:rsidRDefault="00144F71" w:rsidP="00144F71">
      <w:pPr>
        <w:jc w:val="center"/>
        <w:rPr>
          <w:b/>
          <w:szCs w:val="28"/>
        </w:rPr>
      </w:pPr>
      <w:r>
        <w:rPr>
          <w:b/>
          <w:szCs w:val="28"/>
        </w:rPr>
        <w:t>V.</w:t>
      </w:r>
    </w:p>
    <w:p w:rsidR="00144F71" w:rsidRDefault="00144F71" w:rsidP="00144F71">
      <w:pPr>
        <w:jc w:val="both"/>
        <w:rPr>
          <w:szCs w:val="28"/>
        </w:rPr>
      </w:pPr>
    </w:p>
    <w:p w:rsidR="00144F71" w:rsidRDefault="00144F71" w:rsidP="00144F71">
      <w:pPr>
        <w:jc w:val="both"/>
        <w:rPr>
          <w:szCs w:val="28"/>
        </w:rPr>
      </w:pPr>
      <w:r>
        <w:rPr>
          <w:szCs w:val="28"/>
        </w:rPr>
        <w:tab/>
        <w:t>Gestorský výbor odporúča o návrhoch výborov Národnej rady Slovenskej republiky, ktoré sú uvedené v spoločnej správe hlasovať takto:</w:t>
      </w:r>
    </w:p>
    <w:p w:rsidR="00144F71" w:rsidRDefault="00144F71" w:rsidP="00144F71">
      <w:pPr>
        <w:rPr>
          <w:szCs w:val="28"/>
        </w:rPr>
      </w:pPr>
    </w:p>
    <w:p w:rsidR="00144F71" w:rsidRDefault="00144F71" w:rsidP="00144F71">
      <w:pPr>
        <w:pStyle w:val="Odsekzoznamu"/>
        <w:numPr>
          <w:ilvl w:val="0"/>
          <w:numId w:val="2"/>
        </w:numPr>
        <w:tabs>
          <w:tab w:val="left" w:pos="-1985"/>
          <w:tab w:val="left" w:pos="709"/>
          <w:tab w:val="left" w:pos="1077"/>
        </w:tabs>
        <w:jc w:val="both"/>
        <w:rPr>
          <w:szCs w:val="28"/>
          <w:lang w:val="cs-CZ"/>
        </w:rPr>
      </w:pPr>
      <w:proofErr w:type="spellStart"/>
      <w:r>
        <w:rPr>
          <w:szCs w:val="28"/>
          <w:lang w:val="cs-CZ"/>
        </w:rPr>
        <w:t>hlasovať</w:t>
      </w:r>
      <w:proofErr w:type="spellEnd"/>
      <w:r>
        <w:rPr>
          <w:szCs w:val="28"/>
          <w:lang w:val="cs-CZ"/>
        </w:rPr>
        <w:t xml:space="preserve"> </w:t>
      </w:r>
      <w:proofErr w:type="spellStart"/>
      <w:r>
        <w:rPr>
          <w:szCs w:val="28"/>
          <w:lang w:val="cs-CZ"/>
        </w:rPr>
        <w:t>spoločne</w:t>
      </w:r>
      <w:proofErr w:type="spellEnd"/>
      <w:r>
        <w:rPr>
          <w:szCs w:val="28"/>
          <w:lang w:val="cs-CZ"/>
        </w:rPr>
        <w:t xml:space="preserve"> o  </w:t>
      </w:r>
      <w:proofErr w:type="spellStart"/>
      <w:r>
        <w:rPr>
          <w:szCs w:val="28"/>
          <w:lang w:val="cs-CZ"/>
        </w:rPr>
        <w:t>bodoch</w:t>
      </w:r>
      <w:proofErr w:type="spellEnd"/>
      <w:r>
        <w:rPr>
          <w:szCs w:val="28"/>
          <w:lang w:val="cs-CZ"/>
        </w:rPr>
        <w:t xml:space="preserve"> </w:t>
      </w:r>
      <w:r w:rsidR="00014B3F">
        <w:rPr>
          <w:szCs w:val="28"/>
          <w:lang w:val="cs-CZ"/>
        </w:rPr>
        <w:t>1 až 5</w:t>
      </w:r>
      <w:r w:rsidR="000B14AC">
        <w:rPr>
          <w:szCs w:val="28"/>
          <w:lang w:val="cs-CZ"/>
        </w:rPr>
        <w:t xml:space="preserve">, </w:t>
      </w:r>
      <w:r w:rsidR="00014B3F">
        <w:rPr>
          <w:szCs w:val="28"/>
          <w:lang w:val="cs-CZ"/>
        </w:rPr>
        <w:t xml:space="preserve">7 až </w:t>
      </w:r>
      <w:r w:rsidR="000B14AC">
        <w:rPr>
          <w:szCs w:val="28"/>
          <w:lang w:val="cs-CZ"/>
        </w:rPr>
        <w:t xml:space="preserve">14, 16 až </w:t>
      </w:r>
      <w:proofErr w:type="gramStart"/>
      <w:r w:rsidR="000B14AC">
        <w:rPr>
          <w:szCs w:val="28"/>
          <w:lang w:val="cs-CZ"/>
        </w:rPr>
        <w:t xml:space="preserve">18, </w:t>
      </w:r>
      <w:r w:rsidR="00014B3F">
        <w:rPr>
          <w:szCs w:val="28"/>
          <w:lang w:val="cs-CZ"/>
        </w:rPr>
        <w:t xml:space="preserve"> </w:t>
      </w:r>
      <w:r w:rsidR="000B14AC">
        <w:rPr>
          <w:szCs w:val="28"/>
          <w:lang w:val="cs-CZ"/>
        </w:rPr>
        <w:t>20</w:t>
      </w:r>
      <w:proofErr w:type="gramEnd"/>
      <w:r w:rsidR="000B14AC">
        <w:rPr>
          <w:szCs w:val="28"/>
          <w:lang w:val="cs-CZ"/>
        </w:rPr>
        <w:t xml:space="preserve"> až 22, </w:t>
      </w:r>
      <w:r>
        <w:rPr>
          <w:szCs w:val="28"/>
          <w:lang w:val="cs-CZ"/>
        </w:rPr>
        <w:t>s  </w:t>
      </w:r>
      <w:proofErr w:type="spellStart"/>
      <w:r>
        <w:rPr>
          <w:szCs w:val="28"/>
          <w:lang w:val="cs-CZ"/>
        </w:rPr>
        <w:t>odporúčaním</w:t>
      </w:r>
      <w:proofErr w:type="spellEnd"/>
      <w:r>
        <w:rPr>
          <w:szCs w:val="28"/>
          <w:lang w:val="cs-CZ"/>
        </w:rPr>
        <w:t xml:space="preserve"> gestorského výboru </w:t>
      </w:r>
      <w:proofErr w:type="spellStart"/>
      <w:r>
        <w:rPr>
          <w:b/>
          <w:szCs w:val="28"/>
          <w:lang w:val="cs-CZ"/>
        </w:rPr>
        <w:t>schváliť</w:t>
      </w:r>
      <w:proofErr w:type="spellEnd"/>
      <w:r>
        <w:rPr>
          <w:szCs w:val="28"/>
          <w:lang w:val="cs-CZ"/>
        </w:rPr>
        <w:t>.</w:t>
      </w:r>
    </w:p>
    <w:p w:rsidR="00144F71" w:rsidRDefault="00144F71" w:rsidP="00144F71">
      <w:pPr>
        <w:pStyle w:val="Odsekzoznamu"/>
        <w:numPr>
          <w:ilvl w:val="0"/>
          <w:numId w:val="2"/>
        </w:numPr>
        <w:tabs>
          <w:tab w:val="left" w:pos="-1985"/>
          <w:tab w:val="left" w:pos="709"/>
          <w:tab w:val="left" w:pos="1077"/>
        </w:tabs>
        <w:jc w:val="both"/>
        <w:rPr>
          <w:szCs w:val="28"/>
          <w:lang w:val="cs-CZ"/>
        </w:rPr>
      </w:pPr>
      <w:proofErr w:type="spellStart"/>
      <w:r>
        <w:rPr>
          <w:szCs w:val="28"/>
          <w:lang w:val="cs-CZ"/>
        </w:rPr>
        <w:t>hlasovať</w:t>
      </w:r>
      <w:proofErr w:type="spellEnd"/>
      <w:r>
        <w:rPr>
          <w:szCs w:val="28"/>
          <w:lang w:val="cs-CZ"/>
        </w:rPr>
        <w:t xml:space="preserve"> o  </w:t>
      </w:r>
      <w:proofErr w:type="spellStart"/>
      <w:r>
        <w:rPr>
          <w:szCs w:val="28"/>
          <w:lang w:val="cs-CZ"/>
        </w:rPr>
        <w:t>bod</w:t>
      </w:r>
      <w:r w:rsidR="000B14AC">
        <w:rPr>
          <w:szCs w:val="28"/>
          <w:lang w:val="cs-CZ"/>
        </w:rPr>
        <w:t>och</w:t>
      </w:r>
      <w:proofErr w:type="spellEnd"/>
      <w:r w:rsidR="000B14AC">
        <w:rPr>
          <w:szCs w:val="28"/>
          <w:lang w:val="cs-CZ"/>
        </w:rPr>
        <w:t xml:space="preserve"> </w:t>
      </w:r>
      <w:r w:rsidR="00014B3F">
        <w:rPr>
          <w:szCs w:val="28"/>
          <w:lang w:val="cs-CZ"/>
        </w:rPr>
        <w:t xml:space="preserve"> </w:t>
      </w:r>
      <w:r w:rsidR="000B14AC">
        <w:rPr>
          <w:szCs w:val="28"/>
          <w:lang w:val="cs-CZ"/>
        </w:rPr>
        <w:t>6</w:t>
      </w:r>
      <w:r w:rsidR="00014B3F">
        <w:rPr>
          <w:szCs w:val="28"/>
          <w:lang w:val="cs-CZ"/>
        </w:rPr>
        <w:t xml:space="preserve">, </w:t>
      </w:r>
      <w:r w:rsidR="000B14AC">
        <w:rPr>
          <w:szCs w:val="28"/>
          <w:lang w:val="cs-CZ"/>
        </w:rPr>
        <w:t>15, 19</w:t>
      </w:r>
      <w:r>
        <w:rPr>
          <w:szCs w:val="28"/>
          <w:lang w:val="cs-CZ"/>
        </w:rPr>
        <w:t xml:space="preserve"> s  </w:t>
      </w:r>
      <w:proofErr w:type="spellStart"/>
      <w:r>
        <w:rPr>
          <w:szCs w:val="28"/>
          <w:lang w:val="cs-CZ"/>
        </w:rPr>
        <w:t>odporúčaním</w:t>
      </w:r>
      <w:proofErr w:type="spellEnd"/>
      <w:r>
        <w:rPr>
          <w:szCs w:val="28"/>
          <w:lang w:val="cs-CZ"/>
        </w:rPr>
        <w:t xml:space="preserve"> gestorského výboru </w:t>
      </w:r>
      <w:proofErr w:type="spellStart"/>
      <w:r>
        <w:rPr>
          <w:b/>
          <w:szCs w:val="28"/>
          <w:lang w:val="cs-CZ"/>
        </w:rPr>
        <w:t>neschváliť</w:t>
      </w:r>
      <w:proofErr w:type="spellEnd"/>
      <w:r>
        <w:rPr>
          <w:szCs w:val="28"/>
          <w:lang w:val="cs-CZ"/>
        </w:rPr>
        <w:t>.</w:t>
      </w: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center"/>
        <w:rPr>
          <w:b/>
          <w:szCs w:val="28"/>
          <w:lang w:val="cs-CZ"/>
        </w:rPr>
      </w:pPr>
      <w:r>
        <w:rPr>
          <w:b/>
          <w:szCs w:val="28"/>
          <w:lang w:val="cs-CZ"/>
        </w:rPr>
        <w:t xml:space="preserve">VI. </w:t>
      </w:r>
    </w:p>
    <w:p w:rsidR="00144F71" w:rsidRDefault="00144F71" w:rsidP="00144F71">
      <w:pPr>
        <w:tabs>
          <w:tab w:val="left" w:pos="-1985"/>
          <w:tab w:val="left" w:pos="709"/>
          <w:tab w:val="left" w:pos="1077"/>
        </w:tabs>
        <w:jc w:val="both"/>
        <w:rPr>
          <w:szCs w:val="28"/>
          <w:lang w:val="cs-CZ"/>
        </w:rPr>
      </w:pPr>
    </w:p>
    <w:p w:rsidR="00144F71" w:rsidRDefault="00144F71" w:rsidP="00144F71">
      <w:pPr>
        <w:tabs>
          <w:tab w:val="left" w:pos="-1985"/>
          <w:tab w:val="left" w:pos="709"/>
          <w:tab w:val="left" w:pos="1077"/>
        </w:tabs>
        <w:jc w:val="both"/>
        <w:rPr>
          <w:szCs w:val="28"/>
        </w:rPr>
      </w:pPr>
      <w:r>
        <w:rPr>
          <w:szCs w:val="28"/>
          <w:lang w:val="cs-CZ"/>
        </w:rPr>
        <w:tab/>
      </w:r>
      <w:r>
        <w:rPr>
          <w:szCs w:val="28"/>
        </w:rPr>
        <w:t xml:space="preserve">Gestorský   výbor  na  základe  stanovísk  výborov  vyjadrených v  uzneseniach uvedených pod bodom </w:t>
      </w:r>
      <w:r>
        <w:rPr>
          <w:bCs/>
          <w:szCs w:val="28"/>
        </w:rPr>
        <w:t>III.</w:t>
      </w:r>
      <w:r>
        <w:rPr>
          <w:szCs w:val="28"/>
        </w:rPr>
        <w:t xml:space="preserve">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szCs w:val="28"/>
          </w:rPr>
          <w:t>4 a</w:t>
        </w:r>
      </w:smartTag>
      <w:r>
        <w:rPr>
          <w:szCs w:val="28"/>
        </w:rPr>
        <w:t xml:space="preserve"> § 83 zákona Národnej rady Slovenskej republiky č. 350/1996 Z. z. o rokovacom poriadku Národnej rady Slovenskej republiky v znení neskorších predpisov  </w:t>
      </w:r>
      <w:r>
        <w:rPr>
          <w:b/>
          <w:bCs/>
          <w:szCs w:val="28"/>
        </w:rPr>
        <w:t>odporúča</w:t>
      </w:r>
      <w:r>
        <w:rPr>
          <w:bCs/>
          <w:szCs w:val="28"/>
        </w:rPr>
        <w:t xml:space="preserve"> Národnej rade Slovenskej republiky  </w:t>
      </w:r>
      <w:r>
        <w:rPr>
          <w:b/>
          <w:szCs w:val="28"/>
        </w:rPr>
        <w:t>vládny návrh</w:t>
      </w:r>
      <w:r>
        <w:rPr>
          <w:szCs w:val="28"/>
        </w:rPr>
        <w:t xml:space="preserve"> </w:t>
      </w:r>
      <w:r>
        <w:rPr>
          <w:b/>
          <w:szCs w:val="28"/>
        </w:rPr>
        <w:t>zákona o dobrovoľníctve a o zmene a doplnení niektorých zákonov (tlač 436)</w:t>
      </w:r>
      <w:r>
        <w:rPr>
          <w:b/>
        </w:rPr>
        <w:t xml:space="preserve"> </w:t>
      </w:r>
      <w:r>
        <w:rPr>
          <w:szCs w:val="28"/>
        </w:rPr>
        <w:t xml:space="preserve">v znení schválených  pozmeňujúcich a doplňujúcich návrhov uvedených v spoločnej správe a prednesených v rozprave   </w:t>
      </w:r>
      <w:r>
        <w:rPr>
          <w:b/>
          <w:szCs w:val="28"/>
        </w:rPr>
        <w:t>s c h v á l i ť</w:t>
      </w:r>
      <w:r>
        <w:rPr>
          <w:b/>
          <w:bCs/>
          <w:szCs w:val="28"/>
        </w:rPr>
        <w:t>.</w:t>
      </w:r>
    </w:p>
    <w:p w:rsidR="00144F71" w:rsidRDefault="00144F71" w:rsidP="00144F71">
      <w:pPr>
        <w:tabs>
          <w:tab w:val="left" w:pos="-1985"/>
          <w:tab w:val="left" w:pos="709"/>
          <w:tab w:val="left" w:pos="1077"/>
        </w:tabs>
        <w:jc w:val="both"/>
        <w:rPr>
          <w:b/>
          <w:bCs/>
          <w:szCs w:val="28"/>
        </w:rPr>
      </w:pPr>
    </w:p>
    <w:p w:rsidR="00144F71" w:rsidRDefault="00144F71" w:rsidP="00144F71">
      <w:pPr>
        <w:tabs>
          <w:tab w:val="left" w:pos="-1985"/>
          <w:tab w:val="left" w:pos="709"/>
          <w:tab w:val="left" w:pos="1077"/>
        </w:tabs>
        <w:jc w:val="both"/>
        <w:rPr>
          <w:bCs/>
          <w:iCs/>
          <w:szCs w:val="28"/>
        </w:rPr>
      </w:pPr>
      <w:r>
        <w:rPr>
          <w:b/>
          <w:bCs/>
          <w:szCs w:val="28"/>
        </w:rPr>
        <w:tab/>
      </w:r>
      <w:r>
        <w:rPr>
          <w:bCs/>
          <w:szCs w:val="28"/>
        </w:rPr>
        <w:t>Spoločná správa</w:t>
      </w:r>
      <w:r>
        <w:rPr>
          <w:szCs w:val="28"/>
        </w:rPr>
        <w:t xml:space="preserve"> výborov Národnej rady Slovenskej republiky o </w:t>
      </w:r>
      <w:r>
        <w:rPr>
          <w:b/>
          <w:szCs w:val="28"/>
        </w:rPr>
        <w:t>vládnom návrhu</w:t>
      </w:r>
      <w:r>
        <w:rPr>
          <w:szCs w:val="28"/>
        </w:rPr>
        <w:t xml:space="preserve"> </w:t>
      </w:r>
      <w:r>
        <w:rPr>
          <w:b/>
          <w:szCs w:val="28"/>
        </w:rPr>
        <w:t>zákona o dobrovoľníctve a o zmene a doplnení niektorých zákonov (tlač 436a)</w:t>
      </w:r>
      <w:r>
        <w:rPr>
          <w:b/>
          <w:i/>
          <w:szCs w:val="28"/>
        </w:rPr>
        <w:t xml:space="preserve"> </w:t>
      </w:r>
      <w:r>
        <w:rPr>
          <w:szCs w:val="28"/>
        </w:rPr>
        <w:t xml:space="preserve"> </w:t>
      </w:r>
      <w:r>
        <w:rPr>
          <w:bCs/>
          <w:iCs/>
          <w:szCs w:val="28"/>
        </w:rPr>
        <w:t>bola schválená v druhom čítaní uznesením gestorského výboru  č. 123  z 11. októbra 2011.</w:t>
      </w:r>
      <w:r>
        <w:rPr>
          <w:b/>
          <w:bCs/>
          <w:i/>
          <w:iCs/>
          <w:szCs w:val="28"/>
        </w:rPr>
        <w:t xml:space="preserve"> </w:t>
      </w:r>
      <w:r>
        <w:rPr>
          <w:bCs/>
          <w:iCs/>
          <w:szCs w:val="28"/>
        </w:rPr>
        <w:t xml:space="preserve">Výbor určil poslanca </w:t>
      </w:r>
      <w:r>
        <w:rPr>
          <w:b/>
          <w:bCs/>
          <w:iCs/>
          <w:szCs w:val="28"/>
        </w:rPr>
        <w:t xml:space="preserve">Mariána RADOŠOVSKÉHO </w:t>
      </w:r>
      <w:r>
        <w:rPr>
          <w:bCs/>
          <w:iCs/>
          <w:szCs w:val="28"/>
        </w:rPr>
        <w:t xml:space="preserve"> za  spoločného  spravodajcu výborov.</w:t>
      </w:r>
    </w:p>
    <w:p w:rsidR="00144F71" w:rsidRDefault="00144F71" w:rsidP="00144F71">
      <w:pPr>
        <w:tabs>
          <w:tab w:val="left" w:pos="-1985"/>
          <w:tab w:val="left" w:pos="709"/>
          <w:tab w:val="left" w:pos="1077"/>
        </w:tabs>
        <w:jc w:val="both"/>
        <w:rPr>
          <w:bCs/>
          <w:iCs/>
          <w:szCs w:val="28"/>
        </w:rPr>
      </w:pPr>
    </w:p>
    <w:p w:rsidR="00144F71" w:rsidRDefault="00144F71" w:rsidP="00144F71">
      <w:pPr>
        <w:tabs>
          <w:tab w:val="left" w:pos="-1985"/>
          <w:tab w:val="left" w:pos="709"/>
          <w:tab w:val="left" w:pos="1077"/>
        </w:tabs>
        <w:jc w:val="both"/>
        <w:rPr>
          <w:bCs/>
          <w:iCs/>
          <w:szCs w:val="28"/>
        </w:rPr>
      </w:pPr>
      <w:r>
        <w:rPr>
          <w:bCs/>
          <w:iCs/>
          <w:szCs w:val="28"/>
        </w:rPr>
        <w:t xml:space="preserve">Súčasne ho  poveril </w:t>
      </w:r>
    </w:p>
    <w:p w:rsidR="00144F71" w:rsidRDefault="00144F71" w:rsidP="00144F71">
      <w:pPr>
        <w:tabs>
          <w:tab w:val="left" w:pos="-1985"/>
          <w:tab w:val="left" w:pos="709"/>
          <w:tab w:val="left" w:pos="1077"/>
        </w:tabs>
        <w:jc w:val="both"/>
        <w:rPr>
          <w:b/>
          <w:bCs/>
          <w:iCs/>
          <w:szCs w:val="28"/>
        </w:rPr>
      </w:pPr>
    </w:p>
    <w:p w:rsidR="00144F71" w:rsidRDefault="00144F71" w:rsidP="00144F71">
      <w:pPr>
        <w:numPr>
          <w:ilvl w:val="0"/>
          <w:numId w:val="3"/>
        </w:numPr>
        <w:jc w:val="both"/>
        <w:rPr>
          <w:szCs w:val="28"/>
        </w:rPr>
      </w:pPr>
      <w:r>
        <w:rPr>
          <w:szCs w:val="28"/>
        </w:rPr>
        <w:t>predniesť spoločnú správu výborov na schôdzi  Národnej rady Slovenskej republiky,</w:t>
      </w:r>
    </w:p>
    <w:p w:rsidR="00144F71" w:rsidRDefault="00144F71" w:rsidP="00144F71">
      <w:pPr>
        <w:jc w:val="both"/>
        <w:rPr>
          <w:szCs w:val="28"/>
        </w:rPr>
      </w:pPr>
    </w:p>
    <w:p w:rsidR="00144F71" w:rsidRDefault="00144F71" w:rsidP="00144F71">
      <w:pPr>
        <w:numPr>
          <w:ilvl w:val="0"/>
          <w:numId w:val="3"/>
        </w:numPr>
        <w:jc w:val="both"/>
        <w:rPr>
          <w:szCs w:val="28"/>
        </w:rPr>
      </w:pPr>
      <w:r>
        <w:rPr>
          <w:szCs w:val="28"/>
        </w:rPr>
        <w:t xml:space="preserve">navrhnúť Národnej rade Slovenskej republiky  hlasovať o pozmeňujúcich a doplňujúcich návrhoch, ktoré vyplynuli z rozpravy a hlasovať  o predmetnom vládnom návrhu zákona </w:t>
      </w:r>
      <w:r>
        <w:rPr>
          <w:b/>
          <w:szCs w:val="28"/>
        </w:rPr>
        <w:t>ihneď</w:t>
      </w:r>
      <w:r>
        <w:rPr>
          <w:szCs w:val="28"/>
        </w:rPr>
        <w:t xml:space="preserve"> po ukončení rozpravy k nemu (§ 83 ods. 4,  a § 86 </w:t>
      </w:r>
      <w:r>
        <w:rPr>
          <w:szCs w:val="28"/>
        </w:rPr>
        <w:lastRenderedPageBreak/>
        <w:t xml:space="preserve">zákona č. 350/1996 Z. z. o rokovacom poriadku Národnej rady Slovenskej republiky v znení neskorších predpisov). Zároveň po skončení druhého čítania, pristúpiť k tretiemu čítaniu </w:t>
      </w:r>
      <w:r>
        <w:rPr>
          <w:b/>
          <w:szCs w:val="28"/>
        </w:rPr>
        <w:t>ihneď</w:t>
      </w:r>
      <w:r>
        <w:rPr>
          <w:szCs w:val="28"/>
        </w:rPr>
        <w:t xml:space="preserve"> podľa § 84 ods. 2 zákona  č. 350/1996 Z. z. o rokovacom poriadku Národnej rady Slovenskej republiky v znení neskorších predpisov. </w:t>
      </w:r>
    </w:p>
    <w:p w:rsidR="00144F71" w:rsidRDefault="00144F71" w:rsidP="00144F71">
      <w:pPr>
        <w:jc w:val="both"/>
        <w:rPr>
          <w:szCs w:val="28"/>
        </w:rPr>
      </w:pPr>
      <w:r>
        <w:rPr>
          <w:szCs w:val="28"/>
        </w:rPr>
        <w:t xml:space="preserve"> </w:t>
      </w:r>
    </w:p>
    <w:p w:rsidR="00144F71" w:rsidRDefault="00144F71" w:rsidP="00144F71">
      <w:pPr>
        <w:rPr>
          <w:szCs w:val="28"/>
        </w:rPr>
      </w:pPr>
    </w:p>
    <w:p w:rsidR="00144F71" w:rsidRDefault="00144F71" w:rsidP="00144F71">
      <w:pPr>
        <w:rPr>
          <w:szCs w:val="28"/>
        </w:rPr>
      </w:pPr>
    </w:p>
    <w:p w:rsidR="00144F71" w:rsidRDefault="00144F71" w:rsidP="00144F71">
      <w:pPr>
        <w:rPr>
          <w:szCs w:val="28"/>
        </w:rPr>
      </w:pPr>
    </w:p>
    <w:p w:rsidR="00144F71" w:rsidRDefault="00144F71" w:rsidP="00144F71">
      <w:pPr>
        <w:rPr>
          <w:szCs w:val="28"/>
        </w:rPr>
      </w:pPr>
    </w:p>
    <w:p w:rsidR="00144F71" w:rsidRDefault="00144F71" w:rsidP="00144F71">
      <w:pPr>
        <w:rPr>
          <w:szCs w:val="28"/>
        </w:rPr>
      </w:pPr>
    </w:p>
    <w:p w:rsidR="00144F71" w:rsidRDefault="00144F71" w:rsidP="00144F71">
      <w:pPr>
        <w:rPr>
          <w:szCs w:val="28"/>
        </w:rPr>
      </w:pPr>
    </w:p>
    <w:p w:rsidR="00144F71" w:rsidRDefault="00144F71" w:rsidP="00144F71">
      <w:pPr>
        <w:rPr>
          <w:szCs w:val="28"/>
        </w:rPr>
      </w:pPr>
    </w:p>
    <w:p w:rsidR="00144F71" w:rsidRDefault="00144F71" w:rsidP="00144F71">
      <w:pPr>
        <w:rPr>
          <w:szCs w:val="28"/>
        </w:rPr>
      </w:pPr>
    </w:p>
    <w:p w:rsidR="00144F71" w:rsidRDefault="00144F71" w:rsidP="00144F71">
      <w:pPr>
        <w:jc w:val="center"/>
        <w:rPr>
          <w:szCs w:val="28"/>
        </w:rPr>
      </w:pPr>
      <w:r>
        <w:rPr>
          <w:b/>
          <w:szCs w:val="28"/>
        </w:rPr>
        <w:t>Igor  C H O M A</w:t>
      </w:r>
      <w:r>
        <w:rPr>
          <w:szCs w:val="28"/>
        </w:rPr>
        <w:t>, v. r.</w:t>
      </w:r>
    </w:p>
    <w:p w:rsidR="00144F71" w:rsidRDefault="00144F71" w:rsidP="00144F71">
      <w:pPr>
        <w:jc w:val="center"/>
        <w:rPr>
          <w:szCs w:val="28"/>
        </w:rPr>
      </w:pPr>
      <w:r>
        <w:rPr>
          <w:szCs w:val="28"/>
        </w:rPr>
        <w:t>predseda</w:t>
      </w:r>
    </w:p>
    <w:p w:rsidR="00144F71" w:rsidRDefault="00144F71" w:rsidP="00144F71">
      <w:pPr>
        <w:jc w:val="center"/>
        <w:rPr>
          <w:szCs w:val="28"/>
        </w:rPr>
      </w:pPr>
      <w:r>
        <w:rPr>
          <w:szCs w:val="28"/>
        </w:rPr>
        <w:t>Výboru NR SR pre verejnú správu</w:t>
      </w:r>
    </w:p>
    <w:p w:rsidR="00144F71" w:rsidRDefault="00144F71" w:rsidP="00144F71">
      <w:pPr>
        <w:jc w:val="center"/>
        <w:rPr>
          <w:szCs w:val="28"/>
        </w:rPr>
      </w:pPr>
      <w:r>
        <w:rPr>
          <w:szCs w:val="28"/>
        </w:rPr>
        <w:t>a regionálny rozvoj</w:t>
      </w:r>
    </w:p>
    <w:p w:rsidR="00144F71" w:rsidRDefault="00144F71" w:rsidP="00144F71">
      <w:pPr>
        <w:rPr>
          <w:szCs w:val="28"/>
        </w:rPr>
      </w:pPr>
    </w:p>
    <w:p w:rsidR="00144F71" w:rsidRDefault="00144F71" w:rsidP="00144F71">
      <w:pPr>
        <w:rPr>
          <w:szCs w:val="28"/>
        </w:rPr>
      </w:pPr>
    </w:p>
    <w:p w:rsidR="00144F71" w:rsidRDefault="00144F71" w:rsidP="00144F71">
      <w:pPr>
        <w:rPr>
          <w:szCs w:val="28"/>
        </w:rPr>
      </w:pPr>
    </w:p>
    <w:p w:rsidR="00144F71" w:rsidRDefault="00144F71" w:rsidP="00144F71">
      <w:pPr>
        <w:ind w:left="360"/>
        <w:jc w:val="both"/>
      </w:pPr>
    </w:p>
    <w:p w:rsidR="00144F71" w:rsidRDefault="00144F71" w:rsidP="00144F71">
      <w:pPr>
        <w:ind w:left="360"/>
        <w:jc w:val="both"/>
      </w:pPr>
    </w:p>
    <w:p w:rsidR="00144F71" w:rsidRDefault="00144F71" w:rsidP="00144F71">
      <w:pPr>
        <w:ind w:left="360"/>
        <w:jc w:val="both"/>
      </w:pPr>
    </w:p>
    <w:p w:rsidR="00144F71" w:rsidRDefault="00144F71" w:rsidP="00144F71"/>
    <w:p w:rsidR="00144F71" w:rsidRDefault="00144F71" w:rsidP="00144F71"/>
    <w:p w:rsidR="00144F71" w:rsidRDefault="00144F71" w:rsidP="00144F71">
      <w:r>
        <w:t xml:space="preserve">V Bratislave 11. októbra 2011 </w:t>
      </w:r>
    </w:p>
    <w:p w:rsidR="00144F71" w:rsidRDefault="00144F71" w:rsidP="00144F71"/>
    <w:p w:rsidR="00144F71" w:rsidRDefault="00144F71" w:rsidP="00144F71">
      <w:pPr>
        <w:pStyle w:val="tl1"/>
      </w:pPr>
    </w:p>
    <w:p w:rsidR="00144F71" w:rsidRDefault="00144F71" w:rsidP="00144F71">
      <w:pPr>
        <w:tabs>
          <w:tab w:val="num" w:pos="426"/>
          <w:tab w:val="num" w:pos="2835"/>
        </w:tabs>
        <w:jc w:val="both"/>
      </w:pPr>
    </w:p>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p w:rsidR="00144F71" w:rsidRDefault="00144F71" w:rsidP="00144F71"/>
    <w:sectPr w:rsidR="00144F71" w:rsidSect="00144F7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A76" w:rsidRDefault="00320A76" w:rsidP="00144F71">
      <w:r>
        <w:separator/>
      </w:r>
    </w:p>
  </w:endnote>
  <w:endnote w:type="continuationSeparator" w:id="0">
    <w:p w:rsidR="00320A76" w:rsidRDefault="00320A76" w:rsidP="0014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T*Toronto">
    <w:altName w:val="Times New Roman"/>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276377"/>
      <w:docPartObj>
        <w:docPartGallery w:val="Page Numbers (Bottom of Page)"/>
        <w:docPartUnique/>
      </w:docPartObj>
    </w:sdtPr>
    <w:sdtEndPr/>
    <w:sdtContent>
      <w:p w:rsidR="00144F71" w:rsidRDefault="00144F71">
        <w:pPr>
          <w:pStyle w:val="Pta"/>
          <w:jc w:val="right"/>
        </w:pPr>
        <w:r>
          <w:fldChar w:fldCharType="begin"/>
        </w:r>
        <w:r>
          <w:instrText>PAGE   \* MERGEFORMAT</w:instrText>
        </w:r>
        <w:r>
          <w:fldChar w:fldCharType="separate"/>
        </w:r>
        <w:r w:rsidR="00DA2FFB">
          <w:rPr>
            <w:noProof/>
          </w:rPr>
          <w:t>5</w:t>
        </w:r>
        <w:r>
          <w:fldChar w:fldCharType="end"/>
        </w:r>
      </w:p>
    </w:sdtContent>
  </w:sdt>
  <w:p w:rsidR="00144F71" w:rsidRDefault="00144F7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A76" w:rsidRDefault="00320A76" w:rsidP="00144F71">
      <w:r>
        <w:separator/>
      </w:r>
    </w:p>
  </w:footnote>
  <w:footnote w:type="continuationSeparator" w:id="0">
    <w:p w:rsidR="00320A76" w:rsidRDefault="00320A76" w:rsidP="00144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139F6"/>
    <w:multiLevelType w:val="hybridMultilevel"/>
    <w:tmpl w:val="3230AC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3F9E5B03"/>
    <w:multiLevelType w:val="hybridMultilevel"/>
    <w:tmpl w:val="507AD81C"/>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755E5D7E"/>
    <w:multiLevelType w:val="hybridMultilevel"/>
    <w:tmpl w:val="6CC083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444"/>
    <w:rsid w:val="00014B3F"/>
    <w:rsid w:val="00073FA4"/>
    <w:rsid w:val="000B14AC"/>
    <w:rsid w:val="00144F71"/>
    <w:rsid w:val="00201B5B"/>
    <w:rsid w:val="00320A76"/>
    <w:rsid w:val="0037298F"/>
    <w:rsid w:val="005034F2"/>
    <w:rsid w:val="005A2444"/>
    <w:rsid w:val="008D4947"/>
    <w:rsid w:val="0090560C"/>
    <w:rsid w:val="00DA2FFB"/>
    <w:rsid w:val="00E405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4F71"/>
    <w:rPr>
      <w:rFonts w:eastAsia="Times New Roman" w:cs="Times New Roman"/>
      <w:szCs w:val="24"/>
      <w:lang w:eastAsia="sk-SK"/>
    </w:rPr>
  </w:style>
  <w:style w:type="paragraph" w:styleId="Nadpis3">
    <w:name w:val="heading 3"/>
    <w:basedOn w:val="Normlny"/>
    <w:next w:val="Normlny"/>
    <w:link w:val="Nadpis3Char"/>
    <w:semiHidden/>
    <w:unhideWhenUsed/>
    <w:qFormat/>
    <w:rsid w:val="00144F71"/>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144F71"/>
    <w:rPr>
      <w:rFonts w:ascii="AT*Toronto" w:eastAsia="Arial Unicode MS" w:hAnsi="AT*Toronto" w:cs="Arial Unicode MS"/>
      <w:b/>
      <w:sz w:val="28"/>
      <w:szCs w:val="20"/>
      <w:lang w:val="cs-CZ" w:eastAsia="sk-SK"/>
    </w:rPr>
  </w:style>
  <w:style w:type="paragraph" w:styleId="Zkladntext">
    <w:name w:val="Body Text"/>
    <w:basedOn w:val="Normlny"/>
    <w:link w:val="ZkladntextChar"/>
    <w:semiHidden/>
    <w:unhideWhenUsed/>
    <w:rsid w:val="00144F71"/>
    <w:pPr>
      <w:spacing w:after="120"/>
    </w:pPr>
    <w:rPr>
      <w:sz w:val="28"/>
      <w:szCs w:val="20"/>
    </w:rPr>
  </w:style>
  <w:style w:type="character" w:customStyle="1" w:styleId="ZkladntextChar">
    <w:name w:val="Základný text Char"/>
    <w:basedOn w:val="Predvolenpsmoodseku"/>
    <w:link w:val="Zkladntext"/>
    <w:semiHidden/>
    <w:rsid w:val="00144F71"/>
    <w:rPr>
      <w:rFonts w:eastAsia="Times New Roman" w:cs="Times New Roman"/>
      <w:sz w:val="28"/>
      <w:szCs w:val="20"/>
      <w:lang w:eastAsia="sk-SK"/>
    </w:rPr>
  </w:style>
  <w:style w:type="paragraph" w:styleId="Zkladntext2">
    <w:name w:val="Body Text 2"/>
    <w:basedOn w:val="Normlny"/>
    <w:link w:val="Zkladntext2Char"/>
    <w:semiHidden/>
    <w:unhideWhenUsed/>
    <w:rsid w:val="00144F71"/>
    <w:rPr>
      <w:sz w:val="32"/>
    </w:rPr>
  </w:style>
  <w:style w:type="character" w:customStyle="1" w:styleId="Zkladntext2Char">
    <w:name w:val="Základný text 2 Char"/>
    <w:basedOn w:val="Predvolenpsmoodseku"/>
    <w:link w:val="Zkladntext2"/>
    <w:semiHidden/>
    <w:rsid w:val="00144F71"/>
    <w:rPr>
      <w:rFonts w:eastAsia="Times New Roman" w:cs="Times New Roman"/>
      <w:sz w:val="32"/>
      <w:szCs w:val="24"/>
      <w:lang w:eastAsia="sk-SK"/>
    </w:rPr>
  </w:style>
  <w:style w:type="paragraph" w:styleId="Obyajntext">
    <w:name w:val="Plain Text"/>
    <w:basedOn w:val="Normlny"/>
    <w:link w:val="ObyajntextChar"/>
    <w:uiPriority w:val="99"/>
    <w:semiHidden/>
    <w:unhideWhenUsed/>
    <w:rsid w:val="00144F71"/>
    <w:rPr>
      <w:rFonts w:ascii="Courier New" w:hAnsi="Courier New" w:cs="Courier New"/>
      <w:sz w:val="20"/>
      <w:szCs w:val="20"/>
    </w:rPr>
  </w:style>
  <w:style w:type="character" w:customStyle="1" w:styleId="ObyajntextChar">
    <w:name w:val="Obyčajný text Char"/>
    <w:basedOn w:val="Predvolenpsmoodseku"/>
    <w:link w:val="Obyajntext"/>
    <w:uiPriority w:val="99"/>
    <w:semiHidden/>
    <w:rsid w:val="00144F71"/>
    <w:rPr>
      <w:rFonts w:ascii="Courier New" w:eastAsia="Times New Roman" w:hAnsi="Courier New" w:cs="Courier New"/>
      <w:sz w:val="20"/>
      <w:szCs w:val="20"/>
      <w:lang w:eastAsia="sk-SK"/>
    </w:rPr>
  </w:style>
  <w:style w:type="paragraph" w:styleId="Odsekzoznamu">
    <w:name w:val="List Paragraph"/>
    <w:basedOn w:val="Normlny"/>
    <w:uiPriority w:val="99"/>
    <w:qFormat/>
    <w:rsid w:val="00144F71"/>
    <w:pPr>
      <w:ind w:left="720"/>
      <w:contextualSpacing/>
    </w:pPr>
  </w:style>
  <w:style w:type="paragraph" w:customStyle="1" w:styleId="Zkladntext0">
    <w:name w:val="Základní text"/>
    <w:uiPriority w:val="99"/>
    <w:rsid w:val="00144F71"/>
    <w:pPr>
      <w:widowControl w:val="0"/>
    </w:pPr>
    <w:rPr>
      <w:rFonts w:eastAsia="Times New Roman" w:cs="Times New Roman"/>
      <w:color w:val="000000"/>
      <w:szCs w:val="24"/>
      <w:lang w:eastAsia="sk-SK"/>
    </w:rPr>
  </w:style>
  <w:style w:type="paragraph" w:customStyle="1" w:styleId="tl1">
    <w:name w:val="Štýl1"/>
    <w:basedOn w:val="Normlny"/>
    <w:rsid w:val="00144F71"/>
    <w:pPr>
      <w:jc w:val="both"/>
    </w:pPr>
  </w:style>
  <w:style w:type="paragraph" w:styleId="Hlavika">
    <w:name w:val="header"/>
    <w:basedOn w:val="Normlny"/>
    <w:link w:val="HlavikaChar"/>
    <w:uiPriority w:val="99"/>
    <w:unhideWhenUsed/>
    <w:rsid w:val="00144F71"/>
    <w:pPr>
      <w:tabs>
        <w:tab w:val="center" w:pos="4536"/>
        <w:tab w:val="right" w:pos="9072"/>
      </w:tabs>
    </w:pPr>
  </w:style>
  <w:style w:type="character" w:customStyle="1" w:styleId="HlavikaChar">
    <w:name w:val="Hlavička Char"/>
    <w:basedOn w:val="Predvolenpsmoodseku"/>
    <w:link w:val="Hlavika"/>
    <w:uiPriority w:val="99"/>
    <w:rsid w:val="00144F71"/>
    <w:rPr>
      <w:rFonts w:eastAsia="Times New Roman" w:cs="Times New Roman"/>
      <w:szCs w:val="24"/>
      <w:lang w:eastAsia="sk-SK"/>
    </w:rPr>
  </w:style>
  <w:style w:type="paragraph" w:styleId="Pta">
    <w:name w:val="footer"/>
    <w:basedOn w:val="Normlny"/>
    <w:link w:val="PtaChar"/>
    <w:uiPriority w:val="99"/>
    <w:unhideWhenUsed/>
    <w:rsid w:val="00144F71"/>
    <w:pPr>
      <w:tabs>
        <w:tab w:val="center" w:pos="4536"/>
        <w:tab w:val="right" w:pos="9072"/>
      </w:tabs>
    </w:pPr>
  </w:style>
  <w:style w:type="character" w:customStyle="1" w:styleId="PtaChar">
    <w:name w:val="Päta Char"/>
    <w:basedOn w:val="Predvolenpsmoodseku"/>
    <w:link w:val="Pta"/>
    <w:uiPriority w:val="99"/>
    <w:rsid w:val="00144F71"/>
    <w:rPr>
      <w:rFonts w:eastAsia="Times New Roman" w:cs="Times New Roman"/>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4F71"/>
    <w:rPr>
      <w:rFonts w:eastAsia="Times New Roman" w:cs="Times New Roman"/>
      <w:szCs w:val="24"/>
      <w:lang w:eastAsia="sk-SK"/>
    </w:rPr>
  </w:style>
  <w:style w:type="paragraph" w:styleId="Nadpis3">
    <w:name w:val="heading 3"/>
    <w:basedOn w:val="Normlny"/>
    <w:next w:val="Normlny"/>
    <w:link w:val="Nadpis3Char"/>
    <w:semiHidden/>
    <w:unhideWhenUsed/>
    <w:qFormat/>
    <w:rsid w:val="00144F71"/>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144F71"/>
    <w:rPr>
      <w:rFonts w:ascii="AT*Toronto" w:eastAsia="Arial Unicode MS" w:hAnsi="AT*Toronto" w:cs="Arial Unicode MS"/>
      <w:b/>
      <w:sz w:val="28"/>
      <w:szCs w:val="20"/>
      <w:lang w:val="cs-CZ" w:eastAsia="sk-SK"/>
    </w:rPr>
  </w:style>
  <w:style w:type="paragraph" w:styleId="Zkladntext">
    <w:name w:val="Body Text"/>
    <w:basedOn w:val="Normlny"/>
    <w:link w:val="ZkladntextChar"/>
    <w:semiHidden/>
    <w:unhideWhenUsed/>
    <w:rsid w:val="00144F71"/>
    <w:pPr>
      <w:spacing w:after="120"/>
    </w:pPr>
    <w:rPr>
      <w:sz w:val="28"/>
      <w:szCs w:val="20"/>
    </w:rPr>
  </w:style>
  <w:style w:type="character" w:customStyle="1" w:styleId="ZkladntextChar">
    <w:name w:val="Základný text Char"/>
    <w:basedOn w:val="Predvolenpsmoodseku"/>
    <w:link w:val="Zkladntext"/>
    <w:semiHidden/>
    <w:rsid w:val="00144F71"/>
    <w:rPr>
      <w:rFonts w:eastAsia="Times New Roman" w:cs="Times New Roman"/>
      <w:sz w:val="28"/>
      <w:szCs w:val="20"/>
      <w:lang w:eastAsia="sk-SK"/>
    </w:rPr>
  </w:style>
  <w:style w:type="paragraph" w:styleId="Zkladntext2">
    <w:name w:val="Body Text 2"/>
    <w:basedOn w:val="Normlny"/>
    <w:link w:val="Zkladntext2Char"/>
    <w:semiHidden/>
    <w:unhideWhenUsed/>
    <w:rsid w:val="00144F71"/>
    <w:rPr>
      <w:sz w:val="32"/>
    </w:rPr>
  </w:style>
  <w:style w:type="character" w:customStyle="1" w:styleId="Zkladntext2Char">
    <w:name w:val="Základný text 2 Char"/>
    <w:basedOn w:val="Predvolenpsmoodseku"/>
    <w:link w:val="Zkladntext2"/>
    <w:semiHidden/>
    <w:rsid w:val="00144F71"/>
    <w:rPr>
      <w:rFonts w:eastAsia="Times New Roman" w:cs="Times New Roman"/>
      <w:sz w:val="32"/>
      <w:szCs w:val="24"/>
      <w:lang w:eastAsia="sk-SK"/>
    </w:rPr>
  </w:style>
  <w:style w:type="paragraph" w:styleId="Obyajntext">
    <w:name w:val="Plain Text"/>
    <w:basedOn w:val="Normlny"/>
    <w:link w:val="ObyajntextChar"/>
    <w:uiPriority w:val="99"/>
    <w:semiHidden/>
    <w:unhideWhenUsed/>
    <w:rsid w:val="00144F71"/>
    <w:rPr>
      <w:rFonts w:ascii="Courier New" w:hAnsi="Courier New" w:cs="Courier New"/>
      <w:sz w:val="20"/>
      <w:szCs w:val="20"/>
    </w:rPr>
  </w:style>
  <w:style w:type="character" w:customStyle="1" w:styleId="ObyajntextChar">
    <w:name w:val="Obyčajný text Char"/>
    <w:basedOn w:val="Predvolenpsmoodseku"/>
    <w:link w:val="Obyajntext"/>
    <w:uiPriority w:val="99"/>
    <w:semiHidden/>
    <w:rsid w:val="00144F71"/>
    <w:rPr>
      <w:rFonts w:ascii="Courier New" w:eastAsia="Times New Roman" w:hAnsi="Courier New" w:cs="Courier New"/>
      <w:sz w:val="20"/>
      <w:szCs w:val="20"/>
      <w:lang w:eastAsia="sk-SK"/>
    </w:rPr>
  </w:style>
  <w:style w:type="paragraph" w:styleId="Odsekzoznamu">
    <w:name w:val="List Paragraph"/>
    <w:basedOn w:val="Normlny"/>
    <w:uiPriority w:val="99"/>
    <w:qFormat/>
    <w:rsid w:val="00144F71"/>
    <w:pPr>
      <w:ind w:left="720"/>
      <w:contextualSpacing/>
    </w:pPr>
  </w:style>
  <w:style w:type="paragraph" w:customStyle="1" w:styleId="Zkladntext0">
    <w:name w:val="Základní text"/>
    <w:uiPriority w:val="99"/>
    <w:rsid w:val="00144F71"/>
    <w:pPr>
      <w:widowControl w:val="0"/>
    </w:pPr>
    <w:rPr>
      <w:rFonts w:eastAsia="Times New Roman" w:cs="Times New Roman"/>
      <w:color w:val="000000"/>
      <w:szCs w:val="24"/>
      <w:lang w:eastAsia="sk-SK"/>
    </w:rPr>
  </w:style>
  <w:style w:type="paragraph" w:customStyle="1" w:styleId="tl1">
    <w:name w:val="Štýl1"/>
    <w:basedOn w:val="Normlny"/>
    <w:rsid w:val="00144F71"/>
    <w:pPr>
      <w:jc w:val="both"/>
    </w:pPr>
  </w:style>
  <w:style w:type="paragraph" w:styleId="Hlavika">
    <w:name w:val="header"/>
    <w:basedOn w:val="Normlny"/>
    <w:link w:val="HlavikaChar"/>
    <w:uiPriority w:val="99"/>
    <w:unhideWhenUsed/>
    <w:rsid w:val="00144F71"/>
    <w:pPr>
      <w:tabs>
        <w:tab w:val="center" w:pos="4536"/>
        <w:tab w:val="right" w:pos="9072"/>
      </w:tabs>
    </w:pPr>
  </w:style>
  <w:style w:type="character" w:customStyle="1" w:styleId="HlavikaChar">
    <w:name w:val="Hlavička Char"/>
    <w:basedOn w:val="Predvolenpsmoodseku"/>
    <w:link w:val="Hlavika"/>
    <w:uiPriority w:val="99"/>
    <w:rsid w:val="00144F71"/>
    <w:rPr>
      <w:rFonts w:eastAsia="Times New Roman" w:cs="Times New Roman"/>
      <w:szCs w:val="24"/>
      <w:lang w:eastAsia="sk-SK"/>
    </w:rPr>
  </w:style>
  <w:style w:type="paragraph" w:styleId="Pta">
    <w:name w:val="footer"/>
    <w:basedOn w:val="Normlny"/>
    <w:link w:val="PtaChar"/>
    <w:uiPriority w:val="99"/>
    <w:unhideWhenUsed/>
    <w:rsid w:val="00144F71"/>
    <w:pPr>
      <w:tabs>
        <w:tab w:val="center" w:pos="4536"/>
        <w:tab w:val="right" w:pos="9072"/>
      </w:tabs>
    </w:pPr>
  </w:style>
  <w:style w:type="character" w:customStyle="1" w:styleId="PtaChar">
    <w:name w:val="Päta Char"/>
    <w:basedOn w:val="Predvolenpsmoodseku"/>
    <w:link w:val="Pta"/>
    <w:uiPriority w:val="99"/>
    <w:rsid w:val="00144F71"/>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DD10-8AA4-4DC5-8E42-E96FD2BD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3239</Words>
  <Characters>18466</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8</cp:revision>
  <cp:lastPrinted>2011-10-11T11:06:00Z</cp:lastPrinted>
  <dcterms:created xsi:type="dcterms:W3CDTF">2011-10-11T10:44:00Z</dcterms:created>
  <dcterms:modified xsi:type="dcterms:W3CDTF">2011-10-11T11:56:00Z</dcterms:modified>
</cp:coreProperties>
</file>