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5878" w:rsidRPr="00EF5995" w:rsidP="00EF5995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  <w:bCs/>
        </w:rPr>
      </w:pPr>
      <w:r w:rsidRPr="00EF5995">
        <w:rPr>
          <w:rFonts w:ascii="Times New Roman" w:hAnsi="Times New Roman"/>
          <w:bCs/>
        </w:rPr>
        <w:t>NÁRODNÁ RADA SLOVENSKEJ REPUBLIKY</w:t>
      </w:r>
    </w:p>
    <w:p w:rsidR="00B45878" w:rsidRPr="00EF5995" w:rsidP="00570A7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Cs/>
        </w:rPr>
      </w:pPr>
      <w:r w:rsidRPr="00EF5995">
        <w:rPr>
          <w:rFonts w:ascii="Times New Roman" w:hAnsi="Times New Roman"/>
          <w:bCs/>
        </w:rPr>
        <w:t>V. volebné obdobie</w:t>
      </w:r>
    </w:p>
    <w:p w:rsidR="00B45878" w:rsidRPr="00EF5995" w:rsidP="00570A7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99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B45878" w:rsidRPr="00EF5995" w:rsidP="00EF5995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878" w:rsidRPr="00EF5995" w:rsidP="00EF5995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="00A80485">
        <w:rPr>
          <w:rFonts w:ascii="Times New Roman" w:hAnsi="Times New Roman"/>
          <w:b/>
          <w:sz w:val="24"/>
          <w:szCs w:val="24"/>
        </w:rPr>
        <w:t>527</w:t>
      </w:r>
    </w:p>
    <w:p w:rsidR="00B45878" w:rsidRPr="00EF5995" w:rsidP="00EF5995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A27" w:rsidRPr="00EF5995" w:rsidP="00EF5995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995" w:rsidR="00B45878">
        <w:rPr>
          <w:rFonts w:ascii="Times New Roman" w:hAnsi="Times New Roman"/>
          <w:b/>
          <w:sz w:val="24"/>
          <w:szCs w:val="24"/>
        </w:rPr>
        <w:t>VLÁDNY NÁVRH</w:t>
      </w:r>
    </w:p>
    <w:p w:rsidR="008B4A27" w:rsidRPr="00EF5995" w:rsidP="00EF5995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1A4" w:rsidRPr="00EF5995" w:rsidP="00EF5995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995">
        <w:rPr>
          <w:rFonts w:ascii="Times New Roman" w:hAnsi="Times New Roman"/>
          <w:b/>
          <w:sz w:val="24"/>
          <w:szCs w:val="24"/>
        </w:rPr>
        <w:t xml:space="preserve">Zákon </w:t>
      </w:r>
    </w:p>
    <w:p w:rsidR="00EF5995" w:rsidRPr="00EF5995" w:rsidP="00EF5995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995">
        <w:rPr>
          <w:rFonts w:ascii="Times New Roman" w:hAnsi="Times New Roman"/>
          <w:b/>
          <w:sz w:val="24"/>
          <w:szCs w:val="24"/>
        </w:rPr>
        <w:t>z ..... 2011,</w:t>
      </w:r>
    </w:p>
    <w:p w:rsidR="00EF5995" w:rsidRPr="00EF5995" w:rsidP="00EF5995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995" w:rsidRPr="00EF5995" w:rsidP="00EF5995">
      <w:pPr>
        <w:bidi w:val="0"/>
        <w:spacing w:after="0" w:line="360" w:lineRule="auto"/>
        <w:jc w:val="center"/>
        <w:rPr>
          <w:rStyle w:val="PlaceholderText1"/>
          <w:b/>
          <w:color w:val="auto"/>
          <w:sz w:val="24"/>
          <w:szCs w:val="24"/>
        </w:rPr>
      </w:pPr>
      <w:r w:rsidRPr="00EF5995">
        <w:rPr>
          <w:rStyle w:val="PlaceholderText1"/>
          <w:b/>
          <w:color w:val="auto"/>
          <w:sz w:val="24"/>
          <w:szCs w:val="24"/>
        </w:rPr>
        <w:t>ktorým sa mení a dopĺňa zákon č. 381/2010 Z. z. o špecifických štátnych zárukách a              o zmene a doplnení niektorých zákonov</w:t>
      </w:r>
    </w:p>
    <w:p w:rsidR="00EF5995" w:rsidRPr="00EF5995" w:rsidP="00EF5995">
      <w:pPr>
        <w:bidi w:val="0"/>
        <w:spacing w:after="0" w:line="360" w:lineRule="auto"/>
        <w:jc w:val="both"/>
        <w:rPr>
          <w:rStyle w:val="PlaceholderText1"/>
          <w:color w:val="auto"/>
          <w:sz w:val="24"/>
          <w:szCs w:val="24"/>
        </w:rPr>
      </w:pPr>
    </w:p>
    <w:p w:rsidR="00EF5995" w:rsidRPr="00EF5995" w:rsidP="00EF5995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5995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F5995" w:rsidRPr="00EF5995" w:rsidP="00EF5995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5995" w:rsidRPr="00EF5995" w:rsidP="00EF5995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995">
        <w:rPr>
          <w:rFonts w:ascii="Times New Roman" w:hAnsi="Times New Roman"/>
          <w:b/>
          <w:sz w:val="24"/>
          <w:szCs w:val="24"/>
        </w:rPr>
        <w:t>Čl. I</w:t>
      </w:r>
    </w:p>
    <w:p w:rsidR="00EF5995" w:rsidRPr="00EF5995" w:rsidP="00EF5995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5995" w:rsidRPr="00EF5995" w:rsidP="00EF5995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5995">
        <w:rPr>
          <w:rFonts w:ascii="Times New Roman" w:hAnsi="Times New Roman"/>
          <w:sz w:val="24"/>
          <w:szCs w:val="24"/>
        </w:rPr>
        <w:tab/>
        <w:t>Z</w:t>
      </w:r>
      <w:r w:rsidRPr="00EF5995">
        <w:rPr>
          <w:rStyle w:val="PlaceholderText1"/>
          <w:color w:val="auto"/>
          <w:sz w:val="24"/>
          <w:szCs w:val="24"/>
        </w:rPr>
        <w:t>ákon č. 381/2010 Z. z. o špecifických štátnych zárukách a o zmene a doplnení niektorých zákonov sa mení a dopĺňa takto:</w:t>
      </w:r>
    </w:p>
    <w:p w:rsidR="00EF5995" w:rsidRPr="00EF5995" w:rsidP="00EF5995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5995" w:rsidRPr="00EF5995" w:rsidP="00EF5995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5995">
        <w:rPr>
          <w:rFonts w:ascii="Times New Roman" w:hAnsi="Times New Roman"/>
          <w:sz w:val="24"/>
          <w:szCs w:val="24"/>
        </w:rPr>
        <w:t>V § 1 ods. 1 písm. a) sa za slovom „na“ vypúšťa slovo „Európskom“.</w:t>
      </w:r>
    </w:p>
    <w:p w:rsidR="00EF5995" w:rsidRPr="00EF5995" w:rsidP="00EF5995">
      <w:pPr>
        <w:bidi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5995" w:rsidRPr="00EF5995" w:rsidP="00EF5995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5995">
        <w:rPr>
          <w:rFonts w:ascii="Times New Roman" w:hAnsi="Times New Roman"/>
          <w:sz w:val="24"/>
          <w:szCs w:val="24"/>
        </w:rPr>
        <w:t>V § 2 písm. b) sa za slovo „záruky“ vkladá čiarka a slová „ktoré zahŕňajú istiny v celkovom objeme neprevyšujúcom limit podľa § 5 ods. 2 a k nim prislúchajúce úroky,“.</w:t>
      </w:r>
    </w:p>
    <w:p w:rsidR="00EF5995" w:rsidRPr="00EF5995" w:rsidP="00EF5995">
      <w:pPr>
        <w:bidi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5995" w:rsidRPr="00EF5995" w:rsidP="00EF5995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5995">
        <w:rPr>
          <w:rFonts w:ascii="Times New Roman" w:hAnsi="Times New Roman"/>
          <w:sz w:val="24"/>
          <w:szCs w:val="24"/>
        </w:rPr>
        <w:t>V § 5 ods. 2 sa slová „Celkový objem“ nahrádzajú slovami „Objem istín“ a suma „4 371 540 000 eur“ sa nahrádza sumou „7 727 570 000 eur“.</w:t>
      </w:r>
    </w:p>
    <w:p w:rsidR="00EF5995" w:rsidRPr="00EF5995" w:rsidP="00EF5995">
      <w:pPr>
        <w:bidi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5995" w:rsidRPr="00EF5995" w:rsidP="00EF5995">
      <w:pPr>
        <w:numPr>
          <w:numId w:val="12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5995">
        <w:rPr>
          <w:rFonts w:ascii="Times New Roman" w:hAnsi="Times New Roman"/>
          <w:sz w:val="24"/>
          <w:szCs w:val="24"/>
        </w:rPr>
        <w:t>V § 5 ods. 5 sa slová „120 %“ nahrádzajú slovami „165 %“.</w:t>
      </w:r>
    </w:p>
    <w:p w:rsidR="00EF5995" w:rsidRPr="00EF5995" w:rsidP="00EF5995">
      <w:pPr>
        <w:bidi w:val="0"/>
        <w:spacing w:after="0" w:line="360" w:lineRule="auto"/>
        <w:jc w:val="center"/>
        <w:rPr>
          <w:rStyle w:val="PlaceholderText1"/>
          <w:color w:val="auto"/>
          <w:sz w:val="24"/>
          <w:szCs w:val="24"/>
        </w:rPr>
      </w:pPr>
    </w:p>
    <w:p w:rsidR="00570A77" w:rsidP="00570A77">
      <w:pPr>
        <w:bidi w:val="0"/>
        <w:spacing w:after="0" w:line="240" w:lineRule="auto"/>
        <w:jc w:val="center"/>
        <w:rPr>
          <w:rStyle w:val="PlaceholderText1"/>
          <w:b/>
          <w:color w:val="auto"/>
          <w:sz w:val="24"/>
          <w:szCs w:val="24"/>
        </w:rPr>
      </w:pPr>
      <w:r w:rsidRPr="00EF5995" w:rsidR="00EF5995">
        <w:rPr>
          <w:rStyle w:val="PlaceholderText1"/>
          <w:b/>
          <w:color w:val="auto"/>
          <w:sz w:val="24"/>
          <w:szCs w:val="24"/>
        </w:rPr>
        <w:t>Čl. II</w:t>
      </w:r>
    </w:p>
    <w:p w:rsidR="00570A77" w:rsidP="00570A7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11A4" w:rsidP="00570A77">
      <w:pPr>
        <w:bidi w:val="0"/>
        <w:spacing w:after="0" w:line="240" w:lineRule="auto"/>
        <w:ind w:firstLine="708"/>
        <w:jc w:val="both"/>
      </w:pPr>
      <w:r w:rsidRPr="00EF5995" w:rsidR="00EF5995">
        <w:rPr>
          <w:rFonts w:ascii="Times New Roman" w:hAnsi="Times New Roman"/>
          <w:sz w:val="24"/>
          <w:szCs w:val="24"/>
        </w:rPr>
        <w:t>Tento zákon nadobúda účinnosť dňom vyhlásenia.</w:t>
      </w:r>
    </w:p>
    <w:sectPr w:rsidSect="00570A77">
      <w:footerReference w:type="even" r:id="rId4"/>
      <w:footerReference w:type="default" r:id="rId5"/>
      <w:pgSz w:w="11906" w:h="16838"/>
      <w:pgMar w:top="130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77" w:rsidP="00396899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70A77" w:rsidP="00570A77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77" w:rsidP="00396899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514">
      <w:rPr>
        <w:rStyle w:val="PageNumber"/>
        <w:noProof/>
      </w:rPr>
      <w:t>1</w:t>
    </w:r>
    <w:r>
      <w:rPr>
        <w:rStyle w:val="PageNumber"/>
      </w:rPr>
      <w:fldChar w:fldCharType="end"/>
    </w:r>
  </w:p>
  <w:p w:rsidR="00EA7CB4" w:rsidRPr="00EA7CB4" w:rsidP="00570A77">
    <w:pPr>
      <w:pStyle w:val="Footer"/>
      <w:bidi w:val="0"/>
      <w:ind w:right="360"/>
      <w:jc w:val="center"/>
      <w:rPr>
        <w:rFonts w:ascii="Times New Roman" w:hAnsi="Times New Roman"/>
      </w:rPr>
    </w:pPr>
  </w:p>
  <w:p w:rsidR="00EA7CB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02B"/>
    <w:multiLevelType w:val="hybridMultilevel"/>
    <w:tmpl w:val="298A184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8B68C4"/>
    <w:multiLevelType w:val="hybridMultilevel"/>
    <w:tmpl w:val="4328D7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1E563D1"/>
    <w:multiLevelType w:val="hybridMultilevel"/>
    <w:tmpl w:val="5E22B0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24832C5"/>
    <w:multiLevelType w:val="hybridMultilevel"/>
    <w:tmpl w:val="99C23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CC1CDD"/>
    <w:multiLevelType w:val="hybridMultilevel"/>
    <w:tmpl w:val="0710326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9BA19E0"/>
    <w:multiLevelType w:val="hybridMultilevel"/>
    <w:tmpl w:val="8524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85064B"/>
    <w:multiLevelType w:val="hybridMultilevel"/>
    <w:tmpl w:val="3176EA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63A3D09"/>
    <w:multiLevelType w:val="hybridMultilevel"/>
    <w:tmpl w:val="E3F844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3A2585"/>
    <w:multiLevelType w:val="hybridMultilevel"/>
    <w:tmpl w:val="F6B082E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E283C66"/>
    <w:multiLevelType w:val="hybridMultilevel"/>
    <w:tmpl w:val="F3303E4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20D3DB9"/>
    <w:multiLevelType w:val="hybridMultilevel"/>
    <w:tmpl w:val="5C080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B040E7E"/>
    <w:multiLevelType w:val="hybridMultilevel"/>
    <w:tmpl w:val="27148BF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711A4"/>
    <w:rsid w:val="00075E30"/>
    <w:rsid w:val="00086417"/>
    <w:rsid w:val="000B2A5A"/>
    <w:rsid w:val="000E1D83"/>
    <w:rsid w:val="00161ACD"/>
    <w:rsid w:val="001711A4"/>
    <w:rsid w:val="001E3CFE"/>
    <w:rsid w:val="001F1C08"/>
    <w:rsid w:val="002072E9"/>
    <w:rsid w:val="00230630"/>
    <w:rsid w:val="0023065A"/>
    <w:rsid w:val="00253B23"/>
    <w:rsid w:val="002631CD"/>
    <w:rsid w:val="002753D5"/>
    <w:rsid w:val="00280D4F"/>
    <w:rsid w:val="00286080"/>
    <w:rsid w:val="002A30EF"/>
    <w:rsid w:val="002B5633"/>
    <w:rsid w:val="002F0B7D"/>
    <w:rsid w:val="002F3F12"/>
    <w:rsid w:val="00345803"/>
    <w:rsid w:val="00396899"/>
    <w:rsid w:val="003C2534"/>
    <w:rsid w:val="003D42A6"/>
    <w:rsid w:val="003D6A52"/>
    <w:rsid w:val="003E09DA"/>
    <w:rsid w:val="004430DC"/>
    <w:rsid w:val="00483692"/>
    <w:rsid w:val="00496AE9"/>
    <w:rsid w:val="004B2397"/>
    <w:rsid w:val="004D6927"/>
    <w:rsid w:val="004E353E"/>
    <w:rsid w:val="004F02D6"/>
    <w:rsid w:val="004F241C"/>
    <w:rsid w:val="004F5EE5"/>
    <w:rsid w:val="00524D55"/>
    <w:rsid w:val="00525829"/>
    <w:rsid w:val="00531019"/>
    <w:rsid w:val="005420F6"/>
    <w:rsid w:val="00570A77"/>
    <w:rsid w:val="00595183"/>
    <w:rsid w:val="005B6FDC"/>
    <w:rsid w:val="005C3615"/>
    <w:rsid w:val="005D0308"/>
    <w:rsid w:val="00635797"/>
    <w:rsid w:val="006B1A9F"/>
    <w:rsid w:val="006C3270"/>
    <w:rsid w:val="006E1179"/>
    <w:rsid w:val="006F7AF0"/>
    <w:rsid w:val="007358AD"/>
    <w:rsid w:val="0076752D"/>
    <w:rsid w:val="007738CE"/>
    <w:rsid w:val="0078080B"/>
    <w:rsid w:val="007842E1"/>
    <w:rsid w:val="00796ACC"/>
    <w:rsid w:val="007D521D"/>
    <w:rsid w:val="00830653"/>
    <w:rsid w:val="00841E22"/>
    <w:rsid w:val="008423AC"/>
    <w:rsid w:val="008551E5"/>
    <w:rsid w:val="008676A8"/>
    <w:rsid w:val="008A46AF"/>
    <w:rsid w:val="008B4A27"/>
    <w:rsid w:val="008C7382"/>
    <w:rsid w:val="0092022A"/>
    <w:rsid w:val="00946F2E"/>
    <w:rsid w:val="009634EA"/>
    <w:rsid w:val="00975BE9"/>
    <w:rsid w:val="00986416"/>
    <w:rsid w:val="009A2465"/>
    <w:rsid w:val="009B1765"/>
    <w:rsid w:val="00A01514"/>
    <w:rsid w:val="00A33FB5"/>
    <w:rsid w:val="00A3594B"/>
    <w:rsid w:val="00A463B2"/>
    <w:rsid w:val="00A525A2"/>
    <w:rsid w:val="00A6192E"/>
    <w:rsid w:val="00A80485"/>
    <w:rsid w:val="00A93449"/>
    <w:rsid w:val="00AB1BC2"/>
    <w:rsid w:val="00B12AD4"/>
    <w:rsid w:val="00B45878"/>
    <w:rsid w:val="00B56404"/>
    <w:rsid w:val="00BB434D"/>
    <w:rsid w:val="00BD6009"/>
    <w:rsid w:val="00BF5222"/>
    <w:rsid w:val="00C11FA2"/>
    <w:rsid w:val="00C122E9"/>
    <w:rsid w:val="00C15D99"/>
    <w:rsid w:val="00C431BD"/>
    <w:rsid w:val="00C56DDE"/>
    <w:rsid w:val="00CB73A2"/>
    <w:rsid w:val="00CE4031"/>
    <w:rsid w:val="00D44B44"/>
    <w:rsid w:val="00D845B6"/>
    <w:rsid w:val="00D979E9"/>
    <w:rsid w:val="00DA08A4"/>
    <w:rsid w:val="00DB0391"/>
    <w:rsid w:val="00DB6E2F"/>
    <w:rsid w:val="00DB7BF6"/>
    <w:rsid w:val="00DD650C"/>
    <w:rsid w:val="00DE7925"/>
    <w:rsid w:val="00E26883"/>
    <w:rsid w:val="00E33DFC"/>
    <w:rsid w:val="00E4663D"/>
    <w:rsid w:val="00E64075"/>
    <w:rsid w:val="00E87508"/>
    <w:rsid w:val="00EA0568"/>
    <w:rsid w:val="00EA4129"/>
    <w:rsid w:val="00EA4BC2"/>
    <w:rsid w:val="00EA7CB4"/>
    <w:rsid w:val="00EF5995"/>
    <w:rsid w:val="00F5364B"/>
    <w:rsid w:val="00FB4851"/>
    <w:rsid w:val="00FC7D6E"/>
    <w:rsid w:val="00FE3ACA"/>
    <w:rsid w:val="00FE62B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A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al"/>
    <w:rsid w:val="001711A4"/>
    <w:pPr>
      <w:ind w:left="720"/>
      <w:jc w:val="left"/>
    </w:pPr>
  </w:style>
  <w:style w:type="paragraph" w:styleId="FootnoteText">
    <w:name w:val="footnote text"/>
    <w:basedOn w:val="Normal"/>
    <w:link w:val="FootnoteTextChar"/>
    <w:semiHidden/>
    <w:rsid w:val="001711A4"/>
    <w:pPr>
      <w:spacing w:after="0" w:line="240" w:lineRule="auto"/>
      <w:jc w:val="left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1711A4"/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FootnoteReference">
    <w:name w:val="footnote reference"/>
    <w:basedOn w:val="DefaultParagraphFont"/>
    <w:semiHidden/>
    <w:rsid w:val="001711A4"/>
    <w:rPr>
      <w:rFonts w:cs="Times New Roman"/>
      <w:vertAlign w:val="superscript"/>
      <w:rtl w:val="0"/>
      <w:cs w:val="0"/>
    </w:rPr>
  </w:style>
  <w:style w:type="paragraph" w:customStyle="1" w:styleId="ListParagraph1">
    <w:name w:val="List Paragraph1"/>
    <w:basedOn w:val="Normal"/>
    <w:rsid w:val="001711A4"/>
    <w:pPr>
      <w:ind w:left="720"/>
      <w:jc w:val="left"/>
    </w:pPr>
  </w:style>
  <w:style w:type="character" w:customStyle="1" w:styleId="apple-style-span">
    <w:name w:val="apple-style-span"/>
    <w:basedOn w:val="DefaultParagraphFont"/>
    <w:rsid w:val="001711A4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2F0B7D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0B7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semiHidden/>
    <w:rsid w:val="002F0B7D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0B7D"/>
    <w:pPr>
      <w:jc w:val="left"/>
    </w:pPr>
    <w:rPr>
      <w:b/>
      <w:bCs/>
    </w:rPr>
  </w:style>
  <w:style w:type="paragraph" w:styleId="ListParagraph">
    <w:name w:val="List Paragraph"/>
    <w:basedOn w:val="Normal"/>
    <w:uiPriority w:val="34"/>
    <w:qFormat/>
    <w:rsid w:val="00C122E9"/>
    <w:pPr>
      <w:ind w:left="708"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EA7CB4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7CB4"/>
    <w:rPr>
      <w:rFonts w:ascii="Calibri" w:hAnsi="Calibri"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EA7CB4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CB4"/>
    <w:rPr>
      <w:rFonts w:ascii="Calibri" w:hAnsi="Calibri" w:cs="Times New Roman"/>
      <w:sz w:val="22"/>
      <w:szCs w:val="22"/>
      <w:rtl w:val="0"/>
      <w:cs w:val="0"/>
      <w:lang w:val="x-none" w:eastAsia="en-US"/>
    </w:rPr>
  </w:style>
  <w:style w:type="paragraph" w:styleId="NormalWeb">
    <w:name w:val="Normal (Web)"/>
    <w:basedOn w:val="Normal"/>
    <w:rsid w:val="00FC7D6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PlaceholderText1">
    <w:name w:val="Placeholder Text1"/>
    <w:basedOn w:val="DefaultParagraphFont"/>
    <w:semiHidden/>
    <w:rsid w:val="00EF5995"/>
    <w:rPr>
      <w:rFonts w:ascii="Times New Roman" w:hAnsi="Times New Roman" w:cs="Times New Roman"/>
      <w:color w:val="808080"/>
      <w:rtl w:val="0"/>
      <w:cs w:val="0"/>
    </w:rPr>
  </w:style>
  <w:style w:type="character" w:styleId="PageNumber">
    <w:name w:val="page number"/>
    <w:basedOn w:val="DefaultParagraphFont"/>
    <w:rsid w:val="00570A77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147</Words>
  <Characters>842</Characters>
  <Application>Microsoft Office Word</Application>
  <DocSecurity>0</DocSecurity>
  <Lines>0</Lines>
  <Paragraphs>0</Paragraphs>
  <ScaleCrop>false</ScaleCrop>
  <Company>mfsr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Administrator</dc:creator>
  <cp:lastModifiedBy>Gašparíková, Jarmila</cp:lastModifiedBy>
  <cp:revision>2</cp:revision>
  <cp:lastPrinted>2010-09-09T15:34:00Z</cp:lastPrinted>
  <dcterms:created xsi:type="dcterms:W3CDTF">2011-09-30T15:34:00Z</dcterms:created>
  <dcterms:modified xsi:type="dcterms:W3CDTF">2011-09-30T15:34:00Z</dcterms:modified>
</cp:coreProperties>
</file>