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0A5323" w:rsidP="00B96953">
      <w:pPr>
        <w:bidi w:val="0"/>
        <w:jc w:val="center"/>
        <w:rPr>
          <w:rFonts w:ascii="Times New Roman" w:hAnsi="Times New Roman"/>
          <w:b/>
          <w:sz w:val="28"/>
          <w:szCs w:val="28"/>
        </w:rPr>
      </w:pPr>
      <w:r>
        <w:rPr>
          <w:rFonts w:ascii="Times New Roman" w:hAnsi="Times New Roman"/>
          <w:b/>
          <w:sz w:val="28"/>
          <w:szCs w:val="28"/>
        </w:rPr>
        <w:t>Dôvodová správa</w:t>
      </w:r>
    </w:p>
    <w:p w:rsidR="000A5323">
      <w:pPr>
        <w:bidi w:val="0"/>
        <w:jc w:val="center"/>
        <w:rPr>
          <w:rFonts w:ascii="Times New Roman" w:hAnsi="Times New Roman"/>
          <w:b/>
          <w:sz w:val="28"/>
          <w:szCs w:val="28"/>
        </w:rPr>
      </w:pPr>
    </w:p>
    <w:p w:rsidR="000A5323">
      <w:pPr>
        <w:bidi w:val="0"/>
        <w:jc w:val="center"/>
        <w:rPr>
          <w:rFonts w:ascii="Times New Roman" w:hAnsi="Times New Roman"/>
          <w:b/>
          <w:sz w:val="28"/>
          <w:szCs w:val="28"/>
        </w:rPr>
      </w:pPr>
    </w:p>
    <w:p w:rsidR="000A5323">
      <w:pPr>
        <w:bidi w:val="0"/>
        <w:jc w:val="both"/>
        <w:rPr>
          <w:rFonts w:ascii="Times New Roman" w:hAnsi="Times New Roman"/>
          <w:b/>
          <w:u w:val="single"/>
        </w:rPr>
      </w:pPr>
      <w:r w:rsidRPr="00AC4E20" w:rsidR="00E21996">
        <w:rPr>
          <w:rFonts w:ascii="Times New Roman" w:hAnsi="Times New Roman"/>
          <w:b/>
          <w:u w:val="single"/>
        </w:rPr>
        <w:t xml:space="preserve">A. </w:t>
      </w:r>
      <w:r w:rsidRPr="00AC4E20">
        <w:rPr>
          <w:rFonts w:ascii="Times New Roman" w:hAnsi="Times New Roman"/>
          <w:b/>
          <w:u w:val="single"/>
        </w:rPr>
        <w:t>V</w:t>
      </w:r>
      <w:r>
        <w:rPr>
          <w:rFonts w:ascii="Times New Roman" w:hAnsi="Times New Roman"/>
          <w:b/>
          <w:u w:val="single"/>
        </w:rPr>
        <w:t>šeobecná časť</w:t>
      </w:r>
    </w:p>
    <w:p w:rsidR="000A5323">
      <w:pPr>
        <w:bidi w:val="0"/>
        <w:jc w:val="both"/>
        <w:rPr>
          <w:rFonts w:ascii="Times New Roman" w:hAnsi="Times New Roman"/>
        </w:rPr>
      </w:pPr>
    </w:p>
    <w:p w:rsidR="000A5323">
      <w:pPr>
        <w:bidi w:val="0"/>
        <w:jc w:val="both"/>
        <w:rPr>
          <w:rFonts w:ascii="Times New Roman" w:hAnsi="Times New Roman"/>
        </w:rPr>
      </w:pPr>
    </w:p>
    <w:p w:rsidR="00C32BCE" w:rsidRPr="00C32BCE" w:rsidP="00C32BCE">
      <w:pPr>
        <w:bidi w:val="0"/>
        <w:spacing w:before="120" w:after="120"/>
        <w:jc w:val="both"/>
        <w:rPr>
          <w:rFonts w:ascii="Times New Roman" w:hAnsi="Times New Roman"/>
        </w:rPr>
      </w:pPr>
      <w:r w:rsidRPr="00C32BCE">
        <w:rPr>
          <w:rFonts w:ascii="Times New Roman" w:hAnsi="Times New Roman"/>
        </w:rPr>
        <w:t xml:space="preserve">Tento </w:t>
      </w:r>
      <w:r>
        <w:rPr>
          <w:rFonts w:ascii="Times New Roman" w:hAnsi="Times New Roman"/>
        </w:rPr>
        <w:t>návrh  novely zákona</w:t>
      </w:r>
      <w:r w:rsidRPr="00C32BCE">
        <w:rPr>
          <w:rFonts w:ascii="Times New Roman" w:hAnsi="Times New Roman"/>
        </w:rPr>
        <w:t xml:space="preserve"> </w:t>
      </w:r>
      <w:r>
        <w:rPr>
          <w:rFonts w:ascii="Times New Roman" w:hAnsi="Times New Roman"/>
        </w:rPr>
        <w:t xml:space="preserve">obsahuje </w:t>
      </w:r>
      <w:r w:rsidRPr="00C32BCE">
        <w:rPr>
          <w:rFonts w:ascii="Times New Roman" w:hAnsi="Times New Roman"/>
        </w:rPr>
        <w:t>legislatívn</w:t>
      </w:r>
      <w:r>
        <w:rPr>
          <w:rFonts w:ascii="Times New Roman" w:hAnsi="Times New Roman"/>
        </w:rPr>
        <w:t>e zmeny</w:t>
      </w:r>
      <w:r w:rsidRPr="00C32BCE">
        <w:rPr>
          <w:rFonts w:ascii="Times New Roman" w:hAnsi="Times New Roman"/>
        </w:rPr>
        <w:t xml:space="preserve"> zákona č. 618/2003 Z. z. o autorskom práve a právach súvisiacich s autorským právom (autorský zákon) v znení neskorších predpisov (ďalej „AZ“).</w:t>
      </w:r>
    </w:p>
    <w:p w:rsidR="00C32BCE" w:rsidRPr="00C32BCE" w:rsidP="00C32BCE">
      <w:pPr>
        <w:bidi w:val="0"/>
        <w:spacing w:before="120" w:after="120"/>
        <w:jc w:val="both"/>
        <w:rPr>
          <w:rFonts w:ascii="Times New Roman" w:hAnsi="Times New Roman"/>
        </w:rPr>
      </w:pPr>
      <w:r w:rsidRPr="00C32BCE">
        <w:rPr>
          <w:rFonts w:ascii="Times New Roman" w:hAnsi="Times New Roman"/>
        </w:rPr>
        <w:t>Navrhované úpravy sledujú jediný cieľ - umožnenie používania tzv. verejných licencií (public licenses). Verejné licencie sa týkajú všetkých druhov autorských diel a sú v prostredí informačných technológií (IT), najmä pri sprostredkúvaní informácií v sieti internet, vo svete široko rozšírené. Na Slovensku sa v praxi bežne využívajú, a to aj napriek nekompatibilite viacerých ich prvkov s existujúcou právnou úpravou. Medzi štandardné verejné licencie patria najmä licencie odvodené zo schémy Creative Commons, GNU licencia GPL, BSD licencia a licencie EUPL.</w:t>
      </w:r>
    </w:p>
    <w:p w:rsidR="00C32BCE" w:rsidRPr="00C32BCE" w:rsidP="00B96953">
      <w:pPr>
        <w:bidi w:val="0"/>
        <w:spacing w:before="120" w:after="120"/>
        <w:jc w:val="both"/>
        <w:rPr>
          <w:rFonts w:ascii="Times New Roman" w:hAnsi="Times New Roman"/>
        </w:rPr>
      </w:pPr>
      <w:r w:rsidRPr="00C32BCE">
        <w:rPr>
          <w:rFonts w:ascii="Times New Roman" w:hAnsi="Times New Roman"/>
        </w:rPr>
        <w:t xml:space="preserve">Pri návrhu zmien </w:t>
      </w:r>
      <w:r w:rsidR="00E81254">
        <w:rPr>
          <w:rFonts w:ascii="Times New Roman" w:hAnsi="Times New Roman"/>
        </w:rPr>
        <w:t>sme vychádzali zo</w:t>
      </w:r>
      <w:r w:rsidRPr="00C32BCE">
        <w:rPr>
          <w:rFonts w:ascii="Times New Roman" w:hAnsi="Times New Roman"/>
        </w:rPr>
        <w:t> súčasn</w:t>
      </w:r>
      <w:r w:rsidR="00E81254">
        <w:rPr>
          <w:rFonts w:ascii="Times New Roman" w:hAnsi="Times New Roman"/>
        </w:rPr>
        <w:t>ého legislatívneho</w:t>
      </w:r>
      <w:r w:rsidRPr="00C32BCE">
        <w:rPr>
          <w:rFonts w:ascii="Times New Roman" w:hAnsi="Times New Roman"/>
        </w:rPr>
        <w:t xml:space="preserve"> stav</w:t>
      </w:r>
      <w:r w:rsidR="00E81254">
        <w:rPr>
          <w:rFonts w:ascii="Times New Roman" w:hAnsi="Times New Roman"/>
        </w:rPr>
        <w:t>u</w:t>
      </w:r>
      <w:r w:rsidRPr="00C32BCE">
        <w:rPr>
          <w:rFonts w:ascii="Times New Roman" w:hAnsi="Times New Roman"/>
        </w:rPr>
        <w:t xml:space="preserve"> v</w:t>
      </w:r>
      <w:r w:rsidR="00A960A2">
        <w:rPr>
          <w:rFonts w:ascii="Times New Roman" w:hAnsi="Times New Roman"/>
        </w:rPr>
        <w:t> </w:t>
      </w:r>
      <w:r w:rsidRPr="00C32BCE">
        <w:rPr>
          <w:rFonts w:ascii="Times New Roman" w:hAnsi="Times New Roman"/>
        </w:rPr>
        <w:t>Českej republike (zákon č. 121/2000 Zb. o právu autorském, o právech souvisejících s právem autorským a o změně některých zákonů znení neskorších predpisov;  ďalej „AZČR“) a teoretické pr</w:t>
      </w:r>
      <w:r w:rsidR="00B96953">
        <w:rPr>
          <w:rFonts w:ascii="Times New Roman" w:hAnsi="Times New Roman"/>
        </w:rPr>
        <w:t>áce z tohto stavu vychádzajúce.</w:t>
      </w:r>
    </w:p>
    <w:p w:rsidR="008C1AF3" w:rsidP="008C1AF3">
      <w:pPr>
        <w:bidi w:val="0"/>
        <w:spacing w:before="120" w:after="120"/>
        <w:jc w:val="both"/>
        <w:rPr>
          <w:rFonts w:ascii="Times New Roman" w:hAnsi="Times New Roman"/>
          <w:b/>
          <w:bCs/>
        </w:rPr>
      </w:pPr>
    </w:p>
    <w:p w:rsidR="008C1AF3" w:rsidRPr="008C1AF3" w:rsidP="008C1AF3">
      <w:pPr>
        <w:bidi w:val="0"/>
        <w:spacing w:before="120" w:after="120"/>
        <w:jc w:val="center"/>
        <w:rPr>
          <w:rFonts w:ascii="Times New Roman" w:hAnsi="Times New Roman"/>
          <w:b/>
          <w:bCs/>
          <w:sz w:val="28"/>
          <w:szCs w:val="28"/>
        </w:rPr>
      </w:pPr>
      <w:r w:rsidRPr="008C1AF3">
        <w:rPr>
          <w:rFonts w:ascii="Times New Roman" w:hAnsi="Times New Roman"/>
          <w:b/>
          <w:bCs/>
          <w:sz w:val="28"/>
          <w:szCs w:val="28"/>
        </w:rPr>
        <w:t>Doložka zlučiteľnosti</w:t>
      </w:r>
    </w:p>
    <w:p w:rsidR="008C1AF3" w:rsidRPr="008C1AF3" w:rsidP="008C1AF3">
      <w:pPr>
        <w:bidi w:val="0"/>
        <w:spacing w:before="120" w:after="120"/>
        <w:jc w:val="center"/>
        <w:rPr>
          <w:rFonts w:ascii="Times New Roman" w:hAnsi="Times New Roman"/>
          <w:b/>
          <w:bCs/>
          <w:sz w:val="28"/>
          <w:szCs w:val="28"/>
        </w:rPr>
      </w:pPr>
      <w:r w:rsidRPr="008C1AF3">
        <w:rPr>
          <w:rFonts w:ascii="Times New Roman" w:hAnsi="Times New Roman"/>
          <w:b/>
          <w:bCs/>
          <w:sz w:val="28"/>
          <w:szCs w:val="28"/>
        </w:rPr>
        <w:t>návrhu zákona s právom Európskej únie</w:t>
      </w:r>
    </w:p>
    <w:p w:rsidR="008C1AF3" w:rsidRPr="008C1AF3" w:rsidP="008C1AF3">
      <w:pPr>
        <w:bidi w:val="0"/>
        <w:spacing w:before="120" w:after="120"/>
        <w:jc w:val="both"/>
        <w:rPr>
          <w:rFonts w:ascii="Times New Roman" w:hAnsi="Times New Roman"/>
          <w:b/>
        </w:rPr>
      </w:pPr>
    </w:p>
    <w:p w:rsidR="008C1AF3" w:rsidRPr="008C1AF3" w:rsidP="008C1AF3">
      <w:pPr>
        <w:bidi w:val="0"/>
        <w:spacing w:before="120" w:after="120"/>
        <w:jc w:val="both"/>
        <w:rPr>
          <w:rFonts w:ascii="Times New Roman" w:hAnsi="Times New Roman"/>
          <w:b/>
        </w:rPr>
      </w:pPr>
    </w:p>
    <w:p w:rsidR="008C1AF3" w:rsidRPr="008C1AF3" w:rsidP="008C1AF3">
      <w:pPr>
        <w:numPr>
          <w:numId w:val="4"/>
        </w:numPr>
        <w:bidi w:val="0"/>
        <w:spacing w:before="120" w:after="120"/>
        <w:jc w:val="both"/>
        <w:rPr>
          <w:rFonts w:ascii="Times New Roman" w:hAnsi="Times New Roman"/>
          <w:b/>
          <w:bCs/>
        </w:rPr>
      </w:pPr>
      <w:r w:rsidRPr="008C1AF3">
        <w:rPr>
          <w:rFonts w:ascii="Times New Roman" w:hAnsi="Times New Roman"/>
          <w:b/>
          <w:bCs/>
        </w:rPr>
        <w:t xml:space="preserve">Predkladateľ </w:t>
      </w:r>
      <w:r>
        <w:rPr>
          <w:rFonts w:ascii="Times New Roman" w:hAnsi="Times New Roman"/>
          <w:b/>
          <w:bCs/>
        </w:rPr>
        <w:t>návrhu zákona</w:t>
      </w:r>
      <w:r w:rsidRPr="008C1AF3">
        <w:rPr>
          <w:rFonts w:ascii="Times New Roman" w:hAnsi="Times New Roman"/>
          <w:b/>
          <w:bCs/>
        </w:rPr>
        <w:t>:</w:t>
      </w:r>
      <w:r w:rsidRPr="008C1AF3">
        <w:rPr>
          <w:rFonts w:ascii="Times New Roman" w:hAnsi="Times New Roman"/>
          <w:b/>
        </w:rPr>
        <w:t xml:space="preserve"> </w:t>
      </w:r>
    </w:p>
    <w:p w:rsidR="008C1AF3" w:rsidRPr="008C1AF3" w:rsidP="008C1AF3">
      <w:pPr>
        <w:bidi w:val="0"/>
        <w:spacing w:before="120" w:after="120"/>
        <w:ind w:left="720"/>
        <w:jc w:val="both"/>
        <w:rPr>
          <w:rFonts w:ascii="Times New Roman" w:hAnsi="Times New Roman"/>
          <w:b/>
          <w:bCs/>
        </w:rPr>
      </w:pPr>
      <w:r w:rsidRPr="008C1AF3">
        <w:rPr>
          <w:rFonts w:ascii="Times New Roman" w:hAnsi="Times New Roman"/>
        </w:rPr>
        <w:t>poslanci Národnej rady Slovenskej republiky</w:t>
      </w:r>
      <w:r w:rsidR="001C0E63">
        <w:rPr>
          <w:rFonts w:ascii="Times New Roman" w:hAnsi="Times New Roman"/>
        </w:rPr>
        <w:t xml:space="preserve"> Jozef Viskupič, Martin Poliačik, Jana Žitňanská, Miroslav Beblavý</w:t>
      </w:r>
    </w:p>
    <w:p w:rsidR="008C1AF3" w:rsidRPr="008C1AF3" w:rsidP="008C1AF3">
      <w:pPr>
        <w:bidi w:val="0"/>
        <w:spacing w:before="120" w:after="120"/>
        <w:jc w:val="both"/>
        <w:rPr>
          <w:rFonts w:ascii="Times New Roman" w:hAnsi="Times New Roman"/>
          <w:b/>
          <w:bCs/>
        </w:rPr>
      </w:pPr>
    </w:p>
    <w:p w:rsidR="008C1AF3" w:rsidRPr="008C1AF3" w:rsidP="008C1AF3">
      <w:pPr>
        <w:numPr>
          <w:numId w:val="4"/>
        </w:numPr>
        <w:bidi w:val="0"/>
        <w:spacing w:before="120" w:after="120"/>
        <w:jc w:val="both"/>
        <w:rPr>
          <w:rFonts w:ascii="Times New Roman" w:hAnsi="Times New Roman"/>
          <w:bCs/>
        </w:rPr>
      </w:pPr>
      <w:r w:rsidRPr="008C1AF3">
        <w:rPr>
          <w:rFonts w:ascii="Times New Roman" w:hAnsi="Times New Roman"/>
          <w:b/>
          <w:bCs/>
        </w:rPr>
        <w:t>Názov návrhu zákona:</w:t>
      </w:r>
      <w:r w:rsidRPr="008C1AF3">
        <w:rPr>
          <w:rFonts w:ascii="Times New Roman" w:hAnsi="Times New Roman"/>
          <w:b/>
        </w:rPr>
        <w:t xml:space="preserve"> </w:t>
      </w:r>
    </w:p>
    <w:p w:rsidR="008C1AF3" w:rsidRPr="008C1AF3" w:rsidP="008C1AF3">
      <w:pPr>
        <w:bidi w:val="0"/>
        <w:spacing w:before="120" w:after="120"/>
        <w:ind w:left="720"/>
        <w:jc w:val="both"/>
        <w:rPr>
          <w:rFonts w:ascii="Times New Roman" w:hAnsi="Times New Roman"/>
          <w:bCs/>
        </w:rPr>
      </w:pPr>
      <w:r w:rsidRPr="008C1AF3">
        <w:rPr>
          <w:rFonts w:ascii="Times New Roman" w:hAnsi="Times New Roman"/>
        </w:rPr>
        <w:t xml:space="preserve">Návrh zákona, ktorým sa mení a dopĺňa zákon </w:t>
      </w:r>
      <w:r w:rsidRPr="008C1AF3">
        <w:rPr>
          <w:rFonts w:ascii="Times New Roman" w:hAnsi="Times New Roman"/>
          <w:bCs/>
        </w:rPr>
        <w:t>č. 618/2003 o autorskom práve a právach súvisiacich s autorským právom (autorský zákon)</w:t>
      </w:r>
      <w:r>
        <w:rPr>
          <w:rFonts w:ascii="Times New Roman" w:hAnsi="Times New Roman"/>
          <w:bCs/>
        </w:rPr>
        <w:t xml:space="preserve"> v znení neskorších predpisov</w:t>
      </w:r>
    </w:p>
    <w:p w:rsidR="008C1AF3" w:rsidRPr="008C1AF3" w:rsidP="008C1AF3">
      <w:pPr>
        <w:bidi w:val="0"/>
        <w:spacing w:before="120" w:after="120"/>
        <w:ind w:left="720"/>
        <w:jc w:val="both"/>
        <w:rPr>
          <w:rFonts w:ascii="Times New Roman" w:hAnsi="Times New Roman"/>
          <w:b/>
        </w:rPr>
      </w:pPr>
    </w:p>
    <w:p w:rsidR="008C1AF3" w:rsidRPr="008C1AF3" w:rsidP="008C1AF3">
      <w:pPr>
        <w:numPr>
          <w:numId w:val="4"/>
        </w:numPr>
        <w:bidi w:val="0"/>
        <w:spacing w:before="120" w:after="120"/>
        <w:jc w:val="both"/>
        <w:rPr>
          <w:rFonts w:ascii="Times New Roman" w:hAnsi="Times New Roman"/>
          <w:b/>
          <w:bCs/>
        </w:rPr>
      </w:pPr>
      <w:r w:rsidRPr="008C1AF3">
        <w:rPr>
          <w:rFonts w:ascii="Times New Roman" w:hAnsi="Times New Roman"/>
          <w:b/>
          <w:bCs/>
        </w:rPr>
        <w:t xml:space="preserve">Problematika návrhu </w:t>
      </w:r>
      <w:r>
        <w:rPr>
          <w:rFonts w:ascii="Times New Roman" w:hAnsi="Times New Roman"/>
          <w:b/>
          <w:bCs/>
        </w:rPr>
        <w:t>zákona</w:t>
      </w:r>
      <w:r w:rsidRPr="008C1AF3">
        <w:rPr>
          <w:rFonts w:ascii="Times New Roman" w:hAnsi="Times New Roman"/>
          <w:b/>
          <w:bCs/>
        </w:rPr>
        <w:t>:</w:t>
      </w:r>
    </w:p>
    <w:p w:rsidR="008C1AF3" w:rsidRPr="008C1AF3" w:rsidP="008C1AF3">
      <w:pPr>
        <w:bidi w:val="0"/>
        <w:spacing w:before="120" w:after="120"/>
        <w:jc w:val="both"/>
        <w:rPr>
          <w:rFonts w:ascii="Times New Roman" w:hAnsi="Times New Roman"/>
          <w:b/>
        </w:rPr>
      </w:pPr>
    </w:p>
    <w:p w:rsidR="008C1AF3" w:rsidRPr="008C1AF3" w:rsidP="008C1AF3">
      <w:pPr>
        <w:bidi w:val="0"/>
        <w:spacing w:before="120" w:after="120"/>
        <w:ind w:firstLine="709"/>
        <w:jc w:val="both"/>
        <w:rPr>
          <w:rFonts w:ascii="Times New Roman" w:hAnsi="Times New Roman"/>
        </w:rPr>
      </w:pPr>
      <w:r w:rsidRPr="008C1AF3">
        <w:rPr>
          <w:rFonts w:ascii="Times New Roman" w:hAnsi="Times New Roman"/>
        </w:rPr>
        <w:t>a)</w:t>
        <w:tab/>
        <w:t>nie je upravená v práve Európskej únie</w:t>
      </w:r>
    </w:p>
    <w:p w:rsidR="008C1AF3" w:rsidRPr="008C1AF3" w:rsidP="008C1AF3">
      <w:pPr>
        <w:bidi w:val="0"/>
        <w:spacing w:before="120" w:after="120"/>
        <w:ind w:firstLine="709"/>
        <w:jc w:val="both"/>
        <w:rPr>
          <w:rFonts w:ascii="Times New Roman" w:hAnsi="Times New Roman"/>
        </w:rPr>
      </w:pPr>
      <w:r w:rsidRPr="008C1AF3">
        <w:rPr>
          <w:rFonts w:ascii="Times New Roman" w:hAnsi="Times New Roman"/>
        </w:rPr>
        <w:t>b)</w:t>
        <w:tab/>
        <w:t>nie je obsiahnutá v judikatúre Súdneho dvora Európskej únie.</w:t>
      </w:r>
    </w:p>
    <w:p w:rsidR="008C1AF3" w:rsidRPr="008C1AF3" w:rsidP="008C1AF3">
      <w:pPr>
        <w:bidi w:val="0"/>
        <w:spacing w:before="120" w:after="120"/>
        <w:jc w:val="both"/>
        <w:rPr>
          <w:rFonts w:ascii="Times New Roman" w:hAnsi="Times New Roman"/>
          <w:b/>
        </w:rPr>
      </w:pPr>
    </w:p>
    <w:p w:rsidR="008C1AF3" w:rsidRPr="008C1AF3" w:rsidP="008C1AF3">
      <w:pPr>
        <w:bidi w:val="0"/>
        <w:spacing w:before="120" w:after="120"/>
        <w:ind w:left="709"/>
        <w:jc w:val="both"/>
        <w:rPr>
          <w:rFonts w:ascii="Times New Roman" w:hAnsi="Times New Roman"/>
          <w:bCs/>
        </w:rPr>
      </w:pPr>
      <w:r w:rsidRPr="008C1AF3">
        <w:rPr>
          <w:rFonts w:ascii="Times New Roman" w:hAnsi="Times New Roman"/>
          <w:bCs/>
        </w:rPr>
        <w:t>Keďže problematika návrhu zákona nie je upravená v práve európskej únie, je bezpredmetné vyjadrovať sa k bodom 4. a 5.</w:t>
      </w:r>
    </w:p>
    <w:p w:rsidR="008C1AF3" w:rsidRPr="008C1AF3" w:rsidP="008C1AF3">
      <w:pPr>
        <w:bidi w:val="0"/>
        <w:spacing w:before="120" w:after="120"/>
        <w:jc w:val="both"/>
        <w:rPr>
          <w:rFonts w:ascii="Times New Roman" w:hAnsi="Times New Roman"/>
          <w:b/>
          <w:bCs/>
          <w:sz w:val="28"/>
          <w:szCs w:val="28"/>
        </w:rPr>
      </w:pPr>
    </w:p>
    <w:p w:rsidR="008C1AF3" w:rsidRPr="008C1AF3" w:rsidP="008C1AF3">
      <w:pPr>
        <w:bidi w:val="0"/>
        <w:spacing w:before="120" w:after="120"/>
        <w:jc w:val="center"/>
        <w:rPr>
          <w:rFonts w:ascii="Times New Roman" w:hAnsi="Times New Roman"/>
          <w:b/>
          <w:bCs/>
          <w:sz w:val="28"/>
          <w:szCs w:val="28"/>
        </w:rPr>
      </w:pPr>
      <w:r w:rsidRPr="008C1AF3">
        <w:rPr>
          <w:rFonts w:ascii="Times New Roman" w:hAnsi="Times New Roman"/>
          <w:b/>
          <w:bCs/>
          <w:sz w:val="28"/>
          <w:szCs w:val="28"/>
        </w:rPr>
        <w:t>Doložka vybraných vplyvov</w:t>
      </w:r>
    </w:p>
    <w:p w:rsidR="008C1AF3" w:rsidRPr="008C1AF3" w:rsidP="008C1AF3">
      <w:pPr>
        <w:bidi w:val="0"/>
        <w:spacing w:before="120" w:after="120"/>
        <w:jc w:val="both"/>
        <w:rPr>
          <w:rFonts w:ascii="Times New Roman" w:hAnsi="Times New Roman"/>
          <w:b/>
          <w:bCs/>
        </w:rPr>
      </w:pPr>
    </w:p>
    <w:p w:rsidR="008C1AF3" w:rsidP="008C1AF3">
      <w:pPr>
        <w:numPr>
          <w:numId w:val="5"/>
        </w:numPr>
        <w:bidi w:val="0"/>
        <w:spacing w:before="120" w:after="120"/>
        <w:jc w:val="both"/>
        <w:rPr>
          <w:rFonts w:ascii="Times New Roman" w:hAnsi="Times New Roman"/>
          <w:b/>
          <w:bCs/>
        </w:rPr>
      </w:pPr>
      <w:r w:rsidRPr="008C1AF3">
        <w:rPr>
          <w:rFonts w:ascii="Times New Roman" w:hAnsi="Times New Roman"/>
          <w:b/>
          <w:bCs/>
        </w:rPr>
        <w:t xml:space="preserve">1. Názov materiálu: </w:t>
      </w:r>
    </w:p>
    <w:p w:rsidR="008C1AF3" w:rsidRPr="008C1AF3" w:rsidP="008C1AF3">
      <w:pPr>
        <w:bidi w:val="0"/>
        <w:spacing w:before="120" w:after="120"/>
        <w:ind w:left="720"/>
        <w:jc w:val="both"/>
        <w:rPr>
          <w:rFonts w:ascii="Times New Roman" w:hAnsi="Times New Roman"/>
          <w:bCs/>
        </w:rPr>
      </w:pPr>
      <w:r w:rsidRPr="008C1AF3">
        <w:rPr>
          <w:rFonts w:ascii="Times New Roman" w:hAnsi="Times New Roman"/>
        </w:rPr>
        <w:t xml:space="preserve">Návrh zákona, ktorým sa mení a dopĺňa zákon </w:t>
      </w:r>
      <w:r w:rsidRPr="008C1AF3">
        <w:rPr>
          <w:rFonts w:ascii="Times New Roman" w:hAnsi="Times New Roman"/>
          <w:bCs/>
        </w:rPr>
        <w:t>č. 618/2003 o autorskom práve a právach súvisiacich s autorským právom (autorský zákon)</w:t>
      </w:r>
      <w:r>
        <w:rPr>
          <w:rFonts w:ascii="Times New Roman" w:hAnsi="Times New Roman"/>
          <w:bCs/>
        </w:rPr>
        <w:t xml:space="preserve"> v znení neskorších predpisov</w:t>
      </w:r>
    </w:p>
    <w:p w:rsidR="008C1AF3" w:rsidP="008C1AF3">
      <w:pPr>
        <w:bidi w:val="0"/>
        <w:spacing w:before="120" w:after="120"/>
        <w:ind w:left="720"/>
        <w:jc w:val="both"/>
        <w:rPr>
          <w:rFonts w:ascii="Times New Roman" w:hAnsi="Times New Roman"/>
          <w:b/>
          <w:bCs/>
        </w:rPr>
      </w:pPr>
    </w:p>
    <w:p w:rsidR="008C1AF3" w:rsidRPr="008C1AF3" w:rsidP="008C1AF3">
      <w:pPr>
        <w:bidi w:val="0"/>
        <w:spacing w:before="120" w:after="120"/>
        <w:ind w:left="720"/>
        <w:jc w:val="both"/>
        <w:rPr>
          <w:rFonts w:ascii="Times New Roman" w:hAnsi="Times New Roman"/>
          <w:b/>
          <w:bCs/>
        </w:rPr>
      </w:pPr>
    </w:p>
    <w:p w:rsidR="008C1AF3" w:rsidRPr="008C1AF3" w:rsidP="008C1AF3">
      <w:pPr>
        <w:numPr>
          <w:numId w:val="6"/>
        </w:numPr>
        <w:bidi w:val="0"/>
        <w:spacing w:before="120" w:after="120"/>
        <w:jc w:val="both"/>
        <w:rPr>
          <w:rFonts w:ascii="Times New Roman" w:hAnsi="Times New Roman"/>
          <w:b/>
          <w:bCs/>
        </w:rPr>
      </w:pPr>
      <w:r w:rsidRPr="008C1AF3">
        <w:rPr>
          <w:rFonts w:ascii="Times New Roman" w:hAnsi="Times New Roman"/>
          <w:b/>
          <w:bCs/>
        </w:rPr>
        <w:t>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3"/>
        <w:gridCol w:w="1194"/>
        <w:gridCol w:w="1182"/>
        <w:gridCol w:w="1198"/>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Pr>
                <w:rFonts w:ascii="Times New Roman" w:hAnsi="Times New Roman"/>
                <w:b/>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sidRPr="008C1AF3">
              <w:rPr>
                <w:rFonts w:ascii="Times New Roman" w:hAnsi="Times New Roman"/>
                <w:b/>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r>
              <w:rPr>
                <w:rFonts w:ascii="Times New Roman" w:hAnsi="Times New Roman"/>
                <w:b/>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C1AF3" w:rsidRPr="008C1AF3" w:rsidP="008C1AF3">
            <w:pPr>
              <w:bidi w:val="0"/>
              <w:spacing w:before="120" w:after="120"/>
              <w:jc w:val="both"/>
              <w:rPr>
                <w:rFonts w:ascii="Times New Roman" w:hAnsi="Times New Roman"/>
                <w:b/>
              </w:rPr>
            </w:pPr>
          </w:p>
        </w:tc>
      </w:tr>
    </w:tbl>
    <w:p w:rsidR="00C32BCE" w:rsidRPr="00AC4E20" w:rsidP="00C32BCE">
      <w:pPr>
        <w:bidi w:val="0"/>
        <w:spacing w:before="120" w:after="120"/>
        <w:jc w:val="both"/>
        <w:rPr>
          <w:rFonts w:ascii="Times New Roman" w:hAnsi="Times New Roman"/>
          <w:b/>
          <w:u w:val="single"/>
        </w:rPr>
      </w:pPr>
    </w:p>
    <w:p w:rsidR="000A5323">
      <w:pPr>
        <w:bidi w:val="0"/>
        <w:jc w:val="both"/>
        <w:rPr>
          <w:rFonts w:ascii="Times New Roman" w:hAnsi="Times New Roman"/>
          <w:b/>
          <w:u w:val="single"/>
        </w:rPr>
      </w:pPr>
      <w:r w:rsidRPr="00AC4E20" w:rsidR="00E21996">
        <w:rPr>
          <w:rFonts w:ascii="Times New Roman" w:hAnsi="Times New Roman"/>
          <w:b/>
          <w:u w:val="single"/>
        </w:rPr>
        <w:t xml:space="preserve">B. </w:t>
      </w:r>
      <w:r w:rsidRPr="00AC4E20">
        <w:rPr>
          <w:rFonts w:ascii="Times New Roman" w:hAnsi="Times New Roman"/>
          <w:b/>
          <w:u w:val="single"/>
        </w:rPr>
        <w:t>Osobitná</w:t>
      </w:r>
      <w:r>
        <w:rPr>
          <w:rFonts w:ascii="Times New Roman" w:hAnsi="Times New Roman"/>
          <w:b/>
          <w:u w:val="single"/>
        </w:rPr>
        <w:t xml:space="preserve"> časť</w:t>
      </w:r>
    </w:p>
    <w:p w:rsidR="00953781" w:rsidP="00410079">
      <w:pPr>
        <w:bidi w:val="0"/>
        <w:spacing w:before="120"/>
        <w:jc w:val="both"/>
        <w:rPr>
          <w:rFonts w:ascii="Times New Roman" w:hAnsi="Times New Roman"/>
          <w:b/>
        </w:rPr>
      </w:pPr>
    </w:p>
    <w:p w:rsidR="00C2375D" w:rsidP="00410079">
      <w:pPr>
        <w:bidi w:val="0"/>
        <w:spacing w:before="120"/>
        <w:jc w:val="both"/>
        <w:rPr>
          <w:rFonts w:ascii="Times New Roman" w:hAnsi="Times New Roman"/>
          <w:b/>
        </w:rPr>
      </w:pPr>
      <w:r w:rsidR="000A5323">
        <w:rPr>
          <w:rFonts w:ascii="Times New Roman" w:hAnsi="Times New Roman"/>
          <w:b/>
        </w:rPr>
        <w:t>K čl. I</w:t>
      </w:r>
    </w:p>
    <w:p w:rsidR="000A5323" w:rsidP="00410079">
      <w:pPr>
        <w:bidi w:val="0"/>
        <w:spacing w:before="120"/>
        <w:jc w:val="both"/>
        <w:rPr>
          <w:rFonts w:ascii="Times New Roman" w:hAnsi="Times New Roman"/>
          <w:b/>
        </w:rPr>
      </w:pPr>
      <w:r>
        <w:rPr>
          <w:rFonts w:ascii="Times New Roman" w:hAnsi="Times New Roman"/>
          <w:b/>
        </w:rPr>
        <w:t>K bodu 1</w:t>
      </w:r>
    </w:p>
    <w:p w:rsidR="00953781" w:rsidP="00C2375D">
      <w:pPr>
        <w:bidi w:val="0"/>
        <w:jc w:val="both"/>
        <w:rPr>
          <w:rFonts w:ascii="Times New Roman" w:hAnsi="Times New Roman"/>
        </w:rPr>
      </w:pPr>
    </w:p>
    <w:p w:rsidR="00C2375D" w:rsidRPr="00C2375D" w:rsidP="00C2375D">
      <w:pPr>
        <w:bidi w:val="0"/>
        <w:jc w:val="both"/>
        <w:rPr>
          <w:rFonts w:ascii="Times New Roman" w:hAnsi="Times New Roman"/>
        </w:rPr>
      </w:pPr>
      <w:r w:rsidRPr="00C2375D">
        <w:rPr>
          <w:rFonts w:ascii="Times New Roman" w:hAnsi="Times New Roman"/>
        </w:rPr>
        <w:t xml:space="preserve">V návrhu vychádzame zo súčasnej právnej úpravy §46 AZČR, ktorá sa v praxi ukázala ako vhodná pre používanie verejných licencií. </w:t>
      </w:r>
    </w:p>
    <w:p w:rsidR="00953781" w:rsidP="00C2375D">
      <w:pPr>
        <w:bidi w:val="0"/>
        <w:jc w:val="both"/>
        <w:rPr>
          <w:rFonts w:ascii="Times New Roman" w:hAnsi="Times New Roman"/>
        </w:rPr>
      </w:pPr>
    </w:p>
    <w:p w:rsidR="00C2375D" w:rsidRPr="00C2375D" w:rsidP="00C2375D">
      <w:pPr>
        <w:bidi w:val="0"/>
        <w:jc w:val="both"/>
        <w:rPr>
          <w:rFonts w:ascii="Times New Roman" w:hAnsi="Times New Roman"/>
        </w:rPr>
      </w:pPr>
      <w:r w:rsidRPr="00C2375D">
        <w:rPr>
          <w:rFonts w:ascii="Times New Roman" w:hAnsi="Times New Roman"/>
        </w:rPr>
        <w:t xml:space="preserve">V ods.2 navrhujeme vytvorenie výnimky z použitia písomnej formy pre nevýhradné licenčné zmluvy; do tejto skupiny patria aj verejné licencie. </w:t>
      </w:r>
    </w:p>
    <w:p w:rsidR="00953781" w:rsidP="00C2375D">
      <w:pPr>
        <w:bidi w:val="0"/>
        <w:jc w:val="both"/>
        <w:rPr>
          <w:rFonts w:ascii="Times New Roman" w:hAnsi="Times New Roman"/>
        </w:rPr>
      </w:pPr>
    </w:p>
    <w:p w:rsidR="00C2375D" w:rsidRPr="00C2375D" w:rsidP="00C2375D">
      <w:pPr>
        <w:bidi w:val="0"/>
        <w:jc w:val="both"/>
        <w:rPr>
          <w:rFonts w:ascii="Times New Roman" w:hAnsi="Times New Roman"/>
        </w:rPr>
      </w:pPr>
      <w:r w:rsidRPr="00C2375D">
        <w:rPr>
          <w:rFonts w:ascii="Times New Roman" w:hAnsi="Times New Roman"/>
        </w:rPr>
        <w:t>V ods.3 a 4 navrhujeme úpravu zodpovedajúcu zneniu AZČR v ponechaní obojstrannej flexibility zmluvných strán, kedy nadobúdateľ licencie môže byť prijímateľom alebo naopak navrhovateľom zmluvy; obidve tieto situácie sú v súčasnosti bežné, napr. pri využívaní služieb siete internet.</w:t>
      </w:r>
    </w:p>
    <w:p w:rsidR="00C2375D" w:rsidRPr="00C2375D" w:rsidP="00C2375D">
      <w:pPr>
        <w:bidi w:val="0"/>
        <w:jc w:val="both"/>
        <w:rPr>
          <w:rFonts w:ascii="Times New Roman" w:hAnsi="Times New Roman"/>
        </w:rPr>
      </w:pPr>
    </w:p>
    <w:p w:rsidR="00C2375D" w:rsidRPr="00C2375D" w:rsidP="00C2375D">
      <w:pPr>
        <w:bidi w:val="0"/>
        <w:jc w:val="both"/>
        <w:rPr>
          <w:rFonts w:ascii="Times New Roman" w:hAnsi="Times New Roman"/>
        </w:rPr>
      </w:pPr>
      <w:r w:rsidRPr="00C2375D">
        <w:rPr>
          <w:rFonts w:ascii="Times New Roman" w:hAnsi="Times New Roman"/>
        </w:rPr>
        <w:t>Prejav vôle urobený podľa ods.3 má byť pokladaný za neodvolateľný, t.j. taký, ktorého dôsledky trvajú maximálnu prípustnú dobu (spravidla do doby uplynutia majetkových práv autora), alebo po dobu v ňom uvedenú. Ak nie je v návrhu výslovne uvedené inak, v prípade jeho zmeny je tento považovaný za iný (nový) prejav vôle, ktorý nezasahuje do trvania a platnosti pôvodného návrhu.</w:t>
      </w:r>
    </w:p>
    <w:p w:rsidR="007B441F">
      <w:pPr>
        <w:bidi w:val="0"/>
        <w:jc w:val="both"/>
        <w:rPr>
          <w:rFonts w:ascii="Times New Roman" w:hAnsi="Times New Roman"/>
          <w:b/>
          <w:bCs/>
        </w:rPr>
      </w:pPr>
    </w:p>
    <w:p w:rsidR="000A5323" w:rsidRPr="005B5CA4">
      <w:pPr>
        <w:bidi w:val="0"/>
        <w:jc w:val="both"/>
        <w:rPr>
          <w:rFonts w:ascii="Times New Roman" w:hAnsi="Times New Roman"/>
          <w:b/>
          <w:bCs/>
        </w:rPr>
      </w:pPr>
      <w:r w:rsidRPr="005B5CA4">
        <w:rPr>
          <w:rFonts w:ascii="Times New Roman" w:hAnsi="Times New Roman"/>
          <w:b/>
          <w:bCs/>
        </w:rPr>
        <w:t>K</w:t>
      </w:r>
      <w:r w:rsidR="00C2375D">
        <w:rPr>
          <w:rFonts w:ascii="Times New Roman" w:hAnsi="Times New Roman"/>
          <w:b/>
          <w:bCs/>
        </w:rPr>
        <w:t> bodu 2</w:t>
      </w:r>
    </w:p>
    <w:p w:rsidR="00C2375D" w:rsidP="00C2375D">
      <w:pPr>
        <w:bidi w:val="0"/>
        <w:jc w:val="both"/>
        <w:rPr>
          <w:rFonts w:ascii="Times New Roman" w:hAnsi="Times New Roman"/>
        </w:rPr>
      </w:pPr>
      <w:r w:rsidR="000A5323">
        <w:rPr>
          <w:rFonts w:ascii="Times New Roman" w:hAnsi="Times New Roman"/>
        </w:rPr>
        <w:tab/>
      </w:r>
    </w:p>
    <w:p w:rsidR="00C2375D" w:rsidRPr="00C2375D" w:rsidP="00C2375D">
      <w:pPr>
        <w:bidi w:val="0"/>
        <w:jc w:val="both"/>
        <w:rPr>
          <w:rFonts w:ascii="Times New Roman" w:hAnsi="Times New Roman"/>
        </w:rPr>
      </w:pPr>
      <w:r w:rsidRPr="00C2375D">
        <w:rPr>
          <w:rFonts w:ascii="Times New Roman" w:hAnsi="Times New Roman"/>
        </w:rPr>
        <w:t>Neplatnosť vzdania sa práv, ktoré môžu ešte iba vzniknúť, je všeobecne akceptovaná právna zásada, ktorej cieľom je ochrana záujmov autora, a to predovšetkým záujmov ekonomických. V niektorých situáciách je však prioritnejším autorovým záujmom umožniť používanie jeho diela v čo najširšej miere, a to aj vtedy, ak udelenie novej licencie v prípade vzniku nového spôsobu použitia diela je nemožné, alebo neúnosne náročné. Tak je tomu spravidla aj pri použití verejných licencií vzhľadom na často používaný konkludentný spôsob uzatvárania licenčnej zmluvy, dlhé časové trvanie platnosti návrhu na uzavretie zmluvy a vzhľadom na možnosť nadobúdateľa poskytovať licenciu ďalej tretím stranám. V takýchto situáciách považujeme za vhodné vytvoriť autorovi možnosť udeliť súhlas aj na neznáme spôsoby použitia diela. Obmedzenie tohto práva na nevýhradné bezodplatné licencie v ktorých je takýto súhlas výslovne uvedený, považujeme za dostatočnú ochranu pred jeho zneužitím alebo mylným použitím; v porovnateľnom rozsahu je takáto možnosť vytvorená v autorskom zákone Nemecka.</w:t>
      </w:r>
    </w:p>
    <w:p w:rsidR="000A5323">
      <w:pPr>
        <w:bidi w:val="0"/>
        <w:jc w:val="both"/>
        <w:rPr>
          <w:rFonts w:ascii="Times New Roman" w:hAnsi="Times New Roman"/>
        </w:rPr>
      </w:pPr>
    </w:p>
    <w:p w:rsidR="000A5323">
      <w:pPr>
        <w:bidi w:val="0"/>
        <w:jc w:val="both"/>
        <w:rPr>
          <w:rFonts w:ascii="Times New Roman" w:hAnsi="Times New Roman"/>
          <w:b/>
          <w:bCs/>
        </w:rPr>
      </w:pPr>
      <w:r w:rsidR="00C2375D">
        <w:rPr>
          <w:rFonts w:ascii="Times New Roman" w:hAnsi="Times New Roman"/>
          <w:b/>
          <w:bCs/>
        </w:rPr>
        <w:t xml:space="preserve">K bodu 3 </w:t>
      </w:r>
    </w:p>
    <w:p w:rsidR="00C2375D" w:rsidP="00C2375D">
      <w:pPr>
        <w:bidi w:val="0"/>
        <w:jc w:val="both"/>
        <w:rPr>
          <w:rFonts w:ascii="Times New Roman" w:hAnsi="Times New Roman"/>
          <w:color w:val="000000"/>
        </w:rPr>
      </w:pPr>
    </w:p>
    <w:p w:rsidR="00C2375D" w:rsidRPr="00C2375D" w:rsidP="00C2375D">
      <w:pPr>
        <w:bidi w:val="0"/>
        <w:jc w:val="both"/>
        <w:rPr>
          <w:rFonts w:ascii="Times New Roman" w:hAnsi="Times New Roman"/>
          <w:color w:val="000000"/>
        </w:rPr>
      </w:pPr>
      <w:r w:rsidRPr="00C2375D">
        <w:rPr>
          <w:rFonts w:ascii="Times New Roman" w:hAnsi="Times New Roman"/>
          <w:color w:val="000000"/>
        </w:rPr>
        <w:t>Inštitút postúpenia licencie je možné využiť aj pri verejných licenciách. V tomto prostredí je však spravidla možnosť informovať autora o postúpení výrazne limitovaná nedostupnosťou jeho "adresy", na ktorú má byť informácia zaslaná, alebo dokonca nemožnosťou identifikácie autora - oba tieto prípady však nastávajú v súlade s autorovou vôľou. Z tohto dôvodu je vhodné umožniť autorovi dať súhlas s postúpením licencie aj ak nebude spätne informovaný o vykonaní tohto postúpenia.</w:t>
      </w:r>
    </w:p>
    <w:p w:rsidR="00410079" w:rsidP="00410079">
      <w:pPr>
        <w:bidi w:val="0"/>
        <w:jc w:val="both"/>
        <w:rPr>
          <w:rFonts w:ascii="Times New Roman" w:hAnsi="Times New Roman"/>
          <w:color w:val="000000"/>
        </w:rPr>
      </w:pPr>
    </w:p>
    <w:p w:rsidR="000A5323" w:rsidRPr="005B5CA4" w:rsidP="00410079">
      <w:pPr>
        <w:bidi w:val="0"/>
        <w:jc w:val="both"/>
        <w:rPr>
          <w:rFonts w:ascii="Times New Roman" w:hAnsi="Times New Roman"/>
          <w:b/>
          <w:bCs/>
        </w:rPr>
      </w:pPr>
      <w:r w:rsidR="00C2375D">
        <w:rPr>
          <w:rFonts w:ascii="Times New Roman" w:hAnsi="Times New Roman"/>
          <w:b/>
          <w:bCs/>
        </w:rPr>
        <w:t>K bodu 4</w:t>
      </w:r>
    </w:p>
    <w:p w:rsidR="00C2375D" w:rsidP="00410079">
      <w:pPr>
        <w:bidi w:val="0"/>
        <w:jc w:val="both"/>
        <w:rPr>
          <w:rFonts w:ascii="Times New Roman" w:hAnsi="Times New Roman"/>
          <w:color w:val="000000"/>
        </w:rPr>
      </w:pPr>
      <w:r w:rsidRPr="005B5CA4" w:rsidR="00520532">
        <w:rPr>
          <w:rFonts w:ascii="Times New Roman" w:hAnsi="Times New Roman"/>
          <w:color w:val="000000"/>
        </w:rPr>
        <w:tab/>
      </w:r>
    </w:p>
    <w:p w:rsidR="00C2375D" w:rsidP="00C2375D">
      <w:pPr>
        <w:bidi w:val="0"/>
        <w:rPr>
          <w:rFonts w:ascii="Times New Roman" w:hAnsi="Times New Roman"/>
        </w:rPr>
      </w:pPr>
      <w:r w:rsidRPr="002835E6">
        <w:rPr>
          <w:rFonts w:ascii="Times New Roman" w:hAnsi="Times New Roman"/>
        </w:rPr>
        <w:t>Ustanovenie §</w:t>
      </w:r>
      <w:r>
        <w:rPr>
          <w:rFonts w:ascii="Times New Roman" w:hAnsi="Times New Roman"/>
        </w:rPr>
        <w:t xml:space="preserve"> </w:t>
      </w:r>
      <w:r w:rsidRPr="002835E6">
        <w:rPr>
          <w:rFonts w:ascii="Times New Roman" w:hAnsi="Times New Roman"/>
        </w:rPr>
        <w:t xml:space="preserve">60 je vytvorené na základe požiadavky smernice 2001/29/ES </w:t>
      </w:r>
      <w:r>
        <w:rPr>
          <w:rFonts w:ascii="Times New Roman" w:hAnsi="Times New Roman"/>
        </w:rPr>
        <w:t>(</w:t>
      </w:r>
      <w:r w:rsidRPr="002835E6">
        <w:rPr>
          <w:rFonts w:ascii="Times New Roman" w:hAnsi="Times New Roman"/>
        </w:rPr>
        <w:t>rec.56 a čl.7</w:t>
      </w:r>
      <w:r>
        <w:rPr>
          <w:rFonts w:ascii="Times New Roman" w:hAnsi="Times New Roman"/>
        </w:rPr>
        <w:t>)</w:t>
      </w:r>
      <w:r w:rsidRPr="002835E6">
        <w:rPr>
          <w:rFonts w:ascii="Times New Roman" w:hAnsi="Times New Roman"/>
        </w:rPr>
        <w:t>, ktorá však vyžaduje ochranu iba v užšom rozsahu</w:t>
      </w:r>
      <w:r>
        <w:rPr>
          <w:rFonts w:ascii="Times New Roman" w:hAnsi="Times New Roman"/>
        </w:rPr>
        <w:t xml:space="preserve">. V zmysle </w:t>
      </w:r>
      <w:r w:rsidRPr="002835E6">
        <w:rPr>
          <w:rFonts w:ascii="Times New Roman" w:hAnsi="Times New Roman"/>
        </w:rPr>
        <w:t>čl.7 bod</w:t>
      </w:r>
      <w:r>
        <w:rPr>
          <w:rFonts w:ascii="Times New Roman" w:hAnsi="Times New Roman"/>
        </w:rPr>
        <w:t xml:space="preserve"> </w:t>
      </w:r>
      <w:r w:rsidRPr="002835E6">
        <w:rPr>
          <w:rFonts w:ascii="Times New Roman" w:hAnsi="Times New Roman"/>
        </w:rPr>
        <w:t>1</w:t>
      </w:r>
      <w:r>
        <w:rPr>
          <w:rFonts w:ascii="Times New Roman" w:hAnsi="Times New Roman"/>
        </w:rPr>
        <w:t xml:space="preserve"> smernice:</w:t>
      </w:r>
      <w:r w:rsidRPr="002835E6">
        <w:rPr>
          <w:rFonts w:ascii="Times New Roman" w:hAnsi="Times New Roman"/>
        </w:rPr>
        <w:t xml:space="preserve"> „Členské štáty zabezpečia primeranú právnu ochranu proti akejkoľvek osobe, ktorá vykonáva vedome </w:t>
      </w:r>
      <w:r w:rsidRPr="00B96953">
        <w:rPr>
          <w:rFonts w:ascii="Times New Roman" w:hAnsi="Times New Roman"/>
        </w:rPr>
        <w:t>bez oprávnenia niektorú</w:t>
      </w:r>
      <w:r w:rsidRPr="002835E6">
        <w:rPr>
          <w:rFonts w:ascii="Times New Roman" w:hAnsi="Times New Roman"/>
        </w:rPr>
        <w:t xml:space="preserve"> z nasledujúcich činností“. Na základe toho považujeme obmedzenie možnosti autora udeliť </w:t>
      </w:r>
      <w:r>
        <w:rPr>
          <w:rFonts w:ascii="Times New Roman" w:hAnsi="Times New Roman"/>
        </w:rPr>
        <w:t>súhlas</w:t>
      </w:r>
      <w:r w:rsidRPr="002835E6">
        <w:rPr>
          <w:rFonts w:ascii="Times New Roman" w:hAnsi="Times New Roman"/>
        </w:rPr>
        <w:t xml:space="preserve"> na výkon činnosti podľa §60 ods.1 písm. a) za neodôvodnené. Takéto </w:t>
      </w:r>
      <w:r>
        <w:rPr>
          <w:rFonts w:ascii="Times New Roman" w:hAnsi="Times New Roman"/>
        </w:rPr>
        <w:t>udelenie súhlasu</w:t>
      </w:r>
      <w:r w:rsidRPr="002835E6">
        <w:rPr>
          <w:rFonts w:ascii="Times New Roman" w:hAnsi="Times New Roman"/>
        </w:rPr>
        <w:t xml:space="preserve"> je v rámci verejných licencií štandardne používané. </w:t>
      </w:r>
      <w:r>
        <w:rPr>
          <w:rFonts w:ascii="Times New Roman" w:hAnsi="Times New Roman"/>
        </w:rPr>
        <w:t>P</w:t>
      </w:r>
      <w:r w:rsidRPr="002835E6">
        <w:rPr>
          <w:rFonts w:ascii="Times New Roman" w:hAnsi="Times New Roman"/>
        </w:rPr>
        <w:t>orovnateľn</w:t>
      </w:r>
      <w:r>
        <w:rPr>
          <w:rFonts w:ascii="Times New Roman" w:hAnsi="Times New Roman"/>
        </w:rPr>
        <w:t>e</w:t>
      </w:r>
      <w:r w:rsidRPr="002835E6">
        <w:rPr>
          <w:rFonts w:ascii="Times New Roman" w:hAnsi="Times New Roman"/>
        </w:rPr>
        <w:t xml:space="preserve"> s navrhovaným znením je riešená táto požiadavka aj v AZČR (§44 ods.1).</w:t>
      </w:r>
    </w:p>
    <w:p w:rsidR="00B96953" w:rsidP="00C2375D">
      <w:pPr>
        <w:bidi w:val="0"/>
        <w:rPr>
          <w:rFonts w:ascii="Times New Roman" w:hAnsi="Times New Roman"/>
        </w:rPr>
      </w:pPr>
    </w:p>
    <w:p w:rsidR="00B96953" w:rsidRPr="00B96953" w:rsidP="00C2375D">
      <w:pPr>
        <w:bidi w:val="0"/>
        <w:rPr>
          <w:rFonts w:ascii="Times New Roman" w:hAnsi="Times New Roman"/>
          <w:b/>
        </w:rPr>
      </w:pPr>
      <w:r w:rsidRPr="00B96953">
        <w:rPr>
          <w:rFonts w:ascii="Times New Roman" w:hAnsi="Times New Roman"/>
          <w:b/>
        </w:rPr>
        <w:t>K bodu 5</w:t>
      </w:r>
    </w:p>
    <w:p w:rsidR="00B96953" w:rsidP="00C2375D">
      <w:pPr>
        <w:bidi w:val="0"/>
        <w:rPr>
          <w:rFonts w:ascii="Times New Roman" w:hAnsi="Times New Roman"/>
        </w:rPr>
      </w:pPr>
    </w:p>
    <w:p w:rsidR="00B96953" w:rsidRPr="002835E6" w:rsidP="00C2375D">
      <w:pPr>
        <w:bidi w:val="0"/>
        <w:rPr>
          <w:rFonts w:ascii="Times New Roman" w:hAnsi="Times New Roman"/>
        </w:rPr>
      </w:pPr>
      <w:r>
        <w:rPr>
          <w:rFonts w:ascii="Times New Roman" w:hAnsi="Times New Roman"/>
        </w:rPr>
        <w:t>Ide o znenie prechodného ustanovenia</w:t>
      </w:r>
    </w:p>
    <w:p w:rsidR="000A5323">
      <w:pPr>
        <w:bidi w:val="0"/>
        <w:spacing w:before="120" w:after="120"/>
        <w:jc w:val="both"/>
        <w:rPr>
          <w:rFonts w:ascii="Times New Roman" w:hAnsi="Times New Roman"/>
          <w:b/>
        </w:rPr>
      </w:pPr>
    </w:p>
    <w:p w:rsidR="000A5323">
      <w:pPr>
        <w:bidi w:val="0"/>
        <w:jc w:val="both"/>
        <w:rPr>
          <w:rFonts w:ascii="Times New Roman" w:hAnsi="Times New Roman"/>
          <w:b/>
        </w:rPr>
      </w:pPr>
      <w:r>
        <w:rPr>
          <w:rFonts w:ascii="Times New Roman" w:hAnsi="Times New Roman"/>
          <w:b/>
        </w:rPr>
        <w:t>K čl. II</w:t>
      </w:r>
    </w:p>
    <w:p w:rsidR="000A5323" w:rsidP="00B96953">
      <w:pPr>
        <w:tabs>
          <w:tab w:val="left" w:pos="0"/>
        </w:tabs>
        <w:bidi w:val="0"/>
        <w:jc w:val="both"/>
        <w:rPr>
          <w:rFonts w:ascii="Times New Roman" w:hAnsi="Times New Roman"/>
        </w:rPr>
      </w:pPr>
      <w:r>
        <w:rPr>
          <w:rFonts w:ascii="Times New Roman" w:hAnsi="Times New Roman"/>
        </w:rPr>
        <w:t>Navrhuje sa účinnosť zákona.</w:t>
      </w:r>
    </w:p>
    <w:sectPr w:rsidSect="00A960A2">
      <w:headerReference w:type="even" r:id="rId4"/>
      <w:headerReference w:type="default" r:id="rId5"/>
      <w:footerReference w:type="even" r:id="rId6"/>
      <w:footerReference w:type="default" r:id="rId7"/>
      <w:headerReference w:type="first" r:id="rId8"/>
      <w:footerReference w:type="first" r:id="rId9"/>
      <w:pgSz w:w="11905" w:h="16837"/>
      <w:pgMar w:top="1417" w:right="1417" w:bottom="1417" w:left="1417" w:header="1438" w:footer="125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1C">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1C">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1C">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1C">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1C">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1C">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pStyle w:val="Apato1"/>
      <w:lvlText w:val="%1."/>
      <w:lvlJc w:val="left"/>
      <w:pPr>
        <w:tabs>
          <w:tab w:val="num" w:pos="684"/>
        </w:tabs>
        <w:ind w:left="684" w:hanging="360"/>
      </w:pPr>
      <w:rPr>
        <w:rFonts w:cs="Times New Roman"/>
        <w:rtl w:val="0"/>
        <w:cs w:val="0"/>
      </w:r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2">
    <w:nsid w:val="40397E4C"/>
    <w:multiLevelType w:val="hybridMultilevel"/>
    <w:tmpl w:val="FC68D06C"/>
    <w:lvl w:ilvl="0">
      <w:start w:val="1"/>
      <w:numFmt w:val="bullet"/>
      <w:lvlText w:val=""/>
      <w:lvlJc w:val="left"/>
      <w:pPr>
        <w:tabs>
          <w:tab w:val="num" w:pos="720"/>
        </w:tabs>
        <w:ind w:left="720" w:hanging="360"/>
      </w:pPr>
      <w:rPr>
        <w:rFonts w:ascii="Symbol" w:hAnsi="Symbol" w:hint="default"/>
        <w:kern w:val="2"/>
      </w:rPr>
    </w:lvl>
    <w:lvl w:ilvl="1">
      <w:start w:val="1"/>
      <w:numFmt w:val="decimal"/>
      <w:lvlText w:val="%2."/>
      <w:lvlJc w:val="left"/>
      <w:pPr>
        <w:tabs>
          <w:tab w:val="num" w:pos="1440"/>
        </w:tabs>
        <w:ind w:left="1440" w:hanging="360"/>
      </w:pPr>
      <w:rPr>
        <w:rFonts w:cs="Times New Roman" w:hint="default"/>
        <w:kern w:val="2"/>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9BD02D4"/>
    <w:multiLevelType w:val="hybridMultilevel"/>
    <w:tmpl w:val="C8EC84C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BE331AC"/>
    <w:multiLevelType w:val="hybridMultilevel"/>
    <w:tmpl w:val="03EA8A7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7ADC140A"/>
    <w:multiLevelType w:val="hybridMultilevel"/>
    <w:tmpl w:val="DAF20E3E"/>
    <w:lvl w:ilvl="0">
      <w:start w:val="1"/>
      <w:numFmt w:val="upperLetter"/>
      <w:lvlText w:val="%1."/>
      <w:lvlJc w:val="left"/>
      <w:pPr>
        <w:ind w:left="720" w:hanging="360"/>
      </w:pPr>
      <w:rPr>
        <w:rFonts w:cs="Times New Roman" w:hint="default"/>
        <w:b/>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embedSystemFonts/>
  <w:stylePaneFormatFilter w:val="0000"/>
  <w:doNotTrackMoves/>
  <w:defaultTabStop w:val="708"/>
  <w:autoHyphenation/>
  <w:hyphenationZone w:val="425"/>
  <w:drawingGridHorizontalSpacing w:val="12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BC1F8F"/>
    <w:rsid w:val="00040B82"/>
    <w:rsid w:val="00054186"/>
    <w:rsid w:val="00065501"/>
    <w:rsid w:val="000A0A09"/>
    <w:rsid w:val="000A1890"/>
    <w:rsid w:val="000A5323"/>
    <w:rsid w:val="000D181C"/>
    <w:rsid w:val="0011751D"/>
    <w:rsid w:val="00137C9E"/>
    <w:rsid w:val="001658F5"/>
    <w:rsid w:val="00171AD9"/>
    <w:rsid w:val="001B0216"/>
    <w:rsid w:val="001C0E63"/>
    <w:rsid w:val="00220749"/>
    <w:rsid w:val="00224002"/>
    <w:rsid w:val="00270449"/>
    <w:rsid w:val="002835E6"/>
    <w:rsid w:val="00303857"/>
    <w:rsid w:val="00372CF2"/>
    <w:rsid w:val="00380EFB"/>
    <w:rsid w:val="0039749D"/>
    <w:rsid w:val="003B5D9F"/>
    <w:rsid w:val="004037F0"/>
    <w:rsid w:val="00410079"/>
    <w:rsid w:val="0042416D"/>
    <w:rsid w:val="004E648F"/>
    <w:rsid w:val="004F0F62"/>
    <w:rsid w:val="00505468"/>
    <w:rsid w:val="00520532"/>
    <w:rsid w:val="005B5CA4"/>
    <w:rsid w:val="0060021C"/>
    <w:rsid w:val="006066C2"/>
    <w:rsid w:val="00613C2C"/>
    <w:rsid w:val="006220D5"/>
    <w:rsid w:val="00667C52"/>
    <w:rsid w:val="00692B13"/>
    <w:rsid w:val="006B6869"/>
    <w:rsid w:val="00715521"/>
    <w:rsid w:val="007765CD"/>
    <w:rsid w:val="00791223"/>
    <w:rsid w:val="00792504"/>
    <w:rsid w:val="007B441F"/>
    <w:rsid w:val="008032D6"/>
    <w:rsid w:val="008035A7"/>
    <w:rsid w:val="0084252E"/>
    <w:rsid w:val="008716A1"/>
    <w:rsid w:val="008C1AF3"/>
    <w:rsid w:val="00942469"/>
    <w:rsid w:val="00953781"/>
    <w:rsid w:val="0099564D"/>
    <w:rsid w:val="0099688F"/>
    <w:rsid w:val="009F70B3"/>
    <w:rsid w:val="00A84DFB"/>
    <w:rsid w:val="00A9313A"/>
    <w:rsid w:val="00A960A2"/>
    <w:rsid w:val="00AC36D9"/>
    <w:rsid w:val="00AC4E20"/>
    <w:rsid w:val="00B00C84"/>
    <w:rsid w:val="00B77DC9"/>
    <w:rsid w:val="00B96953"/>
    <w:rsid w:val="00BA604E"/>
    <w:rsid w:val="00BC1F8F"/>
    <w:rsid w:val="00BD178A"/>
    <w:rsid w:val="00C102D9"/>
    <w:rsid w:val="00C12747"/>
    <w:rsid w:val="00C2375D"/>
    <w:rsid w:val="00C32BCE"/>
    <w:rsid w:val="00D15B77"/>
    <w:rsid w:val="00D22308"/>
    <w:rsid w:val="00D8681B"/>
    <w:rsid w:val="00D91F95"/>
    <w:rsid w:val="00DB7D01"/>
    <w:rsid w:val="00DF0ECB"/>
    <w:rsid w:val="00E21996"/>
    <w:rsid w:val="00E81254"/>
    <w:rsid w:val="00EA723D"/>
    <w:rsid w:val="00EA7578"/>
    <w:rsid w:val="00EB49E9"/>
    <w:rsid w:val="00F05326"/>
    <w:rsid w:val="00F071D5"/>
    <w:rsid w:val="00F67B69"/>
    <w:rsid w:val="00F722BF"/>
    <w:rsid w:val="00F97E26"/>
    <w:rsid w:val="00FA4E3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69"/>
    <w:pPr>
      <w:framePr w:wrap="auto"/>
      <w:widowControl/>
      <w:autoSpaceDE/>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Heading1Char"/>
    <w:uiPriority w:val="99"/>
    <w:qFormat/>
    <w:rsid w:val="00942469"/>
    <w:pPr>
      <w:keepNext/>
      <w:jc w:val="both"/>
      <w:outlineLvl w:val="0"/>
    </w:pPr>
    <w:rPr>
      <w:b/>
      <w:bCs/>
      <w:color w:val="993366"/>
      <w:u w:val="single"/>
    </w:rPr>
  </w:style>
  <w:style w:type="paragraph" w:styleId="Heading2">
    <w:name w:val="heading 2"/>
    <w:basedOn w:val="Normal"/>
    <w:next w:val="Normal"/>
    <w:link w:val="Heading2Char"/>
    <w:uiPriority w:val="99"/>
    <w:qFormat/>
    <w:rsid w:val="00942469"/>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42469"/>
    <w:pPr>
      <w:keepNext/>
      <w:jc w:val="left"/>
      <w:outlineLvl w:val="2"/>
    </w:pPr>
    <w:rPr>
      <w:b/>
      <w:bCs/>
      <w:iCs/>
      <w:color w:val="99CC00"/>
      <w:u w:val="single"/>
    </w:rPr>
  </w:style>
  <w:style w:type="paragraph" w:styleId="Heading4">
    <w:name w:val="heading 4"/>
    <w:basedOn w:val="Normal"/>
    <w:next w:val="Normal"/>
    <w:link w:val="Heading4Char"/>
    <w:uiPriority w:val="99"/>
    <w:qFormat/>
    <w:rsid w:val="00942469"/>
    <w:pPr>
      <w:keepNext/>
      <w:ind w:left="360" w:hanging="360"/>
      <w:jc w:val="both"/>
      <w:outlineLvl w:val="3"/>
    </w:pPr>
    <w:rPr>
      <w:b/>
      <w:bCs/>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942469"/>
    <w:rPr>
      <w:rFonts w:ascii="Cambria" w:hAnsi="Cambria" w:cs="Times New Roman"/>
      <w:b/>
      <w:bCs/>
      <w:kern w:val="32"/>
      <w:sz w:val="32"/>
      <w:szCs w:val="32"/>
      <w:rtl w:val="0"/>
      <w:cs w:val="0"/>
      <w:lang w:val="x-none" w:eastAsia="ar-SA" w:bidi="ar-SA"/>
    </w:rPr>
  </w:style>
  <w:style w:type="character" w:customStyle="1" w:styleId="Heading2Char">
    <w:name w:val="Heading 2 Char"/>
    <w:basedOn w:val="DefaultParagraphFont"/>
    <w:link w:val="Heading2"/>
    <w:uiPriority w:val="99"/>
    <w:semiHidden/>
    <w:locked/>
    <w:rsid w:val="00942469"/>
    <w:rPr>
      <w:rFonts w:ascii="Cambria" w:hAnsi="Cambria" w:cs="Times New Roman"/>
      <w:b/>
      <w:bCs/>
      <w:i/>
      <w:iCs/>
      <w:sz w:val="28"/>
      <w:szCs w:val="28"/>
      <w:rtl w:val="0"/>
      <w:cs w:val="0"/>
      <w:lang w:val="x-none" w:eastAsia="ar-SA" w:bidi="ar-SA"/>
    </w:rPr>
  </w:style>
  <w:style w:type="character" w:customStyle="1" w:styleId="Heading3Char">
    <w:name w:val="Heading 3 Char"/>
    <w:basedOn w:val="DefaultParagraphFont"/>
    <w:link w:val="Heading3"/>
    <w:uiPriority w:val="99"/>
    <w:semiHidden/>
    <w:locked/>
    <w:rsid w:val="00942469"/>
    <w:rPr>
      <w:rFonts w:ascii="Cambria" w:hAnsi="Cambria" w:cs="Times New Roman"/>
      <w:b/>
      <w:bCs/>
      <w:sz w:val="26"/>
      <w:szCs w:val="26"/>
      <w:rtl w:val="0"/>
      <w:cs w:val="0"/>
      <w:lang w:val="x-none" w:eastAsia="ar-SA" w:bidi="ar-SA"/>
    </w:rPr>
  </w:style>
  <w:style w:type="character" w:customStyle="1" w:styleId="Heading4Char">
    <w:name w:val="Heading 4 Char"/>
    <w:basedOn w:val="DefaultParagraphFont"/>
    <w:link w:val="Heading4"/>
    <w:uiPriority w:val="99"/>
    <w:semiHidden/>
    <w:locked/>
    <w:rsid w:val="00942469"/>
    <w:rPr>
      <w:rFonts w:ascii="Calibri" w:hAnsi="Calibri" w:cs="Times New Roman"/>
      <w:b/>
      <w:bCs/>
      <w:sz w:val="28"/>
      <w:szCs w:val="28"/>
      <w:rtl w:val="0"/>
      <w:cs w:val="0"/>
      <w:lang w:val="x-none" w:eastAsia="ar-SA" w:bidi="ar-SA"/>
    </w:rPr>
  </w:style>
  <w:style w:type="paragraph" w:styleId="BalloonText">
    <w:name w:val="Balloon Text"/>
    <w:basedOn w:val="Normal"/>
    <w:link w:val="BalloonTextChar"/>
    <w:uiPriority w:val="99"/>
    <w:rsid w:val="00942469"/>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2469"/>
    <w:rPr>
      <w:rFonts w:ascii="Tahoma" w:hAnsi="Tahoma" w:cs="Tahoma"/>
      <w:sz w:val="16"/>
      <w:szCs w:val="16"/>
      <w:rtl w:val="0"/>
      <w:cs w:val="0"/>
      <w:lang w:val="x-none" w:eastAsia="ar-SA" w:bidi="ar-SA"/>
    </w:rPr>
  </w:style>
  <w:style w:type="character" w:customStyle="1" w:styleId="Absatz-Standardschriftart">
    <w:name w:val="Absatz-Standardschriftart"/>
    <w:uiPriority w:val="99"/>
    <w:rsid w:val="00942469"/>
  </w:style>
  <w:style w:type="character" w:customStyle="1" w:styleId="WW8Num15z0">
    <w:name w:val="WW8Num15z0"/>
    <w:uiPriority w:val="99"/>
    <w:rsid w:val="00942469"/>
    <w:rPr>
      <w:rFonts w:ascii="Symbol" w:hAnsi="Symbol" w:cs="Symbol"/>
    </w:rPr>
  </w:style>
  <w:style w:type="character" w:customStyle="1" w:styleId="WW8Num15z1">
    <w:name w:val="WW8Num15z1"/>
    <w:uiPriority w:val="99"/>
    <w:rsid w:val="00942469"/>
    <w:rPr>
      <w:rFonts w:ascii="Times New Roman" w:hAnsi="Times New Roman" w:cs="Times New Roman"/>
    </w:rPr>
  </w:style>
  <w:style w:type="character" w:customStyle="1" w:styleId="WW8Num15z2">
    <w:name w:val="WW8Num15z2"/>
    <w:uiPriority w:val="99"/>
    <w:rsid w:val="00942469"/>
    <w:rPr>
      <w:rFonts w:ascii="Wingdings" w:hAnsi="Wingdings" w:cs="Wingdings"/>
    </w:rPr>
  </w:style>
  <w:style w:type="character" w:customStyle="1" w:styleId="WW8Num15z4">
    <w:name w:val="WW8Num15z4"/>
    <w:uiPriority w:val="99"/>
    <w:rsid w:val="00942469"/>
    <w:rPr>
      <w:rFonts w:ascii="Courier New" w:hAnsi="Courier New" w:cs="Courier New"/>
    </w:rPr>
  </w:style>
  <w:style w:type="character" w:customStyle="1" w:styleId="WW8Num29z0">
    <w:name w:val="WW8Num29z0"/>
    <w:uiPriority w:val="99"/>
    <w:rsid w:val="00942469"/>
    <w:rPr>
      <w:rFonts w:ascii="Symbol" w:hAnsi="Symbol" w:cs="Symbol"/>
    </w:rPr>
  </w:style>
  <w:style w:type="character" w:customStyle="1" w:styleId="Predvolenpsmoodseku1">
    <w:name w:val="Predvolené písmo odseku1"/>
    <w:uiPriority w:val="99"/>
    <w:rsid w:val="00942469"/>
  </w:style>
  <w:style w:type="character" w:styleId="PageNumber">
    <w:name w:val="page number"/>
    <w:basedOn w:val="Predvolenpsmoodseku1"/>
    <w:uiPriority w:val="99"/>
    <w:rsid w:val="00942469"/>
    <w:rPr>
      <w:rFonts w:cs="Times New Roman"/>
      <w:rtl w:val="0"/>
      <w:cs w:val="0"/>
    </w:rPr>
  </w:style>
  <w:style w:type="character" w:styleId="Strong">
    <w:name w:val="Strong"/>
    <w:basedOn w:val="DefaultParagraphFont"/>
    <w:uiPriority w:val="99"/>
    <w:qFormat/>
    <w:rsid w:val="00942469"/>
    <w:rPr>
      <w:rFonts w:cs="Times New Roman"/>
      <w:b/>
      <w:rtl w:val="0"/>
      <w:cs w:val="0"/>
    </w:rPr>
  </w:style>
  <w:style w:type="character" w:styleId="Hyperlink">
    <w:name w:val="Hyperlink"/>
    <w:basedOn w:val="DefaultParagraphFont"/>
    <w:uiPriority w:val="99"/>
    <w:rsid w:val="00942469"/>
    <w:rPr>
      <w:rFonts w:cs="Times New Roman"/>
      <w:color w:val="0000FF"/>
      <w:u w:val="single"/>
      <w:rtl w:val="0"/>
      <w:cs w:val="0"/>
    </w:rPr>
  </w:style>
  <w:style w:type="character" w:styleId="FollowedHyperlink">
    <w:name w:val="FollowedHyperlink"/>
    <w:basedOn w:val="DefaultParagraphFont"/>
    <w:uiPriority w:val="99"/>
    <w:rsid w:val="00942469"/>
    <w:rPr>
      <w:rFonts w:cs="Times New Roman"/>
      <w:color w:val="606420"/>
      <w:u w:val="single"/>
      <w:rtl w:val="0"/>
      <w:cs w:val="0"/>
    </w:rPr>
  </w:style>
  <w:style w:type="character" w:customStyle="1" w:styleId="Odkaznakomentr1">
    <w:name w:val="Odkaz na komentár1"/>
    <w:uiPriority w:val="99"/>
    <w:rsid w:val="00942469"/>
    <w:rPr>
      <w:sz w:val="16"/>
    </w:rPr>
  </w:style>
  <w:style w:type="paragraph" w:customStyle="1" w:styleId="Nadpis">
    <w:name w:val="Nadpis"/>
    <w:basedOn w:val="Normal"/>
    <w:next w:val="BodyText"/>
    <w:uiPriority w:val="99"/>
    <w:rsid w:val="00942469"/>
    <w:pPr>
      <w:keepNext/>
      <w:spacing w:before="240" w:after="120"/>
      <w:jc w:val="left"/>
    </w:pPr>
    <w:rPr>
      <w:rFonts w:ascii="Arial" w:eastAsia="MS Mincho" w:hAnsi="Arial" w:cs="Tahoma"/>
      <w:sz w:val="28"/>
      <w:szCs w:val="28"/>
    </w:rPr>
  </w:style>
  <w:style w:type="paragraph" w:styleId="BodyText">
    <w:name w:val="Body Text"/>
    <w:basedOn w:val="Normal"/>
    <w:link w:val="BodyTextChar"/>
    <w:uiPriority w:val="99"/>
    <w:rsid w:val="00942469"/>
    <w:pPr>
      <w:spacing w:after="120"/>
      <w:jc w:val="left"/>
    </w:pPr>
  </w:style>
  <w:style w:type="character" w:customStyle="1" w:styleId="BodyTextChar">
    <w:name w:val="Body Text Char"/>
    <w:basedOn w:val="DefaultParagraphFont"/>
    <w:link w:val="BodyText"/>
    <w:uiPriority w:val="99"/>
    <w:semiHidden/>
    <w:locked/>
    <w:rsid w:val="00942469"/>
    <w:rPr>
      <w:rFonts w:cs="Times New Roman"/>
      <w:sz w:val="24"/>
      <w:szCs w:val="24"/>
      <w:rtl w:val="0"/>
      <w:cs w:val="0"/>
      <w:lang w:val="x-none" w:eastAsia="ar-SA" w:bidi="ar-SA"/>
    </w:rPr>
  </w:style>
  <w:style w:type="paragraph" w:styleId="List">
    <w:name w:val="List"/>
    <w:basedOn w:val="BodyText"/>
    <w:uiPriority w:val="99"/>
    <w:rsid w:val="00942469"/>
    <w:pPr>
      <w:jc w:val="left"/>
    </w:pPr>
    <w:rPr>
      <w:rFonts w:cs="Tahoma"/>
    </w:rPr>
  </w:style>
  <w:style w:type="paragraph" w:customStyle="1" w:styleId="Popisok">
    <w:name w:val="Popisok"/>
    <w:basedOn w:val="Normal"/>
    <w:uiPriority w:val="99"/>
    <w:rsid w:val="00942469"/>
    <w:pPr>
      <w:suppressLineNumbers/>
      <w:spacing w:before="120" w:after="120"/>
      <w:jc w:val="left"/>
    </w:pPr>
    <w:rPr>
      <w:rFonts w:cs="Tahoma"/>
      <w:i/>
      <w:iCs/>
    </w:rPr>
  </w:style>
  <w:style w:type="paragraph" w:customStyle="1" w:styleId="Index">
    <w:name w:val="Index"/>
    <w:basedOn w:val="Normal"/>
    <w:uiPriority w:val="99"/>
    <w:rsid w:val="00942469"/>
    <w:pPr>
      <w:suppressLineNumbers/>
      <w:jc w:val="left"/>
    </w:pPr>
    <w:rPr>
      <w:rFonts w:cs="Tahoma"/>
    </w:rPr>
  </w:style>
  <w:style w:type="paragraph" w:customStyle="1" w:styleId="CharChar">
    <w:name w:val="Char Char"/>
    <w:basedOn w:val="Normal"/>
    <w:uiPriority w:val="99"/>
    <w:rsid w:val="00942469"/>
    <w:pPr>
      <w:spacing w:after="160" w:line="240" w:lineRule="exact"/>
      <w:jc w:val="left"/>
    </w:pPr>
    <w:rPr>
      <w:rFonts w:ascii="Arial" w:hAnsi="Arial"/>
      <w:sz w:val="20"/>
      <w:szCs w:val="20"/>
      <w:lang w:val="en-US"/>
    </w:rPr>
  </w:style>
  <w:style w:type="paragraph" w:styleId="BodyTextIndent">
    <w:name w:val="Body Text Indent"/>
    <w:basedOn w:val="Normal"/>
    <w:link w:val="BodyTextIndentChar"/>
    <w:uiPriority w:val="99"/>
    <w:rsid w:val="00942469"/>
    <w:pPr>
      <w:jc w:val="both"/>
    </w:pPr>
    <w:rPr>
      <w:szCs w:val="20"/>
    </w:rPr>
  </w:style>
  <w:style w:type="character" w:customStyle="1" w:styleId="BodyTextIndentChar">
    <w:name w:val="Body Text Indent Char"/>
    <w:basedOn w:val="DefaultParagraphFont"/>
    <w:link w:val="BodyTextIndent"/>
    <w:uiPriority w:val="99"/>
    <w:semiHidden/>
    <w:locked/>
    <w:rsid w:val="00942469"/>
    <w:rPr>
      <w:rFonts w:cs="Times New Roman"/>
      <w:sz w:val="24"/>
      <w:szCs w:val="24"/>
      <w:rtl w:val="0"/>
      <w:cs w:val="0"/>
      <w:lang w:val="x-none" w:eastAsia="ar-SA" w:bidi="ar-SA"/>
    </w:rPr>
  </w:style>
  <w:style w:type="paragraph" w:styleId="Footer">
    <w:name w:val="footer"/>
    <w:basedOn w:val="Normal"/>
    <w:link w:val="FooterChar"/>
    <w:uiPriority w:val="99"/>
    <w:rsid w:val="00942469"/>
    <w:pPr>
      <w:tabs>
        <w:tab w:val="center" w:pos="4536"/>
        <w:tab w:val="right" w:pos="9072"/>
      </w:tabs>
      <w:jc w:val="left"/>
    </w:pPr>
  </w:style>
  <w:style w:type="character" w:customStyle="1" w:styleId="FooterChar">
    <w:name w:val="Footer Char"/>
    <w:basedOn w:val="DefaultParagraphFont"/>
    <w:link w:val="Footer"/>
    <w:uiPriority w:val="99"/>
    <w:semiHidden/>
    <w:locked/>
    <w:rsid w:val="00942469"/>
    <w:rPr>
      <w:rFonts w:cs="Times New Roman"/>
      <w:sz w:val="24"/>
      <w:szCs w:val="24"/>
      <w:rtl w:val="0"/>
      <w:cs w:val="0"/>
      <w:lang w:val="x-none" w:eastAsia="ar-SA" w:bidi="ar-SA"/>
    </w:rPr>
  </w:style>
  <w:style w:type="paragraph" w:customStyle="1" w:styleId="Zkladntext21">
    <w:name w:val="Základný text 21"/>
    <w:basedOn w:val="Normal"/>
    <w:uiPriority w:val="99"/>
    <w:rsid w:val="00942469"/>
    <w:pPr>
      <w:spacing w:after="120" w:line="480" w:lineRule="auto"/>
      <w:jc w:val="left"/>
    </w:pPr>
  </w:style>
  <w:style w:type="paragraph" w:customStyle="1" w:styleId="Zkladntext31">
    <w:name w:val="Základný text 31"/>
    <w:basedOn w:val="Normal"/>
    <w:uiPriority w:val="99"/>
    <w:rsid w:val="00942469"/>
    <w:pPr>
      <w:jc w:val="left"/>
    </w:pPr>
    <w:rPr>
      <w:color w:val="99CC00"/>
    </w:rPr>
  </w:style>
  <w:style w:type="paragraph" w:customStyle="1" w:styleId="Zarkazkladnhotextu21">
    <w:name w:val="Zarážka základného textu 21"/>
    <w:basedOn w:val="Normal"/>
    <w:uiPriority w:val="99"/>
    <w:rsid w:val="00942469"/>
    <w:pPr>
      <w:ind w:left="340" w:firstLine="368"/>
      <w:jc w:val="both"/>
    </w:pPr>
    <w:rPr>
      <w:color w:val="99CC00"/>
    </w:rPr>
  </w:style>
  <w:style w:type="paragraph" w:customStyle="1" w:styleId="Zarkazkladnhotextu31">
    <w:name w:val="Zarážka základného textu 31"/>
    <w:basedOn w:val="Normal"/>
    <w:uiPriority w:val="99"/>
    <w:rsid w:val="00942469"/>
    <w:pPr>
      <w:ind w:firstLine="340"/>
      <w:jc w:val="both"/>
    </w:pPr>
    <w:rPr>
      <w:color w:val="99CC00"/>
    </w:rPr>
  </w:style>
  <w:style w:type="paragraph" w:styleId="Header">
    <w:name w:val="header"/>
    <w:basedOn w:val="Normal"/>
    <w:link w:val="HeaderChar"/>
    <w:uiPriority w:val="99"/>
    <w:rsid w:val="00942469"/>
    <w:pPr>
      <w:tabs>
        <w:tab w:val="center" w:pos="4536"/>
        <w:tab w:val="right" w:pos="9072"/>
      </w:tabs>
      <w:jc w:val="left"/>
    </w:pPr>
  </w:style>
  <w:style w:type="character" w:customStyle="1" w:styleId="HeaderChar">
    <w:name w:val="Header Char"/>
    <w:basedOn w:val="DefaultParagraphFont"/>
    <w:link w:val="Header"/>
    <w:uiPriority w:val="99"/>
    <w:semiHidden/>
    <w:locked/>
    <w:rsid w:val="00942469"/>
    <w:rPr>
      <w:rFonts w:cs="Times New Roman"/>
      <w:sz w:val="24"/>
      <w:szCs w:val="24"/>
      <w:rtl w:val="0"/>
      <w:cs w:val="0"/>
      <w:lang w:val="x-none" w:eastAsia="ar-SA" w:bidi="ar-SA"/>
    </w:rPr>
  </w:style>
  <w:style w:type="paragraph" w:styleId="FootnoteText">
    <w:name w:val="footnote text"/>
    <w:basedOn w:val="Normal"/>
    <w:link w:val="FootnoteTextChar"/>
    <w:uiPriority w:val="99"/>
    <w:rsid w:val="00942469"/>
    <w:pPr>
      <w:jc w:val="left"/>
    </w:pPr>
  </w:style>
  <w:style w:type="character" w:customStyle="1" w:styleId="FootnoteTextChar">
    <w:name w:val="Footnote Text Char"/>
    <w:basedOn w:val="DefaultParagraphFont"/>
    <w:link w:val="FootnoteText"/>
    <w:uiPriority w:val="99"/>
    <w:semiHidden/>
    <w:locked/>
    <w:rsid w:val="00942469"/>
    <w:rPr>
      <w:rFonts w:cs="Times New Roman"/>
      <w:rtl w:val="0"/>
      <w:cs w:val="0"/>
      <w:lang w:val="x-none" w:eastAsia="ar-SA" w:bidi="ar-SA"/>
    </w:rPr>
  </w:style>
  <w:style w:type="paragraph" w:customStyle="1" w:styleId="Apato1">
    <w:name w:val="A_pato1"/>
    <w:basedOn w:val="Heading1"/>
    <w:next w:val="Normal"/>
    <w:uiPriority w:val="99"/>
    <w:rsid w:val="00942469"/>
    <w:pPr>
      <w:numPr>
        <w:numId w:val="1"/>
      </w:numPr>
      <w:tabs>
        <w:tab w:val="num" w:pos="684"/>
      </w:tabs>
      <w:ind w:left="684" w:hanging="360"/>
      <w:jc w:val="left"/>
    </w:pPr>
    <w:rPr>
      <w:bCs w:val="0"/>
      <w:color w:val="auto"/>
      <w:szCs w:val="20"/>
      <w:u w:val="none"/>
    </w:rPr>
  </w:style>
  <w:style w:type="paragraph" w:customStyle="1" w:styleId="CharCharCharCharCharCharChar">
    <w:name w:val="Char Char Char Char Char Char Char"/>
    <w:basedOn w:val="Normal"/>
    <w:uiPriority w:val="99"/>
    <w:rsid w:val="00942469"/>
    <w:pPr>
      <w:spacing w:after="160" w:line="240" w:lineRule="exact"/>
      <w:jc w:val="left"/>
    </w:pPr>
    <w:rPr>
      <w:rFonts w:ascii="Arial" w:hAnsi="Arial"/>
      <w:sz w:val="20"/>
      <w:szCs w:val="20"/>
      <w:lang w:val="en-US"/>
    </w:rPr>
  </w:style>
  <w:style w:type="paragraph" w:customStyle="1" w:styleId="CharCharChar">
    <w:name w:val="Char Char Char"/>
    <w:basedOn w:val="Normal"/>
    <w:uiPriority w:val="99"/>
    <w:rsid w:val="00942469"/>
    <w:pPr>
      <w:spacing w:after="160" w:line="240" w:lineRule="exact"/>
      <w:jc w:val="left"/>
    </w:pPr>
    <w:rPr>
      <w:rFonts w:ascii="Arial" w:hAnsi="Arial"/>
      <w:sz w:val="20"/>
      <w:szCs w:val="20"/>
      <w:lang w:val="en-US"/>
    </w:rPr>
  </w:style>
  <w:style w:type="paragraph" w:customStyle="1" w:styleId="Char">
    <w:name w:val="Char"/>
    <w:basedOn w:val="Normal"/>
    <w:uiPriority w:val="99"/>
    <w:rsid w:val="00942469"/>
    <w:pPr>
      <w:spacing w:after="160" w:line="240" w:lineRule="exact"/>
      <w:jc w:val="left"/>
    </w:pPr>
    <w:rPr>
      <w:rFonts w:ascii="Arial" w:hAnsi="Arial"/>
      <w:sz w:val="20"/>
      <w:szCs w:val="20"/>
      <w:lang w:val="en-US"/>
    </w:rPr>
  </w:style>
  <w:style w:type="paragraph" w:customStyle="1" w:styleId="Textkomentra1">
    <w:name w:val="Text komentára1"/>
    <w:basedOn w:val="Normal"/>
    <w:uiPriority w:val="99"/>
    <w:rsid w:val="00942469"/>
    <w:pPr>
      <w:jc w:val="left"/>
    </w:pPr>
    <w:rPr>
      <w:sz w:val="20"/>
      <w:szCs w:val="20"/>
    </w:rPr>
  </w:style>
  <w:style w:type="paragraph" w:styleId="CommentText">
    <w:name w:val="annotation text"/>
    <w:basedOn w:val="Normal"/>
    <w:link w:val="CommentTextChar"/>
    <w:uiPriority w:val="99"/>
    <w:semiHidden/>
    <w:rsid w:val="00942469"/>
    <w:pPr>
      <w:jc w:val="left"/>
    </w:pPr>
    <w:rPr>
      <w:sz w:val="20"/>
      <w:szCs w:val="20"/>
    </w:rPr>
  </w:style>
  <w:style w:type="character" w:customStyle="1" w:styleId="CommentTextChar">
    <w:name w:val="Comment Text Char"/>
    <w:basedOn w:val="DefaultParagraphFont"/>
    <w:link w:val="CommentText"/>
    <w:uiPriority w:val="99"/>
    <w:semiHidden/>
    <w:locked/>
    <w:rsid w:val="00942469"/>
    <w:rPr>
      <w:rFonts w:cs="Times New Roman"/>
      <w:rtl w:val="0"/>
      <w:cs w:val="0"/>
      <w:lang w:val="x-none" w:eastAsia="ar-SA" w:bidi="ar-SA"/>
    </w:rPr>
  </w:style>
  <w:style w:type="paragraph" w:styleId="CommentSubject">
    <w:name w:val="annotation subject"/>
    <w:basedOn w:val="Textkomentra1"/>
    <w:next w:val="Textkomentra1"/>
    <w:link w:val="CommentSubjectChar"/>
    <w:uiPriority w:val="99"/>
    <w:rsid w:val="00942469"/>
    <w:pPr>
      <w:jc w:val="left"/>
    </w:pPr>
    <w:rPr>
      <w:b/>
      <w:bCs/>
    </w:rPr>
  </w:style>
  <w:style w:type="character" w:customStyle="1" w:styleId="CommentSubjectChar">
    <w:name w:val="Comment Subject Char"/>
    <w:basedOn w:val="CommentTextChar"/>
    <w:link w:val="CommentSubject"/>
    <w:uiPriority w:val="99"/>
    <w:semiHidden/>
    <w:locked/>
    <w:rsid w:val="00942469"/>
    <w:rPr>
      <w:b/>
      <w:bCs/>
    </w:rPr>
  </w:style>
  <w:style w:type="paragraph" w:styleId="NormalWeb">
    <w:name w:val="Normal (Web)"/>
    <w:basedOn w:val="Normal"/>
    <w:uiPriority w:val="99"/>
    <w:rsid w:val="00942469"/>
    <w:pPr>
      <w:spacing w:before="280" w:after="280"/>
      <w:jc w:val="left"/>
    </w:pPr>
  </w:style>
  <w:style w:type="paragraph" w:customStyle="1" w:styleId="BodyText22">
    <w:name w:val="Body Text 22"/>
    <w:basedOn w:val="Normal"/>
    <w:uiPriority w:val="99"/>
    <w:rsid w:val="00942469"/>
    <w:pPr>
      <w:widowControl w:val="0"/>
      <w:autoSpaceDE w:val="0"/>
      <w:ind w:firstLine="709"/>
      <w:jc w:val="both"/>
    </w:pPr>
    <w:rPr>
      <w:rFonts w:ascii="Arial" w:hAnsi="Arial" w:cs="Arial"/>
    </w:rPr>
  </w:style>
  <w:style w:type="paragraph" w:customStyle="1" w:styleId="Obsahtabuky">
    <w:name w:val="Obsah tabuľky"/>
    <w:basedOn w:val="Normal"/>
    <w:uiPriority w:val="99"/>
    <w:rsid w:val="00942469"/>
    <w:pPr>
      <w:suppressLineNumbers/>
      <w:jc w:val="left"/>
    </w:pPr>
  </w:style>
  <w:style w:type="paragraph" w:customStyle="1" w:styleId="Nadpistabuky">
    <w:name w:val="Nadpis tabuľky"/>
    <w:basedOn w:val="Obsahtabuky"/>
    <w:uiPriority w:val="99"/>
    <w:rsid w:val="00942469"/>
    <w:pPr>
      <w:jc w:val="center"/>
    </w:pPr>
    <w:rPr>
      <w:b/>
      <w:bCs/>
    </w:rPr>
  </w:style>
  <w:style w:type="paragraph" w:customStyle="1" w:styleId="Obsahrmca">
    <w:name w:val="Obsah rámca"/>
    <w:basedOn w:val="BodyText"/>
    <w:uiPriority w:val="99"/>
    <w:rsid w:val="00942469"/>
    <w:pPr>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836</Words>
  <Characters>4767</Characters>
  <Application>Microsoft Office Word</Application>
  <DocSecurity>0</DocSecurity>
  <Lines>0</Lines>
  <Paragraphs>0</Paragraphs>
  <ScaleCrop>false</ScaleCrop>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2011-09-23T16:24:00Z</dcterms:created>
  <dcterms:modified xsi:type="dcterms:W3CDTF">2011-09-23T16:24:00Z</dcterms:modified>
</cp:coreProperties>
</file>