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3E39" w:rsidRPr="00AC7C24" w:rsidP="007B3E39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  <w:r w:rsidRPr="00AC7C24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Návrh </w:t>
      </w:r>
    </w:p>
    <w:p w:rsidR="007B3E39" w:rsidRPr="00AC7C24" w:rsidP="007B3E39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  <w:r w:rsidRPr="00AC7C24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>zákona č.....</w:t>
      </w:r>
    </w:p>
    <w:p w:rsidR="007B3E39" w:rsidRPr="00AC7C24" w:rsidP="007B3E39">
      <w:pPr>
        <w:bidi w:val="0"/>
        <w:spacing w:before="100" w:beforeAutospacing="1" w:after="100" w:afterAutospacing="1"/>
        <w:outlineLvl w:val="1"/>
        <w:rPr>
          <w:rFonts w:ascii="Times New Roman" w:hAnsi="Times New Roman"/>
          <w:bCs/>
          <w:color w:val="000000"/>
          <w:sz w:val="28"/>
          <w:szCs w:val="28"/>
          <w:lang w:eastAsia="sk-SK"/>
        </w:rPr>
      </w:pPr>
      <w:r w:rsidR="009B5B85">
        <w:rPr>
          <w:rFonts w:ascii="Times New Roman" w:hAnsi="Times New Roman"/>
          <w:bCs/>
          <w:color w:val="000000"/>
          <w:sz w:val="28"/>
          <w:szCs w:val="28"/>
          <w:lang w:eastAsia="sk-SK"/>
        </w:rPr>
        <w:t xml:space="preserve"> </w:t>
      </w:r>
    </w:p>
    <w:p w:rsidR="007B3E39" w:rsidRPr="00AC7C24" w:rsidP="007B3E39">
      <w:pPr>
        <w:bidi w:val="0"/>
        <w:spacing w:before="100" w:beforeAutospacing="1" w:after="100" w:afterAutospacing="1"/>
        <w:outlineLvl w:val="1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 w:rsidRPr="00AC7C24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ktorým sa mení a dopĺňa zákon č. 504/2003 Z. z. </w:t>
      </w:r>
      <w:r w:rsidRPr="00AC7C24">
        <w:rPr>
          <w:rFonts w:ascii="Times New Roman" w:hAnsi="Times New Roman"/>
          <w:b/>
          <w:color w:val="000000"/>
          <w:sz w:val="28"/>
          <w:szCs w:val="28"/>
          <w:lang w:eastAsia="sk-SK"/>
        </w:rPr>
        <w:t>o nájme poľnohospodárskych pozemkov, poľnohospodárskeho podniku a lesných pozemkov a o zmene niektorých zákonov</w:t>
      </w:r>
    </w:p>
    <w:p w:rsidR="007B3E39" w:rsidRPr="00AC7C24" w:rsidP="007B3E39">
      <w:pPr>
        <w:bidi w:val="0"/>
        <w:spacing w:before="100" w:beforeAutospacing="1" w:after="100" w:afterAutospacing="1"/>
        <w:outlineLvl w:val="1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</w:p>
    <w:p w:rsidR="007B3E39" w:rsidRPr="00AC7C24" w:rsidP="007B3E39">
      <w:pPr>
        <w:bidi w:val="0"/>
        <w:spacing w:before="100" w:beforeAutospacing="1" w:after="100" w:afterAutospacing="1"/>
        <w:outlineLvl w:val="1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</w:p>
    <w:p w:rsidR="007B3E39" w:rsidRPr="00AC7C24" w:rsidP="007B3E39">
      <w:p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C7C24">
        <w:rPr>
          <w:rFonts w:ascii="Times New Roman" w:hAnsi="Times New Roman"/>
          <w:b/>
          <w:color w:val="000000"/>
          <w:sz w:val="28"/>
          <w:szCs w:val="28"/>
        </w:rPr>
        <w:t>Národná rada Slovenskej republiky sa uzniesla  na tomto zákone:</w:t>
      </w:r>
    </w:p>
    <w:p w:rsidR="007B3E39" w:rsidRPr="00AC7C24" w:rsidP="007B3E39">
      <w:p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B3E39" w:rsidRPr="00AC7C24" w:rsidP="007B3E39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 w:rsidRPr="00AC7C24">
        <w:rPr>
          <w:rFonts w:ascii="Times New Roman" w:hAnsi="Times New Roman"/>
          <w:b/>
          <w:color w:val="000000"/>
          <w:sz w:val="28"/>
          <w:szCs w:val="28"/>
          <w:lang w:eastAsia="sk-SK"/>
        </w:rPr>
        <w:t>Čl. I</w:t>
      </w:r>
    </w:p>
    <w:p w:rsidR="007B3E39" w:rsidRPr="00AC7C24" w:rsidP="007B3E39">
      <w:p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B3E39" w:rsidRPr="00AC7C24" w:rsidP="007B3E39">
      <w:pPr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 w:rsidRPr="00AC7C24">
        <w:rPr>
          <w:rFonts w:ascii="Times New Roman" w:hAnsi="Times New Roman"/>
          <w:b/>
          <w:color w:val="000000"/>
          <w:sz w:val="28"/>
          <w:szCs w:val="28"/>
        </w:rPr>
        <w:t>Zákon</w:t>
      </w:r>
      <w:r w:rsidRPr="00AC7C24"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 xml:space="preserve"> 504/2003 Z. z. </w:t>
      </w:r>
      <w:r w:rsidRPr="00AC7C24"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o nájme poľnohospodárskych pozemkov, poľnohospodárskeho podniku a lesných pozemkov a o zmene niektorých zákonov v znení zákona č. 549/2004 Z. z., zákona 571/2007 Z. z., zákona 274/2009 Z. z. a zákona 396/2009 Z. z. </w:t>
      </w:r>
      <w:r w:rsidRPr="00AC7C24">
        <w:rPr>
          <w:rFonts w:ascii="Times New Roman" w:hAnsi="Times New Roman"/>
          <w:b/>
          <w:color w:val="000000"/>
          <w:sz w:val="28"/>
          <w:szCs w:val="28"/>
        </w:rPr>
        <w:t xml:space="preserve">sa dopĺňa takto: </w:t>
      </w:r>
    </w:p>
    <w:p w:rsidR="007B3E39" w:rsidRPr="00AC7C24" w:rsidP="007B3E39">
      <w:pPr>
        <w:numPr>
          <w:numId w:val="1"/>
        </w:numPr>
        <w:bidi w:val="0"/>
        <w:rPr>
          <w:rFonts w:ascii="Times New Roman" w:hAnsi="Times New Roman"/>
          <w:color w:val="000000"/>
          <w:sz w:val="28"/>
          <w:szCs w:val="28"/>
        </w:rPr>
      </w:pPr>
      <w:r w:rsidRPr="00AC7C24">
        <w:rPr>
          <w:rFonts w:ascii="Times New Roman" w:hAnsi="Times New Roman"/>
          <w:color w:val="000000"/>
          <w:sz w:val="28"/>
          <w:szCs w:val="28"/>
        </w:rPr>
        <w:t xml:space="preserve">V </w:t>
      </w:r>
      <w:r>
        <w:rPr>
          <w:rFonts w:ascii="Times New Roman" w:hAnsi="Times New Roman"/>
          <w:bCs/>
          <w:color w:val="000000"/>
          <w:sz w:val="28"/>
          <w:szCs w:val="28"/>
          <w:lang w:eastAsia="sk-SK"/>
        </w:rPr>
        <w:t>§ 14 sa dopĺňa odsek 4</w:t>
      </w:r>
      <w:r w:rsidRPr="00AC7C24">
        <w:rPr>
          <w:rFonts w:ascii="Times New Roman" w:hAnsi="Times New Roman"/>
          <w:bCs/>
          <w:color w:val="000000"/>
          <w:sz w:val="28"/>
          <w:szCs w:val="28"/>
          <w:lang w:eastAsia="sk-SK"/>
        </w:rPr>
        <w:t xml:space="preserve">, ktorý znie: </w:t>
      </w:r>
    </w:p>
    <w:p w:rsidR="007B3E39" w:rsidRPr="00AC7C24" w:rsidP="007B3E39">
      <w:pPr>
        <w:bidi w:val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7B3E39" w:rsidRPr="00AC7C24" w:rsidP="007B3E39">
      <w:pPr>
        <w:bidi w:val="0"/>
        <w:rPr>
          <w:rFonts w:ascii="Times New Roman" w:hAnsi="Times New Roman"/>
          <w:color w:val="000000"/>
          <w:sz w:val="28"/>
          <w:szCs w:val="28"/>
        </w:rPr>
      </w:pPr>
    </w:p>
    <w:p w:rsidR="007B3E39" w:rsidRPr="00AC7C24" w:rsidP="007B3E39">
      <w:pPr>
        <w:bidi w:val="0"/>
        <w:spacing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AC7C24">
        <w:rPr>
          <w:rFonts w:ascii="Times New Roman" w:hAnsi="Times New Roman"/>
          <w:color w:val="000000"/>
          <w:sz w:val="28"/>
          <w:szCs w:val="28"/>
          <w:lang w:eastAsia="sk-SK"/>
        </w:rPr>
        <w:t xml:space="preserve">„(4) Nájomca je povinný predložiť evidenciu o zaplatenom nájomnom Pôdohospodárskej platobnej agentúre pri žiadosti o poskytnutie </w:t>
      </w:r>
      <w:r w:rsidRPr="00AC7C24">
        <w:rPr>
          <w:rFonts w:ascii="Times New Roman" w:hAnsi="Times New Roman"/>
          <w:color w:val="000000"/>
          <w:sz w:val="28"/>
          <w:szCs w:val="28"/>
        </w:rPr>
        <w:t>podpory v pôdohospodárstve a rozvoji vidieka. Nájomcovi, ktorý nepreukáže, že uhrádza nájomné</w:t>
      </w:r>
      <w:r>
        <w:rPr>
          <w:rFonts w:ascii="Times New Roman" w:hAnsi="Times New Roman"/>
          <w:color w:val="000000"/>
          <w:sz w:val="28"/>
          <w:szCs w:val="28"/>
        </w:rPr>
        <w:t>, nebude podpora poskytnutá</w:t>
      </w:r>
      <w:r w:rsidRPr="00AC7C24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3E39" w:rsidRPr="00AC7C24" w:rsidP="007B3E39">
      <w:pPr>
        <w:bidi w:val="0"/>
        <w:spacing w:after="240"/>
        <w:rPr>
          <w:rFonts w:ascii="Times New Roman" w:hAnsi="Times New Roman"/>
          <w:color w:val="000000"/>
          <w:sz w:val="28"/>
          <w:szCs w:val="28"/>
        </w:rPr>
      </w:pPr>
    </w:p>
    <w:p w:rsidR="007B3E39" w:rsidRPr="00AC7C24" w:rsidP="007B3E39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 w:rsidRPr="00AC7C24">
        <w:rPr>
          <w:rFonts w:ascii="Times New Roman" w:hAnsi="Times New Roman"/>
          <w:b/>
          <w:color w:val="000000"/>
          <w:sz w:val="28"/>
          <w:szCs w:val="28"/>
        </w:rPr>
        <w:t>Čl. II</w:t>
      </w:r>
    </w:p>
    <w:p w:rsidR="007B3E39" w:rsidRPr="00AC7C24" w:rsidP="007B3E39">
      <w:pPr>
        <w:bidi w:val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3E39" w:rsidRPr="00AC7C24" w:rsidP="007B3E39">
      <w:pPr>
        <w:bidi w:val="0"/>
        <w:spacing w:after="240"/>
        <w:rPr>
          <w:rFonts w:ascii="Times New Roman" w:hAnsi="Times New Roman"/>
          <w:color w:val="000000"/>
          <w:sz w:val="28"/>
          <w:szCs w:val="28"/>
        </w:rPr>
      </w:pPr>
      <w:r w:rsidRPr="00AC7C24">
        <w:rPr>
          <w:rFonts w:ascii="Times New Roman" w:hAnsi="Times New Roman"/>
          <w:color w:val="000000"/>
          <w:sz w:val="28"/>
          <w:szCs w:val="28"/>
        </w:rPr>
        <w:t>Tento zákona n</w:t>
      </w:r>
      <w:r w:rsidR="00BF25F7">
        <w:rPr>
          <w:rFonts w:ascii="Times New Roman" w:hAnsi="Times New Roman"/>
          <w:color w:val="000000"/>
          <w:sz w:val="28"/>
          <w:szCs w:val="28"/>
        </w:rPr>
        <w:t>adobúda účinnosť 1. januára 2012</w:t>
      </w:r>
    </w:p>
    <w:p w:rsidR="007B3E39" w:rsidRPr="00AC7C24" w:rsidP="007B3E39">
      <w:pPr>
        <w:bidi w:val="0"/>
        <w:spacing w:after="240"/>
        <w:rPr>
          <w:rFonts w:ascii="Times New Roman" w:hAnsi="Times New Roman"/>
          <w:color w:val="000000"/>
          <w:sz w:val="28"/>
          <w:szCs w:val="28"/>
        </w:rPr>
      </w:pPr>
    </w:p>
    <w:p w:rsidR="0009226B">
      <w:pPr>
        <w:bidi w:val="0"/>
        <w:rPr>
          <w:rFonts w:ascii="Times New Roman" w:hAnsi="Times New Roman"/>
        </w:rPr>
      </w:pPr>
    </w:p>
    <w:sectPr w:rsidSect="000922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E39B3"/>
    <w:multiLevelType w:val="hybridMultilevel"/>
    <w:tmpl w:val="7E6C9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B3E39"/>
    <w:rsid w:val="00057EC8"/>
    <w:rsid w:val="0009226B"/>
    <w:rsid w:val="00325A91"/>
    <w:rsid w:val="006A7598"/>
    <w:rsid w:val="007B3E39"/>
    <w:rsid w:val="009B5B85"/>
    <w:rsid w:val="00AC7C24"/>
    <w:rsid w:val="00BF25F7"/>
    <w:rsid w:val="00D27382"/>
    <w:rsid w:val="00F209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734</Characters>
  <Application>Microsoft Office Word</Application>
  <DocSecurity>0</DocSecurity>
  <Lines>0</Lines>
  <Paragraphs>0</Paragraphs>
  <ScaleCrop>false</ScaleCrop>
  <Company>Kancelaria NR SR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Tomas_Galbavy</dc:creator>
  <cp:lastModifiedBy>Gašparíková, Jarmila</cp:lastModifiedBy>
  <cp:revision>2</cp:revision>
  <cp:lastPrinted>2011-09-23T11:52:00Z</cp:lastPrinted>
  <dcterms:created xsi:type="dcterms:W3CDTF">2011-09-23T14:28:00Z</dcterms:created>
  <dcterms:modified xsi:type="dcterms:W3CDTF">2011-09-23T14:28:00Z</dcterms:modified>
</cp:coreProperties>
</file>