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0572AA" w:rsidP="000572AA">
      <w:pPr>
        <w:bidi w:val="0"/>
        <w:jc w:val="center"/>
        <w:rPr>
          <w:rFonts w:ascii="Times New Roman" w:hAnsi="Times New Roman"/>
        </w:rPr>
      </w:pPr>
      <w:r>
        <w:rPr>
          <w:rFonts w:ascii="Times New Roman" w:hAnsi="Times New Roman"/>
        </w:rPr>
        <w:t>NÁRODNÁ   RADA  SLOVENSKEJ  REPUBLIKY</w:t>
      </w:r>
    </w:p>
    <w:p w:rsidR="000572AA" w:rsidRPr="00050D67" w:rsidP="000572AA">
      <w:pPr>
        <w:pBdr>
          <w:bottom w:val="single" w:sz="12" w:space="1" w:color="auto"/>
        </w:pBdr>
        <w:bidi w:val="0"/>
        <w:jc w:val="center"/>
        <w:rPr>
          <w:rFonts w:ascii="Times New Roman" w:hAnsi="Times New Roman"/>
        </w:rPr>
      </w:pPr>
      <w:r w:rsidRPr="00050D67">
        <w:rPr>
          <w:rFonts w:ascii="Times New Roman" w:hAnsi="Times New Roman"/>
        </w:rPr>
        <w:t xml:space="preserve">V. volebné obdobie </w:t>
      </w:r>
    </w:p>
    <w:p w:rsidR="000572AA" w:rsidP="000572AA">
      <w:pPr>
        <w:bidi w:val="0"/>
        <w:jc w:val="center"/>
        <w:rPr>
          <w:rFonts w:ascii="Times New Roman" w:hAnsi="Times New Roman"/>
          <w:b/>
        </w:rPr>
      </w:pPr>
    </w:p>
    <w:p w:rsidR="000572AA" w:rsidP="000572AA">
      <w:pPr>
        <w:bidi w:val="0"/>
        <w:jc w:val="center"/>
        <w:rPr>
          <w:rFonts w:ascii="Times New Roman" w:hAnsi="Times New Roman"/>
          <w:b/>
        </w:rPr>
      </w:pPr>
    </w:p>
    <w:p w:rsidR="000572AA" w:rsidRPr="000572AA" w:rsidP="000572AA">
      <w:pPr>
        <w:bidi w:val="0"/>
        <w:jc w:val="center"/>
        <w:rPr>
          <w:rFonts w:ascii="Times New Roman" w:hAnsi="Times New Roman"/>
          <w:b/>
        </w:rPr>
      </w:pPr>
      <w:r>
        <w:rPr>
          <w:rFonts w:ascii="Times New Roman" w:hAnsi="Times New Roman"/>
          <w:b/>
        </w:rPr>
        <w:t>509</w:t>
      </w:r>
    </w:p>
    <w:p w:rsidR="000572AA" w:rsidP="000572AA">
      <w:pPr>
        <w:bidi w:val="0"/>
        <w:jc w:val="center"/>
        <w:rPr>
          <w:rFonts w:ascii="Times New Roman" w:hAnsi="Times New Roman"/>
        </w:rPr>
      </w:pPr>
    </w:p>
    <w:p w:rsidR="000572AA" w:rsidP="000572AA">
      <w:pPr>
        <w:bidi w:val="0"/>
        <w:jc w:val="center"/>
        <w:rPr>
          <w:rFonts w:ascii="Times New Roman" w:hAnsi="Times New Roman"/>
        </w:rPr>
      </w:pPr>
    </w:p>
    <w:p w:rsidR="000572AA" w:rsidRPr="00784C03" w:rsidP="000572AA">
      <w:pPr>
        <w:bidi w:val="0"/>
        <w:jc w:val="center"/>
        <w:rPr>
          <w:rFonts w:ascii="Times New Roman" w:hAnsi="Times New Roman"/>
          <w:b/>
        </w:rPr>
      </w:pPr>
      <w:r w:rsidRPr="00784C03">
        <w:rPr>
          <w:rFonts w:ascii="Times New Roman" w:hAnsi="Times New Roman"/>
          <w:b/>
        </w:rPr>
        <w:t>VLÁDNY  NÁVRH</w:t>
      </w:r>
    </w:p>
    <w:p w:rsidR="000572AA" w:rsidRPr="00784C03" w:rsidP="000572AA">
      <w:pPr>
        <w:bidi w:val="0"/>
        <w:jc w:val="center"/>
        <w:rPr>
          <w:rFonts w:ascii="Times New Roman" w:hAnsi="Times New Roman"/>
          <w:b/>
        </w:rPr>
      </w:pPr>
    </w:p>
    <w:p w:rsidR="000572AA" w:rsidRPr="00784C03" w:rsidP="000572AA">
      <w:pPr>
        <w:bidi w:val="0"/>
        <w:jc w:val="center"/>
        <w:rPr>
          <w:rFonts w:ascii="Times New Roman" w:hAnsi="Times New Roman"/>
          <w:b/>
        </w:rPr>
      </w:pPr>
      <w:r w:rsidRPr="00784C03">
        <w:rPr>
          <w:rFonts w:ascii="Times New Roman" w:hAnsi="Times New Roman"/>
          <w:b/>
        </w:rPr>
        <w:t>Z</w:t>
      </w:r>
      <w:r>
        <w:rPr>
          <w:rFonts w:ascii="Times New Roman" w:hAnsi="Times New Roman"/>
          <w:b/>
        </w:rPr>
        <w:t>ákon</w:t>
      </w:r>
    </w:p>
    <w:p w:rsidR="000572AA" w:rsidRPr="00784C03" w:rsidP="000572AA">
      <w:pPr>
        <w:bidi w:val="0"/>
        <w:jc w:val="center"/>
        <w:rPr>
          <w:rFonts w:ascii="Times New Roman" w:hAnsi="Times New Roman"/>
          <w:b/>
        </w:rPr>
      </w:pPr>
      <w:r w:rsidRPr="00784C03">
        <w:rPr>
          <w:rFonts w:ascii="Times New Roman" w:hAnsi="Times New Roman"/>
          <w:b/>
        </w:rPr>
        <w:t xml:space="preserve">z         </w:t>
      </w:r>
      <w:r>
        <w:rPr>
          <w:rFonts w:ascii="Times New Roman" w:hAnsi="Times New Roman"/>
          <w:b/>
        </w:rPr>
        <w:t xml:space="preserve"> 2011</w:t>
      </w:r>
    </w:p>
    <w:p w:rsidR="000572AA" w:rsidRPr="00784C03" w:rsidP="000572AA">
      <w:pPr>
        <w:bidi w:val="0"/>
        <w:jc w:val="center"/>
        <w:rPr>
          <w:rFonts w:ascii="Times New Roman" w:hAnsi="Times New Roman"/>
          <w:b/>
          <w:bCs/>
        </w:rPr>
      </w:pPr>
      <w:r w:rsidRPr="00784C03">
        <w:rPr>
          <w:rFonts w:ascii="Times New Roman" w:hAnsi="Times New Roman"/>
          <w:b/>
          <w:bCs/>
        </w:rPr>
        <w:t>ktorým sa mení a dopĺňa zákon č. 431/2002 Z. z. o účtovníctve v znení neskorších predpisov a o zmene a doplnení niektorých zákonov</w:t>
      </w:r>
    </w:p>
    <w:p w:rsidR="000572AA" w:rsidRPr="00E2136C" w:rsidP="000572AA">
      <w:pPr>
        <w:bidi w:val="0"/>
        <w:rPr>
          <w:rFonts w:ascii="Times New Roman" w:hAnsi="Times New Roman"/>
        </w:rPr>
      </w:pPr>
    </w:p>
    <w:p w:rsidR="000572AA" w:rsidRPr="00E2136C" w:rsidP="000572AA">
      <w:pPr>
        <w:bidi w:val="0"/>
        <w:rPr>
          <w:rFonts w:ascii="Times New Roman" w:hAnsi="Times New Roman"/>
        </w:rPr>
      </w:pPr>
      <w:r w:rsidRPr="00E2136C">
        <w:rPr>
          <w:rFonts w:ascii="Times New Roman" w:hAnsi="Times New Roman"/>
        </w:rPr>
        <w:t>Národná rada Slovenskej republiky sa uzniesla na tomto zákone:</w:t>
      </w:r>
    </w:p>
    <w:p w:rsidR="000572AA" w:rsidRPr="009D4EBC" w:rsidP="000572AA">
      <w:pPr>
        <w:bidi w:val="0"/>
        <w:jc w:val="center"/>
        <w:rPr>
          <w:rFonts w:ascii="Times New Roman" w:hAnsi="Times New Roman"/>
        </w:rPr>
      </w:pPr>
    </w:p>
    <w:p w:rsidR="002F5EB7" w:rsidRPr="00BA362C">
      <w:pPr>
        <w:bidi w:val="0"/>
        <w:jc w:val="both"/>
        <w:rPr>
          <w:rFonts w:ascii="Times New Roman" w:hAnsi="Times New Roman"/>
        </w:rPr>
      </w:pPr>
    </w:p>
    <w:p w:rsidR="002F5EB7" w:rsidRPr="00BA362C">
      <w:pPr>
        <w:bidi w:val="0"/>
        <w:jc w:val="center"/>
        <w:rPr>
          <w:rFonts w:ascii="Times New Roman" w:hAnsi="Times New Roman"/>
          <w:b/>
          <w:bCs/>
        </w:rPr>
      </w:pPr>
      <w:r w:rsidRPr="00BA362C">
        <w:rPr>
          <w:rFonts w:ascii="Times New Roman" w:hAnsi="Times New Roman"/>
          <w:b/>
          <w:bCs/>
        </w:rPr>
        <w:t>Čl. I</w:t>
      </w:r>
    </w:p>
    <w:p w:rsidR="002F5EB7" w:rsidRPr="00BA362C">
      <w:pPr>
        <w:bidi w:val="0"/>
        <w:jc w:val="both"/>
        <w:rPr>
          <w:rFonts w:ascii="Times New Roman" w:hAnsi="Times New Roman"/>
        </w:rPr>
      </w:pPr>
    </w:p>
    <w:p w:rsidR="002F5EB7" w:rsidRPr="00BA362C" w:rsidP="00783C39">
      <w:pPr>
        <w:bidi w:val="0"/>
        <w:jc w:val="both"/>
        <w:rPr>
          <w:rFonts w:ascii="Times New Roman" w:hAnsi="Times New Roman"/>
        </w:rPr>
      </w:pPr>
      <w:r w:rsidRPr="00BA362C">
        <w:rPr>
          <w:rFonts w:ascii="Times New Roman" w:hAnsi="Times New Roman"/>
        </w:rPr>
        <w:t>Zákon č. 431/2002 Z. z. o účtovníctve v znení zákona č. 562/2003 Z. z., zákona č. 561/2004 Z.</w:t>
      </w:r>
      <w:r w:rsidR="00BA362C">
        <w:rPr>
          <w:rFonts w:ascii="Times New Roman" w:hAnsi="Times New Roman"/>
        </w:rPr>
        <w:t xml:space="preserve"> </w:t>
      </w:r>
      <w:r w:rsidRPr="00BA362C">
        <w:rPr>
          <w:rFonts w:ascii="Times New Roman" w:hAnsi="Times New Roman"/>
        </w:rPr>
        <w:t>z., zákona</w:t>
      </w:r>
      <w:r w:rsidR="00BA362C">
        <w:rPr>
          <w:rFonts w:ascii="Times New Roman" w:hAnsi="Times New Roman"/>
        </w:rPr>
        <w:t xml:space="preserve"> </w:t>
      </w:r>
      <w:r w:rsidRPr="00BA362C">
        <w:rPr>
          <w:rFonts w:ascii="Times New Roman" w:hAnsi="Times New Roman"/>
        </w:rPr>
        <w:t>č. 518/2005 Z. z.,  zákona č. 688/2006 Z. z., zákona č. 198/2007 Z. z., zákona č. 540/2007 Z. z., zákona</w:t>
      </w:r>
      <w:r w:rsidR="00BA362C">
        <w:rPr>
          <w:rFonts w:ascii="Times New Roman" w:hAnsi="Times New Roman"/>
        </w:rPr>
        <w:t xml:space="preserve"> </w:t>
      </w:r>
      <w:r w:rsidRPr="00BA362C">
        <w:rPr>
          <w:rFonts w:ascii="Times New Roman" w:hAnsi="Times New Roman"/>
        </w:rPr>
        <w:t>č. 621/2007 Z. z.,  zákona č. 378/2008 Z. z.,  zákona č. 465/2008 Z.</w:t>
      </w:r>
      <w:r w:rsidRPr="00BA362C" w:rsidR="006C7F04">
        <w:rPr>
          <w:rFonts w:ascii="Times New Roman" w:hAnsi="Times New Roman"/>
        </w:rPr>
        <w:t xml:space="preserve"> z., zákona č. 567/2008 Z. z., zákona č. 61/2009 Z. z., zákona č. 492/20</w:t>
      </w:r>
      <w:r w:rsidRPr="00BA362C" w:rsidR="00002B49">
        <w:rPr>
          <w:rFonts w:ascii="Times New Roman" w:hAnsi="Times New Roman"/>
        </w:rPr>
        <w:t>0</w:t>
      </w:r>
      <w:r w:rsidRPr="00BA362C" w:rsidR="006C7F04">
        <w:rPr>
          <w:rFonts w:ascii="Times New Roman" w:hAnsi="Times New Roman"/>
        </w:rPr>
        <w:t xml:space="preserve">9 Z. z., zákona č. 504/2009 Z. z.  a </w:t>
      </w:r>
      <w:r w:rsidRPr="00BA362C">
        <w:rPr>
          <w:rFonts w:ascii="Times New Roman" w:hAnsi="Times New Roman"/>
        </w:rPr>
        <w:t xml:space="preserve"> </w:t>
      </w:r>
      <w:r w:rsidRPr="00BA362C" w:rsidR="006C7F04">
        <w:rPr>
          <w:rFonts w:ascii="Times New Roman" w:hAnsi="Times New Roman"/>
          <w:iCs/>
        </w:rPr>
        <w:t>zákona č.</w:t>
      </w:r>
      <w:r w:rsidRPr="00BA362C" w:rsidR="00DB7B84">
        <w:rPr>
          <w:rFonts w:ascii="Times New Roman" w:hAnsi="Times New Roman"/>
          <w:iCs/>
        </w:rPr>
        <w:t xml:space="preserve"> </w:t>
      </w:r>
      <w:r w:rsidRPr="00BA362C" w:rsidR="006C7F04">
        <w:rPr>
          <w:rFonts w:ascii="Times New Roman" w:hAnsi="Times New Roman"/>
          <w:iCs/>
        </w:rPr>
        <w:t>486/2010 Z. z.</w:t>
      </w:r>
      <w:r w:rsidRPr="00BA362C">
        <w:rPr>
          <w:rFonts w:ascii="Times New Roman" w:hAnsi="Times New Roman"/>
        </w:rPr>
        <w:t xml:space="preserve"> sa mení a dopĺňa takto:</w:t>
      </w:r>
    </w:p>
    <w:p w:rsidR="003A0230" w:rsidRPr="00BA362C" w:rsidP="007D6B64">
      <w:pPr>
        <w:bidi w:val="0"/>
        <w:jc w:val="both"/>
        <w:rPr>
          <w:rFonts w:ascii="Times New Roman" w:hAnsi="Times New Roman"/>
        </w:rPr>
      </w:pPr>
    </w:p>
    <w:p w:rsidR="00CA27AB" w:rsidRPr="00BA362C" w:rsidP="00CB6A51">
      <w:pPr>
        <w:pStyle w:val="ListParagraph"/>
        <w:numPr>
          <w:numId w:val="1"/>
        </w:numPr>
        <w:bidi w:val="0"/>
        <w:spacing w:after="0" w:line="240" w:lineRule="auto"/>
        <w:ind w:left="426" w:hanging="284"/>
        <w:rPr>
          <w:rFonts w:ascii="Times New Roman" w:hAnsi="Times New Roman"/>
          <w:sz w:val="24"/>
          <w:szCs w:val="24"/>
        </w:rPr>
      </w:pPr>
      <w:r w:rsidRPr="00BA362C">
        <w:rPr>
          <w:rFonts w:ascii="Times New Roman" w:hAnsi="Times New Roman"/>
          <w:sz w:val="24"/>
          <w:szCs w:val="24"/>
        </w:rPr>
        <w:t>V § 1 sa odsek 1 dopĺňa písmenom c), ktoré znie:</w:t>
      </w:r>
    </w:p>
    <w:p w:rsidR="00CA27AB" w:rsidRPr="00BA362C" w:rsidP="007D6B64">
      <w:pPr>
        <w:pStyle w:val="ListParagraph"/>
        <w:bidi w:val="0"/>
        <w:spacing w:after="0" w:line="240" w:lineRule="auto"/>
        <w:ind w:left="0" w:firstLine="505"/>
        <w:rPr>
          <w:rFonts w:ascii="Times New Roman" w:hAnsi="Times New Roman"/>
          <w:sz w:val="24"/>
          <w:szCs w:val="24"/>
        </w:rPr>
      </w:pPr>
      <w:r w:rsidRPr="00BA362C">
        <w:rPr>
          <w:rFonts w:ascii="Times New Roman" w:hAnsi="Times New Roman"/>
          <w:sz w:val="24"/>
          <w:szCs w:val="24"/>
        </w:rPr>
        <w:t>„c) register účtovných závierok (ďalej len „register“).“.</w:t>
      </w:r>
    </w:p>
    <w:p w:rsidR="007D6B64" w:rsidRPr="00BA362C" w:rsidP="007D6B64">
      <w:pPr>
        <w:pStyle w:val="ListParagraph"/>
        <w:bidi w:val="0"/>
        <w:spacing w:after="0" w:line="240" w:lineRule="auto"/>
        <w:ind w:left="0" w:firstLine="505"/>
        <w:rPr>
          <w:rFonts w:ascii="Times New Roman" w:hAnsi="Times New Roman"/>
          <w:sz w:val="24"/>
          <w:szCs w:val="24"/>
        </w:rPr>
      </w:pPr>
    </w:p>
    <w:p w:rsidR="00CA27AB" w:rsidRPr="00BA362C" w:rsidP="006700D6">
      <w:pPr>
        <w:pStyle w:val="ListParagraph"/>
        <w:numPr>
          <w:numId w:val="1"/>
        </w:numPr>
        <w:bidi w:val="0"/>
        <w:spacing w:after="0" w:line="240" w:lineRule="auto"/>
        <w:ind w:left="426" w:hanging="284"/>
        <w:rPr>
          <w:rFonts w:ascii="Times New Roman" w:hAnsi="Times New Roman"/>
          <w:sz w:val="24"/>
          <w:szCs w:val="24"/>
        </w:rPr>
      </w:pPr>
      <w:r w:rsidRPr="00BA362C">
        <w:rPr>
          <w:rFonts w:ascii="Times New Roman" w:hAnsi="Times New Roman"/>
          <w:sz w:val="24"/>
          <w:szCs w:val="24"/>
        </w:rPr>
        <w:t>V § 4 ods.</w:t>
      </w:r>
      <w:r w:rsidRPr="00BA362C" w:rsidR="00834B3A">
        <w:rPr>
          <w:rFonts w:ascii="Times New Roman" w:hAnsi="Times New Roman"/>
          <w:sz w:val="24"/>
          <w:szCs w:val="24"/>
        </w:rPr>
        <w:t xml:space="preserve"> </w:t>
      </w:r>
      <w:r w:rsidRPr="00BA362C">
        <w:rPr>
          <w:rFonts w:ascii="Times New Roman" w:hAnsi="Times New Roman"/>
          <w:sz w:val="24"/>
          <w:szCs w:val="24"/>
        </w:rPr>
        <w:t xml:space="preserve">2 sa slová „a mieste predkladania“ nahrádzajú čiarkou a slovami </w:t>
      </w:r>
      <w:r w:rsidRPr="006D3CFB">
        <w:rPr>
          <w:rFonts w:ascii="Times New Roman" w:hAnsi="Times New Roman"/>
          <w:sz w:val="24"/>
          <w:szCs w:val="24"/>
        </w:rPr>
        <w:t>„</w:t>
      </w:r>
      <w:r w:rsidRPr="006D3CFB" w:rsidR="004442CB">
        <w:rPr>
          <w:rFonts w:ascii="Times New Roman" w:hAnsi="Times New Roman"/>
          <w:sz w:val="24"/>
          <w:szCs w:val="24"/>
        </w:rPr>
        <w:t>postupoch</w:t>
      </w:r>
      <w:r w:rsidRPr="00BA362C" w:rsidR="004442CB">
        <w:rPr>
          <w:rFonts w:ascii="Times New Roman" w:hAnsi="Times New Roman"/>
          <w:sz w:val="24"/>
          <w:szCs w:val="24"/>
        </w:rPr>
        <w:t xml:space="preserve"> a </w:t>
      </w:r>
      <w:r w:rsidRPr="00BA362C">
        <w:rPr>
          <w:rFonts w:ascii="Times New Roman" w:hAnsi="Times New Roman"/>
          <w:sz w:val="24"/>
          <w:szCs w:val="24"/>
        </w:rPr>
        <w:t>mieste ukladania“.</w:t>
      </w:r>
    </w:p>
    <w:p w:rsidR="00CA27AB" w:rsidRPr="00BA362C" w:rsidP="00CA27AB">
      <w:pPr>
        <w:pStyle w:val="ListParagraph"/>
        <w:bidi w:val="0"/>
        <w:spacing w:after="240" w:line="240" w:lineRule="auto"/>
        <w:contextualSpacing/>
        <w:jc w:val="both"/>
        <w:rPr>
          <w:rFonts w:ascii="Times New Roman" w:hAnsi="Times New Roman"/>
          <w:sz w:val="24"/>
          <w:szCs w:val="24"/>
        </w:rPr>
      </w:pPr>
    </w:p>
    <w:p w:rsidR="00CA27AB" w:rsidRPr="0095337C" w:rsidP="00A2586E">
      <w:pPr>
        <w:pStyle w:val="ListParagraph"/>
        <w:numPr>
          <w:numId w:val="1"/>
        </w:numPr>
        <w:bidi w:val="0"/>
        <w:spacing w:after="0" w:line="240" w:lineRule="auto"/>
        <w:ind w:left="426" w:hanging="284"/>
        <w:rPr>
          <w:rFonts w:ascii="Times New Roman" w:hAnsi="Times New Roman"/>
          <w:sz w:val="24"/>
          <w:szCs w:val="24"/>
        </w:rPr>
      </w:pPr>
      <w:r w:rsidRPr="00BA362C">
        <w:rPr>
          <w:rFonts w:ascii="Times New Roman" w:hAnsi="Times New Roman"/>
          <w:sz w:val="24"/>
          <w:szCs w:val="24"/>
        </w:rPr>
        <w:t>V § 8 ods. 3</w:t>
      </w:r>
      <w:r w:rsidRPr="00BA362C" w:rsidR="004442CB">
        <w:rPr>
          <w:rFonts w:ascii="Times New Roman" w:hAnsi="Times New Roman"/>
          <w:sz w:val="24"/>
          <w:szCs w:val="24"/>
        </w:rPr>
        <w:t xml:space="preserve"> s</w:t>
      </w:r>
      <w:r w:rsidR="00D737D8">
        <w:rPr>
          <w:rFonts w:ascii="Times New Roman" w:hAnsi="Times New Roman"/>
          <w:sz w:val="24"/>
          <w:szCs w:val="24"/>
        </w:rPr>
        <w:t>a za slová „podľa § 21“ vklad</w:t>
      </w:r>
      <w:r w:rsidR="00A73A5B">
        <w:rPr>
          <w:rFonts w:ascii="Times New Roman" w:hAnsi="Times New Roman"/>
          <w:sz w:val="24"/>
          <w:szCs w:val="24"/>
        </w:rPr>
        <w:t xml:space="preserve">ajú </w:t>
      </w:r>
      <w:r w:rsidRPr="00BA362C">
        <w:rPr>
          <w:rFonts w:ascii="Times New Roman" w:hAnsi="Times New Roman"/>
          <w:sz w:val="24"/>
          <w:szCs w:val="24"/>
        </w:rPr>
        <w:t xml:space="preserve"> čiarka a slová „uložila </w:t>
      </w:r>
      <w:r w:rsidRPr="00BA362C" w:rsidR="008928DB">
        <w:rPr>
          <w:rFonts w:ascii="Times New Roman" w:hAnsi="Times New Roman"/>
          <w:sz w:val="24"/>
          <w:szCs w:val="24"/>
        </w:rPr>
        <w:t>dokumenty</w:t>
      </w:r>
      <w:r w:rsidRPr="00BA362C">
        <w:rPr>
          <w:rFonts w:ascii="Times New Roman" w:hAnsi="Times New Roman"/>
          <w:sz w:val="24"/>
          <w:szCs w:val="24"/>
        </w:rPr>
        <w:t xml:space="preserve"> podľa </w:t>
      </w:r>
      <w:r w:rsidRPr="0095337C">
        <w:rPr>
          <w:rFonts w:ascii="Times New Roman" w:hAnsi="Times New Roman"/>
          <w:sz w:val="24"/>
          <w:szCs w:val="24"/>
        </w:rPr>
        <w:t>§ 23</w:t>
      </w:r>
      <w:r w:rsidRPr="0095337C" w:rsidR="0061141E">
        <w:rPr>
          <w:rFonts w:ascii="Times New Roman" w:hAnsi="Times New Roman"/>
          <w:sz w:val="24"/>
          <w:szCs w:val="24"/>
        </w:rPr>
        <w:t>a</w:t>
      </w:r>
      <w:r w:rsidRPr="0095337C">
        <w:rPr>
          <w:rFonts w:ascii="Times New Roman" w:hAnsi="Times New Roman"/>
          <w:sz w:val="24"/>
          <w:szCs w:val="24"/>
        </w:rPr>
        <w:t>“.</w:t>
      </w:r>
    </w:p>
    <w:p w:rsidR="007D6B64" w:rsidRPr="00BA362C" w:rsidP="007D6B64">
      <w:pPr>
        <w:pStyle w:val="ListParagraph"/>
        <w:bidi w:val="0"/>
        <w:spacing w:after="0" w:line="240" w:lineRule="auto"/>
        <w:ind w:left="499"/>
        <w:contextualSpacing/>
        <w:jc w:val="both"/>
        <w:rPr>
          <w:rFonts w:ascii="Times New Roman" w:hAnsi="Times New Roman"/>
          <w:sz w:val="24"/>
          <w:szCs w:val="24"/>
        </w:rPr>
      </w:pPr>
    </w:p>
    <w:p w:rsidR="004900EF" w:rsidRPr="00BA362C" w:rsidP="00CB6A51">
      <w:pPr>
        <w:numPr>
          <w:numId w:val="1"/>
        </w:numPr>
        <w:bidi w:val="0"/>
        <w:ind w:left="426" w:hanging="284"/>
        <w:jc w:val="both"/>
        <w:rPr>
          <w:rFonts w:ascii="Times New Roman" w:hAnsi="Times New Roman"/>
        </w:rPr>
      </w:pPr>
      <w:r w:rsidRPr="00BA362C" w:rsidR="00D30BF7">
        <w:rPr>
          <w:rFonts w:ascii="Times New Roman" w:hAnsi="Times New Roman"/>
        </w:rPr>
        <w:t xml:space="preserve">V § 9 ods. 2 sa vypúšťa </w:t>
      </w:r>
      <w:r w:rsidRPr="00BA362C" w:rsidR="00E30081">
        <w:rPr>
          <w:rFonts w:ascii="Times New Roman" w:hAnsi="Times New Roman"/>
        </w:rPr>
        <w:t>písmeno e</w:t>
      </w:r>
      <w:r w:rsidRPr="00BA362C" w:rsidR="00D30BF7">
        <w:rPr>
          <w:rFonts w:ascii="Times New Roman" w:hAnsi="Times New Roman"/>
        </w:rPr>
        <w:t>).</w:t>
      </w:r>
    </w:p>
    <w:p w:rsidR="007D6B64" w:rsidRPr="00BA362C" w:rsidP="007D6B64">
      <w:pPr>
        <w:bidi w:val="0"/>
        <w:ind w:left="499"/>
        <w:jc w:val="both"/>
        <w:rPr>
          <w:rFonts w:ascii="Times New Roman" w:hAnsi="Times New Roman"/>
        </w:rPr>
      </w:pPr>
    </w:p>
    <w:p w:rsidR="00CD733F" w:rsidRPr="00BA362C" w:rsidP="00CB6A51">
      <w:pPr>
        <w:numPr>
          <w:numId w:val="1"/>
        </w:numPr>
        <w:bidi w:val="0"/>
        <w:ind w:left="426" w:hanging="284"/>
        <w:jc w:val="both"/>
        <w:rPr>
          <w:rFonts w:ascii="Times New Roman" w:hAnsi="Times New Roman"/>
        </w:rPr>
      </w:pPr>
      <w:r w:rsidRPr="00BA362C">
        <w:rPr>
          <w:rFonts w:ascii="Times New Roman" w:hAnsi="Times New Roman"/>
        </w:rPr>
        <w:t>V § 16 ods. 1 sa vypúšťajú písmená c) a d).</w:t>
      </w:r>
    </w:p>
    <w:p w:rsidR="007D6B64" w:rsidRPr="00BA362C" w:rsidP="007D6B64">
      <w:pPr>
        <w:bidi w:val="0"/>
        <w:ind w:left="499"/>
        <w:jc w:val="both"/>
        <w:rPr>
          <w:rFonts w:ascii="Times New Roman" w:hAnsi="Times New Roman"/>
        </w:rPr>
      </w:pPr>
    </w:p>
    <w:p w:rsidR="00CD733F" w:rsidRPr="00BA362C" w:rsidP="00E041CF">
      <w:pPr>
        <w:bidi w:val="0"/>
        <w:ind w:firstLine="426"/>
        <w:jc w:val="both"/>
        <w:rPr>
          <w:rFonts w:ascii="Times New Roman" w:hAnsi="Times New Roman"/>
        </w:rPr>
      </w:pPr>
      <w:r w:rsidRPr="00BA362C">
        <w:rPr>
          <w:rFonts w:ascii="Times New Roman" w:hAnsi="Times New Roman"/>
        </w:rPr>
        <w:t>Doterajšie písmeno e) sa označuje ako písmeno c).</w:t>
      </w:r>
    </w:p>
    <w:p w:rsidR="007D6B64" w:rsidRPr="00BA362C" w:rsidP="007D6B64">
      <w:pPr>
        <w:bidi w:val="0"/>
        <w:ind w:firstLine="505"/>
        <w:jc w:val="both"/>
        <w:rPr>
          <w:rFonts w:ascii="Times New Roman" w:hAnsi="Times New Roman"/>
        </w:rPr>
      </w:pPr>
    </w:p>
    <w:p w:rsidR="00226EB6" w:rsidRPr="00BA362C" w:rsidP="00CB6A51">
      <w:pPr>
        <w:numPr>
          <w:numId w:val="1"/>
        </w:numPr>
        <w:bidi w:val="0"/>
        <w:ind w:left="426" w:hanging="284"/>
        <w:jc w:val="both"/>
        <w:rPr>
          <w:rFonts w:ascii="Times New Roman" w:hAnsi="Times New Roman"/>
        </w:rPr>
      </w:pPr>
      <w:r w:rsidRPr="00BA362C">
        <w:rPr>
          <w:rFonts w:ascii="Times New Roman" w:hAnsi="Times New Roman"/>
        </w:rPr>
        <w:t>V § 16 ods. 3 sa vypúšťa písmeno c).</w:t>
      </w:r>
    </w:p>
    <w:p w:rsidR="007D6B64" w:rsidRPr="00BA362C" w:rsidP="007D6B64">
      <w:pPr>
        <w:bidi w:val="0"/>
        <w:ind w:left="499"/>
        <w:jc w:val="both"/>
        <w:rPr>
          <w:rFonts w:ascii="Times New Roman" w:hAnsi="Times New Roman"/>
        </w:rPr>
      </w:pPr>
    </w:p>
    <w:p w:rsidR="00A97E19" w:rsidP="00CB6A51">
      <w:pPr>
        <w:numPr>
          <w:numId w:val="1"/>
        </w:numPr>
        <w:bidi w:val="0"/>
        <w:ind w:left="426" w:hanging="284"/>
        <w:jc w:val="both"/>
        <w:rPr>
          <w:rFonts w:ascii="Times New Roman" w:hAnsi="Times New Roman"/>
        </w:rPr>
      </w:pPr>
      <w:r w:rsidR="00A2586E">
        <w:rPr>
          <w:rFonts w:ascii="Times New Roman" w:hAnsi="Times New Roman"/>
        </w:rPr>
        <w:t>V § 16 odseky 7 a 8 znejú:</w:t>
      </w:r>
    </w:p>
    <w:p w:rsidR="00A2586E" w:rsidRPr="00BA362C" w:rsidP="00A2586E">
      <w:pPr>
        <w:bidi w:val="0"/>
        <w:ind w:left="426"/>
        <w:jc w:val="both"/>
        <w:rPr>
          <w:rFonts w:ascii="Times New Roman" w:hAnsi="Times New Roman"/>
        </w:rPr>
      </w:pPr>
    </w:p>
    <w:p w:rsidR="00A97E19" w:rsidRPr="00BA362C" w:rsidP="00E041CF">
      <w:pPr>
        <w:bidi w:val="0"/>
        <w:ind w:firstLine="426"/>
        <w:jc w:val="both"/>
        <w:rPr>
          <w:rFonts w:ascii="Times New Roman" w:hAnsi="Times New Roman"/>
        </w:rPr>
      </w:pPr>
      <w:r w:rsidRPr="00BA362C" w:rsidR="00CD733F">
        <w:rPr>
          <w:rFonts w:ascii="Times New Roman" w:hAnsi="Times New Roman"/>
        </w:rPr>
        <w:t xml:space="preserve">„(7) Účtovná jednotka </w:t>
      </w:r>
      <w:r w:rsidR="00D907C7">
        <w:rPr>
          <w:rFonts w:ascii="Times New Roman" w:hAnsi="Times New Roman"/>
        </w:rPr>
        <w:t xml:space="preserve">v účtovnom období </w:t>
      </w:r>
      <w:r w:rsidRPr="006D3CFB" w:rsidR="00D907C7">
        <w:rPr>
          <w:rFonts w:ascii="Times New Roman" w:hAnsi="Times New Roman"/>
        </w:rPr>
        <w:t>od</w:t>
      </w:r>
      <w:r w:rsidR="006700D6">
        <w:rPr>
          <w:rFonts w:ascii="Times New Roman" w:hAnsi="Times New Roman"/>
        </w:rPr>
        <w:t>o</w:t>
      </w:r>
      <w:r w:rsidRPr="006D3CFB" w:rsidR="00D907C7">
        <w:rPr>
          <w:rFonts w:ascii="Times New Roman" w:hAnsi="Times New Roman"/>
        </w:rPr>
        <w:t xml:space="preserve"> dňa vstupu do likvidácie do dňa skončenia likvidácie </w:t>
      </w:r>
      <w:r w:rsidRPr="006D3CFB" w:rsidR="00CD733F">
        <w:rPr>
          <w:rFonts w:ascii="Times New Roman" w:hAnsi="Times New Roman"/>
        </w:rPr>
        <w:t xml:space="preserve"> </w:t>
      </w:r>
      <w:r w:rsidRPr="006D3CFB">
        <w:rPr>
          <w:rFonts w:ascii="Times New Roman" w:hAnsi="Times New Roman"/>
        </w:rPr>
        <w:t xml:space="preserve">otvorí účtovné knihy ku dňu vstupu do likvidácie a uzavrie </w:t>
      </w:r>
      <w:r w:rsidRPr="006D3CFB" w:rsidR="00172F13">
        <w:rPr>
          <w:rFonts w:ascii="Times New Roman" w:hAnsi="Times New Roman"/>
        </w:rPr>
        <w:t>účtovné knihy ku dňu</w:t>
      </w:r>
      <w:r w:rsidRPr="00BA362C" w:rsidR="00172F13">
        <w:rPr>
          <w:rFonts w:ascii="Times New Roman" w:hAnsi="Times New Roman"/>
        </w:rPr>
        <w:t xml:space="preserve"> skončenia</w:t>
      </w:r>
      <w:r w:rsidRPr="00BA362C">
        <w:rPr>
          <w:rFonts w:ascii="Times New Roman" w:hAnsi="Times New Roman"/>
        </w:rPr>
        <w:t xml:space="preserve"> likvidácie.</w:t>
      </w:r>
    </w:p>
    <w:p w:rsidR="00E041CF" w:rsidRPr="00BA362C" w:rsidP="00E041CF">
      <w:pPr>
        <w:bidi w:val="0"/>
        <w:ind w:firstLine="533"/>
        <w:jc w:val="both"/>
        <w:rPr>
          <w:rFonts w:ascii="Times New Roman" w:hAnsi="Times New Roman"/>
        </w:rPr>
      </w:pPr>
    </w:p>
    <w:p w:rsidR="008928DB" w:rsidRPr="00BA362C" w:rsidP="00043799">
      <w:pPr>
        <w:bidi w:val="0"/>
        <w:spacing w:after="240"/>
        <w:ind w:firstLine="426"/>
        <w:jc w:val="both"/>
        <w:rPr>
          <w:rFonts w:ascii="Times New Roman" w:hAnsi="Times New Roman"/>
        </w:rPr>
      </w:pPr>
      <w:r w:rsidRPr="006D3CFB" w:rsidR="00CD733F">
        <w:rPr>
          <w:rFonts w:ascii="Times New Roman" w:hAnsi="Times New Roman"/>
        </w:rPr>
        <w:t xml:space="preserve">(8) Účtovná jednotka </w:t>
      </w:r>
      <w:r w:rsidRPr="006D3CFB" w:rsidR="00B642C3">
        <w:rPr>
          <w:rFonts w:ascii="Times New Roman" w:hAnsi="Times New Roman"/>
        </w:rPr>
        <w:t>v účtovnom období od</w:t>
      </w:r>
      <w:r w:rsidR="006700D6">
        <w:rPr>
          <w:rFonts w:ascii="Times New Roman" w:hAnsi="Times New Roman"/>
        </w:rPr>
        <w:t>o</w:t>
      </w:r>
      <w:r w:rsidRPr="006D3CFB" w:rsidR="00B642C3">
        <w:rPr>
          <w:rFonts w:ascii="Times New Roman" w:hAnsi="Times New Roman"/>
        </w:rPr>
        <w:t xml:space="preserve"> dňa účinnosti vyhlásenia konkurzu do dňa právoplatnosti  uznesenia o zrušení konkurzu </w:t>
      </w:r>
      <w:r w:rsidRPr="006D3CFB" w:rsidR="00DE4BE0">
        <w:rPr>
          <w:rFonts w:ascii="Times New Roman" w:hAnsi="Times New Roman"/>
        </w:rPr>
        <w:t>otvorí účtovné knihy ku dňu</w:t>
      </w:r>
      <w:r w:rsidRPr="006D3CFB" w:rsidR="00DF4FD1">
        <w:rPr>
          <w:rFonts w:ascii="Times New Roman" w:hAnsi="Times New Roman"/>
        </w:rPr>
        <w:t xml:space="preserve"> účinnosti</w:t>
      </w:r>
      <w:r w:rsidRPr="00BA362C" w:rsidR="00DE4BE0">
        <w:rPr>
          <w:rFonts w:ascii="Times New Roman" w:hAnsi="Times New Roman"/>
          <w:color w:val="FF0000"/>
        </w:rPr>
        <w:t xml:space="preserve"> </w:t>
      </w:r>
      <w:r w:rsidRPr="00BA362C" w:rsidR="00DE4BE0">
        <w:rPr>
          <w:rFonts w:ascii="Times New Roman" w:hAnsi="Times New Roman"/>
        </w:rPr>
        <w:t xml:space="preserve">vyhlásenia konkurzu </w:t>
      </w:r>
      <w:r w:rsidRPr="00BA362C" w:rsidR="00BF3CB5">
        <w:rPr>
          <w:rFonts w:ascii="Times New Roman" w:hAnsi="Times New Roman"/>
        </w:rPr>
        <w:t>a uzavrie účtovné knihy ku dňu právoplatnos</w:t>
      </w:r>
      <w:r w:rsidRPr="00BA362C" w:rsidR="005134C5">
        <w:rPr>
          <w:rFonts w:ascii="Times New Roman" w:hAnsi="Times New Roman"/>
        </w:rPr>
        <w:t>ti uznesenia o zrušení konkurzu</w:t>
      </w:r>
      <w:r w:rsidRPr="00BA362C" w:rsidR="00DE4BE0">
        <w:rPr>
          <w:rFonts w:ascii="Times New Roman" w:hAnsi="Times New Roman"/>
        </w:rPr>
        <w:t>.“.</w:t>
      </w:r>
    </w:p>
    <w:p w:rsidR="00002B49" w:rsidRPr="00BA362C" w:rsidP="00CB6A51">
      <w:pPr>
        <w:numPr>
          <w:numId w:val="1"/>
        </w:numPr>
        <w:bidi w:val="0"/>
        <w:ind w:left="426" w:hanging="284"/>
        <w:jc w:val="both"/>
        <w:rPr>
          <w:rFonts w:ascii="Times New Roman" w:hAnsi="Times New Roman"/>
        </w:rPr>
      </w:pPr>
      <w:r w:rsidRPr="00BA362C" w:rsidR="00D30BF7">
        <w:rPr>
          <w:rFonts w:ascii="Times New Roman" w:hAnsi="Times New Roman"/>
        </w:rPr>
        <w:t xml:space="preserve">§ 16 </w:t>
      </w:r>
      <w:r w:rsidRPr="00BA362C">
        <w:rPr>
          <w:rFonts w:ascii="Times New Roman" w:hAnsi="Times New Roman"/>
        </w:rPr>
        <w:t>sa dopĺňa odsekom 13, ktorý znie:</w:t>
      </w:r>
    </w:p>
    <w:p w:rsidR="00D30BF7" w:rsidRPr="00BA362C" w:rsidP="00116094">
      <w:pPr>
        <w:bidi w:val="0"/>
        <w:ind w:firstLine="397"/>
        <w:jc w:val="both"/>
        <w:rPr>
          <w:rFonts w:ascii="Times New Roman" w:hAnsi="Times New Roman"/>
        </w:rPr>
      </w:pPr>
      <w:r w:rsidRPr="00BA362C">
        <w:rPr>
          <w:rFonts w:ascii="Times New Roman" w:hAnsi="Times New Roman"/>
        </w:rPr>
        <w:t xml:space="preserve">„(13) V účtovnej jednotke účtujúcej v sústave jednoduchého účtovníctva  sa musí dodržať zásada, že konečné zostatky </w:t>
      </w:r>
      <w:r w:rsidRPr="00BA362C" w:rsidR="003954D8">
        <w:rPr>
          <w:rFonts w:ascii="Times New Roman" w:hAnsi="Times New Roman"/>
        </w:rPr>
        <w:t xml:space="preserve">majetku a záväzkov </w:t>
      </w:r>
      <w:r w:rsidRPr="00BA362C">
        <w:rPr>
          <w:rFonts w:ascii="Times New Roman" w:hAnsi="Times New Roman"/>
        </w:rPr>
        <w:t>v jednotlivých účtovných knihách ku dňu, ku ktorému sa zos</w:t>
      </w:r>
      <w:r w:rsidRPr="00BA362C" w:rsidR="004F0FA1">
        <w:rPr>
          <w:rFonts w:ascii="Times New Roman" w:hAnsi="Times New Roman"/>
        </w:rPr>
        <w:t>tavuje účtovná závierka</w:t>
      </w:r>
      <w:r w:rsidRPr="00BA362C" w:rsidR="00F3685D">
        <w:rPr>
          <w:rFonts w:ascii="Times New Roman" w:hAnsi="Times New Roman"/>
        </w:rPr>
        <w:t>,</w:t>
      </w:r>
      <w:r w:rsidRPr="00BA362C" w:rsidR="004F0FA1">
        <w:rPr>
          <w:rFonts w:ascii="Times New Roman" w:hAnsi="Times New Roman"/>
        </w:rPr>
        <w:t xml:space="preserve"> sa rovnajú</w:t>
      </w:r>
      <w:r w:rsidRPr="00BA362C">
        <w:rPr>
          <w:rFonts w:ascii="Times New Roman" w:hAnsi="Times New Roman"/>
        </w:rPr>
        <w:t xml:space="preserve"> začiatočným stavom</w:t>
      </w:r>
      <w:r w:rsidRPr="00BA362C" w:rsidR="003954D8">
        <w:rPr>
          <w:rFonts w:ascii="Times New Roman" w:hAnsi="Times New Roman"/>
        </w:rPr>
        <w:t xml:space="preserve"> majetku a záväzkov</w:t>
      </w:r>
      <w:r w:rsidRPr="00BA362C">
        <w:rPr>
          <w:rFonts w:ascii="Times New Roman" w:hAnsi="Times New Roman"/>
        </w:rPr>
        <w:t xml:space="preserve"> v jednotlivých účtovných knihách</w:t>
      </w:r>
      <w:r w:rsidRPr="00BA362C" w:rsidR="006774F0">
        <w:rPr>
          <w:rFonts w:ascii="Times New Roman" w:hAnsi="Times New Roman"/>
        </w:rPr>
        <w:t xml:space="preserve"> k prvému dňu bezprostredne nasledujúceho  účtovného obdobia.“.</w:t>
      </w:r>
    </w:p>
    <w:p w:rsidR="00E041CF" w:rsidRPr="00BA362C" w:rsidP="002B01B3">
      <w:pPr>
        <w:bidi w:val="0"/>
        <w:jc w:val="both"/>
        <w:rPr>
          <w:rFonts w:ascii="Times New Roman" w:hAnsi="Times New Roman"/>
        </w:rPr>
      </w:pPr>
    </w:p>
    <w:p w:rsidR="005F4AA1" w:rsidRPr="00BA362C" w:rsidP="00CB6A51">
      <w:pPr>
        <w:numPr>
          <w:numId w:val="1"/>
        </w:numPr>
        <w:bidi w:val="0"/>
        <w:ind w:left="499" w:hanging="357"/>
        <w:jc w:val="both"/>
        <w:rPr>
          <w:rFonts w:ascii="Times New Roman" w:hAnsi="Times New Roman"/>
        </w:rPr>
      </w:pPr>
      <w:r w:rsidRPr="00BA362C" w:rsidR="00A97E19">
        <w:rPr>
          <w:rFonts w:ascii="Times New Roman" w:hAnsi="Times New Roman"/>
        </w:rPr>
        <w:t xml:space="preserve">V </w:t>
      </w:r>
      <w:r w:rsidRPr="00BA362C" w:rsidR="00DE4BE0">
        <w:rPr>
          <w:rFonts w:ascii="Times New Roman" w:hAnsi="Times New Roman"/>
        </w:rPr>
        <w:t xml:space="preserve">§ 17 </w:t>
      </w:r>
      <w:r w:rsidRPr="00BA362C" w:rsidR="003A0230">
        <w:rPr>
          <w:rFonts w:ascii="Times New Roman" w:hAnsi="Times New Roman"/>
        </w:rPr>
        <w:t xml:space="preserve">sa vypúšťa </w:t>
      </w:r>
      <w:r w:rsidRPr="00BA362C" w:rsidR="00DE4BE0">
        <w:rPr>
          <w:rFonts w:ascii="Times New Roman" w:hAnsi="Times New Roman"/>
        </w:rPr>
        <w:t>odsek</w:t>
      </w:r>
      <w:r w:rsidRPr="00BA362C" w:rsidR="003A0230">
        <w:rPr>
          <w:rFonts w:ascii="Times New Roman" w:hAnsi="Times New Roman"/>
        </w:rPr>
        <w:t xml:space="preserve"> 10.</w:t>
      </w:r>
    </w:p>
    <w:p w:rsidR="00E041CF" w:rsidRPr="00BA362C" w:rsidP="00E041CF">
      <w:pPr>
        <w:bidi w:val="0"/>
        <w:ind w:firstLine="505"/>
        <w:jc w:val="both"/>
        <w:rPr>
          <w:rFonts w:ascii="Times New Roman" w:hAnsi="Times New Roman"/>
        </w:rPr>
      </w:pPr>
    </w:p>
    <w:p w:rsidR="00302364" w:rsidRPr="00BA362C" w:rsidP="00E041CF">
      <w:pPr>
        <w:bidi w:val="0"/>
        <w:ind w:firstLine="505"/>
        <w:jc w:val="both"/>
        <w:rPr>
          <w:rFonts w:ascii="Times New Roman" w:hAnsi="Times New Roman"/>
        </w:rPr>
      </w:pPr>
      <w:r w:rsidRPr="00BA362C">
        <w:rPr>
          <w:rFonts w:ascii="Times New Roman" w:hAnsi="Times New Roman"/>
        </w:rPr>
        <w:t>Doterajší odsek 11 sa označuje ako odsek 10.</w:t>
      </w:r>
    </w:p>
    <w:p w:rsidR="00E041CF" w:rsidRPr="00BA362C" w:rsidP="00E041CF">
      <w:pPr>
        <w:bidi w:val="0"/>
        <w:ind w:firstLine="505"/>
        <w:jc w:val="both"/>
        <w:rPr>
          <w:rFonts w:ascii="Times New Roman" w:hAnsi="Times New Roman"/>
        </w:rPr>
      </w:pPr>
    </w:p>
    <w:p w:rsidR="009262E3" w:rsidRPr="006D3CFB" w:rsidP="00116094">
      <w:pPr>
        <w:numPr>
          <w:numId w:val="1"/>
        </w:numPr>
        <w:bidi w:val="0"/>
        <w:ind w:left="499" w:hanging="357"/>
        <w:jc w:val="both"/>
        <w:rPr>
          <w:rFonts w:ascii="Times New Roman" w:hAnsi="Times New Roman"/>
        </w:rPr>
      </w:pPr>
      <w:r w:rsidRPr="006D3CFB">
        <w:rPr>
          <w:rFonts w:ascii="Times New Roman" w:hAnsi="Times New Roman"/>
        </w:rPr>
        <w:t>V § 17a ods. 1</w:t>
      </w:r>
      <w:r w:rsidRPr="006D3CFB" w:rsidR="001A54EB">
        <w:rPr>
          <w:rFonts w:ascii="Times New Roman" w:hAnsi="Times New Roman"/>
        </w:rPr>
        <w:t xml:space="preserve"> sa čiarka za slovami „doplnková dôchodková spoločnosť“ nahrádza spojkou „a“ a vypúšťajú sa slová „a platobná inštitúcia</w:t>
      </w:r>
      <w:r w:rsidRPr="006D3CFB" w:rsidR="001A54EB">
        <w:rPr>
          <w:rFonts w:ascii="Times New Roman" w:hAnsi="Times New Roman"/>
          <w:vertAlign w:val="superscript"/>
        </w:rPr>
        <w:t>22ad)</w:t>
      </w:r>
      <w:r w:rsidRPr="006D3CFB" w:rsidR="001A54EB">
        <w:rPr>
          <w:rFonts w:ascii="Times New Roman" w:hAnsi="Times New Roman"/>
        </w:rPr>
        <w:t>“.</w:t>
      </w:r>
    </w:p>
    <w:p w:rsidR="001A54EB" w:rsidRPr="00A50EFC" w:rsidP="001A54EB">
      <w:pPr>
        <w:bidi w:val="0"/>
        <w:spacing w:after="120"/>
        <w:ind w:left="499"/>
        <w:jc w:val="both"/>
        <w:rPr>
          <w:rFonts w:ascii="Times New Roman" w:hAnsi="Times New Roman"/>
          <w:highlight w:val="magenta"/>
        </w:rPr>
      </w:pPr>
    </w:p>
    <w:p w:rsidR="001A54EB" w:rsidP="00116094">
      <w:pPr>
        <w:numPr>
          <w:numId w:val="1"/>
        </w:numPr>
        <w:bidi w:val="0"/>
        <w:ind w:left="499" w:hanging="357"/>
        <w:jc w:val="both"/>
        <w:rPr>
          <w:rFonts w:ascii="Times New Roman" w:hAnsi="Times New Roman"/>
        </w:rPr>
      </w:pPr>
      <w:r w:rsidRPr="006D3CFB">
        <w:rPr>
          <w:rFonts w:ascii="Times New Roman" w:hAnsi="Times New Roman"/>
        </w:rPr>
        <w:t>V § 17a ods. 3 druhej vete sa za slová „ktorou je“ vkladajú slová „platobná inštitúcia</w:t>
      </w:r>
      <w:r w:rsidRPr="006D3CFB" w:rsidR="00A50EFC">
        <w:rPr>
          <w:rFonts w:ascii="Times New Roman" w:hAnsi="Times New Roman"/>
          <w:vertAlign w:val="superscript"/>
        </w:rPr>
        <w:t>22ad)</w:t>
      </w:r>
      <w:r w:rsidRPr="006D3CFB">
        <w:rPr>
          <w:rFonts w:ascii="Times New Roman" w:hAnsi="Times New Roman"/>
        </w:rPr>
        <w:t xml:space="preserve">, inštitúcia elektronických </w:t>
      </w:r>
      <w:r w:rsidR="006700D6">
        <w:rPr>
          <w:rFonts w:ascii="Times New Roman" w:hAnsi="Times New Roman"/>
        </w:rPr>
        <w:t>peňazí</w:t>
      </w:r>
      <w:r w:rsidRPr="006700D6" w:rsidR="006700D6">
        <w:rPr>
          <w:rFonts w:ascii="Times New Roman" w:hAnsi="Times New Roman"/>
          <w:vertAlign w:val="superscript"/>
        </w:rPr>
        <w:t>22</w:t>
      </w:r>
      <w:r w:rsidRPr="006D3CFB" w:rsidR="00A50EFC">
        <w:rPr>
          <w:rFonts w:ascii="Times New Roman" w:hAnsi="Times New Roman"/>
          <w:vertAlign w:val="superscript"/>
        </w:rPr>
        <w:t>ad)</w:t>
      </w:r>
      <w:r w:rsidRPr="006D3CFB">
        <w:rPr>
          <w:rFonts w:ascii="Times New Roman" w:hAnsi="Times New Roman"/>
        </w:rPr>
        <w:t>,“.</w:t>
      </w:r>
    </w:p>
    <w:p w:rsidR="00116094" w:rsidRPr="006D3CFB" w:rsidP="00116094">
      <w:pPr>
        <w:bidi w:val="0"/>
        <w:ind w:left="499"/>
        <w:jc w:val="both"/>
        <w:rPr>
          <w:rFonts w:ascii="Times New Roman" w:hAnsi="Times New Roman"/>
        </w:rPr>
      </w:pPr>
    </w:p>
    <w:p w:rsidR="00A50EFC" w:rsidRPr="006D3CFB" w:rsidP="00E61C25">
      <w:pPr>
        <w:bidi w:val="0"/>
        <w:ind w:left="499"/>
        <w:jc w:val="both"/>
        <w:rPr>
          <w:rFonts w:ascii="Times New Roman" w:hAnsi="Times New Roman"/>
        </w:rPr>
      </w:pPr>
      <w:r w:rsidRPr="006D3CFB">
        <w:rPr>
          <w:rFonts w:ascii="Times New Roman" w:hAnsi="Times New Roman"/>
        </w:rPr>
        <w:t>Poznámka pod čiarou k odkazu 22ad znie:</w:t>
      </w:r>
    </w:p>
    <w:p w:rsidR="00A5293D" w:rsidP="00116094">
      <w:pPr>
        <w:bidi w:val="0"/>
        <w:spacing w:after="120"/>
        <w:ind w:left="499"/>
        <w:jc w:val="both"/>
        <w:rPr>
          <w:rFonts w:ascii="Times New Roman" w:hAnsi="Times New Roman"/>
        </w:rPr>
      </w:pPr>
      <w:r w:rsidRPr="006D3CFB" w:rsidR="00A50EFC">
        <w:rPr>
          <w:rFonts w:ascii="Times New Roman" w:hAnsi="Times New Roman"/>
        </w:rPr>
        <w:t>„</w:t>
      </w:r>
      <w:r w:rsidRPr="00DC5469" w:rsidR="00A50EFC">
        <w:rPr>
          <w:rFonts w:ascii="Times New Roman" w:hAnsi="Times New Roman"/>
        </w:rPr>
        <w:t>22ad)</w:t>
      </w:r>
      <w:r w:rsidRPr="006D3CFB" w:rsidR="00A50EFC">
        <w:rPr>
          <w:rFonts w:ascii="Times New Roman" w:hAnsi="Times New Roman"/>
        </w:rPr>
        <w:t xml:space="preserve"> Zákon č. 492/2009 Z. z. o platobných </w:t>
      </w:r>
      <w:r w:rsidR="00116094">
        <w:rPr>
          <w:rFonts w:ascii="Times New Roman" w:hAnsi="Times New Roman"/>
        </w:rPr>
        <w:t>službá</w:t>
      </w:r>
      <w:r w:rsidRPr="006D3CFB" w:rsidR="00A50EFC">
        <w:rPr>
          <w:rFonts w:ascii="Times New Roman" w:hAnsi="Times New Roman"/>
        </w:rPr>
        <w:t>ch a</w:t>
      </w:r>
      <w:r w:rsidR="00C1559A">
        <w:rPr>
          <w:rFonts w:ascii="Times New Roman" w:hAnsi="Times New Roman"/>
        </w:rPr>
        <w:t xml:space="preserve"> </w:t>
      </w:r>
      <w:r w:rsidR="00116094">
        <w:rPr>
          <w:rFonts w:ascii="Times New Roman" w:hAnsi="Times New Roman"/>
        </w:rPr>
        <w:t>o</w:t>
      </w:r>
      <w:r w:rsidR="00C1559A">
        <w:rPr>
          <w:rFonts w:ascii="Times New Roman" w:hAnsi="Times New Roman"/>
        </w:rPr>
        <w:t> zmene</w:t>
      </w:r>
      <w:r w:rsidRPr="006D3CFB" w:rsidR="00A50EFC">
        <w:rPr>
          <w:rFonts w:ascii="Times New Roman" w:hAnsi="Times New Roman"/>
        </w:rPr>
        <w:t xml:space="preserve"> a doplnení niektorých zákonov v znení neskorších predpisov.“.</w:t>
      </w:r>
      <w:r w:rsidR="00A50EFC">
        <w:rPr>
          <w:rFonts w:ascii="Times New Roman" w:hAnsi="Times New Roman"/>
        </w:rPr>
        <w:t xml:space="preserve"> </w:t>
      </w:r>
    </w:p>
    <w:p w:rsidR="001A75AC" w:rsidP="001A75AC">
      <w:pPr>
        <w:numPr>
          <w:numId w:val="1"/>
        </w:numPr>
        <w:bidi w:val="0"/>
        <w:spacing w:after="120"/>
        <w:jc w:val="both"/>
        <w:rPr>
          <w:rFonts w:ascii="Times New Roman" w:hAnsi="Times New Roman"/>
        </w:rPr>
      </w:pPr>
      <w:r>
        <w:rPr>
          <w:rFonts w:ascii="Times New Roman" w:hAnsi="Times New Roman"/>
        </w:rPr>
        <w:t>§ 17a sa dopĺňa odsekom 7, ktorý znie:</w:t>
      </w:r>
    </w:p>
    <w:p w:rsidR="001A75AC" w:rsidP="006259B9">
      <w:pPr>
        <w:bidi w:val="0"/>
        <w:spacing w:after="120"/>
        <w:ind w:left="360"/>
        <w:jc w:val="both"/>
        <w:rPr>
          <w:rFonts w:ascii="Times New Roman" w:hAnsi="Times New Roman"/>
        </w:rPr>
      </w:pPr>
      <w:r>
        <w:rPr>
          <w:rFonts w:ascii="Times New Roman" w:hAnsi="Times New Roman"/>
        </w:rPr>
        <w:t>„(7) Účtovná jednotka zostavujúca účtovnú závierku podľa tohto paragrafu je povinná zostaviť výkaz vybraných údajov z účtovnej závierky. Rozsah, spôsob, miesto a termíny ukladania výkazu vybraných údajov z účtovnej závierky ustanoví</w:t>
      </w:r>
      <w:r w:rsidR="00E61C25">
        <w:rPr>
          <w:rFonts w:ascii="Times New Roman" w:hAnsi="Times New Roman"/>
        </w:rPr>
        <w:t xml:space="preserve"> ministerstvo opatrením. Opatrenie vyhlasuje ministerstvo oznámením o jeho vydaní </w:t>
      </w:r>
      <w:r>
        <w:rPr>
          <w:rFonts w:ascii="Times New Roman" w:hAnsi="Times New Roman"/>
        </w:rPr>
        <w:t xml:space="preserve">v Zbierke zákonov Slovenskej republiky.“. </w:t>
      </w:r>
    </w:p>
    <w:p w:rsidR="001A75AC" w:rsidP="001A75AC">
      <w:pPr>
        <w:bidi w:val="0"/>
        <w:ind w:left="499"/>
        <w:jc w:val="both"/>
        <w:rPr>
          <w:rFonts w:ascii="Times New Roman" w:hAnsi="Times New Roman"/>
        </w:rPr>
      </w:pPr>
    </w:p>
    <w:p w:rsidR="002B6D25" w:rsidRPr="00C94944" w:rsidP="00116094">
      <w:pPr>
        <w:numPr>
          <w:numId w:val="1"/>
        </w:numPr>
        <w:bidi w:val="0"/>
        <w:ind w:left="499" w:hanging="357"/>
        <w:jc w:val="both"/>
        <w:rPr>
          <w:rFonts w:ascii="Times New Roman" w:hAnsi="Times New Roman"/>
        </w:rPr>
      </w:pPr>
      <w:r w:rsidRPr="00C94944">
        <w:rPr>
          <w:rFonts w:ascii="Times New Roman" w:hAnsi="Times New Roman"/>
        </w:rPr>
        <w:t>V § 21 odseky 1 až 5 znejú</w:t>
      </w:r>
      <w:r w:rsidR="00E61C25">
        <w:rPr>
          <w:rFonts w:ascii="Times New Roman" w:hAnsi="Times New Roman"/>
        </w:rPr>
        <w:t>:</w:t>
      </w:r>
    </w:p>
    <w:p w:rsidR="002B6D25" w:rsidP="002B01B3">
      <w:pPr>
        <w:bidi w:val="0"/>
        <w:spacing w:before="120" w:after="120"/>
        <w:ind w:left="142" w:firstLine="255"/>
        <w:jc w:val="both"/>
        <w:rPr>
          <w:rFonts w:ascii="Times New Roman" w:hAnsi="Times New Roman"/>
        </w:rPr>
      </w:pPr>
      <w:r w:rsidRPr="00C94944">
        <w:rPr>
          <w:rFonts w:ascii="Times New Roman" w:hAnsi="Times New Roman"/>
        </w:rPr>
        <w:t>„(1)</w:t>
      </w:r>
      <w:r w:rsidR="000D485D">
        <w:rPr>
          <w:rFonts w:ascii="Times New Roman" w:hAnsi="Times New Roman"/>
        </w:rPr>
        <w:t xml:space="preserve"> </w:t>
      </w:r>
      <w:r w:rsidRPr="00FF2A0C" w:rsidR="000D485D">
        <w:rPr>
          <w:rFonts w:ascii="Times New Roman" w:hAnsi="Times New Roman"/>
        </w:rPr>
        <w:t>Individuálnu v</w:t>
      </w:r>
      <w:r w:rsidRPr="00FF2A0C">
        <w:rPr>
          <w:rFonts w:ascii="Times New Roman" w:hAnsi="Times New Roman"/>
        </w:rPr>
        <w:t>ýročnú</w:t>
      </w:r>
      <w:r w:rsidRPr="00C94944">
        <w:rPr>
          <w:rFonts w:ascii="Times New Roman" w:hAnsi="Times New Roman"/>
        </w:rPr>
        <w:t xml:space="preserve"> správu povinne ukladajú  do zbierky listín </w:t>
      </w:r>
      <w:r w:rsidRPr="006D3CFB" w:rsidR="009E2CF6">
        <w:rPr>
          <w:rFonts w:ascii="Times New Roman" w:hAnsi="Times New Roman"/>
        </w:rPr>
        <w:t>obchodného registra</w:t>
      </w:r>
      <w:r w:rsidR="009E2CF6">
        <w:rPr>
          <w:rFonts w:ascii="Times New Roman" w:hAnsi="Times New Roman"/>
        </w:rPr>
        <w:t xml:space="preserve"> </w:t>
      </w:r>
      <w:r w:rsidRPr="00C94944">
        <w:rPr>
          <w:rFonts w:ascii="Times New Roman" w:hAnsi="Times New Roman"/>
        </w:rPr>
        <w:t>účtovné jednotky, ktoré musia mať účtovnú závierku overenú audítorom podľa § 19 ods. 1 písm. a), b) alebo písm. d)</w:t>
      </w:r>
      <w:r w:rsidR="003E29D6">
        <w:rPr>
          <w:rFonts w:ascii="Times New Roman" w:hAnsi="Times New Roman"/>
        </w:rPr>
        <w:t xml:space="preserve"> takto:</w:t>
      </w:r>
    </w:p>
    <w:p w:rsidR="002B6D25" w:rsidRPr="00116094" w:rsidP="006259B9">
      <w:pPr>
        <w:numPr>
          <w:numId w:val="53"/>
        </w:numPr>
        <w:bidi w:val="0"/>
        <w:spacing w:before="120" w:after="120"/>
        <w:jc w:val="both"/>
        <w:rPr>
          <w:rFonts w:ascii="Times New Roman" w:hAnsi="Times New Roman"/>
        </w:rPr>
      </w:pPr>
      <w:r w:rsidRPr="00C94944">
        <w:rPr>
          <w:rFonts w:ascii="Times New Roman" w:hAnsi="Times New Roman"/>
        </w:rPr>
        <w:t>akciová spoločnosť, spoločnosť s ručením obmedzeným, družstvo a štátny podnik, a to do 30 dní po schválení účtovnej závierky alebo do lehoty ustanovenej osobitným predpisom,</w:t>
      </w:r>
      <w:r w:rsidRPr="00116094">
        <w:rPr>
          <w:rFonts w:ascii="Times New Roman" w:hAnsi="Times New Roman"/>
          <w:vertAlign w:val="superscript"/>
        </w:rPr>
        <w:t>28d)</w:t>
      </w:r>
    </w:p>
    <w:p w:rsidR="002B6D25" w:rsidP="006259B9">
      <w:pPr>
        <w:numPr>
          <w:numId w:val="53"/>
        </w:numPr>
        <w:bidi w:val="0"/>
        <w:spacing w:before="120" w:after="120"/>
        <w:jc w:val="both"/>
        <w:rPr>
          <w:rFonts w:ascii="Times New Roman" w:hAnsi="Times New Roman"/>
        </w:rPr>
      </w:pPr>
      <w:r w:rsidRPr="00C94944">
        <w:rPr>
          <w:rFonts w:ascii="Times New Roman" w:hAnsi="Times New Roman"/>
        </w:rPr>
        <w:t>Exportno – importná banka S</w:t>
      </w:r>
      <w:r w:rsidR="00704DA5">
        <w:rPr>
          <w:rFonts w:ascii="Times New Roman" w:hAnsi="Times New Roman"/>
        </w:rPr>
        <w:t>lovenskej republiky, a to  do 60</w:t>
      </w:r>
      <w:r w:rsidRPr="00C94944">
        <w:rPr>
          <w:rFonts w:ascii="Times New Roman" w:hAnsi="Times New Roman"/>
        </w:rPr>
        <w:t xml:space="preserve"> dní po schválení   účtovnej závierky,</w:t>
      </w:r>
    </w:p>
    <w:p w:rsidR="002B6D25" w:rsidRPr="00C94944" w:rsidP="006259B9">
      <w:pPr>
        <w:numPr>
          <w:numId w:val="53"/>
        </w:numPr>
        <w:bidi w:val="0"/>
        <w:spacing w:before="120" w:after="120"/>
        <w:jc w:val="both"/>
        <w:rPr>
          <w:rFonts w:ascii="Times New Roman" w:hAnsi="Times New Roman"/>
        </w:rPr>
      </w:pPr>
      <w:r w:rsidRPr="00C94944">
        <w:rPr>
          <w:rFonts w:ascii="Times New Roman" w:hAnsi="Times New Roman"/>
        </w:rPr>
        <w:t>verejná  obchodná spoločnosť a komanditná spoločnosť, a to do siedmich mesiacov  po uplynutí  účtovného  obdobia.</w:t>
      </w:r>
    </w:p>
    <w:p w:rsidR="002B6D25" w:rsidRPr="00C94944" w:rsidP="002B6D25">
      <w:pPr>
        <w:bidi w:val="0"/>
        <w:jc w:val="both"/>
        <w:rPr>
          <w:rFonts w:ascii="Times New Roman" w:hAnsi="Times New Roman"/>
        </w:rPr>
      </w:pPr>
    </w:p>
    <w:p w:rsidR="002B6D25" w:rsidRPr="00C94944" w:rsidP="00116094">
      <w:pPr>
        <w:bidi w:val="0"/>
        <w:spacing w:after="240"/>
        <w:ind w:firstLine="397"/>
        <w:jc w:val="both"/>
        <w:rPr>
          <w:rFonts w:ascii="Times New Roman" w:hAnsi="Times New Roman"/>
        </w:rPr>
      </w:pPr>
      <w:r w:rsidRPr="00C94944">
        <w:rPr>
          <w:rFonts w:ascii="Times New Roman" w:hAnsi="Times New Roman"/>
        </w:rPr>
        <w:t>(2)</w:t>
      </w:r>
      <w:r w:rsidR="000D485D">
        <w:rPr>
          <w:rFonts w:ascii="Times New Roman" w:hAnsi="Times New Roman"/>
        </w:rPr>
        <w:t xml:space="preserve"> </w:t>
      </w:r>
      <w:r w:rsidRPr="00FF2A0C" w:rsidR="000D485D">
        <w:rPr>
          <w:rFonts w:ascii="Times New Roman" w:hAnsi="Times New Roman"/>
        </w:rPr>
        <w:t>Individuálna v</w:t>
      </w:r>
      <w:r w:rsidRPr="00FF2A0C">
        <w:rPr>
          <w:rFonts w:ascii="Times New Roman" w:hAnsi="Times New Roman"/>
        </w:rPr>
        <w:t>ýročná správa</w:t>
      </w:r>
      <w:r w:rsidRPr="00FF2A0C" w:rsidR="000D485D">
        <w:rPr>
          <w:rFonts w:ascii="Times New Roman" w:hAnsi="Times New Roman"/>
        </w:rPr>
        <w:t xml:space="preserve"> a konsolidovaná výročná správa</w:t>
      </w:r>
      <w:r w:rsidRPr="00C94944">
        <w:rPr>
          <w:rFonts w:ascii="Times New Roman" w:hAnsi="Times New Roman"/>
        </w:rPr>
        <w:t xml:space="preserve"> účtovnej jednotky, ktorou je obec alebo vyšší územný celok, sa ukladá v registri podľa § 23a, a to do jedného roka od skončenia účtovného obdobia.</w:t>
      </w:r>
    </w:p>
    <w:p w:rsidR="002B6D25" w:rsidRPr="00C94944" w:rsidP="002B6D25">
      <w:pPr>
        <w:bidi w:val="0"/>
        <w:ind w:firstLine="360"/>
        <w:jc w:val="both"/>
        <w:rPr>
          <w:rFonts w:ascii="Times New Roman" w:hAnsi="Times New Roman"/>
        </w:rPr>
      </w:pPr>
    </w:p>
    <w:p w:rsidR="002B6D25" w:rsidRPr="00C94944" w:rsidP="00116094">
      <w:pPr>
        <w:bidi w:val="0"/>
        <w:spacing w:after="240"/>
        <w:ind w:firstLine="397"/>
        <w:jc w:val="both"/>
        <w:rPr>
          <w:rFonts w:ascii="Times New Roman" w:hAnsi="Times New Roman"/>
        </w:rPr>
      </w:pPr>
      <w:r w:rsidRPr="00C94944">
        <w:rPr>
          <w:rFonts w:ascii="Times New Roman" w:hAnsi="Times New Roman"/>
        </w:rPr>
        <w:t xml:space="preserve">(3) Účtovná jednotka, na ktorú sa vzťahuje povinnosť zostavovať konsolidovanú výročnú správu podľa § 22, je povinná uložiť konsolidovanú výročnú správu do zbierky listín </w:t>
      </w:r>
      <w:r w:rsidRPr="006D3CFB" w:rsidR="009E2CF6">
        <w:rPr>
          <w:rFonts w:ascii="Times New Roman" w:hAnsi="Times New Roman"/>
        </w:rPr>
        <w:t xml:space="preserve">obchodného registra </w:t>
      </w:r>
      <w:r w:rsidRPr="006D3CFB">
        <w:rPr>
          <w:rFonts w:ascii="Times New Roman" w:hAnsi="Times New Roman"/>
        </w:rPr>
        <w:t>do jedného roka od skončenia účtovného obdobia.</w:t>
      </w:r>
    </w:p>
    <w:p w:rsidR="002B6D25" w:rsidRPr="00C94944" w:rsidP="002B6D25">
      <w:pPr>
        <w:bidi w:val="0"/>
        <w:ind w:left="360" w:hanging="360"/>
        <w:jc w:val="both"/>
        <w:rPr>
          <w:rFonts w:ascii="Times New Roman" w:hAnsi="Times New Roman"/>
        </w:rPr>
      </w:pPr>
    </w:p>
    <w:p w:rsidR="002B6D25" w:rsidRPr="00C94944" w:rsidP="00116094">
      <w:pPr>
        <w:bidi w:val="0"/>
        <w:spacing w:after="240"/>
        <w:ind w:firstLine="397"/>
        <w:jc w:val="both"/>
        <w:rPr>
          <w:rFonts w:ascii="Times New Roman" w:hAnsi="Times New Roman"/>
        </w:rPr>
      </w:pPr>
      <w:r w:rsidRPr="00C94944">
        <w:rPr>
          <w:rFonts w:ascii="Times New Roman" w:hAnsi="Times New Roman"/>
        </w:rPr>
        <w:t>(4) Materská účtovná jednotka, ktorá postupuje podľa § 22 ods. 8</w:t>
      </w:r>
      <w:r w:rsidR="0037070F">
        <w:rPr>
          <w:rFonts w:ascii="Times New Roman" w:hAnsi="Times New Roman"/>
        </w:rPr>
        <w:t>,</w:t>
      </w:r>
      <w:r w:rsidRPr="00C94944">
        <w:rPr>
          <w:rFonts w:ascii="Times New Roman" w:hAnsi="Times New Roman"/>
        </w:rPr>
        <w:t xml:space="preserve">  je povinná uložiť konsolidovanú účtovnú závierku uvedenú v § 22 ods. 9 písm. a) spolu so správou audítora a konsolidovanou výročnou správou do zbierky </w:t>
      </w:r>
      <w:r w:rsidRPr="006D3CFB">
        <w:rPr>
          <w:rFonts w:ascii="Times New Roman" w:hAnsi="Times New Roman"/>
        </w:rPr>
        <w:t xml:space="preserve">listín </w:t>
      </w:r>
      <w:r w:rsidRPr="006D3CFB" w:rsidR="009E2CF6">
        <w:rPr>
          <w:rFonts w:ascii="Times New Roman" w:hAnsi="Times New Roman"/>
        </w:rPr>
        <w:t xml:space="preserve">obchodného registra </w:t>
      </w:r>
      <w:r w:rsidRPr="006D3CFB">
        <w:rPr>
          <w:rFonts w:ascii="Times New Roman" w:hAnsi="Times New Roman"/>
        </w:rPr>
        <w:t>do jedného roka od skončenia jej účtovného obdobia, pričom konsolidovaná účtovná závierka</w:t>
      </w:r>
      <w:r w:rsidRPr="00C94944">
        <w:rPr>
          <w:rFonts w:ascii="Times New Roman" w:hAnsi="Times New Roman"/>
        </w:rPr>
        <w:t xml:space="preserve"> môže byť uložená ako súčasť konsolidovanej výročnej správy.</w:t>
      </w:r>
    </w:p>
    <w:p w:rsidR="002B6D25" w:rsidRPr="00C94944" w:rsidP="002B6D25">
      <w:pPr>
        <w:bidi w:val="0"/>
        <w:ind w:firstLine="360"/>
        <w:jc w:val="both"/>
        <w:rPr>
          <w:rFonts w:ascii="Times New Roman" w:hAnsi="Times New Roman"/>
        </w:rPr>
      </w:pPr>
    </w:p>
    <w:p w:rsidR="002B6D25" w:rsidRPr="00C94944" w:rsidP="00116094">
      <w:pPr>
        <w:bidi w:val="0"/>
        <w:spacing w:after="240"/>
        <w:ind w:firstLine="397"/>
        <w:jc w:val="both"/>
        <w:rPr>
          <w:rFonts w:ascii="Times New Roman" w:hAnsi="Times New Roman"/>
        </w:rPr>
      </w:pPr>
      <w:r w:rsidRPr="00C94944">
        <w:rPr>
          <w:rFonts w:ascii="Times New Roman" w:hAnsi="Times New Roman"/>
        </w:rPr>
        <w:t xml:space="preserve">(5) Účtovná jednotka uvedená v § 17a zverejní </w:t>
      </w:r>
      <w:r w:rsidR="00AF6D90">
        <w:rPr>
          <w:rFonts w:ascii="Times New Roman" w:hAnsi="Times New Roman"/>
        </w:rPr>
        <w:t xml:space="preserve">informáciu </w:t>
      </w:r>
      <w:r w:rsidRPr="00C94944">
        <w:rPr>
          <w:rFonts w:ascii="Times New Roman" w:hAnsi="Times New Roman"/>
        </w:rPr>
        <w:t>na svojom webovom sídle, že uložila účtovnú závierku v registri podľa § 23a alebo zverejní</w:t>
      </w:r>
      <w:r w:rsidR="00AF6D90">
        <w:rPr>
          <w:rFonts w:ascii="Times New Roman" w:hAnsi="Times New Roman"/>
        </w:rPr>
        <w:t xml:space="preserve"> na ňom </w:t>
      </w:r>
      <w:r w:rsidRPr="00C94944">
        <w:rPr>
          <w:rFonts w:ascii="Times New Roman" w:hAnsi="Times New Roman"/>
        </w:rPr>
        <w:t xml:space="preserve"> úplnú účtovnú závierku v tom istom rozsahu a v tej istej lehote ako bola uložená v registri podľa §</w:t>
      </w:r>
      <w:r w:rsidR="00BC50A9">
        <w:rPr>
          <w:rFonts w:ascii="Times New Roman" w:hAnsi="Times New Roman"/>
        </w:rPr>
        <w:t xml:space="preserve"> </w:t>
      </w:r>
      <w:r w:rsidRPr="00C94944">
        <w:rPr>
          <w:rFonts w:ascii="Times New Roman" w:hAnsi="Times New Roman"/>
        </w:rPr>
        <w:t>23a. Informácia o uložení účtovnej závierky alebo účtovná závierka zverejnená podľa prvej vety musí byť zverejnená na webovom sídle minimálne jeden rok od</w:t>
      </w:r>
      <w:r w:rsidR="00AF6D90">
        <w:rPr>
          <w:rFonts w:ascii="Times New Roman" w:hAnsi="Times New Roman"/>
        </w:rPr>
        <w:t xml:space="preserve"> jej </w:t>
      </w:r>
      <w:r w:rsidRPr="00C94944">
        <w:rPr>
          <w:rFonts w:ascii="Times New Roman" w:hAnsi="Times New Roman"/>
        </w:rPr>
        <w:t xml:space="preserve"> </w:t>
      </w:r>
      <w:r w:rsidR="002B01B3">
        <w:rPr>
          <w:rFonts w:ascii="Times New Roman" w:hAnsi="Times New Roman"/>
        </w:rPr>
        <w:t>zverejnenia</w:t>
      </w:r>
      <w:r w:rsidRPr="00C94944">
        <w:rPr>
          <w:rFonts w:ascii="Times New Roman" w:hAnsi="Times New Roman"/>
        </w:rPr>
        <w:t>.“.</w:t>
      </w:r>
    </w:p>
    <w:p w:rsidR="002B6D25" w:rsidRPr="00C94944" w:rsidP="00116094">
      <w:pPr>
        <w:numPr>
          <w:numId w:val="1"/>
        </w:numPr>
        <w:bidi w:val="0"/>
        <w:ind w:left="499" w:hanging="357"/>
        <w:jc w:val="both"/>
        <w:rPr>
          <w:rFonts w:ascii="Times New Roman" w:hAnsi="Times New Roman"/>
        </w:rPr>
      </w:pPr>
      <w:r w:rsidRPr="00C94944">
        <w:rPr>
          <w:rFonts w:ascii="Times New Roman" w:hAnsi="Times New Roman"/>
        </w:rPr>
        <w:t>V § 21 sa vypúšťajú odseky 6 a 7.</w:t>
      </w:r>
    </w:p>
    <w:p w:rsidR="00CA27AB" w:rsidRPr="00BA362C" w:rsidP="002B6D25">
      <w:pPr>
        <w:bidi w:val="0"/>
        <w:ind w:firstLine="360"/>
        <w:jc w:val="both"/>
        <w:rPr>
          <w:rFonts w:ascii="Times New Roman" w:hAnsi="Times New Roman"/>
        </w:rPr>
      </w:pPr>
      <w:r w:rsidRPr="00C94944" w:rsidR="002B6D25">
        <w:rPr>
          <w:rFonts w:ascii="Times New Roman" w:hAnsi="Times New Roman"/>
        </w:rPr>
        <w:t>Doterajšie odseky 8 a 9 sa označujú ako odseky 6 a 7.</w:t>
      </w:r>
    </w:p>
    <w:p w:rsidR="00DB7B84" w:rsidRPr="00BA362C" w:rsidP="00DB7B84">
      <w:pPr>
        <w:bidi w:val="0"/>
        <w:ind w:left="360"/>
        <w:jc w:val="both"/>
        <w:rPr>
          <w:rFonts w:ascii="Times New Roman" w:hAnsi="Times New Roman"/>
        </w:rPr>
      </w:pPr>
    </w:p>
    <w:p w:rsidR="00116094" w:rsidRPr="006D3CFB" w:rsidP="00E61C25">
      <w:pPr>
        <w:bidi w:val="0"/>
        <w:ind w:left="499"/>
        <w:jc w:val="both"/>
        <w:rPr>
          <w:rFonts w:ascii="Times New Roman" w:hAnsi="Times New Roman"/>
        </w:rPr>
      </w:pPr>
      <w:r w:rsidRPr="006D3CFB" w:rsidR="009E2CF6">
        <w:rPr>
          <w:rFonts w:ascii="Times New Roman" w:hAnsi="Times New Roman"/>
        </w:rPr>
        <w:t>Poznámka pod čiarou  k odkazu 29 sa vypúšťa.</w:t>
      </w:r>
    </w:p>
    <w:p w:rsidR="009E2CF6" w:rsidP="009E2CF6">
      <w:pPr>
        <w:bidi w:val="0"/>
        <w:ind w:left="502"/>
        <w:jc w:val="both"/>
        <w:rPr>
          <w:rFonts w:ascii="Times New Roman" w:hAnsi="Times New Roman"/>
        </w:rPr>
      </w:pPr>
    </w:p>
    <w:p w:rsidR="007A6722" w:rsidP="00116094">
      <w:pPr>
        <w:numPr>
          <w:numId w:val="1"/>
        </w:numPr>
        <w:bidi w:val="0"/>
        <w:ind w:left="499" w:hanging="357"/>
        <w:jc w:val="both"/>
        <w:rPr>
          <w:rFonts w:ascii="Times New Roman" w:hAnsi="Times New Roman"/>
        </w:rPr>
      </w:pPr>
      <w:r w:rsidR="002C409C">
        <w:rPr>
          <w:rFonts w:ascii="Times New Roman" w:hAnsi="Times New Roman"/>
        </w:rPr>
        <w:t>V § 21 ods.7 sa slová „Odsek 8“ nahrádzajú slovami „O</w:t>
      </w:r>
      <w:r>
        <w:rPr>
          <w:rFonts w:ascii="Times New Roman" w:hAnsi="Times New Roman"/>
        </w:rPr>
        <w:t>dsek 6“.</w:t>
      </w:r>
    </w:p>
    <w:p w:rsidR="007A6722" w:rsidP="007A6722">
      <w:pPr>
        <w:bidi w:val="0"/>
        <w:ind w:left="499"/>
        <w:jc w:val="both"/>
        <w:rPr>
          <w:rFonts w:ascii="Times New Roman" w:hAnsi="Times New Roman"/>
        </w:rPr>
      </w:pPr>
    </w:p>
    <w:p w:rsidR="00331395" w:rsidRPr="00BA362C" w:rsidP="00116094">
      <w:pPr>
        <w:numPr>
          <w:numId w:val="1"/>
        </w:numPr>
        <w:bidi w:val="0"/>
        <w:ind w:left="499" w:hanging="357"/>
        <w:jc w:val="both"/>
        <w:rPr>
          <w:rFonts w:ascii="Times New Roman" w:hAnsi="Times New Roman"/>
        </w:rPr>
      </w:pPr>
      <w:r w:rsidRPr="00BA362C" w:rsidR="00671B54">
        <w:rPr>
          <w:rFonts w:ascii="Times New Roman" w:hAnsi="Times New Roman"/>
        </w:rPr>
        <w:t xml:space="preserve">V § 22 ods. 8 sa </w:t>
      </w:r>
      <w:r w:rsidR="002B6D25">
        <w:rPr>
          <w:rFonts w:ascii="Times New Roman" w:hAnsi="Times New Roman"/>
        </w:rPr>
        <w:t xml:space="preserve">vypúšťajú slová </w:t>
      </w:r>
      <w:r w:rsidRPr="00BA362C">
        <w:rPr>
          <w:rFonts w:ascii="Times New Roman" w:hAnsi="Times New Roman"/>
        </w:rPr>
        <w:t>„Európskej únie“</w:t>
      </w:r>
      <w:r w:rsidR="002B6D25">
        <w:rPr>
          <w:rFonts w:ascii="Times New Roman" w:hAnsi="Times New Roman"/>
        </w:rPr>
        <w:t xml:space="preserve">. </w:t>
      </w:r>
    </w:p>
    <w:p w:rsidR="00AE62FD" w:rsidRPr="00BA362C" w:rsidP="00AE62FD">
      <w:pPr>
        <w:bidi w:val="0"/>
        <w:ind w:left="360"/>
        <w:rPr>
          <w:rFonts w:ascii="Times New Roman" w:hAnsi="Times New Roman"/>
        </w:rPr>
      </w:pPr>
    </w:p>
    <w:p w:rsidR="001A1A78" w:rsidRPr="00BA362C" w:rsidP="00116094">
      <w:pPr>
        <w:numPr>
          <w:numId w:val="1"/>
        </w:numPr>
        <w:bidi w:val="0"/>
        <w:ind w:left="499" w:hanging="357"/>
        <w:jc w:val="both"/>
        <w:rPr>
          <w:rFonts w:ascii="Times New Roman" w:hAnsi="Times New Roman"/>
        </w:rPr>
      </w:pPr>
      <w:r w:rsidRPr="00BA362C">
        <w:rPr>
          <w:rFonts w:ascii="Times New Roman" w:hAnsi="Times New Roman"/>
        </w:rPr>
        <w:t>V § 22 odsek 1</w:t>
      </w:r>
      <w:r w:rsidR="002B6D25">
        <w:rPr>
          <w:rFonts w:ascii="Times New Roman" w:hAnsi="Times New Roman"/>
        </w:rPr>
        <w:t>0</w:t>
      </w:r>
      <w:r w:rsidRPr="00BA362C">
        <w:rPr>
          <w:rFonts w:ascii="Times New Roman" w:hAnsi="Times New Roman"/>
        </w:rPr>
        <w:t xml:space="preserve"> zn</w:t>
      </w:r>
      <w:r w:rsidR="002B6D25">
        <w:rPr>
          <w:rFonts w:ascii="Times New Roman" w:hAnsi="Times New Roman"/>
        </w:rPr>
        <w:t>i</w:t>
      </w:r>
      <w:r w:rsidRPr="00BA362C">
        <w:rPr>
          <w:rFonts w:ascii="Times New Roman" w:hAnsi="Times New Roman"/>
        </w:rPr>
        <w:t>e</w:t>
      </w:r>
      <w:r w:rsidR="002B6D25">
        <w:rPr>
          <w:rFonts w:ascii="Times New Roman" w:hAnsi="Times New Roman"/>
        </w:rPr>
        <w:t>:</w:t>
      </w:r>
    </w:p>
    <w:p w:rsidR="001A1A78" w:rsidP="006259B9">
      <w:pPr>
        <w:tabs>
          <w:tab w:val="num" w:pos="284"/>
        </w:tabs>
        <w:bidi w:val="0"/>
        <w:spacing w:before="120" w:after="120"/>
        <w:ind w:firstLine="397"/>
        <w:jc w:val="both"/>
        <w:rPr>
          <w:rFonts w:ascii="Times New Roman" w:hAnsi="Times New Roman"/>
        </w:rPr>
      </w:pPr>
      <w:r w:rsidRPr="00BA362C">
        <w:rPr>
          <w:rFonts w:ascii="Times New Roman" w:hAnsi="Times New Roman"/>
        </w:rPr>
        <w:t>„(1</w:t>
      </w:r>
      <w:r w:rsidR="002B6D25">
        <w:rPr>
          <w:rFonts w:ascii="Times New Roman" w:hAnsi="Times New Roman"/>
        </w:rPr>
        <w:t>0</w:t>
      </w:r>
      <w:r w:rsidRPr="00BA362C">
        <w:rPr>
          <w:rFonts w:ascii="Times New Roman" w:hAnsi="Times New Roman"/>
        </w:rPr>
        <w:t xml:space="preserve">) Materská účtovná jednotka </w:t>
      </w:r>
      <w:r w:rsidRPr="00BA362C" w:rsidR="00A522A0">
        <w:rPr>
          <w:rFonts w:ascii="Times New Roman" w:hAnsi="Times New Roman"/>
        </w:rPr>
        <w:t>ne</w:t>
      </w:r>
      <w:r w:rsidRPr="00BA362C">
        <w:rPr>
          <w:rFonts w:ascii="Times New Roman" w:hAnsi="Times New Roman"/>
        </w:rPr>
        <w:t>má povinnosť zostaviť konsolidovanú účtovnú závierku, ak ku dňu, ku ktorému sa zostavuje účtovná závierka a za bezprostredne predchádzajúce účtovné obdobie na základe jej individuálnych účtovných závierok a individuálnych účtovných závierok všetkých jej dcérskych účtovných jednotiek neboli splnené aspoň dve z nasledujúcich podmienok:</w:t>
      </w:r>
    </w:p>
    <w:p w:rsidR="001A1A78" w:rsidP="006259B9">
      <w:pPr>
        <w:numPr>
          <w:numId w:val="55"/>
        </w:numPr>
        <w:bidi w:val="0"/>
        <w:spacing w:before="120" w:after="120"/>
        <w:jc w:val="both"/>
        <w:rPr>
          <w:rFonts w:ascii="Times New Roman" w:hAnsi="Times New Roman"/>
        </w:rPr>
      </w:pPr>
      <w:r w:rsidRPr="00BA362C">
        <w:rPr>
          <w:rFonts w:ascii="Times New Roman" w:hAnsi="Times New Roman"/>
        </w:rPr>
        <w:t>celková suma majetku materskej účtovnej jednot</w:t>
      </w:r>
      <w:r w:rsidR="00E7637C">
        <w:rPr>
          <w:rFonts w:ascii="Times New Roman" w:hAnsi="Times New Roman"/>
        </w:rPr>
        <w:t>k</w:t>
      </w:r>
      <w:r w:rsidRPr="00BA362C">
        <w:rPr>
          <w:rFonts w:ascii="Times New Roman" w:hAnsi="Times New Roman"/>
        </w:rPr>
        <w:t>y a dcérskych účtovných jednotiek je väčšia ako 17 000 000 eur, pričom sumou majetku sa</w:t>
      </w:r>
      <w:r w:rsidRPr="00BA362C" w:rsidR="009B3318">
        <w:rPr>
          <w:rFonts w:ascii="Times New Roman" w:hAnsi="Times New Roman"/>
        </w:rPr>
        <w:t xml:space="preserve"> na tento účel</w:t>
      </w:r>
      <w:r w:rsidRPr="00BA362C">
        <w:rPr>
          <w:rFonts w:ascii="Times New Roman" w:hAnsi="Times New Roman"/>
        </w:rPr>
        <w:t xml:space="preserve"> rozumie suma majetku zistená zo súvah v ocenení upravenom o položky podľa § 26 ods. 3,</w:t>
      </w:r>
    </w:p>
    <w:p w:rsidR="001A1A78" w:rsidP="006259B9">
      <w:pPr>
        <w:numPr>
          <w:numId w:val="55"/>
        </w:numPr>
        <w:bidi w:val="0"/>
        <w:spacing w:before="120" w:after="120"/>
        <w:jc w:val="both"/>
        <w:rPr>
          <w:rFonts w:ascii="Times New Roman" w:hAnsi="Times New Roman"/>
        </w:rPr>
      </w:pPr>
      <w:r w:rsidRPr="00BA362C">
        <w:rPr>
          <w:rFonts w:ascii="Times New Roman" w:hAnsi="Times New Roman"/>
        </w:rPr>
        <w:t>čistý obrat materskej účtovnej jednot</w:t>
      </w:r>
      <w:r w:rsidR="00E7637C">
        <w:rPr>
          <w:rFonts w:ascii="Times New Roman" w:hAnsi="Times New Roman"/>
        </w:rPr>
        <w:t>k</w:t>
      </w:r>
      <w:r w:rsidRPr="00BA362C">
        <w:rPr>
          <w:rFonts w:ascii="Times New Roman" w:hAnsi="Times New Roman"/>
        </w:rPr>
        <w:t xml:space="preserve">y a dcérskych účtovných jednotiek je vyšší ako 34 000 000 eur, pričom čistým obratom na tento účel sú </w:t>
      </w:r>
      <w:r w:rsidRPr="00BA362C" w:rsidR="004F0FA1">
        <w:rPr>
          <w:rFonts w:ascii="Times New Roman" w:hAnsi="Times New Roman"/>
        </w:rPr>
        <w:t xml:space="preserve"> výnosy dosiahnuté z </w:t>
      </w:r>
      <w:r w:rsidRPr="00BA362C">
        <w:rPr>
          <w:rFonts w:ascii="Times New Roman" w:hAnsi="Times New Roman"/>
        </w:rPr>
        <w:t> predaja výrobkov, tovarov</w:t>
      </w:r>
      <w:r w:rsidRPr="00BA362C" w:rsidR="004F0FA1">
        <w:rPr>
          <w:rFonts w:ascii="Times New Roman" w:hAnsi="Times New Roman"/>
        </w:rPr>
        <w:t>, z poskytnutých služieb a iné výnosy súvisiace s bežnou činnosťou účtovnej jednotky po odpočítaní zliav</w:t>
      </w:r>
      <w:r w:rsidRPr="00BA362C">
        <w:rPr>
          <w:rFonts w:ascii="Times New Roman" w:hAnsi="Times New Roman"/>
        </w:rPr>
        <w:t>,</w:t>
      </w:r>
    </w:p>
    <w:p w:rsidR="008A7A4A" w:rsidRPr="00BA362C" w:rsidP="006259B9">
      <w:pPr>
        <w:numPr>
          <w:numId w:val="55"/>
        </w:numPr>
        <w:bidi w:val="0"/>
        <w:spacing w:before="120" w:after="120"/>
        <w:jc w:val="both"/>
        <w:rPr>
          <w:rFonts w:ascii="Times New Roman" w:hAnsi="Times New Roman"/>
        </w:rPr>
      </w:pPr>
      <w:r w:rsidRPr="00BA362C" w:rsidR="001A1A78">
        <w:rPr>
          <w:rFonts w:ascii="Times New Roman" w:hAnsi="Times New Roman"/>
        </w:rPr>
        <w:t>priemerný prepočítaný počet zamestnancov materskej účtovnej jednotky a dcérskych účtovných jednotiek z</w:t>
      </w:r>
      <w:r w:rsidR="002B6D25">
        <w:rPr>
          <w:rFonts w:ascii="Times New Roman" w:hAnsi="Times New Roman"/>
        </w:rPr>
        <w:t>a účtovné obdobie presiahol 250</w:t>
      </w:r>
      <w:r w:rsidRPr="00BA362C">
        <w:rPr>
          <w:rFonts w:ascii="Times New Roman" w:hAnsi="Times New Roman"/>
        </w:rPr>
        <w:t>.“.</w:t>
      </w:r>
    </w:p>
    <w:p w:rsidR="00B10226" w:rsidRPr="00BA362C" w:rsidP="006259B9">
      <w:pPr>
        <w:bidi w:val="0"/>
        <w:spacing w:before="120" w:after="120"/>
        <w:rPr>
          <w:rFonts w:ascii="Times New Roman" w:hAnsi="Times New Roman"/>
        </w:rPr>
      </w:pPr>
    </w:p>
    <w:p w:rsidR="003766EB" w:rsidP="003766EB">
      <w:pPr>
        <w:numPr>
          <w:numId w:val="1"/>
        </w:numPr>
        <w:bidi w:val="0"/>
        <w:ind w:left="499" w:hanging="357"/>
        <w:jc w:val="both"/>
        <w:rPr>
          <w:rFonts w:ascii="Times New Roman" w:hAnsi="Times New Roman"/>
        </w:rPr>
      </w:pPr>
      <w:r>
        <w:rPr>
          <w:rFonts w:ascii="Times New Roman" w:hAnsi="Times New Roman"/>
        </w:rPr>
        <w:t>§ 22 sa dopĺňa odsekom 18, ktorý znie:</w:t>
      </w:r>
    </w:p>
    <w:p w:rsidR="00E61C25" w:rsidP="00E61C25">
      <w:pPr>
        <w:bidi w:val="0"/>
        <w:spacing w:after="120"/>
        <w:ind w:left="360"/>
        <w:jc w:val="both"/>
        <w:rPr>
          <w:rFonts w:ascii="Times New Roman" w:hAnsi="Times New Roman"/>
        </w:rPr>
      </w:pPr>
      <w:r w:rsidR="003766EB">
        <w:rPr>
          <w:rFonts w:ascii="Times New Roman" w:hAnsi="Times New Roman"/>
        </w:rPr>
        <w:t xml:space="preserve">„(18) Účtovná jednotka zostavujúca účtovnú závierku podľa tohto paragrafu je povinná zostaviť výkaz vybraných údajov z účtovnej závierky. </w:t>
      </w:r>
      <w:r>
        <w:rPr>
          <w:rFonts w:ascii="Times New Roman" w:hAnsi="Times New Roman"/>
        </w:rPr>
        <w:t xml:space="preserve">Rozsah, spôsob, miesto a termíny ukladania výkazu vybraných údajov z účtovnej závierky ustanoví ministerstvo opatrením. Opatrenie vyhlasuje ministerstvo oznámením o jeho vydaní v Zbierke zákonov Slovenskej republiky.“. </w:t>
      </w:r>
    </w:p>
    <w:p w:rsidR="005D2648" w:rsidP="00E61C25">
      <w:pPr>
        <w:bidi w:val="0"/>
        <w:spacing w:after="120"/>
        <w:ind w:left="360"/>
        <w:jc w:val="both"/>
        <w:rPr>
          <w:rFonts w:ascii="Times New Roman" w:hAnsi="Times New Roman"/>
        </w:rPr>
      </w:pPr>
    </w:p>
    <w:p w:rsidR="00721F03" w:rsidRPr="00FC6203" w:rsidP="005D2648">
      <w:pPr>
        <w:numPr>
          <w:numId w:val="1"/>
        </w:numPr>
        <w:bidi w:val="0"/>
        <w:ind w:left="499" w:hanging="357"/>
        <w:jc w:val="both"/>
        <w:rPr>
          <w:rFonts w:ascii="Times New Roman" w:hAnsi="Times New Roman"/>
        </w:rPr>
      </w:pPr>
      <w:r w:rsidRPr="00FC6203" w:rsidR="00D31D16">
        <w:rPr>
          <w:rFonts w:ascii="Times New Roman" w:hAnsi="Times New Roman"/>
        </w:rPr>
        <w:t>V § 22a ods</w:t>
      </w:r>
      <w:r w:rsidRPr="00FC6203" w:rsidR="00C23C43">
        <w:rPr>
          <w:rFonts w:ascii="Times New Roman" w:hAnsi="Times New Roman"/>
        </w:rPr>
        <w:t xml:space="preserve">ek </w:t>
      </w:r>
      <w:r w:rsidRPr="00FC6203" w:rsidR="00DF75EB">
        <w:rPr>
          <w:rFonts w:ascii="Times New Roman" w:hAnsi="Times New Roman"/>
        </w:rPr>
        <w:t xml:space="preserve">3 </w:t>
      </w:r>
      <w:r w:rsidRPr="00FC6203">
        <w:rPr>
          <w:rFonts w:ascii="Times New Roman" w:hAnsi="Times New Roman"/>
        </w:rPr>
        <w:t>znie:</w:t>
      </w:r>
    </w:p>
    <w:p w:rsidR="00C144AC" w:rsidRPr="00BA362C" w:rsidP="00C416B4">
      <w:pPr>
        <w:tabs>
          <w:tab w:val="num" w:pos="284"/>
        </w:tabs>
        <w:bidi w:val="0"/>
        <w:spacing w:after="240"/>
        <w:ind w:firstLine="397"/>
        <w:jc w:val="both"/>
        <w:rPr>
          <w:rFonts w:ascii="Times New Roman" w:hAnsi="Times New Roman"/>
        </w:rPr>
      </w:pPr>
      <w:r w:rsidR="00FC6203">
        <w:rPr>
          <w:rFonts w:ascii="Times New Roman" w:hAnsi="Times New Roman"/>
        </w:rPr>
        <w:t>„(3) Súhrnnú účtovnú závierku verejnej správy zostavuje ministerstvo na základe konsolidovanej účtovnej závierky ústrednej správy podľa odseku 2, konsolidovaných účtovných závierok obcí, konsolidovaných účtovných závierok vyšších územných celkov, účtovných závierok subjektov verejnej správy,</w:t>
      </w:r>
      <w:r w:rsidRPr="007A6722" w:rsidR="007A6722">
        <w:rPr>
          <w:rFonts w:ascii="Times New Roman" w:hAnsi="Times New Roman"/>
          <w:vertAlign w:val="superscript"/>
        </w:rPr>
        <w:t>5</w:t>
      </w:r>
      <w:r w:rsidR="00FC6203">
        <w:rPr>
          <w:rFonts w:ascii="Times New Roman" w:hAnsi="Times New Roman"/>
          <w:vertAlign w:val="superscript"/>
        </w:rPr>
        <w:t>)</w:t>
      </w:r>
      <w:r w:rsidR="00FC6203">
        <w:rPr>
          <w:rFonts w:ascii="Times New Roman" w:hAnsi="Times New Roman"/>
        </w:rPr>
        <w:t xml:space="preserve"> ktoré nezostavujú konsolidovanú účtovnú závierku podľa odseku 1 a účtovných závierok právnických osôb s majetkovou účasťou štátu založených podľa osobitných predpisov</w:t>
      </w:r>
      <w:r w:rsidR="00FC6203">
        <w:rPr>
          <w:rFonts w:ascii="Times New Roman" w:hAnsi="Times New Roman"/>
          <w:vertAlign w:val="superscript"/>
        </w:rPr>
        <w:t>29</w:t>
      </w:r>
      <w:r w:rsidR="007A6722">
        <w:rPr>
          <w:rFonts w:ascii="Times New Roman" w:hAnsi="Times New Roman"/>
          <w:vertAlign w:val="superscript"/>
        </w:rPr>
        <w:t>b</w:t>
      </w:r>
      <w:r w:rsidR="00FC6203">
        <w:rPr>
          <w:rFonts w:ascii="Times New Roman" w:hAnsi="Times New Roman"/>
          <w:vertAlign w:val="superscript"/>
        </w:rPr>
        <w:t>)</w:t>
      </w:r>
      <w:r w:rsidR="00FC6203">
        <w:rPr>
          <w:rFonts w:ascii="Times New Roman" w:hAnsi="Times New Roman"/>
        </w:rPr>
        <w:t>.“.</w:t>
      </w:r>
    </w:p>
    <w:p w:rsidR="00C144AC" w:rsidRPr="006D3CFB" w:rsidP="007A6722">
      <w:pPr>
        <w:bidi w:val="0"/>
        <w:ind w:left="502"/>
        <w:rPr>
          <w:rFonts w:ascii="Times New Roman" w:hAnsi="Times New Roman"/>
        </w:rPr>
      </w:pPr>
      <w:r w:rsidRPr="00BA362C">
        <w:rPr>
          <w:rFonts w:ascii="Times New Roman" w:hAnsi="Times New Roman"/>
        </w:rPr>
        <w:t>P</w:t>
      </w:r>
      <w:r w:rsidR="007A6722">
        <w:rPr>
          <w:rFonts w:ascii="Times New Roman" w:hAnsi="Times New Roman"/>
        </w:rPr>
        <w:t>oznámka  pod čiarou k odkazu</w:t>
      </w:r>
      <w:r w:rsidR="006D3CFB">
        <w:rPr>
          <w:rFonts w:ascii="Times New Roman" w:hAnsi="Times New Roman"/>
        </w:rPr>
        <w:t xml:space="preserve"> 29b</w:t>
      </w:r>
      <w:r w:rsidR="007A6722">
        <w:rPr>
          <w:rFonts w:ascii="Times New Roman" w:hAnsi="Times New Roman"/>
        </w:rPr>
        <w:t xml:space="preserve"> znie:</w:t>
      </w:r>
    </w:p>
    <w:p w:rsidR="00C144AC" w:rsidRPr="00BA362C" w:rsidP="00621D7A">
      <w:pPr>
        <w:bidi w:val="0"/>
        <w:rPr>
          <w:rFonts w:ascii="Times New Roman" w:hAnsi="Times New Roman"/>
        </w:rPr>
      </w:pPr>
      <w:r w:rsidR="007A6722">
        <w:rPr>
          <w:rFonts w:ascii="Times New Roman" w:hAnsi="Times New Roman"/>
        </w:rPr>
        <w:t>„</w:t>
      </w:r>
      <w:r w:rsidRPr="006D3CFB" w:rsidR="004454B0">
        <w:rPr>
          <w:rFonts w:ascii="Times New Roman" w:hAnsi="Times New Roman"/>
        </w:rPr>
        <w:t>29</w:t>
      </w:r>
      <w:r w:rsidR="007A6722">
        <w:rPr>
          <w:rFonts w:ascii="Times New Roman" w:hAnsi="Times New Roman"/>
        </w:rPr>
        <w:t>b</w:t>
      </w:r>
      <w:r w:rsidRPr="006D3CFB">
        <w:rPr>
          <w:rFonts w:ascii="Times New Roman" w:hAnsi="Times New Roman"/>
        </w:rPr>
        <w:t>)</w:t>
      </w:r>
      <w:r w:rsidRPr="00BA362C">
        <w:rPr>
          <w:rFonts w:ascii="Times New Roman" w:hAnsi="Times New Roman"/>
        </w:rPr>
        <w:t xml:space="preserve"> </w:t>
      </w:r>
      <w:r w:rsidRPr="00BA362C" w:rsidR="006F31C9">
        <w:rPr>
          <w:rFonts w:ascii="Times New Roman" w:hAnsi="Times New Roman"/>
        </w:rPr>
        <w:t>Napríklad zákon č. 111/1990 Zb. o štátnom podniku v znení neskorších pr</w:t>
      </w:r>
      <w:r w:rsidRPr="00BA362C" w:rsidR="00E65CF7">
        <w:rPr>
          <w:rFonts w:ascii="Times New Roman" w:hAnsi="Times New Roman"/>
        </w:rPr>
        <w:t xml:space="preserve">edpisov, zákon </w:t>
      </w:r>
      <w:r w:rsidRPr="00BA362C" w:rsidR="00002B49">
        <w:rPr>
          <w:rFonts w:ascii="Times New Roman" w:hAnsi="Times New Roman"/>
        </w:rPr>
        <w:t xml:space="preserve">Národnej rady Slovenskej republiky </w:t>
      </w:r>
      <w:r w:rsidRPr="00BA362C" w:rsidR="006F31C9">
        <w:rPr>
          <w:rFonts w:ascii="Times New Roman" w:hAnsi="Times New Roman"/>
        </w:rPr>
        <w:t>č. 258/1993 Z. z. v znení neskorších predpisov</w:t>
      </w:r>
      <w:r w:rsidRPr="00BA362C" w:rsidR="00E65CF7">
        <w:rPr>
          <w:rFonts w:ascii="Times New Roman" w:hAnsi="Times New Roman"/>
        </w:rPr>
        <w:t>.“.</w:t>
      </w:r>
    </w:p>
    <w:p w:rsidR="00DF75EB" w:rsidP="00DF75EB">
      <w:pPr>
        <w:bidi w:val="0"/>
        <w:ind w:left="142"/>
        <w:rPr>
          <w:rFonts w:ascii="Times New Roman" w:hAnsi="Times New Roman"/>
        </w:rPr>
      </w:pPr>
    </w:p>
    <w:p w:rsidR="00A5293D" w:rsidP="00A5293D">
      <w:pPr>
        <w:bidi w:val="0"/>
        <w:ind w:left="499"/>
        <w:jc w:val="both"/>
        <w:rPr>
          <w:rFonts w:ascii="Times New Roman" w:hAnsi="Times New Roman"/>
        </w:rPr>
      </w:pPr>
    </w:p>
    <w:p w:rsidR="00607A40" w:rsidRPr="00BA362C" w:rsidP="00116094">
      <w:pPr>
        <w:numPr>
          <w:numId w:val="1"/>
        </w:numPr>
        <w:bidi w:val="0"/>
        <w:ind w:left="499" w:hanging="357"/>
        <w:jc w:val="both"/>
        <w:rPr>
          <w:rFonts w:ascii="Times New Roman" w:hAnsi="Times New Roman"/>
        </w:rPr>
      </w:pPr>
      <w:r w:rsidRPr="00BA362C">
        <w:rPr>
          <w:rFonts w:ascii="Times New Roman" w:hAnsi="Times New Roman"/>
        </w:rPr>
        <w:t>§  22a sa dopĺňa odsekmi  6 a 7, ktoré znejú:</w:t>
      </w:r>
    </w:p>
    <w:p w:rsidR="00607A40" w:rsidRPr="00BA362C" w:rsidP="00C416B4">
      <w:pPr>
        <w:tabs>
          <w:tab w:val="num" w:pos="284"/>
        </w:tabs>
        <w:bidi w:val="0"/>
        <w:spacing w:after="240"/>
        <w:ind w:firstLine="397"/>
        <w:jc w:val="both"/>
        <w:rPr>
          <w:rFonts w:ascii="Times New Roman" w:hAnsi="Times New Roman"/>
        </w:rPr>
      </w:pPr>
      <w:r w:rsidRPr="00BA362C">
        <w:rPr>
          <w:rFonts w:ascii="Times New Roman" w:hAnsi="Times New Roman"/>
        </w:rPr>
        <w:t>„(6) Účtovná jednotka zostavujúca konsolidovanú účtovnú závierku podľa odseku 1 má povinnosť zostaviť konsolidovanú výročnú správu. Ak má účtovná jednotka podľa odseku 1 povinnosť zostaviť  aj individuálnu výročnú správu, môže údaje z individuálnej výročnej správy uviesť v konsolidovanej výročnej správe a individuálnu výročnú správu nezostavovať ako samostatný dokument.</w:t>
      </w:r>
    </w:p>
    <w:p w:rsidR="00607A40" w:rsidP="007A6722">
      <w:pPr>
        <w:tabs>
          <w:tab w:val="num" w:pos="284"/>
        </w:tabs>
        <w:bidi w:val="0"/>
        <w:spacing w:after="240"/>
        <w:ind w:firstLine="397"/>
        <w:jc w:val="both"/>
        <w:rPr>
          <w:rFonts w:ascii="Times New Roman" w:hAnsi="Times New Roman"/>
        </w:rPr>
      </w:pPr>
      <w:r w:rsidRPr="00BA362C">
        <w:rPr>
          <w:rFonts w:ascii="Times New Roman" w:hAnsi="Times New Roman"/>
        </w:rPr>
        <w:t>(7) Účtovné jednotky zahrnované do konsolidovane</w:t>
      </w:r>
      <w:r w:rsidRPr="00BA362C" w:rsidR="00002B49">
        <w:rPr>
          <w:rFonts w:ascii="Times New Roman" w:hAnsi="Times New Roman"/>
        </w:rPr>
        <w:t>j účtovnej závierky podľa odsekov</w:t>
      </w:r>
      <w:r w:rsidRPr="00BA362C">
        <w:rPr>
          <w:rFonts w:ascii="Times New Roman" w:hAnsi="Times New Roman"/>
        </w:rPr>
        <w:t xml:space="preserve"> 1 a 2 a účtovné jednotky zahrnované do súhrnnej účtovnej závierky </w:t>
      </w:r>
      <w:r w:rsidRPr="00BA362C" w:rsidR="00B200FC">
        <w:rPr>
          <w:rFonts w:ascii="Times New Roman" w:hAnsi="Times New Roman"/>
        </w:rPr>
        <w:t xml:space="preserve">verejnej správy </w:t>
      </w:r>
      <w:r w:rsidRPr="00BA362C">
        <w:rPr>
          <w:rFonts w:ascii="Times New Roman" w:hAnsi="Times New Roman"/>
        </w:rPr>
        <w:t>podľa odseku 3 sú povinné poskytnúť  svoju individuálnu účtovnú závierku a ostatné informácie potrebné na zostavenie konsolidovanej účtovnej závierky a súhrnnej účtovnej závierky v termíne a v štruktúre stanovenej účtovnou jednotkou, ktorá zostavuje konsolidovanú účtovnú závierku a súhrnnú účtovnú závierku</w:t>
      </w:r>
      <w:r w:rsidR="00774388">
        <w:rPr>
          <w:rFonts w:ascii="Times New Roman" w:hAnsi="Times New Roman"/>
        </w:rPr>
        <w:t>, okrem</w:t>
      </w:r>
      <w:r w:rsidRPr="00774388" w:rsidR="00774388">
        <w:rPr>
          <w:rFonts w:ascii="Times New Roman" w:hAnsi="Times New Roman"/>
        </w:rPr>
        <w:t xml:space="preserve"> </w:t>
      </w:r>
      <w:r w:rsidRPr="00A47906" w:rsidR="00774388">
        <w:rPr>
          <w:rFonts w:ascii="Times New Roman" w:hAnsi="Times New Roman"/>
        </w:rPr>
        <w:t>informácií  a  individuálnej  účtovnej závierky, ktorých obsahom sú utajované skutočnosti podľa osobitného predpisu.</w:t>
      </w:r>
      <w:r w:rsidR="003E661E">
        <w:rPr>
          <w:rFonts w:ascii="Times New Roman" w:hAnsi="Times New Roman"/>
          <w:vertAlign w:val="superscript"/>
        </w:rPr>
        <w:t>29c</w:t>
      </w:r>
      <w:r w:rsidR="00774388">
        <w:rPr>
          <w:rFonts w:ascii="Times New Roman" w:hAnsi="Times New Roman"/>
          <w:vertAlign w:val="superscript"/>
        </w:rPr>
        <w:t>)</w:t>
      </w:r>
      <w:r w:rsidRPr="00A47906" w:rsidR="00774388">
        <w:rPr>
          <w:rFonts w:ascii="Times New Roman" w:hAnsi="Times New Roman"/>
        </w:rPr>
        <w:t xml:space="preserve">“. </w:t>
        <w:br/>
      </w:r>
    </w:p>
    <w:p w:rsidR="007A6722" w:rsidP="007A6722">
      <w:pPr>
        <w:tabs>
          <w:tab w:val="num" w:pos="284"/>
        </w:tabs>
        <w:bidi w:val="0"/>
        <w:spacing w:after="240"/>
        <w:ind w:firstLine="397"/>
        <w:jc w:val="both"/>
        <w:rPr>
          <w:rFonts w:ascii="Times New Roman" w:hAnsi="Times New Roman"/>
        </w:rPr>
      </w:pPr>
      <w:r>
        <w:rPr>
          <w:rFonts w:ascii="Times New Roman" w:hAnsi="Times New Roman"/>
        </w:rPr>
        <w:tab/>
      </w:r>
      <w:r w:rsidR="002C409C">
        <w:rPr>
          <w:rFonts w:ascii="Times New Roman" w:hAnsi="Times New Roman"/>
        </w:rPr>
        <w:t>Poznámka pod čiarou k odkazu 29c</w:t>
      </w:r>
      <w:r>
        <w:rPr>
          <w:rFonts w:ascii="Times New Roman" w:hAnsi="Times New Roman"/>
        </w:rPr>
        <w:t xml:space="preserve"> znie:</w:t>
      </w:r>
    </w:p>
    <w:p w:rsidR="007A6722" w:rsidRPr="00BA362C" w:rsidP="007A6722">
      <w:pPr>
        <w:tabs>
          <w:tab w:val="num" w:pos="284"/>
        </w:tabs>
        <w:bidi w:val="0"/>
        <w:spacing w:after="240"/>
        <w:ind w:firstLine="397"/>
        <w:jc w:val="both"/>
        <w:rPr>
          <w:rFonts w:ascii="Times New Roman" w:hAnsi="Times New Roman"/>
        </w:rPr>
      </w:pPr>
      <w:r w:rsidR="003E661E">
        <w:rPr>
          <w:rFonts w:ascii="Times New Roman" w:hAnsi="Times New Roman"/>
        </w:rPr>
        <w:t>„29c</w:t>
      </w:r>
      <w:r>
        <w:rPr>
          <w:rFonts w:ascii="Times New Roman" w:hAnsi="Times New Roman"/>
        </w:rPr>
        <w:t>) Zákon č. 215/2004 Z. z. o ochrane utajovaných skutočností  a o zmene a doplnení niektorých zákonov v znení neskorších predpisov.“.</w:t>
      </w:r>
    </w:p>
    <w:p w:rsidR="00C1559A" w:rsidRPr="008D6837" w:rsidP="00116094">
      <w:pPr>
        <w:numPr>
          <w:numId w:val="1"/>
        </w:numPr>
        <w:bidi w:val="0"/>
        <w:ind w:left="499" w:hanging="357"/>
        <w:jc w:val="both"/>
        <w:rPr>
          <w:rFonts w:ascii="Times New Roman" w:hAnsi="Times New Roman"/>
        </w:rPr>
      </w:pPr>
      <w:r w:rsidRPr="008D6837">
        <w:rPr>
          <w:rFonts w:ascii="Times New Roman" w:hAnsi="Times New Roman"/>
        </w:rPr>
        <w:t>Za tretiu časť sa vkladá nová štvrtá časť, ktorá znie:</w:t>
      </w:r>
    </w:p>
    <w:p w:rsidR="00C1559A" w:rsidRPr="008D6837" w:rsidP="00C1559A">
      <w:pPr>
        <w:bidi w:val="0"/>
        <w:ind w:left="502"/>
        <w:rPr>
          <w:rFonts w:ascii="Times New Roman" w:hAnsi="Times New Roman"/>
        </w:rPr>
      </w:pPr>
    </w:p>
    <w:p w:rsidR="00C1559A" w:rsidRPr="008D6837" w:rsidP="00C1559A">
      <w:pPr>
        <w:bidi w:val="0"/>
        <w:jc w:val="center"/>
        <w:rPr>
          <w:rFonts w:ascii="Times New Roman" w:hAnsi="Times New Roman"/>
        </w:rPr>
      </w:pPr>
      <w:r w:rsidRPr="008D6837">
        <w:rPr>
          <w:rFonts w:ascii="Times New Roman" w:hAnsi="Times New Roman"/>
        </w:rPr>
        <w:t>„Štvrtá časť</w:t>
      </w:r>
    </w:p>
    <w:p w:rsidR="00C1559A" w:rsidRPr="008D6837" w:rsidP="00C1559A">
      <w:pPr>
        <w:bidi w:val="0"/>
        <w:jc w:val="center"/>
        <w:rPr>
          <w:rFonts w:ascii="Times New Roman" w:hAnsi="Times New Roman"/>
        </w:rPr>
      </w:pPr>
      <w:r w:rsidRPr="008D6837">
        <w:rPr>
          <w:rFonts w:ascii="Times New Roman" w:hAnsi="Times New Roman"/>
        </w:rPr>
        <w:t xml:space="preserve">Register </w:t>
      </w:r>
    </w:p>
    <w:p w:rsidR="00C1559A" w:rsidRPr="008D6837" w:rsidP="00C1559A">
      <w:pPr>
        <w:bidi w:val="0"/>
        <w:jc w:val="center"/>
        <w:rPr>
          <w:rFonts w:ascii="Times New Roman" w:hAnsi="Times New Roman"/>
        </w:rPr>
      </w:pPr>
      <w:r w:rsidRPr="008D6837">
        <w:rPr>
          <w:rFonts w:ascii="Times New Roman" w:hAnsi="Times New Roman"/>
        </w:rPr>
        <w:t>§ 23</w:t>
      </w:r>
    </w:p>
    <w:p w:rsidR="00C1559A" w:rsidRPr="008D6837" w:rsidP="00C1559A">
      <w:pPr>
        <w:pStyle w:val="ListParagraph"/>
        <w:numPr>
          <w:numId w:val="15"/>
        </w:numPr>
        <w:bidi w:val="0"/>
        <w:spacing w:after="0" w:line="240" w:lineRule="auto"/>
        <w:ind w:left="0" w:firstLine="426"/>
        <w:jc w:val="both"/>
        <w:rPr>
          <w:rFonts w:ascii="Times New Roman" w:hAnsi="Times New Roman"/>
          <w:sz w:val="24"/>
          <w:szCs w:val="24"/>
        </w:rPr>
      </w:pPr>
      <w:r w:rsidR="00BD0936">
        <w:rPr>
          <w:rFonts w:ascii="Times New Roman" w:hAnsi="Times New Roman"/>
          <w:sz w:val="24"/>
          <w:szCs w:val="24"/>
        </w:rPr>
        <w:t xml:space="preserve"> </w:t>
      </w:r>
      <w:r w:rsidRPr="008D6837">
        <w:rPr>
          <w:rFonts w:ascii="Times New Roman" w:hAnsi="Times New Roman"/>
          <w:sz w:val="24"/>
          <w:szCs w:val="24"/>
        </w:rPr>
        <w:t>Register je informačným systémom verejnej správy,</w:t>
      </w:r>
      <w:r w:rsidRPr="008D6837">
        <w:rPr>
          <w:rFonts w:ascii="Times New Roman" w:hAnsi="Times New Roman"/>
          <w:sz w:val="24"/>
          <w:szCs w:val="24"/>
          <w:vertAlign w:val="superscript"/>
        </w:rPr>
        <w:t>29</w:t>
      </w:r>
      <w:r w:rsidR="007A6722">
        <w:rPr>
          <w:rFonts w:ascii="Times New Roman" w:hAnsi="Times New Roman"/>
          <w:sz w:val="24"/>
          <w:szCs w:val="24"/>
          <w:vertAlign w:val="superscript"/>
        </w:rPr>
        <w:t>d</w:t>
      </w:r>
      <w:r w:rsidRPr="008D6837">
        <w:rPr>
          <w:rFonts w:ascii="Times New Roman" w:hAnsi="Times New Roman"/>
          <w:sz w:val="24"/>
          <w:szCs w:val="24"/>
          <w:vertAlign w:val="superscript"/>
        </w:rPr>
        <w:t>)</w:t>
      </w:r>
      <w:r w:rsidRPr="008D6837">
        <w:rPr>
          <w:rFonts w:ascii="Times New Roman" w:hAnsi="Times New Roman"/>
          <w:sz w:val="24"/>
          <w:szCs w:val="24"/>
        </w:rPr>
        <w:t xml:space="preserve"> </w:t>
      </w:r>
      <w:r w:rsidR="00FD237F">
        <w:rPr>
          <w:rFonts w:ascii="Times New Roman" w:hAnsi="Times New Roman"/>
          <w:sz w:val="24"/>
          <w:szCs w:val="24"/>
        </w:rPr>
        <w:t xml:space="preserve">správcom ktorého je </w:t>
      </w:r>
      <w:r w:rsidRPr="008D6837">
        <w:rPr>
          <w:rFonts w:ascii="Times New Roman" w:hAnsi="Times New Roman"/>
          <w:sz w:val="24"/>
          <w:szCs w:val="24"/>
        </w:rPr>
        <w:t xml:space="preserve"> ministerstvo  (ďalej len „správca registra“). </w:t>
      </w:r>
    </w:p>
    <w:p w:rsidR="00C1559A" w:rsidRPr="008D6837" w:rsidP="00C1559A">
      <w:pPr>
        <w:pStyle w:val="ListParagraph"/>
        <w:bidi w:val="0"/>
        <w:spacing w:after="0" w:line="240" w:lineRule="auto"/>
        <w:ind w:left="426"/>
        <w:jc w:val="both"/>
        <w:rPr>
          <w:rFonts w:ascii="Times New Roman" w:hAnsi="Times New Roman"/>
          <w:sz w:val="24"/>
          <w:szCs w:val="24"/>
        </w:rPr>
      </w:pPr>
    </w:p>
    <w:p w:rsidR="00C1559A" w:rsidRPr="008D6837" w:rsidP="00C1559A">
      <w:pPr>
        <w:pStyle w:val="ListParagraph"/>
        <w:numPr>
          <w:numId w:val="15"/>
        </w:numPr>
        <w:bidi w:val="0"/>
        <w:spacing w:after="0" w:line="240" w:lineRule="auto"/>
        <w:jc w:val="both"/>
        <w:rPr>
          <w:rFonts w:ascii="Times New Roman" w:hAnsi="Times New Roman"/>
          <w:sz w:val="24"/>
          <w:szCs w:val="24"/>
        </w:rPr>
      </w:pPr>
      <w:r w:rsidRPr="008D6837">
        <w:rPr>
          <w:rFonts w:ascii="Times New Roman" w:hAnsi="Times New Roman"/>
          <w:sz w:val="24"/>
          <w:szCs w:val="24"/>
        </w:rPr>
        <w:t>Do registra sa ukladajú</w:t>
      </w:r>
    </w:p>
    <w:p w:rsidR="00C1559A" w:rsidRPr="008D6837" w:rsidP="00C1559A">
      <w:pPr>
        <w:pStyle w:val="ListParagraph"/>
        <w:numPr>
          <w:numId w:val="13"/>
        </w:numPr>
        <w:bidi w:val="0"/>
        <w:spacing w:after="0" w:line="240" w:lineRule="auto"/>
        <w:rPr>
          <w:rFonts w:ascii="Times New Roman" w:hAnsi="Times New Roman"/>
          <w:sz w:val="24"/>
          <w:szCs w:val="24"/>
        </w:rPr>
      </w:pPr>
      <w:r w:rsidRPr="008D6837">
        <w:rPr>
          <w:rFonts w:ascii="Times New Roman" w:hAnsi="Times New Roman"/>
          <w:sz w:val="24"/>
          <w:szCs w:val="24"/>
        </w:rPr>
        <w:t>riadne individuálne účtovné závierky,</w:t>
      </w:r>
    </w:p>
    <w:p w:rsidR="00C1559A" w:rsidRPr="008D6837" w:rsidP="00C1559A">
      <w:pPr>
        <w:pStyle w:val="ListParagraph"/>
        <w:numPr>
          <w:numId w:val="13"/>
        </w:numPr>
        <w:bidi w:val="0"/>
        <w:spacing w:after="0" w:line="240" w:lineRule="auto"/>
        <w:rPr>
          <w:rFonts w:ascii="Times New Roman" w:hAnsi="Times New Roman"/>
          <w:sz w:val="24"/>
          <w:szCs w:val="24"/>
        </w:rPr>
      </w:pPr>
      <w:r w:rsidRPr="008D6837">
        <w:rPr>
          <w:rFonts w:ascii="Times New Roman" w:hAnsi="Times New Roman"/>
          <w:sz w:val="24"/>
          <w:szCs w:val="24"/>
        </w:rPr>
        <w:t>mimoriadne individuálne účtovné závierky,</w:t>
      </w:r>
    </w:p>
    <w:p w:rsidR="00C1559A" w:rsidRPr="008D6837" w:rsidP="00C1559A">
      <w:pPr>
        <w:pStyle w:val="ListParagraph"/>
        <w:numPr>
          <w:numId w:val="13"/>
        </w:numPr>
        <w:bidi w:val="0"/>
        <w:spacing w:after="0" w:line="240" w:lineRule="auto"/>
        <w:rPr>
          <w:rFonts w:ascii="Times New Roman" w:hAnsi="Times New Roman"/>
          <w:sz w:val="24"/>
          <w:szCs w:val="24"/>
        </w:rPr>
      </w:pPr>
      <w:r w:rsidRPr="008D6837">
        <w:rPr>
          <w:rFonts w:ascii="Times New Roman" w:hAnsi="Times New Roman"/>
          <w:sz w:val="24"/>
          <w:szCs w:val="24"/>
        </w:rPr>
        <w:t>priebežné individuálne účtovné závierky,</w:t>
      </w:r>
    </w:p>
    <w:p w:rsidR="00C1559A" w:rsidRPr="008D6837" w:rsidP="00C1559A">
      <w:pPr>
        <w:pStyle w:val="ListParagraph"/>
        <w:numPr>
          <w:numId w:val="13"/>
        </w:numPr>
        <w:bidi w:val="0"/>
        <w:spacing w:after="0" w:line="240" w:lineRule="auto"/>
        <w:rPr>
          <w:rFonts w:ascii="Times New Roman" w:hAnsi="Times New Roman"/>
          <w:sz w:val="24"/>
          <w:szCs w:val="24"/>
        </w:rPr>
      </w:pPr>
      <w:r w:rsidRPr="008D6837">
        <w:rPr>
          <w:rFonts w:ascii="Times New Roman" w:hAnsi="Times New Roman"/>
          <w:sz w:val="24"/>
          <w:szCs w:val="24"/>
        </w:rPr>
        <w:t>riadne konsolidované účtovné závierky,</w:t>
      </w:r>
    </w:p>
    <w:p w:rsidR="00C1559A" w:rsidRPr="008D6837" w:rsidP="00C1559A">
      <w:pPr>
        <w:pStyle w:val="ListParagraph"/>
        <w:numPr>
          <w:numId w:val="13"/>
        </w:numPr>
        <w:bidi w:val="0"/>
        <w:spacing w:after="0" w:line="240" w:lineRule="auto"/>
        <w:rPr>
          <w:rFonts w:ascii="Times New Roman" w:hAnsi="Times New Roman"/>
          <w:sz w:val="24"/>
          <w:szCs w:val="24"/>
        </w:rPr>
      </w:pPr>
      <w:r w:rsidRPr="008D6837">
        <w:rPr>
          <w:rFonts w:ascii="Times New Roman" w:hAnsi="Times New Roman"/>
          <w:sz w:val="24"/>
          <w:szCs w:val="24"/>
        </w:rPr>
        <w:t>mimoriadne konsolidované účtovné závierky,</w:t>
      </w:r>
    </w:p>
    <w:p w:rsidR="00C1559A" w:rsidRPr="008D6837" w:rsidP="00C1559A">
      <w:pPr>
        <w:pStyle w:val="ListParagraph"/>
        <w:numPr>
          <w:numId w:val="13"/>
        </w:numPr>
        <w:bidi w:val="0"/>
        <w:spacing w:after="0" w:line="240" w:lineRule="auto"/>
        <w:rPr>
          <w:rFonts w:ascii="Times New Roman" w:hAnsi="Times New Roman"/>
          <w:sz w:val="24"/>
          <w:szCs w:val="24"/>
        </w:rPr>
      </w:pPr>
      <w:r w:rsidRPr="008D6837">
        <w:rPr>
          <w:rFonts w:ascii="Times New Roman" w:hAnsi="Times New Roman"/>
          <w:sz w:val="24"/>
          <w:szCs w:val="24"/>
        </w:rPr>
        <w:t>priebežné konsolidované účtovné závierky,</w:t>
      </w:r>
    </w:p>
    <w:p w:rsidR="00C1559A" w:rsidRPr="008D6837" w:rsidP="00C1559A">
      <w:pPr>
        <w:pStyle w:val="ListParagraph"/>
        <w:numPr>
          <w:numId w:val="13"/>
        </w:numPr>
        <w:bidi w:val="0"/>
        <w:spacing w:after="0" w:line="240" w:lineRule="auto"/>
        <w:rPr>
          <w:rFonts w:ascii="Times New Roman" w:hAnsi="Times New Roman"/>
          <w:sz w:val="24"/>
          <w:szCs w:val="24"/>
        </w:rPr>
      </w:pPr>
      <w:r w:rsidRPr="008D6837">
        <w:rPr>
          <w:rFonts w:ascii="Times New Roman" w:hAnsi="Times New Roman"/>
          <w:sz w:val="24"/>
          <w:szCs w:val="24"/>
        </w:rPr>
        <w:t>súhrnné účtovné závierky verejnej správy,</w:t>
      </w:r>
    </w:p>
    <w:p w:rsidR="00C1559A" w:rsidRPr="008D6837" w:rsidP="00C1559A">
      <w:pPr>
        <w:pStyle w:val="ListParagraph"/>
        <w:numPr>
          <w:numId w:val="13"/>
        </w:numPr>
        <w:bidi w:val="0"/>
        <w:spacing w:after="0" w:line="240" w:lineRule="auto"/>
        <w:rPr>
          <w:rFonts w:ascii="Times New Roman" w:hAnsi="Times New Roman"/>
          <w:sz w:val="24"/>
          <w:szCs w:val="24"/>
        </w:rPr>
      </w:pPr>
      <w:r w:rsidRPr="008D6837">
        <w:rPr>
          <w:rFonts w:ascii="Times New Roman" w:hAnsi="Times New Roman"/>
          <w:sz w:val="24"/>
          <w:szCs w:val="24"/>
        </w:rPr>
        <w:t>výkazy vybraných údajov z účtovných závierok podľa § 17a  a 22,</w:t>
      </w:r>
    </w:p>
    <w:p w:rsidR="00C1559A" w:rsidRPr="008D6837" w:rsidP="00C1559A">
      <w:pPr>
        <w:pStyle w:val="ListParagraph"/>
        <w:numPr>
          <w:numId w:val="13"/>
        </w:numPr>
        <w:bidi w:val="0"/>
        <w:spacing w:after="0" w:line="240" w:lineRule="auto"/>
        <w:rPr>
          <w:rFonts w:ascii="Times New Roman" w:hAnsi="Times New Roman"/>
          <w:sz w:val="24"/>
          <w:szCs w:val="24"/>
        </w:rPr>
      </w:pPr>
      <w:r w:rsidRPr="008D6837">
        <w:rPr>
          <w:rFonts w:ascii="Times New Roman" w:hAnsi="Times New Roman"/>
          <w:sz w:val="24"/>
          <w:szCs w:val="24"/>
        </w:rPr>
        <w:t>správy audítora,</w:t>
      </w:r>
    </w:p>
    <w:p w:rsidR="00C1559A" w:rsidRPr="008D6837" w:rsidP="00C1559A">
      <w:pPr>
        <w:pStyle w:val="ListParagraph"/>
        <w:numPr>
          <w:numId w:val="13"/>
        </w:numPr>
        <w:bidi w:val="0"/>
        <w:spacing w:after="0" w:line="240" w:lineRule="auto"/>
        <w:rPr>
          <w:rFonts w:ascii="Times New Roman" w:hAnsi="Times New Roman"/>
          <w:sz w:val="24"/>
          <w:szCs w:val="24"/>
        </w:rPr>
      </w:pPr>
      <w:r w:rsidR="00FD62FF">
        <w:rPr>
          <w:rFonts w:ascii="Times New Roman" w:hAnsi="Times New Roman"/>
          <w:sz w:val="24"/>
          <w:szCs w:val="24"/>
        </w:rPr>
        <w:t xml:space="preserve">individuálne </w:t>
      </w:r>
      <w:r w:rsidRPr="008D6837">
        <w:rPr>
          <w:rFonts w:ascii="Times New Roman" w:hAnsi="Times New Roman"/>
          <w:sz w:val="24"/>
          <w:szCs w:val="24"/>
        </w:rPr>
        <w:t>výročné správy</w:t>
      </w:r>
      <w:r w:rsidR="00FD62FF">
        <w:rPr>
          <w:rFonts w:ascii="Times New Roman" w:hAnsi="Times New Roman"/>
          <w:sz w:val="24"/>
          <w:szCs w:val="24"/>
        </w:rPr>
        <w:t xml:space="preserve"> obcí, konsolidované výročné správy</w:t>
      </w:r>
      <w:r w:rsidRPr="008D6837">
        <w:rPr>
          <w:rFonts w:ascii="Times New Roman" w:hAnsi="Times New Roman"/>
          <w:sz w:val="24"/>
          <w:szCs w:val="24"/>
        </w:rPr>
        <w:t xml:space="preserve"> obcí</w:t>
      </w:r>
      <w:r w:rsidR="00FD62FF">
        <w:rPr>
          <w:rFonts w:ascii="Times New Roman" w:hAnsi="Times New Roman"/>
          <w:sz w:val="24"/>
          <w:szCs w:val="24"/>
        </w:rPr>
        <w:t>, individuálne</w:t>
      </w:r>
      <w:r w:rsidRPr="008D6837">
        <w:rPr>
          <w:rFonts w:ascii="Times New Roman" w:hAnsi="Times New Roman"/>
          <w:sz w:val="24"/>
          <w:szCs w:val="24"/>
        </w:rPr>
        <w:t> výročné správy vyšších územných celkov</w:t>
      </w:r>
      <w:r w:rsidR="00FD62FF">
        <w:rPr>
          <w:rFonts w:ascii="Times New Roman" w:hAnsi="Times New Roman"/>
          <w:sz w:val="24"/>
          <w:szCs w:val="24"/>
        </w:rPr>
        <w:t xml:space="preserve"> a konsolidované správy</w:t>
      </w:r>
      <w:r w:rsidRPr="00FD62FF" w:rsidR="00FD62FF">
        <w:rPr>
          <w:rFonts w:ascii="Times New Roman" w:hAnsi="Times New Roman"/>
          <w:sz w:val="24"/>
          <w:szCs w:val="24"/>
        </w:rPr>
        <w:t xml:space="preserve"> </w:t>
      </w:r>
      <w:r w:rsidRPr="008D6837" w:rsidR="00FD62FF">
        <w:rPr>
          <w:rFonts w:ascii="Times New Roman" w:hAnsi="Times New Roman"/>
          <w:sz w:val="24"/>
          <w:szCs w:val="24"/>
        </w:rPr>
        <w:t>vyšších územných celkov</w:t>
      </w:r>
      <w:r w:rsidRPr="008D6837">
        <w:rPr>
          <w:rFonts w:ascii="Times New Roman" w:hAnsi="Times New Roman"/>
          <w:sz w:val="24"/>
          <w:szCs w:val="24"/>
        </w:rPr>
        <w:t>.</w:t>
      </w:r>
    </w:p>
    <w:p w:rsidR="00C1559A" w:rsidRPr="008D6837" w:rsidP="00C1559A">
      <w:pPr>
        <w:pStyle w:val="ListParagraph"/>
        <w:bidi w:val="0"/>
        <w:spacing w:after="0" w:line="240" w:lineRule="auto"/>
        <w:ind w:left="360"/>
        <w:rPr>
          <w:rFonts w:ascii="Times New Roman" w:hAnsi="Times New Roman"/>
          <w:sz w:val="24"/>
          <w:szCs w:val="24"/>
        </w:rPr>
      </w:pPr>
    </w:p>
    <w:p w:rsidR="00C1559A" w:rsidRPr="008D6837" w:rsidP="00C1559A">
      <w:pPr>
        <w:pStyle w:val="ListParagraph"/>
        <w:numPr>
          <w:numId w:val="15"/>
        </w:numPr>
        <w:bidi w:val="0"/>
        <w:spacing w:after="0" w:line="240" w:lineRule="auto"/>
        <w:jc w:val="both"/>
        <w:rPr>
          <w:rFonts w:ascii="Times New Roman" w:hAnsi="Times New Roman"/>
          <w:sz w:val="24"/>
          <w:szCs w:val="24"/>
        </w:rPr>
      </w:pPr>
      <w:r w:rsidRPr="008D6837">
        <w:rPr>
          <w:rFonts w:ascii="Times New Roman" w:hAnsi="Times New Roman"/>
          <w:sz w:val="24"/>
          <w:szCs w:val="24"/>
        </w:rPr>
        <w:t xml:space="preserve"> Do registra môže účtovná jednotka uložiť aj účtovnú závierku, ktorú zostavila z vlastného podnetu. </w:t>
      </w:r>
    </w:p>
    <w:p w:rsidR="00C1559A" w:rsidRPr="008D6837" w:rsidP="00C1559A">
      <w:pPr>
        <w:pStyle w:val="ListParagraph"/>
        <w:bidi w:val="0"/>
        <w:spacing w:after="0" w:line="240" w:lineRule="auto"/>
        <w:rPr>
          <w:rFonts w:ascii="Times New Roman" w:hAnsi="Times New Roman"/>
          <w:sz w:val="24"/>
          <w:szCs w:val="24"/>
        </w:rPr>
      </w:pPr>
    </w:p>
    <w:p w:rsidR="00C1559A" w:rsidRPr="008D6837" w:rsidP="00C1559A">
      <w:pPr>
        <w:pStyle w:val="ListParagraph"/>
        <w:numPr>
          <w:numId w:val="15"/>
        </w:numPr>
        <w:bidi w:val="0"/>
        <w:spacing w:after="0" w:line="240" w:lineRule="auto"/>
        <w:rPr>
          <w:rFonts w:ascii="Times New Roman" w:hAnsi="Times New Roman"/>
          <w:sz w:val="24"/>
          <w:szCs w:val="24"/>
        </w:rPr>
      </w:pPr>
      <w:r w:rsidRPr="008D6837">
        <w:rPr>
          <w:rFonts w:ascii="Times New Roman" w:hAnsi="Times New Roman"/>
          <w:sz w:val="24"/>
          <w:szCs w:val="24"/>
        </w:rPr>
        <w:t xml:space="preserve">Správca registra </w:t>
      </w:r>
    </w:p>
    <w:p w:rsidR="00C1559A" w:rsidRPr="004D173A" w:rsidP="004D173A">
      <w:pPr>
        <w:pStyle w:val="ListParagraph"/>
        <w:numPr>
          <w:numId w:val="14"/>
        </w:numPr>
        <w:bidi w:val="0"/>
        <w:spacing w:after="0" w:line="240" w:lineRule="auto"/>
        <w:rPr>
          <w:rFonts w:ascii="Times New Roman" w:hAnsi="Times New Roman"/>
          <w:sz w:val="24"/>
          <w:szCs w:val="24"/>
        </w:rPr>
      </w:pPr>
      <w:r w:rsidRPr="008D6837">
        <w:rPr>
          <w:rFonts w:ascii="Times New Roman" w:hAnsi="Times New Roman"/>
          <w:sz w:val="24"/>
          <w:szCs w:val="24"/>
        </w:rPr>
        <w:t>vytvára, udržiava a prevádzkuje register,</w:t>
      </w:r>
    </w:p>
    <w:p w:rsidR="00C1559A" w:rsidRPr="008D6837" w:rsidP="00C1559A">
      <w:pPr>
        <w:pStyle w:val="ListParagraph"/>
        <w:numPr>
          <w:numId w:val="14"/>
        </w:numPr>
        <w:bidi w:val="0"/>
        <w:spacing w:after="0" w:line="240" w:lineRule="auto"/>
        <w:rPr>
          <w:rFonts w:ascii="Times New Roman" w:hAnsi="Times New Roman"/>
          <w:sz w:val="24"/>
          <w:szCs w:val="24"/>
        </w:rPr>
      </w:pPr>
      <w:r w:rsidRPr="008D6837">
        <w:rPr>
          <w:rFonts w:ascii="Times New Roman" w:hAnsi="Times New Roman"/>
          <w:sz w:val="24"/>
          <w:szCs w:val="24"/>
        </w:rPr>
        <w:t>zhromažďuje a spracováva údaje z účtovných závierok,</w:t>
      </w:r>
    </w:p>
    <w:p w:rsidR="00C1559A" w:rsidRPr="008D6837" w:rsidP="00C1559A">
      <w:pPr>
        <w:pStyle w:val="ListParagraph"/>
        <w:numPr>
          <w:numId w:val="14"/>
        </w:numPr>
        <w:bidi w:val="0"/>
        <w:spacing w:after="0" w:line="240" w:lineRule="auto"/>
        <w:jc w:val="both"/>
        <w:rPr>
          <w:rFonts w:ascii="Times New Roman" w:hAnsi="Times New Roman"/>
          <w:sz w:val="24"/>
          <w:szCs w:val="24"/>
        </w:rPr>
      </w:pPr>
      <w:r w:rsidRPr="008D6837">
        <w:rPr>
          <w:rFonts w:ascii="Times New Roman" w:hAnsi="Times New Roman"/>
          <w:sz w:val="24"/>
          <w:szCs w:val="24"/>
        </w:rPr>
        <w:t>zhromažďuje a spracováva údaje z výročných správ obcí a výročných správ vyšších územných celkov,</w:t>
      </w:r>
    </w:p>
    <w:p w:rsidR="00C1559A" w:rsidRPr="003E29D6" w:rsidP="003E29D6">
      <w:pPr>
        <w:pStyle w:val="ListParagraph"/>
        <w:numPr>
          <w:numId w:val="14"/>
        </w:numPr>
        <w:bidi w:val="0"/>
        <w:spacing w:after="0" w:line="240" w:lineRule="auto"/>
        <w:rPr>
          <w:rFonts w:ascii="Times New Roman" w:hAnsi="Times New Roman"/>
          <w:sz w:val="24"/>
          <w:szCs w:val="24"/>
        </w:rPr>
      </w:pPr>
      <w:r w:rsidRPr="008D6837">
        <w:rPr>
          <w:rFonts w:ascii="Times New Roman" w:hAnsi="Times New Roman"/>
          <w:sz w:val="24"/>
          <w:szCs w:val="24"/>
        </w:rPr>
        <w:t xml:space="preserve">vykonáva formálnu kontrolu údajov uvádzaných v účtovnej závierke, </w:t>
      </w:r>
    </w:p>
    <w:p w:rsidR="00C1559A" w:rsidRPr="008D6837" w:rsidP="00C1559A">
      <w:pPr>
        <w:pStyle w:val="ListParagraph"/>
        <w:numPr>
          <w:numId w:val="14"/>
        </w:numPr>
        <w:bidi w:val="0"/>
        <w:spacing w:after="0" w:line="240" w:lineRule="auto"/>
        <w:jc w:val="both"/>
        <w:rPr>
          <w:rFonts w:ascii="Times New Roman" w:hAnsi="Times New Roman"/>
          <w:sz w:val="24"/>
          <w:szCs w:val="24"/>
        </w:rPr>
      </w:pPr>
      <w:r w:rsidRPr="008D6837">
        <w:rPr>
          <w:rFonts w:ascii="Times New Roman" w:hAnsi="Times New Roman"/>
          <w:sz w:val="24"/>
          <w:szCs w:val="24"/>
        </w:rPr>
        <w:t>poskytuje a sprístupňuje dokumenty podľa odseku 2 v súlade s týmto zákonom orgánom verejnej správy a iným osobám.</w:t>
      </w:r>
    </w:p>
    <w:p w:rsidR="00C1559A" w:rsidRPr="008D6837" w:rsidP="00C1559A">
      <w:pPr>
        <w:pStyle w:val="ListParagraph"/>
        <w:bidi w:val="0"/>
        <w:spacing w:after="0" w:line="240" w:lineRule="auto"/>
        <w:rPr>
          <w:rFonts w:ascii="Times New Roman" w:hAnsi="Times New Roman"/>
          <w:sz w:val="24"/>
          <w:szCs w:val="24"/>
        </w:rPr>
      </w:pPr>
    </w:p>
    <w:p w:rsidR="00C1559A" w:rsidRPr="008D6837" w:rsidP="00C1559A">
      <w:pPr>
        <w:pStyle w:val="ListParagraph"/>
        <w:numPr>
          <w:numId w:val="15"/>
        </w:numPr>
        <w:bidi w:val="0"/>
        <w:spacing w:after="0" w:line="240" w:lineRule="auto"/>
        <w:ind w:left="0" w:firstLine="360"/>
        <w:jc w:val="both"/>
        <w:rPr>
          <w:rFonts w:ascii="Times New Roman" w:hAnsi="Times New Roman"/>
          <w:sz w:val="24"/>
          <w:szCs w:val="24"/>
        </w:rPr>
      </w:pPr>
      <w:r w:rsidRPr="008D6837">
        <w:rPr>
          <w:rFonts w:ascii="Times New Roman" w:hAnsi="Times New Roman"/>
          <w:sz w:val="24"/>
          <w:szCs w:val="24"/>
        </w:rPr>
        <w:t xml:space="preserve">Dokumenty podľa odseku 2 sa uchovávajú v súlade s § 35. Dokumenty podľa odseku 2 musia byť vyhotovené a uložené  v štátnom jazyku a na základe rozhodnutia účtovnej jednotky môžu byť uložené aj v cudzom jazyku. </w:t>
      </w:r>
    </w:p>
    <w:p w:rsidR="00C1559A" w:rsidRPr="008D6837" w:rsidP="00C1559A">
      <w:pPr>
        <w:pStyle w:val="ListParagraph"/>
        <w:bidi w:val="0"/>
        <w:spacing w:after="0" w:line="240" w:lineRule="auto"/>
        <w:ind w:left="360"/>
        <w:rPr>
          <w:rFonts w:ascii="Times New Roman" w:hAnsi="Times New Roman"/>
          <w:sz w:val="24"/>
          <w:szCs w:val="24"/>
        </w:rPr>
      </w:pPr>
    </w:p>
    <w:p w:rsidR="00C1559A" w:rsidRPr="008D6837" w:rsidP="00C1559A">
      <w:pPr>
        <w:pStyle w:val="ListParagraph"/>
        <w:numPr>
          <w:numId w:val="15"/>
        </w:numPr>
        <w:bidi w:val="0"/>
        <w:spacing w:after="0" w:line="240" w:lineRule="auto"/>
        <w:ind w:left="0" w:firstLine="360"/>
        <w:jc w:val="both"/>
        <w:rPr>
          <w:rFonts w:ascii="Times New Roman" w:hAnsi="Times New Roman"/>
          <w:sz w:val="24"/>
          <w:szCs w:val="24"/>
        </w:rPr>
      </w:pPr>
      <w:r w:rsidRPr="008D6837">
        <w:rPr>
          <w:rFonts w:ascii="Times New Roman" w:hAnsi="Times New Roman"/>
          <w:sz w:val="24"/>
          <w:szCs w:val="24"/>
        </w:rPr>
        <w:t>Register sa člení na verejnú časť a neverejnú časť. Verejnú časť registra tvoria dokumenty podľa odseku 2</w:t>
      </w:r>
    </w:p>
    <w:p w:rsidR="00C1559A" w:rsidRPr="008D6837" w:rsidP="00C1559A">
      <w:pPr>
        <w:pStyle w:val="ListParagraph"/>
        <w:numPr>
          <w:numId w:val="47"/>
        </w:numPr>
        <w:bidi w:val="0"/>
        <w:spacing w:after="0" w:line="240" w:lineRule="auto"/>
        <w:jc w:val="both"/>
        <w:rPr>
          <w:rFonts w:ascii="Times New Roman" w:hAnsi="Times New Roman"/>
          <w:sz w:val="24"/>
          <w:szCs w:val="24"/>
        </w:rPr>
      </w:pPr>
      <w:r w:rsidRPr="008D6837">
        <w:rPr>
          <w:rFonts w:ascii="Times New Roman" w:hAnsi="Times New Roman"/>
          <w:sz w:val="24"/>
          <w:szCs w:val="24"/>
        </w:rPr>
        <w:t>účtovných jednotiek, ktoré zostavujú účt</w:t>
      </w:r>
      <w:r w:rsidR="00365725">
        <w:rPr>
          <w:rFonts w:ascii="Times New Roman" w:hAnsi="Times New Roman"/>
          <w:sz w:val="24"/>
          <w:szCs w:val="24"/>
        </w:rPr>
        <w:t>ovnú závierku podľa § 17a a</w:t>
      </w:r>
      <w:r w:rsidR="003E661E">
        <w:rPr>
          <w:rFonts w:ascii="Times New Roman" w:hAnsi="Times New Roman"/>
          <w:sz w:val="24"/>
          <w:szCs w:val="24"/>
        </w:rPr>
        <w:t> </w:t>
      </w:r>
      <w:r w:rsidR="00365725">
        <w:rPr>
          <w:rFonts w:ascii="Times New Roman" w:hAnsi="Times New Roman"/>
          <w:sz w:val="24"/>
          <w:szCs w:val="24"/>
        </w:rPr>
        <w:t>22</w:t>
      </w:r>
      <w:r w:rsidR="003E661E">
        <w:rPr>
          <w:rFonts w:ascii="Times New Roman" w:hAnsi="Times New Roman"/>
          <w:sz w:val="24"/>
          <w:szCs w:val="24"/>
        </w:rPr>
        <w:t>,</w:t>
      </w:r>
    </w:p>
    <w:p w:rsidR="00C1559A" w:rsidRPr="008D6837" w:rsidP="00C1559A">
      <w:pPr>
        <w:pStyle w:val="ListParagraph"/>
        <w:numPr>
          <w:numId w:val="47"/>
        </w:numPr>
        <w:bidi w:val="0"/>
        <w:spacing w:after="0" w:line="240" w:lineRule="auto"/>
        <w:jc w:val="both"/>
        <w:rPr>
          <w:rFonts w:ascii="Times New Roman" w:hAnsi="Times New Roman"/>
          <w:sz w:val="24"/>
          <w:szCs w:val="24"/>
        </w:rPr>
      </w:pPr>
      <w:r w:rsidRPr="008D6837">
        <w:rPr>
          <w:rFonts w:ascii="Times New Roman" w:hAnsi="Times New Roman"/>
          <w:sz w:val="24"/>
          <w:szCs w:val="24"/>
        </w:rPr>
        <w:t xml:space="preserve">akciových spoločností, </w:t>
      </w:r>
    </w:p>
    <w:p w:rsidR="00C1559A" w:rsidRPr="008D6837" w:rsidP="00C1559A">
      <w:pPr>
        <w:pStyle w:val="ListParagraph"/>
        <w:numPr>
          <w:numId w:val="47"/>
        </w:numPr>
        <w:bidi w:val="0"/>
        <w:spacing w:after="0" w:line="240" w:lineRule="auto"/>
        <w:jc w:val="both"/>
        <w:rPr>
          <w:rFonts w:ascii="Times New Roman" w:hAnsi="Times New Roman"/>
          <w:sz w:val="24"/>
          <w:szCs w:val="24"/>
        </w:rPr>
      </w:pPr>
      <w:r w:rsidRPr="008D6837">
        <w:rPr>
          <w:rFonts w:ascii="Times New Roman" w:hAnsi="Times New Roman"/>
          <w:sz w:val="24"/>
          <w:szCs w:val="24"/>
        </w:rPr>
        <w:t xml:space="preserve">spoločností s ručením obmedzeným, </w:t>
      </w:r>
    </w:p>
    <w:p w:rsidR="00C1559A" w:rsidRPr="008D6837" w:rsidP="00C1559A">
      <w:pPr>
        <w:pStyle w:val="ListParagraph"/>
        <w:numPr>
          <w:numId w:val="47"/>
        </w:numPr>
        <w:bidi w:val="0"/>
        <w:spacing w:after="0" w:line="240" w:lineRule="auto"/>
        <w:jc w:val="both"/>
        <w:rPr>
          <w:rFonts w:ascii="Times New Roman" w:hAnsi="Times New Roman"/>
          <w:sz w:val="24"/>
          <w:szCs w:val="24"/>
        </w:rPr>
      </w:pPr>
      <w:r w:rsidRPr="008D6837">
        <w:rPr>
          <w:rFonts w:ascii="Times New Roman" w:hAnsi="Times New Roman"/>
          <w:sz w:val="24"/>
          <w:szCs w:val="24"/>
        </w:rPr>
        <w:t xml:space="preserve">družstiev, </w:t>
      </w:r>
    </w:p>
    <w:p w:rsidR="00C1559A" w:rsidRPr="008D6837" w:rsidP="00C1559A">
      <w:pPr>
        <w:pStyle w:val="ListParagraph"/>
        <w:numPr>
          <w:numId w:val="47"/>
        </w:numPr>
        <w:bidi w:val="0"/>
        <w:spacing w:after="0" w:line="240" w:lineRule="auto"/>
        <w:jc w:val="both"/>
        <w:rPr>
          <w:rFonts w:ascii="Times New Roman" w:hAnsi="Times New Roman"/>
          <w:sz w:val="24"/>
          <w:szCs w:val="24"/>
        </w:rPr>
      </w:pPr>
      <w:r w:rsidRPr="008D6837">
        <w:rPr>
          <w:rFonts w:ascii="Times New Roman" w:hAnsi="Times New Roman"/>
          <w:sz w:val="24"/>
          <w:szCs w:val="24"/>
        </w:rPr>
        <w:t xml:space="preserve">štátnych podnikov,  </w:t>
      </w:r>
    </w:p>
    <w:p w:rsidR="00C1559A" w:rsidRPr="008D6837" w:rsidP="00C1559A">
      <w:pPr>
        <w:pStyle w:val="ListParagraph"/>
        <w:numPr>
          <w:numId w:val="47"/>
        </w:numPr>
        <w:bidi w:val="0"/>
        <w:spacing w:after="0" w:line="240" w:lineRule="auto"/>
        <w:jc w:val="both"/>
        <w:rPr>
          <w:rFonts w:ascii="Times New Roman" w:hAnsi="Times New Roman"/>
          <w:sz w:val="24"/>
          <w:szCs w:val="24"/>
        </w:rPr>
      </w:pPr>
      <w:r w:rsidRPr="008D6837">
        <w:rPr>
          <w:rFonts w:ascii="Times New Roman" w:hAnsi="Times New Roman"/>
          <w:sz w:val="24"/>
          <w:szCs w:val="24"/>
        </w:rPr>
        <w:t xml:space="preserve">verejných  obchodných spoločností, </w:t>
      </w:r>
    </w:p>
    <w:p w:rsidR="00C1559A" w:rsidRPr="008D6837" w:rsidP="00C1559A">
      <w:pPr>
        <w:pStyle w:val="ListParagraph"/>
        <w:numPr>
          <w:numId w:val="47"/>
        </w:numPr>
        <w:bidi w:val="0"/>
        <w:spacing w:after="0" w:line="240" w:lineRule="auto"/>
        <w:jc w:val="both"/>
        <w:rPr>
          <w:rFonts w:ascii="Times New Roman" w:hAnsi="Times New Roman"/>
          <w:sz w:val="24"/>
          <w:szCs w:val="24"/>
        </w:rPr>
      </w:pPr>
      <w:r w:rsidRPr="008D6837">
        <w:rPr>
          <w:rFonts w:ascii="Times New Roman" w:hAnsi="Times New Roman"/>
          <w:sz w:val="24"/>
          <w:szCs w:val="24"/>
        </w:rPr>
        <w:t>komanditných spoločností,</w:t>
      </w:r>
    </w:p>
    <w:p w:rsidR="00C1559A" w:rsidRPr="008D6837" w:rsidP="00C1559A">
      <w:pPr>
        <w:pStyle w:val="ListParagraph"/>
        <w:numPr>
          <w:numId w:val="47"/>
        </w:numPr>
        <w:bidi w:val="0"/>
        <w:spacing w:after="0" w:line="240" w:lineRule="auto"/>
        <w:jc w:val="both"/>
        <w:rPr>
          <w:rFonts w:ascii="Times New Roman" w:hAnsi="Times New Roman"/>
          <w:sz w:val="24"/>
          <w:szCs w:val="24"/>
        </w:rPr>
      </w:pPr>
      <w:r w:rsidRPr="008D6837">
        <w:rPr>
          <w:rFonts w:ascii="Times New Roman" w:hAnsi="Times New Roman"/>
          <w:sz w:val="24"/>
          <w:szCs w:val="24"/>
        </w:rPr>
        <w:t xml:space="preserve">subjektov verejnej správy, </w:t>
      </w:r>
    </w:p>
    <w:p w:rsidR="00C1559A" w:rsidRPr="008D6837" w:rsidP="00C1559A">
      <w:pPr>
        <w:pStyle w:val="ListParagraph"/>
        <w:numPr>
          <w:numId w:val="47"/>
        </w:numPr>
        <w:bidi w:val="0"/>
        <w:spacing w:after="0" w:line="240" w:lineRule="auto"/>
        <w:jc w:val="both"/>
        <w:rPr>
          <w:rFonts w:ascii="Times New Roman" w:hAnsi="Times New Roman"/>
          <w:sz w:val="24"/>
          <w:szCs w:val="24"/>
        </w:rPr>
      </w:pPr>
      <w:r w:rsidRPr="008D6837">
        <w:rPr>
          <w:rFonts w:ascii="Times New Roman" w:hAnsi="Times New Roman"/>
          <w:sz w:val="24"/>
          <w:szCs w:val="24"/>
        </w:rPr>
        <w:t>iných účtovných jednotiek, ak osobitný predpis</w:t>
      </w:r>
      <w:r w:rsidR="007A6722">
        <w:rPr>
          <w:rFonts w:ascii="Times New Roman" w:hAnsi="Times New Roman"/>
          <w:sz w:val="24"/>
          <w:szCs w:val="24"/>
          <w:vertAlign w:val="superscript"/>
        </w:rPr>
        <w:t>29e</w:t>
      </w:r>
      <w:r w:rsidRPr="008D6837">
        <w:rPr>
          <w:rFonts w:ascii="Times New Roman" w:hAnsi="Times New Roman"/>
          <w:sz w:val="24"/>
          <w:szCs w:val="24"/>
          <w:vertAlign w:val="superscript"/>
        </w:rPr>
        <w:t>)</w:t>
      </w:r>
      <w:r w:rsidRPr="008D6837">
        <w:rPr>
          <w:rFonts w:ascii="Times New Roman" w:hAnsi="Times New Roman"/>
          <w:sz w:val="24"/>
          <w:szCs w:val="24"/>
        </w:rPr>
        <w:t xml:space="preserve"> ustanovuje, že účtovná závierka týchto osôb má byť verejne prístupná. </w:t>
      </w:r>
    </w:p>
    <w:p w:rsidR="00C1559A" w:rsidRPr="008D6837" w:rsidP="00C1559A">
      <w:pPr>
        <w:pStyle w:val="ListParagraph"/>
        <w:bidi w:val="0"/>
        <w:spacing w:after="0" w:line="240" w:lineRule="auto"/>
        <w:jc w:val="both"/>
        <w:rPr>
          <w:rFonts w:ascii="Times New Roman" w:hAnsi="Times New Roman"/>
          <w:sz w:val="24"/>
          <w:szCs w:val="24"/>
        </w:rPr>
      </w:pPr>
    </w:p>
    <w:p w:rsidR="00C1559A" w:rsidP="00C1559A">
      <w:pPr>
        <w:pStyle w:val="ListParagraph"/>
        <w:numPr>
          <w:numId w:val="15"/>
        </w:numPr>
        <w:bidi w:val="0"/>
        <w:spacing w:after="0" w:line="240" w:lineRule="auto"/>
        <w:jc w:val="both"/>
        <w:rPr>
          <w:rFonts w:ascii="Times New Roman" w:hAnsi="Times New Roman"/>
          <w:sz w:val="24"/>
          <w:szCs w:val="24"/>
        </w:rPr>
      </w:pPr>
      <w:r w:rsidRPr="008D6837">
        <w:rPr>
          <w:rFonts w:ascii="Times New Roman" w:hAnsi="Times New Roman"/>
          <w:sz w:val="24"/>
          <w:szCs w:val="24"/>
        </w:rPr>
        <w:t xml:space="preserve">Neverejnú časť registra tvoria dokumenty podľa odseku 2  ostatných účtovných jednotiek. </w:t>
      </w:r>
    </w:p>
    <w:p w:rsidR="003E29D6" w:rsidP="003E29D6">
      <w:pPr>
        <w:pStyle w:val="ListParagraph"/>
        <w:bidi w:val="0"/>
        <w:spacing w:after="0" w:line="240" w:lineRule="auto"/>
        <w:jc w:val="both"/>
        <w:rPr>
          <w:rFonts w:ascii="Times New Roman" w:hAnsi="Times New Roman"/>
          <w:sz w:val="24"/>
          <w:szCs w:val="24"/>
        </w:rPr>
      </w:pPr>
    </w:p>
    <w:p w:rsidR="003E29D6" w:rsidRPr="008D6837" w:rsidP="00C1559A">
      <w:pPr>
        <w:pStyle w:val="ListParagraph"/>
        <w:numPr>
          <w:numId w:val="15"/>
        </w:numPr>
        <w:bidi w:val="0"/>
        <w:spacing w:after="0" w:line="240" w:lineRule="auto"/>
        <w:jc w:val="both"/>
        <w:rPr>
          <w:rFonts w:ascii="Times New Roman" w:hAnsi="Times New Roman"/>
          <w:sz w:val="24"/>
          <w:szCs w:val="24"/>
        </w:rPr>
      </w:pPr>
      <w:r>
        <w:rPr>
          <w:rFonts w:ascii="Times New Roman" w:hAnsi="Times New Roman"/>
          <w:sz w:val="24"/>
          <w:szCs w:val="24"/>
        </w:rPr>
        <w:t>Správca registra vedie zoznam účtovných jednotiek a aktualizuje ho.</w:t>
      </w:r>
    </w:p>
    <w:p w:rsidR="00C1559A" w:rsidRPr="008D6837" w:rsidP="00C1559A">
      <w:pPr>
        <w:pStyle w:val="ListParagraph"/>
        <w:bidi w:val="0"/>
        <w:spacing w:after="0" w:line="240" w:lineRule="auto"/>
        <w:ind w:left="360"/>
        <w:jc w:val="both"/>
        <w:rPr>
          <w:rFonts w:ascii="Times New Roman" w:hAnsi="Times New Roman"/>
          <w:sz w:val="24"/>
          <w:szCs w:val="24"/>
        </w:rPr>
      </w:pPr>
    </w:p>
    <w:p w:rsidR="00C1559A" w:rsidRPr="008D6837" w:rsidP="00C1559A">
      <w:pPr>
        <w:pStyle w:val="ListParagraph"/>
        <w:bidi w:val="0"/>
        <w:spacing w:after="0" w:line="240" w:lineRule="auto"/>
        <w:jc w:val="center"/>
        <w:rPr>
          <w:rFonts w:ascii="Times New Roman" w:hAnsi="Times New Roman"/>
          <w:sz w:val="24"/>
          <w:szCs w:val="24"/>
        </w:rPr>
      </w:pPr>
    </w:p>
    <w:p w:rsidR="00C1559A" w:rsidP="00C1559A">
      <w:pPr>
        <w:pStyle w:val="ListParagraph"/>
        <w:bidi w:val="0"/>
        <w:spacing w:after="0" w:line="240" w:lineRule="auto"/>
        <w:jc w:val="center"/>
        <w:rPr>
          <w:rFonts w:ascii="Times New Roman" w:hAnsi="Times New Roman"/>
          <w:sz w:val="24"/>
          <w:szCs w:val="24"/>
        </w:rPr>
      </w:pPr>
      <w:r w:rsidRPr="008D6837">
        <w:rPr>
          <w:rFonts w:ascii="Times New Roman" w:hAnsi="Times New Roman"/>
          <w:sz w:val="24"/>
          <w:szCs w:val="24"/>
        </w:rPr>
        <w:t>§ 23a</w:t>
      </w:r>
    </w:p>
    <w:p w:rsidR="00FD237F" w:rsidP="00C1559A">
      <w:pPr>
        <w:pStyle w:val="ListParagraph"/>
        <w:bidi w:val="0"/>
        <w:spacing w:after="0" w:line="240" w:lineRule="auto"/>
        <w:jc w:val="center"/>
        <w:rPr>
          <w:rFonts w:ascii="Times New Roman" w:hAnsi="Times New Roman"/>
          <w:sz w:val="24"/>
          <w:szCs w:val="24"/>
        </w:rPr>
      </w:pPr>
    </w:p>
    <w:p w:rsidR="00FD237F" w:rsidP="00FD237F">
      <w:pPr>
        <w:pStyle w:val="ListParagraph"/>
        <w:numPr>
          <w:numId w:val="17"/>
        </w:numPr>
        <w:bidi w:val="0"/>
        <w:spacing w:after="0" w:line="240" w:lineRule="auto"/>
        <w:ind w:left="0" w:firstLine="360"/>
        <w:jc w:val="both"/>
        <w:rPr>
          <w:rFonts w:ascii="Times New Roman" w:hAnsi="Times New Roman"/>
          <w:sz w:val="24"/>
          <w:szCs w:val="24"/>
        </w:rPr>
      </w:pPr>
      <w:r>
        <w:rPr>
          <w:rFonts w:ascii="Times New Roman" w:hAnsi="Times New Roman"/>
          <w:sz w:val="24"/>
          <w:szCs w:val="24"/>
        </w:rPr>
        <w:t xml:space="preserve">Dokumenty podľa § 23 ods. 2 sa ukladajú v elektronickej forme alebo v listinnej forme. </w:t>
      </w:r>
    </w:p>
    <w:p w:rsidR="00FD237F" w:rsidP="00FD237F">
      <w:pPr>
        <w:pStyle w:val="ListParagraph"/>
        <w:bidi w:val="0"/>
        <w:spacing w:after="0" w:line="240" w:lineRule="auto"/>
        <w:ind w:left="0"/>
        <w:jc w:val="both"/>
        <w:rPr>
          <w:rFonts w:ascii="Times New Roman" w:hAnsi="Times New Roman"/>
          <w:sz w:val="24"/>
          <w:szCs w:val="24"/>
        </w:rPr>
      </w:pPr>
    </w:p>
    <w:p w:rsidR="00FD237F" w:rsidRPr="008D6837" w:rsidP="00FD237F">
      <w:pPr>
        <w:pStyle w:val="ListParagraph"/>
        <w:numPr>
          <w:numId w:val="17"/>
        </w:numPr>
        <w:bidi w:val="0"/>
        <w:spacing w:after="0" w:line="240" w:lineRule="auto"/>
        <w:ind w:left="0" w:firstLine="360"/>
        <w:jc w:val="both"/>
        <w:rPr>
          <w:rFonts w:ascii="Times New Roman" w:hAnsi="Times New Roman"/>
          <w:sz w:val="24"/>
          <w:szCs w:val="24"/>
        </w:rPr>
      </w:pPr>
      <w:r w:rsidRPr="008D6837">
        <w:rPr>
          <w:rFonts w:ascii="Times New Roman" w:hAnsi="Times New Roman"/>
          <w:sz w:val="24"/>
          <w:szCs w:val="24"/>
        </w:rPr>
        <w:t xml:space="preserve">Účtovná jednotka je povinná uložiť v registri  dokumenty podľa </w:t>
      </w:r>
      <w:r w:rsidR="000A6808">
        <w:rPr>
          <w:rFonts w:ascii="Times New Roman" w:hAnsi="Times New Roman"/>
          <w:sz w:val="24"/>
          <w:szCs w:val="24"/>
        </w:rPr>
        <w:t>§ 23 ods.2</w:t>
      </w:r>
      <w:r>
        <w:rPr>
          <w:rFonts w:ascii="Times New Roman" w:hAnsi="Times New Roman"/>
          <w:sz w:val="24"/>
          <w:szCs w:val="24"/>
        </w:rPr>
        <w:t>;  v elektronickej forme sú povinné uložiť ich</w:t>
      </w:r>
      <w:r w:rsidRPr="008D6837">
        <w:rPr>
          <w:rFonts w:ascii="Times New Roman" w:hAnsi="Times New Roman"/>
          <w:sz w:val="24"/>
          <w:szCs w:val="24"/>
        </w:rPr>
        <w:t xml:space="preserve"> </w:t>
      </w:r>
      <w:r>
        <w:rPr>
          <w:rFonts w:ascii="Times New Roman" w:hAnsi="Times New Roman"/>
          <w:sz w:val="24"/>
          <w:szCs w:val="24"/>
        </w:rPr>
        <w:t>osoby podľa osobitného predpisu,</w:t>
      </w:r>
      <w:r>
        <w:rPr>
          <w:rFonts w:ascii="Times New Roman" w:hAnsi="Times New Roman"/>
          <w:sz w:val="24"/>
          <w:szCs w:val="24"/>
          <w:vertAlign w:val="superscript"/>
        </w:rPr>
        <w:t>29f</w:t>
      </w:r>
      <w:r w:rsidRPr="008D6837">
        <w:rPr>
          <w:rFonts w:ascii="Times New Roman" w:hAnsi="Times New Roman"/>
          <w:sz w:val="24"/>
          <w:szCs w:val="24"/>
          <w:vertAlign w:val="superscript"/>
        </w:rPr>
        <w:t>)</w:t>
      </w:r>
      <w:r>
        <w:rPr>
          <w:rFonts w:ascii="Times New Roman" w:hAnsi="Times New Roman"/>
          <w:sz w:val="24"/>
          <w:szCs w:val="24"/>
          <w:vertAlign w:val="superscript"/>
        </w:rPr>
        <w:t xml:space="preserve"> </w:t>
      </w:r>
      <w:r>
        <w:rPr>
          <w:rFonts w:ascii="Times New Roman" w:hAnsi="Times New Roman"/>
          <w:sz w:val="24"/>
          <w:szCs w:val="24"/>
        </w:rPr>
        <w:t>os</w:t>
      </w:r>
      <w:r w:rsidRPr="008D6837">
        <w:rPr>
          <w:rFonts w:ascii="Times New Roman" w:hAnsi="Times New Roman"/>
          <w:sz w:val="24"/>
          <w:szCs w:val="24"/>
        </w:rPr>
        <w:t xml:space="preserve">tatné účtovné jednotky </w:t>
      </w:r>
      <w:r>
        <w:rPr>
          <w:rFonts w:ascii="Times New Roman" w:hAnsi="Times New Roman"/>
          <w:sz w:val="24"/>
          <w:szCs w:val="24"/>
        </w:rPr>
        <w:t xml:space="preserve">ich ukladajú </w:t>
      </w:r>
      <w:r w:rsidRPr="008D6837">
        <w:rPr>
          <w:rFonts w:ascii="Times New Roman" w:hAnsi="Times New Roman"/>
          <w:sz w:val="24"/>
          <w:szCs w:val="24"/>
        </w:rPr>
        <w:t xml:space="preserve">v listinnej </w:t>
      </w:r>
      <w:r>
        <w:rPr>
          <w:rFonts w:ascii="Times New Roman" w:hAnsi="Times New Roman"/>
          <w:sz w:val="24"/>
          <w:szCs w:val="24"/>
        </w:rPr>
        <w:t>forme alebo elektronickej forme</w:t>
      </w:r>
      <w:r w:rsidRPr="008D6837">
        <w:rPr>
          <w:rFonts w:ascii="Times New Roman" w:hAnsi="Times New Roman"/>
          <w:sz w:val="24"/>
          <w:szCs w:val="24"/>
        </w:rPr>
        <w:t xml:space="preserve">. Výročná správa obcí a výročná správa vyšších územných celkov sa ukladajú v elektronickej </w:t>
      </w:r>
      <w:r>
        <w:rPr>
          <w:rFonts w:ascii="Times New Roman" w:hAnsi="Times New Roman"/>
          <w:sz w:val="24"/>
          <w:szCs w:val="24"/>
        </w:rPr>
        <w:t>forme</w:t>
      </w:r>
      <w:r w:rsidRPr="008D6837">
        <w:rPr>
          <w:rFonts w:ascii="Times New Roman" w:hAnsi="Times New Roman"/>
          <w:sz w:val="24"/>
          <w:szCs w:val="24"/>
        </w:rPr>
        <w:t>. Povinnosť uložiť dokumenty podľa § 23 ods. 2 sa nevzťahuje na Slovenskú informačnú službu,  účtovnú jednotku, ktorá nie je založená alebo zriadená na účel podnikania, a ktorá nemá povinnosť predkladať daňové priznanie podľa osobitného predpisu,</w:t>
      </w:r>
      <w:r>
        <w:rPr>
          <w:rFonts w:ascii="Times New Roman" w:hAnsi="Times New Roman"/>
          <w:sz w:val="24"/>
          <w:szCs w:val="24"/>
          <w:vertAlign w:val="superscript"/>
        </w:rPr>
        <w:t>29g)</w:t>
      </w:r>
      <w:r w:rsidRPr="008D6837">
        <w:rPr>
          <w:rFonts w:ascii="Times New Roman" w:hAnsi="Times New Roman"/>
          <w:sz w:val="24"/>
          <w:szCs w:val="24"/>
        </w:rPr>
        <w:t xml:space="preserve"> alebo nemá  povinnosť overenia účtovnej závierky audítorom podľa osobitného predpisu</w:t>
      </w:r>
      <w:r>
        <w:rPr>
          <w:rFonts w:ascii="Times New Roman" w:hAnsi="Times New Roman"/>
          <w:sz w:val="24"/>
          <w:szCs w:val="24"/>
          <w:vertAlign w:val="superscript"/>
        </w:rPr>
        <w:t>29h)</w:t>
      </w:r>
      <w:r w:rsidRPr="008D6837">
        <w:rPr>
          <w:rFonts w:ascii="Times New Roman" w:hAnsi="Times New Roman"/>
          <w:sz w:val="24"/>
          <w:szCs w:val="24"/>
        </w:rPr>
        <w:t>.</w:t>
      </w:r>
    </w:p>
    <w:p w:rsidR="00FD237F" w:rsidRPr="008D6837" w:rsidP="00FD237F">
      <w:pPr>
        <w:pStyle w:val="ListParagraph"/>
        <w:bidi w:val="0"/>
        <w:spacing w:after="0" w:line="240" w:lineRule="auto"/>
        <w:rPr>
          <w:rFonts w:ascii="Times New Roman" w:hAnsi="Times New Roman"/>
          <w:sz w:val="24"/>
          <w:szCs w:val="24"/>
        </w:rPr>
      </w:pPr>
    </w:p>
    <w:p w:rsidR="00C1559A" w:rsidRPr="008D6837" w:rsidP="00FD237F">
      <w:pPr>
        <w:pStyle w:val="ListParagraph"/>
        <w:bidi w:val="0"/>
        <w:spacing w:after="0" w:line="240" w:lineRule="auto"/>
        <w:ind w:left="0"/>
        <w:jc w:val="both"/>
        <w:rPr>
          <w:rFonts w:ascii="Times New Roman" w:hAnsi="Times New Roman"/>
          <w:sz w:val="24"/>
          <w:szCs w:val="24"/>
        </w:rPr>
      </w:pPr>
    </w:p>
    <w:p w:rsidR="00C1559A" w:rsidRPr="008D6837" w:rsidP="00C1559A">
      <w:pPr>
        <w:pStyle w:val="ListParagraph"/>
        <w:numPr>
          <w:numId w:val="17"/>
        </w:numPr>
        <w:bidi w:val="0"/>
        <w:spacing w:after="0" w:line="240" w:lineRule="auto"/>
        <w:ind w:left="0" w:firstLine="360"/>
        <w:jc w:val="both"/>
        <w:rPr>
          <w:rFonts w:ascii="Times New Roman" w:hAnsi="Times New Roman"/>
          <w:sz w:val="24"/>
          <w:szCs w:val="24"/>
        </w:rPr>
      </w:pPr>
      <w:r w:rsidRPr="008D6837">
        <w:rPr>
          <w:rFonts w:ascii="Times New Roman" w:hAnsi="Times New Roman"/>
          <w:sz w:val="24"/>
          <w:szCs w:val="24"/>
        </w:rPr>
        <w:t>Účtovná jednotka ukladá riadnu individuálnu účtovnú závierku a mimoriadnu individuálnu účtovnú závierku v registri najneskôr do šiestich mesiacov od dátumu, ku ktorému sa účtovná závierka zostavuje, ak osobitný predpis neustanovuje inak.</w:t>
      </w:r>
      <w:r w:rsidR="007A6722">
        <w:rPr>
          <w:rFonts w:ascii="Times New Roman" w:hAnsi="Times New Roman"/>
          <w:sz w:val="24"/>
          <w:szCs w:val="24"/>
          <w:vertAlign w:val="superscript"/>
        </w:rPr>
        <w:t>29i</w:t>
      </w:r>
      <w:r w:rsidRPr="008D6837">
        <w:rPr>
          <w:rFonts w:ascii="Times New Roman" w:hAnsi="Times New Roman"/>
          <w:sz w:val="24"/>
          <w:szCs w:val="24"/>
          <w:vertAlign w:val="superscript"/>
        </w:rPr>
        <w:t>)</w:t>
      </w:r>
      <w:r w:rsidRPr="008D6837">
        <w:rPr>
          <w:rFonts w:ascii="Times New Roman" w:hAnsi="Times New Roman"/>
          <w:sz w:val="24"/>
          <w:szCs w:val="24"/>
        </w:rPr>
        <w:t xml:space="preserve"> Účtovná jednotka, na ktorú sa vzťahuje povinnosť zostavovať riadnu konsolidovanú účtovnú závierku alebo mimoriadnu konsolidovanú účtovnú závierku podľa § 22 alebo </w:t>
      </w:r>
      <w:r w:rsidR="00A5293D">
        <w:rPr>
          <w:rFonts w:ascii="Times New Roman" w:hAnsi="Times New Roman"/>
          <w:sz w:val="24"/>
          <w:szCs w:val="24"/>
        </w:rPr>
        <w:t xml:space="preserve">§ </w:t>
      </w:r>
      <w:r w:rsidRPr="008D6837">
        <w:rPr>
          <w:rFonts w:ascii="Times New Roman" w:hAnsi="Times New Roman"/>
          <w:sz w:val="24"/>
          <w:szCs w:val="24"/>
        </w:rPr>
        <w:t>22a, je povinná uložiť riadnu konsolidovanú účtovnú závierku a mimoriadnu konsolidovanú účtovnú závierku spolu so správou audítora v registri do  jedného roka od skončenia účtovného obdobia. Účtovná jednotka ukladá priebežnú individuálnu účtovnú závierku a priebežnú konsolidovanú účtovnú závierku v súlade s osobitným predpisom.</w:t>
      </w:r>
      <w:r w:rsidRPr="008D6837">
        <w:rPr>
          <w:rFonts w:ascii="Times New Roman" w:hAnsi="Times New Roman"/>
          <w:sz w:val="24"/>
          <w:szCs w:val="24"/>
          <w:vertAlign w:val="superscript"/>
        </w:rPr>
        <w:t>14)</w:t>
      </w:r>
      <w:r w:rsidR="00FD62FF">
        <w:rPr>
          <w:rFonts w:ascii="Times New Roman" w:hAnsi="Times New Roman"/>
          <w:sz w:val="24"/>
          <w:szCs w:val="24"/>
        </w:rPr>
        <w:t xml:space="preserve"> Ak osobitný predpis neustanovuje inú lehotu ukladá sa priebežná individuálna účtovná závierka do troch mesiacov odo dňa, ku ktorému sa priebežná individuálna účtovná závierka zostavuje a priebežná konsolidovaná účtovná </w:t>
      </w:r>
      <w:r w:rsidR="00A67CD1">
        <w:rPr>
          <w:rFonts w:ascii="Times New Roman" w:hAnsi="Times New Roman"/>
          <w:sz w:val="24"/>
          <w:szCs w:val="24"/>
        </w:rPr>
        <w:t>závierka do šiestich mesiacov odo</w:t>
      </w:r>
      <w:r w:rsidR="00FD62FF">
        <w:rPr>
          <w:rFonts w:ascii="Times New Roman" w:hAnsi="Times New Roman"/>
          <w:sz w:val="24"/>
          <w:szCs w:val="24"/>
        </w:rPr>
        <w:t xml:space="preserve"> dňa, ku ktorému sa priebežná konsolidovaná účtovná závierka zostavuje.  </w:t>
      </w:r>
    </w:p>
    <w:p w:rsidR="00C1559A" w:rsidRPr="008D6837" w:rsidP="00C1559A">
      <w:pPr>
        <w:pStyle w:val="ListParagraph"/>
        <w:bidi w:val="0"/>
        <w:spacing w:after="0" w:line="240" w:lineRule="auto"/>
        <w:ind w:left="360"/>
        <w:jc w:val="both"/>
        <w:rPr>
          <w:rFonts w:ascii="Times New Roman" w:hAnsi="Times New Roman"/>
          <w:sz w:val="24"/>
          <w:szCs w:val="24"/>
        </w:rPr>
      </w:pPr>
    </w:p>
    <w:p w:rsidR="00C1559A" w:rsidRPr="008D6837" w:rsidP="00C1559A">
      <w:pPr>
        <w:pStyle w:val="ListParagraph"/>
        <w:numPr>
          <w:numId w:val="17"/>
        </w:numPr>
        <w:bidi w:val="0"/>
        <w:spacing w:after="0" w:line="240" w:lineRule="auto"/>
        <w:ind w:left="0" w:firstLine="360"/>
        <w:jc w:val="both"/>
        <w:rPr>
          <w:rFonts w:ascii="Times New Roman" w:hAnsi="Times New Roman"/>
          <w:sz w:val="24"/>
          <w:szCs w:val="24"/>
        </w:rPr>
      </w:pPr>
      <w:r w:rsidRPr="008D6837">
        <w:rPr>
          <w:rFonts w:ascii="Times New Roman" w:hAnsi="Times New Roman"/>
          <w:sz w:val="24"/>
          <w:szCs w:val="24"/>
        </w:rPr>
        <w:t xml:space="preserve">Ak účtovná jednotka nemá schválenú účtovnú závierku v lehote podľa odseku </w:t>
      </w:r>
      <w:r w:rsidR="00B379D5">
        <w:rPr>
          <w:rFonts w:ascii="Times New Roman" w:hAnsi="Times New Roman"/>
          <w:sz w:val="24"/>
          <w:szCs w:val="24"/>
        </w:rPr>
        <w:t>3</w:t>
      </w:r>
      <w:r w:rsidRPr="008D6837">
        <w:rPr>
          <w:rFonts w:ascii="Times New Roman" w:hAnsi="Times New Roman"/>
          <w:sz w:val="24"/>
          <w:szCs w:val="24"/>
        </w:rPr>
        <w:t xml:space="preserve"> uvedie, že ukladá neschválenú účtovnú závierku a dátum schválenia účtovnej závierky oznámi správcovi registra dodatočne, najneskôr do piatich pracovných dní od jej schválenia.</w:t>
      </w:r>
      <w:r w:rsidRPr="008D6837">
        <w:rPr>
          <w:rFonts w:ascii="Times New Roman" w:hAnsi="Times New Roman"/>
          <w:sz w:val="24"/>
          <w:szCs w:val="24"/>
          <w:lang w:eastAsia="sk-SK"/>
        </w:rPr>
        <w:t xml:space="preserve"> </w:t>
      </w:r>
    </w:p>
    <w:p w:rsidR="00C1559A" w:rsidRPr="008D6837" w:rsidP="00C1559A">
      <w:pPr>
        <w:pStyle w:val="ListParagraph"/>
        <w:bidi w:val="0"/>
        <w:spacing w:after="0" w:line="240" w:lineRule="auto"/>
        <w:rPr>
          <w:rFonts w:ascii="Times New Roman" w:hAnsi="Times New Roman"/>
          <w:sz w:val="24"/>
          <w:szCs w:val="24"/>
        </w:rPr>
      </w:pPr>
    </w:p>
    <w:p w:rsidR="00C1559A" w:rsidRPr="008D6837" w:rsidP="00C1559A">
      <w:pPr>
        <w:pStyle w:val="ListParagraph"/>
        <w:numPr>
          <w:numId w:val="17"/>
        </w:numPr>
        <w:bidi w:val="0"/>
        <w:spacing w:after="0" w:line="240" w:lineRule="auto"/>
        <w:ind w:left="0" w:firstLine="426"/>
        <w:jc w:val="both"/>
        <w:rPr>
          <w:rFonts w:ascii="Times New Roman" w:hAnsi="Times New Roman"/>
          <w:sz w:val="24"/>
          <w:szCs w:val="24"/>
        </w:rPr>
      </w:pPr>
      <w:r w:rsidRPr="008D6837">
        <w:rPr>
          <w:rFonts w:ascii="Times New Roman" w:hAnsi="Times New Roman"/>
          <w:sz w:val="24"/>
          <w:szCs w:val="24"/>
        </w:rPr>
        <w:t xml:space="preserve"> Účtovná  jednotka,  na ktorú sa vzťahuje  povinnosť  overovania účtovnej závierky audítorom podľa § 19, 22 a 22a, ukladá v registri aj správu audítora. Ak účtovná jednotka nemá účtovnú závierku overenú v lehote podľa odseku </w:t>
      </w:r>
      <w:r w:rsidR="00B379D5">
        <w:rPr>
          <w:rFonts w:ascii="Times New Roman" w:hAnsi="Times New Roman"/>
          <w:sz w:val="24"/>
          <w:szCs w:val="24"/>
        </w:rPr>
        <w:t>3</w:t>
      </w:r>
      <w:r w:rsidRPr="008D6837">
        <w:rPr>
          <w:rFonts w:ascii="Times New Roman" w:hAnsi="Times New Roman"/>
          <w:sz w:val="24"/>
          <w:szCs w:val="24"/>
        </w:rPr>
        <w:t xml:space="preserve"> uvedie, že ukladá neoverenú účtovnú závierku  a správu audítora uloží v registri dodatočne, najneskôr do jedného roka od skončenia účtovného obdobia, za ktoré sa účtovná závierka zostavuje. Ak účtovná jednotka ukladá správu audítora dodatočne, uvedie ku ktorej účtovnej závierke sa správa audítora ukladá.</w:t>
      </w:r>
    </w:p>
    <w:p w:rsidR="00C1559A" w:rsidRPr="008D6837" w:rsidP="00C1559A">
      <w:pPr>
        <w:pStyle w:val="ListParagraph"/>
        <w:bidi w:val="0"/>
        <w:spacing w:after="0" w:line="240" w:lineRule="auto"/>
        <w:ind w:left="360"/>
        <w:jc w:val="both"/>
        <w:rPr>
          <w:rFonts w:ascii="Times New Roman" w:hAnsi="Times New Roman"/>
          <w:sz w:val="24"/>
          <w:szCs w:val="24"/>
        </w:rPr>
      </w:pPr>
    </w:p>
    <w:p w:rsidR="00C1559A" w:rsidRPr="008D6837" w:rsidP="00C1559A">
      <w:pPr>
        <w:pStyle w:val="ListParagraph"/>
        <w:numPr>
          <w:numId w:val="17"/>
        </w:numPr>
        <w:bidi w:val="0"/>
        <w:spacing w:after="0" w:line="240" w:lineRule="auto"/>
        <w:ind w:left="0" w:firstLine="426"/>
        <w:jc w:val="both"/>
        <w:rPr>
          <w:rFonts w:ascii="Times New Roman" w:hAnsi="Times New Roman"/>
          <w:sz w:val="24"/>
          <w:szCs w:val="24"/>
        </w:rPr>
      </w:pPr>
      <w:r w:rsidR="00FD62FF">
        <w:rPr>
          <w:rFonts w:ascii="Times New Roman" w:hAnsi="Times New Roman"/>
          <w:sz w:val="24"/>
          <w:szCs w:val="24"/>
        </w:rPr>
        <w:t xml:space="preserve"> </w:t>
      </w:r>
      <w:r w:rsidRPr="008D6837">
        <w:rPr>
          <w:rFonts w:ascii="Times New Roman" w:hAnsi="Times New Roman"/>
          <w:sz w:val="24"/>
          <w:szCs w:val="24"/>
        </w:rPr>
        <w:t xml:space="preserve">Ak po uložení účtovnej závierky v registri účtovná jednotka otvorí účtovné knihy v súlade s § 16 ods. 10, uloží do registra novú schválenú účtovnú závierku bez zbytočného odkladu, najneskôr do piatich pracovných dní od jej schválenia. </w:t>
      </w:r>
    </w:p>
    <w:p w:rsidR="00C1559A" w:rsidRPr="008D6837" w:rsidP="00C1559A">
      <w:pPr>
        <w:pStyle w:val="ListParagraph"/>
        <w:bidi w:val="0"/>
        <w:spacing w:after="0"/>
        <w:contextualSpacing/>
        <w:rPr>
          <w:rFonts w:ascii="Times New Roman" w:hAnsi="Times New Roman"/>
          <w:sz w:val="24"/>
          <w:szCs w:val="24"/>
        </w:rPr>
      </w:pPr>
    </w:p>
    <w:p w:rsidR="00C1559A" w:rsidRPr="008D6837" w:rsidP="00C1559A">
      <w:pPr>
        <w:pStyle w:val="ListParagraph"/>
        <w:numPr>
          <w:numId w:val="17"/>
        </w:numPr>
        <w:bidi w:val="0"/>
        <w:spacing w:after="0" w:line="240" w:lineRule="auto"/>
        <w:ind w:left="0" w:firstLine="426"/>
        <w:jc w:val="both"/>
        <w:rPr>
          <w:rFonts w:ascii="Times New Roman" w:hAnsi="Times New Roman"/>
          <w:sz w:val="24"/>
          <w:szCs w:val="24"/>
        </w:rPr>
      </w:pPr>
      <w:r w:rsidR="00FD62FF">
        <w:rPr>
          <w:rFonts w:ascii="Times New Roman" w:hAnsi="Times New Roman"/>
          <w:sz w:val="24"/>
          <w:szCs w:val="24"/>
        </w:rPr>
        <w:t xml:space="preserve"> </w:t>
      </w:r>
      <w:r w:rsidRPr="008D6837">
        <w:rPr>
          <w:rFonts w:ascii="Times New Roman" w:hAnsi="Times New Roman"/>
          <w:sz w:val="24"/>
          <w:szCs w:val="24"/>
        </w:rPr>
        <w:t xml:space="preserve">Účtovná jednotka je zodpovedná za správnosť uložených dokumentov podľa § 23 ods. 2. Účtovná  jednotka,  na ktorú sa vzťahuje  povinnosť  overovania podľa § 19 alebo </w:t>
      </w:r>
      <w:r w:rsidR="00A5293D">
        <w:rPr>
          <w:rFonts w:ascii="Times New Roman" w:hAnsi="Times New Roman"/>
          <w:sz w:val="24"/>
          <w:szCs w:val="24"/>
        </w:rPr>
        <w:t xml:space="preserve">§ </w:t>
      </w:r>
      <w:r w:rsidRPr="008D6837">
        <w:rPr>
          <w:rFonts w:ascii="Times New Roman" w:hAnsi="Times New Roman"/>
          <w:sz w:val="24"/>
          <w:szCs w:val="24"/>
        </w:rPr>
        <w:t>22,  nesmie zverejniť  informácie, ktoré  predtým neboli overené audítorom, spôsobom,  ktorý by mohol používateľa  uviesť do omylu, že audítorom overené boli.</w:t>
      </w:r>
    </w:p>
    <w:p w:rsidR="00C1559A" w:rsidRPr="008D6837" w:rsidP="00C1559A">
      <w:pPr>
        <w:pStyle w:val="ListParagraph"/>
        <w:bidi w:val="0"/>
        <w:spacing w:after="0" w:line="240" w:lineRule="auto"/>
        <w:ind w:left="426"/>
        <w:jc w:val="both"/>
        <w:rPr>
          <w:rFonts w:ascii="Times New Roman" w:hAnsi="Times New Roman"/>
          <w:sz w:val="24"/>
          <w:szCs w:val="24"/>
        </w:rPr>
      </w:pPr>
    </w:p>
    <w:p w:rsidR="00C1559A" w:rsidRPr="008D6837" w:rsidP="00C1559A">
      <w:pPr>
        <w:bidi w:val="0"/>
        <w:jc w:val="center"/>
        <w:rPr>
          <w:rFonts w:ascii="Times New Roman" w:hAnsi="Times New Roman"/>
        </w:rPr>
      </w:pPr>
      <w:r w:rsidRPr="008D6837">
        <w:rPr>
          <w:rFonts w:ascii="Times New Roman" w:hAnsi="Times New Roman"/>
        </w:rPr>
        <w:t>§ 23b</w:t>
      </w:r>
    </w:p>
    <w:p w:rsidR="00C1559A" w:rsidRPr="008D6837" w:rsidP="00C1559A">
      <w:pPr>
        <w:bidi w:val="0"/>
        <w:jc w:val="both"/>
        <w:rPr>
          <w:rFonts w:ascii="Times New Roman" w:hAnsi="Times New Roman"/>
        </w:rPr>
      </w:pPr>
    </w:p>
    <w:p w:rsidR="00C1559A" w:rsidRPr="008D6837" w:rsidP="00C1559A">
      <w:pPr>
        <w:pStyle w:val="Odsekzoznamu1"/>
        <w:numPr>
          <w:numId w:val="18"/>
        </w:numPr>
        <w:bidi w:val="0"/>
        <w:spacing w:after="0" w:line="240" w:lineRule="auto"/>
        <w:ind w:left="0" w:firstLine="360"/>
        <w:jc w:val="both"/>
        <w:rPr>
          <w:rFonts w:ascii="Times New Roman" w:hAnsi="Times New Roman"/>
          <w:sz w:val="24"/>
          <w:szCs w:val="24"/>
        </w:rPr>
      </w:pPr>
      <w:r w:rsidRPr="008D6837">
        <w:rPr>
          <w:rFonts w:ascii="Times New Roman" w:hAnsi="Times New Roman"/>
          <w:sz w:val="24"/>
          <w:szCs w:val="24"/>
        </w:rPr>
        <w:t>Ak odsek 2 neustanovuje inak, dokumenty podľa § 23 ods.</w:t>
      </w:r>
      <w:r w:rsidR="00F10325">
        <w:rPr>
          <w:rFonts w:ascii="Times New Roman" w:hAnsi="Times New Roman"/>
          <w:sz w:val="24"/>
          <w:szCs w:val="24"/>
        </w:rPr>
        <w:t xml:space="preserve"> 2 vyhotovené v listinnej forme</w:t>
      </w:r>
      <w:r w:rsidRPr="008D6837">
        <w:rPr>
          <w:rFonts w:ascii="Times New Roman" w:hAnsi="Times New Roman"/>
          <w:sz w:val="24"/>
          <w:szCs w:val="24"/>
        </w:rPr>
        <w:t xml:space="preserve"> sa doručujú miestne príslušnému daňovému úradu. Miestne príslušný daňový úrad prevedi</w:t>
      </w:r>
      <w:r w:rsidR="00F10325">
        <w:rPr>
          <w:rFonts w:ascii="Times New Roman" w:hAnsi="Times New Roman"/>
          <w:sz w:val="24"/>
          <w:szCs w:val="24"/>
        </w:rPr>
        <w:t>e dokumenty prijaté v listinnej forme do elektronickej formy</w:t>
      </w:r>
      <w:r w:rsidRPr="008D6837">
        <w:rPr>
          <w:rFonts w:ascii="Times New Roman" w:hAnsi="Times New Roman"/>
          <w:sz w:val="24"/>
          <w:szCs w:val="24"/>
        </w:rPr>
        <w:t xml:space="preserve"> a po</w:t>
      </w:r>
      <w:r w:rsidR="00F10325">
        <w:rPr>
          <w:rFonts w:ascii="Times New Roman" w:hAnsi="Times New Roman"/>
          <w:sz w:val="24"/>
          <w:szCs w:val="24"/>
        </w:rPr>
        <w:t>stúpi ich v elektronickej forme</w:t>
      </w:r>
      <w:r w:rsidRPr="008D6837">
        <w:rPr>
          <w:rFonts w:ascii="Times New Roman" w:hAnsi="Times New Roman"/>
          <w:sz w:val="24"/>
          <w:szCs w:val="24"/>
        </w:rPr>
        <w:t xml:space="preserve"> aj listinnej </w:t>
      </w:r>
      <w:r w:rsidR="00F10325">
        <w:rPr>
          <w:rFonts w:ascii="Times New Roman" w:hAnsi="Times New Roman"/>
          <w:sz w:val="24"/>
          <w:szCs w:val="24"/>
        </w:rPr>
        <w:t>forme</w:t>
      </w:r>
      <w:r w:rsidRPr="008D6837">
        <w:rPr>
          <w:rFonts w:ascii="Times New Roman" w:hAnsi="Times New Roman"/>
          <w:sz w:val="24"/>
          <w:szCs w:val="24"/>
        </w:rPr>
        <w:t xml:space="preserve"> správcovi registra do piatich pracovných dní.</w:t>
      </w:r>
    </w:p>
    <w:p w:rsidR="00C1559A" w:rsidRPr="008D6837" w:rsidP="00C1559A">
      <w:pPr>
        <w:pStyle w:val="Odsekzoznamu1"/>
        <w:bidi w:val="0"/>
        <w:spacing w:after="0" w:line="240" w:lineRule="auto"/>
        <w:ind w:left="360"/>
        <w:jc w:val="both"/>
        <w:rPr>
          <w:rFonts w:ascii="Times New Roman" w:hAnsi="Times New Roman"/>
          <w:sz w:val="24"/>
          <w:szCs w:val="24"/>
        </w:rPr>
      </w:pPr>
    </w:p>
    <w:p w:rsidR="00C1559A" w:rsidRPr="008D6837" w:rsidP="00C1559A">
      <w:pPr>
        <w:pStyle w:val="Odsekzoznamu1"/>
        <w:numPr>
          <w:numId w:val="18"/>
        </w:numPr>
        <w:bidi w:val="0"/>
        <w:spacing w:after="0" w:line="240" w:lineRule="auto"/>
        <w:ind w:left="0" w:firstLine="360"/>
        <w:jc w:val="both"/>
        <w:rPr>
          <w:rFonts w:ascii="Times New Roman" w:hAnsi="Times New Roman"/>
          <w:sz w:val="24"/>
          <w:szCs w:val="24"/>
        </w:rPr>
      </w:pPr>
      <w:r w:rsidRPr="008D6837">
        <w:rPr>
          <w:rFonts w:ascii="Times New Roman" w:hAnsi="Times New Roman"/>
          <w:sz w:val="24"/>
          <w:szCs w:val="24"/>
        </w:rPr>
        <w:t>Dokumenty podľa § 23 ods. 2 účtovných jednotiek verejnej správy sa doručujú správcovi registra prostredníctvom systému štátnej pokladnice.</w:t>
      </w:r>
      <w:r w:rsidR="007A6722">
        <w:rPr>
          <w:rFonts w:ascii="Times New Roman" w:hAnsi="Times New Roman"/>
          <w:sz w:val="24"/>
          <w:szCs w:val="24"/>
          <w:vertAlign w:val="superscript"/>
        </w:rPr>
        <w:t>29j</w:t>
      </w:r>
      <w:r w:rsidR="00FD62FF">
        <w:rPr>
          <w:rFonts w:ascii="Times New Roman" w:hAnsi="Times New Roman"/>
          <w:sz w:val="24"/>
          <w:szCs w:val="24"/>
          <w:vertAlign w:val="superscript"/>
        </w:rPr>
        <w:t>)</w:t>
      </w:r>
      <w:r w:rsidRPr="008D6837">
        <w:rPr>
          <w:rFonts w:ascii="Times New Roman" w:hAnsi="Times New Roman"/>
          <w:sz w:val="24"/>
          <w:szCs w:val="24"/>
        </w:rPr>
        <w:t xml:space="preserve">  </w:t>
      </w:r>
    </w:p>
    <w:p w:rsidR="00C1559A" w:rsidRPr="008D6837" w:rsidP="00C1559A">
      <w:pPr>
        <w:pStyle w:val="Odsekzoznamu1"/>
        <w:bidi w:val="0"/>
        <w:spacing w:after="0" w:line="240" w:lineRule="auto"/>
        <w:ind w:left="360"/>
        <w:jc w:val="both"/>
        <w:rPr>
          <w:rFonts w:ascii="Times New Roman" w:hAnsi="Times New Roman"/>
          <w:sz w:val="24"/>
          <w:szCs w:val="24"/>
        </w:rPr>
      </w:pPr>
      <w:r w:rsidRPr="008D6837">
        <w:rPr>
          <w:rFonts w:ascii="Times New Roman" w:hAnsi="Times New Roman"/>
          <w:sz w:val="24"/>
          <w:szCs w:val="24"/>
        </w:rPr>
        <w:t xml:space="preserve"> </w:t>
      </w:r>
    </w:p>
    <w:p w:rsidR="00C1559A" w:rsidRPr="008D6837" w:rsidP="00C1559A">
      <w:pPr>
        <w:pStyle w:val="Odsekzoznamu1"/>
        <w:numPr>
          <w:numId w:val="18"/>
        </w:numPr>
        <w:bidi w:val="0"/>
        <w:spacing w:after="0" w:line="240" w:lineRule="auto"/>
        <w:ind w:left="0" w:firstLine="360"/>
        <w:jc w:val="both"/>
        <w:rPr>
          <w:rFonts w:ascii="Times New Roman" w:hAnsi="Times New Roman"/>
          <w:sz w:val="24"/>
          <w:szCs w:val="24"/>
        </w:rPr>
      </w:pPr>
      <w:r w:rsidRPr="008D6837">
        <w:rPr>
          <w:rFonts w:ascii="Times New Roman" w:hAnsi="Times New Roman"/>
          <w:sz w:val="24"/>
          <w:szCs w:val="24"/>
        </w:rPr>
        <w:t>Dokumenty podľa § 23 ods. 2 v</w:t>
      </w:r>
      <w:r w:rsidR="00F10325">
        <w:rPr>
          <w:rFonts w:ascii="Times New Roman" w:hAnsi="Times New Roman"/>
          <w:sz w:val="24"/>
          <w:szCs w:val="24"/>
        </w:rPr>
        <w:t>yhotovené v elektronickej forme</w:t>
      </w:r>
      <w:r w:rsidRPr="008D6837">
        <w:rPr>
          <w:rFonts w:ascii="Times New Roman" w:hAnsi="Times New Roman"/>
          <w:sz w:val="24"/>
          <w:szCs w:val="24"/>
        </w:rPr>
        <w:t xml:space="preserve"> sa doručujú prostredníctvom elektronickej podateľne prevádzkovanej podľa osobitného predpisu.</w:t>
      </w:r>
      <w:r w:rsidR="007A6722">
        <w:rPr>
          <w:rFonts w:ascii="Times New Roman" w:hAnsi="Times New Roman"/>
          <w:sz w:val="24"/>
          <w:szCs w:val="24"/>
          <w:vertAlign w:val="superscript"/>
        </w:rPr>
        <w:t>29k</w:t>
      </w:r>
      <w:r w:rsidR="00FD62FF">
        <w:rPr>
          <w:rFonts w:ascii="Times New Roman" w:hAnsi="Times New Roman"/>
          <w:sz w:val="24"/>
          <w:szCs w:val="24"/>
          <w:vertAlign w:val="superscript"/>
        </w:rPr>
        <w:t>)</w:t>
      </w:r>
      <w:r w:rsidRPr="008D6837">
        <w:rPr>
          <w:rFonts w:ascii="Times New Roman" w:hAnsi="Times New Roman"/>
          <w:sz w:val="24"/>
          <w:szCs w:val="24"/>
        </w:rPr>
        <w:t xml:space="preserve"> Na doručovanie sa vzťahuje osobitný predpis.</w:t>
      </w:r>
      <w:r w:rsidR="00BD3038">
        <w:rPr>
          <w:rFonts w:ascii="Times New Roman" w:hAnsi="Times New Roman"/>
          <w:sz w:val="24"/>
          <w:szCs w:val="24"/>
          <w:vertAlign w:val="superscript"/>
        </w:rPr>
        <w:t>29k</w:t>
      </w:r>
      <w:r w:rsidR="00FD62FF">
        <w:rPr>
          <w:rFonts w:ascii="Times New Roman" w:hAnsi="Times New Roman"/>
          <w:sz w:val="24"/>
          <w:szCs w:val="24"/>
          <w:vertAlign w:val="superscript"/>
        </w:rPr>
        <w:t>)</w:t>
      </w:r>
      <w:r w:rsidRPr="008D6837">
        <w:rPr>
          <w:rFonts w:ascii="Times New Roman" w:hAnsi="Times New Roman"/>
          <w:sz w:val="24"/>
          <w:szCs w:val="24"/>
        </w:rPr>
        <w:t xml:space="preserve"> Finančné riaditeľstvo Slovenskej republiky postúpi  dokumenty podľa § 23 ods. 2 doručené v elektronickej </w:t>
      </w:r>
      <w:r w:rsidR="00F10325">
        <w:rPr>
          <w:rFonts w:ascii="Times New Roman" w:hAnsi="Times New Roman"/>
          <w:sz w:val="24"/>
          <w:szCs w:val="24"/>
        </w:rPr>
        <w:t>forme</w:t>
      </w:r>
      <w:r w:rsidRPr="008D6837">
        <w:rPr>
          <w:rFonts w:ascii="Times New Roman" w:hAnsi="Times New Roman"/>
          <w:sz w:val="24"/>
          <w:szCs w:val="24"/>
        </w:rPr>
        <w:t xml:space="preserve"> bez zbytočného odkladu  správcovi registra.  </w:t>
      </w:r>
    </w:p>
    <w:p w:rsidR="00C1559A" w:rsidRPr="008D6837" w:rsidP="00C1559A">
      <w:pPr>
        <w:pStyle w:val="Odsekzoznamu1"/>
        <w:bidi w:val="0"/>
        <w:spacing w:after="0" w:line="240" w:lineRule="auto"/>
        <w:ind w:left="360"/>
        <w:jc w:val="both"/>
        <w:rPr>
          <w:rFonts w:ascii="Times New Roman" w:hAnsi="Times New Roman"/>
          <w:sz w:val="24"/>
          <w:szCs w:val="24"/>
        </w:rPr>
      </w:pPr>
    </w:p>
    <w:p w:rsidR="0061141E" w:rsidP="00C1559A">
      <w:pPr>
        <w:pStyle w:val="Odsekzoznamu1"/>
        <w:numPr>
          <w:numId w:val="18"/>
        </w:numPr>
        <w:bidi w:val="0"/>
        <w:spacing w:after="0" w:line="240" w:lineRule="auto"/>
        <w:ind w:left="0" w:firstLine="360"/>
        <w:jc w:val="both"/>
        <w:rPr>
          <w:rFonts w:ascii="Times New Roman" w:hAnsi="Times New Roman"/>
          <w:sz w:val="24"/>
          <w:szCs w:val="24"/>
        </w:rPr>
      </w:pPr>
      <w:r w:rsidRPr="008D6837" w:rsidR="00C1559A">
        <w:rPr>
          <w:rFonts w:ascii="Times New Roman" w:hAnsi="Times New Roman"/>
          <w:sz w:val="24"/>
          <w:szCs w:val="24"/>
        </w:rPr>
        <w:t>Správca registra zaradí, zverejní a sprístupní každý doručený dokument podľa § 23 ods. 2 bez zbytočného odkladu, najneskôr do piatich pracovných dní, vo verejnej časti alebo neverejnej časti registra. Súčasne zasiela dokumenty podľa § 23 ods. 2</w:t>
      </w:r>
      <w:r w:rsidR="004B4A1A">
        <w:rPr>
          <w:rFonts w:ascii="Times New Roman" w:hAnsi="Times New Roman"/>
          <w:sz w:val="24"/>
          <w:szCs w:val="24"/>
        </w:rPr>
        <w:t xml:space="preserve"> písm. a), b), d) a i)</w:t>
      </w:r>
      <w:r w:rsidRPr="008D6837" w:rsidR="00C1559A">
        <w:rPr>
          <w:rFonts w:ascii="Times New Roman" w:hAnsi="Times New Roman"/>
          <w:sz w:val="24"/>
          <w:szCs w:val="24"/>
        </w:rPr>
        <w:t xml:space="preserve"> účtovných jednotiek podľa § 23  ods. 6 písm. a) až g) spolu s údajom o dátume ich uloženia do</w:t>
      </w:r>
      <w:r w:rsidR="00F10325">
        <w:rPr>
          <w:rFonts w:ascii="Times New Roman" w:hAnsi="Times New Roman"/>
          <w:sz w:val="24"/>
          <w:szCs w:val="24"/>
        </w:rPr>
        <w:t xml:space="preserve"> registra v elektronickej forme</w:t>
      </w:r>
      <w:r w:rsidRPr="008D6837" w:rsidR="00C1559A">
        <w:rPr>
          <w:rFonts w:ascii="Times New Roman" w:hAnsi="Times New Roman"/>
          <w:sz w:val="24"/>
          <w:szCs w:val="24"/>
        </w:rPr>
        <w:t xml:space="preserve"> prostredníctvom Ministerstva spravodlivosti Slovens</w:t>
      </w:r>
      <w:r w:rsidR="00BD3038">
        <w:rPr>
          <w:rFonts w:ascii="Times New Roman" w:hAnsi="Times New Roman"/>
          <w:sz w:val="24"/>
          <w:szCs w:val="24"/>
        </w:rPr>
        <w:t xml:space="preserve">kej </w:t>
      </w:r>
    </w:p>
    <w:p w:rsidR="00C1559A" w:rsidRPr="00546C65" w:rsidP="00546C65">
      <w:pPr>
        <w:pStyle w:val="Odsekzoznamu1"/>
        <w:bidi w:val="0"/>
        <w:spacing w:after="0" w:line="240" w:lineRule="auto"/>
        <w:ind w:left="0"/>
        <w:jc w:val="both"/>
        <w:rPr>
          <w:rFonts w:ascii="Times New Roman" w:hAnsi="Times New Roman"/>
          <w:sz w:val="24"/>
          <w:szCs w:val="24"/>
        </w:rPr>
      </w:pPr>
      <w:r w:rsidRPr="00546C65" w:rsidR="00BD3038">
        <w:rPr>
          <w:rFonts w:ascii="Times New Roman" w:hAnsi="Times New Roman"/>
          <w:sz w:val="24"/>
          <w:szCs w:val="24"/>
        </w:rPr>
        <w:t>republiky do zbi</w:t>
      </w:r>
      <w:r w:rsidRPr="00546C65" w:rsidR="002745BB">
        <w:rPr>
          <w:rFonts w:ascii="Times New Roman" w:hAnsi="Times New Roman"/>
          <w:sz w:val="24"/>
          <w:szCs w:val="24"/>
        </w:rPr>
        <w:t xml:space="preserve">erky listín obchodného registra </w:t>
      </w:r>
      <w:r w:rsidRPr="00FD237F" w:rsidR="002745BB">
        <w:rPr>
          <w:rFonts w:ascii="Times New Roman" w:hAnsi="Times New Roman"/>
          <w:sz w:val="24"/>
          <w:szCs w:val="24"/>
        </w:rPr>
        <w:t>a do obchodného vestníka.</w:t>
      </w:r>
      <w:r w:rsidRPr="00546C65" w:rsidR="002745BB">
        <w:rPr>
          <w:rFonts w:ascii="Times New Roman" w:hAnsi="Times New Roman"/>
          <w:sz w:val="24"/>
          <w:szCs w:val="24"/>
        </w:rPr>
        <w:t xml:space="preserve"> </w:t>
      </w:r>
      <w:r w:rsidRPr="00546C65" w:rsidR="004B4A1A">
        <w:rPr>
          <w:rFonts w:ascii="Times New Roman" w:hAnsi="Times New Roman"/>
          <w:sz w:val="24"/>
          <w:szCs w:val="24"/>
        </w:rPr>
        <w:t>Rovnako postupuje správca registra pri dodatočnom doruč</w:t>
      </w:r>
      <w:r w:rsidR="00AE0589">
        <w:rPr>
          <w:rFonts w:ascii="Times New Roman" w:hAnsi="Times New Roman"/>
          <w:sz w:val="24"/>
          <w:szCs w:val="24"/>
        </w:rPr>
        <w:t>ení oznámenia podľa § 23a ods. 4</w:t>
      </w:r>
      <w:r w:rsidRPr="00546C65" w:rsidR="004B4A1A">
        <w:rPr>
          <w:rFonts w:ascii="Times New Roman" w:hAnsi="Times New Roman"/>
          <w:sz w:val="24"/>
          <w:szCs w:val="24"/>
        </w:rPr>
        <w:t xml:space="preserve"> a dodatočnom doručení s</w:t>
      </w:r>
      <w:r w:rsidR="00AE0589">
        <w:rPr>
          <w:rFonts w:ascii="Times New Roman" w:hAnsi="Times New Roman"/>
          <w:sz w:val="24"/>
          <w:szCs w:val="24"/>
        </w:rPr>
        <w:t>právy podľa § 23a ods. 5</w:t>
      </w:r>
      <w:r w:rsidRPr="00546C65" w:rsidR="004B4A1A">
        <w:rPr>
          <w:rFonts w:ascii="Times New Roman" w:hAnsi="Times New Roman"/>
          <w:sz w:val="24"/>
          <w:szCs w:val="24"/>
        </w:rPr>
        <w:t>.</w:t>
      </w:r>
    </w:p>
    <w:p w:rsidR="00C1559A" w:rsidRPr="008D6837" w:rsidP="00C1559A">
      <w:pPr>
        <w:pStyle w:val="ListParagraph"/>
        <w:bidi w:val="0"/>
        <w:spacing w:after="0"/>
        <w:contextualSpacing/>
        <w:rPr>
          <w:rFonts w:ascii="Times New Roman" w:hAnsi="Times New Roman"/>
          <w:sz w:val="24"/>
          <w:szCs w:val="24"/>
        </w:rPr>
      </w:pPr>
    </w:p>
    <w:p w:rsidR="00C1559A" w:rsidRPr="008D6837" w:rsidP="00C1559A">
      <w:pPr>
        <w:pStyle w:val="Odsekzoznamu1"/>
        <w:numPr>
          <w:numId w:val="18"/>
        </w:numPr>
        <w:bidi w:val="0"/>
        <w:spacing w:after="0" w:line="240" w:lineRule="auto"/>
        <w:ind w:left="0" w:firstLine="360"/>
        <w:jc w:val="both"/>
        <w:rPr>
          <w:rFonts w:ascii="Times New Roman" w:hAnsi="Times New Roman"/>
          <w:sz w:val="24"/>
          <w:szCs w:val="24"/>
        </w:rPr>
      </w:pPr>
      <w:r w:rsidRPr="008D6837">
        <w:rPr>
          <w:rFonts w:ascii="Times New Roman" w:hAnsi="Times New Roman"/>
          <w:sz w:val="24"/>
          <w:szCs w:val="24"/>
        </w:rPr>
        <w:t xml:space="preserve">Doručením dokumentov podľa § 23 ods. 2  miestne príslušnému daňovému úradu alebo do elektronickej podateľne podľa odseku </w:t>
      </w:r>
      <w:r w:rsidR="007A3738">
        <w:rPr>
          <w:rFonts w:ascii="Times New Roman" w:hAnsi="Times New Roman"/>
          <w:sz w:val="24"/>
          <w:szCs w:val="24"/>
        </w:rPr>
        <w:t>3</w:t>
      </w:r>
      <w:r w:rsidRPr="008D6837">
        <w:rPr>
          <w:rFonts w:ascii="Times New Roman" w:hAnsi="Times New Roman"/>
          <w:sz w:val="24"/>
          <w:szCs w:val="24"/>
        </w:rPr>
        <w:t xml:space="preserve"> sa má za to, že účtovná jednotka si splnila povinnosť uloženia a zverejnenia dokumentov. </w:t>
      </w:r>
    </w:p>
    <w:p w:rsidR="00C1559A" w:rsidRPr="008D6837" w:rsidP="00C1559A">
      <w:pPr>
        <w:pStyle w:val="ListParagraph"/>
        <w:bidi w:val="0"/>
        <w:spacing w:after="0"/>
        <w:contextualSpacing/>
        <w:rPr>
          <w:rFonts w:ascii="Times New Roman" w:hAnsi="Times New Roman"/>
          <w:sz w:val="24"/>
          <w:szCs w:val="24"/>
        </w:rPr>
      </w:pPr>
    </w:p>
    <w:p w:rsidR="00C1559A" w:rsidRPr="008D6837" w:rsidP="00C1559A">
      <w:pPr>
        <w:pStyle w:val="Odsekzoznamu1"/>
        <w:numPr>
          <w:numId w:val="18"/>
        </w:numPr>
        <w:bidi w:val="0"/>
        <w:spacing w:after="0" w:line="240" w:lineRule="auto"/>
        <w:ind w:left="0" w:firstLine="378"/>
        <w:jc w:val="both"/>
        <w:rPr>
          <w:rFonts w:ascii="Times New Roman" w:hAnsi="Times New Roman"/>
          <w:sz w:val="24"/>
          <w:szCs w:val="24"/>
        </w:rPr>
      </w:pPr>
      <w:bookmarkStart w:id="0" w:name="_GoBack"/>
      <w:bookmarkEnd w:id="0"/>
      <w:r w:rsidRPr="008D6837">
        <w:rPr>
          <w:rFonts w:ascii="Times New Roman" w:hAnsi="Times New Roman"/>
          <w:sz w:val="24"/>
          <w:szCs w:val="24"/>
        </w:rPr>
        <w:t xml:space="preserve">Ak vzniknú pochybnosti o správnosti, pravdivosti alebo úplnosti dokumentov, na základe výzvy správcu registra je účtovná jednotka povinná sa k nim vyjadriť, neúplné údaje doplniť, nepravdivé údaje opraviť alebo pravdivosť údajov riadne preukázať.  </w:t>
      </w:r>
    </w:p>
    <w:p w:rsidR="00C1559A" w:rsidRPr="008D6837" w:rsidP="00C1559A">
      <w:pPr>
        <w:pStyle w:val="Odsekzoznamu1"/>
        <w:bidi w:val="0"/>
        <w:spacing w:after="0" w:line="240" w:lineRule="auto"/>
        <w:rPr>
          <w:rFonts w:ascii="Times New Roman" w:hAnsi="Times New Roman"/>
          <w:sz w:val="24"/>
          <w:szCs w:val="24"/>
        </w:rPr>
      </w:pPr>
    </w:p>
    <w:p w:rsidR="00C1559A" w:rsidRPr="008D6837" w:rsidP="00C1559A">
      <w:pPr>
        <w:pStyle w:val="Odsekzoznamu1"/>
        <w:numPr>
          <w:numId w:val="18"/>
        </w:numPr>
        <w:bidi w:val="0"/>
        <w:spacing w:after="0" w:line="240" w:lineRule="auto"/>
        <w:ind w:left="0" w:firstLine="426"/>
        <w:jc w:val="both"/>
        <w:rPr>
          <w:rFonts w:ascii="Times New Roman" w:hAnsi="Times New Roman"/>
          <w:sz w:val="24"/>
          <w:szCs w:val="24"/>
        </w:rPr>
      </w:pPr>
      <w:r w:rsidRPr="008D6837">
        <w:rPr>
          <w:rFonts w:ascii="Times New Roman" w:hAnsi="Times New Roman"/>
          <w:sz w:val="24"/>
          <w:szCs w:val="24"/>
        </w:rPr>
        <w:t>Podrobnosti o elektronickej komunikácii a poskytovaní elektronických služieb uverejní správca registra na svojom webovom sídle.</w:t>
      </w:r>
    </w:p>
    <w:p w:rsidR="00C1559A" w:rsidRPr="008D6837" w:rsidP="00C1559A">
      <w:pPr>
        <w:pStyle w:val="ListParagraph"/>
        <w:bidi w:val="0"/>
        <w:spacing w:after="0" w:line="240" w:lineRule="auto"/>
        <w:ind w:left="426"/>
        <w:jc w:val="both"/>
        <w:rPr>
          <w:rFonts w:ascii="Times New Roman" w:hAnsi="Times New Roman"/>
          <w:sz w:val="24"/>
          <w:szCs w:val="24"/>
        </w:rPr>
      </w:pPr>
    </w:p>
    <w:p w:rsidR="00C1559A" w:rsidRPr="008D6837" w:rsidP="00C1559A">
      <w:pPr>
        <w:pStyle w:val="ListParagraph"/>
        <w:bidi w:val="0"/>
        <w:spacing w:after="0" w:line="240" w:lineRule="auto"/>
        <w:ind w:left="360"/>
        <w:jc w:val="center"/>
        <w:rPr>
          <w:rFonts w:ascii="Times New Roman" w:hAnsi="Times New Roman"/>
          <w:sz w:val="24"/>
          <w:szCs w:val="24"/>
        </w:rPr>
      </w:pPr>
      <w:r w:rsidRPr="008D6837">
        <w:rPr>
          <w:rFonts w:ascii="Times New Roman" w:hAnsi="Times New Roman"/>
          <w:sz w:val="24"/>
          <w:szCs w:val="24"/>
        </w:rPr>
        <w:t>§ 23c</w:t>
      </w:r>
    </w:p>
    <w:p w:rsidR="00C1559A" w:rsidRPr="008D6837" w:rsidP="00C1559A">
      <w:pPr>
        <w:pStyle w:val="ListParagraph"/>
        <w:bidi w:val="0"/>
        <w:spacing w:after="0" w:line="240" w:lineRule="auto"/>
        <w:ind w:left="0"/>
        <w:jc w:val="both"/>
        <w:rPr>
          <w:rFonts w:ascii="Times New Roman" w:hAnsi="Times New Roman"/>
          <w:sz w:val="24"/>
          <w:szCs w:val="24"/>
        </w:rPr>
      </w:pPr>
    </w:p>
    <w:p w:rsidR="00C1559A" w:rsidRPr="008D6837" w:rsidP="00C1559A">
      <w:pPr>
        <w:pStyle w:val="ListParagraph"/>
        <w:numPr>
          <w:numId w:val="16"/>
        </w:numPr>
        <w:bidi w:val="0"/>
        <w:spacing w:after="0" w:line="240" w:lineRule="auto"/>
        <w:ind w:left="0" w:firstLine="360"/>
        <w:jc w:val="both"/>
        <w:rPr>
          <w:rFonts w:ascii="Times New Roman" w:hAnsi="Times New Roman"/>
          <w:sz w:val="24"/>
          <w:szCs w:val="24"/>
        </w:rPr>
      </w:pPr>
      <w:r w:rsidRPr="008D6837">
        <w:rPr>
          <w:rFonts w:ascii="Times New Roman" w:hAnsi="Times New Roman"/>
          <w:sz w:val="24"/>
          <w:szCs w:val="24"/>
        </w:rPr>
        <w:t xml:space="preserve">Správca registra sprístupní dokumenty podľa § 23 ods. 2 účtovných jednotiek podľa § 23 ods. 6 vo verejnej časti registra všetkým osobám prostredníctvom webového sídla elektronickou formou, bez poplatku. </w:t>
      </w:r>
    </w:p>
    <w:p w:rsidR="00C1559A" w:rsidRPr="008D6837" w:rsidP="00C1559A">
      <w:pPr>
        <w:pStyle w:val="ListParagraph"/>
        <w:bidi w:val="0"/>
        <w:spacing w:after="0" w:line="240" w:lineRule="auto"/>
        <w:ind w:left="360"/>
        <w:jc w:val="both"/>
        <w:rPr>
          <w:rFonts w:ascii="Times New Roman" w:hAnsi="Times New Roman"/>
          <w:sz w:val="24"/>
          <w:szCs w:val="24"/>
        </w:rPr>
      </w:pPr>
    </w:p>
    <w:p w:rsidR="00C1559A" w:rsidRPr="008D6837" w:rsidP="00C1559A">
      <w:pPr>
        <w:pStyle w:val="ListParagraph"/>
        <w:numPr>
          <w:numId w:val="16"/>
        </w:numPr>
        <w:bidi w:val="0"/>
        <w:spacing w:after="0" w:line="240" w:lineRule="auto"/>
        <w:ind w:left="0" w:firstLine="360"/>
        <w:jc w:val="both"/>
        <w:rPr>
          <w:rFonts w:ascii="Times New Roman" w:hAnsi="Times New Roman"/>
          <w:sz w:val="24"/>
          <w:szCs w:val="24"/>
        </w:rPr>
      </w:pPr>
      <w:r w:rsidRPr="008D6837">
        <w:rPr>
          <w:rFonts w:ascii="Times New Roman" w:hAnsi="Times New Roman"/>
          <w:sz w:val="24"/>
          <w:szCs w:val="24"/>
        </w:rPr>
        <w:t>Dokumenty podľa § 23 ods. 2 účtovných jednotiek podľa § 23 ods. 7 uložené v neverejnej časti registra sprístupní správca registra elektronickou formou bez poplatku účtovnej jednotke, ktorej sa tý</w:t>
      </w:r>
      <w:r w:rsidR="00BD3038">
        <w:rPr>
          <w:rFonts w:ascii="Times New Roman" w:hAnsi="Times New Roman"/>
          <w:sz w:val="24"/>
          <w:szCs w:val="24"/>
        </w:rPr>
        <w:t>kajú a</w:t>
      </w:r>
      <w:r w:rsidRPr="008D6837">
        <w:rPr>
          <w:rFonts w:ascii="Times New Roman" w:hAnsi="Times New Roman"/>
          <w:sz w:val="24"/>
          <w:szCs w:val="24"/>
        </w:rPr>
        <w:t xml:space="preserve"> subjektom verejnej </w:t>
      </w:r>
      <w:r w:rsidR="00BD3038">
        <w:rPr>
          <w:rFonts w:ascii="Times New Roman" w:hAnsi="Times New Roman"/>
          <w:sz w:val="24"/>
          <w:szCs w:val="24"/>
        </w:rPr>
        <w:t xml:space="preserve">správy. Iným osobám tieto dokumenty </w:t>
      </w:r>
      <w:r w:rsidRPr="008D6837">
        <w:rPr>
          <w:rFonts w:ascii="Times New Roman" w:hAnsi="Times New Roman"/>
          <w:sz w:val="24"/>
          <w:szCs w:val="24"/>
        </w:rPr>
        <w:t>sprístupní, ak  tak ustanovuje osobitný predpis.</w:t>
      </w:r>
      <w:r w:rsidR="00BD3038">
        <w:rPr>
          <w:rFonts w:ascii="Times New Roman" w:hAnsi="Times New Roman"/>
          <w:sz w:val="24"/>
          <w:szCs w:val="24"/>
          <w:vertAlign w:val="superscript"/>
        </w:rPr>
        <w:t>29l</w:t>
      </w:r>
      <w:r w:rsidR="00FD62FF">
        <w:rPr>
          <w:rFonts w:ascii="Times New Roman" w:hAnsi="Times New Roman"/>
          <w:sz w:val="24"/>
          <w:szCs w:val="24"/>
          <w:vertAlign w:val="superscript"/>
        </w:rPr>
        <w:t>)</w:t>
      </w:r>
      <w:r w:rsidRPr="008D6837">
        <w:rPr>
          <w:rFonts w:ascii="Times New Roman" w:hAnsi="Times New Roman"/>
          <w:sz w:val="24"/>
          <w:szCs w:val="24"/>
        </w:rPr>
        <w:t xml:space="preserve"> </w:t>
      </w:r>
    </w:p>
    <w:p w:rsidR="00C1559A" w:rsidRPr="008D6837" w:rsidP="00C1559A">
      <w:pPr>
        <w:pStyle w:val="ListParagraph"/>
        <w:bidi w:val="0"/>
        <w:spacing w:after="0" w:line="240" w:lineRule="auto"/>
        <w:ind w:left="360"/>
        <w:jc w:val="both"/>
        <w:rPr>
          <w:rFonts w:ascii="Times New Roman" w:hAnsi="Times New Roman"/>
          <w:sz w:val="24"/>
          <w:szCs w:val="24"/>
        </w:rPr>
      </w:pPr>
    </w:p>
    <w:p w:rsidR="00C1559A" w:rsidRPr="008D6837" w:rsidP="00C1559A">
      <w:pPr>
        <w:pStyle w:val="ListParagraph"/>
        <w:numPr>
          <w:numId w:val="16"/>
        </w:numPr>
        <w:bidi w:val="0"/>
        <w:spacing w:after="0" w:line="240" w:lineRule="auto"/>
        <w:ind w:left="0" w:firstLine="426"/>
        <w:jc w:val="both"/>
        <w:rPr>
          <w:rFonts w:ascii="Times New Roman" w:hAnsi="Times New Roman"/>
          <w:sz w:val="24"/>
          <w:szCs w:val="24"/>
        </w:rPr>
      </w:pPr>
      <w:r w:rsidRPr="008D6837">
        <w:rPr>
          <w:rFonts w:ascii="Times New Roman" w:hAnsi="Times New Roman"/>
          <w:sz w:val="24"/>
          <w:szCs w:val="24"/>
        </w:rPr>
        <w:t xml:space="preserve"> Na základe žiadosti vydá správca registra  žiadateľovi, po zaplatení správneho poplatku, kópiu uloženého dokumentu podľa § 23 ods. 2 alebo potvrdenie o tom, že určitý dokument nie je v registri uložený. O vydanie kópie uloženého  dokumentu alebo potvrdenia o tom, že určitý dokument v registri uložený nie je, možno žiadať aj elektronickými prostriedkami. Ak žiadateľ žiad</w:t>
      </w:r>
      <w:r w:rsidR="00F10325">
        <w:rPr>
          <w:rFonts w:ascii="Times New Roman" w:hAnsi="Times New Roman"/>
          <w:sz w:val="24"/>
          <w:szCs w:val="24"/>
        </w:rPr>
        <w:t>a o vydanie elektronickej formy</w:t>
      </w:r>
      <w:r w:rsidRPr="008D6837">
        <w:rPr>
          <w:rFonts w:ascii="Times New Roman" w:hAnsi="Times New Roman"/>
          <w:sz w:val="24"/>
          <w:szCs w:val="24"/>
        </w:rPr>
        <w:t xml:space="preserve"> uloženého doku</w:t>
      </w:r>
      <w:r w:rsidR="00F10325">
        <w:rPr>
          <w:rFonts w:ascii="Times New Roman" w:hAnsi="Times New Roman"/>
          <w:sz w:val="24"/>
          <w:szCs w:val="24"/>
        </w:rPr>
        <w:t>mentu alebo elektronickej formy</w:t>
      </w:r>
      <w:r w:rsidRPr="008D6837">
        <w:rPr>
          <w:rFonts w:ascii="Times New Roman" w:hAnsi="Times New Roman"/>
          <w:sz w:val="24"/>
          <w:szCs w:val="24"/>
        </w:rPr>
        <w:t xml:space="preserve"> potvrdenia, že určitý dokument v registri uložený nie je, vydá ich správca registra elektronickými prostriedkami</w:t>
      </w:r>
      <w:r w:rsidR="00BD3038">
        <w:rPr>
          <w:rFonts w:ascii="Times New Roman" w:hAnsi="Times New Roman"/>
          <w:sz w:val="24"/>
          <w:szCs w:val="24"/>
          <w:vertAlign w:val="superscript"/>
        </w:rPr>
        <w:t>29d</w:t>
      </w:r>
      <w:r w:rsidRPr="008D6837">
        <w:rPr>
          <w:rFonts w:ascii="Times New Roman" w:hAnsi="Times New Roman"/>
          <w:sz w:val="24"/>
          <w:szCs w:val="24"/>
          <w:vertAlign w:val="superscript"/>
        </w:rPr>
        <w:t>)</w:t>
      </w:r>
      <w:r w:rsidRPr="008D6837">
        <w:rPr>
          <w:rFonts w:ascii="Times New Roman" w:hAnsi="Times New Roman"/>
          <w:sz w:val="24"/>
          <w:szCs w:val="24"/>
        </w:rPr>
        <w:t xml:space="preserve"> podpísané zaručeným elektronickým podpisom. Kópiu dokumentu alebo potvrdenie o tom, že určitý dokument v registri uložený nie je, vydá správca registra do piatich pracovných dní odo dňa zaplatenia správneho poplatku.“.</w:t>
      </w:r>
    </w:p>
    <w:p w:rsidR="00C1559A" w:rsidRPr="008D6837" w:rsidP="00C1559A">
      <w:pPr>
        <w:pStyle w:val="ListParagraph"/>
        <w:bidi w:val="0"/>
        <w:spacing w:after="0" w:line="240" w:lineRule="auto"/>
        <w:jc w:val="both"/>
        <w:rPr>
          <w:rFonts w:ascii="Times New Roman" w:hAnsi="Times New Roman"/>
          <w:sz w:val="24"/>
          <w:szCs w:val="24"/>
        </w:rPr>
      </w:pPr>
    </w:p>
    <w:p w:rsidR="00C1559A" w:rsidRPr="008D6837" w:rsidP="00C1559A">
      <w:pPr>
        <w:bidi w:val="0"/>
        <w:ind w:firstLine="360"/>
        <w:rPr>
          <w:rFonts w:ascii="Times New Roman" w:hAnsi="Times New Roman"/>
        </w:rPr>
      </w:pPr>
      <w:r w:rsidRPr="008D6837">
        <w:rPr>
          <w:rFonts w:ascii="Times New Roman" w:hAnsi="Times New Roman"/>
        </w:rPr>
        <w:t>P</w:t>
      </w:r>
      <w:r w:rsidR="00BD3038">
        <w:rPr>
          <w:rFonts w:ascii="Times New Roman" w:hAnsi="Times New Roman"/>
        </w:rPr>
        <w:t>oznámky pod čiarou k odkazom 29d až 29l</w:t>
      </w:r>
      <w:r w:rsidRPr="008D6837">
        <w:rPr>
          <w:rFonts w:ascii="Times New Roman" w:hAnsi="Times New Roman"/>
        </w:rPr>
        <w:t xml:space="preserve"> znejú:</w:t>
      </w:r>
    </w:p>
    <w:p w:rsidR="00C1559A" w:rsidRPr="008D6837" w:rsidP="00C1559A">
      <w:pPr>
        <w:bidi w:val="0"/>
        <w:spacing w:after="120"/>
        <w:jc w:val="both"/>
        <w:rPr>
          <w:rFonts w:ascii="Times New Roman" w:hAnsi="Times New Roman"/>
        </w:rPr>
      </w:pPr>
      <w:r w:rsidR="00BD3038">
        <w:rPr>
          <w:rFonts w:ascii="Times New Roman" w:hAnsi="Times New Roman"/>
        </w:rPr>
        <w:t>„29d</w:t>
      </w:r>
      <w:r w:rsidRPr="008D6837">
        <w:rPr>
          <w:rFonts w:ascii="Times New Roman" w:hAnsi="Times New Roman"/>
        </w:rPr>
        <w:t>) Zákon č. 275/2006 Z. z. o informačných systémoch verejnej správy a o zmene a doplnení niektorých zákonov v znení neskorších predpisov.</w:t>
      </w:r>
    </w:p>
    <w:p w:rsidR="00C1559A" w:rsidRPr="008D6837" w:rsidP="00C1559A">
      <w:pPr>
        <w:bidi w:val="0"/>
        <w:spacing w:after="120"/>
        <w:jc w:val="both"/>
        <w:rPr>
          <w:rFonts w:ascii="Times New Roman" w:hAnsi="Times New Roman"/>
        </w:rPr>
      </w:pPr>
      <w:r w:rsidR="00BD3038">
        <w:rPr>
          <w:rFonts w:ascii="Times New Roman" w:hAnsi="Times New Roman"/>
        </w:rPr>
        <w:t>29e</w:t>
      </w:r>
      <w:r w:rsidRPr="008D6837">
        <w:rPr>
          <w:rFonts w:ascii="Times New Roman" w:hAnsi="Times New Roman"/>
        </w:rPr>
        <w:t>) Napríklad § 24 zákona č. 147/1997 Z. z. v znení zákona č. 445/2008 Z. z., § 33 zákona č. 213/1997 Z. z. v znení neskorších predpisov, § 8 zákona  č. 119/2010 Z. z. o obaloch a o zmene zákona č. 223/2001 Z. z. o odpadoch a o zmene a doplnení niektorých zákonov v znení neskorších predpisov, zákon č. 90/2008 Z. z. o európskom zoskupení územnej spolupráce a o doplnení zákona č. 540/2001 Z. z. o štátnej štatistike v znení neskorších predpisov.</w:t>
      </w:r>
    </w:p>
    <w:p w:rsidR="00C1559A" w:rsidRPr="008D6837" w:rsidP="00C1559A">
      <w:pPr>
        <w:bidi w:val="0"/>
        <w:spacing w:after="120"/>
        <w:jc w:val="both"/>
        <w:rPr>
          <w:rFonts w:ascii="Times New Roman" w:hAnsi="Times New Roman"/>
        </w:rPr>
      </w:pPr>
      <w:r w:rsidR="00BD3038">
        <w:rPr>
          <w:rFonts w:ascii="Times New Roman" w:hAnsi="Times New Roman"/>
        </w:rPr>
        <w:t>29f</w:t>
      </w:r>
      <w:r w:rsidRPr="008D6837">
        <w:rPr>
          <w:rFonts w:ascii="Times New Roman" w:hAnsi="Times New Roman"/>
        </w:rPr>
        <w:t>) § 14 zákona č. 563/2009 Z. z. o správe daní (daňový poriadok) a o zmene a doplnení niektorých zákonov.</w:t>
      </w:r>
    </w:p>
    <w:p w:rsidR="00C1559A" w:rsidRPr="008D6837" w:rsidP="00C1559A">
      <w:pPr>
        <w:bidi w:val="0"/>
        <w:spacing w:after="120"/>
        <w:jc w:val="both"/>
        <w:rPr>
          <w:rFonts w:ascii="Times New Roman" w:hAnsi="Times New Roman"/>
        </w:rPr>
      </w:pPr>
      <w:r w:rsidR="00BD3038">
        <w:rPr>
          <w:rFonts w:ascii="Times New Roman" w:hAnsi="Times New Roman"/>
        </w:rPr>
        <w:t>29g</w:t>
      </w:r>
      <w:r w:rsidRPr="008D6837">
        <w:rPr>
          <w:rFonts w:ascii="Times New Roman" w:hAnsi="Times New Roman"/>
        </w:rPr>
        <w:t xml:space="preserve">) § 41 ods. 1 zákona č. 595/2003 Z. z. v znení zákona č. 548/2010 Z. z.,  § 15 zákona č. 563/2009 Z. z. </w:t>
      </w:r>
    </w:p>
    <w:p w:rsidR="00C1559A" w:rsidRPr="008D6837" w:rsidP="00C1559A">
      <w:pPr>
        <w:bidi w:val="0"/>
        <w:spacing w:after="120"/>
        <w:jc w:val="both"/>
        <w:rPr>
          <w:rFonts w:ascii="Times New Roman" w:hAnsi="Times New Roman"/>
        </w:rPr>
      </w:pPr>
      <w:r w:rsidR="00BD3038">
        <w:rPr>
          <w:rFonts w:ascii="Times New Roman" w:hAnsi="Times New Roman"/>
        </w:rPr>
        <w:t>29h</w:t>
      </w:r>
      <w:r w:rsidRPr="008D6837">
        <w:rPr>
          <w:rFonts w:ascii="Times New Roman" w:hAnsi="Times New Roman"/>
        </w:rPr>
        <w:t>) Napríklad § 24 zákona č. 147/1997 Z. z. v znení zákona č. 445/2008 Z. z., § 33 zákona č. 213/1997 Z. z. v znení neskorších predpisov.</w:t>
      </w:r>
    </w:p>
    <w:p w:rsidR="00C1559A" w:rsidRPr="008D6837" w:rsidP="00C1559A">
      <w:pPr>
        <w:bidi w:val="0"/>
        <w:spacing w:after="120"/>
        <w:jc w:val="both"/>
        <w:rPr>
          <w:rFonts w:ascii="Times New Roman" w:hAnsi="Times New Roman"/>
        </w:rPr>
      </w:pPr>
      <w:r w:rsidR="00BD3038">
        <w:rPr>
          <w:rFonts w:ascii="Times New Roman" w:hAnsi="Times New Roman"/>
        </w:rPr>
        <w:t>29i</w:t>
      </w:r>
      <w:r w:rsidRPr="008D6837">
        <w:rPr>
          <w:rFonts w:ascii="Times New Roman" w:hAnsi="Times New Roman"/>
        </w:rPr>
        <w:t>) Napríklad § 24 ods. 3 zákona č. 147/1997 Z. z., § 33 ods. 4 zákona č. 213/1997 Z. z., zákon č. 595/2003 Z. z. v znení neskorších predpisov.</w:t>
      </w:r>
    </w:p>
    <w:p w:rsidR="00C1559A" w:rsidRPr="008D6837" w:rsidP="00C1559A">
      <w:pPr>
        <w:bidi w:val="0"/>
        <w:spacing w:after="120"/>
        <w:jc w:val="both"/>
        <w:rPr>
          <w:rFonts w:ascii="Times New Roman" w:hAnsi="Times New Roman"/>
        </w:rPr>
      </w:pPr>
      <w:r w:rsidR="00BD3038">
        <w:rPr>
          <w:rFonts w:ascii="Times New Roman" w:hAnsi="Times New Roman"/>
        </w:rPr>
        <w:t>29j</w:t>
      </w:r>
      <w:r w:rsidRPr="008D6837">
        <w:rPr>
          <w:rFonts w:ascii="Times New Roman" w:hAnsi="Times New Roman"/>
        </w:rPr>
        <w:t>) § 2 ods. 2 písm. h) zákona č. 291/2002 Z. z. o Štátnej pokladnici a o zmene a doplnení niektorých zákonov v znení neskorších predpisov.</w:t>
      </w:r>
    </w:p>
    <w:p w:rsidR="00C1559A" w:rsidRPr="008D6837" w:rsidP="00C1559A">
      <w:pPr>
        <w:bidi w:val="0"/>
        <w:spacing w:after="120"/>
        <w:jc w:val="both"/>
        <w:rPr>
          <w:rFonts w:ascii="Times New Roman" w:hAnsi="Times New Roman"/>
        </w:rPr>
      </w:pPr>
      <w:r w:rsidR="00BD3038">
        <w:rPr>
          <w:rFonts w:ascii="Times New Roman" w:hAnsi="Times New Roman"/>
        </w:rPr>
        <w:t>29k</w:t>
      </w:r>
      <w:r w:rsidRPr="008D6837">
        <w:rPr>
          <w:rFonts w:ascii="Times New Roman" w:hAnsi="Times New Roman"/>
        </w:rPr>
        <w:t>)</w:t>
      </w:r>
      <w:r w:rsidR="00BD3038">
        <w:rPr>
          <w:rFonts w:ascii="Times New Roman" w:hAnsi="Times New Roman"/>
        </w:rPr>
        <w:t xml:space="preserve"> § 30 až 33 zákona č. 563/</w:t>
      </w:r>
      <w:r w:rsidRPr="008D6837">
        <w:rPr>
          <w:rFonts w:ascii="Times New Roman" w:hAnsi="Times New Roman"/>
        </w:rPr>
        <w:t>2009 Z. z.</w:t>
      </w:r>
    </w:p>
    <w:p w:rsidR="00C1559A" w:rsidRPr="008D6837" w:rsidP="00C1559A">
      <w:pPr>
        <w:bidi w:val="0"/>
        <w:spacing w:after="120"/>
        <w:jc w:val="both"/>
        <w:rPr>
          <w:rFonts w:ascii="Times New Roman" w:hAnsi="Times New Roman"/>
        </w:rPr>
      </w:pPr>
      <w:r w:rsidR="00BD3038">
        <w:rPr>
          <w:rFonts w:ascii="Times New Roman" w:hAnsi="Times New Roman"/>
        </w:rPr>
        <w:t>29l</w:t>
      </w:r>
      <w:r w:rsidRPr="008D6837">
        <w:rPr>
          <w:rFonts w:ascii="Times New Roman" w:hAnsi="Times New Roman"/>
        </w:rPr>
        <w:t>) Napríklad zákon č. 308/2000 Z. z. o vysielaní a retransmisii a o zmene zákona č. 195/2000 Z. z. o telekomunikáciách v znení neskorších predpisov, zákon č. 566/2001 Z. z. v znení neskorších predpisov.“.</w:t>
      </w:r>
    </w:p>
    <w:p w:rsidR="00C1559A" w:rsidRPr="008D6837" w:rsidP="00C1559A">
      <w:pPr>
        <w:bidi w:val="0"/>
        <w:jc w:val="both"/>
        <w:rPr>
          <w:rFonts w:ascii="Times New Roman" w:hAnsi="Times New Roman"/>
        </w:rPr>
      </w:pPr>
    </w:p>
    <w:p w:rsidR="00C1559A" w:rsidRPr="008D6837" w:rsidP="00C1559A">
      <w:pPr>
        <w:bidi w:val="0"/>
        <w:ind w:firstLine="426"/>
        <w:jc w:val="both"/>
        <w:rPr>
          <w:rFonts w:ascii="Times New Roman" w:hAnsi="Times New Roman"/>
        </w:rPr>
      </w:pPr>
      <w:r w:rsidRPr="008D6837">
        <w:rPr>
          <w:rFonts w:ascii="Times New Roman" w:hAnsi="Times New Roman"/>
        </w:rPr>
        <w:t>Doterajšia štvrtá až ôsma časť sa označujú ako piata až deviata časť.</w:t>
      </w:r>
    </w:p>
    <w:p w:rsidR="00361AEE" w:rsidRPr="000440EF" w:rsidP="000440EF">
      <w:pPr>
        <w:bidi w:val="0"/>
        <w:ind w:firstLine="426"/>
        <w:jc w:val="both"/>
        <w:rPr>
          <w:rFonts w:ascii="Times New Roman" w:hAnsi="Times New Roman"/>
        </w:rPr>
      </w:pPr>
    </w:p>
    <w:p w:rsidR="00386862" w:rsidRPr="000440EF" w:rsidP="00116094">
      <w:pPr>
        <w:numPr>
          <w:numId w:val="1"/>
        </w:numPr>
        <w:bidi w:val="0"/>
        <w:ind w:left="499" w:hanging="357"/>
        <w:jc w:val="both"/>
        <w:rPr>
          <w:rFonts w:ascii="Times New Roman" w:hAnsi="Times New Roman"/>
        </w:rPr>
      </w:pPr>
      <w:r w:rsidRPr="000440EF">
        <w:rPr>
          <w:rFonts w:ascii="Times New Roman" w:hAnsi="Times New Roman"/>
        </w:rPr>
        <w:t xml:space="preserve">V § 24 </w:t>
      </w:r>
      <w:r w:rsidRPr="000440EF" w:rsidR="005403EA">
        <w:rPr>
          <w:rFonts w:ascii="Times New Roman" w:hAnsi="Times New Roman"/>
        </w:rPr>
        <w:t>ods.</w:t>
      </w:r>
      <w:r w:rsidRPr="000440EF">
        <w:rPr>
          <w:rFonts w:ascii="Times New Roman" w:hAnsi="Times New Roman"/>
        </w:rPr>
        <w:t xml:space="preserve"> 2</w:t>
      </w:r>
      <w:r w:rsidRPr="000440EF" w:rsidR="005403EA">
        <w:rPr>
          <w:rFonts w:ascii="Times New Roman" w:hAnsi="Times New Roman"/>
        </w:rPr>
        <w:t xml:space="preserve"> </w:t>
      </w:r>
      <w:r w:rsidRPr="000440EF" w:rsidR="00002B49">
        <w:rPr>
          <w:rFonts w:ascii="Times New Roman" w:hAnsi="Times New Roman"/>
        </w:rPr>
        <w:t xml:space="preserve">uvádzacej vete sa na konci pripájajú tieto slová: </w:t>
      </w:r>
      <w:r w:rsidRPr="000440EF" w:rsidR="005403EA">
        <w:rPr>
          <w:rFonts w:ascii="Times New Roman" w:hAnsi="Times New Roman"/>
        </w:rPr>
        <w:t>„(</w:t>
      </w:r>
      <w:r w:rsidRPr="000440EF">
        <w:rPr>
          <w:rFonts w:ascii="Times New Roman" w:hAnsi="Times New Roman"/>
        </w:rPr>
        <w:t>ďale</w:t>
      </w:r>
      <w:r w:rsidRPr="000440EF" w:rsidR="005403EA">
        <w:rPr>
          <w:rFonts w:ascii="Times New Roman" w:hAnsi="Times New Roman"/>
        </w:rPr>
        <w:t>j len „referenčný kurz“)“.</w:t>
      </w:r>
    </w:p>
    <w:p w:rsidR="00386862" w:rsidRPr="00BA362C" w:rsidP="00386862">
      <w:pPr>
        <w:bidi w:val="0"/>
        <w:rPr>
          <w:rFonts w:ascii="Times New Roman" w:hAnsi="Times New Roman"/>
        </w:rPr>
      </w:pPr>
    </w:p>
    <w:p w:rsidR="00EB4F4C" w:rsidP="00EB4F4C">
      <w:pPr>
        <w:numPr>
          <w:numId w:val="1"/>
        </w:numPr>
        <w:bidi w:val="0"/>
        <w:ind w:left="499" w:hanging="357"/>
        <w:jc w:val="both"/>
        <w:rPr>
          <w:rFonts w:ascii="Times New Roman" w:hAnsi="Times New Roman"/>
        </w:rPr>
      </w:pPr>
      <w:r>
        <w:rPr>
          <w:rFonts w:ascii="Times New Roman" w:hAnsi="Times New Roman"/>
        </w:rPr>
        <w:t>Poznámka pod čiarou k odkazu 33a znie:</w:t>
      </w:r>
    </w:p>
    <w:p w:rsidR="00EB4F4C" w:rsidP="00EB4F4C">
      <w:pPr>
        <w:bidi w:val="0"/>
        <w:ind w:left="499"/>
        <w:jc w:val="both"/>
        <w:rPr>
          <w:rFonts w:ascii="Times New Roman" w:hAnsi="Times New Roman" w:cs="Calibri"/>
        </w:rPr>
      </w:pPr>
      <w:r>
        <w:rPr>
          <w:rFonts w:ascii="Times New Roman" w:hAnsi="Times New Roman"/>
        </w:rPr>
        <w:t>„33a) Čl. 219 ods. 1 až 3 Zmluvy o fungovaní Európskej únie v platnom znení (Ú. v. EÚ C 83, 30.3.2010). Čl. 12 ods.12.1</w:t>
      </w:r>
      <w:r w:rsidRPr="00EB4F4C">
        <w:rPr>
          <w:rFonts w:ascii="Times New Roman" w:hAnsi="Times New Roman" w:cs="Calibri"/>
        </w:rPr>
        <w:t xml:space="preserve"> Protokolu o Štatúte Európskeho systému centrálnych </w:t>
      </w:r>
      <w:r>
        <w:rPr>
          <w:rFonts w:ascii="Times New Roman" w:hAnsi="Times New Roman" w:cs="Calibri"/>
        </w:rPr>
        <w:t xml:space="preserve">bánk a Európskej centrálnej banky (Ú. v. </w:t>
      </w:r>
      <w:r w:rsidRPr="00EB4F4C">
        <w:rPr>
          <w:rFonts w:ascii="Times New Roman" w:hAnsi="Times New Roman" w:cs="Calibri"/>
        </w:rPr>
        <w:t>EÚ C 83, 30. 3. 2010). § 28 ods. 2 zákona Národnej rady Slovenskej republiky č. 566/1992 Zb. o Národnej banke Slovenska v</w:t>
      </w:r>
      <w:r>
        <w:rPr>
          <w:rFonts w:ascii="Times New Roman" w:hAnsi="Times New Roman" w:cs="Calibri"/>
        </w:rPr>
        <w:t xml:space="preserve"> znení neskorších predpisov.“.</w:t>
      </w:r>
    </w:p>
    <w:p w:rsidR="00EB4F4C" w:rsidRPr="00EB4F4C" w:rsidP="00EB4F4C">
      <w:pPr>
        <w:bidi w:val="0"/>
        <w:ind w:left="499"/>
        <w:jc w:val="both"/>
        <w:rPr>
          <w:rFonts w:ascii="Times New Roman" w:hAnsi="Times New Roman" w:cs="Calibri"/>
        </w:rPr>
      </w:pPr>
      <w:r>
        <w:rPr>
          <w:rFonts w:ascii="Times New Roman" w:hAnsi="Times New Roman" w:cs="Calibri"/>
        </w:rPr>
        <w:t xml:space="preserve"> </w:t>
      </w:r>
    </w:p>
    <w:p w:rsidR="00386862" w:rsidRPr="00BA362C" w:rsidP="00116094">
      <w:pPr>
        <w:numPr>
          <w:numId w:val="1"/>
        </w:numPr>
        <w:bidi w:val="0"/>
        <w:ind w:left="499" w:hanging="357"/>
        <w:jc w:val="both"/>
        <w:rPr>
          <w:rFonts w:ascii="Times New Roman" w:hAnsi="Times New Roman"/>
        </w:rPr>
      </w:pPr>
      <w:r w:rsidRPr="00BA362C">
        <w:rPr>
          <w:rFonts w:ascii="Times New Roman" w:hAnsi="Times New Roman"/>
        </w:rPr>
        <w:t xml:space="preserve">V § 24 </w:t>
      </w:r>
      <w:r w:rsidRPr="00BA362C" w:rsidR="00101D1E">
        <w:rPr>
          <w:rFonts w:ascii="Times New Roman" w:hAnsi="Times New Roman"/>
        </w:rPr>
        <w:t>odseky 3 a</w:t>
      </w:r>
      <w:r w:rsidRPr="00BA362C" w:rsidR="001F6CA0">
        <w:rPr>
          <w:rFonts w:ascii="Times New Roman" w:hAnsi="Times New Roman"/>
        </w:rPr>
        <w:t xml:space="preserve"> 4</w:t>
      </w:r>
      <w:r w:rsidRPr="00BA362C" w:rsidR="006B741F">
        <w:rPr>
          <w:rFonts w:ascii="Times New Roman" w:hAnsi="Times New Roman"/>
        </w:rPr>
        <w:t xml:space="preserve"> znejú:</w:t>
      </w:r>
    </w:p>
    <w:p w:rsidR="00357FA8" w:rsidRPr="00BA362C" w:rsidP="00F517DA">
      <w:pPr>
        <w:bidi w:val="0"/>
        <w:ind w:firstLine="567"/>
        <w:jc w:val="both"/>
        <w:rPr>
          <w:rFonts w:ascii="Times New Roman" w:hAnsi="Times New Roman"/>
        </w:rPr>
      </w:pPr>
      <w:r w:rsidRPr="00BA362C">
        <w:rPr>
          <w:rFonts w:ascii="Times New Roman" w:hAnsi="Times New Roman"/>
        </w:rPr>
        <w:t xml:space="preserve">„(3) </w:t>
      </w:r>
      <w:r w:rsidRPr="00BA362C" w:rsidR="001B18F2">
        <w:rPr>
          <w:rFonts w:ascii="Times New Roman" w:hAnsi="Times New Roman"/>
        </w:rPr>
        <w:t xml:space="preserve"> </w:t>
      </w:r>
      <w:r w:rsidRPr="00BA362C" w:rsidR="005A036E">
        <w:rPr>
          <w:rFonts w:ascii="Times New Roman" w:hAnsi="Times New Roman"/>
        </w:rPr>
        <w:t>Na ocenenie prírastku cudzej meny nakúpenej  za menu euro, okrem ocenenia podľa ods</w:t>
      </w:r>
      <w:r w:rsidRPr="00BA362C" w:rsidR="00002B49">
        <w:rPr>
          <w:rFonts w:ascii="Times New Roman" w:hAnsi="Times New Roman"/>
        </w:rPr>
        <w:t>eku</w:t>
      </w:r>
      <w:r w:rsidRPr="00BA362C" w:rsidR="005A036E">
        <w:rPr>
          <w:rFonts w:ascii="Times New Roman" w:hAnsi="Times New Roman"/>
        </w:rPr>
        <w:t xml:space="preserve"> 4, sa použije kurz,  za ktorý bola táto cudzia mena nakúpená alebo referenčný kurz v deň </w:t>
      </w:r>
      <w:r w:rsidRPr="00BA362C" w:rsidR="00A941D5">
        <w:rPr>
          <w:rFonts w:ascii="Times New Roman" w:hAnsi="Times New Roman"/>
        </w:rPr>
        <w:t>uzavretia</w:t>
      </w:r>
      <w:r w:rsidRPr="00BA362C" w:rsidR="005A036E">
        <w:rPr>
          <w:rFonts w:ascii="Times New Roman" w:hAnsi="Times New Roman"/>
        </w:rPr>
        <w:t xml:space="preserve"> obchodu. Na ocenenie prírastku cudzej meny </w:t>
      </w:r>
      <w:r w:rsidRPr="00BA362C" w:rsidR="00FE3B2F">
        <w:rPr>
          <w:rFonts w:ascii="Times New Roman" w:hAnsi="Times New Roman"/>
        </w:rPr>
        <w:t xml:space="preserve">v mene  euro </w:t>
      </w:r>
      <w:r w:rsidRPr="00BA362C" w:rsidR="005A036E">
        <w:rPr>
          <w:rFonts w:ascii="Times New Roman" w:hAnsi="Times New Roman"/>
        </w:rPr>
        <w:t>nakúpenej za inú cudziu menu, okrem ocenenia</w:t>
      </w:r>
      <w:r w:rsidRPr="00BA362C" w:rsidR="00002B49">
        <w:rPr>
          <w:rFonts w:ascii="Times New Roman" w:hAnsi="Times New Roman"/>
        </w:rPr>
        <w:t xml:space="preserve"> podľa odseku</w:t>
      </w:r>
      <w:r w:rsidRPr="00BA362C" w:rsidR="00FE3B2F">
        <w:rPr>
          <w:rFonts w:ascii="Times New Roman" w:hAnsi="Times New Roman"/>
        </w:rPr>
        <w:t xml:space="preserve"> 4, sa použije hodnota inej cudzej meny v eurách alebo sa </w:t>
      </w:r>
      <w:r w:rsidRPr="00BA362C" w:rsidR="00E76D85">
        <w:rPr>
          <w:rFonts w:ascii="Times New Roman" w:hAnsi="Times New Roman"/>
        </w:rPr>
        <w:t xml:space="preserve"> na </w:t>
      </w:r>
      <w:r w:rsidRPr="00BA362C" w:rsidR="00FE3B2F">
        <w:rPr>
          <w:rFonts w:ascii="Times New Roman" w:hAnsi="Times New Roman"/>
        </w:rPr>
        <w:t xml:space="preserve">ocenenie prírastku cudzej meny v eurách použije referenčný kurz  v deň </w:t>
      </w:r>
      <w:r w:rsidRPr="00BA362C" w:rsidR="00A941D5">
        <w:rPr>
          <w:rFonts w:ascii="Times New Roman" w:hAnsi="Times New Roman"/>
        </w:rPr>
        <w:t>uzavretia</w:t>
      </w:r>
      <w:r w:rsidRPr="00BA362C" w:rsidR="00FE3B2F">
        <w:rPr>
          <w:rFonts w:ascii="Times New Roman" w:hAnsi="Times New Roman"/>
        </w:rPr>
        <w:t xml:space="preserve"> obchodu.</w:t>
      </w:r>
    </w:p>
    <w:p w:rsidR="00E757AF" w:rsidRPr="00BA362C" w:rsidP="00E757AF">
      <w:pPr>
        <w:bidi w:val="0"/>
        <w:jc w:val="both"/>
        <w:rPr>
          <w:rFonts w:ascii="Times New Roman" w:hAnsi="Times New Roman"/>
        </w:rPr>
      </w:pPr>
    </w:p>
    <w:p w:rsidR="007C3BC4" w:rsidRPr="00BA362C" w:rsidP="00F60151">
      <w:pPr>
        <w:bidi w:val="0"/>
        <w:ind w:firstLine="567"/>
        <w:jc w:val="both"/>
        <w:rPr>
          <w:rFonts w:ascii="Times New Roman" w:hAnsi="Times New Roman"/>
        </w:rPr>
      </w:pPr>
      <w:r w:rsidRPr="00BA362C">
        <w:rPr>
          <w:rFonts w:ascii="Times New Roman" w:hAnsi="Times New Roman"/>
        </w:rPr>
        <w:t xml:space="preserve">(4) </w:t>
      </w:r>
      <w:r w:rsidRPr="00BA362C" w:rsidR="00FD5EAA">
        <w:rPr>
          <w:rFonts w:ascii="Times New Roman" w:hAnsi="Times New Roman"/>
        </w:rPr>
        <w:t xml:space="preserve">Na ocenenie cudzej meny obstarávanej v rámci menového derivátu sa ku dňu ocenenia použije kurz </w:t>
      </w:r>
      <w:r w:rsidRPr="00BA362C">
        <w:rPr>
          <w:rFonts w:ascii="Times New Roman" w:hAnsi="Times New Roman"/>
        </w:rPr>
        <w:t>banky alebo pobočky zahraničnej banky, ktorá je zmluvnou stranou tohto menového d</w:t>
      </w:r>
      <w:r w:rsidRPr="00BA362C" w:rsidR="00FD5EAA">
        <w:rPr>
          <w:rFonts w:ascii="Times New Roman" w:hAnsi="Times New Roman"/>
        </w:rPr>
        <w:t>erivátu</w:t>
      </w:r>
      <w:r w:rsidRPr="00BA362C" w:rsidR="00EA4C2B">
        <w:rPr>
          <w:rFonts w:ascii="Times New Roman" w:hAnsi="Times New Roman"/>
        </w:rPr>
        <w:t>,</w:t>
      </w:r>
      <w:r w:rsidRPr="00BA362C" w:rsidR="00BA6051">
        <w:rPr>
          <w:rFonts w:ascii="Times New Roman" w:hAnsi="Times New Roman"/>
        </w:rPr>
        <w:t xml:space="preserve"> alebo </w:t>
      </w:r>
      <w:r w:rsidR="005D766D">
        <w:rPr>
          <w:rFonts w:ascii="Times New Roman" w:hAnsi="Times New Roman"/>
        </w:rPr>
        <w:t xml:space="preserve">ku dňu ocenenia sa použije </w:t>
      </w:r>
      <w:r w:rsidRPr="00BA362C" w:rsidR="00BA6051">
        <w:rPr>
          <w:rFonts w:ascii="Times New Roman" w:hAnsi="Times New Roman"/>
        </w:rPr>
        <w:t>referenčný kurz</w:t>
      </w:r>
      <w:r w:rsidR="004511CB">
        <w:rPr>
          <w:rFonts w:ascii="Times New Roman" w:hAnsi="Times New Roman"/>
        </w:rPr>
        <w:t xml:space="preserve"> </w:t>
      </w:r>
      <w:r w:rsidR="005D766D">
        <w:rPr>
          <w:rFonts w:ascii="Times New Roman" w:hAnsi="Times New Roman"/>
        </w:rPr>
        <w:t xml:space="preserve"> ku dňu ocenenia.</w:t>
      </w:r>
      <w:r w:rsidRPr="00BA362C" w:rsidR="00BA6051">
        <w:rPr>
          <w:rFonts w:ascii="Times New Roman" w:hAnsi="Times New Roman"/>
        </w:rPr>
        <w:t xml:space="preserve">  </w:t>
      </w:r>
      <w:r w:rsidRPr="00BA362C" w:rsidR="002E3D04">
        <w:rPr>
          <w:rFonts w:ascii="Times New Roman" w:hAnsi="Times New Roman"/>
        </w:rPr>
        <w:t>Ak zmluvnou stranou menového</w:t>
      </w:r>
      <w:r w:rsidRPr="00BA362C" w:rsidR="00950495">
        <w:rPr>
          <w:rFonts w:ascii="Times New Roman" w:hAnsi="Times New Roman"/>
        </w:rPr>
        <w:t xml:space="preserve"> derivátu nie je banka alebo pobočka zahraničnej banky</w:t>
      </w:r>
      <w:r w:rsidRPr="00BA362C" w:rsidR="00BA6051">
        <w:rPr>
          <w:rFonts w:ascii="Times New Roman" w:hAnsi="Times New Roman"/>
        </w:rPr>
        <w:t xml:space="preserve">, </w:t>
      </w:r>
      <w:r w:rsidRPr="00BA362C" w:rsidR="00950495">
        <w:rPr>
          <w:rFonts w:ascii="Times New Roman" w:hAnsi="Times New Roman"/>
        </w:rPr>
        <w:t xml:space="preserve">použije sa </w:t>
      </w:r>
      <w:r w:rsidRPr="00BA362C" w:rsidR="00FD5EAA">
        <w:rPr>
          <w:rFonts w:ascii="Times New Roman" w:hAnsi="Times New Roman"/>
        </w:rPr>
        <w:t xml:space="preserve">na ocenenie cudzej meny </w:t>
      </w:r>
      <w:r w:rsidRPr="00BA362C" w:rsidR="00950495">
        <w:rPr>
          <w:rFonts w:ascii="Times New Roman" w:hAnsi="Times New Roman"/>
        </w:rPr>
        <w:t>referenčný k</w:t>
      </w:r>
      <w:r w:rsidRPr="00BA362C" w:rsidR="00FD5EAA">
        <w:rPr>
          <w:rFonts w:ascii="Times New Roman" w:hAnsi="Times New Roman"/>
        </w:rPr>
        <w:t>urz  ku dňu ocenenia</w:t>
      </w:r>
      <w:r w:rsidRPr="00BA362C" w:rsidR="00950495">
        <w:rPr>
          <w:rFonts w:ascii="Times New Roman" w:hAnsi="Times New Roman"/>
        </w:rPr>
        <w:t>.</w:t>
      </w:r>
      <w:r w:rsidRPr="00BA362C" w:rsidR="001F6CA0">
        <w:rPr>
          <w:rFonts w:ascii="Times New Roman" w:hAnsi="Times New Roman"/>
        </w:rPr>
        <w:t>“.</w:t>
      </w:r>
    </w:p>
    <w:p w:rsidR="001F6CA0" w:rsidRPr="00BA362C" w:rsidP="001F6CA0">
      <w:pPr>
        <w:bidi w:val="0"/>
        <w:jc w:val="both"/>
        <w:rPr>
          <w:rFonts w:ascii="Times New Roman" w:hAnsi="Times New Roman"/>
        </w:rPr>
      </w:pPr>
    </w:p>
    <w:p w:rsidR="00891593" w:rsidRPr="00BA362C" w:rsidP="00116094">
      <w:pPr>
        <w:numPr>
          <w:numId w:val="1"/>
        </w:numPr>
        <w:bidi w:val="0"/>
        <w:ind w:left="499" w:hanging="357"/>
        <w:jc w:val="both"/>
        <w:rPr>
          <w:rFonts w:ascii="Times New Roman" w:hAnsi="Times New Roman"/>
        </w:rPr>
      </w:pPr>
      <w:r w:rsidRPr="00BA362C" w:rsidR="001F6CA0">
        <w:rPr>
          <w:rFonts w:ascii="Times New Roman" w:hAnsi="Times New Roman"/>
        </w:rPr>
        <w:t xml:space="preserve">V § 24 sa za odsek 4 vkladajú nové odseky 5 až </w:t>
      </w:r>
      <w:r w:rsidR="00BE344D">
        <w:rPr>
          <w:rFonts w:ascii="Times New Roman" w:hAnsi="Times New Roman"/>
        </w:rPr>
        <w:t>7</w:t>
      </w:r>
      <w:r w:rsidRPr="00BA362C" w:rsidR="001F6CA0">
        <w:rPr>
          <w:rFonts w:ascii="Times New Roman" w:hAnsi="Times New Roman"/>
        </w:rPr>
        <w:t>, ktoré znejú:</w:t>
      </w:r>
    </w:p>
    <w:p w:rsidR="00627BD4" w:rsidP="0009278A">
      <w:pPr>
        <w:bidi w:val="0"/>
        <w:ind w:left="505" w:firstLine="62"/>
        <w:jc w:val="both"/>
        <w:rPr>
          <w:rFonts w:ascii="Times New Roman" w:hAnsi="Times New Roman"/>
        </w:rPr>
      </w:pPr>
      <w:r w:rsidRPr="00A22C78" w:rsidR="001F6CA0">
        <w:rPr>
          <w:rFonts w:ascii="Times New Roman" w:hAnsi="Times New Roman"/>
        </w:rPr>
        <w:t>„</w:t>
      </w:r>
      <w:r w:rsidRPr="00A22C78" w:rsidR="00891593">
        <w:rPr>
          <w:rFonts w:ascii="Times New Roman" w:hAnsi="Times New Roman"/>
        </w:rPr>
        <w:t xml:space="preserve">(5) </w:t>
      </w:r>
      <w:r w:rsidRPr="00A22C78" w:rsidR="0009278A">
        <w:rPr>
          <w:rFonts w:ascii="Times New Roman" w:hAnsi="Times New Roman"/>
        </w:rPr>
        <w:t xml:space="preserve">Účtovná jednotka </w:t>
      </w:r>
      <w:r w:rsidR="00C416B4">
        <w:rPr>
          <w:rFonts w:ascii="Times New Roman" w:hAnsi="Times New Roman"/>
        </w:rPr>
        <w:t>prepočíta</w:t>
      </w:r>
      <w:r w:rsidRPr="00A22C78" w:rsidR="006012F5">
        <w:rPr>
          <w:rFonts w:ascii="Times New Roman" w:hAnsi="Times New Roman"/>
        </w:rPr>
        <w:t xml:space="preserve"> ku dňu ocenenia</w:t>
      </w:r>
      <w:r w:rsidR="005D766D">
        <w:rPr>
          <w:rFonts w:ascii="Times New Roman" w:hAnsi="Times New Roman"/>
        </w:rPr>
        <w:t xml:space="preserve"> (§ 24 ods.1)</w:t>
      </w:r>
      <w:r w:rsidRPr="00A22C78" w:rsidR="006012F5">
        <w:rPr>
          <w:rFonts w:ascii="Times New Roman" w:hAnsi="Times New Roman"/>
        </w:rPr>
        <w:t xml:space="preserve"> r</w:t>
      </w:r>
      <w:r w:rsidRPr="00A22C78" w:rsidR="005B0EC2">
        <w:rPr>
          <w:rFonts w:ascii="Times New Roman" w:hAnsi="Times New Roman"/>
        </w:rPr>
        <w:t>eferenčný</w:t>
      </w:r>
      <w:r w:rsidRPr="00A22C78" w:rsidR="00E42682">
        <w:rPr>
          <w:rFonts w:ascii="Times New Roman" w:hAnsi="Times New Roman"/>
        </w:rPr>
        <w:t xml:space="preserve">m </w:t>
      </w:r>
      <w:r w:rsidRPr="00A22C78" w:rsidR="005B0EC2">
        <w:rPr>
          <w:rFonts w:ascii="Times New Roman" w:hAnsi="Times New Roman"/>
        </w:rPr>
        <w:t xml:space="preserve"> kurz</w:t>
      </w:r>
      <w:r w:rsidRPr="00A22C78" w:rsidR="00E42682">
        <w:rPr>
          <w:rFonts w:ascii="Times New Roman" w:hAnsi="Times New Roman"/>
        </w:rPr>
        <w:t>om</w:t>
      </w:r>
    </w:p>
    <w:p w:rsidR="0009278A" w:rsidRPr="00BA362C" w:rsidP="0009278A">
      <w:pPr>
        <w:bidi w:val="0"/>
        <w:ind w:left="505" w:firstLine="62"/>
        <w:jc w:val="both"/>
        <w:rPr>
          <w:rFonts w:ascii="Times New Roman" w:hAnsi="Times New Roman"/>
        </w:rPr>
      </w:pPr>
    </w:p>
    <w:p w:rsidR="00891593" w:rsidP="00CB6A51">
      <w:pPr>
        <w:numPr>
          <w:numId w:val="10"/>
        </w:numPr>
        <w:bidi w:val="0"/>
        <w:jc w:val="both"/>
        <w:rPr>
          <w:rFonts w:ascii="Times New Roman" w:hAnsi="Times New Roman"/>
        </w:rPr>
      </w:pPr>
      <w:r w:rsidRPr="00BA362C">
        <w:rPr>
          <w:rFonts w:ascii="Times New Roman" w:hAnsi="Times New Roman"/>
        </w:rPr>
        <w:t xml:space="preserve">cenné papiere znejúce na cudziu menu, </w:t>
      </w:r>
    </w:p>
    <w:p w:rsidR="00891593" w:rsidRPr="006700D6" w:rsidP="006700D6">
      <w:pPr>
        <w:numPr>
          <w:numId w:val="10"/>
        </w:numPr>
        <w:bidi w:val="0"/>
        <w:jc w:val="both"/>
        <w:rPr>
          <w:rFonts w:ascii="Times New Roman" w:hAnsi="Times New Roman"/>
        </w:rPr>
      </w:pPr>
      <w:r w:rsidRPr="00BA362C">
        <w:rPr>
          <w:rFonts w:ascii="Times New Roman" w:hAnsi="Times New Roman"/>
        </w:rPr>
        <w:t xml:space="preserve">nástroje peňažného trhu ocenené cudzou menou, </w:t>
      </w:r>
      <w:r w:rsidRPr="006700D6">
        <w:rPr>
          <w:rFonts w:ascii="Times New Roman" w:hAnsi="Times New Roman"/>
          <w:vertAlign w:val="superscript"/>
        </w:rPr>
        <w:t>11)</w:t>
      </w:r>
    </w:p>
    <w:p w:rsidR="00891593" w:rsidRPr="006700D6" w:rsidP="006700D6">
      <w:pPr>
        <w:numPr>
          <w:numId w:val="10"/>
        </w:numPr>
        <w:bidi w:val="0"/>
        <w:jc w:val="both"/>
        <w:rPr>
          <w:rFonts w:ascii="Times New Roman" w:hAnsi="Times New Roman"/>
        </w:rPr>
      </w:pPr>
      <w:r w:rsidRPr="00BA362C">
        <w:rPr>
          <w:rFonts w:ascii="Times New Roman" w:hAnsi="Times New Roman"/>
        </w:rPr>
        <w:t xml:space="preserve">finančné rozdielové zmluvy ocenené cudzou menou, </w:t>
      </w:r>
      <w:r w:rsidRPr="006700D6">
        <w:rPr>
          <w:rFonts w:ascii="Times New Roman" w:hAnsi="Times New Roman"/>
          <w:vertAlign w:val="superscript"/>
        </w:rPr>
        <w:t>11)</w:t>
      </w:r>
    </w:p>
    <w:p w:rsidR="00891593" w:rsidRPr="00BA362C" w:rsidP="006700D6">
      <w:pPr>
        <w:numPr>
          <w:numId w:val="10"/>
        </w:numPr>
        <w:bidi w:val="0"/>
        <w:jc w:val="both"/>
        <w:rPr>
          <w:rFonts w:ascii="Times New Roman" w:hAnsi="Times New Roman"/>
        </w:rPr>
      </w:pPr>
      <w:r w:rsidRPr="00BA362C">
        <w:rPr>
          <w:rFonts w:ascii="Times New Roman" w:hAnsi="Times New Roman"/>
        </w:rPr>
        <w:t>podkladové nástroje derivátov ocenených cudzou menou, okrem podkladových nástrojov menových derivátov,</w:t>
      </w:r>
    </w:p>
    <w:p w:rsidR="00891593" w:rsidRPr="00BA362C" w:rsidP="00CB6A51">
      <w:pPr>
        <w:numPr>
          <w:numId w:val="10"/>
        </w:numPr>
        <w:bidi w:val="0"/>
        <w:jc w:val="both"/>
        <w:rPr>
          <w:rFonts w:ascii="Times New Roman" w:hAnsi="Times New Roman"/>
        </w:rPr>
      </w:pPr>
      <w:r w:rsidRPr="00BA362C">
        <w:rPr>
          <w:rFonts w:ascii="Times New Roman" w:hAnsi="Times New Roman"/>
        </w:rPr>
        <w:t>pohľadávky a záväzky spojené s majetkom podľa písmen a) až d), ktoré sú ocenené rovnakou cudzou menou, ako tento majetok.</w:t>
      </w:r>
    </w:p>
    <w:p w:rsidR="00EC2F3C" w:rsidRPr="00BA362C" w:rsidP="00EC2F3C">
      <w:pPr>
        <w:bidi w:val="0"/>
        <w:ind w:left="1428"/>
        <w:jc w:val="both"/>
        <w:rPr>
          <w:rFonts w:ascii="Times New Roman" w:hAnsi="Times New Roman"/>
        </w:rPr>
      </w:pPr>
    </w:p>
    <w:p w:rsidR="00C63E2F" w:rsidP="00A941D5">
      <w:pPr>
        <w:bidi w:val="0"/>
        <w:ind w:firstLine="567"/>
        <w:jc w:val="both"/>
        <w:rPr>
          <w:rFonts w:ascii="Times New Roman" w:hAnsi="Times New Roman"/>
        </w:rPr>
      </w:pPr>
      <w:r w:rsidRPr="00BA362C" w:rsidR="00EC2F3C">
        <w:rPr>
          <w:rFonts w:ascii="Times New Roman" w:hAnsi="Times New Roman"/>
        </w:rPr>
        <w:t xml:space="preserve">(6) </w:t>
      </w:r>
      <w:r w:rsidRPr="00A22C78" w:rsidR="00A941D5">
        <w:rPr>
          <w:rFonts w:ascii="Times New Roman" w:hAnsi="Times New Roman"/>
        </w:rPr>
        <w:t xml:space="preserve">Na úbytok  </w:t>
      </w:r>
      <w:r w:rsidRPr="00A22C78" w:rsidR="00426520">
        <w:rPr>
          <w:rFonts w:ascii="Times New Roman" w:hAnsi="Times New Roman"/>
        </w:rPr>
        <w:t xml:space="preserve">rovnakej </w:t>
      </w:r>
      <w:r w:rsidRPr="00A22C78" w:rsidR="00A941D5">
        <w:rPr>
          <w:rFonts w:ascii="Times New Roman" w:hAnsi="Times New Roman"/>
        </w:rPr>
        <w:t xml:space="preserve">cudzej meny  v hotovosti  alebo z devízového účtu, sa </w:t>
      </w:r>
      <w:r w:rsidRPr="00A22C78" w:rsidR="00426520">
        <w:rPr>
          <w:rFonts w:ascii="Times New Roman" w:hAnsi="Times New Roman"/>
        </w:rPr>
        <w:t xml:space="preserve"> môže</w:t>
      </w:r>
      <w:r w:rsidR="00C416B4">
        <w:rPr>
          <w:rFonts w:ascii="Times New Roman" w:hAnsi="Times New Roman"/>
        </w:rPr>
        <w:t xml:space="preserve"> použiť </w:t>
      </w:r>
      <w:r w:rsidRPr="00A22C78" w:rsidR="00426520">
        <w:rPr>
          <w:rFonts w:ascii="Times New Roman" w:hAnsi="Times New Roman"/>
        </w:rPr>
        <w:t xml:space="preserve"> na </w:t>
      </w:r>
      <w:r w:rsidR="00C416B4">
        <w:rPr>
          <w:rFonts w:ascii="Times New Roman" w:hAnsi="Times New Roman"/>
        </w:rPr>
        <w:t xml:space="preserve"> prepočet cudzej meny  na eurá</w:t>
      </w:r>
      <w:r w:rsidRPr="00A22C78" w:rsidR="00426520">
        <w:rPr>
          <w:rFonts w:ascii="Times New Roman" w:hAnsi="Times New Roman"/>
        </w:rPr>
        <w:t xml:space="preserve"> </w:t>
      </w:r>
      <w:r w:rsidRPr="00A22C78" w:rsidR="00A941D5">
        <w:rPr>
          <w:rFonts w:ascii="Times New Roman" w:hAnsi="Times New Roman"/>
        </w:rPr>
        <w:t xml:space="preserve"> cena zistená váženým aritmetickým priemerom alebo spôsobom, keď prvá cena na ocenenie prírastku cudzej meny v eurách sa použije ako prvá</w:t>
      </w:r>
      <w:r w:rsidRPr="00BA362C" w:rsidR="00A941D5">
        <w:rPr>
          <w:rFonts w:ascii="Times New Roman" w:hAnsi="Times New Roman"/>
        </w:rPr>
        <w:t xml:space="preserve"> cena na ocenenie úbytku cudzej meny v eurách. Ak  je tento úbytok cudzej meny  spojený s úhradou záväzku, použije  sa hodnota z prepočtu podľa prvej vety na prepočet </w:t>
      </w:r>
      <w:r w:rsidR="00B642C3">
        <w:rPr>
          <w:rFonts w:ascii="Times New Roman" w:hAnsi="Times New Roman"/>
        </w:rPr>
        <w:t>úhrady</w:t>
      </w:r>
      <w:r w:rsidRPr="00BA362C" w:rsidR="00A941D5">
        <w:rPr>
          <w:rFonts w:ascii="Times New Roman" w:hAnsi="Times New Roman"/>
        </w:rPr>
        <w:t xml:space="preserve"> záväzku z cudzej meny na eurá. Na ocenenie pohľadávky a  záväzkov v  cudzej mene spojených s účtovaním poskytnutého alebo prijatého preddavku v cudzej mene sa použije kurz v čase prijatia alebo poskytnutia preddavku</w:t>
      </w:r>
      <w:r>
        <w:rPr>
          <w:rFonts w:ascii="Times New Roman" w:hAnsi="Times New Roman"/>
        </w:rPr>
        <w:t>.</w:t>
      </w:r>
    </w:p>
    <w:p w:rsidR="00C63E2F" w:rsidP="00A941D5">
      <w:pPr>
        <w:bidi w:val="0"/>
        <w:ind w:firstLine="567"/>
        <w:jc w:val="both"/>
        <w:rPr>
          <w:rFonts w:ascii="Times New Roman" w:hAnsi="Times New Roman"/>
        </w:rPr>
      </w:pPr>
    </w:p>
    <w:p w:rsidR="00C63E2F" w:rsidRPr="00BA362C" w:rsidP="00C63E2F">
      <w:pPr>
        <w:bidi w:val="0"/>
        <w:ind w:firstLine="567"/>
        <w:jc w:val="both"/>
        <w:rPr>
          <w:rFonts w:ascii="Times New Roman" w:hAnsi="Times New Roman"/>
        </w:rPr>
      </w:pPr>
      <w:r w:rsidRPr="00BA362C">
        <w:rPr>
          <w:rFonts w:ascii="Times New Roman" w:hAnsi="Times New Roman"/>
        </w:rPr>
        <w:t>(7) Účtovná jednotka použije zvolenú účtovnú metódu používania kurzov na všetky účtovné prípady v rámci daného  obchodu a na všetky obchody podľa</w:t>
      </w:r>
      <w:r>
        <w:rPr>
          <w:rFonts w:ascii="Times New Roman" w:hAnsi="Times New Roman"/>
        </w:rPr>
        <w:t xml:space="preserve"> </w:t>
      </w:r>
      <w:r w:rsidRPr="00BA362C">
        <w:rPr>
          <w:rFonts w:ascii="Times New Roman" w:hAnsi="Times New Roman"/>
        </w:rPr>
        <w:t xml:space="preserve"> tohto paragrafu a na ich ocenenie</w:t>
      </w:r>
      <w:r>
        <w:rPr>
          <w:rFonts w:ascii="Times New Roman" w:hAnsi="Times New Roman"/>
        </w:rPr>
        <w:t xml:space="preserve"> </w:t>
      </w:r>
      <w:r w:rsidR="00D3082F">
        <w:rPr>
          <w:rFonts w:ascii="Times New Roman" w:hAnsi="Times New Roman"/>
        </w:rPr>
        <w:t xml:space="preserve"> v </w:t>
      </w:r>
      <w:r>
        <w:rPr>
          <w:rFonts w:ascii="Times New Roman" w:hAnsi="Times New Roman"/>
        </w:rPr>
        <w:t xml:space="preserve">priebehu účtovného obdobia  a </w:t>
      </w:r>
      <w:r w:rsidRPr="00BA362C">
        <w:rPr>
          <w:rFonts w:ascii="Times New Roman" w:hAnsi="Times New Roman"/>
        </w:rPr>
        <w:t xml:space="preserve"> v účtovnej závierke.“.</w:t>
      </w:r>
    </w:p>
    <w:p w:rsidR="001F6CA0" w:rsidRPr="00BA362C" w:rsidP="001F6CA0">
      <w:pPr>
        <w:bidi w:val="0"/>
        <w:jc w:val="both"/>
        <w:rPr>
          <w:rFonts w:ascii="Times New Roman" w:hAnsi="Times New Roman"/>
        </w:rPr>
      </w:pPr>
    </w:p>
    <w:p w:rsidR="001F6CA0" w:rsidRPr="00BA362C" w:rsidP="001F6CA0">
      <w:pPr>
        <w:bidi w:val="0"/>
        <w:ind w:firstLine="505"/>
        <w:jc w:val="both"/>
        <w:rPr>
          <w:rFonts w:ascii="Times New Roman" w:hAnsi="Times New Roman"/>
        </w:rPr>
      </w:pPr>
      <w:r w:rsidRPr="00BA362C">
        <w:rPr>
          <w:rFonts w:ascii="Times New Roman" w:hAnsi="Times New Roman"/>
        </w:rPr>
        <w:t>Doterajšie odseky 5 a 6 sa označujú ako odseky 8 a 9.</w:t>
      </w:r>
    </w:p>
    <w:p w:rsidR="00AB7B63" w:rsidRPr="00BA362C" w:rsidP="001F6CA0">
      <w:pPr>
        <w:bidi w:val="0"/>
        <w:jc w:val="both"/>
        <w:rPr>
          <w:rFonts w:ascii="Times New Roman" w:hAnsi="Times New Roman"/>
        </w:rPr>
      </w:pPr>
      <w:r w:rsidRPr="00BA362C" w:rsidR="006B741F">
        <w:rPr>
          <w:rFonts w:ascii="Times New Roman" w:hAnsi="Times New Roman"/>
        </w:rPr>
        <w:tab/>
      </w:r>
    </w:p>
    <w:p w:rsidR="00B10226" w:rsidRPr="00BA362C" w:rsidP="00116094">
      <w:pPr>
        <w:numPr>
          <w:numId w:val="1"/>
        </w:numPr>
        <w:bidi w:val="0"/>
        <w:ind w:left="499" w:hanging="357"/>
        <w:jc w:val="both"/>
        <w:rPr>
          <w:rFonts w:ascii="Times New Roman" w:hAnsi="Times New Roman"/>
        </w:rPr>
      </w:pPr>
      <w:r w:rsidRPr="00BA362C">
        <w:rPr>
          <w:rFonts w:ascii="Times New Roman" w:hAnsi="Times New Roman"/>
        </w:rPr>
        <w:t xml:space="preserve">V § 25 ods. 1 písm. a) </w:t>
      </w:r>
      <w:r w:rsidRPr="00BA362C" w:rsidR="0010107F">
        <w:rPr>
          <w:rFonts w:ascii="Times New Roman" w:hAnsi="Times New Roman"/>
        </w:rPr>
        <w:t xml:space="preserve">tretí bod </w:t>
      </w:r>
      <w:r w:rsidRPr="00BA362C">
        <w:rPr>
          <w:rFonts w:ascii="Times New Roman" w:hAnsi="Times New Roman"/>
        </w:rPr>
        <w:t xml:space="preserve"> znie</w:t>
      </w:r>
      <w:r w:rsidRPr="00BA362C" w:rsidR="00240149">
        <w:rPr>
          <w:rFonts w:ascii="Times New Roman" w:hAnsi="Times New Roman"/>
        </w:rPr>
        <w:t>:</w:t>
      </w:r>
    </w:p>
    <w:p w:rsidR="00B10226" w:rsidRPr="00BA362C" w:rsidP="00085331">
      <w:pPr>
        <w:bidi w:val="0"/>
        <w:ind w:firstLine="567"/>
        <w:jc w:val="both"/>
        <w:rPr>
          <w:rFonts w:ascii="Times New Roman" w:hAnsi="Times New Roman"/>
        </w:rPr>
      </w:pPr>
      <w:r w:rsidRPr="00BA362C">
        <w:rPr>
          <w:rFonts w:ascii="Times New Roman" w:hAnsi="Times New Roman"/>
        </w:rPr>
        <w:t>„3. podiely na základnom imaní obchodných spoločností,</w:t>
      </w:r>
      <w:r w:rsidRPr="00BA362C" w:rsidR="0010107F">
        <w:rPr>
          <w:rFonts w:ascii="Times New Roman" w:hAnsi="Times New Roman"/>
        </w:rPr>
        <w:t xml:space="preserve"> </w:t>
      </w:r>
      <w:r w:rsidR="00827ACA">
        <w:rPr>
          <w:rFonts w:ascii="Times New Roman" w:hAnsi="Times New Roman"/>
        </w:rPr>
        <w:t xml:space="preserve">deriváty a </w:t>
      </w:r>
      <w:r w:rsidRPr="00BA362C">
        <w:rPr>
          <w:rFonts w:ascii="Times New Roman" w:hAnsi="Times New Roman"/>
        </w:rPr>
        <w:t>cenné papiere okrem cenných papierov podľa písm</w:t>
      </w:r>
      <w:r w:rsidRPr="00BA362C" w:rsidR="00002B49">
        <w:rPr>
          <w:rFonts w:ascii="Times New Roman" w:hAnsi="Times New Roman"/>
        </w:rPr>
        <w:t>ena</w:t>
      </w:r>
      <w:r w:rsidRPr="00BA362C">
        <w:rPr>
          <w:rFonts w:ascii="Times New Roman" w:hAnsi="Times New Roman"/>
        </w:rPr>
        <w:t xml:space="preserve"> e) </w:t>
      </w:r>
      <w:r w:rsidRPr="00BA362C" w:rsidR="00321223">
        <w:rPr>
          <w:rFonts w:ascii="Times New Roman" w:hAnsi="Times New Roman"/>
        </w:rPr>
        <w:t>tretieho bodu</w:t>
      </w:r>
      <w:r w:rsidRPr="00BA362C">
        <w:rPr>
          <w:rFonts w:ascii="Times New Roman" w:hAnsi="Times New Roman"/>
        </w:rPr>
        <w:t>,“</w:t>
      </w:r>
      <w:r w:rsidRPr="00BA362C" w:rsidR="0010107F">
        <w:rPr>
          <w:rFonts w:ascii="Times New Roman" w:hAnsi="Times New Roman"/>
        </w:rPr>
        <w:t>.</w:t>
      </w:r>
    </w:p>
    <w:p w:rsidR="00D64126" w:rsidRPr="00BA362C" w:rsidP="00B10226">
      <w:pPr>
        <w:bidi w:val="0"/>
        <w:ind w:left="360"/>
        <w:rPr>
          <w:rFonts w:ascii="Times New Roman" w:hAnsi="Times New Roman"/>
        </w:rPr>
      </w:pPr>
    </w:p>
    <w:p w:rsidR="00226EB6" w:rsidRPr="00BA362C" w:rsidP="00116094">
      <w:pPr>
        <w:numPr>
          <w:numId w:val="1"/>
        </w:numPr>
        <w:bidi w:val="0"/>
        <w:ind w:left="499" w:hanging="357"/>
        <w:jc w:val="both"/>
        <w:rPr>
          <w:rFonts w:ascii="Times New Roman" w:hAnsi="Times New Roman"/>
        </w:rPr>
      </w:pPr>
      <w:r w:rsidRPr="00BA362C">
        <w:rPr>
          <w:rFonts w:ascii="Times New Roman" w:hAnsi="Times New Roman"/>
        </w:rPr>
        <w:t>V § 25 ods. 1 písm.</w:t>
      </w:r>
      <w:r w:rsidRPr="00BA362C" w:rsidR="00321223">
        <w:rPr>
          <w:rFonts w:ascii="Times New Roman" w:hAnsi="Times New Roman"/>
        </w:rPr>
        <w:t xml:space="preserve"> e)  </w:t>
      </w:r>
      <w:r w:rsidRPr="00BA362C" w:rsidR="00002B49">
        <w:rPr>
          <w:rFonts w:ascii="Times New Roman" w:hAnsi="Times New Roman"/>
        </w:rPr>
        <w:t xml:space="preserve">druhom bode </w:t>
      </w:r>
      <w:r w:rsidRPr="00BA362C">
        <w:rPr>
          <w:rFonts w:ascii="Times New Roman" w:hAnsi="Times New Roman"/>
        </w:rPr>
        <w:t>sa vypúšťajú slová „a účtovnej jednotky, ktorá nie je</w:t>
      </w:r>
      <w:r w:rsidRPr="00BA362C" w:rsidR="005E7C7A">
        <w:rPr>
          <w:rFonts w:ascii="Times New Roman" w:hAnsi="Times New Roman"/>
        </w:rPr>
        <w:t xml:space="preserve"> založená alebo</w:t>
      </w:r>
      <w:r w:rsidRPr="00BA362C">
        <w:rPr>
          <w:rFonts w:ascii="Times New Roman" w:hAnsi="Times New Roman"/>
        </w:rPr>
        <w:t xml:space="preserve"> zriadená</w:t>
      </w:r>
      <w:r w:rsidRPr="00BA362C" w:rsidR="005E7C7A">
        <w:rPr>
          <w:rFonts w:ascii="Times New Roman" w:hAnsi="Times New Roman"/>
        </w:rPr>
        <w:t xml:space="preserve"> na účel podnikania“.</w:t>
      </w:r>
    </w:p>
    <w:p w:rsidR="00AE62FD" w:rsidRPr="00BA362C" w:rsidP="00AE62FD">
      <w:pPr>
        <w:bidi w:val="0"/>
        <w:rPr>
          <w:rFonts w:ascii="Times New Roman" w:hAnsi="Times New Roman"/>
        </w:rPr>
      </w:pPr>
    </w:p>
    <w:p w:rsidR="00B10226" w:rsidRPr="00BA362C" w:rsidP="00116094">
      <w:pPr>
        <w:numPr>
          <w:numId w:val="1"/>
        </w:numPr>
        <w:bidi w:val="0"/>
        <w:ind w:left="499" w:hanging="357"/>
        <w:jc w:val="both"/>
        <w:rPr>
          <w:rFonts w:ascii="Times New Roman" w:hAnsi="Times New Roman"/>
        </w:rPr>
      </w:pPr>
      <w:r w:rsidRPr="00BA362C" w:rsidR="00D97041">
        <w:rPr>
          <w:rFonts w:ascii="Times New Roman" w:hAnsi="Times New Roman"/>
        </w:rPr>
        <w:t xml:space="preserve"> V § 25</w:t>
      </w:r>
      <w:r w:rsidRPr="00BA362C">
        <w:rPr>
          <w:rFonts w:ascii="Times New Roman" w:hAnsi="Times New Roman"/>
        </w:rPr>
        <w:t xml:space="preserve"> ods. 1 písm. e) </w:t>
      </w:r>
      <w:r w:rsidRPr="00BA362C" w:rsidR="0010107F">
        <w:rPr>
          <w:rFonts w:ascii="Times New Roman" w:hAnsi="Times New Roman"/>
        </w:rPr>
        <w:t xml:space="preserve">tretí </w:t>
      </w:r>
      <w:r w:rsidRPr="00BA362C">
        <w:rPr>
          <w:rFonts w:ascii="Times New Roman" w:hAnsi="Times New Roman"/>
        </w:rPr>
        <w:t>bod  znie:</w:t>
      </w:r>
    </w:p>
    <w:p w:rsidR="005622CC" w:rsidRPr="00BA362C" w:rsidP="00085331">
      <w:pPr>
        <w:bidi w:val="0"/>
        <w:ind w:firstLine="490"/>
        <w:rPr>
          <w:rFonts w:ascii="Times New Roman" w:hAnsi="Times New Roman"/>
        </w:rPr>
      </w:pPr>
      <w:r w:rsidRPr="00BA362C" w:rsidR="00B10226">
        <w:rPr>
          <w:rFonts w:ascii="Times New Roman" w:hAnsi="Times New Roman"/>
        </w:rPr>
        <w:t xml:space="preserve">„3. </w:t>
      </w:r>
      <w:r w:rsidRPr="00BA362C" w:rsidR="00E66E60">
        <w:rPr>
          <w:rFonts w:ascii="Times New Roman" w:hAnsi="Times New Roman"/>
        </w:rPr>
        <w:t xml:space="preserve">cenné papiere určené na obchodovanie, </w:t>
      </w:r>
      <w:r w:rsidRPr="00BA362C" w:rsidR="00B10226">
        <w:rPr>
          <w:rFonts w:ascii="Times New Roman" w:hAnsi="Times New Roman"/>
        </w:rPr>
        <w:t>cenné papiere v majetku fondu</w:t>
      </w:r>
      <w:r w:rsidRPr="00BA362C" w:rsidR="00B10226">
        <w:rPr>
          <w:rFonts w:ascii="Times New Roman" w:hAnsi="Times New Roman"/>
          <w:vertAlign w:val="superscript"/>
        </w:rPr>
        <w:t>35a)</w:t>
      </w:r>
      <w:r w:rsidRPr="00BA362C" w:rsidR="00D64126">
        <w:rPr>
          <w:rFonts w:ascii="Times New Roman" w:hAnsi="Times New Roman"/>
        </w:rPr>
        <w:t xml:space="preserve">  a cenné</w:t>
      </w:r>
      <w:r w:rsidRPr="00BA362C" w:rsidR="0010107F">
        <w:rPr>
          <w:rFonts w:ascii="Times New Roman" w:hAnsi="Times New Roman"/>
        </w:rPr>
        <w:t xml:space="preserve"> papiere určené</w:t>
      </w:r>
      <w:r w:rsidRPr="00BA362C" w:rsidR="00B10226">
        <w:rPr>
          <w:rFonts w:ascii="Times New Roman" w:hAnsi="Times New Roman"/>
        </w:rPr>
        <w:t xml:space="preserve"> na predaj u obchodníka s cennými papiermi, ktor</w:t>
      </w:r>
      <w:r w:rsidRPr="00BA362C" w:rsidR="00D64126">
        <w:rPr>
          <w:rFonts w:ascii="Times New Roman" w:hAnsi="Times New Roman"/>
        </w:rPr>
        <w:t xml:space="preserve">ý nepostupuje </w:t>
      </w:r>
      <w:r w:rsidRPr="00BA362C" w:rsidR="00321223">
        <w:rPr>
          <w:rFonts w:ascii="Times New Roman" w:hAnsi="Times New Roman"/>
        </w:rPr>
        <w:t>podľa § 17a ods.</w:t>
      </w:r>
      <w:r w:rsidR="004B4A1A">
        <w:rPr>
          <w:rFonts w:ascii="Times New Roman" w:hAnsi="Times New Roman"/>
        </w:rPr>
        <w:t xml:space="preserve"> </w:t>
      </w:r>
      <w:r w:rsidRPr="00BA362C" w:rsidR="00321223">
        <w:rPr>
          <w:rFonts w:ascii="Times New Roman" w:hAnsi="Times New Roman"/>
        </w:rPr>
        <w:t>3</w:t>
      </w:r>
      <w:r w:rsidRPr="00BA362C" w:rsidR="00B10226">
        <w:rPr>
          <w:rFonts w:ascii="Times New Roman" w:hAnsi="Times New Roman"/>
        </w:rPr>
        <w:t>,“</w:t>
      </w:r>
      <w:r w:rsidRPr="00BA362C" w:rsidR="0010107F">
        <w:rPr>
          <w:rFonts w:ascii="Times New Roman" w:hAnsi="Times New Roman"/>
        </w:rPr>
        <w:t>.</w:t>
      </w:r>
    </w:p>
    <w:p w:rsidR="00B10226" w:rsidRPr="00BA362C" w:rsidP="00B10226">
      <w:pPr>
        <w:bidi w:val="0"/>
        <w:ind w:left="360"/>
        <w:rPr>
          <w:rFonts w:ascii="Times New Roman" w:hAnsi="Times New Roman"/>
        </w:rPr>
      </w:pPr>
    </w:p>
    <w:p w:rsidR="00484F64" w:rsidRPr="00BA362C" w:rsidP="00116094">
      <w:pPr>
        <w:numPr>
          <w:numId w:val="1"/>
        </w:numPr>
        <w:bidi w:val="0"/>
        <w:ind w:left="499" w:hanging="357"/>
        <w:jc w:val="both"/>
        <w:rPr>
          <w:rFonts w:ascii="Times New Roman" w:hAnsi="Times New Roman"/>
        </w:rPr>
      </w:pPr>
      <w:r w:rsidRPr="00BA362C">
        <w:rPr>
          <w:rFonts w:ascii="Times New Roman" w:hAnsi="Times New Roman"/>
        </w:rPr>
        <w:t>V</w:t>
      </w:r>
      <w:r w:rsidRPr="00BA362C" w:rsidR="00357FA8">
        <w:rPr>
          <w:rFonts w:ascii="Times New Roman" w:hAnsi="Times New Roman"/>
        </w:rPr>
        <w:t xml:space="preserve"> § 25 ods. </w:t>
      </w:r>
      <w:r w:rsidRPr="00BA362C" w:rsidR="009C0236">
        <w:rPr>
          <w:rFonts w:ascii="Times New Roman" w:hAnsi="Times New Roman"/>
        </w:rPr>
        <w:t>5</w:t>
      </w:r>
      <w:r w:rsidRPr="00BA362C" w:rsidR="00357FA8">
        <w:rPr>
          <w:rFonts w:ascii="Times New Roman" w:hAnsi="Times New Roman"/>
        </w:rPr>
        <w:t xml:space="preserve"> prvá veta</w:t>
      </w:r>
      <w:r w:rsidRPr="00BA362C" w:rsidR="009C0236">
        <w:rPr>
          <w:rFonts w:ascii="Times New Roman" w:hAnsi="Times New Roman"/>
        </w:rPr>
        <w:t xml:space="preserve"> znie:</w:t>
      </w:r>
    </w:p>
    <w:p w:rsidR="009C0236" w:rsidRPr="00BA362C" w:rsidP="00F60151">
      <w:pPr>
        <w:bidi w:val="0"/>
        <w:ind w:firstLine="502"/>
        <w:jc w:val="both"/>
        <w:rPr>
          <w:rFonts w:ascii="Times New Roman" w:hAnsi="Times New Roman"/>
        </w:rPr>
      </w:pPr>
      <w:r w:rsidRPr="00BA362C" w:rsidR="00D7617E">
        <w:rPr>
          <w:rFonts w:ascii="Times New Roman" w:hAnsi="Times New Roman"/>
        </w:rPr>
        <w:t>„</w:t>
      </w:r>
      <w:r w:rsidRPr="00BA362C">
        <w:rPr>
          <w:rFonts w:ascii="Times New Roman" w:hAnsi="Times New Roman"/>
        </w:rPr>
        <w:t>Ak je to v súlade s požiadavkou verného a pravdivého zobrazenia podľa § 7 ods. 1, pri majetku, ktorým je rovnaký druh zásob vedený na sklade a rovnaký druh cenných papierov vedený v portfóliu účtovnej jednotky, možno za spôsob ocenenia podľa odseku 1 považovať aj ocenenie úbytku cenou zistenou váženým aritmetickým priemerom</w:t>
      </w:r>
      <w:r w:rsidRPr="00BA362C" w:rsidR="0089729D">
        <w:rPr>
          <w:rFonts w:ascii="Times New Roman" w:hAnsi="Times New Roman"/>
        </w:rPr>
        <w:t xml:space="preserve"> alebo spôsobom, keď prvá cena na ocenenie  prírastku príslušného  druhu majetku sa použije ako prvá cena na ocenenie  úbytku tohto majetku.“</w:t>
      </w:r>
      <w:r w:rsidRPr="00BA362C" w:rsidR="00BB3AE4">
        <w:rPr>
          <w:rFonts w:ascii="Times New Roman" w:hAnsi="Times New Roman"/>
        </w:rPr>
        <w:t>.</w:t>
      </w:r>
    </w:p>
    <w:p w:rsidR="00D97041" w:rsidRPr="00BA362C" w:rsidP="00704DA5">
      <w:pPr>
        <w:bidi w:val="0"/>
        <w:rPr>
          <w:rFonts w:ascii="Times New Roman" w:hAnsi="Times New Roman"/>
        </w:rPr>
      </w:pPr>
    </w:p>
    <w:p w:rsidR="00BD6A4A" w:rsidRPr="00BA362C" w:rsidP="002745BB">
      <w:pPr>
        <w:bidi w:val="0"/>
        <w:jc w:val="both"/>
        <w:rPr>
          <w:rFonts w:ascii="Times New Roman" w:hAnsi="Times New Roman"/>
        </w:rPr>
      </w:pPr>
    </w:p>
    <w:p w:rsidR="00BD6A4A" w:rsidRPr="00BA362C" w:rsidP="00BD6A4A">
      <w:pPr>
        <w:bidi w:val="0"/>
        <w:ind w:left="720"/>
        <w:rPr>
          <w:rFonts w:ascii="Times New Roman" w:hAnsi="Times New Roman"/>
        </w:rPr>
      </w:pPr>
    </w:p>
    <w:p w:rsidR="002745BB" w:rsidP="00116094">
      <w:pPr>
        <w:numPr>
          <w:numId w:val="1"/>
        </w:numPr>
        <w:bidi w:val="0"/>
        <w:ind w:left="499" w:hanging="357"/>
        <w:jc w:val="both"/>
        <w:rPr>
          <w:rFonts w:ascii="Times New Roman" w:hAnsi="Times New Roman"/>
        </w:rPr>
      </w:pPr>
      <w:r>
        <w:rPr>
          <w:rFonts w:ascii="Times New Roman" w:hAnsi="Times New Roman"/>
        </w:rPr>
        <w:t>V § 28 odsek 2 znie:</w:t>
      </w:r>
    </w:p>
    <w:p w:rsidR="002745BB" w:rsidP="0096709D">
      <w:pPr>
        <w:bidi w:val="0"/>
        <w:ind w:left="499"/>
        <w:jc w:val="both"/>
        <w:rPr>
          <w:rFonts w:ascii="Times New Roman" w:hAnsi="Times New Roman"/>
        </w:rPr>
      </w:pPr>
      <w:r>
        <w:rPr>
          <w:rFonts w:ascii="Times New Roman" w:hAnsi="Times New Roman"/>
        </w:rPr>
        <w:t>„(2) Pozemky, predmety z drahých kovov a iný majetok vymedzený ustanoveniami osobitných predpisov</w:t>
      </w:r>
      <w:r>
        <w:rPr>
          <w:rFonts w:ascii="Times New Roman" w:hAnsi="Times New Roman"/>
          <w:vertAlign w:val="superscript"/>
        </w:rPr>
        <w:t>44)</w:t>
      </w:r>
      <w:r>
        <w:rPr>
          <w:rFonts w:ascii="Times New Roman" w:hAnsi="Times New Roman"/>
        </w:rPr>
        <w:t xml:space="preserve"> upravuj</w:t>
      </w:r>
      <w:r w:rsidR="0096709D">
        <w:rPr>
          <w:rFonts w:ascii="Times New Roman" w:hAnsi="Times New Roman"/>
        </w:rPr>
        <w:t xml:space="preserve">úcimi pozemky, tieto  predmety </w:t>
      </w:r>
      <w:r>
        <w:rPr>
          <w:rFonts w:ascii="Times New Roman" w:hAnsi="Times New Roman"/>
        </w:rPr>
        <w:t>a majetok sa neodpisujú.“.</w:t>
      </w:r>
    </w:p>
    <w:p w:rsidR="002745BB" w:rsidP="002745BB">
      <w:pPr>
        <w:bidi w:val="0"/>
        <w:jc w:val="both"/>
        <w:rPr>
          <w:rFonts w:ascii="Times New Roman" w:hAnsi="Times New Roman"/>
        </w:rPr>
      </w:pPr>
    </w:p>
    <w:p w:rsidR="002745BB" w:rsidP="002745BB">
      <w:pPr>
        <w:bidi w:val="0"/>
        <w:jc w:val="both"/>
        <w:rPr>
          <w:rFonts w:ascii="Times New Roman" w:hAnsi="Times New Roman"/>
        </w:rPr>
      </w:pPr>
      <w:r w:rsidRPr="002745BB">
        <w:rPr>
          <w:rFonts w:ascii="Times New Roman" w:hAnsi="Times New Roman"/>
        </w:rPr>
        <w:t>„44) Napríklad  zákon č. 183/2000 Z. z. o knižniciach, o doplnení zákona Slovenskej národnej rady č. 27/1987 Zb. o štátnej pamiatkovej starostlivosti a o zmene a doplnení zákona č. 68/1997 Z. z. o Matici slovenskej v znení neskorších predpisov, zákon č. 49/2002 Z. z. o ochrane pamiatkového fondu v znení neskorších predpisov, zákon č. 319/2002 Z. z. o obrane Slovenskej republiky v znení neskorších predpisov, zákon č. 618/2003 Z. z. o autorskom práve a právach súvisiacich s autorským právom (autorský zákon) v znení neskorších predpisov,  zákon č. 581/2004 Z. z. v znení neskorších predpisov, zákon č. 206/2009 Z. z.  o múzeách a o galériách a o ochrane predmetov kultúrnej hodnoty a o zmene zákona Slovenskej národnej rady č. 372/1990 Zb. o priestupkoch v znení neskorších predpisov.“.</w:t>
      </w:r>
    </w:p>
    <w:p w:rsidR="002745BB" w:rsidP="002745BB">
      <w:pPr>
        <w:bidi w:val="0"/>
        <w:jc w:val="both"/>
        <w:rPr>
          <w:rFonts w:ascii="Times New Roman" w:hAnsi="Times New Roman"/>
        </w:rPr>
      </w:pPr>
    </w:p>
    <w:p w:rsidR="003C579A" w:rsidRPr="00BA362C" w:rsidP="00116094">
      <w:pPr>
        <w:numPr>
          <w:numId w:val="1"/>
        </w:numPr>
        <w:bidi w:val="0"/>
        <w:ind w:left="499" w:hanging="357"/>
        <w:jc w:val="both"/>
        <w:rPr>
          <w:rFonts w:ascii="Times New Roman" w:hAnsi="Times New Roman"/>
        </w:rPr>
      </w:pPr>
      <w:r w:rsidRPr="00BA362C">
        <w:rPr>
          <w:rFonts w:ascii="Times New Roman" w:hAnsi="Times New Roman"/>
        </w:rPr>
        <w:t>V § 35 ods. 3 písm. a) sa za slovo „závierka“ vklad</w:t>
      </w:r>
      <w:r w:rsidRPr="00BA362C" w:rsidR="00EA4C2B">
        <w:rPr>
          <w:rFonts w:ascii="Times New Roman" w:hAnsi="Times New Roman"/>
        </w:rPr>
        <w:t>ajú</w:t>
      </w:r>
      <w:r w:rsidRPr="00BA362C">
        <w:rPr>
          <w:rFonts w:ascii="Times New Roman" w:hAnsi="Times New Roman"/>
        </w:rPr>
        <w:t xml:space="preserve"> čiarka a slová „výkazy vybraných údajov z účtov</w:t>
      </w:r>
      <w:r w:rsidR="00E6253B">
        <w:rPr>
          <w:rFonts w:ascii="Times New Roman" w:hAnsi="Times New Roman"/>
        </w:rPr>
        <w:t>ných závierok podľa § 17a a</w:t>
      </w:r>
      <w:r w:rsidRPr="00BA362C">
        <w:rPr>
          <w:rFonts w:ascii="Times New Roman" w:hAnsi="Times New Roman"/>
        </w:rPr>
        <w:t xml:space="preserve"> 22“.</w:t>
      </w:r>
    </w:p>
    <w:p w:rsidR="003C579A" w:rsidRPr="00BA362C" w:rsidP="003C579A">
      <w:pPr>
        <w:bidi w:val="0"/>
        <w:ind w:left="502"/>
        <w:rPr>
          <w:rFonts w:ascii="Times New Roman" w:hAnsi="Times New Roman"/>
        </w:rPr>
      </w:pPr>
    </w:p>
    <w:p w:rsidR="003C579A" w:rsidRPr="00BA362C" w:rsidP="00116094">
      <w:pPr>
        <w:numPr>
          <w:numId w:val="1"/>
        </w:numPr>
        <w:bidi w:val="0"/>
        <w:ind w:left="499" w:hanging="357"/>
        <w:jc w:val="both"/>
        <w:rPr>
          <w:rFonts w:ascii="Times New Roman" w:hAnsi="Times New Roman"/>
        </w:rPr>
      </w:pPr>
      <w:r w:rsidRPr="00BA362C">
        <w:rPr>
          <w:rFonts w:ascii="Times New Roman" w:hAnsi="Times New Roman"/>
        </w:rPr>
        <w:t>V § 35 sa za odsek 3 vkladá nový odsek 4, ktorý znie:</w:t>
      </w:r>
    </w:p>
    <w:p w:rsidR="003C579A" w:rsidRPr="00BA362C" w:rsidP="00827ACA">
      <w:pPr>
        <w:bidi w:val="0"/>
        <w:ind w:left="502"/>
        <w:jc w:val="both"/>
        <w:rPr>
          <w:rFonts w:ascii="Times New Roman" w:hAnsi="Times New Roman"/>
        </w:rPr>
      </w:pPr>
      <w:r w:rsidRPr="00BA362C">
        <w:rPr>
          <w:rFonts w:ascii="Times New Roman" w:hAnsi="Times New Roman"/>
        </w:rPr>
        <w:t>„(4) Účtovná jednotka, na ktorú sa vzťahuje povinnosť overovania účtovnej závierky audítorom podľa § 19</w:t>
      </w:r>
      <w:r w:rsidR="00827ACA">
        <w:rPr>
          <w:rFonts w:ascii="Times New Roman" w:hAnsi="Times New Roman"/>
        </w:rPr>
        <w:t xml:space="preserve"> alebo</w:t>
      </w:r>
      <w:r w:rsidR="00A5293D">
        <w:rPr>
          <w:rFonts w:ascii="Times New Roman" w:hAnsi="Times New Roman"/>
        </w:rPr>
        <w:t xml:space="preserve"> §</w:t>
      </w:r>
      <w:r w:rsidR="00827ACA">
        <w:rPr>
          <w:rFonts w:ascii="Times New Roman" w:hAnsi="Times New Roman"/>
        </w:rPr>
        <w:t xml:space="preserve"> 22</w:t>
      </w:r>
      <w:r w:rsidRPr="00BA362C" w:rsidR="00EA4C2B">
        <w:rPr>
          <w:rFonts w:ascii="Times New Roman" w:hAnsi="Times New Roman"/>
        </w:rPr>
        <w:t>,</w:t>
      </w:r>
      <w:r w:rsidRPr="00BA362C">
        <w:rPr>
          <w:rFonts w:ascii="Times New Roman" w:hAnsi="Times New Roman"/>
        </w:rPr>
        <w:t xml:space="preserve"> je p</w:t>
      </w:r>
      <w:r w:rsidRPr="00BA362C" w:rsidR="006F5680">
        <w:rPr>
          <w:rFonts w:ascii="Times New Roman" w:hAnsi="Times New Roman"/>
        </w:rPr>
        <w:t>ovinná uchovávať správu audítora počas desiatich rokov nasledujúcich po roku, ktorého sa overovanie audítorom týka.“.</w:t>
      </w:r>
    </w:p>
    <w:p w:rsidR="00EA4C2B" w:rsidRPr="00BA362C" w:rsidP="003C579A">
      <w:pPr>
        <w:bidi w:val="0"/>
        <w:ind w:left="502"/>
        <w:rPr>
          <w:rFonts w:ascii="Times New Roman" w:hAnsi="Times New Roman"/>
        </w:rPr>
      </w:pPr>
    </w:p>
    <w:p w:rsidR="006F5680" w:rsidRPr="00BA362C" w:rsidP="003C579A">
      <w:pPr>
        <w:bidi w:val="0"/>
        <w:ind w:left="502"/>
        <w:rPr>
          <w:rFonts w:ascii="Times New Roman" w:hAnsi="Times New Roman"/>
        </w:rPr>
      </w:pPr>
      <w:r w:rsidRPr="00BA362C" w:rsidR="00EA4C2B">
        <w:rPr>
          <w:rFonts w:ascii="Times New Roman" w:hAnsi="Times New Roman"/>
        </w:rPr>
        <w:t>Doterajší odsek 4 sa označuje ako odsek 5.</w:t>
      </w:r>
    </w:p>
    <w:p w:rsidR="00EA4C2B" w:rsidRPr="00BA362C" w:rsidP="003C579A">
      <w:pPr>
        <w:bidi w:val="0"/>
        <w:ind w:left="502"/>
        <w:rPr>
          <w:rFonts w:ascii="Times New Roman" w:hAnsi="Times New Roman"/>
        </w:rPr>
      </w:pPr>
    </w:p>
    <w:p w:rsidR="002F5EB7" w:rsidRPr="00BA362C" w:rsidP="00116094">
      <w:pPr>
        <w:numPr>
          <w:numId w:val="1"/>
        </w:numPr>
        <w:bidi w:val="0"/>
        <w:ind w:left="499" w:hanging="357"/>
        <w:jc w:val="both"/>
        <w:rPr>
          <w:rFonts w:ascii="Times New Roman" w:hAnsi="Times New Roman"/>
        </w:rPr>
      </w:pPr>
      <w:r w:rsidRPr="00BA362C" w:rsidR="00AB7B3E">
        <w:rPr>
          <w:rFonts w:ascii="Times New Roman" w:hAnsi="Times New Roman"/>
        </w:rPr>
        <w:t>§ 38 znie:</w:t>
      </w:r>
    </w:p>
    <w:p w:rsidR="00020BA2" w:rsidRPr="00BA362C" w:rsidP="00020BA2">
      <w:pPr>
        <w:bidi w:val="0"/>
        <w:ind w:left="3540"/>
        <w:rPr>
          <w:rFonts w:ascii="Times New Roman" w:hAnsi="Times New Roman"/>
        </w:rPr>
      </w:pPr>
      <w:r w:rsidRPr="00BA362C">
        <w:rPr>
          <w:rFonts w:ascii="Times New Roman" w:hAnsi="Times New Roman"/>
        </w:rPr>
        <w:t>„§ 38</w:t>
      </w:r>
    </w:p>
    <w:p w:rsidR="00C458B6" w:rsidRPr="00BA362C" w:rsidP="00020BA2">
      <w:pPr>
        <w:bidi w:val="0"/>
        <w:ind w:left="3540"/>
        <w:rPr>
          <w:rFonts w:ascii="Times New Roman" w:hAnsi="Times New Roman"/>
        </w:rPr>
      </w:pPr>
    </w:p>
    <w:p w:rsidR="002D19F1" w:rsidRPr="00BA362C" w:rsidP="00F60151">
      <w:pPr>
        <w:bidi w:val="0"/>
        <w:ind w:firstLine="360"/>
        <w:rPr>
          <w:rFonts w:ascii="Times New Roman" w:hAnsi="Times New Roman"/>
        </w:rPr>
      </w:pPr>
      <w:r w:rsidRPr="00BA362C">
        <w:rPr>
          <w:rFonts w:ascii="Times New Roman" w:hAnsi="Times New Roman"/>
        </w:rPr>
        <w:t>(1) Správneho deliktu sa dopustí účtovná jednotka, ak</w:t>
      </w:r>
    </w:p>
    <w:p w:rsidR="002D19F1" w:rsidRPr="00BA362C" w:rsidP="00CB6A51">
      <w:pPr>
        <w:numPr>
          <w:numId w:val="7"/>
        </w:numPr>
        <w:bidi w:val="0"/>
        <w:rPr>
          <w:rFonts w:ascii="Times New Roman" w:hAnsi="Times New Roman"/>
        </w:rPr>
      </w:pPr>
      <w:r w:rsidRPr="00BA362C" w:rsidR="006F4736">
        <w:rPr>
          <w:rFonts w:ascii="Times New Roman" w:hAnsi="Times New Roman"/>
        </w:rPr>
        <w:t>n</w:t>
      </w:r>
      <w:r w:rsidRPr="00BA362C">
        <w:rPr>
          <w:rFonts w:ascii="Times New Roman" w:hAnsi="Times New Roman"/>
        </w:rPr>
        <w:t>ezostavila účtovnú závierku podľa § 6 ods.</w:t>
      </w:r>
      <w:r w:rsidR="00A5293D">
        <w:rPr>
          <w:rFonts w:ascii="Times New Roman" w:hAnsi="Times New Roman"/>
        </w:rPr>
        <w:t xml:space="preserve"> </w:t>
      </w:r>
      <w:r w:rsidRPr="00BA362C">
        <w:rPr>
          <w:rFonts w:ascii="Times New Roman" w:hAnsi="Times New Roman"/>
        </w:rPr>
        <w:t>4,</w:t>
      </w:r>
    </w:p>
    <w:p w:rsidR="002D19F1" w:rsidRPr="00BA362C" w:rsidP="00CB6A51">
      <w:pPr>
        <w:numPr>
          <w:numId w:val="7"/>
        </w:numPr>
        <w:bidi w:val="0"/>
        <w:rPr>
          <w:rFonts w:ascii="Times New Roman" w:hAnsi="Times New Roman"/>
        </w:rPr>
      </w:pPr>
      <w:r w:rsidRPr="00BA362C" w:rsidR="006F4736">
        <w:rPr>
          <w:rFonts w:ascii="Times New Roman" w:hAnsi="Times New Roman"/>
        </w:rPr>
        <w:t>n</w:t>
      </w:r>
      <w:r w:rsidRPr="00BA362C">
        <w:rPr>
          <w:rFonts w:ascii="Times New Roman" w:hAnsi="Times New Roman"/>
        </w:rPr>
        <w:t>eotvorila účtovné knihy alebo neuzavrela účtovné knihy podľa § 16,</w:t>
      </w:r>
    </w:p>
    <w:p w:rsidR="002D19F1" w:rsidRPr="00BA362C" w:rsidP="00CB6A51">
      <w:pPr>
        <w:numPr>
          <w:numId w:val="7"/>
        </w:numPr>
        <w:bidi w:val="0"/>
        <w:rPr>
          <w:rFonts w:ascii="Times New Roman" w:hAnsi="Times New Roman"/>
        </w:rPr>
      </w:pPr>
      <w:r w:rsidRPr="00BA362C" w:rsidR="006F4736">
        <w:rPr>
          <w:rFonts w:ascii="Times New Roman" w:hAnsi="Times New Roman"/>
        </w:rPr>
        <w:t>n</w:t>
      </w:r>
      <w:r w:rsidRPr="00BA362C">
        <w:rPr>
          <w:rFonts w:ascii="Times New Roman" w:hAnsi="Times New Roman"/>
        </w:rPr>
        <w:t>e</w:t>
      </w:r>
      <w:r w:rsidRPr="00BA362C" w:rsidR="00123844">
        <w:rPr>
          <w:rFonts w:ascii="Times New Roman" w:hAnsi="Times New Roman"/>
        </w:rPr>
        <w:t xml:space="preserve">uložila </w:t>
      </w:r>
      <w:r w:rsidRPr="00BA362C" w:rsidR="00BB2B88">
        <w:rPr>
          <w:rFonts w:ascii="Times New Roman" w:hAnsi="Times New Roman"/>
        </w:rPr>
        <w:t xml:space="preserve"> dokumenty  podľa </w:t>
      </w:r>
      <w:r w:rsidRPr="0096709D" w:rsidR="00BB2B88">
        <w:rPr>
          <w:rFonts w:ascii="Times New Roman" w:hAnsi="Times New Roman"/>
        </w:rPr>
        <w:t>§ 23</w:t>
      </w:r>
      <w:r w:rsidRPr="0096709D" w:rsidR="0061141E">
        <w:rPr>
          <w:rFonts w:ascii="Times New Roman" w:hAnsi="Times New Roman"/>
        </w:rPr>
        <w:t>a</w:t>
      </w:r>
      <w:r w:rsidR="0061141E">
        <w:rPr>
          <w:rFonts w:ascii="Times New Roman" w:hAnsi="Times New Roman"/>
        </w:rPr>
        <w:t xml:space="preserve"> </w:t>
      </w:r>
      <w:r w:rsidRPr="00BA362C" w:rsidR="00BB2B88">
        <w:rPr>
          <w:rFonts w:ascii="Times New Roman" w:hAnsi="Times New Roman"/>
        </w:rPr>
        <w:t xml:space="preserve"> </w:t>
      </w:r>
      <w:r w:rsidRPr="00BA362C">
        <w:rPr>
          <w:rFonts w:ascii="Times New Roman" w:hAnsi="Times New Roman"/>
        </w:rPr>
        <w:t xml:space="preserve"> alebo</w:t>
      </w:r>
      <w:r w:rsidRPr="00BA362C" w:rsidR="00BB2B88">
        <w:rPr>
          <w:rFonts w:ascii="Times New Roman" w:hAnsi="Times New Roman"/>
        </w:rPr>
        <w:t xml:space="preserve"> </w:t>
      </w:r>
      <w:r w:rsidRPr="00BA362C" w:rsidR="00C548FD">
        <w:rPr>
          <w:rFonts w:ascii="Times New Roman" w:hAnsi="Times New Roman"/>
        </w:rPr>
        <w:t xml:space="preserve">neuložila </w:t>
      </w:r>
      <w:r w:rsidRPr="00BA362C">
        <w:rPr>
          <w:rFonts w:ascii="Times New Roman" w:hAnsi="Times New Roman"/>
        </w:rPr>
        <w:t xml:space="preserve"> výročnú správu podľa § 21,</w:t>
      </w:r>
    </w:p>
    <w:p w:rsidR="002D19F1" w:rsidRPr="00BA362C" w:rsidP="00CB6A51">
      <w:pPr>
        <w:numPr>
          <w:numId w:val="7"/>
        </w:numPr>
        <w:bidi w:val="0"/>
        <w:rPr>
          <w:rFonts w:ascii="Times New Roman" w:hAnsi="Times New Roman"/>
        </w:rPr>
      </w:pPr>
      <w:r w:rsidRPr="00BA362C" w:rsidR="006F4736">
        <w:rPr>
          <w:rFonts w:ascii="Times New Roman" w:hAnsi="Times New Roman"/>
        </w:rPr>
        <w:t>n</w:t>
      </w:r>
      <w:r w:rsidRPr="00BA362C">
        <w:rPr>
          <w:rFonts w:ascii="Times New Roman" w:hAnsi="Times New Roman"/>
        </w:rPr>
        <w:t>edala o</w:t>
      </w:r>
      <w:r w:rsidRPr="00BA362C" w:rsidR="00E35EB2">
        <w:rPr>
          <w:rFonts w:ascii="Times New Roman" w:hAnsi="Times New Roman"/>
        </w:rPr>
        <w:t xml:space="preserve">veriť účtovnú závierku </w:t>
      </w:r>
      <w:r w:rsidRPr="00BA362C">
        <w:rPr>
          <w:rFonts w:ascii="Times New Roman" w:hAnsi="Times New Roman"/>
        </w:rPr>
        <w:t xml:space="preserve"> alebo súlad údajov účtovnej závierky s výročnou správou</w:t>
      </w:r>
      <w:r w:rsidRPr="00BA362C" w:rsidR="00E35EB2">
        <w:rPr>
          <w:rFonts w:ascii="Times New Roman" w:hAnsi="Times New Roman"/>
        </w:rPr>
        <w:t xml:space="preserve"> audítorom </w:t>
      </w:r>
      <w:r w:rsidRPr="00BA362C">
        <w:rPr>
          <w:rFonts w:ascii="Times New Roman" w:hAnsi="Times New Roman"/>
        </w:rPr>
        <w:t xml:space="preserve"> </w:t>
      </w:r>
      <w:r w:rsidRPr="00BA362C" w:rsidR="00DF75EB">
        <w:rPr>
          <w:rFonts w:ascii="Times New Roman" w:hAnsi="Times New Roman"/>
        </w:rPr>
        <w:t xml:space="preserve">a tým porušila ustanovenia § 19, </w:t>
      </w:r>
      <w:r w:rsidR="00A5293D">
        <w:rPr>
          <w:rFonts w:ascii="Times New Roman" w:hAnsi="Times New Roman"/>
        </w:rPr>
        <w:t xml:space="preserve">§ </w:t>
      </w:r>
      <w:r w:rsidRPr="00BA362C" w:rsidR="00DF75EB">
        <w:rPr>
          <w:rFonts w:ascii="Times New Roman" w:hAnsi="Times New Roman"/>
        </w:rPr>
        <w:t>22 alebo § 22a,</w:t>
      </w:r>
    </w:p>
    <w:p w:rsidR="002D19F1" w:rsidRPr="00BA362C" w:rsidP="00CB6A51">
      <w:pPr>
        <w:numPr>
          <w:numId w:val="7"/>
        </w:numPr>
        <w:bidi w:val="0"/>
        <w:jc w:val="both"/>
        <w:rPr>
          <w:rFonts w:ascii="Times New Roman" w:hAnsi="Times New Roman"/>
        </w:rPr>
      </w:pPr>
      <w:r w:rsidRPr="00BA362C" w:rsidR="006F4736">
        <w:rPr>
          <w:rFonts w:ascii="Times New Roman" w:hAnsi="Times New Roman"/>
        </w:rPr>
        <w:t>n</w:t>
      </w:r>
      <w:r w:rsidRPr="00BA362C">
        <w:rPr>
          <w:rFonts w:ascii="Times New Roman" w:hAnsi="Times New Roman"/>
        </w:rPr>
        <w:t>edala schváliť a</w:t>
      </w:r>
      <w:r w:rsidRPr="00BA362C" w:rsidR="00E35EB2">
        <w:rPr>
          <w:rFonts w:ascii="Times New Roman" w:hAnsi="Times New Roman"/>
        </w:rPr>
        <w:t>lebo</w:t>
      </w:r>
      <w:r w:rsidRPr="00BA362C">
        <w:rPr>
          <w:rFonts w:ascii="Times New Roman" w:hAnsi="Times New Roman"/>
        </w:rPr>
        <w:t> nedala odvolať audítora podľa § 19 ods.</w:t>
      </w:r>
      <w:r w:rsidR="00A5293D">
        <w:rPr>
          <w:rFonts w:ascii="Times New Roman" w:hAnsi="Times New Roman"/>
        </w:rPr>
        <w:t xml:space="preserve"> </w:t>
      </w:r>
      <w:r w:rsidRPr="00BA362C">
        <w:rPr>
          <w:rFonts w:ascii="Times New Roman" w:hAnsi="Times New Roman"/>
        </w:rPr>
        <w:t>2,</w:t>
      </w:r>
    </w:p>
    <w:p w:rsidR="002D19F1" w:rsidRPr="00BA362C" w:rsidP="00CB6A51">
      <w:pPr>
        <w:numPr>
          <w:numId w:val="7"/>
        </w:numPr>
        <w:bidi w:val="0"/>
        <w:rPr>
          <w:rFonts w:ascii="Times New Roman" w:hAnsi="Times New Roman"/>
        </w:rPr>
      </w:pPr>
      <w:r w:rsidRPr="00BA362C" w:rsidR="006F4736">
        <w:rPr>
          <w:rFonts w:ascii="Times New Roman" w:hAnsi="Times New Roman"/>
        </w:rPr>
        <w:t>n</w:t>
      </w:r>
      <w:r w:rsidRPr="00BA362C" w:rsidR="00E35EB2">
        <w:rPr>
          <w:rFonts w:ascii="Times New Roman" w:hAnsi="Times New Roman"/>
        </w:rPr>
        <w:t>emala</w:t>
      </w:r>
      <w:r w:rsidRPr="00BA362C">
        <w:rPr>
          <w:rFonts w:ascii="Times New Roman" w:hAnsi="Times New Roman"/>
        </w:rPr>
        <w:t xml:space="preserve"> zriadený výbor pre audit podľa § 19a,</w:t>
      </w:r>
    </w:p>
    <w:p w:rsidR="002D19F1" w:rsidRPr="00BA362C" w:rsidP="00CB6A51">
      <w:pPr>
        <w:numPr>
          <w:numId w:val="7"/>
        </w:numPr>
        <w:bidi w:val="0"/>
        <w:rPr>
          <w:rFonts w:ascii="Times New Roman" w:hAnsi="Times New Roman"/>
        </w:rPr>
      </w:pPr>
      <w:r w:rsidRPr="00BA362C" w:rsidR="00DC0604">
        <w:rPr>
          <w:rFonts w:ascii="Times New Roman" w:hAnsi="Times New Roman"/>
        </w:rPr>
        <w:t>neviedla účtovníctvo podľa § 8,</w:t>
      </w:r>
      <w:r w:rsidRPr="00BA362C" w:rsidR="00AF5354">
        <w:rPr>
          <w:rFonts w:ascii="Times New Roman" w:hAnsi="Times New Roman"/>
        </w:rPr>
        <w:t xml:space="preserve"> a toto porušenie malo </w:t>
      </w:r>
      <w:r w:rsidRPr="00BA362C" w:rsidR="00E35EB2">
        <w:rPr>
          <w:rFonts w:ascii="Times New Roman" w:hAnsi="Times New Roman"/>
        </w:rPr>
        <w:t>vplyv na nesprávne vykázanie skutočností v účtovnej závierke,</w:t>
      </w:r>
    </w:p>
    <w:p w:rsidR="006F4736" w:rsidRPr="00BA362C" w:rsidP="00CB6A51">
      <w:pPr>
        <w:numPr>
          <w:numId w:val="7"/>
        </w:numPr>
        <w:bidi w:val="0"/>
        <w:rPr>
          <w:rFonts w:ascii="Times New Roman" w:hAnsi="Times New Roman"/>
        </w:rPr>
      </w:pPr>
      <w:r w:rsidRPr="00BA362C" w:rsidR="00D97041">
        <w:rPr>
          <w:rFonts w:ascii="Times New Roman" w:hAnsi="Times New Roman"/>
        </w:rPr>
        <w:t>neviedla</w:t>
      </w:r>
      <w:r w:rsidRPr="00BA362C">
        <w:rPr>
          <w:rFonts w:ascii="Times New Roman" w:hAnsi="Times New Roman"/>
        </w:rPr>
        <w:t xml:space="preserve"> účtovníctvo podľa § 8, </w:t>
      </w:r>
      <w:r w:rsidRPr="00BA362C" w:rsidR="00823FDB">
        <w:rPr>
          <w:rFonts w:ascii="Times New Roman" w:hAnsi="Times New Roman"/>
        </w:rPr>
        <w:t>a toto porušenie nemalo</w:t>
      </w:r>
      <w:r w:rsidRPr="00BA362C" w:rsidR="00240149">
        <w:rPr>
          <w:rFonts w:ascii="Times New Roman" w:hAnsi="Times New Roman"/>
        </w:rPr>
        <w:t xml:space="preserve"> vplyv na vykázanie skutočností v účtovnej závierke</w:t>
      </w:r>
      <w:r w:rsidRPr="00BA362C">
        <w:rPr>
          <w:rFonts w:ascii="Times New Roman" w:hAnsi="Times New Roman"/>
        </w:rPr>
        <w:t>,</w:t>
      </w:r>
    </w:p>
    <w:p w:rsidR="006F4736" w:rsidRPr="00BA362C" w:rsidP="00CB6A51">
      <w:pPr>
        <w:numPr>
          <w:numId w:val="7"/>
        </w:numPr>
        <w:bidi w:val="0"/>
        <w:rPr>
          <w:rFonts w:ascii="Times New Roman" w:hAnsi="Times New Roman"/>
        </w:rPr>
      </w:pPr>
      <w:r w:rsidRPr="00BA362C" w:rsidR="00DF4FD1">
        <w:rPr>
          <w:rFonts w:ascii="Times New Roman" w:hAnsi="Times New Roman"/>
        </w:rPr>
        <w:t>porušila  ustanovenia</w:t>
      </w:r>
      <w:r w:rsidRPr="00BA362C" w:rsidR="00E35EB2">
        <w:rPr>
          <w:rFonts w:ascii="Times New Roman" w:hAnsi="Times New Roman"/>
        </w:rPr>
        <w:t xml:space="preserve"> </w:t>
      </w:r>
      <w:r w:rsidRPr="00BA362C" w:rsidR="00426609">
        <w:rPr>
          <w:rFonts w:ascii="Times New Roman" w:hAnsi="Times New Roman"/>
        </w:rPr>
        <w:t xml:space="preserve"> § 9</w:t>
      </w:r>
      <w:r w:rsidRPr="00BA362C" w:rsidR="00642B03">
        <w:rPr>
          <w:rFonts w:ascii="Times New Roman" w:hAnsi="Times New Roman"/>
        </w:rPr>
        <w:t>,</w:t>
      </w:r>
    </w:p>
    <w:p w:rsidR="006F4736" w:rsidRPr="00BA362C" w:rsidP="00CB6A51">
      <w:pPr>
        <w:numPr>
          <w:numId w:val="7"/>
        </w:numPr>
        <w:bidi w:val="0"/>
        <w:rPr>
          <w:rFonts w:ascii="Times New Roman" w:hAnsi="Times New Roman"/>
        </w:rPr>
      </w:pPr>
      <w:r w:rsidRPr="00BA362C" w:rsidR="00E35EB2">
        <w:rPr>
          <w:rFonts w:ascii="Times New Roman" w:hAnsi="Times New Roman"/>
        </w:rPr>
        <w:t>porušila ustanovenia § 17,</w:t>
      </w:r>
    </w:p>
    <w:p w:rsidR="00B05568" w:rsidRPr="00BA362C" w:rsidP="00CB6A51">
      <w:pPr>
        <w:numPr>
          <w:numId w:val="7"/>
        </w:numPr>
        <w:bidi w:val="0"/>
        <w:rPr>
          <w:rFonts w:ascii="Times New Roman" w:hAnsi="Times New Roman"/>
        </w:rPr>
      </w:pPr>
      <w:r w:rsidRPr="00BA362C" w:rsidR="00E35EB2">
        <w:rPr>
          <w:rFonts w:ascii="Times New Roman" w:hAnsi="Times New Roman"/>
        </w:rPr>
        <w:t xml:space="preserve">nedodržala </w:t>
      </w:r>
      <w:r w:rsidRPr="00BA362C" w:rsidR="00426609">
        <w:rPr>
          <w:rFonts w:ascii="Times New Roman" w:hAnsi="Times New Roman"/>
        </w:rPr>
        <w:t xml:space="preserve"> oceňovanie  podľa </w:t>
      </w:r>
      <w:r w:rsidRPr="00BA362C" w:rsidR="002B52E0">
        <w:rPr>
          <w:rFonts w:ascii="Times New Roman" w:hAnsi="Times New Roman"/>
        </w:rPr>
        <w:t xml:space="preserve"> § 24 až 28,</w:t>
      </w:r>
    </w:p>
    <w:p w:rsidR="002B52E0" w:rsidRPr="00BA362C" w:rsidP="00CB6A51">
      <w:pPr>
        <w:numPr>
          <w:numId w:val="7"/>
        </w:numPr>
        <w:bidi w:val="0"/>
        <w:rPr>
          <w:rFonts w:ascii="Times New Roman" w:hAnsi="Times New Roman"/>
        </w:rPr>
      </w:pPr>
      <w:r w:rsidRPr="00BA362C" w:rsidR="00FE6A4D">
        <w:rPr>
          <w:rFonts w:ascii="Times New Roman" w:hAnsi="Times New Roman"/>
        </w:rPr>
        <w:t>porušila ustanovenia § 31,</w:t>
      </w:r>
    </w:p>
    <w:p w:rsidR="002B52E0" w:rsidRPr="00BA362C" w:rsidP="00CB6A51">
      <w:pPr>
        <w:numPr>
          <w:numId w:val="7"/>
        </w:numPr>
        <w:bidi w:val="0"/>
        <w:rPr>
          <w:rFonts w:ascii="Times New Roman" w:hAnsi="Times New Roman"/>
        </w:rPr>
      </w:pPr>
      <w:r w:rsidRPr="00BA362C" w:rsidR="00FE6A4D">
        <w:rPr>
          <w:rFonts w:ascii="Times New Roman" w:hAnsi="Times New Roman"/>
        </w:rPr>
        <w:t>porušila ustanovenia § 34,</w:t>
      </w:r>
    </w:p>
    <w:p w:rsidR="00F02110" w:rsidRPr="00BA362C" w:rsidP="00CB6A51">
      <w:pPr>
        <w:numPr>
          <w:numId w:val="7"/>
        </w:numPr>
        <w:bidi w:val="0"/>
        <w:rPr>
          <w:rFonts w:ascii="Times New Roman" w:hAnsi="Times New Roman"/>
        </w:rPr>
      </w:pPr>
      <w:r w:rsidRPr="00BA362C" w:rsidR="002638B7">
        <w:rPr>
          <w:rFonts w:ascii="Times New Roman" w:hAnsi="Times New Roman"/>
        </w:rPr>
        <w:t>porušila ustanovenia § 35.</w:t>
      </w:r>
    </w:p>
    <w:p w:rsidR="002B52E0" w:rsidRPr="00BA362C" w:rsidP="002B52E0">
      <w:pPr>
        <w:bidi w:val="0"/>
        <w:ind w:left="1068"/>
        <w:rPr>
          <w:rFonts w:ascii="Times New Roman" w:hAnsi="Times New Roman"/>
        </w:rPr>
      </w:pPr>
    </w:p>
    <w:p w:rsidR="00B05568" w:rsidP="00E041CF">
      <w:pPr>
        <w:bidi w:val="0"/>
        <w:ind w:firstLine="426"/>
        <w:rPr>
          <w:rFonts w:ascii="Times New Roman" w:hAnsi="Times New Roman"/>
        </w:rPr>
      </w:pPr>
      <w:r w:rsidRPr="00BA362C" w:rsidR="002B52E0">
        <w:rPr>
          <w:rFonts w:ascii="Times New Roman" w:hAnsi="Times New Roman"/>
        </w:rPr>
        <w:t xml:space="preserve">(2) </w:t>
      </w:r>
      <w:r w:rsidRPr="00BA362C" w:rsidR="00823FDB">
        <w:rPr>
          <w:rFonts w:ascii="Times New Roman" w:hAnsi="Times New Roman"/>
        </w:rPr>
        <w:t xml:space="preserve"> Daňový</w:t>
      </w:r>
      <w:r w:rsidRPr="00BA362C" w:rsidR="002B52E0">
        <w:rPr>
          <w:rFonts w:ascii="Times New Roman" w:hAnsi="Times New Roman"/>
        </w:rPr>
        <w:t xml:space="preserve"> úrad uloží pokutu</w:t>
      </w:r>
      <w:r w:rsidRPr="00BA362C" w:rsidR="00F02110">
        <w:rPr>
          <w:rFonts w:ascii="Times New Roman" w:hAnsi="Times New Roman"/>
        </w:rPr>
        <w:t xml:space="preserve"> za správny delikt</w:t>
      </w:r>
    </w:p>
    <w:p w:rsidR="0078219F" w:rsidRPr="00BA362C" w:rsidP="0078219F">
      <w:pPr>
        <w:numPr>
          <w:numId w:val="8"/>
        </w:numPr>
        <w:bidi w:val="0"/>
        <w:ind w:left="360"/>
        <w:rPr>
          <w:rFonts w:ascii="Times New Roman" w:hAnsi="Times New Roman"/>
        </w:rPr>
      </w:pPr>
      <w:r w:rsidRPr="00BA362C">
        <w:rPr>
          <w:rFonts w:ascii="Times New Roman" w:hAnsi="Times New Roman"/>
        </w:rPr>
        <w:t xml:space="preserve">podľa odseku 1 písm. </w:t>
      </w:r>
      <w:r>
        <w:rPr>
          <w:rFonts w:ascii="Times New Roman" w:hAnsi="Times New Roman"/>
        </w:rPr>
        <w:t>a</w:t>
      </w:r>
      <w:r w:rsidRPr="00BA362C">
        <w:rPr>
          <w:rFonts w:ascii="Times New Roman" w:hAnsi="Times New Roman"/>
        </w:rPr>
        <w:t>)</w:t>
      </w:r>
      <w:r>
        <w:rPr>
          <w:rFonts w:ascii="Times New Roman" w:hAnsi="Times New Roman"/>
        </w:rPr>
        <w:t xml:space="preserve"> do 1 000 000 eur,</w:t>
      </w:r>
    </w:p>
    <w:p w:rsidR="00791E32" w:rsidRPr="00BA362C" w:rsidP="00CB6A51">
      <w:pPr>
        <w:numPr>
          <w:numId w:val="8"/>
        </w:numPr>
        <w:bidi w:val="0"/>
        <w:ind w:left="360"/>
        <w:rPr>
          <w:rFonts w:ascii="Times New Roman" w:hAnsi="Times New Roman"/>
        </w:rPr>
      </w:pPr>
      <w:r w:rsidRPr="00BA362C" w:rsidR="00A77FB3">
        <w:rPr>
          <w:rFonts w:ascii="Times New Roman" w:hAnsi="Times New Roman"/>
        </w:rPr>
        <w:t xml:space="preserve">podľa odseku 1 písm. </w:t>
      </w:r>
      <w:r w:rsidR="002B6D25">
        <w:rPr>
          <w:rFonts w:ascii="Times New Roman" w:hAnsi="Times New Roman"/>
        </w:rPr>
        <w:t>b</w:t>
      </w:r>
      <w:r w:rsidRPr="00BA362C" w:rsidR="00A77FB3">
        <w:rPr>
          <w:rFonts w:ascii="Times New Roman" w:hAnsi="Times New Roman"/>
        </w:rPr>
        <w:t xml:space="preserve">) až g) </w:t>
      </w:r>
      <w:r w:rsidRPr="00BA362C">
        <w:rPr>
          <w:rFonts w:ascii="Times New Roman" w:hAnsi="Times New Roman"/>
        </w:rPr>
        <w:t>a to do 2 % z celkovej sumy majetku vykázanej</w:t>
      </w:r>
    </w:p>
    <w:p w:rsidR="00791E32" w:rsidRPr="00BA362C" w:rsidP="00CB6A51">
      <w:pPr>
        <w:numPr>
          <w:numId w:val="11"/>
        </w:numPr>
        <w:bidi w:val="0"/>
        <w:ind w:left="576" w:hanging="228"/>
        <w:rPr>
          <w:rFonts w:ascii="Times New Roman" w:hAnsi="Times New Roman"/>
        </w:rPr>
      </w:pPr>
      <w:r w:rsidRPr="00BA362C">
        <w:rPr>
          <w:rFonts w:ascii="Times New Roman" w:hAnsi="Times New Roman"/>
        </w:rPr>
        <w:t>v súvahe zostavenej za kontrolované účtovné obdobie v ocenení  upravenom o položky  podľa § 26 ods. 3; najviac však 1 000 000 eur,</w:t>
      </w:r>
    </w:p>
    <w:p w:rsidR="002B52E0" w:rsidRPr="00BA362C" w:rsidP="00CB6A51">
      <w:pPr>
        <w:numPr>
          <w:numId w:val="11"/>
        </w:numPr>
        <w:bidi w:val="0"/>
        <w:ind w:left="604" w:hanging="238"/>
        <w:rPr>
          <w:rFonts w:ascii="Times New Roman" w:hAnsi="Times New Roman"/>
        </w:rPr>
      </w:pPr>
      <w:r w:rsidRPr="00BA362C" w:rsidR="00791E32">
        <w:rPr>
          <w:rFonts w:ascii="Times New Roman" w:hAnsi="Times New Roman"/>
        </w:rPr>
        <w:t>vo výkaze o majetku a záväzkoch zostavenom za kontrolované účtovné obdobie; najviac však  1 000 000 eur,</w:t>
      </w:r>
    </w:p>
    <w:p w:rsidR="00B605EC" w:rsidRPr="00BA362C" w:rsidP="00CB6A51">
      <w:pPr>
        <w:numPr>
          <w:numId w:val="8"/>
        </w:numPr>
        <w:bidi w:val="0"/>
        <w:ind w:left="360"/>
        <w:rPr>
          <w:rFonts w:ascii="Times New Roman" w:hAnsi="Times New Roman"/>
        </w:rPr>
      </w:pPr>
      <w:r w:rsidRPr="00BA362C">
        <w:rPr>
          <w:rFonts w:ascii="Times New Roman" w:hAnsi="Times New Roman"/>
        </w:rPr>
        <w:t xml:space="preserve">podľa odseku 1 písm. </w:t>
      </w:r>
      <w:r w:rsidRPr="00BA362C" w:rsidR="00791E32">
        <w:rPr>
          <w:rFonts w:ascii="Times New Roman" w:hAnsi="Times New Roman"/>
        </w:rPr>
        <w:t>i</w:t>
      </w:r>
      <w:r w:rsidRPr="00BA362C">
        <w:rPr>
          <w:rFonts w:ascii="Times New Roman" w:hAnsi="Times New Roman"/>
        </w:rPr>
        <w:t xml:space="preserve">) až </w:t>
      </w:r>
      <w:r w:rsidRPr="00BA362C" w:rsidR="00F02110">
        <w:rPr>
          <w:rFonts w:ascii="Times New Roman" w:hAnsi="Times New Roman"/>
        </w:rPr>
        <w:t>n)</w:t>
      </w:r>
      <w:r w:rsidRPr="00BA362C">
        <w:rPr>
          <w:rFonts w:ascii="Times New Roman" w:hAnsi="Times New Roman"/>
        </w:rPr>
        <w:t xml:space="preserve"> a</w:t>
      </w:r>
      <w:r w:rsidRPr="00BA362C" w:rsidR="00D97041">
        <w:rPr>
          <w:rFonts w:ascii="Times New Roman" w:hAnsi="Times New Roman"/>
        </w:rPr>
        <w:t> </w:t>
      </w:r>
      <w:r w:rsidRPr="00BA362C">
        <w:rPr>
          <w:rFonts w:ascii="Times New Roman" w:hAnsi="Times New Roman"/>
        </w:rPr>
        <w:t>to</w:t>
      </w:r>
      <w:r w:rsidRPr="00BA362C" w:rsidR="00D97041">
        <w:rPr>
          <w:rFonts w:ascii="Times New Roman" w:hAnsi="Times New Roman"/>
        </w:rPr>
        <w:t xml:space="preserve"> do 2 % z celkovej sumy</w:t>
      </w:r>
      <w:r w:rsidRPr="00BA362C" w:rsidR="00F02110">
        <w:rPr>
          <w:rFonts w:ascii="Times New Roman" w:hAnsi="Times New Roman"/>
        </w:rPr>
        <w:t xml:space="preserve"> majetku vykázanej</w:t>
      </w:r>
    </w:p>
    <w:p w:rsidR="00B605EC" w:rsidP="00CB6A51">
      <w:pPr>
        <w:numPr>
          <w:numId w:val="9"/>
        </w:numPr>
        <w:bidi w:val="0"/>
        <w:ind w:left="645" w:hanging="297"/>
        <w:rPr>
          <w:rFonts w:ascii="Times New Roman" w:hAnsi="Times New Roman"/>
        </w:rPr>
      </w:pPr>
      <w:r w:rsidRPr="00BA362C">
        <w:rPr>
          <w:rFonts w:ascii="Times New Roman" w:hAnsi="Times New Roman"/>
        </w:rPr>
        <w:t xml:space="preserve"> v súvahe zostavenej </w:t>
      </w:r>
      <w:r w:rsidRPr="00BA362C" w:rsidR="009E5302">
        <w:rPr>
          <w:rFonts w:ascii="Times New Roman" w:hAnsi="Times New Roman"/>
        </w:rPr>
        <w:t xml:space="preserve">za </w:t>
      </w:r>
      <w:r w:rsidRPr="00BA362C">
        <w:rPr>
          <w:rFonts w:ascii="Times New Roman" w:hAnsi="Times New Roman"/>
        </w:rPr>
        <w:t xml:space="preserve">kontrolované účtovné obdobie v ocenení  upravenom o položky  podľa § 26 </w:t>
      </w:r>
      <w:r w:rsidRPr="00BA362C" w:rsidR="002638B7">
        <w:rPr>
          <w:rFonts w:ascii="Times New Roman" w:hAnsi="Times New Roman"/>
        </w:rPr>
        <w:t>ods. 3; najviac však 10</w:t>
      </w:r>
      <w:r w:rsidR="00D77DC1">
        <w:rPr>
          <w:rFonts w:ascii="Times New Roman" w:hAnsi="Times New Roman"/>
        </w:rPr>
        <w:t>0</w:t>
      </w:r>
      <w:r w:rsidRPr="00BA362C" w:rsidR="002638B7">
        <w:rPr>
          <w:rFonts w:ascii="Times New Roman" w:hAnsi="Times New Roman"/>
        </w:rPr>
        <w:t xml:space="preserve"> 000 </w:t>
      </w:r>
      <w:r w:rsidRPr="00BA362C">
        <w:rPr>
          <w:rFonts w:ascii="Times New Roman" w:hAnsi="Times New Roman"/>
        </w:rPr>
        <w:t>eur,</w:t>
      </w:r>
    </w:p>
    <w:p w:rsidR="004D29F8" w:rsidRPr="00BA362C" w:rsidP="006700D6">
      <w:pPr>
        <w:numPr>
          <w:numId w:val="9"/>
        </w:numPr>
        <w:bidi w:val="0"/>
        <w:ind w:left="645" w:hanging="297"/>
        <w:rPr>
          <w:rFonts w:ascii="Times New Roman" w:hAnsi="Times New Roman"/>
        </w:rPr>
      </w:pPr>
      <w:r w:rsidRPr="00BA362C" w:rsidR="00B605EC">
        <w:rPr>
          <w:rFonts w:ascii="Times New Roman" w:hAnsi="Times New Roman"/>
        </w:rPr>
        <w:t>vo výkaze o majetku a záväzkoch zostavenom za kontrolované ú</w:t>
      </w:r>
      <w:r w:rsidRPr="00BA362C" w:rsidR="002638B7">
        <w:rPr>
          <w:rFonts w:ascii="Times New Roman" w:hAnsi="Times New Roman"/>
        </w:rPr>
        <w:t>čtovné obdobie; najviac však</w:t>
      </w:r>
      <w:r w:rsidRPr="00BA362C" w:rsidR="00F60151">
        <w:rPr>
          <w:rFonts w:ascii="Times New Roman" w:hAnsi="Times New Roman"/>
        </w:rPr>
        <w:t xml:space="preserve"> </w:t>
      </w:r>
      <w:r w:rsidRPr="00BA362C" w:rsidR="002638B7">
        <w:rPr>
          <w:rFonts w:ascii="Times New Roman" w:hAnsi="Times New Roman"/>
        </w:rPr>
        <w:t>1</w:t>
      </w:r>
      <w:r w:rsidRPr="00BA362C" w:rsidR="00791E32">
        <w:rPr>
          <w:rFonts w:ascii="Times New Roman" w:hAnsi="Times New Roman"/>
        </w:rPr>
        <w:t>0</w:t>
      </w:r>
      <w:r w:rsidR="00D77DC1">
        <w:rPr>
          <w:rFonts w:ascii="Times New Roman" w:hAnsi="Times New Roman"/>
        </w:rPr>
        <w:t>0</w:t>
      </w:r>
      <w:r w:rsidRPr="00BA362C" w:rsidR="00791E32">
        <w:rPr>
          <w:rFonts w:ascii="Times New Roman" w:hAnsi="Times New Roman"/>
        </w:rPr>
        <w:t xml:space="preserve"> </w:t>
      </w:r>
      <w:r w:rsidRPr="00BA362C" w:rsidR="00F13314">
        <w:rPr>
          <w:rFonts w:ascii="Times New Roman" w:hAnsi="Times New Roman"/>
        </w:rPr>
        <w:t> 000 eur,</w:t>
      </w:r>
    </w:p>
    <w:p w:rsidR="00F13314" w:rsidRPr="00BA362C" w:rsidP="00F13314">
      <w:pPr>
        <w:numPr>
          <w:numId w:val="8"/>
        </w:numPr>
        <w:bidi w:val="0"/>
        <w:ind w:left="360"/>
        <w:rPr>
          <w:rFonts w:ascii="Times New Roman" w:hAnsi="Times New Roman"/>
        </w:rPr>
      </w:pPr>
      <w:r w:rsidRPr="00BA362C">
        <w:rPr>
          <w:rFonts w:ascii="Times New Roman" w:hAnsi="Times New Roman"/>
        </w:rPr>
        <w:t xml:space="preserve">podľa odseku 1 písm. h) a to do 2 % z celkovej sumy majetku vykázanej </w:t>
      </w:r>
    </w:p>
    <w:p w:rsidR="00F13314" w:rsidP="00F13314">
      <w:pPr>
        <w:numPr>
          <w:numId w:val="12"/>
        </w:numPr>
        <w:bidi w:val="0"/>
        <w:ind w:left="645" w:hanging="284"/>
        <w:rPr>
          <w:rFonts w:ascii="Times New Roman" w:hAnsi="Times New Roman"/>
        </w:rPr>
      </w:pPr>
      <w:r w:rsidRPr="00BA362C">
        <w:rPr>
          <w:rFonts w:ascii="Times New Roman" w:hAnsi="Times New Roman"/>
        </w:rPr>
        <w:t>v súvahe zostavenej za kontrolované účtovné obdobie v ocenení  upravenom o položky  podľa § 26 ods. 3; najviac však 1 000 eur,</w:t>
      </w:r>
    </w:p>
    <w:p w:rsidR="00F13314" w:rsidRPr="00BA362C" w:rsidP="006700D6">
      <w:pPr>
        <w:numPr>
          <w:numId w:val="12"/>
        </w:numPr>
        <w:bidi w:val="0"/>
        <w:ind w:left="645" w:hanging="284"/>
        <w:rPr>
          <w:rFonts w:ascii="Times New Roman" w:hAnsi="Times New Roman"/>
        </w:rPr>
      </w:pPr>
      <w:r w:rsidRPr="00BA362C">
        <w:rPr>
          <w:rFonts w:ascii="Times New Roman" w:hAnsi="Times New Roman"/>
        </w:rPr>
        <w:t>vo výkaze o majetku a záväzkoch zostavenom za kontrolované účtovné obdobie; najviac však  1 000 eur.</w:t>
      </w:r>
    </w:p>
    <w:p w:rsidR="008D3625" w:rsidRPr="00BA362C" w:rsidP="00F60151">
      <w:pPr>
        <w:bidi w:val="0"/>
        <w:rPr>
          <w:rFonts w:ascii="Times New Roman" w:hAnsi="Times New Roman"/>
        </w:rPr>
      </w:pPr>
    </w:p>
    <w:p w:rsidR="00E4430F" w:rsidP="00F60151">
      <w:pPr>
        <w:bidi w:val="0"/>
        <w:ind w:firstLine="412"/>
        <w:jc w:val="both"/>
        <w:rPr>
          <w:rFonts w:ascii="Times New Roman" w:hAnsi="Times New Roman"/>
        </w:rPr>
      </w:pPr>
      <w:r w:rsidRPr="00BA362C" w:rsidR="00947225">
        <w:rPr>
          <w:rFonts w:ascii="Times New Roman" w:hAnsi="Times New Roman"/>
        </w:rPr>
        <w:t>(3</w:t>
      </w:r>
      <w:r w:rsidRPr="00BA362C" w:rsidR="008D3625">
        <w:rPr>
          <w:rFonts w:ascii="Times New Roman" w:hAnsi="Times New Roman"/>
        </w:rPr>
        <w:t>)</w:t>
      </w:r>
      <w:r w:rsidR="002B6D25">
        <w:rPr>
          <w:rFonts w:ascii="Times New Roman" w:hAnsi="Times New Roman"/>
        </w:rPr>
        <w:t xml:space="preserve"> </w:t>
      </w:r>
      <w:r>
        <w:rPr>
          <w:rFonts w:ascii="Times New Roman" w:hAnsi="Times New Roman"/>
        </w:rPr>
        <w:t>Za porušenie povinností ustanovených týmto zákonom sa nepovažuje účtovanie a vykazovanie, ktoré je v súlade s osobitným predpisom</w:t>
      </w:r>
      <w:r w:rsidR="00B96498">
        <w:rPr>
          <w:rFonts w:ascii="Times New Roman" w:hAnsi="Times New Roman"/>
        </w:rPr>
        <w:t>,</w:t>
      </w:r>
      <w:r w:rsidR="00B96498">
        <w:rPr>
          <w:rFonts w:ascii="Times New Roman" w:hAnsi="Times New Roman"/>
          <w:vertAlign w:val="superscript"/>
        </w:rPr>
        <w:t>22a)</w:t>
      </w:r>
      <w:r w:rsidR="00B96498">
        <w:rPr>
          <w:rFonts w:ascii="Times New Roman" w:hAnsi="Times New Roman"/>
        </w:rPr>
        <w:t xml:space="preserve"> v účtovných jednotkách, ktorým táto povinnosť vyplýva z § 17a.</w:t>
      </w:r>
    </w:p>
    <w:p w:rsidR="00B96498" w:rsidRPr="00B96498" w:rsidP="00F60151">
      <w:pPr>
        <w:bidi w:val="0"/>
        <w:ind w:firstLine="412"/>
        <w:jc w:val="both"/>
        <w:rPr>
          <w:rFonts w:ascii="Times New Roman" w:hAnsi="Times New Roman"/>
        </w:rPr>
      </w:pPr>
    </w:p>
    <w:p w:rsidR="005D45A6" w:rsidRPr="00BA362C" w:rsidP="00AE201B">
      <w:pPr>
        <w:bidi w:val="0"/>
        <w:ind w:firstLine="412"/>
        <w:jc w:val="both"/>
        <w:rPr>
          <w:rFonts w:ascii="Times New Roman" w:hAnsi="Times New Roman"/>
        </w:rPr>
      </w:pPr>
      <w:r w:rsidR="00B96498">
        <w:rPr>
          <w:rFonts w:ascii="Times New Roman" w:hAnsi="Times New Roman"/>
        </w:rPr>
        <w:t xml:space="preserve">(4) </w:t>
      </w:r>
      <w:r w:rsidRPr="00BA362C" w:rsidR="008D3625">
        <w:rPr>
          <w:rFonts w:ascii="Times New Roman" w:hAnsi="Times New Roman"/>
        </w:rPr>
        <w:t>Daňový úrad je oprávnený vykonávať v účtovnej jednotke kontrolu dodržiavania ustanove</w:t>
      </w:r>
      <w:r w:rsidRPr="00BA362C" w:rsidR="008A4893">
        <w:rPr>
          <w:rFonts w:ascii="Times New Roman" w:hAnsi="Times New Roman"/>
        </w:rPr>
        <w:t>ní tohto zákona. Na vykonávanie</w:t>
      </w:r>
      <w:r w:rsidRPr="00BA362C" w:rsidR="008D3625">
        <w:rPr>
          <w:rFonts w:ascii="Times New Roman" w:hAnsi="Times New Roman"/>
        </w:rPr>
        <w:t xml:space="preserve"> kontroly</w:t>
      </w:r>
      <w:r w:rsidR="00BD3038">
        <w:rPr>
          <w:rFonts w:ascii="Times New Roman" w:hAnsi="Times New Roman"/>
        </w:rPr>
        <w:t xml:space="preserve">, na konanie o uložení pokuty vrátane jej vymáhania a na opravné prostriedky </w:t>
      </w:r>
      <w:r w:rsidR="00AE201B">
        <w:rPr>
          <w:rFonts w:ascii="Times New Roman" w:hAnsi="Times New Roman"/>
        </w:rPr>
        <w:t xml:space="preserve"> proti rozhodnutiu o uložení pokuty, sa primerane vzťahuje osobitný predpis.</w:t>
      </w:r>
      <w:r w:rsidR="00AE201B">
        <w:rPr>
          <w:rFonts w:ascii="Times New Roman" w:hAnsi="Times New Roman"/>
          <w:vertAlign w:val="superscript"/>
        </w:rPr>
        <w:t>47ae)</w:t>
      </w:r>
    </w:p>
    <w:p w:rsidR="00F02110" w:rsidRPr="00BA362C" w:rsidP="00B605EC">
      <w:pPr>
        <w:bidi w:val="0"/>
        <w:rPr>
          <w:rFonts w:ascii="Times New Roman" w:hAnsi="Times New Roman"/>
        </w:rPr>
      </w:pPr>
    </w:p>
    <w:p w:rsidR="00B605EC" w:rsidRPr="00BA362C" w:rsidP="00F60151">
      <w:pPr>
        <w:bidi w:val="0"/>
        <w:ind w:firstLine="412"/>
        <w:jc w:val="both"/>
        <w:rPr>
          <w:rFonts w:ascii="Times New Roman" w:hAnsi="Times New Roman"/>
        </w:rPr>
      </w:pPr>
      <w:r w:rsidR="00B96498">
        <w:rPr>
          <w:rFonts w:ascii="Times New Roman" w:hAnsi="Times New Roman"/>
        </w:rPr>
        <w:t>(5</w:t>
      </w:r>
      <w:r w:rsidRPr="00BA362C" w:rsidR="00A77FB3">
        <w:rPr>
          <w:rFonts w:ascii="Times New Roman" w:hAnsi="Times New Roman"/>
        </w:rPr>
        <w:t xml:space="preserve">) </w:t>
      </w:r>
      <w:r w:rsidRPr="00046329" w:rsidR="00A77FB3">
        <w:rPr>
          <w:rFonts w:ascii="Times New Roman" w:hAnsi="Times New Roman"/>
        </w:rPr>
        <w:t>Pri ukladaní  pokuty podľa odseku 2 daňový úrad prihliada na závažnosť</w:t>
      </w:r>
      <w:r w:rsidR="00AE201B">
        <w:rPr>
          <w:rFonts w:ascii="Times New Roman" w:hAnsi="Times New Roman"/>
        </w:rPr>
        <w:t>, mieru zavinenia</w:t>
      </w:r>
      <w:r w:rsidRPr="00046329" w:rsidR="002638B7">
        <w:rPr>
          <w:rFonts w:ascii="Times New Roman" w:hAnsi="Times New Roman"/>
        </w:rPr>
        <w:t>,</w:t>
      </w:r>
      <w:r w:rsidRPr="00046329" w:rsidR="00A77FB3">
        <w:rPr>
          <w:rFonts w:ascii="Times New Roman" w:hAnsi="Times New Roman"/>
        </w:rPr>
        <w:t xml:space="preserve"> dobu trvania</w:t>
      </w:r>
      <w:r w:rsidR="00AE201B">
        <w:rPr>
          <w:rFonts w:ascii="Times New Roman" w:hAnsi="Times New Roman"/>
        </w:rPr>
        <w:t>, následky a </w:t>
      </w:r>
      <w:r w:rsidRPr="00046329" w:rsidR="00A77FB3">
        <w:rPr>
          <w:rFonts w:ascii="Times New Roman" w:hAnsi="Times New Roman"/>
        </w:rPr>
        <w:t xml:space="preserve"> okolnosti, pri ktorých k</w:t>
      </w:r>
      <w:r w:rsidRPr="00046329" w:rsidR="002638B7">
        <w:rPr>
          <w:rFonts w:ascii="Times New Roman" w:hAnsi="Times New Roman"/>
        </w:rPr>
        <w:t xml:space="preserve"> správnemu </w:t>
      </w:r>
      <w:r w:rsidRPr="00046329" w:rsidR="00A77FB3">
        <w:rPr>
          <w:rFonts w:ascii="Times New Roman" w:hAnsi="Times New Roman"/>
        </w:rPr>
        <w:t xml:space="preserve"> deliktu došlo.</w:t>
      </w:r>
      <w:r w:rsidRPr="00046329" w:rsidR="002638B7">
        <w:rPr>
          <w:rFonts w:ascii="Times New Roman" w:hAnsi="Times New Roman"/>
        </w:rPr>
        <w:t xml:space="preserve"> </w:t>
      </w:r>
      <w:r w:rsidRPr="00046329" w:rsidR="00A77FB3">
        <w:rPr>
          <w:rFonts w:ascii="Times New Roman" w:hAnsi="Times New Roman"/>
        </w:rPr>
        <w:t xml:space="preserve"> </w:t>
      </w:r>
      <w:r w:rsidRPr="00046329" w:rsidR="003635CE">
        <w:rPr>
          <w:rFonts w:ascii="Times New Roman" w:hAnsi="Times New Roman"/>
        </w:rPr>
        <w:t>Daňový úrad pri ukladaní pokuty za kontrolov</w:t>
      </w:r>
      <w:r w:rsidRPr="00046329" w:rsidR="003C38E8">
        <w:rPr>
          <w:rFonts w:ascii="Times New Roman" w:hAnsi="Times New Roman"/>
        </w:rPr>
        <w:t xml:space="preserve">ané  účtovné obdobia prihliada na </w:t>
      </w:r>
      <w:r w:rsidRPr="00046329" w:rsidR="003635CE">
        <w:rPr>
          <w:rFonts w:ascii="Times New Roman" w:hAnsi="Times New Roman"/>
        </w:rPr>
        <w:t xml:space="preserve">skutočnosť, či účtovná jednotka v súlade s § 3  ods. 1 </w:t>
      </w:r>
      <w:r w:rsidRPr="00046329" w:rsidR="007628F2">
        <w:rPr>
          <w:rFonts w:ascii="Times New Roman" w:hAnsi="Times New Roman"/>
        </w:rPr>
        <w:t xml:space="preserve"> vykonala  účtovanie opravy chyby za </w:t>
      </w:r>
      <w:r w:rsidRPr="00046329" w:rsidR="003C38E8">
        <w:rPr>
          <w:rFonts w:ascii="Times New Roman" w:hAnsi="Times New Roman"/>
        </w:rPr>
        <w:t>kontrolované</w:t>
      </w:r>
      <w:r w:rsidRPr="00046329" w:rsidR="003635CE">
        <w:rPr>
          <w:rFonts w:ascii="Times New Roman" w:hAnsi="Times New Roman"/>
        </w:rPr>
        <w:t xml:space="preserve"> </w:t>
      </w:r>
      <w:r w:rsidRPr="00046329" w:rsidR="003C38E8">
        <w:rPr>
          <w:rFonts w:ascii="Times New Roman" w:hAnsi="Times New Roman"/>
        </w:rPr>
        <w:t>účtovné obdobie</w:t>
      </w:r>
      <w:r w:rsidRPr="00046329" w:rsidR="003635CE">
        <w:rPr>
          <w:rFonts w:ascii="Times New Roman" w:hAnsi="Times New Roman"/>
        </w:rPr>
        <w:t xml:space="preserve"> </w:t>
      </w:r>
      <w:r w:rsidRPr="00046329" w:rsidR="007628F2">
        <w:rPr>
          <w:rFonts w:ascii="Times New Roman" w:hAnsi="Times New Roman"/>
        </w:rPr>
        <w:t xml:space="preserve"> v</w:t>
      </w:r>
      <w:r w:rsidRPr="00046329" w:rsidR="003635CE">
        <w:rPr>
          <w:rFonts w:ascii="Times New Roman" w:hAnsi="Times New Roman"/>
        </w:rPr>
        <w:t xml:space="preserve"> iných účtovných obdobiach. </w:t>
      </w:r>
      <w:r w:rsidRPr="00046329" w:rsidR="007628F2">
        <w:rPr>
          <w:rFonts w:ascii="Times New Roman" w:hAnsi="Times New Roman"/>
        </w:rPr>
        <w:t xml:space="preserve"> </w:t>
      </w:r>
      <w:r w:rsidR="00AE201B">
        <w:rPr>
          <w:rFonts w:ascii="Times New Roman" w:hAnsi="Times New Roman"/>
        </w:rPr>
        <w:t>Daňový úrad prihliada aj na to</w:t>
      </w:r>
      <w:r w:rsidRPr="00046329" w:rsidR="007628F2">
        <w:rPr>
          <w:rFonts w:ascii="Times New Roman" w:hAnsi="Times New Roman"/>
        </w:rPr>
        <w:t>, ak účtovná jednotka</w:t>
      </w:r>
      <w:r w:rsidRPr="00046329" w:rsidR="003635CE">
        <w:rPr>
          <w:rFonts w:ascii="Times New Roman" w:hAnsi="Times New Roman"/>
        </w:rPr>
        <w:t xml:space="preserve"> </w:t>
      </w:r>
      <w:r w:rsidRPr="00046329" w:rsidR="003C38E8">
        <w:rPr>
          <w:rFonts w:ascii="Times New Roman" w:hAnsi="Times New Roman"/>
        </w:rPr>
        <w:t>do začatia kontroly</w:t>
      </w:r>
      <w:r w:rsidRPr="00046329" w:rsidR="00BB0C81">
        <w:rPr>
          <w:rFonts w:ascii="Times New Roman" w:hAnsi="Times New Roman"/>
        </w:rPr>
        <w:t xml:space="preserve"> podľa osobitného predpisu</w:t>
      </w:r>
      <w:r w:rsidRPr="00046329" w:rsidR="00BB0C81">
        <w:rPr>
          <w:rFonts w:ascii="Times New Roman" w:hAnsi="Times New Roman"/>
          <w:vertAlign w:val="superscript"/>
        </w:rPr>
        <w:t>48)</w:t>
      </w:r>
      <w:r w:rsidRPr="00046329" w:rsidR="003C38E8">
        <w:rPr>
          <w:rFonts w:ascii="Times New Roman" w:hAnsi="Times New Roman"/>
        </w:rPr>
        <w:t xml:space="preserve"> </w:t>
      </w:r>
      <w:r w:rsidRPr="00046329" w:rsidR="003635CE">
        <w:rPr>
          <w:rFonts w:ascii="Times New Roman" w:hAnsi="Times New Roman"/>
        </w:rPr>
        <w:t>písomne oznámi miestne príslušnému daňovému úradu obsah a </w:t>
      </w:r>
      <w:r w:rsidRPr="00046329" w:rsidR="00B8153C">
        <w:rPr>
          <w:rFonts w:ascii="Times New Roman" w:hAnsi="Times New Roman"/>
        </w:rPr>
        <w:t>sumu</w:t>
      </w:r>
      <w:r w:rsidRPr="00046329" w:rsidR="003635CE">
        <w:rPr>
          <w:rFonts w:ascii="Times New Roman" w:hAnsi="Times New Roman"/>
        </w:rPr>
        <w:t xml:space="preserve"> vykonanej opravy chyby </w:t>
      </w:r>
      <w:r w:rsidRPr="00046329" w:rsidR="007628F2">
        <w:rPr>
          <w:rFonts w:ascii="Times New Roman" w:hAnsi="Times New Roman"/>
        </w:rPr>
        <w:t xml:space="preserve">za kontrolované účtovné obdobie účtovanej </w:t>
      </w:r>
      <w:r w:rsidRPr="00046329" w:rsidR="003635CE">
        <w:rPr>
          <w:rFonts w:ascii="Times New Roman" w:hAnsi="Times New Roman"/>
        </w:rPr>
        <w:t xml:space="preserve">v bežnom </w:t>
      </w:r>
      <w:r w:rsidRPr="00046329" w:rsidR="007628F2">
        <w:rPr>
          <w:rFonts w:ascii="Times New Roman" w:hAnsi="Times New Roman"/>
        </w:rPr>
        <w:t>účtovom období.</w:t>
      </w:r>
    </w:p>
    <w:p w:rsidR="00A77FB3" w:rsidRPr="00BA362C" w:rsidP="00B605EC">
      <w:pPr>
        <w:bidi w:val="0"/>
        <w:rPr>
          <w:rFonts w:ascii="Times New Roman" w:hAnsi="Times New Roman"/>
        </w:rPr>
      </w:pPr>
    </w:p>
    <w:p w:rsidR="00BB0C81" w:rsidRPr="00BA362C" w:rsidP="00D3082F">
      <w:pPr>
        <w:bidi w:val="0"/>
        <w:spacing w:after="240"/>
        <w:ind w:firstLine="397"/>
        <w:jc w:val="both"/>
        <w:rPr>
          <w:rFonts w:ascii="Times New Roman" w:hAnsi="Times New Roman"/>
        </w:rPr>
      </w:pPr>
      <w:r w:rsidRPr="00BA362C" w:rsidR="002638B7">
        <w:rPr>
          <w:rFonts w:ascii="Times New Roman" w:hAnsi="Times New Roman"/>
        </w:rPr>
        <w:t xml:space="preserve"> </w:t>
      </w:r>
      <w:r w:rsidR="00B96498">
        <w:rPr>
          <w:rFonts w:ascii="Times New Roman" w:hAnsi="Times New Roman"/>
        </w:rPr>
        <w:t>(6</w:t>
      </w:r>
      <w:r w:rsidRPr="00BA362C" w:rsidR="00A77FB3">
        <w:rPr>
          <w:rFonts w:ascii="Times New Roman" w:hAnsi="Times New Roman"/>
        </w:rPr>
        <w:t xml:space="preserve">) </w:t>
      </w:r>
      <w:r w:rsidRPr="00BA362C" w:rsidR="0069572F">
        <w:rPr>
          <w:rFonts w:ascii="Times New Roman" w:hAnsi="Times New Roman"/>
        </w:rPr>
        <w:t>Daňový úrad uloží pokutu podľa odseku 2</w:t>
      </w:r>
      <w:r w:rsidRPr="00BA362C" w:rsidR="00A77FB3">
        <w:rPr>
          <w:rFonts w:ascii="Times New Roman" w:hAnsi="Times New Roman"/>
        </w:rPr>
        <w:t xml:space="preserve"> do jedného roka odo dňa, keď sa o</w:t>
      </w:r>
      <w:r w:rsidRPr="00BA362C" w:rsidR="002638B7">
        <w:rPr>
          <w:rFonts w:ascii="Times New Roman" w:hAnsi="Times New Roman"/>
        </w:rPr>
        <w:t> správnom delikte</w:t>
      </w:r>
      <w:r w:rsidRPr="00BA362C" w:rsidR="00A77FB3">
        <w:rPr>
          <w:rFonts w:ascii="Times New Roman" w:hAnsi="Times New Roman"/>
        </w:rPr>
        <w:t xml:space="preserve"> dozvedel, najneskôr však do piatich rokov od skončenia účtovného obdobia, v ktorom k </w:t>
      </w:r>
      <w:r w:rsidRPr="00BA362C" w:rsidR="002638B7">
        <w:rPr>
          <w:rFonts w:ascii="Times New Roman" w:hAnsi="Times New Roman"/>
        </w:rPr>
        <w:t>správnemu</w:t>
      </w:r>
      <w:r w:rsidRPr="00BA362C" w:rsidR="00A77FB3">
        <w:rPr>
          <w:rFonts w:ascii="Times New Roman" w:hAnsi="Times New Roman"/>
        </w:rPr>
        <w:t xml:space="preserve"> deliktu došlo.</w:t>
      </w:r>
    </w:p>
    <w:p w:rsidR="00A77FB3" w:rsidRPr="00BA362C" w:rsidP="00D3082F">
      <w:pPr>
        <w:bidi w:val="0"/>
        <w:spacing w:after="240"/>
        <w:ind w:firstLine="397"/>
        <w:jc w:val="both"/>
        <w:rPr>
          <w:rFonts w:ascii="Times New Roman" w:hAnsi="Times New Roman"/>
        </w:rPr>
      </w:pPr>
      <w:r w:rsidR="00B96498">
        <w:rPr>
          <w:rFonts w:ascii="Times New Roman" w:hAnsi="Times New Roman"/>
        </w:rPr>
        <w:t>(7</w:t>
      </w:r>
      <w:r w:rsidRPr="00BA362C" w:rsidR="00BB0C81">
        <w:rPr>
          <w:rFonts w:ascii="Times New Roman" w:hAnsi="Times New Roman"/>
        </w:rPr>
        <w:t xml:space="preserve">) </w:t>
      </w:r>
      <w:r w:rsidR="00AE201B">
        <w:rPr>
          <w:rFonts w:ascii="Times New Roman" w:hAnsi="Times New Roman"/>
        </w:rPr>
        <w:t xml:space="preserve"> Výnos pokút je </w:t>
      </w:r>
      <w:r w:rsidRPr="00BA362C" w:rsidR="00BB0C81">
        <w:rPr>
          <w:rFonts w:ascii="Times New Roman" w:hAnsi="Times New Roman"/>
        </w:rPr>
        <w:t xml:space="preserve"> príjmom štátneho rozpočtu.</w:t>
      </w:r>
      <w:r w:rsidRPr="00BA362C">
        <w:rPr>
          <w:rFonts w:ascii="Times New Roman" w:hAnsi="Times New Roman"/>
        </w:rPr>
        <w:t>“.</w:t>
      </w:r>
      <w:r w:rsidRPr="00BA362C" w:rsidR="002638B7">
        <w:rPr>
          <w:rFonts w:ascii="Times New Roman" w:hAnsi="Times New Roman"/>
        </w:rPr>
        <w:t xml:space="preserve"> </w:t>
      </w:r>
    </w:p>
    <w:p w:rsidR="00BB0C81" w:rsidP="00D3082F">
      <w:pPr>
        <w:bidi w:val="0"/>
        <w:ind w:firstLine="412"/>
        <w:jc w:val="both"/>
        <w:rPr>
          <w:rFonts w:ascii="Times New Roman" w:hAnsi="Times New Roman"/>
        </w:rPr>
      </w:pPr>
      <w:r w:rsidRPr="00BA362C" w:rsidR="000E12D2">
        <w:rPr>
          <w:rFonts w:ascii="Times New Roman" w:hAnsi="Times New Roman"/>
        </w:rPr>
        <w:t>Poznámk</w:t>
      </w:r>
      <w:r w:rsidR="00AE201B">
        <w:rPr>
          <w:rFonts w:ascii="Times New Roman" w:hAnsi="Times New Roman"/>
        </w:rPr>
        <w:t xml:space="preserve">y </w:t>
      </w:r>
      <w:r w:rsidRPr="00BA362C" w:rsidR="000E12D2">
        <w:rPr>
          <w:rFonts w:ascii="Times New Roman" w:hAnsi="Times New Roman"/>
        </w:rPr>
        <w:t xml:space="preserve"> pod čiarou k</w:t>
      </w:r>
      <w:r w:rsidR="00AE201B">
        <w:rPr>
          <w:rFonts w:ascii="Times New Roman" w:hAnsi="Times New Roman"/>
        </w:rPr>
        <w:t> </w:t>
      </w:r>
      <w:r w:rsidRPr="00BA362C" w:rsidR="000E12D2">
        <w:rPr>
          <w:rFonts w:ascii="Times New Roman" w:hAnsi="Times New Roman"/>
        </w:rPr>
        <w:t>odkaz</w:t>
      </w:r>
      <w:r w:rsidR="00AE201B">
        <w:rPr>
          <w:rFonts w:ascii="Times New Roman" w:hAnsi="Times New Roman"/>
        </w:rPr>
        <w:t>om 47ae a</w:t>
      </w:r>
      <w:r w:rsidRPr="00BA362C" w:rsidR="000E12D2">
        <w:rPr>
          <w:rFonts w:ascii="Times New Roman" w:hAnsi="Times New Roman"/>
        </w:rPr>
        <w:t xml:space="preserve"> 48</w:t>
      </w:r>
      <w:r w:rsidR="00AE201B">
        <w:rPr>
          <w:rFonts w:ascii="Times New Roman" w:hAnsi="Times New Roman"/>
        </w:rPr>
        <w:t xml:space="preserve"> znejú:</w:t>
      </w:r>
    </w:p>
    <w:p w:rsidR="00AE201B" w:rsidP="00D3082F">
      <w:pPr>
        <w:bidi w:val="0"/>
        <w:ind w:firstLine="412"/>
        <w:jc w:val="both"/>
        <w:rPr>
          <w:rFonts w:ascii="Times New Roman" w:hAnsi="Times New Roman"/>
        </w:rPr>
      </w:pPr>
      <w:r>
        <w:rPr>
          <w:rFonts w:ascii="Times New Roman" w:hAnsi="Times New Roman"/>
        </w:rPr>
        <w:t>„47ae) Zákon č. 563/2009 Z. z.</w:t>
      </w:r>
    </w:p>
    <w:p w:rsidR="00F62EC3" w:rsidRPr="00BA362C" w:rsidP="00AE201B">
      <w:pPr>
        <w:bidi w:val="0"/>
        <w:ind w:firstLine="412"/>
        <w:rPr>
          <w:rFonts w:ascii="Times New Roman" w:hAnsi="Times New Roman"/>
        </w:rPr>
      </w:pPr>
      <w:r w:rsidR="006700D6">
        <w:rPr>
          <w:rFonts w:ascii="Times New Roman" w:hAnsi="Times New Roman"/>
          <w:bCs/>
        </w:rPr>
        <w:t xml:space="preserve"> </w:t>
      </w:r>
      <w:r w:rsidRPr="00BA362C" w:rsidR="00BB0C81">
        <w:rPr>
          <w:rFonts w:ascii="Times New Roman" w:hAnsi="Times New Roman"/>
          <w:bCs/>
        </w:rPr>
        <w:t xml:space="preserve">48) § 46 zákona č. 563/2009 Z. z. </w:t>
      </w:r>
      <w:r w:rsidRPr="00BA362C" w:rsidR="000E12D2">
        <w:rPr>
          <w:rFonts w:ascii="Times New Roman" w:hAnsi="Times New Roman"/>
          <w:bCs/>
        </w:rPr>
        <w:t>“.</w:t>
      </w:r>
    </w:p>
    <w:p w:rsidR="00020BA2" w:rsidRPr="00BA362C" w:rsidP="00020BA2">
      <w:pPr>
        <w:bidi w:val="0"/>
        <w:rPr>
          <w:rFonts w:ascii="Times New Roman" w:hAnsi="Times New Roman"/>
        </w:rPr>
      </w:pPr>
    </w:p>
    <w:p w:rsidR="00BD6E77" w:rsidRPr="00BA362C" w:rsidP="00116094">
      <w:pPr>
        <w:numPr>
          <w:numId w:val="1"/>
        </w:numPr>
        <w:bidi w:val="0"/>
        <w:ind w:left="499" w:hanging="357"/>
        <w:jc w:val="both"/>
        <w:rPr>
          <w:rFonts w:ascii="Times New Roman" w:hAnsi="Times New Roman"/>
        </w:rPr>
      </w:pPr>
      <w:r w:rsidR="001755D6">
        <w:rPr>
          <w:rFonts w:ascii="Times New Roman" w:hAnsi="Times New Roman"/>
        </w:rPr>
        <w:t>Za § 39h sa vklad</w:t>
      </w:r>
      <w:r w:rsidR="003C0E41">
        <w:rPr>
          <w:rFonts w:ascii="Times New Roman" w:hAnsi="Times New Roman"/>
        </w:rPr>
        <w:t>á</w:t>
      </w:r>
      <w:r w:rsidRPr="00BA362C">
        <w:rPr>
          <w:rFonts w:ascii="Times New Roman" w:hAnsi="Times New Roman"/>
        </w:rPr>
        <w:t xml:space="preserve"> § 39i, ktorý vrátane nadpisu znie:</w:t>
      </w:r>
    </w:p>
    <w:p w:rsidR="00BB157C" w:rsidRPr="00BA362C" w:rsidP="00F60151">
      <w:pPr>
        <w:bidi w:val="0"/>
        <w:ind w:left="502"/>
        <w:rPr>
          <w:rFonts w:ascii="Times New Roman" w:hAnsi="Times New Roman"/>
        </w:rPr>
      </w:pPr>
    </w:p>
    <w:p w:rsidR="00BD6E77" w:rsidRPr="00BA362C" w:rsidP="006936AA">
      <w:pPr>
        <w:bidi w:val="0"/>
        <w:jc w:val="center"/>
        <w:rPr>
          <w:rFonts w:ascii="Times New Roman" w:hAnsi="Times New Roman"/>
        </w:rPr>
      </w:pPr>
      <w:r w:rsidRPr="00BA362C">
        <w:rPr>
          <w:rFonts w:ascii="Times New Roman" w:hAnsi="Times New Roman"/>
        </w:rPr>
        <w:t>„§ 39i</w:t>
      </w:r>
    </w:p>
    <w:p w:rsidR="00BD6E77" w:rsidRPr="00BA362C" w:rsidP="006936AA">
      <w:pPr>
        <w:bidi w:val="0"/>
        <w:jc w:val="center"/>
        <w:rPr>
          <w:rFonts w:ascii="Times New Roman" w:hAnsi="Times New Roman"/>
        </w:rPr>
      </w:pPr>
      <w:r w:rsidRPr="00BA362C">
        <w:rPr>
          <w:rFonts w:ascii="Times New Roman" w:hAnsi="Times New Roman"/>
        </w:rPr>
        <w:t>Prechodné ustanovenia k úpravám účinným od 1. januára 2012</w:t>
      </w:r>
    </w:p>
    <w:p w:rsidR="00BD6E77" w:rsidRPr="00BA362C" w:rsidP="00BD6E77">
      <w:pPr>
        <w:bidi w:val="0"/>
        <w:jc w:val="center"/>
        <w:rPr>
          <w:rFonts w:ascii="Times New Roman" w:hAnsi="Times New Roman"/>
        </w:rPr>
      </w:pPr>
    </w:p>
    <w:p w:rsidR="000C6A24" w:rsidP="00A2586E">
      <w:pPr>
        <w:numPr>
          <w:numId w:val="52"/>
        </w:numPr>
        <w:bidi w:val="0"/>
        <w:spacing w:after="240"/>
        <w:ind w:left="357" w:firstLine="57"/>
        <w:jc w:val="both"/>
        <w:rPr>
          <w:rFonts w:ascii="Times New Roman" w:hAnsi="Times New Roman"/>
        </w:rPr>
      </w:pPr>
      <w:r w:rsidRPr="00BA362C" w:rsidR="00E30081">
        <w:rPr>
          <w:rFonts w:ascii="Times New Roman" w:hAnsi="Times New Roman"/>
        </w:rPr>
        <w:t>Pozemk</w:t>
      </w:r>
      <w:r w:rsidRPr="00BA362C" w:rsidR="005A6F9D">
        <w:rPr>
          <w:rFonts w:ascii="Times New Roman" w:hAnsi="Times New Roman"/>
        </w:rPr>
        <w:t xml:space="preserve">ové spoločenstvo, ktoré  účtovalo </w:t>
      </w:r>
      <w:r w:rsidRPr="00BA362C" w:rsidR="00E30081">
        <w:rPr>
          <w:rFonts w:ascii="Times New Roman" w:hAnsi="Times New Roman"/>
        </w:rPr>
        <w:t>v sústave jednoduchého účtovníctva</w:t>
      </w:r>
      <w:r w:rsidRPr="00BA362C" w:rsidR="005A6F9D">
        <w:rPr>
          <w:rFonts w:ascii="Times New Roman" w:hAnsi="Times New Roman"/>
        </w:rPr>
        <w:t>,</w:t>
      </w:r>
      <w:r w:rsidRPr="00BA362C" w:rsidR="00E30081">
        <w:rPr>
          <w:rFonts w:ascii="Times New Roman" w:hAnsi="Times New Roman"/>
        </w:rPr>
        <w:t xml:space="preserve"> začne účtovať v</w:t>
      </w:r>
      <w:r w:rsidRPr="00BA362C">
        <w:rPr>
          <w:rFonts w:ascii="Times New Roman" w:hAnsi="Times New Roman"/>
        </w:rPr>
        <w:t xml:space="preserve"> sústave </w:t>
      </w:r>
      <w:r w:rsidRPr="00BA362C" w:rsidR="005A6F9D">
        <w:rPr>
          <w:rFonts w:ascii="Times New Roman" w:hAnsi="Times New Roman"/>
        </w:rPr>
        <w:t>podvojného účtovníctva 1. januára 2012, ak má účtovné obdobie kalendárny rok</w:t>
      </w:r>
      <w:r w:rsidRPr="00BA362C" w:rsidR="00E30081">
        <w:rPr>
          <w:rFonts w:ascii="Times New Roman" w:hAnsi="Times New Roman"/>
        </w:rPr>
        <w:t xml:space="preserve"> alebo</w:t>
      </w:r>
      <w:r w:rsidRPr="00BA362C" w:rsidR="005A6F9D">
        <w:rPr>
          <w:rFonts w:ascii="Times New Roman" w:hAnsi="Times New Roman"/>
        </w:rPr>
        <w:t xml:space="preserve"> prvým dňom účtovného obdobia, k</w:t>
      </w:r>
      <w:r w:rsidRPr="00BA362C" w:rsidR="009E5302">
        <w:rPr>
          <w:rFonts w:ascii="Times New Roman" w:hAnsi="Times New Roman"/>
        </w:rPr>
        <w:t>toré začína po 1. januári 2012,</w:t>
      </w:r>
      <w:r w:rsidRPr="00BA362C" w:rsidR="00E30081">
        <w:rPr>
          <w:rFonts w:ascii="Times New Roman" w:hAnsi="Times New Roman"/>
        </w:rPr>
        <w:t xml:space="preserve"> ak</w:t>
      </w:r>
      <w:r w:rsidRPr="00BA362C" w:rsidR="005A6F9D">
        <w:rPr>
          <w:rFonts w:ascii="Times New Roman" w:hAnsi="Times New Roman"/>
        </w:rPr>
        <w:t xml:space="preserve"> má účtovné obdobie hospodársky rok.</w:t>
      </w:r>
    </w:p>
    <w:p w:rsidR="00A2586E" w:rsidP="00A2586E">
      <w:pPr>
        <w:bidi w:val="0"/>
        <w:ind w:left="720"/>
        <w:jc w:val="both"/>
        <w:rPr>
          <w:rFonts w:ascii="Times New Roman" w:hAnsi="Times New Roman"/>
        </w:rPr>
      </w:pPr>
    </w:p>
    <w:p w:rsidR="000C6A24" w:rsidP="00A2586E">
      <w:pPr>
        <w:numPr>
          <w:numId w:val="52"/>
        </w:numPr>
        <w:bidi w:val="0"/>
        <w:ind w:left="357" w:firstLine="57"/>
        <w:jc w:val="both"/>
        <w:rPr>
          <w:rFonts w:ascii="Times New Roman" w:hAnsi="Times New Roman"/>
        </w:rPr>
      </w:pPr>
      <w:r w:rsidR="0078219F">
        <w:rPr>
          <w:rFonts w:ascii="Times New Roman" w:hAnsi="Times New Roman"/>
        </w:rPr>
        <w:t>Ustanovenie</w:t>
      </w:r>
      <w:r w:rsidRPr="00BA362C" w:rsidR="00BD6E77">
        <w:rPr>
          <w:rFonts w:ascii="Times New Roman" w:hAnsi="Times New Roman"/>
        </w:rPr>
        <w:t xml:space="preserve"> § 22 ods. 1</w:t>
      </w:r>
      <w:r w:rsidR="0078219F">
        <w:rPr>
          <w:rFonts w:ascii="Times New Roman" w:hAnsi="Times New Roman"/>
        </w:rPr>
        <w:t>0</w:t>
      </w:r>
      <w:r w:rsidRPr="00BA362C" w:rsidR="00BD6E77">
        <w:rPr>
          <w:rFonts w:ascii="Times New Roman" w:hAnsi="Times New Roman"/>
        </w:rPr>
        <w:t xml:space="preserve"> </w:t>
      </w:r>
      <w:r w:rsidRPr="00BA362C" w:rsidR="004349A9">
        <w:rPr>
          <w:rFonts w:ascii="Times New Roman" w:hAnsi="Times New Roman"/>
        </w:rPr>
        <w:t xml:space="preserve">v znení účinnom od 1. januára 2012 </w:t>
      </w:r>
      <w:r w:rsidRPr="00BA362C" w:rsidR="00BD6E77">
        <w:rPr>
          <w:rFonts w:ascii="Times New Roman" w:hAnsi="Times New Roman"/>
        </w:rPr>
        <w:t>sa prvýkrát použij</w:t>
      </w:r>
      <w:r w:rsidR="0078219F">
        <w:rPr>
          <w:rFonts w:ascii="Times New Roman" w:hAnsi="Times New Roman"/>
        </w:rPr>
        <w:t>e</w:t>
      </w:r>
      <w:r w:rsidRPr="00BA362C" w:rsidR="00BD6E77">
        <w:rPr>
          <w:rFonts w:ascii="Times New Roman" w:hAnsi="Times New Roman"/>
        </w:rPr>
        <w:t xml:space="preserve"> pri posudzovaní </w:t>
      </w:r>
      <w:r w:rsidR="002416FC">
        <w:rPr>
          <w:rFonts w:ascii="Times New Roman" w:hAnsi="Times New Roman"/>
        </w:rPr>
        <w:t>podmienok na</w:t>
      </w:r>
      <w:r w:rsidRPr="00BA362C" w:rsidR="00BD6E77">
        <w:rPr>
          <w:rFonts w:ascii="Times New Roman" w:hAnsi="Times New Roman"/>
        </w:rPr>
        <w:t xml:space="preserve"> zostav</w:t>
      </w:r>
      <w:r w:rsidR="002416FC">
        <w:rPr>
          <w:rFonts w:ascii="Times New Roman" w:hAnsi="Times New Roman"/>
        </w:rPr>
        <w:t xml:space="preserve">enie </w:t>
      </w:r>
      <w:r w:rsidRPr="00BA362C" w:rsidR="00BD6E77">
        <w:rPr>
          <w:rFonts w:ascii="Times New Roman" w:hAnsi="Times New Roman"/>
        </w:rPr>
        <w:t>konsolidovan</w:t>
      </w:r>
      <w:r w:rsidR="002416FC">
        <w:rPr>
          <w:rFonts w:ascii="Times New Roman" w:hAnsi="Times New Roman"/>
        </w:rPr>
        <w:t>ej</w:t>
      </w:r>
      <w:r w:rsidRPr="00BA362C" w:rsidR="00BD6E77">
        <w:rPr>
          <w:rFonts w:ascii="Times New Roman" w:hAnsi="Times New Roman"/>
        </w:rPr>
        <w:t xml:space="preserve"> účtovn</w:t>
      </w:r>
      <w:r w:rsidR="002416FC">
        <w:rPr>
          <w:rFonts w:ascii="Times New Roman" w:hAnsi="Times New Roman"/>
        </w:rPr>
        <w:t>ej</w:t>
      </w:r>
      <w:r w:rsidRPr="00BA362C" w:rsidR="00BD6E77">
        <w:rPr>
          <w:rFonts w:ascii="Times New Roman" w:hAnsi="Times New Roman"/>
        </w:rPr>
        <w:t xml:space="preserve"> závierk</w:t>
      </w:r>
      <w:r w:rsidR="002416FC">
        <w:rPr>
          <w:rFonts w:ascii="Times New Roman" w:hAnsi="Times New Roman"/>
        </w:rPr>
        <w:t>y</w:t>
      </w:r>
      <w:r w:rsidRPr="00BA362C" w:rsidR="00BD6E77">
        <w:rPr>
          <w:rFonts w:ascii="Times New Roman" w:hAnsi="Times New Roman"/>
        </w:rPr>
        <w:t xml:space="preserve"> a konsolidovan</w:t>
      </w:r>
      <w:r w:rsidR="002416FC">
        <w:rPr>
          <w:rFonts w:ascii="Times New Roman" w:hAnsi="Times New Roman"/>
        </w:rPr>
        <w:t>ej</w:t>
      </w:r>
      <w:r w:rsidRPr="00BA362C" w:rsidR="00BD6E77">
        <w:rPr>
          <w:rFonts w:ascii="Times New Roman" w:hAnsi="Times New Roman"/>
        </w:rPr>
        <w:t xml:space="preserve"> výročn</w:t>
      </w:r>
      <w:r w:rsidR="002416FC">
        <w:rPr>
          <w:rFonts w:ascii="Times New Roman" w:hAnsi="Times New Roman"/>
        </w:rPr>
        <w:t xml:space="preserve">ej  správy za účtovné obdobie začínajúce </w:t>
      </w:r>
      <w:r w:rsidRPr="00BA362C" w:rsidR="00BD6E77">
        <w:rPr>
          <w:rFonts w:ascii="Times New Roman" w:hAnsi="Times New Roman"/>
        </w:rPr>
        <w:t>1. január</w:t>
      </w:r>
      <w:r w:rsidR="002416FC">
        <w:rPr>
          <w:rFonts w:ascii="Times New Roman" w:hAnsi="Times New Roman"/>
        </w:rPr>
        <w:t>a</w:t>
      </w:r>
      <w:r w:rsidRPr="00BA362C" w:rsidR="00BD6E77">
        <w:rPr>
          <w:rFonts w:ascii="Times New Roman" w:hAnsi="Times New Roman"/>
        </w:rPr>
        <w:t xml:space="preserve"> 2012 a neskôr.</w:t>
      </w:r>
    </w:p>
    <w:p w:rsidR="00A2586E" w:rsidP="00A2586E">
      <w:pPr>
        <w:bidi w:val="0"/>
        <w:ind w:left="357"/>
        <w:jc w:val="both"/>
        <w:rPr>
          <w:rFonts w:ascii="Times New Roman" w:hAnsi="Times New Roman"/>
        </w:rPr>
      </w:pPr>
    </w:p>
    <w:p w:rsidR="001F710A" w:rsidP="004B4A1A">
      <w:pPr>
        <w:numPr>
          <w:numId w:val="52"/>
        </w:numPr>
        <w:bidi w:val="0"/>
        <w:ind w:left="357" w:firstLine="57"/>
        <w:jc w:val="both"/>
        <w:rPr>
          <w:rFonts w:ascii="Times New Roman" w:hAnsi="Times New Roman"/>
        </w:rPr>
      </w:pPr>
      <w:r w:rsidRPr="00BA362C" w:rsidR="000C6A24">
        <w:rPr>
          <w:rFonts w:ascii="Times New Roman" w:hAnsi="Times New Roman"/>
        </w:rPr>
        <w:t>Ustanovenie § 23a sa prvýkrát použije na uloženie dokumentov</w:t>
      </w:r>
      <w:r w:rsidRPr="00BA362C" w:rsidR="0007106D">
        <w:rPr>
          <w:rFonts w:ascii="Times New Roman" w:hAnsi="Times New Roman"/>
        </w:rPr>
        <w:t xml:space="preserve">, </w:t>
      </w:r>
      <w:r w:rsidR="004B4A1A">
        <w:rPr>
          <w:rFonts w:ascii="Times New Roman" w:hAnsi="Times New Roman"/>
        </w:rPr>
        <w:t xml:space="preserve">ktoré sa týkajú </w:t>
      </w:r>
      <w:r w:rsidRPr="00BA362C" w:rsidR="000C6A24">
        <w:rPr>
          <w:rFonts w:ascii="Times New Roman" w:hAnsi="Times New Roman"/>
        </w:rPr>
        <w:t>účtovnej záv</w:t>
      </w:r>
      <w:r w:rsidR="003C0E41">
        <w:rPr>
          <w:rFonts w:ascii="Times New Roman" w:hAnsi="Times New Roman"/>
        </w:rPr>
        <w:t xml:space="preserve">ierky, ktorá sa zostavuje k 31. decembru 2012 </w:t>
      </w:r>
      <w:r w:rsidRPr="00BA362C" w:rsidR="000C6A24">
        <w:rPr>
          <w:rFonts w:ascii="Times New Roman" w:hAnsi="Times New Roman"/>
        </w:rPr>
        <w:t xml:space="preserve"> a neskôr.</w:t>
      </w:r>
    </w:p>
    <w:p w:rsidR="00A2586E" w:rsidP="00A2586E">
      <w:pPr>
        <w:bidi w:val="0"/>
        <w:ind w:left="720"/>
        <w:jc w:val="both"/>
        <w:rPr>
          <w:rFonts w:ascii="Times New Roman" w:hAnsi="Times New Roman"/>
        </w:rPr>
      </w:pPr>
    </w:p>
    <w:p w:rsidR="001755D6" w:rsidP="004B4A1A">
      <w:pPr>
        <w:numPr>
          <w:numId w:val="52"/>
        </w:numPr>
        <w:bidi w:val="0"/>
        <w:ind w:left="357" w:firstLine="57"/>
        <w:jc w:val="both"/>
        <w:rPr>
          <w:rFonts w:ascii="Times New Roman" w:hAnsi="Times New Roman"/>
        </w:rPr>
      </w:pPr>
      <w:r w:rsidRPr="00C94944" w:rsidR="001F710A">
        <w:rPr>
          <w:rFonts w:ascii="Times New Roman" w:hAnsi="Times New Roman"/>
        </w:rPr>
        <w:t>Na konania podľa § 38  začaté pred 1. januárom 2012  sa vzťahujú predpisy účinné do 31. decembra 2011.</w:t>
      </w:r>
      <w:r w:rsidRPr="00C94944" w:rsidR="0078219F">
        <w:rPr>
          <w:rFonts w:ascii="Times New Roman" w:hAnsi="Times New Roman"/>
        </w:rPr>
        <w:t xml:space="preserve"> Na pok</w:t>
      </w:r>
      <w:r w:rsidRPr="00C94944" w:rsidR="00C94944">
        <w:rPr>
          <w:rFonts w:ascii="Times New Roman" w:hAnsi="Times New Roman"/>
        </w:rPr>
        <w:t>uty za porušenie ustanovení tohto zákona, ku ktorému došlo pred 1. januárom 2012, sa použijú ustanovenia tohto zákona v znení účinnom od</w:t>
      </w:r>
      <w:r w:rsidRPr="00C94944" w:rsidR="0078219F">
        <w:rPr>
          <w:rFonts w:ascii="Times New Roman" w:hAnsi="Times New Roman"/>
        </w:rPr>
        <w:t xml:space="preserve"> 1. január</w:t>
      </w:r>
      <w:r w:rsidRPr="00C94944" w:rsidR="00C94944">
        <w:rPr>
          <w:rFonts w:ascii="Times New Roman" w:hAnsi="Times New Roman"/>
        </w:rPr>
        <w:t>a</w:t>
      </w:r>
      <w:r w:rsidRPr="00C94944" w:rsidR="0078219F">
        <w:rPr>
          <w:rFonts w:ascii="Times New Roman" w:hAnsi="Times New Roman"/>
        </w:rPr>
        <w:t xml:space="preserve"> 2012</w:t>
      </w:r>
      <w:r w:rsidRPr="00C94944" w:rsidR="00C94944">
        <w:rPr>
          <w:rFonts w:ascii="Times New Roman" w:hAnsi="Times New Roman"/>
        </w:rPr>
        <w:t>,</w:t>
      </w:r>
      <w:r w:rsidRPr="00C94944" w:rsidR="0078219F">
        <w:rPr>
          <w:rFonts w:ascii="Times New Roman" w:hAnsi="Times New Roman"/>
        </w:rPr>
        <w:t xml:space="preserve"> </w:t>
      </w:r>
      <w:r w:rsidRPr="00C94944" w:rsidR="00C94944">
        <w:rPr>
          <w:rFonts w:ascii="Times New Roman" w:hAnsi="Times New Roman"/>
        </w:rPr>
        <w:t xml:space="preserve">ak sú </w:t>
      </w:r>
      <w:r w:rsidRPr="00C94944" w:rsidR="0078219F">
        <w:rPr>
          <w:rFonts w:ascii="Times New Roman" w:hAnsi="Times New Roman"/>
        </w:rPr>
        <w:t xml:space="preserve"> pre účtovnú jednotku </w:t>
      </w:r>
      <w:r w:rsidRPr="00C94944" w:rsidR="00C94944">
        <w:rPr>
          <w:rFonts w:ascii="Times New Roman" w:hAnsi="Times New Roman"/>
        </w:rPr>
        <w:t>priaznivejšie</w:t>
      </w:r>
      <w:r w:rsidRPr="00C94944" w:rsidR="0078219F">
        <w:rPr>
          <w:rFonts w:ascii="Times New Roman" w:hAnsi="Times New Roman"/>
        </w:rPr>
        <w:t>.</w:t>
      </w:r>
      <w:r w:rsidR="003C0E41">
        <w:rPr>
          <w:rFonts w:ascii="Times New Roman" w:hAnsi="Times New Roman"/>
        </w:rPr>
        <w:t>“.</w:t>
      </w:r>
    </w:p>
    <w:p w:rsidR="001755D6" w:rsidP="001755D6">
      <w:pPr>
        <w:bidi w:val="0"/>
        <w:ind w:left="720"/>
        <w:jc w:val="both"/>
        <w:rPr>
          <w:rFonts w:ascii="Times New Roman" w:hAnsi="Times New Roman"/>
        </w:rPr>
      </w:pPr>
    </w:p>
    <w:p w:rsidR="008104D6" w:rsidP="008104D6">
      <w:pPr>
        <w:bidi w:val="0"/>
        <w:jc w:val="both"/>
        <w:rPr>
          <w:rFonts w:ascii="Times New Roman" w:hAnsi="Times New Roman"/>
        </w:rPr>
      </w:pPr>
    </w:p>
    <w:p w:rsidR="004B4A1A" w:rsidP="008104D6">
      <w:pPr>
        <w:bidi w:val="0"/>
        <w:jc w:val="both"/>
        <w:rPr>
          <w:rFonts w:ascii="Times New Roman" w:hAnsi="Times New Roman"/>
        </w:rPr>
      </w:pPr>
    </w:p>
    <w:p w:rsidR="008104D6" w:rsidRPr="008104D6" w:rsidP="00116094">
      <w:pPr>
        <w:numPr>
          <w:numId w:val="1"/>
        </w:numPr>
        <w:bidi w:val="0"/>
        <w:ind w:left="499" w:hanging="357"/>
        <w:jc w:val="both"/>
        <w:rPr>
          <w:rFonts w:ascii="Times New Roman" w:hAnsi="Times New Roman"/>
        </w:rPr>
      </w:pPr>
      <w:r w:rsidRPr="008104D6">
        <w:rPr>
          <w:rFonts w:ascii="Times New Roman" w:hAnsi="Times New Roman"/>
        </w:rPr>
        <w:t xml:space="preserve"> Príloha sa dopĺňa deviatym bodom, ktorý znie: </w:t>
      </w:r>
    </w:p>
    <w:p w:rsidR="008104D6" w:rsidRPr="00C94944" w:rsidP="006700D6">
      <w:pPr>
        <w:bidi w:val="0"/>
        <w:ind w:firstLine="360"/>
        <w:jc w:val="both"/>
        <w:rPr>
          <w:rFonts w:ascii="Times New Roman" w:hAnsi="Times New Roman"/>
        </w:rPr>
      </w:pPr>
      <w:r w:rsidRPr="008104D6">
        <w:rPr>
          <w:rFonts w:ascii="Times New Roman" w:hAnsi="Times New Roman"/>
        </w:rPr>
        <w:t xml:space="preserve">„9. Smernica Európskeho parlamentu a Rady </w:t>
      </w:r>
      <w:r w:rsidRPr="008104D6">
        <w:rPr>
          <w:rFonts w:ascii="Times New Roman" w:hAnsi="Times New Roman"/>
          <w:bCs/>
        </w:rPr>
        <w:t xml:space="preserve">2009/101/ES z 16. septembra 2009 </w:t>
      </w:r>
      <w:r w:rsidRPr="008104D6">
        <w:rPr>
          <w:rFonts w:ascii="Times New Roman" w:hAnsi="Times New Roman"/>
        </w:rPr>
        <w:t>o koordinácii záruk, ktoré sa od obchodných spoločností v zmysle článku 48 druhého odseku zmluvy vyžadujú v členských štátoch na ochranu záujmov spoločníkov a tretích osôb s cieľom zabezpečiť rovnocennosť týchto záruk (Ú. v. EÚ L 258, 1. 10. 2009).“.</w:t>
      </w:r>
      <w:r w:rsidRPr="00BA362C">
        <w:rPr>
          <w:rFonts w:ascii="Times New Roman" w:hAnsi="Times New Roman"/>
        </w:rPr>
        <w:tab/>
      </w:r>
    </w:p>
    <w:p w:rsidR="000440EF" w:rsidRPr="00BA362C" w:rsidP="001B4055">
      <w:pPr>
        <w:bidi w:val="0"/>
        <w:ind w:left="720"/>
        <w:rPr>
          <w:rFonts w:ascii="Times New Roman" w:hAnsi="Times New Roman"/>
        </w:rPr>
      </w:pPr>
      <w:r w:rsidRPr="00BA362C" w:rsidR="002F5EB7">
        <w:rPr>
          <w:rFonts w:ascii="Times New Roman" w:hAnsi="Times New Roman"/>
        </w:rPr>
        <w:tab/>
        <w:tab/>
        <w:tab/>
        <w:tab/>
      </w:r>
    </w:p>
    <w:p w:rsidR="000440EF" w:rsidP="000440EF">
      <w:pPr>
        <w:pStyle w:val="NormalWeb"/>
        <w:bidi w:val="0"/>
        <w:spacing w:before="0" w:beforeAutospacing="0" w:after="0" w:afterAutospacing="0"/>
        <w:rPr>
          <w:rFonts w:ascii="Times New Roman" w:hAnsi="Times New Roman" w:cs="Times New Roman"/>
          <w:sz w:val="24"/>
          <w:szCs w:val="24"/>
        </w:rPr>
      </w:pPr>
    </w:p>
    <w:p w:rsidR="001B4055" w:rsidRPr="008D6837" w:rsidP="001B4055">
      <w:pPr>
        <w:pStyle w:val="NormalWeb"/>
        <w:bidi w:val="0"/>
        <w:spacing w:before="0" w:beforeAutospacing="0" w:after="0" w:afterAutospacing="0"/>
        <w:jc w:val="center"/>
        <w:rPr>
          <w:rFonts w:ascii="Times New Roman" w:hAnsi="Times New Roman" w:cs="Times New Roman"/>
          <w:sz w:val="24"/>
          <w:szCs w:val="24"/>
        </w:rPr>
      </w:pPr>
      <w:r w:rsidRPr="008D6837">
        <w:rPr>
          <w:rFonts w:ascii="Times New Roman" w:hAnsi="Times New Roman" w:cs="Times New Roman"/>
          <w:sz w:val="24"/>
          <w:szCs w:val="24"/>
        </w:rPr>
        <w:t>Čl. II</w:t>
      </w:r>
    </w:p>
    <w:p w:rsidR="001B4055" w:rsidRPr="008D6837" w:rsidP="001B4055">
      <w:pPr>
        <w:pStyle w:val="NormalWeb"/>
        <w:bidi w:val="0"/>
        <w:spacing w:before="0" w:beforeAutospacing="0" w:after="0" w:afterAutospacing="0"/>
        <w:rPr>
          <w:rFonts w:ascii="Times New Roman" w:hAnsi="Times New Roman" w:cs="Times New Roman"/>
          <w:sz w:val="24"/>
          <w:szCs w:val="24"/>
        </w:rPr>
      </w:pPr>
    </w:p>
    <w:p w:rsidR="001B4055" w:rsidRPr="008D6837" w:rsidP="001B4055">
      <w:pPr>
        <w:pStyle w:val="NormalWeb"/>
        <w:bidi w:val="0"/>
        <w:spacing w:before="0" w:beforeAutospacing="0" w:after="0" w:afterAutospacing="0"/>
        <w:rPr>
          <w:rFonts w:ascii="Times New Roman" w:hAnsi="Times New Roman" w:cs="Times New Roman"/>
          <w:sz w:val="24"/>
          <w:szCs w:val="24"/>
        </w:rPr>
      </w:pPr>
      <w:r w:rsidRPr="008D6837">
        <w:rPr>
          <w:rFonts w:ascii="Times New Roman" w:hAnsi="Times New Roman" w:cs="Times New Roman"/>
          <w:sz w:val="24"/>
          <w:szCs w:val="24"/>
        </w:rPr>
        <w:t>Zákon č. 513/1991 Zb. Obchodný zákonník v znení zákona č. 264/1992 Zb., zákona č. 600/1992 Zb., zákona Národnej rady Slovenskej republiky č. 278/1993 Z. z., zákona Národnej rady Slovenskej republiky č. 249/1994 Z. z., zákona Národnej rady Slovenskej republiky č. 106/1995 Z. z., zákona Národnej rady Slovenskej republiky č. 171/1995 Z. z., zákona Národnej rady Slovenskej republiky č. 58/1996 Z. z., zákona Národnej rady Slovenskej republiky č. 317/1996 Z. z., zákona Národnej rady Slovenskej republiky č. 373/1996 Z. z., zákona č. 11/1998 Z. z., zákona č. 127/1999 Z. z., zákona č. 263/1999 Z. z., zákona č. 238/2000 Z. z., zákona č. 147/2001 Z. z., zákona č. 500/2001 Z. z., zákona č. 426/2002 Z. z., zákona č. 510/2002 Z. z., zákona č. 526/2002 Z. z., zákona č. 530/2003 Z. z., zákona č. 432/2004 Z. z., zákona č. 315/2005 Z. z., zákona č. 19/2007 Z. z., zákona č. 84/2007 Z. z., zákona č. 657/2007 Z. z., zákona č. 659/2007 Z. z., zákona č. 429/2008 Z. z., zákona č. 454/2008 Z. z., zákona č. 477/2008 Z. z., zákona č. 276/2009 Z. z., zákona č. 487/2009 Z. z.,  zákona č. 492/2009 Z. z., zákona č. 546/2010 Z. z. a zákona č. 193/2011 Z. z.  sa mení a dopĺňa takto:</w:t>
      </w:r>
    </w:p>
    <w:p w:rsidR="001B4055" w:rsidRPr="008D6837" w:rsidP="001B4055">
      <w:pPr>
        <w:pStyle w:val="NormalWeb"/>
        <w:bidi w:val="0"/>
        <w:spacing w:before="0" w:beforeAutospacing="0" w:after="0" w:afterAutospacing="0"/>
      </w:pPr>
    </w:p>
    <w:p w:rsidR="001B4055" w:rsidRPr="008D6837" w:rsidP="001B4055">
      <w:pPr>
        <w:pStyle w:val="NormalWeb"/>
        <w:numPr>
          <w:numId w:val="34"/>
        </w:numPr>
        <w:bidi w:val="0"/>
        <w:spacing w:before="0" w:beforeAutospacing="0" w:after="120" w:afterAutospacing="0"/>
        <w:ind w:left="425" w:hanging="284"/>
        <w:rPr>
          <w:rFonts w:ascii="Times New Roman" w:hAnsi="Times New Roman" w:cs="Times New Roman"/>
          <w:sz w:val="24"/>
          <w:szCs w:val="24"/>
        </w:rPr>
      </w:pPr>
      <w:r w:rsidRPr="008D6837">
        <w:rPr>
          <w:rFonts w:ascii="Times New Roman" w:hAnsi="Times New Roman" w:cs="Times New Roman"/>
          <w:sz w:val="24"/>
          <w:szCs w:val="24"/>
        </w:rPr>
        <w:t xml:space="preserve">V § 27 ods. 3 </w:t>
      </w:r>
      <w:r w:rsidR="0037070F">
        <w:rPr>
          <w:rFonts w:ascii="Times New Roman" w:hAnsi="Times New Roman" w:cs="Times New Roman"/>
          <w:sz w:val="24"/>
          <w:szCs w:val="24"/>
        </w:rPr>
        <w:t xml:space="preserve">prvej vete </w:t>
      </w:r>
      <w:r w:rsidRPr="008D6837">
        <w:rPr>
          <w:rFonts w:ascii="Times New Roman" w:hAnsi="Times New Roman" w:cs="Times New Roman"/>
          <w:sz w:val="24"/>
          <w:szCs w:val="24"/>
        </w:rPr>
        <w:t xml:space="preserve">sa </w:t>
      </w:r>
      <w:r w:rsidR="0037070F">
        <w:rPr>
          <w:rFonts w:ascii="Times New Roman" w:hAnsi="Times New Roman" w:cs="Times New Roman"/>
          <w:sz w:val="24"/>
          <w:szCs w:val="24"/>
        </w:rPr>
        <w:t xml:space="preserve"> na konci pripájajú tieto</w:t>
      </w:r>
      <w:r w:rsidRPr="008D6837">
        <w:rPr>
          <w:rFonts w:ascii="Times New Roman" w:hAnsi="Times New Roman" w:cs="Times New Roman"/>
          <w:sz w:val="24"/>
          <w:szCs w:val="24"/>
        </w:rPr>
        <w:t xml:space="preserve"> slová</w:t>
      </w:r>
      <w:r w:rsidR="0037070F">
        <w:rPr>
          <w:rFonts w:ascii="Times New Roman" w:hAnsi="Times New Roman" w:cs="Times New Roman"/>
          <w:sz w:val="24"/>
          <w:szCs w:val="24"/>
        </w:rPr>
        <w:t>:</w:t>
      </w:r>
      <w:r w:rsidRPr="008D6837">
        <w:rPr>
          <w:rFonts w:ascii="Times New Roman" w:hAnsi="Times New Roman" w:cs="Times New Roman"/>
          <w:sz w:val="24"/>
          <w:szCs w:val="24"/>
        </w:rPr>
        <w:t xml:space="preserve"> „do zbierky listín“</w:t>
      </w:r>
      <w:r w:rsidR="00D86F09">
        <w:rPr>
          <w:rFonts w:ascii="Times New Roman" w:hAnsi="Times New Roman" w:cs="Times New Roman"/>
          <w:sz w:val="24"/>
          <w:szCs w:val="24"/>
        </w:rPr>
        <w:t xml:space="preserve"> a v </w:t>
      </w:r>
      <w:r w:rsidR="0002067F">
        <w:rPr>
          <w:rFonts w:ascii="Times New Roman" w:hAnsi="Times New Roman" w:cs="Times New Roman"/>
          <w:sz w:val="24"/>
          <w:szCs w:val="24"/>
        </w:rPr>
        <w:t>druhej</w:t>
      </w:r>
      <w:r w:rsidR="00D86F09">
        <w:rPr>
          <w:rFonts w:ascii="Times New Roman" w:hAnsi="Times New Roman" w:cs="Times New Roman"/>
          <w:sz w:val="24"/>
          <w:szCs w:val="24"/>
        </w:rPr>
        <w:t xml:space="preserve"> vete sa za slová „do zbierky listín“ </w:t>
      </w:r>
      <w:r w:rsidRPr="008D6837">
        <w:rPr>
          <w:rFonts w:ascii="Times New Roman" w:hAnsi="Times New Roman" w:cs="Times New Roman"/>
          <w:sz w:val="24"/>
          <w:szCs w:val="24"/>
        </w:rPr>
        <w:t xml:space="preserve">vkladajú </w:t>
      </w:r>
      <w:r w:rsidR="00D86F09">
        <w:rPr>
          <w:rFonts w:ascii="Times New Roman" w:hAnsi="Times New Roman" w:cs="Times New Roman"/>
          <w:sz w:val="24"/>
          <w:szCs w:val="24"/>
        </w:rPr>
        <w:t xml:space="preserve"> </w:t>
      </w:r>
      <w:r w:rsidRPr="008D6837">
        <w:rPr>
          <w:rFonts w:ascii="Times New Roman" w:hAnsi="Times New Roman" w:cs="Times New Roman"/>
          <w:sz w:val="24"/>
          <w:szCs w:val="24"/>
        </w:rPr>
        <w:t>slová „a pri účtovných závierkach odo dňa, kedy boli zverejnené v registri účtovných závierok podľa osobitného predpisu“.</w:t>
      </w:r>
    </w:p>
    <w:p w:rsidR="001B4055" w:rsidRPr="008D6837" w:rsidP="001B4055">
      <w:pPr>
        <w:pStyle w:val="NormalWeb"/>
        <w:numPr>
          <w:numId w:val="34"/>
        </w:numPr>
        <w:bidi w:val="0"/>
        <w:spacing w:before="0" w:beforeAutospacing="0" w:after="120" w:afterAutospacing="0"/>
        <w:ind w:left="425" w:hanging="284"/>
        <w:rPr>
          <w:rFonts w:ascii="Times New Roman" w:hAnsi="Times New Roman" w:cs="Times New Roman"/>
          <w:sz w:val="24"/>
          <w:szCs w:val="24"/>
        </w:rPr>
      </w:pPr>
      <w:r w:rsidRPr="008D6837">
        <w:rPr>
          <w:rFonts w:ascii="Times New Roman" w:hAnsi="Times New Roman" w:cs="Times New Roman"/>
          <w:sz w:val="24"/>
          <w:szCs w:val="24"/>
        </w:rPr>
        <w:t xml:space="preserve">§ 27 sa dopĺňa odsekom 9, ktorý znie: </w:t>
      </w:r>
    </w:p>
    <w:p w:rsidR="001B4055" w:rsidRPr="008D6837" w:rsidP="001B4055">
      <w:pPr>
        <w:pStyle w:val="NormalWeb"/>
        <w:bidi w:val="0"/>
        <w:spacing w:before="0" w:beforeAutospacing="0" w:after="120" w:afterAutospacing="0"/>
        <w:ind w:left="425"/>
        <w:rPr>
          <w:rFonts w:ascii="Times New Roman" w:hAnsi="Times New Roman" w:cs="Times New Roman"/>
          <w:sz w:val="24"/>
          <w:szCs w:val="24"/>
        </w:rPr>
      </w:pPr>
      <w:r w:rsidRPr="008D6837">
        <w:rPr>
          <w:rFonts w:ascii="Times New Roman" w:hAnsi="Times New Roman" w:cs="Times New Roman"/>
          <w:sz w:val="24"/>
          <w:szCs w:val="24"/>
        </w:rPr>
        <w:t>„(9) Uloženie listín do registra účtovných závierok má rovnaké účinky ako uloženie listín do zbierky listín.“.</w:t>
      </w:r>
    </w:p>
    <w:p w:rsidR="001B4055" w:rsidP="001B4055">
      <w:pPr>
        <w:pStyle w:val="NormalWeb"/>
        <w:numPr>
          <w:numId w:val="34"/>
        </w:numPr>
        <w:bidi w:val="0"/>
        <w:spacing w:before="0" w:beforeAutospacing="0" w:after="120" w:afterAutospacing="0"/>
        <w:ind w:left="425" w:hanging="284"/>
        <w:rPr>
          <w:rFonts w:ascii="Times New Roman" w:hAnsi="Times New Roman" w:cs="Times New Roman"/>
          <w:sz w:val="24"/>
          <w:szCs w:val="24"/>
        </w:rPr>
      </w:pPr>
      <w:r w:rsidRPr="008D6837">
        <w:rPr>
          <w:rFonts w:ascii="Times New Roman" w:hAnsi="Times New Roman" w:cs="Times New Roman"/>
          <w:sz w:val="24"/>
          <w:szCs w:val="24"/>
        </w:rPr>
        <w:t>V § 40 ods. 1 sa slová „do zbierky listín“ nahrádzajú slovami „do registra účtovných závierok“.</w:t>
      </w:r>
    </w:p>
    <w:p w:rsidR="00AE201B" w:rsidP="001B4055">
      <w:pPr>
        <w:pStyle w:val="NormalWeb"/>
        <w:numPr>
          <w:numId w:val="34"/>
        </w:numPr>
        <w:bidi w:val="0"/>
        <w:spacing w:before="0" w:beforeAutospacing="0" w:after="120" w:afterAutospacing="0"/>
        <w:ind w:left="425" w:hanging="284"/>
        <w:rPr>
          <w:rFonts w:ascii="Times New Roman" w:hAnsi="Times New Roman" w:cs="Times New Roman"/>
          <w:sz w:val="24"/>
          <w:szCs w:val="24"/>
        </w:rPr>
      </w:pPr>
      <w:r w:rsidR="002C409C">
        <w:rPr>
          <w:rFonts w:ascii="Times New Roman" w:hAnsi="Times New Roman" w:cs="Times New Roman"/>
          <w:sz w:val="24"/>
          <w:szCs w:val="24"/>
        </w:rPr>
        <w:t>V § 40 odsek</w:t>
      </w:r>
      <w:r w:rsidRPr="001B4055" w:rsidR="001B4055">
        <w:rPr>
          <w:rFonts w:ascii="Times New Roman" w:hAnsi="Times New Roman" w:cs="Times New Roman"/>
          <w:sz w:val="24"/>
          <w:szCs w:val="24"/>
        </w:rPr>
        <w:t xml:space="preserve"> 2</w:t>
      </w:r>
      <w:r>
        <w:rPr>
          <w:rFonts w:ascii="Times New Roman" w:hAnsi="Times New Roman" w:cs="Times New Roman"/>
          <w:sz w:val="24"/>
          <w:szCs w:val="24"/>
        </w:rPr>
        <w:t xml:space="preserve"> znie:</w:t>
      </w:r>
    </w:p>
    <w:p w:rsidR="001B4055" w:rsidRPr="001B4055" w:rsidP="00AE201B">
      <w:pPr>
        <w:pStyle w:val="NormalWeb"/>
        <w:bidi w:val="0"/>
        <w:spacing w:before="0" w:beforeAutospacing="0" w:after="120" w:afterAutospacing="0"/>
        <w:ind w:left="425"/>
        <w:rPr>
          <w:rFonts w:ascii="Times New Roman" w:hAnsi="Times New Roman" w:cs="Times New Roman"/>
          <w:sz w:val="24"/>
          <w:szCs w:val="24"/>
        </w:rPr>
      </w:pPr>
      <w:r w:rsidR="00AE201B">
        <w:rPr>
          <w:rFonts w:ascii="Times New Roman" w:hAnsi="Times New Roman" w:cs="Times New Roman"/>
          <w:sz w:val="24"/>
          <w:szCs w:val="24"/>
        </w:rPr>
        <w:t>„Ak príslušný orgán akciovej spoločnosti, spoločnosti s ručením obmedzením, družstva a štátneho podniku neschváli účtovnú závierku predloženú p</w:t>
      </w:r>
      <w:r w:rsidR="0096709D">
        <w:rPr>
          <w:rFonts w:ascii="Times New Roman" w:hAnsi="Times New Roman" w:cs="Times New Roman"/>
          <w:sz w:val="24"/>
          <w:szCs w:val="24"/>
        </w:rPr>
        <w:t>odľa odseku 1 do troch mesiacov</w:t>
      </w:r>
      <w:r w:rsidR="00AE201B">
        <w:rPr>
          <w:rFonts w:ascii="Times New Roman" w:hAnsi="Times New Roman" w:cs="Times New Roman"/>
          <w:sz w:val="24"/>
          <w:szCs w:val="24"/>
        </w:rPr>
        <w:t xml:space="preserve"> od predloženia, ostáva v zbierke listín obchodného registra uložená neschválená účtovná závierka doručená správcom registra účtovných závierok.“</w:t>
      </w:r>
      <w:r w:rsidRPr="001B4055">
        <w:rPr>
          <w:rFonts w:ascii="Times New Roman" w:hAnsi="Times New Roman" w:cs="Times New Roman"/>
          <w:sz w:val="24"/>
          <w:szCs w:val="24"/>
        </w:rPr>
        <w:t xml:space="preserve">. </w:t>
      </w:r>
    </w:p>
    <w:p w:rsidR="001B4055" w:rsidRPr="001B4055" w:rsidP="002C409C">
      <w:pPr>
        <w:pStyle w:val="NormalWeb"/>
        <w:bidi w:val="0"/>
        <w:spacing w:before="0" w:beforeAutospacing="0" w:after="120" w:afterAutospacing="0"/>
        <w:rPr>
          <w:rFonts w:ascii="Times New Roman" w:hAnsi="Times New Roman" w:cs="Times New Roman"/>
          <w:sz w:val="24"/>
          <w:szCs w:val="24"/>
        </w:rPr>
      </w:pPr>
    </w:p>
    <w:p w:rsidR="001B4055" w:rsidRPr="001B4055" w:rsidP="001B4055">
      <w:pPr>
        <w:pStyle w:val="NormalWeb"/>
        <w:numPr>
          <w:numId w:val="34"/>
        </w:numPr>
        <w:bidi w:val="0"/>
        <w:spacing w:before="0" w:beforeAutospacing="0" w:after="120" w:afterAutospacing="0"/>
        <w:ind w:left="425" w:hanging="284"/>
        <w:rPr>
          <w:rFonts w:ascii="Times New Roman" w:hAnsi="Times New Roman" w:cs="Times New Roman"/>
          <w:sz w:val="24"/>
          <w:szCs w:val="24"/>
        </w:rPr>
      </w:pPr>
      <w:r w:rsidRPr="001B4055">
        <w:rPr>
          <w:rFonts w:ascii="Times New Roman" w:hAnsi="Times New Roman" w:cs="Times New Roman"/>
          <w:sz w:val="24"/>
          <w:szCs w:val="24"/>
        </w:rPr>
        <w:t>V § 40 ods. 3 prvej vete sa slová „do zbierky listín“ nahrádzajú slovami „do registra účtovných závierok“.</w:t>
      </w:r>
    </w:p>
    <w:p w:rsidR="001B4055" w:rsidRPr="001B4055" w:rsidP="001B4055">
      <w:pPr>
        <w:pStyle w:val="NormalWeb"/>
        <w:numPr>
          <w:numId w:val="34"/>
        </w:numPr>
        <w:bidi w:val="0"/>
        <w:spacing w:before="0" w:beforeAutospacing="0" w:after="120" w:afterAutospacing="0"/>
        <w:ind w:left="425" w:hanging="284"/>
        <w:rPr>
          <w:rFonts w:ascii="Times New Roman" w:hAnsi="Times New Roman" w:cs="Times New Roman"/>
          <w:sz w:val="24"/>
          <w:szCs w:val="24"/>
        </w:rPr>
      </w:pPr>
      <w:r w:rsidRPr="001B4055">
        <w:rPr>
          <w:rFonts w:ascii="Times New Roman" w:hAnsi="Times New Roman" w:cs="Times New Roman"/>
          <w:sz w:val="24"/>
          <w:szCs w:val="24"/>
        </w:rPr>
        <w:t xml:space="preserve"> V § 40 ods. 3 sa za  prvú vetu vkladá nová druhá veta, ktorá znie: „Ak sa do registra účtovných závierok ukladá neoverená účtovná závierka, postupuje účtovná jednotka podľa osobitného predpisu.“</w:t>
      </w:r>
      <w:r w:rsidR="00A5293D">
        <w:rPr>
          <w:rFonts w:ascii="Times New Roman" w:hAnsi="Times New Roman" w:cs="Times New Roman"/>
          <w:sz w:val="24"/>
          <w:szCs w:val="24"/>
        </w:rPr>
        <w:t>.</w:t>
      </w:r>
      <w:r w:rsidRPr="001B4055">
        <w:rPr>
          <w:rFonts w:ascii="Times New Roman" w:hAnsi="Times New Roman" w:cs="Times New Roman"/>
          <w:sz w:val="24"/>
          <w:szCs w:val="24"/>
        </w:rPr>
        <w:t xml:space="preserve"> </w:t>
      </w:r>
    </w:p>
    <w:p w:rsidR="001B4055" w:rsidRPr="008D6837" w:rsidP="001B4055">
      <w:pPr>
        <w:pStyle w:val="NormalWeb"/>
        <w:numPr>
          <w:numId w:val="34"/>
        </w:numPr>
        <w:bidi w:val="0"/>
        <w:spacing w:before="0" w:beforeAutospacing="0" w:after="120" w:afterAutospacing="0"/>
        <w:ind w:left="425" w:hanging="284"/>
        <w:rPr>
          <w:rFonts w:ascii="Times New Roman" w:hAnsi="Times New Roman" w:cs="Times New Roman"/>
          <w:sz w:val="24"/>
          <w:szCs w:val="24"/>
        </w:rPr>
      </w:pPr>
      <w:r w:rsidRPr="008D6837">
        <w:rPr>
          <w:rFonts w:ascii="Times New Roman" w:hAnsi="Times New Roman" w:cs="Times New Roman"/>
          <w:sz w:val="24"/>
          <w:szCs w:val="24"/>
        </w:rPr>
        <w:t>V § 68 ods. 6 písm. f) sa slová „do zbierky listín“ nahrádzajú slovami „do registra účtovných závierok“.</w:t>
      </w:r>
    </w:p>
    <w:p w:rsidR="001B4055" w:rsidRPr="001B4055" w:rsidP="001B4055">
      <w:pPr>
        <w:pStyle w:val="NormalWeb"/>
        <w:numPr>
          <w:numId w:val="34"/>
        </w:numPr>
        <w:bidi w:val="0"/>
        <w:spacing w:before="0" w:beforeAutospacing="0" w:after="120" w:afterAutospacing="0"/>
        <w:ind w:left="425" w:hanging="284"/>
        <w:rPr>
          <w:rFonts w:ascii="Times New Roman" w:hAnsi="Times New Roman" w:cs="Times New Roman"/>
          <w:sz w:val="24"/>
          <w:szCs w:val="24"/>
        </w:rPr>
      </w:pPr>
      <w:r w:rsidRPr="001B4055">
        <w:rPr>
          <w:rFonts w:ascii="Times New Roman" w:hAnsi="Times New Roman" w:cs="Times New Roman"/>
          <w:sz w:val="24"/>
          <w:szCs w:val="24"/>
        </w:rPr>
        <w:t>V § 75 ods. 2  v štvrtej a piatej vete</w:t>
      </w:r>
      <w:r w:rsidR="0037070F">
        <w:rPr>
          <w:rFonts w:ascii="Times New Roman" w:hAnsi="Times New Roman" w:cs="Times New Roman"/>
          <w:sz w:val="24"/>
          <w:szCs w:val="24"/>
        </w:rPr>
        <w:t xml:space="preserve"> sa </w:t>
      </w:r>
      <w:r w:rsidRPr="001B4055">
        <w:rPr>
          <w:rFonts w:ascii="Times New Roman" w:hAnsi="Times New Roman" w:cs="Times New Roman"/>
          <w:sz w:val="24"/>
          <w:szCs w:val="24"/>
        </w:rPr>
        <w:t xml:space="preserve"> slová „Účtovná závierka  a konečná“ vo všetkých tvaroch nahrádzajú slovom „Konečná“ v príslušnom tvare.</w:t>
      </w:r>
    </w:p>
    <w:p w:rsidR="001B4055" w:rsidRPr="008D6837" w:rsidP="001B4055">
      <w:pPr>
        <w:pStyle w:val="NormalWeb"/>
        <w:numPr>
          <w:numId w:val="34"/>
        </w:numPr>
        <w:bidi w:val="0"/>
        <w:spacing w:before="0" w:beforeAutospacing="0" w:after="120" w:afterAutospacing="0"/>
        <w:ind w:left="425" w:hanging="284"/>
        <w:rPr>
          <w:rFonts w:ascii="Times New Roman" w:hAnsi="Times New Roman" w:cs="Times New Roman"/>
          <w:sz w:val="24"/>
          <w:szCs w:val="24"/>
        </w:rPr>
      </w:pPr>
      <w:r w:rsidRPr="008D6837">
        <w:rPr>
          <w:rFonts w:ascii="Times New Roman" w:hAnsi="Times New Roman" w:cs="Times New Roman"/>
          <w:sz w:val="24"/>
          <w:szCs w:val="24"/>
        </w:rPr>
        <w:t>V § 183a sa za slová „do zbierky listín“ vkladajú slová „alebo do registra účtovných závierok“.</w:t>
      </w:r>
    </w:p>
    <w:p w:rsidR="001B4055" w:rsidRPr="008D6837" w:rsidP="001B4055">
      <w:pPr>
        <w:pStyle w:val="NormalWeb"/>
        <w:numPr>
          <w:numId w:val="34"/>
        </w:numPr>
        <w:bidi w:val="0"/>
        <w:spacing w:before="0" w:beforeAutospacing="0" w:after="120" w:afterAutospacing="0"/>
        <w:ind w:left="425" w:hanging="284"/>
        <w:rPr>
          <w:rFonts w:ascii="Times New Roman" w:hAnsi="Times New Roman" w:cs="Times New Roman"/>
          <w:sz w:val="24"/>
          <w:szCs w:val="24"/>
        </w:rPr>
      </w:pPr>
      <w:r w:rsidRPr="008D6837">
        <w:rPr>
          <w:rFonts w:ascii="Times New Roman" w:hAnsi="Times New Roman" w:cs="Times New Roman"/>
          <w:sz w:val="24"/>
          <w:szCs w:val="24"/>
        </w:rPr>
        <w:t>V § 257 ods. 1 písm. g) sa slová „do zbierky listín“ nahrádzajú slovami „do registra účtovných závierok“.</w:t>
      </w:r>
    </w:p>
    <w:p w:rsidR="000440EF" w:rsidP="001B4055">
      <w:pPr>
        <w:pStyle w:val="NormalWeb"/>
        <w:bidi w:val="0"/>
        <w:spacing w:before="0" w:beforeAutospacing="0" w:after="0" w:afterAutospacing="0"/>
        <w:rPr>
          <w:rFonts w:ascii="Times New Roman" w:hAnsi="Times New Roman" w:cs="Times New Roman"/>
          <w:sz w:val="24"/>
          <w:szCs w:val="24"/>
        </w:rPr>
      </w:pPr>
    </w:p>
    <w:p w:rsidR="001B4055" w:rsidRPr="00BA362C" w:rsidP="001B4055">
      <w:pPr>
        <w:pStyle w:val="NormalWeb"/>
        <w:bidi w:val="0"/>
        <w:spacing w:before="0" w:beforeAutospacing="0" w:after="0" w:afterAutospacing="0"/>
        <w:jc w:val="center"/>
        <w:rPr>
          <w:rFonts w:ascii="Times New Roman" w:hAnsi="Times New Roman" w:cs="Times New Roman"/>
          <w:sz w:val="24"/>
          <w:szCs w:val="24"/>
        </w:rPr>
      </w:pPr>
      <w:r w:rsidRPr="00BA362C">
        <w:rPr>
          <w:rFonts w:ascii="Times New Roman" w:hAnsi="Times New Roman" w:cs="Times New Roman"/>
          <w:sz w:val="24"/>
          <w:szCs w:val="24"/>
        </w:rPr>
        <w:t>Čl. III</w:t>
      </w:r>
    </w:p>
    <w:p w:rsidR="001B4055" w:rsidRPr="00BA362C" w:rsidP="001B4055">
      <w:pPr>
        <w:pStyle w:val="NoSpacing"/>
        <w:bidi w:val="0"/>
        <w:jc w:val="both"/>
        <w:rPr>
          <w:rFonts w:ascii="Times New Roman" w:hAnsi="Times New Roman"/>
          <w:sz w:val="24"/>
          <w:szCs w:val="24"/>
        </w:rPr>
      </w:pPr>
    </w:p>
    <w:p w:rsidR="001B4055" w:rsidRPr="00BA362C" w:rsidP="001B4055">
      <w:pPr>
        <w:pStyle w:val="NoSpacing"/>
        <w:bidi w:val="0"/>
        <w:jc w:val="both"/>
        <w:rPr>
          <w:rFonts w:ascii="Times New Roman" w:hAnsi="Times New Roman"/>
          <w:sz w:val="24"/>
          <w:szCs w:val="24"/>
        </w:rPr>
      </w:pPr>
      <w:r w:rsidRPr="00BA362C">
        <w:rPr>
          <w:rFonts w:ascii="Times New Roman" w:hAnsi="Times New Roman"/>
          <w:sz w:val="24"/>
          <w:szCs w:val="24"/>
        </w:rPr>
        <w:t>Zákon č. 111/1990 Zb. o štátnom podniku v znení zákona č. 92/1991 Zb., zákona Národnej rady Slovenskej republiky č. 14/1993 Z. z., zákona Národnej rady Slovenskej republiky č. 174/1993 Z. z., zákona Národnej rady Slovenskej republiky č. 172/1994 Z. z., zákona Národnej rady Slovenskej republiky č. 304/1995 Z. z., zákona Národnej rady Slovenskej republiky č. 317/1996 Z. z., zákona č. 166/1998 Z. z., zákona č. 241/1999 Z. z., zákona č. 472/2001 Z. z., zákona č. 395/2002 Z. z., zákona č. 547/2002 Z. z., zákona č. 432/2003 Z. z., zákona č. 79/2005 Z. z., zákona č. 523/2007 Z. z. a  zákona č. 70/2008 Z. z. sa mení takto:</w:t>
      </w:r>
    </w:p>
    <w:p w:rsidR="001B4055" w:rsidRPr="00BA362C" w:rsidP="001B4055">
      <w:pPr>
        <w:pStyle w:val="NoSpacing"/>
        <w:bidi w:val="0"/>
        <w:jc w:val="both"/>
        <w:rPr>
          <w:rFonts w:ascii="Times New Roman" w:hAnsi="Times New Roman"/>
          <w:sz w:val="24"/>
          <w:szCs w:val="24"/>
        </w:rPr>
      </w:pPr>
    </w:p>
    <w:p w:rsidR="001B4055" w:rsidRPr="00FF1FA8" w:rsidP="001B4055">
      <w:pPr>
        <w:pStyle w:val="NoSpacing"/>
        <w:bidi w:val="0"/>
        <w:ind w:firstLine="426"/>
        <w:jc w:val="both"/>
        <w:rPr>
          <w:rFonts w:ascii="Times New Roman" w:hAnsi="Times New Roman" w:cs="Calibri"/>
          <w:sz w:val="24"/>
          <w:szCs w:val="24"/>
        </w:rPr>
      </w:pPr>
      <w:r w:rsidRPr="001B4055">
        <w:rPr>
          <w:rFonts w:ascii="Times New Roman" w:hAnsi="Times New Roman" w:cs="Calibri"/>
          <w:sz w:val="24"/>
          <w:szCs w:val="24"/>
        </w:rPr>
        <w:t>V § 9 ods. 5 sa za slovo „závierku“ vkladá čiarka a slová „a overenú audítorom ju predkladať zakladateľovi a po prerokovaní v dozornej rade poskytovať príslušným orgánom štátnej správy</w:t>
      </w:r>
      <w:r w:rsidRPr="001B4055">
        <w:rPr>
          <w:rFonts w:ascii="Times New Roman" w:hAnsi="Times New Roman" w:cs="Calibri"/>
          <w:sz w:val="24"/>
          <w:szCs w:val="24"/>
          <w:vertAlign w:val="superscript"/>
        </w:rPr>
        <w:t>6e)</w:t>
      </w:r>
      <w:r w:rsidRPr="001B4055">
        <w:rPr>
          <w:rFonts w:ascii="Times New Roman" w:hAnsi="Times New Roman" w:cs="Calibri"/>
          <w:sz w:val="24"/>
          <w:szCs w:val="24"/>
        </w:rPr>
        <w:t>“ sa nahrádzajú slovami „ktoré po overení audítorom a prerokovaní v dozornej rade uloží v registri účtovných závierok</w:t>
      </w:r>
      <w:r w:rsidRPr="001B4055">
        <w:rPr>
          <w:rFonts w:ascii="Times New Roman" w:hAnsi="Times New Roman" w:cs="Calibri"/>
          <w:sz w:val="24"/>
          <w:szCs w:val="24"/>
          <w:vertAlign w:val="superscript"/>
        </w:rPr>
        <w:t>6e)</w:t>
      </w:r>
      <w:r w:rsidRPr="001B4055">
        <w:rPr>
          <w:rFonts w:ascii="Times New Roman" w:hAnsi="Times New Roman" w:cs="Calibri"/>
          <w:sz w:val="24"/>
          <w:szCs w:val="24"/>
        </w:rPr>
        <w:t>“.</w:t>
      </w:r>
      <w:r w:rsidRPr="00FF1FA8">
        <w:rPr>
          <w:rFonts w:ascii="Times New Roman" w:hAnsi="Times New Roman" w:cs="Calibri"/>
          <w:sz w:val="24"/>
          <w:szCs w:val="24"/>
        </w:rPr>
        <w:t> </w:t>
      </w:r>
    </w:p>
    <w:p w:rsidR="001B4055" w:rsidP="001B4055">
      <w:pPr>
        <w:pStyle w:val="NoSpacing"/>
        <w:bidi w:val="0"/>
        <w:ind w:firstLine="426"/>
        <w:jc w:val="both"/>
        <w:rPr>
          <w:rFonts w:ascii="Times New Roman" w:hAnsi="Times New Roman" w:cs="Calibri"/>
          <w:sz w:val="20"/>
          <w:szCs w:val="20"/>
        </w:rPr>
      </w:pPr>
    </w:p>
    <w:p w:rsidR="001B4055" w:rsidRPr="00BA362C" w:rsidP="001B4055">
      <w:pPr>
        <w:pStyle w:val="NoSpacing"/>
        <w:bidi w:val="0"/>
        <w:ind w:firstLine="426"/>
        <w:jc w:val="both"/>
        <w:rPr>
          <w:rFonts w:ascii="Times New Roman" w:hAnsi="Times New Roman"/>
          <w:sz w:val="24"/>
          <w:szCs w:val="24"/>
        </w:rPr>
      </w:pPr>
      <w:r w:rsidRPr="00BA362C">
        <w:rPr>
          <w:rFonts w:ascii="Times New Roman" w:hAnsi="Times New Roman"/>
          <w:sz w:val="24"/>
          <w:szCs w:val="24"/>
        </w:rPr>
        <w:t>Poznámka pod čiarou k odkazu 6e znie:</w:t>
      </w:r>
    </w:p>
    <w:p w:rsidR="001B4055" w:rsidRPr="00BA362C" w:rsidP="001B4055">
      <w:pPr>
        <w:pStyle w:val="NoSpacing"/>
        <w:bidi w:val="0"/>
        <w:jc w:val="both"/>
        <w:rPr>
          <w:rFonts w:ascii="Times New Roman" w:hAnsi="Times New Roman"/>
          <w:sz w:val="24"/>
          <w:szCs w:val="24"/>
        </w:rPr>
      </w:pPr>
      <w:r w:rsidRPr="00BA362C">
        <w:rPr>
          <w:rFonts w:ascii="Times New Roman" w:hAnsi="Times New Roman"/>
          <w:sz w:val="24"/>
          <w:szCs w:val="24"/>
        </w:rPr>
        <w:t>„6e) § 23 zákona č. 431/2002 Z. z. o účtovníctve v znení zákona č. .../2011 Z. z.“.</w:t>
      </w:r>
    </w:p>
    <w:p w:rsidR="001B4055" w:rsidRPr="00BA362C" w:rsidP="001B4055">
      <w:pPr>
        <w:pStyle w:val="NormalWeb"/>
        <w:bidi w:val="0"/>
        <w:spacing w:before="0" w:beforeAutospacing="0" w:after="0" w:afterAutospacing="0"/>
        <w:rPr>
          <w:rFonts w:ascii="Times New Roman" w:hAnsi="Times New Roman" w:cs="Times New Roman"/>
          <w:sz w:val="24"/>
          <w:szCs w:val="24"/>
        </w:rPr>
      </w:pPr>
    </w:p>
    <w:p w:rsidR="001B4055" w:rsidRPr="00BA362C" w:rsidP="001B4055">
      <w:pPr>
        <w:pStyle w:val="NormalWeb"/>
        <w:bidi w:val="0"/>
        <w:spacing w:before="0" w:beforeAutospacing="0" w:after="0" w:afterAutospacing="0"/>
        <w:jc w:val="center"/>
        <w:rPr>
          <w:rFonts w:ascii="Times New Roman" w:hAnsi="Times New Roman" w:cs="Times New Roman"/>
          <w:sz w:val="24"/>
          <w:szCs w:val="24"/>
        </w:rPr>
      </w:pPr>
      <w:r w:rsidRPr="00BA362C">
        <w:rPr>
          <w:rFonts w:ascii="Times New Roman" w:hAnsi="Times New Roman" w:cs="Times New Roman"/>
          <w:sz w:val="24"/>
          <w:szCs w:val="24"/>
        </w:rPr>
        <w:t>Čl. IV</w:t>
      </w:r>
    </w:p>
    <w:p w:rsidR="001B4055" w:rsidRPr="00BA362C" w:rsidP="001B4055">
      <w:pPr>
        <w:pStyle w:val="NormalWeb"/>
        <w:bidi w:val="0"/>
        <w:spacing w:before="0" w:beforeAutospacing="0" w:after="0" w:afterAutospacing="0"/>
        <w:jc w:val="center"/>
        <w:rPr>
          <w:rFonts w:ascii="Times New Roman" w:hAnsi="Times New Roman" w:cs="Times New Roman"/>
          <w:sz w:val="24"/>
          <w:szCs w:val="24"/>
        </w:rPr>
      </w:pPr>
    </w:p>
    <w:p w:rsidR="001B4055" w:rsidRPr="00BA362C" w:rsidP="001B4055">
      <w:pPr>
        <w:bidi w:val="0"/>
        <w:jc w:val="both"/>
        <w:rPr>
          <w:rFonts w:ascii="Times New Roman" w:hAnsi="Times New Roman"/>
        </w:rPr>
      </w:pPr>
      <w:r w:rsidRPr="00BA362C">
        <w:rPr>
          <w:rFonts w:ascii="Times New Roman" w:hAnsi="Times New Roman"/>
        </w:rPr>
        <w:t>Zákon Slovenskej národnej rady č. 330/1991 Zb. o pozemkových úpravách, usporiadaní pozemkového vlastníctva, pozemkových úradoch, pozemkovom fonde a o pozemkových spoločenstvách v znení zákona Slovenskej národnej rady č. 293/1992 Zb., zákona Slovenskej národnej rady č. 323/1992 Zb., zákona Národnej rady Slovenskej republiky č. 187/1993 Z. z., zákona Národnej rady Slovenskej republiky č. 180/1995 Z. z., zákona Národnej rady Slovenskej republiky č. 222/1996 Z. z., zákona č. 80/1998 Z. z., zákona č. 256/2001 Z. z., zákona č. 420/2002 Z. z., zákona č. 518/2003 Z. z., zákona č. 217/2004 Z. z., zákona č. 523/2004 Z. z., zákona č. 549/2004 Z. z., zákona č. 571/2007 Z. z., zákona č. 285/2008 Z. z., zákona č. 66/2009 Z. z., zákona č. 499/2009 Z. z., zákona č. 136/2010 Z. z., zákona č. 139/2010 Z. z.  a zákona č. 559/2010 Z. z. sa mení takto:</w:t>
      </w:r>
    </w:p>
    <w:p w:rsidR="001B4055" w:rsidRPr="00BA362C" w:rsidP="001B4055">
      <w:pPr>
        <w:bidi w:val="0"/>
        <w:rPr>
          <w:rFonts w:ascii="Times New Roman" w:hAnsi="Times New Roman"/>
        </w:rPr>
      </w:pPr>
    </w:p>
    <w:p w:rsidR="001B4055" w:rsidRPr="00BA362C" w:rsidP="001B4055">
      <w:pPr>
        <w:bidi w:val="0"/>
        <w:ind w:firstLine="434"/>
        <w:rPr>
          <w:rFonts w:ascii="Times New Roman" w:hAnsi="Times New Roman"/>
        </w:rPr>
      </w:pPr>
      <w:r w:rsidRPr="00BA362C">
        <w:rPr>
          <w:rFonts w:ascii="Times New Roman" w:hAnsi="Times New Roman"/>
        </w:rPr>
        <w:t>V § 34a sa vypúšťa odsek 5.</w:t>
      </w:r>
    </w:p>
    <w:p w:rsidR="001B4055" w:rsidRPr="00BA362C" w:rsidP="001B4055">
      <w:pPr>
        <w:bidi w:val="0"/>
        <w:rPr>
          <w:rFonts w:ascii="Times New Roman" w:hAnsi="Times New Roman"/>
        </w:rPr>
      </w:pPr>
    </w:p>
    <w:p w:rsidR="001B4055" w:rsidRPr="00BA362C" w:rsidP="001B4055">
      <w:pPr>
        <w:bidi w:val="0"/>
        <w:ind w:firstLine="434"/>
        <w:rPr>
          <w:rFonts w:ascii="Times New Roman" w:hAnsi="Times New Roman"/>
        </w:rPr>
      </w:pPr>
      <w:r w:rsidRPr="00BA362C">
        <w:rPr>
          <w:rFonts w:ascii="Times New Roman" w:hAnsi="Times New Roman"/>
        </w:rPr>
        <w:t>Doterajšie odseky 6 až 9 sa označujú ako odseky 5 až 8.</w:t>
      </w:r>
    </w:p>
    <w:p w:rsidR="001B4055" w:rsidRPr="00BA362C" w:rsidP="001B4055">
      <w:pPr>
        <w:bidi w:val="0"/>
        <w:rPr>
          <w:rFonts w:ascii="Times New Roman" w:hAnsi="Times New Roman"/>
        </w:rPr>
      </w:pPr>
    </w:p>
    <w:p w:rsidR="001B4055" w:rsidRPr="00BA362C" w:rsidP="001B4055">
      <w:pPr>
        <w:bidi w:val="0"/>
        <w:ind w:firstLine="434"/>
        <w:rPr>
          <w:rFonts w:ascii="Times New Roman" w:hAnsi="Times New Roman"/>
        </w:rPr>
      </w:pPr>
      <w:r w:rsidRPr="00BA362C">
        <w:rPr>
          <w:rFonts w:ascii="Times New Roman" w:hAnsi="Times New Roman"/>
        </w:rPr>
        <w:t>Poznámka pod čiarou k odkazu 23j sa vypúšťa.</w:t>
      </w:r>
    </w:p>
    <w:p w:rsidR="001B4055" w:rsidRPr="00BA362C" w:rsidP="001B4055">
      <w:pPr>
        <w:pStyle w:val="NormalWeb"/>
        <w:bidi w:val="0"/>
        <w:spacing w:before="0" w:beforeAutospacing="0" w:after="0" w:afterAutospacing="0"/>
        <w:rPr>
          <w:rFonts w:ascii="Times New Roman" w:hAnsi="Times New Roman" w:cs="Times New Roman"/>
          <w:sz w:val="24"/>
          <w:szCs w:val="24"/>
        </w:rPr>
      </w:pPr>
    </w:p>
    <w:p w:rsidR="001B4055" w:rsidRPr="00BA362C" w:rsidP="001B4055">
      <w:pPr>
        <w:pStyle w:val="NormalWeb"/>
        <w:bidi w:val="0"/>
        <w:spacing w:before="0" w:beforeAutospacing="0" w:after="0"/>
        <w:jc w:val="center"/>
        <w:rPr>
          <w:rFonts w:ascii="Times New Roman" w:hAnsi="Times New Roman" w:cs="Times New Roman"/>
          <w:sz w:val="24"/>
          <w:szCs w:val="24"/>
        </w:rPr>
      </w:pPr>
      <w:r w:rsidRPr="00BA362C">
        <w:rPr>
          <w:rFonts w:ascii="Times New Roman" w:hAnsi="Times New Roman" w:cs="Times New Roman"/>
          <w:sz w:val="24"/>
          <w:szCs w:val="24"/>
        </w:rPr>
        <w:t>Čl. V</w:t>
      </w:r>
    </w:p>
    <w:p w:rsidR="001B4055" w:rsidRPr="00BA362C" w:rsidP="001B4055">
      <w:pPr>
        <w:pStyle w:val="NormalWeb"/>
        <w:bidi w:val="0"/>
        <w:spacing w:before="0" w:beforeAutospacing="0" w:after="0" w:afterAutospacing="0"/>
        <w:rPr>
          <w:rFonts w:ascii="Times New Roman" w:hAnsi="Times New Roman" w:cs="Times New Roman"/>
          <w:sz w:val="24"/>
          <w:szCs w:val="24"/>
        </w:rPr>
      </w:pPr>
      <w:r w:rsidRPr="00BA362C">
        <w:rPr>
          <w:rFonts w:ascii="Times New Roman" w:hAnsi="Times New Roman" w:cs="Times New Roman"/>
          <w:sz w:val="24"/>
          <w:szCs w:val="24"/>
        </w:rPr>
        <w:t>Zákon Národnej rady Slovenskej republiky č. 258/1993 Z. z. o Železniciach Slovenskej republiky v znení zákona č. 152/1997 Z. z., zákona č. 259/2001 Z. z. a zákona č. .../2011 Z. z. sa mení a dopĺňa  takto:</w:t>
      </w:r>
    </w:p>
    <w:p w:rsidR="001B4055" w:rsidRPr="00BA362C" w:rsidP="001B4055">
      <w:pPr>
        <w:pStyle w:val="NormalWeb"/>
        <w:bidi w:val="0"/>
        <w:spacing w:before="0" w:beforeAutospacing="0" w:after="0" w:afterAutospacing="0"/>
        <w:rPr>
          <w:rFonts w:ascii="Times New Roman" w:hAnsi="Times New Roman" w:cs="Times New Roman"/>
          <w:sz w:val="24"/>
          <w:szCs w:val="24"/>
        </w:rPr>
      </w:pPr>
    </w:p>
    <w:p w:rsidR="001B4055" w:rsidRPr="00BA362C" w:rsidP="001B4055">
      <w:pPr>
        <w:pStyle w:val="NormalWeb"/>
        <w:tabs>
          <w:tab w:val="left" w:pos="142"/>
          <w:tab w:val="left" w:pos="426"/>
        </w:tabs>
        <w:bidi w:val="0"/>
        <w:spacing w:before="0" w:beforeAutospacing="0" w:after="0" w:afterAutospacing="0"/>
        <w:rPr>
          <w:rFonts w:ascii="Times New Roman" w:hAnsi="Times New Roman" w:cs="Times New Roman"/>
          <w:sz w:val="24"/>
          <w:szCs w:val="24"/>
        </w:rPr>
      </w:pPr>
      <w:r>
        <w:rPr>
          <w:rFonts w:ascii="Times New Roman" w:hAnsi="Times New Roman" w:cs="Times New Roman"/>
          <w:sz w:val="24"/>
          <w:szCs w:val="24"/>
        </w:rPr>
        <w:tab/>
        <w:t xml:space="preserve">1. </w:t>
        <w:tab/>
      </w:r>
      <w:r w:rsidRPr="00BA362C">
        <w:rPr>
          <w:rFonts w:ascii="Times New Roman" w:hAnsi="Times New Roman" w:cs="Times New Roman"/>
          <w:sz w:val="24"/>
          <w:szCs w:val="24"/>
        </w:rPr>
        <w:t>V § 6 ods. 2 sa vypúšťa písmeno d).</w:t>
      </w:r>
    </w:p>
    <w:p w:rsidR="001B4055" w:rsidRPr="00BA362C" w:rsidP="001B4055">
      <w:pPr>
        <w:pStyle w:val="NormalWeb"/>
        <w:tabs>
          <w:tab w:val="left" w:pos="426"/>
        </w:tabs>
        <w:bidi w:val="0"/>
        <w:spacing w:before="0" w:beforeAutospacing="0" w:after="0" w:afterAutospacing="0"/>
        <w:rPr>
          <w:rFonts w:ascii="Times New Roman" w:hAnsi="Times New Roman" w:cs="Times New Roman"/>
          <w:sz w:val="24"/>
          <w:szCs w:val="24"/>
        </w:rPr>
      </w:pPr>
      <w:r w:rsidRPr="00BA362C">
        <w:rPr>
          <w:rFonts w:ascii="Times New Roman" w:hAnsi="Times New Roman" w:cs="Times New Roman"/>
          <w:sz w:val="24"/>
          <w:szCs w:val="24"/>
        </w:rPr>
        <w:tab/>
      </w:r>
    </w:p>
    <w:p w:rsidR="001B4055" w:rsidRPr="00BA362C" w:rsidP="001B4055">
      <w:pPr>
        <w:pStyle w:val="NormalWeb"/>
        <w:tabs>
          <w:tab w:val="left" w:pos="426"/>
        </w:tabs>
        <w:bidi w:val="0"/>
        <w:spacing w:before="0" w:beforeAutospacing="0" w:after="0" w:afterAutospacing="0"/>
        <w:rPr>
          <w:rFonts w:ascii="Times New Roman" w:hAnsi="Times New Roman" w:cs="Times New Roman"/>
          <w:sz w:val="24"/>
          <w:szCs w:val="24"/>
        </w:rPr>
      </w:pPr>
      <w:r w:rsidRPr="00BA362C">
        <w:rPr>
          <w:rFonts w:ascii="Times New Roman" w:hAnsi="Times New Roman" w:cs="Times New Roman"/>
          <w:sz w:val="24"/>
          <w:szCs w:val="24"/>
        </w:rPr>
        <w:tab/>
        <w:t>Doterajšie písmená e) až g) sa označujú</w:t>
      </w:r>
      <w:r>
        <w:rPr>
          <w:rFonts w:ascii="Times New Roman" w:hAnsi="Times New Roman" w:cs="Times New Roman"/>
          <w:sz w:val="24"/>
          <w:szCs w:val="24"/>
        </w:rPr>
        <w:t xml:space="preserve"> ako </w:t>
      </w:r>
      <w:r w:rsidRPr="001B4055">
        <w:rPr>
          <w:rFonts w:ascii="Times New Roman" w:hAnsi="Times New Roman" w:cs="Times New Roman"/>
          <w:sz w:val="24"/>
          <w:szCs w:val="24"/>
        </w:rPr>
        <w:t>písmená d</w:t>
      </w:r>
      <w:r w:rsidRPr="00BA362C">
        <w:rPr>
          <w:rFonts w:ascii="Times New Roman" w:hAnsi="Times New Roman" w:cs="Times New Roman"/>
          <w:sz w:val="24"/>
          <w:szCs w:val="24"/>
        </w:rPr>
        <w:t>) až f).</w:t>
      </w:r>
    </w:p>
    <w:p w:rsidR="001B4055" w:rsidRPr="00BA362C" w:rsidP="001B4055">
      <w:pPr>
        <w:pStyle w:val="NormalWeb"/>
        <w:tabs>
          <w:tab w:val="left" w:pos="426"/>
        </w:tabs>
        <w:bidi w:val="0"/>
        <w:spacing w:before="0" w:beforeAutospacing="0" w:after="0" w:afterAutospacing="0"/>
        <w:rPr>
          <w:rFonts w:ascii="Times New Roman" w:hAnsi="Times New Roman" w:cs="Times New Roman"/>
          <w:sz w:val="24"/>
          <w:szCs w:val="24"/>
        </w:rPr>
      </w:pPr>
    </w:p>
    <w:p w:rsidR="001B4055" w:rsidRPr="00BA362C" w:rsidP="001B4055">
      <w:pPr>
        <w:pStyle w:val="NormalWeb"/>
        <w:tabs>
          <w:tab w:val="left" w:pos="142"/>
          <w:tab w:val="left" w:pos="426"/>
        </w:tabs>
        <w:bidi w:val="0"/>
        <w:spacing w:before="0" w:beforeAutospacing="0" w:after="0" w:afterAutospacing="0"/>
        <w:rPr>
          <w:rFonts w:ascii="Times New Roman" w:hAnsi="Times New Roman" w:cs="Times New Roman"/>
          <w:sz w:val="24"/>
          <w:szCs w:val="24"/>
        </w:rPr>
      </w:pPr>
      <w:r>
        <w:rPr>
          <w:rFonts w:ascii="Times New Roman" w:hAnsi="Times New Roman" w:cs="Times New Roman"/>
          <w:sz w:val="24"/>
          <w:szCs w:val="24"/>
        </w:rPr>
        <w:tab/>
        <w:t xml:space="preserve">2. </w:t>
        <w:tab/>
      </w:r>
      <w:r w:rsidRPr="00BA362C">
        <w:rPr>
          <w:rFonts w:ascii="Times New Roman" w:hAnsi="Times New Roman" w:cs="Times New Roman"/>
          <w:sz w:val="24"/>
          <w:szCs w:val="24"/>
        </w:rPr>
        <w:t>§ 10 sa dopĺňa odsekom 4, ktorý znie:</w:t>
      </w:r>
    </w:p>
    <w:p w:rsidR="001B4055" w:rsidRPr="00BA362C" w:rsidP="001B4055">
      <w:pPr>
        <w:pStyle w:val="NormalWeb"/>
        <w:tabs>
          <w:tab w:val="left" w:pos="426"/>
        </w:tabs>
        <w:bidi w:val="0"/>
        <w:spacing w:before="0" w:beforeAutospacing="0" w:after="0" w:afterAutospacing="0"/>
        <w:rPr>
          <w:rFonts w:ascii="Times New Roman" w:hAnsi="Times New Roman" w:cs="Times New Roman"/>
          <w:sz w:val="24"/>
          <w:szCs w:val="24"/>
        </w:rPr>
      </w:pPr>
    </w:p>
    <w:p w:rsidR="001B4055" w:rsidRPr="00BA362C" w:rsidP="001B4055">
      <w:pPr>
        <w:pStyle w:val="NormalWeb"/>
        <w:tabs>
          <w:tab w:val="left" w:pos="426"/>
        </w:tabs>
        <w:bidi w:val="0"/>
        <w:spacing w:before="0" w:beforeAutospacing="0" w:after="0" w:afterAutospacing="0"/>
        <w:rPr>
          <w:rFonts w:ascii="Times New Roman" w:hAnsi="Times New Roman" w:cs="Times New Roman"/>
          <w:sz w:val="24"/>
          <w:szCs w:val="24"/>
        </w:rPr>
      </w:pPr>
      <w:r w:rsidRPr="00BA362C">
        <w:rPr>
          <w:rFonts w:ascii="Times New Roman" w:hAnsi="Times New Roman" w:cs="Times New Roman"/>
          <w:sz w:val="24"/>
          <w:szCs w:val="24"/>
        </w:rPr>
        <w:t xml:space="preserve">„(4) Ročná účtovná závierka, prípadne mimoriadna účtovná závierka musí byť overená audítorom podľa osobitného predpisu. </w:t>
      </w:r>
      <w:r w:rsidRPr="00BA362C">
        <w:rPr>
          <w:rFonts w:ascii="Times New Roman" w:hAnsi="Times New Roman" w:cs="Times New Roman"/>
          <w:sz w:val="24"/>
          <w:szCs w:val="24"/>
          <w:vertAlign w:val="superscript"/>
        </w:rPr>
        <w:t>4</w:t>
      </w:r>
      <w:r w:rsidRPr="00BA362C">
        <w:rPr>
          <w:rFonts w:ascii="Times New Roman" w:hAnsi="Times New Roman" w:cs="Times New Roman"/>
          <w:sz w:val="24"/>
          <w:szCs w:val="24"/>
        </w:rPr>
        <w:t>)“.</w:t>
      </w:r>
    </w:p>
    <w:p w:rsidR="001B4055" w:rsidRPr="00BA362C" w:rsidP="001B4055">
      <w:pPr>
        <w:pStyle w:val="NormalWeb"/>
        <w:tabs>
          <w:tab w:val="left" w:pos="426"/>
        </w:tabs>
        <w:bidi w:val="0"/>
        <w:spacing w:before="0" w:beforeAutospacing="0" w:after="0" w:afterAutospacing="0"/>
        <w:rPr>
          <w:rFonts w:ascii="Times New Roman" w:hAnsi="Times New Roman" w:cs="Times New Roman"/>
          <w:sz w:val="24"/>
          <w:szCs w:val="24"/>
        </w:rPr>
      </w:pPr>
    </w:p>
    <w:p w:rsidR="001B4055" w:rsidRPr="00BA362C" w:rsidP="001B4055">
      <w:pPr>
        <w:pStyle w:val="NormalWeb"/>
        <w:tabs>
          <w:tab w:val="left" w:pos="426"/>
        </w:tabs>
        <w:bidi w:val="0"/>
        <w:spacing w:before="0" w:beforeAutospacing="0" w:after="0" w:afterAutospacing="0"/>
        <w:rPr>
          <w:rFonts w:ascii="Times New Roman" w:hAnsi="Times New Roman" w:cs="Times New Roman"/>
          <w:sz w:val="24"/>
          <w:szCs w:val="24"/>
        </w:rPr>
      </w:pPr>
      <w:r>
        <w:rPr>
          <w:rFonts w:ascii="Times New Roman" w:hAnsi="Times New Roman" w:cs="Times New Roman"/>
          <w:sz w:val="24"/>
          <w:szCs w:val="24"/>
        </w:rPr>
        <w:tab/>
      </w:r>
      <w:r w:rsidRPr="00BA362C">
        <w:rPr>
          <w:rFonts w:ascii="Times New Roman" w:hAnsi="Times New Roman" w:cs="Times New Roman"/>
          <w:sz w:val="24"/>
          <w:szCs w:val="24"/>
        </w:rPr>
        <w:t>Poznámka pod čiarou k odkazu 4 znie:</w:t>
      </w:r>
    </w:p>
    <w:p w:rsidR="001B4055" w:rsidRPr="00BA362C" w:rsidP="001B4055">
      <w:pPr>
        <w:pStyle w:val="NormalWeb"/>
        <w:tabs>
          <w:tab w:val="left" w:pos="426"/>
        </w:tabs>
        <w:bidi w:val="0"/>
        <w:spacing w:before="0" w:beforeAutospacing="0" w:after="0" w:afterAutospacing="0"/>
        <w:rPr>
          <w:rFonts w:ascii="Times New Roman" w:hAnsi="Times New Roman" w:cs="Times New Roman"/>
          <w:sz w:val="24"/>
          <w:szCs w:val="24"/>
        </w:rPr>
      </w:pPr>
      <w:r w:rsidRPr="00BA362C">
        <w:rPr>
          <w:rFonts w:ascii="Times New Roman" w:hAnsi="Times New Roman" w:cs="Times New Roman"/>
          <w:sz w:val="24"/>
          <w:szCs w:val="24"/>
        </w:rPr>
        <w:t>„4) § 19 ods. 1  zákona č. 431/2002 Z. z. o účtovníctve v znení neskorších predpisov.“.</w:t>
      </w:r>
    </w:p>
    <w:p w:rsidR="001B4055" w:rsidRPr="00BA362C" w:rsidP="001B4055">
      <w:pPr>
        <w:pStyle w:val="NormalWeb"/>
        <w:bidi w:val="0"/>
        <w:spacing w:before="0" w:beforeAutospacing="0" w:after="0" w:afterAutospacing="0"/>
        <w:jc w:val="center"/>
        <w:rPr>
          <w:rFonts w:ascii="Times New Roman" w:hAnsi="Times New Roman" w:cs="Times New Roman"/>
          <w:sz w:val="24"/>
          <w:szCs w:val="24"/>
        </w:rPr>
      </w:pPr>
    </w:p>
    <w:p w:rsidR="001B4055" w:rsidRPr="00BA362C" w:rsidP="001B4055">
      <w:pPr>
        <w:pStyle w:val="NormalWeb"/>
        <w:bidi w:val="0"/>
        <w:spacing w:before="0" w:beforeAutospacing="0" w:after="0" w:afterAutospacing="0"/>
        <w:jc w:val="center"/>
        <w:rPr>
          <w:rFonts w:ascii="Times New Roman" w:hAnsi="Times New Roman" w:cs="Times New Roman"/>
          <w:sz w:val="24"/>
          <w:szCs w:val="24"/>
        </w:rPr>
      </w:pPr>
      <w:r w:rsidRPr="00BA362C">
        <w:rPr>
          <w:rFonts w:ascii="Times New Roman" w:hAnsi="Times New Roman" w:cs="Times New Roman"/>
          <w:sz w:val="24"/>
          <w:szCs w:val="24"/>
        </w:rPr>
        <w:t xml:space="preserve">Čl. VI </w:t>
      </w:r>
    </w:p>
    <w:p w:rsidR="001B4055" w:rsidRPr="00BA362C" w:rsidP="001B4055">
      <w:pPr>
        <w:pStyle w:val="NormalWeb"/>
        <w:bidi w:val="0"/>
        <w:spacing w:before="0" w:beforeAutospacing="0" w:after="0" w:afterAutospacing="0"/>
        <w:jc w:val="center"/>
        <w:rPr>
          <w:rFonts w:ascii="Times New Roman" w:hAnsi="Times New Roman" w:cs="Times New Roman"/>
          <w:sz w:val="24"/>
          <w:szCs w:val="24"/>
        </w:rPr>
      </w:pPr>
    </w:p>
    <w:p w:rsidR="001B4055" w:rsidRPr="00BA362C" w:rsidP="001B4055">
      <w:pPr>
        <w:pStyle w:val="NormalWeb"/>
        <w:bidi w:val="0"/>
        <w:spacing w:before="0" w:beforeAutospacing="0" w:after="0" w:afterAutospacing="0"/>
        <w:rPr>
          <w:rFonts w:ascii="Times New Roman" w:hAnsi="Times New Roman" w:cs="Times New Roman"/>
          <w:sz w:val="24"/>
          <w:szCs w:val="24"/>
        </w:rPr>
      </w:pPr>
      <w:r w:rsidRPr="00BA362C">
        <w:rPr>
          <w:rFonts w:ascii="Times New Roman" w:hAnsi="Times New Roman" w:cs="Times New Roman"/>
          <w:sz w:val="24"/>
          <w:szCs w:val="24"/>
        </w:rPr>
        <w:t>Zákon Národnej rady Slovenskej republiky č. 145/1995 Z. z. o správnych poplatkoch v znení zákona Národnej rady Slovenskej republiky č. 123/1996 Z. z., zákona Národnej rady Slovenskej republiky č. 224/1996 Z. z., zákona č. 70/1997 Z. z., zákona č. 1/1998 Z. z., zákona č. 232/1999 Z. z., zákona č. 3/2000 Z. z., zákona č. 142/2000 Z. z., zákona č. 211/2000 Z. z., zákona č. 468/2000 Z. z., zákona č. 553/2001 Z. z., zákona č. 96/2002 Z. z., zákona č. 118/2002 Z. z., zákona č. 215/2002 Z. z., zákona č. 237/2002 Z. z., zákona č. 418/2002 Z. z., zákona č. 457/2002 Z. z., zákona č. 465/2002 Z. z., zákona č. 477/2002 Z. z., zákona č. 480/2002 Z. z., zákona č. 190/2003 Z. z., zákona č. 217/2003 Z. z., zákona č. 245/2003 Z. z., zákona č. 450/2003 Z. z., zákona č. 469/2003 Z. z., zákona č. 583/2003 Z. z., zákona č. 5/2004 Z. z., zákona č. 199/2004 Z. z., zákona č. 204/2004 Z. z., zákona č. 347/2004 Z. z., zákona č. 382/2004 Z. z., zákona č. 434/2004 Z. z., zákona č. 533/2004 Z. z., zákona č. 541/2004 Z. z., zákona č. 572/2004 Z. z., zákona č. 578/2004 Z. z., zákona č. 581/2004 Z. z., zákona č. 633/2004 Z. z., zákona č. 653/2004 Z. z., zákona č. 656/2004 Z. z., zákona č. 725/2004 Z. z., zákona č. 5/2005 Z. z., zákona č. 8/2005 Z. z., zákona č. 15/2005 Z. z., zákona č. 93/2005 Z. z., zákona č. 171/2005 Z. z., zákona č. 308/2005 Z. z., zákona č. 331/2005 Z. z., zákona č. 341/2005 Z. z., zákona č. 342/2005 Z. z., zákona č. 473/2005 Z. z., zákona č. 491/2005 Z. z., zákona č. 538/2005 Z. z., zákona č. 558/2005 Z. z., zákona č. 572/2005 Z. z., zákona č. 573/2005 Z. z., zákona č. 610/2005 Z. z., zákona č. 14/2006 Z. z., zákona č. 15/2006 Z. z., zákona č. 24/2006 Z. z., zákona č. 117/2006 Z. z., zákona č. 124/2006 Z. z., zákona č. 126/2006 Z. z., zákona č. 224/2006 Z. z., zákona č. 342/2006 Z. z., zákona č. 672/2006 Z. z., zákona č. 693/2006 Z. z., zákona č. 21/2007 Z. z., zákona č. 43/2007 Z. z., zákona č. 95/2007 Z. z., zákona č. 193/2007 Z. z., zákona č. 220/2007 Z. z., zákona č. 279/2007 Z. z., zákona č. 295/2007 Z. z., zákona č. 309/2007 Z. z., zákona č. 342/2007 Z. z., zákona č. 343/2007 Z. z., zákona č. 344/2007 Z. z., zákona č. 355/2007 Z. z., zákona č. 358/2007 Z. z., zákona č. 359/2007 Z. z., zákona č. 460/2007 Z. z., zákona č. 517/2007 Z. z., zákona č. 537/2007 Z. z., zákona č. 548/2007 Z. z., zákona č. 571/2007 Z. z., zákona č. 577/2007 Z. z., zákona č. 647/2007 Z. z., zákona č. 661/2007 Z. z., zákona č. 92/2008 Z. z., zákona č. 112/2008 Z. z., zákona č. 167/2008 Z. z., zákona č. 214/2008 Z. z., zákona č. 264/2008 Z. z., zákona č. 405/2008 Z. z., zákona č. 408/2008 Z. z., zákona č. 451/2008 Z. z., zákona č. 465/2008 Z. z., zákona č. 495/2008 Z. z., zákona č. 514/2008 Z. z., zákona č. 8/2009 Z. z., zákona č. 45/2009 Z. z., zákona č. 188/2009 Z. z., zákona č. 191/2009 Z. z., zákona č. 274/2009 Z. z., zákona č. 292/2009 Z. z., zákona č. 304/2009 Z. z., zákona č. 305/2009 Z. z., zákona č. 307/2009 Z. z., zákona č. 465/2009 Z. z., zákona č. 478/2009 Z. z., zákona č. 513/2009 Z. z., zákona č. 568/2009 Z. z., zákona č. 570/2009 Z. z., zákona č. 594/2009 Z. z., zákona č. 67/2010 Z. z., zákona č. 92/2010 Z. z., zákona č. 136/2010 Z. z., zákona č. 144/2010 Z. z., zákona č. 514/2010 Z. z., zákona č. 556/2010 Z. z., zákona č. 39/2011 Z. z.,  zákona č. 119/2011 Z. z., zákona č. 200/2011 Z. z.</w:t>
      </w:r>
      <w:r>
        <w:rPr>
          <w:rFonts w:ascii="Times New Roman" w:hAnsi="Times New Roman" w:cs="Times New Roman"/>
          <w:sz w:val="24"/>
          <w:szCs w:val="24"/>
        </w:rPr>
        <w:t>,</w:t>
      </w:r>
      <w:r w:rsidRPr="00BA362C">
        <w:rPr>
          <w:rFonts w:ascii="Times New Roman" w:hAnsi="Times New Roman" w:cs="Times New Roman"/>
          <w:sz w:val="24"/>
          <w:szCs w:val="24"/>
        </w:rPr>
        <w:t xml:space="preserve"> zákona č. 223/2011 Z. z.  </w:t>
      </w:r>
      <w:r w:rsidRPr="001B4055">
        <w:rPr>
          <w:rFonts w:ascii="Times New Roman" w:hAnsi="Times New Roman" w:cs="Times New Roman"/>
          <w:sz w:val="24"/>
          <w:szCs w:val="24"/>
        </w:rPr>
        <w:t>zákona č. 254/2011 Z. z., zákona č. 256/2011 Z. z. a zákona č. 258/2011 Z. z.</w:t>
      </w:r>
      <w:r w:rsidRPr="00A379DC">
        <w:rPr>
          <w:rFonts w:ascii="Times New Roman" w:hAnsi="Times New Roman" w:cs="Times New Roman"/>
          <w:sz w:val="24"/>
          <w:szCs w:val="24"/>
        </w:rPr>
        <w:br/>
      </w:r>
      <w:r w:rsidRPr="00BA362C">
        <w:rPr>
          <w:rFonts w:ascii="Times New Roman" w:hAnsi="Times New Roman" w:cs="Times New Roman"/>
          <w:sz w:val="24"/>
          <w:szCs w:val="24"/>
        </w:rPr>
        <w:t>sa mení a dopĺňa takto:</w:t>
      </w:r>
    </w:p>
    <w:p w:rsidR="001B4055" w:rsidRPr="00BA362C" w:rsidP="001B4055">
      <w:pPr>
        <w:pStyle w:val="NormalWeb"/>
        <w:bidi w:val="0"/>
        <w:spacing w:before="0" w:beforeAutospacing="0" w:after="0" w:afterAutospacing="0"/>
        <w:rPr>
          <w:rFonts w:ascii="Times New Roman" w:hAnsi="Times New Roman" w:cs="Times New Roman"/>
          <w:sz w:val="24"/>
          <w:szCs w:val="24"/>
        </w:rPr>
      </w:pPr>
    </w:p>
    <w:p w:rsidR="001B4055" w:rsidRPr="00BA362C" w:rsidP="001B4055">
      <w:pPr>
        <w:numPr>
          <w:numId w:val="48"/>
        </w:numPr>
        <w:bidi w:val="0"/>
        <w:ind w:left="714" w:hanging="357"/>
        <w:jc w:val="both"/>
        <w:rPr>
          <w:rFonts w:ascii="Times New Roman" w:hAnsi="Times New Roman"/>
        </w:rPr>
      </w:pPr>
      <w:r w:rsidRPr="00BA362C">
        <w:rPr>
          <w:rFonts w:ascii="Times New Roman" w:hAnsi="Times New Roman"/>
        </w:rPr>
        <w:t>V § 1 sa za slovo „obce“ vkladá čiarka a slová „a štátne archívy</w:t>
      </w:r>
      <w:r w:rsidRPr="00BA362C">
        <w:rPr>
          <w:rFonts w:ascii="Times New Roman" w:hAnsi="Times New Roman"/>
          <w:vertAlign w:val="superscript"/>
        </w:rPr>
        <w:t>1)</w:t>
      </w:r>
      <w:r w:rsidRPr="00BA362C">
        <w:rPr>
          <w:rFonts w:ascii="Times New Roman" w:hAnsi="Times New Roman"/>
        </w:rPr>
        <w:t>“ sa nahrádzajú slovami „štátne archívy</w:t>
      </w:r>
      <w:r w:rsidRPr="00BA362C">
        <w:rPr>
          <w:rFonts w:ascii="Times New Roman" w:hAnsi="Times New Roman"/>
          <w:vertAlign w:val="superscript"/>
        </w:rPr>
        <w:t>1)</w:t>
      </w:r>
      <w:r w:rsidRPr="00BA362C">
        <w:rPr>
          <w:rFonts w:ascii="Times New Roman" w:hAnsi="Times New Roman"/>
        </w:rPr>
        <w:t xml:space="preserve"> </w:t>
      </w:r>
      <w:r w:rsidRPr="00046329">
        <w:rPr>
          <w:rFonts w:ascii="Times New Roman" w:hAnsi="Times New Roman"/>
        </w:rPr>
        <w:t>a DataCentrum</w:t>
      </w:r>
      <w:r w:rsidRPr="00BA362C">
        <w:rPr>
          <w:rFonts w:ascii="Times New Roman" w:hAnsi="Times New Roman"/>
        </w:rPr>
        <w:t>“.</w:t>
      </w:r>
    </w:p>
    <w:p w:rsidR="001B4055" w:rsidRPr="00BA362C" w:rsidP="001B4055">
      <w:pPr>
        <w:bidi w:val="0"/>
        <w:ind w:left="720"/>
        <w:rPr>
          <w:rFonts w:ascii="Times New Roman" w:hAnsi="Times New Roman"/>
        </w:rPr>
      </w:pPr>
    </w:p>
    <w:p w:rsidR="001B4055" w:rsidRPr="00BA362C" w:rsidP="001B4055">
      <w:pPr>
        <w:tabs>
          <w:tab w:val="left" w:pos="709"/>
        </w:tabs>
        <w:bidi w:val="0"/>
        <w:ind w:left="709" w:hanging="283"/>
        <w:jc w:val="both"/>
        <w:rPr>
          <w:rFonts w:ascii="Times New Roman" w:hAnsi="Times New Roman"/>
        </w:rPr>
      </w:pPr>
      <w:r w:rsidRPr="00BA362C">
        <w:rPr>
          <w:rFonts w:ascii="Times New Roman" w:hAnsi="Times New Roman"/>
        </w:rPr>
        <w:t>2.</w:t>
        <w:tab/>
        <w:t xml:space="preserve">V </w:t>
      </w:r>
      <w:r w:rsidRPr="00046329">
        <w:rPr>
          <w:rFonts w:ascii="Times New Roman" w:hAnsi="Times New Roman"/>
        </w:rPr>
        <w:t>Sadzobník</w:t>
      </w:r>
      <w:r>
        <w:rPr>
          <w:rFonts w:ascii="Times New Roman" w:hAnsi="Times New Roman"/>
        </w:rPr>
        <w:t>u</w:t>
      </w:r>
      <w:r w:rsidRPr="00046329">
        <w:rPr>
          <w:rFonts w:ascii="Times New Roman" w:hAnsi="Times New Roman"/>
        </w:rPr>
        <w:t xml:space="preserve"> správnych poplatkov</w:t>
      </w:r>
      <w:r w:rsidRPr="00BA362C">
        <w:rPr>
          <w:rFonts w:ascii="Times New Roman" w:hAnsi="Times New Roman"/>
        </w:rPr>
        <w:t xml:space="preserve"> časti VIII. Finančná správa a obchodná činnosť sa za položku 149a vkladá nová položka 149b, ktorá znie:</w:t>
      </w:r>
    </w:p>
    <w:p w:rsidR="001B4055" w:rsidRPr="00BA362C" w:rsidP="001B4055">
      <w:pPr>
        <w:bidi w:val="0"/>
        <w:ind w:firstLine="708"/>
        <w:rPr>
          <w:rFonts w:ascii="Times New Roman" w:hAnsi="Times New Roman"/>
        </w:rPr>
      </w:pPr>
    </w:p>
    <w:p w:rsidR="001B4055" w:rsidRPr="00BA362C" w:rsidP="001B4055">
      <w:pPr>
        <w:bidi w:val="0"/>
        <w:ind w:firstLine="708"/>
        <w:rPr>
          <w:rFonts w:ascii="Times New Roman" w:hAnsi="Times New Roman"/>
        </w:rPr>
      </w:pPr>
      <w:r w:rsidRPr="00BA362C">
        <w:rPr>
          <w:rFonts w:ascii="Times New Roman" w:hAnsi="Times New Roman"/>
        </w:rPr>
        <w:t>„Položka 149b</w:t>
      </w:r>
    </w:p>
    <w:p w:rsidR="001B4055" w:rsidRPr="00BA362C" w:rsidP="001B4055">
      <w:pPr>
        <w:bidi w:val="0"/>
        <w:rPr>
          <w:rFonts w:ascii="Times New Roman" w:hAnsi="Times New Roman"/>
        </w:rPr>
      </w:pPr>
      <w:r w:rsidRPr="00BA362C">
        <w:rPr>
          <w:rFonts w:ascii="Times New Roman" w:hAnsi="Times New Roman"/>
        </w:rPr>
        <w:t xml:space="preserve"> </w:t>
        <w:tab/>
        <w:t xml:space="preserve">a)   Vyhotovenie fotokópie dokumentu uloženého v registri účtovných </w:t>
      </w:r>
      <w:r w:rsidRPr="00046329">
        <w:rPr>
          <w:rFonts w:ascii="Times New Roman" w:hAnsi="Times New Roman"/>
        </w:rPr>
        <w:t>závierok</w:t>
      </w:r>
      <w:r w:rsidRPr="00046329">
        <w:rPr>
          <w:rFonts w:ascii="Times New Roman" w:hAnsi="Times New Roman"/>
          <w:vertAlign w:val="superscript"/>
        </w:rPr>
        <w:t>36aa)</w:t>
      </w:r>
      <w:r w:rsidRPr="00046329">
        <w:rPr>
          <w:rFonts w:ascii="Times New Roman" w:hAnsi="Times New Roman"/>
        </w:rPr>
        <w:t>,</w:t>
      </w:r>
      <w:r w:rsidRPr="00BA362C">
        <w:rPr>
          <w:rFonts w:ascii="Times New Roman" w:hAnsi="Times New Roman"/>
        </w:rPr>
        <w:t xml:space="preserve"> za každú,   aj začatú stranu</w:t>
        <w:tab/>
        <w:tab/>
        <w:tab/>
        <w:tab/>
        <w:t>0,33   eura,   najmenej   1,50   eura</w:t>
      </w:r>
    </w:p>
    <w:p w:rsidR="001B4055" w:rsidRPr="00BA362C" w:rsidP="001B4055">
      <w:pPr>
        <w:bidi w:val="0"/>
        <w:rPr>
          <w:rFonts w:ascii="Times New Roman" w:hAnsi="Times New Roman"/>
        </w:rPr>
      </w:pPr>
      <w:r w:rsidRPr="00BA362C">
        <w:rPr>
          <w:rFonts w:ascii="Times New Roman" w:hAnsi="Times New Roman"/>
        </w:rPr>
        <w:tab/>
        <w:t>b</w:t>
      </w:r>
      <w:r w:rsidR="00F10325">
        <w:rPr>
          <w:rFonts w:ascii="Times New Roman" w:hAnsi="Times New Roman"/>
        </w:rPr>
        <w:t>)   Zaslanie elektronickej form</w:t>
      </w:r>
      <w:r w:rsidRPr="00BA362C">
        <w:rPr>
          <w:rFonts w:ascii="Times New Roman" w:hAnsi="Times New Roman"/>
        </w:rPr>
        <w:t>y dokumentu uloženého v  registri účtovných závierok elektronickými prostriedkami</w:t>
        <w:tab/>
        <w:tab/>
        <w:tab/>
      </w:r>
      <w:r>
        <w:rPr>
          <w:rFonts w:ascii="Times New Roman" w:hAnsi="Times New Roman"/>
        </w:rPr>
        <w:tab/>
      </w:r>
      <w:r w:rsidRPr="00BA362C">
        <w:rPr>
          <w:rFonts w:ascii="Times New Roman" w:hAnsi="Times New Roman"/>
        </w:rPr>
        <w:tab/>
        <w:t>0,33   eura</w:t>
      </w:r>
    </w:p>
    <w:p w:rsidR="001B4055" w:rsidRPr="00BA362C" w:rsidP="001B4055">
      <w:pPr>
        <w:bidi w:val="0"/>
        <w:ind w:left="993" w:hanging="284"/>
        <w:rPr>
          <w:rFonts w:ascii="Times New Roman" w:hAnsi="Times New Roman"/>
        </w:rPr>
      </w:pPr>
      <w:r w:rsidRPr="00BA362C">
        <w:rPr>
          <w:rFonts w:ascii="Times New Roman" w:hAnsi="Times New Roman"/>
        </w:rPr>
        <w:t>c)</w:t>
        <w:tab/>
        <w:t>Vydanie potvrdenia o tom, že určitý dokument nie je uložený v registri účtovných závierok</w:t>
        <w:tab/>
        <w:tab/>
        <w:tab/>
        <w:tab/>
        <w:tab/>
        <w:tab/>
        <w:tab/>
        <w:tab/>
        <w:t>3   eurá</w:t>
      </w:r>
    </w:p>
    <w:p w:rsidR="001B4055" w:rsidRPr="00BA362C" w:rsidP="001B4055">
      <w:pPr>
        <w:bidi w:val="0"/>
        <w:ind w:left="993" w:hanging="284"/>
        <w:rPr>
          <w:rFonts w:ascii="Times New Roman" w:hAnsi="Times New Roman"/>
        </w:rPr>
      </w:pPr>
      <w:r w:rsidRPr="00BA362C">
        <w:rPr>
          <w:rFonts w:ascii="Times New Roman" w:hAnsi="Times New Roman"/>
        </w:rPr>
        <w:t>d)   Zaslanie potvrdenia o tom, že určitý dokument nie je uložený v registri účtovných závierok</w:t>
      </w:r>
      <w:r>
        <w:rPr>
          <w:rFonts w:ascii="Times New Roman" w:hAnsi="Times New Roman"/>
        </w:rPr>
        <w:t xml:space="preserve"> </w:t>
      </w:r>
      <w:r w:rsidRPr="00BA362C">
        <w:rPr>
          <w:rFonts w:ascii="Times New Roman" w:hAnsi="Times New Roman"/>
        </w:rPr>
        <w:t>elektronickými prostriedkami</w:t>
        <w:tab/>
        <w:tab/>
        <w:tab/>
        <w:tab/>
        <w:t>0,33   eura.“.</w:t>
      </w:r>
    </w:p>
    <w:p w:rsidR="001B4055" w:rsidRPr="00BA362C" w:rsidP="001B4055">
      <w:pPr>
        <w:bidi w:val="0"/>
        <w:rPr>
          <w:rFonts w:ascii="Times New Roman" w:hAnsi="Times New Roman"/>
        </w:rPr>
      </w:pPr>
    </w:p>
    <w:p w:rsidR="001B4055" w:rsidRPr="00BA362C" w:rsidP="001B4055">
      <w:pPr>
        <w:bidi w:val="0"/>
        <w:ind w:firstLine="708"/>
        <w:rPr>
          <w:rFonts w:ascii="Times New Roman" w:hAnsi="Times New Roman"/>
        </w:rPr>
      </w:pPr>
      <w:r w:rsidRPr="00BA362C">
        <w:rPr>
          <w:rFonts w:ascii="Times New Roman" w:hAnsi="Times New Roman"/>
        </w:rPr>
        <w:t xml:space="preserve">Poznámka pod čiarou k odkazu </w:t>
      </w:r>
      <w:r w:rsidRPr="00046329">
        <w:rPr>
          <w:rFonts w:ascii="Times New Roman" w:hAnsi="Times New Roman"/>
        </w:rPr>
        <w:t>36aa</w:t>
      </w:r>
      <w:r w:rsidRPr="00BA362C">
        <w:rPr>
          <w:rFonts w:ascii="Times New Roman" w:hAnsi="Times New Roman"/>
        </w:rPr>
        <w:t xml:space="preserve"> znie:</w:t>
      </w:r>
    </w:p>
    <w:p w:rsidR="001B4055" w:rsidRPr="00BA362C" w:rsidP="001B4055">
      <w:pPr>
        <w:bidi w:val="0"/>
        <w:rPr>
          <w:rFonts w:ascii="Times New Roman" w:hAnsi="Times New Roman"/>
        </w:rPr>
      </w:pPr>
      <w:r w:rsidRPr="00BA362C">
        <w:rPr>
          <w:rFonts w:ascii="Times New Roman" w:hAnsi="Times New Roman"/>
        </w:rPr>
        <w:t>„36aa) § 23 zákona č. 431/2002 Z. z. v znení zákona č. .../2011 Z. z.“.</w:t>
      </w:r>
    </w:p>
    <w:p w:rsidR="001B4055" w:rsidRPr="00BA362C" w:rsidP="001B4055">
      <w:pPr>
        <w:pStyle w:val="NormalWeb"/>
        <w:bidi w:val="0"/>
        <w:spacing w:before="0" w:beforeAutospacing="0" w:after="0" w:afterAutospacing="0"/>
        <w:jc w:val="center"/>
        <w:rPr>
          <w:rFonts w:ascii="Times New Roman" w:hAnsi="Times New Roman" w:cs="Times New Roman"/>
          <w:sz w:val="24"/>
          <w:szCs w:val="24"/>
        </w:rPr>
      </w:pPr>
    </w:p>
    <w:p w:rsidR="001B4055" w:rsidRPr="00BA362C" w:rsidP="001B4055">
      <w:pPr>
        <w:pStyle w:val="NormalWeb"/>
        <w:bidi w:val="0"/>
        <w:spacing w:before="0" w:beforeAutospacing="0" w:after="0" w:afterAutospacing="0"/>
        <w:jc w:val="center"/>
        <w:rPr>
          <w:rFonts w:ascii="Times New Roman" w:hAnsi="Times New Roman" w:cs="Times New Roman"/>
          <w:sz w:val="24"/>
          <w:szCs w:val="24"/>
        </w:rPr>
      </w:pPr>
      <w:r w:rsidRPr="00BA362C">
        <w:rPr>
          <w:rFonts w:ascii="Times New Roman" w:hAnsi="Times New Roman" w:cs="Times New Roman"/>
          <w:sz w:val="24"/>
          <w:szCs w:val="24"/>
        </w:rPr>
        <w:t>Čl. VII</w:t>
      </w:r>
    </w:p>
    <w:p w:rsidR="001B4055" w:rsidRPr="00BA362C" w:rsidP="001B4055">
      <w:pPr>
        <w:pStyle w:val="NormalWeb"/>
        <w:bidi w:val="0"/>
        <w:spacing w:before="0" w:beforeAutospacing="0" w:after="0" w:afterAutospacing="0"/>
        <w:rPr>
          <w:rFonts w:ascii="Times New Roman" w:hAnsi="Times New Roman" w:cs="Times New Roman"/>
          <w:sz w:val="24"/>
          <w:szCs w:val="24"/>
        </w:rPr>
      </w:pPr>
    </w:p>
    <w:p w:rsidR="001B4055" w:rsidRPr="00BA362C" w:rsidP="001B4055">
      <w:pPr>
        <w:bidi w:val="0"/>
        <w:jc w:val="both"/>
        <w:rPr>
          <w:rFonts w:ascii="Times New Roman" w:hAnsi="Times New Roman"/>
        </w:rPr>
      </w:pPr>
      <w:r w:rsidRPr="00BA362C">
        <w:rPr>
          <w:rFonts w:ascii="Times New Roman" w:hAnsi="Times New Roman"/>
        </w:rPr>
        <w:t>Zákon č. 147/1997</w:t>
      </w:r>
      <w:bookmarkStart w:id="1" w:name="f_691691"/>
      <w:bookmarkStart w:id="2" w:name="f_691692"/>
      <w:bookmarkStart w:id="3" w:name="f_691693"/>
      <w:bookmarkEnd w:id="1"/>
      <w:bookmarkEnd w:id="2"/>
      <w:bookmarkEnd w:id="3"/>
      <w:r w:rsidRPr="00BA362C">
        <w:rPr>
          <w:rFonts w:ascii="Times New Roman" w:hAnsi="Times New Roman"/>
        </w:rPr>
        <w:t xml:space="preserve"> Z. z. o neinvestičných fondoch a o doplnení zákona Národnej rady Slovenskej republiky č. 207/1996 Z. z. v znení zákona č. 335/2007 Z. z. a zákona č. 445/2008 Z. z. sa mení takto:</w:t>
      </w:r>
    </w:p>
    <w:p w:rsidR="001B4055" w:rsidRPr="00BA362C" w:rsidP="001B4055">
      <w:pPr>
        <w:bidi w:val="0"/>
        <w:rPr>
          <w:rFonts w:ascii="Times New Roman" w:hAnsi="Times New Roman"/>
        </w:rPr>
      </w:pPr>
    </w:p>
    <w:p w:rsidR="001B4055" w:rsidRPr="00BA362C" w:rsidP="001B4055">
      <w:pPr>
        <w:bidi w:val="0"/>
        <w:ind w:firstLine="284"/>
        <w:rPr>
          <w:rFonts w:ascii="Times New Roman" w:hAnsi="Times New Roman"/>
        </w:rPr>
      </w:pPr>
      <w:r w:rsidRPr="00BA362C">
        <w:rPr>
          <w:rFonts w:ascii="Times New Roman" w:hAnsi="Times New Roman"/>
        </w:rPr>
        <w:t>V § 24 odsek 3 znie:</w:t>
      </w:r>
    </w:p>
    <w:p w:rsidR="001B4055" w:rsidRPr="00BA362C" w:rsidP="001B4055">
      <w:pPr>
        <w:bidi w:val="0"/>
        <w:ind w:firstLine="284"/>
        <w:jc w:val="both"/>
        <w:rPr>
          <w:rFonts w:ascii="Times New Roman" w:hAnsi="Times New Roman"/>
        </w:rPr>
      </w:pPr>
      <w:r w:rsidRPr="00BA362C">
        <w:rPr>
          <w:rFonts w:ascii="Times New Roman" w:hAnsi="Times New Roman"/>
        </w:rPr>
        <w:t>„(3) Fond uloží ročnú účtovnú závierku overenú audítorom podľa odseku 2 vo verejnej časti registra účtovných závierok</w:t>
      </w:r>
      <w:r w:rsidRPr="00BA362C">
        <w:rPr>
          <w:rFonts w:ascii="Times New Roman" w:hAnsi="Times New Roman"/>
          <w:vertAlign w:val="superscript"/>
        </w:rPr>
        <w:t>9)</w:t>
      </w:r>
      <w:r w:rsidRPr="00BA362C">
        <w:rPr>
          <w:rFonts w:ascii="Times New Roman" w:hAnsi="Times New Roman"/>
        </w:rPr>
        <w:t xml:space="preserve"> najneskôr do 15. apríla.“.</w:t>
      </w:r>
    </w:p>
    <w:p w:rsidR="001B4055" w:rsidRPr="00BA362C" w:rsidP="001B4055">
      <w:pPr>
        <w:bidi w:val="0"/>
        <w:rPr>
          <w:rFonts w:ascii="Times New Roman" w:hAnsi="Times New Roman"/>
        </w:rPr>
      </w:pPr>
    </w:p>
    <w:p w:rsidR="001B4055" w:rsidRPr="00BA362C" w:rsidP="001B4055">
      <w:pPr>
        <w:bidi w:val="0"/>
        <w:ind w:firstLine="284"/>
        <w:rPr>
          <w:rFonts w:ascii="Times New Roman" w:hAnsi="Times New Roman"/>
        </w:rPr>
      </w:pPr>
      <w:r w:rsidRPr="00BA362C">
        <w:rPr>
          <w:rFonts w:ascii="Times New Roman" w:hAnsi="Times New Roman"/>
        </w:rPr>
        <w:t>Poznámka pod čiarou k odkazu 9 znie:</w:t>
      </w:r>
    </w:p>
    <w:p w:rsidR="001B4055" w:rsidRPr="00BA362C" w:rsidP="001B4055">
      <w:pPr>
        <w:bidi w:val="0"/>
        <w:rPr>
          <w:rFonts w:ascii="Times New Roman" w:hAnsi="Times New Roman"/>
        </w:rPr>
      </w:pPr>
      <w:r w:rsidRPr="00BA362C">
        <w:rPr>
          <w:rFonts w:ascii="Times New Roman" w:hAnsi="Times New Roman"/>
        </w:rPr>
        <w:t>„9) § 23 zákona č. 431/2002 Z. z. o účtovníctve v znení zákona č. .../2011 Z. z.“.</w:t>
      </w:r>
    </w:p>
    <w:p w:rsidR="001B4055" w:rsidRPr="00BA362C" w:rsidP="001B4055">
      <w:pPr>
        <w:bidi w:val="0"/>
        <w:rPr>
          <w:rFonts w:ascii="Times New Roman" w:hAnsi="Times New Roman"/>
        </w:rPr>
      </w:pPr>
    </w:p>
    <w:p w:rsidR="001B4055" w:rsidRPr="00BA362C" w:rsidP="001B4055">
      <w:pPr>
        <w:bidi w:val="0"/>
        <w:jc w:val="center"/>
        <w:rPr>
          <w:rFonts w:ascii="Times New Roman" w:hAnsi="Times New Roman"/>
        </w:rPr>
      </w:pPr>
      <w:r w:rsidRPr="00BA362C">
        <w:rPr>
          <w:rFonts w:ascii="Times New Roman" w:hAnsi="Times New Roman"/>
        </w:rPr>
        <w:t>Čl. VIII</w:t>
      </w:r>
    </w:p>
    <w:p w:rsidR="001B4055" w:rsidRPr="00BA362C" w:rsidP="001B4055">
      <w:pPr>
        <w:bidi w:val="0"/>
        <w:jc w:val="center"/>
        <w:rPr>
          <w:rFonts w:ascii="Times New Roman" w:hAnsi="Times New Roman"/>
        </w:rPr>
      </w:pPr>
    </w:p>
    <w:p w:rsidR="001B4055" w:rsidRPr="00BA362C" w:rsidP="001B4055">
      <w:pPr>
        <w:bidi w:val="0"/>
        <w:jc w:val="both"/>
        <w:rPr>
          <w:rFonts w:ascii="Times New Roman" w:hAnsi="Times New Roman"/>
        </w:rPr>
      </w:pPr>
      <w:r w:rsidRPr="00BA362C">
        <w:rPr>
          <w:rFonts w:ascii="Times New Roman" w:hAnsi="Times New Roman"/>
        </w:rPr>
        <w:t>Zákon č. 213/1997 Z. z. o neziskových organizáciách poskytujúcich všeobecne prospešné služby v znení zákona č. 35/2002 Z. z., zákona č. 335/2007 Z. z., zákona č. 445/2008 Z. z. a zákona č. 8/2010 Z. z. sa mení takto:</w:t>
      </w:r>
    </w:p>
    <w:p w:rsidR="001B4055" w:rsidRPr="00BA362C" w:rsidP="001B4055">
      <w:pPr>
        <w:bidi w:val="0"/>
        <w:rPr>
          <w:rFonts w:ascii="Times New Roman" w:hAnsi="Times New Roman"/>
        </w:rPr>
      </w:pPr>
    </w:p>
    <w:p w:rsidR="001B4055" w:rsidRPr="00BA362C" w:rsidP="001B4055">
      <w:pPr>
        <w:bidi w:val="0"/>
        <w:ind w:firstLine="284"/>
        <w:rPr>
          <w:rFonts w:ascii="Times New Roman" w:hAnsi="Times New Roman"/>
        </w:rPr>
      </w:pPr>
      <w:r w:rsidRPr="00BA362C">
        <w:rPr>
          <w:rFonts w:ascii="Times New Roman" w:hAnsi="Times New Roman"/>
        </w:rPr>
        <w:t>V § 33 odsek 4 znie:</w:t>
      </w:r>
    </w:p>
    <w:p w:rsidR="001B4055" w:rsidRPr="00BA362C" w:rsidP="001B4055">
      <w:pPr>
        <w:bidi w:val="0"/>
        <w:ind w:firstLine="284"/>
        <w:jc w:val="both"/>
        <w:rPr>
          <w:rFonts w:ascii="Times New Roman" w:hAnsi="Times New Roman"/>
        </w:rPr>
      </w:pPr>
      <w:r w:rsidRPr="00BA362C">
        <w:rPr>
          <w:rFonts w:ascii="Times New Roman" w:hAnsi="Times New Roman"/>
        </w:rPr>
        <w:t>„(4) Nezisková organizácia uloží ročnú účtovnú závierku overenú audítorom podľa odseku 3 vo verejnej časti registra účtovných závierok</w:t>
      </w:r>
      <w:r w:rsidRPr="00BA362C">
        <w:rPr>
          <w:rFonts w:ascii="Times New Roman" w:hAnsi="Times New Roman"/>
          <w:vertAlign w:val="superscript"/>
        </w:rPr>
        <w:t>4)</w:t>
      </w:r>
      <w:r w:rsidRPr="00BA362C">
        <w:rPr>
          <w:rFonts w:ascii="Times New Roman" w:hAnsi="Times New Roman"/>
        </w:rPr>
        <w:t xml:space="preserve"> najneskôr do 15. apríla.“.</w:t>
      </w:r>
    </w:p>
    <w:p w:rsidR="001B4055" w:rsidRPr="00BA362C" w:rsidP="001B4055">
      <w:pPr>
        <w:bidi w:val="0"/>
        <w:rPr>
          <w:rFonts w:ascii="Times New Roman" w:hAnsi="Times New Roman"/>
          <w:vertAlign w:val="superscript"/>
        </w:rPr>
      </w:pPr>
    </w:p>
    <w:p w:rsidR="001B4055" w:rsidRPr="00BA362C" w:rsidP="001B4055">
      <w:pPr>
        <w:bidi w:val="0"/>
        <w:ind w:firstLine="284"/>
        <w:rPr>
          <w:rFonts w:ascii="Times New Roman" w:hAnsi="Times New Roman"/>
        </w:rPr>
      </w:pPr>
      <w:r w:rsidRPr="00BA362C">
        <w:rPr>
          <w:rFonts w:ascii="Times New Roman" w:hAnsi="Times New Roman"/>
        </w:rPr>
        <w:t>Poznámka pod čiarou k odkazu 4 znie:</w:t>
      </w:r>
    </w:p>
    <w:p w:rsidR="001B4055" w:rsidRPr="00BA362C" w:rsidP="001B4055">
      <w:pPr>
        <w:bidi w:val="0"/>
        <w:rPr>
          <w:rFonts w:ascii="Times New Roman" w:hAnsi="Times New Roman"/>
        </w:rPr>
      </w:pPr>
      <w:r w:rsidRPr="00BA362C">
        <w:rPr>
          <w:rFonts w:ascii="Times New Roman" w:hAnsi="Times New Roman"/>
        </w:rPr>
        <w:t>„4) § 23 zákona č. 431/2002 Z. z. o účtovníctve v znení zákona č. .../2011 Z. z.“.</w:t>
      </w:r>
    </w:p>
    <w:p w:rsidR="001B4055" w:rsidRPr="00BA362C" w:rsidP="001B4055">
      <w:pPr>
        <w:bidi w:val="0"/>
        <w:jc w:val="center"/>
        <w:rPr>
          <w:rFonts w:ascii="Times New Roman" w:hAnsi="Times New Roman"/>
        </w:rPr>
      </w:pPr>
    </w:p>
    <w:p w:rsidR="001B4055" w:rsidRPr="00BA362C" w:rsidP="001B4055">
      <w:pPr>
        <w:bidi w:val="0"/>
        <w:jc w:val="center"/>
        <w:rPr>
          <w:rFonts w:ascii="Times New Roman" w:hAnsi="Times New Roman"/>
        </w:rPr>
      </w:pPr>
      <w:r w:rsidRPr="00BA362C">
        <w:rPr>
          <w:rFonts w:ascii="Times New Roman" w:hAnsi="Times New Roman"/>
        </w:rPr>
        <w:t>Čl. IX</w:t>
      </w:r>
    </w:p>
    <w:p w:rsidR="001B4055" w:rsidRPr="00BA362C" w:rsidP="001B4055">
      <w:pPr>
        <w:bidi w:val="0"/>
        <w:jc w:val="center"/>
        <w:rPr>
          <w:rFonts w:ascii="Times New Roman" w:hAnsi="Times New Roman"/>
        </w:rPr>
      </w:pPr>
    </w:p>
    <w:p w:rsidR="001B4055" w:rsidRPr="00BA362C" w:rsidP="001B4055">
      <w:pPr>
        <w:bidi w:val="0"/>
        <w:jc w:val="both"/>
        <w:rPr>
          <w:rFonts w:ascii="Times New Roman" w:hAnsi="Times New Roman"/>
        </w:rPr>
      </w:pPr>
      <w:r w:rsidRPr="00BA362C">
        <w:rPr>
          <w:rFonts w:ascii="Times New Roman" w:hAnsi="Times New Roman"/>
        </w:rPr>
        <w:t>Zákon č. 144/1998 Z. z. o skladiskovom záložnom liste, tovarovom záložnom liste a o doplnení niektorých ďalších zákonov v znení zákona č. 526/2002 Z. z., zákona č. 358/2007 Z. z., zákona č. 601/2008 Z. z.  a zákona č. 396/2009 Z. z. sa mení</w:t>
      </w:r>
      <w:r w:rsidR="0037070F">
        <w:rPr>
          <w:rFonts w:ascii="Times New Roman" w:hAnsi="Times New Roman"/>
        </w:rPr>
        <w:t xml:space="preserve"> a dopĺňa</w:t>
      </w:r>
      <w:r w:rsidRPr="00BA362C">
        <w:rPr>
          <w:rFonts w:ascii="Times New Roman" w:hAnsi="Times New Roman"/>
        </w:rPr>
        <w:t xml:space="preserve"> takto:</w:t>
      </w:r>
    </w:p>
    <w:p w:rsidR="001B4055" w:rsidRPr="00BA362C" w:rsidP="001B4055">
      <w:pPr>
        <w:bidi w:val="0"/>
        <w:rPr>
          <w:rFonts w:ascii="Times New Roman" w:hAnsi="Times New Roman"/>
        </w:rPr>
      </w:pPr>
    </w:p>
    <w:p w:rsidR="001B4055" w:rsidRPr="00BA362C" w:rsidP="001B4055">
      <w:pPr>
        <w:bidi w:val="0"/>
        <w:ind w:firstLine="284"/>
        <w:jc w:val="both"/>
        <w:rPr>
          <w:rFonts w:ascii="Times New Roman" w:hAnsi="Times New Roman"/>
        </w:rPr>
      </w:pPr>
      <w:r w:rsidRPr="00BA362C">
        <w:rPr>
          <w:rFonts w:ascii="Times New Roman" w:hAnsi="Times New Roman"/>
        </w:rPr>
        <w:t>V § 7 ods. 4 sa za slovom „prenajímateľa“ vypúšťa</w:t>
      </w:r>
      <w:r w:rsidR="0037070F">
        <w:rPr>
          <w:rFonts w:ascii="Times New Roman" w:hAnsi="Times New Roman"/>
        </w:rPr>
        <w:t>jú</w:t>
      </w:r>
      <w:r w:rsidRPr="00BA362C">
        <w:rPr>
          <w:rFonts w:ascii="Times New Roman" w:hAnsi="Times New Roman"/>
        </w:rPr>
        <w:t xml:space="preserve"> čiarka a slová „audítorom overenú účtovnú závierku za predchádzajúce účtovné obdobie“ a na konci sa pripája táto veta: „Najneskôr päť pracovných dní pred termínom podania žiadosti žiadateľ uloží audítorom overenú účtovnú závierku za posledné účtovné obdobie v registri účtovných závierok</w:t>
      </w:r>
      <w:r w:rsidRPr="00BA362C">
        <w:rPr>
          <w:rFonts w:ascii="Times New Roman" w:hAnsi="Times New Roman"/>
          <w:vertAlign w:val="superscript"/>
        </w:rPr>
        <w:t>9a)</w:t>
      </w:r>
      <w:r w:rsidRPr="00BA362C">
        <w:rPr>
          <w:rFonts w:ascii="Times New Roman" w:hAnsi="Times New Roman"/>
        </w:rPr>
        <w:t>, ak takáto účtovná závierka  nie je v registri účtovných závierok uložená.“.</w:t>
      </w:r>
    </w:p>
    <w:p w:rsidR="001B4055" w:rsidRPr="00BA362C" w:rsidP="001B4055">
      <w:pPr>
        <w:bidi w:val="0"/>
        <w:rPr>
          <w:rFonts w:ascii="Times New Roman" w:hAnsi="Times New Roman"/>
        </w:rPr>
      </w:pPr>
    </w:p>
    <w:p w:rsidR="001B4055" w:rsidRPr="00BA362C" w:rsidP="001B4055">
      <w:pPr>
        <w:bidi w:val="0"/>
        <w:ind w:firstLine="284"/>
        <w:rPr>
          <w:rFonts w:ascii="Times New Roman" w:hAnsi="Times New Roman"/>
        </w:rPr>
      </w:pPr>
      <w:r w:rsidRPr="00BA362C">
        <w:rPr>
          <w:rFonts w:ascii="Times New Roman" w:hAnsi="Times New Roman"/>
        </w:rPr>
        <w:t>Poznámka pod čiarou k odkazu 9a znie:</w:t>
      </w:r>
    </w:p>
    <w:p w:rsidR="001B4055" w:rsidRPr="00BA362C" w:rsidP="001B4055">
      <w:pPr>
        <w:bidi w:val="0"/>
        <w:rPr>
          <w:rFonts w:ascii="Times New Roman" w:hAnsi="Times New Roman"/>
        </w:rPr>
      </w:pPr>
      <w:r w:rsidRPr="00BA362C">
        <w:rPr>
          <w:rFonts w:ascii="Times New Roman" w:hAnsi="Times New Roman"/>
        </w:rPr>
        <w:t>„9a) § 23 zákona č. 431/2002 Z. z. v znení zákona č. .../2011 Z. z.“.</w:t>
      </w:r>
    </w:p>
    <w:p w:rsidR="001B4055" w:rsidRPr="00BA362C" w:rsidP="001B4055">
      <w:pPr>
        <w:bidi w:val="0"/>
        <w:jc w:val="center"/>
        <w:rPr>
          <w:rFonts w:ascii="Times New Roman" w:hAnsi="Times New Roman"/>
        </w:rPr>
      </w:pPr>
    </w:p>
    <w:p w:rsidR="001B4055" w:rsidRPr="00BA362C" w:rsidP="001B4055">
      <w:pPr>
        <w:bidi w:val="0"/>
        <w:jc w:val="center"/>
        <w:rPr>
          <w:rFonts w:ascii="Times New Roman" w:hAnsi="Times New Roman"/>
        </w:rPr>
      </w:pPr>
      <w:r w:rsidRPr="00BA362C">
        <w:rPr>
          <w:rFonts w:ascii="Times New Roman" w:hAnsi="Times New Roman"/>
        </w:rPr>
        <w:t>Čl. X</w:t>
      </w:r>
    </w:p>
    <w:p w:rsidR="001B4055" w:rsidRPr="00BA362C" w:rsidP="001B4055">
      <w:pPr>
        <w:bidi w:val="0"/>
        <w:jc w:val="both"/>
        <w:rPr>
          <w:rFonts w:ascii="Times New Roman" w:hAnsi="Times New Roman"/>
        </w:rPr>
      </w:pPr>
    </w:p>
    <w:p w:rsidR="001B4055" w:rsidRPr="00BA362C" w:rsidP="001B4055">
      <w:pPr>
        <w:bidi w:val="0"/>
        <w:jc w:val="both"/>
        <w:rPr>
          <w:rFonts w:ascii="Times New Roman" w:hAnsi="Times New Roman"/>
        </w:rPr>
      </w:pPr>
      <w:r w:rsidRPr="00BA362C">
        <w:rPr>
          <w:rFonts w:ascii="Times New Roman" w:hAnsi="Times New Roman"/>
        </w:rPr>
        <w:t>Zákon č. 308/2000 Z. z. o vysielaní a retransmisii a o zmene zákona č. 195/2000 Z. z. o telekomunikáciách v znení zákona č. 147/2001 Z. z., zákona č. 206/2002 Z. z., zákona č. 289/2005 Z. z., zákona č. 95/2006 Z. z., zákona č. 121/2006 Z. z., zákona č. 13/2007 Z. z., zákona č. 220/2007 Z. z., zákona č. 343/2007 Z. z., zákona č. 654/2007 Z. z., zákona č. 167/2008 Z. z., zákona č. 287/2008 Z. z., zákona č. 516/2008 Z. z., zákona č. 77/2009 Z. z., zákona č. 318/2009 Z. z., zákona č.  498/2009 Z. z., zákona č. 532/2010 Z. z.</w:t>
      </w:r>
      <w:r>
        <w:rPr>
          <w:rFonts w:ascii="Times New Roman" w:hAnsi="Times New Roman"/>
        </w:rPr>
        <w:t>,</w:t>
      </w:r>
      <w:r w:rsidRPr="00BA362C">
        <w:rPr>
          <w:rFonts w:ascii="Times New Roman" w:hAnsi="Times New Roman"/>
        </w:rPr>
        <w:t xml:space="preserve">  zákona č. </w:t>
      </w:r>
      <w:r>
        <w:rPr>
          <w:rFonts w:ascii="Times New Roman" w:hAnsi="Times New Roman"/>
        </w:rPr>
        <w:t>221</w:t>
      </w:r>
      <w:r w:rsidRPr="00BA362C">
        <w:rPr>
          <w:rFonts w:ascii="Times New Roman" w:hAnsi="Times New Roman"/>
        </w:rPr>
        <w:t xml:space="preserve">/2011 Z. z. </w:t>
      </w:r>
      <w:r>
        <w:rPr>
          <w:rFonts w:ascii="Times New Roman" w:hAnsi="Times New Roman"/>
        </w:rPr>
        <w:t xml:space="preserve"> a zákona č. .../2011 Z. z. </w:t>
      </w:r>
      <w:r w:rsidRPr="00BA362C">
        <w:rPr>
          <w:rFonts w:ascii="Times New Roman" w:hAnsi="Times New Roman"/>
        </w:rPr>
        <w:t>sa mení a dopĺňa takto:</w:t>
      </w:r>
    </w:p>
    <w:p w:rsidR="001B4055" w:rsidRPr="00BA362C" w:rsidP="001B4055">
      <w:pPr>
        <w:bidi w:val="0"/>
        <w:jc w:val="both"/>
        <w:rPr>
          <w:rFonts w:ascii="Times New Roman" w:hAnsi="Times New Roman"/>
        </w:rPr>
      </w:pPr>
    </w:p>
    <w:p w:rsidR="001B4055" w:rsidRPr="00BA362C" w:rsidP="001B4055">
      <w:pPr>
        <w:numPr>
          <w:numId w:val="20"/>
        </w:numPr>
        <w:bidi w:val="0"/>
        <w:ind w:left="426" w:hanging="284"/>
        <w:jc w:val="both"/>
        <w:outlineLvl w:val="1"/>
        <w:rPr>
          <w:rFonts w:ascii="Times New Roman" w:hAnsi="Times New Roman"/>
        </w:rPr>
      </w:pPr>
      <w:r w:rsidRPr="00BA362C">
        <w:rPr>
          <w:rFonts w:ascii="Times New Roman" w:hAnsi="Times New Roman"/>
        </w:rPr>
        <w:t>V § 46 ods. 2 sa vypúšťa písmeno g).</w:t>
      </w:r>
    </w:p>
    <w:p w:rsidR="001B4055" w:rsidRPr="00BA362C" w:rsidP="001B4055">
      <w:pPr>
        <w:bidi w:val="0"/>
        <w:rPr>
          <w:rFonts w:ascii="Times New Roman" w:hAnsi="Times New Roman"/>
        </w:rPr>
      </w:pPr>
    </w:p>
    <w:p w:rsidR="001B4055" w:rsidRPr="00BA362C" w:rsidP="001B4055">
      <w:pPr>
        <w:bidi w:val="0"/>
        <w:ind w:firstLine="426"/>
        <w:rPr>
          <w:rFonts w:ascii="Times New Roman" w:hAnsi="Times New Roman"/>
        </w:rPr>
      </w:pPr>
      <w:r w:rsidRPr="00BA362C">
        <w:rPr>
          <w:rFonts w:ascii="Times New Roman" w:hAnsi="Times New Roman"/>
        </w:rPr>
        <w:t>Doterajšie písmená h) až k) sa označujú ako písmená g) až j).</w:t>
      </w:r>
    </w:p>
    <w:p w:rsidR="001B4055" w:rsidRPr="00BA362C" w:rsidP="001B4055">
      <w:pPr>
        <w:bidi w:val="0"/>
        <w:rPr>
          <w:rFonts w:ascii="Times New Roman" w:hAnsi="Times New Roman"/>
        </w:rPr>
      </w:pPr>
    </w:p>
    <w:p w:rsidR="001B4055" w:rsidRPr="00BA362C" w:rsidP="001B4055">
      <w:pPr>
        <w:numPr>
          <w:numId w:val="20"/>
        </w:numPr>
        <w:bidi w:val="0"/>
        <w:ind w:left="426" w:hanging="284"/>
        <w:jc w:val="both"/>
        <w:outlineLvl w:val="1"/>
        <w:rPr>
          <w:rFonts w:ascii="Times New Roman" w:hAnsi="Times New Roman"/>
        </w:rPr>
      </w:pPr>
      <w:r w:rsidRPr="00BA362C">
        <w:rPr>
          <w:rFonts w:ascii="Times New Roman" w:hAnsi="Times New Roman"/>
        </w:rPr>
        <w:t>V § 46 sa za odsek 4 vkladá nový odsek 5, ktorý znie:</w:t>
      </w:r>
    </w:p>
    <w:p w:rsidR="001B4055" w:rsidRPr="00BA362C" w:rsidP="001B4055">
      <w:pPr>
        <w:bidi w:val="0"/>
        <w:ind w:firstLine="360"/>
        <w:jc w:val="both"/>
        <w:rPr>
          <w:rFonts w:ascii="Times New Roman" w:hAnsi="Times New Roman"/>
        </w:rPr>
      </w:pPr>
      <w:r w:rsidRPr="00BA362C">
        <w:rPr>
          <w:rFonts w:ascii="Times New Roman" w:hAnsi="Times New Roman"/>
        </w:rPr>
        <w:t>„(5) Najneskôr päť pracovných dní pred termínom   podania žiadosti žiadateľ uloží  audítorom overenú účtovnú závierku  za predchádzajúce účtovné obdobie v registri účtovných závierok</w:t>
      </w:r>
      <w:r w:rsidRPr="00BA362C">
        <w:rPr>
          <w:rFonts w:ascii="Times New Roman" w:hAnsi="Times New Roman"/>
          <w:vertAlign w:val="superscript"/>
        </w:rPr>
        <w:t xml:space="preserve">38) </w:t>
      </w:r>
      <w:r w:rsidRPr="00BA362C">
        <w:rPr>
          <w:rFonts w:ascii="Times New Roman" w:hAnsi="Times New Roman"/>
        </w:rPr>
        <w:t>, ak takáto účtovná závierka nie je v registri účtovných závierok uložená. Rada je oprávnená nahliadať do dokumentov žiadateľa uložených v registri účtovných závierok.“.</w:t>
      </w:r>
    </w:p>
    <w:p w:rsidR="001B4055" w:rsidRPr="00BA362C" w:rsidP="001B4055">
      <w:pPr>
        <w:bidi w:val="0"/>
        <w:rPr>
          <w:rFonts w:ascii="Times New Roman" w:hAnsi="Times New Roman"/>
        </w:rPr>
      </w:pPr>
    </w:p>
    <w:p w:rsidR="001B4055" w:rsidRPr="00BA362C" w:rsidP="001B4055">
      <w:pPr>
        <w:bidi w:val="0"/>
        <w:ind w:firstLine="360"/>
        <w:rPr>
          <w:rFonts w:ascii="Times New Roman" w:hAnsi="Times New Roman"/>
        </w:rPr>
      </w:pPr>
      <w:r w:rsidRPr="00BA362C">
        <w:rPr>
          <w:rFonts w:ascii="Times New Roman" w:hAnsi="Times New Roman"/>
        </w:rPr>
        <w:t>Poznámka pod čiarou k odkazu 38 znie:</w:t>
      </w:r>
    </w:p>
    <w:p w:rsidR="001B4055" w:rsidRPr="00BA362C" w:rsidP="001B4055">
      <w:pPr>
        <w:bidi w:val="0"/>
        <w:rPr>
          <w:rFonts w:ascii="Times New Roman" w:hAnsi="Times New Roman"/>
        </w:rPr>
      </w:pPr>
      <w:r w:rsidRPr="00BA362C">
        <w:rPr>
          <w:rFonts w:ascii="Times New Roman" w:hAnsi="Times New Roman"/>
        </w:rPr>
        <w:t>„38) § 23 zákona č. 431/2002 Z. z. o účtovníctve v znení zákona č. .../2011 Z. z.“.</w:t>
      </w:r>
    </w:p>
    <w:p w:rsidR="001B4055" w:rsidRPr="00BA362C" w:rsidP="001B4055">
      <w:pPr>
        <w:bidi w:val="0"/>
        <w:rPr>
          <w:rFonts w:ascii="Times New Roman" w:hAnsi="Times New Roman"/>
        </w:rPr>
      </w:pPr>
    </w:p>
    <w:p w:rsidR="001B4055" w:rsidRPr="00BA362C" w:rsidP="001B4055">
      <w:pPr>
        <w:bidi w:val="0"/>
        <w:ind w:firstLine="360"/>
        <w:rPr>
          <w:rFonts w:ascii="Times New Roman" w:hAnsi="Times New Roman"/>
        </w:rPr>
      </w:pPr>
      <w:r w:rsidRPr="00BA362C">
        <w:rPr>
          <w:rFonts w:ascii="Times New Roman" w:hAnsi="Times New Roman"/>
        </w:rPr>
        <w:t>Doterajší odsek 5 sa označuje ako odsek 6.</w:t>
      </w:r>
    </w:p>
    <w:p w:rsidR="001B4055" w:rsidRPr="00BA362C" w:rsidP="001B4055">
      <w:pPr>
        <w:bidi w:val="0"/>
        <w:jc w:val="center"/>
        <w:rPr>
          <w:rFonts w:ascii="Times New Roman" w:hAnsi="Times New Roman"/>
        </w:rPr>
      </w:pPr>
    </w:p>
    <w:p w:rsidR="001B4055" w:rsidRPr="00BA362C" w:rsidP="001B4055">
      <w:pPr>
        <w:bidi w:val="0"/>
        <w:jc w:val="center"/>
        <w:rPr>
          <w:rFonts w:ascii="Times New Roman" w:hAnsi="Times New Roman"/>
        </w:rPr>
      </w:pPr>
      <w:r w:rsidRPr="00BA362C">
        <w:rPr>
          <w:rFonts w:ascii="Times New Roman" w:hAnsi="Times New Roman"/>
        </w:rPr>
        <w:t>Čl. XI</w:t>
      </w:r>
    </w:p>
    <w:p w:rsidR="001B4055" w:rsidRPr="00BA362C" w:rsidP="001B4055">
      <w:pPr>
        <w:bidi w:val="0"/>
        <w:jc w:val="center"/>
        <w:rPr>
          <w:rFonts w:ascii="Times New Roman" w:hAnsi="Times New Roman"/>
        </w:rPr>
      </w:pPr>
    </w:p>
    <w:p w:rsidR="001B4055" w:rsidRPr="00BA362C" w:rsidP="001B4055">
      <w:pPr>
        <w:bidi w:val="0"/>
        <w:jc w:val="both"/>
        <w:rPr>
          <w:rFonts w:ascii="Times New Roman" w:hAnsi="Times New Roman"/>
        </w:rPr>
      </w:pPr>
      <w:r w:rsidRPr="00BA362C">
        <w:rPr>
          <w:rFonts w:ascii="Times New Roman" w:hAnsi="Times New Roman"/>
        </w:rPr>
        <w:t>Zákon č. 276/2001 Z. z. o regulácii v sieťových odvetviach a o zmene a doplnení niektorých zákonov v znení  zákona č. 397/2002 Z. z., zákona č. 442/2002 Z. z.,  zákona č. 658/2004 Z. z., zákona č. 107/2007 Z. z., zákona č. 112/2008 Z. z., zákona č. 283/2008 Z. z., zákona č. 73/2009 Z. z., zákona č. 309/2009 Z. z., zákona č. 142/2010 Z. z., zákona č. 558/2010 Z. z., zákona č. 117/2011 Z. z.</w:t>
      </w:r>
      <w:r>
        <w:rPr>
          <w:rFonts w:ascii="Times New Roman" w:hAnsi="Times New Roman"/>
        </w:rPr>
        <w:t>,</w:t>
      </w:r>
      <w:r w:rsidRPr="00BA362C">
        <w:rPr>
          <w:rFonts w:ascii="Times New Roman" w:hAnsi="Times New Roman"/>
        </w:rPr>
        <w:t xml:space="preserve"> zákona č. 136/2011 Z. z. </w:t>
      </w:r>
      <w:r>
        <w:rPr>
          <w:rFonts w:ascii="Times New Roman" w:hAnsi="Times New Roman"/>
        </w:rPr>
        <w:t xml:space="preserve"> a zákona č. .../2011 Z. z. </w:t>
      </w:r>
      <w:r w:rsidRPr="00BA362C">
        <w:rPr>
          <w:rFonts w:ascii="Times New Roman" w:hAnsi="Times New Roman"/>
        </w:rPr>
        <w:t>sa mení  takto:</w:t>
      </w:r>
    </w:p>
    <w:p w:rsidR="001B4055" w:rsidRPr="00BA362C" w:rsidP="001B4055">
      <w:pPr>
        <w:bidi w:val="0"/>
        <w:rPr>
          <w:rFonts w:ascii="Times New Roman" w:hAnsi="Times New Roman"/>
        </w:rPr>
      </w:pPr>
    </w:p>
    <w:p w:rsidR="001B4055" w:rsidRPr="00BA362C" w:rsidP="001B4055">
      <w:pPr>
        <w:bidi w:val="0"/>
        <w:ind w:firstLine="426"/>
        <w:rPr>
          <w:rFonts w:ascii="Times New Roman" w:hAnsi="Times New Roman"/>
        </w:rPr>
      </w:pPr>
      <w:r w:rsidRPr="00BA362C">
        <w:rPr>
          <w:rFonts w:ascii="Times New Roman" w:hAnsi="Times New Roman"/>
        </w:rPr>
        <w:t xml:space="preserve">V § 13 ods. 2 písmeno </w:t>
      </w:r>
      <w:r>
        <w:rPr>
          <w:rFonts w:ascii="Times New Roman" w:hAnsi="Times New Roman"/>
        </w:rPr>
        <w:t>f</w:t>
      </w:r>
      <w:r w:rsidRPr="00BA362C">
        <w:rPr>
          <w:rFonts w:ascii="Times New Roman" w:hAnsi="Times New Roman"/>
        </w:rPr>
        <w:t>) znie:</w:t>
      </w:r>
    </w:p>
    <w:p w:rsidR="001B4055" w:rsidRPr="00BA362C" w:rsidP="001B4055">
      <w:pPr>
        <w:bidi w:val="0"/>
        <w:ind w:firstLine="426"/>
        <w:rPr>
          <w:rFonts w:ascii="Times New Roman" w:hAnsi="Times New Roman"/>
        </w:rPr>
      </w:pPr>
      <w:r w:rsidRPr="00BA362C">
        <w:rPr>
          <w:rFonts w:ascii="Times New Roman" w:hAnsi="Times New Roman"/>
        </w:rPr>
        <w:t>„f) predkladať úradu prehľad o vzájomných finančných transakciách a iných transakciách medzi prepojenými podnikmi,</w:t>
      </w:r>
      <w:r w:rsidRPr="00BA362C">
        <w:rPr>
          <w:rFonts w:ascii="Times New Roman" w:hAnsi="Times New Roman"/>
          <w:vertAlign w:val="superscript"/>
        </w:rPr>
        <w:t>1)</w:t>
      </w:r>
      <w:r w:rsidRPr="00BA362C">
        <w:rPr>
          <w:rFonts w:ascii="Times New Roman" w:hAnsi="Times New Roman"/>
        </w:rPr>
        <w:t>“.</w:t>
      </w:r>
    </w:p>
    <w:p w:rsidR="001B4055" w:rsidRPr="00BA362C" w:rsidP="001B4055">
      <w:pPr>
        <w:bidi w:val="0"/>
        <w:rPr>
          <w:rFonts w:ascii="Times New Roman" w:hAnsi="Times New Roman"/>
        </w:rPr>
      </w:pPr>
    </w:p>
    <w:p w:rsidR="001B4055" w:rsidRPr="00BA362C" w:rsidP="001B4055">
      <w:pPr>
        <w:bidi w:val="0"/>
        <w:jc w:val="center"/>
        <w:rPr>
          <w:rFonts w:ascii="Times New Roman" w:hAnsi="Times New Roman"/>
        </w:rPr>
      </w:pPr>
      <w:r w:rsidRPr="00BA362C">
        <w:rPr>
          <w:rFonts w:ascii="Times New Roman" w:hAnsi="Times New Roman"/>
        </w:rPr>
        <w:t>Čl. XII</w:t>
      </w:r>
    </w:p>
    <w:p w:rsidR="001B4055" w:rsidRPr="00BA362C" w:rsidP="001B4055">
      <w:pPr>
        <w:bidi w:val="0"/>
        <w:jc w:val="center"/>
        <w:rPr>
          <w:rFonts w:ascii="Times New Roman" w:hAnsi="Times New Roman"/>
        </w:rPr>
      </w:pPr>
    </w:p>
    <w:p w:rsidR="001B4055" w:rsidRPr="00BA362C" w:rsidP="001B4055">
      <w:pPr>
        <w:bidi w:val="0"/>
        <w:jc w:val="both"/>
        <w:rPr>
          <w:rFonts w:ascii="Times New Roman" w:hAnsi="Times New Roman"/>
        </w:rPr>
      </w:pPr>
      <w:r w:rsidRPr="00BA362C">
        <w:rPr>
          <w:rFonts w:ascii="Times New Roman" w:hAnsi="Times New Roman"/>
        </w:rPr>
        <w:t>Zákon č. 483/2001 Z. z. o bankách a o zmene a doplnení niektorých zákonov v znení zákona č. 430/2002 Z. z., zákona č. 510/2002 Z. z.</w:t>
      </w:r>
      <w:r w:rsidRPr="00BA362C">
        <w:rPr>
          <w:rFonts w:ascii="Times New Roman" w:hAnsi="Times New Roman"/>
          <w:b/>
          <w:bCs/>
        </w:rPr>
        <w:t xml:space="preserve">, </w:t>
      </w:r>
      <w:r w:rsidRPr="00BA362C">
        <w:rPr>
          <w:rFonts w:ascii="Times New Roman" w:hAnsi="Times New Roman"/>
        </w:rPr>
        <w:t>zákona č. 165/2003 Z. z., zákona č. 603/2003 Z. z., zákona č. 215/2004 Z. z., zákona č. 554/2004 Z. z., zákona č. 747/2004 Z. z., zákona č. 69/2005 Z. z., zákona č. 340/2005 Z. z., zákona č. 341/2005 Z. z., zákona č. 214/2006 Z. z., zákona č. 644/2006 Z. z., zákona č. 209/2007 Z. z., zákona č. 659/2007 Z. z., zákona č. 297/2008 Z. z., zákona č. 552/2008 Z. z., zákona č. 66/2009 Z. z., zákona č. 186/2009 Z. z., zákona č. 276/2009 Z. z., zákona č. 492/2009 Z. z., zákona č. 129/2010 Z. z., zákona č. 46/2011 Z. z., zákona č. 130/2011 Z. z., zákona č. .../2011 Z. z., zákona č. .../2011 Z. z. a zákona č. .../2011 Z. z. sa mení takto:</w:t>
      </w:r>
    </w:p>
    <w:p w:rsidR="001B4055" w:rsidRPr="00BA362C" w:rsidP="001B4055">
      <w:pPr>
        <w:bidi w:val="0"/>
        <w:rPr>
          <w:rFonts w:ascii="Times New Roman" w:hAnsi="Times New Roman"/>
        </w:rPr>
      </w:pPr>
    </w:p>
    <w:p w:rsidR="001B4055" w:rsidRPr="00BA362C" w:rsidP="001B4055">
      <w:pPr>
        <w:numPr>
          <w:numId w:val="21"/>
        </w:numPr>
        <w:tabs>
          <w:tab w:val="left" w:pos="426"/>
        </w:tabs>
        <w:bidi w:val="0"/>
        <w:ind w:left="0" w:firstLine="142"/>
        <w:jc w:val="both"/>
        <w:outlineLvl w:val="1"/>
        <w:rPr>
          <w:rFonts w:ascii="Times New Roman" w:hAnsi="Times New Roman"/>
        </w:rPr>
      </w:pPr>
      <w:r w:rsidRPr="00BA362C">
        <w:rPr>
          <w:rFonts w:ascii="Times New Roman" w:hAnsi="Times New Roman"/>
        </w:rPr>
        <w:t>V § 39 ods. 11 posledná veta znie: „Priebežnú účtovnú závierku banka a pobočka zahraničnej banky ukladajú v registri účtovných závierok</w:t>
      </w:r>
      <w:r w:rsidRPr="00BA362C">
        <w:rPr>
          <w:rFonts w:ascii="Times New Roman" w:hAnsi="Times New Roman"/>
          <w:vertAlign w:val="superscript"/>
        </w:rPr>
        <w:t>39a)</w:t>
      </w:r>
      <w:r w:rsidRPr="00BA362C">
        <w:rPr>
          <w:rFonts w:ascii="Times New Roman" w:hAnsi="Times New Roman"/>
        </w:rPr>
        <w:t xml:space="preserve"> do 30 kalendárnych dní po uplynutí príslušného kalendárneho štvrťroka.“.</w:t>
      </w:r>
    </w:p>
    <w:p w:rsidR="001B4055" w:rsidRPr="00BA362C" w:rsidP="001B4055">
      <w:pPr>
        <w:bidi w:val="0"/>
        <w:rPr>
          <w:rFonts w:ascii="Times New Roman" w:hAnsi="Times New Roman"/>
        </w:rPr>
      </w:pPr>
    </w:p>
    <w:p w:rsidR="001B4055" w:rsidRPr="00BA362C" w:rsidP="001B4055">
      <w:pPr>
        <w:bidi w:val="0"/>
        <w:ind w:firstLine="360"/>
        <w:rPr>
          <w:rFonts w:ascii="Times New Roman" w:hAnsi="Times New Roman"/>
        </w:rPr>
      </w:pPr>
      <w:r w:rsidRPr="00BA362C">
        <w:rPr>
          <w:rFonts w:ascii="Times New Roman" w:hAnsi="Times New Roman"/>
        </w:rPr>
        <w:t>Poznámka pod čiarou k odkazu 39a znie:</w:t>
      </w:r>
    </w:p>
    <w:p w:rsidR="001B4055" w:rsidP="001B4055">
      <w:pPr>
        <w:bidi w:val="0"/>
        <w:rPr>
          <w:rFonts w:ascii="Times New Roman" w:hAnsi="Times New Roman"/>
        </w:rPr>
      </w:pPr>
      <w:r w:rsidRPr="00BA362C">
        <w:rPr>
          <w:rFonts w:ascii="Times New Roman" w:hAnsi="Times New Roman"/>
        </w:rPr>
        <w:t>„39a) § 23 zákona č. 431/2002 Z. z. v znení zákona č. .../2011 Z. z.“.</w:t>
      </w:r>
    </w:p>
    <w:p w:rsidR="00A5293D" w:rsidRPr="00BA362C" w:rsidP="001B4055">
      <w:pPr>
        <w:bidi w:val="0"/>
        <w:rPr>
          <w:rFonts w:ascii="Times New Roman" w:hAnsi="Times New Roman"/>
        </w:rPr>
      </w:pPr>
    </w:p>
    <w:p w:rsidR="001B4055" w:rsidRPr="00BA362C" w:rsidP="001B4055">
      <w:pPr>
        <w:numPr>
          <w:numId w:val="21"/>
        </w:numPr>
        <w:tabs>
          <w:tab w:val="left" w:pos="426"/>
        </w:tabs>
        <w:bidi w:val="0"/>
        <w:ind w:left="0" w:firstLine="142"/>
        <w:jc w:val="both"/>
        <w:outlineLvl w:val="1"/>
        <w:rPr>
          <w:rFonts w:ascii="Times New Roman" w:hAnsi="Times New Roman"/>
        </w:rPr>
      </w:pPr>
      <w:r w:rsidRPr="00BA362C">
        <w:rPr>
          <w:rFonts w:ascii="Times New Roman" w:hAnsi="Times New Roman"/>
        </w:rPr>
        <w:t>V § 39 ods. 13 posledná veta znie: „Priebežnú konsolidovanú účtovnú závierku materská banka alebo materská holdingová spoločnosť ukladajú v registri účtovných závierok</w:t>
      </w:r>
      <w:r w:rsidRPr="00BA362C">
        <w:rPr>
          <w:rFonts w:ascii="Times New Roman" w:hAnsi="Times New Roman"/>
          <w:vertAlign w:val="superscript"/>
        </w:rPr>
        <w:t>39a)</w:t>
      </w:r>
      <w:r w:rsidRPr="00BA362C">
        <w:rPr>
          <w:rFonts w:ascii="Times New Roman" w:hAnsi="Times New Roman"/>
        </w:rPr>
        <w:t xml:space="preserve"> do 60 kalendárnych dní po uplynutí príslušného kalendárneho polroka.“.</w:t>
      </w:r>
    </w:p>
    <w:p w:rsidR="001B4055" w:rsidRPr="00BA362C" w:rsidP="001B4055">
      <w:pPr>
        <w:bidi w:val="0"/>
        <w:rPr>
          <w:rFonts w:ascii="Times New Roman" w:hAnsi="Times New Roman"/>
        </w:rPr>
      </w:pPr>
    </w:p>
    <w:p w:rsidR="001B4055" w:rsidP="001B4055">
      <w:pPr>
        <w:numPr>
          <w:numId w:val="21"/>
        </w:numPr>
        <w:bidi w:val="0"/>
        <w:ind w:left="426" w:hanging="284"/>
        <w:jc w:val="both"/>
        <w:outlineLvl w:val="1"/>
        <w:rPr>
          <w:rFonts w:ascii="Times New Roman" w:hAnsi="Times New Roman"/>
        </w:rPr>
      </w:pPr>
      <w:r w:rsidR="0037070F">
        <w:rPr>
          <w:rFonts w:ascii="Times New Roman" w:hAnsi="Times New Roman"/>
        </w:rPr>
        <w:t>V § 42 ods.</w:t>
      </w:r>
      <w:r w:rsidRPr="002078D8">
        <w:rPr>
          <w:rFonts w:ascii="Times New Roman" w:hAnsi="Times New Roman"/>
        </w:rPr>
        <w:t xml:space="preserve">  3  a 4  sa vypúšťajú slová „účtovnú závierku</w:t>
      </w:r>
      <w:r w:rsidRPr="002078D8">
        <w:rPr>
          <w:rFonts w:ascii="Times New Roman" w:hAnsi="Times New Roman"/>
          <w:vertAlign w:val="superscript"/>
        </w:rPr>
        <w:t>44</w:t>
      </w:r>
      <w:r w:rsidR="00A5293D">
        <w:rPr>
          <w:rFonts w:ascii="Times New Roman" w:hAnsi="Times New Roman"/>
          <w:vertAlign w:val="superscript"/>
        </w:rPr>
        <w:t>)</w:t>
      </w:r>
      <w:r w:rsidR="00A5293D">
        <w:rPr>
          <w:rFonts w:ascii="Times New Roman" w:hAnsi="Times New Roman"/>
        </w:rPr>
        <w:t xml:space="preserve"> </w:t>
      </w:r>
      <w:r w:rsidRPr="002078D8">
        <w:rPr>
          <w:rFonts w:ascii="Times New Roman" w:hAnsi="Times New Roman"/>
        </w:rPr>
        <w:t xml:space="preserve"> a v prípadoch, na ktoré sa vzťahuje osobitný predpis,</w:t>
      </w:r>
      <w:r w:rsidRPr="002078D8">
        <w:rPr>
          <w:rFonts w:ascii="Times New Roman" w:hAnsi="Times New Roman"/>
          <w:vertAlign w:val="superscript"/>
        </w:rPr>
        <w:t xml:space="preserve"> 44</w:t>
      </w:r>
      <w:r w:rsidR="00A5293D">
        <w:rPr>
          <w:rFonts w:ascii="Times New Roman" w:hAnsi="Times New Roman"/>
          <w:vertAlign w:val="superscript"/>
        </w:rPr>
        <w:t>)</w:t>
      </w:r>
      <w:r w:rsidRPr="002078D8">
        <w:rPr>
          <w:rFonts w:ascii="Times New Roman" w:hAnsi="Times New Roman"/>
        </w:rPr>
        <w:t xml:space="preserve"> aj</w:t>
      </w:r>
      <w:r>
        <w:rPr>
          <w:rFonts w:ascii="Times New Roman" w:hAnsi="Times New Roman"/>
        </w:rPr>
        <w:t xml:space="preserve"> konsolidovanú účtovnú závierku a“.</w:t>
      </w:r>
    </w:p>
    <w:p w:rsidR="001B4055" w:rsidRPr="00BA362C" w:rsidP="001B4055">
      <w:pPr>
        <w:bidi w:val="0"/>
        <w:jc w:val="both"/>
        <w:outlineLvl w:val="1"/>
        <w:rPr>
          <w:rFonts w:ascii="Times New Roman" w:hAnsi="Times New Roman"/>
        </w:rPr>
      </w:pPr>
    </w:p>
    <w:p w:rsidR="001B4055" w:rsidRPr="00BA362C" w:rsidP="001B4055">
      <w:pPr>
        <w:bidi w:val="0"/>
        <w:jc w:val="center"/>
        <w:rPr>
          <w:rFonts w:ascii="Times New Roman" w:hAnsi="Times New Roman"/>
        </w:rPr>
      </w:pPr>
      <w:r w:rsidRPr="00BA362C">
        <w:rPr>
          <w:rFonts w:ascii="Times New Roman" w:hAnsi="Times New Roman"/>
        </w:rPr>
        <w:t>Čl. X</w:t>
      </w:r>
      <w:r>
        <w:rPr>
          <w:rFonts w:ascii="Times New Roman" w:hAnsi="Times New Roman"/>
        </w:rPr>
        <w:t>III</w:t>
      </w:r>
    </w:p>
    <w:p w:rsidR="001B4055" w:rsidRPr="00BA362C" w:rsidP="001B4055">
      <w:pPr>
        <w:bidi w:val="0"/>
        <w:jc w:val="center"/>
        <w:rPr>
          <w:rFonts w:ascii="Times New Roman" w:hAnsi="Times New Roman"/>
        </w:rPr>
      </w:pPr>
    </w:p>
    <w:p w:rsidR="001B4055" w:rsidRPr="00BA362C" w:rsidP="001B4055">
      <w:pPr>
        <w:pStyle w:val="Heading3"/>
        <w:bidi w:val="0"/>
        <w:spacing w:before="0" w:beforeAutospacing="0" w:after="0" w:afterAutospacing="0"/>
        <w:rPr>
          <w:rFonts w:ascii="Times New Roman" w:hAnsi="Times New Roman"/>
          <w:b w:val="0"/>
          <w:sz w:val="24"/>
          <w:szCs w:val="24"/>
        </w:rPr>
      </w:pPr>
      <w:r w:rsidRPr="00BA362C">
        <w:rPr>
          <w:rFonts w:ascii="Times New Roman" w:hAnsi="Times New Roman"/>
          <w:b w:val="0"/>
          <w:sz w:val="24"/>
          <w:szCs w:val="24"/>
        </w:rPr>
        <w:t xml:space="preserve">Zákon č. 386/2002 Z. z. o štátnom dlhu a štátnych zárukách a ktorým sa dopĺňa zákon č. 291/2002 Z. z. o Štátnej pokladnici a o zmene a doplnení niektorých zákonov v znení zákona č.  442/2003 Z. z.,   zákona č. 594/2003 Z. z., zákona č. 581/2004 Z. z., zákona č. 468/2005 Z. z., zákona č. 276/2009 Z. z., zákona č. 378/2009 Z. z. a zákona č. 381/2010 Z. z. sa mení  </w:t>
      </w:r>
      <w:r w:rsidR="0037070F">
        <w:rPr>
          <w:rFonts w:ascii="Times New Roman" w:hAnsi="Times New Roman"/>
          <w:b w:val="0"/>
          <w:sz w:val="24"/>
          <w:szCs w:val="24"/>
        </w:rPr>
        <w:t xml:space="preserve">a dopĺňa </w:t>
      </w:r>
      <w:r w:rsidRPr="00BA362C">
        <w:rPr>
          <w:rFonts w:ascii="Times New Roman" w:hAnsi="Times New Roman"/>
          <w:b w:val="0"/>
          <w:sz w:val="24"/>
          <w:szCs w:val="24"/>
        </w:rPr>
        <w:t>takto:</w:t>
      </w:r>
    </w:p>
    <w:p w:rsidR="001B4055" w:rsidRPr="00BA362C" w:rsidP="001B4055">
      <w:pPr>
        <w:bidi w:val="0"/>
        <w:rPr>
          <w:rFonts w:ascii="Times New Roman" w:hAnsi="Times New Roman"/>
        </w:rPr>
      </w:pPr>
    </w:p>
    <w:p w:rsidR="001B4055" w:rsidRPr="00BA362C" w:rsidP="001B4055">
      <w:pPr>
        <w:numPr>
          <w:numId w:val="23"/>
        </w:numPr>
        <w:bidi w:val="0"/>
        <w:ind w:left="426" w:hanging="284"/>
        <w:jc w:val="both"/>
        <w:outlineLvl w:val="1"/>
        <w:rPr>
          <w:rFonts w:ascii="Times New Roman" w:hAnsi="Times New Roman"/>
        </w:rPr>
      </w:pPr>
      <w:r w:rsidRPr="00BA362C">
        <w:rPr>
          <w:rFonts w:ascii="Times New Roman" w:hAnsi="Times New Roman"/>
        </w:rPr>
        <w:t>V § 10 ods. 3  sa vypúšťa písmeno c).</w:t>
      </w:r>
    </w:p>
    <w:p w:rsidR="001B4055" w:rsidRPr="00BA362C" w:rsidP="001B4055">
      <w:pPr>
        <w:bidi w:val="0"/>
        <w:rPr>
          <w:rFonts w:ascii="Times New Roman" w:hAnsi="Times New Roman"/>
        </w:rPr>
      </w:pPr>
    </w:p>
    <w:p w:rsidR="001B4055" w:rsidRPr="00BA362C" w:rsidP="001B4055">
      <w:pPr>
        <w:bidi w:val="0"/>
        <w:ind w:firstLine="426"/>
        <w:rPr>
          <w:rFonts w:ascii="Times New Roman" w:hAnsi="Times New Roman"/>
        </w:rPr>
      </w:pPr>
      <w:r w:rsidRPr="00BA362C">
        <w:rPr>
          <w:rFonts w:ascii="Times New Roman" w:hAnsi="Times New Roman"/>
        </w:rPr>
        <w:t>Doterajšie písmená d) až h) sa označujú ako písmená c) až g).</w:t>
      </w:r>
    </w:p>
    <w:p w:rsidR="001B4055" w:rsidRPr="00BA362C" w:rsidP="001B4055">
      <w:pPr>
        <w:bidi w:val="0"/>
        <w:rPr>
          <w:rFonts w:ascii="Times New Roman" w:hAnsi="Times New Roman"/>
        </w:rPr>
      </w:pPr>
    </w:p>
    <w:p w:rsidR="001B4055" w:rsidRPr="00BA362C" w:rsidP="001B4055">
      <w:pPr>
        <w:numPr>
          <w:numId w:val="23"/>
        </w:numPr>
        <w:tabs>
          <w:tab w:val="left" w:pos="426"/>
        </w:tabs>
        <w:bidi w:val="0"/>
        <w:ind w:hanging="578"/>
        <w:jc w:val="both"/>
        <w:outlineLvl w:val="1"/>
        <w:rPr>
          <w:rFonts w:ascii="Times New Roman" w:hAnsi="Times New Roman"/>
        </w:rPr>
      </w:pPr>
      <w:r w:rsidRPr="00BA362C">
        <w:rPr>
          <w:rFonts w:ascii="Times New Roman" w:hAnsi="Times New Roman"/>
        </w:rPr>
        <w:t>V § 10 ods. 4 sa vypúšťa písmeno d).</w:t>
      </w:r>
    </w:p>
    <w:p w:rsidR="001B4055" w:rsidRPr="00BA362C" w:rsidP="001B4055">
      <w:pPr>
        <w:bidi w:val="0"/>
        <w:ind w:firstLine="360"/>
        <w:rPr>
          <w:rFonts w:ascii="Times New Roman" w:hAnsi="Times New Roman"/>
        </w:rPr>
      </w:pPr>
    </w:p>
    <w:p w:rsidR="001B4055" w:rsidRPr="00BA362C" w:rsidP="001B4055">
      <w:pPr>
        <w:bidi w:val="0"/>
        <w:ind w:firstLine="426"/>
        <w:rPr>
          <w:rFonts w:ascii="Times New Roman" w:hAnsi="Times New Roman"/>
        </w:rPr>
      </w:pPr>
      <w:r w:rsidRPr="00BA362C">
        <w:rPr>
          <w:rFonts w:ascii="Times New Roman" w:hAnsi="Times New Roman"/>
        </w:rPr>
        <w:t>Doterajšie písmená e) až i) sa označujú ako písmená d) až h).</w:t>
      </w:r>
    </w:p>
    <w:p w:rsidR="001B4055" w:rsidRPr="00BA362C" w:rsidP="001B4055">
      <w:pPr>
        <w:bidi w:val="0"/>
        <w:rPr>
          <w:rFonts w:ascii="Times New Roman" w:hAnsi="Times New Roman"/>
        </w:rPr>
      </w:pPr>
    </w:p>
    <w:p w:rsidR="001B4055" w:rsidRPr="00BA362C" w:rsidP="001B4055">
      <w:pPr>
        <w:numPr>
          <w:numId w:val="23"/>
        </w:numPr>
        <w:bidi w:val="0"/>
        <w:ind w:left="426" w:hanging="284"/>
        <w:jc w:val="both"/>
        <w:outlineLvl w:val="1"/>
        <w:rPr>
          <w:rFonts w:ascii="Times New Roman" w:hAnsi="Times New Roman"/>
        </w:rPr>
      </w:pPr>
      <w:r w:rsidRPr="00BA362C">
        <w:rPr>
          <w:rFonts w:ascii="Times New Roman" w:hAnsi="Times New Roman"/>
        </w:rPr>
        <w:t>§ 10 sa dopĺňa odsekom 6, ktorý znie:</w:t>
      </w:r>
    </w:p>
    <w:p w:rsidR="001B4055" w:rsidRPr="00BA362C" w:rsidP="001B4055">
      <w:pPr>
        <w:bidi w:val="0"/>
        <w:ind w:firstLine="360"/>
        <w:jc w:val="both"/>
        <w:rPr>
          <w:rFonts w:ascii="Times New Roman" w:hAnsi="Times New Roman"/>
        </w:rPr>
      </w:pPr>
      <w:r w:rsidRPr="00BA362C">
        <w:rPr>
          <w:rFonts w:ascii="Times New Roman" w:hAnsi="Times New Roman"/>
        </w:rPr>
        <w:t>„(6) Najneskôr päť pracovných dní pred termínom  podania žiadosti podľa odseku 1 a uzavretia zmluvy o podmienkach ručenia podľa odseku 4  žiadateľ uloží audítorom overenú účtovnú závierku  za predchádzajúce účtovné obdobie v registri účtovných závierok,</w:t>
      </w:r>
      <w:r w:rsidRPr="00BA362C">
        <w:rPr>
          <w:rFonts w:ascii="Times New Roman" w:hAnsi="Times New Roman"/>
          <w:vertAlign w:val="superscript"/>
        </w:rPr>
        <w:t xml:space="preserve">11a) </w:t>
      </w:r>
      <w:r w:rsidRPr="00BA362C">
        <w:rPr>
          <w:rFonts w:ascii="Times New Roman" w:hAnsi="Times New Roman"/>
        </w:rPr>
        <w:t>ak takáto účtovná závierka  nie je v registri účtovných závierok uložená.“.</w:t>
      </w:r>
    </w:p>
    <w:p w:rsidR="001B4055" w:rsidRPr="00BA362C" w:rsidP="001B4055">
      <w:pPr>
        <w:bidi w:val="0"/>
        <w:rPr>
          <w:rFonts w:ascii="Times New Roman" w:hAnsi="Times New Roman"/>
        </w:rPr>
      </w:pPr>
    </w:p>
    <w:p w:rsidR="001B4055" w:rsidRPr="00BA362C" w:rsidP="001B4055">
      <w:pPr>
        <w:bidi w:val="0"/>
        <w:ind w:firstLine="360"/>
        <w:rPr>
          <w:rFonts w:ascii="Times New Roman" w:hAnsi="Times New Roman"/>
        </w:rPr>
      </w:pPr>
      <w:r w:rsidRPr="00BA362C">
        <w:rPr>
          <w:rFonts w:ascii="Times New Roman" w:hAnsi="Times New Roman"/>
        </w:rPr>
        <w:t>Poznámka pod čiarou k odkazu 11a znie:</w:t>
      </w:r>
    </w:p>
    <w:p w:rsidR="001B4055" w:rsidRPr="00BA362C" w:rsidP="001B4055">
      <w:pPr>
        <w:bidi w:val="0"/>
        <w:rPr>
          <w:rFonts w:ascii="Times New Roman" w:hAnsi="Times New Roman"/>
        </w:rPr>
      </w:pPr>
      <w:r w:rsidRPr="00BA362C">
        <w:rPr>
          <w:rFonts w:ascii="Times New Roman" w:hAnsi="Times New Roman"/>
        </w:rPr>
        <w:t>„11a) § 23 zákona č. 431/2002 Z. z. v znení zákona č. .../2011 Z. z.“.</w:t>
      </w:r>
    </w:p>
    <w:p w:rsidR="001B4055" w:rsidRPr="00BA362C" w:rsidP="001B4055">
      <w:pPr>
        <w:bidi w:val="0"/>
        <w:rPr>
          <w:rFonts w:ascii="Times New Roman" w:hAnsi="Times New Roman"/>
        </w:rPr>
      </w:pPr>
    </w:p>
    <w:p w:rsidR="001B4055" w:rsidRPr="00BA362C" w:rsidP="001B4055">
      <w:pPr>
        <w:numPr>
          <w:numId w:val="23"/>
        </w:numPr>
        <w:bidi w:val="0"/>
        <w:ind w:left="426" w:hanging="284"/>
        <w:jc w:val="both"/>
        <w:outlineLvl w:val="1"/>
        <w:rPr>
          <w:rFonts w:ascii="Times New Roman" w:hAnsi="Times New Roman"/>
        </w:rPr>
      </w:pPr>
      <w:r w:rsidRPr="00BA362C">
        <w:rPr>
          <w:rFonts w:ascii="Times New Roman" w:hAnsi="Times New Roman"/>
        </w:rPr>
        <w:t>V § 13 ods. 1 sa vypúšťa písmeno i).</w:t>
      </w:r>
    </w:p>
    <w:p w:rsidR="001B4055" w:rsidRPr="00BA362C" w:rsidP="001B4055">
      <w:pPr>
        <w:bidi w:val="0"/>
        <w:ind w:left="360"/>
        <w:rPr>
          <w:rFonts w:ascii="Times New Roman" w:hAnsi="Times New Roman"/>
        </w:rPr>
      </w:pPr>
    </w:p>
    <w:p w:rsidR="001B4055" w:rsidRPr="00BA362C" w:rsidP="001B4055">
      <w:pPr>
        <w:bidi w:val="0"/>
        <w:ind w:left="360"/>
        <w:rPr>
          <w:rFonts w:ascii="Times New Roman" w:hAnsi="Times New Roman"/>
        </w:rPr>
      </w:pPr>
      <w:r w:rsidRPr="00BA362C">
        <w:rPr>
          <w:rFonts w:ascii="Times New Roman" w:hAnsi="Times New Roman"/>
        </w:rPr>
        <w:t>Doterajšie písmeno j) sa označuje ako písmeno i).</w:t>
      </w:r>
    </w:p>
    <w:p w:rsidR="001B4055" w:rsidRPr="00BA362C" w:rsidP="001B4055">
      <w:pPr>
        <w:bidi w:val="0"/>
        <w:jc w:val="center"/>
        <w:rPr>
          <w:rFonts w:ascii="Times New Roman" w:hAnsi="Times New Roman"/>
        </w:rPr>
      </w:pPr>
    </w:p>
    <w:p w:rsidR="001B4055" w:rsidRPr="00BA362C" w:rsidP="001B4055">
      <w:pPr>
        <w:bidi w:val="0"/>
        <w:jc w:val="center"/>
        <w:rPr>
          <w:rFonts w:ascii="Times New Roman" w:hAnsi="Times New Roman"/>
        </w:rPr>
      </w:pPr>
      <w:r w:rsidRPr="00BA362C">
        <w:rPr>
          <w:rFonts w:ascii="Times New Roman" w:hAnsi="Times New Roman"/>
        </w:rPr>
        <w:t>Čl. X</w:t>
      </w:r>
      <w:r>
        <w:rPr>
          <w:rFonts w:ascii="Times New Roman" w:hAnsi="Times New Roman"/>
        </w:rPr>
        <w:t>I</w:t>
      </w:r>
      <w:r w:rsidRPr="00BA362C">
        <w:rPr>
          <w:rFonts w:ascii="Times New Roman" w:hAnsi="Times New Roman"/>
        </w:rPr>
        <w:t>V</w:t>
      </w:r>
    </w:p>
    <w:p w:rsidR="001B4055" w:rsidRPr="00BA362C" w:rsidP="001B4055">
      <w:pPr>
        <w:bidi w:val="0"/>
        <w:jc w:val="center"/>
        <w:rPr>
          <w:rFonts w:ascii="Times New Roman" w:hAnsi="Times New Roman"/>
        </w:rPr>
      </w:pPr>
    </w:p>
    <w:p w:rsidR="001B4055" w:rsidRPr="00BA362C" w:rsidP="001B4055">
      <w:pPr>
        <w:bidi w:val="0"/>
        <w:jc w:val="both"/>
        <w:rPr>
          <w:rFonts w:ascii="Times New Roman" w:hAnsi="Times New Roman"/>
        </w:rPr>
      </w:pPr>
      <w:r w:rsidRPr="00BA362C">
        <w:rPr>
          <w:rFonts w:ascii="Times New Roman" w:hAnsi="Times New Roman"/>
        </w:rPr>
        <w:t>Zákon č. 429/2002 Z. z. o burze cenných papierov v znení zákona č. 594/2003 Z. z., zákona č. 43/2004 Z. z., zákona č. 635/2004 Z. z., zákona č. 747/2004 Z. z., zákona č. 336/2005 Z. z., zákona č. 209/2007 Z. z., zákona č. 8/2008 Z. z., zákona č. 297/2008 Z. z., zákona č. 552/2008 Z. z.,  zákona č. 487/2009 a zákona č. .../2011 Z. z. sa mení takto:</w:t>
      </w:r>
    </w:p>
    <w:p w:rsidR="001B4055" w:rsidP="001B4055">
      <w:pPr>
        <w:bidi w:val="0"/>
        <w:rPr>
          <w:rFonts w:ascii="Times New Roman" w:hAnsi="Times New Roman"/>
        </w:rPr>
      </w:pPr>
    </w:p>
    <w:p w:rsidR="001B4055" w:rsidRPr="00BA362C" w:rsidP="001B4055">
      <w:pPr>
        <w:bidi w:val="0"/>
        <w:rPr>
          <w:rFonts w:ascii="Times New Roman" w:hAnsi="Times New Roman"/>
        </w:rPr>
      </w:pPr>
      <w:r w:rsidRPr="00BA362C">
        <w:rPr>
          <w:rFonts w:ascii="Times New Roman" w:hAnsi="Times New Roman"/>
        </w:rPr>
        <w:t>V § 30 ods. 1 písm. a) sa slovo „zverejnil“ nahrádza slovom „uložil“.</w:t>
      </w:r>
    </w:p>
    <w:p w:rsidR="001B4055" w:rsidRPr="00BA362C" w:rsidP="001B4055">
      <w:pPr>
        <w:bidi w:val="0"/>
        <w:rPr>
          <w:rFonts w:ascii="Times New Roman" w:hAnsi="Times New Roman"/>
        </w:rPr>
      </w:pPr>
    </w:p>
    <w:p w:rsidR="001B4055" w:rsidRPr="00BA362C" w:rsidP="001B4055">
      <w:pPr>
        <w:bidi w:val="0"/>
        <w:rPr>
          <w:rFonts w:ascii="Times New Roman" w:hAnsi="Times New Roman"/>
        </w:rPr>
      </w:pPr>
      <w:r w:rsidRPr="00BA362C">
        <w:rPr>
          <w:rFonts w:ascii="Times New Roman" w:hAnsi="Times New Roman"/>
        </w:rPr>
        <w:t>Poznámka pod čiarou k odkazu 52 znie:</w:t>
      </w:r>
    </w:p>
    <w:p w:rsidR="001B4055" w:rsidRPr="00BA362C" w:rsidP="001B4055">
      <w:pPr>
        <w:bidi w:val="0"/>
        <w:rPr>
          <w:rFonts w:ascii="Times New Roman" w:hAnsi="Times New Roman"/>
        </w:rPr>
      </w:pPr>
      <w:r w:rsidRPr="00BA362C">
        <w:rPr>
          <w:rFonts w:ascii="Times New Roman" w:hAnsi="Times New Roman"/>
        </w:rPr>
        <w:t>„52) Zákon č. 431/ 2002 Z. z. o účtovníctve v znení neskorších predpisov.“.</w:t>
      </w:r>
    </w:p>
    <w:p w:rsidR="001B4055" w:rsidRPr="00BA362C" w:rsidP="001B4055">
      <w:pPr>
        <w:bidi w:val="0"/>
        <w:rPr>
          <w:rFonts w:ascii="Times New Roman" w:hAnsi="Times New Roman"/>
        </w:rPr>
      </w:pPr>
    </w:p>
    <w:p w:rsidR="001B4055" w:rsidP="001B4055">
      <w:pPr>
        <w:bidi w:val="0"/>
        <w:jc w:val="center"/>
        <w:rPr>
          <w:rFonts w:ascii="Times New Roman" w:hAnsi="Times New Roman"/>
        </w:rPr>
      </w:pPr>
    </w:p>
    <w:p w:rsidR="001B4055" w:rsidP="001B4055">
      <w:pPr>
        <w:bidi w:val="0"/>
        <w:jc w:val="center"/>
        <w:rPr>
          <w:rFonts w:ascii="Times New Roman" w:hAnsi="Times New Roman"/>
        </w:rPr>
      </w:pPr>
    </w:p>
    <w:p w:rsidR="001B4055" w:rsidRPr="00BA362C" w:rsidP="001B4055">
      <w:pPr>
        <w:bidi w:val="0"/>
        <w:jc w:val="center"/>
        <w:rPr>
          <w:rFonts w:ascii="Times New Roman" w:hAnsi="Times New Roman"/>
        </w:rPr>
      </w:pPr>
      <w:r w:rsidRPr="00BA362C">
        <w:rPr>
          <w:rFonts w:ascii="Times New Roman" w:hAnsi="Times New Roman"/>
        </w:rPr>
        <w:t>Čl. XV</w:t>
      </w:r>
    </w:p>
    <w:p w:rsidR="001B4055" w:rsidP="001B4055">
      <w:pPr>
        <w:bidi w:val="0"/>
        <w:jc w:val="center"/>
        <w:rPr>
          <w:rFonts w:ascii="Times New Roman" w:hAnsi="Times New Roman"/>
        </w:rPr>
      </w:pPr>
    </w:p>
    <w:p w:rsidR="001B4055" w:rsidRPr="00FF063F" w:rsidP="001B4055">
      <w:pPr>
        <w:bidi w:val="0"/>
        <w:jc w:val="both"/>
        <w:rPr>
          <w:rFonts w:ascii="Times New Roman" w:hAnsi="Times New Roman"/>
        </w:rPr>
      </w:pPr>
      <w:r w:rsidRPr="00FF063F">
        <w:rPr>
          <w:rFonts w:ascii="Times New Roman" w:hAnsi="Times New Roman"/>
        </w:rPr>
        <w:t>Zákon č. 530/2003 Z. z. o obchodnom registri a o zmene a doplnení niektorých zákonov v znení zákona č. 432/2004 Z. z., zákona č. 562/2004, zákona č. 24/2007 Z. z., zákona č. 657/2007 Z. z., zákona č. 659/2007 Z. z., zákona č. 477/2008 Z. z., zákona č. 160/2009 Z. z., zákona č. 487/2009 Z. z. a zákona č. 136/2010 Z. z. sa mení a dopĺňa takto:</w:t>
      </w:r>
    </w:p>
    <w:p w:rsidR="001B4055" w:rsidRPr="00FF063F" w:rsidP="001B4055">
      <w:pPr>
        <w:autoSpaceDE w:val="0"/>
        <w:autoSpaceDN w:val="0"/>
        <w:bidi w:val="0"/>
        <w:adjustRightInd w:val="0"/>
        <w:jc w:val="both"/>
        <w:rPr>
          <w:rFonts w:ascii="Arial Narrow" w:hAnsi="Arial Narrow" w:cs="ITCBookmanEE"/>
          <w:color w:val="231F20"/>
          <w:sz w:val="22"/>
          <w:szCs w:val="22"/>
        </w:rPr>
      </w:pPr>
    </w:p>
    <w:p w:rsidR="001B4055" w:rsidRPr="00FF063F" w:rsidP="001B4055">
      <w:pPr>
        <w:numPr>
          <w:numId w:val="51"/>
        </w:numPr>
        <w:bidi w:val="0"/>
        <w:contextualSpacing/>
        <w:jc w:val="both"/>
        <w:rPr>
          <w:rFonts w:ascii="Times New Roman" w:hAnsi="Times New Roman"/>
          <w:color w:val="000000"/>
        </w:rPr>
      </w:pPr>
      <w:r w:rsidRPr="00FF063F">
        <w:rPr>
          <w:rFonts w:ascii="Times New Roman" w:hAnsi="Times New Roman"/>
          <w:color w:val="000000"/>
        </w:rPr>
        <w:t>V § 8 ods. 1 sa slovo „piatich“ nahrádza slovom „dvoch“.</w:t>
      </w:r>
    </w:p>
    <w:p w:rsidR="001B4055" w:rsidRPr="00FF063F" w:rsidP="001B4055">
      <w:pPr>
        <w:bidi w:val="0"/>
        <w:ind w:left="720"/>
        <w:contextualSpacing/>
        <w:jc w:val="both"/>
        <w:rPr>
          <w:rFonts w:ascii="Times New Roman" w:hAnsi="Times New Roman"/>
          <w:color w:val="000000"/>
        </w:rPr>
      </w:pPr>
    </w:p>
    <w:p w:rsidR="001B4055" w:rsidRPr="00FF063F" w:rsidP="001B4055">
      <w:pPr>
        <w:numPr>
          <w:numId w:val="51"/>
        </w:numPr>
        <w:bidi w:val="0"/>
        <w:contextualSpacing/>
        <w:jc w:val="both"/>
        <w:rPr>
          <w:rFonts w:ascii="Times New Roman" w:hAnsi="Times New Roman"/>
          <w:color w:val="000000"/>
        </w:rPr>
      </w:pPr>
      <w:r w:rsidRPr="00FF063F">
        <w:rPr>
          <w:rFonts w:ascii="Times New Roman" w:hAnsi="Times New Roman"/>
          <w:color w:val="000000"/>
        </w:rPr>
        <w:t>§ 8 sa dopĺňa odsekom 6, ktorý znie:</w:t>
      </w:r>
    </w:p>
    <w:p w:rsidR="001B4055" w:rsidRPr="00FF063F" w:rsidP="001B4055">
      <w:pPr>
        <w:bidi w:val="0"/>
        <w:ind w:firstLine="360"/>
        <w:jc w:val="both"/>
        <w:rPr>
          <w:rFonts w:ascii="Times New Roman" w:hAnsi="Times New Roman"/>
        </w:rPr>
      </w:pPr>
      <w:r w:rsidRPr="00FF063F">
        <w:rPr>
          <w:rFonts w:ascii="Times New Roman" w:hAnsi="Times New Roman"/>
        </w:rPr>
        <w:t>„(6) Ak návrh na zápis nebol podaný elektronickými prostriedkami a súdny poplatok bol zaplatený platobnou kartou, poštovým poukazom na príslušný účet, prevodom z účtu v banke alebo prostredníctvom krátkej textovej správy (SMS), začína plynúť lehota podľa odseku 1 odo dňa, keď súd zistil, o aký poplatkový úkon ide.“.</w:t>
      </w:r>
    </w:p>
    <w:p w:rsidR="001B4055" w:rsidRPr="00FF063F" w:rsidP="001B4055">
      <w:pPr>
        <w:bidi w:val="0"/>
        <w:ind w:left="720"/>
        <w:contextualSpacing/>
        <w:jc w:val="both"/>
        <w:rPr>
          <w:rFonts w:ascii="Times New Roman" w:hAnsi="Times New Roman"/>
          <w:color w:val="000000"/>
        </w:rPr>
      </w:pPr>
    </w:p>
    <w:p w:rsidR="001B4055" w:rsidRPr="00FF063F" w:rsidP="001B4055">
      <w:pPr>
        <w:numPr>
          <w:numId w:val="51"/>
        </w:numPr>
        <w:bidi w:val="0"/>
        <w:contextualSpacing/>
        <w:jc w:val="both"/>
        <w:rPr>
          <w:rFonts w:ascii="Times New Roman" w:hAnsi="Times New Roman"/>
          <w:color w:val="000000"/>
        </w:rPr>
      </w:pPr>
      <w:r w:rsidRPr="00FF063F">
        <w:rPr>
          <w:rFonts w:ascii="Times New Roman" w:hAnsi="Times New Roman"/>
          <w:color w:val="000000"/>
        </w:rPr>
        <w:t>§ 9 sa dopĺňa odsekom 7, ktorý znie:</w:t>
      </w:r>
    </w:p>
    <w:p w:rsidR="001B4055" w:rsidRPr="00FF063F" w:rsidP="001B4055">
      <w:pPr>
        <w:bidi w:val="0"/>
        <w:ind w:firstLine="360"/>
        <w:jc w:val="both"/>
        <w:rPr>
          <w:rFonts w:ascii="Times New Roman" w:hAnsi="Times New Roman"/>
        </w:rPr>
      </w:pPr>
      <w:r w:rsidRPr="00FF063F">
        <w:rPr>
          <w:rFonts w:ascii="Times New Roman" w:hAnsi="Times New Roman"/>
        </w:rPr>
        <w:t>„(7) Ministerstvo spravodlivosti Slovenskej republiky (ďalej len „ministerstvo“) zabezpečí bez zbytočného odkladu uloženie listín podľa osobitného predpisu</w:t>
      </w:r>
      <w:r w:rsidRPr="00FF063F">
        <w:rPr>
          <w:rFonts w:ascii="Times New Roman" w:hAnsi="Times New Roman"/>
          <w:vertAlign w:val="superscript"/>
        </w:rPr>
        <w:t>15c</w:t>
      </w:r>
      <w:r w:rsidR="00A5293D">
        <w:rPr>
          <w:rFonts w:ascii="Times New Roman" w:hAnsi="Times New Roman"/>
          <w:vertAlign w:val="superscript"/>
        </w:rPr>
        <w:t>)</w:t>
      </w:r>
      <w:r w:rsidRPr="00FF063F">
        <w:rPr>
          <w:rFonts w:ascii="Times New Roman" w:hAnsi="Times New Roman"/>
        </w:rPr>
        <w:t xml:space="preserve"> do zbierky listín.“.</w:t>
      </w:r>
    </w:p>
    <w:p w:rsidR="001B4055" w:rsidRPr="00FF063F" w:rsidP="001B4055">
      <w:pPr>
        <w:bidi w:val="0"/>
        <w:ind w:firstLine="708"/>
        <w:jc w:val="both"/>
        <w:rPr>
          <w:rFonts w:ascii="Times New Roman" w:hAnsi="Times New Roman"/>
          <w:color w:val="000000"/>
        </w:rPr>
      </w:pPr>
    </w:p>
    <w:p w:rsidR="001B4055" w:rsidRPr="00FF063F" w:rsidP="001B4055">
      <w:pPr>
        <w:bidi w:val="0"/>
        <w:ind w:firstLine="360"/>
        <w:rPr>
          <w:rFonts w:ascii="Times New Roman" w:hAnsi="Times New Roman"/>
        </w:rPr>
      </w:pPr>
      <w:r w:rsidRPr="00FF063F">
        <w:rPr>
          <w:rFonts w:ascii="Times New Roman" w:hAnsi="Times New Roman"/>
        </w:rPr>
        <w:t>Poznámka pod čiarou k odkazu 15c znie:</w:t>
      </w:r>
    </w:p>
    <w:p w:rsidR="001B4055" w:rsidRPr="00FF063F" w:rsidP="001B4055">
      <w:pPr>
        <w:bidi w:val="0"/>
        <w:jc w:val="both"/>
        <w:rPr>
          <w:rFonts w:ascii="Times New Roman" w:hAnsi="Times New Roman"/>
          <w:color w:val="000000"/>
        </w:rPr>
      </w:pPr>
      <w:r w:rsidRPr="00FF063F">
        <w:rPr>
          <w:rFonts w:ascii="Times New Roman" w:hAnsi="Times New Roman"/>
          <w:color w:val="000000"/>
        </w:rPr>
        <w:t>„</w:t>
      </w:r>
      <w:r w:rsidRPr="00CE56F0">
        <w:rPr>
          <w:rFonts w:ascii="Times New Roman" w:hAnsi="Times New Roman"/>
          <w:color w:val="000000"/>
        </w:rPr>
        <w:t>15c)</w:t>
      </w:r>
      <w:r w:rsidRPr="00FF063F">
        <w:rPr>
          <w:rFonts w:ascii="Times New Roman" w:hAnsi="Times New Roman"/>
          <w:color w:val="000000"/>
          <w:vertAlign w:val="superscript"/>
        </w:rPr>
        <w:t xml:space="preserve"> </w:t>
      </w:r>
      <w:r w:rsidRPr="00FF063F">
        <w:rPr>
          <w:rFonts w:ascii="Times New Roman" w:hAnsi="Times New Roman"/>
          <w:color w:val="000000"/>
        </w:rPr>
        <w:t>Zákon č. 431/2002 Z. z. o účtovníctve v znení neskorších predpisov.“.</w:t>
      </w:r>
    </w:p>
    <w:p w:rsidR="001B4055" w:rsidRPr="00FF063F" w:rsidP="001B4055">
      <w:pPr>
        <w:bidi w:val="0"/>
        <w:jc w:val="both"/>
        <w:rPr>
          <w:rFonts w:ascii="Times New Roman" w:hAnsi="Times New Roman"/>
          <w:color w:val="000000"/>
        </w:rPr>
      </w:pPr>
    </w:p>
    <w:p w:rsidR="001B4055" w:rsidRPr="00FF063F" w:rsidP="001B4055">
      <w:pPr>
        <w:numPr>
          <w:numId w:val="51"/>
        </w:numPr>
        <w:bidi w:val="0"/>
        <w:contextualSpacing/>
        <w:jc w:val="both"/>
        <w:rPr>
          <w:rFonts w:ascii="Times New Roman" w:hAnsi="Times New Roman"/>
          <w:color w:val="000000"/>
        </w:rPr>
      </w:pPr>
      <w:r w:rsidRPr="00FF063F">
        <w:rPr>
          <w:rFonts w:ascii="Times New Roman" w:hAnsi="Times New Roman"/>
          <w:color w:val="000000"/>
        </w:rPr>
        <w:t>V § 10 ods. 2 sa na konci pripájajú tieto slová: „okrem listín, ktoré sa ukladajú do registra účtovných závierok</w:t>
      </w:r>
      <w:r w:rsidRPr="00FF063F">
        <w:rPr>
          <w:rFonts w:ascii="Times New Roman" w:hAnsi="Times New Roman"/>
          <w:color w:val="000000"/>
          <w:vertAlign w:val="superscript"/>
        </w:rPr>
        <w:t>15c)</w:t>
      </w:r>
      <w:r w:rsidRPr="00FF063F">
        <w:rPr>
          <w:rFonts w:ascii="Times New Roman" w:hAnsi="Times New Roman"/>
          <w:color w:val="000000"/>
        </w:rPr>
        <w:t>“.</w:t>
      </w:r>
    </w:p>
    <w:p w:rsidR="001B4055" w:rsidRPr="00FF063F" w:rsidP="001B4055">
      <w:pPr>
        <w:bidi w:val="0"/>
        <w:jc w:val="both"/>
        <w:rPr>
          <w:rFonts w:ascii="Arial Narrow" w:hAnsi="Arial Narrow"/>
          <w:color w:val="000000"/>
          <w:sz w:val="22"/>
          <w:szCs w:val="22"/>
        </w:rPr>
      </w:pPr>
      <w:r w:rsidRPr="00FF063F">
        <w:rPr>
          <w:rFonts w:ascii="Arial Narrow" w:hAnsi="Arial Narrow"/>
          <w:color w:val="000000"/>
          <w:sz w:val="22"/>
          <w:szCs w:val="22"/>
        </w:rPr>
        <w:t xml:space="preserve">       </w:t>
      </w:r>
    </w:p>
    <w:p w:rsidR="001B4055" w:rsidRPr="00FF063F" w:rsidP="001B4055">
      <w:pPr>
        <w:numPr>
          <w:numId w:val="51"/>
        </w:numPr>
        <w:bidi w:val="0"/>
        <w:ind w:left="709" w:hanging="349"/>
        <w:contextualSpacing/>
        <w:jc w:val="both"/>
        <w:rPr>
          <w:rFonts w:ascii="Times New Roman" w:hAnsi="Times New Roman"/>
          <w:color w:val="000000"/>
        </w:rPr>
      </w:pPr>
      <w:r w:rsidRPr="00FF063F">
        <w:rPr>
          <w:rFonts w:ascii="Times New Roman" w:hAnsi="Times New Roman"/>
          <w:color w:val="000000"/>
        </w:rPr>
        <w:t xml:space="preserve">V § 14 ods. 1 sa slová „Ministerstvo spravodlivosti </w:t>
      </w:r>
      <w:r>
        <w:rPr>
          <w:rFonts w:ascii="Times New Roman" w:hAnsi="Times New Roman"/>
          <w:color w:val="000000"/>
        </w:rPr>
        <w:t xml:space="preserve">Slovenskej republiky (ďalej len </w:t>
      </w:r>
      <w:r w:rsidRPr="00FF063F">
        <w:rPr>
          <w:rFonts w:ascii="Times New Roman" w:hAnsi="Times New Roman"/>
          <w:color w:val="000000"/>
        </w:rPr>
        <w:t>„ministerstvo“)“ nahrádzajú slovom „ministerstvo“.</w:t>
      </w:r>
    </w:p>
    <w:p w:rsidR="001B4055" w:rsidP="001B4055">
      <w:pPr>
        <w:bidi w:val="0"/>
        <w:jc w:val="center"/>
        <w:rPr>
          <w:rFonts w:ascii="Times New Roman" w:hAnsi="Times New Roman"/>
        </w:rPr>
      </w:pPr>
    </w:p>
    <w:p w:rsidR="001B4055" w:rsidRPr="00BA362C" w:rsidP="001B4055">
      <w:pPr>
        <w:bidi w:val="0"/>
        <w:jc w:val="center"/>
        <w:rPr>
          <w:rFonts w:ascii="Times New Roman" w:hAnsi="Times New Roman"/>
        </w:rPr>
      </w:pPr>
    </w:p>
    <w:p w:rsidR="001B4055" w:rsidRPr="00BA362C" w:rsidP="001B4055">
      <w:pPr>
        <w:bidi w:val="0"/>
        <w:jc w:val="center"/>
        <w:rPr>
          <w:rFonts w:ascii="Times New Roman" w:hAnsi="Times New Roman"/>
        </w:rPr>
      </w:pPr>
      <w:r w:rsidRPr="00BA362C">
        <w:rPr>
          <w:rFonts w:ascii="Times New Roman" w:hAnsi="Times New Roman"/>
        </w:rPr>
        <w:t xml:space="preserve">Čl. XVI </w:t>
      </w:r>
    </w:p>
    <w:p w:rsidR="001B4055" w:rsidRPr="00BA362C" w:rsidP="001B4055">
      <w:pPr>
        <w:bidi w:val="0"/>
        <w:jc w:val="center"/>
        <w:rPr>
          <w:rFonts w:ascii="Times New Roman" w:hAnsi="Times New Roman"/>
        </w:rPr>
      </w:pPr>
    </w:p>
    <w:p w:rsidR="001B4055" w:rsidRPr="00BA362C" w:rsidP="001B4055">
      <w:pPr>
        <w:bidi w:val="0"/>
        <w:jc w:val="both"/>
        <w:rPr>
          <w:rFonts w:ascii="Times New Roman" w:hAnsi="Times New Roman"/>
        </w:rPr>
      </w:pPr>
      <w:r w:rsidRPr="00BA362C">
        <w:rPr>
          <w:rFonts w:ascii="Times New Roman" w:hAnsi="Times New Roman"/>
        </w:rPr>
        <w:t>Zákon č. 595/2003 Z. z. o dani z príjmov v znení zákona č. 43/2004 Z. z., zákona č. 177/2004 Z. z., zákona č.191/2004 Z. z., zákona č. 391/2004 Z. z., zákona č. 538/2004 Z. z., zákona č. 539/2004 Z. z., zákona č. 659/2004 Z. z., zákona č.  68/2005 Z. z., zákona č. 314/2005 Z. z., zákona č. 534/2005 Z. z., zákona č. 660/2005 Z. z., zákona č.  688/2006 Z. z., zákona č. 76/2007 Z. z., zákona č. 209/2007 Z. z., zákona č. 519/2007 Z. z., zákona č. 530/2007 Z. z., zákona č. 561/2007 Z. z., zákona č. 621/2007 Z. z., zákona č. 653/2007 Z. z., zákona č. 168/2008 Z. z., zákona č. 465/2008 Z. z., zákona č. 514/2008 Z. z., zákona č. 563/2008 Z. z., zákona č. 567/2008 Z. z., zákona č. 60/2009 Z. z., zákona č. 184/2009 Z. z., zákona č. 185/2009 Z. z., zákona č. 504/2009 Z. z., zákona č. 563/2009 Z. z., zákona č. 374/2010 Z. z., zákona č. 548/2010 Z. z., zákona č. 129/2011 Z. z., zákona č. 231/2011 Z. z., zákona č. 250/2011 Z. z., zákona č. .../2011 Z. z., zákona č. .../2011 Z. z. a zákona č. .../2011 Z. z. sa mení  takto:</w:t>
      </w:r>
    </w:p>
    <w:p w:rsidR="001B4055" w:rsidRPr="00BA362C" w:rsidP="001B4055">
      <w:pPr>
        <w:bidi w:val="0"/>
        <w:rPr>
          <w:rFonts w:ascii="Times New Roman" w:hAnsi="Times New Roman"/>
        </w:rPr>
      </w:pPr>
    </w:p>
    <w:p w:rsidR="001B4055" w:rsidRPr="00BA362C" w:rsidP="001B4055">
      <w:pPr>
        <w:bidi w:val="0"/>
        <w:ind w:firstLine="426"/>
        <w:rPr>
          <w:rFonts w:ascii="Times New Roman" w:hAnsi="Times New Roman"/>
        </w:rPr>
      </w:pPr>
      <w:r w:rsidRPr="00BA362C">
        <w:rPr>
          <w:rFonts w:ascii="Times New Roman" w:hAnsi="Times New Roman"/>
        </w:rPr>
        <w:t>V §  49 odsek 11 znie:</w:t>
      </w:r>
    </w:p>
    <w:p w:rsidR="001B4055" w:rsidRPr="00BA362C" w:rsidP="001B4055">
      <w:pPr>
        <w:bidi w:val="0"/>
        <w:ind w:firstLine="426"/>
        <w:jc w:val="both"/>
        <w:rPr>
          <w:rFonts w:ascii="Times New Roman" w:hAnsi="Times New Roman"/>
        </w:rPr>
      </w:pPr>
      <w:r w:rsidRPr="00BA362C">
        <w:rPr>
          <w:rFonts w:ascii="Times New Roman" w:hAnsi="Times New Roman"/>
        </w:rPr>
        <w:t>„(11) Na účely podania daňového priznania je daňovník povinný zostaviť účtovnú závierku</w:t>
      </w:r>
      <w:r w:rsidRPr="00BA362C">
        <w:rPr>
          <w:rFonts w:ascii="Times New Roman" w:hAnsi="Times New Roman"/>
          <w:vertAlign w:val="superscript"/>
        </w:rPr>
        <w:t xml:space="preserve">1) </w:t>
      </w:r>
      <w:r w:rsidRPr="00BA362C">
        <w:rPr>
          <w:rFonts w:ascii="Times New Roman" w:hAnsi="Times New Roman"/>
        </w:rPr>
        <w:t>ku koncu zdaňovacieho obdobia podľa tohto zákona a v termíne na podanie daňového priznania ju uložiť podľa osobitného predpisu</w:t>
      </w:r>
      <w:hyperlink r:id="rId5" w:history="1">
        <w:r w:rsidRPr="00BA362C">
          <w:rPr>
            <w:rFonts w:ascii="Times New Roman" w:hAnsi="Times New Roman"/>
            <w:bCs/>
            <w:vertAlign w:val="superscript"/>
          </w:rPr>
          <w:t>1)</w:t>
        </w:r>
      </w:hyperlink>
      <w:r w:rsidRPr="00BA362C">
        <w:rPr>
          <w:rFonts w:ascii="Times New Roman" w:hAnsi="Times New Roman"/>
        </w:rPr>
        <w:t>.“.</w:t>
      </w:r>
    </w:p>
    <w:p w:rsidR="001B4055" w:rsidRPr="00BA362C" w:rsidP="001B4055">
      <w:pPr>
        <w:bidi w:val="0"/>
        <w:rPr>
          <w:rFonts w:ascii="Times New Roman" w:hAnsi="Times New Roman"/>
        </w:rPr>
      </w:pPr>
      <w:r w:rsidRPr="00BA362C">
        <w:rPr>
          <w:rFonts w:ascii="Times New Roman" w:hAnsi="Times New Roman"/>
          <w:color w:val="FF0000"/>
        </w:rPr>
        <w:t xml:space="preserve"> </w:t>
      </w:r>
    </w:p>
    <w:p w:rsidR="001B4055" w:rsidRPr="00BA362C" w:rsidP="001B4055">
      <w:pPr>
        <w:bidi w:val="0"/>
        <w:jc w:val="center"/>
        <w:rPr>
          <w:rFonts w:ascii="Times New Roman" w:hAnsi="Times New Roman"/>
        </w:rPr>
      </w:pPr>
      <w:r w:rsidRPr="00BA362C">
        <w:rPr>
          <w:rFonts w:ascii="Times New Roman" w:hAnsi="Times New Roman"/>
        </w:rPr>
        <w:t>Čl. X</w:t>
      </w:r>
      <w:r>
        <w:rPr>
          <w:rFonts w:ascii="Times New Roman" w:hAnsi="Times New Roman"/>
        </w:rPr>
        <w:t>VII</w:t>
      </w:r>
    </w:p>
    <w:p w:rsidR="001B4055" w:rsidRPr="00BA362C" w:rsidP="001B4055">
      <w:pPr>
        <w:bidi w:val="0"/>
        <w:jc w:val="center"/>
        <w:rPr>
          <w:rFonts w:ascii="Times New Roman" w:hAnsi="Times New Roman"/>
        </w:rPr>
      </w:pPr>
    </w:p>
    <w:p w:rsidR="001B4055" w:rsidRPr="00BA362C" w:rsidP="001B4055">
      <w:pPr>
        <w:bidi w:val="0"/>
        <w:jc w:val="both"/>
        <w:rPr>
          <w:rFonts w:ascii="Times New Roman" w:hAnsi="Times New Roman"/>
        </w:rPr>
      </w:pPr>
      <w:r w:rsidRPr="00BA362C">
        <w:rPr>
          <w:rFonts w:ascii="Times New Roman" w:hAnsi="Times New Roman"/>
        </w:rPr>
        <w:t>Zákon č. 43/2004 Z. z. o starobnom dôchodkovom sporení a o zmene a doplnení niektorých zákonov v znení zákona č. 186/2004 Z. z., zákona č. 439/2004 Z. z., zákona č.  721/2004 Z. z., zákona č. 747/2004 Z. z., zákona č. 310/2006 Z. z., zákona č. 644/2006 Z. z., zákona č. 677/2006 Z. z., zákona č. 209/2007 Z. z., zákona č. 519/2007 Z. z., zákona č. 555/2007 Z. z., zákona č. 659/2007 Z. z., zákona č. 62/2008 Z. z., zákona č. 434/2008 Z. z., zákona č. 449/2008 Z. z., zákona č. 137/2009 Z. z., zákona č. 572/2009 Z. z., zákona č.  105/2010 Z. z., nálezu Ústavného súdu Slovenskej republiky č. 355/2010 Z. z., zákona č. 543/2010 Z. z., zákona č. .../2011 Z. z. a zákona č. .../2011 Z. z. sa mení a dopĺňa takto:</w:t>
      </w:r>
    </w:p>
    <w:p w:rsidR="001B4055" w:rsidRPr="00BA362C" w:rsidP="001B4055">
      <w:pPr>
        <w:bidi w:val="0"/>
        <w:rPr>
          <w:rFonts w:ascii="Times New Roman" w:hAnsi="Times New Roman"/>
        </w:rPr>
      </w:pPr>
    </w:p>
    <w:p w:rsidR="001B4055" w:rsidRPr="00BA362C" w:rsidP="001B4055">
      <w:pPr>
        <w:numPr>
          <w:numId w:val="35"/>
        </w:numPr>
        <w:bidi w:val="0"/>
        <w:ind w:left="426" w:hanging="284"/>
        <w:jc w:val="both"/>
        <w:outlineLvl w:val="1"/>
        <w:rPr>
          <w:rFonts w:ascii="Times New Roman" w:hAnsi="Times New Roman"/>
        </w:rPr>
      </w:pPr>
      <w:r w:rsidRPr="00BA362C">
        <w:rPr>
          <w:rFonts w:ascii="Times New Roman" w:hAnsi="Times New Roman"/>
        </w:rPr>
        <w:t>V § 109 ods. 1 písmeno a) znie:</w:t>
      </w:r>
    </w:p>
    <w:p w:rsidR="001B4055" w:rsidRPr="00BA362C" w:rsidP="001B4055">
      <w:pPr>
        <w:bidi w:val="0"/>
        <w:jc w:val="both"/>
        <w:rPr>
          <w:rFonts w:ascii="Times New Roman" w:hAnsi="Times New Roman"/>
        </w:rPr>
      </w:pPr>
      <w:r w:rsidRPr="00BA362C">
        <w:rPr>
          <w:rFonts w:ascii="Times New Roman" w:hAnsi="Times New Roman"/>
        </w:rPr>
        <w:t xml:space="preserve"> „a) najneskôr do troch mesiacov po uplynutí účtovného obdobia ročnú správu o hospodárení s vlastným majetkom za predchádzajúci kalendárny rok, ktorej súčasťou je účtovná závierka overená audítorom; ak účtovná závierka nie je overená, je dôchodková správcovská spoločnosť povinná túto skutočnosť Národnej banke</w:t>
      </w:r>
      <w:r w:rsidR="00A5293D">
        <w:rPr>
          <w:rFonts w:ascii="Times New Roman" w:hAnsi="Times New Roman"/>
        </w:rPr>
        <w:t xml:space="preserve"> Slovenska</w:t>
      </w:r>
      <w:r w:rsidRPr="00BA362C">
        <w:rPr>
          <w:rFonts w:ascii="Times New Roman" w:hAnsi="Times New Roman"/>
        </w:rPr>
        <w:t xml:space="preserve"> oznámiť a správu audítora uložiť v registri účtovných závierok </w:t>
      </w:r>
      <w:r w:rsidRPr="00BA362C">
        <w:rPr>
          <w:rFonts w:ascii="Times New Roman" w:hAnsi="Times New Roman"/>
          <w:vertAlign w:val="superscript"/>
        </w:rPr>
        <w:t>88a</w:t>
      </w:r>
      <w:r w:rsidRPr="00BA362C">
        <w:rPr>
          <w:rFonts w:ascii="Times New Roman" w:hAnsi="Times New Roman"/>
        </w:rPr>
        <w:t>) bez zbytočného odkladu po tom, keď jej táto správa bola doručená a o tomto bez zbytočného odkladu informovať Národnú banku Slovenska; ako aj ročné správy o hospodárení s majetkom v spravovaných dôchodkových fondoch za predchádzajúci kalendárny rok,“.</w:t>
      </w:r>
    </w:p>
    <w:p w:rsidR="001B4055" w:rsidRPr="00BA362C" w:rsidP="001B4055">
      <w:pPr>
        <w:bidi w:val="0"/>
        <w:rPr>
          <w:rFonts w:ascii="Times New Roman" w:hAnsi="Times New Roman"/>
        </w:rPr>
      </w:pPr>
      <w:bookmarkStart w:id="4" w:name="f_4466093"/>
      <w:bookmarkEnd w:id="4"/>
    </w:p>
    <w:p w:rsidR="001B4055" w:rsidRPr="00BA362C" w:rsidP="001B4055">
      <w:pPr>
        <w:bidi w:val="0"/>
        <w:ind w:firstLine="426"/>
        <w:rPr>
          <w:rFonts w:ascii="Times New Roman" w:hAnsi="Times New Roman"/>
        </w:rPr>
      </w:pPr>
      <w:r w:rsidRPr="00BA362C">
        <w:rPr>
          <w:rFonts w:ascii="Times New Roman" w:hAnsi="Times New Roman"/>
        </w:rPr>
        <w:t>Poznámka pod čiarou k odkazu 88a znie:</w:t>
      </w:r>
    </w:p>
    <w:p w:rsidR="001B4055" w:rsidRPr="00BA362C" w:rsidP="001B4055">
      <w:pPr>
        <w:bidi w:val="0"/>
        <w:rPr>
          <w:rFonts w:ascii="Times New Roman" w:hAnsi="Times New Roman"/>
        </w:rPr>
      </w:pPr>
      <w:r w:rsidRPr="00BA362C">
        <w:rPr>
          <w:rFonts w:ascii="Times New Roman" w:hAnsi="Times New Roman"/>
        </w:rPr>
        <w:t>„88a) § 23 zákona č. 431/2002 Z. z. v znení zákona č. .../2011 Z. z.“.</w:t>
      </w:r>
    </w:p>
    <w:p w:rsidR="001B4055" w:rsidRPr="00BA362C" w:rsidP="001B4055">
      <w:pPr>
        <w:bidi w:val="0"/>
        <w:ind w:left="720"/>
        <w:rPr>
          <w:rFonts w:ascii="Times New Roman" w:hAnsi="Times New Roman"/>
          <w:b/>
        </w:rPr>
      </w:pPr>
    </w:p>
    <w:p w:rsidR="001B4055" w:rsidRPr="00BA362C" w:rsidP="001B4055">
      <w:pPr>
        <w:numPr>
          <w:numId w:val="35"/>
        </w:numPr>
        <w:bidi w:val="0"/>
        <w:ind w:left="426" w:hanging="284"/>
        <w:jc w:val="both"/>
        <w:outlineLvl w:val="1"/>
        <w:rPr>
          <w:rFonts w:ascii="Times New Roman" w:hAnsi="Times New Roman"/>
        </w:rPr>
      </w:pPr>
      <w:r w:rsidRPr="00BA362C">
        <w:rPr>
          <w:rFonts w:ascii="Times New Roman" w:hAnsi="Times New Roman"/>
        </w:rPr>
        <w:t>V § 109 ods. 1 písm. b) sa na konci pripájajú tieto slová: „ktor</w:t>
      </w:r>
      <w:r>
        <w:rPr>
          <w:rFonts w:ascii="Times New Roman" w:hAnsi="Times New Roman"/>
        </w:rPr>
        <w:t>ých</w:t>
      </w:r>
      <w:r w:rsidRPr="00BA362C">
        <w:rPr>
          <w:rFonts w:ascii="Times New Roman" w:hAnsi="Times New Roman"/>
        </w:rPr>
        <w:t xml:space="preserve"> súčasťou </w:t>
      </w:r>
      <w:r>
        <w:rPr>
          <w:rFonts w:ascii="Times New Roman" w:hAnsi="Times New Roman"/>
        </w:rPr>
        <w:t>sú polročné účtovné</w:t>
      </w:r>
      <w:r w:rsidRPr="00BA362C">
        <w:rPr>
          <w:rFonts w:ascii="Times New Roman" w:hAnsi="Times New Roman"/>
        </w:rPr>
        <w:t xml:space="preserve"> závierk</w:t>
      </w:r>
      <w:r>
        <w:rPr>
          <w:rFonts w:ascii="Times New Roman" w:hAnsi="Times New Roman"/>
        </w:rPr>
        <w:t>y</w:t>
      </w:r>
      <w:r w:rsidRPr="00BA362C">
        <w:rPr>
          <w:rFonts w:ascii="Times New Roman" w:hAnsi="Times New Roman"/>
        </w:rPr>
        <w:t xml:space="preserve">,“. </w:t>
      </w:r>
    </w:p>
    <w:p w:rsidR="001B4055" w:rsidRPr="00BA362C" w:rsidP="001B4055">
      <w:pPr>
        <w:bidi w:val="0"/>
        <w:ind w:left="720"/>
        <w:rPr>
          <w:rFonts w:ascii="Times New Roman" w:hAnsi="Times New Roman"/>
        </w:rPr>
      </w:pPr>
    </w:p>
    <w:p w:rsidR="001B4055" w:rsidRPr="00BA362C" w:rsidP="001B4055">
      <w:pPr>
        <w:numPr>
          <w:numId w:val="35"/>
        </w:numPr>
        <w:bidi w:val="0"/>
        <w:ind w:left="426" w:hanging="284"/>
        <w:jc w:val="both"/>
        <w:outlineLvl w:val="1"/>
        <w:rPr>
          <w:rFonts w:ascii="Times New Roman" w:hAnsi="Times New Roman"/>
        </w:rPr>
      </w:pPr>
      <w:r w:rsidRPr="00BA362C">
        <w:rPr>
          <w:rFonts w:ascii="Times New Roman" w:hAnsi="Times New Roman"/>
        </w:rPr>
        <w:t>V § 109 ods. 1  sa vypúšťa písmeno d).</w:t>
      </w:r>
    </w:p>
    <w:p w:rsidR="001B4055" w:rsidRPr="00BA362C" w:rsidP="001B4055">
      <w:pPr>
        <w:bidi w:val="0"/>
        <w:ind w:left="720"/>
        <w:rPr>
          <w:rFonts w:ascii="Times New Roman" w:hAnsi="Times New Roman"/>
        </w:rPr>
      </w:pPr>
    </w:p>
    <w:p w:rsidR="001B4055" w:rsidRPr="00BA362C" w:rsidP="001B4055">
      <w:pPr>
        <w:numPr>
          <w:numId w:val="35"/>
        </w:numPr>
        <w:bidi w:val="0"/>
        <w:ind w:left="426" w:hanging="284"/>
        <w:jc w:val="both"/>
        <w:outlineLvl w:val="1"/>
        <w:rPr>
          <w:rFonts w:ascii="Times New Roman" w:hAnsi="Times New Roman"/>
        </w:rPr>
      </w:pPr>
      <w:r w:rsidRPr="00BA362C">
        <w:rPr>
          <w:rFonts w:ascii="Times New Roman" w:hAnsi="Times New Roman"/>
        </w:rPr>
        <w:t>V § 109 odsek 2  znie:</w:t>
      </w:r>
    </w:p>
    <w:p w:rsidR="001B4055" w:rsidRPr="00BA362C" w:rsidP="001B4055">
      <w:pPr>
        <w:bidi w:val="0"/>
        <w:ind w:firstLine="360"/>
        <w:jc w:val="both"/>
        <w:rPr>
          <w:rFonts w:ascii="Times New Roman" w:hAnsi="Times New Roman"/>
        </w:rPr>
      </w:pPr>
      <w:r w:rsidRPr="00BA362C">
        <w:rPr>
          <w:rFonts w:ascii="Times New Roman" w:hAnsi="Times New Roman"/>
        </w:rPr>
        <w:t>„(2) Dôchodková správcovská spoločnosť uloží najneskôr do jedného mesiaca po skončení kalendárneho štvrťroka priebežnú účtovnú závierku dôchodkovej správcovskej spoločnosti vyhotovenú k poslednému dňu kalendárneho štvrťroka v registri účtovných závierok.</w:t>
      </w:r>
      <w:r w:rsidRPr="00BA362C">
        <w:rPr>
          <w:rFonts w:ascii="Times New Roman" w:hAnsi="Times New Roman"/>
          <w:vertAlign w:val="superscript"/>
        </w:rPr>
        <w:t>88a)</w:t>
      </w:r>
      <w:r>
        <w:rPr>
          <w:rFonts w:ascii="Times New Roman" w:hAnsi="Times New Roman"/>
        </w:rPr>
        <w:t>“</w:t>
      </w:r>
      <w:r w:rsidRPr="00BA362C">
        <w:rPr>
          <w:rFonts w:ascii="Times New Roman" w:hAnsi="Times New Roman"/>
        </w:rPr>
        <w:t>.</w:t>
      </w:r>
    </w:p>
    <w:p w:rsidR="001B4055" w:rsidRPr="00BA362C" w:rsidP="001B4055">
      <w:pPr>
        <w:bidi w:val="0"/>
        <w:ind w:left="720"/>
        <w:rPr>
          <w:rFonts w:ascii="Times New Roman" w:hAnsi="Times New Roman"/>
        </w:rPr>
      </w:pPr>
    </w:p>
    <w:p w:rsidR="001B4055" w:rsidRPr="00BA362C" w:rsidP="001B4055">
      <w:pPr>
        <w:numPr>
          <w:numId w:val="35"/>
        </w:numPr>
        <w:bidi w:val="0"/>
        <w:ind w:left="360" w:hanging="218"/>
        <w:jc w:val="both"/>
        <w:outlineLvl w:val="1"/>
        <w:rPr>
          <w:rFonts w:ascii="Times New Roman" w:hAnsi="Times New Roman"/>
        </w:rPr>
      </w:pPr>
      <w:r w:rsidRPr="00BA362C">
        <w:rPr>
          <w:rFonts w:ascii="Times New Roman" w:hAnsi="Times New Roman"/>
        </w:rPr>
        <w:t>V § 109 sa vypúšťa odsek 3.</w:t>
      </w:r>
    </w:p>
    <w:p w:rsidR="001B4055" w:rsidRPr="00BA362C" w:rsidP="001B4055">
      <w:pPr>
        <w:bidi w:val="0"/>
        <w:rPr>
          <w:rFonts w:ascii="Times New Roman" w:hAnsi="Times New Roman"/>
        </w:rPr>
      </w:pPr>
    </w:p>
    <w:p w:rsidR="001B4055" w:rsidRPr="00BA362C" w:rsidP="001B4055">
      <w:pPr>
        <w:bidi w:val="0"/>
        <w:ind w:firstLine="360"/>
        <w:rPr>
          <w:rFonts w:ascii="Times New Roman" w:hAnsi="Times New Roman"/>
        </w:rPr>
      </w:pPr>
      <w:r w:rsidRPr="00BA362C">
        <w:rPr>
          <w:rFonts w:ascii="Times New Roman" w:hAnsi="Times New Roman"/>
        </w:rPr>
        <w:t>Doterajšie odseky 4 až 7 sa označujú ako odseky 3 až 6.</w:t>
      </w:r>
    </w:p>
    <w:p w:rsidR="001B4055" w:rsidP="001B4055">
      <w:pPr>
        <w:bidi w:val="0"/>
        <w:rPr>
          <w:rFonts w:ascii="Times New Roman" w:hAnsi="Times New Roman"/>
        </w:rPr>
      </w:pPr>
      <w:r w:rsidRPr="00BA362C">
        <w:rPr>
          <w:rFonts w:ascii="Times New Roman" w:hAnsi="Times New Roman"/>
        </w:rPr>
        <w:t xml:space="preserve"> </w:t>
      </w:r>
    </w:p>
    <w:p w:rsidR="001B4055" w:rsidRPr="00BA362C" w:rsidP="001B4055">
      <w:pPr>
        <w:bidi w:val="0"/>
        <w:jc w:val="center"/>
        <w:rPr>
          <w:rFonts w:ascii="Times New Roman" w:hAnsi="Times New Roman"/>
        </w:rPr>
      </w:pPr>
      <w:r w:rsidRPr="00BA362C">
        <w:rPr>
          <w:rFonts w:ascii="Times New Roman" w:hAnsi="Times New Roman"/>
        </w:rPr>
        <w:t>Čl. X</w:t>
      </w:r>
      <w:r>
        <w:rPr>
          <w:rFonts w:ascii="Times New Roman" w:hAnsi="Times New Roman"/>
        </w:rPr>
        <w:t>VIII</w:t>
      </w:r>
    </w:p>
    <w:p w:rsidR="001B4055" w:rsidP="001B4055">
      <w:pPr>
        <w:bidi w:val="0"/>
        <w:jc w:val="both"/>
        <w:rPr>
          <w:rFonts w:ascii="Times New Roman" w:hAnsi="Times New Roman"/>
        </w:rPr>
      </w:pPr>
    </w:p>
    <w:p w:rsidR="001B4055" w:rsidRPr="00BA362C" w:rsidP="001B4055">
      <w:pPr>
        <w:bidi w:val="0"/>
        <w:jc w:val="both"/>
        <w:rPr>
          <w:rFonts w:ascii="Times New Roman" w:hAnsi="Times New Roman"/>
          <w:bCs/>
        </w:rPr>
      </w:pPr>
      <w:r w:rsidRPr="00BA362C">
        <w:rPr>
          <w:rFonts w:ascii="Times New Roman" w:hAnsi="Times New Roman"/>
        </w:rPr>
        <w:t xml:space="preserve">Zákon č. 98/2004 Z. z. o spotrebnej dani z minerálneho oleja v znení zákona č. 667/2004 </w:t>
      </w:r>
      <w:r>
        <w:rPr>
          <w:rFonts w:ascii="Times New Roman" w:hAnsi="Times New Roman"/>
        </w:rPr>
        <w:br/>
      </w:r>
      <w:r w:rsidRPr="00BA362C">
        <w:rPr>
          <w:rFonts w:ascii="Times New Roman" w:hAnsi="Times New Roman"/>
        </w:rPr>
        <w:t xml:space="preserve">Z. z., zákona č. 223/2006 Z. z., zákona č. 672/2006 Z. z., zákona č. 609/2007 Z. z., zákona č. </w:t>
      </w:r>
      <w:r w:rsidRPr="00BA362C">
        <w:rPr>
          <w:rFonts w:ascii="Times New Roman" w:hAnsi="Times New Roman"/>
          <w:bCs/>
        </w:rPr>
        <w:t>378/2008 Z. z., zákona č. 465/2008 Z. z., zákona č. 53/2009 Z. z., zákona č. 482/2009 Z. z., zákona č. 493/2009 Z. z., zákona č. 30/2010 Z. z. a zákona č. 492/2010 Z. z. sa mení takto:</w:t>
      </w:r>
    </w:p>
    <w:p w:rsidR="001B4055" w:rsidRPr="00BA362C" w:rsidP="001B4055">
      <w:pPr>
        <w:bidi w:val="0"/>
        <w:rPr>
          <w:rFonts w:ascii="Times New Roman" w:hAnsi="Times New Roman"/>
        </w:rPr>
      </w:pPr>
    </w:p>
    <w:p w:rsidR="001B4055" w:rsidP="001B4055">
      <w:pPr>
        <w:bidi w:val="0"/>
        <w:ind w:firstLine="350"/>
        <w:jc w:val="both"/>
        <w:outlineLvl w:val="1"/>
        <w:rPr>
          <w:rFonts w:ascii="Times New Roman" w:hAnsi="Times New Roman"/>
        </w:rPr>
      </w:pPr>
      <w:r w:rsidRPr="00BA362C">
        <w:rPr>
          <w:rFonts w:ascii="Times New Roman" w:hAnsi="Times New Roman"/>
        </w:rPr>
        <w:t>V § 21 ods. 2 sa vypúšťa písmeno d).</w:t>
      </w:r>
    </w:p>
    <w:p w:rsidR="001B4055" w:rsidRPr="00BA362C" w:rsidP="001B4055">
      <w:pPr>
        <w:bidi w:val="0"/>
        <w:ind w:firstLine="350"/>
        <w:jc w:val="both"/>
        <w:outlineLvl w:val="1"/>
        <w:rPr>
          <w:rFonts w:ascii="Times New Roman" w:hAnsi="Times New Roman"/>
        </w:rPr>
      </w:pPr>
    </w:p>
    <w:p w:rsidR="001B4055" w:rsidRPr="00BA362C" w:rsidP="001B4055">
      <w:pPr>
        <w:bidi w:val="0"/>
        <w:ind w:firstLine="350"/>
        <w:jc w:val="both"/>
        <w:outlineLvl w:val="1"/>
        <w:rPr>
          <w:rFonts w:ascii="Times New Roman" w:hAnsi="Times New Roman"/>
        </w:rPr>
      </w:pPr>
      <w:r w:rsidRPr="00BA362C">
        <w:rPr>
          <w:rFonts w:ascii="Times New Roman" w:hAnsi="Times New Roman"/>
        </w:rPr>
        <w:t>Doterajšie písmená e) až h) sa označujú ako písmená d) až g).</w:t>
      </w:r>
    </w:p>
    <w:p w:rsidR="001B4055" w:rsidRPr="00BA362C" w:rsidP="001B4055">
      <w:pPr>
        <w:bidi w:val="0"/>
        <w:jc w:val="center"/>
        <w:rPr>
          <w:rFonts w:ascii="Times New Roman" w:hAnsi="Times New Roman"/>
        </w:rPr>
      </w:pPr>
    </w:p>
    <w:p w:rsidR="001B4055" w:rsidRPr="00BA362C" w:rsidP="001B4055">
      <w:pPr>
        <w:bidi w:val="0"/>
        <w:jc w:val="center"/>
        <w:rPr>
          <w:rFonts w:ascii="Times New Roman" w:hAnsi="Times New Roman"/>
        </w:rPr>
      </w:pPr>
      <w:r w:rsidRPr="00BA362C">
        <w:rPr>
          <w:rFonts w:ascii="Times New Roman" w:hAnsi="Times New Roman"/>
        </w:rPr>
        <w:t>Čl. X</w:t>
      </w:r>
      <w:r>
        <w:rPr>
          <w:rFonts w:ascii="Times New Roman" w:hAnsi="Times New Roman"/>
        </w:rPr>
        <w:t>I</w:t>
      </w:r>
      <w:r w:rsidRPr="00BA362C">
        <w:rPr>
          <w:rFonts w:ascii="Times New Roman" w:hAnsi="Times New Roman"/>
        </w:rPr>
        <w:t>X</w:t>
      </w:r>
    </w:p>
    <w:p w:rsidR="001B4055" w:rsidRPr="00BA362C" w:rsidP="001B4055">
      <w:pPr>
        <w:bidi w:val="0"/>
        <w:jc w:val="center"/>
        <w:rPr>
          <w:rFonts w:ascii="Times New Roman" w:hAnsi="Times New Roman"/>
        </w:rPr>
      </w:pPr>
    </w:p>
    <w:p w:rsidR="001B4055" w:rsidRPr="00BA362C" w:rsidP="001B4055">
      <w:pPr>
        <w:bidi w:val="0"/>
        <w:jc w:val="both"/>
        <w:rPr>
          <w:rFonts w:ascii="Times New Roman" w:hAnsi="Times New Roman"/>
        </w:rPr>
      </w:pPr>
      <w:r w:rsidRPr="00BA362C">
        <w:rPr>
          <w:rFonts w:ascii="Times New Roman" w:hAnsi="Times New Roman"/>
        </w:rPr>
        <w:t>Zákon č. 104/2004 Z. z. o spotrebnej dani z vína v znení zákona č. 556/2004 Z. z., zákona č. 629/2004</w:t>
      </w:r>
      <w:r>
        <w:rPr>
          <w:rFonts w:ascii="Times New Roman" w:hAnsi="Times New Roman"/>
        </w:rPr>
        <w:t xml:space="preserve"> </w:t>
      </w:r>
      <w:r w:rsidRPr="00BA362C">
        <w:rPr>
          <w:rFonts w:ascii="Times New Roman" w:hAnsi="Times New Roman"/>
        </w:rPr>
        <w:t xml:space="preserve">Z. z., zákona č. 217/2006 Z. z., zákona č. 283/2007 Z. z., zákona č. 378/2008 </w:t>
      </w:r>
      <w:r>
        <w:rPr>
          <w:rFonts w:ascii="Times New Roman" w:hAnsi="Times New Roman"/>
        </w:rPr>
        <w:br/>
      </w:r>
      <w:r w:rsidRPr="00BA362C">
        <w:rPr>
          <w:rFonts w:ascii="Times New Roman" w:hAnsi="Times New Roman"/>
        </w:rPr>
        <w:t>Z. z., zákona č. 465/2008 Z. z. a zákona č. 472/2009 Z. z. sa mení  takto:</w:t>
      </w:r>
    </w:p>
    <w:p w:rsidR="001B4055" w:rsidRPr="00BA362C" w:rsidP="001B4055">
      <w:pPr>
        <w:bidi w:val="0"/>
        <w:rPr>
          <w:rFonts w:ascii="Times New Roman" w:hAnsi="Times New Roman"/>
        </w:rPr>
      </w:pPr>
    </w:p>
    <w:p w:rsidR="001B4055" w:rsidP="001B4055">
      <w:pPr>
        <w:bidi w:val="0"/>
        <w:ind w:firstLine="308"/>
        <w:jc w:val="both"/>
        <w:outlineLvl w:val="1"/>
        <w:rPr>
          <w:rFonts w:ascii="Times New Roman" w:hAnsi="Times New Roman"/>
        </w:rPr>
      </w:pPr>
      <w:r w:rsidRPr="00BA362C">
        <w:rPr>
          <w:rFonts w:ascii="Times New Roman" w:hAnsi="Times New Roman"/>
        </w:rPr>
        <w:t>V § 17 ods. 2 sa vypúšťa písmeno d).</w:t>
      </w:r>
    </w:p>
    <w:p w:rsidR="001B4055" w:rsidRPr="00BA362C" w:rsidP="001B4055">
      <w:pPr>
        <w:bidi w:val="0"/>
        <w:ind w:firstLine="308"/>
        <w:jc w:val="both"/>
        <w:outlineLvl w:val="1"/>
        <w:rPr>
          <w:rFonts w:ascii="Times New Roman" w:hAnsi="Times New Roman"/>
        </w:rPr>
      </w:pPr>
    </w:p>
    <w:p w:rsidR="001B4055" w:rsidRPr="00BA362C" w:rsidP="001B4055">
      <w:pPr>
        <w:bidi w:val="0"/>
        <w:ind w:firstLine="284"/>
        <w:jc w:val="both"/>
        <w:outlineLvl w:val="1"/>
        <w:rPr>
          <w:rFonts w:ascii="Times New Roman" w:hAnsi="Times New Roman"/>
        </w:rPr>
      </w:pPr>
      <w:r w:rsidRPr="00BA362C">
        <w:rPr>
          <w:rFonts w:ascii="Times New Roman" w:hAnsi="Times New Roman"/>
        </w:rPr>
        <w:t>Doterajšie písmená e) až h) sa označujú ako písmená d) až g).</w:t>
      </w:r>
    </w:p>
    <w:p w:rsidR="001B4055" w:rsidRPr="00BA362C" w:rsidP="001B4055">
      <w:pPr>
        <w:bidi w:val="0"/>
        <w:jc w:val="center"/>
        <w:rPr>
          <w:rFonts w:ascii="Times New Roman" w:hAnsi="Times New Roman"/>
        </w:rPr>
      </w:pPr>
    </w:p>
    <w:p w:rsidR="001B4055" w:rsidRPr="00BA362C" w:rsidP="001B4055">
      <w:pPr>
        <w:bidi w:val="0"/>
        <w:jc w:val="center"/>
        <w:rPr>
          <w:rFonts w:ascii="Times New Roman" w:hAnsi="Times New Roman"/>
        </w:rPr>
      </w:pPr>
      <w:r>
        <w:rPr>
          <w:rFonts w:ascii="Times New Roman" w:hAnsi="Times New Roman"/>
        </w:rPr>
        <w:t>Čl. XX</w:t>
      </w:r>
    </w:p>
    <w:p w:rsidR="001B4055" w:rsidRPr="00BA362C" w:rsidP="001B4055">
      <w:pPr>
        <w:bidi w:val="0"/>
        <w:jc w:val="center"/>
        <w:rPr>
          <w:rFonts w:ascii="Times New Roman" w:hAnsi="Times New Roman"/>
        </w:rPr>
      </w:pPr>
    </w:p>
    <w:p w:rsidR="001B4055" w:rsidRPr="00BA362C" w:rsidP="001B4055">
      <w:pPr>
        <w:bidi w:val="0"/>
        <w:jc w:val="both"/>
        <w:rPr>
          <w:rFonts w:ascii="Times New Roman" w:hAnsi="Times New Roman"/>
        </w:rPr>
      </w:pPr>
      <w:r w:rsidRPr="00BA362C">
        <w:rPr>
          <w:rFonts w:ascii="Times New Roman" w:hAnsi="Times New Roman"/>
          <w:bCs/>
        </w:rPr>
        <w:t>Zákon č. 105/2004 Z. z.</w:t>
      </w:r>
      <w:r w:rsidRPr="00BA362C">
        <w:rPr>
          <w:rFonts w:ascii="Times New Roman" w:hAnsi="Times New Roman"/>
        </w:rPr>
        <w:t xml:space="preserve"> o spotrebnej dani z liehu a o zmene a doplnení zákona č. 467/2002 </w:t>
      </w:r>
      <w:r>
        <w:rPr>
          <w:rFonts w:ascii="Times New Roman" w:hAnsi="Times New Roman"/>
        </w:rPr>
        <w:br/>
      </w:r>
      <w:r w:rsidRPr="00BA362C">
        <w:rPr>
          <w:rFonts w:ascii="Times New Roman" w:hAnsi="Times New Roman"/>
        </w:rPr>
        <w:t xml:space="preserve">Z. z. o výrobe a uvádzaní liehu na trh v znení zákona č. 211/2003 Z. z. v znení zákona č. 556/2004 Z. z., zákona č. 632/2004 Z. z., zákona č. 633/2004 Z. z., zákona č. 68/2005 </w:t>
      </w:r>
      <w:r>
        <w:rPr>
          <w:rFonts w:ascii="Times New Roman" w:hAnsi="Times New Roman"/>
        </w:rPr>
        <w:br/>
      </w:r>
      <w:r w:rsidRPr="00BA362C">
        <w:rPr>
          <w:rFonts w:ascii="Times New Roman" w:hAnsi="Times New Roman"/>
        </w:rPr>
        <w:t>Z. z., zákona č. 533/2005 Z. z., zákona č. 278/2006 Z. z., zákona č. 283/2007 Z. z., zákona č. 279/2008 Z. z., zákona č. 378/2008 Z. z., zákona č. 465/2008 Z</w:t>
      </w:r>
      <w:r>
        <w:rPr>
          <w:rFonts w:ascii="Times New Roman" w:hAnsi="Times New Roman"/>
        </w:rPr>
        <w:t xml:space="preserve">. z., zákona č. 52/2009 Z. z., </w:t>
      </w:r>
      <w:r w:rsidRPr="00BA362C">
        <w:rPr>
          <w:rFonts w:ascii="Times New Roman" w:hAnsi="Times New Roman"/>
        </w:rPr>
        <w:t>zákona č. 474/2009 Z. z.</w:t>
      </w:r>
      <w:r>
        <w:rPr>
          <w:rFonts w:ascii="Times New Roman" w:hAnsi="Times New Roman"/>
        </w:rPr>
        <w:t xml:space="preserve"> a zákona č. 256/2011 Z. z.</w:t>
      </w:r>
      <w:r w:rsidRPr="00BA362C">
        <w:rPr>
          <w:rFonts w:ascii="Times New Roman" w:hAnsi="Times New Roman"/>
        </w:rPr>
        <w:t xml:space="preserve"> sa mení takto:</w:t>
      </w:r>
    </w:p>
    <w:p w:rsidR="001B4055" w:rsidRPr="00BA362C" w:rsidP="001B4055">
      <w:pPr>
        <w:bidi w:val="0"/>
        <w:rPr>
          <w:rFonts w:ascii="Times New Roman" w:hAnsi="Times New Roman"/>
        </w:rPr>
      </w:pPr>
    </w:p>
    <w:p w:rsidR="001B4055" w:rsidP="001B4055">
      <w:pPr>
        <w:bidi w:val="0"/>
        <w:ind w:firstLine="308"/>
        <w:jc w:val="both"/>
        <w:outlineLvl w:val="1"/>
        <w:rPr>
          <w:rFonts w:ascii="Times New Roman" w:hAnsi="Times New Roman"/>
        </w:rPr>
      </w:pPr>
      <w:r w:rsidRPr="00BA362C">
        <w:rPr>
          <w:rFonts w:ascii="Times New Roman" w:hAnsi="Times New Roman"/>
        </w:rPr>
        <w:t>V § 23 ods. 2 sa vypúšťa písmeno f).</w:t>
      </w:r>
    </w:p>
    <w:p w:rsidR="001B4055" w:rsidRPr="00BA362C" w:rsidP="001B4055">
      <w:pPr>
        <w:bidi w:val="0"/>
        <w:ind w:firstLine="308"/>
        <w:jc w:val="both"/>
        <w:outlineLvl w:val="1"/>
        <w:rPr>
          <w:rFonts w:ascii="Times New Roman" w:hAnsi="Times New Roman"/>
        </w:rPr>
      </w:pPr>
    </w:p>
    <w:p w:rsidR="001B4055" w:rsidRPr="00BA362C" w:rsidP="001B4055">
      <w:pPr>
        <w:bidi w:val="0"/>
        <w:ind w:firstLine="280"/>
        <w:jc w:val="both"/>
        <w:outlineLvl w:val="1"/>
        <w:rPr>
          <w:rFonts w:ascii="Times New Roman" w:hAnsi="Times New Roman"/>
        </w:rPr>
      </w:pPr>
      <w:r w:rsidRPr="00BA362C">
        <w:rPr>
          <w:rFonts w:ascii="Times New Roman" w:hAnsi="Times New Roman"/>
        </w:rPr>
        <w:t>Doterajšie písmená g) až j) sa označujú ako písmená f) až i).</w:t>
      </w:r>
    </w:p>
    <w:p w:rsidR="001B4055" w:rsidRPr="00BA362C" w:rsidP="001B4055">
      <w:pPr>
        <w:bidi w:val="0"/>
        <w:rPr>
          <w:rFonts w:ascii="Times New Roman" w:hAnsi="Times New Roman"/>
        </w:rPr>
      </w:pPr>
    </w:p>
    <w:p w:rsidR="001B4055" w:rsidRPr="00BA362C" w:rsidP="001B4055">
      <w:pPr>
        <w:bidi w:val="0"/>
        <w:jc w:val="center"/>
        <w:rPr>
          <w:rFonts w:ascii="Times New Roman" w:hAnsi="Times New Roman"/>
        </w:rPr>
      </w:pPr>
      <w:r w:rsidRPr="00BA362C">
        <w:rPr>
          <w:rFonts w:ascii="Times New Roman" w:hAnsi="Times New Roman"/>
        </w:rPr>
        <w:t>Čl. XXI</w:t>
      </w:r>
    </w:p>
    <w:p w:rsidR="001B4055" w:rsidRPr="00BA362C" w:rsidP="001B4055">
      <w:pPr>
        <w:bidi w:val="0"/>
        <w:jc w:val="center"/>
        <w:rPr>
          <w:rFonts w:ascii="Times New Roman" w:hAnsi="Times New Roman"/>
        </w:rPr>
      </w:pPr>
    </w:p>
    <w:p w:rsidR="001B4055" w:rsidRPr="00BA362C" w:rsidP="001B4055">
      <w:pPr>
        <w:bidi w:val="0"/>
        <w:jc w:val="both"/>
        <w:rPr>
          <w:rFonts w:ascii="Times New Roman" w:hAnsi="Times New Roman"/>
        </w:rPr>
      </w:pPr>
      <w:r w:rsidRPr="00BA362C">
        <w:rPr>
          <w:rFonts w:ascii="Times New Roman" w:hAnsi="Times New Roman"/>
          <w:bCs/>
        </w:rPr>
        <w:t>Zákon č. 106/2004 Z. z.</w:t>
      </w:r>
      <w:r w:rsidRPr="00BA362C">
        <w:rPr>
          <w:rFonts w:ascii="Times New Roman" w:hAnsi="Times New Roman"/>
        </w:rPr>
        <w:t xml:space="preserve"> o spotrebnej dani z tabakových výrobkov v znení zákona č. 556/2004 Z. z., zákona č. 631/2004 Z. z., zákona č. 533/2005 Z. z., zákona č. 610/2005 Z. z., zákona č. 547/2007 Z. z., zákona č. 378/2008 Z. z., zákona č. 465/2008 Z. z., zákona č. 305/2009 Z. z., zákona č. 477/2009 Z. z., zákona č. 491/2010 Z. z.  a zákona č. .../2011 Z. z. sa mení takto:</w:t>
      </w:r>
    </w:p>
    <w:p w:rsidR="001B4055" w:rsidRPr="00BA362C" w:rsidP="001B4055">
      <w:pPr>
        <w:bidi w:val="0"/>
        <w:rPr>
          <w:rFonts w:ascii="Times New Roman" w:hAnsi="Times New Roman"/>
        </w:rPr>
      </w:pPr>
    </w:p>
    <w:p w:rsidR="001B4055" w:rsidP="001B4055">
      <w:pPr>
        <w:bidi w:val="0"/>
        <w:ind w:firstLine="284"/>
        <w:jc w:val="both"/>
        <w:outlineLvl w:val="1"/>
        <w:rPr>
          <w:rFonts w:ascii="Times New Roman" w:hAnsi="Times New Roman"/>
        </w:rPr>
      </w:pPr>
      <w:r w:rsidRPr="00BA362C">
        <w:rPr>
          <w:rFonts w:ascii="Times New Roman" w:hAnsi="Times New Roman"/>
        </w:rPr>
        <w:t>V § 19 ods. 2 sa vypúšťa písmeno d).</w:t>
      </w:r>
    </w:p>
    <w:p w:rsidR="001B4055" w:rsidRPr="00BA362C" w:rsidP="001B4055">
      <w:pPr>
        <w:bidi w:val="0"/>
        <w:ind w:firstLine="284"/>
        <w:jc w:val="both"/>
        <w:outlineLvl w:val="1"/>
        <w:rPr>
          <w:rFonts w:ascii="Times New Roman" w:hAnsi="Times New Roman"/>
        </w:rPr>
      </w:pPr>
    </w:p>
    <w:p w:rsidR="001B4055" w:rsidRPr="00BA362C" w:rsidP="001B4055">
      <w:pPr>
        <w:bidi w:val="0"/>
        <w:ind w:firstLine="284"/>
        <w:jc w:val="both"/>
        <w:outlineLvl w:val="1"/>
        <w:rPr>
          <w:rFonts w:ascii="Times New Roman" w:hAnsi="Times New Roman"/>
        </w:rPr>
      </w:pPr>
      <w:r w:rsidRPr="00BA362C">
        <w:rPr>
          <w:rFonts w:ascii="Times New Roman" w:hAnsi="Times New Roman"/>
        </w:rPr>
        <w:t>Doterajšie písmená e) až h) sa označujú ako písmená d) až g).</w:t>
      </w:r>
    </w:p>
    <w:p w:rsidR="001B4055" w:rsidRPr="00BA362C" w:rsidP="001B4055">
      <w:pPr>
        <w:bidi w:val="0"/>
        <w:jc w:val="center"/>
        <w:rPr>
          <w:rFonts w:ascii="Times New Roman" w:hAnsi="Times New Roman"/>
        </w:rPr>
      </w:pPr>
    </w:p>
    <w:p w:rsidR="001B4055" w:rsidRPr="00BA362C" w:rsidP="001B4055">
      <w:pPr>
        <w:bidi w:val="0"/>
        <w:jc w:val="center"/>
        <w:rPr>
          <w:rFonts w:ascii="Times New Roman" w:hAnsi="Times New Roman"/>
        </w:rPr>
      </w:pPr>
      <w:r w:rsidRPr="00BA362C">
        <w:rPr>
          <w:rFonts w:ascii="Times New Roman" w:hAnsi="Times New Roman"/>
        </w:rPr>
        <w:t>Čl. XX</w:t>
      </w:r>
      <w:r>
        <w:rPr>
          <w:rFonts w:ascii="Times New Roman" w:hAnsi="Times New Roman"/>
        </w:rPr>
        <w:t>II</w:t>
      </w:r>
    </w:p>
    <w:p w:rsidR="001B4055" w:rsidRPr="00BA362C" w:rsidP="001B4055">
      <w:pPr>
        <w:bidi w:val="0"/>
        <w:jc w:val="center"/>
        <w:rPr>
          <w:rFonts w:ascii="Times New Roman" w:hAnsi="Times New Roman"/>
        </w:rPr>
      </w:pPr>
    </w:p>
    <w:p w:rsidR="001B4055" w:rsidRPr="00BA362C" w:rsidP="001B4055">
      <w:pPr>
        <w:bidi w:val="0"/>
        <w:jc w:val="both"/>
        <w:rPr>
          <w:rFonts w:ascii="Times New Roman" w:hAnsi="Times New Roman"/>
        </w:rPr>
      </w:pPr>
      <w:r w:rsidRPr="00BA362C">
        <w:rPr>
          <w:rFonts w:ascii="Times New Roman" w:hAnsi="Times New Roman"/>
          <w:bCs/>
        </w:rPr>
        <w:t>Zákon č. 107/2004 Z. z.</w:t>
      </w:r>
      <w:r w:rsidRPr="00BA362C">
        <w:rPr>
          <w:rFonts w:ascii="Times New Roman" w:hAnsi="Times New Roman"/>
        </w:rPr>
        <w:t xml:space="preserve"> o spotrebnej dani z piva v znení zákona č. 556/2004 Z. z., zákona č. 630/2004</w:t>
      </w:r>
      <w:r>
        <w:rPr>
          <w:rFonts w:ascii="Times New Roman" w:hAnsi="Times New Roman"/>
        </w:rPr>
        <w:t xml:space="preserve"> </w:t>
      </w:r>
      <w:r w:rsidRPr="00BA362C">
        <w:rPr>
          <w:rFonts w:ascii="Times New Roman" w:hAnsi="Times New Roman"/>
        </w:rPr>
        <w:t>Z. z., zákona č. 218/2006 Z. z., zákona č. 378/2008 Z. z., zákona č. 465/2008 Z. z. a zákona č. 475/2009 Z. z. sa mení takto:</w:t>
      </w:r>
    </w:p>
    <w:p w:rsidR="001B4055" w:rsidRPr="00BA362C" w:rsidP="001B4055">
      <w:pPr>
        <w:bidi w:val="0"/>
        <w:rPr>
          <w:rFonts w:ascii="Times New Roman" w:hAnsi="Times New Roman"/>
        </w:rPr>
      </w:pPr>
    </w:p>
    <w:p w:rsidR="001B4055" w:rsidP="001B4055">
      <w:pPr>
        <w:bidi w:val="0"/>
        <w:ind w:firstLine="284"/>
        <w:jc w:val="both"/>
        <w:outlineLvl w:val="1"/>
        <w:rPr>
          <w:rFonts w:ascii="Times New Roman" w:hAnsi="Times New Roman"/>
        </w:rPr>
      </w:pPr>
      <w:r w:rsidRPr="00BA362C">
        <w:rPr>
          <w:rFonts w:ascii="Times New Roman" w:hAnsi="Times New Roman"/>
        </w:rPr>
        <w:t>V § 18 ods. 2 sa vypúšťa písmeno d).</w:t>
      </w:r>
    </w:p>
    <w:p w:rsidR="001B4055" w:rsidRPr="00BA362C" w:rsidP="001B4055">
      <w:pPr>
        <w:bidi w:val="0"/>
        <w:ind w:firstLine="284"/>
        <w:jc w:val="both"/>
        <w:outlineLvl w:val="1"/>
        <w:rPr>
          <w:rFonts w:ascii="Times New Roman" w:hAnsi="Times New Roman"/>
        </w:rPr>
      </w:pPr>
    </w:p>
    <w:p w:rsidR="001B4055" w:rsidRPr="00BA362C" w:rsidP="001B4055">
      <w:pPr>
        <w:bidi w:val="0"/>
        <w:ind w:firstLine="284"/>
        <w:jc w:val="both"/>
        <w:outlineLvl w:val="1"/>
        <w:rPr>
          <w:rFonts w:ascii="Times New Roman" w:hAnsi="Times New Roman"/>
        </w:rPr>
      </w:pPr>
      <w:r w:rsidRPr="00BA362C">
        <w:rPr>
          <w:rFonts w:ascii="Times New Roman" w:hAnsi="Times New Roman"/>
        </w:rPr>
        <w:t>Doterajšie písmená e) až h) sa označujú ako písmená d) až g).</w:t>
      </w:r>
    </w:p>
    <w:p w:rsidR="001B4055" w:rsidRPr="00BA362C" w:rsidP="001B4055">
      <w:pPr>
        <w:bidi w:val="0"/>
        <w:rPr>
          <w:rFonts w:ascii="Times New Roman" w:hAnsi="Times New Roman"/>
        </w:rPr>
      </w:pPr>
    </w:p>
    <w:p w:rsidR="001B4055" w:rsidRPr="00BA362C" w:rsidP="001B4055">
      <w:pPr>
        <w:bidi w:val="0"/>
        <w:jc w:val="center"/>
        <w:rPr>
          <w:rFonts w:ascii="Times New Roman" w:hAnsi="Times New Roman"/>
        </w:rPr>
      </w:pPr>
      <w:r w:rsidRPr="00BA362C">
        <w:rPr>
          <w:rFonts w:ascii="Times New Roman" w:hAnsi="Times New Roman"/>
        </w:rPr>
        <w:t>Čl. XX</w:t>
      </w:r>
      <w:r>
        <w:rPr>
          <w:rFonts w:ascii="Times New Roman" w:hAnsi="Times New Roman"/>
        </w:rPr>
        <w:t>III</w:t>
      </w:r>
    </w:p>
    <w:p w:rsidR="001B4055" w:rsidRPr="00BA362C" w:rsidP="001B4055">
      <w:pPr>
        <w:bidi w:val="0"/>
        <w:jc w:val="center"/>
        <w:rPr>
          <w:rFonts w:ascii="Times New Roman" w:hAnsi="Times New Roman"/>
        </w:rPr>
      </w:pPr>
    </w:p>
    <w:p w:rsidR="001B4055" w:rsidRPr="00BA362C" w:rsidP="001B4055">
      <w:pPr>
        <w:bidi w:val="0"/>
        <w:jc w:val="both"/>
        <w:rPr>
          <w:rFonts w:ascii="Times New Roman" w:hAnsi="Times New Roman"/>
        </w:rPr>
      </w:pPr>
      <w:r w:rsidRPr="00BA362C">
        <w:rPr>
          <w:rFonts w:ascii="Times New Roman" w:hAnsi="Times New Roman"/>
        </w:rPr>
        <w:t xml:space="preserve">Zákon č. 581/2004 Z. z. o zdravotných poisťovniach, dohľade nad zdravotnou starostlivosťou a o zmene a doplnení niektorých zákonov v znení zákona č. 719/2004 Z. z., zákona č. </w:t>
      </w:r>
      <w:r w:rsidRPr="00BA362C">
        <w:rPr>
          <w:rStyle w:val="bonus"/>
          <w:rFonts w:ascii="Times New Roman" w:hAnsi="Times New Roman"/>
        </w:rPr>
        <w:t>7/2005 Z. z.</w:t>
      </w:r>
      <w:r w:rsidRPr="00BA362C">
        <w:rPr>
          <w:rFonts w:ascii="Times New Roman" w:hAnsi="Times New Roman"/>
        </w:rPr>
        <w:t>, zákona č. 353/2005 Z. z., zákona č. 538/2005 Z. z., zákona č. 660/2005 Z. z., zákona č. 25/2006 Z. z., zákona č. 282/2006 Z. z., zákona č. 522/2006 Z. z., zákona č. 12/2007 Z. z.,  zákona č.  215/2007 Z. z., zákona č. 309/2007 Z. z., zákona č. 330/2007 Z. z., zákona č. 358/2007 Z. z., zákona č. 530/2007 Z. z., zákona č. 594/2007 Z. z., zákona č. 232/2008 Z. z., zákona č. 297/2008 Z. z., zákona č. 461/2008 Z. z., zákona č. 581/2008 Z. z., zákona č. 192/2009 Z. z., zákona č. 533/2009 Z. z., zákona č. 121/2010 Z. z., zákona č. 34/2011 Z. z., zákona č. 79/2011 Z. z., zákona č. 97/2011 Z. z., zákona č.  133/2011 Z. z.</w:t>
      </w:r>
      <w:r>
        <w:rPr>
          <w:rFonts w:ascii="Times New Roman" w:hAnsi="Times New Roman"/>
        </w:rPr>
        <w:t xml:space="preserve"> a</w:t>
      </w:r>
      <w:r w:rsidRPr="00BA362C">
        <w:rPr>
          <w:rFonts w:ascii="Times New Roman" w:hAnsi="Times New Roman"/>
        </w:rPr>
        <w:t xml:space="preserve"> zákona č.  250/2011 Z. z. sa mení a dopĺňa takto:</w:t>
      </w:r>
    </w:p>
    <w:p w:rsidR="001B4055" w:rsidRPr="00BA362C" w:rsidP="001B4055">
      <w:pPr>
        <w:bidi w:val="0"/>
        <w:jc w:val="both"/>
        <w:rPr>
          <w:rFonts w:ascii="Times New Roman" w:hAnsi="Times New Roman"/>
        </w:rPr>
      </w:pPr>
    </w:p>
    <w:p w:rsidR="001B4055" w:rsidP="001B4055">
      <w:pPr>
        <w:numPr>
          <w:ilvl w:val="3"/>
          <w:numId w:val="17"/>
        </w:numPr>
        <w:bidi w:val="0"/>
        <w:ind w:left="0" w:firstLine="284"/>
        <w:jc w:val="both"/>
        <w:rPr>
          <w:rFonts w:ascii="Times New Roman" w:hAnsi="Times New Roman"/>
        </w:rPr>
      </w:pPr>
      <w:r w:rsidRPr="00BA362C">
        <w:rPr>
          <w:rFonts w:ascii="Times New Roman" w:hAnsi="Times New Roman"/>
        </w:rPr>
        <w:t>V § 11 ods. 2 sa vypúšťa písmeno a).</w:t>
      </w:r>
    </w:p>
    <w:p w:rsidR="001B4055" w:rsidRPr="00BA362C" w:rsidP="001B4055">
      <w:pPr>
        <w:bidi w:val="0"/>
        <w:ind w:left="284"/>
        <w:jc w:val="both"/>
        <w:rPr>
          <w:rFonts w:ascii="Times New Roman" w:hAnsi="Times New Roman"/>
        </w:rPr>
      </w:pPr>
    </w:p>
    <w:p w:rsidR="001B4055" w:rsidRPr="00BA362C" w:rsidP="001B4055">
      <w:pPr>
        <w:bidi w:val="0"/>
        <w:ind w:firstLine="284"/>
        <w:jc w:val="both"/>
        <w:rPr>
          <w:rFonts w:ascii="Times New Roman" w:hAnsi="Times New Roman"/>
        </w:rPr>
      </w:pPr>
      <w:r w:rsidRPr="00BA362C">
        <w:rPr>
          <w:rFonts w:ascii="Times New Roman" w:hAnsi="Times New Roman"/>
        </w:rPr>
        <w:t>Doterajšie písmená b) až d) sa označujú ako písmená a) až c).</w:t>
      </w:r>
    </w:p>
    <w:p w:rsidR="001B4055" w:rsidRPr="00BA362C" w:rsidP="001B4055">
      <w:pPr>
        <w:bidi w:val="0"/>
        <w:ind w:left="284"/>
        <w:jc w:val="both"/>
        <w:rPr>
          <w:rFonts w:ascii="Times New Roman" w:hAnsi="Times New Roman"/>
        </w:rPr>
      </w:pPr>
    </w:p>
    <w:p w:rsidR="001B4055" w:rsidRPr="00BA362C" w:rsidP="001B4055">
      <w:pPr>
        <w:numPr>
          <w:ilvl w:val="3"/>
          <w:numId w:val="17"/>
        </w:numPr>
        <w:bidi w:val="0"/>
        <w:ind w:left="0" w:firstLine="284"/>
        <w:jc w:val="both"/>
        <w:rPr>
          <w:rFonts w:ascii="Times New Roman" w:hAnsi="Times New Roman"/>
        </w:rPr>
      </w:pPr>
      <w:r w:rsidRPr="00BA362C">
        <w:rPr>
          <w:rFonts w:ascii="Times New Roman" w:hAnsi="Times New Roman"/>
        </w:rPr>
        <w:t>V § 11 ods. 3 sa vypúšťa písmeno a).</w:t>
      </w:r>
    </w:p>
    <w:p w:rsidR="001B4055" w:rsidP="001B4055">
      <w:pPr>
        <w:bidi w:val="0"/>
        <w:jc w:val="both"/>
        <w:rPr>
          <w:rFonts w:ascii="Times New Roman" w:hAnsi="Times New Roman"/>
        </w:rPr>
      </w:pPr>
    </w:p>
    <w:p w:rsidR="001B4055" w:rsidP="001B4055">
      <w:pPr>
        <w:bidi w:val="0"/>
        <w:ind w:firstLine="284"/>
        <w:jc w:val="both"/>
        <w:rPr>
          <w:rFonts w:ascii="Times New Roman" w:hAnsi="Times New Roman"/>
        </w:rPr>
      </w:pPr>
      <w:r w:rsidRPr="00BA362C">
        <w:rPr>
          <w:rFonts w:ascii="Times New Roman" w:hAnsi="Times New Roman"/>
        </w:rPr>
        <w:t>Doterajšie písmená b) až f) sa označujú ako písmená a) až e).</w:t>
      </w:r>
    </w:p>
    <w:p w:rsidR="001B4055" w:rsidRPr="00BA362C" w:rsidP="001B4055">
      <w:pPr>
        <w:bidi w:val="0"/>
        <w:jc w:val="both"/>
        <w:rPr>
          <w:rFonts w:ascii="Times New Roman" w:hAnsi="Times New Roman"/>
        </w:rPr>
      </w:pPr>
    </w:p>
    <w:p w:rsidR="001B4055" w:rsidRPr="00BA362C" w:rsidP="001B4055">
      <w:pPr>
        <w:numPr>
          <w:ilvl w:val="3"/>
          <w:numId w:val="17"/>
        </w:numPr>
        <w:bidi w:val="0"/>
        <w:ind w:left="0" w:firstLine="284"/>
        <w:jc w:val="both"/>
        <w:rPr>
          <w:rFonts w:ascii="Times New Roman" w:hAnsi="Times New Roman"/>
        </w:rPr>
      </w:pPr>
      <w:r w:rsidRPr="00BA362C">
        <w:rPr>
          <w:rFonts w:ascii="Times New Roman" w:hAnsi="Times New Roman"/>
        </w:rPr>
        <w:t>V § 11</w:t>
      </w:r>
      <w:r>
        <w:rPr>
          <w:rFonts w:ascii="Times New Roman" w:hAnsi="Times New Roman"/>
        </w:rPr>
        <w:t xml:space="preserve"> sa za</w:t>
      </w:r>
      <w:r w:rsidRPr="00BA362C">
        <w:rPr>
          <w:rFonts w:ascii="Times New Roman" w:hAnsi="Times New Roman"/>
        </w:rPr>
        <w:t xml:space="preserve">  odsek 3 vkladajú nové odseky 4 až 6, ktoré znejú:</w:t>
      </w:r>
    </w:p>
    <w:p w:rsidR="001B4055" w:rsidRPr="00BA362C" w:rsidP="001B4055">
      <w:pPr>
        <w:bidi w:val="0"/>
        <w:jc w:val="both"/>
        <w:rPr>
          <w:rFonts w:ascii="Times New Roman" w:hAnsi="Times New Roman"/>
        </w:rPr>
      </w:pPr>
      <w:r w:rsidRPr="00BA362C">
        <w:rPr>
          <w:rFonts w:ascii="Times New Roman" w:hAnsi="Times New Roman"/>
        </w:rPr>
        <w:t xml:space="preserve">„(4) Zdravotná poisťovňa je povinná ukladať priebežnú účtovnú závierku v skrátenej štruktúre </w:t>
      </w:r>
      <w:r w:rsidRPr="00BA362C">
        <w:rPr>
          <w:rFonts w:ascii="Times New Roman" w:hAnsi="Times New Roman"/>
          <w:vertAlign w:val="superscript"/>
        </w:rPr>
        <w:t>29)</w:t>
      </w:r>
      <w:r w:rsidRPr="00BA362C">
        <w:rPr>
          <w:rFonts w:ascii="Times New Roman" w:hAnsi="Times New Roman"/>
        </w:rPr>
        <w:t xml:space="preserve"> zostavenú k poslednému dňu kalendárneho polroka (ďalej len „priebežná účtovná závierka“) a účtovnú závierku v registri účtovných závierok.</w:t>
      </w:r>
    </w:p>
    <w:p w:rsidR="001B4055" w:rsidRPr="00BA362C" w:rsidP="001B4055">
      <w:pPr>
        <w:bidi w:val="0"/>
        <w:jc w:val="both"/>
        <w:rPr>
          <w:rFonts w:ascii="Times New Roman" w:hAnsi="Times New Roman"/>
        </w:rPr>
      </w:pPr>
    </w:p>
    <w:p w:rsidR="001B4055" w:rsidRPr="00BA362C" w:rsidP="001B4055">
      <w:pPr>
        <w:bidi w:val="0"/>
        <w:jc w:val="both"/>
        <w:rPr>
          <w:rFonts w:ascii="Times New Roman" w:hAnsi="Times New Roman"/>
        </w:rPr>
      </w:pPr>
      <w:r w:rsidRPr="00BA362C">
        <w:rPr>
          <w:rFonts w:ascii="Times New Roman" w:hAnsi="Times New Roman"/>
        </w:rPr>
        <w:t>(5) Priebežnú účtovnú závierku ukladá zdravotná poisťovňa do registra účtovných závierok do dvoch mesiacov po skončení príslušného kalendárneho polroka.</w:t>
      </w:r>
    </w:p>
    <w:p w:rsidR="001B4055" w:rsidRPr="00BA362C" w:rsidP="001B4055">
      <w:pPr>
        <w:bidi w:val="0"/>
        <w:jc w:val="both"/>
        <w:rPr>
          <w:rFonts w:ascii="Times New Roman" w:hAnsi="Times New Roman"/>
        </w:rPr>
      </w:pPr>
    </w:p>
    <w:p w:rsidR="001B4055" w:rsidRPr="00BA362C" w:rsidP="001B4055">
      <w:pPr>
        <w:bidi w:val="0"/>
        <w:jc w:val="both"/>
        <w:rPr>
          <w:rFonts w:ascii="Times New Roman" w:hAnsi="Times New Roman"/>
        </w:rPr>
      </w:pPr>
      <w:r w:rsidRPr="00BA362C">
        <w:rPr>
          <w:rFonts w:ascii="Times New Roman" w:hAnsi="Times New Roman"/>
        </w:rPr>
        <w:t>(6) Účtovnú závierku ukladá zdravotná poisťovňa do registra účtovných závierok po jej overení audítorom, do šiestich mesiacov po skončení príslušného kalendárneho roka.“.</w:t>
      </w:r>
    </w:p>
    <w:p w:rsidR="001B4055" w:rsidRPr="00BA362C" w:rsidP="001B4055">
      <w:pPr>
        <w:bidi w:val="0"/>
        <w:jc w:val="both"/>
        <w:rPr>
          <w:rFonts w:ascii="Times New Roman" w:hAnsi="Times New Roman"/>
        </w:rPr>
      </w:pPr>
      <w:r w:rsidRPr="00BA362C">
        <w:rPr>
          <w:rFonts w:ascii="Times New Roman" w:hAnsi="Times New Roman"/>
        </w:rPr>
        <w:t xml:space="preserve"> </w:t>
      </w:r>
    </w:p>
    <w:p w:rsidR="001B4055" w:rsidRPr="00BA362C" w:rsidP="001B4055">
      <w:pPr>
        <w:bidi w:val="0"/>
        <w:ind w:firstLine="284"/>
        <w:jc w:val="both"/>
        <w:rPr>
          <w:rFonts w:ascii="Times New Roman" w:hAnsi="Times New Roman"/>
        </w:rPr>
      </w:pPr>
      <w:r w:rsidRPr="00BA362C">
        <w:rPr>
          <w:rFonts w:ascii="Times New Roman" w:hAnsi="Times New Roman"/>
        </w:rPr>
        <w:t>Doterajšie odseky 4 až 9 sa označujú ako</w:t>
      </w:r>
      <w:r>
        <w:rPr>
          <w:rFonts w:ascii="Times New Roman" w:hAnsi="Times New Roman"/>
        </w:rPr>
        <w:t xml:space="preserve"> odseky</w:t>
      </w:r>
      <w:r w:rsidRPr="00BA362C">
        <w:rPr>
          <w:rFonts w:ascii="Times New Roman" w:hAnsi="Times New Roman"/>
        </w:rPr>
        <w:t xml:space="preserve"> 7 až 1</w:t>
      </w:r>
      <w:r>
        <w:rPr>
          <w:rFonts w:ascii="Times New Roman" w:hAnsi="Times New Roman"/>
        </w:rPr>
        <w:t>2</w:t>
      </w:r>
      <w:r w:rsidRPr="00BA362C">
        <w:rPr>
          <w:rFonts w:ascii="Times New Roman" w:hAnsi="Times New Roman"/>
        </w:rPr>
        <w:t>.</w:t>
      </w:r>
    </w:p>
    <w:p w:rsidR="001B4055" w:rsidRPr="00BA362C" w:rsidP="001B4055">
      <w:pPr>
        <w:bidi w:val="0"/>
        <w:jc w:val="both"/>
        <w:rPr>
          <w:rFonts w:ascii="Times New Roman" w:hAnsi="Times New Roman"/>
        </w:rPr>
      </w:pPr>
    </w:p>
    <w:p w:rsidR="001B4055" w:rsidRPr="00BA362C" w:rsidP="001B4055">
      <w:pPr>
        <w:numPr>
          <w:ilvl w:val="3"/>
          <w:numId w:val="17"/>
        </w:numPr>
        <w:bidi w:val="0"/>
        <w:ind w:left="0" w:firstLine="284"/>
        <w:jc w:val="both"/>
        <w:rPr>
          <w:rFonts w:ascii="Times New Roman" w:hAnsi="Times New Roman"/>
        </w:rPr>
      </w:pPr>
      <w:r w:rsidRPr="00BA362C">
        <w:rPr>
          <w:rFonts w:ascii="Times New Roman" w:hAnsi="Times New Roman"/>
        </w:rPr>
        <w:t>V § 11 ods. 7 sa slová „predloženie ročnej správy“ nahrádzajú slovami „uloženie účtovnej závierky“ a slová „predložiť ministerstvu zdravotníctva, ministerstv</w:t>
      </w:r>
      <w:r>
        <w:rPr>
          <w:rFonts w:ascii="Times New Roman" w:hAnsi="Times New Roman"/>
        </w:rPr>
        <w:t>u</w:t>
      </w:r>
      <w:r w:rsidRPr="00BA362C">
        <w:rPr>
          <w:rFonts w:ascii="Times New Roman" w:hAnsi="Times New Roman"/>
        </w:rPr>
        <w:t xml:space="preserve"> financií a úradu“ sa nahrádzajú slovami „uložiť do registra účtovných závierok“.</w:t>
      </w:r>
    </w:p>
    <w:p w:rsidR="001B4055" w:rsidRPr="00BA362C" w:rsidP="001B4055">
      <w:pPr>
        <w:bidi w:val="0"/>
        <w:jc w:val="both"/>
        <w:rPr>
          <w:rFonts w:ascii="Times New Roman" w:hAnsi="Times New Roman"/>
        </w:rPr>
      </w:pPr>
    </w:p>
    <w:p w:rsidR="001B4055" w:rsidRPr="00BA362C" w:rsidP="001B4055">
      <w:pPr>
        <w:numPr>
          <w:ilvl w:val="3"/>
          <w:numId w:val="17"/>
        </w:numPr>
        <w:bidi w:val="0"/>
        <w:ind w:left="0" w:firstLine="284"/>
        <w:jc w:val="both"/>
        <w:rPr>
          <w:rFonts w:ascii="Times New Roman" w:hAnsi="Times New Roman"/>
        </w:rPr>
      </w:pPr>
      <w:r w:rsidRPr="00BA362C">
        <w:rPr>
          <w:rFonts w:ascii="Times New Roman" w:hAnsi="Times New Roman"/>
        </w:rPr>
        <w:t>V § 11 ods.11 sa slová „odsekov 6 a 7“ nahrádzajú slovami „odsekov 9 a 10“.</w:t>
      </w:r>
    </w:p>
    <w:p w:rsidR="001B4055" w:rsidRPr="00BA362C" w:rsidP="001B4055">
      <w:pPr>
        <w:bidi w:val="0"/>
        <w:jc w:val="both"/>
        <w:rPr>
          <w:rFonts w:ascii="Times New Roman" w:hAnsi="Times New Roman"/>
        </w:rPr>
      </w:pPr>
    </w:p>
    <w:p w:rsidR="001B4055" w:rsidRPr="00BA362C" w:rsidP="001B4055">
      <w:pPr>
        <w:numPr>
          <w:ilvl w:val="3"/>
          <w:numId w:val="17"/>
        </w:numPr>
        <w:bidi w:val="0"/>
        <w:spacing w:after="120"/>
        <w:ind w:left="0" w:firstLine="284"/>
        <w:jc w:val="both"/>
        <w:rPr>
          <w:rFonts w:ascii="Times New Roman" w:hAnsi="Times New Roman"/>
        </w:rPr>
      </w:pPr>
      <w:r w:rsidRPr="00BA362C">
        <w:rPr>
          <w:rFonts w:ascii="Times New Roman" w:hAnsi="Times New Roman"/>
        </w:rPr>
        <w:t xml:space="preserve">V § 29 </w:t>
      </w:r>
      <w:r>
        <w:rPr>
          <w:rFonts w:ascii="Times New Roman" w:hAnsi="Times New Roman"/>
        </w:rPr>
        <w:t xml:space="preserve">sa </w:t>
      </w:r>
      <w:r w:rsidRPr="00BA362C">
        <w:rPr>
          <w:rFonts w:ascii="Times New Roman" w:hAnsi="Times New Roman"/>
        </w:rPr>
        <w:t xml:space="preserve">odsek 1 </w:t>
      </w:r>
      <w:r>
        <w:rPr>
          <w:rFonts w:ascii="Times New Roman" w:hAnsi="Times New Roman"/>
        </w:rPr>
        <w:t>dopĺňa</w:t>
      </w:r>
      <w:r w:rsidRPr="00BA362C">
        <w:rPr>
          <w:rFonts w:ascii="Times New Roman" w:hAnsi="Times New Roman"/>
        </w:rPr>
        <w:t xml:space="preserve"> písmeno</w:t>
      </w:r>
      <w:r>
        <w:rPr>
          <w:rFonts w:ascii="Times New Roman" w:hAnsi="Times New Roman"/>
        </w:rPr>
        <w:t>m</w:t>
      </w:r>
      <w:r w:rsidRPr="00BA362C">
        <w:rPr>
          <w:rFonts w:ascii="Times New Roman" w:hAnsi="Times New Roman"/>
        </w:rPr>
        <w:t xml:space="preserve"> c), ktoré znie:</w:t>
      </w:r>
    </w:p>
    <w:p w:rsidR="001B4055" w:rsidP="001B4055">
      <w:pPr>
        <w:pStyle w:val="ListParagraph"/>
        <w:bidi w:val="0"/>
        <w:ind w:left="0"/>
        <w:contextualSpacing/>
        <w:rPr>
          <w:rFonts w:ascii="Times New Roman" w:hAnsi="Times New Roman"/>
          <w:sz w:val="24"/>
          <w:szCs w:val="24"/>
        </w:rPr>
      </w:pPr>
      <w:r w:rsidRPr="00BA362C">
        <w:rPr>
          <w:rFonts w:ascii="Times New Roman" w:hAnsi="Times New Roman"/>
          <w:sz w:val="24"/>
          <w:szCs w:val="24"/>
        </w:rPr>
        <w:t>„c) ukladať priebežnú účtovnú závierku, zostavenú podľa písmena b) do registra účtovných závierok do 30 kalendárnych dní po skončení príslušného kalendárneho štvrťroka.“.</w:t>
      </w:r>
    </w:p>
    <w:p w:rsidR="001B4055" w:rsidP="001B4055">
      <w:pPr>
        <w:numPr>
          <w:ilvl w:val="3"/>
          <w:numId w:val="17"/>
        </w:numPr>
        <w:bidi w:val="0"/>
        <w:spacing w:after="120"/>
        <w:ind w:left="0" w:firstLine="284"/>
        <w:jc w:val="both"/>
        <w:rPr>
          <w:rFonts w:ascii="Times New Roman" w:hAnsi="Times New Roman"/>
        </w:rPr>
      </w:pPr>
      <w:r>
        <w:rPr>
          <w:rFonts w:ascii="Times New Roman" w:hAnsi="Times New Roman"/>
        </w:rPr>
        <w:t>§ 29 sa dopĺňa odsek</w:t>
      </w:r>
      <w:r w:rsidR="00AE201B">
        <w:rPr>
          <w:rFonts w:ascii="Times New Roman" w:hAnsi="Times New Roman"/>
        </w:rPr>
        <w:t>om</w:t>
      </w:r>
      <w:r>
        <w:rPr>
          <w:rFonts w:ascii="Times New Roman" w:hAnsi="Times New Roman"/>
        </w:rPr>
        <w:t xml:space="preserve"> 4, ktorý znie:</w:t>
      </w:r>
    </w:p>
    <w:p w:rsidR="001B4055" w:rsidP="001B4055">
      <w:pPr>
        <w:bidi w:val="0"/>
        <w:spacing w:after="120"/>
        <w:jc w:val="both"/>
        <w:rPr>
          <w:rFonts w:ascii="Times New Roman" w:hAnsi="Times New Roman"/>
        </w:rPr>
      </w:pPr>
      <w:r>
        <w:rPr>
          <w:rFonts w:ascii="Times New Roman" w:hAnsi="Times New Roman"/>
        </w:rPr>
        <w:t>„(4) Účtovnú závierku ukladá úrad do registra účtovných závierok po jej overení audítorom do šiestich mesiacov po skončení príslušného kalendárneho roka.“.</w:t>
      </w:r>
    </w:p>
    <w:p w:rsidR="001B4055" w:rsidP="001B4055">
      <w:pPr>
        <w:pStyle w:val="ListParagraph"/>
        <w:bidi w:val="0"/>
        <w:ind w:left="0"/>
        <w:contextualSpacing/>
        <w:jc w:val="center"/>
        <w:rPr>
          <w:rFonts w:ascii="Times New Roman" w:hAnsi="Times New Roman"/>
          <w:sz w:val="24"/>
          <w:szCs w:val="24"/>
        </w:rPr>
      </w:pPr>
    </w:p>
    <w:p w:rsidR="001B4055" w:rsidRPr="00BA362C" w:rsidP="001B4055">
      <w:pPr>
        <w:pStyle w:val="ListParagraph"/>
        <w:bidi w:val="0"/>
        <w:ind w:left="0"/>
        <w:contextualSpacing/>
        <w:jc w:val="center"/>
        <w:rPr>
          <w:rFonts w:ascii="Times New Roman" w:hAnsi="Times New Roman"/>
          <w:sz w:val="24"/>
          <w:szCs w:val="24"/>
        </w:rPr>
      </w:pPr>
      <w:r w:rsidRPr="00BA362C">
        <w:rPr>
          <w:rFonts w:ascii="Times New Roman" w:hAnsi="Times New Roman"/>
          <w:sz w:val="24"/>
          <w:szCs w:val="24"/>
        </w:rPr>
        <w:t>Čl. XX</w:t>
      </w:r>
      <w:r>
        <w:rPr>
          <w:rFonts w:ascii="Times New Roman" w:hAnsi="Times New Roman"/>
          <w:sz w:val="24"/>
          <w:szCs w:val="24"/>
        </w:rPr>
        <w:t>I</w:t>
      </w:r>
      <w:r w:rsidRPr="00BA362C">
        <w:rPr>
          <w:rFonts w:ascii="Times New Roman" w:hAnsi="Times New Roman"/>
          <w:sz w:val="24"/>
          <w:szCs w:val="24"/>
        </w:rPr>
        <w:t>V</w:t>
      </w:r>
    </w:p>
    <w:p w:rsidR="001B4055" w:rsidRPr="00BA362C" w:rsidP="001B4055">
      <w:pPr>
        <w:bidi w:val="0"/>
        <w:jc w:val="both"/>
        <w:rPr>
          <w:rStyle w:val="bonus"/>
          <w:rFonts w:ascii="Times New Roman" w:hAnsi="Times New Roman"/>
        </w:rPr>
      </w:pPr>
      <w:r w:rsidRPr="00BA362C">
        <w:rPr>
          <w:rFonts w:ascii="Times New Roman" w:hAnsi="Times New Roman"/>
        </w:rPr>
        <w:t xml:space="preserve">Zákon č. 747/2004 Z. z. o dohľade nad finančným trhom a o zmene a doplnení niektorých zákonov v znení zákona č. 340/2005 Z. z., zákona č. 519/2005 Z. z., zákona č. 214/2006 Z. z., zákona č.  644/2006 Z. z., zákona č. 659/2007 Z. z., zákona č. 552/2008 Z. z., zákona č. 186/2009 Z. z., zákona č. 276/2009 Z. z., zákona č. 492/2009 Z. z., zákona č. 129/2010 Z. z., zákona č. .../2011 Z. z., zákona č. .../2011 Z. z. a zákona č. .../2011 Z. z. </w:t>
      </w:r>
      <w:r w:rsidRPr="00BA362C">
        <w:rPr>
          <w:rStyle w:val="bonus"/>
          <w:rFonts w:ascii="Times New Roman" w:hAnsi="Times New Roman"/>
        </w:rPr>
        <w:t xml:space="preserve"> sa mení takto: </w:t>
      </w:r>
    </w:p>
    <w:p w:rsidR="001B4055" w:rsidRPr="00BA362C" w:rsidP="001B4055">
      <w:pPr>
        <w:bidi w:val="0"/>
        <w:ind w:firstLine="284"/>
        <w:jc w:val="both"/>
        <w:outlineLvl w:val="1"/>
        <w:rPr>
          <w:rStyle w:val="bonus"/>
          <w:rFonts w:ascii="Times New Roman" w:hAnsi="Times New Roman"/>
        </w:rPr>
      </w:pPr>
      <w:r w:rsidRPr="00BA362C">
        <w:rPr>
          <w:rStyle w:val="bonus"/>
          <w:rFonts w:ascii="Times New Roman" w:hAnsi="Times New Roman"/>
        </w:rPr>
        <w:t>V § 35 ods. 2 sa za slovom „vypracúvanie“ vypúšťajú čiarka a slová „ako aj spôsob a termíny predkladania účtovnej závierky a konsolidovanej účtovnej závierky dohliadaných subjektov do Národnej banky Slovenska“.</w:t>
      </w:r>
    </w:p>
    <w:p w:rsidR="001B4055" w:rsidRPr="00BA362C" w:rsidP="001B4055">
      <w:pPr>
        <w:bidi w:val="0"/>
        <w:rPr>
          <w:rFonts w:ascii="Times New Roman" w:hAnsi="Times New Roman"/>
        </w:rPr>
      </w:pPr>
    </w:p>
    <w:p w:rsidR="001B4055" w:rsidRPr="00BA362C" w:rsidP="001B4055">
      <w:pPr>
        <w:bidi w:val="0"/>
        <w:jc w:val="center"/>
        <w:rPr>
          <w:rFonts w:ascii="Times New Roman" w:hAnsi="Times New Roman"/>
        </w:rPr>
      </w:pPr>
      <w:r w:rsidRPr="001B4055">
        <w:rPr>
          <w:rFonts w:ascii="Times New Roman" w:hAnsi="Times New Roman"/>
        </w:rPr>
        <w:t>Čl. XXV</w:t>
      </w:r>
    </w:p>
    <w:p w:rsidR="001B4055" w:rsidRPr="00BA362C" w:rsidP="001B4055">
      <w:pPr>
        <w:bidi w:val="0"/>
        <w:jc w:val="center"/>
        <w:rPr>
          <w:rFonts w:ascii="Times New Roman" w:hAnsi="Times New Roman"/>
        </w:rPr>
      </w:pPr>
    </w:p>
    <w:p w:rsidR="001B4055" w:rsidRPr="00BA362C" w:rsidP="001B4055">
      <w:pPr>
        <w:bidi w:val="0"/>
        <w:jc w:val="both"/>
        <w:rPr>
          <w:rFonts w:ascii="Times New Roman" w:hAnsi="Times New Roman"/>
        </w:rPr>
      </w:pPr>
      <w:r w:rsidRPr="00BA362C">
        <w:rPr>
          <w:rStyle w:val="ruletitle"/>
          <w:rFonts w:ascii="Times New Roman" w:hAnsi="Times New Roman"/>
        </w:rPr>
        <w:t>Zákon č. 171/2005 Z. z.</w:t>
      </w:r>
      <w:r w:rsidRPr="00BA362C">
        <w:rPr>
          <w:rFonts w:ascii="Times New Roman" w:hAnsi="Times New Roman"/>
        </w:rPr>
        <w:t xml:space="preserve"> o hazardných hrách a o zmene a doplnení niektorých zákonov v znení zákona č. 659/2007 Z. z., zákona č. 70/2008 Z. z., zákona č. 478/2009 Z. z., zákona č. 479/2009 Z. z., zákona č. 84/2010 Z. z., zákona č. 374/2010 Z. z., zákona č. 514/2010 Z. z., zákona č. 227/2011 Z. z. a zákona č. 228/2011 Z. z. sa mení takto:</w:t>
      </w:r>
    </w:p>
    <w:p w:rsidR="001B4055" w:rsidRPr="00BA362C" w:rsidP="001B4055">
      <w:pPr>
        <w:bidi w:val="0"/>
        <w:rPr>
          <w:rFonts w:ascii="Times New Roman" w:hAnsi="Times New Roman"/>
        </w:rPr>
      </w:pPr>
    </w:p>
    <w:p w:rsidR="001B4055" w:rsidRPr="00BA362C" w:rsidP="001B4055">
      <w:pPr>
        <w:bidi w:val="0"/>
        <w:ind w:firstLine="284"/>
        <w:jc w:val="both"/>
        <w:outlineLvl w:val="1"/>
        <w:rPr>
          <w:rFonts w:ascii="Times New Roman" w:hAnsi="Times New Roman"/>
        </w:rPr>
      </w:pPr>
      <w:r w:rsidRPr="00BA362C">
        <w:rPr>
          <w:rFonts w:ascii="Times New Roman" w:hAnsi="Times New Roman"/>
        </w:rPr>
        <w:t>V § 35 odsek 5 znie:</w:t>
      </w:r>
    </w:p>
    <w:p w:rsidR="001B4055" w:rsidRPr="00BA362C" w:rsidP="001B4055">
      <w:pPr>
        <w:bidi w:val="0"/>
        <w:jc w:val="both"/>
        <w:rPr>
          <w:rFonts w:ascii="Times New Roman" w:hAnsi="Times New Roman"/>
        </w:rPr>
      </w:pPr>
      <w:r w:rsidRPr="00BA362C">
        <w:rPr>
          <w:rFonts w:ascii="Times New Roman" w:hAnsi="Times New Roman"/>
        </w:rPr>
        <w:t xml:space="preserve"> „(5) Prevádzkovateľ hazardnej hry okrem prevádzkovateľov hazardných hier, pre ktoré je vydaná všeobecná licencia, je povinný každoročne do 31. mája kalendárneho roka  uložiť ročnú účtovnú závierku za predchádzajúce účtovné obdobie v registri účtovných závierok.</w:t>
      </w:r>
      <w:r w:rsidRPr="00040EF9" w:rsidR="00040EF9">
        <w:rPr>
          <w:rFonts w:ascii="Times New Roman" w:hAnsi="Times New Roman"/>
          <w:vertAlign w:val="superscript"/>
        </w:rPr>
        <w:t>16</w:t>
      </w:r>
      <w:r w:rsidRPr="00BA362C">
        <w:rPr>
          <w:rFonts w:ascii="Times New Roman" w:hAnsi="Times New Roman"/>
          <w:vertAlign w:val="superscript"/>
        </w:rPr>
        <w:t>)</w:t>
      </w:r>
      <w:r w:rsidRPr="00BA362C">
        <w:rPr>
          <w:rFonts w:ascii="Times New Roman" w:hAnsi="Times New Roman"/>
        </w:rPr>
        <w:t>“.</w:t>
      </w:r>
    </w:p>
    <w:p w:rsidR="001B4055" w:rsidRPr="00BA362C" w:rsidP="001B4055">
      <w:pPr>
        <w:bidi w:val="0"/>
        <w:rPr>
          <w:rFonts w:ascii="Times New Roman" w:hAnsi="Times New Roman"/>
        </w:rPr>
      </w:pPr>
    </w:p>
    <w:p w:rsidR="001B4055" w:rsidRPr="00BA362C" w:rsidP="001B4055">
      <w:pPr>
        <w:bidi w:val="0"/>
        <w:ind w:firstLine="284"/>
        <w:rPr>
          <w:rFonts w:ascii="Times New Roman" w:hAnsi="Times New Roman"/>
        </w:rPr>
      </w:pPr>
      <w:r w:rsidR="00040EF9">
        <w:rPr>
          <w:rFonts w:ascii="Times New Roman" w:hAnsi="Times New Roman"/>
        </w:rPr>
        <w:t>Poznámka pod čiarou k odkazu 16</w:t>
      </w:r>
      <w:r w:rsidRPr="00BA362C">
        <w:rPr>
          <w:rFonts w:ascii="Times New Roman" w:hAnsi="Times New Roman"/>
        </w:rPr>
        <w:t xml:space="preserve"> znie:</w:t>
      </w:r>
    </w:p>
    <w:p w:rsidR="001B4055" w:rsidRPr="00BA362C" w:rsidP="001B4055">
      <w:pPr>
        <w:bidi w:val="0"/>
        <w:rPr>
          <w:rFonts w:ascii="Times New Roman" w:hAnsi="Times New Roman"/>
        </w:rPr>
      </w:pPr>
      <w:r w:rsidR="00040EF9">
        <w:rPr>
          <w:rFonts w:ascii="Times New Roman" w:hAnsi="Times New Roman"/>
        </w:rPr>
        <w:t>„16</w:t>
      </w:r>
      <w:r w:rsidRPr="00BA362C">
        <w:rPr>
          <w:rFonts w:ascii="Times New Roman" w:hAnsi="Times New Roman"/>
        </w:rPr>
        <w:t>) § 23 zákona č. 431/2002 Z. z. o účtovníctve v znení zákona č. .../2011 Z. z.“.</w:t>
      </w:r>
    </w:p>
    <w:p w:rsidR="001B4055" w:rsidRPr="00BA362C" w:rsidP="001B4055">
      <w:pPr>
        <w:bidi w:val="0"/>
        <w:rPr>
          <w:rFonts w:ascii="Times New Roman" w:hAnsi="Times New Roman"/>
        </w:rPr>
      </w:pPr>
    </w:p>
    <w:p w:rsidR="001B4055" w:rsidRPr="00BA362C" w:rsidP="001B4055">
      <w:pPr>
        <w:bidi w:val="0"/>
        <w:jc w:val="center"/>
        <w:rPr>
          <w:rFonts w:ascii="Times New Roman" w:hAnsi="Times New Roman"/>
        </w:rPr>
      </w:pPr>
      <w:r w:rsidRPr="00BA362C">
        <w:rPr>
          <w:rFonts w:ascii="Times New Roman" w:hAnsi="Times New Roman"/>
        </w:rPr>
        <w:t>Čl. XX</w:t>
      </w:r>
      <w:r>
        <w:rPr>
          <w:rFonts w:ascii="Times New Roman" w:hAnsi="Times New Roman"/>
        </w:rPr>
        <w:t>VI</w:t>
      </w:r>
    </w:p>
    <w:p w:rsidR="001B4055" w:rsidRPr="00BA362C" w:rsidP="001B4055">
      <w:pPr>
        <w:bidi w:val="0"/>
        <w:jc w:val="center"/>
        <w:rPr>
          <w:rFonts w:ascii="Times New Roman" w:hAnsi="Times New Roman"/>
        </w:rPr>
      </w:pPr>
    </w:p>
    <w:p w:rsidR="001B4055" w:rsidRPr="00BA362C" w:rsidP="001B4055">
      <w:pPr>
        <w:bidi w:val="0"/>
        <w:rPr>
          <w:rFonts w:ascii="Times New Roman" w:hAnsi="Times New Roman"/>
        </w:rPr>
      </w:pPr>
      <w:r w:rsidRPr="00BA362C">
        <w:rPr>
          <w:rStyle w:val="ruletitle"/>
          <w:rFonts w:ascii="Times New Roman" w:hAnsi="Times New Roman"/>
        </w:rPr>
        <w:t>Zákon č. 460/2007 Z. z.</w:t>
      </w:r>
      <w:r w:rsidRPr="00BA362C">
        <w:rPr>
          <w:rFonts w:ascii="Times New Roman" w:hAnsi="Times New Roman"/>
        </w:rPr>
        <w:t xml:space="preserve"> o Slovenskom Červenom kríži a ochrane znaku a názvu Červeného kríža a o zmene a doplnení niektorých zákonov sa mení takto:</w:t>
      </w:r>
    </w:p>
    <w:p w:rsidR="001B4055" w:rsidRPr="00BA362C" w:rsidP="001B4055">
      <w:pPr>
        <w:bidi w:val="0"/>
        <w:rPr>
          <w:rFonts w:ascii="Times New Roman" w:hAnsi="Times New Roman"/>
        </w:rPr>
      </w:pPr>
    </w:p>
    <w:p w:rsidR="001B4055" w:rsidRPr="00BA362C" w:rsidP="001B4055">
      <w:pPr>
        <w:bidi w:val="0"/>
        <w:ind w:firstLine="426"/>
        <w:jc w:val="both"/>
        <w:outlineLvl w:val="1"/>
        <w:rPr>
          <w:rFonts w:ascii="Times New Roman" w:hAnsi="Times New Roman"/>
        </w:rPr>
      </w:pPr>
      <w:r w:rsidRPr="00BA362C">
        <w:rPr>
          <w:rFonts w:ascii="Times New Roman" w:hAnsi="Times New Roman"/>
        </w:rPr>
        <w:t>V § 10 ods. 3 druhá veta znie:</w:t>
      </w:r>
    </w:p>
    <w:p w:rsidR="001B4055" w:rsidRPr="00BA362C" w:rsidP="001B4055">
      <w:pPr>
        <w:bidi w:val="0"/>
        <w:jc w:val="both"/>
        <w:rPr>
          <w:rFonts w:ascii="Times New Roman" w:hAnsi="Times New Roman"/>
        </w:rPr>
      </w:pPr>
      <w:r w:rsidRPr="00BA362C">
        <w:rPr>
          <w:rFonts w:ascii="Times New Roman" w:hAnsi="Times New Roman"/>
        </w:rPr>
        <w:t>„Ročná účtovná závierka je uložená vo verejnej časti registra účtovných závierok.</w:t>
      </w:r>
      <w:r w:rsidRPr="00BA362C">
        <w:rPr>
          <w:rFonts w:ascii="Times New Roman" w:hAnsi="Times New Roman"/>
          <w:vertAlign w:val="superscript"/>
        </w:rPr>
        <w:t>27)</w:t>
      </w:r>
      <w:r w:rsidRPr="00BA362C">
        <w:rPr>
          <w:rFonts w:ascii="Times New Roman" w:hAnsi="Times New Roman"/>
        </w:rPr>
        <w:t>“.</w:t>
      </w:r>
    </w:p>
    <w:p w:rsidR="001B4055" w:rsidRPr="00BA362C" w:rsidP="001B4055">
      <w:pPr>
        <w:bidi w:val="0"/>
        <w:ind w:firstLine="360"/>
        <w:rPr>
          <w:rFonts w:ascii="Times New Roman" w:hAnsi="Times New Roman"/>
        </w:rPr>
      </w:pPr>
      <w:r w:rsidRPr="00BA362C">
        <w:rPr>
          <w:rFonts w:ascii="Times New Roman" w:hAnsi="Times New Roman"/>
        </w:rPr>
        <w:t xml:space="preserve"> </w:t>
      </w:r>
    </w:p>
    <w:p w:rsidR="001B4055" w:rsidRPr="00BA362C" w:rsidP="001B4055">
      <w:pPr>
        <w:bidi w:val="0"/>
        <w:ind w:firstLine="360"/>
        <w:rPr>
          <w:rFonts w:ascii="Times New Roman" w:hAnsi="Times New Roman"/>
        </w:rPr>
      </w:pPr>
      <w:r w:rsidRPr="00BA362C">
        <w:rPr>
          <w:rFonts w:ascii="Times New Roman" w:hAnsi="Times New Roman"/>
        </w:rPr>
        <w:t>Poznámka  pod čiarou k odkazu 27 znie:</w:t>
      </w:r>
    </w:p>
    <w:p w:rsidR="001B4055" w:rsidRPr="00BA362C" w:rsidP="001B4055">
      <w:pPr>
        <w:bidi w:val="0"/>
        <w:rPr>
          <w:rFonts w:ascii="Times New Roman" w:hAnsi="Times New Roman"/>
        </w:rPr>
      </w:pPr>
      <w:r w:rsidRPr="00BA362C">
        <w:rPr>
          <w:rFonts w:ascii="Times New Roman" w:hAnsi="Times New Roman"/>
        </w:rPr>
        <w:t>„27) § 23 zákona č. 431/2002 Z. z. v znení zákona č. .../2011 Z. z.“.</w:t>
      </w:r>
    </w:p>
    <w:p w:rsidR="001B4055" w:rsidRPr="00BA362C" w:rsidP="001B4055">
      <w:pPr>
        <w:bidi w:val="0"/>
        <w:jc w:val="center"/>
        <w:rPr>
          <w:rFonts w:ascii="Times New Roman" w:hAnsi="Times New Roman"/>
        </w:rPr>
      </w:pPr>
    </w:p>
    <w:p w:rsidR="001B4055" w:rsidRPr="00BA362C" w:rsidP="001B4055">
      <w:pPr>
        <w:bidi w:val="0"/>
        <w:jc w:val="center"/>
        <w:rPr>
          <w:rFonts w:ascii="Times New Roman" w:hAnsi="Times New Roman"/>
        </w:rPr>
      </w:pPr>
      <w:r>
        <w:rPr>
          <w:rFonts w:ascii="Times New Roman" w:hAnsi="Times New Roman"/>
        </w:rPr>
        <w:t>Čl. XXVII</w:t>
      </w:r>
    </w:p>
    <w:p w:rsidR="001B4055" w:rsidRPr="00BA362C" w:rsidP="001B4055">
      <w:pPr>
        <w:bidi w:val="0"/>
        <w:jc w:val="center"/>
        <w:rPr>
          <w:rFonts w:ascii="Times New Roman" w:hAnsi="Times New Roman"/>
        </w:rPr>
      </w:pPr>
    </w:p>
    <w:p w:rsidR="001B4055" w:rsidRPr="00BA362C" w:rsidP="001B4055">
      <w:pPr>
        <w:bidi w:val="0"/>
        <w:jc w:val="both"/>
        <w:rPr>
          <w:rFonts w:ascii="Times New Roman" w:hAnsi="Times New Roman"/>
        </w:rPr>
      </w:pPr>
      <w:r w:rsidRPr="00BA362C">
        <w:rPr>
          <w:rFonts w:ascii="Times New Roman" w:hAnsi="Times New Roman"/>
        </w:rPr>
        <w:t>Zákon č. 561/2007 Z. z. o investičnej pomoci a o zmene a doplnení niektorých zákonov v znení zákona č. 56/2009 Z. z. a zákona č. 231/2011 Z. z. sa mení a dopĺňa takto:</w:t>
      </w:r>
    </w:p>
    <w:p w:rsidR="001B4055" w:rsidRPr="00BA362C" w:rsidP="001B4055">
      <w:pPr>
        <w:bidi w:val="0"/>
        <w:rPr>
          <w:rFonts w:ascii="Times New Roman" w:hAnsi="Times New Roman"/>
        </w:rPr>
      </w:pPr>
    </w:p>
    <w:p w:rsidR="001B4055" w:rsidRPr="00BA362C" w:rsidP="001B4055">
      <w:pPr>
        <w:numPr>
          <w:numId w:val="28"/>
        </w:numPr>
        <w:bidi w:val="0"/>
        <w:ind w:left="426" w:hanging="284"/>
        <w:jc w:val="both"/>
        <w:outlineLvl w:val="1"/>
        <w:rPr>
          <w:rFonts w:ascii="Times New Roman" w:hAnsi="Times New Roman"/>
        </w:rPr>
      </w:pPr>
      <w:r w:rsidRPr="00BA362C">
        <w:rPr>
          <w:rFonts w:ascii="Times New Roman" w:hAnsi="Times New Roman"/>
        </w:rPr>
        <w:t>V § 9 ods. 2 písm. c) štvrtom bode sa vypúšťajú slová „alebo individuálne účtovné závierky, alebo konsolidované účtovné závierky, ak je ich právnická osoba povinná zostavovať podľa osobitného predpisu;</w:t>
      </w:r>
      <w:r w:rsidRPr="00BA362C">
        <w:rPr>
          <w:rFonts w:ascii="Times New Roman" w:hAnsi="Times New Roman"/>
          <w:vertAlign w:val="superscript"/>
        </w:rPr>
        <w:t>17)</w:t>
      </w:r>
      <w:r w:rsidRPr="00BA362C">
        <w:rPr>
          <w:rFonts w:ascii="Times New Roman" w:hAnsi="Times New Roman"/>
        </w:rPr>
        <w:t xml:space="preserve"> ak sa na právnickú osobu vzťahuje povinnosť mať individuálne účtovné závierky overené audítorom</w:t>
      </w:r>
      <w:r w:rsidRPr="00BA362C">
        <w:rPr>
          <w:rFonts w:ascii="Times New Roman" w:hAnsi="Times New Roman"/>
          <w:vertAlign w:val="superscript"/>
        </w:rPr>
        <w:t>18)</w:t>
      </w:r>
      <w:r w:rsidRPr="00BA362C">
        <w:rPr>
          <w:rFonts w:ascii="Times New Roman" w:hAnsi="Times New Roman"/>
        </w:rPr>
        <w:t>, prikladá individuálne účtovné závierky overené audítorom“.</w:t>
      </w:r>
    </w:p>
    <w:p w:rsidR="001B4055" w:rsidRPr="00BA362C" w:rsidP="001B4055">
      <w:pPr>
        <w:bidi w:val="0"/>
        <w:ind w:left="720"/>
        <w:rPr>
          <w:rFonts w:ascii="Times New Roman" w:hAnsi="Times New Roman"/>
        </w:rPr>
      </w:pPr>
    </w:p>
    <w:p w:rsidR="001B4055" w:rsidRPr="00BA362C" w:rsidP="001B4055">
      <w:pPr>
        <w:bidi w:val="0"/>
        <w:ind w:left="426"/>
        <w:rPr>
          <w:rFonts w:ascii="Times New Roman" w:hAnsi="Times New Roman"/>
        </w:rPr>
      </w:pPr>
      <w:r w:rsidRPr="00BA362C">
        <w:rPr>
          <w:rFonts w:ascii="Times New Roman" w:hAnsi="Times New Roman"/>
        </w:rPr>
        <w:t>Poznámka pod čiarou k odkazu 18 sa vypúšťa.</w:t>
      </w:r>
    </w:p>
    <w:p w:rsidR="001B4055" w:rsidRPr="00BA362C" w:rsidP="001B4055">
      <w:pPr>
        <w:bidi w:val="0"/>
        <w:rPr>
          <w:rFonts w:ascii="Times New Roman" w:hAnsi="Times New Roman"/>
        </w:rPr>
      </w:pPr>
    </w:p>
    <w:p w:rsidR="001B4055" w:rsidRPr="00BA362C" w:rsidP="001B4055">
      <w:pPr>
        <w:numPr>
          <w:numId w:val="28"/>
        </w:numPr>
        <w:bidi w:val="0"/>
        <w:ind w:left="426" w:hanging="284"/>
        <w:jc w:val="both"/>
        <w:outlineLvl w:val="1"/>
        <w:rPr>
          <w:rFonts w:ascii="Times New Roman" w:hAnsi="Times New Roman"/>
        </w:rPr>
      </w:pPr>
      <w:r w:rsidRPr="00BA362C">
        <w:rPr>
          <w:rFonts w:ascii="Times New Roman" w:hAnsi="Times New Roman"/>
        </w:rPr>
        <w:t>V § 9 ods. 2 písm. d) sa vypúšťa tretí bod.</w:t>
      </w:r>
    </w:p>
    <w:p w:rsidR="001B4055" w:rsidRPr="00BA362C" w:rsidP="001B4055">
      <w:pPr>
        <w:bidi w:val="0"/>
        <w:rPr>
          <w:rFonts w:ascii="Times New Roman" w:hAnsi="Times New Roman"/>
        </w:rPr>
      </w:pPr>
    </w:p>
    <w:p w:rsidR="001B4055" w:rsidRPr="00BA362C" w:rsidP="001B4055">
      <w:pPr>
        <w:numPr>
          <w:numId w:val="28"/>
        </w:numPr>
        <w:bidi w:val="0"/>
        <w:ind w:left="426" w:hanging="284"/>
        <w:jc w:val="both"/>
        <w:outlineLvl w:val="1"/>
        <w:rPr>
          <w:rFonts w:ascii="Times New Roman" w:hAnsi="Times New Roman"/>
        </w:rPr>
      </w:pPr>
      <w:r w:rsidRPr="00BA362C">
        <w:rPr>
          <w:rFonts w:ascii="Times New Roman" w:hAnsi="Times New Roman"/>
        </w:rPr>
        <w:t>§ 9 sa dopĺňa odsekom 3, ktorý znie:</w:t>
      </w:r>
    </w:p>
    <w:p w:rsidR="001B4055" w:rsidRPr="00BA362C" w:rsidP="001B4055">
      <w:pPr>
        <w:bidi w:val="0"/>
        <w:ind w:firstLine="426"/>
        <w:jc w:val="both"/>
        <w:rPr>
          <w:rFonts w:ascii="Times New Roman" w:hAnsi="Times New Roman"/>
        </w:rPr>
      </w:pPr>
      <w:r w:rsidRPr="00BA362C">
        <w:rPr>
          <w:rFonts w:ascii="Times New Roman" w:hAnsi="Times New Roman"/>
        </w:rPr>
        <w:t>„(3)  Najneskôr päť pracov</w:t>
      </w:r>
      <w:r w:rsidR="00040EF9">
        <w:rPr>
          <w:rFonts w:ascii="Times New Roman" w:hAnsi="Times New Roman"/>
        </w:rPr>
        <w:t xml:space="preserve">ných dní pred termínom   predloženia </w:t>
      </w:r>
      <w:r w:rsidRPr="00BA362C">
        <w:rPr>
          <w:rFonts w:ascii="Times New Roman" w:hAnsi="Times New Roman"/>
        </w:rPr>
        <w:t xml:space="preserve"> investičného zámeru  podľa odseku 1 žiadateľ uloží účtovnú závierku,  ak bol účtovnú závierku povinný zostaviť</w:t>
      </w:r>
      <w:r w:rsidRPr="00BA362C">
        <w:rPr>
          <w:rFonts w:ascii="Times New Roman" w:hAnsi="Times New Roman"/>
          <w:vertAlign w:val="superscript"/>
        </w:rPr>
        <w:t>17)</w:t>
      </w:r>
      <w:r w:rsidRPr="00BA362C">
        <w:rPr>
          <w:rFonts w:ascii="Times New Roman" w:hAnsi="Times New Roman"/>
        </w:rPr>
        <w:t>, v registri účtovných závierok;</w:t>
      </w:r>
      <w:r w:rsidRPr="00BA362C">
        <w:rPr>
          <w:rFonts w:ascii="Times New Roman" w:hAnsi="Times New Roman"/>
          <w:vertAlign w:val="superscript"/>
        </w:rPr>
        <w:t>19a)</w:t>
      </w:r>
      <w:r w:rsidRPr="00BA362C">
        <w:rPr>
          <w:rFonts w:ascii="Times New Roman" w:hAnsi="Times New Roman"/>
        </w:rPr>
        <w:t xml:space="preserve"> ak takáto účtovná závierka  nie je v registri účtovných závierok uložená a ak žiadateľ má povinnosť overovania účtovnej závierky audítorom, uloží overenú účtovnú závierku, pričom poskytovateľ investičnej pomoci je oprávnený do ne</w:t>
      </w:r>
      <w:r>
        <w:rPr>
          <w:rFonts w:ascii="Times New Roman" w:hAnsi="Times New Roman"/>
        </w:rPr>
        <w:t>ho</w:t>
      </w:r>
      <w:r w:rsidRPr="00BA362C">
        <w:rPr>
          <w:rFonts w:ascii="Times New Roman" w:hAnsi="Times New Roman"/>
        </w:rPr>
        <w:t xml:space="preserve"> nahliadať.“.</w:t>
      </w:r>
    </w:p>
    <w:p w:rsidR="001B4055" w:rsidP="001B4055">
      <w:pPr>
        <w:bidi w:val="0"/>
        <w:ind w:left="360"/>
        <w:rPr>
          <w:rFonts w:ascii="Times New Roman" w:hAnsi="Times New Roman"/>
        </w:rPr>
      </w:pPr>
      <w:r w:rsidRPr="00BA362C">
        <w:rPr>
          <w:rFonts w:ascii="Times New Roman" w:hAnsi="Times New Roman"/>
        </w:rPr>
        <w:t xml:space="preserve"> </w:t>
      </w:r>
    </w:p>
    <w:p w:rsidR="001B4055" w:rsidRPr="00BA362C" w:rsidP="001B4055">
      <w:pPr>
        <w:bidi w:val="0"/>
        <w:ind w:left="360"/>
        <w:rPr>
          <w:rFonts w:ascii="Times New Roman" w:hAnsi="Times New Roman"/>
        </w:rPr>
      </w:pPr>
      <w:r w:rsidRPr="00BA362C">
        <w:rPr>
          <w:rFonts w:ascii="Times New Roman" w:hAnsi="Times New Roman"/>
        </w:rPr>
        <w:t>Poznámka pod čiarou k odkazu 19a znie:</w:t>
      </w:r>
    </w:p>
    <w:p w:rsidR="001B4055" w:rsidRPr="00BA362C" w:rsidP="001B4055">
      <w:pPr>
        <w:bidi w:val="0"/>
        <w:rPr>
          <w:rFonts w:ascii="Times New Roman" w:hAnsi="Times New Roman"/>
        </w:rPr>
      </w:pPr>
      <w:r w:rsidRPr="00BA362C">
        <w:rPr>
          <w:rFonts w:ascii="Times New Roman" w:hAnsi="Times New Roman"/>
        </w:rPr>
        <w:t>„19a) § 23 zákona č. 431/2002 Z. z. v znení zákona č. .../2011 Z. z.“.</w:t>
      </w:r>
    </w:p>
    <w:p w:rsidR="001B4055" w:rsidRPr="00BA362C" w:rsidP="001B4055">
      <w:pPr>
        <w:bidi w:val="0"/>
        <w:rPr>
          <w:rFonts w:ascii="Times New Roman" w:hAnsi="Times New Roman"/>
        </w:rPr>
      </w:pPr>
    </w:p>
    <w:p w:rsidR="001B4055" w:rsidRPr="00BA362C" w:rsidP="001B4055">
      <w:pPr>
        <w:bidi w:val="0"/>
        <w:jc w:val="center"/>
        <w:rPr>
          <w:rFonts w:ascii="Times New Roman" w:hAnsi="Times New Roman"/>
        </w:rPr>
      </w:pPr>
      <w:r w:rsidRPr="00BA362C">
        <w:rPr>
          <w:rFonts w:ascii="Times New Roman" w:hAnsi="Times New Roman"/>
        </w:rPr>
        <w:t>Čl. XX</w:t>
      </w:r>
      <w:r>
        <w:rPr>
          <w:rFonts w:ascii="Times New Roman" w:hAnsi="Times New Roman"/>
        </w:rPr>
        <w:t>VIII</w:t>
      </w:r>
    </w:p>
    <w:p w:rsidR="001B4055" w:rsidRPr="00BA362C" w:rsidP="001B4055">
      <w:pPr>
        <w:bidi w:val="0"/>
        <w:jc w:val="center"/>
        <w:rPr>
          <w:rFonts w:ascii="Times New Roman" w:hAnsi="Times New Roman"/>
        </w:rPr>
      </w:pPr>
    </w:p>
    <w:p w:rsidR="001B4055" w:rsidRPr="00BA362C" w:rsidP="001B4055">
      <w:pPr>
        <w:bidi w:val="0"/>
        <w:jc w:val="both"/>
        <w:rPr>
          <w:rFonts w:ascii="Times New Roman" w:hAnsi="Times New Roman"/>
        </w:rPr>
      </w:pPr>
      <w:r w:rsidRPr="007C3775">
        <w:rPr>
          <w:rFonts w:ascii="Times New Roman" w:hAnsi="Times New Roman"/>
        </w:rPr>
        <w:t>Zákon č. 8/2008 Z. z. o poisťovníctve a o zmene a doplnení niektorých zákonov v znení zákona č.</w:t>
      </w:r>
      <w:r w:rsidRPr="007C3775">
        <w:rPr>
          <w:rFonts w:ascii="Times New Roman" w:hAnsi="Times New Roman"/>
          <w:b/>
        </w:rPr>
        <w:t xml:space="preserve"> </w:t>
      </w:r>
      <w:r w:rsidRPr="007C3775">
        <w:rPr>
          <w:rFonts w:ascii="Times New Roman" w:hAnsi="Times New Roman"/>
        </w:rPr>
        <w:t>270/2008 Z. z., zákona č. 552/2008 Z. z.,  zákona č. 186/2009 Z. z., zákona č. 276/2009 Z. z., zákona č. 129/2010 Z. z., zákona č. 130/2011 Z. z. a zákona č. .../2011 Z. z. sa mení a dopĺňa takto:</w:t>
      </w:r>
    </w:p>
    <w:p w:rsidR="001B4055" w:rsidRPr="00BA362C" w:rsidP="001B4055">
      <w:pPr>
        <w:bidi w:val="0"/>
        <w:rPr>
          <w:rFonts w:ascii="Times New Roman" w:hAnsi="Times New Roman"/>
        </w:rPr>
      </w:pPr>
    </w:p>
    <w:p w:rsidR="001B4055" w:rsidP="001B4055">
      <w:pPr>
        <w:numPr>
          <w:numId w:val="29"/>
        </w:numPr>
        <w:bidi w:val="0"/>
        <w:ind w:left="392" w:hanging="250"/>
        <w:jc w:val="both"/>
        <w:outlineLvl w:val="1"/>
        <w:rPr>
          <w:rFonts w:ascii="Times New Roman" w:hAnsi="Times New Roman"/>
        </w:rPr>
      </w:pPr>
      <w:r w:rsidRPr="00BA362C">
        <w:rPr>
          <w:rFonts w:ascii="Times New Roman" w:hAnsi="Times New Roman"/>
        </w:rPr>
        <w:t xml:space="preserve">V § 5 ods. 4 písm. i)  a § 7 ods. 4 písm. i) sa </w:t>
      </w:r>
      <w:r>
        <w:rPr>
          <w:rFonts w:ascii="Times New Roman" w:hAnsi="Times New Roman"/>
        </w:rPr>
        <w:t>za slovo „audítora</w:t>
      </w:r>
      <w:r w:rsidR="00040EF9">
        <w:rPr>
          <w:rFonts w:ascii="Times New Roman" w:hAnsi="Times New Roman"/>
        </w:rPr>
        <w:t>,</w:t>
      </w:r>
      <w:r w:rsidRPr="00BA362C">
        <w:rPr>
          <w:rFonts w:ascii="Times New Roman" w:hAnsi="Times New Roman"/>
        </w:rPr>
        <w:t xml:space="preserve">“ </w:t>
      </w:r>
      <w:r>
        <w:rPr>
          <w:rFonts w:ascii="Times New Roman" w:hAnsi="Times New Roman"/>
        </w:rPr>
        <w:t>vkladajú</w:t>
      </w:r>
      <w:r w:rsidRPr="00BA362C">
        <w:rPr>
          <w:rFonts w:ascii="Times New Roman" w:hAnsi="Times New Roman"/>
        </w:rPr>
        <w:t xml:space="preserve"> slov</w:t>
      </w:r>
      <w:r>
        <w:rPr>
          <w:rFonts w:ascii="Times New Roman" w:hAnsi="Times New Roman"/>
        </w:rPr>
        <w:t>á</w:t>
      </w:r>
      <w:r w:rsidRPr="00BA362C">
        <w:rPr>
          <w:rFonts w:ascii="Times New Roman" w:hAnsi="Times New Roman"/>
        </w:rPr>
        <w:t xml:space="preserve"> „</w:t>
      </w:r>
      <w:r>
        <w:rPr>
          <w:rFonts w:ascii="Times New Roman" w:hAnsi="Times New Roman"/>
        </w:rPr>
        <w:t>ak takéto účtovné závierky nie sú v registri účtovných závierok uložené,</w:t>
      </w:r>
      <w:r>
        <w:rPr>
          <w:rFonts w:ascii="Times New Roman" w:hAnsi="Times New Roman"/>
          <w:vertAlign w:val="superscript"/>
        </w:rPr>
        <w:t>22</w:t>
      </w:r>
      <w:r w:rsidR="00A5293D">
        <w:rPr>
          <w:rFonts w:ascii="Times New Roman" w:hAnsi="Times New Roman"/>
          <w:vertAlign w:val="superscript"/>
        </w:rPr>
        <w:t>a)</w:t>
      </w:r>
      <w:r w:rsidRPr="00BA362C">
        <w:rPr>
          <w:rFonts w:ascii="Times New Roman" w:hAnsi="Times New Roman"/>
        </w:rPr>
        <w:t>“.</w:t>
      </w:r>
    </w:p>
    <w:p w:rsidR="001B4055" w:rsidP="001B4055">
      <w:pPr>
        <w:bidi w:val="0"/>
        <w:ind w:left="392"/>
        <w:jc w:val="both"/>
        <w:outlineLvl w:val="1"/>
        <w:rPr>
          <w:rFonts w:ascii="Times New Roman" w:hAnsi="Times New Roman"/>
        </w:rPr>
      </w:pPr>
    </w:p>
    <w:p w:rsidR="001B4055" w:rsidP="001B4055">
      <w:pPr>
        <w:bidi w:val="0"/>
        <w:ind w:left="392"/>
        <w:jc w:val="both"/>
        <w:outlineLvl w:val="1"/>
        <w:rPr>
          <w:rFonts w:ascii="Times New Roman" w:hAnsi="Times New Roman"/>
        </w:rPr>
      </w:pPr>
      <w:r>
        <w:rPr>
          <w:rFonts w:ascii="Times New Roman" w:hAnsi="Times New Roman"/>
        </w:rPr>
        <w:t>Poznámka pod čiarou k odkazu 22a znie:</w:t>
      </w:r>
    </w:p>
    <w:p w:rsidR="001B4055" w:rsidRPr="00BA362C" w:rsidP="001B4055">
      <w:pPr>
        <w:bidi w:val="0"/>
        <w:jc w:val="both"/>
        <w:outlineLvl w:val="1"/>
        <w:rPr>
          <w:rFonts w:ascii="Times New Roman" w:hAnsi="Times New Roman"/>
        </w:rPr>
      </w:pPr>
      <w:r>
        <w:rPr>
          <w:rFonts w:ascii="Times New Roman" w:hAnsi="Times New Roman"/>
        </w:rPr>
        <w:t xml:space="preserve">„22a) </w:t>
      </w:r>
      <w:r w:rsidRPr="00BA362C">
        <w:rPr>
          <w:rFonts w:ascii="Times New Roman" w:hAnsi="Times New Roman"/>
        </w:rPr>
        <w:t>§ 23 zákona č. 431/2002 Z. z. v znení zákona č. .../2011 Z. z.“.</w:t>
      </w:r>
    </w:p>
    <w:p w:rsidR="001B4055" w:rsidRPr="00BA362C" w:rsidP="001B4055">
      <w:pPr>
        <w:bidi w:val="0"/>
        <w:rPr>
          <w:rFonts w:ascii="Times New Roman" w:hAnsi="Times New Roman"/>
        </w:rPr>
      </w:pPr>
    </w:p>
    <w:p w:rsidR="001B4055" w:rsidRPr="00BA362C" w:rsidP="001B4055">
      <w:pPr>
        <w:numPr>
          <w:numId w:val="29"/>
        </w:numPr>
        <w:bidi w:val="0"/>
        <w:ind w:left="392" w:hanging="250"/>
        <w:jc w:val="both"/>
        <w:outlineLvl w:val="1"/>
        <w:rPr>
          <w:rFonts w:ascii="Times New Roman" w:hAnsi="Times New Roman"/>
        </w:rPr>
      </w:pPr>
      <w:r w:rsidRPr="00BA362C">
        <w:rPr>
          <w:rFonts w:ascii="Times New Roman" w:hAnsi="Times New Roman"/>
        </w:rPr>
        <w:t>V § 43 ods. 1 sa vypúšťajú slová „ministerstvu a“.</w:t>
      </w:r>
    </w:p>
    <w:p w:rsidR="001B4055" w:rsidRPr="00BA362C" w:rsidP="001B4055">
      <w:pPr>
        <w:bidi w:val="0"/>
        <w:jc w:val="center"/>
        <w:rPr>
          <w:rFonts w:ascii="Times New Roman" w:hAnsi="Times New Roman"/>
        </w:rPr>
      </w:pPr>
    </w:p>
    <w:p w:rsidR="001B4055" w:rsidRPr="00BA362C" w:rsidP="001B4055">
      <w:pPr>
        <w:bidi w:val="0"/>
        <w:jc w:val="center"/>
        <w:rPr>
          <w:rFonts w:ascii="Times New Roman" w:hAnsi="Times New Roman"/>
        </w:rPr>
      </w:pPr>
      <w:r w:rsidRPr="00BA362C">
        <w:rPr>
          <w:rFonts w:ascii="Times New Roman" w:hAnsi="Times New Roman"/>
        </w:rPr>
        <w:t>Čl. XX</w:t>
      </w:r>
      <w:r>
        <w:rPr>
          <w:rFonts w:ascii="Times New Roman" w:hAnsi="Times New Roman"/>
        </w:rPr>
        <w:t>I</w:t>
      </w:r>
      <w:r w:rsidRPr="00BA362C">
        <w:rPr>
          <w:rFonts w:ascii="Times New Roman" w:hAnsi="Times New Roman"/>
        </w:rPr>
        <w:t>X</w:t>
      </w:r>
    </w:p>
    <w:p w:rsidR="001B4055" w:rsidRPr="00BA362C" w:rsidP="001B4055">
      <w:pPr>
        <w:bidi w:val="0"/>
        <w:jc w:val="center"/>
        <w:rPr>
          <w:rFonts w:ascii="Times New Roman" w:hAnsi="Times New Roman"/>
        </w:rPr>
      </w:pPr>
    </w:p>
    <w:p w:rsidR="001B4055" w:rsidRPr="00BA362C" w:rsidP="001B4055">
      <w:pPr>
        <w:bidi w:val="0"/>
        <w:jc w:val="both"/>
        <w:rPr>
          <w:rFonts w:ascii="Times New Roman" w:hAnsi="Times New Roman"/>
        </w:rPr>
      </w:pPr>
      <w:r w:rsidRPr="00BA362C">
        <w:rPr>
          <w:rFonts w:ascii="Times New Roman" w:hAnsi="Times New Roman"/>
        </w:rPr>
        <w:t>Zákon č. 90/2008 Z. z. o európskom zoskupení územnej spolupráce a o doplnení zákona č. 540/2001 Z. z. o štátnej štatistike v znení neskorších predpisov sa mení  takto:</w:t>
      </w:r>
    </w:p>
    <w:p w:rsidR="001B4055" w:rsidRPr="00BA362C" w:rsidP="001B4055">
      <w:pPr>
        <w:bidi w:val="0"/>
        <w:rPr>
          <w:rFonts w:ascii="Times New Roman" w:hAnsi="Times New Roman"/>
        </w:rPr>
      </w:pPr>
    </w:p>
    <w:p w:rsidR="001B4055" w:rsidRPr="00BA362C" w:rsidP="001B4055">
      <w:pPr>
        <w:bidi w:val="0"/>
        <w:ind w:firstLine="426"/>
        <w:rPr>
          <w:rFonts w:ascii="Times New Roman" w:hAnsi="Times New Roman"/>
        </w:rPr>
      </w:pPr>
      <w:r w:rsidRPr="00BA362C">
        <w:rPr>
          <w:rFonts w:ascii="Times New Roman" w:hAnsi="Times New Roman"/>
        </w:rPr>
        <w:t>V § 30 odsek 4 znie:</w:t>
      </w:r>
    </w:p>
    <w:p w:rsidR="001B4055" w:rsidRPr="00BA362C" w:rsidP="001B4055">
      <w:pPr>
        <w:bidi w:val="0"/>
        <w:ind w:firstLine="426"/>
        <w:jc w:val="both"/>
        <w:rPr>
          <w:rFonts w:ascii="Times New Roman" w:hAnsi="Times New Roman"/>
        </w:rPr>
      </w:pPr>
      <w:r w:rsidRPr="00BA362C">
        <w:rPr>
          <w:rFonts w:ascii="Times New Roman" w:hAnsi="Times New Roman"/>
        </w:rPr>
        <w:t xml:space="preserve">„(4) Audítorom overená </w:t>
      </w:r>
      <w:r w:rsidR="00040EF9">
        <w:rPr>
          <w:rFonts w:ascii="Times New Roman" w:hAnsi="Times New Roman"/>
        </w:rPr>
        <w:t xml:space="preserve">ročná </w:t>
      </w:r>
      <w:r w:rsidRPr="00BA362C">
        <w:rPr>
          <w:rFonts w:ascii="Times New Roman" w:hAnsi="Times New Roman"/>
        </w:rPr>
        <w:t>účtovná závierka podľa odseku 3 sa zverejňuje vo verejnej časti registra účtovných závierok</w:t>
      </w:r>
      <w:r w:rsidRPr="00BA362C">
        <w:rPr>
          <w:rFonts w:ascii="Times New Roman" w:hAnsi="Times New Roman"/>
          <w:vertAlign w:val="superscript"/>
        </w:rPr>
        <w:t>10a)</w:t>
      </w:r>
      <w:r w:rsidRPr="00BA362C">
        <w:rPr>
          <w:rFonts w:ascii="Times New Roman" w:hAnsi="Times New Roman"/>
        </w:rPr>
        <w:t xml:space="preserve"> najneskôr do 15. apríla nasledujúceho roka.“. </w:t>
      </w:r>
    </w:p>
    <w:p w:rsidR="001B4055" w:rsidRPr="00BA362C" w:rsidP="001B4055">
      <w:pPr>
        <w:bidi w:val="0"/>
        <w:rPr>
          <w:rFonts w:ascii="Times New Roman" w:hAnsi="Times New Roman"/>
        </w:rPr>
      </w:pPr>
    </w:p>
    <w:p w:rsidR="001B4055" w:rsidRPr="00BA362C" w:rsidP="001B4055">
      <w:pPr>
        <w:bidi w:val="0"/>
        <w:ind w:firstLine="426"/>
        <w:rPr>
          <w:rFonts w:ascii="Times New Roman" w:hAnsi="Times New Roman"/>
        </w:rPr>
      </w:pPr>
      <w:r w:rsidRPr="00BA362C">
        <w:rPr>
          <w:rFonts w:ascii="Times New Roman" w:hAnsi="Times New Roman"/>
        </w:rPr>
        <w:t>Poznámka pod čiarou k odkazu 10a znie:</w:t>
      </w:r>
    </w:p>
    <w:p w:rsidR="001B4055" w:rsidRPr="00BA362C" w:rsidP="001B4055">
      <w:pPr>
        <w:bidi w:val="0"/>
        <w:rPr>
          <w:rFonts w:ascii="Times New Roman" w:hAnsi="Times New Roman"/>
          <w:bCs/>
        </w:rPr>
      </w:pPr>
      <w:r w:rsidRPr="00BA362C">
        <w:rPr>
          <w:rFonts w:ascii="Times New Roman" w:hAnsi="Times New Roman"/>
          <w:bCs/>
        </w:rPr>
        <w:t xml:space="preserve">„10a) </w:t>
      </w:r>
      <w:r w:rsidRPr="00BA362C">
        <w:rPr>
          <w:rFonts w:ascii="Times New Roman" w:hAnsi="Times New Roman"/>
        </w:rPr>
        <w:t>§ 23 zákona č. 431/2002 Z. z. v znení zákona č. .../2011 Z. z.“.</w:t>
      </w:r>
    </w:p>
    <w:p w:rsidR="001B4055" w:rsidRPr="00BA362C" w:rsidP="001B4055">
      <w:pPr>
        <w:bidi w:val="0"/>
        <w:jc w:val="center"/>
        <w:rPr>
          <w:rFonts w:ascii="Times New Roman" w:hAnsi="Times New Roman"/>
        </w:rPr>
      </w:pPr>
    </w:p>
    <w:p w:rsidR="001B4055" w:rsidRPr="00BA362C" w:rsidP="001B4055">
      <w:pPr>
        <w:bidi w:val="0"/>
        <w:jc w:val="center"/>
        <w:rPr>
          <w:rFonts w:ascii="Times New Roman" w:hAnsi="Times New Roman"/>
        </w:rPr>
      </w:pPr>
      <w:r w:rsidRPr="00BA362C">
        <w:rPr>
          <w:rFonts w:ascii="Times New Roman" w:hAnsi="Times New Roman"/>
        </w:rPr>
        <w:t>Čl. XXX</w:t>
      </w:r>
    </w:p>
    <w:p w:rsidR="001B4055" w:rsidRPr="00BA362C" w:rsidP="001B4055">
      <w:pPr>
        <w:bidi w:val="0"/>
        <w:jc w:val="center"/>
        <w:rPr>
          <w:rFonts w:ascii="Times New Roman" w:hAnsi="Times New Roman"/>
        </w:rPr>
      </w:pPr>
    </w:p>
    <w:p w:rsidR="001B4055" w:rsidRPr="00BA362C" w:rsidP="001B4055">
      <w:pPr>
        <w:bidi w:val="0"/>
        <w:jc w:val="both"/>
        <w:rPr>
          <w:rFonts w:ascii="Times New Roman" w:hAnsi="Times New Roman"/>
        </w:rPr>
      </w:pPr>
      <w:r w:rsidRPr="00BA362C">
        <w:rPr>
          <w:rFonts w:ascii="Times New Roman" w:hAnsi="Times New Roman"/>
        </w:rPr>
        <w:t>Zákon č. 385/2008 Z. z. o Tlačovej agentúre Slovenskej republiky a o zmene niektorých zákonov sa mení   takto:</w:t>
      </w:r>
    </w:p>
    <w:p w:rsidR="001B4055" w:rsidRPr="00BA362C" w:rsidP="001B4055">
      <w:pPr>
        <w:bidi w:val="0"/>
        <w:rPr>
          <w:rFonts w:ascii="Times New Roman" w:hAnsi="Times New Roman"/>
        </w:rPr>
      </w:pPr>
    </w:p>
    <w:p w:rsidR="001B4055" w:rsidRPr="00BA362C" w:rsidP="001B4055">
      <w:pPr>
        <w:bidi w:val="0"/>
        <w:ind w:firstLine="426"/>
        <w:rPr>
          <w:rFonts w:ascii="Times New Roman" w:hAnsi="Times New Roman"/>
        </w:rPr>
      </w:pPr>
      <w:r w:rsidRPr="00BA362C">
        <w:rPr>
          <w:rFonts w:ascii="Times New Roman" w:hAnsi="Times New Roman"/>
        </w:rPr>
        <w:t>V § 5 ods. 10 tretia veta znie:</w:t>
      </w:r>
    </w:p>
    <w:p w:rsidR="001B4055" w:rsidRPr="00BA362C" w:rsidP="001B4055">
      <w:pPr>
        <w:bidi w:val="0"/>
        <w:ind w:firstLine="426"/>
        <w:jc w:val="both"/>
        <w:rPr>
          <w:rFonts w:ascii="Times New Roman" w:hAnsi="Times New Roman"/>
        </w:rPr>
      </w:pPr>
      <w:r w:rsidRPr="00BA362C">
        <w:rPr>
          <w:rFonts w:ascii="Times New Roman" w:hAnsi="Times New Roman"/>
        </w:rPr>
        <w:t>„Audítorom overená účtovná závierka sa uloží po schválení správnou radou vo verejnej časti registra účtovných závierok</w:t>
      </w:r>
      <w:r w:rsidRPr="00BA362C">
        <w:rPr>
          <w:rFonts w:ascii="Times New Roman" w:hAnsi="Times New Roman"/>
          <w:vertAlign w:val="superscript"/>
        </w:rPr>
        <w:t>12)</w:t>
      </w:r>
      <w:r w:rsidRPr="00BA362C">
        <w:rPr>
          <w:rFonts w:ascii="Times New Roman" w:hAnsi="Times New Roman"/>
        </w:rPr>
        <w:t xml:space="preserve"> najneskôr do 30. apríla bezprostredne nasledujúceho účtovného obdobia, za ktoré sa zostavuje.“.</w:t>
      </w:r>
    </w:p>
    <w:p w:rsidR="001B4055" w:rsidRPr="00BA362C" w:rsidP="001B4055">
      <w:pPr>
        <w:bidi w:val="0"/>
        <w:rPr>
          <w:rFonts w:ascii="Times New Roman" w:hAnsi="Times New Roman"/>
        </w:rPr>
      </w:pPr>
    </w:p>
    <w:p w:rsidR="001B4055" w:rsidRPr="00BA362C" w:rsidP="001B4055">
      <w:pPr>
        <w:bidi w:val="0"/>
        <w:ind w:firstLine="426"/>
        <w:rPr>
          <w:rFonts w:ascii="Times New Roman" w:hAnsi="Times New Roman"/>
        </w:rPr>
      </w:pPr>
      <w:r w:rsidRPr="00BA362C">
        <w:rPr>
          <w:rFonts w:ascii="Times New Roman" w:hAnsi="Times New Roman"/>
        </w:rPr>
        <w:t>Poznámka pod čiarou k odkazu 12 znie:</w:t>
      </w:r>
    </w:p>
    <w:p w:rsidR="001B4055" w:rsidRPr="00BA362C" w:rsidP="001B4055">
      <w:pPr>
        <w:bidi w:val="0"/>
        <w:rPr>
          <w:rFonts w:ascii="Times New Roman" w:hAnsi="Times New Roman"/>
          <w:bCs/>
        </w:rPr>
      </w:pPr>
      <w:r w:rsidRPr="00BA362C">
        <w:rPr>
          <w:rFonts w:ascii="Times New Roman" w:hAnsi="Times New Roman"/>
          <w:bCs/>
        </w:rPr>
        <w:t xml:space="preserve">„12) </w:t>
      </w:r>
      <w:r w:rsidRPr="00BA362C">
        <w:rPr>
          <w:rFonts w:ascii="Times New Roman" w:hAnsi="Times New Roman"/>
        </w:rPr>
        <w:t>§ 23 zákona č. 431/2002 Z. z. v znení zákona č. .../2011 Z. z.“.</w:t>
      </w:r>
    </w:p>
    <w:p w:rsidR="001B4055" w:rsidRPr="00BA362C" w:rsidP="001B4055">
      <w:pPr>
        <w:bidi w:val="0"/>
        <w:jc w:val="center"/>
        <w:rPr>
          <w:rFonts w:ascii="Times New Roman" w:hAnsi="Times New Roman"/>
        </w:rPr>
      </w:pPr>
    </w:p>
    <w:p w:rsidR="001B4055" w:rsidP="001B4055">
      <w:pPr>
        <w:bidi w:val="0"/>
        <w:rPr>
          <w:rFonts w:ascii="Times New Roman" w:hAnsi="Times New Roman"/>
          <w:highlight w:val="green"/>
        </w:rPr>
      </w:pPr>
    </w:p>
    <w:p w:rsidR="001B4055" w:rsidP="001B4055">
      <w:pPr>
        <w:bidi w:val="0"/>
        <w:jc w:val="center"/>
        <w:rPr>
          <w:rFonts w:ascii="Times New Roman" w:hAnsi="Times New Roman"/>
          <w:highlight w:val="green"/>
        </w:rPr>
      </w:pPr>
    </w:p>
    <w:p w:rsidR="001B4055" w:rsidP="001B4055">
      <w:pPr>
        <w:bidi w:val="0"/>
        <w:jc w:val="center"/>
        <w:rPr>
          <w:rFonts w:ascii="Times New Roman" w:hAnsi="Times New Roman"/>
        </w:rPr>
      </w:pPr>
      <w:r w:rsidRPr="001B4055">
        <w:rPr>
          <w:rFonts w:ascii="Times New Roman" w:hAnsi="Times New Roman"/>
        </w:rPr>
        <w:t>Čl. XXXI</w:t>
      </w:r>
    </w:p>
    <w:p w:rsidR="001B4055" w:rsidP="001B4055">
      <w:pPr>
        <w:bidi w:val="0"/>
        <w:jc w:val="center"/>
        <w:rPr>
          <w:rFonts w:ascii="Times New Roman" w:hAnsi="Times New Roman"/>
        </w:rPr>
      </w:pPr>
    </w:p>
    <w:p w:rsidR="001B4055" w:rsidRPr="00A01406" w:rsidP="001B4055">
      <w:pPr>
        <w:bidi w:val="0"/>
        <w:rPr>
          <w:rFonts w:ascii="Times New Roman" w:hAnsi="Times New Roman"/>
          <w:bCs/>
        </w:rPr>
      </w:pPr>
      <w:r w:rsidRPr="00A01406">
        <w:rPr>
          <w:rFonts w:ascii="Times New Roman" w:hAnsi="Times New Roman"/>
          <w:bCs/>
        </w:rPr>
        <w:t xml:space="preserve">Zákon č. 516/2008 Z. z. </w:t>
      </w:r>
      <w:r w:rsidRPr="00473E0C">
        <w:rPr>
          <w:rFonts w:ascii="Times New Roman" w:hAnsi="Times New Roman"/>
          <w:bCs/>
        </w:rPr>
        <w:t>o Audiovizuálnom fonde a o zmene a doplnení niektorých zákonov</w:t>
      </w:r>
      <w:r w:rsidRPr="00A01406">
        <w:rPr>
          <w:rFonts w:ascii="Times New Roman" w:hAnsi="Times New Roman"/>
          <w:bCs/>
        </w:rPr>
        <w:t xml:space="preserve"> v znení zákona č. 532/2010 Z. z. sa dopĺňa takto:</w:t>
      </w:r>
    </w:p>
    <w:p w:rsidR="001B4055" w:rsidRPr="00A01406" w:rsidP="001B4055">
      <w:pPr>
        <w:bidi w:val="0"/>
        <w:rPr>
          <w:rFonts w:ascii="Times New Roman" w:hAnsi="Times New Roman"/>
          <w:bCs/>
        </w:rPr>
      </w:pPr>
    </w:p>
    <w:p w:rsidR="001B4055" w:rsidRPr="00473E0C" w:rsidP="001B4055">
      <w:pPr>
        <w:bidi w:val="0"/>
        <w:ind w:firstLine="426"/>
        <w:jc w:val="both"/>
        <w:rPr>
          <w:rFonts w:ascii="Times New Roman" w:hAnsi="Times New Roman"/>
        </w:rPr>
      </w:pPr>
      <w:r w:rsidRPr="00A01406">
        <w:rPr>
          <w:rFonts w:ascii="Times New Roman" w:hAnsi="Times New Roman"/>
          <w:bCs/>
        </w:rPr>
        <w:t xml:space="preserve">V § 23 ods. 6  sa </w:t>
      </w:r>
      <w:r w:rsidRPr="00A01406">
        <w:rPr>
          <w:rFonts w:ascii="Times New Roman" w:hAnsi="Times New Roman"/>
        </w:rPr>
        <w:t>na konci pripája táto veta</w:t>
      </w:r>
      <w:r w:rsidRPr="00A01406">
        <w:rPr>
          <w:rFonts w:ascii="Times New Roman" w:hAnsi="Times New Roman"/>
          <w:bCs/>
        </w:rPr>
        <w:t>:</w:t>
      </w:r>
      <w:r>
        <w:rPr>
          <w:rFonts w:ascii="Times New Roman" w:hAnsi="Times New Roman"/>
          <w:bCs/>
        </w:rPr>
        <w:t xml:space="preserve"> </w:t>
      </w:r>
      <w:r w:rsidRPr="00A01406">
        <w:rPr>
          <w:rFonts w:ascii="Times New Roman" w:hAnsi="Times New Roman"/>
          <w:bCs/>
        </w:rPr>
        <w:t>„Účtovnú závierku spolu so správou audítora ukladá fond v registri účtovných závierok</w:t>
      </w:r>
      <w:r w:rsidRPr="00A01406">
        <w:rPr>
          <w:rFonts w:ascii="Times New Roman" w:hAnsi="Times New Roman"/>
          <w:bCs/>
          <w:vertAlign w:val="superscript"/>
        </w:rPr>
        <w:t>32a)</w:t>
      </w:r>
      <w:r w:rsidRPr="00A01406">
        <w:rPr>
          <w:rFonts w:ascii="Times New Roman" w:hAnsi="Times New Roman"/>
          <w:bCs/>
        </w:rPr>
        <w:t xml:space="preserve"> najneskôr do konca štvrtého mesiaca nasledujúceho účtovného roka.“.</w:t>
      </w:r>
    </w:p>
    <w:p w:rsidR="001B4055" w:rsidRPr="00A01406" w:rsidP="001B4055">
      <w:pPr>
        <w:bidi w:val="0"/>
        <w:rPr>
          <w:rFonts w:ascii="Times New Roman" w:hAnsi="Times New Roman"/>
        </w:rPr>
      </w:pPr>
    </w:p>
    <w:p w:rsidR="001B4055" w:rsidRPr="00A01406" w:rsidP="001B4055">
      <w:pPr>
        <w:bidi w:val="0"/>
        <w:ind w:firstLine="426"/>
        <w:rPr>
          <w:rFonts w:ascii="Times New Roman" w:hAnsi="Times New Roman"/>
        </w:rPr>
      </w:pPr>
      <w:r w:rsidRPr="00A01406">
        <w:rPr>
          <w:rFonts w:ascii="Times New Roman" w:hAnsi="Times New Roman"/>
        </w:rPr>
        <w:t>Poznámka pod čiarou k odkazu 32a znie:</w:t>
      </w:r>
    </w:p>
    <w:p w:rsidR="001B4055" w:rsidRPr="00A01406" w:rsidP="001B4055">
      <w:pPr>
        <w:bidi w:val="0"/>
        <w:rPr>
          <w:rFonts w:ascii="Times New Roman" w:hAnsi="Times New Roman"/>
        </w:rPr>
      </w:pPr>
      <w:r w:rsidRPr="00A01406">
        <w:rPr>
          <w:rFonts w:ascii="Times New Roman" w:hAnsi="Times New Roman"/>
        </w:rPr>
        <w:t xml:space="preserve">„ </w:t>
      </w:r>
      <w:r>
        <w:rPr>
          <w:rFonts w:ascii="Times New Roman" w:hAnsi="Times New Roman"/>
        </w:rPr>
        <w:t xml:space="preserve">32a) </w:t>
      </w:r>
      <w:r w:rsidRPr="00A01406">
        <w:rPr>
          <w:rFonts w:ascii="Times New Roman" w:hAnsi="Times New Roman"/>
        </w:rPr>
        <w:t>§ 23 zákona č. 431/2002 Z. z. v znení zákona č. .../2011 Z. z.“.</w:t>
      </w:r>
    </w:p>
    <w:p w:rsidR="001B4055" w:rsidP="001B4055">
      <w:pPr>
        <w:bidi w:val="0"/>
        <w:jc w:val="center"/>
        <w:rPr>
          <w:rFonts w:ascii="Times New Roman" w:hAnsi="Times New Roman"/>
        </w:rPr>
      </w:pPr>
    </w:p>
    <w:p w:rsidR="001B4055" w:rsidRPr="00BA362C" w:rsidP="001B4055">
      <w:pPr>
        <w:bidi w:val="0"/>
        <w:jc w:val="center"/>
        <w:rPr>
          <w:rFonts w:ascii="Times New Roman" w:hAnsi="Times New Roman"/>
        </w:rPr>
      </w:pPr>
      <w:r w:rsidRPr="00BA362C">
        <w:rPr>
          <w:rFonts w:ascii="Times New Roman" w:hAnsi="Times New Roman"/>
        </w:rPr>
        <w:t>Čl. XXX</w:t>
      </w:r>
      <w:r>
        <w:rPr>
          <w:rFonts w:ascii="Times New Roman" w:hAnsi="Times New Roman"/>
        </w:rPr>
        <w:t>II</w:t>
      </w:r>
    </w:p>
    <w:p w:rsidR="001B4055" w:rsidRPr="00BA362C" w:rsidP="001B4055">
      <w:pPr>
        <w:bidi w:val="0"/>
        <w:jc w:val="center"/>
        <w:rPr>
          <w:rFonts w:ascii="Times New Roman" w:hAnsi="Times New Roman"/>
        </w:rPr>
      </w:pPr>
    </w:p>
    <w:p w:rsidR="001B4055" w:rsidRPr="00BA362C" w:rsidP="001B4055">
      <w:pPr>
        <w:bidi w:val="0"/>
        <w:jc w:val="both"/>
        <w:rPr>
          <w:rFonts w:ascii="Times New Roman" w:hAnsi="Times New Roman"/>
        </w:rPr>
      </w:pPr>
      <w:r w:rsidRPr="00BA362C">
        <w:rPr>
          <w:rFonts w:ascii="Times New Roman" w:hAnsi="Times New Roman"/>
          <w:bCs/>
        </w:rPr>
        <w:t xml:space="preserve">Zákon 583/2008 Z. z. </w:t>
      </w:r>
      <w:r w:rsidRPr="00BA362C">
        <w:rPr>
          <w:rFonts w:ascii="Times New Roman" w:hAnsi="Times New Roman"/>
        </w:rPr>
        <w:t>o prevencii kriminality a inej protispoločenskej činnosti a o zmene a doplnení niektorých zákonov v znení zákona č. 403/2010 Z. z. sa mení a dopĺňa takto:</w:t>
      </w:r>
    </w:p>
    <w:p w:rsidR="001B4055" w:rsidRPr="00BA362C" w:rsidP="001B4055">
      <w:pPr>
        <w:bidi w:val="0"/>
        <w:rPr>
          <w:rFonts w:ascii="Times New Roman" w:hAnsi="Times New Roman"/>
        </w:rPr>
      </w:pPr>
    </w:p>
    <w:p w:rsidR="001B4055" w:rsidRPr="00BA362C" w:rsidP="001B4055">
      <w:pPr>
        <w:numPr>
          <w:numId w:val="30"/>
        </w:numPr>
        <w:bidi w:val="0"/>
        <w:ind w:left="406" w:hanging="264"/>
        <w:jc w:val="both"/>
        <w:outlineLvl w:val="1"/>
        <w:rPr>
          <w:rFonts w:ascii="Times New Roman" w:hAnsi="Times New Roman"/>
        </w:rPr>
      </w:pPr>
      <w:r w:rsidRPr="00BA362C">
        <w:rPr>
          <w:rFonts w:ascii="Times New Roman" w:hAnsi="Times New Roman"/>
        </w:rPr>
        <w:t>V § 12 ods. 6 sa vypúšťa písmeno k).</w:t>
      </w:r>
    </w:p>
    <w:p w:rsidR="001B4055" w:rsidRPr="00BA362C" w:rsidP="001B4055">
      <w:pPr>
        <w:bidi w:val="0"/>
        <w:rPr>
          <w:rFonts w:ascii="Times New Roman" w:hAnsi="Times New Roman"/>
        </w:rPr>
      </w:pPr>
    </w:p>
    <w:p w:rsidR="001B4055" w:rsidRPr="00BA362C" w:rsidP="001B4055">
      <w:pPr>
        <w:numPr>
          <w:numId w:val="30"/>
        </w:numPr>
        <w:bidi w:val="0"/>
        <w:ind w:left="426" w:hanging="284"/>
        <w:jc w:val="both"/>
        <w:outlineLvl w:val="1"/>
        <w:rPr>
          <w:rFonts w:ascii="Times New Roman" w:hAnsi="Times New Roman"/>
        </w:rPr>
      </w:pPr>
      <w:r w:rsidRPr="00BA362C">
        <w:rPr>
          <w:rFonts w:ascii="Times New Roman" w:hAnsi="Times New Roman"/>
        </w:rPr>
        <w:t>§ 12 sa dopĺňa odsekom 7, ktorý znie:</w:t>
      </w:r>
    </w:p>
    <w:p w:rsidR="001B4055" w:rsidRPr="00BA362C" w:rsidP="001B4055">
      <w:pPr>
        <w:bidi w:val="0"/>
        <w:ind w:firstLine="426"/>
        <w:jc w:val="both"/>
        <w:rPr>
          <w:rFonts w:ascii="Times New Roman" w:hAnsi="Times New Roman"/>
        </w:rPr>
      </w:pPr>
      <w:r w:rsidRPr="00BA362C">
        <w:rPr>
          <w:rFonts w:ascii="Times New Roman" w:hAnsi="Times New Roman"/>
        </w:rPr>
        <w:t>„(7) Najneskôr päť pracovných dní pred</w:t>
      </w:r>
      <w:r w:rsidR="00040EF9">
        <w:rPr>
          <w:rFonts w:ascii="Times New Roman" w:hAnsi="Times New Roman"/>
        </w:rPr>
        <w:t xml:space="preserve"> podaním </w:t>
      </w:r>
      <w:r w:rsidRPr="00BA362C">
        <w:rPr>
          <w:rFonts w:ascii="Times New Roman" w:hAnsi="Times New Roman"/>
        </w:rPr>
        <w:t xml:space="preserve"> žiadosti podľa odseku 1  žiadateľ uloží  účtovnú závierku za predchádzajúce účtovné obdobie v registri účtovných závierok,</w:t>
      </w:r>
      <w:r w:rsidRPr="00BA362C">
        <w:rPr>
          <w:rFonts w:ascii="Times New Roman" w:hAnsi="Times New Roman"/>
          <w:vertAlign w:val="superscript"/>
        </w:rPr>
        <w:t>4a)</w:t>
      </w:r>
      <w:r w:rsidRPr="00BA362C">
        <w:rPr>
          <w:rFonts w:ascii="Times New Roman" w:hAnsi="Times New Roman"/>
        </w:rPr>
        <w:t xml:space="preserve">  ak takáto účtovná závierka  nie je v registri účtovných závierok uložená.“.</w:t>
      </w:r>
    </w:p>
    <w:p w:rsidR="001B4055" w:rsidRPr="00BA362C" w:rsidP="001B4055">
      <w:pPr>
        <w:bidi w:val="0"/>
        <w:rPr>
          <w:rFonts w:ascii="Times New Roman" w:hAnsi="Times New Roman"/>
        </w:rPr>
      </w:pPr>
    </w:p>
    <w:p w:rsidR="001B4055" w:rsidRPr="00BA362C" w:rsidP="001B4055">
      <w:pPr>
        <w:bidi w:val="0"/>
        <w:ind w:firstLine="360"/>
        <w:rPr>
          <w:rFonts w:ascii="Times New Roman" w:hAnsi="Times New Roman"/>
        </w:rPr>
      </w:pPr>
      <w:r w:rsidRPr="00BA362C">
        <w:rPr>
          <w:rFonts w:ascii="Times New Roman" w:hAnsi="Times New Roman"/>
        </w:rPr>
        <w:t>Poznámka pod čiarou k odkazu 4a znie:</w:t>
      </w:r>
    </w:p>
    <w:p w:rsidR="001B4055" w:rsidRPr="00BA362C" w:rsidP="001B4055">
      <w:pPr>
        <w:bidi w:val="0"/>
        <w:rPr>
          <w:rFonts w:ascii="Times New Roman" w:hAnsi="Times New Roman"/>
          <w:bCs/>
        </w:rPr>
      </w:pPr>
      <w:r w:rsidRPr="00BA362C">
        <w:rPr>
          <w:rFonts w:ascii="Times New Roman" w:hAnsi="Times New Roman"/>
        </w:rPr>
        <w:t>„4a) § 23 zákona č. 431/2002 Z. z. o účtovníctve v znení zákona č. .../2011 Z. z.“.</w:t>
      </w:r>
    </w:p>
    <w:p w:rsidR="001B4055" w:rsidRPr="00BA362C" w:rsidP="001B4055">
      <w:pPr>
        <w:bidi w:val="0"/>
        <w:jc w:val="center"/>
        <w:rPr>
          <w:rFonts w:ascii="Times New Roman" w:hAnsi="Times New Roman"/>
        </w:rPr>
      </w:pPr>
    </w:p>
    <w:p w:rsidR="001B4055" w:rsidRPr="00BA362C" w:rsidP="001B4055">
      <w:pPr>
        <w:bidi w:val="0"/>
        <w:jc w:val="center"/>
        <w:rPr>
          <w:rFonts w:ascii="Times New Roman" w:hAnsi="Times New Roman"/>
        </w:rPr>
      </w:pPr>
      <w:r w:rsidRPr="00BA362C">
        <w:rPr>
          <w:rFonts w:ascii="Times New Roman" w:hAnsi="Times New Roman"/>
        </w:rPr>
        <w:t>Čl. XXX</w:t>
      </w:r>
      <w:r>
        <w:rPr>
          <w:rFonts w:ascii="Times New Roman" w:hAnsi="Times New Roman"/>
        </w:rPr>
        <w:t>III</w:t>
      </w:r>
    </w:p>
    <w:p w:rsidR="001B4055" w:rsidRPr="00BA362C" w:rsidP="001B4055">
      <w:pPr>
        <w:bidi w:val="0"/>
        <w:jc w:val="center"/>
        <w:rPr>
          <w:rFonts w:ascii="Times New Roman" w:hAnsi="Times New Roman"/>
        </w:rPr>
      </w:pPr>
    </w:p>
    <w:p w:rsidR="001B4055" w:rsidRPr="00BA362C" w:rsidP="001B4055">
      <w:pPr>
        <w:bidi w:val="0"/>
        <w:jc w:val="both"/>
        <w:rPr>
          <w:rFonts w:ascii="Times New Roman" w:hAnsi="Times New Roman"/>
        </w:rPr>
      </w:pPr>
      <w:r w:rsidRPr="00BA362C">
        <w:rPr>
          <w:rStyle w:val="ruletitle"/>
          <w:rFonts w:ascii="Times New Roman" w:hAnsi="Times New Roman"/>
        </w:rPr>
        <w:t>Zákon č. 185/2009 Z. z.</w:t>
      </w:r>
      <w:r w:rsidRPr="00BA362C">
        <w:rPr>
          <w:rFonts w:ascii="Times New Roman" w:hAnsi="Times New Roman"/>
        </w:rPr>
        <w:t xml:space="preserve"> o stimuloch pre výskum a vývoj a o doplnení zákona č. 595/2003 Z. z. o dani z príjmov v znení neskorších predpisov v znení zákona č. 40/2011 Z. z. a zákona č. .../2011 Z. z. sa mení a dopĺňa takto:</w:t>
      </w:r>
    </w:p>
    <w:p w:rsidR="001B4055" w:rsidRPr="00BA362C" w:rsidP="001B4055">
      <w:pPr>
        <w:bidi w:val="0"/>
        <w:rPr>
          <w:rFonts w:ascii="Times New Roman" w:hAnsi="Times New Roman"/>
        </w:rPr>
      </w:pPr>
    </w:p>
    <w:p w:rsidR="001B4055" w:rsidRPr="00BA362C" w:rsidP="001B4055">
      <w:pPr>
        <w:numPr>
          <w:numId w:val="31"/>
        </w:numPr>
        <w:bidi w:val="0"/>
        <w:ind w:left="426" w:hanging="284"/>
        <w:jc w:val="both"/>
        <w:outlineLvl w:val="1"/>
        <w:rPr>
          <w:rFonts w:ascii="Times New Roman" w:hAnsi="Times New Roman"/>
        </w:rPr>
      </w:pPr>
      <w:r w:rsidRPr="00BA362C">
        <w:rPr>
          <w:rFonts w:ascii="Times New Roman" w:hAnsi="Times New Roman"/>
        </w:rPr>
        <w:t>V § 6 ods. 3 písm. e) sa vypúšťajú slová „alebo individuálne účtovné závierky alebo konsolidované účtovné závierky, ak je ich podnikateľ povinný zostavovať podľa osobitného predpisu;</w:t>
      </w:r>
      <w:r w:rsidRPr="00BA362C">
        <w:rPr>
          <w:rFonts w:ascii="Times New Roman" w:hAnsi="Times New Roman"/>
          <w:vertAlign w:val="superscript"/>
        </w:rPr>
        <w:t>27)</w:t>
      </w:r>
      <w:r w:rsidRPr="00BA362C">
        <w:rPr>
          <w:rFonts w:ascii="Times New Roman" w:hAnsi="Times New Roman"/>
        </w:rPr>
        <w:t xml:space="preserve"> ak sa na podnikateľa vzťahuje povinnosť mať individuálne účtovné závierky overené audítorom,</w:t>
      </w:r>
      <w:r w:rsidRPr="00BA362C">
        <w:rPr>
          <w:rFonts w:ascii="Times New Roman" w:hAnsi="Times New Roman"/>
          <w:vertAlign w:val="superscript"/>
        </w:rPr>
        <w:t>28)</w:t>
      </w:r>
      <w:r w:rsidRPr="00BA362C">
        <w:rPr>
          <w:rFonts w:ascii="Times New Roman" w:hAnsi="Times New Roman"/>
        </w:rPr>
        <w:t xml:space="preserve"> prikladá individuálne účtovné závierky overené audítorom,“.</w:t>
      </w:r>
    </w:p>
    <w:p w:rsidR="001B4055" w:rsidRPr="00BA362C" w:rsidP="001B4055">
      <w:pPr>
        <w:bidi w:val="0"/>
        <w:rPr>
          <w:rFonts w:ascii="Times New Roman" w:hAnsi="Times New Roman"/>
        </w:rPr>
      </w:pPr>
    </w:p>
    <w:p w:rsidR="001B4055" w:rsidRPr="00BA362C" w:rsidP="001B4055">
      <w:pPr>
        <w:numPr>
          <w:numId w:val="31"/>
        </w:numPr>
        <w:bidi w:val="0"/>
        <w:ind w:left="426" w:hanging="284"/>
        <w:jc w:val="both"/>
        <w:outlineLvl w:val="1"/>
        <w:rPr>
          <w:rFonts w:ascii="Times New Roman" w:hAnsi="Times New Roman"/>
        </w:rPr>
      </w:pPr>
      <w:r w:rsidRPr="00BA362C">
        <w:rPr>
          <w:rFonts w:ascii="Times New Roman" w:hAnsi="Times New Roman"/>
        </w:rPr>
        <w:t>§ 6 sa dopĺňa odsekom 4, ktorý znie:</w:t>
      </w:r>
    </w:p>
    <w:p w:rsidR="001B4055" w:rsidRPr="00BA362C" w:rsidP="001B4055">
      <w:pPr>
        <w:bidi w:val="0"/>
        <w:ind w:firstLine="360"/>
        <w:jc w:val="both"/>
        <w:rPr>
          <w:rFonts w:ascii="Times New Roman" w:hAnsi="Times New Roman"/>
        </w:rPr>
      </w:pPr>
      <w:r w:rsidRPr="00BA362C">
        <w:rPr>
          <w:rFonts w:ascii="Times New Roman" w:hAnsi="Times New Roman"/>
        </w:rPr>
        <w:t>„(4) Najneskôr päť pracovných dní pred termínom  podania žiadosti o stimuly  podľa odseku 1  žiadateľ</w:t>
      </w:r>
      <w:r w:rsidR="00040EF9">
        <w:rPr>
          <w:rFonts w:ascii="Times New Roman" w:hAnsi="Times New Roman"/>
        </w:rPr>
        <w:t xml:space="preserve"> o stimuly</w:t>
      </w:r>
      <w:r w:rsidRPr="00BA362C">
        <w:rPr>
          <w:rFonts w:ascii="Times New Roman" w:hAnsi="Times New Roman"/>
        </w:rPr>
        <w:t xml:space="preserve"> uloží účtovnú závierku,  ak bol účtovnú závierku povinný zostaviť</w:t>
      </w:r>
      <w:r w:rsidRPr="00BA362C">
        <w:rPr>
          <w:rFonts w:ascii="Times New Roman" w:hAnsi="Times New Roman"/>
          <w:vertAlign w:val="superscript"/>
        </w:rPr>
        <w:t>27)</w:t>
      </w:r>
      <w:r w:rsidRPr="00BA362C">
        <w:rPr>
          <w:rFonts w:ascii="Times New Roman" w:hAnsi="Times New Roman"/>
        </w:rPr>
        <w:t xml:space="preserve"> v registri účtovných závierok;</w:t>
      </w:r>
      <w:r w:rsidRPr="00BA362C">
        <w:rPr>
          <w:rFonts w:ascii="Times New Roman" w:hAnsi="Times New Roman"/>
          <w:vertAlign w:val="superscript"/>
        </w:rPr>
        <w:t>31aa)</w:t>
      </w:r>
      <w:r w:rsidRPr="00BA362C">
        <w:rPr>
          <w:rFonts w:ascii="Times New Roman" w:hAnsi="Times New Roman"/>
        </w:rPr>
        <w:t xml:space="preserve"> ak takáto účtovná závierka  nie je v registri účtovných závierok uložená a ak žiadateľ </w:t>
      </w:r>
      <w:r w:rsidR="00040EF9">
        <w:rPr>
          <w:rFonts w:ascii="Times New Roman" w:hAnsi="Times New Roman"/>
        </w:rPr>
        <w:t xml:space="preserve">o stimuly </w:t>
      </w:r>
      <w:r w:rsidRPr="00BA362C">
        <w:rPr>
          <w:rFonts w:ascii="Times New Roman" w:hAnsi="Times New Roman"/>
        </w:rPr>
        <w:t>má povinnosť overovania účtovnej závierky audítorom,</w:t>
      </w:r>
      <w:r w:rsidRPr="00BA362C">
        <w:rPr>
          <w:rFonts w:ascii="Times New Roman" w:hAnsi="Times New Roman"/>
          <w:vertAlign w:val="superscript"/>
        </w:rPr>
        <w:t>28)</w:t>
      </w:r>
      <w:r w:rsidRPr="00BA362C">
        <w:rPr>
          <w:rFonts w:ascii="Times New Roman" w:hAnsi="Times New Roman"/>
        </w:rPr>
        <w:t xml:space="preserve"> uloží overenú účtovnú závierku, pričom poskytovateľ </w:t>
      </w:r>
      <w:r w:rsidR="00040EF9">
        <w:rPr>
          <w:rFonts w:ascii="Times New Roman" w:hAnsi="Times New Roman"/>
        </w:rPr>
        <w:t>stimulov</w:t>
      </w:r>
      <w:r w:rsidRPr="00BA362C">
        <w:rPr>
          <w:rFonts w:ascii="Times New Roman" w:hAnsi="Times New Roman"/>
        </w:rPr>
        <w:t xml:space="preserve"> je oprávnený do neho nahliadať.“.</w:t>
      </w:r>
    </w:p>
    <w:p w:rsidR="001B4055" w:rsidRPr="00BA362C" w:rsidP="001B4055">
      <w:pPr>
        <w:bidi w:val="0"/>
        <w:rPr>
          <w:rFonts w:ascii="Times New Roman" w:hAnsi="Times New Roman"/>
        </w:rPr>
      </w:pPr>
    </w:p>
    <w:p w:rsidR="001B4055" w:rsidRPr="00BA362C" w:rsidP="001B4055">
      <w:pPr>
        <w:bidi w:val="0"/>
        <w:ind w:firstLine="360"/>
        <w:rPr>
          <w:rFonts w:ascii="Times New Roman" w:hAnsi="Times New Roman"/>
        </w:rPr>
      </w:pPr>
      <w:r w:rsidRPr="00BA362C">
        <w:rPr>
          <w:rFonts w:ascii="Times New Roman" w:hAnsi="Times New Roman"/>
        </w:rPr>
        <w:t>Poznámka pod čiarou k odkazu 31aa znie:</w:t>
      </w:r>
    </w:p>
    <w:p w:rsidR="001B4055" w:rsidRPr="00BA362C" w:rsidP="001B4055">
      <w:pPr>
        <w:bidi w:val="0"/>
        <w:rPr>
          <w:rFonts w:ascii="Times New Roman" w:hAnsi="Times New Roman"/>
        </w:rPr>
      </w:pPr>
      <w:r w:rsidRPr="00BA362C">
        <w:rPr>
          <w:rFonts w:ascii="Times New Roman" w:hAnsi="Times New Roman"/>
        </w:rPr>
        <w:t>„31aa) § 23 zákona č. 431/2002 Z. z. v znení zákona č. .../2011 Z. z.“.</w:t>
      </w:r>
    </w:p>
    <w:p w:rsidR="001B4055" w:rsidRPr="00BA362C" w:rsidP="001B4055">
      <w:pPr>
        <w:bidi w:val="0"/>
        <w:jc w:val="center"/>
        <w:rPr>
          <w:rFonts w:ascii="Times New Roman" w:hAnsi="Times New Roman"/>
        </w:rPr>
      </w:pPr>
    </w:p>
    <w:p w:rsidR="001B4055" w:rsidRPr="00BA362C" w:rsidP="001B4055">
      <w:pPr>
        <w:bidi w:val="0"/>
        <w:jc w:val="center"/>
        <w:rPr>
          <w:rFonts w:ascii="Times New Roman" w:hAnsi="Times New Roman"/>
        </w:rPr>
      </w:pPr>
      <w:r w:rsidRPr="00BA362C">
        <w:rPr>
          <w:rFonts w:ascii="Times New Roman" w:hAnsi="Times New Roman"/>
        </w:rPr>
        <w:t>Čl. XXX</w:t>
      </w:r>
      <w:r>
        <w:rPr>
          <w:rFonts w:ascii="Times New Roman" w:hAnsi="Times New Roman"/>
        </w:rPr>
        <w:t>IV</w:t>
      </w:r>
    </w:p>
    <w:p w:rsidR="001B4055" w:rsidRPr="00BA362C" w:rsidP="001B4055">
      <w:pPr>
        <w:bidi w:val="0"/>
        <w:jc w:val="center"/>
        <w:rPr>
          <w:rFonts w:ascii="Times New Roman" w:hAnsi="Times New Roman"/>
        </w:rPr>
      </w:pPr>
    </w:p>
    <w:p w:rsidR="001B4055" w:rsidRPr="00BA362C" w:rsidP="001B4055">
      <w:pPr>
        <w:bidi w:val="0"/>
        <w:jc w:val="both"/>
        <w:rPr>
          <w:rFonts w:ascii="Times New Roman" w:hAnsi="Times New Roman"/>
        </w:rPr>
      </w:pPr>
      <w:r w:rsidRPr="00BA362C">
        <w:rPr>
          <w:rFonts w:ascii="Times New Roman" w:hAnsi="Times New Roman"/>
        </w:rPr>
        <w:t>Zákon č. 492/2009 Z. z. o platobných službách a o zmene a doplnení niektorých zákonov v znení zákona č.  130/2011 Z. z.  a zákona č. .../2011 Z. z. sa mení a dopĺňa takto:</w:t>
      </w:r>
    </w:p>
    <w:p w:rsidR="001B4055" w:rsidRPr="00BA362C" w:rsidP="001B4055">
      <w:pPr>
        <w:bidi w:val="0"/>
        <w:rPr>
          <w:rFonts w:ascii="Times New Roman" w:hAnsi="Times New Roman"/>
        </w:rPr>
      </w:pPr>
      <w:r w:rsidRPr="00BA362C">
        <w:rPr>
          <w:rFonts w:ascii="Times New Roman" w:hAnsi="Times New Roman"/>
          <w:color w:val="FF0000"/>
        </w:rPr>
        <w:t xml:space="preserve"> </w:t>
      </w:r>
    </w:p>
    <w:p w:rsidR="001B4055" w:rsidRPr="00BA362C" w:rsidP="001B4055">
      <w:pPr>
        <w:numPr>
          <w:numId w:val="32"/>
        </w:numPr>
        <w:bidi w:val="0"/>
        <w:ind w:left="426" w:hanging="284"/>
        <w:jc w:val="both"/>
        <w:outlineLvl w:val="1"/>
        <w:rPr>
          <w:rFonts w:ascii="Times New Roman" w:hAnsi="Times New Roman"/>
        </w:rPr>
      </w:pPr>
      <w:r w:rsidRPr="00BA362C">
        <w:rPr>
          <w:rFonts w:ascii="Times New Roman" w:hAnsi="Times New Roman"/>
        </w:rPr>
        <w:t xml:space="preserve">V § 66 ods. 2 písm. e) sa </w:t>
      </w:r>
      <w:r w:rsidR="0037070F">
        <w:rPr>
          <w:rFonts w:ascii="Times New Roman" w:hAnsi="Times New Roman"/>
        </w:rPr>
        <w:t xml:space="preserve">za slovom „zrušení“ </w:t>
      </w:r>
      <w:r w:rsidRPr="00BA362C">
        <w:rPr>
          <w:rFonts w:ascii="Times New Roman" w:hAnsi="Times New Roman"/>
        </w:rPr>
        <w:t>vypúšťa</w:t>
      </w:r>
      <w:r w:rsidR="0037070F">
        <w:rPr>
          <w:rFonts w:ascii="Times New Roman" w:hAnsi="Times New Roman"/>
        </w:rPr>
        <w:t xml:space="preserve">jú </w:t>
      </w:r>
      <w:r w:rsidRPr="00BA362C">
        <w:rPr>
          <w:rFonts w:ascii="Times New Roman" w:hAnsi="Times New Roman"/>
        </w:rPr>
        <w:t xml:space="preserve"> čiarka  a slová „mimoriadnu účtovnú závierku</w:t>
      </w:r>
      <w:r w:rsidRPr="00BA362C">
        <w:rPr>
          <w:rFonts w:ascii="Times New Roman" w:hAnsi="Times New Roman"/>
          <w:vertAlign w:val="superscript"/>
        </w:rPr>
        <w:t>29)</w:t>
      </w:r>
      <w:r w:rsidRPr="00BA362C">
        <w:rPr>
          <w:rFonts w:ascii="Times New Roman" w:hAnsi="Times New Roman"/>
        </w:rPr>
        <w:t>“.</w:t>
      </w:r>
    </w:p>
    <w:p w:rsidR="001B4055" w:rsidRPr="00BA362C" w:rsidP="001B4055">
      <w:pPr>
        <w:bidi w:val="0"/>
        <w:ind w:left="720"/>
        <w:rPr>
          <w:rFonts w:ascii="Times New Roman" w:hAnsi="Times New Roman"/>
        </w:rPr>
      </w:pPr>
    </w:p>
    <w:p w:rsidR="001B4055" w:rsidRPr="00BA362C" w:rsidP="001B4055">
      <w:pPr>
        <w:numPr>
          <w:numId w:val="32"/>
        </w:numPr>
        <w:bidi w:val="0"/>
        <w:ind w:left="426" w:hanging="284"/>
        <w:jc w:val="both"/>
        <w:outlineLvl w:val="1"/>
        <w:rPr>
          <w:rFonts w:ascii="Times New Roman" w:hAnsi="Times New Roman"/>
        </w:rPr>
      </w:pPr>
      <w:r w:rsidRPr="00BA362C">
        <w:rPr>
          <w:rFonts w:ascii="Times New Roman" w:hAnsi="Times New Roman"/>
        </w:rPr>
        <w:t>V § 66 sa odsek 2 dopĺňa písmenom f), ktoré znie:</w:t>
      </w:r>
    </w:p>
    <w:p w:rsidR="001B4055" w:rsidRPr="00BA362C" w:rsidP="001B4055">
      <w:pPr>
        <w:pStyle w:val="ListParagraph"/>
        <w:bidi w:val="0"/>
        <w:ind w:left="426"/>
        <w:contextualSpacing/>
        <w:rPr>
          <w:rFonts w:ascii="Times New Roman" w:hAnsi="Times New Roman"/>
          <w:sz w:val="24"/>
          <w:szCs w:val="24"/>
        </w:rPr>
      </w:pPr>
      <w:r w:rsidRPr="00BA362C">
        <w:rPr>
          <w:rFonts w:ascii="Times New Roman" w:hAnsi="Times New Roman"/>
          <w:sz w:val="24"/>
          <w:szCs w:val="24"/>
        </w:rPr>
        <w:t>„f) podľa odseku 1 písm. e)  je potrebné</w:t>
      </w:r>
      <w:r w:rsidRPr="00BA362C">
        <w:rPr>
          <w:rFonts w:ascii="Times New Roman" w:hAnsi="Times New Roman"/>
          <w:color w:val="FF0000"/>
          <w:sz w:val="24"/>
          <w:szCs w:val="24"/>
        </w:rPr>
        <w:t xml:space="preserve"> </w:t>
      </w:r>
      <w:r w:rsidRPr="00BA362C">
        <w:rPr>
          <w:rFonts w:ascii="Times New Roman" w:hAnsi="Times New Roman"/>
          <w:sz w:val="24"/>
          <w:szCs w:val="24"/>
        </w:rPr>
        <w:t>uložiť mimoriadnu účtovnú závierku</w:t>
      </w:r>
      <w:r w:rsidRPr="00BA362C">
        <w:rPr>
          <w:rFonts w:ascii="Times New Roman" w:hAnsi="Times New Roman"/>
          <w:sz w:val="24"/>
          <w:szCs w:val="24"/>
          <w:vertAlign w:val="superscript"/>
        </w:rPr>
        <w:t>29)</w:t>
      </w:r>
      <w:r w:rsidRPr="00BA362C">
        <w:rPr>
          <w:rFonts w:ascii="Times New Roman" w:hAnsi="Times New Roman"/>
          <w:sz w:val="24"/>
          <w:szCs w:val="24"/>
        </w:rPr>
        <w:t xml:space="preserve"> v registri účtovných závierok</w:t>
      </w:r>
      <w:r w:rsidRPr="00BA362C">
        <w:rPr>
          <w:rFonts w:ascii="Times New Roman" w:hAnsi="Times New Roman"/>
          <w:sz w:val="24"/>
          <w:szCs w:val="24"/>
          <w:vertAlign w:val="superscript"/>
        </w:rPr>
        <w:t>49a)</w:t>
      </w:r>
      <w:r w:rsidRPr="00BA362C">
        <w:rPr>
          <w:rFonts w:ascii="Times New Roman" w:hAnsi="Times New Roman"/>
          <w:sz w:val="24"/>
          <w:szCs w:val="24"/>
        </w:rPr>
        <w:t xml:space="preserve">.“. </w:t>
      </w:r>
    </w:p>
    <w:p w:rsidR="001B4055" w:rsidRPr="00BA362C" w:rsidP="001B4055">
      <w:pPr>
        <w:bidi w:val="0"/>
        <w:ind w:firstLine="426"/>
        <w:rPr>
          <w:rFonts w:ascii="Times New Roman" w:hAnsi="Times New Roman"/>
        </w:rPr>
      </w:pPr>
      <w:r w:rsidRPr="00BA362C">
        <w:rPr>
          <w:rFonts w:ascii="Times New Roman" w:hAnsi="Times New Roman"/>
        </w:rPr>
        <w:t>Poznámka pod čiarou k odkazu 49a znie:</w:t>
      </w:r>
    </w:p>
    <w:p w:rsidR="001B4055" w:rsidRPr="00BA362C" w:rsidP="001B4055">
      <w:pPr>
        <w:bidi w:val="0"/>
        <w:rPr>
          <w:rFonts w:ascii="Times New Roman" w:hAnsi="Times New Roman"/>
        </w:rPr>
      </w:pPr>
      <w:r w:rsidRPr="00BA362C">
        <w:rPr>
          <w:rFonts w:ascii="Times New Roman" w:hAnsi="Times New Roman"/>
        </w:rPr>
        <w:t>„49a) § 23 zákona č. 431/2002 Z. z. v znení zákona č. .../2011 Z. z.“.</w:t>
      </w:r>
    </w:p>
    <w:p w:rsidR="001B4055" w:rsidRPr="00BA362C" w:rsidP="001B4055">
      <w:pPr>
        <w:bidi w:val="0"/>
        <w:rPr>
          <w:rFonts w:ascii="Times New Roman" w:hAnsi="Times New Roman"/>
        </w:rPr>
      </w:pPr>
    </w:p>
    <w:p w:rsidR="001B4055" w:rsidRPr="00BA362C" w:rsidP="001B4055">
      <w:pPr>
        <w:numPr>
          <w:numId w:val="32"/>
        </w:numPr>
        <w:bidi w:val="0"/>
        <w:ind w:left="426" w:hanging="284"/>
        <w:jc w:val="both"/>
        <w:outlineLvl w:val="1"/>
        <w:rPr>
          <w:rFonts w:ascii="Times New Roman" w:hAnsi="Times New Roman"/>
        </w:rPr>
      </w:pPr>
      <w:r w:rsidRPr="00BA362C">
        <w:rPr>
          <w:rFonts w:ascii="Times New Roman" w:hAnsi="Times New Roman"/>
        </w:rPr>
        <w:t>V § 76 ods. 5 sa vypúšťa posledná veta.</w:t>
      </w:r>
    </w:p>
    <w:p w:rsidR="001B4055" w:rsidRPr="00BA362C" w:rsidP="001B4055">
      <w:pPr>
        <w:bidi w:val="0"/>
        <w:rPr>
          <w:rFonts w:ascii="Times New Roman" w:hAnsi="Times New Roman"/>
        </w:rPr>
      </w:pPr>
    </w:p>
    <w:p w:rsidR="001B4055" w:rsidRPr="00BA362C" w:rsidP="001B4055">
      <w:pPr>
        <w:numPr>
          <w:numId w:val="32"/>
        </w:numPr>
        <w:bidi w:val="0"/>
        <w:ind w:left="426" w:hanging="284"/>
        <w:jc w:val="both"/>
        <w:outlineLvl w:val="1"/>
        <w:rPr>
          <w:rFonts w:ascii="Times New Roman" w:hAnsi="Times New Roman"/>
        </w:rPr>
      </w:pPr>
      <w:r w:rsidRPr="00BA362C">
        <w:rPr>
          <w:rFonts w:ascii="Times New Roman" w:hAnsi="Times New Roman"/>
        </w:rPr>
        <w:t>V § 83 ods. 7 sa vypúšťa posledná veta.</w:t>
      </w:r>
    </w:p>
    <w:p w:rsidR="001B4055" w:rsidRPr="00BA362C" w:rsidP="001B4055">
      <w:pPr>
        <w:bidi w:val="0"/>
        <w:rPr>
          <w:rFonts w:ascii="Times New Roman" w:hAnsi="Times New Roman"/>
        </w:rPr>
      </w:pPr>
    </w:p>
    <w:p w:rsidR="001B4055" w:rsidRPr="00BA362C" w:rsidP="001B4055">
      <w:pPr>
        <w:numPr>
          <w:numId w:val="32"/>
        </w:numPr>
        <w:bidi w:val="0"/>
        <w:ind w:left="426" w:hanging="284"/>
        <w:jc w:val="both"/>
        <w:outlineLvl w:val="1"/>
        <w:rPr>
          <w:rFonts w:ascii="Times New Roman" w:hAnsi="Times New Roman"/>
        </w:rPr>
      </w:pPr>
      <w:r w:rsidRPr="00BA362C">
        <w:rPr>
          <w:rFonts w:ascii="Times New Roman" w:hAnsi="Times New Roman"/>
        </w:rPr>
        <w:t>V § 96 ods. 1 písm. c) sa vypúšťajú slová „ako aj spôsob a termíny predkladania účtovnej závierky a konsolidovanej účtovnej závierky uvedenej v § 83 ods. 7 do Národnej banky Slovenska,“.</w:t>
      </w:r>
    </w:p>
    <w:p w:rsidR="001B4055" w:rsidRPr="00BA362C" w:rsidP="001B4055">
      <w:pPr>
        <w:bidi w:val="0"/>
        <w:jc w:val="center"/>
        <w:rPr>
          <w:rFonts w:ascii="Times New Roman" w:hAnsi="Times New Roman"/>
        </w:rPr>
      </w:pPr>
    </w:p>
    <w:p w:rsidR="001B4055" w:rsidRPr="00BA362C" w:rsidP="001B4055">
      <w:pPr>
        <w:bidi w:val="0"/>
        <w:jc w:val="center"/>
        <w:rPr>
          <w:rFonts w:ascii="Times New Roman" w:hAnsi="Times New Roman"/>
        </w:rPr>
      </w:pPr>
      <w:r w:rsidRPr="00BA362C">
        <w:rPr>
          <w:rFonts w:ascii="Times New Roman" w:hAnsi="Times New Roman"/>
        </w:rPr>
        <w:t>Čl. XXXV</w:t>
      </w:r>
    </w:p>
    <w:p w:rsidR="001B4055" w:rsidRPr="00BA362C" w:rsidP="001B4055">
      <w:pPr>
        <w:bidi w:val="0"/>
        <w:jc w:val="center"/>
        <w:rPr>
          <w:rFonts w:ascii="Times New Roman" w:hAnsi="Times New Roman"/>
        </w:rPr>
      </w:pPr>
    </w:p>
    <w:p w:rsidR="001B4055" w:rsidRPr="00BA362C" w:rsidP="001B4055">
      <w:pPr>
        <w:bidi w:val="0"/>
        <w:jc w:val="both"/>
        <w:rPr>
          <w:rFonts w:ascii="Times New Roman" w:hAnsi="Times New Roman"/>
          <w:color w:val="000000"/>
        </w:rPr>
      </w:pPr>
      <w:r w:rsidRPr="00BA362C">
        <w:rPr>
          <w:rFonts w:ascii="Times New Roman" w:hAnsi="Times New Roman"/>
          <w:color w:val="000000"/>
        </w:rPr>
        <w:t>Zákon č. 513/2009 Z. z. o dráhach a o zmene a doplnení niektorých zákonov v znení zákona č. 433/2010 Z. z., zákona č. 547/2010 Z. z. a zákona č. .../2011 sa mení a dopĺňa takto:</w:t>
      </w:r>
    </w:p>
    <w:p w:rsidR="001B4055" w:rsidRPr="00BA362C" w:rsidP="001B4055">
      <w:pPr>
        <w:bidi w:val="0"/>
        <w:jc w:val="both"/>
        <w:rPr>
          <w:rFonts w:ascii="Times New Roman" w:hAnsi="Times New Roman"/>
          <w:color w:val="000000"/>
        </w:rPr>
      </w:pPr>
    </w:p>
    <w:p w:rsidR="001B4055" w:rsidRPr="00BA362C" w:rsidP="001B4055">
      <w:pPr>
        <w:numPr>
          <w:numId w:val="45"/>
        </w:numPr>
        <w:bidi w:val="0"/>
        <w:ind w:left="426" w:hanging="284"/>
        <w:jc w:val="both"/>
        <w:outlineLvl w:val="1"/>
        <w:rPr>
          <w:rFonts w:ascii="Times New Roman" w:hAnsi="Times New Roman"/>
        </w:rPr>
      </w:pPr>
      <w:r w:rsidRPr="00BA362C">
        <w:rPr>
          <w:rFonts w:ascii="Times New Roman" w:hAnsi="Times New Roman"/>
        </w:rPr>
        <w:t>V § 34 ods. 4 druhej vete sa vypúšťajú slová „a účtovnou závierkou za uplynulý účtovný rok, ak už podnikal“.</w:t>
      </w:r>
    </w:p>
    <w:p w:rsidR="001B4055" w:rsidRPr="00BA362C" w:rsidP="001B4055">
      <w:pPr>
        <w:bidi w:val="0"/>
        <w:ind w:left="1080"/>
        <w:rPr>
          <w:rFonts w:ascii="Times New Roman" w:hAnsi="Times New Roman"/>
        </w:rPr>
      </w:pPr>
    </w:p>
    <w:p w:rsidR="001B4055" w:rsidRPr="00BA362C" w:rsidP="001B4055">
      <w:pPr>
        <w:numPr>
          <w:numId w:val="45"/>
        </w:numPr>
        <w:bidi w:val="0"/>
        <w:ind w:left="426" w:hanging="284"/>
        <w:jc w:val="both"/>
        <w:outlineLvl w:val="1"/>
        <w:rPr>
          <w:rFonts w:ascii="Times New Roman" w:hAnsi="Times New Roman"/>
        </w:rPr>
      </w:pPr>
      <w:r w:rsidRPr="00BA362C">
        <w:rPr>
          <w:rFonts w:ascii="Times New Roman" w:hAnsi="Times New Roman"/>
        </w:rPr>
        <w:t>V § 34 ods. 4 sa na konci pripája táto veta: „Najneskôr päť pracovných dní pred  termínom podania žiadosti žiadateľ  uloží riadnu účtovnú závierku v registri účtovných závierok,</w:t>
      </w:r>
      <w:r w:rsidRPr="00BA362C">
        <w:rPr>
          <w:rFonts w:ascii="Times New Roman" w:hAnsi="Times New Roman"/>
          <w:vertAlign w:val="superscript"/>
        </w:rPr>
        <w:t>11a)</w:t>
      </w:r>
      <w:r w:rsidRPr="00BA362C">
        <w:rPr>
          <w:rFonts w:ascii="Times New Roman" w:hAnsi="Times New Roman"/>
        </w:rPr>
        <w:t xml:space="preserve"> ak takáto účtovná závierka  nie je v registri účtovných závierok uložená.“.</w:t>
      </w:r>
    </w:p>
    <w:p w:rsidR="001B4055" w:rsidRPr="00BA362C" w:rsidP="001B4055">
      <w:pPr>
        <w:bidi w:val="0"/>
        <w:ind w:left="720"/>
        <w:rPr>
          <w:rFonts w:ascii="Times New Roman" w:hAnsi="Times New Roman"/>
        </w:rPr>
      </w:pPr>
    </w:p>
    <w:p w:rsidR="001B4055" w:rsidRPr="00BA362C" w:rsidP="001B4055">
      <w:pPr>
        <w:bidi w:val="0"/>
        <w:ind w:left="426"/>
        <w:rPr>
          <w:rFonts w:ascii="Times New Roman" w:hAnsi="Times New Roman"/>
        </w:rPr>
      </w:pPr>
      <w:r w:rsidRPr="00BA362C">
        <w:rPr>
          <w:rFonts w:ascii="Times New Roman" w:hAnsi="Times New Roman"/>
        </w:rPr>
        <w:t>Poznámka pod čiarou k odkazu 11a znie:</w:t>
      </w:r>
    </w:p>
    <w:p w:rsidR="001B4055" w:rsidRPr="00BA362C" w:rsidP="001B4055">
      <w:pPr>
        <w:bidi w:val="0"/>
        <w:rPr>
          <w:rFonts w:ascii="Times New Roman" w:hAnsi="Times New Roman"/>
        </w:rPr>
      </w:pPr>
      <w:r w:rsidRPr="00BA362C">
        <w:rPr>
          <w:rFonts w:ascii="Times New Roman" w:hAnsi="Times New Roman"/>
        </w:rPr>
        <w:t>„11a) § 23 zákona č. 431/2002 Z. z. o účtovníctve v znení zákona č. .../2011 Z. z.“.</w:t>
      </w:r>
    </w:p>
    <w:p w:rsidR="001B4055" w:rsidRPr="00BA362C" w:rsidP="001B4055">
      <w:pPr>
        <w:bidi w:val="0"/>
        <w:rPr>
          <w:rFonts w:ascii="Times New Roman" w:hAnsi="Times New Roman"/>
        </w:rPr>
      </w:pPr>
    </w:p>
    <w:p w:rsidR="00040EF9" w:rsidP="001B4055">
      <w:pPr>
        <w:numPr>
          <w:numId w:val="45"/>
        </w:numPr>
        <w:bidi w:val="0"/>
        <w:ind w:left="426" w:hanging="284"/>
        <w:jc w:val="both"/>
        <w:outlineLvl w:val="1"/>
        <w:rPr>
          <w:rFonts w:ascii="Times New Roman" w:hAnsi="Times New Roman"/>
        </w:rPr>
      </w:pPr>
      <w:r w:rsidRPr="00BA362C" w:rsidR="001B4055">
        <w:rPr>
          <w:rFonts w:ascii="Times New Roman" w:hAnsi="Times New Roman"/>
        </w:rPr>
        <w:t>V § 36 sa vypúšťa odsek 5</w:t>
      </w:r>
      <w:r>
        <w:rPr>
          <w:rFonts w:ascii="Times New Roman" w:hAnsi="Times New Roman"/>
        </w:rPr>
        <w:t>.</w:t>
      </w:r>
    </w:p>
    <w:p w:rsidR="00040EF9" w:rsidP="00040EF9">
      <w:pPr>
        <w:bidi w:val="0"/>
        <w:ind w:left="426"/>
        <w:jc w:val="both"/>
        <w:outlineLvl w:val="1"/>
        <w:rPr>
          <w:rFonts w:ascii="Times New Roman" w:hAnsi="Times New Roman"/>
        </w:rPr>
      </w:pPr>
    </w:p>
    <w:p w:rsidR="00040EF9" w:rsidP="00040EF9">
      <w:pPr>
        <w:bidi w:val="0"/>
        <w:ind w:left="426"/>
        <w:jc w:val="both"/>
        <w:outlineLvl w:val="1"/>
        <w:rPr>
          <w:rFonts w:ascii="Times New Roman" w:hAnsi="Times New Roman"/>
        </w:rPr>
      </w:pPr>
      <w:r>
        <w:rPr>
          <w:rFonts w:ascii="Times New Roman" w:hAnsi="Times New Roman"/>
        </w:rPr>
        <w:t>Doterajší odsek 6 sa označuje odsek 5.</w:t>
      </w:r>
    </w:p>
    <w:p w:rsidR="001B4055" w:rsidRPr="00BA362C" w:rsidP="00040EF9">
      <w:pPr>
        <w:bidi w:val="0"/>
        <w:ind w:left="426"/>
        <w:jc w:val="both"/>
        <w:outlineLvl w:val="1"/>
        <w:rPr>
          <w:rFonts w:ascii="Times New Roman" w:hAnsi="Times New Roman"/>
        </w:rPr>
      </w:pPr>
    </w:p>
    <w:p w:rsidR="001B4055" w:rsidRPr="00BA362C" w:rsidP="00040EF9">
      <w:pPr>
        <w:bidi w:val="0"/>
        <w:rPr>
          <w:rFonts w:ascii="Times New Roman" w:hAnsi="Times New Roman"/>
        </w:rPr>
      </w:pPr>
    </w:p>
    <w:p w:rsidR="001B4055" w:rsidRPr="00BA362C" w:rsidP="001B4055">
      <w:pPr>
        <w:bidi w:val="0"/>
        <w:jc w:val="center"/>
        <w:rPr>
          <w:rFonts w:ascii="Times New Roman" w:hAnsi="Times New Roman"/>
        </w:rPr>
      </w:pPr>
      <w:r w:rsidRPr="00BA362C">
        <w:rPr>
          <w:rFonts w:ascii="Times New Roman" w:hAnsi="Times New Roman"/>
        </w:rPr>
        <w:t>Čl. XXX</w:t>
      </w:r>
      <w:r>
        <w:rPr>
          <w:rFonts w:ascii="Times New Roman" w:hAnsi="Times New Roman"/>
        </w:rPr>
        <w:t>VI</w:t>
      </w:r>
    </w:p>
    <w:p w:rsidR="001B4055" w:rsidRPr="00BA362C" w:rsidP="001B4055">
      <w:pPr>
        <w:bidi w:val="0"/>
        <w:jc w:val="center"/>
        <w:rPr>
          <w:rFonts w:ascii="Times New Roman" w:hAnsi="Times New Roman"/>
        </w:rPr>
      </w:pPr>
    </w:p>
    <w:p w:rsidR="001B4055" w:rsidRPr="00BA362C" w:rsidP="001B4055">
      <w:pPr>
        <w:bidi w:val="0"/>
        <w:jc w:val="both"/>
        <w:rPr>
          <w:rFonts w:ascii="Times New Roman" w:hAnsi="Times New Roman"/>
        </w:rPr>
      </w:pPr>
      <w:r w:rsidRPr="00BA362C">
        <w:rPr>
          <w:rFonts w:ascii="Times New Roman" w:hAnsi="Times New Roman"/>
        </w:rPr>
        <w:t xml:space="preserve">Zákon č. 514/2009 Z. z. o doprave na dráhach v znení zákona č. 433/2010 Z. z., zákona č. 547/2010 Z. z. a zákona č. ... /2011 Z. z. sa mení a dopĺňa takto: </w:t>
      </w:r>
    </w:p>
    <w:p w:rsidR="001B4055" w:rsidRPr="00BA362C" w:rsidP="001B4055">
      <w:pPr>
        <w:bidi w:val="0"/>
        <w:ind w:left="720"/>
        <w:rPr>
          <w:rFonts w:ascii="Times New Roman" w:hAnsi="Times New Roman"/>
        </w:rPr>
      </w:pPr>
    </w:p>
    <w:p w:rsidR="001B4055" w:rsidRPr="00BA362C" w:rsidP="001B4055">
      <w:pPr>
        <w:bidi w:val="0"/>
        <w:ind w:firstLine="426"/>
        <w:rPr>
          <w:rFonts w:ascii="Times New Roman" w:hAnsi="Times New Roman"/>
        </w:rPr>
      </w:pPr>
      <w:r w:rsidRPr="00BA362C">
        <w:rPr>
          <w:rFonts w:ascii="Times New Roman" w:hAnsi="Times New Roman"/>
        </w:rPr>
        <w:t xml:space="preserve">V § 11 ods. 7 sa vypúšťa prvá veta a na konci sa pripája táto veta: </w:t>
      </w:r>
    </w:p>
    <w:p w:rsidR="001B4055" w:rsidRPr="00BA362C" w:rsidP="001B4055">
      <w:pPr>
        <w:bidi w:val="0"/>
        <w:ind w:left="1" w:firstLine="425"/>
        <w:jc w:val="both"/>
        <w:rPr>
          <w:rFonts w:ascii="Times New Roman" w:hAnsi="Times New Roman"/>
        </w:rPr>
      </w:pPr>
      <w:r w:rsidRPr="00BA362C">
        <w:rPr>
          <w:rFonts w:ascii="Times New Roman" w:hAnsi="Times New Roman"/>
        </w:rPr>
        <w:t>„Najneskôr päť pracovných dní pred termínom  podania žiadosti žiadateľ o licenciu uloží účtovnú závierku v registri účtovných závierok,</w:t>
      </w:r>
      <w:r w:rsidRPr="00BA362C">
        <w:rPr>
          <w:rFonts w:ascii="Times New Roman" w:hAnsi="Times New Roman"/>
          <w:vertAlign w:val="superscript"/>
        </w:rPr>
        <w:t>11a)</w:t>
      </w:r>
      <w:r w:rsidRPr="00BA362C">
        <w:rPr>
          <w:rFonts w:ascii="Times New Roman" w:hAnsi="Times New Roman"/>
        </w:rPr>
        <w:t xml:space="preserve">  ak takáto účtovná závierka  nie je v registri účtovných závierok uložená, pričom licenčný orgán je oprávnený do nej nahliadať.</w:t>
      </w:r>
      <w:r>
        <w:rPr>
          <w:rFonts w:ascii="Times New Roman" w:hAnsi="Times New Roman"/>
        </w:rPr>
        <w:t xml:space="preserve"> Ak uloženie účtovnej závierky v registri účtovných závierok nie je možné, žiadateľ o licenciu preukazuje finančnú spôsobilosť súvahou.</w:t>
      </w:r>
      <w:r w:rsidRPr="00BA362C">
        <w:rPr>
          <w:rFonts w:ascii="Times New Roman" w:hAnsi="Times New Roman"/>
        </w:rPr>
        <w:t>“.</w:t>
      </w:r>
      <w:r w:rsidRPr="00BA362C">
        <w:rPr>
          <w:rFonts w:ascii="Times New Roman" w:hAnsi="Times New Roman"/>
          <w:color w:val="000000"/>
        </w:rPr>
        <w:t xml:space="preserve"> </w:t>
      </w:r>
    </w:p>
    <w:p w:rsidR="001B4055" w:rsidRPr="00BA362C" w:rsidP="001B4055">
      <w:pPr>
        <w:bidi w:val="0"/>
        <w:ind w:left="720"/>
        <w:rPr>
          <w:rFonts w:ascii="Times New Roman" w:hAnsi="Times New Roman"/>
        </w:rPr>
      </w:pPr>
    </w:p>
    <w:p w:rsidR="001B4055" w:rsidRPr="00BA362C" w:rsidP="001B4055">
      <w:pPr>
        <w:bidi w:val="0"/>
        <w:ind w:left="1" w:firstLine="425"/>
        <w:rPr>
          <w:rFonts w:ascii="Times New Roman" w:hAnsi="Times New Roman"/>
        </w:rPr>
      </w:pPr>
      <w:r w:rsidRPr="00BA362C">
        <w:rPr>
          <w:rFonts w:ascii="Times New Roman" w:hAnsi="Times New Roman"/>
        </w:rPr>
        <w:t>Poznámka pod čiarou k odkazu 11a znie:</w:t>
      </w:r>
    </w:p>
    <w:p w:rsidR="001B4055" w:rsidRPr="00BA362C" w:rsidP="001B4055">
      <w:pPr>
        <w:bidi w:val="0"/>
        <w:rPr>
          <w:rFonts w:ascii="Times New Roman" w:hAnsi="Times New Roman"/>
        </w:rPr>
      </w:pPr>
      <w:r w:rsidRPr="00BA362C">
        <w:rPr>
          <w:rFonts w:ascii="Times New Roman" w:hAnsi="Times New Roman"/>
        </w:rPr>
        <w:t>„11a) § 23 zákona č. 431/2002 Z. z. o účtovníctve v znení zákona č. .../2011 Z. z.“.</w:t>
      </w:r>
    </w:p>
    <w:p w:rsidR="001B4055" w:rsidRPr="00BA362C" w:rsidP="001B4055">
      <w:pPr>
        <w:bidi w:val="0"/>
        <w:rPr>
          <w:rFonts w:ascii="Times New Roman" w:hAnsi="Times New Roman"/>
        </w:rPr>
      </w:pPr>
    </w:p>
    <w:p w:rsidR="001B4055" w:rsidRPr="00BA362C" w:rsidP="001B4055">
      <w:pPr>
        <w:bidi w:val="0"/>
        <w:jc w:val="center"/>
        <w:rPr>
          <w:rFonts w:ascii="Times New Roman" w:hAnsi="Times New Roman"/>
        </w:rPr>
      </w:pPr>
      <w:r w:rsidRPr="00BA362C">
        <w:rPr>
          <w:rFonts w:ascii="Times New Roman" w:hAnsi="Times New Roman"/>
        </w:rPr>
        <w:t xml:space="preserve">Čl. </w:t>
      </w:r>
      <w:r>
        <w:rPr>
          <w:rFonts w:ascii="Times New Roman" w:hAnsi="Times New Roman"/>
        </w:rPr>
        <w:t>XXXVII</w:t>
      </w:r>
    </w:p>
    <w:p w:rsidR="001B4055" w:rsidRPr="00BA362C" w:rsidP="001B4055">
      <w:pPr>
        <w:bidi w:val="0"/>
        <w:jc w:val="center"/>
        <w:rPr>
          <w:rFonts w:ascii="Times New Roman" w:hAnsi="Times New Roman"/>
        </w:rPr>
      </w:pPr>
    </w:p>
    <w:p w:rsidR="001B4055" w:rsidRPr="00BA362C" w:rsidP="001B4055">
      <w:pPr>
        <w:bidi w:val="0"/>
        <w:jc w:val="both"/>
        <w:rPr>
          <w:rFonts w:ascii="Times New Roman" w:hAnsi="Times New Roman"/>
        </w:rPr>
      </w:pPr>
      <w:r w:rsidRPr="00BA362C">
        <w:rPr>
          <w:rFonts w:ascii="Times New Roman" w:hAnsi="Times New Roman"/>
        </w:rPr>
        <w:t>Zákon č. 119/2010 Z. z. o obaloch a o zmene zákona č. 223/2001 Z. z. o odpadoch a o zmene a doplnení niektorých zákonov v znení neskorších predpisov sa mení a dopĺňa takto:</w:t>
      </w:r>
    </w:p>
    <w:p w:rsidR="001B4055" w:rsidRPr="00BA362C" w:rsidP="001B4055">
      <w:pPr>
        <w:bidi w:val="0"/>
        <w:rPr>
          <w:rFonts w:ascii="Times New Roman" w:hAnsi="Times New Roman"/>
        </w:rPr>
      </w:pPr>
    </w:p>
    <w:p w:rsidR="001B4055" w:rsidRPr="00BA362C" w:rsidP="001B4055">
      <w:pPr>
        <w:numPr>
          <w:numId w:val="41"/>
        </w:numPr>
        <w:bidi w:val="0"/>
        <w:ind w:left="426" w:hanging="284"/>
        <w:jc w:val="both"/>
        <w:outlineLvl w:val="1"/>
        <w:rPr>
          <w:rFonts w:ascii="Times New Roman" w:hAnsi="Times New Roman"/>
        </w:rPr>
      </w:pPr>
      <w:r w:rsidRPr="00BA362C">
        <w:rPr>
          <w:rFonts w:ascii="Times New Roman" w:hAnsi="Times New Roman"/>
        </w:rPr>
        <w:t>V § 8 ods. 2 sa vypúšťa písmeno c) .</w:t>
      </w:r>
    </w:p>
    <w:p w:rsidR="001B4055" w:rsidRPr="00BA362C" w:rsidP="001B4055">
      <w:pPr>
        <w:bidi w:val="0"/>
        <w:ind w:left="720"/>
        <w:rPr>
          <w:rFonts w:ascii="Times New Roman" w:hAnsi="Times New Roman"/>
        </w:rPr>
      </w:pPr>
    </w:p>
    <w:p w:rsidR="001B4055" w:rsidRPr="00BA362C" w:rsidP="001B4055">
      <w:pPr>
        <w:bidi w:val="0"/>
        <w:ind w:left="426"/>
        <w:rPr>
          <w:rFonts w:ascii="Times New Roman" w:hAnsi="Times New Roman"/>
        </w:rPr>
      </w:pPr>
      <w:r w:rsidRPr="00BA362C">
        <w:rPr>
          <w:rFonts w:ascii="Times New Roman" w:hAnsi="Times New Roman"/>
        </w:rPr>
        <w:t>Doterajšie písmená d) a e) sa označujú ako písmená c) a d).</w:t>
      </w:r>
    </w:p>
    <w:p w:rsidR="001B4055" w:rsidRPr="00BA362C" w:rsidP="001B4055">
      <w:pPr>
        <w:bidi w:val="0"/>
        <w:ind w:left="720"/>
        <w:rPr>
          <w:rFonts w:ascii="Times New Roman" w:hAnsi="Times New Roman"/>
        </w:rPr>
      </w:pPr>
    </w:p>
    <w:p w:rsidR="001B4055" w:rsidRPr="00BA362C" w:rsidP="001B4055">
      <w:pPr>
        <w:numPr>
          <w:numId w:val="41"/>
        </w:numPr>
        <w:bidi w:val="0"/>
        <w:ind w:left="426" w:hanging="284"/>
        <w:jc w:val="both"/>
        <w:outlineLvl w:val="1"/>
        <w:rPr>
          <w:rFonts w:ascii="Times New Roman" w:hAnsi="Times New Roman"/>
        </w:rPr>
      </w:pPr>
      <w:r w:rsidRPr="00BA362C">
        <w:rPr>
          <w:rFonts w:ascii="Times New Roman" w:hAnsi="Times New Roman"/>
        </w:rPr>
        <w:t>§ 8 sa dopĺňa odsekom 3, ktorý znie:</w:t>
      </w:r>
    </w:p>
    <w:p w:rsidR="001B4055" w:rsidP="001B4055">
      <w:pPr>
        <w:bidi w:val="0"/>
        <w:ind w:firstLine="426"/>
        <w:jc w:val="both"/>
        <w:rPr>
          <w:rFonts w:ascii="Times New Roman" w:hAnsi="Times New Roman"/>
        </w:rPr>
      </w:pPr>
      <w:r w:rsidRPr="00BA362C">
        <w:rPr>
          <w:rFonts w:ascii="Times New Roman" w:hAnsi="Times New Roman"/>
        </w:rPr>
        <w:t>„(3) Oprávnená organizácia uloží účtovnú závierku v registri účtovných závierok</w:t>
      </w:r>
      <w:r w:rsidRPr="00BA362C">
        <w:rPr>
          <w:rFonts w:ascii="Times New Roman" w:hAnsi="Times New Roman"/>
          <w:vertAlign w:val="superscript"/>
        </w:rPr>
        <w:t>12a)</w:t>
      </w:r>
      <w:r w:rsidRPr="00BA362C">
        <w:rPr>
          <w:rFonts w:ascii="Times New Roman" w:hAnsi="Times New Roman"/>
        </w:rPr>
        <w:t xml:space="preserve"> do 30 dní po jej schválení.“. </w:t>
      </w:r>
    </w:p>
    <w:p w:rsidR="001B4055" w:rsidRPr="00BA362C" w:rsidP="001B4055">
      <w:pPr>
        <w:bidi w:val="0"/>
        <w:ind w:firstLine="426"/>
        <w:jc w:val="both"/>
        <w:rPr>
          <w:rFonts w:ascii="Times New Roman" w:hAnsi="Times New Roman"/>
        </w:rPr>
      </w:pPr>
    </w:p>
    <w:p w:rsidR="001B4055" w:rsidRPr="00BA362C" w:rsidP="001B4055">
      <w:pPr>
        <w:bidi w:val="0"/>
        <w:ind w:firstLine="426"/>
        <w:jc w:val="both"/>
        <w:rPr>
          <w:rFonts w:ascii="Times New Roman" w:hAnsi="Times New Roman"/>
        </w:rPr>
      </w:pPr>
      <w:r w:rsidRPr="00BA362C">
        <w:rPr>
          <w:rFonts w:ascii="Times New Roman" w:hAnsi="Times New Roman"/>
        </w:rPr>
        <w:t>Poznámka pod čiarou k odkazu 12a znie:</w:t>
      </w:r>
    </w:p>
    <w:p w:rsidR="001B4055" w:rsidRPr="00BA362C" w:rsidP="001B4055">
      <w:pPr>
        <w:bidi w:val="0"/>
        <w:jc w:val="both"/>
        <w:rPr>
          <w:rFonts w:ascii="Times New Roman" w:hAnsi="Times New Roman"/>
        </w:rPr>
      </w:pPr>
      <w:r w:rsidRPr="00BA362C">
        <w:rPr>
          <w:rFonts w:ascii="Times New Roman" w:hAnsi="Times New Roman"/>
        </w:rPr>
        <w:t>„12a) § 23 zákona č. 431/2002 Z. z. o účtovníctve v znení zákona č. .../2011 Z. z.“.</w:t>
      </w:r>
    </w:p>
    <w:p w:rsidR="001B4055" w:rsidRPr="00BA362C" w:rsidP="001B4055">
      <w:pPr>
        <w:bidi w:val="0"/>
        <w:ind w:left="720"/>
        <w:rPr>
          <w:rFonts w:ascii="Times New Roman" w:hAnsi="Times New Roman"/>
        </w:rPr>
      </w:pPr>
    </w:p>
    <w:p w:rsidR="001B4055" w:rsidRPr="00BA362C" w:rsidP="001B4055">
      <w:pPr>
        <w:bidi w:val="0"/>
        <w:jc w:val="center"/>
        <w:rPr>
          <w:rFonts w:ascii="Times New Roman" w:hAnsi="Times New Roman"/>
        </w:rPr>
      </w:pPr>
      <w:r w:rsidRPr="00BA362C">
        <w:rPr>
          <w:rFonts w:ascii="Times New Roman" w:hAnsi="Times New Roman"/>
        </w:rPr>
        <w:t>Čl. X</w:t>
      </w:r>
      <w:r>
        <w:rPr>
          <w:rFonts w:ascii="Times New Roman" w:hAnsi="Times New Roman"/>
        </w:rPr>
        <w:t>XXVIII</w:t>
      </w:r>
    </w:p>
    <w:p w:rsidR="001B4055" w:rsidRPr="00BA362C" w:rsidP="001B4055">
      <w:pPr>
        <w:bidi w:val="0"/>
        <w:rPr>
          <w:rFonts w:ascii="Times New Roman" w:hAnsi="Times New Roman"/>
        </w:rPr>
      </w:pPr>
    </w:p>
    <w:p w:rsidR="001B4055" w:rsidRPr="00BA362C" w:rsidP="001B4055">
      <w:pPr>
        <w:bidi w:val="0"/>
        <w:jc w:val="both"/>
        <w:rPr>
          <w:rFonts w:ascii="Times New Roman" w:hAnsi="Times New Roman"/>
        </w:rPr>
      </w:pPr>
      <w:r w:rsidRPr="00BA362C">
        <w:rPr>
          <w:rFonts w:ascii="Times New Roman" w:hAnsi="Times New Roman"/>
        </w:rPr>
        <w:t>Zákon č. 525/2010 Z. z. o poskytovaní dotácií v pôsobnosti Ministerstva zdravotníctva Slovenskej republiky sa mení a dopĺňa takto:</w:t>
      </w:r>
    </w:p>
    <w:p w:rsidR="001B4055" w:rsidRPr="00BA362C" w:rsidP="001B4055">
      <w:pPr>
        <w:bidi w:val="0"/>
        <w:rPr>
          <w:rFonts w:ascii="Times New Roman" w:hAnsi="Times New Roman"/>
        </w:rPr>
      </w:pPr>
    </w:p>
    <w:p w:rsidR="001B4055" w:rsidRPr="00BA362C" w:rsidP="001B4055">
      <w:pPr>
        <w:numPr>
          <w:numId w:val="43"/>
        </w:numPr>
        <w:bidi w:val="0"/>
        <w:ind w:left="426" w:hanging="284"/>
        <w:jc w:val="both"/>
        <w:outlineLvl w:val="1"/>
        <w:rPr>
          <w:rFonts w:ascii="Times New Roman" w:hAnsi="Times New Roman"/>
        </w:rPr>
      </w:pPr>
      <w:r w:rsidRPr="00BA362C">
        <w:rPr>
          <w:rFonts w:ascii="Times New Roman" w:hAnsi="Times New Roman"/>
        </w:rPr>
        <w:t>V § 3 ods. 5 sa vypúšťa písmeno j).</w:t>
      </w:r>
    </w:p>
    <w:p w:rsidR="001B4055" w:rsidRPr="00BA362C" w:rsidP="001B4055">
      <w:pPr>
        <w:bidi w:val="0"/>
        <w:ind w:left="720"/>
        <w:rPr>
          <w:rFonts w:ascii="Times New Roman" w:hAnsi="Times New Roman"/>
        </w:rPr>
      </w:pPr>
    </w:p>
    <w:p w:rsidR="001B4055" w:rsidRPr="00BA362C" w:rsidP="001B4055">
      <w:pPr>
        <w:numPr>
          <w:numId w:val="43"/>
        </w:numPr>
        <w:bidi w:val="0"/>
        <w:ind w:left="426" w:hanging="284"/>
        <w:jc w:val="both"/>
        <w:outlineLvl w:val="1"/>
        <w:rPr>
          <w:rFonts w:ascii="Times New Roman" w:hAnsi="Times New Roman"/>
        </w:rPr>
      </w:pPr>
      <w:r w:rsidRPr="00BA362C">
        <w:rPr>
          <w:rFonts w:ascii="Times New Roman" w:hAnsi="Times New Roman"/>
        </w:rPr>
        <w:t>§ 3 sa dopĺňa odsekom 7,  ktorý znie:</w:t>
      </w:r>
    </w:p>
    <w:p w:rsidR="001B4055" w:rsidRPr="00BA362C" w:rsidP="001B4055">
      <w:pPr>
        <w:bidi w:val="0"/>
        <w:ind w:firstLine="426"/>
        <w:jc w:val="both"/>
        <w:rPr>
          <w:rFonts w:ascii="Times New Roman" w:hAnsi="Times New Roman"/>
        </w:rPr>
      </w:pPr>
      <w:r w:rsidRPr="00BA362C">
        <w:rPr>
          <w:rFonts w:ascii="Times New Roman" w:hAnsi="Times New Roman"/>
        </w:rPr>
        <w:t>„(7) Najneskôr päť pracovných  dní pred termínom  podania žiadosti podľa odseku 1 žiadateľ uloží účtovnú závierku v registri účtovných závierok,</w:t>
      </w:r>
      <w:r w:rsidRPr="00BA362C">
        <w:rPr>
          <w:rFonts w:ascii="Times New Roman" w:hAnsi="Times New Roman"/>
          <w:vertAlign w:val="superscript"/>
        </w:rPr>
        <w:t>5a)</w:t>
      </w:r>
      <w:r w:rsidRPr="00BA362C">
        <w:rPr>
          <w:rFonts w:ascii="Times New Roman" w:hAnsi="Times New Roman"/>
        </w:rPr>
        <w:t xml:space="preserve"> ak takáto účtovná závierka  nie je v registri účtovných závierok uložená.“.</w:t>
      </w:r>
    </w:p>
    <w:p w:rsidR="001B4055" w:rsidRPr="00BA362C" w:rsidP="001B4055">
      <w:pPr>
        <w:bidi w:val="0"/>
        <w:ind w:left="720"/>
        <w:rPr>
          <w:rFonts w:ascii="Times New Roman" w:hAnsi="Times New Roman"/>
        </w:rPr>
      </w:pPr>
    </w:p>
    <w:p w:rsidR="001B4055" w:rsidRPr="00BA362C" w:rsidP="001B4055">
      <w:pPr>
        <w:bidi w:val="0"/>
        <w:ind w:firstLine="426"/>
        <w:rPr>
          <w:rFonts w:ascii="Times New Roman" w:hAnsi="Times New Roman"/>
        </w:rPr>
      </w:pPr>
      <w:r w:rsidRPr="00BA362C">
        <w:rPr>
          <w:rFonts w:ascii="Times New Roman" w:hAnsi="Times New Roman"/>
        </w:rPr>
        <w:t>Poznámka pod čiarou k odkazu 5a znie:</w:t>
      </w:r>
    </w:p>
    <w:p w:rsidR="001B4055" w:rsidRPr="00BA362C" w:rsidP="001B4055">
      <w:pPr>
        <w:bidi w:val="0"/>
        <w:rPr>
          <w:rFonts w:ascii="Times New Roman" w:hAnsi="Times New Roman"/>
        </w:rPr>
      </w:pPr>
      <w:r w:rsidRPr="00BA362C">
        <w:rPr>
          <w:rFonts w:ascii="Times New Roman" w:hAnsi="Times New Roman"/>
        </w:rPr>
        <w:t>„5a) § 23 zákona č. 431/2002 Z. z. o účtovníctve v znení zákona č. .../2011 Z. z.“.</w:t>
      </w:r>
    </w:p>
    <w:p w:rsidR="001B4055" w:rsidRPr="00BA362C" w:rsidP="001B4055">
      <w:pPr>
        <w:bidi w:val="0"/>
        <w:ind w:left="720"/>
        <w:rPr>
          <w:rFonts w:ascii="Times New Roman" w:hAnsi="Times New Roman"/>
        </w:rPr>
      </w:pPr>
    </w:p>
    <w:p w:rsidR="001B4055" w:rsidRPr="00BA362C" w:rsidP="001B4055">
      <w:pPr>
        <w:bidi w:val="0"/>
        <w:jc w:val="center"/>
        <w:rPr>
          <w:rFonts w:ascii="Times New Roman" w:hAnsi="Times New Roman"/>
        </w:rPr>
      </w:pPr>
      <w:r>
        <w:rPr>
          <w:rFonts w:ascii="Times New Roman" w:hAnsi="Times New Roman"/>
        </w:rPr>
        <w:t>Čl. XXXIX</w:t>
      </w:r>
    </w:p>
    <w:p w:rsidR="001B4055" w:rsidRPr="00BA362C" w:rsidP="001B4055">
      <w:pPr>
        <w:bidi w:val="0"/>
        <w:jc w:val="center"/>
        <w:rPr>
          <w:rFonts w:ascii="Times New Roman" w:hAnsi="Times New Roman"/>
        </w:rPr>
      </w:pPr>
    </w:p>
    <w:p w:rsidR="001B4055" w:rsidRPr="00BA362C" w:rsidP="001B4055">
      <w:pPr>
        <w:bidi w:val="0"/>
        <w:jc w:val="both"/>
        <w:rPr>
          <w:rFonts w:ascii="Times New Roman" w:hAnsi="Times New Roman"/>
        </w:rPr>
      </w:pPr>
      <w:r w:rsidRPr="00BA362C">
        <w:rPr>
          <w:rFonts w:ascii="Times New Roman" w:hAnsi="Times New Roman"/>
        </w:rPr>
        <w:t>Zákon č. 532/2010 Z. z. o Rozhlase a televízii Slovenska a o zmene a doplnení niektorých zákonov v znení zákona č. .../2011 Z. z. sa mení takto:</w:t>
      </w:r>
    </w:p>
    <w:p w:rsidR="001B4055" w:rsidRPr="00BA362C" w:rsidP="001B4055">
      <w:pPr>
        <w:bidi w:val="0"/>
        <w:rPr>
          <w:rFonts w:ascii="Times New Roman" w:hAnsi="Times New Roman"/>
        </w:rPr>
      </w:pPr>
    </w:p>
    <w:p w:rsidR="001B4055" w:rsidRPr="00BA362C" w:rsidP="001B4055">
      <w:pPr>
        <w:bidi w:val="0"/>
        <w:jc w:val="both"/>
        <w:outlineLvl w:val="1"/>
        <w:rPr>
          <w:rFonts w:ascii="Times New Roman" w:hAnsi="Times New Roman"/>
        </w:rPr>
      </w:pPr>
      <w:r w:rsidRPr="00BA362C">
        <w:rPr>
          <w:rFonts w:ascii="Times New Roman" w:hAnsi="Times New Roman"/>
        </w:rPr>
        <w:t>V § 19 ods. 12 sa slová „zverejniť v Obchodnom vestníku</w:t>
      </w:r>
      <w:r w:rsidRPr="00BA362C">
        <w:rPr>
          <w:rFonts w:ascii="Times New Roman" w:hAnsi="Times New Roman"/>
          <w:vertAlign w:val="superscript"/>
        </w:rPr>
        <w:t>47)</w:t>
      </w:r>
      <w:r w:rsidRPr="00BA362C">
        <w:rPr>
          <w:rFonts w:ascii="Times New Roman" w:hAnsi="Times New Roman"/>
        </w:rPr>
        <w:t>“ nahrádzajú slovami  „uložiť vo verejnej časti registra účtovných závierok</w:t>
      </w:r>
      <w:r w:rsidRPr="00BA362C">
        <w:rPr>
          <w:rFonts w:ascii="Times New Roman" w:hAnsi="Times New Roman"/>
          <w:vertAlign w:val="superscript"/>
        </w:rPr>
        <w:t>47)</w:t>
      </w:r>
      <w:r w:rsidRPr="00BA362C">
        <w:rPr>
          <w:rFonts w:ascii="Times New Roman" w:hAnsi="Times New Roman"/>
        </w:rPr>
        <w:t>“.</w:t>
      </w:r>
    </w:p>
    <w:p w:rsidR="001B4055" w:rsidRPr="00BA362C" w:rsidP="001B4055">
      <w:pPr>
        <w:bidi w:val="0"/>
        <w:rPr>
          <w:rFonts w:ascii="Times New Roman" w:hAnsi="Times New Roman"/>
        </w:rPr>
      </w:pPr>
    </w:p>
    <w:p w:rsidR="001B4055" w:rsidRPr="00BA362C" w:rsidP="001B4055">
      <w:pPr>
        <w:bidi w:val="0"/>
        <w:ind w:firstLine="426"/>
        <w:rPr>
          <w:rFonts w:ascii="Times New Roman" w:hAnsi="Times New Roman"/>
        </w:rPr>
      </w:pPr>
      <w:r w:rsidRPr="00BA362C">
        <w:rPr>
          <w:rFonts w:ascii="Times New Roman" w:hAnsi="Times New Roman"/>
        </w:rPr>
        <w:t>Poznámka pod čiarou k odkazu 47 znie:</w:t>
      </w:r>
    </w:p>
    <w:p w:rsidR="001B4055" w:rsidRPr="00BA362C" w:rsidP="001B4055">
      <w:pPr>
        <w:bidi w:val="0"/>
        <w:rPr>
          <w:rFonts w:ascii="Times New Roman" w:hAnsi="Times New Roman"/>
        </w:rPr>
      </w:pPr>
      <w:r w:rsidRPr="00BA362C">
        <w:rPr>
          <w:rFonts w:ascii="Times New Roman" w:hAnsi="Times New Roman"/>
        </w:rPr>
        <w:t>„47) § 23  zákona č. 431/2002 Z. z. v znení zákona č. .../2011 Z. z.“.</w:t>
      </w:r>
    </w:p>
    <w:p w:rsidR="001B4055" w:rsidRPr="00BA362C" w:rsidP="001B4055">
      <w:pPr>
        <w:bidi w:val="0"/>
        <w:ind w:firstLine="360"/>
        <w:jc w:val="center"/>
        <w:rPr>
          <w:rFonts w:ascii="Times New Roman" w:hAnsi="Times New Roman"/>
        </w:rPr>
      </w:pPr>
    </w:p>
    <w:p w:rsidR="001B4055" w:rsidP="001B4055">
      <w:pPr>
        <w:bidi w:val="0"/>
        <w:ind w:firstLine="360"/>
        <w:jc w:val="center"/>
        <w:rPr>
          <w:rFonts w:ascii="Times New Roman" w:hAnsi="Times New Roman"/>
          <w:color w:val="000000"/>
        </w:rPr>
      </w:pPr>
      <w:r w:rsidRPr="00BA362C">
        <w:rPr>
          <w:rFonts w:ascii="Times New Roman" w:hAnsi="Times New Roman"/>
          <w:color w:val="000000"/>
        </w:rPr>
        <w:br/>
      </w:r>
    </w:p>
    <w:p w:rsidR="001B4055" w:rsidRPr="00BA362C" w:rsidP="001B4055">
      <w:pPr>
        <w:bidi w:val="0"/>
        <w:ind w:firstLine="360"/>
        <w:jc w:val="center"/>
        <w:rPr>
          <w:rFonts w:ascii="Times New Roman" w:hAnsi="Times New Roman"/>
        </w:rPr>
      </w:pPr>
      <w:r w:rsidRPr="00BA362C">
        <w:rPr>
          <w:rFonts w:ascii="Times New Roman" w:hAnsi="Times New Roman"/>
          <w:color w:val="000000"/>
        </w:rPr>
        <w:t xml:space="preserve">Čl. </w:t>
      </w:r>
      <w:r w:rsidRPr="00BA362C">
        <w:rPr>
          <w:rFonts w:ascii="Times New Roman" w:hAnsi="Times New Roman"/>
        </w:rPr>
        <w:t>XL</w:t>
      </w:r>
    </w:p>
    <w:p w:rsidR="001B4055" w:rsidRPr="00BA362C" w:rsidP="001B4055">
      <w:pPr>
        <w:bidi w:val="0"/>
        <w:ind w:firstLine="360"/>
        <w:jc w:val="center"/>
        <w:rPr>
          <w:rFonts w:ascii="Times New Roman" w:hAnsi="Times New Roman"/>
        </w:rPr>
      </w:pPr>
    </w:p>
    <w:p w:rsidR="001B4055" w:rsidRPr="00BA362C" w:rsidP="001B4055">
      <w:pPr>
        <w:bidi w:val="0"/>
        <w:jc w:val="both"/>
        <w:rPr>
          <w:rFonts w:ascii="Times New Roman" w:hAnsi="Times New Roman"/>
          <w:bCs/>
        </w:rPr>
      </w:pPr>
      <w:r w:rsidRPr="00BA362C">
        <w:rPr>
          <w:rFonts w:ascii="Times New Roman" w:hAnsi="Times New Roman"/>
          <w:bCs/>
        </w:rPr>
        <w:t>Zákon č. 203/2011 Z. z. o kolektívnom investovaní sa mení a dopĺňa takto:</w:t>
      </w:r>
    </w:p>
    <w:p w:rsidR="001B4055" w:rsidRPr="00BA362C" w:rsidP="001B4055">
      <w:pPr>
        <w:bidi w:val="0"/>
        <w:rPr>
          <w:rFonts w:ascii="Times New Roman" w:hAnsi="Times New Roman"/>
          <w:bCs/>
        </w:rPr>
      </w:pPr>
    </w:p>
    <w:p w:rsidR="001B4055" w:rsidRPr="00BA362C" w:rsidP="001B4055">
      <w:pPr>
        <w:numPr>
          <w:numId w:val="33"/>
        </w:numPr>
        <w:bidi w:val="0"/>
        <w:ind w:left="426" w:hanging="284"/>
        <w:jc w:val="both"/>
        <w:outlineLvl w:val="1"/>
        <w:rPr>
          <w:rFonts w:ascii="Times New Roman" w:hAnsi="Times New Roman"/>
          <w:bCs/>
        </w:rPr>
      </w:pPr>
      <w:r>
        <w:rPr>
          <w:rFonts w:ascii="Times New Roman" w:hAnsi="Times New Roman"/>
          <w:bCs/>
        </w:rPr>
        <w:t>V § 124 ods.</w:t>
      </w:r>
      <w:r w:rsidRPr="00BA362C">
        <w:rPr>
          <w:rFonts w:ascii="Times New Roman" w:hAnsi="Times New Roman"/>
          <w:bCs/>
        </w:rPr>
        <w:t xml:space="preserve"> 6</w:t>
      </w:r>
      <w:r>
        <w:rPr>
          <w:rFonts w:ascii="Times New Roman" w:hAnsi="Times New Roman"/>
          <w:bCs/>
        </w:rPr>
        <w:t xml:space="preserve"> písm. a) sa na konci pripájajú</w:t>
      </w:r>
      <w:r w:rsidR="0037070F">
        <w:rPr>
          <w:rFonts w:ascii="Times New Roman" w:hAnsi="Times New Roman"/>
          <w:bCs/>
        </w:rPr>
        <w:t xml:space="preserve"> tieto </w:t>
      </w:r>
      <w:r>
        <w:rPr>
          <w:rFonts w:ascii="Times New Roman" w:hAnsi="Times New Roman"/>
          <w:bCs/>
        </w:rPr>
        <w:t xml:space="preserve"> slová</w:t>
      </w:r>
      <w:r w:rsidR="0037070F">
        <w:rPr>
          <w:rFonts w:ascii="Times New Roman" w:hAnsi="Times New Roman"/>
          <w:bCs/>
        </w:rPr>
        <w:t>:</w:t>
      </w:r>
      <w:r>
        <w:rPr>
          <w:rFonts w:ascii="Times New Roman" w:hAnsi="Times New Roman"/>
          <w:bCs/>
        </w:rPr>
        <w:t xml:space="preserve"> „ak takáto účtovná závierka  nie je v registri účtovných závierok uložená,</w:t>
      </w:r>
      <w:r>
        <w:rPr>
          <w:rFonts w:ascii="Times New Roman" w:hAnsi="Times New Roman"/>
          <w:bCs/>
          <w:vertAlign w:val="superscript"/>
        </w:rPr>
        <w:t>53a</w:t>
      </w:r>
      <w:r w:rsidR="00A5293D">
        <w:rPr>
          <w:rFonts w:ascii="Times New Roman" w:hAnsi="Times New Roman"/>
          <w:bCs/>
          <w:vertAlign w:val="superscript"/>
        </w:rPr>
        <w:t>)</w:t>
      </w:r>
      <w:r>
        <w:rPr>
          <w:rFonts w:ascii="Times New Roman" w:hAnsi="Times New Roman"/>
          <w:bCs/>
        </w:rPr>
        <w:t>“.</w:t>
      </w:r>
    </w:p>
    <w:p w:rsidR="001B4055" w:rsidRPr="00BA362C" w:rsidP="001B4055">
      <w:pPr>
        <w:bidi w:val="0"/>
        <w:ind w:left="720"/>
        <w:rPr>
          <w:rFonts w:ascii="Times New Roman" w:hAnsi="Times New Roman"/>
          <w:bCs/>
        </w:rPr>
      </w:pPr>
    </w:p>
    <w:p w:rsidR="001B4055" w:rsidRPr="00BA362C" w:rsidP="001B4055">
      <w:pPr>
        <w:bidi w:val="0"/>
        <w:ind w:firstLine="426"/>
        <w:rPr>
          <w:rFonts w:ascii="Times New Roman" w:hAnsi="Times New Roman"/>
        </w:rPr>
      </w:pPr>
      <w:r w:rsidRPr="00BA362C">
        <w:rPr>
          <w:rFonts w:ascii="Times New Roman" w:hAnsi="Times New Roman"/>
        </w:rPr>
        <w:t>Poznámka pod čiarou k odkazu 53a znie:</w:t>
      </w:r>
    </w:p>
    <w:p w:rsidR="001B4055" w:rsidRPr="00BA362C" w:rsidP="001B4055">
      <w:pPr>
        <w:bidi w:val="0"/>
        <w:rPr>
          <w:rFonts w:ascii="Times New Roman" w:hAnsi="Times New Roman"/>
        </w:rPr>
      </w:pPr>
      <w:r w:rsidRPr="00BA362C">
        <w:rPr>
          <w:rFonts w:ascii="Times New Roman" w:hAnsi="Times New Roman"/>
        </w:rPr>
        <w:t>„53a) § 23 zákona č. 431/2002 Z. z. v znení zákona č. .../2011 Z. z.“.</w:t>
      </w:r>
    </w:p>
    <w:p w:rsidR="001B4055" w:rsidRPr="00BA362C" w:rsidP="001B4055">
      <w:pPr>
        <w:tabs>
          <w:tab w:val="left" w:pos="3255"/>
        </w:tabs>
        <w:bidi w:val="0"/>
        <w:ind w:left="720"/>
        <w:rPr>
          <w:rFonts w:ascii="Times New Roman" w:hAnsi="Times New Roman"/>
          <w:bCs/>
        </w:rPr>
      </w:pPr>
      <w:r w:rsidRPr="00BA362C">
        <w:rPr>
          <w:rFonts w:ascii="Times New Roman" w:hAnsi="Times New Roman"/>
          <w:bCs/>
        </w:rPr>
        <w:tab/>
      </w:r>
    </w:p>
    <w:p w:rsidR="001B4055" w:rsidP="001B4055">
      <w:pPr>
        <w:numPr>
          <w:numId w:val="33"/>
        </w:numPr>
        <w:bidi w:val="0"/>
        <w:ind w:left="426" w:hanging="284"/>
        <w:jc w:val="both"/>
        <w:outlineLvl w:val="1"/>
        <w:rPr>
          <w:rFonts w:ascii="Times New Roman" w:hAnsi="Times New Roman"/>
          <w:bCs/>
        </w:rPr>
      </w:pPr>
      <w:r w:rsidR="00040EF9">
        <w:rPr>
          <w:rFonts w:ascii="Times New Roman" w:hAnsi="Times New Roman"/>
          <w:bCs/>
        </w:rPr>
        <w:t xml:space="preserve">V § 129 </w:t>
      </w:r>
      <w:r>
        <w:rPr>
          <w:rFonts w:ascii="Times New Roman" w:hAnsi="Times New Roman"/>
          <w:bCs/>
        </w:rPr>
        <w:t xml:space="preserve"> ods.</w:t>
      </w:r>
      <w:r w:rsidRPr="00BA362C">
        <w:rPr>
          <w:rFonts w:ascii="Times New Roman" w:hAnsi="Times New Roman"/>
          <w:bCs/>
        </w:rPr>
        <w:t xml:space="preserve"> 5 </w:t>
      </w:r>
      <w:r>
        <w:rPr>
          <w:rFonts w:ascii="Times New Roman" w:hAnsi="Times New Roman"/>
          <w:bCs/>
        </w:rPr>
        <w:t>písm. a)</w:t>
      </w:r>
      <w:r w:rsidRPr="00D95EDF">
        <w:rPr>
          <w:rFonts w:ascii="Times New Roman" w:hAnsi="Times New Roman"/>
          <w:bCs/>
        </w:rPr>
        <w:t xml:space="preserve"> </w:t>
      </w:r>
      <w:r>
        <w:rPr>
          <w:rFonts w:ascii="Times New Roman" w:hAnsi="Times New Roman"/>
          <w:bCs/>
        </w:rPr>
        <w:t>sa na konci pripájajú tieto slová: „ak takáto účtovná závierka nie je v registri účtovných závierok uložená,</w:t>
      </w:r>
      <w:r>
        <w:rPr>
          <w:rFonts w:ascii="Times New Roman" w:hAnsi="Times New Roman"/>
          <w:bCs/>
          <w:vertAlign w:val="superscript"/>
        </w:rPr>
        <w:t>53a</w:t>
      </w:r>
      <w:r w:rsidR="00A5293D">
        <w:rPr>
          <w:rFonts w:ascii="Times New Roman" w:hAnsi="Times New Roman"/>
          <w:bCs/>
          <w:vertAlign w:val="superscript"/>
        </w:rPr>
        <w:t>)</w:t>
      </w:r>
      <w:r>
        <w:rPr>
          <w:rFonts w:ascii="Times New Roman" w:hAnsi="Times New Roman"/>
          <w:bCs/>
        </w:rPr>
        <w:t>“.</w:t>
      </w:r>
    </w:p>
    <w:p w:rsidR="001B4055" w:rsidP="001B4055">
      <w:pPr>
        <w:bidi w:val="0"/>
        <w:ind w:left="426"/>
        <w:jc w:val="both"/>
        <w:outlineLvl w:val="1"/>
        <w:rPr>
          <w:rFonts w:ascii="Times New Roman" w:hAnsi="Times New Roman"/>
          <w:bCs/>
        </w:rPr>
      </w:pPr>
    </w:p>
    <w:p w:rsidR="001B4055" w:rsidP="001B4055">
      <w:pPr>
        <w:numPr>
          <w:numId w:val="33"/>
        </w:numPr>
        <w:bidi w:val="0"/>
        <w:ind w:left="426" w:hanging="284"/>
        <w:jc w:val="both"/>
        <w:outlineLvl w:val="1"/>
        <w:rPr>
          <w:rFonts w:ascii="Times New Roman" w:hAnsi="Times New Roman"/>
          <w:bCs/>
        </w:rPr>
      </w:pPr>
      <w:r>
        <w:rPr>
          <w:rFonts w:ascii="Times New Roman" w:hAnsi="Times New Roman"/>
          <w:bCs/>
        </w:rPr>
        <w:t>V § 187 ods. 1 sa vypúšťa písmeno d).</w:t>
      </w:r>
    </w:p>
    <w:p w:rsidR="001B4055" w:rsidP="001B4055">
      <w:pPr>
        <w:bidi w:val="0"/>
        <w:ind w:left="426"/>
        <w:jc w:val="both"/>
        <w:outlineLvl w:val="1"/>
        <w:rPr>
          <w:rFonts w:ascii="Times New Roman" w:hAnsi="Times New Roman"/>
          <w:bCs/>
        </w:rPr>
      </w:pPr>
    </w:p>
    <w:p w:rsidR="001B4055" w:rsidP="001B4055">
      <w:pPr>
        <w:numPr>
          <w:numId w:val="33"/>
        </w:numPr>
        <w:bidi w:val="0"/>
        <w:ind w:left="426" w:hanging="284"/>
        <w:jc w:val="both"/>
        <w:outlineLvl w:val="1"/>
        <w:rPr>
          <w:rFonts w:ascii="Times New Roman" w:hAnsi="Times New Roman"/>
          <w:bCs/>
        </w:rPr>
      </w:pPr>
      <w:r>
        <w:rPr>
          <w:rFonts w:ascii="Times New Roman" w:hAnsi="Times New Roman"/>
          <w:bCs/>
        </w:rPr>
        <w:t>V § 187 sa za odsek 1 vkladá nový odsek 2, ktorý znie:</w:t>
      </w:r>
    </w:p>
    <w:p w:rsidR="001B4055" w:rsidRPr="00116197" w:rsidP="001B4055">
      <w:pPr>
        <w:bidi w:val="0"/>
        <w:ind w:left="426"/>
        <w:jc w:val="both"/>
        <w:outlineLvl w:val="1"/>
        <w:rPr>
          <w:rFonts w:ascii="Times New Roman" w:hAnsi="Times New Roman"/>
          <w:bCs/>
        </w:rPr>
      </w:pPr>
      <w:r>
        <w:rPr>
          <w:rFonts w:ascii="Times New Roman" w:hAnsi="Times New Roman"/>
          <w:bCs/>
        </w:rPr>
        <w:t xml:space="preserve">„(2) Správcovská spoločnosť je povinná najneskôr do 22 dní po uplynutí príslušného kalendárneho štvrťroka priebežnú účtovnú závierku za každý ňou spravovaný podielový fond uložiť v registri účtovných závierok.“.   </w:t>
      </w:r>
    </w:p>
    <w:p w:rsidR="001B4055" w:rsidP="001B4055">
      <w:pPr>
        <w:bidi w:val="0"/>
        <w:jc w:val="both"/>
        <w:outlineLvl w:val="1"/>
        <w:rPr>
          <w:rFonts w:ascii="Times New Roman" w:hAnsi="Times New Roman"/>
          <w:bCs/>
        </w:rPr>
      </w:pPr>
    </w:p>
    <w:p w:rsidR="001B4055" w:rsidP="001B4055">
      <w:pPr>
        <w:bidi w:val="0"/>
        <w:ind w:firstLine="142"/>
        <w:jc w:val="both"/>
        <w:outlineLvl w:val="1"/>
        <w:rPr>
          <w:rFonts w:ascii="Times New Roman" w:hAnsi="Times New Roman"/>
          <w:bCs/>
        </w:rPr>
      </w:pPr>
      <w:r>
        <w:rPr>
          <w:rFonts w:ascii="Times New Roman" w:hAnsi="Times New Roman"/>
          <w:bCs/>
        </w:rPr>
        <w:t>Doterajšie odseky 2 a</w:t>
      </w:r>
      <w:r w:rsidR="003E661E">
        <w:rPr>
          <w:rFonts w:ascii="Times New Roman" w:hAnsi="Times New Roman"/>
          <w:bCs/>
        </w:rPr>
        <w:t>ž 9</w:t>
      </w:r>
      <w:r>
        <w:rPr>
          <w:rFonts w:ascii="Times New Roman" w:hAnsi="Times New Roman"/>
          <w:bCs/>
        </w:rPr>
        <w:t xml:space="preserve"> sa označujú ako odseky 3 až 10.</w:t>
      </w:r>
    </w:p>
    <w:p w:rsidR="001B4055" w:rsidP="001B4055">
      <w:pPr>
        <w:bidi w:val="0"/>
        <w:ind w:left="426"/>
        <w:jc w:val="both"/>
        <w:outlineLvl w:val="1"/>
        <w:rPr>
          <w:rFonts w:ascii="Times New Roman" w:hAnsi="Times New Roman"/>
          <w:bCs/>
        </w:rPr>
      </w:pPr>
    </w:p>
    <w:p w:rsidR="00B92F60" w:rsidP="001B4055">
      <w:pPr>
        <w:numPr>
          <w:numId w:val="33"/>
        </w:numPr>
        <w:bidi w:val="0"/>
        <w:ind w:left="426" w:hanging="284"/>
        <w:jc w:val="both"/>
        <w:outlineLvl w:val="1"/>
        <w:rPr>
          <w:rFonts w:ascii="Times New Roman" w:hAnsi="Times New Roman"/>
          <w:bCs/>
        </w:rPr>
      </w:pPr>
      <w:r w:rsidR="001B4055">
        <w:rPr>
          <w:rFonts w:ascii="Times New Roman" w:hAnsi="Times New Roman"/>
          <w:bCs/>
        </w:rPr>
        <w:t>V § 1</w:t>
      </w:r>
      <w:r w:rsidR="003E661E">
        <w:rPr>
          <w:rFonts w:ascii="Times New Roman" w:hAnsi="Times New Roman"/>
          <w:bCs/>
        </w:rPr>
        <w:t>87 ods. 5 sa vypúšťa písmeno c)</w:t>
      </w:r>
      <w:r>
        <w:rPr>
          <w:rFonts w:ascii="Times New Roman" w:hAnsi="Times New Roman"/>
          <w:bCs/>
        </w:rPr>
        <w:t>.</w:t>
      </w:r>
    </w:p>
    <w:p w:rsidR="00B92F60" w:rsidP="00B92F60">
      <w:pPr>
        <w:bidi w:val="0"/>
        <w:ind w:left="720"/>
        <w:jc w:val="both"/>
        <w:outlineLvl w:val="1"/>
        <w:rPr>
          <w:rFonts w:ascii="Times New Roman" w:hAnsi="Times New Roman"/>
          <w:bCs/>
        </w:rPr>
      </w:pPr>
      <w:r>
        <w:rPr>
          <w:rFonts w:ascii="Times New Roman" w:hAnsi="Times New Roman"/>
          <w:bCs/>
        </w:rPr>
        <w:t>Doterajšie písmeno d) sa označuje ako písmeno c).</w:t>
      </w:r>
    </w:p>
    <w:p w:rsidR="00B92F60" w:rsidP="00B92F60">
      <w:pPr>
        <w:bidi w:val="0"/>
        <w:ind w:left="708"/>
        <w:jc w:val="both"/>
        <w:outlineLvl w:val="1"/>
        <w:rPr>
          <w:rFonts w:ascii="Times New Roman" w:hAnsi="Times New Roman"/>
          <w:bCs/>
        </w:rPr>
      </w:pPr>
    </w:p>
    <w:p w:rsidR="001B4055" w:rsidP="00AE0589">
      <w:pPr>
        <w:bidi w:val="0"/>
        <w:ind w:left="426" w:firstLine="282"/>
        <w:jc w:val="both"/>
        <w:outlineLvl w:val="1"/>
        <w:rPr>
          <w:rFonts w:ascii="Times New Roman" w:hAnsi="Times New Roman"/>
          <w:bCs/>
        </w:rPr>
      </w:pPr>
      <w:r w:rsidR="00B92F60">
        <w:rPr>
          <w:rFonts w:ascii="Times New Roman" w:hAnsi="Times New Roman"/>
          <w:bCs/>
        </w:rPr>
        <w:t>P</w:t>
      </w:r>
      <w:r w:rsidR="003E661E">
        <w:rPr>
          <w:rFonts w:ascii="Times New Roman" w:hAnsi="Times New Roman"/>
          <w:bCs/>
        </w:rPr>
        <w:t xml:space="preserve">oznámka pod čiarou k odkazu </w:t>
      </w:r>
      <w:r w:rsidR="00B92F60">
        <w:rPr>
          <w:rFonts w:ascii="Times New Roman" w:hAnsi="Times New Roman"/>
          <w:bCs/>
        </w:rPr>
        <w:t>76 sa vypúšťa.</w:t>
      </w:r>
    </w:p>
    <w:p w:rsidR="001B4055" w:rsidP="001B4055">
      <w:pPr>
        <w:bidi w:val="0"/>
        <w:jc w:val="both"/>
        <w:outlineLvl w:val="1"/>
        <w:rPr>
          <w:rFonts w:ascii="Times New Roman" w:hAnsi="Times New Roman"/>
          <w:bCs/>
        </w:rPr>
      </w:pPr>
    </w:p>
    <w:p w:rsidR="001B4055" w:rsidP="001B4055">
      <w:pPr>
        <w:numPr>
          <w:numId w:val="33"/>
        </w:numPr>
        <w:bidi w:val="0"/>
        <w:ind w:left="426" w:hanging="284"/>
        <w:jc w:val="both"/>
        <w:outlineLvl w:val="1"/>
        <w:rPr>
          <w:rFonts w:ascii="Times New Roman" w:hAnsi="Times New Roman"/>
          <w:bCs/>
        </w:rPr>
      </w:pPr>
      <w:r w:rsidR="00A22C50">
        <w:rPr>
          <w:rFonts w:ascii="Times New Roman" w:hAnsi="Times New Roman"/>
          <w:bCs/>
        </w:rPr>
        <w:t xml:space="preserve"> V § 187 sa za odsek 5 vklad</w:t>
      </w:r>
      <w:r w:rsidR="007B5FA9">
        <w:rPr>
          <w:rFonts w:ascii="Times New Roman" w:hAnsi="Times New Roman"/>
          <w:bCs/>
        </w:rPr>
        <w:t>á nový  odsek  6, ktorý  znie</w:t>
      </w:r>
      <w:r w:rsidR="00A22C50">
        <w:rPr>
          <w:rFonts w:ascii="Times New Roman" w:hAnsi="Times New Roman"/>
          <w:bCs/>
        </w:rPr>
        <w:t>:</w:t>
      </w:r>
    </w:p>
    <w:p w:rsidR="00040EF9" w:rsidP="001B4055">
      <w:pPr>
        <w:bidi w:val="0"/>
        <w:jc w:val="both"/>
        <w:outlineLvl w:val="1"/>
        <w:rPr>
          <w:rFonts w:ascii="Times New Roman" w:hAnsi="Times New Roman"/>
          <w:bCs/>
        </w:rPr>
      </w:pPr>
      <w:r w:rsidR="001B4055">
        <w:rPr>
          <w:rFonts w:ascii="Times New Roman" w:hAnsi="Times New Roman"/>
          <w:bCs/>
        </w:rPr>
        <w:t>„(6) Správcovská spoločnosť je povinná najneskôr do 22 dní po uplynutí príslušného kalendárneho štvrťroka priebežnú účtovnú závierku za správcovskú spoločnosť uloži</w:t>
      </w:r>
      <w:r w:rsidR="007B5FA9">
        <w:rPr>
          <w:rFonts w:ascii="Times New Roman" w:hAnsi="Times New Roman"/>
          <w:bCs/>
        </w:rPr>
        <w:t>ť v registri účtovných závierok.“.</w:t>
      </w:r>
    </w:p>
    <w:p w:rsidR="007B5FA9" w:rsidP="001B4055">
      <w:pPr>
        <w:bidi w:val="0"/>
        <w:jc w:val="both"/>
        <w:outlineLvl w:val="1"/>
        <w:rPr>
          <w:rFonts w:ascii="Times New Roman" w:hAnsi="Times New Roman"/>
          <w:bCs/>
        </w:rPr>
      </w:pPr>
    </w:p>
    <w:p w:rsidR="007B5FA9" w:rsidRPr="00BA362C" w:rsidP="007B5FA9">
      <w:pPr>
        <w:bidi w:val="0"/>
        <w:ind w:firstLine="142"/>
        <w:jc w:val="both"/>
        <w:outlineLvl w:val="1"/>
        <w:rPr>
          <w:rFonts w:ascii="Times New Roman" w:hAnsi="Times New Roman"/>
          <w:bCs/>
        </w:rPr>
      </w:pPr>
      <w:r>
        <w:rPr>
          <w:rFonts w:ascii="Times New Roman" w:hAnsi="Times New Roman"/>
          <w:bCs/>
        </w:rPr>
        <w:t>Doterajšie odseky 6 až 10 sa označujú ako odseky 7 až 11.</w:t>
      </w:r>
    </w:p>
    <w:p w:rsidR="00A22C50" w:rsidP="001B4055">
      <w:pPr>
        <w:bidi w:val="0"/>
        <w:jc w:val="both"/>
        <w:outlineLvl w:val="1"/>
        <w:rPr>
          <w:rFonts w:ascii="Times New Roman" w:hAnsi="Times New Roman"/>
          <w:bCs/>
        </w:rPr>
      </w:pPr>
    </w:p>
    <w:p w:rsidR="00A22C50" w:rsidP="00A22C50">
      <w:pPr>
        <w:numPr>
          <w:numId w:val="33"/>
        </w:numPr>
        <w:bidi w:val="0"/>
        <w:ind w:left="426" w:hanging="284"/>
        <w:jc w:val="both"/>
        <w:outlineLvl w:val="1"/>
        <w:rPr>
          <w:rFonts w:ascii="Times New Roman" w:hAnsi="Times New Roman"/>
          <w:bCs/>
        </w:rPr>
      </w:pPr>
      <w:r w:rsidR="00040EF9">
        <w:rPr>
          <w:rFonts w:ascii="Times New Roman" w:hAnsi="Times New Roman"/>
          <w:bCs/>
        </w:rPr>
        <w:t>V § 187 ods.</w:t>
      </w:r>
      <w:r w:rsidR="007B5FA9">
        <w:rPr>
          <w:rFonts w:ascii="Times New Roman" w:hAnsi="Times New Roman"/>
          <w:bCs/>
        </w:rPr>
        <w:t xml:space="preserve"> </w:t>
      </w:r>
      <w:r w:rsidR="00040EF9">
        <w:rPr>
          <w:rFonts w:ascii="Times New Roman" w:hAnsi="Times New Roman"/>
          <w:bCs/>
        </w:rPr>
        <w:t>7</w:t>
      </w:r>
      <w:r w:rsidR="007B5FA9">
        <w:rPr>
          <w:rFonts w:ascii="Times New Roman" w:hAnsi="Times New Roman"/>
          <w:bCs/>
        </w:rPr>
        <w:t xml:space="preserve"> a 9 </w:t>
      </w:r>
      <w:r w:rsidR="00040EF9">
        <w:rPr>
          <w:rFonts w:ascii="Times New Roman" w:hAnsi="Times New Roman"/>
          <w:bCs/>
        </w:rPr>
        <w:t xml:space="preserve"> sa slová „odseku 4“ nahrádzajú slovami „odseku 5</w:t>
      </w:r>
      <w:r>
        <w:rPr>
          <w:rFonts w:ascii="Times New Roman" w:hAnsi="Times New Roman"/>
          <w:bCs/>
        </w:rPr>
        <w:t>“.</w:t>
      </w:r>
    </w:p>
    <w:p w:rsidR="00A22C50" w:rsidP="00A22C50">
      <w:pPr>
        <w:bidi w:val="0"/>
        <w:ind w:left="426"/>
        <w:jc w:val="both"/>
        <w:outlineLvl w:val="1"/>
        <w:rPr>
          <w:rFonts w:ascii="Times New Roman" w:hAnsi="Times New Roman"/>
          <w:bCs/>
        </w:rPr>
      </w:pPr>
    </w:p>
    <w:p w:rsidR="001B4055" w:rsidRPr="00A22C50" w:rsidP="001B4055">
      <w:pPr>
        <w:numPr>
          <w:numId w:val="33"/>
        </w:numPr>
        <w:bidi w:val="0"/>
        <w:ind w:left="426" w:hanging="284"/>
        <w:jc w:val="both"/>
        <w:outlineLvl w:val="1"/>
        <w:rPr>
          <w:rFonts w:ascii="Times New Roman" w:hAnsi="Times New Roman"/>
          <w:bCs/>
        </w:rPr>
      </w:pPr>
      <w:r w:rsidR="00A22C50">
        <w:rPr>
          <w:rFonts w:ascii="Times New Roman" w:hAnsi="Times New Roman"/>
          <w:bCs/>
        </w:rPr>
        <w:t>V §</w:t>
      </w:r>
      <w:r w:rsidR="00B842F9">
        <w:rPr>
          <w:rFonts w:ascii="Times New Roman" w:hAnsi="Times New Roman"/>
          <w:bCs/>
        </w:rPr>
        <w:t xml:space="preserve"> </w:t>
      </w:r>
      <w:r w:rsidR="00A22C50">
        <w:rPr>
          <w:rFonts w:ascii="Times New Roman" w:hAnsi="Times New Roman"/>
          <w:bCs/>
        </w:rPr>
        <w:t>187</w:t>
      </w:r>
      <w:r w:rsidR="00B842F9">
        <w:rPr>
          <w:rFonts w:ascii="Times New Roman" w:hAnsi="Times New Roman"/>
          <w:bCs/>
        </w:rPr>
        <w:t xml:space="preserve"> </w:t>
      </w:r>
      <w:r w:rsidR="007B5FA9">
        <w:rPr>
          <w:rFonts w:ascii="Times New Roman" w:hAnsi="Times New Roman"/>
          <w:bCs/>
        </w:rPr>
        <w:t xml:space="preserve">ods. 11 sa </w:t>
      </w:r>
      <w:r w:rsidR="00A22C50">
        <w:rPr>
          <w:rFonts w:ascii="Times New Roman" w:hAnsi="Times New Roman"/>
          <w:bCs/>
        </w:rPr>
        <w:t xml:space="preserve"> slová „odseku 1 písm. d</w:t>
      </w:r>
      <w:r w:rsidR="007B5FA9">
        <w:rPr>
          <w:rFonts w:ascii="Times New Roman" w:hAnsi="Times New Roman"/>
          <w:bCs/>
        </w:rPr>
        <w:t>)</w:t>
      </w:r>
      <w:r w:rsidR="002C409C">
        <w:rPr>
          <w:rFonts w:ascii="Times New Roman" w:hAnsi="Times New Roman"/>
          <w:bCs/>
        </w:rPr>
        <w:t xml:space="preserve"> a odseku 3 písm. c)</w:t>
      </w:r>
      <w:r w:rsidR="00A22C50">
        <w:rPr>
          <w:rFonts w:ascii="Times New Roman" w:hAnsi="Times New Roman"/>
          <w:bCs/>
        </w:rPr>
        <w:t xml:space="preserve">“ </w:t>
      </w:r>
      <w:r w:rsidR="007B5FA9">
        <w:rPr>
          <w:rFonts w:ascii="Times New Roman" w:hAnsi="Times New Roman"/>
          <w:bCs/>
        </w:rPr>
        <w:t xml:space="preserve"> nahrádzajú </w:t>
      </w:r>
      <w:r w:rsidR="00A22C50">
        <w:rPr>
          <w:rFonts w:ascii="Times New Roman" w:hAnsi="Times New Roman"/>
          <w:bCs/>
        </w:rPr>
        <w:t> </w:t>
      </w:r>
      <w:r w:rsidR="007B5FA9">
        <w:rPr>
          <w:rFonts w:ascii="Times New Roman" w:hAnsi="Times New Roman"/>
          <w:bCs/>
        </w:rPr>
        <w:t xml:space="preserve">slovami </w:t>
      </w:r>
      <w:r w:rsidR="00A22C50">
        <w:rPr>
          <w:rFonts w:ascii="Times New Roman" w:hAnsi="Times New Roman"/>
          <w:bCs/>
        </w:rPr>
        <w:t xml:space="preserve"> „</w:t>
      </w:r>
      <w:r w:rsidR="002C409C">
        <w:rPr>
          <w:rFonts w:ascii="Times New Roman" w:hAnsi="Times New Roman"/>
          <w:bCs/>
        </w:rPr>
        <w:t>odsekov 2 a 6“</w:t>
      </w:r>
      <w:r w:rsidR="007B5FA9">
        <w:rPr>
          <w:rFonts w:ascii="Times New Roman" w:hAnsi="Times New Roman"/>
          <w:bCs/>
        </w:rPr>
        <w:t>.</w:t>
      </w:r>
    </w:p>
    <w:p w:rsidR="001B4055" w:rsidP="001B4055">
      <w:pPr>
        <w:bidi w:val="0"/>
        <w:jc w:val="both"/>
        <w:outlineLvl w:val="1"/>
        <w:rPr>
          <w:rFonts w:ascii="Times New Roman" w:hAnsi="Times New Roman"/>
          <w:bCs/>
        </w:rPr>
      </w:pPr>
    </w:p>
    <w:p w:rsidR="001B4055" w:rsidP="001B4055">
      <w:pPr>
        <w:bidi w:val="0"/>
        <w:rPr>
          <w:rFonts w:ascii="Times New Roman" w:hAnsi="Times New Roman"/>
        </w:rPr>
      </w:pPr>
    </w:p>
    <w:p w:rsidR="001B4055" w:rsidP="001B4055">
      <w:pPr>
        <w:bidi w:val="0"/>
        <w:jc w:val="center"/>
        <w:rPr>
          <w:rFonts w:ascii="Times New Roman" w:hAnsi="Times New Roman"/>
        </w:rPr>
      </w:pPr>
      <w:r w:rsidRPr="00BA362C">
        <w:rPr>
          <w:rFonts w:ascii="Times New Roman" w:hAnsi="Times New Roman"/>
          <w:color w:val="000000"/>
        </w:rPr>
        <w:t xml:space="preserve">Čl. </w:t>
      </w:r>
      <w:r w:rsidRPr="00BA362C">
        <w:rPr>
          <w:rFonts w:ascii="Times New Roman" w:hAnsi="Times New Roman"/>
        </w:rPr>
        <w:t>XL</w:t>
      </w:r>
      <w:r>
        <w:rPr>
          <w:rFonts w:ascii="Times New Roman" w:hAnsi="Times New Roman"/>
        </w:rPr>
        <w:t>I</w:t>
      </w:r>
    </w:p>
    <w:p w:rsidR="001B4055" w:rsidP="001B4055">
      <w:pPr>
        <w:bidi w:val="0"/>
        <w:jc w:val="both"/>
        <w:rPr>
          <w:rFonts w:ascii="Times New Roman" w:hAnsi="Times New Roman"/>
        </w:rPr>
      </w:pPr>
    </w:p>
    <w:p w:rsidR="001B4055" w:rsidP="001B4055">
      <w:pPr>
        <w:bidi w:val="0"/>
        <w:jc w:val="both"/>
        <w:rPr>
          <w:rFonts w:ascii="Times New Roman" w:hAnsi="Times New Roman"/>
        </w:rPr>
      </w:pPr>
      <w:r>
        <w:rPr>
          <w:rFonts w:ascii="Times New Roman" w:hAnsi="Times New Roman"/>
        </w:rPr>
        <w:t>Zákon č. .../2011 Z. z. o elektronických komunikáciách sa mení takto:</w:t>
      </w:r>
    </w:p>
    <w:p w:rsidR="001B4055" w:rsidP="001B4055">
      <w:pPr>
        <w:bidi w:val="0"/>
        <w:jc w:val="both"/>
        <w:rPr>
          <w:rFonts w:ascii="Times New Roman" w:hAnsi="Times New Roman"/>
        </w:rPr>
      </w:pPr>
    </w:p>
    <w:p w:rsidR="001B4055" w:rsidRPr="00544C4F" w:rsidP="001B4055">
      <w:pPr>
        <w:bidi w:val="0"/>
        <w:ind w:firstLine="142"/>
        <w:jc w:val="both"/>
        <w:rPr>
          <w:rFonts w:ascii="Times New Roman" w:hAnsi="Times New Roman" w:cs="Calibri"/>
        </w:rPr>
      </w:pPr>
      <w:r w:rsidRPr="00544C4F">
        <w:rPr>
          <w:rFonts w:ascii="Times New Roman" w:hAnsi="Times New Roman" w:cs="Calibri"/>
        </w:rPr>
        <w:t xml:space="preserve">V § 47 odsek 3 znie: </w:t>
      </w:r>
    </w:p>
    <w:p w:rsidR="001B4055" w:rsidP="001B4055">
      <w:pPr>
        <w:bidi w:val="0"/>
        <w:jc w:val="both"/>
        <w:rPr>
          <w:rFonts w:ascii="Times New Roman" w:hAnsi="Times New Roman" w:cs="Calibri"/>
        </w:rPr>
      </w:pPr>
      <w:r w:rsidRPr="00544C4F">
        <w:rPr>
          <w:rFonts w:ascii="Times New Roman" w:hAnsi="Times New Roman" w:cs="Calibri"/>
        </w:rPr>
        <w:t>„(3) Úrad je oprávnený preveriť účtovnú závierku uloženú v registri účtovných závierok</w:t>
      </w:r>
      <w:r w:rsidRPr="00544C4F">
        <w:rPr>
          <w:rFonts w:ascii="Times New Roman" w:hAnsi="Times New Roman" w:cs="Calibri"/>
          <w:vertAlign w:val="superscript"/>
        </w:rPr>
        <w:t>39a</w:t>
      </w:r>
      <w:r w:rsidR="00A5293D">
        <w:rPr>
          <w:rFonts w:ascii="Times New Roman" w:hAnsi="Times New Roman" w:cs="Calibri"/>
          <w:vertAlign w:val="superscript"/>
        </w:rPr>
        <w:t>)</w:t>
      </w:r>
      <w:r w:rsidRPr="00544C4F">
        <w:rPr>
          <w:rFonts w:ascii="Times New Roman" w:hAnsi="Times New Roman" w:cs="Calibri"/>
        </w:rPr>
        <w:t xml:space="preserve"> zostavenú podnikom poskytujúcim verejnú sieť alebo verejnú službu, ktorý nie je podľa zákona povinný vykonávať nezávislý audit</w:t>
      </w:r>
      <w:r w:rsidRPr="00544C4F">
        <w:rPr>
          <w:rFonts w:ascii="Times New Roman" w:hAnsi="Times New Roman" w:cs="Calibri"/>
          <w:vertAlign w:val="superscript"/>
        </w:rPr>
        <w:t>40</w:t>
      </w:r>
      <w:r w:rsidR="00A5293D">
        <w:rPr>
          <w:rFonts w:ascii="Times New Roman" w:hAnsi="Times New Roman" w:cs="Calibri"/>
          <w:vertAlign w:val="superscript"/>
        </w:rPr>
        <w:t>)</w:t>
      </w:r>
      <w:r w:rsidRPr="00544C4F">
        <w:rPr>
          <w:rFonts w:ascii="Times New Roman" w:hAnsi="Times New Roman" w:cs="Calibri"/>
        </w:rPr>
        <w:t xml:space="preserve"> a výsledok preverenia zverejniť.“</w:t>
      </w:r>
      <w:r w:rsidR="0037070F">
        <w:rPr>
          <w:rFonts w:ascii="Times New Roman" w:hAnsi="Times New Roman" w:cs="Calibri"/>
        </w:rPr>
        <w:t>.</w:t>
      </w:r>
      <w:r w:rsidRPr="00544C4F">
        <w:rPr>
          <w:rFonts w:ascii="Times New Roman" w:hAnsi="Times New Roman" w:cs="Calibri"/>
        </w:rPr>
        <w:t xml:space="preserve"> </w:t>
        <w:br/>
      </w:r>
    </w:p>
    <w:p w:rsidR="001B4055" w:rsidP="001B4055">
      <w:pPr>
        <w:bidi w:val="0"/>
        <w:jc w:val="both"/>
        <w:rPr>
          <w:rFonts w:ascii="Times New Roman" w:hAnsi="Times New Roman" w:cs="Calibri"/>
        </w:rPr>
      </w:pPr>
      <w:r w:rsidRPr="00544C4F">
        <w:rPr>
          <w:rFonts w:ascii="Times New Roman" w:hAnsi="Times New Roman" w:cs="Calibri"/>
        </w:rPr>
        <w:t>Poznámk</w:t>
      </w:r>
      <w:r>
        <w:rPr>
          <w:rFonts w:ascii="Times New Roman" w:hAnsi="Times New Roman" w:cs="Calibri"/>
        </w:rPr>
        <w:t>a pod čiarou k odkazu 39a znie:</w:t>
      </w:r>
    </w:p>
    <w:p w:rsidR="001B4055" w:rsidP="001B4055">
      <w:pPr>
        <w:bidi w:val="0"/>
        <w:jc w:val="both"/>
        <w:rPr>
          <w:rFonts w:ascii="Times New Roman" w:hAnsi="Times New Roman" w:cs="Calibri"/>
        </w:rPr>
      </w:pPr>
      <w:r w:rsidRPr="00544C4F">
        <w:rPr>
          <w:rFonts w:ascii="Times New Roman" w:hAnsi="Times New Roman" w:cs="Calibri"/>
        </w:rPr>
        <w:t>„39a) § 23 zákona č. 431/2002 Z. z. v znení zákona č. .../2011 Z. z.“.</w:t>
      </w:r>
    </w:p>
    <w:p w:rsidR="001B4055" w:rsidP="001B4055">
      <w:pPr>
        <w:bidi w:val="0"/>
        <w:jc w:val="both"/>
        <w:rPr>
          <w:rFonts w:ascii="Times New Roman" w:hAnsi="Times New Roman"/>
        </w:rPr>
      </w:pPr>
    </w:p>
    <w:p w:rsidR="001B4055" w:rsidP="001B4055">
      <w:pPr>
        <w:bidi w:val="0"/>
        <w:jc w:val="center"/>
        <w:rPr>
          <w:rFonts w:ascii="Times New Roman" w:hAnsi="Times New Roman"/>
        </w:rPr>
      </w:pPr>
      <w:r>
        <w:rPr>
          <w:rFonts w:ascii="Times New Roman" w:hAnsi="Times New Roman"/>
        </w:rPr>
        <w:t>Čl. XLII</w:t>
      </w:r>
    </w:p>
    <w:p w:rsidR="001B4055" w:rsidP="001B4055">
      <w:pPr>
        <w:bidi w:val="0"/>
        <w:rPr>
          <w:rFonts w:ascii="Times New Roman" w:hAnsi="Times New Roman"/>
        </w:rPr>
      </w:pPr>
    </w:p>
    <w:p w:rsidR="001B4055" w:rsidP="001B4055">
      <w:pPr>
        <w:bidi w:val="0"/>
        <w:rPr>
          <w:rFonts w:ascii="Times New Roman" w:hAnsi="Times New Roman"/>
        </w:rPr>
      </w:pPr>
      <w:r>
        <w:rPr>
          <w:rFonts w:ascii="Times New Roman" w:hAnsi="Times New Roman"/>
        </w:rPr>
        <w:t xml:space="preserve">Zákon č.  .../2011 Z. z. o poštových službách a o zmene a doplnení niektorých zákonov sa mení </w:t>
      </w:r>
      <w:r w:rsidR="0037070F">
        <w:rPr>
          <w:rFonts w:ascii="Times New Roman" w:hAnsi="Times New Roman"/>
        </w:rPr>
        <w:t xml:space="preserve">a dopĺňa </w:t>
      </w:r>
      <w:r>
        <w:rPr>
          <w:rFonts w:ascii="Times New Roman" w:hAnsi="Times New Roman"/>
        </w:rPr>
        <w:t>takto:</w:t>
      </w:r>
    </w:p>
    <w:p w:rsidR="001B4055" w:rsidP="001B4055">
      <w:pPr>
        <w:bidi w:val="0"/>
        <w:rPr>
          <w:rFonts w:ascii="Times New Roman" w:hAnsi="Times New Roman"/>
        </w:rPr>
      </w:pPr>
    </w:p>
    <w:p w:rsidR="001B4055" w:rsidRPr="00544C4F" w:rsidP="001B4055">
      <w:pPr>
        <w:bidi w:val="0"/>
        <w:rPr>
          <w:rFonts w:ascii="Times New Roman" w:hAnsi="Times New Roman"/>
        </w:rPr>
      </w:pPr>
      <w:r w:rsidRPr="00544C4F">
        <w:rPr>
          <w:rFonts w:ascii="Times New Roman" w:hAnsi="Times New Roman"/>
        </w:rPr>
        <w:t xml:space="preserve">1. </w:t>
      </w:r>
      <w:r w:rsidR="0037070F">
        <w:rPr>
          <w:rFonts w:ascii="Times New Roman" w:hAnsi="Times New Roman" w:cs="Calibri"/>
        </w:rPr>
        <w:t xml:space="preserve">V § 36 ods. 2 </w:t>
      </w:r>
      <w:r w:rsidRPr="00544C4F">
        <w:rPr>
          <w:rFonts w:ascii="Times New Roman" w:hAnsi="Times New Roman" w:cs="Calibri"/>
        </w:rPr>
        <w:t xml:space="preserve"> prvej vete sa slová „predkladá Poštovému regulačnému úradu“ nahrádzajú slovami „uloží v registri účtovných závierok</w:t>
      </w:r>
      <w:r w:rsidRPr="00544C4F">
        <w:rPr>
          <w:rFonts w:ascii="Times New Roman" w:hAnsi="Times New Roman" w:cs="Calibri"/>
          <w:vertAlign w:val="superscript"/>
        </w:rPr>
        <w:t>20a</w:t>
      </w:r>
      <w:r w:rsidR="00A5293D">
        <w:rPr>
          <w:rFonts w:ascii="Times New Roman" w:hAnsi="Times New Roman" w:cs="Calibri"/>
          <w:vertAlign w:val="superscript"/>
        </w:rPr>
        <w:t>)</w:t>
      </w:r>
      <w:r w:rsidRPr="00544C4F">
        <w:rPr>
          <w:rFonts w:ascii="Times New Roman" w:hAnsi="Times New Roman" w:cs="Calibri"/>
        </w:rPr>
        <w:t xml:space="preserve">“. </w:t>
      </w:r>
      <w:r w:rsidR="00A5293D">
        <w:rPr>
          <w:rFonts w:ascii="Times New Roman" w:hAnsi="Times New Roman" w:cs="Calibri"/>
        </w:rPr>
        <w:br/>
        <w:br/>
        <w:t xml:space="preserve">Poznámka pod čiarou k odkazu </w:t>
      </w:r>
      <w:r w:rsidRPr="00544C4F">
        <w:rPr>
          <w:rFonts w:ascii="Times New Roman" w:hAnsi="Times New Roman" w:cs="Calibri"/>
        </w:rPr>
        <w:t xml:space="preserve">20a znie: </w:t>
        <w:br/>
        <w:t>„20a) § 23 zákona č. 431/2002 Z. z. o účtovníctve v znení zákona č..../2011 Z. z.“</w:t>
      </w:r>
      <w:r w:rsidR="00A5293D">
        <w:rPr>
          <w:rFonts w:ascii="Times New Roman" w:hAnsi="Times New Roman" w:cs="Calibri"/>
        </w:rPr>
        <w:t>.</w:t>
      </w:r>
      <w:r w:rsidR="0037070F">
        <w:rPr>
          <w:rFonts w:ascii="Times New Roman" w:hAnsi="Times New Roman" w:cs="Calibri"/>
        </w:rPr>
        <w:t xml:space="preserve"> </w:t>
        <w:br/>
        <w:br/>
        <w:t xml:space="preserve">2. V § 36 ods. 2 </w:t>
      </w:r>
      <w:r w:rsidRPr="00544C4F">
        <w:rPr>
          <w:rFonts w:ascii="Times New Roman" w:hAnsi="Times New Roman" w:cs="Calibri"/>
        </w:rPr>
        <w:t xml:space="preserve"> druhej vete sa slovo „predkladá“ nahrádza slovom „uloží“ a slová „Poštovému regulačnému úradu“ sa nahrádzajú slovami „v registri účtovných závierok</w:t>
      </w:r>
      <w:r w:rsidRPr="00544C4F">
        <w:rPr>
          <w:rFonts w:ascii="Times New Roman" w:hAnsi="Times New Roman" w:cs="Calibri"/>
          <w:vertAlign w:val="superscript"/>
        </w:rPr>
        <w:t>20a</w:t>
      </w:r>
      <w:r w:rsidRPr="00544C4F">
        <w:rPr>
          <w:rFonts w:ascii="Times New Roman" w:hAnsi="Times New Roman" w:cs="Calibri"/>
        </w:rPr>
        <w:t>)</w:t>
      </w:r>
      <w:r w:rsidR="0037070F">
        <w:rPr>
          <w:rFonts w:ascii="Times New Roman" w:hAnsi="Times New Roman" w:cs="Calibri"/>
        </w:rPr>
        <w:t xml:space="preserve">“. </w:t>
        <w:br/>
        <w:br/>
        <w:t xml:space="preserve">3. V § 44 ods. 6 písm. b) </w:t>
      </w:r>
      <w:r w:rsidRPr="00544C4F">
        <w:rPr>
          <w:rFonts w:ascii="Times New Roman" w:hAnsi="Times New Roman" w:cs="Calibri"/>
        </w:rPr>
        <w:t xml:space="preserve"> treťom bod</w:t>
      </w:r>
      <w:r w:rsidR="0037070F">
        <w:rPr>
          <w:rFonts w:ascii="Times New Roman" w:hAnsi="Times New Roman" w:cs="Calibri"/>
        </w:rPr>
        <w:t xml:space="preserve">e sa za slovo „audítorom“ vkladajú </w:t>
      </w:r>
      <w:r w:rsidRPr="00544C4F">
        <w:rPr>
          <w:rFonts w:ascii="Times New Roman" w:hAnsi="Times New Roman" w:cs="Calibri"/>
        </w:rPr>
        <w:t xml:space="preserve"> čiarka a slová „ktorá je uložená v registri účtovných závierok</w:t>
      </w:r>
      <w:r w:rsidRPr="00544C4F">
        <w:rPr>
          <w:rFonts w:ascii="Times New Roman" w:hAnsi="Times New Roman" w:cs="Calibri"/>
          <w:vertAlign w:val="superscript"/>
        </w:rPr>
        <w:t>20a</w:t>
      </w:r>
      <w:r w:rsidR="00A5293D">
        <w:rPr>
          <w:rFonts w:ascii="Times New Roman" w:hAnsi="Times New Roman" w:cs="Calibri"/>
          <w:vertAlign w:val="superscript"/>
        </w:rPr>
        <w:t>)</w:t>
      </w:r>
      <w:r w:rsidR="0037070F">
        <w:rPr>
          <w:rFonts w:ascii="Times New Roman" w:hAnsi="Times New Roman" w:cs="Calibri"/>
        </w:rPr>
        <w:t xml:space="preserve">,“. </w:t>
        <w:br/>
        <w:br/>
        <w:t xml:space="preserve">4. V § 54 ods. 6 </w:t>
      </w:r>
      <w:r w:rsidRPr="00544C4F">
        <w:rPr>
          <w:rFonts w:ascii="Times New Roman" w:hAnsi="Times New Roman" w:cs="Calibri"/>
        </w:rPr>
        <w:t xml:space="preserve"> prvej vete sa slová „predkladá Poštovému regulačnému úradu“ nahrádzajú slovami „uloží v registri účtovných závierok</w:t>
      </w:r>
      <w:r w:rsidRPr="00544C4F">
        <w:rPr>
          <w:rFonts w:ascii="Times New Roman" w:hAnsi="Times New Roman" w:cs="Calibri"/>
          <w:vertAlign w:val="superscript"/>
        </w:rPr>
        <w:t>20a</w:t>
      </w:r>
      <w:r w:rsidR="00A5293D">
        <w:rPr>
          <w:rFonts w:ascii="Times New Roman" w:hAnsi="Times New Roman" w:cs="Calibri"/>
          <w:vertAlign w:val="superscript"/>
        </w:rPr>
        <w:t>)</w:t>
      </w:r>
      <w:r w:rsidRPr="00544C4F">
        <w:rPr>
          <w:rFonts w:ascii="Times New Roman" w:hAnsi="Times New Roman" w:cs="Calibri"/>
        </w:rPr>
        <w:t xml:space="preserve">“. </w:t>
        <w:br/>
        <w:br/>
        <w:t>5.</w:t>
      </w:r>
      <w:r w:rsidR="0037070F">
        <w:rPr>
          <w:rFonts w:ascii="Times New Roman" w:hAnsi="Times New Roman" w:cs="Calibri"/>
        </w:rPr>
        <w:t xml:space="preserve"> V § 54 ods. 6  </w:t>
      </w:r>
      <w:r w:rsidRPr="00544C4F">
        <w:rPr>
          <w:rFonts w:ascii="Times New Roman" w:hAnsi="Times New Roman" w:cs="Calibri"/>
        </w:rPr>
        <w:t>druhej vete sa slovo „predkladá“ nahrádza slovom „uloží“ a slová „Poštovému regulačnému úradu“ sa nahrádzajú slovami „v registri účtovných závierok</w:t>
      </w:r>
      <w:r w:rsidRPr="00544C4F">
        <w:rPr>
          <w:rFonts w:ascii="Times New Roman" w:hAnsi="Times New Roman" w:cs="Calibri"/>
          <w:vertAlign w:val="superscript"/>
        </w:rPr>
        <w:t>20a</w:t>
      </w:r>
      <w:r w:rsidR="00A5293D">
        <w:rPr>
          <w:rFonts w:ascii="Times New Roman" w:hAnsi="Times New Roman" w:cs="Calibri"/>
          <w:vertAlign w:val="superscript"/>
        </w:rPr>
        <w:t>)</w:t>
      </w:r>
      <w:r w:rsidR="0037070F">
        <w:rPr>
          <w:rFonts w:ascii="Times New Roman" w:hAnsi="Times New Roman" w:cs="Calibri"/>
        </w:rPr>
        <w:t xml:space="preserve">“. </w:t>
        <w:br/>
        <w:br/>
        <w:t>6. V § 62 ods. 1  písm.</w:t>
      </w:r>
      <w:r w:rsidRPr="00544C4F">
        <w:rPr>
          <w:rFonts w:ascii="Times New Roman" w:hAnsi="Times New Roman" w:cs="Calibri"/>
        </w:rPr>
        <w:t xml:space="preserve"> c) sa slovo „nepredloží“ nahrádza slovami „neuloží v registri účtovných závierok</w:t>
      </w:r>
      <w:r w:rsidRPr="00544C4F">
        <w:rPr>
          <w:rFonts w:ascii="Times New Roman" w:hAnsi="Times New Roman" w:cs="Calibri"/>
          <w:vertAlign w:val="superscript"/>
        </w:rPr>
        <w:t>20a</w:t>
      </w:r>
      <w:r w:rsidR="00A5293D">
        <w:rPr>
          <w:rFonts w:ascii="Times New Roman" w:hAnsi="Times New Roman" w:cs="Calibri"/>
          <w:vertAlign w:val="superscript"/>
        </w:rPr>
        <w:t>)</w:t>
      </w:r>
      <w:r w:rsidRPr="00544C4F">
        <w:rPr>
          <w:rFonts w:ascii="Times New Roman" w:hAnsi="Times New Roman" w:cs="Calibri"/>
        </w:rPr>
        <w:t>“ a slová „Poštovému regulačnému“ sa nahrádzajú slovami „Poštového re</w:t>
      </w:r>
      <w:r w:rsidR="0037070F">
        <w:rPr>
          <w:rFonts w:ascii="Times New Roman" w:hAnsi="Times New Roman" w:cs="Calibri"/>
        </w:rPr>
        <w:t xml:space="preserve">gulačného“. </w:t>
        <w:br/>
        <w:br/>
        <w:t>7. V § 62 ods. 2  písm.</w:t>
      </w:r>
      <w:r w:rsidRPr="00544C4F">
        <w:rPr>
          <w:rFonts w:ascii="Times New Roman" w:hAnsi="Times New Roman" w:cs="Calibri"/>
        </w:rPr>
        <w:t xml:space="preserve"> c) sa slovo „nepredloží“ nahrádza slovami „neuloží v registri účtovných závierok</w:t>
      </w:r>
      <w:r w:rsidRPr="00544C4F">
        <w:rPr>
          <w:rFonts w:ascii="Times New Roman" w:hAnsi="Times New Roman" w:cs="Calibri"/>
          <w:vertAlign w:val="superscript"/>
        </w:rPr>
        <w:t>20a</w:t>
      </w:r>
      <w:r w:rsidR="00A5293D">
        <w:rPr>
          <w:rFonts w:ascii="Times New Roman" w:hAnsi="Times New Roman" w:cs="Calibri"/>
          <w:vertAlign w:val="superscript"/>
        </w:rPr>
        <w:t>)</w:t>
      </w:r>
      <w:r w:rsidRPr="00544C4F">
        <w:rPr>
          <w:rFonts w:ascii="Times New Roman" w:hAnsi="Times New Roman" w:cs="Calibri"/>
        </w:rPr>
        <w:t>“, slová „Poštovému regulačnému“ sa nahrádzajú slovami „Poš</w:t>
      </w:r>
      <w:r w:rsidR="0037070F">
        <w:rPr>
          <w:rFonts w:ascii="Times New Roman" w:hAnsi="Times New Roman" w:cs="Calibri"/>
        </w:rPr>
        <w:t>tového regulačného“ a za slová</w:t>
      </w:r>
      <w:r w:rsidRPr="00544C4F">
        <w:rPr>
          <w:rFonts w:ascii="Times New Roman" w:hAnsi="Times New Roman" w:cs="Calibri"/>
        </w:rPr>
        <w:t xml:space="preserve"> „závierku alebo“ sa vkladajú slová „nepredloží ani na výzvu Poštovému regulačnému úradu“. </w:t>
        <w:br/>
      </w:r>
    </w:p>
    <w:p w:rsidR="001B4055" w:rsidRPr="00BA362C" w:rsidP="001B4055">
      <w:pPr>
        <w:bidi w:val="0"/>
        <w:jc w:val="center"/>
        <w:rPr>
          <w:rFonts w:ascii="Times New Roman" w:hAnsi="Times New Roman"/>
        </w:rPr>
      </w:pPr>
      <w:r w:rsidRPr="00BA362C">
        <w:rPr>
          <w:rFonts w:ascii="Times New Roman" w:hAnsi="Times New Roman"/>
        </w:rPr>
        <w:t>Čl. XLI</w:t>
      </w:r>
      <w:r>
        <w:rPr>
          <w:rFonts w:ascii="Times New Roman" w:hAnsi="Times New Roman"/>
        </w:rPr>
        <w:t>II</w:t>
      </w:r>
    </w:p>
    <w:p w:rsidR="001B4055" w:rsidRPr="00BA362C" w:rsidP="001B4055">
      <w:pPr>
        <w:bidi w:val="0"/>
        <w:jc w:val="center"/>
        <w:rPr>
          <w:rFonts w:ascii="Times New Roman" w:hAnsi="Times New Roman"/>
        </w:rPr>
      </w:pPr>
    </w:p>
    <w:p w:rsidR="001B4055" w:rsidP="001B4055">
      <w:pPr>
        <w:bidi w:val="0"/>
        <w:ind w:firstLine="426"/>
        <w:jc w:val="both"/>
        <w:rPr>
          <w:rFonts w:ascii="Times New Roman" w:hAnsi="Times New Roman"/>
        </w:rPr>
      </w:pPr>
      <w:r w:rsidRPr="00BA362C">
        <w:rPr>
          <w:rFonts w:ascii="Times New Roman" w:hAnsi="Times New Roman"/>
        </w:rPr>
        <w:t xml:space="preserve">Tento zákon nadobúda účinnosť </w:t>
      </w:r>
      <w:r w:rsidR="001A75AC">
        <w:rPr>
          <w:rFonts w:ascii="Times New Roman" w:hAnsi="Times New Roman"/>
        </w:rPr>
        <w:t>31. decembra 2011 okrem čl. I.</w:t>
      </w:r>
      <w:r w:rsidRPr="00BA362C">
        <w:rPr>
          <w:rFonts w:ascii="Times New Roman" w:hAnsi="Times New Roman"/>
        </w:rPr>
        <w:t xml:space="preserve"> </w:t>
      </w:r>
      <w:r w:rsidR="001A75AC">
        <w:rPr>
          <w:rFonts w:ascii="Times New Roman" w:hAnsi="Times New Roman"/>
        </w:rPr>
        <w:t>bodov 1</w:t>
      </w:r>
      <w:r w:rsidR="003766EB">
        <w:rPr>
          <w:rFonts w:ascii="Times New Roman" w:hAnsi="Times New Roman"/>
        </w:rPr>
        <w:t>, 2, bodov</w:t>
      </w:r>
      <w:r w:rsidR="001A75AC">
        <w:rPr>
          <w:rFonts w:ascii="Times New Roman" w:hAnsi="Times New Roman"/>
        </w:rPr>
        <w:t xml:space="preserve"> 4 až 1</w:t>
      </w:r>
      <w:r w:rsidR="005D2648">
        <w:rPr>
          <w:rFonts w:ascii="Times New Roman" w:hAnsi="Times New Roman"/>
        </w:rPr>
        <w:t>1</w:t>
      </w:r>
      <w:r w:rsidR="001A75AC">
        <w:rPr>
          <w:rFonts w:ascii="Times New Roman" w:hAnsi="Times New Roman"/>
        </w:rPr>
        <w:t>,</w:t>
      </w:r>
      <w:r w:rsidR="005D2648">
        <w:rPr>
          <w:rFonts w:ascii="Times New Roman" w:hAnsi="Times New Roman"/>
        </w:rPr>
        <w:t xml:space="preserve"> 16, 17</w:t>
      </w:r>
      <w:r w:rsidR="003766EB">
        <w:rPr>
          <w:rFonts w:ascii="Times New Roman" w:hAnsi="Times New Roman"/>
        </w:rPr>
        <w:t>,</w:t>
      </w:r>
      <w:r w:rsidR="005D2648">
        <w:rPr>
          <w:rFonts w:ascii="Times New Roman" w:hAnsi="Times New Roman"/>
        </w:rPr>
        <w:t xml:space="preserve"> 19</w:t>
      </w:r>
      <w:r w:rsidR="001A75AC">
        <w:rPr>
          <w:rFonts w:ascii="Times New Roman" w:hAnsi="Times New Roman"/>
        </w:rPr>
        <w:t>,</w:t>
      </w:r>
      <w:r w:rsidR="003766EB">
        <w:rPr>
          <w:rFonts w:ascii="Times New Roman" w:hAnsi="Times New Roman"/>
        </w:rPr>
        <w:t xml:space="preserve"> 2</w:t>
      </w:r>
      <w:r w:rsidR="005D2648">
        <w:rPr>
          <w:rFonts w:ascii="Times New Roman" w:hAnsi="Times New Roman"/>
        </w:rPr>
        <w:t>0</w:t>
      </w:r>
      <w:r w:rsidR="003766EB">
        <w:rPr>
          <w:rFonts w:ascii="Times New Roman" w:hAnsi="Times New Roman"/>
        </w:rPr>
        <w:t>,</w:t>
      </w:r>
      <w:r w:rsidR="001A75AC">
        <w:rPr>
          <w:rFonts w:ascii="Times New Roman" w:hAnsi="Times New Roman"/>
        </w:rPr>
        <w:t xml:space="preserve"> § 23 a §</w:t>
      </w:r>
      <w:r w:rsidR="003766EB">
        <w:rPr>
          <w:rFonts w:ascii="Times New Roman" w:hAnsi="Times New Roman"/>
        </w:rPr>
        <w:t xml:space="preserve"> </w:t>
      </w:r>
      <w:r w:rsidR="005D2648">
        <w:rPr>
          <w:rFonts w:ascii="Times New Roman" w:hAnsi="Times New Roman"/>
        </w:rPr>
        <w:t>23a bodu 21, bodov 22 až 35</w:t>
      </w:r>
      <w:r w:rsidR="001A75AC">
        <w:rPr>
          <w:rFonts w:ascii="Times New Roman" w:hAnsi="Times New Roman"/>
        </w:rPr>
        <w:t xml:space="preserve">, ktoré nadobúdajú účinnosť 1. januára 2012  a čl. I bodov </w:t>
      </w:r>
      <w:r w:rsidR="001B0200">
        <w:rPr>
          <w:rFonts w:ascii="Times New Roman" w:hAnsi="Times New Roman"/>
        </w:rPr>
        <w:t xml:space="preserve">3, </w:t>
      </w:r>
      <w:r w:rsidR="005D2648">
        <w:rPr>
          <w:rFonts w:ascii="Times New Roman" w:hAnsi="Times New Roman"/>
        </w:rPr>
        <w:t>13 až 15</w:t>
      </w:r>
      <w:r w:rsidR="001A75AC">
        <w:rPr>
          <w:rFonts w:ascii="Times New Roman" w:hAnsi="Times New Roman"/>
        </w:rPr>
        <w:t xml:space="preserve">, § 23b </w:t>
      </w:r>
      <w:r w:rsidR="003766EB">
        <w:rPr>
          <w:rFonts w:ascii="Times New Roman" w:hAnsi="Times New Roman"/>
        </w:rPr>
        <w:t xml:space="preserve">a § 23c </w:t>
      </w:r>
      <w:r w:rsidR="001A75AC">
        <w:rPr>
          <w:rFonts w:ascii="Times New Roman" w:hAnsi="Times New Roman"/>
        </w:rPr>
        <w:t>bodu 2</w:t>
      </w:r>
      <w:r w:rsidR="005D2648">
        <w:rPr>
          <w:rFonts w:ascii="Times New Roman" w:hAnsi="Times New Roman"/>
        </w:rPr>
        <w:t>1</w:t>
      </w:r>
      <w:r w:rsidR="001A75AC">
        <w:rPr>
          <w:rFonts w:ascii="Times New Roman" w:hAnsi="Times New Roman"/>
        </w:rPr>
        <w:t xml:space="preserve"> a</w:t>
      </w:r>
      <w:r w:rsidRPr="00BA362C">
        <w:rPr>
          <w:rFonts w:ascii="Times New Roman" w:hAnsi="Times New Roman"/>
        </w:rPr>
        <w:t> čl. II až XLII, ktoré nadobúdajú účinnosť 1. januára 2013.</w:t>
      </w:r>
    </w:p>
    <w:p w:rsidR="001B4055" w:rsidP="001B4055">
      <w:pPr>
        <w:bidi w:val="0"/>
        <w:ind w:firstLine="426"/>
        <w:jc w:val="both"/>
        <w:rPr>
          <w:rFonts w:ascii="Times New Roman" w:hAnsi="Times New Roman"/>
        </w:rPr>
      </w:pPr>
    </w:p>
    <w:p w:rsidR="001B4055" w:rsidRPr="00BA362C" w:rsidP="001B4055">
      <w:pPr>
        <w:pStyle w:val="NormalWeb"/>
        <w:bidi w:val="0"/>
        <w:spacing w:before="0" w:beforeAutospacing="0" w:after="0" w:afterAutospacing="0"/>
        <w:rPr>
          <w:rFonts w:ascii="Times New Roman" w:hAnsi="Times New Roman" w:cs="Times New Roman"/>
          <w:sz w:val="24"/>
          <w:szCs w:val="24"/>
        </w:rPr>
      </w:pPr>
    </w:p>
    <w:sectPr>
      <w:footerReference w:type="even" r:id="rId6"/>
      <w:footerReference w:type="default" r:id="rId7"/>
      <w:pgSz w:w="11906" w:h="16838"/>
      <w:pgMar w:top="1417" w:right="1417" w:bottom="1417" w:left="1417" w:header="708" w:footer="708" w:gutter="0"/>
      <w:lnNumType w:distance="0"/>
      <w:cols w:space="708"/>
      <w:noEndnote w:val="0"/>
      <w:titlePg/>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Arial"/>
    <w:panose1 w:val="020B0604020202020204"/>
    <w:charset w:val="EE"/>
    <w:family w:val="swiss"/>
    <w:pitch w:val="variable"/>
    <w:sig w:usb0="00000000" w:usb1="00000000" w:usb2="00000000" w:usb3="00000000" w:csb0="000001FF" w:csb1="00000000"/>
  </w:font>
  <w:font w:name="Cambria Math">
    <w:altName w:val="Palatino Linotype"/>
    <w:panose1 w:val="02040503050406030204"/>
    <w:charset w:val="EE"/>
    <w:family w:val="roman"/>
    <w:pitch w:val="variable"/>
    <w:sig w:usb0="00000000" w:usb1="00000000" w:usb2="00000000" w:usb3="00000000" w:csb0="0000009F" w:csb1="00000000"/>
  </w:font>
  <w:font w:name="Calibri">
    <w:altName w:val="Arial"/>
    <w:panose1 w:val="020F0502020204030204"/>
    <w:charset w:val="EE"/>
    <w:family w:val="swiss"/>
    <w:pitch w:val="variable"/>
    <w:sig w:usb0="00000000" w:usb1="00000000" w:usb2="00000000" w:usb3="00000000" w:csb0="0000009F" w:csb1="00000000"/>
  </w:font>
  <w:font w:name="Arial Narrow">
    <w:altName w:val="Century Gothic"/>
    <w:panose1 w:val="00000000000000000000"/>
    <w:charset w:val="EE"/>
    <w:family w:val="swiss"/>
    <w:pitch w:val="variable"/>
    <w:sig w:usb0="00000000" w:usb1="00000000" w:usb2="00000000" w:usb3="00000000" w:csb0="0000009F" w:csb1="00000000"/>
  </w:font>
  <w:font w:name="Tahoma">
    <w:altName w:val="Tahoma"/>
    <w:panose1 w:val="020B0604030504040204"/>
    <w:charset w:val="EE"/>
    <w:family w:val="swiss"/>
    <w:pitch w:val="variable"/>
    <w:sig w:usb0="00000000" w:usb1="00000000" w:usb2="00000000" w:usb3="00000000" w:csb0="000101FF" w:csb1="00000000"/>
  </w:font>
  <w:font w:name="ITCBookmanEE">
    <w:panose1 w:val="00000000000000000000"/>
    <w:charset w:val="EE"/>
    <w:family w:val="auto"/>
    <w:pitch w:val="default"/>
    <w:sig w:usb0="00000000" w:usb1="00000000" w:usb2="00000000" w:usb3="00000000" w:csb0="00000002" w:csb1="00000000"/>
  </w:font>
  <w:font w:name="Cambria">
    <w:panose1 w:val="02040503050406030204"/>
    <w:charset w:val="EE"/>
    <w:family w:val="roman"/>
    <w:pitch w:val="variable"/>
    <w:sig w:usb0="00000000"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6DD4">
    <w:pPr>
      <w:pStyle w:val="Footer"/>
      <w:framePr w:wrap="around" w:vAnchor="text" w:hAnchor="margin" w:xAlign="right"/>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Pr>
        <w:rStyle w:val="PageNumber"/>
        <w:rFonts w:ascii="Times New Roman" w:hAnsi="Times New Roman"/>
      </w:rPr>
      <w:fldChar w:fldCharType="end"/>
    </w:r>
  </w:p>
  <w:p w:rsidR="005F6DD4">
    <w:pPr>
      <w:pStyle w:val="Footer"/>
      <w:bidi w:val="0"/>
      <w:ind w:right="360"/>
      <w:rPr>
        <w:rFonts w:ascii="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6DD4" w:rsidRPr="008C5387">
    <w:pPr>
      <w:pStyle w:val="Footer"/>
      <w:bidi w:val="0"/>
      <w:jc w:val="right"/>
      <w:rPr>
        <w:rFonts w:ascii="Arial Narrow" w:hAnsi="Arial Narrow"/>
        <w:sz w:val="22"/>
        <w:szCs w:val="22"/>
      </w:rPr>
    </w:pPr>
    <w:r w:rsidRPr="008C5387">
      <w:rPr>
        <w:rFonts w:ascii="Arial Narrow" w:hAnsi="Arial Narrow"/>
        <w:sz w:val="22"/>
        <w:szCs w:val="22"/>
      </w:rPr>
      <w:fldChar w:fldCharType="begin"/>
    </w:r>
    <w:r w:rsidRPr="008C5387">
      <w:rPr>
        <w:rFonts w:ascii="Arial Narrow" w:hAnsi="Arial Narrow"/>
        <w:sz w:val="22"/>
        <w:szCs w:val="22"/>
      </w:rPr>
      <w:instrText xml:space="preserve"> PAGE   \* MERGEFORMAT </w:instrText>
    </w:r>
    <w:r w:rsidRPr="008C5387">
      <w:rPr>
        <w:rFonts w:ascii="Arial Narrow" w:hAnsi="Arial Narrow"/>
        <w:sz w:val="22"/>
        <w:szCs w:val="22"/>
      </w:rPr>
      <w:fldChar w:fldCharType="separate"/>
    </w:r>
    <w:r w:rsidR="009E451A">
      <w:rPr>
        <w:rFonts w:ascii="Arial Narrow" w:hAnsi="Arial Narrow"/>
        <w:noProof/>
        <w:sz w:val="22"/>
        <w:szCs w:val="22"/>
      </w:rPr>
      <w:t>6</w:t>
    </w:r>
    <w:r w:rsidRPr="008C5387">
      <w:rPr>
        <w:rFonts w:ascii="Arial Narrow" w:hAnsi="Arial Narrow"/>
        <w:sz w:val="22"/>
        <w:szCs w:val="22"/>
      </w:rPr>
      <w:fldChar w:fldCharType="end"/>
    </w:r>
  </w:p>
  <w:p w:rsidR="005F6DD4">
    <w:pPr>
      <w:pStyle w:val="Footer"/>
      <w:bidi w:val="0"/>
      <w:ind w:right="36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E774D5"/>
    <w:multiLevelType w:val="hybridMultilevel"/>
    <w:tmpl w:val="C2E0C086"/>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
    <w:nsid w:val="07865621"/>
    <w:multiLevelType w:val="hybridMultilevel"/>
    <w:tmpl w:val="BD96A7F8"/>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
    <w:nsid w:val="0B1B4203"/>
    <w:multiLevelType w:val="hybridMultilevel"/>
    <w:tmpl w:val="5ACE2BAC"/>
    <w:lvl w:ilvl="0">
      <w:start w:val="1"/>
      <w:numFmt w:val="decimal"/>
      <w:lvlText w:val="%1."/>
      <w:lvlJc w:val="left"/>
      <w:pPr>
        <w:ind w:left="1428" w:hanging="360"/>
      </w:pPr>
      <w:rPr>
        <w:rFonts w:cs="Times New Roman" w:hint="default"/>
        <w:rtl w:val="0"/>
        <w:cs w:val="0"/>
      </w:rPr>
    </w:lvl>
    <w:lvl w:ilvl="1">
      <w:start w:val="1"/>
      <w:numFmt w:val="lowerLetter"/>
      <w:lvlText w:val="%2."/>
      <w:lvlJc w:val="left"/>
      <w:pPr>
        <w:ind w:left="2148" w:hanging="360"/>
      </w:pPr>
      <w:rPr>
        <w:rFonts w:cs="Times New Roman"/>
        <w:rtl w:val="0"/>
        <w:cs w:val="0"/>
      </w:rPr>
    </w:lvl>
    <w:lvl w:ilvl="2">
      <w:start w:val="1"/>
      <w:numFmt w:val="lowerRoman"/>
      <w:lvlText w:val="%3."/>
      <w:lvlJc w:val="right"/>
      <w:pPr>
        <w:ind w:left="2868" w:hanging="180"/>
      </w:pPr>
      <w:rPr>
        <w:rFonts w:cs="Times New Roman"/>
        <w:rtl w:val="0"/>
        <w:cs w:val="0"/>
      </w:rPr>
    </w:lvl>
    <w:lvl w:ilvl="3">
      <w:start w:val="1"/>
      <w:numFmt w:val="decimal"/>
      <w:lvlText w:val="%4."/>
      <w:lvlJc w:val="left"/>
      <w:pPr>
        <w:ind w:left="3588" w:hanging="360"/>
      </w:pPr>
      <w:rPr>
        <w:rFonts w:cs="Times New Roman"/>
        <w:rtl w:val="0"/>
        <w:cs w:val="0"/>
      </w:rPr>
    </w:lvl>
    <w:lvl w:ilvl="4">
      <w:start w:val="1"/>
      <w:numFmt w:val="lowerLetter"/>
      <w:lvlText w:val="%5."/>
      <w:lvlJc w:val="left"/>
      <w:pPr>
        <w:ind w:left="4308" w:hanging="360"/>
      </w:pPr>
      <w:rPr>
        <w:rFonts w:cs="Times New Roman"/>
        <w:rtl w:val="0"/>
        <w:cs w:val="0"/>
      </w:rPr>
    </w:lvl>
    <w:lvl w:ilvl="5">
      <w:start w:val="1"/>
      <w:numFmt w:val="lowerRoman"/>
      <w:lvlText w:val="%6."/>
      <w:lvlJc w:val="right"/>
      <w:pPr>
        <w:ind w:left="5028" w:hanging="180"/>
      </w:pPr>
      <w:rPr>
        <w:rFonts w:cs="Times New Roman"/>
        <w:rtl w:val="0"/>
        <w:cs w:val="0"/>
      </w:rPr>
    </w:lvl>
    <w:lvl w:ilvl="6">
      <w:start w:val="1"/>
      <w:numFmt w:val="decimal"/>
      <w:lvlText w:val="%7."/>
      <w:lvlJc w:val="left"/>
      <w:pPr>
        <w:ind w:left="5748" w:hanging="360"/>
      </w:pPr>
      <w:rPr>
        <w:rFonts w:cs="Times New Roman"/>
        <w:rtl w:val="0"/>
        <w:cs w:val="0"/>
      </w:rPr>
    </w:lvl>
    <w:lvl w:ilvl="7">
      <w:start w:val="1"/>
      <w:numFmt w:val="lowerLetter"/>
      <w:lvlText w:val="%8."/>
      <w:lvlJc w:val="left"/>
      <w:pPr>
        <w:ind w:left="6468" w:hanging="360"/>
      </w:pPr>
      <w:rPr>
        <w:rFonts w:cs="Times New Roman"/>
        <w:rtl w:val="0"/>
        <w:cs w:val="0"/>
      </w:rPr>
    </w:lvl>
    <w:lvl w:ilvl="8">
      <w:start w:val="1"/>
      <w:numFmt w:val="lowerRoman"/>
      <w:lvlText w:val="%9."/>
      <w:lvlJc w:val="right"/>
      <w:pPr>
        <w:ind w:left="7188" w:hanging="180"/>
      </w:pPr>
      <w:rPr>
        <w:rFonts w:cs="Times New Roman"/>
        <w:rtl w:val="0"/>
        <w:cs w:val="0"/>
      </w:rPr>
    </w:lvl>
  </w:abstractNum>
  <w:abstractNum w:abstractNumId="3">
    <w:nsid w:val="0C10001E"/>
    <w:multiLevelType w:val="hybridMultilevel"/>
    <w:tmpl w:val="504E168E"/>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
    <w:nsid w:val="0E725A77"/>
    <w:multiLevelType w:val="hybridMultilevel"/>
    <w:tmpl w:val="9B0A5A60"/>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
    <w:nsid w:val="152F625C"/>
    <w:multiLevelType w:val="hybridMultilevel"/>
    <w:tmpl w:val="EB860274"/>
    <w:lvl w:ilvl="0">
      <w:start w:val="1"/>
      <w:numFmt w:val="lowerLetter"/>
      <w:lvlText w:val="%1)"/>
      <w:lvlJc w:val="left"/>
      <w:pPr>
        <w:ind w:left="1428" w:hanging="360"/>
      </w:pPr>
      <w:rPr>
        <w:rFonts w:ascii="Times New Roman" w:hAnsi="Times New Roman" w:cs="Times New Roman" w:hint="default"/>
        <w:sz w:val="24"/>
        <w:szCs w:val="24"/>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
    <w:nsid w:val="17072BB9"/>
    <w:multiLevelType w:val="hybridMultilevel"/>
    <w:tmpl w:val="802A34FA"/>
    <w:lvl w:ilvl="0">
      <w:start w:val="1"/>
      <w:numFmt w:val="lowerLetter"/>
      <w:lvlText w:val="%1)"/>
      <w:lvlJc w:val="left"/>
      <w:pPr>
        <w:ind w:left="360" w:hanging="360"/>
      </w:pPr>
      <w:rPr>
        <w:rFonts w:cs="Times New Roman" w:hint="default"/>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7">
    <w:nsid w:val="173E4DAA"/>
    <w:multiLevelType w:val="hybridMultilevel"/>
    <w:tmpl w:val="6E5C50E8"/>
    <w:lvl w:ilvl="0">
      <w:start w:val="1"/>
      <w:numFmt w:val="decimal"/>
      <w:lvlText w:val="%1."/>
      <w:lvlJc w:val="left"/>
      <w:pPr>
        <w:ind w:left="1776" w:hanging="360"/>
      </w:pPr>
      <w:rPr>
        <w:rFonts w:cs="Times New Roman" w:hint="default"/>
        <w:rtl w:val="0"/>
        <w:cs w:val="0"/>
      </w:rPr>
    </w:lvl>
    <w:lvl w:ilvl="1">
      <w:start w:val="1"/>
      <w:numFmt w:val="lowerLetter"/>
      <w:lvlText w:val="%2."/>
      <w:lvlJc w:val="left"/>
      <w:pPr>
        <w:ind w:left="2496" w:hanging="360"/>
      </w:pPr>
      <w:rPr>
        <w:rFonts w:cs="Times New Roman"/>
        <w:rtl w:val="0"/>
        <w:cs w:val="0"/>
      </w:rPr>
    </w:lvl>
    <w:lvl w:ilvl="2">
      <w:start w:val="1"/>
      <w:numFmt w:val="lowerRoman"/>
      <w:lvlText w:val="%3."/>
      <w:lvlJc w:val="right"/>
      <w:pPr>
        <w:ind w:left="3216" w:hanging="180"/>
      </w:pPr>
      <w:rPr>
        <w:rFonts w:cs="Times New Roman"/>
        <w:rtl w:val="0"/>
        <w:cs w:val="0"/>
      </w:rPr>
    </w:lvl>
    <w:lvl w:ilvl="3">
      <w:start w:val="1"/>
      <w:numFmt w:val="decimal"/>
      <w:lvlText w:val="%4."/>
      <w:lvlJc w:val="left"/>
      <w:pPr>
        <w:ind w:left="3936" w:hanging="360"/>
      </w:pPr>
      <w:rPr>
        <w:rFonts w:cs="Times New Roman"/>
        <w:rtl w:val="0"/>
        <w:cs w:val="0"/>
      </w:rPr>
    </w:lvl>
    <w:lvl w:ilvl="4">
      <w:start w:val="1"/>
      <w:numFmt w:val="lowerLetter"/>
      <w:lvlText w:val="%5."/>
      <w:lvlJc w:val="left"/>
      <w:pPr>
        <w:ind w:left="4656" w:hanging="360"/>
      </w:pPr>
      <w:rPr>
        <w:rFonts w:cs="Times New Roman"/>
        <w:rtl w:val="0"/>
        <w:cs w:val="0"/>
      </w:rPr>
    </w:lvl>
    <w:lvl w:ilvl="5">
      <w:start w:val="1"/>
      <w:numFmt w:val="lowerRoman"/>
      <w:lvlText w:val="%6."/>
      <w:lvlJc w:val="right"/>
      <w:pPr>
        <w:ind w:left="5376" w:hanging="180"/>
      </w:pPr>
      <w:rPr>
        <w:rFonts w:cs="Times New Roman"/>
        <w:rtl w:val="0"/>
        <w:cs w:val="0"/>
      </w:rPr>
    </w:lvl>
    <w:lvl w:ilvl="6">
      <w:start w:val="1"/>
      <w:numFmt w:val="decimal"/>
      <w:lvlText w:val="%7."/>
      <w:lvlJc w:val="left"/>
      <w:pPr>
        <w:ind w:left="6096" w:hanging="360"/>
      </w:pPr>
      <w:rPr>
        <w:rFonts w:cs="Times New Roman"/>
        <w:rtl w:val="0"/>
        <w:cs w:val="0"/>
      </w:rPr>
    </w:lvl>
    <w:lvl w:ilvl="7">
      <w:start w:val="1"/>
      <w:numFmt w:val="lowerLetter"/>
      <w:lvlText w:val="%8."/>
      <w:lvlJc w:val="left"/>
      <w:pPr>
        <w:ind w:left="6816" w:hanging="360"/>
      </w:pPr>
      <w:rPr>
        <w:rFonts w:cs="Times New Roman"/>
        <w:rtl w:val="0"/>
        <w:cs w:val="0"/>
      </w:rPr>
    </w:lvl>
    <w:lvl w:ilvl="8">
      <w:start w:val="1"/>
      <w:numFmt w:val="lowerRoman"/>
      <w:lvlText w:val="%9."/>
      <w:lvlJc w:val="right"/>
      <w:pPr>
        <w:ind w:left="7536" w:hanging="180"/>
      </w:pPr>
      <w:rPr>
        <w:rFonts w:cs="Times New Roman"/>
        <w:rtl w:val="0"/>
        <w:cs w:val="0"/>
      </w:rPr>
    </w:lvl>
  </w:abstractNum>
  <w:abstractNum w:abstractNumId="8">
    <w:nsid w:val="1B473814"/>
    <w:multiLevelType w:val="hybridMultilevel"/>
    <w:tmpl w:val="B0BCCC6C"/>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9">
    <w:nsid w:val="1BA549BD"/>
    <w:multiLevelType w:val="hybridMultilevel"/>
    <w:tmpl w:val="B6A422B8"/>
    <w:lvl w:ilvl="0">
      <w:start w:val="1"/>
      <w:numFmt w:val="decimal"/>
      <w:lvlText w:val="(%1)"/>
      <w:lvlJc w:val="left"/>
      <w:pPr>
        <w:ind w:left="720" w:hanging="360"/>
      </w:pPr>
      <w:rPr>
        <w:rFonts w:cs="Tahoma"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0">
    <w:nsid w:val="1D0B6E40"/>
    <w:multiLevelType w:val="hybridMultilevel"/>
    <w:tmpl w:val="F982A48E"/>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1">
    <w:nsid w:val="1D93531A"/>
    <w:multiLevelType w:val="hybridMultilevel"/>
    <w:tmpl w:val="06182E4E"/>
    <w:lvl w:ilvl="0">
      <w:start w:val="1"/>
      <w:numFmt w:val="lowerLetter"/>
      <w:lvlText w:val="%1)"/>
      <w:lvlJc w:val="left"/>
      <w:pPr>
        <w:ind w:left="1068" w:hanging="360"/>
      </w:pPr>
      <w:rPr>
        <w:rFonts w:ascii="Arial Narrow" w:hAnsi="Arial Narrow" w:cs="Times New Roman" w:hint="default"/>
        <w:sz w:val="22"/>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12">
    <w:nsid w:val="1E8579F4"/>
    <w:multiLevelType w:val="hybridMultilevel"/>
    <w:tmpl w:val="B98EEF60"/>
    <w:lvl w:ilvl="0">
      <w:start w:val="1"/>
      <w:numFmt w:val="decimal"/>
      <w:lvlText w:val="%1."/>
      <w:lvlJc w:val="left"/>
      <w:pPr>
        <w:ind w:left="36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3">
    <w:nsid w:val="1E893306"/>
    <w:multiLevelType w:val="hybridMultilevel"/>
    <w:tmpl w:val="C71C18A6"/>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4">
    <w:nsid w:val="1FE3014A"/>
    <w:multiLevelType w:val="hybridMultilevel"/>
    <w:tmpl w:val="350A30E6"/>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5">
    <w:nsid w:val="2136568C"/>
    <w:multiLevelType w:val="hybridMultilevel"/>
    <w:tmpl w:val="BA503AF8"/>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6">
    <w:nsid w:val="21E1766E"/>
    <w:multiLevelType w:val="hybridMultilevel"/>
    <w:tmpl w:val="52784880"/>
    <w:lvl w:ilvl="0">
      <w:start w:val="1"/>
      <w:numFmt w:val="decimal"/>
      <w:lvlText w:val="(%1)"/>
      <w:lvlJc w:val="left"/>
      <w:pPr>
        <w:ind w:left="1168" w:hanging="720"/>
      </w:pPr>
      <w:rPr>
        <w:rFonts w:cs="Times New Roman" w:hint="default"/>
        <w:rtl w:val="0"/>
        <w:cs w:val="0"/>
      </w:rPr>
    </w:lvl>
    <w:lvl w:ilvl="1">
      <w:start w:val="1"/>
      <w:numFmt w:val="lowerLetter"/>
      <w:lvlText w:val="%2."/>
      <w:lvlJc w:val="left"/>
      <w:pPr>
        <w:ind w:left="1528" w:hanging="360"/>
      </w:pPr>
      <w:rPr>
        <w:rFonts w:cs="Times New Roman"/>
        <w:rtl w:val="0"/>
        <w:cs w:val="0"/>
      </w:rPr>
    </w:lvl>
    <w:lvl w:ilvl="2">
      <w:start w:val="1"/>
      <w:numFmt w:val="lowerRoman"/>
      <w:lvlText w:val="%3."/>
      <w:lvlJc w:val="right"/>
      <w:pPr>
        <w:ind w:left="2248" w:hanging="180"/>
      </w:pPr>
      <w:rPr>
        <w:rFonts w:cs="Times New Roman"/>
        <w:rtl w:val="0"/>
        <w:cs w:val="0"/>
      </w:rPr>
    </w:lvl>
    <w:lvl w:ilvl="3">
      <w:start w:val="1"/>
      <w:numFmt w:val="decimal"/>
      <w:lvlText w:val="%4."/>
      <w:lvlJc w:val="left"/>
      <w:pPr>
        <w:ind w:left="2968" w:hanging="360"/>
      </w:pPr>
      <w:rPr>
        <w:rFonts w:cs="Times New Roman"/>
        <w:rtl w:val="0"/>
        <w:cs w:val="0"/>
      </w:rPr>
    </w:lvl>
    <w:lvl w:ilvl="4">
      <w:start w:val="1"/>
      <w:numFmt w:val="lowerLetter"/>
      <w:lvlText w:val="%5."/>
      <w:lvlJc w:val="left"/>
      <w:pPr>
        <w:ind w:left="3688" w:hanging="360"/>
      </w:pPr>
      <w:rPr>
        <w:rFonts w:cs="Times New Roman"/>
        <w:rtl w:val="0"/>
        <w:cs w:val="0"/>
      </w:rPr>
    </w:lvl>
    <w:lvl w:ilvl="5">
      <w:start w:val="1"/>
      <w:numFmt w:val="lowerRoman"/>
      <w:lvlText w:val="%6."/>
      <w:lvlJc w:val="right"/>
      <w:pPr>
        <w:ind w:left="4408" w:hanging="180"/>
      </w:pPr>
      <w:rPr>
        <w:rFonts w:cs="Times New Roman"/>
        <w:rtl w:val="0"/>
        <w:cs w:val="0"/>
      </w:rPr>
    </w:lvl>
    <w:lvl w:ilvl="6">
      <w:start w:val="1"/>
      <w:numFmt w:val="decimal"/>
      <w:lvlText w:val="%7."/>
      <w:lvlJc w:val="left"/>
      <w:pPr>
        <w:ind w:left="5128" w:hanging="360"/>
      </w:pPr>
      <w:rPr>
        <w:rFonts w:cs="Times New Roman"/>
        <w:rtl w:val="0"/>
        <w:cs w:val="0"/>
      </w:rPr>
    </w:lvl>
    <w:lvl w:ilvl="7">
      <w:start w:val="1"/>
      <w:numFmt w:val="lowerLetter"/>
      <w:lvlText w:val="%8."/>
      <w:lvlJc w:val="left"/>
      <w:pPr>
        <w:ind w:left="5848" w:hanging="360"/>
      </w:pPr>
      <w:rPr>
        <w:rFonts w:cs="Times New Roman"/>
        <w:rtl w:val="0"/>
        <w:cs w:val="0"/>
      </w:rPr>
    </w:lvl>
    <w:lvl w:ilvl="8">
      <w:start w:val="1"/>
      <w:numFmt w:val="lowerRoman"/>
      <w:lvlText w:val="%9."/>
      <w:lvlJc w:val="right"/>
      <w:pPr>
        <w:ind w:left="6568" w:hanging="180"/>
      </w:pPr>
      <w:rPr>
        <w:rFonts w:cs="Times New Roman"/>
        <w:rtl w:val="0"/>
        <w:cs w:val="0"/>
      </w:rPr>
    </w:lvl>
  </w:abstractNum>
  <w:abstractNum w:abstractNumId="17">
    <w:nsid w:val="23800F11"/>
    <w:multiLevelType w:val="hybridMultilevel"/>
    <w:tmpl w:val="5A0A9F7E"/>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8">
    <w:nsid w:val="24050DBA"/>
    <w:multiLevelType w:val="hybridMultilevel"/>
    <w:tmpl w:val="C3CAD094"/>
    <w:lvl w:ilvl="0">
      <w:start w:val="1"/>
      <w:numFmt w:val="decimal"/>
      <w:lvlText w:val="(%1)"/>
      <w:lvlJc w:val="left"/>
      <w:pPr>
        <w:ind w:left="720" w:hanging="360"/>
      </w:pPr>
      <w:rPr>
        <w:rFonts w:cs="Tahoma"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ascii="Arial Narrow" w:eastAsia="Times New Roman" w:hAnsi="Arial Narrow"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9">
    <w:nsid w:val="24771581"/>
    <w:multiLevelType w:val="hybridMultilevel"/>
    <w:tmpl w:val="4686FE76"/>
    <w:lvl w:ilvl="0">
      <w:start w:val="1"/>
      <w:numFmt w:val="lowerLetter"/>
      <w:lvlText w:val="%1)"/>
      <w:lvlJc w:val="left"/>
      <w:pPr>
        <w:ind w:left="720" w:hanging="360"/>
      </w:pPr>
      <w:rPr>
        <w:rFonts w:ascii="Times New Roman" w:hAnsi="Times New Roman" w:cs="Times New Roman" w:hint="default"/>
        <w:sz w:val="24"/>
        <w:szCs w:val="24"/>
        <w:rtl w:val="0"/>
        <w:cs w:val="0"/>
      </w:rPr>
    </w:lvl>
    <w:lvl w:ilvl="1">
      <w:start w:val="1"/>
      <w:numFmt w:val="lowerLetter"/>
      <w:lvlText w:val="%2."/>
      <w:lvlJc w:val="left"/>
      <w:pPr>
        <w:ind w:left="732" w:hanging="360"/>
      </w:pPr>
      <w:rPr>
        <w:rFonts w:cs="Times New Roman"/>
        <w:rtl w:val="0"/>
        <w:cs w:val="0"/>
      </w:rPr>
    </w:lvl>
    <w:lvl w:ilvl="2">
      <w:start w:val="1"/>
      <w:numFmt w:val="lowerRoman"/>
      <w:lvlText w:val="%3."/>
      <w:lvlJc w:val="right"/>
      <w:pPr>
        <w:ind w:left="1452" w:hanging="180"/>
      </w:pPr>
      <w:rPr>
        <w:rFonts w:cs="Times New Roman"/>
        <w:rtl w:val="0"/>
        <w:cs w:val="0"/>
      </w:rPr>
    </w:lvl>
    <w:lvl w:ilvl="3">
      <w:start w:val="1"/>
      <w:numFmt w:val="decimal"/>
      <w:lvlText w:val="%4."/>
      <w:lvlJc w:val="left"/>
      <w:pPr>
        <w:ind w:left="2172" w:hanging="360"/>
      </w:pPr>
      <w:rPr>
        <w:rFonts w:cs="Times New Roman"/>
        <w:rtl w:val="0"/>
        <w:cs w:val="0"/>
      </w:rPr>
    </w:lvl>
    <w:lvl w:ilvl="4">
      <w:start w:val="1"/>
      <w:numFmt w:val="lowerLetter"/>
      <w:lvlText w:val="%5."/>
      <w:lvlJc w:val="left"/>
      <w:pPr>
        <w:ind w:left="2892" w:hanging="360"/>
      </w:pPr>
      <w:rPr>
        <w:rFonts w:cs="Times New Roman"/>
        <w:rtl w:val="0"/>
        <w:cs w:val="0"/>
      </w:rPr>
    </w:lvl>
    <w:lvl w:ilvl="5">
      <w:start w:val="1"/>
      <w:numFmt w:val="lowerRoman"/>
      <w:lvlText w:val="%6."/>
      <w:lvlJc w:val="right"/>
      <w:pPr>
        <w:ind w:left="3612" w:hanging="180"/>
      </w:pPr>
      <w:rPr>
        <w:rFonts w:cs="Times New Roman"/>
        <w:rtl w:val="0"/>
        <w:cs w:val="0"/>
      </w:rPr>
    </w:lvl>
    <w:lvl w:ilvl="6">
      <w:start w:val="1"/>
      <w:numFmt w:val="decimal"/>
      <w:lvlText w:val="%7."/>
      <w:lvlJc w:val="left"/>
      <w:pPr>
        <w:ind w:left="4332" w:hanging="360"/>
      </w:pPr>
      <w:rPr>
        <w:rFonts w:cs="Times New Roman"/>
        <w:rtl w:val="0"/>
        <w:cs w:val="0"/>
      </w:rPr>
    </w:lvl>
    <w:lvl w:ilvl="7">
      <w:start w:val="1"/>
      <w:numFmt w:val="lowerLetter"/>
      <w:lvlText w:val="%8."/>
      <w:lvlJc w:val="left"/>
      <w:pPr>
        <w:ind w:left="5052" w:hanging="360"/>
      </w:pPr>
      <w:rPr>
        <w:rFonts w:cs="Times New Roman"/>
        <w:rtl w:val="0"/>
        <w:cs w:val="0"/>
      </w:rPr>
    </w:lvl>
    <w:lvl w:ilvl="8">
      <w:start w:val="1"/>
      <w:numFmt w:val="lowerRoman"/>
      <w:lvlText w:val="%9."/>
      <w:lvlJc w:val="right"/>
      <w:pPr>
        <w:ind w:left="5772" w:hanging="180"/>
      </w:pPr>
      <w:rPr>
        <w:rFonts w:cs="Times New Roman"/>
        <w:rtl w:val="0"/>
        <w:cs w:val="0"/>
      </w:rPr>
    </w:lvl>
  </w:abstractNum>
  <w:abstractNum w:abstractNumId="20">
    <w:nsid w:val="24D41A42"/>
    <w:multiLevelType w:val="hybridMultilevel"/>
    <w:tmpl w:val="E9ACEAC8"/>
    <w:lvl w:ilvl="0">
      <w:start w:val="1"/>
      <w:numFmt w:val="decimal"/>
      <w:lvlText w:val="(%1)"/>
      <w:lvlJc w:val="left"/>
      <w:pPr>
        <w:ind w:left="720" w:hanging="360"/>
      </w:pPr>
      <w:rPr>
        <w:rFonts w:cs="Times New Roman" w:hint="default"/>
        <w:color w:val="auto"/>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1">
    <w:nsid w:val="25C400DA"/>
    <w:multiLevelType w:val="hybridMultilevel"/>
    <w:tmpl w:val="ABE02BFC"/>
    <w:lvl w:ilvl="0">
      <w:start w:val="1"/>
      <w:numFmt w:val="decimal"/>
      <w:lvlText w:val="(%1)"/>
      <w:lvlJc w:val="left"/>
      <w:pPr>
        <w:ind w:left="741" w:hanging="360"/>
      </w:pPr>
      <w:rPr>
        <w:rFonts w:cs="Times New Roman" w:hint="default"/>
        <w:color w:val="auto"/>
        <w:rtl w:val="0"/>
        <w:cs w:val="0"/>
      </w:rPr>
    </w:lvl>
    <w:lvl w:ilvl="1">
      <w:start w:val="1"/>
      <w:numFmt w:val="lowerLetter"/>
      <w:lvlText w:val="%2."/>
      <w:lvlJc w:val="left"/>
      <w:pPr>
        <w:ind w:left="1461" w:hanging="360"/>
      </w:pPr>
      <w:rPr>
        <w:rFonts w:cs="Times New Roman"/>
        <w:rtl w:val="0"/>
        <w:cs w:val="0"/>
      </w:rPr>
    </w:lvl>
    <w:lvl w:ilvl="2">
      <w:start w:val="1"/>
      <w:numFmt w:val="lowerRoman"/>
      <w:lvlText w:val="%3."/>
      <w:lvlJc w:val="right"/>
      <w:pPr>
        <w:ind w:left="2181" w:hanging="180"/>
      </w:pPr>
      <w:rPr>
        <w:rFonts w:cs="Times New Roman"/>
        <w:rtl w:val="0"/>
        <w:cs w:val="0"/>
      </w:rPr>
    </w:lvl>
    <w:lvl w:ilvl="3">
      <w:start w:val="1"/>
      <w:numFmt w:val="decimal"/>
      <w:lvlText w:val="%4."/>
      <w:lvlJc w:val="left"/>
      <w:pPr>
        <w:ind w:left="2901" w:hanging="360"/>
      </w:pPr>
      <w:rPr>
        <w:rFonts w:cs="Times New Roman"/>
        <w:rtl w:val="0"/>
        <w:cs w:val="0"/>
      </w:rPr>
    </w:lvl>
    <w:lvl w:ilvl="4">
      <w:start w:val="1"/>
      <w:numFmt w:val="lowerLetter"/>
      <w:lvlText w:val="%5."/>
      <w:lvlJc w:val="left"/>
      <w:pPr>
        <w:ind w:left="3621" w:hanging="360"/>
      </w:pPr>
      <w:rPr>
        <w:rFonts w:cs="Times New Roman"/>
        <w:rtl w:val="0"/>
        <w:cs w:val="0"/>
      </w:rPr>
    </w:lvl>
    <w:lvl w:ilvl="5">
      <w:start w:val="1"/>
      <w:numFmt w:val="lowerRoman"/>
      <w:lvlText w:val="%6."/>
      <w:lvlJc w:val="right"/>
      <w:pPr>
        <w:ind w:left="4341" w:hanging="180"/>
      </w:pPr>
      <w:rPr>
        <w:rFonts w:cs="Times New Roman"/>
        <w:rtl w:val="0"/>
        <w:cs w:val="0"/>
      </w:rPr>
    </w:lvl>
    <w:lvl w:ilvl="6">
      <w:start w:val="1"/>
      <w:numFmt w:val="decimal"/>
      <w:lvlText w:val="%7."/>
      <w:lvlJc w:val="left"/>
      <w:pPr>
        <w:ind w:left="5061" w:hanging="360"/>
      </w:pPr>
      <w:rPr>
        <w:rFonts w:cs="Times New Roman"/>
        <w:rtl w:val="0"/>
        <w:cs w:val="0"/>
      </w:rPr>
    </w:lvl>
    <w:lvl w:ilvl="7">
      <w:start w:val="1"/>
      <w:numFmt w:val="lowerLetter"/>
      <w:lvlText w:val="%8."/>
      <w:lvlJc w:val="left"/>
      <w:pPr>
        <w:ind w:left="5781" w:hanging="360"/>
      </w:pPr>
      <w:rPr>
        <w:rFonts w:cs="Times New Roman"/>
        <w:rtl w:val="0"/>
        <w:cs w:val="0"/>
      </w:rPr>
    </w:lvl>
    <w:lvl w:ilvl="8">
      <w:start w:val="1"/>
      <w:numFmt w:val="lowerRoman"/>
      <w:lvlText w:val="%9."/>
      <w:lvlJc w:val="right"/>
      <w:pPr>
        <w:ind w:left="6501" w:hanging="180"/>
      </w:pPr>
      <w:rPr>
        <w:rFonts w:cs="Times New Roman"/>
        <w:rtl w:val="0"/>
        <w:cs w:val="0"/>
      </w:rPr>
    </w:lvl>
  </w:abstractNum>
  <w:abstractNum w:abstractNumId="22">
    <w:nsid w:val="2C3C36F8"/>
    <w:multiLevelType w:val="hybridMultilevel"/>
    <w:tmpl w:val="92FE8FDC"/>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3">
    <w:nsid w:val="2ED9064B"/>
    <w:multiLevelType w:val="hybridMultilevel"/>
    <w:tmpl w:val="F184EBD4"/>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4">
    <w:nsid w:val="30B851FC"/>
    <w:multiLevelType w:val="hybridMultilevel"/>
    <w:tmpl w:val="106203CC"/>
    <w:lvl w:ilvl="0">
      <w:start w:val="1"/>
      <w:numFmt w:val="lowerLetter"/>
      <w:lvlText w:val="%1)"/>
      <w:lvlJc w:val="left"/>
      <w:pPr>
        <w:ind w:left="786" w:hanging="360"/>
      </w:pPr>
      <w:rPr>
        <w:rFonts w:ascii="Times New Roman" w:hAnsi="Times New Roman" w:cs="Times New Roman" w:hint="default"/>
        <w:sz w:val="24"/>
        <w:szCs w:val="24"/>
        <w:rtl w:val="0"/>
        <w:cs w:val="0"/>
      </w:rPr>
    </w:lvl>
    <w:lvl w:ilvl="1">
      <w:start w:val="1"/>
      <w:numFmt w:val="lowerLetter"/>
      <w:lvlText w:val="%2."/>
      <w:lvlJc w:val="left"/>
      <w:pPr>
        <w:ind w:left="798" w:hanging="360"/>
      </w:pPr>
      <w:rPr>
        <w:rFonts w:cs="Times New Roman"/>
        <w:rtl w:val="0"/>
        <w:cs w:val="0"/>
      </w:rPr>
    </w:lvl>
    <w:lvl w:ilvl="2">
      <w:start w:val="1"/>
      <w:numFmt w:val="lowerRoman"/>
      <w:lvlText w:val="%3."/>
      <w:lvlJc w:val="right"/>
      <w:pPr>
        <w:ind w:left="1518" w:hanging="180"/>
      </w:pPr>
      <w:rPr>
        <w:rFonts w:cs="Times New Roman"/>
        <w:rtl w:val="0"/>
        <w:cs w:val="0"/>
      </w:rPr>
    </w:lvl>
    <w:lvl w:ilvl="3">
      <w:start w:val="1"/>
      <w:numFmt w:val="decimal"/>
      <w:lvlText w:val="%4."/>
      <w:lvlJc w:val="left"/>
      <w:pPr>
        <w:ind w:left="2238" w:hanging="360"/>
      </w:pPr>
      <w:rPr>
        <w:rFonts w:cs="Times New Roman"/>
        <w:rtl w:val="0"/>
        <w:cs w:val="0"/>
      </w:rPr>
    </w:lvl>
    <w:lvl w:ilvl="4">
      <w:start w:val="1"/>
      <w:numFmt w:val="lowerLetter"/>
      <w:lvlText w:val="%5."/>
      <w:lvlJc w:val="left"/>
      <w:pPr>
        <w:ind w:left="2958" w:hanging="360"/>
      </w:pPr>
      <w:rPr>
        <w:rFonts w:cs="Times New Roman"/>
        <w:rtl w:val="0"/>
        <w:cs w:val="0"/>
      </w:rPr>
    </w:lvl>
    <w:lvl w:ilvl="5">
      <w:start w:val="1"/>
      <w:numFmt w:val="lowerRoman"/>
      <w:lvlText w:val="%6."/>
      <w:lvlJc w:val="right"/>
      <w:pPr>
        <w:ind w:left="3678" w:hanging="180"/>
      </w:pPr>
      <w:rPr>
        <w:rFonts w:cs="Times New Roman"/>
        <w:rtl w:val="0"/>
        <w:cs w:val="0"/>
      </w:rPr>
    </w:lvl>
    <w:lvl w:ilvl="6">
      <w:start w:val="1"/>
      <w:numFmt w:val="decimal"/>
      <w:lvlText w:val="%7."/>
      <w:lvlJc w:val="left"/>
      <w:pPr>
        <w:ind w:left="4398" w:hanging="360"/>
      </w:pPr>
      <w:rPr>
        <w:rFonts w:cs="Times New Roman"/>
        <w:rtl w:val="0"/>
        <w:cs w:val="0"/>
      </w:rPr>
    </w:lvl>
    <w:lvl w:ilvl="7">
      <w:start w:val="1"/>
      <w:numFmt w:val="lowerLetter"/>
      <w:lvlText w:val="%8."/>
      <w:lvlJc w:val="left"/>
      <w:pPr>
        <w:ind w:left="5118" w:hanging="360"/>
      </w:pPr>
      <w:rPr>
        <w:rFonts w:cs="Times New Roman"/>
        <w:rtl w:val="0"/>
        <w:cs w:val="0"/>
      </w:rPr>
    </w:lvl>
    <w:lvl w:ilvl="8">
      <w:start w:val="1"/>
      <w:numFmt w:val="lowerRoman"/>
      <w:lvlText w:val="%9."/>
      <w:lvlJc w:val="right"/>
      <w:pPr>
        <w:ind w:left="5838" w:hanging="180"/>
      </w:pPr>
      <w:rPr>
        <w:rFonts w:cs="Times New Roman"/>
        <w:rtl w:val="0"/>
        <w:cs w:val="0"/>
      </w:rPr>
    </w:lvl>
  </w:abstractNum>
  <w:abstractNum w:abstractNumId="25">
    <w:nsid w:val="30ED3814"/>
    <w:multiLevelType w:val="hybridMultilevel"/>
    <w:tmpl w:val="912817A2"/>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6">
    <w:nsid w:val="34E44146"/>
    <w:multiLevelType w:val="hybridMultilevel"/>
    <w:tmpl w:val="9E2225AA"/>
    <w:lvl w:ilvl="0">
      <w:start w:val="1"/>
      <w:numFmt w:val="lowerLetter"/>
      <w:lvlText w:val="%1)"/>
      <w:lvlJc w:val="left"/>
      <w:pPr>
        <w:ind w:left="360" w:hanging="360"/>
      </w:pPr>
      <w:rPr>
        <w:rFonts w:ascii="Arial Narrow" w:hAnsi="Arial Narrow" w:cs="Times New Roman" w:hint="default"/>
        <w:sz w:val="22"/>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27">
    <w:nsid w:val="361212F3"/>
    <w:multiLevelType w:val="hybridMultilevel"/>
    <w:tmpl w:val="E87A426A"/>
    <w:lvl w:ilvl="0">
      <w:start w:val="1"/>
      <w:numFmt w:val="lowerLetter"/>
      <w:lvlText w:val="%1)"/>
      <w:lvlJc w:val="left"/>
      <w:pPr>
        <w:ind w:left="1117" w:hanging="360"/>
      </w:pPr>
      <w:rPr>
        <w:rFonts w:ascii="Times New Roman" w:hAnsi="Times New Roman" w:cs="Times New Roman" w:hint="default"/>
        <w:sz w:val="22"/>
        <w:rtl w:val="0"/>
        <w:cs w:val="0"/>
      </w:rPr>
    </w:lvl>
    <w:lvl w:ilvl="1">
      <w:start w:val="1"/>
      <w:numFmt w:val="lowerLetter"/>
      <w:lvlText w:val="%2."/>
      <w:lvlJc w:val="left"/>
      <w:pPr>
        <w:ind w:left="1837" w:hanging="360"/>
      </w:pPr>
      <w:rPr>
        <w:rFonts w:cs="Times New Roman"/>
        <w:rtl w:val="0"/>
        <w:cs w:val="0"/>
      </w:rPr>
    </w:lvl>
    <w:lvl w:ilvl="2">
      <w:start w:val="1"/>
      <w:numFmt w:val="lowerRoman"/>
      <w:lvlText w:val="%3."/>
      <w:lvlJc w:val="right"/>
      <w:pPr>
        <w:ind w:left="2557" w:hanging="180"/>
      </w:pPr>
      <w:rPr>
        <w:rFonts w:cs="Times New Roman"/>
        <w:rtl w:val="0"/>
        <w:cs w:val="0"/>
      </w:rPr>
    </w:lvl>
    <w:lvl w:ilvl="3">
      <w:start w:val="1"/>
      <w:numFmt w:val="decimal"/>
      <w:lvlText w:val="%4."/>
      <w:lvlJc w:val="left"/>
      <w:pPr>
        <w:ind w:left="3277" w:hanging="360"/>
      </w:pPr>
      <w:rPr>
        <w:rFonts w:cs="Times New Roman"/>
        <w:rtl w:val="0"/>
        <w:cs w:val="0"/>
      </w:rPr>
    </w:lvl>
    <w:lvl w:ilvl="4">
      <w:start w:val="1"/>
      <w:numFmt w:val="lowerLetter"/>
      <w:lvlText w:val="%5."/>
      <w:lvlJc w:val="left"/>
      <w:pPr>
        <w:ind w:left="3997" w:hanging="360"/>
      </w:pPr>
      <w:rPr>
        <w:rFonts w:cs="Times New Roman"/>
        <w:rtl w:val="0"/>
        <w:cs w:val="0"/>
      </w:rPr>
    </w:lvl>
    <w:lvl w:ilvl="5">
      <w:start w:val="1"/>
      <w:numFmt w:val="lowerRoman"/>
      <w:lvlText w:val="%6."/>
      <w:lvlJc w:val="right"/>
      <w:pPr>
        <w:ind w:left="4717" w:hanging="180"/>
      </w:pPr>
      <w:rPr>
        <w:rFonts w:cs="Times New Roman"/>
        <w:rtl w:val="0"/>
        <w:cs w:val="0"/>
      </w:rPr>
    </w:lvl>
    <w:lvl w:ilvl="6">
      <w:start w:val="1"/>
      <w:numFmt w:val="decimal"/>
      <w:lvlText w:val="%7."/>
      <w:lvlJc w:val="left"/>
      <w:pPr>
        <w:ind w:left="5437" w:hanging="360"/>
      </w:pPr>
      <w:rPr>
        <w:rFonts w:cs="Times New Roman"/>
        <w:rtl w:val="0"/>
        <w:cs w:val="0"/>
      </w:rPr>
    </w:lvl>
    <w:lvl w:ilvl="7">
      <w:start w:val="1"/>
      <w:numFmt w:val="lowerLetter"/>
      <w:lvlText w:val="%8."/>
      <w:lvlJc w:val="left"/>
      <w:pPr>
        <w:ind w:left="6157" w:hanging="360"/>
      </w:pPr>
      <w:rPr>
        <w:rFonts w:cs="Times New Roman"/>
        <w:rtl w:val="0"/>
        <w:cs w:val="0"/>
      </w:rPr>
    </w:lvl>
    <w:lvl w:ilvl="8">
      <w:start w:val="1"/>
      <w:numFmt w:val="lowerRoman"/>
      <w:lvlText w:val="%9."/>
      <w:lvlJc w:val="right"/>
      <w:pPr>
        <w:ind w:left="6877" w:hanging="180"/>
      </w:pPr>
      <w:rPr>
        <w:rFonts w:cs="Times New Roman"/>
        <w:rtl w:val="0"/>
        <w:cs w:val="0"/>
      </w:rPr>
    </w:lvl>
  </w:abstractNum>
  <w:abstractNum w:abstractNumId="28">
    <w:nsid w:val="39194275"/>
    <w:multiLevelType w:val="hybridMultilevel"/>
    <w:tmpl w:val="C0FE87FC"/>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9">
    <w:nsid w:val="395D63C7"/>
    <w:multiLevelType w:val="hybridMultilevel"/>
    <w:tmpl w:val="37182280"/>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0">
    <w:nsid w:val="401C36D9"/>
    <w:multiLevelType w:val="hybridMultilevel"/>
    <w:tmpl w:val="156E6374"/>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1">
    <w:nsid w:val="468E729C"/>
    <w:multiLevelType w:val="hybridMultilevel"/>
    <w:tmpl w:val="3B6040A4"/>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2">
    <w:nsid w:val="4C331881"/>
    <w:multiLevelType w:val="hybridMultilevel"/>
    <w:tmpl w:val="92FE8FDC"/>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3">
    <w:nsid w:val="4F0C3A00"/>
    <w:multiLevelType w:val="hybridMultilevel"/>
    <w:tmpl w:val="12C8E7CE"/>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4">
    <w:nsid w:val="52485C3C"/>
    <w:multiLevelType w:val="hybridMultilevel"/>
    <w:tmpl w:val="095ED5C0"/>
    <w:lvl w:ilvl="0">
      <w:start w:val="1"/>
      <w:numFmt w:val="lowerLetter"/>
      <w:lvlText w:val="%1)"/>
      <w:lvlJc w:val="left"/>
      <w:pPr>
        <w:ind w:left="360" w:hanging="360"/>
      </w:pPr>
      <w:rPr>
        <w:rFonts w:ascii="Times New Roman" w:hAnsi="Times New Roman" w:cs="Times New Roman" w:hint="default"/>
        <w:sz w:val="24"/>
        <w:szCs w:val="24"/>
        <w:rtl w:val="0"/>
        <w:cs w:val="0"/>
      </w:rPr>
    </w:lvl>
    <w:lvl w:ilvl="1">
      <w:start w:val="1"/>
      <w:numFmt w:val="lowerLetter"/>
      <w:lvlText w:val="%2."/>
      <w:lvlJc w:val="left"/>
      <w:pPr>
        <w:ind w:left="372" w:hanging="360"/>
      </w:pPr>
      <w:rPr>
        <w:rFonts w:cs="Times New Roman"/>
        <w:rtl w:val="0"/>
        <w:cs w:val="0"/>
      </w:rPr>
    </w:lvl>
    <w:lvl w:ilvl="2">
      <w:start w:val="1"/>
      <w:numFmt w:val="lowerRoman"/>
      <w:lvlText w:val="%3."/>
      <w:lvlJc w:val="right"/>
      <w:pPr>
        <w:ind w:left="1092" w:hanging="180"/>
      </w:pPr>
      <w:rPr>
        <w:rFonts w:cs="Times New Roman"/>
        <w:rtl w:val="0"/>
        <w:cs w:val="0"/>
      </w:rPr>
    </w:lvl>
    <w:lvl w:ilvl="3">
      <w:start w:val="1"/>
      <w:numFmt w:val="decimal"/>
      <w:lvlText w:val="%4."/>
      <w:lvlJc w:val="left"/>
      <w:pPr>
        <w:ind w:left="1812" w:hanging="360"/>
      </w:pPr>
      <w:rPr>
        <w:rFonts w:cs="Times New Roman"/>
        <w:rtl w:val="0"/>
        <w:cs w:val="0"/>
      </w:rPr>
    </w:lvl>
    <w:lvl w:ilvl="4">
      <w:start w:val="1"/>
      <w:numFmt w:val="lowerLetter"/>
      <w:lvlText w:val="%5."/>
      <w:lvlJc w:val="left"/>
      <w:pPr>
        <w:ind w:left="2532" w:hanging="360"/>
      </w:pPr>
      <w:rPr>
        <w:rFonts w:cs="Times New Roman"/>
        <w:rtl w:val="0"/>
        <w:cs w:val="0"/>
      </w:rPr>
    </w:lvl>
    <w:lvl w:ilvl="5">
      <w:start w:val="1"/>
      <w:numFmt w:val="lowerRoman"/>
      <w:lvlText w:val="%6."/>
      <w:lvlJc w:val="right"/>
      <w:pPr>
        <w:ind w:left="3252" w:hanging="180"/>
      </w:pPr>
      <w:rPr>
        <w:rFonts w:cs="Times New Roman"/>
        <w:rtl w:val="0"/>
        <w:cs w:val="0"/>
      </w:rPr>
    </w:lvl>
    <w:lvl w:ilvl="6">
      <w:start w:val="1"/>
      <w:numFmt w:val="decimal"/>
      <w:lvlText w:val="%7."/>
      <w:lvlJc w:val="left"/>
      <w:pPr>
        <w:ind w:left="3972" w:hanging="360"/>
      </w:pPr>
      <w:rPr>
        <w:rFonts w:cs="Times New Roman"/>
        <w:rtl w:val="0"/>
        <w:cs w:val="0"/>
      </w:rPr>
    </w:lvl>
    <w:lvl w:ilvl="7">
      <w:start w:val="1"/>
      <w:numFmt w:val="lowerLetter"/>
      <w:lvlText w:val="%8."/>
      <w:lvlJc w:val="left"/>
      <w:pPr>
        <w:ind w:left="4692" w:hanging="360"/>
      </w:pPr>
      <w:rPr>
        <w:rFonts w:cs="Times New Roman"/>
        <w:rtl w:val="0"/>
        <w:cs w:val="0"/>
      </w:rPr>
    </w:lvl>
    <w:lvl w:ilvl="8">
      <w:start w:val="1"/>
      <w:numFmt w:val="lowerRoman"/>
      <w:lvlText w:val="%9."/>
      <w:lvlJc w:val="right"/>
      <w:pPr>
        <w:ind w:left="5412" w:hanging="180"/>
      </w:pPr>
      <w:rPr>
        <w:rFonts w:cs="Times New Roman"/>
        <w:rtl w:val="0"/>
        <w:cs w:val="0"/>
      </w:rPr>
    </w:lvl>
  </w:abstractNum>
  <w:abstractNum w:abstractNumId="35">
    <w:nsid w:val="56665859"/>
    <w:multiLevelType w:val="hybridMultilevel"/>
    <w:tmpl w:val="43A21938"/>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6">
    <w:nsid w:val="57C97441"/>
    <w:multiLevelType w:val="hybridMultilevel"/>
    <w:tmpl w:val="92FE8FDC"/>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7">
    <w:nsid w:val="59F42183"/>
    <w:multiLevelType w:val="hybridMultilevel"/>
    <w:tmpl w:val="92FE8FDC"/>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8">
    <w:nsid w:val="5B1D2E30"/>
    <w:multiLevelType w:val="hybridMultilevel"/>
    <w:tmpl w:val="79C033DA"/>
    <w:lvl w:ilvl="0">
      <w:start w:val="1"/>
      <w:numFmt w:val="lowerLetter"/>
      <w:lvlText w:val="%1)"/>
      <w:lvlJc w:val="left"/>
      <w:pPr>
        <w:ind w:left="1287" w:hanging="360"/>
      </w:pPr>
      <w:rPr>
        <w:rFonts w:ascii="Times New Roman" w:hAnsi="Times New Roman" w:cs="Times New Roman" w:hint="default"/>
        <w:sz w:val="24"/>
        <w:szCs w:val="24"/>
        <w:rtl w:val="0"/>
        <w:cs w:val="0"/>
      </w:rPr>
    </w:lvl>
    <w:lvl w:ilvl="1">
      <w:start w:val="1"/>
      <w:numFmt w:val="lowerLetter"/>
      <w:lvlText w:val="%2."/>
      <w:lvlJc w:val="left"/>
      <w:pPr>
        <w:ind w:left="2007" w:hanging="360"/>
      </w:pPr>
      <w:rPr>
        <w:rFonts w:cs="Times New Roman"/>
        <w:rtl w:val="0"/>
        <w:cs w:val="0"/>
      </w:rPr>
    </w:lvl>
    <w:lvl w:ilvl="2">
      <w:start w:val="1"/>
      <w:numFmt w:val="lowerRoman"/>
      <w:lvlText w:val="%3."/>
      <w:lvlJc w:val="right"/>
      <w:pPr>
        <w:ind w:left="2727" w:hanging="180"/>
      </w:pPr>
      <w:rPr>
        <w:rFonts w:cs="Times New Roman"/>
        <w:rtl w:val="0"/>
        <w:cs w:val="0"/>
      </w:rPr>
    </w:lvl>
    <w:lvl w:ilvl="3">
      <w:start w:val="1"/>
      <w:numFmt w:val="decimal"/>
      <w:lvlText w:val="%4."/>
      <w:lvlJc w:val="left"/>
      <w:pPr>
        <w:ind w:left="3447" w:hanging="360"/>
      </w:pPr>
      <w:rPr>
        <w:rFonts w:cs="Times New Roman"/>
        <w:rtl w:val="0"/>
        <w:cs w:val="0"/>
      </w:rPr>
    </w:lvl>
    <w:lvl w:ilvl="4">
      <w:start w:val="1"/>
      <w:numFmt w:val="lowerLetter"/>
      <w:lvlText w:val="%5."/>
      <w:lvlJc w:val="left"/>
      <w:pPr>
        <w:ind w:left="4167" w:hanging="360"/>
      </w:pPr>
      <w:rPr>
        <w:rFonts w:cs="Times New Roman"/>
        <w:rtl w:val="0"/>
        <w:cs w:val="0"/>
      </w:rPr>
    </w:lvl>
    <w:lvl w:ilvl="5">
      <w:start w:val="1"/>
      <w:numFmt w:val="lowerRoman"/>
      <w:lvlText w:val="%6."/>
      <w:lvlJc w:val="right"/>
      <w:pPr>
        <w:ind w:left="4887" w:hanging="180"/>
      </w:pPr>
      <w:rPr>
        <w:rFonts w:cs="Times New Roman"/>
        <w:rtl w:val="0"/>
        <w:cs w:val="0"/>
      </w:rPr>
    </w:lvl>
    <w:lvl w:ilvl="6">
      <w:start w:val="1"/>
      <w:numFmt w:val="decimal"/>
      <w:lvlText w:val="%7."/>
      <w:lvlJc w:val="left"/>
      <w:pPr>
        <w:ind w:left="5607" w:hanging="360"/>
      </w:pPr>
      <w:rPr>
        <w:rFonts w:cs="Times New Roman"/>
        <w:rtl w:val="0"/>
        <w:cs w:val="0"/>
      </w:rPr>
    </w:lvl>
    <w:lvl w:ilvl="7">
      <w:start w:val="1"/>
      <w:numFmt w:val="lowerLetter"/>
      <w:lvlText w:val="%8."/>
      <w:lvlJc w:val="left"/>
      <w:pPr>
        <w:ind w:left="6327" w:hanging="360"/>
      </w:pPr>
      <w:rPr>
        <w:rFonts w:cs="Times New Roman"/>
        <w:rtl w:val="0"/>
        <w:cs w:val="0"/>
      </w:rPr>
    </w:lvl>
    <w:lvl w:ilvl="8">
      <w:start w:val="1"/>
      <w:numFmt w:val="lowerRoman"/>
      <w:lvlText w:val="%9."/>
      <w:lvlJc w:val="right"/>
      <w:pPr>
        <w:ind w:left="7047" w:hanging="180"/>
      </w:pPr>
      <w:rPr>
        <w:rFonts w:cs="Times New Roman"/>
        <w:rtl w:val="0"/>
        <w:cs w:val="0"/>
      </w:rPr>
    </w:lvl>
  </w:abstractNum>
  <w:abstractNum w:abstractNumId="39">
    <w:nsid w:val="5BB4581D"/>
    <w:multiLevelType w:val="hybridMultilevel"/>
    <w:tmpl w:val="8244EA42"/>
    <w:lvl w:ilvl="0">
      <w:start w:val="1"/>
      <w:numFmt w:val="lowerLetter"/>
      <w:lvlText w:val="%1)"/>
      <w:lvlJc w:val="left"/>
      <w:pPr>
        <w:ind w:left="360" w:hanging="360"/>
      </w:pPr>
      <w:rPr>
        <w:rFonts w:cs="Times New Roman" w:hint="default"/>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40">
    <w:nsid w:val="5BDC5631"/>
    <w:multiLevelType w:val="hybridMultilevel"/>
    <w:tmpl w:val="08283518"/>
    <w:lvl w:ilvl="0">
      <w:start w:val="1"/>
      <w:numFmt w:val="decimal"/>
      <w:lvlText w:val="%1."/>
      <w:lvlJc w:val="left"/>
      <w:pPr>
        <w:ind w:left="36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1">
    <w:nsid w:val="60224DF9"/>
    <w:multiLevelType w:val="hybridMultilevel"/>
    <w:tmpl w:val="438A5A86"/>
    <w:lvl w:ilvl="0">
      <w:start w:val="1"/>
      <w:numFmt w:val="decimal"/>
      <w:lvlText w:val="%1."/>
      <w:lvlJc w:val="left"/>
      <w:pPr>
        <w:ind w:left="1778" w:hanging="360"/>
      </w:pPr>
      <w:rPr>
        <w:rFonts w:cs="Times New Roman" w:hint="default"/>
        <w:rtl w:val="0"/>
        <w:cs w:val="0"/>
      </w:rPr>
    </w:lvl>
    <w:lvl w:ilvl="1">
      <w:start w:val="1"/>
      <w:numFmt w:val="lowerLetter"/>
      <w:lvlText w:val="%2."/>
      <w:lvlJc w:val="left"/>
      <w:pPr>
        <w:ind w:left="2716" w:hanging="360"/>
      </w:pPr>
      <w:rPr>
        <w:rFonts w:cs="Times New Roman"/>
        <w:rtl w:val="0"/>
        <w:cs w:val="0"/>
      </w:rPr>
    </w:lvl>
    <w:lvl w:ilvl="2">
      <w:start w:val="1"/>
      <w:numFmt w:val="lowerRoman"/>
      <w:lvlText w:val="%3."/>
      <w:lvlJc w:val="right"/>
      <w:pPr>
        <w:ind w:left="3436" w:hanging="180"/>
      </w:pPr>
      <w:rPr>
        <w:rFonts w:cs="Times New Roman"/>
        <w:rtl w:val="0"/>
        <w:cs w:val="0"/>
      </w:rPr>
    </w:lvl>
    <w:lvl w:ilvl="3">
      <w:start w:val="1"/>
      <w:numFmt w:val="decimal"/>
      <w:lvlText w:val="%4."/>
      <w:lvlJc w:val="left"/>
      <w:pPr>
        <w:ind w:left="4156" w:hanging="360"/>
      </w:pPr>
      <w:rPr>
        <w:rFonts w:cs="Times New Roman"/>
        <w:rtl w:val="0"/>
        <w:cs w:val="0"/>
      </w:rPr>
    </w:lvl>
    <w:lvl w:ilvl="4">
      <w:start w:val="1"/>
      <w:numFmt w:val="lowerLetter"/>
      <w:lvlText w:val="%5."/>
      <w:lvlJc w:val="left"/>
      <w:pPr>
        <w:ind w:left="4876" w:hanging="360"/>
      </w:pPr>
      <w:rPr>
        <w:rFonts w:cs="Times New Roman"/>
        <w:rtl w:val="0"/>
        <w:cs w:val="0"/>
      </w:rPr>
    </w:lvl>
    <w:lvl w:ilvl="5">
      <w:start w:val="1"/>
      <w:numFmt w:val="lowerRoman"/>
      <w:lvlText w:val="%6."/>
      <w:lvlJc w:val="right"/>
      <w:pPr>
        <w:ind w:left="5596" w:hanging="180"/>
      </w:pPr>
      <w:rPr>
        <w:rFonts w:cs="Times New Roman"/>
        <w:rtl w:val="0"/>
        <w:cs w:val="0"/>
      </w:rPr>
    </w:lvl>
    <w:lvl w:ilvl="6">
      <w:start w:val="1"/>
      <w:numFmt w:val="decimal"/>
      <w:lvlText w:val="%7."/>
      <w:lvlJc w:val="left"/>
      <w:pPr>
        <w:ind w:left="6316" w:hanging="360"/>
      </w:pPr>
      <w:rPr>
        <w:rFonts w:cs="Times New Roman"/>
        <w:rtl w:val="0"/>
        <w:cs w:val="0"/>
      </w:rPr>
    </w:lvl>
    <w:lvl w:ilvl="7">
      <w:start w:val="1"/>
      <w:numFmt w:val="lowerLetter"/>
      <w:lvlText w:val="%8."/>
      <w:lvlJc w:val="left"/>
      <w:pPr>
        <w:ind w:left="7036" w:hanging="360"/>
      </w:pPr>
      <w:rPr>
        <w:rFonts w:cs="Times New Roman"/>
        <w:rtl w:val="0"/>
        <w:cs w:val="0"/>
      </w:rPr>
    </w:lvl>
    <w:lvl w:ilvl="8">
      <w:start w:val="1"/>
      <w:numFmt w:val="lowerRoman"/>
      <w:lvlText w:val="%9."/>
      <w:lvlJc w:val="right"/>
      <w:pPr>
        <w:ind w:left="7756" w:hanging="180"/>
      </w:pPr>
      <w:rPr>
        <w:rFonts w:cs="Times New Roman"/>
        <w:rtl w:val="0"/>
        <w:cs w:val="0"/>
      </w:rPr>
    </w:lvl>
  </w:abstractNum>
  <w:abstractNum w:abstractNumId="42">
    <w:nsid w:val="64473501"/>
    <w:multiLevelType w:val="hybridMultilevel"/>
    <w:tmpl w:val="376ECA52"/>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3">
    <w:nsid w:val="68C056F4"/>
    <w:multiLevelType w:val="hybridMultilevel"/>
    <w:tmpl w:val="24CC0DD2"/>
    <w:lvl w:ilvl="0">
      <w:start w:val="1"/>
      <w:numFmt w:val="lowerLetter"/>
      <w:lvlText w:val="%1)"/>
      <w:lvlJc w:val="left"/>
      <w:pPr>
        <w:ind w:left="1052" w:hanging="360"/>
      </w:pPr>
      <w:rPr>
        <w:rFonts w:ascii="Arial Narrow" w:hAnsi="Arial Narrow" w:cs="Times New Roman" w:hint="default"/>
        <w:sz w:val="22"/>
        <w:rtl w:val="0"/>
        <w:cs w:val="0"/>
      </w:rPr>
    </w:lvl>
    <w:lvl w:ilvl="1">
      <w:start w:val="1"/>
      <w:numFmt w:val="lowerLetter"/>
      <w:lvlText w:val="%2."/>
      <w:lvlJc w:val="left"/>
      <w:pPr>
        <w:ind w:left="1772" w:hanging="360"/>
      </w:pPr>
      <w:rPr>
        <w:rFonts w:cs="Times New Roman"/>
        <w:rtl w:val="0"/>
        <w:cs w:val="0"/>
      </w:rPr>
    </w:lvl>
    <w:lvl w:ilvl="2">
      <w:start w:val="1"/>
      <w:numFmt w:val="lowerRoman"/>
      <w:lvlText w:val="%3."/>
      <w:lvlJc w:val="right"/>
      <w:pPr>
        <w:ind w:left="2492" w:hanging="180"/>
      </w:pPr>
      <w:rPr>
        <w:rFonts w:cs="Times New Roman"/>
        <w:rtl w:val="0"/>
        <w:cs w:val="0"/>
      </w:rPr>
    </w:lvl>
    <w:lvl w:ilvl="3">
      <w:start w:val="1"/>
      <w:numFmt w:val="decimal"/>
      <w:lvlText w:val="%4."/>
      <w:lvlJc w:val="left"/>
      <w:pPr>
        <w:ind w:left="3212" w:hanging="360"/>
      </w:pPr>
      <w:rPr>
        <w:rFonts w:cs="Times New Roman"/>
        <w:rtl w:val="0"/>
        <w:cs w:val="0"/>
      </w:rPr>
    </w:lvl>
    <w:lvl w:ilvl="4">
      <w:start w:val="1"/>
      <w:numFmt w:val="lowerLetter"/>
      <w:lvlText w:val="%5."/>
      <w:lvlJc w:val="left"/>
      <w:pPr>
        <w:ind w:left="3932" w:hanging="360"/>
      </w:pPr>
      <w:rPr>
        <w:rFonts w:cs="Times New Roman"/>
        <w:rtl w:val="0"/>
        <w:cs w:val="0"/>
      </w:rPr>
    </w:lvl>
    <w:lvl w:ilvl="5">
      <w:start w:val="1"/>
      <w:numFmt w:val="lowerRoman"/>
      <w:lvlText w:val="%6."/>
      <w:lvlJc w:val="right"/>
      <w:pPr>
        <w:ind w:left="4652" w:hanging="180"/>
      </w:pPr>
      <w:rPr>
        <w:rFonts w:cs="Times New Roman"/>
        <w:rtl w:val="0"/>
        <w:cs w:val="0"/>
      </w:rPr>
    </w:lvl>
    <w:lvl w:ilvl="6">
      <w:start w:val="1"/>
      <w:numFmt w:val="decimal"/>
      <w:lvlText w:val="%7."/>
      <w:lvlJc w:val="left"/>
      <w:pPr>
        <w:ind w:left="5372" w:hanging="360"/>
      </w:pPr>
      <w:rPr>
        <w:rFonts w:cs="Times New Roman"/>
        <w:rtl w:val="0"/>
        <w:cs w:val="0"/>
      </w:rPr>
    </w:lvl>
    <w:lvl w:ilvl="7">
      <w:start w:val="1"/>
      <w:numFmt w:val="lowerLetter"/>
      <w:lvlText w:val="%8."/>
      <w:lvlJc w:val="left"/>
      <w:pPr>
        <w:ind w:left="6092" w:hanging="360"/>
      </w:pPr>
      <w:rPr>
        <w:rFonts w:cs="Times New Roman"/>
        <w:rtl w:val="0"/>
        <w:cs w:val="0"/>
      </w:rPr>
    </w:lvl>
    <w:lvl w:ilvl="8">
      <w:start w:val="1"/>
      <w:numFmt w:val="lowerRoman"/>
      <w:lvlText w:val="%9."/>
      <w:lvlJc w:val="right"/>
      <w:pPr>
        <w:ind w:left="6812" w:hanging="180"/>
      </w:pPr>
      <w:rPr>
        <w:rFonts w:cs="Times New Roman"/>
        <w:rtl w:val="0"/>
        <w:cs w:val="0"/>
      </w:rPr>
    </w:lvl>
  </w:abstractNum>
  <w:abstractNum w:abstractNumId="44">
    <w:nsid w:val="6E17368A"/>
    <w:multiLevelType w:val="hybridMultilevel"/>
    <w:tmpl w:val="938034F8"/>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5">
    <w:nsid w:val="70276AD3"/>
    <w:multiLevelType w:val="hybridMultilevel"/>
    <w:tmpl w:val="93EE7D48"/>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6">
    <w:nsid w:val="74CE49F6"/>
    <w:multiLevelType w:val="hybridMultilevel"/>
    <w:tmpl w:val="8D2E8EF0"/>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7">
    <w:nsid w:val="75CC5AC2"/>
    <w:multiLevelType w:val="hybridMultilevel"/>
    <w:tmpl w:val="B35414BE"/>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8">
    <w:nsid w:val="764D3307"/>
    <w:multiLevelType w:val="hybridMultilevel"/>
    <w:tmpl w:val="1E1673AC"/>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9">
    <w:nsid w:val="764E6E2A"/>
    <w:multiLevelType w:val="hybridMultilevel"/>
    <w:tmpl w:val="92FE8FDC"/>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0">
    <w:nsid w:val="77496E1D"/>
    <w:multiLevelType w:val="hybridMultilevel"/>
    <w:tmpl w:val="1C183C1E"/>
    <w:lvl w:ilvl="0">
      <w:start w:val="1"/>
      <w:numFmt w:val="decimal"/>
      <w:lvlText w:val="(%1)"/>
      <w:lvlJc w:val="left"/>
      <w:pPr>
        <w:ind w:left="928" w:hanging="360"/>
      </w:pPr>
      <w:rPr>
        <w:rFonts w:cs="Tahoma"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1">
    <w:nsid w:val="7C80058F"/>
    <w:multiLevelType w:val="hybridMultilevel"/>
    <w:tmpl w:val="EEE2DB36"/>
    <w:lvl w:ilvl="0">
      <w:start w:val="1"/>
      <w:numFmt w:val="decimal"/>
      <w:lvlText w:val="%1."/>
      <w:lvlJc w:val="left"/>
      <w:pPr>
        <w:ind w:left="1776" w:hanging="360"/>
      </w:pPr>
      <w:rPr>
        <w:rFonts w:cs="Times New Roman" w:hint="default"/>
        <w:rtl w:val="0"/>
        <w:cs w:val="0"/>
      </w:rPr>
    </w:lvl>
    <w:lvl w:ilvl="1">
      <w:start w:val="1"/>
      <w:numFmt w:val="lowerLetter"/>
      <w:lvlText w:val="%2."/>
      <w:lvlJc w:val="left"/>
      <w:pPr>
        <w:ind w:left="2714" w:hanging="360"/>
      </w:pPr>
      <w:rPr>
        <w:rFonts w:cs="Times New Roman"/>
        <w:rtl w:val="0"/>
        <w:cs w:val="0"/>
      </w:rPr>
    </w:lvl>
    <w:lvl w:ilvl="2">
      <w:start w:val="1"/>
      <w:numFmt w:val="lowerRoman"/>
      <w:lvlText w:val="%3."/>
      <w:lvlJc w:val="right"/>
      <w:pPr>
        <w:ind w:left="3434" w:hanging="180"/>
      </w:pPr>
      <w:rPr>
        <w:rFonts w:cs="Times New Roman"/>
        <w:rtl w:val="0"/>
        <w:cs w:val="0"/>
      </w:rPr>
    </w:lvl>
    <w:lvl w:ilvl="3">
      <w:start w:val="1"/>
      <w:numFmt w:val="decimal"/>
      <w:lvlText w:val="%4."/>
      <w:lvlJc w:val="left"/>
      <w:pPr>
        <w:ind w:left="4154" w:hanging="360"/>
      </w:pPr>
      <w:rPr>
        <w:rFonts w:cs="Times New Roman"/>
        <w:rtl w:val="0"/>
        <w:cs w:val="0"/>
      </w:rPr>
    </w:lvl>
    <w:lvl w:ilvl="4">
      <w:start w:val="1"/>
      <w:numFmt w:val="lowerLetter"/>
      <w:lvlText w:val="%5."/>
      <w:lvlJc w:val="left"/>
      <w:pPr>
        <w:ind w:left="4874" w:hanging="360"/>
      </w:pPr>
      <w:rPr>
        <w:rFonts w:cs="Times New Roman"/>
        <w:rtl w:val="0"/>
        <w:cs w:val="0"/>
      </w:rPr>
    </w:lvl>
    <w:lvl w:ilvl="5">
      <w:start w:val="1"/>
      <w:numFmt w:val="lowerRoman"/>
      <w:lvlText w:val="%6."/>
      <w:lvlJc w:val="right"/>
      <w:pPr>
        <w:ind w:left="5594" w:hanging="180"/>
      </w:pPr>
      <w:rPr>
        <w:rFonts w:cs="Times New Roman"/>
        <w:rtl w:val="0"/>
        <w:cs w:val="0"/>
      </w:rPr>
    </w:lvl>
    <w:lvl w:ilvl="6">
      <w:start w:val="1"/>
      <w:numFmt w:val="decimal"/>
      <w:lvlText w:val="%7."/>
      <w:lvlJc w:val="left"/>
      <w:pPr>
        <w:ind w:left="6314" w:hanging="360"/>
      </w:pPr>
      <w:rPr>
        <w:rFonts w:cs="Times New Roman"/>
        <w:rtl w:val="0"/>
        <w:cs w:val="0"/>
      </w:rPr>
    </w:lvl>
    <w:lvl w:ilvl="7">
      <w:start w:val="1"/>
      <w:numFmt w:val="lowerLetter"/>
      <w:lvlText w:val="%8."/>
      <w:lvlJc w:val="left"/>
      <w:pPr>
        <w:ind w:left="7034" w:hanging="360"/>
      </w:pPr>
      <w:rPr>
        <w:rFonts w:cs="Times New Roman"/>
        <w:rtl w:val="0"/>
        <w:cs w:val="0"/>
      </w:rPr>
    </w:lvl>
    <w:lvl w:ilvl="8">
      <w:start w:val="1"/>
      <w:numFmt w:val="lowerRoman"/>
      <w:lvlText w:val="%9."/>
      <w:lvlJc w:val="right"/>
      <w:pPr>
        <w:ind w:left="7754" w:hanging="180"/>
      </w:pPr>
      <w:rPr>
        <w:rFonts w:cs="Times New Roman"/>
        <w:rtl w:val="0"/>
        <w:cs w:val="0"/>
      </w:rPr>
    </w:lvl>
  </w:abstractNum>
  <w:abstractNum w:abstractNumId="52">
    <w:nsid w:val="7EF13567"/>
    <w:multiLevelType w:val="hybridMultilevel"/>
    <w:tmpl w:val="FDE83566"/>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3">
    <w:nsid w:val="7EFC5143"/>
    <w:multiLevelType w:val="hybridMultilevel"/>
    <w:tmpl w:val="E300184C"/>
    <w:lvl w:ilvl="0">
      <w:start w:val="1"/>
      <w:numFmt w:val="decimal"/>
      <w:lvlText w:val="%1."/>
      <w:lvlJc w:val="left"/>
      <w:pPr>
        <w:ind w:left="360" w:hanging="360"/>
      </w:pPr>
      <w:rPr>
        <w:rFonts w:cs="Times New Roman" w:hint="default"/>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54">
    <w:nsid w:val="7F537611"/>
    <w:multiLevelType w:val="hybridMultilevel"/>
    <w:tmpl w:val="5BB4796A"/>
    <w:lvl w:ilvl="0">
      <w:start w:val="1"/>
      <w:numFmt w:val="decimal"/>
      <w:lvlText w:val="%1."/>
      <w:lvlJc w:val="left"/>
      <w:pPr>
        <w:ind w:left="1080" w:hanging="360"/>
      </w:pPr>
      <w:rPr>
        <w:rFonts w:cs="Times New Roman" w:hint="default"/>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num w:numId="1">
    <w:abstractNumId w:val="40"/>
  </w:num>
  <w:num w:numId="2">
    <w:abstractNumId w:val="43"/>
  </w:num>
  <w:num w:numId="3">
    <w:abstractNumId w:val="26"/>
  </w:num>
  <w:num w:numId="4">
    <w:abstractNumId w:val="11"/>
  </w:num>
  <w:num w:numId="5">
    <w:abstractNumId w:val="2"/>
  </w:num>
  <w:num w:numId="6">
    <w:abstractNumId w:val="24"/>
  </w:num>
  <w:num w:numId="7">
    <w:abstractNumId w:val="34"/>
  </w:num>
  <w:num w:numId="8">
    <w:abstractNumId w:val="5"/>
  </w:num>
  <w:num w:numId="9">
    <w:abstractNumId w:val="7"/>
  </w:num>
  <w:num w:numId="10">
    <w:abstractNumId w:val="19"/>
  </w:num>
  <w:num w:numId="11">
    <w:abstractNumId w:val="51"/>
  </w:num>
  <w:num w:numId="12">
    <w:abstractNumId w:val="41"/>
  </w:num>
  <w:num w:numId="13">
    <w:abstractNumId w:val="39"/>
  </w:num>
  <w:num w:numId="14">
    <w:abstractNumId w:val="6"/>
  </w:num>
  <w:num w:numId="15">
    <w:abstractNumId w:val="20"/>
  </w:num>
  <w:num w:numId="16">
    <w:abstractNumId w:val="44"/>
  </w:num>
  <w:num w:numId="17">
    <w:abstractNumId w:val="50"/>
  </w:num>
  <w:num w:numId="18">
    <w:abstractNumId w:val="18"/>
  </w:num>
  <w:num w:numId="19">
    <w:abstractNumId w:val="52"/>
  </w:num>
  <w:num w:numId="20">
    <w:abstractNumId w:val="1"/>
  </w:num>
  <w:num w:numId="21">
    <w:abstractNumId w:val="48"/>
  </w:num>
  <w:num w:numId="22">
    <w:abstractNumId w:val="47"/>
  </w:num>
  <w:num w:numId="23">
    <w:abstractNumId w:val="17"/>
  </w:num>
  <w:num w:numId="24">
    <w:abstractNumId w:val="13"/>
  </w:num>
  <w:num w:numId="25">
    <w:abstractNumId w:val="49"/>
  </w:num>
  <w:num w:numId="26">
    <w:abstractNumId w:val="29"/>
  </w:num>
  <w:num w:numId="27">
    <w:abstractNumId w:val="53"/>
  </w:num>
  <w:num w:numId="28">
    <w:abstractNumId w:val="14"/>
  </w:num>
  <w:num w:numId="29">
    <w:abstractNumId w:val="23"/>
  </w:num>
  <w:num w:numId="30">
    <w:abstractNumId w:val="0"/>
  </w:num>
  <w:num w:numId="31">
    <w:abstractNumId w:val="30"/>
  </w:num>
  <w:num w:numId="32">
    <w:abstractNumId w:val="4"/>
  </w:num>
  <w:num w:numId="33">
    <w:abstractNumId w:val="33"/>
  </w:num>
  <w:num w:numId="34">
    <w:abstractNumId w:val="12"/>
  </w:num>
  <w:num w:numId="35">
    <w:abstractNumId w:val="8"/>
  </w:num>
  <w:num w:numId="36">
    <w:abstractNumId w:val="37"/>
  </w:num>
  <w:num w:numId="37">
    <w:abstractNumId w:val="22"/>
  </w:num>
  <w:num w:numId="38">
    <w:abstractNumId w:val="32"/>
  </w:num>
  <w:num w:numId="39">
    <w:abstractNumId w:val="36"/>
  </w:num>
  <w:num w:numId="40">
    <w:abstractNumId w:val="3"/>
  </w:num>
  <w:num w:numId="41">
    <w:abstractNumId w:val="28"/>
  </w:num>
  <w:num w:numId="42">
    <w:abstractNumId w:val="45"/>
  </w:num>
  <w:num w:numId="43">
    <w:abstractNumId w:val="10"/>
  </w:num>
  <w:num w:numId="44">
    <w:abstractNumId w:val="42"/>
  </w:num>
  <w:num w:numId="45">
    <w:abstractNumId w:val="54"/>
  </w:num>
  <w:num w:numId="46">
    <w:abstractNumId w:val="9"/>
  </w:num>
  <w:num w:numId="47">
    <w:abstractNumId w:val="15"/>
  </w:num>
  <w:num w:numId="48">
    <w:abstractNumId w:val="46"/>
  </w:num>
  <w:num w:numId="49">
    <w:abstractNumId w:val="16"/>
  </w:num>
  <w:num w:numId="50">
    <w:abstractNumId w:val="21"/>
  </w:num>
  <w:num w:numId="51">
    <w:abstractNumId w:val="25"/>
  </w:num>
  <w:num w:numId="52">
    <w:abstractNumId w:val="35"/>
  </w:num>
  <w:num w:numId="53">
    <w:abstractNumId w:val="38"/>
  </w:num>
  <w:num w:numId="54">
    <w:abstractNumId w:val="31"/>
  </w:num>
  <w:num w:numId="55">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stylePaneFormatFilter w:val="3F08"/>
  <w:doNotTrackMoves/>
  <w:defaultTabStop w:val="708"/>
  <w:hyphenationZone w:val="425"/>
  <w:noPunctuationKerning/>
  <w:characterSpacingControl w:val="doNotCompress"/>
  <w:compat>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2F5EB7"/>
    <w:rsid w:val="00002B49"/>
    <w:rsid w:val="0002067F"/>
    <w:rsid w:val="00020BA2"/>
    <w:rsid w:val="000249DD"/>
    <w:rsid w:val="000262FF"/>
    <w:rsid w:val="000266E2"/>
    <w:rsid w:val="00033FA4"/>
    <w:rsid w:val="00035915"/>
    <w:rsid w:val="00040742"/>
    <w:rsid w:val="00040EF9"/>
    <w:rsid w:val="00043629"/>
    <w:rsid w:val="00043799"/>
    <w:rsid w:val="000440EF"/>
    <w:rsid w:val="000442A3"/>
    <w:rsid w:val="00046329"/>
    <w:rsid w:val="00046903"/>
    <w:rsid w:val="00050896"/>
    <w:rsid w:val="00050D67"/>
    <w:rsid w:val="00050FAE"/>
    <w:rsid w:val="000540FE"/>
    <w:rsid w:val="0005433F"/>
    <w:rsid w:val="000572AA"/>
    <w:rsid w:val="000600D2"/>
    <w:rsid w:val="00064370"/>
    <w:rsid w:val="00065944"/>
    <w:rsid w:val="0007106D"/>
    <w:rsid w:val="0007368D"/>
    <w:rsid w:val="00073AC2"/>
    <w:rsid w:val="000753AD"/>
    <w:rsid w:val="000776B0"/>
    <w:rsid w:val="00077A5B"/>
    <w:rsid w:val="00082D6C"/>
    <w:rsid w:val="00085331"/>
    <w:rsid w:val="0008583D"/>
    <w:rsid w:val="0009278A"/>
    <w:rsid w:val="00093197"/>
    <w:rsid w:val="00095998"/>
    <w:rsid w:val="000967D1"/>
    <w:rsid w:val="000968F3"/>
    <w:rsid w:val="000A007D"/>
    <w:rsid w:val="000A6808"/>
    <w:rsid w:val="000B2E80"/>
    <w:rsid w:val="000B49F7"/>
    <w:rsid w:val="000B631D"/>
    <w:rsid w:val="000C069C"/>
    <w:rsid w:val="000C2060"/>
    <w:rsid w:val="000C2A9F"/>
    <w:rsid w:val="000C6A24"/>
    <w:rsid w:val="000D08B3"/>
    <w:rsid w:val="000D485D"/>
    <w:rsid w:val="000D6EE2"/>
    <w:rsid w:val="000E0CAF"/>
    <w:rsid w:val="000E12D2"/>
    <w:rsid w:val="000E1CF2"/>
    <w:rsid w:val="000E5A23"/>
    <w:rsid w:val="00100AD3"/>
    <w:rsid w:val="0010107F"/>
    <w:rsid w:val="00101C40"/>
    <w:rsid w:val="00101D1E"/>
    <w:rsid w:val="00102273"/>
    <w:rsid w:val="00102850"/>
    <w:rsid w:val="0010319C"/>
    <w:rsid w:val="00107B16"/>
    <w:rsid w:val="0011279D"/>
    <w:rsid w:val="00113CDD"/>
    <w:rsid w:val="00115A43"/>
    <w:rsid w:val="00116094"/>
    <w:rsid w:val="00116197"/>
    <w:rsid w:val="00123844"/>
    <w:rsid w:val="00124370"/>
    <w:rsid w:val="00126FFE"/>
    <w:rsid w:val="001303D9"/>
    <w:rsid w:val="00130497"/>
    <w:rsid w:val="00130699"/>
    <w:rsid w:val="001306DB"/>
    <w:rsid w:val="0013534F"/>
    <w:rsid w:val="001400C0"/>
    <w:rsid w:val="001466B1"/>
    <w:rsid w:val="00152C76"/>
    <w:rsid w:val="00157078"/>
    <w:rsid w:val="001577FB"/>
    <w:rsid w:val="00157F72"/>
    <w:rsid w:val="00160008"/>
    <w:rsid w:val="0016260A"/>
    <w:rsid w:val="001631ED"/>
    <w:rsid w:val="001677E4"/>
    <w:rsid w:val="00172F13"/>
    <w:rsid w:val="00173E39"/>
    <w:rsid w:val="00174B3C"/>
    <w:rsid w:val="001755D6"/>
    <w:rsid w:val="00180B39"/>
    <w:rsid w:val="00184535"/>
    <w:rsid w:val="001A1A78"/>
    <w:rsid w:val="001A54EB"/>
    <w:rsid w:val="001A75AC"/>
    <w:rsid w:val="001B0200"/>
    <w:rsid w:val="001B18F2"/>
    <w:rsid w:val="001B4055"/>
    <w:rsid w:val="001B43BC"/>
    <w:rsid w:val="001C3E20"/>
    <w:rsid w:val="001C4C6E"/>
    <w:rsid w:val="001C5A98"/>
    <w:rsid w:val="001C600F"/>
    <w:rsid w:val="001C6CD9"/>
    <w:rsid w:val="001E7E5E"/>
    <w:rsid w:val="001F3F38"/>
    <w:rsid w:val="001F6CA0"/>
    <w:rsid w:val="001F710A"/>
    <w:rsid w:val="001F77A8"/>
    <w:rsid w:val="002001F8"/>
    <w:rsid w:val="002078D8"/>
    <w:rsid w:val="00211ECA"/>
    <w:rsid w:val="00213405"/>
    <w:rsid w:val="00213AA6"/>
    <w:rsid w:val="00217317"/>
    <w:rsid w:val="0022223D"/>
    <w:rsid w:val="00223B02"/>
    <w:rsid w:val="0022491B"/>
    <w:rsid w:val="002262E1"/>
    <w:rsid w:val="00226EB6"/>
    <w:rsid w:val="002311B4"/>
    <w:rsid w:val="00240149"/>
    <w:rsid w:val="002416FC"/>
    <w:rsid w:val="00252788"/>
    <w:rsid w:val="002556E2"/>
    <w:rsid w:val="00256432"/>
    <w:rsid w:val="00257A57"/>
    <w:rsid w:val="002638B7"/>
    <w:rsid w:val="00264E29"/>
    <w:rsid w:val="0026542E"/>
    <w:rsid w:val="002661C1"/>
    <w:rsid w:val="00272CDE"/>
    <w:rsid w:val="00273238"/>
    <w:rsid w:val="00273DE8"/>
    <w:rsid w:val="002745BB"/>
    <w:rsid w:val="00284D7D"/>
    <w:rsid w:val="002A4959"/>
    <w:rsid w:val="002B01B3"/>
    <w:rsid w:val="002B06B8"/>
    <w:rsid w:val="002B52E0"/>
    <w:rsid w:val="002B6D25"/>
    <w:rsid w:val="002B74CC"/>
    <w:rsid w:val="002B7780"/>
    <w:rsid w:val="002C18D3"/>
    <w:rsid w:val="002C409C"/>
    <w:rsid w:val="002C58E3"/>
    <w:rsid w:val="002D084E"/>
    <w:rsid w:val="002D16E1"/>
    <w:rsid w:val="002D19F1"/>
    <w:rsid w:val="002E07E4"/>
    <w:rsid w:val="002E3D04"/>
    <w:rsid w:val="002F00BF"/>
    <w:rsid w:val="002F014F"/>
    <w:rsid w:val="002F5EB7"/>
    <w:rsid w:val="0030138B"/>
    <w:rsid w:val="00302364"/>
    <w:rsid w:val="00310891"/>
    <w:rsid w:val="0031251C"/>
    <w:rsid w:val="00321223"/>
    <w:rsid w:val="00322F40"/>
    <w:rsid w:val="00326EFC"/>
    <w:rsid w:val="00330683"/>
    <w:rsid w:val="00330E02"/>
    <w:rsid w:val="00331395"/>
    <w:rsid w:val="00332C1F"/>
    <w:rsid w:val="00333D19"/>
    <w:rsid w:val="00340DE8"/>
    <w:rsid w:val="003416A1"/>
    <w:rsid w:val="00341C27"/>
    <w:rsid w:val="00355912"/>
    <w:rsid w:val="00357FA8"/>
    <w:rsid w:val="00357FD1"/>
    <w:rsid w:val="00361AEE"/>
    <w:rsid w:val="003635CE"/>
    <w:rsid w:val="00365725"/>
    <w:rsid w:val="0037070F"/>
    <w:rsid w:val="003766EB"/>
    <w:rsid w:val="0038195E"/>
    <w:rsid w:val="003827E1"/>
    <w:rsid w:val="00382997"/>
    <w:rsid w:val="00382CE7"/>
    <w:rsid w:val="00386862"/>
    <w:rsid w:val="00386B83"/>
    <w:rsid w:val="00386F0B"/>
    <w:rsid w:val="0039322D"/>
    <w:rsid w:val="00393B6B"/>
    <w:rsid w:val="00393C27"/>
    <w:rsid w:val="003954D8"/>
    <w:rsid w:val="0039728A"/>
    <w:rsid w:val="0039793E"/>
    <w:rsid w:val="003A0230"/>
    <w:rsid w:val="003A2959"/>
    <w:rsid w:val="003A330D"/>
    <w:rsid w:val="003A352B"/>
    <w:rsid w:val="003A6B2A"/>
    <w:rsid w:val="003A7205"/>
    <w:rsid w:val="003B43CD"/>
    <w:rsid w:val="003B6472"/>
    <w:rsid w:val="003C0E41"/>
    <w:rsid w:val="003C29E7"/>
    <w:rsid w:val="003C38E8"/>
    <w:rsid w:val="003C579A"/>
    <w:rsid w:val="003C65FC"/>
    <w:rsid w:val="003C7673"/>
    <w:rsid w:val="003D1FB2"/>
    <w:rsid w:val="003E0D29"/>
    <w:rsid w:val="003E29D6"/>
    <w:rsid w:val="003E661E"/>
    <w:rsid w:val="003E7BD3"/>
    <w:rsid w:val="00407F0B"/>
    <w:rsid w:val="004154B1"/>
    <w:rsid w:val="004206EF"/>
    <w:rsid w:val="00422C56"/>
    <w:rsid w:val="00423783"/>
    <w:rsid w:val="00426520"/>
    <w:rsid w:val="00426609"/>
    <w:rsid w:val="00432B71"/>
    <w:rsid w:val="00432D14"/>
    <w:rsid w:val="00433F01"/>
    <w:rsid w:val="004349A9"/>
    <w:rsid w:val="00434F4A"/>
    <w:rsid w:val="004442CB"/>
    <w:rsid w:val="0044528A"/>
    <w:rsid w:val="004454B0"/>
    <w:rsid w:val="0044609B"/>
    <w:rsid w:val="00446221"/>
    <w:rsid w:val="004511CB"/>
    <w:rsid w:val="004651AA"/>
    <w:rsid w:val="0046528D"/>
    <w:rsid w:val="004669D0"/>
    <w:rsid w:val="0047143A"/>
    <w:rsid w:val="00472C38"/>
    <w:rsid w:val="0047300B"/>
    <w:rsid w:val="00473E0C"/>
    <w:rsid w:val="004750F4"/>
    <w:rsid w:val="00484F64"/>
    <w:rsid w:val="004900EF"/>
    <w:rsid w:val="004901AF"/>
    <w:rsid w:val="0049249A"/>
    <w:rsid w:val="004A4DB4"/>
    <w:rsid w:val="004A5938"/>
    <w:rsid w:val="004A6C46"/>
    <w:rsid w:val="004B2142"/>
    <w:rsid w:val="004B3714"/>
    <w:rsid w:val="004B4A1A"/>
    <w:rsid w:val="004C1202"/>
    <w:rsid w:val="004D03BC"/>
    <w:rsid w:val="004D173A"/>
    <w:rsid w:val="004D1F2B"/>
    <w:rsid w:val="004D29F8"/>
    <w:rsid w:val="004D313E"/>
    <w:rsid w:val="004D5CE8"/>
    <w:rsid w:val="004D6806"/>
    <w:rsid w:val="004D7BA6"/>
    <w:rsid w:val="004E0CD4"/>
    <w:rsid w:val="004F0FA1"/>
    <w:rsid w:val="004F6CF4"/>
    <w:rsid w:val="00500066"/>
    <w:rsid w:val="00501247"/>
    <w:rsid w:val="005024BC"/>
    <w:rsid w:val="005066B5"/>
    <w:rsid w:val="00507903"/>
    <w:rsid w:val="00507C33"/>
    <w:rsid w:val="00511A0E"/>
    <w:rsid w:val="00511AAF"/>
    <w:rsid w:val="00512B0B"/>
    <w:rsid w:val="005134C5"/>
    <w:rsid w:val="005256F8"/>
    <w:rsid w:val="005322CE"/>
    <w:rsid w:val="005403EA"/>
    <w:rsid w:val="005404D2"/>
    <w:rsid w:val="005406B8"/>
    <w:rsid w:val="005423D3"/>
    <w:rsid w:val="00544C4F"/>
    <w:rsid w:val="00546AC6"/>
    <w:rsid w:val="00546C65"/>
    <w:rsid w:val="00547053"/>
    <w:rsid w:val="0054738F"/>
    <w:rsid w:val="00551DCE"/>
    <w:rsid w:val="00552A62"/>
    <w:rsid w:val="00556BD5"/>
    <w:rsid w:val="005622CC"/>
    <w:rsid w:val="00565298"/>
    <w:rsid w:val="00575D2C"/>
    <w:rsid w:val="005811E6"/>
    <w:rsid w:val="00583244"/>
    <w:rsid w:val="005837EF"/>
    <w:rsid w:val="005878C2"/>
    <w:rsid w:val="00594269"/>
    <w:rsid w:val="00596E40"/>
    <w:rsid w:val="005A036E"/>
    <w:rsid w:val="005A3D54"/>
    <w:rsid w:val="005A5E6D"/>
    <w:rsid w:val="005A6F9D"/>
    <w:rsid w:val="005A7845"/>
    <w:rsid w:val="005B0EC2"/>
    <w:rsid w:val="005B5E28"/>
    <w:rsid w:val="005C4C06"/>
    <w:rsid w:val="005D0D20"/>
    <w:rsid w:val="005D2648"/>
    <w:rsid w:val="005D45A6"/>
    <w:rsid w:val="005D766D"/>
    <w:rsid w:val="005D787C"/>
    <w:rsid w:val="005D7DD4"/>
    <w:rsid w:val="005E0972"/>
    <w:rsid w:val="005E3CF5"/>
    <w:rsid w:val="005E3F26"/>
    <w:rsid w:val="005E7C7A"/>
    <w:rsid w:val="005E7CB3"/>
    <w:rsid w:val="005F24CE"/>
    <w:rsid w:val="005F38C2"/>
    <w:rsid w:val="005F4AA1"/>
    <w:rsid w:val="005F6DD4"/>
    <w:rsid w:val="00600565"/>
    <w:rsid w:val="006012F5"/>
    <w:rsid w:val="00602F42"/>
    <w:rsid w:val="00604987"/>
    <w:rsid w:val="006057DC"/>
    <w:rsid w:val="00607A40"/>
    <w:rsid w:val="0061141E"/>
    <w:rsid w:val="00611A1B"/>
    <w:rsid w:val="00611FDE"/>
    <w:rsid w:val="006161F3"/>
    <w:rsid w:val="00621D7A"/>
    <w:rsid w:val="00622547"/>
    <w:rsid w:val="00622A66"/>
    <w:rsid w:val="006259B9"/>
    <w:rsid w:val="00626AE6"/>
    <w:rsid w:val="00627BD4"/>
    <w:rsid w:val="006304A2"/>
    <w:rsid w:val="0063326D"/>
    <w:rsid w:val="006347DA"/>
    <w:rsid w:val="006414F1"/>
    <w:rsid w:val="00642B03"/>
    <w:rsid w:val="006442B2"/>
    <w:rsid w:val="00660115"/>
    <w:rsid w:val="00665758"/>
    <w:rsid w:val="006700D6"/>
    <w:rsid w:val="00670802"/>
    <w:rsid w:val="00671B54"/>
    <w:rsid w:val="00673E3F"/>
    <w:rsid w:val="0067458C"/>
    <w:rsid w:val="00675BBA"/>
    <w:rsid w:val="006774F0"/>
    <w:rsid w:val="00680AA2"/>
    <w:rsid w:val="00691B4C"/>
    <w:rsid w:val="00693669"/>
    <w:rsid w:val="006936AA"/>
    <w:rsid w:val="0069572F"/>
    <w:rsid w:val="006A107A"/>
    <w:rsid w:val="006A3915"/>
    <w:rsid w:val="006A524F"/>
    <w:rsid w:val="006B64AE"/>
    <w:rsid w:val="006B741F"/>
    <w:rsid w:val="006C1914"/>
    <w:rsid w:val="006C44A6"/>
    <w:rsid w:val="006C6BF6"/>
    <w:rsid w:val="006C75BD"/>
    <w:rsid w:val="006C7DEE"/>
    <w:rsid w:val="006C7F04"/>
    <w:rsid w:val="006D3CFB"/>
    <w:rsid w:val="006D479E"/>
    <w:rsid w:val="006D607A"/>
    <w:rsid w:val="006E04C4"/>
    <w:rsid w:val="006F31C9"/>
    <w:rsid w:val="006F4736"/>
    <w:rsid w:val="006F5680"/>
    <w:rsid w:val="006F6F70"/>
    <w:rsid w:val="00700314"/>
    <w:rsid w:val="00704DA5"/>
    <w:rsid w:val="007132F6"/>
    <w:rsid w:val="007145E8"/>
    <w:rsid w:val="007163AB"/>
    <w:rsid w:val="00721F03"/>
    <w:rsid w:val="00726FB3"/>
    <w:rsid w:val="007277F0"/>
    <w:rsid w:val="0073176E"/>
    <w:rsid w:val="007423FA"/>
    <w:rsid w:val="007444D6"/>
    <w:rsid w:val="00745D5E"/>
    <w:rsid w:val="00745F78"/>
    <w:rsid w:val="00753B51"/>
    <w:rsid w:val="00755572"/>
    <w:rsid w:val="007560CD"/>
    <w:rsid w:val="00761469"/>
    <w:rsid w:val="0076223B"/>
    <w:rsid w:val="007622BD"/>
    <w:rsid w:val="007628F2"/>
    <w:rsid w:val="00766F96"/>
    <w:rsid w:val="00767C66"/>
    <w:rsid w:val="00772D2A"/>
    <w:rsid w:val="00774388"/>
    <w:rsid w:val="00776891"/>
    <w:rsid w:val="007770DB"/>
    <w:rsid w:val="0077719D"/>
    <w:rsid w:val="007775B2"/>
    <w:rsid w:val="0078219F"/>
    <w:rsid w:val="00783C39"/>
    <w:rsid w:val="00784B8F"/>
    <w:rsid w:val="00784C03"/>
    <w:rsid w:val="00786C9F"/>
    <w:rsid w:val="00791E32"/>
    <w:rsid w:val="00792823"/>
    <w:rsid w:val="007A3738"/>
    <w:rsid w:val="007A5B37"/>
    <w:rsid w:val="007A6722"/>
    <w:rsid w:val="007B314C"/>
    <w:rsid w:val="007B5FA9"/>
    <w:rsid w:val="007C275D"/>
    <w:rsid w:val="007C2F62"/>
    <w:rsid w:val="007C3775"/>
    <w:rsid w:val="007C3BC4"/>
    <w:rsid w:val="007C7FB1"/>
    <w:rsid w:val="007D2432"/>
    <w:rsid w:val="007D5793"/>
    <w:rsid w:val="007D6B64"/>
    <w:rsid w:val="007E054B"/>
    <w:rsid w:val="007E085B"/>
    <w:rsid w:val="007E297B"/>
    <w:rsid w:val="007E7043"/>
    <w:rsid w:val="007F0552"/>
    <w:rsid w:val="007F05E8"/>
    <w:rsid w:val="007F40B1"/>
    <w:rsid w:val="007F6314"/>
    <w:rsid w:val="008012F0"/>
    <w:rsid w:val="00803107"/>
    <w:rsid w:val="008104D6"/>
    <w:rsid w:val="0081264F"/>
    <w:rsid w:val="0081473A"/>
    <w:rsid w:val="00816797"/>
    <w:rsid w:val="00820D4A"/>
    <w:rsid w:val="00821360"/>
    <w:rsid w:val="00823FDB"/>
    <w:rsid w:val="00827ACA"/>
    <w:rsid w:val="00830F71"/>
    <w:rsid w:val="00834B3A"/>
    <w:rsid w:val="00836962"/>
    <w:rsid w:val="00842073"/>
    <w:rsid w:val="0084388B"/>
    <w:rsid w:val="00851B12"/>
    <w:rsid w:val="008547B2"/>
    <w:rsid w:val="00855F64"/>
    <w:rsid w:val="00857B84"/>
    <w:rsid w:val="00860C4D"/>
    <w:rsid w:val="00861BFA"/>
    <w:rsid w:val="00863BF7"/>
    <w:rsid w:val="00864662"/>
    <w:rsid w:val="00870648"/>
    <w:rsid w:val="00875E29"/>
    <w:rsid w:val="008762FF"/>
    <w:rsid w:val="00880860"/>
    <w:rsid w:val="00886942"/>
    <w:rsid w:val="00891593"/>
    <w:rsid w:val="0089210C"/>
    <w:rsid w:val="008928DB"/>
    <w:rsid w:val="00896905"/>
    <w:rsid w:val="0089729D"/>
    <w:rsid w:val="008A0444"/>
    <w:rsid w:val="008A3A6A"/>
    <w:rsid w:val="008A4893"/>
    <w:rsid w:val="008A7A4A"/>
    <w:rsid w:val="008B0E8E"/>
    <w:rsid w:val="008B3A4F"/>
    <w:rsid w:val="008B6F7D"/>
    <w:rsid w:val="008C167B"/>
    <w:rsid w:val="008C5387"/>
    <w:rsid w:val="008C683C"/>
    <w:rsid w:val="008D084A"/>
    <w:rsid w:val="008D3625"/>
    <w:rsid w:val="008D6837"/>
    <w:rsid w:val="008D7029"/>
    <w:rsid w:val="008E0A3C"/>
    <w:rsid w:val="008E6D3D"/>
    <w:rsid w:val="008E728D"/>
    <w:rsid w:val="00903905"/>
    <w:rsid w:val="00905A23"/>
    <w:rsid w:val="009137E3"/>
    <w:rsid w:val="00915850"/>
    <w:rsid w:val="00917983"/>
    <w:rsid w:val="00921224"/>
    <w:rsid w:val="00921529"/>
    <w:rsid w:val="00926194"/>
    <w:rsid w:val="009262E3"/>
    <w:rsid w:val="009269B1"/>
    <w:rsid w:val="00934F8F"/>
    <w:rsid w:val="00935BB4"/>
    <w:rsid w:val="00943C05"/>
    <w:rsid w:val="009465AE"/>
    <w:rsid w:val="00947225"/>
    <w:rsid w:val="00950495"/>
    <w:rsid w:val="00950EE9"/>
    <w:rsid w:val="0095337C"/>
    <w:rsid w:val="00957FF7"/>
    <w:rsid w:val="00965859"/>
    <w:rsid w:val="0096709D"/>
    <w:rsid w:val="00973DE5"/>
    <w:rsid w:val="00975C8B"/>
    <w:rsid w:val="009774A9"/>
    <w:rsid w:val="00980D28"/>
    <w:rsid w:val="00983AEA"/>
    <w:rsid w:val="009873C8"/>
    <w:rsid w:val="00990701"/>
    <w:rsid w:val="00994838"/>
    <w:rsid w:val="009A01D6"/>
    <w:rsid w:val="009A088D"/>
    <w:rsid w:val="009A0A10"/>
    <w:rsid w:val="009A0B09"/>
    <w:rsid w:val="009A3803"/>
    <w:rsid w:val="009A65FA"/>
    <w:rsid w:val="009B20EF"/>
    <w:rsid w:val="009B3318"/>
    <w:rsid w:val="009C0236"/>
    <w:rsid w:val="009C5C65"/>
    <w:rsid w:val="009D0EA2"/>
    <w:rsid w:val="009D132B"/>
    <w:rsid w:val="009D49D5"/>
    <w:rsid w:val="009D4EBC"/>
    <w:rsid w:val="009D6E30"/>
    <w:rsid w:val="009D7997"/>
    <w:rsid w:val="009E148B"/>
    <w:rsid w:val="009E2CF6"/>
    <w:rsid w:val="009E451A"/>
    <w:rsid w:val="009E4B02"/>
    <w:rsid w:val="009E5302"/>
    <w:rsid w:val="009E5D3A"/>
    <w:rsid w:val="009E6C16"/>
    <w:rsid w:val="009E6C57"/>
    <w:rsid w:val="009F09DC"/>
    <w:rsid w:val="009F0E2C"/>
    <w:rsid w:val="009F472C"/>
    <w:rsid w:val="00A01406"/>
    <w:rsid w:val="00A03894"/>
    <w:rsid w:val="00A134A5"/>
    <w:rsid w:val="00A2200D"/>
    <w:rsid w:val="00A22C50"/>
    <w:rsid w:val="00A22C78"/>
    <w:rsid w:val="00A2586E"/>
    <w:rsid w:val="00A27D3A"/>
    <w:rsid w:val="00A3034D"/>
    <w:rsid w:val="00A312F4"/>
    <w:rsid w:val="00A33008"/>
    <w:rsid w:val="00A33F20"/>
    <w:rsid w:val="00A379DC"/>
    <w:rsid w:val="00A4499B"/>
    <w:rsid w:val="00A46483"/>
    <w:rsid w:val="00A46AF9"/>
    <w:rsid w:val="00A47906"/>
    <w:rsid w:val="00A50E01"/>
    <w:rsid w:val="00A50EFC"/>
    <w:rsid w:val="00A51BB2"/>
    <w:rsid w:val="00A522A0"/>
    <w:rsid w:val="00A5293D"/>
    <w:rsid w:val="00A60396"/>
    <w:rsid w:val="00A62229"/>
    <w:rsid w:val="00A62480"/>
    <w:rsid w:val="00A62653"/>
    <w:rsid w:val="00A67CD1"/>
    <w:rsid w:val="00A73A5B"/>
    <w:rsid w:val="00A76615"/>
    <w:rsid w:val="00A77FB3"/>
    <w:rsid w:val="00A81AF4"/>
    <w:rsid w:val="00A81F18"/>
    <w:rsid w:val="00A871C4"/>
    <w:rsid w:val="00A941D5"/>
    <w:rsid w:val="00A96D8C"/>
    <w:rsid w:val="00A97E19"/>
    <w:rsid w:val="00AA1A04"/>
    <w:rsid w:val="00AA2482"/>
    <w:rsid w:val="00AA4679"/>
    <w:rsid w:val="00AA6757"/>
    <w:rsid w:val="00AA746A"/>
    <w:rsid w:val="00AA7BA3"/>
    <w:rsid w:val="00AB366F"/>
    <w:rsid w:val="00AB7B3E"/>
    <w:rsid w:val="00AB7B63"/>
    <w:rsid w:val="00AC1731"/>
    <w:rsid w:val="00AC2BFA"/>
    <w:rsid w:val="00AD54CA"/>
    <w:rsid w:val="00AD68E3"/>
    <w:rsid w:val="00AD7614"/>
    <w:rsid w:val="00AD7638"/>
    <w:rsid w:val="00AE0589"/>
    <w:rsid w:val="00AE201B"/>
    <w:rsid w:val="00AE2188"/>
    <w:rsid w:val="00AE420E"/>
    <w:rsid w:val="00AE4613"/>
    <w:rsid w:val="00AE62FD"/>
    <w:rsid w:val="00AE70C5"/>
    <w:rsid w:val="00AF45A0"/>
    <w:rsid w:val="00AF5354"/>
    <w:rsid w:val="00AF67EB"/>
    <w:rsid w:val="00AF6D90"/>
    <w:rsid w:val="00B01C99"/>
    <w:rsid w:val="00B05568"/>
    <w:rsid w:val="00B10226"/>
    <w:rsid w:val="00B1062A"/>
    <w:rsid w:val="00B11940"/>
    <w:rsid w:val="00B200FC"/>
    <w:rsid w:val="00B24954"/>
    <w:rsid w:val="00B31ED7"/>
    <w:rsid w:val="00B32D37"/>
    <w:rsid w:val="00B369E4"/>
    <w:rsid w:val="00B379D5"/>
    <w:rsid w:val="00B43810"/>
    <w:rsid w:val="00B4459E"/>
    <w:rsid w:val="00B46185"/>
    <w:rsid w:val="00B4663E"/>
    <w:rsid w:val="00B520C5"/>
    <w:rsid w:val="00B5580C"/>
    <w:rsid w:val="00B55C50"/>
    <w:rsid w:val="00B60190"/>
    <w:rsid w:val="00B605EC"/>
    <w:rsid w:val="00B6220D"/>
    <w:rsid w:val="00B62D30"/>
    <w:rsid w:val="00B63A85"/>
    <w:rsid w:val="00B642C3"/>
    <w:rsid w:val="00B75769"/>
    <w:rsid w:val="00B76ED9"/>
    <w:rsid w:val="00B8153C"/>
    <w:rsid w:val="00B83E10"/>
    <w:rsid w:val="00B842F9"/>
    <w:rsid w:val="00B927B9"/>
    <w:rsid w:val="00B92BC5"/>
    <w:rsid w:val="00B92F60"/>
    <w:rsid w:val="00B95162"/>
    <w:rsid w:val="00B96498"/>
    <w:rsid w:val="00B968D8"/>
    <w:rsid w:val="00B96DA0"/>
    <w:rsid w:val="00B96ECE"/>
    <w:rsid w:val="00BA032D"/>
    <w:rsid w:val="00BA2722"/>
    <w:rsid w:val="00BA362C"/>
    <w:rsid w:val="00BA40F2"/>
    <w:rsid w:val="00BA6051"/>
    <w:rsid w:val="00BA66BB"/>
    <w:rsid w:val="00BA79E3"/>
    <w:rsid w:val="00BB0C81"/>
    <w:rsid w:val="00BB157C"/>
    <w:rsid w:val="00BB2442"/>
    <w:rsid w:val="00BB2B88"/>
    <w:rsid w:val="00BB3AE4"/>
    <w:rsid w:val="00BC50A9"/>
    <w:rsid w:val="00BC6F34"/>
    <w:rsid w:val="00BD0936"/>
    <w:rsid w:val="00BD3038"/>
    <w:rsid w:val="00BD6A4A"/>
    <w:rsid w:val="00BD6E77"/>
    <w:rsid w:val="00BD7797"/>
    <w:rsid w:val="00BE0104"/>
    <w:rsid w:val="00BE344D"/>
    <w:rsid w:val="00BE57FB"/>
    <w:rsid w:val="00BE770E"/>
    <w:rsid w:val="00BF3CB5"/>
    <w:rsid w:val="00C00F6B"/>
    <w:rsid w:val="00C021DD"/>
    <w:rsid w:val="00C054D2"/>
    <w:rsid w:val="00C0683D"/>
    <w:rsid w:val="00C106D0"/>
    <w:rsid w:val="00C144AC"/>
    <w:rsid w:val="00C1559A"/>
    <w:rsid w:val="00C155F6"/>
    <w:rsid w:val="00C16549"/>
    <w:rsid w:val="00C17F8D"/>
    <w:rsid w:val="00C21381"/>
    <w:rsid w:val="00C23C43"/>
    <w:rsid w:val="00C25690"/>
    <w:rsid w:val="00C26A43"/>
    <w:rsid w:val="00C277C5"/>
    <w:rsid w:val="00C31FDA"/>
    <w:rsid w:val="00C416B4"/>
    <w:rsid w:val="00C458B6"/>
    <w:rsid w:val="00C53106"/>
    <w:rsid w:val="00C53AFA"/>
    <w:rsid w:val="00C548FD"/>
    <w:rsid w:val="00C55349"/>
    <w:rsid w:val="00C60BDA"/>
    <w:rsid w:val="00C63E2F"/>
    <w:rsid w:val="00C723FD"/>
    <w:rsid w:val="00C75D85"/>
    <w:rsid w:val="00C75EA2"/>
    <w:rsid w:val="00C841FB"/>
    <w:rsid w:val="00C879FA"/>
    <w:rsid w:val="00C94944"/>
    <w:rsid w:val="00C96ADD"/>
    <w:rsid w:val="00CA113F"/>
    <w:rsid w:val="00CA27AB"/>
    <w:rsid w:val="00CA5C96"/>
    <w:rsid w:val="00CB59EA"/>
    <w:rsid w:val="00CB6A51"/>
    <w:rsid w:val="00CC1F7D"/>
    <w:rsid w:val="00CD28CA"/>
    <w:rsid w:val="00CD3DB6"/>
    <w:rsid w:val="00CD53A8"/>
    <w:rsid w:val="00CD733F"/>
    <w:rsid w:val="00CD762D"/>
    <w:rsid w:val="00CD7846"/>
    <w:rsid w:val="00CE08BA"/>
    <w:rsid w:val="00CE1914"/>
    <w:rsid w:val="00CE2658"/>
    <w:rsid w:val="00CE3C1D"/>
    <w:rsid w:val="00CE56F0"/>
    <w:rsid w:val="00CE5B6A"/>
    <w:rsid w:val="00CE72F9"/>
    <w:rsid w:val="00D0433E"/>
    <w:rsid w:val="00D11152"/>
    <w:rsid w:val="00D11217"/>
    <w:rsid w:val="00D15E13"/>
    <w:rsid w:val="00D16D8E"/>
    <w:rsid w:val="00D206DB"/>
    <w:rsid w:val="00D206F9"/>
    <w:rsid w:val="00D27163"/>
    <w:rsid w:val="00D27453"/>
    <w:rsid w:val="00D30120"/>
    <w:rsid w:val="00D3082F"/>
    <w:rsid w:val="00D30BF7"/>
    <w:rsid w:val="00D31D16"/>
    <w:rsid w:val="00D32697"/>
    <w:rsid w:val="00D37F4B"/>
    <w:rsid w:val="00D418C9"/>
    <w:rsid w:val="00D46538"/>
    <w:rsid w:val="00D50A78"/>
    <w:rsid w:val="00D63F71"/>
    <w:rsid w:val="00D64126"/>
    <w:rsid w:val="00D65862"/>
    <w:rsid w:val="00D6748F"/>
    <w:rsid w:val="00D71F4E"/>
    <w:rsid w:val="00D73206"/>
    <w:rsid w:val="00D737D8"/>
    <w:rsid w:val="00D7617E"/>
    <w:rsid w:val="00D77ABF"/>
    <w:rsid w:val="00D77B32"/>
    <w:rsid w:val="00D77DC1"/>
    <w:rsid w:val="00D86F09"/>
    <w:rsid w:val="00D87C19"/>
    <w:rsid w:val="00D907C7"/>
    <w:rsid w:val="00D92E73"/>
    <w:rsid w:val="00D95EDF"/>
    <w:rsid w:val="00D97041"/>
    <w:rsid w:val="00D97CC0"/>
    <w:rsid w:val="00DA4639"/>
    <w:rsid w:val="00DA53FB"/>
    <w:rsid w:val="00DA6B40"/>
    <w:rsid w:val="00DB030C"/>
    <w:rsid w:val="00DB034F"/>
    <w:rsid w:val="00DB7B84"/>
    <w:rsid w:val="00DC0604"/>
    <w:rsid w:val="00DC0F53"/>
    <w:rsid w:val="00DC5469"/>
    <w:rsid w:val="00DC678C"/>
    <w:rsid w:val="00DD2787"/>
    <w:rsid w:val="00DD78AC"/>
    <w:rsid w:val="00DD7A09"/>
    <w:rsid w:val="00DE4631"/>
    <w:rsid w:val="00DE4BE0"/>
    <w:rsid w:val="00DF1F45"/>
    <w:rsid w:val="00DF267F"/>
    <w:rsid w:val="00DF27FA"/>
    <w:rsid w:val="00DF4FD1"/>
    <w:rsid w:val="00DF75EB"/>
    <w:rsid w:val="00E01B5C"/>
    <w:rsid w:val="00E041CF"/>
    <w:rsid w:val="00E05A88"/>
    <w:rsid w:val="00E07DC2"/>
    <w:rsid w:val="00E1745F"/>
    <w:rsid w:val="00E2136C"/>
    <w:rsid w:val="00E23ACB"/>
    <w:rsid w:val="00E30081"/>
    <w:rsid w:val="00E322DF"/>
    <w:rsid w:val="00E32910"/>
    <w:rsid w:val="00E34E0E"/>
    <w:rsid w:val="00E35EB2"/>
    <w:rsid w:val="00E40B6C"/>
    <w:rsid w:val="00E42682"/>
    <w:rsid w:val="00E4430F"/>
    <w:rsid w:val="00E47138"/>
    <w:rsid w:val="00E52ED5"/>
    <w:rsid w:val="00E539CA"/>
    <w:rsid w:val="00E5570E"/>
    <w:rsid w:val="00E57B77"/>
    <w:rsid w:val="00E61C25"/>
    <w:rsid w:val="00E6253B"/>
    <w:rsid w:val="00E633FF"/>
    <w:rsid w:val="00E65CF7"/>
    <w:rsid w:val="00E6665F"/>
    <w:rsid w:val="00E66E60"/>
    <w:rsid w:val="00E67A9B"/>
    <w:rsid w:val="00E757AF"/>
    <w:rsid w:val="00E7637C"/>
    <w:rsid w:val="00E76D85"/>
    <w:rsid w:val="00E82514"/>
    <w:rsid w:val="00E841CE"/>
    <w:rsid w:val="00E86171"/>
    <w:rsid w:val="00E93D23"/>
    <w:rsid w:val="00E95F93"/>
    <w:rsid w:val="00EA2B78"/>
    <w:rsid w:val="00EA4C2B"/>
    <w:rsid w:val="00EA6645"/>
    <w:rsid w:val="00EB4B0A"/>
    <w:rsid w:val="00EB4F4C"/>
    <w:rsid w:val="00EC2F3C"/>
    <w:rsid w:val="00EC4828"/>
    <w:rsid w:val="00EC789C"/>
    <w:rsid w:val="00ED068A"/>
    <w:rsid w:val="00ED4082"/>
    <w:rsid w:val="00ED4439"/>
    <w:rsid w:val="00EE703F"/>
    <w:rsid w:val="00EF2745"/>
    <w:rsid w:val="00EF4B14"/>
    <w:rsid w:val="00EF5221"/>
    <w:rsid w:val="00EF5CE1"/>
    <w:rsid w:val="00EF639F"/>
    <w:rsid w:val="00EF6E7C"/>
    <w:rsid w:val="00F02110"/>
    <w:rsid w:val="00F03369"/>
    <w:rsid w:val="00F1021D"/>
    <w:rsid w:val="00F10325"/>
    <w:rsid w:val="00F10E9A"/>
    <w:rsid w:val="00F13314"/>
    <w:rsid w:val="00F3685D"/>
    <w:rsid w:val="00F443A1"/>
    <w:rsid w:val="00F447BB"/>
    <w:rsid w:val="00F45DBA"/>
    <w:rsid w:val="00F517DA"/>
    <w:rsid w:val="00F55DD5"/>
    <w:rsid w:val="00F57198"/>
    <w:rsid w:val="00F60151"/>
    <w:rsid w:val="00F62EC3"/>
    <w:rsid w:val="00F63D61"/>
    <w:rsid w:val="00F641EF"/>
    <w:rsid w:val="00F65190"/>
    <w:rsid w:val="00F71826"/>
    <w:rsid w:val="00F73B52"/>
    <w:rsid w:val="00F82953"/>
    <w:rsid w:val="00F92699"/>
    <w:rsid w:val="00F948A8"/>
    <w:rsid w:val="00FA3525"/>
    <w:rsid w:val="00FA4623"/>
    <w:rsid w:val="00FA7747"/>
    <w:rsid w:val="00FB2FFB"/>
    <w:rsid w:val="00FB701C"/>
    <w:rsid w:val="00FC6203"/>
    <w:rsid w:val="00FC685C"/>
    <w:rsid w:val="00FD0399"/>
    <w:rsid w:val="00FD237F"/>
    <w:rsid w:val="00FD2493"/>
    <w:rsid w:val="00FD4804"/>
    <w:rsid w:val="00FD48F6"/>
    <w:rsid w:val="00FD5EAA"/>
    <w:rsid w:val="00FD62FF"/>
    <w:rsid w:val="00FE0C9F"/>
    <w:rsid w:val="00FE1CCC"/>
    <w:rsid w:val="00FE2A43"/>
    <w:rsid w:val="00FE3B2F"/>
    <w:rsid w:val="00FE401B"/>
    <w:rsid w:val="00FE4444"/>
    <w:rsid w:val="00FE5217"/>
    <w:rsid w:val="00FE6A4D"/>
    <w:rsid w:val="00FE7F72"/>
    <w:rsid w:val="00FF063F"/>
    <w:rsid w:val="00FF1FA8"/>
    <w:rsid w:val="00FF2281"/>
    <w:rsid w:val="00FF2A0C"/>
    <w:rsid w:val="00FF678E"/>
    <w:rsid w:val="00FF6FD1"/>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2142"/>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styleId="Heading3">
    <w:name w:val="heading 3"/>
    <w:basedOn w:val="Normal"/>
    <w:next w:val="Normal"/>
    <w:link w:val="Nadpis3Char"/>
    <w:uiPriority w:val="9"/>
    <w:qFormat/>
    <w:rsid w:val="00BB157C"/>
    <w:pPr>
      <w:keepNext/>
      <w:spacing w:before="240" w:beforeAutospacing="1" w:after="60" w:afterAutospacing="1"/>
      <w:jc w:val="both"/>
      <w:outlineLvl w:val="2"/>
    </w:pPr>
    <w:rPr>
      <w:rFonts w:ascii="Arial" w:hAnsi="Arial"/>
      <w:b/>
      <w:bCs/>
      <w:sz w:val="26"/>
      <w:szCs w:val="26"/>
    </w:rPr>
  </w:style>
  <w:style w:type="character" w:default="1" w:styleId="DefaultParagraphFont">
    <w:name w:val="Default Paragraph Font"/>
    <w:uiPriority w:val="1"/>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Nadpis3Char">
    <w:name w:val="Nadpis 3 Char"/>
    <w:basedOn w:val="DefaultParagraphFont"/>
    <w:link w:val="Heading3"/>
    <w:uiPriority w:val="9"/>
    <w:locked/>
    <w:rsid w:val="00BB157C"/>
    <w:rPr>
      <w:rFonts w:ascii="Arial" w:hAnsi="Arial" w:cs="Times New Roman"/>
      <w:b/>
      <w:sz w:val="26"/>
      <w:rtl w:val="0"/>
      <w:cs w:val="0"/>
    </w:rPr>
  </w:style>
  <w:style w:type="paragraph" w:styleId="Footer">
    <w:name w:val="footer"/>
    <w:basedOn w:val="Normal"/>
    <w:link w:val="PtaChar"/>
    <w:uiPriority w:val="99"/>
    <w:pPr>
      <w:tabs>
        <w:tab w:val="center" w:pos="4536"/>
        <w:tab w:val="right" w:pos="9072"/>
      </w:tabs>
      <w:jc w:val="left"/>
    </w:pPr>
  </w:style>
  <w:style w:type="character" w:customStyle="1" w:styleId="PtaChar">
    <w:name w:val="Päta Char"/>
    <w:basedOn w:val="DefaultParagraphFont"/>
    <w:link w:val="Footer"/>
    <w:uiPriority w:val="99"/>
    <w:locked/>
    <w:rsid w:val="007277F0"/>
    <w:rPr>
      <w:rFonts w:cs="Times New Roman"/>
      <w:sz w:val="24"/>
      <w:rtl w:val="0"/>
      <w:cs w:val="0"/>
    </w:rPr>
  </w:style>
  <w:style w:type="character" w:styleId="PageNumber">
    <w:name w:val="page number"/>
    <w:basedOn w:val="DefaultParagraphFont"/>
    <w:uiPriority w:val="99"/>
    <w:rPr>
      <w:rFonts w:cs="Times New Roman"/>
      <w:rtl w:val="0"/>
      <w:cs w:val="0"/>
    </w:rPr>
  </w:style>
  <w:style w:type="paragraph" w:styleId="Title">
    <w:name w:val="Title"/>
    <w:basedOn w:val="Normal"/>
    <w:link w:val="NzovChar"/>
    <w:uiPriority w:val="10"/>
    <w:qFormat/>
    <w:pPr>
      <w:jc w:val="center"/>
    </w:pPr>
    <w:rPr>
      <w:b/>
      <w:bCs/>
    </w:rPr>
  </w:style>
  <w:style w:type="character" w:customStyle="1" w:styleId="NzovChar">
    <w:name w:val="Názov Char"/>
    <w:basedOn w:val="DefaultParagraphFont"/>
    <w:link w:val="Title"/>
    <w:uiPriority w:val="10"/>
    <w:locked/>
    <w:rPr>
      <w:rFonts w:asciiTheme="majorHAnsi" w:eastAsiaTheme="majorEastAsia" w:hAnsiTheme="majorHAnsi" w:cs="Times New Roman"/>
      <w:b/>
      <w:bCs/>
      <w:kern w:val="28"/>
      <w:sz w:val="32"/>
      <w:szCs w:val="32"/>
      <w:rtl w:val="0"/>
      <w:cs w:val="0"/>
    </w:rPr>
  </w:style>
  <w:style w:type="paragraph" w:styleId="BodyTextIndent">
    <w:name w:val="Body Text Indent"/>
    <w:basedOn w:val="Normal"/>
    <w:link w:val="ZarkazkladnhotextuChar"/>
    <w:uiPriority w:val="99"/>
    <w:pPr>
      <w:spacing w:after="240"/>
      <w:ind w:left="360" w:firstLine="348"/>
      <w:jc w:val="both"/>
    </w:pPr>
    <w:rPr>
      <w:rFonts w:ascii="Arial Narrow" w:hAnsi="Arial Narrow"/>
      <w:strike/>
      <w:sz w:val="22"/>
    </w:rPr>
  </w:style>
  <w:style w:type="character" w:customStyle="1" w:styleId="ZarkazkladnhotextuChar">
    <w:name w:val="Zarážka základného textu Char"/>
    <w:basedOn w:val="DefaultParagraphFont"/>
    <w:link w:val="BodyTextIndent"/>
    <w:uiPriority w:val="99"/>
    <w:semiHidden/>
    <w:locked/>
    <w:rPr>
      <w:rFonts w:cs="Times New Roman"/>
      <w:sz w:val="24"/>
      <w:szCs w:val="24"/>
      <w:rtl w:val="0"/>
      <w:cs w:val="0"/>
    </w:rPr>
  </w:style>
  <w:style w:type="paragraph" w:styleId="Header">
    <w:name w:val="header"/>
    <w:basedOn w:val="Normal"/>
    <w:link w:val="HlavikaChar"/>
    <w:uiPriority w:val="99"/>
    <w:semiHidden/>
    <w:unhideWhenUsed/>
    <w:rsid w:val="007277F0"/>
    <w:pPr>
      <w:tabs>
        <w:tab w:val="center" w:pos="4536"/>
        <w:tab w:val="right" w:pos="9072"/>
      </w:tabs>
      <w:jc w:val="left"/>
    </w:pPr>
  </w:style>
  <w:style w:type="character" w:customStyle="1" w:styleId="HlavikaChar">
    <w:name w:val="Hlavička Char"/>
    <w:basedOn w:val="DefaultParagraphFont"/>
    <w:link w:val="Header"/>
    <w:uiPriority w:val="99"/>
    <w:semiHidden/>
    <w:locked/>
    <w:rsid w:val="007277F0"/>
    <w:rPr>
      <w:rFonts w:cs="Times New Roman"/>
      <w:sz w:val="24"/>
      <w:rtl w:val="0"/>
      <w:cs w:val="0"/>
    </w:rPr>
  </w:style>
  <w:style w:type="character" w:styleId="FootnoteReference">
    <w:name w:val="footnote reference"/>
    <w:basedOn w:val="DefaultParagraphFont"/>
    <w:uiPriority w:val="99"/>
    <w:semiHidden/>
    <w:rsid w:val="00552A62"/>
    <w:rPr>
      <w:rFonts w:cs="Times New Roman"/>
      <w:vertAlign w:val="superscript"/>
      <w:rtl w:val="0"/>
      <w:cs w:val="0"/>
    </w:rPr>
  </w:style>
  <w:style w:type="paragraph" w:styleId="FootnoteText">
    <w:name w:val="footnote text"/>
    <w:basedOn w:val="Normal"/>
    <w:link w:val="TextpoznmkypodiarouChar"/>
    <w:uiPriority w:val="99"/>
    <w:semiHidden/>
    <w:rsid w:val="00552A62"/>
    <w:pPr>
      <w:jc w:val="left"/>
    </w:pPr>
    <w:rPr>
      <w:sz w:val="20"/>
      <w:szCs w:val="20"/>
      <w:lang w:eastAsia="cs-CZ"/>
    </w:rPr>
  </w:style>
  <w:style w:type="character" w:customStyle="1" w:styleId="TextpoznmkypodiarouChar">
    <w:name w:val="Text poznámky pod čiarou Char"/>
    <w:basedOn w:val="DefaultParagraphFont"/>
    <w:link w:val="FootnoteText"/>
    <w:uiPriority w:val="99"/>
    <w:semiHidden/>
    <w:locked/>
    <w:rsid w:val="00552A62"/>
    <w:rPr>
      <w:rFonts w:cs="Times New Roman"/>
      <w:rtl w:val="0"/>
      <w:cs w:val="0"/>
      <w:lang w:val="x-none" w:eastAsia="cs-CZ"/>
    </w:rPr>
  </w:style>
  <w:style w:type="character" w:styleId="CommentReference">
    <w:name w:val="annotation reference"/>
    <w:basedOn w:val="DefaultParagraphFont"/>
    <w:uiPriority w:val="99"/>
    <w:semiHidden/>
    <w:unhideWhenUsed/>
    <w:rsid w:val="007B314C"/>
    <w:rPr>
      <w:rFonts w:cs="Times New Roman"/>
      <w:sz w:val="16"/>
      <w:rtl w:val="0"/>
      <w:cs w:val="0"/>
    </w:rPr>
  </w:style>
  <w:style w:type="paragraph" w:styleId="CommentText">
    <w:name w:val="annotation text"/>
    <w:basedOn w:val="Normal"/>
    <w:link w:val="TextkomentraChar"/>
    <w:uiPriority w:val="99"/>
    <w:semiHidden/>
    <w:unhideWhenUsed/>
    <w:rsid w:val="007B314C"/>
    <w:pPr>
      <w:jc w:val="left"/>
    </w:pPr>
    <w:rPr>
      <w:sz w:val="20"/>
      <w:szCs w:val="20"/>
    </w:rPr>
  </w:style>
  <w:style w:type="character" w:customStyle="1" w:styleId="TextkomentraChar">
    <w:name w:val="Text komentára Char"/>
    <w:basedOn w:val="DefaultParagraphFont"/>
    <w:link w:val="CommentText"/>
    <w:uiPriority w:val="99"/>
    <w:semiHidden/>
    <w:locked/>
    <w:rsid w:val="007B314C"/>
    <w:rPr>
      <w:rFonts w:cs="Times New Roman"/>
      <w:rtl w:val="0"/>
      <w:cs w:val="0"/>
    </w:rPr>
  </w:style>
  <w:style w:type="paragraph" w:styleId="CommentSubject">
    <w:name w:val="annotation subject"/>
    <w:basedOn w:val="CommentText"/>
    <w:next w:val="CommentText"/>
    <w:link w:val="PredmetkomentraChar"/>
    <w:uiPriority w:val="99"/>
    <w:semiHidden/>
    <w:unhideWhenUsed/>
    <w:rsid w:val="007B314C"/>
    <w:pPr>
      <w:jc w:val="left"/>
    </w:pPr>
    <w:rPr>
      <w:b/>
      <w:bCs/>
    </w:rPr>
  </w:style>
  <w:style w:type="character" w:customStyle="1" w:styleId="PredmetkomentraChar">
    <w:name w:val="Predmet komentára Char"/>
    <w:basedOn w:val="TextkomentraChar"/>
    <w:link w:val="CommentSubject"/>
    <w:uiPriority w:val="99"/>
    <w:semiHidden/>
    <w:locked/>
    <w:rsid w:val="007B314C"/>
    <w:rPr>
      <w:b/>
    </w:rPr>
  </w:style>
  <w:style w:type="paragraph" w:styleId="BalloonText">
    <w:name w:val="Balloon Text"/>
    <w:basedOn w:val="Normal"/>
    <w:link w:val="TextbublinyChar"/>
    <w:uiPriority w:val="99"/>
    <w:semiHidden/>
    <w:unhideWhenUsed/>
    <w:rsid w:val="007B314C"/>
    <w:pPr>
      <w:jc w:val="left"/>
    </w:pPr>
    <w:rPr>
      <w:rFonts w:ascii="Tahoma" w:hAnsi="Tahoma"/>
      <w:sz w:val="16"/>
      <w:szCs w:val="16"/>
    </w:rPr>
  </w:style>
  <w:style w:type="character" w:customStyle="1" w:styleId="TextbublinyChar">
    <w:name w:val="Text bubliny Char"/>
    <w:basedOn w:val="DefaultParagraphFont"/>
    <w:link w:val="BalloonText"/>
    <w:uiPriority w:val="99"/>
    <w:semiHidden/>
    <w:locked/>
    <w:rsid w:val="007B314C"/>
    <w:rPr>
      <w:rFonts w:ascii="Tahoma" w:hAnsi="Tahoma" w:cs="Times New Roman"/>
      <w:sz w:val="16"/>
      <w:rtl w:val="0"/>
      <w:cs w:val="0"/>
    </w:rPr>
  </w:style>
  <w:style w:type="paragraph" w:styleId="ListParagraph">
    <w:name w:val="List Paragraph"/>
    <w:basedOn w:val="Normal"/>
    <w:uiPriority w:val="34"/>
    <w:rsid w:val="00FD237F"/>
    <w:pPr>
      <w:spacing w:after="200" w:line="276" w:lineRule="auto"/>
      <w:ind w:left="720"/>
      <w:jc w:val="left"/>
    </w:pPr>
    <w:rPr>
      <w:rFonts w:ascii="Arial Narrow" w:hAnsi="Arial Narrow"/>
      <w:sz w:val="22"/>
      <w:szCs w:val="36"/>
      <w:lang w:eastAsia="en-US"/>
    </w:rPr>
  </w:style>
  <w:style w:type="paragraph" w:styleId="NormalWeb">
    <w:name w:val="Normal (Web)"/>
    <w:basedOn w:val="Normal"/>
    <w:uiPriority w:val="99"/>
    <w:rsid w:val="00BB157C"/>
    <w:pPr>
      <w:spacing w:before="100" w:beforeAutospacing="1" w:after="100" w:afterAutospacing="1"/>
      <w:jc w:val="both"/>
      <w:outlineLvl w:val="1"/>
    </w:pPr>
    <w:rPr>
      <w:rFonts w:ascii="Arial Narrow" w:hAnsi="Arial Narrow" w:cs="Arial"/>
      <w:sz w:val="22"/>
      <w:szCs w:val="22"/>
    </w:rPr>
  </w:style>
  <w:style w:type="character" w:styleId="Hyperlink">
    <w:name w:val="Hyperlink"/>
    <w:basedOn w:val="DefaultParagraphFont"/>
    <w:uiPriority w:val="99"/>
    <w:rsid w:val="00BB157C"/>
    <w:rPr>
      <w:rFonts w:cs="Times New Roman"/>
      <w:color w:val="0000FF"/>
      <w:u w:val="single"/>
      <w:rtl w:val="0"/>
      <w:cs w:val="0"/>
    </w:rPr>
  </w:style>
  <w:style w:type="character" w:customStyle="1" w:styleId="ruletitle">
    <w:name w:val="ruletitle"/>
    <w:rsid w:val="00BB157C"/>
  </w:style>
  <w:style w:type="character" w:customStyle="1" w:styleId="bonus">
    <w:name w:val="bonus"/>
    <w:rsid w:val="00BB157C"/>
  </w:style>
  <w:style w:type="paragraph" w:styleId="NoSpacing">
    <w:name w:val="No Spacing"/>
    <w:uiPriority w:val="1"/>
    <w:qFormat/>
    <w:rsid w:val="00BB157C"/>
    <w:pPr>
      <w:framePr w:wrap="auto"/>
      <w:widowControl/>
      <w:autoSpaceDE/>
      <w:autoSpaceDN/>
      <w:adjustRightInd/>
      <w:ind w:left="0" w:right="0"/>
      <w:jc w:val="left"/>
      <w:textAlignment w:val="auto"/>
    </w:pPr>
    <w:rPr>
      <w:rFonts w:ascii="Arial Narrow" w:hAnsi="Arial Narrow" w:cs="Times New Roman"/>
      <w:sz w:val="22"/>
      <w:szCs w:val="36"/>
      <w:rtl w:val="0"/>
      <w:cs w:val="0"/>
      <w:lang w:val="sk-SK" w:eastAsia="en-US" w:bidi="ar-SA"/>
    </w:rPr>
  </w:style>
  <w:style w:type="paragraph" w:customStyle="1" w:styleId="Odsekzoznamu1">
    <w:name w:val="Odsek zoznamu1"/>
    <w:basedOn w:val="Normal"/>
    <w:rsid w:val="00B96DA0"/>
    <w:pPr>
      <w:spacing w:after="200" w:line="276" w:lineRule="auto"/>
      <w:ind w:left="720"/>
      <w:jc w:val="left"/>
    </w:pPr>
    <w:rPr>
      <w:rFonts w:ascii="Arial Narrow" w:hAnsi="Arial Narrow"/>
      <w:sz w:val="22"/>
      <w:szCs w:val="36"/>
      <w:lang w:eastAsia="en-US"/>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javascript:%20fZzSRInternal('28860',%20'8361986',%20'0',%20'0',%20'0',%20'107406')" TargetMode="Externa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242318-2A69-439A-A877-0C12507127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29</Pages>
  <Words>11747</Words>
  <Characters>58509</Characters>
  <Application>Microsoft Office Word</Application>
  <DocSecurity>0</DocSecurity>
  <Lines>0</Lines>
  <Paragraphs>0</Paragraphs>
  <ScaleCrop>false</ScaleCrop>
  <Company/>
  <LinksUpToDate>false</LinksUpToDate>
  <CharactersWithSpaces>70116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Návrh</dc:title>
  <dc:creator>Ing. Mária Horváthová</dc:creator>
  <cp:lastModifiedBy>isalkovicova</cp:lastModifiedBy>
  <cp:revision>2</cp:revision>
  <cp:lastPrinted>2011-09-21T14:13:00Z</cp:lastPrinted>
  <dcterms:created xsi:type="dcterms:W3CDTF">2011-09-22T08:26:00Z</dcterms:created>
  <dcterms:modified xsi:type="dcterms:W3CDTF">2011-09-22T08:26:00Z</dcterms:modified>
</cp:coreProperties>
</file>