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039F" w:rsidRPr="00ED3DFD" w:rsidP="00754F86">
      <w:pPr>
        <w:pStyle w:val="TABUKA-nadpis"/>
        <w:bidi w:val="0"/>
        <w:rPr>
          <w:rFonts w:ascii="Arial Narrow" w:hAnsi="Arial Narrow"/>
          <w:sz w:val="20"/>
          <w:szCs w:val="20"/>
        </w:rPr>
      </w:pPr>
      <w:r w:rsidRPr="00ED3DFD">
        <w:rPr>
          <w:rFonts w:ascii="Arial Narrow" w:hAnsi="Arial Narrow"/>
          <w:sz w:val="20"/>
          <w:szCs w:val="20"/>
        </w:rPr>
        <w:t xml:space="preserve">TABUĽKA </w:t>
      </w:r>
      <w:r w:rsidRPr="00ED3DFD" w:rsidR="00754F86">
        <w:rPr>
          <w:rFonts w:ascii="Arial Narrow" w:hAnsi="Arial Narrow"/>
          <w:sz w:val="20"/>
          <w:szCs w:val="20"/>
        </w:rPr>
        <w:t xml:space="preserve"> </w:t>
      </w:r>
      <w:r w:rsidRPr="00ED3DFD">
        <w:rPr>
          <w:rFonts w:ascii="Arial Narrow" w:hAnsi="Arial Narrow"/>
          <w:sz w:val="20"/>
          <w:szCs w:val="20"/>
        </w:rPr>
        <w:t>ZHODY</w:t>
      </w:r>
    </w:p>
    <w:p w:rsidR="00020B9E" w:rsidRPr="00ED3DFD" w:rsidP="00020B9E">
      <w:pPr>
        <w:bidi w:val="0"/>
        <w:spacing w:after="0"/>
        <w:jc w:val="center"/>
        <w:rPr>
          <w:rFonts w:ascii="Arial Narrow" w:hAnsi="Arial Narrow"/>
          <w:sz w:val="20"/>
          <w:szCs w:val="20"/>
        </w:rPr>
      </w:pPr>
      <w:r w:rsidRPr="00ED3DFD" w:rsidR="00513FF8">
        <w:rPr>
          <w:rFonts w:ascii="Arial Narrow" w:hAnsi="Arial Narrow"/>
          <w:b/>
          <w:sz w:val="20"/>
          <w:szCs w:val="20"/>
          <w:lang w:val="sk-SK"/>
        </w:rPr>
        <w:t xml:space="preserve">k </w:t>
      </w:r>
      <w:r w:rsidRPr="00ED3DFD" w:rsidR="00D601D9">
        <w:rPr>
          <w:rFonts w:ascii="Arial Narrow" w:hAnsi="Arial Narrow"/>
          <w:b/>
          <w:sz w:val="20"/>
          <w:szCs w:val="20"/>
          <w:lang w:val="sk-SK"/>
        </w:rPr>
        <w:t>návrhu zákona</w:t>
      </w:r>
      <w:r w:rsidRPr="00ED3DFD" w:rsidR="009E034F">
        <w:rPr>
          <w:rFonts w:ascii="Arial Narrow" w:hAnsi="Arial Narrow"/>
          <w:b/>
          <w:sz w:val="20"/>
          <w:szCs w:val="20"/>
          <w:lang w:val="sk-SK"/>
        </w:rPr>
        <w:t xml:space="preserve"> o spotrebnej dani z alkoholických nápojov</w:t>
      </w:r>
    </w:p>
    <w:p w:rsidR="00EC039F" w:rsidRPr="00ED3DFD" w:rsidP="00D601D9">
      <w:pPr>
        <w:pStyle w:val="TABUKA-nadpis"/>
        <w:bidi w:val="0"/>
        <w:rPr>
          <w:rFonts w:ascii="Arial Narrow" w:hAnsi="Arial Narrow"/>
          <w:sz w:val="20"/>
          <w:szCs w:val="20"/>
        </w:rPr>
      </w:pPr>
      <w:r w:rsidRPr="00ED3DFD" w:rsidR="0086622D">
        <w:rPr>
          <w:rFonts w:ascii="Arial Narrow" w:hAnsi="Arial Narrow"/>
          <w:sz w:val="20"/>
          <w:szCs w:val="20"/>
        </w:rPr>
        <w:t xml:space="preserve"> a právom </w:t>
      </w:r>
      <w:r w:rsidRPr="00ED3DFD">
        <w:rPr>
          <w:rFonts w:ascii="Arial Narrow" w:hAnsi="Arial Narrow"/>
          <w:sz w:val="20"/>
          <w:szCs w:val="20"/>
        </w:rPr>
        <w:t>Európskej únie</w:t>
      </w:r>
    </w:p>
    <w:tbl>
      <w:tblPr>
        <w:tblStyle w:val="TableNormal"/>
        <w:tblW w:w="15877"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496"/>
        <w:gridCol w:w="6"/>
        <w:gridCol w:w="6007"/>
        <w:gridCol w:w="8"/>
        <w:gridCol w:w="567"/>
        <w:gridCol w:w="703"/>
        <w:gridCol w:w="6"/>
        <w:gridCol w:w="567"/>
        <w:gridCol w:w="6227"/>
        <w:gridCol w:w="6"/>
        <w:gridCol w:w="567"/>
        <w:gridCol w:w="717"/>
      </w:tblGrid>
      <w:tr>
        <w:tblPrEx>
          <w:tblW w:w="15877"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cantSplit/>
          <w:trHeight w:val="724"/>
        </w:trPr>
        <w:tc>
          <w:tcPr>
            <w:tcW w:w="7086" w:type="dxa"/>
            <w:gridSpan w:val="5"/>
            <w:tcBorders>
              <w:top w:val="single" w:sz="4" w:space="0" w:color="auto"/>
              <w:left w:val="single" w:sz="4" w:space="0" w:color="auto"/>
              <w:bottom w:val="single" w:sz="4" w:space="0" w:color="auto"/>
              <w:right w:val="single" w:sz="4" w:space="0" w:color="auto"/>
            </w:tcBorders>
            <w:textDirection w:val="lrTb"/>
            <w:vAlign w:val="top"/>
          </w:tcPr>
          <w:p w:rsidR="00EC039F" w:rsidRPr="00ED3DFD" w:rsidP="00CC2577">
            <w:pPr>
              <w:pStyle w:val="TABUKA-nadpismal"/>
              <w:bidi w:val="0"/>
              <w:jc w:val="both"/>
              <w:rPr>
                <w:rFonts w:ascii="Arial Narrow" w:hAnsi="Arial Narrow"/>
                <w:sz w:val="20"/>
                <w:szCs w:val="20"/>
                <w:u w:val="single"/>
              </w:rPr>
            </w:pPr>
            <w:r w:rsidRPr="00ED3DFD">
              <w:rPr>
                <w:rFonts w:ascii="Arial Narrow" w:hAnsi="Arial Narrow"/>
                <w:sz w:val="20"/>
                <w:szCs w:val="20"/>
                <w:u w:val="single"/>
              </w:rPr>
              <w:t xml:space="preserve">Právny akt </w:t>
            </w:r>
            <w:r w:rsidRPr="00ED3DFD" w:rsidR="0086622D">
              <w:rPr>
                <w:rFonts w:ascii="Arial Narrow" w:hAnsi="Arial Narrow"/>
                <w:sz w:val="20"/>
                <w:szCs w:val="20"/>
                <w:u w:val="single"/>
              </w:rPr>
              <w:t>ES/</w:t>
            </w:r>
            <w:r w:rsidRPr="00ED3DFD">
              <w:rPr>
                <w:rFonts w:ascii="Arial Narrow" w:hAnsi="Arial Narrow"/>
                <w:sz w:val="20"/>
                <w:szCs w:val="20"/>
                <w:u w:val="single"/>
              </w:rPr>
              <w:t>EÚ</w:t>
            </w:r>
          </w:p>
          <w:p w:rsidR="0086622D" w:rsidRPr="00ED3DFD" w:rsidP="00874A7B">
            <w:pPr>
              <w:pStyle w:val="TABUKA-nadpismal"/>
              <w:bidi w:val="0"/>
              <w:jc w:val="both"/>
              <w:rPr>
                <w:rFonts w:ascii="Arial Narrow" w:hAnsi="Arial Narrow"/>
                <w:b w:val="0"/>
                <w:sz w:val="20"/>
                <w:szCs w:val="20"/>
              </w:rPr>
            </w:pPr>
          </w:p>
          <w:p w:rsidR="00B33F84" w:rsidRPr="00ED3DFD" w:rsidP="001E6B78">
            <w:pPr>
              <w:pStyle w:val="Normlnywebov8"/>
              <w:tabs>
                <w:tab w:val="left" w:pos="6948"/>
              </w:tabs>
              <w:bidi w:val="0"/>
              <w:spacing w:before="0" w:after="0"/>
              <w:ind w:left="0" w:right="0"/>
              <w:jc w:val="both"/>
              <w:rPr>
                <w:rFonts w:ascii="Arial Narrow" w:hAnsi="Arial Narrow" w:cs="Tahoma"/>
                <w:b/>
                <w:sz w:val="20"/>
                <w:szCs w:val="20"/>
              </w:rPr>
            </w:pPr>
            <w:r w:rsidRPr="00ED3DFD">
              <w:rPr>
                <w:rStyle w:val="Strong"/>
                <w:rFonts w:ascii="Arial Narrow" w:hAnsi="Arial Narrow" w:cs="Tahoma"/>
                <w:b w:val="0"/>
                <w:sz w:val="20"/>
                <w:szCs w:val="20"/>
              </w:rPr>
              <w:t>Smernica Rady 2008/118/ES zo 16. decembra 2008 o všeobecnom systéme spotrebných daní a o zrušení smernice 92/12/EHS</w:t>
            </w:r>
            <w:r w:rsidR="00814FFF">
              <w:rPr>
                <w:rStyle w:val="Strong"/>
                <w:rFonts w:ascii="Arial Narrow" w:hAnsi="Arial Narrow" w:cs="Tahoma"/>
                <w:b w:val="0"/>
                <w:sz w:val="20"/>
                <w:szCs w:val="20"/>
              </w:rPr>
              <w:t xml:space="preserve"> v platnom znení</w:t>
            </w:r>
          </w:p>
          <w:p w:rsidR="00B33F84" w:rsidRPr="00ED3DFD" w:rsidP="001E6B78">
            <w:pPr>
              <w:pStyle w:val="Normlnywebov8"/>
              <w:tabs>
                <w:tab w:val="left" w:pos="6948"/>
              </w:tabs>
              <w:bidi w:val="0"/>
              <w:spacing w:before="0" w:after="0"/>
              <w:ind w:left="0" w:right="0"/>
              <w:jc w:val="both"/>
              <w:rPr>
                <w:rFonts w:ascii="Arial Narrow" w:hAnsi="Arial Narrow" w:cs="Tahoma"/>
                <w:sz w:val="20"/>
                <w:szCs w:val="20"/>
              </w:rPr>
            </w:pPr>
          </w:p>
          <w:p w:rsidR="00EC039F" w:rsidRPr="00ED3DFD" w:rsidP="00CC2577">
            <w:pPr>
              <w:pStyle w:val="TABUKA-nadpismal"/>
              <w:bidi w:val="0"/>
              <w:jc w:val="both"/>
              <w:rPr>
                <w:rFonts w:ascii="Arial Narrow" w:hAnsi="Arial Narrow"/>
                <w:b w:val="0"/>
                <w:sz w:val="20"/>
                <w:szCs w:val="20"/>
              </w:rPr>
            </w:pPr>
          </w:p>
        </w:tc>
        <w:tc>
          <w:tcPr>
            <w:tcW w:w="8791" w:type="dxa"/>
            <w:gridSpan w:val="7"/>
            <w:tcBorders>
              <w:top w:val="single" w:sz="4" w:space="0" w:color="auto"/>
              <w:left w:val="single" w:sz="4" w:space="0" w:color="auto"/>
              <w:bottom w:val="single" w:sz="4" w:space="0" w:color="auto"/>
              <w:right w:val="single" w:sz="4" w:space="0" w:color="auto"/>
            </w:tcBorders>
            <w:textDirection w:val="lrTb"/>
            <w:vAlign w:val="top"/>
          </w:tcPr>
          <w:p w:rsidR="00EC039F" w:rsidRPr="00ED3DFD" w:rsidP="00CC2577">
            <w:pPr>
              <w:pStyle w:val="TABUKA-nadpismal"/>
              <w:bidi w:val="0"/>
              <w:jc w:val="both"/>
              <w:rPr>
                <w:rFonts w:ascii="Arial Narrow" w:hAnsi="Arial Narrow"/>
                <w:sz w:val="20"/>
                <w:szCs w:val="20"/>
                <w:u w:val="single"/>
              </w:rPr>
            </w:pPr>
            <w:r w:rsidRPr="00ED3DFD">
              <w:rPr>
                <w:rFonts w:ascii="Arial Narrow" w:hAnsi="Arial Narrow"/>
                <w:sz w:val="20"/>
                <w:szCs w:val="20"/>
                <w:u w:val="single"/>
              </w:rPr>
              <w:t>Všeobecne záväzné právne predpisy SR</w:t>
            </w:r>
          </w:p>
          <w:p w:rsidR="00133BF6" w:rsidRPr="00ED3DFD" w:rsidP="00CC2577">
            <w:pPr>
              <w:pStyle w:val="TABUKA-nadpismal"/>
              <w:bidi w:val="0"/>
              <w:jc w:val="both"/>
              <w:rPr>
                <w:rFonts w:ascii="Arial Narrow" w:hAnsi="Arial Narrow"/>
                <w:b w:val="0"/>
                <w:sz w:val="20"/>
                <w:szCs w:val="20"/>
                <w:u w:val="single"/>
              </w:rPr>
            </w:pPr>
          </w:p>
          <w:p w:rsidR="00D601D9" w:rsidRPr="00ED3DFD" w:rsidP="00D601D9">
            <w:pPr>
              <w:bidi w:val="0"/>
              <w:rPr>
                <w:rFonts w:ascii="Arial Narrow" w:hAnsi="Arial Narrow" w:cs="Arial Narrow"/>
                <w:b/>
                <w:sz w:val="20"/>
                <w:szCs w:val="20"/>
              </w:rPr>
            </w:pPr>
            <w:r w:rsidRPr="00ED3DFD" w:rsidR="00F7545B">
              <w:rPr>
                <w:rFonts w:ascii="Arial Narrow" w:hAnsi="Arial Narrow"/>
                <w:b/>
                <w:sz w:val="20"/>
                <w:szCs w:val="20"/>
                <w:lang w:val="sk-SK"/>
              </w:rPr>
              <w:t>Návrh z</w:t>
            </w:r>
            <w:r w:rsidRPr="00ED3DFD" w:rsidR="0080392F">
              <w:rPr>
                <w:rFonts w:ascii="Arial Narrow" w:hAnsi="Arial Narrow"/>
                <w:b/>
                <w:sz w:val="20"/>
                <w:szCs w:val="20"/>
                <w:lang w:val="sk-SK"/>
              </w:rPr>
              <w:t>ákon</w:t>
            </w:r>
            <w:r w:rsidRPr="00ED3DFD" w:rsidR="00F7545B">
              <w:rPr>
                <w:rFonts w:ascii="Arial Narrow" w:hAnsi="Arial Narrow"/>
                <w:b/>
                <w:sz w:val="20"/>
                <w:szCs w:val="20"/>
                <w:lang w:val="sk-SK"/>
              </w:rPr>
              <w:t>a</w:t>
            </w:r>
            <w:r w:rsidRPr="00ED3DFD" w:rsidR="009E034F">
              <w:rPr>
                <w:rFonts w:ascii="Arial Narrow" w:hAnsi="Arial Narrow"/>
                <w:b/>
                <w:sz w:val="20"/>
                <w:szCs w:val="20"/>
                <w:lang w:val="sk-SK"/>
              </w:rPr>
              <w:t xml:space="preserve"> </w:t>
            </w:r>
            <w:r w:rsidRPr="00ED3DFD">
              <w:rPr>
                <w:rFonts w:ascii="Arial Narrow" w:hAnsi="Arial Narrow" w:cs="Arial Narrow"/>
                <w:b/>
                <w:sz w:val="20"/>
                <w:szCs w:val="20"/>
              </w:rPr>
              <w:t>o spotrebnej dani z</w:t>
            </w:r>
            <w:r w:rsidRPr="00ED3DFD" w:rsidR="009D66EE">
              <w:rPr>
                <w:rFonts w:ascii="Arial Narrow" w:hAnsi="Arial Narrow" w:cs="Arial Narrow"/>
                <w:b/>
                <w:sz w:val="20"/>
                <w:szCs w:val="20"/>
              </w:rPr>
              <w:t xml:space="preserve"> </w:t>
            </w:r>
            <w:r w:rsidRPr="00ED3DFD" w:rsidR="009E034F">
              <w:rPr>
                <w:rFonts w:ascii="Arial Narrow" w:hAnsi="Arial Narrow" w:cs="Arial Narrow"/>
                <w:b/>
                <w:sz w:val="20"/>
                <w:szCs w:val="20"/>
              </w:rPr>
              <w:t>alkoholických nápojov</w:t>
            </w:r>
          </w:p>
          <w:p w:rsidR="00944202" w:rsidRPr="00ED3DFD" w:rsidP="00944202">
            <w:pPr>
              <w:pStyle w:val="NormalWeb"/>
              <w:bidi w:val="0"/>
              <w:rPr>
                <w:rFonts w:ascii="Arial Narrow" w:hAnsi="Arial Narrow"/>
                <w:sz w:val="20"/>
                <w:szCs w:val="20"/>
              </w:rPr>
            </w:pPr>
          </w:p>
          <w:p w:rsidR="00756763" w:rsidRPr="00ED3DFD" w:rsidP="00756763">
            <w:pPr>
              <w:pStyle w:val="TABUKA-nadpismal"/>
              <w:bidi w:val="0"/>
              <w:rPr>
                <w:rFonts w:ascii="Arial Narrow" w:hAnsi="Arial Narrow"/>
                <w:b w:val="0"/>
                <w:sz w:val="20"/>
                <w:szCs w:val="20"/>
              </w:rPr>
            </w:pPr>
          </w:p>
        </w:tc>
      </w:tr>
      <w:tr>
        <w:tblPrEx>
          <w:tblW w:w="15877" w:type="dxa"/>
          <w:tblInd w:w="-497" w:type="dxa"/>
          <w:tblLayout w:type="fixed"/>
          <w:tblCellMar>
            <w:left w:w="70" w:type="dxa"/>
            <w:right w:w="70" w:type="dxa"/>
          </w:tblCellMar>
        </w:tblPrEx>
        <w:trPr>
          <w:cantSplit/>
          <w:trHeight w:val="724"/>
        </w:trPr>
        <w:tc>
          <w:tcPr>
            <w:tcW w:w="502" w:type="dxa"/>
            <w:gridSpan w:val="2"/>
            <w:tcBorders>
              <w:top w:val="single" w:sz="4" w:space="0" w:color="auto"/>
              <w:left w:val="single" w:sz="4" w:space="0" w:color="auto"/>
              <w:bottom w:val="single" w:sz="4" w:space="0" w:color="auto"/>
              <w:right w:val="single" w:sz="4" w:space="0" w:color="auto"/>
            </w:tcBorders>
            <w:textDirection w:val="lrTb"/>
            <w:vAlign w:val="top"/>
          </w:tcPr>
          <w:p w:rsidR="00A7444D" w:rsidRPr="00ED3DFD" w:rsidP="00A7444D">
            <w:pPr>
              <w:pStyle w:val="TABUKA-nadpismal"/>
              <w:bidi w:val="0"/>
              <w:jc w:val="center"/>
              <w:rPr>
                <w:rFonts w:ascii="Arial Narrow" w:hAnsi="Arial Narrow"/>
                <w:sz w:val="20"/>
                <w:szCs w:val="20"/>
              </w:rPr>
            </w:pPr>
          </w:p>
          <w:p w:rsidR="00A7444D" w:rsidRPr="00ED3DFD" w:rsidP="00A7444D">
            <w:pPr>
              <w:pStyle w:val="TABUKA-nadpismal"/>
              <w:bidi w:val="0"/>
              <w:jc w:val="center"/>
              <w:rPr>
                <w:rFonts w:ascii="Arial Narrow" w:hAnsi="Arial Narrow"/>
                <w:sz w:val="20"/>
                <w:szCs w:val="20"/>
              </w:rPr>
            </w:pPr>
            <w:r w:rsidRPr="00ED3DFD">
              <w:rPr>
                <w:rFonts w:ascii="Arial Narrow" w:hAnsi="Arial Narrow"/>
                <w:sz w:val="20"/>
                <w:szCs w:val="20"/>
              </w:rPr>
              <w:t>1</w:t>
            </w:r>
          </w:p>
          <w:p w:rsidR="00A7444D" w:rsidRPr="00ED3DFD" w:rsidP="00CC2577">
            <w:pPr>
              <w:pStyle w:val="TABUKA-nadpismal"/>
              <w:bidi w:val="0"/>
              <w:jc w:val="both"/>
              <w:rPr>
                <w:rFonts w:ascii="Arial Narrow" w:hAnsi="Arial Narrow"/>
                <w:sz w:val="20"/>
                <w:szCs w:val="20"/>
                <w:u w:val="single"/>
              </w:rPr>
            </w:pPr>
          </w:p>
        </w:tc>
        <w:tc>
          <w:tcPr>
            <w:tcW w:w="6009" w:type="dxa"/>
            <w:tcBorders>
              <w:top w:val="single" w:sz="4" w:space="0" w:color="auto"/>
              <w:left w:val="single" w:sz="4" w:space="0" w:color="auto"/>
              <w:bottom w:val="single" w:sz="4" w:space="0" w:color="auto"/>
              <w:right w:val="single" w:sz="4" w:space="0" w:color="auto"/>
            </w:tcBorders>
            <w:textDirection w:val="lrTb"/>
            <w:vAlign w:val="top"/>
          </w:tcPr>
          <w:p w:rsidR="00A7444D" w:rsidRPr="00ED3DFD" w:rsidP="00A7444D">
            <w:pPr>
              <w:pStyle w:val="TABUKA-nadpismal"/>
              <w:bidi w:val="0"/>
              <w:jc w:val="center"/>
              <w:rPr>
                <w:rFonts w:ascii="Arial Narrow" w:hAnsi="Arial Narrow"/>
                <w:sz w:val="20"/>
                <w:szCs w:val="20"/>
              </w:rPr>
            </w:pPr>
          </w:p>
          <w:p w:rsidR="00A7444D" w:rsidRPr="00ED3DFD" w:rsidP="00A7444D">
            <w:pPr>
              <w:pStyle w:val="TABUKA-nadpismal"/>
              <w:bidi w:val="0"/>
              <w:jc w:val="center"/>
              <w:rPr>
                <w:rFonts w:ascii="Arial Narrow" w:hAnsi="Arial Narrow"/>
                <w:sz w:val="20"/>
                <w:szCs w:val="20"/>
                <w:u w:val="single"/>
              </w:rPr>
            </w:pPr>
            <w:r w:rsidRPr="00ED3DFD">
              <w:rPr>
                <w:rFonts w:ascii="Arial Narrow" w:hAnsi="Arial Narrow"/>
                <w:sz w:val="20"/>
                <w:szCs w:val="20"/>
              </w:rPr>
              <w:t>2</w:t>
            </w:r>
          </w:p>
        </w:tc>
        <w:tc>
          <w:tcPr>
            <w:tcW w:w="575" w:type="dxa"/>
            <w:gridSpan w:val="2"/>
            <w:tcBorders>
              <w:top w:val="single" w:sz="4" w:space="0" w:color="auto"/>
              <w:left w:val="single" w:sz="4" w:space="0" w:color="auto"/>
              <w:bottom w:val="single" w:sz="4" w:space="0" w:color="auto"/>
              <w:right w:val="single" w:sz="4" w:space="0" w:color="auto"/>
            </w:tcBorders>
            <w:textDirection w:val="lrTb"/>
            <w:vAlign w:val="top"/>
          </w:tcPr>
          <w:p w:rsidR="00A7444D" w:rsidRPr="00ED3DFD" w:rsidP="00A7444D">
            <w:pPr>
              <w:pStyle w:val="TABUKA-nadpismal"/>
              <w:bidi w:val="0"/>
              <w:jc w:val="center"/>
              <w:rPr>
                <w:rFonts w:ascii="Arial Narrow" w:hAnsi="Arial Narrow"/>
                <w:sz w:val="20"/>
                <w:szCs w:val="20"/>
              </w:rPr>
            </w:pPr>
          </w:p>
          <w:p w:rsidR="00A7444D" w:rsidRPr="00ED3DFD" w:rsidP="00A7444D">
            <w:pPr>
              <w:pStyle w:val="TABUKA-nadpismal"/>
              <w:bidi w:val="0"/>
              <w:jc w:val="center"/>
              <w:rPr>
                <w:rFonts w:ascii="Arial Narrow" w:hAnsi="Arial Narrow"/>
                <w:sz w:val="20"/>
                <w:szCs w:val="20"/>
                <w:u w:val="single"/>
              </w:rPr>
            </w:pPr>
            <w:r w:rsidRPr="00ED3DFD">
              <w:rPr>
                <w:rFonts w:ascii="Arial Narrow" w:hAnsi="Arial Narrow"/>
                <w:sz w:val="20"/>
                <w:szCs w:val="20"/>
              </w:rPr>
              <w:t>3</w:t>
            </w:r>
          </w:p>
        </w:tc>
        <w:tc>
          <w:tcPr>
            <w:tcW w:w="703" w:type="dxa"/>
            <w:tcBorders>
              <w:top w:val="single" w:sz="4" w:space="0" w:color="auto"/>
              <w:left w:val="single" w:sz="4" w:space="0" w:color="auto"/>
              <w:bottom w:val="single" w:sz="4" w:space="0" w:color="auto"/>
              <w:right w:val="single" w:sz="4" w:space="0" w:color="auto"/>
            </w:tcBorders>
            <w:textDirection w:val="lrTb"/>
            <w:vAlign w:val="top"/>
          </w:tcPr>
          <w:p w:rsidR="00A7444D" w:rsidRPr="00ED3DFD" w:rsidP="00A7444D">
            <w:pPr>
              <w:pStyle w:val="TABUKA-nadpismal"/>
              <w:bidi w:val="0"/>
              <w:jc w:val="center"/>
              <w:rPr>
                <w:rFonts w:ascii="Arial Narrow" w:hAnsi="Arial Narrow"/>
                <w:sz w:val="20"/>
                <w:szCs w:val="20"/>
              </w:rPr>
            </w:pPr>
          </w:p>
          <w:p w:rsidR="00A7444D" w:rsidRPr="00ED3DFD" w:rsidP="00A7444D">
            <w:pPr>
              <w:pStyle w:val="TABUKA-nadpismal"/>
              <w:bidi w:val="0"/>
              <w:jc w:val="center"/>
              <w:rPr>
                <w:rFonts w:ascii="Arial Narrow" w:hAnsi="Arial Narrow"/>
                <w:sz w:val="20"/>
                <w:szCs w:val="20"/>
              </w:rPr>
            </w:pPr>
            <w:r w:rsidRPr="00ED3DFD">
              <w:rPr>
                <w:rFonts w:ascii="Arial Narrow" w:hAnsi="Arial Narrow"/>
                <w:sz w:val="20"/>
                <w:szCs w:val="20"/>
              </w:rPr>
              <w:t>4</w:t>
            </w:r>
          </w:p>
          <w:p w:rsidR="00A7444D" w:rsidRPr="00ED3DFD" w:rsidP="00CC2577">
            <w:pPr>
              <w:pStyle w:val="TABUKA-nadpismal"/>
              <w:bidi w:val="0"/>
              <w:jc w:val="both"/>
              <w:rPr>
                <w:rFonts w:ascii="Arial Narrow" w:hAnsi="Arial Narrow"/>
                <w:sz w:val="20"/>
                <w:szCs w:val="20"/>
                <w:u w:val="single"/>
              </w:rPr>
            </w:pPr>
          </w:p>
        </w:tc>
        <w:tc>
          <w:tcPr>
            <w:tcW w:w="573" w:type="dxa"/>
            <w:gridSpan w:val="2"/>
            <w:tcBorders>
              <w:top w:val="single" w:sz="4" w:space="0" w:color="auto"/>
              <w:left w:val="single" w:sz="4" w:space="0" w:color="auto"/>
              <w:bottom w:val="single" w:sz="4" w:space="0" w:color="auto"/>
              <w:right w:val="single" w:sz="4" w:space="0" w:color="auto"/>
            </w:tcBorders>
            <w:textDirection w:val="lrTb"/>
            <w:vAlign w:val="top"/>
          </w:tcPr>
          <w:p w:rsidR="00A7444D" w:rsidRPr="00ED3DFD" w:rsidP="00A7444D">
            <w:pPr>
              <w:pStyle w:val="TABUKA-nadpismal"/>
              <w:bidi w:val="0"/>
              <w:jc w:val="center"/>
              <w:rPr>
                <w:rFonts w:ascii="Arial Narrow" w:hAnsi="Arial Narrow"/>
                <w:sz w:val="20"/>
                <w:szCs w:val="20"/>
              </w:rPr>
            </w:pPr>
          </w:p>
          <w:p w:rsidR="00A7444D" w:rsidRPr="00ED3DFD" w:rsidP="00A7444D">
            <w:pPr>
              <w:pStyle w:val="TABUKA-nadpismal"/>
              <w:bidi w:val="0"/>
              <w:jc w:val="center"/>
              <w:rPr>
                <w:rFonts w:ascii="Arial Narrow" w:hAnsi="Arial Narrow"/>
                <w:sz w:val="20"/>
                <w:szCs w:val="20"/>
                <w:u w:val="single"/>
              </w:rPr>
            </w:pPr>
            <w:r w:rsidRPr="00ED3DFD">
              <w:rPr>
                <w:rFonts w:ascii="Arial Narrow" w:hAnsi="Arial Narrow"/>
                <w:sz w:val="20"/>
                <w:szCs w:val="20"/>
              </w:rPr>
              <w:t>5</w:t>
            </w:r>
          </w:p>
        </w:tc>
        <w:tc>
          <w:tcPr>
            <w:tcW w:w="6229" w:type="dxa"/>
            <w:tcBorders>
              <w:top w:val="single" w:sz="4" w:space="0" w:color="auto"/>
              <w:left w:val="single" w:sz="4" w:space="0" w:color="auto"/>
              <w:bottom w:val="single" w:sz="4" w:space="0" w:color="auto"/>
              <w:right w:val="single" w:sz="4" w:space="0" w:color="auto"/>
            </w:tcBorders>
            <w:textDirection w:val="lrTb"/>
            <w:vAlign w:val="top"/>
          </w:tcPr>
          <w:p w:rsidR="00A7444D" w:rsidRPr="00ED3DFD" w:rsidP="00A7444D">
            <w:pPr>
              <w:pStyle w:val="TABUKA-nadpismal"/>
              <w:bidi w:val="0"/>
              <w:jc w:val="center"/>
              <w:rPr>
                <w:rFonts w:ascii="Arial Narrow" w:hAnsi="Arial Narrow"/>
                <w:sz w:val="20"/>
                <w:szCs w:val="20"/>
              </w:rPr>
            </w:pPr>
          </w:p>
          <w:p w:rsidR="00A7444D" w:rsidRPr="00ED3DFD" w:rsidP="00A7444D">
            <w:pPr>
              <w:pStyle w:val="TABUKA-nadpismal"/>
              <w:bidi w:val="0"/>
              <w:jc w:val="center"/>
              <w:rPr>
                <w:rFonts w:ascii="Arial Narrow" w:hAnsi="Arial Narrow"/>
                <w:sz w:val="20"/>
                <w:szCs w:val="20"/>
                <w:u w:val="single"/>
              </w:rPr>
            </w:pPr>
            <w:r w:rsidRPr="00ED3DFD">
              <w:rPr>
                <w:rFonts w:ascii="Arial Narrow" w:hAnsi="Arial Narrow"/>
                <w:sz w:val="20"/>
                <w:szCs w:val="20"/>
              </w:rPr>
              <w:t>6</w:t>
            </w:r>
          </w:p>
        </w:tc>
        <w:tc>
          <w:tcPr>
            <w:tcW w:w="569" w:type="dxa"/>
            <w:gridSpan w:val="2"/>
            <w:tcBorders>
              <w:top w:val="single" w:sz="4" w:space="0" w:color="auto"/>
              <w:left w:val="single" w:sz="4" w:space="0" w:color="auto"/>
              <w:bottom w:val="single" w:sz="4" w:space="0" w:color="auto"/>
              <w:right w:val="single" w:sz="4" w:space="0" w:color="auto"/>
            </w:tcBorders>
            <w:textDirection w:val="lrTb"/>
            <w:vAlign w:val="top"/>
          </w:tcPr>
          <w:p w:rsidR="00A7444D" w:rsidRPr="00ED3DFD" w:rsidP="00A7444D">
            <w:pPr>
              <w:pStyle w:val="TABUKA-nadpismal"/>
              <w:bidi w:val="0"/>
              <w:jc w:val="center"/>
              <w:rPr>
                <w:rFonts w:ascii="Arial Narrow" w:hAnsi="Arial Narrow"/>
                <w:sz w:val="20"/>
                <w:szCs w:val="20"/>
              </w:rPr>
            </w:pPr>
          </w:p>
          <w:p w:rsidR="00A7444D" w:rsidRPr="00ED3DFD" w:rsidP="00A7444D">
            <w:pPr>
              <w:pStyle w:val="TABUKA-nadpismal"/>
              <w:bidi w:val="0"/>
              <w:jc w:val="center"/>
              <w:rPr>
                <w:rFonts w:ascii="Arial Narrow" w:hAnsi="Arial Narrow"/>
                <w:sz w:val="20"/>
                <w:szCs w:val="20"/>
                <w:u w:val="single"/>
              </w:rPr>
            </w:pPr>
            <w:r w:rsidRPr="00ED3DFD">
              <w:rPr>
                <w:rFonts w:ascii="Arial Narrow" w:hAnsi="Arial Narrow"/>
                <w:sz w:val="20"/>
                <w:szCs w:val="20"/>
              </w:rPr>
              <w:t>7</w:t>
            </w:r>
          </w:p>
        </w:tc>
        <w:tc>
          <w:tcPr>
            <w:tcW w:w="717" w:type="dxa"/>
            <w:tcBorders>
              <w:top w:val="single" w:sz="4" w:space="0" w:color="auto"/>
              <w:left w:val="single" w:sz="4" w:space="0" w:color="auto"/>
              <w:bottom w:val="single" w:sz="4" w:space="0" w:color="auto"/>
              <w:right w:val="single" w:sz="4" w:space="0" w:color="auto"/>
            </w:tcBorders>
            <w:textDirection w:val="lrTb"/>
            <w:vAlign w:val="top"/>
          </w:tcPr>
          <w:p w:rsidR="00A7444D" w:rsidRPr="00ED3DFD" w:rsidP="00A7444D">
            <w:pPr>
              <w:pStyle w:val="TABUKA-nadpismal"/>
              <w:bidi w:val="0"/>
              <w:jc w:val="center"/>
              <w:rPr>
                <w:rFonts w:ascii="Arial Narrow" w:hAnsi="Arial Narrow"/>
                <w:sz w:val="20"/>
                <w:szCs w:val="20"/>
              </w:rPr>
            </w:pPr>
          </w:p>
          <w:p w:rsidR="00A7444D" w:rsidRPr="00ED3DFD" w:rsidP="00A7444D">
            <w:pPr>
              <w:pStyle w:val="TABUKA-nadpismal"/>
              <w:bidi w:val="0"/>
              <w:jc w:val="center"/>
              <w:rPr>
                <w:rFonts w:ascii="Arial Narrow" w:hAnsi="Arial Narrow"/>
                <w:sz w:val="20"/>
                <w:szCs w:val="20"/>
                <w:u w:val="single"/>
              </w:rPr>
            </w:pPr>
            <w:r w:rsidRPr="00ED3DFD">
              <w:rPr>
                <w:rFonts w:ascii="Arial Narrow" w:hAnsi="Arial Narrow"/>
                <w:sz w:val="20"/>
                <w:szCs w:val="20"/>
              </w:rPr>
              <w:t>8</w:t>
            </w:r>
          </w:p>
        </w:tc>
      </w:tr>
      <w:tr>
        <w:tblPrEx>
          <w:tblW w:w="15877" w:type="dxa"/>
          <w:tblInd w:w="-497" w:type="dxa"/>
          <w:tblLayout w:type="fixed"/>
          <w:tblCellMar>
            <w:left w:w="70" w:type="dxa"/>
            <w:right w:w="70" w:type="dxa"/>
          </w:tblCellMar>
        </w:tblPrEx>
        <w:trPr>
          <w:trHeight w:val="1167"/>
        </w:trPr>
        <w:tc>
          <w:tcPr>
            <w:tcW w:w="496" w:type="dxa"/>
            <w:tcBorders>
              <w:top w:val="single" w:sz="4" w:space="0" w:color="auto"/>
              <w:left w:val="single" w:sz="4" w:space="0" w:color="auto"/>
              <w:bottom w:val="single" w:sz="4" w:space="0" w:color="auto"/>
              <w:right w:val="single" w:sz="4" w:space="0" w:color="auto"/>
            </w:tcBorders>
            <w:textDirection w:val="lrTb"/>
            <w:vAlign w:val="top"/>
          </w:tcPr>
          <w:p w:rsidR="00A7444D" w:rsidRPr="00ED3DFD" w:rsidP="00A7444D">
            <w:pPr>
              <w:pStyle w:val="Normlny"/>
              <w:bidi w:val="0"/>
              <w:jc w:val="center"/>
              <w:rPr>
                <w:rFonts w:ascii="Arial Narrow" w:hAnsi="Arial Narrow"/>
                <w:b/>
              </w:rPr>
            </w:pPr>
            <w:r w:rsidRPr="00ED3DFD">
              <w:rPr>
                <w:rFonts w:ascii="Arial Narrow" w:hAnsi="Arial Narrow"/>
                <w:b/>
              </w:rPr>
              <w:t>Článok</w:t>
            </w:r>
          </w:p>
          <w:p w:rsidR="00A7444D" w:rsidRPr="00ED3DFD" w:rsidP="00A7444D">
            <w:pPr>
              <w:pStyle w:val="Normlny"/>
              <w:bidi w:val="0"/>
              <w:jc w:val="center"/>
              <w:rPr>
                <w:rFonts w:ascii="Arial Narrow" w:hAnsi="Arial Narrow"/>
                <w:b/>
              </w:rPr>
            </w:pPr>
            <w:r w:rsidRPr="00ED3DFD">
              <w:rPr>
                <w:rFonts w:ascii="Arial Narrow" w:hAnsi="Arial Narrow"/>
                <w:b/>
              </w:rPr>
              <w:t>(Č, O,</w:t>
            </w:r>
          </w:p>
          <w:p w:rsidR="0050682C" w:rsidRPr="00ED3DFD" w:rsidP="00A7444D">
            <w:pPr>
              <w:pStyle w:val="TABUKA-nadpisstpcov"/>
              <w:bidi w:val="0"/>
              <w:rPr>
                <w:rFonts w:ascii="Arial Narrow" w:hAnsi="Arial Narrow"/>
                <w:sz w:val="20"/>
                <w:szCs w:val="20"/>
              </w:rPr>
            </w:pPr>
            <w:r w:rsidRPr="00ED3DFD" w:rsidR="00A7444D">
              <w:rPr>
                <w:rFonts w:ascii="Arial Narrow" w:hAnsi="Arial Narrow"/>
                <w:sz w:val="20"/>
                <w:szCs w:val="20"/>
              </w:rPr>
              <w:t>V, P)</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50682C" w:rsidRPr="00ED3DFD" w:rsidP="00EC039F">
            <w:pPr>
              <w:pStyle w:val="TABUKA-nadpisstpcov"/>
              <w:bidi w:val="0"/>
              <w:rPr>
                <w:rFonts w:ascii="Arial Narrow" w:hAnsi="Arial Narrow"/>
                <w:sz w:val="20"/>
                <w:szCs w:val="20"/>
              </w:rPr>
            </w:pPr>
            <w:r w:rsidRPr="00ED3DFD">
              <w:rPr>
                <w:rFonts w:ascii="Arial Narrow" w:hAnsi="Arial Narrow"/>
                <w:sz w:val="20"/>
                <w:szCs w:val="20"/>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0682C" w:rsidRPr="00ED3DFD" w:rsidP="00EC039F">
            <w:pPr>
              <w:pStyle w:val="TABUKA-nadpisstpcov"/>
              <w:bidi w:val="0"/>
              <w:rPr>
                <w:rFonts w:ascii="Arial Narrow" w:hAnsi="Arial Narrow"/>
                <w:sz w:val="20"/>
                <w:szCs w:val="20"/>
              </w:rPr>
            </w:pPr>
            <w:r w:rsidRPr="00ED3DFD">
              <w:rPr>
                <w:rFonts w:ascii="Arial Narrow" w:hAnsi="Arial Narrow"/>
                <w:sz w:val="20"/>
                <w:szCs w:val="20"/>
              </w:rPr>
              <w:t>Spôsob transpozície</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50682C" w:rsidRPr="00ED3DFD" w:rsidP="00EC039F">
            <w:pPr>
              <w:pStyle w:val="TABUKA-nadpisstpcov"/>
              <w:bidi w:val="0"/>
              <w:rPr>
                <w:rFonts w:ascii="Arial Narrow" w:hAnsi="Arial Narrow"/>
                <w:sz w:val="20"/>
                <w:szCs w:val="20"/>
              </w:rPr>
            </w:pPr>
            <w:r w:rsidRPr="00ED3DFD">
              <w:rPr>
                <w:rFonts w:ascii="Arial Narrow" w:hAnsi="Arial Narrow"/>
                <w:sz w:val="20"/>
                <w:szCs w:val="20"/>
              </w:rPr>
              <w:t>Číslo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0682C" w:rsidRPr="00ED3DFD" w:rsidP="00EC039F">
            <w:pPr>
              <w:pStyle w:val="TABUKA-nadpisstpcov"/>
              <w:bidi w:val="0"/>
              <w:rPr>
                <w:rFonts w:ascii="Arial Narrow" w:hAnsi="Arial Narrow"/>
                <w:sz w:val="20"/>
                <w:szCs w:val="20"/>
              </w:rPr>
            </w:pPr>
            <w:r w:rsidRPr="00ED3DFD" w:rsidR="00A7444D">
              <w:rPr>
                <w:rFonts w:ascii="Arial Narrow" w:hAnsi="Arial Narrow"/>
                <w:sz w:val="20"/>
                <w:szCs w:val="20"/>
              </w:rPr>
              <w:t>Článok (Č, §, O, V, P)</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50682C" w:rsidRPr="00ED3DFD" w:rsidP="00EC039F">
            <w:pPr>
              <w:pStyle w:val="TABUKA-nadpisstpcov"/>
              <w:bidi w:val="0"/>
              <w:rPr>
                <w:rFonts w:ascii="Arial Narrow" w:hAnsi="Arial Narrow"/>
                <w:sz w:val="20"/>
                <w:szCs w:val="20"/>
              </w:rPr>
            </w:pPr>
            <w:r w:rsidRPr="00ED3DFD">
              <w:rPr>
                <w:rFonts w:ascii="Arial Narrow" w:hAnsi="Arial Narrow"/>
                <w:sz w:val="20"/>
                <w:szCs w:val="20"/>
              </w:rPr>
              <w:t>Text</w:t>
            </w:r>
          </w:p>
          <w:p w:rsidR="0050682C" w:rsidRPr="00ED3DFD" w:rsidP="00EC039F">
            <w:pPr>
              <w:pStyle w:val="TABUKA-nadpisstpcov"/>
              <w:bidi w:val="0"/>
              <w:rPr>
                <w:rFonts w:ascii="Arial Narrow" w:hAnsi="Arial Narrow"/>
                <w:sz w:val="20"/>
                <w:szCs w:val="20"/>
              </w:rPr>
            </w:pPr>
          </w:p>
          <w:p w:rsidR="0050682C" w:rsidRPr="00ED3DFD" w:rsidP="00EC039F">
            <w:pPr>
              <w:pStyle w:val="TABUKA-nadpisstpcov"/>
              <w:bidi w:val="0"/>
              <w:rPr>
                <w:rFonts w:ascii="Arial Narrow" w:hAnsi="Arial Narrow"/>
                <w:sz w:val="20"/>
                <w:szCs w:val="20"/>
              </w:rPr>
            </w:pPr>
          </w:p>
          <w:p w:rsidR="0050682C" w:rsidRPr="00ED3DFD" w:rsidP="00EC039F">
            <w:pPr>
              <w:pStyle w:val="TABUKA-nadpisstpcov"/>
              <w:bidi w:val="0"/>
              <w:rPr>
                <w:rFonts w:ascii="Arial Narrow"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0682C" w:rsidRPr="00ED3DFD" w:rsidP="00EC039F">
            <w:pPr>
              <w:pStyle w:val="TABUKA-nadpisstpcov"/>
              <w:bidi w:val="0"/>
              <w:rPr>
                <w:rFonts w:ascii="Arial Narrow" w:hAnsi="Arial Narrow"/>
                <w:sz w:val="20"/>
                <w:szCs w:val="20"/>
              </w:rPr>
            </w:pPr>
            <w:r w:rsidRPr="00ED3DFD">
              <w:rPr>
                <w:rFonts w:ascii="Arial Narrow" w:hAnsi="Arial Narrow"/>
                <w:sz w:val="20"/>
                <w:szCs w:val="20"/>
              </w:rPr>
              <w:t>Zhoda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50682C" w:rsidRPr="00ED3DFD" w:rsidP="00EC039F">
            <w:pPr>
              <w:pStyle w:val="TABUKA-nadpisstpcov"/>
              <w:bidi w:val="0"/>
              <w:rPr>
                <w:rFonts w:ascii="Arial Narrow" w:hAnsi="Arial Narrow"/>
                <w:sz w:val="20"/>
                <w:szCs w:val="20"/>
              </w:rPr>
            </w:pPr>
            <w:r w:rsidRPr="00ED3DFD">
              <w:rPr>
                <w:rFonts w:ascii="Arial Narrow" w:hAnsi="Arial Narrow"/>
                <w:sz w:val="20"/>
                <w:szCs w:val="20"/>
              </w:rPr>
              <w:t>Poznámky</w:t>
            </w:r>
          </w:p>
          <w:p w:rsidR="0050682C" w:rsidRPr="00ED3DFD" w:rsidP="00EC039F">
            <w:pPr>
              <w:pStyle w:val="TABUKA-nadpisstpcov"/>
              <w:bidi w:val="0"/>
              <w:rPr>
                <w:rFonts w:ascii="Arial Narrow" w:hAnsi="Arial Narrow"/>
                <w:sz w:val="20"/>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50682C" w:rsidRPr="00ED3DFD" w:rsidP="00027C31">
            <w:pPr>
              <w:pStyle w:val="TABUKA-textsmernice"/>
              <w:bidi w:val="0"/>
              <w:rPr>
                <w:rFonts w:ascii="Arial Narrow" w:hAnsi="Arial Narrow"/>
                <w:b/>
                <w:szCs w:val="20"/>
              </w:rPr>
            </w:pPr>
            <w:r w:rsidRPr="00ED3DFD">
              <w:rPr>
                <w:rFonts w:ascii="Arial Narrow" w:hAnsi="Arial Narrow"/>
                <w:b/>
                <w:szCs w:val="20"/>
              </w:rPr>
              <w:t>Čl. 1</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Táto smernica stanovuje všeobecný systém spotrebných daní, ktoré sa priamo alebo nepriamo uplatňujú pri spotrebe nasledujúcich tovarov, ďalej len "tovar podliehajúci spotrebnej dani":</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energetické výrobky a elektrina upravené smernicou 2003/96/ES;</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alkohol a alkoholické nápoje upravené smernicami 92/83/EHS a 92/84/EHS;</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c) tabakové výrobky upravené smernicami 95/59/ES, 92/79/EHS a 92/80/EHS.</w:t>
            </w:r>
          </w:p>
          <w:p w:rsidR="00944202" w:rsidP="00FA7099">
            <w:pPr>
              <w:pStyle w:val="Normlnywebov8"/>
              <w:bidi w:val="0"/>
              <w:spacing w:before="0" w:after="0"/>
              <w:ind w:left="1" w:right="72"/>
              <w:jc w:val="both"/>
              <w:rPr>
                <w:rFonts w:ascii="Arial Narrow" w:hAnsi="Arial Narrow" w:cs="Tahoma"/>
                <w:sz w:val="20"/>
                <w:szCs w:val="20"/>
              </w:rPr>
            </w:pPr>
          </w:p>
          <w:p w:rsidR="00ED3DFD" w:rsidP="00FA7099">
            <w:pPr>
              <w:pStyle w:val="Normlnywebov8"/>
              <w:bidi w:val="0"/>
              <w:spacing w:before="0" w:after="0"/>
              <w:ind w:left="1" w:right="72"/>
              <w:jc w:val="both"/>
              <w:rPr>
                <w:rFonts w:ascii="Arial Narrow" w:hAnsi="Arial Narrow" w:cs="Tahoma"/>
                <w:sz w:val="20"/>
                <w:szCs w:val="20"/>
              </w:rPr>
            </w:pPr>
          </w:p>
          <w:p w:rsidR="00ED3DFD" w:rsidP="00FA7099">
            <w:pPr>
              <w:pStyle w:val="Normlnywebov8"/>
              <w:bidi w:val="0"/>
              <w:spacing w:before="0" w:after="0"/>
              <w:ind w:left="1" w:right="72"/>
              <w:jc w:val="both"/>
              <w:rPr>
                <w:rFonts w:ascii="Arial Narrow" w:hAnsi="Arial Narrow" w:cs="Tahoma"/>
                <w:sz w:val="20"/>
                <w:szCs w:val="20"/>
              </w:rPr>
            </w:pPr>
          </w:p>
          <w:p w:rsidR="00ED3DFD"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Členské štáty môžu na osobitné účely vyrubiť ďalšie nepriame dane na tovar podliehajúci spotrebnej dani za predpokladu, že tieto dane sú v súlade s pravidlami Spoločenstva pre zdaňovanie uplatniteľnými na spotrebnú daň alebo daň z pridanej hodnoty, pokiaľ ide o stanovenie daňového základu, výpočet dane, vznik daňovej povinnosti a kontrolu dane, pričom medzi tieto pravidlá nepatria ustanovenia o oslobodení od spotrebnej dane.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Členské štáty môžu vyrubiť dane: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na iné výrobky, ako je tovar podliehajúci spotrebnej dani;</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na poskytnuté služby vrátane služieb súvisiacich s tovarom podliehajúcim spotrebnej dani, ktoré nemožno charakterizovať ako dane z obratu.</w:t>
            </w:r>
          </w:p>
          <w:p w:rsidR="0050682C" w:rsidRPr="00ED3DFD" w:rsidP="00ED3DFD">
            <w:pPr>
              <w:pStyle w:val="Normlnywebov8"/>
              <w:bidi w:val="0"/>
              <w:spacing w:before="0" w:after="0"/>
              <w:ind w:left="1" w:right="72"/>
              <w:jc w:val="both"/>
              <w:rPr>
                <w:rFonts w:ascii="Arial Narrow" w:hAnsi="Arial Narrow"/>
                <w:sz w:val="20"/>
                <w:szCs w:val="20"/>
              </w:rPr>
            </w:pPr>
            <w:r w:rsidRPr="00ED3DFD" w:rsidR="008A4415">
              <w:rPr>
                <w:rFonts w:ascii="Arial Narrow" w:hAnsi="Arial Narrow" w:cs="Tahoma"/>
                <w:sz w:val="20"/>
                <w:szCs w:val="20"/>
              </w:rPr>
              <w:t>Vyrubenie takýchto daní však nesmie viesť v obchode medzi členskými štátmi k vzniku formalít spojených s prekročením hraníc.</w:t>
            </w:r>
            <w:r w:rsidRPr="00ED3DFD" w:rsidR="00ED3DFD">
              <w:rPr>
                <w:rFonts w:ascii="Arial Narrow" w:hAnsi="Arial Narrow"/>
                <w:szCs w:val="20"/>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D3F40" w:rsidRPr="00ED3DFD" w:rsidP="00027C31">
            <w:pPr>
              <w:pStyle w:val="TABUKA-textsmernice"/>
              <w:bidi w:val="0"/>
              <w:rPr>
                <w:rFonts w:ascii="Arial Narrow" w:hAnsi="Arial Narrow"/>
                <w:szCs w:val="20"/>
              </w:rPr>
            </w:pPr>
          </w:p>
          <w:p w:rsidR="00AD3F40" w:rsidRPr="00ED3DFD" w:rsidP="00027C31">
            <w:pPr>
              <w:pStyle w:val="TABUKA-textsmernice"/>
              <w:bidi w:val="0"/>
              <w:rPr>
                <w:rFonts w:ascii="Arial Narrow" w:hAnsi="Arial Narrow"/>
                <w:szCs w:val="20"/>
              </w:rPr>
            </w:pPr>
          </w:p>
          <w:p w:rsidR="00AD3F40" w:rsidRPr="00ED3DFD" w:rsidP="00027C31">
            <w:pPr>
              <w:pStyle w:val="TABUKA-textsmernice"/>
              <w:bidi w:val="0"/>
              <w:rPr>
                <w:rFonts w:ascii="Arial Narrow" w:hAnsi="Arial Narrow"/>
                <w:szCs w:val="20"/>
              </w:rPr>
            </w:pPr>
          </w:p>
          <w:p w:rsidR="00AD3F40" w:rsidRPr="00ED3DFD" w:rsidP="00027C31">
            <w:pPr>
              <w:pStyle w:val="TABUKA-textsmernice"/>
              <w:bidi w:val="0"/>
              <w:rPr>
                <w:rFonts w:ascii="Arial Narrow" w:hAnsi="Arial Narrow"/>
                <w:szCs w:val="20"/>
              </w:rPr>
            </w:pPr>
          </w:p>
          <w:p w:rsidR="0050682C" w:rsidRPr="00ED3DFD" w:rsidP="00027C31">
            <w:pPr>
              <w:pStyle w:val="TABUKA-textsmernice"/>
              <w:bidi w:val="0"/>
              <w:rPr>
                <w:rFonts w:ascii="Arial Narrow" w:hAnsi="Arial Narrow"/>
                <w:szCs w:val="20"/>
              </w:rPr>
            </w:pPr>
            <w:r w:rsidRPr="00ED3DFD" w:rsidR="00944202">
              <w:rPr>
                <w:rFonts w:ascii="Arial Narrow" w:hAnsi="Arial Narrow"/>
                <w:szCs w:val="20"/>
              </w:rPr>
              <w:t>N</w:t>
            </w:r>
          </w:p>
          <w:p w:rsidR="00944202" w:rsidRPr="00ED3DFD" w:rsidP="00027C31">
            <w:pPr>
              <w:pStyle w:val="TABUKA-textsmernice"/>
              <w:bidi w:val="0"/>
              <w:rPr>
                <w:rFonts w:ascii="Arial Narrow" w:hAnsi="Arial Narrow"/>
                <w:szCs w:val="20"/>
              </w:rPr>
            </w:pPr>
          </w:p>
          <w:p w:rsidR="00944202" w:rsidP="00027C31">
            <w:pPr>
              <w:pStyle w:val="TABUKA-textsmernice"/>
              <w:bidi w:val="0"/>
              <w:rPr>
                <w:rFonts w:ascii="Arial Narrow" w:hAnsi="Arial Narrow"/>
                <w:szCs w:val="20"/>
              </w:rPr>
            </w:pPr>
          </w:p>
          <w:p w:rsidR="00ED3DFD" w:rsidP="00027C31">
            <w:pPr>
              <w:pStyle w:val="TABUKA-textsmernice"/>
              <w:bidi w:val="0"/>
              <w:rPr>
                <w:rFonts w:ascii="Arial Narrow" w:hAnsi="Arial Narrow"/>
                <w:szCs w:val="20"/>
              </w:rPr>
            </w:pPr>
          </w:p>
          <w:p w:rsidR="00ED3DFD" w:rsidP="00027C31">
            <w:pPr>
              <w:pStyle w:val="TABUKA-textsmernice"/>
              <w:bidi w:val="0"/>
              <w:rPr>
                <w:rFonts w:ascii="Arial Narrow" w:hAnsi="Arial Narrow"/>
                <w:szCs w:val="20"/>
              </w:rPr>
            </w:pPr>
          </w:p>
          <w:p w:rsidR="00ED3DFD" w:rsidRPr="00ED3DFD" w:rsidP="00027C31">
            <w:pPr>
              <w:pStyle w:val="TABUKA-textsmernice"/>
              <w:bidi w:val="0"/>
              <w:rPr>
                <w:rFonts w:ascii="Arial Narrow" w:hAnsi="Arial Narrow"/>
                <w:szCs w:val="20"/>
              </w:rPr>
            </w:pPr>
          </w:p>
          <w:p w:rsidR="00944202" w:rsidRPr="00ED3DFD" w:rsidP="00027C31">
            <w:pPr>
              <w:pStyle w:val="TABUKA-textsmernice"/>
              <w:bidi w:val="0"/>
              <w:rPr>
                <w:rFonts w:ascii="Arial Narrow" w:hAnsi="Arial Narrow"/>
                <w:szCs w:val="20"/>
              </w:rPr>
            </w:pPr>
            <w:r w:rsidRPr="00ED3DFD">
              <w:rPr>
                <w:rFonts w:ascii="Arial Narrow" w:hAnsi="Arial Narrow"/>
                <w:szCs w:val="20"/>
              </w:rPr>
              <w:t>D</w:t>
            </w:r>
          </w:p>
          <w:p w:rsidR="00944202" w:rsidRPr="00ED3DFD" w:rsidP="00027C31">
            <w:pPr>
              <w:pStyle w:val="TABUKA-textsmernice"/>
              <w:bidi w:val="0"/>
              <w:rPr>
                <w:rFonts w:ascii="Arial Narrow" w:hAnsi="Arial Narrow"/>
                <w:szCs w:val="20"/>
              </w:rPr>
            </w:pP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944202" w:rsidRPr="00ED3DFD" w:rsidP="00027C31">
            <w:pPr>
              <w:pStyle w:val="TABUKA-textsmernice"/>
              <w:bidi w:val="0"/>
              <w:rPr>
                <w:rFonts w:ascii="Arial Narrow" w:hAnsi="Arial Narrow"/>
                <w:szCs w:val="20"/>
              </w:rPr>
            </w:pPr>
          </w:p>
          <w:p w:rsidR="00944202" w:rsidRPr="00ED3DFD" w:rsidP="00027C31">
            <w:pPr>
              <w:pStyle w:val="TABUKA-textsmernice"/>
              <w:bidi w:val="0"/>
              <w:rPr>
                <w:rFonts w:ascii="Arial Narrow" w:hAnsi="Arial Narrow"/>
                <w:szCs w:val="20"/>
              </w:rPr>
            </w:pPr>
          </w:p>
          <w:p w:rsidR="00944202" w:rsidRPr="00ED3DFD" w:rsidP="00027C31">
            <w:pPr>
              <w:pStyle w:val="TABUKA-textsmernice"/>
              <w:bidi w:val="0"/>
              <w:rPr>
                <w:rFonts w:ascii="Arial Narrow" w:hAnsi="Arial Narrow"/>
                <w:szCs w:val="20"/>
              </w:rPr>
            </w:pPr>
          </w:p>
          <w:p w:rsidR="0050682C" w:rsidRPr="00ED3DFD" w:rsidP="00027C31">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44202" w:rsidRPr="00ED3DFD" w:rsidP="008D514F">
            <w:pPr>
              <w:pStyle w:val="TABUKA-textsmernice"/>
              <w:bidi w:val="0"/>
              <w:jc w:val="left"/>
              <w:rPr>
                <w:rFonts w:ascii="Arial Narrow" w:hAnsi="Arial Narrow"/>
                <w:szCs w:val="20"/>
              </w:rPr>
            </w:pPr>
          </w:p>
          <w:p w:rsidR="00944202" w:rsidRPr="00ED3DFD" w:rsidP="008D514F">
            <w:pPr>
              <w:pStyle w:val="TABUKA-textsmernice"/>
              <w:bidi w:val="0"/>
              <w:jc w:val="left"/>
              <w:rPr>
                <w:rFonts w:ascii="Arial Narrow" w:hAnsi="Arial Narrow"/>
                <w:szCs w:val="20"/>
              </w:rPr>
            </w:pPr>
          </w:p>
          <w:p w:rsidR="00944202" w:rsidRPr="00ED3DFD" w:rsidP="008D514F">
            <w:pPr>
              <w:pStyle w:val="TABUKA-textsmernice"/>
              <w:bidi w:val="0"/>
              <w:jc w:val="left"/>
              <w:rPr>
                <w:rFonts w:ascii="Arial Narrow" w:hAnsi="Arial Narrow"/>
                <w:szCs w:val="20"/>
              </w:rPr>
            </w:pPr>
          </w:p>
          <w:p w:rsidR="00944202" w:rsidRPr="00ED3DFD" w:rsidP="008D514F">
            <w:pPr>
              <w:pStyle w:val="TABUKA-textsmernice"/>
              <w:bidi w:val="0"/>
              <w:jc w:val="left"/>
              <w:rPr>
                <w:rFonts w:ascii="Arial Narrow" w:hAnsi="Arial Narrow"/>
                <w:szCs w:val="20"/>
              </w:rPr>
            </w:pPr>
          </w:p>
          <w:p w:rsidR="00ED3DFD" w:rsidRPr="00ED3DFD" w:rsidP="008D514F">
            <w:pPr>
              <w:pStyle w:val="TABUKA-textsmernice"/>
              <w:bidi w:val="0"/>
              <w:jc w:val="left"/>
              <w:rPr>
                <w:rFonts w:ascii="Arial Narrow" w:hAnsi="Arial Narrow"/>
                <w:szCs w:val="20"/>
              </w:rPr>
            </w:pPr>
            <w:r w:rsidRPr="00ED3DFD" w:rsidR="00944202">
              <w:rPr>
                <w:rFonts w:ascii="Arial Narrow" w:hAnsi="Arial Narrow"/>
                <w:szCs w:val="20"/>
              </w:rPr>
              <w:t>§ 1</w:t>
            </w:r>
            <w:r w:rsidRPr="00ED3DFD">
              <w:rPr>
                <w:rFonts w:ascii="Arial Narrow" w:hAnsi="Arial Narrow"/>
                <w:szCs w:val="20"/>
              </w:rPr>
              <w:t xml:space="preserve"> </w:t>
            </w:r>
          </w:p>
          <w:p w:rsidR="00ED3DFD" w:rsidP="008D514F">
            <w:pPr>
              <w:pStyle w:val="TABUKA-textsmernice"/>
              <w:bidi w:val="0"/>
              <w:jc w:val="left"/>
              <w:rPr>
                <w:rFonts w:ascii="Arial Narrow" w:hAnsi="Arial Narrow"/>
                <w:szCs w:val="20"/>
              </w:rPr>
            </w:pPr>
          </w:p>
          <w:p w:rsidR="00ED3DFD" w:rsidP="008D514F">
            <w:pPr>
              <w:pStyle w:val="TABUKA-textsmernice"/>
              <w:bidi w:val="0"/>
              <w:jc w:val="left"/>
              <w:rPr>
                <w:rFonts w:ascii="Arial Narrow" w:hAnsi="Arial Narrow"/>
                <w:szCs w:val="20"/>
              </w:rPr>
            </w:pPr>
          </w:p>
          <w:p w:rsidR="0050682C" w:rsidRPr="00ED3DFD" w:rsidP="008D514F">
            <w:pPr>
              <w:pStyle w:val="TABUKA-textsmernice"/>
              <w:bidi w:val="0"/>
              <w:jc w:val="left"/>
              <w:rPr>
                <w:rFonts w:ascii="Arial Narrow" w:hAnsi="Arial Narrow"/>
                <w:szCs w:val="20"/>
              </w:rPr>
            </w:pPr>
            <w:r w:rsidRPr="00ED3DFD" w:rsidR="00ED3DFD">
              <w:rPr>
                <w:rFonts w:ascii="Arial Narrow" w:hAnsi="Arial Narrow"/>
                <w:szCs w:val="20"/>
              </w:rPr>
              <w:t>§ 2 ods.1 pís.a)</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B55257" w:rsidRPr="00ED3DFD" w:rsidP="00933199">
            <w:pPr>
              <w:bidi w:val="0"/>
              <w:spacing w:after="0"/>
              <w:rPr>
                <w:rFonts w:ascii="Arial Narrow" w:hAnsi="Arial Narrow"/>
                <w:sz w:val="20"/>
                <w:szCs w:val="20"/>
                <w:lang w:val="sk-SK"/>
              </w:rPr>
            </w:pPr>
          </w:p>
          <w:p w:rsidR="00ED3DFD" w:rsidRPr="00ED3DFD" w:rsidP="00ED3DFD">
            <w:pPr>
              <w:pStyle w:val="NormalWeb"/>
              <w:bidi w:val="0"/>
              <w:rPr>
                <w:rFonts w:ascii="Arial Narrow" w:hAnsi="Arial Narrow"/>
                <w:sz w:val="20"/>
                <w:szCs w:val="20"/>
                <w:lang w:val="sk-SK"/>
              </w:rPr>
            </w:pPr>
          </w:p>
          <w:p w:rsidR="00ED3DFD" w:rsidRPr="00ED3DFD" w:rsidP="00ED3DFD">
            <w:pPr>
              <w:pStyle w:val="NormalWeb"/>
              <w:bidi w:val="0"/>
              <w:rPr>
                <w:rFonts w:ascii="Arial Narrow" w:hAnsi="Arial Narrow"/>
                <w:sz w:val="20"/>
                <w:szCs w:val="20"/>
                <w:lang w:val="sk-SK"/>
              </w:rPr>
            </w:pPr>
          </w:p>
          <w:p w:rsidR="00ED3DFD" w:rsidRPr="00103CE6" w:rsidP="00ED3DFD">
            <w:pPr>
              <w:autoSpaceDE w:val="0"/>
              <w:autoSpaceDN w:val="0"/>
              <w:bidi w:val="0"/>
              <w:adjustRightInd w:val="0"/>
              <w:spacing w:line="240" w:lineRule="atLeast"/>
              <w:outlineLvl w:val="0"/>
              <w:rPr>
                <w:rFonts w:ascii="Arial Narrow" w:hAnsi="Arial Narrow" w:cs="Arial"/>
                <w:sz w:val="20"/>
                <w:szCs w:val="20"/>
              </w:rPr>
            </w:pPr>
            <w:r w:rsidRPr="00103CE6">
              <w:rPr>
                <w:rFonts w:ascii="Arial Narrow" w:hAnsi="Arial Narrow" w:cs="Arial"/>
                <w:sz w:val="20"/>
                <w:szCs w:val="20"/>
              </w:rPr>
              <w:t xml:space="preserve">Tento zákon upravuje zdaňovanie alkoholických nápojov spotrebnou daňou (ďalej len "daň") na daňovom území. </w:t>
            </w:r>
          </w:p>
          <w:p w:rsidR="00ED3DFD" w:rsidRPr="00103CE6" w:rsidP="00ED3DFD">
            <w:pPr>
              <w:autoSpaceDE w:val="0"/>
              <w:autoSpaceDN w:val="0"/>
              <w:bidi w:val="0"/>
              <w:adjustRightInd w:val="0"/>
              <w:spacing w:after="0" w:line="240" w:lineRule="atLeast"/>
              <w:jc w:val="left"/>
              <w:rPr>
                <w:rFonts w:ascii="Arial Narrow" w:hAnsi="Arial Narrow" w:cs="Arial"/>
                <w:b/>
                <w:bCs/>
                <w:sz w:val="20"/>
                <w:szCs w:val="20"/>
              </w:rPr>
            </w:pPr>
            <w:r w:rsidRPr="00103CE6">
              <w:rPr>
                <w:rFonts w:ascii="Arial Narrow" w:hAnsi="Arial Narrow" w:cs="Arial"/>
                <w:sz w:val="20"/>
                <w:szCs w:val="20"/>
              </w:rPr>
              <w:t>Na účely tohto zákona sa rozumie</w:t>
            </w:r>
          </w:p>
          <w:p w:rsidR="00ED3DFD" w:rsidP="00ED3DFD">
            <w:pPr>
              <w:autoSpaceDE w:val="0"/>
              <w:autoSpaceDN w:val="0"/>
              <w:bidi w:val="0"/>
              <w:adjustRightInd w:val="0"/>
              <w:spacing w:after="0" w:line="240" w:lineRule="atLeast"/>
              <w:jc w:val="left"/>
              <w:rPr>
                <w:rFonts w:ascii="Arial Narrow" w:hAnsi="Arial Narrow" w:cs="Arial"/>
                <w:sz w:val="20"/>
                <w:szCs w:val="20"/>
              </w:rPr>
            </w:pPr>
          </w:p>
          <w:p w:rsidR="00ED3DFD" w:rsidRPr="00103CE6" w:rsidP="00ED3DFD">
            <w:pPr>
              <w:autoSpaceDE w:val="0"/>
              <w:autoSpaceDN w:val="0"/>
              <w:bidi w:val="0"/>
              <w:adjustRightInd w:val="0"/>
              <w:spacing w:after="0" w:line="240" w:lineRule="atLeast"/>
              <w:jc w:val="left"/>
              <w:rPr>
                <w:rFonts w:ascii="Arial Narrow" w:hAnsi="Arial Narrow" w:cs="Arial"/>
                <w:sz w:val="20"/>
                <w:szCs w:val="20"/>
              </w:rPr>
            </w:pPr>
            <w:r w:rsidRPr="00103CE6">
              <w:rPr>
                <w:rFonts w:ascii="Arial Narrow" w:hAnsi="Arial Narrow" w:cs="Arial"/>
                <w:sz w:val="20"/>
                <w:szCs w:val="20"/>
              </w:rPr>
              <w:t>alkoholickým nápojom lieh, víno, medziprodukt a pivo,</w:t>
            </w:r>
          </w:p>
          <w:p w:rsidR="00ED3DFD" w:rsidRPr="00ED3DFD" w:rsidP="00ED3DFD">
            <w:pPr>
              <w:pStyle w:val="NormalWeb"/>
              <w:bidi w:val="0"/>
              <w:rPr>
                <w:rFonts w:ascii="Arial Narrow" w:hAnsi="Arial Narrow"/>
                <w:sz w:val="20"/>
                <w:szCs w:val="20"/>
                <w:lang w:val="sk-SK"/>
              </w:rPr>
            </w:pPr>
          </w:p>
          <w:p w:rsidR="00ED3DFD" w:rsidRPr="00ED3DFD" w:rsidP="00ED3DFD">
            <w:pPr>
              <w:pStyle w:val="NormalWeb"/>
              <w:bidi w:val="0"/>
              <w:rPr>
                <w:rFonts w:ascii="Arial Narrow" w:hAnsi="Arial Narrow"/>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44202" w:rsidRPr="00ED3DFD" w:rsidP="00027C31">
            <w:pPr>
              <w:pStyle w:val="TABUKA-textsmernice"/>
              <w:bidi w:val="0"/>
              <w:rPr>
                <w:rFonts w:ascii="Arial Narrow" w:hAnsi="Arial Narrow"/>
                <w:szCs w:val="20"/>
              </w:rPr>
            </w:pPr>
          </w:p>
          <w:p w:rsidR="00944202" w:rsidRPr="00ED3DFD" w:rsidP="00027C31">
            <w:pPr>
              <w:pStyle w:val="TABUKA-textsmernice"/>
              <w:bidi w:val="0"/>
              <w:rPr>
                <w:rFonts w:ascii="Arial Narrow" w:hAnsi="Arial Narrow"/>
                <w:szCs w:val="20"/>
              </w:rPr>
            </w:pPr>
          </w:p>
          <w:p w:rsidR="00944202" w:rsidRPr="00ED3DFD" w:rsidP="00027C31">
            <w:pPr>
              <w:pStyle w:val="TABUKA-textsmernice"/>
              <w:bidi w:val="0"/>
              <w:rPr>
                <w:rFonts w:ascii="Arial Narrow" w:hAnsi="Arial Narrow"/>
                <w:szCs w:val="20"/>
              </w:rPr>
            </w:pPr>
          </w:p>
          <w:p w:rsidR="00944202" w:rsidRPr="00ED3DFD" w:rsidP="00027C31">
            <w:pPr>
              <w:pStyle w:val="TABUKA-textsmernice"/>
              <w:bidi w:val="0"/>
              <w:rPr>
                <w:rFonts w:ascii="Arial Narrow" w:hAnsi="Arial Narrow"/>
                <w:szCs w:val="20"/>
              </w:rPr>
            </w:pPr>
          </w:p>
          <w:p w:rsidR="0050682C" w:rsidRPr="00ED3DFD" w:rsidP="00027C31">
            <w:pPr>
              <w:pStyle w:val="TABUKA-textsmernice"/>
              <w:bidi w:val="0"/>
              <w:rPr>
                <w:rFonts w:ascii="Arial Narrow" w:hAnsi="Arial Narrow"/>
                <w:szCs w:val="20"/>
              </w:rPr>
            </w:pPr>
            <w:r w:rsidRPr="00ED3DFD" w:rsidR="00944202">
              <w:rPr>
                <w:rFonts w:ascii="Arial Narrow" w:hAnsi="Arial Narrow"/>
                <w:szCs w:val="20"/>
              </w:rPr>
              <w:t>Ú</w:t>
            </w:r>
          </w:p>
          <w:p w:rsidR="000928AC" w:rsidRPr="00ED3DFD" w:rsidP="00027C31">
            <w:pPr>
              <w:pStyle w:val="TABUKA-textsmernice"/>
              <w:bidi w:val="0"/>
              <w:rPr>
                <w:rFonts w:ascii="Arial Narrow" w:hAnsi="Arial Narrow"/>
                <w:szCs w:val="20"/>
              </w:rPr>
            </w:pPr>
          </w:p>
          <w:p w:rsidR="00AD3F40" w:rsidP="00027C31">
            <w:pPr>
              <w:pStyle w:val="TABUKA-textsmernice"/>
              <w:bidi w:val="0"/>
              <w:rPr>
                <w:rFonts w:ascii="Arial Narrow" w:hAnsi="Arial Narrow"/>
                <w:szCs w:val="20"/>
              </w:rPr>
            </w:pPr>
          </w:p>
          <w:p w:rsidR="00ED3DFD" w:rsidP="00027C31">
            <w:pPr>
              <w:pStyle w:val="TABUKA-textsmernice"/>
              <w:bidi w:val="0"/>
              <w:rPr>
                <w:rFonts w:ascii="Arial Narrow" w:hAnsi="Arial Narrow"/>
                <w:szCs w:val="20"/>
              </w:rPr>
            </w:pPr>
          </w:p>
          <w:p w:rsidR="00ED3DFD" w:rsidP="00027C31">
            <w:pPr>
              <w:pStyle w:val="TABUKA-textsmernice"/>
              <w:bidi w:val="0"/>
              <w:rPr>
                <w:rFonts w:ascii="Arial Narrow" w:hAnsi="Arial Narrow"/>
                <w:szCs w:val="20"/>
              </w:rPr>
            </w:pPr>
          </w:p>
          <w:p w:rsidR="00ED3DFD" w:rsidP="00027C31">
            <w:pPr>
              <w:pStyle w:val="TABUKA-textsmernice"/>
              <w:bidi w:val="0"/>
              <w:rPr>
                <w:rFonts w:ascii="Arial Narrow" w:hAnsi="Arial Narrow"/>
                <w:szCs w:val="20"/>
              </w:rPr>
            </w:pPr>
          </w:p>
          <w:p w:rsidR="000928AC" w:rsidRPr="00ED3DFD" w:rsidP="00027C31">
            <w:pPr>
              <w:pStyle w:val="TABUKA-textsmernice"/>
              <w:bidi w:val="0"/>
              <w:rPr>
                <w:rFonts w:ascii="Arial Narrow" w:hAnsi="Arial Narrow"/>
                <w:szCs w:val="20"/>
              </w:rPr>
            </w:pPr>
            <w:r w:rsidRPr="00ED3DFD">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50682C" w:rsidRPr="00ED3DFD" w:rsidP="00027C31">
            <w:pPr>
              <w:pStyle w:val="TABUKA-textsmernice"/>
              <w:bidi w:val="0"/>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A814E1" w:rsidRPr="00ED3DFD" w:rsidP="00027C31">
            <w:pPr>
              <w:pStyle w:val="TABUKA-textsmernice"/>
              <w:bidi w:val="0"/>
              <w:jc w:val="left"/>
              <w:rPr>
                <w:rFonts w:ascii="Arial Narrow" w:hAnsi="Arial Narrow"/>
                <w:b/>
                <w:szCs w:val="20"/>
              </w:rPr>
            </w:pPr>
            <w:r w:rsidRPr="00ED3DFD">
              <w:rPr>
                <w:rFonts w:ascii="Arial Narrow" w:hAnsi="Arial Narrow"/>
                <w:b/>
                <w:szCs w:val="20"/>
              </w:rPr>
              <w:t xml:space="preserve">Čl. 2 </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Tovar podliehajúci spotrebnej dani je predmetom spotrebnej dane v čase: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jeho výroby vrátane jeho ťažby na území Spoločenstva;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jeho dovozu na územie Spoločenstva.</w:t>
            </w:r>
          </w:p>
          <w:p w:rsidR="00A814E1" w:rsidRPr="00ED3DFD" w:rsidP="00FA7099">
            <w:pPr>
              <w:pStyle w:val="Heading3"/>
              <w:tabs>
                <w:tab w:val="left" w:pos="5601"/>
              </w:tabs>
              <w:bidi w:val="0"/>
              <w:spacing w:before="0" w:after="0"/>
              <w:ind w:left="1" w:right="72"/>
              <w:rPr>
                <w:rFonts w:ascii="Arial Narrow" w:hAnsi="Arial Narrow"/>
                <w:b w:val="0"/>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814E1" w:rsidRPr="00ED3DFD" w:rsidP="00027C31">
            <w:pPr>
              <w:pStyle w:val="TABUKA-textsmernice"/>
              <w:bidi w:val="0"/>
              <w:jc w:val="left"/>
              <w:rPr>
                <w:rFonts w:ascii="Arial Narrow" w:hAnsi="Arial Narrow"/>
                <w:szCs w:val="20"/>
              </w:rPr>
            </w:pPr>
            <w:r w:rsidRPr="00ED3DFD" w:rsidR="00D34A37">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A814E1" w:rsidRPr="00ED3DFD" w:rsidP="00A814E1">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814E1" w:rsidRPr="00ED3DFD" w:rsidP="00027C31">
            <w:pPr>
              <w:pStyle w:val="TABUKA-textsmernice"/>
              <w:bidi w:val="0"/>
              <w:jc w:val="left"/>
              <w:rPr>
                <w:rFonts w:ascii="Arial Narrow" w:hAnsi="Arial Narrow"/>
                <w:szCs w:val="20"/>
              </w:rPr>
            </w:pPr>
            <w:r w:rsidRPr="00ED3DFD" w:rsidR="00D34A37">
              <w:rPr>
                <w:rFonts w:ascii="Arial Narrow" w:hAnsi="Arial Narrow"/>
                <w:szCs w:val="20"/>
              </w:rPr>
              <w:t>§ 4 ods.1</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ED3DFD" w:rsidRPr="00103CE6" w:rsidP="00ED3DFD">
            <w:pPr>
              <w:tabs>
                <w:tab w:val="left" w:pos="284"/>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Predmetom dane je alkoholický nápoj vyrobený na daňovom území, dodaný na daňové územie z iného členského štátu alebo dovezený na daňové územie z územia tretieho štátu.</w:t>
            </w:r>
          </w:p>
          <w:p w:rsidR="00A07A8C" w:rsidRPr="00ED3DFD" w:rsidP="00A07A8C">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814E1" w:rsidRPr="00ED3DFD" w:rsidP="00027C31">
            <w:pPr>
              <w:pStyle w:val="TABUKA-textsmernice"/>
              <w:bidi w:val="0"/>
              <w:jc w:val="left"/>
              <w:rPr>
                <w:rFonts w:ascii="Arial Narrow" w:hAnsi="Arial Narrow"/>
                <w:szCs w:val="20"/>
              </w:rPr>
            </w:pPr>
            <w:r w:rsidRPr="00ED3DFD" w:rsidR="00D34A37">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A814E1" w:rsidRPr="00ED3DFD" w:rsidP="00027C31">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A814E1" w:rsidRPr="00ED3DFD" w:rsidP="00027C31">
            <w:pPr>
              <w:pStyle w:val="TABUKA-textsmernice"/>
              <w:bidi w:val="0"/>
              <w:jc w:val="left"/>
              <w:rPr>
                <w:rFonts w:ascii="Arial Narrow" w:hAnsi="Arial Narrow"/>
                <w:b/>
                <w:szCs w:val="20"/>
              </w:rPr>
            </w:pPr>
            <w:r w:rsidRPr="00ED3DFD">
              <w:rPr>
                <w:rFonts w:ascii="Arial Narrow" w:hAnsi="Arial Narrow"/>
                <w:b/>
                <w:szCs w:val="20"/>
              </w:rPr>
              <w:t xml:space="preserve">Čl </w:t>
            </w:r>
            <w:r w:rsidRPr="00ED3DFD" w:rsidR="001C0BC1">
              <w:rPr>
                <w:rFonts w:ascii="Arial Narrow" w:hAnsi="Arial Narrow"/>
                <w:b/>
                <w:szCs w:val="20"/>
              </w:rPr>
              <w:t>3</w:t>
            </w:r>
            <w:r w:rsidRPr="00ED3DFD">
              <w:rPr>
                <w:rFonts w:ascii="Arial Narrow" w:hAnsi="Arial Narrow"/>
                <w:b/>
                <w:szCs w:val="20"/>
              </w:rPr>
              <w:t xml:space="preserve"> </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Formality stanovené v colných ustanoveniach Spoločenstva pre vstup tovaru na colné územie Spoločenstva sa primerane uplatňujú na vstup tovaru podliehajúceho spotrebnej dani do Spoločenstva z územia uvedeného v článku 5 ods. 2.</w:t>
            </w:r>
          </w:p>
          <w:p w:rsidR="00FA7099" w:rsidRPr="00ED3DFD" w:rsidP="00FA7099">
            <w:pPr>
              <w:pStyle w:val="Normlnywebov8"/>
              <w:bidi w:val="0"/>
              <w:spacing w:before="0" w:after="0"/>
              <w:ind w:left="1" w:right="72"/>
              <w:jc w:val="both"/>
              <w:rPr>
                <w:rFonts w:ascii="Arial Narrow" w:hAnsi="Arial Narrow" w:cs="Tahoma"/>
                <w:sz w:val="20"/>
                <w:szCs w:val="20"/>
              </w:rPr>
            </w:pPr>
          </w:p>
          <w:p w:rsidR="00EC1A39" w:rsidRPr="00ED3DFD" w:rsidP="00FA7099">
            <w:pPr>
              <w:pStyle w:val="Normlnywebov8"/>
              <w:bidi w:val="0"/>
              <w:spacing w:before="0" w:after="0"/>
              <w:ind w:left="1" w:right="72"/>
              <w:jc w:val="both"/>
              <w:rPr>
                <w:rFonts w:ascii="Arial Narrow" w:hAnsi="Arial Narrow" w:cs="Tahoma"/>
                <w:sz w:val="20"/>
                <w:szCs w:val="20"/>
              </w:rPr>
            </w:pPr>
          </w:p>
          <w:p w:rsidR="00EC1A39"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Formality stanovené v colných ustanoveniach Spoločenstva pre výstup tovaru z colného územia Spoločenstva sa primerane uplatňujú na výstup tovaru podliehajúceho spotrebnej dani zo Spoločenstva na územie uvedené v článku 5 ods. 2.</w:t>
            </w:r>
          </w:p>
          <w:p w:rsidR="00FA7099" w:rsidP="00FA7099">
            <w:pPr>
              <w:pStyle w:val="Normlnywebov8"/>
              <w:bidi w:val="0"/>
              <w:spacing w:before="0" w:after="0"/>
              <w:ind w:left="1" w:right="72"/>
              <w:jc w:val="both"/>
              <w:rPr>
                <w:rFonts w:ascii="Arial Narrow" w:hAnsi="Arial Narrow" w:cs="Tahoma"/>
                <w:sz w:val="20"/>
                <w:szCs w:val="20"/>
              </w:rPr>
            </w:pPr>
          </w:p>
          <w:p w:rsidR="00ED3DFD" w:rsidP="00FA7099">
            <w:pPr>
              <w:pStyle w:val="Normlnywebov8"/>
              <w:bidi w:val="0"/>
              <w:spacing w:before="0" w:after="0"/>
              <w:ind w:left="1" w:right="72"/>
              <w:jc w:val="both"/>
              <w:rPr>
                <w:rFonts w:ascii="Arial Narrow" w:hAnsi="Arial Narrow" w:cs="Tahoma"/>
                <w:sz w:val="20"/>
                <w:szCs w:val="20"/>
              </w:rPr>
            </w:pPr>
          </w:p>
          <w:p w:rsidR="00ED3DFD" w:rsidP="00FA7099">
            <w:pPr>
              <w:pStyle w:val="Normlnywebov8"/>
              <w:bidi w:val="0"/>
              <w:spacing w:before="0" w:after="0"/>
              <w:ind w:left="1" w:right="72"/>
              <w:jc w:val="both"/>
              <w:rPr>
                <w:rFonts w:ascii="Arial Narrow" w:hAnsi="Arial Narrow" w:cs="Tahoma"/>
                <w:sz w:val="20"/>
                <w:szCs w:val="20"/>
              </w:rPr>
            </w:pPr>
          </w:p>
          <w:p w:rsidR="00ED3DFD"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Odchylne od odsekov 1 a 2 môže Fínsko na prepravu tovaru podliehajúceho spotrebnej dani medzi svojím územím v zmysle jeho vymedzenia v článku 4 ods. 2 a územiami uvedenými v článku 5 ods. 2 písm. c) uplatňovať rovnaké postupy, aké uplatňuje na prepravu na svojom území, ktoré je vymedzené v článku 4 ods. 2.</w:t>
            </w:r>
          </w:p>
          <w:p w:rsidR="00A814E1" w:rsidRPr="00ED3DFD" w:rsidP="00ED3DFD">
            <w:pPr>
              <w:pStyle w:val="Normlnywebov8"/>
              <w:bidi w:val="0"/>
              <w:spacing w:before="0" w:after="0"/>
              <w:ind w:left="1" w:right="72"/>
              <w:jc w:val="both"/>
              <w:rPr>
                <w:rFonts w:ascii="Arial Narrow" w:hAnsi="Arial Narrow"/>
                <w:sz w:val="20"/>
                <w:szCs w:val="20"/>
              </w:rPr>
            </w:pPr>
            <w:r w:rsidRPr="00ED3DFD" w:rsidR="008A4415">
              <w:rPr>
                <w:rFonts w:ascii="Arial Narrow" w:hAnsi="Arial Narrow" w:cs="Tahoma"/>
                <w:sz w:val="20"/>
                <w:szCs w:val="20"/>
              </w:rPr>
              <w:t>4. Kapitoly III a IV sa neuplatňujú na tovar podliehajúci spotrebnej dani, na ktorý sa vzťahuje colný režim podmienečného oslobodenia od cla.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814E1" w:rsidRPr="00ED3DFD" w:rsidP="00027C31">
            <w:pPr>
              <w:pStyle w:val="TABUKA-textsmernice"/>
              <w:bidi w:val="0"/>
              <w:jc w:val="left"/>
              <w:rPr>
                <w:rFonts w:ascii="Arial Narrow" w:hAnsi="Arial Narrow"/>
                <w:szCs w:val="20"/>
              </w:rPr>
            </w:pPr>
            <w:r w:rsidRPr="00ED3DFD" w:rsidR="008029B4">
              <w:rPr>
                <w:rFonts w:ascii="Arial Narrow" w:hAnsi="Arial Narrow"/>
                <w:szCs w:val="20"/>
              </w:rPr>
              <w:t>N</w:t>
            </w:r>
          </w:p>
          <w:p w:rsidR="00D34A37"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EC1A39" w:rsidRPr="00ED3DFD" w:rsidP="00027C31">
            <w:pPr>
              <w:pStyle w:val="TABUKA-textsmernice"/>
              <w:bidi w:val="0"/>
              <w:jc w:val="left"/>
              <w:rPr>
                <w:rFonts w:ascii="Arial Narrow" w:hAnsi="Arial Narrow"/>
                <w:szCs w:val="20"/>
              </w:rPr>
            </w:pPr>
          </w:p>
          <w:p w:rsidR="00EC1A39" w:rsidRPr="00ED3DFD" w:rsidP="00027C31">
            <w:pPr>
              <w:pStyle w:val="TABUKA-textsmernice"/>
              <w:bidi w:val="0"/>
              <w:jc w:val="left"/>
              <w:rPr>
                <w:rFonts w:ascii="Arial Narrow" w:hAnsi="Arial Narrow"/>
                <w:szCs w:val="20"/>
              </w:rPr>
            </w:pPr>
          </w:p>
          <w:p w:rsidR="00EC1A39"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EC1A39" w:rsidRPr="00ED3DFD" w:rsidP="00027C31">
            <w:pPr>
              <w:pStyle w:val="TABUKA-textsmernice"/>
              <w:bidi w:val="0"/>
              <w:jc w:val="left"/>
              <w:rPr>
                <w:rFonts w:ascii="Arial Narrow" w:hAnsi="Arial Narrow"/>
                <w:szCs w:val="20"/>
              </w:rPr>
            </w:pPr>
          </w:p>
          <w:p w:rsidR="00EC1A39"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r w:rsidRPr="00ED3DFD">
              <w:rPr>
                <w:rFonts w:ascii="Arial Narrow" w:hAnsi="Arial Narrow"/>
                <w:szCs w:val="20"/>
              </w:rPr>
              <w:t>n.a.</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EC1A39" w:rsidRPr="00ED3DFD" w:rsidP="006710EA">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3DFD" w:rsidP="00027C31">
            <w:pPr>
              <w:pStyle w:val="TABUKA-textsmernice"/>
              <w:bidi w:val="0"/>
              <w:jc w:val="left"/>
              <w:rPr>
                <w:rFonts w:ascii="Arial Narrow" w:hAnsi="Arial Narrow"/>
                <w:szCs w:val="20"/>
              </w:rPr>
            </w:pPr>
            <w:r w:rsidRPr="00ED3DFD" w:rsidR="008C7E6D">
              <w:rPr>
                <w:rFonts w:ascii="Arial Narrow" w:hAnsi="Arial Narrow"/>
                <w:szCs w:val="20"/>
              </w:rPr>
              <w:t xml:space="preserve">§ </w:t>
            </w:r>
            <w:r>
              <w:rPr>
                <w:rFonts w:ascii="Arial Narrow" w:hAnsi="Arial Narrow"/>
                <w:szCs w:val="20"/>
              </w:rPr>
              <w:t xml:space="preserve"> 3</w:t>
            </w:r>
            <w:r w:rsidRPr="00ED3DFD" w:rsidR="008C7E6D">
              <w:rPr>
                <w:rFonts w:ascii="Arial Narrow" w:hAnsi="Arial Narrow"/>
                <w:szCs w:val="20"/>
              </w:rPr>
              <w:t xml:space="preserve"> </w:t>
            </w:r>
          </w:p>
          <w:p w:rsidR="00A814E1" w:rsidRPr="00ED3DFD" w:rsidP="00ED3DFD">
            <w:pPr>
              <w:pStyle w:val="TABUKA-textsmernice"/>
              <w:bidi w:val="0"/>
              <w:ind w:right="-74"/>
              <w:jc w:val="left"/>
              <w:rPr>
                <w:rFonts w:ascii="Arial Narrow" w:hAnsi="Arial Narrow"/>
                <w:szCs w:val="20"/>
              </w:rPr>
            </w:pPr>
            <w:r w:rsidRPr="00ED3DFD" w:rsidR="008C7E6D">
              <w:rPr>
                <w:rFonts w:ascii="Arial Narrow" w:hAnsi="Arial Narrow"/>
                <w:szCs w:val="20"/>
              </w:rPr>
              <w:t>1</w:t>
            </w:r>
            <w:r w:rsidR="00ED3DFD">
              <w:rPr>
                <w:rFonts w:ascii="Arial Narrow" w:hAnsi="Arial Narrow"/>
                <w:szCs w:val="20"/>
              </w:rPr>
              <w:t>.</w:t>
            </w:r>
            <w:r w:rsidRPr="00ED3DFD" w:rsidR="008C7E6D">
              <w:rPr>
                <w:rFonts w:ascii="Arial Narrow" w:hAnsi="Arial Narrow"/>
                <w:szCs w:val="20"/>
              </w:rPr>
              <w:t>veta</w:t>
            </w:r>
          </w:p>
          <w:p w:rsidR="00EC1A39" w:rsidRPr="00ED3DFD" w:rsidP="00027C31">
            <w:pPr>
              <w:pStyle w:val="TABUKA-textsmernice"/>
              <w:bidi w:val="0"/>
              <w:jc w:val="left"/>
              <w:rPr>
                <w:rFonts w:ascii="Arial Narrow" w:hAnsi="Arial Narrow"/>
                <w:szCs w:val="20"/>
              </w:rPr>
            </w:pPr>
          </w:p>
          <w:p w:rsidR="00EC1A39" w:rsidRPr="00ED3DFD" w:rsidP="00027C31">
            <w:pPr>
              <w:pStyle w:val="TABUKA-textsmernice"/>
              <w:bidi w:val="0"/>
              <w:jc w:val="left"/>
              <w:rPr>
                <w:rFonts w:ascii="Arial Narrow" w:hAnsi="Arial Narrow"/>
                <w:szCs w:val="20"/>
              </w:rPr>
            </w:pPr>
            <w:r w:rsidRPr="00ED3DFD">
              <w:rPr>
                <w:rFonts w:ascii="Arial Narrow" w:hAnsi="Arial Narrow"/>
                <w:szCs w:val="20"/>
              </w:rPr>
              <w:t>§ 12 ods.4</w:t>
            </w:r>
          </w:p>
          <w:p w:rsidR="00EC1A39" w:rsidRPr="00ED3DFD" w:rsidP="00027C31">
            <w:pPr>
              <w:pStyle w:val="TABUKA-textsmernice"/>
              <w:bidi w:val="0"/>
              <w:jc w:val="left"/>
              <w:rPr>
                <w:rFonts w:ascii="Arial Narrow" w:hAnsi="Arial Narrow"/>
                <w:szCs w:val="20"/>
              </w:rPr>
            </w:pPr>
          </w:p>
          <w:p w:rsidR="00EC1A39" w:rsidRPr="00ED3DFD" w:rsidP="00027C31">
            <w:pPr>
              <w:pStyle w:val="TABUKA-textsmernice"/>
              <w:bidi w:val="0"/>
              <w:jc w:val="left"/>
              <w:rPr>
                <w:rFonts w:ascii="Arial Narrow" w:hAnsi="Arial Narrow"/>
                <w:szCs w:val="20"/>
              </w:rPr>
            </w:pPr>
          </w:p>
          <w:p w:rsidR="00EC1A39" w:rsidRPr="00ED3DFD" w:rsidP="00027C31">
            <w:pPr>
              <w:pStyle w:val="TABUKA-textsmernice"/>
              <w:bidi w:val="0"/>
              <w:jc w:val="left"/>
              <w:rPr>
                <w:rFonts w:ascii="Arial Narrow" w:hAnsi="Arial Narrow"/>
                <w:szCs w:val="20"/>
              </w:rPr>
            </w:pPr>
            <w:r w:rsidRPr="00ED3DFD">
              <w:rPr>
                <w:rFonts w:ascii="Arial Narrow" w:hAnsi="Arial Narrow"/>
                <w:szCs w:val="20"/>
              </w:rPr>
              <w:t>§ 2</w:t>
            </w:r>
            <w:r w:rsidR="00ED3DFD">
              <w:rPr>
                <w:rFonts w:ascii="Arial Narrow" w:hAnsi="Arial Narrow"/>
                <w:szCs w:val="20"/>
              </w:rPr>
              <w:t>4</w:t>
            </w:r>
            <w:r w:rsidRPr="00ED3DFD">
              <w:rPr>
                <w:rFonts w:ascii="Arial Narrow" w:hAnsi="Arial Narrow"/>
                <w:szCs w:val="20"/>
              </w:rPr>
              <w:t xml:space="preserve"> ods.1</w:t>
            </w:r>
          </w:p>
          <w:p w:rsidR="00EC1A39" w:rsidRPr="00ED3DFD" w:rsidP="00027C31">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EC1A39" w:rsidP="00C208AA">
            <w:pPr>
              <w:pStyle w:val="TABUKA-textsmernice"/>
              <w:bidi w:val="0"/>
              <w:rPr>
                <w:rFonts w:ascii="Arial Narrow" w:hAnsi="Arial Narrow" w:cs="Arial"/>
                <w:szCs w:val="20"/>
              </w:rPr>
            </w:pPr>
            <w:r w:rsidRPr="00103CE6" w:rsidR="00ED3DFD">
              <w:rPr>
                <w:rFonts w:ascii="Arial Narrow" w:hAnsi="Arial Narrow" w:cs="Arial"/>
                <w:szCs w:val="20"/>
              </w:rPr>
              <w:t>Správu dane vykonáva colný úrad.</w:t>
            </w:r>
          </w:p>
          <w:p w:rsidR="00ED3DFD" w:rsidP="00C208AA">
            <w:pPr>
              <w:pStyle w:val="TABUKA-textsmernice"/>
              <w:bidi w:val="0"/>
              <w:rPr>
                <w:rFonts w:ascii="Arial Narrow" w:hAnsi="Arial Narrow" w:cs="Arial"/>
                <w:szCs w:val="20"/>
              </w:rPr>
            </w:pPr>
          </w:p>
          <w:p w:rsidR="00ED3DFD" w:rsidP="00C208AA">
            <w:pPr>
              <w:pStyle w:val="TABUKA-textsmernice"/>
              <w:bidi w:val="0"/>
              <w:rPr>
                <w:rFonts w:ascii="Arial Narrow" w:hAnsi="Arial Narrow"/>
                <w:i/>
                <w:szCs w:val="20"/>
              </w:rPr>
            </w:pPr>
          </w:p>
          <w:p w:rsidR="00ED3DFD" w:rsidRPr="00103CE6" w:rsidP="00ED3DF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Pri vzniku daňovej povinnosti podľa § 10 ods. 1 písm. h) a i) sa na splatnosť dane použijú lehoty na splatnosť colného dlhu podľa colných predpisov.</w:t>
            </w:r>
          </w:p>
          <w:p w:rsidR="00ED3DFD" w:rsidP="00C208AA">
            <w:pPr>
              <w:pStyle w:val="TABUKA-textsmernice"/>
              <w:bidi w:val="0"/>
              <w:rPr>
                <w:rFonts w:ascii="Arial Narrow" w:hAnsi="Arial Narrow"/>
                <w:i/>
                <w:szCs w:val="20"/>
              </w:rPr>
            </w:pPr>
          </w:p>
          <w:p w:rsidR="00ED3DFD" w:rsidP="00ED3DFD">
            <w:pPr>
              <w:tabs>
                <w:tab w:val="left" w:pos="284"/>
                <w:tab w:val="left" w:pos="426"/>
                <w:tab w:val="left" w:pos="567"/>
              </w:tabs>
              <w:autoSpaceDE w:val="0"/>
              <w:autoSpaceDN w:val="0"/>
              <w:bidi w:val="0"/>
              <w:adjustRightInd w:val="0"/>
              <w:spacing w:after="0" w:line="240" w:lineRule="atLeast"/>
              <w:rPr>
                <w:rFonts w:ascii="Arial Narrow" w:hAnsi="Arial Narrow"/>
                <w:i/>
                <w:sz w:val="20"/>
                <w:szCs w:val="20"/>
                <w:lang w:val="sk-SK"/>
              </w:rPr>
            </w:pPr>
          </w:p>
          <w:p w:rsidR="00ED3DFD" w:rsidRPr="00103CE6" w:rsidP="00ED3DF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Vývozom alkoholického nápoja sa na účely tohto zákona rozumie prepustenie alkoholického nápoja do colného režimu vývoz a jeho preprava do miesta výstupu. Miestom výstupu sa na účely tohto zákona rozumie miesto,</w:t>
            </w:r>
            <w:r w:rsidRPr="00103CE6">
              <w:rPr>
                <w:rFonts w:ascii="Arial Narrow" w:hAnsi="Arial Narrow" w:cs="Arial"/>
                <w:b/>
                <w:sz w:val="20"/>
                <w:szCs w:val="20"/>
              </w:rPr>
              <w:t xml:space="preserve"> </w:t>
            </w:r>
            <w:r w:rsidRPr="00103CE6">
              <w:rPr>
                <w:rFonts w:ascii="Arial Narrow" w:hAnsi="Arial Narrow" w:cs="Arial"/>
                <w:sz w:val="20"/>
                <w:szCs w:val="20"/>
              </w:rPr>
              <w:t xml:space="preserve">v ktorom bola preprava alkoholického nápoja v pozastavení dane ukončená a alkoholický nápoj opustil územie únie. Alkoholický nápoj po prepustení do colného režimu vývoz môže prepravovať v pozastavení dane do miesta výstupu len vývozca, ktorým je prevádzkovateľ daňového skladu alebo registrovaný odosielateľ (ďalej len „vývozca“). </w:t>
            </w:r>
          </w:p>
          <w:p w:rsidR="00ED3DFD" w:rsidRPr="00ED3DFD" w:rsidP="00C208AA">
            <w:pPr>
              <w:pStyle w:val="TABUKA-textsmernice"/>
              <w:bidi w:val="0"/>
              <w:rPr>
                <w:rFonts w:ascii="Arial Narrow" w:hAnsi="Arial Narrow"/>
                <w:i/>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814E1" w:rsidRPr="00ED3DFD" w:rsidP="00027C31">
            <w:pPr>
              <w:pStyle w:val="TABUKA-textsmernice"/>
              <w:bidi w:val="0"/>
              <w:jc w:val="left"/>
              <w:rPr>
                <w:rFonts w:ascii="Arial Narrow" w:hAnsi="Arial Narrow"/>
                <w:szCs w:val="20"/>
              </w:rPr>
            </w:pPr>
            <w:r w:rsidRPr="00ED3DFD" w:rsidR="008029B4">
              <w:rPr>
                <w:rFonts w:ascii="Arial Narrow" w:hAnsi="Arial Narrow"/>
                <w:szCs w:val="20"/>
              </w:rPr>
              <w:t>Ú</w:t>
            </w:r>
          </w:p>
          <w:p w:rsidR="00D34A37"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EC1A39" w:rsidRPr="00ED3DFD" w:rsidP="00027C31">
            <w:pPr>
              <w:pStyle w:val="TABUKA-textsmernice"/>
              <w:bidi w:val="0"/>
              <w:jc w:val="left"/>
              <w:rPr>
                <w:rFonts w:ascii="Arial Narrow" w:hAnsi="Arial Narrow"/>
                <w:szCs w:val="20"/>
              </w:rPr>
            </w:pPr>
          </w:p>
          <w:p w:rsidR="00EC1A39" w:rsidRPr="00ED3DFD" w:rsidP="00027C31">
            <w:pPr>
              <w:pStyle w:val="TABUKA-textsmernice"/>
              <w:bidi w:val="0"/>
              <w:jc w:val="left"/>
              <w:rPr>
                <w:rFonts w:ascii="Arial Narrow" w:hAnsi="Arial Narrow"/>
                <w:szCs w:val="20"/>
              </w:rPr>
            </w:pPr>
          </w:p>
          <w:p w:rsidR="00EC1A39" w:rsidRPr="00ED3DFD" w:rsidP="00027C31">
            <w:pPr>
              <w:pStyle w:val="TABUKA-textsmernice"/>
              <w:bidi w:val="0"/>
              <w:jc w:val="left"/>
              <w:rPr>
                <w:rFonts w:ascii="Arial Narrow" w:hAnsi="Arial Narrow"/>
                <w:szCs w:val="20"/>
              </w:rPr>
            </w:pPr>
          </w:p>
          <w:p w:rsidR="00EC1A39" w:rsidRPr="00ED3DFD" w:rsidP="00027C31">
            <w:pPr>
              <w:pStyle w:val="TABUKA-textsmernice"/>
              <w:bidi w:val="0"/>
              <w:jc w:val="left"/>
              <w:rPr>
                <w:rFonts w:ascii="Arial Narrow" w:hAnsi="Arial Narrow"/>
                <w:szCs w:val="20"/>
              </w:rPr>
            </w:pPr>
          </w:p>
          <w:p w:rsidR="00EC1A39" w:rsidRPr="00ED3DFD" w:rsidP="00027C31">
            <w:pPr>
              <w:pStyle w:val="TABUKA-textsmernice"/>
              <w:bidi w:val="0"/>
              <w:jc w:val="left"/>
              <w:rPr>
                <w:rFonts w:ascii="Arial Narrow" w:hAnsi="Arial Narrow"/>
                <w:szCs w:val="20"/>
              </w:rPr>
            </w:pPr>
          </w:p>
          <w:p w:rsidR="00D34A37" w:rsidP="00027C31">
            <w:pPr>
              <w:pStyle w:val="TABUKA-textsmernice"/>
              <w:bidi w:val="0"/>
              <w:jc w:val="left"/>
              <w:rPr>
                <w:rFonts w:ascii="Arial Narrow" w:hAnsi="Arial Narrow"/>
                <w:szCs w:val="20"/>
              </w:rPr>
            </w:pPr>
          </w:p>
          <w:p w:rsidR="00ED3DFD"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r w:rsidRPr="00ED3DFD">
              <w:rPr>
                <w:rFonts w:ascii="Arial Narrow" w:hAnsi="Arial Narrow"/>
                <w:szCs w:val="20"/>
              </w:rPr>
              <w:t>n.a.</w:t>
            </w:r>
          </w:p>
          <w:p w:rsidR="00D34A37" w:rsidRPr="00ED3DFD" w:rsidP="00027C31">
            <w:pPr>
              <w:pStyle w:val="TABUKA-textsmernice"/>
              <w:bidi w:val="0"/>
              <w:jc w:val="left"/>
              <w:rPr>
                <w:rFonts w:ascii="Arial Narrow" w:hAnsi="Arial Narrow"/>
                <w:szCs w:val="20"/>
              </w:rPr>
            </w:pP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A814E1" w:rsidRPr="00ED3DFD" w:rsidP="00027C31">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A814E1" w:rsidRPr="00ED3DFD" w:rsidP="00027C31">
            <w:pPr>
              <w:pStyle w:val="TABUKA-textsmernice"/>
              <w:bidi w:val="0"/>
              <w:jc w:val="left"/>
              <w:rPr>
                <w:rFonts w:ascii="Arial Narrow" w:hAnsi="Arial Narrow"/>
                <w:b/>
                <w:szCs w:val="20"/>
              </w:rPr>
            </w:pPr>
            <w:r w:rsidRPr="00ED3DFD" w:rsidR="00F6422D">
              <w:rPr>
                <w:rFonts w:ascii="Arial Narrow" w:hAnsi="Arial Narrow"/>
                <w:b/>
                <w:szCs w:val="20"/>
              </w:rPr>
              <w:t>Čl. 4</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Na účely tejto smernice, ako aj na účely jej vykonávacích ustanovení sa uplatňuje toto vymedzenie pojmov:</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"oprávnený prevádzkovateľ daňového skladu" je fyzická alebo právnická osoba, ktorá v rámci podnikania na základe povolenia od príslušných orgánov členského štátu v daňovom sklade vyrába, spracúva, drží, prijíma alebo odosiela tovar podliehajúci spotrebnej dani v režime pozastavenia dane;</w:t>
            </w:r>
          </w:p>
          <w:p w:rsidR="003B2144"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"členský štát" a "územie členského štátu" je územie každého členského štátu Spoločenstva, na ktoré sa vzťahuje zmluva v súlade s jej článkom 299, s výnimkou tretích území;</w:t>
            </w:r>
          </w:p>
          <w:p w:rsidR="00744CCB"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"Spoločenstvo" a "územie Spoločenstva" sú územia členských štátov tak, ako sú vymedzené v bode 2;</w:t>
            </w:r>
          </w:p>
          <w:p w:rsidR="00744CCB" w:rsidRPr="00ED3DFD" w:rsidP="00FA7099">
            <w:pPr>
              <w:pStyle w:val="Normlnywebov8"/>
              <w:bidi w:val="0"/>
              <w:spacing w:before="0" w:after="0"/>
              <w:ind w:left="1" w:right="72"/>
              <w:jc w:val="both"/>
              <w:rPr>
                <w:rFonts w:ascii="Arial Narrow" w:hAnsi="Arial Narrow" w:cs="Tahoma"/>
                <w:sz w:val="20"/>
                <w:szCs w:val="20"/>
              </w:rPr>
            </w:pPr>
          </w:p>
          <w:p w:rsidR="00744CCB" w:rsidRPr="00ED3DFD" w:rsidP="00FA7099">
            <w:pPr>
              <w:pStyle w:val="Normlnywebov8"/>
              <w:bidi w:val="0"/>
              <w:spacing w:before="0" w:after="0"/>
              <w:ind w:left="1" w:right="72"/>
              <w:jc w:val="both"/>
              <w:rPr>
                <w:rFonts w:ascii="Arial Narrow" w:hAnsi="Arial Narrow" w:cs="Tahoma"/>
                <w:sz w:val="20"/>
                <w:szCs w:val="20"/>
              </w:rPr>
            </w:pPr>
          </w:p>
          <w:p w:rsidR="00744CCB" w:rsidRPr="00ED3DFD" w:rsidP="00FA7099">
            <w:pPr>
              <w:pStyle w:val="Normlnywebov8"/>
              <w:bidi w:val="0"/>
              <w:spacing w:before="0" w:after="0"/>
              <w:ind w:left="1" w:right="72"/>
              <w:jc w:val="both"/>
              <w:rPr>
                <w:rFonts w:ascii="Arial Narrow" w:hAnsi="Arial Narrow" w:cs="Tahoma"/>
                <w:sz w:val="20"/>
                <w:szCs w:val="20"/>
              </w:rPr>
            </w:pPr>
          </w:p>
          <w:p w:rsidR="00744CCB" w:rsidRPr="00ED3DFD" w:rsidP="00FA7099">
            <w:pPr>
              <w:pStyle w:val="Normlnywebov8"/>
              <w:bidi w:val="0"/>
              <w:spacing w:before="0" w:after="0"/>
              <w:ind w:left="1" w:right="72"/>
              <w:jc w:val="both"/>
              <w:rPr>
                <w:rFonts w:ascii="Arial Narrow" w:hAnsi="Arial Narrow" w:cs="Tahoma"/>
                <w:sz w:val="20"/>
                <w:szCs w:val="20"/>
              </w:rPr>
            </w:pPr>
          </w:p>
          <w:p w:rsidR="00744CCB"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4. "tretie územie" sú územia uvedené v článku 5 ods. 2 a 3;</w:t>
            </w:r>
          </w:p>
          <w:p w:rsidR="00BD2E25" w:rsidRPr="00ED3DFD" w:rsidP="00FA7099">
            <w:pPr>
              <w:pStyle w:val="Normlnywebov8"/>
              <w:bidi w:val="0"/>
              <w:spacing w:before="0" w:after="0"/>
              <w:ind w:left="1" w:right="72"/>
              <w:jc w:val="both"/>
              <w:rPr>
                <w:rFonts w:ascii="Arial Narrow" w:hAnsi="Arial Narrow" w:cs="Tahoma"/>
                <w:sz w:val="20"/>
                <w:szCs w:val="20"/>
              </w:rPr>
            </w:pPr>
          </w:p>
          <w:p w:rsidR="00BD2E25" w:rsidRPr="00ED3DFD" w:rsidP="00FA7099">
            <w:pPr>
              <w:pStyle w:val="Normlnywebov8"/>
              <w:bidi w:val="0"/>
              <w:spacing w:before="0" w:after="0"/>
              <w:ind w:left="1" w:right="72"/>
              <w:jc w:val="both"/>
              <w:rPr>
                <w:rFonts w:ascii="Arial Narrow" w:hAnsi="Arial Narrow" w:cs="Tahoma"/>
                <w:sz w:val="20"/>
                <w:szCs w:val="20"/>
              </w:rPr>
            </w:pPr>
          </w:p>
          <w:p w:rsidR="00BD2E25" w:rsidRPr="00ED3DFD" w:rsidP="00FA7099">
            <w:pPr>
              <w:pStyle w:val="Normlnywebov8"/>
              <w:bidi w:val="0"/>
              <w:spacing w:before="0" w:after="0"/>
              <w:ind w:left="1" w:right="72"/>
              <w:jc w:val="both"/>
              <w:rPr>
                <w:rFonts w:ascii="Arial Narrow" w:hAnsi="Arial Narrow" w:cs="Tahoma"/>
                <w:sz w:val="20"/>
                <w:szCs w:val="20"/>
              </w:rPr>
            </w:pPr>
          </w:p>
          <w:p w:rsidR="00D8489B" w:rsidRPr="00ED3DFD" w:rsidP="00FA7099">
            <w:pPr>
              <w:pStyle w:val="Normlnywebov8"/>
              <w:bidi w:val="0"/>
              <w:spacing w:before="0" w:after="0"/>
              <w:ind w:left="1" w:right="72"/>
              <w:jc w:val="both"/>
              <w:rPr>
                <w:rFonts w:ascii="Arial Narrow" w:hAnsi="Arial Narrow" w:cs="Tahoma"/>
                <w:sz w:val="20"/>
                <w:szCs w:val="20"/>
              </w:rPr>
            </w:pPr>
          </w:p>
          <w:p w:rsidR="00BD2E25"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5. "tretia krajina" je každý štát alebo územie, na ktoré sa nevzťahuje zmluva;</w:t>
            </w:r>
          </w:p>
          <w:p w:rsidR="00571BF0"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6. "colný režim podmienečného oslobodenia od cla" je každý z osobitných colných režimov ustanovených v nariadení (EHS) č. 2913/92 týkajúcich sa colného dohľadu, ktorému tovar, ktorý nie je tovarom Spoločenstva, podlieha po vstupe na colné územie Spoločenstva, ako aj dočasné uskladnenie, slobodné pásma a slobodné sklady, či akýkoľvek z colných režimov uvedených v článku 84 ods. 1 písm. a) tohto nariadenia;</w:t>
            </w:r>
          </w:p>
          <w:p w:rsidR="00571BF0"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7. "režim pozastavenia dane" je daňový režim uplatňovaný na výrobu, spracovanie, držbu alebo prepravu tovaru podliehajúceho spotrebnej dani, na ktorý sa nevzťahuje colný režim podmienečného oslobodenia od cla, pričom je spotrebná daň pozastavená;</w:t>
            </w:r>
          </w:p>
          <w:p w:rsidR="00484B05" w:rsidRPr="00ED3DFD" w:rsidP="00FA7099">
            <w:pPr>
              <w:pStyle w:val="Normlnywebov8"/>
              <w:bidi w:val="0"/>
              <w:spacing w:before="0" w:after="0"/>
              <w:ind w:left="1" w:right="72"/>
              <w:jc w:val="both"/>
              <w:rPr>
                <w:rFonts w:ascii="Arial Narrow" w:hAnsi="Arial Narrow" w:cs="Tahoma"/>
                <w:sz w:val="20"/>
                <w:szCs w:val="20"/>
              </w:rPr>
            </w:pPr>
          </w:p>
          <w:p w:rsidR="00484B05"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8. "dovoz tovaru podliehajúceho spotrebnej dani" je vstup tovaru podliehajúceho spotrebnej dani na územie Spoločenstva, pokiaľ nie je tovar pri vstupe na územie Spoločenstva uvedený do colného režimu podmienečného oslobodenia od cla, ako aj jeho prepustenie z colného režimu podmienečného oslobodenia od cla;</w:t>
            </w:r>
          </w:p>
          <w:p w:rsidR="00571BF0" w:rsidRPr="00ED3DFD" w:rsidP="00FA7099">
            <w:pPr>
              <w:pStyle w:val="Normlnywebov8"/>
              <w:bidi w:val="0"/>
              <w:spacing w:before="0" w:after="0"/>
              <w:ind w:left="1" w:right="72"/>
              <w:jc w:val="both"/>
              <w:rPr>
                <w:rFonts w:ascii="Arial Narrow" w:hAnsi="Arial Narrow" w:cs="Tahoma"/>
                <w:sz w:val="20"/>
                <w:szCs w:val="20"/>
              </w:rPr>
            </w:pPr>
          </w:p>
          <w:p w:rsidR="00571BF0"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9. "registrovaný príjemca" je fyzická alebo právnická osoba, ktorá je v rámci svojho podnikania príslušnými orgánmi členského štátu určenia oprávnená za podmienok stanovených týmito orgánmi prijímať tovar podliehajúci spotrebnej dani, prepravovaný v režime pozastavenia dane z iného členského štátu;</w:t>
            </w:r>
          </w:p>
          <w:p w:rsidR="00664FC5" w:rsidRPr="00ED3DFD" w:rsidP="00FA7099">
            <w:pPr>
              <w:pStyle w:val="Normlnywebov8"/>
              <w:bidi w:val="0"/>
              <w:spacing w:before="0" w:after="0"/>
              <w:ind w:left="1" w:right="72"/>
              <w:jc w:val="both"/>
              <w:rPr>
                <w:rFonts w:ascii="Arial Narrow" w:hAnsi="Arial Narrow" w:cs="Tahoma"/>
                <w:sz w:val="20"/>
                <w:szCs w:val="20"/>
              </w:rPr>
            </w:pPr>
          </w:p>
          <w:p w:rsidR="007B3C8F"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10. "registrovaný odosielateľ" je fyzická alebo právnická osoba, ktorá je príslušnými orgánmi členského štátu dovozu oprávnená v rámci podnikania a za podmienok stanovených týmito orgánmi len odosielať tovar podliehajúci spotrebnej dani v režime pozastavenia dane po prepustení tohto tovaru do voľného obehu v súlade s článkom 79 nariadenia (EHS) č. 2913/92;</w:t>
            </w:r>
          </w:p>
          <w:p w:rsidR="00E85F5C" w:rsidRPr="00ED3DFD" w:rsidP="00FA7099">
            <w:pPr>
              <w:pStyle w:val="Normlnywebov8"/>
              <w:bidi w:val="0"/>
              <w:spacing w:before="0" w:after="0"/>
              <w:ind w:left="1" w:right="72"/>
              <w:jc w:val="both"/>
              <w:rPr>
                <w:rFonts w:ascii="Arial Narrow" w:hAnsi="Arial Narrow" w:cs="Tahoma"/>
                <w:sz w:val="20"/>
                <w:szCs w:val="20"/>
              </w:rPr>
            </w:pPr>
          </w:p>
          <w:p w:rsidR="00A814E1" w:rsidRPr="00ED3DFD" w:rsidP="00CC631E">
            <w:pPr>
              <w:pStyle w:val="Normlnywebov8"/>
              <w:bidi w:val="0"/>
              <w:spacing w:before="0" w:after="0"/>
              <w:ind w:left="1" w:right="72"/>
              <w:jc w:val="both"/>
              <w:rPr>
                <w:rFonts w:ascii="Arial Narrow" w:hAnsi="Arial Narrow"/>
                <w:sz w:val="20"/>
                <w:szCs w:val="20"/>
              </w:rPr>
            </w:pPr>
            <w:r w:rsidRPr="00ED3DFD" w:rsidR="008A4415">
              <w:rPr>
                <w:rFonts w:ascii="Arial Narrow" w:hAnsi="Arial Narrow" w:cs="Tahoma"/>
                <w:sz w:val="20"/>
                <w:szCs w:val="20"/>
              </w:rPr>
              <w:t>11. "daňový sklad" je miesto, kde oprávnený prevádzkovateľ daňového skladu v rámci podnikania tovar podliehajúci spotrebnej dani vyrába, spracúva, drží, prijíma alebo odosiela v režime pozastavenia dane za podmienok stanovených príslušnými orgánmi členského štátu, v ktorom sa daňový sklad nachádza.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814E1" w:rsidRPr="00ED3DFD" w:rsidP="00027C31">
            <w:pPr>
              <w:pStyle w:val="TABUKA-textsmernice"/>
              <w:bidi w:val="0"/>
              <w:jc w:val="left"/>
              <w:rPr>
                <w:rFonts w:ascii="Arial Narrow" w:hAnsi="Arial Narrow"/>
                <w:szCs w:val="20"/>
              </w:rPr>
            </w:pPr>
            <w:r w:rsidRPr="00ED3DFD" w:rsidR="00D34A37">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E85F5C" w:rsidRPr="00ED3DFD" w:rsidP="00484B05">
            <w:pPr>
              <w:pStyle w:val="TABUKA-textsmernice"/>
              <w:bidi w:val="0"/>
              <w:ind w:right="-70"/>
              <w:jc w:val="left"/>
              <w:rPr>
                <w:rFonts w:ascii="Arial Narrow" w:hAnsi="Arial Narrow"/>
                <w:szCs w:val="20"/>
              </w:rPr>
            </w:pPr>
          </w:p>
          <w:p w:rsidR="00E85F5C" w:rsidRPr="00ED3DFD" w:rsidP="00484B05">
            <w:pPr>
              <w:pStyle w:val="TABUKA-textsmernice"/>
              <w:bidi w:val="0"/>
              <w:ind w:right="-70"/>
              <w:jc w:val="left"/>
              <w:rPr>
                <w:rFonts w:ascii="Arial Narrow" w:hAnsi="Arial Narrow"/>
                <w:szCs w:val="20"/>
              </w:rPr>
            </w:pPr>
          </w:p>
          <w:p w:rsidR="00415A43" w:rsidRPr="00ED3DFD" w:rsidP="00ED3DFD">
            <w:pPr>
              <w:pStyle w:val="TABUKA-textsmernice"/>
              <w:bidi w:val="0"/>
              <w:ind w:right="-7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814E1" w:rsidRPr="00ED3DFD" w:rsidP="00027C31">
            <w:pPr>
              <w:pStyle w:val="TABUKA-textsmernice"/>
              <w:bidi w:val="0"/>
              <w:jc w:val="left"/>
              <w:rPr>
                <w:rFonts w:ascii="Arial Narrow" w:hAnsi="Arial Narrow"/>
                <w:szCs w:val="20"/>
              </w:rPr>
            </w:pPr>
            <w:r w:rsidR="00ED3DFD">
              <w:rPr>
                <w:rFonts w:ascii="Arial Narrow" w:hAnsi="Arial Narrow"/>
                <w:szCs w:val="20"/>
              </w:rPr>
              <w:t>§ 2 ods.1 pís.g</w:t>
            </w:r>
            <w:r w:rsidRPr="00ED3DFD" w:rsidR="00D34A37">
              <w:rPr>
                <w:rFonts w:ascii="Arial Narrow" w:hAnsi="Arial Narrow"/>
                <w:szCs w:val="20"/>
              </w:rPr>
              <w:t>)</w:t>
            </w:r>
          </w:p>
          <w:p w:rsidR="00D34A37"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p>
          <w:p w:rsidR="003B2144" w:rsidRPr="00ED3DFD" w:rsidP="00027C31">
            <w:pPr>
              <w:pStyle w:val="TABUKA-textsmernice"/>
              <w:bidi w:val="0"/>
              <w:jc w:val="left"/>
              <w:rPr>
                <w:rFonts w:ascii="Arial Narrow" w:hAnsi="Arial Narrow"/>
                <w:szCs w:val="20"/>
              </w:rPr>
            </w:pPr>
          </w:p>
          <w:p w:rsidR="00D34A37" w:rsidRPr="00ED3DFD" w:rsidP="00027C31">
            <w:pPr>
              <w:pStyle w:val="TABUKA-textsmernice"/>
              <w:bidi w:val="0"/>
              <w:jc w:val="left"/>
              <w:rPr>
                <w:rFonts w:ascii="Arial Narrow" w:hAnsi="Arial Narrow"/>
                <w:szCs w:val="20"/>
              </w:rPr>
            </w:pPr>
            <w:r w:rsidRPr="00ED3DFD">
              <w:rPr>
                <w:rFonts w:ascii="Arial Narrow" w:hAnsi="Arial Narrow"/>
                <w:szCs w:val="20"/>
              </w:rPr>
              <w:t>pís.</w:t>
            </w:r>
            <w:r w:rsidR="00ED3DFD">
              <w:rPr>
                <w:rFonts w:ascii="Arial Narrow" w:hAnsi="Arial Narrow"/>
                <w:szCs w:val="20"/>
              </w:rPr>
              <w:t>d</w:t>
            </w:r>
            <w:r w:rsidRPr="00ED3DFD">
              <w:rPr>
                <w:rFonts w:ascii="Arial Narrow" w:hAnsi="Arial Narrow"/>
                <w:szCs w:val="20"/>
              </w:rPr>
              <w:t>)</w:t>
            </w:r>
          </w:p>
          <w:p w:rsidR="00744CCB" w:rsidRPr="00ED3DFD" w:rsidP="00027C31">
            <w:pPr>
              <w:pStyle w:val="TABUKA-textsmernice"/>
              <w:bidi w:val="0"/>
              <w:jc w:val="left"/>
              <w:rPr>
                <w:rFonts w:ascii="Arial Narrow" w:hAnsi="Arial Narrow"/>
                <w:szCs w:val="20"/>
              </w:rPr>
            </w:pPr>
          </w:p>
          <w:p w:rsidR="00744CCB" w:rsidRPr="00ED3DFD" w:rsidP="00027C31">
            <w:pPr>
              <w:pStyle w:val="TABUKA-textsmernice"/>
              <w:bidi w:val="0"/>
              <w:jc w:val="left"/>
              <w:rPr>
                <w:rFonts w:ascii="Arial Narrow" w:hAnsi="Arial Narrow"/>
                <w:szCs w:val="20"/>
              </w:rPr>
            </w:pPr>
          </w:p>
          <w:p w:rsidR="00744CCB" w:rsidRPr="00ED3DFD" w:rsidP="00027C31">
            <w:pPr>
              <w:pStyle w:val="TABUKA-textsmernice"/>
              <w:bidi w:val="0"/>
              <w:jc w:val="left"/>
              <w:rPr>
                <w:rFonts w:ascii="Arial Narrow" w:hAnsi="Arial Narrow"/>
                <w:szCs w:val="20"/>
              </w:rPr>
            </w:pPr>
          </w:p>
          <w:p w:rsidR="00744CCB" w:rsidRPr="00ED3DFD" w:rsidP="00027C31">
            <w:pPr>
              <w:pStyle w:val="TABUKA-textsmernice"/>
              <w:bidi w:val="0"/>
              <w:jc w:val="left"/>
              <w:rPr>
                <w:rFonts w:ascii="Arial Narrow" w:hAnsi="Arial Narrow"/>
                <w:szCs w:val="20"/>
              </w:rPr>
            </w:pPr>
            <w:r w:rsidR="00ED3DFD">
              <w:rPr>
                <w:rFonts w:ascii="Arial Narrow" w:hAnsi="Arial Narrow"/>
                <w:szCs w:val="20"/>
              </w:rPr>
              <w:t>pís.c</w:t>
            </w:r>
            <w:r w:rsidRPr="00ED3DFD">
              <w:rPr>
                <w:rFonts w:ascii="Arial Narrow" w:hAnsi="Arial Narrow"/>
                <w:szCs w:val="20"/>
              </w:rPr>
              <w:t>)</w:t>
            </w:r>
          </w:p>
          <w:p w:rsidR="00744CCB" w:rsidRPr="00ED3DFD" w:rsidP="00027C31">
            <w:pPr>
              <w:pStyle w:val="TABUKA-textsmernice"/>
              <w:bidi w:val="0"/>
              <w:jc w:val="left"/>
              <w:rPr>
                <w:rFonts w:ascii="Arial Narrow" w:hAnsi="Arial Narrow"/>
                <w:szCs w:val="20"/>
              </w:rPr>
            </w:pPr>
          </w:p>
          <w:p w:rsidR="00744CCB" w:rsidRPr="00ED3DFD" w:rsidP="00027C31">
            <w:pPr>
              <w:pStyle w:val="TABUKA-textsmernice"/>
              <w:bidi w:val="0"/>
              <w:jc w:val="left"/>
              <w:rPr>
                <w:rFonts w:ascii="Arial Narrow" w:hAnsi="Arial Narrow"/>
                <w:szCs w:val="20"/>
              </w:rPr>
            </w:pPr>
          </w:p>
          <w:p w:rsidR="00744CCB" w:rsidRPr="00ED3DFD" w:rsidP="00027C31">
            <w:pPr>
              <w:pStyle w:val="TABUKA-textsmernice"/>
              <w:bidi w:val="0"/>
              <w:jc w:val="left"/>
              <w:rPr>
                <w:rFonts w:ascii="Arial Narrow" w:hAnsi="Arial Narrow"/>
                <w:szCs w:val="20"/>
              </w:rPr>
            </w:pPr>
          </w:p>
          <w:p w:rsidR="00744CCB" w:rsidRPr="00ED3DFD" w:rsidP="00027C31">
            <w:pPr>
              <w:pStyle w:val="TABUKA-textsmernice"/>
              <w:bidi w:val="0"/>
              <w:jc w:val="left"/>
              <w:rPr>
                <w:rFonts w:ascii="Arial Narrow" w:hAnsi="Arial Narrow"/>
                <w:szCs w:val="20"/>
              </w:rPr>
            </w:pPr>
          </w:p>
          <w:p w:rsidR="00744CCB" w:rsidRPr="00ED3DFD" w:rsidP="00027C31">
            <w:pPr>
              <w:pStyle w:val="TABUKA-textsmernice"/>
              <w:bidi w:val="0"/>
              <w:jc w:val="left"/>
              <w:rPr>
                <w:rFonts w:ascii="Arial Narrow" w:hAnsi="Arial Narrow"/>
                <w:szCs w:val="20"/>
              </w:rPr>
            </w:pPr>
          </w:p>
          <w:p w:rsidR="00744CCB" w:rsidRPr="00ED3DFD" w:rsidP="00027C31">
            <w:pPr>
              <w:pStyle w:val="TABUKA-textsmernice"/>
              <w:bidi w:val="0"/>
              <w:jc w:val="left"/>
              <w:rPr>
                <w:rFonts w:ascii="Arial Narrow" w:hAnsi="Arial Narrow"/>
                <w:szCs w:val="20"/>
              </w:rPr>
            </w:pPr>
          </w:p>
          <w:p w:rsidR="00744CCB" w:rsidRPr="00ED3DFD" w:rsidP="00027C31">
            <w:pPr>
              <w:pStyle w:val="TABUKA-textsmernice"/>
              <w:bidi w:val="0"/>
              <w:jc w:val="left"/>
              <w:rPr>
                <w:rFonts w:ascii="Arial Narrow" w:hAnsi="Arial Narrow"/>
                <w:szCs w:val="20"/>
              </w:rPr>
            </w:pPr>
            <w:r w:rsidRPr="00ED3DFD">
              <w:rPr>
                <w:rFonts w:ascii="Arial Narrow" w:hAnsi="Arial Narrow"/>
                <w:szCs w:val="20"/>
              </w:rPr>
              <w:t>pís.</w:t>
            </w:r>
            <w:r w:rsidR="00B52DD2">
              <w:rPr>
                <w:rFonts w:ascii="Arial Narrow" w:hAnsi="Arial Narrow"/>
                <w:szCs w:val="20"/>
              </w:rPr>
              <w:t>c</w:t>
            </w:r>
            <w:r w:rsidRPr="00ED3DFD">
              <w:rPr>
                <w:rFonts w:ascii="Arial Narrow" w:hAnsi="Arial Narrow"/>
                <w:szCs w:val="20"/>
              </w:rPr>
              <w:t>)</w:t>
            </w:r>
          </w:p>
          <w:p w:rsidR="00BD2E25" w:rsidRPr="00ED3DFD" w:rsidP="00027C31">
            <w:pPr>
              <w:pStyle w:val="TABUKA-textsmernice"/>
              <w:bidi w:val="0"/>
              <w:jc w:val="left"/>
              <w:rPr>
                <w:rFonts w:ascii="Arial Narrow" w:hAnsi="Arial Narrow"/>
                <w:szCs w:val="20"/>
              </w:rPr>
            </w:pPr>
          </w:p>
          <w:p w:rsidR="00BD2E25" w:rsidRPr="00ED3DFD" w:rsidP="00027C31">
            <w:pPr>
              <w:pStyle w:val="TABUKA-textsmernice"/>
              <w:bidi w:val="0"/>
              <w:jc w:val="left"/>
              <w:rPr>
                <w:rFonts w:ascii="Arial Narrow" w:hAnsi="Arial Narrow"/>
                <w:szCs w:val="20"/>
              </w:rPr>
            </w:pPr>
          </w:p>
          <w:p w:rsidR="00BD2E25" w:rsidRPr="00ED3DFD" w:rsidP="00027C31">
            <w:pPr>
              <w:pStyle w:val="TABUKA-textsmernice"/>
              <w:bidi w:val="0"/>
              <w:jc w:val="left"/>
              <w:rPr>
                <w:rFonts w:ascii="Arial Narrow" w:hAnsi="Arial Narrow"/>
                <w:szCs w:val="20"/>
              </w:rPr>
            </w:pPr>
          </w:p>
          <w:p w:rsidR="00BD2E25" w:rsidRPr="00ED3DFD" w:rsidP="00027C31">
            <w:pPr>
              <w:pStyle w:val="TABUKA-textsmernice"/>
              <w:bidi w:val="0"/>
              <w:jc w:val="left"/>
              <w:rPr>
                <w:rFonts w:ascii="Arial Narrow" w:hAnsi="Arial Narrow"/>
                <w:szCs w:val="20"/>
              </w:rPr>
            </w:pPr>
          </w:p>
          <w:p w:rsidR="00D8489B" w:rsidRPr="00ED3DFD" w:rsidP="00027C31">
            <w:pPr>
              <w:pStyle w:val="TABUKA-textsmernice"/>
              <w:bidi w:val="0"/>
              <w:jc w:val="left"/>
              <w:rPr>
                <w:rFonts w:ascii="Arial Narrow" w:hAnsi="Arial Narrow"/>
                <w:szCs w:val="20"/>
              </w:rPr>
            </w:pPr>
          </w:p>
          <w:p w:rsidR="00BD2E25" w:rsidRPr="00ED3DFD" w:rsidP="00027C31">
            <w:pPr>
              <w:pStyle w:val="TABUKA-textsmernice"/>
              <w:bidi w:val="0"/>
              <w:jc w:val="left"/>
              <w:rPr>
                <w:rFonts w:ascii="Arial Narrow" w:hAnsi="Arial Narrow"/>
                <w:szCs w:val="20"/>
              </w:rPr>
            </w:pPr>
            <w:r w:rsidR="00B52DD2">
              <w:rPr>
                <w:rFonts w:ascii="Arial Narrow" w:hAnsi="Arial Narrow"/>
                <w:szCs w:val="20"/>
              </w:rPr>
              <w:t>pís.e</w:t>
            </w:r>
            <w:r w:rsidRPr="00ED3DFD">
              <w:rPr>
                <w:rFonts w:ascii="Arial Narrow" w:hAnsi="Arial Narrow"/>
                <w:szCs w:val="20"/>
              </w:rPr>
              <w:t>)</w:t>
            </w:r>
          </w:p>
          <w:p w:rsidR="00BD2E25" w:rsidRPr="00ED3DFD" w:rsidP="00027C31">
            <w:pPr>
              <w:pStyle w:val="TABUKA-textsmernice"/>
              <w:bidi w:val="0"/>
              <w:jc w:val="left"/>
              <w:rPr>
                <w:rFonts w:ascii="Arial Narrow" w:hAnsi="Arial Narrow"/>
                <w:szCs w:val="20"/>
              </w:rPr>
            </w:pPr>
          </w:p>
          <w:p w:rsidR="001F4A97" w:rsidRPr="00ED3DFD" w:rsidP="00027C31">
            <w:pPr>
              <w:pStyle w:val="TABUKA-textsmernice"/>
              <w:bidi w:val="0"/>
              <w:jc w:val="left"/>
              <w:rPr>
                <w:rFonts w:ascii="Arial Narrow" w:hAnsi="Arial Narrow"/>
                <w:szCs w:val="20"/>
              </w:rPr>
            </w:pPr>
          </w:p>
          <w:p w:rsidR="001F4A97" w:rsidRPr="00ED3DFD" w:rsidP="00027C31">
            <w:pPr>
              <w:pStyle w:val="TABUKA-textsmernice"/>
              <w:bidi w:val="0"/>
              <w:jc w:val="left"/>
              <w:rPr>
                <w:rFonts w:ascii="Arial Narrow" w:hAnsi="Arial Narrow"/>
                <w:szCs w:val="20"/>
              </w:rPr>
            </w:pPr>
          </w:p>
          <w:p w:rsidR="001F4A97" w:rsidRPr="00ED3DFD" w:rsidP="00027C31">
            <w:pPr>
              <w:pStyle w:val="TABUKA-textsmernice"/>
              <w:bidi w:val="0"/>
              <w:jc w:val="left"/>
              <w:rPr>
                <w:rFonts w:ascii="Arial Narrow" w:hAnsi="Arial Narrow"/>
                <w:szCs w:val="20"/>
              </w:rPr>
            </w:pPr>
          </w:p>
          <w:p w:rsidR="001F4A97" w:rsidRPr="00ED3DFD" w:rsidP="00027C31">
            <w:pPr>
              <w:pStyle w:val="TABUKA-textsmernice"/>
              <w:bidi w:val="0"/>
              <w:jc w:val="left"/>
              <w:rPr>
                <w:rFonts w:ascii="Arial Narrow" w:hAnsi="Arial Narrow"/>
                <w:szCs w:val="20"/>
              </w:rPr>
            </w:pPr>
          </w:p>
          <w:p w:rsidR="00571BF0" w:rsidRPr="00ED3DFD" w:rsidP="00027C31">
            <w:pPr>
              <w:pStyle w:val="TABUKA-textsmernice"/>
              <w:bidi w:val="0"/>
              <w:jc w:val="left"/>
              <w:rPr>
                <w:rFonts w:ascii="Arial Narrow" w:hAnsi="Arial Narrow"/>
                <w:szCs w:val="20"/>
              </w:rPr>
            </w:pPr>
          </w:p>
          <w:p w:rsidR="00571BF0" w:rsidRPr="00ED3DFD" w:rsidP="00027C31">
            <w:pPr>
              <w:pStyle w:val="TABUKA-textsmernice"/>
              <w:bidi w:val="0"/>
              <w:jc w:val="left"/>
              <w:rPr>
                <w:rFonts w:ascii="Arial Narrow" w:hAnsi="Arial Narrow"/>
                <w:szCs w:val="20"/>
              </w:rPr>
            </w:pPr>
          </w:p>
          <w:p w:rsidR="001F4A97" w:rsidRPr="00ED3DFD" w:rsidP="00027C31">
            <w:pPr>
              <w:pStyle w:val="TABUKA-textsmernice"/>
              <w:bidi w:val="0"/>
              <w:jc w:val="left"/>
              <w:rPr>
                <w:rFonts w:ascii="Arial Narrow" w:hAnsi="Arial Narrow"/>
                <w:szCs w:val="20"/>
              </w:rPr>
            </w:pPr>
          </w:p>
          <w:p w:rsidR="001F4A97" w:rsidRPr="00ED3DFD" w:rsidP="00027C31">
            <w:pPr>
              <w:pStyle w:val="TABUKA-textsmernice"/>
              <w:bidi w:val="0"/>
              <w:jc w:val="left"/>
              <w:rPr>
                <w:rFonts w:ascii="Arial Narrow" w:hAnsi="Arial Narrow"/>
                <w:szCs w:val="20"/>
              </w:rPr>
            </w:pPr>
            <w:r w:rsidRPr="00ED3DFD">
              <w:rPr>
                <w:rFonts w:ascii="Arial Narrow" w:hAnsi="Arial Narrow"/>
                <w:szCs w:val="20"/>
              </w:rPr>
              <w:t>pís.</w:t>
            </w:r>
            <w:r w:rsidR="00B52DD2">
              <w:rPr>
                <w:rFonts w:ascii="Arial Narrow" w:hAnsi="Arial Narrow"/>
                <w:szCs w:val="20"/>
              </w:rPr>
              <w:t>h</w:t>
            </w:r>
            <w:r w:rsidRPr="00ED3DFD">
              <w:rPr>
                <w:rFonts w:ascii="Arial Narrow" w:hAnsi="Arial Narrow"/>
                <w:szCs w:val="20"/>
              </w:rPr>
              <w:t>)</w:t>
            </w:r>
          </w:p>
          <w:p w:rsidR="00484B05" w:rsidRPr="00ED3DFD" w:rsidP="00027C31">
            <w:pPr>
              <w:pStyle w:val="TABUKA-textsmernice"/>
              <w:bidi w:val="0"/>
              <w:jc w:val="left"/>
              <w:rPr>
                <w:rFonts w:ascii="Arial Narrow" w:hAnsi="Arial Narrow"/>
                <w:szCs w:val="20"/>
              </w:rPr>
            </w:pPr>
          </w:p>
          <w:p w:rsidR="00484B05" w:rsidRPr="00ED3DFD" w:rsidP="00027C31">
            <w:pPr>
              <w:pStyle w:val="TABUKA-textsmernice"/>
              <w:bidi w:val="0"/>
              <w:jc w:val="left"/>
              <w:rPr>
                <w:rFonts w:ascii="Arial Narrow" w:hAnsi="Arial Narrow"/>
                <w:szCs w:val="20"/>
              </w:rPr>
            </w:pPr>
          </w:p>
          <w:p w:rsidR="00484B05" w:rsidRPr="00ED3DFD" w:rsidP="00027C31">
            <w:pPr>
              <w:pStyle w:val="TABUKA-textsmernice"/>
              <w:bidi w:val="0"/>
              <w:jc w:val="left"/>
              <w:rPr>
                <w:rFonts w:ascii="Arial Narrow" w:hAnsi="Arial Narrow"/>
                <w:szCs w:val="20"/>
              </w:rPr>
            </w:pPr>
          </w:p>
          <w:p w:rsidR="00484B05" w:rsidRPr="00ED3DFD" w:rsidP="00027C31">
            <w:pPr>
              <w:pStyle w:val="TABUKA-textsmernice"/>
              <w:bidi w:val="0"/>
              <w:jc w:val="left"/>
              <w:rPr>
                <w:rFonts w:ascii="Arial Narrow" w:hAnsi="Arial Narrow"/>
                <w:szCs w:val="20"/>
              </w:rPr>
            </w:pPr>
          </w:p>
          <w:p w:rsidR="00484B05" w:rsidRPr="00ED3DFD" w:rsidP="00027C31">
            <w:pPr>
              <w:pStyle w:val="TABUKA-textsmernice"/>
              <w:bidi w:val="0"/>
              <w:jc w:val="left"/>
              <w:rPr>
                <w:rFonts w:ascii="Arial Narrow" w:hAnsi="Arial Narrow"/>
                <w:szCs w:val="20"/>
              </w:rPr>
            </w:pPr>
          </w:p>
          <w:p w:rsidR="00484B05" w:rsidRPr="00ED3DFD" w:rsidP="00484B05">
            <w:pPr>
              <w:pStyle w:val="TABUKA-textsmernice"/>
              <w:bidi w:val="0"/>
              <w:ind w:right="-70"/>
              <w:jc w:val="left"/>
              <w:rPr>
                <w:rFonts w:ascii="Arial Narrow" w:hAnsi="Arial Narrow"/>
                <w:szCs w:val="20"/>
              </w:rPr>
            </w:pPr>
            <w:r w:rsidRPr="00ED3DFD">
              <w:rPr>
                <w:rFonts w:ascii="Arial Narrow" w:hAnsi="Arial Narrow"/>
                <w:szCs w:val="20"/>
              </w:rPr>
              <w:t>§ 2</w:t>
            </w:r>
            <w:r w:rsidR="00B52DD2">
              <w:rPr>
                <w:rFonts w:ascii="Arial Narrow" w:hAnsi="Arial Narrow"/>
                <w:szCs w:val="20"/>
              </w:rPr>
              <w:t>3</w:t>
            </w:r>
            <w:r w:rsidRPr="00ED3DFD">
              <w:rPr>
                <w:rFonts w:ascii="Arial Narrow" w:hAnsi="Arial Narrow"/>
                <w:szCs w:val="20"/>
              </w:rPr>
              <w:t xml:space="preserve"> ods.1 </w:t>
            </w:r>
          </w:p>
          <w:p w:rsidR="00571BF0" w:rsidRPr="00ED3DFD" w:rsidP="00484B05">
            <w:pPr>
              <w:pStyle w:val="TABUKA-textsmernice"/>
              <w:bidi w:val="0"/>
              <w:ind w:right="-70"/>
              <w:jc w:val="left"/>
              <w:rPr>
                <w:rFonts w:ascii="Arial Narrow" w:hAnsi="Arial Narrow"/>
                <w:szCs w:val="20"/>
              </w:rPr>
            </w:pPr>
          </w:p>
          <w:p w:rsidR="00571BF0" w:rsidRPr="00ED3DFD" w:rsidP="00484B05">
            <w:pPr>
              <w:pStyle w:val="TABUKA-textsmernice"/>
              <w:bidi w:val="0"/>
              <w:ind w:right="-70"/>
              <w:jc w:val="left"/>
              <w:rPr>
                <w:rFonts w:ascii="Arial Narrow" w:hAnsi="Arial Narrow"/>
                <w:szCs w:val="20"/>
              </w:rPr>
            </w:pPr>
          </w:p>
          <w:p w:rsidR="00571BF0" w:rsidRPr="00ED3DFD" w:rsidP="00484B05">
            <w:pPr>
              <w:pStyle w:val="TABUKA-textsmernice"/>
              <w:bidi w:val="0"/>
              <w:ind w:right="-70"/>
              <w:jc w:val="left"/>
              <w:rPr>
                <w:rFonts w:ascii="Arial Narrow" w:hAnsi="Arial Narrow"/>
                <w:szCs w:val="20"/>
              </w:rPr>
            </w:pPr>
          </w:p>
          <w:p w:rsidR="00571BF0" w:rsidRPr="00ED3DFD" w:rsidP="00484B05">
            <w:pPr>
              <w:pStyle w:val="TABUKA-textsmernice"/>
              <w:bidi w:val="0"/>
              <w:ind w:right="-70"/>
              <w:jc w:val="left"/>
              <w:rPr>
                <w:rFonts w:ascii="Arial Narrow" w:hAnsi="Arial Narrow"/>
                <w:szCs w:val="20"/>
              </w:rPr>
            </w:pPr>
          </w:p>
          <w:p w:rsidR="00571BF0" w:rsidRPr="00ED3DFD" w:rsidP="00484B05">
            <w:pPr>
              <w:pStyle w:val="TABUKA-textsmernice"/>
              <w:bidi w:val="0"/>
              <w:ind w:right="-70"/>
              <w:jc w:val="left"/>
              <w:rPr>
                <w:rFonts w:ascii="Arial Narrow" w:hAnsi="Arial Narrow"/>
                <w:szCs w:val="20"/>
              </w:rPr>
            </w:pPr>
          </w:p>
          <w:p w:rsidR="00571BF0" w:rsidRPr="00ED3DFD" w:rsidP="00484B05">
            <w:pPr>
              <w:pStyle w:val="TABUKA-textsmernice"/>
              <w:bidi w:val="0"/>
              <w:ind w:right="-70"/>
              <w:jc w:val="left"/>
              <w:rPr>
                <w:rFonts w:ascii="Arial Narrow" w:hAnsi="Arial Narrow"/>
                <w:szCs w:val="20"/>
              </w:rPr>
            </w:pPr>
            <w:r w:rsidRPr="00ED3DFD">
              <w:rPr>
                <w:rFonts w:ascii="Arial Narrow" w:hAnsi="Arial Narrow"/>
                <w:szCs w:val="20"/>
              </w:rPr>
              <w:t xml:space="preserve">§ 2 ods.1 pís. </w:t>
            </w:r>
            <w:r w:rsidR="004D770F">
              <w:rPr>
                <w:rFonts w:ascii="Arial Narrow" w:hAnsi="Arial Narrow"/>
                <w:szCs w:val="20"/>
              </w:rPr>
              <w:t>i</w:t>
            </w:r>
            <w:r w:rsidRPr="00ED3DFD">
              <w:rPr>
                <w:rFonts w:ascii="Arial Narrow" w:hAnsi="Arial Narrow"/>
                <w:szCs w:val="20"/>
              </w:rPr>
              <w:t>)</w:t>
            </w:r>
          </w:p>
          <w:p w:rsidR="00415A43" w:rsidRPr="00ED3DFD" w:rsidP="00484B05">
            <w:pPr>
              <w:pStyle w:val="TABUKA-textsmernice"/>
              <w:bidi w:val="0"/>
              <w:ind w:right="-70"/>
              <w:jc w:val="left"/>
              <w:rPr>
                <w:rFonts w:ascii="Arial Narrow" w:hAnsi="Arial Narrow"/>
                <w:szCs w:val="20"/>
              </w:rPr>
            </w:pPr>
          </w:p>
          <w:p w:rsidR="007B3C8F" w:rsidRPr="00ED3DFD" w:rsidP="00484B05">
            <w:pPr>
              <w:pStyle w:val="TABUKA-textsmernice"/>
              <w:bidi w:val="0"/>
              <w:ind w:right="-70"/>
              <w:jc w:val="left"/>
              <w:rPr>
                <w:rFonts w:ascii="Arial Narrow" w:hAnsi="Arial Narrow"/>
                <w:szCs w:val="20"/>
              </w:rPr>
            </w:pPr>
          </w:p>
          <w:p w:rsidR="00415A43" w:rsidRPr="00ED3DFD" w:rsidP="00484B05">
            <w:pPr>
              <w:pStyle w:val="TABUKA-textsmernice"/>
              <w:bidi w:val="0"/>
              <w:ind w:right="-70"/>
              <w:jc w:val="left"/>
              <w:rPr>
                <w:rFonts w:ascii="Arial Narrow" w:hAnsi="Arial Narrow"/>
                <w:szCs w:val="20"/>
              </w:rPr>
            </w:pPr>
          </w:p>
          <w:p w:rsidR="00415A43" w:rsidRPr="00ED3DFD" w:rsidP="00484B05">
            <w:pPr>
              <w:pStyle w:val="TABUKA-textsmernice"/>
              <w:bidi w:val="0"/>
              <w:ind w:right="-70"/>
              <w:jc w:val="left"/>
              <w:rPr>
                <w:rFonts w:ascii="Arial Narrow" w:hAnsi="Arial Narrow"/>
                <w:szCs w:val="20"/>
              </w:rPr>
            </w:pPr>
            <w:r w:rsidRPr="00ED3DFD">
              <w:rPr>
                <w:rFonts w:ascii="Arial Narrow" w:hAnsi="Arial Narrow"/>
                <w:szCs w:val="20"/>
              </w:rPr>
              <w:t>pís.</w:t>
            </w:r>
            <w:r w:rsidR="00CC631E">
              <w:rPr>
                <w:rFonts w:ascii="Arial Narrow" w:hAnsi="Arial Narrow"/>
                <w:szCs w:val="20"/>
              </w:rPr>
              <w:t>j</w:t>
            </w:r>
            <w:r w:rsidRPr="00ED3DFD">
              <w:rPr>
                <w:rFonts w:ascii="Arial Narrow" w:hAnsi="Arial Narrow"/>
                <w:szCs w:val="20"/>
              </w:rPr>
              <w:t>)</w:t>
            </w:r>
          </w:p>
          <w:p w:rsidR="00484B05" w:rsidRPr="00ED3DFD" w:rsidP="00027C31">
            <w:pPr>
              <w:pStyle w:val="TABUKA-textsmernice"/>
              <w:bidi w:val="0"/>
              <w:jc w:val="left"/>
              <w:rPr>
                <w:rFonts w:ascii="Arial Narrow" w:hAnsi="Arial Narrow"/>
                <w:szCs w:val="20"/>
              </w:rPr>
            </w:pPr>
          </w:p>
          <w:p w:rsidR="00E85F5C" w:rsidRPr="00ED3DFD" w:rsidP="00027C31">
            <w:pPr>
              <w:pStyle w:val="TABUKA-textsmernice"/>
              <w:bidi w:val="0"/>
              <w:jc w:val="left"/>
              <w:rPr>
                <w:rFonts w:ascii="Arial Narrow" w:hAnsi="Arial Narrow"/>
                <w:szCs w:val="20"/>
              </w:rPr>
            </w:pPr>
          </w:p>
          <w:p w:rsidR="00E85F5C" w:rsidRPr="00ED3DFD" w:rsidP="00027C31">
            <w:pPr>
              <w:pStyle w:val="TABUKA-textsmernice"/>
              <w:bidi w:val="0"/>
              <w:jc w:val="left"/>
              <w:rPr>
                <w:rFonts w:ascii="Arial Narrow" w:hAnsi="Arial Narrow"/>
                <w:szCs w:val="20"/>
              </w:rPr>
            </w:pPr>
          </w:p>
          <w:p w:rsidR="00E85F5C" w:rsidRPr="00ED3DFD" w:rsidP="00027C31">
            <w:pPr>
              <w:pStyle w:val="TABUKA-textsmernice"/>
              <w:bidi w:val="0"/>
              <w:jc w:val="left"/>
              <w:rPr>
                <w:rFonts w:ascii="Arial Narrow" w:hAnsi="Arial Narrow"/>
                <w:szCs w:val="20"/>
              </w:rPr>
            </w:pPr>
          </w:p>
          <w:p w:rsidR="00E85F5C" w:rsidRPr="00ED3DFD" w:rsidP="00027C31">
            <w:pPr>
              <w:pStyle w:val="TABUKA-textsmernice"/>
              <w:bidi w:val="0"/>
              <w:jc w:val="left"/>
              <w:rPr>
                <w:rFonts w:ascii="Arial Narrow" w:hAnsi="Arial Narrow"/>
                <w:szCs w:val="20"/>
              </w:rPr>
            </w:pPr>
          </w:p>
          <w:p w:rsidR="00E85F5C" w:rsidRPr="00ED3DFD" w:rsidP="00027C31">
            <w:pPr>
              <w:pStyle w:val="TABUKA-textsmernice"/>
              <w:bidi w:val="0"/>
              <w:jc w:val="left"/>
              <w:rPr>
                <w:rFonts w:ascii="Arial Narrow" w:hAnsi="Arial Narrow"/>
                <w:szCs w:val="20"/>
              </w:rPr>
            </w:pPr>
            <w:r w:rsidRPr="00ED3DFD">
              <w:rPr>
                <w:rFonts w:ascii="Arial Narrow" w:hAnsi="Arial Narrow"/>
                <w:szCs w:val="20"/>
              </w:rPr>
              <w:t>pís.</w:t>
            </w:r>
            <w:r w:rsidR="00CC631E">
              <w:rPr>
                <w:rFonts w:ascii="Arial Narrow" w:hAnsi="Arial Narrow"/>
                <w:szCs w:val="20"/>
              </w:rPr>
              <w:t>f</w:t>
            </w:r>
            <w:r w:rsidRPr="00ED3DFD">
              <w:rPr>
                <w:rFonts w:ascii="Arial Narrow" w:hAnsi="Arial Narrow"/>
                <w:szCs w:val="20"/>
              </w:rPr>
              <w:t>)</w:t>
            </w:r>
          </w:p>
          <w:p w:rsidR="00664FC5" w:rsidRPr="00ED3DFD" w:rsidP="00027C31">
            <w:pPr>
              <w:pStyle w:val="TABUKA-textsmernice"/>
              <w:bidi w:val="0"/>
              <w:jc w:val="left"/>
              <w:rPr>
                <w:rFonts w:ascii="Arial Narrow" w:hAnsi="Arial Narrow"/>
                <w:szCs w:val="20"/>
              </w:rPr>
            </w:pPr>
          </w:p>
          <w:p w:rsidR="00664FC5" w:rsidRPr="00ED3DFD" w:rsidP="00027C31">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ED3DFD" w:rsidRPr="00103CE6" w:rsidP="00ED3DFD">
            <w:pPr>
              <w:autoSpaceDE w:val="0"/>
              <w:autoSpaceDN w:val="0"/>
              <w:bidi w:val="0"/>
              <w:adjustRightInd w:val="0"/>
              <w:spacing w:after="0" w:line="240" w:lineRule="atLeast"/>
              <w:jc w:val="left"/>
              <w:rPr>
                <w:rFonts w:ascii="Arial Narrow" w:hAnsi="Arial Narrow" w:cs="Arial"/>
                <w:b/>
                <w:bCs/>
                <w:sz w:val="20"/>
                <w:szCs w:val="20"/>
              </w:rPr>
            </w:pPr>
            <w:r w:rsidRPr="00103CE6">
              <w:rPr>
                <w:rFonts w:ascii="Arial Narrow" w:hAnsi="Arial Narrow" w:cs="Arial"/>
                <w:sz w:val="20"/>
                <w:szCs w:val="20"/>
              </w:rPr>
              <w:t>Na účely tohto zákona sa rozumie</w:t>
            </w:r>
          </w:p>
          <w:p w:rsidR="00ED3DFD" w:rsidP="0057423B">
            <w:pPr>
              <w:pStyle w:val="TABUKA-textsmernice"/>
              <w:bidi w:val="0"/>
              <w:rPr>
                <w:rFonts w:ascii="Arial Narrow" w:hAnsi="Arial Narrow"/>
                <w:szCs w:val="20"/>
              </w:rPr>
            </w:pPr>
          </w:p>
          <w:p w:rsidR="00ED3DFD" w:rsidRPr="00103CE6" w:rsidP="00ED3DFD">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prevádzkovateľom daňového skladu osoba, ktorá v rámci podnikania alkoholický nápoj na základe povolenia na prevádzkovanie daňového skladu v pozastavení dane vyrába, spracúva, skladuje, prijíma alebo odosiela, </w:t>
            </w:r>
          </w:p>
          <w:p w:rsidR="00ED3DFD" w:rsidP="00ED3DFD">
            <w:pPr>
              <w:tabs>
                <w:tab w:val="left" w:pos="4605"/>
              </w:tabs>
              <w:bidi w:val="0"/>
              <w:rPr>
                <w:rFonts w:ascii="Times New Roman" w:hAnsi="Times New Roman"/>
                <w:lang w:val="sk-SK"/>
              </w:rPr>
            </w:pPr>
          </w:p>
          <w:p w:rsidR="00ED3DFD" w:rsidRPr="00103CE6" w:rsidP="00ED3DFD">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členským štátom územie členského štátu Európskej únie okrem území uvedených v písmene c), </w:t>
            </w:r>
          </w:p>
          <w:p w:rsidR="00ED3DFD" w:rsidP="00ED3DFD">
            <w:pPr>
              <w:tabs>
                <w:tab w:val="left" w:pos="4605"/>
              </w:tabs>
              <w:bidi w:val="0"/>
              <w:rPr>
                <w:rFonts w:ascii="Times New Roman" w:hAnsi="Times New Roman"/>
                <w:lang w:val="sk-SK"/>
              </w:rPr>
            </w:pPr>
          </w:p>
          <w:p w:rsidR="00ED3DFD" w:rsidP="00ED3DFD">
            <w:pPr>
              <w:tabs>
                <w:tab w:val="left" w:pos="4605"/>
              </w:tabs>
              <w:bidi w:val="0"/>
              <w:rPr>
                <w:rFonts w:ascii="Times New Roman" w:hAnsi="Times New Roman"/>
                <w:lang w:val="sk-SK"/>
              </w:rPr>
            </w:pPr>
            <w:r w:rsidRPr="00103CE6">
              <w:rPr>
                <w:rFonts w:ascii="Arial Narrow" w:hAnsi="Arial Narrow" w:cs="Arial"/>
                <w:sz w:val="20"/>
                <w:szCs w:val="20"/>
              </w:rPr>
              <w:t xml:space="preserve">územím Európskej únie územie členských štátov únie podľa osobitného predpisu </w:t>
            </w:r>
            <w:r w:rsidRPr="00103CE6">
              <w:rPr>
                <w:rFonts w:ascii="Arial Narrow" w:hAnsi="Arial Narrow" w:cs="Arial"/>
                <w:sz w:val="20"/>
                <w:szCs w:val="20"/>
                <w:vertAlign w:val="superscript"/>
              </w:rPr>
              <w:t xml:space="preserve"> </w:t>
            </w:r>
            <w:r w:rsidRPr="00103CE6">
              <w:rPr>
                <w:rFonts w:ascii="Arial Narrow" w:hAnsi="Arial Narrow" w:cs="Arial"/>
                <w:sz w:val="20"/>
                <w:szCs w:val="20"/>
              </w:rPr>
              <w:t>okrem územia ostrova Helgoland a územia Büsingen v Spolkovej republike Nemecko, územia Livigno, Campione d’Italia a talianskych vnútrozemských vôd jazera Lugano v Talianskej republike, územia Ceuta, Melilla a Kanárske ostrovy v Španielskom kráľovstve, zámorských území Francúzskej republiky, územia Alánd a územia britských Normanských ostrovov a okrem území uvedených v osobitnom predpise</w:t>
            </w:r>
          </w:p>
          <w:p w:rsidR="00E85F5C" w:rsidP="00ED3DFD">
            <w:pPr>
              <w:tabs>
                <w:tab w:val="left" w:pos="4605"/>
              </w:tabs>
              <w:bidi w:val="0"/>
              <w:rPr>
                <w:rFonts w:ascii="Arial Narrow" w:hAnsi="Arial Narrow" w:cs="Arial"/>
                <w:sz w:val="20"/>
                <w:szCs w:val="20"/>
              </w:rPr>
            </w:pPr>
            <w:r w:rsidRPr="00103CE6" w:rsidR="00B52DD2">
              <w:rPr>
                <w:rFonts w:ascii="Arial Narrow" w:hAnsi="Arial Narrow" w:cs="Arial"/>
                <w:sz w:val="20"/>
                <w:szCs w:val="20"/>
              </w:rPr>
              <w:t>okrem územia ostrova Helgoland a územia Büsingen v Spolkovej republike Nemecko, územia Livigno, Campione d’Italia a talianskych vnútrozemských vôd jazera Lugano v Talianskej republike, územia Ceuta, Melilla a Kanárske ostrovy v Španielskom kráľovstve, zámorských území Francúzskej republiky, územia Alánd a územia britských Normanských ostrovov a okrem území uvedených v osobitnom predpise,</w:t>
            </w:r>
          </w:p>
          <w:p w:rsidR="00B52DD2" w:rsidRPr="00103CE6" w:rsidP="00B52DD2">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územím tretích štátov územie, ktoré nie je územím Európskej únie, </w:t>
            </w:r>
          </w:p>
          <w:p w:rsidR="00B52DD2" w:rsidP="00B52DD2">
            <w:pPr>
              <w:pStyle w:val="NormalWeb"/>
              <w:bidi w:val="0"/>
              <w:rPr>
                <w:rFonts w:ascii="Times New Roman" w:hAnsi="Times New Roman"/>
                <w:lang w:val="sk-SK"/>
              </w:rPr>
            </w:pPr>
          </w:p>
          <w:p w:rsidR="00B52DD2" w:rsidP="00B52DD2">
            <w:pPr>
              <w:pStyle w:val="NormalWeb"/>
              <w:bidi w:val="0"/>
              <w:rPr>
                <w:rFonts w:ascii="Times New Roman" w:hAnsi="Times New Roman"/>
                <w:lang w:val="sk-SK"/>
              </w:rPr>
            </w:pPr>
          </w:p>
          <w:p w:rsidR="00B52DD2" w:rsidP="00B52DD2">
            <w:pPr>
              <w:pStyle w:val="NormalWeb"/>
              <w:bidi w:val="0"/>
              <w:rPr>
                <w:rFonts w:ascii="Times New Roman" w:hAnsi="Times New Roman"/>
                <w:lang w:val="sk-SK"/>
              </w:rPr>
            </w:pPr>
          </w:p>
          <w:p w:rsidR="00B52DD2" w:rsidP="00B52DD2">
            <w:pPr>
              <w:pStyle w:val="NormalWeb"/>
              <w:bidi w:val="0"/>
              <w:rPr>
                <w:rFonts w:ascii="Times New Roman" w:hAnsi="Times New Roman"/>
                <w:lang w:val="sk-SK"/>
              </w:rPr>
            </w:pPr>
          </w:p>
          <w:p w:rsidR="00B52DD2" w:rsidP="00B52DD2">
            <w:pPr>
              <w:autoSpaceDE w:val="0"/>
              <w:autoSpaceDN w:val="0"/>
              <w:bidi w:val="0"/>
              <w:adjustRightInd w:val="0"/>
              <w:spacing w:after="0" w:line="240" w:lineRule="atLeast"/>
              <w:rPr>
                <w:rFonts w:ascii="Arial Narrow" w:hAnsi="Arial Narrow" w:cs="Arial"/>
                <w:sz w:val="20"/>
                <w:szCs w:val="20"/>
              </w:rPr>
            </w:pPr>
          </w:p>
          <w:p w:rsidR="00B52DD2" w:rsidRPr="00103CE6" w:rsidP="00B52DD2">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pozastavením dane daňový režim, v ktorom sa vznik daňovej povinnosti posunie na deň uvedenia alkoholického nápoja do daňového voľného obehu; pozastavenie dane sa nevzťahuje na alkoholický nápoj, ktorý bol prepustený do colného režimu s podmienečným oslobodením od cla, ako aj dočasné uskladnenie alebo umiestnenie alkoholického nápoja v slobodnom pásme alebo v slobodnom sklade, </w:t>
            </w:r>
          </w:p>
          <w:p w:rsidR="00B52DD2" w:rsidP="00B52DD2">
            <w:pPr>
              <w:tabs>
                <w:tab w:val="left" w:pos="284"/>
                <w:tab w:val="left" w:pos="426"/>
                <w:tab w:val="left" w:pos="567"/>
              </w:tabs>
              <w:autoSpaceDE w:val="0"/>
              <w:autoSpaceDN w:val="0"/>
              <w:bidi w:val="0"/>
              <w:adjustRightInd w:val="0"/>
              <w:spacing w:after="0" w:line="240" w:lineRule="atLeast"/>
              <w:ind w:left="720"/>
              <w:rPr>
                <w:rFonts w:ascii="Arial Narrow" w:hAnsi="Arial Narrow" w:cs="Arial"/>
                <w:sz w:val="20"/>
                <w:szCs w:val="20"/>
              </w:rPr>
            </w:pPr>
          </w:p>
          <w:p w:rsidR="00B52DD2" w:rsidRPr="00103CE6" w:rsidP="00B52DD2">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Dovozom alkoholického nápoja sa na účely tohto zákona rozumie prepustenie alkoholického nápoja do voľného obehu</w:t>
            </w:r>
            <w:r w:rsidRPr="00103CE6">
              <w:rPr>
                <w:rFonts w:ascii="Arial Narrow" w:hAnsi="Arial Narrow" w:cs="Arial"/>
                <w:sz w:val="20"/>
                <w:szCs w:val="20"/>
                <w:vertAlign w:val="superscript"/>
              </w:rPr>
              <w:t>6</w:t>
            </w:r>
            <w:r w:rsidRPr="00103CE6">
              <w:rPr>
                <w:rFonts w:ascii="Arial Narrow" w:hAnsi="Arial Narrow" w:cs="Arial"/>
                <w:sz w:val="20"/>
                <w:szCs w:val="20"/>
              </w:rPr>
              <w:t>) v mieste dovozu. Miestom dovozu je miesto, kde sa alkoholický nápoj nachádza v čase prepustenia do voľného obehu.</w:t>
            </w:r>
            <w:r w:rsidRPr="00103CE6">
              <w:rPr>
                <w:rFonts w:ascii="Arial Narrow" w:hAnsi="Arial Narrow" w:cs="Arial"/>
                <w:sz w:val="20"/>
                <w:szCs w:val="20"/>
                <w:vertAlign w:val="superscript"/>
              </w:rPr>
              <w:t>6</w:t>
            </w:r>
            <w:r w:rsidRPr="00103CE6">
              <w:rPr>
                <w:rFonts w:ascii="Arial Narrow" w:hAnsi="Arial Narrow" w:cs="Arial"/>
                <w:sz w:val="20"/>
                <w:szCs w:val="20"/>
              </w:rPr>
              <w:t>) Na daň a na správu dane pri dovoze alkoholického nápoja sa vzťahujú colné predpisy, ak tento zákon neustanovuje inak.</w:t>
            </w:r>
          </w:p>
          <w:p w:rsidR="004D770F" w:rsidP="004D770F">
            <w:pPr>
              <w:autoSpaceDE w:val="0"/>
              <w:autoSpaceDN w:val="0"/>
              <w:bidi w:val="0"/>
              <w:adjustRightInd w:val="0"/>
              <w:spacing w:after="0" w:line="240" w:lineRule="atLeast"/>
              <w:jc w:val="left"/>
              <w:rPr>
                <w:rFonts w:ascii="Arial Narrow" w:hAnsi="Arial Narrow" w:cs="Arial"/>
                <w:sz w:val="20"/>
                <w:szCs w:val="20"/>
              </w:rPr>
            </w:pPr>
          </w:p>
          <w:p w:rsidR="004D770F" w:rsidRPr="00103CE6" w:rsidP="004D770F">
            <w:pPr>
              <w:autoSpaceDE w:val="0"/>
              <w:autoSpaceDN w:val="0"/>
              <w:bidi w:val="0"/>
              <w:adjustRightInd w:val="0"/>
              <w:spacing w:after="0" w:line="240" w:lineRule="atLeast"/>
              <w:jc w:val="left"/>
              <w:rPr>
                <w:rFonts w:ascii="Arial Narrow" w:hAnsi="Arial Narrow" w:cs="Arial"/>
                <w:b/>
                <w:bCs/>
                <w:sz w:val="20"/>
                <w:szCs w:val="20"/>
              </w:rPr>
            </w:pPr>
            <w:r w:rsidRPr="00103CE6">
              <w:rPr>
                <w:rFonts w:ascii="Arial Narrow" w:hAnsi="Arial Narrow" w:cs="Arial"/>
                <w:sz w:val="20"/>
                <w:szCs w:val="20"/>
              </w:rPr>
              <w:t>Na účely tohto zákona sa rozumie</w:t>
            </w:r>
          </w:p>
          <w:p w:rsidR="004D770F" w:rsidRPr="00103CE6" w:rsidP="004D770F">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oprávneným príjemcom osoba, ktorá nie je prevádzkovateľom daňového skladu a ktorá v rámci podnikania opakovane alebo príležitostne na základe povolenia prijíma alkoholický nápoj z iného členského štátu v pozastavení dane, pričom nesmie alkoholický nápoj v pozastavení dane skladovať ani odosielať, </w:t>
            </w:r>
          </w:p>
          <w:p w:rsidR="00CC631E" w:rsidP="00CC631E">
            <w:pPr>
              <w:autoSpaceDE w:val="0"/>
              <w:autoSpaceDN w:val="0"/>
              <w:bidi w:val="0"/>
              <w:adjustRightInd w:val="0"/>
              <w:spacing w:after="0" w:line="240" w:lineRule="atLeast"/>
              <w:rPr>
                <w:rFonts w:ascii="Times New Roman" w:hAnsi="Times New Roman"/>
                <w:lang w:val="sk-SK"/>
              </w:rPr>
            </w:pPr>
          </w:p>
          <w:p w:rsidR="00CC631E" w:rsidRPr="00103CE6" w:rsidP="00CC631E">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registrovaným odosielateľom osoba, ktorá nie je prevádzkovateľom daňového skladu a ktorá je oprávnená v rámci podnikania na základe povolenia odosielať alkoholický nápoj v pozastavení dane po prepustení do voľného obehu, pričom alkoholický nápoj v pozastavení dane nesmie prijímať ani skladovať,</w:t>
            </w:r>
          </w:p>
          <w:p w:rsidR="00CC631E" w:rsidP="00B52DD2">
            <w:pPr>
              <w:pStyle w:val="NormalWeb"/>
              <w:bidi w:val="0"/>
              <w:rPr>
                <w:rFonts w:ascii="Times New Roman" w:hAnsi="Times New Roman"/>
                <w:lang w:val="sk-SK"/>
              </w:rPr>
            </w:pPr>
          </w:p>
          <w:p w:rsidR="00CC631E" w:rsidRPr="00103CE6" w:rsidP="00CC631E">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daňovým skladom miesto, kde sa alkoholický nápoj na základe povolenia na prevádzkovanie daňového skladu v pozastavení dane vyrába, spracúva, skladuje, prijíma alebo odosiela, </w:t>
            </w:r>
          </w:p>
          <w:p w:rsidR="00CC631E" w:rsidRPr="00B52DD2" w:rsidP="00B52DD2">
            <w:pPr>
              <w:pStyle w:val="NormalWeb"/>
              <w:bidi w:val="0"/>
              <w:rPr>
                <w:rFonts w:ascii="Times New Roman" w:hAnsi="Times New Roman"/>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814E1" w:rsidRPr="00ED3DFD" w:rsidP="00027C31">
            <w:pPr>
              <w:pStyle w:val="TABUKA-textsmernice"/>
              <w:bidi w:val="0"/>
              <w:jc w:val="left"/>
              <w:rPr>
                <w:rFonts w:ascii="Arial Narrow" w:hAnsi="Arial Narrow"/>
                <w:szCs w:val="20"/>
              </w:rPr>
            </w:pPr>
            <w:r w:rsidRPr="00ED3DFD" w:rsidR="00D34A37">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A814E1" w:rsidRPr="00ED3DFD" w:rsidP="00027C31">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C4B01" w:rsidRPr="00ED3DFD" w:rsidP="00027C31">
            <w:pPr>
              <w:pStyle w:val="TABUKA-textsmernice"/>
              <w:bidi w:val="0"/>
              <w:jc w:val="left"/>
              <w:rPr>
                <w:rFonts w:ascii="Arial Narrow" w:hAnsi="Arial Narrow"/>
                <w:b/>
                <w:szCs w:val="20"/>
              </w:rPr>
            </w:pPr>
            <w:r w:rsidRPr="00ED3DFD">
              <w:rPr>
                <w:rFonts w:ascii="Arial Narrow" w:hAnsi="Arial Narrow"/>
                <w:b/>
                <w:szCs w:val="20"/>
              </w:rPr>
              <w:t xml:space="preserve">Čl. </w:t>
            </w:r>
            <w:r w:rsidRPr="00ED3DFD" w:rsidR="00356874">
              <w:rPr>
                <w:rFonts w:ascii="Arial Narrow" w:hAnsi="Arial Narrow"/>
                <w:b/>
                <w:szCs w:val="20"/>
              </w:rPr>
              <w:t>5</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Táto smernica a smernice uvedené v článku 1 sa uplatňujú na územie Spoločenstva.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Táto smernica a smernice uvedené v článku 1 sa neuplatňujú na tieto územia, ktoré tvoria súčasť colného územia Spoločenstva: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Kanárske ostrovy;</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francúzske zámorské departementy;</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c) Alandy;</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d) Normandské ostrovy.</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Táto smernica a smernice uvedené v článku 1 sa neuplatňujú na územia patriace do pôsobnosti článku 299 ods. 4 zmluvy, ani na tieto ďalšie územia, ktoré netvoria súčasť colného územia Spoločenstva: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ostrov Helgoland;</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územie Büsingen;</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c) Ceuta;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d) Melilla;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e) Livigno;</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f) Campione d'Italia;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g) talianske vody jazera Lugano.</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4. Španielsko môže formou vyhlásenia oznámiť, že táto smernica a smernice uvedené v článku 1 sa uplatňujú na Kanárske ostrovy – s výhradou opatrení na prispôsobenie sa ich mimoriadnej odľahlosti – v súvislosti so všetkými tovarmi podliehajúcimi spotrebnej dani uvedenými v článku 1 alebo niektorými z takýchto tovarov od prvého dňa druhého mesiaca po uložení takéhoto vyhlásenia.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5. Francúzsko môže formou vyhlásenia oznámiť, že táto smernica a smernice uvedené v článku 1 sa uplatňujú na francúzske zámorské departementy – s výhradou opatrení na prispôsobenie sa ich mimoriadnej odľahlosti – v súvislosti so všetkými tovarmi podliehajúcimi spotrebnej dani uvedenými v článku 1 alebo niektorými z takýchto tovarov od prvého dňa druhého mesiaca po uložení takéhoto vyhlásenia.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6. Ustanovenia tejto smernice nebránia tomu, aby si Grécko ponechalo osobitný status udelený vrchu Athos, ktorý je garantovaný článkom 105 gréckej ústavy.</w:t>
            </w:r>
          </w:p>
          <w:p w:rsidR="007C4B01" w:rsidRPr="00ED3DFD" w:rsidP="00FA7099">
            <w:pPr>
              <w:tabs>
                <w:tab w:val="left" w:pos="5601"/>
              </w:tabs>
              <w:bidi w:val="0"/>
              <w:spacing w:after="0"/>
              <w:ind w:left="1" w:right="72"/>
              <w:rPr>
                <w:rFonts w:ascii="Arial Narrow" w:hAnsi="Arial Narrow"/>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C4B01" w:rsidRPr="00ED3DFD" w:rsidP="009D6938">
            <w:pPr>
              <w:pStyle w:val="TABUKA-textsmernice"/>
              <w:bidi w:val="0"/>
              <w:jc w:val="left"/>
              <w:rPr>
                <w:rFonts w:ascii="Arial Narrow" w:hAnsi="Arial Narrow"/>
                <w:szCs w:val="20"/>
              </w:rPr>
            </w:pPr>
            <w:r w:rsidRPr="00ED3DFD" w:rsidR="00E85F5C">
              <w:rPr>
                <w:rFonts w:ascii="Arial Narrow" w:hAnsi="Arial Narrow"/>
                <w:szCs w:val="20"/>
              </w:rPr>
              <w:t>N</w:t>
            </w: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r w:rsidRPr="00ED3DFD">
              <w:rPr>
                <w:rFonts w:ascii="Arial Narrow" w:hAnsi="Arial Narrow"/>
                <w:szCs w:val="20"/>
              </w:rPr>
              <w:t>n.a.</w:t>
            </w:r>
          </w:p>
          <w:p w:rsidR="00736ADC" w:rsidRPr="00ED3DFD" w:rsidP="009D6938">
            <w:pPr>
              <w:pStyle w:val="TABUKA-textsmernice"/>
              <w:bidi w:val="0"/>
              <w:jc w:val="left"/>
              <w:rPr>
                <w:rFonts w:ascii="Arial Narrow" w:hAnsi="Arial Narrow"/>
                <w:szCs w:val="20"/>
              </w:rPr>
            </w:pP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7C4B01" w:rsidRPr="00ED3DFD" w:rsidP="009D6938">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C4B01" w:rsidRPr="00ED3DFD" w:rsidP="009D6938">
            <w:pPr>
              <w:pStyle w:val="TABUKA-textsmernice"/>
              <w:bidi w:val="0"/>
              <w:jc w:val="left"/>
              <w:rPr>
                <w:rFonts w:ascii="Arial Narrow" w:hAnsi="Arial Narrow"/>
                <w:szCs w:val="20"/>
              </w:rPr>
            </w:pPr>
            <w:r w:rsidR="00CC631E">
              <w:rPr>
                <w:rFonts w:ascii="Arial Narrow" w:hAnsi="Arial Narrow"/>
                <w:szCs w:val="20"/>
              </w:rPr>
              <w:t>§ 2 ods.1 pís.c</w:t>
            </w:r>
            <w:r w:rsidRPr="00ED3DFD" w:rsidR="00E85F5C">
              <w:rPr>
                <w:rFonts w:ascii="Arial Narrow" w:hAnsi="Arial Narrow"/>
                <w:szCs w:val="20"/>
              </w:rPr>
              <w:t>)</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CC631E" w:rsidRPr="00103CE6" w:rsidP="00CC631E">
            <w:pPr>
              <w:autoSpaceDE w:val="0"/>
              <w:autoSpaceDN w:val="0"/>
              <w:bidi w:val="0"/>
              <w:adjustRightInd w:val="0"/>
              <w:spacing w:after="0" w:line="240" w:lineRule="atLeast"/>
              <w:jc w:val="left"/>
              <w:rPr>
                <w:rFonts w:ascii="Arial Narrow" w:hAnsi="Arial Narrow" w:cs="Arial"/>
                <w:b/>
                <w:bCs/>
                <w:sz w:val="20"/>
                <w:szCs w:val="20"/>
              </w:rPr>
            </w:pPr>
            <w:r w:rsidRPr="00103CE6">
              <w:rPr>
                <w:rFonts w:ascii="Arial Narrow" w:hAnsi="Arial Narrow" w:cs="Arial"/>
                <w:sz w:val="20"/>
                <w:szCs w:val="20"/>
              </w:rPr>
              <w:t>Na účely tohto zákona sa rozumie</w:t>
            </w:r>
          </w:p>
          <w:p w:rsidR="00CC631E" w:rsidP="00CC631E">
            <w:pPr>
              <w:pStyle w:val="TABUKA-textsmernice"/>
              <w:bidi w:val="0"/>
              <w:rPr>
                <w:rFonts w:ascii="Arial Narrow" w:hAnsi="Arial Narrow" w:cs="Arial"/>
                <w:szCs w:val="20"/>
              </w:rPr>
            </w:pPr>
          </w:p>
          <w:p w:rsidR="007C4B01" w:rsidRPr="00ED3DFD" w:rsidP="00752057">
            <w:pPr>
              <w:pStyle w:val="TABUKA-textsmernice"/>
              <w:bidi w:val="0"/>
              <w:rPr>
                <w:rFonts w:ascii="Arial Narrow" w:hAnsi="Arial Narrow"/>
                <w:szCs w:val="20"/>
              </w:rPr>
            </w:pPr>
            <w:r w:rsidRPr="00103CE6" w:rsidR="00CC631E">
              <w:rPr>
                <w:rFonts w:ascii="Arial Narrow" w:hAnsi="Arial Narrow" w:cs="Arial"/>
                <w:szCs w:val="20"/>
              </w:rPr>
              <w:t xml:space="preserve">územím Európskej únie územie členských štátov únie podľa osobitného predpisu </w:t>
            </w:r>
            <w:r w:rsidRPr="00103CE6" w:rsidR="00CC631E">
              <w:rPr>
                <w:rFonts w:ascii="Arial Narrow" w:hAnsi="Arial Narrow" w:cs="Arial"/>
                <w:szCs w:val="20"/>
                <w:vertAlign w:val="superscript"/>
              </w:rPr>
              <w:t xml:space="preserve"> </w:t>
            </w:r>
            <w:r w:rsidRPr="00103CE6" w:rsidR="00CC631E">
              <w:rPr>
                <w:rFonts w:ascii="Arial Narrow" w:hAnsi="Arial Narrow" w:cs="Arial"/>
                <w:szCs w:val="20"/>
              </w:rPr>
              <w:t>okrem územia ostrova Helgoland a územia Büsingen v Spolkovej republike Nemecko, územia Livigno, Campione d’Italia a talianskych vnútrozemských vôd jazera Lugano v Talianskej republike, územia Ceuta, Melilla a Kanárske ostrovy v Španielskom kráľovstve, zámorských území Francúzskej republiky, územia Alánd a územia britských Normanských ostrovov a okrem území uvedených v osobitnom predpise</w:t>
            </w:r>
            <w:r w:rsidR="00CC631E">
              <w:rPr>
                <w:rFonts w:ascii="Arial Narrow" w:hAnsi="Arial Narrow" w:cs="Arial"/>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C4B01" w:rsidRPr="00ED3DFD" w:rsidP="009D6938">
            <w:pPr>
              <w:pStyle w:val="TABUKA-textsmernice"/>
              <w:bidi w:val="0"/>
              <w:jc w:val="left"/>
              <w:rPr>
                <w:rFonts w:ascii="Arial Narrow" w:hAnsi="Arial Narrow"/>
                <w:szCs w:val="20"/>
              </w:rPr>
            </w:pPr>
            <w:r w:rsidRPr="00ED3DFD" w:rsidR="00736ADC">
              <w:rPr>
                <w:rFonts w:ascii="Arial Narrow" w:hAnsi="Arial Narrow"/>
                <w:szCs w:val="20"/>
              </w:rPr>
              <w:t>Ú</w:t>
            </w: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p>
          <w:p w:rsidR="00736ADC" w:rsidRPr="00ED3DFD" w:rsidP="009D6938">
            <w:pPr>
              <w:pStyle w:val="TABUKA-textsmernice"/>
              <w:bidi w:val="0"/>
              <w:jc w:val="left"/>
              <w:rPr>
                <w:rFonts w:ascii="Arial Narrow" w:hAnsi="Arial Narrow"/>
                <w:szCs w:val="20"/>
              </w:rPr>
            </w:pPr>
            <w:r w:rsidRPr="00ED3DFD">
              <w:rPr>
                <w:rFonts w:ascii="Arial Narrow" w:hAnsi="Arial Narrow"/>
                <w:szCs w:val="20"/>
              </w:rPr>
              <w:t>n.a.</w:t>
            </w:r>
          </w:p>
          <w:p w:rsidR="00736ADC" w:rsidRPr="00ED3DFD" w:rsidP="009D6938">
            <w:pPr>
              <w:pStyle w:val="TABUKA-textsmernice"/>
              <w:bidi w:val="0"/>
              <w:jc w:val="left"/>
              <w:rPr>
                <w:rFonts w:ascii="Arial Narrow" w:hAnsi="Arial Narrow"/>
                <w:szCs w:val="20"/>
              </w:rPr>
            </w:pP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C4B01" w:rsidRPr="00ED3DFD" w:rsidP="00027C31">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C4B01" w:rsidRPr="00ED3DFD" w:rsidP="00027C31">
            <w:pPr>
              <w:pStyle w:val="TABUKA-textsmernice"/>
              <w:bidi w:val="0"/>
              <w:jc w:val="left"/>
              <w:rPr>
                <w:rFonts w:ascii="Arial Narrow" w:hAnsi="Arial Narrow"/>
                <w:b/>
                <w:szCs w:val="20"/>
              </w:rPr>
            </w:pPr>
            <w:r w:rsidRPr="00ED3DFD">
              <w:rPr>
                <w:rFonts w:ascii="Arial Narrow" w:hAnsi="Arial Narrow"/>
                <w:b/>
                <w:szCs w:val="20"/>
              </w:rPr>
              <w:t xml:space="preserve">Čl. </w:t>
            </w:r>
            <w:r w:rsidRPr="00ED3DFD" w:rsidR="00356874">
              <w:rPr>
                <w:rFonts w:ascii="Arial Narrow" w:hAnsi="Arial Narrow"/>
                <w:b/>
                <w:szCs w:val="20"/>
              </w:rPr>
              <w:t>6</w:t>
            </w:r>
          </w:p>
          <w:p w:rsidR="007C4B01" w:rsidRPr="00ED3DFD" w:rsidP="00027C31">
            <w:pPr>
              <w:pStyle w:val="TABUKA-textsmernice"/>
              <w:bidi w:val="0"/>
              <w:jc w:val="left"/>
              <w:rPr>
                <w:rFonts w:ascii="Arial Narrow" w:hAnsi="Arial Narrow"/>
                <w:b/>
                <w:szCs w:val="20"/>
              </w:rPr>
            </w:pP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Vzhľadom na dohovory a zmluvy uzatvorené s Francúzskom, Talianskom, Cyprom a Spojeným kráľovstvom sa Monacké kniežatstvo, San Maríno a výsostné územia Spojeného kráľovstva Akrotiri, Dhekelia a ostrov Man nepovažujú na účely tejto smernice za tretie krajiny.</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Členské štáty prijmú opatrenia potrebné na zabezpečenie toho, aby sa preprava tovaru podliehajúceho spotrebnej dani s miestom pôvodu alebo určenia na území:</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Monackého kniežatstva považovala za prepravu tovaru s pôvodom vo Francúzsku alebo určenú pre Francúzsko;</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San Marína považovala za prepravu tovaru s pôvodom v Taliansku alebo určenú pre Taliansko;</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c) výsostných území Spojeného kráľovstva Akrotiri a Dhekelia považovala za prepravu tovaru s pôvodom na Cypre alebo určenú pre Cyprus;</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d) ostrova Man považovala za prepravu tovaru s pôvodom v Spojenom kráľovstve alebo určenú pre Spojené kráľovstvo.</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Členské štáty prijmú opatrenia potrebné na zabezpečenie toho, aby preprava tovaru podliehajúceho spotrebnej dani s miestom pôvodu v obciach Jungholz a Mittelberg (Kleines Walsertal) alebo určená pre obce Jungholz a Mittelberg (Kleines Walsertal) považovala za prepravu tovaru s pôvodom v Nemecku alebo určenú pre Nemecko.</w:t>
            </w:r>
          </w:p>
          <w:p w:rsidR="007C4B01" w:rsidRPr="00ED3DFD" w:rsidP="00FA7099">
            <w:pPr>
              <w:tabs>
                <w:tab w:val="left" w:pos="5601"/>
              </w:tabs>
              <w:bidi w:val="0"/>
              <w:spacing w:after="0"/>
              <w:ind w:left="1" w:right="72"/>
              <w:rPr>
                <w:rFonts w:ascii="Arial Narrow" w:hAnsi="Arial Narrow"/>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C4B01" w:rsidRPr="00ED3DFD" w:rsidP="00027C31">
            <w:pPr>
              <w:pStyle w:val="TABUKA-textsmernice"/>
              <w:bidi w:val="0"/>
              <w:jc w:val="left"/>
              <w:rPr>
                <w:rFonts w:ascii="Arial Narrow" w:hAnsi="Arial Narrow"/>
                <w:szCs w:val="20"/>
              </w:rPr>
            </w:pPr>
            <w:r w:rsidRPr="00ED3DFD" w:rsidR="00736ADC">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7C4B01" w:rsidRPr="00ED3DFD" w:rsidP="00027C31">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C4B01" w:rsidRPr="00ED3DFD" w:rsidP="00027C31">
            <w:pPr>
              <w:pStyle w:val="TABUKA-textsmernice"/>
              <w:bidi w:val="0"/>
              <w:jc w:val="left"/>
              <w:rPr>
                <w:rFonts w:ascii="Arial Narrow" w:hAnsi="Arial Narrow"/>
                <w:szCs w:val="20"/>
              </w:rPr>
            </w:pPr>
            <w:r w:rsidRPr="00ED3DFD" w:rsidR="00736ADC">
              <w:rPr>
                <w:rFonts w:ascii="Arial Narrow" w:hAnsi="Arial Narrow"/>
                <w:szCs w:val="20"/>
              </w:rPr>
              <w:t>§ 2 ods.2</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752057" w:rsidRPr="00103CE6" w:rsidP="00752057">
            <w:pPr>
              <w:tabs>
                <w:tab w:val="left" w:pos="284"/>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Na účely tohto zákona sa obchody uskutočnené s Monackým kniežatstvom považujú za obchody uskutočnené s Francúzskou republikou, obchody uskutočnené s Jungholz a Mittelberg (Kleines Walsertal) sa považujú za obchody uskutočnené s Nemeckou spolkovou republikou, obchody uskutočnené s ostrovom Man sa považujú za obchody uskutočnené so Spojeným kráľovstvom Veľkej Británie a Severného Írska, obchody uskutočnené so Sanmarínskou republikou sa považujú za obchody uskutočnené s Talianskou republikou a obchody uskutočnené s výsostnými územiami Spojeného kráľovstva Veľkej Británie a Severného Írska Akrotiri a Dhekelia sa považujú za obchody uskutočnené s Cyperskou republikou. </w:t>
            </w:r>
          </w:p>
          <w:p w:rsidR="007C4B01" w:rsidRPr="00ED3DFD" w:rsidP="0057423B">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C4B01" w:rsidRPr="00ED3DFD" w:rsidP="00027C31">
            <w:pPr>
              <w:pStyle w:val="TABUKA-textsmernice"/>
              <w:bidi w:val="0"/>
              <w:jc w:val="left"/>
              <w:rPr>
                <w:rFonts w:ascii="Arial Narrow" w:hAnsi="Arial Narrow"/>
                <w:szCs w:val="20"/>
              </w:rPr>
            </w:pPr>
            <w:r w:rsidRPr="00ED3DFD" w:rsidR="002E1404">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C4B01" w:rsidRPr="00ED3DFD" w:rsidP="00027C31">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AF2B7D" w:rsidRPr="00ED3DFD" w:rsidP="00AF2B7D">
            <w:pPr>
              <w:pStyle w:val="TABUKA-textsmernice"/>
              <w:bidi w:val="0"/>
              <w:jc w:val="left"/>
              <w:rPr>
                <w:rFonts w:ascii="Arial Narrow" w:hAnsi="Arial Narrow"/>
                <w:b/>
                <w:szCs w:val="20"/>
              </w:rPr>
            </w:pPr>
            <w:r w:rsidRPr="00ED3DFD" w:rsidR="00356874">
              <w:rPr>
                <w:rFonts w:ascii="Arial Narrow" w:hAnsi="Arial Narrow"/>
                <w:b/>
                <w:szCs w:val="20"/>
              </w:rPr>
              <w:t>Čl. 7</w:t>
            </w:r>
            <w:r w:rsidRPr="00ED3DFD">
              <w:rPr>
                <w:rFonts w:ascii="Arial Narrow" w:hAnsi="Arial Narrow"/>
                <w:b/>
                <w:szCs w:val="20"/>
              </w:rPr>
              <w:t xml:space="preserve"> </w:t>
            </w:r>
          </w:p>
          <w:p w:rsidR="00AF2B7D" w:rsidRPr="00ED3DFD" w:rsidP="00027C31">
            <w:pPr>
              <w:pStyle w:val="TABUKA-textsmernice"/>
              <w:bidi w:val="0"/>
              <w:jc w:val="left"/>
              <w:rPr>
                <w:rFonts w:ascii="Arial Narrow" w:hAnsi="Arial Narrow"/>
                <w:b/>
                <w:szCs w:val="20"/>
              </w:rPr>
            </w:pP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VZNIK DAŇOVEJ POVINNOSTI, VRÁTENIE SPOTREBNEJ DANE A OSLOBODENIE OD SPOTREBNEJ DANE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Čas a miesto vzniku daňovej povinnosti</w:t>
            </w:r>
          </w:p>
          <w:p w:rsidR="008A4415" w:rsidP="00A45FAB">
            <w:pPr>
              <w:pStyle w:val="Normlnywebov8"/>
              <w:numPr>
                <w:numId w:val="2"/>
              </w:numPr>
              <w:bidi w:val="0"/>
              <w:spacing w:before="0" w:after="0"/>
              <w:ind w:right="72"/>
              <w:jc w:val="both"/>
              <w:rPr>
                <w:rFonts w:ascii="Arial Narrow" w:hAnsi="Arial Narrow" w:cs="Tahoma"/>
                <w:sz w:val="20"/>
                <w:szCs w:val="20"/>
              </w:rPr>
            </w:pPr>
            <w:r w:rsidRPr="00ED3DFD">
              <w:rPr>
                <w:rFonts w:ascii="Arial Narrow" w:hAnsi="Arial Narrow" w:cs="Tahoma"/>
                <w:sz w:val="20"/>
                <w:szCs w:val="20"/>
              </w:rPr>
              <w:t>Daňová povinnosť k spotrebnej dani vzniká v čase uvedenia tovaru do daňového voľného obehu a v členskom štáte, v ktorom je tento tovar do daňového voľného obehu uvedený.</w:t>
            </w: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P="00752057">
            <w:pPr>
              <w:pStyle w:val="Normlnywebov8"/>
              <w:bidi w:val="0"/>
              <w:spacing w:before="0" w:after="0"/>
              <w:ind w:right="72"/>
              <w:jc w:val="both"/>
              <w:rPr>
                <w:rFonts w:ascii="Arial Narrow" w:hAnsi="Arial Narrow" w:cs="Tahoma"/>
                <w:sz w:val="20"/>
                <w:szCs w:val="20"/>
              </w:rPr>
            </w:pPr>
          </w:p>
          <w:p w:rsidR="00752057" w:rsidRPr="00ED3DFD" w:rsidP="00752057">
            <w:pPr>
              <w:pStyle w:val="Normlnywebov8"/>
              <w:bidi w:val="0"/>
              <w:spacing w:before="0" w:after="0"/>
              <w:ind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Na účely tejto smernice "uvedenie do daňového voľného obehu" znamená:</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prepustenie tovaru podliehajúceho spotrebnej dani, vrátane neoprávneného prepustenia, z režimu pozastavenia dane;</w:t>
            </w:r>
          </w:p>
          <w:p w:rsidR="00675A72" w:rsidRPr="00ED3DFD" w:rsidP="00FA7099">
            <w:pPr>
              <w:pStyle w:val="Normlnywebov8"/>
              <w:bidi w:val="0"/>
              <w:spacing w:before="0" w:after="0"/>
              <w:ind w:left="1" w:right="72"/>
              <w:jc w:val="both"/>
              <w:rPr>
                <w:rFonts w:ascii="Arial Narrow" w:hAnsi="Arial Narrow" w:cs="Tahoma"/>
                <w:sz w:val="20"/>
                <w:szCs w:val="20"/>
              </w:rPr>
            </w:pPr>
          </w:p>
          <w:p w:rsidR="00D73C53" w:rsidRPr="00ED3DFD" w:rsidP="00FA7099">
            <w:pPr>
              <w:pStyle w:val="Normlnywebov8"/>
              <w:bidi w:val="0"/>
              <w:spacing w:before="0" w:after="0"/>
              <w:ind w:left="1" w:right="72"/>
              <w:jc w:val="both"/>
              <w:rPr>
                <w:rFonts w:ascii="Arial Narrow" w:hAnsi="Arial Narrow" w:cs="Tahoma"/>
                <w:sz w:val="20"/>
                <w:szCs w:val="20"/>
              </w:rPr>
            </w:pPr>
          </w:p>
          <w:p w:rsidR="00D73C53" w:rsidRPr="00ED3DFD" w:rsidP="00FA7099">
            <w:pPr>
              <w:pStyle w:val="Normlnywebov8"/>
              <w:bidi w:val="0"/>
              <w:spacing w:before="0" w:after="0"/>
              <w:ind w:left="1" w:right="72"/>
              <w:jc w:val="both"/>
              <w:rPr>
                <w:rFonts w:ascii="Arial Narrow" w:hAnsi="Arial Narrow" w:cs="Tahoma"/>
                <w:sz w:val="20"/>
                <w:szCs w:val="20"/>
              </w:rPr>
            </w:pPr>
          </w:p>
          <w:p w:rsidR="00D73C53" w:rsidRPr="00ED3DFD" w:rsidP="00FA7099">
            <w:pPr>
              <w:pStyle w:val="Normlnywebov8"/>
              <w:bidi w:val="0"/>
              <w:spacing w:before="0" w:after="0"/>
              <w:ind w:left="1" w:right="72"/>
              <w:jc w:val="both"/>
              <w:rPr>
                <w:rFonts w:ascii="Arial Narrow" w:hAnsi="Arial Narrow" w:cs="Tahoma"/>
                <w:sz w:val="20"/>
                <w:szCs w:val="20"/>
              </w:rPr>
            </w:pPr>
          </w:p>
          <w:p w:rsidR="00D73C53" w:rsidRPr="00ED3DFD" w:rsidP="00FA7099">
            <w:pPr>
              <w:pStyle w:val="Normlnywebov8"/>
              <w:bidi w:val="0"/>
              <w:spacing w:before="0" w:after="0"/>
              <w:ind w:left="1" w:right="72"/>
              <w:jc w:val="both"/>
              <w:rPr>
                <w:rFonts w:ascii="Arial Narrow" w:hAnsi="Arial Narrow" w:cs="Tahoma"/>
                <w:sz w:val="20"/>
                <w:szCs w:val="20"/>
              </w:rPr>
            </w:pPr>
          </w:p>
          <w:p w:rsidR="00C21760"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držba mimo režimu pozastavenia dane tovaru podliehajúceho spotrebnej dani, z ktorého sa spotrebná daň nevyrubila podľa uplatniteľných ustanovení právnych predpisov Spoločenstva a vnútroštátnych právnych predpisov;</w:t>
            </w:r>
          </w:p>
          <w:p w:rsidR="00592B4C" w:rsidRPr="00ED3DFD" w:rsidP="00FA7099">
            <w:pPr>
              <w:pStyle w:val="Normlnywebov8"/>
              <w:bidi w:val="0"/>
              <w:spacing w:before="0" w:after="0"/>
              <w:ind w:left="1" w:right="72"/>
              <w:jc w:val="both"/>
              <w:rPr>
                <w:rFonts w:ascii="Arial Narrow" w:hAnsi="Arial Narrow" w:cs="Tahoma"/>
                <w:sz w:val="20"/>
                <w:szCs w:val="20"/>
              </w:rPr>
            </w:pPr>
          </w:p>
          <w:p w:rsidR="005E01FD" w:rsidRPr="00ED3DFD" w:rsidP="00FA7099">
            <w:pPr>
              <w:pStyle w:val="Normlnywebov8"/>
              <w:bidi w:val="0"/>
              <w:spacing w:before="0" w:after="0"/>
              <w:ind w:left="1" w:right="72"/>
              <w:jc w:val="both"/>
              <w:rPr>
                <w:rFonts w:ascii="Arial Narrow" w:hAnsi="Arial Narrow" w:cs="Tahoma"/>
                <w:sz w:val="20"/>
                <w:szCs w:val="20"/>
              </w:rPr>
            </w:pPr>
          </w:p>
          <w:p w:rsidR="006F0C4A" w:rsidRPr="00ED3DFD" w:rsidP="00FA7099">
            <w:pPr>
              <w:pStyle w:val="Normlnywebov8"/>
              <w:bidi w:val="0"/>
              <w:spacing w:before="0" w:after="0"/>
              <w:ind w:left="1" w:right="72"/>
              <w:jc w:val="both"/>
              <w:rPr>
                <w:rFonts w:ascii="Arial Narrow" w:hAnsi="Arial Narrow" w:cs="Tahoma"/>
                <w:sz w:val="20"/>
                <w:szCs w:val="20"/>
              </w:rPr>
            </w:pPr>
          </w:p>
          <w:p w:rsidR="005E01FD" w:rsidRPr="00ED3DFD" w:rsidP="00FA7099">
            <w:pPr>
              <w:pStyle w:val="Normlnywebov8"/>
              <w:bidi w:val="0"/>
              <w:spacing w:before="0" w:after="0"/>
              <w:ind w:left="1" w:right="72"/>
              <w:jc w:val="both"/>
              <w:rPr>
                <w:rFonts w:ascii="Arial Narrow" w:hAnsi="Arial Narrow" w:cs="Tahoma"/>
                <w:sz w:val="20"/>
                <w:szCs w:val="20"/>
              </w:rPr>
            </w:pPr>
          </w:p>
          <w:p w:rsidR="005E01FD" w:rsidRPr="00ED3DFD" w:rsidP="00FA7099">
            <w:pPr>
              <w:pStyle w:val="Normlnywebov8"/>
              <w:bidi w:val="0"/>
              <w:spacing w:before="0" w:after="0"/>
              <w:ind w:left="1" w:right="72"/>
              <w:jc w:val="both"/>
              <w:rPr>
                <w:rFonts w:ascii="Arial Narrow" w:hAnsi="Arial Narrow" w:cs="Tahoma"/>
                <w:sz w:val="20"/>
                <w:szCs w:val="20"/>
              </w:rPr>
            </w:pPr>
          </w:p>
          <w:p w:rsidR="00C21760" w:rsidRPr="00ED3DFD" w:rsidP="00FA7099">
            <w:pPr>
              <w:pStyle w:val="Normlnywebov8"/>
              <w:bidi w:val="0"/>
              <w:spacing w:before="0" w:after="0"/>
              <w:ind w:left="1" w:right="72"/>
              <w:jc w:val="both"/>
              <w:rPr>
                <w:rFonts w:ascii="Arial Narrow" w:hAnsi="Arial Narrow" w:cs="Tahoma"/>
                <w:sz w:val="20"/>
                <w:szCs w:val="20"/>
              </w:rPr>
            </w:pPr>
          </w:p>
          <w:p w:rsidR="00C21760" w:rsidRPr="00ED3DFD" w:rsidP="00FA7099">
            <w:pPr>
              <w:pStyle w:val="Normlnywebov8"/>
              <w:bidi w:val="0"/>
              <w:spacing w:before="0" w:after="0"/>
              <w:ind w:left="1" w:right="72"/>
              <w:jc w:val="both"/>
              <w:rPr>
                <w:rFonts w:ascii="Arial Narrow" w:hAnsi="Arial Narrow" w:cs="Tahoma"/>
                <w:sz w:val="20"/>
                <w:szCs w:val="20"/>
              </w:rPr>
            </w:pPr>
          </w:p>
          <w:p w:rsidR="00C21760" w:rsidP="00FA7099">
            <w:pPr>
              <w:pStyle w:val="Normlnywebov8"/>
              <w:bidi w:val="0"/>
              <w:spacing w:before="0" w:after="0"/>
              <w:ind w:left="1" w:right="72"/>
              <w:jc w:val="both"/>
              <w:rPr>
                <w:rFonts w:ascii="Arial Narrow" w:hAnsi="Arial Narrow" w:cs="Tahoma"/>
                <w:sz w:val="20"/>
                <w:szCs w:val="20"/>
              </w:rPr>
            </w:pPr>
          </w:p>
          <w:p w:rsidR="00752057" w:rsidP="00FA7099">
            <w:pPr>
              <w:pStyle w:val="Normlnywebov8"/>
              <w:bidi w:val="0"/>
              <w:spacing w:before="0" w:after="0"/>
              <w:ind w:left="1" w:right="72"/>
              <w:jc w:val="both"/>
              <w:rPr>
                <w:rFonts w:ascii="Arial Narrow" w:hAnsi="Arial Narrow" w:cs="Tahoma"/>
                <w:sz w:val="20"/>
                <w:szCs w:val="20"/>
              </w:rPr>
            </w:pPr>
          </w:p>
          <w:p w:rsidR="00752057" w:rsidRPr="00ED3DFD" w:rsidP="00FA7099">
            <w:pPr>
              <w:pStyle w:val="Normlnywebov8"/>
              <w:bidi w:val="0"/>
              <w:spacing w:before="0" w:after="0"/>
              <w:ind w:left="1" w:right="72"/>
              <w:jc w:val="both"/>
              <w:rPr>
                <w:rFonts w:ascii="Arial Narrow" w:hAnsi="Arial Narrow" w:cs="Tahoma"/>
                <w:sz w:val="20"/>
                <w:szCs w:val="20"/>
              </w:rPr>
            </w:pPr>
          </w:p>
          <w:p w:rsidR="00C21760"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c) výroba tovaru podliehajúceho spotrebnej dani, vrátane neoprávnenej výroby, mimo režimu pozastavenia dane;</w:t>
            </w:r>
          </w:p>
          <w:p w:rsidR="00D645F2" w:rsidRPr="00ED3DFD" w:rsidP="00FA7099">
            <w:pPr>
              <w:pStyle w:val="Normlnywebov8"/>
              <w:bidi w:val="0"/>
              <w:spacing w:before="0" w:after="0"/>
              <w:ind w:left="1" w:right="72"/>
              <w:jc w:val="both"/>
              <w:rPr>
                <w:rFonts w:ascii="Arial Narrow" w:hAnsi="Arial Narrow" w:cs="Tahoma"/>
                <w:sz w:val="20"/>
                <w:szCs w:val="20"/>
              </w:rPr>
            </w:pPr>
          </w:p>
          <w:p w:rsidR="00D645F2" w:rsidRPr="00ED3DFD" w:rsidP="00FA7099">
            <w:pPr>
              <w:pStyle w:val="Normlnywebov8"/>
              <w:bidi w:val="0"/>
              <w:spacing w:before="0" w:after="0"/>
              <w:ind w:left="1" w:right="72"/>
              <w:jc w:val="both"/>
              <w:rPr>
                <w:rFonts w:ascii="Arial Narrow" w:hAnsi="Arial Narrow" w:cs="Tahoma"/>
                <w:sz w:val="20"/>
                <w:szCs w:val="20"/>
              </w:rPr>
            </w:pPr>
          </w:p>
          <w:p w:rsidR="009D4FB6" w:rsidRPr="00ED3DFD" w:rsidP="00FA7099">
            <w:pPr>
              <w:pStyle w:val="Normlnywebov8"/>
              <w:bidi w:val="0"/>
              <w:spacing w:before="0" w:after="0"/>
              <w:ind w:left="1" w:right="72"/>
              <w:jc w:val="both"/>
              <w:rPr>
                <w:rFonts w:ascii="Arial Narrow" w:hAnsi="Arial Narrow" w:cs="Tahoma"/>
                <w:sz w:val="20"/>
                <w:szCs w:val="20"/>
              </w:rPr>
            </w:pPr>
          </w:p>
          <w:p w:rsidR="009D4FB6" w:rsidRPr="00ED3DFD" w:rsidP="00FA7099">
            <w:pPr>
              <w:pStyle w:val="Normlnywebov8"/>
              <w:bidi w:val="0"/>
              <w:spacing w:before="0" w:after="0"/>
              <w:ind w:left="1" w:right="72"/>
              <w:jc w:val="both"/>
              <w:rPr>
                <w:rFonts w:ascii="Arial Narrow" w:hAnsi="Arial Narrow" w:cs="Tahoma"/>
                <w:sz w:val="20"/>
                <w:szCs w:val="20"/>
              </w:rPr>
            </w:pPr>
          </w:p>
          <w:p w:rsidR="009D4FB6" w:rsidRPr="00ED3DFD" w:rsidP="00FA7099">
            <w:pPr>
              <w:pStyle w:val="Normlnywebov8"/>
              <w:bidi w:val="0"/>
              <w:spacing w:before="0" w:after="0"/>
              <w:ind w:left="1" w:right="72"/>
              <w:jc w:val="both"/>
              <w:rPr>
                <w:rFonts w:ascii="Arial Narrow" w:hAnsi="Arial Narrow" w:cs="Tahoma"/>
                <w:sz w:val="20"/>
                <w:szCs w:val="20"/>
              </w:rPr>
            </w:pPr>
          </w:p>
          <w:p w:rsidR="009D4FB6" w:rsidRPr="00ED3DFD" w:rsidP="00FA7099">
            <w:pPr>
              <w:pStyle w:val="Normlnywebov8"/>
              <w:bidi w:val="0"/>
              <w:spacing w:before="0" w:after="0"/>
              <w:ind w:left="1" w:right="72"/>
              <w:jc w:val="both"/>
              <w:rPr>
                <w:rFonts w:ascii="Arial Narrow" w:hAnsi="Arial Narrow" w:cs="Tahoma"/>
                <w:sz w:val="20"/>
                <w:szCs w:val="20"/>
              </w:rPr>
            </w:pPr>
          </w:p>
          <w:p w:rsidR="009D4FB6" w:rsidP="00FA7099">
            <w:pPr>
              <w:pStyle w:val="Normlnywebov8"/>
              <w:bidi w:val="0"/>
              <w:spacing w:before="0" w:after="0"/>
              <w:ind w:left="1" w:right="72"/>
              <w:jc w:val="both"/>
              <w:rPr>
                <w:rFonts w:ascii="Arial Narrow" w:hAnsi="Arial Narrow" w:cs="Tahoma"/>
                <w:sz w:val="20"/>
                <w:szCs w:val="20"/>
              </w:rPr>
            </w:pPr>
          </w:p>
          <w:p w:rsidR="00FC0F9A" w:rsidP="00FA7099">
            <w:pPr>
              <w:pStyle w:val="Normlnywebov8"/>
              <w:bidi w:val="0"/>
              <w:spacing w:before="0" w:after="0"/>
              <w:ind w:left="1" w:right="72"/>
              <w:jc w:val="both"/>
              <w:rPr>
                <w:rFonts w:ascii="Arial Narrow" w:hAnsi="Arial Narrow" w:cs="Tahoma"/>
                <w:sz w:val="20"/>
                <w:szCs w:val="20"/>
              </w:rPr>
            </w:pPr>
          </w:p>
          <w:p w:rsidR="00FC0F9A" w:rsidP="00FA7099">
            <w:pPr>
              <w:pStyle w:val="Normlnywebov8"/>
              <w:bidi w:val="0"/>
              <w:spacing w:before="0" w:after="0"/>
              <w:ind w:left="1" w:right="72"/>
              <w:jc w:val="both"/>
              <w:rPr>
                <w:rFonts w:ascii="Arial Narrow" w:hAnsi="Arial Narrow" w:cs="Tahoma"/>
                <w:sz w:val="20"/>
                <w:szCs w:val="20"/>
              </w:rPr>
            </w:pPr>
          </w:p>
          <w:p w:rsidR="00FC0F9A" w:rsidRPr="00ED3DFD" w:rsidP="00FA7099">
            <w:pPr>
              <w:pStyle w:val="Normlnywebov8"/>
              <w:bidi w:val="0"/>
              <w:spacing w:before="0" w:after="0"/>
              <w:ind w:left="1" w:right="72"/>
              <w:jc w:val="both"/>
              <w:rPr>
                <w:rFonts w:ascii="Arial Narrow" w:hAnsi="Arial Narrow" w:cs="Tahoma"/>
                <w:sz w:val="20"/>
                <w:szCs w:val="20"/>
              </w:rPr>
            </w:pPr>
          </w:p>
          <w:p w:rsidR="009D4FB6" w:rsidRPr="00ED3DFD" w:rsidP="00FA7099">
            <w:pPr>
              <w:pStyle w:val="Normlnywebov8"/>
              <w:bidi w:val="0"/>
              <w:spacing w:before="0" w:after="0"/>
              <w:ind w:left="1" w:right="72"/>
              <w:jc w:val="both"/>
              <w:rPr>
                <w:rFonts w:ascii="Arial Narrow" w:hAnsi="Arial Narrow" w:cs="Tahoma"/>
                <w:sz w:val="20"/>
                <w:szCs w:val="20"/>
              </w:rPr>
            </w:pPr>
          </w:p>
          <w:p w:rsidR="00D645F2"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d) dovoz tovaru podliehajúceho spotrebnej dani, vrátane neoprávneného dovozu, pokiaľ nie je tovar podliehajúci spotrebnej dani bezodkladne po dovoze uvedený do režimu pozastavenia dane.</w:t>
            </w:r>
          </w:p>
          <w:p w:rsidR="00D645F2" w:rsidRPr="00ED3DFD" w:rsidP="00FA7099">
            <w:pPr>
              <w:pStyle w:val="Normlnywebov8"/>
              <w:bidi w:val="0"/>
              <w:spacing w:before="0" w:after="0"/>
              <w:ind w:left="1" w:right="72"/>
              <w:jc w:val="both"/>
              <w:rPr>
                <w:rFonts w:ascii="Arial Narrow" w:hAnsi="Arial Narrow" w:cs="Tahoma"/>
                <w:sz w:val="20"/>
                <w:szCs w:val="20"/>
              </w:rPr>
            </w:pPr>
          </w:p>
          <w:p w:rsidR="009D4FB6" w:rsidRPr="00ED3DFD" w:rsidP="00FA7099">
            <w:pPr>
              <w:pStyle w:val="Normlnywebov8"/>
              <w:bidi w:val="0"/>
              <w:spacing w:before="0" w:after="0"/>
              <w:ind w:left="1" w:right="72"/>
              <w:jc w:val="both"/>
              <w:rPr>
                <w:rFonts w:ascii="Arial Narrow" w:hAnsi="Arial Narrow" w:cs="Tahoma"/>
                <w:sz w:val="20"/>
                <w:szCs w:val="20"/>
              </w:rPr>
            </w:pPr>
          </w:p>
          <w:p w:rsidR="009D4FB6" w:rsidRPr="00ED3DFD" w:rsidP="00FA7099">
            <w:pPr>
              <w:pStyle w:val="Normlnywebov8"/>
              <w:bidi w:val="0"/>
              <w:spacing w:before="0" w:after="0"/>
              <w:ind w:left="1" w:right="72"/>
              <w:jc w:val="both"/>
              <w:rPr>
                <w:rFonts w:ascii="Arial Narrow" w:hAnsi="Arial Narrow" w:cs="Tahoma"/>
                <w:sz w:val="20"/>
                <w:szCs w:val="20"/>
              </w:rPr>
            </w:pPr>
          </w:p>
          <w:p w:rsidR="009D4FB6" w:rsidRPr="00ED3DFD" w:rsidP="00FA7099">
            <w:pPr>
              <w:pStyle w:val="Normlnywebov8"/>
              <w:bidi w:val="0"/>
              <w:spacing w:before="0" w:after="0"/>
              <w:ind w:left="1" w:right="72"/>
              <w:jc w:val="both"/>
              <w:rPr>
                <w:rFonts w:ascii="Arial Narrow" w:hAnsi="Arial Narrow" w:cs="Tahoma"/>
                <w:sz w:val="20"/>
                <w:szCs w:val="20"/>
              </w:rPr>
            </w:pPr>
          </w:p>
          <w:p w:rsidR="009D4FB6" w:rsidRPr="00ED3DFD" w:rsidP="00FA7099">
            <w:pPr>
              <w:pStyle w:val="Normlnywebov8"/>
              <w:bidi w:val="0"/>
              <w:spacing w:before="0" w:after="0"/>
              <w:ind w:left="1" w:right="72"/>
              <w:jc w:val="both"/>
              <w:rPr>
                <w:rFonts w:ascii="Arial Narrow" w:hAnsi="Arial Narrow" w:cs="Tahoma"/>
                <w:sz w:val="20"/>
                <w:szCs w:val="20"/>
              </w:rPr>
            </w:pPr>
          </w:p>
          <w:p w:rsidR="009D4FB6" w:rsidRPr="00ED3DFD" w:rsidP="00FA7099">
            <w:pPr>
              <w:pStyle w:val="Normlnywebov8"/>
              <w:bidi w:val="0"/>
              <w:spacing w:before="0" w:after="0"/>
              <w:ind w:left="1" w:right="72"/>
              <w:jc w:val="both"/>
              <w:rPr>
                <w:rFonts w:ascii="Arial Narrow" w:hAnsi="Arial Narrow" w:cs="Tahoma"/>
                <w:sz w:val="20"/>
                <w:szCs w:val="20"/>
              </w:rPr>
            </w:pPr>
          </w:p>
          <w:p w:rsidR="009D4FB6" w:rsidRPr="00ED3DFD" w:rsidP="00FA7099">
            <w:pPr>
              <w:pStyle w:val="Normlnywebov8"/>
              <w:bidi w:val="0"/>
              <w:spacing w:before="0" w:after="0"/>
              <w:ind w:left="1" w:right="72"/>
              <w:jc w:val="both"/>
              <w:rPr>
                <w:rFonts w:ascii="Arial Narrow" w:hAnsi="Arial Narrow" w:cs="Tahoma"/>
                <w:sz w:val="20"/>
                <w:szCs w:val="20"/>
              </w:rPr>
            </w:pPr>
          </w:p>
          <w:p w:rsidR="009D4FB6" w:rsidRPr="00ED3DFD" w:rsidP="00FA7099">
            <w:pPr>
              <w:pStyle w:val="Normlnywebov8"/>
              <w:bidi w:val="0"/>
              <w:spacing w:before="0" w:after="0"/>
              <w:ind w:left="1" w:right="72"/>
              <w:jc w:val="both"/>
              <w:rPr>
                <w:rFonts w:ascii="Arial Narrow" w:hAnsi="Arial Narrow" w:cs="Tahoma"/>
                <w:sz w:val="20"/>
                <w:szCs w:val="20"/>
              </w:rPr>
            </w:pPr>
          </w:p>
          <w:p w:rsidR="009D4FB6"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Časom uvedenia tovaru do daňového voľného obehu je: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v situáciách uvedených v článku 17 ods. 1 písm. a) bode ii) čas, keď tovar podliehajúci spotrebnej dani prijal registrovaný príjemca;</w:t>
            </w:r>
          </w:p>
          <w:p w:rsidR="009D4FB6" w:rsidRPr="00ED3DFD" w:rsidP="00FA7099">
            <w:pPr>
              <w:pStyle w:val="Normlnywebov8"/>
              <w:bidi w:val="0"/>
              <w:spacing w:before="0" w:after="0"/>
              <w:ind w:left="1" w:right="72"/>
              <w:jc w:val="both"/>
              <w:rPr>
                <w:rFonts w:ascii="Arial Narrow" w:hAnsi="Arial Narrow" w:cs="Tahoma"/>
                <w:sz w:val="20"/>
                <w:szCs w:val="20"/>
              </w:rPr>
            </w:pPr>
          </w:p>
          <w:p w:rsidR="009D4FB6"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v situáciách uvedených v článku 17 ods. 1 písm. a) bode iv) čas, keď tovar podliehajúci spotrebnej dani prijal príjemca;</w:t>
            </w:r>
          </w:p>
          <w:p w:rsidR="00E57D6F" w:rsidRPr="00ED3DFD" w:rsidP="00FA7099">
            <w:pPr>
              <w:pStyle w:val="Normlnywebov8"/>
              <w:bidi w:val="0"/>
              <w:spacing w:before="0" w:after="0"/>
              <w:ind w:left="1" w:right="72"/>
              <w:jc w:val="both"/>
              <w:rPr>
                <w:rFonts w:ascii="Arial Narrow" w:hAnsi="Arial Narrow" w:cs="Tahoma"/>
                <w:sz w:val="20"/>
                <w:szCs w:val="20"/>
              </w:rPr>
            </w:pPr>
          </w:p>
          <w:p w:rsidR="00E57D6F" w:rsidRPr="00ED3DFD" w:rsidP="00FA7099">
            <w:pPr>
              <w:pStyle w:val="Normlnywebov8"/>
              <w:bidi w:val="0"/>
              <w:spacing w:before="0" w:after="0"/>
              <w:ind w:left="1" w:right="72"/>
              <w:jc w:val="both"/>
              <w:rPr>
                <w:rFonts w:ascii="Arial Narrow" w:hAnsi="Arial Narrow" w:cs="Tahoma"/>
                <w:sz w:val="20"/>
                <w:szCs w:val="20"/>
              </w:rPr>
            </w:pPr>
          </w:p>
          <w:p w:rsidR="00E57D6F" w:rsidRPr="00ED3DFD" w:rsidP="00FA7099">
            <w:pPr>
              <w:pStyle w:val="Normlnywebov8"/>
              <w:bidi w:val="0"/>
              <w:spacing w:before="0" w:after="0"/>
              <w:ind w:left="1" w:right="72"/>
              <w:jc w:val="both"/>
              <w:rPr>
                <w:rFonts w:ascii="Arial Narrow" w:hAnsi="Arial Narrow" w:cs="Tahoma"/>
                <w:sz w:val="20"/>
                <w:szCs w:val="20"/>
              </w:rPr>
            </w:pPr>
          </w:p>
          <w:p w:rsidR="00E57D6F" w:rsidP="00FA7099">
            <w:pPr>
              <w:pStyle w:val="Normlnywebov8"/>
              <w:bidi w:val="0"/>
              <w:spacing w:before="0" w:after="0"/>
              <w:ind w:left="1" w:right="72"/>
              <w:jc w:val="both"/>
              <w:rPr>
                <w:rFonts w:ascii="Arial Narrow" w:hAnsi="Arial Narrow" w:cs="Tahoma"/>
                <w:sz w:val="20"/>
                <w:szCs w:val="20"/>
              </w:rPr>
            </w:pPr>
          </w:p>
          <w:p w:rsidR="00FC0F9A" w:rsidP="00FA7099">
            <w:pPr>
              <w:pStyle w:val="Normlnywebov8"/>
              <w:bidi w:val="0"/>
              <w:spacing w:before="0" w:after="0"/>
              <w:ind w:left="1" w:right="72"/>
              <w:jc w:val="both"/>
              <w:rPr>
                <w:rFonts w:ascii="Arial Narrow" w:hAnsi="Arial Narrow" w:cs="Tahoma"/>
                <w:sz w:val="20"/>
                <w:szCs w:val="20"/>
              </w:rPr>
            </w:pPr>
          </w:p>
          <w:p w:rsidR="00FC0F9A" w:rsidP="00FA7099">
            <w:pPr>
              <w:pStyle w:val="Normlnywebov8"/>
              <w:bidi w:val="0"/>
              <w:spacing w:before="0" w:after="0"/>
              <w:ind w:left="1" w:right="72"/>
              <w:jc w:val="both"/>
              <w:rPr>
                <w:rFonts w:ascii="Arial Narrow" w:hAnsi="Arial Narrow" w:cs="Tahoma"/>
                <w:sz w:val="20"/>
                <w:szCs w:val="20"/>
              </w:rPr>
            </w:pPr>
          </w:p>
          <w:p w:rsidR="00FC0F9A" w:rsidP="00FA7099">
            <w:pPr>
              <w:pStyle w:val="Normlnywebov8"/>
              <w:bidi w:val="0"/>
              <w:spacing w:before="0" w:after="0"/>
              <w:ind w:left="1" w:right="72"/>
              <w:jc w:val="both"/>
              <w:rPr>
                <w:rFonts w:ascii="Arial Narrow" w:hAnsi="Arial Narrow" w:cs="Tahoma"/>
                <w:sz w:val="20"/>
                <w:szCs w:val="20"/>
              </w:rPr>
            </w:pPr>
          </w:p>
          <w:p w:rsidR="00FC0F9A"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c) v situáciách uvedených v článku 17 ods. 2 čas prijatia tovaru podliehajúceho spotrebnej dani na mieste priamej dodávky.</w:t>
            </w:r>
          </w:p>
          <w:p w:rsidR="00A00E09" w:rsidRPr="00ED3DFD" w:rsidP="00FA7099">
            <w:pPr>
              <w:pStyle w:val="Normlnywebov8"/>
              <w:bidi w:val="0"/>
              <w:spacing w:before="0" w:after="0"/>
              <w:ind w:left="1" w:right="72"/>
              <w:jc w:val="both"/>
              <w:rPr>
                <w:rFonts w:ascii="Arial Narrow" w:hAnsi="Arial Narrow" w:cs="Tahoma"/>
                <w:sz w:val="20"/>
                <w:szCs w:val="20"/>
              </w:rPr>
            </w:pPr>
          </w:p>
          <w:p w:rsidR="00A00E09" w:rsidRPr="00ED3DFD" w:rsidP="00FA7099">
            <w:pPr>
              <w:pStyle w:val="Normlnywebov8"/>
              <w:bidi w:val="0"/>
              <w:spacing w:before="0" w:after="0"/>
              <w:ind w:left="1" w:right="72"/>
              <w:jc w:val="both"/>
              <w:rPr>
                <w:rFonts w:ascii="Arial Narrow" w:hAnsi="Arial Narrow" w:cs="Tahoma"/>
                <w:sz w:val="20"/>
                <w:szCs w:val="20"/>
              </w:rPr>
            </w:pPr>
          </w:p>
          <w:p w:rsidR="00A00E09" w:rsidRPr="00ED3DFD" w:rsidP="00FA7099">
            <w:pPr>
              <w:pStyle w:val="Normlnywebov8"/>
              <w:bidi w:val="0"/>
              <w:spacing w:before="0" w:after="0"/>
              <w:ind w:left="1" w:right="72"/>
              <w:jc w:val="both"/>
              <w:rPr>
                <w:rFonts w:ascii="Arial Narrow" w:hAnsi="Arial Narrow" w:cs="Tahoma"/>
                <w:sz w:val="20"/>
                <w:szCs w:val="20"/>
              </w:rPr>
            </w:pPr>
          </w:p>
          <w:p w:rsidR="00A00E09" w:rsidRPr="00ED3DFD" w:rsidP="00FA7099">
            <w:pPr>
              <w:pStyle w:val="Normlnywebov8"/>
              <w:bidi w:val="0"/>
              <w:spacing w:before="0" w:after="0"/>
              <w:ind w:left="1" w:right="72"/>
              <w:jc w:val="both"/>
              <w:rPr>
                <w:rFonts w:ascii="Arial Narrow" w:hAnsi="Arial Narrow" w:cs="Tahoma"/>
                <w:sz w:val="20"/>
                <w:szCs w:val="20"/>
              </w:rPr>
            </w:pPr>
          </w:p>
          <w:p w:rsidR="00A00E09"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4. Úplné zničenie alebo nenahraditeľná strata tovaru podliehajúceho spotrebnej dani v režime pozastavenia dane z dôvodu skutočnej povahy tovaru, následkom nepredvídateľných okolností alebo vyššej moci, alebo na základe povolenia príslušných orgánov členského štátu sa nepovažuje za uvedenie tovaru do daňového voľného obehu.</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Na účely tejto smernice sa tovar považuje za úplne zničený alebo nenahraditeľne stratený, ak sa už nemôže používať ako tovar podliehajúci spotrebnej dani.</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Úplné zničenie alebo nenahraditeľná strata dotknutého tovaru podliehajúceho spotrebnej dani sa musia preukázať k spokojnosti príslušných orgánov členského štátu, v ktorom k úplnému zničeniu alebo nenahraditeľnej strate došlo, alebo v ktorom sa toto zničenie alebo táto strata zistili, ak nie je možné určiť, kde k nim došlo.</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5. Každý členský štát stanovuje vlastné pravidlá a podmienky, na základe ktorých sa určujú straty uvedené v odseku 4.</w:t>
            </w:r>
          </w:p>
          <w:p w:rsidR="00AF2B7D" w:rsidRPr="00ED3DFD" w:rsidP="00FA7099">
            <w:pPr>
              <w:tabs>
                <w:tab w:val="left" w:pos="5601"/>
              </w:tabs>
              <w:bidi w:val="0"/>
              <w:spacing w:after="0"/>
              <w:ind w:left="1" w:right="72"/>
              <w:rPr>
                <w:rFonts w:ascii="Arial Narrow" w:hAnsi="Arial Narrow"/>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F2B7D" w:rsidRPr="00ED3DFD" w:rsidP="00027C31">
            <w:pPr>
              <w:pStyle w:val="TABUKA-textsmernice"/>
              <w:bidi w:val="0"/>
              <w:jc w:val="left"/>
              <w:rPr>
                <w:rFonts w:ascii="Arial Narrow" w:hAnsi="Arial Narrow"/>
                <w:szCs w:val="20"/>
              </w:rPr>
            </w:pPr>
            <w:r w:rsidRPr="00ED3DFD" w:rsidR="00675A72">
              <w:rPr>
                <w:rFonts w:ascii="Arial Narrow" w:hAnsi="Arial Narrow"/>
                <w:szCs w:val="20"/>
              </w:rPr>
              <w:t xml:space="preserve">N </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D645F2" w:rsidRPr="00ED3DFD" w:rsidP="00027C31">
            <w:pPr>
              <w:pStyle w:val="TABUKA-textsmernice"/>
              <w:bidi w:val="0"/>
              <w:jc w:val="left"/>
              <w:rPr>
                <w:rFonts w:ascii="Arial Narrow" w:hAnsi="Arial Narrow"/>
                <w:szCs w:val="20"/>
              </w:rPr>
            </w:pPr>
          </w:p>
          <w:p w:rsidR="00E57D6F" w:rsidRPr="00ED3DFD" w:rsidP="00027C31">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75A72" w:rsidRPr="00ED3DFD" w:rsidP="00027C31">
            <w:pPr>
              <w:pStyle w:val="TABUKA-textsmernice"/>
              <w:bidi w:val="0"/>
              <w:jc w:val="left"/>
              <w:rPr>
                <w:rFonts w:ascii="Arial Narrow" w:hAnsi="Arial Narrow"/>
                <w:szCs w:val="20"/>
              </w:rPr>
            </w:pPr>
          </w:p>
          <w:p w:rsidR="00752057" w:rsidRPr="00ED3DFD" w:rsidP="00027C31">
            <w:pPr>
              <w:pStyle w:val="TABUKA-textsmernice"/>
              <w:bidi w:val="0"/>
              <w:jc w:val="left"/>
              <w:rPr>
                <w:rFonts w:ascii="Arial Narrow" w:hAnsi="Arial Narrow"/>
                <w:szCs w:val="20"/>
              </w:rPr>
            </w:pPr>
          </w:p>
          <w:p w:rsidR="00592B4C" w:rsidRPr="00ED3DFD" w:rsidP="00190AD5">
            <w:pPr>
              <w:pStyle w:val="TABUKA-textsmernice"/>
              <w:bidi w:val="0"/>
              <w:ind w:right="-70"/>
              <w:jc w:val="left"/>
              <w:rPr>
                <w:rFonts w:ascii="Arial Narrow" w:hAnsi="Arial Narrow"/>
                <w:szCs w:val="20"/>
              </w:rPr>
            </w:pPr>
            <w:r w:rsidRPr="00ED3DFD" w:rsidR="00B861FE">
              <w:rPr>
                <w:rFonts w:ascii="Arial Narrow" w:hAnsi="Arial Narrow"/>
                <w:szCs w:val="20"/>
              </w:rPr>
              <w:t>§ 10</w:t>
            </w:r>
            <w:r w:rsidRPr="00ED3DFD" w:rsidR="00675A72">
              <w:rPr>
                <w:rFonts w:ascii="Arial Narrow" w:hAnsi="Arial Narrow"/>
                <w:szCs w:val="20"/>
              </w:rPr>
              <w:t xml:space="preserve"> ods. 1</w:t>
            </w:r>
            <w:r w:rsidRPr="00ED3DFD" w:rsidR="00D73C53">
              <w:rPr>
                <w:rFonts w:ascii="Arial Narrow" w:hAnsi="Arial Narrow"/>
                <w:szCs w:val="20"/>
              </w:rPr>
              <w:t xml:space="preserve"> pís.a) </w:t>
            </w:r>
            <w:r w:rsidRPr="00ED3DFD" w:rsidR="00675A72">
              <w:rPr>
                <w:rFonts w:ascii="Arial Narrow" w:hAnsi="Arial Narrow"/>
                <w:szCs w:val="20"/>
              </w:rPr>
              <w:t xml:space="preserve"> </w:t>
            </w:r>
          </w:p>
          <w:p w:rsidR="00592B4C" w:rsidRPr="00ED3DFD" w:rsidP="00027C31">
            <w:pPr>
              <w:pStyle w:val="TABUKA-textsmernice"/>
              <w:bidi w:val="0"/>
              <w:jc w:val="left"/>
              <w:rPr>
                <w:rFonts w:ascii="Arial Narrow" w:hAnsi="Arial Narrow"/>
                <w:szCs w:val="20"/>
              </w:rPr>
            </w:pPr>
          </w:p>
          <w:p w:rsidR="00675A72" w:rsidRPr="00ED3DFD" w:rsidP="00027C31">
            <w:pPr>
              <w:pStyle w:val="TABUKA-textsmernice"/>
              <w:bidi w:val="0"/>
              <w:jc w:val="left"/>
              <w:rPr>
                <w:rFonts w:ascii="Arial Narrow" w:hAnsi="Arial Narrow"/>
                <w:szCs w:val="20"/>
              </w:rPr>
            </w:pPr>
            <w:r w:rsidRPr="00ED3DFD" w:rsidR="00D73C53">
              <w:rPr>
                <w:rFonts w:ascii="Arial Narrow" w:hAnsi="Arial Narrow"/>
                <w:szCs w:val="20"/>
              </w:rPr>
              <w:t>pís.b) pís.c)</w:t>
            </w:r>
          </w:p>
          <w:p w:rsidR="00D73C53" w:rsidRPr="00ED3DFD" w:rsidP="00027C31">
            <w:pPr>
              <w:pStyle w:val="TABUKA-textsmernice"/>
              <w:bidi w:val="0"/>
              <w:jc w:val="left"/>
              <w:rPr>
                <w:rFonts w:ascii="Arial Narrow" w:hAnsi="Arial Narrow"/>
                <w:szCs w:val="20"/>
              </w:rPr>
            </w:pPr>
          </w:p>
          <w:p w:rsidR="00752057" w:rsidP="00027C31">
            <w:pPr>
              <w:pStyle w:val="TABUKA-textsmernice"/>
              <w:bidi w:val="0"/>
              <w:jc w:val="left"/>
              <w:rPr>
                <w:rFonts w:ascii="Arial Narrow" w:hAnsi="Arial Narrow"/>
                <w:szCs w:val="20"/>
              </w:rPr>
            </w:pPr>
            <w:r w:rsidRPr="00ED3DFD" w:rsidR="00D73C53">
              <w:rPr>
                <w:rFonts w:ascii="Arial Narrow" w:hAnsi="Arial Narrow"/>
                <w:szCs w:val="20"/>
              </w:rPr>
              <w:t xml:space="preserve">pís.d) </w:t>
            </w:r>
          </w:p>
          <w:p w:rsidR="00752057" w:rsidP="00027C31">
            <w:pPr>
              <w:pStyle w:val="TABUKA-textsmernice"/>
              <w:bidi w:val="0"/>
              <w:jc w:val="left"/>
              <w:rPr>
                <w:rFonts w:ascii="Arial Narrow" w:hAnsi="Arial Narrow"/>
                <w:szCs w:val="20"/>
              </w:rPr>
            </w:pPr>
          </w:p>
          <w:p w:rsidR="00D73C53" w:rsidRPr="00ED3DFD" w:rsidP="00027C31">
            <w:pPr>
              <w:pStyle w:val="TABUKA-textsmernice"/>
              <w:bidi w:val="0"/>
              <w:jc w:val="left"/>
              <w:rPr>
                <w:rFonts w:ascii="Arial Narrow" w:hAnsi="Arial Narrow"/>
                <w:szCs w:val="20"/>
              </w:rPr>
            </w:pPr>
            <w:r w:rsidRPr="00ED3DFD">
              <w:rPr>
                <w:rFonts w:ascii="Arial Narrow" w:hAnsi="Arial Narrow"/>
                <w:szCs w:val="20"/>
              </w:rPr>
              <w:t xml:space="preserve">pís.e) </w:t>
            </w:r>
          </w:p>
          <w:p w:rsidR="00D73C53" w:rsidRPr="00ED3DFD" w:rsidP="00027C31">
            <w:pPr>
              <w:pStyle w:val="TABUKA-textsmernice"/>
              <w:bidi w:val="0"/>
              <w:jc w:val="left"/>
              <w:rPr>
                <w:rFonts w:ascii="Arial Narrow" w:hAnsi="Arial Narrow"/>
                <w:szCs w:val="20"/>
              </w:rPr>
            </w:pPr>
          </w:p>
          <w:p w:rsidR="00D73C53" w:rsidRPr="00ED3DFD" w:rsidP="00027C31">
            <w:pPr>
              <w:pStyle w:val="TABUKA-textsmernice"/>
              <w:bidi w:val="0"/>
              <w:jc w:val="left"/>
              <w:rPr>
                <w:rFonts w:ascii="Arial Narrow" w:hAnsi="Arial Narrow"/>
                <w:szCs w:val="20"/>
              </w:rPr>
            </w:pPr>
          </w:p>
          <w:p w:rsidR="00D73C53" w:rsidRPr="00ED3DFD" w:rsidP="00027C31">
            <w:pPr>
              <w:pStyle w:val="TABUKA-textsmernice"/>
              <w:bidi w:val="0"/>
              <w:jc w:val="left"/>
              <w:rPr>
                <w:rFonts w:ascii="Arial Narrow" w:hAnsi="Arial Narrow"/>
                <w:szCs w:val="20"/>
              </w:rPr>
            </w:pPr>
          </w:p>
          <w:p w:rsidR="00D73C53" w:rsidRPr="00ED3DFD" w:rsidP="00027C31">
            <w:pPr>
              <w:pStyle w:val="TABUKA-textsmernice"/>
              <w:bidi w:val="0"/>
              <w:jc w:val="left"/>
              <w:rPr>
                <w:rFonts w:ascii="Arial Narrow" w:hAnsi="Arial Narrow"/>
                <w:szCs w:val="20"/>
              </w:rPr>
            </w:pPr>
          </w:p>
          <w:p w:rsidR="00D73C53" w:rsidRPr="00ED3DFD" w:rsidP="00027C31">
            <w:pPr>
              <w:pStyle w:val="TABUKA-textsmernice"/>
              <w:bidi w:val="0"/>
              <w:jc w:val="left"/>
              <w:rPr>
                <w:rFonts w:ascii="Arial Narrow" w:hAnsi="Arial Narrow"/>
                <w:szCs w:val="20"/>
              </w:rPr>
            </w:pPr>
          </w:p>
          <w:p w:rsidR="00D73C53" w:rsidRPr="00ED3DFD" w:rsidP="00027C31">
            <w:pPr>
              <w:pStyle w:val="TABUKA-textsmernice"/>
              <w:bidi w:val="0"/>
              <w:jc w:val="left"/>
              <w:rPr>
                <w:rFonts w:ascii="Arial Narrow" w:hAnsi="Arial Narrow"/>
                <w:szCs w:val="20"/>
              </w:rPr>
            </w:pPr>
          </w:p>
          <w:p w:rsidR="00D73C53" w:rsidP="00027C31">
            <w:pPr>
              <w:pStyle w:val="TABUKA-textsmernice"/>
              <w:bidi w:val="0"/>
              <w:jc w:val="left"/>
              <w:rPr>
                <w:rFonts w:ascii="Arial Narrow" w:hAnsi="Arial Narrow"/>
                <w:szCs w:val="20"/>
              </w:rPr>
            </w:pPr>
          </w:p>
          <w:p w:rsidR="00752057" w:rsidP="00027C31">
            <w:pPr>
              <w:pStyle w:val="TABUKA-textsmernice"/>
              <w:bidi w:val="0"/>
              <w:jc w:val="left"/>
              <w:rPr>
                <w:rFonts w:ascii="Arial Narrow" w:hAnsi="Arial Narrow"/>
                <w:szCs w:val="20"/>
              </w:rPr>
            </w:pPr>
          </w:p>
          <w:p w:rsidR="00752057" w:rsidP="00027C31">
            <w:pPr>
              <w:pStyle w:val="TABUKA-textsmernice"/>
              <w:bidi w:val="0"/>
              <w:jc w:val="left"/>
              <w:rPr>
                <w:rFonts w:ascii="Arial Narrow" w:hAnsi="Arial Narrow"/>
                <w:szCs w:val="20"/>
              </w:rPr>
            </w:pPr>
          </w:p>
          <w:p w:rsidR="00752057" w:rsidP="00027C31">
            <w:pPr>
              <w:pStyle w:val="TABUKA-textsmernice"/>
              <w:bidi w:val="0"/>
              <w:jc w:val="left"/>
              <w:rPr>
                <w:rFonts w:ascii="Arial Narrow" w:hAnsi="Arial Narrow"/>
                <w:szCs w:val="20"/>
              </w:rPr>
            </w:pPr>
          </w:p>
          <w:p w:rsidR="00752057" w:rsidRPr="00ED3DFD" w:rsidP="00027C31">
            <w:pPr>
              <w:pStyle w:val="TABUKA-textsmernice"/>
              <w:bidi w:val="0"/>
              <w:jc w:val="left"/>
              <w:rPr>
                <w:rFonts w:ascii="Arial Narrow" w:hAnsi="Arial Narrow"/>
                <w:szCs w:val="20"/>
              </w:rPr>
            </w:pPr>
          </w:p>
          <w:p w:rsidR="00D73C53" w:rsidRPr="00ED3DFD" w:rsidP="00027C31">
            <w:pPr>
              <w:pStyle w:val="TABUKA-textsmernice"/>
              <w:bidi w:val="0"/>
              <w:jc w:val="left"/>
              <w:rPr>
                <w:rFonts w:ascii="Arial Narrow" w:hAnsi="Arial Narrow"/>
                <w:szCs w:val="20"/>
              </w:rPr>
            </w:pPr>
          </w:p>
          <w:p w:rsidR="00675A72" w:rsidRPr="00ED3DFD" w:rsidP="00027C31">
            <w:pPr>
              <w:pStyle w:val="TABUKA-textsmernice"/>
              <w:bidi w:val="0"/>
              <w:jc w:val="left"/>
              <w:rPr>
                <w:rFonts w:ascii="Arial Narrow" w:hAnsi="Arial Narrow"/>
                <w:szCs w:val="20"/>
              </w:rPr>
            </w:pPr>
            <w:r w:rsidRPr="00ED3DFD" w:rsidR="00D73C53">
              <w:rPr>
                <w:rFonts w:ascii="Arial Narrow" w:hAnsi="Arial Narrow"/>
                <w:szCs w:val="20"/>
              </w:rPr>
              <w:t>pís.f)</w:t>
            </w:r>
          </w:p>
          <w:p w:rsidR="00675A72" w:rsidP="00027C31">
            <w:pPr>
              <w:pStyle w:val="TABUKA-textsmernice"/>
              <w:bidi w:val="0"/>
              <w:jc w:val="left"/>
              <w:rPr>
                <w:rFonts w:ascii="Arial Narrow" w:hAnsi="Arial Narrow"/>
                <w:szCs w:val="20"/>
              </w:rPr>
            </w:pPr>
          </w:p>
          <w:p w:rsidR="00752057" w:rsidRPr="00ED3DFD" w:rsidP="00027C31">
            <w:pPr>
              <w:pStyle w:val="TABUKA-textsmernice"/>
              <w:bidi w:val="0"/>
              <w:jc w:val="left"/>
              <w:rPr>
                <w:rFonts w:ascii="Arial Narrow" w:hAnsi="Arial Narrow"/>
                <w:szCs w:val="20"/>
              </w:rPr>
            </w:pPr>
          </w:p>
          <w:p w:rsidR="00C21760" w:rsidRPr="00ED3DFD" w:rsidP="00027C31">
            <w:pPr>
              <w:pStyle w:val="TABUKA-textsmernice"/>
              <w:bidi w:val="0"/>
              <w:jc w:val="left"/>
              <w:rPr>
                <w:rFonts w:ascii="Arial Narrow" w:hAnsi="Arial Narrow"/>
                <w:szCs w:val="20"/>
              </w:rPr>
            </w:pPr>
            <w:r w:rsidRPr="00ED3DFD">
              <w:rPr>
                <w:rFonts w:ascii="Arial Narrow" w:hAnsi="Arial Narrow"/>
                <w:szCs w:val="20"/>
              </w:rPr>
              <w:t>§ 2 ods.1 pís.</w:t>
            </w:r>
            <w:r w:rsidR="00752057">
              <w:rPr>
                <w:rFonts w:ascii="Arial Narrow" w:hAnsi="Arial Narrow"/>
                <w:szCs w:val="20"/>
              </w:rPr>
              <w:t>k</w:t>
            </w:r>
            <w:r w:rsidRPr="00ED3DFD">
              <w:rPr>
                <w:rFonts w:ascii="Arial Narrow" w:hAnsi="Arial Narrow"/>
                <w:szCs w:val="20"/>
              </w:rPr>
              <w:t>)  bod.4</w:t>
            </w:r>
          </w:p>
          <w:p w:rsidR="00812E77" w:rsidRPr="00ED3DFD" w:rsidP="00027C31">
            <w:pPr>
              <w:pStyle w:val="TABUKA-textsmernice"/>
              <w:bidi w:val="0"/>
              <w:jc w:val="left"/>
              <w:rPr>
                <w:rFonts w:ascii="Arial Narrow" w:hAnsi="Arial Narrow"/>
                <w:szCs w:val="20"/>
              </w:rPr>
            </w:pPr>
          </w:p>
          <w:p w:rsidR="00812E77" w:rsidRPr="00ED3DFD" w:rsidP="00027C31">
            <w:pPr>
              <w:pStyle w:val="TABUKA-textsmernice"/>
              <w:bidi w:val="0"/>
              <w:jc w:val="left"/>
              <w:rPr>
                <w:rFonts w:ascii="Arial Narrow" w:hAnsi="Arial Narrow"/>
                <w:szCs w:val="20"/>
              </w:rPr>
            </w:pPr>
          </w:p>
          <w:p w:rsidR="00D73C53" w:rsidP="00027C31">
            <w:pPr>
              <w:pStyle w:val="TABUKA-textsmernice"/>
              <w:bidi w:val="0"/>
              <w:jc w:val="left"/>
              <w:rPr>
                <w:rFonts w:ascii="Arial Narrow" w:hAnsi="Arial Narrow"/>
                <w:szCs w:val="20"/>
              </w:rPr>
            </w:pPr>
          </w:p>
          <w:p w:rsidR="00752057" w:rsidRPr="00ED3DFD" w:rsidP="00027C31">
            <w:pPr>
              <w:pStyle w:val="TABUKA-textsmernice"/>
              <w:bidi w:val="0"/>
              <w:jc w:val="left"/>
              <w:rPr>
                <w:rFonts w:ascii="Arial Narrow" w:hAnsi="Arial Narrow"/>
                <w:szCs w:val="20"/>
              </w:rPr>
            </w:pPr>
          </w:p>
          <w:p w:rsidR="00C21760" w:rsidRPr="00ED3DFD" w:rsidP="00027C31">
            <w:pPr>
              <w:pStyle w:val="TABUKA-textsmernice"/>
              <w:bidi w:val="0"/>
              <w:jc w:val="left"/>
              <w:rPr>
                <w:rFonts w:ascii="Arial Narrow" w:hAnsi="Arial Narrow"/>
                <w:szCs w:val="20"/>
              </w:rPr>
            </w:pPr>
          </w:p>
          <w:p w:rsidR="005E01FD" w:rsidRPr="00ED3DFD" w:rsidP="00027C31">
            <w:pPr>
              <w:pStyle w:val="TABUKA-textsmernice"/>
              <w:bidi w:val="0"/>
              <w:jc w:val="left"/>
              <w:rPr>
                <w:rFonts w:ascii="Arial Narrow" w:hAnsi="Arial Narrow"/>
                <w:szCs w:val="20"/>
              </w:rPr>
            </w:pPr>
            <w:r w:rsidRPr="00ED3DFD" w:rsidR="0048412C">
              <w:rPr>
                <w:rFonts w:ascii="Arial Narrow" w:hAnsi="Arial Narrow"/>
                <w:szCs w:val="20"/>
              </w:rPr>
              <w:t>§ 10</w:t>
            </w:r>
            <w:r w:rsidRPr="00ED3DFD">
              <w:rPr>
                <w:rFonts w:ascii="Arial Narrow" w:hAnsi="Arial Narrow"/>
                <w:szCs w:val="20"/>
              </w:rPr>
              <w:t xml:space="preserve"> ods.2</w:t>
            </w:r>
          </w:p>
          <w:p w:rsidR="00592B4C" w:rsidP="00027C31">
            <w:pPr>
              <w:pStyle w:val="TABUKA-textsmernice"/>
              <w:bidi w:val="0"/>
              <w:jc w:val="left"/>
              <w:rPr>
                <w:rFonts w:ascii="Arial Narrow" w:hAnsi="Arial Narrow"/>
                <w:szCs w:val="20"/>
              </w:rPr>
            </w:pPr>
          </w:p>
          <w:p w:rsidR="00752057" w:rsidP="00027C31">
            <w:pPr>
              <w:pStyle w:val="TABUKA-textsmernice"/>
              <w:bidi w:val="0"/>
              <w:jc w:val="left"/>
              <w:rPr>
                <w:rFonts w:ascii="Arial Narrow" w:hAnsi="Arial Narrow"/>
                <w:szCs w:val="20"/>
              </w:rPr>
            </w:pPr>
          </w:p>
          <w:p w:rsidR="00752057" w:rsidP="00027C31">
            <w:pPr>
              <w:pStyle w:val="TABUKA-textsmernice"/>
              <w:bidi w:val="0"/>
              <w:jc w:val="left"/>
              <w:rPr>
                <w:rFonts w:ascii="Arial Narrow" w:hAnsi="Arial Narrow"/>
                <w:szCs w:val="20"/>
              </w:rPr>
            </w:pPr>
          </w:p>
          <w:p w:rsidR="00752057" w:rsidP="00027C31">
            <w:pPr>
              <w:pStyle w:val="TABUKA-textsmernice"/>
              <w:bidi w:val="0"/>
              <w:jc w:val="left"/>
              <w:rPr>
                <w:rFonts w:ascii="Arial Narrow" w:hAnsi="Arial Narrow"/>
                <w:szCs w:val="20"/>
              </w:rPr>
            </w:pPr>
          </w:p>
          <w:p w:rsidR="00752057" w:rsidP="00027C31">
            <w:pPr>
              <w:pStyle w:val="TABUKA-textsmernice"/>
              <w:bidi w:val="0"/>
              <w:jc w:val="left"/>
              <w:rPr>
                <w:rFonts w:ascii="Arial Narrow" w:hAnsi="Arial Narrow"/>
                <w:szCs w:val="20"/>
              </w:rPr>
            </w:pPr>
          </w:p>
          <w:p w:rsidR="00752057" w:rsidRPr="00ED3DFD" w:rsidP="00027C31">
            <w:pPr>
              <w:pStyle w:val="TABUKA-textsmernice"/>
              <w:bidi w:val="0"/>
              <w:jc w:val="left"/>
              <w:rPr>
                <w:rFonts w:ascii="Arial Narrow" w:hAnsi="Arial Narrow"/>
                <w:szCs w:val="20"/>
              </w:rPr>
            </w:pPr>
          </w:p>
          <w:p w:rsidR="00C21760" w:rsidRPr="00ED3DFD" w:rsidP="00027C31">
            <w:pPr>
              <w:pStyle w:val="TABUKA-textsmernice"/>
              <w:bidi w:val="0"/>
              <w:jc w:val="left"/>
              <w:rPr>
                <w:rFonts w:ascii="Arial Narrow" w:hAnsi="Arial Narrow"/>
                <w:szCs w:val="20"/>
              </w:rPr>
            </w:pPr>
            <w:r w:rsidRPr="00ED3DFD">
              <w:rPr>
                <w:rFonts w:ascii="Arial Narrow" w:hAnsi="Arial Narrow"/>
                <w:szCs w:val="20"/>
              </w:rPr>
              <w:t xml:space="preserve"> § 2 ods.1 </w:t>
            </w:r>
            <w:r w:rsidRPr="00BC10FB" w:rsidR="00BC10FB">
              <w:rPr>
                <w:rFonts w:ascii="Arial Narrow" w:hAnsi="Arial Narrow"/>
                <w:szCs w:val="20"/>
              </w:rPr>
              <w:t>pís.k</w:t>
            </w:r>
            <w:r w:rsidRPr="00BC10FB">
              <w:rPr>
                <w:rFonts w:ascii="Arial Narrow" w:hAnsi="Arial Narrow"/>
                <w:szCs w:val="20"/>
              </w:rPr>
              <w:t>)</w:t>
            </w:r>
            <w:r w:rsidRPr="00ED3DFD">
              <w:rPr>
                <w:rFonts w:ascii="Arial Narrow" w:hAnsi="Arial Narrow"/>
                <w:szCs w:val="20"/>
              </w:rPr>
              <w:t xml:space="preserve"> bod 1.</w:t>
            </w:r>
          </w:p>
          <w:p w:rsidR="00C21760" w:rsidRPr="00ED3DFD" w:rsidP="00027C31">
            <w:pPr>
              <w:pStyle w:val="TABUKA-textsmernice"/>
              <w:bidi w:val="0"/>
              <w:jc w:val="left"/>
              <w:rPr>
                <w:rFonts w:ascii="Arial Narrow" w:hAnsi="Arial Narrow"/>
                <w:szCs w:val="20"/>
              </w:rPr>
            </w:pPr>
          </w:p>
          <w:p w:rsidR="00592B4C" w:rsidRPr="00ED3DFD" w:rsidP="00027C31">
            <w:pPr>
              <w:pStyle w:val="TABUKA-textsmernice"/>
              <w:bidi w:val="0"/>
              <w:jc w:val="left"/>
              <w:rPr>
                <w:rFonts w:ascii="Arial Narrow" w:hAnsi="Arial Narrow"/>
                <w:szCs w:val="20"/>
              </w:rPr>
            </w:pPr>
            <w:r w:rsidRPr="00ED3DFD" w:rsidR="00EB075F">
              <w:rPr>
                <w:rFonts w:ascii="Arial Narrow" w:hAnsi="Arial Narrow"/>
                <w:szCs w:val="20"/>
              </w:rPr>
              <w:t>§ 10</w:t>
            </w:r>
            <w:r w:rsidRPr="00ED3DFD" w:rsidR="005E01FD">
              <w:rPr>
                <w:rFonts w:ascii="Arial Narrow" w:hAnsi="Arial Narrow"/>
                <w:szCs w:val="20"/>
              </w:rPr>
              <w:t xml:space="preserve"> ods.1</w:t>
            </w:r>
          </w:p>
          <w:p w:rsidR="00592B4C" w:rsidRPr="00ED3DFD" w:rsidP="00027C31">
            <w:pPr>
              <w:pStyle w:val="TABUKA-textsmernice"/>
              <w:bidi w:val="0"/>
              <w:jc w:val="left"/>
              <w:rPr>
                <w:rFonts w:ascii="Arial Narrow" w:hAnsi="Arial Narrow"/>
                <w:szCs w:val="20"/>
              </w:rPr>
            </w:pPr>
            <w:r w:rsidRPr="00ED3DFD">
              <w:rPr>
                <w:rFonts w:ascii="Arial Narrow" w:hAnsi="Arial Narrow"/>
                <w:szCs w:val="20"/>
              </w:rPr>
              <w:t>pís.g)</w:t>
            </w:r>
          </w:p>
          <w:p w:rsidR="00D645F2" w:rsidRPr="00ED3DFD" w:rsidP="00027C31">
            <w:pPr>
              <w:pStyle w:val="TABUKA-textsmernice"/>
              <w:bidi w:val="0"/>
              <w:jc w:val="left"/>
              <w:rPr>
                <w:rFonts w:ascii="Arial Narrow" w:hAnsi="Arial Narrow"/>
                <w:szCs w:val="20"/>
              </w:rPr>
            </w:pPr>
          </w:p>
          <w:p w:rsidR="00D645F2" w:rsidP="00027C31">
            <w:pPr>
              <w:pStyle w:val="TABUKA-textsmernice"/>
              <w:bidi w:val="0"/>
              <w:jc w:val="left"/>
              <w:rPr>
                <w:rFonts w:ascii="Arial Narrow" w:hAnsi="Arial Narrow"/>
                <w:szCs w:val="20"/>
              </w:rPr>
            </w:pPr>
          </w:p>
          <w:p w:rsidR="00FD508B" w:rsidP="00027C31">
            <w:pPr>
              <w:pStyle w:val="TABUKA-textsmernice"/>
              <w:bidi w:val="0"/>
              <w:jc w:val="left"/>
              <w:rPr>
                <w:rFonts w:ascii="Arial Narrow" w:hAnsi="Arial Narrow"/>
                <w:szCs w:val="20"/>
              </w:rPr>
            </w:pPr>
          </w:p>
          <w:p w:rsidR="00FD508B" w:rsidP="00027C31">
            <w:pPr>
              <w:pStyle w:val="TABUKA-textsmernice"/>
              <w:bidi w:val="0"/>
              <w:jc w:val="left"/>
              <w:rPr>
                <w:rFonts w:ascii="Arial Narrow" w:hAnsi="Arial Narrow"/>
                <w:szCs w:val="20"/>
              </w:rPr>
            </w:pPr>
          </w:p>
          <w:p w:rsidR="00FD508B" w:rsidRPr="00ED3DFD" w:rsidP="00027C31">
            <w:pPr>
              <w:pStyle w:val="TABUKA-textsmernice"/>
              <w:bidi w:val="0"/>
              <w:jc w:val="left"/>
              <w:rPr>
                <w:rFonts w:ascii="Arial Narrow" w:hAnsi="Arial Narrow"/>
                <w:szCs w:val="20"/>
              </w:rPr>
            </w:pPr>
          </w:p>
          <w:p w:rsidR="00D645F2" w:rsidRPr="00ED3DFD" w:rsidP="00027C31">
            <w:pPr>
              <w:pStyle w:val="TABUKA-textsmernice"/>
              <w:bidi w:val="0"/>
              <w:jc w:val="left"/>
              <w:rPr>
                <w:rFonts w:ascii="Arial Narrow" w:hAnsi="Arial Narrow"/>
                <w:szCs w:val="20"/>
              </w:rPr>
            </w:pPr>
            <w:r w:rsidRPr="00ED3DFD" w:rsidR="009D4FB6">
              <w:rPr>
                <w:rFonts w:ascii="Arial Narrow" w:hAnsi="Arial Narrow"/>
                <w:szCs w:val="20"/>
              </w:rPr>
              <w:t xml:space="preserve">§ 2 ods.1 </w:t>
            </w:r>
            <w:r w:rsidRPr="00BC10FB" w:rsidR="00BC10FB">
              <w:rPr>
                <w:rFonts w:ascii="Arial Narrow" w:hAnsi="Arial Narrow"/>
                <w:szCs w:val="20"/>
              </w:rPr>
              <w:t>pís.k</w:t>
            </w:r>
            <w:r w:rsidRPr="00BC10FB" w:rsidR="009D4FB6">
              <w:rPr>
                <w:rFonts w:ascii="Arial Narrow" w:hAnsi="Arial Narrow"/>
                <w:szCs w:val="20"/>
              </w:rPr>
              <w:t>)</w:t>
            </w:r>
            <w:r w:rsidRPr="00ED3DFD" w:rsidR="009D4FB6">
              <w:rPr>
                <w:rFonts w:ascii="Arial Narrow" w:hAnsi="Arial Narrow"/>
                <w:szCs w:val="20"/>
              </w:rPr>
              <w:t xml:space="preserve"> bod 2.</w:t>
            </w:r>
          </w:p>
          <w:p w:rsidR="009D4FB6" w:rsidRPr="00ED3DFD" w:rsidP="00027C31">
            <w:pPr>
              <w:pStyle w:val="TABUKA-textsmernice"/>
              <w:bidi w:val="0"/>
              <w:jc w:val="left"/>
              <w:rPr>
                <w:rFonts w:ascii="Arial Narrow" w:hAnsi="Arial Narrow"/>
                <w:szCs w:val="20"/>
              </w:rPr>
            </w:pPr>
          </w:p>
          <w:p w:rsidR="009D4FB6" w:rsidRPr="00ED3DFD" w:rsidP="009D4FB6">
            <w:pPr>
              <w:pStyle w:val="TABUKA-textsmernice"/>
              <w:bidi w:val="0"/>
              <w:jc w:val="left"/>
              <w:rPr>
                <w:rFonts w:ascii="Arial Narrow" w:hAnsi="Arial Narrow"/>
                <w:szCs w:val="20"/>
              </w:rPr>
            </w:pPr>
            <w:r w:rsidRPr="00ED3DFD">
              <w:rPr>
                <w:rFonts w:ascii="Arial Narrow" w:hAnsi="Arial Narrow"/>
                <w:szCs w:val="20"/>
              </w:rPr>
              <w:t>§ 10 ods.1</w:t>
            </w:r>
          </w:p>
          <w:p w:rsidR="008F3F04" w:rsidRPr="00ED3DFD" w:rsidP="00027C31">
            <w:pPr>
              <w:pStyle w:val="TABUKA-textsmernice"/>
              <w:bidi w:val="0"/>
              <w:jc w:val="left"/>
              <w:rPr>
                <w:rFonts w:ascii="Arial Narrow" w:hAnsi="Arial Narrow"/>
                <w:szCs w:val="20"/>
              </w:rPr>
            </w:pPr>
            <w:r w:rsidRPr="00ED3DFD" w:rsidR="00D645F2">
              <w:rPr>
                <w:rFonts w:ascii="Arial Narrow" w:hAnsi="Arial Narrow"/>
                <w:szCs w:val="20"/>
              </w:rPr>
              <w:t>pís.h)</w:t>
            </w:r>
          </w:p>
          <w:p w:rsidR="008F3F04" w:rsidP="00027C31">
            <w:pPr>
              <w:pStyle w:val="TABUKA-textsmernice"/>
              <w:bidi w:val="0"/>
              <w:jc w:val="left"/>
              <w:rPr>
                <w:rFonts w:ascii="Arial Narrow" w:hAnsi="Arial Narrow"/>
                <w:szCs w:val="20"/>
              </w:rPr>
            </w:pPr>
          </w:p>
          <w:p w:rsidR="00FC0F9A" w:rsidRPr="00ED3DFD" w:rsidP="00027C31">
            <w:pPr>
              <w:pStyle w:val="TABUKA-textsmernice"/>
              <w:bidi w:val="0"/>
              <w:jc w:val="left"/>
              <w:rPr>
                <w:rFonts w:ascii="Arial Narrow" w:hAnsi="Arial Narrow"/>
                <w:szCs w:val="20"/>
              </w:rPr>
            </w:pPr>
          </w:p>
          <w:p w:rsidR="00D645F2" w:rsidRPr="00ED3DFD" w:rsidP="00027C31">
            <w:pPr>
              <w:pStyle w:val="TABUKA-textsmernice"/>
              <w:bidi w:val="0"/>
              <w:jc w:val="left"/>
              <w:rPr>
                <w:rFonts w:ascii="Arial Narrow" w:hAnsi="Arial Narrow"/>
                <w:szCs w:val="20"/>
              </w:rPr>
            </w:pPr>
            <w:r w:rsidRPr="00ED3DFD" w:rsidR="008F3F04">
              <w:rPr>
                <w:rFonts w:ascii="Arial Narrow" w:hAnsi="Arial Narrow"/>
                <w:szCs w:val="20"/>
              </w:rPr>
              <w:t xml:space="preserve"> pís.i)</w:t>
            </w:r>
          </w:p>
          <w:p w:rsidR="009D4FB6" w:rsidRPr="00ED3DFD" w:rsidP="009D4FB6">
            <w:pPr>
              <w:pStyle w:val="TABUKA-textsmernice"/>
              <w:bidi w:val="0"/>
              <w:jc w:val="left"/>
              <w:rPr>
                <w:rFonts w:ascii="Arial Narrow" w:hAnsi="Arial Narrow"/>
                <w:szCs w:val="20"/>
              </w:rPr>
            </w:pPr>
          </w:p>
          <w:p w:rsidR="009D4FB6" w:rsidRPr="00ED3DFD" w:rsidP="009D4FB6">
            <w:pPr>
              <w:pStyle w:val="TABUKA-textsmernice"/>
              <w:bidi w:val="0"/>
              <w:jc w:val="left"/>
              <w:rPr>
                <w:rFonts w:ascii="Arial Narrow" w:hAnsi="Arial Narrow"/>
                <w:szCs w:val="20"/>
              </w:rPr>
            </w:pPr>
            <w:r w:rsidRPr="00ED3DFD">
              <w:rPr>
                <w:rFonts w:ascii="Arial Narrow" w:hAnsi="Arial Narrow"/>
                <w:szCs w:val="20"/>
              </w:rPr>
              <w:t xml:space="preserve">§ 2 ods.1 </w:t>
            </w:r>
            <w:r w:rsidRPr="00BC10FB" w:rsidR="00BC10FB">
              <w:rPr>
                <w:rFonts w:ascii="Arial Narrow" w:hAnsi="Arial Narrow"/>
                <w:szCs w:val="20"/>
              </w:rPr>
              <w:t>pís.k</w:t>
            </w:r>
            <w:r w:rsidRPr="00BC10FB">
              <w:rPr>
                <w:rFonts w:ascii="Arial Narrow" w:hAnsi="Arial Narrow"/>
                <w:szCs w:val="20"/>
              </w:rPr>
              <w:t>)</w:t>
            </w:r>
            <w:r w:rsidRPr="00ED3DFD">
              <w:rPr>
                <w:rFonts w:ascii="Arial Narrow" w:hAnsi="Arial Narrow"/>
                <w:szCs w:val="20"/>
              </w:rPr>
              <w:t xml:space="preserve"> bod 3</w:t>
            </w:r>
          </w:p>
          <w:p w:rsidR="009D4FB6" w:rsidRPr="00ED3DFD" w:rsidP="009D4FB6">
            <w:pPr>
              <w:pStyle w:val="TABUKA-textsmernice"/>
              <w:bidi w:val="0"/>
              <w:jc w:val="left"/>
              <w:rPr>
                <w:rFonts w:ascii="Arial Narrow" w:hAnsi="Arial Narrow"/>
                <w:szCs w:val="20"/>
              </w:rPr>
            </w:pPr>
          </w:p>
          <w:p w:rsidR="009D4FB6" w:rsidRPr="00ED3DFD" w:rsidP="009D4FB6">
            <w:pPr>
              <w:pStyle w:val="TABUKA-textsmernice"/>
              <w:bidi w:val="0"/>
              <w:jc w:val="left"/>
              <w:rPr>
                <w:rFonts w:ascii="Arial Narrow" w:hAnsi="Arial Narrow"/>
                <w:szCs w:val="20"/>
              </w:rPr>
            </w:pPr>
            <w:r w:rsidRPr="00ED3DFD">
              <w:rPr>
                <w:rFonts w:ascii="Arial Narrow" w:hAnsi="Arial Narrow"/>
                <w:szCs w:val="20"/>
              </w:rPr>
              <w:t>§ 10 ods.1</w:t>
            </w:r>
          </w:p>
          <w:p w:rsidR="007601F5" w:rsidRPr="00ED3DFD" w:rsidP="00027C31">
            <w:pPr>
              <w:pStyle w:val="TABUKA-textsmernice"/>
              <w:bidi w:val="0"/>
              <w:jc w:val="left"/>
              <w:rPr>
                <w:rFonts w:ascii="Arial Narrow" w:hAnsi="Arial Narrow"/>
                <w:szCs w:val="20"/>
              </w:rPr>
            </w:pPr>
            <w:r w:rsidRPr="00ED3DFD" w:rsidR="008F3F04">
              <w:rPr>
                <w:rFonts w:ascii="Arial Narrow" w:hAnsi="Arial Narrow"/>
                <w:szCs w:val="20"/>
              </w:rPr>
              <w:t>pís.c)</w:t>
            </w:r>
          </w:p>
          <w:p w:rsidR="007601F5" w:rsidRPr="00ED3DFD" w:rsidP="00027C31">
            <w:pPr>
              <w:pStyle w:val="TABUKA-textsmernice"/>
              <w:bidi w:val="0"/>
              <w:jc w:val="left"/>
              <w:rPr>
                <w:rFonts w:ascii="Arial Narrow" w:hAnsi="Arial Narrow"/>
                <w:szCs w:val="20"/>
              </w:rPr>
            </w:pPr>
          </w:p>
          <w:p w:rsidR="007601F5" w:rsidRPr="00ED3DFD" w:rsidP="00027C31">
            <w:pPr>
              <w:pStyle w:val="TABUKA-textsmernice"/>
              <w:bidi w:val="0"/>
              <w:jc w:val="left"/>
              <w:rPr>
                <w:rFonts w:ascii="Arial Narrow" w:hAnsi="Arial Narrow"/>
                <w:szCs w:val="20"/>
              </w:rPr>
            </w:pPr>
          </w:p>
          <w:p w:rsidR="008F3F04" w:rsidRPr="00ED3DFD" w:rsidP="00027C31">
            <w:pPr>
              <w:pStyle w:val="TABUKA-textsmernice"/>
              <w:bidi w:val="0"/>
              <w:jc w:val="left"/>
              <w:rPr>
                <w:rFonts w:ascii="Arial Narrow" w:hAnsi="Arial Narrow"/>
                <w:szCs w:val="20"/>
              </w:rPr>
            </w:pPr>
            <w:r w:rsidRPr="00ED3DFD">
              <w:rPr>
                <w:rFonts w:ascii="Arial Narrow" w:hAnsi="Arial Narrow"/>
                <w:szCs w:val="20"/>
              </w:rPr>
              <w:t xml:space="preserve">§ </w:t>
            </w:r>
            <w:r w:rsidR="00FC0F9A">
              <w:rPr>
                <w:rFonts w:ascii="Arial Narrow" w:hAnsi="Arial Narrow"/>
                <w:szCs w:val="20"/>
              </w:rPr>
              <w:t>7</w:t>
            </w:r>
            <w:r w:rsidRPr="00ED3DFD">
              <w:rPr>
                <w:rFonts w:ascii="Arial Narrow" w:hAnsi="Arial Narrow"/>
                <w:szCs w:val="20"/>
              </w:rPr>
              <w:t xml:space="preserve"> ods.2 pís.</w:t>
            </w:r>
            <w:r w:rsidR="00FC0F9A">
              <w:rPr>
                <w:rFonts w:ascii="Arial Narrow" w:hAnsi="Arial Narrow"/>
                <w:szCs w:val="20"/>
              </w:rPr>
              <w:t>f</w:t>
            </w:r>
            <w:r w:rsidRPr="00ED3DFD">
              <w:rPr>
                <w:rFonts w:ascii="Arial Narrow" w:hAnsi="Arial Narrow"/>
                <w:szCs w:val="20"/>
              </w:rPr>
              <w:t>)</w:t>
            </w:r>
          </w:p>
          <w:p w:rsidR="008F3F04" w:rsidRPr="00ED3DFD" w:rsidP="00027C31">
            <w:pPr>
              <w:pStyle w:val="TABUKA-textsmernice"/>
              <w:bidi w:val="0"/>
              <w:jc w:val="left"/>
              <w:rPr>
                <w:rFonts w:ascii="Arial Narrow" w:hAnsi="Arial Narrow"/>
                <w:szCs w:val="20"/>
              </w:rPr>
            </w:pPr>
          </w:p>
          <w:p w:rsidR="008F3F04" w:rsidRPr="00ED3DFD" w:rsidP="00027C31">
            <w:pPr>
              <w:pStyle w:val="TABUKA-textsmernice"/>
              <w:bidi w:val="0"/>
              <w:jc w:val="left"/>
              <w:rPr>
                <w:rFonts w:ascii="Arial Narrow" w:hAnsi="Arial Narrow"/>
                <w:szCs w:val="20"/>
              </w:rPr>
            </w:pPr>
          </w:p>
          <w:p w:rsidR="008F3F04" w:rsidRPr="00ED3DFD" w:rsidP="00027C31">
            <w:pPr>
              <w:pStyle w:val="TABUKA-textsmernice"/>
              <w:bidi w:val="0"/>
              <w:jc w:val="left"/>
              <w:rPr>
                <w:rFonts w:ascii="Arial Narrow" w:hAnsi="Arial Narrow"/>
                <w:szCs w:val="20"/>
              </w:rPr>
            </w:pPr>
          </w:p>
          <w:p w:rsidR="008F3F04" w:rsidRPr="00ED3DFD" w:rsidP="00027C31">
            <w:pPr>
              <w:pStyle w:val="TABUKA-textsmernice"/>
              <w:bidi w:val="0"/>
              <w:jc w:val="left"/>
              <w:rPr>
                <w:rFonts w:ascii="Arial Narrow" w:hAnsi="Arial Narrow"/>
                <w:szCs w:val="20"/>
              </w:rPr>
            </w:pPr>
          </w:p>
          <w:p w:rsidR="008F3F04" w:rsidRPr="00ED3DFD" w:rsidP="00027C31">
            <w:pPr>
              <w:pStyle w:val="TABUKA-textsmernice"/>
              <w:bidi w:val="0"/>
              <w:jc w:val="left"/>
              <w:rPr>
                <w:rFonts w:ascii="Arial Narrow" w:hAnsi="Arial Narrow"/>
                <w:szCs w:val="20"/>
              </w:rPr>
            </w:pPr>
          </w:p>
          <w:p w:rsidR="008F3F04" w:rsidRPr="00ED3DFD" w:rsidP="00027C31">
            <w:pPr>
              <w:pStyle w:val="TABUKA-textsmernice"/>
              <w:bidi w:val="0"/>
              <w:jc w:val="left"/>
              <w:rPr>
                <w:rFonts w:ascii="Arial Narrow" w:hAnsi="Arial Narrow"/>
                <w:szCs w:val="20"/>
              </w:rPr>
            </w:pPr>
          </w:p>
          <w:p w:rsidR="008F3F04" w:rsidRPr="00ED3DFD" w:rsidP="00027C31">
            <w:pPr>
              <w:pStyle w:val="TABUKA-textsmernice"/>
              <w:bidi w:val="0"/>
              <w:jc w:val="left"/>
              <w:rPr>
                <w:rFonts w:ascii="Arial Narrow" w:hAnsi="Arial Narrow"/>
                <w:szCs w:val="20"/>
              </w:rPr>
            </w:pPr>
          </w:p>
          <w:p w:rsidR="008F3F04" w:rsidRPr="00ED3DFD" w:rsidP="00027C31">
            <w:pPr>
              <w:pStyle w:val="TABUKA-textsmernice"/>
              <w:bidi w:val="0"/>
              <w:jc w:val="left"/>
              <w:rPr>
                <w:rFonts w:ascii="Arial Narrow" w:hAnsi="Arial Narrow"/>
                <w:szCs w:val="20"/>
              </w:rPr>
            </w:pPr>
            <w:r w:rsidRPr="00ED3DFD">
              <w:rPr>
                <w:rFonts w:ascii="Arial Narrow" w:hAnsi="Arial Narrow"/>
                <w:szCs w:val="20"/>
              </w:rPr>
              <w:t>§ 10 ods.1 pís.j)</w:t>
            </w:r>
          </w:p>
          <w:p w:rsidR="008F3F04" w:rsidRPr="00ED3DFD" w:rsidP="00027C31">
            <w:pPr>
              <w:pStyle w:val="TABUKA-textsmernice"/>
              <w:bidi w:val="0"/>
              <w:jc w:val="left"/>
              <w:rPr>
                <w:rFonts w:ascii="Arial Narrow" w:hAnsi="Arial Narrow"/>
                <w:szCs w:val="20"/>
              </w:rPr>
            </w:pPr>
          </w:p>
          <w:p w:rsidR="008F3F04" w:rsidRPr="00ED3DFD" w:rsidP="00027C31">
            <w:pPr>
              <w:pStyle w:val="TABUKA-textsmernice"/>
              <w:bidi w:val="0"/>
              <w:jc w:val="left"/>
              <w:rPr>
                <w:rFonts w:ascii="Arial Narrow" w:hAnsi="Arial Narrow"/>
                <w:szCs w:val="20"/>
              </w:rPr>
            </w:pPr>
          </w:p>
          <w:p w:rsidR="008F3F04" w:rsidRPr="00ED3DFD" w:rsidP="00027C31">
            <w:pPr>
              <w:pStyle w:val="TABUKA-textsmernice"/>
              <w:bidi w:val="0"/>
              <w:jc w:val="left"/>
              <w:rPr>
                <w:rFonts w:ascii="Arial Narrow" w:hAnsi="Arial Narrow"/>
                <w:szCs w:val="20"/>
              </w:rPr>
            </w:pPr>
          </w:p>
          <w:p w:rsidR="00A00E09" w:rsidRPr="00ED3DFD" w:rsidP="00027C31">
            <w:pPr>
              <w:pStyle w:val="TABUKA-textsmernice"/>
              <w:bidi w:val="0"/>
              <w:jc w:val="left"/>
              <w:rPr>
                <w:rFonts w:ascii="Arial Narrow" w:hAnsi="Arial Narrow"/>
                <w:szCs w:val="20"/>
              </w:rPr>
            </w:pPr>
          </w:p>
          <w:p w:rsidR="005533AA" w:rsidRPr="00ED3DFD" w:rsidP="00027C31">
            <w:pPr>
              <w:pStyle w:val="TABUKA-textsmernice"/>
              <w:bidi w:val="0"/>
              <w:jc w:val="left"/>
              <w:rPr>
                <w:rFonts w:ascii="Arial Narrow" w:hAnsi="Arial Narrow"/>
                <w:szCs w:val="20"/>
              </w:rPr>
            </w:pPr>
            <w:r w:rsidR="00FC0F9A">
              <w:rPr>
                <w:rFonts w:ascii="Arial Narrow" w:hAnsi="Arial Narrow"/>
                <w:szCs w:val="20"/>
              </w:rPr>
              <w:t>§ 7</w:t>
            </w:r>
            <w:r w:rsidRPr="00ED3DFD" w:rsidR="00493AA5">
              <w:rPr>
                <w:rFonts w:ascii="Arial Narrow" w:hAnsi="Arial Narrow"/>
                <w:szCs w:val="20"/>
              </w:rPr>
              <w:t xml:space="preserve"> ods.2</w:t>
            </w:r>
            <w:r w:rsidRPr="00ED3DFD">
              <w:rPr>
                <w:rFonts w:ascii="Arial Narrow" w:hAnsi="Arial Narrow"/>
                <w:szCs w:val="20"/>
              </w:rPr>
              <w:t xml:space="preserve"> </w:t>
            </w:r>
          </w:p>
          <w:p w:rsidR="005533AA" w:rsidRPr="00ED3DFD" w:rsidP="00027C31">
            <w:pPr>
              <w:pStyle w:val="TABUKA-textsmernice"/>
              <w:bidi w:val="0"/>
              <w:jc w:val="left"/>
              <w:rPr>
                <w:rFonts w:ascii="Arial Narrow" w:hAnsi="Arial Narrow"/>
                <w:szCs w:val="20"/>
              </w:rPr>
            </w:pPr>
            <w:r w:rsidRPr="00ED3DFD">
              <w:rPr>
                <w:rFonts w:ascii="Arial Narrow" w:hAnsi="Arial Narrow"/>
                <w:szCs w:val="20"/>
              </w:rPr>
              <w:t>pís.</w:t>
            </w:r>
            <w:r w:rsidR="00FC0F9A">
              <w:rPr>
                <w:rFonts w:ascii="Arial Narrow" w:hAnsi="Arial Narrow"/>
                <w:szCs w:val="20"/>
              </w:rPr>
              <w:t>d</w:t>
            </w:r>
            <w:r w:rsidRPr="00ED3DFD">
              <w:rPr>
                <w:rFonts w:ascii="Arial Narrow" w:hAnsi="Arial Narrow"/>
                <w:szCs w:val="20"/>
              </w:rPr>
              <w:t>)</w:t>
            </w:r>
          </w:p>
          <w:p w:rsidR="005533AA" w:rsidRPr="00ED3DFD" w:rsidP="00027C31">
            <w:pPr>
              <w:pStyle w:val="TABUKA-textsmernice"/>
              <w:bidi w:val="0"/>
              <w:jc w:val="left"/>
              <w:rPr>
                <w:rFonts w:ascii="Arial Narrow" w:hAnsi="Arial Narrow"/>
                <w:szCs w:val="20"/>
              </w:rPr>
            </w:pPr>
          </w:p>
          <w:p w:rsidR="005533AA" w:rsidRPr="00ED3DFD" w:rsidP="00027C31">
            <w:pPr>
              <w:pStyle w:val="TABUKA-textsmernice"/>
              <w:bidi w:val="0"/>
              <w:jc w:val="left"/>
              <w:rPr>
                <w:rFonts w:ascii="Arial Narrow" w:hAnsi="Arial Narrow"/>
                <w:szCs w:val="20"/>
              </w:rPr>
            </w:pPr>
          </w:p>
          <w:p w:rsidR="005533AA" w:rsidRPr="00ED3DFD" w:rsidP="00027C31">
            <w:pPr>
              <w:pStyle w:val="TABUKA-textsmernice"/>
              <w:bidi w:val="0"/>
              <w:jc w:val="left"/>
              <w:rPr>
                <w:rFonts w:ascii="Arial Narrow" w:hAnsi="Arial Narrow"/>
                <w:szCs w:val="20"/>
              </w:rPr>
            </w:pPr>
          </w:p>
          <w:p w:rsidR="00B6010F" w:rsidRPr="00ED3DFD" w:rsidP="00027C31">
            <w:pPr>
              <w:pStyle w:val="TABUKA-textsmernice"/>
              <w:bidi w:val="0"/>
              <w:jc w:val="left"/>
              <w:rPr>
                <w:rFonts w:ascii="Arial Narrow" w:hAnsi="Arial Narrow"/>
                <w:szCs w:val="20"/>
              </w:rPr>
            </w:pPr>
          </w:p>
          <w:p w:rsidR="00B6010F" w:rsidRPr="00ED3DFD" w:rsidP="00027C31">
            <w:pPr>
              <w:pStyle w:val="TABUKA-textsmernice"/>
              <w:bidi w:val="0"/>
              <w:jc w:val="left"/>
              <w:rPr>
                <w:rFonts w:ascii="Arial Narrow" w:hAnsi="Arial Narrow"/>
                <w:szCs w:val="20"/>
              </w:rPr>
            </w:pPr>
          </w:p>
          <w:p w:rsidR="00B6010F" w:rsidRPr="00ED3DFD" w:rsidP="00027C31">
            <w:pPr>
              <w:pStyle w:val="TABUKA-textsmernice"/>
              <w:bidi w:val="0"/>
              <w:jc w:val="left"/>
              <w:rPr>
                <w:rFonts w:ascii="Arial Narrow" w:hAnsi="Arial Narrow"/>
                <w:szCs w:val="20"/>
              </w:rPr>
            </w:pPr>
          </w:p>
          <w:p w:rsidR="005533AA" w:rsidRPr="00ED3DFD" w:rsidP="00027C31">
            <w:pPr>
              <w:pStyle w:val="TABUKA-textsmernice"/>
              <w:bidi w:val="0"/>
              <w:jc w:val="left"/>
              <w:rPr>
                <w:rFonts w:ascii="Arial Narrow" w:hAnsi="Arial Narrow"/>
                <w:szCs w:val="20"/>
              </w:rPr>
            </w:pPr>
          </w:p>
          <w:p w:rsidR="00AD47CB" w:rsidRPr="00ED3DFD" w:rsidP="00FC0F9A">
            <w:pPr>
              <w:pStyle w:val="TABUKA-textsmernice"/>
              <w:bidi w:val="0"/>
              <w:jc w:val="left"/>
              <w:rPr>
                <w:rFonts w:ascii="Arial Narrow" w:hAnsi="Arial Narrow"/>
                <w:szCs w:val="20"/>
              </w:rPr>
            </w:pPr>
            <w:r w:rsidRPr="00ED3DFD" w:rsidR="00493AA5">
              <w:rPr>
                <w:rFonts w:ascii="Arial Narrow" w:hAnsi="Arial Narrow"/>
                <w:szCs w:val="20"/>
              </w:rPr>
              <w:t>pís.</w:t>
            </w:r>
            <w:r w:rsidR="00FC0F9A">
              <w:rPr>
                <w:rFonts w:ascii="Arial Narrow" w:hAnsi="Arial Narrow"/>
                <w:szCs w:val="20"/>
              </w:rPr>
              <w:t>c</w:t>
            </w:r>
            <w:r w:rsidRPr="00ED3DFD">
              <w:rPr>
                <w:rFonts w:ascii="Arial Narrow" w:hAnsi="Arial Narrow"/>
                <w:szCs w:val="20"/>
              </w:rPr>
              <w:t>)</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AD47CB" w:rsidP="00493AA5">
            <w:pPr>
              <w:pStyle w:val="TABUKA-textsmernice"/>
              <w:bidi w:val="0"/>
              <w:rPr>
                <w:rFonts w:ascii="Arial Narrow" w:hAnsi="Arial Narrow"/>
                <w:szCs w:val="20"/>
              </w:rPr>
            </w:pPr>
          </w:p>
          <w:p w:rsidR="00752057" w:rsidP="00493AA5">
            <w:pPr>
              <w:pStyle w:val="TABUKA-textsmernice"/>
              <w:bidi w:val="0"/>
              <w:rPr>
                <w:rFonts w:ascii="Arial Narrow" w:hAnsi="Arial Narrow"/>
                <w:szCs w:val="20"/>
              </w:rPr>
            </w:pPr>
          </w:p>
          <w:p w:rsidR="00752057" w:rsidRPr="00103CE6" w:rsidP="00752057">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Daňová povinnosť, ak tento zákon neustanovuje inak, vzniká uvedením alkoholického nápoja do daňového voľného obehu dňom</w:t>
            </w:r>
          </w:p>
          <w:p w:rsidR="00752057" w:rsidRPr="00103CE6" w:rsidP="00752057">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vydania alkoholického nápoja osobe, ktorá nie je oprávnená odoberať alkoholický nápoj v pozastavení dane,</w:t>
            </w:r>
          </w:p>
          <w:p w:rsidR="00752057" w:rsidRPr="00103CE6" w:rsidP="00752057">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vlastnej spotreby alkoholického nápoja v daňovom sklade, </w:t>
            </w:r>
          </w:p>
          <w:p w:rsidR="00752057" w:rsidRPr="00103CE6" w:rsidP="00752057">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prijatia alkoholického nápoja oprávneným príjemcom prepraveného na daňové územie v pozastavení dane, </w:t>
            </w:r>
          </w:p>
          <w:p w:rsidR="00752057" w:rsidRPr="00103CE6" w:rsidP="00752057">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zistenia odcudzenia alkoholického nápoja v pozastavení dane alebo alkoholického nápoja oslobodeného od dane, </w:t>
            </w:r>
          </w:p>
          <w:p w:rsidR="00752057" w:rsidRPr="00103CE6" w:rsidP="00752057">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zistenia chýbajúceho alkoholického nápoja  </w:t>
            </w:r>
          </w:p>
          <w:p w:rsidR="00752057" w:rsidRPr="00103CE6" w:rsidP="00A45FAB">
            <w:pPr>
              <w:numPr>
                <w:numId w:val="1"/>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v pozastavení dane s výnimkou alkoholického nápoja uvedeného v § 7 ods.  2 písm.  c) a d), </w:t>
            </w:r>
          </w:p>
          <w:p w:rsidR="00752057" w:rsidRPr="00103CE6" w:rsidP="00A45FAB">
            <w:pPr>
              <w:numPr>
                <w:numId w:val="1"/>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oslobodeného od dane s výnimkou množstva alkoholického nápoja pripadajúceho na výrobné straty, manipulačné straty, dopravné straty a na prirodzené úbytky, ak sú tieto straty uznané colným úradom, pričom takto uznané straty v prípade alkoholického nápoja, ktorým je lieh nesmú byť vyššie, ako sú normy strát liehu ustanovené osobitným predpisom,</w:t>
            </w:r>
            <w:r w:rsidRPr="00103CE6">
              <w:rPr>
                <w:rFonts w:ascii="Arial Narrow" w:hAnsi="Arial Narrow" w:cs="Arial"/>
                <w:sz w:val="20"/>
                <w:szCs w:val="20"/>
                <w:vertAlign w:val="superscript"/>
              </w:rPr>
              <w:t>15</w:t>
            </w:r>
            <w:r w:rsidRPr="00103CE6">
              <w:rPr>
                <w:rFonts w:ascii="Arial Narrow" w:hAnsi="Arial Narrow" w:cs="Arial"/>
                <w:sz w:val="20"/>
                <w:szCs w:val="20"/>
              </w:rPr>
              <w:t>) ako aj množstva alkoholického nápoja nenávratne zničeného v dôsledku nehody, havárie, technologickej poruchy alebo vplyvom vyššej moci, ak sú tieto straty uznané colným úradom na základe úradného zistenia a potvrdenia,</w:t>
            </w:r>
          </w:p>
          <w:p w:rsidR="00752057" w:rsidP="00752057">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vyňatia alkoholického nápoja z pozastavenia dane iným spôsobom, ako je uvedený v písmenách a) až e),</w:t>
            </w:r>
          </w:p>
          <w:p w:rsidR="00752057" w:rsidRPr="00752057" w:rsidP="00752057">
            <w:pPr>
              <w:pStyle w:val="NormalWeb"/>
              <w:bidi w:val="0"/>
              <w:rPr>
                <w:rFonts w:ascii="Times New Roman" w:hAnsi="Times New Roman"/>
              </w:rPr>
            </w:pPr>
          </w:p>
          <w:p w:rsidR="00752057" w:rsidP="00752057">
            <w:pPr>
              <w:autoSpaceDE w:val="0"/>
              <w:autoSpaceDN w:val="0"/>
              <w:bidi w:val="0"/>
              <w:adjustRightInd w:val="0"/>
              <w:spacing w:after="0" w:line="240" w:lineRule="atLeast"/>
              <w:jc w:val="left"/>
              <w:rPr>
                <w:rFonts w:ascii="Arial Narrow" w:hAnsi="Arial Narrow" w:cs="Arial"/>
                <w:sz w:val="20"/>
                <w:szCs w:val="20"/>
              </w:rPr>
            </w:pPr>
            <w:r w:rsidRPr="00103CE6">
              <w:rPr>
                <w:rFonts w:ascii="Arial Narrow" w:hAnsi="Arial Narrow" w:cs="Arial"/>
                <w:sz w:val="20"/>
                <w:szCs w:val="20"/>
              </w:rPr>
              <w:t>Na účely tohto zákona sa rozumie</w:t>
            </w:r>
          </w:p>
          <w:p w:rsidR="00752057" w:rsidP="00752057">
            <w:pPr>
              <w:autoSpaceDE w:val="0"/>
              <w:autoSpaceDN w:val="0"/>
              <w:bidi w:val="0"/>
              <w:adjustRightInd w:val="0"/>
              <w:spacing w:after="0" w:line="240" w:lineRule="atLeast"/>
              <w:rPr>
                <w:rFonts w:ascii="Arial Narrow" w:hAnsi="Arial Narrow" w:cs="Arial"/>
                <w:sz w:val="20"/>
                <w:szCs w:val="20"/>
              </w:rPr>
            </w:pPr>
          </w:p>
          <w:p w:rsidR="00752057" w:rsidRPr="00103CE6" w:rsidP="00752057">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uvedením alkoholického nápoja do daňového voľného obehu </w:t>
            </w:r>
          </w:p>
          <w:p w:rsidR="00752057" w:rsidRPr="00103CE6" w:rsidP="00752057">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iCs/>
                <w:sz w:val="20"/>
                <w:szCs w:val="20"/>
              </w:rPr>
              <w:t xml:space="preserve">akékoľvek </w:t>
            </w:r>
            <w:r w:rsidRPr="00103CE6">
              <w:rPr>
                <w:rFonts w:ascii="Arial Narrow" w:hAnsi="Arial Narrow" w:cs="Arial"/>
                <w:bCs/>
                <w:iCs/>
                <w:sz w:val="20"/>
                <w:szCs w:val="20"/>
              </w:rPr>
              <w:t>nakladanie s</w:t>
            </w:r>
            <w:r w:rsidRPr="00103CE6">
              <w:rPr>
                <w:rFonts w:ascii="Arial Narrow" w:hAnsi="Arial Narrow" w:cs="Arial"/>
                <w:b/>
                <w:bCs/>
                <w:iCs/>
                <w:sz w:val="20"/>
                <w:szCs w:val="20"/>
              </w:rPr>
              <w:t xml:space="preserve"> </w:t>
            </w:r>
            <w:r w:rsidRPr="00103CE6">
              <w:rPr>
                <w:rFonts w:ascii="Arial Narrow" w:hAnsi="Arial Narrow" w:cs="Arial"/>
                <w:sz w:val="20"/>
                <w:szCs w:val="20"/>
              </w:rPr>
              <w:t xml:space="preserve">alkoholickým nápojom </w:t>
            </w:r>
            <w:r w:rsidRPr="00103CE6">
              <w:rPr>
                <w:rFonts w:ascii="Arial Narrow" w:hAnsi="Arial Narrow" w:cs="Arial"/>
                <w:iCs/>
                <w:sz w:val="20"/>
                <w:szCs w:val="20"/>
              </w:rPr>
              <w:t>mimo pozastavenia dane, ktorý nebol preukázateľne zdanený a ktorého pôvod alebo spôsob nadobudnutia nevie osoba, ktorá s </w:t>
            </w:r>
            <w:r w:rsidRPr="00103CE6">
              <w:rPr>
                <w:rFonts w:ascii="Arial Narrow" w:hAnsi="Arial Narrow" w:cs="Arial"/>
                <w:sz w:val="20"/>
                <w:szCs w:val="20"/>
              </w:rPr>
              <w:t xml:space="preserve">alkoholickým nápojom </w:t>
            </w:r>
            <w:r w:rsidRPr="00103CE6">
              <w:rPr>
                <w:rFonts w:ascii="Arial Narrow" w:hAnsi="Arial Narrow" w:cs="Arial"/>
                <w:iCs/>
                <w:sz w:val="20"/>
                <w:szCs w:val="20"/>
              </w:rPr>
              <w:t xml:space="preserve">nakladá alebo nakladala, preukázať v súlade s týmto zákonom, a to bez ohľadu na to, či nakladá, alebo nakladala s </w:t>
            </w:r>
            <w:r w:rsidRPr="00103CE6">
              <w:rPr>
                <w:rFonts w:ascii="Arial Narrow" w:hAnsi="Arial Narrow" w:cs="Arial"/>
                <w:sz w:val="20"/>
                <w:szCs w:val="20"/>
              </w:rPr>
              <w:t xml:space="preserve">alkoholickým nápojom </w:t>
            </w:r>
            <w:r w:rsidRPr="00103CE6">
              <w:rPr>
                <w:rFonts w:ascii="Arial Narrow" w:hAnsi="Arial Narrow" w:cs="Arial"/>
                <w:iCs/>
                <w:sz w:val="20"/>
                <w:szCs w:val="20"/>
              </w:rPr>
              <w:t>ako s vlastným,</w:t>
            </w:r>
          </w:p>
          <w:p w:rsidR="00752057" w:rsidP="00752057">
            <w:pPr>
              <w:tabs>
                <w:tab w:val="left" w:pos="284"/>
                <w:tab w:val="left" w:pos="426"/>
                <w:tab w:val="left" w:pos="567"/>
              </w:tabs>
              <w:autoSpaceDE w:val="0"/>
              <w:autoSpaceDN w:val="0"/>
              <w:bidi w:val="0"/>
              <w:adjustRightInd w:val="0"/>
              <w:spacing w:after="0" w:line="240" w:lineRule="atLeast"/>
              <w:ind w:left="360"/>
              <w:rPr>
                <w:rFonts w:ascii="Arial Narrow" w:hAnsi="Arial Narrow" w:cs="Arial"/>
                <w:sz w:val="20"/>
                <w:szCs w:val="20"/>
              </w:rPr>
            </w:pPr>
          </w:p>
          <w:p w:rsidR="00752057" w:rsidRPr="00103CE6" w:rsidP="00752057">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Daňová povinnosť vzniká aj dňom </w:t>
            </w:r>
          </w:p>
          <w:p w:rsidR="00752057" w:rsidRPr="00103CE6" w:rsidP="00A45FAB">
            <w:pPr>
              <w:numPr>
                <w:numId w:val="3"/>
              </w:numPr>
              <w:autoSpaceDE w:val="0"/>
              <w:autoSpaceDN w:val="0"/>
              <w:bidi w:val="0"/>
              <w:adjustRightInd w:val="0"/>
              <w:spacing w:after="0" w:line="240" w:lineRule="atLeast"/>
              <w:ind w:left="359" w:hanging="283"/>
              <w:rPr>
                <w:rFonts w:ascii="Arial Narrow" w:hAnsi="Arial Narrow" w:cs="Arial"/>
                <w:sz w:val="20"/>
                <w:szCs w:val="20"/>
              </w:rPr>
            </w:pPr>
            <w:r w:rsidRPr="00103CE6">
              <w:rPr>
                <w:rFonts w:ascii="Arial Narrow" w:hAnsi="Arial Narrow" w:cs="Arial"/>
                <w:sz w:val="20"/>
                <w:szCs w:val="20"/>
              </w:rPr>
              <w:t xml:space="preserve">zistenia alkoholického nápoja, ktorý sa nachádza alebo ktorý sa nachádzal u osoby, ak táto osoba nevie preukázať pôvod alebo spôsob nadobudnutia alkoholického nápoja v súlade s týmto zákonom, a to bez ohľadu na to, či nakladá alebo nakladala s alkoholickým nápojom ako s vlastným, </w:t>
            </w:r>
          </w:p>
          <w:p w:rsidR="00752057" w:rsidRPr="00103CE6" w:rsidP="00A45FAB">
            <w:pPr>
              <w:numPr>
                <w:numId w:val="3"/>
              </w:numPr>
              <w:autoSpaceDE w:val="0"/>
              <w:autoSpaceDN w:val="0"/>
              <w:bidi w:val="0"/>
              <w:adjustRightInd w:val="0"/>
              <w:spacing w:after="0" w:line="240" w:lineRule="atLeast"/>
              <w:ind w:left="359" w:hanging="283"/>
              <w:rPr>
                <w:rFonts w:ascii="Arial Narrow" w:hAnsi="Arial Narrow" w:cs="Arial"/>
                <w:sz w:val="20"/>
                <w:szCs w:val="20"/>
              </w:rPr>
            </w:pPr>
            <w:r w:rsidRPr="00103CE6">
              <w:rPr>
                <w:rFonts w:ascii="Arial Narrow" w:hAnsi="Arial Narrow" w:cs="Arial"/>
                <w:sz w:val="20"/>
                <w:szCs w:val="20"/>
              </w:rPr>
              <w:t xml:space="preserve">dodania alebo dňom použitia alkoholického nápoja oslobodeného od dane na iný ako určený účel. </w:t>
            </w:r>
          </w:p>
          <w:p w:rsidR="00752057" w:rsidP="00752057">
            <w:pPr>
              <w:autoSpaceDE w:val="0"/>
              <w:autoSpaceDN w:val="0"/>
              <w:bidi w:val="0"/>
              <w:adjustRightInd w:val="0"/>
              <w:spacing w:after="0" w:line="240" w:lineRule="atLeast"/>
              <w:jc w:val="left"/>
              <w:rPr>
                <w:rFonts w:ascii="Arial Narrow" w:hAnsi="Arial Narrow" w:cs="Arial"/>
                <w:sz w:val="20"/>
                <w:szCs w:val="20"/>
              </w:rPr>
            </w:pPr>
            <w:r w:rsidRPr="00103CE6">
              <w:rPr>
                <w:rFonts w:ascii="Arial Narrow" w:hAnsi="Arial Narrow" w:cs="Arial"/>
                <w:sz w:val="20"/>
                <w:szCs w:val="20"/>
              </w:rPr>
              <w:t>Na účely tohto zákona sa rozumie</w:t>
            </w:r>
          </w:p>
          <w:p w:rsidR="00752057" w:rsidP="00752057">
            <w:pPr>
              <w:autoSpaceDE w:val="0"/>
              <w:autoSpaceDN w:val="0"/>
              <w:bidi w:val="0"/>
              <w:adjustRightInd w:val="0"/>
              <w:spacing w:after="0" w:line="240" w:lineRule="atLeast"/>
              <w:rPr>
                <w:rFonts w:ascii="Arial Narrow" w:hAnsi="Arial Narrow" w:cs="Arial"/>
                <w:sz w:val="20"/>
                <w:szCs w:val="20"/>
              </w:rPr>
            </w:pPr>
          </w:p>
          <w:p w:rsidR="00752057" w:rsidRPr="00103CE6" w:rsidP="00752057">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uvedením alkoholického nápoja do daňového voľného obehu </w:t>
            </w:r>
          </w:p>
          <w:p w:rsidR="00752057" w:rsidRPr="00103CE6" w:rsidP="00752057">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akékoľvek vyňatie alkoholického nápoja z pozastavenia dane, </w:t>
            </w:r>
          </w:p>
          <w:p w:rsidR="00752057" w:rsidRPr="00752057" w:rsidP="00752057">
            <w:pPr>
              <w:pStyle w:val="NormalWeb"/>
              <w:bidi w:val="0"/>
              <w:rPr>
                <w:rFonts w:ascii="Times New Roman" w:hAnsi="Times New Roman"/>
              </w:rPr>
            </w:pPr>
          </w:p>
          <w:p w:rsidR="00FD508B" w:rsidRPr="00103CE6" w:rsidP="00FD508B">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Daňová povinnosť, ak tento zákon neustanovuje inak, vzniká uvedením alkoholického nápoja do daňového voľného obehu dňom</w:t>
            </w:r>
          </w:p>
          <w:p w:rsidR="00FD508B" w:rsidRPr="00103CE6" w:rsidP="00FD508B">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vyrobenia alkoholického nápoja mimo pozastavenia dane, s výnimkou prepracovania zahraničného tovaru v colnom režime aktívny zušľachťovací styk v podmienečnom systéme alebo v colnom režime prepracovanie zahraničného tovaru pod colným dohľadom a okrem získania alkoholického nápoja, ktorým je lieh regeneráciou užívateľským podnikom podľa § 9 ods.  18, ak takto získaný lieh použije na účely oslobodené od dane v súlade s vydaným odberným poukazom, </w:t>
            </w:r>
          </w:p>
          <w:p w:rsidR="00752057" w:rsidP="00752057">
            <w:pPr>
              <w:autoSpaceDE w:val="0"/>
              <w:autoSpaceDN w:val="0"/>
              <w:bidi w:val="0"/>
              <w:adjustRightInd w:val="0"/>
              <w:spacing w:after="0" w:line="240" w:lineRule="atLeast"/>
              <w:jc w:val="left"/>
              <w:rPr>
                <w:rFonts w:ascii="Arial Narrow" w:hAnsi="Arial Narrow" w:cs="Arial"/>
                <w:sz w:val="20"/>
                <w:szCs w:val="20"/>
              </w:rPr>
            </w:pPr>
          </w:p>
          <w:p w:rsidR="00752057" w:rsidP="00752057">
            <w:pPr>
              <w:autoSpaceDE w:val="0"/>
              <w:autoSpaceDN w:val="0"/>
              <w:bidi w:val="0"/>
              <w:adjustRightInd w:val="0"/>
              <w:spacing w:after="0" w:line="240" w:lineRule="atLeast"/>
              <w:jc w:val="left"/>
              <w:rPr>
                <w:rFonts w:ascii="Arial Narrow" w:hAnsi="Arial Narrow" w:cs="Arial"/>
                <w:sz w:val="20"/>
                <w:szCs w:val="20"/>
              </w:rPr>
            </w:pPr>
            <w:r w:rsidRPr="00103CE6">
              <w:rPr>
                <w:rFonts w:ascii="Arial Narrow" w:hAnsi="Arial Narrow" w:cs="Arial"/>
                <w:sz w:val="20"/>
                <w:szCs w:val="20"/>
              </w:rPr>
              <w:t>Na účely tohto zákona sa rozumie</w:t>
            </w:r>
          </w:p>
          <w:p w:rsidR="00752057" w:rsidRPr="00103CE6" w:rsidP="00752057">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uvedením alkoholického nápoja do daňového voľného obehu </w:t>
            </w:r>
          </w:p>
          <w:p w:rsidR="00752057" w:rsidRPr="00103CE6" w:rsidP="00752057">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akékoľvek vyrobenie alkoholického nápoja mimo pozastavenia dane, </w:t>
            </w:r>
          </w:p>
          <w:p w:rsidR="00FD508B" w:rsidP="00493AA5">
            <w:pPr>
              <w:pStyle w:val="TABUKA-textsmernice"/>
              <w:bidi w:val="0"/>
              <w:rPr>
                <w:rFonts w:ascii="Arial Narrow" w:hAnsi="Arial Narrow"/>
                <w:szCs w:val="20"/>
              </w:rPr>
            </w:pPr>
          </w:p>
          <w:p w:rsidR="00FC0F9A" w:rsidP="00FD508B">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p>
          <w:p w:rsidR="00FD508B" w:rsidRPr="00103CE6" w:rsidP="00FD508B">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Daňová povinnosť, ak tento zákon neustanovuje inak, vzniká uvedením alkoholického nápoja do daňového voľného obehu dňom</w:t>
            </w:r>
          </w:p>
          <w:p w:rsidR="00FD508B" w:rsidRPr="00103CE6" w:rsidP="00FD508B">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prijatia colného vyhlásenia na prepustenie alkoholického nápoja do voľného obehu, ak na takéto prepustenie nenadväzuje pozastavenie dane,</w:t>
            </w:r>
          </w:p>
          <w:p w:rsidR="00FD508B" w:rsidRPr="00103CE6" w:rsidP="00FD508B">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vzniku colného dlhu iným spôsobom ako prijatím colného vyhlásenia,</w:t>
            </w:r>
          </w:p>
          <w:p w:rsidR="00FD508B" w:rsidP="00493AA5">
            <w:pPr>
              <w:pStyle w:val="TABUKA-textsmernice"/>
              <w:bidi w:val="0"/>
              <w:rPr>
                <w:rFonts w:ascii="Arial Narrow" w:hAnsi="Arial Narrow"/>
                <w:szCs w:val="20"/>
              </w:rPr>
            </w:pPr>
          </w:p>
          <w:p w:rsidR="00FD508B" w:rsidP="00FD508B">
            <w:pPr>
              <w:autoSpaceDE w:val="0"/>
              <w:autoSpaceDN w:val="0"/>
              <w:bidi w:val="0"/>
              <w:adjustRightInd w:val="0"/>
              <w:spacing w:after="0" w:line="240" w:lineRule="atLeast"/>
              <w:jc w:val="left"/>
              <w:rPr>
                <w:rFonts w:ascii="Arial Narrow" w:hAnsi="Arial Narrow" w:cs="Arial"/>
                <w:sz w:val="20"/>
                <w:szCs w:val="20"/>
              </w:rPr>
            </w:pPr>
            <w:r w:rsidRPr="00103CE6">
              <w:rPr>
                <w:rFonts w:ascii="Arial Narrow" w:hAnsi="Arial Narrow" w:cs="Arial"/>
                <w:sz w:val="20"/>
                <w:szCs w:val="20"/>
              </w:rPr>
              <w:t>Na účely tohto zákona sa rozumie</w:t>
            </w:r>
          </w:p>
          <w:p w:rsidR="00FD508B" w:rsidP="00FD508B">
            <w:pPr>
              <w:autoSpaceDE w:val="0"/>
              <w:autoSpaceDN w:val="0"/>
              <w:bidi w:val="0"/>
              <w:adjustRightInd w:val="0"/>
              <w:spacing w:after="0" w:line="240" w:lineRule="atLeast"/>
              <w:rPr>
                <w:rFonts w:ascii="Arial Narrow" w:hAnsi="Arial Narrow" w:cs="Arial"/>
                <w:sz w:val="20"/>
                <w:szCs w:val="20"/>
              </w:rPr>
            </w:pPr>
          </w:p>
          <w:p w:rsidR="00FD508B" w:rsidRPr="00103CE6" w:rsidP="00FD508B">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uvedením alkoholického nápoja do daňového voľného obehu </w:t>
            </w:r>
          </w:p>
          <w:p w:rsidR="00FD508B" w:rsidRPr="00103CE6" w:rsidP="00FD508B">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akýkoľvek dovoz alkoholického nápoja, na ktorý nenadväzuje pozastavenie dane, </w:t>
            </w:r>
          </w:p>
          <w:p w:rsidR="00FD508B" w:rsidP="00493AA5">
            <w:pPr>
              <w:pStyle w:val="TABUKA-textsmernice"/>
              <w:bidi w:val="0"/>
              <w:rPr>
                <w:rFonts w:ascii="Arial Narrow" w:hAnsi="Arial Narrow"/>
                <w:szCs w:val="20"/>
              </w:rPr>
            </w:pPr>
          </w:p>
          <w:p w:rsidR="00FC0F9A" w:rsidRPr="00103CE6" w:rsidP="00FC0F9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Daňová povinnosť, ak tento zákon neustanovuje inak, vzniká uvedením alkoholického nápoja do daňového voľného obehu dňom</w:t>
            </w:r>
          </w:p>
          <w:p w:rsidR="00FC0F9A" w:rsidRPr="00103CE6" w:rsidP="00FC0F9A">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prijatia alkoholického nápoja oprávneným príjemcom prepraveného na daňové územie v pozastavení dane, </w:t>
            </w:r>
          </w:p>
          <w:p w:rsidR="00FC0F9A" w:rsidP="00493AA5">
            <w:pPr>
              <w:pStyle w:val="TABUKA-textsmernice"/>
              <w:bidi w:val="0"/>
              <w:rPr>
                <w:rFonts w:ascii="Arial Narrow" w:hAnsi="Arial Narrow"/>
                <w:szCs w:val="20"/>
              </w:rPr>
            </w:pPr>
          </w:p>
          <w:p w:rsidR="00FC0F9A" w:rsidP="00493AA5">
            <w:pPr>
              <w:pStyle w:val="TABUKA-textsmernice"/>
              <w:bidi w:val="0"/>
              <w:rPr>
                <w:rFonts w:ascii="Arial Narrow" w:hAnsi="Arial Narrow"/>
                <w:szCs w:val="20"/>
              </w:rPr>
            </w:pPr>
          </w:p>
          <w:p w:rsidR="00FC0F9A" w:rsidRPr="00103CE6" w:rsidP="00FC0F9A">
            <w:pPr>
              <w:tabs>
                <w:tab w:val="left" w:pos="284"/>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Od dane je oslobodený aj alkoholický nápoj </w:t>
            </w:r>
          </w:p>
          <w:p w:rsidR="00FC0F9A" w:rsidRPr="00103CE6" w:rsidP="00FC0F9A">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prepravený na daňové územie z iných členských štátov v pozastavení dane osobami uvedenými v § 32 ods.  2 alebo prepravený na daňové územie z iných členských štátov v pozastavení dane ozbrojenými silami iných štátov, ktoré sú stranami Severoatlantickej zmluvy a ich civilnými zamestnancami, na použitie v súvislosti s aktivitami podľa medzinárodnej zmluvy, ktorá bola ratifikovaná a vyhlásená spôsobom ustanoveným zákonom (ďalej len „medzinárodná zmluva“); preprava alkoholického nápoja v pozastavení dane sa uskutoční podľa § 18 ods. 12,</w:t>
            </w:r>
          </w:p>
          <w:p w:rsidR="00FC0F9A" w:rsidRPr="00103CE6" w:rsidP="00FC0F9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Daňová povinnosť, ak tento zákon neustanovuje inak, vzniká uvedením alkoholického nápoja do daňového voľného obehu dňom</w:t>
            </w:r>
          </w:p>
          <w:p w:rsidR="00FC0F9A" w:rsidRPr="00103CE6" w:rsidP="00FC0F9A">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prijatia alkoholického nápoja osobou uvedenou v § 32 ods. 2 alebo ozbrojenými silami iných štátov, ktoré sú stranami Severoatlantickej zmluvy a ich civilnými zamestnancami, na použitie v súvislosti s aktivitami podľa medzinárodnej zmluvy, ak na takéto prijatie nenadväzuje oslobodenie od dane podľa § 7 ods. 2 písm. f).</w:t>
            </w:r>
          </w:p>
          <w:p w:rsidR="00FC0F9A" w:rsidP="00493AA5">
            <w:pPr>
              <w:pStyle w:val="TABUKA-textsmernice"/>
              <w:bidi w:val="0"/>
              <w:rPr>
                <w:rFonts w:ascii="Arial Narrow" w:hAnsi="Arial Narrow"/>
                <w:szCs w:val="20"/>
              </w:rPr>
            </w:pPr>
          </w:p>
          <w:p w:rsidR="00FC0F9A" w:rsidP="00FC0F9A">
            <w:pPr>
              <w:tabs>
                <w:tab w:val="left" w:pos="284"/>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Od dane je oslobodený aj alkoholický nápoj </w:t>
            </w:r>
          </w:p>
          <w:p w:rsidR="00FC0F9A" w:rsidRPr="00103CE6" w:rsidP="00FC0F9A">
            <w:pPr>
              <w:tabs>
                <w:tab w:val="left" w:pos="284"/>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v pozastavení dane </w:t>
            </w:r>
          </w:p>
          <w:p w:rsidR="00FC0F9A" w:rsidRPr="00103CE6" w:rsidP="00A45FAB">
            <w:pPr>
              <w:numPr>
                <w:numId w:val="4"/>
              </w:numPr>
              <w:autoSpaceDE w:val="0"/>
              <w:autoSpaceDN w:val="0"/>
              <w:bidi w:val="0"/>
              <w:adjustRightInd w:val="0"/>
              <w:spacing w:after="0" w:line="240" w:lineRule="atLeast"/>
              <w:ind w:left="501" w:hanging="426"/>
              <w:rPr>
                <w:rFonts w:ascii="Arial Narrow" w:hAnsi="Arial Narrow" w:cs="Arial"/>
                <w:sz w:val="20"/>
                <w:szCs w:val="20"/>
              </w:rPr>
            </w:pPr>
            <w:r w:rsidRPr="00103CE6">
              <w:rPr>
                <w:rFonts w:ascii="Arial Narrow" w:hAnsi="Arial Narrow" w:cs="Arial"/>
                <w:sz w:val="20"/>
                <w:szCs w:val="20"/>
              </w:rPr>
              <w:t xml:space="preserve">ak bol nenávratne zničený v dôsledku nehody, havárie, technologickej poruchy alebo vplyvom vyššej moci, a ak sú tieto straty na základe úradného zistenia a potvrdenia uznané colným úradom alebo správcom dane iného členského štátu, </w:t>
            </w:r>
          </w:p>
          <w:p w:rsidR="00FC0F9A" w:rsidRPr="00FC0F9A" w:rsidP="00A45FAB">
            <w:pPr>
              <w:pStyle w:val="TABUKA-textsmernice"/>
              <w:numPr>
                <w:numId w:val="4"/>
              </w:numPr>
              <w:bidi w:val="0"/>
              <w:ind w:left="359" w:hanging="284"/>
              <w:rPr>
                <w:rFonts w:ascii="Arial Narrow" w:hAnsi="Arial Narrow"/>
                <w:szCs w:val="20"/>
              </w:rPr>
            </w:pPr>
            <w:r w:rsidRPr="00103CE6">
              <w:rPr>
                <w:rFonts w:ascii="Arial Narrow" w:hAnsi="Arial Narrow" w:cs="Arial"/>
                <w:szCs w:val="20"/>
              </w:rPr>
              <w:t>ak bol preukázateľne znehodnotený a zničený (zneškodnený) oprávneným orgánom alebo na jeho podnet pod dohľadom colného úradu spôsobom podľa osobitného predpisu,</w:t>
            </w:r>
          </w:p>
          <w:p w:rsidR="00FC0F9A" w:rsidP="0052466A">
            <w:pPr>
              <w:pStyle w:val="TABUKA-textsmernice"/>
              <w:bidi w:val="0"/>
              <w:ind w:left="75" w:firstLine="170"/>
              <w:rPr>
                <w:rFonts w:ascii="Arial Narrow" w:hAnsi="Arial Narrow" w:cs="Arial"/>
                <w:szCs w:val="20"/>
              </w:rPr>
            </w:pPr>
          </w:p>
          <w:p w:rsidR="0052466A" w:rsidRPr="0052466A" w:rsidP="0052466A">
            <w:pPr>
              <w:pStyle w:val="TABUKA-textsmernice"/>
              <w:bidi w:val="0"/>
              <w:rPr>
                <w:rFonts w:ascii="Arial Narrow" w:hAnsi="Arial Narrow" w:cs="Arial"/>
                <w:szCs w:val="20"/>
              </w:rPr>
            </w:pPr>
            <w:r w:rsidRPr="0052466A">
              <w:rPr>
                <w:rFonts w:ascii="Arial Narrow" w:hAnsi="Arial Narrow" w:cs="Arial"/>
                <w:szCs w:val="20"/>
              </w:rPr>
              <w:t>v pozastavení dane, a to v množstve pripadajúcom na alkoholický nápoj, ktorým je</w:t>
            </w:r>
          </w:p>
          <w:p w:rsidR="0052466A" w:rsidRPr="0052466A" w:rsidP="0052466A">
            <w:pPr>
              <w:pStyle w:val="TABUKA-textsmernice"/>
              <w:numPr>
                <w:numId w:val="41"/>
              </w:numPr>
              <w:bidi w:val="0"/>
              <w:rPr>
                <w:rFonts w:ascii="Arial Narrow" w:hAnsi="Arial Narrow" w:cs="Arial"/>
                <w:szCs w:val="20"/>
              </w:rPr>
            </w:pPr>
            <w:r w:rsidRPr="0052466A">
              <w:rPr>
                <w:rFonts w:ascii="Arial Narrow" w:hAnsi="Arial Narrow" w:cs="Arial"/>
                <w:szCs w:val="20"/>
              </w:rPr>
              <w:t>pivo a víno v prípade zistenia chýbajúceho množstva pripadajúceho na technologické straty, manipulačné straty, prepravné straty a na prirodzené úbytky piva a vína, ak sú tieto straty technicky zdôvodnené a uznané colným úradom alebo správcom dane iného členského štátu,</w:t>
            </w:r>
          </w:p>
          <w:p w:rsidR="0052466A" w:rsidRPr="0052466A" w:rsidP="0052466A">
            <w:pPr>
              <w:pStyle w:val="TABUKA-textsmernice"/>
              <w:numPr>
                <w:numId w:val="41"/>
              </w:numPr>
              <w:bidi w:val="0"/>
              <w:rPr>
                <w:rFonts w:ascii="Arial Narrow" w:hAnsi="Arial Narrow" w:cs="Arial"/>
                <w:szCs w:val="20"/>
              </w:rPr>
            </w:pPr>
            <w:r w:rsidRPr="0052466A">
              <w:rPr>
                <w:rFonts w:ascii="Arial Narrow" w:hAnsi="Arial Narrow" w:cs="Arial"/>
                <w:szCs w:val="20"/>
              </w:rPr>
              <w:t>lieh, a to straty liehu pri výrobe, spracovaní, príjme, výdaji, doprave (preprave) a na prirodzené úbytky liehu, ak sú tieto straty uznané colným úradom alebo správcom dane iného členského štátu; straty uznané colným úradom nesmú byť vyššie, ako sú normy strát liehu ustanovené osobitným predpisom,</w:t>
            </w:r>
            <w:r>
              <w:rPr>
                <w:rFonts w:ascii="Arial Narrow" w:hAnsi="Arial Narrow" w:cs="Arial"/>
                <w:szCs w:val="20"/>
                <w:vertAlign w:val="superscript"/>
                <w:rtl w:val="0"/>
              </w:rPr>
              <w:footnoteReference w:id="2"/>
            </w:r>
            <w:r w:rsidRPr="0052466A">
              <w:rPr>
                <w:rFonts w:ascii="Arial Narrow" w:hAnsi="Arial Narrow" w:cs="Arial"/>
                <w:szCs w:val="20"/>
              </w:rPr>
              <w:t>)</w:t>
            </w:r>
          </w:p>
          <w:p w:rsidR="00FC0F9A" w:rsidRPr="00ED3DFD" w:rsidP="00FC0F9A">
            <w:pPr>
              <w:pStyle w:val="TABUKA-textsmernice"/>
              <w:bidi w:val="0"/>
              <w:ind w:left="75"/>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F2B7D" w:rsidRPr="00ED3DFD" w:rsidP="00027C31">
            <w:pPr>
              <w:pStyle w:val="TABUKA-textsmernice"/>
              <w:bidi w:val="0"/>
              <w:jc w:val="left"/>
              <w:rPr>
                <w:rFonts w:ascii="Arial Narrow" w:hAnsi="Arial Narrow"/>
                <w:szCs w:val="20"/>
              </w:rPr>
            </w:pPr>
            <w:r w:rsidRPr="00ED3DFD" w:rsidR="00675A72">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AF2B7D" w:rsidRPr="00ED3DFD" w:rsidP="00027C31">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rPr>
          <w:trHeight w:val="3109"/>
        </w:trPr>
        <w:tc>
          <w:tcPr>
            <w:tcW w:w="496" w:type="dxa"/>
            <w:tcBorders>
              <w:top w:val="single" w:sz="4" w:space="0" w:color="auto"/>
              <w:left w:val="single" w:sz="4" w:space="0" w:color="auto"/>
              <w:bottom w:val="single" w:sz="4" w:space="0" w:color="auto"/>
              <w:right w:val="single" w:sz="4" w:space="0" w:color="auto"/>
            </w:tcBorders>
            <w:textDirection w:val="lrTb"/>
            <w:vAlign w:val="top"/>
          </w:tcPr>
          <w:p w:rsidR="00034793" w:rsidRPr="00ED3DFD" w:rsidP="00027C31">
            <w:pPr>
              <w:pStyle w:val="TABUKA-textsmernice"/>
              <w:bidi w:val="0"/>
              <w:jc w:val="left"/>
              <w:rPr>
                <w:rFonts w:ascii="Arial Narrow" w:hAnsi="Arial Narrow"/>
                <w:b/>
                <w:szCs w:val="20"/>
              </w:rPr>
            </w:pPr>
            <w:r w:rsidRPr="00ED3DFD">
              <w:rPr>
                <w:rFonts w:ascii="Arial Narrow" w:hAnsi="Arial Narrow"/>
                <w:b/>
                <w:szCs w:val="20"/>
              </w:rPr>
              <w:t xml:space="preserve">Čl. </w:t>
            </w:r>
            <w:r w:rsidRPr="00ED3DFD" w:rsidR="00356874">
              <w:rPr>
                <w:rFonts w:ascii="Arial Narrow" w:hAnsi="Arial Narrow"/>
                <w:b/>
                <w:szCs w:val="20"/>
              </w:rPr>
              <w:t>8</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Osobou povinnou zaplatiť spotrebnú daň je: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v súvislosti s prepustením tovaru podliehajúceho spotrebnej dani z režimu pozastavenia dane v zmysle článku 7 ods. 2 písm. 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i) oprávnený prevádzkovateľ daňového skladu, registrovaný príjemca alebo akákoľvek iná osoba, ktorá prepustí alebo v mene ktorej sa prepustí tovar podliehajúci spotrebnej dani z režimu pozastavenia dane, alebo v prípade neoprávneného odoslania z daňového skladu akákoľvek iná osoba, ktorá sa na takomto prepustení zúčastňuje;</w:t>
            </w:r>
          </w:p>
          <w:p w:rsidR="006A69DF" w:rsidRPr="00ED3DFD" w:rsidP="00FA7099">
            <w:pPr>
              <w:pStyle w:val="Normlnywebov8"/>
              <w:bidi w:val="0"/>
              <w:spacing w:before="0" w:after="0"/>
              <w:ind w:left="1" w:right="72"/>
              <w:jc w:val="both"/>
              <w:rPr>
                <w:rFonts w:ascii="Arial Narrow" w:hAnsi="Arial Narrow" w:cs="Tahoma"/>
                <w:sz w:val="20"/>
                <w:szCs w:val="20"/>
              </w:rPr>
            </w:pPr>
          </w:p>
          <w:p w:rsidR="006A69DF" w:rsidRPr="00ED3DFD" w:rsidP="00FA7099">
            <w:pPr>
              <w:pStyle w:val="Normlnywebov8"/>
              <w:bidi w:val="0"/>
              <w:spacing w:before="0" w:after="0"/>
              <w:ind w:left="1" w:right="72"/>
              <w:jc w:val="both"/>
              <w:rPr>
                <w:rFonts w:ascii="Arial Narrow" w:hAnsi="Arial Narrow" w:cs="Tahoma"/>
                <w:sz w:val="20"/>
                <w:szCs w:val="20"/>
              </w:rPr>
            </w:pPr>
          </w:p>
          <w:p w:rsidR="006A69DF" w:rsidRPr="00ED3DFD" w:rsidP="00FA7099">
            <w:pPr>
              <w:pStyle w:val="Normlnywebov8"/>
              <w:bidi w:val="0"/>
              <w:spacing w:before="0" w:after="0"/>
              <w:ind w:left="1" w:right="72"/>
              <w:jc w:val="both"/>
              <w:rPr>
                <w:rFonts w:ascii="Arial Narrow" w:hAnsi="Arial Narrow" w:cs="Tahoma"/>
                <w:sz w:val="20"/>
                <w:szCs w:val="20"/>
              </w:rPr>
            </w:pPr>
          </w:p>
          <w:p w:rsidR="006A69DF" w:rsidRPr="00ED3DFD" w:rsidP="00FA7099">
            <w:pPr>
              <w:pStyle w:val="Normlnywebov8"/>
              <w:bidi w:val="0"/>
              <w:spacing w:before="0" w:after="0"/>
              <w:ind w:left="1" w:right="72"/>
              <w:jc w:val="both"/>
              <w:rPr>
                <w:rFonts w:ascii="Arial Narrow" w:hAnsi="Arial Narrow" w:cs="Tahoma"/>
                <w:sz w:val="20"/>
                <w:szCs w:val="20"/>
              </w:rPr>
            </w:pPr>
          </w:p>
          <w:p w:rsidR="006A69DF" w:rsidRPr="00ED3DFD" w:rsidP="00FA7099">
            <w:pPr>
              <w:pStyle w:val="Normlnywebov8"/>
              <w:bidi w:val="0"/>
              <w:spacing w:before="0" w:after="0"/>
              <w:ind w:left="1" w:right="72"/>
              <w:jc w:val="both"/>
              <w:rPr>
                <w:rFonts w:ascii="Arial Narrow" w:hAnsi="Arial Narrow" w:cs="Tahoma"/>
                <w:sz w:val="20"/>
                <w:szCs w:val="20"/>
              </w:rPr>
            </w:pPr>
          </w:p>
          <w:p w:rsidR="006A69DF" w:rsidRPr="00ED3DFD" w:rsidP="00FA7099">
            <w:pPr>
              <w:pStyle w:val="Normlnywebov8"/>
              <w:bidi w:val="0"/>
              <w:spacing w:before="0" w:after="0"/>
              <w:ind w:left="1" w:right="72"/>
              <w:jc w:val="both"/>
              <w:rPr>
                <w:rFonts w:ascii="Arial Narrow" w:hAnsi="Arial Narrow" w:cs="Tahoma"/>
                <w:sz w:val="20"/>
                <w:szCs w:val="20"/>
              </w:rPr>
            </w:pPr>
          </w:p>
          <w:p w:rsidR="006A69DF" w:rsidRPr="00ED3DFD" w:rsidP="00FA7099">
            <w:pPr>
              <w:pStyle w:val="Normlnywebov8"/>
              <w:bidi w:val="0"/>
              <w:spacing w:before="0" w:after="0"/>
              <w:ind w:left="1" w:right="72"/>
              <w:jc w:val="both"/>
              <w:rPr>
                <w:rFonts w:ascii="Arial Narrow" w:hAnsi="Arial Narrow" w:cs="Tahoma"/>
                <w:sz w:val="20"/>
                <w:szCs w:val="20"/>
              </w:rPr>
            </w:pPr>
          </w:p>
          <w:p w:rsidR="006A69DF" w:rsidRPr="00ED3DFD" w:rsidP="00FA7099">
            <w:pPr>
              <w:pStyle w:val="Normlnywebov8"/>
              <w:bidi w:val="0"/>
              <w:spacing w:before="0" w:after="0"/>
              <w:ind w:left="1" w:right="72"/>
              <w:jc w:val="both"/>
              <w:rPr>
                <w:rFonts w:ascii="Arial Narrow" w:hAnsi="Arial Narrow" w:cs="Tahoma"/>
                <w:sz w:val="20"/>
                <w:szCs w:val="20"/>
              </w:rPr>
            </w:pPr>
          </w:p>
          <w:p w:rsidR="006A69DF" w:rsidP="00FA7099">
            <w:pPr>
              <w:pStyle w:val="Normlnywebov8"/>
              <w:bidi w:val="0"/>
              <w:spacing w:before="0" w:after="0"/>
              <w:ind w:left="1" w:right="72"/>
              <w:jc w:val="both"/>
              <w:rPr>
                <w:rFonts w:ascii="Arial Narrow" w:hAnsi="Arial Narrow" w:cs="Tahoma"/>
                <w:sz w:val="20"/>
                <w:szCs w:val="20"/>
              </w:rPr>
            </w:pPr>
          </w:p>
          <w:p w:rsidR="00B1233A" w:rsidP="00FA7099">
            <w:pPr>
              <w:pStyle w:val="Normlnywebov8"/>
              <w:bidi w:val="0"/>
              <w:spacing w:before="0" w:after="0"/>
              <w:ind w:left="1" w:right="72"/>
              <w:jc w:val="both"/>
              <w:rPr>
                <w:rFonts w:ascii="Arial Narrow" w:hAnsi="Arial Narrow" w:cs="Tahoma"/>
                <w:sz w:val="20"/>
                <w:szCs w:val="20"/>
              </w:rPr>
            </w:pPr>
          </w:p>
          <w:p w:rsidR="00B1233A" w:rsidP="00FA7099">
            <w:pPr>
              <w:pStyle w:val="Normlnywebov8"/>
              <w:bidi w:val="0"/>
              <w:spacing w:before="0" w:after="0"/>
              <w:ind w:left="1" w:right="72"/>
              <w:jc w:val="both"/>
              <w:rPr>
                <w:rFonts w:ascii="Arial Narrow" w:hAnsi="Arial Narrow" w:cs="Tahoma"/>
                <w:sz w:val="20"/>
                <w:szCs w:val="20"/>
              </w:rPr>
            </w:pPr>
          </w:p>
          <w:p w:rsidR="00B1233A" w:rsidP="00FA7099">
            <w:pPr>
              <w:pStyle w:val="Normlnywebov8"/>
              <w:bidi w:val="0"/>
              <w:spacing w:before="0" w:after="0"/>
              <w:ind w:left="1" w:right="72"/>
              <w:jc w:val="both"/>
              <w:rPr>
                <w:rFonts w:ascii="Arial Narrow" w:hAnsi="Arial Narrow" w:cs="Tahoma"/>
                <w:sz w:val="20"/>
                <w:szCs w:val="20"/>
              </w:rPr>
            </w:pPr>
          </w:p>
          <w:p w:rsidR="00B1233A" w:rsidP="00FA7099">
            <w:pPr>
              <w:pStyle w:val="Normlnywebov8"/>
              <w:bidi w:val="0"/>
              <w:spacing w:before="0" w:after="0"/>
              <w:ind w:left="1" w:right="72"/>
              <w:jc w:val="both"/>
              <w:rPr>
                <w:rFonts w:ascii="Arial Narrow" w:hAnsi="Arial Narrow" w:cs="Tahoma"/>
                <w:sz w:val="20"/>
                <w:szCs w:val="20"/>
              </w:rPr>
            </w:pPr>
          </w:p>
          <w:p w:rsidR="00B1233A" w:rsidP="00FA7099">
            <w:pPr>
              <w:pStyle w:val="Normlnywebov8"/>
              <w:bidi w:val="0"/>
              <w:spacing w:before="0" w:after="0"/>
              <w:ind w:left="1" w:right="72"/>
              <w:jc w:val="both"/>
              <w:rPr>
                <w:rFonts w:ascii="Arial Narrow" w:hAnsi="Arial Narrow" w:cs="Tahoma"/>
                <w:sz w:val="20"/>
                <w:szCs w:val="20"/>
              </w:rPr>
            </w:pPr>
          </w:p>
          <w:p w:rsidR="00B1233A" w:rsidP="00FA7099">
            <w:pPr>
              <w:pStyle w:val="Normlnywebov8"/>
              <w:bidi w:val="0"/>
              <w:spacing w:before="0" w:after="0"/>
              <w:ind w:left="1" w:right="72"/>
              <w:jc w:val="both"/>
              <w:rPr>
                <w:rFonts w:ascii="Arial Narrow" w:hAnsi="Arial Narrow" w:cs="Tahoma"/>
                <w:sz w:val="20"/>
                <w:szCs w:val="20"/>
              </w:rPr>
            </w:pPr>
          </w:p>
          <w:p w:rsidR="00B1233A" w:rsidRPr="00ED3DFD" w:rsidP="00FA7099">
            <w:pPr>
              <w:pStyle w:val="Normlnywebov8"/>
              <w:bidi w:val="0"/>
              <w:spacing w:before="0" w:after="0"/>
              <w:ind w:left="1" w:right="72"/>
              <w:jc w:val="both"/>
              <w:rPr>
                <w:rFonts w:ascii="Arial Narrow" w:hAnsi="Arial Narrow" w:cs="Tahoma"/>
                <w:sz w:val="20"/>
                <w:szCs w:val="20"/>
              </w:rPr>
            </w:pPr>
          </w:p>
          <w:p w:rsidR="006A69DF" w:rsidRPr="00ED3DFD" w:rsidP="00FA7099">
            <w:pPr>
              <w:pStyle w:val="Normlnywebov8"/>
              <w:bidi w:val="0"/>
              <w:spacing w:before="0" w:after="0"/>
              <w:ind w:left="1" w:right="72"/>
              <w:jc w:val="both"/>
              <w:rPr>
                <w:rFonts w:ascii="Arial Narrow" w:hAnsi="Arial Narrow" w:cs="Tahoma"/>
                <w:sz w:val="20"/>
                <w:szCs w:val="20"/>
              </w:rPr>
            </w:pPr>
          </w:p>
          <w:p w:rsidR="006A69DF" w:rsidRPr="00ED3DFD" w:rsidP="00FA7099">
            <w:pPr>
              <w:pStyle w:val="Normlnywebov8"/>
              <w:bidi w:val="0"/>
              <w:spacing w:before="0" w:after="0"/>
              <w:ind w:left="1" w:right="72"/>
              <w:jc w:val="both"/>
              <w:rPr>
                <w:rFonts w:ascii="Arial Narrow" w:hAnsi="Arial Narrow" w:cs="Tahoma"/>
                <w:sz w:val="20"/>
                <w:szCs w:val="20"/>
              </w:rPr>
            </w:pPr>
          </w:p>
          <w:p w:rsidR="006A69DF" w:rsidRPr="00ED3DFD" w:rsidP="00FA7099">
            <w:pPr>
              <w:pStyle w:val="Normlnywebov8"/>
              <w:bidi w:val="0"/>
              <w:spacing w:before="0" w:after="0"/>
              <w:ind w:left="1" w:right="72"/>
              <w:jc w:val="both"/>
              <w:rPr>
                <w:rFonts w:ascii="Arial Narrow" w:hAnsi="Arial Narrow" w:cs="Tahoma"/>
                <w:sz w:val="20"/>
                <w:szCs w:val="20"/>
              </w:rPr>
            </w:pPr>
          </w:p>
          <w:p w:rsidR="006A69DF" w:rsidRPr="00ED3DFD" w:rsidP="00FA7099">
            <w:pPr>
              <w:pStyle w:val="Normlnywebov8"/>
              <w:bidi w:val="0"/>
              <w:spacing w:before="0" w:after="0"/>
              <w:ind w:left="1" w:right="72"/>
              <w:jc w:val="both"/>
              <w:rPr>
                <w:rFonts w:ascii="Arial Narrow" w:hAnsi="Arial Narrow" w:cs="Tahoma"/>
                <w:sz w:val="20"/>
                <w:szCs w:val="20"/>
              </w:rPr>
            </w:pPr>
          </w:p>
          <w:p w:rsidR="006A69DF"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ii) v prípade nezrovnalosti, ku ktorej došlo počas prepravy tovaru podliehajúceho spotrebnej dani v režime pozastavenia dane a ktorá je vymedzená v článku 10 ods. 1, 2 a 4, oprávnený prevádzkovateľ daňového skladu, registrovaný odosielateľ alebo akákoľvek iná osoba, ktorá zložila zábezpeku na spotrebnú daň podľa článku 18 ods. 1 a 2, alebo akákoľvek iná osoba, ktorá sa účastnila neoprávneného odoslania tovaru a ktorá si bola vedomá alebo si mala byť dostatočne vedomá neoprávnenosti tohto odoslania;</w:t>
            </w:r>
          </w:p>
          <w:p w:rsidR="007D5E3A"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v súvislosti s držbou tovaru podliehajúceho spotrebnej dani v zmysle článku 7 ods. 2 písm. b) osoba, ktorá má tovar podliehajúci spotrebnej dani v držbe, alebo akákoľvek iná osoba, ktorá sa na jeho držbe zúčastňuje;</w:t>
            </w:r>
          </w:p>
          <w:p w:rsidR="007D5E3A" w:rsidRPr="00ED3DFD" w:rsidP="00FA7099">
            <w:pPr>
              <w:pStyle w:val="Normlnywebov8"/>
              <w:bidi w:val="0"/>
              <w:spacing w:before="0" w:after="0"/>
              <w:ind w:left="1" w:right="72"/>
              <w:jc w:val="both"/>
              <w:rPr>
                <w:rFonts w:ascii="Arial Narrow" w:hAnsi="Arial Narrow" w:cs="Tahoma"/>
                <w:sz w:val="20"/>
                <w:szCs w:val="20"/>
              </w:rPr>
            </w:pPr>
          </w:p>
          <w:p w:rsidR="007D5E3A" w:rsidRPr="00ED3DFD" w:rsidP="00FA7099">
            <w:pPr>
              <w:pStyle w:val="Normlnywebov8"/>
              <w:bidi w:val="0"/>
              <w:spacing w:before="0" w:after="0"/>
              <w:ind w:left="1" w:right="72"/>
              <w:jc w:val="both"/>
              <w:rPr>
                <w:rFonts w:ascii="Arial Narrow" w:hAnsi="Arial Narrow" w:cs="Tahoma"/>
                <w:sz w:val="20"/>
                <w:szCs w:val="20"/>
              </w:rPr>
            </w:pPr>
          </w:p>
          <w:p w:rsidR="006A69DF" w:rsidRPr="00ED3DFD" w:rsidP="00FA7099">
            <w:pPr>
              <w:pStyle w:val="Normlnywebov8"/>
              <w:bidi w:val="0"/>
              <w:spacing w:before="0" w:after="0"/>
              <w:ind w:left="1" w:right="72"/>
              <w:jc w:val="both"/>
              <w:rPr>
                <w:rFonts w:ascii="Arial Narrow" w:hAnsi="Arial Narrow" w:cs="Tahoma"/>
                <w:sz w:val="20"/>
                <w:szCs w:val="20"/>
              </w:rPr>
            </w:pPr>
          </w:p>
          <w:p w:rsidR="007D5E3A" w:rsidRPr="00ED3DFD" w:rsidP="00FA7099">
            <w:pPr>
              <w:pStyle w:val="Normlnywebov8"/>
              <w:bidi w:val="0"/>
              <w:spacing w:before="0" w:after="0"/>
              <w:ind w:left="1" w:right="72"/>
              <w:jc w:val="both"/>
              <w:rPr>
                <w:rFonts w:ascii="Arial Narrow" w:hAnsi="Arial Narrow" w:cs="Tahoma"/>
                <w:sz w:val="20"/>
                <w:szCs w:val="20"/>
              </w:rPr>
            </w:pPr>
          </w:p>
          <w:p w:rsidR="00944796" w:rsidRPr="00ED3DFD" w:rsidP="00FA7099">
            <w:pPr>
              <w:pStyle w:val="Normlnywebov8"/>
              <w:bidi w:val="0"/>
              <w:spacing w:before="0" w:after="0"/>
              <w:ind w:left="1" w:right="72"/>
              <w:jc w:val="both"/>
              <w:rPr>
                <w:rFonts w:ascii="Arial Narrow" w:hAnsi="Arial Narrow" w:cs="Tahoma"/>
                <w:sz w:val="20"/>
                <w:szCs w:val="20"/>
              </w:rPr>
            </w:pPr>
          </w:p>
          <w:p w:rsidR="00944796" w:rsidRPr="00ED3DFD" w:rsidP="00FA7099">
            <w:pPr>
              <w:pStyle w:val="Normlnywebov8"/>
              <w:bidi w:val="0"/>
              <w:spacing w:before="0" w:after="0"/>
              <w:ind w:left="1" w:right="72"/>
              <w:jc w:val="both"/>
              <w:rPr>
                <w:rFonts w:ascii="Arial Narrow" w:hAnsi="Arial Narrow" w:cs="Tahoma"/>
                <w:sz w:val="20"/>
                <w:szCs w:val="20"/>
              </w:rPr>
            </w:pPr>
          </w:p>
          <w:p w:rsidR="00944796" w:rsidRPr="00ED3DFD" w:rsidP="00FA7099">
            <w:pPr>
              <w:pStyle w:val="Normlnywebov8"/>
              <w:bidi w:val="0"/>
              <w:spacing w:before="0" w:after="0"/>
              <w:ind w:left="1" w:right="72"/>
              <w:jc w:val="both"/>
              <w:rPr>
                <w:rFonts w:ascii="Arial Narrow" w:hAnsi="Arial Narrow" w:cs="Tahoma"/>
                <w:sz w:val="20"/>
                <w:szCs w:val="20"/>
              </w:rPr>
            </w:pPr>
          </w:p>
          <w:p w:rsidR="00944796" w:rsidRPr="00ED3DFD" w:rsidP="00FA7099">
            <w:pPr>
              <w:pStyle w:val="Normlnywebov8"/>
              <w:bidi w:val="0"/>
              <w:spacing w:before="0" w:after="0"/>
              <w:ind w:left="1" w:right="72"/>
              <w:jc w:val="both"/>
              <w:rPr>
                <w:rFonts w:ascii="Arial Narrow" w:hAnsi="Arial Narrow" w:cs="Tahoma"/>
                <w:sz w:val="20"/>
                <w:szCs w:val="20"/>
              </w:rPr>
            </w:pPr>
          </w:p>
          <w:p w:rsidR="00944796" w:rsidRPr="00ED3DFD" w:rsidP="00FA7099">
            <w:pPr>
              <w:pStyle w:val="Normlnywebov8"/>
              <w:bidi w:val="0"/>
              <w:spacing w:before="0" w:after="0"/>
              <w:ind w:left="1" w:right="72"/>
              <w:jc w:val="both"/>
              <w:rPr>
                <w:rFonts w:ascii="Arial Narrow" w:hAnsi="Arial Narrow" w:cs="Tahoma"/>
                <w:sz w:val="20"/>
                <w:szCs w:val="20"/>
              </w:rPr>
            </w:pPr>
          </w:p>
          <w:p w:rsidR="00944796" w:rsidRPr="00ED3DFD" w:rsidP="00FA7099">
            <w:pPr>
              <w:pStyle w:val="Normlnywebov8"/>
              <w:bidi w:val="0"/>
              <w:spacing w:before="0" w:after="0"/>
              <w:ind w:left="1" w:right="72"/>
              <w:jc w:val="both"/>
              <w:rPr>
                <w:rFonts w:ascii="Arial Narrow" w:hAnsi="Arial Narrow" w:cs="Tahoma"/>
                <w:sz w:val="20"/>
                <w:szCs w:val="20"/>
              </w:rPr>
            </w:pPr>
          </w:p>
          <w:p w:rsidR="00944796" w:rsidRPr="00ED3DFD" w:rsidP="00FA7099">
            <w:pPr>
              <w:pStyle w:val="Normlnywebov8"/>
              <w:bidi w:val="0"/>
              <w:spacing w:before="0" w:after="0"/>
              <w:ind w:left="1" w:right="72"/>
              <w:jc w:val="both"/>
              <w:rPr>
                <w:rFonts w:ascii="Arial Narrow" w:hAnsi="Arial Narrow" w:cs="Tahoma"/>
                <w:sz w:val="20"/>
                <w:szCs w:val="20"/>
              </w:rPr>
            </w:pPr>
          </w:p>
          <w:p w:rsidR="00944796"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c) v súvislosti s výrobou tovaru podliehajúceho spotrebnej dani v zmysle článku 7 ods. 2 písm. c) osoba, ktorá tovar podliehajúci spotrebnej dani vyrába, alebo v prípade neoprávnenej výroby akákoľvek iná osoba, ktorá sa na jeho výrobe zúčastňuje;</w:t>
            </w:r>
          </w:p>
          <w:p w:rsidR="007D5E3A"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d) v súvislosti s dovozom tovaru podliehajúceho spotrebnej dani v zmysle článku 7 ods. 2 písm. d) osoba, ktorá tovar podliehajúci spotrebnej dani uvádza v colnom vyhlásení alebo v mene ktorej je tovar uvedený v colnom vyhlásení pri dovoze, alebo v prípade neoprávneného dovozu akákoľvek iná osoba, ktorá sa na dovoze zúčastňuje.</w:t>
            </w:r>
          </w:p>
          <w:p w:rsidR="00034793" w:rsidRPr="00F43681" w:rsidP="00F43681">
            <w:pPr>
              <w:pStyle w:val="Normlnywebov8"/>
              <w:bidi w:val="0"/>
              <w:spacing w:before="0" w:after="0"/>
              <w:ind w:left="1" w:right="72"/>
              <w:jc w:val="both"/>
              <w:rPr>
                <w:rFonts w:ascii="Arial Narrow" w:hAnsi="Arial Narrow" w:cs="Tahoma"/>
                <w:sz w:val="20"/>
                <w:szCs w:val="20"/>
              </w:rPr>
            </w:pPr>
            <w:r w:rsidRPr="00ED3DFD" w:rsidR="008A4415">
              <w:rPr>
                <w:rFonts w:ascii="Arial Narrow" w:hAnsi="Arial Narrow" w:cs="Tahoma"/>
                <w:sz w:val="20"/>
                <w:szCs w:val="20"/>
              </w:rPr>
              <w:t>2. Ak je za zaplatenie jednej daňovej povinnosti zodpovedných niekoľko osôb, sú tieto osoby spoločne a nerozdielne zodpovedné za túto daňovú povinnosť</w:t>
            </w:r>
            <w:r w:rsidR="00F43681">
              <w:rPr>
                <w:rFonts w:ascii="Arial Narrow" w:hAnsi="Arial Narrow" w:cs="Tahoma"/>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34793" w:rsidRPr="00ED3DFD" w:rsidP="00027C31">
            <w:pPr>
              <w:pStyle w:val="TABUKA-textsmernice"/>
              <w:bidi w:val="0"/>
              <w:jc w:val="left"/>
              <w:rPr>
                <w:rFonts w:ascii="Arial Narrow" w:hAnsi="Arial Narrow"/>
                <w:szCs w:val="20"/>
              </w:rPr>
            </w:pPr>
            <w:r w:rsidRPr="00ED3DFD" w:rsidR="00284E3F">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7D5E3A" w:rsidRPr="00ED3DFD" w:rsidP="0024258D">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84E3F" w:rsidRPr="00ED3DFD" w:rsidP="00027C31">
            <w:pPr>
              <w:pStyle w:val="TABUKA-textsmernice"/>
              <w:bidi w:val="0"/>
              <w:jc w:val="left"/>
              <w:rPr>
                <w:rFonts w:ascii="Arial Narrow" w:hAnsi="Arial Narrow"/>
                <w:szCs w:val="20"/>
              </w:rPr>
            </w:pPr>
            <w:r w:rsidRPr="00ED3DFD">
              <w:rPr>
                <w:rFonts w:ascii="Arial Narrow" w:hAnsi="Arial Narrow"/>
                <w:szCs w:val="20"/>
              </w:rPr>
              <w:t>§ 1</w:t>
            </w:r>
            <w:r w:rsidRPr="00ED3DFD" w:rsidR="00B6010F">
              <w:rPr>
                <w:rFonts w:ascii="Arial Narrow" w:hAnsi="Arial Narrow"/>
                <w:szCs w:val="20"/>
              </w:rPr>
              <w:t>1</w:t>
            </w:r>
            <w:r w:rsidRPr="00ED3DFD">
              <w:rPr>
                <w:rFonts w:ascii="Arial Narrow" w:hAnsi="Arial Narrow"/>
                <w:szCs w:val="20"/>
              </w:rPr>
              <w:t xml:space="preserve"> ods.1 </w:t>
            </w:r>
          </w:p>
          <w:p w:rsidR="006A69DF" w:rsidRPr="00ED3DFD" w:rsidP="00027C31">
            <w:pPr>
              <w:pStyle w:val="TABUKA-textsmernice"/>
              <w:bidi w:val="0"/>
              <w:jc w:val="left"/>
              <w:rPr>
                <w:rFonts w:ascii="Arial Narrow" w:hAnsi="Arial Narrow"/>
                <w:szCs w:val="20"/>
              </w:rPr>
            </w:pPr>
            <w:r w:rsidRPr="00ED3DFD" w:rsidR="00284E3F">
              <w:rPr>
                <w:rFonts w:ascii="Arial Narrow" w:hAnsi="Arial Narrow"/>
                <w:szCs w:val="20"/>
              </w:rPr>
              <w:t>pís.a)</w:t>
            </w:r>
            <w:r w:rsidRPr="00ED3DFD">
              <w:rPr>
                <w:rFonts w:ascii="Arial Narrow" w:hAnsi="Arial Narrow"/>
                <w:szCs w:val="20"/>
              </w:rPr>
              <w:t xml:space="preserve"> </w:t>
            </w:r>
          </w:p>
          <w:p w:rsidR="006A69DF" w:rsidRPr="00ED3DFD" w:rsidP="00027C31">
            <w:pPr>
              <w:pStyle w:val="TABUKA-textsmernice"/>
              <w:bidi w:val="0"/>
              <w:jc w:val="left"/>
              <w:rPr>
                <w:rFonts w:ascii="Arial Narrow" w:hAnsi="Arial Narrow"/>
                <w:szCs w:val="20"/>
              </w:rPr>
            </w:pPr>
          </w:p>
          <w:p w:rsidR="006A69DF" w:rsidRPr="00ED3DFD" w:rsidP="00027C31">
            <w:pPr>
              <w:pStyle w:val="TABUKA-textsmernice"/>
              <w:bidi w:val="0"/>
              <w:jc w:val="left"/>
              <w:rPr>
                <w:rFonts w:ascii="Arial Narrow" w:hAnsi="Arial Narrow"/>
                <w:szCs w:val="20"/>
              </w:rPr>
            </w:pPr>
            <w:r w:rsidRPr="00ED3DFD">
              <w:rPr>
                <w:rFonts w:ascii="Arial Narrow" w:hAnsi="Arial Narrow"/>
                <w:szCs w:val="20"/>
              </w:rPr>
              <w:t xml:space="preserve">pís.b) </w:t>
            </w:r>
          </w:p>
          <w:p w:rsidR="006A69DF" w:rsidRPr="00ED3DFD" w:rsidP="00027C31">
            <w:pPr>
              <w:pStyle w:val="TABUKA-textsmernice"/>
              <w:bidi w:val="0"/>
              <w:jc w:val="left"/>
              <w:rPr>
                <w:rFonts w:ascii="Arial Narrow" w:hAnsi="Arial Narrow"/>
                <w:szCs w:val="20"/>
              </w:rPr>
            </w:pPr>
          </w:p>
          <w:p w:rsidR="006A69DF" w:rsidRPr="00ED3DFD" w:rsidP="00027C31">
            <w:pPr>
              <w:pStyle w:val="TABUKA-textsmernice"/>
              <w:bidi w:val="0"/>
              <w:jc w:val="left"/>
              <w:rPr>
                <w:rFonts w:ascii="Arial Narrow" w:hAnsi="Arial Narrow"/>
                <w:szCs w:val="20"/>
              </w:rPr>
            </w:pPr>
            <w:r w:rsidRPr="00ED3DFD">
              <w:rPr>
                <w:rFonts w:ascii="Arial Narrow" w:hAnsi="Arial Narrow"/>
                <w:szCs w:val="20"/>
              </w:rPr>
              <w:t xml:space="preserve">pís.c) </w:t>
            </w:r>
          </w:p>
          <w:p w:rsidR="006A69DF" w:rsidRPr="00ED3DFD" w:rsidP="00027C31">
            <w:pPr>
              <w:pStyle w:val="TABUKA-textsmernice"/>
              <w:bidi w:val="0"/>
              <w:jc w:val="left"/>
              <w:rPr>
                <w:rFonts w:ascii="Arial Narrow" w:hAnsi="Arial Narrow"/>
                <w:szCs w:val="20"/>
              </w:rPr>
            </w:pPr>
          </w:p>
          <w:p w:rsidR="006A69DF" w:rsidRPr="00ED3DFD" w:rsidP="00027C31">
            <w:pPr>
              <w:pStyle w:val="TABUKA-textsmernice"/>
              <w:bidi w:val="0"/>
              <w:jc w:val="left"/>
              <w:rPr>
                <w:rFonts w:ascii="Arial Narrow" w:hAnsi="Arial Narrow"/>
                <w:szCs w:val="20"/>
              </w:rPr>
            </w:pPr>
            <w:r w:rsidRPr="00ED3DFD">
              <w:rPr>
                <w:rFonts w:ascii="Arial Narrow" w:hAnsi="Arial Narrow"/>
                <w:szCs w:val="20"/>
              </w:rPr>
              <w:t xml:space="preserve">pís.d) </w:t>
            </w:r>
          </w:p>
          <w:p w:rsidR="006A69DF" w:rsidRPr="00ED3DFD" w:rsidP="00027C31">
            <w:pPr>
              <w:pStyle w:val="TABUKA-textsmernice"/>
              <w:bidi w:val="0"/>
              <w:jc w:val="left"/>
              <w:rPr>
                <w:rFonts w:ascii="Arial Narrow" w:hAnsi="Arial Narrow"/>
                <w:szCs w:val="20"/>
              </w:rPr>
            </w:pPr>
          </w:p>
          <w:p w:rsidR="006A69DF" w:rsidRPr="00ED3DFD" w:rsidP="00027C31">
            <w:pPr>
              <w:pStyle w:val="TABUKA-textsmernice"/>
              <w:bidi w:val="0"/>
              <w:jc w:val="left"/>
              <w:rPr>
                <w:rFonts w:ascii="Arial Narrow" w:hAnsi="Arial Narrow"/>
                <w:szCs w:val="20"/>
              </w:rPr>
            </w:pPr>
          </w:p>
          <w:p w:rsidR="006A69DF" w:rsidRPr="00ED3DFD" w:rsidP="00027C31">
            <w:pPr>
              <w:pStyle w:val="TABUKA-textsmernice"/>
              <w:bidi w:val="0"/>
              <w:jc w:val="left"/>
              <w:rPr>
                <w:rFonts w:ascii="Arial Narrow" w:hAnsi="Arial Narrow"/>
                <w:szCs w:val="20"/>
              </w:rPr>
            </w:pPr>
            <w:r w:rsidRPr="00ED3DFD">
              <w:rPr>
                <w:rFonts w:ascii="Arial Narrow" w:hAnsi="Arial Narrow"/>
                <w:szCs w:val="20"/>
              </w:rPr>
              <w:t>pís.e)</w:t>
            </w:r>
          </w:p>
          <w:p w:rsidR="006A69DF" w:rsidRPr="00ED3DFD" w:rsidP="00027C31">
            <w:pPr>
              <w:pStyle w:val="TABUKA-textsmernice"/>
              <w:bidi w:val="0"/>
              <w:jc w:val="left"/>
              <w:rPr>
                <w:rFonts w:ascii="Arial Narrow" w:hAnsi="Arial Narrow"/>
                <w:szCs w:val="20"/>
              </w:rPr>
            </w:pPr>
          </w:p>
          <w:p w:rsidR="006A69DF" w:rsidRPr="00ED3DFD" w:rsidP="00027C31">
            <w:pPr>
              <w:pStyle w:val="TABUKA-textsmernice"/>
              <w:bidi w:val="0"/>
              <w:jc w:val="left"/>
              <w:rPr>
                <w:rFonts w:ascii="Arial Narrow" w:hAnsi="Arial Narrow"/>
                <w:szCs w:val="20"/>
              </w:rPr>
            </w:pPr>
          </w:p>
          <w:p w:rsidR="006A69DF" w:rsidRPr="00ED3DFD" w:rsidP="00027C31">
            <w:pPr>
              <w:pStyle w:val="TABUKA-textsmernice"/>
              <w:bidi w:val="0"/>
              <w:jc w:val="left"/>
              <w:rPr>
                <w:rFonts w:ascii="Arial Narrow" w:hAnsi="Arial Narrow"/>
                <w:szCs w:val="20"/>
              </w:rPr>
            </w:pPr>
          </w:p>
          <w:p w:rsidR="006A69DF" w:rsidRPr="00ED3DFD" w:rsidP="00027C31">
            <w:pPr>
              <w:pStyle w:val="TABUKA-textsmernice"/>
              <w:bidi w:val="0"/>
              <w:jc w:val="left"/>
              <w:rPr>
                <w:rFonts w:ascii="Arial Narrow" w:hAnsi="Arial Narrow"/>
                <w:szCs w:val="20"/>
              </w:rPr>
            </w:pPr>
          </w:p>
          <w:p w:rsidR="006A69DF" w:rsidRPr="00ED3DFD" w:rsidP="00027C31">
            <w:pPr>
              <w:pStyle w:val="TABUKA-textsmernice"/>
              <w:bidi w:val="0"/>
              <w:jc w:val="left"/>
              <w:rPr>
                <w:rFonts w:ascii="Arial Narrow" w:hAnsi="Arial Narrow"/>
                <w:szCs w:val="20"/>
              </w:rPr>
            </w:pPr>
          </w:p>
          <w:p w:rsidR="006A69DF" w:rsidP="00027C31">
            <w:pPr>
              <w:pStyle w:val="TABUKA-textsmernice"/>
              <w:bidi w:val="0"/>
              <w:jc w:val="left"/>
              <w:rPr>
                <w:rFonts w:ascii="Arial Narrow" w:hAnsi="Arial Narrow"/>
                <w:szCs w:val="20"/>
              </w:rPr>
            </w:pPr>
          </w:p>
          <w:p w:rsidR="00B1233A" w:rsidP="00027C31">
            <w:pPr>
              <w:pStyle w:val="TABUKA-textsmernice"/>
              <w:bidi w:val="0"/>
              <w:jc w:val="left"/>
              <w:rPr>
                <w:rFonts w:ascii="Arial Narrow" w:hAnsi="Arial Narrow"/>
                <w:szCs w:val="20"/>
              </w:rPr>
            </w:pPr>
          </w:p>
          <w:p w:rsidR="00B1233A" w:rsidP="00027C31">
            <w:pPr>
              <w:pStyle w:val="TABUKA-textsmernice"/>
              <w:bidi w:val="0"/>
              <w:jc w:val="left"/>
              <w:rPr>
                <w:rFonts w:ascii="Arial Narrow" w:hAnsi="Arial Narrow"/>
                <w:szCs w:val="20"/>
              </w:rPr>
            </w:pPr>
          </w:p>
          <w:p w:rsidR="00B1233A" w:rsidP="00027C31">
            <w:pPr>
              <w:pStyle w:val="TABUKA-textsmernice"/>
              <w:bidi w:val="0"/>
              <w:jc w:val="left"/>
              <w:rPr>
                <w:rFonts w:ascii="Arial Narrow" w:hAnsi="Arial Narrow"/>
                <w:szCs w:val="20"/>
              </w:rPr>
            </w:pPr>
          </w:p>
          <w:p w:rsidR="00B1233A" w:rsidP="00027C31">
            <w:pPr>
              <w:pStyle w:val="TABUKA-textsmernice"/>
              <w:bidi w:val="0"/>
              <w:jc w:val="left"/>
              <w:rPr>
                <w:rFonts w:ascii="Arial Narrow" w:hAnsi="Arial Narrow"/>
                <w:szCs w:val="20"/>
              </w:rPr>
            </w:pPr>
          </w:p>
          <w:p w:rsidR="00B1233A" w:rsidP="00027C31">
            <w:pPr>
              <w:pStyle w:val="TABUKA-textsmernice"/>
              <w:bidi w:val="0"/>
              <w:jc w:val="left"/>
              <w:rPr>
                <w:rFonts w:ascii="Arial Narrow" w:hAnsi="Arial Narrow"/>
                <w:szCs w:val="20"/>
              </w:rPr>
            </w:pPr>
          </w:p>
          <w:p w:rsidR="00B1233A" w:rsidP="00027C31">
            <w:pPr>
              <w:pStyle w:val="TABUKA-textsmernice"/>
              <w:bidi w:val="0"/>
              <w:jc w:val="left"/>
              <w:rPr>
                <w:rFonts w:ascii="Arial Narrow" w:hAnsi="Arial Narrow"/>
                <w:szCs w:val="20"/>
              </w:rPr>
            </w:pPr>
          </w:p>
          <w:p w:rsidR="00B1233A" w:rsidP="00027C31">
            <w:pPr>
              <w:pStyle w:val="TABUKA-textsmernice"/>
              <w:bidi w:val="0"/>
              <w:jc w:val="left"/>
              <w:rPr>
                <w:rFonts w:ascii="Arial Narrow" w:hAnsi="Arial Narrow"/>
                <w:szCs w:val="20"/>
              </w:rPr>
            </w:pPr>
          </w:p>
          <w:p w:rsidR="00B1233A" w:rsidRPr="00ED3DFD" w:rsidP="00027C31">
            <w:pPr>
              <w:pStyle w:val="TABUKA-textsmernice"/>
              <w:bidi w:val="0"/>
              <w:jc w:val="left"/>
              <w:rPr>
                <w:rFonts w:ascii="Arial Narrow" w:hAnsi="Arial Narrow"/>
                <w:szCs w:val="20"/>
              </w:rPr>
            </w:pPr>
          </w:p>
          <w:p w:rsidR="00034793" w:rsidRPr="00ED3DFD" w:rsidP="00027C31">
            <w:pPr>
              <w:pStyle w:val="TABUKA-textsmernice"/>
              <w:bidi w:val="0"/>
              <w:jc w:val="left"/>
              <w:rPr>
                <w:rFonts w:ascii="Arial Narrow" w:hAnsi="Arial Narrow"/>
                <w:szCs w:val="20"/>
              </w:rPr>
            </w:pPr>
            <w:r w:rsidRPr="00ED3DFD" w:rsidR="006A69DF">
              <w:rPr>
                <w:rFonts w:ascii="Arial Narrow" w:hAnsi="Arial Narrow"/>
                <w:szCs w:val="20"/>
              </w:rPr>
              <w:t xml:space="preserve">pís.f) </w:t>
            </w:r>
          </w:p>
          <w:p w:rsidR="00284E3F" w:rsidRPr="00ED3DFD" w:rsidP="00027C31">
            <w:pPr>
              <w:pStyle w:val="TABUKA-textsmernice"/>
              <w:bidi w:val="0"/>
              <w:jc w:val="left"/>
              <w:rPr>
                <w:rFonts w:ascii="Arial Narrow" w:hAnsi="Arial Narrow"/>
                <w:szCs w:val="20"/>
              </w:rPr>
            </w:pPr>
          </w:p>
          <w:p w:rsidR="00284E3F" w:rsidRPr="00ED3DFD" w:rsidP="00027C31">
            <w:pPr>
              <w:pStyle w:val="TABUKA-textsmernice"/>
              <w:bidi w:val="0"/>
              <w:jc w:val="left"/>
              <w:rPr>
                <w:rFonts w:ascii="Arial Narrow" w:hAnsi="Arial Narrow"/>
                <w:szCs w:val="20"/>
              </w:rPr>
            </w:pPr>
          </w:p>
          <w:p w:rsidR="00284E3F" w:rsidRPr="00ED3DFD" w:rsidP="00027C31">
            <w:pPr>
              <w:pStyle w:val="TABUKA-textsmernice"/>
              <w:bidi w:val="0"/>
              <w:jc w:val="left"/>
              <w:rPr>
                <w:rFonts w:ascii="Arial Narrow" w:hAnsi="Arial Narrow"/>
                <w:szCs w:val="20"/>
              </w:rPr>
            </w:pPr>
            <w:r w:rsidRPr="00ED3DFD" w:rsidR="006A69DF">
              <w:rPr>
                <w:rFonts w:ascii="Arial Narrow" w:hAnsi="Arial Narrow"/>
                <w:szCs w:val="20"/>
              </w:rPr>
              <w:t>§ 2</w:t>
            </w:r>
            <w:r w:rsidR="00B1233A">
              <w:rPr>
                <w:rFonts w:ascii="Arial Narrow" w:hAnsi="Arial Narrow"/>
                <w:szCs w:val="20"/>
              </w:rPr>
              <w:t>2</w:t>
            </w:r>
            <w:r w:rsidRPr="00ED3DFD" w:rsidR="006A69DF">
              <w:rPr>
                <w:rFonts w:ascii="Arial Narrow" w:hAnsi="Arial Narrow"/>
                <w:szCs w:val="20"/>
              </w:rPr>
              <w:t xml:space="preserve"> ods.5</w:t>
            </w:r>
          </w:p>
          <w:p w:rsidR="00284E3F" w:rsidRPr="00ED3DFD" w:rsidP="00027C31">
            <w:pPr>
              <w:pStyle w:val="TABUKA-textsmernice"/>
              <w:bidi w:val="0"/>
              <w:jc w:val="left"/>
              <w:rPr>
                <w:rFonts w:ascii="Arial Narrow" w:hAnsi="Arial Narrow"/>
                <w:szCs w:val="20"/>
              </w:rPr>
            </w:pPr>
          </w:p>
          <w:p w:rsidR="00284E3F" w:rsidRPr="00ED3DFD" w:rsidP="00027C31">
            <w:pPr>
              <w:pStyle w:val="TABUKA-textsmernice"/>
              <w:bidi w:val="0"/>
              <w:jc w:val="left"/>
              <w:rPr>
                <w:rFonts w:ascii="Arial Narrow" w:hAnsi="Arial Narrow"/>
                <w:szCs w:val="20"/>
              </w:rPr>
            </w:pPr>
          </w:p>
          <w:p w:rsidR="00284E3F" w:rsidRPr="00ED3DFD" w:rsidP="00027C31">
            <w:pPr>
              <w:pStyle w:val="TABUKA-textsmernice"/>
              <w:bidi w:val="0"/>
              <w:jc w:val="left"/>
              <w:rPr>
                <w:rFonts w:ascii="Arial Narrow" w:hAnsi="Arial Narrow"/>
                <w:szCs w:val="20"/>
              </w:rPr>
            </w:pPr>
          </w:p>
          <w:p w:rsidR="00284E3F" w:rsidRPr="00ED3DFD" w:rsidP="00027C31">
            <w:pPr>
              <w:pStyle w:val="TABUKA-textsmernice"/>
              <w:bidi w:val="0"/>
              <w:jc w:val="left"/>
              <w:rPr>
                <w:rFonts w:ascii="Arial Narrow" w:hAnsi="Arial Narrow"/>
                <w:szCs w:val="20"/>
              </w:rPr>
            </w:pPr>
          </w:p>
          <w:p w:rsidR="00284E3F" w:rsidRPr="00ED3DFD" w:rsidP="00027C31">
            <w:pPr>
              <w:pStyle w:val="TABUKA-textsmernice"/>
              <w:bidi w:val="0"/>
              <w:jc w:val="left"/>
              <w:rPr>
                <w:rFonts w:ascii="Arial Narrow" w:hAnsi="Arial Narrow"/>
                <w:szCs w:val="20"/>
              </w:rPr>
            </w:pPr>
          </w:p>
          <w:p w:rsidR="00284E3F" w:rsidRPr="00ED3DFD" w:rsidP="00027C31">
            <w:pPr>
              <w:pStyle w:val="TABUKA-textsmernice"/>
              <w:bidi w:val="0"/>
              <w:jc w:val="left"/>
              <w:rPr>
                <w:rFonts w:ascii="Arial Narrow" w:hAnsi="Arial Narrow"/>
                <w:szCs w:val="20"/>
              </w:rPr>
            </w:pPr>
          </w:p>
          <w:p w:rsidR="00284E3F" w:rsidRPr="00ED3DFD" w:rsidP="00027C31">
            <w:pPr>
              <w:pStyle w:val="TABUKA-textsmernice"/>
              <w:bidi w:val="0"/>
              <w:jc w:val="left"/>
              <w:rPr>
                <w:rFonts w:ascii="Arial Narrow" w:hAnsi="Arial Narrow"/>
                <w:szCs w:val="20"/>
              </w:rPr>
            </w:pPr>
            <w:r w:rsidRPr="00ED3DFD">
              <w:rPr>
                <w:rFonts w:ascii="Arial Narrow" w:hAnsi="Arial Narrow"/>
                <w:szCs w:val="20"/>
              </w:rPr>
              <w:t>§ 1</w:t>
            </w:r>
            <w:r w:rsidRPr="00ED3DFD" w:rsidR="00276164">
              <w:rPr>
                <w:rFonts w:ascii="Arial Narrow" w:hAnsi="Arial Narrow"/>
                <w:szCs w:val="20"/>
              </w:rPr>
              <w:t>1</w:t>
            </w:r>
            <w:r w:rsidRPr="00ED3DFD">
              <w:rPr>
                <w:rFonts w:ascii="Arial Narrow" w:hAnsi="Arial Narrow"/>
                <w:szCs w:val="20"/>
              </w:rPr>
              <w:t xml:space="preserve"> ods.2 pís.a)</w:t>
            </w:r>
          </w:p>
          <w:p w:rsidR="007D5E3A" w:rsidRPr="00ED3DFD" w:rsidP="00027C31">
            <w:pPr>
              <w:pStyle w:val="TABUKA-textsmernice"/>
              <w:bidi w:val="0"/>
              <w:jc w:val="left"/>
              <w:rPr>
                <w:rFonts w:ascii="Arial Narrow" w:hAnsi="Arial Narrow"/>
                <w:szCs w:val="20"/>
              </w:rPr>
            </w:pPr>
          </w:p>
          <w:p w:rsidR="007D5E3A" w:rsidRPr="00ED3DFD" w:rsidP="00027C31">
            <w:pPr>
              <w:pStyle w:val="TABUKA-textsmernice"/>
              <w:bidi w:val="0"/>
              <w:jc w:val="left"/>
              <w:rPr>
                <w:rFonts w:ascii="Arial Narrow" w:hAnsi="Arial Narrow"/>
                <w:szCs w:val="20"/>
              </w:rPr>
            </w:pPr>
          </w:p>
          <w:p w:rsidR="007D5E3A" w:rsidRPr="00ED3DFD" w:rsidP="00027C31">
            <w:pPr>
              <w:pStyle w:val="TABUKA-textsmernice"/>
              <w:bidi w:val="0"/>
              <w:jc w:val="left"/>
              <w:rPr>
                <w:rFonts w:ascii="Arial Narrow" w:hAnsi="Arial Narrow"/>
                <w:szCs w:val="20"/>
              </w:rPr>
            </w:pPr>
            <w:r w:rsidRPr="00ED3DFD" w:rsidR="006A69DF">
              <w:rPr>
                <w:rFonts w:ascii="Arial Narrow" w:hAnsi="Arial Narrow"/>
                <w:szCs w:val="20"/>
              </w:rPr>
              <w:t>pís.b)</w:t>
            </w:r>
          </w:p>
          <w:p w:rsidR="00944796" w:rsidP="00027C31">
            <w:pPr>
              <w:pStyle w:val="TABUKA-textsmernice"/>
              <w:bidi w:val="0"/>
              <w:jc w:val="left"/>
              <w:rPr>
                <w:rFonts w:ascii="Arial Narrow" w:hAnsi="Arial Narrow"/>
                <w:szCs w:val="20"/>
              </w:rPr>
            </w:pPr>
          </w:p>
          <w:p w:rsidR="0052466A" w:rsidP="00027C31">
            <w:pPr>
              <w:pStyle w:val="TABUKA-textsmernice"/>
              <w:bidi w:val="0"/>
              <w:jc w:val="left"/>
              <w:rPr>
                <w:rFonts w:ascii="Arial Narrow" w:hAnsi="Arial Narrow"/>
                <w:szCs w:val="20"/>
              </w:rPr>
            </w:pPr>
          </w:p>
          <w:p w:rsidR="0052466A" w:rsidP="00027C31">
            <w:pPr>
              <w:pStyle w:val="TABUKA-textsmernice"/>
              <w:bidi w:val="0"/>
              <w:jc w:val="left"/>
              <w:rPr>
                <w:rFonts w:ascii="Arial Narrow" w:hAnsi="Arial Narrow"/>
                <w:szCs w:val="20"/>
              </w:rPr>
            </w:pPr>
          </w:p>
          <w:p w:rsidR="0052466A" w:rsidRPr="00ED3DFD" w:rsidP="00027C31">
            <w:pPr>
              <w:pStyle w:val="TABUKA-textsmernice"/>
              <w:bidi w:val="0"/>
              <w:jc w:val="left"/>
              <w:rPr>
                <w:rFonts w:ascii="Arial Narrow" w:hAnsi="Arial Narrow"/>
                <w:szCs w:val="20"/>
              </w:rPr>
            </w:pPr>
          </w:p>
          <w:p w:rsidR="006A69DF" w:rsidRPr="00ED3DFD" w:rsidP="00027C31">
            <w:pPr>
              <w:pStyle w:val="TABUKA-textsmernice"/>
              <w:bidi w:val="0"/>
              <w:jc w:val="left"/>
              <w:rPr>
                <w:rFonts w:ascii="Arial Narrow" w:hAnsi="Arial Narrow"/>
                <w:szCs w:val="20"/>
              </w:rPr>
            </w:pPr>
            <w:r w:rsidRPr="00ED3DFD" w:rsidR="00944796">
              <w:rPr>
                <w:rFonts w:ascii="Arial Narrow" w:hAnsi="Arial Narrow"/>
                <w:szCs w:val="20"/>
              </w:rPr>
              <w:t xml:space="preserve">§ 11 ods.1 </w:t>
            </w:r>
            <w:r w:rsidRPr="00ED3DFD">
              <w:rPr>
                <w:rFonts w:ascii="Arial Narrow" w:hAnsi="Arial Narrow"/>
                <w:szCs w:val="20"/>
              </w:rPr>
              <w:t>pís.j)</w:t>
            </w:r>
          </w:p>
          <w:p w:rsidR="006A69DF" w:rsidRPr="00ED3DFD" w:rsidP="00027C31">
            <w:pPr>
              <w:pStyle w:val="TABUKA-textsmernice"/>
              <w:bidi w:val="0"/>
              <w:jc w:val="left"/>
              <w:rPr>
                <w:rFonts w:ascii="Arial Narrow" w:hAnsi="Arial Narrow"/>
                <w:szCs w:val="20"/>
              </w:rPr>
            </w:pPr>
          </w:p>
          <w:p w:rsidR="00944796" w:rsidRPr="00ED3DFD" w:rsidP="00027C31">
            <w:pPr>
              <w:pStyle w:val="TABUKA-textsmernice"/>
              <w:bidi w:val="0"/>
              <w:jc w:val="left"/>
              <w:rPr>
                <w:rFonts w:ascii="Arial Narrow" w:hAnsi="Arial Narrow"/>
                <w:szCs w:val="20"/>
              </w:rPr>
            </w:pPr>
          </w:p>
          <w:p w:rsidR="00944796" w:rsidRPr="00ED3DFD" w:rsidP="00027C31">
            <w:pPr>
              <w:pStyle w:val="TABUKA-textsmernice"/>
              <w:bidi w:val="0"/>
              <w:jc w:val="left"/>
              <w:rPr>
                <w:rFonts w:ascii="Arial Narrow" w:hAnsi="Arial Narrow"/>
                <w:szCs w:val="20"/>
              </w:rPr>
            </w:pPr>
          </w:p>
          <w:p w:rsidR="007D5E3A" w:rsidRPr="00ED3DFD" w:rsidP="00027C31">
            <w:pPr>
              <w:pStyle w:val="TABUKA-textsmernice"/>
              <w:bidi w:val="0"/>
              <w:jc w:val="left"/>
              <w:rPr>
                <w:rFonts w:ascii="Arial Narrow" w:hAnsi="Arial Narrow"/>
                <w:szCs w:val="20"/>
              </w:rPr>
            </w:pPr>
            <w:r w:rsidRPr="00ED3DFD">
              <w:rPr>
                <w:rFonts w:ascii="Arial Narrow" w:hAnsi="Arial Narrow"/>
                <w:szCs w:val="20"/>
              </w:rPr>
              <w:t>pís.g)</w:t>
            </w: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944796" w:rsidRPr="00ED3DFD" w:rsidP="00027C31">
            <w:pPr>
              <w:pStyle w:val="TABUKA-textsmernice"/>
              <w:bidi w:val="0"/>
              <w:jc w:val="left"/>
              <w:rPr>
                <w:rFonts w:ascii="Arial Narrow" w:hAnsi="Arial Narrow"/>
                <w:szCs w:val="20"/>
              </w:rPr>
            </w:pPr>
            <w:r w:rsidRPr="00ED3DFD" w:rsidR="007D5E3A">
              <w:rPr>
                <w:rFonts w:ascii="Arial Narrow" w:hAnsi="Arial Narrow"/>
                <w:szCs w:val="20"/>
              </w:rPr>
              <w:t>pís.h)</w:t>
            </w:r>
            <w:r w:rsidRPr="00ED3DFD">
              <w:rPr>
                <w:rFonts w:ascii="Arial Narrow" w:hAnsi="Arial Narrow"/>
                <w:szCs w:val="20"/>
              </w:rPr>
              <w:t xml:space="preserve"> </w:t>
            </w:r>
          </w:p>
          <w:p w:rsidR="00944796" w:rsidP="00027C31">
            <w:pPr>
              <w:pStyle w:val="TABUKA-textsmernice"/>
              <w:bidi w:val="0"/>
              <w:jc w:val="left"/>
              <w:rPr>
                <w:rFonts w:ascii="Arial Narrow" w:hAnsi="Arial Narrow"/>
                <w:szCs w:val="20"/>
              </w:rPr>
            </w:pPr>
          </w:p>
          <w:p w:rsidR="00F43681" w:rsidRPr="00ED3DFD" w:rsidP="00027C31">
            <w:pPr>
              <w:pStyle w:val="TABUKA-textsmernice"/>
              <w:bidi w:val="0"/>
              <w:jc w:val="left"/>
              <w:rPr>
                <w:rFonts w:ascii="Arial Narrow" w:hAnsi="Arial Narrow"/>
                <w:szCs w:val="20"/>
              </w:rPr>
            </w:pPr>
          </w:p>
          <w:p w:rsidR="007D5E3A" w:rsidRPr="00ED3DFD" w:rsidP="00027C31">
            <w:pPr>
              <w:pStyle w:val="TABUKA-textsmernice"/>
              <w:bidi w:val="0"/>
              <w:jc w:val="left"/>
              <w:rPr>
                <w:rFonts w:ascii="Arial Narrow" w:hAnsi="Arial Narrow"/>
                <w:szCs w:val="20"/>
              </w:rPr>
            </w:pPr>
            <w:r w:rsidRPr="00ED3DFD" w:rsidR="00944796">
              <w:rPr>
                <w:rFonts w:ascii="Arial Narrow" w:hAnsi="Arial Narrow"/>
                <w:szCs w:val="20"/>
              </w:rPr>
              <w:t>pís.i)</w:t>
            </w:r>
          </w:p>
          <w:p w:rsidR="007D5E3A" w:rsidRPr="00ED3DFD" w:rsidP="00027C31">
            <w:pPr>
              <w:pStyle w:val="TABUKA-textsmernice"/>
              <w:bidi w:val="0"/>
              <w:jc w:val="left"/>
              <w:rPr>
                <w:rFonts w:ascii="Arial Narrow" w:hAnsi="Arial Narrow"/>
                <w:szCs w:val="20"/>
              </w:rPr>
            </w:pPr>
            <w:r w:rsidRPr="00ED3DFD">
              <w:rPr>
                <w:rFonts w:ascii="Arial Narrow" w:hAnsi="Arial Narrow"/>
                <w:szCs w:val="20"/>
              </w:rPr>
              <w:t>pís.j)</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B1233A" w:rsidRPr="00103CE6" w:rsidP="00B1233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Ak tento zákon neustanovuje inak, osoba povinná platiť daň (ďalej len „platiteľ dane“) je osoba, </w:t>
            </w:r>
          </w:p>
          <w:p w:rsidR="00B1233A" w:rsidRPr="00103CE6" w:rsidP="00B1233A">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ktorá vydala alkoholický nápoj osobe, ktorá nie je oprávnená odoberať alkoholický nápoj v pozastavení dane, </w:t>
            </w:r>
          </w:p>
          <w:p w:rsidR="00B1233A" w:rsidRPr="00103CE6" w:rsidP="00B1233A">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ktorá je prevádzkovateľom daňového skladu, v ktorom došlo k použitiu alkoholického nápoja pre vlastnú spotrebu,</w:t>
            </w:r>
          </w:p>
          <w:p w:rsidR="00B1233A" w:rsidRPr="00103CE6" w:rsidP="00B1233A">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 ktorá je oprávneným príjemcom a prijala alkoholický nápoj prepravený na daňové územie v pozastavení dane,</w:t>
            </w:r>
          </w:p>
          <w:p w:rsidR="00B1233A" w:rsidRPr="00103CE6" w:rsidP="00B1233A">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 ktorá mala v držbe alkoholický nápoj v pozastavení dane alebo oslobodený od dane a ten jej bol odcudzený; ak bola na takýto alkoholický nápoj zložená zábezpeka na daň, platiteľom dane je osoba, ktorá túto zábezpeku na daň zložila,</w:t>
            </w:r>
          </w:p>
          <w:p w:rsidR="00B1233A" w:rsidRPr="00103CE6" w:rsidP="00B1233A">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 ktorá má v držbe alkoholický nápoj a bol u nej zistený chýbajúci alkoholický nápoj</w:t>
            </w:r>
          </w:p>
          <w:p w:rsidR="00B1233A" w:rsidRPr="00103CE6" w:rsidP="00A45FAB">
            <w:pPr>
              <w:numPr>
                <w:numId w:val="5"/>
              </w:numPr>
              <w:autoSpaceDE w:val="0"/>
              <w:autoSpaceDN w:val="0"/>
              <w:bidi w:val="0"/>
              <w:adjustRightInd w:val="0"/>
              <w:spacing w:after="0" w:line="240" w:lineRule="atLeast"/>
              <w:ind w:left="501"/>
              <w:rPr>
                <w:rFonts w:ascii="Arial Narrow" w:hAnsi="Arial Narrow" w:cs="Arial"/>
                <w:sz w:val="20"/>
                <w:szCs w:val="20"/>
              </w:rPr>
            </w:pPr>
            <w:r w:rsidRPr="00103CE6">
              <w:rPr>
                <w:rFonts w:ascii="Arial Narrow" w:hAnsi="Arial Narrow" w:cs="Arial"/>
                <w:sz w:val="20"/>
                <w:szCs w:val="20"/>
              </w:rPr>
              <w:t>v pozastavení dane s výnimkou množstva alkoholického nápoja uvedeného v § 7 ods.  2 písm.  c) a d),</w:t>
            </w:r>
          </w:p>
          <w:p w:rsidR="00B1233A" w:rsidRPr="00103CE6" w:rsidP="00A45FAB">
            <w:pPr>
              <w:numPr>
                <w:numId w:val="5"/>
              </w:numPr>
              <w:autoSpaceDE w:val="0"/>
              <w:autoSpaceDN w:val="0"/>
              <w:bidi w:val="0"/>
              <w:adjustRightInd w:val="0"/>
              <w:spacing w:after="0" w:line="240" w:lineRule="atLeast"/>
              <w:ind w:left="501"/>
              <w:rPr>
                <w:rFonts w:ascii="Arial Narrow" w:hAnsi="Arial Narrow" w:cs="Arial"/>
                <w:sz w:val="20"/>
                <w:szCs w:val="20"/>
              </w:rPr>
            </w:pPr>
            <w:r w:rsidRPr="00103CE6">
              <w:rPr>
                <w:rFonts w:ascii="Arial Narrow" w:hAnsi="Arial Narrow" w:cs="Arial"/>
                <w:sz w:val="20"/>
                <w:szCs w:val="20"/>
              </w:rPr>
              <w:t xml:space="preserve"> oslobodený od dane s výnimkou množstva alkoholického nápoja pripadajúceho na výrobné straty, manipulačné straty, prepravné straty a na prirodzené úbytky, ak sú tieto množstvá technicky zdôvodnené a uznané colným úradom, pričom takto uznané straty v prípade alkoholického nápoja, ktorým je lieh nesmú byť vyššie, ako sú normy strát liehu ustanovené osobitným predpisom,</w:t>
            </w:r>
            <w:r w:rsidRPr="00103CE6">
              <w:rPr>
                <w:rFonts w:ascii="Arial Narrow" w:hAnsi="Arial Narrow" w:cs="Arial"/>
                <w:sz w:val="20"/>
                <w:szCs w:val="20"/>
                <w:vertAlign w:val="superscript"/>
              </w:rPr>
              <w:t>15</w:t>
            </w:r>
            <w:r w:rsidRPr="00103CE6">
              <w:rPr>
                <w:rFonts w:ascii="Arial Narrow" w:hAnsi="Arial Narrow" w:cs="Arial"/>
                <w:sz w:val="20"/>
                <w:szCs w:val="20"/>
              </w:rPr>
              <w:t xml:space="preserve">) ako aj množstva alkoholického nápoja nenávratne zničeného v dôsledku nehody, havárie, technologickej poruchy alebo vplyvom vyššej moci, ak sú tieto straty uznané colným úradom na základe úradného zistenia a potvrdenia; ak bola na alkoholický nápoj oslobodený od dane zložená zábezpeka na daň, platiteľom dane je osoba, ktorá túto zábezpeku na daň zložila, </w:t>
            </w:r>
          </w:p>
          <w:p w:rsidR="00B1233A" w:rsidRPr="00103CE6" w:rsidP="00B1233A">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ktorá vyňala alkoholický nápoj z pozastavenia dane iným spôsobom, ako je uvedený v písmenách a) až e),</w:t>
            </w:r>
          </w:p>
          <w:p w:rsidR="007D5E3A" w:rsidP="00284E3F">
            <w:pPr>
              <w:pStyle w:val="TABUKA-textsmernice"/>
              <w:bidi w:val="0"/>
              <w:rPr>
                <w:rFonts w:ascii="Arial Narrow" w:hAnsi="Arial Narrow"/>
                <w:b/>
                <w:szCs w:val="20"/>
              </w:rPr>
            </w:pPr>
          </w:p>
          <w:p w:rsidR="00B1233A" w:rsidRPr="00103CE6" w:rsidP="00B1233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Ak pri preprave alkoholického nápoja v pozastavení dane vznikne daňová povinnosť podľa odseku 3 alebo odseku 4 a platiteľom dane je prevádzkovateľ daňového skladu, registrovaný odosielateľ alebo osoba, ktorá zložila zábezpeku na daň v inom členskom štáte, colný úrad informuje správcu dane členského štátu, v ktorom bola zložená zábezpeka na daň o vzniku povinnosti priznať a zaplatiť daň na daňovom území.</w:t>
            </w:r>
          </w:p>
          <w:p w:rsidR="00B1233A" w:rsidP="00B1233A">
            <w:pPr>
              <w:tabs>
                <w:tab w:val="left" w:pos="284"/>
                <w:tab w:val="left" w:pos="426"/>
                <w:tab w:val="left" w:pos="567"/>
              </w:tabs>
              <w:autoSpaceDE w:val="0"/>
              <w:autoSpaceDN w:val="0"/>
              <w:bidi w:val="0"/>
              <w:adjustRightInd w:val="0"/>
              <w:spacing w:after="0" w:line="240" w:lineRule="atLeast"/>
              <w:rPr>
                <w:rFonts w:ascii="Arial Narrow" w:hAnsi="Arial Narrow"/>
                <w:b/>
                <w:sz w:val="20"/>
                <w:szCs w:val="20"/>
                <w:lang w:val="sk-SK"/>
              </w:rPr>
            </w:pPr>
          </w:p>
          <w:p w:rsidR="00B1233A" w:rsidRPr="00103CE6" w:rsidP="00B1233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Platiteľom dane pri vzniku daňovej povinnosti podľa § 10 ods.  2 je osoba, ktorá </w:t>
            </w:r>
          </w:p>
          <w:p w:rsidR="00B1233A" w:rsidP="00B1233A">
            <w:pPr>
              <w:autoSpaceDE w:val="0"/>
              <w:autoSpaceDN w:val="0"/>
              <w:bidi w:val="0"/>
              <w:adjustRightInd w:val="0"/>
              <w:spacing w:after="0" w:line="240" w:lineRule="atLeast"/>
              <w:rPr>
                <w:rFonts w:ascii="Arial Narrow" w:hAnsi="Arial Narrow" w:cs="Arial"/>
                <w:sz w:val="20"/>
                <w:szCs w:val="20"/>
              </w:rPr>
            </w:pPr>
          </w:p>
          <w:p w:rsidR="00B1233A" w:rsidRPr="00B1233A" w:rsidP="00B1233A">
            <w:pPr>
              <w:autoSpaceDE w:val="0"/>
              <w:autoSpaceDN w:val="0"/>
              <w:bidi w:val="0"/>
              <w:adjustRightInd w:val="0"/>
              <w:spacing w:after="0" w:line="240" w:lineRule="atLeast"/>
              <w:rPr>
                <w:rFonts w:ascii="Arial Narrow" w:hAnsi="Arial Narrow" w:cs="Arial"/>
                <w:sz w:val="20"/>
                <w:szCs w:val="20"/>
              </w:rPr>
            </w:pPr>
            <w:r w:rsidRPr="00B1233A">
              <w:rPr>
                <w:rFonts w:ascii="Arial Narrow" w:hAnsi="Arial Narrow" w:cs="Arial"/>
                <w:sz w:val="20"/>
                <w:szCs w:val="20"/>
              </w:rPr>
              <w:t>nevie preukázať v súlade s týmto zákonom pôvod alebo spôsob nadobudnutia alkoholického nápoja u nej zisteného, ktorý sa u nej nachádza alebo ktorý sa u nej nachádzal, a to bez ohľadu na to, či nakladá alebo nakladala s alkoholickým nápojom ako s vlastným,</w:t>
            </w:r>
          </w:p>
          <w:p w:rsidR="00B1233A" w:rsidRPr="00103CE6" w:rsidP="00B1233A">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dodala na použitie alebo použila alkoholický nápoj oslobodený od dane na iný ako určený účel. </w:t>
            </w:r>
          </w:p>
          <w:p w:rsidR="00F43681" w:rsidRPr="00103CE6" w:rsidP="00F43681">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Ak tento zákon neustanovuje inak, osoba povinná platiť daň (ďalej len „platiteľ dane“) je osoba, </w:t>
            </w:r>
          </w:p>
          <w:p w:rsidR="00F43681" w:rsidRPr="00103CE6" w:rsidP="00F43681">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ktorá je uvedená v § 32 ods. 2 alebo ozbrojené sily iných štátov, ktoré sú stranami Severoatlantickej zmluvy a ich civilní zamestnanci, ktorí prijali alkoholický nápoj na použitie v súvislosti s aktivitami podľa medzinárodnej zmluvy</w:t>
            </w:r>
            <w:r w:rsidRPr="00103CE6">
              <w:rPr>
                <w:rFonts w:ascii="Arial Narrow" w:hAnsi="Arial Narrow" w:cs="Arial"/>
                <w:sz w:val="20"/>
                <w:szCs w:val="20"/>
                <w:vertAlign w:val="superscript"/>
              </w:rPr>
              <w:t>19</w:t>
            </w:r>
            <w:r w:rsidRPr="00103CE6">
              <w:rPr>
                <w:rFonts w:ascii="Arial Narrow" w:hAnsi="Arial Narrow" w:cs="Arial"/>
                <w:sz w:val="20"/>
                <w:szCs w:val="20"/>
              </w:rPr>
              <w:t>),  ak na takéto prijatie nenadväzuje oslobodenie od dane podľa § 7 ods. 2 písm. f).</w:t>
            </w:r>
          </w:p>
          <w:p w:rsidR="00B1233A" w:rsidP="00284E3F">
            <w:pPr>
              <w:pStyle w:val="TABUKA-textsmernice"/>
              <w:bidi w:val="0"/>
              <w:rPr>
                <w:rFonts w:ascii="Arial Narrow" w:hAnsi="Arial Narrow"/>
                <w:b/>
                <w:szCs w:val="20"/>
              </w:rPr>
            </w:pPr>
          </w:p>
          <w:p w:rsidR="00F43681" w:rsidP="00F43681">
            <w:pPr>
              <w:autoSpaceDE w:val="0"/>
              <w:autoSpaceDN w:val="0"/>
              <w:bidi w:val="0"/>
              <w:adjustRightInd w:val="0"/>
              <w:spacing w:after="0" w:line="240" w:lineRule="atLeast"/>
              <w:rPr>
                <w:rFonts w:ascii="Arial Narrow" w:hAnsi="Arial Narrow" w:cs="Arial"/>
                <w:sz w:val="20"/>
                <w:szCs w:val="20"/>
              </w:rPr>
            </w:pPr>
          </w:p>
          <w:p w:rsidR="00F43681" w:rsidRPr="00103CE6" w:rsidP="00F43681">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ktorá vyrobila alkoholický nápoj mimo pozastavenia dane s výnimkou získania liehu regeneráciou užívateľským podnikom podľa § 9 ods. 18, ak takto získaný lieh použije na účely oslobodené od dane v súlade s vydaným odberným poukazom,</w:t>
            </w:r>
          </w:p>
          <w:p w:rsidR="00F43681" w:rsidRPr="00103CE6" w:rsidP="00F43681">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na ktorej účet bolo pri dovoze predložené colné vyhlásenie na prepustenie alkoholického nápoja do voľného obehu, ak na takéto prepustenie nenadväzuje pozastavenie dane,</w:t>
            </w:r>
          </w:p>
          <w:p w:rsidR="00F43681" w:rsidRPr="00103CE6" w:rsidP="00F43681">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ktorej colný dlh vznikol iným spôsobom ako prijatím colného vyhlásenia,</w:t>
            </w:r>
          </w:p>
          <w:p w:rsidR="00F43681" w:rsidRPr="00103CE6" w:rsidP="00F43681">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ktorá je uvedená v § 32 ods. 2 alebo ozbrojené sily iných štátov, ktoré sú stranami Severoatlantickej zmluvy a ich civilní zamestnanci, ktorí prijali alkoholický nápoj na použitie v súvislosti s aktivitami podľa medzinárodnej zmluvy,  ak na takéto prijatie nenadväzuje oslobodenie od dane podľa § 7 ods. 2 písm. f).</w:t>
            </w:r>
          </w:p>
          <w:p w:rsidR="00F43681" w:rsidRPr="00F43681" w:rsidP="00F43681">
            <w:pPr>
              <w:autoSpaceDE w:val="0"/>
              <w:autoSpaceDN w:val="0"/>
              <w:bidi w:val="0"/>
              <w:adjustRightInd w:val="0"/>
              <w:spacing w:line="240" w:lineRule="atLeast"/>
              <w:rPr>
                <w:rFonts w:ascii="Arial Narrow" w:hAnsi="Arial Narrow" w:cs="Arial"/>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34793" w:rsidRPr="00ED3DFD" w:rsidP="00027C31">
            <w:pPr>
              <w:pStyle w:val="TABUKA-textsmernice"/>
              <w:bidi w:val="0"/>
              <w:jc w:val="left"/>
              <w:rPr>
                <w:rFonts w:ascii="Arial Narrow" w:hAnsi="Arial Narrow"/>
                <w:szCs w:val="20"/>
              </w:rPr>
            </w:pPr>
            <w:r w:rsidRPr="00ED3DFD" w:rsidR="00284E3F">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034793" w:rsidRPr="00ED3DFD" w:rsidP="00027C31">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034793" w:rsidRPr="00ED3DFD" w:rsidP="00027C31">
            <w:pPr>
              <w:pStyle w:val="TABUKA-textsmernice"/>
              <w:bidi w:val="0"/>
              <w:jc w:val="left"/>
              <w:rPr>
                <w:rFonts w:ascii="Arial Narrow" w:hAnsi="Arial Narrow"/>
                <w:b/>
                <w:szCs w:val="20"/>
              </w:rPr>
            </w:pPr>
            <w:r w:rsidRPr="00ED3DFD">
              <w:rPr>
                <w:rFonts w:ascii="Arial Narrow" w:hAnsi="Arial Narrow"/>
                <w:b/>
                <w:szCs w:val="20"/>
              </w:rPr>
              <w:t xml:space="preserve">Čl. </w:t>
            </w:r>
            <w:r w:rsidRPr="00ED3DFD" w:rsidR="00356874">
              <w:rPr>
                <w:rFonts w:ascii="Arial Narrow" w:hAnsi="Arial Narrow"/>
                <w:b/>
                <w:szCs w:val="20"/>
              </w:rPr>
              <w:t>9</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Uplatňujú sa tie podmienky vzniku daňovej povinnosti a sadzba spotrebnej dane, ktoré sú platné k dátumu, ku ktorému vzniká daňová povinnosť v členskom štáte, v ktorom sa tovar uvádza do daňového voľného obehu.</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Spotrebná daň sa vyrubí, vyberie a podľa potreby vráti alebo odpustí v súlade s postupom stanoveným každým členským štátom. Členské štáty uplatňujú rovnaké postupy na vnútroštátny tovar a na tovar z iných členských štátov.</w:t>
            </w:r>
          </w:p>
          <w:p w:rsidR="00034793" w:rsidRPr="00ED3DFD" w:rsidP="00FA7099">
            <w:pPr>
              <w:tabs>
                <w:tab w:val="left" w:pos="5601"/>
              </w:tabs>
              <w:bidi w:val="0"/>
              <w:spacing w:after="0"/>
              <w:ind w:left="1" w:right="72"/>
              <w:rPr>
                <w:rFonts w:ascii="Arial Narrow" w:hAnsi="Arial Narrow"/>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34793" w:rsidRPr="00ED3DFD" w:rsidP="00027C31">
            <w:pPr>
              <w:pStyle w:val="TABUKA-textsmernice"/>
              <w:bidi w:val="0"/>
              <w:jc w:val="left"/>
              <w:rPr>
                <w:rFonts w:ascii="Arial Narrow" w:hAnsi="Arial Narrow"/>
                <w:szCs w:val="20"/>
              </w:rPr>
            </w:pPr>
            <w:r w:rsidRPr="00ED3DFD" w:rsidR="007D5E3A">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034793" w:rsidRPr="00ED3DFD" w:rsidP="00027C31">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D11E9" w:rsidRPr="00ED3DFD" w:rsidP="00C83A97">
            <w:pPr>
              <w:pStyle w:val="TABUKA-textsmernice"/>
              <w:bidi w:val="0"/>
              <w:ind w:right="-70"/>
              <w:jc w:val="left"/>
              <w:rPr>
                <w:rFonts w:ascii="Arial Narrow" w:hAnsi="Arial Narrow"/>
                <w:szCs w:val="20"/>
              </w:rPr>
            </w:pPr>
            <w:r w:rsidRPr="00ED3DFD">
              <w:rPr>
                <w:rFonts w:ascii="Arial Narrow" w:hAnsi="Arial Narrow"/>
                <w:szCs w:val="20"/>
              </w:rPr>
              <w:t>§ 2</w:t>
            </w:r>
            <w:r w:rsidR="00F43681">
              <w:rPr>
                <w:rFonts w:ascii="Arial Narrow" w:hAnsi="Arial Narrow"/>
                <w:szCs w:val="20"/>
              </w:rPr>
              <w:t>2</w:t>
            </w:r>
            <w:r w:rsidRPr="00ED3DFD">
              <w:rPr>
                <w:rFonts w:ascii="Arial Narrow" w:hAnsi="Arial Narrow"/>
                <w:szCs w:val="20"/>
              </w:rPr>
              <w:t xml:space="preserve"> ods. 3 </w:t>
            </w:r>
          </w:p>
          <w:p w:rsidR="009D11E9" w:rsidRPr="00ED3DFD" w:rsidP="00027C31">
            <w:pPr>
              <w:pStyle w:val="TABUKA-textsmernice"/>
              <w:bidi w:val="0"/>
              <w:jc w:val="left"/>
              <w:rPr>
                <w:rFonts w:ascii="Arial Narrow" w:hAnsi="Arial Narrow"/>
                <w:szCs w:val="20"/>
              </w:rPr>
            </w:pPr>
          </w:p>
          <w:p w:rsidR="009D11E9" w:rsidRPr="00ED3DFD" w:rsidP="00027C31">
            <w:pPr>
              <w:pStyle w:val="TABUKA-textsmernice"/>
              <w:bidi w:val="0"/>
              <w:jc w:val="left"/>
              <w:rPr>
                <w:rFonts w:ascii="Arial Narrow" w:hAnsi="Arial Narrow"/>
                <w:szCs w:val="20"/>
              </w:rPr>
            </w:pPr>
          </w:p>
          <w:p w:rsidR="00034793" w:rsidRPr="00ED3DFD" w:rsidP="00027C31">
            <w:pPr>
              <w:pStyle w:val="TABUKA-textsmernice"/>
              <w:bidi w:val="0"/>
              <w:jc w:val="left"/>
              <w:rPr>
                <w:rFonts w:ascii="Arial Narrow" w:hAnsi="Arial Narrow"/>
                <w:szCs w:val="20"/>
              </w:rPr>
            </w:pPr>
            <w:r w:rsidRPr="00ED3DFD" w:rsidR="009D11E9">
              <w:rPr>
                <w:rFonts w:ascii="Arial Narrow" w:hAnsi="Arial Narrow"/>
                <w:szCs w:val="20"/>
              </w:rPr>
              <w:t>ods.</w:t>
            </w:r>
            <w:r w:rsidRPr="00ED3DFD" w:rsidR="009D1930">
              <w:rPr>
                <w:rFonts w:ascii="Arial Narrow" w:hAnsi="Arial Narrow"/>
                <w:szCs w:val="20"/>
              </w:rPr>
              <w:t xml:space="preserve">6 </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F43681" w:rsidRPr="00103CE6" w:rsidP="00F43681">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Ak pri preprave alkoholického nápoja v pozastavení dane vznikne nezrovnalosť na daňovom území, daňová povinnosť vznikne na daňovom území, a to dňom  vzniku nezrovnalosti. </w:t>
            </w:r>
          </w:p>
          <w:p w:rsidR="00034793" w:rsidP="00E32312">
            <w:pPr>
              <w:autoSpaceDE w:val="0"/>
              <w:autoSpaceDN w:val="0"/>
              <w:bidi w:val="0"/>
              <w:adjustRightInd w:val="0"/>
              <w:spacing w:after="0" w:line="240" w:lineRule="atLeast"/>
              <w:ind w:left="71"/>
              <w:rPr>
                <w:rFonts w:ascii="Arial Narrow" w:hAnsi="Arial Narrow"/>
                <w:b/>
                <w:sz w:val="20"/>
                <w:szCs w:val="20"/>
              </w:rPr>
            </w:pPr>
          </w:p>
          <w:p w:rsidR="00F43681" w:rsidRPr="00F43681" w:rsidP="00F43681">
            <w:pPr>
              <w:tabs>
                <w:tab w:val="left" w:pos="284"/>
                <w:tab w:val="left" w:pos="426"/>
                <w:tab w:val="left" w:pos="567"/>
              </w:tabs>
              <w:autoSpaceDE w:val="0"/>
              <w:autoSpaceDN w:val="0"/>
              <w:bidi w:val="0"/>
              <w:adjustRightInd w:val="0"/>
              <w:spacing w:after="0" w:line="240" w:lineRule="atLeast"/>
              <w:rPr>
                <w:rFonts w:ascii="Times New Roman" w:hAnsi="Times New Roman"/>
              </w:rPr>
            </w:pPr>
            <w:r w:rsidRPr="00103CE6">
              <w:rPr>
                <w:rFonts w:ascii="Arial Narrow" w:hAnsi="Arial Narrow" w:cs="Arial"/>
                <w:sz w:val="20"/>
                <w:szCs w:val="20"/>
              </w:rPr>
              <w:t>Ak alkoholický nápoj prepravovaný v pozastavení dane z daňového územia na územie iného členského štátu nebol dopravený na miesto určenia a počas prepravy alkoholického nápoja v pozastavení dane nebola zistená nezrovnalosť, daňová povinnosť vznikne na daňovom území, a to dňom odoslania alkoholického nápoja v pozastavení dane. Ak odosielateľ (dodávateľ) alkoholického nápoja v lehote do štyroch mesiacov odo dňa odoslania alkoholického nápoja nepredloží colnému úradu dôkaz o ukončení prepravy, podá daňové priznanie a zaplatí daň spôsobom podľa odseku 8; za dôkaz preukazujúci ukončenie prepravy sa na účely tohto zákona považuje správa o prijatí alebo písomná správa o prijatí, alebo elektronická správa o vývoze vyhotovená prostredníctvom elektronického systému, a to spôsobom uvedeným v osobitnom predpise (ďalej len „správa o vývoze“), alebo správa o vývoze v písomnej forme (ďalej len „písomná správa o vývoze“), alebo iný dôkaz preukazujúci ukončenie prepravy alkoholického nápoja v pozastavení dane alebo dôkaz o tom, že nezrovnalosť nevznikla na daňovom území.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34793" w:rsidRPr="00ED3DFD" w:rsidP="00027C31">
            <w:pPr>
              <w:pStyle w:val="TABUKA-textsmernice"/>
              <w:bidi w:val="0"/>
              <w:jc w:val="left"/>
              <w:rPr>
                <w:rFonts w:ascii="Arial Narrow" w:hAnsi="Arial Narrow"/>
                <w:szCs w:val="20"/>
              </w:rPr>
            </w:pPr>
            <w:r w:rsidRPr="00ED3DFD" w:rsidR="009D11E9">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034793" w:rsidRPr="00ED3DFD" w:rsidP="00027C31">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034793" w:rsidRPr="00ED3DFD" w:rsidP="00027C31">
            <w:pPr>
              <w:pStyle w:val="TABUKA-textsmernice"/>
              <w:bidi w:val="0"/>
              <w:jc w:val="left"/>
              <w:rPr>
                <w:rFonts w:ascii="Arial Narrow" w:hAnsi="Arial Narrow"/>
                <w:b/>
                <w:szCs w:val="20"/>
              </w:rPr>
            </w:pPr>
            <w:r w:rsidRPr="00ED3DFD">
              <w:rPr>
                <w:rFonts w:ascii="Arial Narrow" w:hAnsi="Arial Narrow"/>
                <w:b/>
                <w:szCs w:val="20"/>
              </w:rPr>
              <w:t xml:space="preserve">Čl. </w:t>
            </w:r>
            <w:r w:rsidRPr="00ED3DFD" w:rsidR="00356874">
              <w:rPr>
                <w:rFonts w:ascii="Arial Narrow" w:hAnsi="Arial Narrow"/>
                <w:b/>
                <w:szCs w:val="20"/>
              </w:rPr>
              <w:t>10</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Ak počas prepravy tovaru podliehajúceho spotrebnej dani, ktorý sa nachádza v režime pozastavenia dane, došlo k nezrovnalosti, ktorá spôsobila jeho uvedenie do daňového voľného obehu podľa článku 7 ods. 2 písm. a), uvedenie tohto tovaru do daňového voľného obehu sa uskutočňuje v členskom štáte, v ktorom nezrovnalosť nastala.</w:t>
            </w:r>
          </w:p>
          <w:p w:rsidR="009D11E9"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Ak sa počas prepravy tovaru podliehajúceho spotrebnej dani, ktorý sa nachádza v režime pozastavenia spotrebnej dane zistila nezrovnalosť, ktorá spôsobila jeho uvedenie do daňového voľného obehu podľa článku 7 ods. 2 písm. a), a ak nie je možné určiť, kde táto nezrovnalosť nastala, predpokladá sa, že nastala v členskom štáte, kde sa zistila, a v čase, keď sa zistila.</w:t>
            </w:r>
          </w:p>
          <w:p w:rsidR="009D11E9"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V situáciách uvedených v odsekoch 1 a 2 príslušné orgány členského štátu, v ktorom sa tovar uviedol alebo sa považuje byť za uvedený do daňového voľného obehu, informujú príslušné orgány členského štátu odoslania.</w:t>
            </w:r>
          </w:p>
          <w:p w:rsidR="007F068C" w:rsidRPr="00ED3DFD" w:rsidP="00FA7099">
            <w:pPr>
              <w:pStyle w:val="Normlnywebov8"/>
              <w:bidi w:val="0"/>
              <w:spacing w:before="0" w:after="0"/>
              <w:ind w:left="1" w:right="72"/>
              <w:jc w:val="both"/>
              <w:rPr>
                <w:rFonts w:ascii="Arial Narrow" w:hAnsi="Arial Narrow" w:cs="Tahoma"/>
                <w:sz w:val="20"/>
                <w:szCs w:val="20"/>
              </w:rPr>
            </w:pPr>
          </w:p>
          <w:p w:rsidR="007F068C" w:rsidRPr="00ED3DFD" w:rsidP="00FA7099">
            <w:pPr>
              <w:pStyle w:val="Normlnywebov8"/>
              <w:bidi w:val="0"/>
              <w:spacing w:before="0" w:after="0"/>
              <w:ind w:left="1" w:right="72"/>
              <w:jc w:val="both"/>
              <w:rPr>
                <w:rFonts w:ascii="Arial Narrow" w:hAnsi="Arial Narrow" w:cs="Tahoma"/>
                <w:sz w:val="20"/>
                <w:szCs w:val="20"/>
              </w:rPr>
            </w:pPr>
          </w:p>
          <w:p w:rsidR="007F068C" w:rsidRPr="00ED3DFD" w:rsidP="00FA7099">
            <w:pPr>
              <w:pStyle w:val="Normlnywebov8"/>
              <w:bidi w:val="0"/>
              <w:spacing w:before="0" w:after="0"/>
              <w:ind w:left="1" w:right="72"/>
              <w:jc w:val="both"/>
              <w:rPr>
                <w:rFonts w:ascii="Arial Narrow" w:hAnsi="Arial Narrow" w:cs="Tahoma"/>
                <w:sz w:val="20"/>
                <w:szCs w:val="20"/>
              </w:rPr>
            </w:pPr>
          </w:p>
          <w:p w:rsidR="00A31626"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4. Ak tovar podliehajúci spotrebnej dani prepravovaný v režime pozastavenia dane nedorazí na miesto určenia a ak sa počas prepravy nezistila žiadna nezrovnalosť, ktorá by spôsobila uvedenie tohto tovaru do daňového voľného obehu podľa článku 7 ods. 2 písm. a), predpokladá sa, že k nezrovnalosti došlo v členskom štáte odoslania a v čase, keď preprava začala, pokiaľ sa do štyroch mesiacov od začatia prepravy podľa článku 20 ods. 1 nepredloží k spokojnosti príslušných orgánov členského štátu odoslania dôkaz o ukončení prepravy podľa článku 20 ods. 2 alebo o mieste, kde došlo k nezrovnalosti.</w:t>
            </w:r>
          </w:p>
          <w:p w:rsidR="007F068C" w:rsidRPr="00ED3DFD" w:rsidP="00FA7099">
            <w:pPr>
              <w:pStyle w:val="Normlnywebov8"/>
              <w:bidi w:val="0"/>
              <w:spacing w:before="0" w:after="0"/>
              <w:ind w:left="1" w:right="72"/>
              <w:jc w:val="both"/>
              <w:rPr>
                <w:rFonts w:ascii="Arial Narrow" w:hAnsi="Arial Narrow" w:cs="Tahoma"/>
                <w:sz w:val="20"/>
                <w:szCs w:val="20"/>
              </w:rPr>
            </w:pPr>
          </w:p>
          <w:p w:rsidR="007F068C" w:rsidRPr="00ED3DFD" w:rsidP="00FA7099">
            <w:pPr>
              <w:pStyle w:val="Normlnywebov8"/>
              <w:bidi w:val="0"/>
              <w:spacing w:before="0" w:after="0"/>
              <w:ind w:left="1" w:right="72"/>
              <w:jc w:val="both"/>
              <w:rPr>
                <w:rFonts w:ascii="Arial Narrow" w:hAnsi="Arial Narrow" w:cs="Tahoma"/>
                <w:sz w:val="20"/>
                <w:szCs w:val="20"/>
              </w:rPr>
            </w:pPr>
          </w:p>
          <w:p w:rsidR="007F068C" w:rsidRPr="00ED3DFD" w:rsidP="00FA7099">
            <w:pPr>
              <w:pStyle w:val="Normlnywebov8"/>
              <w:bidi w:val="0"/>
              <w:spacing w:before="0" w:after="0"/>
              <w:ind w:left="1" w:right="72"/>
              <w:jc w:val="both"/>
              <w:rPr>
                <w:rFonts w:ascii="Arial Narrow" w:hAnsi="Arial Narrow" w:cs="Tahoma"/>
                <w:sz w:val="20"/>
                <w:szCs w:val="20"/>
              </w:rPr>
            </w:pPr>
          </w:p>
          <w:p w:rsidR="007F068C" w:rsidRPr="00ED3DFD" w:rsidP="00FA7099">
            <w:pPr>
              <w:pStyle w:val="Normlnywebov8"/>
              <w:bidi w:val="0"/>
              <w:spacing w:before="0" w:after="0"/>
              <w:ind w:left="1" w:right="72"/>
              <w:jc w:val="both"/>
              <w:rPr>
                <w:rFonts w:ascii="Arial Narrow" w:hAnsi="Arial Narrow" w:cs="Tahoma"/>
                <w:sz w:val="20"/>
                <w:szCs w:val="20"/>
              </w:rPr>
            </w:pPr>
          </w:p>
          <w:p w:rsidR="007F068C" w:rsidRPr="00ED3DFD" w:rsidP="00FA7099">
            <w:pPr>
              <w:pStyle w:val="Normlnywebov8"/>
              <w:bidi w:val="0"/>
              <w:spacing w:before="0" w:after="0"/>
              <w:ind w:left="1" w:right="72"/>
              <w:jc w:val="both"/>
              <w:rPr>
                <w:rFonts w:ascii="Arial Narrow" w:hAnsi="Arial Narrow" w:cs="Tahoma"/>
                <w:sz w:val="20"/>
                <w:szCs w:val="20"/>
              </w:rPr>
            </w:pPr>
          </w:p>
          <w:p w:rsidR="007F068C" w:rsidRPr="00ED3DFD" w:rsidP="00FA7099">
            <w:pPr>
              <w:pStyle w:val="Normlnywebov8"/>
              <w:bidi w:val="0"/>
              <w:spacing w:before="0" w:after="0"/>
              <w:ind w:left="1" w:right="72"/>
              <w:jc w:val="both"/>
              <w:rPr>
                <w:rFonts w:ascii="Arial Narrow" w:hAnsi="Arial Narrow" w:cs="Tahoma"/>
                <w:sz w:val="20"/>
                <w:szCs w:val="20"/>
              </w:rPr>
            </w:pPr>
          </w:p>
          <w:p w:rsidR="007F068C" w:rsidRPr="00ED3DFD" w:rsidP="00F43681">
            <w:pPr>
              <w:pStyle w:val="Normlnywebov8"/>
              <w:bidi w:val="0"/>
              <w:spacing w:before="0" w:after="0"/>
              <w:ind w:left="0"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Ak osoba, ktorá zložila zábezpeku na spotrebnú daň podľa článku 18, nebola oboznámená alebo nemohla byť oboznámená so skutočnosťou, že tovar nedorazil na miesto určenia, na predloženie dôkazu o ukončení prepravy podľa článku 20 ods. 2 alebo o mieste, kde došlo k nezrovnalosti, sa jej poskytne lehota jedného mesiaca odo dňa, keď jej príslušné orgány členského štátu odoslania oznámili túto informáciu.</w:t>
            </w:r>
          </w:p>
          <w:p w:rsidR="00281AB3"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5. V situáciách uvedených v odsekoch 2 a 4 sa však uplatňujú ustanovenia odseku 1, ak sa pred uplynutím troch rokov od dátumu začatia prepravy podľa článku 20 ods. 1 zistí, v ktorom členskom štáte k nezrovnalosti skutočne došlo.</w:t>
            </w:r>
          </w:p>
          <w:p w:rsidR="004237B8" w:rsidRPr="00ED3DFD" w:rsidP="00FA7099">
            <w:pPr>
              <w:pStyle w:val="Normlnywebov8"/>
              <w:bidi w:val="0"/>
              <w:spacing w:before="0" w:after="0"/>
              <w:ind w:left="1" w:right="72"/>
              <w:jc w:val="both"/>
              <w:rPr>
                <w:rFonts w:ascii="Arial Narrow" w:hAnsi="Arial Narrow" w:cs="Tahoma"/>
                <w:sz w:val="20"/>
                <w:szCs w:val="20"/>
              </w:rPr>
            </w:pPr>
          </w:p>
          <w:p w:rsidR="008A4415"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V takýchto situáciách o tom príslušné orgány členského štátu, v ktorom k nezrovnalosti došlo, informujú príslušné orgány členského štátu, v ktorom sa spotrebná daň vyrubila, pričom tieto im spotrebnú daň vrátia alebo odpustia po tom, ako poskytnú dôkaz o vyrubení spotrebnej dane vo svojom členskom štáte.</w:t>
            </w:r>
          </w:p>
          <w:p w:rsidR="00F43681" w:rsidRPr="00ED3DFD" w:rsidP="00FA7099">
            <w:pPr>
              <w:pStyle w:val="Normlnywebov8"/>
              <w:bidi w:val="0"/>
              <w:spacing w:before="0" w:after="0"/>
              <w:ind w:left="1" w:right="72"/>
              <w:jc w:val="both"/>
              <w:rPr>
                <w:rFonts w:ascii="Arial Narrow" w:hAnsi="Arial Narrow" w:cs="Tahoma"/>
                <w:sz w:val="20"/>
                <w:szCs w:val="20"/>
              </w:rPr>
            </w:pPr>
          </w:p>
          <w:p w:rsidR="00034793" w:rsidRPr="00F43681" w:rsidP="00F43681">
            <w:pPr>
              <w:pStyle w:val="Normlnywebov8"/>
              <w:bidi w:val="0"/>
              <w:spacing w:before="0" w:after="0"/>
              <w:ind w:left="1" w:right="72"/>
              <w:jc w:val="both"/>
              <w:rPr>
                <w:rFonts w:ascii="Arial Narrow" w:hAnsi="Arial Narrow" w:cs="Tahoma"/>
                <w:sz w:val="20"/>
                <w:szCs w:val="20"/>
              </w:rPr>
            </w:pPr>
            <w:r w:rsidRPr="00ED3DFD" w:rsidR="008A4415">
              <w:rPr>
                <w:rFonts w:ascii="Arial Narrow" w:hAnsi="Arial Narrow" w:cs="Tahoma"/>
                <w:sz w:val="20"/>
                <w:szCs w:val="20"/>
              </w:rPr>
              <w:t>6. Na účely tohto článku "nezrovnalosť" je situácia, ktorá nastane počas prepravy tovaru podliehajúceho spotrebnej dani v režime pozastavenia dane, odlišná od situácie uvedenej v článku 7 ods. 4, a v dôsledku ktorej sa preprava alebo časť prepravy tovaru podliehajúceho spotrebnej dani neukončila v súlade s článkom 20 ods.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34793" w:rsidRPr="00ED3DFD" w:rsidP="00027C31">
            <w:pPr>
              <w:pStyle w:val="TABUKA-textsmernice"/>
              <w:bidi w:val="0"/>
              <w:jc w:val="left"/>
              <w:rPr>
                <w:rFonts w:ascii="Arial Narrow" w:hAnsi="Arial Narrow"/>
                <w:szCs w:val="20"/>
              </w:rPr>
            </w:pPr>
            <w:r w:rsidRPr="00ED3DFD" w:rsidR="009D11E9">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9D11E9" w:rsidRPr="00ED3DFD" w:rsidP="00027C31">
            <w:pPr>
              <w:pStyle w:val="TABUKA-textsmernice"/>
              <w:bidi w:val="0"/>
              <w:jc w:val="left"/>
              <w:rPr>
                <w:rFonts w:ascii="Arial Narrow" w:hAnsi="Arial Narrow"/>
                <w:b/>
                <w:szCs w:val="20"/>
              </w:rPr>
            </w:pPr>
          </w:p>
          <w:p w:rsidR="009D11E9" w:rsidRPr="00ED3DFD" w:rsidP="00027C31">
            <w:pPr>
              <w:pStyle w:val="TABUKA-textsmernice"/>
              <w:bidi w:val="0"/>
              <w:jc w:val="left"/>
              <w:rPr>
                <w:rFonts w:ascii="Arial Narrow" w:hAnsi="Arial Narrow"/>
                <w:b/>
                <w:szCs w:val="20"/>
              </w:rPr>
            </w:pPr>
          </w:p>
          <w:p w:rsidR="009D11E9" w:rsidRPr="00ED3DFD" w:rsidP="00027C31">
            <w:pPr>
              <w:pStyle w:val="TABUKA-textsmernice"/>
              <w:bidi w:val="0"/>
              <w:jc w:val="left"/>
              <w:rPr>
                <w:rFonts w:ascii="Arial Narrow" w:hAnsi="Arial Narrow"/>
                <w:b/>
                <w:szCs w:val="20"/>
              </w:rPr>
            </w:pPr>
          </w:p>
          <w:p w:rsidR="009D11E9" w:rsidRPr="00ED3DFD" w:rsidP="00027C31">
            <w:pPr>
              <w:pStyle w:val="TABUKA-textsmernice"/>
              <w:bidi w:val="0"/>
              <w:jc w:val="left"/>
              <w:rPr>
                <w:rFonts w:ascii="Arial Narrow" w:hAnsi="Arial Narrow"/>
                <w:b/>
                <w:szCs w:val="20"/>
              </w:rPr>
            </w:pPr>
          </w:p>
          <w:p w:rsidR="009D11E9" w:rsidRPr="00ED3DFD" w:rsidP="00027C31">
            <w:pPr>
              <w:pStyle w:val="TABUKA-textsmernice"/>
              <w:bidi w:val="0"/>
              <w:jc w:val="left"/>
              <w:rPr>
                <w:rFonts w:ascii="Arial Narrow" w:hAnsi="Arial Narrow"/>
                <w:b/>
                <w:szCs w:val="20"/>
              </w:rPr>
            </w:pPr>
          </w:p>
          <w:p w:rsidR="009D11E9" w:rsidRPr="00ED3DFD" w:rsidP="00027C31">
            <w:pPr>
              <w:pStyle w:val="TABUKA-textsmernice"/>
              <w:bidi w:val="0"/>
              <w:jc w:val="left"/>
              <w:rPr>
                <w:rFonts w:ascii="Arial Narrow" w:hAnsi="Arial Narrow"/>
                <w:b/>
                <w:szCs w:val="20"/>
              </w:rPr>
            </w:pPr>
          </w:p>
          <w:p w:rsidR="009D11E9" w:rsidRPr="00ED3DFD" w:rsidP="00027C31">
            <w:pPr>
              <w:pStyle w:val="TABUKA-textsmernice"/>
              <w:bidi w:val="0"/>
              <w:jc w:val="left"/>
              <w:rPr>
                <w:rFonts w:ascii="Arial Narrow" w:hAnsi="Arial Narrow"/>
                <w:b/>
                <w:szCs w:val="20"/>
              </w:rPr>
            </w:pPr>
          </w:p>
          <w:p w:rsidR="009D11E9" w:rsidRPr="00ED3DFD" w:rsidP="00027C31">
            <w:pPr>
              <w:pStyle w:val="TABUKA-textsmernice"/>
              <w:bidi w:val="0"/>
              <w:jc w:val="left"/>
              <w:rPr>
                <w:rFonts w:ascii="Arial Narrow" w:hAnsi="Arial Narrow"/>
                <w:b/>
                <w:szCs w:val="20"/>
              </w:rPr>
            </w:pPr>
          </w:p>
          <w:p w:rsidR="007F068C" w:rsidRPr="00ED3DFD" w:rsidP="00027C31">
            <w:pPr>
              <w:pStyle w:val="TABUKA-textsmernice"/>
              <w:bidi w:val="0"/>
              <w:jc w:val="left"/>
              <w:rPr>
                <w:rFonts w:ascii="Arial Narrow" w:hAnsi="Arial Narrow"/>
                <w:b/>
                <w:szCs w:val="20"/>
              </w:rPr>
            </w:pPr>
          </w:p>
          <w:p w:rsidR="007F068C" w:rsidRPr="00ED3DFD" w:rsidP="00027C31">
            <w:pPr>
              <w:pStyle w:val="TABUKA-textsmernice"/>
              <w:bidi w:val="0"/>
              <w:jc w:val="left"/>
              <w:rPr>
                <w:rFonts w:ascii="Arial Narrow" w:hAnsi="Arial Narrow"/>
                <w:b/>
                <w:szCs w:val="20"/>
              </w:rPr>
            </w:pPr>
          </w:p>
          <w:p w:rsidR="007F068C" w:rsidRPr="00ED3DFD" w:rsidP="00027C31">
            <w:pPr>
              <w:pStyle w:val="TABUKA-textsmernice"/>
              <w:bidi w:val="0"/>
              <w:jc w:val="left"/>
              <w:rPr>
                <w:rFonts w:ascii="Arial Narrow" w:hAnsi="Arial Narrow"/>
                <w:b/>
                <w:szCs w:val="20"/>
              </w:rPr>
            </w:pPr>
          </w:p>
          <w:p w:rsidR="007F068C" w:rsidRPr="00ED3DFD" w:rsidP="00027C31">
            <w:pPr>
              <w:pStyle w:val="TABUKA-textsmernice"/>
              <w:bidi w:val="0"/>
              <w:jc w:val="left"/>
              <w:rPr>
                <w:rFonts w:ascii="Arial Narrow" w:hAnsi="Arial Narrow"/>
                <w:b/>
                <w:szCs w:val="20"/>
              </w:rPr>
            </w:pPr>
          </w:p>
          <w:p w:rsidR="00A31626" w:rsidRPr="00ED3DFD" w:rsidP="00027C31">
            <w:pPr>
              <w:pStyle w:val="TABUKA-textsmernice"/>
              <w:bidi w:val="0"/>
              <w:jc w:val="left"/>
              <w:rPr>
                <w:rFonts w:ascii="Arial Narrow" w:hAnsi="Arial Narrow"/>
                <w:b/>
                <w:szCs w:val="20"/>
              </w:rPr>
            </w:pPr>
          </w:p>
          <w:p w:rsidR="007F068C" w:rsidRPr="00ED3DFD" w:rsidP="00027C31">
            <w:pPr>
              <w:pStyle w:val="TABUKA-textsmernice"/>
              <w:bidi w:val="0"/>
              <w:jc w:val="left"/>
              <w:rPr>
                <w:rFonts w:ascii="Arial Narrow" w:hAnsi="Arial Narrow"/>
                <w:b/>
                <w:szCs w:val="20"/>
              </w:rPr>
            </w:pPr>
          </w:p>
          <w:p w:rsidR="007F068C" w:rsidRPr="00ED3DFD" w:rsidP="00027C31">
            <w:pPr>
              <w:pStyle w:val="TABUKA-textsmernice"/>
              <w:bidi w:val="0"/>
              <w:jc w:val="left"/>
              <w:rPr>
                <w:rFonts w:ascii="Arial Narrow" w:hAnsi="Arial Narrow"/>
                <w:b/>
                <w:szCs w:val="20"/>
              </w:rPr>
            </w:pPr>
          </w:p>
          <w:p w:rsidR="007F068C" w:rsidRPr="00ED3DFD" w:rsidP="00027C31">
            <w:pPr>
              <w:pStyle w:val="TABUKA-textsmernice"/>
              <w:bidi w:val="0"/>
              <w:jc w:val="left"/>
              <w:rPr>
                <w:rFonts w:ascii="Arial Narrow" w:hAnsi="Arial Narrow"/>
                <w:b/>
                <w:szCs w:val="20"/>
              </w:rPr>
            </w:pPr>
          </w:p>
          <w:p w:rsidR="007F068C" w:rsidRPr="00ED3DFD" w:rsidP="00027C31">
            <w:pPr>
              <w:pStyle w:val="TABUKA-textsmernice"/>
              <w:bidi w:val="0"/>
              <w:jc w:val="left"/>
              <w:rPr>
                <w:rFonts w:ascii="Arial Narrow" w:hAnsi="Arial Narrow"/>
                <w:b/>
                <w:szCs w:val="20"/>
              </w:rPr>
            </w:pPr>
          </w:p>
          <w:p w:rsidR="007F068C" w:rsidRPr="00ED3DFD" w:rsidP="00027C31">
            <w:pPr>
              <w:pStyle w:val="TABUKA-textsmernice"/>
              <w:bidi w:val="0"/>
              <w:jc w:val="left"/>
              <w:rPr>
                <w:rFonts w:ascii="Arial Narrow" w:hAnsi="Arial Narrow"/>
                <w:b/>
                <w:szCs w:val="20"/>
              </w:rPr>
            </w:pPr>
          </w:p>
          <w:p w:rsidR="00B239A1" w:rsidRPr="00ED3DFD" w:rsidP="00027C31">
            <w:pPr>
              <w:pStyle w:val="TABUKA-textsmernice"/>
              <w:bidi w:val="0"/>
              <w:jc w:val="left"/>
              <w:rPr>
                <w:rFonts w:ascii="Arial Narrow" w:hAnsi="Arial Narrow"/>
                <w:b/>
                <w:szCs w:val="20"/>
              </w:rPr>
            </w:pPr>
          </w:p>
          <w:p w:rsidR="00B239A1" w:rsidRPr="00ED3DFD" w:rsidP="00027C31">
            <w:pPr>
              <w:pStyle w:val="TABUKA-textsmernice"/>
              <w:bidi w:val="0"/>
              <w:jc w:val="left"/>
              <w:rPr>
                <w:rFonts w:ascii="Arial Narrow" w:hAnsi="Arial Narrow"/>
                <w:b/>
                <w:szCs w:val="20"/>
              </w:rPr>
            </w:pPr>
          </w:p>
          <w:p w:rsidR="00B239A1" w:rsidRPr="00ED3DFD" w:rsidP="00027C31">
            <w:pPr>
              <w:pStyle w:val="TABUKA-textsmernice"/>
              <w:bidi w:val="0"/>
              <w:jc w:val="left"/>
              <w:rPr>
                <w:rFonts w:ascii="Arial Narrow" w:hAnsi="Arial Narrow"/>
                <w:b/>
                <w:szCs w:val="20"/>
              </w:rPr>
            </w:pPr>
          </w:p>
          <w:p w:rsidR="00B239A1" w:rsidRPr="00ED3DFD" w:rsidP="00027C31">
            <w:pPr>
              <w:pStyle w:val="TABUKA-textsmernice"/>
              <w:bidi w:val="0"/>
              <w:jc w:val="left"/>
              <w:rPr>
                <w:rFonts w:ascii="Arial Narrow" w:hAnsi="Arial Narrow"/>
                <w:b/>
                <w:szCs w:val="20"/>
              </w:rPr>
            </w:pPr>
          </w:p>
          <w:p w:rsidR="00B239A1" w:rsidRPr="00ED3DFD" w:rsidP="00027C31">
            <w:pPr>
              <w:pStyle w:val="TABUKA-textsmernice"/>
              <w:bidi w:val="0"/>
              <w:jc w:val="left"/>
              <w:rPr>
                <w:rFonts w:ascii="Arial Narrow" w:hAnsi="Arial Narrow"/>
                <w:b/>
                <w:szCs w:val="20"/>
              </w:rPr>
            </w:pPr>
          </w:p>
          <w:p w:rsidR="00B239A1" w:rsidRPr="00ED3DFD" w:rsidP="00027C31">
            <w:pPr>
              <w:pStyle w:val="TABUKA-textsmernice"/>
              <w:bidi w:val="0"/>
              <w:jc w:val="left"/>
              <w:rPr>
                <w:rFonts w:ascii="Arial Narrow" w:hAnsi="Arial Narrow"/>
                <w:b/>
                <w:szCs w:val="20"/>
              </w:rPr>
            </w:pPr>
          </w:p>
          <w:p w:rsidR="00B239A1" w:rsidRPr="00ED3DFD" w:rsidP="00027C31">
            <w:pPr>
              <w:pStyle w:val="TABUKA-textsmernice"/>
              <w:bidi w:val="0"/>
              <w:jc w:val="left"/>
              <w:rPr>
                <w:rFonts w:ascii="Arial Narrow" w:hAnsi="Arial Narrow"/>
                <w:b/>
                <w:szCs w:val="20"/>
              </w:rPr>
            </w:pPr>
          </w:p>
          <w:p w:rsidR="00B239A1" w:rsidRPr="00ED3DFD" w:rsidP="00027C31">
            <w:pPr>
              <w:pStyle w:val="TABUKA-textsmernice"/>
              <w:bidi w:val="0"/>
              <w:jc w:val="left"/>
              <w:rPr>
                <w:rFonts w:ascii="Arial Narrow" w:hAnsi="Arial Narrow"/>
                <w:b/>
                <w:szCs w:val="20"/>
              </w:rPr>
            </w:pPr>
          </w:p>
          <w:p w:rsidR="00B239A1" w:rsidRPr="00ED3DFD" w:rsidP="00027C31">
            <w:pPr>
              <w:pStyle w:val="TABUKA-textsmernice"/>
              <w:bidi w:val="0"/>
              <w:jc w:val="left"/>
              <w:rPr>
                <w:rFonts w:ascii="Arial Narrow" w:hAnsi="Arial Narrow"/>
                <w:b/>
                <w:szCs w:val="20"/>
              </w:rPr>
            </w:pPr>
          </w:p>
          <w:p w:rsidR="007F068C" w:rsidRPr="00ED3DFD" w:rsidP="00027C31">
            <w:pPr>
              <w:pStyle w:val="TABUKA-textsmernice"/>
              <w:bidi w:val="0"/>
              <w:jc w:val="left"/>
              <w:rPr>
                <w:rFonts w:ascii="Arial Narrow" w:hAnsi="Arial Narrow"/>
                <w:b/>
                <w:szCs w:val="20"/>
              </w:rPr>
            </w:pPr>
          </w:p>
          <w:p w:rsidR="007F068C" w:rsidRPr="00ED3DFD" w:rsidP="00027C31">
            <w:pPr>
              <w:pStyle w:val="TABUKA-textsmernice"/>
              <w:bidi w:val="0"/>
              <w:jc w:val="left"/>
              <w:rPr>
                <w:rFonts w:ascii="Arial Narrow" w:hAnsi="Arial Narrow"/>
                <w:b/>
                <w:szCs w:val="20"/>
              </w:rPr>
            </w:pPr>
          </w:p>
          <w:p w:rsidR="007F068C" w:rsidRPr="00ED3DFD" w:rsidP="00027C31">
            <w:pPr>
              <w:pStyle w:val="TABUKA-textsmernice"/>
              <w:bidi w:val="0"/>
              <w:jc w:val="left"/>
              <w:rPr>
                <w:rFonts w:ascii="Arial Narrow" w:hAnsi="Arial Narrow"/>
                <w:b/>
                <w:szCs w:val="20"/>
              </w:rPr>
            </w:pPr>
          </w:p>
          <w:p w:rsidR="007F068C" w:rsidRPr="00ED3DFD" w:rsidP="00027C31">
            <w:pPr>
              <w:pStyle w:val="TABUKA-textsmernice"/>
              <w:bidi w:val="0"/>
              <w:jc w:val="left"/>
              <w:rPr>
                <w:rFonts w:ascii="Arial Narrow" w:hAnsi="Arial Narrow"/>
                <w:b/>
                <w:szCs w:val="20"/>
              </w:rPr>
            </w:pPr>
          </w:p>
          <w:p w:rsidR="007F068C" w:rsidRPr="00ED3DFD" w:rsidP="00027C31">
            <w:pPr>
              <w:pStyle w:val="TABUKA-textsmernice"/>
              <w:bidi w:val="0"/>
              <w:jc w:val="left"/>
              <w:rPr>
                <w:rFonts w:ascii="Arial Narrow" w:hAnsi="Arial Narrow"/>
                <w:b/>
                <w:szCs w:val="20"/>
              </w:rPr>
            </w:pPr>
          </w:p>
          <w:p w:rsidR="007F068C" w:rsidRPr="00ED3DFD" w:rsidP="00027C31">
            <w:pPr>
              <w:pStyle w:val="TABUKA-textsmernice"/>
              <w:bidi w:val="0"/>
              <w:jc w:val="left"/>
              <w:rPr>
                <w:rFonts w:ascii="Arial Narrow" w:hAnsi="Arial Narrow"/>
                <w:b/>
                <w:szCs w:val="20"/>
              </w:rPr>
            </w:pPr>
          </w:p>
          <w:p w:rsidR="007F068C" w:rsidRPr="00ED3DFD" w:rsidP="00027C31">
            <w:pPr>
              <w:pStyle w:val="TABUKA-textsmernice"/>
              <w:bidi w:val="0"/>
              <w:jc w:val="left"/>
              <w:rPr>
                <w:rFonts w:ascii="Arial Narrow" w:hAnsi="Arial Narrow"/>
                <w:b/>
                <w:szCs w:val="20"/>
              </w:rPr>
            </w:pPr>
          </w:p>
          <w:p w:rsidR="00281AB3" w:rsidRPr="00ED3DFD" w:rsidP="00027C31">
            <w:pPr>
              <w:pStyle w:val="TABUKA-textsmernice"/>
              <w:bidi w:val="0"/>
              <w:jc w:val="left"/>
              <w:rPr>
                <w:rFonts w:ascii="Arial Narrow" w:hAnsi="Arial Narrow"/>
                <w:b/>
                <w:szCs w:val="20"/>
              </w:rPr>
            </w:pPr>
          </w:p>
          <w:p w:rsidR="00281AB3" w:rsidRPr="00ED3DFD" w:rsidP="00027C31">
            <w:pPr>
              <w:pStyle w:val="TABUKA-textsmernice"/>
              <w:bidi w:val="0"/>
              <w:jc w:val="left"/>
              <w:rPr>
                <w:rFonts w:ascii="Arial Narrow" w:hAnsi="Arial Narrow"/>
                <w:b/>
                <w:szCs w:val="20"/>
              </w:rPr>
            </w:pPr>
          </w:p>
          <w:p w:rsidR="00281AB3" w:rsidRPr="00ED3DFD" w:rsidP="00027C31">
            <w:pPr>
              <w:pStyle w:val="TABUKA-textsmernice"/>
              <w:bidi w:val="0"/>
              <w:jc w:val="left"/>
              <w:rPr>
                <w:rFonts w:ascii="Arial Narrow" w:hAnsi="Arial Narrow"/>
                <w:b/>
                <w:szCs w:val="20"/>
              </w:rPr>
            </w:pPr>
          </w:p>
          <w:p w:rsidR="00281AB3" w:rsidRPr="00ED3DFD" w:rsidP="00027C31">
            <w:pPr>
              <w:pStyle w:val="TABUKA-textsmernice"/>
              <w:bidi w:val="0"/>
              <w:jc w:val="left"/>
              <w:rPr>
                <w:rFonts w:ascii="Arial Narrow" w:hAnsi="Arial Narrow"/>
                <w:b/>
                <w:szCs w:val="20"/>
              </w:rPr>
            </w:pPr>
          </w:p>
          <w:p w:rsidR="00281AB3" w:rsidRPr="00ED3DFD" w:rsidP="00027C31">
            <w:pPr>
              <w:pStyle w:val="TABUKA-textsmernice"/>
              <w:bidi w:val="0"/>
              <w:jc w:val="left"/>
              <w:rPr>
                <w:rFonts w:ascii="Arial Narrow" w:hAnsi="Arial Narrow"/>
                <w:b/>
                <w:szCs w:val="20"/>
              </w:rPr>
            </w:pPr>
          </w:p>
          <w:p w:rsidR="00281AB3" w:rsidRPr="00ED3DFD" w:rsidP="00027C31">
            <w:pPr>
              <w:pStyle w:val="TABUKA-textsmernice"/>
              <w:bidi w:val="0"/>
              <w:jc w:val="left"/>
              <w:rPr>
                <w:rFonts w:ascii="Arial Narrow" w:hAnsi="Arial Narrow"/>
                <w:b/>
                <w:szCs w:val="20"/>
              </w:rPr>
            </w:pPr>
          </w:p>
          <w:p w:rsidR="00281AB3" w:rsidRPr="00ED3DFD" w:rsidP="00027C31">
            <w:pPr>
              <w:pStyle w:val="TABUKA-textsmernice"/>
              <w:bidi w:val="0"/>
              <w:jc w:val="left"/>
              <w:rPr>
                <w:rFonts w:ascii="Arial Narrow" w:hAnsi="Arial Narrow"/>
                <w:b/>
                <w:szCs w:val="20"/>
              </w:rPr>
            </w:pPr>
          </w:p>
          <w:p w:rsidR="00281AB3" w:rsidRPr="00ED3DFD" w:rsidP="00027C31">
            <w:pPr>
              <w:pStyle w:val="TABUKA-textsmernice"/>
              <w:bidi w:val="0"/>
              <w:jc w:val="left"/>
              <w:rPr>
                <w:rFonts w:ascii="Arial Narrow" w:hAnsi="Arial Narrow"/>
                <w:b/>
                <w:szCs w:val="20"/>
              </w:rPr>
            </w:pPr>
          </w:p>
          <w:p w:rsidR="00281AB3" w:rsidRPr="00ED3DFD" w:rsidP="00027C31">
            <w:pPr>
              <w:pStyle w:val="TABUKA-textsmernice"/>
              <w:bidi w:val="0"/>
              <w:jc w:val="left"/>
              <w:rPr>
                <w:rFonts w:ascii="Arial Narrow" w:hAnsi="Arial Narrow"/>
                <w:b/>
                <w:szCs w:val="20"/>
              </w:rPr>
            </w:pPr>
          </w:p>
          <w:p w:rsidR="00281AB3" w:rsidRPr="00ED3DFD" w:rsidP="00027C31">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34793" w:rsidRPr="00ED3DFD" w:rsidP="00027C31">
            <w:pPr>
              <w:pStyle w:val="TABUKA-textsmernice"/>
              <w:bidi w:val="0"/>
              <w:jc w:val="left"/>
              <w:rPr>
                <w:rFonts w:ascii="Arial Narrow" w:hAnsi="Arial Narrow"/>
                <w:szCs w:val="20"/>
              </w:rPr>
            </w:pPr>
            <w:r w:rsidRPr="00ED3DFD" w:rsidR="003F4803">
              <w:rPr>
                <w:rFonts w:ascii="Arial Narrow" w:hAnsi="Arial Narrow"/>
                <w:szCs w:val="20"/>
              </w:rPr>
              <w:t>§ 2</w:t>
            </w:r>
            <w:r w:rsidR="00F43681">
              <w:rPr>
                <w:rFonts w:ascii="Arial Narrow" w:hAnsi="Arial Narrow"/>
                <w:szCs w:val="20"/>
              </w:rPr>
              <w:t>2</w:t>
            </w:r>
            <w:r w:rsidRPr="00ED3DFD" w:rsidR="003F4803">
              <w:rPr>
                <w:rFonts w:ascii="Arial Narrow" w:hAnsi="Arial Narrow"/>
                <w:szCs w:val="20"/>
              </w:rPr>
              <w:t xml:space="preserve"> </w:t>
            </w:r>
            <w:r w:rsidRPr="00ED3DFD" w:rsidR="009D11E9">
              <w:rPr>
                <w:rFonts w:ascii="Arial Narrow" w:hAnsi="Arial Narrow"/>
                <w:szCs w:val="20"/>
              </w:rPr>
              <w:t>ods. 3</w:t>
            </w:r>
          </w:p>
          <w:p w:rsidR="009D11E9" w:rsidRPr="00ED3DFD" w:rsidP="00027C31">
            <w:pPr>
              <w:pStyle w:val="TABUKA-textsmernice"/>
              <w:bidi w:val="0"/>
              <w:jc w:val="left"/>
              <w:rPr>
                <w:rFonts w:ascii="Arial Narrow" w:hAnsi="Arial Narrow"/>
                <w:szCs w:val="20"/>
              </w:rPr>
            </w:pPr>
          </w:p>
          <w:p w:rsidR="009D11E9" w:rsidRPr="00ED3DFD" w:rsidP="00027C31">
            <w:pPr>
              <w:pStyle w:val="TABUKA-textsmernice"/>
              <w:bidi w:val="0"/>
              <w:jc w:val="left"/>
              <w:rPr>
                <w:rFonts w:ascii="Arial Narrow" w:hAnsi="Arial Narrow"/>
                <w:szCs w:val="20"/>
              </w:rPr>
            </w:pPr>
          </w:p>
          <w:p w:rsidR="009D11E9" w:rsidRPr="00ED3DFD" w:rsidP="00027C31">
            <w:pPr>
              <w:pStyle w:val="TABUKA-textsmernice"/>
              <w:bidi w:val="0"/>
              <w:jc w:val="left"/>
              <w:rPr>
                <w:rFonts w:ascii="Arial Narrow" w:hAnsi="Arial Narrow"/>
                <w:szCs w:val="20"/>
              </w:rPr>
            </w:pPr>
          </w:p>
          <w:p w:rsidR="009D11E9" w:rsidRPr="00ED3DFD" w:rsidP="00C83A97">
            <w:pPr>
              <w:pStyle w:val="TABUKA-textsmernice"/>
              <w:bidi w:val="0"/>
              <w:ind w:right="-70"/>
              <w:jc w:val="left"/>
              <w:rPr>
                <w:rFonts w:ascii="Arial Narrow" w:hAnsi="Arial Narrow"/>
                <w:szCs w:val="20"/>
              </w:rPr>
            </w:pPr>
            <w:r w:rsidRPr="00ED3DFD">
              <w:rPr>
                <w:rFonts w:ascii="Arial Narrow" w:hAnsi="Arial Narrow"/>
                <w:szCs w:val="20"/>
              </w:rPr>
              <w:t>ods. 4</w:t>
            </w:r>
          </w:p>
          <w:p w:rsidR="009D11E9" w:rsidRPr="00ED3DFD" w:rsidP="00027C31">
            <w:pPr>
              <w:pStyle w:val="TABUKA-textsmernice"/>
              <w:bidi w:val="0"/>
              <w:jc w:val="left"/>
              <w:rPr>
                <w:rFonts w:ascii="Arial Narrow" w:hAnsi="Arial Narrow"/>
                <w:szCs w:val="20"/>
              </w:rPr>
            </w:pPr>
          </w:p>
          <w:p w:rsidR="009D11E9" w:rsidRPr="00ED3DFD" w:rsidP="00027C31">
            <w:pPr>
              <w:pStyle w:val="TABUKA-textsmernice"/>
              <w:bidi w:val="0"/>
              <w:jc w:val="left"/>
              <w:rPr>
                <w:rFonts w:ascii="Arial Narrow" w:hAnsi="Arial Narrow"/>
                <w:szCs w:val="20"/>
              </w:rPr>
            </w:pPr>
          </w:p>
          <w:p w:rsidR="009D11E9" w:rsidRPr="00ED3DFD" w:rsidP="00027C31">
            <w:pPr>
              <w:pStyle w:val="TABUKA-textsmernice"/>
              <w:bidi w:val="0"/>
              <w:jc w:val="left"/>
              <w:rPr>
                <w:rFonts w:ascii="Arial Narrow" w:hAnsi="Arial Narrow"/>
                <w:szCs w:val="20"/>
              </w:rPr>
            </w:pPr>
          </w:p>
          <w:p w:rsidR="009D11E9" w:rsidRPr="00ED3DFD" w:rsidP="00027C31">
            <w:pPr>
              <w:pStyle w:val="TABUKA-textsmernice"/>
              <w:bidi w:val="0"/>
              <w:jc w:val="left"/>
              <w:rPr>
                <w:rFonts w:ascii="Arial Narrow" w:hAnsi="Arial Narrow"/>
                <w:szCs w:val="20"/>
              </w:rPr>
            </w:pPr>
          </w:p>
          <w:p w:rsidR="009D11E9" w:rsidRPr="00ED3DFD" w:rsidP="00027C31">
            <w:pPr>
              <w:pStyle w:val="TABUKA-textsmernice"/>
              <w:bidi w:val="0"/>
              <w:jc w:val="left"/>
              <w:rPr>
                <w:rFonts w:ascii="Arial Narrow" w:hAnsi="Arial Narrow"/>
                <w:szCs w:val="20"/>
              </w:rPr>
            </w:pPr>
          </w:p>
          <w:p w:rsidR="009D11E9" w:rsidRPr="00ED3DFD" w:rsidP="00027C31">
            <w:pPr>
              <w:pStyle w:val="TABUKA-textsmernice"/>
              <w:bidi w:val="0"/>
              <w:jc w:val="left"/>
              <w:rPr>
                <w:rFonts w:ascii="Arial Narrow" w:hAnsi="Arial Narrow"/>
                <w:szCs w:val="20"/>
              </w:rPr>
            </w:pPr>
            <w:r w:rsidRPr="00ED3DFD">
              <w:rPr>
                <w:rFonts w:ascii="Arial Narrow" w:hAnsi="Arial Narrow"/>
                <w:szCs w:val="20"/>
              </w:rPr>
              <w:t>ods.</w:t>
            </w:r>
            <w:r w:rsidRPr="00ED3DFD" w:rsidR="00E52CB9">
              <w:rPr>
                <w:rFonts w:ascii="Arial Narrow" w:hAnsi="Arial Narrow"/>
                <w:szCs w:val="20"/>
              </w:rPr>
              <w:t>5</w:t>
            </w:r>
          </w:p>
          <w:p w:rsidR="007F068C" w:rsidRPr="00ED3DFD" w:rsidP="00027C31">
            <w:pPr>
              <w:pStyle w:val="TABUKA-textsmernice"/>
              <w:bidi w:val="0"/>
              <w:jc w:val="left"/>
              <w:rPr>
                <w:rFonts w:ascii="Arial Narrow" w:hAnsi="Arial Narrow"/>
                <w:szCs w:val="20"/>
              </w:rPr>
            </w:pPr>
          </w:p>
          <w:p w:rsidR="007F068C" w:rsidRPr="00ED3DFD" w:rsidP="00027C31">
            <w:pPr>
              <w:pStyle w:val="TABUKA-textsmernice"/>
              <w:bidi w:val="0"/>
              <w:jc w:val="left"/>
              <w:rPr>
                <w:rFonts w:ascii="Arial Narrow" w:hAnsi="Arial Narrow"/>
                <w:szCs w:val="20"/>
              </w:rPr>
            </w:pPr>
          </w:p>
          <w:p w:rsidR="007F068C" w:rsidRPr="00ED3DFD" w:rsidP="00027C31">
            <w:pPr>
              <w:pStyle w:val="TABUKA-textsmernice"/>
              <w:bidi w:val="0"/>
              <w:jc w:val="left"/>
              <w:rPr>
                <w:rFonts w:ascii="Arial Narrow" w:hAnsi="Arial Narrow"/>
                <w:szCs w:val="20"/>
              </w:rPr>
            </w:pPr>
          </w:p>
          <w:p w:rsidR="007F068C" w:rsidRPr="00ED3DFD" w:rsidP="00027C31">
            <w:pPr>
              <w:pStyle w:val="TABUKA-textsmernice"/>
              <w:bidi w:val="0"/>
              <w:jc w:val="left"/>
              <w:rPr>
                <w:rFonts w:ascii="Arial Narrow" w:hAnsi="Arial Narrow"/>
                <w:szCs w:val="20"/>
              </w:rPr>
            </w:pPr>
          </w:p>
          <w:p w:rsidR="007F068C" w:rsidRPr="00ED3DFD" w:rsidP="00027C31">
            <w:pPr>
              <w:pStyle w:val="TABUKA-textsmernice"/>
              <w:bidi w:val="0"/>
              <w:jc w:val="left"/>
              <w:rPr>
                <w:rFonts w:ascii="Arial Narrow" w:hAnsi="Arial Narrow"/>
                <w:szCs w:val="20"/>
              </w:rPr>
            </w:pPr>
          </w:p>
          <w:p w:rsidR="00A31626" w:rsidRPr="00ED3DFD" w:rsidP="00027C31">
            <w:pPr>
              <w:pStyle w:val="TABUKA-textsmernice"/>
              <w:bidi w:val="0"/>
              <w:jc w:val="left"/>
              <w:rPr>
                <w:rFonts w:ascii="Arial Narrow" w:hAnsi="Arial Narrow"/>
                <w:szCs w:val="20"/>
              </w:rPr>
            </w:pPr>
          </w:p>
          <w:p w:rsidR="007F068C" w:rsidRPr="00ED3DFD" w:rsidP="00C83A97">
            <w:pPr>
              <w:pStyle w:val="TABUKA-textsmernice"/>
              <w:bidi w:val="0"/>
              <w:ind w:right="-70"/>
              <w:jc w:val="left"/>
              <w:rPr>
                <w:rFonts w:ascii="Arial Narrow" w:hAnsi="Arial Narrow"/>
                <w:szCs w:val="20"/>
              </w:rPr>
            </w:pPr>
            <w:r w:rsidRPr="00ED3DFD">
              <w:rPr>
                <w:rFonts w:ascii="Arial Narrow" w:hAnsi="Arial Narrow"/>
                <w:szCs w:val="20"/>
              </w:rPr>
              <w:t xml:space="preserve">ods. </w:t>
            </w:r>
            <w:r w:rsidRPr="00ED3DFD" w:rsidR="00E52CB9">
              <w:rPr>
                <w:rFonts w:ascii="Arial Narrow" w:hAnsi="Arial Narrow"/>
                <w:szCs w:val="20"/>
              </w:rPr>
              <w:t>6</w:t>
            </w:r>
          </w:p>
          <w:p w:rsidR="007F068C" w:rsidRPr="00ED3DFD" w:rsidP="00027C31">
            <w:pPr>
              <w:pStyle w:val="TABUKA-textsmernice"/>
              <w:bidi w:val="0"/>
              <w:jc w:val="left"/>
              <w:rPr>
                <w:rFonts w:ascii="Arial Narrow" w:hAnsi="Arial Narrow"/>
                <w:szCs w:val="20"/>
              </w:rPr>
            </w:pPr>
          </w:p>
          <w:p w:rsidR="007F068C" w:rsidRPr="00ED3DFD" w:rsidP="00027C31">
            <w:pPr>
              <w:pStyle w:val="TABUKA-textsmernice"/>
              <w:bidi w:val="0"/>
              <w:jc w:val="left"/>
              <w:rPr>
                <w:rFonts w:ascii="Arial Narrow" w:hAnsi="Arial Narrow"/>
                <w:szCs w:val="20"/>
              </w:rPr>
            </w:pPr>
          </w:p>
          <w:p w:rsidR="007F068C" w:rsidRPr="00ED3DFD" w:rsidP="00027C31">
            <w:pPr>
              <w:pStyle w:val="TABUKA-textsmernice"/>
              <w:bidi w:val="0"/>
              <w:jc w:val="left"/>
              <w:rPr>
                <w:rFonts w:ascii="Arial Narrow" w:hAnsi="Arial Narrow"/>
                <w:szCs w:val="20"/>
              </w:rPr>
            </w:pPr>
          </w:p>
          <w:p w:rsidR="007F068C" w:rsidRPr="00ED3DFD" w:rsidP="00027C31">
            <w:pPr>
              <w:pStyle w:val="TABUKA-textsmernice"/>
              <w:bidi w:val="0"/>
              <w:jc w:val="left"/>
              <w:rPr>
                <w:rFonts w:ascii="Arial Narrow" w:hAnsi="Arial Narrow"/>
                <w:szCs w:val="20"/>
              </w:rPr>
            </w:pPr>
          </w:p>
          <w:p w:rsidR="007F068C" w:rsidRPr="00ED3DFD" w:rsidP="00027C31">
            <w:pPr>
              <w:pStyle w:val="TABUKA-textsmernice"/>
              <w:bidi w:val="0"/>
              <w:jc w:val="left"/>
              <w:rPr>
                <w:rFonts w:ascii="Arial Narrow" w:hAnsi="Arial Narrow"/>
                <w:szCs w:val="20"/>
              </w:rPr>
            </w:pPr>
          </w:p>
          <w:p w:rsidR="00B239A1" w:rsidRPr="00ED3DFD" w:rsidP="00027C31">
            <w:pPr>
              <w:pStyle w:val="TABUKA-textsmernice"/>
              <w:bidi w:val="0"/>
              <w:jc w:val="left"/>
              <w:rPr>
                <w:rFonts w:ascii="Arial Narrow" w:hAnsi="Arial Narrow"/>
                <w:szCs w:val="20"/>
              </w:rPr>
            </w:pPr>
          </w:p>
          <w:p w:rsidR="00B239A1" w:rsidRPr="00ED3DFD" w:rsidP="00027C31">
            <w:pPr>
              <w:pStyle w:val="TABUKA-textsmernice"/>
              <w:bidi w:val="0"/>
              <w:jc w:val="left"/>
              <w:rPr>
                <w:rFonts w:ascii="Arial Narrow" w:hAnsi="Arial Narrow"/>
                <w:szCs w:val="20"/>
              </w:rPr>
            </w:pPr>
          </w:p>
          <w:p w:rsidR="00B239A1" w:rsidRPr="00ED3DFD" w:rsidP="00027C31">
            <w:pPr>
              <w:pStyle w:val="TABUKA-textsmernice"/>
              <w:bidi w:val="0"/>
              <w:jc w:val="left"/>
              <w:rPr>
                <w:rFonts w:ascii="Arial Narrow" w:hAnsi="Arial Narrow"/>
                <w:szCs w:val="20"/>
              </w:rPr>
            </w:pPr>
          </w:p>
          <w:p w:rsidR="00B239A1" w:rsidRPr="00ED3DFD" w:rsidP="00027C31">
            <w:pPr>
              <w:pStyle w:val="TABUKA-textsmernice"/>
              <w:bidi w:val="0"/>
              <w:jc w:val="left"/>
              <w:rPr>
                <w:rFonts w:ascii="Arial Narrow" w:hAnsi="Arial Narrow"/>
                <w:szCs w:val="20"/>
              </w:rPr>
            </w:pPr>
          </w:p>
          <w:p w:rsidR="00B239A1" w:rsidRPr="00ED3DFD" w:rsidP="00027C31">
            <w:pPr>
              <w:pStyle w:val="TABUKA-textsmernice"/>
              <w:bidi w:val="0"/>
              <w:jc w:val="left"/>
              <w:rPr>
                <w:rFonts w:ascii="Arial Narrow" w:hAnsi="Arial Narrow"/>
                <w:szCs w:val="20"/>
              </w:rPr>
            </w:pPr>
          </w:p>
          <w:p w:rsidR="00B239A1" w:rsidRPr="00ED3DFD" w:rsidP="00027C31">
            <w:pPr>
              <w:pStyle w:val="TABUKA-textsmernice"/>
              <w:bidi w:val="0"/>
              <w:jc w:val="left"/>
              <w:rPr>
                <w:rFonts w:ascii="Arial Narrow" w:hAnsi="Arial Narrow"/>
                <w:szCs w:val="20"/>
              </w:rPr>
            </w:pPr>
          </w:p>
          <w:p w:rsidR="00B239A1" w:rsidRPr="00ED3DFD" w:rsidP="00027C31">
            <w:pPr>
              <w:pStyle w:val="TABUKA-textsmernice"/>
              <w:bidi w:val="0"/>
              <w:jc w:val="left"/>
              <w:rPr>
                <w:rFonts w:ascii="Arial Narrow" w:hAnsi="Arial Narrow"/>
                <w:szCs w:val="20"/>
              </w:rPr>
            </w:pPr>
          </w:p>
          <w:p w:rsidR="00B239A1" w:rsidRPr="00ED3DFD" w:rsidP="00027C31">
            <w:pPr>
              <w:pStyle w:val="TABUKA-textsmernice"/>
              <w:bidi w:val="0"/>
              <w:jc w:val="left"/>
              <w:rPr>
                <w:rFonts w:ascii="Arial Narrow" w:hAnsi="Arial Narrow"/>
                <w:szCs w:val="20"/>
              </w:rPr>
            </w:pPr>
          </w:p>
          <w:p w:rsidR="007F068C" w:rsidRPr="00ED3DFD" w:rsidP="00027C31">
            <w:pPr>
              <w:pStyle w:val="TABUKA-textsmernice"/>
              <w:bidi w:val="0"/>
              <w:jc w:val="left"/>
              <w:rPr>
                <w:rFonts w:ascii="Arial Narrow" w:hAnsi="Arial Narrow"/>
                <w:szCs w:val="20"/>
              </w:rPr>
            </w:pPr>
          </w:p>
          <w:p w:rsidR="007F068C" w:rsidRPr="00ED3DFD" w:rsidP="00027C31">
            <w:pPr>
              <w:pStyle w:val="TABUKA-textsmernice"/>
              <w:bidi w:val="0"/>
              <w:jc w:val="left"/>
              <w:rPr>
                <w:rFonts w:ascii="Arial Narrow" w:hAnsi="Arial Narrow"/>
                <w:szCs w:val="20"/>
              </w:rPr>
            </w:pPr>
            <w:r w:rsidRPr="00ED3DFD">
              <w:rPr>
                <w:rFonts w:ascii="Arial Narrow" w:hAnsi="Arial Narrow"/>
                <w:szCs w:val="20"/>
              </w:rPr>
              <w:t>ods.</w:t>
            </w:r>
            <w:r w:rsidRPr="00ED3DFD" w:rsidR="00B239A1">
              <w:rPr>
                <w:rFonts w:ascii="Arial Narrow" w:hAnsi="Arial Narrow"/>
                <w:szCs w:val="20"/>
              </w:rPr>
              <w:t>7</w:t>
            </w:r>
          </w:p>
          <w:p w:rsidR="007F068C" w:rsidRPr="00ED3DFD" w:rsidP="00027C31">
            <w:pPr>
              <w:pStyle w:val="TABUKA-textsmernice"/>
              <w:bidi w:val="0"/>
              <w:jc w:val="left"/>
              <w:rPr>
                <w:rFonts w:ascii="Arial Narrow" w:hAnsi="Arial Narrow"/>
                <w:szCs w:val="20"/>
              </w:rPr>
            </w:pPr>
          </w:p>
          <w:p w:rsidR="007F068C" w:rsidRPr="00ED3DFD" w:rsidP="00027C31">
            <w:pPr>
              <w:pStyle w:val="TABUKA-textsmernice"/>
              <w:bidi w:val="0"/>
              <w:jc w:val="left"/>
              <w:rPr>
                <w:rFonts w:ascii="Arial Narrow" w:hAnsi="Arial Narrow"/>
                <w:szCs w:val="20"/>
              </w:rPr>
            </w:pPr>
          </w:p>
          <w:p w:rsidR="007F068C" w:rsidRPr="00ED3DFD" w:rsidP="00027C31">
            <w:pPr>
              <w:pStyle w:val="TABUKA-textsmernice"/>
              <w:bidi w:val="0"/>
              <w:jc w:val="left"/>
              <w:rPr>
                <w:rFonts w:ascii="Arial Narrow" w:hAnsi="Arial Narrow"/>
                <w:szCs w:val="20"/>
              </w:rPr>
            </w:pPr>
          </w:p>
          <w:p w:rsidR="007F068C" w:rsidRPr="00ED3DFD" w:rsidP="00027C31">
            <w:pPr>
              <w:pStyle w:val="TABUKA-textsmernice"/>
              <w:bidi w:val="0"/>
              <w:jc w:val="left"/>
              <w:rPr>
                <w:rFonts w:ascii="Arial Narrow" w:hAnsi="Arial Narrow"/>
                <w:szCs w:val="20"/>
              </w:rPr>
            </w:pPr>
          </w:p>
          <w:p w:rsidR="007F068C" w:rsidRPr="00ED3DFD" w:rsidP="00027C31">
            <w:pPr>
              <w:pStyle w:val="TABUKA-textsmernice"/>
              <w:bidi w:val="0"/>
              <w:jc w:val="left"/>
              <w:rPr>
                <w:rFonts w:ascii="Arial Narrow" w:hAnsi="Arial Narrow"/>
                <w:szCs w:val="20"/>
              </w:rPr>
            </w:pPr>
          </w:p>
          <w:p w:rsidR="007F068C" w:rsidRPr="00ED3DFD" w:rsidP="00027C31">
            <w:pPr>
              <w:pStyle w:val="TABUKA-textsmernice"/>
              <w:bidi w:val="0"/>
              <w:jc w:val="left"/>
              <w:rPr>
                <w:rFonts w:ascii="Arial Narrow" w:hAnsi="Arial Narrow"/>
                <w:szCs w:val="20"/>
              </w:rPr>
            </w:pPr>
          </w:p>
          <w:p w:rsidR="00A201A5" w:rsidP="00027C31">
            <w:pPr>
              <w:pStyle w:val="TABUKA-textsmernice"/>
              <w:bidi w:val="0"/>
              <w:jc w:val="left"/>
              <w:rPr>
                <w:rFonts w:ascii="Arial Narrow" w:hAnsi="Arial Narrow"/>
                <w:szCs w:val="20"/>
              </w:rPr>
            </w:pPr>
          </w:p>
          <w:p w:rsidR="007F068C" w:rsidRPr="00ED3DFD" w:rsidP="00027C31">
            <w:pPr>
              <w:pStyle w:val="TABUKA-textsmernice"/>
              <w:bidi w:val="0"/>
              <w:jc w:val="left"/>
              <w:rPr>
                <w:rFonts w:ascii="Arial Narrow" w:hAnsi="Arial Narrow"/>
                <w:szCs w:val="20"/>
              </w:rPr>
            </w:pPr>
            <w:r w:rsidRPr="00ED3DFD">
              <w:rPr>
                <w:rFonts w:ascii="Arial Narrow" w:hAnsi="Arial Narrow"/>
                <w:szCs w:val="20"/>
              </w:rPr>
              <w:t>ods.9</w:t>
            </w:r>
          </w:p>
          <w:p w:rsidR="00281AB3" w:rsidP="00027C31">
            <w:pPr>
              <w:pStyle w:val="TABUKA-textsmernice"/>
              <w:bidi w:val="0"/>
              <w:jc w:val="left"/>
              <w:rPr>
                <w:rFonts w:ascii="Arial Narrow" w:hAnsi="Arial Narrow"/>
                <w:szCs w:val="20"/>
              </w:rPr>
            </w:pPr>
          </w:p>
          <w:p w:rsidR="00F43681" w:rsidRPr="00ED3DFD" w:rsidP="00027C31">
            <w:pPr>
              <w:pStyle w:val="TABUKA-textsmernice"/>
              <w:bidi w:val="0"/>
              <w:jc w:val="left"/>
              <w:rPr>
                <w:rFonts w:ascii="Arial Narrow" w:hAnsi="Arial Narrow"/>
                <w:szCs w:val="20"/>
              </w:rPr>
            </w:pPr>
          </w:p>
          <w:p w:rsidR="00281AB3" w:rsidRPr="00ED3DFD" w:rsidP="00C83A97">
            <w:pPr>
              <w:pStyle w:val="TABUKA-textsmernice"/>
              <w:bidi w:val="0"/>
              <w:ind w:right="-70"/>
              <w:jc w:val="left"/>
              <w:rPr>
                <w:rFonts w:ascii="Arial Narrow" w:hAnsi="Arial Narrow"/>
                <w:szCs w:val="20"/>
              </w:rPr>
            </w:pPr>
            <w:r w:rsidRPr="00ED3DFD">
              <w:rPr>
                <w:rFonts w:ascii="Arial Narrow" w:hAnsi="Arial Narrow"/>
                <w:szCs w:val="20"/>
              </w:rPr>
              <w:t xml:space="preserve"> pís.a)</w:t>
            </w:r>
          </w:p>
          <w:p w:rsidR="00281AB3" w:rsidRPr="00ED3DFD" w:rsidP="00027C31">
            <w:pPr>
              <w:pStyle w:val="TABUKA-textsmernice"/>
              <w:bidi w:val="0"/>
              <w:jc w:val="left"/>
              <w:rPr>
                <w:rFonts w:ascii="Arial Narrow" w:hAnsi="Arial Narrow"/>
                <w:szCs w:val="20"/>
              </w:rPr>
            </w:pPr>
          </w:p>
          <w:p w:rsidR="00281AB3" w:rsidRPr="00ED3DFD" w:rsidP="00027C31">
            <w:pPr>
              <w:pStyle w:val="TABUKA-textsmernice"/>
              <w:bidi w:val="0"/>
              <w:jc w:val="left"/>
              <w:rPr>
                <w:rFonts w:ascii="Arial Narrow" w:hAnsi="Arial Narrow"/>
                <w:szCs w:val="20"/>
              </w:rPr>
            </w:pPr>
          </w:p>
          <w:p w:rsidR="00B239A1" w:rsidP="00027C31">
            <w:pPr>
              <w:pStyle w:val="TABUKA-textsmernice"/>
              <w:bidi w:val="0"/>
              <w:jc w:val="left"/>
              <w:rPr>
                <w:rFonts w:ascii="Arial Narrow" w:hAnsi="Arial Narrow"/>
                <w:szCs w:val="20"/>
              </w:rPr>
            </w:pPr>
          </w:p>
          <w:p w:rsidR="00A31626" w:rsidRPr="00ED3DFD" w:rsidP="00F43681">
            <w:pPr>
              <w:pStyle w:val="TABUKA-textsmernice"/>
              <w:bidi w:val="0"/>
              <w:ind w:right="-74"/>
              <w:jc w:val="left"/>
              <w:rPr>
                <w:rFonts w:ascii="Arial Narrow" w:hAnsi="Arial Narrow"/>
                <w:szCs w:val="20"/>
              </w:rPr>
            </w:pPr>
            <w:r w:rsidR="00F43681">
              <w:rPr>
                <w:rFonts w:ascii="Arial Narrow" w:hAnsi="Arial Narrow"/>
                <w:szCs w:val="20"/>
              </w:rPr>
              <w:t>ods.10</w:t>
            </w:r>
          </w:p>
          <w:p w:rsidR="00B239A1" w:rsidP="00027C31">
            <w:pPr>
              <w:pStyle w:val="TABUKA-textsmernice"/>
              <w:bidi w:val="0"/>
              <w:jc w:val="left"/>
              <w:rPr>
                <w:rFonts w:ascii="Arial Narrow" w:hAnsi="Arial Narrow"/>
                <w:szCs w:val="20"/>
              </w:rPr>
            </w:pPr>
          </w:p>
          <w:p w:rsidR="00F43681" w:rsidRPr="00ED3DFD" w:rsidP="00027C31">
            <w:pPr>
              <w:pStyle w:val="TABUKA-textsmernice"/>
              <w:bidi w:val="0"/>
              <w:jc w:val="left"/>
              <w:rPr>
                <w:rFonts w:ascii="Arial Narrow" w:hAnsi="Arial Narrow"/>
                <w:szCs w:val="20"/>
              </w:rPr>
            </w:pPr>
          </w:p>
          <w:p w:rsidR="00281AB3" w:rsidRPr="00ED3DFD" w:rsidP="00C83A97">
            <w:pPr>
              <w:pStyle w:val="TABUKA-textsmernice"/>
              <w:bidi w:val="0"/>
              <w:ind w:right="-70"/>
              <w:jc w:val="left"/>
              <w:rPr>
                <w:rFonts w:ascii="Arial Narrow" w:hAnsi="Arial Narrow"/>
                <w:szCs w:val="20"/>
              </w:rPr>
            </w:pPr>
            <w:r w:rsidRPr="00ED3DFD">
              <w:rPr>
                <w:rFonts w:ascii="Arial Narrow" w:hAnsi="Arial Narrow"/>
                <w:szCs w:val="20"/>
              </w:rPr>
              <w:t>ods. 1</w:t>
            </w:r>
          </w:p>
          <w:p w:rsidR="00281AB3" w:rsidRPr="00ED3DFD" w:rsidP="00027C31">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F43681" w:rsidRPr="00103CE6" w:rsidP="00F43681">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Ak pri preprave alkoholického nápoja v pozastavení dane vznikne nezrovnalosť na daňovom území, daňová povinnosť vznikne na daňovom území, a to dňom  vzniku nezrovnalosti. </w:t>
            </w:r>
          </w:p>
          <w:p w:rsidR="00F43681" w:rsidP="00F43681">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p>
          <w:p w:rsidR="00F43681" w:rsidP="00F43681">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p>
          <w:p w:rsidR="00F43681" w:rsidP="00F43681">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p>
          <w:p w:rsidR="00F43681" w:rsidRPr="00103CE6" w:rsidP="00F43681">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Ak sa pri preprave alkoholického nápoja v pozastavení dane z iného členského štátu na daňové územie zistí nezrovnalosť na daňovom území a nie je možné určiť miesto vzniku nezrovnalosti, daňová povinnosť vznikne na daňovom území, a to dňom zistenia nezrovnalosti. </w:t>
            </w:r>
          </w:p>
          <w:p w:rsidR="00F43681" w:rsidRPr="00103CE6" w:rsidP="00F43681">
            <w:pPr>
              <w:pStyle w:val="ListParagraph"/>
              <w:bidi w:val="0"/>
              <w:rPr>
                <w:rFonts w:ascii="Arial Narrow" w:hAnsi="Arial Narrow" w:cs="Arial"/>
                <w:sz w:val="20"/>
                <w:szCs w:val="20"/>
              </w:rPr>
            </w:pPr>
          </w:p>
          <w:p w:rsidR="00F43681" w:rsidRPr="00103CE6" w:rsidP="00F43681">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Ak pri preprave alkoholického nápoja v pozastavení dane vznikne daňová povinnosť podľa odseku 3 alebo odseku 4 a platiteľom dane je prevádzkovateľ daňového skladu, registrovaný odosielateľ alebo osoba, ktorá zložila zábezpeku na daň v inom členskom štáte, colný úrad informuje správcu dane členského štátu, v ktorom bola zložená zábezpeka na daň o vzniku povinnosti priznať a zaplatiť daň na daňovom území.</w:t>
            </w:r>
          </w:p>
          <w:p w:rsidR="00F43681" w:rsidRPr="00103CE6" w:rsidP="00F43681">
            <w:pPr>
              <w:pStyle w:val="ListParagraph"/>
              <w:bidi w:val="0"/>
              <w:rPr>
                <w:rFonts w:ascii="Arial Narrow" w:hAnsi="Arial Narrow" w:cs="Arial"/>
                <w:sz w:val="20"/>
                <w:szCs w:val="20"/>
              </w:rPr>
            </w:pPr>
          </w:p>
          <w:p w:rsidR="00F43681" w:rsidRPr="00103CE6" w:rsidP="00F43681">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Ak alkoholický nápoj prepravovaný v pozastavení dane z daňového územia na územie iného členského štátu nebol dopravený na miesto určenia a počas prepravy alkoholického nápoja v pozastavení dane nebola zistená nezrovnalosť, daňová povinnosť vznikne na daňovom území, a to dňom odoslania alkoholického nápoja v pozastavení dane. Ak odosielateľ (dodávateľ) alkoholického nápoja v lehote do štyroch mesiacov odo dňa odoslania alkoholického nápoja nepredloží colnému úradu dôkaz o ukončení prepravy, podá daňové priznanie a zaplatí daň spôsobom podľa odseku 8; za dôkaz preukazujúci ukončenie prepravy sa na účely tohto zákona považuje správa o prijatí alebo písomná správa o prijatí, alebo elektronická správa o vývoze vyhotovená prostredníctvom elektronického systému,</w:t>
            </w:r>
            <w:r w:rsidRPr="00103CE6">
              <w:rPr>
                <w:rFonts w:ascii="Arial Narrow" w:hAnsi="Arial Narrow" w:cs="Arial"/>
                <w:bCs/>
                <w:sz w:val="20"/>
                <w:szCs w:val="20"/>
                <w:vertAlign w:val="superscript"/>
                <w:lang w:bidi="si-LK"/>
              </w:rPr>
              <w:t>36</w:t>
            </w:r>
            <w:r w:rsidRPr="00103CE6">
              <w:rPr>
                <w:rFonts w:ascii="Arial Narrow" w:hAnsi="Arial Narrow" w:cs="Arial"/>
                <w:bCs/>
                <w:sz w:val="20"/>
                <w:szCs w:val="20"/>
                <w:lang w:bidi="si-LK"/>
              </w:rPr>
              <w:t>)</w:t>
            </w:r>
            <w:r w:rsidRPr="00103CE6">
              <w:rPr>
                <w:rFonts w:ascii="Arial Narrow" w:hAnsi="Arial Narrow" w:cs="Arial"/>
                <w:sz w:val="20"/>
                <w:szCs w:val="20"/>
              </w:rPr>
              <w:t xml:space="preserve"> a to spôsobom uvedeným v osobitnom predpise</w:t>
            </w:r>
            <w:r w:rsidRPr="00103CE6">
              <w:rPr>
                <w:rFonts w:ascii="Arial Narrow" w:hAnsi="Arial Narrow" w:cs="Arial"/>
                <w:sz w:val="20"/>
                <w:szCs w:val="20"/>
                <w:vertAlign w:val="superscript"/>
              </w:rPr>
              <w:t>37</w:t>
            </w:r>
            <w:r w:rsidRPr="00103CE6">
              <w:rPr>
                <w:rFonts w:ascii="Arial Narrow" w:hAnsi="Arial Narrow" w:cs="Arial"/>
                <w:sz w:val="20"/>
                <w:szCs w:val="20"/>
              </w:rPr>
              <w:t>) (ďalej len „správa o vývoze“), alebo správa o vývoze v písomnej forme (ďalej len „písomná správa o vývoze“), alebo iný dôkaz preukazujúci ukončenie prepravy alkoholického nápoja v pozastavení dane alebo dôkaz o tom, že nezrovnalosť nevznikla na daňovom území.</w:t>
            </w:r>
          </w:p>
          <w:p w:rsidR="00F43681" w:rsidRPr="00103CE6" w:rsidP="00F43681">
            <w:pPr>
              <w:pStyle w:val="ListParagraph"/>
              <w:bidi w:val="0"/>
              <w:rPr>
                <w:rFonts w:ascii="Arial Narrow" w:hAnsi="Arial Narrow" w:cs="Arial"/>
                <w:sz w:val="20"/>
                <w:szCs w:val="20"/>
              </w:rPr>
            </w:pPr>
          </w:p>
          <w:p w:rsidR="00F43681" w:rsidRPr="00103CE6" w:rsidP="00F43681">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 Ak osoba, ktorá zložila zábezpeku na daň na daňovom území nebola preukázateľne oboznámená so skutočnosťou, že alkoholický nápoj nebol dopravený na miesto určenia, je oprávnená do 30 dní odo dňa obdržania oznámenia colného úradu o zistení tejto skutočnosti preukázať colnému úradu odosielateľa (dodávateľa) ukončenie prepravy alkoholického nápoja v pozastavení dane alebo vznik nezrovnalosti v inom členskom štáte. </w:t>
            </w:r>
          </w:p>
          <w:p w:rsidR="00F43681" w:rsidRPr="00103CE6" w:rsidP="00F43681">
            <w:pPr>
              <w:pStyle w:val="ListParagraph"/>
              <w:bidi w:val="0"/>
              <w:rPr>
                <w:rFonts w:ascii="Arial Narrow" w:hAnsi="Arial Narrow" w:cs="Arial"/>
                <w:sz w:val="20"/>
                <w:szCs w:val="20"/>
              </w:rPr>
            </w:pPr>
          </w:p>
          <w:p w:rsidR="00F43681" w:rsidRPr="00103CE6" w:rsidP="00F43681">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Ak sa pred uplynutím troch rokov odo dňa začatia prepravy alkoholického nápoja v pozastavení dane zistí, že k nezrovnalosti pri preprave alkoholického nápoja v pozastavení dane došlo </w:t>
            </w:r>
          </w:p>
          <w:p w:rsidR="00F43681" w:rsidP="00F43681">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v inom členskom štáte a v tom členskom štáte bola daň zaplatená, colný úrad zaplatenú daň na daňovom území vráti daňovému platiteľovi dane, ktorý daň zaplatil, a to do 30 dní odo dňa predloženia dokladu o zaplatení dane v inom členskom štáte,</w:t>
            </w:r>
          </w:p>
          <w:p w:rsidR="00F43681" w:rsidRPr="00F43681" w:rsidP="00F43681">
            <w:pPr>
              <w:autoSpaceDE w:val="0"/>
              <w:autoSpaceDN w:val="0"/>
              <w:bidi w:val="0"/>
              <w:adjustRightInd w:val="0"/>
              <w:spacing w:after="0" w:line="240" w:lineRule="atLeast"/>
              <w:rPr>
                <w:rFonts w:ascii="Arial Narrow" w:hAnsi="Arial Narrow" w:cs="Arial"/>
                <w:sz w:val="20"/>
                <w:szCs w:val="20"/>
              </w:rPr>
            </w:pPr>
            <w:r w:rsidRPr="00F43681">
              <w:rPr>
                <w:rFonts w:ascii="Arial Narrow" w:hAnsi="Arial Narrow" w:cs="Arial"/>
                <w:sz w:val="20"/>
                <w:szCs w:val="20"/>
              </w:rPr>
              <w:t>Po uplynutí lehoty troch rokov odo dňa začatia prepravy alkoholického nápoja v pozastavení dane nemožno požiadať colný úrad o vrátenie dane.</w:t>
            </w:r>
          </w:p>
          <w:p w:rsidR="00281AB3" w:rsidP="00A31626">
            <w:pPr>
              <w:autoSpaceDE w:val="0"/>
              <w:autoSpaceDN w:val="0"/>
              <w:bidi w:val="0"/>
              <w:adjustRightInd w:val="0"/>
              <w:spacing w:after="0" w:line="240" w:lineRule="atLeast"/>
              <w:ind w:left="71"/>
              <w:rPr>
                <w:rFonts w:ascii="Arial Narrow" w:hAnsi="Arial Narrow"/>
                <w:sz w:val="20"/>
                <w:szCs w:val="20"/>
              </w:rPr>
            </w:pPr>
          </w:p>
          <w:p w:rsidR="00F43681" w:rsidRPr="00F43681" w:rsidP="00F43681">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Nezrovnalosťou pri preprave alkoholického nápoja v pozastavení dane sa na účely tohto zákona rozumejú také okolnosti, v dôsledku ktorých sa preprava alkoholického nápoja alebo časť prepravy alkoholického nápoja v pozastavení dane neukončila podľa tohto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34793" w:rsidRPr="00ED3DFD" w:rsidP="00027C31">
            <w:pPr>
              <w:pStyle w:val="TABUKA-textsmernice"/>
              <w:bidi w:val="0"/>
              <w:jc w:val="left"/>
              <w:rPr>
                <w:rFonts w:ascii="Arial Narrow" w:hAnsi="Arial Narrow"/>
                <w:szCs w:val="20"/>
              </w:rPr>
            </w:pPr>
            <w:r w:rsidRPr="00ED3DFD" w:rsidR="009D11E9">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034793" w:rsidRPr="00ED3DFD" w:rsidP="00027C31">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3632CB" w:rsidRPr="00ED3DFD" w:rsidP="00027C31">
            <w:pPr>
              <w:pStyle w:val="TABUKA-textsmernice"/>
              <w:bidi w:val="0"/>
              <w:jc w:val="left"/>
              <w:rPr>
                <w:rFonts w:ascii="Arial Narrow" w:hAnsi="Arial Narrow"/>
                <w:b/>
                <w:szCs w:val="20"/>
              </w:rPr>
            </w:pPr>
            <w:r w:rsidRPr="00ED3DFD">
              <w:rPr>
                <w:rFonts w:ascii="Arial Narrow" w:hAnsi="Arial Narrow"/>
                <w:b/>
                <w:szCs w:val="20"/>
              </w:rPr>
              <w:t xml:space="preserve">Čl. </w:t>
            </w:r>
            <w:r w:rsidRPr="00ED3DFD" w:rsidR="00356874">
              <w:rPr>
                <w:rFonts w:ascii="Arial Narrow" w:hAnsi="Arial Narrow"/>
                <w:b/>
                <w:szCs w:val="20"/>
              </w:rPr>
              <w:t>11</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Vrátenie a odpustenie spotrebnej dane</w:t>
            </w:r>
          </w:p>
          <w:p w:rsidR="00FA7099"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Okrem prípadov uvedených v článku 33 ods. 6, článku 36 ods. 5 a článku 38 ods. 3, ako aj prípadov ustanovených v smerniciach uvedených v článku 1 môžu v situáciách určených členským štátom a v súlade s podmienkami, ktoré členský štát stanoví na účely zamedzenia všetkým možnostiam daňových únikov alebo zneužitia dane, spotrebnú daň z tovaru podliehajúceho spotrebnej dani, ktorý sa uviedol do daňového voľného obehu, dotknutej osobe na jej žiadosť vrátiť alebo odpustiť príslušné orgány členského štátu, v ktorom sa tento tovar uviedol do daňového voľného obehu.</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Takéto vrátenie alebo odpustenie spotrebnej dane nesmie mať za následok iné oslobodenia od spotrebnej dane, než sú oslobodenia stanovené v článku 12 alebo oslobodenia stanovené jednou zo smerníc uvedených v článku 1.</w:t>
            </w:r>
          </w:p>
          <w:p w:rsidR="003632CB" w:rsidRPr="00ED3DFD" w:rsidP="00FA7099">
            <w:pPr>
              <w:tabs>
                <w:tab w:val="left" w:pos="5601"/>
              </w:tabs>
              <w:bidi w:val="0"/>
              <w:spacing w:after="0"/>
              <w:ind w:left="1" w:right="72"/>
              <w:rPr>
                <w:rFonts w:ascii="Arial Narrow" w:hAnsi="Arial Narrow"/>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632CB" w:rsidRPr="00ED3DFD" w:rsidP="00027C31">
            <w:pPr>
              <w:pStyle w:val="TABUKA-textsmernice"/>
              <w:bidi w:val="0"/>
              <w:jc w:val="left"/>
              <w:rPr>
                <w:rFonts w:ascii="Arial Narrow" w:hAnsi="Arial Narrow"/>
                <w:szCs w:val="20"/>
              </w:rPr>
            </w:pPr>
            <w:r w:rsidRPr="00ED3DFD" w:rsidR="004A63AF">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3632CB" w:rsidRPr="00ED3DFD" w:rsidP="00027C31">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3681" w:rsidP="00027C31">
            <w:pPr>
              <w:pStyle w:val="TABUKA-textsmernice"/>
              <w:bidi w:val="0"/>
              <w:jc w:val="left"/>
              <w:rPr>
                <w:rFonts w:ascii="Arial Narrow" w:hAnsi="Arial Narrow"/>
                <w:szCs w:val="20"/>
              </w:rPr>
            </w:pPr>
            <w:r w:rsidRPr="00ED3DFD" w:rsidR="0015235C">
              <w:rPr>
                <w:rFonts w:ascii="Arial Narrow" w:hAnsi="Arial Narrow"/>
                <w:szCs w:val="20"/>
              </w:rPr>
              <w:t>§ 13</w:t>
            </w:r>
            <w:r w:rsidRPr="00ED3DFD" w:rsidR="004A63AF">
              <w:rPr>
                <w:rFonts w:ascii="Arial Narrow" w:hAnsi="Arial Narrow"/>
                <w:szCs w:val="20"/>
              </w:rPr>
              <w:t xml:space="preserve"> ods</w:t>
            </w:r>
            <w:r w:rsidRPr="00ED3DFD" w:rsidR="0015235C">
              <w:rPr>
                <w:rFonts w:ascii="Arial Narrow" w:hAnsi="Arial Narrow"/>
                <w:szCs w:val="20"/>
              </w:rPr>
              <w:t>.1</w:t>
            </w:r>
            <w:r>
              <w:rPr>
                <w:rFonts w:ascii="Arial Narrow" w:hAnsi="Arial Narrow"/>
                <w:szCs w:val="20"/>
              </w:rPr>
              <w:t xml:space="preserve"> pís.a) </w:t>
            </w: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15235C" w:rsidRPr="00ED3DFD" w:rsidP="00027C31">
            <w:pPr>
              <w:pStyle w:val="TABUKA-textsmernice"/>
              <w:bidi w:val="0"/>
              <w:jc w:val="left"/>
              <w:rPr>
                <w:rFonts w:ascii="Arial Narrow" w:hAnsi="Arial Narrow"/>
                <w:szCs w:val="20"/>
              </w:rPr>
            </w:pPr>
            <w:r w:rsidR="00F43681">
              <w:rPr>
                <w:rFonts w:ascii="Arial Narrow" w:hAnsi="Arial Narrow"/>
                <w:szCs w:val="20"/>
              </w:rPr>
              <w:t>pís.b)</w:t>
            </w:r>
            <w:r w:rsidRPr="00ED3DFD">
              <w:rPr>
                <w:rFonts w:ascii="Arial Narrow" w:hAnsi="Arial Narrow"/>
                <w:szCs w:val="20"/>
              </w:rPr>
              <w:t xml:space="preserve"> </w:t>
            </w:r>
          </w:p>
          <w:p w:rsidR="0015235C" w:rsidRPr="00ED3DFD" w:rsidP="00027C31">
            <w:pPr>
              <w:pStyle w:val="TABUKA-textsmernice"/>
              <w:bidi w:val="0"/>
              <w:jc w:val="left"/>
              <w:rPr>
                <w:rFonts w:ascii="Arial Narrow" w:hAnsi="Arial Narrow"/>
                <w:szCs w:val="20"/>
              </w:rPr>
            </w:pPr>
          </w:p>
          <w:p w:rsidR="0015235C" w:rsidRPr="00ED3DFD" w:rsidP="00027C31">
            <w:pPr>
              <w:pStyle w:val="TABUKA-textsmernice"/>
              <w:bidi w:val="0"/>
              <w:jc w:val="left"/>
              <w:rPr>
                <w:rFonts w:ascii="Arial Narrow" w:hAnsi="Arial Narrow"/>
                <w:szCs w:val="20"/>
              </w:rPr>
            </w:pPr>
          </w:p>
          <w:p w:rsidR="0015235C" w:rsidRPr="00ED3DFD" w:rsidP="00027C31">
            <w:pPr>
              <w:pStyle w:val="TABUKA-textsmernice"/>
              <w:bidi w:val="0"/>
              <w:jc w:val="left"/>
              <w:rPr>
                <w:rFonts w:ascii="Arial Narrow" w:hAnsi="Arial Narrow"/>
                <w:szCs w:val="20"/>
              </w:rPr>
            </w:pPr>
          </w:p>
          <w:p w:rsidR="003632CB" w:rsidRPr="00ED3DFD" w:rsidP="00027C31">
            <w:pPr>
              <w:pStyle w:val="TABUKA-textsmernice"/>
              <w:bidi w:val="0"/>
              <w:jc w:val="left"/>
              <w:rPr>
                <w:rFonts w:ascii="Arial Narrow" w:hAnsi="Arial Narrow"/>
                <w:szCs w:val="20"/>
              </w:rPr>
            </w:pPr>
            <w:r w:rsidRPr="00ED3DFD" w:rsidR="0015235C">
              <w:rPr>
                <w:rFonts w:ascii="Arial Narrow" w:hAnsi="Arial Narrow"/>
                <w:szCs w:val="20"/>
              </w:rPr>
              <w:t>ods.2</w:t>
            </w:r>
          </w:p>
          <w:p w:rsidR="0015235C" w:rsidRPr="00ED3DFD" w:rsidP="00027C31">
            <w:pPr>
              <w:pStyle w:val="TABUKA-textsmernice"/>
              <w:bidi w:val="0"/>
              <w:jc w:val="left"/>
              <w:rPr>
                <w:rFonts w:ascii="Arial Narrow" w:hAnsi="Arial Narrow"/>
                <w:szCs w:val="20"/>
              </w:rPr>
            </w:pPr>
          </w:p>
          <w:p w:rsidR="0015235C" w:rsidRPr="00ED3DFD" w:rsidP="00027C31">
            <w:pPr>
              <w:pStyle w:val="TABUKA-textsmernice"/>
              <w:bidi w:val="0"/>
              <w:jc w:val="left"/>
              <w:rPr>
                <w:rFonts w:ascii="Arial Narrow" w:hAnsi="Arial Narrow"/>
                <w:szCs w:val="20"/>
              </w:rPr>
            </w:pPr>
          </w:p>
          <w:p w:rsidR="0015235C" w:rsidRPr="00ED3DFD" w:rsidP="00027C31">
            <w:pPr>
              <w:pStyle w:val="TABUKA-textsmernice"/>
              <w:bidi w:val="0"/>
              <w:jc w:val="left"/>
              <w:rPr>
                <w:rFonts w:ascii="Arial Narrow" w:hAnsi="Arial Narrow"/>
                <w:szCs w:val="20"/>
              </w:rPr>
            </w:pPr>
          </w:p>
          <w:p w:rsidR="0015235C" w:rsidRPr="00ED3DFD" w:rsidP="00027C31">
            <w:pPr>
              <w:pStyle w:val="TABUKA-textsmernice"/>
              <w:bidi w:val="0"/>
              <w:jc w:val="left"/>
              <w:rPr>
                <w:rFonts w:ascii="Arial Narrow" w:hAnsi="Arial Narrow"/>
                <w:szCs w:val="20"/>
              </w:rPr>
            </w:pPr>
          </w:p>
          <w:p w:rsidR="0015235C" w:rsidRPr="00ED3DFD" w:rsidP="00027C31">
            <w:pPr>
              <w:pStyle w:val="TABUKA-textsmernice"/>
              <w:bidi w:val="0"/>
              <w:jc w:val="left"/>
              <w:rPr>
                <w:rFonts w:ascii="Arial Narrow" w:hAnsi="Arial Narrow"/>
                <w:szCs w:val="20"/>
              </w:rPr>
            </w:pPr>
          </w:p>
          <w:p w:rsidR="0015235C" w:rsidRPr="00ED3DFD" w:rsidP="00027C31">
            <w:pPr>
              <w:pStyle w:val="TABUKA-textsmernice"/>
              <w:bidi w:val="0"/>
              <w:jc w:val="left"/>
              <w:rPr>
                <w:rFonts w:ascii="Arial Narrow" w:hAnsi="Arial Narrow"/>
                <w:szCs w:val="20"/>
              </w:rPr>
            </w:pPr>
          </w:p>
          <w:p w:rsidR="0015235C" w:rsidRPr="00ED3DFD" w:rsidP="00027C31">
            <w:pPr>
              <w:pStyle w:val="TABUKA-textsmernice"/>
              <w:bidi w:val="0"/>
              <w:jc w:val="left"/>
              <w:rPr>
                <w:rFonts w:ascii="Arial Narrow" w:hAnsi="Arial Narrow"/>
                <w:szCs w:val="20"/>
              </w:rPr>
            </w:pPr>
          </w:p>
          <w:p w:rsidR="0015235C" w:rsidRPr="00ED3DFD" w:rsidP="00027C31">
            <w:pPr>
              <w:pStyle w:val="TABUKA-textsmernice"/>
              <w:bidi w:val="0"/>
              <w:jc w:val="left"/>
              <w:rPr>
                <w:rFonts w:ascii="Arial Narrow" w:hAnsi="Arial Narrow"/>
                <w:szCs w:val="20"/>
              </w:rPr>
            </w:pPr>
          </w:p>
          <w:p w:rsidR="0015235C" w:rsidRPr="00ED3DFD" w:rsidP="00027C31">
            <w:pPr>
              <w:pStyle w:val="TABUKA-textsmernice"/>
              <w:bidi w:val="0"/>
              <w:jc w:val="left"/>
              <w:rPr>
                <w:rFonts w:ascii="Arial Narrow" w:hAnsi="Arial Narrow"/>
                <w:szCs w:val="20"/>
              </w:rPr>
            </w:pPr>
          </w:p>
          <w:p w:rsidR="0015235C" w:rsidRPr="00ED3DFD" w:rsidP="00027C31">
            <w:pPr>
              <w:pStyle w:val="TABUKA-textsmernice"/>
              <w:bidi w:val="0"/>
              <w:jc w:val="left"/>
              <w:rPr>
                <w:rFonts w:ascii="Arial Narrow" w:hAnsi="Arial Narrow"/>
                <w:szCs w:val="20"/>
              </w:rPr>
            </w:pPr>
          </w:p>
          <w:p w:rsidR="0015235C" w:rsidRPr="00ED3DFD" w:rsidP="00027C31">
            <w:pPr>
              <w:pStyle w:val="TABUKA-textsmernice"/>
              <w:bidi w:val="0"/>
              <w:jc w:val="left"/>
              <w:rPr>
                <w:rFonts w:ascii="Arial Narrow" w:hAnsi="Arial Narrow"/>
                <w:szCs w:val="20"/>
              </w:rPr>
            </w:pPr>
          </w:p>
          <w:p w:rsidR="0015235C"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F43681" w:rsidRPr="00ED3DFD" w:rsidP="00027C31">
            <w:pPr>
              <w:pStyle w:val="TABUKA-textsmernice"/>
              <w:bidi w:val="0"/>
              <w:jc w:val="left"/>
              <w:rPr>
                <w:rFonts w:ascii="Arial Narrow" w:hAnsi="Arial Narrow"/>
                <w:szCs w:val="20"/>
              </w:rPr>
            </w:pPr>
          </w:p>
          <w:p w:rsidR="0015235C" w:rsidRPr="00ED3DFD" w:rsidP="00027C31">
            <w:pPr>
              <w:pStyle w:val="TABUKA-textsmernice"/>
              <w:bidi w:val="0"/>
              <w:jc w:val="left"/>
              <w:rPr>
                <w:rFonts w:ascii="Arial Narrow" w:hAnsi="Arial Narrow"/>
                <w:szCs w:val="20"/>
              </w:rPr>
            </w:pPr>
          </w:p>
          <w:p w:rsidR="0015235C" w:rsidRPr="00ED3DFD" w:rsidP="00F43681">
            <w:pPr>
              <w:pStyle w:val="TABUKA-textsmernice"/>
              <w:bidi w:val="0"/>
              <w:jc w:val="left"/>
              <w:rPr>
                <w:rFonts w:ascii="Arial Narrow" w:hAnsi="Arial Narrow"/>
                <w:szCs w:val="20"/>
              </w:rPr>
            </w:pPr>
            <w:r w:rsidRPr="00ED3DFD">
              <w:rPr>
                <w:rFonts w:ascii="Arial Narrow" w:hAnsi="Arial Narrow"/>
                <w:szCs w:val="20"/>
              </w:rPr>
              <w:t>ods.</w:t>
            </w:r>
            <w:r w:rsidR="00F43681">
              <w:rPr>
                <w:rFonts w:ascii="Arial Narrow" w:hAnsi="Arial Narrow"/>
                <w:szCs w:val="20"/>
              </w:rPr>
              <w:t>4</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F43681" w:rsidRPr="00103CE6" w:rsidP="00F43681">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Daň z alkoholického nápoja preukázateľne zdaneného na daňovom území možno vrátiť </w:t>
            </w:r>
          </w:p>
          <w:p w:rsidR="00F43681" w:rsidRPr="00103CE6" w:rsidP="00F43681">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prevádzkovateľovi daňového skladu, ak prevzal takýto alkoholický nápoj alebo má alkoholický nápoj zdanený podľa tohto zákona s výnimkou alkoholického nápoja, ktorým je lieh v spotrebiteľskom balení liehu (ďalej len „spotrebiteľské balenie“),</w:t>
            </w:r>
          </w:p>
          <w:p w:rsidR="00F43681" w:rsidRPr="00103CE6" w:rsidP="00F43681">
            <w:p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užívateľskému podniku, ak prevzal takýto alkoholický nápoj na účely oslobodené od dane, alebo má alkoholický nápoj zdanený podľa tohto zákona, a použitie takéhoto alkoholického nápoja má uvedené v odbernom poukaze,</w:t>
            </w:r>
          </w:p>
          <w:p w:rsidR="00F43681" w:rsidP="00F43681">
            <w:pPr>
              <w:tabs>
                <w:tab w:val="left" w:pos="284"/>
                <w:tab w:val="left" w:pos="426"/>
                <w:tab w:val="left" w:pos="567"/>
              </w:tabs>
              <w:autoSpaceDE w:val="0"/>
              <w:autoSpaceDN w:val="0"/>
              <w:bidi w:val="0"/>
              <w:adjustRightInd w:val="0"/>
              <w:spacing w:after="0" w:line="240" w:lineRule="atLeast"/>
              <w:rPr>
                <w:rFonts w:ascii="Arial Narrow" w:hAnsi="Arial Narrow"/>
                <w:sz w:val="20"/>
                <w:szCs w:val="20"/>
              </w:rPr>
            </w:pPr>
          </w:p>
          <w:p w:rsidR="00F43681" w:rsidRPr="00103CE6" w:rsidP="00F43681">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Daň z alkoholického nápoja preukázateľne zdaneného na daňovom území možno vrátiť osobe, ak v rámci podnikania takýto alkoholický nápoj </w:t>
            </w:r>
          </w:p>
          <w:p w:rsidR="00F43681" w:rsidRPr="00103CE6" w:rsidP="00A45FAB">
            <w:pPr>
              <w:numPr>
                <w:numId w:val="6"/>
              </w:numPr>
              <w:autoSpaceDE w:val="0"/>
              <w:autoSpaceDN w:val="0"/>
              <w:bidi w:val="0"/>
              <w:adjustRightInd w:val="0"/>
              <w:spacing w:after="0" w:line="240" w:lineRule="atLeast"/>
              <w:ind w:left="567" w:hanging="283"/>
              <w:rPr>
                <w:rFonts w:ascii="Arial Narrow" w:hAnsi="Arial Narrow" w:cs="Arial"/>
                <w:sz w:val="20"/>
                <w:szCs w:val="20"/>
              </w:rPr>
            </w:pPr>
            <w:r w:rsidRPr="00103CE6">
              <w:rPr>
                <w:rFonts w:ascii="Arial Narrow" w:hAnsi="Arial Narrow" w:cs="Arial"/>
                <w:sz w:val="20"/>
                <w:szCs w:val="20"/>
              </w:rPr>
              <w:t xml:space="preserve">dodala na územie iného členského štátu osobe na podnikateľské účely a k daňovému priznaniu alebo dodatočnému daňovému priznaniu priložila </w:t>
            </w:r>
          </w:p>
          <w:p w:rsidR="00F43681" w:rsidRPr="00103CE6" w:rsidP="00A45FAB">
            <w:pPr>
              <w:numPr>
                <w:numId w:val="7"/>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tretí diel zjednodušeného sprievodného dokumentu potvrdeného príjemcom (odberateľom) alkoholického nápoja,</w:t>
            </w:r>
          </w:p>
          <w:p w:rsidR="00F43681" w:rsidRPr="00103CE6" w:rsidP="00A45FAB">
            <w:pPr>
              <w:numPr>
                <w:numId w:val="7"/>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potvrdenie správcu dane iného členského štátu o vysporiadaní dane v tomto členskom štáte,</w:t>
            </w:r>
          </w:p>
          <w:p w:rsidR="00F43681" w:rsidRPr="00103CE6" w:rsidP="00A45FAB">
            <w:pPr>
              <w:numPr>
                <w:numId w:val="7"/>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úradný záznam o zničení kontrolných známok, ak bolo spotrebiteľské balenie označené kontrolnou známkou, ak je správca dane oprávnený</w:t>
            </w:r>
            <w:r w:rsidRPr="00103CE6">
              <w:rPr>
                <w:rFonts w:ascii="Arial Narrow" w:hAnsi="Arial Narrow" w:cs="Arial"/>
                <w:color w:val="000000"/>
                <w:sz w:val="20"/>
                <w:szCs w:val="20"/>
              </w:rPr>
              <w:t xml:space="preserve"> </w:t>
            </w:r>
            <w:r w:rsidRPr="00103CE6">
              <w:rPr>
                <w:rFonts w:ascii="Arial Narrow" w:hAnsi="Arial Narrow" w:cs="Arial"/>
                <w:sz w:val="20"/>
                <w:szCs w:val="20"/>
              </w:rPr>
              <w:t>podľa právnych predpisov príslušného členského štátu vyhotoviť takýto úradný záznam alebo doklad preukazujúci, že spotrebiteľské balenie bolo podľa právnych predpisov príslušného členského štátu označené na daňové účely,</w:t>
            </w:r>
          </w:p>
          <w:p w:rsidR="00F43681" w:rsidRPr="00103CE6" w:rsidP="00A45FAB">
            <w:pPr>
              <w:numPr>
                <w:numId w:val="6"/>
              </w:numPr>
              <w:autoSpaceDE w:val="0"/>
              <w:autoSpaceDN w:val="0"/>
              <w:bidi w:val="0"/>
              <w:adjustRightInd w:val="0"/>
              <w:spacing w:after="0" w:line="240" w:lineRule="atLeast"/>
              <w:ind w:left="567" w:hanging="283"/>
              <w:rPr>
                <w:rFonts w:ascii="Arial Narrow" w:hAnsi="Arial Narrow" w:cs="Arial"/>
                <w:sz w:val="20"/>
                <w:szCs w:val="20"/>
              </w:rPr>
            </w:pPr>
            <w:r w:rsidRPr="00103CE6">
              <w:rPr>
                <w:rFonts w:ascii="Arial Narrow" w:hAnsi="Arial Narrow" w:cs="Arial"/>
                <w:sz w:val="20"/>
                <w:szCs w:val="20"/>
              </w:rPr>
              <w:t>dodala na územie iného členského štátu formou zásielkového obchodu a predložila potvrdenie správcu dane iného členského štátu príslušného pre príjemcu o vysporiadaní dane v tomto členskom štáte,</w:t>
            </w:r>
          </w:p>
          <w:p w:rsidR="00F43681" w:rsidRPr="00103CE6" w:rsidP="00A45FAB">
            <w:pPr>
              <w:numPr>
                <w:numId w:val="6"/>
              </w:numPr>
              <w:autoSpaceDE w:val="0"/>
              <w:autoSpaceDN w:val="0"/>
              <w:bidi w:val="0"/>
              <w:adjustRightInd w:val="0"/>
              <w:spacing w:after="0" w:line="240" w:lineRule="atLeast"/>
              <w:ind w:left="567" w:hanging="283"/>
              <w:rPr>
                <w:rFonts w:ascii="Arial Narrow" w:hAnsi="Arial Narrow" w:cs="Arial"/>
                <w:sz w:val="20"/>
                <w:szCs w:val="20"/>
              </w:rPr>
            </w:pPr>
            <w:r w:rsidRPr="00103CE6">
              <w:rPr>
                <w:rFonts w:ascii="Arial Narrow" w:hAnsi="Arial Narrow" w:cs="Arial"/>
                <w:sz w:val="20"/>
                <w:szCs w:val="20"/>
              </w:rPr>
              <w:t xml:space="preserve"> vyviezla na územie tretieho štátu a uskutočnenie vývozu doložila jednotným colným dokladom potvrdzujúcim, že alkoholický nápoj opustil územie únie; na požiadanie colného úradu je potrebné vývoz alkoholického nápoja preukázať aj iným dokladom, najmä dokladom o preprave alkoholického nápoja na územie tretieho štátu, alebo dokladom o platbe. </w:t>
            </w:r>
          </w:p>
          <w:p w:rsidR="00F43681" w:rsidP="0015235C">
            <w:pPr>
              <w:pStyle w:val="NormalWeb"/>
              <w:bidi w:val="0"/>
              <w:spacing w:after="0"/>
              <w:rPr>
                <w:rFonts w:ascii="Arial Narrow" w:hAnsi="Arial Narrow"/>
                <w:sz w:val="20"/>
                <w:szCs w:val="20"/>
              </w:rPr>
            </w:pPr>
          </w:p>
          <w:p w:rsidR="00F43681" w:rsidRPr="00103CE6" w:rsidP="00F43681">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Daň možno vrátiť aj platiteľovi dane, ak už daň zaplatil, a ak daň vypočítal </w:t>
            </w:r>
          </w:p>
          <w:p w:rsidR="00F43681" w:rsidRPr="00103CE6" w:rsidP="00A45FAB">
            <w:pPr>
              <w:numPr>
                <w:numId w:val="8"/>
              </w:numPr>
              <w:autoSpaceDE w:val="0"/>
              <w:autoSpaceDN w:val="0"/>
              <w:bidi w:val="0"/>
              <w:adjustRightInd w:val="0"/>
              <w:spacing w:after="0" w:line="240" w:lineRule="atLeast"/>
              <w:ind w:left="567" w:hanging="283"/>
              <w:rPr>
                <w:rFonts w:ascii="Arial Narrow" w:hAnsi="Arial Narrow" w:cs="Arial"/>
                <w:sz w:val="20"/>
                <w:szCs w:val="20"/>
              </w:rPr>
            </w:pPr>
            <w:r w:rsidRPr="00103CE6">
              <w:rPr>
                <w:rFonts w:ascii="Arial Narrow" w:hAnsi="Arial Narrow" w:cs="Arial"/>
                <w:sz w:val="20"/>
                <w:szCs w:val="20"/>
              </w:rPr>
              <w:t>platiteľ dane v neprospech príjemcu (odberateľa) alkoholického nápoja, ktorému vyhotovil dobropis, pričom o vrátenie dane môže požiadať až po úhrade dobropisu príjemcovi (odberateľovi) alkoholického nápoja,</w:t>
            </w:r>
          </w:p>
          <w:p w:rsidR="00F43681" w:rsidRPr="00103CE6" w:rsidP="00A45FAB">
            <w:pPr>
              <w:numPr>
                <w:numId w:val="8"/>
              </w:numPr>
              <w:autoSpaceDE w:val="0"/>
              <w:autoSpaceDN w:val="0"/>
              <w:bidi w:val="0"/>
              <w:adjustRightInd w:val="0"/>
              <w:spacing w:after="0" w:line="240" w:lineRule="atLeast"/>
              <w:ind w:left="567" w:hanging="283"/>
              <w:rPr>
                <w:rFonts w:ascii="Arial Narrow" w:hAnsi="Arial Narrow" w:cs="Arial"/>
                <w:sz w:val="20"/>
                <w:szCs w:val="20"/>
              </w:rPr>
            </w:pPr>
            <w:r w:rsidRPr="00103CE6">
              <w:rPr>
                <w:rFonts w:ascii="Arial Narrow" w:hAnsi="Arial Narrow" w:cs="Arial"/>
                <w:sz w:val="20"/>
                <w:szCs w:val="20"/>
              </w:rPr>
              <w:t xml:space="preserve">platiteľ dane vo svoj vlastný neprospech, </w:t>
            </w:r>
          </w:p>
          <w:p w:rsidR="00F43681" w:rsidRPr="00F43681" w:rsidP="00A45FAB">
            <w:pPr>
              <w:numPr>
                <w:numId w:val="8"/>
              </w:numPr>
              <w:autoSpaceDE w:val="0"/>
              <w:autoSpaceDN w:val="0"/>
              <w:bidi w:val="0"/>
              <w:adjustRightInd w:val="0"/>
              <w:spacing w:after="0" w:line="240" w:lineRule="atLeast"/>
              <w:ind w:left="567" w:hanging="283"/>
              <w:rPr>
                <w:rFonts w:ascii="Arial Narrow" w:hAnsi="Arial Narrow" w:cs="Arial"/>
                <w:sz w:val="20"/>
                <w:szCs w:val="20"/>
              </w:rPr>
            </w:pPr>
            <w:r w:rsidRPr="00103CE6">
              <w:rPr>
                <w:rFonts w:ascii="Arial Narrow" w:hAnsi="Arial Narrow" w:cs="Arial"/>
                <w:sz w:val="20"/>
                <w:szCs w:val="20"/>
              </w:rPr>
              <w:t xml:space="preserve">colný úrad v neprospech platiteľa dane. </w:t>
            </w:r>
          </w:p>
          <w:p w:rsidR="00F43681" w:rsidRPr="00ED3DFD" w:rsidP="0015235C">
            <w:pPr>
              <w:pStyle w:val="NormalWeb"/>
              <w:bidi w:val="0"/>
              <w:spacing w:after="0"/>
              <w:rPr>
                <w:rFonts w:ascii="Arial Narrow"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632CB" w:rsidRPr="00ED3DFD" w:rsidP="00027C31">
            <w:pPr>
              <w:pStyle w:val="TABUKA-textsmernice"/>
              <w:bidi w:val="0"/>
              <w:jc w:val="left"/>
              <w:rPr>
                <w:rFonts w:ascii="Arial Narrow" w:hAnsi="Arial Narrow"/>
                <w:szCs w:val="20"/>
              </w:rPr>
            </w:pPr>
            <w:r w:rsidRPr="00ED3DFD" w:rsidR="004A63AF">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3632CB" w:rsidRPr="00ED3DFD" w:rsidP="00027C31">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3632CB" w:rsidRPr="00ED3DFD" w:rsidP="00027C31">
            <w:pPr>
              <w:pStyle w:val="TABUKA-textsmernice"/>
              <w:bidi w:val="0"/>
              <w:jc w:val="left"/>
              <w:rPr>
                <w:rFonts w:ascii="Arial Narrow" w:hAnsi="Arial Narrow"/>
                <w:b/>
                <w:szCs w:val="20"/>
              </w:rPr>
            </w:pPr>
            <w:r w:rsidRPr="00ED3DFD">
              <w:rPr>
                <w:rFonts w:ascii="Arial Narrow" w:hAnsi="Arial Narrow"/>
                <w:b/>
                <w:szCs w:val="20"/>
              </w:rPr>
              <w:t xml:space="preserve">Čl. </w:t>
            </w:r>
            <w:r w:rsidRPr="00ED3DFD" w:rsidR="00356874">
              <w:rPr>
                <w:rFonts w:ascii="Arial Narrow" w:hAnsi="Arial Narrow"/>
                <w:b/>
                <w:szCs w:val="20"/>
              </w:rPr>
              <w:t>1</w:t>
            </w:r>
            <w:r w:rsidRPr="00ED3DFD">
              <w:rPr>
                <w:rFonts w:ascii="Arial Narrow" w:hAnsi="Arial Narrow"/>
                <w:b/>
                <w:szCs w:val="20"/>
              </w:rPr>
              <w:t xml:space="preserve">2 </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Oslobodenie od spotrebnej dane</w:t>
            </w:r>
          </w:p>
          <w:p w:rsidR="00FA7099"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Tovar podliehajúci spotrebnej dani je oslobodený od spotrebnej dane, ak je určený na použitie: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v rámci diplomatických alebo konzulárnych vzťahov;</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medzinárodnými organizáciami, ktoré sú uznané ako také orgánmi verejnej moci hostiteľského členského štátu, ako aj pre členov týchto organizácií, v rozsahu a za podmienok vymedzených medzinárodnými dohovormi o založení týchto organizácií alebo dohodami o sídle;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c) ozbrojenými silami akéhokoľvek štátu, ktorý je zmluvnou stranou Severoatlantickej zmluvy, ale nie je členským štátom, a v ktorom vznikla daňová povinnosť, na použitie týmito silami alebo civilnými zamestnancami, ktorí ich sprevádzajú, alebo na zásobovanie ich bufetov alebo jedální;</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d) ozbrojenými silami Spojeného kráľovstva umiestnenými na Cypre v súlade so Zmluvou o založení Cyperskej republiky zo 16. augusta 1960 na použitie týmito silami alebo civilnými zamestnancami, ktorí ich sprevádzajú, alebo na zásobovanie ich bufetov alebo jedální;</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e) na spotrebu podľa dohody uzatvorenej s tretími krajinami alebo medzinárodnými organizáciami, ak je takáto dohoda prípustná alebo oprávnená, pokiaľ ide o oslobodenie od dane z pridanej hodnoty.</w:t>
            </w:r>
          </w:p>
          <w:p w:rsidR="0038537D" w:rsidP="00FA7099">
            <w:pPr>
              <w:pStyle w:val="Normlnywebov8"/>
              <w:bidi w:val="0"/>
              <w:spacing w:before="0" w:after="0"/>
              <w:ind w:left="1" w:right="72"/>
              <w:jc w:val="both"/>
              <w:rPr>
                <w:rFonts w:ascii="Arial Narrow" w:hAnsi="Arial Narrow" w:cs="Tahoma"/>
                <w:sz w:val="20"/>
                <w:szCs w:val="20"/>
              </w:rPr>
            </w:pPr>
          </w:p>
          <w:p w:rsidR="00BB0C63" w:rsidP="00FA7099">
            <w:pPr>
              <w:pStyle w:val="Normlnywebov8"/>
              <w:bidi w:val="0"/>
              <w:spacing w:before="0" w:after="0"/>
              <w:ind w:left="1" w:right="72"/>
              <w:jc w:val="both"/>
              <w:rPr>
                <w:rFonts w:ascii="Arial Narrow" w:hAnsi="Arial Narrow" w:cs="Tahoma"/>
                <w:sz w:val="20"/>
                <w:szCs w:val="20"/>
              </w:rPr>
            </w:pPr>
          </w:p>
          <w:p w:rsidR="00BB0C63" w:rsidP="00FA7099">
            <w:pPr>
              <w:pStyle w:val="Normlnywebov8"/>
              <w:bidi w:val="0"/>
              <w:spacing w:before="0" w:after="0"/>
              <w:ind w:left="1" w:right="72"/>
              <w:jc w:val="both"/>
              <w:rPr>
                <w:rFonts w:ascii="Arial Narrow" w:hAnsi="Arial Narrow" w:cs="Tahoma"/>
                <w:sz w:val="20"/>
                <w:szCs w:val="20"/>
              </w:rPr>
            </w:pPr>
          </w:p>
          <w:p w:rsidR="00BB0C63" w:rsidP="00FA7099">
            <w:pPr>
              <w:pStyle w:val="Normlnywebov8"/>
              <w:bidi w:val="0"/>
              <w:spacing w:before="0" w:after="0"/>
              <w:ind w:left="1" w:right="72"/>
              <w:jc w:val="both"/>
              <w:rPr>
                <w:rFonts w:ascii="Arial Narrow" w:hAnsi="Arial Narrow" w:cs="Tahoma"/>
                <w:sz w:val="20"/>
                <w:szCs w:val="20"/>
              </w:rPr>
            </w:pPr>
          </w:p>
          <w:p w:rsidR="00BB0C63" w:rsidP="00FA7099">
            <w:pPr>
              <w:pStyle w:val="Normlnywebov8"/>
              <w:bidi w:val="0"/>
              <w:spacing w:before="0" w:after="0"/>
              <w:ind w:left="1" w:right="72"/>
              <w:jc w:val="both"/>
              <w:rPr>
                <w:rFonts w:ascii="Arial Narrow" w:hAnsi="Arial Narrow" w:cs="Tahoma"/>
                <w:sz w:val="20"/>
                <w:szCs w:val="20"/>
              </w:rPr>
            </w:pPr>
          </w:p>
          <w:p w:rsidR="00BB0C63" w:rsidP="00FA7099">
            <w:pPr>
              <w:pStyle w:val="Normlnywebov8"/>
              <w:bidi w:val="0"/>
              <w:spacing w:before="0" w:after="0"/>
              <w:ind w:left="1" w:right="72"/>
              <w:jc w:val="both"/>
              <w:rPr>
                <w:rFonts w:ascii="Arial Narrow" w:hAnsi="Arial Narrow" w:cs="Tahoma"/>
                <w:sz w:val="20"/>
                <w:szCs w:val="20"/>
              </w:rPr>
            </w:pPr>
          </w:p>
          <w:p w:rsidR="00BB0C63" w:rsidP="00FA7099">
            <w:pPr>
              <w:pStyle w:val="Normlnywebov8"/>
              <w:bidi w:val="0"/>
              <w:spacing w:before="0" w:after="0"/>
              <w:ind w:left="1" w:right="72"/>
              <w:jc w:val="both"/>
              <w:rPr>
                <w:rFonts w:ascii="Arial Narrow" w:hAnsi="Arial Narrow" w:cs="Tahoma"/>
                <w:sz w:val="20"/>
                <w:szCs w:val="20"/>
              </w:rPr>
            </w:pPr>
          </w:p>
          <w:p w:rsidR="00BB0C63" w:rsidP="00FA7099">
            <w:pPr>
              <w:pStyle w:val="Normlnywebov8"/>
              <w:bidi w:val="0"/>
              <w:spacing w:before="0" w:after="0"/>
              <w:ind w:left="1" w:right="72"/>
              <w:jc w:val="both"/>
              <w:rPr>
                <w:rFonts w:ascii="Arial Narrow" w:hAnsi="Arial Narrow" w:cs="Tahoma"/>
                <w:sz w:val="20"/>
                <w:szCs w:val="20"/>
              </w:rPr>
            </w:pPr>
          </w:p>
          <w:p w:rsidR="00BB0C63" w:rsidP="00FA7099">
            <w:pPr>
              <w:pStyle w:val="Normlnywebov8"/>
              <w:bidi w:val="0"/>
              <w:spacing w:before="0" w:after="0"/>
              <w:ind w:left="1" w:right="72"/>
              <w:jc w:val="both"/>
              <w:rPr>
                <w:rFonts w:ascii="Arial Narrow" w:hAnsi="Arial Narrow" w:cs="Tahoma"/>
                <w:sz w:val="20"/>
                <w:szCs w:val="20"/>
              </w:rPr>
            </w:pPr>
          </w:p>
          <w:p w:rsidR="00BB0C63" w:rsidP="00FA7099">
            <w:pPr>
              <w:pStyle w:val="Normlnywebov8"/>
              <w:bidi w:val="0"/>
              <w:spacing w:before="0" w:after="0"/>
              <w:ind w:left="1" w:right="72"/>
              <w:jc w:val="both"/>
              <w:rPr>
                <w:rFonts w:ascii="Arial Narrow" w:hAnsi="Arial Narrow" w:cs="Tahoma"/>
                <w:sz w:val="20"/>
                <w:szCs w:val="20"/>
              </w:rPr>
            </w:pPr>
          </w:p>
          <w:p w:rsidR="00BB0C63" w:rsidP="00FA7099">
            <w:pPr>
              <w:pStyle w:val="Normlnywebov8"/>
              <w:bidi w:val="0"/>
              <w:spacing w:before="0" w:after="0"/>
              <w:ind w:left="1" w:right="72"/>
              <w:jc w:val="both"/>
              <w:rPr>
                <w:rFonts w:ascii="Arial Narrow" w:hAnsi="Arial Narrow" w:cs="Tahoma"/>
                <w:sz w:val="20"/>
                <w:szCs w:val="20"/>
              </w:rPr>
            </w:pPr>
          </w:p>
          <w:p w:rsidR="00BB0C63" w:rsidP="00FA7099">
            <w:pPr>
              <w:pStyle w:val="Normlnywebov8"/>
              <w:bidi w:val="0"/>
              <w:spacing w:before="0" w:after="0"/>
              <w:ind w:left="1" w:right="72"/>
              <w:jc w:val="both"/>
              <w:rPr>
                <w:rFonts w:ascii="Arial Narrow" w:hAnsi="Arial Narrow" w:cs="Tahoma"/>
                <w:sz w:val="20"/>
                <w:szCs w:val="20"/>
              </w:rPr>
            </w:pPr>
          </w:p>
          <w:p w:rsidR="00BB0C63" w:rsidP="00FA7099">
            <w:pPr>
              <w:pStyle w:val="Normlnywebov8"/>
              <w:bidi w:val="0"/>
              <w:spacing w:before="0" w:after="0"/>
              <w:ind w:left="1" w:right="72"/>
              <w:jc w:val="both"/>
              <w:rPr>
                <w:rFonts w:ascii="Arial Narrow" w:hAnsi="Arial Narrow" w:cs="Tahoma"/>
                <w:sz w:val="20"/>
                <w:szCs w:val="20"/>
              </w:rPr>
            </w:pPr>
          </w:p>
          <w:p w:rsidR="00BB0C63"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Na oslobodenie od spotrebnej dane sa uplatňujú podmienky a obmedzenia stanovené hostiteľským členským štátom. Členské štáty môžu poskytnúť oslobodenie od spotrebnej dane prostredníctvom vrátenia spotrebnej dane.</w:t>
            </w:r>
          </w:p>
          <w:p w:rsidR="003632CB" w:rsidRPr="00ED3DFD" w:rsidP="00FA7099">
            <w:pPr>
              <w:tabs>
                <w:tab w:val="left" w:pos="5601"/>
              </w:tabs>
              <w:bidi w:val="0"/>
              <w:spacing w:after="0"/>
              <w:ind w:left="1" w:right="72"/>
              <w:rPr>
                <w:rFonts w:ascii="Arial Narrow" w:hAnsi="Arial Narrow"/>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632CB" w:rsidP="00027C31">
            <w:pPr>
              <w:pStyle w:val="TABUKA-textsmernice"/>
              <w:bidi w:val="0"/>
              <w:jc w:val="left"/>
              <w:rPr>
                <w:rFonts w:ascii="Arial Narrow" w:hAnsi="Arial Narrow"/>
                <w:szCs w:val="20"/>
              </w:rPr>
            </w:pPr>
            <w:r w:rsidRPr="00ED3DFD" w:rsidR="004A63AF">
              <w:rPr>
                <w:rFonts w:ascii="Arial Narrow" w:hAnsi="Arial Narrow"/>
                <w:szCs w:val="20"/>
              </w:rPr>
              <w:t>N</w:t>
            </w: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P="00027C31">
            <w:pPr>
              <w:pStyle w:val="TABUKA-textsmernice"/>
              <w:bidi w:val="0"/>
              <w:jc w:val="left"/>
              <w:rPr>
                <w:rFonts w:ascii="Arial Narrow" w:hAnsi="Arial Narrow"/>
                <w:szCs w:val="20"/>
              </w:rPr>
            </w:pPr>
          </w:p>
          <w:p w:rsidR="00BB0C63" w:rsidRPr="00ED3DFD" w:rsidP="00027C31">
            <w:pPr>
              <w:pStyle w:val="TABUKA-textsmernice"/>
              <w:bidi w:val="0"/>
              <w:jc w:val="left"/>
              <w:rPr>
                <w:rFonts w:ascii="Arial Narrow" w:hAnsi="Arial Narrow"/>
                <w:szCs w:val="20"/>
              </w:rPr>
            </w:pPr>
            <w:r>
              <w:rPr>
                <w:rFonts w:ascii="Arial Narrow" w:hAnsi="Arial Narrow"/>
                <w:szCs w:val="20"/>
              </w:rPr>
              <w:t>D</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B24AA9" w:rsidRPr="00ED3DFD" w:rsidP="00F43681">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3681" w:rsidP="00027C31">
            <w:pPr>
              <w:pStyle w:val="TABUKA-textsmernice"/>
              <w:bidi w:val="0"/>
              <w:jc w:val="left"/>
              <w:rPr>
                <w:rFonts w:ascii="Arial Narrow" w:hAnsi="Arial Narrow"/>
                <w:szCs w:val="20"/>
              </w:rPr>
            </w:pPr>
            <w:r w:rsidRPr="00ED3DFD" w:rsidR="004A63AF">
              <w:rPr>
                <w:rFonts w:ascii="Arial Narrow" w:hAnsi="Arial Narrow"/>
                <w:szCs w:val="20"/>
              </w:rPr>
              <w:t xml:space="preserve">§ </w:t>
            </w:r>
            <w:r>
              <w:rPr>
                <w:rFonts w:ascii="Arial Narrow" w:hAnsi="Arial Narrow"/>
                <w:szCs w:val="20"/>
              </w:rPr>
              <w:t>7</w:t>
            </w:r>
            <w:r w:rsidRPr="00ED3DFD" w:rsidR="00156D0A">
              <w:rPr>
                <w:rFonts w:ascii="Arial Narrow" w:hAnsi="Arial Narrow"/>
                <w:szCs w:val="20"/>
              </w:rPr>
              <w:t xml:space="preserve"> ods.2</w:t>
            </w:r>
          </w:p>
          <w:p w:rsidR="00F43681" w:rsidP="00027C31">
            <w:pPr>
              <w:pStyle w:val="TABUKA-textsmernice"/>
              <w:bidi w:val="0"/>
              <w:jc w:val="left"/>
              <w:rPr>
                <w:rFonts w:ascii="Arial Narrow" w:hAnsi="Arial Narrow"/>
                <w:szCs w:val="20"/>
              </w:rPr>
            </w:pPr>
            <w:r>
              <w:rPr>
                <w:rFonts w:ascii="Arial Narrow" w:hAnsi="Arial Narrow"/>
                <w:szCs w:val="20"/>
              </w:rPr>
              <w:t>pís.f)</w:t>
            </w:r>
            <w:r w:rsidRPr="00ED3DFD" w:rsidR="004A63AF">
              <w:rPr>
                <w:rFonts w:ascii="Arial Narrow" w:hAnsi="Arial Narrow"/>
                <w:szCs w:val="20"/>
              </w:rPr>
              <w:t xml:space="preserve"> </w:t>
            </w: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F43681" w:rsidP="00027C31">
            <w:pPr>
              <w:pStyle w:val="TABUKA-textsmernice"/>
              <w:bidi w:val="0"/>
              <w:jc w:val="left"/>
              <w:rPr>
                <w:rFonts w:ascii="Arial Narrow" w:hAnsi="Arial Narrow"/>
                <w:szCs w:val="20"/>
              </w:rPr>
            </w:pPr>
          </w:p>
          <w:p w:rsidR="003632CB" w:rsidRPr="00ED3DFD" w:rsidP="00027C31">
            <w:pPr>
              <w:pStyle w:val="TABUKA-textsmernice"/>
              <w:bidi w:val="0"/>
              <w:jc w:val="left"/>
              <w:rPr>
                <w:rFonts w:ascii="Arial Narrow" w:hAnsi="Arial Narrow"/>
                <w:szCs w:val="20"/>
              </w:rPr>
            </w:pPr>
            <w:r w:rsidRPr="00ED3DFD" w:rsidR="004A63AF">
              <w:rPr>
                <w:rFonts w:ascii="Arial Narrow" w:hAnsi="Arial Narrow"/>
                <w:szCs w:val="20"/>
              </w:rPr>
              <w:t>pís.g)</w:t>
            </w:r>
          </w:p>
          <w:p w:rsidR="00B24AA9" w:rsidRPr="00ED3DFD" w:rsidP="00027C31">
            <w:pPr>
              <w:pStyle w:val="TABUKA-textsmernice"/>
              <w:bidi w:val="0"/>
              <w:jc w:val="left"/>
              <w:rPr>
                <w:rFonts w:ascii="Arial Narrow" w:hAnsi="Arial Narrow"/>
                <w:szCs w:val="20"/>
              </w:rPr>
            </w:pPr>
          </w:p>
          <w:p w:rsidR="00B24AA9" w:rsidRPr="00ED3DFD" w:rsidP="00027C31">
            <w:pPr>
              <w:pStyle w:val="TABUKA-textsmernice"/>
              <w:bidi w:val="0"/>
              <w:jc w:val="left"/>
              <w:rPr>
                <w:rFonts w:ascii="Arial Narrow" w:hAnsi="Arial Narrow"/>
                <w:szCs w:val="20"/>
              </w:rPr>
            </w:pPr>
          </w:p>
          <w:p w:rsidR="00B24AA9" w:rsidRPr="00ED3DFD" w:rsidP="00027C31">
            <w:pPr>
              <w:pStyle w:val="TABUKA-textsmernice"/>
              <w:bidi w:val="0"/>
              <w:jc w:val="left"/>
              <w:rPr>
                <w:rFonts w:ascii="Arial Narrow" w:hAnsi="Arial Narrow"/>
                <w:szCs w:val="20"/>
              </w:rPr>
            </w:pPr>
          </w:p>
          <w:p w:rsidR="00B24AA9" w:rsidP="00027C31">
            <w:pPr>
              <w:pStyle w:val="TABUKA-textsmernice"/>
              <w:bidi w:val="0"/>
              <w:jc w:val="left"/>
              <w:rPr>
                <w:rFonts w:ascii="Arial Narrow" w:hAnsi="Arial Narrow"/>
                <w:szCs w:val="20"/>
              </w:rPr>
            </w:pPr>
            <w:r w:rsidRPr="00ED3DFD">
              <w:rPr>
                <w:rFonts w:ascii="Arial Narrow" w:hAnsi="Arial Narrow"/>
                <w:szCs w:val="20"/>
              </w:rPr>
              <w:t>§ 8 ods.2</w:t>
            </w:r>
          </w:p>
          <w:p w:rsidR="00785D4C" w:rsidP="00027C31">
            <w:pPr>
              <w:pStyle w:val="TABUKA-textsmernice"/>
              <w:bidi w:val="0"/>
              <w:jc w:val="left"/>
              <w:rPr>
                <w:rFonts w:ascii="Arial Narrow" w:hAnsi="Arial Narrow"/>
                <w:szCs w:val="20"/>
              </w:rPr>
            </w:pPr>
          </w:p>
          <w:p w:rsidR="00785D4C" w:rsidP="00027C31">
            <w:pPr>
              <w:pStyle w:val="TABUKA-textsmernice"/>
              <w:bidi w:val="0"/>
              <w:jc w:val="left"/>
              <w:rPr>
                <w:rFonts w:ascii="Arial Narrow" w:hAnsi="Arial Narrow"/>
                <w:szCs w:val="20"/>
              </w:rPr>
            </w:pPr>
          </w:p>
          <w:p w:rsidR="00785D4C" w:rsidP="00027C31">
            <w:pPr>
              <w:pStyle w:val="TABUKA-textsmernice"/>
              <w:bidi w:val="0"/>
              <w:jc w:val="left"/>
              <w:rPr>
                <w:rFonts w:ascii="Arial Narrow" w:hAnsi="Arial Narrow"/>
                <w:szCs w:val="20"/>
              </w:rPr>
            </w:pPr>
          </w:p>
          <w:p w:rsidR="00785D4C" w:rsidP="00027C31">
            <w:pPr>
              <w:pStyle w:val="TABUKA-textsmernice"/>
              <w:bidi w:val="0"/>
              <w:jc w:val="left"/>
              <w:rPr>
                <w:rFonts w:ascii="Arial Narrow" w:hAnsi="Arial Narrow"/>
                <w:szCs w:val="20"/>
              </w:rPr>
            </w:pPr>
          </w:p>
          <w:p w:rsidR="00785D4C" w:rsidP="00027C31">
            <w:pPr>
              <w:pStyle w:val="TABUKA-textsmernice"/>
              <w:bidi w:val="0"/>
              <w:jc w:val="left"/>
              <w:rPr>
                <w:rFonts w:ascii="Arial Narrow" w:hAnsi="Arial Narrow"/>
                <w:szCs w:val="20"/>
              </w:rPr>
            </w:pPr>
          </w:p>
          <w:p w:rsidR="00785D4C" w:rsidP="00027C31">
            <w:pPr>
              <w:pStyle w:val="TABUKA-textsmernice"/>
              <w:bidi w:val="0"/>
              <w:jc w:val="left"/>
              <w:rPr>
                <w:rFonts w:ascii="Arial Narrow" w:hAnsi="Arial Narrow"/>
                <w:szCs w:val="20"/>
              </w:rPr>
            </w:pPr>
          </w:p>
          <w:p w:rsidR="00A201A5" w:rsidP="00027C31">
            <w:pPr>
              <w:pStyle w:val="TABUKA-textsmernice"/>
              <w:bidi w:val="0"/>
              <w:jc w:val="left"/>
              <w:rPr>
                <w:rFonts w:ascii="Arial Narrow" w:hAnsi="Arial Narrow"/>
                <w:szCs w:val="20"/>
              </w:rPr>
            </w:pPr>
          </w:p>
          <w:p w:rsidR="00785D4C" w:rsidP="00027C31">
            <w:pPr>
              <w:pStyle w:val="TABUKA-textsmernice"/>
              <w:bidi w:val="0"/>
              <w:jc w:val="left"/>
              <w:rPr>
                <w:rFonts w:ascii="Arial Narrow" w:hAnsi="Arial Narrow"/>
                <w:szCs w:val="20"/>
              </w:rPr>
            </w:pPr>
            <w:r>
              <w:rPr>
                <w:rFonts w:ascii="Arial Narrow" w:hAnsi="Arial Narrow"/>
                <w:szCs w:val="20"/>
              </w:rPr>
              <w:t xml:space="preserve">ods.3 </w:t>
            </w:r>
          </w:p>
          <w:p w:rsidR="00785D4C" w:rsidP="00027C31">
            <w:pPr>
              <w:pStyle w:val="TABUKA-textsmernice"/>
              <w:bidi w:val="0"/>
              <w:jc w:val="left"/>
              <w:rPr>
                <w:rFonts w:ascii="Arial Narrow" w:hAnsi="Arial Narrow"/>
                <w:szCs w:val="20"/>
              </w:rPr>
            </w:pPr>
          </w:p>
          <w:p w:rsidR="00785D4C" w:rsidP="00027C31">
            <w:pPr>
              <w:pStyle w:val="TABUKA-textsmernice"/>
              <w:bidi w:val="0"/>
              <w:jc w:val="left"/>
              <w:rPr>
                <w:rFonts w:ascii="Arial Narrow" w:hAnsi="Arial Narrow"/>
                <w:szCs w:val="20"/>
              </w:rPr>
            </w:pPr>
          </w:p>
          <w:p w:rsidR="00785D4C" w:rsidP="00027C31">
            <w:pPr>
              <w:pStyle w:val="TABUKA-textsmernice"/>
              <w:bidi w:val="0"/>
              <w:jc w:val="left"/>
              <w:rPr>
                <w:rFonts w:ascii="Arial Narrow" w:hAnsi="Arial Narrow"/>
                <w:szCs w:val="20"/>
              </w:rPr>
            </w:pPr>
          </w:p>
          <w:p w:rsidR="00785D4C" w:rsidP="00027C31">
            <w:pPr>
              <w:pStyle w:val="TABUKA-textsmernice"/>
              <w:bidi w:val="0"/>
              <w:jc w:val="left"/>
              <w:rPr>
                <w:rFonts w:ascii="Arial Narrow" w:hAnsi="Arial Narrow"/>
                <w:szCs w:val="20"/>
              </w:rPr>
            </w:pPr>
          </w:p>
          <w:p w:rsidR="00785D4C" w:rsidRPr="00ED3DFD" w:rsidP="00027C31">
            <w:pPr>
              <w:pStyle w:val="TABUKA-textsmernice"/>
              <w:bidi w:val="0"/>
              <w:jc w:val="left"/>
              <w:rPr>
                <w:rFonts w:ascii="Arial Narrow" w:hAnsi="Arial Narrow"/>
                <w:szCs w:val="20"/>
              </w:rPr>
            </w:pPr>
            <w:r>
              <w:rPr>
                <w:rFonts w:ascii="Arial Narrow" w:hAnsi="Arial Narrow"/>
                <w:szCs w:val="20"/>
              </w:rPr>
              <w:t>ods.4</w:t>
            </w:r>
          </w:p>
          <w:p w:rsidR="00B24AA9" w:rsidRPr="00ED3DFD" w:rsidP="00027C31">
            <w:pPr>
              <w:pStyle w:val="TABUKA-textsmernice"/>
              <w:bidi w:val="0"/>
              <w:jc w:val="left"/>
              <w:rPr>
                <w:rFonts w:ascii="Arial Narrow" w:hAnsi="Arial Narrow"/>
                <w:szCs w:val="20"/>
              </w:rPr>
            </w:pPr>
          </w:p>
          <w:p w:rsidR="00B24AA9" w:rsidP="00027C31">
            <w:pPr>
              <w:pStyle w:val="TABUKA-textsmernice"/>
              <w:bidi w:val="0"/>
              <w:jc w:val="left"/>
              <w:rPr>
                <w:rFonts w:ascii="Arial Narrow" w:hAnsi="Arial Narrow"/>
                <w:szCs w:val="20"/>
              </w:rPr>
            </w:pPr>
          </w:p>
          <w:p w:rsidR="00785D4C" w:rsidRPr="00ED3DFD" w:rsidP="00027C31">
            <w:pPr>
              <w:pStyle w:val="TABUKA-textsmernice"/>
              <w:bidi w:val="0"/>
              <w:jc w:val="left"/>
              <w:rPr>
                <w:rFonts w:ascii="Arial Narrow" w:hAnsi="Arial Narrow"/>
                <w:szCs w:val="20"/>
              </w:rPr>
            </w:pPr>
          </w:p>
          <w:p w:rsidR="0038537D" w:rsidRPr="00ED3DFD" w:rsidP="0038537D">
            <w:pPr>
              <w:pStyle w:val="TABUKA-textsmernice"/>
              <w:bidi w:val="0"/>
              <w:ind w:right="-70"/>
              <w:jc w:val="left"/>
              <w:rPr>
                <w:rFonts w:ascii="Arial Narrow" w:hAnsi="Arial Narrow"/>
                <w:szCs w:val="20"/>
              </w:rPr>
            </w:pPr>
            <w:r w:rsidR="00785D4C">
              <w:rPr>
                <w:rFonts w:ascii="Arial Narrow" w:hAnsi="Arial Narrow"/>
                <w:szCs w:val="20"/>
              </w:rPr>
              <w:t>§ 32</w:t>
            </w:r>
            <w:r w:rsidRPr="00ED3DFD">
              <w:rPr>
                <w:rFonts w:ascii="Arial Narrow" w:hAnsi="Arial Narrow"/>
                <w:szCs w:val="20"/>
              </w:rPr>
              <w:t xml:space="preserve"> ods.1 </w:t>
            </w:r>
          </w:p>
          <w:p w:rsidR="0038537D" w:rsidRPr="00ED3DFD" w:rsidP="0038537D">
            <w:pPr>
              <w:pStyle w:val="TABUKA-textsmernice"/>
              <w:bidi w:val="0"/>
              <w:ind w:right="-70"/>
              <w:jc w:val="left"/>
              <w:rPr>
                <w:rFonts w:ascii="Arial Narrow" w:hAnsi="Arial Narrow"/>
                <w:szCs w:val="20"/>
              </w:rPr>
            </w:pPr>
          </w:p>
          <w:p w:rsidR="0038537D" w:rsidP="0038537D">
            <w:pPr>
              <w:pStyle w:val="TABUKA-textsmernice"/>
              <w:bidi w:val="0"/>
              <w:ind w:right="-70"/>
              <w:jc w:val="left"/>
              <w:rPr>
                <w:rFonts w:ascii="Arial Narrow" w:hAnsi="Arial Narrow"/>
                <w:szCs w:val="20"/>
              </w:rPr>
            </w:pPr>
          </w:p>
          <w:p w:rsidR="00BB0C63" w:rsidP="0038537D">
            <w:pPr>
              <w:pStyle w:val="TABUKA-textsmernice"/>
              <w:bidi w:val="0"/>
              <w:ind w:right="-70"/>
              <w:jc w:val="left"/>
              <w:rPr>
                <w:rFonts w:ascii="Arial Narrow" w:hAnsi="Arial Narrow"/>
                <w:szCs w:val="20"/>
              </w:rPr>
            </w:pPr>
          </w:p>
          <w:p w:rsidR="00BB0C63" w:rsidRPr="00ED3DFD" w:rsidP="0038537D">
            <w:pPr>
              <w:pStyle w:val="TABUKA-textsmernice"/>
              <w:bidi w:val="0"/>
              <w:ind w:right="-70"/>
              <w:jc w:val="left"/>
              <w:rPr>
                <w:rFonts w:ascii="Arial Narrow" w:hAnsi="Arial Narrow"/>
                <w:szCs w:val="20"/>
              </w:rPr>
            </w:pPr>
          </w:p>
          <w:p w:rsidR="0038537D" w:rsidRPr="00ED3DFD" w:rsidP="0038537D">
            <w:pPr>
              <w:pStyle w:val="TABUKA-textsmernice"/>
              <w:bidi w:val="0"/>
              <w:ind w:right="-70"/>
              <w:jc w:val="left"/>
              <w:rPr>
                <w:rFonts w:ascii="Arial Narrow" w:hAnsi="Arial Narrow"/>
                <w:szCs w:val="20"/>
              </w:rPr>
            </w:pPr>
            <w:r w:rsidRPr="00ED3DFD">
              <w:rPr>
                <w:rFonts w:ascii="Arial Narrow" w:hAnsi="Arial Narrow"/>
                <w:szCs w:val="20"/>
              </w:rPr>
              <w:t xml:space="preserve">ods.15 </w:t>
            </w:r>
          </w:p>
          <w:p w:rsidR="0038537D" w:rsidRPr="00ED3DFD" w:rsidP="0038537D">
            <w:pPr>
              <w:pStyle w:val="TABUKA-textsmernice"/>
              <w:bidi w:val="0"/>
              <w:ind w:right="-70"/>
              <w:jc w:val="left"/>
              <w:rPr>
                <w:rFonts w:ascii="Arial Narrow" w:hAnsi="Arial Narrow"/>
                <w:szCs w:val="20"/>
              </w:rPr>
            </w:pPr>
          </w:p>
          <w:p w:rsidR="0038537D" w:rsidRPr="00ED3DFD" w:rsidP="0038537D">
            <w:pPr>
              <w:pStyle w:val="TABUKA-textsmernice"/>
              <w:bidi w:val="0"/>
              <w:ind w:right="-70"/>
              <w:jc w:val="left"/>
              <w:rPr>
                <w:rFonts w:ascii="Arial Narrow" w:hAnsi="Arial Narrow"/>
                <w:szCs w:val="20"/>
              </w:rPr>
            </w:pPr>
          </w:p>
          <w:p w:rsidR="0038537D" w:rsidRPr="00ED3DFD" w:rsidP="0038537D">
            <w:pPr>
              <w:pStyle w:val="TABUKA-textsmernice"/>
              <w:bidi w:val="0"/>
              <w:ind w:right="-70"/>
              <w:jc w:val="left"/>
              <w:rPr>
                <w:rFonts w:ascii="Arial Narrow" w:hAnsi="Arial Narrow"/>
                <w:szCs w:val="20"/>
              </w:rPr>
            </w:pPr>
          </w:p>
          <w:p w:rsidR="0038537D" w:rsidRPr="00ED3DFD" w:rsidP="0038537D">
            <w:pPr>
              <w:pStyle w:val="TABUKA-textsmernice"/>
              <w:bidi w:val="0"/>
              <w:ind w:right="-70"/>
              <w:jc w:val="left"/>
              <w:rPr>
                <w:rFonts w:ascii="Arial Narrow" w:hAnsi="Arial Narrow"/>
                <w:szCs w:val="20"/>
              </w:rPr>
            </w:pPr>
          </w:p>
          <w:p w:rsidR="0038537D" w:rsidP="0038537D">
            <w:pPr>
              <w:pStyle w:val="TABUKA-textsmernice"/>
              <w:bidi w:val="0"/>
              <w:ind w:right="-70"/>
              <w:jc w:val="left"/>
              <w:rPr>
                <w:rFonts w:ascii="Arial Narrow" w:hAnsi="Arial Narrow"/>
                <w:szCs w:val="20"/>
              </w:rPr>
            </w:pPr>
          </w:p>
          <w:p w:rsidR="00BB0C63" w:rsidRPr="00ED3DFD" w:rsidP="0038537D">
            <w:pPr>
              <w:pStyle w:val="TABUKA-textsmernice"/>
              <w:bidi w:val="0"/>
              <w:ind w:right="-70"/>
              <w:jc w:val="left"/>
              <w:rPr>
                <w:rFonts w:ascii="Arial Narrow" w:hAnsi="Arial Narrow"/>
                <w:szCs w:val="20"/>
              </w:rPr>
            </w:pPr>
          </w:p>
          <w:p w:rsidR="00B24AA9" w:rsidRPr="00ED3DFD" w:rsidP="0038537D">
            <w:pPr>
              <w:pStyle w:val="TABUKA-textsmernice"/>
              <w:bidi w:val="0"/>
              <w:ind w:right="-70"/>
              <w:jc w:val="left"/>
              <w:rPr>
                <w:rFonts w:ascii="Arial Narrow" w:hAnsi="Arial Narrow"/>
                <w:szCs w:val="20"/>
              </w:rPr>
            </w:pPr>
            <w:r w:rsidRPr="00ED3DFD" w:rsidR="0038537D">
              <w:rPr>
                <w:rFonts w:ascii="Arial Narrow" w:hAnsi="Arial Narrow"/>
                <w:szCs w:val="20"/>
              </w:rPr>
              <w:t xml:space="preserve">ods.16 </w:t>
            </w:r>
          </w:p>
          <w:p w:rsidR="00B24AA9" w:rsidRPr="00ED3DFD" w:rsidP="00027C31">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F43681" w:rsidRPr="00103CE6" w:rsidP="00F43681">
            <w:pPr>
              <w:tabs>
                <w:tab w:val="left" w:pos="284"/>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Od dane je oslobodený aj alkoholický nápoj </w:t>
            </w:r>
          </w:p>
          <w:p w:rsidR="0038537D" w:rsidP="0038537D">
            <w:pPr>
              <w:pStyle w:val="TABUKA-textsmernice"/>
              <w:bidi w:val="0"/>
              <w:rPr>
                <w:rFonts w:ascii="Arial Narrow" w:hAnsi="Arial Narrow"/>
                <w:szCs w:val="20"/>
              </w:rPr>
            </w:pPr>
          </w:p>
          <w:p w:rsidR="0052466A" w:rsidRPr="0052466A" w:rsidP="0052466A">
            <w:pPr>
              <w:autoSpaceDE w:val="0"/>
              <w:autoSpaceDN w:val="0"/>
              <w:bidi w:val="0"/>
              <w:adjustRightInd w:val="0"/>
              <w:spacing w:after="0" w:line="240" w:lineRule="atLeast"/>
              <w:rPr>
                <w:rFonts w:ascii="Arial Narrow" w:hAnsi="Arial Narrow" w:cs="Arial"/>
                <w:sz w:val="20"/>
                <w:szCs w:val="20"/>
                <w:lang w:val="sk-SK"/>
              </w:rPr>
            </w:pPr>
            <w:r>
              <w:rPr>
                <w:rFonts w:ascii="Arial Narrow" w:hAnsi="Arial Narrow" w:cs="Arial"/>
                <w:sz w:val="20"/>
                <w:szCs w:val="20"/>
                <w:lang w:val="sk-SK"/>
              </w:rPr>
              <w:t xml:space="preserve">a)  </w:t>
            </w:r>
            <w:r w:rsidRPr="0052466A">
              <w:rPr>
                <w:rFonts w:ascii="Arial Narrow" w:hAnsi="Arial Narrow" w:cs="Arial"/>
                <w:sz w:val="20"/>
                <w:szCs w:val="20"/>
                <w:lang w:val="sk-SK"/>
              </w:rPr>
              <w:t>prepravený na daňové územie z iných členských štátov v pozastavení dane osobami uvedenými v § 32 ods.  2 alebo prepravený na daňové územie z iných členských štátov v pozastavení dane ozbrojenými silami iných štátov, ktoré sú stranami Severoatlantickej zmluvy a ich civilnými zamestnancami, na použitie v súvislosti s aktivitami podľa medzinárodnej zmluvy, ktorá bola ratifikovaná a vyhlásená spôsobom ustanoveným zákonom (ďalej len „medzinárodná zmluva“);</w:t>
            </w:r>
            <w:r>
              <w:rPr>
                <w:rFonts w:ascii="Arial Narrow" w:hAnsi="Arial Narrow" w:cs="Arial"/>
                <w:sz w:val="20"/>
                <w:szCs w:val="20"/>
                <w:vertAlign w:val="superscript"/>
                <w:rtl w:val="0"/>
                <w:lang w:val="sk-SK"/>
              </w:rPr>
              <w:footnoteReference w:id="3"/>
            </w:r>
            <w:r w:rsidRPr="0052466A">
              <w:rPr>
                <w:rFonts w:ascii="Arial Narrow" w:hAnsi="Arial Narrow" w:cs="Arial"/>
                <w:sz w:val="20"/>
                <w:szCs w:val="20"/>
                <w:lang w:val="sk-SK"/>
              </w:rPr>
              <w:t>) preprava alkoholického nápoja v pozastavení dane sa uskutoční podľa § 18 ods. 12,</w:t>
            </w:r>
          </w:p>
          <w:p w:rsidR="0052466A" w:rsidRPr="0052466A" w:rsidP="0052466A">
            <w:pPr>
              <w:autoSpaceDE w:val="0"/>
              <w:autoSpaceDN w:val="0"/>
              <w:bidi w:val="0"/>
              <w:adjustRightInd w:val="0"/>
              <w:spacing w:after="0" w:line="240" w:lineRule="atLeast"/>
              <w:rPr>
                <w:rFonts w:ascii="Arial Narrow" w:hAnsi="Arial Narrow" w:cs="Arial"/>
                <w:sz w:val="20"/>
                <w:szCs w:val="20"/>
                <w:lang w:val="sk-SK"/>
              </w:rPr>
            </w:pPr>
            <w:r>
              <w:rPr>
                <w:rFonts w:ascii="Arial Narrow" w:hAnsi="Arial Narrow" w:cs="Arial"/>
                <w:sz w:val="20"/>
                <w:szCs w:val="20"/>
                <w:lang w:val="sk-SK"/>
              </w:rPr>
              <w:t xml:space="preserve">b)  </w:t>
            </w:r>
            <w:r w:rsidRPr="0052466A">
              <w:rPr>
                <w:rFonts w:ascii="Arial Narrow" w:hAnsi="Arial Narrow" w:cs="Arial"/>
                <w:sz w:val="20"/>
                <w:szCs w:val="20"/>
                <w:lang w:val="sk-SK"/>
              </w:rPr>
              <w:t>dovezený na daňové územie z územia tretích štátov osobami uvedenými v § 32 ods. 2, alebo dovezený na daňové územie z územia tretích štátov ozbrojenými silami iných štátov, ktoré sú stranami Severoatlantickej zmluvy a ich civilnými zamestnancami, na použitie v rámci aktivít podľa medzinárodnej zmluvy,</w:t>
            </w:r>
            <w:r w:rsidRPr="0052466A">
              <w:rPr>
                <w:rFonts w:ascii="Arial Narrow" w:hAnsi="Arial Narrow" w:cs="Arial"/>
                <w:sz w:val="20"/>
                <w:szCs w:val="20"/>
                <w:vertAlign w:val="superscript"/>
                <w:lang w:val="sk-SK"/>
              </w:rPr>
              <w:t>19</w:t>
            </w:r>
            <w:r w:rsidRPr="0052466A">
              <w:rPr>
                <w:rFonts w:ascii="Arial Narrow" w:hAnsi="Arial Narrow" w:cs="Arial"/>
                <w:sz w:val="20"/>
                <w:szCs w:val="20"/>
                <w:lang w:val="sk-SK"/>
              </w:rPr>
              <w:t>)</w:t>
            </w:r>
          </w:p>
          <w:p w:rsidR="00785D4C" w:rsidP="00F43681">
            <w:pPr>
              <w:pStyle w:val="TABUKA-textsmernice"/>
              <w:bidi w:val="0"/>
              <w:rPr>
                <w:rFonts w:ascii="Arial Narrow" w:hAnsi="Arial Narrow" w:cs="Arial"/>
                <w:szCs w:val="20"/>
              </w:rPr>
            </w:pPr>
          </w:p>
          <w:p w:rsidR="00785D4C" w:rsidRPr="00103CE6" w:rsidP="00785D4C">
            <w:pPr>
              <w:tabs>
                <w:tab w:val="left" w:pos="284"/>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Od dane je oslobodený neobchodný dovoz alkoholického nápoja v osobnej batožine cestujúceho z územia tretích štátov, a to najviac v množstve </w:t>
            </w:r>
          </w:p>
          <w:p w:rsidR="00785D4C" w:rsidRPr="00103CE6" w:rsidP="00A45FAB">
            <w:pPr>
              <w:numPr>
                <w:numId w:val="9"/>
              </w:numPr>
              <w:autoSpaceDE w:val="0"/>
              <w:autoSpaceDN w:val="0"/>
              <w:bidi w:val="0"/>
              <w:adjustRightInd w:val="0"/>
              <w:spacing w:after="0" w:line="240" w:lineRule="atLeast"/>
              <w:ind w:left="567" w:hanging="283"/>
              <w:rPr>
                <w:rFonts w:ascii="Arial Narrow" w:hAnsi="Arial Narrow" w:cs="Arial"/>
                <w:sz w:val="20"/>
                <w:szCs w:val="20"/>
              </w:rPr>
            </w:pPr>
            <w:r w:rsidRPr="00103CE6">
              <w:rPr>
                <w:rFonts w:ascii="Arial Narrow" w:hAnsi="Arial Narrow" w:cs="Arial"/>
                <w:sz w:val="20"/>
                <w:szCs w:val="20"/>
              </w:rPr>
              <w:t>1 liter liehu s obsahom alkoholu viac ako 22% objemu alebo najviac v množstve 2 litre liehu s obsahom alkoholu 22% objemu a menej,</w:t>
            </w:r>
          </w:p>
          <w:p w:rsidR="00785D4C" w:rsidRPr="00103CE6" w:rsidP="00A45FAB">
            <w:pPr>
              <w:numPr>
                <w:numId w:val="9"/>
              </w:numPr>
              <w:autoSpaceDE w:val="0"/>
              <w:autoSpaceDN w:val="0"/>
              <w:bidi w:val="0"/>
              <w:adjustRightInd w:val="0"/>
              <w:spacing w:after="0" w:line="240" w:lineRule="atLeast"/>
              <w:ind w:left="567" w:hanging="283"/>
              <w:rPr>
                <w:rFonts w:ascii="Arial Narrow" w:hAnsi="Arial Narrow" w:cs="Arial"/>
                <w:sz w:val="20"/>
                <w:szCs w:val="20"/>
              </w:rPr>
            </w:pPr>
            <w:r w:rsidRPr="00103CE6">
              <w:rPr>
                <w:rFonts w:ascii="Arial Narrow" w:hAnsi="Arial Narrow" w:cs="Arial"/>
                <w:sz w:val="20"/>
                <w:szCs w:val="20"/>
              </w:rPr>
              <w:t>2 litre šumivého vína alebo 2 litre šumivého fermentovaného nápoja, alebo 2 litre medziproduktu, pričom ustanovené množstvo 2 litre predstavuje 100% celkového povoleného množstva pre šumivé víno alebo šumivý fermentovaný nápoj a medziprodukt.</w:t>
            </w:r>
          </w:p>
          <w:p w:rsidR="00785D4C" w:rsidRPr="00103CE6" w:rsidP="00785D4C">
            <w:pPr>
              <w:tabs>
                <w:tab w:val="left" w:pos="284"/>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Každé množstvo ustanovené v odseku 2 predstavuje 100% celkového povoleného množstva pre každý alkoholický nápoj. V prípade každého cestujúceho sa oslobodenie od dane môže uplatniť ako kombinácia dovážaného množstva podľa odseku 2, ak súhrnný percentuálny podiel jednotlivých množstiev nepresahuje 100%  celkového povoleného množstva.</w:t>
            </w:r>
          </w:p>
          <w:p w:rsidR="00785D4C" w:rsidRPr="00103CE6" w:rsidP="00785D4C">
            <w:pPr>
              <w:tabs>
                <w:tab w:val="left" w:pos="284"/>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Od dane je oslobodený neobchodný dovoz alkoholického nápoja v osobnej batožine cestujúceho z územia tretích štátov najviac v množstve 16 litrov piva a najviac v množstve štyri litre tichého vína alebo tichého fermentovaného nápoja.</w:t>
            </w:r>
          </w:p>
          <w:p w:rsidR="00BB0C63" w:rsidP="00BB0C63">
            <w:pPr>
              <w:tabs>
                <w:tab w:val="left" w:pos="284"/>
                <w:tab w:val="left" w:pos="426"/>
                <w:tab w:val="left" w:pos="567"/>
              </w:tabs>
              <w:autoSpaceDE w:val="0"/>
              <w:autoSpaceDN w:val="0"/>
              <w:bidi w:val="0"/>
              <w:adjustRightInd w:val="0"/>
              <w:spacing w:after="0" w:line="240" w:lineRule="atLeast"/>
              <w:ind w:left="720"/>
              <w:rPr>
                <w:rFonts w:ascii="Arial Narrow" w:hAnsi="Arial Narrow" w:cs="Arial"/>
                <w:sz w:val="20"/>
                <w:szCs w:val="20"/>
              </w:rPr>
            </w:pPr>
          </w:p>
          <w:p w:rsidR="00BB0C63" w:rsidRPr="00103CE6" w:rsidP="00BB0C63">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Od dane je oslobodený alkoholický nápoj predávaný v daňovom sklade na predaj alkoholického nápoja oslobodeného od dane osobám iných štátov, ktoré požívajú výsady a imunity podľa medzinárodnej zmluvy, a to výlučne osobám iných štátov, ktoré požívajú výsady a imunity podľa medzinárodnej zmluvy (ďalej len "zahraničný zástupca"). </w:t>
            </w:r>
          </w:p>
          <w:p w:rsidR="00BB0C63" w:rsidRPr="00103CE6" w:rsidP="00BB0C63">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Povolenie na nákup alkoholického nápoja oslobodeného od dane v daňovom sklade pre zahraničných zástupcov Colný úrad Bratislava vydá v rozsahu podľa odsekov 12 až 14 len zahraničným zástupcom tých štátov, ktoré poskytujú obdobné zvýhodnenie alebo vracajú daň občanom Slovenskej republiky, ak požívajú výsady a imunity podľa medzinárodnej zmluvy</w:t>
            </w:r>
            <w:r w:rsidRPr="00103CE6">
              <w:rPr>
                <w:rFonts w:ascii="Arial Narrow" w:hAnsi="Arial Narrow" w:cs="Arial"/>
                <w:sz w:val="20"/>
                <w:szCs w:val="20"/>
                <w:vertAlign w:val="superscript"/>
              </w:rPr>
              <w:t>45</w:t>
            </w:r>
            <w:r w:rsidRPr="00103CE6">
              <w:rPr>
                <w:rFonts w:ascii="Arial Narrow" w:hAnsi="Arial Narrow" w:cs="Arial"/>
                <w:sz w:val="20"/>
                <w:szCs w:val="20"/>
              </w:rPr>
              <w:t xml:space="preserve">) (ďalej len "slovenský zástupca").  Vzájomnosť sa nevzťahuje na medzinárodné organizácie a ich úradníkov. </w:t>
            </w:r>
          </w:p>
          <w:p w:rsidR="00BB0C63" w:rsidRPr="00103CE6" w:rsidP="00BB0C63">
            <w:pPr>
              <w:pStyle w:val="ListParagraph"/>
              <w:bidi w:val="0"/>
              <w:rPr>
                <w:rFonts w:ascii="Arial Narrow" w:hAnsi="Arial Narrow" w:cs="Arial"/>
                <w:sz w:val="20"/>
                <w:szCs w:val="20"/>
              </w:rPr>
            </w:pPr>
          </w:p>
          <w:p w:rsidR="00785D4C" w:rsidRPr="00BB0C63" w:rsidP="00BB0C63">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sidR="00BB0C63">
              <w:rPr>
                <w:rFonts w:ascii="Arial Narrow" w:hAnsi="Arial Narrow" w:cs="Arial"/>
                <w:sz w:val="20"/>
                <w:szCs w:val="20"/>
              </w:rPr>
              <w:t xml:space="preserve">Ak iný štát neposkytuje obdobné zvýhodnenie alebo nevracia daň slovenským zástupcom podľa odseku 15, neprizná sa zahraničným zástupcom tohto štátu oslobodenie od dane.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632CB" w:rsidRPr="00ED3DFD" w:rsidP="00027C31">
            <w:pPr>
              <w:pStyle w:val="TABUKA-textsmernice"/>
              <w:bidi w:val="0"/>
              <w:jc w:val="left"/>
              <w:rPr>
                <w:rFonts w:ascii="Arial Narrow" w:hAnsi="Arial Narrow"/>
                <w:szCs w:val="20"/>
              </w:rPr>
            </w:pPr>
            <w:r w:rsidR="0052466A">
              <w:rPr>
                <w:rFonts w:ascii="Arial Narrow" w:hAnsi="Arial Narrow"/>
                <w:szCs w:val="20"/>
              </w:rPr>
              <w:t xml:space="preserve"> </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3632CB" w:rsidRPr="00ED3DFD" w:rsidP="00027C31">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C4B01" w:rsidRPr="00ED3DFD" w:rsidP="00027C31">
            <w:pPr>
              <w:pStyle w:val="TABUKA-textsmernice"/>
              <w:bidi w:val="0"/>
              <w:jc w:val="left"/>
              <w:rPr>
                <w:rFonts w:ascii="Arial Narrow" w:hAnsi="Arial Narrow"/>
                <w:b/>
                <w:szCs w:val="20"/>
              </w:rPr>
            </w:pPr>
            <w:r w:rsidRPr="00ED3DFD">
              <w:rPr>
                <w:rFonts w:ascii="Arial Narrow" w:hAnsi="Arial Narrow"/>
                <w:b/>
                <w:szCs w:val="20"/>
              </w:rPr>
              <w:t xml:space="preserve">Čl. </w:t>
            </w:r>
            <w:r w:rsidRPr="00ED3DFD" w:rsidR="003632CB">
              <w:rPr>
                <w:rFonts w:ascii="Arial Narrow" w:hAnsi="Arial Narrow"/>
                <w:b/>
                <w:szCs w:val="20"/>
              </w:rPr>
              <w:t>1</w:t>
            </w:r>
            <w:r w:rsidRPr="00ED3DFD" w:rsidR="00356874">
              <w:rPr>
                <w:rFonts w:ascii="Arial Narrow" w:hAnsi="Arial Narrow"/>
                <w:b/>
                <w:szCs w:val="20"/>
              </w:rPr>
              <w:t>3</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Bez toho, aby bol dotknutý článok 21 ods. 1, tovar podliehajúci spotrebnej dani prepravovaný v režime pozastavenia dane na účely jeho dodania príjemcovi uvedenému v článku 12 ods. 1 musí byť prepravovaný spolu s osvedčením o oslobodení od spotrebnej dane.</w:t>
            </w:r>
          </w:p>
          <w:p w:rsidR="00BA64DA" w:rsidRPr="00ED3DFD" w:rsidP="00FA7099">
            <w:pPr>
              <w:pStyle w:val="Normlnywebov8"/>
              <w:bidi w:val="0"/>
              <w:spacing w:before="0" w:after="0"/>
              <w:ind w:left="1" w:right="72"/>
              <w:jc w:val="both"/>
              <w:rPr>
                <w:rFonts w:ascii="Arial Narrow" w:hAnsi="Arial Narrow" w:cs="Tahoma"/>
                <w:sz w:val="20"/>
                <w:szCs w:val="20"/>
              </w:rPr>
            </w:pPr>
          </w:p>
          <w:p w:rsidR="006F4562" w:rsidRPr="00ED3DFD" w:rsidP="00FA7099">
            <w:pPr>
              <w:pStyle w:val="Normlnywebov8"/>
              <w:bidi w:val="0"/>
              <w:spacing w:before="0" w:after="0"/>
              <w:ind w:left="1" w:right="72"/>
              <w:jc w:val="both"/>
              <w:rPr>
                <w:rFonts w:ascii="Arial Narrow" w:hAnsi="Arial Narrow" w:cs="Tahoma"/>
                <w:sz w:val="20"/>
                <w:szCs w:val="20"/>
              </w:rPr>
            </w:pPr>
          </w:p>
          <w:p w:rsidR="006F4562" w:rsidRPr="00ED3DFD" w:rsidP="00FA7099">
            <w:pPr>
              <w:pStyle w:val="Normlnywebov8"/>
              <w:bidi w:val="0"/>
              <w:spacing w:before="0" w:after="0"/>
              <w:ind w:left="1" w:right="72"/>
              <w:jc w:val="both"/>
              <w:rPr>
                <w:rFonts w:ascii="Arial Narrow" w:hAnsi="Arial Narrow" w:cs="Tahoma"/>
                <w:sz w:val="20"/>
                <w:szCs w:val="20"/>
              </w:rPr>
            </w:pPr>
          </w:p>
          <w:p w:rsidR="006F4562" w:rsidRPr="00ED3DFD" w:rsidP="00FA7099">
            <w:pPr>
              <w:pStyle w:val="Normlnywebov8"/>
              <w:bidi w:val="0"/>
              <w:spacing w:before="0" w:after="0"/>
              <w:ind w:left="1" w:right="72"/>
              <w:jc w:val="both"/>
              <w:rPr>
                <w:rFonts w:ascii="Arial Narrow" w:hAnsi="Arial Narrow" w:cs="Tahoma"/>
                <w:sz w:val="20"/>
                <w:szCs w:val="20"/>
              </w:rPr>
            </w:pPr>
          </w:p>
          <w:p w:rsidR="006F4562" w:rsidRPr="00ED3DFD" w:rsidP="00FA7099">
            <w:pPr>
              <w:pStyle w:val="Normlnywebov8"/>
              <w:bidi w:val="0"/>
              <w:spacing w:before="0" w:after="0"/>
              <w:ind w:left="1" w:right="72"/>
              <w:jc w:val="both"/>
              <w:rPr>
                <w:rFonts w:ascii="Arial Narrow" w:hAnsi="Arial Narrow" w:cs="Tahoma"/>
                <w:sz w:val="20"/>
                <w:szCs w:val="20"/>
              </w:rPr>
            </w:pPr>
          </w:p>
          <w:p w:rsidR="006F4562" w:rsidRPr="00ED3DFD" w:rsidP="00FA7099">
            <w:pPr>
              <w:pStyle w:val="Normlnywebov8"/>
              <w:bidi w:val="0"/>
              <w:spacing w:before="0" w:after="0"/>
              <w:ind w:left="1" w:right="72"/>
              <w:jc w:val="both"/>
              <w:rPr>
                <w:rFonts w:ascii="Arial Narrow" w:hAnsi="Arial Narrow" w:cs="Tahoma"/>
                <w:sz w:val="20"/>
                <w:szCs w:val="20"/>
              </w:rPr>
            </w:pPr>
          </w:p>
          <w:p w:rsidR="006F4562" w:rsidRPr="00ED3DFD" w:rsidP="00FA7099">
            <w:pPr>
              <w:pStyle w:val="Normlnywebov8"/>
              <w:bidi w:val="0"/>
              <w:spacing w:before="0" w:after="0"/>
              <w:ind w:left="1" w:right="72"/>
              <w:jc w:val="both"/>
              <w:rPr>
                <w:rFonts w:ascii="Arial Narrow" w:hAnsi="Arial Narrow" w:cs="Tahoma"/>
                <w:sz w:val="20"/>
                <w:szCs w:val="20"/>
              </w:rPr>
            </w:pPr>
          </w:p>
          <w:p w:rsidR="006F4562" w:rsidRPr="00ED3DFD" w:rsidP="00FA7099">
            <w:pPr>
              <w:pStyle w:val="Normlnywebov8"/>
              <w:bidi w:val="0"/>
              <w:spacing w:before="0" w:after="0"/>
              <w:ind w:left="1" w:right="72"/>
              <w:jc w:val="both"/>
              <w:rPr>
                <w:rFonts w:ascii="Arial Narrow" w:hAnsi="Arial Narrow" w:cs="Tahoma"/>
                <w:sz w:val="20"/>
                <w:szCs w:val="20"/>
              </w:rPr>
            </w:pPr>
          </w:p>
          <w:p w:rsidR="006F4562" w:rsidRPr="00ED3DFD" w:rsidP="00FA7099">
            <w:pPr>
              <w:pStyle w:val="Normlnywebov8"/>
              <w:bidi w:val="0"/>
              <w:spacing w:before="0" w:after="0"/>
              <w:ind w:left="1" w:right="72"/>
              <w:jc w:val="both"/>
              <w:rPr>
                <w:rFonts w:ascii="Arial Narrow" w:hAnsi="Arial Narrow" w:cs="Tahoma"/>
                <w:sz w:val="20"/>
                <w:szCs w:val="20"/>
              </w:rPr>
            </w:pPr>
          </w:p>
          <w:p w:rsidR="006F4562" w:rsidRPr="00ED3DFD" w:rsidP="00FA7099">
            <w:pPr>
              <w:pStyle w:val="Normlnywebov8"/>
              <w:bidi w:val="0"/>
              <w:spacing w:before="0" w:after="0"/>
              <w:ind w:left="1" w:right="72"/>
              <w:jc w:val="both"/>
              <w:rPr>
                <w:rFonts w:ascii="Arial Narrow" w:hAnsi="Arial Narrow" w:cs="Tahoma"/>
                <w:sz w:val="20"/>
                <w:szCs w:val="20"/>
              </w:rPr>
            </w:pPr>
          </w:p>
          <w:p w:rsidR="006F4562" w:rsidRPr="00ED3DFD" w:rsidP="00FA7099">
            <w:pPr>
              <w:pStyle w:val="Normlnywebov8"/>
              <w:bidi w:val="0"/>
              <w:spacing w:before="0" w:after="0"/>
              <w:ind w:left="1" w:right="72"/>
              <w:jc w:val="both"/>
              <w:rPr>
                <w:rFonts w:ascii="Arial Narrow" w:hAnsi="Arial Narrow" w:cs="Tahoma"/>
                <w:sz w:val="20"/>
                <w:szCs w:val="20"/>
              </w:rPr>
            </w:pPr>
          </w:p>
          <w:p w:rsidR="006F4562" w:rsidRPr="00ED3DFD" w:rsidP="00FA7099">
            <w:pPr>
              <w:pStyle w:val="Normlnywebov8"/>
              <w:bidi w:val="0"/>
              <w:spacing w:before="0" w:after="0"/>
              <w:ind w:left="1" w:right="72"/>
              <w:jc w:val="both"/>
              <w:rPr>
                <w:rFonts w:ascii="Arial Narrow" w:hAnsi="Arial Narrow" w:cs="Tahoma"/>
                <w:sz w:val="20"/>
                <w:szCs w:val="20"/>
              </w:rPr>
            </w:pPr>
          </w:p>
          <w:p w:rsidR="006F4562"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Komisia v súlade s postupom uvedeným v článku 43 ods. 2 stanovuje formu a obsah osvedčenia o oslobodení od spotrebnej dane.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Postup ustanovený v článkoch 21 až 27 sa neuplatňuje na prepravu tovaru podliehajúceho spotrebnej dani v režime pozastavenia dane určenú ozbrojeným silám uvedeným v článku 12 ods. 1 písm. c), ak sa na ňu vzťahuje postup priamo založený na Severoatlantickej zmluve.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Členské štáty však môžu ustanoviť, že postup uvedený v článkoch 21 až 27 sa použije pre takú prepravu, ktorá sa v celom rozsahu uskutočňuje na ich území alebo medzi územiami dotknutých členských štátov, ak sa na tom dohodnú.</w:t>
            </w:r>
          </w:p>
          <w:p w:rsidR="007C4B01" w:rsidRPr="00ED3DFD" w:rsidP="00FA7099">
            <w:pPr>
              <w:pStyle w:val="TABUKA-textsmernice"/>
              <w:tabs>
                <w:tab w:val="left" w:pos="5601"/>
              </w:tabs>
              <w:bidi w:val="0"/>
              <w:ind w:left="1" w:right="72"/>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C4B01" w:rsidRPr="00ED3DFD" w:rsidP="00027C31">
            <w:pPr>
              <w:pStyle w:val="TABUKA-textsmernice"/>
              <w:bidi w:val="0"/>
              <w:jc w:val="left"/>
              <w:rPr>
                <w:rFonts w:ascii="Arial Narrow" w:hAnsi="Arial Narrow"/>
                <w:szCs w:val="20"/>
              </w:rPr>
            </w:pPr>
            <w:r w:rsidRPr="00ED3DFD" w:rsidR="00F17D64">
              <w:rPr>
                <w:rFonts w:ascii="Arial Narrow" w:hAnsi="Arial Narrow"/>
                <w:szCs w:val="20"/>
              </w:rPr>
              <w:t>N</w:t>
            </w:r>
          </w:p>
          <w:p w:rsidR="00BA64DA" w:rsidRPr="00ED3DFD" w:rsidP="00027C31">
            <w:pPr>
              <w:pStyle w:val="TABUKA-textsmernice"/>
              <w:bidi w:val="0"/>
              <w:jc w:val="left"/>
              <w:rPr>
                <w:rFonts w:ascii="Arial Narrow" w:hAnsi="Arial Narrow"/>
                <w:szCs w:val="20"/>
              </w:rPr>
            </w:pPr>
          </w:p>
          <w:p w:rsidR="00BA64DA" w:rsidRPr="00ED3DFD" w:rsidP="00027C31">
            <w:pPr>
              <w:pStyle w:val="TABUKA-textsmernice"/>
              <w:bidi w:val="0"/>
              <w:jc w:val="left"/>
              <w:rPr>
                <w:rFonts w:ascii="Arial Narrow" w:hAnsi="Arial Narrow"/>
                <w:szCs w:val="20"/>
              </w:rPr>
            </w:pPr>
          </w:p>
          <w:p w:rsidR="00BA64DA" w:rsidRPr="00ED3DFD" w:rsidP="00027C31">
            <w:pPr>
              <w:pStyle w:val="TABUKA-textsmernice"/>
              <w:bidi w:val="0"/>
              <w:jc w:val="left"/>
              <w:rPr>
                <w:rFonts w:ascii="Arial Narrow" w:hAnsi="Arial Narrow"/>
                <w:szCs w:val="20"/>
              </w:rPr>
            </w:pPr>
          </w:p>
          <w:p w:rsidR="00BA64DA"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BA64DA" w:rsidRPr="00ED3DFD" w:rsidP="00027C31">
            <w:pPr>
              <w:pStyle w:val="TABUKA-textsmernice"/>
              <w:bidi w:val="0"/>
              <w:jc w:val="left"/>
              <w:rPr>
                <w:rFonts w:ascii="Arial Narrow" w:hAnsi="Arial Narrow"/>
                <w:szCs w:val="20"/>
              </w:rPr>
            </w:pPr>
            <w:r w:rsidRPr="00ED3DFD">
              <w:rPr>
                <w:rFonts w:ascii="Arial Narrow" w:hAnsi="Arial Narrow"/>
                <w:szCs w:val="20"/>
              </w:rPr>
              <w:t>n.a.</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7C4B01" w:rsidRPr="00ED3DFD" w:rsidP="003632CB">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C4B01" w:rsidRPr="00ED3DFD" w:rsidP="00C83A97">
            <w:pPr>
              <w:pStyle w:val="TABUKA-textsmernice"/>
              <w:bidi w:val="0"/>
              <w:ind w:right="-70"/>
              <w:jc w:val="left"/>
              <w:rPr>
                <w:rFonts w:ascii="Arial Narrow" w:hAnsi="Arial Narrow"/>
                <w:szCs w:val="20"/>
              </w:rPr>
            </w:pPr>
            <w:r w:rsidR="00317AB4">
              <w:rPr>
                <w:rFonts w:ascii="Arial Narrow" w:hAnsi="Arial Narrow"/>
                <w:szCs w:val="20"/>
              </w:rPr>
              <w:t xml:space="preserve">§ </w:t>
            </w:r>
            <w:r w:rsidRPr="00ED3DFD" w:rsidR="006F4562">
              <w:rPr>
                <w:rFonts w:ascii="Arial Narrow" w:hAnsi="Arial Narrow"/>
                <w:szCs w:val="20"/>
              </w:rPr>
              <w:t>1</w:t>
            </w:r>
            <w:r w:rsidR="00317AB4">
              <w:rPr>
                <w:rFonts w:ascii="Arial Narrow" w:hAnsi="Arial Narrow"/>
                <w:szCs w:val="20"/>
              </w:rPr>
              <w:t>8</w:t>
            </w:r>
            <w:r w:rsidRPr="00ED3DFD" w:rsidR="00C83A97">
              <w:rPr>
                <w:rFonts w:ascii="Arial Narrow" w:hAnsi="Arial Narrow"/>
                <w:szCs w:val="20"/>
              </w:rPr>
              <w:t xml:space="preserve"> ods.</w:t>
            </w:r>
            <w:r w:rsidRPr="00ED3DFD" w:rsidR="00F17D64">
              <w:rPr>
                <w:rFonts w:ascii="Arial Narrow" w:hAnsi="Arial Narrow"/>
                <w:szCs w:val="20"/>
              </w:rPr>
              <w:t>1</w:t>
            </w:r>
            <w:r w:rsidR="00317AB4">
              <w:rPr>
                <w:rFonts w:ascii="Arial Narrow" w:hAnsi="Arial Narrow"/>
                <w:szCs w:val="20"/>
              </w:rPr>
              <w:t>2</w:t>
            </w:r>
            <w:r w:rsidRPr="00ED3DFD" w:rsidR="006F4562">
              <w:rPr>
                <w:rFonts w:ascii="Arial Narrow" w:hAnsi="Arial Narrow"/>
                <w:szCs w:val="20"/>
              </w:rPr>
              <w:t xml:space="preserve"> </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317AB4" w:rsidRPr="00103CE6" w:rsidP="00317AB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Preprava alkoholického nápoja v pozastavení dane z územia únie osobám uvedeným v § 32 ods. 2 alebo z daňového územia  osobám uvedeným v § 32 ods. 15 sa uskutočňuje s elektronickým dokumentom a s osvedčením o oslobodení od spotrebnej dane vyhotoveným podľa vzoru a spôsobom ustanoveným v osobitnom predpise) (ďalej len „osvedčenie o oslobodení“). Preprava alkoholického nápoja v pozastavení dane z územia únie ozbrojeným silám iných členských štátov, ktoré sú stranami Severoatlantickej zmluvy a ich civilným zamestnancom, na použitie v súvislosti s aktivitami podľa medzinárodnej zmluvy, alebo  z daňového územia ozbrojeným silám Slovenskej republiky a ich civilným zamestnancom, na použitie v súvislosti s aktivitami podľa medzinárodnej zmluvy, na územie štátov, ktoré sú stranami Severoatlantickej zmluvy, sa uskutočňuje s osvedčením o oslobodení. Po ukončení prepravy alkoholického nápoja v pozastavení dane osoby uvedené v § 32 ods. 2 bezodkladne informujú o prijatí alkoholického nápoja colný úrad Bratislava, ktorý vyhotoví správu o prijatí, pričom postupuje</w:t>
            </w:r>
            <w:r w:rsidRPr="00103CE6">
              <w:rPr>
                <w:rFonts w:ascii="Arial Narrow" w:hAnsi="Arial Narrow" w:cs="Arial"/>
                <w:b/>
                <w:sz w:val="20"/>
                <w:szCs w:val="20"/>
              </w:rPr>
              <w:t xml:space="preserve"> </w:t>
            </w:r>
            <w:r w:rsidRPr="00103CE6">
              <w:rPr>
                <w:rFonts w:ascii="Arial Narrow" w:hAnsi="Arial Narrow" w:cs="Arial"/>
                <w:sz w:val="20"/>
                <w:szCs w:val="20"/>
              </w:rPr>
              <w:t>primerane podľa osobitného predpisu; colný úrad Bratislava zašle správu o prijatí správcovi dane členského štátu odosielateľa (dodávateľa).</w:t>
            </w:r>
          </w:p>
          <w:p w:rsidR="006F4562" w:rsidRPr="00ED3DFD" w:rsidP="00102812">
            <w:pPr>
              <w:pStyle w:val="NormalWeb"/>
              <w:bidi w:val="0"/>
              <w:rPr>
                <w:rFonts w:ascii="Arial Narrow" w:hAnsi="Arial Narrow"/>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C4B01" w:rsidRPr="00ED3DFD" w:rsidP="00027C31">
            <w:pPr>
              <w:pStyle w:val="TABUKA-textsmernice"/>
              <w:bidi w:val="0"/>
              <w:jc w:val="left"/>
              <w:rPr>
                <w:rFonts w:ascii="Arial Narrow" w:hAnsi="Arial Narrow"/>
                <w:szCs w:val="20"/>
              </w:rPr>
            </w:pPr>
            <w:r w:rsidRPr="00ED3DFD" w:rsidR="00F17D64">
              <w:rPr>
                <w:rFonts w:ascii="Arial Narrow" w:hAnsi="Arial Narrow"/>
                <w:szCs w:val="20"/>
              </w:rPr>
              <w:t>Ú</w:t>
            </w:r>
          </w:p>
          <w:p w:rsidR="00BA64DA" w:rsidRPr="00ED3DFD" w:rsidP="00027C31">
            <w:pPr>
              <w:pStyle w:val="TABUKA-textsmernice"/>
              <w:bidi w:val="0"/>
              <w:jc w:val="left"/>
              <w:rPr>
                <w:rFonts w:ascii="Arial Narrow" w:hAnsi="Arial Narrow"/>
                <w:szCs w:val="20"/>
              </w:rPr>
            </w:pPr>
          </w:p>
          <w:p w:rsidR="00BA64DA" w:rsidRPr="00ED3DFD" w:rsidP="00027C31">
            <w:pPr>
              <w:pStyle w:val="TABUKA-textsmernice"/>
              <w:bidi w:val="0"/>
              <w:jc w:val="left"/>
              <w:rPr>
                <w:rFonts w:ascii="Arial Narrow" w:hAnsi="Arial Narrow"/>
                <w:szCs w:val="20"/>
              </w:rPr>
            </w:pPr>
          </w:p>
          <w:p w:rsidR="00BA64DA" w:rsidRPr="00ED3DFD" w:rsidP="00027C31">
            <w:pPr>
              <w:pStyle w:val="TABUKA-textsmernice"/>
              <w:bidi w:val="0"/>
              <w:jc w:val="left"/>
              <w:rPr>
                <w:rFonts w:ascii="Arial Narrow" w:hAnsi="Arial Narrow"/>
                <w:szCs w:val="20"/>
              </w:rPr>
            </w:pPr>
          </w:p>
          <w:p w:rsidR="00BA64DA"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6F4562" w:rsidRPr="00ED3DFD" w:rsidP="00027C31">
            <w:pPr>
              <w:pStyle w:val="TABUKA-textsmernice"/>
              <w:bidi w:val="0"/>
              <w:jc w:val="left"/>
              <w:rPr>
                <w:rFonts w:ascii="Arial Narrow" w:hAnsi="Arial Narrow"/>
                <w:szCs w:val="20"/>
              </w:rPr>
            </w:pPr>
          </w:p>
          <w:p w:rsidR="00102812" w:rsidRPr="00ED3DFD" w:rsidP="00027C31">
            <w:pPr>
              <w:pStyle w:val="TABUKA-textsmernice"/>
              <w:bidi w:val="0"/>
              <w:jc w:val="left"/>
              <w:rPr>
                <w:rFonts w:ascii="Arial Narrow" w:hAnsi="Arial Narrow"/>
                <w:szCs w:val="20"/>
              </w:rPr>
            </w:pPr>
          </w:p>
          <w:p w:rsidR="00BA64DA" w:rsidRPr="00ED3DFD" w:rsidP="00027C31">
            <w:pPr>
              <w:pStyle w:val="TABUKA-textsmernice"/>
              <w:bidi w:val="0"/>
              <w:jc w:val="left"/>
              <w:rPr>
                <w:rFonts w:ascii="Arial Narrow" w:hAnsi="Arial Narrow"/>
                <w:szCs w:val="20"/>
              </w:rPr>
            </w:pPr>
            <w:r w:rsidRPr="00ED3DFD">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C4B01" w:rsidRPr="00ED3DFD" w:rsidP="00027C31">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B918D1" w:rsidRPr="00ED3DFD" w:rsidP="00A743F1">
            <w:pPr>
              <w:pStyle w:val="TABUKA-textsmernice"/>
              <w:bidi w:val="0"/>
              <w:jc w:val="left"/>
              <w:rPr>
                <w:rFonts w:ascii="Arial Narrow" w:hAnsi="Arial Narrow"/>
                <w:b/>
                <w:szCs w:val="20"/>
              </w:rPr>
            </w:pPr>
            <w:r w:rsidRPr="00ED3DFD">
              <w:rPr>
                <w:rFonts w:ascii="Arial Narrow" w:hAnsi="Arial Narrow"/>
                <w:b/>
                <w:szCs w:val="20"/>
              </w:rPr>
              <w:t>Čl. 1</w:t>
            </w:r>
            <w:r w:rsidRPr="00ED3DFD" w:rsidR="00356874">
              <w:rPr>
                <w:rFonts w:ascii="Arial Narrow" w:hAnsi="Arial Narrow"/>
                <w:b/>
                <w:szCs w:val="20"/>
              </w:rPr>
              <w:t>4</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Členské štáty môžu oslobodiť od spotrebnej dane tovar podliehajúci spotrebnej dani predávaný v bezcolných predajniach, ktorý sa preváža v osobnej batožine cestujúcich na tretie územie alebo do tretej krajiny, ktorí cestujú leteckou alebo námornou dopravou.</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S tovarom poskytovaným na palube lietadla alebo lode počas leteckej alebo námornej dopravy na tretie územie alebo do tretej krajiny sa zaobchádza rovnako ako s tovarom predávaným v bezcolných predajniach.</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Členské štáty prijímajú potrebné opatrenia s cieľom zabezpečiť, aby sa oslobodenie od spotrebnej dane ustanovené v odsekoch 1 a 2 uplatňovalo spôsobom, ktorý umožní zamedziť všetkým možnostiam daňových únikov, vyhýbaniu sa dani alebo jej zneužitiu.</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4. Členské štáty, ktoré majú k 1. júlu 2008 bezcolné predajne nachádzajúce sa inde ako na letisku alebo v námornom prístave, môžu do 1. januára 2017 naďalej uplatňovať oslobodenie od spotrebnej dane na tovar podliehajúci tejto dani, ktorý sa predáva v týchto predajniach a ktorý cestujúci prevážajú v osobnej batožine na tretie územie alebo do tretej krajiny.</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5. Na účely tohto článku sa uplatňuje toto vymedzenie pojmov:</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"bezcolná predajňa" je každé zariadenie umiestnené na letisku alebo v prístave, ktoré spĺňa podmienky stanovené príslušnými orgánmi verejnej moci, najmä podľa odseku 3;</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"cestujúci na tretie územie alebo do tretej krajiny" je každý cestujúci, ktorý je držiteľom cestovného dokladu oprávňujúceho na leteckú alebo námornú prepravu, v ktorom sa uvádza, že konečným miestom určenia je letisko alebo prístav nachádzajúci sa na treťom území alebo v tretej krajine.</w:t>
            </w:r>
          </w:p>
          <w:p w:rsidR="00B918D1" w:rsidRPr="00ED3DFD" w:rsidP="00FA7099">
            <w:pPr>
              <w:pStyle w:val="Normlnywebov8"/>
              <w:bidi w:val="0"/>
              <w:spacing w:before="0" w:after="0"/>
              <w:ind w:left="1" w:right="72"/>
              <w:jc w:val="both"/>
              <w:rPr>
                <w:rFonts w:ascii="Arial Narrow" w:hAnsi="Arial Narrow"/>
                <w:caps/>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918D1" w:rsidRPr="00ED3DFD" w:rsidP="00A743F1">
            <w:pPr>
              <w:pStyle w:val="TABUKA-textsmernice"/>
              <w:bidi w:val="0"/>
              <w:jc w:val="left"/>
              <w:rPr>
                <w:rFonts w:ascii="Arial Narrow" w:hAnsi="Arial Narrow"/>
                <w:szCs w:val="20"/>
              </w:rPr>
            </w:pPr>
            <w:r w:rsidR="00317AB4">
              <w:rPr>
                <w:rFonts w:ascii="Arial Narrow" w:hAnsi="Arial Narrow"/>
                <w:szCs w:val="20"/>
              </w:rPr>
              <w:t>D</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09781B" w:rsidRPr="00ED3DFD" w:rsidP="00A743F1">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81B" w:rsidRPr="00ED3DFD" w:rsidP="00A743F1">
            <w:pPr>
              <w:pStyle w:val="TABUKA-textsmernice"/>
              <w:bidi w:val="0"/>
              <w:jc w:val="left"/>
              <w:rPr>
                <w:rFonts w:ascii="Arial Narrow" w:hAnsi="Arial Narrow"/>
                <w:szCs w:val="20"/>
              </w:rPr>
            </w:pPr>
            <w:r w:rsidRPr="00ED3DFD" w:rsidR="006F4562">
              <w:rPr>
                <w:rFonts w:ascii="Arial Narrow" w:hAnsi="Arial Narrow"/>
                <w:szCs w:val="20"/>
              </w:rPr>
              <w:t>§ 3</w:t>
            </w:r>
            <w:r w:rsidR="00317AB4">
              <w:rPr>
                <w:rFonts w:ascii="Arial Narrow" w:hAnsi="Arial Narrow"/>
                <w:szCs w:val="20"/>
              </w:rPr>
              <w:t>1</w:t>
            </w:r>
            <w:r w:rsidRPr="00ED3DFD">
              <w:rPr>
                <w:rFonts w:ascii="Arial Narrow" w:hAnsi="Arial Narrow"/>
                <w:szCs w:val="20"/>
              </w:rPr>
              <w:t xml:space="preserve">  ods.1 </w:t>
            </w: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r w:rsidRPr="00ED3DFD">
              <w:rPr>
                <w:rFonts w:ascii="Arial Narrow" w:hAnsi="Arial Narrow"/>
                <w:szCs w:val="20"/>
              </w:rPr>
              <w:t xml:space="preserve">ods.2 </w:t>
            </w: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r w:rsidRPr="00ED3DFD">
              <w:rPr>
                <w:rFonts w:ascii="Arial Narrow" w:hAnsi="Arial Narrow"/>
                <w:szCs w:val="20"/>
              </w:rPr>
              <w:t xml:space="preserve">ods.3 </w:t>
            </w: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r w:rsidRPr="00ED3DFD">
              <w:rPr>
                <w:rFonts w:ascii="Arial Narrow" w:hAnsi="Arial Narrow"/>
                <w:szCs w:val="20"/>
              </w:rPr>
              <w:t xml:space="preserve">ods.4 </w:t>
            </w: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r w:rsidRPr="00ED3DFD">
              <w:rPr>
                <w:rFonts w:ascii="Arial Narrow" w:hAnsi="Arial Narrow"/>
                <w:szCs w:val="20"/>
              </w:rPr>
              <w:t xml:space="preserve">ods.5 </w:t>
            </w: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r w:rsidRPr="00ED3DFD">
              <w:rPr>
                <w:rFonts w:ascii="Arial Narrow" w:hAnsi="Arial Narrow"/>
                <w:szCs w:val="20"/>
              </w:rPr>
              <w:t xml:space="preserve">ods.6 </w:t>
            </w: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09781B" w:rsidRPr="00ED3DFD" w:rsidP="00A743F1">
            <w:pPr>
              <w:pStyle w:val="TABUKA-textsmernice"/>
              <w:bidi w:val="0"/>
              <w:jc w:val="left"/>
              <w:rPr>
                <w:rFonts w:ascii="Arial Narrow" w:hAnsi="Arial Narrow"/>
                <w:szCs w:val="20"/>
              </w:rPr>
            </w:pPr>
          </w:p>
          <w:p w:rsidR="00B918D1" w:rsidRPr="00ED3DFD" w:rsidP="00A743F1">
            <w:pPr>
              <w:pStyle w:val="TABUKA-textsmernice"/>
              <w:bidi w:val="0"/>
              <w:jc w:val="left"/>
              <w:rPr>
                <w:rFonts w:ascii="Arial Narrow" w:hAnsi="Arial Narrow"/>
                <w:szCs w:val="20"/>
              </w:rPr>
            </w:pPr>
            <w:r w:rsidRPr="00ED3DFD" w:rsidR="0009781B">
              <w:rPr>
                <w:rFonts w:ascii="Arial Narrow" w:hAnsi="Arial Narrow"/>
                <w:szCs w:val="20"/>
              </w:rPr>
              <w:t>ods.7</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317AB4" w:rsidRPr="00103CE6" w:rsidP="00317AB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Od dane je oslobodený alkoholický nápoj predávaný v tranzitnom priestore medzinárodných letísk a na palubách lietadiel výlučne fyzickým osobám, ktoré bezprostredne opustia územie únie alebo opustia územie únie s medzipristátím v inom členskom štáte, ak je pri medzipristátí zamedzené opustenie tranzitného priestoru.</w:t>
            </w:r>
          </w:p>
          <w:p w:rsidR="00317AB4" w:rsidP="00317AB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p>
          <w:p w:rsidR="00317AB4" w:rsidRPr="00103CE6" w:rsidP="00317AB4">
            <w:pPr>
              <w:tabs>
                <w:tab w:val="left" w:pos="284"/>
                <w:tab w:val="left" w:pos="426"/>
                <w:tab w:val="left" w:pos="567"/>
              </w:tabs>
              <w:autoSpaceDE w:val="0"/>
              <w:autoSpaceDN w:val="0"/>
              <w:bidi w:val="0"/>
              <w:adjustRightInd w:val="0"/>
              <w:spacing w:after="0" w:line="240" w:lineRule="atLeast"/>
              <w:rPr>
                <w:rFonts w:ascii="Arial Narrow" w:hAnsi="Arial Narrow" w:cs="Arial"/>
                <w:strike/>
                <w:sz w:val="20"/>
                <w:szCs w:val="20"/>
              </w:rPr>
            </w:pPr>
            <w:r w:rsidRPr="00103CE6">
              <w:rPr>
                <w:rFonts w:ascii="Arial Narrow" w:hAnsi="Arial Narrow" w:cs="Arial"/>
                <w:sz w:val="20"/>
                <w:szCs w:val="20"/>
              </w:rPr>
              <w:t xml:space="preserve"> Alkoholický nápoj oslobodený od dane môže byť predaný osobám uvedeným v odseku 1 po overení, že ich bezprostredné cieľové letisko je v treťom štáte.  Osoba, ktorá uskutočňuje takýto predaj, je povinná zabezpečiť, aby na predajnom doklade bolo vyznačené meno a priezvisko fyzickej osoby, číslo letu, cieľové letisko kupujúceho, obchodný názov a cena alkoholického nápoja.</w:t>
            </w:r>
          </w:p>
          <w:p w:rsidR="00317AB4" w:rsidRPr="00103CE6" w:rsidP="00317AB4">
            <w:pPr>
              <w:pStyle w:val="ListParagraph"/>
              <w:bidi w:val="0"/>
              <w:rPr>
                <w:rFonts w:ascii="Arial Narrow" w:hAnsi="Arial Narrow" w:cs="Arial"/>
                <w:strike/>
                <w:sz w:val="20"/>
                <w:szCs w:val="20"/>
              </w:rPr>
            </w:pPr>
          </w:p>
          <w:p w:rsidR="00317AB4" w:rsidRPr="00103CE6" w:rsidP="00317AB4">
            <w:pPr>
              <w:tabs>
                <w:tab w:val="left" w:pos="284"/>
                <w:tab w:val="left" w:pos="426"/>
                <w:tab w:val="left" w:pos="567"/>
              </w:tabs>
              <w:autoSpaceDE w:val="0"/>
              <w:autoSpaceDN w:val="0"/>
              <w:bidi w:val="0"/>
              <w:adjustRightInd w:val="0"/>
              <w:spacing w:after="0" w:line="240" w:lineRule="atLeast"/>
              <w:rPr>
                <w:rFonts w:ascii="Arial Narrow" w:hAnsi="Arial Narrow" w:cs="Arial"/>
                <w:strike/>
                <w:sz w:val="20"/>
                <w:szCs w:val="20"/>
              </w:rPr>
            </w:pPr>
            <w:r w:rsidRPr="00103CE6">
              <w:rPr>
                <w:rFonts w:ascii="Arial Narrow" w:hAnsi="Arial Narrow" w:cs="Arial"/>
                <w:sz w:val="20"/>
                <w:szCs w:val="20"/>
              </w:rPr>
              <w:t xml:space="preserve">Od dane je oslobodený aj alkoholický nápoj dodávaný na paluby lietadiel určený výlučne na spotrebu cestujúcimi počas letu. </w:t>
            </w:r>
          </w:p>
          <w:p w:rsidR="00317AB4" w:rsidRPr="00103CE6" w:rsidP="00317AB4">
            <w:pPr>
              <w:pStyle w:val="ListParagraph"/>
              <w:bidi w:val="0"/>
              <w:rPr>
                <w:rFonts w:ascii="Arial Narrow" w:hAnsi="Arial Narrow" w:cs="Arial"/>
                <w:strike/>
                <w:sz w:val="20"/>
                <w:szCs w:val="20"/>
              </w:rPr>
            </w:pPr>
          </w:p>
          <w:p w:rsidR="00317AB4" w:rsidRPr="00103CE6" w:rsidP="00317AB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Fyzickým osobám, ktorých bezprostredné cieľové letisko je v inom členskom štáte, možno predávať alkoholický nápoj len za cenu s daňou.  Osoba, ktorá uskutočňuje takýto predaj, je povinná zabezpečiť, aby na predajnom doklade bolo vyznačené meno a priezvisko fyzickej osoby, číslo letu, cieľové letisko kupujúceho, obchodný názov a cena alkoholického nápoja.</w:t>
            </w:r>
          </w:p>
          <w:p w:rsidR="00317AB4" w:rsidRPr="00103CE6" w:rsidP="00317AB4">
            <w:pPr>
              <w:pStyle w:val="ListParagraph"/>
              <w:bidi w:val="0"/>
              <w:rPr>
                <w:rFonts w:ascii="Arial Narrow" w:hAnsi="Arial Narrow" w:cs="Arial"/>
                <w:sz w:val="20"/>
                <w:szCs w:val="20"/>
              </w:rPr>
            </w:pPr>
          </w:p>
          <w:p w:rsidR="00317AB4" w:rsidRPr="00103CE6" w:rsidP="00317AB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Osoba, ktorá chce uskutočňovať v tranzitnom priestore medzinárodných letísk a na palubách lietadiel predaj alkoholického nápoja oslobodeného od dane alebo zásobovať paluby lietadiel alkoholickými nápojmi, je povinná písomne požiadať colný úrad o vydanie povolenia na prevádzkovanie daňového skladu v tranzitnom priestore medzinárodných letísk a na palubách lietadiel (ďalej len "tranzitný daňový sklad").  Na žiadosť o vydanie povolenia na prevádzkovanie tranzitného daňového skladu a na povolenie na prevádzkovanie tranzitného daňového skladu sa použije § 15 primerane.  </w:t>
            </w:r>
          </w:p>
          <w:p w:rsidR="00317AB4" w:rsidRPr="00103CE6" w:rsidP="00317AB4">
            <w:pPr>
              <w:pStyle w:val="ListParagraph"/>
              <w:bidi w:val="0"/>
              <w:rPr>
                <w:rFonts w:ascii="Arial Narrow" w:hAnsi="Arial Narrow" w:cs="Arial"/>
                <w:sz w:val="20"/>
                <w:szCs w:val="20"/>
              </w:rPr>
            </w:pPr>
          </w:p>
          <w:p w:rsidR="00317AB4" w:rsidRPr="00103CE6" w:rsidP="00317AB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Osoba podľa odseku 5 je povinná pred vydaním povolenia na prevádzkovanie tranzitného daňového skladu zložiť zábezpeku na daň vo výške dane pripadajúcej na priemerné mesačné množstvo predaného alkoholického nápoja alebo alkoholického nápoja dodaného na paluby lietadiel.  Na zloženie zábezpeky na daň sa použije § 16 primerane. </w:t>
            </w:r>
          </w:p>
          <w:p w:rsidR="00317AB4" w:rsidRPr="00103CE6" w:rsidP="00317AB4">
            <w:pPr>
              <w:pStyle w:val="ListParagraph"/>
              <w:bidi w:val="0"/>
              <w:rPr>
                <w:rFonts w:ascii="Arial Narrow" w:hAnsi="Arial Narrow" w:cs="Arial"/>
                <w:sz w:val="20"/>
                <w:szCs w:val="20"/>
              </w:rPr>
            </w:pPr>
          </w:p>
          <w:p w:rsidR="00317AB4" w:rsidRPr="00103CE6" w:rsidP="00317AB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Colný úrad môže v povolení na prevádzkovanie tranzitného daňového skladu uviesť podmienky na prevádzkovanie takéhoto skladu.</w:t>
            </w:r>
          </w:p>
          <w:p w:rsidR="00B918D1" w:rsidRPr="00ED3DFD" w:rsidP="0009781B">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918D1" w:rsidRPr="00ED3DFD" w:rsidP="00A743F1">
            <w:pPr>
              <w:pStyle w:val="TABUKA-textsmernice"/>
              <w:bidi w:val="0"/>
              <w:jc w:val="left"/>
              <w:rPr>
                <w:rFonts w:ascii="Arial Narrow" w:hAnsi="Arial Narrow"/>
                <w:szCs w:val="20"/>
              </w:rPr>
            </w:pPr>
            <w:r w:rsidRPr="00ED3DFD" w:rsidR="0009781B">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B918D1" w:rsidRPr="00ED3DFD" w:rsidP="00A743F1">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rPr>
          <w:trHeight w:val="416"/>
        </w:trPr>
        <w:tc>
          <w:tcPr>
            <w:tcW w:w="496" w:type="dxa"/>
            <w:tcBorders>
              <w:top w:val="single" w:sz="4" w:space="0" w:color="auto"/>
              <w:left w:val="single" w:sz="4" w:space="0" w:color="auto"/>
              <w:bottom w:val="single" w:sz="4" w:space="0" w:color="auto"/>
              <w:right w:val="single" w:sz="4" w:space="0" w:color="auto"/>
            </w:tcBorders>
            <w:textDirection w:val="lrTb"/>
            <w:vAlign w:val="top"/>
          </w:tcPr>
          <w:p w:rsidR="00F6422D" w:rsidRPr="00ED3DFD" w:rsidP="00A743F1">
            <w:pPr>
              <w:pStyle w:val="TABUKA-textsmernice"/>
              <w:bidi w:val="0"/>
              <w:jc w:val="left"/>
              <w:rPr>
                <w:rFonts w:ascii="Arial Narrow" w:hAnsi="Arial Narrow"/>
                <w:b/>
                <w:szCs w:val="20"/>
              </w:rPr>
            </w:pPr>
            <w:r w:rsidRPr="00ED3DFD" w:rsidR="00745BE3">
              <w:rPr>
                <w:rFonts w:ascii="Arial Narrow" w:hAnsi="Arial Narrow"/>
                <w:b/>
                <w:szCs w:val="20"/>
              </w:rPr>
              <w:t>Čl. 15</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VÝROBA, SPRACOVANIE A DRŽBA TOVARU</w:t>
            </w:r>
          </w:p>
          <w:p w:rsidR="00FA7099"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Každý členský štát stanovuje s prihliadnutím na túto smernicu vlastné pravidlá týkajúce sa výroby, spracovania a držby tovaru podliehajúceho spotrebnej dani.</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Výroba, spracovanie a držba tovaru podliehajúceho spotrebnej dani, z ktorého nebola zaplatená spotrebná daň, sa uskutočňujú v daňovom sklade.</w:t>
            </w:r>
          </w:p>
          <w:p w:rsidR="00F6422D"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6422D" w:rsidRPr="00ED3DFD" w:rsidP="00A743F1">
            <w:pPr>
              <w:pStyle w:val="TABUKA-textsmernice"/>
              <w:bidi w:val="0"/>
              <w:jc w:val="left"/>
              <w:rPr>
                <w:rFonts w:ascii="Arial Narrow" w:hAnsi="Arial Narrow"/>
                <w:szCs w:val="20"/>
              </w:rPr>
            </w:pPr>
            <w:r w:rsidRPr="00ED3DFD" w:rsidR="0059744D">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59744D" w:rsidRPr="00ED3DFD" w:rsidP="00A743F1">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7307" w:rsidP="00A743F1">
            <w:pPr>
              <w:pStyle w:val="TABUKA-textsmernice"/>
              <w:bidi w:val="0"/>
              <w:jc w:val="left"/>
              <w:rPr>
                <w:rFonts w:ascii="Arial Narrow" w:hAnsi="Arial Narrow"/>
                <w:szCs w:val="20"/>
              </w:rPr>
            </w:pPr>
            <w:r w:rsidRPr="00ED3DFD" w:rsidR="00B20F43">
              <w:rPr>
                <w:rFonts w:ascii="Arial Narrow" w:hAnsi="Arial Narrow"/>
                <w:szCs w:val="20"/>
              </w:rPr>
              <w:t xml:space="preserve">§ </w:t>
            </w:r>
            <w:r>
              <w:rPr>
                <w:rFonts w:ascii="Arial Narrow" w:hAnsi="Arial Narrow"/>
                <w:szCs w:val="20"/>
              </w:rPr>
              <w:t xml:space="preserve">43 </w:t>
            </w: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r>
              <w:rPr>
                <w:rFonts w:ascii="Arial Narrow" w:hAnsi="Arial Narrow"/>
                <w:szCs w:val="20"/>
              </w:rPr>
              <w:t xml:space="preserve">§ 44 </w:t>
            </w: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r>
              <w:rPr>
                <w:rFonts w:ascii="Arial Narrow" w:hAnsi="Arial Narrow"/>
                <w:szCs w:val="20"/>
              </w:rPr>
              <w:t xml:space="preserve">§ 46 </w:t>
            </w: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B277AF"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r>
              <w:rPr>
                <w:rFonts w:ascii="Arial Narrow" w:hAnsi="Arial Narrow"/>
                <w:szCs w:val="20"/>
              </w:rPr>
              <w:t xml:space="preserve">§ 61 </w:t>
            </w: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r>
              <w:rPr>
                <w:rFonts w:ascii="Arial Narrow" w:hAnsi="Arial Narrow"/>
                <w:szCs w:val="20"/>
              </w:rPr>
              <w:t xml:space="preserve">§ 62 </w:t>
            </w: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r>
              <w:rPr>
                <w:rFonts w:ascii="Arial Narrow" w:hAnsi="Arial Narrow"/>
                <w:szCs w:val="20"/>
              </w:rPr>
              <w:t xml:space="preserve">§ 67 </w:t>
            </w: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E27307" w:rsidP="00A743F1">
            <w:pPr>
              <w:pStyle w:val="TABUKA-textsmernice"/>
              <w:bidi w:val="0"/>
              <w:jc w:val="left"/>
              <w:rPr>
                <w:rFonts w:ascii="Arial Narrow" w:hAnsi="Arial Narrow"/>
                <w:szCs w:val="20"/>
              </w:rPr>
            </w:pPr>
          </w:p>
          <w:p w:rsidR="0059744D" w:rsidRPr="00ED3DFD" w:rsidP="00A743F1">
            <w:pPr>
              <w:pStyle w:val="TABUKA-textsmernice"/>
              <w:bidi w:val="0"/>
              <w:jc w:val="left"/>
              <w:rPr>
                <w:rFonts w:ascii="Arial Narrow" w:hAnsi="Arial Narrow"/>
                <w:szCs w:val="20"/>
              </w:rPr>
            </w:pPr>
            <w:r w:rsidR="00E27307">
              <w:rPr>
                <w:rFonts w:ascii="Arial Narrow" w:hAnsi="Arial Narrow"/>
                <w:szCs w:val="20"/>
              </w:rPr>
              <w:t xml:space="preserve">§ 68 </w:t>
            </w:r>
          </w:p>
          <w:p w:rsidR="0059744D" w:rsidRPr="00ED3DFD" w:rsidP="00A743F1">
            <w:pPr>
              <w:pStyle w:val="TABUKA-textsmernice"/>
              <w:bidi w:val="0"/>
              <w:jc w:val="left"/>
              <w:rPr>
                <w:rFonts w:ascii="Arial Narrow" w:hAnsi="Arial Narrow"/>
                <w:szCs w:val="20"/>
              </w:rPr>
            </w:pPr>
          </w:p>
          <w:p w:rsidR="0059744D" w:rsidRPr="00ED3DFD" w:rsidP="00A743F1">
            <w:pPr>
              <w:pStyle w:val="TABUKA-textsmernice"/>
              <w:bidi w:val="0"/>
              <w:jc w:val="left"/>
              <w:rPr>
                <w:rFonts w:ascii="Arial Narrow" w:hAnsi="Arial Narrow"/>
                <w:szCs w:val="20"/>
              </w:rPr>
            </w:pPr>
          </w:p>
          <w:p w:rsidR="0059744D" w:rsidRPr="00ED3DFD" w:rsidP="00A743F1">
            <w:pPr>
              <w:pStyle w:val="TABUKA-textsmernice"/>
              <w:bidi w:val="0"/>
              <w:jc w:val="left"/>
              <w:rPr>
                <w:rFonts w:ascii="Arial Narrow" w:hAnsi="Arial Narrow"/>
                <w:szCs w:val="20"/>
              </w:rPr>
            </w:pPr>
          </w:p>
          <w:p w:rsidR="0059744D" w:rsidRPr="00ED3DFD" w:rsidP="00A743F1">
            <w:pPr>
              <w:pStyle w:val="TABUKA-textsmernice"/>
              <w:bidi w:val="0"/>
              <w:jc w:val="left"/>
              <w:rPr>
                <w:rFonts w:ascii="Arial Narrow" w:hAnsi="Arial Narrow"/>
                <w:szCs w:val="20"/>
              </w:rPr>
            </w:pPr>
          </w:p>
          <w:p w:rsidR="0059744D" w:rsidRPr="00ED3DFD" w:rsidP="00A743F1">
            <w:pPr>
              <w:pStyle w:val="TABUKA-textsmernice"/>
              <w:bidi w:val="0"/>
              <w:jc w:val="left"/>
              <w:rPr>
                <w:rFonts w:ascii="Arial Narrow" w:hAnsi="Arial Narrow"/>
                <w:szCs w:val="20"/>
              </w:rPr>
            </w:pPr>
          </w:p>
          <w:p w:rsidR="0059744D" w:rsidRPr="00ED3DFD" w:rsidP="00A743F1">
            <w:pPr>
              <w:pStyle w:val="TABUKA-textsmernice"/>
              <w:bidi w:val="0"/>
              <w:jc w:val="left"/>
              <w:rPr>
                <w:rFonts w:ascii="Arial Narrow" w:hAnsi="Arial Narrow"/>
                <w:szCs w:val="20"/>
              </w:rPr>
            </w:pPr>
          </w:p>
          <w:p w:rsidR="0059744D" w:rsidRPr="00ED3DFD" w:rsidP="00A743F1">
            <w:pPr>
              <w:pStyle w:val="TABUKA-textsmernice"/>
              <w:bidi w:val="0"/>
              <w:jc w:val="left"/>
              <w:rPr>
                <w:rFonts w:ascii="Arial Narrow" w:hAnsi="Arial Narrow"/>
                <w:szCs w:val="20"/>
              </w:rPr>
            </w:pPr>
          </w:p>
          <w:p w:rsidR="0059744D" w:rsidRPr="00ED3DFD" w:rsidP="00A743F1">
            <w:pPr>
              <w:pStyle w:val="TABUKA-textsmernice"/>
              <w:bidi w:val="0"/>
              <w:jc w:val="left"/>
              <w:rPr>
                <w:rFonts w:ascii="Arial Narrow" w:hAnsi="Arial Narrow"/>
                <w:szCs w:val="20"/>
              </w:rPr>
            </w:pPr>
          </w:p>
          <w:p w:rsidR="0059744D" w:rsidRPr="00ED3DFD" w:rsidP="00A743F1">
            <w:pPr>
              <w:pStyle w:val="TABUKA-textsmernice"/>
              <w:bidi w:val="0"/>
              <w:jc w:val="left"/>
              <w:rPr>
                <w:rFonts w:ascii="Arial Narrow" w:hAnsi="Arial Narrow"/>
                <w:szCs w:val="20"/>
              </w:rPr>
            </w:pPr>
          </w:p>
          <w:p w:rsidR="0059744D" w:rsidRPr="00ED3DFD" w:rsidP="00A743F1">
            <w:pPr>
              <w:pStyle w:val="TABUKA-textsmernice"/>
              <w:bidi w:val="0"/>
              <w:jc w:val="left"/>
              <w:rPr>
                <w:rFonts w:ascii="Arial Narrow" w:hAnsi="Arial Narrow"/>
                <w:szCs w:val="20"/>
              </w:rPr>
            </w:pPr>
          </w:p>
          <w:p w:rsidR="00F6422D" w:rsidRPr="00ED3DFD" w:rsidP="00E27307">
            <w:pPr>
              <w:pStyle w:val="TABUKA-textsmernice"/>
              <w:bidi w:val="0"/>
              <w:jc w:val="left"/>
              <w:rPr>
                <w:rFonts w:ascii="Arial Narrow" w:hAnsi="Arial Narrow"/>
                <w:szCs w:val="20"/>
              </w:rPr>
            </w:pPr>
            <w:r w:rsidRPr="00ED3DFD" w:rsidR="0059744D">
              <w:rPr>
                <w:rFonts w:ascii="Arial Narrow" w:hAnsi="Arial Narrow"/>
                <w:szCs w:val="20"/>
              </w:rPr>
              <w:t xml:space="preserve"> </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E27307" w:rsidRPr="00103CE6" w:rsidP="00A45FAB">
            <w:pPr>
              <w:numPr>
                <w:numId w:val="12"/>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 xml:space="preserve">Podnikom na výrobu liehu je na účely tohto zákona </w:t>
            </w:r>
          </w:p>
          <w:p w:rsidR="00E27307" w:rsidRPr="00103CE6" w:rsidP="00A45FAB">
            <w:pPr>
              <w:numPr>
                <w:numId w:val="10"/>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je liehovarnícky závod </w:t>
            </w:r>
            <w:r w:rsidRPr="00103CE6">
              <w:rPr>
                <w:rFonts w:ascii="Arial Narrow" w:hAnsi="Arial Narrow" w:cs="Arial"/>
                <w:sz w:val="20"/>
                <w:szCs w:val="20"/>
                <w:vertAlign w:val="superscript"/>
              </w:rPr>
              <w:t>32</w:t>
            </w:r>
            <w:r w:rsidRPr="00103CE6">
              <w:rPr>
                <w:rFonts w:ascii="Arial Narrow" w:hAnsi="Arial Narrow" w:cs="Arial"/>
                <w:sz w:val="20"/>
                <w:szCs w:val="20"/>
              </w:rPr>
              <w:t>) nachádzajúci sa na daňovom území, v ktorom sa v rámci podnikania vyrába, spracúva, skladuje, prijíma alebo odosiela lieh,</w:t>
            </w:r>
          </w:p>
          <w:p w:rsidR="00E27307" w:rsidRPr="00103CE6" w:rsidP="00A45FAB">
            <w:pPr>
              <w:numPr>
                <w:numId w:val="10"/>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ktorý získava lieh regeneráciou z liehových odpadov alebo liehových roztokov, vzniknutých výrobou, pri ktorej bol použitý čistý alebo denaturovaný lieh ako surovina, prísada alebo pomocná látka s výnimkou užívateľského podniku podľa § 9 ods.  18, </w:t>
            </w:r>
          </w:p>
          <w:p w:rsidR="00E27307" w:rsidRPr="00103CE6" w:rsidP="00A45FAB">
            <w:pPr>
              <w:numPr>
                <w:numId w:val="10"/>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ktorým je droždiareň, v ktorej je lieh vedľajším produktom pri výrobe droždia. </w:t>
            </w:r>
          </w:p>
          <w:p w:rsidR="00E27307" w:rsidRPr="00103CE6" w:rsidP="00A45FAB">
            <w:pPr>
              <w:numPr>
                <w:numId w:val="12"/>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 xml:space="preserve">V podniku na výrobu liehu je celé vyrobené množstvo liehu merané kontrolným liehovým meradlom; uvedené sa nevzťahuje na droždiareň. Ak tento zákon neustanovuje inak [§ 45 ods. 1 písm. b)], v podniku na výrobu  liehu  je celé vyrobené množstvo liehu merané objemovým meradlom na lieh. </w:t>
            </w:r>
            <w:r w:rsidRPr="00103CE6">
              <w:rPr>
                <w:rFonts w:ascii="Arial Narrow" w:hAnsi="Arial Narrow" w:cs="Arial"/>
                <w:bCs/>
                <w:sz w:val="20"/>
                <w:szCs w:val="20"/>
              </w:rPr>
              <w:t xml:space="preserve">Na účely zabezpečenia kontroly vyrobeného množstva liehu správcom dane v podniku na výrobu liehu, ktorý meria vyrobené množstvo liehu meracou zostavou na lieh, musí byť meracia zostava na lieh zabezpečená odstavením prietoku liehu pri prekročení maximálnej povolenej teploty liehu a doplnená prietokovým regulátorom liehu pretekajúcim meracou zostavou na lieh a etalónovým gravimetrickým zariadením s nádržou. Výrobné zariadenie a kontrolné liehové meradlo musia byť zabezpečené uzáverami colného úradu. </w:t>
            </w:r>
          </w:p>
          <w:p w:rsidR="00E27307" w:rsidRPr="00103CE6" w:rsidP="00A45FAB">
            <w:pPr>
              <w:numPr>
                <w:numId w:val="12"/>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Podnik na výrobu liehu podľa odseku 1 musí mať samostatný sklad liehu, v ktorom sa uskladňuje vyrobený, spracovaný alebo nakúpený lieh v overených nádržiach s overenými meradlami na zisťovanie zásob liehu.  Liehovarnícky závod na pestovateľské pálenie ovocia nemusí mať samostatný sklad liehu.</w:t>
            </w:r>
            <w:r w:rsidRPr="00103CE6">
              <w:rPr>
                <w:rFonts w:ascii="Arial Narrow" w:hAnsi="Arial Narrow" w:cs="Arial"/>
                <w:sz w:val="20"/>
                <w:szCs w:val="20"/>
                <w:vertAlign w:val="superscript"/>
              </w:rPr>
              <w:t>30</w:t>
            </w:r>
            <w:r w:rsidRPr="00103CE6">
              <w:rPr>
                <w:rFonts w:ascii="Arial Narrow" w:hAnsi="Arial Narrow" w:cs="Arial"/>
                <w:sz w:val="20"/>
                <w:szCs w:val="20"/>
              </w:rPr>
              <w:t xml:space="preserve">) </w:t>
            </w:r>
          </w:p>
          <w:p w:rsidR="00E27307" w:rsidRPr="00103CE6" w:rsidP="00A45FAB">
            <w:pPr>
              <w:numPr>
                <w:numId w:val="12"/>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 xml:space="preserve">Osoba, ktorá chce prevádzkovať podnik na výrobu liehu, musí mať povolenie na prevádzkovanie daňového skladu.  Uvedené sa nevzťahuje na liehovarnícky závod na pestovateľské pálenie ovocia. </w:t>
            </w:r>
          </w:p>
          <w:p w:rsidR="00E27307" w:rsidRPr="00103CE6" w:rsidP="00E27307">
            <w:pPr>
              <w:autoSpaceDE w:val="0"/>
              <w:autoSpaceDN w:val="0"/>
              <w:bidi w:val="0"/>
              <w:adjustRightInd w:val="0"/>
              <w:spacing w:line="240" w:lineRule="atLeast"/>
              <w:jc w:val="center"/>
              <w:rPr>
                <w:rFonts w:ascii="Arial Narrow" w:hAnsi="Arial Narrow" w:cs="Arial"/>
                <w:sz w:val="20"/>
                <w:szCs w:val="20"/>
              </w:rPr>
            </w:pPr>
          </w:p>
          <w:p w:rsidR="00E27307" w:rsidRPr="00103CE6" w:rsidP="00A45FAB">
            <w:pPr>
              <w:numPr>
                <w:numId w:val="11"/>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 xml:space="preserve">Osoba, ktorá vyrába lieh, môže používať len také výrobné zariadenia, ktoré zaručujú spoľahlivé zistenie vyrobeného množstva liehu. </w:t>
            </w:r>
          </w:p>
          <w:p w:rsidR="00E27307" w:rsidRPr="00103CE6" w:rsidP="00A45FAB">
            <w:pPr>
              <w:numPr>
                <w:numId w:val="11"/>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 xml:space="preserve">Výrobné zariadenie v podnikoch na výrobu liehu musí byť zabezpečené uzáverami colného úradu a všetok vyrobený lieh musí byť registrovaný kontrolným liehovým meradlom podľa § 45 ods. 1, s výnimkou droždiarne. </w:t>
            </w:r>
          </w:p>
          <w:p w:rsidR="00E27307" w:rsidRPr="00103CE6" w:rsidP="00A45FAB">
            <w:pPr>
              <w:numPr>
                <w:numId w:val="11"/>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 xml:space="preserve"> Uzávery celého priestoru, v ktorom sa nachádza výrobné zariadenie, sa musia používať všade tam, kde vznikajú technické problémy so zabezpečením výrobného zariadenia, napríklad výrobne syntetického liehu.  Uzáverou celého priestoru, v ktorom sa nachádza výrobné zariadenie, sa rozumie uzamknutie a zabezpečenie uzáverou colného úradu všetkých prístupových miest do tohto priestoru za prítomnosti prevádzkovateľa daňového skladu, pričom odstránenie uzáver a odomknutie je možné uskutočniť len v prítomnosti colného úradu a prevádzkovateľa daňového skladu. </w:t>
            </w:r>
          </w:p>
          <w:p w:rsidR="00E27307" w:rsidRPr="00103CE6" w:rsidP="00A45FAB">
            <w:pPr>
              <w:numPr>
                <w:numId w:val="11"/>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Výrobné zariadenie podniku na výrobu liehu počas prevádzky nesmie byť použité na iné účely.</w:t>
            </w:r>
          </w:p>
          <w:p w:rsidR="00E27307" w:rsidRPr="00103CE6" w:rsidP="00A45FAB">
            <w:pPr>
              <w:numPr>
                <w:numId w:val="11"/>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 xml:space="preserve">Poškodzovanie alebo odstraňovanie uzáver umiestnených colným úradom a zasahovanie do usporiadania výrobného zariadenia je zakázané. </w:t>
            </w:r>
          </w:p>
          <w:p w:rsidR="00E27307" w:rsidP="00A45FAB">
            <w:pPr>
              <w:numPr>
                <w:numId w:val="11"/>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 xml:space="preserve">Podrobnosti o požiadavkách na výrobné zariadenia v podnikoch na výrobu liehu, o spôsoboch usporiadania výrobného zariadenia a o spôsoboch jeho zabezpečenia colným úradom ustanoví všeobecne záväzný právny predpis, ktorý vydá ministerstvo podľa § 72 ods.  4. </w:t>
            </w:r>
          </w:p>
          <w:p w:rsidR="00E27307" w:rsidRPr="00E27307" w:rsidP="00E27307">
            <w:pPr>
              <w:pStyle w:val="NormalWeb"/>
              <w:bidi w:val="0"/>
              <w:rPr>
                <w:rFonts w:ascii="Times New Roman" w:hAnsi="Times New Roman"/>
              </w:rPr>
            </w:pPr>
          </w:p>
          <w:p w:rsidR="00E27307" w:rsidRPr="00103CE6" w:rsidP="00A45FAB">
            <w:pPr>
              <w:numPr>
                <w:numId w:val="13"/>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 xml:space="preserve">Skladom liehu na účely tohto zákona je liehovarnícky závod, ktorým je výrobňa liehovín, egalizačná stanica, denaturačný závod a plniareň, nachádzajúci sa na daňovom území, v ktorom sa v rámci podnikania prijíma, spracúva, plní, skladuje alebo odosiela lieh vyrobený v podniku na výrobu liehu, ak tento zákon neustanovuje inak. </w:t>
            </w:r>
          </w:p>
          <w:p w:rsidR="00D200EB" w:rsidRPr="00D200EB" w:rsidP="00D200EB">
            <w:pPr>
              <w:numPr>
                <w:numId w:val="13"/>
              </w:numPr>
              <w:tabs>
                <w:tab w:val="left" w:pos="284"/>
                <w:tab w:val="left" w:pos="426"/>
                <w:tab w:val="left" w:pos="567"/>
              </w:tabs>
              <w:autoSpaceDE w:val="0"/>
              <w:autoSpaceDN w:val="0"/>
              <w:bidi w:val="0"/>
              <w:adjustRightInd w:val="0"/>
              <w:spacing w:after="0" w:line="240" w:lineRule="atLeast"/>
              <w:ind w:left="0" w:firstLine="0"/>
              <w:rPr>
                <w:rFonts w:ascii="Arial Narrow" w:hAnsi="Arial Narrow"/>
                <w:sz w:val="20"/>
                <w:szCs w:val="20"/>
              </w:rPr>
            </w:pPr>
            <w:r w:rsidRPr="00D200EB">
              <w:rPr>
                <w:rFonts w:ascii="Arial Narrow" w:hAnsi="Arial Narrow"/>
                <w:sz w:val="20"/>
                <w:szCs w:val="20"/>
              </w:rPr>
              <w:t>Skladom liehu je aj sklad liehu neuvedený v odseku 1, v ktorom sa v rámci podnikania lieh</w:t>
            </w:r>
          </w:p>
          <w:p w:rsidR="00E27307" w:rsidRPr="00103CE6" w:rsidP="00A45FAB">
            <w:pPr>
              <w:numPr>
                <w:numId w:val="14"/>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prijíma, skladuje alebo odosiela,</w:t>
            </w:r>
          </w:p>
          <w:p w:rsidR="00E27307" w:rsidRPr="00103CE6" w:rsidP="00A45FAB">
            <w:pPr>
              <w:numPr>
                <w:numId w:val="14"/>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používa na výrobu aróm, macerátov alebo extraktov určených na výrobu liehovín</w:t>
            </w:r>
            <w:r w:rsidRPr="00103CE6">
              <w:rPr>
                <w:rFonts w:ascii="Arial Narrow" w:hAnsi="Arial Narrow" w:cs="Arial"/>
                <w:sz w:val="20"/>
                <w:szCs w:val="20"/>
                <w:vertAlign w:val="superscript"/>
              </w:rPr>
              <w:t xml:space="preserve"> </w:t>
            </w:r>
            <w:r w:rsidRPr="00103CE6">
              <w:rPr>
                <w:rFonts w:ascii="Arial Narrow" w:hAnsi="Arial Narrow" w:cs="Arial"/>
                <w:sz w:val="20"/>
                <w:szCs w:val="20"/>
              </w:rPr>
              <w:t>alebo na výrobu miešaných alkoholických nápojov s obsahom alkoholu viac ako 1,2 % objemu.</w:t>
            </w:r>
          </w:p>
          <w:p w:rsidR="00E27307" w:rsidRPr="00103CE6" w:rsidP="00A45FAB">
            <w:pPr>
              <w:numPr>
                <w:numId w:val="13"/>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Skladom liehu je aj sklad liehu, ktorého prevádzkovateľom je právnická osoba, ktorá podľa zákona nie je zriadená alebo založená na podnikateľské účely, ale skladuje lieh osobitného určenia, ktorého vlastníkom je štát .</w:t>
            </w:r>
          </w:p>
          <w:p w:rsidR="00E27307" w:rsidRPr="00103CE6" w:rsidP="00A45FAB">
            <w:pPr>
              <w:numPr>
                <w:numId w:val="13"/>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Osoba, ktorá chce prevádzkovať sklad liehu s výnimkou skladu liehu podľa odseku 2 písm. a), v ktorom prijíma, skladuje alebo odosiela len lieh v spotrebiteľskom balení, musí mať povolenie na prevádzkovanie daňového skladu. Osoba, ktorá chce prevádzkovať v pozastavení dane sklad liehu podľa odseku 2 písm. a), v ktorom prijíma, skladuje alebo odosiela lieh len v spotrebiteľskom balení, musí mať povolenie na prevádzkovanie daňového skladu. Ak chce osoba v sklade liehu podľa odseku 1 denaturovať lieh, musí mať aj povolenie na denaturáciu liehu podľa § 46.</w:t>
            </w:r>
          </w:p>
          <w:p w:rsidR="00E27307" w:rsidRPr="00103CE6" w:rsidP="00A45FAB">
            <w:pPr>
              <w:numPr>
                <w:numId w:val="13"/>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Sklad liehu podľa odseku 1, odseku 2 písm. b) a odseku 3 musí spĺňať tieto podmienky:</w:t>
            </w:r>
          </w:p>
          <w:p w:rsidR="00E27307" w:rsidRPr="00103CE6" w:rsidP="00A45FAB">
            <w:pPr>
              <w:numPr>
                <w:numId w:val="15"/>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má všetky miestnosti, v ktorých sa nachádza lieh, zabezpečené uzáverou colného úradu tak, že vstup do miestnosti alebo iný zásah potrebný na obsluhu zariadenia skladu liehu mimo prevádzky nie je možný bez porušenia uzávery; colný úrad, ktorý uzáveru priložil, je jediný oprávnený pred každým začiatkom výroby uzáveru odstrániť,</w:t>
            </w:r>
          </w:p>
          <w:p w:rsidR="00E27307" w:rsidRPr="00103CE6" w:rsidP="00A45FAB">
            <w:pPr>
              <w:numPr>
                <w:numId w:val="15"/>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sklad liehu je dostatočne zabezpečený pred neoprávneným použitím liehu,</w:t>
            </w:r>
          </w:p>
          <w:p w:rsidR="00E27307" w:rsidRPr="00103CE6" w:rsidP="00A45FAB">
            <w:pPr>
              <w:numPr>
                <w:numId w:val="15"/>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má overené</w:t>
            </w:r>
            <w:r w:rsidRPr="00103CE6">
              <w:rPr>
                <w:rFonts w:ascii="Arial Narrow" w:hAnsi="Arial Narrow" w:cs="Arial"/>
                <w:sz w:val="20"/>
                <w:szCs w:val="20"/>
                <w:vertAlign w:val="superscript"/>
              </w:rPr>
              <w:t>24</w:t>
            </w:r>
            <w:r w:rsidRPr="00103CE6">
              <w:rPr>
                <w:rFonts w:ascii="Arial Narrow" w:hAnsi="Arial Narrow" w:cs="Arial"/>
                <w:sz w:val="20"/>
                <w:szCs w:val="20"/>
              </w:rPr>
              <w:t>) skladovacie zariadenie, zmiešavacie zariadenie a prepravné nádrže s overeným meracím zariadením, ktoré umožňuje spoľahlivé zistenie množstva liehu pri príjme a výdaji liehu, množstva skladovaného liehu, množstva spracúvaného liehu a množstva prepravovaného liehu; ak sa množstvo liehu pri príjme a výdaji liehu, množstvo spracúvaného liehu a množstvo prepravovaného liehu zisťuje z hmotnosti liehu overenými meradlami, overenie zmiešavacích zariadení a prepravných nádrží v súlade s osobitným predpisom sa nevyžaduje,</w:t>
            </w:r>
          </w:p>
          <w:p w:rsidR="00E27307" w:rsidRPr="00103CE6" w:rsidP="00A45FAB">
            <w:pPr>
              <w:numPr>
                <w:numId w:val="15"/>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má samostatný sklad liehu s výnimkou skladu liehu, ktorým je egalizačná stanica a skladu liehu podľa odseku 2 písm. b) a odseku 3.</w:t>
            </w:r>
          </w:p>
          <w:p w:rsidR="00E27307" w:rsidRPr="00103CE6" w:rsidP="00A45FAB">
            <w:pPr>
              <w:numPr>
                <w:numId w:val="13"/>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Sklad liehu podľa odseku 2 písm. a), v ktorom sa má v pozastavení dane lieh, prijímať, skladovať alebo odosielať musí spĺňať tieto podmienky:</w:t>
            </w:r>
          </w:p>
          <w:p w:rsidR="00E27307" w:rsidRPr="00103CE6" w:rsidP="00A45FAB">
            <w:pPr>
              <w:numPr>
                <w:numId w:val="16"/>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musí mať počas dvoch bezprostredne predchádzajúcich kalendárnych rokov</w:t>
            </w:r>
          </w:p>
          <w:p w:rsidR="00E27307" w:rsidRPr="00103CE6" w:rsidP="00A45FAB">
            <w:pPr>
              <w:numPr>
                <w:numId w:val="17"/>
              </w:numPr>
              <w:bidi w:val="0"/>
              <w:spacing w:after="0"/>
              <w:jc w:val="left"/>
              <w:rPr>
                <w:rFonts w:ascii="Arial Narrow" w:hAnsi="Arial Narrow" w:cs="Arial"/>
                <w:sz w:val="20"/>
                <w:szCs w:val="20"/>
              </w:rPr>
            </w:pPr>
            <w:r w:rsidRPr="00103CE6">
              <w:rPr>
                <w:rFonts w:ascii="Arial Narrow" w:hAnsi="Arial Narrow" w:cs="Arial"/>
                <w:sz w:val="20"/>
                <w:szCs w:val="20"/>
              </w:rPr>
              <w:t>živnostenské oprávnenie na predaj liehu iným prevádzkovateľom živnosti,</w:t>
            </w:r>
          </w:p>
          <w:p w:rsidR="00E27307" w:rsidRPr="00103CE6" w:rsidP="00A45FAB">
            <w:pPr>
              <w:numPr>
                <w:numId w:val="17"/>
              </w:numPr>
              <w:bidi w:val="0"/>
              <w:spacing w:after="0"/>
              <w:jc w:val="left"/>
              <w:rPr>
                <w:rFonts w:ascii="Arial Narrow" w:hAnsi="Arial Narrow" w:cs="Arial"/>
                <w:sz w:val="20"/>
                <w:szCs w:val="20"/>
              </w:rPr>
            </w:pPr>
            <w:r w:rsidRPr="00103CE6">
              <w:rPr>
                <w:rFonts w:ascii="Arial Narrow" w:hAnsi="Arial Narrow" w:cs="Arial"/>
                <w:sz w:val="20"/>
                <w:szCs w:val="20"/>
              </w:rPr>
              <w:t>ročný obrat liehu najmenej 1 000 hl a.,</w:t>
            </w:r>
          </w:p>
          <w:p w:rsidR="00E27307" w:rsidRPr="00103CE6" w:rsidP="00A45FAB">
            <w:pPr>
              <w:numPr>
                <w:numId w:val="17"/>
              </w:numPr>
              <w:bidi w:val="0"/>
              <w:spacing w:after="0"/>
              <w:jc w:val="left"/>
              <w:rPr>
                <w:rFonts w:ascii="Arial Narrow" w:hAnsi="Arial Narrow" w:cs="Arial"/>
                <w:sz w:val="20"/>
                <w:szCs w:val="20"/>
              </w:rPr>
            </w:pPr>
            <w:r w:rsidRPr="00103CE6">
              <w:rPr>
                <w:rFonts w:ascii="Arial Narrow" w:hAnsi="Arial Narrow" w:cs="Arial"/>
                <w:sz w:val="20"/>
                <w:szCs w:val="20"/>
              </w:rPr>
              <w:t>priemernú dobu skladovania liehu za kalendárny rok najmenej šesť mesiacov,</w:t>
            </w:r>
          </w:p>
          <w:p w:rsidR="00E27307" w:rsidRPr="00103CE6" w:rsidP="00A45FAB">
            <w:pPr>
              <w:numPr>
                <w:numId w:val="16"/>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je priestorovo ohraničený a dostatočne zabezpečený pred neoprávnenou manipuláciou s liehom alebo neoprávneným použitím liehu,</w:t>
            </w:r>
          </w:p>
          <w:p w:rsidR="00E27307" w:rsidRPr="00103CE6" w:rsidP="00A45FAB">
            <w:pPr>
              <w:numPr>
                <w:numId w:val="16"/>
              </w:numPr>
              <w:autoSpaceDE w:val="0"/>
              <w:autoSpaceDN w:val="0"/>
              <w:bidi w:val="0"/>
              <w:adjustRightInd w:val="0"/>
              <w:spacing w:after="0" w:line="240" w:lineRule="atLeast"/>
              <w:rPr>
                <w:rFonts w:ascii="Arial Narrow" w:hAnsi="Arial Narrow" w:cs="Arial"/>
                <w:sz w:val="20"/>
                <w:szCs w:val="20"/>
              </w:rPr>
            </w:pPr>
            <w:r w:rsidRPr="00103CE6">
              <w:rPr>
                <w:rFonts w:ascii="Arial Narrow" w:hAnsi="Arial Narrow" w:cs="Arial"/>
                <w:sz w:val="20"/>
                <w:szCs w:val="20"/>
              </w:rPr>
              <w:t xml:space="preserve">má overené skladovacie nádrže a prepravné nádrže s overeným meracím zariadením, ak prijíma, skladuje a odosiela lieh, ktorý nie je v spotrebiteľskom balení; ak sa množstvo liehu pri príjme a výdaji liehu a množstvo prepravovaného liehu zisťuje z hmotnosti liehu overenými meradlami, overenie prepravných nádrží v súlade s osobitným predpisom sa nevyžaduje. </w:t>
            </w:r>
          </w:p>
          <w:p w:rsidR="00E27307" w:rsidRPr="00103CE6" w:rsidP="00A45FAB">
            <w:pPr>
              <w:numPr>
                <w:numId w:val="13"/>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 xml:space="preserve">Podrobnosti o požiadavkách na skladovanie liehu, na zariadenie na skladovanie liehu a jeho usporiadanie, zariadenia na vyskladňovanie a preberanie liehu ustanoví všeobecne záväzný právny predpis, ktorý vydá ministerstvo podľa § 72 ods. 4. </w:t>
            </w:r>
          </w:p>
          <w:p w:rsidR="00E27307" w:rsidRPr="00103CE6" w:rsidP="00E27307">
            <w:pPr>
              <w:autoSpaceDE w:val="0"/>
              <w:autoSpaceDN w:val="0"/>
              <w:bidi w:val="0"/>
              <w:adjustRightInd w:val="0"/>
              <w:spacing w:line="240" w:lineRule="atLeast"/>
              <w:jc w:val="center"/>
              <w:rPr>
                <w:rFonts w:ascii="Arial Narrow" w:hAnsi="Arial Narrow" w:cs="Arial"/>
                <w:sz w:val="20"/>
                <w:szCs w:val="20"/>
              </w:rPr>
            </w:pPr>
          </w:p>
          <w:p w:rsidR="00E27307" w:rsidRPr="00103CE6" w:rsidP="00A45FAB">
            <w:pPr>
              <w:numPr>
                <w:numId w:val="18"/>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Podnikom na výrobu vína a medziproduktu na účely tohto zákona je priestorovo ohraničené miesto nachádzajúce sa na daňovom území, v ktorom sa v rámci podnikania víno a medziprodukt vyrába, spracováva, prijíma, skladuje alebo odosiela.</w:t>
            </w:r>
          </w:p>
          <w:p w:rsidR="00E27307" w:rsidRPr="00103CE6" w:rsidP="00A45FAB">
            <w:pPr>
              <w:numPr>
                <w:numId w:val="18"/>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Výrobou vína je spracovanie muštu na víno alebo vína druhotným kvasením alebo jeho úprava. Spracovaním vína a medziproduktu je jeho stáčanie do obalov, v ktorých sa dodáva na konečnú spotrebu.</w:t>
            </w:r>
          </w:p>
          <w:p w:rsidR="00E27307" w:rsidRPr="00103CE6" w:rsidP="00A45FAB">
            <w:pPr>
              <w:numPr>
                <w:numId w:val="18"/>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Výrobou vína a medziproduktu nie je manipulácia s vínom a medziproduktom v uzavretých obaloch, v ktorých sa dodáva na konečnú spotrebu.</w:t>
            </w:r>
          </w:p>
          <w:p w:rsidR="00E27307" w:rsidRPr="00103CE6" w:rsidP="00A45FAB">
            <w:pPr>
              <w:numPr>
                <w:numId w:val="18"/>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Osoba, ktorá má v predmete podnikania výrobu vína a medziproduktu a chce prevádzkovať podnik na výrobu vína a medziproduktu v pozastavení dane, musí mať povolenie na prevádzkovanie daňového skladu.</w:t>
            </w:r>
          </w:p>
          <w:p w:rsidR="00E27307" w:rsidRPr="00103CE6" w:rsidP="00E27307">
            <w:pPr>
              <w:bidi w:val="0"/>
              <w:rPr>
                <w:rFonts w:ascii="Arial Narrow" w:hAnsi="Arial Narrow" w:cs="Arial"/>
                <w:sz w:val="20"/>
                <w:szCs w:val="20"/>
              </w:rPr>
            </w:pPr>
            <w:r w:rsidRPr="00103CE6">
              <w:rPr>
                <w:rFonts w:ascii="Arial Narrow" w:hAnsi="Arial Narrow" w:cs="Arial"/>
                <w:sz w:val="20"/>
                <w:szCs w:val="20"/>
              </w:rPr>
              <w:t xml:space="preserve"> </w:t>
            </w:r>
          </w:p>
          <w:p w:rsidR="00E27307" w:rsidRPr="00103CE6" w:rsidP="00A45FAB">
            <w:pPr>
              <w:numPr>
                <w:numId w:val="19"/>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Skladom vína a medziproduktu na účely tohto zákona je priestorovo ohraničené miesto nachádzajúce sa na daňovom území, v ktorom sa v rámci podnikania víno a medziprodukt prijíma, skladuje, odosiela alebo spracováva.</w:t>
            </w:r>
          </w:p>
          <w:p w:rsidR="00E27307" w:rsidRPr="00103CE6" w:rsidP="00A45FAB">
            <w:pPr>
              <w:numPr>
                <w:numId w:val="19"/>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Osoba, ktorá chce prevádzkovať sklad vína a medziproduktu v pozastavení dane, musí mať povolenie na prevádzkovanie daňového skladu.</w:t>
            </w:r>
          </w:p>
          <w:p w:rsidR="00E27307" w:rsidP="00A45FAB">
            <w:pPr>
              <w:numPr>
                <w:numId w:val="19"/>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Žiadosť o povolenie na prevádzkovanie skladu vína a medziproduktu v pozastavení dane možno podať len vtedy, ak ročný obrat takého vína a medziproduktu v sklade je najmenej 100 hl a doba skladovania vína a medziproduktu je najmenej 30 dní.</w:t>
            </w:r>
          </w:p>
          <w:p w:rsidR="00E27307" w:rsidRPr="00E27307" w:rsidP="00E27307">
            <w:pPr>
              <w:pStyle w:val="NormalWeb"/>
              <w:bidi w:val="0"/>
              <w:rPr>
                <w:rFonts w:ascii="Times New Roman" w:hAnsi="Times New Roman"/>
              </w:rPr>
            </w:pPr>
          </w:p>
          <w:p w:rsidR="00E27307" w:rsidRPr="00103CE6" w:rsidP="00A45FAB">
            <w:pPr>
              <w:numPr>
                <w:numId w:val="20"/>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Podnikom na výrobu piva na účely tohto zákona je priestorovo ohraničené miesto nachádzajúce sa na daňovom území, v ktorom sa v rámci podnikania pivo uvedené v § 4 ods. 6 vyrába, spracúva, skladuje, prijíma alebo odosiela.</w:t>
            </w:r>
          </w:p>
          <w:p w:rsidR="00E27307" w:rsidRPr="00103CE6" w:rsidP="00A45FAB">
            <w:pPr>
              <w:numPr>
                <w:numId w:val="20"/>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Výrobou piva je aj zmena množstva alebo obsahu mladiny v pive, ak sa tým zmení základ dane.</w:t>
            </w:r>
          </w:p>
          <w:p w:rsidR="00E27307" w:rsidRPr="00103CE6" w:rsidP="00A45FAB">
            <w:pPr>
              <w:numPr>
                <w:numId w:val="20"/>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V podniku na výrobu piva, ktorý je daňovým skladom, možno pivo v pozastavení dane použiť na výrobu nápojov, ktoré nie sú predmetom dane.</w:t>
            </w:r>
          </w:p>
          <w:p w:rsidR="00E27307" w:rsidRPr="00103CE6" w:rsidP="00A45FAB">
            <w:pPr>
              <w:numPr>
                <w:numId w:val="20"/>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Osoba, ktorá má v predmete podnikania výrobu piva a chce prevádzkovať podnik na výrobu piva v pozastavení dane, musí mať povolenie na prevádzkovanie daňového skladu.</w:t>
            </w:r>
          </w:p>
          <w:p w:rsidR="00E27307" w:rsidRPr="00103CE6" w:rsidP="00E27307">
            <w:pPr>
              <w:tabs>
                <w:tab w:val="left" w:pos="284"/>
                <w:tab w:val="left" w:pos="426"/>
                <w:tab w:val="left" w:pos="567"/>
              </w:tabs>
              <w:autoSpaceDE w:val="0"/>
              <w:autoSpaceDN w:val="0"/>
              <w:bidi w:val="0"/>
              <w:adjustRightInd w:val="0"/>
              <w:spacing w:line="240" w:lineRule="atLeast"/>
              <w:rPr>
                <w:rFonts w:ascii="Arial Narrow" w:hAnsi="Arial Narrow" w:cs="Arial"/>
                <w:sz w:val="20"/>
                <w:szCs w:val="20"/>
              </w:rPr>
            </w:pPr>
            <w:r w:rsidRPr="00103CE6">
              <w:rPr>
                <w:rFonts w:ascii="Arial Narrow" w:hAnsi="Arial Narrow" w:cs="Arial"/>
                <w:sz w:val="20"/>
                <w:szCs w:val="20"/>
              </w:rPr>
              <w:t xml:space="preserve"> </w:t>
            </w:r>
          </w:p>
          <w:p w:rsidR="00E27307" w:rsidRPr="00103CE6" w:rsidP="00A45FAB">
            <w:pPr>
              <w:numPr>
                <w:numId w:val="21"/>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Skladom piva na účely tohto zákona je priestorovo ohraničené miesto nachádzajúce sa na daňovom území, v ktorom sa v rámci podnikania pivo prijíma, skladuje, odosiela alebo spracúva.</w:t>
            </w:r>
          </w:p>
          <w:p w:rsidR="00E27307" w:rsidRPr="00103CE6" w:rsidP="00A45FAB">
            <w:pPr>
              <w:numPr>
                <w:numId w:val="21"/>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Osoba, ktorá chce prevádzkovať sklad piva v pozastavení dane, musí mať povolenie na prevádzkovanie daňového skladu.</w:t>
            </w:r>
          </w:p>
          <w:p w:rsidR="00E27307" w:rsidRPr="00103CE6" w:rsidP="00A45FAB">
            <w:pPr>
              <w:numPr>
                <w:numId w:val="21"/>
              </w:numPr>
              <w:tabs>
                <w:tab w:val="left" w:pos="284"/>
                <w:tab w:val="left" w:pos="426"/>
                <w:tab w:val="left" w:pos="567"/>
              </w:tabs>
              <w:autoSpaceDE w:val="0"/>
              <w:autoSpaceDN w:val="0"/>
              <w:bidi w:val="0"/>
              <w:adjustRightInd w:val="0"/>
              <w:spacing w:after="0" w:line="240" w:lineRule="atLeast"/>
              <w:ind w:left="0" w:firstLine="0"/>
              <w:rPr>
                <w:rFonts w:ascii="Arial Narrow" w:hAnsi="Arial Narrow" w:cs="Arial"/>
                <w:sz w:val="20"/>
                <w:szCs w:val="20"/>
              </w:rPr>
            </w:pPr>
            <w:r w:rsidRPr="00103CE6">
              <w:rPr>
                <w:rFonts w:ascii="Arial Narrow" w:hAnsi="Arial Narrow" w:cs="Arial"/>
                <w:sz w:val="20"/>
                <w:szCs w:val="20"/>
              </w:rPr>
              <w:t>Sklad piva, v ktorom sa má pivo v pozastavení dane prijímať, skladovať a odosielať, musí spĺňať tieto podmienky:</w:t>
            </w:r>
          </w:p>
          <w:p w:rsidR="00E27307" w:rsidRPr="00103CE6" w:rsidP="00A45FAB">
            <w:pPr>
              <w:numPr>
                <w:numId w:val="22"/>
              </w:numPr>
              <w:tabs>
                <w:tab w:val="num" w:pos="567"/>
              </w:tabs>
              <w:autoSpaceDE w:val="0"/>
              <w:autoSpaceDN w:val="0"/>
              <w:bidi w:val="0"/>
              <w:adjustRightInd w:val="0"/>
              <w:spacing w:after="0" w:line="240" w:lineRule="atLeast"/>
              <w:ind w:left="641" w:right="227" w:hanging="357"/>
              <w:rPr>
                <w:rFonts w:ascii="Arial Narrow" w:hAnsi="Arial Narrow" w:cs="Arial"/>
                <w:sz w:val="20"/>
                <w:szCs w:val="20"/>
              </w:rPr>
            </w:pPr>
            <w:r w:rsidRPr="00103CE6">
              <w:rPr>
                <w:rFonts w:ascii="Arial Narrow" w:hAnsi="Arial Narrow" w:cs="Arial"/>
                <w:sz w:val="20"/>
                <w:szCs w:val="20"/>
              </w:rPr>
              <w:t>prevádzkovateľ skladu piva podniká v distribúcii piva,</w:t>
            </w:r>
          </w:p>
          <w:p w:rsidR="00E27307" w:rsidRPr="00103CE6" w:rsidP="00A45FAB">
            <w:pPr>
              <w:numPr>
                <w:numId w:val="22"/>
              </w:numPr>
              <w:tabs>
                <w:tab w:val="num" w:pos="567"/>
              </w:tabs>
              <w:autoSpaceDE w:val="0"/>
              <w:autoSpaceDN w:val="0"/>
              <w:bidi w:val="0"/>
              <w:adjustRightInd w:val="0"/>
              <w:spacing w:after="0" w:line="240" w:lineRule="atLeast"/>
              <w:ind w:left="641" w:right="227" w:hanging="357"/>
              <w:rPr>
                <w:rFonts w:ascii="Arial Narrow" w:hAnsi="Arial Narrow" w:cs="Arial"/>
                <w:sz w:val="20"/>
                <w:szCs w:val="20"/>
              </w:rPr>
            </w:pPr>
            <w:r w:rsidRPr="00103CE6">
              <w:rPr>
                <w:rFonts w:ascii="Arial Narrow" w:hAnsi="Arial Narrow" w:cs="Arial"/>
                <w:sz w:val="20"/>
                <w:szCs w:val="20"/>
              </w:rPr>
              <w:t>minimálny obrat piva je 5 000 hl za rok,</w:t>
            </w:r>
          </w:p>
          <w:p w:rsidR="00E27307" w:rsidRPr="00103CE6" w:rsidP="00A45FAB">
            <w:pPr>
              <w:numPr>
                <w:numId w:val="22"/>
              </w:numPr>
              <w:tabs>
                <w:tab w:val="num" w:pos="567"/>
              </w:tabs>
              <w:autoSpaceDE w:val="0"/>
              <w:autoSpaceDN w:val="0"/>
              <w:bidi w:val="0"/>
              <w:adjustRightInd w:val="0"/>
              <w:spacing w:after="0" w:line="240" w:lineRule="atLeast"/>
              <w:ind w:left="641" w:right="227" w:hanging="357"/>
              <w:rPr>
                <w:rFonts w:ascii="Arial Narrow" w:hAnsi="Arial Narrow" w:cs="Arial"/>
                <w:sz w:val="20"/>
                <w:szCs w:val="20"/>
              </w:rPr>
            </w:pPr>
            <w:r w:rsidRPr="00103CE6">
              <w:rPr>
                <w:rFonts w:ascii="Arial Narrow" w:hAnsi="Arial Narrow" w:cs="Arial"/>
                <w:sz w:val="20"/>
                <w:szCs w:val="20"/>
              </w:rPr>
              <w:t>priemerná doba skladovania je najmenej 1 mesiac.</w:t>
            </w:r>
          </w:p>
          <w:p w:rsidR="00E27307" w:rsidRPr="00ED3DFD" w:rsidP="0059744D">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6422D" w:rsidRPr="00ED3DFD" w:rsidP="00A743F1">
            <w:pPr>
              <w:pStyle w:val="TABUKA-textsmernice"/>
              <w:bidi w:val="0"/>
              <w:jc w:val="left"/>
              <w:rPr>
                <w:rFonts w:ascii="Arial Narrow" w:hAnsi="Arial Narrow"/>
                <w:szCs w:val="20"/>
              </w:rPr>
            </w:pPr>
            <w:r w:rsidRPr="00ED3DFD" w:rsidR="0059744D">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F6422D" w:rsidRPr="00ED3DFD" w:rsidP="00A743F1">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6422D" w:rsidRPr="00ED3DFD" w:rsidP="00A743F1">
            <w:pPr>
              <w:pStyle w:val="TABUKA-textsmernice"/>
              <w:bidi w:val="0"/>
              <w:jc w:val="left"/>
              <w:rPr>
                <w:rFonts w:ascii="Arial Narrow" w:hAnsi="Arial Narrow"/>
                <w:b/>
                <w:szCs w:val="20"/>
              </w:rPr>
            </w:pPr>
            <w:r w:rsidRPr="00ED3DFD" w:rsidR="00745BE3">
              <w:rPr>
                <w:rFonts w:ascii="Arial Narrow" w:hAnsi="Arial Narrow"/>
                <w:b/>
                <w:szCs w:val="20"/>
              </w:rPr>
              <w:t>Čl. 16</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Otvorenie a prevádzkovanie daňového skladu oprávneným prevádzkovateľom daňového skladu podlieha povoleniu zo strany príslušných orgánov členského štátu, v ktorom sa daňový sklad nachádza.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Toto povolenie musí spĺňať podmienky, ktoré majú orgány právo ustanoviť na účely zamedzenia všetkým možnostiam daňových únikov alebo zneužitia dane.</w:t>
            </w:r>
          </w:p>
          <w:p w:rsidR="00203434" w:rsidRPr="00ED3DFD" w:rsidP="00FA7099">
            <w:pPr>
              <w:pStyle w:val="Normlnywebov8"/>
              <w:bidi w:val="0"/>
              <w:spacing w:before="0" w:after="0"/>
              <w:ind w:left="1" w:right="72"/>
              <w:jc w:val="both"/>
              <w:rPr>
                <w:rFonts w:ascii="Arial Narrow" w:hAnsi="Arial Narrow" w:cs="Tahoma"/>
                <w:sz w:val="20"/>
                <w:szCs w:val="20"/>
              </w:rPr>
            </w:pPr>
          </w:p>
          <w:p w:rsidR="00203434" w:rsidRPr="00ED3DFD" w:rsidP="00FA7099">
            <w:pPr>
              <w:pStyle w:val="Normlnywebov8"/>
              <w:bidi w:val="0"/>
              <w:spacing w:before="0" w:after="0"/>
              <w:ind w:left="1" w:right="72"/>
              <w:jc w:val="both"/>
              <w:rPr>
                <w:rFonts w:ascii="Arial Narrow" w:hAnsi="Arial Narrow" w:cs="Tahoma"/>
                <w:sz w:val="20"/>
                <w:szCs w:val="20"/>
              </w:rPr>
            </w:pPr>
          </w:p>
          <w:p w:rsidR="00203434" w:rsidRPr="00ED3DFD" w:rsidP="00FA7099">
            <w:pPr>
              <w:pStyle w:val="Normlnywebov8"/>
              <w:bidi w:val="0"/>
              <w:spacing w:before="0" w:after="0"/>
              <w:ind w:left="1" w:right="72"/>
              <w:jc w:val="both"/>
              <w:rPr>
                <w:rFonts w:ascii="Arial Narrow" w:hAnsi="Arial Narrow" w:cs="Tahoma"/>
                <w:sz w:val="20"/>
                <w:szCs w:val="20"/>
              </w:rPr>
            </w:pPr>
          </w:p>
          <w:p w:rsidR="00203434" w:rsidRPr="00ED3DFD" w:rsidP="00FA7099">
            <w:pPr>
              <w:pStyle w:val="Normlnywebov8"/>
              <w:bidi w:val="0"/>
              <w:spacing w:before="0" w:after="0"/>
              <w:ind w:left="1" w:right="72"/>
              <w:jc w:val="both"/>
              <w:rPr>
                <w:rFonts w:ascii="Arial Narrow" w:hAnsi="Arial Narrow" w:cs="Tahoma"/>
                <w:sz w:val="20"/>
                <w:szCs w:val="20"/>
              </w:rPr>
            </w:pPr>
          </w:p>
          <w:p w:rsidR="00203434" w:rsidP="00FA7099">
            <w:pPr>
              <w:pStyle w:val="Normlnywebov8"/>
              <w:bidi w:val="0"/>
              <w:spacing w:before="0" w:after="0"/>
              <w:ind w:left="1" w:right="72"/>
              <w:jc w:val="both"/>
              <w:rPr>
                <w:rFonts w:ascii="Arial Narrow" w:hAnsi="Arial Narrow" w:cs="Tahoma"/>
                <w:sz w:val="20"/>
                <w:szCs w:val="20"/>
              </w:rPr>
            </w:pPr>
          </w:p>
          <w:p w:rsidR="00EE6E75" w:rsidP="00FA7099">
            <w:pPr>
              <w:pStyle w:val="Normlnywebov8"/>
              <w:bidi w:val="0"/>
              <w:spacing w:before="0" w:after="0"/>
              <w:ind w:left="1" w:right="72"/>
              <w:jc w:val="both"/>
              <w:rPr>
                <w:rFonts w:ascii="Arial Narrow" w:hAnsi="Arial Narrow" w:cs="Tahoma"/>
                <w:sz w:val="20"/>
                <w:szCs w:val="20"/>
              </w:rPr>
            </w:pPr>
          </w:p>
          <w:p w:rsidR="00EE6E75" w:rsidP="00FA7099">
            <w:pPr>
              <w:pStyle w:val="Normlnywebov8"/>
              <w:bidi w:val="0"/>
              <w:spacing w:before="0" w:after="0"/>
              <w:ind w:left="1" w:right="72"/>
              <w:jc w:val="both"/>
              <w:rPr>
                <w:rFonts w:ascii="Arial Narrow" w:hAnsi="Arial Narrow" w:cs="Tahoma"/>
                <w:sz w:val="20"/>
                <w:szCs w:val="20"/>
              </w:rPr>
            </w:pPr>
          </w:p>
          <w:p w:rsidR="00EE6E75" w:rsidP="00FA7099">
            <w:pPr>
              <w:pStyle w:val="Normlnywebov8"/>
              <w:bidi w:val="0"/>
              <w:spacing w:before="0" w:after="0"/>
              <w:ind w:left="1" w:right="72"/>
              <w:jc w:val="both"/>
              <w:rPr>
                <w:rFonts w:ascii="Arial Narrow" w:hAnsi="Arial Narrow" w:cs="Tahoma"/>
                <w:sz w:val="20"/>
                <w:szCs w:val="20"/>
              </w:rPr>
            </w:pPr>
          </w:p>
          <w:p w:rsidR="00EE6E75" w:rsidP="00FA7099">
            <w:pPr>
              <w:pStyle w:val="Normlnywebov8"/>
              <w:bidi w:val="0"/>
              <w:spacing w:before="0" w:after="0"/>
              <w:ind w:left="1" w:right="72"/>
              <w:jc w:val="both"/>
              <w:rPr>
                <w:rFonts w:ascii="Arial Narrow" w:hAnsi="Arial Narrow" w:cs="Tahoma"/>
                <w:sz w:val="20"/>
                <w:szCs w:val="20"/>
              </w:rPr>
            </w:pPr>
          </w:p>
          <w:p w:rsidR="00EE6E75" w:rsidP="00FA7099">
            <w:pPr>
              <w:pStyle w:val="Normlnywebov8"/>
              <w:bidi w:val="0"/>
              <w:spacing w:before="0" w:after="0"/>
              <w:ind w:left="1" w:right="72"/>
              <w:jc w:val="both"/>
              <w:rPr>
                <w:rFonts w:ascii="Arial Narrow" w:hAnsi="Arial Narrow" w:cs="Tahoma"/>
                <w:sz w:val="20"/>
                <w:szCs w:val="20"/>
              </w:rPr>
            </w:pPr>
          </w:p>
          <w:p w:rsidR="00EE6E75" w:rsidP="00FA7099">
            <w:pPr>
              <w:pStyle w:val="Normlnywebov8"/>
              <w:bidi w:val="0"/>
              <w:spacing w:before="0" w:after="0"/>
              <w:ind w:left="1" w:right="72"/>
              <w:jc w:val="both"/>
              <w:rPr>
                <w:rFonts w:ascii="Arial Narrow" w:hAnsi="Arial Narrow" w:cs="Tahoma"/>
                <w:sz w:val="20"/>
                <w:szCs w:val="20"/>
              </w:rPr>
            </w:pPr>
          </w:p>
          <w:p w:rsidR="00EE6E75" w:rsidP="00FA7099">
            <w:pPr>
              <w:pStyle w:val="Normlnywebov8"/>
              <w:bidi w:val="0"/>
              <w:spacing w:before="0" w:after="0"/>
              <w:ind w:left="1" w:right="72"/>
              <w:jc w:val="both"/>
              <w:rPr>
                <w:rFonts w:ascii="Arial Narrow" w:hAnsi="Arial Narrow" w:cs="Tahoma"/>
                <w:sz w:val="20"/>
                <w:szCs w:val="20"/>
              </w:rPr>
            </w:pPr>
          </w:p>
          <w:p w:rsidR="00EE6E75" w:rsidP="00FA7099">
            <w:pPr>
              <w:pStyle w:val="Normlnywebov8"/>
              <w:bidi w:val="0"/>
              <w:spacing w:before="0" w:after="0"/>
              <w:ind w:left="1" w:right="72"/>
              <w:jc w:val="both"/>
              <w:rPr>
                <w:rFonts w:ascii="Arial Narrow" w:hAnsi="Arial Narrow" w:cs="Tahoma"/>
                <w:sz w:val="20"/>
                <w:szCs w:val="20"/>
              </w:rPr>
            </w:pPr>
          </w:p>
          <w:p w:rsidR="00EE6E75" w:rsidP="00FA7099">
            <w:pPr>
              <w:pStyle w:val="Normlnywebov8"/>
              <w:bidi w:val="0"/>
              <w:spacing w:before="0" w:after="0"/>
              <w:ind w:left="1" w:right="72"/>
              <w:jc w:val="both"/>
              <w:rPr>
                <w:rFonts w:ascii="Arial Narrow" w:hAnsi="Arial Narrow" w:cs="Tahoma"/>
                <w:sz w:val="20"/>
                <w:szCs w:val="20"/>
              </w:rPr>
            </w:pPr>
          </w:p>
          <w:p w:rsidR="00EE6E75" w:rsidP="00FA7099">
            <w:pPr>
              <w:pStyle w:val="Normlnywebov8"/>
              <w:bidi w:val="0"/>
              <w:spacing w:before="0" w:after="0"/>
              <w:ind w:left="1" w:right="72"/>
              <w:jc w:val="both"/>
              <w:rPr>
                <w:rFonts w:ascii="Arial Narrow" w:hAnsi="Arial Narrow" w:cs="Tahoma"/>
                <w:sz w:val="20"/>
                <w:szCs w:val="20"/>
              </w:rPr>
            </w:pPr>
          </w:p>
          <w:p w:rsidR="00EE6E75" w:rsidP="00FA7099">
            <w:pPr>
              <w:pStyle w:val="Normlnywebov8"/>
              <w:bidi w:val="0"/>
              <w:spacing w:before="0" w:after="0"/>
              <w:ind w:left="1" w:right="72"/>
              <w:jc w:val="both"/>
              <w:rPr>
                <w:rFonts w:ascii="Arial Narrow" w:hAnsi="Arial Narrow" w:cs="Tahoma"/>
                <w:sz w:val="20"/>
                <w:szCs w:val="20"/>
              </w:rPr>
            </w:pPr>
          </w:p>
          <w:p w:rsidR="00EE6E75" w:rsidP="00FA7099">
            <w:pPr>
              <w:pStyle w:val="Normlnywebov8"/>
              <w:bidi w:val="0"/>
              <w:spacing w:before="0" w:after="0"/>
              <w:ind w:left="1" w:right="72"/>
              <w:jc w:val="both"/>
              <w:rPr>
                <w:rFonts w:ascii="Arial Narrow" w:hAnsi="Arial Narrow" w:cs="Tahoma"/>
                <w:sz w:val="20"/>
                <w:szCs w:val="20"/>
              </w:rPr>
            </w:pPr>
          </w:p>
          <w:p w:rsidR="00EE6E75" w:rsidP="00FA7099">
            <w:pPr>
              <w:pStyle w:val="Normlnywebov8"/>
              <w:bidi w:val="0"/>
              <w:spacing w:before="0" w:after="0"/>
              <w:ind w:left="1" w:right="72"/>
              <w:jc w:val="both"/>
              <w:rPr>
                <w:rFonts w:ascii="Arial Narrow" w:hAnsi="Arial Narrow" w:cs="Tahoma"/>
                <w:sz w:val="20"/>
                <w:szCs w:val="20"/>
              </w:rPr>
            </w:pPr>
          </w:p>
          <w:p w:rsidR="00EE6E75" w:rsidP="00FA7099">
            <w:pPr>
              <w:pStyle w:val="Normlnywebov8"/>
              <w:bidi w:val="0"/>
              <w:spacing w:before="0" w:after="0"/>
              <w:ind w:left="1" w:right="72"/>
              <w:jc w:val="both"/>
              <w:rPr>
                <w:rFonts w:ascii="Arial Narrow" w:hAnsi="Arial Narrow" w:cs="Tahoma"/>
                <w:sz w:val="20"/>
                <w:szCs w:val="20"/>
              </w:rPr>
            </w:pPr>
          </w:p>
          <w:p w:rsidR="00EE6E75" w:rsidRPr="00ED3DFD" w:rsidP="00FA7099">
            <w:pPr>
              <w:pStyle w:val="Normlnywebov8"/>
              <w:bidi w:val="0"/>
              <w:spacing w:before="0" w:after="0"/>
              <w:ind w:left="1" w:right="72"/>
              <w:jc w:val="both"/>
              <w:rPr>
                <w:rFonts w:ascii="Arial Narrow" w:hAnsi="Arial Narrow" w:cs="Tahoma"/>
                <w:sz w:val="20"/>
                <w:szCs w:val="20"/>
              </w:rPr>
            </w:pPr>
          </w:p>
          <w:p w:rsidR="00203434"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Oprávnený prevádzkovateľ daňového skladu je povinný:</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v prípade potreby zložiť zábezpeku na krytie rizika spojeného s výrobou, spracovaním a držbou tovaru podliehajúceho spotrebnej dani;</w:t>
            </w:r>
          </w:p>
          <w:p w:rsidR="0072147F"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dodržiavať povinnosti stanovené členským štátom, na území ktorého sa daňový sklad nachádza;</w:t>
            </w:r>
          </w:p>
          <w:p w:rsidR="00DE7AAF" w:rsidRPr="00ED3DFD" w:rsidP="00FA7099">
            <w:pPr>
              <w:pStyle w:val="Normlnywebov8"/>
              <w:bidi w:val="0"/>
              <w:spacing w:before="0" w:after="0"/>
              <w:ind w:left="1" w:right="72"/>
              <w:jc w:val="both"/>
              <w:rPr>
                <w:rFonts w:ascii="Arial Narrow" w:hAnsi="Arial Narrow" w:cs="Tahoma"/>
                <w:sz w:val="20"/>
                <w:szCs w:val="20"/>
              </w:rPr>
            </w:pPr>
          </w:p>
          <w:p w:rsidR="00DE7AAF" w:rsidP="00FA7099">
            <w:pPr>
              <w:pStyle w:val="Normlnywebov8"/>
              <w:bidi w:val="0"/>
              <w:spacing w:before="0" w:after="0"/>
              <w:ind w:left="1" w:right="72"/>
              <w:jc w:val="both"/>
              <w:rPr>
                <w:rFonts w:ascii="Arial Narrow" w:hAnsi="Arial Narrow" w:cs="Tahoma"/>
                <w:sz w:val="20"/>
                <w:szCs w:val="20"/>
              </w:rPr>
            </w:pPr>
          </w:p>
          <w:p w:rsidR="00EE6E75" w:rsidRPr="00ED3DFD" w:rsidP="00FA7099">
            <w:pPr>
              <w:pStyle w:val="Normlnywebov8"/>
              <w:bidi w:val="0"/>
              <w:spacing w:before="0" w:after="0"/>
              <w:ind w:left="1" w:right="72"/>
              <w:jc w:val="both"/>
              <w:rPr>
                <w:rFonts w:ascii="Arial Narrow" w:hAnsi="Arial Narrow" w:cs="Tahoma"/>
                <w:sz w:val="20"/>
                <w:szCs w:val="20"/>
              </w:rPr>
            </w:pPr>
          </w:p>
          <w:p w:rsidR="00DE7AAF"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c) viesť za každý daňový sklad evidenciu stavu zásob a prepravy tovaru podliehajúceho spotrebnej dani;</w:t>
            </w:r>
          </w:p>
          <w:p w:rsidR="00DE7AAF" w:rsidRPr="00ED3DFD" w:rsidP="00FA7099">
            <w:pPr>
              <w:pStyle w:val="Normlnywebov8"/>
              <w:bidi w:val="0"/>
              <w:spacing w:before="0" w:after="0"/>
              <w:ind w:left="1" w:right="72"/>
              <w:jc w:val="both"/>
              <w:rPr>
                <w:rFonts w:ascii="Arial Narrow" w:hAnsi="Arial Narrow" w:cs="Tahoma"/>
                <w:sz w:val="20"/>
                <w:szCs w:val="20"/>
              </w:rPr>
            </w:pPr>
          </w:p>
          <w:p w:rsidR="005A1016" w:rsidRPr="00ED3DFD" w:rsidP="00FA7099">
            <w:pPr>
              <w:pStyle w:val="Normlnywebov8"/>
              <w:bidi w:val="0"/>
              <w:spacing w:before="0" w:after="0"/>
              <w:ind w:left="1" w:right="72"/>
              <w:jc w:val="both"/>
              <w:rPr>
                <w:rFonts w:ascii="Arial Narrow" w:hAnsi="Arial Narrow" w:cs="Tahoma"/>
                <w:sz w:val="20"/>
                <w:szCs w:val="20"/>
              </w:rPr>
            </w:pPr>
          </w:p>
          <w:p w:rsidR="005A1016" w:rsidRPr="00ED3DFD" w:rsidP="00FA7099">
            <w:pPr>
              <w:pStyle w:val="Normlnywebov8"/>
              <w:bidi w:val="0"/>
              <w:spacing w:before="0" w:after="0"/>
              <w:ind w:left="1" w:right="72"/>
              <w:jc w:val="both"/>
              <w:rPr>
                <w:rFonts w:ascii="Arial Narrow" w:hAnsi="Arial Narrow" w:cs="Tahoma"/>
                <w:sz w:val="20"/>
                <w:szCs w:val="20"/>
              </w:rPr>
            </w:pPr>
          </w:p>
          <w:p w:rsidR="005A1016" w:rsidRPr="00ED3DFD" w:rsidP="00FA7099">
            <w:pPr>
              <w:pStyle w:val="Normlnywebov8"/>
              <w:bidi w:val="0"/>
              <w:spacing w:before="0" w:after="0"/>
              <w:ind w:left="1" w:right="72"/>
              <w:jc w:val="both"/>
              <w:rPr>
                <w:rFonts w:ascii="Arial Narrow" w:hAnsi="Arial Narrow" w:cs="Tahoma"/>
                <w:sz w:val="20"/>
                <w:szCs w:val="20"/>
              </w:rPr>
            </w:pPr>
          </w:p>
          <w:p w:rsidR="005A1016" w:rsidRPr="00ED3DFD" w:rsidP="00FA7099">
            <w:pPr>
              <w:pStyle w:val="Normlnywebov8"/>
              <w:bidi w:val="0"/>
              <w:spacing w:before="0" w:after="0"/>
              <w:ind w:left="1" w:right="72"/>
              <w:jc w:val="both"/>
              <w:rPr>
                <w:rFonts w:ascii="Arial Narrow" w:hAnsi="Arial Narrow" w:cs="Tahoma"/>
                <w:sz w:val="20"/>
                <w:szCs w:val="20"/>
              </w:rPr>
            </w:pPr>
          </w:p>
          <w:p w:rsidR="005A1016" w:rsidRPr="00ED3DFD" w:rsidP="00FA7099">
            <w:pPr>
              <w:pStyle w:val="Normlnywebov8"/>
              <w:bidi w:val="0"/>
              <w:spacing w:before="0" w:after="0"/>
              <w:ind w:left="1" w:right="72"/>
              <w:jc w:val="both"/>
              <w:rPr>
                <w:rFonts w:ascii="Arial Narrow" w:hAnsi="Arial Narrow" w:cs="Tahoma"/>
                <w:sz w:val="20"/>
                <w:szCs w:val="20"/>
              </w:rPr>
            </w:pPr>
          </w:p>
          <w:p w:rsidR="005A1016" w:rsidRPr="00ED3DFD" w:rsidP="00FA7099">
            <w:pPr>
              <w:pStyle w:val="Normlnywebov8"/>
              <w:bidi w:val="0"/>
              <w:spacing w:before="0" w:after="0"/>
              <w:ind w:left="1" w:right="72"/>
              <w:jc w:val="both"/>
              <w:rPr>
                <w:rFonts w:ascii="Arial Narrow" w:hAnsi="Arial Narrow" w:cs="Tahoma"/>
                <w:sz w:val="20"/>
                <w:szCs w:val="20"/>
              </w:rPr>
            </w:pPr>
          </w:p>
          <w:p w:rsidR="005A1016" w:rsidRPr="00ED3DFD" w:rsidP="00FA7099">
            <w:pPr>
              <w:pStyle w:val="Normlnywebov8"/>
              <w:bidi w:val="0"/>
              <w:spacing w:before="0" w:after="0"/>
              <w:ind w:left="1" w:right="72"/>
              <w:jc w:val="both"/>
              <w:rPr>
                <w:rFonts w:ascii="Arial Narrow" w:hAnsi="Arial Narrow" w:cs="Tahoma"/>
                <w:sz w:val="20"/>
                <w:szCs w:val="20"/>
              </w:rPr>
            </w:pPr>
          </w:p>
          <w:p w:rsidR="00C54C92" w:rsidP="00FA7099">
            <w:pPr>
              <w:pStyle w:val="Normlnywebov8"/>
              <w:bidi w:val="0"/>
              <w:spacing w:before="0" w:after="0"/>
              <w:ind w:left="1" w:right="72"/>
              <w:jc w:val="both"/>
              <w:rPr>
                <w:rFonts w:ascii="Arial Narrow" w:hAnsi="Arial Narrow" w:cs="Tahoma"/>
                <w:sz w:val="20"/>
                <w:szCs w:val="20"/>
              </w:rPr>
            </w:pPr>
          </w:p>
          <w:p w:rsidR="00883888" w:rsidP="00FA7099">
            <w:pPr>
              <w:pStyle w:val="Normlnywebov8"/>
              <w:bidi w:val="0"/>
              <w:spacing w:before="0" w:after="0"/>
              <w:ind w:left="1" w:right="72"/>
              <w:jc w:val="both"/>
              <w:rPr>
                <w:rFonts w:ascii="Arial Narrow" w:hAnsi="Arial Narrow" w:cs="Tahoma"/>
                <w:sz w:val="20"/>
                <w:szCs w:val="20"/>
              </w:rPr>
            </w:pPr>
          </w:p>
          <w:p w:rsidR="00883888" w:rsidP="00FA7099">
            <w:pPr>
              <w:pStyle w:val="Normlnywebov8"/>
              <w:bidi w:val="0"/>
              <w:spacing w:before="0" w:after="0"/>
              <w:ind w:left="1" w:right="72"/>
              <w:jc w:val="both"/>
              <w:rPr>
                <w:rFonts w:ascii="Arial Narrow" w:hAnsi="Arial Narrow" w:cs="Tahoma"/>
                <w:sz w:val="20"/>
                <w:szCs w:val="20"/>
              </w:rPr>
            </w:pPr>
          </w:p>
          <w:p w:rsidR="00883888" w:rsidP="00FA7099">
            <w:pPr>
              <w:pStyle w:val="Normlnywebov8"/>
              <w:bidi w:val="0"/>
              <w:spacing w:before="0" w:after="0"/>
              <w:ind w:left="1" w:right="72"/>
              <w:jc w:val="both"/>
              <w:rPr>
                <w:rFonts w:ascii="Arial Narrow" w:hAnsi="Arial Narrow" w:cs="Tahoma"/>
                <w:sz w:val="20"/>
                <w:szCs w:val="20"/>
              </w:rPr>
            </w:pPr>
          </w:p>
          <w:p w:rsidR="00883888" w:rsidP="00FA7099">
            <w:pPr>
              <w:pStyle w:val="Normlnywebov8"/>
              <w:bidi w:val="0"/>
              <w:spacing w:before="0" w:after="0"/>
              <w:ind w:left="1" w:right="72"/>
              <w:jc w:val="both"/>
              <w:rPr>
                <w:rFonts w:ascii="Arial Narrow" w:hAnsi="Arial Narrow" w:cs="Tahoma"/>
                <w:sz w:val="20"/>
                <w:szCs w:val="20"/>
              </w:rPr>
            </w:pPr>
          </w:p>
          <w:p w:rsidR="00883888" w:rsidP="00FA7099">
            <w:pPr>
              <w:pStyle w:val="Normlnywebov8"/>
              <w:bidi w:val="0"/>
              <w:spacing w:before="0" w:after="0"/>
              <w:ind w:left="1" w:right="72"/>
              <w:jc w:val="both"/>
              <w:rPr>
                <w:rFonts w:ascii="Arial Narrow" w:hAnsi="Arial Narrow" w:cs="Tahoma"/>
                <w:sz w:val="20"/>
                <w:szCs w:val="20"/>
              </w:rPr>
            </w:pPr>
          </w:p>
          <w:p w:rsidR="00883888" w:rsidP="00FA7099">
            <w:pPr>
              <w:pStyle w:val="Normlnywebov8"/>
              <w:bidi w:val="0"/>
              <w:spacing w:before="0" w:after="0"/>
              <w:ind w:left="1" w:right="72"/>
              <w:jc w:val="both"/>
              <w:rPr>
                <w:rFonts w:ascii="Arial Narrow" w:hAnsi="Arial Narrow" w:cs="Tahoma"/>
                <w:sz w:val="20"/>
                <w:szCs w:val="20"/>
              </w:rPr>
            </w:pPr>
          </w:p>
          <w:p w:rsidR="00883888" w:rsidP="00FA7099">
            <w:pPr>
              <w:pStyle w:val="Normlnywebov8"/>
              <w:bidi w:val="0"/>
              <w:spacing w:before="0" w:after="0"/>
              <w:ind w:left="1" w:right="72"/>
              <w:jc w:val="both"/>
              <w:rPr>
                <w:rFonts w:ascii="Arial Narrow" w:hAnsi="Arial Narrow" w:cs="Tahoma"/>
                <w:sz w:val="20"/>
                <w:szCs w:val="20"/>
              </w:rPr>
            </w:pPr>
          </w:p>
          <w:p w:rsidR="00883888" w:rsidP="00FA7099">
            <w:pPr>
              <w:pStyle w:val="Normlnywebov8"/>
              <w:bidi w:val="0"/>
              <w:spacing w:before="0" w:after="0"/>
              <w:ind w:left="1" w:right="72"/>
              <w:jc w:val="both"/>
              <w:rPr>
                <w:rFonts w:ascii="Arial Narrow" w:hAnsi="Arial Narrow" w:cs="Tahoma"/>
                <w:sz w:val="20"/>
                <w:szCs w:val="20"/>
              </w:rPr>
            </w:pPr>
          </w:p>
          <w:p w:rsidR="00883888" w:rsidP="00FA7099">
            <w:pPr>
              <w:pStyle w:val="Normlnywebov8"/>
              <w:bidi w:val="0"/>
              <w:spacing w:before="0" w:after="0"/>
              <w:ind w:left="1" w:right="72"/>
              <w:jc w:val="both"/>
              <w:rPr>
                <w:rFonts w:ascii="Arial Narrow" w:hAnsi="Arial Narrow" w:cs="Tahoma"/>
                <w:sz w:val="20"/>
                <w:szCs w:val="20"/>
              </w:rPr>
            </w:pPr>
          </w:p>
          <w:p w:rsidR="00883888" w:rsidRPr="00ED3DFD" w:rsidP="00FA7099">
            <w:pPr>
              <w:pStyle w:val="Normlnywebov8"/>
              <w:bidi w:val="0"/>
              <w:spacing w:before="0" w:after="0"/>
              <w:ind w:left="1" w:right="72"/>
              <w:jc w:val="both"/>
              <w:rPr>
                <w:rFonts w:ascii="Arial Narrow" w:hAnsi="Arial Narrow" w:cs="Tahoma"/>
                <w:sz w:val="20"/>
                <w:szCs w:val="20"/>
              </w:rPr>
            </w:pPr>
          </w:p>
          <w:p w:rsidR="00C54C92" w:rsidRPr="00ED3DFD" w:rsidP="00FA7099">
            <w:pPr>
              <w:pStyle w:val="Normlnywebov8"/>
              <w:bidi w:val="0"/>
              <w:spacing w:before="0" w:after="0"/>
              <w:ind w:left="1" w:right="72"/>
              <w:jc w:val="both"/>
              <w:rPr>
                <w:rFonts w:ascii="Arial Narrow" w:hAnsi="Arial Narrow" w:cs="Tahoma"/>
                <w:sz w:val="20"/>
                <w:szCs w:val="20"/>
              </w:rPr>
            </w:pPr>
          </w:p>
          <w:p w:rsidR="005A1016"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d) po ukončení prepravy umiestniť do svojho daňového skladu a zaevidovať v účtovníctve tovar podliehajúci spotrebnej dani prepravovaný v režime pozastavenia dane s výnimkou prípadu, keď sa uplatňuje článok 17 ods. 2;</w:t>
            </w:r>
          </w:p>
          <w:p w:rsidR="00C54C92" w:rsidRPr="00ED3DFD" w:rsidP="00FA7099">
            <w:pPr>
              <w:pStyle w:val="Normlnywebov8"/>
              <w:bidi w:val="0"/>
              <w:spacing w:before="0" w:after="0"/>
              <w:ind w:left="1" w:right="72"/>
              <w:jc w:val="both"/>
              <w:rPr>
                <w:rFonts w:ascii="Arial Narrow" w:hAnsi="Arial Narrow" w:cs="Tahoma"/>
                <w:sz w:val="20"/>
                <w:szCs w:val="20"/>
              </w:rPr>
            </w:pPr>
          </w:p>
          <w:p w:rsidR="00C54C92" w:rsidRPr="00ED3DFD" w:rsidP="00FA7099">
            <w:pPr>
              <w:pStyle w:val="Normlnywebov8"/>
              <w:bidi w:val="0"/>
              <w:spacing w:before="0" w:after="0"/>
              <w:ind w:left="1" w:right="72"/>
              <w:jc w:val="both"/>
              <w:rPr>
                <w:rFonts w:ascii="Arial Narrow" w:hAnsi="Arial Narrow" w:cs="Tahoma"/>
                <w:sz w:val="20"/>
                <w:szCs w:val="20"/>
              </w:rPr>
            </w:pPr>
          </w:p>
          <w:p w:rsidR="00A262EF" w:rsidRPr="00ED3DFD" w:rsidP="00FA7099">
            <w:pPr>
              <w:pStyle w:val="Normlnywebov8"/>
              <w:bidi w:val="0"/>
              <w:spacing w:before="0" w:after="0"/>
              <w:ind w:left="1" w:right="72"/>
              <w:jc w:val="both"/>
              <w:rPr>
                <w:rFonts w:ascii="Arial Narrow" w:hAnsi="Arial Narrow" w:cs="Tahoma"/>
                <w:sz w:val="20"/>
                <w:szCs w:val="20"/>
              </w:rPr>
            </w:pPr>
          </w:p>
          <w:p w:rsidR="00A262EF" w:rsidRPr="00ED3DFD" w:rsidP="00FA7099">
            <w:pPr>
              <w:pStyle w:val="Normlnywebov8"/>
              <w:bidi w:val="0"/>
              <w:spacing w:before="0" w:after="0"/>
              <w:ind w:left="1" w:right="72"/>
              <w:jc w:val="both"/>
              <w:rPr>
                <w:rFonts w:ascii="Arial Narrow" w:hAnsi="Arial Narrow" w:cs="Tahoma"/>
                <w:sz w:val="20"/>
                <w:szCs w:val="20"/>
              </w:rPr>
            </w:pPr>
          </w:p>
          <w:p w:rsidR="00A262EF" w:rsidRPr="00ED3DFD" w:rsidP="00FA7099">
            <w:pPr>
              <w:pStyle w:val="Normlnywebov8"/>
              <w:bidi w:val="0"/>
              <w:spacing w:before="0" w:after="0"/>
              <w:ind w:left="1" w:right="72"/>
              <w:jc w:val="both"/>
              <w:rPr>
                <w:rFonts w:ascii="Arial Narrow" w:hAnsi="Arial Narrow" w:cs="Tahoma"/>
                <w:sz w:val="20"/>
                <w:szCs w:val="20"/>
              </w:rPr>
            </w:pPr>
          </w:p>
          <w:p w:rsidR="00A262EF" w:rsidRPr="00ED3DFD" w:rsidP="00FA7099">
            <w:pPr>
              <w:pStyle w:val="Normlnywebov8"/>
              <w:bidi w:val="0"/>
              <w:spacing w:before="0" w:after="0"/>
              <w:ind w:left="1" w:right="72"/>
              <w:jc w:val="both"/>
              <w:rPr>
                <w:rFonts w:ascii="Arial Narrow" w:hAnsi="Arial Narrow" w:cs="Tahoma"/>
                <w:sz w:val="20"/>
                <w:szCs w:val="20"/>
              </w:rPr>
            </w:pPr>
          </w:p>
          <w:p w:rsidR="00C54C92"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e) dať súhlas na všetky monitorovania a kontroly zásob.</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Podmienky týkajúce sa zábezpeky uvedenej v písmene a) stanovujú príslušné orgány členského štátu, v ktorom je daňový sklad povolený.</w:t>
            </w:r>
          </w:p>
          <w:p w:rsidR="00F6422D"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6422D" w:rsidRPr="00ED3DFD" w:rsidP="00A743F1">
            <w:pPr>
              <w:pStyle w:val="TABUKA-textsmernice"/>
              <w:bidi w:val="0"/>
              <w:jc w:val="left"/>
              <w:rPr>
                <w:rFonts w:ascii="Arial Narrow" w:hAnsi="Arial Narrow"/>
                <w:szCs w:val="20"/>
              </w:rPr>
            </w:pPr>
            <w:r w:rsidRPr="00ED3DFD" w:rsidR="00203434">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5A1016" w:rsidRPr="00ED3DFD" w:rsidP="00A743F1">
            <w:pPr>
              <w:pStyle w:val="TABUKA-textsmernice"/>
              <w:bidi w:val="0"/>
              <w:jc w:val="left"/>
              <w:rPr>
                <w:rFonts w:ascii="Arial Narrow" w:hAnsi="Arial Narrow"/>
                <w:szCs w:val="20"/>
              </w:rPr>
            </w:pPr>
          </w:p>
          <w:p w:rsidR="00A262EF" w:rsidRPr="00ED3DFD" w:rsidP="00A743F1">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6422D" w:rsidRPr="00ED3DFD" w:rsidP="00A743F1">
            <w:pPr>
              <w:pStyle w:val="TABUKA-textsmernice"/>
              <w:bidi w:val="0"/>
              <w:jc w:val="left"/>
              <w:rPr>
                <w:rFonts w:ascii="Arial Narrow" w:hAnsi="Arial Narrow"/>
                <w:szCs w:val="20"/>
              </w:rPr>
            </w:pPr>
            <w:r w:rsidRPr="00ED3DFD" w:rsidR="00966C85">
              <w:rPr>
                <w:rFonts w:ascii="Arial Narrow" w:hAnsi="Arial Narrow"/>
                <w:szCs w:val="20"/>
              </w:rPr>
              <w:t>§ 1</w:t>
            </w:r>
            <w:r w:rsidR="00B277AF">
              <w:rPr>
                <w:rFonts w:ascii="Arial Narrow" w:hAnsi="Arial Narrow"/>
                <w:szCs w:val="20"/>
              </w:rPr>
              <w:t>5</w:t>
            </w:r>
            <w:r w:rsidRPr="00ED3DFD" w:rsidR="0072147F">
              <w:rPr>
                <w:rFonts w:ascii="Arial Narrow" w:hAnsi="Arial Narrow"/>
                <w:szCs w:val="20"/>
              </w:rPr>
              <w:t xml:space="preserve"> ods.1</w:t>
            </w:r>
          </w:p>
          <w:p w:rsidR="0072147F" w:rsidRPr="00ED3DFD" w:rsidP="0072147F">
            <w:pPr>
              <w:pStyle w:val="TABUKA-textsmernice"/>
              <w:bidi w:val="0"/>
              <w:ind w:right="-70"/>
              <w:jc w:val="left"/>
              <w:rPr>
                <w:rFonts w:ascii="Arial Narrow" w:hAnsi="Arial Narrow"/>
                <w:szCs w:val="20"/>
              </w:rPr>
            </w:pPr>
            <w:r w:rsidRPr="00ED3DFD">
              <w:rPr>
                <w:rFonts w:ascii="Arial Narrow" w:hAnsi="Arial Narrow"/>
                <w:szCs w:val="20"/>
              </w:rPr>
              <w:t>1.veta</w:t>
            </w:r>
          </w:p>
          <w:p w:rsidR="00203434" w:rsidRPr="00ED3DFD" w:rsidP="00A743F1">
            <w:pPr>
              <w:pStyle w:val="TABUKA-textsmernice"/>
              <w:bidi w:val="0"/>
              <w:jc w:val="left"/>
              <w:rPr>
                <w:rFonts w:ascii="Arial Narrow" w:hAnsi="Arial Narrow"/>
                <w:szCs w:val="20"/>
              </w:rPr>
            </w:pPr>
          </w:p>
          <w:p w:rsidR="00203434" w:rsidRPr="00ED3DFD" w:rsidP="00A743F1">
            <w:pPr>
              <w:pStyle w:val="TABUKA-textsmernice"/>
              <w:bidi w:val="0"/>
              <w:jc w:val="left"/>
              <w:rPr>
                <w:rFonts w:ascii="Arial Narrow" w:hAnsi="Arial Narrow"/>
                <w:szCs w:val="20"/>
              </w:rPr>
            </w:pPr>
            <w:r w:rsidRPr="00ED3DFD" w:rsidR="0072147F">
              <w:rPr>
                <w:rFonts w:ascii="Arial Narrow" w:hAnsi="Arial Narrow"/>
                <w:szCs w:val="20"/>
              </w:rPr>
              <w:t>§ 1</w:t>
            </w:r>
            <w:r w:rsidR="00B277AF">
              <w:rPr>
                <w:rFonts w:ascii="Arial Narrow" w:hAnsi="Arial Narrow"/>
                <w:szCs w:val="20"/>
              </w:rPr>
              <w:t>5 ods.6</w:t>
            </w:r>
          </w:p>
          <w:p w:rsidR="00203434" w:rsidRPr="00ED3DFD" w:rsidP="00A743F1">
            <w:pPr>
              <w:pStyle w:val="TABUKA-textsmernice"/>
              <w:bidi w:val="0"/>
              <w:jc w:val="left"/>
              <w:rPr>
                <w:rFonts w:ascii="Arial Narrow" w:hAnsi="Arial Narrow"/>
                <w:szCs w:val="20"/>
              </w:rPr>
            </w:pPr>
          </w:p>
          <w:p w:rsidR="00203434" w:rsidP="00A743F1">
            <w:pPr>
              <w:pStyle w:val="TABUKA-textsmernice"/>
              <w:bidi w:val="0"/>
              <w:jc w:val="left"/>
              <w:rPr>
                <w:rFonts w:ascii="Arial Narrow" w:hAnsi="Arial Narrow"/>
                <w:szCs w:val="20"/>
              </w:rPr>
            </w:pPr>
          </w:p>
          <w:p w:rsidR="00EE6E75" w:rsidP="00A743F1">
            <w:pPr>
              <w:pStyle w:val="TABUKA-textsmernice"/>
              <w:bidi w:val="0"/>
              <w:jc w:val="left"/>
              <w:rPr>
                <w:rFonts w:ascii="Arial Narrow" w:hAnsi="Arial Narrow"/>
                <w:szCs w:val="20"/>
              </w:rPr>
            </w:pPr>
          </w:p>
          <w:p w:rsidR="00EE6E75" w:rsidP="00A743F1">
            <w:pPr>
              <w:pStyle w:val="TABUKA-textsmernice"/>
              <w:bidi w:val="0"/>
              <w:jc w:val="left"/>
              <w:rPr>
                <w:rFonts w:ascii="Arial Narrow" w:hAnsi="Arial Narrow"/>
                <w:szCs w:val="20"/>
              </w:rPr>
            </w:pPr>
          </w:p>
          <w:p w:rsidR="00EE6E75" w:rsidP="00A743F1">
            <w:pPr>
              <w:pStyle w:val="TABUKA-textsmernice"/>
              <w:bidi w:val="0"/>
              <w:jc w:val="left"/>
              <w:rPr>
                <w:rFonts w:ascii="Arial Narrow" w:hAnsi="Arial Narrow"/>
                <w:szCs w:val="20"/>
              </w:rPr>
            </w:pPr>
          </w:p>
          <w:p w:rsidR="00EE6E75" w:rsidP="00A743F1">
            <w:pPr>
              <w:pStyle w:val="TABUKA-textsmernice"/>
              <w:bidi w:val="0"/>
              <w:jc w:val="left"/>
              <w:rPr>
                <w:rFonts w:ascii="Arial Narrow" w:hAnsi="Arial Narrow"/>
                <w:szCs w:val="20"/>
              </w:rPr>
            </w:pPr>
          </w:p>
          <w:p w:rsidR="00EE6E75" w:rsidP="00A743F1">
            <w:pPr>
              <w:pStyle w:val="TABUKA-textsmernice"/>
              <w:bidi w:val="0"/>
              <w:jc w:val="left"/>
              <w:rPr>
                <w:rFonts w:ascii="Arial Narrow" w:hAnsi="Arial Narrow"/>
                <w:szCs w:val="20"/>
              </w:rPr>
            </w:pPr>
          </w:p>
          <w:p w:rsidR="00EE6E75" w:rsidP="00A743F1">
            <w:pPr>
              <w:pStyle w:val="TABUKA-textsmernice"/>
              <w:bidi w:val="0"/>
              <w:jc w:val="left"/>
              <w:rPr>
                <w:rFonts w:ascii="Arial Narrow" w:hAnsi="Arial Narrow"/>
                <w:szCs w:val="20"/>
              </w:rPr>
            </w:pPr>
          </w:p>
          <w:p w:rsidR="00EE6E75" w:rsidP="00A743F1">
            <w:pPr>
              <w:pStyle w:val="TABUKA-textsmernice"/>
              <w:bidi w:val="0"/>
              <w:jc w:val="left"/>
              <w:rPr>
                <w:rFonts w:ascii="Arial Narrow" w:hAnsi="Arial Narrow"/>
                <w:szCs w:val="20"/>
              </w:rPr>
            </w:pPr>
          </w:p>
          <w:p w:rsidR="00EE6E75" w:rsidRPr="00ED3DFD" w:rsidP="00A743F1">
            <w:pPr>
              <w:pStyle w:val="TABUKA-textsmernice"/>
              <w:bidi w:val="0"/>
              <w:jc w:val="left"/>
              <w:rPr>
                <w:rFonts w:ascii="Arial Narrow" w:hAnsi="Arial Narrow"/>
                <w:szCs w:val="20"/>
              </w:rPr>
            </w:pPr>
          </w:p>
          <w:p w:rsidR="0072147F" w:rsidRPr="00ED3DFD" w:rsidP="00A743F1">
            <w:pPr>
              <w:pStyle w:val="TABUKA-textsmernice"/>
              <w:bidi w:val="0"/>
              <w:jc w:val="left"/>
              <w:rPr>
                <w:rFonts w:ascii="Arial Narrow" w:hAnsi="Arial Narrow"/>
                <w:szCs w:val="20"/>
              </w:rPr>
            </w:pPr>
            <w:r w:rsidRPr="00ED3DFD">
              <w:rPr>
                <w:rFonts w:ascii="Arial Narrow" w:hAnsi="Arial Narrow"/>
                <w:szCs w:val="20"/>
              </w:rPr>
              <w:t xml:space="preserve">§ </w:t>
            </w:r>
            <w:r w:rsidR="00EE6E75">
              <w:rPr>
                <w:rFonts w:ascii="Arial Narrow" w:hAnsi="Arial Narrow"/>
                <w:szCs w:val="20"/>
              </w:rPr>
              <w:t>43</w:t>
            </w:r>
            <w:r w:rsidRPr="00ED3DFD">
              <w:rPr>
                <w:rFonts w:ascii="Arial Narrow" w:hAnsi="Arial Narrow"/>
                <w:szCs w:val="20"/>
              </w:rPr>
              <w:t xml:space="preserve"> ods.</w:t>
            </w:r>
            <w:r w:rsidR="00EE6E75">
              <w:rPr>
                <w:rFonts w:ascii="Arial Narrow" w:hAnsi="Arial Narrow"/>
                <w:szCs w:val="20"/>
              </w:rPr>
              <w:t>4</w:t>
            </w:r>
          </w:p>
          <w:p w:rsidR="0072147F" w:rsidP="00A743F1">
            <w:pPr>
              <w:pStyle w:val="TABUKA-textsmernice"/>
              <w:bidi w:val="0"/>
              <w:jc w:val="left"/>
              <w:rPr>
                <w:rFonts w:ascii="Arial Narrow" w:hAnsi="Arial Narrow"/>
                <w:szCs w:val="20"/>
              </w:rPr>
            </w:pPr>
          </w:p>
          <w:p w:rsidR="00EE6E75" w:rsidP="00A743F1">
            <w:pPr>
              <w:pStyle w:val="TABUKA-textsmernice"/>
              <w:bidi w:val="0"/>
              <w:jc w:val="left"/>
              <w:rPr>
                <w:rFonts w:ascii="Arial Narrow" w:hAnsi="Arial Narrow"/>
                <w:szCs w:val="20"/>
              </w:rPr>
            </w:pPr>
            <w:r>
              <w:rPr>
                <w:rFonts w:ascii="Arial Narrow" w:hAnsi="Arial Narrow"/>
                <w:szCs w:val="20"/>
              </w:rPr>
              <w:t xml:space="preserve">§ 61 ods.4 </w:t>
            </w:r>
          </w:p>
          <w:p w:rsidR="00EE6E75" w:rsidP="00A743F1">
            <w:pPr>
              <w:pStyle w:val="TABUKA-textsmernice"/>
              <w:bidi w:val="0"/>
              <w:jc w:val="left"/>
              <w:rPr>
                <w:rFonts w:ascii="Arial Narrow" w:hAnsi="Arial Narrow"/>
                <w:szCs w:val="20"/>
              </w:rPr>
            </w:pPr>
          </w:p>
          <w:p w:rsidR="00EE6E75" w:rsidP="00A743F1">
            <w:pPr>
              <w:pStyle w:val="TABUKA-textsmernice"/>
              <w:bidi w:val="0"/>
              <w:jc w:val="left"/>
              <w:rPr>
                <w:rFonts w:ascii="Arial Narrow" w:hAnsi="Arial Narrow"/>
                <w:szCs w:val="20"/>
              </w:rPr>
            </w:pPr>
            <w:r>
              <w:rPr>
                <w:rFonts w:ascii="Arial Narrow" w:hAnsi="Arial Narrow"/>
                <w:szCs w:val="20"/>
              </w:rPr>
              <w:t>§ 67 ods.4</w:t>
            </w:r>
          </w:p>
          <w:p w:rsidR="00EE6E75" w:rsidRPr="00ED3DFD" w:rsidP="00A743F1">
            <w:pPr>
              <w:pStyle w:val="TABUKA-textsmernice"/>
              <w:bidi w:val="0"/>
              <w:jc w:val="left"/>
              <w:rPr>
                <w:rFonts w:ascii="Arial Narrow" w:hAnsi="Arial Narrow"/>
                <w:szCs w:val="20"/>
              </w:rPr>
            </w:pPr>
          </w:p>
          <w:p w:rsidR="00EE6E75" w:rsidP="00A743F1">
            <w:pPr>
              <w:pStyle w:val="TABUKA-textsmernice"/>
              <w:bidi w:val="0"/>
              <w:jc w:val="left"/>
              <w:rPr>
                <w:rFonts w:ascii="Arial Narrow" w:hAnsi="Arial Narrow"/>
                <w:szCs w:val="20"/>
              </w:rPr>
            </w:pPr>
          </w:p>
          <w:p w:rsidR="00203434" w:rsidRPr="00ED3DFD" w:rsidP="00A743F1">
            <w:pPr>
              <w:pStyle w:val="TABUKA-textsmernice"/>
              <w:bidi w:val="0"/>
              <w:jc w:val="left"/>
              <w:rPr>
                <w:rFonts w:ascii="Arial Narrow" w:hAnsi="Arial Narrow"/>
                <w:szCs w:val="20"/>
              </w:rPr>
            </w:pPr>
            <w:r w:rsidRPr="00ED3DFD" w:rsidR="00966C85">
              <w:rPr>
                <w:rFonts w:ascii="Arial Narrow" w:hAnsi="Arial Narrow"/>
                <w:szCs w:val="20"/>
              </w:rPr>
              <w:t>§ 1</w:t>
            </w:r>
            <w:r w:rsidR="00EE6E75">
              <w:rPr>
                <w:rFonts w:ascii="Arial Narrow" w:hAnsi="Arial Narrow"/>
                <w:szCs w:val="20"/>
              </w:rPr>
              <w:t>5 ods.4 pís.b)</w:t>
            </w:r>
          </w:p>
          <w:p w:rsidR="00DE7AAF" w:rsidRPr="00ED3DFD" w:rsidP="00A743F1">
            <w:pPr>
              <w:pStyle w:val="TABUKA-textsmernice"/>
              <w:bidi w:val="0"/>
              <w:jc w:val="left"/>
              <w:rPr>
                <w:rFonts w:ascii="Arial Narrow" w:hAnsi="Arial Narrow"/>
                <w:szCs w:val="20"/>
              </w:rPr>
            </w:pPr>
          </w:p>
          <w:p w:rsidR="00DE7AAF" w:rsidRPr="00ED3DFD" w:rsidP="00A743F1">
            <w:pPr>
              <w:pStyle w:val="TABUKA-textsmernice"/>
              <w:bidi w:val="0"/>
              <w:jc w:val="left"/>
              <w:rPr>
                <w:rFonts w:ascii="Arial Narrow" w:hAnsi="Arial Narrow"/>
                <w:szCs w:val="20"/>
              </w:rPr>
            </w:pPr>
            <w:r w:rsidR="00EE6E75">
              <w:rPr>
                <w:rFonts w:ascii="Arial Narrow" w:hAnsi="Arial Narrow"/>
                <w:szCs w:val="20"/>
              </w:rPr>
              <w:t>ods.9 pís.f)</w:t>
            </w:r>
          </w:p>
          <w:p w:rsidR="00DE7AAF" w:rsidRPr="00ED3DFD" w:rsidP="00A743F1">
            <w:pPr>
              <w:pStyle w:val="TABUKA-textsmernice"/>
              <w:bidi w:val="0"/>
              <w:jc w:val="left"/>
              <w:rPr>
                <w:rFonts w:ascii="Arial Narrow" w:hAnsi="Arial Narrow"/>
                <w:szCs w:val="20"/>
              </w:rPr>
            </w:pPr>
          </w:p>
          <w:p w:rsidR="00DE7AAF" w:rsidRPr="00ED3DFD" w:rsidP="00A743F1">
            <w:pPr>
              <w:pStyle w:val="TABUKA-textsmernice"/>
              <w:bidi w:val="0"/>
              <w:jc w:val="left"/>
              <w:rPr>
                <w:rFonts w:ascii="Arial Narrow" w:hAnsi="Arial Narrow"/>
                <w:szCs w:val="20"/>
              </w:rPr>
            </w:pPr>
          </w:p>
          <w:p w:rsidR="00DE7AAF" w:rsidRPr="00ED3DFD" w:rsidP="00A743F1">
            <w:pPr>
              <w:pStyle w:val="TABUKA-textsmernice"/>
              <w:bidi w:val="0"/>
              <w:jc w:val="left"/>
              <w:rPr>
                <w:rFonts w:ascii="Arial Narrow" w:hAnsi="Arial Narrow"/>
                <w:szCs w:val="20"/>
              </w:rPr>
            </w:pPr>
          </w:p>
          <w:p w:rsidR="00DE7AAF" w:rsidRPr="00ED3DFD" w:rsidP="00A743F1">
            <w:pPr>
              <w:pStyle w:val="TABUKA-textsmernice"/>
              <w:bidi w:val="0"/>
              <w:jc w:val="left"/>
              <w:rPr>
                <w:rFonts w:ascii="Arial Narrow" w:hAnsi="Arial Narrow"/>
                <w:szCs w:val="20"/>
              </w:rPr>
            </w:pPr>
          </w:p>
          <w:p w:rsidR="00EE6E75" w:rsidP="00A743F1">
            <w:pPr>
              <w:pStyle w:val="TABUKA-textsmernice"/>
              <w:bidi w:val="0"/>
              <w:jc w:val="left"/>
              <w:rPr>
                <w:rFonts w:ascii="Arial Narrow" w:hAnsi="Arial Narrow"/>
                <w:szCs w:val="20"/>
              </w:rPr>
            </w:pPr>
            <w:r>
              <w:rPr>
                <w:rFonts w:ascii="Arial Narrow" w:hAnsi="Arial Narrow"/>
                <w:szCs w:val="20"/>
              </w:rPr>
              <w:t>§ 34 ods.1</w:t>
            </w:r>
            <w:r w:rsidRPr="00ED3DFD" w:rsidR="0072147F">
              <w:rPr>
                <w:rFonts w:ascii="Arial Narrow" w:hAnsi="Arial Narrow"/>
                <w:szCs w:val="20"/>
              </w:rPr>
              <w:t xml:space="preserve"> </w:t>
            </w:r>
            <w:r w:rsidRPr="00ED3DFD" w:rsidR="005A1016">
              <w:rPr>
                <w:rFonts w:ascii="Arial Narrow" w:hAnsi="Arial Narrow"/>
                <w:szCs w:val="20"/>
              </w:rPr>
              <w:t xml:space="preserve"> </w:t>
            </w:r>
          </w:p>
          <w:p w:rsidR="00EE6E75" w:rsidP="00A743F1">
            <w:pPr>
              <w:pStyle w:val="TABUKA-textsmernice"/>
              <w:bidi w:val="0"/>
              <w:jc w:val="left"/>
              <w:rPr>
                <w:rFonts w:ascii="Arial Narrow" w:hAnsi="Arial Narrow"/>
                <w:szCs w:val="20"/>
              </w:rPr>
            </w:pPr>
            <w:r>
              <w:rPr>
                <w:rFonts w:ascii="Arial Narrow" w:hAnsi="Arial Narrow"/>
                <w:szCs w:val="20"/>
              </w:rPr>
              <w:t>pís.a)</w:t>
            </w:r>
          </w:p>
          <w:p w:rsidR="00EE6E75" w:rsidP="00A743F1">
            <w:pPr>
              <w:pStyle w:val="TABUKA-textsmernice"/>
              <w:bidi w:val="0"/>
              <w:jc w:val="left"/>
              <w:rPr>
                <w:rFonts w:ascii="Arial Narrow" w:hAnsi="Arial Narrow"/>
                <w:szCs w:val="20"/>
              </w:rPr>
            </w:pPr>
            <w:r w:rsidRPr="00ED3DFD" w:rsidR="005A1016">
              <w:rPr>
                <w:rFonts w:ascii="Arial Narrow" w:hAnsi="Arial Narrow"/>
                <w:szCs w:val="20"/>
              </w:rPr>
              <w:t>pís.b)</w:t>
            </w:r>
          </w:p>
          <w:p w:rsidR="005A1016" w:rsidRPr="00ED3DFD" w:rsidP="00A743F1">
            <w:pPr>
              <w:pStyle w:val="TABUKA-textsmernice"/>
              <w:bidi w:val="0"/>
              <w:jc w:val="left"/>
              <w:rPr>
                <w:rFonts w:ascii="Arial Narrow" w:hAnsi="Arial Narrow"/>
                <w:szCs w:val="20"/>
              </w:rPr>
            </w:pPr>
            <w:r w:rsidR="00EE6E75">
              <w:rPr>
                <w:rFonts w:ascii="Arial Narrow" w:hAnsi="Arial Narrow"/>
                <w:szCs w:val="20"/>
              </w:rPr>
              <w:t>pís.c)</w:t>
            </w:r>
            <w:r w:rsidRPr="00ED3DFD">
              <w:rPr>
                <w:rFonts w:ascii="Arial Narrow" w:hAnsi="Arial Narrow"/>
                <w:szCs w:val="20"/>
              </w:rPr>
              <w:t xml:space="preserve"> pís.d)</w:t>
            </w:r>
          </w:p>
          <w:p w:rsidR="005A1016" w:rsidRPr="00ED3DFD" w:rsidP="00A743F1">
            <w:pPr>
              <w:pStyle w:val="TABUKA-textsmernice"/>
              <w:bidi w:val="0"/>
              <w:jc w:val="left"/>
              <w:rPr>
                <w:rFonts w:ascii="Arial Narrow" w:hAnsi="Arial Narrow"/>
                <w:szCs w:val="20"/>
              </w:rPr>
            </w:pPr>
            <w:r w:rsidRPr="00ED3DFD">
              <w:rPr>
                <w:rFonts w:ascii="Arial Narrow" w:hAnsi="Arial Narrow"/>
                <w:szCs w:val="20"/>
              </w:rPr>
              <w:t xml:space="preserve">pís.f) </w:t>
            </w:r>
          </w:p>
          <w:p w:rsidR="00EE6E75" w:rsidP="00A743F1">
            <w:pPr>
              <w:pStyle w:val="TABUKA-textsmernice"/>
              <w:bidi w:val="0"/>
              <w:jc w:val="left"/>
              <w:rPr>
                <w:rFonts w:ascii="Arial Narrow" w:hAnsi="Arial Narrow"/>
                <w:szCs w:val="20"/>
              </w:rPr>
            </w:pPr>
          </w:p>
          <w:p w:rsidR="005A1016" w:rsidRPr="00ED3DFD" w:rsidP="00A743F1">
            <w:pPr>
              <w:pStyle w:val="TABUKA-textsmernice"/>
              <w:bidi w:val="0"/>
              <w:jc w:val="left"/>
              <w:rPr>
                <w:rFonts w:ascii="Arial Narrow" w:hAnsi="Arial Narrow"/>
                <w:szCs w:val="20"/>
              </w:rPr>
            </w:pPr>
            <w:r w:rsidRPr="00ED3DFD">
              <w:rPr>
                <w:rFonts w:ascii="Arial Narrow" w:hAnsi="Arial Narrow"/>
                <w:szCs w:val="20"/>
              </w:rPr>
              <w:t xml:space="preserve">ods.4 </w:t>
            </w:r>
          </w:p>
          <w:p w:rsidR="005A1016" w:rsidRPr="00ED3DFD" w:rsidP="00A743F1">
            <w:pPr>
              <w:pStyle w:val="TABUKA-textsmernice"/>
              <w:bidi w:val="0"/>
              <w:jc w:val="left"/>
              <w:rPr>
                <w:rFonts w:ascii="Arial Narrow" w:hAnsi="Arial Narrow"/>
                <w:szCs w:val="20"/>
              </w:rPr>
            </w:pPr>
          </w:p>
          <w:p w:rsidR="005A1016" w:rsidRPr="00ED3DFD" w:rsidP="00A743F1">
            <w:pPr>
              <w:pStyle w:val="TABUKA-textsmernice"/>
              <w:bidi w:val="0"/>
              <w:jc w:val="left"/>
              <w:rPr>
                <w:rFonts w:ascii="Arial Narrow" w:hAnsi="Arial Narrow"/>
                <w:szCs w:val="20"/>
              </w:rPr>
            </w:pPr>
            <w:r w:rsidRPr="00ED3DFD">
              <w:rPr>
                <w:rFonts w:ascii="Arial Narrow" w:hAnsi="Arial Narrow"/>
                <w:szCs w:val="20"/>
              </w:rPr>
              <w:t>ods.5</w:t>
            </w:r>
          </w:p>
          <w:p w:rsidR="005A1016" w:rsidRPr="00ED3DFD" w:rsidP="00A743F1">
            <w:pPr>
              <w:pStyle w:val="TABUKA-textsmernice"/>
              <w:bidi w:val="0"/>
              <w:jc w:val="left"/>
              <w:rPr>
                <w:rFonts w:ascii="Arial Narrow" w:hAnsi="Arial Narrow"/>
                <w:szCs w:val="20"/>
              </w:rPr>
            </w:pPr>
          </w:p>
          <w:p w:rsidR="005A1016" w:rsidP="00A743F1">
            <w:pPr>
              <w:pStyle w:val="TABUKA-textsmernice"/>
              <w:bidi w:val="0"/>
              <w:jc w:val="left"/>
              <w:rPr>
                <w:rFonts w:ascii="Arial Narrow" w:hAnsi="Arial Narrow"/>
                <w:szCs w:val="20"/>
              </w:rPr>
            </w:pPr>
          </w:p>
          <w:p w:rsidR="00DE7AAF" w:rsidRPr="00ED3DFD" w:rsidP="00A743F1">
            <w:pPr>
              <w:pStyle w:val="TABUKA-textsmernice"/>
              <w:bidi w:val="0"/>
              <w:jc w:val="left"/>
              <w:rPr>
                <w:rFonts w:ascii="Arial Narrow" w:hAnsi="Arial Narrow"/>
                <w:szCs w:val="20"/>
              </w:rPr>
            </w:pPr>
            <w:r w:rsidRPr="00ED3DFD">
              <w:rPr>
                <w:rFonts w:ascii="Arial Narrow" w:hAnsi="Arial Narrow"/>
                <w:szCs w:val="20"/>
              </w:rPr>
              <w:t>§ 3</w:t>
            </w:r>
            <w:r w:rsidR="00EE6E75">
              <w:rPr>
                <w:rFonts w:ascii="Arial Narrow" w:hAnsi="Arial Narrow"/>
                <w:szCs w:val="20"/>
              </w:rPr>
              <w:t>5</w:t>
            </w:r>
            <w:r w:rsidRPr="00ED3DFD">
              <w:rPr>
                <w:rFonts w:ascii="Arial Narrow" w:hAnsi="Arial Narrow"/>
                <w:szCs w:val="20"/>
              </w:rPr>
              <w:t xml:space="preserve"> ods.1</w:t>
            </w:r>
          </w:p>
          <w:p w:rsidR="00883888" w:rsidP="00A743F1">
            <w:pPr>
              <w:pStyle w:val="TABUKA-textsmernice"/>
              <w:bidi w:val="0"/>
              <w:jc w:val="left"/>
              <w:rPr>
                <w:rFonts w:ascii="Arial Narrow" w:hAnsi="Arial Narrow"/>
                <w:szCs w:val="20"/>
              </w:rPr>
            </w:pPr>
          </w:p>
          <w:p w:rsidR="00883888" w:rsidP="00A743F1">
            <w:pPr>
              <w:pStyle w:val="TABUKA-textsmernice"/>
              <w:bidi w:val="0"/>
              <w:jc w:val="left"/>
              <w:rPr>
                <w:rFonts w:ascii="Arial Narrow" w:hAnsi="Arial Narrow"/>
                <w:szCs w:val="20"/>
              </w:rPr>
            </w:pPr>
          </w:p>
          <w:p w:rsidR="00883888" w:rsidP="00A743F1">
            <w:pPr>
              <w:pStyle w:val="TABUKA-textsmernice"/>
              <w:bidi w:val="0"/>
              <w:jc w:val="left"/>
              <w:rPr>
                <w:rFonts w:ascii="Arial Narrow" w:hAnsi="Arial Narrow"/>
                <w:szCs w:val="20"/>
              </w:rPr>
            </w:pPr>
          </w:p>
          <w:p w:rsidR="00883888" w:rsidP="00A743F1">
            <w:pPr>
              <w:pStyle w:val="TABUKA-textsmernice"/>
              <w:bidi w:val="0"/>
              <w:jc w:val="left"/>
              <w:rPr>
                <w:rFonts w:ascii="Arial Narrow" w:hAnsi="Arial Narrow"/>
                <w:szCs w:val="20"/>
              </w:rPr>
            </w:pPr>
          </w:p>
          <w:p w:rsidR="00883888" w:rsidP="00A743F1">
            <w:pPr>
              <w:pStyle w:val="TABUKA-textsmernice"/>
              <w:bidi w:val="0"/>
              <w:jc w:val="left"/>
              <w:rPr>
                <w:rFonts w:ascii="Arial Narrow" w:hAnsi="Arial Narrow"/>
                <w:szCs w:val="20"/>
              </w:rPr>
            </w:pPr>
          </w:p>
          <w:p w:rsidR="00DE7AAF" w:rsidRPr="00ED3DFD" w:rsidP="00A743F1">
            <w:pPr>
              <w:pStyle w:val="TABUKA-textsmernice"/>
              <w:bidi w:val="0"/>
              <w:jc w:val="left"/>
              <w:rPr>
                <w:rFonts w:ascii="Arial Narrow" w:hAnsi="Arial Narrow"/>
                <w:szCs w:val="20"/>
              </w:rPr>
            </w:pPr>
            <w:r w:rsidRPr="00ED3DFD">
              <w:rPr>
                <w:rFonts w:ascii="Arial Narrow" w:hAnsi="Arial Narrow"/>
                <w:szCs w:val="20"/>
              </w:rPr>
              <w:t>ods.2</w:t>
            </w:r>
          </w:p>
          <w:p w:rsidR="003007E1" w:rsidRPr="00ED3DFD" w:rsidP="00A743F1">
            <w:pPr>
              <w:pStyle w:val="TABUKA-textsmernice"/>
              <w:bidi w:val="0"/>
              <w:jc w:val="left"/>
              <w:rPr>
                <w:rFonts w:ascii="Arial Narrow" w:hAnsi="Arial Narrow"/>
                <w:szCs w:val="20"/>
              </w:rPr>
            </w:pPr>
          </w:p>
          <w:p w:rsidR="00C54C92" w:rsidRPr="00ED3DFD" w:rsidP="00A743F1">
            <w:pPr>
              <w:pStyle w:val="TABUKA-textsmernice"/>
              <w:bidi w:val="0"/>
              <w:jc w:val="left"/>
              <w:rPr>
                <w:rFonts w:ascii="Arial Narrow" w:hAnsi="Arial Narrow"/>
                <w:szCs w:val="20"/>
              </w:rPr>
            </w:pPr>
            <w:r w:rsidRPr="00ED3DFD">
              <w:rPr>
                <w:rFonts w:ascii="Arial Narrow" w:hAnsi="Arial Narrow"/>
                <w:szCs w:val="20"/>
              </w:rPr>
              <w:t xml:space="preserve">§ </w:t>
            </w:r>
            <w:r w:rsidR="00883888">
              <w:rPr>
                <w:rFonts w:ascii="Arial Narrow" w:hAnsi="Arial Narrow"/>
                <w:szCs w:val="20"/>
              </w:rPr>
              <w:t>17</w:t>
            </w:r>
            <w:r w:rsidRPr="00ED3DFD">
              <w:rPr>
                <w:rFonts w:ascii="Arial Narrow" w:hAnsi="Arial Narrow"/>
                <w:szCs w:val="20"/>
              </w:rPr>
              <w:t xml:space="preserve"> ods.9 </w:t>
            </w:r>
          </w:p>
          <w:p w:rsidR="00C54C92" w:rsidRPr="00ED3DFD" w:rsidP="00A743F1">
            <w:pPr>
              <w:pStyle w:val="TABUKA-textsmernice"/>
              <w:bidi w:val="0"/>
              <w:jc w:val="left"/>
              <w:rPr>
                <w:rFonts w:ascii="Arial Narrow" w:hAnsi="Arial Narrow"/>
                <w:szCs w:val="20"/>
              </w:rPr>
            </w:pPr>
          </w:p>
          <w:p w:rsidR="00C54C92" w:rsidRPr="00ED3DFD" w:rsidP="00A743F1">
            <w:pPr>
              <w:pStyle w:val="TABUKA-textsmernice"/>
              <w:bidi w:val="0"/>
              <w:jc w:val="left"/>
              <w:rPr>
                <w:rFonts w:ascii="Arial Narrow" w:hAnsi="Arial Narrow"/>
                <w:szCs w:val="20"/>
              </w:rPr>
            </w:pPr>
            <w:r w:rsidR="00883888">
              <w:rPr>
                <w:rFonts w:ascii="Arial Narrow" w:hAnsi="Arial Narrow"/>
                <w:szCs w:val="20"/>
              </w:rPr>
              <w:t xml:space="preserve">§ </w:t>
            </w:r>
            <w:r w:rsidRPr="00ED3DFD">
              <w:rPr>
                <w:rFonts w:ascii="Arial Narrow" w:hAnsi="Arial Narrow"/>
                <w:szCs w:val="20"/>
              </w:rPr>
              <w:t>1</w:t>
            </w:r>
            <w:r w:rsidR="00883888">
              <w:rPr>
                <w:rFonts w:ascii="Arial Narrow" w:hAnsi="Arial Narrow"/>
                <w:szCs w:val="20"/>
              </w:rPr>
              <w:t>8</w:t>
            </w:r>
            <w:r w:rsidRPr="00ED3DFD">
              <w:rPr>
                <w:rFonts w:ascii="Arial Narrow" w:hAnsi="Arial Narrow"/>
                <w:szCs w:val="20"/>
              </w:rPr>
              <w:t xml:space="preserve"> ods.9</w:t>
            </w:r>
          </w:p>
          <w:p w:rsidR="00C54C92" w:rsidRPr="00ED3DFD" w:rsidP="00A743F1">
            <w:pPr>
              <w:pStyle w:val="TABUKA-textsmernice"/>
              <w:bidi w:val="0"/>
              <w:jc w:val="left"/>
              <w:rPr>
                <w:rFonts w:ascii="Arial Narrow" w:hAnsi="Arial Narrow"/>
                <w:szCs w:val="20"/>
              </w:rPr>
            </w:pPr>
          </w:p>
          <w:p w:rsidR="00C54C92" w:rsidRPr="00ED3DFD" w:rsidP="00A743F1">
            <w:pPr>
              <w:pStyle w:val="TABUKA-textsmernice"/>
              <w:bidi w:val="0"/>
              <w:jc w:val="left"/>
              <w:rPr>
                <w:rFonts w:ascii="Arial Narrow" w:hAnsi="Arial Narrow"/>
                <w:szCs w:val="20"/>
              </w:rPr>
            </w:pPr>
            <w:r w:rsidR="00883888">
              <w:rPr>
                <w:rFonts w:ascii="Arial Narrow" w:hAnsi="Arial Narrow"/>
                <w:szCs w:val="20"/>
              </w:rPr>
              <w:t>§ 23</w:t>
            </w:r>
            <w:r w:rsidRPr="00ED3DFD" w:rsidR="00A262EF">
              <w:rPr>
                <w:rFonts w:ascii="Arial Narrow" w:hAnsi="Arial Narrow"/>
                <w:szCs w:val="20"/>
              </w:rPr>
              <w:t xml:space="preserve"> ods.2</w:t>
            </w:r>
          </w:p>
          <w:p w:rsidR="00C54C92" w:rsidRPr="00ED3DFD" w:rsidP="00A743F1">
            <w:pPr>
              <w:pStyle w:val="TABUKA-textsmernice"/>
              <w:bidi w:val="0"/>
              <w:jc w:val="left"/>
              <w:rPr>
                <w:rFonts w:ascii="Arial Narrow" w:hAnsi="Arial Narrow"/>
                <w:szCs w:val="20"/>
              </w:rPr>
            </w:pPr>
          </w:p>
          <w:p w:rsidR="00C54C92" w:rsidRPr="00ED3DFD" w:rsidP="00A743F1">
            <w:pPr>
              <w:pStyle w:val="TABUKA-textsmernice"/>
              <w:bidi w:val="0"/>
              <w:jc w:val="left"/>
              <w:rPr>
                <w:rFonts w:ascii="Arial Narrow" w:hAnsi="Arial Narrow"/>
                <w:szCs w:val="20"/>
              </w:rPr>
            </w:pPr>
          </w:p>
          <w:p w:rsidR="003007E1" w:rsidRPr="00ED3DFD" w:rsidP="00A743F1">
            <w:pPr>
              <w:pStyle w:val="TABUKA-textsmernice"/>
              <w:bidi w:val="0"/>
              <w:jc w:val="left"/>
              <w:rPr>
                <w:rFonts w:ascii="Arial Narrow" w:hAnsi="Arial Narrow"/>
                <w:szCs w:val="20"/>
              </w:rPr>
            </w:pPr>
            <w:r w:rsidRPr="00ED3DFD" w:rsidR="00B9231F">
              <w:rPr>
                <w:rFonts w:ascii="Arial Narrow" w:hAnsi="Arial Narrow"/>
                <w:szCs w:val="20"/>
              </w:rPr>
              <w:t xml:space="preserve">§ </w:t>
            </w:r>
            <w:r w:rsidRPr="00ED3DFD">
              <w:rPr>
                <w:rFonts w:ascii="Arial Narrow" w:hAnsi="Arial Narrow"/>
                <w:szCs w:val="20"/>
              </w:rPr>
              <w:t xml:space="preserve"> </w:t>
            </w:r>
            <w:r w:rsidR="00883888">
              <w:rPr>
                <w:rFonts w:ascii="Arial Narrow" w:hAnsi="Arial Narrow"/>
                <w:szCs w:val="20"/>
              </w:rPr>
              <w:t>69</w:t>
            </w:r>
            <w:r w:rsidRPr="00ED3DFD" w:rsidR="00B9231F">
              <w:rPr>
                <w:rFonts w:ascii="Arial Narrow" w:hAnsi="Arial Narrow"/>
                <w:szCs w:val="20"/>
              </w:rPr>
              <w:t xml:space="preserve"> </w:t>
            </w:r>
            <w:r w:rsidRPr="00ED3DFD">
              <w:rPr>
                <w:rFonts w:ascii="Arial Narrow" w:hAnsi="Arial Narrow"/>
                <w:szCs w:val="20"/>
              </w:rPr>
              <w:t>ods.1</w:t>
            </w:r>
          </w:p>
          <w:p w:rsidR="00DE7AAF" w:rsidRPr="00ED3DFD" w:rsidP="00A743F1">
            <w:pPr>
              <w:pStyle w:val="TABUKA-textsmernice"/>
              <w:bidi w:val="0"/>
              <w:jc w:val="left"/>
              <w:rPr>
                <w:rFonts w:ascii="Arial Narrow" w:hAnsi="Arial Narrow"/>
                <w:szCs w:val="20"/>
              </w:rPr>
            </w:pPr>
          </w:p>
          <w:p w:rsidR="00DE7AAF" w:rsidRPr="00ED3DFD" w:rsidP="00A743F1">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3007E1" w:rsidP="00DE7AAF">
            <w:pPr>
              <w:pStyle w:val="TABUKA-textsmernice"/>
              <w:bidi w:val="0"/>
              <w:rPr>
                <w:rFonts w:ascii="Arial Narrow" w:hAnsi="Arial Narrow" w:cs="Arial"/>
                <w:szCs w:val="20"/>
              </w:rPr>
            </w:pPr>
            <w:r w:rsidRPr="00B277AF" w:rsidR="00B277AF">
              <w:rPr>
                <w:rFonts w:ascii="Arial Narrow" w:hAnsi="Arial Narrow" w:cs="Arial"/>
                <w:szCs w:val="20"/>
              </w:rPr>
              <w:t>Osoba, ktorá chce prevádzkovať daňový sklad, musí písomne požiadať colný úrad o registráciu a vydanie povolenia na prevádzkovanie daňového skladu.</w:t>
            </w:r>
          </w:p>
          <w:p w:rsidR="00B277AF" w:rsidP="00B277AF">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lang w:val="sk-SK"/>
              </w:rPr>
            </w:pPr>
          </w:p>
          <w:p w:rsidR="00B277AF" w:rsidP="00B277AF">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lang w:val="sk-SK"/>
              </w:rPr>
            </w:pPr>
          </w:p>
          <w:p w:rsidR="00EE6E75" w:rsidP="00EE6E75">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sidR="00B277AF">
              <w:rPr>
                <w:rFonts w:ascii="Arial Narrow" w:hAnsi="Arial Narrow" w:cs="Arial"/>
                <w:sz w:val="20"/>
                <w:szCs w:val="20"/>
              </w:rPr>
              <w:t xml:space="preserve">Colný úrad pred vykonaním registrácie a vydaním povolenia na prevádzkovanie daňového skladu preverí skutočnosti a údaje podľa odsekov 1 až 3 a odseku 5, porovná skutkový stav výrobného zariadenia s technickou dokumentáciou a nákresom výrobného zariadenia predloženými v prílohe. Ak sú tieto skutočnosti a údaje pravdivé a žiadateľ spĺňa podmienky podľa odseku 4 a </w:t>
            </w:r>
            <w:hyperlink r:id="rId6" w:history="1">
              <w:r w:rsidRPr="00405755" w:rsidR="00B277AF">
                <w:rPr>
                  <w:rFonts w:ascii="Arial Narrow" w:hAnsi="Arial Narrow" w:cs="Arial"/>
                  <w:bCs/>
                  <w:sz w:val="20"/>
                  <w:szCs w:val="20"/>
                </w:rPr>
                <w:t>§ 42</w:t>
              </w:r>
            </w:hyperlink>
            <w:r w:rsidRPr="00405755" w:rsidR="00B277AF">
              <w:rPr>
                <w:rFonts w:ascii="Arial Narrow" w:hAnsi="Arial Narrow" w:cs="Arial"/>
                <w:sz w:val="20"/>
                <w:szCs w:val="20"/>
              </w:rPr>
              <w:t xml:space="preserve"> až 46, alebo § 61 alebo § 62 a § 67 alebo § 68, colný úrad žiadateľa zaregistruje a vydá mu povolenie na prevádzkovanie daňového skladu do 60 dní odo dňa podania tejto žiadosti. Colný úrad v povolení na prevádzkovanie daňového skladu zároveň uvedie druh vyrábaného, spracúvaného, prijímaného, odosielaného alebo skladovaného alkoholického nápoja, ktorý sa bude v daňovom sklade vyrábať, spracúvať, prijímať, odosielať alebo skladovať.</w:t>
            </w:r>
          </w:p>
          <w:p w:rsidR="00EE6E75" w:rsidRPr="00405755" w:rsidP="00EE6E75">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Osoba, ktorá chce prevádzkovať podnik na výrobu liehu, musí mať povolenie na prevádzkovanie daňového skladu.  Uvedené sa nevzťahuje na liehovarnícky závod na pestovateľské pálenie ovocia. </w:t>
            </w:r>
          </w:p>
          <w:p w:rsidR="00EE6E75" w:rsidRPr="00405755" w:rsidP="00EE6E75">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Osoba, ktorá má v predmete podnikania výrobu vína a medziproduktu a chce prevádzkovať podnik na výrobu vína a medziproduktu v pozastavení dane, musí mať povolenie na prevádzkovanie daňového skladu.</w:t>
            </w:r>
          </w:p>
          <w:p w:rsidR="00EE6E75" w:rsidRPr="00405755" w:rsidP="00EE6E75">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Osoba, ktorá má v predmete podnikania výrobu piva a chce prevádzkovať podnik na výrobu piva v pozastavení dane, musí mať povolenie na prevádzkovanie daňového skladu.</w:t>
            </w:r>
          </w:p>
          <w:p w:rsidR="00B277AF" w:rsidP="00DE7AAF">
            <w:pPr>
              <w:pStyle w:val="TABUKA-textsmernice"/>
              <w:bidi w:val="0"/>
              <w:rPr>
                <w:rFonts w:ascii="Arial Narrow" w:hAnsi="Arial Narrow"/>
                <w:szCs w:val="20"/>
              </w:rPr>
            </w:pPr>
          </w:p>
          <w:p w:rsidR="00EE6E75" w:rsidRPr="00405755" w:rsidP="00EE6E75">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Žiadateľ musí spĺňať tieto podmienky: </w:t>
            </w:r>
          </w:p>
          <w:p w:rsidR="00EE6E75" w:rsidP="00EE6E75">
            <w:pPr>
              <w:autoSpaceDE w:val="0"/>
              <w:autoSpaceDN w:val="0"/>
              <w:bidi w:val="0"/>
              <w:adjustRightInd w:val="0"/>
              <w:spacing w:after="0" w:line="240" w:lineRule="atLeast"/>
              <w:rPr>
                <w:rFonts w:ascii="Arial Narrow" w:hAnsi="Arial Narrow" w:cs="Arial"/>
                <w:sz w:val="20"/>
                <w:szCs w:val="20"/>
              </w:rPr>
            </w:pPr>
          </w:p>
          <w:p w:rsidR="00EE6E75" w:rsidRPr="00405755" w:rsidP="00EE6E75">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zložil zábezpeku na daň podľa § 16, </w:t>
            </w:r>
          </w:p>
          <w:p w:rsidR="00EE6E75" w:rsidP="00DE7AAF">
            <w:pPr>
              <w:pStyle w:val="TABUKA-textsmernice"/>
              <w:bidi w:val="0"/>
              <w:rPr>
                <w:rFonts w:ascii="Arial Narrow" w:hAnsi="Arial Narrow"/>
                <w:szCs w:val="20"/>
              </w:rPr>
            </w:pPr>
          </w:p>
          <w:p w:rsidR="00EE6E75" w:rsidRPr="00405755" w:rsidP="00EE6E75">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Colný úrad povolenie na prevádzkovanie daňového skladu odníme, ak </w:t>
            </w:r>
          </w:p>
          <w:p w:rsidR="00EE6E75" w:rsidRPr="00405755" w:rsidP="00EE6E75">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prevádzkovateľ daňového skladu porušuje povinnosti podľa tohto zákona neuvedené v písmenách c) až e), porušuje platné právne predpisy z oblasti výroby a uvádzania liehu na trh a uloženie pokuty a ani výzvy colného úradu neviedli k náprave, </w:t>
            </w:r>
          </w:p>
          <w:p w:rsidR="00EE6E75" w:rsidP="00DE7AAF">
            <w:pPr>
              <w:pStyle w:val="TABUKA-textsmernice"/>
              <w:bidi w:val="0"/>
              <w:rPr>
                <w:rFonts w:ascii="Arial Narrow" w:hAnsi="Arial Narrow"/>
                <w:szCs w:val="20"/>
              </w:rPr>
            </w:pPr>
          </w:p>
          <w:p w:rsidR="00EE6E75" w:rsidRPr="00405755" w:rsidP="00EE6E75">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Prevádzkovateľ daňového skladu, ktorý je podnikom na výrobu alkoholického nápoja je povinný viesť evidenciu</w:t>
            </w:r>
          </w:p>
          <w:p w:rsidR="00EE6E75" w:rsidRPr="00405755" w:rsidP="00EE6E75">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vyrobeného alkoholického nápoja,</w:t>
            </w:r>
          </w:p>
          <w:p w:rsidR="00EE6E75" w:rsidRPr="00405755" w:rsidP="00EE6E75">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prevzatého alkoholického nápoja,</w:t>
            </w:r>
          </w:p>
          <w:p w:rsidR="00EE6E75" w:rsidRPr="00405755" w:rsidP="00EE6E75">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alkoholického nápoja použitého na vlastnú spotrebu,</w:t>
            </w:r>
          </w:p>
          <w:p w:rsidR="00EE6E75" w:rsidRPr="00405755" w:rsidP="00EE6E75">
            <w:pPr>
              <w:autoSpaceDE w:val="0"/>
              <w:autoSpaceDN w:val="0"/>
              <w:bidi w:val="0"/>
              <w:adjustRightInd w:val="0"/>
              <w:spacing w:after="0" w:line="240" w:lineRule="atLeast"/>
              <w:rPr>
                <w:rFonts w:ascii="Arial Narrow" w:hAnsi="Arial Narrow" w:cs="Arial"/>
                <w:sz w:val="20"/>
                <w:szCs w:val="20"/>
              </w:rPr>
            </w:pPr>
            <w:r>
              <w:rPr>
                <w:rFonts w:ascii="Arial Narrow" w:hAnsi="Arial Narrow" w:cs="Arial"/>
                <w:sz w:val="20"/>
                <w:szCs w:val="20"/>
              </w:rPr>
              <w:t>v</w:t>
            </w:r>
            <w:r w:rsidRPr="00405755">
              <w:rPr>
                <w:rFonts w:ascii="Arial Narrow" w:hAnsi="Arial Narrow" w:cs="Arial"/>
                <w:sz w:val="20"/>
                <w:szCs w:val="20"/>
              </w:rPr>
              <w:t>ydaného alkoholického nápoja,</w:t>
            </w:r>
          </w:p>
          <w:p w:rsidR="00EE6E75" w:rsidRPr="00405755" w:rsidP="00EE6E75">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stavu zásob alkoholického nápoja.</w:t>
            </w:r>
          </w:p>
          <w:p w:rsidR="00EE6E75" w:rsidP="00DE7AAF">
            <w:pPr>
              <w:pStyle w:val="TABUKA-textsmernice"/>
              <w:bidi w:val="0"/>
              <w:rPr>
                <w:rFonts w:ascii="Arial Narrow" w:hAnsi="Arial Narrow"/>
                <w:szCs w:val="20"/>
              </w:rPr>
            </w:pPr>
          </w:p>
          <w:p w:rsidR="00EE6E75" w:rsidRPr="00405755" w:rsidP="00EE6E75">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Zápisy v evidencii (odsek 1) sa musia vykonať denne, najneskôr však nasledujúci pracovný deň po vzniku udalosti.</w:t>
            </w:r>
          </w:p>
          <w:p w:rsidR="00EE6E75" w:rsidRPr="00405755" w:rsidP="00EE6E75">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Iný spôsob vedenia evidencie ako je uvedený v odseku 4 môže v odôvodnených prípadoch povoliť colný úrad.</w:t>
            </w:r>
          </w:p>
          <w:p w:rsidR="00EE6E75" w:rsidP="00DE7AAF">
            <w:pPr>
              <w:pStyle w:val="TABUKA-textsmernice"/>
              <w:bidi w:val="0"/>
              <w:rPr>
                <w:rFonts w:ascii="Arial Narrow" w:hAnsi="Arial Narrow"/>
                <w:szCs w:val="20"/>
              </w:rPr>
            </w:pPr>
          </w:p>
          <w:p w:rsidR="00883888" w:rsidRPr="00405755" w:rsidP="00883888">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Prevádzkovateľ daňového skladu, ktorý je skladom alkoholického nápoja, je povinný viesť evidenciu</w:t>
            </w:r>
          </w:p>
          <w:p w:rsidR="00883888" w:rsidRPr="00405755" w:rsidP="0038251B">
            <w:pPr>
              <w:numPr>
                <w:numId w:val="23"/>
              </w:num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prevzatého alkoholického nápoja,</w:t>
            </w:r>
          </w:p>
          <w:p w:rsidR="00883888" w:rsidRPr="00405755" w:rsidP="0038251B">
            <w:pPr>
              <w:numPr>
                <w:numId w:val="23"/>
              </w:num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alkoholického nápoja použitého na vlastnú spotrebu,</w:t>
            </w:r>
          </w:p>
          <w:p w:rsidR="00883888" w:rsidRPr="00405755" w:rsidP="0038251B">
            <w:pPr>
              <w:numPr>
                <w:numId w:val="23"/>
              </w:num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vydaného alkoholického nápoja,</w:t>
            </w:r>
          </w:p>
          <w:p w:rsidR="00883888" w:rsidRPr="00405755" w:rsidP="0038251B">
            <w:pPr>
              <w:numPr>
                <w:numId w:val="23"/>
              </w:num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stavu zásob alkoholického nápoja.</w:t>
            </w:r>
          </w:p>
          <w:p w:rsidR="00883888" w:rsidRPr="00405755" w:rsidP="00883888">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Na vedenie evidencie uvedenej v odseku 1 sa vzťahuje § 34 ods. 2 a 3 primerane a § 34 ods. 4 rovnako.</w:t>
            </w:r>
          </w:p>
          <w:p w:rsidR="00883888" w:rsidP="00DE7AAF">
            <w:pPr>
              <w:pStyle w:val="TABUKA-textsmernice"/>
              <w:bidi w:val="0"/>
              <w:rPr>
                <w:rFonts w:ascii="Arial Narrow" w:hAnsi="Arial Narrow"/>
                <w:szCs w:val="20"/>
              </w:rPr>
            </w:pPr>
          </w:p>
          <w:p w:rsidR="00883888" w:rsidRPr="00405755" w:rsidP="00883888">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Alkoholický nápoj, ktorý bol prepravovaný v pozastavení dane alebo oslobodený od dane podľa § 40 ods. 1, 60 ods. 1 alebo § 65 na daňovom území, musí byť po prevzatí bezodkladne umiestnený v sklade príjemcu (odberateľa).</w:t>
            </w:r>
          </w:p>
          <w:p w:rsidR="00883888" w:rsidP="00DE7AAF">
            <w:pPr>
              <w:pStyle w:val="TABUKA-textsmernice"/>
              <w:bidi w:val="0"/>
              <w:rPr>
                <w:rFonts w:ascii="Arial Narrow" w:hAnsi="Arial Narrow"/>
                <w:szCs w:val="20"/>
              </w:rPr>
            </w:pPr>
            <w:r w:rsidRPr="00D200EB" w:rsidR="00D200EB">
              <w:rPr>
                <w:rFonts w:ascii="Arial Narrow" w:hAnsi="Arial Narrow" w:cs="Arial"/>
                <w:szCs w:val="20"/>
                <w:lang w:val="en-US"/>
              </w:rPr>
              <w:t>Alkoholický nápoj, ktorý bol prepravovaný v pozastavení dane na území Európskej únie, musí byť po prevzatí bezodkladne umiestnený v sklade príjemcu (odberateľa) okrem prepravy alkoholického nápoja na miesto priameho dodania.</w:t>
            </w:r>
          </w:p>
          <w:p w:rsidR="00883888" w:rsidRPr="00405755" w:rsidP="00883888">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Alkoholický nápoj po prepustení do voľného obehu je možné uviesť do daňového režimu pozastavenia dane, pričom sa uplatní rovnaký postup ako pri preprave alkoholického nápoja v pozastavení dane.</w:t>
            </w:r>
          </w:p>
          <w:p w:rsidR="00883888" w:rsidP="00DE7AAF">
            <w:pPr>
              <w:pStyle w:val="TABUKA-textsmernice"/>
              <w:bidi w:val="0"/>
              <w:rPr>
                <w:rFonts w:ascii="Arial Narrow" w:hAnsi="Arial Narrow"/>
                <w:szCs w:val="20"/>
              </w:rPr>
            </w:pPr>
          </w:p>
          <w:p w:rsidR="00883888" w:rsidRPr="00B277AF" w:rsidP="00DE7AAF">
            <w:pPr>
              <w:pStyle w:val="TABUKA-textsmernice"/>
              <w:bidi w:val="0"/>
              <w:rPr>
                <w:rFonts w:ascii="Arial Narrow" w:hAnsi="Arial Narrow"/>
                <w:szCs w:val="20"/>
              </w:rPr>
            </w:pPr>
            <w:r w:rsidRPr="00405755">
              <w:rPr>
                <w:rFonts w:ascii="Arial Narrow" w:hAnsi="Arial Narrow" w:cs="Arial"/>
                <w:szCs w:val="20"/>
              </w:rPr>
              <w:t>Colný úrad vykonáva daňový dozor, ktorým je výkon dozoru nad držbou a pohybom alkoholického nápoja, tlačou a distribúciou kontrolných známok, a tiež daňovú kontrolu</w:t>
            </w:r>
            <w:r>
              <w:rPr>
                <w:rFonts w:ascii="Arial Narrow" w:hAnsi="Arial Narrow" w:cs="Arial"/>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6422D" w:rsidRPr="00ED3DFD" w:rsidP="00A743F1">
            <w:pPr>
              <w:pStyle w:val="TABUKA-textsmernice"/>
              <w:bidi w:val="0"/>
              <w:jc w:val="left"/>
              <w:rPr>
                <w:rFonts w:ascii="Arial Narrow" w:hAnsi="Arial Narrow"/>
                <w:szCs w:val="20"/>
              </w:rPr>
            </w:pPr>
            <w:r w:rsidRPr="00ED3DFD" w:rsidR="00203434">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F6422D" w:rsidRPr="00ED3DFD" w:rsidP="00A743F1">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6422D" w:rsidRPr="00ED3DFD" w:rsidP="00A743F1">
            <w:pPr>
              <w:pStyle w:val="TABUKA-textsmernice"/>
              <w:bidi w:val="0"/>
              <w:jc w:val="left"/>
              <w:rPr>
                <w:rFonts w:ascii="Arial Narrow" w:hAnsi="Arial Narrow"/>
                <w:b/>
                <w:szCs w:val="20"/>
              </w:rPr>
            </w:pPr>
            <w:r w:rsidRPr="00ED3DFD" w:rsidR="00745BE3">
              <w:rPr>
                <w:rFonts w:ascii="Arial Narrow" w:hAnsi="Arial Narrow"/>
                <w:b/>
                <w:szCs w:val="20"/>
              </w:rPr>
              <w:t>Čl. 17</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PREPRAVA TOVARU PODLIEHAJÚCEHO SPOTREBNEJ DANI V REŽIME POZASTAVENIA DANE</w:t>
            </w:r>
          </w:p>
          <w:p w:rsidR="008A4415" w:rsidRPr="00ED3DFD" w:rsidP="00FA7099">
            <w:pPr>
              <w:pStyle w:val="Normlnywebov8"/>
              <w:bidi w:val="0"/>
              <w:spacing w:before="0" w:after="0"/>
              <w:ind w:left="0" w:right="72"/>
              <w:jc w:val="both"/>
              <w:rPr>
                <w:rFonts w:ascii="Arial Narrow" w:hAnsi="Arial Narrow" w:cs="Tahoma"/>
                <w:sz w:val="20"/>
                <w:szCs w:val="20"/>
              </w:rPr>
            </w:pPr>
            <w:r w:rsidRPr="00ED3DFD">
              <w:rPr>
                <w:rFonts w:ascii="Arial Narrow" w:hAnsi="Arial Narrow" w:cs="Tahoma"/>
                <w:sz w:val="20"/>
                <w:szCs w:val="20"/>
              </w:rPr>
              <w:t>Všeobecné ustanovenia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Tovar podliehajúci spotrebnej dani sa môže prepravovať v režime pozastavenia dane na území Spoločenstva vrátane prípadu, keď sa tovar prepravuje cez tretiu krajinu alebo tretie územie: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z daňového skladu:</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i) do iného daňového skladu;</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ii) registrovanému príjemcovi;</w:t>
            </w:r>
          </w:p>
          <w:p w:rsidR="00B043CB" w:rsidRPr="00ED3DFD" w:rsidP="00FA7099">
            <w:pPr>
              <w:pStyle w:val="Normlnywebov8"/>
              <w:bidi w:val="0"/>
              <w:spacing w:before="0" w:after="0"/>
              <w:ind w:left="1" w:right="72"/>
              <w:jc w:val="both"/>
              <w:rPr>
                <w:rFonts w:ascii="Arial Narrow" w:hAnsi="Arial Narrow" w:cs="Tahoma"/>
                <w:sz w:val="20"/>
                <w:szCs w:val="20"/>
              </w:rPr>
            </w:pPr>
          </w:p>
          <w:p w:rsidR="00B043CB" w:rsidRPr="00ED3DFD" w:rsidP="00FA7099">
            <w:pPr>
              <w:pStyle w:val="Normlnywebov8"/>
              <w:bidi w:val="0"/>
              <w:spacing w:before="0" w:after="0"/>
              <w:ind w:left="1" w:right="72"/>
              <w:jc w:val="both"/>
              <w:rPr>
                <w:rFonts w:ascii="Arial Narrow" w:hAnsi="Arial Narrow" w:cs="Tahoma"/>
                <w:sz w:val="20"/>
                <w:szCs w:val="20"/>
              </w:rPr>
            </w:pPr>
          </w:p>
          <w:p w:rsidR="00B043CB" w:rsidRPr="00ED3DFD" w:rsidP="00FA7099">
            <w:pPr>
              <w:pStyle w:val="Normlnywebov8"/>
              <w:bidi w:val="0"/>
              <w:spacing w:before="0" w:after="0"/>
              <w:ind w:left="1" w:right="72"/>
              <w:jc w:val="both"/>
              <w:rPr>
                <w:rFonts w:ascii="Arial Narrow" w:hAnsi="Arial Narrow" w:cs="Tahoma"/>
                <w:sz w:val="20"/>
                <w:szCs w:val="20"/>
              </w:rPr>
            </w:pPr>
          </w:p>
          <w:p w:rsidR="00B043CB" w:rsidRPr="00ED3DFD" w:rsidP="00FA7099">
            <w:pPr>
              <w:pStyle w:val="Normlnywebov8"/>
              <w:bidi w:val="0"/>
              <w:spacing w:before="0" w:after="0"/>
              <w:ind w:left="1" w:right="72"/>
              <w:jc w:val="both"/>
              <w:rPr>
                <w:rFonts w:ascii="Arial Narrow" w:hAnsi="Arial Narrow" w:cs="Tahoma"/>
                <w:sz w:val="20"/>
                <w:szCs w:val="20"/>
              </w:rPr>
            </w:pPr>
          </w:p>
          <w:p w:rsidR="00B043CB" w:rsidRPr="00ED3DFD" w:rsidP="00FA7099">
            <w:pPr>
              <w:pStyle w:val="Normlnywebov8"/>
              <w:bidi w:val="0"/>
              <w:spacing w:before="0" w:after="0"/>
              <w:ind w:left="1" w:right="72"/>
              <w:jc w:val="both"/>
              <w:rPr>
                <w:rFonts w:ascii="Arial Narrow" w:hAnsi="Arial Narrow" w:cs="Tahoma"/>
                <w:sz w:val="20"/>
                <w:szCs w:val="20"/>
              </w:rPr>
            </w:pPr>
          </w:p>
          <w:p w:rsidR="00B043CB" w:rsidRPr="00ED3DFD" w:rsidP="00FA7099">
            <w:pPr>
              <w:pStyle w:val="Normlnywebov8"/>
              <w:bidi w:val="0"/>
              <w:spacing w:before="0" w:after="0"/>
              <w:ind w:left="1" w:right="72"/>
              <w:jc w:val="both"/>
              <w:rPr>
                <w:rFonts w:ascii="Arial Narrow" w:hAnsi="Arial Narrow" w:cs="Tahoma"/>
                <w:sz w:val="20"/>
                <w:szCs w:val="20"/>
              </w:rPr>
            </w:pPr>
          </w:p>
          <w:p w:rsidR="00B043CB" w:rsidP="00FA7099">
            <w:pPr>
              <w:pStyle w:val="Normlnywebov8"/>
              <w:bidi w:val="0"/>
              <w:spacing w:before="0" w:after="0"/>
              <w:ind w:left="1" w:right="72"/>
              <w:jc w:val="both"/>
              <w:rPr>
                <w:rFonts w:ascii="Arial Narrow" w:hAnsi="Arial Narrow" w:cs="Tahoma"/>
                <w:sz w:val="20"/>
                <w:szCs w:val="20"/>
              </w:rPr>
            </w:pPr>
          </w:p>
          <w:p w:rsidR="00883888" w:rsidRPr="00ED3DFD" w:rsidP="00FA7099">
            <w:pPr>
              <w:pStyle w:val="Normlnywebov8"/>
              <w:bidi w:val="0"/>
              <w:spacing w:before="0" w:after="0"/>
              <w:ind w:left="1" w:right="72"/>
              <w:jc w:val="both"/>
              <w:rPr>
                <w:rFonts w:ascii="Arial Narrow" w:hAnsi="Arial Narrow" w:cs="Tahoma"/>
                <w:sz w:val="20"/>
                <w:szCs w:val="20"/>
              </w:rPr>
            </w:pPr>
          </w:p>
          <w:p w:rsidR="00B043CB" w:rsidRPr="00ED3DFD" w:rsidP="00FA7099">
            <w:pPr>
              <w:pStyle w:val="Normlnywebov8"/>
              <w:bidi w:val="0"/>
              <w:spacing w:before="0" w:after="0"/>
              <w:ind w:left="1" w:right="72"/>
              <w:jc w:val="both"/>
              <w:rPr>
                <w:rFonts w:ascii="Arial Narrow" w:hAnsi="Arial Narrow" w:cs="Tahoma"/>
                <w:sz w:val="20"/>
                <w:szCs w:val="20"/>
              </w:rPr>
            </w:pPr>
          </w:p>
          <w:p w:rsidR="00B043CB"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iii) na miesto, v ktorom tovar podliehajúci spotrebnej dani opúšťa územie Spoločenstva, ako sa uvádza v článku 25 ods. 1;</w:t>
            </w:r>
          </w:p>
          <w:p w:rsidR="008A4415"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iv) príjemcovi uvedenému v článku 12 ods. 1, ak je tovar odosielaný z iného členského štátu;</w:t>
            </w:r>
          </w:p>
          <w:p w:rsidR="00883888" w:rsidP="00FA7099">
            <w:pPr>
              <w:pStyle w:val="Normlnywebov8"/>
              <w:bidi w:val="0"/>
              <w:spacing w:before="0" w:after="0"/>
              <w:ind w:left="1" w:right="72"/>
              <w:jc w:val="both"/>
              <w:rPr>
                <w:rFonts w:ascii="Arial Narrow" w:hAnsi="Arial Narrow" w:cs="Tahoma"/>
                <w:sz w:val="20"/>
                <w:szCs w:val="20"/>
              </w:rPr>
            </w:pPr>
          </w:p>
          <w:p w:rsidR="00883888" w:rsidRPr="00ED3DFD" w:rsidP="00FA7099">
            <w:pPr>
              <w:pStyle w:val="Normlnywebov8"/>
              <w:bidi w:val="0"/>
              <w:spacing w:before="0" w:after="0"/>
              <w:ind w:left="1" w:right="72"/>
              <w:jc w:val="both"/>
              <w:rPr>
                <w:rFonts w:ascii="Arial Narrow" w:hAnsi="Arial Narrow" w:cs="Tahoma"/>
                <w:sz w:val="20"/>
                <w:szCs w:val="20"/>
              </w:rPr>
            </w:pPr>
          </w:p>
          <w:p w:rsidR="00327214" w:rsidP="00FA7099">
            <w:pPr>
              <w:pStyle w:val="Normlnywebov8"/>
              <w:bidi w:val="0"/>
              <w:spacing w:before="0" w:after="0"/>
              <w:ind w:left="1" w:right="72"/>
              <w:jc w:val="both"/>
              <w:rPr>
                <w:rFonts w:ascii="Arial Narrow" w:hAnsi="Arial Narrow" w:cs="Tahoma"/>
                <w:sz w:val="20"/>
                <w:szCs w:val="20"/>
              </w:rPr>
            </w:pPr>
          </w:p>
          <w:p w:rsidR="00883888" w:rsidP="00FA7099">
            <w:pPr>
              <w:pStyle w:val="Normlnywebov8"/>
              <w:bidi w:val="0"/>
              <w:spacing w:before="0" w:after="0"/>
              <w:ind w:left="1" w:right="72"/>
              <w:jc w:val="both"/>
              <w:rPr>
                <w:rFonts w:ascii="Arial Narrow" w:hAnsi="Arial Narrow" w:cs="Tahoma"/>
                <w:sz w:val="20"/>
                <w:szCs w:val="20"/>
              </w:rPr>
            </w:pPr>
          </w:p>
          <w:p w:rsidR="00883888" w:rsidP="00FA7099">
            <w:pPr>
              <w:pStyle w:val="Normlnywebov8"/>
              <w:bidi w:val="0"/>
              <w:spacing w:before="0" w:after="0"/>
              <w:ind w:left="1" w:right="72"/>
              <w:jc w:val="both"/>
              <w:rPr>
                <w:rFonts w:ascii="Arial Narrow" w:hAnsi="Arial Narrow" w:cs="Tahoma"/>
                <w:sz w:val="20"/>
                <w:szCs w:val="20"/>
              </w:rPr>
            </w:pPr>
          </w:p>
          <w:p w:rsidR="00883888"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z miesta dovozu do jedného z miest určenia uvedených v písmene a), ak tovar odosiela registrovaný odosielateľ.</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Na účely tohto článku je "miesto dovozu" miesto, kde sa tovar nachádza v čase prepustenia do voľného obehu v súlade s článkom 79 nariadenia (EHS) č. 2913/1992.</w:t>
            </w: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Odchylne od odseku 1 písm. a) bodov i) a ii) a odseku 1 písm. b) tohto článku a s výnimkou situácií uvedených v článku 19 ods. 3 môže členský štát určenia za podmienok, ktoré stanoví, povoliť prepravu tovaru podliehajúceho spotrebnej dani v režime pozastavenia dane do miesta priamej dodávky, ktoré sa nachádza na jeho území, ak toto miesto určil oprávnený prevádzkovateľ daňového skladu v členskom štáte určenia alebo registrovaný príjemca.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Tento oprávnený prevádzkovateľ daňového skladu alebo tento registrovaný príjemca sú naďalej zodpovední za predloženie správy o prijatí uvedenej v článku 24 ods. 1.</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Odseky 1 a 2 sa tiež vzťahujú na prepravu tovaru podliehajúceho spotrebnej dani s nulovou sadzbou, ktorý nebol uvedený do daňového voľného obehu.</w:t>
            </w:r>
          </w:p>
          <w:p w:rsidR="00F6422D"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6422D" w:rsidRPr="00ED3DFD" w:rsidP="00A743F1">
            <w:pPr>
              <w:pStyle w:val="TABUKA-textsmernice"/>
              <w:bidi w:val="0"/>
              <w:jc w:val="left"/>
              <w:rPr>
                <w:rFonts w:ascii="Arial Narrow" w:hAnsi="Arial Narrow"/>
                <w:szCs w:val="20"/>
              </w:rPr>
            </w:pPr>
            <w:r w:rsidRPr="00ED3DFD" w:rsidR="00C10C24">
              <w:rPr>
                <w:rFonts w:ascii="Arial Narrow" w:hAnsi="Arial Narrow"/>
                <w:szCs w:val="20"/>
              </w:rPr>
              <w:t xml:space="preserve">N </w:t>
            </w: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r w:rsidRPr="00ED3DFD">
              <w:rPr>
                <w:rFonts w:ascii="Arial Narrow" w:hAnsi="Arial Narrow"/>
                <w:szCs w:val="20"/>
              </w:rPr>
              <w:t>D</w:t>
            </w: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B043CB" w:rsidRPr="00ED3DFD" w:rsidP="00A743F1">
            <w:pPr>
              <w:pStyle w:val="TABUKA-textsmernice"/>
              <w:bidi w:val="0"/>
              <w:jc w:val="left"/>
              <w:rPr>
                <w:rFonts w:ascii="Arial Narrow" w:hAnsi="Arial Narrow"/>
                <w:b/>
                <w:szCs w:val="20"/>
              </w:rPr>
            </w:pPr>
          </w:p>
          <w:p w:rsidR="00B043CB" w:rsidRPr="00ED3DFD" w:rsidP="00A743F1">
            <w:pPr>
              <w:pStyle w:val="TABUKA-textsmernice"/>
              <w:bidi w:val="0"/>
              <w:jc w:val="left"/>
              <w:rPr>
                <w:rFonts w:ascii="Arial Narrow" w:hAnsi="Arial Narrow"/>
                <w:b/>
                <w:szCs w:val="20"/>
              </w:rPr>
            </w:pPr>
          </w:p>
          <w:p w:rsidR="00B043CB" w:rsidRPr="00ED3DFD" w:rsidP="00A743F1">
            <w:pPr>
              <w:pStyle w:val="TABUKA-textsmernice"/>
              <w:bidi w:val="0"/>
              <w:jc w:val="left"/>
              <w:rPr>
                <w:rFonts w:ascii="Arial Narrow" w:hAnsi="Arial Narrow"/>
                <w:b/>
                <w:szCs w:val="20"/>
              </w:rPr>
            </w:pPr>
          </w:p>
          <w:p w:rsidR="00B043CB" w:rsidRPr="00ED3DFD" w:rsidP="00A743F1">
            <w:pPr>
              <w:pStyle w:val="TABUKA-textsmernice"/>
              <w:bidi w:val="0"/>
              <w:jc w:val="left"/>
              <w:rPr>
                <w:rFonts w:ascii="Arial Narrow" w:hAnsi="Arial Narrow"/>
                <w:b/>
                <w:szCs w:val="20"/>
              </w:rPr>
            </w:pPr>
          </w:p>
          <w:p w:rsidR="00B043CB" w:rsidRPr="00ED3DFD" w:rsidP="00A743F1">
            <w:pPr>
              <w:pStyle w:val="TABUKA-textsmernice"/>
              <w:bidi w:val="0"/>
              <w:jc w:val="left"/>
              <w:rPr>
                <w:rFonts w:ascii="Arial Narrow" w:hAnsi="Arial Narrow"/>
                <w:b/>
                <w:szCs w:val="20"/>
              </w:rPr>
            </w:pPr>
          </w:p>
          <w:p w:rsidR="00B043CB" w:rsidRPr="00ED3DFD" w:rsidP="00A743F1">
            <w:pPr>
              <w:pStyle w:val="TABUKA-textsmernice"/>
              <w:bidi w:val="0"/>
              <w:jc w:val="left"/>
              <w:rPr>
                <w:rFonts w:ascii="Arial Narrow" w:hAnsi="Arial Narrow"/>
                <w:b/>
                <w:szCs w:val="20"/>
              </w:rPr>
            </w:pPr>
          </w:p>
          <w:p w:rsidR="00B043CB" w:rsidRPr="00ED3DFD" w:rsidP="00A743F1">
            <w:pPr>
              <w:pStyle w:val="TABUKA-textsmernice"/>
              <w:bidi w:val="0"/>
              <w:jc w:val="left"/>
              <w:rPr>
                <w:rFonts w:ascii="Arial Narrow" w:hAnsi="Arial Narrow"/>
                <w:b/>
                <w:szCs w:val="20"/>
              </w:rPr>
            </w:pPr>
          </w:p>
          <w:p w:rsidR="00B043CB" w:rsidRPr="00ED3DFD" w:rsidP="00A743F1">
            <w:pPr>
              <w:pStyle w:val="TABUKA-textsmernice"/>
              <w:bidi w:val="0"/>
              <w:jc w:val="left"/>
              <w:rPr>
                <w:rFonts w:ascii="Arial Narrow" w:hAnsi="Arial Narrow"/>
                <w:b/>
                <w:szCs w:val="20"/>
              </w:rPr>
            </w:pPr>
          </w:p>
          <w:p w:rsidR="00B043CB" w:rsidRPr="00ED3DFD" w:rsidP="00A743F1">
            <w:pPr>
              <w:pStyle w:val="TABUKA-textsmernice"/>
              <w:bidi w:val="0"/>
              <w:jc w:val="left"/>
              <w:rPr>
                <w:rFonts w:ascii="Arial Narrow" w:hAnsi="Arial Narrow"/>
                <w:b/>
                <w:szCs w:val="20"/>
              </w:rPr>
            </w:pPr>
          </w:p>
          <w:p w:rsidR="00B043CB" w:rsidRPr="00ED3DFD" w:rsidP="00A743F1">
            <w:pPr>
              <w:pStyle w:val="TABUKA-textsmernice"/>
              <w:bidi w:val="0"/>
              <w:jc w:val="left"/>
              <w:rPr>
                <w:rFonts w:ascii="Arial Narrow" w:hAnsi="Arial Narrow"/>
                <w:b/>
                <w:szCs w:val="20"/>
              </w:rPr>
            </w:pPr>
          </w:p>
          <w:p w:rsidR="00B043CB" w:rsidRPr="00ED3DFD" w:rsidP="00A743F1">
            <w:pPr>
              <w:pStyle w:val="TABUKA-textsmernice"/>
              <w:bidi w:val="0"/>
              <w:jc w:val="left"/>
              <w:rPr>
                <w:rFonts w:ascii="Arial Narrow" w:hAnsi="Arial Narrow"/>
                <w:b/>
                <w:szCs w:val="20"/>
              </w:rPr>
            </w:pPr>
          </w:p>
          <w:p w:rsidR="00B043CB" w:rsidRPr="00ED3DFD" w:rsidP="00A743F1">
            <w:pPr>
              <w:pStyle w:val="TABUKA-textsmernice"/>
              <w:bidi w:val="0"/>
              <w:jc w:val="left"/>
              <w:rPr>
                <w:rFonts w:ascii="Arial Narrow" w:hAnsi="Arial Narrow"/>
                <w:b/>
                <w:szCs w:val="20"/>
              </w:rPr>
            </w:pPr>
          </w:p>
          <w:p w:rsidR="00B043CB"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p w:rsidR="0086498E" w:rsidRPr="00ED3DFD" w:rsidP="00A743F1">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6422D" w:rsidRPr="00ED3DFD" w:rsidP="00A743F1">
            <w:pPr>
              <w:pStyle w:val="TABUKA-textsmernice"/>
              <w:bidi w:val="0"/>
              <w:jc w:val="left"/>
              <w:rPr>
                <w:rFonts w:ascii="Arial Narrow" w:hAnsi="Arial Narrow"/>
                <w:szCs w:val="20"/>
              </w:rPr>
            </w:pPr>
            <w:r w:rsidRPr="00ED3DFD" w:rsidR="00163A9E">
              <w:rPr>
                <w:rFonts w:ascii="Arial Narrow" w:hAnsi="Arial Narrow"/>
                <w:szCs w:val="20"/>
              </w:rPr>
              <w:t>§ 1</w:t>
            </w:r>
            <w:r w:rsidR="00883888">
              <w:rPr>
                <w:rFonts w:ascii="Arial Narrow" w:hAnsi="Arial Narrow"/>
                <w:szCs w:val="20"/>
              </w:rPr>
              <w:t>8</w:t>
            </w:r>
            <w:r w:rsidRPr="00ED3DFD" w:rsidR="00C10C24">
              <w:rPr>
                <w:rFonts w:ascii="Arial Narrow" w:hAnsi="Arial Narrow"/>
                <w:szCs w:val="20"/>
              </w:rPr>
              <w:t xml:space="preserve"> ods.1</w:t>
            </w:r>
          </w:p>
          <w:p w:rsidR="00B043CB" w:rsidRPr="00ED3DFD" w:rsidP="00A743F1">
            <w:pPr>
              <w:pStyle w:val="TABUKA-textsmernice"/>
              <w:bidi w:val="0"/>
              <w:jc w:val="left"/>
              <w:rPr>
                <w:rFonts w:ascii="Arial Narrow" w:hAnsi="Arial Narrow"/>
                <w:szCs w:val="20"/>
              </w:rPr>
            </w:pPr>
          </w:p>
          <w:p w:rsidR="00B043CB" w:rsidRPr="00ED3DFD" w:rsidP="00A743F1">
            <w:pPr>
              <w:pStyle w:val="TABUKA-textsmernice"/>
              <w:bidi w:val="0"/>
              <w:jc w:val="left"/>
              <w:rPr>
                <w:rFonts w:ascii="Arial Narrow" w:hAnsi="Arial Narrow"/>
                <w:szCs w:val="20"/>
              </w:rPr>
            </w:pPr>
          </w:p>
          <w:p w:rsidR="00B043CB" w:rsidRPr="00ED3DFD" w:rsidP="00A743F1">
            <w:pPr>
              <w:pStyle w:val="TABUKA-textsmernice"/>
              <w:bidi w:val="0"/>
              <w:jc w:val="left"/>
              <w:rPr>
                <w:rFonts w:ascii="Arial Narrow" w:hAnsi="Arial Narrow"/>
                <w:szCs w:val="20"/>
              </w:rPr>
            </w:pPr>
          </w:p>
          <w:p w:rsidR="00B043CB" w:rsidRPr="00ED3DFD" w:rsidP="00A743F1">
            <w:pPr>
              <w:pStyle w:val="TABUKA-textsmernice"/>
              <w:bidi w:val="0"/>
              <w:jc w:val="left"/>
              <w:rPr>
                <w:rFonts w:ascii="Arial Narrow" w:hAnsi="Arial Narrow"/>
                <w:szCs w:val="20"/>
              </w:rPr>
            </w:pPr>
          </w:p>
          <w:p w:rsidR="00B043CB" w:rsidRPr="00ED3DFD" w:rsidP="00A743F1">
            <w:pPr>
              <w:pStyle w:val="TABUKA-textsmernice"/>
              <w:bidi w:val="0"/>
              <w:jc w:val="left"/>
              <w:rPr>
                <w:rFonts w:ascii="Arial Narrow" w:hAnsi="Arial Narrow"/>
                <w:szCs w:val="20"/>
              </w:rPr>
            </w:pPr>
          </w:p>
          <w:p w:rsidR="00B043CB" w:rsidRPr="00ED3DFD" w:rsidP="00A743F1">
            <w:pPr>
              <w:pStyle w:val="TABUKA-textsmernice"/>
              <w:bidi w:val="0"/>
              <w:jc w:val="left"/>
              <w:rPr>
                <w:rFonts w:ascii="Arial Narrow" w:hAnsi="Arial Narrow"/>
                <w:szCs w:val="20"/>
              </w:rPr>
            </w:pPr>
          </w:p>
          <w:p w:rsidR="00B043CB" w:rsidRPr="00ED3DFD" w:rsidP="00A743F1">
            <w:pPr>
              <w:pStyle w:val="TABUKA-textsmernice"/>
              <w:bidi w:val="0"/>
              <w:jc w:val="left"/>
              <w:rPr>
                <w:rFonts w:ascii="Arial Narrow" w:hAnsi="Arial Narrow"/>
                <w:szCs w:val="20"/>
              </w:rPr>
            </w:pPr>
          </w:p>
          <w:p w:rsidR="00B043CB" w:rsidRPr="00ED3DFD" w:rsidP="00A743F1">
            <w:pPr>
              <w:pStyle w:val="TABUKA-textsmernice"/>
              <w:bidi w:val="0"/>
              <w:jc w:val="left"/>
              <w:rPr>
                <w:rFonts w:ascii="Arial Narrow" w:hAnsi="Arial Narrow"/>
                <w:szCs w:val="20"/>
              </w:rPr>
            </w:pPr>
          </w:p>
          <w:p w:rsidR="00B043CB" w:rsidRPr="00ED3DFD" w:rsidP="00A743F1">
            <w:pPr>
              <w:pStyle w:val="TABUKA-textsmernice"/>
              <w:bidi w:val="0"/>
              <w:jc w:val="left"/>
              <w:rPr>
                <w:rFonts w:ascii="Arial Narrow" w:hAnsi="Arial Narrow"/>
                <w:szCs w:val="20"/>
              </w:rPr>
            </w:pPr>
          </w:p>
          <w:p w:rsidR="00B043CB" w:rsidRPr="00ED3DFD" w:rsidP="00A743F1">
            <w:pPr>
              <w:pStyle w:val="TABUKA-textsmernice"/>
              <w:bidi w:val="0"/>
              <w:jc w:val="left"/>
              <w:rPr>
                <w:rFonts w:ascii="Arial Narrow" w:hAnsi="Arial Narrow"/>
                <w:szCs w:val="20"/>
              </w:rPr>
            </w:pPr>
          </w:p>
          <w:p w:rsidR="00B043CB" w:rsidRPr="00ED3DFD" w:rsidP="00A743F1">
            <w:pPr>
              <w:pStyle w:val="TABUKA-textsmernice"/>
              <w:bidi w:val="0"/>
              <w:jc w:val="left"/>
              <w:rPr>
                <w:rFonts w:ascii="Arial Narrow" w:hAnsi="Arial Narrow"/>
                <w:szCs w:val="20"/>
              </w:rPr>
            </w:pPr>
          </w:p>
          <w:p w:rsidR="00B043CB" w:rsidRPr="00ED3DFD" w:rsidP="00A743F1">
            <w:pPr>
              <w:pStyle w:val="TABUKA-textsmernice"/>
              <w:bidi w:val="0"/>
              <w:jc w:val="left"/>
              <w:rPr>
                <w:rFonts w:ascii="Arial Narrow" w:hAnsi="Arial Narrow"/>
                <w:szCs w:val="20"/>
              </w:rPr>
            </w:pPr>
          </w:p>
          <w:p w:rsidR="00B043CB" w:rsidRPr="00ED3DFD" w:rsidP="00A743F1">
            <w:pPr>
              <w:pStyle w:val="TABUKA-textsmernice"/>
              <w:bidi w:val="0"/>
              <w:jc w:val="left"/>
              <w:rPr>
                <w:rFonts w:ascii="Arial Narrow" w:hAnsi="Arial Narrow"/>
                <w:szCs w:val="20"/>
              </w:rPr>
            </w:pPr>
          </w:p>
          <w:p w:rsidR="00B043CB" w:rsidRPr="00ED3DFD" w:rsidP="00A743F1">
            <w:pPr>
              <w:pStyle w:val="TABUKA-textsmernice"/>
              <w:bidi w:val="0"/>
              <w:jc w:val="left"/>
              <w:rPr>
                <w:rFonts w:ascii="Arial Narrow" w:hAnsi="Arial Narrow"/>
                <w:szCs w:val="20"/>
              </w:rPr>
            </w:pPr>
          </w:p>
          <w:p w:rsidR="00B043CB" w:rsidP="00A743F1">
            <w:pPr>
              <w:pStyle w:val="TABUKA-textsmernice"/>
              <w:bidi w:val="0"/>
              <w:jc w:val="left"/>
              <w:rPr>
                <w:rFonts w:ascii="Arial Narrow" w:hAnsi="Arial Narrow"/>
                <w:szCs w:val="20"/>
              </w:rPr>
            </w:pPr>
          </w:p>
          <w:p w:rsidR="00883888" w:rsidRPr="00ED3DFD" w:rsidP="00A743F1">
            <w:pPr>
              <w:pStyle w:val="TABUKA-textsmernice"/>
              <w:bidi w:val="0"/>
              <w:jc w:val="left"/>
              <w:rPr>
                <w:rFonts w:ascii="Arial Narrow" w:hAnsi="Arial Narrow"/>
                <w:szCs w:val="20"/>
              </w:rPr>
            </w:pPr>
          </w:p>
          <w:p w:rsidR="00B043CB" w:rsidP="00A743F1">
            <w:pPr>
              <w:pStyle w:val="TABUKA-textsmernice"/>
              <w:bidi w:val="0"/>
              <w:jc w:val="left"/>
              <w:rPr>
                <w:rFonts w:ascii="Arial Narrow" w:hAnsi="Arial Narrow"/>
                <w:szCs w:val="20"/>
              </w:rPr>
            </w:pPr>
          </w:p>
          <w:p w:rsidR="00883888" w:rsidRPr="00ED3DFD" w:rsidP="00A743F1">
            <w:pPr>
              <w:pStyle w:val="TABUKA-textsmernice"/>
              <w:bidi w:val="0"/>
              <w:jc w:val="left"/>
              <w:rPr>
                <w:rFonts w:ascii="Arial Narrow" w:hAnsi="Arial Narrow"/>
                <w:szCs w:val="20"/>
              </w:rPr>
            </w:pPr>
          </w:p>
          <w:p w:rsidR="00B043CB" w:rsidRPr="00ED3DFD" w:rsidP="00A743F1">
            <w:pPr>
              <w:pStyle w:val="TABUKA-textsmernice"/>
              <w:bidi w:val="0"/>
              <w:jc w:val="left"/>
              <w:rPr>
                <w:rFonts w:ascii="Arial Narrow" w:hAnsi="Arial Narrow"/>
                <w:szCs w:val="20"/>
              </w:rPr>
            </w:pPr>
            <w:r w:rsidR="00883888">
              <w:rPr>
                <w:rFonts w:ascii="Arial Narrow" w:hAnsi="Arial Narrow"/>
                <w:szCs w:val="20"/>
              </w:rPr>
              <w:t>§ 24</w:t>
            </w:r>
            <w:r w:rsidRPr="00ED3DFD">
              <w:rPr>
                <w:rFonts w:ascii="Arial Narrow" w:hAnsi="Arial Narrow"/>
                <w:szCs w:val="20"/>
              </w:rPr>
              <w:t xml:space="preserve"> ods.1</w:t>
            </w:r>
          </w:p>
          <w:p w:rsidR="005F5B58" w:rsidRPr="00ED3DFD" w:rsidP="00A743F1">
            <w:pPr>
              <w:pStyle w:val="TABUKA-textsmernice"/>
              <w:bidi w:val="0"/>
              <w:jc w:val="left"/>
              <w:rPr>
                <w:rFonts w:ascii="Arial Narrow" w:hAnsi="Arial Narrow"/>
                <w:szCs w:val="20"/>
              </w:rPr>
            </w:pPr>
          </w:p>
          <w:p w:rsidR="005F5B58" w:rsidP="00A743F1">
            <w:pPr>
              <w:pStyle w:val="TABUKA-textsmernice"/>
              <w:bidi w:val="0"/>
              <w:jc w:val="left"/>
              <w:rPr>
                <w:rFonts w:ascii="Arial Narrow" w:hAnsi="Arial Narrow"/>
                <w:szCs w:val="20"/>
              </w:rPr>
            </w:pPr>
          </w:p>
          <w:p w:rsidR="00883888" w:rsidP="00A743F1">
            <w:pPr>
              <w:pStyle w:val="TABUKA-textsmernice"/>
              <w:bidi w:val="0"/>
              <w:jc w:val="left"/>
              <w:rPr>
                <w:rFonts w:ascii="Arial Narrow" w:hAnsi="Arial Narrow"/>
                <w:szCs w:val="20"/>
              </w:rPr>
            </w:pPr>
          </w:p>
          <w:p w:rsidR="00883888" w:rsidP="00A743F1">
            <w:pPr>
              <w:pStyle w:val="TABUKA-textsmernice"/>
              <w:bidi w:val="0"/>
              <w:jc w:val="left"/>
              <w:rPr>
                <w:rFonts w:ascii="Arial Narrow" w:hAnsi="Arial Narrow"/>
                <w:szCs w:val="20"/>
              </w:rPr>
            </w:pPr>
          </w:p>
          <w:p w:rsidR="00883888" w:rsidRPr="00ED3DFD" w:rsidP="00A743F1">
            <w:pPr>
              <w:pStyle w:val="TABUKA-textsmernice"/>
              <w:bidi w:val="0"/>
              <w:jc w:val="left"/>
              <w:rPr>
                <w:rFonts w:ascii="Arial Narrow" w:hAnsi="Arial Narrow"/>
                <w:szCs w:val="20"/>
              </w:rPr>
            </w:pPr>
          </w:p>
          <w:p w:rsidR="005F5B58" w:rsidP="00A743F1">
            <w:pPr>
              <w:pStyle w:val="TABUKA-textsmernice"/>
              <w:bidi w:val="0"/>
              <w:jc w:val="left"/>
              <w:rPr>
                <w:rFonts w:ascii="Arial Narrow" w:hAnsi="Arial Narrow"/>
                <w:szCs w:val="20"/>
              </w:rPr>
            </w:pPr>
          </w:p>
          <w:p w:rsidR="00883888" w:rsidRPr="00ED3DFD" w:rsidP="00A743F1">
            <w:pPr>
              <w:pStyle w:val="TABUKA-textsmernice"/>
              <w:bidi w:val="0"/>
              <w:jc w:val="left"/>
              <w:rPr>
                <w:rFonts w:ascii="Arial Narrow" w:hAnsi="Arial Narrow"/>
                <w:szCs w:val="20"/>
              </w:rPr>
            </w:pPr>
          </w:p>
          <w:p w:rsidR="00327214" w:rsidRPr="00ED3DFD" w:rsidP="00A743F1">
            <w:pPr>
              <w:pStyle w:val="TABUKA-textsmernice"/>
              <w:bidi w:val="0"/>
              <w:jc w:val="left"/>
              <w:rPr>
                <w:rFonts w:ascii="Arial Narrow" w:hAnsi="Arial Narrow"/>
                <w:szCs w:val="20"/>
              </w:rPr>
            </w:pPr>
            <w:r w:rsidR="00883888">
              <w:rPr>
                <w:rFonts w:ascii="Arial Narrow" w:hAnsi="Arial Narrow"/>
                <w:szCs w:val="20"/>
              </w:rPr>
              <w:t>§ 23</w:t>
            </w:r>
            <w:r w:rsidRPr="00ED3DFD" w:rsidR="005F5B58">
              <w:rPr>
                <w:rFonts w:ascii="Arial Narrow" w:hAnsi="Arial Narrow"/>
                <w:szCs w:val="20"/>
              </w:rPr>
              <w:t xml:space="preserve"> ods.1</w:t>
            </w:r>
            <w:r w:rsidRPr="00ED3DFD">
              <w:rPr>
                <w:rFonts w:ascii="Arial Narrow" w:hAnsi="Arial Narrow"/>
                <w:szCs w:val="20"/>
              </w:rPr>
              <w:t xml:space="preserve"> </w:t>
            </w:r>
          </w:p>
          <w:p w:rsidR="00327214" w:rsidRPr="00ED3DFD" w:rsidP="00A743F1">
            <w:pPr>
              <w:pStyle w:val="TABUKA-textsmernice"/>
              <w:bidi w:val="0"/>
              <w:jc w:val="left"/>
              <w:rPr>
                <w:rFonts w:ascii="Arial Narrow" w:hAnsi="Arial Narrow"/>
                <w:szCs w:val="20"/>
              </w:rPr>
            </w:pPr>
          </w:p>
          <w:p w:rsidR="00327214" w:rsidRPr="00ED3DFD" w:rsidP="00A743F1">
            <w:pPr>
              <w:pStyle w:val="TABUKA-textsmernice"/>
              <w:bidi w:val="0"/>
              <w:jc w:val="left"/>
              <w:rPr>
                <w:rFonts w:ascii="Arial Narrow" w:hAnsi="Arial Narrow"/>
                <w:szCs w:val="20"/>
              </w:rPr>
            </w:pPr>
          </w:p>
          <w:p w:rsidR="00327214" w:rsidRPr="00ED3DFD" w:rsidP="00A743F1">
            <w:pPr>
              <w:pStyle w:val="TABUKA-textsmernice"/>
              <w:bidi w:val="0"/>
              <w:jc w:val="left"/>
              <w:rPr>
                <w:rFonts w:ascii="Arial Narrow" w:hAnsi="Arial Narrow"/>
                <w:szCs w:val="20"/>
              </w:rPr>
            </w:pPr>
          </w:p>
          <w:p w:rsidR="00327214" w:rsidRPr="00ED3DFD" w:rsidP="00A743F1">
            <w:pPr>
              <w:pStyle w:val="TABUKA-textsmernice"/>
              <w:bidi w:val="0"/>
              <w:jc w:val="left"/>
              <w:rPr>
                <w:rFonts w:ascii="Arial Narrow" w:hAnsi="Arial Narrow"/>
                <w:szCs w:val="20"/>
              </w:rPr>
            </w:pPr>
            <w:r w:rsidRPr="00ED3DFD">
              <w:rPr>
                <w:rFonts w:ascii="Arial Narrow" w:hAnsi="Arial Narrow"/>
                <w:szCs w:val="20"/>
              </w:rPr>
              <w:t xml:space="preserve">ods.2 </w:t>
            </w:r>
          </w:p>
          <w:p w:rsidR="00327214" w:rsidRPr="00ED3DFD" w:rsidP="00A743F1">
            <w:pPr>
              <w:pStyle w:val="TABUKA-textsmernice"/>
              <w:bidi w:val="0"/>
              <w:jc w:val="left"/>
              <w:rPr>
                <w:rFonts w:ascii="Arial Narrow" w:hAnsi="Arial Narrow"/>
                <w:szCs w:val="20"/>
              </w:rPr>
            </w:pPr>
          </w:p>
          <w:p w:rsidR="00327214" w:rsidRPr="00ED3DFD" w:rsidP="00A743F1">
            <w:pPr>
              <w:pStyle w:val="TABUKA-textsmernice"/>
              <w:bidi w:val="0"/>
              <w:jc w:val="left"/>
              <w:rPr>
                <w:rFonts w:ascii="Arial Narrow" w:hAnsi="Arial Narrow"/>
                <w:szCs w:val="20"/>
              </w:rPr>
            </w:pPr>
          </w:p>
          <w:p w:rsidR="005F5B58" w:rsidRPr="00ED3DFD" w:rsidP="00A743F1">
            <w:pPr>
              <w:pStyle w:val="TABUKA-textsmernice"/>
              <w:bidi w:val="0"/>
              <w:jc w:val="left"/>
              <w:rPr>
                <w:rFonts w:ascii="Arial Narrow" w:hAnsi="Arial Narrow"/>
                <w:szCs w:val="20"/>
              </w:rPr>
            </w:pPr>
            <w:r w:rsidRPr="00ED3DFD" w:rsidR="00327214">
              <w:rPr>
                <w:rFonts w:ascii="Arial Narrow" w:hAnsi="Arial Narrow"/>
                <w:szCs w:val="20"/>
              </w:rPr>
              <w:t>ods.3</w:t>
            </w: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883888" w:rsidRPr="00405755" w:rsidP="00883888">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Alkoholický nápoj v pozastavení dane je možné prepravovať na území únie len</w:t>
            </w:r>
          </w:p>
          <w:p w:rsidR="00883888" w:rsidRPr="00405755" w:rsidP="0038251B">
            <w:pPr>
              <w:numPr>
                <w:numId w:val="24"/>
              </w:numPr>
              <w:autoSpaceDE w:val="0"/>
              <w:autoSpaceDN w:val="0"/>
              <w:bidi w:val="0"/>
              <w:adjustRightInd w:val="0"/>
              <w:spacing w:after="0" w:line="240" w:lineRule="atLeast"/>
              <w:ind w:left="359" w:hanging="284"/>
              <w:rPr>
                <w:rFonts w:ascii="Arial Narrow" w:hAnsi="Arial Narrow" w:cs="Arial"/>
                <w:sz w:val="20"/>
                <w:szCs w:val="20"/>
              </w:rPr>
            </w:pPr>
            <w:r w:rsidRPr="00405755">
              <w:rPr>
                <w:rFonts w:ascii="Arial Narrow" w:hAnsi="Arial Narrow" w:cs="Arial"/>
                <w:sz w:val="20"/>
                <w:szCs w:val="20"/>
              </w:rPr>
              <w:t>z daňového skladu na daňovom území alebo z miesta dovozu (§ 23), ak alkoholický nápoj odosiela registrovaný odosielateľ na daňovom území do daňového skladu, alebo oprávnenému príjemcovi v inom členskom štáte, alebo slovenskému zástupcovi podľa § 32 ods. 15, alebo ozbrojeným silám Slovenskej republiky a ich civilným zamestnancom, na použitie v súvislosti s aktivitami podľa medzinárodnej zmluvy</w:t>
            </w:r>
            <w:r w:rsidRPr="00405755">
              <w:rPr>
                <w:rFonts w:ascii="Arial Narrow" w:hAnsi="Arial Narrow" w:cs="Arial"/>
                <w:sz w:val="20"/>
                <w:szCs w:val="20"/>
                <w:vertAlign w:val="superscript"/>
              </w:rPr>
              <w:t>19</w:t>
            </w:r>
            <w:r w:rsidRPr="00405755">
              <w:rPr>
                <w:rFonts w:ascii="Arial Narrow" w:hAnsi="Arial Narrow" w:cs="Arial"/>
                <w:sz w:val="20"/>
                <w:szCs w:val="20"/>
              </w:rPr>
              <w:t>) na územie štátov, ktoré sú stranami Severoatlantickej zmluvy,</w:t>
            </w:r>
          </w:p>
          <w:p w:rsidR="00883888" w:rsidRPr="00405755" w:rsidP="0038251B">
            <w:pPr>
              <w:numPr>
                <w:numId w:val="24"/>
              </w:numPr>
              <w:autoSpaceDE w:val="0"/>
              <w:autoSpaceDN w:val="0"/>
              <w:bidi w:val="0"/>
              <w:adjustRightInd w:val="0"/>
              <w:spacing w:after="0" w:line="240" w:lineRule="atLeast"/>
              <w:ind w:left="359" w:hanging="284"/>
              <w:rPr>
                <w:rFonts w:ascii="Arial Narrow" w:hAnsi="Arial Narrow" w:cs="Arial"/>
                <w:sz w:val="20"/>
                <w:szCs w:val="20"/>
              </w:rPr>
            </w:pPr>
            <w:r w:rsidRPr="00405755">
              <w:rPr>
                <w:rFonts w:ascii="Arial Narrow" w:hAnsi="Arial Narrow" w:cs="Arial"/>
                <w:sz w:val="20"/>
                <w:szCs w:val="20"/>
              </w:rPr>
              <w:t>z daňového skladu na daňovom území alebo z miesta dovozu (§ 23), ak alkoholický nápoj odosiela registrovaný odosielateľ na daňovom území do daňového skladu na daňovom území cez územie iného členského štátu,</w:t>
            </w:r>
          </w:p>
          <w:p w:rsidR="00883888" w:rsidRPr="00405755" w:rsidP="0038251B">
            <w:pPr>
              <w:numPr>
                <w:numId w:val="24"/>
              </w:numPr>
              <w:autoSpaceDE w:val="0"/>
              <w:autoSpaceDN w:val="0"/>
              <w:bidi w:val="0"/>
              <w:adjustRightInd w:val="0"/>
              <w:spacing w:after="0" w:line="240" w:lineRule="atLeast"/>
              <w:ind w:left="359" w:hanging="284"/>
              <w:rPr>
                <w:rFonts w:ascii="Arial Narrow" w:hAnsi="Arial Narrow" w:cs="Arial"/>
                <w:sz w:val="20"/>
                <w:szCs w:val="20"/>
              </w:rPr>
            </w:pPr>
            <w:r w:rsidRPr="00405755">
              <w:rPr>
                <w:rFonts w:ascii="Arial Narrow" w:hAnsi="Arial Narrow" w:cs="Arial"/>
                <w:sz w:val="20"/>
                <w:szCs w:val="20"/>
              </w:rPr>
              <w:t xml:space="preserve">z daňového skladu v inom členskom štáte alebo od registrovaného odosielateľa v inom členskom štáte do daňového skladu, alebo oprávnenému príjemcovi na daňovom území, </w:t>
            </w:r>
          </w:p>
          <w:p w:rsidR="00883888" w:rsidRPr="00405755" w:rsidP="0038251B">
            <w:pPr>
              <w:numPr>
                <w:numId w:val="24"/>
              </w:numPr>
              <w:autoSpaceDE w:val="0"/>
              <w:autoSpaceDN w:val="0"/>
              <w:bidi w:val="0"/>
              <w:adjustRightInd w:val="0"/>
              <w:spacing w:after="0" w:line="240" w:lineRule="atLeast"/>
              <w:ind w:left="359" w:hanging="284"/>
              <w:rPr>
                <w:rFonts w:ascii="Arial Narrow" w:hAnsi="Arial Narrow" w:cs="Arial"/>
                <w:sz w:val="20"/>
                <w:szCs w:val="20"/>
              </w:rPr>
            </w:pPr>
            <w:r w:rsidRPr="00405755">
              <w:rPr>
                <w:rFonts w:ascii="Arial Narrow" w:hAnsi="Arial Narrow" w:cs="Arial"/>
                <w:sz w:val="20"/>
                <w:szCs w:val="20"/>
              </w:rPr>
              <w:t>z daňového skladu v inom členskom štáte alebo od registrovaného odosielateľa v inom členskom štáte do daňového skladu, alebo oprávnenému príjemcovi v inom členskom štáte cez daňové územie,</w:t>
            </w:r>
          </w:p>
          <w:p w:rsidR="00883888" w:rsidRPr="00405755" w:rsidP="0038251B">
            <w:pPr>
              <w:numPr>
                <w:numId w:val="24"/>
              </w:numPr>
              <w:autoSpaceDE w:val="0"/>
              <w:autoSpaceDN w:val="0"/>
              <w:bidi w:val="0"/>
              <w:adjustRightInd w:val="0"/>
              <w:spacing w:after="0" w:line="240" w:lineRule="atLeast"/>
              <w:ind w:left="359" w:hanging="284"/>
              <w:rPr>
                <w:rFonts w:ascii="Arial Narrow" w:hAnsi="Arial Narrow" w:cs="Arial"/>
                <w:sz w:val="20"/>
                <w:szCs w:val="20"/>
              </w:rPr>
            </w:pPr>
            <w:r w:rsidRPr="00405755">
              <w:rPr>
                <w:rFonts w:ascii="Arial Narrow" w:hAnsi="Arial Narrow" w:cs="Arial"/>
                <w:sz w:val="20"/>
                <w:szCs w:val="20"/>
              </w:rPr>
              <w:t xml:space="preserve">v prípadoch uvedených v písmenách a) a c) cez územie tretieho štátu. </w:t>
            </w:r>
          </w:p>
          <w:p w:rsidR="00F6422D" w:rsidP="00B918D1">
            <w:pPr>
              <w:pStyle w:val="TABUKA-textsmernice"/>
              <w:bidi w:val="0"/>
              <w:rPr>
                <w:rFonts w:ascii="Arial Narrow" w:hAnsi="Arial Narrow"/>
                <w:szCs w:val="20"/>
              </w:rPr>
            </w:pPr>
          </w:p>
          <w:p w:rsidR="00883888" w:rsidRPr="00405755" w:rsidP="00883888">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Vývozom alkoholického nápoja sa na účely tohto zákona rozumie prepustenie alkoholického nápoja do colného režimu vývoz a jeho preprava do miesta výstupu. Miestom výstupu sa na účely tohto zákona rozumie miesto,</w:t>
            </w:r>
            <w:r w:rsidRPr="00405755">
              <w:rPr>
                <w:rFonts w:ascii="Arial Narrow" w:hAnsi="Arial Narrow" w:cs="Arial"/>
                <w:b/>
                <w:sz w:val="20"/>
                <w:szCs w:val="20"/>
              </w:rPr>
              <w:t xml:space="preserve"> </w:t>
            </w:r>
            <w:r w:rsidRPr="00405755">
              <w:rPr>
                <w:rFonts w:ascii="Arial Narrow" w:hAnsi="Arial Narrow" w:cs="Arial"/>
                <w:sz w:val="20"/>
                <w:szCs w:val="20"/>
              </w:rPr>
              <w:t xml:space="preserve">v ktorom bola preprava alkoholického nápoja v pozastavení dane ukončená a alkoholický nápoj opustil územie únie. Alkoholický nápoj po prepustení do colného režimu vývoz môže prepravovať v pozastavení dane do miesta výstupu len vývozca, ktorým je prevádzkovateľ daňového skladu alebo registrovaný odosielateľ (ďalej len „vývozca“). </w:t>
            </w:r>
          </w:p>
          <w:p w:rsidR="00883888" w:rsidP="00B918D1">
            <w:pPr>
              <w:pStyle w:val="TABUKA-textsmernice"/>
              <w:bidi w:val="0"/>
              <w:rPr>
                <w:rFonts w:ascii="Arial Narrow" w:hAnsi="Arial Narrow"/>
                <w:szCs w:val="20"/>
              </w:rPr>
            </w:pPr>
          </w:p>
          <w:p w:rsidR="00883888" w:rsidRPr="00405755" w:rsidP="00883888">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Dovozom alkoholického nápoja sa na účely tohto zákona rozumie prepustenie alkoholického nápoja do voľného obehu v mieste dovozu. Miestom dovozu je miesto, kde sa alkoholický nápoj nachádza v čase prepustenia do voľného obehu.</w:t>
            </w:r>
            <w:r w:rsidRPr="00405755">
              <w:rPr>
                <w:rFonts w:ascii="Arial Narrow" w:hAnsi="Arial Narrow" w:cs="Arial"/>
                <w:sz w:val="20"/>
                <w:szCs w:val="20"/>
                <w:vertAlign w:val="superscript"/>
              </w:rPr>
              <w:t>6</w:t>
            </w:r>
            <w:r w:rsidRPr="00405755">
              <w:rPr>
                <w:rFonts w:ascii="Arial Narrow" w:hAnsi="Arial Narrow" w:cs="Arial"/>
                <w:sz w:val="20"/>
                <w:szCs w:val="20"/>
              </w:rPr>
              <w:t>) Na daň a na správu dane pri dovoze alkoholického nápoja sa vzťahujú colné predpisy, ak tento zákon neustanovuje inak.</w:t>
            </w:r>
          </w:p>
          <w:p w:rsidR="00883888" w:rsidRPr="00405755" w:rsidP="00883888">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Alkoholický nápoj po prepustení do voľného obehu je možné uviesť do daňového režimu pozastavenia dane, pričom sa uplatní rovnaký postup ako pri preprave alkoholického nápoja v pozastavení dane.</w:t>
            </w:r>
          </w:p>
          <w:p w:rsidR="00883888" w:rsidRPr="00405755" w:rsidP="00883888">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Alkoholický nápoj, ktorý  po prepustení do voľného obehu uviedol dovozca, ktorým je prevádzkovateľ daňového skladu alebo registrovaný odosielateľ (ďalej len „dovozca“) do pozastavenia dane, musí byť bezodkladne umiestnený v daňovom sklade na daňovom území alebo odoslaný dovozcom prevádzkovateľovi daňového skladu alebo oprávnenému príjemcovi na území iného členského štátu. Dovozca je povinný preukázať sa colnému úradu, ktorý alkoholický nápoj prepúšťa do voľného obehu,</w:t>
            </w:r>
            <w:r w:rsidRPr="00405755">
              <w:rPr>
                <w:rFonts w:ascii="Arial Narrow" w:hAnsi="Arial Narrow" w:cs="Arial"/>
                <w:sz w:val="20"/>
                <w:szCs w:val="20"/>
                <w:vertAlign w:val="superscript"/>
              </w:rPr>
              <w:t>6</w:t>
            </w:r>
            <w:r w:rsidRPr="00405755">
              <w:rPr>
                <w:rFonts w:ascii="Arial Narrow" w:hAnsi="Arial Narrow" w:cs="Arial"/>
                <w:sz w:val="20"/>
                <w:szCs w:val="20"/>
              </w:rPr>
              <w:t>) povolením na prevádzkovanie daňového skladu alebo povolením odosielať alkoholický nápoj v pozastavení dane a potvrdením colného úradu o výške zloženej zábezpeky na daň pripadajúcej na prepravované množstvo alkoholického nápoja. Zloženie zábezpeky na daň sa nevyžaduje, ak zábezpeka na daň podľa § 16 ods. 3 pokrýva zábezpeku na daň na alkoholický nápoj, ktorý sa má prepravovať v pozastavení dane.</w:t>
            </w:r>
          </w:p>
          <w:p w:rsidR="00883888" w:rsidRPr="00ED3DFD" w:rsidP="00B918D1">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6422D" w:rsidRPr="00ED3DFD" w:rsidP="00A743F1">
            <w:pPr>
              <w:pStyle w:val="TABUKA-textsmernice"/>
              <w:bidi w:val="0"/>
              <w:jc w:val="left"/>
              <w:rPr>
                <w:rFonts w:ascii="Arial Narrow" w:hAnsi="Arial Narrow"/>
                <w:szCs w:val="20"/>
              </w:rPr>
            </w:pPr>
            <w:r w:rsidRPr="00ED3DFD" w:rsidR="00C10C24">
              <w:rPr>
                <w:rFonts w:ascii="Arial Narrow" w:hAnsi="Arial Narrow"/>
                <w:szCs w:val="20"/>
              </w:rPr>
              <w:t>Ú</w:t>
            </w: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p>
          <w:p w:rsidR="0086498E" w:rsidRPr="00ED3DFD" w:rsidP="00A743F1">
            <w:pPr>
              <w:pStyle w:val="TABUKA-textsmernice"/>
              <w:bidi w:val="0"/>
              <w:jc w:val="left"/>
              <w:rPr>
                <w:rFonts w:ascii="Arial Narrow" w:hAnsi="Arial Narrow"/>
                <w:szCs w:val="20"/>
              </w:rPr>
            </w:pPr>
            <w:r w:rsidRPr="00ED3DFD">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F6422D" w:rsidRPr="00ED3DFD" w:rsidP="00A743F1">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18</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Príslušné orgány členského štátu odoslania vyžadujú za podmienok, ktoré stanovili, aby riziká spojené s prepravou tovaru v režime pozastavenia dane boli kryté zábezpekou na spotrebnú daň, ktorú zloží oprávnený prevádzkovateľ daňového skladu odoslania alebo registrovaný odosielateľ.</w:t>
            </w:r>
          </w:p>
          <w:p w:rsidR="00E52402" w:rsidRPr="00ED3DFD" w:rsidP="00FA7099">
            <w:pPr>
              <w:pStyle w:val="Normlnywebov8"/>
              <w:bidi w:val="0"/>
              <w:spacing w:before="0" w:after="0"/>
              <w:ind w:left="1" w:right="72"/>
              <w:jc w:val="both"/>
              <w:rPr>
                <w:rFonts w:ascii="Arial Narrow" w:hAnsi="Arial Narrow" w:cs="Tahoma"/>
                <w:sz w:val="20"/>
                <w:szCs w:val="20"/>
              </w:rPr>
            </w:pPr>
          </w:p>
          <w:p w:rsidR="00E52402"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86498E" w:rsidRPr="00ED3DFD" w:rsidP="00FA7099">
            <w:pPr>
              <w:pStyle w:val="Normlnywebov8"/>
              <w:bidi w:val="0"/>
              <w:spacing w:before="0" w:after="0"/>
              <w:ind w:left="1" w:right="72"/>
              <w:jc w:val="both"/>
              <w:rPr>
                <w:rFonts w:ascii="Arial Narrow" w:hAnsi="Arial Narrow" w:cs="Tahoma"/>
                <w:sz w:val="20"/>
                <w:szCs w:val="20"/>
              </w:rPr>
            </w:pPr>
          </w:p>
          <w:p w:rsidR="00E5240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765A32" w:rsidRPr="00ED3DFD" w:rsidP="00FA7099">
            <w:pPr>
              <w:pStyle w:val="Normlnywebov8"/>
              <w:bidi w:val="0"/>
              <w:spacing w:before="0" w:after="0"/>
              <w:ind w:left="1" w:right="72"/>
              <w:jc w:val="both"/>
              <w:rPr>
                <w:rFonts w:ascii="Arial Narrow" w:hAnsi="Arial Narrow" w:cs="Tahoma"/>
                <w:sz w:val="20"/>
                <w:szCs w:val="20"/>
              </w:rPr>
            </w:pPr>
          </w:p>
          <w:p w:rsidR="00765A32" w:rsidRPr="00ED3DFD" w:rsidP="00FA7099">
            <w:pPr>
              <w:pStyle w:val="Normlnywebov8"/>
              <w:bidi w:val="0"/>
              <w:spacing w:before="0" w:after="0"/>
              <w:ind w:left="1" w:right="72"/>
              <w:jc w:val="both"/>
              <w:rPr>
                <w:rFonts w:ascii="Arial Narrow" w:hAnsi="Arial Narrow" w:cs="Tahoma"/>
                <w:sz w:val="20"/>
                <w:szCs w:val="20"/>
              </w:rPr>
            </w:pPr>
          </w:p>
          <w:p w:rsidR="00765A32" w:rsidRPr="00ED3DFD" w:rsidP="00FA7099">
            <w:pPr>
              <w:pStyle w:val="Normlnywebov8"/>
              <w:bidi w:val="0"/>
              <w:spacing w:before="0" w:after="0"/>
              <w:ind w:left="1" w:right="72"/>
              <w:jc w:val="both"/>
              <w:rPr>
                <w:rFonts w:ascii="Arial Narrow" w:hAnsi="Arial Narrow" w:cs="Tahoma"/>
                <w:sz w:val="20"/>
                <w:szCs w:val="20"/>
              </w:rPr>
            </w:pPr>
          </w:p>
          <w:p w:rsidR="00765A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P="00FA7099">
            <w:pPr>
              <w:pStyle w:val="Normlnywebov8"/>
              <w:bidi w:val="0"/>
              <w:spacing w:before="0" w:after="0"/>
              <w:ind w:left="1" w:right="72"/>
              <w:jc w:val="both"/>
              <w:rPr>
                <w:rFonts w:ascii="Arial Narrow" w:hAnsi="Arial Narrow" w:cs="Tahoma"/>
                <w:sz w:val="20"/>
                <w:szCs w:val="20"/>
              </w:rPr>
            </w:pPr>
          </w:p>
          <w:p w:rsidR="00D54CA4" w:rsidP="00FA7099">
            <w:pPr>
              <w:pStyle w:val="Normlnywebov8"/>
              <w:bidi w:val="0"/>
              <w:spacing w:before="0" w:after="0"/>
              <w:ind w:left="1" w:right="72"/>
              <w:jc w:val="both"/>
              <w:rPr>
                <w:rFonts w:ascii="Arial Narrow" w:hAnsi="Arial Narrow" w:cs="Tahoma"/>
                <w:sz w:val="20"/>
                <w:szCs w:val="20"/>
              </w:rPr>
            </w:pPr>
          </w:p>
          <w:p w:rsidR="00D54CA4" w:rsidP="00FA7099">
            <w:pPr>
              <w:pStyle w:val="Normlnywebov8"/>
              <w:bidi w:val="0"/>
              <w:spacing w:before="0" w:after="0"/>
              <w:ind w:left="1" w:right="72"/>
              <w:jc w:val="both"/>
              <w:rPr>
                <w:rFonts w:ascii="Arial Narrow" w:hAnsi="Arial Narrow" w:cs="Tahoma"/>
                <w:sz w:val="20"/>
                <w:szCs w:val="20"/>
              </w:rPr>
            </w:pPr>
          </w:p>
          <w:p w:rsidR="00D54CA4" w:rsidP="00FA7099">
            <w:pPr>
              <w:pStyle w:val="Normlnywebov8"/>
              <w:bidi w:val="0"/>
              <w:spacing w:before="0" w:after="0"/>
              <w:ind w:left="1" w:right="72"/>
              <w:jc w:val="both"/>
              <w:rPr>
                <w:rFonts w:ascii="Arial Narrow" w:hAnsi="Arial Narrow" w:cs="Tahoma"/>
                <w:sz w:val="20"/>
                <w:szCs w:val="20"/>
              </w:rPr>
            </w:pPr>
          </w:p>
          <w:p w:rsidR="00D54CA4" w:rsidP="00FA7099">
            <w:pPr>
              <w:pStyle w:val="Normlnywebov8"/>
              <w:bidi w:val="0"/>
              <w:spacing w:before="0" w:after="0"/>
              <w:ind w:left="1" w:right="72"/>
              <w:jc w:val="both"/>
              <w:rPr>
                <w:rFonts w:ascii="Arial Narrow" w:hAnsi="Arial Narrow" w:cs="Tahoma"/>
                <w:sz w:val="20"/>
                <w:szCs w:val="20"/>
              </w:rPr>
            </w:pPr>
          </w:p>
          <w:p w:rsidR="00D54CA4" w:rsidP="00FA7099">
            <w:pPr>
              <w:pStyle w:val="Normlnywebov8"/>
              <w:bidi w:val="0"/>
              <w:spacing w:before="0" w:after="0"/>
              <w:ind w:left="1" w:right="72"/>
              <w:jc w:val="both"/>
              <w:rPr>
                <w:rFonts w:ascii="Arial Narrow" w:hAnsi="Arial Narrow" w:cs="Tahoma"/>
                <w:sz w:val="20"/>
                <w:szCs w:val="20"/>
              </w:rPr>
            </w:pPr>
          </w:p>
          <w:p w:rsidR="00D54CA4" w:rsidP="00FA7099">
            <w:pPr>
              <w:pStyle w:val="Normlnywebov8"/>
              <w:bidi w:val="0"/>
              <w:spacing w:before="0" w:after="0"/>
              <w:ind w:left="1" w:right="72"/>
              <w:jc w:val="both"/>
              <w:rPr>
                <w:rFonts w:ascii="Arial Narrow" w:hAnsi="Arial Narrow" w:cs="Tahoma"/>
                <w:sz w:val="20"/>
                <w:szCs w:val="20"/>
              </w:rPr>
            </w:pPr>
          </w:p>
          <w:p w:rsidR="00D54CA4"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Odchylne od odseku 1 môžu príslušné orgány členské štátu odoslania umožniť za podmienok, ktoré stanovili, aby zábezpeku na spotrebnú daň uvedenú v odseku 1 zložil prepravca, vlastník tovaru podliehajúceho spotrebnej dani, príjemca alebo spoločne viaceré tieto osoby alebo osoby uvedené v odseku 1.</w:t>
            </w: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Zábezpeka na spotrebnú daň je platná v celom Spoločenstve. Podrobné pravidlá týkajúce sa zábezpeky na spotrebnú daň stanovujú členské štáty.</w:t>
            </w: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BE5032"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4. Členský štát odoslania môže upustiť od povinnosti zložiť zábezpeku na spotrebnú daň pri preprave tovaru podliehajúceho spotrebnej dani v režime pozastavenia dane pri:</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preprave, ktorá sa uskutočňuje v celom rozsahu na jeho území;</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preprave energetických výrobkov v rámci Spoločenstva po mori alebo pevným potrubím, ak s tým súhlasia ostatné dotknuté členské štáty.</w:t>
            </w:r>
          </w:p>
          <w:p w:rsidR="00745BE3"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A022D2">
              <w:rPr>
                <w:rFonts w:ascii="Arial Narrow" w:hAnsi="Arial Narrow"/>
                <w:szCs w:val="20"/>
              </w:rPr>
              <w:t>N</w:t>
            </w: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765A32" w:rsidRPr="00ED3DFD" w:rsidP="000977BA">
            <w:pPr>
              <w:pStyle w:val="TABUKA-textsmernice"/>
              <w:bidi w:val="0"/>
              <w:jc w:val="left"/>
              <w:rPr>
                <w:rFonts w:ascii="Arial Narrow" w:hAnsi="Arial Narrow"/>
                <w:szCs w:val="20"/>
              </w:rPr>
            </w:pPr>
          </w:p>
          <w:p w:rsidR="00765A32" w:rsidP="000977BA">
            <w:pPr>
              <w:pStyle w:val="TABUKA-textsmernice"/>
              <w:bidi w:val="0"/>
              <w:jc w:val="left"/>
              <w:rPr>
                <w:rFonts w:ascii="Arial Narrow" w:hAnsi="Arial Narrow"/>
                <w:szCs w:val="20"/>
              </w:rPr>
            </w:pPr>
          </w:p>
          <w:p w:rsidR="00D54CA4" w:rsidP="000977BA">
            <w:pPr>
              <w:pStyle w:val="TABUKA-textsmernice"/>
              <w:bidi w:val="0"/>
              <w:jc w:val="left"/>
              <w:rPr>
                <w:rFonts w:ascii="Arial Narrow" w:hAnsi="Arial Narrow"/>
                <w:szCs w:val="20"/>
              </w:rPr>
            </w:pPr>
          </w:p>
          <w:p w:rsidR="00D54CA4" w:rsidP="000977BA">
            <w:pPr>
              <w:pStyle w:val="TABUKA-textsmernice"/>
              <w:bidi w:val="0"/>
              <w:jc w:val="left"/>
              <w:rPr>
                <w:rFonts w:ascii="Arial Narrow" w:hAnsi="Arial Narrow"/>
                <w:szCs w:val="20"/>
              </w:rPr>
            </w:pPr>
          </w:p>
          <w:p w:rsidR="00D54CA4" w:rsidP="000977BA">
            <w:pPr>
              <w:pStyle w:val="TABUKA-textsmernice"/>
              <w:bidi w:val="0"/>
              <w:jc w:val="left"/>
              <w:rPr>
                <w:rFonts w:ascii="Arial Narrow" w:hAnsi="Arial Narrow"/>
                <w:szCs w:val="20"/>
              </w:rPr>
            </w:pPr>
          </w:p>
          <w:p w:rsidR="00D54CA4"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r w:rsidRPr="00ED3DFD">
              <w:rPr>
                <w:rFonts w:ascii="Arial Narrow" w:hAnsi="Arial Narrow"/>
                <w:szCs w:val="20"/>
              </w:rPr>
              <w:t>D</w:t>
            </w:r>
          </w:p>
          <w:p w:rsidR="00E52402" w:rsidRPr="00ED3DFD" w:rsidP="000977BA">
            <w:pPr>
              <w:pStyle w:val="TABUKA-textsmernice"/>
              <w:bidi w:val="0"/>
              <w:jc w:val="left"/>
              <w:rPr>
                <w:rFonts w:ascii="Arial Narrow" w:hAnsi="Arial Narrow"/>
                <w:szCs w:val="20"/>
              </w:rPr>
            </w:pPr>
          </w:p>
          <w:p w:rsidR="00E52402" w:rsidRPr="00ED3DFD" w:rsidP="000977BA">
            <w:pPr>
              <w:pStyle w:val="TABUKA-textsmernice"/>
              <w:bidi w:val="0"/>
              <w:jc w:val="left"/>
              <w:rPr>
                <w:rFonts w:ascii="Arial Narrow" w:hAnsi="Arial Narrow"/>
                <w:szCs w:val="20"/>
              </w:rPr>
            </w:pPr>
          </w:p>
          <w:p w:rsidR="00E52402" w:rsidRPr="00ED3DFD" w:rsidP="000977BA">
            <w:pPr>
              <w:pStyle w:val="TABUKA-textsmernice"/>
              <w:bidi w:val="0"/>
              <w:jc w:val="left"/>
              <w:rPr>
                <w:rFonts w:ascii="Arial Narrow" w:hAnsi="Arial Narrow"/>
                <w:szCs w:val="20"/>
              </w:rPr>
            </w:pPr>
          </w:p>
          <w:p w:rsidR="00E52402" w:rsidRPr="00ED3DFD" w:rsidP="000977BA">
            <w:pPr>
              <w:pStyle w:val="TABUKA-textsmernice"/>
              <w:bidi w:val="0"/>
              <w:jc w:val="left"/>
              <w:rPr>
                <w:rFonts w:ascii="Arial Narrow" w:hAnsi="Arial Narrow"/>
                <w:szCs w:val="20"/>
              </w:rPr>
            </w:pPr>
          </w:p>
          <w:p w:rsidR="00E52402" w:rsidRPr="00ED3DFD" w:rsidP="000977BA">
            <w:pPr>
              <w:pStyle w:val="TABUKA-textsmernice"/>
              <w:bidi w:val="0"/>
              <w:jc w:val="left"/>
              <w:rPr>
                <w:rFonts w:ascii="Arial Narrow" w:hAnsi="Arial Narrow"/>
                <w:szCs w:val="20"/>
              </w:rPr>
            </w:pP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BE5032" w:rsidRPr="00ED3DFD" w:rsidP="000977BA">
            <w:pPr>
              <w:pStyle w:val="TABUKA-textsmernice"/>
              <w:bidi w:val="0"/>
              <w:jc w:val="left"/>
              <w:rPr>
                <w:rFonts w:ascii="Arial Narrow" w:hAnsi="Arial Narrow"/>
                <w:b/>
                <w:szCs w:val="20"/>
              </w:rPr>
            </w:pPr>
          </w:p>
          <w:p w:rsidR="00BE5032" w:rsidRPr="00ED3DFD" w:rsidP="000977BA">
            <w:pPr>
              <w:pStyle w:val="TABUKA-textsmernice"/>
              <w:bidi w:val="0"/>
              <w:jc w:val="left"/>
              <w:rPr>
                <w:rFonts w:ascii="Arial Narrow" w:hAnsi="Arial Narrow"/>
                <w:b/>
                <w:szCs w:val="20"/>
              </w:rPr>
            </w:pPr>
          </w:p>
          <w:p w:rsidR="00BE5032" w:rsidRPr="00ED3DFD" w:rsidP="000977BA">
            <w:pPr>
              <w:pStyle w:val="TABUKA-textsmernice"/>
              <w:bidi w:val="0"/>
              <w:jc w:val="left"/>
              <w:rPr>
                <w:rFonts w:ascii="Arial Narrow" w:hAnsi="Arial Narrow"/>
                <w:b/>
                <w:szCs w:val="20"/>
              </w:rPr>
            </w:pPr>
          </w:p>
          <w:p w:rsidR="00BE5032" w:rsidRPr="00ED3DFD" w:rsidP="000977BA">
            <w:pPr>
              <w:pStyle w:val="TABUKA-textsmernice"/>
              <w:bidi w:val="0"/>
              <w:jc w:val="left"/>
              <w:rPr>
                <w:rFonts w:ascii="Arial Narrow" w:hAnsi="Arial Narrow"/>
                <w:b/>
                <w:szCs w:val="20"/>
              </w:rPr>
            </w:pPr>
          </w:p>
          <w:p w:rsidR="00BE5032" w:rsidRPr="00ED3DFD" w:rsidP="000977BA">
            <w:pPr>
              <w:pStyle w:val="TABUKA-textsmernice"/>
              <w:bidi w:val="0"/>
              <w:jc w:val="left"/>
              <w:rPr>
                <w:rFonts w:ascii="Arial Narrow" w:hAnsi="Arial Narrow"/>
                <w:b/>
                <w:szCs w:val="20"/>
              </w:rPr>
            </w:pPr>
          </w:p>
          <w:p w:rsidR="00FF370C" w:rsidRPr="00ED3DFD" w:rsidP="000977BA">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86498E">
            <w:pPr>
              <w:pStyle w:val="TABUKA-textsmernice"/>
              <w:bidi w:val="0"/>
              <w:ind w:right="-70"/>
              <w:jc w:val="left"/>
              <w:rPr>
                <w:rFonts w:ascii="Arial Narrow" w:hAnsi="Arial Narrow"/>
                <w:szCs w:val="20"/>
              </w:rPr>
            </w:pPr>
            <w:r w:rsidRPr="00ED3DFD" w:rsidR="00163A9E">
              <w:rPr>
                <w:rFonts w:ascii="Arial Narrow" w:hAnsi="Arial Narrow"/>
                <w:szCs w:val="20"/>
              </w:rPr>
              <w:t xml:space="preserve">§ </w:t>
            </w:r>
            <w:r w:rsidR="00D54CA4">
              <w:rPr>
                <w:rFonts w:ascii="Arial Narrow" w:hAnsi="Arial Narrow"/>
                <w:szCs w:val="20"/>
              </w:rPr>
              <w:t>17</w:t>
            </w:r>
            <w:r w:rsidRPr="00ED3DFD" w:rsidR="00A022D2">
              <w:rPr>
                <w:rFonts w:ascii="Arial Narrow" w:hAnsi="Arial Narrow"/>
                <w:szCs w:val="20"/>
              </w:rPr>
              <w:t xml:space="preserve"> ods.</w:t>
            </w:r>
            <w:r w:rsidRPr="00ED3DFD" w:rsidR="0086498E">
              <w:rPr>
                <w:rFonts w:ascii="Arial Narrow" w:hAnsi="Arial Narrow"/>
                <w:szCs w:val="20"/>
              </w:rPr>
              <w:t>11</w:t>
            </w:r>
          </w:p>
          <w:p w:rsidR="00E52402" w:rsidRPr="00ED3DFD" w:rsidP="000977BA">
            <w:pPr>
              <w:pStyle w:val="TABUKA-textsmernice"/>
              <w:bidi w:val="0"/>
              <w:jc w:val="left"/>
              <w:rPr>
                <w:rFonts w:ascii="Arial Narrow" w:hAnsi="Arial Narrow"/>
                <w:szCs w:val="20"/>
              </w:rPr>
            </w:pPr>
          </w:p>
          <w:p w:rsidR="00E52402" w:rsidRPr="00ED3DFD" w:rsidP="000977BA">
            <w:pPr>
              <w:pStyle w:val="TABUKA-textsmernice"/>
              <w:bidi w:val="0"/>
              <w:jc w:val="left"/>
              <w:rPr>
                <w:rFonts w:ascii="Arial Narrow" w:hAnsi="Arial Narrow"/>
                <w:szCs w:val="20"/>
              </w:rPr>
            </w:pPr>
          </w:p>
          <w:p w:rsidR="00E52402" w:rsidRPr="00ED3DFD" w:rsidP="000977BA">
            <w:pPr>
              <w:pStyle w:val="TABUKA-textsmernice"/>
              <w:bidi w:val="0"/>
              <w:jc w:val="left"/>
              <w:rPr>
                <w:rFonts w:ascii="Arial Narrow" w:hAnsi="Arial Narrow"/>
                <w:szCs w:val="20"/>
              </w:rPr>
            </w:pPr>
          </w:p>
          <w:p w:rsidR="00E52402" w:rsidRPr="00ED3DFD" w:rsidP="000977BA">
            <w:pPr>
              <w:pStyle w:val="TABUKA-textsmernice"/>
              <w:bidi w:val="0"/>
              <w:jc w:val="left"/>
              <w:rPr>
                <w:rFonts w:ascii="Arial Narrow" w:hAnsi="Arial Narrow"/>
                <w:szCs w:val="20"/>
              </w:rPr>
            </w:pPr>
          </w:p>
          <w:p w:rsidR="0086498E" w:rsidRPr="00ED3DFD" w:rsidP="000977BA">
            <w:pPr>
              <w:pStyle w:val="TABUKA-textsmernice"/>
              <w:bidi w:val="0"/>
              <w:jc w:val="left"/>
              <w:rPr>
                <w:rFonts w:ascii="Arial Narrow" w:hAnsi="Arial Narrow"/>
                <w:szCs w:val="20"/>
              </w:rPr>
            </w:pPr>
          </w:p>
          <w:p w:rsidR="0086498E" w:rsidRPr="00ED3DFD" w:rsidP="000977BA">
            <w:pPr>
              <w:pStyle w:val="TABUKA-textsmernice"/>
              <w:bidi w:val="0"/>
              <w:jc w:val="left"/>
              <w:rPr>
                <w:rFonts w:ascii="Arial Narrow" w:hAnsi="Arial Narrow"/>
                <w:szCs w:val="20"/>
              </w:rPr>
            </w:pPr>
          </w:p>
          <w:p w:rsidR="0086498E" w:rsidRPr="00ED3DFD" w:rsidP="000977BA">
            <w:pPr>
              <w:pStyle w:val="TABUKA-textsmernice"/>
              <w:bidi w:val="0"/>
              <w:jc w:val="left"/>
              <w:rPr>
                <w:rFonts w:ascii="Arial Narrow" w:hAnsi="Arial Narrow"/>
                <w:szCs w:val="20"/>
              </w:rPr>
            </w:pPr>
          </w:p>
          <w:p w:rsidR="0086498E" w:rsidP="000977BA">
            <w:pPr>
              <w:pStyle w:val="TABUKA-textsmernice"/>
              <w:bidi w:val="0"/>
              <w:jc w:val="left"/>
              <w:rPr>
                <w:rFonts w:ascii="Arial Narrow" w:hAnsi="Arial Narrow"/>
                <w:szCs w:val="20"/>
              </w:rPr>
            </w:pPr>
          </w:p>
          <w:p w:rsidR="00D54CA4" w:rsidP="000977BA">
            <w:pPr>
              <w:pStyle w:val="TABUKA-textsmernice"/>
              <w:bidi w:val="0"/>
              <w:jc w:val="left"/>
              <w:rPr>
                <w:rFonts w:ascii="Arial Narrow" w:hAnsi="Arial Narrow"/>
                <w:szCs w:val="20"/>
              </w:rPr>
            </w:pPr>
          </w:p>
          <w:p w:rsidR="00D54CA4" w:rsidP="000977BA">
            <w:pPr>
              <w:pStyle w:val="TABUKA-textsmernice"/>
              <w:bidi w:val="0"/>
              <w:jc w:val="left"/>
              <w:rPr>
                <w:rFonts w:ascii="Arial Narrow" w:hAnsi="Arial Narrow"/>
                <w:szCs w:val="20"/>
              </w:rPr>
            </w:pPr>
          </w:p>
          <w:p w:rsidR="00D54CA4" w:rsidP="000977BA">
            <w:pPr>
              <w:pStyle w:val="TABUKA-textsmernice"/>
              <w:bidi w:val="0"/>
              <w:jc w:val="left"/>
              <w:rPr>
                <w:rFonts w:ascii="Arial Narrow" w:hAnsi="Arial Narrow"/>
                <w:szCs w:val="20"/>
              </w:rPr>
            </w:pPr>
          </w:p>
          <w:p w:rsidR="00D54CA4" w:rsidRPr="00ED3DFD" w:rsidP="000977BA">
            <w:pPr>
              <w:pStyle w:val="TABUKA-textsmernice"/>
              <w:bidi w:val="0"/>
              <w:jc w:val="left"/>
              <w:rPr>
                <w:rFonts w:ascii="Arial Narrow" w:hAnsi="Arial Narrow"/>
                <w:szCs w:val="20"/>
              </w:rPr>
            </w:pPr>
          </w:p>
          <w:p w:rsidR="0086498E" w:rsidRPr="00ED3DFD" w:rsidP="000977BA">
            <w:pPr>
              <w:pStyle w:val="TABUKA-textsmernice"/>
              <w:bidi w:val="0"/>
              <w:jc w:val="left"/>
              <w:rPr>
                <w:rFonts w:ascii="Arial Narrow" w:hAnsi="Arial Narrow"/>
                <w:szCs w:val="20"/>
              </w:rPr>
            </w:pPr>
          </w:p>
          <w:p w:rsidR="0086498E" w:rsidRPr="00ED3DFD" w:rsidP="000977BA">
            <w:pPr>
              <w:pStyle w:val="TABUKA-textsmernice"/>
              <w:bidi w:val="0"/>
              <w:jc w:val="left"/>
              <w:rPr>
                <w:rFonts w:ascii="Arial Narrow" w:hAnsi="Arial Narrow"/>
                <w:szCs w:val="20"/>
              </w:rPr>
            </w:pPr>
          </w:p>
          <w:p w:rsidR="00E52402" w:rsidRPr="00ED3DFD" w:rsidP="000977BA">
            <w:pPr>
              <w:pStyle w:val="TABUKA-textsmernice"/>
              <w:bidi w:val="0"/>
              <w:jc w:val="left"/>
              <w:rPr>
                <w:rFonts w:ascii="Arial Narrow" w:hAnsi="Arial Narrow"/>
                <w:szCs w:val="20"/>
              </w:rPr>
            </w:pPr>
          </w:p>
          <w:p w:rsidR="00E52402" w:rsidRPr="00ED3DFD" w:rsidP="00E52402">
            <w:pPr>
              <w:pStyle w:val="TABUKA-textsmernice"/>
              <w:bidi w:val="0"/>
              <w:ind w:right="-70"/>
              <w:jc w:val="left"/>
              <w:rPr>
                <w:rFonts w:ascii="Arial Narrow" w:hAnsi="Arial Narrow"/>
                <w:szCs w:val="20"/>
              </w:rPr>
            </w:pPr>
            <w:r w:rsidRPr="00ED3DFD" w:rsidR="00163A9E">
              <w:rPr>
                <w:rFonts w:ascii="Arial Narrow" w:hAnsi="Arial Narrow"/>
                <w:szCs w:val="20"/>
              </w:rPr>
              <w:t xml:space="preserve">§ </w:t>
            </w:r>
            <w:r w:rsidR="00D54CA4">
              <w:rPr>
                <w:rFonts w:ascii="Arial Narrow" w:hAnsi="Arial Narrow"/>
                <w:szCs w:val="20"/>
              </w:rPr>
              <w:t>17</w:t>
            </w:r>
            <w:r w:rsidRPr="00ED3DFD" w:rsidR="00163A9E">
              <w:rPr>
                <w:rFonts w:ascii="Arial Narrow" w:hAnsi="Arial Narrow"/>
                <w:szCs w:val="20"/>
              </w:rPr>
              <w:t xml:space="preserve"> ods.12 pís.a</w:t>
            </w:r>
            <w:r w:rsidRPr="00ED3DFD">
              <w:rPr>
                <w:rFonts w:ascii="Arial Narrow" w:hAnsi="Arial Narrow"/>
                <w:szCs w:val="20"/>
              </w:rPr>
              <w:t>)</w:t>
            </w:r>
            <w:r w:rsidRPr="00ED3DFD" w:rsidR="0086498E">
              <w:rPr>
                <w:rFonts w:ascii="Arial Narrow" w:hAnsi="Arial Narrow"/>
                <w:szCs w:val="20"/>
              </w:rPr>
              <w:t xml:space="preserve"> </w:t>
            </w:r>
          </w:p>
          <w:p w:rsidR="00E52402" w:rsidRPr="00ED3DFD" w:rsidP="000977BA">
            <w:pPr>
              <w:pStyle w:val="TABUKA-textsmernice"/>
              <w:bidi w:val="0"/>
              <w:jc w:val="left"/>
              <w:rPr>
                <w:rFonts w:ascii="Arial Narrow" w:hAnsi="Arial Narrow"/>
                <w:szCs w:val="20"/>
              </w:rPr>
            </w:pPr>
          </w:p>
          <w:p w:rsidR="00E52402" w:rsidRPr="00ED3DFD" w:rsidP="000977BA">
            <w:pPr>
              <w:pStyle w:val="TABUKA-textsmernice"/>
              <w:bidi w:val="0"/>
              <w:jc w:val="left"/>
              <w:rPr>
                <w:rFonts w:ascii="Arial Narrow" w:hAnsi="Arial Narrow"/>
                <w:szCs w:val="20"/>
              </w:rPr>
            </w:pPr>
          </w:p>
          <w:p w:rsidR="00E52402" w:rsidRPr="00ED3DFD" w:rsidP="000977BA">
            <w:pPr>
              <w:pStyle w:val="TABUKA-textsmernice"/>
              <w:bidi w:val="0"/>
              <w:jc w:val="left"/>
              <w:rPr>
                <w:rFonts w:ascii="Arial Narrow" w:hAnsi="Arial Narrow"/>
                <w:szCs w:val="20"/>
              </w:rPr>
            </w:pPr>
          </w:p>
          <w:p w:rsidR="00E52402" w:rsidRPr="00ED3DFD" w:rsidP="000977BA">
            <w:pPr>
              <w:pStyle w:val="TABUKA-textsmernice"/>
              <w:bidi w:val="0"/>
              <w:jc w:val="left"/>
              <w:rPr>
                <w:rFonts w:ascii="Arial Narrow" w:hAnsi="Arial Narrow"/>
                <w:szCs w:val="20"/>
              </w:rPr>
            </w:pPr>
          </w:p>
          <w:p w:rsidR="00E52402" w:rsidRPr="00ED3DFD" w:rsidP="000977BA">
            <w:pPr>
              <w:pStyle w:val="TABUKA-textsmernice"/>
              <w:bidi w:val="0"/>
              <w:jc w:val="left"/>
              <w:rPr>
                <w:rFonts w:ascii="Arial Narrow" w:hAnsi="Arial Narrow"/>
                <w:szCs w:val="20"/>
              </w:rPr>
            </w:pPr>
          </w:p>
          <w:p w:rsidR="00E52402" w:rsidRPr="00ED3DFD" w:rsidP="000977BA">
            <w:pPr>
              <w:pStyle w:val="TABUKA-textsmernice"/>
              <w:bidi w:val="0"/>
              <w:jc w:val="left"/>
              <w:rPr>
                <w:rFonts w:ascii="Arial Narrow" w:hAnsi="Arial Narrow"/>
                <w:szCs w:val="20"/>
              </w:rPr>
            </w:pPr>
          </w:p>
          <w:p w:rsidR="00E52402" w:rsidRPr="00ED3DFD" w:rsidP="000977BA">
            <w:pPr>
              <w:pStyle w:val="TABUKA-textsmernice"/>
              <w:bidi w:val="0"/>
              <w:jc w:val="left"/>
              <w:rPr>
                <w:rFonts w:ascii="Arial Narrow" w:hAnsi="Arial Narrow"/>
                <w:szCs w:val="20"/>
              </w:rPr>
            </w:pPr>
          </w:p>
          <w:p w:rsidR="00E5240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P="000977BA">
            <w:pPr>
              <w:pStyle w:val="TABUKA-textsmernice"/>
              <w:bidi w:val="0"/>
              <w:jc w:val="left"/>
              <w:rPr>
                <w:rFonts w:ascii="Arial Narrow" w:hAnsi="Arial Narrow"/>
                <w:szCs w:val="20"/>
              </w:rPr>
            </w:pPr>
          </w:p>
          <w:p w:rsidR="00D54CA4" w:rsidP="000977BA">
            <w:pPr>
              <w:pStyle w:val="TABUKA-textsmernice"/>
              <w:bidi w:val="0"/>
              <w:jc w:val="left"/>
              <w:rPr>
                <w:rFonts w:ascii="Arial Narrow" w:hAnsi="Arial Narrow"/>
                <w:szCs w:val="20"/>
              </w:rPr>
            </w:pPr>
          </w:p>
          <w:p w:rsidR="00D54CA4"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r w:rsidRPr="00ED3DFD" w:rsidR="00765A32">
              <w:rPr>
                <w:rFonts w:ascii="Arial Narrow" w:hAnsi="Arial Narrow"/>
                <w:szCs w:val="20"/>
              </w:rPr>
              <w:t>§ 1</w:t>
            </w:r>
            <w:r w:rsidR="00D54CA4">
              <w:rPr>
                <w:rFonts w:ascii="Arial Narrow" w:hAnsi="Arial Narrow"/>
                <w:szCs w:val="20"/>
              </w:rPr>
              <w:t>8</w:t>
            </w:r>
            <w:r w:rsidRPr="00ED3DFD">
              <w:rPr>
                <w:rFonts w:ascii="Arial Narrow" w:hAnsi="Arial Narrow"/>
                <w:szCs w:val="20"/>
              </w:rPr>
              <w:t xml:space="preserve"> ods.10</w:t>
            </w:r>
          </w:p>
          <w:p w:rsidR="00BE5032" w:rsidRPr="00ED3DFD"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P="00BE5032">
            <w:pPr>
              <w:pStyle w:val="TABUKA-textsmernice"/>
              <w:bidi w:val="0"/>
              <w:ind w:right="-70"/>
              <w:jc w:val="left"/>
              <w:rPr>
                <w:rFonts w:ascii="Arial Narrow" w:hAnsi="Arial Narrow"/>
                <w:szCs w:val="20"/>
              </w:rPr>
            </w:pPr>
          </w:p>
          <w:p w:rsidR="00BE5032" w:rsidRPr="00ED3DFD" w:rsidP="00BE5032">
            <w:pPr>
              <w:pStyle w:val="TABUKA-textsmernice"/>
              <w:bidi w:val="0"/>
              <w:ind w:right="-70"/>
              <w:jc w:val="left"/>
              <w:rPr>
                <w:rFonts w:ascii="Arial Narrow" w:hAnsi="Arial Narrow"/>
                <w:szCs w:val="20"/>
              </w:rPr>
            </w:pPr>
          </w:p>
          <w:p w:rsidR="00BE5032" w:rsidRPr="00ED3DFD" w:rsidP="00D54CA4">
            <w:pPr>
              <w:pStyle w:val="TABUKA-textsmernice"/>
              <w:bidi w:val="0"/>
              <w:ind w:right="-70"/>
              <w:jc w:val="left"/>
              <w:rPr>
                <w:rFonts w:ascii="Arial Narrow" w:hAnsi="Arial Narrow"/>
                <w:szCs w:val="20"/>
              </w:rPr>
            </w:pPr>
            <w:r w:rsidRPr="00ED3DFD">
              <w:rPr>
                <w:rFonts w:ascii="Arial Narrow" w:hAnsi="Arial Narrow"/>
                <w:szCs w:val="20"/>
              </w:rPr>
              <w:t>§ 2</w:t>
            </w:r>
            <w:r w:rsidR="00D54CA4">
              <w:rPr>
                <w:rFonts w:ascii="Arial Narrow" w:hAnsi="Arial Narrow"/>
                <w:szCs w:val="20"/>
              </w:rPr>
              <w:t>4</w:t>
            </w:r>
            <w:r w:rsidRPr="00ED3DFD">
              <w:rPr>
                <w:rFonts w:ascii="Arial Narrow" w:hAnsi="Arial Narrow"/>
                <w:szCs w:val="20"/>
              </w:rPr>
              <w:t xml:space="preserve"> ods.9 1.veta</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D54CA4" w:rsidRPr="00405755" w:rsidP="00D54CA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Na alkoholický nápoj, ktorý sa má prepravovať v pozastavení dane alebo oslobodený od dane podľa § 40 ods. 1, 60 ods. 1 alebo § 65  na daňovom území, musí byť vždy zložená zábezpeka na daň. Zábezpeka na daň sa zloží najmenej vo výške dane pripadajúcej na množstvo prepravovaného </w:t>
            </w:r>
            <w:r w:rsidRPr="00405755">
              <w:rPr>
                <w:rFonts w:ascii="Arial Narrow" w:hAnsi="Arial Narrow" w:cs="Arial"/>
                <w:sz w:val="20"/>
                <w:szCs w:val="20"/>
                <w:lang w:bidi="si-LK"/>
              </w:rPr>
              <w:t>alkoholického nápoja</w:t>
            </w:r>
            <w:r w:rsidRPr="00405755">
              <w:rPr>
                <w:rFonts w:ascii="Arial Narrow" w:hAnsi="Arial Narrow" w:cs="Arial"/>
                <w:sz w:val="20"/>
                <w:szCs w:val="20"/>
              </w:rPr>
              <w:t xml:space="preserve">, ak tento zákon neustanovuje inak (odsek 13, § 18 ods.11). Zloženie zábezpeky na daň na </w:t>
            </w:r>
            <w:r w:rsidRPr="00405755">
              <w:rPr>
                <w:rFonts w:ascii="Arial Narrow" w:hAnsi="Arial Narrow" w:cs="Arial"/>
                <w:sz w:val="20"/>
                <w:szCs w:val="20"/>
                <w:lang w:bidi="si-LK"/>
              </w:rPr>
              <w:t>alkoholický nápoj</w:t>
            </w:r>
            <w:r w:rsidRPr="00405755">
              <w:rPr>
                <w:rFonts w:ascii="Arial Narrow" w:hAnsi="Arial Narrow" w:cs="Arial"/>
                <w:sz w:val="20"/>
                <w:szCs w:val="20"/>
              </w:rPr>
              <w:t>, ktorý sa má prepravovať v pozastavení dane, sa nevyžaduje, ak zábezpeka na daň podľa § 16 ods. 3 je zložená v takej výške, že pokrýva zábezpeku na daň na alkoholický nápoj, ktorý sa má prepravovať v pozastavení dane. Zloženie zábezpeky na daň na alkoholický nápoj, ktorým je lieh, ktorý sa má prepravovať oslobodený od dane podľa § 40 ods. 1 a ktorý nie je denaturovaný, sa nevyžaduje, ak zábezpeka na daň podľa § 9 ods. 4 písm. b) je zložená v takej výške, že pokrýva zábezpeku na daň na lieh, ktorý sa má prepravovať oslobodený od dane podľa § 40 ods. 1. Zloženú zábezpeku na daň colný úrad odosielateľa (dodávateľa) bezodkladne vráti osobe, ktorá zložila zábezpeku na daň, po zaevidovaní správy o prijatí, ak sa colný úrad odosielateľa (dodávateľa) a  osoba, ktorá zložila zábezpeku na daň nedohodli inak.</w:t>
            </w:r>
          </w:p>
          <w:p w:rsidR="00D54CA4" w:rsidRPr="00405755" w:rsidP="00D54CA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Na prepravu </w:t>
            </w:r>
            <w:r w:rsidRPr="00405755">
              <w:rPr>
                <w:rFonts w:ascii="Arial Narrow" w:hAnsi="Arial Narrow" w:cs="Arial"/>
                <w:sz w:val="20"/>
                <w:szCs w:val="20"/>
                <w:lang w:bidi="si-LK"/>
              </w:rPr>
              <w:t xml:space="preserve">alkoholického nápoja </w:t>
            </w:r>
            <w:r w:rsidRPr="00405755">
              <w:rPr>
                <w:rFonts w:ascii="Arial Narrow" w:hAnsi="Arial Narrow" w:cs="Arial"/>
                <w:sz w:val="20"/>
                <w:szCs w:val="20"/>
              </w:rPr>
              <w:t>na daňovom území</w:t>
            </w:r>
          </w:p>
          <w:p w:rsidR="00D54CA4" w:rsidRPr="00405755" w:rsidP="0038251B">
            <w:pPr>
              <w:numPr>
                <w:numId w:val="25"/>
              </w:numPr>
              <w:autoSpaceDE w:val="0"/>
              <w:autoSpaceDN w:val="0"/>
              <w:bidi w:val="0"/>
              <w:adjustRightInd w:val="0"/>
              <w:spacing w:after="0" w:line="240" w:lineRule="atLeast"/>
              <w:ind w:left="359"/>
              <w:rPr>
                <w:rFonts w:ascii="Arial Narrow" w:hAnsi="Arial Narrow" w:cs="Arial"/>
                <w:sz w:val="20"/>
                <w:szCs w:val="20"/>
              </w:rPr>
            </w:pPr>
            <w:r w:rsidRPr="00405755">
              <w:rPr>
                <w:rFonts w:ascii="Arial Narrow" w:hAnsi="Arial Narrow" w:cs="Arial"/>
                <w:sz w:val="20"/>
                <w:szCs w:val="20"/>
              </w:rPr>
              <w:t>v pozastavení dane zloží zábezpeku na daň</w:t>
            </w:r>
          </w:p>
          <w:p w:rsidR="00D54CA4" w:rsidRPr="00405755" w:rsidP="0038251B">
            <w:pPr>
              <w:numPr>
                <w:numId w:val="26"/>
              </w:numPr>
              <w:autoSpaceDE w:val="0"/>
              <w:autoSpaceDN w:val="0"/>
              <w:bidi w:val="0"/>
              <w:adjustRightInd w:val="0"/>
              <w:spacing w:after="0" w:line="240" w:lineRule="atLeast"/>
              <w:ind w:left="359"/>
              <w:rPr>
                <w:rFonts w:ascii="Arial Narrow" w:hAnsi="Arial Narrow" w:cs="Arial"/>
                <w:sz w:val="20"/>
                <w:szCs w:val="20"/>
              </w:rPr>
            </w:pPr>
            <w:r w:rsidRPr="00405755">
              <w:rPr>
                <w:rFonts w:ascii="Arial Narrow" w:hAnsi="Arial Narrow" w:cs="Arial"/>
                <w:sz w:val="20"/>
                <w:szCs w:val="20"/>
              </w:rPr>
              <w:t>prevádzkovateľ daňového skladu, ktorý je</w:t>
            </w:r>
          </w:p>
          <w:p w:rsidR="00D54CA4" w:rsidRPr="00405755" w:rsidP="00D54CA4">
            <w:pPr>
              <w:autoSpaceDE w:val="0"/>
              <w:autoSpaceDN w:val="0"/>
              <w:bidi w:val="0"/>
              <w:adjustRightInd w:val="0"/>
              <w:spacing w:line="240" w:lineRule="atLeast"/>
              <w:ind w:left="217" w:hanging="142"/>
              <w:rPr>
                <w:rFonts w:ascii="Arial Narrow" w:hAnsi="Arial Narrow" w:cs="Arial"/>
                <w:sz w:val="20"/>
                <w:szCs w:val="20"/>
              </w:rPr>
            </w:pPr>
            <w:r w:rsidRPr="00405755">
              <w:rPr>
                <w:rFonts w:ascii="Arial Narrow" w:hAnsi="Arial Narrow" w:cs="Arial"/>
                <w:sz w:val="20"/>
                <w:szCs w:val="20"/>
              </w:rPr>
              <w:t>1a. odosielateľom (dodávateľom) na daňovom území,</w:t>
            </w:r>
          </w:p>
          <w:p w:rsidR="00D54CA4" w:rsidRPr="00405755" w:rsidP="00D54CA4">
            <w:pPr>
              <w:autoSpaceDE w:val="0"/>
              <w:autoSpaceDN w:val="0"/>
              <w:bidi w:val="0"/>
              <w:adjustRightInd w:val="0"/>
              <w:spacing w:line="240" w:lineRule="atLeast"/>
              <w:ind w:left="217" w:hanging="142"/>
              <w:rPr>
                <w:rFonts w:ascii="Arial Narrow" w:hAnsi="Arial Narrow" w:cs="Arial"/>
                <w:sz w:val="20"/>
                <w:szCs w:val="20"/>
              </w:rPr>
            </w:pPr>
            <w:r w:rsidRPr="00405755">
              <w:rPr>
                <w:rFonts w:ascii="Arial Narrow" w:hAnsi="Arial Narrow" w:cs="Arial"/>
                <w:sz w:val="20"/>
                <w:szCs w:val="20"/>
              </w:rPr>
              <w:t xml:space="preserve">1b.   príjemcom (dovozcom) pri dovoze na daňové územie, </w:t>
            </w:r>
          </w:p>
          <w:p w:rsidR="00D54CA4" w:rsidRPr="00405755" w:rsidP="00D54CA4">
            <w:pPr>
              <w:bidi w:val="0"/>
              <w:ind w:left="217" w:hanging="142"/>
              <w:rPr>
                <w:rFonts w:ascii="Arial Narrow" w:hAnsi="Arial Narrow" w:cs="Arial"/>
                <w:sz w:val="20"/>
                <w:szCs w:val="20"/>
              </w:rPr>
            </w:pPr>
            <w:r w:rsidRPr="00405755">
              <w:rPr>
                <w:rFonts w:ascii="Arial Narrow" w:hAnsi="Arial Narrow" w:cs="Arial"/>
                <w:sz w:val="20"/>
                <w:szCs w:val="20"/>
              </w:rPr>
              <w:t xml:space="preserve">    1c.   odosielateľom (vývozcom) pri vývoze z daňového územia, </w:t>
            </w:r>
          </w:p>
          <w:p w:rsidR="00D54CA4" w:rsidRPr="00405755" w:rsidP="00D54CA4">
            <w:pPr>
              <w:bidi w:val="0"/>
              <w:ind w:left="217" w:hanging="142"/>
              <w:rPr>
                <w:rFonts w:ascii="Arial Narrow" w:hAnsi="Arial Narrow" w:cs="Arial"/>
                <w:sz w:val="20"/>
                <w:szCs w:val="20"/>
              </w:rPr>
            </w:pPr>
            <w:r w:rsidRPr="00405755">
              <w:rPr>
                <w:rFonts w:ascii="Arial Narrow" w:hAnsi="Arial Narrow" w:cs="Arial"/>
                <w:sz w:val="20"/>
                <w:szCs w:val="20"/>
              </w:rPr>
              <w:t xml:space="preserve">    1d.   príjemcom </w:t>
            </w:r>
            <w:r w:rsidRPr="00405755">
              <w:rPr>
                <w:rFonts w:ascii="Arial Narrow" w:hAnsi="Arial Narrow" w:cs="Arial"/>
                <w:sz w:val="20"/>
                <w:szCs w:val="20"/>
                <w:lang w:bidi="si-LK"/>
              </w:rPr>
              <w:t>alkoholického nápoja</w:t>
            </w:r>
            <w:r w:rsidRPr="00405755">
              <w:rPr>
                <w:rFonts w:ascii="Arial Narrow" w:hAnsi="Arial Narrow" w:cs="Arial"/>
                <w:sz w:val="20"/>
                <w:szCs w:val="20"/>
              </w:rPr>
              <w:t>, ktorého vlastníkom sa stal štát podľa osobitného predpisu</w:t>
            </w:r>
          </w:p>
          <w:p w:rsidR="00D54CA4" w:rsidRPr="00405755" w:rsidP="00D54CA4">
            <w:pPr>
              <w:bidi w:val="0"/>
              <w:ind w:left="217" w:hanging="142"/>
              <w:rPr>
                <w:rFonts w:ascii="Arial Narrow" w:hAnsi="Arial Narrow" w:cs="Arial"/>
                <w:sz w:val="20"/>
                <w:szCs w:val="20"/>
              </w:rPr>
            </w:pPr>
            <w:r w:rsidRPr="00405755">
              <w:rPr>
                <w:rFonts w:ascii="Arial Narrow" w:hAnsi="Arial Narrow" w:cs="Arial"/>
                <w:sz w:val="20"/>
                <w:szCs w:val="20"/>
              </w:rPr>
              <w:t xml:space="preserve">    1e.   príjemcom (odberateľom) na daňovom území, ak alkoholický nápoj prepravovaný v  pozastavení dane podľa odseku 1 písm. a) je v jeho vlastníctve alebo </w:t>
            </w:r>
          </w:p>
          <w:p w:rsidR="00D54CA4" w:rsidRPr="00405755" w:rsidP="00D54CA4">
            <w:pPr>
              <w:bidi w:val="0"/>
              <w:ind w:left="217" w:hanging="142"/>
              <w:rPr>
                <w:rFonts w:ascii="Arial Narrow" w:hAnsi="Arial Narrow" w:cs="Arial"/>
                <w:sz w:val="20"/>
                <w:szCs w:val="20"/>
              </w:rPr>
            </w:pPr>
            <w:r w:rsidRPr="00405755">
              <w:rPr>
                <w:rFonts w:ascii="Arial Narrow" w:hAnsi="Arial Narrow" w:cs="Arial"/>
                <w:sz w:val="20"/>
                <w:szCs w:val="20"/>
              </w:rPr>
              <w:t xml:space="preserve">    1f.    príjemcom (odberateľom) na daňovom území namiesto odosielateľa (dodávateľa) na daňovom území, ak sa tak dohodli a colný úrad s dohodou súhlasil,</w:t>
            </w:r>
          </w:p>
          <w:p w:rsidR="00D54CA4" w:rsidRPr="00405755" w:rsidP="0038251B">
            <w:pPr>
              <w:numPr>
                <w:numId w:val="26"/>
              </w:numPr>
              <w:autoSpaceDE w:val="0"/>
              <w:autoSpaceDN w:val="0"/>
              <w:bidi w:val="0"/>
              <w:adjustRightInd w:val="0"/>
              <w:spacing w:after="0" w:line="240" w:lineRule="atLeast"/>
              <w:ind w:left="217" w:hanging="142"/>
              <w:rPr>
                <w:rFonts w:ascii="Arial Narrow" w:hAnsi="Arial Narrow" w:cs="Arial"/>
                <w:sz w:val="20"/>
                <w:szCs w:val="20"/>
              </w:rPr>
            </w:pPr>
            <w:r w:rsidRPr="00405755">
              <w:rPr>
                <w:rFonts w:ascii="Arial Narrow" w:hAnsi="Arial Narrow" w:cs="Arial"/>
                <w:sz w:val="20"/>
                <w:szCs w:val="20"/>
              </w:rPr>
              <w:t>registrovaný odosielateľ, alebo</w:t>
            </w:r>
          </w:p>
          <w:p w:rsidR="00D54CA4" w:rsidRPr="00405755" w:rsidP="0038251B">
            <w:pPr>
              <w:numPr>
                <w:numId w:val="26"/>
              </w:numPr>
              <w:autoSpaceDE w:val="0"/>
              <w:autoSpaceDN w:val="0"/>
              <w:bidi w:val="0"/>
              <w:adjustRightInd w:val="0"/>
              <w:spacing w:after="0" w:line="240" w:lineRule="atLeast"/>
              <w:ind w:left="217" w:hanging="142"/>
              <w:rPr>
                <w:rFonts w:ascii="Arial Narrow" w:hAnsi="Arial Narrow" w:cs="Arial"/>
                <w:sz w:val="20"/>
                <w:szCs w:val="20"/>
              </w:rPr>
            </w:pPr>
            <w:r w:rsidRPr="00405755">
              <w:rPr>
                <w:rFonts w:ascii="Arial Narrow" w:hAnsi="Arial Narrow" w:cs="Arial"/>
                <w:sz w:val="20"/>
                <w:szCs w:val="20"/>
              </w:rPr>
              <w:t>dopravca alebo príjemca (odberateľ</w:t>
            </w:r>
            <w:r w:rsidRPr="00405755">
              <w:rPr>
                <w:rFonts w:ascii="Arial Narrow" w:hAnsi="Arial Narrow" w:cs="Arial"/>
                <w:b/>
                <w:sz w:val="20"/>
                <w:szCs w:val="20"/>
              </w:rPr>
              <w:t xml:space="preserve">) </w:t>
            </w:r>
            <w:r w:rsidRPr="00405755">
              <w:rPr>
                <w:rFonts w:ascii="Arial Narrow" w:hAnsi="Arial Narrow" w:cs="Arial"/>
                <w:sz w:val="20"/>
                <w:szCs w:val="20"/>
              </w:rPr>
              <w:t>na daňovom území</w:t>
            </w:r>
            <w:r w:rsidRPr="00405755">
              <w:rPr>
                <w:rFonts w:ascii="Arial Narrow" w:hAnsi="Arial Narrow" w:cs="Arial"/>
                <w:b/>
                <w:sz w:val="20"/>
                <w:szCs w:val="20"/>
              </w:rPr>
              <w:t xml:space="preserve"> </w:t>
            </w:r>
            <w:r w:rsidRPr="00405755">
              <w:rPr>
                <w:rFonts w:ascii="Arial Narrow" w:hAnsi="Arial Narrow" w:cs="Arial"/>
                <w:sz w:val="20"/>
                <w:szCs w:val="20"/>
              </w:rPr>
              <w:t>namiesto odosielateľa (dodávateľa</w:t>
            </w:r>
            <w:r w:rsidRPr="00405755">
              <w:rPr>
                <w:rFonts w:ascii="Arial Narrow" w:hAnsi="Arial Narrow" w:cs="Arial"/>
                <w:b/>
                <w:sz w:val="20"/>
                <w:szCs w:val="20"/>
              </w:rPr>
              <w:t>)</w:t>
            </w:r>
            <w:r w:rsidRPr="00405755">
              <w:rPr>
                <w:rFonts w:ascii="Arial Narrow" w:hAnsi="Arial Narrow" w:cs="Arial"/>
                <w:sz w:val="20"/>
                <w:szCs w:val="20"/>
              </w:rPr>
              <w:t>, ak sa tak dohodli a colný úrad odosielateľa (dodávateľa) s dohodou súhlasil,</w:t>
            </w:r>
          </w:p>
          <w:p w:rsidR="00D54CA4" w:rsidP="00D54CA4">
            <w:pPr>
              <w:tabs>
                <w:tab w:val="left" w:pos="284"/>
                <w:tab w:val="left" w:pos="426"/>
                <w:tab w:val="left" w:pos="567"/>
              </w:tabs>
              <w:autoSpaceDE w:val="0"/>
              <w:autoSpaceDN w:val="0"/>
              <w:bidi w:val="0"/>
              <w:adjustRightInd w:val="0"/>
              <w:spacing w:after="0" w:line="240" w:lineRule="atLeast"/>
              <w:rPr>
                <w:rFonts w:ascii="Arial Narrow" w:hAnsi="Arial Narrow"/>
                <w:b/>
                <w:sz w:val="20"/>
                <w:szCs w:val="20"/>
              </w:rPr>
            </w:pPr>
          </w:p>
          <w:p w:rsidR="00D54CA4" w:rsidRPr="00405755" w:rsidP="00D54CA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Na alkoholický nápoj, ktorý sa má prepravovať v pozastavení dane na území únie, musí byť vždy zložená zábezpeka na daň s výnimkou prepravy alkoholického nápoja slovenskému zástupcovi podľa § 32 ods. 15 alebo ozbrojeným silám Slovenskej republiky a ich civilným zamestnancom, na použitie v súvislosti s aktivitami podľa medzinárodnej zmluvy</w:t>
            </w:r>
            <w:r w:rsidRPr="00405755">
              <w:rPr>
                <w:rFonts w:ascii="Arial Narrow" w:hAnsi="Arial Narrow" w:cs="Arial"/>
                <w:sz w:val="20"/>
                <w:szCs w:val="20"/>
                <w:vertAlign w:val="superscript"/>
              </w:rPr>
              <w:t>19</w:t>
            </w:r>
            <w:r w:rsidRPr="00405755">
              <w:rPr>
                <w:rFonts w:ascii="Arial Narrow" w:hAnsi="Arial Narrow" w:cs="Arial"/>
                <w:sz w:val="20"/>
                <w:szCs w:val="20"/>
              </w:rPr>
              <w:t>) na územie štátov, ktoré sú stranami Severoatlantickej zmluvy. Zábezpeku na daň zloží odosielateľ (dodávateľ) vo výške dane pripadajúcej na množstvo prepravovaného alkoholického nápoja, ak tento zákon neustanovuje inak (ods. 11, § 17 ods. 13). Zloženie zábezpeky na daň na alkoholický nápoj, ktorý sa má prepravovať v pozastavení dane, sa nevyžaduje, ak zábezpeka na daň podľa § 16 ods. 3 je zložená v takej výške, že pokrýva  zábezpeku na daň na alkoholický nápoj, ktorý sa má prepravovať v pozastavení dane. Zábezpeka na daň zložená v inom členskom štáte je platná na daňovom území. Colný úrad na žiadosť odosielateľa (dodávateľa) povolí, aby namiesto odosielateľa (dodávateľa) zložil zábezpeku na daň dopravca alebo príjemca (odberateľ), ak sa tak odosielateľ (dodávateľ) a dopravca alebo príjemca (odberateľ) dohodli. Zloženú zábezpeku na daň colný úrad odosielateľa (dodávateľa) bezodkladne vráti osobe, ktorá zložila zábezpeku na daň, po zaevidovaní správy o prijatí zaslanej správcom dane členského štátu príjemcu (odberateľa), ak sa colný úrad odosielateľa (dodávateľa) a  osoba, ktorá zložila zábezpeku na daň nedohodli inak.</w:t>
            </w:r>
          </w:p>
          <w:p w:rsidR="00D54CA4" w:rsidRPr="00ED3DFD" w:rsidP="00BE5032">
            <w:pPr>
              <w:pStyle w:val="NormalWeb"/>
              <w:bidi w:val="0"/>
              <w:rPr>
                <w:rFonts w:ascii="Arial Narrow" w:hAnsi="Arial Narrow"/>
                <w:b/>
                <w:sz w:val="20"/>
                <w:szCs w:val="20"/>
              </w:rPr>
            </w:pPr>
            <w:r w:rsidRPr="00405755">
              <w:rPr>
                <w:rFonts w:ascii="Arial Narrow" w:hAnsi="Arial Narrow" w:cs="Arial"/>
                <w:sz w:val="20"/>
                <w:szCs w:val="20"/>
              </w:rPr>
              <w:t>Na zloženie zábezpeky na daň</w:t>
            </w:r>
            <w:r w:rsidRPr="00405755">
              <w:rPr>
                <w:rFonts w:ascii="Arial Narrow" w:hAnsi="Arial Narrow" w:cs="Arial"/>
                <w:b/>
                <w:sz w:val="20"/>
                <w:szCs w:val="20"/>
              </w:rPr>
              <w:t xml:space="preserve"> </w:t>
            </w:r>
            <w:r w:rsidRPr="00405755">
              <w:rPr>
                <w:rFonts w:ascii="Arial Narrow" w:hAnsi="Arial Narrow" w:cs="Arial"/>
                <w:sz w:val="20"/>
                <w:szCs w:val="20"/>
              </w:rPr>
              <w:t>na prepravu alkoholického nápoja v  pozastavení dane pri vývoze sa použijú § 18 ods. 10 a 11 primerane.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A022D2">
              <w:rPr>
                <w:rFonts w:ascii="Arial Narrow" w:hAnsi="Arial Narrow"/>
                <w:szCs w:val="20"/>
              </w:rPr>
              <w:t>Ú</w:t>
            </w: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BE5032" w:rsidRPr="00ED3DFD" w:rsidP="000977BA">
            <w:pPr>
              <w:pStyle w:val="TABUKA-textsmernice"/>
              <w:bidi w:val="0"/>
              <w:jc w:val="left"/>
              <w:rPr>
                <w:rFonts w:ascii="Arial Narrow" w:hAnsi="Arial Narrow"/>
                <w:szCs w:val="20"/>
              </w:rPr>
            </w:pPr>
          </w:p>
          <w:p w:rsidR="00765A32" w:rsidRPr="00ED3DFD" w:rsidP="000977BA">
            <w:pPr>
              <w:pStyle w:val="TABUKA-textsmernice"/>
              <w:bidi w:val="0"/>
              <w:jc w:val="left"/>
              <w:rPr>
                <w:rFonts w:ascii="Arial Narrow" w:hAnsi="Arial Narrow"/>
                <w:szCs w:val="20"/>
              </w:rPr>
            </w:pPr>
          </w:p>
          <w:p w:rsidR="00765A32" w:rsidRPr="00ED3DFD" w:rsidP="000977BA">
            <w:pPr>
              <w:pStyle w:val="TABUKA-textsmernice"/>
              <w:bidi w:val="0"/>
              <w:jc w:val="left"/>
              <w:rPr>
                <w:rFonts w:ascii="Arial Narrow" w:hAnsi="Arial Narrow"/>
                <w:szCs w:val="20"/>
              </w:rPr>
            </w:pPr>
          </w:p>
          <w:p w:rsidR="00BE5032" w:rsidP="000977BA">
            <w:pPr>
              <w:pStyle w:val="TABUKA-textsmernice"/>
              <w:bidi w:val="0"/>
              <w:jc w:val="left"/>
              <w:rPr>
                <w:rFonts w:ascii="Arial Narrow" w:hAnsi="Arial Narrow"/>
                <w:szCs w:val="20"/>
              </w:rPr>
            </w:pPr>
          </w:p>
          <w:p w:rsidR="00D54CA4" w:rsidP="000977BA">
            <w:pPr>
              <w:pStyle w:val="TABUKA-textsmernice"/>
              <w:bidi w:val="0"/>
              <w:jc w:val="left"/>
              <w:rPr>
                <w:rFonts w:ascii="Arial Narrow" w:hAnsi="Arial Narrow"/>
                <w:szCs w:val="20"/>
              </w:rPr>
            </w:pPr>
          </w:p>
          <w:p w:rsidR="00D54CA4" w:rsidP="000977BA">
            <w:pPr>
              <w:pStyle w:val="TABUKA-textsmernice"/>
              <w:bidi w:val="0"/>
              <w:jc w:val="left"/>
              <w:rPr>
                <w:rFonts w:ascii="Arial Narrow" w:hAnsi="Arial Narrow"/>
                <w:szCs w:val="20"/>
              </w:rPr>
            </w:pPr>
          </w:p>
          <w:p w:rsidR="00D54CA4" w:rsidP="000977BA">
            <w:pPr>
              <w:pStyle w:val="TABUKA-textsmernice"/>
              <w:bidi w:val="0"/>
              <w:jc w:val="left"/>
              <w:rPr>
                <w:rFonts w:ascii="Arial Narrow" w:hAnsi="Arial Narrow"/>
                <w:szCs w:val="20"/>
              </w:rPr>
            </w:pPr>
          </w:p>
          <w:p w:rsidR="00D54CA4"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p>
          <w:p w:rsidR="00A34443" w:rsidRPr="00ED3DFD" w:rsidP="000977BA">
            <w:pPr>
              <w:pStyle w:val="TABUKA-textsmernice"/>
              <w:bidi w:val="0"/>
              <w:jc w:val="left"/>
              <w:rPr>
                <w:rFonts w:ascii="Arial Narrow" w:hAnsi="Arial Narrow"/>
                <w:szCs w:val="20"/>
              </w:rPr>
            </w:pPr>
            <w:r w:rsidRPr="00ED3DFD">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19</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Registrovaný príjemca nesmie držať ani odosielať tovar podliehajúci spotrebnej dani, ktorý sa nachádza v režime pozastavenia dane.</w:t>
            </w:r>
          </w:p>
          <w:p w:rsidR="00A60BC1" w:rsidRPr="00ED3DFD" w:rsidP="00FA7099">
            <w:pPr>
              <w:pStyle w:val="Normlnywebov8"/>
              <w:bidi w:val="0"/>
              <w:spacing w:before="0" w:after="0"/>
              <w:ind w:left="1" w:right="72"/>
              <w:jc w:val="both"/>
              <w:rPr>
                <w:rFonts w:ascii="Arial Narrow" w:hAnsi="Arial Narrow" w:cs="Tahoma"/>
                <w:sz w:val="20"/>
                <w:szCs w:val="20"/>
              </w:rPr>
            </w:pPr>
          </w:p>
          <w:p w:rsidR="00A60BC1" w:rsidRPr="00ED3DFD" w:rsidP="00FA7099">
            <w:pPr>
              <w:pStyle w:val="Normlnywebov8"/>
              <w:bidi w:val="0"/>
              <w:spacing w:before="0" w:after="0"/>
              <w:ind w:left="1" w:right="72"/>
              <w:jc w:val="both"/>
              <w:rPr>
                <w:rFonts w:ascii="Arial Narrow" w:hAnsi="Arial Narrow" w:cs="Tahoma"/>
                <w:sz w:val="20"/>
                <w:szCs w:val="20"/>
              </w:rPr>
            </w:pPr>
          </w:p>
          <w:p w:rsidR="00A60BC1" w:rsidRPr="00ED3DFD" w:rsidP="00FA7099">
            <w:pPr>
              <w:pStyle w:val="Normlnywebov8"/>
              <w:bidi w:val="0"/>
              <w:spacing w:before="0" w:after="0"/>
              <w:ind w:left="1" w:right="72"/>
              <w:jc w:val="both"/>
              <w:rPr>
                <w:rFonts w:ascii="Arial Narrow" w:hAnsi="Arial Narrow" w:cs="Tahoma"/>
                <w:sz w:val="20"/>
                <w:szCs w:val="20"/>
              </w:rPr>
            </w:pPr>
          </w:p>
          <w:p w:rsidR="00A60BC1" w:rsidRPr="00ED3DFD" w:rsidP="00FA7099">
            <w:pPr>
              <w:pStyle w:val="Normlnywebov8"/>
              <w:bidi w:val="0"/>
              <w:spacing w:before="0" w:after="0"/>
              <w:ind w:left="1" w:right="72"/>
              <w:jc w:val="both"/>
              <w:rPr>
                <w:rFonts w:ascii="Arial Narrow" w:hAnsi="Arial Narrow" w:cs="Tahoma"/>
                <w:sz w:val="20"/>
                <w:szCs w:val="20"/>
              </w:rPr>
            </w:pPr>
          </w:p>
          <w:p w:rsidR="00A60BC1"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Registrovaný príjemca musí spĺňať tieto požiadavky:</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pred odoslaním tovaru podliehajúceho spotrebnej dani zložiť zábezpeku na spotrebnú daň za podmienok stanovených príslušnými orgánmi členského štátu určenia;</w:t>
            </w:r>
          </w:p>
          <w:p w:rsidR="00714357" w:rsidRPr="00ED3DFD" w:rsidP="00FA7099">
            <w:pPr>
              <w:pStyle w:val="Normlnywebov8"/>
              <w:bidi w:val="0"/>
              <w:spacing w:before="0" w:after="0"/>
              <w:ind w:left="1" w:right="72"/>
              <w:jc w:val="both"/>
              <w:rPr>
                <w:rFonts w:ascii="Arial Narrow" w:hAnsi="Arial Narrow" w:cs="Tahoma"/>
                <w:sz w:val="20"/>
                <w:szCs w:val="20"/>
              </w:rPr>
            </w:pPr>
          </w:p>
          <w:p w:rsidR="00714357" w:rsidP="00FA7099">
            <w:pPr>
              <w:pStyle w:val="Normlnywebov8"/>
              <w:bidi w:val="0"/>
              <w:spacing w:before="0" w:after="0"/>
              <w:ind w:left="1" w:right="72"/>
              <w:jc w:val="both"/>
              <w:rPr>
                <w:rFonts w:ascii="Arial Narrow" w:hAnsi="Arial Narrow" w:cs="Tahoma"/>
                <w:sz w:val="20"/>
                <w:szCs w:val="20"/>
              </w:rPr>
            </w:pPr>
          </w:p>
          <w:p w:rsidR="003D634A" w:rsidP="00FA7099">
            <w:pPr>
              <w:pStyle w:val="Normlnywebov8"/>
              <w:bidi w:val="0"/>
              <w:spacing w:before="0" w:after="0"/>
              <w:ind w:left="1" w:right="72"/>
              <w:jc w:val="both"/>
              <w:rPr>
                <w:rFonts w:ascii="Arial Narrow" w:hAnsi="Arial Narrow" w:cs="Tahoma"/>
                <w:sz w:val="20"/>
                <w:szCs w:val="20"/>
              </w:rPr>
            </w:pPr>
          </w:p>
          <w:p w:rsidR="003D634A" w:rsidP="00FA7099">
            <w:pPr>
              <w:pStyle w:val="Normlnywebov8"/>
              <w:bidi w:val="0"/>
              <w:spacing w:before="0" w:after="0"/>
              <w:ind w:left="1" w:right="72"/>
              <w:jc w:val="both"/>
              <w:rPr>
                <w:rFonts w:ascii="Arial Narrow" w:hAnsi="Arial Narrow" w:cs="Tahoma"/>
                <w:sz w:val="20"/>
                <w:szCs w:val="20"/>
              </w:rPr>
            </w:pPr>
          </w:p>
          <w:p w:rsidR="003D634A" w:rsidRPr="00ED3DFD" w:rsidP="00FA7099">
            <w:pPr>
              <w:pStyle w:val="Normlnywebov8"/>
              <w:bidi w:val="0"/>
              <w:spacing w:before="0" w:after="0"/>
              <w:ind w:left="1" w:right="72"/>
              <w:jc w:val="both"/>
              <w:rPr>
                <w:rFonts w:ascii="Arial Narrow" w:hAnsi="Arial Narrow" w:cs="Tahoma"/>
                <w:sz w:val="20"/>
                <w:szCs w:val="20"/>
              </w:rPr>
            </w:pPr>
          </w:p>
          <w:p w:rsidR="00714357" w:rsidRPr="00ED3DFD" w:rsidP="003D634A">
            <w:pPr>
              <w:pStyle w:val="Normlnywebov8"/>
              <w:bidi w:val="0"/>
              <w:spacing w:before="0" w:after="120"/>
              <w:ind w:left="0" w:right="74"/>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po ukončení prepravy zaevidovať v účtovníctve tovar podliehajúci spotrebnej dani prijatý v režime pozastavenia dane;</w:t>
            </w:r>
          </w:p>
          <w:p w:rsidR="00714357" w:rsidRPr="00ED3DFD" w:rsidP="00FA7099">
            <w:pPr>
              <w:pStyle w:val="Normlnywebov8"/>
              <w:bidi w:val="0"/>
              <w:spacing w:before="0" w:after="0"/>
              <w:ind w:left="1" w:right="72"/>
              <w:jc w:val="both"/>
              <w:rPr>
                <w:rFonts w:ascii="Arial Narrow" w:hAnsi="Arial Narrow" w:cs="Tahoma"/>
                <w:sz w:val="20"/>
                <w:szCs w:val="20"/>
              </w:rPr>
            </w:pPr>
          </w:p>
          <w:p w:rsidR="00714357" w:rsidRPr="00ED3DFD" w:rsidP="00FA7099">
            <w:pPr>
              <w:pStyle w:val="Normlnywebov8"/>
              <w:bidi w:val="0"/>
              <w:spacing w:before="0" w:after="0"/>
              <w:ind w:left="1" w:right="72"/>
              <w:jc w:val="both"/>
              <w:rPr>
                <w:rFonts w:ascii="Arial Narrow" w:hAnsi="Arial Narrow" w:cs="Tahoma"/>
                <w:sz w:val="20"/>
                <w:szCs w:val="20"/>
              </w:rPr>
            </w:pPr>
          </w:p>
          <w:p w:rsidR="00714357" w:rsidRPr="00ED3DFD" w:rsidP="00FA7099">
            <w:pPr>
              <w:pStyle w:val="Normlnywebov8"/>
              <w:bidi w:val="0"/>
              <w:spacing w:before="0" w:after="0"/>
              <w:ind w:left="1" w:right="72"/>
              <w:jc w:val="both"/>
              <w:rPr>
                <w:rFonts w:ascii="Arial Narrow" w:hAnsi="Arial Narrow" w:cs="Tahoma"/>
                <w:sz w:val="20"/>
                <w:szCs w:val="20"/>
              </w:rPr>
            </w:pPr>
          </w:p>
          <w:p w:rsidR="00714357" w:rsidP="00FA7099">
            <w:pPr>
              <w:pStyle w:val="Normlnywebov8"/>
              <w:bidi w:val="0"/>
              <w:spacing w:before="0" w:after="0"/>
              <w:ind w:left="1" w:right="72"/>
              <w:jc w:val="both"/>
              <w:rPr>
                <w:rFonts w:ascii="Arial Narrow" w:hAnsi="Arial Narrow" w:cs="Tahoma"/>
                <w:sz w:val="20"/>
                <w:szCs w:val="20"/>
              </w:rPr>
            </w:pPr>
          </w:p>
          <w:p w:rsidR="003D634A" w:rsidRPr="00ED3DFD" w:rsidP="00FA7099">
            <w:pPr>
              <w:pStyle w:val="Normlnywebov8"/>
              <w:bidi w:val="0"/>
              <w:spacing w:before="0" w:after="0"/>
              <w:ind w:left="1" w:right="72"/>
              <w:jc w:val="both"/>
              <w:rPr>
                <w:rFonts w:ascii="Arial Narrow" w:hAnsi="Arial Narrow" w:cs="Tahoma"/>
                <w:sz w:val="20"/>
                <w:szCs w:val="20"/>
              </w:rPr>
            </w:pPr>
          </w:p>
          <w:p w:rsidR="00714357"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c) dať súhlas na každú kontrolu, ktorá umožňuje príslušným orgánom členského štátu určenia presvedčiť sa, že tovar bol skutočne prijatý.</w:t>
            </w:r>
          </w:p>
          <w:p w:rsidR="008F72AA" w:rsidRPr="00ED3DFD" w:rsidP="00FA7099">
            <w:pPr>
              <w:pStyle w:val="Normlnywebov8"/>
              <w:bidi w:val="0"/>
              <w:spacing w:before="0" w:after="0"/>
              <w:ind w:left="1" w:right="72"/>
              <w:jc w:val="both"/>
              <w:rPr>
                <w:rFonts w:ascii="Arial Narrow" w:hAnsi="Arial Narrow" w:cs="Tahoma"/>
                <w:sz w:val="20"/>
                <w:szCs w:val="20"/>
              </w:rPr>
            </w:pPr>
          </w:p>
          <w:p w:rsidR="008F72AA"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 xml:space="preserve">3. </w:t>
            </w:r>
            <w:r w:rsidRPr="00817FC8">
              <w:rPr>
                <w:rFonts w:ascii="Arial Narrow" w:hAnsi="Arial Narrow" w:cs="Tahoma"/>
                <w:sz w:val="20"/>
                <w:szCs w:val="20"/>
              </w:rPr>
              <w:t>Pre registrovaného príjemcu, ktorý prijíma tovar podliehajúci spotrebnej dani len príležitostne</w:t>
            </w:r>
            <w:r w:rsidRPr="00ED3DFD">
              <w:rPr>
                <w:rFonts w:ascii="Arial Narrow" w:hAnsi="Arial Narrow" w:cs="Tahoma"/>
                <w:sz w:val="20"/>
                <w:szCs w:val="20"/>
              </w:rPr>
              <w:t>, je oprávnenie uvedené v článku 4 ods. 9 obmedzené na stanovené množstvo tovaru podliehajúceho spotrebnej dani, jedného odosielateľa a stanovený časový úsek. Členské štáty môžu obmedziť oprávnenie na jednu prepravu.</w:t>
            </w:r>
          </w:p>
          <w:p w:rsidR="00745BE3"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FF370C">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714357" w:rsidRPr="00ED3DFD" w:rsidP="000977BA">
            <w:pPr>
              <w:pStyle w:val="TABUKA-textsmernice"/>
              <w:bidi w:val="0"/>
              <w:jc w:val="left"/>
              <w:rPr>
                <w:rFonts w:ascii="Arial Narrow" w:hAnsi="Arial Narrow"/>
                <w:szCs w:val="20"/>
              </w:rPr>
            </w:pPr>
          </w:p>
          <w:p w:rsidR="008F72AA"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003D634A">
              <w:rPr>
                <w:rFonts w:ascii="Arial Narrow" w:hAnsi="Arial Narrow"/>
                <w:szCs w:val="20"/>
              </w:rPr>
              <w:t>§ 2 ods.1 pís.i</w:t>
            </w:r>
            <w:r w:rsidRPr="00ED3DFD" w:rsidR="00A60BC1">
              <w:rPr>
                <w:rFonts w:ascii="Arial Narrow" w:hAnsi="Arial Narrow"/>
                <w:szCs w:val="20"/>
              </w:rPr>
              <w:t>)</w:t>
            </w:r>
          </w:p>
          <w:p w:rsidR="00A60BC1" w:rsidRPr="00ED3DFD" w:rsidP="000977BA">
            <w:pPr>
              <w:pStyle w:val="TABUKA-textsmernice"/>
              <w:bidi w:val="0"/>
              <w:jc w:val="left"/>
              <w:rPr>
                <w:rFonts w:ascii="Arial Narrow" w:hAnsi="Arial Narrow"/>
                <w:szCs w:val="20"/>
              </w:rPr>
            </w:pPr>
          </w:p>
          <w:p w:rsidR="00A60BC1" w:rsidRPr="00ED3DFD" w:rsidP="000977BA">
            <w:pPr>
              <w:pStyle w:val="TABUKA-textsmernice"/>
              <w:bidi w:val="0"/>
              <w:jc w:val="left"/>
              <w:rPr>
                <w:rFonts w:ascii="Arial Narrow" w:hAnsi="Arial Narrow"/>
                <w:szCs w:val="20"/>
              </w:rPr>
            </w:pPr>
          </w:p>
          <w:p w:rsidR="00A60BC1" w:rsidRPr="00ED3DFD" w:rsidP="000977BA">
            <w:pPr>
              <w:pStyle w:val="TABUKA-textsmernice"/>
              <w:bidi w:val="0"/>
              <w:jc w:val="left"/>
              <w:rPr>
                <w:rFonts w:ascii="Arial Narrow" w:hAnsi="Arial Narrow"/>
                <w:szCs w:val="20"/>
              </w:rPr>
            </w:pPr>
          </w:p>
          <w:p w:rsidR="00A60BC1" w:rsidRPr="00ED3DFD" w:rsidP="000977BA">
            <w:pPr>
              <w:pStyle w:val="TABUKA-textsmernice"/>
              <w:bidi w:val="0"/>
              <w:jc w:val="left"/>
              <w:rPr>
                <w:rFonts w:ascii="Arial Narrow" w:hAnsi="Arial Narrow"/>
                <w:szCs w:val="20"/>
              </w:rPr>
            </w:pPr>
          </w:p>
          <w:p w:rsidR="00A60BC1" w:rsidRPr="00ED3DFD" w:rsidP="000977BA">
            <w:pPr>
              <w:pStyle w:val="TABUKA-textsmernice"/>
              <w:bidi w:val="0"/>
              <w:jc w:val="left"/>
              <w:rPr>
                <w:rFonts w:ascii="Arial Narrow" w:hAnsi="Arial Narrow"/>
                <w:szCs w:val="20"/>
              </w:rPr>
            </w:pPr>
            <w:r w:rsidRPr="00ED3DFD">
              <w:rPr>
                <w:rFonts w:ascii="Arial Narrow" w:hAnsi="Arial Narrow"/>
                <w:szCs w:val="20"/>
              </w:rPr>
              <w:t xml:space="preserve">§ </w:t>
            </w:r>
            <w:r w:rsidR="003D634A">
              <w:rPr>
                <w:rFonts w:ascii="Arial Narrow" w:hAnsi="Arial Narrow"/>
                <w:szCs w:val="20"/>
              </w:rPr>
              <w:t>19</w:t>
            </w:r>
            <w:r w:rsidRPr="00ED3DFD">
              <w:rPr>
                <w:rFonts w:ascii="Arial Narrow" w:hAnsi="Arial Narrow"/>
                <w:szCs w:val="20"/>
              </w:rPr>
              <w:t xml:space="preserve"> ods.</w:t>
            </w:r>
            <w:r w:rsidR="003D634A">
              <w:rPr>
                <w:rFonts w:ascii="Arial Narrow" w:hAnsi="Arial Narrow"/>
                <w:szCs w:val="20"/>
              </w:rPr>
              <w:t>6</w:t>
            </w:r>
            <w:r w:rsidRPr="00ED3DFD">
              <w:rPr>
                <w:rFonts w:ascii="Arial Narrow" w:hAnsi="Arial Narrow"/>
                <w:szCs w:val="20"/>
              </w:rPr>
              <w:t xml:space="preserve"> </w:t>
            </w:r>
          </w:p>
          <w:p w:rsidR="00A60BC1" w:rsidRPr="00ED3DFD" w:rsidP="000977BA">
            <w:pPr>
              <w:pStyle w:val="TABUKA-textsmernice"/>
              <w:bidi w:val="0"/>
              <w:jc w:val="left"/>
              <w:rPr>
                <w:rFonts w:ascii="Arial Narrow" w:hAnsi="Arial Narrow"/>
                <w:szCs w:val="20"/>
              </w:rPr>
            </w:pPr>
          </w:p>
          <w:p w:rsidR="00C227FE" w:rsidP="000977BA">
            <w:pPr>
              <w:pStyle w:val="TABUKA-textsmernice"/>
              <w:bidi w:val="0"/>
              <w:jc w:val="left"/>
              <w:rPr>
                <w:rFonts w:ascii="Arial Narrow" w:hAnsi="Arial Narrow"/>
                <w:szCs w:val="20"/>
              </w:rPr>
            </w:pPr>
          </w:p>
          <w:p w:rsidR="003D634A" w:rsidP="000977BA">
            <w:pPr>
              <w:pStyle w:val="TABUKA-textsmernice"/>
              <w:bidi w:val="0"/>
              <w:jc w:val="left"/>
              <w:rPr>
                <w:rFonts w:ascii="Arial Narrow" w:hAnsi="Arial Narrow"/>
                <w:szCs w:val="20"/>
              </w:rPr>
            </w:pPr>
          </w:p>
          <w:p w:rsidR="003D634A" w:rsidP="000977BA">
            <w:pPr>
              <w:pStyle w:val="TABUKA-textsmernice"/>
              <w:bidi w:val="0"/>
              <w:jc w:val="left"/>
              <w:rPr>
                <w:rFonts w:ascii="Arial Narrow" w:hAnsi="Arial Narrow"/>
                <w:szCs w:val="20"/>
              </w:rPr>
            </w:pPr>
          </w:p>
          <w:p w:rsidR="003D634A" w:rsidP="000977BA">
            <w:pPr>
              <w:pStyle w:val="TABUKA-textsmernice"/>
              <w:bidi w:val="0"/>
              <w:jc w:val="left"/>
              <w:rPr>
                <w:rFonts w:ascii="Arial Narrow" w:hAnsi="Arial Narrow"/>
                <w:szCs w:val="20"/>
              </w:rPr>
            </w:pPr>
          </w:p>
          <w:p w:rsidR="003D634A" w:rsidP="000977BA">
            <w:pPr>
              <w:pStyle w:val="TABUKA-textsmernice"/>
              <w:bidi w:val="0"/>
              <w:jc w:val="left"/>
              <w:rPr>
                <w:rFonts w:ascii="Arial Narrow" w:hAnsi="Arial Narrow"/>
                <w:szCs w:val="20"/>
              </w:rPr>
            </w:pPr>
          </w:p>
          <w:p w:rsidR="003D634A" w:rsidRPr="00ED3DFD" w:rsidP="000977BA">
            <w:pPr>
              <w:pStyle w:val="TABUKA-textsmernice"/>
              <w:bidi w:val="0"/>
              <w:jc w:val="left"/>
              <w:rPr>
                <w:rFonts w:ascii="Arial Narrow" w:hAnsi="Arial Narrow"/>
                <w:szCs w:val="20"/>
              </w:rPr>
            </w:pPr>
          </w:p>
          <w:p w:rsidR="00714357" w:rsidRPr="00ED3DFD" w:rsidP="003D634A">
            <w:pPr>
              <w:pStyle w:val="TABUKA-textsmernice"/>
              <w:bidi w:val="0"/>
              <w:spacing w:after="120"/>
              <w:jc w:val="left"/>
              <w:rPr>
                <w:rFonts w:ascii="Arial Narrow" w:hAnsi="Arial Narrow"/>
                <w:szCs w:val="20"/>
              </w:rPr>
            </w:pPr>
          </w:p>
          <w:p w:rsidR="008F72AA" w:rsidRPr="00ED3DFD" w:rsidP="000977BA">
            <w:pPr>
              <w:pStyle w:val="TABUKA-textsmernice"/>
              <w:bidi w:val="0"/>
              <w:jc w:val="left"/>
              <w:rPr>
                <w:rFonts w:ascii="Arial Narrow" w:hAnsi="Arial Narrow"/>
                <w:szCs w:val="20"/>
              </w:rPr>
            </w:pPr>
            <w:r w:rsidRPr="00ED3DFD" w:rsidR="00906029">
              <w:rPr>
                <w:rFonts w:ascii="Arial Narrow" w:hAnsi="Arial Narrow"/>
                <w:szCs w:val="20"/>
              </w:rPr>
              <w:t>§ 3</w:t>
            </w:r>
            <w:r w:rsidR="003D634A">
              <w:rPr>
                <w:rFonts w:ascii="Arial Narrow" w:hAnsi="Arial Narrow"/>
                <w:szCs w:val="20"/>
              </w:rPr>
              <w:t>7</w:t>
            </w:r>
            <w:r w:rsidRPr="00ED3DFD">
              <w:rPr>
                <w:rFonts w:ascii="Arial Narrow" w:hAnsi="Arial Narrow"/>
                <w:szCs w:val="20"/>
              </w:rPr>
              <w:t xml:space="preserve"> ods</w:t>
            </w:r>
            <w:r w:rsidRPr="00ED3DFD" w:rsidR="00714357">
              <w:rPr>
                <w:rFonts w:ascii="Arial Narrow" w:hAnsi="Arial Narrow"/>
                <w:szCs w:val="20"/>
              </w:rPr>
              <w:t xml:space="preserve"> 1 pís.a) bod</w:t>
            </w:r>
            <w:r w:rsidRPr="00ED3DFD">
              <w:rPr>
                <w:rFonts w:ascii="Arial Narrow" w:hAnsi="Arial Narrow"/>
                <w:szCs w:val="20"/>
              </w:rPr>
              <w:t>.2</w:t>
            </w:r>
          </w:p>
          <w:p w:rsidR="00714357" w:rsidRPr="00ED3DFD" w:rsidP="000977BA">
            <w:pPr>
              <w:pStyle w:val="TABUKA-textsmernice"/>
              <w:bidi w:val="0"/>
              <w:jc w:val="left"/>
              <w:rPr>
                <w:rFonts w:ascii="Arial Narrow" w:hAnsi="Arial Narrow"/>
                <w:szCs w:val="20"/>
              </w:rPr>
            </w:pPr>
          </w:p>
          <w:p w:rsidR="00714357" w:rsidRPr="00ED3DFD" w:rsidP="000977BA">
            <w:pPr>
              <w:pStyle w:val="TABUKA-textsmernice"/>
              <w:bidi w:val="0"/>
              <w:jc w:val="left"/>
              <w:rPr>
                <w:rFonts w:ascii="Arial Narrow" w:hAnsi="Arial Narrow"/>
                <w:szCs w:val="20"/>
              </w:rPr>
            </w:pPr>
            <w:r w:rsidRPr="00ED3DFD">
              <w:rPr>
                <w:rFonts w:ascii="Arial Narrow" w:hAnsi="Arial Narrow"/>
                <w:szCs w:val="20"/>
              </w:rPr>
              <w:t>ods.</w:t>
            </w:r>
            <w:r w:rsidR="003D634A">
              <w:rPr>
                <w:rFonts w:ascii="Arial Narrow" w:hAnsi="Arial Narrow"/>
                <w:szCs w:val="20"/>
              </w:rPr>
              <w:t>3</w:t>
            </w:r>
          </w:p>
          <w:p w:rsidR="00714357" w:rsidP="000977BA">
            <w:pPr>
              <w:pStyle w:val="TABUKA-textsmernice"/>
              <w:bidi w:val="0"/>
              <w:jc w:val="left"/>
              <w:rPr>
                <w:rFonts w:ascii="Arial Narrow" w:hAnsi="Arial Narrow"/>
                <w:szCs w:val="20"/>
              </w:rPr>
            </w:pPr>
          </w:p>
          <w:p w:rsidR="003D634A" w:rsidRPr="00ED3DFD" w:rsidP="000977BA">
            <w:pPr>
              <w:pStyle w:val="TABUKA-textsmernice"/>
              <w:bidi w:val="0"/>
              <w:jc w:val="left"/>
              <w:rPr>
                <w:rFonts w:ascii="Arial Narrow" w:hAnsi="Arial Narrow"/>
                <w:szCs w:val="20"/>
              </w:rPr>
            </w:pPr>
          </w:p>
          <w:p w:rsidR="008F72AA" w:rsidRPr="00ED3DFD" w:rsidP="000977BA">
            <w:pPr>
              <w:pStyle w:val="TABUKA-textsmernice"/>
              <w:bidi w:val="0"/>
              <w:jc w:val="left"/>
              <w:rPr>
                <w:rFonts w:ascii="Arial Narrow" w:hAnsi="Arial Narrow"/>
                <w:szCs w:val="20"/>
              </w:rPr>
            </w:pPr>
            <w:r w:rsidRPr="00ED3DFD" w:rsidR="00117545">
              <w:rPr>
                <w:rFonts w:ascii="Arial Narrow" w:hAnsi="Arial Narrow"/>
                <w:szCs w:val="20"/>
              </w:rPr>
              <w:t xml:space="preserve">§ </w:t>
            </w:r>
            <w:r w:rsidR="003D634A">
              <w:rPr>
                <w:rFonts w:ascii="Arial Narrow" w:hAnsi="Arial Narrow"/>
                <w:szCs w:val="20"/>
              </w:rPr>
              <w:t>69</w:t>
            </w:r>
            <w:r w:rsidRPr="00ED3DFD">
              <w:rPr>
                <w:rFonts w:ascii="Arial Narrow" w:hAnsi="Arial Narrow"/>
                <w:szCs w:val="20"/>
              </w:rPr>
              <w:t xml:space="preserve"> ods.1</w:t>
            </w:r>
          </w:p>
          <w:p w:rsidR="008F72AA" w:rsidRPr="00ED3DFD" w:rsidP="000977BA">
            <w:pPr>
              <w:pStyle w:val="TABUKA-textsmernice"/>
              <w:bidi w:val="0"/>
              <w:jc w:val="left"/>
              <w:rPr>
                <w:rFonts w:ascii="Arial Narrow" w:hAnsi="Arial Narrow"/>
                <w:szCs w:val="20"/>
              </w:rPr>
            </w:pPr>
          </w:p>
          <w:p w:rsidR="008F72AA" w:rsidRPr="00ED3DFD" w:rsidP="000977BA">
            <w:pPr>
              <w:pStyle w:val="TABUKA-textsmernice"/>
              <w:bidi w:val="0"/>
              <w:jc w:val="left"/>
              <w:rPr>
                <w:rFonts w:ascii="Arial Narrow" w:hAnsi="Arial Narrow"/>
                <w:szCs w:val="20"/>
              </w:rPr>
            </w:pPr>
          </w:p>
          <w:p w:rsidR="00A60BC1" w:rsidRPr="00ED3DFD" w:rsidP="003D634A">
            <w:pPr>
              <w:pStyle w:val="TABUKA-textsmernice"/>
              <w:bidi w:val="0"/>
              <w:jc w:val="left"/>
              <w:rPr>
                <w:rFonts w:ascii="Arial Narrow" w:hAnsi="Arial Narrow"/>
                <w:szCs w:val="20"/>
              </w:rPr>
            </w:pPr>
            <w:r w:rsidRPr="00ED3DFD" w:rsidR="008F72AA">
              <w:rPr>
                <w:rFonts w:ascii="Arial Narrow" w:hAnsi="Arial Narrow"/>
                <w:szCs w:val="20"/>
              </w:rPr>
              <w:t xml:space="preserve"> </w:t>
            </w:r>
            <w:r w:rsidRPr="00ED3DFD">
              <w:rPr>
                <w:rFonts w:ascii="Arial Narrow" w:hAnsi="Arial Narrow"/>
                <w:szCs w:val="20"/>
              </w:rPr>
              <w:t xml:space="preserve"> </w:t>
            </w:r>
            <w:r w:rsidRPr="00ED3DFD" w:rsidR="008F72AA">
              <w:rPr>
                <w:rFonts w:ascii="Arial Narrow" w:hAnsi="Arial Narrow"/>
                <w:szCs w:val="20"/>
              </w:rPr>
              <w:t xml:space="preserve">§ </w:t>
            </w:r>
            <w:r w:rsidR="003D634A">
              <w:rPr>
                <w:rFonts w:ascii="Arial Narrow" w:hAnsi="Arial Narrow"/>
                <w:szCs w:val="20"/>
              </w:rPr>
              <w:t>19</w:t>
            </w:r>
            <w:r w:rsidRPr="00ED3DFD" w:rsidR="008F72AA">
              <w:rPr>
                <w:rFonts w:ascii="Arial Narrow" w:hAnsi="Arial Narrow"/>
                <w:szCs w:val="20"/>
              </w:rPr>
              <w:t xml:space="preserve"> ods.</w:t>
            </w:r>
            <w:r w:rsidR="003D634A">
              <w:rPr>
                <w:rFonts w:ascii="Arial Narrow" w:hAnsi="Arial Narrow"/>
                <w:szCs w:val="20"/>
              </w:rPr>
              <w:t>9</w:t>
            </w:r>
            <w:r w:rsidRPr="00ED3DFD" w:rsidR="008F72AA">
              <w:rPr>
                <w:rFonts w:ascii="Arial Narrow" w:hAnsi="Arial Narrow"/>
                <w:szCs w:val="20"/>
              </w:rPr>
              <w:t xml:space="preserve"> </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3D634A" w:rsidRPr="00405755" w:rsidP="003D634A">
            <w:pPr>
              <w:autoSpaceDE w:val="0"/>
              <w:autoSpaceDN w:val="0"/>
              <w:bidi w:val="0"/>
              <w:adjustRightInd w:val="0"/>
              <w:spacing w:after="0" w:line="240" w:lineRule="atLeast"/>
              <w:jc w:val="left"/>
              <w:rPr>
                <w:rFonts w:ascii="Arial Narrow" w:hAnsi="Arial Narrow" w:cs="Arial"/>
                <w:b/>
                <w:bCs/>
                <w:sz w:val="20"/>
                <w:szCs w:val="20"/>
              </w:rPr>
            </w:pPr>
            <w:r w:rsidRPr="00405755">
              <w:rPr>
                <w:rFonts w:ascii="Arial Narrow" w:hAnsi="Arial Narrow" w:cs="Arial"/>
                <w:sz w:val="20"/>
                <w:szCs w:val="20"/>
              </w:rPr>
              <w:t>Na účely tohto zákona sa rozumie</w:t>
            </w:r>
          </w:p>
          <w:p w:rsidR="003D634A" w:rsidP="003D634A">
            <w:pPr>
              <w:autoSpaceDE w:val="0"/>
              <w:autoSpaceDN w:val="0"/>
              <w:bidi w:val="0"/>
              <w:adjustRightInd w:val="0"/>
              <w:spacing w:after="0" w:line="240" w:lineRule="atLeast"/>
              <w:rPr>
                <w:rFonts w:ascii="Arial Narrow" w:hAnsi="Arial Narrow" w:cs="Arial"/>
                <w:sz w:val="20"/>
                <w:szCs w:val="20"/>
              </w:rPr>
            </w:pPr>
          </w:p>
          <w:p w:rsidR="003D634A" w:rsidRPr="00405755" w:rsidP="003D634A">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oprávneným príjemcom osoba, ktorá nie je prevádzkovateľom daňového skladu a ktorá v rámci podnikania opakovane alebo príležitostne na základe povolenia prijíma alkoholický nápoj z iného členského štátu v pozastavení dane, pričom nesmie alkoholický nápoj v pozastavení dane skladovať ani odosielať, </w:t>
            </w:r>
          </w:p>
          <w:p w:rsidR="008F72AA" w:rsidP="00A60BC1">
            <w:pPr>
              <w:pStyle w:val="TABUKA-textsmernice"/>
              <w:bidi w:val="0"/>
              <w:rPr>
                <w:rFonts w:ascii="Arial Narrow" w:hAnsi="Arial Narrow"/>
                <w:b/>
                <w:szCs w:val="20"/>
              </w:rPr>
            </w:pPr>
          </w:p>
          <w:p w:rsidR="00D200EB" w:rsidRPr="00D200EB" w:rsidP="00D200EB">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lang w:val="sk-SK"/>
              </w:rPr>
            </w:pPr>
            <w:r w:rsidRPr="00D200EB">
              <w:rPr>
                <w:rFonts w:ascii="Arial Narrow" w:hAnsi="Arial Narrow" w:cs="Arial"/>
                <w:sz w:val="20"/>
                <w:szCs w:val="20"/>
                <w:lang w:val="sk-SK"/>
              </w:rPr>
              <w:t>Osoba, ktorá chce prijímať alkoholický nápoj z iného členského štátu v pozastavení dane opakovane,  je povinná pred vydaním povolenia prijímať alkoholický nápoj z iného členského štátu v pozastavení dane opakovane, zložiť zábezpeku na daň spôsobom podľa § 16 ods. 1, a to vo výške dane pripadajúcej na množstvo alkoholického nápoja, ktorým je</w:t>
            </w:r>
          </w:p>
          <w:p w:rsidR="00D200EB" w:rsidRPr="00D200EB" w:rsidP="00D200EB">
            <w:pPr>
              <w:numPr>
                <w:numId w:val="27"/>
              </w:num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lang w:val="sk-SK"/>
              </w:rPr>
            </w:pPr>
            <w:r w:rsidRPr="00D200EB">
              <w:rPr>
                <w:rFonts w:ascii="Arial Narrow" w:hAnsi="Arial Narrow" w:cs="Arial"/>
                <w:sz w:val="20"/>
                <w:szCs w:val="20"/>
                <w:lang w:val="sk-SK"/>
              </w:rPr>
              <w:t>víno, medziprodukt alebo pivo, ktoré predpokladá prijať v priebehu jedného kalendárneho mesiaca,</w:t>
            </w:r>
          </w:p>
          <w:p w:rsidR="00D200EB" w:rsidRPr="00D200EB" w:rsidP="00D200EB">
            <w:pPr>
              <w:numPr>
                <w:numId w:val="27"/>
              </w:num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lang w:val="sk-SK"/>
              </w:rPr>
            </w:pPr>
            <w:r w:rsidRPr="00D200EB">
              <w:rPr>
                <w:rFonts w:ascii="Arial Narrow" w:hAnsi="Arial Narrow" w:cs="Arial"/>
                <w:sz w:val="20"/>
                <w:szCs w:val="20"/>
                <w:lang w:val="sk-SK"/>
              </w:rPr>
              <w:t xml:space="preserve">lieh, ktoré predpokladá prijať v priebehu dvoch po sebe nasledujúcich kalendárnych mesiacov. </w:t>
            </w:r>
          </w:p>
          <w:p w:rsidR="003D634A" w:rsidP="003D634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p>
          <w:p w:rsidR="003D634A" w:rsidRPr="00405755" w:rsidP="003D634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Oprávnený príjemca, ak nie je povinný viesť evidenciu podľa § 36, je povinný viesť evidenciu </w:t>
            </w:r>
          </w:p>
          <w:p w:rsidR="003D634A" w:rsidRPr="00405755" w:rsidP="003D634A">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prevzatého alkoholického nápoja v členení na alkoholický nápoj prijatý </w:t>
            </w:r>
          </w:p>
          <w:p w:rsidR="003D634A" w:rsidRPr="00405755" w:rsidP="003D634A">
            <w:pPr>
              <w:bidi w:val="0"/>
              <w:spacing w:after="0"/>
              <w:jc w:val="left"/>
              <w:rPr>
                <w:rFonts w:ascii="Arial Narrow" w:hAnsi="Arial Narrow" w:cs="Arial"/>
                <w:sz w:val="20"/>
                <w:szCs w:val="20"/>
              </w:rPr>
            </w:pPr>
            <w:r w:rsidRPr="00405755">
              <w:rPr>
                <w:rFonts w:ascii="Arial Narrow" w:hAnsi="Arial Narrow" w:cs="Arial"/>
                <w:sz w:val="20"/>
                <w:szCs w:val="20"/>
              </w:rPr>
              <w:t xml:space="preserve">v pozastavení dane z iných členských štátov, </w:t>
            </w:r>
          </w:p>
          <w:p w:rsidR="003D634A" w:rsidP="00A60BC1">
            <w:pPr>
              <w:pStyle w:val="TABUKA-textsmernice"/>
              <w:bidi w:val="0"/>
              <w:rPr>
                <w:rFonts w:ascii="Arial Narrow" w:hAnsi="Arial Narrow"/>
                <w:b/>
                <w:szCs w:val="20"/>
              </w:rPr>
            </w:pPr>
          </w:p>
          <w:p w:rsidR="003D634A" w:rsidRPr="00405755" w:rsidP="003D634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Na vedenie evidencie uvedenej v odsekoch 1 a 2 sa vzťahuje § 34 ods.  2 primerane a § 34 ods.  4 rovnako. </w:t>
            </w:r>
          </w:p>
          <w:p w:rsidR="003D634A" w:rsidP="00A60BC1">
            <w:pPr>
              <w:pStyle w:val="TABUKA-textsmernice"/>
              <w:bidi w:val="0"/>
              <w:rPr>
                <w:rFonts w:ascii="Arial Narrow" w:hAnsi="Arial Narrow"/>
                <w:b/>
                <w:szCs w:val="20"/>
              </w:rPr>
            </w:pPr>
          </w:p>
          <w:p w:rsidR="003D634A" w:rsidP="00A60BC1">
            <w:pPr>
              <w:pStyle w:val="TABUKA-textsmernice"/>
              <w:bidi w:val="0"/>
              <w:rPr>
                <w:rFonts w:ascii="Arial Narrow" w:hAnsi="Arial Narrow" w:cs="Arial"/>
                <w:szCs w:val="20"/>
              </w:rPr>
            </w:pPr>
            <w:r w:rsidRPr="00D200EB" w:rsidR="00D200EB">
              <w:rPr>
                <w:rFonts w:ascii="Arial Narrow" w:hAnsi="Arial Narrow" w:cs="Arial"/>
                <w:szCs w:val="20"/>
                <w:lang w:val="en-US"/>
              </w:rPr>
              <w:t>Colný úrad vykonáva daňový dozor, ktorým je výkon dozoru nad držbou a pohybom alkoholického nápoja, tlačou a nakladaním s kontrolnými známkami, a tiež daňovú kontrolu</w:t>
            </w:r>
            <w:r w:rsidR="00D200EB">
              <w:rPr>
                <w:rFonts w:ascii="Arial Narrow" w:hAnsi="Arial Narrow" w:cs="Arial"/>
                <w:szCs w:val="20"/>
                <w:lang w:val="en-US"/>
              </w:rPr>
              <w:t>.</w:t>
            </w:r>
          </w:p>
          <w:p w:rsidR="003D634A" w:rsidRPr="00405755" w:rsidP="003D634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Colný úrad pred vydaním povolenia prijať alkoholický nápoj z iného členského štátu v pozastavení dane preverí skutočnosti a údaje podľa odsekov 2 a 3. Ak sú tieto skutočnosti a údaje pravdivé a žiadateľ spĺňa podmienky podľa odsekov 4 a 8, colný úrad vydá povolenie prijať alkoholický nápoj z iného členského štátu v pozastavení dane najneskôr nasledujúci pracovný deň po dni, keď žiadateľ zložil zábezpeku na daň a určí lehotu na prijatie celého množstva  alkoholického nápoja, ktorá nesmie byť dlhšia ako 60 kalendárnych dní odo dňa vydania povolenia prijať alkoholický nápoj z iného členského štátu v pozastavení dane. Na úhradu dane je možné po dohode s colným úradom použiť zloženú zábezpeku na daň; ustanovenie § 70 ods. 1 písm. w) sa nepoužije.</w:t>
            </w:r>
          </w:p>
          <w:p w:rsidR="003D634A" w:rsidRPr="00ED3DFD" w:rsidP="00A60BC1">
            <w:pPr>
              <w:pStyle w:val="TABUKA-textsmernice"/>
              <w:bidi w:val="0"/>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A60BC1">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rPr>
          <w:trHeight w:val="1550"/>
        </w:trPr>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20</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Preprava tovaru podliehajúceho spotrebnej dani v režime pozastavenia dane začína v prípadoch uvedených v článku 17 ods. 1 písm. a) tejto smernice, keď tovar podliehajúci spotrebnej dani opustí daňový sklad odoslania, a v prípade uvedenom v jeho článku 17 ods. 1 písm. b), keď je prepustený do voľného obehu v súlade s článkom 79 nariadenia (EHS) č. 2913/92.</w:t>
            </w:r>
          </w:p>
          <w:p w:rsidR="002168A1"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Preprava tovaru podliehajúceho spotrebnej dani v režime pozastavenia dane končí v prípadoch uvedených v článku 17 ods. 1 písm. a) bodoch i), ii) a iv) a v článku 17 ods. 1 písm. b), keď príjemca prijal tovar podliehajúci spotrebnej dani, a v prípade uvedenom v článku 17 ods. 1 písm. a) bode iii), keď tovar opustil územie Spoločenstva.</w:t>
            </w:r>
          </w:p>
          <w:p w:rsidR="00745BE3"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A53EA3">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003D634A">
              <w:rPr>
                <w:rFonts w:ascii="Arial Narrow" w:hAnsi="Arial Narrow"/>
                <w:szCs w:val="20"/>
              </w:rPr>
              <w:t xml:space="preserve">§ </w:t>
            </w:r>
            <w:r w:rsidRPr="00ED3DFD" w:rsidR="009D6DEF">
              <w:rPr>
                <w:rFonts w:ascii="Arial Narrow" w:hAnsi="Arial Narrow"/>
                <w:szCs w:val="20"/>
              </w:rPr>
              <w:t>1</w:t>
            </w:r>
            <w:r w:rsidR="003D634A">
              <w:rPr>
                <w:rFonts w:ascii="Arial Narrow" w:hAnsi="Arial Narrow"/>
                <w:szCs w:val="20"/>
              </w:rPr>
              <w:t>8</w:t>
            </w:r>
            <w:r w:rsidRPr="00ED3DFD" w:rsidR="00A53EA3">
              <w:rPr>
                <w:rFonts w:ascii="Arial Narrow" w:hAnsi="Arial Narrow"/>
                <w:szCs w:val="20"/>
              </w:rPr>
              <w:t xml:space="preserve"> ods.</w:t>
            </w:r>
            <w:r w:rsidRPr="00ED3DFD" w:rsidR="002168A1">
              <w:rPr>
                <w:rFonts w:ascii="Arial Narrow" w:hAnsi="Arial Narrow"/>
                <w:szCs w:val="20"/>
              </w:rPr>
              <w:t>5</w:t>
            </w:r>
          </w:p>
          <w:p w:rsidR="002168A1" w:rsidRPr="00ED3DFD" w:rsidP="000977BA">
            <w:pPr>
              <w:pStyle w:val="TABUKA-textsmernice"/>
              <w:bidi w:val="0"/>
              <w:jc w:val="left"/>
              <w:rPr>
                <w:rFonts w:ascii="Arial Narrow" w:hAnsi="Arial Narrow"/>
                <w:szCs w:val="20"/>
              </w:rPr>
            </w:pPr>
          </w:p>
          <w:p w:rsidR="002168A1" w:rsidRPr="00ED3DFD" w:rsidP="000977BA">
            <w:pPr>
              <w:pStyle w:val="TABUKA-textsmernice"/>
              <w:bidi w:val="0"/>
              <w:jc w:val="left"/>
              <w:rPr>
                <w:rFonts w:ascii="Arial Narrow" w:hAnsi="Arial Narrow"/>
                <w:szCs w:val="20"/>
              </w:rPr>
            </w:pPr>
          </w:p>
          <w:p w:rsidR="002168A1" w:rsidRPr="00ED3DFD" w:rsidP="000977BA">
            <w:pPr>
              <w:pStyle w:val="TABUKA-textsmernice"/>
              <w:bidi w:val="0"/>
              <w:jc w:val="left"/>
              <w:rPr>
                <w:rFonts w:ascii="Arial Narrow" w:hAnsi="Arial Narrow"/>
                <w:szCs w:val="20"/>
              </w:rPr>
            </w:pPr>
          </w:p>
          <w:p w:rsidR="002168A1" w:rsidRPr="00ED3DFD" w:rsidP="000977BA">
            <w:pPr>
              <w:pStyle w:val="TABUKA-textsmernice"/>
              <w:bidi w:val="0"/>
              <w:jc w:val="left"/>
              <w:rPr>
                <w:rFonts w:ascii="Arial Narrow" w:hAnsi="Arial Narrow"/>
                <w:szCs w:val="20"/>
              </w:rPr>
            </w:pPr>
          </w:p>
          <w:p w:rsidR="002168A1" w:rsidRPr="00ED3DFD" w:rsidP="002168A1">
            <w:pPr>
              <w:pStyle w:val="TABUKA-textsmernice"/>
              <w:bidi w:val="0"/>
              <w:ind w:right="-70"/>
              <w:jc w:val="left"/>
              <w:rPr>
                <w:rFonts w:ascii="Arial Narrow" w:hAnsi="Arial Narrow"/>
                <w:szCs w:val="20"/>
              </w:rPr>
            </w:pPr>
            <w:r w:rsidRPr="00ED3DFD">
              <w:rPr>
                <w:rFonts w:ascii="Arial Narrow" w:hAnsi="Arial Narrow"/>
                <w:szCs w:val="20"/>
              </w:rPr>
              <w:t>ods.7 2.veta</w:t>
            </w:r>
          </w:p>
          <w:p w:rsidR="002168A1" w:rsidRPr="00ED3DFD" w:rsidP="002168A1">
            <w:pPr>
              <w:pStyle w:val="TABUKA-textsmernice"/>
              <w:bidi w:val="0"/>
              <w:ind w:right="-70"/>
              <w:jc w:val="left"/>
              <w:rPr>
                <w:rFonts w:ascii="Arial Narrow" w:hAnsi="Arial Narrow"/>
                <w:szCs w:val="20"/>
              </w:rPr>
            </w:pPr>
          </w:p>
          <w:p w:rsidR="002168A1" w:rsidRPr="00ED3DFD" w:rsidP="002168A1">
            <w:pPr>
              <w:pStyle w:val="TABUKA-textsmernice"/>
              <w:bidi w:val="0"/>
              <w:ind w:right="-70"/>
              <w:jc w:val="left"/>
              <w:rPr>
                <w:rFonts w:ascii="Arial Narrow" w:hAnsi="Arial Narrow"/>
                <w:szCs w:val="20"/>
              </w:rPr>
            </w:pPr>
            <w:r w:rsidRPr="00ED3DFD">
              <w:rPr>
                <w:rFonts w:ascii="Arial Narrow" w:hAnsi="Arial Narrow"/>
                <w:szCs w:val="20"/>
              </w:rPr>
              <w:t>§ 2</w:t>
            </w:r>
            <w:r w:rsidR="003D634A">
              <w:rPr>
                <w:rFonts w:ascii="Arial Narrow" w:hAnsi="Arial Narrow"/>
                <w:szCs w:val="20"/>
              </w:rPr>
              <w:t>4</w:t>
            </w:r>
            <w:r w:rsidRPr="00ED3DFD">
              <w:rPr>
                <w:rFonts w:ascii="Arial Narrow" w:hAnsi="Arial Narrow"/>
                <w:szCs w:val="20"/>
              </w:rPr>
              <w:t xml:space="preserve"> ods.5</w:t>
            </w:r>
          </w:p>
          <w:p w:rsidR="002168A1" w:rsidRPr="00ED3DFD" w:rsidP="002168A1">
            <w:pPr>
              <w:pStyle w:val="TABUKA-textsmernice"/>
              <w:bidi w:val="0"/>
              <w:ind w:right="-70"/>
              <w:jc w:val="left"/>
              <w:rPr>
                <w:rFonts w:ascii="Arial Narrow" w:hAnsi="Arial Narrow"/>
                <w:szCs w:val="20"/>
              </w:rPr>
            </w:pPr>
          </w:p>
          <w:p w:rsidR="002168A1" w:rsidRPr="00ED3DFD" w:rsidP="002168A1">
            <w:pPr>
              <w:pStyle w:val="TABUKA-textsmernice"/>
              <w:bidi w:val="0"/>
              <w:ind w:right="-70"/>
              <w:jc w:val="left"/>
              <w:rPr>
                <w:rFonts w:ascii="Arial Narrow" w:hAnsi="Arial Narrow"/>
                <w:szCs w:val="20"/>
              </w:rPr>
            </w:pPr>
          </w:p>
          <w:p w:rsidR="002168A1" w:rsidRPr="00ED3DFD" w:rsidP="002168A1">
            <w:pPr>
              <w:pStyle w:val="TABUKA-textsmernice"/>
              <w:bidi w:val="0"/>
              <w:ind w:right="-7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2168A1" w:rsidP="007E75AD">
            <w:pPr>
              <w:pStyle w:val="NormalWeb"/>
              <w:bidi w:val="0"/>
              <w:spacing w:after="240"/>
              <w:rPr>
                <w:rFonts w:ascii="Arial Narrow" w:hAnsi="Arial Narrow" w:cs="Arial"/>
                <w:sz w:val="20"/>
                <w:szCs w:val="20"/>
                <w:lang w:bidi="si-LK"/>
              </w:rPr>
            </w:pPr>
            <w:r w:rsidRPr="00405755" w:rsidR="003D634A">
              <w:rPr>
                <w:rFonts w:ascii="Arial Narrow" w:hAnsi="Arial Narrow" w:cs="Arial"/>
                <w:sz w:val="20"/>
                <w:szCs w:val="20"/>
                <w:lang w:bidi="si-LK"/>
              </w:rPr>
              <w:t xml:space="preserve">Odosielateľ (dodávateľ) môže zrušiť elektronický dokument, ak sa nezačala preprava </w:t>
            </w:r>
            <w:r w:rsidRPr="00405755" w:rsidR="003D634A">
              <w:rPr>
                <w:rFonts w:ascii="Arial Narrow" w:hAnsi="Arial Narrow" w:cs="Arial"/>
                <w:sz w:val="20"/>
                <w:szCs w:val="20"/>
              </w:rPr>
              <w:t>alkoholického nápoja</w:t>
            </w:r>
            <w:r w:rsidRPr="00405755" w:rsidR="003D634A">
              <w:rPr>
                <w:rFonts w:ascii="Arial Narrow" w:hAnsi="Arial Narrow" w:cs="Arial"/>
                <w:sz w:val="20"/>
                <w:szCs w:val="20"/>
                <w:lang w:bidi="si-LK"/>
              </w:rPr>
              <w:t xml:space="preserve"> v pozastavení dane na území únie; preprava </w:t>
            </w:r>
            <w:r w:rsidRPr="00405755" w:rsidR="003D634A">
              <w:rPr>
                <w:rFonts w:ascii="Arial Narrow" w:hAnsi="Arial Narrow" w:cs="Arial"/>
                <w:sz w:val="20"/>
                <w:szCs w:val="20"/>
              </w:rPr>
              <w:t>alkoholického nápoja</w:t>
            </w:r>
            <w:r w:rsidRPr="00405755" w:rsidR="003D634A">
              <w:rPr>
                <w:rFonts w:ascii="Arial Narrow" w:hAnsi="Arial Narrow" w:cs="Arial"/>
                <w:sz w:val="20"/>
                <w:szCs w:val="20"/>
                <w:lang w:bidi="si-LK"/>
              </w:rPr>
              <w:t xml:space="preserve"> v pozastavení dane na území únie sa začína, keď </w:t>
            </w:r>
            <w:r w:rsidRPr="00405755" w:rsidR="003D634A">
              <w:rPr>
                <w:rFonts w:ascii="Arial Narrow" w:hAnsi="Arial Narrow" w:cs="Arial"/>
                <w:sz w:val="20"/>
                <w:szCs w:val="20"/>
              </w:rPr>
              <w:t>alkoholický nápoj</w:t>
            </w:r>
            <w:r w:rsidRPr="00405755" w:rsidR="003D634A">
              <w:rPr>
                <w:rFonts w:ascii="Arial Narrow" w:hAnsi="Arial Narrow" w:cs="Arial"/>
                <w:sz w:val="20"/>
                <w:szCs w:val="20"/>
                <w:lang w:bidi="si-LK"/>
              </w:rPr>
              <w:t xml:space="preserve"> opustí daňový sklad odosielateľa (dodávateľa) alebo je prepustený do voľného obehu</w:t>
            </w:r>
            <w:r w:rsidR="003D634A">
              <w:rPr>
                <w:rFonts w:ascii="Arial Narrow" w:hAnsi="Arial Narrow" w:cs="Arial"/>
                <w:sz w:val="20"/>
                <w:szCs w:val="20"/>
                <w:lang w:bidi="si-LK"/>
              </w:rPr>
              <w:t>.</w:t>
            </w:r>
          </w:p>
          <w:p w:rsidR="003D634A" w:rsidP="002168A1">
            <w:pPr>
              <w:pStyle w:val="NormalWeb"/>
              <w:bidi w:val="0"/>
              <w:rPr>
                <w:rFonts w:ascii="Arial Narrow" w:hAnsi="Arial Narrow" w:cs="Arial"/>
                <w:sz w:val="20"/>
                <w:szCs w:val="20"/>
                <w:lang w:bidi="si-LK"/>
              </w:rPr>
            </w:pPr>
            <w:r w:rsidRPr="00405755" w:rsidR="007E75AD">
              <w:rPr>
                <w:rFonts w:ascii="Arial Narrow" w:hAnsi="Arial Narrow" w:cs="Arial"/>
                <w:sz w:val="20"/>
                <w:szCs w:val="20"/>
              </w:rPr>
              <w:t>Preprava alkoholického nápoja v pozastavení dane na území únie sa považuje za ukončenú dňom prijatia alkoholického nápoja príjemcom (odberateľom).</w:t>
            </w:r>
          </w:p>
          <w:p w:rsidR="003D634A" w:rsidRPr="00ED3DFD" w:rsidP="007E75AD">
            <w:pPr>
              <w:tabs>
                <w:tab w:val="left" w:pos="284"/>
                <w:tab w:val="left" w:pos="426"/>
                <w:tab w:val="left" w:pos="567"/>
              </w:tabs>
              <w:autoSpaceDE w:val="0"/>
              <w:autoSpaceDN w:val="0"/>
              <w:bidi w:val="0"/>
              <w:adjustRightInd w:val="0"/>
              <w:spacing w:after="0" w:line="240" w:lineRule="atLeast"/>
              <w:rPr>
                <w:rFonts w:ascii="Arial Narrow" w:hAnsi="Arial Narrow"/>
                <w:sz w:val="20"/>
                <w:szCs w:val="20"/>
              </w:rPr>
            </w:pPr>
            <w:r w:rsidRPr="00405755" w:rsidR="007E75AD">
              <w:rPr>
                <w:rFonts w:ascii="Arial Narrow" w:hAnsi="Arial Narrow" w:cs="Arial"/>
                <w:sz w:val="20"/>
                <w:szCs w:val="20"/>
              </w:rPr>
              <w:t>Colný úrad výstupu na daňovom území vyhotoví prostredníctvom elektronického systému elektronické potvrdenie osvedčujúce, že alkoholický nápoj opustil územie únie (ďalej len „potvrdenie o výstupe“), ktoré odošle colnému úradu vývozu na daňovom území. Colný úrad vývozu na daňovom území elektronicky overí údaje uvedené v potvrdení o výstupe a vyhotoví správu o vývoze, ktorú zašle vývozcovi; správa o vývoze potvrdzuje, že preprava alkoholického nápoja v pozastavení dane pri vývoze bola ukončená a alkoholický nápoj opustil územie únie.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AF0656">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21</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Postup uplatňovaný pri preprave tovaru podliehajúceho spotrebnej dani v režime pozastavenia dane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Preprava tovaru podliehajúceho spotrebnej dani sa považuje za uskutočnenú v režime pozastavenia dane, len ak sa uskutoční na základe elektronického administratívneho dokumentu vystaveného v súlade s odsekmi 2 a 3.</w:t>
            </w:r>
          </w:p>
          <w:p w:rsidR="00AF0656" w:rsidRPr="00ED3DFD" w:rsidP="00FA7099">
            <w:pPr>
              <w:pStyle w:val="Normlnywebov8"/>
              <w:bidi w:val="0"/>
              <w:spacing w:before="0" w:after="0"/>
              <w:ind w:left="1" w:right="72"/>
              <w:jc w:val="both"/>
              <w:rPr>
                <w:rFonts w:ascii="Arial Narrow" w:hAnsi="Arial Narrow" w:cs="Tahoma"/>
                <w:sz w:val="20"/>
                <w:szCs w:val="20"/>
              </w:rPr>
            </w:pPr>
          </w:p>
          <w:p w:rsidR="00AF0656"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Na účely odseku 1 tohto článku odosielateľ zasiela návrh elektronického administratívneho dokumentu príslušným orgánom členského štátu odoslania prostredníctvom počítačového systému uvedeného v článku 1 rozhodnutia č. 1152/2003/ES, ďalej len "počítačový systém".</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Príslušné orgány členského štátu odoslania elektronicky overujú údaje v návrhu elektronického administratívneho dokumentu.</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Ak tieto údaje nie sú správne, bezodkladne o tom informujú odosielateľa.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Ak sú tieto údaje správne, príslušné orgány členského štátu odoslania priradia dokumentu jedinečný administratívny referenčný kód, ktorý oznámia odosielateľovi.</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4. V prípadoch uvedených v článku 17 ods. 1 písm. a) bodoch i), ii) a iv), článku 17 ods. 1 písm. b) a článku 17 ods. 2 zasielajú príslušné orgány členského štátu odoslania bezodkladne elektronický administratívny dokument príslušným orgánom členského štátu určenia, ktoré ho zasielajú príjemcovi, ak je príjemca oprávneným prevádzkovateľom daňového skladu alebo registrovaným príjemcom.</w:t>
            </w:r>
          </w:p>
          <w:p w:rsidR="00C30033" w:rsidRPr="00ED3DFD" w:rsidP="00FA7099">
            <w:pPr>
              <w:pStyle w:val="Normlnywebov8"/>
              <w:bidi w:val="0"/>
              <w:spacing w:before="0" w:after="0"/>
              <w:ind w:left="1" w:right="72"/>
              <w:jc w:val="both"/>
              <w:rPr>
                <w:rFonts w:ascii="Arial Narrow" w:hAnsi="Arial Narrow" w:cs="Tahoma"/>
                <w:sz w:val="20"/>
                <w:szCs w:val="20"/>
              </w:rPr>
            </w:pPr>
          </w:p>
          <w:p w:rsidR="0027408C"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Ak je tovar podliehajúci spotrebnej dani určený pre oprávneného prevádzkovateľa daňového skladu v členskom štáte odoslania, príslušné orgány tohto členského štátu zasielajú elektronický administratívny dokument priamo jemu.</w:t>
            </w:r>
          </w:p>
          <w:p w:rsidR="00DC789A"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5. V prípade uvedenom v článku 17 ods. 1 písm. a) bode iii) tejto smernice príslušné orgány členského štátu odoslania zasielajú elektronický administratívny dokument príslušným orgánom členského štátu, v ktorom je vývozné colné vyhlásenie podané podľa článku 161 ods. 5 nariadenia (EHS) č. 2913/92, ďalej len "členský štát vývozu", ak je tento členský štát iný ako členský štát odoslania.</w:t>
            </w:r>
          </w:p>
          <w:p w:rsidR="000923E9" w:rsidRPr="00ED3DFD" w:rsidP="00FA7099">
            <w:pPr>
              <w:pStyle w:val="Normlnywebov8"/>
              <w:bidi w:val="0"/>
              <w:spacing w:before="0" w:after="0"/>
              <w:ind w:left="1" w:right="72"/>
              <w:jc w:val="both"/>
              <w:rPr>
                <w:rFonts w:ascii="Arial Narrow" w:hAnsi="Arial Narrow" w:cs="Tahoma"/>
                <w:sz w:val="20"/>
                <w:szCs w:val="20"/>
              </w:rPr>
            </w:pPr>
          </w:p>
          <w:p w:rsidR="000923E9" w:rsidRPr="00ED3DFD" w:rsidP="00FA7099">
            <w:pPr>
              <w:pStyle w:val="Normlnywebov8"/>
              <w:bidi w:val="0"/>
              <w:spacing w:before="0" w:after="0"/>
              <w:ind w:left="1" w:right="72"/>
              <w:jc w:val="both"/>
              <w:rPr>
                <w:rFonts w:ascii="Arial Narrow" w:hAnsi="Arial Narrow" w:cs="Tahoma"/>
                <w:sz w:val="20"/>
                <w:szCs w:val="20"/>
              </w:rPr>
            </w:pPr>
          </w:p>
          <w:p w:rsidR="000923E9" w:rsidRPr="00ED3DFD" w:rsidP="00FA7099">
            <w:pPr>
              <w:pStyle w:val="Normlnywebov8"/>
              <w:bidi w:val="0"/>
              <w:spacing w:before="0" w:after="0"/>
              <w:ind w:left="1" w:right="72"/>
              <w:jc w:val="both"/>
              <w:rPr>
                <w:rFonts w:ascii="Arial Narrow" w:hAnsi="Arial Narrow" w:cs="Tahoma"/>
                <w:sz w:val="20"/>
                <w:szCs w:val="20"/>
              </w:rPr>
            </w:pPr>
          </w:p>
          <w:p w:rsidR="000923E9"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6. Odosielateľ poskytuje osobe, ktorá tovar podliehajúci spotrebnej dani sprevádza, tlačenú verziu elektronického administratívneho dokumentu alebo akýkoľvek iný obchodný dokument, v ktorom je zrozumiteľným spôsobom uvedený jedinečný administratívny referenčný kód. Tento dokument sa musí na požiadanie predložiť príslušným orgánom kedykoľvek počas prepravy tovaru v režime pozastavenia dane.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7. Odosielateľ môže zrušiť elektronický administratívny dokument, pokiaľ sa preprava nezačala podľa článku 20 ods. 1.</w:t>
            </w:r>
          </w:p>
          <w:p w:rsidR="00C473C6" w:rsidRPr="00ED3DFD" w:rsidP="00FA7099">
            <w:pPr>
              <w:pStyle w:val="Normlnywebov8"/>
              <w:bidi w:val="0"/>
              <w:spacing w:before="0" w:after="0"/>
              <w:ind w:left="1" w:right="72"/>
              <w:jc w:val="both"/>
              <w:rPr>
                <w:rFonts w:ascii="Arial Narrow" w:hAnsi="Arial Narrow" w:cs="Tahoma"/>
                <w:sz w:val="20"/>
                <w:szCs w:val="20"/>
              </w:rPr>
            </w:pPr>
          </w:p>
          <w:p w:rsidR="00C473C6" w:rsidRPr="00ED3DFD" w:rsidP="00FA7099">
            <w:pPr>
              <w:pStyle w:val="Normlnywebov8"/>
              <w:bidi w:val="0"/>
              <w:spacing w:before="0" w:after="0"/>
              <w:ind w:left="1" w:right="72"/>
              <w:jc w:val="both"/>
              <w:rPr>
                <w:rFonts w:ascii="Arial Narrow" w:hAnsi="Arial Narrow" w:cs="Tahoma"/>
                <w:sz w:val="20"/>
                <w:szCs w:val="20"/>
              </w:rPr>
            </w:pPr>
          </w:p>
          <w:p w:rsidR="00C473C6" w:rsidP="00FA7099">
            <w:pPr>
              <w:pStyle w:val="Normlnywebov8"/>
              <w:bidi w:val="0"/>
              <w:spacing w:before="0" w:after="0"/>
              <w:ind w:left="1" w:right="72"/>
              <w:jc w:val="both"/>
              <w:rPr>
                <w:rFonts w:ascii="Arial Narrow" w:hAnsi="Arial Narrow" w:cs="Tahoma"/>
                <w:sz w:val="20"/>
                <w:szCs w:val="20"/>
              </w:rPr>
            </w:pPr>
          </w:p>
          <w:p w:rsidR="007E75AD"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8. Počas prepravy v režime pozastavenia dane odosielateľ môže prostredníctvom počítačového systému zmeniť miesto určenia s cieľom uviesť nové miesto určenia, ktoré musí byť jedným z miest určenia uvedených v článku 17 ods. 1 písm. a) bodoch i), ii) alebo iii) alebo prípadne v článku 17 ods. 2.</w:t>
            </w:r>
          </w:p>
          <w:p w:rsidR="00745BE3"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AF0656">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1512E9" w:rsidRPr="00ED3DFD" w:rsidP="000977BA">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F0656" w:rsidRPr="00ED3DFD" w:rsidP="000977BA">
            <w:pPr>
              <w:pStyle w:val="TABUKA-textsmernice"/>
              <w:bidi w:val="0"/>
              <w:jc w:val="left"/>
              <w:rPr>
                <w:rFonts w:ascii="Arial Narrow" w:hAnsi="Arial Narrow"/>
                <w:szCs w:val="20"/>
              </w:rPr>
            </w:pPr>
            <w:r w:rsidR="007E75AD">
              <w:rPr>
                <w:rFonts w:ascii="Arial Narrow" w:hAnsi="Arial Narrow"/>
                <w:szCs w:val="20"/>
              </w:rPr>
              <w:t xml:space="preserve">§ </w:t>
            </w:r>
            <w:r w:rsidRPr="00ED3DFD" w:rsidR="00A33679">
              <w:rPr>
                <w:rFonts w:ascii="Arial Narrow" w:hAnsi="Arial Narrow"/>
                <w:szCs w:val="20"/>
              </w:rPr>
              <w:t>1</w:t>
            </w:r>
            <w:r w:rsidR="007E75AD">
              <w:rPr>
                <w:rFonts w:ascii="Arial Narrow" w:hAnsi="Arial Narrow"/>
                <w:szCs w:val="20"/>
              </w:rPr>
              <w:t>8</w:t>
            </w:r>
            <w:r w:rsidRPr="00ED3DFD">
              <w:rPr>
                <w:rFonts w:ascii="Arial Narrow" w:hAnsi="Arial Narrow"/>
                <w:szCs w:val="20"/>
              </w:rPr>
              <w:t xml:space="preserve"> ods.2 </w:t>
            </w: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r w:rsidRPr="00ED3DFD">
              <w:rPr>
                <w:rFonts w:ascii="Arial Narrow" w:hAnsi="Arial Narrow"/>
                <w:szCs w:val="20"/>
              </w:rPr>
              <w:t xml:space="preserve">ods.3 </w:t>
            </w: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AF0656" w:rsidRPr="00ED3DFD" w:rsidP="000977BA">
            <w:pPr>
              <w:pStyle w:val="TABUKA-textsmernice"/>
              <w:bidi w:val="0"/>
              <w:jc w:val="left"/>
              <w:rPr>
                <w:rFonts w:ascii="Arial Narrow" w:hAnsi="Arial Narrow"/>
                <w:szCs w:val="20"/>
              </w:rPr>
            </w:pPr>
          </w:p>
          <w:p w:rsidR="00DC789A" w:rsidRPr="00ED3DFD" w:rsidP="000977BA">
            <w:pPr>
              <w:pStyle w:val="TABUKA-textsmernice"/>
              <w:bidi w:val="0"/>
              <w:jc w:val="left"/>
              <w:rPr>
                <w:rFonts w:ascii="Arial Narrow" w:hAnsi="Arial Narrow"/>
                <w:szCs w:val="20"/>
              </w:rPr>
            </w:pPr>
          </w:p>
          <w:p w:rsidR="00DC789A" w:rsidRPr="00ED3DFD" w:rsidP="000977BA">
            <w:pPr>
              <w:pStyle w:val="TABUKA-textsmernice"/>
              <w:bidi w:val="0"/>
              <w:jc w:val="left"/>
              <w:rPr>
                <w:rFonts w:ascii="Arial Narrow" w:hAnsi="Arial Narrow"/>
                <w:szCs w:val="20"/>
              </w:rPr>
            </w:pPr>
          </w:p>
          <w:p w:rsidR="00745BE3" w:rsidRPr="00ED3DFD" w:rsidP="000977BA">
            <w:pPr>
              <w:pStyle w:val="TABUKA-textsmernice"/>
              <w:bidi w:val="0"/>
              <w:jc w:val="left"/>
              <w:rPr>
                <w:rFonts w:ascii="Arial Narrow" w:hAnsi="Arial Narrow"/>
                <w:szCs w:val="20"/>
              </w:rPr>
            </w:pPr>
            <w:r w:rsidRPr="00ED3DFD" w:rsidR="00AF0656">
              <w:rPr>
                <w:rFonts w:ascii="Arial Narrow" w:hAnsi="Arial Narrow"/>
                <w:szCs w:val="20"/>
              </w:rPr>
              <w:t>ods.4</w:t>
            </w:r>
          </w:p>
          <w:p w:rsidR="00A66C5A" w:rsidRPr="00ED3DFD" w:rsidP="000977BA">
            <w:pPr>
              <w:pStyle w:val="TABUKA-textsmernice"/>
              <w:bidi w:val="0"/>
              <w:jc w:val="left"/>
              <w:rPr>
                <w:rFonts w:ascii="Arial Narrow" w:hAnsi="Arial Narrow"/>
                <w:szCs w:val="20"/>
              </w:rPr>
            </w:pPr>
          </w:p>
          <w:p w:rsidR="00A66C5A" w:rsidRPr="00ED3DFD" w:rsidP="000977BA">
            <w:pPr>
              <w:pStyle w:val="TABUKA-textsmernice"/>
              <w:bidi w:val="0"/>
              <w:jc w:val="left"/>
              <w:rPr>
                <w:rFonts w:ascii="Arial Narrow" w:hAnsi="Arial Narrow"/>
                <w:szCs w:val="20"/>
              </w:rPr>
            </w:pPr>
          </w:p>
          <w:p w:rsidR="00A66C5A" w:rsidRPr="00ED3DFD" w:rsidP="000977BA">
            <w:pPr>
              <w:pStyle w:val="TABUKA-textsmernice"/>
              <w:bidi w:val="0"/>
              <w:jc w:val="left"/>
              <w:rPr>
                <w:rFonts w:ascii="Arial Narrow" w:hAnsi="Arial Narrow"/>
                <w:szCs w:val="20"/>
              </w:rPr>
            </w:pPr>
          </w:p>
          <w:p w:rsidR="00A66C5A" w:rsidRPr="00ED3DFD" w:rsidP="000977BA">
            <w:pPr>
              <w:pStyle w:val="TABUKA-textsmernice"/>
              <w:bidi w:val="0"/>
              <w:jc w:val="left"/>
              <w:rPr>
                <w:rFonts w:ascii="Arial Narrow" w:hAnsi="Arial Narrow"/>
                <w:szCs w:val="20"/>
              </w:rPr>
            </w:pPr>
          </w:p>
          <w:p w:rsidR="00A66C5A" w:rsidRPr="00ED3DFD" w:rsidP="000977BA">
            <w:pPr>
              <w:pStyle w:val="TABUKA-textsmernice"/>
              <w:bidi w:val="0"/>
              <w:jc w:val="left"/>
              <w:rPr>
                <w:rFonts w:ascii="Arial Narrow" w:hAnsi="Arial Narrow"/>
                <w:szCs w:val="20"/>
              </w:rPr>
            </w:pPr>
            <w:r w:rsidRPr="00ED3DFD">
              <w:rPr>
                <w:rFonts w:ascii="Arial Narrow" w:hAnsi="Arial Narrow"/>
                <w:szCs w:val="20"/>
              </w:rPr>
              <w:t xml:space="preserve"> § 2</w:t>
            </w:r>
            <w:r w:rsidR="007E75AD">
              <w:rPr>
                <w:rFonts w:ascii="Arial Narrow" w:hAnsi="Arial Narrow"/>
                <w:szCs w:val="20"/>
              </w:rPr>
              <w:t>4</w:t>
            </w:r>
            <w:r w:rsidRPr="00ED3DFD">
              <w:rPr>
                <w:rFonts w:ascii="Arial Narrow" w:hAnsi="Arial Narrow"/>
                <w:szCs w:val="20"/>
              </w:rPr>
              <w:t xml:space="preserve"> o</w:t>
            </w:r>
            <w:r w:rsidRPr="00ED3DFD" w:rsidR="00DC789A">
              <w:rPr>
                <w:rFonts w:ascii="Arial Narrow" w:hAnsi="Arial Narrow"/>
                <w:szCs w:val="20"/>
              </w:rPr>
              <w:t>ds.7</w:t>
            </w:r>
          </w:p>
          <w:p w:rsidR="00C13EC2" w:rsidRPr="00ED3DFD" w:rsidP="000977BA">
            <w:pPr>
              <w:pStyle w:val="TABUKA-textsmernice"/>
              <w:bidi w:val="0"/>
              <w:jc w:val="left"/>
              <w:rPr>
                <w:rFonts w:ascii="Arial Narrow" w:hAnsi="Arial Narrow"/>
                <w:szCs w:val="20"/>
              </w:rPr>
            </w:pPr>
          </w:p>
          <w:p w:rsidR="00C13EC2" w:rsidRPr="00ED3DFD" w:rsidP="000977BA">
            <w:pPr>
              <w:pStyle w:val="TABUKA-textsmernice"/>
              <w:bidi w:val="0"/>
              <w:jc w:val="left"/>
              <w:rPr>
                <w:rFonts w:ascii="Arial Narrow" w:hAnsi="Arial Narrow"/>
                <w:szCs w:val="20"/>
              </w:rPr>
            </w:pPr>
          </w:p>
          <w:p w:rsidR="000923E9" w:rsidRPr="00ED3DFD" w:rsidP="000977BA">
            <w:pPr>
              <w:pStyle w:val="TABUKA-textsmernice"/>
              <w:bidi w:val="0"/>
              <w:jc w:val="left"/>
              <w:rPr>
                <w:rFonts w:ascii="Arial Narrow" w:hAnsi="Arial Narrow"/>
                <w:szCs w:val="20"/>
              </w:rPr>
            </w:pPr>
          </w:p>
          <w:p w:rsidR="000923E9" w:rsidRPr="00ED3DFD" w:rsidP="0079669C">
            <w:pPr>
              <w:pStyle w:val="TABUKA-textsmernice"/>
              <w:bidi w:val="0"/>
              <w:ind w:right="-70"/>
              <w:jc w:val="left"/>
              <w:rPr>
                <w:rFonts w:ascii="Arial Narrow" w:hAnsi="Arial Narrow"/>
                <w:szCs w:val="20"/>
              </w:rPr>
            </w:pPr>
            <w:r w:rsidRPr="00ED3DFD">
              <w:rPr>
                <w:rFonts w:ascii="Arial Narrow" w:hAnsi="Arial Narrow"/>
                <w:szCs w:val="20"/>
              </w:rPr>
              <w:t>ods. 8 1.veta</w:t>
            </w:r>
          </w:p>
          <w:p w:rsidR="000923E9" w:rsidRPr="00ED3DFD" w:rsidP="0079669C">
            <w:pPr>
              <w:pStyle w:val="TABUKA-textsmernice"/>
              <w:bidi w:val="0"/>
              <w:ind w:right="-70"/>
              <w:jc w:val="left"/>
              <w:rPr>
                <w:rFonts w:ascii="Arial Narrow" w:hAnsi="Arial Narrow"/>
                <w:szCs w:val="20"/>
              </w:rPr>
            </w:pPr>
          </w:p>
          <w:p w:rsidR="000923E9" w:rsidRPr="00ED3DFD" w:rsidP="0079669C">
            <w:pPr>
              <w:pStyle w:val="TABUKA-textsmernice"/>
              <w:bidi w:val="0"/>
              <w:ind w:right="-70"/>
              <w:jc w:val="left"/>
              <w:rPr>
                <w:rFonts w:ascii="Arial Narrow" w:hAnsi="Arial Narrow"/>
                <w:szCs w:val="20"/>
              </w:rPr>
            </w:pPr>
          </w:p>
          <w:p w:rsidR="000923E9" w:rsidRPr="00ED3DFD" w:rsidP="0079669C">
            <w:pPr>
              <w:pStyle w:val="TABUKA-textsmernice"/>
              <w:bidi w:val="0"/>
              <w:ind w:right="-70"/>
              <w:jc w:val="left"/>
              <w:rPr>
                <w:rFonts w:ascii="Arial Narrow" w:hAnsi="Arial Narrow"/>
                <w:szCs w:val="20"/>
              </w:rPr>
            </w:pPr>
          </w:p>
          <w:p w:rsidR="00C473C6" w:rsidRPr="00ED3DFD" w:rsidP="0079669C">
            <w:pPr>
              <w:pStyle w:val="TABUKA-textsmernice"/>
              <w:bidi w:val="0"/>
              <w:ind w:right="-70"/>
              <w:jc w:val="left"/>
              <w:rPr>
                <w:rFonts w:ascii="Arial Narrow" w:hAnsi="Arial Narrow"/>
                <w:szCs w:val="20"/>
              </w:rPr>
            </w:pPr>
            <w:r w:rsidR="007E75AD">
              <w:rPr>
                <w:rFonts w:ascii="Arial Narrow" w:hAnsi="Arial Narrow"/>
                <w:szCs w:val="20"/>
              </w:rPr>
              <w:t xml:space="preserve">§ </w:t>
            </w:r>
            <w:r w:rsidRPr="00ED3DFD" w:rsidR="00A33679">
              <w:rPr>
                <w:rFonts w:ascii="Arial Narrow" w:hAnsi="Arial Narrow"/>
                <w:szCs w:val="20"/>
              </w:rPr>
              <w:t>1</w:t>
            </w:r>
            <w:r w:rsidR="007E75AD">
              <w:rPr>
                <w:rFonts w:ascii="Arial Narrow" w:hAnsi="Arial Narrow"/>
                <w:szCs w:val="20"/>
              </w:rPr>
              <w:t>8</w:t>
            </w:r>
            <w:r w:rsidRPr="00ED3DFD" w:rsidR="00AD043A">
              <w:rPr>
                <w:rFonts w:ascii="Arial Narrow" w:hAnsi="Arial Narrow"/>
                <w:szCs w:val="20"/>
              </w:rPr>
              <w:t xml:space="preserve"> ods.3</w:t>
            </w:r>
            <w:r w:rsidRPr="00ED3DFD" w:rsidR="000923E9">
              <w:rPr>
                <w:rFonts w:ascii="Arial Narrow" w:hAnsi="Arial Narrow"/>
                <w:szCs w:val="20"/>
              </w:rPr>
              <w:t xml:space="preserve"> 5.a 6. veta</w:t>
            </w:r>
            <w:r w:rsidRPr="00ED3DFD" w:rsidR="00BB3B91">
              <w:rPr>
                <w:rFonts w:ascii="Arial Narrow" w:hAnsi="Arial Narrow"/>
                <w:szCs w:val="20"/>
              </w:rPr>
              <w:t xml:space="preserve"> </w:t>
            </w:r>
          </w:p>
          <w:p w:rsidR="00C473C6" w:rsidRPr="00ED3DFD" w:rsidP="000977BA">
            <w:pPr>
              <w:pStyle w:val="TABUKA-textsmernice"/>
              <w:bidi w:val="0"/>
              <w:jc w:val="left"/>
              <w:rPr>
                <w:rFonts w:ascii="Arial Narrow" w:hAnsi="Arial Narrow"/>
                <w:szCs w:val="20"/>
              </w:rPr>
            </w:pPr>
          </w:p>
          <w:p w:rsidR="00C473C6" w:rsidRPr="00ED3DFD" w:rsidP="000977BA">
            <w:pPr>
              <w:pStyle w:val="TABUKA-textsmernice"/>
              <w:bidi w:val="0"/>
              <w:jc w:val="left"/>
              <w:rPr>
                <w:rFonts w:ascii="Arial Narrow" w:hAnsi="Arial Narrow"/>
                <w:szCs w:val="20"/>
              </w:rPr>
            </w:pPr>
          </w:p>
          <w:p w:rsidR="00C473C6" w:rsidRPr="00ED3DFD" w:rsidP="00C473C6">
            <w:pPr>
              <w:pStyle w:val="TABUKA-textsmernice"/>
              <w:bidi w:val="0"/>
              <w:ind w:right="-70"/>
              <w:jc w:val="left"/>
              <w:rPr>
                <w:rFonts w:ascii="Arial Narrow" w:hAnsi="Arial Narrow"/>
                <w:szCs w:val="20"/>
              </w:rPr>
            </w:pPr>
            <w:r w:rsidRPr="00ED3DFD">
              <w:rPr>
                <w:rFonts w:ascii="Arial Narrow" w:hAnsi="Arial Narrow"/>
                <w:szCs w:val="20"/>
              </w:rPr>
              <w:t>ods. 5</w:t>
            </w:r>
          </w:p>
          <w:p w:rsidR="00C473C6" w:rsidRPr="00ED3DFD" w:rsidP="00C473C6">
            <w:pPr>
              <w:pStyle w:val="TABUKA-textsmernice"/>
              <w:bidi w:val="0"/>
              <w:ind w:right="-70"/>
              <w:jc w:val="left"/>
              <w:rPr>
                <w:rFonts w:ascii="Arial Narrow" w:hAnsi="Arial Narrow"/>
                <w:szCs w:val="20"/>
              </w:rPr>
            </w:pPr>
          </w:p>
          <w:p w:rsidR="00C473C6" w:rsidRPr="00ED3DFD" w:rsidP="00C473C6">
            <w:pPr>
              <w:pStyle w:val="TABUKA-textsmernice"/>
              <w:bidi w:val="0"/>
              <w:ind w:right="-70"/>
              <w:jc w:val="left"/>
              <w:rPr>
                <w:rFonts w:ascii="Arial Narrow" w:hAnsi="Arial Narrow"/>
                <w:szCs w:val="20"/>
              </w:rPr>
            </w:pPr>
          </w:p>
          <w:p w:rsidR="00C473C6" w:rsidRPr="00ED3DFD" w:rsidP="00C473C6">
            <w:pPr>
              <w:pStyle w:val="TABUKA-textsmernice"/>
              <w:bidi w:val="0"/>
              <w:ind w:right="-70"/>
              <w:jc w:val="left"/>
              <w:rPr>
                <w:rFonts w:ascii="Arial Narrow" w:hAnsi="Arial Narrow"/>
                <w:szCs w:val="20"/>
              </w:rPr>
            </w:pPr>
          </w:p>
          <w:p w:rsidR="00C473C6" w:rsidP="00C473C6">
            <w:pPr>
              <w:pStyle w:val="TABUKA-textsmernice"/>
              <w:bidi w:val="0"/>
              <w:ind w:right="-70"/>
              <w:jc w:val="left"/>
              <w:rPr>
                <w:rFonts w:ascii="Arial Narrow" w:hAnsi="Arial Narrow"/>
                <w:szCs w:val="20"/>
              </w:rPr>
            </w:pPr>
          </w:p>
          <w:p w:rsidR="007E75AD" w:rsidRPr="00ED3DFD" w:rsidP="00C473C6">
            <w:pPr>
              <w:pStyle w:val="TABUKA-textsmernice"/>
              <w:bidi w:val="0"/>
              <w:ind w:right="-70"/>
              <w:jc w:val="left"/>
              <w:rPr>
                <w:rFonts w:ascii="Arial Narrow" w:hAnsi="Arial Narrow"/>
                <w:szCs w:val="20"/>
              </w:rPr>
            </w:pPr>
          </w:p>
          <w:p w:rsidR="00C13EC2" w:rsidRPr="00ED3DFD" w:rsidP="00C473C6">
            <w:pPr>
              <w:pStyle w:val="TABUKA-textsmernice"/>
              <w:bidi w:val="0"/>
              <w:ind w:right="-70"/>
              <w:jc w:val="left"/>
              <w:rPr>
                <w:rFonts w:ascii="Arial Narrow" w:hAnsi="Arial Narrow"/>
                <w:szCs w:val="20"/>
              </w:rPr>
            </w:pPr>
            <w:r w:rsidRPr="00ED3DFD" w:rsidR="00C473C6">
              <w:rPr>
                <w:rFonts w:ascii="Arial Narrow" w:hAnsi="Arial Narrow"/>
                <w:szCs w:val="20"/>
              </w:rPr>
              <w:t>ods. 6</w:t>
            </w:r>
            <w:r w:rsidRPr="00ED3DFD" w:rsidR="00AD043A">
              <w:rPr>
                <w:rFonts w:ascii="Arial Narrow" w:hAnsi="Arial Narrow"/>
                <w:szCs w:val="20"/>
              </w:rPr>
              <w:t xml:space="preserve"> </w:t>
            </w:r>
          </w:p>
          <w:p w:rsidR="00C473C6" w:rsidRPr="00ED3DFD" w:rsidP="000977BA">
            <w:pPr>
              <w:pStyle w:val="TABUKA-textsmernice"/>
              <w:bidi w:val="0"/>
              <w:jc w:val="left"/>
              <w:rPr>
                <w:rFonts w:ascii="Arial Narrow" w:hAnsi="Arial Narrow"/>
                <w:szCs w:val="20"/>
              </w:rPr>
            </w:pPr>
          </w:p>
          <w:p w:rsidR="00C473C6" w:rsidRPr="00ED3DFD" w:rsidP="000977BA">
            <w:pPr>
              <w:pStyle w:val="TABUKA-textsmernice"/>
              <w:bidi w:val="0"/>
              <w:jc w:val="left"/>
              <w:rPr>
                <w:rFonts w:ascii="Arial Narrow" w:hAnsi="Arial Narrow"/>
                <w:szCs w:val="20"/>
              </w:rPr>
            </w:pPr>
          </w:p>
          <w:p w:rsidR="00C473C6" w:rsidRPr="00ED3DFD" w:rsidP="000977BA">
            <w:pPr>
              <w:pStyle w:val="TABUKA-textsmernice"/>
              <w:bidi w:val="0"/>
              <w:jc w:val="left"/>
              <w:rPr>
                <w:rFonts w:ascii="Arial Narrow" w:hAnsi="Arial Narrow"/>
                <w:szCs w:val="20"/>
              </w:rPr>
            </w:pPr>
          </w:p>
          <w:p w:rsidR="00C473C6" w:rsidRPr="00ED3DFD" w:rsidP="000977BA">
            <w:pPr>
              <w:pStyle w:val="TABUKA-textsmernice"/>
              <w:bidi w:val="0"/>
              <w:jc w:val="left"/>
              <w:rPr>
                <w:rFonts w:ascii="Arial Narrow" w:hAnsi="Arial Narrow"/>
                <w:szCs w:val="20"/>
              </w:rPr>
            </w:pPr>
          </w:p>
          <w:p w:rsidR="00C473C6" w:rsidP="000977BA">
            <w:pPr>
              <w:pStyle w:val="TABUKA-textsmernice"/>
              <w:bidi w:val="0"/>
              <w:jc w:val="left"/>
              <w:rPr>
                <w:rFonts w:ascii="Arial Narrow" w:hAnsi="Arial Narrow"/>
                <w:szCs w:val="20"/>
              </w:rPr>
            </w:pPr>
          </w:p>
          <w:p w:rsidR="007E75AD" w:rsidP="000977BA">
            <w:pPr>
              <w:pStyle w:val="TABUKA-textsmernice"/>
              <w:bidi w:val="0"/>
              <w:jc w:val="left"/>
              <w:rPr>
                <w:rFonts w:ascii="Arial Narrow" w:hAnsi="Arial Narrow"/>
                <w:szCs w:val="20"/>
              </w:rPr>
            </w:pPr>
          </w:p>
          <w:p w:rsidR="007E75AD" w:rsidRPr="00ED3DFD" w:rsidP="000977BA">
            <w:pPr>
              <w:pStyle w:val="TABUKA-textsmernice"/>
              <w:bidi w:val="0"/>
              <w:jc w:val="left"/>
              <w:rPr>
                <w:rFonts w:ascii="Arial Narrow" w:hAnsi="Arial Narrow"/>
                <w:szCs w:val="20"/>
              </w:rPr>
            </w:pPr>
          </w:p>
          <w:p w:rsidR="001512E9" w:rsidRPr="00ED3DFD" w:rsidP="000977BA">
            <w:pPr>
              <w:pStyle w:val="TABUKA-textsmernice"/>
              <w:bidi w:val="0"/>
              <w:jc w:val="left"/>
              <w:rPr>
                <w:rFonts w:ascii="Arial Narrow" w:hAnsi="Arial Narrow"/>
                <w:szCs w:val="20"/>
              </w:rPr>
            </w:pPr>
          </w:p>
          <w:p w:rsidR="001512E9" w:rsidRPr="00ED3DFD" w:rsidP="000977BA">
            <w:pPr>
              <w:pStyle w:val="TABUKA-textsmernice"/>
              <w:bidi w:val="0"/>
              <w:jc w:val="left"/>
              <w:rPr>
                <w:rFonts w:ascii="Arial Narrow" w:hAnsi="Arial Narrow"/>
                <w:szCs w:val="20"/>
              </w:rPr>
            </w:pPr>
            <w:r w:rsidRPr="00ED3DFD">
              <w:rPr>
                <w:rFonts w:ascii="Arial Narrow" w:hAnsi="Arial Narrow"/>
                <w:szCs w:val="20"/>
              </w:rPr>
              <w:t xml:space="preserve">§ </w:t>
            </w:r>
            <w:r w:rsidR="007E75AD">
              <w:rPr>
                <w:rFonts w:ascii="Arial Narrow" w:hAnsi="Arial Narrow"/>
                <w:szCs w:val="20"/>
              </w:rPr>
              <w:t>17</w:t>
            </w:r>
            <w:r w:rsidRPr="00ED3DFD">
              <w:rPr>
                <w:rFonts w:ascii="Arial Narrow" w:hAnsi="Arial Narrow"/>
                <w:szCs w:val="20"/>
              </w:rPr>
              <w:t xml:space="preserve"> ods.6</w:t>
            </w:r>
          </w:p>
          <w:p w:rsidR="001512E9" w:rsidRPr="00ED3DFD" w:rsidP="000977BA">
            <w:pPr>
              <w:pStyle w:val="TABUKA-textsmernice"/>
              <w:bidi w:val="0"/>
              <w:jc w:val="left"/>
              <w:rPr>
                <w:rFonts w:ascii="Arial Narrow" w:hAnsi="Arial Narrow"/>
                <w:szCs w:val="20"/>
              </w:rPr>
            </w:pPr>
          </w:p>
          <w:p w:rsidR="001512E9" w:rsidRPr="00ED3DFD" w:rsidP="000977BA">
            <w:pPr>
              <w:pStyle w:val="TABUKA-textsmernice"/>
              <w:bidi w:val="0"/>
              <w:jc w:val="left"/>
              <w:rPr>
                <w:rFonts w:ascii="Arial Narrow" w:hAnsi="Arial Narrow"/>
                <w:szCs w:val="20"/>
              </w:rPr>
            </w:pPr>
          </w:p>
          <w:p w:rsidR="001512E9" w:rsidRPr="00ED3DFD" w:rsidP="000977BA">
            <w:pPr>
              <w:pStyle w:val="TABUKA-textsmernice"/>
              <w:bidi w:val="0"/>
              <w:jc w:val="left"/>
              <w:rPr>
                <w:rFonts w:ascii="Arial Narrow" w:hAnsi="Arial Narrow"/>
                <w:szCs w:val="20"/>
              </w:rPr>
            </w:pPr>
          </w:p>
          <w:p w:rsidR="001512E9" w:rsidRPr="00ED3DFD" w:rsidP="000977BA">
            <w:pPr>
              <w:pStyle w:val="TABUKA-textsmernice"/>
              <w:bidi w:val="0"/>
              <w:jc w:val="left"/>
              <w:rPr>
                <w:rFonts w:ascii="Arial Narrow" w:hAnsi="Arial Narrow"/>
                <w:szCs w:val="20"/>
              </w:rPr>
            </w:pPr>
          </w:p>
          <w:p w:rsidR="001512E9" w:rsidRPr="00ED3DFD" w:rsidP="000977BA">
            <w:pPr>
              <w:pStyle w:val="TABUKA-textsmernice"/>
              <w:bidi w:val="0"/>
              <w:jc w:val="left"/>
              <w:rPr>
                <w:rFonts w:ascii="Arial Narrow" w:hAnsi="Arial Narrow"/>
                <w:szCs w:val="20"/>
              </w:rPr>
            </w:pPr>
          </w:p>
          <w:p w:rsidR="001512E9" w:rsidRPr="00ED3DFD" w:rsidP="000977BA">
            <w:pPr>
              <w:pStyle w:val="TABUKA-textsmernice"/>
              <w:bidi w:val="0"/>
              <w:jc w:val="left"/>
              <w:rPr>
                <w:rFonts w:ascii="Arial Narrow" w:hAnsi="Arial Narrow"/>
                <w:szCs w:val="20"/>
              </w:rPr>
            </w:pPr>
          </w:p>
          <w:p w:rsidR="001512E9" w:rsidRPr="00ED3DFD" w:rsidP="000977BA">
            <w:pPr>
              <w:pStyle w:val="TABUKA-textsmernice"/>
              <w:bidi w:val="0"/>
              <w:jc w:val="left"/>
              <w:rPr>
                <w:rFonts w:ascii="Arial Narrow" w:hAnsi="Arial Narrow"/>
                <w:szCs w:val="20"/>
              </w:rPr>
            </w:pPr>
          </w:p>
          <w:p w:rsidR="001512E9" w:rsidRPr="00ED3DFD" w:rsidP="000977BA">
            <w:pPr>
              <w:pStyle w:val="TABUKA-textsmernice"/>
              <w:bidi w:val="0"/>
              <w:jc w:val="left"/>
              <w:rPr>
                <w:rFonts w:ascii="Arial Narrow" w:hAnsi="Arial Narrow"/>
                <w:szCs w:val="20"/>
              </w:rPr>
            </w:pPr>
            <w:r w:rsidRPr="00ED3DFD">
              <w:rPr>
                <w:rFonts w:ascii="Arial Narrow" w:hAnsi="Arial Narrow"/>
                <w:szCs w:val="20"/>
              </w:rPr>
              <w:t>§ 2</w:t>
            </w:r>
            <w:r w:rsidR="007E75AD">
              <w:rPr>
                <w:rFonts w:ascii="Arial Narrow" w:hAnsi="Arial Narrow"/>
                <w:szCs w:val="20"/>
              </w:rPr>
              <w:t>4</w:t>
            </w:r>
            <w:r w:rsidRPr="00ED3DFD">
              <w:rPr>
                <w:rFonts w:ascii="Arial Narrow" w:hAnsi="Arial Narrow"/>
                <w:szCs w:val="20"/>
              </w:rPr>
              <w:t xml:space="preserve"> ods.4</w:t>
            </w:r>
          </w:p>
          <w:p w:rsidR="001512E9"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7E75AD" w:rsidRPr="00405755" w:rsidP="007E75AD">
            <w:pPr>
              <w:tabs>
                <w:tab w:val="left" w:pos="284"/>
                <w:tab w:val="left" w:pos="426"/>
                <w:tab w:val="left" w:pos="567"/>
              </w:tabs>
              <w:autoSpaceDE w:val="0"/>
              <w:autoSpaceDN w:val="0"/>
              <w:bidi w:val="0"/>
              <w:adjustRightInd w:val="0"/>
              <w:spacing w:line="240" w:lineRule="atLeast"/>
              <w:rPr>
                <w:rFonts w:ascii="Arial Narrow" w:hAnsi="Arial Narrow" w:cs="Arial"/>
                <w:sz w:val="20"/>
                <w:szCs w:val="20"/>
              </w:rPr>
            </w:pPr>
            <w:r w:rsidRPr="00405755">
              <w:rPr>
                <w:rFonts w:ascii="Arial Narrow" w:hAnsi="Arial Narrow" w:cs="Arial"/>
                <w:sz w:val="20"/>
                <w:szCs w:val="20"/>
                <w:lang w:bidi="si-LK"/>
              </w:rPr>
              <w:t xml:space="preserve">Prepravu </w:t>
            </w:r>
            <w:r w:rsidRPr="00405755">
              <w:rPr>
                <w:rFonts w:ascii="Arial Narrow" w:hAnsi="Arial Narrow" w:cs="Arial"/>
                <w:sz w:val="20"/>
                <w:szCs w:val="20"/>
              </w:rPr>
              <w:t xml:space="preserve">alkoholického nápoja </w:t>
            </w:r>
            <w:r w:rsidRPr="00405755">
              <w:rPr>
                <w:rFonts w:ascii="Arial Narrow" w:hAnsi="Arial Narrow" w:cs="Arial"/>
                <w:sz w:val="20"/>
                <w:szCs w:val="20"/>
                <w:lang w:bidi="si-LK"/>
              </w:rPr>
              <w:t xml:space="preserve">v pozastavení dane na území únie je možné uskutočniť len na základe elektronického dokumentu, ak tento zákon neustanovuje inak. Návrh elektronického dokumentu a aj akákoľvek zmena vykonaná prostredníctvom elektronického systému musí byť podpísaná zaručeným elektronickým podpisom, ak sa odosielateľ (dodávateľ) alebo príjemca (odberateľ) s colným úradom nedohodnú inak. </w:t>
            </w:r>
          </w:p>
          <w:p w:rsidR="007E75AD" w:rsidRPr="00405755" w:rsidP="007E75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Pred začatím prepravy alkoholického nápoja v pozastavení dane z daňového územia na územie únie vyhotoví odosielateľ (dodávateľ) návrh elektronického dokumentu, ktorý zašle colnému úradu odosielateľa (dodávateľa). Colný úrad odosielateľa (dodávateľa) elektronicky </w:t>
            </w:r>
            <w:r w:rsidRPr="00405755">
              <w:rPr>
                <w:rFonts w:ascii="Arial Narrow" w:hAnsi="Arial Narrow" w:cs="Arial"/>
                <w:sz w:val="20"/>
                <w:szCs w:val="20"/>
                <w:lang w:bidi="si-LK"/>
              </w:rPr>
              <w:t xml:space="preserve">overí údaje v návrhu elektronického dokumentu a ak sú údaje správne, pridelí k návrhu elektronického dokumentu referenčný kód </w:t>
            </w:r>
            <w:r w:rsidRPr="00405755">
              <w:rPr>
                <w:rFonts w:ascii="Arial Narrow" w:hAnsi="Arial Narrow" w:cs="Arial"/>
                <w:sz w:val="20"/>
                <w:szCs w:val="20"/>
              </w:rPr>
              <w:t xml:space="preserve">a zároveň zašle elektronický dokument s prideleným referenčným kódom odosielateľovi (dodávateľovi) a správcovi dane členského štátu príjemcu (odberateľa). </w:t>
            </w:r>
            <w:r w:rsidRPr="00405755">
              <w:rPr>
                <w:rFonts w:ascii="Arial Narrow" w:hAnsi="Arial Narrow" w:cs="Arial"/>
                <w:sz w:val="20"/>
                <w:szCs w:val="20"/>
                <w:lang w:bidi="si-LK"/>
              </w:rPr>
              <w:t xml:space="preserve">Ak údaje uvedené v návrhu elektronického dokumentu nie sú správne, colný úrad odosielateľa (dodávateľa) o tejto skutočnosti bezodkladne informuje odosielateľa návrhu elektronického dokumentu. Ak sa </w:t>
            </w:r>
            <w:r w:rsidRPr="00405755">
              <w:rPr>
                <w:rFonts w:ascii="Arial Narrow" w:hAnsi="Arial Narrow" w:cs="Arial"/>
                <w:sz w:val="20"/>
                <w:szCs w:val="20"/>
              </w:rPr>
              <w:t>alkoholický nápoj</w:t>
            </w:r>
            <w:r w:rsidRPr="00405755">
              <w:rPr>
                <w:rFonts w:ascii="Arial Narrow" w:hAnsi="Arial Narrow" w:cs="Arial"/>
                <w:sz w:val="20"/>
                <w:szCs w:val="20"/>
                <w:lang w:bidi="si-LK"/>
              </w:rPr>
              <w:t xml:space="preserve"> prepravuje v pozastavení dane podľa odseku 1 písm. b) a údaje uvedené v elektronickom dokumente sú správne, colný úrad odosielateľa (dodávateľa) zašle elektronický dokument príjemcovi (odberateľovi) </w:t>
            </w:r>
            <w:r w:rsidRPr="00405755">
              <w:rPr>
                <w:rFonts w:ascii="Arial Narrow" w:hAnsi="Arial Narrow" w:cs="Arial"/>
                <w:sz w:val="20"/>
                <w:szCs w:val="20"/>
              </w:rPr>
              <w:t>alkoholického nápoja</w:t>
            </w:r>
            <w:r w:rsidRPr="00405755">
              <w:rPr>
                <w:rFonts w:ascii="Arial Narrow" w:hAnsi="Arial Narrow" w:cs="Arial"/>
                <w:sz w:val="20"/>
                <w:szCs w:val="20"/>
                <w:lang w:bidi="si-LK"/>
              </w:rPr>
              <w:t xml:space="preserve"> a colnému úradu príjemcu (odberateľa). Prepravu </w:t>
            </w:r>
            <w:r w:rsidRPr="00405755">
              <w:rPr>
                <w:rFonts w:ascii="Arial Narrow" w:hAnsi="Arial Narrow" w:cs="Arial"/>
                <w:sz w:val="20"/>
                <w:szCs w:val="20"/>
              </w:rPr>
              <w:t>alkoholického nápoja</w:t>
            </w:r>
            <w:r w:rsidRPr="00405755">
              <w:rPr>
                <w:rFonts w:ascii="Arial Narrow" w:hAnsi="Arial Narrow" w:cs="Arial"/>
                <w:sz w:val="20"/>
                <w:szCs w:val="20"/>
                <w:lang w:bidi="si-LK"/>
              </w:rPr>
              <w:t xml:space="preserve"> v pozastavení dane na území únie je možné začať až po pridelení referenčného kódu. </w:t>
            </w:r>
            <w:r w:rsidRPr="00405755">
              <w:rPr>
                <w:rFonts w:ascii="Arial Narrow" w:hAnsi="Arial Narrow" w:cs="Arial"/>
                <w:sz w:val="20"/>
                <w:szCs w:val="20"/>
              </w:rPr>
              <w:t>Alkoholický nápoj</w:t>
            </w:r>
            <w:r w:rsidRPr="00405755">
              <w:rPr>
                <w:rFonts w:ascii="Arial Narrow" w:hAnsi="Arial Narrow" w:cs="Arial"/>
                <w:sz w:val="20"/>
                <w:szCs w:val="20"/>
                <w:lang w:bidi="si-LK"/>
              </w:rPr>
              <w:t xml:space="preserve"> prepravovaný v pozastavení dane na území únie musí sprevádzať písomný dokument obsahujúci referenčný kód. </w:t>
            </w:r>
          </w:p>
          <w:p w:rsidR="007E75AD" w:rsidP="007E75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lang w:bidi="si-LK"/>
              </w:rPr>
            </w:pPr>
          </w:p>
          <w:p w:rsidR="007E75AD" w:rsidRPr="00405755" w:rsidP="007E75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lang w:bidi="si-LK"/>
              </w:rPr>
              <w:t xml:space="preserve">Ak sa </w:t>
            </w:r>
            <w:r w:rsidRPr="00405755">
              <w:rPr>
                <w:rFonts w:ascii="Arial Narrow" w:hAnsi="Arial Narrow" w:cs="Arial"/>
                <w:sz w:val="20"/>
                <w:szCs w:val="20"/>
              </w:rPr>
              <w:t xml:space="preserve">alkoholický nápoj </w:t>
            </w:r>
            <w:r w:rsidRPr="00405755">
              <w:rPr>
                <w:rFonts w:ascii="Arial Narrow" w:hAnsi="Arial Narrow" w:cs="Arial"/>
                <w:sz w:val="20"/>
                <w:szCs w:val="20"/>
                <w:lang w:bidi="si-LK"/>
              </w:rPr>
              <w:t xml:space="preserve">prepravuje v pozastavení dane na území únie podľa odseku 1 písm. c), colný úrad príjemcu (odberateľa) je povinný elektronický dokument zaslaný správcom dane členského štátu odosielateľa (dodávateľa) zaslať príjemcovi (odberateľovi). </w:t>
            </w:r>
          </w:p>
          <w:p w:rsidR="007E75AD" w:rsidP="001512E9">
            <w:pPr>
              <w:pStyle w:val="NormalWeb"/>
              <w:bidi w:val="0"/>
              <w:rPr>
                <w:rFonts w:ascii="Arial Narrow" w:hAnsi="Arial Narrow"/>
                <w:sz w:val="20"/>
                <w:szCs w:val="20"/>
              </w:rPr>
            </w:pPr>
          </w:p>
          <w:p w:rsidR="007E75AD" w:rsidRPr="00405755" w:rsidP="007E75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Ak je miesto vývozu v inom členskom štáte a miesto výstupu je na daňovom území, colný úrad výstupu na daňovom území vyhotoví potvrdenie o</w:t>
            </w:r>
            <w:r w:rsidRPr="00405755">
              <w:rPr>
                <w:rFonts w:ascii="Arial Narrow" w:hAnsi="Arial Narrow" w:cs="Arial"/>
                <w:b/>
                <w:sz w:val="20"/>
                <w:szCs w:val="20"/>
              </w:rPr>
              <w:t xml:space="preserve"> </w:t>
            </w:r>
            <w:r w:rsidRPr="00405755">
              <w:rPr>
                <w:rFonts w:ascii="Arial Narrow" w:hAnsi="Arial Narrow" w:cs="Arial"/>
                <w:sz w:val="20"/>
                <w:szCs w:val="20"/>
              </w:rPr>
              <w:t>výstupe, ktoré elektronicky zašle správcovi dane členského štátu vývozu.</w:t>
            </w:r>
          </w:p>
          <w:p w:rsidR="007E75AD" w:rsidP="001512E9">
            <w:pPr>
              <w:pStyle w:val="NormalWeb"/>
              <w:bidi w:val="0"/>
              <w:rPr>
                <w:rFonts w:ascii="Arial Narrow" w:hAnsi="Arial Narrow"/>
                <w:sz w:val="20"/>
                <w:szCs w:val="20"/>
              </w:rPr>
            </w:pPr>
          </w:p>
          <w:p w:rsidR="007E75AD" w:rsidP="007E75AD">
            <w:pPr>
              <w:pStyle w:val="NormalWeb"/>
              <w:bidi w:val="0"/>
              <w:rPr>
                <w:rFonts w:ascii="Arial Narrow" w:hAnsi="Arial Narrow" w:cs="Arial"/>
                <w:sz w:val="20"/>
                <w:szCs w:val="20"/>
              </w:rPr>
            </w:pPr>
            <w:r w:rsidRPr="00405755">
              <w:rPr>
                <w:rFonts w:ascii="Arial Narrow" w:hAnsi="Arial Narrow" w:cs="Arial"/>
                <w:sz w:val="20"/>
                <w:szCs w:val="20"/>
              </w:rPr>
              <w:t>Ak je miesto vývozu na daňovom území a miesto výstupu je v inom členskom štáte, colný úrad vývozu na daňovom území zašle elektronický dokument colnému úradu výstupu v inom členskom štáte.</w:t>
            </w:r>
          </w:p>
          <w:p w:rsidR="007E75AD" w:rsidP="007E75AD">
            <w:pPr>
              <w:pStyle w:val="NormalWeb"/>
              <w:bidi w:val="0"/>
              <w:rPr>
                <w:rFonts w:ascii="Arial Narrow" w:hAnsi="Arial Narrow" w:cs="Arial"/>
                <w:sz w:val="20"/>
                <w:szCs w:val="20"/>
              </w:rPr>
            </w:pPr>
          </w:p>
          <w:p w:rsidR="007E75AD" w:rsidRPr="00405755" w:rsidP="007E75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lang w:bidi="si-LK"/>
              </w:rPr>
              <w:t xml:space="preserve">Prepravu </w:t>
            </w:r>
            <w:r w:rsidRPr="00405755">
              <w:rPr>
                <w:rFonts w:ascii="Arial Narrow" w:hAnsi="Arial Narrow" w:cs="Arial"/>
                <w:sz w:val="20"/>
                <w:szCs w:val="20"/>
              </w:rPr>
              <w:t>alkoholického nápoja</w:t>
            </w:r>
            <w:r w:rsidRPr="00405755">
              <w:rPr>
                <w:rFonts w:ascii="Arial Narrow" w:hAnsi="Arial Narrow" w:cs="Arial"/>
                <w:sz w:val="20"/>
                <w:szCs w:val="20"/>
                <w:lang w:bidi="si-LK"/>
              </w:rPr>
              <w:t xml:space="preserve"> v pozastavení dane na území únie je možné začať až po pridelení referenčného kódu. </w:t>
            </w:r>
            <w:r w:rsidRPr="00405755">
              <w:rPr>
                <w:rFonts w:ascii="Arial Narrow" w:hAnsi="Arial Narrow" w:cs="Arial"/>
                <w:sz w:val="20"/>
                <w:szCs w:val="20"/>
              </w:rPr>
              <w:t>Alkoholický nápoj</w:t>
            </w:r>
            <w:r w:rsidRPr="00405755">
              <w:rPr>
                <w:rFonts w:ascii="Arial Narrow" w:hAnsi="Arial Narrow" w:cs="Arial"/>
                <w:sz w:val="20"/>
                <w:szCs w:val="20"/>
                <w:lang w:bidi="si-LK"/>
              </w:rPr>
              <w:t xml:space="preserve"> prepravovaný v pozastavení dane na území únie musí sprevádzať písomný dokument obsahujúci referenčný kód. </w:t>
            </w:r>
          </w:p>
          <w:p w:rsidR="007E75AD" w:rsidP="007E75AD">
            <w:pPr>
              <w:pStyle w:val="NormalWeb"/>
              <w:bidi w:val="0"/>
              <w:rPr>
                <w:rFonts w:ascii="Arial Narrow" w:hAnsi="Arial Narrow"/>
                <w:sz w:val="20"/>
                <w:szCs w:val="20"/>
              </w:rPr>
            </w:pPr>
          </w:p>
          <w:p w:rsidR="007E75AD" w:rsidRPr="00405755" w:rsidP="007E75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lang w:bidi="si-LK"/>
              </w:rPr>
              <w:t xml:space="preserve">Odosielateľ (dodávateľ) môže zrušiť elektronický dokument, ak sa nezačala preprava </w:t>
            </w:r>
            <w:r w:rsidRPr="00405755">
              <w:rPr>
                <w:rFonts w:ascii="Arial Narrow" w:hAnsi="Arial Narrow" w:cs="Arial"/>
                <w:sz w:val="20"/>
                <w:szCs w:val="20"/>
              </w:rPr>
              <w:t>alkoholického nápoja</w:t>
            </w:r>
            <w:r w:rsidRPr="00405755">
              <w:rPr>
                <w:rFonts w:ascii="Arial Narrow" w:hAnsi="Arial Narrow" w:cs="Arial"/>
                <w:sz w:val="20"/>
                <w:szCs w:val="20"/>
                <w:lang w:bidi="si-LK"/>
              </w:rPr>
              <w:t xml:space="preserve"> v pozastavení dane na území únie; preprava </w:t>
            </w:r>
            <w:r w:rsidRPr="00405755">
              <w:rPr>
                <w:rFonts w:ascii="Arial Narrow" w:hAnsi="Arial Narrow" w:cs="Arial"/>
                <w:sz w:val="20"/>
                <w:szCs w:val="20"/>
              </w:rPr>
              <w:t>alkoholického nápoja</w:t>
            </w:r>
            <w:r w:rsidRPr="00405755">
              <w:rPr>
                <w:rFonts w:ascii="Arial Narrow" w:hAnsi="Arial Narrow" w:cs="Arial"/>
                <w:sz w:val="20"/>
                <w:szCs w:val="20"/>
                <w:lang w:bidi="si-LK"/>
              </w:rPr>
              <w:t xml:space="preserve"> v pozastavení dane na území únie sa začína, keď </w:t>
            </w:r>
            <w:r w:rsidRPr="00405755">
              <w:rPr>
                <w:rFonts w:ascii="Arial Narrow" w:hAnsi="Arial Narrow" w:cs="Arial"/>
                <w:sz w:val="20"/>
                <w:szCs w:val="20"/>
              </w:rPr>
              <w:t>alkoholický nápoj</w:t>
            </w:r>
            <w:r w:rsidRPr="00405755">
              <w:rPr>
                <w:rFonts w:ascii="Arial Narrow" w:hAnsi="Arial Narrow" w:cs="Arial"/>
                <w:sz w:val="20"/>
                <w:szCs w:val="20"/>
                <w:lang w:bidi="si-LK"/>
              </w:rPr>
              <w:t xml:space="preserve"> opustí daňový sklad odosielateľa (dodávateľa) alebo je prepustený do voľného obehu.   </w:t>
            </w:r>
          </w:p>
          <w:p w:rsidR="007E75AD" w:rsidRPr="00405755" w:rsidP="007E75AD">
            <w:pPr>
              <w:pStyle w:val="ListParagraph"/>
              <w:bidi w:val="0"/>
              <w:rPr>
                <w:rFonts w:ascii="Arial Narrow" w:hAnsi="Arial Narrow" w:cs="Arial"/>
                <w:sz w:val="20"/>
                <w:szCs w:val="20"/>
              </w:rPr>
            </w:pPr>
          </w:p>
          <w:p w:rsidR="007E75AD" w:rsidP="007E75AD">
            <w:pPr>
              <w:pStyle w:val="NormalWeb"/>
              <w:bidi w:val="0"/>
              <w:rPr>
                <w:rFonts w:ascii="Arial Narrow" w:hAnsi="Arial Narrow" w:cs="Arial"/>
                <w:sz w:val="20"/>
                <w:szCs w:val="20"/>
                <w:lang w:bidi="si-LK"/>
              </w:rPr>
            </w:pPr>
            <w:r w:rsidRPr="00405755">
              <w:rPr>
                <w:rFonts w:ascii="Arial Narrow" w:hAnsi="Arial Narrow" w:cs="Arial"/>
                <w:bCs/>
                <w:sz w:val="20"/>
                <w:szCs w:val="20"/>
                <w:lang w:bidi="si-LK"/>
              </w:rPr>
              <w:t xml:space="preserve">Počas prepravy </w:t>
            </w:r>
            <w:r w:rsidRPr="00405755">
              <w:rPr>
                <w:rFonts w:ascii="Arial Narrow" w:hAnsi="Arial Narrow" w:cs="Arial"/>
                <w:sz w:val="20"/>
                <w:szCs w:val="20"/>
              </w:rPr>
              <w:t>alkoholického nápoja</w:t>
            </w:r>
            <w:r w:rsidRPr="00405755">
              <w:rPr>
                <w:rFonts w:ascii="Arial Narrow" w:hAnsi="Arial Narrow" w:cs="Arial"/>
                <w:bCs/>
                <w:sz w:val="20"/>
                <w:szCs w:val="20"/>
                <w:lang w:bidi="si-LK"/>
              </w:rPr>
              <w:t xml:space="preserve"> v pozastavení dane</w:t>
            </w:r>
            <w:r w:rsidRPr="00405755">
              <w:rPr>
                <w:rFonts w:ascii="Arial Narrow" w:hAnsi="Arial Narrow" w:cs="Arial"/>
                <w:sz w:val="20"/>
                <w:szCs w:val="20"/>
                <w:lang w:bidi="si-LK"/>
              </w:rPr>
              <w:t xml:space="preserve"> na území únie môže prevádzkovateľ daňového skladu, </w:t>
            </w:r>
            <w:r w:rsidRPr="00405755">
              <w:rPr>
                <w:rFonts w:ascii="Arial Narrow" w:hAnsi="Arial Narrow" w:cs="Arial"/>
                <w:bCs/>
                <w:sz w:val="20"/>
                <w:szCs w:val="20"/>
                <w:lang w:bidi="si-LK"/>
              </w:rPr>
              <w:t>ktorý zložil zábezpeku na daň</w:t>
            </w:r>
            <w:r w:rsidRPr="00405755">
              <w:rPr>
                <w:rFonts w:ascii="Arial Narrow" w:hAnsi="Arial Narrow" w:cs="Arial"/>
                <w:bCs/>
                <w:i/>
                <w:sz w:val="20"/>
                <w:szCs w:val="20"/>
                <w:lang w:bidi="si-LK"/>
              </w:rPr>
              <w:t xml:space="preserve"> </w:t>
            </w:r>
            <w:r w:rsidRPr="00405755">
              <w:rPr>
                <w:rFonts w:ascii="Arial Narrow" w:hAnsi="Arial Narrow" w:cs="Arial"/>
                <w:sz w:val="20"/>
                <w:szCs w:val="20"/>
                <w:lang w:bidi="si-LK"/>
              </w:rPr>
              <w:t xml:space="preserve"> alebo registrovaný odosielateľ na daňovom území,</w:t>
            </w:r>
            <w:r w:rsidRPr="00405755">
              <w:rPr>
                <w:rFonts w:ascii="Arial Narrow" w:hAnsi="Arial Narrow" w:cs="Arial"/>
                <w:bCs/>
                <w:sz w:val="20"/>
                <w:szCs w:val="20"/>
                <w:lang w:bidi="si-LK"/>
              </w:rPr>
              <w:t xml:space="preserve"> ktorý zložil zábezpeku na daň,</w:t>
            </w:r>
            <w:r w:rsidRPr="00405755">
              <w:rPr>
                <w:rFonts w:ascii="Arial Narrow" w:hAnsi="Arial Narrow" w:cs="Arial"/>
                <w:bCs/>
                <w:i/>
                <w:sz w:val="20"/>
                <w:szCs w:val="20"/>
                <w:lang w:bidi="si-LK"/>
              </w:rPr>
              <w:t xml:space="preserve"> </w:t>
            </w:r>
            <w:r w:rsidRPr="00405755">
              <w:rPr>
                <w:rFonts w:ascii="Arial Narrow" w:hAnsi="Arial Narrow" w:cs="Arial"/>
                <w:sz w:val="20"/>
                <w:szCs w:val="20"/>
                <w:lang w:bidi="si-LK"/>
              </w:rPr>
              <w:t xml:space="preserve"> zmeniť miesto prijatia </w:t>
            </w:r>
            <w:r w:rsidRPr="00405755">
              <w:rPr>
                <w:rFonts w:ascii="Arial Narrow" w:hAnsi="Arial Narrow" w:cs="Arial"/>
                <w:sz w:val="20"/>
                <w:szCs w:val="20"/>
              </w:rPr>
              <w:t>alkoholického nápoja</w:t>
            </w:r>
            <w:r w:rsidRPr="00405755">
              <w:rPr>
                <w:rFonts w:ascii="Arial Narrow" w:hAnsi="Arial Narrow" w:cs="Arial"/>
                <w:sz w:val="20"/>
                <w:szCs w:val="20"/>
                <w:lang w:bidi="si-LK"/>
              </w:rPr>
              <w:t xml:space="preserve"> v pozastavení dane alebo zmeniť príjemcu (odberateľa), s výnimkou príjemcu (odberateľa), ktorým je slovenský zástupca podľa § 32 ods. 15 alebo </w:t>
            </w:r>
            <w:r w:rsidRPr="00405755">
              <w:rPr>
                <w:rFonts w:ascii="Arial Narrow" w:hAnsi="Arial Narrow" w:cs="Arial"/>
                <w:sz w:val="20"/>
                <w:szCs w:val="20"/>
              </w:rPr>
              <w:t xml:space="preserve">ozbrojené sily Slovenskej republiky a ich civilní zamestnanci, </w:t>
            </w:r>
            <w:r w:rsidRPr="00405755">
              <w:rPr>
                <w:rFonts w:ascii="Arial Narrow" w:hAnsi="Arial Narrow" w:cs="Arial"/>
                <w:bCs/>
                <w:sz w:val="20"/>
                <w:szCs w:val="20"/>
                <w:lang w:bidi="si-LK"/>
              </w:rPr>
              <w:t xml:space="preserve">prostredníctvom elektronického systému, </w:t>
            </w:r>
            <w:r w:rsidRPr="00405755">
              <w:rPr>
                <w:rFonts w:ascii="Arial Narrow" w:hAnsi="Arial Narrow" w:cs="Arial"/>
                <w:sz w:val="20"/>
                <w:szCs w:val="20"/>
                <w:lang w:bidi="si-LK"/>
              </w:rPr>
              <w:t>a to</w:t>
            </w:r>
            <w:r w:rsidRPr="00405755">
              <w:rPr>
                <w:rFonts w:ascii="Arial Narrow" w:hAnsi="Arial Narrow" w:cs="Arial"/>
                <w:b/>
                <w:sz w:val="20"/>
                <w:szCs w:val="20"/>
                <w:lang w:bidi="si-LK"/>
              </w:rPr>
              <w:t xml:space="preserve"> </w:t>
            </w:r>
            <w:r w:rsidRPr="00405755">
              <w:rPr>
                <w:rFonts w:ascii="Arial Narrow" w:hAnsi="Arial Narrow" w:cs="Arial"/>
                <w:sz w:val="20"/>
                <w:szCs w:val="20"/>
                <w:lang w:bidi="si-LK"/>
              </w:rPr>
              <w:t>spôsobom uvedeným v osobitnom predpise</w:t>
            </w:r>
            <w:r>
              <w:rPr>
                <w:rFonts w:ascii="Arial Narrow" w:hAnsi="Arial Narrow" w:cs="Arial"/>
                <w:sz w:val="20"/>
                <w:szCs w:val="20"/>
                <w:lang w:bidi="si-LK"/>
              </w:rPr>
              <w:t>.</w:t>
            </w:r>
          </w:p>
          <w:p w:rsidR="007E75AD" w:rsidP="007E75AD">
            <w:pPr>
              <w:pStyle w:val="NormalWeb"/>
              <w:bidi w:val="0"/>
              <w:rPr>
                <w:rFonts w:ascii="Arial Narrow" w:hAnsi="Arial Narrow" w:cs="Arial"/>
                <w:sz w:val="20"/>
                <w:szCs w:val="20"/>
                <w:lang w:bidi="si-LK"/>
              </w:rPr>
            </w:pPr>
            <w:r w:rsidRPr="00405755">
              <w:rPr>
                <w:rFonts w:ascii="Arial Narrow" w:hAnsi="Arial Narrow" w:cs="Arial"/>
                <w:sz w:val="20"/>
                <w:szCs w:val="20"/>
                <w:lang w:bidi="si-LK"/>
              </w:rPr>
              <w:t xml:space="preserve">Odosielateľ (dodávateľ) môže zrušiť elektronický dokument, ak sa nezačala preprava alkoholického nápoja v pozastavení dane alebo oslobodeného od dane podľa </w:t>
            </w:r>
            <w:r w:rsidRPr="00405755">
              <w:rPr>
                <w:rFonts w:ascii="Arial Narrow" w:hAnsi="Arial Narrow" w:cs="Arial"/>
                <w:sz w:val="20"/>
                <w:szCs w:val="20"/>
              </w:rPr>
              <w:t xml:space="preserve">§ 40 ods. 1, 60 ods. 1 alebo § 65 </w:t>
            </w:r>
            <w:r w:rsidRPr="00405755">
              <w:rPr>
                <w:rFonts w:ascii="Arial Narrow" w:hAnsi="Arial Narrow" w:cs="Arial"/>
                <w:sz w:val="20"/>
                <w:szCs w:val="20"/>
                <w:lang w:bidi="si-LK"/>
              </w:rPr>
              <w:t xml:space="preserve">na daňovom území; preprava alkoholického nápoja </w:t>
            </w:r>
            <w:r w:rsidRPr="00405755">
              <w:rPr>
                <w:rFonts w:ascii="Arial Narrow" w:hAnsi="Arial Narrow" w:cs="Arial"/>
                <w:sz w:val="20"/>
                <w:szCs w:val="20"/>
              </w:rPr>
              <w:t xml:space="preserve">v pozastavení dane alebo oslobodeného od dane podľa § 40 ods. 1, 60 ods. 1 alebo § 65 na daňovom území sa začína, keď </w:t>
            </w:r>
            <w:r w:rsidRPr="00405755">
              <w:rPr>
                <w:rFonts w:ascii="Arial Narrow" w:hAnsi="Arial Narrow" w:cs="Arial"/>
                <w:sz w:val="20"/>
                <w:szCs w:val="20"/>
                <w:lang w:bidi="si-LK"/>
              </w:rPr>
              <w:t xml:space="preserve">alkoholický nápoj </w:t>
            </w:r>
            <w:r w:rsidRPr="00405755">
              <w:rPr>
                <w:rFonts w:ascii="Arial Narrow" w:hAnsi="Arial Narrow" w:cs="Arial"/>
                <w:sz w:val="20"/>
                <w:szCs w:val="20"/>
              </w:rPr>
              <w:t xml:space="preserve">v pozastavení dane alebo oslobodený od dane podľa § 40 ods. 1, 60 ods. 1 alebo § 65 opustí daňový sklad odosielateľa (dodávateľa) alebo užívateľský podnik odosielateľa (dodávateľa), alebo je </w:t>
            </w:r>
            <w:r w:rsidRPr="00405755">
              <w:rPr>
                <w:rFonts w:ascii="Arial Narrow" w:hAnsi="Arial Narrow" w:cs="Arial"/>
                <w:sz w:val="20"/>
                <w:szCs w:val="20"/>
                <w:lang w:bidi="si-LK"/>
              </w:rPr>
              <w:t>prepustený do voľného obehu</w:t>
            </w:r>
            <w:r>
              <w:rPr>
                <w:rFonts w:ascii="Arial Narrow" w:hAnsi="Arial Narrow" w:cs="Arial"/>
                <w:sz w:val="20"/>
                <w:szCs w:val="20"/>
                <w:lang w:bidi="si-LK"/>
              </w:rPr>
              <w:t>.</w:t>
            </w:r>
          </w:p>
          <w:p w:rsidR="007E75AD" w:rsidRPr="00ED3DFD" w:rsidP="007E75AD">
            <w:pPr>
              <w:pStyle w:val="NormalWeb"/>
              <w:bidi w:val="0"/>
              <w:rPr>
                <w:rFonts w:ascii="Arial Narrow" w:hAnsi="Arial Narrow"/>
                <w:sz w:val="20"/>
                <w:szCs w:val="20"/>
              </w:rPr>
            </w:pPr>
            <w:r w:rsidRPr="00405755">
              <w:rPr>
                <w:rFonts w:ascii="Arial Narrow" w:hAnsi="Arial Narrow" w:cs="Arial"/>
                <w:bCs/>
                <w:sz w:val="20"/>
                <w:szCs w:val="20"/>
              </w:rPr>
              <w:t xml:space="preserve">Počas prepravy </w:t>
            </w:r>
            <w:r w:rsidRPr="00405755">
              <w:rPr>
                <w:rFonts w:ascii="Arial Narrow" w:hAnsi="Arial Narrow" w:cs="Arial"/>
                <w:sz w:val="20"/>
                <w:szCs w:val="20"/>
              </w:rPr>
              <w:t xml:space="preserve">alkoholického nápoja </w:t>
            </w:r>
            <w:r w:rsidRPr="00405755">
              <w:rPr>
                <w:rFonts w:ascii="Arial Narrow" w:hAnsi="Arial Narrow" w:cs="Arial"/>
                <w:bCs/>
                <w:sz w:val="20"/>
                <w:szCs w:val="20"/>
              </w:rPr>
              <w:t>v pozastavení dane pri</w:t>
            </w:r>
            <w:r w:rsidRPr="00405755">
              <w:rPr>
                <w:rFonts w:ascii="Arial Narrow" w:hAnsi="Arial Narrow" w:cs="Arial"/>
                <w:sz w:val="20"/>
                <w:szCs w:val="20"/>
              </w:rPr>
              <w:t xml:space="preserve"> </w:t>
            </w:r>
            <w:r w:rsidRPr="00405755">
              <w:rPr>
                <w:rFonts w:ascii="Arial Narrow" w:hAnsi="Arial Narrow" w:cs="Arial"/>
                <w:bCs/>
                <w:sz w:val="20"/>
                <w:szCs w:val="20"/>
              </w:rPr>
              <w:t xml:space="preserve">vývoze </w:t>
            </w:r>
            <w:r w:rsidRPr="00405755">
              <w:rPr>
                <w:rFonts w:ascii="Arial Narrow" w:hAnsi="Arial Narrow" w:cs="Arial"/>
                <w:sz w:val="20"/>
                <w:szCs w:val="20"/>
              </w:rPr>
              <w:t>môže vývozca,</w:t>
            </w:r>
            <w:r w:rsidRPr="00405755">
              <w:rPr>
                <w:rFonts w:ascii="Arial Narrow" w:hAnsi="Arial Narrow" w:cs="Arial"/>
                <w:bCs/>
                <w:sz w:val="20"/>
                <w:szCs w:val="20"/>
              </w:rPr>
              <w:t xml:space="preserve"> ktorý zložil zábezpeku na daň</w:t>
            </w:r>
            <w:r w:rsidRPr="00405755">
              <w:rPr>
                <w:rFonts w:ascii="Arial Narrow" w:hAnsi="Arial Narrow" w:cs="Arial"/>
                <w:sz w:val="20"/>
                <w:szCs w:val="20"/>
              </w:rPr>
              <w:t>, zmeniť</w:t>
            </w:r>
            <w:r w:rsidRPr="00405755">
              <w:rPr>
                <w:rFonts w:ascii="Arial Narrow" w:hAnsi="Arial Narrow" w:cs="Arial"/>
                <w:bCs/>
                <w:sz w:val="20"/>
                <w:szCs w:val="20"/>
              </w:rPr>
              <w:t xml:space="preserve"> </w:t>
            </w:r>
            <w:r w:rsidRPr="00405755">
              <w:rPr>
                <w:rFonts w:ascii="Arial Narrow" w:hAnsi="Arial Narrow" w:cs="Arial"/>
                <w:sz w:val="20"/>
                <w:szCs w:val="20"/>
              </w:rPr>
              <w:t xml:space="preserve">miesto výstupu alkoholického nápoja </w:t>
            </w:r>
            <w:r w:rsidRPr="00405755">
              <w:rPr>
                <w:rFonts w:ascii="Arial Narrow" w:hAnsi="Arial Narrow" w:cs="Arial"/>
                <w:bCs/>
                <w:sz w:val="20"/>
                <w:szCs w:val="20"/>
              </w:rPr>
              <w:t>prostredníctvom elektronického systému,</w:t>
            </w:r>
            <w:r w:rsidRPr="00405755">
              <w:rPr>
                <w:rFonts w:ascii="Arial Narrow" w:hAnsi="Arial Narrow" w:cs="Arial"/>
                <w:sz w:val="20"/>
                <w:szCs w:val="20"/>
                <w:lang w:bidi="si-LK"/>
              </w:rPr>
              <w:t xml:space="preserve"> a to</w:t>
            </w:r>
            <w:r w:rsidRPr="00405755">
              <w:rPr>
                <w:rFonts w:ascii="Arial Narrow" w:hAnsi="Arial Narrow" w:cs="Arial"/>
                <w:b/>
                <w:sz w:val="20"/>
                <w:szCs w:val="20"/>
                <w:lang w:bidi="si-LK"/>
              </w:rPr>
              <w:t xml:space="preserve"> </w:t>
            </w:r>
            <w:r w:rsidRPr="00405755">
              <w:rPr>
                <w:rFonts w:ascii="Arial Narrow" w:hAnsi="Arial Narrow" w:cs="Arial"/>
                <w:sz w:val="20"/>
                <w:szCs w:val="20"/>
                <w:lang w:bidi="si-LK"/>
              </w:rPr>
              <w:t>spôsobom uvedeným v osobitnom predpise</w:t>
            </w:r>
            <w:r>
              <w:rPr>
                <w:rFonts w:ascii="Arial Narrow" w:hAnsi="Arial Narrow" w:cs="Arial"/>
                <w:sz w:val="20"/>
                <w:szCs w:val="20"/>
                <w:lang w:bidi="si-LK"/>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AF0656">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22</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V prípade prepravy energetických výrobkov v režime pozastavenia dane po mori alebo vnútrozemskými vodnými cestami určených pre príjemcu, ktorý nie je s konečnou určitosťou známy v čase, keď odosielateľ predloží návrh elektronického administratívneho dokumentu uvedený v článku 21 ods. 2, môžu príslušné orgány členského štátu odoslania povoliť, aby odosielateľ vynechal v tomto dokumente údaje týkajúce sa príjemcu.</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Odosielateľ zasiela postupom uvedeným v článku 21 ods. 8 údaje týkajúce sa príjemcu príslušným orgánom členského štátu odoslania, len čo sú známe a najneskôr po ukončení prepravy.</w:t>
            </w:r>
          </w:p>
          <w:p w:rsidR="00745BE3"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C473C6">
              <w:rPr>
                <w:rFonts w:ascii="Arial Narrow" w:hAnsi="Arial Narrow"/>
                <w:szCs w:val="20"/>
              </w:rPr>
              <w:t>D</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5A3C62">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23</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Príslušné orgány členského štátu odoslania môžu povoliť za podmienok stanovených týmto členským štátom, aby odosielateľ rozdelil prepravu energetických výrobkov podliehajúcich spotrebnej dani v režime pozastavenia dane na dve alebo viaceré prepravy za predpokladu, že: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sa celkové množstvo tovaru podliehajúceho spotrebnej dani nezmení;</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rozdelenie sa vykonáva na území členského štátu, ktorý tento postup povolil;</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príslušné orgány tohto členského štátu sú informované o mieste, kde sa rozdelenie vykoná.</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Členské štáty oznamujú Komisii, či a za akých podmienok povoľujú rozdelenie prepravy na svojom území. Komisia zasiela tieto informácie ostatným členským štátom.</w:t>
            </w:r>
          </w:p>
          <w:p w:rsidR="00745BE3"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C473C6">
              <w:rPr>
                <w:rFonts w:ascii="Arial Narrow" w:hAnsi="Arial Narrow"/>
                <w:szCs w:val="20"/>
              </w:rPr>
              <w:t>D</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5A3C62">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24</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Okrem prípadov, ktoré sú náležite odôvodnené k spokojnosti príslušných orgánov, príjemca po prijatí tovaru podliehajúceho spotrebnej dani na niektorom z miest určenia uvedených v článku 17 ods. 1 písm. a) bodoch i), ii) alebo iv) alebo v článku 17 ods. 2 predkladá bezodkladne a najneskôr do piatich pracovných dní od ukončenia prepravy príslušným orgánom členského štátu určenia prostredníctvom počítačového systému správu o prijatí tovaru, ďalej len "správa o prijatí".</w:t>
            </w:r>
          </w:p>
          <w:p w:rsidR="000F572F" w:rsidRPr="00ED3DFD" w:rsidP="00FA7099">
            <w:pPr>
              <w:pStyle w:val="Normlnywebov8"/>
              <w:bidi w:val="0"/>
              <w:spacing w:before="0" w:after="0"/>
              <w:ind w:left="1" w:right="72"/>
              <w:jc w:val="both"/>
              <w:rPr>
                <w:rFonts w:ascii="Arial Narrow" w:hAnsi="Arial Narrow" w:cs="Tahoma"/>
                <w:sz w:val="20"/>
                <w:szCs w:val="20"/>
              </w:rPr>
            </w:pPr>
          </w:p>
          <w:p w:rsidR="000F572F" w:rsidRPr="00ED3DFD" w:rsidP="00FA7099">
            <w:pPr>
              <w:pStyle w:val="Normlnywebov8"/>
              <w:bidi w:val="0"/>
              <w:spacing w:before="0" w:after="0"/>
              <w:ind w:left="1" w:right="72"/>
              <w:jc w:val="both"/>
              <w:rPr>
                <w:rFonts w:ascii="Arial Narrow" w:hAnsi="Arial Narrow" w:cs="Tahoma"/>
                <w:sz w:val="20"/>
                <w:szCs w:val="20"/>
              </w:rPr>
            </w:pPr>
          </w:p>
          <w:p w:rsidR="000F572F" w:rsidRPr="00ED3DFD" w:rsidP="00FA7099">
            <w:pPr>
              <w:pStyle w:val="Normlnywebov8"/>
              <w:bidi w:val="0"/>
              <w:spacing w:before="0" w:after="0"/>
              <w:ind w:left="1" w:right="72"/>
              <w:jc w:val="both"/>
              <w:rPr>
                <w:rFonts w:ascii="Arial Narrow" w:hAnsi="Arial Narrow" w:cs="Tahoma"/>
                <w:sz w:val="20"/>
                <w:szCs w:val="20"/>
              </w:rPr>
            </w:pPr>
          </w:p>
          <w:p w:rsidR="000F572F" w:rsidRPr="00ED3DFD" w:rsidP="00FA7099">
            <w:pPr>
              <w:pStyle w:val="Normlnywebov8"/>
              <w:bidi w:val="0"/>
              <w:spacing w:before="0" w:after="0"/>
              <w:ind w:left="1" w:right="72"/>
              <w:jc w:val="both"/>
              <w:rPr>
                <w:rFonts w:ascii="Arial Narrow" w:hAnsi="Arial Narrow" w:cs="Tahoma"/>
                <w:sz w:val="20"/>
                <w:szCs w:val="20"/>
              </w:rPr>
            </w:pPr>
          </w:p>
          <w:p w:rsidR="000F572F" w:rsidRPr="00ED3DFD" w:rsidP="00FA7099">
            <w:pPr>
              <w:pStyle w:val="Normlnywebov8"/>
              <w:bidi w:val="0"/>
              <w:spacing w:before="0" w:after="0"/>
              <w:ind w:left="1" w:right="72"/>
              <w:jc w:val="both"/>
              <w:rPr>
                <w:rFonts w:ascii="Arial Narrow" w:hAnsi="Arial Narrow" w:cs="Tahoma"/>
                <w:sz w:val="20"/>
                <w:szCs w:val="20"/>
              </w:rPr>
            </w:pPr>
          </w:p>
          <w:p w:rsidR="000F572F" w:rsidRPr="00ED3DFD" w:rsidP="00FA7099">
            <w:pPr>
              <w:pStyle w:val="Normlnywebov8"/>
              <w:bidi w:val="0"/>
              <w:spacing w:before="0" w:after="0"/>
              <w:ind w:left="1" w:right="72"/>
              <w:jc w:val="both"/>
              <w:rPr>
                <w:rFonts w:ascii="Arial Narrow" w:hAnsi="Arial Narrow" w:cs="Tahoma"/>
                <w:sz w:val="20"/>
                <w:szCs w:val="20"/>
              </w:rPr>
            </w:pPr>
          </w:p>
          <w:p w:rsidR="000F572F"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Príslušné orgány členského štátu určenia stanovujú spôsoby predloženia správy o prijatí tovaru pre príjemcov uvedených v článku 12 ods. 1.</w:t>
            </w: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Príslušné orgány členského štátu určenia elektronicky overujú údaje uvedené v správe o prijatí.</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Ak tieto údaje nie sú správne, bezodkladne o tom informujú príjemcu.</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Ak tieto údaje sú správne, príslušné orgány členského štátu určenia potvrdzujú príjemcovi zaevidovanie správy o prijatí, ktorú zasielajú príslušným orgánom členského štátu odoslania.</w:t>
            </w: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P="00FA7099">
            <w:pPr>
              <w:pStyle w:val="Normlnywebov8"/>
              <w:bidi w:val="0"/>
              <w:spacing w:before="0" w:after="0"/>
              <w:ind w:left="1" w:right="72"/>
              <w:jc w:val="both"/>
              <w:rPr>
                <w:rFonts w:ascii="Arial Narrow" w:hAnsi="Arial Narrow" w:cs="Tahoma"/>
                <w:sz w:val="20"/>
                <w:szCs w:val="20"/>
              </w:rPr>
            </w:pPr>
          </w:p>
          <w:p w:rsidR="007E75AD"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742155"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4. Príslušné orgány členského štátu odoslania zasielajú správu o prijatí odosielateľovi. Ak sa miesta odoslania a určenia nachádzajú v tom istom členskom štáte, príslušné orgány tohto členského štátu zasielajú správu o prijatí priamo odosielateľovi.</w:t>
            </w:r>
          </w:p>
          <w:p w:rsidR="00745BE3"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C473C6">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1652AF" w:rsidRPr="00ED3DFD" w:rsidP="000977BA">
            <w:pPr>
              <w:pStyle w:val="TABUKA-textsmernice"/>
              <w:bidi w:val="0"/>
              <w:jc w:val="left"/>
              <w:rPr>
                <w:rFonts w:ascii="Arial Narrow" w:hAnsi="Arial Narrow"/>
                <w:b/>
                <w:szCs w:val="20"/>
              </w:rPr>
            </w:pPr>
          </w:p>
          <w:p w:rsidR="001652AF" w:rsidRPr="00ED3DFD" w:rsidP="000977BA">
            <w:pPr>
              <w:pStyle w:val="TABUKA-textsmernice"/>
              <w:bidi w:val="0"/>
              <w:jc w:val="left"/>
              <w:rPr>
                <w:rFonts w:ascii="Arial Narrow" w:hAnsi="Arial Narrow"/>
                <w:b/>
                <w:szCs w:val="20"/>
              </w:rPr>
            </w:pPr>
          </w:p>
          <w:p w:rsidR="001652AF" w:rsidRPr="00ED3DFD" w:rsidP="000977BA">
            <w:pPr>
              <w:pStyle w:val="TABUKA-textsmernice"/>
              <w:bidi w:val="0"/>
              <w:jc w:val="left"/>
              <w:rPr>
                <w:rFonts w:ascii="Arial Narrow" w:hAnsi="Arial Narrow"/>
                <w:b/>
                <w:szCs w:val="20"/>
              </w:rPr>
            </w:pPr>
          </w:p>
          <w:p w:rsidR="001652AF" w:rsidRPr="00ED3DFD" w:rsidP="000977BA">
            <w:pPr>
              <w:pStyle w:val="TABUKA-textsmernice"/>
              <w:bidi w:val="0"/>
              <w:jc w:val="left"/>
              <w:rPr>
                <w:rFonts w:ascii="Arial Narrow" w:hAnsi="Arial Narrow"/>
                <w:b/>
                <w:szCs w:val="20"/>
              </w:rPr>
            </w:pPr>
          </w:p>
          <w:p w:rsidR="001652AF" w:rsidRPr="00ED3DFD" w:rsidP="000977BA">
            <w:pPr>
              <w:pStyle w:val="TABUKA-textsmernice"/>
              <w:bidi w:val="0"/>
              <w:jc w:val="left"/>
              <w:rPr>
                <w:rFonts w:ascii="Arial Narrow" w:hAnsi="Arial Narrow"/>
                <w:b/>
                <w:szCs w:val="20"/>
              </w:rPr>
            </w:pPr>
          </w:p>
          <w:p w:rsidR="001652AF" w:rsidRPr="00ED3DFD" w:rsidP="000977BA">
            <w:pPr>
              <w:pStyle w:val="TABUKA-textsmernice"/>
              <w:bidi w:val="0"/>
              <w:jc w:val="left"/>
              <w:rPr>
                <w:rFonts w:ascii="Arial Narrow" w:hAnsi="Arial Narrow"/>
                <w:b/>
                <w:szCs w:val="20"/>
              </w:rPr>
            </w:pPr>
          </w:p>
          <w:p w:rsidR="001652AF" w:rsidRPr="00ED3DFD" w:rsidP="000977BA">
            <w:pPr>
              <w:pStyle w:val="TABUKA-textsmernice"/>
              <w:bidi w:val="0"/>
              <w:jc w:val="left"/>
              <w:rPr>
                <w:rFonts w:ascii="Arial Narrow" w:hAnsi="Arial Narrow"/>
                <w:b/>
                <w:szCs w:val="20"/>
              </w:rPr>
            </w:pPr>
          </w:p>
          <w:p w:rsidR="001652AF" w:rsidRPr="00ED3DFD" w:rsidP="000977BA">
            <w:pPr>
              <w:pStyle w:val="TABUKA-textsmernice"/>
              <w:bidi w:val="0"/>
              <w:jc w:val="left"/>
              <w:rPr>
                <w:rFonts w:ascii="Arial Narrow" w:hAnsi="Arial Narrow"/>
                <w:b/>
                <w:szCs w:val="20"/>
              </w:rPr>
            </w:pPr>
          </w:p>
          <w:p w:rsidR="001652AF" w:rsidRPr="00ED3DFD" w:rsidP="000977BA">
            <w:pPr>
              <w:pStyle w:val="TABUKA-textsmernice"/>
              <w:bidi w:val="0"/>
              <w:jc w:val="left"/>
              <w:rPr>
                <w:rFonts w:ascii="Arial Narrow" w:hAnsi="Arial Narrow"/>
                <w:b/>
                <w:szCs w:val="20"/>
              </w:rPr>
            </w:pPr>
          </w:p>
          <w:p w:rsidR="001652AF" w:rsidRPr="00ED3DFD" w:rsidP="000977BA">
            <w:pPr>
              <w:pStyle w:val="TABUKA-textsmernice"/>
              <w:bidi w:val="0"/>
              <w:jc w:val="left"/>
              <w:rPr>
                <w:rFonts w:ascii="Arial Narrow" w:hAnsi="Arial Narrow"/>
                <w:b/>
                <w:szCs w:val="20"/>
              </w:rPr>
            </w:pPr>
          </w:p>
          <w:p w:rsidR="001652AF" w:rsidRPr="00ED3DFD" w:rsidP="000977BA">
            <w:pPr>
              <w:pStyle w:val="TABUKA-textsmernice"/>
              <w:bidi w:val="0"/>
              <w:jc w:val="left"/>
              <w:rPr>
                <w:rFonts w:ascii="Arial Narrow" w:hAnsi="Arial Narrow"/>
                <w:b/>
                <w:szCs w:val="20"/>
              </w:rPr>
            </w:pPr>
          </w:p>
          <w:p w:rsidR="001652AF" w:rsidRPr="00ED3DFD" w:rsidP="000977BA">
            <w:pPr>
              <w:pStyle w:val="TABUKA-textsmernice"/>
              <w:bidi w:val="0"/>
              <w:jc w:val="left"/>
              <w:rPr>
                <w:rFonts w:ascii="Arial Narrow" w:hAnsi="Arial Narrow"/>
                <w:b/>
                <w:szCs w:val="20"/>
              </w:rPr>
            </w:pPr>
          </w:p>
          <w:p w:rsidR="001652AF" w:rsidRPr="00ED3DFD" w:rsidP="000977BA">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916592">
              <w:rPr>
                <w:rFonts w:ascii="Arial Narrow" w:hAnsi="Arial Narrow"/>
                <w:szCs w:val="20"/>
              </w:rPr>
              <w:t>§ 1</w:t>
            </w:r>
            <w:r w:rsidR="007E75AD">
              <w:rPr>
                <w:rFonts w:ascii="Arial Narrow" w:hAnsi="Arial Narrow"/>
                <w:szCs w:val="20"/>
              </w:rPr>
              <w:t>8</w:t>
            </w:r>
            <w:r w:rsidRPr="00ED3DFD" w:rsidR="00C473C6">
              <w:rPr>
                <w:rFonts w:ascii="Arial Narrow" w:hAnsi="Arial Narrow"/>
                <w:szCs w:val="20"/>
              </w:rPr>
              <w:t xml:space="preserve"> ods.7</w:t>
            </w:r>
          </w:p>
          <w:p w:rsidR="001652AF" w:rsidRPr="00ED3DFD" w:rsidP="000977BA">
            <w:pPr>
              <w:pStyle w:val="TABUKA-textsmernice"/>
              <w:bidi w:val="0"/>
              <w:jc w:val="left"/>
              <w:rPr>
                <w:rFonts w:ascii="Arial Narrow" w:hAnsi="Arial Narrow"/>
                <w:szCs w:val="20"/>
              </w:rPr>
            </w:pPr>
          </w:p>
          <w:p w:rsidR="001652AF" w:rsidRPr="00ED3DFD" w:rsidP="000977BA">
            <w:pPr>
              <w:pStyle w:val="TABUKA-textsmernice"/>
              <w:bidi w:val="0"/>
              <w:jc w:val="left"/>
              <w:rPr>
                <w:rFonts w:ascii="Arial Narrow" w:hAnsi="Arial Narrow"/>
                <w:szCs w:val="20"/>
              </w:rPr>
            </w:pPr>
          </w:p>
          <w:p w:rsidR="001652AF" w:rsidRPr="00ED3DFD" w:rsidP="000977BA">
            <w:pPr>
              <w:pStyle w:val="TABUKA-textsmernice"/>
              <w:bidi w:val="0"/>
              <w:jc w:val="left"/>
              <w:rPr>
                <w:rFonts w:ascii="Arial Narrow" w:hAnsi="Arial Narrow"/>
                <w:szCs w:val="20"/>
              </w:rPr>
            </w:pPr>
          </w:p>
          <w:p w:rsidR="001652AF" w:rsidRPr="00ED3DFD" w:rsidP="000977BA">
            <w:pPr>
              <w:pStyle w:val="TABUKA-textsmernice"/>
              <w:bidi w:val="0"/>
              <w:jc w:val="left"/>
              <w:rPr>
                <w:rFonts w:ascii="Arial Narrow" w:hAnsi="Arial Narrow"/>
                <w:szCs w:val="20"/>
              </w:rPr>
            </w:pPr>
          </w:p>
          <w:p w:rsidR="001652AF" w:rsidRPr="00ED3DFD" w:rsidP="000977BA">
            <w:pPr>
              <w:pStyle w:val="TABUKA-textsmernice"/>
              <w:bidi w:val="0"/>
              <w:jc w:val="left"/>
              <w:rPr>
                <w:rFonts w:ascii="Arial Narrow" w:hAnsi="Arial Narrow"/>
                <w:szCs w:val="20"/>
              </w:rPr>
            </w:pPr>
          </w:p>
          <w:p w:rsidR="001652AF" w:rsidRPr="00ED3DFD" w:rsidP="000977BA">
            <w:pPr>
              <w:pStyle w:val="TABUKA-textsmernice"/>
              <w:bidi w:val="0"/>
              <w:jc w:val="left"/>
              <w:rPr>
                <w:rFonts w:ascii="Arial Narrow" w:hAnsi="Arial Narrow"/>
                <w:szCs w:val="20"/>
              </w:rPr>
            </w:pPr>
          </w:p>
          <w:p w:rsidR="001652AF" w:rsidRPr="00ED3DFD" w:rsidP="000977BA">
            <w:pPr>
              <w:pStyle w:val="TABUKA-textsmernice"/>
              <w:bidi w:val="0"/>
              <w:jc w:val="left"/>
              <w:rPr>
                <w:rFonts w:ascii="Arial Narrow" w:hAnsi="Arial Narrow"/>
                <w:szCs w:val="20"/>
              </w:rPr>
            </w:pPr>
          </w:p>
          <w:p w:rsidR="001652AF" w:rsidRPr="00ED3DFD" w:rsidP="000977BA">
            <w:pPr>
              <w:pStyle w:val="TABUKA-textsmernice"/>
              <w:bidi w:val="0"/>
              <w:jc w:val="left"/>
              <w:rPr>
                <w:rFonts w:ascii="Arial Narrow" w:hAnsi="Arial Narrow"/>
                <w:szCs w:val="20"/>
              </w:rPr>
            </w:pPr>
          </w:p>
          <w:p w:rsidR="001652AF" w:rsidRPr="00ED3DFD" w:rsidP="000977BA">
            <w:pPr>
              <w:pStyle w:val="TABUKA-textsmernice"/>
              <w:bidi w:val="0"/>
              <w:jc w:val="left"/>
              <w:rPr>
                <w:rFonts w:ascii="Arial Narrow" w:hAnsi="Arial Narrow"/>
                <w:szCs w:val="20"/>
              </w:rPr>
            </w:pPr>
          </w:p>
          <w:p w:rsidR="001652AF" w:rsidRPr="00ED3DFD" w:rsidP="000977BA">
            <w:pPr>
              <w:pStyle w:val="TABUKA-textsmernice"/>
              <w:bidi w:val="0"/>
              <w:jc w:val="left"/>
              <w:rPr>
                <w:rFonts w:ascii="Arial Narrow" w:hAnsi="Arial Narrow"/>
                <w:szCs w:val="20"/>
              </w:rPr>
            </w:pPr>
          </w:p>
          <w:p w:rsidR="001652AF" w:rsidRPr="00ED3DFD" w:rsidP="000977BA">
            <w:pPr>
              <w:pStyle w:val="TABUKA-textsmernice"/>
              <w:bidi w:val="0"/>
              <w:jc w:val="left"/>
              <w:rPr>
                <w:rFonts w:ascii="Arial Narrow" w:hAnsi="Arial Narrow"/>
                <w:szCs w:val="20"/>
              </w:rPr>
            </w:pPr>
          </w:p>
          <w:p w:rsidR="001652AF" w:rsidP="000977BA">
            <w:pPr>
              <w:pStyle w:val="TABUKA-textsmernice"/>
              <w:bidi w:val="0"/>
              <w:jc w:val="left"/>
              <w:rPr>
                <w:rFonts w:ascii="Arial Narrow" w:hAnsi="Arial Narrow"/>
                <w:szCs w:val="20"/>
              </w:rPr>
            </w:pPr>
          </w:p>
          <w:p w:rsidR="0020535C" w:rsidP="000977BA">
            <w:pPr>
              <w:pStyle w:val="TABUKA-textsmernice"/>
              <w:bidi w:val="0"/>
              <w:jc w:val="left"/>
              <w:rPr>
                <w:rFonts w:ascii="Arial Narrow" w:hAnsi="Arial Narrow"/>
                <w:szCs w:val="20"/>
              </w:rPr>
            </w:pPr>
          </w:p>
          <w:p w:rsidR="0020535C" w:rsidP="000977BA">
            <w:pPr>
              <w:pStyle w:val="TABUKA-textsmernice"/>
              <w:bidi w:val="0"/>
              <w:jc w:val="left"/>
              <w:rPr>
                <w:rFonts w:ascii="Arial Narrow" w:hAnsi="Arial Narrow"/>
                <w:szCs w:val="20"/>
              </w:rPr>
            </w:pPr>
          </w:p>
          <w:p w:rsidR="0020535C" w:rsidRPr="00ED3DFD" w:rsidP="000977BA">
            <w:pPr>
              <w:pStyle w:val="TABUKA-textsmernice"/>
              <w:bidi w:val="0"/>
              <w:jc w:val="left"/>
              <w:rPr>
                <w:rFonts w:ascii="Arial Narrow" w:hAnsi="Arial Narrow"/>
                <w:szCs w:val="20"/>
              </w:rPr>
            </w:pPr>
          </w:p>
          <w:p w:rsidR="001652AF" w:rsidRPr="00ED3DFD" w:rsidP="000F572F">
            <w:pPr>
              <w:pStyle w:val="TABUKA-textsmernice"/>
              <w:bidi w:val="0"/>
              <w:ind w:right="-70"/>
              <w:jc w:val="left"/>
              <w:rPr>
                <w:rFonts w:ascii="Arial Narrow" w:hAnsi="Arial Narrow"/>
                <w:szCs w:val="20"/>
              </w:rPr>
            </w:pPr>
            <w:r w:rsidRPr="00ED3DFD" w:rsidR="000F572F">
              <w:rPr>
                <w:rFonts w:ascii="Arial Narrow" w:hAnsi="Arial Narrow"/>
                <w:szCs w:val="20"/>
              </w:rPr>
              <w:t>ods.1</w:t>
            </w:r>
            <w:r w:rsidR="007E75AD">
              <w:rPr>
                <w:rFonts w:ascii="Arial Narrow" w:hAnsi="Arial Narrow"/>
                <w:szCs w:val="20"/>
              </w:rPr>
              <w:t>2</w:t>
            </w:r>
          </w:p>
          <w:p w:rsidR="000F572F" w:rsidRPr="00ED3DFD" w:rsidP="000977BA">
            <w:pPr>
              <w:pStyle w:val="TABUKA-textsmernice"/>
              <w:bidi w:val="0"/>
              <w:jc w:val="left"/>
              <w:rPr>
                <w:rFonts w:ascii="Arial Narrow" w:hAnsi="Arial Narrow"/>
                <w:szCs w:val="20"/>
              </w:rPr>
            </w:pPr>
          </w:p>
          <w:p w:rsidR="000F572F"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r w:rsidRPr="00ED3DFD">
              <w:rPr>
                <w:rFonts w:ascii="Arial Narrow" w:hAnsi="Arial Narrow"/>
                <w:szCs w:val="20"/>
              </w:rPr>
              <w:t>ods.7</w:t>
            </w: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742155" w:rsidP="000977BA">
            <w:pPr>
              <w:pStyle w:val="TABUKA-textsmernice"/>
              <w:bidi w:val="0"/>
              <w:jc w:val="left"/>
              <w:rPr>
                <w:rFonts w:ascii="Arial Narrow" w:hAnsi="Arial Narrow"/>
                <w:szCs w:val="20"/>
              </w:rPr>
            </w:pPr>
          </w:p>
          <w:p w:rsidR="007E75AD" w:rsidRPr="00ED3DFD" w:rsidP="000977BA">
            <w:pPr>
              <w:pStyle w:val="TABUKA-textsmernice"/>
              <w:bidi w:val="0"/>
              <w:jc w:val="left"/>
              <w:rPr>
                <w:rFonts w:ascii="Arial Narrow" w:hAnsi="Arial Narrow"/>
                <w:szCs w:val="20"/>
              </w:rPr>
            </w:pPr>
          </w:p>
          <w:p w:rsidR="00742155" w:rsidRPr="00ED3DFD" w:rsidP="000977BA">
            <w:pPr>
              <w:pStyle w:val="TABUKA-textsmernice"/>
              <w:bidi w:val="0"/>
              <w:jc w:val="left"/>
              <w:rPr>
                <w:rFonts w:ascii="Arial Narrow" w:hAnsi="Arial Narrow"/>
                <w:szCs w:val="20"/>
              </w:rPr>
            </w:pPr>
          </w:p>
          <w:p w:rsidR="001652AF" w:rsidRPr="00ED3DFD" w:rsidP="000977BA">
            <w:pPr>
              <w:pStyle w:val="TABUKA-textsmernice"/>
              <w:bidi w:val="0"/>
              <w:jc w:val="left"/>
              <w:rPr>
                <w:rFonts w:ascii="Arial Narrow" w:hAnsi="Arial Narrow"/>
                <w:szCs w:val="20"/>
              </w:rPr>
            </w:pPr>
            <w:r w:rsidRPr="00ED3DFD">
              <w:rPr>
                <w:rFonts w:ascii="Arial Narrow" w:hAnsi="Arial Narrow"/>
                <w:szCs w:val="20"/>
              </w:rPr>
              <w:t>ods.8</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7E75AD" w:rsidRPr="00405755" w:rsidP="007E75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lang w:bidi="si-LK"/>
              </w:rPr>
              <w:t xml:space="preserve">Ak sa </w:t>
            </w:r>
            <w:r w:rsidRPr="00405755">
              <w:rPr>
                <w:rFonts w:ascii="Arial Narrow" w:hAnsi="Arial Narrow" w:cs="Arial"/>
                <w:sz w:val="20"/>
                <w:szCs w:val="20"/>
              </w:rPr>
              <w:t>alkoholický nápoj</w:t>
            </w:r>
            <w:r w:rsidRPr="00405755">
              <w:rPr>
                <w:rFonts w:ascii="Arial Narrow" w:hAnsi="Arial Narrow" w:cs="Arial"/>
                <w:sz w:val="20"/>
                <w:szCs w:val="20"/>
                <w:lang w:bidi="si-LK"/>
              </w:rPr>
              <w:t xml:space="preserve"> prepravuje v pozastavení dane na území únie podľa odseku 1 písm. c), </w:t>
            </w:r>
            <w:r w:rsidRPr="00405755">
              <w:rPr>
                <w:rFonts w:ascii="Arial Narrow" w:hAnsi="Arial Narrow" w:cs="Arial"/>
                <w:bCs/>
                <w:sz w:val="20"/>
                <w:szCs w:val="20"/>
                <w:lang w:bidi="si-LK"/>
              </w:rPr>
              <w:t>p</w:t>
            </w:r>
            <w:r w:rsidRPr="00405755">
              <w:rPr>
                <w:rFonts w:ascii="Arial Narrow" w:hAnsi="Arial Narrow" w:cs="Arial"/>
                <w:sz w:val="20"/>
                <w:szCs w:val="20"/>
                <w:lang w:bidi="si-LK"/>
              </w:rPr>
              <w:t xml:space="preserve">ríjemca (odberateľ) alkoholického nápoja prepravovaného v pozastavení dane je povinný najneskôr do piatich pracovných dní </w:t>
            </w:r>
            <w:r w:rsidRPr="00405755">
              <w:rPr>
                <w:rFonts w:ascii="Arial Narrow" w:hAnsi="Arial Narrow" w:cs="Arial"/>
                <w:bCs/>
                <w:sz w:val="20"/>
                <w:szCs w:val="20"/>
                <w:lang w:bidi="si-LK"/>
              </w:rPr>
              <w:t>od ukončenia prepravy</w:t>
            </w:r>
            <w:r w:rsidRPr="00405755">
              <w:rPr>
                <w:rFonts w:ascii="Arial Narrow" w:hAnsi="Arial Narrow" w:cs="Arial"/>
                <w:sz w:val="20"/>
                <w:szCs w:val="20"/>
                <w:lang w:bidi="si-LK"/>
              </w:rPr>
              <w:t xml:space="preserve"> </w:t>
            </w:r>
            <w:r w:rsidRPr="00405755">
              <w:rPr>
                <w:rFonts w:ascii="Arial Narrow" w:hAnsi="Arial Narrow" w:cs="Arial"/>
                <w:sz w:val="20"/>
                <w:szCs w:val="20"/>
              </w:rPr>
              <w:t>alkoholického nápoja</w:t>
            </w:r>
            <w:r w:rsidRPr="00405755">
              <w:rPr>
                <w:rFonts w:ascii="Arial Narrow" w:hAnsi="Arial Narrow" w:cs="Arial"/>
                <w:sz w:val="20"/>
                <w:szCs w:val="20"/>
                <w:lang w:bidi="si-LK"/>
              </w:rPr>
              <w:t xml:space="preserve"> v pozastavení dane predložiť </w:t>
            </w:r>
            <w:r w:rsidRPr="00405755">
              <w:rPr>
                <w:rFonts w:ascii="Arial Narrow" w:hAnsi="Arial Narrow" w:cs="Arial"/>
                <w:sz w:val="20"/>
                <w:szCs w:val="20"/>
              </w:rPr>
              <w:t xml:space="preserve">colnému </w:t>
            </w:r>
            <w:r w:rsidRPr="00405755">
              <w:rPr>
                <w:rFonts w:ascii="Arial Narrow" w:hAnsi="Arial Narrow" w:cs="Arial"/>
                <w:sz w:val="20"/>
                <w:szCs w:val="20"/>
                <w:lang w:bidi="si-LK"/>
              </w:rPr>
              <w:t xml:space="preserve">úradu príjemcu (odberateľa) správu o prijatí. </w:t>
            </w:r>
            <w:r w:rsidRPr="00405755">
              <w:rPr>
                <w:rFonts w:ascii="Arial Narrow" w:hAnsi="Arial Narrow" w:cs="Arial"/>
                <w:sz w:val="20"/>
                <w:szCs w:val="20"/>
              </w:rPr>
              <w:t xml:space="preserve">Preprava alkoholického nápoja v pozastavení dane na území únie sa považuje za ukončenú dňom prijatia alkoholického nápoja príjemcom (odberateľom). Colný úrad príjemcu (odberateľa) elektronicky </w:t>
            </w:r>
            <w:r w:rsidRPr="00405755">
              <w:rPr>
                <w:rFonts w:ascii="Arial Narrow" w:hAnsi="Arial Narrow" w:cs="Arial"/>
                <w:sz w:val="20"/>
                <w:szCs w:val="20"/>
                <w:lang w:bidi="si-LK"/>
              </w:rPr>
              <w:t xml:space="preserve">overí údaje v správe o prijatí a ak sú údaje správne, potvrdí príjemcovi (odberateľovi) zaevidovanie správy o prijatí. Správu o prijatí colný úrad príjemcu (odberateľa) </w:t>
            </w:r>
            <w:r w:rsidRPr="00405755">
              <w:rPr>
                <w:rFonts w:ascii="Arial Narrow" w:hAnsi="Arial Narrow" w:cs="Arial"/>
                <w:sz w:val="20"/>
                <w:szCs w:val="20"/>
              </w:rPr>
              <w:t xml:space="preserve">zašle bezodkladne po jej zaevidovaní správcovi dane členského štátu odosielateľa (dodávateľa). </w:t>
            </w:r>
            <w:r w:rsidRPr="00405755">
              <w:rPr>
                <w:rFonts w:ascii="Arial Narrow" w:hAnsi="Arial Narrow" w:cs="Arial"/>
                <w:sz w:val="20"/>
                <w:szCs w:val="20"/>
                <w:lang w:bidi="si-LK"/>
              </w:rPr>
              <w:t xml:space="preserve">Ak údaje uvedené v správe o prijatí nie sú správne, colný úrad príjemcu (odberateľa) o tejto skutočnosti bezodkladne informuje odosielateľa správy o prijatí. </w:t>
            </w:r>
          </w:p>
          <w:p w:rsidR="00745BE3" w:rsidP="004F1E0D">
            <w:pPr>
              <w:bidi w:val="0"/>
              <w:spacing w:after="0"/>
              <w:rPr>
                <w:rFonts w:ascii="Arial Narrow" w:hAnsi="Arial Narrow"/>
                <w:sz w:val="20"/>
                <w:szCs w:val="20"/>
              </w:rPr>
            </w:pPr>
          </w:p>
          <w:p w:rsidR="007E75AD" w:rsidRPr="00405755" w:rsidP="007E75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Preprava alkoholického nápoja v pozastavení dane z územia únie osobám uvedeným v § 32 ods. 2 alebo z daňového územia  osobám uvedeným v § 32 ods. 15 sa uskutočňuje s elektronickým dokumentom a s osvedčením o oslobodení od spotrebnej dane vyhotoveným podľa vzoru a spôsobom ustanoveným v osobitnom predpise</w:t>
            </w:r>
            <w:r>
              <w:rPr>
                <w:rStyle w:val="FootnoteReference"/>
                <w:rFonts w:ascii="Arial Narrow" w:hAnsi="Arial Narrow" w:cs="Arial"/>
                <w:sz w:val="20"/>
                <w:szCs w:val="20"/>
                <w:rtl w:val="0"/>
              </w:rPr>
              <w:footnoteReference w:id="4"/>
            </w:r>
            <w:r w:rsidRPr="00405755">
              <w:rPr>
                <w:rFonts w:ascii="Arial Narrow" w:hAnsi="Arial Narrow" w:cs="Arial"/>
                <w:sz w:val="20"/>
                <w:szCs w:val="20"/>
              </w:rPr>
              <w:t>) (ďalej len „osvedčenie o oslobodení“). Preprava alkoholického nápoja v pozastavení dane z územia únie ozbrojeným silám iných členských štátov, ktoré sú stranami Severoatlantickej zmluvy a ich civilným zamestnancom, na použitie v súvislosti s aktivitami podľa medzinárodnej zmluvy, alebo  z daňového územia ozbrojeným silám Slovenskej republiky a ich civilným zamestnancom, na použitie v súvislosti s aktivitami podľa medzinárodnej zmluvy, na územie štátov, ktoré sú stranami Severoatlantickej zmluvy, sa uskutočňuje s osvedčením o oslobodení. Po ukončení prepravy alkoholického nápoja v pozastavení dane osoby uvedené v § 32 ods. 2 bezodkladne informujú o prijatí alkoholického nápoja colný úrad Bratislava, ktorý vyhotoví správu o prijatí, pričom postupuje</w:t>
            </w:r>
            <w:r w:rsidRPr="00405755">
              <w:rPr>
                <w:rFonts w:ascii="Arial Narrow" w:hAnsi="Arial Narrow" w:cs="Arial"/>
                <w:b/>
                <w:sz w:val="20"/>
                <w:szCs w:val="20"/>
              </w:rPr>
              <w:t xml:space="preserve"> </w:t>
            </w:r>
            <w:r w:rsidRPr="00405755">
              <w:rPr>
                <w:rFonts w:ascii="Arial Narrow" w:hAnsi="Arial Narrow" w:cs="Arial"/>
                <w:sz w:val="20"/>
                <w:szCs w:val="20"/>
              </w:rPr>
              <w:t>primerane podľa osobitného predpisu; colný úrad Bratislava zašle správu o prijatí správcovi dane členského štátu odosielateľa (dodávateľa).</w:t>
            </w:r>
          </w:p>
          <w:p w:rsidR="007E75AD" w:rsidRPr="00405755" w:rsidP="007E75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lang w:bidi="si-LK"/>
              </w:rPr>
              <w:t xml:space="preserve">Ak sa </w:t>
            </w:r>
            <w:r w:rsidRPr="00405755">
              <w:rPr>
                <w:rFonts w:ascii="Arial Narrow" w:hAnsi="Arial Narrow" w:cs="Arial"/>
                <w:sz w:val="20"/>
                <w:szCs w:val="20"/>
              </w:rPr>
              <w:t>alkoholický nápoj</w:t>
            </w:r>
            <w:r w:rsidRPr="00405755">
              <w:rPr>
                <w:rFonts w:ascii="Arial Narrow" w:hAnsi="Arial Narrow" w:cs="Arial"/>
                <w:sz w:val="20"/>
                <w:szCs w:val="20"/>
                <w:lang w:bidi="si-LK"/>
              </w:rPr>
              <w:t xml:space="preserve"> prepravuje v pozastavení dane na území únie podľa odseku 1 písm. c), </w:t>
            </w:r>
            <w:r w:rsidRPr="00405755">
              <w:rPr>
                <w:rFonts w:ascii="Arial Narrow" w:hAnsi="Arial Narrow" w:cs="Arial"/>
                <w:bCs/>
                <w:sz w:val="20"/>
                <w:szCs w:val="20"/>
                <w:lang w:bidi="si-LK"/>
              </w:rPr>
              <w:t>p</w:t>
            </w:r>
            <w:r w:rsidRPr="00405755">
              <w:rPr>
                <w:rFonts w:ascii="Arial Narrow" w:hAnsi="Arial Narrow" w:cs="Arial"/>
                <w:sz w:val="20"/>
                <w:szCs w:val="20"/>
                <w:lang w:bidi="si-LK"/>
              </w:rPr>
              <w:t xml:space="preserve">ríjemca (odberateľ) alkoholického nápoja prepravovaného v pozastavení dane je povinný najneskôr do piatich pracovných dní </w:t>
            </w:r>
            <w:r w:rsidRPr="00405755">
              <w:rPr>
                <w:rFonts w:ascii="Arial Narrow" w:hAnsi="Arial Narrow" w:cs="Arial"/>
                <w:bCs/>
                <w:sz w:val="20"/>
                <w:szCs w:val="20"/>
                <w:lang w:bidi="si-LK"/>
              </w:rPr>
              <w:t>od ukončenia prepravy</w:t>
            </w:r>
            <w:r w:rsidRPr="00405755">
              <w:rPr>
                <w:rFonts w:ascii="Arial Narrow" w:hAnsi="Arial Narrow" w:cs="Arial"/>
                <w:sz w:val="20"/>
                <w:szCs w:val="20"/>
                <w:lang w:bidi="si-LK"/>
              </w:rPr>
              <w:t xml:space="preserve"> </w:t>
            </w:r>
            <w:r w:rsidRPr="00405755">
              <w:rPr>
                <w:rFonts w:ascii="Arial Narrow" w:hAnsi="Arial Narrow" w:cs="Arial"/>
                <w:sz w:val="20"/>
                <w:szCs w:val="20"/>
              </w:rPr>
              <w:t>alkoholického nápoja</w:t>
            </w:r>
            <w:r w:rsidRPr="00405755">
              <w:rPr>
                <w:rFonts w:ascii="Arial Narrow" w:hAnsi="Arial Narrow" w:cs="Arial"/>
                <w:sz w:val="20"/>
                <w:szCs w:val="20"/>
                <w:lang w:bidi="si-LK"/>
              </w:rPr>
              <w:t xml:space="preserve"> v pozastavení dane predložiť </w:t>
            </w:r>
            <w:r w:rsidRPr="00405755">
              <w:rPr>
                <w:rFonts w:ascii="Arial Narrow" w:hAnsi="Arial Narrow" w:cs="Arial"/>
                <w:sz w:val="20"/>
                <w:szCs w:val="20"/>
              </w:rPr>
              <w:t xml:space="preserve">colnému </w:t>
            </w:r>
            <w:r w:rsidRPr="00405755">
              <w:rPr>
                <w:rFonts w:ascii="Arial Narrow" w:hAnsi="Arial Narrow" w:cs="Arial"/>
                <w:sz w:val="20"/>
                <w:szCs w:val="20"/>
                <w:lang w:bidi="si-LK"/>
              </w:rPr>
              <w:t xml:space="preserve">úradu príjemcu (odberateľa) správu o prijatí. </w:t>
            </w:r>
            <w:r w:rsidRPr="00405755">
              <w:rPr>
                <w:rFonts w:ascii="Arial Narrow" w:hAnsi="Arial Narrow" w:cs="Arial"/>
                <w:sz w:val="20"/>
                <w:szCs w:val="20"/>
              </w:rPr>
              <w:t xml:space="preserve">Preprava alkoholického nápoja v pozastavení dane na území únie sa považuje za ukončenú dňom prijatia alkoholického nápoja príjemcom (odberateľom). Colný úrad príjemcu (odberateľa) elektronicky </w:t>
            </w:r>
            <w:r w:rsidRPr="00405755">
              <w:rPr>
                <w:rFonts w:ascii="Arial Narrow" w:hAnsi="Arial Narrow" w:cs="Arial"/>
                <w:sz w:val="20"/>
                <w:szCs w:val="20"/>
                <w:lang w:bidi="si-LK"/>
              </w:rPr>
              <w:t xml:space="preserve">overí údaje v správe o prijatí a ak sú údaje správne, potvrdí príjemcovi (odberateľovi) zaevidovanie správy o prijatí. Správu o prijatí colný úrad príjemcu (odberateľa) </w:t>
            </w:r>
            <w:r w:rsidRPr="00405755">
              <w:rPr>
                <w:rFonts w:ascii="Arial Narrow" w:hAnsi="Arial Narrow" w:cs="Arial"/>
                <w:sz w:val="20"/>
                <w:szCs w:val="20"/>
              </w:rPr>
              <w:t xml:space="preserve">zašle bezodkladne po jej zaevidovaní správcovi dane členského štátu odosielateľa (dodávateľa). </w:t>
            </w:r>
            <w:r w:rsidRPr="00405755">
              <w:rPr>
                <w:rFonts w:ascii="Arial Narrow" w:hAnsi="Arial Narrow" w:cs="Arial"/>
                <w:sz w:val="20"/>
                <w:szCs w:val="20"/>
                <w:lang w:bidi="si-LK"/>
              </w:rPr>
              <w:t xml:space="preserve">Ak údaje uvedené v správe o prijatí nie sú správne, colný úrad príjemcu (odberateľa) o tejto skutočnosti bezodkladne informuje odosielateľa správy o prijatí. </w:t>
            </w:r>
          </w:p>
          <w:p w:rsidR="007E75AD" w:rsidRPr="00405755" w:rsidP="007E75AD">
            <w:pPr>
              <w:pStyle w:val="ListParagraph"/>
              <w:bidi w:val="0"/>
              <w:rPr>
                <w:rFonts w:ascii="Arial Narrow" w:hAnsi="Arial Narrow" w:cs="Arial"/>
                <w:sz w:val="20"/>
                <w:szCs w:val="20"/>
              </w:rPr>
            </w:pPr>
          </w:p>
          <w:p w:rsidR="007E75AD" w:rsidRPr="00405755" w:rsidP="007E75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lang w:bidi="si-LK"/>
              </w:rPr>
              <w:t xml:space="preserve">Ak sa </w:t>
            </w:r>
            <w:r w:rsidRPr="00405755">
              <w:rPr>
                <w:rFonts w:ascii="Arial Narrow" w:hAnsi="Arial Narrow" w:cs="Arial"/>
                <w:sz w:val="20"/>
                <w:szCs w:val="20"/>
              </w:rPr>
              <w:t>alkoholický nápoj</w:t>
            </w:r>
            <w:r w:rsidRPr="00405755">
              <w:rPr>
                <w:rFonts w:ascii="Arial Narrow" w:hAnsi="Arial Narrow" w:cs="Arial"/>
                <w:sz w:val="20"/>
                <w:szCs w:val="20"/>
                <w:lang w:bidi="si-LK"/>
              </w:rPr>
              <w:t xml:space="preserve"> prepravuje v pozastavení dane na území únie podľa odseku 1 písm. a), colný úrad odosielateľa (dodávateľa) je povinný správu o prijatí zaslanú správcom dane členského štátu príjemcu (odberateľa) zaslať odosielateľovi (dodávateľovi) na daňovom území. </w:t>
            </w:r>
          </w:p>
          <w:p w:rsidR="007E75AD" w:rsidRPr="007E75AD" w:rsidP="007E75AD">
            <w:pPr>
              <w:pStyle w:val="NormalWeb"/>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1652AF">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25</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V prípade uvedenom v článku 17 ods. 1 písm. a) bode iii) a prípadne v článku 17 ods. 1 písm. b) tejto smernice vystavujú príslušné orgány členského štátu vývozu správu o vývoze, na základe potvrdenia vystaveného colným úradom výstupu uvedeným v článku 793 ods. 2 nariadenia Komisie (EHS) č. 2454/93 z 2. júla 1993, ktorým sa vykonáva nariadenie Rady (EHS) č. 2913/92, ktorým sa ustanovuje Colný kódex Spoločenstva [13], alebo úradom, na ktorom sú splnené formality uvedené v článku 3 ods. 2 tejto smernice, osvedčujúcim, že tovar podliehajúci spotrebnej dani opustil územie Spoločenstva.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Príslušné orgány členského štátu vývozu elektronicky overujú údaje vyplývajúce z potvrdenia uvedeného v odseku 1. Po overení údajov a v prípadoch, keď členský štát odoslania nie je členským štátom vývozu, zasielajú príslušné orgány členského štátu vývozu správu o vývoze príslušným orgánom členského štátu odoslania.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Príslušné orgány členského štátu odoslania zasielajú správu o vývoze odosielateľovi.</w:t>
            </w:r>
          </w:p>
          <w:p w:rsidR="00745BE3"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1652AF">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3C7428" w:rsidRPr="00ED3DFD" w:rsidP="000977BA">
            <w:pPr>
              <w:pStyle w:val="TABUKA-textsmernice"/>
              <w:bidi w:val="0"/>
              <w:jc w:val="left"/>
              <w:rPr>
                <w:rFonts w:ascii="Arial Narrow" w:hAnsi="Arial Narrow"/>
                <w:b/>
                <w:szCs w:val="20"/>
              </w:rPr>
            </w:pPr>
          </w:p>
          <w:p w:rsidR="003C7428" w:rsidRPr="00ED3DFD" w:rsidP="000977BA">
            <w:pPr>
              <w:pStyle w:val="TABUKA-textsmernice"/>
              <w:bidi w:val="0"/>
              <w:jc w:val="left"/>
              <w:rPr>
                <w:rFonts w:ascii="Arial Narrow" w:hAnsi="Arial Narrow"/>
                <w:b/>
                <w:szCs w:val="20"/>
              </w:rPr>
            </w:pPr>
          </w:p>
          <w:p w:rsidR="003C7428" w:rsidRPr="00ED3DFD" w:rsidP="000977BA">
            <w:pPr>
              <w:pStyle w:val="TABUKA-textsmernice"/>
              <w:bidi w:val="0"/>
              <w:jc w:val="left"/>
              <w:rPr>
                <w:rFonts w:ascii="Arial Narrow" w:hAnsi="Arial Narrow"/>
                <w:b/>
                <w:szCs w:val="20"/>
              </w:rPr>
            </w:pPr>
          </w:p>
          <w:p w:rsidR="003C7428" w:rsidRPr="00ED3DFD" w:rsidP="000977BA">
            <w:pPr>
              <w:pStyle w:val="TABUKA-textsmernice"/>
              <w:bidi w:val="0"/>
              <w:jc w:val="left"/>
              <w:rPr>
                <w:rFonts w:ascii="Arial Narrow" w:hAnsi="Arial Narrow"/>
                <w:b/>
                <w:szCs w:val="20"/>
              </w:rPr>
            </w:pPr>
          </w:p>
          <w:p w:rsidR="003C7428" w:rsidRPr="00ED3DFD" w:rsidP="000977BA">
            <w:pPr>
              <w:pStyle w:val="TABUKA-textsmernice"/>
              <w:bidi w:val="0"/>
              <w:jc w:val="left"/>
              <w:rPr>
                <w:rFonts w:ascii="Arial Narrow" w:hAnsi="Arial Narrow"/>
                <w:b/>
                <w:szCs w:val="20"/>
              </w:rPr>
            </w:pPr>
          </w:p>
          <w:p w:rsidR="003C7428" w:rsidRPr="00ED3DFD" w:rsidP="000977BA">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53564" w:rsidRPr="00ED3DFD" w:rsidP="003C7428">
            <w:pPr>
              <w:pStyle w:val="TABUKA-textsmernice"/>
              <w:bidi w:val="0"/>
              <w:ind w:right="-70"/>
              <w:jc w:val="left"/>
              <w:rPr>
                <w:rFonts w:ascii="Arial Narrow" w:hAnsi="Arial Narrow"/>
                <w:szCs w:val="20"/>
              </w:rPr>
            </w:pPr>
            <w:r w:rsidRPr="00ED3DFD" w:rsidR="001652AF">
              <w:rPr>
                <w:rFonts w:ascii="Arial Narrow" w:hAnsi="Arial Narrow"/>
                <w:szCs w:val="20"/>
              </w:rPr>
              <w:t>§ 2</w:t>
            </w:r>
            <w:r w:rsidR="007E75AD">
              <w:rPr>
                <w:rFonts w:ascii="Arial Narrow" w:hAnsi="Arial Narrow"/>
                <w:szCs w:val="20"/>
              </w:rPr>
              <w:t>4</w:t>
            </w:r>
            <w:r w:rsidRPr="00ED3DFD" w:rsidR="001652AF">
              <w:rPr>
                <w:rFonts w:ascii="Arial Narrow" w:hAnsi="Arial Narrow"/>
                <w:szCs w:val="20"/>
              </w:rPr>
              <w:t xml:space="preserve"> ods.</w:t>
            </w:r>
            <w:r w:rsidRPr="00ED3DFD">
              <w:rPr>
                <w:rFonts w:ascii="Arial Narrow" w:hAnsi="Arial Narrow"/>
                <w:szCs w:val="20"/>
              </w:rPr>
              <w:t xml:space="preserve">5 </w:t>
            </w:r>
          </w:p>
          <w:p w:rsidR="00F53564" w:rsidRPr="00ED3DFD" w:rsidP="003C7428">
            <w:pPr>
              <w:pStyle w:val="TABUKA-textsmernice"/>
              <w:bidi w:val="0"/>
              <w:ind w:right="-70"/>
              <w:jc w:val="left"/>
              <w:rPr>
                <w:rFonts w:ascii="Arial Narrow" w:hAnsi="Arial Narrow"/>
                <w:szCs w:val="20"/>
              </w:rPr>
            </w:pPr>
          </w:p>
          <w:p w:rsidR="00F53564" w:rsidRPr="00ED3DFD" w:rsidP="003C7428">
            <w:pPr>
              <w:pStyle w:val="TABUKA-textsmernice"/>
              <w:bidi w:val="0"/>
              <w:ind w:right="-70"/>
              <w:jc w:val="left"/>
              <w:rPr>
                <w:rFonts w:ascii="Arial Narrow" w:hAnsi="Arial Narrow"/>
                <w:szCs w:val="20"/>
              </w:rPr>
            </w:pPr>
          </w:p>
          <w:p w:rsidR="00F53564" w:rsidRPr="00ED3DFD" w:rsidP="003C7428">
            <w:pPr>
              <w:pStyle w:val="TABUKA-textsmernice"/>
              <w:bidi w:val="0"/>
              <w:ind w:right="-70"/>
              <w:jc w:val="left"/>
              <w:rPr>
                <w:rFonts w:ascii="Arial Narrow" w:hAnsi="Arial Narrow"/>
                <w:szCs w:val="20"/>
              </w:rPr>
            </w:pPr>
          </w:p>
          <w:p w:rsidR="00F53564" w:rsidRPr="00ED3DFD" w:rsidP="003C7428">
            <w:pPr>
              <w:pStyle w:val="TABUKA-textsmernice"/>
              <w:bidi w:val="0"/>
              <w:ind w:right="-70"/>
              <w:jc w:val="left"/>
              <w:rPr>
                <w:rFonts w:ascii="Arial Narrow" w:hAnsi="Arial Narrow"/>
                <w:szCs w:val="20"/>
              </w:rPr>
            </w:pPr>
          </w:p>
          <w:p w:rsidR="00F53564" w:rsidRPr="00ED3DFD" w:rsidP="003C7428">
            <w:pPr>
              <w:pStyle w:val="TABUKA-textsmernice"/>
              <w:bidi w:val="0"/>
              <w:ind w:right="-70"/>
              <w:jc w:val="left"/>
              <w:rPr>
                <w:rFonts w:ascii="Arial Narrow" w:hAnsi="Arial Narrow"/>
                <w:szCs w:val="20"/>
              </w:rPr>
            </w:pPr>
          </w:p>
          <w:p w:rsidR="00F53564" w:rsidRPr="00ED3DFD" w:rsidP="003C7428">
            <w:pPr>
              <w:pStyle w:val="TABUKA-textsmernice"/>
              <w:bidi w:val="0"/>
              <w:ind w:right="-70"/>
              <w:jc w:val="left"/>
              <w:rPr>
                <w:rFonts w:ascii="Arial Narrow" w:hAnsi="Arial Narrow"/>
                <w:szCs w:val="20"/>
              </w:rPr>
            </w:pPr>
          </w:p>
          <w:p w:rsidR="00F53564" w:rsidP="003C7428">
            <w:pPr>
              <w:pStyle w:val="TABUKA-textsmernice"/>
              <w:bidi w:val="0"/>
              <w:ind w:right="-70"/>
              <w:jc w:val="left"/>
              <w:rPr>
                <w:rFonts w:ascii="Arial Narrow" w:hAnsi="Arial Narrow"/>
                <w:szCs w:val="20"/>
              </w:rPr>
            </w:pPr>
          </w:p>
          <w:p w:rsidR="0020535C" w:rsidRPr="00ED3DFD" w:rsidP="003C7428">
            <w:pPr>
              <w:pStyle w:val="TABUKA-textsmernice"/>
              <w:bidi w:val="0"/>
              <w:ind w:right="-70"/>
              <w:jc w:val="left"/>
              <w:rPr>
                <w:rFonts w:ascii="Arial Narrow" w:hAnsi="Arial Narrow"/>
                <w:szCs w:val="20"/>
              </w:rPr>
            </w:pPr>
          </w:p>
          <w:p w:rsidR="00F53564" w:rsidRPr="00ED3DFD" w:rsidP="003C7428">
            <w:pPr>
              <w:pStyle w:val="TABUKA-textsmernice"/>
              <w:bidi w:val="0"/>
              <w:ind w:right="-70"/>
              <w:jc w:val="left"/>
              <w:rPr>
                <w:rFonts w:ascii="Arial Narrow" w:hAnsi="Arial Narrow"/>
                <w:szCs w:val="20"/>
              </w:rPr>
            </w:pPr>
            <w:r w:rsidRPr="00ED3DFD">
              <w:rPr>
                <w:rFonts w:ascii="Arial Narrow" w:hAnsi="Arial Narrow"/>
                <w:szCs w:val="20"/>
              </w:rPr>
              <w:t xml:space="preserve">ods.6 </w:t>
            </w:r>
          </w:p>
          <w:p w:rsidR="00F53564" w:rsidRPr="00ED3DFD" w:rsidP="003C7428">
            <w:pPr>
              <w:pStyle w:val="TABUKA-textsmernice"/>
              <w:bidi w:val="0"/>
              <w:ind w:right="-70"/>
              <w:jc w:val="left"/>
              <w:rPr>
                <w:rFonts w:ascii="Arial Narrow" w:hAnsi="Arial Narrow"/>
                <w:szCs w:val="20"/>
              </w:rPr>
            </w:pPr>
          </w:p>
          <w:p w:rsidR="00F53564" w:rsidRPr="00ED3DFD" w:rsidP="003C7428">
            <w:pPr>
              <w:pStyle w:val="TABUKA-textsmernice"/>
              <w:bidi w:val="0"/>
              <w:ind w:right="-70"/>
              <w:jc w:val="left"/>
              <w:rPr>
                <w:rFonts w:ascii="Arial Narrow" w:hAnsi="Arial Narrow"/>
                <w:szCs w:val="20"/>
              </w:rPr>
            </w:pPr>
          </w:p>
          <w:p w:rsidR="00F53564" w:rsidRPr="00ED3DFD" w:rsidP="003C7428">
            <w:pPr>
              <w:pStyle w:val="TABUKA-textsmernice"/>
              <w:bidi w:val="0"/>
              <w:ind w:right="-70"/>
              <w:jc w:val="left"/>
              <w:rPr>
                <w:rFonts w:ascii="Arial Narrow" w:hAnsi="Arial Narrow"/>
                <w:szCs w:val="20"/>
              </w:rPr>
            </w:pPr>
          </w:p>
          <w:p w:rsidR="00F53564" w:rsidRPr="00ED3DFD" w:rsidP="003C7428">
            <w:pPr>
              <w:pStyle w:val="TABUKA-textsmernice"/>
              <w:bidi w:val="0"/>
              <w:ind w:right="-70"/>
              <w:jc w:val="left"/>
              <w:rPr>
                <w:rFonts w:ascii="Arial Narrow" w:hAnsi="Arial Narrow"/>
                <w:szCs w:val="20"/>
              </w:rPr>
            </w:pPr>
            <w:r w:rsidRPr="00ED3DFD">
              <w:rPr>
                <w:rFonts w:ascii="Arial Narrow" w:hAnsi="Arial Narrow"/>
                <w:szCs w:val="20"/>
              </w:rPr>
              <w:t xml:space="preserve">ods.7 </w:t>
            </w:r>
          </w:p>
          <w:p w:rsidR="00F53564" w:rsidRPr="00ED3DFD" w:rsidP="003C7428">
            <w:pPr>
              <w:pStyle w:val="TABUKA-textsmernice"/>
              <w:bidi w:val="0"/>
              <w:ind w:right="-70"/>
              <w:jc w:val="left"/>
              <w:rPr>
                <w:rFonts w:ascii="Arial Narrow" w:hAnsi="Arial Narrow"/>
                <w:szCs w:val="20"/>
              </w:rPr>
            </w:pPr>
          </w:p>
          <w:p w:rsidR="00F53564" w:rsidRPr="00ED3DFD" w:rsidP="003C7428">
            <w:pPr>
              <w:pStyle w:val="TABUKA-textsmernice"/>
              <w:bidi w:val="0"/>
              <w:ind w:right="-70"/>
              <w:jc w:val="left"/>
              <w:rPr>
                <w:rFonts w:ascii="Arial Narrow" w:hAnsi="Arial Narrow"/>
                <w:szCs w:val="20"/>
              </w:rPr>
            </w:pPr>
          </w:p>
          <w:p w:rsidR="00F53564" w:rsidRPr="00ED3DFD" w:rsidP="003C7428">
            <w:pPr>
              <w:pStyle w:val="TABUKA-textsmernice"/>
              <w:bidi w:val="0"/>
              <w:ind w:right="-70"/>
              <w:jc w:val="left"/>
              <w:rPr>
                <w:rFonts w:ascii="Arial Narrow" w:hAnsi="Arial Narrow"/>
                <w:szCs w:val="20"/>
              </w:rPr>
            </w:pPr>
          </w:p>
          <w:p w:rsidR="00F53564" w:rsidRPr="00ED3DFD" w:rsidP="003C7428">
            <w:pPr>
              <w:pStyle w:val="TABUKA-textsmernice"/>
              <w:bidi w:val="0"/>
              <w:ind w:right="-70"/>
              <w:jc w:val="left"/>
              <w:rPr>
                <w:rFonts w:ascii="Arial Narrow" w:hAnsi="Arial Narrow"/>
                <w:szCs w:val="20"/>
              </w:rPr>
            </w:pPr>
          </w:p>
          <w:p w:rsidR="003C7428" w:rsidRPr="00ED3DFD" w:rsidP="003C7428">
            <w:pPr>
              <w:pStyle w:val="TABUKA-textsmernice"/>
              <w:bidi w:val="0"/>
              <w:ind w:right="-70"/>
              <w:jc w:val="left"/>
              <w:rPr>
                <w:rFonts w:ascii="Arial Narrow" w:hAnsi="Arial Narrow"/>
                <w:szCs w:val="20"/>
              </w:rPr>
            </w:pPr>
            <w:r w:rsidRPr="00ED3DFD">
              <w:rPr>
                <w:rFonts w:ascii="Arial Narrow" w:hAnsi="Arial Narrow"/>
                <w:szCs w:val="20"/>
              </w:rPr>
              <w:t>ods.</w:t>
            </w:r>
            <w:r w:rsidRPr="00ED3DFD" w:rsidR="00F53564">
              <w:rPr>
                <w:rFonts w:ascii="Arial Narrow" w:hAnsi="Arial Narrow"/>
                <w:szCs w:val="20"/>
              </w:rPr>
              <w:t>8</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7E75AD" w:rsidRPr="00405755" w:rsidP="007E75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Colný úrad výstupu na daňovom území vyhotoví prostredníctvom elektronického systému</w:t>
            </w:r>
            <w:r w:rsidRPr="00405755">
              <w:rPr>
                <w:rFonts w:ascii="Arial Narrow" w:hAnsi="Arial Narrow" w:cs="Arial"/>
                <w:bCs/>
                <w:sz w:val="20"/>
                <w:szCs w:val="20"/>
                <w:vertAlign w:val="superscript"/>
                <w:lang w:bidi="si-LK"/>
              </w:rPr>
              <w:t>36</w:t>
            </w:r>
            <w:r w:rsidRPr="00405755">
              <w:rPr>
                <w:rFonts w:ascii="Arial Narrow" w:hAnsi="Arial Narrow" w:cs="Arial"/>
                <w:bCs/>
                <w:sz w:val="20"/>
                <w:szCs w:val="20"/>
                <w:lang w:bidi="si-LK"/>
              </w:rPr>
              <w:t>)</w:t>
            </w:r>
            <w:r w:rsidRPr="00405755">
              <w:rPr>
                <w:rFonts w:ascii="Arial Narrow" w:hAnsi="Arial Narrow" w:cs="Arial"/>
                <w:sz w:val="20"/>
                <w:szCs w:val="20"/>
              </w:rPr>
              <w:t xml:space="preserve"> elektronické potvrdenie osvedčujúce, že alkoholický nápoj opustil územie únie (ďalej len „potvrdenie o výstupe“), ktoré odošle colnému úradu vývozu</w:t>
            </w:r>
            <w:r w:rsidRPr="00405755">
              <w:rPr>
                <w:rFonts w:ascii="Arial Narrow" w:hAnsi="Arial Narrow" w:cs="Arial"/>
                <w:sz w:val="20"/>
                <w:szCs w:val="20"/>
                <w:vertAlign w:val="superscript"/>
              </w:rPr>
              <w:t>41</w:t>
            </w:r>
            <w:r w:rsidRPr="00405755">
              <w:rPr>
                <w:rFonts w:ascii="Arial Narrow" w:hAnsi="Arial Narrow" w:cs="Arial"/>
                <w:sz w:val="20"/>
                <w:szCs w:val="20"/>
              </w:rPr>
              <w:t>) na daňovom území. Colný úrad vývozu</w:t>
            </w:r>
            <w:r w:rsidRPr="00405755">
              <w:rPr>
                <w:rFonts w:ascii="Arial Narrow" w:hAnsi="Arial Narrow" w:cs="Arial"/>
                <w:sz w:val="20"/>
                <w:szCs w:val="20"/>
                <w:vertAlign w:val="superscript"/>
              </w:rPr>
              <w:t>41</w:t>
            </w:r>
            <w:r w:rsidRPr="00405755">
              <w:rPr>
                <w:rFonts w:ascii="Arial Narrow" w:hAnsi="Arial Narrow" w:cs="Arial"/>
                <w:sz w:val="20"/>
                <w:szCs w:val="20"/>
              </w:rPr>
              <w:t>) na daňovom území elektronicky overí údaje uvedené v potvrdení o výstupe a vyhotoví správu o vývoze, ktorú zašle vývozcovi; správa o vývoze potvrdzuje, že preprava alkoholického nápoja v pozastavení dane pri vývoze bola ukončená a alkoholický nápoj opustil územie únie.</w:t>
            </w:r>
          </w:p>
          <w:p w:rsidR="007E75AD" w:rsidRPr="00405755" w:rsidP="007E75AD">
            <w:pPr>
              <w:pStyle w:val="ListParagraph"/>
              <w:bidi w:val="0"/>
              <w:rPr>
                <w:rFonts w:ascii="Arial Narrow" w:hAnsi="Arial Narrow" w:cs="Arial"/>
                <w:sz w:val="20"/>
                <w:szCs w:val="20"/>
              </w:rPr>
            </w:pPr>
          </w:p>
          <w:p w:rsidR="007E75AD" w:rsidRPr="00405755" w:rsidP="007E75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Ak je colný úrad vývozu na daňovom území zároveň i colným úradom výstupu na daňovom území, colný úrad vyhotoví správu o vývoze, ktorú zašle vývozcovi; potvrdenie o výstupe sa nevyžaduje.</w:t>
            </w:r>
          </w:p>
          <w:p w:rsidR="007E75AD" w:rsidRPr="00405755" w:rsidP="007E75AD">
            <w:pPr>
              <w:pStyle w:val="ListParagraph"/>
              <w:bidi w:val="0"/>
              <w:rPr>
                <w:rFonts w:ascii="Arial Narrow" w:hAnsi="Arial Narrow" w:cs="Arial"/>
                <w:sz w:val="20"/>
                <w:szCs w:val="20"/>
              </w:rPr>
            </w:pPr>
          </w:p>
          <w:p w:rsidR="007E75AD" w:rsidRPr="00405755" w:rsidP="007E75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 Ak je miesto vývozu v inom členskom štáte a miesto výstupu je na daňovom území, colný úrad výstupu na daňovom území vyhotoví potvrdenie o</w:t>
            </w:r>
            <w:r w:rsidRPr="00405755">
              <w:rPr>
                <w:rFonts w:ascii="Arial Narrow" w:hAnsi="Arial Narrow" w:cs="Arial"/>
                <w:b/>
                <w:sz w:val="20"/>
                <w:szCs w:val="20"/>
              </w:rPr>
              <w:t xml:space="preserve"> </w:t>
            </w:r>
            <w:r w:rsidRPr="00405755">
              <w:rPr>
                <w:rFonts w:ascii="Arial Narrow" w:hAnsi="Arial Narrow" w:cs="Arial"/>
                <w:sz w:val="20"/>
                <w:szCs w:val="20"/>
              </w:rPr>
              <w:t>výstupe, ktoré elektronicky zašle správcovi dane členského štátu vývozu.</w:t>
            </w:r>
          </w:p>
          <w:p w:rsidR="007E75AD" w:rsidP="007E75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lang w:val="sk-SK"/>
              </w:rPr>
            </w:pPr>
          </w:p>
          <w:p w:rsidR="007E75AD" w:rsidRPr="00405755" w:rsidP="007E75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Ak je miesto vývozu na daňovom území a miesto výstupu je v inom členskom štáte, colný úrad vývozu na daňovom území zašle elektronický dokument colnému úradu výstupu v inom členskom štáte. Colný úrad vývozu na daňovom území po obdržaní potvrdenia o výstupe vyhotoveného colným úradom výstupu v inom členskom štáte, elektronicky overí údaje uvedené v potvrdení o výstupe a vyhotoví správu o vývoze, ktorú zašle vývozcovi.</w:t>
            </w:r>
          </w:p>
          <w:p w:rsidR="003C7428" w:rsidRPr="00ED3DFD" w:rsidP="00F53564">
            <w:pPr>
              <w:tabs>
                <w:tab w:val="num" w:pos="900"/>
              </w:tabs>
              <w:bidi w:val="0"/>
              <w:spacing w:after="0"/>
              <w:rPr>
                <w:rFonts w:ascii="Arial Narrow"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1652AF">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26</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Odchylne od článku 21 ods. 1, ak je v členskom štáte odoslania počítačový systém nedostupný, odosielateľ môže začať prepravu tovaru podliehajúceho spotrebnej dani v režime pozastavenia dane pod podmienkou, že: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k tovaru je pripojený papierový dokument, ktorý obsahuje rovnaké údaje ako návrh elektronického administratívneho dokumentu uvedený v článku 21 ods. 2;</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pred začatím prepravy informuje príslušné orgány členského štátu odoslania.</w:t>
            </w:r>
          </w:p>
          <w:p w:rsidR="003F7FC3" w:rsidRPr="00ED3DFD" w:rsidP="00FA7099">
            <w:pPr>
              <w:pStyle w:val="Normlnywebov8"/>
              <w:bidi w:val="0"/>
              <w:spacing w:before="0" w:after="0"/>
              <w:ind w:left="1" w:right="72"/>
              <w:jc w:val="both"/>
              <w:rPr>
                <w:rFonts w:ascii="Arial Narrow" w:hAnsi="Arial Narrow" w:cs="Tahoma"/>
                <w:sz w:val="20"/>
                <w:szCs w:val="20"/>
              </w:rPr>
            </w:pPr>
          </w:p>
          <w:p w:rsidR="003F7FC3" w:rsidRPr="00ED3DFD" w:rsidP="00FA7099">
            <w:pPr>
              <w:pStyle w:val="Normlnywebov8"/>
              <w:bidi w:val="0"/>
              <w:spacing w:before="0" w:after="0"/>
              <w:ind w:left="1" w:right="72"/>
              <w:jc w:val="both"/>
              <w:rPr>
                <w:rFonts w:ascii="Arial Narrow" w:hAnsi="Arial Narrow" w:cs="Tahoma"/>
                <w:sz w:val="20"/>
                <w:szCs w:val="20"/>
              </w:rPr>
            </w:pPr>
          </w:p>
          <w:p w:rsidR="003F7FC3" w:rsidRPr="00ED3DFD" w:rsidP="00FA7099">
            <w:pPr>
              <w:pStyle w:val="Normlnywebov8"/>
              <w:bidi w:val="0"/>
              <w:spacing w:before="0" w:after="0"/>
              <w:ind w:left="1" w:right="72"/>
              <w:jc w:val="both"/>
              <w:rPr>
                <w:rFonts w:ascii="Arial Narrow" w:hAnsi="Arial Narrow" w:cs="Tahoma"/>
                <w:sz w:val="20"/>
                <w:szCs w:val="20"/>
              </w:rPr>
            </w:pPr>
          </w:p>
          <w:p w:rsidR="009B1844" w:rsidRPr="00ED3DFD" w:rsidP="00FA7099">
            <w:pPr>
              <w:pStyle w:val="Normlnywebov8"/>
              <w:bidi w:val="0"/>
              <w:spacing w:before="0" w:after="0"/>
              <w:ind w:left="1" w:right="72"/>
              <w:jc w:val="both"/>
              <w:rPr>
                <w:rFonts w:ascii="Arial Narrow" w:hAnsi="Arial Narrow" w:cs="Tahoma"/>
                <w:sz w:val="20"/>
                <w:szCs w:val="20"/>
              </w:rPr>
            </w:pPr>
          </w:p>
          <w:p w:rsidR="009B1844" w:rsidP="00FA7099">
            <w:pPr>
              <w:pStyle w:val="Normlnywebov8"/>
              <w:bidi w:val="0"/>
              <w:spacing w:before="0" w:after="0"/>
              <w:ind w:left="1" w:right="72"/>
              <w:jc w:val="both"/>
              <w:rPr>
                <w:rFonts w:ascii="Arial Narrow" w:hAnsi="Arial Narrow" w:cs="Tahoma"/>
                <w:sz w:val="20"/>
                <w:szCs w:val="20"/>
              </w:rPr>
            </w:pPr>
          </w:p>
          <w:p w:rsidR="00DC66AD" w:rsidP="00FA7099">
            <w:pPr>
              <w:pStyle w:val="Normlnywebov8"/>
              <w:bidi w:val="0"/>
              <w:spacing w:before="0" w:after="0"/>
              <w:ind w:left="1" w:right="72"/>
              <w:jc w:val="both"/>
              <w:rPr>
                <w:rFonts w:ascii="Arial Narrow" w:hAnsi="Arial Narrow" w:cs="Tahoma"/>
                <w:sz w:val="20"/>
                <w:szCs w:val="20"/>
              </w:rPr>
            </w:pPr>
          </w:p>
          <w:p w:rsidR="00DC66AD" w:rsidP="00FA7099">
            <w:pPr>
              <w:pStyle w:val="Normlnywebov8"/>
              <w:bidi w:val="0"/>
              <w:spacing w:before="0" w:after="0"/>
              <w:ind w:left="1" w:right="72"/>
              <w:jc w:val="both"/>
              <w:rPr>
                <w:rFonts w:ascii="Arial Narrow" w:hAnsi="Arial Narrow" w:cs="Tahoma"/>
                <w:sz w:val="20"/>
                <w:szCs w:val="20"/>
              </w:rPr>
            </w:pPr>
          </w:p>
          <w:p w:rsidR="00DC66AD" w:rsidP="00FA7099">
            <w:pPr>
              <w:pStyle w:val="Normlnywebov8"/>
              <w:bidi w:val="0"/>
              <w:spacing w:before="0" w:after="0"/>
              <w:ind w:left="1" w:right="72"/>
              <w:jc w:val="both"/>
              <w:rPr>
                <w:rFonts w:ascii="Arial Narrow" w:hAnsi="Arial Narrow" w:cs="Tahoma"/>
                <w:sz w:val="20"/>
                <w:szCs w:val="20"/>
              </w:rPr>
            </w:pPr>
          </w:p>
          <w:p w:rsidR="00DC66AD" w:rsidRPr="00ED3DFD" w:rsidP="00FA7099">
            <w:pPr>
              <w:pStyle w:val="Normlnywebov8"/>
              <w:bidi w:val="0"/>
              <w:spacing w:before="0" w:after="0"/>
              <w:ind w:left="1" w:right="72"/>
              <w:jc w:val="both"/>
              <w:rPr>
                <w:rFonts w:ascii="Arial Narrow" w:hAnsi="Arial Narrow" w:cs="Tahoma"/>
                <w:sz w:val="20"/>
                <w:szCs w:val="20"/>
              </w:rPr>
            </w:pPr>
          </w:p>
          <w:p w:rsidR="009B1844" w:rsidRPr="00ED3DFD" w:rsidP="00FA7099">
            <w:pPr>
              <w:pStyle w:val="Normlnywebov8"/>
              <w:bidi w:val="0"/>
              <w:spacing w:before="0" w:after="0"/>
              <w:ind w:left="1" w:right="72"/>
              <w:jc w:val="both"/>
              <w:rPr>
                <w:rFonts w:ascii="Arial Narrow" w:hAnsi="Arial Narrow" w:cs="Tahoma"/>
                <w:sz w:val="20"/>
                <w:szCs w:val="20"/>
              </w:rPr>
            </w:pPr>
          </w:p>
          <w:p w:rsidR="009B1844"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Členský štát odoslania môže pred začatím prepravy tiež požadovať kópiu dokumentu uvedeného v písmene a), overenie údajov uvedených v tejto kópii, a ak je za nedostupnosť zodpovedný odosielateľ, náležité informácie o dôvodoch tejto nedostupnosti.</w:t>
            </w:r>
          </w:p>
          <w:p w:rsidR="003F7FC3" w:rsidRPr="00ED3DFD" w:rsidP="00FA7099">
            <w:pPr>
              <w:pStyle w:val="Normlnywebov8"/>
              <w:bidi w:val="0"/>
              <w:spacing w:before="0" w:after="0"/>
              <w:ind w:left="1" w:right="72"/>
              <w:jc w:val="both"/>
              <w:rPr>
                <w:rFonts w:ascii="Arial Narrow" w:hAnsi="Arial Narrow" w:cs="Tahoma"/>
                <w:sz w:val="20"/>
                <w:szCs w:val="20"/>
              </w:rPr>
            </w:pPr>
          </w:p>
          <w:p w:rsidR="003F7FC3" w:rsidRPr="00ED3DFD" w:rsidP="00FA7099">
            <w:pPr>
              <w:pStyle w:val="Normlnywebov8"/>
              <w:bidi w:val="0"/>
              <w:spacing w:before="0" w:after="0"/>
              <w:ind w:left="1" w:right="72"/>
              <w:jc w:val="both"/>
              <w:rPr>
                <w:rFonts w:ascii="Arial Narrow" w:hAnsi="Arial Narrow" w:cs="Tahoma"/>
                <w:sz w:val="20"/>
                <w:szCs w:val="20"/>
              </w:rPr>
            </w:pPr>
          </w:p>
          <w:p w:rsidR="003F7FC3" w:rsidRPr="00ED3DFD" w:rsidP="00FA7099">
            <w:pPr>
              <w:pStyle w:val="Normlnywebov8"/>
              <w:bidi w:val="0"/>
              <w:spacing w:before="0" w:after="0"/>
              <w:ind w:left="1" w:right="72"/>
              <w:jc w:val="both"/>
              <w:rPr>
                <w:rFonts w:ascii="Arial Narrow" w:hAnsi="Arial Narrow" w:cs="Tahoma"/>
                <w:sz w:val="20"/>
                <w:szCs w:val="20"/>
              </w:rPr>
            </w:pPr>
          </w:p>
          <w:p w:rsidR="00366F35" w:rsidRPr="00ED3DFD" w:rsidP="00FA7099">
            <w:pPr>
              <w:pStyle w:val="Normlnywebov8"/>
              <w:bidi w:val="0"/>
              <w:spacing w:before="0" w:after="0"/>
              <w:ind w:left="1" w:right="72"/>
              <w:jc w:val="both"/>
              <w:rPr>
                <w:rFonts w:ascii="Arial Narrow" w:hAnsi="Arial Narrow" w:cs="Tahoma"/>
                <w:sz w:val="20"/>
                <w:szCs w:val="20"/>
              </w:rPr>
            </w:pPr>
          </w:p>
          <w:p w:rsidR="009B1844" w:rsidRPr="00ED3DFD" w:rsidP="00FA7099">
            <w:pPr>
              <w:pStyle w:val="Normlnywebov8"/>
              <w:bidi w:val="0"/>
              <w:spacing w:before="0" w:after="0"/>
              <w:ind w:left="1" w:right="72"/>
              <w:jc w:val="both"/>
              <w:rPr>
                <w:rFonts w:ascii="Arial Narrow" w:hAnsi="Arial Narrow" w:cs="Tahoma"/>
                <w:sz w:val="20"/>
                <w:szCs w:val="20"/>
              </w:rPr>
            </w:pPr>
          </w:p>
          <w:p w:rsidR="003F7FC3"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Keď sa počítačový systém opäť sprístupní, odosielateľ predloží návrh elektronického administratívneho dokumentu v súlade s článkom 21 ods. 2.</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Akonáhle sa údaje uvedené v elektronickom administratívnom dokumente potvrdia v súlade s článkom 21 ods. 3, tento dokument nahrádza papierový dokument uvedený v odseku 1 písm. a) tohto článku. Článok 21 ods. 4 a 5 a články 24 a 25 sa uplatňujú primerane.</w:t>
            </w:r>
          </w:p>
          <w:p w:rsidR="003F7FC3"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Pokým nie sú údaje v elektronickom administratívnom dokumente potvrdené, preprava sa považuje za uskutočnenú v režime pozastavenia dane na základe papierového dokumentu uvedeného v odseku 1 písm. a).</w:t>
            </w:r>
          </w:p>
          <w:p w:rsidR="003F7FC3" w:rsidRPr="00ED3DFD" w:rsidP="00FA7099">
            <w:pPr>
              <w:pStyle w:val="Normlnywebov8"/>
              <w:bidi w:val="0"/>
              <w:spacing w:before="0" w:after="0"/>
              <w:ind w:left="1" w:right="72"/>
              <w:jc w:val="both"/>
              <w:rPr>
                <w:rFonts w:ascii="Arial Narrow" w:hAnsi="Arial Narrow" w:cs="Tahoma"/>
                <w:sz w:val="20"/>
                <w:szCs w:val="20"/>
              </w:rPr>
            </w:pPr>
          </w:p>
          <w:p w:rsidR="003F7FC3" w:rsidRPr="00ED3DFD" w:rsidP="00FA7099">
            <w:pPr>
              <w:pStyle w:val="Normlnywebov8"/>
              <w:bidi w:val="0"/>
              <w:spacing w:before="0" w:after="0"/>
              <w:ind w:left="1" w:right="72"/>
              <w:jc w:val="both"/>
              <w:rPr>
                <w:rFonts w:ascii="Arial Narrow" w:hAnsi="Arial Narrow" w:cs="Tahoma"/>
                <w:sz w:val="20"/>
                <w:szCs w:val="20"/>
              </w:rPr>
            </w:pPr>
          </w:p>
          <w:p w:rsidR="003F7FC3" w:rsidRPr="00ED3DFD" w:rsidP="00FA7099">
            <w:pPr>
              <w:pStyle w:val="Normlnywebov8"/>
              <w:bidi w:val="0"/>
              <w:spacing w:before="0" w:after="0"/>
              <w:ind w:left="1" w:right="72"/>
              <w:jc w:val="both"/>
              <w:rPr>
                <w:rFonts w:ascii="Arial Narrow" w:hAnsi="Arial Narrow" w:cs="Tahoma"/>
                <w:sz w:val="20"/>
                <w:szCs w:val="20"/>
              </w:rPr>
            </w:pPr>
          </w:p>
          <w:p w:rsidR="003F7FC3" w:rsidRPr="00ED3DFD" w:rsidP="00FA7099">
            <w:pPr>
              <w:pStyle w:val="Normlnywebov8"/>
              <w:bidi w:val="0"/>
              <w:spacing w:before="0" w:after="0"/>
              <w:ind w:left="1" w:right="72"/>
              <w:jc w:val="both"/>
              <w:rPr>
                <w:rFonts w:ascii="Arial Narrow" w:hAnsi="Arial Narrow" w:cs="Tahoma"/>
                <w:sz w:val="20"/>
                <w:szCs w:val="20"/>
              </w:rPr>
            </w:pPr>
          </w:p>
          <w:p w:rsidR="003F7FC3" w:rsidRPr="00ED3DFD" w:rsidP="00FA7099">
            <w:pPr>
              <w:pStyle w:val="Normlnywebov8"/>
              <w:bidi w:val="0"/>
              <w:spacing w:before="0" w:after="0"/>
              <w:ind w:left="1" w:right="72"/>
              <w:jc w:val="both"/>
              <w:rPr>
                <w:rFonts w:ascii="Arial Narrow" w:hAnsi="Arial Narrow" w:cs="Tahoma"/>
                <w:sz w:val="20"/>
                <w:szCs w:val="20"/>
              </w:rPr>
            </w:pPr>
          </w:p>
          <w:p w:rsidR="003F7FC3" w:rsidRPr="00ED3DFD" w:rsidP="00FA7099">
            <w:pPr>
              <w:pStyle w:val="Normlnywebov8"/>
              <w:bidi w:val="0"/>
              <w:spacing w:before="0" w:after="0"/>
              <w:ind w:left="1" w:right="72"/>
              <w:jc w:val="both"/>
              <w:rPr>
                <w:rFonts w:ascii="Arial Narrow" w:hAnsi="Arial Narrow" w:cs="Tahoma"/>
                <w:sz w:val="20"/>
                <w:szCs w:val="20"/>
              </w:rPr>
            </w:pPr>
          </w:p>
          <w:p w:rsidR="003F7FC3" w:rsidRPr="00ED3DFD" w:rsidP="00FA7099">
            <w:pPr>
              <w:pStyle w:val="Normlnywebov8"/>
              <w:bidi w:val="0"/>
              <w:spacing w:before="0" w:after="0"/>
              <w:ind w:left="1" w:right="72"/>
              <w:jc w:val="both"/>
              <w:rPr>
                <w:rFonts w:ascii="Arial Narrow" w:hAnsi="Arial Narrow" w:cs="Tahoma"/>
                <w:sz w:val="20"/>
                <w:szCs w:val="20"/>
              </w:rPr>
            </w:pPr>
          </w:p>
          <w:p w:rsidR="003F7FC3" w:rsidRPr="00ED3DFD" w:rsidP="00FA7099">
            <w:pPr>
              <w:pStyle w:val="Normlnywebov8"/>
              <w:bidi w:val="0"/>
              <w:spacing w:before="0" w:after="0"/>
              <w:ind w:left="1" w:right="72"/>
              <w:jc w:val="both"/>
              <w:rPr>
                <w:rFonts w:ascii="Arial Narrow" w:hAnsi="Arial Narrow" w:cs="Tahoma"/>
                <w:sz w:val="20"/>
                <w:szCs w:val="20"/>
              </w:rPr>
            </w:pPr>
          </w:p>
          <w:p w:rsidR="003F7FC3" w:rsidP="00FA7099">
            <w:pPr>
              <w:pStyle w:val="Normlnywebov8"/>
              <w:bidi w:val="0"/>
              <w:spacing w:before="0" w:after="0"/>
              <w:ind w:left="1" w:right="72"/>
              <w:jc w:val="both"/>
              <w:rPr>
                <w:rFonts w:ascii="Arial Narrow" w:hAnsi="Arial Narrow" w:cs="Tahoma"/>
                <w:sz w:val="20"/>
                <w:szCs w:val="20"/>
              </w:rPr>
            </w:pPr>
          </w:p>
          <w:p w:rsidR="00DC66AD" w:rsidRPr="00ED3DFD" w:rsidP="00FA7099">
            <w:pPr>
              <w:pStyle w:val="Normlnywebov8"/>
              <w:bidi w:val="0"/>
              <w:spacing w:before="0" w:after="0"/>
              <w:ind w:left="1" w:right="72"/>
              <w:jc w:val="both"/>
              <w:rPr>
                <w:rFonts w:ascii="Arial Narrow" w:hAnsi="Arial Narrow" w:cs="Tahoma"/>
                <w:sz w:val="20"/>
                <w:szCs w:val="20"/>
              </w:rPr>
            </w:pPr>
          </w:p>
          <w:p w:rsidR="00366F35" w:rsidRPr="00ED3DFD" w:rsidP="00FA7099">
            <w:pPr>
              <w:pStyle w:val="Normlnywebov8"/>
              <w:bidi w:val="0"/>
              <w:spacing w:before="0" w:after="0"/>
              <w:ind w:left="1" w:right="72"/>
              <w:jc w:val="both"/>
              <w:rPr>
                <w:rFonts w:ascii="Arial Narrow" w:hAnsi="Arial Narrow" w:cs="Tahoma"/>
                <w:sz w:val="20"/>
                <w:szCs w:val="20"/>
              </w:rPr>
            </w:pPr>
          </w:p>
          <w:p w:rsidR="003F7FC3" w:rsidP="00FA7099">
            <w:pPr>
              <w:pStyle w:val="Normlnywebov8"/>
              <w:bidi w:val="0"/>
              <w:spacing w:before="0" w:after="0"/>
              <w:ind w:left="1" w:right="72"/>
              <w:jc w:val="both"/>
              <w:rPr>
                <w:rFonts w:ascii="Arial Narrow" w:hAnsi="Arial Narrow" w:cs="Tahoma"/>
                <w:sz w:val="20"/>
                <w:szCs w:val="20"/>
              </w:rPr>
            </w:pPr>
          </w:p>
          <w:p w:rsidR="00DC66AD" w:rsidRPr="00ED3DFD" w:rsidP="00FA7099">
            <w:pPr>
              <w:pStyle w:val="Normlnywebov8"/>
              <w:bidi w:val="0"/>
              <w:spacing w:before="0" w:after="0"/>
              <w:ind w:left="1" w:right="72"/>
              <w:jc w:val="both"/>
              <w:rPr>
                <w:rFonts w:ascii="Arial Narrow" w:hAnsi="Arial Narrow" w:cs="Tahoma"/>
                <w:sz w:val="20"/>
                <w:szCs w:val="20"/>
              </w:rPr>
            </w:pPr>
          </w:p>
          <w:p w:rsidR="003F7FC3"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4. Odosielateľ uchováva kópiu papierového dokumentu uvedeného v odseku 1 písm. a) ako podklad pre svoje účtovníctvo.</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5. Ak je v členskom štáte odoslania počítačový systém nedostupný, odosielateľ oznamuje informácie podľa článku 21 ods. 8 alebo článku 23 prostredníctvom alternatívnych komunikačných prostriedkov. Na tento účel informuje príslušné orgány členského štátu odoslania pred tým, ako dôjde k zmene miesta určenia alebo rozdeleniu prepravy. Odseky 2 až 4 tohto článku sa uplatňujú primerane.</w:t>
            </w:r>
          </w:p>
          <w:p w:rsidR="00745BE3"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P="000977BA">
            <w:pPr>
              <w:pStyle w:val="TABUKA-textsmernice"/>
              <w:bidi w:val="0"/>
              <w:jc w:val="left"/>
              <w:rPr>
                <w:rFonts w:ascii="Arial Narrow" w:hAnsi="Arial Narrow"/>
                <w:szCs w:val="20"/>
              </w:rPr>
            </w:pPr>
            <w:r w:rsidRPr="00ED3DFD" w:rsidR="003C7428">
              <w:rPr>
                <w:rFonts w:ascii="Arial Narrow" w:hAnsi="Arial Narrow"/>
                <w:szCs w:val="20"/>
              </w:rPr>
              <w:t>N</w:t>
            </w: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RPr="00ED3DFD" w:rsidP="000977BA">
            <w:pPr>
              <w:pStyle w:val="TABUKA-textsmernice"/>
              <w:bidi w:val="0"/>
              <w:jc w:val="left"/>
              <w:rPr>
                <w:rFonts w:ascii="Arial Narrow" w:hAnsi="Arial Narrow"/>
                <w:szCs w:val="20"/>
              </w:rPr>
            </w:pPr>
            <w:r>
              <w:rPr>
                <w:rFonts w:ascii="Arial Narrow" w:hAnsi="Arial Narrow"/>
                <w:szCs w:val="20"/>
              </w:rPr>
              <w:t>D</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973A88" w:rsidRPr="00ED3DFD" w:rsidP="000977BA">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00E127ED">
              <w:rPr>
                <w:rFonts w:ascii="Arial Narrow" w:hAnsi="Arial Narrow"/>
                <w:szCs w:val="20"/>
              </w:rPr>
              <w:t xml:space="preserve">§ 21 </w:t>
            </w:r>
            <w:r w:rsidRPr="00ED3DFD" w:rsidR="003C7428">
              <w:rPr>
                <w:rFonts w:ascii="Arial Narrow" w:hAnsi="Arial Narrow"/>
                <w:szCs w:val="20"/>
              </w:rPr>
              <w:t>ods.</w:t>
            </w:r>
            <w:r w:rsidR="00DC66AD">
              <w:rPr>
                <w:rFonts w:ascii="Arial Narrow" w:hAnsi="Arial Narrow"/>
                <w:szCs w:val="20"/>
              </w:rPr>
              <w:t>2</w:t>
            </w:r>
          </w:p>
          <w:p w:rsidR="009B1844" w:rsidRPr="00ED3DFD" w:rsidP="000977BA">
            <w:pPr>
              <w:pStyle w:val="TABUKA-textsmernice"/>
              <w:bidi w:val="0"/>
              <w:jc w:val="left"/>
              <w:rPr>
                <w:rFonts w:ascii="Arial Narrow" w:hAnsi="Arial Narrow"/>
                <w:szCs w:val="20"/>
              </w:rPr>
            </w:pPr>
            <w:r w:rsidRPr="00ED3DFD">
              <w:rPr>
                <w:rFonts w:ascii="Arial Narrow" w:hAnsi="Arial Narrow"/>
                <w:szCs w:val="20"/>
              </w:rPr>
              <w:t xml:space="preserve">pís.b) </w:t>
            </w:r>
          </w:p>
          <w:p w:rsidR="009B1844" w:rsidRPr="00ED3DFD" w:rsidP="000977BA">
            <w:pPr>
              <w:pStyle w:val="TABUKA-textsmernice"/>
              <w:bidi w:val="0"/>
              <w:jc w:val="left"/>
              <w:rPr>
                <w:rFonts w:ascii="Arial Narrow" w:hAnsi="Arial Narrow"/>
                <w:szCs w:val="20"/>
              </w:rPr>
            </w:pPr>
          </w:p>
          <w:p w:rsidR="009B1844" w:rsidRPr="00ED3DFD" w:rsidP="000977BA">
            <w:pPr>
              <w:pStyle w:val="TABUKA-textsmernice"/>
              <w:bidi w:val="0"/>
              <w:jc w:val="left"/>
              <w:rPr>
                <w:rFonts w:ascii="Arial Narrow" w:hAnsi="Arial Narrow"/>
                <w:szCs w:val="20"/>
              </w:rPr>
            </w:pPr>
          </w:p>
          <w:p w:rsidR="009B1844" w:rsidRPr="00ED3DFD" w:rsidP="000977BA">
            <w:pPr>
              <w:pStyle w:val="TABUKA-textsmernice"/>
              <w:bidi w:val="0"/>
              <w:jc w:val="left"/>
              <w:rPr>
                <w:rFonts w:ascii="Arial Narrow" w:hAnsi="Arial Narrow"/>
                <w:szCs w:val="20"/>
              </w:rPr>
            </w:pPr>
            <w:r w:rsidRPr="00ED3DFD">
              <w:rPr>
                <w:rFonts w:ascii="Arial Narrow" w:hAnsi="Arial Narrow"/>
                <w:szCs w:val="20"/>
              </w:rPr>
              <w:t>pís.a)</w:t>
            </w:r>
          </w:p>
          <w:p w:rsidR="003F7FC3" w:rsidRPr="00ED3DFD" w:rsidP="000977BA">
            <w:pPr>
              <w:pStyle w:val="TABUKA-textsmernice"/>
              <w:bidi w:val="0"/>
              <w:jc w:val="left"/>
              <w:rPr>
                <w:rFonts w:ascii="Arial Narrow" w:hAnsi="Arial Narrow"/>
                <w:szCs w:val="20"/>
              </w:rPr>
            </w:pPr>
          </w:p>
          <w:p w:rsidR="003F7FC3"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RPr="00ED3DFD" w:rsidP="000977BA">
            <w:pPr>
              <w:pStyle w:val="TABUKA-textsmernice"/>
              <w:bidi w:val="0"/>
              <w:jc w:val="left"/>
              <w:rPr>
                <w:rFonts w:ascii="Arial Narrow" w:hAnsi="Arial Narrow"/>
                <w:szCs w:val="20"/>
              </w:rPr>
            </w:pPr>
          </w:p>
          <w:p w:rsidR="003F7FC3" w:rsidRPr="00ED3DFD" w:rsidP="000977BA">
            <w:pPr>
              <w:pStyle w:val="TABUKA-textsmernice"/>
              <w:bidi w:val="0"/>
              <w:jc w:val="left"/>
              <w:rPr>
                <w:rFonts w:ascii="Arial Narrow" w:hAnsi="Arial Narrow"/>
                <w:szCs w:val="20"/>
              </w:rPr>
            </w:pPr>
            <w:r w:rsidRPr="00ED3DFD">
              <w:rPr>
                <w:rFonts w:ascii="Arial Narrow" w:hAnsi="Arial Narrow"/>
                <w:szCs w:val="20"/>
              </w:rPr>
              <w:t>ods.</w:t>
            </w:r>
            <w:r w:rsidR="00DC66AD">
              <w:rPr>
                <w:rFonts w:ascii="Arial Narrow" w:hAnsi="Arial Narrow"/>
                <w:szCs w:val="20"/>
              </w:rPr>
              <w:t>3</w:t>
            </w:r>
          </w:p>
          <w:p w:rsidR="003F7FC3" w:rsidRPr="00ED3DFD" w:rsidP="000977BA">
            <w:pPr>
              <w:pStyle w:val="TABUKA-textsmernice"/>
              <w:bidi w:val="0"/>
              <w:jc w:val="left"/>
              <w:rPr>
                <w:rFonts w:ascii="Arial Narrow" w:hAnsi="Arial Narrow"/>
                <w:szCs w:val="20"/>
              </w:rPr>
            </w:pPr>
          </w:p>
          <w:p w:rsidR="003F7FC3"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P="000977BA">
            <w:pPr>
              <w:pStyle w:val="TABUKA-textsmernice"/>
              <w:bidi w:val="0"/>
              <w:jc w:val="left"/>
              <w:rPr>
                <w:rFonts w:ascii="Arial Narrow" w:hAnsi="Arial Narrow"/>
                <w:szCs w:val="20"/>
              </w:rPr>
            </w:pPr>
          </w:p>
          <w:p w:rsidR="00DC66AD" w:rsidRPr="00ED3DFD" w:rsidP="000977BA">
            <w:pPr>
              <w:pStyle w:val="TABUKA-textsmernice"/>
              <w:bidi w:val="0"/>
              <w:jc w:val="left"/>
              <w:rPr>
                <w:rFonts w:ascii="Arial Narrow" w:hAnsi="Arial Narrow"/>
                <w:szCs w:val="20"/>
              </w:rPr>
            </w:pPr>
          </w:p>
          <w:p w:rsidR="003F7FC3" w:rsidRPr="00ED3DFD" w:rsidP="003F7FC3">
            <w:pPr>
              <w:pStyle w:val="TABUKA-textsmernice"/>
              <w:bidi w:val="0"/>
              <w:ind w:right="-70"/>
              <w:jc w:val="left"/>
              <w:rPr>
                <w:rFonts w:ascii="Arial Narrow" w:hAnsi="Arial Narrow"/>
                <w:szCs w:val="20"/>
              </w:rPr>
            </w:pPr>
            <w:r w:rsidR="00DC66AD">
              <w:rPr>
                <w:rFonts w:ascii="Arial Narrow" w:hAnsi="Arial Narrow"/>
                <w:szCs w:val="20"/>
              </w:rPr>
              <w:t>ods.4</w:t>
            </w:r>
          </w:p>
          <w:p w:rsidR="003F7FC3" w:rsidRPr="00ED3DFD" w:rsidP="003F7FC3">
            <w:pPr>
              <w:pStyle w:val="TABUKA-textsmernice"/>
              <w:bidi w:val="0"/>
              <w:ind w:right="-70"/>
              <w:jc w:val="left"/>
              <w:rPr>
                <w:rFonts w:ascii="Arial Narrow" w:hAnsi="Arial Narrow"/>
                <w:szCs w:val="20"/>
              </w:rPr>
            </w:pPr>
          </w:p>
          <w:p w:rsidR="003F7FC3" w:rsidRPr="00ED3DFD" w:rsidP="003F7FC3">
            <w:pPr>
              <w:pStyle w:val="TABUKA-textsmernice"/>
              <w:bidi w:val="0"/>
              <w:ind w:right="-70"/>
              <w:jc w:val="left"/>
              <w:rPr>
                <w:rFonts w:ascii="Arial Narrow" w:hAnsi="Arial Narrow"/>
                <w:szCs w:val="20"/>
              </w:rPr>
            </w:pPr>
          </w:p>
          <w:p w:rsidR="003F7FC3" w:rsidRPr="00ED3DFD" w:rsidP="003F7FC3">
            <w:pPr>
              <w:pStyle w:val="TABUKA-textsmernice"/>
              <w:bidi w:val="0"/>
              <w:ind w:right="-70"/>
              <w:jc w:val="left"/>
              <w:rPr>
                <w:rFonts w:ascii="Arial Narrow" w:hAnsi="Arial Narrow"/>
                <w:szCs w:val="20"/>
              </w:rPr>
            </w:pPr>
          </w:p>
          <w:p w:rsidR="003F7FC3" w:rsidRPr="00ED3DFD" w:rsidP="003F7FC3">
            <w:pPr>
              <w:pStyle w:val="TABUKA-textsmernice"/>
              <w:bidi w:val="0"/>
              <w:ind w:right="-70"/>
              <w:jc w:val="left"/>
              <w:rPr>
                <w:rFonts w:ascii="Arial Narrow" w:hAnsi="Arial Narrow"/>
                <w:szCs w:val="20"/>
              </w:rPr>
            </w:pPr>
          </w:p>
          <w:p w:rsidR="003F7FC3" w:rsidRPr="00ED3DFD" w:rsidP="003F7FC3">
            <w:pPr>
              <w:pStyle w:val="TABUKA-textsmernice"/>
              <w:bidi w:val="0"/>
              <w:ind w:right="-70"/>
              <w:jc w:val="left"/>
              <w:rPr>
                <w:rFonts w:ascii="Arial Narrow" w:hAnsi="Arial Narrow"/>
                <w:szCs w:val="20"/>
              </w:rPr>
            </w:pPr>
          </w:p>
          <w:p w:rsidR="003F7FC3" w:rsidRPr="00ED3DFD" w:rsidP="003F7FC3">
            <w:pPr>
              <w:pStyle w:val="TABUKA-textsmernice"/>
              <w:bidi w:val="0"/>
              <w:ind w:right="-70"/>
              <w:jc w:val="left"/>
              <w:rPr>
                <w:rFonts w:ascii="Arial Narrow" w:hAnsi="Arial Narrow"/>
                <w:szCs w:val="20"/>
              </w:rPr>
            </w:pPr>
          </w:p>
          <w:p w:rsidR="003F7FC3" w:rsidRPr="00ED3DFD" w:rsidP="003F7FC3">
            <w:pPr>
              <w:pStyle w:val="TABUKA-textsmernice"/>
              <w:bidi w:val="0"/>
              <w:ind w:right="-70"/>
              <w:jc w:val="left"/>
              <w:rPr>
                <w:rFonts w:ascii="Arial Narrow" w:hAnsi="Arial Narrow"/>
                <w:szCs w:val="20"/>
              </w:rPr>
            </w:pPr>
          </w:p>
          <w:p w:rsidR="003F7FC3" w:rsidRPr="00ED3DFD" w:rsidP="003F7FC3">
            <w:pPr>
              <w:pStyle w:val="TABUKA-textsmernice"/>
              <w:bidi w:val="0"/>
              <w:ind w:right="-70"/>
              <w:jc w:val="left"/>
              <w:rPr>
                <w:rFonts w:ascii="Arial Narrow" w:hAnsi="Arial Narrow"/>
                <w:szCs w:val="20"/>
              </w:rPr>
            </w:pPr>
          </w:p>
          <w:p w:rsidR="003F7FC3" w:rsidRPr="00ED3DFD" w:rsidP="003F7FC3">
            <w:pPr>
              <w:pStyle w:val="TABUKA-textsmernice"/>
              <w:bidi w:val="0"/>
              <w:ind w:right="-70"/>
              <w:jc w:val="left"/>
              <w:rPr>
                <w:rFonts w:ascii="Arial Narrow" w:hAnsi="Arial Narrow"/>
                <w:szCs w:val="20"/>
              </w:rPr>
            </w:pPr>
          </w:p>
          <w:p w:rsidR="003F7FC3" w:rsidRPr="00ED3DFD" w:rsidP="003F7FC3">
            <w:pPr>
              <w:pStyle w:val="TABUKA-textsmernice"/>
              <w:bidi w:val="0"/>
              <w:ind w:right="-70"/>
              <w:jc w:val="left"/>
              <w:rPr>
                <w:rFonts w:ascii="Arial Narrow" w:hAnsi="Arial Narrow"/>
                <w:szCs w:val="20"/>
              </w:rPr>
            </w:pPr>
            <w:r w:rsidRPr="00ED3DFD" w:rsidR="009B1844">
              <w:rPr>
                <w:rFonts w:ascii="Arial Narrow" w:hAnsi="Arial Narrow"/>
                <w:szCs w:val="20"/>
              </w:rPr>
              <w:t>ods.7</w:t>
            </w:r>
          </w:p>
          <w:p w:rsidR="003F7FC3" w:rsidRPr="00ED3DFD" w:rsidP="003F7FC3">
            <w:pPr>
              <w:pStyle w:val="TABUKA-textsmernice"/>
              <w:bidi w:val="0"/>
              <w:ind w:right="-70"/>
              <w:jc w:val="left"/>
              <w:rPr>
                <w:rFonts w:ascii="Arial Narrow" w:hAnsi="Arial Narrow"/>
                <w:szCs w:val="20"/>
              </w:rPr>
            </w:pPr>
          </w:p>
          <w:p w:rsidR="003F7FC3" w:rsidRPr="00ED3DFD" w:rsidP="003F7FC3">
            <w:pPr>
              <w:pStyle w:val="TABUKA-textsmernice"/>
              <w:bidi w:val="0"/>
              <w:ind w:right="-70"/>
              <w:jc w:val="left"/>
              <w:rPr>
                <w:rFonts w:ascii="Arial Narrow" w:hAnsi="Arial Narrow"/>
                <w:szCs w:val="20"/>
              </w:rPr>
            </w:pPr>
          </w:p>
          <w:p w:rsidR="00366F35" w:rsidRPr="00ED3DFD" w:rsidP="003F7FC3">
            <w:pPr>
              <w:pStyle w:val="TABUKA-textsmernice"/>
              <w:bidi w:val="0"/>
              <w:ind w:right="-70"/>
              <w:jc w:val="left"/>
              <w:rPr>
                <w:rFonts w:ascii="Arial Narrow" w:hAnsi="Arial Narrow"/>
                <w:szCs w:val="20"/>
              </w:rPr>
            </w:pPr>
          </w:p>
          <w:p w:rsidR="003F7FC3" w:rsidRPr="00ED3DFD" w:rsidP="003F7FC3">
            <w:pPr>
              <w:pStyle w:val="TABUKA-textsmernice"/>
              <w:bidi w:val="0"/>
              <w:ind w:right="-70"/>
              <w:jc w:val="left"/>
              <w:rPr>
                <w:rFonts w:ascii="Arial Narrow" w:hAnsi="Arial Narrow"/>
                <w:szCs w:val="20"/>
              </w:rPr>
            </w:pPr>
          </w:p>
          <w:p w:rsidR="009B1844" w:rsidRPr="00ED3DFD" w:rsidP="003F7FC3">
            <w:pPr>
              <w:pStyle w:val="TABUKA-textsmernice"/>
              <w:bidi w:val="0"/>
              <w:ind w:right="-70"/>
              <w:jc w:val="left"/>
              <w:rPr>
                <w:rFonts w:ascii="Arial Narrow" w:hAnsi="Arial Narrow"/>
                <w:szCs w:val="20"/>
              </w:rPr>
            </w:pPr>
          </w:p>
          <w:p w:rsidR="009B1844" w:rsidRPr="00ED3DFD" w:rsidP="003F7FC3">
            <w:pPr>
              <w:pStyle w:val="TABUKA-textsmernice"/>
              <w:bidi w:val="0"/>
              <w:ind w:right="-70"/>
              <w:jc w:val="left"/>
              <w:rPr>
                <w:rFonts w:ascii="Arial Narrow" w:hAnsi="Arial Narrow"/>
                <w:szCs w:val="20"/>
              </w:rPr>
            </w:pPr>
          </w:p>
          <w:p w:rsidR="00973A88" w:rsidRPr="00ED3DFD" w:rsidP="003F7FC3">
            <w:pPr>
              <w:pStyle w:val="TABUKA-textsmernice"/>
              <w:bidi w:val="0"/>
              <w:ind w:right="-70"/>
              <w:jc w:val="left"/>
              <w:rPr>
                <w:rFonts w:ascii="Arial Narrow" w:hAnsi="Arial Narrow"/>
                <w:szCs w:val="20"/>
              </w:rPr>
            </w:pPr>
            <w:r w:rsidRPr="00ED3DFD" w:rsidR="009B1844">
              <w:rPr>
                <w:rFonts w:ascii="Arial Narrow" w:hAnsi="Arial Narrow"/>
                <w:szCs w:val="20"/>
              </w:rPr>
              <w:t>ods.6</w:t>
            </w:r>
          </w:p>
          <w:p w:rsidR="00973A88" w:rsidRPr="00ED3DFD" w:rsidP="003F7FC3">
            <w:pPr>
              <w:pStyle w:val="TABUKA-textsmernice"/>
              <w:bidi w:val="0"/>
              <w:ind w:right="-70"/>
              <w:jc w:val="left"/>
              <w:rPr>
                <w:rFonts w:ascii="Arial Narrow" w:hAnsi="Arial Narrow"/>
                <w:szCs w:val="20"/>
              </w:rPr>
            </w:pPr>
          </w:p>
          <w:p w:rsidR="00973A88" w:rsidRPr="00ED3DFD" w:rsidP="003F7FC3">
            <w:pPr>
              <w:pStyle w:val="TABUKA-textsmernice"/>
              <w:bidi w:val="0"/>
              <w:ind w:right="-70"/>
              <w:jc w:val="left"/>
              <w:rPr>
                <w:rFonts w:ascii="Arial Narrow" w:hAnsi="Arial Narrow"/>
                <w:szCs w:val="20"/>
              </w:rPr>
            </w:pPr>
          </w:p>
          <w:p w:rsidR="00973A88" w:rsidRPr="00ED3DFD" w:rsidP="003F7FC3">
            <w:pPr>
              <w:pStyle w:val="TABUKA-textsmernice"/>
              <w:bidi w:val="0"/>
              <w:ind w:right="-70"/>
              <w:jc w:val="left"/>
              <w:rPr>
                <w:rFonts w:ascii="Arial Narrow" w:hAnsi="Arial Narrow"/>
                <w:szCs w:val="20"/>
              </w:rPr>
            </w:pPr>
          </w:p>
          <w:p w:rsidR="00973A88" w:rsidRPr="00ED3DFD" w:rsidP="003F7FC3">
            <w:pPr>
              <w:pStyle w:val="TABUKA-textsmernice"/>
              <w:bidi w:val="0"/>
              <w:ind w:right="-70"/>
              <w:jc w:val="left"/>
              <w:rPr>
                <w:rFonts w:ascii="Arial Narrow" w:hAnsi="Arial Narrow"/>
                <w:szCs w:val="20"/>
              </w:rPr>
            </w:pPr>
          </w:p>
          <w:p w:rsidR="00973A88" w:rsidRPr="00ED3DFD" w:rsidP="003F7FC3">
            <w:pPr>
              <w:pStyle w:val="TABUKA-textsmernice"/>
              <w:bidi w:val="0"/>
              <w:ind w:right="-70"/>
              <w:jc w:val="left"/>
              <w:rPr>
                <w:rFonts w:ascii="Arial Narrow" w:hAnsi="Arial Narrow"/>
                <w:szCs w:val="20"/>
              </w:rPr>
            </w:pPr>
          </w:p>
          <w:p w:rsidR="00973A88" w:rsidRPr="00ED3DFD" w:rsidP="003F7FC3">
            <w:pPr>
              <w:pStyle w:val="TABUKA-textsmernice"/>
              <w:bidi w:val="0"/>
              <w:ind w:right="-70"/>
              <w:jc w:val="left"/>
              <w:rPr>
                <w:rFonts w:ascii="Arial Narrow" w:hAnsi="Arial Narrow"/>
                <w:szCs w:val="20"/>
              </w:rPr>
            </w:pPr>
          </w:p>
          <w:p w:rsidR="00973A88" w:rsidRPr="00ED3DFD" w:rsidP="003F7FC3">
            <w:pPr>
              <w:pStyle w:val="TABUKA-textsmernice"/>
              <w:bidi w:val="0"/>
              <w:ind w:right="-70"/>
              <w:jc w:val="left"/>
              <w:rPr>
                <w:rFonts w:ascii="Arial Narrow" w:hAnsi="Arial Narrow"/>
                <w:szCs w:val="20"/>
              </w:rPr>
            </w:pPr>
          </w:p>
          <w:p w:rsidR="00973A88" w:rsidRPr="00ED3DFD" w:rsidP="003F7FC3">
            <w:pPr>
              <w:pStyle w:val="TABUKA-textsmernice"/>
              <w:bidi w:val="0"/>
              <w:ind w:right="-70"/>
              <w:jc w:val="left"/>
              <w:rPr>
                <w:rFonts w:ascii="Arial Narrow" w:hAnsi="Arial Narrow"/>
                <w:szCs w:val="20"/>
              </w:rPr>
            </w:pPr>
          </w:p>
          <w:p w:rsidR="00973A88" w:rsidRPr="00ED3DFD" w:rsidP="003F7FC3">
            <w:pPr>
              <w:pStyle w:val="TABUKA-textsmernice"/>
              <w:bidi w:val="0"/>
              <w:ind w:right="-70"/>
              <w:jc w:val="left"/>
              <w:rPr>
                <w:rFonts w:ascii="Arial Narrow" w:hAnsi="Arial Narrow"/>
                <w:szCs w:val="20"/>
              </w:rPr>
            </w:pPr>
          </w:p>
          <w:p w:rsidR="00973A88" w:rsidRPr="00ED3DFD" w:rsidP="003F7FC3">
            <w:pPr>
              <w:pStyle w:val="TABUKA-textsmernice"/>
              <w:bidi w:val="0"/>
              <w:ind w:right="-70"/>
              <w:jc w:val="left"/>
              <w:rPr>
                <w:rFonts w:ascii="Arial Narrow" w:hAnsi="Arial Narrow"/>
                <w:szCs w:val="20"/>
              </w:rPr>
            </w:pPr>
          </w:p>
          <w:p w:rsidR="00973A88" w:rsidRPr="00ED3DFD" w:rsidP="003F7FC3">
            <w:pPr>
              <w:pStyle w:val="TABUKA-textsmernice"/>
              <w:bidi w:val="0"/>
              <w:ind w:right="-70"/>
              <w:jc w:val="left"/>
              <w:rPr>
                <w:rFonts w:ascii="Arial Narrow" w:hAnsi="Arial Narrow"/>
                <w:szCs w:val="20"/>
              </w:rPr>
            </w:pPr>
          </w:p>
          <w:p w:rsidR="00973A88" w:rsidRPr="00ED3DFD" w:rsidP="003F7FC3">
            <w:pPr>
              <w:pStyle w:val="TABUKA-textsmernice"/>
              <w:bidi w:val="0"/>
              <w:ind w:right="-70"/>
              <w:jc w:val="left"/>
              <w:rPr>
                <w:rFonts w:ascii="Arial Narrow" w:hAnsi="Arial Narrow"/>
                <w:szCs w:val="20"/>
              </w:rPr>
            </w:pPr>
          </w:p>
          <w:p w:rsidR="00973A88" w:rsidP="003F7FC3">
            <w:pPr>
              <w:pStyle w:val="TABUKA-textsmernice"/>
              <w:bidi w:val="0"/>
              <w:ind w:right="-70"/>
              <w:jc w:val="left"/>
              <w:rPr>
                <w:rFonts w:ascii="Arial Narrow" w:hAnsi="Arial Narrow"/>
                <w:szCs w:val="20"/>
              </w:rPr>
            </w:pPr>
          </w:p>
          <w:p w:rsidR="00DC66AD" w:rsidRPr="00ED3DFD" w:rsidP="003F7FC3">
            <w:pPr>
              <w:pStyle w:val="TABUKA-textsmernice"/>
              <w:bidi w:val="0"/>
              <w:ind w:right="-70"/>
              <w:jc w:val="left"/>
              <w:rPr>
                <w:rFonts w:ascii="Arial Narrow" w:hAnsi="Arial Narrow"/>
                <w:szCs w:val="20"/>
              </w:rPr>
            </w:pPr>
          </w:p>
          <w:p w:rsidR="00973A88" w:rsidP="003F7FC3">
            <w:pPr>
              <w:pStyle w:val="TABUKA-textsmernice"/>
              <w:bidi w:val="0"/>
              <w:ind w:right="-70"/>
              <w:jc w:val="left"/>
              <w:rPr>
                <w:rFonts w:ascii="Arial Narrow" w:hAnsi="Arial Narrow"/>
                <w:szCs w:val="20"/>
              </w:rPr>
            </w:pPr>
          </w:p>
          <w:p w:rsidR="00DC66AD" w:rsidRPr="00ED3DFD" w:rsidP="003F7FC3">
            <w:pPr>
              <w:pStyle w:val="TABUKA-textsmernice"/>
              <w:bidi w:val="0"/>
              <w:ind w:right="-70"/>
              <w:jc w:val="left"/>
              <w:rPr>
                <w:rFonts w:ascii="Arial Narrow" w:hAnsi="Arial Narrow"/>
                <w:szCs w:val="20"/>
              </w:rPr>
            </w:pPr>
          </w:p>
          <w:p w:rsidR="003F7FC3" w:rsidRPr="00ED3DFD" w:rsidP="003F7FC3">
            <w:pPr>
              <w:pStyle w:val="TABUKA-textsmernice"/>
              <w:bidi w:val="0"/>
              <w:ind w:right="-70"/>
              <w:jc w:val="left"/>
              <w:rPr>
                <w:rFonts w:ascii="Arial Narrow" w:hAnsi="Arial Narrow"/>
                <w:szCs w:val="20"/>
              </w:rPr>
            </w:pPr>
            <w:r w:rsidRPr="00ED3DFD" w:rsidR="00973A88">
              <w:rPr>
                <w:rFonts w:ascii="Arial Narrow" w:hAnsi="Arial Narrow"/>
                <w:szCs w:val="20"/>
              </w:rPr>
              <w:t>ods.5</w:t>
            </w:r>
            <w:r w:rsidRPr="00ED3DFD">
              <w:rPr>
                <w:rFonts w:ascii="Arial Narrow" w:hAnsi="Arial Narrow"/>
                <w:szCs w:val="20"/>
              </w:rPr>
              <w:t xml:space="preserve"> </w:t>
            </w:r>
          </w:p>
          <w:p w:rsidR="003F7FC3" w:rsidRPr="00ED3DFD" w:rsidP="000977BA">
            <w:pPr>
              <w:pStyle w:val="TABUKA-textsmernice"/>
              <w:bidi w:val="0"/>
              <w:jc w:val="left"/>
              <w:rPr>
                <w:rFonts w:ascii="Arial Narrow" w:hAnsi="Arial Narrow"/>
                <w:szCs w:val="20"/>
              </w:rPr>
            </w:pPr>
          </w:p>
          <w:p w:rsidR="003F7FC3" w:rsidRPr="00ED3DFD" w:rsidP="000977BA">
            <w:pPr>
              <w:pStyle w:val="TABUKA-textsmernice"/>
              <w:bidi w:val="0"/>
              <w:jc w:val="left"/>
              <w:rPr>
                <w:rFonts w:ascii="Arial Narrow" w:hAnsi="Arial Narrow"/>
                <w:szCs w:val="20"/>
              </w:rPr>
            </w:pPr>
          </w:p>
          <w:p w:rsidR="003F7FC3" w:rsidRPr="00ED3DFD" w:rsidP="000977BA">
            <w:pPr>
              <w:pStyle w:val="TABUKA-textsmernice"/>
              <w:bidi w:val="0"/>
              <w:jc w:val="left"/>
              <w:rPr>
                <w:rFonts w:ascii="Arial Narrow" w:hAnsi="Arial Narrow"/>
                <w:szCs w:val="20"/>
              </w:rPr>
            </w:pPr>
          </w:p>
          <w:p w:rsidR="003F7FC3" w:rsidRPr="00ED3DFD" w:rsidP="000977BA">
            <w:pPr>
              <w:pStyle w:val="TABUKA-textsmernice"/>
              <w:bidi w:val="0"/>
              <w:jc w:val="left"/>
              <w:rPr>
                <w:rFonts w:ascii="Arial Narrow" w:hAnsi="Arial Narrow"/>
                <w:szCs w:val="20"/>
              </w:rPr>
            </w:pPr>
          </w:p>
          <w:p w:rsidR="003F7FC3" w:rsidRPr="00ED3DFD" w:rsidP="000977BA">
            <w:pPr>
              <w:pStyle w:val="TABUKA-textsmernice"/>
              <w:bidi w:val="0"/>
              <w:jc w:val="left"/>
              <w:rPr>
                <w:rFonts w:ascii="Arial Narrow" w:hAnsi="Arial Narrow"/>
                <w:szCs w:val="20"/>
              </w:rPr>
            </w:pPr>
          </w:p>
          <w:p w:rsidR="003F7FC3"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DC66AD" w:rsidRPr="00405755" w:rsidP="00DC66AD">
            <w:pPr>
              <w:tabs>
                <w:tab w:val="left" w:pos="284"/>
                <w:tab w:val="left" w:pos="426"/>
                <w:tab w:val="left" w:pos="567"/>
              </w:tabs>
              <w:autoSpaceDE w:val="0"/>
              <w:autoSpaceDN w:val="0"/>
              <w:bidi w:val="0"/>
              <w:adjustRightInd w:val="0"/>
              <w:spacing w:after="0" w:line="240" w:lineRule="atLeast"/>
              <w:rPr>
                <w:rFonts w:ascii="Arial Narrow" w:hAnsi="Arial Narrow" w:cs="Arial"/>
                <w:b/>
                <w:strike/>
                <w:sz w:val="20"/>
                <w:szCs w:val="20"/>
              </w:rPr>
            </w:pPr>
            <w:r w:rsidRPr="00405755">
              <w:rPr>
                <w:rFonts w:ascii="Arial Narrow" w:hAnsi="Arial Narrow" w:cs="Arial"/>
                <w:sz w:val="20"/>
                <w:szCs w:val="20"/>
              </w:rPr>
              <w:t xml:space="preserve">Ak je elektronický systém nedostupný, odosielateľ (dodávateľ) je povinný </w:t>
            </w:r>
          </w:p>
          <w:p w:rsidR="00DC66AD" w:rsidP="00DC66AD">
            <w:pPr>
              <w:autoSpaceDE w:val="0"/>
              <w:autoSpaceDN w:val="0"/>
              <w:bidi w:val="0"/>
              <w:adjustRightInd w:val="0"/>
              <w:spacing w:after="0" w:line="240" w:lineRule="atLeast"/>
              <w:rPr>
                <w:rFonts w:ascii="Arial Narrow" w:hAnsi="Arial Narrow" w:cs="Arial"/>
                <w:sz w:val="20"/>
                <w:szCs w:val="20"/>
              </w:rPr>
            </w:pPr>
          </w:p>
          <w:p w:rsidR="00DC66AD" w:rsidRPr="00405755" w:rsidP="00DC66AD">
            <w:pPr>
              <w:autoSpaceDE w:val="0"/>
              <w:autoSpaceDN w:val="0"/>
              <w:bidi w:val="0"/>
              <w:adjustRightInd w:val="0"/>
              <w:spacing w:after="0" w:line="240" w:lineRule="atLeast"/>
              <w:rPr>
                <w:rFonts w:ascii="Arial Narrow" w:hAnsi="Arial Narrow" w:cs="Arial"/>
                <w:sz w:val="20"/>
                <w:szCs w:val="20"/>
              </w:rPr>
            </w:pPr>
            <w:r>
              <w:rPr>
                <w:rFonts w:ascii="Arial Narrow" w:hAnsi="Arial Narrow" w:cs="Arial"/>
                <w:sz w:val="20"/>
                <w:szCs w:val="20"/>
              </w:rPr>
              <w:t>v</w:t>
            </w:r>
            <w:r w:rsidRPr="00405755">
              <w:rPr>
                <w:rFonts w:ascii="Arial Narrow" w:hAnsi="Arial Narrow" w:cs="Arial"/>
                <w:sz w:val="20"/>
                <w:szCs w:val="20"/>
              </w:rPr>
              <w:t>yhotoviť sprievodný administratívny dokument v písomnej forme (ďalej len „sprievodný dokument“), ktorý obsahuje rovnaké údaje ako elektronický dokument uvedený v § 17 ods. 4 alebo § 18 ods. 2.</w:t>
            </w:r>
          </w:p>
          <w:p w:rsidR="00DC66AD" w:rsidRPr="00405755" w:rsidP="00DC66AD">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oznámiť písomne, telefonicky, faxom alebo elektronicky colnému úradu odosielateľa (dodávateľa) začatie prepravy alkoholického nápoja v pozastavení dane alebo oslobodeného od dane podľa § 40 ods. 1, 60 ods. 1 alebo § 65; v prípade telefonického, faxového alebo elektronického oznámenia sa písomné potvrdenie oznámenia nevyžaduje,</w:t>
            </w:r>
          </w:p>
          <w:p w:rsidR="00DC66AD" w:rsidRPr="00405755" w:rsidP="00DC66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Ak je elektronický systém nedostupný, môže odosielateľ (dodávateľ) začať prepravu alkoholického nápoja v pozastavení dane alebo oslobodeného od dane podľa § 40 ods. 1, 60 ods. 1 alebo § 65 len so súhlasom colného úradu odosielateľa (dodávateľa). Súhlas so začatím prepravy alkoholického nápoja v pozastavení dane alebo oslobodeného od dane podľa § 40 ods. 1, 60 ods. 1 alebo § 65 oznamuje colný úrad odosielateľa (dodávateľa) faxom alebo elektronicky; písomné potvrdenie súhlasu sa nevyžaduje.</w:t>
            </w:r>
          </w:p>
          <w:p w:rsidR="00DC66AD" w:rsidRPr="00405755" w:rsidP="00DC66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Alkoholický nápoj prepravovaný v pozastavení dane alebo oslobodený od dane podľa § 40 ods. 1, 60 ods. 1 alebo § 65 musí sprevádzať sprievodný dokument vyhotovený odosielateľom (dodávateľom). Odosielateľ (dodávateľ) si ponechá kópiu sprievodného dokumentu a ďalšiu kópiu sprievodného dokumentu je povinný pred začatím prepravy alkoholického nápoja v pozastavení dane alebo oslobodeného od dane podľa § 40 ods. 1, 60 ods. 1 alebo § 65 zaslať písomne, faxom alebo elektronicky colnému úradu odosielateľa (dodávateľa); v prípade faxového alebo elektronického zaslania kópie sprievodného dokumentu sa jeho písomné doručenie nevyžaduje. </w:t>
            </w:r>
          </w:p>
          <w:p w:rsidR="00DC66AD" w:rsidP="00DC66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Ak sa elektronický systém sprístupní, colný úrad, odosielateľ (dodávateľ) a príjemca (odberateľ) sú povinní bezodkladne postupovať podľa § 17 alebo § 18; rovnako sú povinní postupovať, ak bola preprava tohto alkoholického nápoja ukončená pri nedostupnom elektronickom systéme.</w:t>
            </w:r>
          </w:p>
          <w:p w:rsidR="00DC66AD" w:rsidP="00DC66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p>
          <w:p w:rsidR="00DC66AD" w:rsidP="00DC66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p>
          <w:p w:rsidR="00DC66AD" w:rsidP="00DC66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p>
          <w:p w:rsidR="00DC66AD" w:rsidP="00DC66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bCs/>
                <w:sz w:val="20"/>
                <w:szCs w:val="20"/>
                <w:lang w:bidi="si-LK"/>
              </w:rPr>
              <w:t xml:space="preserve">Ak sa preprava </w:t>
            </w:r>
            <w:r w:rsidRPr="00405755">
              <w:rPr>
                <w:rFonts w:ascii="Arial Narrow" w:hAnsi="Arial Narrow" w:cs="Arial"/>
                <w:sz w:val="20"/>
                <w:szCs w:val="20"/>
              </w:rPr>
              <w:t xml:space="preserve">alkoholického nápoja </w:t>
            </w:r>
            <w:r w:rsidRPr="00405755">
              <w:rPr>
                <w:rFonts w:ascii="Arial Narrow" w:hAnsi="Arial Narrow" w:cs="Arial"/>
                <w:bCs/>
                <w:sz w:val="20"/>
                <w:szCs w:val="20"/>
                <w:lang w:bidi="si-LK"/>
              </w:rPr>
              <w:t xml:space="preserve">v pozastavení dane alebo oslobodeného od dane podľa </w:t>
            </w:r>
            <w:r w:rsidRPr="00405755">
              <w:rPr>
                <w:rFonts w:ascii="Arial Narrow" w:hAnsi="Arial Narrow" w:cs="Arial"/>
                <w:sz w:val="20"/>
                <w:szCs w:val="20"/>
              </w:rPr>
              <w:t xml:space="preserve">§ 40 ods. 1, 60 ods. 1 alebo § 65 </w:t>
            </w:r>
            <w:r w:rsidRPr="00405755">
              <w:rPr>
                <w:rFonts w:ascii="Arial Narrow" w:hAnsi="Arial Narrow" w:cs="Arial"/>
                <w:bCs/>
                <w:sz w:val="20"/>
                <w:szCs w:val="20"/>
                <w:lang w:bidi="si-LK"/>
              </w:rPr>
              <w:t>ukončila so sprievodným</w:t>
            </w:r>
            <w:r w:rsidRPr="00405755">
              <w:rPr>
                <w:rFonts w:ascii="Arial Narrow" w:hAnsi="Arial Narrow" w:cs="Arial"/>
                <w:sz w:val="20"/>
                <w:szCs w:val="20"/>
              </w:rPr>
              <w:t xml:space="preserve"> dokumentom alebo ak je elektronický systém nedostupný v čase prijatia alkoholického nápoja v pozastavení dane alebo oslobodeného od dane podľa § 40 ods. 1, 60 ods. 1 alebo § 65, príjemca (odberateľ) je povinný vyhotoviť správu o prijatí  v písomnej forme (ďalej len „písomná správa o prijatí“), ktorá musí obsahovať rovnaké údaje ako správa o prijatí podľa § 17 ods. 8 </w:t>
            </w:r>
            <w:r w:rsidRPr="00405755">
              <w:rPr>
                <w:rFonts w:ascii="Arial Narrow" w:hAnsi="Arial Narrow" w:cs="Arial"/>
                <w:bCs/>
                <w:sz w:val="20"/>
                <w:szCs w:val="20"/>
              </w:rPr>
              <w:t>alebo § 18 ods. 7</w:t>
            </w:r>
            <w:r w:rsidRPr="00405755">
              <w:rPr>
                <w:rFonts w:ascii="Arial Narrow" w:hAnsi="Arial Narrow" w:cs="Arial"/>
                <w:sz w:val="20"/>
                <w:szCs w:val="20"/>
              </w:rPr>
              <w:t>. Písomná správa o prijatí je potvrdením o ukončení prepravy alkoholického nápoja v pozastavení dane alebo oslobodeného od dane podľa § 40 ods. 1, 60 ods. 1 alebo § 65 pri nedostupnom elektronickom systéme.</w:t>
            </w:r>
            <w:r w:rsidRPr="00405755">
              <w:rPr>
                <w:rFonts w:ascii="Arial Narrow" w:hAnsi="Arial Narrow" w:cs="Arial"/>
                <w:bCs/>
                <w:sz w:val="20"/>
                <w:szCs w:val="20"/>
                <w:vertAlign w:val="superscript"/>
                <w:lang w:bidi="si-LK"/>
              </w:rPr>
              <w:t>36</w:t>
            </w:r>
            <w:r w:rsidRPr="00405755">
              <w:rPr>
                <w:rFonts w:ascii="Arial Narrow" w:hAnsi="Arial Narrow" w:cs="Arial"/>
                <w:bCs/>
                <w:sz w:val="20"/>
                <w:szCs w:val="20"/>
                <w:lang w:bidi="si-LK"/>
              </w:rPr>
              <w:t>)</w:t>
            </w:r>
            <w:r w:rsidRPr="00405755">
              <w:rPr>
                <w:rFonts w:ascii="Arial Narrow" w:hAnsi="Arial Narrow" w:cs="Arial"/>
                <w:sz w:val="20"/>
                <w:szCs w:val="20"/>
              </w:rPr>
              <w:t xml:space="preserve"> Príjemca (odberateľ) je povinný túto písomnú správu o prijatí predložiť colnému úradu príjemcu (odberateľa), ktorý kópiu písomnej správy o prijatí zasiela colnému úradu odosielateľa (dodávateľa) alebo správcovi dane členského štátu odosielateľa (dodávateľa).</w:t>
            </w:r>
            <w:r w:rsidRPr="00405755">
              <w:rPr>
                <w:rFonts w:ascii="Arial Narrow" w:hAnsi="Arial Narrow" w:cs="Arial"/>
                <w:b/>
                <w:sz w:val="20"/>
                <w:szCs w:val="20"/>
              </w:rPr>
              <w:t xml:space="preserve"> </w:t>
            </w:r>
            <w:r w:rsidRPr="00405755">
              <w:rPr>
                <w:rFonts w:ascii="Arial Narrow" w:hAnsi="Arial Narrow" w:cs="Arial"/>
                <w:sz w:val="20"/>
                <w:szCs w:val="20"/>
              </w:rPr>
              <w:t>Colný úrad odosielateľa (dodávateľa) je povinný kópiu písomnej správy o prijatí zaslať odosielateľovi (dodávateľovi).</w:t>
            </w:r>
          </w:p>
          <w:p w:rsidR="00DC66AD" w:rsidRPr="00DC66AD" w:rsidP="00DC66AD">
            <w:pPr>
              <w:pStyle w:val="NormalWeb"/>
              <w:bidi w:val="0"/>
              <w:rPr>
                <w:rFonts w:ascii="Times New Roman" w:hAnsi="Times New Roman"/>
              </w:rPr>
            </w:pPr>
          </w:p>
          <w:p w:rsidR="00DC66AD" w:rsidRPr="00DC66AD" w:rsidP="00DC66AD">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 </w:t>
            </w:r>
            <w:r w:rsidRPr="00405755">
              <w:rPr>
                <w:rFonts w:ascii="Arial Narrow" w:hAnsi="Arial Narrow" w:cs="Arial"/>
                <w:bCs/>
                <w:sz w:val="20"/>
                <w:szCs w:val="20"/>
                <w:lang w:bidi="si-LK"/>
              </w:rPr>
              <w:t xml:space="preserve">Ak je počas prepravy </w:t>
            </w:r>
            <w:r w:rsidRPr="00405755">
              <w:rPr>
                <w:rFonts w:ascii="Arial Narrow" w:hAnsi="Arial Narrow" w:cs="Arial"/>
                <w:sz w:val="20"/>
                <w:szCs w:val="20"/>
              </w:rPr>
              <w:t xml:space="preserve">alkoholického nápoja </w:t>
            </w:r>
            <w:r w:rsidRPr="00405755">
              <w:rPr>
                <w:rFonts w:ascii="Arial Narrow" w:hAnsi="Arial Narrow" w:cs="Arial"/>
                <w:bCs/>
                <w:sz w:val="20"/>
                <w:szCs w:val="20"/>
                <w:lang w:bidi="si-LK"/>
              </w:rPr>
              <w:t>v pozastavení dane</w:t>
            </w:r>
            <w:r w:rsidRPr="00405755">
              <w:rPr>
                <w:rFonts w:ascii="Arial Narrow" w:hAnsi="Arial Narrow" w:cs="Arial"/>
                <w:sz w:val="20"/>
                <w:szCs w:val="20"/>
                <w:lang w:bidi="si-LK"/>
              </w:rPr>
              <w:t xml:space="preserve"> alebo oslobodeného od dane podľa </w:t>
            </w:r>
            <w:r w:rsidRPr="00405755">
              <w:rPr>
                <w:rFonts w:ascii="Arial Narrow" w:hAnsi="Arial Narrow" w:cs="Arial"/>
                <w:sz w:val="20"/>
                <w:szCs w:val="20"/>
              </w:rPr>
              <w:t xml:space="preserve">§ 40 ods. 1, 60 ods. 1 alebo § 65 </w:t>
            </w:r>
            <w:r w:rsidRPr="00405755">
              <w:rPr>
                <w:rFonts w:ascii="Arial Narrow" w:hAnsi="Arial Narrow" w:cs="Arial"/>
                <w:bCs/>
                <w:sz w:val="20"/>
                <w:szCs w:val="20"/>
                <w:lang w:bidi="si-LK"/>
              </w:rPr>
              <w:t>elektronický systém nedostupný,</w:t>
            </w:r>
            <w:r w:rsidRPr="00405755">
              <w:rPr>
                <w:rFonts w:ascii="Arial Narrow" w:hAnsi="Arial Narrow" w:cs="Arial"/>
                <w:sz w:val="20"/>
                <w:szCs w:val="20"/>
                <w:lang w:bidi="si-LK"/>
              </w:rPr>
              <w:t xml:space="preserve"> môže odosielateľ (dodávateľ),</w:t>
            </w:r>
            <w:r w:rsidRPr="00405755">
              <w:rPr>
                <w:rFonts w:ascii="Arial Narrow" w:hAnsi="Arial Narrow" w:cs="Arial"/>
                <w:bCs/>
                <w:sz w:val="20"/>
                <w:szCs w:val="20"/>
                <w:lang w:bidi="si-LK"/>
              </w:rPr>
              <w:t xml:space="preserve"> ktorý zložil zábezpeku na daň</w:t>
            </w:r>
            <w:r w:rsidRPr="00405755">
              <w:rPr>
                <w:rFonts w:ascii="Arial Narrow" w:hAnsi="Arial Narrow" w:cs="Arial"/>
                <w:sz w:val="20"/>
                <w:szCs w:val="20"/>
                <w:lang w:bidi="si-LK"/>
              </w:rPr>
              <w:t xml:space="preserve">, zmeniť miesto prijatia </w:t>
            </w:r>
            <w:r w:rsidRPr="00405755">
              <w:rPr>
                <w:rFonts w:ascii="Arial Narrow" w:hAnsi="Arial Narrow" w:cs="Arial"/>
                <w:sz w:val="20"/>
                <w:szCs w:val="20"/>
              </w:rPr>
              <w:t xml:space="preserve">alkoholického nápoja </w:t>
            </w:r>
            <w:r w:rsidRPr="00405755">
              <w:rPr>
                <w:rFonts w:ascii="Arial Narrow" w:hAnsi="Arial Narrow" w:cs="Arial"/>
                <w:sz w:val="20"/>
                <w:szCs w:val="20"/>
                <w:lang w:bidi="si-LK"/>
              </w:rPr>
              <w:t xml:space="preserve">v pozastavení dane alebo oslobodeného od dane podľa </w:t>
            </w:r>
            <w:r w:rsidRPr="00405755">
              <w:rPr>
                <w:rFonts w:ascii="Arial Narrow" w:hAnsi="Arial Narrow" w:cs="Arial"/>
                <w:sz w:val="20"/>
                <w:szCs w:val="20"/>
              </w:rPr>
              <w:t xml:space="preserve">§ 40 ods. 1, 60 ods. 1 alebo § 65 </w:t>
            </w:r>
            <w:r w:rsidRPr="00405755">
              <w:rPr>
                <w:rFonts w:ascii="Arial Narrow" w:hAnsi="Arial Narrow" w:cs="Arial"/>
                <w:sz w:val="20"/>
                <w:szCs w:val="20"/>
                <w:lang w:bidi="si-LK"/>
              </w:rPr>
              <w:t xml:space="preserve">alebo zmeniť príjemcu (odberateľa) s výnimkou príjemcu (odberateľa), ktorým je slovenský zástupca podľa § 32 ods. 15 alebo </w:t>
            </w:r>
            <w:r w:rsidRPr="00405755">
              <w:rPr>
                <w:rFonts w:ascii="Arial Narrow" w:hAnsi="Arial Narrow" w:cs="Arial"/>
                <w:sz w:val="20"/>
                <w:szCs w:val="20"/>
              </w:rPr>
              <w:t>ozbrojené sily Slovenskej republiky a ich civilní zamestnanci,</w:t>
            </w:r>
            <w:r w:rsidRPr="00405755">
              <w:rPr>
                <w:rFonts w:ascii="Arial Narrow" w:hAnsi="Arial Narrow" w:cs="Arial"/>
                <w:sz w:val="20"/>
                <w:szCs w:val="20"/>
                <w:lang w:bidi="si-LK"/>
              </w:rPr>
              <w:t xml:space="preserve"> len ak oznámil </w:t>
            </w:r>
            <w:r w:rsidRPr="00405755">
              <w:rPr>
                <w:rFonts w:ascii="Arial Narrow" w:hAnsi="Arial Narrow" w:cs="Arial"/>
                <w:sz w:val="20"/>
                <w:szCs w:val="20"/>
              </w:rPr>
              <w:t xml:space="preserve">colnému úradu odosielateľa (dodávateľa) informácie podľa osobitného predpisu a tento </w:t>
            </w:r>
            <w:r w:rsidRPr="00405755">
              <w:rPr>
                <w:rFonts w:ascii="Arial Narrow" w:hAnsi="Arial Narrow" w:cs="Arial"/>
                <w:sz w:val="20"/>
                <w:szCs w:val="20"/>
                <w:lang w:bidi="si-LK"/>
              </w:rPr>
              <w:t xml:space="preserve">colný úrad  so zmenou súhlasil. </w:t>
            </w:r>
            <w:r w:rsidRPr="00405755">
              <w:rPr>
                <w:rFonts w:ascii="Arial Narrow" w:hAnsi="Arial Narrow" w:cs="Arial"/>
                <w:sz w:val="20"/>
                <w:szCs w:val="20"/>
              </w:rPr>
              <w:t>Odosielateľ (dodávateľ) je povinný požadované informácie zaslať písomne, faxom alebo elektronicky colnému úradu odosielateľa (dodávateľa); v prípade faxového alebo elektronického oznámenia sa jeho písomné doručenie nevyžaduje. Po obdržaní súhlasu colného úradu odosielateľa (dodávateľa) je odosielateľ (dodávateľ) povinný vyznačiť na zadnej strane sprievodného dokumentu, ktorý sprevádza prepravovaný alkoholický nápoj, nové miesto prijatia alkoholického nápoja v pozastavení dane alebo oslobodeného od dane podľa § 40 ods. 1, 60 ods. 1 alebo § 65 alebo nového príjemcu (odberateľa).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3C7428">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27</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Pokiaľ v prípadoch uvedených v článku 17 ods. 1 písm. a) bodoch i), ii) a iv), článku 17 ods. 1 písm. b) a článku 17 ods. 2 nie je po ukončení prepravy tovaru podliehajúceho spotrebnej dani možné predložiť správu o prijatí stanovenú v článku 24 ods. 1 v lehote stanovenej v uvedenom článku buď z dôvodu, že počítačový systém nie je v členskom štáte určenia dostupný, alebo preto, že v situácii uvedenej v článku 26 ods. 1 sa ešte neukončili postupy stanovené v článku 26 ods. 2, príjemca predkladá príslušným orgánom členského štátu určenia papierový dokument, ktorý obsahuje rovnaké údaje ako správa o prijatí a ktorý potvrdzuje ukončenie prepravy, okrem riadne odôvodnených prípadov.</w:t>
            </w:r>
          </w:p>
          <w:p w:rsidR="000E0BD6" w:rsidRPr="00ED3DFD" w:rsidP="00FA7099">
            <w:pPr>
              <w:pStyle w:val="Normlnywebov8"/>
              <w:bidi w:val="0"/>
              <w:spacing w:before="0" w:after="0"/>
              <w:ind w:left="1" w:right="72"/>
              <w:jc w:val="both"/>
              <w:rPr>
                <w:rFonts w:ascii="Arial Narrow" w:hAnsi="Arial Narrow" w:cs="Tahoma"/>
                <w:sz w:val="20"/>
                <w:szCs w:val="20"/>
              </w:rPr>
            </w:pPr>
          </w:p>
          <w:p w:rsidR="000E0BD6" w:rsidRPr="00ED3DFD" w:rsidP="00FA7099">
            <w:pPr>
              <w:pStyle w:val="Normlnywebov8"/>
              <w:bidi w:val="0"/>
              <w:spacing w:before="0" w:after="0"/>
              <w:ind w:left="1" w:right="72"/>
              <w:jc w:val="both"/>
              <w:rPr>
                <w:rFonts w:ascii="Arial Narrow" w:hAnsi="Arial Narrow" w:cs="Tahoma"/>
                <w:sz w:val="20"/>
                <w:szCs w:val="20"/>
              </w:rPr>
            </w:pPr>
          </w:p>
          <w:p w:rsidR="004E7886" w:rsidRPr="00ED3DFD" w:rsidP="00FA7099">
            <w:pPr>
              <w:pStyle w:val="Normlnywebov8"/>
              <w:bidi w:val="0"/>
              <w:spacing w:before="0" w:after="0"/>
              <w:ind w:left="1" w:right="72"/>
              <w:jc w:val="both"/>
              <w:rPr>
                <w:rFonts w:ascii="Arial Narrow" w:hAnsi="Arial Narrow" w:cs="Tahoma"/>
                <w:sz w:val="20"/>
                <w:szCs w:val="20"/>
              </w:rPr>
            </w:pPr>
          </w:p>
          <w:p w:rsidR="007F4DBF" w:rsidRPr="00ED3DFD" w:rsidP="00FA7099">
            <w:pPr>
              <w:pStyle w:val="Normlnywebov8"/>
              <w:bidi w:val="0"/>
              <w:spacing w:before="0" w:after="0"/>
              <w:ind w:left="1" w:right="72"/>
              <w:jc w:val="both"/>
              <w:rPr>
                <w:rFonts w:ascii="Arial Narrow" w:hAnsi="Arial Narrow" w:cs="Tahoma"/>
                <w:sz w:val="20"/>
                <w:szCs w:val="20"/>
              </w:rPr>
            </w:pPr>
          </w:p>
          <w:p w:rsidR="007F4DBF" w:rsidRPr="00ED3DFD" w:rsidP="00FA7099">
            <w:pPr>
              <w:pStyle w:val="Normlnywebov8"/>
              <w:bidi w:val="0"/>
              <w:spacing w:before="0" w:after="0"/>
              <w:ind w:left="1" w:right="72"/>
              <w:jc w:val="both"/>
              <w:rPr>
                <w:rFonts w:ascii="Arial Narrow" w:hAnsi="Arial Narrow" w:cs="Tahoma"/>
                <w:sz w:val="20"/>
                <w:szCs w:val="20"/>
              </w:rPr>
            </w:pPr>
          </w:p>
          <w:p w:rsidR="004E7886"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Okrem prípadov, keď príjemca môže príslušným orgánom členského štátu určenia predložiť prostredníctvom počítačového systému v krátkej lehote správu o prijatí stanovenú v článku 24 ods. 1 alebo v riadne odôvodnených prípadoch, zasielajú príslušné orgány členského štátu určenia kópiu papierového dokumentu uvedeného v prvom pododseku príslušným orgánom členského štátu odoslania, ktoré ju zasielajú odosielateľovi alebo ju uchovávajú pre odosielateľa k dispozícii.</w:t>
            </w:r>
          </w:p>
          <w:p w:rsidR="000E0BD6" w:rsidRPr="00ED3DFD" w:rsidP="00FA7099">
            <w:pPr>
              <w:pStyle w:val="Normlnywebov8"/>
              <w:bidi w:val="0"/>
              <w:spacing w:before="0" w:after="0"/>
              <w:ind w:left="1" w:right="72"/>
              <w:jc w:val="both"/>
              <w:rPr>
                <w:rFonts w:ascii="Arial Narrow" w:hAnsi="Arial Narrow" w:cs="Tahoma"/>
                <w:sz w:val="20"/>
                <w:szCs w:val="20"/>
              </w:rPr>
            </w:pPr>
          </w:p>
          <w:p w:rsidR="004E7886" w:rsidRPr="00ED3DFD" w:rsidP="00FA7099">
            <w:pPr>
              <w:pStyle w:val="Normlnywebov8"/>
              <w:bidi w:val="0"/>
              <w:spacing w:before="0" w:after="0"/>
              <w:ind w:left="1" w:right="72"/>
              <w:jc w:val="both"/>
              <w:rPr>
                <w:rFonts w:ascii="Arial Narrow" w:hAnsi="Arial Narrow" w:cs="Tahoma"/>
                <w:sz w:val="20"/>
                <w:szCs w:val="20"/>
              </w:rPr>
            </w:pPr>
          </w:p>
          <w:p w:rsidR="007F4DBF"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Keď je počítačový systém v členskom štáte určenia opäť dostupný alebo keď sa ukončia postupy stanovené v článku 26 ods. 2, príjemca predloží správu o prijatí v súlade s článkom 24 ods. 1. Článok 24 ods. 3 a 4 sa uplatňuje primerane.</w:t>
            </w:r>
          </w:p>
          <w:p w:rsidR="000E0BD6" w:rsidRPr="00ED3DFD" w:rsidP="00FA7099">
            <w:pPr>
              <w:pStyle w:val="Normlnywebov8"/>
              <w:bidi w:val="0"/>
              <w:spacing w:before="0" w:after="0"/>
              <w:ind w:left="1" w:right="72"/>
              <w:jc w:val="both"/>
              <w:rPr>
                <w:rFonts w:ascii="Arial Narrow" w:hAnsi="Arial Narrow" w:cs="Tahoma"/>
                <w:sz w:val="20"/>
                <w:szCs w:val="20"/>
              </w:rPr>
            </w:pPr>
          </w:p>
          <w:p w:rsidR="000E0BD6"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Pokiaľ v prípade uvedenom v článku 17 ods. 1 písm. a) bode iii) nie je možné po ukončení prepravy tovaru podliehajúceho spotrebnej dani vystaviť správu o vývoze uvedenú v článku 25 ods. 1 buď z dôvodu, že počítačový systém v členskom štáte vývozu nie je dostupný, alebo preto, že v situácii uvedenej v článku 26 ods. 1 sa ešte neukončili postupy stanovené v článku 26 ods. 2, príslušné orgány členského štátu vývozu zasielajú príslušným orgánom členského štátu odoslania papierový dokument, ktorý obsahuje rovnaké údaje ako správa o vývoze a ktorý potvrdzuje ukončenie prepravy, s výnimkou prípadov, keď je možné správu o vývoze stanovenú v článku 25 ods. 1 vystaviť v krátkej lehote prostredníctvom počítačového systému alebo v riadne odôvodnených prípadoch.</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Príslušné orgány členského štátu odoslania zasielajú odosielateľovi kópiu papierového dokumentu uvedeného v prvom pododseku alebo ju preňho uchovávajú k dispozícii.</w:t>
            </w:r>
          </w:p>
          <w:p w:rsidR="004F6322"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Keď je počítačový systém v členskom štáte vývozu opäť dostupný alebo keď sa ukončia postupy stanovené v článku 26 ods. 2, príslušné orgány členského štátu vývozu zašlú správu o vývoze v súlade s článkom 25 ods. 1. Článok 25 ods. 2 a 3 sa uplatňuje primerane.</w:t>
            </w:r>
          </w:p>
          <w:p w:rsidR="00745BE3"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0E0BD6">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4F6322" w:rsidRPr="00ED3DFD" w:rsidP="000977BA">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4E7886">
              <w:rPr>
                <w:rFonts w:ascii="Arial Narrow" w:hAnsi="Arial Narrow"/>
                <w:szCs w:val="20"/>
              </w:rPr>
              <w:t>§ 2</w:t>
            </w:r>
            <w:r w:rsidR="00DC66AD">
              <w:rPr>
                <w:rFonts w:ascii="Arial Narrow" w:hAnsi="Arial Narrow"/>
                <w:szCs w:val="20"/>
              </w:rPr>
              <w:t>1</w:t>
            </w:r>
            <w:r w:rsidRPr="00ED3DFD" w:rsidR="000E0BD6">
              <w:rPr>
                <w:rFonts w:ascii="Arial Narrow" w:hAnsi="Arial Narrow"/>
                <w:szCs w:val="20"/>
              </w:rPr>
              <w:t xml:space="preserve"> ods.</w:t>
            </w:r>
            <w:r w:rsidR="00DC66AD">
              <w:rPr>
                <w:rFonts w:ascii="Arial Narrow" w:hAnsi="Arial Narrow"/>
                <w:szCs w:val="20"/>
              </w:rPr>
              <w:t>8</w:t>
            </w:r>
          </w:p>
          <w:p w:rsidR="000E0BD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7F4DBF" w:rsidRPr="00ED3DFD" w:rsidP="000977BA">
            <w:pPr>
              <w:pStyle w:val="TABUKA-textsmernice"/>
              <w:bidi w:val="0"/>
              <w:jc w:val="left"/>
              <w:rPr>
                <w:rFonts w:ascii="Arial Narrow" w:hAnsi="Arial Narrow"/>
                <w:szCs w:val="20"/>
              </w:rPr>
            </w:pPr>
          </w:p>
          <w:p w:rsidR="007F4DBF"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4E7886" w:rsidRPr="00ED3DFD" w:rsidP="000977BA">
            <w:pPr>
              <w:pStyle w:val="TABUKA-textsmernice"/>
              <w:bidi w:val="0"/>
              <w:jc w:val="left"/>
              <w:rPr>
                <w:rFonts w:ascii="Arial Narrow" w:hAnsi="Arial Narrow"/>
                <w:szCs w:val="20"/>
              </w:rPr>
            </w:pPr>
          </w:p>
          <w:p w:rsidR="004E788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r w:rsidRPr="00ED3DFD">
              <w:rPr>
                <w:rFonts w:ascii="Arial Narrow" w:hAnsi="Arial Narrow"/>
                <w:szCs w:val="20"/>
              </w:rPr>
              <w:t>ods.</w:t>
            </w:r>
            <w:r w:rsidR="0080603C">
              <w:rPr>
                <w:rFonts w:ascii="Arial Narrow" w:hAnsi="Arial Narrow"/>
                <w:szCs w:val="20"/>
              </w:rPr>
              <w:t>4</w:t>
            </w:r>
          </w:p>
          <w:p w:rsidR="000E0BD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4E7886" w:rsidP="000977BA">
            <w:pPr>
              <w:pStyle w:val="TABUKA-textsmernice"/>
              <w:bidi w:val="0"/>
              <w:jc w:val="left"/>
              <w:rPr>
                <w:rFonts w:ascii="Arial Narrow" w:hAnsi="Arial Narrow"/>
                <w:szCs w:val="20"/>
              </w:rPr>
            </w:pPr>
          </w:p>
          <w:p w:rsidR="0080603C"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r w:rsidRPr="00ED3DFD">
              <w:rPr>
                <w:rFonts w:ascii="Arial Narrow" w:hAnsi="Arial Narrow"/>
                <w:szCs w:val="20"/>
              </w:rPr>
              <w:t>ods.</w:t>
            </w:r>
            <w:r w:rsidRPr="00ED3DFD" w:rsidR="007E3018">
              <w:rPr>
                <w:rFonts w:ascii="Arial Narrow" w:hAnsi="Arial Narrow"/>
                <w:szCs w:val="20"/>
              </w:rPr>
              <w:t>7</w:t>
            </w:r>
          </w:p>
          <w:p w:rsidR="000E0BD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0E0BD6" w:rsidRPr="00ED3DFD" w:rsidP="000977BA">
            <w:pPr>
              <w:pStyle w:val="TABUKA-textsmernice"/>
              <w:bidi w:val="0"/>
              <w:jc w:val="left"/>
              <w:rPr>
                <w:rFonts w:ascii="Arial Narrow" w:hAnsi="Arial Narrow"/>
                <w:szCs w:val="20"/>
              </w:rPr>
            </w:pPr>
          </w:p>
          <w:p w:rsidR="004E7886" w:rsidRPr="00ED3DFD" w:rsidP="000977BA">
            <w:pPr>
              <w:pStyle w:val="TABUKA-textsmernice"/>
              <w:bidi w:val="0"/>
              <w:jc w:val="left"/>
              <w:rPr>
                <w:rFonts w:ascii="Arial Narrow" w:hAnsi="Arial Narrow"/>
                <w:szCs w:val="20"/>
              </w:rPr>
            </w:pPr>
          </w:p>
          <w:p w:rsidR="004F6322" w:rsidRPr="00ED3DFD" w:rsidP="000E0BD6">
            <w:pPr>
              <w:pStyle w:val="TABUKA-textsmernice"/>
              <w:bidi w:val="0"/>
              <w:ind w:right="-70"/>
              <w:jc w:val="left"/>
              <w:rPr>
                <w:rFonts w:ascii="Arial Narrow" w:hAnsi="Arial Narrow"/>
                <w:szCs w:val="20"/>
              </w:rPr>
            </w:pPr>
            <w:r w:rsidRPr="00ED3DFD" w:rsidR="000E0BD6">
              <w:rPr>
                <w:rFonts w:ascii="Arial Narrow" w:hAnsi="Arial Narrow"/>
                <w:szCs w:val="20"/>
              </w:rPr>
              <w:t>§ 2</w:t>
            </w:r>
            <w:r w:rsidR="0080603C">
              <w:rPr>
                <w:rFonts w:ascii="Arial Narrow" w:hAnsi="Arial Narrow"/>
                <w:szCs w:val="20"/>
              </w:rPr>
              <w:t>5</w:t>
            </w:r>
            <w:r w:rsidRPr="00ED3DFD" w:rsidR="000E0BD6">
              <w:rPr>
                <w:rFonts w:ascii="Arial Narrow" w:hAnsi="Arial Narrow"/>
                <w:szCs w:val="20"/>
              </w:rPr>
              <w:t xml:space="preserve"> ods.</w:t>
            </w:r>
            <w:r w:rsidR="0080603C">
              <w:rPr>
                <w:rFonts w:ascii="Arial Narrow" w:hAnsi="Arial Narrow"/>
                <w:szCs w:val="20"/>
              </w:rPr>
              <w:t>5</w:t>
            </w:r>
          </w:p>
          <w:p w:rsidR="004F6322" w:rsidRPr="00ED3DFD" w:rsidP="000E0BD6">
            <w:pPr>
              <w:pStyle w:val="TABUKA-textsmernice"/>
              <w:bidi w:val="0"/>
              <w:ind w:right="-70"/>
              <w:jc w:val="left"/>
              <w:rPr>
                <w:rFonts w:ascii="Arial Narrow" w:hAnsi="Arial Narrow"/>
                <w:szCs w:val="20"/>
              </w:rPr>
            </w:pPr>
          </w:p>
          <w:p w:rsidR="004F6322" w:rsidRPr="00ED3DFD" w:rsidP="000E0BD6">
            <w:pPr>
              <w:pStyle w:val="TABUKA-textsmernice"/>
              <w:bidi w:val="0"/>
              <w:ind w:right="-70"/>
              <w:jc w:val="left"/>
              <w:rPr>
                <w:rFonts w:ascii="Arial Narrow" w:hAnsi="Arial Narrow"/>
                <w:szCs w:val="20"/>
              </w:rPr>
            </w:pPr>
          </w:p>
          <w:p w:rsidR="004F6322" w:rsidRPr="00ED3DFD" w:rsidP="000E0BD6">
            <w:pPr>
              <w:pStyle w:val="TABUKA-textsmernice"/>
              <w:bidi w:val="0"/>
              <w:ind w:right="-70"/>
              <w:jc w:val="left"/>
              <w:rPr>
                <w:rFonts w:ascii="Arial Narrow" w:hAnsi="Arial Narrow"/>
                <w:szCs w:val="20"/>
              </w:rPr>
            </w:pPr>
          </w:p>
          <w:p w:rsidR="004F6322" w:rsidRPr="00ED3DFD" w:rsidP="000E0BD6">
            <w:pPr>
              <w:pStyle w:val="TABUKA-textsmernice"/>
              <w:bidi w:val="0"/>
              <w:ind w:right="-70"/>
              <w:jc w:val="left"/>
              <w:rPr>
                <w:rFonts w:ascii="Arial Narrow" w:hAnsi="Arial Narrow"/>
                <w:szCs w:val="20"/>
              </w:rPr>
            </w:pPr>
          </w:p>
          <w:p w:rsidR="004F6322" w:rsidRPr="00ED3DFD" w:rsidP="000E0BD6">
            <w:pPr>
              <w:pStyle w:val="TABUKA-textsmernice"/>
              <w:bidi w:val="0"/>
              <w:ind w:right="-70"/>
              <w:jc w:val="left"/>
              <w:rPr>
                <w:rFonts w:ascii="Arial Narrow" w:hAnsi="Arial Narrow"/>
                <w:szCs w:val="20"/>
              </w:rPr>
            </w:pPr>
          </w:p>
          <w:p w:rsidR="004F6322" w:rsidRPr="00ED3DFD" w:rsidP="000E0BD6">
            <w:pPr>
              <w:pStyle w:val="TABUKA-textsmernice"/>
              <w:bidi w:val="0"/>
              <w:ind w:right="-70"/>
              <w:jc w:val="left"/>
              <w:rPr>
                <w:rFonts w:ascii="Arial Narrow" w:hAnsi="Arial Narrow"/>
                <w:szCs w:val="20"/>
              </w:rPr>
            </w:pPr>
          </w:p>
          <w:p w:rsidR="004F6322" w:rsidRPr="00ED3DFD" w:rsidP="000E0BD6">
            <w:pPr>
              <w:pStyle w:val="TABUKA-textsmernice"/>
              <w:bidi w:val="0"/>
              <w:ind w:right="-70"/>
              <w:jc w:val="left"/>
              <w:rPr>
                <w:rFonts w:ascii="Arial Narrow" w:hAnsi="Arial Narrow"/>
                <w:szCs w:val="20"/>
              </w:rPr>
            </w:pPr>
          </w:p>
          <w:p w:rsidR="004F6322" w:rsidRPr="00ED3DFD" w:rsidP="000E0BD6">
            <w:pPr>
              <w:pStyle w:val="TABUKA-textsmernice"/>
              <w:bidi w:val="0"/>
              <w:ind w:right="-70"/>
              <w:jc w:val="left"/>
              <w:rPr>
                <w:rFonts w:ascii="Arial Narrow" w:hAnsi="Arial Narrow"/>
                <w:szCs w:val="20"/>
              </w:rPr>
            </w:pPr>
          </w:p>
          <w:p w:rsidR="004F6322" w:rsidRPr="00ED3DFD" w:rsidP="000E0BD6">
            <w:pPr>
              <w:pStyle w:val="TABUKA-textsmernice"/>
              <w:bidi w:val="0"/>
              <w:ind w:right="-70"/>
              <w:jc w:val="left"/>
              <w:rPr>
                <w:rFonts w:ascii="Arial Narrow" w:hAnsi="Arial Narrow"/>
                <w:szCs w:val="20"/>
              </w:rPr>
            </w:pPr>
          </w:p>
          <w:p w:rsidR="004F6322" w:rsidRPr="00ED3DFD" w:rsidP="000E0BD6">
            <w:pPr>
              <w:pStyle w:val="TABUKA-textsmernice"/>
              <w:bidi w:val="0"/>
              <w:ind w:right="-70"/>
              <w:jc w:val="left"/>
              <w:rPr>
                <w:rFonts w:ascii="Arial Narrow" w:hAnsi="Arial Narrow"/>
                <w:szCs w:val="20"/>
              </w:rPr>
            </w:pPr>
          </w:p>
          <w:p w:rsidR="004F6322" w:rsidRPr="00ED3DFD" w:rsidP="000E0BD6">
            <w:pPr>
              <w:pStyle w:val="TABUKA-textsmernice"/>
              <w:bidi w:val="0"/>
              <w:ind w:right="-70"/>
              <w:jc w:val="left"/>
              <w:rPr>
                <w:rFonts w:ascii="Arial Narrow" w:hAnsi="Arial Narrow"/>
                <w:szCs w:val="20"/>
              </w:rPr>
            </w:pPr>
          </w:p>
          <w:p w:rsidR="004F6322" w:rsidRPr="00ED3DFD" w:rsidP="000E0BD6">
            <w:pPr>
              <w:pStyle w:val="TABUKA-textsmernice"/>
              <w:bidi w:val="0"/>
              <w:ind w:right="-70"/>
              <w:jc w:val="left"/>
              <w:rPr>
                <w:rFonts w:ascii="Arial Narrow" w:hAnsi="Arial Narrow"/>
                <w:szCs w:val="20"/>
              </w:rPr>
            </w:pPr>
          </w:p>
          <w:p w:rsidR="004F6322" w:rsidRPr="00ED3DFD" w:rsidP="000E0BD6">
            <w:pPr>
              <w:pStyle w:val="TABUKA-textsmernice"/>
              <w:bidi w:val="0"/>
              <w:ind w:right="-70"/>
              <w:jc w:val="left"/>
              <w:rPr>
                <w:rFonts w:ascii="Arial Narrow" w:hAnsi="Arial Narrow"/>
                <w:szCs w:val="20"/>
              </w:rPr>
            </w:pPr>
          </w:p>
          <w:p w:rsidR="000E0BD6" w:rsidRPr="00ED3DFD" w:rsidP="0080603C">
            <w:pPr>
              <w:pStyle w:val="TABUKA-textsmernice"/>
              <w:bidi w:val="0"/>
              <w:ind w:right="-70"/>
              <w:jc w:val="left"/>
              <w:rPr>
                <w:rFonts w:ascii="Arial Narrow" w:hAnsi="Arial Narrow"/>
                <w:szCs w:val="20"/>
              </w:rPr>
            </w:pPr>
            <w:r w:rsidRPr="00ED3DFD" w:rsidR="004F6322">
              <w:rPr>
                <w:rFonts w:ascii="Arial Narrow" w:hAnsi="Arial Narrow"/>
                <w:szCs w:val="20"/>
              </w:rPr>
              <w:t>ods.</w:t>
            </w:r>
            <w:r w:rsidR="0080603C">
              <w:rPr>
                <w:rFonts w:ascii="Arial Narrow" w:hAnsi="Arial Narrow"/>
                <w:szCs w:val="20"/>
              </w:rPr>
              <w:t>6</w:t>
            </w:r>
            <w:r w:rsidRPr="00ED3DFD">
              <w:rPr>
                <w:rFonts w:ascii="Arial Narrow" w:hAnsi="Arial Narrow"/>
                <w:szCs w:val="20"/>
              </w:rPr>
              <w:t xml:space="preserve"> </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7E3018" w:rsidP="007E3018">
            <w:pPr>
              <w:tabs>
                <w:tab w:val="num" w:pos="1080"/>
              </w:tabs>
              <w:bidi w:val="0"/>
              <w:spacing w:after="0"/>
              <w:rPr>
                <w:rFonts w:ascii="Arial Narrow" w:hAnsi="Arial Narrow" w:cs="Arial"/>
                <w:bCs/>
                <w:sz w:val="20"/>
                <w:szCs w:val="20"/>
              </w:rPr>
            </w:pPr>
            <w:r w:rsidRPr="00405755" w:rsidR="00DC66AD">
              <w:rPr>
                <w:rFonts w:ascii="Arial Narrow" w:hAnsi="Arial Narrow" w:cs="Arial"/>
                <w:bCs/>
                <w:sz w:val="20"/>
                <w:szCs w:val="20"/>
              </w:rPr>
              <w:t>Ak nebola príjemcom (odberateľom) vyhotovená</w:t>
            </w:r>
            <w:r w:rsidRPr="00405755" w:rsidR="00DC66AD">
              <w:rPr>
                <w:rFonts w:ascii="Arial Narrow" w:hAnsi="Arial Narrow" w:cs="Arial"/>
                <w:b/>
                <w:bCs/>
                <w:sz w:val="20"/>
                <w:szCs w:val="20"/>
              </w:rPr>
              <w:t xml:space="preserve"> </w:t>
            </w:r>
            <w:r w:rsidRPr="00405755" w:rsidR="00DC66AD">
              <w:rPr>
                <w:rFonts w:ascii="Arial Narrow" w:hAnsi="Arial Narrow" w:cs="Arial"/>
                <w:bCs/>
                <w:sz w:val="20"/>
                <w:szCs w:val="20"/>
              </w:rPr>
              <w:t>správa o prijatí alebo písomná správa o prijatí z iného dôvodu, ako je nedostupnosť elektronického systému,</w:t>
            </w:r>
            <w:r w:rsidRPr="00405755" w:rsidR="00DC66AD">
              <w:rPr>
                <w:rFonts w:ascii="Arial Narrow" w:hAnsi="Arial Narrow" w:cs="Arial"/>
                <w:bCs/>
                <w:sz w:val="20"/>
                <w:szCs w:val="20"/>
                <w:vertAlign w:val="superscript"/>
                <w:lang w:bidi="si-LK"/>
              </w:rPr>
              <w:t>36</w:t>
            </w:r>
            <w:r w:rsidRPr="00405755" w:rsidR="00DC66AD">
              <w:rPr>
                <w:rFonts w:ascii="Arial Narrow" w:hAnsi="Arial Narrow" w:cs="Arial"/>
                <w:bCs/>
                <w:sz w:val="20"/>
                <w:szCs w:val="20"/>
                <w:lang w:bidi="si-LK"/>
              </w:rPr>
              <w:t>)</w:t>
            </w:r>
            <w:r w:rsidRPr="00405755" w:rsidR="00DC66AD">
              <w:rPr>
                <w:rFonts w:ascii="Arial Narrow" w:hAnsi="Arial Narrow" w:cs="Arial"/>
                <w:bCs/>
                <w:sz w:val="20"/>
                <w:szCs w:val="20"/>
              </w:rPr>
              <w:t xml:space="preserve"> je príjemca (odberateľ) povinný predložiť </w:t>
            </w:r>
            <w:r w:rsidRPr="00405755" w:rsidR="00DC66AD">
              <w:rPr>
                <w:rFonts w:ascii="Arial Narrow" w:hAnsi="Arial Narrow" w:cs="Arial"/>
                <w:sz w:val="20"/>
                <w:szCs w:val="20"/>
              </w:rPr>
              <w:t xml:space="preserve">colnému </w:t>
            </w:r>
            <w:r w:rsidRPr="00405755" w:rsidR="00DC66AD">
              <w:rPr>
                <w:rFonts w:ascii="Arial Narrow" w:hAnsi="Arial Narrow" w:cs="Arial"/>
                <w:bCs/>
                <w:sz w:val="20"/>
                <w:szCs w:val="20"/>
              </w:rPr>
              <w:t xml:space="preserve">úradu príjemcu (odberateľa) iný dôkaz o ukončení prepravy </w:t>
            </w:r>
            <w:r w:rsidRPr="00405755" w:rsidR="00DC66AD">
              <w:rPr>
                <w:rFonts w:ascii="Arial Narrow" w:hAnsi="Arial Narrow" w:cs="Arial"/>
                <w:sz w:val="20"/>
                <w:szCs w:val="20"/>
              </w:rPr>
              <w:t xml:space="preserve">alkoholického nápoja </w:t>
            </w:r>
            <w:r w:rsidRPr="00405755" w:rsidR="00DC66AD">
              <w:rPr>
                <w:rFonts w:ascii="Arial Narrow" w:hAnsi="Arial Narrow" w:cs="Arial"/>
                <w:bCs/>
                <w:sz w:val="20"/>
                <w:szCs w:val="20"/>
              </w:rPr>
              <w:t>v pozastavení dane</w:t>
            </w:r>
            <w:r w:rsidRPr="00405755" w:rsidR="00DC66AD">
              <w:rPr>
                <w:rFonts w:ascii="Arial Narrow" w:hAnsi="Arial Narrow" w:cs="Arial"/>
                <w:sz w:val="20"/>
                <w:szCs w:val="20"/>
              </w:rPr>
              <w:t xml:space="preserve"> alebo oslobodeného od dane podľa § 40 ods. 1, 60 ods. 1 alebo § 65</w:t>
            </w:r>
            <w:r w:rsidRPr="00405755" w:rsidR="00DC66AD">
              <w:rPr>
                <w:rFonts w:ascii="Arial Narrow" w:hAnsi="Arial Narrow" w:cs="Arial"/>
                <w:bCs/>
                <w:sz w:val="20"/>
                <w:szCs w:val="20"/>
              </w:rPr>
              <w:t xml:space="preserve">, ktorý musí obsahovať rovnaké náležitosti, ako sú uvedené v správe o prijatí podľa § 17 ods. 8 alebo § 18 ods. 7. Ak colný úrad príjemcu (odberateľa) uzná iný dôkaz o ukončení prepravy </w:t>
            </w:r>
            <w:r w:rsidRPr="00405755" w:rsidR="00DC66AD">
              <w:rPr>
                <w:rFonts w:ascii="Arial Narrow" w:hAnsi="Arial Narrow" w:cs="Arial"/>
                <w:sz w:val="20"/>
                <w:szCs w:val="20"/>
              </w:rPr>
              <w:t xml:space="preserve">alkoholického nápoja </w:t>
            </w:r>
            <w:r w:rsidRPr="00405755" w:rsidR="00DC66AD">
              <w:rPr>
                <w:rFonts w:ascii="Arial Narrow" w:hAnsi="Arial Narrow" w:cs="Arial"/>
                <w:bCs/>
                <w:sz w:val="20"/>
                <w:szCs w:val="20"/>
              </w:rPr>
              <w:t>v pozastavení dane</w:t>
            </w:r>
            <w:r w:rsidRPr="00405755" w:rsidR="00DC66AD">
              <w:rPr>
                <w:rFonts w:ascii="Arial Narrow" w:hAnsi="Arial Narrow" w:cs="Arial"/>
                <w:sz w:val="20"/>
                <w:szCs w:val="20"/>
              </w:rPr>
              <w:t xml:space="preserve"> alebo oslobodeného od dane podľa § 40 ods. 1, 60 ods. 1 alebo § 65</w:t>
            </w:r>
            <w:r w:rsidRPr="00405755" w:rsidR="00DC66AD">
              <w:rPr>
                <w:rFonts w:ascii="Arial Narrow" w:hAnsi="Arial Narrow" w:cs="Arial"/>
                <w:bCs/>
                <w:sz w:val="20"/>
                <w:szCs w:val="20"/>
              </w:rPr>
              <w:t>, oznámi túto skutočnosť colnému úradu odosielateľa (dodávateľa) alebo správcovi dane členského štátu odosielateľa (dodávateľa</w:t>
            </w:r>
            <w:r w:rsidRPr="00405755" w:rsidR="00DC66AD">
              <w:rPr>
                <w:rFonts w:ascii="Arial Narrow" w:hAnsi="Arial Narrow" w:cs="Arial"/>
                <w:b/>
                <w:bCs/>
                <w:sz w:val="20"/>
                <w:szCs w:val="20"/>
              </w:rPr>
              <w:t xml:space="preserve">) </w:t>
            </w:r>
            <w:r w:rsidRPr="00405755" w:rsidR="00DC66AD">
              <w:rPr>
                <w:rFonts w:ascii="Arial Narrow" w:hAnsi="Arial Narrow" w:cs="Arial"/>
                <w:bCs/>
                <w:sz w:val="20"/>
                <w:szCs w:val="20"/>
              </w:rPr>
              <w:t>a</w:t>
            </w:r>
            <w:r w:rsidRPr="00405755" w:rsidR="00DC66AD">
              <w:rPr>
                <w:rFonts w:ascii="Arial Narrow" w:hAnsi="Arial Narrow" w:cs="Arial"/>
                <w:b/>
                <w:bCs/>
                <w:sz w:val="20"/>
                <w:szCs w:val="20"/>
              </w:rPr>
              <w:t xml:space="preserve"> </w:t>
            </w:r>
            <w:r w:rsidRPr="00405755" w:rsidR="00DC66AD">
              <w:rPr>
                <w:rFonts w:ascii="Arial Narrow" w:hAnsi="Arial Narrow" w:cs="Arial"/>
                <w:bCs/>
                <w:sz w:val="20"/>
                <w:szCs w:val="20"/>
              </w:rPr>
              <w:t xml:space="preserve">ukončí prepravu </w:t>
            </w:r>
            <w:r w:rsidRPr="00405755" w:rsidR="00DC66AD">
              <w:rPr>
                <w:rFonts w:ascii="Arial Narrow" w:hAnsi="Arial Narrow" w:cs="Arial"/>
                <w:sz w:val="20"/>
                <w:szCs w:val="20"/>
              </w:rPr>
              <w:t xml:space="preserve">alkoholického nápoja </w:t>
            </w:r>
            <w:r w:rsidRPr="00405755" w:rsidR="00DC66AD">
              <w:rPr>
                <w:rFonts w:ascii="Arial Narrow" w:hAnsi="Arial Narrow" w:cs="Arial"/>
                <w:bCs/>
                <w:sz w:val="20"/>
                <w:szCs w:val="20"/>
              </w:rPr>
              <w:t xml:space="preserve">v pozastavení dane alebo </w:t>
            </w:r>
            <w:r w:rsidRPr="00405755" w:rsidR="00DC66AD">
              <w:rPr>
                <w:rFonts w:ascii="Arial Narrow" w:hAnsi="Arial Narrow" w:cs="Arial"/>
                <w:sz w:val="20"/>
                <w:szCs w:val="20"/>
              </w:rPr>
              <w:t xml:space="preserve">oslobodeného od dane podľa § 40 ods. 1, 60 ods. 1 alebo § 65 </w:t>
            </w:r>
            <w:r w:rsidRPr="00405755" w:rsidR="00DC66AD">
              <w:rPr>
                <w:rFonts w:ascii="Arial Narrow" w:hAnsi="Arial Narrow" w:cs="Arial"/>
                <w:bCs/>
                <w:sz w:val="20"/>
                <w:szCs w:val="20"/>
              </w:rPr>
              <w:t>prostredníctvom elektronického systému</w:t>
            </w:r>
            <w:r w:rsidR="0080603C">
              <w:rPr>
                <w:rFonts w:ascii="Arial Narrow" w:hAnsi="Arial Narrow" w:cs="Arial"/>
                <w:bCs/>
                <w:sz w:val="20"/>
                <w:szCs w:val="20"/>
              </w:rPr>
              <w:t>.</w:t>
            </w:r>
          </w:p>
          <w:p w:rsidR="0080603C" w:rsidP="0080603C">
            <w:pPr>
              <w:pStyle w:val="NormalWeb"/>
              <w:bidi w:val="0"/>
              <w:rPr>
                <w:rFonts w:ascii="Times New Roman" w:hAnsi="Times New Roman"/>
              </w:rPr>
            </w:pPr>
          </w:p>
          <w:p w:rsidR="0080603C" w:rsidRPr="00405755" w:rsidP="0080603C">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Alkoholický nápoj prepravovaný v pozastavení dane alebo oslobodený od dane podľa § 40 ods. 1, 60 ods. 1 alebo § 65 musí sprevádzať sprievodný dokument vyhotovený odosielateľom (dodávateľom). Odosielateľ (dodávateľ) si ponechá kópiu sprievodného dokumentu a ďalšiu kópiu sprievodného dokumentu je povinný pred začatím prepravy alkoholického nápoja v pozastavení dane alebo oslobodeného od dane podľa § 40 ods. 1, 60 ods. 1 alebo § 65 zaslať písomne, faxom alebo elektronicky colnému úradu odosielateľa (dodávateľa); v prípade faxového alebo elektronického zaslania kópie sprievodného dokumentu sa jeho písomné doručenie nevyžaduje. </w:t>
            </w:r>
            <w:r>
              <w:rPr>
                <w:rFonts w:ascii="Arial Narrow" w:hAnsi="Arial Narrow" w:cs="Arial"/>
                <w:sz w:val="20"/>
                <w:szCs w:val="20"/>
              </w:rPr>
              <w:t xml:space="preserve">   </w:t>
            </w:r>
          </w:p>
          <w:p w:rsidR="0080603C" w:rsidP="0080603C">
            <w:pPr>
              <w:pStyle w:val="NormalWeb"/>
              <w:bidi w:val="0"/>
              <w:rPr>
                <w:rFonts w:ascii="Arial Narrow" w:hAnsi="Arial Narrow" w:cs="Arial"/>
                <w:sz w:val="20"/>
                <w:szCs w:val="20"/>
              </w:rPr>
            </w:pPr>
          </w:p>
          <w:p w:rsidR="0080603C" w:rsidP="0080603C">
            <w:pPr>
              <w:pStyle w:val="NormalWeb"/>
              <w:bidi w:val="0"/>
              <w:rPr>
                <w:rFonts w:ascii="Times New Roman" w:hAnsi="Times New Roman"/>
              </w:rPr>
            </w:pPr>
            <w:r w:rsidRPr="00405755">
              <w:rPr>
                <w:rFonts w:ascii="Arial Narrow" w:hAnsi="Arial Narrow" w:cs="Arial"/>
                <w:sz w:val="20"/>
                <w:szCs w:val="20"/>
              </w:rPr>
              <w:t>Ak sa elektronický systém sprístupní, colný úrad, odosielateľ (dodávateľ) a príjemca (odberateľ) sú povinní bezodkladne postupovať podľa § 17 alebo § 18; rovnako sú povinní postupovať, ak bola preprava tohto alkoholického nápoja ukončená pri nedostupnom elektronickom systéme</w:t>
            </w:r>
            <w:r>
              <w:rPr>
                <w:rFonts w:ascii="Arial Narrow" w:hAnsi="Arial Narrow" w:cs="Arial"/>
                <w:sz w:val="20"/>
                <w:szCs w:val="20"/>
              </w:rPr>
              <w:t>.</w:t>
            </w:r>
          </w:p>
          <w:p w:rsidR="0080603C" w:rsidP="0080603C">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p>
          <w:p w:rsidR="0080603C" w:rsidRPr="00405755" w:rsidP="0080603C">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Ak sa preprava alkoholického nápoja v pozastavení dane pri vývoze ukončila so sprievodným dokumentom na daňovom území, alebo ak je elektronický systém nedostupný v čase, kedy alkoholický nápoj opustil územie únie na daňovom území, colný úrad výstupu na daňovom území je povinný vyhotoviť potvrdenie o výstupe v písomnej forme (ďalej len „písomné potvrdenie o výstupe“), ktoré musí obsahovať rovnaké údaje ako potvrdenie o výstupe podľa § 24 ods. 5. Colný úrad výstupu na daňovom území zašle písomné potvrdenie o výstupe colnému úradu vývozu na daňovom území alebo správcovi dane členského štátu vývozcu, ak nebol alkoholický nápoj prepustený do colného režimu vývoz  na daňovom území. Písomné potvrdenie o výstupe je dokladom potvrdzujúcim, že alkoholický nápoj opustil územie únie. Colný úrad vývozu na daňovom území na základe písomného potvrdenia o výstupe vyhotoví písomnú správu o vývoze, ktorú zašle vývozcovi. </w:t>
            </w:r>
          </w:p>
          <w:p w:rsidR="0080603C" w:rsidP="0080603C">
            <w:pPr>
              <w:pStyle w:val="NormalWeb"/>
              <w:bidi w:val="0"/>
              <w:rPr>
                <w:rFonts w:ascii="Times New Roman" w:hAnsi="Times New Roman"/>
              </w:rPr>
            </w:pPr>
          </w:p>
          <w:p w:rsidR="0080603C" w:rsidP="0080603C">
            <w:pPr>
              <w:pStyle w:val="NormalWeb"/>
              <w:bidi w:val="0"/>
              <w:rPr>
                <w:rFonts w:ascii="Times New Roman" w:hAnsi="Times New Roman"/>
              </w:rPr>
            </w:pPr>
          </w:p>
          <w:p w:rsidR="0080603C" w:rsidRPr="0080603C" w:rsidP="0080603C">
            <w:pPr>
              <w:pStyle w:val="NormalWeb"/>
              <w:bidi w:val="0"/>
              <w:rPr>
                <w:rFonts w:ascii="Times New Roman" w:hAnsi="Times New Roman"/>
              </w:rPr>
            </w:pPr>
            <w:r w:rsidRPr="00405755">
              <w:rPr>
                <w:rFonts w:ascii="Arial Narrow" w:hAnsi="Arial Narrow" w:cs="Arial"/>
                <w:sz w:val="20"/>
                <w:szCs w:val="20"/>
              </w:rPr>
              <w:t>Ak sa elektronický systém sprístupní, vývozca, colný úrad vývozu a colný úrad výstupu sú povinní bezodkladne postupovať podľa § 24 ods. 2; rovnako sú povinní postupovať ak bola preprava alkoholického nápoja v pozastavení dane pri vývoze ukončená pri nedostupnom elektronickom systéme.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0E0BD6">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28</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Bez ohľadu na článok 27 predstavuje správa o prijatí stanovená v článku 24 ods. 1 alebo správa o vývoze stanovená v článku 25 ods. 1 dôkaz, že sa preprava tovaru podliehajúceho spotrebnej dani ukončila v súlade s článkom 20 ods. 2.</w:t>
            </w:r>
          </w:p>
          <w:p w:rsidR="006F320E" w:rsidRPr="00ED3DFD" w:rsidP="00FA7099">
            <w:pPr>
              <w:pStyle w:val="Normlnywebov8"/>
              <w:bidi w:val="0"/>
              <w:spacing w:before="0" w:after="0"/>
              <w:ind w:left="1" w:right="72"/>
              <w:jc w:val="both"/>
              <w:rPr>
                <w:rFonts w:ascii="Arial Narrow" w:hAnsi="Arial Narrow" w:cs="Tahoma"/>
                <w:sz w:val="20"/>
                <w:szCs w:val="20"/>
              </w:rPr>
            </w:pPr>
          </w:p>
          <w:p w:rsidR="006F320E" w:rsidRPr="00ED3DFD" w:rsidP="00FA7099">
            <w:pPr>
              <w:pStyle w:val="Normlnywebov8"/>
              <w:bidi w:val="0"/>
              <w:spacing w:before="0" w:after="0"/>
              <w:ind w:left="1" w:right="72"/>
              <w:jc w:val="both"/>
              <w:rPr>
                <w:rFonts w:ascii="Arial Narrow" w:hAnsi="Arial Narrow" w:cs="Tahoma"/>
                <w:sz w:val="20"/>
                <w:szCs w:val="20"/>
              </w:rPr>
            </w:pPr>
          </w:p>
          <w:p w:rsidR="006F320E" w:rsidRPr="00ED3DFD" w:rsidP="00FA7099">
            <w:pPr>
              <w:pStyle w:val="Normlnywebov8"/>
              <w:bidi w:val="0"/>
              <w:spacing w:before="0" w:after="0"/>
              <w:ind w:left="1" w:right="72"/>
              <w:jc w:val="both"/>
              <w:rPr>
                <w:rFonts w:ascii="Arial Narrow" w:hAnsi="Arial Narrow" w:cs="Tahoma"/>
                <w:sz w:val="20"/>
                <w:szCs w:val="20"/>
              </w:rPr>
            </w:pPr>
          </w:p>
          <w:p w:rsidR="006F320E" w:rsidRPr="00ED3DFD" w:rsidP="00FA7099">
            <w:pPr>
              <w:pStyle w:val="Normlnywebov8"/>
              <w:bidi w:val="0"/>
              <w:spacing w:before="0" w:after="0"/>
              <w:ind w:left="1" w:right="72"/>
              <w:jc w:val="both"/>
              <w:rPr>
                <w:rFonts w:ascii="Arial Narrow" w:hAnsi="Arial Narrow" w:cs="Tahoma"/>
                <w:sz w:val="20"/>
                <w:szCs w:val="20"/>
              </w:rPr>
            </w:pPr>
          </w:p>
          <w:p w:rsidR="006F320E" w:rsidRPr="00ED3DFD" w:rsidP="00FA7099">
            <w:pPr>
              <w:pStyle w:val="Normlnywebov8"/>
              <w:bidi w:val="0"/>
              <w:spacing w:before="0" w:after="0"/>
              <w:ind w:left="1" w:right="72"/>
              <w:jc w:val="both"/>
              <w:rPr>
                <w:rFonts w:ascii="Arial Narrow" w:hAnsi="Arial Narrow" w:cs="Tahoma"/>
                <w:sz w:val="20"/>
                <w:szCs w:val="20"/>
              </w:rPr>
            </w:pPr>
          </w:p>
          <w:p w:rsidR="00527CAA" w:rsidRPr="00ED3DFD" w:rsidP="00FA7099">
            <w:pPr>
              <w:pStyle w:val="Normlnywebov8"/>
              <w:bidi w:val="0"/>
              <w:spacing w:before="0" w:after="0"/>
              <w:ind w:left="1" w:right="72"/>
              <w:jc w:val="both"/>
              <w:rPr>
                <w:rFonts w:ascii="Arial Narrow" w:hAnsi="Arial Narrow" w:cs="Tahoma"/>
                <w:sz w:val="20"/>
                <w:szCs w:val="20"/>
              </w:rPr>
            </w:pPr>
          </w:p>
          <w:p w:rsidR="00527CAA" w:rsidRPr="00ED3DFD" w:rsidP="00FA7099">
            <w:pPr>
              <w:pStyle w:val="Normlnywebov8"/>
              <w:bidi w:val="0"/>
              <w:spacing w:before="0" w:after="0"/>
              <w:ind w:left="1" w:right="72"/>
              <w:jc w:val="both"/>
              <w:rPr>
                <w:rFonts w:ascii="Arial Narrow" w:hAnsi="Arial Narrow" w:cs="Tahoma"/>
                <w:sz w:val="20"/>
                <w:szCs w:val="20"/>
              </w:rPr>
            </w:pPr>
          </w:p>
          <w:p w:rsidR="006F320E" w:rsidRPr="00ED3DFD" w:rsidP="00FA7099">
            <w:pPr>
              <w:pStyle w:val="Normlnywebov8"/>
              <w:bidi w:val="0"/>
              <w:spacing w:before="0" w:after="0"/>
              <w:ind w:left="1" w:right="72"/>
              <w:jc w:val="both"/>
              <w:rPr>
                <w:rFonts w:ascii="Arial Narrow" w:hAnsi="Arial Narrow" w:cs="Tahoma"/>
                <w:sz w:val="20"/>
                <w:szCs w:val="20"/>
              </w:rPr>
            </w:pPr>
          </w:p>
          <w:p w:rsidR="006F320E" w:rsidRPr="00ED3DFD" w:rsidP="00FA7099">
            <w:pPr>
              <w:pStyle w:val="Normlnywebov8"/>
              <w:bidi w:val="0"/>
              <w:spacing w:before="0" w:after="0"/>
              <w:ind w:left="1" w:right="72"/>
              <w:jc w:val="both"/>
              <w:rPr>
                <w:rFonts w:ascii="Arial Narrow" w:hAnsi="Arial Narrow" w:cs="Tahoma"/>
                <w:sz w:val="20"/>
                <w:szCs w:val="20"/>
              </w:rPr>
            </w:pPr>
          </w:p>
          <w:p w:rsidR="00B93841" w:rsidRPr="00ED3DFD" w:rsidP="00FA7099">
            <w:pPr>
              <w:pStyle w:val="Normlnywebov8"/>
              <w:bidi w:val="0"/>
              <w:spacing w:before="0" w:after="0"/>
              <w:ind w:left="1" w:right="72"/>
              <w:jc w:val="both"/>
              <w:rPr>
                <w:rFonts w:ascii="Arial Narrow" w:hAnsi="Arial Narrow" w:cs="Tahoma"/>
                <w:sz w:val="20"/>
                <w:szCs w:val="20"/>
              </w:rPr>
            </w:pPr>
          </w:p>
          <w:p w:rsidR="00B93841"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Odchylne od odseku 1, ak neexistuje správa o prijatí alebo správa o vývoze z iných dôvodov, než sú dôvody uvedené v článku 27, dôkaz o ukončení prepravy tovaru podliehajúceho spotrebnej dani v režime pozastavenia dane sa môže v prípadoch uvedených v článku 17 ods. 1 písm. a) bodoch i), ii) a iv), článku 17 ods. 1 písm. b) a v článku 17 ods. 2 predložiť tak, že príslušné orgány členského štátu určenia na základe primeraných dôkazov potvrdia, že odoslaný tovar podliehajúci spotrebnej dani dorazil na stanovené miesto určenia, alebo v prípade uvedenom v článku 17 ods. 1 písm. a) bode iii) tak, že príslušné orgány členského štátu, v ktorom sa nachádza colný úrad výstupu, potvrdia, že tovar podliehajúci spotrebnej dani opustil územie Spoločenstva.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Dokument predložený príjemcom, ktorý obsahuje rovnaké údaje ako správa o prijatí, alebo správa o vývoze predstavuje primeraný dôkaz na účely prvého pododseku.</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Ak príslušné orgány členského štátu odoslania uznajú primerané dôkazy, ukončia prepravu v počítačovom systéme.</w:t>
            </w:r>
          </w:p>
          <w:p w:rsidR="00745BE3"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4F6322">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897337" w:rsidRPr="00ED3DFD" w:rsidP="000977BA">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0080603C">
              <w:rPr>
                <w:rFonts w:ascii="Arial Narrow" w:hAnsi="Arial Narrow"/>
                <w:szCs w:val="20"/>
              </w:rPr>
              <w:t xml:space="preserve">§ </w:t>
            </w:r>
            <w:r w:rsidRPr="00ED3DFD" w:rsidR="008C4898">
              <w:rPr>
                <w:rFonts w:ascii="Arial Narrow" w:hAnsi="Arial Narrow"/>
                <w:szCs w:val="20"/>
              </w:rPr>
              <w:t>1</w:t>
            </w:r>
            <w:r w:rsidR="0080603C">
              <w:rPr>
                <w:rFonts w:ascii="Arial Narrow" w:hAnsi="Arial Narrow"/>
                <w:szCs w:val="20"/>
              </w:rPr>
              <w:t>8</w:t>
            </w:r>
            <w:r w:rsidRPr="00ED3DFD" w:rsidR="004F6322">
              <w:rPr>
                <w:rFonts w:ascii="Arial Narrow" w:hAnsi="Arial Narrow"/>
                <w:szCs w:val="20"/>
              </w:rPr>
              <w:t xml:space="preserve"> ods.7</w:t>
            </w:r>
          </w:p>
          <w:p w:rsidR="008C4898" w:rsidRPr="00ED3DFD" w:rsidP="008C4898">
            <w:pPr>
              <w:pStyle w:val="TABUKA-textsmernice"/>
              <w:bidi w:val="0"/>
              <w:ind w:right="-70"/>
              <w:jc w:val="left"/>
              <w:rPr>
                <w:rFonts w:ascii="Arial Narrow" w:hAnsi="Arial Narrow"/>
                <w:szCs w:val="20"/>
              </w:rPr>
            </w:pPr>
            <w:r w:rsidRPr="00ED3DFD">
              <w:rPr>
                <w:rFonts w:ascii="Arial Narrow" w:hAnsi="Arial Narrow"/>
                <w:szCs w:val="20"/>
              </w:rPr>
              <w:t>1. a 2. veta</w:t>
            </w:r>
          </w:p>
          <w:p w:rsidR="006F320E" w:rsidRPr="00ED3DFD" w:rsidP="000977BA">
            <w:pPr>
              <w:pStyle w:val="TABUKA-textsmernice"/>
              <w:bidi w:val="0"/>
              <w:jc w:val="left"/>
              <w:rPr>
                <w:rFonts w:ascii="Arial Narrow" w:hAnsi="Arial Narrow"/>
                <w:szCs w:val="20"/>
              </w:rPr>
            </w:pPr>
          </w:p>
          <w:p w:rsidR="006F320E" w:rsidRPr="00ED3DFD" w:rsidP="000977BA">
            <w:pPr>
              <w:pStyle w:val="TABUKA-textsmernice"/>
              <w:bidi w:val="0"/>
              <w:jc w:val="left"/>
              <w:rPr>
                <w:rFonts w:ascii="Arial Narrow" w:hAnsi="Arial Narrow"/>
                <w:szCs w:val="20"/>
              </w:rPr>
            </w:pPr>
          </w:p>
          <w:p w:rsidR="006F320E" w:rsidRPr="00ED3DFD" w:rsidP="000977BA">
            <w:pPr>
              <w:pStyle w:val="TABUKA-textsmernice"/>
              <w:bidi w:val="0"/>
              <w:jc w:val="left"/>
              <w:rPr>
                <w:rFonts w:ascii="Arial Narrow" w:hAnsi="Arial Narrow"/>
                <w:szCs w:val="20"/>
              </w:rPr>
            </w:pPr>
          </w:p>
          <w:p w:rsidR="006F320E" w:rsidRPr="00ED3DFD" w:rsidP="00C83A97">
            <w:pPr>
              <w:pStyle w:val="TABUKA-textsmernice"/>
              <w:bidi w:val="0"/>
              <w:ind w:right="-70"/>
              <w:jc w:val="left"/>
              <w:rPr>
                <w:rFonts w:ascii="Arial Narrow" w:hAnsi="Arial Narrow"/>
                <w:szCs w:val="20"/>
              </w:rPr>
            </w:pPr>
            <w:r w:rsidRPr="00ED3DFD" w:rsidR="00C83A97">
              <w:rPr>
                <w:rFonts w:ascii="Arial Narrow" w:hAnsi="Arial Narrow"/>
                <w:szCs w:val="20"/>
              </w:rPr>
              <w:t>§ 2</w:t>
            </w:r>
            <w:r w:rsidR="0080603C">
              <w:rPr>
                <w:rFonts w:ascii="Arial Narrow" w:hAnsi="Arial Narrow"/>
                <w:szCs w:val="20"/>
              </w:rPr>
              <w:t>4</w:t>
            </w:r>
            <w:r w:rsidRPr="00ED3DFD" w:rsidR="00C83A97">
              <w:rPr>
                <w:rFonts w:ascii="Arial Narrow" w:hAnsi="Arial Narrow"/>
                <w:szCs w:val="20"/>
              </w:rPr>
              <w:t xml:space="preserve"> ods.</w:t>
            </w:r>
            <w:r w:rsidRPr="00ED3DFD">
              <w:rPr>
                <w:rFonts w:ascii="Arial Narrow" w:hAnsi="Arial Narrow"/>
                <w:szCs w:val="20"/>
              </w:rPr>
              <w:t>5</w:t>
            </w:r>
          </w:p>
          <w:p w:rsidR="008C4898" w:rsidRPr="00ED3DFD" w:rsidP="00C83A97">
            <w:pPr>
              <w:pStyle w:val="TABUKA-textsmernice"/>
              <w:bidi w:val="0"/>
              <w:ind w:right="-70"/>
              <w:jc w:val="left"/>
              <w:rPr>
                <w:rFonts w:ascii="Arial Narrow" w:hAnsi="Arial Narrow"/>
                <w:szCs w:val="20"/>
              </w:rPr>
            </w:pPr>
          </w:p>
          <w:p w:rsidR="008C4898" w:rsidRPr="00ED3DFD" w:rsidP="00C83A97">
            <w:pPr>
              <w:pStyle w:val="TABUKA-textsmernice"/>
              <w:bidi w:val="0"/>
              <w:ind w:right="-70"/>
              <w:jc w:val="left"/>
              <w:rPr>
                <w:rFonts w:ascii="Arial Narrow" w:hAnsi="Arial Narrow"/>
                <w:szCs w:val="20"/>
              </w:rPr>
            </w:pPr>
          </w:p>
          <w:p w:rsidR="008C4898" w:rsidRPr="00ED3DFD" w:rsidP="00C83A97">
            <w:pPr>
              <w:pStyle w:val="TABUKA-textsmernice"/>
              <w:bidi w:val="0"/>
              <w:ind w:right="-70"/>
              <w:jc w:val="left"/>
              <w:rPr>
                <w:rFonts w:ascii="Arial Narrow" w:hAnsi="Arial Narrow"/>
                <w:szCs w:val="20"/>
              </w:rPr>
            </w:pPr>
          </w:p>
          <w:p w:rsidR="008C4898" w:rsidRPr="00ED3DFD" w:rsidP="00C83A97">
            <w:pPr>
              <w:pStyle w:val="TABUKA-textsmernice"/>
              <w:bidi w:val="0"/>
              <w:ind w:right="-70"/>
              <w:jc w:val="left"/>
              <w:rPr>
                <w:rFonts w:ascii="Arial Narrow" w:hAnsi="Arial Narrow"/>
                <w:szCs w:val="20"/>
              </w:rPr>
            </w:pPr>
          </w:p>
          <w:p w:rsidR="008C4898" w:rsidRPr="00ED3DFD" w:rsidP="00C83A97">
            <w:pPr>
              <w:pStyle w:val="TABUKA-textsmernice"/>
              <w:bidi w:val="0"/>
              <w:ind w:right="-70"/>
              <w:jc w:val="left"/>
              <w:rPr>
                <w:rFonts w:ascii="Arial Narrow" w:hAnsi="Arial Narrow"/>
                <w:szCs w:val="20"/>
              </w:rPr>
            </w:pPr>
          </w:p>
          <w:p w:rsidR="008C4898" w:rsidRPr="00ED3DFD" w:rsidP="00C83A97">
            <w:pPr>
              <w:pStyle w:val="TABUKA-textsmernice"/>
              <w:bidi w:val="0"/>
              <w:ind w:right="-70"/>
              <w:jc w:val="left"/>
              <w:rPr>
                <w:rFonts w:ascii="Arial Narrow" w:hAnsi="Arial Narrow"/>
                <w:szCs w:val="20"/>
              </w:rPr>
            </w:pPr>
          </w:p>
          <w:p w:rsidR="008C4898" w:rsidRPr="00ED3DFD" w:rsidP="00C83A97">
            <w:pPr>
              <w:pStyle w:val="TABUKA-textsmernice"/>
              <w:bidi w:val="0"/>
              <w:ind w:right="-70"/>
              <w:jc w:val="left"/>
              <w:rPr>
                <w:rFonts w:ascii="Arial Narrow" w:hAnsi="Arial Narrow"/>
                <w:szCs w:val="20"/>
              </w:rPr>
            </w:pPr>
            <w:r w:rsidRPr="00ED3DFD">
              <w:rPr>
                <w:rFonts w:ascii="Arial Narrow" w:hAnsi="Arial Narrow"/>
                <w:szCs w:val="20"/>
              </w:rPr>
              <w:t xml:space="preserve">§ </w:t>
            </w:r>
            <w:r w:rsidRPr="00ED3DFD" w:rsidR="00897337">
              <w:rPr>
                <w:rFonts w:ascii="Arial Narrow" w:hAnsi="Arial Narrow"/>
                <w:szCs w:val="20"/>
              </w:rPr>
              <w:t>2</w:t>
            </w:r>
            <w:r w:rsidR="0080603C">
              <w:rPr>
                <w:rFonts w:ascii="Arial Narrow" w:hAnsi="Arial Narrow"/>
                <w:szCs w:val="20"/>
              </w:rPr>
              <w:t>5 ods.7</w:t>
            </w:r>
          </w:p>
          <w:p w:rsidR="00897337" w:rsidRPr="00ED3DFD" w:rsidP="00C83A97">
            <w:pPr>
              <w:pStyle w:val="TABUKA-textsmernice"/>
              <w:bidi w:val="0"/>
              <w:ind w:right="-70"/>
              <w:jc w:val="left"/>
              <w:rPr>
                <w:rFonts w:ascii="Arial Narrow" w:hAnsi="Arial Narrow"/>
                <w:szCs w:val="20"/>
              </w:rPr>
            </w:pPr>
          </w:p>
          <w:p w:rsidR="00897337" w:rsidRPr="00ED3DFD" w:rsidP="00C83A97">
            <w:pPr>
              <w:pStyle w:val="TABUKA-textsmernice"/>
              <w:bidi w:val="0"/>
              <w:ind w:right="-70"/>
              <w:jc w:val="left"/>
              <w:rPr>
                <w:rFonts w:ascii="Arial Narrow" w:hAnsi="Arial Narrow"/>
                <w:szCs w:val="20"/>
              </w:rPr>
            </w:pPr>
          </w:p>
          <w:p w:rsidR="00897337" w:rsidRPr="00ED3DFD" w:rsidP="00C83A97">
            <w:pPr>
              <w:pStyle w:val="TABUKA-textsmernice"/>
              <w:bidi w:val="0"/>
              <w:ind w:right="-70"/>
              <w:jc w:val="left"/>
              <w:rPr>
                <w:rFonts w:ascii="Arial Narrow" w:hAnsi="Arial Narrow"/>
                <w:szCs w:val="20"/>
              </w:rPr>
            </w:pPr>
          </w:p>
          <w:p w:rsidR="00897337" w:rsidRPr="00ED3DFD" w:rsidP="00C83A97">
            <w:pPr>
              <w:pStyle w:val="TABUKA-textsmernice"/>
              <w:bidi w:val="0"/>
              <w:ind w:right="-70"/>
              <w:jc w:val="left"/>
              <w:rPr>
                <w:rFonts w:ascii="Arial Narrow" w:hAnsi="Arial Narrow"/>
                <w:szCs w:val="20"/>
              </w:rPr>
            </w:pPr>
          </w:p>
          <w:p w:rsidR="00897337" w:rsidRPr="00ED3DFD" w:rsidP="00C83A97">
            <w:pPr>
              <w:pStyle w:val="TABUKA-textsmernice"/>
              <w:bidi w:val="0"/>
              <w:ind w:right="-70"/>
              <w:jc w:val="left"/>
              <w:rPr>
                <w:rFonts w:ascii="Arial Narrow" w:hAnsi="Arial Narrow"/>
                <w:szCs w:val="20"/>
              </w:rPr>
            </w:pPr>
          </w:p>
          <w:p w:rsidR="00897337" w:rsidRPr="00ED3DFD" w:rsidP="00C83A97">
            <w:pPr>
              <w:pStyle w:val="TABUKA-textsmernice"/>
              <w:bidi w:val="0"/>
              <w:ind w:right="-70"/>
              <w:jc w:val="left"/>
              <w:rPr>
                <w:rFonts w:ascii="Arial Narrow" w:hAnsi="Arial Narrow"/>
                <w:szCs w:val="20"/>
              </w:rPr>
            </w:pPr>
          </w:p>
          <w:p w:rsidR="00897337" w:rsidRPr="00ED3DFD" w:rsidP="00C83A97">
            <w:pPr>
              <w:pStyle w:val="TABUKA-textsmernice"/>
              <w:bidi w:val="0"/>
              <w:ind w:right="-70"/>
              <w:jc w:val="left"/>
              <w:rPr>
                <w:rFonts w:ascii="Arial Narrow" w:hAnsi="Arial Narrow"/>
                <w:szCs w:val="20"/>
              </w:rPr>
            </w:pPr>
          </w:p>
          <w:p w:rsidR="00897337" w:rsidRPr="00ED3DFD" w:rsidP="00C83A97">
            <w:pPr>
              <w:pStyle w:val="TABUKA-textsmernice"/>
              <w:bidi w:val="0"/>
              <w:ind w:right="-70"/>
              <w:jc w:val="left"/>
              <w:rPr>
                <w:rFonts w:ascii="Arial Narrow" w:hAnsi="Arial Narrow"/>
                <w:szCs w:val="20"/>
              </w:rPr>
            </w:pPr>
          </w:p>
          <w:p w:rsidR="00897337" w:rsidRPr="00ED3DFD" w:rsidP="00C83A97">
            <w:pPr>
              <w:pStyle w:val="TABUKA-textsmernice"/>
              <w:bidi w:val="0"/>
              <w:ind w:right="-70"/>
              <w:jc w:val="left"/>
              <w:rPr>
                <w:rFonts w:ascii="Arial Narrow" w:hAnsi="Arial Narrow"/>
                <w:szCs w:val="20"/>
              </w:rPr>
            </w:pPr>
          </w:p>
          <w:p w:rsidR="00897337" w:rsidRPr="00ED3DFD" w:rsidP="00C83A97">
            <w:pPr>
              <w:pStyle w:val="TABUKA-textsmernice"/>
              <w:bidi w:val="0"/>
              <w:ind w:right="-70"/>
              <w:jc w:val="left"/>
              <w:rPr>
                <w:rFonts w:ascii="Arial Narrow" w:hAnsi="Arial Narrow"/>
                <w:szCs w:val="20"/>
              </w:rPr>
            </w:pPr>
          </w:p>
          <w:p w:rsidR="00897337" w:rsidRPr="00ED3DFD" w:rsidP="00C83A97">
            <w:pPr>
              <w:pStyle w:val="TABUKA-textsmernice"/>
              <w:bidi w:val="0"/>
              <w:ind w:right="-7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897337" w:rsidP="00897337">
            <w:pPr>
              <w:pStyle w:val="NormalWeb"/>
              <w:bidi w:val="0"/>
              <w:rPr>
                <w:rFonts w:ascii="Arial Narrow" w:hAnsi="Arial Narrow" w:cs="Arial"/>
                <w:sz w:val="20"/>
                <w:szCs w:val="20"/>
              </w:rPr>
            </w:pPr>
            <w:r w:rsidRPr="00405755" w:rsidR="0080603C">
              <w:rPr>
                <w:rFonts w:ascii="Arial Narrow" w:hAnsi="Arial Narrow" w:cs="Arial"/>
                <w:sz w:val="20"/>
                <w:szCs w:val="20"/>
                <w:lang w:bidi="si-LK"/>
              </w:rPr>
              <w:t xml:space="preserve">Ak sa </w:t>
            </w:r>
            <w:r w:rsidRPr="00405755" w:rsidR="0080603C">
              <w:rPr>
                <w:rFonts w:ascii="Arial Narrow" w:hAnsi="Arial Narrow" w:cs="Arial"/>
                <w:sz w:val="20"/>
                <w:szCs w:val="20"/>
              </w:rPr>
              <w:t>alkoholický nápoj</w:t>
            </w:r>
            <w:r w:rsidRPr="00405755" w:rsidR="0080603C">
              <w:rPr>
                <w:rFonts w:ascii="Arial Narrow" w:hAnsi="Arial Narrow" w:cs="Arial"/>
                <w:sz w:val="20"/>
                <w:szCs w:val="20"/>
                <w:lang w:bidi="si-LK"/>
              </w:rPr>
              <w:t xml:space="preserve"> prepravuje v pozastavení dane na území únie podľa odseku 1 písm. c), </w:t>
            </w:r>
            <w:r w:rsidRPr="00405755" w:rsidR="0080603C">
              <w:rPr>
                <w:rFonts w:ascii="Arial Narrow" w:hAnsi="Arial Narrow" w:cs="Arial"/>
                <w:bCs/>
                <w:sz w:val="20"/>
                <w:szCs w:val="20"/>
                <w:lang w:bidi="si-LK"/>
              </w:rPr>
              <w:t>p</w:t>
            </w:r>
            <w:r w:rsidRPr="00405755" w:rsidR="0080603C">
              <w:rPr>
                <w:rFonts w:ascii="Arial Narrow" w:hAnsi="Arial Narrow" w:cs="Arial"/>
                <w:sz w:val="20"/>
                <w:szCs w:val="20"/>
                <w:lang w:bidi="si-LK"/>
              </w:rPr>
              <w:t xml:space="preserve">ríjemca (odberateľ) alkoholického nápoja prepravovaného v pozastavení dane je povinný najneskôr do piatich pracovných dní </w:t>
            </w:r>
            <w:r w:rsidRPr="00405755" w:rsidR="0080603C">
              <w:rPr>
                <w:rFonts w:ascii="Arial Narrow" w:hAnsi="Arial Narrow" w:cs="Arial"/>
                <w:bCs/>
                <w:sz w:val="20"/>
                <w:szCs w:val="20"/>
                <w:lang w:bidi="si-LK"/>
              </w:rPr>
              <w:t>od ukončenia prepravy</w:t>
            </w:r>
            <w:r w:rsidRPr="00405755" w:rsidR="0080603C">
              <w:rPr>
                <w:rFonts w:ascii="Arial Narrow" w:hAnsi="Arial Narrow" w:cs="Arial"/>
                <w:sz w:val="20"/>
                <w:szCs w:val="20"/>
                <w:lang w:bidi="si-LK"/>
              </w:rPr>
              <w:t xml:space="preserve"> </w:t>
            </w:r>
            <w:r w:rsidRPr="00405755" w:rsidR="0080603C">
              <w:rPr>
                <w:rFonts w:ascii="Arial Narrow" w:hAnsi="Arial Narrow" w:cs="Arial"/>
                <w:sz w:val="20"/>
                <w:szCs w:val="20"/>
              </w:rPr>
              <w:t>alkoholického nápoja</w:t>
            </w:r>
            <w:r w:rsidRPr="00405755" w:rsidR="0080603C">
              <w:rPr>
                <w:rFonts w:ascii="Arial Narrow" w:hAnsi="Arial Narrow" w:cs="Arial"/>
                <w:sz w:val="20"/>
                <w:szCs w:val="20"/>
                <w:lang w:bidi="si-LK"/>
              </w:rPr>
              <w:t xml:space="preserve"> v pozastavení dane predložiť </w:t>
            </w:r>
            <w:r w:rsidRPr="00405755" w:rsidR="0080603C">
              <w:rPr>
                <w:rFonts w:ascii="Arial Narrow" w:hAnsi="Arial Narrow" w:cs="Arial"/>
                <w:sz w:val="20"/>
                <w:szCs w:val="20"/>
              </w:rPr>
              <w:t xml:space="preserve">colnému </w:t>
            </w:r>
            <w:r w:rsidRPr="00405755" w:rsidR="0080603C">
              <w:rPr>
                <w:rFonts w:ascii="Arial Narrow" w:hAnsi="Arial Narrow" w:cs="Arial"/>
                <w:sz w:val="20"/>
                <w:szCs w:val="20"/>
                <w:lang w:bidi="si-LK"/>
              </w:rPr>
              <w:t xml:space="preserve">úradu príjemcu (odberateľa) správu o prijatí. </w:t>
            </w:r>
            <w:r w:rsidRPr="00405755" w:rsidR="0080603C">
              <w:rPr>
                <w:rFonts w:ascii="Arial Narrow" w:hAnsi="Arial Narrow" w:cs="Arial"/>
                <w:sz w:val="20"/>
                <w:szCs w:val="20"/>
              </w:rPr>
              <w:t>Preprava alkoholického nápoja v pozastavení dane na území únie sa považuje za ukončenú dňom prijatia alkoholického nápoja príjemcom (odberateľom).</w:t>
            </w:r>
          </w:p>
          <w:p w:rsidR="0080603C" w:rsidRPr="00405755" w:rsidP="0080603C">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Colný úrad výstupu na daňovom území vyhotoví prostredníctvom elektronického systému</w:t>
            </w:r>
            <w:r w:rsidRPr="00405755">
              <w:rPr>
                <w:rFonts w:ascii="Arial Narrow" w:hAnsi="Arial Narrow" w:cs="Arial"/>
                <w:bCs/>
                <w:sz w:val="20"/>
                <w:szCs w:val="20"/>
                <w:vertAlign w:val="superscript"/>
                <w:lang w:bidi="si-LK"/>
              </w:rPr>
              <w:t>36</w:t>
            </w:r>
            <w:r w:rsidRPr="00405755">
              <w:rPr>
                <w:rFonts w:ascii="Arial Narrow" w:hAnsi="Arial Narrow" w:cs="Arial"/>
                <w:bCs/>
                <w:sz w:val="20"/>
                <w:szCs w:val="20"/>
                <w:lang w:bidi="si-LK"/>
              </w:rPr>
              <w:t>)</w:t>
            </w:r>
            <w:r w:rsidRPr="00405755">
              <w:rPr>
                <w:rFonts w:ascii="Arial Narrow" w:hAnsi="Arial Narrow" w:cs="Arial"/>
                <w:sz w:val="20"/>
                <w:szCs w:val="20"/>
              </w:rPr>
              <w:t xml:space="preserve"> elektronické potvrdenie osvedčujúce, že alkoholický nápoj opustil územie únie (ďalej len „potvrdenie o výstupe“), ktoré odošle colnému úradu vývozu na daňovom území. Colný úrad vývozu na daňovom území elektronicky overí údaje uvedené v potvrdení o výstupe a vyhotoví správu o vývoze, ktorú zašle vývozcovi; správa o vývoze potvrdzuje, že preprava alkoholického nápoja v pozastavení dane pri vývoze bola ukončená a alkoholický nápoj opustil územie únie.</w:t>
            </w:r>
          </w:p>
          <w:p w:rsidR="0080603C" w:rsidRPr="00ED3DFD" w:rsidP="0080603C">
            <w:pPr>
              <w:pStyle w:val="NormalWeb"/>
              <w:bidi w:val="0"/>
              <w:rPr>
                <w:rFonts w:ascii="Arial Narrow" w:hAnsi="Arial Narrow"/>
                <w:sz w:val="20"/>
                <w:szCs w:val="20"/>
              </w:rPr>
            </w:pPr>
            <w:r w:rsidRPr="00405755">
              <w:rPr>
                <w:rFonts w:ascii="Arial Narrow" w:hAnsi="Arial Narrow" w:cs="Arial"/>
                <w:bCs/>
                <w:sz w:val="20"/>
                <w:szCs w:val="20"/>
              </w:rPr>
              <w:t xml:space="preserve">Ak nebola colným úradom </w:t>
            </w:r>
            <w:r w:rsidRPr="00405755">
              <w:rPr>
                <w:rFonts w:ascii="Arial Narrow" w:hAnsi="Arial Narrow" w:cs="Arial"/>
                <w:sz w:val="20"/>
                <w:szCs w:val="20"/>
              </w:rPr>
              <w:t xml:space="preserve">vývozu </w:t>
            </w:r>
            <w:r w:rsidRPr="00405755">
              <w:rPr>
                <w:rFonts w:ascii="Arial Narrow" w:hAnsi="Arial Narrow" w:cs="Arial"/>
                <w:bCs/>
                <w:sz w:val="20"/>
                <w:szCs w:val="20"/>
              </w:rPr>
              <w:t xml:space="preserve">vyhotovená správa o vývoze podľa § 24 ods. 5 z iného dôvodu, ako je nedostupnosť elektronického systému, je vývozca povinný predložiť </w:t>
            </w:r>
            <w:r w:rsidRPr="00405755">
              <w:rPr>
                <w:rFonts w:ascii="Arial Narrow" w:hAnsi="Arial Narrow" w:cs="Arial"/>
                <w:sz w:val="20"/>
                <w:szCs w:val="20"/>
              </w:rPr>
              <w:t xml:space="preserve">colnému </w:t>
            </w:r>
            <w:r w:rsidRPr="00405755">
              <w:rPr>
                <w:rFonts w:ascii="Arial Narrow" w:hAnsi="Arial Narrow" w:cs="Arial"/>
                <w:bCs/>
                <w:sz w:val="20"/>
                <w:szCs w:val="20"/>
              </w:rPr>
              <w:t xml:space="preserve">úradu </w:t>
            </w:r>
            <w:r w:rsidRPr="00405755">
              <w:rPr>
                <w:rFonts w:ascii="Arial Narrow" w:hAnsi="Arial Narrow" w:cs="Arial"/>
                <w:sz w:val="20"/>
                <w:szCs w:val="20"/>
              </w:rPr>
              <w:t xml:space="preserve">vývozu </w:t>
            </w:r>
            <w:r w:rsidRPr="00405755">
              <w:rPr>
                <w:rFonts w:ascii="Arial Narrow" w:hAnsi="Arial Narrow" w:cs="Arial"/>
                <w:bCs/>
                <w:sz w:val="20"/>
                <w:szCs w:val="20"/>
              </w:rPr>
              <w:t xml:space="preserve">iný dôkaz o ukončení prepravy </w:t>
            </w:r>
            <w:r w:rsidRPr="00405755">
              <w:rPr>
                <w:rFonts w:ascii="Arial Narrow" w:hAnsi="Arial Narrow" w:cs="Arial"/>
                <w:sz w:val="20"/>
                <w:szCs w:val="20"/>
              </w:rPr>
              <w:t>alkoholického nápoja</w:t>
            </w:r>
            <w:r w:rsidRPr="00405755">
              <w:rPr>
                <w:rFonts w:ascii="Arial Narrow" w:hAnsi="Arial Narrow" w:cs="Arial"/>
                <w:bCs/>
                <w:sz w:val="20"/>
                <w:szCs w:val="20"/>
              </w:rPr>
              <w:t xml:space="preserve"> v pozastavení dane pri vývoze, ktorý musí obsahovať rovnaké údaje, ako sú uvedené v správe o vývoze podľa § 24 ods. 5. Ak colný úrad </w:t>
            </w:r>
            <w:r w:rsidRPr="00405755">
              <w:rPr>
                <w:rFonts w:ascii="Arial Narrow" w:hAnsi="Arial Narrow" w:cs="Arial"/>
                <w:sz w:val="20"/>
                <w:szCs w:val="20"/>
              </w:rPr>
              <w:t xml:space="preserve">vývozu </w:t>
            </w:r>
            <w:r w:rsidRPr="00405755">
              <w:rPr>
                <w:rFonts w:ascii="Arial Narrow" w:hAnsi="Arial Narrow" w:cs="Arial"/>
                <w:bCs/>
                <w:sz w:val="20"/>
                <w:szCs w:val="20"/>
              </w:rPr>
              <w:t xml:space="preserve">na daňovom území uzná iný dôkaz o ukončení prepravy </w:t>
            </w:r>
            <w:r w:rsidRPr="00405755">
              <w:rPr>
                <w:rFonts w:ascii="Arial Narrow" w:hAnsi="Arial Narrow" w:cs="Arial"/>
                <w:sz w:val="20"/>
                <w:szCs w:val="20"/>
              </w:rPr>
              <w:t>alkoholického nápoja</w:t>
            </w:r>
            <w:r w:rsidRPr="00405755">
              <w:rPr>
                <w:rFonts w:ascii="Arial Narrow" w:hAnsi="Arial Narrow" w:cs="Arial"/>
                <w:bCs/>
                <w:sz w:val="20"/>
                <w:szCs w:val="20"/>
              </w:rPr>
              <w:t xml:space="preserve"> v pozastavení dane pri vývoze, </w:t>
            </w:r>
            <w:r w:rsidRPr="00405755">
              <w:rPr>
                <w:rFonts w:ascii="Arial Narrow" w:hAnsi="Arial Narrow" w:cs="Arial"/>
                <w:sz w:val="20"/>
                <w:szCs w:val="20"/>
              </w:rPr>
              <w:t xml:space="preserve">oznámi túto skutočnosť vývozcovi </w:t>
            </w:r>
            <w:r w:rsidRPr="00405755">
              <w:rPr>
                <w:rFonts w:ascii="Arial Narrow" w:hAnsi="Arial Narrow" w:cs="Arial"/>
                <w:bCs/>
                <w:sz w:val="20"/>
                <w:szCs w:val="20"/>
              </w:rPr>
              <w:t xml:space="preserve">a ukončí prepravu </w:t>
            </w:r>
            <w:r w:rsidRPr="00405755">
              <w:rPr>
                <w:rFonts w:ascii="Arial Narrow" w:hAnsi="Arial Narrow" w:cs="Arial"/>
                <w:sz w:val="20"/>
                <w:szCs w:val="20"/>
              </w:rPr>
              <w:t>alkoholického nápoja</w:t>
            </w:r>
            <w:r w:rsidRPr="00405755">
              <w:rPr>
                <w:rFonts w:ascii="Arial Narrow" w:hAnsi="Arial Narrow" w:cs="Arial"/>
                <w:bCs/>
                <w:sz w:val="20"/>
                <w:szCs w:val="20"/>
              </w:rPr>
              <w:t xml:space="preserve"> v pozastavení dane pri vývoze prostredníctvom elektronického </w:t>
            </w:r>
            <w:r>
              <w:rPr>
                <w:rFonts w:ascii="Arial Narrow" w:hAnsi="Arial Narrow" w:cs="Arial"/>
                <w:bCs/>
                <w:sz w:val="20"/>
                <w:szCs w:val="20"/>
              </w:rPr>
              <w:t>system.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4F6322">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29</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Komisia v súlade s postupom uvedeným v článku 43 ods. 2 prijíma opatrenia s cieľom určiť:</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štruktúru a obsah informácií, ktoré sa budú vymieňať na účely článkov 21 až 25 medzi osobami a príslušnými orgánmi, ktorých sa týka preprava tovaru podliehajúceho spotrebnej dani v režime pozastavenia dane;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pravidlá a postupy pre výmenu informácií uvedených v písmene 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c) štruktúru papierových dokumentov uvedených v článkoch 26 a 27.</w:t>
            </w:r>
          </w:p>
          <w:p w:rsidR="00745BE3" w:rsidRPr="00ED3DFD" w:rsidP="00DB7EBB">
            <w:pPr>
              <w:pStyle w:val="Normlnywebov8"/>
              <w:bidi w:val="0"/>
              <w:spacing w:before="0" w:after="0"/>
              <w:ind w:left="1" w:right="72"/>
              <w:jc w:val="both"/>
              <w:rPr>
                <w:rFonts w:ascii="Arial Narrow" w:hAnsi="Arial Narrow" w:cs="Tahoma"/>
                <w:sz w:val="20"/>
                <w:szCs w:val="20"/>
              </w:rPr>
            </w:pPr>
            <w:r w:rsidRPr="00ED3DFD" w:rsidR="008A4415">
              <w:rPr>
                <w:rFonts w:ascii="Arial Narrow" w:hAnsi="Arial Narrow" w:cs="Tahoma"/>
                <w:sz w:val="20"/>
                <w:szCs w:val="20"/>
              </w:rPr>
              <w:t>2. Na účely článkov 26 a 27 a v súlade s nimi každý členský štát stanovuje situácie, v ktorých sa počítačový systém môže považovať za nedostupný, a pravidlá a postupy, ktoré je potrebné v týchto situáciách dodržiavať.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3E5B32">
              <w:rPr>
                <w:rFonts w:ascii="Arial Narrow" w:hAnsi="Arial Narrow"/>
                <w:szCs w:val="20"/>
              </w:rPr>
              <w:t>n.a.</w:t>
            </w: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r w:rsidRPr="00ED3DFD">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r w:rsidRPr="00ED3DFD" w:rsidR="00C72315">
              <w:rPr>
                <w:rFonts w:ascii="Arial Narrow" w:hAnsi="Arial Narrow"/>
                <w:szCs w:val="20"/>
              </w:rPr>
              <w:t>§ 2</w:t>
            </w:r>
            <w:r w:rsidR="00AF715E">
              <w:rPr>
                <w:rFonts w:ascii="Arial Narrow" w:hAnsi="Arial Narrow"/>
                <w:szCs w:val="20"/>
              </w:rPr>
              <w:t>1</w:t>
            </w:r>
            <w:r w:rsidRPr="00ED3DFD">
              <w:rPr>
                <w:rFonts w:ascii="Arial Narrow" w:hAnsi="Arial Narrow"/>
                <w:szCs w:val="20"/>
              </w:rPr>
              <w:t xml:space="preserve"> ods.1</w:t>
            </w:r>
          </w:p>
          <w:p w:rsidR="003E5B32" w:rsidRPr="00ED3DFD" w:rsidP="00DB7EBB">
            <w:pPr>
              <w:pStyle w:val="TABUKA-textsmernice"/>
              <w:bidi w:val="0"/>
              <w:jc w:val="left"/>
              <w:rPr>
                <w:rFonts w:ascii="Arial Narrow" w:hAnsi="Arial Narrow"/>
                <w:szCs w:val="20"/>
              </w:rPr>
            </w:pPr>
            <w:r w:rsidRPr="00ED3DFD">
              <w:rPr>
                <w:rFonts w:ascii="Arial Narrow" w:hAnsi="Arial Narrow"/>
                <w:szCs w:val="20"/>
              </w:rPr>
              <w:t xml:space="preserve"> </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3E5B32" w:rsidP="00C72315">
            <w:pPr>
              <w:tabs>
                <w:tab w:val="num" w:pos="900"/>
              </w:tabs>
              <w:bidi w:val="0"/>
              <w:spacing w:after="0"/>
              <w:ind w:left="71"/>
              <w:rPr>
                <w:rFonts w:ascii="Arial Narrow" w:hAnsi="Arial Narrow"/>
                <w:sz w:val="20"/>
                <w:szCs w:val="20"/>
              </w:rPr>
            </w:pPr>
          </w:p>
          <w:p w:rsidR="00DB7EBB" w:rsidP="00DB7EBB">
            <w:pPr>
              <w:pStyle w:val="NormalWeb"/>
              <w:bidi w:val="0"/>
              <w:rPr>
                <w:rFonts w:ascii="Times New Roman" w:hAnsi="Times New Roman"/>
              </w:rPr>
            </w:pPr>
          </w:p>
          <w:p w:rsidR="00DB7EBB" w:rsidP="00DB7EBB">
            <w:pPr>
              <w:pStyle w:val="NormalWeb"/>
              <w:bidi w:val="0"/>
              <w:rPr>
                <w:rFonts w:ascii="Times New Roman" w:hAnsi="Times New Roman"/>
              </w:rPr>
            </w:pPr>
          </w:p>
          <w:p w:rsidR="00DB7EBB" w:rsidP="00DB7EBB">
            <w:pPr>
              <w:tabs>
                <w:tab w:val="left" w:pos="284"/>
                <w:tab w:val="left" w:pos="426"/>
                <w:tab w:val="left" w:pos="567"/>
              </w:tabs>
              <w:autoSpaceDE w:val="0"/>
              <w:autoSpaceDN w:val="0"/>
              <w:bidi w:val="0"/>
              <w:adjustRightInd w:val="0"/>
              <w:spacing w:after="0" w:line="240" w:lineRule="atLeast"/>
              <w:rPr>
                <w:rFonts w:ascii="Times New Roman" w:hAnsi="Times New Roman"/>
              </w:rPr>
            </w:pPr>
          </w:p>
          <w:p w:rsidR="00DB7EBB" w:rsidP="00DB7EBB">
            <w:pPr>
              <w:tabs>
                <w:tab w:val="left" w:pos="284"/>
                <w:tab w:val="left" w:pos="426"/>
                <w:tab w:val="left" w:pos="567"/>
              </w:tabs>
              <w:autoSpaceDE w:val="0"/>
              <w:autoSpaceDN w:val="0"/>
              <w:bidi w:val="0"/>
              <w:adjustRightInd w:val="0"/>
              <w:spacing w:after="0" w:line="240" w:lineRule="atLeast"/>
              <w:rPr>
                <w:rFonts w:ascii="Times New Roman" w:hAnsi="Times New Roman"/>
              </w:rPr>
            </w:pPr>
          </w:p>
          <w:p w:rsidR="00DB7EBB" w:rsidRPr="00DB7EBB" w:rsidP="00DB7EBB">
            <w:pPr>
              <w:tabs>
                <w:tab w:val="left" w:pos="284"/>
                <w:tab w:val="left" w:pos="426"/>
                <w:tab w:val="left" w:pos="567"/>
              </w:tabs>
              <w:autoSpaceDE w:val="0"/>
              <w:autoSpaceDN w:val="0"/>
              <w:bidi w:val="0"/>
              <w:adjustRightInd w:val="0"/>
              <w:spacing w:after="0" w:line="240" w:lineRule="atLeast"/>
              <w:rPr>
                <w:rFonts w:ascii="Arial Narrow" w:hAnsi="Arial Narrow" w:cs="Arial"/>
                <w:b/>
                <w:strike/>
                <w:sz w:val="20"/>
                <w:szCs w:val="20"/>
              </w:rPr>
            </w:pPr>
            <w:r w:rsidRPr="00405755">
              <w:rPr>
                <w:rFonts w:ascii="Arial Narrow" w:hAnsi="Arial Narrow" w:cs="Arial"/>
                <w:sz w:val="20"/>
                <w:szCs w:val="20"/>
              </w:rPr>
              <w:t>Na účely tohto zákona sa elektronický systém považuje za nedostupný, ak je elektronický systém nedostupný u správcu dane a nie je možné vypracovať, odoslať alebo prijať elektronický dokument alebo správu o prijatí.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3E5B32">
              <w:rPr>
                <w:rFonts w:ascii="Arial Narrow" w:hAnsi="Arial Narrow"/>
                <w:szCs w:val="20"/>
              </w:rPr>
              <w:t>n.a.</w:t>
            </w: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p>
          <w:p w:rsidR="003E5B32" w:rsidRPr="00ED3DFD" w:rsidP="000977BA">
            <w:pPr>
              <w:pStyle w:val="TABUKA-textsmernice"/>
              <w:bidi w:val="0"/>
              <w:jc w:val="left"/>
              <w:rPr>
                <w:rFonts w:ascii="Arial Narrow" w:hAnsi="Arial Narrow"/>
                <w:szCs w:val="20"/>
              </w:rPr>
            </w:pPr>
            <w:r w:rsidRPr="00ED3DFD">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sidR="0067310D">
              <w:rPr>
                <w:rFonts w:ascii="Arial Narrow" w:hAnsi="Arial Narrow"/>
                <w:b/>
                <w:szCs w:val="20"/>
              </w:rPr>
              <w:t>Čl. 3</w:t>
            </w:r>
            <w:r w:rsidRPr="00ED3DFD">
              <w:rPr>
                <w:rFonts w:ascii="Arial Narrow" w:hAnsi="Arial Narrow"/>
                <w:b/>
                <w:szCs w:val="20"/>
              </w:rPr>
              <w:t>0</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Zjednodušený postup</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Členské štáty môžu stanoviť zjednodušený postup v súvislosti s prepravou tovaru podliehajúceho spotrebnej dani v režime pozastavenia dane, ktorá sa uskutočňuje v celom rozsahu na ich území, vrátane možnosti zrušenia požiadavky na elektronický dohľad nad takouto prepravou.</w:t>
            </w:r>
          </w:p>
          <w:p w:rsidR="00745BE3"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p w:rsidR="00415FE9" w:rsidRPr="00ED3DFD" w:rsidP="000977BA">
            <w:pPr>
              <w:pStyle w:val="TABUKA-textsmernice"/>
              <w:bidi w:val="0"/>
              <w:jc w:val="left"/>
              <w:rPr>
                <w:rFonts w:ascii="Arial Narrow" w:hAnsi="Arial Narrow"/>
                <w:szCs w:val="20"/>
              </w:rPr>
            </w:pPr>
            <w:r w:rsidRPr="00ED3DFD">
              <w:rPr>
                <w:rFonts w:ascii="Arial Narrow" w:hAnsi="Arial Narrow"/>
                <w:szCs w:val="20"/>
              </w:rPr>
              <w:t>D</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C77F16">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31</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So súhlasom všetkých príslušných členských štátov a za podmienok, ktoré tieto štáty stanovia, môžu členské štáty ustanoviť zjednodušený postup na účely častých a pravidelných prepráv tovaru podliehajúceho spotrebnej dani v režime pozastavenia dane, ktoré sa uskutočňujú medzi územiami viacerých členských štátov.</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Toto ustanovenie sa vzťahuje aj na prepravy cez pevné potrubie.</w:t>
            </w:r>
          </w:p>
          <w:p w:rsidR="00745BE3"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415FE9">
              <w:rPr>
                <w:rFonts w:ascii="Arial Narrow" w:hAnsi="Arial Narrow"/>
                <w:szCs w:val="20"/>
              </w:rPr>
              <w:t>D</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C77F16">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32</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PREPRAVA A ZDANENIE TOVARU PODLIEHAJÚCEHO SPOTREBNEJ DANI PO JEHO UVEDENÍ DO DAŇOVÉHO VOĽNÉHO OBEHU</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Nadobudnutie súkromnými osobami</w:t>
            </w:r>
          </w:p>
          <w:p w:rsidR="00E4346F"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Pokiaľ ide o tovar podliehajúci spotrebnej dani, ktorý súkromná osoba nadobúda pre svoje vlastné použitie a ktorý sama prepravuje z jedného členského štátu do druhého, daňová povinnosť k spotrebnej dani vzniká len v členskom štáte, v ktorom sa tovar podliehajúci spotrebnej dani nadobudol.</w:t>
            </w:r>
          </w:p>
          <w:p w:rsidR="00DB7EBB"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Pri stanovovaní toho, či je tovar podliehajúci spotrebnej dani podľa odseku 1 určený pre svoje vlastné použitie, členské štáty prihliadajú minimálne na: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obchodný status držiteľa tovaru podliehajúceho spotrebnej dani a jeho dôvody držby tovaru;</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miesto, v ktorom sa nachádza tovar podliehajúci spotrebnej dani, a prípadne spôsob použitej prepravy;</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c) každý dokument týkajúci sa tovaru podliehajúceho spotrebnej dani;</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d) povahu tovaru podliehajúceho spotrebnej dani;</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e) množstvo tovaru podliehajúceho spotrebnej dani.</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Na účely uplatňovania odseku 2 písm. e) môžu členské štáty výhradne na účely preukazovania ustanoviť smerné úrovne. Tieto smerné úrovne nemôžu byť nižšie než:</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pre tabakové výrobky:</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 cigarety: 800 kusov,</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 cigarky (cigary vážiace jednotlivo najviac 3 g): 400 kusov,</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 cigary: 200 kusov,</w:t>
            </w:r>
          </w:p>
          <w:p w:rsidR="008A4415"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 fajčiarsky tabak: 1,0 kg;</w:t>
            </w:r>
          </w:p>
          <w:p w:rsidR="00DB7EBB"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pre alkoholické nápoje: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 liehoviny: 10 l,</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 medziprodukty: 20 l,</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 víno: 90 l (vrátane najviac 60 l šumivého vína),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 pivo: 110 l.</w:t>
            </w:r>
          </w:p>
          <w:p w:rsidR="00C05C7A" w:rsidP="00FA7099">
            <w:pPr>
              <w:pStyle w:val="Normlnywebov8"/>
              <w:bidi w:val="0"/>
              <w:spacing w:before="0" w:after="0"/>
              <w:ind w:left="1" w:right="72"/>
              <w:jc w:val="both"/>
              <w:rPr>
                <w:rFonts w:ascii="Arial Narrow" w:hAnsi="Arial Narrow" w:cs="Tahoma"/>
                <w:sz w:val="20"/>
                <w:szCs w:val="20"/>
              </w:rPr>
            </w:pPr>
          </w:p>
          <w:p w:rsidR="00DB7EBB"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4. Členské štáty môžu tiež ustanoviť, že pri nadobudnutí minerálnych olejov už uvedených do daňového voľného obehu v inom členskom štáte sa spotrebná daň platí v členskom štáte spotreby, ak tieto výrobky prepravuje netypickým spôsobom prepravy súkromná osoba alebo ak sa takto prepravujú v mene tejto osoby.</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Na účely tohto odseku "netypický spôsob prepravy" znamená prepravu palív inak ako v nádržiach vozidiel alebo vo vhodných rezervných nádobách na palivo a prepravu kvapalných vykurovacích výrobkov inak ako prostredníctvom cisterien používaných v mene profesionálnych obchodníkov.</w:t>
            </w:r>
          </w:p>
          <w:p w:rsidR="00745BE3"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415FE9">
              <w:rPr>
                <w:rFonts w:ascii="Arial Narrow" w:hAnsi="Arial Narrow"/>
                <w:szCs w:val="20"/>
              </w:rPr>
              <w:t>N</w:t>
            </w: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P="000977BA">
            <w:pPr>
              <w:pStyle w:val="TABUKA-textsmernice"/>
              <w:bidi w:val="0"/>
              <w:jc w:val="left"/>
              <w:rPr>
                <w:rFonts w:ascii="Arial Narrow" w:hAnsi="Arial Narrow"/>
                <w:szCs w:val="20"/>
              </w:rPr>
            </w:pPr>
          </w:p>
          <w:p w:rsidR="00DB7EBB"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r w:rsidRPr="00ED3DFD">
              <w:rPr>
                <w:rFonts w:ascii="Arial Narrow" w:hAnsi="Arial Narrow"/>
                <w:szCs w:val="20"/>
              </w:rPr>
              <w:t>D</w:t>
            </w: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r w:rsidRPr="00ED3DFD">
              <w:rPr>
                <w:rFonts w:ascii="Arial Narrow" w:hAnsi="Arial Narrow"/>
                <w:szCs w:val="20"/>
              </w:rPr>
              <w:t>n.a.</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C77F16" w:rsidRPr="00ED3DFD" w:rsidP="000977BA">
            <w:pPr>
              <w:pStyle w:val="TABUKA-textsmernice"/>
              <w:bidi w:val="0"/>
              <w:jc w:val="left"/>
              <w:rPr>
                <w:rFonts w:ascii="Arial Narrow" w:hAnsi="Arial Narrow"/>
                <w:szCs w:val="20"/>
              </w:rPr>
            </w:pPr>
          </w:p>
          <w:p w:rsidR="00C77F16" w:rsidRPr="00ED3DFD" w:rsidP="000977BA">
            <w:pPr>
              <w:pStyle w:val="TABUKA-textsmernice"/>
              <w:bidi w:val="0"/>
              <w:jc w:val="left"/>
              <w:rPr>
                <w:rFonts w:ascii="Arial Narrow" w:hAnsi="Arial Narrow"/>
                <w:szCs w:val="20"/>
              </w:rPr>
            </w:pPr>
          </w:p>
          <w:p w:rsidR="00C77F16" w:rsidRPr="00ED3DFD"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77F16" w:rsidRPr="00ED3DFD" w:rsidP="000977BA">
            <w:pPr>
              <w:pStyle w:val="TABUKA-textsmernice"/>
              <w:bidi w:val="0"/>
              <w:jc w:val="left"/>
              <w:rPr>
                <w:rFonts w:ascii="Arial Narrow" w:hAnsi="Arial Narrow"/>
                <w:szCs w:val="20"/>
              </w:rPr>
            </w:pPr>
          </w:p>
          <w:p w:rsidR="00C77F16" w:rsidRPr="00ED3DFD" w:rsidP="000977BA">
            <w:pPr>
              <w:pStyle w:val="TABUKA-textsmernice"/>
              <w:bidi w:val="0"/>
              <w:jc w:val="left"/>
              <w:rPr>
                <w:rFonts w:ascii="Arial Narrow" w:hAnsi="Arial Narrow"/>
                <w:szCs w:val="20"/>
              </w:rPr>
            </w:pPr>
          </w:p>
          <w:p w:rsidR="00C77F16" w:rsidRPr="00ED3DFD" w:rsidP="000977BA">
            <w:pPr>
              <w:pStyle w:val="TABUKA-textsmernice"/>
              <w:bidi w:val="0"/>
              <w:jc w:val="left"/>
              <w:rPr>
                <w:rFonts w:ascii="Arial Narrow" w:hAnsi="Arial Narrow"/>
                <w:szCs w:val="20"/>
              </w:rPr>
            </w:pPr>
          </w:p>
          <w:p w:rsidR="00C77F16" w:rsidRPr="00ED3DFD" w:rsidP="000977BA">
            <w:pPr>
              <w:pStyle w:val="TABUKA-textsmernice"/>
              <w:bidi w:val="0"/>
              <w:jc w:val="left"/>
              <w:rPr>
                <w:rFonts w:ascii="Arial Narrow" w:hAnsi="Arial Narrow"/>
                <w:szCs w:val="20"/>
              </w:rPr>
            </w:pPr>
          </w:p>
          <w:p w:rsidR="00745BE3" w:rsidRPr="00ED3DFD" w:rsidP="000977BA">
            <w:pPr>
              <w:pStyle w:val="TABUKA-textsmernice"/>
              <w:bidi w:val="0"/>
              <w:jc w:val="left"/>
              <w:rPr>
                <w:rFonts w:ascii="Arial Narrow" w:hAnsi="Arial Narrow"/>
                <w:szCs w:val="20"/>
              </w:rPr>
            </w:pPr>
            <w:r w:rsidRPr="00ED3DFD" w:rsidR="00415FE9">
              <w:rPr>
                <w:rFonts w:ascii="Arial Narrow" w:hAnsi="Arial Narrow"/>
                <w:szCs w:val="20"/>
              </w:rPr>
              <w:t xml:space="preserve">§ </w:t>
            </w:r>
            <w:r w:rsidR="00DB7EBB">
              <w:rPr>
                <w:rFonts w:ascii="Arial Narrow" w:hAnsi="Arial Narrow"/>
                <w:szCs w:val="20"/>
              </w:rPr>
              <w:t>28</w:t>
            </w:r>
            <w:r w:rsidRPr="00ED3DFD" w:rsidR="00415FE9">
              <w:rPr>
                <w:rFonts w:ascii="Arial Narrow" w:hAnsi="Arial Narrow"/>
                <w:szCs w:val="20"/>
              </w:rPr>
              <w:t xml:space="preserve"> ods.1</w:t>
            </w: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szCs w:val="20"/>
              </w:rPr>
            </w:pPr>
            <w:r w:rsidRPr="00ED3DFD">
              <w:rPr>
                <w:rFonts w:ascii="Arial Narrow" w:hAnsi="Arial Narrow"/>
                <w:szCs w:val="20"/>
              </w:rPr>
              <w:t>ods.3</w:t>
            </w:r>
          </w:p>
          <w:p w:rsidR="00F207D8" w:rsidRPr="00ED3DFD"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szCs w:val="20"/>
              </w:rPr>
            </w:pPr>
            <w:r w:rsidRPr="00ED3DFD">
              <w:rPr>
                <w:rFonts w:ascii="Arial Narrow" w:hAnsi="Arial Narrow"/>
                <w:szCs w:val="20"/>
              </w:rPr>
              <w:t xml:space="preserve">pís.a) </w:t>
            </w:r>
          </w:p>
          <w:p w:rsidR="00F207D8" w:rsidRPr="00ED3DFD" w:rsidP="000977BA">
            <w:pPr>
              <w:pStyle w:val="TABUKA-textsmernice"/>
              <w:bidi w:val="0"/>
              <w:jc w:val="left"/>
              <w:rPr>
                <w:rFonts w:ascii="Arial Narrow" w:hAnsi="Arial Narrow"/>
                <w:szCs w:val="20"/>
              </w:rPr>
            </w:pPr>
          </w:p>
          <w:p w:rsidR="00DB7EBB" w:rsidP="000977BA">
            <w:pPr>
              <w:pStyle w:val="TABUKA-textsmernice"/>
              <w:bidi w:val="0"/>
              <w:jc w:val="left"/>
              <w:rPr>
                <w:rFonts w:ascii="Arial Narrow" w:hAnsi="Arial Narrow"/>
                <w:szCs w:val="20"/>
              </w:rPr>
            </w:pPr>
            <w:r w:rsidRPr="00ED3DFD" w:rsidR="00F207D8">
              <w:rPr>
                <w:rFonts w:ascii="Arial Narrow" w:hAnsi="Arial Narrow"/>
                <w:szCs w:val="20"/>
              </w:rPr>
              <w:t xml:space="preserve">pís.b) </w:t>
            </w:r>
          </w:p>
          <w:p w:rsidR="00DB7EBB"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szCs w:val="20"/>
              </w:rPr>
            </w:pPr>
            <w:r w:rsidRPr="00ED3DFD">
              <w:rPr>
                <w:rFonts w:ascii="Arial Narrow" w:hAnsi="Arial Narrow"/>
                <w:szCs w:val="20"/>
              </w:rPr>
              <w:t xml:space="preserve">pís.c) </w:t>
            </w:r>
          </w:p>
          <w:p w:rsidR="00F207D8" w:rsidRPr="00ED3DFD"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szCs w:val="20"/>
              </w:rPr>
            </w:pPr>
            <w:r w:rsidRPr="00ED3DFD">
              <w:rPr>
                <w:rFonts w:ascii="Arial Narrow" w:hAnsi="Arial Narrow"/>
                <w:szCs w:val="20"/>
              </w:rPr>
              <w:t>pís.d)</w:t>
            </w: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705647" w:rsidP="00705647">
            <w:pPr>
              <w:pStyle w:val="TABUKA-textsmernice"/>
              <w:bidi w:val="0"/>
              <w:rPr>
                <w:rFonts w:ascii="Arial Narrow" w:hAnsi="Arial Narrow"/>
                <w:szCs w:val="20"/>
              </w:rPr>
            </w:pPr>
          </w:p>
          <w:p w:rsidR="00DB7EBB" w:rsidP="00705647">
            <w:pPr>
              <w:pStyle w:val="TABUKA-textsmernice"/>
              <w:bidi w:val="0"/>
              <w:rPr>
                <w:rFonts w:ascii="Arial Narrow" w:hAnsi="Arial Narrow"/>
                <w:szCs w:val="20"/>
              </w:rPr>
            </w:pPr>
          </w:p>
          <w:p w:rsidR="00DB7EBB" w:rsidP="00705647">
            <w:pPr>
              <w:pStyle w:val="TABUKA-textsmernice"/>
              <w:bidi w:val="0"/>
              <w:rPr>
                <w:rFonts w:ascii="Arial Narrow" w:hAnsi="Arial Narrow"/>
                <w:szCs w:val="20"/>
              </w:rPr>
            </w:pPr>
          </w:p>
          <w:p w:rsidR="00DB7EBB" w:rsidP="00705647">
            <w:pPr>
              <w:pStyle w:val="TABUKA-textsmernice"/>
              <w:bidi w:val="0"/>
              <w:rPr>
                <w:rFonts w:ascii="Arial Narrow" w:hAnsi="Arial Narrow"/>
                <w:szCs w:val="20"/>
              </w:rPr>
            </w:pPr>
          </w:p>
          <w:p w:rsidR="00DB7EBB" w:rsidRPr="00405755" w:rsidP="00DB7EBB">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Ak fyzická osoba nadobudla pre svoju vlastnú spotrebu (ďalej len "súkromné účely") alkoholický nápoj uvedený do daňového voľného obehu v inom členskom štáte a sama ho prepraví na daňové územie, z takto nadobudnutého alkoholického nápoja nevzniká daňová povinnosť na daňovom území.</w:t>
            </w:r>
          </w:p>
          <w:p w:rsidR="00DB7EBB" w:rsidP="00705647">
            <w:pPr>
              <w:pStyle w:val="TABUKA-textsmernice"/>
              <w:bidi w:val="0"/>
              <w:rPr>
                <w:rFonts w:ascii="Arial Narrow" w:hAnsi="Arial Narrow"/>
                <w:szCs w:val="20"/>
              </w:rPr>
            </w:pPr>
          </w:p>
          <w:p w:rsidR="00DB7EBB" w:rsidRPr="00405755" w:rsidP="00DB7EBB">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Pri posudzovaní, či je alkoholický nápoj určený na súkromné účely podľa odseku 1 alebo na podnikateľské účely podľa § 26, sa prihliada na </w:t>
            </w:r>
          </w:p>
          <w:p w:rsidR="00DB7EBB" w:rsidRPr="00405755" w:rsidP="00DB7EBB">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dôvod nadobudnutia alebo držby alkoholického nápoja a predmet činnosti fyzickej osoby, ak je podnikateľom, </w:t>
            </w:r>
          </w:p>
          <w:p w:rsidR="00DB7EBB" w:rsidRPr="00405755" w:rsidP="00DB7EBB">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miesto, kde sa alkoholický nápoj nachádza, alebo spôsob, akým bol alkoholický nápoj prepravený, </w:t>
            </w:r>
          </w:p>
          <w:p w:rsidR="00DB7EBB" w:rsidRPr="00405755" w:rsidP="00DB7EBB">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doklady o nadobudnutí alkoholického nápoja, </w:t>
            </w:r>
          </w:p>
          <w:p w:rsidR="00DB7EBB" w:rsidP="00705647">
            <w:pPr>
              <w:pStyle w:val="TABUKA-textsmernice"/>
              <w:bidi w:val="0"/>
              <w:rPr>
                <w:rFonts w:ascii="Arial Narrow" w:hAnsi="Arial Narrow"/>
                <w:szCs w:val="20"/>
              </w:rPr>
            </w:pPr>
          </w:p>
          <w:p w:rsidR="00DB7EBB" w:rsidP="00705647">
            <w:pPr>
              <w:pStyle w:val="TABUKA-textsmernice"/>
              <w:bidi w:val="0"/>
              <w:rPr>
                <w:rFonts w:ascii="Arial Narrow" w:hAnsi="Arial Narrow"/>
                <w:szCs w:val="20"/>
              </w:rPr>
            </w:pPr>
          </w:p>
          <w:p w:rsidR="00DB7EBB" w:rsidP="00705647">
            <w:pPr>
              <w:pStyle w:val="TABUKA-textsmernice"/>
              <w:bidi w:val="0"/>
              <w:rPr>
                <w:rFonts w:ascii="Arial Narrow" w:hAnsi="Arial Narrow"/>
                <w:szCs w:val="20"/>
              </w:rPr>
            </w:pPr>
          </w:p>
          <w:p w:rsidR="00DB7EBB" w:rsidP="00705647">
            <w:pPr>
              <w:pStyle w:val="TABUKA-textsmernice"/>
              <w:bidi w:val="0"/>
              <w:rPr>
                <w:rFonts w:ascii="Arial Narrow" w:hAnsi="Arial Narrow"/>
                <w:szCs w:val="20"/>
              </w:rPr>
            </w:pPr>
          </w:p>
          <w:p w:rsidR="00DB7EBB" w:rsidP="00705647">
            <w:pPr>
              <w:pStyle w:val="TABUKA-textsmernice"/>
              <w:bidi w:val="0"/>
              <w:rPr>
                <w:rFonts w:ascii="Arial Narrow" w:hAnsi="Arial Narrow"/>
                <w:szCs w:val="20"/>
              </w:rPr>
            </w:pPr>
          </w:p>
          <w:p w:rsidR="00DB7EBB" w:rsidP="00705647">
            <w:pPr>
              <w:pStyle w:val="TABUKA-textsmernice"/>
              <w:bidi w:val="0"/>
              <w:rPr>
                <w:rFonts w:ascii="Arial Narrow" w:hAnsi="Arial Narrow"/>
                <w:szCs w:val="20"/>
              </w:rPr>
            </w:pPr>
          </w:p>
          <w:p w:rsidR="00DB7EBB" w:rsidP="00705647">
            <w:pPr>
              <w:pStyle w:val="TABUKA-textsmernice"/>
              <w:bidi w:val="0"/>
              <w:rPr>
                <w:rFonts w:ascii="Arial Narrow" w:hAnsi="Arial Narrow"/>
                <w:szCs w:val="20"/>
              </w:rPr>
            </w:pPr>
          </w:p>
          <w:p w:rsidR="00DB7EBB" w:rsidP="00705647">
            <w:pPr>
              <w:pStyle w:val="TABUKA-textsmernice"/>
              <w:bidi w:val="0"/>
              <w:rPr>
                <w:rFonts w:ascii="Arial Narrow" w:hAnsi="Arial Narrow"/>
                <w:szCs w:val="20"/>
              </w:rPr>
            </w:pPr>
          </w:p>
          <w:p w:rsidR="00DB7EBB" w:rsidP="00705647">
            <w:pPr>
              <w:pStyle w:val="TABUKA-textsmernice"/>
              <w:bidi w:val="0"/>
              <w:rPr>
                <w:rFonts w:ascii="Arial Narrow" w:hAnsi="Arial Narrow"/>
                <w:szCs w:val="20"/>
              </w:rPr>
            </w:pPr>
          </w:p>
          <w:p w:rsidR="00DB7EBB" w:rsidP="00DB7EBB">
            <w:pPr>
              <w:autoSpaceDE w:val="0"/>
              <w:autoSpaceDN w:val="0"/>
              <w:bidi w:val="0"/>
              <w:adjustRightInd w:val="0"/>
              <w:spacing w:after="0" w:line="240" w:lineRule="atLeast"/>
              <w:rPr>
                <w:rFonts w:ascii="Arial Narrow" w:hAnsi="Arial Narrow" w:cs="Arial"/>
                <w:sz w:val="20"/>
                <w:szCs w:val="20"/>
              </w:rPr>
            </w:pPr>
          </w:p>
          <w:p w:rsidR="00DB7EBB" w:rsidRPr="00405755" w:rsidP="00DB7EBB">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obchodný názov a množstvo alkoholického nápoja; pričom množstvo takto prepravovaného alkoholického nápoja je v prípade</w:t>
            </w:r>
          </w:p>
          <w:p w:rsidR="00DB7EBB" w:rsidRPr="00405755" w:rsidP="0038251B">
            <w:pPr>
              <w:numPr>
                <w:numId w:val="28"/>
              </w:numPr>
              <w:autoSpaceDE w:val="0"/>
              <w:autoSpaceDN w:val="0"/>
              <w:bidi w:val="0"/>
              <w:adjustRightInd w:val="0"/>
              <w:spacing w:after="0" w:line="240" w:lineRule="atLeast"/>
              <w:ind w:left="359"/>
              <w:rPr>
                <w:rFonts w:ascii="Arial Narrow" w:hAnsi="Arial Narrow" w:cs="Arial"/>
                <w:sz w:val="20"/>
                <w:szCs w:val="20"/>
              </w:rPr>
            </w:pPr>
            <w:r w:rsidRPr="00405755">
              <w:rPr>
                <w:rFonts w:ascii="Arial Narrow" w:hAnsi="Arial Narrow" w:cs="Arial"/>
                <w:sz w:val="20"/>
                <w:szCs w:val="20"/>
              </w:rPr>
              <w:t>liehu najmenej 10 litrov a viac,</w:t>
            </w:r>
          </w:p>
          <w:p w:rsidR="00DB7EBB" w:rsidRPr="00405755" w:rsidP="0038251B">
            <w:pPr>
              <w:numPr>
                <w:numId w:val="28"/>
              </w:numPr>
              <w:bidi w:val="0"/>
              <w:spacing w:after="0"/>
              <w:ind w:left="359"/>
              <w:jc w:val="left"/>
              <w:rPr>
                <w:rFonts w:ascii="Arial Narrow" w:hAnsi="Arial Narrow" w:cs="Arial"/>
                <w:sz w:val="20"/>
                <w:szCs w:val="20"/>
              </w:rPr>
            </w:pPr>
            <w:r w:rsidRPr="00405755">
              <w:rPr>
                <w:rFonts w:ascii="Arial Narrow" w:hAnsi="Arial Narrow" w:cs="Arial"/>
                <w:sz w:val="20"/>
                <w:szCs w:val="20"/>
              </w:rPr>
              <w:t>piva najmenej 110 litrov,</w:t>
            </w:r>
          </w:p>
          <w:p w:rsidR="00DB7EBB" w:rsidRPr="00405755" w:rsidP="0038251B">
            <w:pPr>
              <w:numPr>
                <w:numId w:val="28"/>
              </w:numPr>
              <w:bidi w:val="0"/>
              <w:spacing w:after="0"/>
              <w:ind w:left="359"/>
              <w:jc w:val="left"/>
              <w:rPr>
                <w:rFonts w:ascii="Arial Narrow" w:hAnsi="Arial Narrow" w:cs="Arial"/>
                <w:sz w:val="20"/>
                <w:szCs w:val="20"/>
              </w:rPr>
            </w:pPr>
            <w:r w:rsidRPr="00405755">
              <w:rPr>
                <w:rFonts w:ascii="Arial Narrow" w:hAnsi="Arial Narrow" w:cs="Arial"/>
                <w:sz w:val="20"/>
                <w:szCs w:val="20"/>
              </w:rPr>
              <w:t xml:space="preserve">vína najmenej 90 litrov vína (vrátane najviac 60 litrov šumivého vína alebo šumivého fermentovaného nápoja) </w:t>
            </w:r>
          </w:p>
          <w:p w:rsidR="00DB7EBB" w:rsidRPr="00ED3DFD" w:rsidP="0038251B">
            <w:pPr>
              <w:pStyle w:val="TABUKA-textsmernice"/>
              <w:numPr>
                <w:numId w:val="28"/>
              </w:numPr>
              <w:bidi w:val="0"/>
              <w:ind w:left="359"/>
              <w:rPr>
                <w:rFonts w:ascii="Arial Narrow" w:hAnsi="Arial Narrow"/>
                <w:szCs w:val="20"/>
              </w:rPr>
            </w:pPr>
            <w:r w:rsidRPr="00405755">
              <w:rPr>
                <w:rFonts w:ascii="Arial Narrow" w:hAnsi="Arial Narrow" w:cs="Arial"/>
                <w:szCs w:val="20"/>
              </w:rPr>
              <w:t>medziproduktu najmenej 20 litrov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415FE9">
              <w:rPr>
                <w:rFonts w:ascii="Arial Narrow" w:hAnsi="Arial Narrow"/>
                <w:szCs w:val="20"/>
              </w:rPr>
              <w:t>Ú</w:t>
            </w: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p>
          <w:p w:rsidR="00F207D8" w:rsidRPr="00ED3DFD" w:rsidP="000977BA">
            <w:pPr>
              <w:pStyle w:val="TABUKA-textsmernice"/>
              <w:bidi w:val="0"/>
              <w:jc w:val="left"/>
              <w:rPr>
                <w:rFonts w:ascii="Arial Narrow" w:hAnsi="Arial Narrow"/>
                <w:szCs w:val="20"/>
              </w:rPr>
            </w:pPr>
          </w:p>
          <w:p w:rsidR="00F207D8" w:rsidP="000977BA">
            <w:pPr>
              <w:pStyle w:val="TABUKA-textsmernice"/>
              <w:bidi w:val="0"/>
              <w:jc w:val="left"/>
              <w:rPr>
                <w:rFonts w:ascii="Arial Narrow" w:hAnsi="Arial Narrow"/>
                <w:szCs w:val="20"/>
              </w:rPr>
            </w:pPr>
          </w:p>
          <w:p w:rsidR="00DB7EBB" w:rsidRPr="00ED3DFD" w:rsidP="000977BA">
            <w:pPr>
              <w:pStyle w:val="TABUKA-textsmernice"/>
              <w:bidi w:val="0"/>
              <w:jc w:val="left"/>
              <w:rPr>
                <w:rFonts w:ascii="Arial Narrow" w:hAnsi="Arial Narrow"/>
                <w:szCs w:val="20"/>
              </w:rPr>
            </w:pPr>
          </w:p>
          <w:p w:rsidR="00705647" w:rsidRPr="00ED3DFD" w:rsidP="000977BA">
            <w:pPr>
              <w:pStyle w:val="TABUKA-textsmernice"/>
              <w:bidi w:val="0"/>
              <w:jc w:val="left"/>
              <w:rPr>
                <w:rFonts w:ascii="Arial Narrow" w:hAnsi="Arial Narrow"/>
                <w:szCs w:val="20"/>
              </w:rPr>
            </w:pPr>
            <w:r w:rsidRPr="00ED3DFD">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33</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Držba v inom členskom štáte</w:t>
            </w:r>
          </w:p>
          <w:p w:rsidR="00E4346F"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Bez toho, aby bol dotknutý článok 36 ods. 1, ak sa tovar podliehajúci spotrebnej dani, ktorý už bol uvedený do daňového voľného obehu v jednom členskom štáte, drží na podnikateľské účely v inom členskom štáte, aby sa tam dodal alebo použil, je predmetom spotrebnej dane a daňová povinnosť k spotrebnej dani vzniká v tomto inom členskom štáte.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Na účely tohto článku "držba na podnikateľské účely" je držba tovaru podliehajúceho spotrebnej dani osobou inou než súkromnou osobou alebo súkromnou osobou na iné než jej vlastné použitie, ktorý sama prepravuje v súlade s článkom 32.</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Uplatňujú sa tie podmienky vzniku daňovej povinnosti a sadzba spotrebnej dane, ktoré sú platné k dátumu, ku ktorému vzniká daňová povinnosť v tomto inom členskom štáte.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V závislosti od prípadov uvedených v odseku 1 je osobou povinnou platiť spotrebnú daň, ku ktorej vznikla daňová povinnosť, osoba, ktorá uskutočňuje dodanie alebo drží tovar určený na dodanie, alebo ktorej sa tovar dodá v inom členskom štáte.</w:t>
            </w:r>
          </w:p>
          <w:p w:rsidR="00F5632D" w:rsidRPr="00ED3DFD" w:rsidP="00FA7099">
            <w:pPr>
              <w:pStyle w:val="Normlnywebov8"/>
              <w:bidi w:val="0"/>
              <w:spacing w:before="0" w:after="0"/>
              <w:ind w:left="1" w:right="72"/>
              <w:jc w:val="both"/>
              <w:rPr>
                <w:rFonts w:ascii="Arial Narrow" w:hAnsi="Arial Narrow" w:cs="Tahoma"/>
                <w:sz w:val="20"/>
                <w:szCs w:val="20"/>
              </w:rPr>
            </w:pPr>
          </w:p>
          <w:p w:rsidR="00F5632D" w:rsidRPr="00ED3DFD" w:rsidP="00FA7099">
            <w:pPr>
              <w:pStyle w:val="Normlnywebov8"/>
              <w:bidi w:val="0"/>
              <w:spacing w:before="0" w:after="0"/>
              <w:ind w:left="1" w:right="72"/>
              <w:jc w:val="both"/>
              <w:rPr>
                <w:rFonts w:ascii="Arial Narrow" w:hAnsi="Arial Narrow" w:cs="Tahoma"/>
                <w:sz w:val="20"/>
                <w:szCs w:val="20"/>
              </w:rPr>
            </w:pPr>
          </w:p>
          <w:p w:rsidR="00F5632D" w:rsidRPr="00ED3DFD" w:rsidP="00FA7099">
            <w:pPr>
              <w:pStyle w:val="Normlnywebov8"/>
              <w:bidi w:val="0"/>
              <w:spacing w:before="0" w:after="0"/>
              <w:ind w:left="1" w:right="72"/>
              <w:jc w:val="both"/>
              <w:rPr>
                <w:rFonts w:ascii="Arial Narrow" w:hAnsi="Arial Narrow" w:cs="Tahoma"/>
                <w:sz w:val="20"/>
                <w:szCs w:val="20"/>
              </w:rPr>
            </w:pPr>
          </w:p>
          <w:p w:rsidR="00F5632D" w:rsidRPr="00ED3DFD" w:rsidP="00FA7099">
            <w:pPr>
              <w:pStyle w:val="Normlnywebov8"/>
              <w:bidi w:val="0"/>
              <w:spacing w:before="0" w:after="0"/>
              <w:ind w:left="1" w:right="72"/>
              <w:jc w:val="both"/>
              <w:rPr>
                <w:rFonts w:ascii="Arial Narrow" w:hAnsi="Arial Narrow" w:cs="Tahoma"/>
                <w:sz w:val="20"/>
                <w:szCs w:val="20"/>
              </w:rPr>
            </w:pPr>
          </w:p>
          <w:p w:rsidR="00F5632D" w:rsidRPr="00ED3DFD" w:rsidP="00FA7099">
            <w:pPr>
              <w:pStyle w:val="Normlnywebov8"/>
              <w:bidi w:val="0"/>
              <w:spacing w:before="0" w:after="0"/>
              <w:ind w:left="1" w:right="72"/>
              <w:jc w:val="both"/>
              <w:rPr>
                <w:rFonts w:ascii="Arial Narrow" w:hAnsi="Arial Narrow" w:cs="Tahoma"/>
                <w:sz w:val="20"/>
                <w:szCs w:val="20"/>
              </w:rPr>
            </w:pPr>
          </w:p>
          <w:p w:rsidR="00F5632D" w:rsidRPr="00ED3DFD" w:rsidP="00FA7099">
            <w:pPr>
              <w:pStyle w:val="Normlnywebov8"/>
              <w:bidi w:val="0"/>
              <w:spacing w:before="0" w:after="0"/>
              <w:ind w:left="1" w:right="72"/>
              <w:jc w:val="both"/>
              <w:rPr>
                <w:rFonts w:ascii="Arial Narrow" w:hAnsi="Arial Narrow" w:cs="Tahoma"/>
                <w:sz w:val="20"/>
                <w:szCs w:val="20"/>
              </w:rPr>
            </w:pPr>
          </w:p>
          <w:p w:rsidR="00F5632D" w:rsidRPr="00ED3DFD" w:rsidP="00FA7099">
            <w:pPr>
              <w:pStyle w:val="Normlnywebov8"/>
              <w:bidi w:val="0"/>
              <w:spacing w:before="0" w:after="0"/>
              <w:ind w:left="1" w:right="72"/>
              <w:jc w:val="both"/>
              <w:rPr>
                <w:rFonts w:ascii="Arial Narrow" w:hAnsi="Arial Narrow" w:cs="Tahoma"/>
                <w:sz w:val="20"/>
                <w:szCs w:val="20"/>
              </w:rPr>
            </w:pPr>
          </w:p>
          <w:p w:rsidR="00F5632D" w:rsidRPr="00ED3DFD" w:rsidP="00FA7099">
            <w:pPr>
              <w:pStyle w:val="Normlnywebov8"/>
              <w:bidi w:val="0"/>
              <w:spacing w:before="0" w:after="0"/>
              <w:ind w:left="1" w:right="72"/>
              <w:jc w:val="both"/>
              <w:rPr>
                <w:rFonts w:ascii="Arial Narrow" w:hAnsi="Arial Narrow" w:cs="Tahoma"/>
                <w:sz w:val="20"/>
                <w:szCs w:val="20"/>
              </w:rPr>
            </w:pPr>
          </w:p>
          <w:p w:rsidR="00F5632D" w:rsidRPr="00ED3DFD" w:rsidP="00FA7099">
            <w:pPr>
              <w:pStyle w:val="Normlnywebov8"/>
              <w:bidi w:val="0"/>
              <w:spacing w:before="0" w:after="0"/>
              <w:ind w:left="1" w:right="72"/>
              <w:jc w:val="both"/>
              <w:rPr>
                <w:rFonts w:ascii="Arial Narrow" w:hAnsi="Arial Narrow" w:cs="Tahoma"/>
                <w:sz w:val="20"/>
                <w:szCs w:val="20"/>
              </w:rPr>
            </w:pPr>
          </w:p>
          <w:p w:rsidR="00F5632D" w:rsidP="00FA7099">
            <w:pPr>
              <w:pStyle w:val="Normlnywebov8"/>
              <w:bidi w:val="0"/>
              <w:spacing w:before="0" w:after="0"/>
              <w:ind w:left="1" w:right="72"/>
              <w:jc w:val="both"/>
              <w:rPr>
                <w:rFonts w:ascii="Arial Narrow" w:hAnsi="Arial Narrow" w:cs="Tahoma"/>
                <w:sz w:val="20"/>
                <w:szCs w:val="20"/>
              </w:rPr>
            </w:pPr>
          </w:p>
          <w:p w:rsidR="00DB7EBB" w:rsidRPr="00ED3DFD" w:rsidP="00FA7099">
            <w:pPr>
              <w:pStyle w:val="Normlnywebov8"/>
              <w:bidi w:val="0"/>
              <w:spacing w:before="0" w:after="0"/>
              <w:ind w:left="1" w:right="72"/>
              <w:jc w:val="both"/>
              <w:rPr>
                <w:rFonts w:ascii="Arial Narrow" w:hAnsi="Arial Narrow" w:cs="Tahoma"/>
                <w:sz w:val="20"/>
                <w:szCs w:val="20"/>
              </w:rPr>
            </w:pPr>
          </w:p>
          <w:p w:rsidR="00F5632D"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4. Bez toho, aby bol dotknutý článok 38, v prípade, že sa tovar podliehajúci spotrebnej dani, ktorý už bol uvedený do daňového voľného obehu v jednom členskom štáte, prepravuje v rámci Spoločenstva na podnikateľské účely, nepovažuje sa tento tovar za tovar držaný na takéto účely, pokým nedorazí do členského štátu určenia, za predpokladu, že sa prepravuje na základe formalít stanovených v článku 34.</w:t>
            </w:r>
          </w:p>
          <w:p w:rsidR="00F5632D" w:rsidP="00FA7099">
            <w:pPr>
              <w:pStyle w:val="Normlnywebov8"/>
              <w:bidi w:val="0"/>
              <w:spacing w:before="0" w:after="0"/>
              <w:ind w:left="1" w:right="72"/>
              <w:jc w:val="both"/>
              <w:rPr>
                <w:rFonts w:ascii="Arial Narrow" w:hAnsi="Arial Narrow" w:cs="Tahoma"/>
                <w:sz w:val="20"/>
                <w:szCs w:val="20"/>
              </w:rPr>
            </w:pPr>
          </w:p>
          <w:p w:rsidR="00DB7EBB" w:rsidP="00FA7099">
            <w:pPr>
              <w:pStyle w:val="Normlnywebov8"/>
              <w:bidi w:val="0"/>
              <w:spacing w:before="0" w:after="0"/>
              <w:ind w:left="1" w:right="72"/>
              <w:jc w:val="both"/>
              <w:rPr>
                <w:rFonts w:ascii="Arial Narrow" w:hAnsi="Arial Narrow" w:cs="Tahoma"/>
                <w:sz w:val="20"/>
                <w:szCs w:val="20"/>
              </w:rPr>
            </w:pPr>
          </w:p>
          <w:p w:rsidR="00DB7EBB"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5. Tovar podliehajúci spotrebnej dani, ktorý sa drží na palube plavidla, ktoré sa plaví, alebo lietadla, ktoré letí medzi dvoma členskými štátmi, ktorý však nie je k dispozícii na predaj, keď sa plavidlo alebo lietadlo nachádzajú na území jedného z dotknutých členských štátov, sa nepovažuje za držaný na podnikateľské účely v tomto členskom štáte.</w:t>
            </w:r>
          </w:p>
          <w:p w:rsidR="00F5632D" w:rsidRPr="00ED3DFD" w:rsidP="00FA7099">
            <w:pPr>
              <w:pStyle w:val="Normlnywebov8"/>
              <w:bidi w:val="0"/>
              <w:spacing w:before="0" w:after="0"/>
              <w:ind w:left="1" w:right="72"/>
              <w:jc w:val="both"/>
              <w:rPr>
                <w:rFonts w:ascii="Arial Narrow" w:hAnsi="Arial Narrow" w:cs="Tahoma"/>
                <w:sz w:val="20"/>
                <w:szCs w:val="20"/>
              </w:rPr>
            </w:pPr>
          </w:p>
          <w:p w:rsidR="00F5632D" w:rsidRPr="00ED3DFD" w:rsidP="00FA7099">
            <w:pPr>
              <w:pStyle w:val="Normlnywebov8"/>
              <w:bidi w:val="0"/>
              <w:spacing w:before="0" w:after="0"/>
              <w:ind w:left="1" w:right="72"/>
              <w:jc w:val="both"/>
              <w:rPr>
                <w:rFonts w:ascii="Arial Narrow" w:hAnsi="Arial Narrow" w:cs="Tahoma"/>
                <w:sz w:val="20"/>
                <w:szCs w:val="20"/>
              </w:rPr>
            </w:pPr>
          </w:p>
          <w:p w:rsidR="003C4497"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6. Spotrebná daň sa na požiadanie vráti alebo odpustí v členskom štáte, v ktorom sa uskutočnilo uvedenie do daňového voľného obehu, ak príslušné orgány druhého členského štátu zistia, že v tomto členskom štáte vznikla daňová povinnosť k spotrebnej dani a daň sa v ňom aj vybrala.</w:t>
            </w:r>
          </w:p>
          <w:p w:rsidR="00745BE3"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266B8F">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b/>
                <w:szCs w:val="20"/>
              </w:rPr>
            </w:pPr>
          </w:p>
          <w:p w:rsidR="00F5632D"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C5609F">
              <w:rPr>
                <w:rFonts w:ascii="Arial Narrow" w:hAnsi="Arial Narrow"/>
                <w:szCs w:val="20"/>
              </w:rPr>
              <w:t>§ 2</w:t>
            </w:r>
            <w:r w:rsidR="00DB7EBB">
              <w:rPr>
                <w:rFonts w:ascii="Arial Narrow" w:hAnsi="Arial Narrow"/>
                <w:szCs w:val="20"/>
              </w:rPr>
              <w:t>6</w:t>
            </w:r>
            <w:r w:rsidRPr="00ED3DFD" w:rsidR="00266B8F">
              <w:rPr>
                <w:rFonts w:ascii="Arial Narrow" w:hAnsi="Arial Narrow"/>
                <w:szCs w:val="20"/>
              </w:rPr>
              <w:t xml:space="preserve"> ods.1</w:t>
            </w:r>
          </w:p>
          <w:p w:rsidR="00F70ABC" w:rsidRPr="00ED3DFD" w:rsidP="000977BA">
            <w:pPr>
              <w:pStyle w:val="TABUKA-textsmernice"/>
              <w:bidi w:val="0"/>
              <w:jc w:val="left"/>
              <w:rPr>
                <w:rFonts w:ascii="Arial Narrow" w:hAnsi="Arial Narrow"/>
                <w:szCs w:val="20"/>
              </w:rPr>
            </w:pPr>
          </w:p>
          <w:p w:rsidR="00F70ABC" w:rsidRPr="00ED3DFD" w:rsidP="000977BA">
            <w:pPr>
              <w:pStyle w:val="TABUKA-textsmernice"/>
              <w:bidi w:val="0"/>
              <w:jc w:val="left"/>
              <w:rPr>
                <w:rFonts w:ascii="Arial Narrow" w:hAnsi="Arial Narrow"/>
                <w:szCs w:val="20"/>
              </w:rPr>
            </w:pPr>
          </w:p>
          <w:p w:rsidR="00F70ABC" w:rsidRPr="00ED3DFD" w:rsidP="000977BA">
            <w:pPr>
              <w:pStyle w:val="TABUKA-textsmernice"/>
              <w:bidi w:val="0"/>
              <w:jc w:val="left"/>
              <w:rPr>
                <w:rFonts w:ascii="Arial Narrow" w:hAnsi="Arial Narrow"/>
                <w:szCs w:val="20"/>
              </w:rPr>
            </w:pPr>
          </w:p>
          <w:p w:rsidR="00F70ABC" w:rsidRPr="00ED3DFD" w:rsidP="000977BA">
            <w:pPr>
              <w:pStyle w:val="TABUKA-textsmernice"/>
              <w:bidi w:val="0"/>
              <w:jc w:val="left"/>
              <w:rPr>
                <w:rFonts w:ascii="Arial Narrow" w:hAnsi="Arial Narrow"/>
                <w:szCs w:val="20"/>
              </w:rPr>
            </w:pPr>
          </w:p>
          <w:p w:rsidR="00F70ABC" w:rsidRPr="00ED3DFD" w:rsidP="000977BA">
            <w:pPr>
              <w:pStyle w:val="TABUKA-textsmernice"/>
              <w:bidi w:val="0"/>
              <w:jc w:val="left"/>
              <w:rPr>
                <w:rFonts w:ascii="Arial Narrow" w:hAnsi="Arial Narrow"/>
                <w:szCs w:val="20"/>
              </w:rPr>
            </w:pPr>
          </w:p>
          <w:p w:rsidR="00F70ABC" w:rsidRPr="00ED3DFD" w:rsidP="000977BA">
            <w:pPr>
              <w:pStyle w:val="TABUKA-textsmernice"/>
              <w:bidi w:val="0"/>
              <w:jc w:val="left"/>
              <w:rPr>
                <w:rFonts w:ascii="Arial Narrow" w:hAnsi="Arial Narrow"/>
                <w:szCs w:val="20"/>
              </w:rPr>
            </w:pPr>
          </w:p>
          <w:p w:rsidR="00F70ABC" w:rsidRPr="00ED3DFD" w:rsidP="000977BA">
            <w:pPr>
              <w:pStyle w:val="TABUKA-textsmernice"/>
              <w:bidi w:val="0"/>
              <w:jc w:val="left"/>
              <w:rPr>
                <w:rFonts w:ascii="Arial Narrow" w:hAnsi="Arial Narrow"/>
                <w:szCs w:val="20"/>
              </w:rPr>
            </w:pPr>
            <w:r w:rsidRPr="00ED3DFD">
              <w:rPr>
                <w:rFonts w:ascii="Arial Narrow" w:hAnsi="Arial Narrow"/>
                <w:szCs w:val="20"/>
              </w:rPr>
              <w:t>ods.</w:t>
            </w:r>
            <w:r w:rsidR="00DB7EBB">
              <w:rPr>
                <w:rFonts w:ascii="Arial Narrow" w:hAnsi="Arial Narrow"/>
                <w:szCs w:val="20"/>
              </w:rPr>
              <w:t>6</w:t>
            </w:r>
          </w:p>
          <w:p w:rsidR="00F5632D" w:rsidRPr="00ED3DFD" w:rsidP="000977BA">
            <w:pPr>
              <w:pStyle w:val="TABUKA-textsmernice"/>
              <w:bidi w:val="0"/>
              <w:jc w:val="left"/>
              <w:rPr>
                <w:rFonts w:ascii="Arial Narrow" w:hAnsi="Arial Narrow"/>
                <w:szCs w:val="20"/>
              </w:rPr>
            </w:pPr>
          </w:p>
          <w:p w:rsidR="00F5632D" w:rsidRPr="00ED3DFD" w:rsidP="000977BA">
            <w:pPr>
              <w:pStyle w:val="TABUKA-textsmernice"/>
              <w:bidi w:val="0"/>
              <w:jc w:val="left"/>
              <w:rPr>
                <w:rFonts w:ascii="Arial Narrow" w:hAnsi="Arial Narrow"/>
                <w:szCs w:val="20"/>
              </w:rPr>
            </w:pPr>
          </w:p>
          <w:p w:rsidR="00F5632D" w:rsidRPr="00ED3DFD" w:rsidP="000977BA">
            <w:pPr>
              <w:pStyle w:val="TABUKA-textsmernice"/>
              <w:bidi w:val="0"/>
              <w:jc w:val="left"/>
              <w:rPr>
                <w:rFonts w:ascii="Arial Narrow" w:hAnsi="Arial Narrow"/>
                <w:szCs w:val="20"/>
              </w:rPr>
            </w:pPr>
          </w:p>
          <w:p w:rsidR="00F5632D" w:rsidRPr="00ED3DFD" w:rsidP="000977BA">
            <w:pPr>
              <w:pStyle w:val="TABUKA-textsmernice"/>
              <w:bidi w:val="0"/>
              <w:jc w:val="left"/>
              <w:rPr>
                <w:rFonts w:ascii="Arial Narrow" w:hAnsi="Arial Narrow"/>
                <w:szCs w:val="20"/>
              </w:rPr>
            </w:pPr>
          </w:p>
          <w:p w:rsidR="00F5632D" w:rsidRPr="00ED3DFD" w:rsidP="000977BA">
            <w:pPr>
              <w:pStyle w:val="TABUKA-textsmernice"/>
              <w:bidi w:val="0"/>
              <w:jc w:val="left"/>
              <w:rPr>
                <w:rFonts w:ascii="Arial Narrow" w:hAnsi="Arial Narrow"/>
                <w:szCs w:val="20"/>
              </w:rPr>
            </w:pPr>
          </w:p>
          <w:p w:rsidR="00F5632D" w:rsidRPr="00ED3DFD" w:rsidP="000977BA">
            <w:pPr>
              <w:pStyle w:val="TABUKA-textsmernice"/>
              <w:bidi w:val="0"/>
              <w:jc w:val="left"/>
              <w:rPr>
                <w:rFonts w:ascii="Arial Narrow" w:hAnsi="Arial Narrow"/>
                <w:szCs w:val="20"/>
              </w:rPr>
            </w:pPr>
          </w:p>
          <w:p w:rsidR="00F5632D" w:rsidRPr="00ED3DFD" w:rsidP="000977BA">
            <w:pPr>
              <w:pStyle w:val="TABUKA-textsmernice"/>
              <w:bidi w:val="0"/>
              <w:jc w:val="left"/>
              <w:rPr>
                <w:rFonts w:ascii="Arial Narrow" w:hAnsi="Arial Narrow"/>
                <w:szCs w:val="20"/>
              </w:rPr>
            </w:pPr>
          </w:p>
          <w:p w:rsidR="00F5632D" w:rsidRPr="00ED3DFD" w:rsidP="000977BA">
            <w:pPr>
              <w:pStyle w:val="TABUKA-textsmernice"/>
              <w:bidi w:val="0"/>
              <w:jc w:val="left"/>
              <w:rPr>
                <w:rFonts w:ascii="Arial Narrow" w:hAnsi="Arial Narrow"/>
                <w:szCs w:val="20"/>
              </w:rPr>
            </w:pPr>
          </w:p>
          <w:p w:rsidR="00F5632D" w:rsidRPr="00ED3DFD" w:rsidP="000977BA">
            <w:pPr>
              <w:pStyle w:val="TABUKA-textsmernice"/>
              <w:bidi w:val="0"/>
              <w:jc w:val="left"/>
              <w:rPr>
                <w:rFonts w:ascii="Arial Narrow" w:hAnsi="Arial Narrow"/>
                <w:szCs w:val="20"/>
              </w:rPr>
            </w:pPr>
          </w:p>
          <w:p w:rsidR="00F5632D" w:rsidRPr="00ED3DFD" w:rsidP="000977BA">
            <w:pPr>
              <w:pStyle w:val="TABUKA-textsmernice"/>
              <w:bidi w:val="0"/>
              <w:jc w:val="left"/>
              <w:rPr>
                <w:rFonts w:ascii="Arial Narrow" w:hAnsi="Arial Narrow"/>
                <w:szCs w:val="20"/>
              </w:rPr>
            </w:pPr>
          </w:p>
          <w:p w:rsidR="00F5632D" w:rsidRPr="00ED3DFD" w:rsidP="000977BA">
            <w:pPr>
              <w:pStyle w:val="TABUKA-textsmernice"/>
              <w:bidi w:val="0"/>
              <w:jc w:val="left"/>
              <w:rPr>
                <w:rFonts w:ascii="Arial Narrow" w:hAnsi="Arial Narrow"/>
                <w:szCs w:val="20"/>
              </w:rPr>
            </w:pPr>
          </w:p>
          <w:p w:rsidR="00F5632D" w:rsidRPr="00ED3DFD" w:rsidP="000977BA">
            <w:pPr>
              <w:pStyle w:val="TABUKA-textsmernice"/>
              <w:bidi w:val="0"/>
              <w:jc w:val="left"/>
              <w:rPr>
                <w:rFonts w:ascii="Arial Narrow" w:hAnsi="Arial Narrow"/>
                <w:szCs w:val="20"/>
              </w:rPr>
            </w:pPr>
          </w:p>
          <w:p w:rsidR="00F5632D" w:rsidRPr="00ED3DFD" w:rsidP="000977BA">
            <w:pPr>
              <w:pStyle w:val="TABUKA-textsmernice"/>
              <w:bidi w:val="0"/>
              <w:jc w:val="left"/>
              <w:rPr>
                <w:rFonts w:ascii="Arial Narrow" w:hAnsi="Arial Narrow"/>
                <w:szCs w:val="20"/>
              </w:rPr>
            </w:pPr>
          </w:p>
          <w:p w:rsidR="00F5632D" w:rsidRPr="00ED3DFD" w:rsidP="000977BA">
            <w:pPr>
              <w:pStyle w:val="TABUKA-textsmernice"/>
              <w:bidi w:val="0"/>
              <w:jc w:val="left"/>
              <w:rPr>
                <w:rFonts w:ascii="Arial Narrow" w:hAnsi="Arial Narrow"/>
                <w:szCs w:val="20"/>
              </w:rPr>
            </w:pPr>
          </w:p>
          <w:p w:rsidR="00F5632D" w:rsidRPr="00ED3DFD" w:rsidP="000977BA">
            <w:pPr>
              <w:pStyle w:val="TABUKA-textsmernice"/>
              <w:bidi w:val="0"/>
              <w:jc w:val="left"/>
              <w:rPr>
                <w:rFonts w:ascii="Arial Narrow" w:hAnsi="Arial Narrow"/>
                <w:szCs w:val="20"/>
              </w:rPr>
            </w:pPr>
            <w:r w:rsidR="00DB7EBB">
              <w:rPr>
                <w:rFonts w:ascii="Arial Narrow" w:hAnsi="Arial Narrow"/>
                <w:szCs w:val="20"/>
              </w:rPr>
              <w:t>§  28</w:t>
            </w:r>
            <w:r w:rsidRPr="00ED3DFD">
              <w:rPr>
                <w:rFonts w:ascii="Arial Narrow" w:hAnsi="Arial Narrow"/>
                <w:szCs w:val="20"/>
              </w:rPr>
              <w:t xml:space="preserve"> ods.2</w:t>
            </w:r>
          </w:p>
          <w:p w:rsidR="00F5632D" w:rsidRPr="00ED3DFD" w:rsidP="000977BA">
            <w:pPr>
              <w:pStyle w:val="TABUKA-textsmernice"/>
              <w:bidi w:val="0"/>
              <w:jc w:val="left"/>
              <w:rPr>
                <w:rFonts w:ascii="Arial Narrow" w:hAnsi="Arial Narrow"/>
                <w:szCs w:val="20"/>
              </w:rPr>
            </w:pPr>
          </w:p>
          <w:p w:rsidR="00F5632D" w:rsidRPr="00ED3DFD" w:rsidP="000977BA">
            <w:pPr>
              <w:pStyle w:val="TABUKA-textsmernice"/>
              <w:bidi w:val="0"/>
              <w:jc w:val="left"/>
              <w:rPr>
                <w:rFonts w:ascii="Arial Narrow" w:hAnsi="Arial Narrow"/>
                <w:szCs w:val="20"/>
              </w:rPr>
            </w:pPr>
          </w:p>
          <w:p w:rsidR="00F5632D" w:rsidP="000977BA">
            <w:pPr>
              <w:pStyle w:val="TABUKA-textsmernice"/>
              <w:bidi w:val="0"/>
              <w:jc w:val="left"/>
              <w:rPr>
                <w:rFonts w:ascii="Arial Narrow" w:hAnsi="Arial Narrow"/>
                <w:szCs w:val="20"/>
              </w:rPr>
            </w:pPr>
          </w:p>
          <w:p w:rsidR="00DB7EBB" w:rsidP="000977BA">
            <w:pPr>
              <w:pStyle w:val="TABUKA-textsmernice"/>
              <w:bidi w:val="0"/>
              <w:jc w:val="left"/>
              <w:rPr>
                <w:rFonts w:ascii="Arial Narrow" w:hAnsi="Arial Narrow"/>
                <w:szCs w:val="20"/>
              </w:rPr>
            </w:pPr>
          </w:p>
          <w:p w:rsidR="00DB7EBB" w:rsidRPr="00ED3DFD" w:rsidP="000977BA">
            <w:pPr>
              <w:pStyle w:val="TABUKA-textsmernice"/>
              <w:bidi w:val="0"/>
              <w:jc w:val="left"/>
              <w:rPr>
                <w:rFonts w:ascii="Arial Narrow" w:hAnsi="Arial Narrow"/>
                <w:szCs w:val="20"/>
              </w:rPr>
            </w:pPr>
          </w:p>
          <w:p w:rsidR="00F5632D" w:rsidRPr="00ED3DFD" w:rsidP="00F5632D">
            <w:pPr>
              <w:pStyle w:val="TABUKA-textsmernice"/>
              <w:bidi w:val="0"/>
              <w:ind w:right="-70"/>
              <w:jc w:val="left"/>
              <w:rPr>
                <w:rFonts w:ascii="Arial Narrow" w:hAnsi="Arial Narrow"/>
                <w:szCs w:val="20"/>
              </w:rPr>
            </w:pPr>
            <w:r w:rsidRPr="00ED3DFD">
              <w:rPr>
                <w:rFonts w:ascii="Arial Narrow" w:hAnsi="Arial Narrow"/>
                <w:szCs w:val="20"/>
              </w:rPr>
              <w:t>§ 2</w:t>
            </w:r>
            <w:r w:rsidR="00DB7EBB">
              <w:rPr>
                <w:rFonts w:ascii="Arial Narrow" w:hAnsi="Arial Narrow"/>
                <w:szCs w:val="20"/>
              </w:rPr>
              <w:t>6</w:t>
            </w:r>
            <w:r w:rsidRPr="00ED3DFD">
              <w:rPr>
                <w:rFonts w:ascii="Arial Narrow" w:hAnsi="Arial Narrow"/>
                <w:szCs w:val="20"/>
              </w:rPr>
              <w:t xml:space="preserve"> ods.1</w:t>
            </w:r>
            <w:r w:rsidR="00DB7EBB">
              <w:rPr>
                <w:rFonts w:ascii="Arial Narrow" w:hAnsi="Arial Narrow"/>
                <w:szCs w:val="20"/>
              </w:rPr>
              <w:t>0</w:t>
            </w:r>
            <w:r w:rsidRPr="00ED3DFD">
              <w:rPr>
                <w:rFonts w:ascii="Arial Narrow" w:hAnsi="Arial Narrow"/>
                <w:szCs w:val="20"/>
              </w:rPr>
              <w:t xml:space="preserve"> </w:t>
            </w:r>
          </w:p>
          <w:p w:rsidR="00F5632D" w:rsidRPr="00ED3DFD" w:rsidP="00F5632D">
            <w:pPr>
              <w:pStyle w:val="TABUKA-textsmernice"/>
              <w:bidi w:val="0"/>
              <w:ind w:right="-70"/>
              <w:jc w:val="left"/>
              <w:rPr>
                <w:rFonts w:ascii="Arial Narrow" w:hAnsi="Arial Narrow"/>
                <w:szCs w:val="20"/>
              </w:rPr>
            </w:pPr>
          </w:p>
          <w:p w:rsidR="00F5632D" w:rsidRPr="00ED3DFD" w:rsidP="00F5632D">
            <w:pPr>
              <w:pStyle w:val="TABUKA-textsmernice"/>
              <w:bidi w:val="0"/>
              <w:ind w:right="-70"/>
              <w:jc w:val="left"/>
              <w:rPr>
                <w:rFonts w:ascii="Arial Narrow" w:hAnsi="Arial Narrow"/>
                <w:szCs w:val="20"/>
              </w:rPr>
            </w:pPr>
          </w:p>
          <w:p w:rsidR="00F5632D" w:rsidRPr="00ED3DFD" w:rsidP="00F5632D">
            <w:pPr>
              <w:pStyle w:val="TABUKA-textsmernice"/>
              <w:bidi w:val="0"/>
              <w:ind w:right="-70"/>
              <w:jc w:val="left"/>
              <w:rPr>
                <w:rFonts w:ascii="Arial Narrow" w:hAnsi="Arial Narrow"/>
                <w:szCs w:val="20"/>
              </w:rPr>
            </w:pPr>
          </w:p>
          <w:p w:rsidR="00F5632D" w:rsidP="00F5632D">
            <w:pPr>
              <w:pStyle w:val="TABUKA-textsmernice"/>
              <w:bidi w:val="0"/>
              <w:ind w:right="-70"/>
              <w:jc w:val="left"/>
              <w:rPr>
                <w:rFonts w:ascii="Arial Narrow" w:hAnsi="Arial Narrow"/>
                <w:szCs w:val="20"/>
              </w:rPr>
            </w:pPr>
          </w:p>
          <w:p w:rsidR="00DB7EBB" w:rsidP="00F5632D">
            <w:pPr>
              <w:pStyle w:val="TABUKA-textsmernice"/>
              <w:bidi w:val="0"/>
              <w:ind w:right="-70"/>
              <w:jc w:val="left"/>
              <w:rPr>
                <w:rFonts w:ascii="Arial Narrow" w:hAnsi="Arial Narrow"/>
                <w:szCs w:val="20"/>
              </w:rPr>
            </w:pPr>
          </w:p>
          <w:p w:rsidR="00DB7EBB" w:rsidRPr="00ED3DFD" w:rsidP="00F5632D">
            <w:pPr>
              <w:pStyle w:val="TABUKA-textsmernice"/>
              <w:bidi w:val="0"/>
              <w:ind w:right="-70"/>
              <w:jc w:val="left"/>
              <w:rPr>
                <w:rFonts w:ascii="Arial Narrow" w:hAnsi="Arial Narrow"/>
                <w:szCs w:val="20"/>
              </w:rPr>
            </w:pPr>
          </w:p>
          <w:p w:rsidR="00F5632D" w:rsidRPr="00ED3DFD" w:rsidP="00F5632D">
            <w:pPr>
              <w:pStyle w:val="TABUKA-textsmernice"/>
              <w:bidi w:val="0"/>
              <w:ind w:right="-70"/>
              <w:jc w:val="left"/>
              <w:rPr>
                <w:rFonts w:ascii="Arial Narrow" w:hAnsi="Arial Narrow"/>
                <w:szCs w:val="20"/>
              </w:rPr>
            </w:pPr>
          </w:p>
          <w:p w:rsidR="00F5632D" w:rsidRPr="00ED3DFD" w:rsidP="00F5632D">
            <w:pPr>
              <w:pStyle w:val="TABUKA-textsmernice"/>
              <w:bidi w:val="0"/>
              <w:ind w:right="-70"/>
              <w:jc w:val="left"/>
              <w:rPr>
                <w:rFonts w:ascii="Arial Narrow" w:hAnsi="Arial Narrow"/>
                <w:szCs w:val="20"/>
              </w:rPr>
            </w:pPr>
            <w:r w:rsidRPr="00ED3DFD">
              <w:rPr>
                <w:rFonts w:ascii="Arial Narrow" w:hAnsi="Arial Narrow"/>
                <w:szCs w:val="20"/>
              </w:rPr>
              <w:t>ods.1</w:t>
            </w:r>
            <w:r w:rsidR="00DB7EBB">
              <w:rPr>
                <w:rFonts w:ascii="Arial Narrow" w:hAnsi="Arial Narrow"/>
                <w:szCs w:val="20"/>
              </w:rPr>
              <w:t>1</w:t>
            </w:r>
          </w:p>
          <w:p w:rsidR="00F5632D" w:rsidRPr="00ED3DFD" w:rsidP="00F5632D">
            <w:pPr>
              <w:pStyle w:val="TABUKA-textsmernice"/>
              <w:bidi w:val="0"/>
              <w:ind w:right="-70"/>
              <w:jc w:val="left"/>
              <w:rPr>
                <w:rFonts w:ascii="Arial Narrow" w:hAnsi="Arial Narrow"/>
                <w:szCs w:val="20"/>
              </w:rPr>
            </w:pPr>
          </w:p>
          <w:p w:rsidR="00F5632D" w:rsidRPr="00ED3DFD" w:rsidP="00F5632D">
            <w:pPr>
              <w:pStyle w:val="TABUKA-textsmernice"/>
              <w:bidi w:val="0"/>
              <w:ind w:right="-70"/>
              <w:jc w:val="left"/>
              <w:rPr>
                <w:rFonts w:ascii="Arial Narrow" w:hAnsi="Arial Narrow"/>
                <w:szCs w:val="20"/>
              </w:rPr>
            </w:pPr>
          </w:p>
          <w:p w:rsidR="00F5632D" w:rsidRPr="00ED3DFD" w:rsidP="00F5632D">
            <w:pPr>
              <w:pStyle w:val="TABUKA-textsmernice"/>
              <w:bidi w:val="0"/>
              <w:ind w:right="-70"/>
              <w:jc w:val="left"/>
              <w:rPr>
                <w:rFonts w:ascii="Arial Narrow" w:hAnsi="Arial Narrow"/>
                <w:szCs w:val="20"/>
              </w:rPr>
            </w:pPr>
          </w:p>
          <w:p w:rsidR="00F5632D" w:rsidRPr="00ED3DFD" w:rsidP="00F5632D">
            <w:pPr>
              <w:pStyle w:val="TABUKA-textsmernice"/>
              <w:bidi w:val="0"/>
              <w:ind w:right="-70"/>
              <w:jc w:val="left"/>
              <w:rPr>
                <w:rFonts w:ascii="Arial Narrow" w:hAnsi="Arial Narrow"/>
                <w:szCs w:val="20"/>
              </w:rPr>
            </w:pPr>
          </w:p>
          <w:p w:rsidR="00F5632D" w:rsidRPr="00ED3DFD" w:rsidP="00F5632D">
            <w:pPr>
              <w:pStyle w:val="TABUKA-textsmernice"/>
              <w:bidi w:val="0"/>
              <w:ind w:right="-70"/>
              <w:jc w:val="left"/>
              <w:rPr>
                <w:rFonts w:ascii="Arial Narrow" w:hAnsi="Arial Narrow"/>
                <w:szCs w:val="20"/>
              </w:rPr>
            </w:pPr>
          </w:p>
          <w:p w:rsidR="003C4497" w:rsidRPr="00ED3DFD" w:rsidP="00F5632D">
            <w:pPr>
              <w:pStyle w:val="TABUKA-textsmernice"/>
              <w:bidi w:val="0"/>
              <w:ind w:right="-70"/>
              <w:jc w:val="left"/>
              <w:rPr>
                <w:rFonts w:ascii="Arial Narrow" w:hAnsi="Arial Narrow"/>
                <w:szCs w:val="20"/>
              </w:rPr>
            </w:pPr>
          </w:p>
          <w:p w:rsidR="00F5632D" w:rsidRPr="00ED3DFD" w:rsidP="00F5632D">
            <w:pPr>
              <w:pStyle w:val="TABUKA-textsmernice"/>
              <w:bidi w:val="0"/>
              <w:ind w:right="-70"/>
              <w:jc w:val="left"/>
              <w:rPr>
                <w:rFonts w:ascii="Arial Narrow" w:hAnsi="Arial Narrow"/>
                <w:szCs w:val="20"/>
              </w:rPr>
            </w:pPr>
          </w:p>
          <w:p w:rsidR="00DB7EBB" w:rsidP="00DB7EBB">
            <w:pPr>
              <w:pStyle w:val="TABUKA-textsmernice"/>
              <w:bidi w:val="0"/>
              <w:ind w:right="-70"/>
              <w:jc w:val="left"/>
              <w:rPr>
                <w:rFonts w:ascii="Arial Narrow" w:hAnsi="Arial Narrow"/>
                <w:szCs w:val="20"/>
              </w:rPr>
            </w:pPr>
            <w:r w:rsidRPr="00ED3DFD" w:rsidR="00F5632D">
              <w:rPr>
                <w:rFonts w:ascii="Arial Narrow" w:hAnsi="Arial Narrow"/>
                <w:szCs w:val="20"/>
              </w:rPr>
              <w:t>§ 13 ods.2 pís.a)</w:t>
            </w:r>
            <w:r>
              <w:rPr>
                <w:rFonts w:ascii="Arial Narrow" w:hAnsi="Arial Narrow"/>
                <w:szCs w:val="20"/>
              </w:rPr>
              <w:t xml:space="preserve"> </w:t>
            </w:r>
          </w:p>
          <w:p w:rsidR="00DB7EBB" w:rsidP="00DB7EBB">
            <w:pPr>
              <w:pStyle w:val="TABUKA-textsmernice"/>
              <w:bidi w:val="0"/>
              <w:spacing w:after="120"/>
              <w:ind w:right="-68"/>
              <w:jc w:val="left"/>
              <w:rPr>
                <w:rFonts w:ascii="Arial Narrow" w:hAnsi="Arial Narrow"/>
                <w:szCs w:val="20"/>
              </w:rPr>
            </w:pPr>
          </w:p>
          <w:p w:rsidR="00DB7EBB" w:rsidP="00DB7EBB">
            <w:pPr>
              <w:pStyle w:val="TABUKA-textsmernice"/>
              <w:bidi w:val="0"/>
              <w:ind w:right="-70"/>
              <w:jc w:val="left"/>
              <w:rPr>
                <w:rFonts w:ascii="Arial Narrow" w:hAnsi="Arial Narrow"/>
                <w:szCs w:val="20"/>
              </w:rPr>
            </w:pPr>
            <w:r>
              <w:rPr>
                <w:rFonts w:ascii="Arial Narrow" w:hAnsi="Arial Narrow"/>
                <w:szCs w:val="20"/>
              </w:rPr>
              <w:t xml:space="preserve">bod 1 </w:t>
            </w:r>
          </w:p>
          <w:p w:rsidR="00DB7EBB" w:rsidP="00DB7EBB">
            <w:pPr>
              <w:pStyle w:val="TABUKA-textsmernice"/>
              <w:bidi w:val="0"/>
              <w:ind w:right="-70"/>
              <w:jc w:val="left"/>
              <w:rPr>
                <w:rFonts w:ascii="Arial Narrow" w:hAnsi="Arial Narrow"/>
                <w:szCs w:val="20"/>
              </w:rPr>
            </w:pPr>
          </w:p>
          <w:p w:rsidR="00F5632D" w:rsidRPr="00ED3DFD" w:rsidP="00DB7EBB">
            <w:pPr>
              <w:pStyle w:val="TABUKA-textsmernice"/>
              <w:bidi w:val="0"/>
              <w:ind w:right="-70"/>
              <w:jc w:val="left"/>
              <w:rPr>
                <w:rFonts w:ascii="Arial Narrow" w:hAnsi="Arial Narrow"/>
                <w:szCs w:val="20"/>
              </w:rPr>
            </w:pPr>
            <w:r w:rsidR="00DB7EBB">
              <w:rPr>
                <w:rFonts w:ascii="Arial Narrow" w:hAnsi="Arial Narrow"/>
                <w:szCs w:val="20"/>
              </w:rPr>
              <w:t>bod 2</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DB7EBB" w:rsidRPr="00405755" w:rsidP="00DB7EBB">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Ak sa alkoholický nápoj uvedený do daňového voľného obehu v inom členskom štáte prepraví na daňové územie na podnikateľské účely, vzniká daňová povinnosť na daňovom území, a to dňom prevzatia alkoholického nápoja na daňovom území; na účely tohto zákona sa alkoholickým nápojom určeným na podnikateľské účely rozumie jeho dodanie na iné účely ako na súkromné účely podľa § 28 ods. 1. Platiteľom dane je osoba, ktorá je príjemcom (odberateľom) alkoholického nápoja.</w:t>
            </w:r>
          </w:p>
          <w:p w:rsidR="00F5632D" w:rsidP="00F5632D">
            <w:pPr>
              <w:pStyle w:val="NormalWeb"/>
              <w:bidi w:val="0"/>
              <w:rPr>
                <w:rFonts w:ascii="Arial Narrow" w:hAnsi="Arial Narrow"/>
                <w:sz w:val="20"/>
                <w:szCs w:val="20"/>
              </w:rPr>
            </w:pPr>
          </w:p>
          <w:p w:rsidR="00DB7EBB" w:rsidRPr="00405755" w:rsidP="00DB7EBB">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Ak daňová povinnosť nevznikne podľa odseku 1, vzniká daňová povinnosť dňom prepravenia alkoholického nápoja na daňové územie, alebo dňom použitia alkoholického nápoja na daňovom území, ak nie je známy deň prepravenia alkoholického nápoja na daňové územie. Platiteľom dane je osoba, ktorá alkoholický nápoj pri prepravení na daňové územie má ako prvá v držbe, alebo ktorá alkoholický nápoj ako prvá použila. Platiteľ dane je povinný do  piatich pracovných dní nasledujúcich  po dni vzniku daňovej povinnosti podať daňové priznanie a zaplatiť daň podľa sadzieb dane platných v deň prepravenia alebo použitia alkoholického nápoja, a to</w:t>
            </w:r>
          </w:p>
          <w:p w:rsidR="00DB7EBB" w:rsidRPr="00405755" w:rsidP="0038251B">
            <w:pPr>
              <w:numPr>
                <w:numId w:val="29"/>
              </w:num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colnému úradu, ak má platiteľ dane sídlo alebo trvalý pobyt na daňovom území, </w:t>
            </w:r>
          </w:p>
          <w:p w:rsidR="00DB7EBB" w:rsidRPr="00405755" w:rsidP="0038251B">
            <w:pPr>
              <w:numPr>
                <w:numId w:val="29"/>
              </w:num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Colnému úradu Bratislava, ak platiteľ dane nemá sídlo alebo trvalý pobyt na daňovom území. </w:t>
            </w:r>
          </w:p>
          <w:p w:rsidR="00DB7EBB" w:rsidP="00F5632D">
            <w:pPr>
              <w:pStyle w:val="NormalWeb"/>
              <w:bidi w:val="0"/>
              <w:rPr>
                <w:rFonts w:ascii="Arial Narrow" w:hAnsi="Arial Narrow"/>
                <w:sz w:val="20"/>
                <w:szCs w:val="20"/>
              </w:rPr>
            </w:pPr>
          </w:p>
          <w:p w:rsidR="00DB7EBB" w:rsidRPr="00405755" w:rsidP="00DB7EBB">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Ak sa použije alkoholický nápoj podľa odseku 1 na iné ako súkromné účely, vzniká daňová povinnosť na daňovom území dňom takéhoto použitia alkoholického nápoja. Platiteľom dane je fyzická osoba, ktorá prepravila alkoholický nápoj na daňové územie, pričom je povinná najneskôr do troch pracovných dní nasledujúcich po dni vzniku daňovej povinnosti podať daňové priznanie a v rovnakej lehote zaplatiť daň; na daňové priznanie sa použije § 12 primerane. </w:t>
            </w:r>
          </w:p>
          <w:p w:rsidR="00DB7EBB" w:rsidP="00F5632D">
            <w:pPr>
              <w:pStyle w:val="NormalWeb"/>
              <w:bidi w:val="0"/>
              <w:rPr>
                <w:rFonts w:ascii="Arial Narrow" w:hAnsi="Arial Narrow"/>
                <w:sz w:val="20"/>
                <w:szCs w:val="20"/>
              </w:rPr>
            </w:pPr>
          </w:p>
          <w:p w:rsidR="00DB7EBB" w:rsidRPr="00405755" w:rsidP="00DB7EBB">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Alkoholický nápoj uvedený do daňového voľného obehu na daňovom území prepravovaný do iného členského štátu na podnikateľské účely alebo alkoholický nápoj uvedený do daňového voľného obehu v inom členskom štáte prepravovaný na daňové územie na podnikateľské účely, sa považuje za alkoholický nápoj dodaný na podnikateľské účely dňom prijatia tohto alkoholického nápoja príjemcom (odberateľom) alkoholického nápoja, ak sa preprava uskutočňuje so zjednodušeným sprievodným dokumentom.</w:t>
            </w:r>
          </w:p>
          <w:p w:rsidR="00DB7EBB" w:rsidP="00DB7EBB">
            <w:pPr>
              <w:tabs>
                <w:tab w:val="left" w:pos="284"/>
                <w:tab w:val="left" w:pos="426"/>
                <w:tab w:val="left" w:pos="567"/>
              </w:tabs>
              <w:autoSpaceDE w:val="0"/>
              <w:autoSpaceDN w:val="0"/>
              <w:bidi w:val="0"/>
              <w:adjustRightInd w:val="0"/>
              <w:spacing w:after="0" w:line="240" w:lineRule="atLeast"/>
              <w:rPr>
                <w:rFonts w:ascii="Arial Narrow" w:hAnsi="Arial Narrow"/>
                <w:sz w:val="20"/>
                <w:szCs w:val="20"/>
              </w:rPr>
            </w:pPr>
          </w:p>
          <w:p w:rsidR="00DB7EBB" w:rsidRPr="00405755" w:rsidP="00DB7EBB">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Alkoholický nápoj uvedený do daňového voľného obehu na daňovom území alebo na území iného členského štátu dodaný na paluby lietadiel alebo lodí uskutočňujúcich prepravu na daňové územie alebo na územie iného členského štátu, ktorý nie je ponúkaný na predaj na daňovom území, sa na účely tohto zákona nepovažuje za alkoholický nápoj určený na podnikateľské účely na daňovom území.</w:t>
            </w:r>
          </w:p>
          <w:p w:rsidR="00DB7EBB" w:rsidRPr="00405755" w:rsidP="00DB7EBB">
            <w:pPr>
              <w:pStyle w:val="ListParagraph"/>
              <w:bidi w:val="0"/>
              <w:rPr>
                <w:rFonts w:ascii="Arial Narrow" w:hAnsi="Arial Narrow" w:cs="Arial"/>
                <w:sz w:val="20"/>
                <w:szCs w:val="20"/>
              </w:rPr>
            </w:pPr>
          </w:p>
          <w:p w:rsidR="00DB7EBB" w:rsidP="00DB7EBB">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p>
          <w:p w:rsidR="00DB7EBB" w:rsidRPr="00405755" w:rsidP="00DB7EBB">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Daň z alkoholického nápoja preukázateľne zdaneného na daňovom území možno vrátiť osobe, ak v rámci podnikania takýto alkoholický nápoj </w:t>
            </w:r>
          </w:p>
          <w:p w:rsidR="00DB7EBB" w:rsidRPr="00405755" w:rsidP="00DB7EBB">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dodala na územie iného členského štátu osobe na podnikateľské účely a k daňovému priznaniu alebo dodatočnému daňovému priznaniu priložila </w:t>
            </w:r>
          </w:p>
          <w:p w:rsidR="00DB7EBB" w:rsidRPr="00405755" w:rsidP="00DB7EBB">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tretí diel zjednodušeného sprievodného dokumentu potvrdeného príjemcom (odberateľom) alkoholického nápoja,</w:t>
            </w:r>
          </w:p>
          <w:p w:rsidR="00DB7EBB" w:rsidRPr="00ED3DFD" w:rsidP="00DB7EBB">
            <w:pPr>
              <w:autoSpaceDE w:val="0"/>
              <w:autoSpaceDN w:val="0"/>
              <w:bidi w:val="0"/>
              <w:adjustRightInd w:val="0"/>
              <w:spacing w:after="0" w:line="240" w:lineRule="atLeast"/>
              <w:rPr>
                <w:rFonts w:ascii="Arial Narrow" w:hAnsi="Arial Narrow"/>
                <w:sz w:val="20"/>
                <w:szCs w:val="20"/>
              </w:rPr>
            </w:pPr>
            <w:r w:rsidRPr="00405755">
              <w:rPr>
                <w:rFonts w:ascii="Arial Narrow" w:hAnsi="Arial Narrow" w:cs="Arial"/>
                <w:sz w:val="20"/>
                <w:szCs w:val="20"/>
              </w:rPr>
              <w:t>potvrdenie správcu dane iného členského štátu o vysporiadaní dane v tomto členskom štáte,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266B8F">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34</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V situáciách uvedených v článku 33 ods. 1 sa tovar podliehajúci spotrebnej dani prepravuje medzi územiami rôznych členských štátov na základe sprievodného dokumentu, v ktorom sú uvedené hlavné údaje z dokumentu uvedeného v článku 21 ods. 1.</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Komisia prijíma v súlade s postupom uvedeným v článku 43 ods. 2 opatrenia, ktorými sa ustanovuje forma a obsah sprievodného dokumentu.</w:t>
            </w:r>
          </w:p>
          <w:p w:rsidR="001C3AA1"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Osoby uvedené v článku 33 ods. 3 musia dodržiavať tieto požiadavky:</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pred odoslaním tovaru predložiť vyhlásenie príslušným orgánom členského štátu určenia a zložiť zábezpeku na spotrebnú daň;</w:t>
            </w:r>
          </w:p>
          <w:p w:rsidR="002F7B0C" w:rsidRPr="00ED3DFD" w:rsidP="00FA7099">
            <w:pPr>
              <w:pStyle w:val="Normlnywebov8"/>
              <w:bidi w:val="0"/>
              <w:spacing w:before="0" w:after="0"/>
              <w:ind w:left="1" w:right="72"/>
              <w:jc w:val="both"/>
              <w:rPr>
                <w:rFonts w:ascii="Arial Narrow" w:hAnsi="Arial Narrow" w:cs="Tahoma"/>
                <w:sz w:val="20"/>
                <w:szCs w:val="20"/>
              </w:rPr>
            </w:pPr>
          </w:p>
          <w:p w:rsidR="002F7B0C" w:rsidRPr="00ED3DFD" w:rsidP="00FA7099">
            <w:pPr>
              <w:pStyle w:val="Normlnywebov8"/>
              <w:bidi w:val="0"/>
              <w:spacing w:before="0" w:after="0"/>
              <w:ind w:left="1" w:right="72"/>
              <w:jc w:val="both"/>
              <w:rPr>
                <w:rFonts w:ascii="Arial Narrow" w:hAnsi="Arial Narrow" w:cs="Tahoma"/>
                <w:sz w:val="20"/>
                <w:szCs w:val="20"/>
              </w:rPr>
            </w:pPr>
          </w:p>
          <w:p w:rsidR="002F7B0C" w:rsidRPr="00ED3DFD" w:rsidP="00FA7099">
            <w:pPr>
              <w:pStyle w:val="Normlnywebov8"/>
              <w:bidi w:val="0"/>
              <w:spacing w:before="0" w:after="0"/>
              <w:ind w:left="1" w:right="72"/>
              <w:jc w:val="both"/>
              <w:rPr>
                <w:rFonts w:ascii="Arial Narrow" w:hAnsi="Arial Narrow" w:cs="Tahoma"/>
                <w:sz w:val="20"/>
                <w:szCs w:val="20"/>
              </w:rPr>
            </w:pPr>
          </w:p>
          <w:p w:rsidR="002F7B0C" w:rsidRPr="00ED3DFD" w:rsidP="00FA7099">
            <w:pPr>
              <w:pStyle w:val="Normlnywebov8"/>
              <w:bidi w:val="0"/>
              <w:spacing w:before="0" w:after="0"/>
              <w:ind w:left="1" w:right="72"/>
              <w:jc w:val="both"/>
              <w:rPr>
                <w:rFonts w:ascii="Arial Narrow" w:hAnsi="Arial Narrow" w:cs="Tahoma"/>
                <w:sz w:val="20"/>
                <w:szCs w:val="20"/>
              </w:rPr>
            </w:pPr>
          </w:p>
          <w:p w:rsidR="002F7B0C" w:rsidRPr="00ED3DFD" w:rsidP="00FA7099">
            <w:pPr>
              <w:pStyle w:val="Normlnywebov8"/>
              <w:bidi w:val="0"/>
              <w:spacing w:before="0" w:after="0"/>
              <w:ind w:left="1" w:right="72"/>
              <w:jc w:val="both"/>
              <w:rPr>
                <w:rFonts w:ascii="Arial Narrow" w:hAnsi="Arial Narrow" w:cs="Tahoma"/>
                <w:sz w:val="20"/>
                <w:szCs w:val="20"/>
              </w:rPr>
            </w:pPr>
          </w:p>
          <w:p w:rsidR="002F7B0C" w:rsidRPr="00ED3DFD" w:rsidP="00FA7099">
            <w:pPr>
              <w:pStyle w:val="Normlnywebov8"/>
              <w:bidi w:val="0"/>
              <w:spacing w:before="0" w:after="0"/>
              <w:ind w:left="1" w:right="72"/>
              <w:jc w:val="both"/>
              <w:rPr>
                <w:rFonts w:ascii="Arial Narrow" w:hAnsi="Arial Narrow" w:cs="Tahoma"/>
                <w:sz w:val="20"/>
                <w:szCs w:val="20"/>
              </w:rPr>
            </w:pPr>
          </w:p>
          <w:p w:rsidR="002F7B0C" w:rsidRPr="00ED3DFD" w:rsidP="00FA7099">
            <w:pPr>
              <w:pStyle w:val="Normlnywebov8"/>
              <w:bidi w:val="0"/>
              <w:spacing w:before="0" w:after="0"/>
              <w:ind w:left="1" w:right="72"/>
              <w:jc w:val="both"/>
              <w:rPr>
                <w:rFonts w:ascii="Arial Narrow" w:hAnsi="Arial Narrow" w:cs="Tahoma"/>
                <w:sz w:val="20"/>
                <w:szCs w:val="20"/>
              </w:rPr>
            </w:pPr>
          </w:p>
          <w:p w:rsidR="00D4544F" w:rsidRPr="00ED3DFD" w:rsidP="00FA7099">
            <w:pPr>
              <w:pStyle w:val="Normlnywebov8"/>
              <w:bidi w:val="0"/>
              <w:spacing w:before="0" w:after="0"/>
              <w:ind w:left="1" w:right="72"/>
              <w:jc w:val="both"/>
              <w:rPr>
                <w:rFonts w:ascii="Arial Narrow" w:hAnsi="Arial Narrow" w:cs="Tahoma"/>
                <w:sz w:val="20"/>
                <w:szCs w:val="20"/>
              </w:rPr>
            </w:pPr>
          </w:p>
          <w:p w:rsidR="00D4544F" w:rsidRPr="00ED3DFD" w:rsidP="00FA7099">
            <w:pPr>
              <w:pStyle w:val="Normlnywebov8"/>
              <w:bidi w:val="0"/>
              <w:spacing w:before="0" w:after="0"/>
              <w:ind w:left="1" w:right="72"/>
              <w:jc w:val="both"/>
              <w:rPr>
                <w:rFonts w:ascii="Arial Narrow" w:hAnsi="Arial Narrow" w:cs="Tahoma"/>
                <w:sz w:val="20"/>
                <w:szCs w:val="20"/>
              </w:rPr>
            </w:pPr>
          </w:p>
          <w:p w:rsidR="00D4544F" w:rsidRPr="00ED3DFD" w:rsidP="00FA7099">
            <w:pPr>
              <w:pStyle w:val="Normlnywebov8"/>
              <w:bidi w:val="0"/>
              <w:spacing w:before="0" w:after="0"/>
              <w:ind w:left="1" w:right="72"/>
              <w:jc w:val="both"/>
              <w:rPr>
                <w:rFonts w:ascii="Arial Narrow" w:hAnsi="Arial Narrow" w:cs="Tahoma"/>
                <w:sz w:val="20"/>
                <w:szCs w:val="20"/>
              </w:rPr>
            </w:pPr>
          </w:p>
          <w:p w:rsidR="00D4544F" w:rsidRPr="00ED3DFD" w:rsidP="00FA7099">
            <w:pPr>
              <w:pStyle w:val="Normlnywebov8"/>
              <w:bidi w:val="0"/>
              <w:spacing w:before="0" w:after="0"/>
              <w:ind w:left="1" w:right="72"/>
              <w:jc w:val="both"/>
              <w:rPr>
                <w:rFonts w:ascii="Arial Narrow" w:hAnsi="Arial Narrow" w:cs="Tahoma"/>
                <w:sz w:val="20"/>
                <w:szCs w:val="20"/>
              </w:rPr>
            </w:pPr>
          </w:p>
          <w:p w:rsidR="00D4544F"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zaplatiť spotrebnú daň členského štátu určenia v súlade s postupom ustanoveným v tomto členskom štáte;</w:t>
            </w:r>
          </w:p>
          <w:p w:rsidR="002F7B0C" w:rsidRPr="00ED3DFD" w:rsidP="00FA7099">
            <w:pPr>
              <w:pStyle w:val="Normlnywebov8"/>
              <w:bidi w:val="0"/>
              <w:spacing w:before="0" w:after="0"/>
              <w:ind w:left="1" w:right="72"/>
              <w:jc w:val="both"/>
              <w:rPr>
                <w:rFonts w:ascii="Arial Narrow" w:hAnsi="Arial Narrow" w:cs="Tahoma"/>
                <w:sz w:val="20"/>
                <w:szCs w:val="20"/>
              </w:rPr>
            </w:pPr>
          </w:p>
          <w:p w:rsidR="002F7B0C" w:rsidRPr="00ED3DFD" w:rsidP="00FA7099">
            <w:pPr>
              <w:pStyle w:val="Normlnywebov8"/>
              <w:bidi w:val="0"/>
              <w:spacing w:before="0" w:after="0"/>
              <w:ind w:left="1" w:right="72"/>
              <w:jc w:val="both"/>
              <w:rPr>
                <w:rFonts w:ascii="Arial Narrow" w:hAnsi="Arial Narrow" w:cs="Tahoma"/>
                <w:sz w:val="20"/>
                <w:szCs w:val="20"/>
              </w:rPr>
            </w:pPr>
          </w:p>
          <w:p w:rsidR="002F7B0C"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c) súhlasiť s každou kontrolou, ktorou sa príslušné orgány členského štátu určenia môžu presvedčiť, že tovar podliehajúci spotrebnej dani bol skutočne prijatý a že daňová povinnosť, ktorá v súvislosti s ním vznikla, bola splnená.</w:t>
            </w:r>
          </w:p>
          <w:p w:rsidR="00745BE3" w:rsidRPr="00ED3DFD" w:rsidP="00FA7099">
            <w:pPr>
              <w:pStyle w:val="Normlnywebov8"/>
              <w:bidi w:val="0"/>
              <w:spacing w:before="0" w:after="0"/>
              <w:ind w:left="1" w:right="72"/>
              <w:jc w:val="both"/>
              <w:rPr>
                <w:rFonts w:ascii="Arial Narrow" w:hAnsi="Arial Narrow" w:cs="Tahoma"/>
                <w:sz w:val="20"/>
                <w:szCs w:val="20"/>
              </w:rPr>
            </w:pPr>
            <w:r w:rsidRPr="00ED3DFD" w:rsidR="008A4415">
              <w:rPr>
                <w:rFonts w:ascii="Arial Narrow" w:hAnsi="Arial Narrow" w:cs="Tahoma"/>
                <w:sz w:val="20"/>
                <w:szCs w:val="20"/>
              </w:rPr>
              <w:t>Členský štát určenia môže v situáciách a za podmienok ním stanovených zjednodušiť uplatňovanie ustanovení uvedených v písmene a) alebo umožniť sa od nich odchýliť. V takomto prípade s tým oboznámi Komisiu, ktorá informuje ostatné členské štáty.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266B8F">
              <w:rPr>
                <w:rFonts w:ascii="Arial Narrow" w:hAnsi="Arial Narrow"/>
                <w:szCs w:val="20"/>
              </w:rPr>
              <w:t>N</w:t>
            </w:r>
          </w:p>
          <w:p w:rsidR="001C3AA1" w:rsidRPr="00ED3DFD" w:rsidP="000977BA">
            <w:pPr>
              <w:pStyle w:val="TABUKA-textsmernice"/>
              <w:bidi w:val="0"/>
              <w:jc w:val="left"/>
              <w:rPr>
                <w:rFonts w:ascii="Arial Narrow" w:hAnsi="Arial Narrow"/>
                <w:szCs w:val="20"/>
              </w:rPr>
            </w:pPr>
          </w:p>
          <w:p w:rsidR="001C3AA1" w:rsidRPr="00ED3DFD" w:rsidP="000977BA">
            <w:pPr>
              <w:pStyle w:val="TABUKA-textsmernice"/>
              <w:bidi w:val="0"/>
              <w:jc w:val="left"/>
              <w:rPr>
                <w:rFonts w:ascii="Arial Narrow" w:hAnsi="Arial Narrow"/>
                <w:szCs w:val="20"/>
              </w:rPr>
            </w:pPr>
          </w:p>
          <w:p w:rsidR="001C3AA1" w:rsidRPr="00ED3DFD" w:rsidP="000977BA">
            <w:pPr>
              <w:pStyle w:val="TABUKA-textsmernice"/>
              <w:bidi w:val="0"/>
              <w:jc w:val="left"/>
              <w:rPr>
                <w:rFonts w:ascii="Arial Narrow" w:hAnsi="Arial Narrow"/>
                <w:szCs w:val="20"/>
              </w:rPr>
            </w:pPr>
          </w:p>
          <w:p w:rsidR="001C3AA1" w:rsidRPr="00ED3DFD" w:rsidP="000977BA">
            <w:pPr>
              <w:pStyle w:val="TABUKA-textsmernice"/>
              <w:bidi w:val="0"/>
              <w:jc w:val="left"/>
              <w:rPr>
                <w:rFonts w:ascii="Arial Narrow" w:hAnsi="Arial Narrow"/>
                <w:szCs w:val="20"/>
              </w:rPr>
            </w:pPr>
            <w:r w:rsidRPr="00ED3DFD">
              <w:rPr>
                <w:rFonts w:ascii="Arial Narrow" w:hAnsi="Arial Narrow"/>
                <w:szCs w:val="20"/>
              </w:rPr>
              <w:t>n.a.</w:t>
            </w:r>
          </w:p>
          <w:p w:rsidR="001C3AA1" w:rsidRPr="00ED3DFD" w:rsidP="000977BA">
            <w:pPr>
              <w:pStyle w:val="TABUKA-textsmernice"/>
              <w:bidi w:val="0"/>
              <w:jc w:val="left"/>
              <w:rPr>
                <w:rFonts w:ascii="Arial Narrow" w:hAnsi="Arial Narrow"/>
                <w:szCs w:val="20"/>
              </w:rPr>
            </w:pPr>
          </w:p>
          <w:p w:rsidR="001C3AA1"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r w:rsidRPr="00ED3DFD" w:rsidR="001C3AA1">
              <w:rPr>
                <w:rFonts w:ascii="Arial Narrow" w:hAnsi="Arial Narrow"/>
                <w:szCs w:val="20"/>
              </w:rPr>
              <w:t>N</w:t>
            </w: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r w:rsidRPr="00ED3DFD">
              <w:rPr>
                <w:rFonts w:ascii="Arial Narrow" w:hAnsi="Arial Narrow"/>
                <w:szCs w:val="20"/>
              </w:rPr>
              <w:t>D</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2F7B0C"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00C21AD4">
              <w:rPr>
                <w:rFonts w:ascii="Arial Narrow" w:hAnsi="Arial Narrow"/>
                <w:szCs w:val="20"/>
              </w:rPr>
              <w:t>§ 26 ods.7</w:t>
            </w: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1C3AA1"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P="000977BA">
            <w:pPr>
              <w:pStyle w:val="TABUKA-textsmernice"/>
              <w:bidi w:val="0"/>
              <w:jc w:val="left"/>
              <w:rPr>
                <w:rFonts w:ascii="Arial Narrow" w:hAnsi="Arial Narrow"/>
                <w:szCs w:val="20"/>
              </w:rPr>
            </w:pPr>
            <w:r w:rsidRPr="00ED3DFD">
              <w:rPr>
                <w:rFonts w:ascii="Arial Narrow" w:hAnsi="Arial Narrow"/>
                <w:szCs w:val="20"/>
              </w:rPr>
              <w:t>§ 2</w:t>
            </w:r>
            <w:r w:rsidR="00C21AD4">
              <w:rPr>
                <w:rFonts w:ascii="Arial Narrow" w:hAnsi="Arial Narrow"/>
                <w:szCs w:val="20"/>
              </w:rPr>
              <w:t>6</w:t>
            </w:r>
            <w:r w:rsidRPr="00ED3DFD">
              <w:rPr>
                <w:rFonts w:ascii="Arial Narrow" w:hAnsi="Arial Narrow"/>
                <w:szCs w:val="20"/>
              </w:rPr>
              <w:t xml:space="preserve"> ods.2</w:t>
            </w:r>
          </w:p>
          <w:p w:rsidR="00DC7BD4" w:rsidP="000977BA">
            <w:pPr>
              <w:pStyle w:val="TABUKA-textsmernice"/>
              <w:bidi w:val="0"/>
              <w:jc w:val="left"/>
              <w:rPr>
                <w:rFonts w:ascii="Arial Narrow" w:hAnsi="Arial Narrow"/>
                <w:szCs w:val="20"/>
              </w:rPr>
            </w:pPr>
            <w:r>
              <w:rPr>
                <w:rFonts w:ascii="Arial Narrow" w:hAnsi="Arial Narrow"/>
                <w:szCs w:val="20"/>
              </w:rPr>
              <w:t xml:space="preserve">pís.a) </w:t>
            </w:r>
          </w:p>
          <w:p w:rsidR="00DC7BD4" w:rsidP="000977BA">
            <w:pPr>
              <w:pStyle w:val="TABUKA-textsmernice"/>
              <w:bidi w:val="0"/>
              <w:jc w:val="left"/>
              <w:rPr>
                <w:rFonts w:ascii="Arial Narrow" w:hAnsi="Arial Narrow"/>
                <w:szCs w:val="20"/>
              </w:rPr>
            </w:pPr>
          </w:p>
          <w:p w:rsidR="00DC7BD4" w:rsidP="00DC7BD4">
            <w:pPr>
              <w:pStyle w:val="TABUKA-textsmernice"/>
              <w:bidi w:val="0"/>
              <w:spacing w:after="120"/>
              <w:jc w:val="left"/>
              <w:rPr>
                <w:rFonts w:ascii="Arial Narrow" w:hAnsi="Arial Narrow"/>
                <w:szCs w:val="20"/>
              </w:rPr>
            </w:pPr>
          </w:p>
          <w:p w:rsidR="00DC7BD4" w:rsidRPr="00ED3DFD" w:rsidP="000977BA">
            <w:pPr>
              <w:pStyle w:val="TABUKA-textsmernice"/>
              <w:bidi w:val="0"/>
              <w:jc w:val="left"/>
              <w:rPr>
                <w:rFonts w:ascii="Arial Narrow" w:hAnsi="Arial Narrow"/>
                <w:szCs w:val="20"/>
              </w:rPr>
            </w:pPr>
            <w:r>
              <w:rPr>
                <w:rFonts w:ascii="Arial Narrow" w:hAnsi="Arial Narrow"/>
                <w:szCs w:val="20"/>
              </w:rPr>
              <w:t>pís.b)</w:t>
            </w: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r w:rsidRPr="00ED3DFD" w:rsidR="00D4544F">
              <w:rPr>
                <w:rFonts w:ascii="Arial Narrow" w:hAnsi="Arial Narrow"/>
                <w:szCs w:val="20"/>
              </w:rPr>
              <w:t>ods.</w:t>
            </w:r>
            <w:r w:rsidR="00DC7BD4">
              <w:rPr>
                <w:rFonts w:ascii="Arial Narrow" w:hAnsi="Arial Narrow"/>
                <w:szCs w:val="20"/>
              </w:rPr>
              <w:t>8</w:t>
            </w:r>
          </w:p>
          <w:p w:rsidR="002F7B0C"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r w:rsidRPr="00ED3DFD">
              <w:rPr>
                <w:rFonts w:ascii="Arial Narrow" w:hAnsi="Arial Narrow"/>
                <w:szCs w:val="20"/>
              </w:rPr>
              <w:t xml:space="preserve"> ods.3</w:t>
            </w: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2F7B0C"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2F7B0C" w:rsidRPr="00ED3DFD" w:rsidP="00DC7BD4">
            <w:pPr>
              <w:pStyle w:val="TABUKA-textsmernice"/>
              <w:bidi w:val="0"/>
              <w:ind w:right="-70"/>
              <w:jc w:val="left"/>
              <w:rPr>
                <w:rFonts w:ascii="Arial Narrow" w:hAnsi="Arial Narrow"/>
                <w:szCs w:val="20"/>
              </w:rPr>
            </w:pPr>
            <w:r w:rsidRPr="00ED3DFD">
              <w:rPr>
                <w:rFonts w:ascii="Arial Narrow" w:hAnsi="Arial Narrow"/>
                <w:szCs w:val="20"/>
              </w:rPr>
              <w:t xml:space="preserve">§ </w:t>
            </w:r>
            <w:r w:rsidR="00DC7BD4">
              <w:rPr>
                <w:rFonts w:ascii="Arial Narrow" w:hAnsi="Arial Narrow"/>
                <w:szCs w:val="20"/>
              </w:rPr>
              <w:t>69</w:t>
            </w:r>
            <w:r w:rsidRPr="00ED3DFD">
              <w:rPr>
                <w:rFonts w:ascii="Arial Narrow" w:hAnsi="Arial Narrow"/>
                <w:szCs w:val="20"/>
              </w:rPr>
              <w:t xml:space="preserve"> ods. 1</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C21AD4" w:rsidRPr="00405755" w:rsidP="00C21AD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Ak sa má alkoholický nápoj uvedený do daňového voľného obehu na daňovom území prepraviť do iného členského štátu na podnikateľské účely, musí odosielateľ (dodávateľ) vyhotoviť zjednodušený sprievodný dokument a postupovať podľa § 27.  </w:t>
            </w:r>
          </w:p>
          <w:p w:rsidR="002F7B0C" w:rsidP="000977BA">
            <w:pPr>
              <w:pStyle w:val="TABUKA-textsmernice"/>
              <w:bidi w:val="0"/>
              <w:rPr>
                <w:rFonts w:ascii="Arial Narrow" w:hAnsi="Arial Narrow"/>
                <w:szCs w:val="20"/>
              </w:rPr>
            </w:pPr>
          </w:p>
          <w:p w:rsidR="00DC7BD4" w:rsidP="000977BA">
            <w:pPr>
              <w:pStyle w:val="TABUKA-textsmernice"/>
              <w:bidi w:val="0"/>
              <w:rPr>
                <w:rFonts w:ascii="Arial Narrow" w:hAnsi="Arial Narrow"/>
                <w:szCs w:val="20"/>
              </w:rPr>
            </w:pPr>
          </w:p>
          <w:p w:rsidR="00DC7BD4" w:rsidP="000977BA">
            <w:pPr>
              <w:pStyle w:val="TABUKA-textsmernice"/>
              <w:bidi w:val="0"/>
              <w:rPr>
                <w:rFonts w:ascii="Arial Narrow" w:hAnsi="Arial Narrow"/>
                <w:szCs w:val="20"/>
              </w:rPr>
            </w:pPr>
          </w:p>
          <w:p w:rsidR="00DC7BD4" w:rsidP="000977BA">
            <w:pPr>
              <w:pStyle w:val="TABUKA-textsmernice"/>
              <w:bidi w:val="0"/>
              <w:rPr>
                <w:rFonts w:ascii="Arial Narrow" w:hAnsi="Arial Narrow"/>
                <w:szCs w:val="20"/>
              </w:rPr>
            </w:pPr>
          </w:p>
          <w:p w:rsidR="00DC7BD4" w:rsidRPr="00405755" w:rsidP="00DC7BD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Príjemca (odberateľ) alkoholického nápoja je povinný pred prevzatím alkoholického nápoja podľa odseku 1</w:t>
            </w:r>
          </w:p>
          <w:p w:rsidR="00DC7BD4" w:rsidRPr="00405755" w:rsidP="00DC7BD4">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písomne oznámiť colnému úradu svoje identifikačné údaje, množstvo, obchodný názov a príslušný kód kombinovanej nomenklatúry alkoholického nápoja, ktorý chce odobrať a identifikačné údaje dodávateľa alkoholického nápoja,</w:t>
            </w:r>
          </w:p>
          <w:p w:rsidR="00DC7BD4" w:rsidRPr="00405755" w:rsidP="00DC7BD4">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zložiť zábezpeku na daň vo výške dane pripadajúcej na množstvo odoberaného alkoholického nápoja; na zábezpeku na daň sa použije § 16 primerane,</w:t>
            </w:r>
          </w:p>
          <w:p w:rsidR="00DC7BD4" w:rsidRPr="00405755" w:rsidP="00DC7BD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Odosielateľ (dodávateľ) alkoholického nápoja je povinný pred uskutočnením dodávky podať colnému úradu písomné oznámenie, v ktorom uvedie svoje identifikačné údaje, množstvo, obchodný názov alkoholického nápoja a príslušný kód kombinovanej nomenklatúry alkoholického nápoja, ktorý chce dodať a identifikačné údaje príjemcu (odberateľa) alkoholického nápoja; na vrátenie dane sa použije § 13 primerane.</w:t>
            </w:r>
          </w:p>
          <w:p w:rsidR="00DC7BD4" w:rsidP="000977BA">
            <w:pPr>
              <w:pStyle w:val="TABUKA-textsmernice"/>
              <w:bidi w:val="0"/>
              <w:rPr>
                <w:rFonts w:ascii="Arial Narrow" w:hAnsi="Arial Narrow"/>
                <w:szCs w:val="20"/>
              </w:rPr>
            </w:pPr>
          </w:p>
          <w:p w:rsidR="00DC7BD4" w:rsidRPr="00405755" w:rsidP="00DC7BD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Platiteľ dane je povinný pri vzniku daňovej povinnosti podať daňové priznanie colnému úradu najneskôr do troch pracovných dní nasledujúcich po dni, v ktorom mu vznikla daňová povinnosť, a v rovnakej lehote zaplatiť daň.  Na daňové priznanie sa použije § 12 primerane. </w:t>
            </w:r>
          </w:p>
          <w:p w:rsidR="00DC7BD4" w:rsidP="000977BA">
            <w:pPr>
              <w:pStyle w:val="TABUKA-textsmernice"/>
              <w:bidi w:val="0"/>
              <w:rPr>
                <w:rFonts w:ascii="Arial Narrow" w:hAnsi="Arial Narrow"/>
                <w:szCs w:val="20"/>
              </w:rPr>
            </w:pPr>
          </w:p>
          <w:p w:rsidR="00DC7BD4" w:rsidRPr="00ED3DFD" w:rsidP="00D200EB">
            <w:pPr>
              <w:pStyle w:val="TABUKA-textsmernice"/>
              <w:bidi w:val="0"/>
              <w:rPr>
                <w:rFonts w:ascii="Arial Narrow" w:hAnsi="Arial Narrow"/>
                <w:szCs w:val="20"/>
              </w:rPr>
            </w:pPr>
            <w:r w:rsidRPr="00D200EB" w:rsidR="00D200EB">
              <w:rPr>
                <w:rFonts w:ascii="Arial Narrow" w:hAnsi="Arial Narrow" w:cs="Arial"/>
                <w:szCs w:val="20"/>
                <w:lang w:val="en-US"/>
              </w:rPr>
              <w:t>Colný úrad vykonáva daňový dozor, ktorým je výkon dozoru nad držbou a pohybom alkoholického nápoja, tlačou a nakladaním s kontrolnými známkami, a tiež daňovú kontrolu.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266B8F">
              <w:rPr>
                <w:rFonts w:ascii="Arial Narrow" w:hAnsi="Arial Narrow"/>
                <w:szCs w:val="20"/>
              </w:rPr>
              <w:t>Ú</w:t>
            </w:r>
          </w:p>
          <w:p w:rsidR="001C3AA1" w:rsidRPr="00ED3DFD" w:rsidP="000977BA">
            <w:pPr>
              <w:pStyle w:val="TABUKA-textsmernice"/>
              <w:bidi w:val="0"/>
              <w:jc w:val="left"/>
              <w:rPr>
                <w:rFonts w:ascii="Arial Narrow" w:hAnsi="Arial Narrow"/>
                <w:szCs w:val="20"/>
              </w:rPr>
            </w:pPr>
          </w:p>
          <w:p w:rsidR="001C3AA1" w:rsidRPr="00ED3DFD" w:rsidP="000977BA">
            <w:pPr>
              <w:pStyle w:val="TABUKA-textsmernice"/>
              <w:bidi w:val="0"/>
              <w:jc w:val="left"/>
              <w:rPr>
                <w:rFonts w:ascii="Arial Narrow" w:hAnsi="Arial Narrow"/>
                <w:szCs w:val="20"/>
              </w:rPr>
            </w:pPr>
          </w:p>
          <w:p w:rsidR="001C3AA1" w:rsidRPr="00ED3DFD" w:rsidP="000977BA">
            <w:pPr>
              <w:pStyle w:val="TABUKA-textsmernice"/>
              <w:bidi w:val="0"/>
              <w:jc w:val="left"/>
              <w:rPr>
                <w:rFonts w:ascii="Arial Narrow" w:hAnsi="Arial Narrow"/>
                <w:szCs w:val="20"/>
              </w:rPr>
            </w:pPr>
          </w:p>
          <w:p w:rsidR="001C3AA1" w:rsidRPr="00ED3DFD" w:rsidP="000977BA">
            <w:pPr>
              <w:pStyle w:val="TABUKA-textsmernice"/>
              <w:bidi w:val="0"/>
              <w:jc w:val="left"/>
              <w:rPr>
                <w:rFonts w:ascii="Arial Narrow" w:hAnsi="Arial Narrow"/>
                <w:szCs w:val="20"/>
              </w:rPr>
            </w:pPr>
            <w:r w:rsidRPr="00ED3DFD">
              <w:rPr>
                <w:rFonts w:ascii="Arial Narrow" w:hAnsi="Arial Narrow"/>
                <w:szCs w:val="20"/>
              </w:rPr>
              <w:t>n.a.</w:t>
            </w:r>
          </w:p>
          <w:p w:rsidR="001C3AA1" w:rsidRPr="00ED3DFD" w:rsidP="000977BA">
            <w:pPr>
              <w:pStyle w:val="TABUKA-textsmernice"/>
              <w:bidi w:val="0"/>
              <w:jc w:val="left"/>
              <w:rPr>
                <w:rFonts w:ascii="Arial Narrow" w:hAnsi="Arial Narrow"/>
                <w:szCs w:val="20"/>
              </w:rPr>
            </w:pPr>
          </w:p>
          <w:p w:rsidR="001C3AA1" w:rsidRPr="00ED3DFD" w:rsidP="000977BA">
            <w:pPr>
              <w:pStyle w:val="TABUKA-textsmernice"/>
              <w:bidi w:val="0"/>
              <w:jc w:val="left"/>
              <w:rPr>
                <w:rFonts w:ascii="Arial Narrow" w:hAnsi="Arial Narrow"/>
                <w:szCs w:val="20"/>
              </w:rPr>
            </w:pPr>
          </w:p>
          <w:p w:rsidR="001C3AA1" w:rsidRPr="00ED3DFD" w:rsidP="000977BA">
            <w:pPr>
              <w:pStyle w:val="TABUKA-textsmernice"/>
              <w:bidi w:val="0"/>
              <w:jc w:val="left"/>
              <w:rPr>
                <w:rFonts w:ascii="Arial Narrow" w:hAnsi="Arial Narrow"/>
                <w:szCs w:val="20"/>
              </w:rPr>
            </w:pPr>
            <w:r w:rsidRPr="00ED3DFD">
              <w:rPr>
                <w:rFonts w:ascii="Arial Narrow" w:hAnsi="Arial Narrow"/>
                <w:szCs w:val="20"/>
              </w:rPr>
              <w:t>Ú</w:t>
            </w: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p>
          <w:p w:rsidR="00D4544F" w:rsidRPr="00ED3DFD" w:rsidP="000977BA">
            <w:pPr>
              <w:pStyle w:val="TABUKA-textsmernice"/>
              <w:bidi w:val="0"/>
              <w:jc w:val="left"/>
              <w:rPr>
                <w:rFonts w:ascii="Arial Narrow" w:hAnsi="Arial Narrow"/>
                <w:szCs w:val="20"/>
              </w:rPr>
            </w:pPr>
            <w:r w:rsidRPr="00ED3DFD">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35</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Ak sa tovar podliehajúci spotrebnej dani, ktorý je už uvedený do daňového voľného obehu v členskom štáte, prepravuje na miesto určenia v tomto členskom štáte cez územie iného členského štátu, uplatňujú sa tieto požiadavky:</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takáto preprava sa vykonáva na základe sprievodného dokumentu uvedeného v článku 34 ods. 1, pričom sa použije vhodná trasa;</w:t>
            </w:r>
          </w:p>
          <w:p w:rsidR="00704FD9"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odosielateľ pred odoslaním tovaru podliehajúceho spotrebnej dani predloží príslušným orgánom na mieste odoslania vyhlásenie;</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c) príjemca potvrdí, že prijal tovar v súlade s pravidlami ustanovenými príslušnými orgánmi na mieste určenia;</w:t>
            </w:r>
          </w:p>
          <w:p w:rsidR="008A4415" w:rsidRPr="00C4477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 xml:space="preserve">d) odosielateľ a príjemca súhlasia s každou kontrolou, ktorá ich príslušným </w:t>
            </w:r>
            <w:r w:rsidRPr="00C4477D">
              <w:rPr>
                <w:rFonts w:ascii="Arial Narrow" w:hAnsi="Arial Narrow" w:cs="Tahoma"/>
                <w:sz w:val="20"/>
                <w:szCs w:val="20"/>
              </w:rPr>
              <w:t>orgánom umožňuje presvedčiť sa, že tovar bol skutočne prijatý.</w:t>
            </w:r>
          </w:p>
          <w:p w:rsidR="00704FD9" w:rsidRPr="00C4477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C4477D">
              <w:rPr>
                <w:rFonts w:ascii="Arial Narrow" w:hAnsi="Arial Narrow" w:cs="Tahoma"/>
                <w:sz w:val="20"/>
                <w:szCs w:val="20"/>
              </w:rPr>
              <w:t>2. Ak sa tovar podliehajúci spotrebnej dani prepravuje často a pravidelne za podmienok ustanovených v odseku 1, dotknuté členské štáty môžu na základe spoločnej dohody za podmienok nimi stanovených zjednodušiť podmienky uvedené v odseku 1.</w:t>
            </w:r>
          </w:p>
          <w:p w:rsidR="00745BE3" w:rsidRPr="00ED3DFD" w:rsidP="00FA7099">
            <w:pPr>
              <w:pStyle w:val="Normlnywebov8"/>
              <w:tabs>
                <w:tab w:val="left" w:pos="706"/>
              </w:tabs>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P="000977BA">
            <w:pPr>
              <w:pStyle w:val="TABUKA-textsmernice"/>
              <w:bidi w:val="0"/>
              <w:jc w:val="left"/>
              <w:rPr>
                <w:rFonts w:ascii="Arial Narrow" w:hAnsi="Arial Narrow"/>
                <w:szCs w:val="20"/>
              </w:rPr>
            </w:pPr>
            <w:r w:rsidRPr="00ED3DFD" w:rsidR="00704FD9">
              <w:rPr>
                <w:rFonts w:ascii="Arial Narrow" w:hAnsi="Arial Narrow"/>
                <w:szCs w:val="20"/>
              </w:rPr>
              <w:t>N</w:t>
            </w:r>
          </w:p>
          <w:p w:rsidR="00DC7BD4" w:rsidP="000977BA">
            <w:pPr>
              <w:pStyle w:val="TABUKA-textsmernice"/>
              <w:bidi w:val="0"/>
              <w:jc w:val="left"/>
              <w:rPr>
                <w:rFonts w:ascii="Arial Narrow" w:hAnsi="Arial Narrow"/>
                <w:szCs w:val="20"/>
              </w:rPr>
            </w:pPr>
          </w:p>
          <w:p w:rsidR="00DC7BD4" w:rsidP="000977BA">
            <w:pPr>
              <w:pStyle w:val="TABUKA-textsmernice"/>
              <w:bidi w:val="0"/>
              <w:jc w:val="left"/>
              <w:rPr>
                <w:rFonts w:ascii="Arial Narrow" w:hAnsi="Arial Narrow"/>
                <w:szCs w:val="20"/>
              </w:rPr>
            </w:pPr>
          </w:p>
          <w:p w:rsidR="00DC7BD4" w:rsidP="000977BA">
            <w:pPr>
              <w:pStyle w:val="TABUKA-textsmernice"/>
              <w:bidi w:val="0"/>
              <w:jc w:val="left"/>
              <w:rPr>
                <w:rFonts w:ascii="Arial Narrow" w:hAnsi="Arial Narrow"/>
                <w:szCs w:val="20"/>
              </w:rPr>
            </w:pPr>
          </w:p>
          <w:p w:rsidR="00DC7BD4" w:rsidP="000977BA">
            <w:pPr>
              <w:pStyle w:val="TABUKA-textsmernice"/>
              <w:bidi w:val="0"/>
              <w:jc w:val="left"/>
              <w:rPr>
                <w:rFonts w:ascii="Arial Narrow" w:hAnsi="Arial Narrow"/>
                <w:szCs w:val="20"/>
              </w:rPr>
            </w:pPr>
          </w:p>
          <w:p w:rsidR="00DC7BD4" w:rsidP="000977BA">
            <w:pPr>
              <w:pStyle w:val="TABUKA-textsmernice"/>
              <w:bidi w:val="0"/>
              <w:jc w:val="left"/>
              <w:rPr>
                <w:rFonts w:ascii="Arial Narrow" w:hAnsi="Arial Narrow"/>
                <w:szCs w:val="20"/>
              </w:rPr>
            </w:pPr>
          </w:p>
          <w:p w:rsidR="00DC7BD4" w:rsidP="000977BA">
            <w:pPr>
              <w:pStyle w:val="TABUKA-textsmernice"/>
              <w:bidi w:val="0"/>
              <w:jc w:val="left"/>
              <w:rPr>
                <w:rFonts w:ascii="Arial Narrow" w:hAnsi="Arial Narrow"/>
                <w:szCs w:val="20"/>
              </w:rPr>
            </w:pPr>
          </w:p>
          <w:p w:rsidR="00DC7BD4" w:rsidP="000977BA">
            <w:pPr>
              <w:pStyle w:val="TABUKA-textsmernice"/>
              <w:bidi w:val="0"/>
              <w:jc w:val="left"/>
              <w:rPr>
                <w:rFonts w:ascii="Arial Narrow" w:hAnsi="Arial Narrow"/>
                <w:szCs w:val="20"/>
              </w:rPr>
            </w:pPr>
          </w:p>
          <w:p w:rsidR="00DC7BD4" w:rsidP="000977BA">
            <w:pPr>
              <w:pStyle w:val="TABUKA-textsmernice"/>
              <w:bidi w:val="0"/>
              <w:jc w:val="left"/>
              <w:rPr>
                <w:rFonts w:ascii="Arial Narrow" w:hAnsi="Arial Narrow"/>
                <w:szCs w:val="20"/>
              </w:rPr>
            </w:pPr>
          </w:p>
          <w:p w:rsidR="00DC7BD4" w:rsidP="000977BA">
            <w:pPr>
              <w:pStyle w:val="TABUKA-textsmernice"/>
              <w:bidi w:val="0"/>
              <w:jc w:val="left"/>
              <w:rPr>
                <w:rFonts w:ascii="Arial Narrow" w:hAnsi="Arial Narrow"/>
                <w:szCs w:val="20"/>
              </w:rPr>
            </w:pPr>
          </w:p>
          <w:p w:rsidR="00DC7BD4" w:rsidP="000977BA">
            <w:pPr>
              <w:pStyle w:val="TABUKA-textsmernice"/>
              <w:bidi w:val="0"/>
              <w:jc w:val="left"/>
              <w:rPr>
                <w:rFonts w:ascii="Arial Narrow" w:hAnsi="Arial Narrow"/>
                <w:szCs w:val="20"/>
              </w:rPr>
            </w:pPr>
          </w:p>
          <w:p w:rsidR="00DC7BD4" w:rsidP="000977BA">
            <w:pPr>
              <w:pStyle w:val="TABUKA-textsmernice"/>
              <w:bidi w:val="0"/>
              <w:jc w:val="left"/>
              <w:rPr>
                <w:rFonts w:ascii="Arial Narrow" w:hAnsi="Arial Narrow"/>
                <w:szCs w:val="20"/>
              </w:rPr>
            </w:pPr>
          </w:p>
          <w:p w:rsidR="00DC7BD4" w:rsidP="000977BA">
            <w:pPr>
              <w:pStyle w:val="TABUKA-textsmernice"/>
              <w:bidi w:val="0"/>
              <w:jc w:val="left"/>
              <w:rPr>
                <w:rFonts w:ascii="Arial Narrow" w:hAnsi="Arial Narrow"/>
                <w:szCs w:val="20"/>
              </w:rPr>
            </w:pPr>
          </w:p>
          <w:p w:rsidR="00DC7BD4" w:rsidP="000977BA">
            <w:pPr>
              <w:pStyle w:val="TABUKA-textsmernice"/>
              <w:bidi w:val="0"/>
              <w:jc w:val="left"/>
              <w:rPr>
                <w:rFonts w:ascii="Arial Narrow" w:hAnsi="Arial Narrow"/>
                <w:szCs w:val="20"/>
              </w:rPr>
            </w:pPr>
          </w:p>
          <w:p w:rsidR="00DC7BD4" w:rsidRPr="00ED3DFD" w:rsidP="000977BA">
            <w:pPr>
              <w:pStyle w:val="TABUKA-textsmernice"/>
              <w:bidi w:val="0"/>
              <w:jc w:val="left"/>
              <w:rPr>
                <w:rFonts w:ascii="Arial Narrow" w:hAnsi="Arial Narrow"/>
                <w:szCs w:val="20"/>
              </w:rPr>
            </w:pPr>
            <w:r>
              <w:rPr>
                <w:rFonts w:ascii="Arial Narrow" w:hAnsi="Arial Narrow"/>
                <w:szCs w:val="20"/>
              </w:rPr>
              <w:t>D</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00167E">
              <w:rPr>
                <w:rFonts w:ascii="Arial Narrow" w:hAnsi="Arial Narrow"/>
                <w:szCs w:val="20"/>
              </w:rPr>
              <w:t>§ 2</w:t>
            </w:r>
            <w:r w:rsidR="00DC7BD4">
              <w:rPr>
                <w:rFonts w:ascii="Arial Narrow" w:hAnsi="Arial Narrow"/>
                <w:szCs w:val="20"/>
              </w:rPr>
              <w:t>6 ods.7</w:t>
            </w:r>
          </w:p>
          <w:p w:rsidR="00704FD9" w:rsidRPr="00ED3DFD" w:rsidP="000977BA">
            <w:pPr>
              <w:pStyle w:val="TABUKA-textsmernice"/>
              <w:bidi w:val="0"/>
              <w:jc w:val="left"/>
              <w:rPr>
                <w:rFonts w:ascii="Arial Narrow" w:hAnsi="Arial Narrow"/>
                <w:szCs w:val="20"/>
              </w:rPr>
            </w:pPr>
          </w:p>
          <w:p w:rsidR="00704FD9" w:rsidRPr="00ED3DFD" w:rsidP="000977BA">
            <w:pPr>
              <w:pStyle w:val="TABUKA-textsmernice"/>
              <w:bidi w:val="0"/>
              <w:jc w:val="left"/>
              <w:rPr>
                <w:rFonts w:ascii="Arial Narrow" w:hAnsi="Arial Narrow"/>
                <w:szCs w:val="20"/>
              </w:rPr>
            </w:pPr>
          </w:p>
          <w:p w:rsidR="00704FD9" w:rsidRPr="00ED3DFD" w:rsidP="000977BA">
            <w:pPr>
              <w:pStyle w:val="TABUKA-textsmernice"/>
              <w:bidi w:val="0"/>
              <w:jc w:val="left"/>
              <w:rPr>
                <w:rFonts w:ascii="Arial Narrow" w:hAnsi="Arial Narrow"/>
                <w:szCs w:val="20"/>
              </w:rPr>
            </w:pPr>
          </w:p>
          <w:p w:rsidR="00704FD9" w:rsidRPr="00ED3DFD" w:rsidP="000977BA">
            <w:pPr>
              <w:pStyle w:val="TABUKA-textsmernice"/>
              <w:bidi w:val="0"/>
              <w:jc w:val="left"/>
              <w:rPr>
                <w:rFonts w:ascii="Arial Narrow" w:hAnsi="Arial Narrow"/>
                <w:szCs w:val="20"/>
              </w:rPr>
            </w:pPr>
          </w:p>
          <w:p w:rsidR="00704FD9" w:rsidRPr="00ED3DFD" w:rsidP="000977BA">
            <w:pPr>
              <w:pStyle w:val="TABUKA-textsmernice"/>
              <w:bidi w:val="0"/>
              <w:jc w:val="left"/>
              <w:rPr>
                <w:rFonts w:ascii="Arial Narrow" w:hAnsi="Arial Narrow"/>
                <w:szCs w:val="20"/>
              </w:rPr>
            </w:pPr>
          </w:p>
          <w:p w:rsidR="00704FD9" w:rsidRPr="00ED3DFD" w:rsidP="00704FD9">
            <w:pPr>
              <w:pStyle w:val="TABUKA-textsmernice"/>
              <w:bidi w:val="0"/>
              <w:ind w:right="-70"/>
              <w:jc w:val="left"/>
              <w:rPr>
                <w:rFonts w:ascii="Arial Narrow" w:hAnsi="Arial Narrow"/>
                <w:szCs w:val="20"/>
              </w:rPr>
            </w:pPr>
            <w:r w:rsidR="00DC7BD4">
              <w:rPr>
                <w:rFonts w:ascii="Arial Narrow" w:hAnsi="Arial Narrow"/>
                <w:szCs w:val="20"/>
              </w:rPr>
              <w:t>ods.9</w:t>
            </w:r>
          </w:p>
          <w:p w:rsidR="00C91427" w:rsidRPr="00ED3DFD" w:rsidP="00704FD9">
            <w:pPr>
              <w:pStyle w:val="TABUKA-textsmernice"/>
              <w:bidi w:val="0"/>
              <w:ind w:right="-70"/>
              <w:jc w:val="left"/>
              <w:rPr>
                <w:rFonts w:ascii="Arial Narrow" w:hAnsi="Arial Narrow"/>
                <w:szCs w:val="20"/>
              </w:rPr>
            </w:pPr>
          </w:p>
          <w:p w:rsidR="00C91427" w:rsidRPr="00ED3DFD" w:rsidP="00704FD9">
            <w:pPr>
              <w:pStyle w:val="TABUKA-textsmernice"/>
              <w:bidi w:val="0"/>
              <w:ind w:right="-70"/>
              <w:jc w:val="left"/>
              <w:rPr>
                <w:rFonts w:ascii="Arial Narrow" w:hAnsi="Arial Narrow"/>
                <w:szCs w:val="20"/>
              </w:rPr>
            </w:pPr>
          </w:p>
          <w:p w:rsidR="00C91427" w:rsidRPr="00ED3DFD" w:rsidP="00704FD9">
            <w:pPr>
              <w:pStyle w:val="TABUKA-textsmernice"/>
              <w:bidi w:val="0"/>
              <w:ind w:right="-70"/>
              <w:jc w:val="left"/>
              <w:rPr>
                <w:rFonts w:ascii="Arial Narrow" w:hAnsi="Arial Narrow"/>
                <w:szCs w:val="20"/>
              </w:rPr>
            </w:pPr>
          </w:p>
          <w:p w:rsidR="00C91427" w:rsidRPr="00ED3DFD" w:rsidP="00704FD9">
            <w:pPr>
              <w:pStyle w:val="TABUKA-textsmernice"/>
              <w:bidi w:val="0"/>
              <w:ind w:right="-70"/>
              <w:jc w:val="left"/>
              <w:rPr>
                <w:rFonts w:ascii="Arial Narrow" w:hAnsi="Arial Narrow"/>
                <w:szCs w:val="20"/>
              </w:rPr>
            </w:pPr>
          </w:p>
          <w:p w:rsidR="00C91427" w:rsidRPr="00ED3DFD" w:rsidP="00704FD9">
            <w:pPr>
              <w:pStyle w:val="TABUKA-textsmernice"/>
              <w:bidi w:val="0"/>
              <w:ind w:right="-70"/>
              <w:jc w:val="left"/>
              <w:rPr>
                <w:rFonts w:ascii="Arial Narrow" w:hAnsi="Arial Narrow"/>
                <w:szCs w:val="20"/>
              </w:rPr>
            </w:pPr>
          </w:p>
          <w:p w:rsidR="00C91427" w:rsidRPr="00ED3DFD" w:rsidP="00704FD9">
            <w:pPr>
              <w:pStyle w:val="TABUKA-textsmernice"/>
              <w:bidi w:val="0"/>
              <w:ind w:right="-70"/>
              <w:jc w:val="left"/>
              <w:rPr>
                <w:rFonts w:ascii="Arial Narrow" w:hAnsi="Arial Narrow"/>
                <w:szCs w:val="20"/>
              </w:rPr>
            </w:pPr>
          </w:p>
          <w:p w:rsidR="00704FD9" w:rsidRPr="00ED3DFD" w:rsidP="000977BA">
            <w:pPr>
              <w:pStyle w:val="TABUKA-textsmernice"/>
              <w:bidi w:val="0"/>
              <w:jc w:val="left"/>
              <w:rPr>
                <w:rFonts w:ascii="Arial Narrow" w:hAnsi="Arial Narrow"/>
                <w:szCs w:val="20"/>
              </w:rPr>
            </w:pPr>
          </w:p>
          <w:p w:rsidR="00704FD9" w:rsidRPr="00ED3DFD" w:rsidP="000977BA">
            <w:pPr>
              <w:pStyle w:val="TABUKA-textsmernice"/>
              <w:bidi w:val="0"/>
              <w:jc w:val="left"/>
              <w:rPr>
                <w:rFonts w:ascii="Arial Narrow" w:hAnsi="Arial Narrow"/>
                <w:szCs w:val="20"/>
              </w:rPr>
            </w:pPr>
          </w:p>
          <w:p w:rsidR="00704FD9"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C91427" w:rsidP="00DC7BD4">
            <w:pPr>
              <w:tabs>
                <w:tab w:val="num" w:pos="900"/>
              </w:tabs>
              <w:autoSpaceDE w:val="0"/>
              <w:autoSpaceDN w:val="0"/>
              <w:bidi w:val="0"/>
              <w:adjustRightInd w:val="0"/>
              <w:spacing w:after="0" w:line="240" w:lineRule="atLeast"/>
              <w:rPr>
                <w:rFonts w:ascii="Arial Narrow" w:hAnsi="Arial Narrow" w:cs="Arial"/>
                <w:sz w:val="20"/>
                <w:szCs w:val="20"/>
              </w:rPr>
            </w:pPr>
            <w:r w:rsidRPr="00405755" w:rsidR="00DC7BD4">
              <w:rPr>
                <w:rFonts w:ascii="Arial Narrow" w:hAnsi="Arial Narrow" w:cs="Arial"/>
                <w:sz w:val="20"/>
                <w:szCs w:val="20"/>
              </w:rPr>
              <w:t>Ak sa má alkoholický nápoj uvedený do daňového voľného obehu na daňovom území prepraviť do iného členského štátu na podnikateľské účely, musí odosielateľ (dodávateľ) vyhotoviť zjednodušený sprievodný dokument a postupovať podľa § 27</w:t>
            </w:r>
            <w:r w:rsidR="00DC7BD4">
              <w:rPr>
                <w:rFonts w:ascii="Arial Narrow" w:hAnsi="Arial Narrow" w:cs="Arial"/>
                <w:sz w:val="20"/>
                <w:szCs w:val="20"/>
              </w:rPr>
              <w:t>.</w:t>
            </w:r>
          </w:p>
          <w:p w:rsidR="00DC7BD4" w:rsidP="00DC7BD4">
            <w:pPr>
              <w:pStyle w:val="NormalWeb"/>
              <w:bidi w:val="0"/>
              <w:rPr>
                <w:rFonts w:ascii="Times New Roman" w:hAnsi="Times New Roman"/>
              </w:rPr>
            </w:pPr>
          </w:p>
          <w:p w:rsidR="00DC7BD4" w:rsidP="00DC7BD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p>
          <w:p w:rsidR="00DC7BD4" w:rsidP="00DC7BD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p>
          <w:p w:rsidR="00DC7BD4" w:rsidRPr="00405755" w:rsidP="00DC7BD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Ak sa alkoholický nápoj uvedený do daňového voľného obehu na daňovom území prepravuje cez územie iného členského štátu na daňové územie, je odosielateľ (dodávateľ) alkoholického nápoja povinný oznámiť v úradu údaje podľa odseku 2, vyhotoviť zjednodušený sprievodný dokument a postupovať primerane podľa § 27. </w:t>
            </w:r>
          </w:p>
          <w:p w:rsidR="00DC7BD4" w:rsidRPr="00DC7BD4" w:rsidP="00DC7BD4">
            <w:pPr>
              <w:pStyle w:val="NormalWeb"/>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704FD9">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b/>
                <w:szCs w:val="20"/>
              </w:rPr>
            </w:pPr>
            <w:r w:rsidRPr="00ED3DFD">
              <w:rPr>
                <w:rFonts w:ascii="Arial Narrow" w:hAnsi="Arial Narrow"/>
                <w:b/>
                <w:szCs w:val="20"/>
              </w:rPr>
              <w:t>Čl. 36</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Zásielkový obchod</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Tovar podliehajúci spotrebnej dani už uvedený do daňového voľného obehu v jednom členskom štáte, ktorý kúpi iná osoba než oprávnený prevádzkovateľ daňového skladu alebo registrovaný príjemca, usadená v inom členskom štáte, ktorá nevykonáva nezávislú ekonomickú činnosť, a ktorý sa odošle alebo prepraví do iného členského štátu priamo alebo nepriamo predajcom alebo v jeho mene, je predmetom spotrebnej dane v členskom štáte určenia.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Na účely tohto článku "členský štát určenia" je členský štát doručenia zásielky alebo ukončenia prepravy.</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V prípade uvedenom v odseku 1 vzniká daňová povinnosť k spotrebnej dani v členskom štáte určenia v čase dodania tovaru podliehajúceho spotrebnej dani. Uplatňujú sa tie podmienky vzniku daňovej povinnosti a sadzba spotrebnej dane, ktoré sú platné k dátumu, ku ktorému vzniká daňová povinnosť.</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Spotrebná daň sa platí v súlade s postupom, ktorý ustanoví členský štát určenia.</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Osobou, ktorá je povinná platiť spotrebnú daň v členskom štáte určenia, je predajca.</w:t>
            </w:r>
          </w:p>
          <w:p w:rsidR="0005547C" w:rsidRPr="00ED3DFD" w:rsidP="00FA7099">
            <w:pPr>
              <w:pStyle w:val="Normlnywebov8"/>
              <w:bidi w:val="0"/>
              <w:spacing w:before="0" w:after="0"/>
              <w:ind w:left="1" w:right="72"/>
              <w:jc w:val="both"/>
              <w:rPr>
                <w:rFonts w:ascii="Arial Narrow" w:hAnsi="Arial Narrow" w:cs="Tahoma"/>
                <w:sz w:val="20"/>
                <w:szCs w:val="20"/>
              </w:rPr>
            </w:pPr>
          </w:p>
          <w:p w:rsidR="0005547C" w:rsidRPr="00ED3DFD" w:rsidP="00FA7099">
            <w:pPr>
              <w:pStyle w:val="Normlnywebov8"/>
              <w:bidi w:val="0"/>
              <w:spacing w:before="0" w:after="0"/>
              <w:ind w:left="1" w:right="72"/>
              <w:jc w:val="both"/>
              <w:rPr>
                <w:rFonts w:ascii="Arial Narrow" w:hAnsi="Arial Narrow" w:cs="Tahoma"/>
                <w:sz w:val="20"/>
                <w:szCs w:val="20"/>
              </w:rPr>
            </w:pPr>
          </w:p>
          <w:p w:rsidR="0005547C" w:rsidP="00FA7099">
            <w:pPr>
              <w:pStyle w:val="Normlnywebov8"/>
              <w:bidi w:val="0"/>
              <w:spacing w:before="0" w:after="0"/>
              <w:ind w:left="1" w:right="72"/>
              <w:jc w:val="both"/>
              <w:rPr>
                <w:rFonts w:ascii="Arial Narrow" w:hAnsi="Arial Narrow" w:cs="Tahoma"/>
                <w:sz w:val="20"/>
                <w:szCs w:val="20"/>
              </w:rPr>
            </w:pPr>
          </w:p>
          <w:p w:rsidR="00F91482" w:rsidP="00FA7099">
            <w:pPr>
              <w:pStyle w:val="Normlnywebov8"/>
              <w:bidi w:val="0"/>
              <w:spacing w:before="0" w:after="0"/>
              <w:ind w:left="1" w:right="72"/>
              <w:jc w:val="both"/>
              <w:rPr>
                <w:rFonts w:ascii="Arial Narrow" w:hAnsi="Arial Narrow" w:cs="Tahoma"/>
                <w:sz w:val="20"/>
                <w:szCs w:val="20"/>
              </w:rPr>
            </w:pPr>
          </w:p>
          <w:p w:rsidR="00F91482" w:rsidP="00FA7099">
            <w:pPr>
              <w:pStyle w:val="Normlnywebov8"/>
              <w:bidi w:val="0"/>
              <w:spacing w:before="0" w:after="0"/>
              <w:ind w:left="1" w:right="72"/>
              <w:jc w:val="both"/>
              <w:rPr>
                <w:rFonts w:ascii="Arial Narrow" w:hAnsi="Arial Narrow" w:cs="Tahoma"/>
                <w:sz w:val="20"/>
                <w:szCs w:val="20"/>
              </w:rPr>
            </w:pPr>
          </w:p>
          <w:p w:rsidR="00F91482" w:rsidRPr="00ED3DFD" w:rsidP="00FA7099">
            <w:pPr>
              <w:pStyle w:val="Normlnywebov8"/>
              <w:bidi w:val="0"/>
              <w:spacing w:before="0" w:after="0"/>
              <w:ind w:left="1" w:right="72"/>
              <w:jc w:val="both"/>
              <w:rPr>
                <w:rFonts w:ascii="Arial Narrow" w:hAnsi="Arial Narrow" w:cs="Tahoma"/>
                <w:sz w:val="20"/>
                <w:szCs w:val="20"/>
              </w:rPr>
            </w:pPr>
          </w:p>
          <w:p w:rsidR="0005547C"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Členský štát určenia však môže stanoviť, že osobou povinnou platiť spotrebnú daň je daňový splnomocnenec usadený v členskom štáte určenia a oprávnený príslušnými orgánmi tohto členského štátu alebo príjemca tovaru podliehajúceho spotrebnej dani, ak predajca nedodržal ustanovenie odseku 4 písm. a).</w:t>
            </w:r>
          </w:p>
          <w:p w:rsidR="0005547C"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4. Predajca alebo daňový splnomocnenec musia spĺňať tieto požiadavky:</w:t>
            </w: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 pred odoslaním tovaru podliehajúceho spotrebnej dani sa zaregistrovať a zložiť zábezpeku na spotrebnú daň na príslušnom orgáne, ktorý členský štát určenia osobitne určí, a za podmienok ustanovených týmto členským štátom;</w:t>
            </w:r>
          </w:p>
          <w:p w:rsidR="0005547C" w:rsidRPr="00ED3DFD" w:rsidP="00FA7099">
            <w:pPr>
              <w:pStyle w:val="Normlnywebov8"/>
              <w:bidi w:val="0"/>
              <w:spacing w:before="0" w:after="0"/>
              <w:ind w:left="1" w:right="72"/>
              <w:jc w:val="both"/>
              <w:rPr>
                <w:rFonts w:ascii="Arial Narrow" w:hAnsi="Arial Narrow" w:cs="Tahoma"/>
                <w:sz w:val="20"/>
                <w:szCs w:val="20"/>
              </w:rPr>
            </w:pPr>
          </w:p>
          <w:p w:rsidR="0005547C" w:rsidRPr="00ED3DFD" w:rsidP="00FA7099">
            <w:pPr>
              <w:pStyle w:val="Normlnywebov8"/>
              <w:bidi w:val="0"/>
              <w:spacing w:before="0" w:after="0"/>
              <w:ind w:left="1" w:right="72"/>
              <w:jc w:val="both"/>
              <w:rPr>
                <w:rFonts w:ascii="Arial Narrow" w:hAnsi="Arial Narrow" w:cs="Tahoma"/>
                <w:sz w:val="20"/>
                <w:szCs w:val="20"/>
              </w:rPr>
            </w:pPr>
          </w:p>
          <w:p w:rsidR="0005547C" w:rsidP="00FA7099">
            <w:pPr>
              <w:pStyle w:val="Normlnywebov8"/>
              <w:bidi w:val="0"/>
              <w:spacing w:before="0" w:after="0"/>
              <w:ind w:left="1" w:right="72"/>
              <w:jc w:val="both"/>
              <w:rPr>
                <w:rFonts w:ascii="Arial Narrow" w:hAnsi="Arial Narrow" w:cs="Tahoma"/>
                <w:sz w:val="20"/>
                <w:szCs w:val="20"/>
              </w:rPr>
            </w:pPr>
          </w:p>
          <w:p w:rsidR="007354F4" w:rsidRPr="00ED3DFD" w:rsidP="00FA7099">
            <w:pPr>
              <w:pStyle w:val="Normlnywebov8"/>
              <w:bidi w:val="0"/>
              <w:spacing w:before="0" w:after="0"/>
              <w:ind w:left="1" w:right="72"/>
              <w:jc w:val="both"/>
              <w:rPr>
                <w:rFonts w:ascii="Arial Narrow" w:hAnsi="Arial Narrow" w:cs="Tahoma"/>
                <w:sz w:val="20"/>
                <w:szCs w:val="20"/>
              </w:rPr>
            </w:pPr>
          </w:p>
          <w:p w:rsidR="0005547C" w:rsidRPr="00ED3DFD" w:rsidP="00FA7099">
            <w:pPr>
              <w:pStyle w:val="Normlnywebov8"/>
              <w:bidi w:val="0"/>
              <w:spacing w:before="0" w:after="0"/>
              <w:ind w:left="1" w:right="72"/>
              <w:jc w:val="both"/>
              <w:rPr>
                <w:rFonts w:ascii="Arial Narrow" w:hAnsi="Arial Narrow" w:cs="Tahoma"/>
                <w:sz w:val="20"/>
                <w:szCs w:val="20"/>
              </w:rPr>
            </w:pPr>
          </w:p>
          <w:p w:rsidR="0005547C"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b) zaplatiť spotrebnú daň na orgáne uvedenom v písmene a) po doručení tovaru podliehajúceho spotrebnej dani;</w:t>
            </w:r>
          </w:p>
          <w:p w:rsidR="0005547C" w:rsidRPr="00ED3DFD" w:rsidP="00FA7099">
            <w:pPr>
              <w:pStyle w:val="Normlnywebov8"/>
              <w:bidi w:val="0"/>
              <w:spacing w:before="0" w:after="0"/>
              <w:ind w:left="1" w:right="72"/>
              <w:jc w:val="both"/>
              <w:rPr>
                <w:rFonts w:ascii="Arial Narrow" w:hAnsi="Arial Narrow" w:cs="Tahoma"/>
                <w:sz w:val="20"/>
                <w:szCs w:val="20"/>
              </w:rPr>
            </w:pPr>
          </w:p>
          <w:p w:rsidR="0005547C" w:rsidP="00FA7099">
            <w:pPr>
              <w:pStyle w:val="Normlnywebov8"/>
              <w:bidi w:val="0"/>
              <w:spacing w:before="0" w:after="0"/>
              <w:ind w:left="1" w:right="72"/>
              <w:jc w:val="both"/>
              <w:rPr>
                <w:rFonts w:ascii="Arial Narrow" w:hAnsi="Arial Narrow" w:cs="Tahoma"/>
                <w:sz w:val="20"/>
                <w:szCs w:val="20"/>
              </w:rPr>
            </w:pPr>
          </w:p>
          <w:p w:rsidR="007354F4"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c) viesť účtovnú evidenciu dodaného tovaru.</w:t>
            </w:r>
          </w:p>
          <w:p w:rsidR="0005547C"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Členské štáty môžu za podmienok nimi stanovených na základe dvojstranných dohôd tieto požiadavky zjednodušiť.</w:t>
            </w:r>
          </w:p>
          <w:p w:rsidR="00477EC3" w:rsidP="00FA7099">
            <w:pPr>
              <w:pStyle w:val="Normlnywebov8"/>
              <w:bidi w:val="0"/>
              <w:spacing w:before="0" w:after="0"/>
              <w:ind w:left="1" w:right="72"/>
              <w:jc w:val="both"/>
              <w:rPr>
                <w:rFonts w:ascii="Arial Narrow" w:hAnsi="Arial Narrow" w:cs="Tahoma"/>
                <w:sz w:val="20"/>
                <w:szCs w:val="20"/>
              </w:rPr>
            </w:pPr>
          </w:p>
          <w:p w:rsidR="007354F4" w:rsidP="00FA7099">
            <w:pPr>
              <w:pStyle w:val="Normlnywebov8"/>
              <w:bidi w:val="0"/>
              <w:spacing w:before="0" w:after="0"/>
              <w:ind w:left="1" w:right="72"/>
              <w:jc w:val="both"/>
              <w:rPr>
                <w:rFonts w:ascii="Arial Narrow" w:hAnsi="Arial Narrow" w:cs="Tahoma"/>
                <w:sz w:val="20"/>
                <w:szCs w:val="20"/>
              </w:rPr>
            </w:pPr>
          </w:p>
          <w:p w:rsidR="007354F4" w:rsidP="00FA7099">
            <w:pPr>
              <w:pStyle w:val="Normlnywebov8"/>
              <w:bidi w:val="0"/>
              <w:spacing w:before="0" w:after="0"/>
              <w:ind w:left="1" w:right="72"/>
              <w:jc w:val="both"/>
              <w:rPr>
                <w:rFonts w:ascii="Arial Narrow" w:hAnsi="Arial Narrow" w:cs="Tahoma"/>
                <w:sz w:val="20"/>
                <w:szCs w:val="20"/>
              </w:rPr>
            </w:pPr>
          </w:p>
          <w:p w:rsidR="007354F4" w:rsidRPr="00ED3DFD" w:rsidP="00FA7099">
            <w:pPr>
              <w:pStyle w:val="Normlnywebov8"/>
              <w:bidi w:val="0"/>
              <w:spacing w:before="0" w:after="0"/>
              <w:ind w:left="1" w:right="72"/>
              <w:jc w:val="both"/>
              <w:rPr>
                <w:rFonts w:ascii="Arial Narrow" w:hAnsi="Arial Narrow" w:cs="Tahoma"/>
                <w:sz w:val="20"/>
                <w:szCs w:val="20"/>
              </w:rPr>
            </w:pPr>
          </w:p>
          <w:p w:rsidR="00477EC3"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5. V prípade uvedenom v odseku 1 sa spotrebná daň vyrubená v prvom členskom štáte na žiadosť predajcu vráti alebo odpustí, ak predajca alebo jeho daňový splnomocnenec dodržia postupy stanovené v odseku 4.</w:t>
            </w:r>
          </w:p>
          <w:p w:rsidR="007A313A" w:rsidRPr="00ED3DFD" w:rsidP="00FA7099">
            <w:pPr>
              <w:pStyle w:val="Normlnywebov8"/>
              <w:bidi w:val="0"/>
              <w:spacing w:before="0" w:after="0"/>
              <w:ind w:left="1" w:right="72"/>
              <w:jc w:val="both"/>
              <w:rPr>
                <w:rFonts w:ascii="Arial Narrow" w:hAnsi="Arial Narrow" w:cs="Tahoma"/>
                <w:sz w:val="20"/>
                <w:szCs w:val="20"/>
              </w:rPr>
            </w:pPr>
          </w:p>
          <w:p w:rsidR="007A313A" w:rsidRPr="00ED3DFD" w:rsidP="00FA7099">
            <w:pPr>
              <w:pStyle w:val="Normlnywebov8"/>
              <w:bidi w:val="0"/>
              <w:spacing w:before="0" w:after="0"/>
              <w:ind w:left="1" w:right="72"/>
              <w:jc w:val="both"/>
              <w:rPr>
                <w:rFonts w:ascii="Arial Narrow" w:hAnsi="Arial Narrow" w:cs="Tahoma"/>
                <w:sz w:val="20"/>
                <w:szCs w:val="20"/>
              </w:rPr>
            </w:pPr>
          </w:p>
          <w:p w:rsidR="007A313A" w:rsidRPr="00ED3DFD" w:rsidP="00FA7099">
            <w:pPr>
              <w:pStyle w:val="Normlnywebov8"/>
              <w:bidi w:val="0"/>
              <w:spacing w:before="0" w:after="0"/>
              <w:ind w:left="1" w:right="72"/>
              <w:jc w:val="both"/>
              <w:rPr>
                <w:rFonts w:ascii="Arial Narrow" w:hAnsi="Arial Narrow" w:cs="Tahoma"/>
                <w:sz w:val="20"/>
                <w:szCs w:val="20"/>
              </w:rPr>
            </w:pPr>
          </w:p>
          <w:p w:rsidR="008A4415"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6. Členské štáty môžu ustanoviť osobitné pravidlá pre uplatňovanie odsekov 1 až 5 na tovar podliehajúci spotrebnej dani, na ktorý sa vzťahujú osobitné vnútroštátne mechanizmy distribúcie.</w:t>
            </w:r>
          </w:p>
          <w:p w:rsidR="007354F4" w:rsidRPr="00ED3DFD" w:rsidP="007354F4">
            <w:pPr>
              <w:pStyle w:val="Normlnywebov8"/>
              <w:bidi w:val="0"/>
              <w:spacing w:before="0" w:after="0"/>
              <w:ind w:left="0"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P="000977BA">
            <w:pPr>
              <w:pStyle w:val="TABUKA-textsmernice"/>
              <w:bidi w:val="0"/>
              <w:jc w:val="left"/>
              <w:rPr>
                <w:rFonts w:ascii="Arial Narrow" w:hAnsi="Arial Narrow"/>
                <w:szCs w:val="20"/>
              </w:rPr>
            </w:pPr>
            <w:r w:rsidRPr="00ED3DFD" w:rsidR="0018229C">
              <w:rPr>
                <w:rFonts w:ascii="Arial Narrow" w:hAnsi="Arial Narrow"/>
                <w:szCs w:val="20"/>
              </w:rPr>
              <w:t>N</w:t>
            </w: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RPr="00ED3DFD" w:rsidP="000977BA">
            <w:pPr>
              <w:pStyle w:val="TABUKA-textsmernice"/>
              <w:bidi w:val="0"/>
              <w:jc w:val="left"/>
              <w:rPr>
                <w:rFonts w:ascii="Arial Narrow" w:hAnsi="Arial Narrow"/>
                <w:szCs w:val="20"/>
              </w:rPr>
            </w:pPr>
            <w:r>
              <w:rPr>
                <w:rFonts w:ascii="Arial Narrow" w:hAnsi="Arial Narrow"/>
                <w:szCs w:val="20"/>
              </w:rPr>
              <w:t>D</w:t>
            </w: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P="000977BA">
            <w:pPr>
              <w:pStyle w:val="TABUKA-textsmernice"/>
              <w:bidi w:val="0"/>
              <w:jc w:val="left"/>
              <w:rPr>
                <w:rFonts w:ascii="Arial Narrow" w:hAnsi="Arial Narrow"/>
                <w:szCs w:val="20"/>
              </w:rPr>
            </w:pPr>
          </w:p>
          <w:p w:rsidR="007354F4"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r w:rsidRPr="00ED3DFD">
              <w:rPr>
                <w:rFonts w:ascii="Arial Narrow" w:hAnsi="Arial Narrow"/>
                <w:szCs w:val="20"/>
              </w:rPr>
              <w:t>D</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7A313A"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00167E">
              <w:rPr>
                <w:rFonts w:ascii="Arial Narrow" w:hAnsi="Arial Narrow"/>
                <w:szCs w:val="20"/>
              </w:rPr>
              <w:t xml:space="preserve">§ </w:t>
            </w:r>
            <w:r w:rsidR="00DC7BD4">
              <w:rPr>
                <w:rFonts w:ascii="Arial Narrow" w:hAnsi="Arial Narrow"/>
                <w:szCs w:val="20"/>
              </w:rPr>
              <w:t>29</w:t>
            </w:r>
            <w:r w:rsidRPr="00ED3DFD" w:rsidR="0018229C">
              <w:rPr>
                <w:rFonts w:ascii="Arial Narrow" w:hAnsi="Arial Narrow"/>
                <w:szCs w:val="20"/>
              </w:rPr>
              <w:t xml:space="preserve"> ods.1</w:t>
            </w:r>
          </w:p>
          <w:p w:rsidR="0018229C" w:rsidRPr="00ED3DFD" w:rsidP="000977BA">
            <w:pPr>
              <w:pStyle w:val="TABUKA-textsmernice"/>
              <w:bidi w:val="0"/>
              <w:jc w:val="left"/>
              <w:rPr>
                <w:rFonts w:ascii="Arial Narrow" w:hAnsi="Arial Narrow"/>
                <w:szCs w:val="20"/>
              </w:rPr>
            </w:pPr>
          </w:p>
          <w:p w:rsidR="0018229C" w:rsidRPr="00ED3DFD" w:rsidP="000977BA">
            <w:pPr>
              <w:pStyle w:val="TABUKA-textsmernice"/>
              <w:bidi w:val="0"/>
              <w:jc w:val="left"/>
              <w:rPr>
                <w:rFonts w:ascii="Arial Narrow" w:hAnsi="Arial Narrow"/>
                <w:szCs w:val="20"/>
              </w:rPr>
            </w:pPr>
          </w:p>
          <w:p w:rsidR="0018229C" w:rsidRPr="00ED3DFD" w:rsidP="000977BA">
            <w:pPr>
              <w:pStyle w:val="TABUKA-textsmernice"/>
              <w:bidi w:val="0"/>
              <w:jc w:val="left"/>
              <w:rPr>
                <w:rFonts w:ascii="Arial Narrow" w:hAnsi="Arial Narrow"/>
                <w:szCs w:val="20"/>
              </w:rPr>
            </w:pPr>
          </w:p>
          <w:p w:rsidR="0018229C" w:rsidRPr="00ED3DFD" w:rsidP="000977BA">
            <w:pPr>
              <w:pStyle w:val="TABUKA-textsmernice"/>
              <w:bidi w:val="0"/>
              <w:jc w:val="left"/>
              <w:rPr>
                <w:rFonts w:ascii="Arial Narrow" w:hAnsi="Arial Narrow"/>
                <w:szCs w:val="20"/>
              </w:rPr>
            </w:pPr>
          </w:p>
          <w:p w:rsidR="0018229C" w:rsidRPr="00ED3DFD" w:rsidP="000977BA">
            <w:pPr>
              <w:pStyle w:val="TABUKA-textsmernice"/>
              <w:bidi w:val="0"/>
              <w:jc w:val="left"/>
              <w:rPr>
                <w:rFonts w:ascii="Arial Narrow" w:hAnsi="Arial Narrow"/>
                <w:szCs w:val="20"/>
              </w:rPr>
            </w:pPr>
          </w:p>
          <w:p w:rsidR="0018229C" w:rsidRPr="00ED3DFD" w:rsidP="000977BA">
            <w:pPr>
              <w:pStyle w:val="TABUKA-textsmernice"/>
              <w:bidi w:val="0"/>
              <w:jc w:val="left"/>
              <w:rPr>
                <w:rFonts w:ascii="Arial Narrow" w:hAnsi="Arial Narrow"/>
                <w:szCs w:val="20"/>
              </w:rPr>
            </w:pPr>
          </w:p>
          <w:p w:rsidR="0018229C" w:rsidRPr="00ED3DFD" w:rsidP="000977BA">
            <w:pPr>
              <w:pStyle w:val="TABUKA-textsmernice"/>
              <w:bidi w:val="0"/>
              <w:jc w:val="left"/>
              <w:rPr>
                <w:rFonts w:ascii="Arial Narrow" w:hAnsi="Arial Narrow"/>
                <w:szCs w:val="20"/>
              </w:rPr>
            </w:pPr>
          </w:p>
          <w:p w:rsidR="0018229C" w:rsidRPr="00ED3DFD" w:rsidP="000977BA">
            <w:pPr>
              <w:pStyle w:val="TABUKA-textsmernice"/>
              <w:bidi w:val="0"/>
              <w:jc w:val="left"/>
              <w:rPr>
                <w:rFonts w:ascii="Arial Narrow" w:hAnsi="Arial Narrow"/>
                <w:szCs w:val="20"/>
              </w:rPr>
            </w:pPr>
            <w:r w:rsidRPr="00ED3DFD">
              <w:rPr>
                <w:rFonts w:ascii="Arial Narrow" w:hAnsi="Arial Narrow"/>
                <w:szCs w:val="20"/>
              </w:rPr>
              <w:t>ods.2</w:t>
            </w:r>
          </w:p>
          <w:p w:rsidR="0005547C"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r w:rsidRPr="00ED3DFD">
              <w:rPr>
                <w:rFonts w:ascii="Arial Narrow" w:hAnsi="Arial Narrow"/>
                <w:szCs w:val="20"/>
              </w:rPr>
              <w:t>ods.4</w:t>
            </w:r>
          </w:p>
          <w:p w:rsidR="0005547C"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p>
          <w:p w:rsidR="0005547C"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P="000977BA">
            <w:pPr>
              <w:pStyle w:val="TABUKA-textsmernice"/>
              <w:bidi w:val="0"/>
              <w:jc w:val="left"/>
              <w:rPr>
                <w:rFonts w:ascii="Arial Narrow" w:hAnsi="Arial Narrow"/>
                <w:szCs w:val="20"/>
              </w:rPr>
            </w:pPr>
          </w:p>
          <w:p w:rsidR="00F91482"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r w:rsidRPr="00ED3DFD">
              <w:rPr>
                <w:rFonts w:ascii="Arial Narrow" w:hAnsi="Arial Narrow"/>
                <w:szCs w:val="20"/>
              </w:rPr>
              <w:t>ods.6</w:t>
            </w:r>
          </w:p>
          <w:p w:rsidR="0005547C"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p>
          <w:p w:rsidR="0005547C" w:rsidP="000977BA">
            <w:pPr>
              <w:pStyle w:val="TABUKA-textsmernice"/>
              <w:bidi w:val="0"/>
              <w:jc w:val="left"/>
              <w:rPr>
                <w:rFonts w:ascii="Arial Narrow" w:hAnsi="Arial Narrow"/>
                <w:szCs w:val="20"/>
              </w:rPr>
            </w:pPr>
          </w:p>
          <w:p w:rsidR="00F91482"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r w:rsidRPr="00ED3DFD">
              <w:rPr>
                <w:rFonts w:ascii="Arial Narrow" w:hAnsi="Arial Narrow"/>
                <w:szCs w:val="20"/>
              </w:rPr>
              <w:t>ods.3</w:t>
            </w:r>
          </w:p>
          <w:p w:rsidR="0005547C"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p>
          <w:p w:rsidR="0005547C" w:rsidP="000977BA">
            <w:pPr>
              <w:pStyle w:val="TABUKA-textsmernice"/>
              <w:bidi w:val="0"/>
              <w:jc w:val="left"/>
              <w:rPr>
                <w:rFonts w:ascii="Arial Narrow" w:hAnsi="Arial Narrow"/>
                <w:szCs w:val="20"/>
              </w:rPr>
            </w:pPr>
          </w:p>
          <w:p w:rsidR="007354F4"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r w:rsidRPr="00ED3DFD">
              <w:rPr>
                <w:rFonts w:ascii="Arial Narrow" w:hAnsi="Arial Narrow"/>
                <w:szCs w:val="20"/>
              </w:rPr>
              <w:t>ods.5</w:t>
            </w:r>
          </w:p>
          <w:p w:rsidR="0005547C" w:rsidRPr="00ED3DFD" w:rsidP="000977BA">
            <w:pPr>
              <w:pStyle w:val="TABUKA-textsmernice"/>
              <w:bidi w:val="0"/>
              <w:jc w:val="left"/>
              <w:rPr>
                <w:rFonts w:ascii="Arial Narrow" w:hAnsi="Arial Narrow"/>
                <w:szCs w:val="20"/>
              </w:rPr>
            </w:pPr>
          </w:p>
          <w:p w:rsidR="0005547C" w:rsidP="000977BA">
            <w:pPr>
              <w:pStyle w:val="TABUKA-textsmernice"/>
              <w:bidi w:val="0"/>
              <w:jc w:val="left"/>
              <w:rPr>
                <w:rFonts w:ascii="Arial Narrow" w:hAnsi="Arial Narrow"/>
                <w:szCs w:val="20"/>
              </w:rPr>
            </w:pPr>
          </w:p>
          <w:p w:rsidR="007354F4"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p>
          <w:p w:rsidR="0005547C" w:rsidRPr="00ED3DFD" w:rsidP="000977BA">
            <w:pPr>
              <w:pStyle w:val="TABUKA-textsmernice"/>
              <w:bidi w:val="0"/>
              <w:jc w:val="left"/>
              <w:rPr>
                <w:rFonts w:ascii="Arial Narrow" w:hAnsi="Arial Narrow"/>
                <w:szCs w:val="20"/>
              </w:rPr>
            </w:pPr>
            <w:r w:rsidRPr="00ED3DFD">
              <w:rPr>
                <w:rFonts w:ascii="Arial Narrow" w:hAnsi="Arial Narrow"/>
                <w:szCs w:val="20"/>
              </w:rPr>
              <w:t>§ 37 ods.2</w:t>
            </w:r>
          </w:p>
          <w:p w:rsidR="007354F4" w:rsidRPr="00ED3DFD" w:rsidP="007354F4">
            <w:pPr>
              <w:pStyle w:val="TABUKA-textsmernice"/>
              <w:bidi w:val="0"/>
              <w:jc w:val="left"/>
              <w:rPr>
                <w:rFonts w:ascii="Arial Narrow" w:hAnsi="Arial Narrow"/>
                <w:szCs w:val="20"/>
              </w:rPr>
            </w:pPr>
            <w:r w:rsidRPr="00ED3DFD">
              <w:rPr>
                <w:rFonts w:ascii="Arial Narrow" w:hAnsi="Arial Narrow"/>
                <w:szCs w:val="20"/>
              </w:rPr>
              <w:t>pís.a)</w:t>
            </w:r>
          </w:p>
          <w:p w:rsidR="00477EC3" w:rsidP="000977BA">
            <w:pPr>
              <w:pStyle w:val="TABUKA-textsmernice"/>
              <w:bidi w:val="0"/>
              <w:jc w:val="left"/>
              <w:rPr>
                <w:rFonts w:ascii="Arial Narrow" w:hAnsi="Arial Narrow"/>
                <w:szCs w:val="20"/>
              </w:rPr>
            </w:pPr>
          </w:p>
          <w:p w:rsidR="007354F4" w:rsidP="000977BA">
            <w:pPr>
              <w:pStyle w:val="TABUKA-textsmernice"/>
              <w:bidi w:val="0"/>
              <w:jc w:val="left"/>
              <w:rPr>
                <w:rFonts w:ascii="Arial Narrow" w:hAnsi="Arial Narrow"/>
                <w:szCs w:val="20"/>
              </w:rPr>
            </w:pPr>
          </w:p>
          <w:p w:rsidR="007354F4" w:rsidP="000977BA">
            <w:pPr>
              <w:pStyle w:val="TABUKA-textsmernice"/>
              <w:bidi w:val="0"/>
              <w:jc w:val="left"/>
              <w:rPr>
                <w:rFonts w:ascii="Arial Narrow" w:hAnsi="Arial Narrow"/>
                <w:szCs w:val="20"/>
              </w:rPr>
            </w:pPr>
          </w:p>
          <w:p w:rsidR="00477EC3" w:rsidRPr="00ED3DFD" w:rsidP="000977BA">
            <w:pPr>
              <w:pStyle w:val="TABUKA-textsmernice"/>
              <w:bidi w:val="0"/>
              <w:jc w:val="left"/>
              <w:rPr>
                <w:rFonts w:ascii="Arial Narrow" w:hAnsi="Arial Narrow"/>
                <w:szCs w:val="20"/>
              </w:rPr>
            </w:pPr>
            <w:r w:rsidRPr="00ED3DFD">
              <w:rPr>
                <w:rFonts w:ascii="Arial Narrow" w:hAnsi="Arial Narrow"/>
                <w:szCs w:val="20"/>
              </w:rPr>
              <w:t xml:space="preserve">ods.3 </w:t>
            </w:r>
          </w:p>
          <w:p w:rsidR="00477EC3" w:rsidP="000977BA">
            <w:pPr>
              <w:pStyle w:val="TABUKA-textsmernice"/>
              <w:bidi w:val="0"/>
              <w:jc w:val="left"/>
              <w:rPr>
                <w:rFonts w:ascii="Arial Narrow" w:hAnsi="Arial Narrow"/>
                <w:szCs w:val="20"/>
              </w:rPr>
            </w:pPr>
          </w:p>
          <w:p w:rsidR="007354F4" w:rsidRPr="00ED3DFD" w:rsidP="000977BA">
            <w:pPr>
              <w:pStyle w:val="TABUKA-textsmernice"/>
              <w:bidi w:val="0"/>
              <w:jc w:val="left"/>
              <w:rPr>
                <w:rFonts w:ascii="Arial Narrow" w:hAnsi="Arial Narrow"/>
                <w:szCs w:val="20"/>
              </w:rPr>
            </w:pPr>
          </w:p>
          <w:p w:rsidR="00477EC3" w:rsidRPr="00ED3DFD" w:rsidP="000977BA">
            <w:pPr>
              <w:pStyle w:val="TABUKA-textsmernice"/>
              <w:bidi w:val="0"/>
              <w:jc w:val="left"/>
              <w:rPr>
                <w:rFonts w:ascii="Arial Narrow" w:hAnsi="Arial Narrow"/>
                <w:szCs w:val="20"/>
              </w:rPr>
            </w:pPr>
            <w:r w:rsidRPr="00ED3DFD">
              <w:rPr>
                <w:rFonts w:ascii="Arial Narrow" w:hAnsi="Arial Narrow"/>
                <w:szCs w:val="20"/>
              </w:rPr>
              <w:t>§ 13 ods.2 pís.b)</w:t>
            </w:r>
          </w:p>
          <w:p w:rsidR="0005547C"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DC7BD4" w:rsidRPr="00405755" w:rsidP="00DC7BD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Zásielkovým obchodom sa na účely tohto zákona rozumie dodanie alkoholického nápoja osobou, ktorá v rámci podnikania alkoholický nápoj uvedený do daňového voľného obehu v inom členskom štáte, v ktorom má sídlo alebo trvalý pobyt a miesto podnikania, dodáva sama alebo prostredníctvom inej osoby na daňové územie na súkromné účely odberateľovi, ktorý nie je </w:t>
            </w:r>
          </w:p>
          <w:p w:rsidR="00DC7BD4" w:rsidRPr="00405755" w:rsidP="0038251B">
            <w:pPr>
              <w:numPr>
                <w:numId w:val="30"/>
              </w:num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prevádzkovateľom daňového skladu podľa tohto zákona, </w:t>
            </w:r>
          </w:p>
          <w:p w:rsidR="00DC7BD4" w:rsidRPr="00405755" w:rsidP="0038251B">
            <w:pPr>
              <w:numPr>
                <w:numId w:val="30"/>
              </w:num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oprávneným príjemcom podľa tohto zákona. </w:t>
            </w:r>
          </w:p>
          <w:p w:rsidR="00477EC3" w:rsidP="00477EC3">
            <w:pPr>
              <w:pStyle w:val="TABUKA-textsmernice"/>
              <w:bidi w:val="0"/>
              <w:rPr>
                <w:rFonts w:ascii="Arial Narrow" w:hAnsi="Arial Narrow"/>
                <w:szCs w:val="20"/>
              </w:rPr>
            </w:pPr>
          </w:p>
          <w:p w:rsidR="00F91482" w:rsidP="00477EC3">
            <w:pPr>
              <w:pStyle w:val="TABUKA-textsmernice"/>
              <w:bidi w:val="0"/>
              <w:rPr>
                <w:rFonts w:ascii="Arial Narrow" w:hAnsi="Arial Narrow"/>
                <w:szCs w:val="20"/>
              </w:rPr>
            </w:pPr>
          </w:p>
          <w:p w:rsidR="00F91482" w:rsidRPr="00405755" w:rsidP="00F91482">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Daňová povinnosť vzniká na daňovom území dodaním alkoholického nápoja na daňové územie, pričom dodaním sa rozumie deň prevzatia alkoholického nápoja odberateľom. Platiteľom dane je odosielateľ (dodávateľ). </w:t>
            </w:r>
          </w:p>
          <w:p w:rsidR="00F91482" w:rsidP="00477EC3">
            <w:pPr>
              <w:pStyle w:val="TABUKA-textsmernice"/>
              <w:bidi w:val="0"/>
              <w:rPr>
                <w:rFonts w:ascii="Arial Narrow" w:hAnsi="Arial Narrow"/>
                <w:szCs w:val="20"/>
              </w:rPr>
            </w:pPr>
          </w:p>
          <w:p w:rsidR="00F91482" w:rsidRPr="00405755" w:rsidP="00F91482">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Platiteľ dane uvedený v odseku 2 je povinný pri vzniku daňovej povinnosti vypočítať daň podľa sadzieb dane platných v deň prevzatia alkoholického nápoja, podať daňové priznanie colnému úradu príslušnému pre odberateľa najneskôr do troch pracovných dní nasledujúcich po dni vzniku daňovej povinnosti a v rovnakej lehote zaplatiť daň.  Na daňové priznanie sa použije § 12 primerane. Ak sa zásielkový obchod uskutočňuje opakovane, na žiadosť odosielateľa (dodávateľa) alebo splnomocnenca pre zásielkový obchod môže colný úrad povoliť, aby dodávky uskutočnené v jednom zdaňovacom období boli zahrnuté do jedného daňového priznania; v takom prípade platiteľ dane podá daňové priznanie a zaplatí daň 25.  deň po skončení zdaňovacieho obdobia. </w:t>
            </w:r>
          </w:p>
          <w:p w:rsidR="00F91482" w:rsidP="00F91482">
            <w:pPr>
              <w:autoSpaceDE w:val="0"/>
              <w:autoSpaceDN w:val="0"/>
              <w:bidi w:val="0"/>
              <w:adjustRightInd w:val="0"/>
              <w:spacing w:line="240" w:lineRule="atLeast"/>
              <w:rPr>
                <w:rFonts w:ascii="Arial Narrow" w:hAnsi="Arial Narrow" w:cs="Arial"/>
                <w:sz w:val="20"/>
                <w:szCs w:val="20"/>
              </w:rPr>
            </w:pPr>
          </w:p>
          <w:p w:rsidR="00F91482" w:rsidRPr="00405755" w:rsidP="00F91482">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Na požiadanie odosielateľa (dodávateľa) môže colný úrad povoliť, aby povinnosti vo vzťahu k colnému úradu plnil splnomocnenec pre zásielkový obchod.  Splnomocnencom pre zásielkový obchod môže byť len osoba so sídlom alebo s trvalým pobytom na daňovom území, ktorá nesmie byť totožná s odberateľom a ktorá je daňovo spoľahlivá [§ 16 ods.  14 písm. c)]. </w:t>
            </w:r>
          </w:p>
          <w:p w:rsidR="00F91482" w:rsidRPr="00405755" w:rsidP="00F91482">
            <w:pPr>
              <w:pStyle w:val="ListParagraph"/>
              <w:bidi w:val="0"/>
              <w:rPr>
                <w:rFonts w:ascii="Arial Narrow" w:hAnsi="Arial Narrow" w:cs="Arial"/>
                <w:sz w:val="20"/>
                <w:szCs w:val="20"/>
              </w:rPr>
            </w:pPr>
          </w:p>
          <w:p w:rsidR="00F91482" w:rsidRPr="00405755" w:rsidP="00F91482">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Zásielkový obchod možno uskutočniť, len ak odosielateľ (dodávateľ) colnému úradu príslušnému pre odberateľa uvedeného v odseku 1 pred uskutočnením dodávky </w:t>
            </w:r>
          </w:p>
          <w:p w:rsidR="00F91482" w:rsidRPr="00405755" w:rsidP="0038251B">
            <w:pPr>
              <w:numPr>
                <w:numId w:val="31"/>
              </w:num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písomne oznámi svoje identifikačné údaje, </w:t>
            </w:r>
          </w:p>
          <w:p w:rsidR="00F91482" w:rsidRPr="00405755" w:rsidP="0038251B">
            <w:pPr>
              <w:numPr>
                <w:numId w:val="31"/>
              </w:num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písomne oznámi identifikačné údaje odberateľa, obchodný názov, kód kombinovanej nomenklatúry alkoholického nápoja a množstvo alkoholického nápoja v príslušnej mernej jednotke, ktoré má byť odoslané (dodané), </w:t>
            </w:r>
          </w:p>
          <w:p w:rsidR="00F91482" w:rsidRPr="00405755" w:rsidP="0038251B">
            <w:pPr>
              <w:numPr>
                <w:numId w:val="31"/>
              </w:num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zloží zábezpeku na daň vo výške dane pripadajúcej na množstvo alkoholického nápoja, ktoré má byť odoslané (dodané). </w:t>
            </w:r>
          </w:p>
          <w:p w:rsidR="007354F4" w:rsidP="007354F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p>
          <w:p w:rsidR="007354F4" w:rsidRPr="00405755" w:rsidP="007354F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Na úhradu dane podľa odseku 4 možno po dohode s colným úradom použiť zloženú zábezpeku na daň; § 70 ods. 1 písm. w) sa nepoužije; povinnosť vyrovnať prípadné rozdiely z použitia zábezpeky na daň tým nie je dotknutá. </w:t>
            </w:r>
          </w:p>
          <w:p w:rsidR="00F91482" w:rsidP="007354F4">
            <w:pPr>
              <w:pStyle w:val="NormalWeb"/>
              <w:bidi w:val="0"/>
              <w:spacing w:after="0"/>
              <w:rPr>
                <w:rFonts w:ascii="Times New Roman" w:hAnsi="Times New Roman"/>
              </w:rPr>
            </w:pPr>
          </w:p>
          <w:p w:rsidR="007354F4" w:rsidRPr="00405755" w:rsidP="007354F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Oprávnený príjemca, ktorý prijíma spotrebiteľské balenie je povinný viesť evidenciu spotrebiteľských balení samostatne, v ktorej uvedie </w:t>
            </w:r>
          </w:p>
          <w:p w:rsidR="007354F4" w:rsidRPr="00405755" w:rsidP="007354F4">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množstvo prijatých spotrebiteľských balení v členení na spotrebiteľské balenie prijaté </w:t>
            </w:r>
          </w:p>
          <w:p w:rsidR="007354F4" w:rsidRPr="00405755" w:rsidP="0038251B">
            <w:pPr>
              <w:numPr>
                <w:numId w:val="32"/>
              </w:numPr>
              <w:bidi w:val="0"/>
              <w:spacing w:after="0"/>
              <w:jc w:val="left"/>
              <w:rPr>
                <w:rFonts w:ascii="Arial Narrow" w:hAnsi="Arial Narrow" w:cs="Arial"/>
                <w:sz w:val="20"/>
                <w:szCs w:val="20"/>
              </w:rPr>
            </w:pPr>
            <w:r w:rsidRPr="00405755">
              <w:rPr>
                <w:rFonts w:ascii="Arial Narrow" w:hAnsi="Arial Narrow" w:cs="Arial"/>
                <w:sz w:val="20"/>
                <w:szCs w:val="20"/>
              </w:rPr>
              <w:t xml:space="preserve">mimo pozastavenia dane, vrátane vrátených spotrebiteľských balení, </w:t>
            </w:r>
          </w:p>
          <w:p w:rsidR="007354F4" w:rsidP="0038251B">
            <w:pPr>
              <w:numPr>
                <w:numId w:val="32"/>
              </w:numPr>
              <w:bidi w:val="0"/>
              <w:spacing w:after="0"/>
              <w:jc w:val="left"/>
              <w:rPr>
                <w:rFonts w:ascii="Arial Narrow" w:hAnsi="Arial Narrow" w:cs="Arial"/>
                <w:sz w:val="20"/>
                <w:szCs w:val="20"/>
              </w:rPr>
            </w:pPr>
            <w:r w:rsidRPr="00405755">
              <w:rPr>
                <w:rFonts w:ascii="Arial Narrow" w:hAnsi="Arial Narrow" w:cs="Arial"/>
                <w:sz w:val="20"/>
                <w:szCs w:val="20"/>
              </w:rPr>
              <w:t xml:space="preserve">v pozastavení dane z iných členských štátov, </w:t>
            </w:r>
          </w:p>
          <w:p w:rsidR="007354F4" w:rsidRPr="007354F4" w:rsidP="007354F4">
            <w:pPr>
              <w:bidi w:val="0"/>
              <w:spacing w:after="0"/>
              <w:jc w:val="left"/>
              <w:rPr>
                <w:rFonts w:ascii="Arial Narrow" w:hAnsi="Arial Narrow" w:cs="Arial"/>
                <w:sz w:val="20"/>
                <w:szCs w:val="20"/>
              </w:rPr>
            </w:pPr>
            <w:r w:rsidRPr="007354F4">
              <w:rPr>
                <w:rFonts w:ascii="Arial Narrow" w:hAnsi="Arial Narrow" w:cs="Arial"/>
                <w:sz w:val="20"/>
                <w:szCs w:val="20"/>
              </w:rPr>
              <w:t xml:space="preserve">Na vedenie evidencie uvedenej v odsekoch 1 a 2 sa vzťahuje § 34 ods.  2 primerane a § 34 ods.  4 rovnako. </w:t>
            </w:r>
          </w:p>
          <w:p w:rsidR="007354F4" w:rsidP="007354F4">
            <w:pPr>
              <w:tabs>
                <w:tab w:val="left" w:pos="284"/>
                <w:tab w:val="left" w:pos="426"/>
                <w:tab w:val="left" w:pos="567"/>
              </w:tabs>
              <w:autoSpaceDE w:val="0"/>
              <w:autoSpaceDN w:val="0"/>
              <w:bidi w:val="0"/>
              <w:adjustRightInd w:val="0"/>
              <w:spacing w:after="0" w:line="240" w:lineRule="atLeast"/>
              <w:rPr>
                <w:rFonts w:ascii="Times New Roman" w:hAnsi="Times New Roman"/>
              </w:rPr>
            </w:pPr>
          </w:p>
          <w:p w:rsidR="007354F4" w:rsidRPr="00405755" w:rsidP="007354F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Daň z alkoholického nápoja preukázateľne zdaneného na daňovom území možno vrátiť osobe, ak v rámci podnikania takýto alkoholický nápoj </w:t>
            </w:r>
          </w:p>
          <w:p w:rsidR="007354F4" w:rsidRPr="00405755" w:rsidP="007354F4">
            <w:pPr>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dodala na územie iného členského štátu formou zásielkového obchodu a predložila potvrdenie správcu dane iného členského štátu príslušného pre príjemcu o vysporiadaní dane v tomto členskom štáte,</w:t>
            </w:r>
          </w:p>
          <w:p w:rsidR="00F91482" w:rsidRPr="00ED3DFD" w:rsidP="00477EC3">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r w:rsidRPr="00ED3DFD" w:rsidR="0018229C">
              <w:rPr>
                <w:rFonts w:ascii="Arial Narrow" w:hAnsi="Arial Narrow"/>
                <w:szCs w:val="20"/>
              </w:rPr>
              <w:t>Ú</w:t>
            </w: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P="000977BA">
            <w:pPr>
              <w:pStyle w:val="TABUKA-textsmernice"/>
              <w:bidi w:val="0"/>
              <w:jc w:val="left"/>
              <w:rPr>
                <w:rFonts w:ascii="Arial Narrow" w:hAnsi="Arial Narrow"/>
                <w:szCs w:val="20"/>
              </w:rPr>
            </w:pPr>
          </w:p>
          <w:p w:rsidR="007354F4" w:rsidP="000977BA">
            <w:pPr>
              <w:pStyle w:val="TABUKA-textsmernice"/>
              <w:bidi w:val="0"/>
              <w:jc w:val="left"/>
              <w:rPr>
                <w:rFonts w:ascii="Arial Narrow" w:hAnsi="Arial Narrow"/>
                <w:szCs w:val="20"/>
              </w:rPr>
            </w:pPr>
          </w:p>
          <w:p w:rsidR="007354F4" w:rsidP="000977BA">
            <w:pPr>
              <w:pStyle w:val="TABUKA-textsmernice"/>
              <w:bidi w:val="0"/>
              <w:jc w:val="left"/>
              <w:rPr>
                <w:rFonts w:ascii="Arial Narrow" w:hAnsi="Arial Narrow"/>
                <w:szCs w:val="20"/>
              </w:rPr>
            </w:pPr>
          </w:p>
          <w:p w:rsidR="007354F4"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p>
          <w:p w:rsidR="007A313A" w:rsidP="000977BA">
            <w:pPr>
              <w:pStyle w:val="TABUKA-textsmernice"/>
              <w:bidi w:val="0"/>
              <w:jc w:val="left"/>
              <w:rPr>
                <w:rFonts w:ascii="Arial Narrow" w:hAnsi="Arial Narrow"/>
                <w:szCs w:val="20"/>
              </w:rPr>
            </w:pPr>
          </w:p>
          <w:p w:rsidR="007354F4" w:rsidP="000977BA">
            <w:pPr>
              <w:pStyle w:val="TABUKA-textsmernice"/>
              <w:bidi w:val="0"/>
              <w:jc w:val="left"/>
              <w:rPr>
                <w:rFonts w:ascii="Arial Narrow" w:hAnsi="Arial Narrow"/>
                <w:szCs w:val="20"/>
              </w:rPr>
            </w:pPr>
          </w:p>
          <w:p w:rsidR="007354F4" w:rsidP="000977BA">
            <w:pPr>
              <w:pStyle w:val="TABUKA-textsmernice"/>
              <w:bidi w:val="0"/>
              <w:jc w:val="left"/>
              <w:rPr>
                <w:rFonts w:ascii="Arial Narrow" w:hAnsi="Arial Narrow"/>
                <w:szCs w:val="20"/>
              </w:rPr>
            </w:pPr>
          </w:p>
          <w:p w:rsidR="007354F4" w:rsidP="000977BA">
            <w:pPr>
              <w:pStyle w:val="TABUKA-textsmernice"/>
              <w:bidi w:val="0"/>
              <w:jc w:val="left"/>
              <w:rPr>
                <w:rFonts w:ascii="Arial Narrow" w:hAnsi="Arial Narrow"/>
                <w:szCs w:val="20"/>
              </w:rPr>
            </w:pPr>
          </w:p>
          <w:p w:rsidR="007354F4" w:rsidP="000977BA">
            <w:pPr>
              <w:pStyle w:val="TABUKA-textsmernice"/>
              <w:bidi w:val="0"/>
              <w:jc w:val="left"/>
              <w:rPr>
                <w:rFonts w:ascii="Arial Narrow" w:hAnsi="Arial Narrow"/>
                <w:szCs w:val="20"/>
              </w:rPr>
            </w:pPr>
          </w:p>
          <w:p w:rsidR="007354F4" w:rsidP="000977BA">
            <w:pPr>
              <w:pStyle w:val="TABUKA-textsmernice"/>
              <w:bidi w:val="0"/>
              <w:jc w:val="left"/>
              <w:rPr>
                <w:rFonts w:ascii="Arial Narrow" w:hAnsi="Arial Narrow"/>
                <w:szCs w:val="20"/>
              </w:rPr>
            </w:pPr>
          </w:p>
          <w:p w:rsidR="007354F4" w:rsidRPr="00ED3DFD" w:rsidP="000977BA">
            <w:pPr>
              <w:pStyle w:val="TABUKA-textsmernice"/>
              <w:bidi w:val="0"/>
              <w:jc w:val="left"/>
              <w:rPr>
                <w:rFonts w:ascii="Arial Narrow" w:hAnsi="Arial Narrow"/>
                <w:szCs w:val="20"/>
              </w:rPr>
            </w:pPr>
          </w:p>
          <w:p w:rsidR="007A313A" w:rsidRPr="00ED3DFD" w:rsidP="000977BA">
            <w:pPr>
              <w:pStyle w:val="TABUKA-textsmernice"/>
              <w:bidi w:val="0"/>
              <w:jc w:val="left"/>
              <w:rPr>
                <w:rFonts w:ascii="Arial Narrow" w:hAnsi="Arial Narrow"/>
                <w:szCs w:val="20"/>
              </w:rPr>
            </w:pPr>
            <w:r w:rsidRPr="00ED3DFD">
              <w:rPr>
                <w:rFonts w:ascii="Arial Narrow" w:hAnsi="Arial Narrow"/>
                <w:szCs w:val="20"/>
              </w:rPr>
              <w:t>n.a.</w:t>
            </w:r>
          </w:p>
          <w:p w:rsidR="007A313A" w:rsidRPr="00ED3DFD" w:rsidP="000977BA">
            <w:pPr>
              <w:pStyle w:val="TABUKA-textsmernice"/>
              <w:bidi w:val="0"/>
              <w:jc w:val="left"/>
              <w:rPr>
                <w:rFonts w:ascii="Arial Narrow" w:hAnsi="Arial Narrow"/>
                <w:szCs w:val="20"/>
              </w:rPr>
            </w:pP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745BE3"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b/>
                <w:szCs w:val="20"/>
              </w:rPr>
            </w:pPr>
            <w:r w:rsidRPr="00ED3DFD">
              <w:rPr>
                <w:rFonts w:ascii="Arial Narrow" w:hAnsi="Arial Narrow"/>
                <w:b/>
                <w:szCs w:val="20"/>
              </w:rPr>
              <w:t>Čl. 37</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Zničenie a strata</w:t>
            </w:r>
          </w:p>
          <w:p w:rsidR="00E4346F" w:rsidRPr="00ED3DFD" w:rsidP="00FA7099">
            <w:pPr>
              <w:pStyle w:val="Normlnywebov8"/>
              <w:bidi w:val="0"/>
              <w:spacing w:before="0" w:after="0"/>
              <w:ind w:left="1" w:right="72"/>
              <w:jc w:val="both"/>
              <w:rPr>
                <w:rFonts w:ascii="Arial Narrow" w:hAnsi="Arial Narrow" w:cs="Tahoma"/>
                <w:sz w:val="20"/>
                <w:szCs w:val="20"/>
              </w:rPr>
            </w:pPr>
          </w:p>
          <w:p w:rsidR="00FA7099"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V situáciách uvedených v článku 33 ods. 1 a článku 36 ods. 1 a v prípade, že sa tovar podliehajúci spotrebnej dani počas prepravy v členskom štáte inom ako členskom štáte, v ktorom sa uviedol do daňového voľného obehu, úplne zničí alebo nenahraditeľne stratí z dôvodu jeho povahy alebo následkom nepredvídateľných okolností alebo vyššej moci, alebo na základe povolenia príslušných orgánov tohto členského štátu, daňová povinnosť k spotrebnej dani v tomto členskom štáte nevzniká.</w:t>
            </w:r>
          </w:p>
          <w:p w:rsidR="0079695A" w:rsidP="00FA7099">
            <w:pPr>
              <w:pStyle w:val="Normlnywebov8"/>
              <w:bidi w:val="0"/>
              <w:spacing w:before="0" w:after="0"/>
              <w:ind w:left="1" w:right="72"/>
              <w:jc w:val="both"/>
              <w:rPr>
                <w:rFonts w:ascii="Arial Narrow" w:hAnsi="Arial Narrow" w:cs="Tahoma"/>
                <w:sz w:val="20"/>
                <w:szCs w:val="20"/>
              </w:rPr>
            </w:pPr>
          </w:p>
          <w:p w:rsidR="0079695A" w:rsidP="00FA7099">
            <w:pPr>
              <w:pStyle w:val="Normlnywebov8"/>
              <w:bidi w:val="0"/>
              <w:spacing w:before="0" w:after="0"/>
              <w:ind w:left="1" w:right="72"/>
              <w:jc w:val="both"/>
              <w:rPr>
                <w:rFonts w:ascii="Arial Narrow" w:hAnsi="Arial Narrow" w:cs="Tahoma"/>
                <w:sz w:val="20"/>
                <w:szCs w:val="20"/>
              </w:rPr>
            </w:pPr>
          </w:p>
          <w:p w:rsidR="0079695A" w:rsidP="00FA7099">
            <w:pPr>
              <w:pStyle w:val="Normlnywebov8"/>
              <w:bidi w:val="0"/>
              <w:spacing w:before="0" w:after="0"/>
              <w:ind w:left="1" w:right="72"/>
              <w:jc w:val="both"/>
              <w:rPr>
                <w:rFonts w:ascii="Arial Narrow" w:hAnsi="Arial Narrow" w:cs="Tahoma"/>
                <w:sz w:val="20"/>
                <w:szCs w:val="20"/>
              </w:rPr>
            </w:pPr>
          </w:p>
          <w:p w:rsidR="0079695A" w:rsidP="00FA7099">
            <w:pPr>
              <w:pStyle w:val="Normlnywebov8"/>
              <w:bidi w:val="0"/>
              <w:spacing w:before="0" w:after="0"/>
              <w:ind w:left="1" w:right="72"/>
              <w:jc w:val="both"/>
              <w:rPr>
                <w:rFonts w:ascii="Arial Narrow" w:hAnsi="Arial Narrow" w:cs="Tahoma"/>
                <w:sz w:val="20"/>
                <w:szCs w:val="20"/>
              </w:rPr>
            </w:pPr>
          </w:p>
          <w:p w:rsidR="0079695A" w:rsidP="00FA7099">
            <w:pPr>
              <w:pStyle w:val="Normlnywebov8"/>
              <w:bidi w:val="0"/>
              <w:spacing w:before="0" w:after="0"/>
              <w:ind w:left="1" w:right="72"/>
              <w:jc w:val="both"/>
              <w:rPr>
                <w:rFonts w:ascii="Arial Narrow" w:hAnsi="Arial Narrow" w:cs="Tahoma"/>
                <w:sz w:val="20"/>
                <w:szCs w:val="20"/>
              </w:rPr>
            </w:pPr>
          </w:p>
          <w:p w:rsidR="0079695A" w:rsidP="00FA7099">
            <w:pPr>
              <w:pStyle w:val="Normlnywebov8"/>
              <w:bidi w:val="0"/>
              <w:spacing w:before="0" w:after="0"/>
              <w:ind w:left="1" w:right="72"/>
              <w:jc w:val="both"/>
              <w:rPr>
                <w:rFonts w:ascii="Arial Narrow" w:hAnsi="Arial Narrow" w:cs="Tahoma"/>
                <w:sz w:val="20"/>
                <w:szCs w:val="20"/>
              </w:rPr>
            </w:pPr>
          </w:p>
          <w:p w:rsidR="0079695A" w:rsidP="00FA7099">
            <w:pPr>
              <w:pStyle w:val="Normlnywebov8"/>
              <w:bidi w:val="0"/>
              <w:spacing w:before="0" w:after="0"/>
              <w:ind w:left="1" w:right="72"/>
              <w:jc w:val="both"/>
              <w:rPr>
                <w:rFonts w:ascii="Arial Narrow" w:hAnsi="Arial Narrow" w:cs="Tahoma"/>
                <w:sz w:val="20"/>
                <w:szCs w:val="20"/>
              </w:rPr>
            </w:pPr>
          </w:p>
          <w:p w:rsidR="0079695A" w:rsidP="00FA7099">
            <w:pPr>
              <w:pStyle w:val="Normlnywebov8"/>
              <w:bidi w:val="0"/>
              <w:spacing w:before="0" w:after="0"/>
              <w:ind w:left="1" w:right="72"/>
              <w:jc w:val="both"/>
              <w:rPr>
                <w:rFonts w:ascii="Arial Narrow" w:hAnsi="Arial Narrow" w:cs="Tahoma"/>
                <w:sz w:val="20"/>
                <w:szCs w:val="20"/>
              </w:rPr>
            </w:pPr>
          </w:p>
          <w:p w:rsidR="0079695A" w:rsidP="00FA7099">
            <w:pPr>
              <w:pStyle w:val="Normlnywebov8"/>
              <w:bidi w:val="0"/>
              <w:spacing w:before="0" w:after="0"/>
              <w:ind w:left="1" w:right="72"/>
              <w:jc w:val="both"/>
              <w:rPr>
                <w:rFonts w:ascii="Arial Narrow" w:hAnsi="Arial Narrow" w:cs="Tahoma"/>
                <w:sz w:val="20"/>
                <w:szCs w:val="20"/>
              </w:rPr>
            </w:pPr>
          </w:p>
          <w:p w:rsidR="0079695A" w:rsidP="00FA7099">
            <w:pPr>
              <w:pStyle w:val="Normlnywebov8"/>
              <w:bidi w:val="0"/>
              <w:spacing w:before="0" w:after="0"/>
              <w:ind w:left="1" w:right="72"/>
              <w:jc w:val="both"/>
              <w:rPr>
                <w:rFonts w:ascii="Arial Narrow" w:hAnsi="Arial Narrow" w:cs="Tahoma"/>
                <w:sz w:val="20"/>
                <w:szCs w:val="20"/>
              </w:rPr>
            </w:pPr>
          </w:p>
          <w:p w:rsidR="0079695A" w:rsidRPr="00ED3DFD" w:rsidP="00FA7099">
            <w:pPr>
              <w:pStyle w:val="Normlnywebov8"/>
              <w:bidi w:val="0"/>
              <w:spacing w:before="0" w:after="0"/>
              <w:ind w:left="1" w:right="72"/>
              <w:jc w:val="both"/>
              <w:rPr>
                <w:rFonts w:ascii="Arial Narrow" w:hAnsi="Arial Narrow" w:cs="Tahoma"/>
                <w:sz w:val="20"/>
                <w:szCs w:val="20"/>
              </w:rPr>
            </w:pP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Úplné zničenie alebo nenahraditeľná strata dotknutého tovaru podliehajúceho spotrebnej dani sa musia preukázať k spokojnosti príslušných orgánov členského štátu, v ktorom k úplnému zničeniu alebo nenahraditeľnej strate došlo alebo v ktorom sa táto strata zistila, ak nie je možné určiť, kde k nej došlo.</w:t>
            </w:r>
          </w:p>
          <w:p w:rsidR="00782927" w:rsidP="00FA7099">
            <w:pPr>
              <w:pStyle w:val="Normlnywebov8"/>
              <w:bidi w:val="0"/>
              <w:spacing w:before="0" w:after="0"/>
              <w:ind w:left="1" w:right="72"/>
              <w:jc w:val="both"/>
              <w:rPr>
                <w:rFonts w:ascii="Arial Narrow" w:hAnsi="Arial Narrow" w:cs="Tahoma"/>
                <w:sz w:val="20"/>
                <w:szCs w:val="20"/>
              </w:rPr>
            </w:pPr>
          </w:p>
          <w:p w:rsidR="00B47318" w:rsidRPr="00ED3DFD" w:rsidP="00FA7099">
            <w:pPr>
              <w:pStyle w:val="Normlnywebov8"/>
              <w:bidi w:val="0"/>
              <w:spacing w:before="0" w:after="0"/>
              <w:ind w:left="1" w:right="72"/>
              <w:jc w:val="both"/>
              <w:rPr>
                <w:rFonts w:ascii="Arial Narrow" w:hAnsi="Arial Narrow" w:cs="Tahoma"/>
                <w:sz w:val="20"/>
                <w:szCs w:val="20"/>
              </w:rPr>
            </w:pP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Zábezpeka na spotrebnú daň zložená v súlade s článkom 34 ods. 2 písm. a) alebo článkom 36 ods. 4 písm. a) sa vráti.</w:t>
            </w:r>
          </w:p>
          <w:p w:rsidR="00782927" w:rsidRPr="00ED3DFD" w:rsidP="00FA7099">
            <w:pPr>
              <w:pStyle w:val="Normlnywebov8"/>
              <w:bidi w:val="0"/>
              <w:spacing w:before="0" w:after="0"/>
              <w:ind w:left="1" w:right="72"/>
              <w:jc w:val="both"/>
              <w:rPr>
                <w:rFonts w:ascii="Arial Narrow" w:hAnsi="Arial Narrow" w:cs="Tahoma"/>
                <w:sz w:val="20"/>
                <w:szCs w:val="20"/>
              </w:rPr>
            </w:pPr>
          </w:p>
          <w:p w:rsidR="00782927" w:rsidRPr="00ED3DFD" w:rsidP="00FA7099">
            <w:pPr>
              <w:pStyle w:val="Normlnywebov8"/>
              <w:bidi w:val="0"/>
              <w:spacing w:before="0" w:after="0"/>
              <w:ind w:left="1" w:right="72"/>
              <w:jc w:val="both"/>
              <w:rPr>
                <w:rFonts w:ascii="Arial Narrow" w:hAnsi="Arial Narrow" w:cs="Tahoma"/>
                <w:sz w:val="20"/>
                <w:szCs w:val="20"/>
              </w:rPr>
            </w:pPr>
          </w:p>
          <w:p w:rsidR="00782927" w:rsidRPr="00ED3DFD" w:rsidP="00FA7099">
            <w:pPr>
              <w:pStyle w:val="Normlnywebov8"/>
              <w:bidi w:val="0"/>
              <w:spacing w:before="0" w:after="0"/>
              <w:ind w:left="1" w:right="72"/>
              <w:jc w:val="both"/>
              <w:rPr>
                <w:rFonts w:ascii="Arial Narrow" w:hAnsi="Arial Narrow" w:cs="Tahoma"/>
                <w:sz w:val="20"/>
                <w:szCs w:val="20"/>
              </w:rPr>
            </w:pPr>
          </w:p>
          <w:p w:rsidR="00782927" w:rsidRPr="00ED3DFD" w:rsidP="00FA7099">
            <w:pPr>
              <w:pStyle w:val="Normlnywebov8"/>
              <w:bidi w:val="0"/>
              <w:spacing w:before="0" w:after="0"/>
              <w:ind w:left="1" w:right="72"/>
              <w:jc w:val="both"/>
              <w:rPr>
                <w:rFonts w:ascii="Arial Narrow" w:hAnsi="Arial Narrow" w:cs="Tahoma"/>
                <w:sz w:val="20"/>
                <w:szCs w:val="20"/>
              </w:rPr>
            </w:pP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Každý členský štát stanovuje vlastné pravidlá a podmienky, na základe ktorých sa určujú straty uvedené v odseku 1.</w:t>
            </w:r>
          </w:p>
          <w:p w:rsidR="008A4415"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r w:rsidRPr="00ED3DFD" w:rsidR="00637FAA">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782927" w:rsidRPr="00ED3DFD" w:rsidP="000977BA">
            <w:pPr>
              <w:pStyle w:val="TABUKA-textsmernice"/>
              <w:bidi w:val="0"/>
              <w:jc w:val="left"/>
              <w:rPr>
                <w:rFonts w:ascii="Arial Narrow" w:hAnsi="Arial Narrow"/>
                <w:b/>
                <w:szCs w:val="20"/>
              </w:rPr>
            </w:pPr>
          </w:p>
          <w:p w:rsidR="00782927" w:rsidRPr="00ED3DFD" w:rsidP="000977BA">
            <w:pPr>
              <w:pStyle w:val="TABUKA-textsmernice"/>
              <w:bidi w:val="0"/>
              <w:jc w:val="left"/>
              <w:rPr>
                <w:rFonts w:ascii="Arial Narrow" w:hAnsi="Arial Narrow"/>
                <w:b/>
                <w:szCs w:val="20"/>
              </w:rPr>
            </w:pPr>
          </w:p>
          <w:p w:rsidR="00782927" w:rsidRPr="00ED3DFD" w:rsidP="000977BA">
            <w:pPr>
              <w:pStyle w:val="TABUKA-textsmernice"/>
              <w:bidi w:val="0"/>
              <w:jc w:val="left"/>
              <w:rPr>
                <w:rFonts w:ascii="Arial Narrow" w:hAnsi="Arial Narrow"/>
                <w:b/>
                <w:szCs w:val="20"/>
              </w:rPr>
            </w:pPr>
          </w:p>
          <w:p w:rsidR="00782927" w:rsidRPr="00ED3DFD" w:rsidP="000977BA">
            <w:pPr>
              <w:pStyle w:val="TABUKA-textsmernice"/>
              <w:bidi w:val="0"/>
              <w:jc w:val="left"/>
              <w:rPr>
                <w:rFonts w:ascii="Arial Narrow" w:hAnsi="Arial Narrow"/>
                <w:b/>
                <w:szCs w:val="20"/>
              </w:rPr>
            </w:pPr>
          </w:p>
          <w:p w:rsidR="00782927" w:rsidRPr="00ED3DFD" w:rsidP="000977BA">
            <w:pPr>
              <w:pStyle w:val="TABUKA-textsmernice"/>
              <w:bidi w:val="0"/>
              <w:jc w:val="left"/>
              <w:rPr>
                <w:rFonts w:ascii="Arial Narrow" w:hAnsi="Arial Narrow"/>
                <w:b/>
                <w:szCs w:val="20"/>
              </w:rPr>
            </w:pPr>
          </w:p>
          <w:p w:rsidR="00782927" w:rsidRPr="00ED3DFD" w:rsidP="000977BA">
            <w:pPr>
              <w:pStyle w:val="TABUKA-textsmernice"/>
              <w:bidi w:val="0"/>
              <w:jc w:val="left"/>
              <w:rPr>
                <w:rFonts w:ascii="Arial Narrow" w:hAnsi="Arial Narrow"/>
                <w:b/>
                <w:szCs w:val="20"/>
              </w:rPr>
            </w:pPr>
          </w:p>
          <w:p w:rsidR="00782927" w:rsidRPr="00ED3DFD" w:rsidP="0079695A">
            <w:pPr>
              <w:pStyle w:val="TABUKA-textsmernice"/>
              <w:tabs>
                <w:tab w:val="left" w:pos="405"/>
              </w:tabs>
              <w:bidi w:val="0"/>
              <w:jc w:val="left"/>
              <w:rPr>
                <w:rFonts w:ascii="Arial Narrow" w:hAnsi="Arial Narrow"/>
                <w:szCs w:val="20"/>
              </w:rPr>
            </w:pPr>
            <w:r w:rsidR="0079695A">
              <w:rPr>
                <w:rFonts w:ascii="Arial Narrow" w:hAnsi="Arial Narrow"/>
                <w:b/>
                <w:szCs w:val="20"/>
              </w:rPr>
              <w:tab/>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r w:rsidRPr="00ED3DFD" w:rsidR="00637FAA">
              <w:rPr>
                <w:rFonts w:ascii="Arial Narrow" w:hAnsi="Arial Narrow"/>
                <w:szCs w:val="20"/>
              </w:rPr>
              <w:t>§</w:t>
            </w:r>
            <w:r w:rsidR="007354F4">
              <w:rPr>
                <w:rFonts w:ascii="Arial Narrow" w:hAnsi="Arial Narrow"/>
                <w:szCs w:val="20"/>
              </w:rPr>
              <w:t xml:space="preserve"> 7</w:t>
            </w:r>
            <w:r w:rsidRPr="00ED3DFD" w:rsidR="00637FAA">
              <w:rPr>
                <w:rFonts w:ascii="Arial Narrow" w:hAnsi="Arial Narrow"/>
                <w:szCs w:val="20"/>
              </w:rPr>
              <w:t xml:space="preserve"> ods.2 pís.c)</w:t>
            </w:r>
          </w:p>
          <w:p w:rsidR="00782927" w:rsidRPr="00ED3DFD" w:rsidP="000977BA">
            <w:pPr>
              <w:pStyle w:val="TABUKA-textsmernice"/>
              <w:bidi w:val="0"/>
              <w:jc w:val="left"/>
              <w:rPr>
                <w:rFonts w:ascii="Arial Narrow" w:hAnsi="Arial Narrow"/>
                <w:szCs w:val="20"/>
              </w:rPr>
            </w:pPr>
          </w:p>
          <w:p w:rsidR="00782927" w:rsidRPr="00ED3DFD" w:rsidP="000977BA">
            <w:pPr>
              <w:pStyle w:val="TABUKA-textsmernice"/>
              <w:bidi w:val="0"/>
              <w:jc w:val="left"/>
              <w:rPr>
                <w:rFonts w:ascii="Arial Narrow" w:hAnsi="Arial Narrow"/>
                <w:szCs w:val="20"/>
              </w:rPr>
            </w:pPr>
          </w:p>
          <w:p w:rsidR="00782927" w:rsidRPr="00ED3DFD" w:rsidP="000977BA">
            <w:pPr>
              <w:pStyle w:val="TABUKA-textsmernice"/>
              <w:bidi w:val="0"/>
              <w:jc w:val="left"/>
              <w:rPr>
                <w:rFonts w:ascii="Arial Narrow" w:hAnsi="Arial Narrow"/>
                <w:szCs w:val="20"/>
              </w:rPr>
            </w:pPr>
          </w:p>
          <w:p w:rsidR="00782927" w:rsidRPr="00ED3DFD" w:rsidP="000977BA">
            <w:pPr>
              <w:pStyle w:val="TABUKA-textsmernice"/>
              <w:bidi w:val="0"/>
              <w:jc w:val="left"/>
              <w:rPr>
                <w:rFonts w:ascii="Arial Narrow" w:hAnsi="Arial Narrow"/>
                <w:szCs w:val="20"/>
              </w:rPr>
            </w:pPr>
          </w:p>
          <w:p w:rsidR="00782927" w:rsidP="000977BA">
            <w:pPr>
              <w:pStyle w:val="TABUKA-textsmernice"/>
              <w:bidi w:val="0"/>
              <w:jc w:val="left"/>
              <w:rPr>
                <w:rFonts w:ascii="Arial Narrow" w:hAnsi="Arial Narrow"/>
                <w:szCs w:val="20"/>
              </w:rPr>
            </w:pPr>
          </w:p>
          <w:p w:rsidR="00154433" w:rsidP="000977BA">
            <w:pPr>
              <w:pStyle w:val="TABUKA-textsmernice"/>
              <w:bidi w:val="0"/>
              <w:jc w:val="left"/>
              <w:rPr>
                <w:rFonts w:ascii="Arial Narrow" w:hAnsi="Arial Narrow"/>
                <w:szCs w:val="20"/>
              </w:rPr>
            </w:pPr>
          </w:p>
          <w:p w:rsidR="00154433" w:rsidP="000977BA">
            <w:pPr>
              <w:pStyle w:val="TABUKA-textsmernice"/>
              <w:bidi w:val="0"/>
              <w:jc w:val="left"/>
              <w:rPr>
                <w:rFonts w:ascii="Arial Narrow" w:hAnsi="Arial Narrow"/>
                <w:szCs w:val="20"/>
              </w:rPr>
            </w:pPr>
          </w:p>
          <w:p w:rsidR="00154433" w:rsidP="000977BA">
            <w:pPr>
              <w:pStyle w:val="TABUKA-textsmernice"/>
              <w:bidi w:val="0"/>
              <w:jc w:val="left"/>
              <w:rPr>
                <w:rFonts w:ascii="Arial Narrow" w:hAnsi="Arial Narrow"/>
                <w:szCs w:val="20"/>
              </w:rPr>
            </w:pPr>
          </w:p>
          <w:p w:rsidR="00154433" w:rsidP="000977BA">
            <w:pPr>
              <w:pStyle w:val="TABUKA-textsmernice"/>
              <w:bidi w:val="0"/>
              <w:jc w:val="left"/>
              <w:rPr>
                <w:rFonts w:ascii="Arial Narrow" w:hAnsi="Arial Narrow"/>
                <w:szCs w:val="20"/>
              </w:rPr>
            </w:pPr>
          </w:p>
          <w:p w:rsidR="00154433" w:rsidRPr="00ED3DFD" w:rsidP="000977BA">
            <w:pPr>
              <w:pStyle w:val="TABUKA-textsmernice"/>
              <w:bidi w:val="0"/>
              <w:jc w:val="left"/>
              <w:rPr>
                <w:rFonts w:ascii="Arial Narrow" w:hAnsi="Arial Narrow"/>
                <w:szCs w:val="20"/>
              </w:rPr>
            </w:pPr>
          </w:p>
          <w:p w:rsidR="0079695A" w:rsidP="000977BA">
            <w:pPr>
              <w:pStyle w:val="TABUKA-textsmernice"/>
              <w:bidi w:val="0"/>
              <w:jc w:val="left"/>
              <w:rPr>
                <w:rFonts w:ascii="Arial Narrow" w:hAnsi="Arial Narrow"/>
                <w:szCs w:val="20"/>
              </w:rPr>
            </w:pPr>
            <w:r w:rsidRPr="00ED3DFD" w:rsidR="00782927">
              <w:rPr>
                <w:rFonts w:ascii="Arial Narrow" w:hAnsi="Arial Narrow"/>
                <w:szCs w:val="20"/>
              </w:rPr>
              <w:t>pís.d)</w:t>
            </w:r>
            <w:r>
              <w:rPr>
                <w:rFonts w:ascii="Arial Narrow" w:hAnsi="Arial Narrow"/>
                <w:szCs w:val="20"/>
              </w:rPr>
              <w:t xml:space="preserve"> </w:t>
            </w:r>
          </w:p>
          <w:p w:rsidR="0079695A" w:rsidP="000977BA">
            <w:pPr>
              <w:pStyle w:val="TABUKA-textsmernice"/>
              <w:bidi w:val="0"/>
              <w:jc w:val="left"/>
              <w:rPr>
                <w:rFonts w:ascii="Arial Narrow" w:hAnsi="Arial Narrow"/>
                <w:szCs w:val="20"/>
              </w:rPr>
            </w:pPr>
          </w:p>
          <w:p w:rsidR="0079695A" w:rsidP="000977BA">
            <w:pPr>
              <w:pStyle w:val="TABUKA-textsmernice"/>
              <w:bidi w:val="0"/>
              <w:jc w:val="left"/>
              <w:rPr>
                <w:rFonts w:ascii="Arial Narrow" w:hAnsi="Arial Narrow"/>
                <w:szCs w:val="20"/>
              </w:rPr>
            </w:pPr>
          </w:p>
          <w:p w:rsidR="0079695A" w:rsidP="000977BA">
            <w:pPr>
              <w:pStyle w:val="TABUKA-textsmernice"/>
              <w:bidi w:val="0"/>
              <w:jc w:val="left"/>
              <w:rPr>
                <w:rFonts w:ascii="Arial Narrow" w:hAnsi="Arial Narrow"/>
                <w:szCs w:val="20"/>
              </w:rPr>
            </w:pPr>
          </w:p>
          <w:p w:rsidR="0079695A" w:rsidP="000977BA">
            <w:pPr>
              <w:pStyle w:val="TABUKA-textsmernice"/>
              <w:bidi w:val="0"/>
              <w:jc w:val="left"/>
              <w:rPr>
                <w:rFonts w:ascii="Arial Narrow" w:hAnsi="Arial Narrow"/>
                <w:szCs w:val="20"/>
              </w:rPr>
            </w:pPr>
          </w:p>
          <w:p w:rsidR="00154433" w:rsidP="000977BA">
            <w:pPr>
              <w:pStyle w:val="TABUKA-textsmernice"/>
              <w:bidi w:val="0"/>
              <w:jc w:val="left"/>
              <w:rPr>
                <w:rFonts w:ascii="Arial Narrow" w:hAnsi="Arial Narrow"/>
                <w:szCs w:val="20"/>
              </w:rPr>
            </w:pPr>
          </w:p>
          <w:p w:rsidR="00154433" w:rsidP="000977BA">
            <w:pPr>
              <w:pStyle w:val="TABUKA-textsmernice"/>
              <w:bidi w:val="0"/>
              <w:jc w:val="left"/>
              <w:rPr>
                <w:rFonts w:ascii="Arial Narrow" w:hAnsi="Arial Narrow"/>
                <w:szCs w:val="20"/>
              </w:rPr>
            </w:pPr>
          </w:p>
          <w:p w:rsidR="00154433" w:rsidP="000977BA">
            <w:pPr>
              <w:pStyle w:val="TABUKA-textsmernice"/>
              <w:bidi w:val="0"/>
              <w:jc w:val="left"/>
              <w:rPr>
                <w:rFonts w:ascii="Arial Narrow" w:hAnsi="Arial Narrow"/>
                <w:szCs w:val="20"/>
              </w:rPr>
            </w:pPr>
          </w:p>
          <w:p w:rsidR="00782927" w:rsidRPr="00ED3DFD" w:rsidP="000977BA">
            <w:pPr>
              <w:pStyle w:val="TABUKA-textsmernice"/>
              <w:bidi w:val="0"/>
              <w:jc w:val="left"/>
              <w:rPr>
                <w:rFonts w:ascii="Arial Narrow" w:hAnsi="Arial Narrow"/>
                <w:szCs w:val="20"/>
              </w:rPr>
            </w:pPr>
            <w:r w:rsidR="0079695A">
              <w:rPr>
                <w:rFonts w:ascii="Arial Narrow" w:hAnsi="Arial Narrow"/>
                <w:szCs w:val="20"/>
              </w:rPr>
              <w:t>pís.e)</w:t>
            </w:r>
          </w:p>
          <w:p w:rsidR="00154433" w:rsidP="000977BA">
            <w:pPr>
              <w:pStyle w:val="TABUKA-textsmernice"/>
              <w:bidi w:val="0"/>
              <w:jc w:val="left"/>
              <w:rPr>
                <w:rFonts w:ascii="Arial Narrow" w:hAnsi="Arial Narrow"/>
                <w:szCs w:val="20"/>
              </w:rPr>
            </w:pPr>
          </w:p>
          <w:p w:rsidR="00154433" w:rsidRPr="00ED3DFD" w:rsidP="000977BA">
            <w:pPr>
              <w:pStyle w:val="TABUKA-textsmernice"/>
              <w:bidi w:val="0"/>
              <w:jc w:val="left"/>
              <w:rPr>
                <w:rFonts w:ascii="Arial Narrow" w:hAnsi="Arial Narrow"/>
                <w:szCs w:val="20"/>
              </w:rPr>
            </w:pPr>
          </w:p>
          <w:p w:rsidR="00782927" w:rsidP="000977BA">
            <w:pPr>
              <w:pStyle w:val="TABUKA-textsmernice"/>
              <w:bidi w:val="0"/>
              <w:jc w:val="left"/>
              <w:rPr>
                <w:rFonts w:ascii="Arial Narrow" w:hAnsi="Arial Narrow"/>
                <w:szCs w:val="20"/>
              </w:rPr>
            </w:pPr>
          </w:p>
          <w:p w:rsidR="0020535C" w:rsidRPr="00ED3DFD" w:rsidP="000977BA">
            <w:pPr>
              <w:pStyle w:val="TABUKA-textsmernice"/>
              <w:bidi w:val="0"/>
              <w:jc w:val="left"/>
              <w:rPr>
                <w:rFonts w:ascii="Arial Narrow" w:hAnsi="Arial Narrow"/>
                <w:szCs w:val="20"/>
              </w:rPr>
            </w:pPr>
          </w:p>
          <w:p w:rsidR="00782927" w:rsidRPr="00ED3DFD" w:rsidP="000977BA">
            <w:pPr>
              <w:pStyle w:val="TABUKA-textsmernice"/>
              <w:bidi w:val="0"/>
              <w:jc w:val="left"/>
              <w:rPr>
                <w:rFonts w:ascii="Arial Narrow" w:hAnsi="Arial Narrow"/>
                <w:szCs w:val="20"/>
              </w:rPr>
            </w:pPr>
            <w:r w:rsidRPr="00ED3DFD">
              <w:rPr>
                <w:rFonts w:ascii="Arial Narrow" w:hAnsi="Arial Narrow"/>
                <w:szCs w:val="20"/>
              </w:rPr>
              <w:t>§ 2</w:t>
            </w:r>
            <w:r w:rsidR="0079695A">
              <w:rPr>
                <w:rFonts w:ascii="Arial Narrow" w:hAnsi="Arial Narrow"/>
                <w:szCs w:val="20"/>
              </w:rPr>
              <w:t>6 ods.5</w:t>
            </w:r>
          </w:p>
          <w:p w:rsidR="00782927" w:rsidRPr="00ED3DFD" w:rsidP="000977BA">
            <w:pPr>
              <w:pStyle w:val="TABUKA-textsmernice"/>
              <w:bidi w:val="0"/>
              <w:jc w:val="left"/>
              <w:rPr>
                <w:rFonts w:ascii="Arial Narrow" w:hAnsi="Arial Narrow"/>
                <w:szCs w:val="20"/>
              </w:rPr>
            </w:pPr>
          </w:p>
          <w:p w:rsidR="00782927" w:rsidP="00782927">
            <w:pPr>
              <w:pStyle w:val="TABUKA-textsmernice"/>
              <w:bidi w:val="0"/>
              <w:ind w:right="-70"/>
              <w:jc w:val="left"/>
              <w:rPr>
                <w:rFonts w:ascii="Arial Narrow" w:hAnsi="Arial Narrow"/>
                <w:szCs w:val="20"/>
              </w:rPr>
            </w:pPr>
          </w:p>
          <w:p w:rsidR="0079695A" w:rsidRPr="00ED3DFD" w:rsidP="00782927">
            <w:pPr>
              <w:pStyle w:val="TABUKA-textsmernice"/>
              <w:bidi w:val="0"/>
              <w:ind w:right="-7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79695A" w:rsidRPr="00405755" w:rsidP="0079695A">
            <w:pPr>
              <w:tabs>
                <w:tab w:val="left" w:pos="284"/>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Od dane je oslobodený aj alkoholický nápoj </w:t>
            </w:r>
          </w:p>
          <w:p w:rsidR="0079695A" w:rsidP="0079695A">
            <w:pPr>
              <w:autoSpaceDE w:val="0"/>
              <w:autoSpaceDN w:val="0"/>
              <w:bidi w:val="0"/>
              <w:adjustRightInd w:val="0"/>
              <w:spacing w:after="0" w:line="240" w:lineRule="atLeast"/>
              <w:rPr>
                <w:rFonts w:ascii="Arial Narrow" w:hAnsi="Arial Narrow" w:cs="Arial"/>
                <w:sz w:val="20"/>
                <w:szCs w:val="20"/>
              </w:rPr>
            </w:pPr>
          </w:p>
          <w:p w:rsidR="00154433" w:rsidRPr="00154433" w:rsidP="00154433">
            <w:pPr>
              <w:autoSpaceDE w:val="0"/>
              <w:autoSpaceDN w:val="0"/>
              <w:bidi w:val="0"/>
              <w:adjustRightInd w:val="0"/>
              <w:spacing w:after="0" w:line="240" w:lineRule="atLeast"/>
              <w:rPr>
                <w:rFonts w:ascii="Arial Narrow" w:hAnsi="Arial Narrow" w:cs="Arial"/>
                <w:sz w:val="20"/>
                <w:szCs w:val="20"/>
                <w:lang w:val="sk-SK"/>
              </w:rPr>
            </w:pPr>
            <w:r w:rsidRPr="00154433">
              <w:rPr>
                <w:rFonts w:ascii="Arial Narrow" w:hAnsi="Arial Narrow" w:cs="Arial"/>
                <w:sz w:val="20"/>
                <w:szCs w:val="20"/>
                <w:lang w:val="sk-SK"/>
              </w:rPr>
              <w:t>v pozastavení dane, a to v množstve pripadajúcom na alkoholický nápoj, ktorým je</w:t>
            </w:r>
          </w:p>
          <w:p w:rsidR="00154433" w:rsidRPr="00154433" w:rsidP="00154433">
            <w:pPr>
              <w:numPr>
                <w:numId w:val="44"/>
              </w:numPr>
              <w:autoSpaceDE w:val="0"/>
              <w:autoSpaceDN w:val="0"/>
              <w:bidi w:val="0"/>
              <w:adjustRightInd w:val="0"/>
              <w:spacing w:after="0" w:line="240" w:lineRule="atLeast"/>
              <w:rPr>
                <w:rFonts w:ascii="Arial Narrow" w:hAnsi="Arial Narrow" w:cs="Arial"/>
                <w:sz w:val="20"/>
                <w:szCs w:val="20"/>
                <w:lang w:val="sk-SK"/>
              </w:rPr>
            </w:pPr>
            <w:r w:rsidRPr="00154433">
              <w:rPr>
                <w:rFonts w:ascii="Arial Narrow" w:hAnsi="Arial Narrow" w:cs="Arial"/>
                <w:sz w:val="20"/>
                <w:szCs w:val="20"/>
                <w:lang w:val="sk-SK"/>
              </w:rPr>
              <w:t>pivo a víno v prípade zistenia chýbajúceho množstva pripadajúceho na technologické straty, manipulačné straty, prepravné straty a na prirodzené úbytky piva a vína, ak sú tieto straty technicky zdôvodnené a uznané colným úradom alebo správcom dane iného členského štátu,</w:t>
            </w:r>
          </w:p>
          <w:p w:rsidR="00154433" w:rsidRPr="00154433" w:rsidP="00154433">
            <w:pPr>
              <w:numPr>
                <w:numId w:val="44"/>
              </w:numPr>
              <w:autoSpaceDE w:val="0"/>
              <w:autoSpaceDN w:val="0"/>
              <w:bidi w:val="0"/>
              <w:adjustRightInd w:val="0"/>
              <w:spacing w:after="0" w:line="240" w:lineRule="atLeast"/>
              <w:rPr>
                <w:rFonts w:ascii="Arial Narrow" w:hAnsi="Arial Narrow" w:cs="Arial"/>
                <w:sz w:val="20"/>
                <w:szCs w:val="20"/>
                <w:lang w:val="sk-SK"/>
              </w:rPr>
            </w:pPr>
            <w:r w:rsidRPr="00154433">
              <w:rPr>
                <w:rFonts w:ascii="Arial Narrow" w:hAnsi="Arial Narrow" w:cs="Arial"/>
                <w:sz w:val="20"/>
                <w:szCs w:val="20"/>
                <w:lang w:val="sk-SK"/>
              </w:rPr>
              <w:t>lieh, a to straty liehu pri výrobe, spracovaní, príjme, výdaji, doprave (preprave) a na prirodzené úbytky liehu, ak sú tieto straty uznané colným úradom alebo správcom dane iného členského štátu; straty uznané colným úradom nesmú byť vyššie, ako sú normy strát liehu ustanovené osobitným predpisom,</w:t>
            </w:r>
            <w:r>
              <w:rPr>
                <w:rFonts w:ascii="Arial Narrow" w:hAnsi="Arial Narrow" w:cs="Arial"/>
                <w:sz w:val="20"/>
                <w:szCs w:val="20"/>
                <w:vertAlign w:val="superscript"/>
                <w:rtl w:val="0"/>
                <w:lang w:val="sk-SK"/>
              </w:rPr>
              <w:footnoteReference w:id="5"/>
            </w:r>
            <w:r w:rsidRPr="00154433">
              <w:rPr>
                <w:rFonts w:ascii="Arial Narrow" w:hAnsi="Arial Narrow" w:cs="Arial"/>
                <w:sz w:val="20"/>
                <w:szCs w:val="20"/>
                <w:lang w:val="sk-SK"/>
              </w:rPr>
              <w:t>)</w:t>
            </w:r>
          </w:p>
          <w:p w:rsidR="00154433" w:rsidRPr="00154433" w:rsidP="00154433">
            <w:pPr>
              <w:autoSpaceDE w:val="0"/>
              <w:autoSpaceDN w:val="0"/>
              <w:bidi w:val="0"/>
              <w:adjustRightInd w:val="0"/>
              <w:spacing w:after="0" w:line="240" w:lineRule="atLeast"/>
              <w:rPr>
                <w:rFonts w:ascii="Arial Narrow" w:hAnsi="Arial Narrow" w:cs="Arial"/>
                <w:sz w:val="20"/>
                <w:szCs w:val="20"/>
                <w:lang w:val="sk-SK"/>
              </w:rPr>
            </w:pPr>
            <w:r w:rsidRPr="00154433">
              <w:rPr>
                <w:rFonts w:ascii="Arial Narrow" w:hAnsi="Arial Narrow" w:cs="Arial"/>
                <w:sz w:val="20"/>
                <w:szCs w:val="20"/>
                <w:lang w:val="sk-SK"/>
              </w:rPr>
              <w:t xml:space="preserve">v pozastavení dane </w:t>
            </w:r>
          </w:p>
          <w:p w:rsidR="00154433" w:rsidRPr="00154433" w:rsidP="00154433">
            <w:pPr>
              <w:numPr>
                <w:numId w:val="43"/>
              </w:numPr>
              <w:autoSpaceDE w:val="0"/>
              <w:autoSpaceDN w:val="0"/>
              <w:bidi w:val="0"/>
              <w:adjustRightInd w:val="0"/>
              <w:spacing w:after="0" w:line="240" w:lineRule="atLeast"/>
              <w:rPr>
                <w:rFonts w:ascii="Arial Narrow" w:hAnsi="Arial Narrow" w:cs="Arial"/>
                <w:sz w:val="20"/>
                <w:szCs w:val="20"/>
                <w:lang w:val="sk-SK"/>
              </w:rPr>
            </w:pPr>
            <w:r w:rsidRPr="00154433">
              <w:rPr>
                <w:rFonts w:ascii="Arial Narrow" w:hAnsi="Arial Narrow" w:cs="Arial"/>
                <w:sz w:val="20"/>
                <w:szCs w:val="20"/>
                <w:lang w:val="sk-SK"/>
              </w:rPr>
              <w:t xml:space="preserve">ak bol nenávratne zničený v dôsledku nehody, havárie, technologickej poruchy alebo vplyvom vyššej moci, a ak sú tieto straty na základe úradného zistenia a potvrdenia uznané colným úradom alebo správcom dane iného členského štátu, </w:t>
            </w:r>
          </w:p>
          <w:p w:rsidR="00154433" w:rsidRPr="00154433" w:rsidP="00154433">
            <w:pPr>
              <w:numPr>
                <w:numId w:val="43"/>
              </w:numPr>
              <w:autoSpaceDE w:val="0"/>
              <w:autoSpaceDN w:val="0"/>
              <w:bidi w:val="0"/>
              <w:adjustRightInd w:val="0"/>
              <w:spacing w:after="0" w:line="240" w:lineRule="atLeast"/>
              <w:rPr>
                <w:rFonts w:ascii="Arial Narrow" w:hAnsi="Arial Narrow" w:cs="Arial"/>
                <w:sz w:val="20"/>
                <w:szCs w:val="20"/>
                <w:lang w:val="sk-SK"/>
              </w:rPr>
            </w:pPr>
            <w:r w:rsidRPr="00154433">
              <w:rPr>
                <w:rFonts w:ascii="Arial Narrow" w:hAnsi="Arial Narrow" w:cs="Arial"/>
                <w:sz w:val="20"/>
                <w:szCs w:val="20"/>
                <w:lang w:val="sk-SK"/>
              </w:rPr>
              <w:t>ak bol preukázateľne znehodnotený a zničený (zneškodnený) oprávneným orgánom alebo na jeho podnet pod dohľadom colného úradu spôsobom podľa osobitných predpisov,</w:t>
            </w:r>
          </w:p>
          <w:p w:rsidR="00154433" w:rsidRPr="00154433" w:rsidP="00154433">
            <w:pPr>
              <w:autoSpaceDE w:val="0"/>
              <w:autoSpaceDN w:val="0"/>
              <w:bidi w:val="0"/>
              <w:adjustRightInd w:val="0"/>
              <w:spacing w:after="0" w:line="240" w:lineRule="atLeast"/>
              <w:rPr>
                <w:rFonts w:ascii="Arial Narrow" w:hAnsi="Arial Narrow" w:cs="Arial"/>
                <w:sz w:val="20"/>
                <w:szCs w:val="20"/>
                <w:lang w:val="sk-SK"/>
              </w:rPr>
            </w:pPr>
            <w:r w:rsidRPr="00154433">
              <w:rPr>
                <w:rFonts w:ascii="Arial Narrow" w:hAnsi="Arial Narrow" w:cs="Arial"/>
                <w:sz w:val="20"/>
                <w:szCs w:val="20"/>
                <w:lang w:val="sk-SK"/>
              </w:rPr>
              <w:t>zničený colným úradom alebo pod jeho dozorom, a to aj, ak sa vlastníkom alkoholického nápoja stal štát podľa osobitných predpisov, alebo podľa tohto zákona; § 10 tým nie je dotknutý,</w:t>
            </w:r>
          </w:p>
          <w:p w:rsidR="00782927" w:rsidP="000977BA">
            <w:pPr>
              <w:pStyle w:val="TABUKA-textsmernice"/>
              <w:bidi w:val="0"/>
              <w:rPr>
                <w:rFonts w:ascii="Arial Narrow" w:hAnsi="Arial Narrow"/>
                <w:b/>
                <w:szCs w:val="20"/>
              </w:rPr>
            </w:pPr>
          </w:p>
          <w:p w:rsidR="0079695A" w:rsidRPr="00ED3DFD" w:rsidP="0079695A">
            <w:pPr>
              <w:tabs>
                <w:tab w:val="left" w:pos="284"/>
                <w:tab w:val="left" w:pos="426"/>
                <w:tab w:val="left" w:pos="567"/>
              </w:tabs>
              <w:autoSpaceDE w:val="0"/>
              <w:autoSpaceDN w:val="0"/>
              <w:bidi w:val="0"/>
              <w:adjustRightInd w:val="0"/>
              <w:spacing w:after="0" w:line="240" w:lineRule="atLeast"/>
              <w:rPr>
                <w:rFonts w:ascii="Arial Narrow" w:hAnsi="Arial Narrow"/>
                <w:b/>
                <w:szCs w:val="20"/>
              </w:rPr>
            </w:pPr>
            <w:r w:rsidRPr="00405755">
              <w:rPr>
                <w:rFonts w:ascii="Arial Narrow" w:hAnsi="Arial Narrow" w:cs="Arial"/>
                <w:sz w:val="20"/>
                <w:szCs w:val="20"/>
              </w:rPr>
              <w:t>Ak pri preprave alkoholického nápoja na podnikateľské účely podľa odseku 1 došlo k nenávratnému zničeniu alkoholického nápoja v dôsledku nehody, havárie alebo vplyvom vyššej moci, alebo došlo pri preprave alkoholického nápoja na podnikateľské účely k stratám alkoholického nápoja, ktoré pripadajú na prirodzené úbytky alkoholického nápoja súvisiace s jeho fyzikálno-chemickými vlastnosťami počas prepravy a ak sú tieto straty alkoholického nápoja alebo nenávratné zničenie alkoholického nápoja na základe úradného zistenia a potvrdenia uznané colným úradom alebo správcom dane iného členského štátu, daňová povinnosť vo výške dane pripadajúcej na množstvo alkoholického nápoja, ktoré bolo uznané ako strata alkoholického nápoja alebo nenávratné zničenie alkoholického nápoja nevzniká. Colný úrad na žiadosť vráti zábezpeku na daň zloženú podľa odseku 2 príjemcovi (odberateľovi) alkoholického nápoja vo výške dane  pripadajúcej na množstvo alkoholického nápoja, ktoré bolo colným úradom alebo správcom dane iného členského štátu uznané ako strata alkoholického nápoja alebo nenávratné zničenie alkoholického nápoja.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r w:rsidRPr="00ED3DFD" w:rsidR="005C5735">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b/>
                <w:szCs w:val="20"/>
              </w:rPr>
            </w:pPr>
            <w:r w:rsidRPr="00ED3DFD">
              <w:rPr>
                <w:rFonts w:ascii="Arial Narrow" w:hAnsi="Arial Narrow"/>
                <w:b/>
                <w:szCs w:val="20"/>
              </w:rPr>
              <w:t>Čl. 38</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Nezrovnalosti pri preprave tovaru podliehajúceho spotrebnej dani</w:t>
            </w:r>
          </w:p>
          <w:p w:rsidR="00E4346F" w:rsidRPr="00ED3DFD" w:rsidP="00FA7099">
            <w:pPr>
              <w:pStyle w:val="Normlnywebov8"/>
              <w:bidi w:val="0"/>
              <w:spacing w:before="0" w:after="0"/>
              <w:ind w:left="1" w:right="72"/>
              <w:jc w:val="both"/>
              <w:rPr>
                <w:rFonts w:ascii="Arial Narrow" w:hAnsi="Arial Narrow" w:cs="Tahoma"/>
                <w:sz w:val="20"/>
                <w:szCs w:val="20"/>
              </w:rPr>
            </w:pP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Ak pri preprave tovaru podliehajúceho spotrebnej dani v súlade s článkom 33 ods. 1 alebo článkom 36 ods. 1 došlo k nezrovnalosti v členskom štáte inom ako členskom štáte, v ktorom sa uviedol do daňového voľného obehu, tovar sa stáva predmetom spotrebnej dane a daňová povinnosť k spotrebnej dani vzniká v členskom štáte, v ktorom nezrovnalosť nastala.</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Ak sa počas prepravy tovaru podliehajúceho spotrebnej dani v súlade s článkom 33 ods. 1 alebo článkom 36 ods. 1 zistila nezrovnalosť v členskom štáte, ktorý nie je členským štátom, v ktorom sa uviedol do daňového voľného obehu, a ak nie je možné určiť, kde táto nezrovnalosť nastala, predpokladá sa, že nastala v členskom štáte, kde sa zistila, pričom v tomto členskom štáte vzniká daňová povinnosť k spotrebnej dani.</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Ak sa však pred uplynutím troch rokov od dátumu nadobudnutia tovaru podliehajúceho spotrebnej dani zistí, v ktorom členskom štáte nezrovnalosť skutočne nastala, uplatňujú sa ustanovenia odseku 1.</w:t>
            </w:r>
          </w:p>
          <w:p w:rsidR="005C5735" w:rsidRPr="00ED3DFD" w:rsidP="00FA7099">
            <w:pPr>
              <w:pStyle w:val="Normlnywebov8"/>
              <w:bidi w:val="0"/>
              <w:spacing w:before="0" w:after="0"/>
              <w:ind w:left="1" w:right="72"/>
              <w:jc w:val="both"/>
              <w:rPr>
                <w:rFonts w:ascii="Arial Narrow" w:hAnsi="Arial Narrow" w:cs="Tahoma"/>
                <w:sz w:val="20"/>
                <w:szCs w:val="20"/>
              </w:rPr>
            </w:pPr>
          </w:p>
          <w:p w:rsidR="005C5735" w:rsidP="00FA7099">
            <w:pPr>
              <w:pStyle w:val="Normlnywebov8"/>
              <w:bidi w:val="0"/>
              <w:spacing w:before="0" w:after="0"/>
              <w:ind w:left="1" w:right="72"/>
              <w:jc w:val="both"/>
              <w:rPr>
                <w:rFonts w:ascii="Arial Narrow" w:hAnsi="Arial Narrow" w:cs="Tahoma"/>
                <w:sz w:val="20"/>
                <w:szCs w:val="20"/>
              </w:rPr>
            </w:pPr>
          </w:p>
          <w:p w:rsidR="0079695A" w:rsidP="00FA7099">
            <w:pPr>
              <w:pStyle w:val="Normlnywebov8"/>
              <w:bidi w:val="0"/>
              <w:spacing w:before="0" w:after="0"/>
              <w:ind w:left="1" w:right="72"/>
              <w:jc w:val="both"/>
              <w:rPr>
                <w:rFonts w:ascii="Arial Narrow" w:hAnsi="Arial Narrow" w:cs="Tahoma"/>
                <w:sz w:val="20"/>
                <w:szCs w:val="20"/>
              </w:rPr>
            </w:pPr>
          </w:p>
          <w:p w:rsidR="0079695A" w:rsidRPr="00ED3DFD" w:rsidP="00FA7099">
            <w:pPr>
              <w:pStyle w:val="Normlnywebov8"/>
              <w:bidi w:val="0"/>
              <w:spacing w:before="0" w:after="0"/>
              <w:ind w:left="1" w:right="72"/>
              <w:jc w:val="both"/>
              <w:rPr>
                <w:rFonts w:ascii="Arial Narrow" w:hAnsi="Arial Narrow" w:cs="Tahoma"/>
                <w:sz w:val="20"/>
                <w:szCs w:val="20"/>
              </w:rPr>
            </w:pPr>
          </w:p>
          <w:p w:rsidR="005C5735" w:rsidRPr="00ED3DFD" w:rsidP="00FA7099">
            <w:pPr>
              <w:pStyle w:val="Normlnywebov8"/>
              <w:bidi w:val="0"/>
              <w:spacing w:before="0" w:after="0"/>
              <w:ind w:left="1" w:right="72"/>
              <w:jc w:val="both"/>
              <w:rPr>
                <w:rFonts w:ascii="Arial Narrow" w:hAnsi="Arial Narrow" w:cs="Tahoma"/>
                <w:sz w:val="20"/>
                <w:szCs w:val="20"/>
              </w:rPr>
            </w:pP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Spotrebnú daň zaplatí osoba, ktorá na ňu zložila zábezpeku na spotrebnú daň v súlade s článkom 34 ods. 2 písm. a) alebo článkom 36 ods. 4 písm. a) alebo každá osoba podieľajúca sa na vzniku nezrovnalosti.</w:t>
            </w:r>
          </w:p>
          <w:p w:rsidR="005C5735" w:rsidRPr="00ED3DFD" w:rsidP="00FA7099">
            <w:pPr>
              <w:pStyle w:val="Normlnywebov8"/>
              <w:bidi w:val="0"/>
              <w:spacing w:before="0" w:after="0"/>
              <w:ind w:left="1" w:right="72"/>
              <w:jc w:val="both"/>
              <w:rPr>
                <w:rFonts w:ascii="Arial Narrow" w:hAnsi="Arial Narrow" w:cs="Tahoma"/>
                <w:sz w:val="20"/>
                <w:szCs w:val="20"/>
              </w:rPr>
            </w:pPr>
          </w:p>
          <w:p w:rsidR="005C5735" w:rsidRPr="00ED3DFD" w:rsidP="00FA7099">
            <w:pPr>
              <w:pStyle w:val="Normlnywebov8"/>
              <w:bidi w:val="0"/>
              <w:spacing w:before="0" w:after="0"/>
              <w:ind w:left="1" w:right="72"/>
              <w:jc w:val="both"/>
              <w:rPr>
                <w:rFonts w:ascii="Arial Narrow" w:hAnsi="Arial Narrow" w:cs="Tahoma"/>
                <w:sz w:val="20"/>
                <w:szCs w:val="20"/>
              </w:rPr>
            </w:pP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Príslušné orgány členského štátu, v ktorom sa tovar podliehajúci spotrebnej dani uviedol do daňového voľného obehu, na požiadanie vrátia alebo odpustia spotrebnú daň, ak sa vyrubila v členskom štáte, v ktorom sa nezrovnalosť zistila alebo v ktorom nastala. Príslušné orgány členského štátu určenia vrátia zábezpeku na spotrebnú daň zloženú podľa článku 34 ods. 2 písm. a) alebo článku 36 ods. 4 písm. a).</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4. Na účely tohto článku "nezrovnalosť" je situácia, ktorá nastane počas prepravy tovaru podliehajúceho spotrebnej dani podľa článku 33 ods. 1 alebo článku 36 ods. 1, na ktorú sa nevzťahuje článok 37, v dôsledku ktorej sa preprava alebo časť prepravy tovaru podliehajúceho spotrebnej dani riadne neukončila.</w:t>
            </w:r>
          </w:p>
          <w:p w:rsidR="008A4415"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r w:rsidRPr="00ED3DFD">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5C5735" w:rsidRPr="00ED3DFD" w:rsidP="000977BA">
            <w:pPr>
              <w:pStyle w:val="TABUKA-textsmernice"/>
              <w:bidi w:val="0"/>
              <w:jc w:val="left"/>
              <w:rPr>
                <w:rFonts w:ascii="Arial Narrow" w:hAnsi="Arial Narrow"/>
                <w:b/>
                <w:szCs w:val="20"/>
              </w:rPr>
            </w:pPr>
          </w:p>
          <w:p w:rsidR="005C5735" w:rsidRPr="00ED3DFD" w:rsidP="000977BA">
            <w:pPr>
              <w:pStyle w:val="TABUKA-textsmernice"/>
              <w:bidi w:val="0"/>
              <w:jc w:val="left"/>
              <w:rPr>
                <w:rFonts w:ascii="Arial Narrow" w:hAnsi="Arial Narrow"/>
                <w:b/>
                <w:szCs w:val="20"/>
              </w:rPr>
            </w:pPr>
          </w:p>
          <w:p w:rsidR="008A4415" w:rsidRPr="00ED3DFD" w:rsidP="000977BA">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C5735" w:rsidRPr="00ED3DFD" w:rsidP="000977BA">
            <w:pPr>
              <w:pStyle w:val="TABUKA-textsmernice"/>
              <w:bidi w:val="0"/>
              <w:jc w:val="left"/>
              <w:rPr>
                <w:rFonts w:ascii="Arial Narrow" w:hAnsi="Arial Narrow"/>
                <w:szCs w:val="20"/>
              </w:rPr>
            </w:pPr>
          </w:p>
          <w:p w:rsidR="008A4415" w:rsidRPr="00ED3DFD" w:rsidP="000977BA">
            <w:pPr>
              <w:pStyle w:val="TABUKA-textsmernice"/>
              <w:bidi w:val="0"/>
              <w:jc w:val="left"/>
              <w:rPr>
                <w:rFonts w:ascii="Arial Narrow" w:hAnsi="Arial Narrow"/>
                <w:szCs w:val="20"/>
              </w:rPr>
            </w:pPr>
            <w:r w:rsidR="0079695A">
              <w:rPr>
                <w:rFonts w:ascii="Arial Narrow" w:hAnsi="Arial Narrow"/>
                <w:szCs w:val="20"/>
              </w:rPr>
              <w:t>§ 30</w:t>
            </w:r>
            <w:r w:rsidRPr="00ED3DFD" w:rsidR="00782927">
              <w:rPr>
                <w:rFonts w:ascii="Arial Narrow" w:hAnsi="Arial Narrow"/>
                <w:szCs w:val="20"/>
              </w:rPr>
              <w:t xml:space="preserve"> ods.3</w:t>
            </w: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r w:rsidRPr="00ED3DFD">
              <w:rPr>
                <w:rFonts w:ascii="Arial Narrow" w:hAnsi="Arial Narrow"/>
                <w:szCs w:val="20"/>
              </w:rPr>
              <w:t>ods.4</w:t>
            </w: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r w:rsidRPr="00ED3DFD">
              <w:rPr>
                <w:rFonts w:ascii="Arial Narrow" w:hAnsi="Arial Narrow"/>
                <w:szCs w:val="20"/>
              </w:rPr>
              <w:t xml:space="preserve">ods.5 </w:t>
            </w: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P="000977BA">
            <w:pPr>
              <w:pStyle w:val="TABUKA-textsmernice"/>
              <w:bidi w:val="0"/>
              <w:jc w:val="left"/>
              <w:rPr>
                <w:rFonts w:ascii="Arial Narrow" w:hAnsi="Arial Narrow"/>
                <w:szCs w:val="20"/>
              </w:rPr>
            </w:pPr>
          </w:p>
          <w:p w:rsidR="0079695A"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r w:rsidRPr="00ED3DFD">
              <w:rPr>
                <w:rFonts w:ascii="Arial Narrow" w:hAnsi="Arial Narrow"/>
                <w:szCs w:val="20"/>
              </w:rPr>
              <w:t xml:space="preserve">ods.6 </w:t>
            </w: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P="000977BA">
            <w:pPr>
              <w:pStyle w:val="TABUKA-textsmernice"/>
              <w:bidi w:val="0"/>
              <w:jc w:val="left"/>
              <w:rPr>
                <w:rFonts w:ascii="Arial Narrow" w:hAnsi="Arial Narrow"/>
                <w:szCs w:val="20"/>
              </w:rPr>
            </w:pPr>
          </w:p>
          <w:p w:rsidR="0079695A"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r w:rsidRPr="00ED3DFD">
              <w:rPr>
                <w:rFonts w:ascii="Arial Narrow" w:hAnsi="Arial Narrow"/>
                <w:szCs w:val="20"/>
              </w:rPr>
              <w:t>ods.7</w:t>
            </w: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r w:rsidRPr="00ED3DFD">
              <w:rPr>
                <w:rFonts w:ascii="Arial Narrow" w:hAnsi="Arial Narrow"/>
                <w:szCs w:val="20"/>
              </w:rPr>
              <w:t xml:space="preserve">ods.1 </w:t>
            </w: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r w:rsidRPr="00ED3DFD">
              <w:rPr>
                <w:rFonts w:ascii="Arial Narrow" w:hAnsi="Arial Narrow"/>
                <w:szCs w:val="20"/>
              </w:rPr>
              <w:t>ods.2</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79695A" w:rsidP="000977BA">
            <w:pPr>
              <w:pStyle w:val="TABUKA-textsmernice"/>
              <w:bidi w:val="0"/>
              <w:rPr>
                <w:rFonts w:ascii="Arial Narrow" w:hAnsi="Arial Narrow"/>
                <w:szCs w:val="20"/>
              </w:rPr>
            </w:pPr>
          </w:p>
          <w:p w:rsidR="0079695A" w:rsidRPr="00405755" w:rsidP="0079695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Ak pri preprave alkoholického nápoja, ktorý bol uvedený do daňového voľného obehu v inom členskom štáte vznikne nezrovnalosť na daňovom území, daňová povinnosť vznikne na daňovom území, a to dňom vzniku nezrovnalosti.</w:t>
            </w:r>
          </w:p>
          <w:p w:rsidR="0079695A" w:rsidRPr="00405755" w:rsidP="0079695A">
            <w:pPr>
              <w:tabs>
                <w:tab w:val="left" w:pos="284"/>
                <w:tab w:val="left" w:pos="426"/>
                <w:tab w:val="left" w:pos="567"/>
              </w:tabs>
              <w:autoSpaceDE w:val="0"/>
              <w:autoSpaceDN w:val="0"/>
              <w:bidi w:val="0"/>
              <w:adjustRightInd w:val="0"/>
              <w:spacing w:line="240" w:lineRule="atLeast"/>
              <w:rPr>
                <w:rFonts w:ascii="Arial Narrow" w:hAnsi="Arial Narrow" w:cs="Arial"/>
                <w:sz w:val="20"/>
                <w:szCs w:val="20"/>
              </w:rPr>
            </w:pPr>
          </w:p>
          <w:p w:rsidR="0079695A" w:rsidRPr="00405755" w:rsidP="0079695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Ak sa pri preprave alkoholického nápoja, ktorý bol uvedený do daňového voľného obehu v inom členskom štáte, zistí nezrovnalosť a nie je možné určiť miesto vzniku nezrovnalosti, daňová povinnosť vznikne na daňovom území, a to dňom zistenia nezrovnalosti na daňovom území. </w:t>
            </w:r>
          </w:p>
          <w:p w:rsidR="0079695A" w:rsidP="0079695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p>
          <w:p w:rsidR="0079695A" w:rsidRPr="00405755" w:rsidP="0079695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Ak sa pred uplynutím troch rokov odo dňa vzniku nezrovnalosti podľa odseku 4 zistí, že k nezrovnalosti pri preprave alkoholického nápoja, ktorý bol uvedený do daňového voľného obehu v inom členskom štáte, došlo v inom členskom štáte a v tom členskom štáte bola daň zaplatená, colný úrad daň zaplatenú na daňovom území vráti platiteľovi dane do 30 dní odo dňa predloženia dokladu o zaplatení dane v inom členskom štáte. Po uplynutí lehoty troch rokov odo dňa vzniku nezrovnalosti podľa odseku 4 nemožno požiadať colný úrad o vrátenie dane.</w:t>
            </w:r>
          </w:p>
          <w:p w:rsidR="0079695A" w:rsidRPr="00405755" w:rsidP="0079695A">
            <w:pPr>
              <w:pStyle w:val="ListParagraph"/>
              <w:bidi w:val="0"/>
              <w:rPr>
                <w:rFonts w:ascii="Arial Narrow" w:hAnsi="Arial Narrow" w:cs="Arial"/>
                <w:sz w:val="20"/>
                <w:szCs w:val="20"/>
              </w:rPr>
            </w:pPr>
          </w:p>
          <w:p w:rsidR="0079695A" w:rsidRPr="00405755" w:rsidP="0079695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Platiteľom dane je príjemca (odberateľ) alkoholického nápoja, ktorý zložil zábezpeku na daň podľa § 26 ods. 2 písm. b) alebo odosielateľ (dodávateľ)</w:t>
            </w:r>
            <w:r w:rsidRPr="00405755">
              <w:rPr>
                <w:rFonts w:ascii="Arial Narrow" w:hAnsi="Arial Narrow" w:cs="Arial"/>
                <w:b/>
                <w:sz w:val="20"/>
                <w:szCs w:val="20"/>
              </w:rPr>
              <w:t xml:space="preserve"> </w:t>
            </w:r>
            <w:r w:rsidRPr="00405755">
              <w:rPr>
                <w:rFonts w:ascii="Arial Narrow" w:hAnsi="Arial Narrow" w:cs="Arial"/>
                <w:sz w:val="20"/>
                <w:szCs w:val="20"/>
              </w:rPr>
              <w:t xml:space="preserve">alkoholického nápoja, ktorý zložil zábezpeku na daň podľa § 29 ods. 3 písm. c). </w:t>
            </w:r>
          </w:p>
          <w:p w:rsidR="0079695A" w:rsidRPr="00405755" w:rsidP="0079695A">
            <w:pPr>
              <w:pStyle w:val="ListParagraph"/>
              <w:bidi w:val="0"/>
              <w:rPr>
                <w:rFonts w:ascii="Arial Narrow" w:hAnsi="Arial Narrow" w:cs="Arial"/>
                <w:sz w:val="20"/>
                <w:szCs w:val="20"/>
              </w:rPr>
            </w:pPr>
          </w:p>
          <w:p w:rsidR="0079695A" w:rsidRPr="00405755" w:rsidP="0079695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 xml:space="preserve">Ak sa pri preprave alkoholického nápoja v daňovom voľnom obehu zistí, že nezrovnalosť na daňovom území  nevznikla, colný úrad zloženú zábezpeku na daň vráti príjemcovi (odberateľovi) alkoholického nápoja alebo odosielateľovi (dodávateľovi) alkoholického nápoja, ktorý zložil zábezpeku na daň na daňovom území a preukázal, že nezrovnalosť nevznikla na daňovom území. </w:t>
            </w:r>
          </w:p>
          <w:p w:rsidR="0079695A" w:rsidP="000977BA">
            <w:pPr>
              <w:pStyle w:val="TABUKA-textsmernice"/>
              <w:bidi w:val="0"/>
              <w:rPr>
                <w:rFonts w:ascii="Arial Narrow" w:hAnsi="Arial Narrow"/>
                <w:szCs w:val="20"/>
              </w:rPr>
            </w:pPr>
          </w:p>
          <w:p w:rsidR="0079695A" w:rsidRPr="00405755" w:rsidP="0079695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Nezrovnalosťou pri preprave alkoholického nápoja podľa § 26 alebo § 29 sa na účely tohto zákona rozumejú okolnosti, v dôsledku ktorých sa preprava alkoholického nápoja alebo časť prepravy alkoholického nápoja uvedeného do daňového voľného obehu neukončila podľa tohto zákona.</w:t>
            </w:r>
          </w:p>
          <w:p w:rsidR="0079695A" w:rsidP="0079695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p>
          <w:p w:rsidR="0079695A" w:rsidRPr="00405755" w:rsidP="0079695A">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405755">
              <w:rPr>
                <w:rFonts w:ascii="Arial Narrow" w:hAnsi="Arial Narrow" w:cs="Arial"/>
                <w:sz w:val="20"/>
                <w:szCs w:val="20"/>
              </w:rPr>
              <w:t>Za nezrovnalosť pri preprave alkoholického nápoja v daňovom voľnom obehu sa na účely tohto zákona nepovažuje, ak</w:t>
            </w:r>
          </w:p>
          <w:p w:rsidR="0079695A" w:rsidRPr="00405755" w:rsidP="0038251B">
            <w:pPr>
              <w:numPr>
                <w:numId w:val="34"/>
              </w:numPr>
              <w:autoSpaceDE w:val="0"/>
              <w:autoSpaceDN w:val="0"/>
              <w:bidi w:val="0"/>
              <w:adjustRightInd w:val="0"/>
              <w:spacing w:after="0" w:line="240" w:lineRule="atLeast"/>
              <w:ind w:left="359"/>
              <w:rPr>
                <w:rFonts w:ascii="Arial Narrow" w:hAnsi="Arial Narrow" w:cs="Arial"/>
                <w:sz w:val="20"/>
                <w:szCs w:val="20"/>
              </w:rPr>
            </w:pPr>
            <w:r w:rsidRPr="00405755">
              <w:rPr>
                <w:rFonts w:ascii="Arial Narrow" w:hAnsi="Arial Narrow" w:cs="Arial"/>
                <w:sz w:val="20"/>
                <w:szCs w:val="20"/>
              </w:rPr>
              <w:t>bol alkoholický nápoj pri preprave v daňovom voľnom obehu nenávratne zničený v dôsledku nehody, havárie alebo vplyvom vyššej moci a ak sú tieto straty na základe úradného zistenia a potvrdenia uznané colným úradom, alebo správcom dane iného členského štátu, alebo</w:t>
            </w:r>
          </w:p>
          <w:p w:rsidR="0079695A" w:rsidRPr="0020535C" w:rsidP="000977BA">
            <w:pPr>
              <w:numPr>
                <w:numId w:val="34"/>
              </w:numPr>
              <w:autoSpaceDE w:val="0"/>
              <w:autoSpaceDN w:val="0"/>
              <w:bidi w:val="0"/>
              <w:adjustRightInd w:val="0"/>
              <w:spacing w:after="0" w:line="240" w:lineRule="atLeast"/>
              <w:ind w:left="359"/>
              <w:rPr>
                <w:rFonts w:ascii="Arial Narrow" w:hAnsi="Arial Narrow" w:cs="Arial"/>
                <w:sz w:val="20"/>
                <w:szCs w:val="20"/>
              </w:rPr>
            </w:pPr>
            <w:r w:rsidRPr="00405755">
              <w:rPr>
                <w:rFonts w:ascii="Arial Narrow" w:hAnsi="Arial Narrow" w:cs="Arial"/>
                <w:sz w:val="20"/>
                <w:szCs w:val="20"/>
              </w:rPr>
              <w:t>došlo pri preprave alkoholického nápoja v daňovom voľnom obehu k stratám alkoholického nápoja, ktoré pripadajú na prirodzené úbytky alkoholického nápoja počas prepravy a ak sú tieto straty uznané colným úradom alebo správcom dane iného členského štátu.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p>
          <w:p w:rsidR="005C5735" w:rsidRPr="00ED3DFD" w:rsidP="000977BA">
            <w:pPr>
              <w:pStyle w:val="TABUKA-textsmernice"/>
              <w:bidi w:val="0"/>
              <w:jc w:val="left"/>
              <w:rPr>
                <w:rFonts w:ascii="Arial Narrow" w:hAnsi="Arial Narrow"/>
                <w:szCs w:val="20"/>
              </w:rPr>
            </w:pPr>
            <w:r w:rsidRPr="00ED3DFD">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b/>
                <w:szCs w:val="20"/>
              </w:rPr>
            </w:pPr>
            <w:r w:rsidRPr="00ED3DFD" w:rsidR="00FA7099">
              <w:rPr>
                <w:rFonts w:ascii="Arial Narrow" w:hAnsi="Arial Narrow"/>
                <w:b/>
                <w:szCs w:val="20"/>
              </w:rPr>
              <w:t>Čl. 39</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Označovanie</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Bez toho, aby bol dotknutý článok 7 ods. 1, môžu členské štáty vyžadovať, aby tovar podliehajúci spotrebnej dani niesol daňové označenia alebo vnútroštátne identifikačné značky používané na daňové účely v čase, keď je uvedený do voľného daňového obehu na ich území, alebo v prípadoch stanovených v článku 33 ods. 1 prvom pododseku a článku 36 ods. 1, keď vstúpi na ich územie.</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Každý členský štát, ktorý vyžaduje používanie daňových označení alebo vnútroštátnych identifikačných značiek stanovených v odseku 1, je povinný sprístupniť ich oprávneným prevádzkovateľom daňových skladov v ostatných členských štátoch. Každý členský štát však môže stanoviť, aby sa tieto označenia alebo značky sprístupnili daňovému splnomocnencovi oprávnenému príslušnými orgánmi daného členského štátu.</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Bez toho, aby boli dotknuté ustanovenia, ktoré členské štáty môžu stanoviť s cieľom zabezpečiť, aby sa tento článok vykonával správne, a s cieľom zamedziť akýmkoľvek daňovým podvodom, únikom alebo zneužitiu dane, členské štáty zabezpečujú, aby tieto daňové označenia alebo vnútroštátne identifikačné značky uvedené v odseku 1 nevytvárali prekážky voľnému pohybu tovaru podliehajúceho spotrebnej dani.</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Ak sa tovaru podliehajúcemu spotrebnej dani pridelili takéto daňové označenia alebo značky, členský štát, ktorý ich vydal, vráti, odpustí alebo uvoľní akúkoľvek sumu zaplatenú alebo zabezpečenú s cieľom získať takéto označenia alebo značky s výnimkou poplatkov na ich vydanie, ak vznikla daňová povinnosť a spotrebná daň sa vybrala v inom členskom štáte.</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Členský štát, ktorý vydal označenia alebo značky, však môže podmieniť vrátenie, odpustenie alebo uvoľnenie zaplatenej alebo zabezpečenej sumy predložením dôkazu k spokojnosti svojich príslušných orgánov, že tieto označenia alebo značky boli odstránené alebo zničené.</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4. Daňové označenia alebo vnútroštátne identifikačné značky uvedené v odseku 1 platia v členskom štáte, ktorý ich vydal. Môže však existovať vzájomné uznávanie týchto označení medzi členskými štátmi.</w:t>
            </w:r>
          </w:p>
          <w:p w:rsidR="008A4415"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r w:rsidRPr="00ED3DFD" w:rsidR="007640C9">
              <w:rPr>
                <w:rFonts w:ascii="Arial Narrow" w:hAnsi="Arial Narrow"/>
                <w:szCs w:val="20"/>
              </w:rPr>
              <w:t>D</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1FD4" w:rsidP="000977BA">
            <w:pPr>
              <w:pStyle w:val="TABUKA-textsmernice"/>
              <w:bidi w:val="0"/>
              <w:jc w:val="left"/>
              <w:rPr>
                <w:rFonts w:ascii="Arial Narrow" w:hAnsi="Arial Narrow"/>
                <w:szCs w:val="20"/>
              </w:rPr>
            </w:pPr>
            <w:r>
              <w:rPr>
                <w:rFonts w:ascii="Arial Narrow" w:hAnsi="Arial Narrow"/>
                <w:szCs w:val="20"/>
              </w:rPr>
              <w:t>§ 51 ods.1</w:t>
            </w:r>
          </w:p>
          <w:p w:rsidR="00651FD4" w:rsidP="000977BA">
            <w:pPr>
              <w:pStyle w:val="TABUKA-textsmernice"/>
              <w:bidi w:val="0"/>
              <w:jc w:val="left"/>
              <w:rPr>
                <w:rFonts w:ascii="Arial Narrow" w:hAnsi="Arial Narrow"/>
                <w:szCs w:val="20"/>
              </w:rPr>
            </w:pPr>
            <w:r>
              <w:rPr>
                <w:rFonts w:ascii="Arial Narrow" w:hAnsi="Arial Narrow"/>
                <w:szCs w:val="20"/>
              </w:rPr>
              <w:t>ods.2</w:t>
            </w:r>
          </w:p>
          <w:p w:rsidR="00651FD4" w:rsidP="000977BA">
            <w:pPr>
              <w:pStyle w:val="TABUKA-textsmernice"/>
              <w:bidi w:val="0"/>
              <w:jc w:val="left"/>
              <w:rPr>
                <w:rFonts w:ascii="Arial Narrow" w:hAnsi="Arial Narrow"/>
                <w:szCs w:val="20"/>
              </w:rPr>
            </w:pPr>
          </w:p>
          <w:p w:rsidR="00651FD4" w:rsidP="000977BA">
            <w:pPr>
              <w:pStyle w:val="TABUKA-textsmernice"/>
              <w:bidi w:val="0"/>
              <w:jc w:val="left"/>
              <w:rPr>
                <w:rFonts w:ascii="Arial Narrow" w:hAnsi="Arial Narrow"/>
                <w:szCs w:val="20"/>
              </w:rPr>
            </w:pPr>
          </w:p>
          <w:p w:rsidR="00651FD4" w:rsidP="000977BA">
            <w:pPr>
              <w:pStyle w:val="TABUKA-textsmernice"/>
              <w:bidi w:val="0"/>
              <w:jc w:val="left"/>
              <w:rPr>
                <w:rFonts w:ascii="Arial Narrow" w:hAnsi="Arial Narrow"/>
                <w:szCs w:val="20"/>
              </w:rPr>
            </w:pPr>
          </w:p>
          <w:p w:rsidR="00651FD4" w:rsidP="000977BA">
            <w:pPr>
              <w:pStyle w:val="TABUKA-textsmernice"/>
              <w:bidi w:val="0"/>
              <w:jc w:val="left"/>
              <w:rPr>
                <w:rFonts w:ascii="Arial Narrow" w:hAnsi="Arial Narrow"/>
                <w:szCs w:val="20"/>
              </w:rPr>
            </w:pPr>
          </w:p>
          <w:p w:rsidR="00651FD4" w:rsidP="000977BA">
            <w:pPr>
              <w:pStyle w:val="TABUKA-textsmernice"/>
              <w:bidi w:val="0"/>
              <w:jc w:val="left"/>
              <w:rPr>
                <w:rFonts w:ascii="Arial Narrow" w:hAnsi="Arial Narrow"/>
                <w:szCs w:val="20"/>
              </w:rPr>
            </w:pPr>
          </w:p>
          <w:p w:rsidR="00651FD4" w:rsidP="000977BA">
            <w:pPr>
              <w:pStyle w:val="TABUKA-textsmernice"/>
              <w:bidi w:val="0"/>
              <w:jc w:val="left"/>
              <w:rPr>
                <w:rFonts w:ascii="Arial Narrow" w:hAnsi="Arial Narrow"/>
                <w:szCs w:val="20"/>
              </w:rPr>
            </w:pPr>
          </w:p>
          <w:p w:rsidR="00651FD4" w:rsidP="000977BA">
            <w:pPr>
              <w:pStyle w:val="TABUKA-textsmernice"/>
              <w:bidi w:val="0"/>
              <w:jc w:val="left"/>
              <w:rPr>
                <w:rFonts w:ascii="Arial Narrow" w:hAnsi="Arial Narrow"/>
                <w:szCs w:val="20"/>
              </w:rPr>
            </w:pPr>
          </w:p>
          <w:p w:rsidR="008A4415" w:rsidRPr="00ED3DFD" w:rsidP="000977BA">
            <w:pPr>
              <w:pStyle w:val="TABUKA-textsmernice"/>
              <w:bidi w:val="0"/>
              <w:jc w:val="left"/>
              <w:rPr>
                <w:rFonts w:ascii="Arial Narrow" w:hAnsi="Arial Narrow"/>
                <w:szCs w:val="20"/>
              </w:rPr>
            </w:pPr>
            <w:r w:rsidR="00651FD4">
              <w:rPr>
                <w:rFonts w:ascii="Arial Narrow" w:hAnsi="Arial Narrow"/>
                <w:szCs w:val="20"/>
              </w:rPr>
              <w:t xml:space="preserve">ods. 10 </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651FD4" w:rsidRPr="00651FD4" w:rsidP="00651FD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651FD4">
              <w:rPr>
                <w:rFonts w:ascii="Arial Narrow" w:hAnsi="Arial Narrow" w:cs="Arial"/>
                <w:sz w:val="20"/>
                <w:szCs w:val="20"/>
              </w:rPr>
              <w:t xml:space="preserve">Spotrebiteľským balením sa na účely tohto zákona rozumie uzavretý spotrebiteľský obal naplnený liehom určeným na priamu ľudskú spotrebu. </w:t>
            </w:r>
          </w:p>
          <w:p w:rsidR="00651FD4" w:rsidRPr="00651FD4" w:rsidP="00651FD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651FD4">
              <w:rPr>
                <w:rFonts w:ascii="Arial Narrow" w:hAnsi="Arial Narrow" w:cs="Arial"/>
                <w:sz w:val="20"/>
                <w:szCs w:val="20"/>
              </w:rPr>
              <w:t xml:space="preserve">Kontrolnou známkou sa na účely tohto zákona rozumie slovenská kontrolná známka určená na označovanie spotrebiteľského balenia, ktorá spĺňa náležitosti v súlade s týmto zákonom a všeobecne záväzným právnym predpisom vydaným podľa odseku 10. Kontrolná známka má na účely tohto zákona povahu ceniny. Na kontrolnej známke je aplikované identifikačné číslo, ktorým je jedinečné poradové číslo vytvorené z alfanumerických znakov neopakovateľných najmenej po dobu piatich rokov. Zloženie identifikačného čísla určí finančné riaditeľstvo. </w:t>
            </w:r>
          </w:p>
          <w:p w:rsidR="008A4415" w:rsidP="000977BA">
            <w:pPr>
              <w:pStyle w:val="TABUKA-textsmernice"/>
              <w:bidi w:val="0"/>
              <w:rPr>
                <w:rFonts w:ascii="Arial Narrow" w:hAnsi="Arial Narrow"/>
                <w:szCs w:val="20"/>
              </w:rPr>
            </w:pPr>
          </w:p>
          <w:p w:rsidR="00651FD4" w:rsidRPr="00651FD4" w:rsidP="00651FD4">
            <w:pPr>
              <w:tabs>
                <w:tab w:val="left" w:pos="284"/>
                <w:tab w:val="left" w:pos="426"/>
                <w:tab w:val="left" w:pos="567"/>
              </w:tabs>
              <w:autoSpaceDE w:val="0"/>
              <w:autoSpaceDN w:val="0"/>
              <w:bidi w:val="0"/>
              <w:adjustRightInd w:val="0"/>
              <w:spacing w:after="0" w:line="240" w:lineRule="atLeast"/>
              <w:rPr>
                <w:rFonts w:ascii="Arial Narrow" w:hAnsi="Arial Narrow" w:cs="Arial"/>
                <w:sz w:val="20"/>
                <w:szCs w:val="20"/>
              </w:rPr>
            </w:pPr>
            <w:r w:rsidRPr="00651FD4">
              <w:rPr>
                <w:rFonts w:ascii="Arial Narrow" w:hAnsi="Arial Narrow" w:cs="Arial"/>
                <w:sz w:val="20"/>
                <w:szCs w:val="20"/>
              </w:rPr>
              <w:t>Podrobnosti o vyhotovení kontrolných známok, rozmeroch, grafických prvkoch, náležitostiach a údajoch na kontrolnej známke ustanoví všeobecne záväzný právny predpis, ktorý vydá ministerstvo.</w:t>
            </w:r>
          </w:p>
          <w:p w:rsidR="00651FD4" w:rsidRPr="00ED3DFD" w:rsidP="000977BA">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r w:rsidR="00651FD4">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b/>
                <w:szCs w:val="20"/>
              </w:rPr>
            </w:pPr>
            <w:r w:rsidRPr="00ED3DFD" w:rsidR="00FA7099">
              <w:rPr>
                <w:rFonts w:ascii="Arial Narrow" w:hAnsi="Arial Narrow"/>
                <w:b/>
                <w:szCs w:val="20"/>
              </w:rPr>
              <w:t>Čl. 40</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Malí výrobcovia vína</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Členské štáty môžu oslobodiť malých výrobcov vína od povinností uvedených v kapitolách III a IV, ako aj od ďalších povinností týkajúcich sa prepravy a monitorovania. Ak títo malí výrobcovia sami uskutočňujú transakcie v rámci Spoločenstva, musia o tom informovať svoje príslušné orgány a spĺňať požiadavky stanovené v nariadení Komisie (ES) č. 884/2001 z 24. apríla 2001 ustanovujúcom podrobné pravidlá pre používanie sprievodných dokladov na prepravu vinárskych výrobkov a na vedenie záznamov vo vinárskom sektore [14].</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Ak sú malí výrobcovia vína oslobodení od povinností podľa odseku 1, príjemca prostredníctvom dokladu vyžadovaného v nariadení (ES) č. 884/2001 alebo odkazom na toto nariadenie informuje príslušné orgány členského štátu určenia o prijatých dodávkach vína.</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Na účely tohto článku "malí výrobcovia vína" sú osoby, ktoré vyrábajú v priemere menej ako 1000 hl vína ročne.</w:t>
            </w:r>
          </w:p>
          <w:p w:rsidR="008A4415"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r w:rsidR="000912C8">
              <w:rPr>
                <w:rFonts w:ascii="Arial Narrow" w:hAnsi="Arial Narrow"/>
                <w:szCs w:val="20"/>
              </w:rPr>
              <w:t>D</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r w:rsidR="00D51567">
              <w:rPr>
                <w:rFonts w:ascii="Arial Narrow" w:hAnsi="Arial Narrow"/>
                <w:szCs w:val="20"/>
              </w:rPr>
              <w:t>§ 63</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D51567" w:rsidRPr="0020535C" w:rsidP="00D51567">
            <w:pPr>
              <w:numPr>
                <w:numId w:val="47"/>
              </w:numPr>
              <w:tabs>
                <w:tab w:val="left" w:pos="284"/>
              </w:tabs>
              <w:bidi w:val="0"/>
              <w:spacing w:after="0"/>
              <w:ind w:left="0" w:firstLine="0"/>
              <w:rPr>
                <w:rFonts w:ascii="Arial Narrow" w:hAnsi="Arial Narrow"/>
                <w:sz w:val="20"/>
                <w:szCs w:val="20"/>
              </w:rPr>
            </w:pPr>
            <w:r w:rsidRPr="00D51567">
              <w:rPr>
                <w:rFonts w:ascii="Arial Narrow" w:hAnsi="Arial Narrow"/>
                <w:sz w:val="20"/>
                <w:szCs w:val="20"/>
              </w:rPr>
              <w:t xml:space="preserve"> Osoba, ktorá je prevádzkovateľom podniku na výrobu vína a medziproduktu, v ktorom sa vyrába, spracováva, skladuje, prijíma alebo odosiela iba tiché víno, alebo osoba, ktorá je prevádzkovateľom skladu vína a medziproduktu, v ktorom sa prijíma, skladuje, odosiela, prípadne spracováva iba tiché víno, musí písomne požiadať colný úrad o registráciu a vydanie povolenia na prevádzkovanie daňového skladu podľa </w:t>
            </w:r>
            <w:hyperlink r:id="rId7" w:history="1">
              <w:r w:rsidRPr="00D51567">
                <w:rPr>
                  <w:rFonts w:ascii="Arial Narrow" w:hAnsi="Arial Narrow"/>
                  <w:bCs/>
                  <w:sz w:val="20"/>
                  <w:szCs w:val="20"/>
                </w:rPr>
                <w:t>§</w:t>
              </w:r>
            </w:hyperlink>
            <w:r w:rsidRPr="00D51567">
              <w:rPr>
                <w:rFonts w:ascii="Arial Narrow" w:hAnsi="Arial Narrow"/>
                <w:sz w:val="20"/>
                <w:szCs w:val="20"/>
              </w:rPr>
              <w:t xml:space="preserve"> 15, len ak chce takéto víno dodávať do iných členských štátov alebo prijímať ho z iných členských štátov v pozastavení dane. Pri podaní žiadosti o vydanie povolenia na prevádzkovanie daňového skladu sa neuplatnia ustanovenia </w:t>
            </w:r>
            <w:hyperlink r:id="rId8" w:history="1">
              <w:r w:rsidRPr="00D51567">
                <w:rPr>
                  <w:rFonts w:ascii="Arial Narrow" w:hAnsi="Arial Narrow"/>
                  <w:bCs/>
                  <w:sz w:val="20"/>
                  <w:szCs w:val="20"/>
                </w:rPr>
                <w:t>§ 62 ods. 3</w:t>
              </w:r>
            </w:hyperlink>
            <w:r w:rsidRPr="00D51567">
              <w:rPr>
                <w:rFonts w:ascii="Arial Narrow" w:hAnsi="Arial Narrow"/>
                <w:sz w:val="20"/>
                <w:szCs w:val="20"/>
              </w:rPr>
              <w:t xml:space="preserve"> a </w:t>
            </w:r>
            <w:hyperlink r:id="rId9" w:history="1">
              <w:r w:rsidRPr="00D51567">
                <w:rPr>
                  <w:rFonts w:ascii="Arial Narrow" w:hAnsi="Arial Narrow"/>
                  <w:bCs/>
                  <w:sz w:val="20"/>
                  <w:szCs w:val="20"/>
                </w:rPr>
                <w:t>§ 1</w:t>
              </w:r>
            </w:hyperlink>
            <w:r w:rsidRPr="00D51567">
              <w:rPr>
                <w:rFonts w:ascii="Arial Narrow" w:hAnsi="Arial Narrow"/>
                <w:sz w:val="20"/>
                <w:szCs w:val="20"/>
              </w:rPr>
              <w:t xml:space="preserve">6. Pri odňatí povolenia na prevádzkovanie daňového skladu sa nepoužije </w:t>
            </w:r>
            <w:hyperlink r:id="rId10" w:history="1">
              <w:r w:rsidRPr="00D51567">
                <w:rPr>
                  <w:rFonts w:ascii="Arial Narrow" w:hAnsi="Arial Narrow"/>
                  <w:bCs/>
                  <w:sz w:val="20"/>
                  <w:szCs w:val="20"/>
                </w:rPr>
                <w:t>§ 15 ods. 10</w:t>
              </w:r>
            </w:hyperlink>
            <w:r w:rsidRPr="00D51567">
              <w:rPr>
                <w:rFonts w:ascii="Arial Narrow" w:hAnsi="Arial Narrow"/>
                <w:sz w:val="20"/>
                <w:szCs w:val="20"/>
              </w:rPr>
              <w:t>.</w:t>
            </w:r>
          </w:p>
          <w:p w:rsidR="00D51567" w:rsidRPr="0020535C" w:rsidP="00D51567">
            <w:pPr>
              <w:numPr>
                <w:numId w:val="47"/>
              </w:numPr>
              <w:tabs>
                <w:tab w:val="left" w:pos="284"/>
              </w:tabs>
              <w:bidi w:val="0"/>
              <w:spacing w:after="0"/>
              <w:ind w:left="0" w:firstLine="0"/>
              <w:rPr>
                <w:rFonts w:ascii="Arial Narrow" w:hAnsi="Arial Narrow"/>
                <w:sz w:val="20"/>
                <w:szCs w:val="20"/>
              </w:rPr>
            </w:pPr>
            <w:bookmarkStart w:id="0" w:name="f_4506531"/>
            <w:bookmarkEnd w:id="0"/>
            <w:r w:rsidRPr="00D51567">
              <w:rPr>
                <w:rFonts w:ascii="Arial Narrow" w:hAnsi="Arial Narrow"/>
                <w:sz w:val="20"/>
                <w:szCs w:val="20"/>
              </w:rPr>
              <w:t>Osoba, ktorá je prevádzkovateľom podniku na výrobu vína a medziproduktu, v ktorom sa vyrába, spracováva, skladuje, prijíma alebo odosiela iba tiché víno, a v hospodárskych rokoch</w:t>
            </w:r>
            <w:hyperlink r:id="rId11" w:history="1">
              <w:r w:rsidRPr="00D51567">
                <w:rPr>
                  <w:rFonts w:ascii="Arial Narrow" w:hAnsi="Arial Narrow"/>
                  <w:bCs/>
                  <w:sz w:val="20"/>
                  <w:szCs w:val="20"/>
                  <w:vertAlign w:val="superscript"/>
                </w:rPr>
                <w:t>75</w:t>
              </w:r>
              <w:r w:rsidRPr="00D51567">
                <w:rPr>
                  <w:rFonts w:ascii="Arial Narrow" w:hAnsi="Arial Narrow"/>
                  <w:bCs/>
                  <w:sz w:val="20"/>
                  <w:szCs w:val="20"/>
                </w:rPr>
                <w:t>)</w:t>
              </w:r>
            </w:hyperlink>
            <w:r w:rsidRPr="00D51567">
              <w:rPr>
                <w:rFonts w:ascii="Arial Narrow" w:hAnsi="Arial Narrow"/>
                <w:sz w:val="20"/>
                <w:szCs w:val="20"/>
              </w:rPr>
              <w:t xml:space="preserve"> vyrába priemerne menej ako 1 000 hl tichého vína, nemusí podať žiadosť podľa odseku 1. Každé prijatie tichého vína z iného členského štátu je takáto osoba povinná oznámiť miestne príslušnému colnému úradu odoslaním kópie sprievodného dokladu podľa osobitného predpisu</w:t>
            </w:r>
            <w:r w:rsidRPr="00D51567">
              <w:rPr>
                <w:rFonts w:ascii="Arial Narrow" w:hAnsi="Arial Narrow"/>
                <w:sz w:val="20"/>
                <w:szCs w:val="20"/>
                <w:vertAlign w:val="superscript"/>
              </w:rPr>
              <w:t>77</w:t>
            </w:r>
            <w:r w:rsidRPr="00D51567">
              <w:rPr>
                <w:rFonts w:ascii="Arial Narrow" w:hAnsi="Arial Narrow"/>
                <w:sz w:val="20"/>
                <w:szCs w:val="20"/>
              </w:rPr>
              <w:t>). V oznámení tiež uvedie svoju priemernú ročnú výrobu tichého vína.</w:t>
            </w:r>
          </w:p>
          <w:p w:rsidR="00D51567" w:rsidRPr="00D51567" w:rsidP="00D51567">
            <w:pPr>
              <w:bidi w:val="0"/>
              <w:rPr>
                <w:rFonts w:ascii="Arial Narrow" w:hAnsi="Arial Narrow"/>
                <w:sz w:val="20"/>
                <w:szCs w:val="20"/>
              </w:rPr>
            </w:pPr>
            <w:bookmarkStart w:id="1" w:name="f_4506532"/>
            <w:bookmarkEnd w:id="1"/>
            <w:r w:rsidRPr="00D51567">
              <w:rPr>
                <w:rFonts w:ascii="Arial Narrow" w:hAnsi="Arial Narrow"/>
                <w:sz w:val="20"/>
                <w:szCs w:val="20"/>
              </w:rPr>
              <w:t>(3) Ak osoba uvedená v odseku 1 vyrába iba tiché víno kódu kombinovanej nomenklatúry 2204 a vedie evidenciu podľa osobitného predpisu,</w:t>
            </w:r>
            <w:hyperlink r:id="rId11" w:history="1">
              <w:r w:rsidRPr="00D51567">
                <w:rPr>
                  <w:rFonts w:ascii="Arial Narrow" w:hAnsi="Arial Narrow"/>
                  <w:bCs/>
                  <w:sz w:val="20"/>
                  <w:szCs w:val="20"/>
                  <w:vertAlign w:val="superscript"/>
                </w:rPr>
                <w:t>78</w:t>
              </w:r>
              <w:r w:rsidRPr="00D51567">
                <w:rPr>
                  <w:rFonts w:ascii="Arial Narrow" w:hAnsi="Arial Narrow"/>
                  <w:bCs/>
                  <w:sz w:val="20"/>
                  <w:szCs w:val="20"/>
                </w:rPr>
                <w:t>)</w:t>
              </w:r>
            </w:hyperlink>
            <w:r w:rsidRPr="00D51567">
              <w:rPr>
                <w:rFonts w:ascii="Arial Narrow" w:hAnsi="Arial Narrow"/>
                <w:sz w:val="20"/>
                <w:szCs w:val="20"/>
              </w:rPr>
              <w:t xml:space="preserve"> považuje sa takáto evidencia za evidenciu podľa tohto zákona. Ak je to nevyhnutné na účely daňového dozoru a daňovej kontroly, môže colný úrad požadovať aj vedenie evidencie podľa </w:t>
            </w:r>
            <w:hyperlink r:id="rId12" w:history="1">
              <w:r w:rsidRPr="00D51567">
                <w:rPr>
                  <w:rFonts w:ascii="Arial Narrow" w:hAnsi="Arial Narrow"/>
                  <w:bCs/>
                  <w:sz w:val="20"/>
                  <w:szCs w:val="20"/>
                </w:rPr>
                <w:t>§ 34 a 3</w:t>
              </w:r>
            </w:hyperlink>
            <w:r w:rsidRPr="00D51567">
              <w:rPr>
                <w:rFonts w:ascii="Arial Narrow" w:hAnsi="Arial Narrow"/>
                <w:sz w:val="20"/>
                <w:szCs w:val="20"/>
              </w:rPr>
              <w:t>5.</w:t>
            </w:r>
            <w:bookmarkStart w:id="2" w:name="f_4506533"/>
            <w:bookmarkEnd w:id="2"/>
          </w:p>
          <w:p w:rsidR="00D51567" w:rsidRPr="00D51567" w:rsidP="00D51567">
            <w:pPr>
              <w:bidi w:val="0"/>
              <w:rPr>
                <w:rFonts w:ascii="Arial Narrow" w:hAnsi="Arial Narrow"/>
                <w:sz w:val="20"/>
                <w:szCs w:val="20"/>
              </w:rPr>
            </w:pPr>
            <w:r w:rsidRPr="00D51567">
              <w:rPr>
                <w:rStyle w:val="new"/>
                <w:rFonts w:ascii="Arial Narrow" w:hAnsi="Arial Narrow"/>
                <w:sz w:val="20"/>
                <w:szCs w:val="20"/>
              </w:rPr>
              <w:t xml:space="preserve">(4) Pri preprave tichého vína z daňového územia na územie iného členského štátu v pozastavení dane osoba uvedená v odseku 1 postupuje podľa § 18, ak odberateľom (príjemcom) je prevádzkovateľ daňového skladu alebo oprávnený príjemca. Pri preprave tichého vína v pozastavení dane iba na daňovom území sa </w:t>
            </w:r>
            <w:hyperlink r:id="rId13" w:history="1">
              <w:r w:rsidRPr="00D51567">
                <w:rPr>
                  <w:rStyle w:val="new"/>
                  <w:rFonts w:ascii="Arial Narrow" w:hAnsi="Arial Narrow"/>
                  <w:bCs/>
                  <w:sz w:val="20"/>
                  <w:szCs w:val="20"/>
                </w:rPr>
                <w:t>§ 17 ods. 12</w:t>
              </w:r>
            </w:hyperlink>
            <w:r w:rsidRPr="00D51567">
              <w:rPr>
                <w:rStyle w:val="new"/>
                <w:rFonts w:ascii="Arial Narrow" w:hAnsi="Arial Narrow"/>
                <w:sz w:val="20"/>
                <w:szCs w:val="20"/>
              </w:rPr>
              <w:t xml:space="preserve"> nepoužije.</w:t>
            </w:r>
            <w:bookmarkStart w:id="3" w:name="f_4506534"/>
            <w:bookmarkEnd w:id="3"/>
          </w:p>
          <w:p w:rsidR="00D51567" w:rsidRPr="00D51567" w:rsidP="00D51567">
            <w:pPr>
              <w:bidi w:val="0"/>
              <w:rPr>
                <w:rFonts w:ascii="Arial Narrow" w:hAnsi="Arial Narrow"/>
                <w:sz w:val="20"/>
                <w:szCs w:val="20"/>
              </w:rPr>
            </w:pPr>
            <w:r w:rsidRPr="00D51567">
              <w:rPr>
                <w:rFonts w:ascii="Arial Narrow" w:hAnsi="Arial Narrow"/>
                <w:sz w:val="20"/>
                <w:szCs w:val="20"/>
              </w:rPr>
              <w:t xml:space="preserve">(5) Ak sa tiché víno uvedené do daňového voľného obehu v inom členskom štáte prepraví na daňové územie na podnikateľské účely, na účely tohto zákona sa považuje za uvedené do daňového voľného obehu aj na daňovom území, pričom sa nepoužije </w:t>
            </w:r>
            <w:hyperlink r:id="rId14" w:history="1">
              <w:r w:rsidRPr="00D51567">
                <w:rPr>
                  <w:rFonts w:ascii="Arial Narrow" w:hAnsi="Arial Narrow"/>
                  <w:bCs/>
                  <w:sz w:val="20"/>
                  <w:szCs w:val="20"/>
                </w:rPr>
                <w:t>§</w:t>
              </w:r>
            </w:hyperlink>
            <w:r w:rsidRPr="00D51567">
              <w:rPr>
                <w:rFonts w:ascii="Arial Narrow" w:hAnsi="Arial Narrow"/>
                <w:sz w:val="20"/>
                <w:szCs w:val="20"/>
              </w:rPr>
              <w:t xml:space="preserve"> 26 ods. 2 až 6. Ustanovenie </w:t>
            </w:r>
            <w:hyperlink r:id="rId15" w:history="1">
              <w:r w:rsidRPr="00D51567">
                <w:rPr>
                  <w:rFonts w:ascii="Arial Narrow" w:hAnsi="Arial Narrow"/>
                  <w:bCs/>
                  <w:sz w:val="20"/>
                  <w:szCs w:val="20"/>
                </w:rPr>
                <w:t>§ 27 ods. 2</w:t>
              </w:r>
            </w:hyperlink>
            <w:r w:rsidRPr="00D51567">
              <w:rPr>
                <w:rFonts w:ascii="Arial Narrow" w:hAnsi="Arial Narrow"/>
                <w:sz w:val="20"/>
                <w:szCs w:val="20"/>
              </w:rPr>
              <w:t xml:space="preserve"> zostáva nedotknuté, colný úrad však v tomto prípade potvrdí iba prevzatie vína odberateľom (príjemcom).</w:t>
            </w:r>
            <w:bookmarkStart w:id="4" w:name="f_4506535"/>
            <w:bookmarkEnd w:id="4"/>
          </w:p>
          <w:p w:rsidR="00D51567" w:rsidRPr="00D51567" w:rsidP="00D51567">
            <w:pPr>
              <w:bidi w:val="0"/>
              <w:rPr>
                <w:rFonts w:ascii="Arial Narrow" w:hAnsi="Arial Narrow"/>
                <w:sz w:val="20"/>
                <w:szCs w:val="20"/>
              </w:rPr>
            </w:pPr>
            <w:r w:rsidRPr="00D51567">
              <w:rPr>
                <w:rFonts w:ascii="Arial Narrow" w:hAnsi="Arial Narrow"/>
                <w:sz w:val="20"/>
                <w:szCs w:val="20"/>
              </w:rPr>
              <w:t xml:space="preserve">(6) Ak osoba tiché víno uvedené do daňového voľného obehu na daňovom území dodáva v rámci podnikania do iného členského štátu na podnikateľské účely, postupuje iba podľa ustanovenia </w:t>
            </w:r>
            <w:hyperlink r:id="rId16" w:history="1">
              <w:r w:rsidRPr="00D51567">
                <w:rPr>
                  <w:rFonts w:ascii="Arial Narrow" w:hAnsi="Arial Narrow"/>
                  <w:bCs/>
                  <w:sz w:val="20"/>
                  <w:szCs w:val="20"/>
                </w:rPr>
                <w:t>§</w:t>
              </w:r>
            </w:hyperlink>
            <w:r w:rsidRPr="00D51567">
              <w:rPr>
                <w:rFonts w:ascii="Arial Narrow" w:hAnsi="Arial Narrow"/>
                <w:sz w:val="20"/>
                <w:szCs w:val="20"/>
              </w:rPr>
              <w:t xml:space="preserve"> 26 ods. 7.</w:t>
            </w:r>
            <w:bookmarkStart w:id="5" w:name="f_4506536"/>
            <w:bookmarkEnd w:id="5"/>
          </w:p>
          <w:p w:rsidR="008A4415" w:rsidRPr="0020535C" w:rsidP="0020535C">
            <w:pPr>
              <w:bidi w:val="0"/>
              <w:rPr>
                <w:rFonts w:ascii="Arial Narrow" w:hAnsi="Arial Narrow"/>
                <w:sz w:val="20"/>
                <w:szCs w:val="20"/>
              </w:rPr>
            </w:pPr>
            <w:r w:rsidRPr="00D51567" w:rsidR="00D51567">
              <w:rPr>
                <w:rFonts w:ascii="Arial Narrow" w:hAnsi="Arial Narrow"/>
                <w:sz w:val="20"/>
                <w:szCs w:val="20"/>
              </w:rPr>
              <w:t xml:space="preserve">(7) Ak je predmetom zásielkového obchodu iba tiché víno, použije sa </w:t>
            </w:r>
            <w:hyperlink r:id="rId17" w:history="1">
              <w:r w:rsidRPr="00D51567" w:rsidR="00D51567">
                <w:rPr>
                  <w:rFonts w:ascii="Arial Narrow" w:hAnsi="Arial Narrow"/>
                  <w:bCs/>
                  <w:sz w:val="20"/>
                  <w:szCs w:val="20"/>
                </w:rPr>
                <w:t>§ 29 okrem odseku 3 písm. c)</w:t>
              </w:r>
            </w:hyperlink>
            <w:r w:rsidRPr="00D51567" w:rsidR="00D51567">
              <w:rPr>
                <w:rFonts w:ascii="Arial Narrow" w:hAnsi="Arial Narrow"/>
                <w:sz w:val="20"/>
                <w:szCs w:val="20"/>
              </w:rPr>
              <w:t xml:space="preserve"> a odsekov 4, 5 a 9.</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r w:rsidR="005C3787">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b/>
                <w:szCs w:val="20"/>
              </w:rPr>
            </w:pPr>
            <w:r w:rsidRPr="00ED3DFD" w:rsidR="00FA7099">
              <w:rPr>
                <w:rFonts w:ascii="Arial Narrow" w:hAnsi="Arial Narrow"/>
                <w:b/>
                <w:szCs w:val="20"/>
              </w:rPr>
              <w:t>Čl. 41</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Zásoby pre lode a lietadlá</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Kým Rada neprijme ustanovenia Spoločenstva o zásobách pre lode a lietadlá, členské štáty môžu zachovať svoje vnútroštátne ustanovenia o oslobodení týchto zásob od spotrebnej dane.</w:t>
            </w:r>
          </w:p>
          <w:p w:rsidR="008A4415"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r w:rsidRPr="00ED3DFD" w:rsidR="005C5735">
              <w:rPr>
                <w:rFonts w:ascii="Arial Narrow" w:hAnsi="Arial Narrow"/>
                <w:szCs w:val="20"/>
              </w:rPr>
              <w:t>n.a.</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r w:rsidRPr="00ED3DFD" w:rsidR="005C5735">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b/>
                <w:szCs w:val="20"/>
              </w:rPr>
            </w:pPr>
            <w:r w:rsidRPr="00ED3DFD" w:rsidR="00FA7099">
              <w:rPr>
                <w:rFonts w:ascii="Arial Narrow" w:hAnsi="Arial Narrow"/>
                <w:b/>
                <w:szCs w:val="20"/>
              </w:rPr>
              <w:t>Čl. 42</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Osobitné úpravy</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Členské štáty, ktoré uzavreli dohodu o zodpovednosti za výstavbu alebo údržbu cezhraničného mosta, môžu s cieľom zjednodušiť postup vyberania spotrebnej dane z tovarov podliehajúcich spotrebnej dani, ktoré sa použijú pri výstavbe a údržbe takéhoto mosta, prijať opatrenia, ktoré sa odchyľujú od všeobecných ustanovení tejto smernice.</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Na účely týchto opatrení sa most a stavenisko uvedené v danej dohode považujú za súčasť územia toho členského štátu, ktorý je podľa danej dohody za výstavbu alebo údržbu mosta zodpovedný.</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Dotknuté členské štáty o týchto opatreniach informujú Komisiu, ktorá informuje ostatné členské štáty.</w:t>
            </w:r>
          </w:p>
          <w:p w:rsidR="008A4415"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r w:rsidRPr="00ED3DFD" w:rsidR="005C5735">
              <w:rPr>
                <w:rFonts w:ascii="Arial Narrow" w:hAnsi="Arial Narrow"/>
                <w:szCs w:val="20"/>
              </w:rPr>
              <w:t>n.a.</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r w:rsidRPr="00ED3DFD" w:rsidR="005C5735">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b/>
                <w:szCs w:val="20"/>
              </w:rPr>
            </w:pPr>
            <w:r w:rsidRPr="00ED3DFD" w:rsidR="00FA7099">
              <w:rPr>
                <w:rFonts w:ascii="Arial Narrow" w:hAnsi="Arial Narrow"/>
                <w:b/>
                <w:szCs w:val="20"/>
              </w:rPr>
              <w:t>Čl. 43</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VÝBOR PRE SPOTREBNÉ DANE</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Komisii pomáha výbor uvádzaný ako "Výbor pre spotrebné dane".</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Ak sa odkazuje na tento odsek, uplatňujú sa články 5 a 7 rozhodnutia 1999/468/ES.</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Lehota ustanovená v článku 5 ods. 6 rozhodnutia 1999/468/ES je tri mesiace.</w:t>
            </w:r>
          </w:p>
          <w:p w:rsidR="008A4415"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r w:rsidRPr="00ED3DFD" w:rsidR="00C91427">
              <w:rPr>
                <w:rFonts w:ascii="Arial Narrow" w:hAnsi="Arial Narrow"/>
                <w:szCs w:val="20"/>
              </w:rPr>
              <w:t>n.a.</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r w:rsidRPr="00ED3DFD" w:rsidR="00C91427">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8A4415"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b/>
                <w:szCs w:val="20"/>
              </w:rPr>
            </w:pPr>
            <w:r w:rsidRPr="00ED3DFD">
              <w:rPr>
                <w:rFonts w:ascii="Arial Narrow" w:hAnsi="Arial Narrow"/>
                <w:b/>
                <w:szCs w:val="20"/>
              </w:rPr>
              <w:t>Čl 44</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Výbor pre spotrebné dane okrem svojich úloh podľa článku 43 skúma záležitosti predložené jeho predsedom buď z vlastnej iniciatívy, alebo na žiadosť zástupcu členského štátu, ktoré sa týkajú uplatňovania ustanovení Spoločenstva o spotrebných daniach.</w:t>
            </w:r>
          </w:p>
          <w:p w:rsidR="00FA7099"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r w:rsidRPr="00ED3DFD" w:rsidR="00C91427">
              <w:rPr>
                <w:rFonts w:ascii="Arial Narrow" w:hAnsi="Arial Narrow"/>
                <w:szCs w:val="20"/>
              </w:rPr>
              <w:t>n.a.</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r w:rsidRPr="00ED3DFD" w:rsidR="00C91427">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b/>
                <w:szCs w:val="20"/>
              </w:rPr>
            </w:pPr>
            <w:r w:rsidRPr="00ED3DFD">
              <w:rPr>
                <w:rFonts w:ascii="Arial Narrow" w:hAnsi="Arial Narrow"/>
                <w:b/>
                <w:szCs w:val="20"/>
              </w:rPr>
              <w:t>Čl. 45</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PRECHODNÉ A ZÁVEREČNÉ USTANOVENIA</w:t>
            </w:r>
          </w:p>
          <w:p w:rsidR="00E4346F" w:rsidRPr="00ED3DFD" w:rsidP="00FA7099">
            <w:pPr>
              <w:pStyle w:val="Normlnywebov8"/>
              <w:bidi w:val="0"/>
              <w:spacing w:before="0" w:after="0"/>
              <w:ind w:left="1" w:right="72"/>
              <w:jc w:val="both"/>
              <w:rPr>
                <w:rFonts w:ascii="Arial Narrow" w:hAnsi="Arial Narrow" w:cs="Tahoma"/>
                <w:sz w:val="20"/>
                <w:szCs w:val="20"/>
              </w:rPr>
            </w:pP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Do 1. apríla 2013 Komisia predloží Európskemu parlamentu a Rade správu o implementácii počítačového systému, predovšetkým o plnení povinností uvedených v článku 21 ods. 6 a o postupoch uplatniteľných v prípade nedostupnosti systému.</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Do 1. apríla 2015 Komisia predloží Európskemu parlamentu a Rade správu o vykonávaní tejto smernice.</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Správy stanovené v odsekoch 1 a 2 sa opierajú najmä o údaje poskytované členskými štátmi.</w:t>
            </w:r>
          </w:p>
          <w:p w:rsidR="00FA7099"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r w:rsidRPr="00ED3DFD" w:rsidR="00C91427">
              <w:rPr>
                <w:rFonts w:ascii="Arial Narrow" w:hAnsi="Arial Narrow"/>
                <w:szCs w:val="20"/>
              </w:rPr>
              <w:t>n.a.</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r w:rsidRPr="00ED3DFD" w:rsidR="00C91427">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b/>
                <w:szCs w:val="20"/>
              </w:rPr>
            </w:pPr>
            <w:r w:rsidRPr="00ED3DFD">
              <w:rPr>
                <w:rFonts w:ascii="Arial Narrow" w:hAnsi="Arial Narrow"/>
                <w:b/>
                <w:szCs w:val="20"/>
              </w:rPr>
              <w:t>Čl 46</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Členské štáty odoslania môžu do 31. decembra 2010 naďalej povoľovať, aby sa preprava tovaru podliehajúceho spotrebnej dani v režime pozastavenia dane začala na základe dokumentov stanovených v článku 15 ods. 6 a článku 18 smernice 92/12/EHS.</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Na túto prepravu a na jej ukončenie sa vzťahujú ustanovenia uvedené v prvom pododseku, ako aj v článku 15 ods. 4 a 5 a článku 19 smernice 92/12/EHS. Článok 15 ods. 4 uvedenej smernice sa uplatňuje na všetky osoby, ktoré zložili zábezpeku na spotrebnú daň a ktoré sú určené v súlade s článkom 18 ods. 1 a 2 tejto smernice.</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Články 21 až 27 tejto smernice sa na túto prepravu nevzťahujú.</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Preprava tovaru podliehajúceho spotrebnej dani, ktorá sa začala pred 1. aprílom 2010, sa uskutočňuje a ukončuje v súlade s ustanoveniami smernice 92/12/EHS.</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Táto smernica sa na takúto prepravu nevzťahuje.</w:t>
            </w:r>
          </w:p>
          <w:p w:rsidR="007A511D" w:rsidRPr="007A511D" w:rsidP="007A511D">
            <w:pPr>
              <w:autoSpaceDE w:val="0"/>
              <w:autoSpaceDN w:val="0"/>
              <w:bidi w:val="0"/>
              <w:adjustRightInd w:val="0"/>
              <w:spacing w:after="0"/>
              <w:jc w:val="left"/>
              <w:rPr>
                <w:rFonts w:ascii="Arial Narrow" w:hAnsi="Arial Narrow" w:cs="TimesNewRoman"/>
                <w:color w:val="231F20"/>
                <w:sz w:val="20"/>
                <w:szCs w:val="20"/>
                <w:lang w:val="sk-SK" w:eastAsia="sk-SK"/>
              </w:rPr>
            </w:pPr>
            <w:r w:rsidRPr="007A511D" w:rsidR="00752057">
              <w:rPr>
                <w:rFonts w:ascii="Arial Narrow" w:hAnsi="Arial Narrow" w:cs="TimesNewRoman"/>
                <w:color w:val="231F20"/>
                <w:sz w:val="20"/>
                <w:szCs w:val="20"/>
                <w:lang w:val="sk-SK" w:eastAsia="sk-SK"/>
              </w:rPr>
              <w:t xml:space="preserve">3. Bez toho, aby bol dotknutý </w:t>
            </w:r>
            <w:r w:rsidRPr="007A511D" w:rsidR="00752057">
              <w:rPr>
                <w:rFonts w:ascii="Arial Narrow" w:hAnsi="Arial Narrow" w:cs="TimesNewRoman+01"/>
                <w:color w:val="231F20"/>
                <w:sz w:val="20"/>
                <w:szCs w:val="20"/>
                <w:lang w:val="sk-SK" w:eastAsia="sk-SK"/>
              </w:rPr>
              <w:t>č</w:t>
            </w:r>
            <w:r w:rsidRPr="007A511D" w:rsidR="00752057">
              <w:rPr>
                <w:rFonts w:ascii="Arial Narrow" w:hAnsi="Arial Narrow" w:cs="TimesNewRoman"/>
                <w:color w:val="231F20"/>
                <w:sz w:val="20"/>
                <w:szCs w:val="20"/>
                <w:lang w:val="sk-SK" w:eastAsia="sk-SK"/>
              </w:rPr>
              <w:t xml:space="preserve">lánok 32, </w:t>
            </w:r>
            <w:r w:rsidRPr="007A511D" w:rsidR="00752057">
              <w:rPr>
                <w:rFonts w:ascii="Arial Narrow" w:hAnsi="Arial Narrow" w:cs="TimesNewRoman+01"/>
                <w:color w:val="231F20"/>
                <w:sz w:val="20"/>
                <w:szCs w:val="20"/>
                <w:lang w:val="sk-SK" w:eastAsia="sk-SK"/>
              </w:rPr>
              <w:t>č</w:t>
            </w:r>
            <w:r w:rsidRPr="007A511D" w:rsidR="00752057">
              <w:rPr>
                <w:rFonts w:ascii="Arial Narrow" w:hAnsi="Arial Narrow" w:cs="TimesNewRoman"/>
                <w:color w:val="231F20"/>
                <w:sz w:val="20"/>
                <w:szCs w:val="20"/>
                <w:lang w:val="sk-SK" w:eastAsia="sk-SK"/>
              </w:rPr>
              <w:t xml:space="preserve">lenské </w:t>
            </w:r>
            <w:r w:rsidRPr="007A511D" w:rsidR="00752057">
              <w:rPr>
                <w:rFonts w:ascii="Arial Narrow" w:hAnsi="Arial Narrow" w:cs="TimesNewRoman+01"/>
                <w:color w:val="231F20"/>
                <w:sz w:val="20"/>
                <w:szCs w:val="20"/>
                <w:lang w:val="sk-SK" w:eastAsia="sk-SK"/>
              </w:rPr>
              <w:t>š</w:t>
            </w:r>
            <w:r w:rsidRPr="007A511D" w:rsidR="00752057">
              <w:rPr>
                <w:rFonts w:ascii="Arial Narrow" w:hAnsi="Arial Narrow" w:cs="TimesNewRoman"/>
                <w:color w:val="231F20"/>
                <w:sz w:val="20"/>
                <w:szCs w:val="20"/>
                <w:lang w:val="sk-SK" w:eastAsia="sk-SK"/>
              </w:rPr>
              <w:t>táty, ktoré nie sú</w:t>
            </w:r>
            <w:r>
              <w:rPr>
                <w:rFonts w:ascii="Arial Narrow" w:hAnsi="Arial Narrow" w:cs="TimesNewRoman"/>
                <w:color w:val="231F20"/>
                <w:sz w:val="20"/>
                <w:szCs w:val="20"/>
                <w:lang w:val="sk-SK" w:eastAsia="sk-SK"/>
              </w:rPr>
              <w:t xml:space="preserve"> </w:t>
            </w:r>
            <w:r w:rsidRPr="007A511D" w:rsidR="00752057">
              <w:rPr>
                <w:rFonts w:ascii="Arial Narrow" w:hAnsi="Arial Narrow" w:cs="TimesNewRoman"/>
                <w:color w:val="231F20"/>
                <w:sz w:val="20"/>
                <w:szCs w:val="20"/>
                <w:lang w:val="sk-SK" w:eastAsia="sk-SK"/>
              </w:rPr>
              <w:t xml:space="preserve">uvedené v </w:t>
            </w:r>
            <w:r w:rsidRPr="007A511D" w:rsidR="00752057">
              <w:rPr>
                <w:rFonts w:ascii="Arial Narrow" w:hAnsi="Arial Narrow" w:cs="TimesNewRoman+01"/>
                <w:color w:val="231F20"/>
                <w:sz w:val="20"/>
                <w:szCs w:val="20"/>
                <w:lang w:val="sk-SK" w:eastAsia="sk-SK"/>
              </w:rPr>
              <w:t>č</w:t>
            </w:r>
            <w:r w:rsidRPr="007A511D" w:rsidR="00752057">
              <w:rPr>
                <w:rFonts w:ascii="Arial Narrow" w:hAnsi="Arial Narrow" w:cs="TimesNewRoman"/>
                <w:color w:val="231F20"/>
                <w:sz w:val="20"/>
                <w:szCs w:val="20"/>
                <w:lang w:val="sk-SK" w:eastAsia="sk-SK"/>
              </w:rPr>
              <w:t>lánku 2 ods. 2 tre</w:t>
            </w:r>
            <w:r w:rsidRPr="007A511D" w:rsidR="00752057">
              <w:rPr>
                <w:rFonts w:ascii="Arial Narrow" w:hAnsi="Arial Narrow" w:cs="TimesNewRoman+01"/>
                <w:color w:val="231F20"/>
                <w:sz w:val="20"/>
                <w:szCs w:val="20"/>
                <w:lang w:val="sk-SK" w:eastAsia="sk-SK"/>
              </w:rPr>
              <w:t>ť</w:t>
            </w:r>
            <w:r w:rsidRPr="007A511D" w:rsidR="00752057">
              <w:rPr>
                <w:rFonts w:ascii="Arial Narrow" w:hAnsi="Arial Narrow" w:cs="TimesNewRoman"/>
                <w:color w:val="231F20"/>
                <w:sz w:val="20"/>
                <w:szCs w:val="20"/>
                <w:lang w:val="sk-SK" w:eastAsia="sk-SK"/>
              </w:rPr>
              <w:t>om pododseku smernice 92/79/EHS,</w:t>
            </w:r>
            <w:r>
              <w:rPr>
                <w:rFonts w:ascii="Arial Narrow" w:hAnsi="Arial Narrow" w:cs="TimesNewRoman"/>
                <w:color w:val="231F20"/>
                <w:sz w:val="20"/>
                <w:szCs w:val="20"/>
                <w:lang w:val="sk-SK" w:eastAsia="sk-SK"/>
              </w:rPr>
              <w:t xml:space="preserve"> </w:t>
            </w:r>
            <w:r w:rsidRPr="007A511D" w:rsidR="00752057">
              <w:rPr>
                <w:rFonts w:ascii="Arial Narrow" w:hAnsi="Arial Narrow" w:cs="TimesNewRoman"/>
                <w:color w:val="231F20"/>
                <w:sz w:val="20"/>
                <w:szCs w:val="20"/>
                <w:lang w:val="sk-SK" w:eastAsia="sk-SK"/>
              </w:rPr>
              <w:t>pokia</w:t>
            </w:r>
            <w:r w:rsidRPr="007A511D" w:rsidR="00752057">
              <w:rPr>
                <w:rFonts w:ascii="Arial Narrow" w:hAnsi="Arial Narrow" w:cs="TimesNewRoman+01"/>
                <w:color w:val="231F20"/>
                <w:sz w:val="20"/>
                <w:szCs w:val="20"/>
                <w:lang w:val="sk-SK" w:eastAsia="sk-SK"/>
              </w:rPr>
              <w:t xml:space="preserve">ľ </w:t>
            </w:r>
            <w:r w:rsidRPr="007A511D" w:rsidR="00752057">
              <w:rPr>
                <w:rFonts w:ascii="Arial Narrow" w:hAnsi="Arial Narrow" w:cs="TimesNewRoman"/>
                <w:color w:val="231F20"/>
                <w:sz w:val="20"/>
                <w:szCs w:val="20"/>
                <w:lang w:val="sk-SK" w:eastAsia="sk-SK"/>
              </w:rPr>
              <w:t>ide o cigarety, ktoré sa mô</w:t>
            </w:r>
            <w:r w:rsidRPr="007A511D" w:rsidR="00752057">
              <w:rPr>
                <w:rFonts w:ascii="Arial Narrow" w:hAnsi="Arial Narrow" w:cs="TimesNewRoman+01"/>
                <w:color w:val="231F20"/>
                <w:sz w:val="20"/>
                <w:szCs w:val="20"/>
                <w:lang w:val="sk-SK" w:eastAsia="sk-SK"/>
              </w:rPr>
              <w:t>ž</w:t>
            </w:r>
            <w:r w:rsidRPr="007A511D" w:rsidR="00752057">
              <w:rPr>
                <w:rFonts w:ascii="Arial Narrow" w:hAnsi="Arial Narrow" w:cs="TimesNewRoman"/>
                <w:color w:val="231F20"/>
                <w:sz w:val="20"/>
                <w:szCs w:val="20"/>
                <w:lang w:val="sk-SK" w:eastAsia="sk-SK"/>
              </w:rPr>
              <w:t>u doviez</w:t>
            </w:r>
            <w:r w:rsidRPr="007A511D" w:rsidR="00752057">
              <w:rPr>
                <w:rFonts w:ascii="Arial Narrow" w:hAnsi="Arial Narrow" w:cs="TimesNewRoman+01"/>
                <w:color w:val="231F20"/>
                <w:sz w:val="20"/>
                <w:szCs w:val="20"/>
                <w:lang w:val="sk-SK" w:eastAsia="sk-SK"/>
              </w:rPr>
              <w:t xml:space="preserve">ť </w:t>
            </w:r>
            <w:r w:rsidRPr="007A511D" w:rsidR="00752057">
              <w:rPr>
                <w:rFonts w:ascii="Arial Narrow" w:hAnsi="Arial Narrow" w:cs="TimesNewRoman"/>
                <w:color w:val="231F20"/>
                <w:sz w:val="20"/>
                <w:szCs w:val="20"/>
                <w:lang w:val="sk-SK" w:eastAsia="sk-SK"/>
              </w:rPr>
              <w:t>na ich územie bez dodato</w:t>
            </w:r>
            <w:r w:rsidRPr="007A511D" w:rsidR="00752057">
              <w:rPr>
                <w:rFonts w:ascii="Arial Narrow" w:hAnsi="Arial Narrow" w:cs="TimesNewRoman+01"/>
                <w:color w:val="231F20"/>
                <w:sz w:val="20"/>
                <w:szCs w:val="20"/>
                <w:lang w:val="sk-SK" w:eastAsia="sk-SK"/>
              </w:rPr>
              <w:t>č</w:t>
            </w:r>
            <w:r w:rsidRPr="007A511D" w:rsidR="00752057">
              <w:rPr>
                <w:rFonts w:ascii="Arial Narrow" w:hAnsi="Arial Narrow" w:cs="TimesNewRoman"/>
                <w:color w:val="231F20"/>
                <w:sz w:val="20"/>
                <w:szCs w:val="20"/>
                <w:lang w:val="sk-SK" w:eastAsia="sk-SK"/>
              </w:rPr>
              <w:t>nej</w:t>
            </w:r>
            <w:r>
              <w:rPr>
                <w:rFonts w:ascii="Arial Narrow" w:hAnsi="Arial Narrow" w:cs="TimesNewRoman"/>
                <w:color w:val="231F20"/>
                <w:sz w:val="20"/>
                <w:szCs w:val="20"/>
                <w:lang w:val="sk-SK" w:eastAsia="sk-SK"/>
              </w:rPr>
              <w:t xml:space="preserve"> </w:t>
            </w:r>
            <w:r w:rsidRPr="007A511D" w:rsidR="00752057">
              <w:rPr>
                <w:rFonts w:ascii="Arial Narrow" w:hAnsi="Arial Narrow" w:cs="TimesNewRoman"/>
                <w:color w:val="231F20"/>
                <w:sz w:val="20"/>
                <w:szCs w:val="20"/>
                <w:lang w:val="sk-SK" w:eastAsia="sk-SK"/>
              </w:rPr>
              <w:t>platby spotrebnej dane, mô</w:t>
            </w:r>
            <w:r w:rsidRPr="007A511D" w:rsidR="00752057">
              <w:rPr>
                <w:rFonts w:ascii="Arial Narrow" w:hAnsi="Arial Narrow" w:cs="TimesNewRoman+01"/>
                <w:color w:val="231F20"/>
                <w:sz w:val="20"/>
                <w:szCs w:val="20"/>
                <w:lang w:val="sk-SK" w:eastAsia="sk-SK"/>
              </w:rPr>
              <w:t>ž</w:t>
            </w:r>
            <w:r w:rsidRPr="007A511D" w:rsidR="00752057">
              <w:rPr>
                <w:rFonts w:ascii="Arial Narrow" w:hAnsi="Arial Narrow" w:cs="TimesNewRoman"/>
                <w:color w:val="231F20"/>
                <w:sz w:val="20"/>
                <w:szCs w:val="20"/>
                <w:lang w:val="sk-SK" w:eastAsia="sk-SK"/>
              </w:rPr>
              <w:t>u uplat</w:t>
            </w:r>
            <w:r w:rsidRPr="007A511D" w:rsidR="00752057">
              <w:rPr>
                <w:rFonts w:ascii="Arial Narrow" w:hAnsi="Arial Narrow" w:cs="TimesNewRoman+01"/>
                <w:color w:val="231F20"/>
                <w:sz w:val="20"/>
                <w:szCs w:val="20"/>
                <w:lang w:val="sk-SK" w:eastAsia="sk-SK"/>
              </w:rPr>
              <w:t>ň</w:t>
            </w:r>
            <w:r w:rsidRPr="007A511D" w:rsidR="00752057">
              <w:rPr>
                <w:rFonts w:ascii="Arial Narrow" w:hAnsi="Arial Narrow" w:cs="TimesNewRoman"/>
                <w:color w:val="231F20"/>
                <w:sz w:val="20"/>
                <w:szCs w:val="20"/>
                <w:lang w:val="sk-SK" w:eastAsia="sk-SK"/>
              </w:rPr>
              <w:t>ova</w:t>
            </w:r>
            <w:r w:rsidRPr="007A511D" w:rsidR="00752057">
              <w:rPr>
                <w:rFonts w:ascii="Arial Narrow" w:hAnsi="Arial Narrow" w:cs="TimesNewRoman+01"/>
                <w:color w:val="231F20"/>
                <w:sz w:val="20"/>
                <w:szCs w:val="20"/>
                <w:lang w:val="sk-SK" w:eastAsia="sk-SK"/>
              </w:rPr>
              <w:t xml:space="preserve">ť </w:t>
            </w:r>
            <w:r w:rsidRPr="007A511D" w:rsidR="00752057">
              <w:rPr>
                <w:rFonts w:ascii="Arial Narrow" w:hAnsi="Arial Narrow" w:cs="TimesNewRoman"/>
                <w:color w:val="231F20"/>
                <w:sz w:val="20"/>
                <w:szCs w:val="20"/>
                <w:lang w:val="sk-SK" w:eastAsia="sk-SK"/>
              </w:rPr>
              <w:t>od 1. januára 2014</w:t>
            </w:r>
            <w:r>
              <w:rPr>
                <w:rFonts w:ascii="Arial Narrow" w:hAnsi="Arial Narrow" w:cs="TimesNewRoman"/>
                <w:color w:val="231F20"/>
                <w:sz w:val="20"/>
                <w:szCs w:val="20"/>
                <w:lang w:val="sk-SK" w:eastAsia="sk-SK"/>
              </w:rPr>
              <w:t xml:space="preserve"> </w:t>
            </w:r>
            <w:r w:rsidRPr="007A511D" w:rsidR="00752057">
              <w:rPr>
                <w:rFonts w:ascii="Arial Narrow" w:hAnsi="Arial Narrow" w:cs="TimesNewRoman"/>
                <w:color w:val="231F20"/>
                <w:sz w:val="20"/>
                <w:szCs w:val="20"/>
                <w:lang w:val="sk-SK" w:eastAsia="sk-SK"/>
              </w:rPr>
              <w:t>kvantitatívne obmedzenie vo vý</w:t>
            </w:r>
            <w:r w:rsidRPr="007A511D" w:rsidR="00752057">
              <w:rPr>
                <w:rFonts w:ascii="Arial Narrow" w:hAnsi="Arial Narrow" w:cs="TimesNewRoman+01"/>
                <w:color w:val="231F20"/>
                <w:sz w:val="20"/>
                <w:szCs w:val="20"/>
                <w:lang w:val="sk-SK" w:eastAsia="sk-SK"/>
              </w:rPr>
              <w:t>š</w:t>
            </w:r>
            <w:r w:rsidRPr="007A511D" w:rsidR="00752057">
              <w:rPr>
                <w:rFonts w:ascii="Arial Narrow" w:hAnsi="Arial Narrow" w:cs="TimesNewRoman"/>
                <w:color w:val="231F20"/>
                <w:sz w:val="20"/>
                <w:szCs w:val="20"/>
                <w:lang w:val="sk-SK" w:eastAsia="sk-SK"/>
              </w:rPr>
              <w:t>ke najmenej 300 kusov v prípade cigariet</w:t>
            </w:r>
            <w:r>
              <w:rPr>
                <w:rFonts w:ascii="Arial Narrow" w:hAnsi="Arial Narrow" w:cs="TimesNewRoman"/>
                <w:color w:val="231F20"/>
                <w:sz w:val="20"/>
                <w:szCs w:val="20"/>
                <w:lang w:val="sk-SK" w:eastAsia="sk-SK"/>
              </w:rPr>
              <w:t xml:space="preserve"> </w:t>
            </w:r>
            <w:r w:rsidRPr="007A511D" w:rsidR="00752057">
              <w:rPr>
                <w:rFonts w:ascii="Arial Narrow" w:hAnsi="Arial Narrow" w:cs="TimesNewRoman"/>
                <w:color w:val="231F20"/>
                <w:sz w:val="20"/>
                <w:szCs w:val="20"/>
                <w:lang w:val="sk-SK" w:eastAsia="sk-SK"/>
              </w:rPr>
              <w:t xml:space="preserve">dovezených z </w:t>
            </w:r>
            <w:r w:rsidRPr="007A511D" w:rsidR="00752057">
              <w:rPr>
                <w:rFonts w:ascii="Arial Narrow" w:hAnsi="Arial Narrow" w:cs="TimesNewRoman+01"/>
                <w:color w:val="231F20"/>
                <w:sz w:val="20"/>
                <w:szCs w:val="20"/>
                <w:lang w:val="sk-SK" w:eastAsia="sk-SK"/>
              </w:rPr>
              <w:t>č</w:t>
            </w:r>
            <w:r w:rsidRPr="007A511D" w:rsidR="00752057">
              <w:rPr>
                <w:rFonts w:ascii="Arial Narrow" w:hAnsi="Arial Narrow" w:cs="TimesNewRoman"/>
                <w:color w:val="231F20"/>
                <w:sz w:val="20"/>
                <w:szCs w:val="20"/>
                <w:lang w:val="sk-SK" w:eastAsia="sk-SK"/>
              </w:rPr>
              <w:t xml:space="preserve">lenského </w:t>
            </w:r>
            <w:r w:rsidRPr="007A511D" w:rsidR="00752057">
              <w:rPr>
                <w:rFonts w:ascii="Arial Narrow" w:hAnsi="Arial Narrow" w:cs="TimesNewRoman+01"/>
                <w:color w:val="231F20"/>
                <w:sz w:val="20"/>
                <w:szCs w:val="20"/>
                <w:lang w:val="sk-SK" w:eastAsia="sk-SK"/>
              </w:rPr>
              <w:t>š</w:t>
            </w:r>
            <w:r w:rsidRPr="007A511D" w:rsidR="00752057">
              <w:rPr>
                <w:rFonts w:ascii="Arial Narrow" w:hAnsi="Arial Narrow" w:cs="TimesNewRoman"/>
                <w:color w:val="231F20"/>
                <w:sz w:val="20"/>
                <w:szCs w:val="20"/>
                <w:lang w:val="sk-SK" w:eastAsia="sk-SK"/>
              </w:rPr>
              <w:t xml:space="preserve">tátu, ktorý v súlade s </w:t>
            </w:r>
            <w:r w:rsidRPr="007A511D" w:rsidR="00752057">
              <w:rPr>
                <w:rFonts w:ascii="Arial Narrow" w:hAnsi="Arial Narrow" w:cs="TimesNewRoman+01"/>
                <w:color w:val="231F20"/>
                <w:sz w:val="20"/>
                <w:szCs w:val="20"/>
                <w:lang w:val="sk-SK" w:eastAsia="sk-SK"/>
              </w:rPr>
              <w:t>č</w:t>
            </w:r>
            <w:r w:rsidRPr="007A511D" w:rsidR="00752057">
              <w:rPr>
                <w:rFonts w:ascii="Arial Narrow" w:hAnsi="Arial Narrow" w:cs="TimesNewRoman"/>
                <w:color w:val="231F20"/>
                <w:sz w:val="20"/>
                <w:szCs w:val="20"/>
                <w:lang w:val="sk-SK" w:eastAsia="sk-SK"/>
              </w:rPr>
              <w:t>lánkom 2 ods. 2</w:t>
            </w:r>
            <w:r w:rsidRPr="007A511D">
              <w:rPr>
                <w:rFonts w:ascii="Arial Narrow" w:hAnsi="Arial Narrow" w:cs="TimesNewRoman"/>
                <w:color w:val="231F20"/>
                <w:sz w:val="20"/>
                <w:szCs w:val="20"/>
              </w:rPr>
              <w:t xml:space="preserve"> </w:t>
            </w:r>
            <w:r w:rsidRPr="007A511D">
              <w:rPr>
                <w:rFonts w:ascii="Arial Narrow" w:hAnsi="Arial Narrow" w:cs="TimesNewRoman"/>
                <w:color w:val="231F20"/>
                <w:sz w:val="20"/>
                <w:szCs w:val="20"/>
                <w:lang w:val="sk-SK" w:eastAsia="sk-SK"/>
              </w:rPr>
              <w:t>tretím poodsekom uvedenej smernice uplat</w:t>
            </w:r>
            <w:r w:rsidRPr="007A511D">
              <w:rPr>
                <w:rFonts w:ascii="Arial Narrow" w:hAnsi="Arial Narrow" w:cs="TimesNewRoman+01"/>
                <w:color w:val="231F20"/>
                <w:sz w:val="20"/>
                <w:szCs w:val="20"/>
                <w:lang w:val="sk-SK" w:eastAsia="sk-SK"/>
              </w:rPr>
              <w:t>ň</w:t>
            </w:r>
            <w:r w:rsidRPr="007A511D">
              <w:rPr>
                <w:rFonts w:ascii="Arial Narrow" w:hAnsi="Arial Narrow" w:cs="TimesNewRoman"/>
                <w:color w:val="231F20"/>
                <w:sz w:val="20"/>
                <w:szCs w:val="20"/>
                <w:lang w:val="sk-SK" w:eastAsia="sk-SK"/>
              </w:rPr>
              <w:t>uje ni</w:t>
            </w:r>
            <w:r w:rsidRPr="007A511D">
              <w:rPr>
                <w:rFonts w:ascii="Arial Narrow" w:hAnsi="Arial Narrow" w:cs="TimesNewRoman+01"/>
                <w:color w:val="231F20"/>
                <w:sz w:val="20"/>
                <w:szCs w:val="20"/>
                <w:lang w:val="sk-SK" w:eastAsia="sk-SK"/>
              </w:rPr>
              <w:t>žš</w:t>
            </w:r>
            <w:r w:rsidRPr="007A511D">
              <w:rPr>
                <w:rFonts w:ascii="Arial Narrow" w:hAnsi="Arial Narrow" w:cs="TimesNewRoman"/>
                <w:color w:val="231F20"/>
                <w:sz w:val="20"/>
                <w:szCs w:val="20"/>
                <w:lang w:val="sk-SK" w:eastAsia="sk-SK"/>
              </w:rPr>
              <w:t>ie spotrebné dane</w:t>
            </w:r>
            <w:r>
              <w:rPr>
                <w:rFonts w:ascii="Arial Narrow" w:hAnsi="Arial Narrow" w:cs="TimesNewRoman"/>
                <w:color w:val="231F20"/>
                <w:sz w:val="20"/>
                <w:szCs w:val="20"/>
                <w:lang w:val="sk-SK" w:eastAsia="sk-SK"/>
              </w:rPr>
              <w:t xml:space="preserve"> </w:t>
            </w:r>
            <w:r w:rsidRPr="007A511D">
              <w:rPr>
                <w:rFonts w:ascii="Arial Narrow" w:hAnsi="Arial Narrow" w:cs="TimesNewRoman"/>
                <w:color w:val="231F20"/>
                <w:sz w:val="20"/>
                <w:szCs w:val="20"/>
                <w:lang w:val="sk-SK" w:eastAsia="sk-SK"/>
              </w:rPr>
              <w:t>ako sú dane vyplývajúce z uplat</w:t>
            </w:r>
            <w:r w:rsidRPr="007A511D">
              <w:rPr>
                <w:rFonts w:ascii="Arial Narrow" w:hAnsi="Arial Narrow" w:cs="TimesNewRoman+01"/>
                <w:color w:val="231F20"/>
                <w:sz w:val="20"/>
                <w:szCs w:val="20"/>
                <w:lang w:val="sk-SK" w:eastAsia="sk-SK"/>
              </w:rPr>
              <w:t>ň</w:t>
            </w:r>
            <w:r w:rsidRPr="007A511D">
              <w:rPr>
                <w:rFonts w:ascii="Arial Narrow" w:hAnsi="Arial Narrow" w:cs="TimesNewRoman"/>
                <w:color w:val="231F20"/>
                <w:sz w:val="20"/>
                <w:szCs w:val="20"/>
                <w:lang w:val="sk-SK" w:eastAsia="sk-SK"/>
              </w:rPr>
              <w:t xml:space="preserve">ovania ustanovení </w:t>
            </w:r>
            <w:r w:rsidRPr="007A511D">
              <w:rPr>
                <w:rFonts w:ascii="Arial Narrow" w:hAnsi="Arial Narrow" w:cs="TimesNewRoman+01"/>
                <w:color w:val="231F20"/>
                <w:sz w:val="20"/>
                <w:szCs w:val="20"/>
                <w:lang w:val="sk-SK" w:eastAsia="sk-SK"/>
              </w:rPr>
              <w:t>č</w:t>
            </w:r>
            <w:r w:rsidRPr="007A511D">
              <w:rPr>
                <w:rFonts w:ascii="Arial Narrow" w:hAnsi="Arial Narrow" w:cs="TimesNewRoman"/>
                <w:color w:val="231F20"/>
                <w:sz w:val="20"/>
                <w:szCs w:val="20"/>
                <w:lang w:val="sk-SK" w:eastAsia="sk-SK"/>
              </w:rPr>
              <w:t>lánku 2 ods. 2</w:t>
            </w:r>
            <w:r>
              <w:rPr>
                <w:rFonts w:ascii="Arial Narrow" w:hAnsi="Arial Narrow" w:cs="TimesNewRoman"/>
                <w:color w:val="231F20"/>
                <w:sz w:val="20"/>
                <w:szCs w:val="20"/>
                <w:lang w:val="sk-SK" w:eastAsia="sk-SK"/>
              </w:rPr>
              <w:t xml:space="preserve"> </w:t>
            </w:r>
            <w:r w:rsidRPr="007A511D">
              <w:rPr>
                <w:rFonts w:ascii="Arial Narrow" w:hAnsi="Arial Narrow" w:cs="TimesNewRoman"/>
                <w:color w:val="231F20"/>
                <w:sz w:val="20"/>
                <w:szCs w:val="20"/>
                <w:lang w:val="sk-SK" w:eastAsia="sk-SK"/>
              </w:rPr>
              <w:t>prvého pododseku.</w:t>
            </w:r>
          </w:p>
          <w:p w:rsidR="007A511D" w:rsidRPr="007A511D" w:rsidP="007A511D">
            <w:pPr>
              <w:autoSpaceDE w:val="0"/>
              <w:autoSpaceDN w:val="0"/>
              <w:bidi w:val="0"/>
              <w:adjustRightInd w:val="0"/>
              <w:spacing w:after="0"/>
              <w:jc w:val="left"/>
              <w:rPr>
                <w:rFonts w:ascii="Arial Narrow" w:hAnsi="Arial Narrow" w:cs="TimesNewRoman"/>
                <w:color w:val="231F20"/>
                <w:sz w:val="20"/>
                <w:szCs w:val="20"/>
                <w:lang w:val="sk-SK" w:eastAsia="sk-SK"/>
              </w:rPr>
            </w:pPr>
            <w:r w:rsidRPr="007A511D">
              <w:rPr>
                <w:rFonts w:ascii="Arial Narrow" w:hAnsi="Arial Narrow" w:cs="TimesNewRoman+01"/>
                <w:color w:val="231F20"/>
                <w:sz w:val="20"/>
                <w:szCs w:val="20"/>
                <w:lang w:val="sk-SK" w:eastAsia="sk-SK"/>
              </w:rPr>
              <w:t>Č</w:t>
            </w:r>
            <w:r w:rsidRPr="007A511D">
              <w:rPr>
                <w:rFonts w:ascii="Arial Narrow" w:hAnsi="Arial Narrow" w:cs="TimesNewRoman"/>
                <w:color w:val="231F20"/>
                <w:sz w:val="20"/>
                <w:szCs w:val="20"/>
                <w:lang w:val="sk-SK" w:eastAsia="sk-SK"/>
              </w:rPr>
              <w:t xml:space="preserve">lenské </w:t>
            </w:r>
            <w:r w:rsidRPr="007A511D">
              <w:rPr>
                <w:rFonts w:ascii="Arial Narrow" w:hAnsi="Arial Narrow" w:cs="TimesNewRoman+01"/>
                <w:color w:val="231F20"/>
                <w:sz w:val="20"/>
                <w:szCs w:val="20"/>
                <w:lang w:val="sk-SK" w:eastAsia="sk-SK"/>
              </w:rPr>
              <w:t>š</w:t>
            </w:r>
            <w:r w:rsidRPr="007A511D">
              <w:rPr>
                <w:rFonts w:ascii="Arial Narrow" w:hAnsi="Arial Narrow" w:cs="TimesNewRoman"/>
                <w:color w:val="231F20"/>
                <w:sz w:val="20"/>
                <w:szCs w:val="20"/>
                <w:lang w:val="sk-SK" w:eastAsia="sk-SK"/>
              </w:rPr>
              <w:t xml:space="preserve">táty uvedené v </w:t>
            </w:r>
            <w:r w:rsidRPr="007A511D">
              <w:rPr>
                <w:rFonts w:ascii="Arial Narrow" w:hAnsi="Arial Narrow" w:cs="TimesNewRoman+01"/>
                <w:color w:val="231F20"/>
                <w:sz w:val="20"/>
                <w:szCs w:val="20"/>
                <w:lang w:val="sk-SK" w:eastAsia="sk-SK"/>
              </w:rPr>
              <w:t>č</w:t>
            </w:r>
            <w:r w:rsidRPr="007A511D">
              <w:rPr>
                <w:rFonts w:ascii="Arial Narrow" w:hAnsi="Arial Narrow" w:cs="TimesNewRoman"/>
                <w:color w:val="231F20"/>
                <w:sz w:val="20"/>
                <w:szCs w:val="20"/>
                <w:lang w:val="sk-SK" w:eastAsia="sk-SK"/>
              </w:rPr>
              <w:t>lánku 2 ods. 2 tre</w:t>
            </w:r>
            <w:r w:rsidRPr="007A511D">
              <w:rPr>
                <w:rFonts w:ascii="Arial Narrow" w:hAnsi="Arial Narrow" w:cs="TimesNewRoman+01"/>
                <w:color w:val="231F20"/>
                <w:sz w:val="20"/>
                <w:szCs w:val="20"/>
                <w:lang w:val="sk-SK" w:eastAsia="sk-SK"/>
              </w:rPr>
              <w:t>ť</w:t>
            </w:r>
            <w:r w:rsidRPr="007A511D">
              <w:rPr>
                <w:rFonts w:ascii="Arial Narrow" w:hAnsi="Arial Narrow" w:cs="TimesNewRoman"/>
                <w:color w:val="231F20"/>
                <w:sz w:val="20"/>
                <w:szCs w:val="20"/>
                <w:lang w:val="sk-SK" w:eastAsia="sk-SK"/>
              </w:rPr>
              <w:t>om pododseku smernice</w:t>
            </w:r>
            <w:r>
              <w:rPr>
                <w:rFonts w:ascii="Arial Narrow" w:hAnsi="Arial Narrow" w:cs="TimesNewRoman"/>
                <w:color w:val="231F20"/>
                <w:sz w:val="20"/>
                <w:szCs w:val="20"/>
                <w:lang w:val="sk-SK" w:eastAsia="sk-SK"/>
              </w:rPr>
              <w:t xml:space="preserve"> </w:t>
            </w:r>
            <w:r w:rsidRPr="007A511D">
              <w:rPr>
                <w:rFonts w:ascii="Arial Narrow" w:hAnsi="Arial Narrow" w:cs="TimesNewRoman"/>
                <w:color w:val="231F20"/>
                <w:sz w:val="20"/>
                <w:szCs w:val="20"/>
                <w:lang w:val="sk-SK" w:eastAsia="sk-SK"/>
              </w:rPr>
              <w:t>92/79/EHS, ktoré bez oh</w:t>
            </w:r>
            <w:r w:rsidRPr="007A511D">
              <w:rPr>
                <w:rFonts w:ascii="Arial Narrow" w:hAnsi="Arial Narrow" w:cs="TimesNewRoman+01"/>
                <w:color w:val="231F20"/>
                <w:sz w:val="20"/>
                <w:szCs w:val="20"/>
                <w:lang w:val="sk-SK" w:eastAsia="sk-SK"/>
              </w:rPr>
              <w:t>ľ</w:t>
            </w:r>
            <w:r w:rsidRPr="007A511D">
              <w:rPr>
                <w:rFonts w:ascii="Arial Narrow" w:hAnsi="Arial Narrow" w:cs="TimesNewRoman"/>
                <w:color w:val="231F20"/>
                <w:sz w:val="20"/>
                <w:szCs w:val="20"/>
                <w:lang w:val="sk-SK" w:eastAsia="sk-SK"/>
              </w:rPr>
              <w:t>adu na vá</w:t>
            </w:r>
            <w:r w:rsidRPr="007A511D">
              <w:rPr>
                <w:rFonts w:ascii="Arial Narrow" w:hAnsi="Arial Narrow" w:cs="TimesNewRoman+01"/>
                <w:color w:val="231F20"/>
                <w:sz w:val="20"/>
                <w:szCs w:val="20"/>
                <w:lang w:val="sk-SK" w:eastAsia="sk-SK"/>
              </w:rPr>
              <w:t>ž</w:t>
            </w:r>
            <w:r w:rsidRPr="007A511D">
              <w:rPr>
                <w:rFonts w:ascii="Arial Narrow" w:hAnsi="Arial Narrow" w:cs="TimesNewRoman"/>
                <w:color w:val="231F20"/>
                <w:sz w:val="20"/>
                <w:szCs w:val="20"/>
                <w:lang w:val="sk-SK" w:eastAsia="sk-SK"/>
              </w:rPr>
              <w:t>enú priemernú maloobchodnú predajnú</w:t>
            </w:r>
          </w:p>
          <w:p w:rsidR="007A511D" w:rsidRPr="007A511D" w:rsidP="007A511D">
            <w:pPr>
              <w:autoSpaceDE w:val="0"/>
              <w:autoSpaceDN w:val="0"/>
              <w:bidi w:val="0"/>
              <w:adjustRightInd w:val="0"/>
              <w:spacing w:after="0"/>
              <w:jc w:val="left"/>
              <w:rPr>
                <w:rFonts w:ascii="Arial Narrow" w:hAnsi="Arial Narrow" w:cs="TimesNewRoman"/>
                <w:color w:val="231F20"/>
                <w:sz w:val="20"/>
                <w:szCs w:val="20"/>
                <w:lang w:val="sk-SK" w:eastAsia="sk-SK"/>
              </w:rPr>
            </w:pPr>
            <w:r w:rsidRPr="007A511D">
              <w:rPr>
                <w:rFonts w:ascii="Arial Narrow" w:hAnsi="Arial Narrow" w:cs="TimesNewRoman"/>
                <w:color w:val="231F20"/>
                <w:sz w:val="20"/>
                <w:szCs w:val="20"/>
                <w:lang w:val="sk-SK" w:eastAsia="sk-SK"/>
              </w:rPr>
              <w:t>cenu uplat</w:t>
            </w:r>
            <w:r w:rsidRPr="007A511D">
              <w:rPr>
                <w:rFonts w:ascii="Arial Narrow" w:hAnsi="Arial Narrow" w:cs="TimesNewRoman+01"/>
                <w:color w:val="231F20"/>
                <w:sz w:val="20"/>
                <w:szCs w:val="20"/>
                <w:lang w:val="sk-SK" w:eastAsia="sk-SK"/>
              </w:rPr>
              <w:t>ň</w:t>
            </w:r>
            <w:r w:rsidRPr="007A511D">
              <w:rPr>
                <w:rFonts w:ascii="Arial Narrow" w:hAnsi="Arial Narrow" w:cs="TimesNewRoman"/>
                <w:color w:val="231F20"/>
                <w:sz w:val="20"/>
                <w:szCs w:val="20"/>
                <w:lang w:val="sk-SK" w:eastAsia="sk-SK"/>
              </w:rPr>
              <w:t>ujú spotrebnú da</w:t>
            </w:r>
            <w:r w:rsidRPr="007A511D">
              <w:rPr>
                <w:rFonts w:ascii="Arial Narrow" w:hAnsi="Arial Narrow" w:cs="TimesNewRoman+01"/>
                <w:color w:val="231F20"/>
                <w:sz w:val="20"/>
                <w:szCs w:val="20"/>
                <w:lang w:val="sk-SK" w:eastAsia="sk-SK"/>
              </w:rPr>
              <w:t xml:space="preserve">ň </w:t>
            </w:r>
            <w:r w:rsidRPr="007A511D">
              <w:rPr>
                <w:rFonts w:ascii="Arial Narrow" w:hAnsi="Arial Narrow" w:cs="TimesNewRoman"/>
                <w:color w:val="231F20"/>
                <w:sz w:val="20"/>
                <w:szCs w:val="20"/>
                <w:lang w:val="sk-SK" w:eastAsia="sk-SK"/>
              </w:rPr>
              <w:t>minimálne vo vý</w:t>
            </w:r>
            <w:r w:rsidRPr="007A511D">
              <w:rPr>
                <w:rFonts w:ascii="Arial Narrow" w:hAnsi="Arial Narrow" w:cs="TimesNewRoman+01"/>
                <w:color w:val="231F20"/>
                <w:sz w:val="20"/>
                <w:szCs w:val="20"/>
                <w:lang w:val="sk-SK" w:eastAsia="sk-SK"/>
              </w:rPr>
              <w:t>š</w:t>
            </w:r>
            <w:r w:rsidRPr="007A511D">
              <w:rPr>
                <w:rFonts w:ascii="Arial Narrow" w:hAnsi="Arial Narrow" w:cs="TimesNewRoman"/>
                <w:color w:val="231F20"/>
                <w:sz w:val="20"/>
                <w:szCs w:val="20"/>
                <w:lang w:val="sk-SK" w:eastAsia="sk-SK"/>
              </w:rPr>
              <w:t>ke 77 EUR na</w:t>
            </w:r>
            <w:r>
              <w:rPr>
                <w:rFonts w:ascii="Arial Narrow" w:hAnsi="Arial Narrow" w:cs="TimesNewRoman"/>
                <w:color w:val="231F20"/>
                <w:sz w:val="20"/>
                <w:szCs w:val="20"/>
                <w:lang w:val="sk-SK" w:eastAsia="sk-SK"/>
              </w:rPr>
              <w:t xml:space="preserve"> </w:t>
            </w:r>
            <w:r w:rsidRPr="007A511D">
              <w:rPr>
                <w:rFonts w:ascii="Arial Narrow" w:hAnsi="Arial Narrow" w:cs="TimesNewRoman"/>
                <w:color w:val="231F20"/>
                <w:sz w:val="20"/>
                <w:szCs w:val="20"/>
                <w:lang w:val="sk-SK" w:eastAsia="sk-SK"/>
              </w:rPr>
              <w:t>1 000 cigariet, mô</w:t>
            </w:r>
            <w:r w:rsidRPr="007A511D">
              <w:rPr>
                <w:rFonts w:ascii="Arial Narrow" w:hAnsi="Arial Narrow" w:cs="TimesNewRoman+01"/>
                <w:color w:val="231F20"/>
                <w:sz w:val="20"/>
                <w:szCs w:val="20"/>
                <w:lang w:val="sk-SK" w:eastAsia="sk-SK"/>
              </w:rPr>
              <w:t>ž</w:t>
            </w:r>
            <w:r w:rsidRPr="007A511D">
              <w:rPr>
                <w:rFonts w:ascii="Arial Narrow" w:hAnsi="Arial Narrow" w:cs="TimesNewRoman"/>
                <w:color w:val="231F20"/>
                <w:sz w:val="20"/>
                <w:szCs w:val="20"/>
                <w:lang w:val="sk-SK" w:eastAsia="sk-SK"/>
              </w:rPr>
              <w:t>u od 1. januára 2014 uplat</w:t>
            </w:r>
            <w:r w:rsidRPr="007A511D">
              <w:rPr>
                <w:rFonts w:ascii="Arial Narrow" w:hAnsi="Arial Narrow" w:cs="TimesNewRoman+01"/>
                <w:color w:val="231F20"/>
                <w:sz w:val="20"/>
                <w:szCs w:val="20"/>
                <w:lang w:val="sk-SK" w:eastAsia="sk-SK"/>
              </w:rPr>
              <w:t>ň</w:t>
            </w:r>
            <w:r w:rsidRPr="007A511D">
              <w:rPr>
                <w:rFonts w:ascii="Arial Narrow" w:hAnsi="Arial Narrow" w:cs="TimesNewRoman"/>
                <w:color w:val="231F20"/>
                <w:sz w:val="20"/>
                <w:szCs w:val="20"/>
                <w:lang w:val="sk-SK" w:eastAsia="sk-SK"/>
              </w:rPr>
              <w:t>ova</w:t>
            </w:r>
            <w:r w:rsidRPr="007A511D">
              <w:rPr>
                <w:rFonts w:ascii="Arial Narrow" w:hAnsi="Arial Narrow" w:cs="TimesNewRoman+01"/>
                <w:color w:val="231F20"/>
                <w:sz w:val="20"/>
                <w:szCs w:val="20"/>
                <w:lang w:val="sk-SK" w:eastAsia="sk-SK"/>
              </w:rPr>
              <w:t xml:space="preserve">ť </w:t>
            </w:r>
            <w:r w:rsidRPr="007A511D">
              <w:rPr>
                <w:rFonts w:ascii="Arial Narrow" w:hAnsi="Arial Narrow" w:cs="TimesNewRoman"/>
                <w:color w:val="231F20"/>
                <w:sz w:val="20"/>
                <w:szCs w:val="20"/>
                <w:lang w:val="sk-SK" w:eastAsia="sk-SK"/>
              </w:rPr>
              <w:t>kvantitatívne obmedzenie</w:t>
            </w:r>
            <w:r>
              <w:rPr>
                <w:rFonts w:ascii="Arial Narrow" w:hAnsi="Arial Narrow" w:cs="TimesNewRoman"/>
                <w:color w:val="231F20"/>
                <w:sz w:val="20"/>
                <w:szCs w:val="20"/>
                <w:lang w:val="sk-SK" w:eastAsia="sk-SK"/>
              </w:rPr>
              <w:t xml:space="preserve"> </w:t>
            </w:r>
            <w:r w:rsidRPr="007A511D">
              <w:rPr>
                <w:rFonts w:ascii="Arial Narrow" w:hAnsi="Arial Narrow" w:cs="TimesNewRoman"/>
                <w:color w:val="231F20"/>
                <w:sz w:val="20"/>
                <w:szCs w:val="20"/>
                <w:lang w:val="sk-SK" w:eastAsia="sk-SK"/>
              </w:rPr>
              <w:t>vo vý</w:t>
            </w:r>
            <w:r w:rsidRPr="007A511D">
              <w:rPr>
                <w:rFonts w:ascii="Arial Narrow" w:hAnsi="Arial Narrow" w:cs="TimesNewRoman+01"/>
                <w:color w:val="231F20"/>
                <w:sz w:val="20"/>
                <w:szCs w:val="20"/>
                <w:lang w:val="sk-SK" w:eastAsia="sk-SK"/>
              </w:rPr>
              <w:t>š</w:t>
            </w:r>
            <w:r w:rsidRPr="007A511D">
              <w:rPr>
                <w:rFonts w:ascii="Arial Narrow" w:hAnsi="Arial Narrow" w:cs="TimesNewRoman"/>
                <w:color w:val="231F20"/>
                <w:sz w:val="20"/>
                <w:szCs w:val="20"/>
                <w:lang w:val="sk-SK" w:eastAsia="sk-SK"/>
              </w:rPr>
              <w:t>ke minimálne 300 kusov v prípade cigariet dovezených na</w:t>
            </w:r>
            <w:r>
              <w:rPr>
                <w:rFonts w:ascii="Arial Narrow" w:hAnsi="Arial Narrow" w:cs="TimesNewRoman"/>
                <w:color w:val="231F20"/>
                <w:sz w:val="20"/>
                <w:szCs w:val="20"/>
                <w:lang w:val="sk-SK" w:eastAsia="sk-SK"/>
              </w:rPr>
              <w:t xml:space="preserve"> </w:t>
            </w:r>
            <w:r w:rsidRPr="007A511D">
              <w:rPr>
                <w:rFonts w:ascii="Arial Narrow" w:hAnsi="Arial Narrow" w:cs="TimesNewRoman"/>
                <w:color w:val="231F20"/>
                <w:sz w:val="20"/>
                <w:szCs w:val="20"/>
                <w:lang w:val="sk-SK" w:eastAsia="sk-SK"/>
              </w:rPr>
              <w:t>ich územie bez dodato</w:t>
            </w:r>
            <w:r w:rsidRPr="007A511D">
              <w:rPr>
                <w:rFonts w:ascii="Arial Narrow" w:hAnsi="Arial Narrow" w:cs="TimesNewRoman+01"/>
                <w:color w:val="231F20"/>
                <w:sz w:val="20"/>
                <w:szCs w:val="20"/>
                <w:lang w:val="sk-SK" w:eastAsia="sk-SK"/>
              </w:rPr>
              <w:t>č</w:t>
            </w:r>
            <w:r w:rsidRPr="007A511D">
              <w:rPr>
                <w:rFonts w:ascii="Arial Narrow" w:hAnsi="Arial Narrow" w:cs="TimesNewRoman"/>
                <w:color w:val="231F20"/>
                <w:sz w:val="20"/>
                <w:szCs w:val="20"/>
                <w:lang w:val="sk-SK" w:eastAsia="sk-SK"/>
              </w:rPr>
              <w:t xml:space="preserve">nej platby spotrebnej dane z </w:t>
            </w:r>
            <w:r w:rsidRPr="007A511D">
              <w:rPr>
                <w:rFonts w:ascii="Arial Narrow" w:hAnsi="Arial Narrow" w:cs="TimesNewRoman+01"/>
                <w:color w:val="231F20"/>
                <w:sz w:val="20"/>
                <w:szCs w:val="20"/>
                <w:lang w:val="sk-SK" w:eastAsia="sk-SK"/>
              </w:rPr>
              <w:t>č</w:t>
            </w:r>
            <w:r w:rsidRPr="007A511D">
              <w:rPr>
                <w:rFonts w:ascii="Arial Narrow" w:hAnsi="Arial Narrow" w:cs="TimesNewRoman"/>
                <w:color w:val="231F20"/>
                <w:sz w:val="20"/>
                <w:szCs w:val="20"/>
                <w:lang w:val="sk-SK" w:eastAsia="sk-SK"/>
              </w:rPr>
              <w:t xml:space="preserve">lenského </w:t>
            </w:r>
            <w:r w:rsidRPr="007A511D">
              <w:rPr>
                <w:rFonts w:ascii="Arial Narrow" w:hAnsi="Arial Narrow" w:cs="TimesNewRoman+01"/>
                <w:color w:val="231F20"/>
                <w:sz w:val="20"/>
                <w:szCs w:val="20"/>
                <w:lang w:val="sk-SK" w:eastAsia="sk-SK"/>
              </w:rPr>
              <w:t>š</w:t>
            </w:r>
            <w:r w:rsidRPr="007A511D">
              <w:rPr>
                <w:rFonts w:ascii="Arial Narrow" w:hAnsi="Arial Narrow" w:cs="TimesNewRoman"/>
                <w:color w:val="231F20"/>
                <w:sz w:val="20"/>
                <w:szCs w:val="20"/>
                <w:lang w:val="sk-SK" w:eastAsia="sk-SK"/>
              </w:rPr>
              <w:t>tátu,</w:t>
            </w:r>
            <w:r>
              <w:rPr>
                <w:rFonts w:ascii="Arial Narrow" w:hAnsi="Arial Narrow" w:cs="TimesNewRoman"/>
                <w:color w:val="231F20"/>
                <w:sz w:val="20"/>
                <w:szCs w:val="20"/>
                <w:lang w:val="sk-SK" w:eastAsia="sk-SK"/>
              </w:rPr>
              <w:t xml:space="preserve"> </w:t>
            </w:r>
            <w:r w:rsidRPr="007A511D">
              <w:rPr>
                <w:rFonts w:ascii="Arial Narrow" w:hAnsi="Arial Narrow" w:cs="TimesNewRoman"/>
                <w:color w:val="231F20"/>
                <w:sz w:val="20"/>
                <w:szCs w:val="20"/>
                <w:lang w:val="sk-SK" w:eastAsia="sk-SK"/>
              </w:rPr>
              <w:t xml:space="preserve">ktorý v súlade s </w:t>
            </w:r>
            <w:r w:rsidRPr="007A511D">
              <w:rPr>
                <w:rFonts w:ascii="Arial Narrow" w:hAnsi="Arial Narrow" w:cs="TimesNewRoman+01"/>
                <w:color w:val="231F20"/>
                <w:sz w:val="20"/>
                <w:szCs w:val="20"/>
                <w:lang w:val="sk-SK" w:eastAsia="sk-SK"/>
              </w:rPr>
              <w:t>č</w:t>
            </w:r>
            <w:r w:rsidRPr="007A511D">
              <w:rPr>
                <w:rFonts w:ascii="Arial Narrow" w:hAnsi="Arial Narrow" w:cs="TimesNewRoman"/>
                <w:color w:val="231F20"/>
                <w:sz w:val="20"/>
                <w:szCs w:val="20"/>
                <w:lang w:val="sk-SK" w:eastAsia="sk-SK"/>
              </w:rPr>
              <w:t>lánkom 2 ods. 2 tretím pododsekom uvedenej smernice</w:t>
            </w:r>
            <w:r>
              <w:rPr>
                <w:rFonts w:ascii="Arial Narrow" w:hAnsi="Arial Narrow" w:cs="TimesNewRoman"/>
                <w:color w:val="231F20"/>
                <w:sz w:val="20"/>
                <w:szCs w:val="20"/>
                <w:lang w:val="sk-SK" w:eastAsia="sk-SK"/>
              </w:rPr>
              <w:t xml:space="preserve"> </w:t>
            </w:r>
            <w:r w:rsidRPr="007A511D">
              <w:rPr>
                <w:rFonts w:ascii="Arial Narrow" w:hAnsi="Arial Narrow" w:cs="TimesNewRoman"/>
                <w:color w:val="231F20"/>
                <w:sz w:val="20"/>
                <w:szCs w:val="20"/>
                <w:lang w:val="sk-SK" w:eastAsia="sk-SK"/>
              </w:rPr>
              <w:t>uplat</w:t>
            </w:r>
            <w:r w:rsidRPr="007A511D">
              <w:rPr>
                <w:rFonts w:ascii="Arial Narrow" w:hAnsi="Arial Narrow" w:cs="TimesNewRoman+01"/>
                <w:color w:val="231F20"/>
                <w:sz w:val="20"/>
                <w:szCs w:val="20"/>
                <w:lang w:val="sk-SK" w:eastAsia="sk-SK"/>
              </w:rPr>
              <w:t>ň</w:t>
            </w:r>
            <w:r w:rsidRPr="007A511D">
              <w:rPr>
                <w:rFonts w:ascii="Arial Narrow" w:hAnsi="Arial Narrow" w:cs="TimesNewRoman"/>
                <w:color w:val="231F20"/>
                <w:sz w:val="20"/>
                <w:szCs w:val="20"/>
                <w:lang w:val="sk-SK" w:eastAsia="sk-SK"/>
              </w:rPr>
              <w:t>uje ni</w:t>
            </w:r>
            <w:r w:rsidRPr="007A511D">
              <w:rPr>
                <w:rFonts w:ascii="Arial Narrow" w:hAnsi="Arial Narrow" w:cs="TimesNewRoman+01"/>
                <w:color w:val="231F20"/>
                <w:sz w:val="20"/>
                <w:szCs w:val="20"/>
                <w:lang w:val="sk-SK" w:eastAsia="sk-SK"/>
              </w:rPr>
              <w:t>žš</w:t>
            </w:r>
            <w:r w:rsidRPr="007A511D">
              <w:rPr>
                <w:rFonts w:ascii="Arial Narrow" w:hAnsi="Arial Narrow" w:cs="TimesNewRoman"/>
                <w:color w:val="231F20"/>
                <w:sz w:val="20"/>
                <w:szCs w:val="20"/>
                <w:lang w:val="sk-SK" w:eastAsia="sk-SK"/>
              </w:rPr>
              <w:t>iu spotrebnú da</w:t>
            </w:r>
            <w:r w:rsidRPr="007A511D">
              <w:rPr>
                <w:rFonts w:ascii="Arial Narrow" w:hAnsi="Arial Narrow" w:cs="TimesNewRoman+01"/>
                <w:color w:val="231F20"/>
                <w:sz w:val="20"/>
                <w:szCs w:val="20"/>
                <w:lang w:val="sk-SK" w:eastAsia="sk-SK"/>
              </w:rPr>
              <w:t>ň</w:t>
            </w:r>
            <w:r w:rsidRPr="007A511D">
              <w:rPr>
                <w:rFonts w:ascii="Arial Narrow" w:hAnsi="Arial Narrow" w:cs="TimesNewRoman"/>
                <w:color w:val="231F20"/>
                <w:sz w:val="20"/>
                <w:szCs w:val="20"/>
                <w:lang w:val="sk-SK" w:eastAsia="sk-SK"/>
              </w:rPr>
              <w:t>.</w:t>
            </w:r>
          </w:p>
          <w:p w:rsidR="007A511D" w:rsidRPr="007A511D" w:rsidP="007A511D">
            <w:pPr>
              <w:autoSpaceDE w:val="0"/>
              <w:autoSpaceDN w:val="0"/>
              <w:bidi w:val="0"/>
              <w:adjustRightInd w:val="0"/>
              <w:spacing w:after="0"/>
              <w:jc w:val="left"/>
              <w:rPr>
                <w:rFonts w:ascii="Arial Narrow" w:hAnsi="Arial Narrow" w:cs="TimesNewRoman"/>
                <w:color w:val="231F20"/>
                <w:sz w:val="20"/>
                <w:szCs w:val="20"/>
                <w:lang w:val="sk-SK" w:eastAsia="sk-SK"/>
              </w:rPr>
            </w:pPr>
            <w:r w:rsidRPr="007A511D">
              <w:rPr>
                <w:rFonts w:ascii="Arial Narrow" w:hAnsi="Arial Narrow" w:cs="TimesNewRoman+01"/>
                <w:color w:val="231F20"/>
                <w:sz w:val="20"/>
                <w:szCs w:val="20"/>
                <w:lang w:val="sk-SK" w:eastAsia="sk-SK"/>
              </w:rPr>
              <w:t>Č</w:t>
            </w:r>
            <w:r w:rsidRPr="007A511D">
              <w:rPr>
                <w:rFonts w:ascii="Arial Narrow" w:hAnsi="Arial Narrow" w:cs="TimesNewRoman"/>
                <w:color w:val="231F20"/>
                <w:sz w:val="20"/>
                <w:szCs w:val="20"/>
                <w:lang w:val="sk-SK" w:eastAsia="sk-SK"/>
              </w:rPr>
              <w:t xml:space="preserve">lenské </w:t>
            </w:r>
            <w:r w:rsidRPr="007A511D">
              <w:rPr>
                <w:rFonts w:ascii="Arial Narrow" w:hAnsi="Arial Narrow" w:cs="TimesNewRoman+01"/>
                <w:color w:val="231F20"/>
                <w:sz w:val="20"/>
                <w:szCs w:val="20"/>
                <w:lang w:val="sk-SK" w:eastAsia="sk-SK"/>
              </w:rPr>
              <w:t>š</w:t>
            </w:r>
            <w:r w:rsidRPr="007A511D">
              <w:rPr>
                <w:rFonts w:ascii="Arial Narrow" w:hAnsi="Arial Narrow" w:cs="TimesNewRoman"/>
                <w:color w:val="231F20"/>
                <w:sz w:val="20"/>
                <w:szCs w:val="20"/>
                <w:lang w:val="sk-SK" w:eastAsia="sk-SK"/>
              </w:rPr>
              <w:t>táty, ktoré v súlade s prvým a druhým pododsekom tohto</w:t>
            </w:r>
            <w:r>
              <w:rPr>
                <w:rFonts w:ascii="Arial Narrow" w:hAnsi="Arial Narrow" w:cs="TimesNewRoman"/>
                <w:color w:val="231F20"/>
                <w:sz w:val="20"/>
                <w:szCs w:val="20"/>
                <w:lang w:val="sk-SK" w:eastAsia="sk-SK"/>
              </w:rPr>
              <w:t xml:space="preserve"> </w:t>
            </w:r>
            <w:r w:rsidRPr="007A511D">
              <w:rPr>
                <w:rFonts w:ascii="Arial Narrow" w:hAnsi="Arial Narrow" w:cs="TimesNewRoman"/>
                <w:color w:val="231F20"/>
                <w:sz w:val="20"/>
                <w:szCs w:val="20"/>
                <w:lang w:val="sk-SK" w:eastAsia="sk-SK"/>
              </w:rPr>
              <w:t>odseku uplat</w:t>
            </w:r>
            <w:r w:rsidRPr="007A511D">
              <w:rPr>
                <w:rFonts w:ascii="Arial Narrow" w:hAnsi="Arial Narrow" w:cs="TimesNewRoman+01"/>
                <w:color w:val="231F20"/>
                <w:sz w:val="20"/>
                <w:szCs w:val="20"/>
                <w:lang w:val="sk-SK" w:eastAsia="sk-SK"/>
              </w:rPr>
              <w:t>ň</w:t>
            </w:r>
            <w:r w:rsidRPr="007A511D">
              <w:rPr>
                <w:rFonts w:ascii="Arial Narrow" w:hAnsi="Arial Narrow" w:cs="TimesNewRoman"/>
                <w:color w:val="231F20"/>
                <w:sz w:val="20"/>
                <w:szCs w:val="20"/>
                <w:lang w:val="sk-SK" w:eastAsia="sk-SK"/>
              </w:rPr>
              <w:t>ujú kvantitatívne obmedzenie, informujú o tom Komisiu.</w:t>
            </w:r>
            <w:r>
              <w:rPr>
                <w:rFonts w:ascii="Arial Narrow" w:hAnsi="Arial Narrow" w:cs="TimesNewRoman"/>
                <w:color w:val="231F20"/>
                <w:sz w:val="20"/>
                <w:szCs w:val="20"/>
                <w:lang w:val="sk-SK" w:eastAsia="sk-SK"/>
              </w:rPr>
              <w:t xml:space="preserve"> </w:t>
            </w:r>
          </w:p>
          <w:p w:rsidR="00FA7099" w:rsidRPr="00ED3DFD" w:rsidP="007A511D">
            <w:pPr>
              <w:autoSpaceDE w:val="0"/>
              <w:autoSpaceDN w:val="0"/>
              <w:bidi w:val="0"/>
              <w:adjustRightInd w:val="0"/>
              <w:spacing w:after="0"/>
              <w:jc w:val="left"/>
              <w:rPr>
                <w:rFonts w:ascii="Arial Narrow" w:hAnsi="Arial Narrow" w:cs="Tahoma"/>
                <w:sz w:val="20"/>
                <w:szCs w:val="20"/>
              </w:rPr>
            </w:pPr>
            <w:r w:rsidRPr="007A511D" w:rsidR="007A511D">
              <w:rPr>
                <w:rFonts w:ascii="Arial Narrow" w:hAnsi="Arial Narrow" w:cs="TimesNewRoman"/>
                <w:color w:val="231F20"/>
                <w:sz w:val="20"/>
                <w:szCs w:val="20"/>
                <w:lang w:val="sk-SK" w:eastAsia="sk-SK"/>
              </w:rPr>
              <w:t>Mô</w:t>
            </w:r>
            <w:r w:rsidRPr="007A511D" w:rsidR="007A511D">
              <w:rPr>
                <w:rFonts w:ascii="Arial Narrow" w:hAnsi="Arial Narrow" w:cs="TimesNewRoman+01"/>
                <w:color w:val="231F20"/>
                <w:sz w:val="20"/>
                <w:szCs w:val="20"/>
                <w:lang w:val="sk-SK" w:eastAsia="sk-SK"/>
              </w:rPr>
              <w:t>ž</w:t>
            </w:r>
            <w:r w:rsidRPr="007A511D" w:rsidR="007A511D">
              <w:rPr>
                <w:rFonts w:ascii="Arial Narrow" w:hAnsi="Arial Narrow" w:cs="TimesNewRoman"/>
                <w:color w:val="231F20"/>
                <w:sz w:val="20"/>
                <w:szCs w:val="20"/>
                <w:lang w:val="sk-SK" w:eastAsia="sk-SK"/>
              </w:rPr>
              <w:t>u vykonáva</w:t>
            </w:r>
            <w:r w:rsidRPr="007A511D" w:rsidR="007A511D">
              <w:rPr>
                <w:rFonts w:ascii="Arial Narrow" w:hAnsi="Arial Narrow" w:cs="TimesNewRoman+01"/>
                <w:color w:val="231F20"/>
                <w:sz w:val="20"/>
                <w:szCs w:val="20"/>
                <w:lang w:val="sk-SK" w:eastAsia="sk-SK"/>
              </w:rPr>
              <w:t xml:space="preserve">ť </w:t>
            </w:r>
            <w:r w:rsidRPr="007A511D" w:rsidR="007A511D">
              <w:rPr>
                <w:rFonts w:ascii="Arial Narrow" w:hAnsi="Arial Narrow" w:cs="TimesNewRoman"/>
                <w:color w:val="231F20"/>
                <w:sz w:val="20"/>
                <w:szCs w:val="20"/>
                <w:lang w:val="sk-SK" w:eastAsia="sk-SK"/>
              </w:rPr>
              <w:t xml:space="preserve">potrebné kontroly pod podmienkou, </w:t>
            </w:r>
            <w:r w:rsidRPr="007A511D" w:rsidR="007A511D">
              <w:rPr>
                <w:rFonts w:ascii="Arial Narrow" w:hAnsi="Arial Narrow" w:cs="TimesNewRoman+01"/>
                <w:color w:val="231F20"/>
                <w:sz w:val="20"/>
                <w:szCs w:val="20"/>
                <w:lang w:val="sk-SK" w:eastAsia="sk-SK"/>
              </w:rPr>
              <w:t>ž</w:t>
            </w:r>
            <w:r w:rsidRPr="007A511D" w:rsidR="007A511D">
              <w:rPr>
                <w:rFonts w:ascii="Arial Narrow" w:hAnsi="Arial Narrow" w:cs="TimesNewRoman"/>
                <w:color w:val="231F20"/>
                <w:sz w:val="20"/>
                <w:szCs w:val="20"/>
                <w:lang w:val="sk-SK" w:eastAsia="sk-SK"/>
              </w:rPr>
              <w:t>e sa týmito</w:t>
            </w:r>
            <w:r w:rsidR="007A511D">
              <w:rPr>
                <w:rFonts w:ascii="Arial Narrow" w:hAnsi="Arial Narrow" w:cs="TimesNewRoman"/>
                <w:color w:val="231F20"/>
                <w:sz w:val="20"/>
                <w:szCs w:val="20"/>
                <w:lang w:val="sk-SK" w:eastAsia="sk-SK"/>
              </w:rPr>
              <w:t xml:space="preserve"> </w:t>
            </w:r>
            <w:r w:rsidRPr="007A511D" w:rsidR="007A511D">
              <w:rPr>
                <w:rFonts w:ascii="Arial Narrow" w:hAnsi="Arial Narrow" w:cs="TimesNewRoman"/>
                <w:color w:val="231F20"/>
                <w:sz w:val="20"/>
                <w:szCs w:val="20"/>
                <w:lang w:val="sk-SK" w:eastAsia="sk-SK"/>
              </w:rPr>
              <w:t>kontrolami nenaru</w:t>
            </w:r>
            <w:r w:rsidRPr="007A511D" w:rsidR="007A511D">
              <w:rPr>
                <w:rFonts w:ascii="Arial Narrow" w:hAnsi="Arial Narrow" w:cs="TimesNewRoman+01"/>
                <w:color w:val="231F20"/>
                <w:sz w:val="20"/>
                <w:szCs w:val="20"/>
                <w:lang w:val="sk-SK" w:eastAsia="sk-SK"/>
              </w:rPr>
              <w:t>š</w:t>
            </w:r>
            <w:r w:rsidRPr="007A511D" w:rsidR="007A511D">
              <w:rPr>
                <w:rFonts w:ascii="Arial Narrow" w:hAnsi="Arial Narrow" w:cs="TimesNewRoman"/>
                <w:color w:val="231F20"/>
                <w:sz w:val="20"/>
                <w:szCs w:val="20"/>
                <w:lang w:val="sk-SK" w:eastAsia="sk-SK"/>
              </w:rPr>
              <w:t>í riadne fungovania vnútorného trhu.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r w:rsidRPr="00ED3DFD" w:rsidR="005463E4">
              <w:rPr>
                <w:rFonts w:ascii="Arial Narrow" w:hAnsi="Arial Narrow"/>
                <w:szCs w:val="20"/>
              </w:rPr>
              <w:t>D</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6751C" w:rsidRPr="00ED3DFD" w:rsidP="0096751C">
            <w:pPr>
              <w:pStyle w:val="TABUKA-textsmernice"/>
              <w:bidi w:val="0"/>
              <w:jc w:val="left"/>
              <w:rPr>
                <w:rFonts w:ascii="Arial Narrow" w:hAnsi="Arial Narrow"/>
                <w:szCs w:val="20"/>
              </w:rPr>
            </w:pPr>
          </w:p>
          <w:p w:rsidR="00FA7099"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CC5249" w:rsidRPr="00ED3DFD" w:rsidP="00116E0C">
            <w:pPr>
              <w:bidi w:val="0"/>
              <w:spacing w:after="0"/>
              <w:rPr>
                <w:rFonts w:ascii="Arial Narrow"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r w:rsidR="0096751C">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b/>
                <w:szCs w:val="20"/>
              </w:rPr>
            </w:pPr>
            <w:r w:rsidRPr="00ED3DFD">
              <w:rPr>
                <w:rFonts w:ascii="Arial Narrow" w:hAnsi="Arial Narrow"/>
                <w:b/>
                <w:szCs w:val="20"/>
              </w:rPr>
              <w:t>Čl. 47</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Smernica 92/12/EHS sa zrušuje s účinnosťou od 1. apríla 2010.</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Naďalej sa však uplatňuje v rozsahu a na účely vymedzené v článku 42.</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Odkazy na zrušenú smernicu sa považujú za odkazy na túto smernicu.</w:t>
            </w:r>
          </w:p>
          <w:p w:rsidR="00FA7099"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p w:rsidR="005463E4" w:rsidRPr="00E6392C" w:rsidP="000977BA">
            <w:pPr>
              <w:pStyle w:val="TABUKA-textsmernice"/>
              <w:bidi w:val="0"/>
              <w:jc w:val="left"/>
              <w:rPr>
                <w:rFonts w:ascii="Arial Narrow" w:hAnsi="Arial Narrow"/>
                <w:b/>
                <w:szCs w:val="20"/>
              </w:rPr>
            </w:pPr>
          </w:p>
          <w:p w:rsidR="005463E4" w:rsidRPr="00E6392C" w:rsidP="000977BA">
            <w:pPr>
              <w:pStyle w:val="TABUKA-textsmernice"/>
              <w:bidi w:val="0"/>
              <w:jc w:val="left"/>
              <w:rPr>
                <w:rFonts w:ascii="Arial Narrow" w:hAnsi="Arial Narrow"/>
                <w:szCs w:val="20"/>
              </w:rPr>
            </w:pPr>
            <w:r w:rsidRPr="00E6392C">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p w:rsidR="005463E4" w:rsidRPr="00ED3DFD" w:rsidP="000977BA">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p w:rsidR="005463E4" w:rsidP="000977BA">
            <w:pPr>
              <w:pStyle w:val="TABUKA-textsmernice"/>
              <w:bidi w:val="0"/>
              <w:jc w:val="left"/>
              <w:rPr>
                <w:rFonts w:ascii="Arial Narrow" w:hAnsi="Arial Narrow"/>
                <w:szCs w:val="20"/>
              </w:rPr>
            </w:pPr>
          </w:p>
          <w:p w:rsidR="009A20DA" w:rsidRPr="00ED3DFD" w:rsidP="000977BA">
            <w:pPr>
              <w:pStyle w:val="TABUKA-textsmernice"/>
              <w:bidi w:val="0"/>
              <w:jc w:val="left"/>
              <w:rPr>
                <w:rFonts w:ascii="Arial Narrow" w:hAnsi="Arial Narrow"/>
                <w:szCs w:val="20"/>
              </w:rPr>
            </w:pPr>
            <w:r>
              <w:rPr>
                <w:rFonts w:ascii="Arial Narrow" w:hAnsi="Arial Narrow"/>
                <w:szCs w:val="20"/>
              </w:rPr>
              <w:t>§ 72 ods.1</w:t>
            </w:r>
          </w:p>
          <w:p w:rsidR="005463E4" w:rsidRPr="00ED3DFD" w:rsidP="004011DF">
            <w:pPr>
              <w:pStyle w:val="TABUKA-textsmernice"/>
              <w:bidi w:val="0"/>
              <w:ind w:right="-70"/>
              <w:jc w:val="left"/>
              <w:rPr>
                <w:rFonts w:ascii="Arial Narrow" w:hAnsi="Arial Narrow"/>
                <w:szCs w:val="20"/>
              </w:rPr>
            </w:pPr>
            <w:r w:rsidRPr="00ED3DFD">
              <w:rPr>
                <w:rFonts w:ascii="Arial Narrow" w:hAnsi="Arial Narrow"/>
                <w:szCs w:val="20"/>
              </w:rPr>
              <w:t>Príloha č.1 bod 1</w:t>
            </w:r>
            <w:r w:rsidRPr="00ED3DFD" w:rsidR="004011DF">
              <w:rPr>
                <w:rFonts w:ascii="Arial Narrow" w:hAnsi="Arial Narrow"/>
                <w:szCs w:val="20"/>
              </w:rPr>
              <w:t>.</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9A20DA" w:rsidP="00E6392C">
            <w:pPr>
              <w:tabs>
                <w:tab w:val="left" w:pos="284"/>
                <w:tab w:val="left" w:pos="426"/>
                <w:tab w:val="left" w:pos="567"/>
              </w:tabs>
              <w:bidi w:val="0"/>
              <w:adjustRightInd w:val="0"/>
              <w:spacing w:line="240" w:lineRule="atLeast"/>
              <w:rPr>
                <w:rFonts w:ascii="Arial Narrow" w:hAnsi="Arial Narrow" w:cs="Arial"/>
                <w:sz w:val="20"/>
                <w:szCs w:val="20"/>
              </w:rPr>
            </w:pPr>
          </w:p>
          <w:p w:rsidR="00E6392C" w:rsidRPr="00967B57" w:rsidP="00E6392C">
            <w:pPr>
              <w:tabs>
                <w:tab w:val="left" w:pos="284"/>
                <w:tab w:val="left" w:pos="426"/>
                <w:tab w:val="left" w:pos="567"/>
              </w:tabs>
              <w:bidi w:val="0"/>
              <w:adjustRightInd w:val="0"/>
              <w:spacing w:line="240" w:lineRule="atLeast"/>
              <w:rPr>
                <w:rFonts w:ascii="Arial Narrow" w:hAnsi="Arial Narrow" w:cs="Arial"/>
                <w:sz w:val="20"/>
                <w:szCs w:val="20"/>
              </w:rPr>
            </w:pPr>
            <w:r w:rsidRPr="00967B57">
              <w:rPr>
                <w:rFonts w:ascii="Arial Narrow" w:hAnsi="Arial Narrow" w:cs="Arial"/>
                <w:sz w:val="20"/>
                <w:szCs w:val="20"/>
              </w:rPr>
              <w:t>Týmto zákonom sa preberajú právne záväzné akty Európskej únie uvedené v prílohe č</w:t>
            </w:r>
            <w:r w:rsidR="00BD3075">
              <w:rPr>
                <w:rFonts w:ascii="Arial Narrow" w:hAnsi="Arial Narrow" w:cs="Arial"/>
                <w:sz w:val="20"/>
                <w:szCs w:val="20"/>
              </w:rPr>
              <w:t>. 1</w:t>
            </w:r>
          </w:p>
          <w:p w:rsidR="00E6392C" w:rsidRPr="009A20DA" w:rsidP="00E6392C">
            <w:pPr>
              <w:pStyle w:val="Zkladntext1"/>
              <w:tabs>
                <w:tab w:val="left" w:pos="360"/>
              </w:tabs>
              <w:bidi w:val="0"/>
              <w:jc w:val="both"/>
              <w:rPr>
                <w:rFonts w:ascii="Arial Narrow" w:hAnsi="Arial Narrow" w:cs="Arial"/>
                <w:b/>
                <w:color w:val="auto"/>
                <w:sz w:val="20"/>
                <w:szCs w:val="20"/>
              </w:rPr>
            </w:pPr>
            <w:r w:rsidRPr="009A20DA">
              <w:rPr>
                <w:rFonts w:ascii="Arial Narrow" w:hAnsi="Arial Narrow" w:cs="Arial"/>
                <w:b/>
                <w:color w:val="auto"/>
                <w:sz w:val="20"/>
                <w:szCs w:val="20"/>
              </w:rPr>
              <w:t>Zoznam preberaných právne záväzných aktov Európskej únie</w:t>
            </w:r>
          </w:p>
          <w:p w:rsidR="009A20DA" w:rsidRPr="00105BCE" w:rsidP="009A20DA">
            <w:pPr>
              <w:tabs>
                <w:tab w:val="left" w:pos="360"/>
              </w:tabs>
              <w:bidi w:val="0"/>
              <w:rPr>
                <w:rFonts w:ascii="Arial Narrow" w:hAnsi="Arial Narrow" w:cs="Arial"/>
                <w:b/>
                <w:i/>
                <w:sz w:val="20"/>
                <w:szCs w:val="20"/>
              </w:rPr>
            </w:pPr>
            <w:r w:rsidR="00154433">
              <w:rPr>
                <w:rFonts w:ascii="Arial Narrow" w:hAnsi="Arial Narrow" w:cs="Arial"/>
                <w:sz w:val="20"/>
                <w:szCs w:val="20"/>
              </w:rPr>
              <w:t>5</w:t>
            </w:r>
            <w:r w:rsidRPr="00105BCE">
              <w:rPr>
                <w:rFonts w:ascii="Arial Narrow" w:hAnsi="Arial Narrow" w:cs="Arial"/>
                <w:b/>
                <w:sz w:val="20"/>
                <w:szCs w:val="20"/>
              </w:rPr>
              <w:t>. Smernica Rady 2008/118/ES zo 16. decembra 2008 o všeobecnom systéme spotrebných daní a o zrušení smernice 92/12/EHS (Ú. v. EÚ L 9, 14.1.2009)</w:t>
            </w:r>
            <w:r w:rsidRPr="00105BCE" w:rsidR="00105BCE">
              <w:rPr>
                <w:rFonts w:ascii="Arial Narrow" w:hAnsi="Arial Narrow" w:cs="Arial"/>
                <w:b/>
                <w:sz w:val="20"/>
                <w:szCs w:val="20"/>
              </w:rPr>
              <w:t xml:space="preserve"> v znení smernice 2010/12</w:t>
            </w:r>
            <w:r w:rsidR="00105BCE">
              <w:rPr>
                <w:rFonts w:ascii="Arial Narrow" w:hAnsi="Arial Narrow" w:cs="Arial"/>
                <w:b/>
                <w:sz w:val="20"/>
                <w:szCs w:val="20"/>
              </w:rPr>
              <w:t xml:space="preserve"> zo 16. februára </w:t>
            </w:r>
            <w:r w:rsidRPr="00105BCE" w:rsidR="00105BCE">
              <w:rPr>
                <w:rFonts w:ascii="Arial Narrow" w:hAnsi="Arial Narrow" w:cs="Arial"/>
                <w:b/>
                <w:sz w:val="20"/>
                <w:szCs w:val="20"/>
              </w:rPr>
              <w:t>2010 (</w:t>
            </w:r>
            <w:r w:rsidRPr="00105BCE" w:rsidR="00105BCE">
              <w:rPr>
                <w:rStyle w:val="Emphasis"/>
                <w:rFonts w:ascii="Tahoma" w:hAnsi="Tahoma" w:cs="Tahoma"/>
                <w:b/>
                <w:sz w:val="17"/>
                <w:szCs w:val="17"/>
              </w:rPr>
              <w:t> </w:t>
            </w:r>
            <w:r w:rsidRPr="00105BCE" w:rsidR="00105BCE">
              <w:rPr>
                <w:rStyle w:val="Emphasis"/>
                <w:rFonts w:ascii="Arial Narrow" w:hAnsi="Arial Narrow" w:cs="Tahoma"/>
                <w:b/>
                <w:i w:val="0"/>
                <w:sz w:val="20"/>
                <w:szCs w:val="20"/>
              </w:rPr>
              <w:t>Ú. v. EÚ L 50, 27.2.2010)</w:t>
            </w:r>
            <w:r w:rsidR="00105BCE">
              <w:rPr>
                <w:rStyle w:val="Emphasis"/>
                <w:rFonts w:ascii="Arial Narrow" w:hAnsi="Arial Narrow" w:cs="Tahoma"/>
                <w:b/>
                <w:i w:val="0"/>
                <w:sz w:val="20"/>
                <w:szCs w:val="20"/>
              </w:rPr>
              <w:t>.</w:t>
            </w:r>
          </w:p>
          <w:p w:rsidR="005463E4" w:rsidRPr="00ED3DFD" w:rsidP="000977BA">
            <w:pPr>
              <w:pStyle w:val="TABUKA-textsmernice"/>
              <w:bidi w:val="0"/>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p w:rsidR="005463E4" w:rsidRPr="00ED3DFD" w:rsidP="000977BA">
            <w:pPr>
              <w:pStyle w:val="TABUKA-textsmernice"/>
              <w:bidi w:val="0"/>
              <w:jc w:val="left"/>
              <w:rPr>
                <w:rFonts w:ascii="Arial Narrow" w:hAnsi="Arial Narrow"/>
                <w:szCs w:val="20"/>
              </w:rPr>
            </w:pPr>
          </w:p>
          <w:p w:rsidR="005463E4" w:rsidRPr="00ED3DFD" w:rsidP="000977BA">
            <w:pPr>
              <w:pStyle w:val="TABUKA-textsmernice"/>
              <w:bidi w:val="0"/>
              <w:jc w:val="left"/>
              <w:rPr>
                <w:rFonts w:ascii="Arial Narrow" w:hAnsi="Arial Narrow"/>
                <w:szCs w:val="20"/>
              </w:rPr>
            </w:pPr>
            <w:r w:rsidRPr="00ED3DFD">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b/>
                <w:szCs w:val="20"/>
              </w:rPr>
            </w:pPr>
            <w:r w:rsidRPr="00ED3DFD">
              <w:rPr>
                <w:rFonts w:ascii="Arial Narrow" w:hAnsi="Arial Narrow"/>
                <w:b/>
                <w:szCs w:val="20"/>
              </w:rPr>
              <w:t>Čl. 48</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Členské štáty prijmú a uverejnia najneskôr do 1. januára 2010 zákony, iné právne predpisy a správne opatrenia potrebné na dosiahnutie súladu s touto smernicou s účinnosťou od 1. apríla 2010. Komisii bezodkladne oznámia znenie takýchto zákonov, iných právnych predpisov a správnych opatrení spolu s tabuľkou zhody medzi týmito ustanoveniami a touto smernicou.</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Členské štáty uvedú priamo v prijatých opatreniach alebo pri ich úradnom uverejnení odkaz na túto smernicu. Podrobnosti o odkaze upravia členské štáty.</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Členské štáty oznámia Komisii znenie hlavných ustanovení vnútroštátnych právnych predpisov, ktoré prijmú v oblasti pôsobnosti tejto smernice.</w:t>
            </w:r>
          </w:p>
          <w:p w:rsidR="00FA7099"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r w:rsidRPr="00ED3DFD" w:rsidR="005463E4">
              <w:rPr>
                <w:rFonts w:ascii="Arial Narrow" w:hAnsi="Arial Narrow"/>
                <w:szCs w:val="20"/>
              </w:rPr>
              <w:t>N</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r w:rsidR="00EA20DB">
              <w:rPr>
                <w:rFonts w:ascii="Arial Narrow" w:hAnsi="Arial Narrow"/>
                <w:szCs w:val="20"/>
              </w:rPr>
              <w:t>§ 78</w:t>
            </w: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154433" w:rsidRPr="00154433" w:rsidP="00154433">
            <w:pPr>
              <w:pStyle w:val="Zkladntext2"/>
              <w:bidi w:val="0"/>
              <w:rPr>
                <w:rFonts w:ascii="Arial Narrow" w:hAnsi="Arial Narrow" w:cs="Arial"/>
                <w:sz w:val="20"/>
                <w:szCs w:val="20"/>
              </w:rPr>
            </w:pPr>
            <w:r w:rsidRPr="00154433">
              <w:rPr>
                <w:rFonts w:ascii="Arial Narrow" w:hAnsi="Arial Narrow" w:cs="Arial"/>
                <w:sz w:val="20"/>
                <w:szCs w:val="20"/>
              </w:rPr>
              <w:t>Tento zákon nadobúda účinnosť 1. januára 2012 okrem § 63, ktorý n</w:t>
            </w:r>
            <w:r w:rsidR="0020535C">
              <w:rPr>
                <w:rFonts w:ascii="Arial Narrow" w:hAnsi="Arial Narrow" w:cs="Arial"/>
                <w:sz w:val="20"/>
                <w:szCs w:val="20"/>
              </w:rPr>
              <w:t xml:space="preserve">adobúda účinnosť 1. marca 2012 okrem </w:t>
            </w:r>
            <w:r w:rsidRPr="00154433">
              <w:rPr>
                <w:rFonts w:ascii="Arial Narrow" w:hAnsi="Arial Narrow" w:cs="Arial"/>
                <w:sz w:val="20"/>
                <w:szCs w:val="20"/>
              </w:rPr>
              <w:t>§ 16, ktorý nadobúda účinnosť 1. septembra 2012 a § 51, 52 a  § 53 ods. 4 až 21, ktoré nadobúdajú účinnosť 1. januára 2013.</w:t>
            </w:r>
          </w:p>
          <w:p w:rsidR="00FA7099" w:rsidRPr="00ED3DFD" w:rsidP="000977BA">
            <w:pPr>
              <w:pStyle w:val="TABUKA-textsmernice"/>
              <w:bidi w:val="0"/>
              <w:rPr>
                <w:rFonts w:ascii="Arial Narrow" w:hAnsi="Arial Narrow"/>
                <w:b/>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r w:rsidRPr="00ED3DFD" w:rsidR="005463E4">
              <w:rPr>
                <w:rFonts w:ascii="Arial Narrow" w:hAnsi="Arial Narrow"/>
                <w:szCs w:val="20"/>
              </w:rPr>
              <w:t>Ú</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b/>
                <w:szCs w:val="20"/>
              </w:rPr>
            </w:pPr>
            <w:r w:rsidRPr="00ED3DFD">
              <w:rPr>
                <w:rFonts w:ascii="Arial Narrow" w:hAnsi="Arial Narrow"/>
                <w:b/>
                <w:szCs w:val="20"/>
              </w:rPr>
              <w:t>Čl. 49</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Táto smernica nadobúda účinnosť dňom nasledujúcim po jej uverejnení v Úradnom vestníku Európskej únie.</w:t>
            </w:r>
          </w:p>
          <w:p w:rsidR="00FA7099"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r w:rsidRPr="00ED3DFD" w:rsidR="005463E4">
              <w:rPr>
                <w:rFonts w:ascii="Arial Narrow" w:hAnsi="Arial Narrow"/>
                <w:szCs w:val="20"/>
              </w:rPr>
              <w:t>n.a.</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r w:rsidRPr="00ED3DFD" w:rsidR="005463E4">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tc>
      </w:tr>
      <w:tr>
        <w:tblPrEx>
          <w:tblW w:w="15877" w:type="dxa"/>
          <w:tblInd w:w="-497" w:type="dxa"/>
          <w:tblLayout w:type="fixed"/>
          <w:tblCellMar>
            <w:left w:w="7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b/>
                <w:szCs w:val="20"/>
              </w:rPr>
            </w:pPr>
            <w:r w:rsidRPr="00ED3DFD">
              <w:rPr>
                <w:rFonts w:ascii="Arial Narrow" w:hAnsi="Arial Narrow"/>
                <w:b/>
                <w:szCs w:val="20"/>
              </w:rPr>
              <w:t>Čl. 50</w:t>
            </w:r>
          </w:p>
        </w:tc>
        <w:tc>
          <w:tcPr>
            <w:tcW w:w="6023" w:type="dxa"/>
            <w:gridSpan w:val="3"/>
            <w:tcBorders>
              <w:top w:val="single" w:sz="4" w:space="0" w:color="auto"/>
              <w:left w:val="single" w:sz="4" w:space="0" w:color="auto"/>
              <w:bottom w:val="single" w:sz="4" w:space="0" w:color="auto"/>
              <w:right w:val="single" w:sz="4" w:space="0" w:color="auto"/>
            </w:tcBorders>
            <w:textDirection w:val="lrTb"/>
            <w:vAlign w:val="top"/>
          </w:tcPr>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Táto smernica je určená členským štátom.</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V Bruseli 16. decembra 2008</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Za Radu</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predsedníčka</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R. Bachelot-Narquin</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 Stanovisko z 18.11.2008 (zatiaľ neuverejnené v úradnom vestníku).</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[2] Stanovisko z 22.10.2008 (zatiaľ neuverejnené v úradnom vestníku).</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[3] Ú. v. ES L 76, 23.3.1992, s. 1.</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[4] Ú. v. ES L 316, 31.10.1992, s. 8.</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[5] Ú. v. ES L 316, 31.10.1992, s. 10.</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[6] Ú. v. ES L 316, 31.10.1992, s. 21.</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[7] Ú. v. ES L 316, 31.10.1992, s. 29.</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[8] Ú. v. ES L 291, 6.12.1995, s. 40.</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[9] Ú. v. EÚ L 283, 31.10.2003, s. 51.</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[10] Ú. v. ES L 302, 19.10.1992, s. 1.</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[11] Ú. v. EÚ L 162, 1.7.2003, s. 5.</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[12] Ú. v. ES L 184, 17.7.1999, s. 23.</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[13] Ú. v. ES L 253, 11.10.1993, s. 1.</w:t>
            </w:r>
          </w:p>
          <w:p w:rsidR="00FA7099" w:rsidRPr="00ED3DFD" w:rsidP="00FA7099">
            <w:pPr>
              <w:pStyle w:val="Normlnywebov8"/>
              <w:bidi w:val="0"/>
              <w:spacing w:before="0" w:after="0"/>
              <w:ind w:left="1" w:right="72"/>
              <w:jc w:val="both"/>
              <w:rPr>
                <w:rFonts w:ascii="Arial Narrow" w:hAnsi="Arial Narrow" w:cs="Tahoma"/>
                <w:sz w:val="20"/>
                <w:szCs w:val="20"/>
              </w:rPr>
            </w:pPr>
            <w:r w:rsidRPr="00ED3DFD">
              <w:rPr>
                <w:rFonts w:ascii="Arial Narrow" w:hAnsi="Arial Narrow" w:cs="Tahoma"/>
                <w:sz w:val="20"/>
                <w:szCs w:val="20"/>
              </w:rPr>
              <w:t>[14] Ú. v. ES L 128, 10.5.2001, s. 32.</w:t>
            </w:r>
          </w:p>
          <w:p w:rsidR="00FA7099" w:rsidRPr="00ED3DFD" w:rsidP="00FA7099">
            <w:pPr>
              <w:pStyle w:val="Normlnywebov8"/>
              <w:bidi w:val="0"/>
              <w:spacing w:before="0" w:after="0"/>
              <w:ind w:left="1" w:right="7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r w:rsidRPr="00ED3DFD" w:rsidR="005463E4">
              <w:rPr>
                <w:rFonts w:ascii="Arial Narrow" w:hAnsi="Arial Narrow"/>
                <w:szCs w:val="20"/>
              </w:rPr>
              <w:t>n.a.</w:t>
            </w:r>
          </w:p>
        </w:tc>
        <w:tc>
          <w:tcPr>
            <w:tcW w:w="709" w:type="dxa"/>
            <w:gridSpan w:val="2"/>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tc>
        <w:tc>
          <w:tcPr>
            <w:tcW w:w="6235" w:type="dxa"/>
            <w:gridSpan w:val="2"/>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rPr>
                <w:rFonts w:ascii="Arial Narrow" w:hAnsi="Arial Narrow"/>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r w:rsidRPr="00ED3DFD" w:rsidR="005463E4">
              <w:rPr>
                <w:rFonts w:ascii="Arial Narrow" w:hAnsi="Arial Narrow"/>
                <w:szCs w:val="20"/>
              </w:rPr>
              <w:t>n.a.</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FA7099" w:rsidRPr="00ED3DFD" w:rsidP="000977BA">
            <w:pPr>
              <w:pStyle w:val="TABUKA-textsmernice"/>
              <w:bidi w:val="0"/>
              <w:jc w:val="left"/>
              <w:rPr>
                <w:rFonts w:ascii="Arial Narrow" w:hAnsi="Arial Narrow"/>
                <w:szCs w:val="20"/>
              </w:rPr>
            </w:pPr>
          </w:p>
        </w:tc>
      </w:tr>
    </w:tbl>
    <w:p w:rsidR="00EC039F" w:rsidRPr="00ED3DFD" w:rsidP="00A80ADC">
      <w:pPr>
        <w:pStyle w:val="TABUKA-textsmernice"/>
        <w:bidi w:val="0"/>
        <w:rPr>
          <w:rFonts w:ascii="Arial Narrow" w:hAnsi="Arial Narrow"/>
          <w:szCs w:val="20"/>
        </w:rPr>
      </w:pPr>
    </w:p>
    <w:p w:rsidR="00D42CD6" w:rsidRPr="00ED3DFD" w:rsidP="00D42CD6">
      <w:pPr>
        <w:bidi w:val="0"/>
        <w:spacing w:after="0"/>
        <w:rPr>
          <w:rFonts w:ascii="Arial Narrow" w:hAnsi="Arial Narrow"/>
          <w:sz w:val="20"/>
          <w:szCs w:val="20"/>
          <w:lang w:val="sk-SK"/>
        </w:rPr>
      </w:pPr>
    </w:p>
    <w:sectPr w:rsidSect="00D92A2E">
      <w:footerReference w:type="even" r:id="rId18"/>
      <w:footerReference w:type="default" r:id="rId19"/>
      <w:pgSz w:w="16840" w:h="11907" w:orient="landscape" w:code="9"/>
      <w:pgMar w:top="1021" w:right="1021" w:bottom="1021" w:left="1021" w:header="397" w:footer="397"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altName w:val="Arial"/>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e?|ˇ¦|||||||ˇ¦|||||"/>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
    <w:panose1 w:val="020B0600000101010101"/>
    <w:charset w:val="81"/>
    <w:family w:val="modern"/>
    <w:pitch w:val="fixed"/>
    <w:sig w:usb0="00000000" w:usb1="00000000" w:usb2="00000000" w:usb3="00000000" w:csb0="0008009F" w:csb1="00000000"/>
  </w:font>
  <w:font w:name="SimHei">
    <w:altName w:val="??||||?|||?|?e?|ˇ¦|||||||ˇ¦||||||"/>
    <w:panose1 w:val="02010600030101010101"/>
    <w:charset w:val="86"/>
    <w:family w:val="modern"/>
    <w:pitch w:val="fixed"/>
    <w:sig w:usb0="00000000" w:usb1="00000000" w:usb2="00000000" w:usb3="00000000" w:csb0="00040001"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strangella Edessa">
    <w:panose1 w:val="00000000000000000000"/>
    <w:charset w:val="EE"/>
    <w:family w:val="roman"/>
    <w:pitch w:val="variable"/>
    <w:sig w:usb0="00000000" w:usb1="00000000" w:usb2="00000000" w:usb3="00000000" w:csb0="00000002" w:csb1="00000000"/>
  </w:font>
  <w:font w:name="Kartika">
    <w:panose1 w:val="02020503030404060203"/>
    <w:charset w:val="00"/>
    <w:family w:val="roman"/>
    <w:pitch w:val="variable"/>
    <w:sig w:usb0="00000000" w:usb1="00000000" w:usb2="00000000" w:usb3="00000000" w:csb0="00000001" w:csb1="00000000"/>
  </w:font>
  <w:font w:name="Verdana">
    <w:panose1 w:val="020B0604030504040204"/>
    <w:charset w:val="EE"/>
    <w:family w:val="swiss"/>
    <w:pitch w:val="variable"/>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MT Extra">
    <w:panose1 w:val="05050102010205020202"/>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 w:name="EUAlbertina">
    <w:altName w:val="Times New Roman"/>
    <w:panose1 w:val="00000000000000000000"/>
    <w:charset w:val="EE"/>
    <w:family w:val="roman"/>
    <w:pitch w:val="default"/>
    <w:sig w:usb0="00000000" w:usb1="00000000" w:usb2="00000000" w:usb3="00000000" w:csb0="00000003"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EUAlbertina-Italic-Identity-H">
    <w:altName w:val="MS Mincho"/>
    <w:panose1 w:val="00000000000000000000"/>
    <w:charset w:val="80"/>
    <w:family w:val="auto"/>
    <w:pitch w:val="default"/>
    <w:sig w:usb0="00000000" w:usb1="00000000" w:usb2="00000000" w:usb3="00000000" w:csb0="0002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Italic-Identity-H">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TimesNewRoman">
    <w:altName w:val="Times New Roman"/>
    <w:panose1 w:val="00000000000000000000"/>
    <w:charset w:val="EE"/>
    <w:family w:val="roman"/>
    <w:pitch w:val="default"/>
    <w:sig w:usb0="00000000" w:usb1="00000000" w:usb2="00000000" w:usb3="00000000" w:csb0="00000003" w:csb1="00000000"/>
  </w:font>
  <w:font w:name="TimesNewRoman+01">
    <w:panose1 w:val="00000000000000000000"/>
    <w:charset w:val="EE"/>
    <w:family w:val="auto"/>
    <w:pitch w:val="default"/>
    <w:sig w:usb0="00000000" w:usb1="00000000" w:usb2="00000000" w:usb3="00000000" w:csb0="00000002" w:csb1="00000000"/>
  </w:font>
  <w:font w:name="ITCBookmanEE">
    <w:panose1 w:val="00000000000000000000"/>
    <w:charset w:val="EE"/>
    <w:family w:val="auto"/>
    <w:pitch w:val="default"/>
    <w:sig w:usb0="00000000" w:usb1="00000000" w:usb2="00000000" w:usb3="00000000" w:csb0="00000002" w:csb1="00000000"/>
  </w:font>
  <w:font w:name="MS Reference Sans Serif (Vietna">
    <w:panose1 w:val="00000000000000000000"/>
    <w:charset w:val="A3"/>
    <w:family w:val="swiss"/>
    <w:pitch w:val="variable"/>
    <w:sig w:usb0="00000000" w:usb1="00000000" w:usb2="00000000" w:usb3="00000000" w:csb0="00000100" w:csb1="00000000"/>
  </w:font>
  <w:font w:name="Times_New_Roman">
    <w:panose1 w:val="00000000000000000000"/>
    <w:charset w:val="00"/>
    <w:family w:val="auto"/>
    <w:pitch w:val="default"/>
    <w:sig w:usb0="00000000" w:usb1="00000000" w:usb2="00000000" w:usb3="00000000" w:csb0="00000001" w:csb1="00000000"/>
  </w:font>
  <w:font w:name="Times_New_Roman+01">
    <w:altName w:val="Times New Roman"/>
    <w:panose1 w:val="00000000000000000000"/>
    <w:charset w:val="EE"/>
    <w:family w:val="auto"/>
    <w:pitch w:val="default"/>
    <w:sig w:usb0="00000000" w:usb1="00000000" w:usb2="00000000" w:usb3="00000000" w:csb0="00000002" w:csb1="00000000"/>
  </w:font>
  <w:font w:name="Times_New_Roman_Bold">
    <w:panose1 w:val="00000000000000000000"/>
    <w:charset w:val="00"/>
    <w:family w:val="auto"/>
    <w:pitch w:val="default"/>
    <w:sig w:usb0="00000000" w:usb1="00000000" w:usb2="00000000" w:usb3="00000000" w:csb0="00000001" w:csb1="00000000"/>
  </w:font>
  <w:font w:name="Times_New_Roman+20">
    <w:panose1 w:val="00000000000000000000"/>
    <w:charset w:val="00"/>
    <w:family w:val="auto"/>
    <w:pitch w:val="default"/>
    <w:sig w:usb0="00000000" w:usb1="00000000" w:usb2="00000000" w:usb3="00000000" w:csb0="00000001" w:csb1="00000000"/>
  </w:font>
  <w:font w:name="AT* Prose Antique">
    <w:altName w:val="Courier New"/>
    <w:panose1 w:val="00000000000000000000"/>
    <w:charset w:val="00"/>
    <w:family w:val="swiss"/>
    <w:pitch w:val="variable"/>
    <w:sig w:usb0="00000000" w:usb1="00000000" w:usb2="00000000" w:usb3="00000000" w:csb0="00000001" w:csb1="00000000"/>
  </w:font>
  <w:font w:name="CG Times (WN)">
    <w:altName w:val="Times New Roman"/>
    <w:panose1 w:val="00000000000000000000"/>
    <w:charset w:val="00"/>
    <w:family w:val="roman"/>
    <w:pitch w:val="default"/>
    <w:sig w:usb0="00000000" w:usb1="00000000" w:usb2="00000000" w:usb3="00000000" w:csb0="00000001" w:csb1="00000000"/>
  </w:font>
  <w:font w:name="Andale Sans UI">
    <w:altName w:val="Arial Unicode MS"/>
    <w:panose1 w:val="00000000000000000000"/>
    <w:charset w:val="00"/>
    <w:family w:val="auto"/>
    <w:pitch w:val="variable"/>
    <w:sig w:usb0="00000000" w:usb1="00000000" w:usb2="00000000" w:usb3="00000000" w:csb0="00000001" w:csb1="00000000"/>
  </w:font>
  <w:font w:name="TimesNewRoman,Bold">
    <w:altName w:val="Times New Roman"/>
    <w:panose1 w:val="00000000000000000000"/>
    <w:charset w:val="00"/>
    <w:family w:val="auto"/>
    <w:pitch w:val="default"/>
    <w:sig w:usb0="00000000" w:usb1="00000000" w:usb2="00000000" w:usb3="00000000" w:csb0="00000001" w:csb1="00000000"/>
  </w:font>
  <w:font w:name="Arial-BoldMT">
    <w:panose1 w:val="00000000000000000000"/>
    <w:charset w:val="EE"/>
    <w:family w:val="auto"/>
    <w:pitch w:val="default"/>
    <w:sig w:usb0="00000000" w:usb1="00000000" w:usb2="00000000" w:usb3="00000000" w:csb0="00000002" w:csb1="00000000"/>
  </w:font>
  <w:font w:name="TimesNewRomanPSMT">
    <w:altName w:val="Times New Roman"/>
    <w:panose1 w:val="00000000000000000000"/>
    <w:charset w:val="EE"/>
    <w:family w:val="auto"/>
    <w:pitch w:val="default"/>
    <w:sig w:usb0="00000000" w:usb1="00000000" w:usb2="00000000" w:usb3="00000000" w:csb0="00000003" w:csb1="00000000"/>
  </w:font>
  <w:font w:name="StarSymbol">
    <w:altName w:val="Arial Unicode MS"/>
    <w:panose1 w:val="00000000000000000000"/>
    <w:charset w:val="02"/>
    <w:family w:val="auto"/>
    <w:pitch w:val="default"/>
    <w:sig w:usb0="00000000" w:usb1="00000000" w:usb2="00000000" w:usb3="00000000" w:csb0="80000000" w:csb1="00000000"/>
  </w:font>
  <w:font w:name="DejaVu Sans">
    <w:altName w:val="Arial Unicode MS"/>
    <w:panose1 w:val="00000000000000000000"/>
    <w:charset w:val="80"/>
    <w:family w:val="swiss"/>
    <w:pitch w:val="variable"/>
    <w:sig w:usb0="00000000" w:usb1="00000000" w:usb2="00000000" w:usb3="00000000" w:csb0="00020000" w:csb1="00000000"/>
  </w:font>
  <w:font w:name="Nimbus Roman No9 L">
    <w:altName w:val="Times New Roman"/>
    <w:panose1 w:val="00000000000000000000"/>
    <w:charset w:val="00"/>
    <w:family w:val="roman"/>
    <w:pitch w:val="variable"/>
    <w:sig w:usb0="00000000" w:usb1="00000000" w:usb2="00000000" w:usb3="00000000" w:csb0="00000001" w:csb1="00000000"/>
  </w:font>
  <w:font w:name="Sans Serif">
    <w:altName w:val="Arial"/>
    <w:panose1 w:val="00000000000000000000"/>
    <w:charset w:val="00"/>
    <w:family w:val="auto"/>
    <w:pitch w:val="variable"/>
    <w:sig w:usb0="00000000" w:usb1="00000000" w:usb2="00000000" w:usb3="00000000" w:csb0="00000001" w:csb1="00000000"/>
  </w:font>
  <w:font w:name="HG Mincho Light J">
    <w:altName w:val="msmincho"/>
    <w:panose1 w:val="00000000000000000000"/>
    <w:charset w:val="00"/>
    <w:family w:val="auto"/>
    <w:pitch w:val="variable"/>
    <w:sig w:usb0="00000000" w:usb1="00000000" w:usb2="00000000" w:usb3="00000000" w:csb0="00000001"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TimesNewRomanBold">
    <w:altName w:val="Times New Roman"/>
    <w:panose1 w:val="00000000000000000000"/>
    <w:charset w:val="00"/>
    <w:family w:val="roman"/>
    <w:pitch w:val="default"/>
    <w:sig w:usb0="00000000" w:usb1="00000000" w:usb2="00000000" w:usb3="00000000" w:csb0="00000001" w:csb1="00000000"/>
  </w:font>
  <w:font w:name="TimesNewRomanBold+01">
    <w:panose1 w:val="00000000000000000000"/>
    <w:charset w:val="EE"/>
    <w:family w:val="auto"/>
    <w:pitch w:val="default"/>
    <w:sig w:usb0="00000000" w:usb1="00000000" w:usb2="00000000" w:usb3="00000000" w:csb0="00000002" w:csb1="00000000"/>
  </w:font>
  <w:font w:name="TimesNewRoman+20">
    <w:altName w:val="Arial"/>
    <w:panose1 w:val="00000000000000000000"/>
    <w:charset w:val="00"/>
    <w:family w:val="swiss"/>
    <w:pitch w:val="default"/>
    <w:sig w:usb0="00000000" w:usb1="00000000" w:usb2="00000000" w:usb3="00000000" w:csb0="00000001" w:csb1="00000000"/>
  </w:font>
  <w:font w:name="Iskoola Pota">
    <w:altName w:val="Times New Roman"/>
    <w:panose1 w:val="020B0502040204020203"/>
    <w:charset w:val="00"/>
    <w:family w:val="swiss"/>
    <w:pitch w:val="variable"/>
    <w:sig w:usb0="00000000" w:usb1="00000000" w:usb2="00000000" w:usb3="00000000" w:csb0="00000001" w:csb1="00000000"/>
  </w:font>
  <w:font w:name="31)">
    <w:altName w:val="Times New Roman"/>
    <w:panose1 w:val="00000000000000000000"/>
    <w:charset w:val="00"/>
    <w:family w:val="roman"/>
    <w:pitch w:val="default"/>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Agency FB">
    <w:panose1 w:val="020B0503020202020204"/>
    <w:charset w:val="00"/>
    <w:family w:val="swiss"/>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E"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E" w:csb1="00000000"/>
  </w:font>
  <w:font w:name="Franklin Gothic Demi">
    <w:panose1 w:val="020B0703020102020204"/>
    <w:charset w:val="EE"/>
    <w:family w:val="swiss"/>
    <w:pitch w:val="variable"/>
    <w:sig w:usb0="00000000" w:usb1="00000000" w:usb2="00000000" w:usb3="00000000" w:csb0="0000009E" w:csb1="00000000"/>
  </w:font>
  <w:font w:name="Franklin Gothic Demi Cond">
    <w:panose1 w:val="020B0706030402020204"/>
    <w:charset w:val="EE"/>
    <w:family w:val="swiss"/>
    <w:pitch w:val="variable"/>
    <w:sig w:usb0="00000000" w:usb1="00000000" w:usb2="00000000" w:usb3="00000000" w:csb0="0000001E" w:csb1="00000000"/>
  </w:font>
  <w:font w:name="Franklin Gothic Heavy">
    <w:panose1 w:val="020B0903020102020204"/>
    <w:charset w:val="EE"/>
    <w:family w:val="swiss"/>
    <w:pitch w:val="variable"/>
    <w:sig w:usb0="00000000" w:usb1="00000000" w:usb2="00000000" w:usb3="00000000" w:csb0="0000009E" w:csb1="00000000"/>
  </w:font>
  <w:font w:name="Franklin Gothic Medium Cond">
    <w:panose1 w:val="020B0606030402020204"/>
    <w:charset w:val="EE"/>
    <w:family w:val="swiss"/>
    <w:pitch w:val="variable"/>
    <w:sig w:usb0="00000000" w:usb1="00000000" w:usb2="00000000" w:usb3="00000000" w:csb0="00000016" w:csb1="00000000"/>
  </w:font>
  <w:font w:name="French Script MT">
    <w:panose1 w:val="03020402040607040605"/>
    <w:charset w:val="00"/>
    <w:family w:val="script"/>
    <w:pitch w:val="variable"/>
    <w:sig w:usb0="00000000" w:usb1="00000000" w:usb2="00000000" w:usb3="00000000" w:csb0="00000001" w:csb1="00000000"/>
  </w:font>
  <w:font w:name="Gigi">
    <w:panose1 w:val="04040504061007020D02"/>
    <w:charset w:val="00"/>
    <w:family w:val="decorative"/>
    <w:pitch w:val="variable"/>
    <w:sig w:usb0="00000000" w:usb1="00000000" w:usb2="00000000" w:usb3="00000000" w:csb0="00000001" w:csb1="00000000"/>
  </w:font>
  <w:font w:name="Gill Sans MT">
    <w:panose1 w:val="020B0502020104020203"/>
    <w:charset w:val="EE"/>
    <w:family w:val="swiss"/>
    <w:pitch w:val="variable"/>
    <w:sig w:usb0="00000000" w:usb1="00000000" w:usb2="00000000" w:usb3="00000000" w:csb0="00000002" w:csb1="00000000"/>
  </w:font>
  <w:font w:name="Gill Sans MT Condensed">
    <w:panose1 w:val="020B0506020104020203"/>
    <w:charset w:val="EE"/>
    <w:family w:val="swiss"/>
    <w:pitch w:val="variable"/>
    <w:sig w:usb0="00000000" w:usb1="00000000" w:usb2="00000000" w:usb3="00000000" w:csb0="00000002" w:csb1="00000000"/>
  </w:font>
  <w:font w:name="Gill Sans Ultra Bold">
    <w:panose1 w:val="020B0A02020104020203"/>
    <w:charset w:val="EE"/>
    <w:family w:val="swiss"/>
    <w:pitch w:val="variable"/>
    <w:sig w:usb0="00000000" w:usb1="00000000" w:usb2="00000000" w:usb3="00000000" w:csb0="00000002" w:csb1="00000000"/>
  </w:font>
  <w:font w:name="Gill Sans Ultra Bold Condensed">
    <w:panose1 w:val="020B0A06020104020203"/>
    <w:charset w:val="EE"/>
    <w:family w:val="swiss"/>
    <w:pitch w:val="variable"/>
    <w:sig w:usb0="00000000" w:usb1="00000000" w:usb2="00000000" w:usb3="00000000" w:csb0="00000002" w:csb1="00000000"/>
  </w:font>
  <w:font w:name="Gill Sans MT Ext Condensed Bold">
    <w:panose1 w:val="020B0902020104020203"/>
    <w:charset w:val="EE"/>
    <w:family w:val="swiss"/>
    <w:pitch w:val="variable"/>
    <w:sig w:usb0="00000000" w:usb1="00000000" w:usb2="00000000" w:usb3="00000000" w:csb0="00000002"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2" w:csb1="00000000"/>
  </w:font>
  <w:font w:name="Tw Cen MT Condensed">
    <w:panose1 w:val="020B0606020104020203"/>
    <w:charset w:val="EE"/>
    <w:family w:val="swiss"/>
    <w:pitch w:val="variable"/>
    <w:sig w:usb0="00000000" w:usb1="00000000" w:usb2="00000000" w:usb3="00000000" w:csb0="00000002" w:csb1="00000000"/>
  </w:font>
  <w:font w:name="Tw Cen MT Condensed Extra Bold">
    <w:panose1 w:val="020B0803020202020204"/>
    <w:charset w:val="EE"/>
    <w:family w:val="swiss"/>
    <w:pitch w:val="variable"/>
    <w:sig w:usb0="00000000" w:usb1="00000000" w:usb2="00000000" w:usb3="00000000" w:csb0="00000002"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E"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Futura Bk">
    <w:panose1 w:val="020B0502020204020303"/>
    <w:charset w:val="EE"/>
    <w:family w:val="swiss"/>
    <w:pitch w:val="variable"/>
    <w:sig w:usb0="00000000" w:usb1="00000000" w:usb2="00000000" w:usb3="00000000" w:csb0="0000009E" w:csb1="00000000"/>
  </w:font>
  <w:font w:name="Futura Hv">
    <w:panose1 w:val="020B0702020204020204"/>
    <w:charset w:val="EE"/>
    <w:family w:val="swiss"/>
    <w:pitch w:val="variable"/>
    <w:sig w:usb0="00000000" w:usb1="00000000" w:usb2="00000000" w:usb3="00000000" w:csb0="0000009E" w:csb1="00000000"/>
  </w:font>
  <w:font w:name="Futura Lt">
    <w:panose1 w:val="020B0402020204020303"/>
    <w:charset w:val="EE"/>
    <w:family w:val="swiss"/>
    <w:pitch w:val="variable"/>
    <w:sig w:usb0="00000000" w:usb1="00000000" w:usb2="00000000" w:usb3="00000000" w:csb0="0000009E" w:csb1="00000000"/>
  </w:font>
  <w:font w:name="Futura Md">
    <w:panose1 w:val="020B0602020204020303"/>
    <w:charset w:val="EE"/>
    <w:family w:val="swiss"/>
    <w:pitch w:val="variable"/>
    <w:sig w:usb0="00000000" w:usb1="00000000" w:usb2="00000000" w:usb3="00000000" w:csb0="0000009E" w:csb1="00000000"/>
  </w:font>
  <w:font w:name="GillSansMTPro-Book">
    <w:altName w:val="Arial Unicode MS"/>
    <w:panose1 w:val="00000000000000000000"/>
    <w:charset w:val="80"/>
    <w:family w:val="auto"/>
    <w:pitch w:val="default"/>
    <w:sig w:usb0="00000000" w:usb1="00000000" w:usb2="00000000" w:usb3="00000000" w:csb0="00020000" w:csb1="00000000"/>
  </w:font>
  <w:font w:name="Times-Roman">
    <w:altName w:val="Times New Roman"/>
    <w:panose1 w:val="00000000000000000000"/>
    <w:charset w:val="00"/>
    <w:family w:val="auto"/>
    <w:pitch w:val="default"/>
    <w:sig w:usb0="00000000" w:usb1="00000000" w:usb2="00000000" w:usb3="00000000" w:csb0="00000001" w:csb1="00000000"/>
  </w:font>
  <w:font w:name="EUAlbertina+20">
    <w:altName w:val="Arial"/>
    <w:panose1 w:val="00000000000000000000"/>
    <w:charset w:val="00"/>
    <w:family w:val="swiss"/>
    <w:pitch w:val="default"/>
    <w:sig w:usb0="00000000" w:usb1="00000000" w:usb2="00000000" w:usb3="00000000" w:csb0="00000001" w:csb1="00000000"/>
  </w:font>
  <w:font w:name="EUAlbertina+01">
    <w:panose1 w:val="00000000000000000000"/>
    <w:charset w:val="EE"/>
    <w:family w:val="auto"/>
    <w:pitch w:val="default"/>
    <w:sig w:usb0="00000000" w:usb1="00000000" w:usb2="00000000" w:usb3="00000000" w:csb0="00000002" w:csb1="00000000"/>
  </w:font>
  <w:font w:name="MS Sans Serif">
    <w:altName w:val="Arial"/>
    <w:panose1 w:val="00000000000000000000"/>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MS PGothic">
    <w:panose1 w:val="020B0600070205080204"/>
    <w:charset w:val="80"/>
    <w:family w:val="swiss"/>
    <w:pitch w:val="variable"/>
    <w:sig w:usb0="00000000" w:usb1="00000000" w:usb2="00000000" w:usb3="00000000" w:csb0="0002009F"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00"/>
    <w:family w:val="modern"/>
    <w:pitch w:val="fixed"/>
    <w:sig w:usb0="00000000" w:usb1="00000000" w:usb2="00000000" w:usb3="00000000" w:csb0="0000000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Gabriola">
    <w:panose1 w:val="04040605051002020D02"/>
    <w:charset w:val="EE"/>
    <w:family w:val="decorative"/>
    <w:pitch w:val="variable"/>
    <w:sig w:usb0="00000000" w:usb1="00000000" w:usb2="00000000" w:usb3="00000000" w:csb0="0000009F" w:csb1="00000000"/>
  </w:font>
  <w:font w:name="Segoe Print">
    <w:panose1 w:val="02000600000000000000"/>
    <w:charset w:val="EE"/>
    <w:family w:val="auto"/>
    <w:pitch w:val="variable"/>
    <w:sig w:usb0="00000000" w:usb1="00000000" w:usb2="00000000" w:usb3="00000000" w:csb0="0000009F"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CommonBullets">
    <w:panose1 w:val="020B0603050302020204"/>
    <w:charset w:val="02"/>
    <w:family w:val="swiss"/>
    <w:pitch w:val="variable"/>
    <w:sig w:usb0="00000000" w:usb1="00000000" w:usb2="00000000" w:usb3="00000000" w:csb0="80000000" w:csb1="00000000"/>
  </w:font>
  <w:font w:name="Albertus Medium">
    <w:panose1 w:val="020E0602030304020304"/>
    <w:charset w:val="EE"/>
    <w:family w:val="swiss"/>
    <w:pitch w:val="variable"/>
    <w:sig w:usb0="00000000" w:usb1="00000000" w:usb2="00000000" w:usb3="00000000" w:csb0="00000092" w:csb1="00000000"/>
  </w:font>
  <w:font w:name="Albertus">
    <w:panose1 w:val="020E0702040304020204"/>
    <w:charset w:val="EE"/>
    <w:family w:val="swiss"/>
    <w:pitch w:val="variable"/>
    <w:sig w:usb0="00000000" w:usb1="00000000" w:usb2="00000000" w:usb3="00000000" w:csb0="00000092" w:csb1="00000000"/>
  </w:font>
  <w:font w:name="Albertus Extra Bold">
    <w:panose1 w:val="020E0802040304020204"/>
    <w:charset w:val="EE"/>
    <w:family w:val="swiss"/>
    <w:pitch w:val="variable"/>
    <w:sig w:usb0="00000000" w:usb1="00000000" w:usb2="00000000" w:usb3="00000000" w:csb0="00000092" w:csb1="00000000"/>
  </w:font>
  <w:font w:name="ITC Avant Garde Gothic">
    <w:panose1 w:val="020B0602020202020204"/>
    <w:charset w:val="EE"/>
    <w:family w:val="swiss"/>
    <w:pitch w:val="variable"/>
    <w:sig w:usb0="00000000" w:usb1="00000000" w:usb2="00000000" w:usb3="00000000" w:csb0="00000092" w:csb1="00000000"/>
  </w:font>
  <w:font w:name="ITC Avant Garde Gothic Demi">
    <w:panose1 w:val="020B0802020202020204"/>
    <w:charset w:val="EE"/>
    <w:family w:val="swiss"/>
    <w:pitch w:val="variable"/>
    <w:sig w:usb0="00000000" w:usb1="00000000" w:usb2="00000000" w:usb3="00000000" w:csb0="00000012" w:csb1="00000000"/>
  </w:font>
  <w:font w:name="ITC Bookman Light">
    <w:panose1 w:val="02050604050505020204"/>
    <w:charset w:val="EE"/>
    <w:family w:val="roman"/>
    <w:pitch w:val="variable"/>
    <w:sig w:usb0="00000000" w:usb1="00000000" w:usb2="00000000" w:usb3="00000000" w:csb0="00000092" w:csb1="00000000"/>
  </w:font>
  <w:font w:name="ITC Bookman Demi">
    <w:panose1 w:val="02050804040505020204"/>
    <w:charset w:val="EE"/>
    <w:family w:val="roman"/>
    <w:pitch w:val="variable"/>
    <w:sig w:usb0="00000000" w:usb1="00000000" w:usb2="00000000" w:usb3="00000000" w:csb0="00000092" w:csb1="00000000"/>
  </w:font>
  <w:font w:name="CG Omega">
    <w:panose1 w:val="020B0502050508020304"/>
    <w:charset w:val="EE"/>
    <w:family w:val="swiss"/>
    <w:pitch w:val="variable"/>
    <w:sig w:usb0="00000000" w:usb1="00000000" w:usb2="00000000" w:usb3="00000000" w:csb0="00000092" w:csb1="00000000"/>
  </w:font>
  <w:font w:name="CG Times">
    <w:panose1 w:val="02020603050405020304"/>
    <w:charset w:val="EE"/>
    <w:family w:val="roman"/>
    <w:pitch w:val="variable"/>
    <w:sig w:usb0="00000000" w:usb1="00000000" w:usb2="00000000" w:usb3="00000000" w:csb0="00000092" w:csb1="00000000"/>
  </w:font>
  <w:font w:name="ITC Zapf Chancery">
    <w:panose1 w:val="03020702040403080804"/>
    <w:charset w:val="EE"/>
    <w:family w:val="script"/>
    <w:pitch w:val="variable"/>
    <w:sig w:usb0="00000000" w:usb1="00000000" w:usb2="00000000" w:usb3="00000000" w:csb0="00000092" w:csb1="00000000"/>
  </w:font>
  <w:font w:name="Clarendon">
    <w:panose1 w:val="02040604040505020204"/>
    <w:charset w:val="EE"/>
    <w:family w:val="roman"/>
    <w:pitch w:val="variable"/>
    <w:sig w:usb0="00000000" w:usb1="00000000" w:usb2="00000000" w:usb3="00000000" w:csb0="00000092" w:csb1="00000000"/>
  </w:font>
  <w:font w:name="Clarendon Condensed">
    <w:panose1 w:val="02040706040705040204"/>
    <w:charset w:val="EE"/>
    <w:family w:val="roman"/>
    <w:pitch w:val="variable"/>
    <w:sig w:usb0="00000000" w:usb1="00000000" w:usb2="00000000" w:usb3="00000000" w:csb0="00000092" w:csb1="00000000"/>
  </w:font>
  <w:font w:name="Clarendon Extended">
    <w:panose1 w:val="02040805050505020204"/>
    <w:charset w:val="EE"/>
    <w:family w:val="roman"/>
    <w:pitch w:val="variable"/>
    <w:sig w:usb0="00000000" w:usb1="00000000" w:usb2="00000000" w:usb3="00000000" w:csb0="00000092" w:csb1="00000000"/>
  </w:font>
  <w:font w:name="Coronet">
    <w:panose1 w:val="03030502040406070605"/>
    <w:charset w:val="EE"/>
    <w:family w:val="script"/>
    <w:pitch w:val="variable"/>
    <w:sig w:usb0="00000000" w:usb1="00000000" w:usb2="00000000" w:usb3="00000000" w:csb0="00000092" w:csb1="00000000"/>
  </w:font>
  <w:font w:name="CourierPS">
    <w:panose1 w:val="02070609020205020404"/>
    <w:charset w:val="EE"/>
    <w:family w:val="modern"/>
    <w:pitch w:val="fixed"/>
    <w:sig w:usb0="00000000" w:usb1="00000000" w:usb2="00000000" w:usb3="00000000" w:csb0="00000092"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2" w:csb1="00000000"/>
  </w:font>
  <w:font w:name="Letter Gothic">
    <w:panose1 w:val="020B0409020202030204"/>
    <w:charset w:val="EE"/>
    <w:family w:val="modern"/>
    <w:pitch w:val="fixed"/>
    <w:sig w:usb0="00000000" w:usb1="00000000" w:usb2="00000000" w:usb3="00000000" w:csb0="00000092" w:csb1="00000000"/>
  </w:font>
  <w:font w:name="Marigold">
    <w:panose1 w:val="03020702040402020504"/>
    <w:charset w:val="EE"/>
    <w:family w:val="script"/>
    <w:pitch w:val="variable"/>
    <w:sig w:usb0="00000000" w:usb1="00000000" w:usb2="00000000" w:usb3="00000000" w:csb0="00000092" w:csb1="00000000"/>
  </w:font>
  <w:font w:name="New Century Schoolbook">
    <w:panose1 w:val="02040603050705020304"/>
    <w:charset w:val="EE"/>
    <w:family w:val="roman"/>
    <w:pitch w:val="variable"/>
    <w:sig w:usb0="00000000" w:usb1="00000000" w:usb2="00000000" w:usb3="00000000" w:csb0="00000092" w:csb1="00000000"/>
  </w:font>
  <w:font w:name="Antique Olive">
    <w:panose1 w:val="020B0603020204030204"/>
    <w:charset w:val="EE"/>
    <w:family w:val="swiss"/>
    <w:pitch w:val="variable"/>
    <w:sig w:usb0="00000000" w:usb1="00000000" w:usb2="00000000" w:usb3="00000000" w:csb0="00000092" w:csb1="00000000"/>
  </w:font>
  <w:font w:name="Antique Olive Compact">
    <w:panose1 w:val="020B0904030504030204"/>
    <w:charset w:val="EE"/>
    <w:family w:val="swiss"/>
    <w:pitch w:val="variable"/>
    <w:sig w:usb0="00000000" w:usb1="00000000" w:usb2="00000000" w:usb3="00000000" w:csb0="00000092" w:csb1="00000000"/>
  </w:font>
  <w:font w:name="Palatino">
    <w:panose1 w:val="02040502050505030304"/>
    <w:charset w:val="EE"/>
    <w:family w:val="roman"/>
    <w:pitch w:val="variable"/>
    <w:sig w:usb0="00000000" w:usb1="00000000" w:usb2="00000000" w:usb3="00000000" w:csb0="00000092" w:csb1="00000000"/>
  </w:font>
  <w:font w:name="SymbolPS">
    <w:panose1 w:val="05050102010607020607"/>
    <w:charset w:val="02"/>
    <w:family w:val="roman"/>
    <w:pitch w:val="variable"/>
    <w:sig w:usb0="00000000" w:usb1="00000000" w:usb2="00000000" w:usb3="00000000" w:csb0="80000000" w:csb1="00000000"/>
  </w:font>
  <w:font w:name="Times">
    <w:panose1 w:val="02020603050405020304"/>
    <w:charset w:val="EE"/>
    <w:family w:val="roman"/>
    <w:pitch w:val="variable"/>
    <w:sig w:usb0="00000000" w:usb1="00000000" w:usb2="00000000" w:usb3="00000000" w:csb0="000001FF" w:csb1="00000000"/>
  </w:font>
  <w:font w:name="Univers">
    <w:panose1 w:val="020B0603020202030204"/>
    <w:charset w:val="EE"/>
    <w:family w:val="swiss"/>
    <w:pitch w:val="variable"/>
    <w:sig w:usb0="00000000" w:usb1="00000000" w:usb2="00000000" w:usb3="00000000" w:csb0="00000092" w:csb1="00000000"/>
  </w:font>
  <w:font w:name="Univers Condensed">
    <w:panose1 w:val="020B0606020202060204"/>
    <w:charset w:val="EE"/>
    <w:family w:val="swiss"/>
    <w:pitch w:val="variable"/>
    <w:sig w:usb0="00000000" w:usb1="00000000" w:usb2="00000000" w:usb3="00000000" w:csb0="00000092" w:csb1="00000000"/>
  </w:font>
  <w:font w:name="ZWAdobeF">
    <w:panose1 w:val="00000000000000000000"/>
    <w:charset w:val="EE"/>
    <w:family w:val="auto"/>
    <w:pitch w:val="variable"/>
    <w:sig w:usb0="00000000" w:usb1="00000000" w:usb2="00000000" w:usb3="00000000" w:csb0="000001FE" w:csb1="00000000"/>
  </w:font>
  <w:font w:name="Euro Sign">
    <w:panose1 w:val="020B0603020201020101"/>
    <w:charset w:val="00"/>
    <w:family w:val="swiss"/>
    <w:pitch w:val="variable"/>
    <w:sig w:usb0="00000000" w:usb1="00000000" w:usb2="00000000" w:usb3="00000000" w:csb0="00000001" w:csb1="00000000"/>
  </w:font>
  <w:font w:name="ITC Avant Garde Gothic Demi Bal">
    <w:panose1 w:val="00000000000000000000"/>
    <w:charset w:val="BA"/>
    <w:family w:val="swiss"/>
    <w:pitch w:val="variable"/>
    <w:sig w:usb0="00000000" w:usb1="00000000" w:usb2="00000000" w:usb3="00000000" w:csb0="00000080"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Times New Roman CE">
    <w:charset w:val="CC"/>
    <w:family w:val="roman"/>
    <w:pitch w:val="variable"/>
    <w:sig w:usb0="00000000" w:usb1="00000000" w:usb2="00000000" w:usb3="00000000" w:csb0="000001FC" w:csb1="00000000"/>
  </w:font>
  <w:font w:name="Arial CE">
    <w:charset w:val="CC"/>
    <w:family w:val="swiss"/>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4F4" w:rsidP="00EC039F">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354F4" w:rsidP="00D92A2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4F4" w:rsidP="00EC039F">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sidR="00B47318">
      <w:rPr>
        <w:rStyle w:val="PageNumber"/>
        <w:noProof/>
      </w:rPr>
      <w:t>40</w:t>
    </w:r>
    <w:r>
      <w:rPr>
        <w:rStyle w:val="PageNumber"/>
      </w:rPr>
      <w:fldChar w:fldCharType="end"/>
    </w:r>
  </w:p>
  <w:p w:rsidR="007354F4" w:rsidP="00D92A2E">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76C" w:rsidP="00A45FAB">
      <w:pPr>
        <w:bidi w:val="0"/>
        <w:spacing w:after="0"/>
        <w:rPr>
          <w:rFonts w:ascii="Times New Roman" w:hAnsi="Times New Roman"/>
        </w:rPr>
      </w:pPr>
      <w:r>
        <w:rPr>
          <w:rFonts w:ascii="Times New Roman" w:hAnsi="Times New Roman"/>
        </w:rPr>
        <w:separator/>
      </w:r>
    </w:p>
  </w:footnote>
  <w:footnote w:type="continuationSeparator" w:id="1">
    <w:p w:rsidR="0094476C" w:rsidP="00A45FAB">
      <w:pPr>
        <w:bidi w:val="0"/>
        <w:spacing w:after="0"/>
        <w:rPr>
          <w:rFonts w:ascii="Times New Roman" w:hAnsi="Times New Roman"/>
        </w:rPr>
      </w:pPr>
      <w:r>
        <w:rPr>
          <w:rFonts w:ascii="Times New Roman" w:hAnsi="Times New Roman"/>
        </w:rPr>
        <w:continuationSeparator/>
      </w:r>
    </w:p>
  </w:footnote>
  <w:footnote w:id="2">
    <w:p w:rsidR="0052466A" w:rsidRPr="00F42D1A" w:rsidP="0052466A">
      <w:pPr>
        <w:autoSpaceDE w:val="0"/>
        <w:autoSpaceDN w:val="0"/>
        <w:bidi w:val="0"/>
        <w:adjustRightInd w:val="0"/>
        <w:spacing w:line="13" w:lineRule="atLeast"/>
        <w:rPr>
          <w:rFonts w:ascii="Times New Roman" w:hAnsi="Times New Roman"/>
          <w:sz w:val="20"/>
          <w:szCs w:val="20"/>
        </w:rPr>
      </w:pPr>
      <w:r w:rsidRPr="00F42D1A">
        <w:rPr>
          <w:rStyle w:val="FootnoteReference"/>
          <w:rFonts w:ascii="Times New Roman" w:hAnsi="Times New Roman"/>
          <w:szCs w:val="20"/>
        </w:rPr>
        <w:footnoteRef/>
      </w:r>
      <w:r w:rsidRPr="00F42D1A">
        <w:rPr>
          <w:rFonts w:ascii="Times New Roman" w:hAnsi="Times New Roman"/>
          <w:sz w:val="20"/>
          <w:szCs w:val="20"/>
        </w:rPr>
        <w:t xml:space="preserve">) § 9 ods. 7 zákona č. 467/2002 Z. z. o výrobe a uvádzaní liehu na trh v znení neskorších predpisov v znení zákona </w:t>
      </w:r>
    </w:p>
    <w:p w:rsidR="0052466A" w:rsidRPr="00F42D1A" w:rsidP="0052466A">
      <w:pPr>
        <w:autoSpaceDE w:val="0"/>
        <w:autoSpaceDN w:val="0"/>
        <w:bidi w:val="0"/>
        <w:adjustRightInd w:val="0"/>
        <w:spacing w:line="13" w:lineRule="atLeast"/>
        <w:rPr>
          <w:rFonts w:ascii="Times New Roman" w:hAnsi="Times New Roman"/>
          <w:sz w:val="20"/>
          <w:szCs w:val="20"/>
        </w:rPr>
      </w:pPr>
      <w:r w:rsidRPr="00F42D1A">
        <w:rPr>
          <w:rFonts w:ascii="Times New Roman" w:hAnsi="Times New Roman"/>
          <w:sz w:val="20"/>
          <w:szCs w:val="20"/>
        </w:rPr>
        <w:t xml:space="preserve">     č.105/2004 Z. z.</w:t>
      </w:r>
    </w:p>
    <w:p w:rsidR="0052466A" w:rsidP="0052466A">
      <w:pPr>
        <w:bidi w:val="0"/>
        <w:ind w:left="142" w:hanging="142"/>
        <w:rPr>
          <w:rFonts w:ascii="Times New Roman" w:hAnsi="Times New Roman"/>
          <w:bCs/>
          <w:sz w:val="20"/>
          <w:szCs w:val="20"/>
          <w:lang w:eastAsia="sk-SK"/>
        </w:rPr>
      </w:pPr>
      <w:r w:rsidRPr="00F42D1A">
        <w:rPr>
          <w:rFonts w:ascii="Times New Roman" w:hAnsi="Times New Roman"/>
          <w:sz w:val="20"/>
          <w:szCs w:val="20"/>
        </w:rPr>
        <w:t xml:space="preserve">      Výnos Ministerstva pôdohospodárstva Slovenskej republiky </w:t>
      </w:r>
      <w:r w:rsidRPr="00F42D1A">
        <w:rPr>
          <w:rFonts w:ascii="Times New Roman" w:hAnsi="Times New Roman"/>
          <w:bCs/>
          <w:sz w:val="20"/>
          <w:szCs w:val="20"/>
          <w:lang w:eastAsia="sk-SK"/>
        </w:rPr>
        <w:t xml:space="preserve">zo 4. novembra 2003 č. 2915/2003-100 o normách strát </w:t>
      </w:r>
      <w:r>
        <w:rPr>
          <w:rFonts w:ascii="Times New Roman" w:hAnsi="Times New Roman"/>
          <w:bCs/>
          <w:sz w:val="20"/>
          <w:szCs w:val="20"/>
          <w:lang w:eastAsia="sk-SK"/>
        </w:rPr>
        <w:t xml:space="preserve">   </w:t>
      </w:r>
    </w:p>
    <w:p w:rsidR="0052466A" w:rsidRPr="00F42D1A" w:rsidP="0052466A">
      <w:pPr>
        <w:bidi w:val="0"/>
        <w:ind w:left="142" w:hanging="142"/>
        <w:rPr>
          <w:rFonts w:ascii="Times New Roman" w:hAnsi="Times New Roman"/>
          <w:bCs/>
          <w:sz w:val="20"/>
          <w:szCs w:val="20"/>
          <w:lang w:eastAsia="sk-SK"/>
        </w:rPr>
      </w:pPr>
      <w:r>
        <w:rPr>
          <w:rFonts w:ascii="Times New Roman" w:hAnsi="Times New Roman"/>
          <w:bCs/>
          <w:sz w:val="20"/>
          <w:szCs w:val="20"/>
          <w:lang w:eastAsia="sk-SK"/>
        </w:rPr>
        <w:t xml:space="preserve">      </w:t>
      </w:r>
      <w:r w:rsidRPr="00F42D1A">
        <w:rPr>
          <w:rFonts w:ascii="Times New Roman" w:hAnsi="Times New Roman"/>
          <w:bCs/>
          <w:sz w:val="20"/>
          <w:szCs w:val="20"/>
          <w:lang w:eastAsia="sk-SK"/>
        </w:rPr>
        <w:t xml:space="preserve">liehu prípustných pri prevádzkovaní liehovarníckeho závodu a iných spracovateľov liehu, použití noriem strát liehu a </w:t>
      </w:r>
    </w:p>
    <w:p w:rsidP="0052466A">
      <w:pPr>
        <w:bidi w:val="0"/>
        <w:ind w:left="142" w:hanging="142"/>
        <w:rPr>
          <w:rFonts w:ascii="Times New Roman" w:hAnsi="Times New Roman"/>
        </w:rPr>
      </w:pPr>
      <w:r w:rsidRPr="00F42D1A" w:rsidR="0052466A">
        <w:rPr>
          <w:rFonts w:ascii="Times New Roman" w:hAnsi="Times New Roman"/>
          <w:bCs/>
          <w:sz w:val="20"/>
          <w:szCs w:val="20"/>
          <w:lang w:eastAsia="sk-SK"/>
        </w:rPr>
        <w:t xml:space="preserve">      alkoholometrických tabuľkách (oznámenie č. 59/2004 Z. z.).</w:t>
      </w:r>
    </w:p>
  </w:footnote>
  <w:footnote w:id="3">
    <w:p w:rsidR="0052466A" w:rsidRPr="00F42D1A" w:rsidP="0052466A">
      <w:pPr>
        <w:autoSpaceDE w:val="0"/>
        <w:autoSpaceDN w:val="0"/>
        <w:bidi w:val="0"/>
        <w:adjustRightInd w:val="0"/>
        <w:spacing w:line="240" w:lineRule="atLeast"/>
        <w:ind w:left="284" w:hanging="284"/>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xml:space="preserve">) Napríklad oznámenie Ministerstva zahraničných vecí Slovenskej republiky č. 324/1997 Z.  z.  o uzavretí Zmluvy medzi štátmi, ktoré sú stranami Severoatlantickej zmluvy, a inými štátmi zúčastnenými v Partnerstve za mier vzťahujúcej sa na štatút ich ozbrojených síl v znení ďalších dodatkových protokolov. </w:t>
      </w:r>
    </w:p>
    <w:p w:rsidP="0052466A">
      <w:pPr>
        <w:autoSpaceDE w:val="0"/>
        <w:autoSpaceDN w:val="0"/>
        <w:bidi w:val="0"/>
        <w:adjustRightInd w:val="0"/>
        <w:spacing w:line="240" w:lineRule="atLeast"/>
        <w:ind w:left="284" w:hanging="284"/>
        <w:rPr>
          <w:rFonts w:ascii="Times New Roman" w:hAnsi="Times New Roman"/>
        </w:rPr>
      </w:pPr>
    </w:p>
  </w:footnote>
  <w:footnote w:id="4">
    <w:p w:rsidR="007354F4" w:rsidRPr="00033348" w:rsidP="007E75AD">
      <w:pPr>
        <w:autoSpaceDE w:val="0"/>
        <w:autoSpaceDN w:val="0"/>
        <w:bidi w:val="0"/>
        <w:adjustRightInd w:val="0"/>
        <w:spacing w:line="240" w:lineRule="atLeast"/>
        <w:ind w:left="284" w:hanging="284"/>
        <w:rPr>
          <w:rFonts w:ascii="Arial" w:hAnsi="Arial" w:cs="Arial"/>
          <w:sz w:val="16"/>
          <w:szCs w:val="16"/>
        </w:rPr>
      </w:pPr>
      <w:r w:rsidRPr="00033348">
        <w:rPr>
          <w:rStyle w:val="FootnoteReference"/>
          <w:rFonts w:ascii="Arial" w:hAnsi="Arial" w:cs="Arial"/>
          <w:sz w:val="16"/>
          <w:szCs w:val="16"/>
        </w:rPr>
        <w:footnoteRef/>
      </w:r>
      <w:r w:rsidRPr="00033348">
        <w:rPr>
          <w:rFonts w:ascii="Arial" w:hAnsi="Arial" w:cs="Arial"/>
          <w:sz w:val="16"/>
          <w:szCs w:val="16"/>
        </w:rPr>
        <w:t xml:space="preserve">) Nariadenie Komisie (ES) č.  31/96 z 10.  januára 1996 o osvedčení o oslobodení od spotrebnej dane (Úradný vestník Európskych spoločenstiev L 008 z 11/01/1996, strany 11 - 15) v znení neskorších zmien a doplnkov. </w:t>
      </w:r>
    </w:p>
    <w:p w:rsidP="007E75AD">
      <w:pPr>
        <w:autoSpaceDE w:val="0"/>
        <w:autoSpaceDN w:val="0"/>
        <w:bidi w:val="0"/>
        <w:adjustRightInd w:val="0"/>
        <w:spacing w:line="240" w:lineRule="atLeast"/>
        <w:ind w:left="284" w:hanging="284"/>
        <w:rPr>
          <w:rFonts w:ascii="Times New Roman" w:hAnsi="Times New Roman"/>
        </w:rPr>
      </w:pPr>
    </w:p>
  </w:footnote>
  <w:footnote w:id="5">
    <w:p w:rsidR="00154433" w:rsidRPr="00F42D1A" w:rsidP="00154433">
      <w:pPr>
        <w:autoSpaceDE w:val="0"/>
        <w:autoSpaceDN w:val="0"/>
        <w:bidi w:val="0"/>
        <w:adjustRightInd w:val="0"/>
        <w:spacing w:line="13" w:lineRule="atLeast"/>
        <w:rPr>
          <w:rFonts w:ascii="Times New Roman" w:hAnsi="Times New Roman"/>
          <w:sz w:val="20"/>
          <w:szCs w:val="20"/>
        </w:rPr>
      </w:pPr>
      <w:r w:rsidRPr="00F42D1A">
        <w:rPr>
          <w:rStyle w:val="FootnoteReference"/>
          <w:rFonts w:ascii="Times New Roman" w:hAnsi="Times New Roman"/>
          <w:sz w:val="20"/>
          <w:szCs w:val="20"/>
        </w:rPr>
        <w:footnoteRef/>
      </w:r>
      <w:r w:rsidRPr="00F42D1A">
        <w:rPr>
          <w:rFonts w:ascii="Times New Roman" w:hAnsi="Times New Roman"/>
          <w:sz w:val="20"/>
          <w:szCs w:val="20"/>
        </w:rPr>
        <w:t>) § 9 ods. 7 zákona č. 467/2002 Z. z. o výrobe a uvádzaní liehu na trh v znení nesko</w:t>
      </w:r>
      <w:r w:rsidR="00B47318">
        <w:rPr>
          <w:rFonts w:ascii="Times New Roman" w:hAnsi="Times New Roman"/>
          <w:sz w:val="20"/>
          <w:szCs w:val="20"/>
        </w:rPr>
        <w:t xml:space="preserve">rších predpisov v znení zákona </w:t>
      </w:r>
      <w:r w:rsidRPr="00F42D1A">
        <w:rPr>
          <w:rFonts w:ascii="Times New Roman" w:hAnsi="Times New Roman"/>
          <w:sz w:val="20"/>
          <w:szCs w:val="20"/>
        </w:rPr>
        <w:t xml:space="preserve">  č.105/2004 Z. z.</w:t>
      </w:r>
    </w:p>
    <w:p w:rsidP="00B47318">
      <w:pPr>
        <w:bidi w:val="0"/>
        <w:ind w:left="142" w:hanging="142"/>
        <w:rPr>
          <w:rFonts w:ascii="Times New Roman" w:hAnsi="Times New Roman"/>
        </w:rPr>
      </w:pPr>
      <w:r w:rsidRPr="00F42D1A" w:rsidR="00154433">
        <w:rPr>
          <w:rFonts w:ascii="Times New Roman" w:hAnsi="Times New Roman"/>
          <w:sz w:val="20"/>
          <w:szCs w:val="20"/>
        </w:rPr>
        <w:t xml:space="preserve">      Výnos Ministerstva pôdohospodárstva Slovenskej republiky </w:t>
      </w:r>
      <w:r w:rsidRPr="00F42D1A" w:rsidR="00154433">
        <w:rPr>
          <w:rFonts w:ascii="Times New Roman" w:hAnsi="Times New Roman"/>
          <w:bCs/>
          <w:sz w:val="20"/>
          <w:szCs w:val="20"/>
          <w:lang w:eastAsia="sk-SK"/>
        </w:rPr>
        <w:t xml:space="preserve">zo 4. novembra 2003 č. 2915/2003-100 o normách strát </w:t>
      </w:r>
      <w:r w:rsidR="00B47318">
        <w:rPr>
          <w:rFonts w:ascii="Times New Roman" w:hAnsi="Times New Roman"/>
          <w:bCs/>
          <w:sz w:val="20"/>
          <w:szCs w:val="20"/>
          <w:lang w:eastAsia="sk-SK"/>
        </w:rPr>
        <w:t xml:space="preserve"> </w:t>
      </w:r>
      <w:r w:rsidR="00154433">
        <w:rPr>
          <w:rFonts w:ascii="Times New Roman" w:hAnsi="Times New Roman"/>
          <w:bCs/>
          <w:sz w:val="20"/>
          <w:szCs w:val="20"/>
          <w:lang w:eastAsia="sk-SK"/>
        </w:rPr>
        <w:t xml:space="preserve"> </w:t>
      </w:r>
      <w:r w:rsidRPr="00F42D1A" w:rsidR="00154433">
        <w:rPr>
          <w:rFonts w:ascii="Times New Roman" w:hAnsi="Times New Roman"/>
          <w:bCs/>
          <w:sz w:val="20"/>
          <w:szCs w:val="20"/>
          <w:lang w:eastAsia="sk-SK"/>
        </w:rPr>
        <w:t>liehu prípustných pri prevádzkovaní liehovarníckeho závodu a iných spracovateľov liehu</w:t>
      </w:r>
      <w:r w:rsidR="00B47318">
        <w:rPr>
          <w:rFonts w:ascii="Times New Roman" w:hAnsi="Times New Roman"/>
          <w:bCs/>
          <w:sz w:val="20"/>
          <w:szCs w:val="20"/>
          <w:lang w:eastAsia="sk-SK"/>
        </w:rPr>
        <w:t xml:space="preserve">, použití noriem strát liehu a </w:t>
      </w:r>
      <w:r w:rsidRPr="00F42D1A" w:rsidR="00154433">
        <w:rPr>
          <w:rFonts w:ascii="Times New Roman" w:hAnsi="Times New Roman"/>
          <w:bCs/>
          <w:sz w:val="20"/>
          <w:szCs w:val="20"/>
          <w:lang w:eastAsia="sk-SK"/>
        </w:rPr>
        <w:t>alkoholometrických tabuľkách (oznámenie č. 59/2004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532"/>
    <w:multiLevelType w:val="hybridMultilevel"/>
    <w:tmpl w:val="4ABA33B8"/>
    <w:lvl w:ilvl="0">
      <w:start w:val="1"/>
      <w:numFmt w:val="decimal"/>
      <w:lvlText w:val="(%1)"/>
      <w:lvlJc w:val="left"/>
      <w:pPr>
        <w:ind w:left="92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2DF607F"/>
    <w:multiLevelType w:val="hybridMultilevel"/>
    <w:tmpl w:val="42A4159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8596D2F"/>
    <w:multiLevelType w:val="hybridMultilevel"/>
    <w:tmpl w:val="F8E4C83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BA2710A"/>
    <w:multiLevelType w:val="hybridMultilevel"/>
    <w:tmpl w:val="CA9E927C"/>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C147E56"/>
    <w:multiLevelType w:val="hybridMultilevel"/>
    <w:tmpl w:val="283841F4"/>
    <w:lvl w:ilvl="0">
      <w:start w:val="1"/>
      <w:numFmt w:val="decimal"/>
      <w:lvlText w:val="(%1)"/>
      <w:lvlJc w:val="left"/>
      <w:pPr>
        <w:ind w:left="207" w:hanging="207"/>
      </w:pPr>
      <w:rPr>
        <w:rFonts w:ascii="Arial Narrow" w:hAnsi="Arial Narrow" w:cs="Times New Roman" w:hint="default"/>
        <w:b w:val="0"/>
        <w:strike w:val="0"/>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DA77D7E"/>
    <w:multiLevelType w:val="hybridMultilevel"/>
    <w:tmpl w:val="5F88489A"/>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F445E0C"/>
    <w:multiLevelType w:val="hybridMultilevel"/>
    <w:tmpl w:val="546C2BF8"/>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5A64839"/>
    <w:multiLevelType w:val="hybridMultilevel"/>
    <w:tmpl w:val="04962A1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5D54DBE"/>
    <w:multiLevelType w:val="hybridMultilevel"/>
    <w:tmpl w:val="648EF830"/>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7321F66"/>
    <w:multiLevelType w:val="hybridMultilevel"/>
    <w:tmpl w:val="78A4C3E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B055242"/>
    <w:multiLevelType w:val="hybridMultilevel"/>
    <w:tmpl w:val="E9CE3E10"/>
    <w:lvl w:ilvl="0">
      <w:start w:val="1"/>
      <w:numFmt w:val="lowerLetter"/>
      <w:lvlText w:val="%1)"/>
      <w:lvlJc w:val="left"/>
      <w:pPr>
        <w:ind w:left="644" w:hanging="360"/>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DD66155"/>
    <w:multiLevelType w:val="hybridMultilevel"/>
    <w:tmpl w:val="6930BC0E"/>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4E05013"/>
    <w:multiLevelType w:val="hybridMultilevel"/>
    <w:tmpl w:val="778CB9C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6FF3FCA"/>
    <w:multiLevelType w:val="hybridMultilevel"/>
    <w:tmpl w:val="B4A219B0"/>
    <w:lvl w:ilvl="0">
      <w:start w:val="1"/>
      <w:numFmt w:val="lowerLetter"/>
      <w:lvlText w:val="%1)"/>
      <w:lvlJc w:val="left"/>
      <w:pPr>
        <w:ind w:left="645" w:hanging="360"/>
      </w:pPr>
      <w:rPr>
        <w:rFonts w:cs="Times New Roman" w:hint="default"/>
        <w:rtl w:val="0"/>
        <w:cs w:val="0"/>
      </w:rPr>
    </w:lvl>
    <w:lvl w:ilvl="1">
      <w:start w:val="1"/>
      <w:numFmt w:val="lowerLetter"/>
      <w:lvlText w:val="%2."/>
      <w:lvlJc w:val="left"/>
      <w:pPr>
        <w:ind w:left="1365" w:hanging="360"/>
      </w:pPr>
      <w:rPr>
        <w:rFonts w:cs="Times New Roman"/>
        <w:rtl w:val="0"/>
        <w:cs w:val="0"/>
      </w:rPr>
    </w:lvl>
    <w:lvl w:ilvl="2">
      <w:start w:val="1"/>
      <w:numFmt w:val="lowerRoman"/>
      <w:lvlText w:val="%3."/>
      <w:lvlJc w:val="right"/>
      <w:pPr>
        <w:ind w:left="2085" w:hanging="180"/>
      </w:pPr>
      <w:rPr>
        <w:rFonts w:cs="Times New Roman"/>
        <w:rtl w:val="0"/>
        <w:cs w:val="0"/>
      </w:rPr>
    </w:lvl>
    <w:lvl w:ilvl="3">
      <w:start w:val="1"/>
      <w:numFmt w:val="decimal"/>
      <w:lvlText w:val="%4."/>
      <w:lvlJc w:val="left"/>
      <w:pPr>
        <w:ind w:left="2805" w:hanging="360"/>
      </w:pPr>
      <w:rPr>
        <w:rFonts w:cs="Times New Roman"/>
        <w:rtl w:val="0"/>
        <w:cs w:val="0"/>
      </w:rPr>
    </w:lvl>
    <w:lvl w:ilvl="4">
      <w:start w:val="1"/>
      <w:numFmt w:val="lowerLetter"/>
      <w:lvlText w:val="%5."/>
      <w:lvlJc w:val="left"/>
      <w:pPr>
        <w:ind w:left="3525" w:hanging="360"/>
      </w:pPr>
      <w:rPr>
        <w:rFonts w:cs="Times New Roman"/>
        <w:rtl w:val="0"/>
        <w:cs w:val="0"/>
      </w:rPr>
    </w:lvl>
    <w:lvl w:ilvl="5">
      <w:start w:val="1"/>
      <w:numFmt w:val="lowerRoman"/>
      <w:lvlText w:val="%6."/>
      <w:lvlJc w:val="right"/>
      <w:pPr>
        <w:ind w:left="4245" w:hanging="180"/>
      </w:pPr>
      <w:rPr>
        <w:rFonts w:cs="Times New Roman"/>
        <w:rtl w:val="0"/>
        <w:cs w:val="0"/>
      </w:rPr>
    </w:lvl>
    <w:lvl w:ilvl="6">
      <w:start w:val="1"/>
      <w:numFmt w:val="decimal"/>
      <w:lvlText w:val="%7."/>
      <w:lvlJc w:val="left"/>
      <w:pPr>
        <w:ind w:left="4965" w:hanging="360"/>
      </w:pPr>
      <w:rPr>
        <w:rFonts w:cs="Times New Roman"/>
        <w:rtl w:val="0"/>
        <w:cs w:val="0"/>
      </w:rPr>
    </w:lvl>
    <w:lvl w:ilvl="7">
      <w:start w:val="1"/>
      <w:numFmt w:val="lowerLetter"/>
      <w:lvlText w:val="%8."/>
      <w:lvlJc w:val="left"/>
      <w:pPr>
        <w:ind w:left="5685" w:hanging="360"/>
      </w:pPr>
      <w:rPr>
        <w:rFonts w:cs="Times New Roman"/>
        <w:rtl w:val="0"/>
        <w:cs w:val="0"/>
      </w:rPr>
    </w:lvl>
    <w:lvl w:ilvl="8">
      <w:start w:val="1"/>
      <w:numFmt w:val="lowerRoman"/>
      <w:lvlText w:val="%9."/>
      <w:lvlJc w:val="right"/>
      <w:pPr>
        <w:ind w:left="6405" w:hanging="180"/>
      </w:pPr>
      <w:rPr>
        <w:rFonts w:cs="Times New Roman"/>
        <w:rtl w:val="0"/>
        <w:cs w:val="0"/>
      </w:rPr>
    </w:lvl>
  </w:abstractNum>
  <w:abstractNum w:abstractNumId="14">
    <w:nsid w:val="291659FA"/>
    <w:multiLevelType w:val="hybridMultilevel"/>
    <w:tmpl w:val="323CA8D6"/>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0490F6D"/>
    <w:multiLevelType w:val="hybridMultilevel"/>
    <w:tmpl w:val="1B5AA736"/>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0513FD1"/>
    <w:multiLevelType w:val="hybridMultilevel"/>
    <w:tmpl w:val="A83479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0EC0E77"/>
    <w:multiLevelType w:val="hybridMultilevel"/>
    <w:tmpl w:val="3E40738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1E67A62"/>
    <w:multiLevelType w:val="hybridMultilevel"/>
    <w:tmpl w:val="973E992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6EC2AF1"/>
    <w:multiLevelType w:val="hybridMultilevel"/>
    <w:tmpl w:val="AF9A323C"/>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A0345D6"/>
    <w:multiLevelType w:val="hybridMultilevel"/>
    <w:tmpl w:val="573632D4"/>
    <w:lvl w:ilvl="0">
      <w:start w:val="1"/>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1">
    <w:nsid w:val="3A767BB1"/>
    <w:multiLevelType w:val="hybridMultilevel"/>
    <w:tmpl w:val="2916B78E"/>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D6D4508"/>
    <w:multiLevelType w:val="hybridMultilevel"/>
    <w:tmpl w:val="30D487CA"/>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05C5025"/>
    <w:multiLevelType w:val="hybridMultilevel"/>
    <w:tmpl w:val="9DD0D50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1813A94"/>
    <w:multiLevelType w:val="hybridMultilevel"/>
    <w:tmpl w:val="2250AC7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2404323"/>
    <w:multiLevelType w:val="hybridMultilevel"/>
    <w:tmpl w:val="AF9A323C"/>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6B26323"/>
    <w:multiLevelType w:val="hybridMultilevel"/>
    <w:tmpl w:val="141E4886"/>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7CC210E"/>
    <w:multiLevelType w:val="hybridMultilevel"/>
    <w:tmpl w:val="BECC5182"/>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BF00028"/>
    <w:multiLevelType w:val="hybridMultilevel"/>
    <w:tmpl w:val="4FF845D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4EBC5AA2"/>
    <w:multiLevelType w:val="hybridMultilevel"/>
    <w:tmpl w:val="855A3334"/>
    <w:lvl w:ilvl="0">
      <w:start w:val="3"/>
      <w:numFmt w:val="decimal"/>
      <w:lvlText w:val="(%1)"/>
      <w:lvlJc w:val="left"/>
      <w:pPr>
        <w:ind w:left="20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4F703FF1"/>
    <w:multiLevelType w:val="hybridMultilevel"/>
    <w:tmpl w:val="64CA0BFE"/>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39965FC"/>
    <w:multiLevelType w:val="hybridMultilevel"/>
    <w:tmpl w:val="8AF2EDB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8626EF9"/>
    <w:multiLevelType w:val="hybridMultilevel"/>
    <w:tmpl w:val="7EA26A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9136AEE"/>
    <w:multiLevelType w:val="hybridMultilevel"/>
    <w:tmpl w:val="0E8C8352"/>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A3A2245"/>
    <w:multiLevelType w:val="hybridMultilevel"/>
    <w:tmpl w:val="BEC8B22E"/>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3B732D6"/>
    <w:multiLevelType w:val="hybridMultilevel"/>
    <w:tmpl w:val="0C2C495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53E4991"/>
    <w:multiLevelType w:val="hybridMultilevel"/>
    <w:tmpl w:val="F392F38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61E5D31"/>
    <w:multiLevelType w:val="hybridMultilevel"/>
    <w:tmpl w:val="E4CAA34E"/>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9F22471"/>
    <w:multiLevelType w:val="hybridMultilevel"/>
    <w:tmpl w:val="6046B9FC"/>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B2F3DEA"/>
    <w:multiLevelType w:val="hybridMultilevel"/>
    <w:tmpl w:val="145A2CC2"/>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E7F4408"/>
    <w:multiLevelType w:val="hybridMultilevel"/>
    <w:tmpl w:val="5FD4A0F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ED6488D"/>
    <w:multiLevelType w:val="hybridMultilevel"/>
    <w:tmpl w:val="D8D87892"/>
    <w:lvl w:ilvl="0">
      <w:start w:val="1"/>
      <w:numFmt w:val="decimal"/>
      <w:lvlText w:val="%1."/>
      <w:lvlJc w:val="left"/>
      <w:pPr>
        <w:ind w:left="361" w:hanging="360"/>
      </w:pPr>
      <w:rPr>
        <w:rFonts w:cs="Times New Roman" w:hint="default"/>
        <w:rtl w:val="0"/>
        <w:cs w:val="0"/>
      </w:rPr>
    </w:lvl>
    <w:lvl w:ilvl="1">
      <w:start w:val="1"/>
      <w:numFmt w:val="lowerLetter"/>
      <w:lvlText w:val="%2."/>
      <w:lvlJc w:val="left"/>
      <w:pPr>
        <w:ind w:left="1081" w:hanging="360"/>
      </w:pPr>
      <w:rPr>
        <w:rFonts w:cs="Times New Roman"/>
        <w:rtl w:val="0"/>
        <w:cs w:val="0"/>
      </w:rPr>
    </w:lvl>
    <w:lvl w:ilvl="2">
      <w:start w:val="1"/>
      <w:numFmt w:val="lowerRoman"/>
      <w:lvlText w:val="%3."/>
      <w:lvlJc w:val="right"/>
      <w:pPr>
        <w:ind w:left="1801" w:hanging="180"/>
      </w:pPr>
      <w:rPr>
        <w:rFonts w:cs="Times New Roman"/>
        <w:rtl w:val="0"/>
        <w:cs w:val="0"/>
      </w:rPr>
    </w:lvl>
    <w:lvl w:ilvl="3">
      <w:start w:val="1"/>
      <w:numFmt w:val="decimal"/>
      <w:lvlText w:val="%4."/>
      <w:lvlJc w:val="left"/>
      <w:pPr>
        <w:ind w:left="2521" w:hanging="360"/>
      </w:pPr>
      <w:rPr>
        <w:rFonts w:cs="Times New Roman"/>
        <w:rtl w:val="0"/>
        <w:cs w:val="0"/>
      </w:rPr>
    </w:lvl>
    <w:lvl w:ilvl="4">
      <w:start w:val="1"/>
      <w:numFmt w:val="lowerLetter"/>
      <w:lvlText w:val="%5."/>
      <w:lvlJc w:val="left"/>
      <w:pPr>
        <w:ind w:left="3241" w:hanging="360"/>
      </w:pPr>
      <w:rPr>
        <w:rFonts w:cs="Times New Roman"/>
        <w:rtl w:val="0"/>
        <w:cs w:val="0"/>
      </w:rPr>
    </w:lvl>
    <w:lvl w:ilvl="5">
      <w:start w:val="1"/>
      <w:numFmt w:val="lowerRoman"/>
      <w:lvlText w:val="%6."/>
      <w:lvlJc w:val="right"/>
      <w:pPr>
        <w:ind w:left="3961" w:hanging="180"/>
      </w:pPr>
      <w:rPr>
        <w:rFonts w:cs="Times New Roman"/>
        <w:rtl w:val="0"/>
        <w:cs w:val="0"/>
      </w:rPr>
    </w:lvl>
    <w:lvl w:ilvl="6">
      <w:start w:val="1"/>
      <w:numFmt w:val="decimal"/>
      <w:lvlText w:val="%7."/>
      <w:lvlJc w:val="left"/>
      <w:pPr>
        <w:ind w:left="4681" w:hanging="360"/>
      </w:pPr>
      <w:rPr>
        <w:rFonts w:cs="Times New Roman"/>
        <w:rtl w:val="0"/>
        <w:cs w:val="0"/>
      </w:rPr>
    </w:lvl>
    <w:lvl w:ilvl="7">
      <w:start w:val="1"/>
      <w:numFmt w:val="lowerLetter"/>
      <w:lvlText w:val="%8."/>
      <w:lvlJc w:val="left"/>
      <w:pPr>
        <w:ind w:left="5401" w:hanging="360"/>
      </w:pPr>
      <w:rPr>
        <w:rFonts w:cs="Times New Roman"/>
        <w:rtl w:val="0"/>
        <w:cs w:val="0"/>
      </w:rPr>
    </w:lvl>
    <w:lvl w:ilvl="8">
      <w:start w:val="1"/>
      <w:numFmt w:val="lowerRoman"/>
      <w:lvlText w:val="%9."/>
      <w:lvlJc w:val="right"/>
      <w:pPr>
        <w:ind w:left="6121" w:hanging="180"/>
      </w:pPr>
      <w:rPr>
        <w:rFonts w:cs="Times New Roman"/>
        <w:rtl w:val="0"/>
        <w:cs w:val="0"/>
      </w:rPr>
    </w:lvl>
  </w:abstractNum>
  <w:abstractNum w:abstractNumId="42">
    <w:nsid w:val="6F5E2717"/>
    <w:multiLevelType w:val="hybridMultilevel"/>
    <w:tmpl w:val="AF9A323C"/>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0E96A9F"/>
    <w:multiLevelType w:val="hybridMultilevel"/>
    <w:tmpl w:val="571A09C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78E604A"/>
    <w:multiLevelType w:val="hybridMultilevel"/>
    <w:tmpl w:val="8A9A9D7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B500E58"/>
    <w:multiLevelType w:val="hybridMultilevel"/>
    <w:tmpl w:val="EF2646D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D5A3AFC"/>
    <w:multiLevelType w:val="hybridMultilevel"/>
    <w:tmpl w:val="28D8737E"/>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41"/>
  </w:num>
  <w:num w:numId="3">
    <w:abstractNumId w:val="44"/>
  </w:num>
  <w:num w:numId="4">
    <w:abstractNumId w:val="42"/>
  </w:num>
  <w:num w:numId="5">
    <w:abstractNumId w:val="8"/>
  </w:num>
  <w:num w:numId="6">
    <w:abstractNumId w:val="7"/>
  </w:num>
  <w:num w:numId="7">
    <w:abstractNumId w:val="11"/>
  </w:num>
  <w:num w:numId="8">
    <w:abstractNumId w:val="35"/>
  </w:num>
  <w:num w:numId="9">
    <w:abstractNumId w:val="12"/>
  </w:num>
  <w:num w:numId="10">
    <w:abstractNumId w:val="45"/>
  </w:num>
  <w:num w:numId="11">
    <w:abstractNumId w:val="15"/>
  </w:num>
  <w:num w:numId="12">
    <w:abstractNumId w:val="17"/>
  </w:num>
  <w:num w:numId="13">
    <w:abstractNumId w:val="40"/>
  </w:num>
  <w:num w:numId="14">
    <w:abstractNumId w:val="5"/>
  </w:num>
  <w:num w:numId="15">
    <w:abstractNumId w:val="33"/>
  </w:num>
  <w:num w:numId="16">
    <w:abstractNumId w:val="34"/>
  </w:num>
  <w:num w:numId="17">
    <w:abstractNumId w:val="14"/>
  </w:num>
  <w:num w:numId="18">
    <w:abstractNumId w:val="30"/>
  </w:num>
  <w:num w:numId="19">
    <w:abstractNumId w:val="21"/>
  </w:num>
  <w:num w:numId="20">
    <w:abstractNumId w:val="6"/>
  </w:num>
  <w:num w:numId="21">
    <w:abstractNumId w:val="46"/>
  </w:num>
  <w:num w:numId="22">
    <w:abstractNumId w:val="10"/>
  </w:num>
  <w:num w:numId="23">
    <w:abstractNumId w:val="18"/>
  </w:num>
  <w:num w:numId="24">
    <w:abstractNumId w:val="43"/>
  </w:num>
  <w:num w:numId="25">
    <w:abstractNumId w:val="28"/>
  </w:num>
  <w:num w:numId="26">
    <w:abstractNumId w:val="27"/>
  </w:num>
  <w:num w:numId="27">
    <w:abstractNumId w:val="22"/>
  </w:num>
  <w:num w:numId="28">
    <w:abstractNumId w:val="20"/>
  </w:num>
  <w:num w:numId="29">
    <w:abstractNumId w:val="9"/>
  </w:num>
  <w:num w:numId="30">
    <w:abstractNumId w:val="23"/>
  </w:num>
  <w:num w:numId="31">
    <w:abstractNumId w:val="1"/>
  </w:num>
  <w:num w:numId="32">
    <w:abstractNumId w:val="26"/>
  </w:num>
  <w:num w:numId="33">
    <w:abstractNumId w:val="39"/>
  </w:num>
  <w:num w:numId="34">
    <w:abstractNumId w:val="31"/>
  </w:num>
  <w:num w:numId="35">
    <w:abstractNumId w:val="4"/>
  </w:num>
  <w:num w:numId="36">
    <w:abstractNumId w:val="37"/>
  </w:num>
  <w:num w:numId="37">
    <w:abstractNumId w:val="36"/>
  </w:num>
  <w:num w:numId="38">
    <w:abstractNumId w:val="29"/>
  </w:num>
  <w:num w:numId="39">
    <w:abstractNumId w:val="2"/>
  </w:num>
  <w:num w:numId="40">
    <w:abstractNumId w:val="24"/>
  </w:num>
  <w:num w:numId="41">
    <w:abstractNumId w:val="19"/>
  </w:num>
  <w:num w:numId="42">
    <w:abstractNumId w:val="0"/>
  </w:num>
  <w:num w:numId="43">
    <w:abstractNumId w:val="38"/>
  </w:num>
  <w:num w:numId="44">
    <w:abstractNumId w:val="25"/>
  </w:num>
  <w:num w:numId="45">
    <w:abstractNumId w:val="13"/>
  </w:num>
  <w:num w:numId="46">
    <w:abstractNumId w:val="32"/>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170"/>
  <w:hyphenationZone w:val="425"/>
  <w:displayHorizontalDrawingGridEvery w:val="0"/>
  <w:displayVerticalDrawingGridEvery w:val="0"/>
  <w:noPunctuationKerning/>
  <w:characterSpacingControl w:val="doNotCompress"/>
  <w:footnotePr>
    <w:footnote w:id="0"/>
    <w:footnote w:id="1"/>
  </w:footnotePr>
  <w:compat/>
  <w:rsids>
    <w:rsidRoot w:val="00C70743"/>
    <w:rsid w:val="00000B06"/>
    <w:rsid w:val="0000167E"/>
    <w:rsid w:val="00005607"/>
    <w:rsid w:val="00011982"/>
    <w:rsid w:val="00014A97"/>
    <w:rsid w:val="00016492"/>
    <w:rsid w:val="0002096B"/>
    <w:rsid w:val="00020B9E"/>
    <w:rsid w:val="00021444"/>
    <w:rsid w:val="00022AEE"/>
    <w:rsid w:val="0002720E"/>
    <w:rsid w:val="00027C31"/>
    <w:rsid w:val="00033348"/>
    <w:rsid w:val="00034793"/>
    <w:rsid w:val="0004110C"/>
    <w:rsid w:val="0004502A"/>
    <w:rsid w:val="0004610F"/>
    <w:rsid w:val="00052330"/>
    <w:rsid w:val="00052B2E"/>
    <w:rsid w:val="0005328B"/>
    <w:rsid w:val="0005547C"/>
    <w:rsid w:val="00057FAF"/>
    <w:rsid w:val="00062B73"/>
    <w:rsid w:val="00071E3E"/>
    <w:rsid w:val="00076114"/>
    <w:rsid w:val="00076338"/>
    <w:rsid w:val="000912C8"/>
    <w:rsid w:val="000923E9"/>
    <w:rsid w:val="000928AC"/>
    <w:rsid w:val="000934EF"/>
    <w:rsid w:val="000977BA"/>
    <w:rsid w:val="0009781B"/>
    <w:rsid w:val="000A3237"/>
    <w:rsid w:val="000A398C"/>
    <w:rsid w:val="000A4731"/>
    <w:rsid w:val="000A684E"/>
    <w:rsid w:val="000B6490"/>
    <w:rsid w:val="000C2D7A"/>
    <w:rsid w:val="000C34DB"/>
    <w:rsid w:val="000C53D9"/>
    <w:rsid w:val="000C7C23"/>
    <w:rsid w:val="000D486E"/>
    <w:rsid w:val="000D64B6"/>
    <w:rsid w:val="000E0A2E"/>
    <w:rsid w:val="000E0BD6"/>
    <w:rsid w:val="000F42E6"/>
    <w:rsid w:val="000F572F"/>
    <w:rsid w:val="000F5FDF"/>
    <w:rsid w:val="00102812"/>
    <w:rsid w:val="00103CE6"/>
    <w:rsid w:val="00105BCE"/>
    <w:rsid w:val="00116E0C"/>
    <w:rsid w:val="00117545"/>
    <w:rsid w:val="0011767D"/>
    <w:rsid w:val="001204A4"/>
    <w:rsid w:val="00120B6C"/>
    <w:rsid w:val="00123552"/>
    <w:rsid w:val="00133BF6"/>
    <w:rsid w:val="0014165C"/>
    <w:rsid w:val="001434EC"/>
    <w:rsid w:val="001512E9"/>
    <w:rsid w:val="00151E4F"/>
    <w:rsid w:val="0015235C"/>
    <w:rsid w:val="0015310A"/>
    <w:rsid w:val="00154433"/>
    <w:rsid w:val="00154B20"/>
    <w:rsid w:val="00156D0A"/>
    <w:rsid w:val="00163A9E"/>
    <w:rsid w:val="001652AF"/>
    <w:rsid w:val="00177362"/>
    <w:rsid w:val="00177F3E"/>
    <w:rsid w:val="0018229C"/>
    <w:rsid w:val="00187C86"/>
    <w:rsid w:val="00190AD5"/>
    <w:rsid w:val="001A1853"/>
    <w:rsid w:val="001A516F"/>
    <w:rsid w:val="001A7FDE"/>
    <w:rsid w:val="001B4BD4"/>
    <w:rsid w:val="001B5542"/>
    <w:rsid w:val="001B5A93"/>
    <w:rsid w:val="001C0BC1"/>
    <w:rsid w:val="001C171C"/>
    <w:rsid w:val="001C3AA1"/>
    <w:rsid w:val="001D61E8"/>
    <w:rsid w:val="001E3B76"/>
    <w:rsid w:val="001E6B78"/>
    <w:rsid w:val="001F2271"/>
    <w:rsid w:val="001F4A97"/>
    <w:rsid w:val="00203434"/>
    <w:rsid w:val="00204544"/>
    <w:rsid w:val="0020535C"/>
    <w:rsid w:val="00207DD4"/>
    <w:rsid w:val="002118FE"/>
    <w:rsid w:val="002144C3"/>
    <w:rsid w:val="002168A1"/>
    <w:rsid w:val="00220B4B"/>
    <w:rsid w:val="00221C99"/>
    <w:rsid w:val="00224777"/>
    <w:rsid w:val="00231E4B"/>
    <w:rsid w:val="00237DF7"/>
    <w:rsid w:val="0024258D"/>
    <w:rsid w:val="00246450"/>
    <w:rsid w:val="002508D6"/>
    <w:rsid w:val="00255702"/>
    <w:rsid w:val="00256931"/>
    <w:rsid w:val="002637F8"/>
    <w:rsid w:val="00265F1A"/>
    <w:rsid w:val="00266B8F"/>
    <w:rsid w:val="002678BD"/>
    <w:rsid w:val="00270B7F"/>
    <w:rsid w:val="00272F75"/>
    <w:rsid w:val="0027408C"/>
    <w:rsid w:val="00276164"/>
    <w:rsid w:val="00281AB3"/>
    <w:rsid w:val="00284E3F"/>
    <w:rsid w:val="00286DBF"/>
    <w:rsid w:val="002937EC"/>
    <w:rsid w:val="00296FEA"/>
    <w:rsid w:val="002A6BAC"/>
    <w:rsid w:val="002A6F44"/>
    <w:rsid w:val="002B5EA3"/>
    <w:rsid w:val="002C41F6"/>
    <w:rsid w:val="002C7FB3"/>
    <w:rsid w:val="002D5059"/>
    <w:rsid w:val="002E1404"/>
    <w:rsid w:val="002E333B"/>
    <w:rsid w:val="002E4559"/>
    <w:rsid w:val="002F7B0C"/>
    <w:rsid w:val="002F7CBE"/>
    <w:rsid w:val="003007E1"/>
    <w:rsid w:val="00301A67"/>
    <w:rsid w:val="00306EB8"/>
    <w:rsid w:val="00312E89"/>
    <w:rsid w:val="00317AB4"/>
    <w:rsid w:val="00326520"/>
    <w:rsid w:val="003269BF"/>
    <w:rsid w:val="00327214"/>
    <w:rsid w:val="003324BD"/>
    <w:rsid w:val="0033352F"/>
    <w:rsid w:val="003349FE"/>
    <w:rsid w:val="00342DE7"/>
    <w:rsid w:val="00344E33"/>
    <w:rsid w:val="00355745"/>
    <w:rsid w:val="00356874"/>
    <w:rsid w:val="003632CB"/>
    <w:rsid w:val="00366F35"/>
    <w:rsid w:val="0036733C"/>
    <w:rsid w:val="00372663"/>
    <w:rsid w:val="0038251B"/>
    <w:rsid w:val="0038537D"/>
    <w:rsid w:val="00385BAA"/>
    <w:rsid w:val="003923BC"/>
    <w:rsid w:val="0039603C"/>
    <w:rsid w:val="003965B9"/>
    <w:rsid w:val="003A02DA"/>
    <w:rsid w:val="003A43F1"/>
    <w:rsid w:val="003A626D"/>
    <w:rsid w:val="003B2144"/>
    <w:rsid w:val="003B57C7"/>
    <w:rsid w:val="003C0629"/>
    <w:rsid w:val="003C4497"/>
    <w:rsid w:val="003C7428"/>
    <w:rsid w:val="003D1CB0"/>
    <w:rsid w:val="003D634A"/>
    <w:rsid w:val="003E2D30"/>
    <w:rsid w:val="003E417A"/>
    <w:rsid w:val="003E468F"/>
    <w:rsid w:val="003E5B32"/>
    <w:rsid w:val="003F0B2F"/>
    <w:rsid w:val="003F4803"/>
    <w:rsid w:val="003F5E08"/>
    <w:rsid w:val="003F7FC3"/>
    <w:rsid w:val="004011DF"/>
    <w:rsid w:val="00405755"/>
    <w:rsid w:val="00410ED9"/>
    <w:rsid w:val="00415A43"/>
    <w:rsid w:val="00415FE9"/>
    <w:rsid w:val="004214EA"/>
    <w:rsid w:val="004237B8"/>
    <w:rsid w:val="00424250"/>
    <w:rsid w:val="0042453F"/>
    <w:rsid w:val="00425858"/>
    <w:rsid w:val="00426FD6"/>
    <w:rsid w:val="00432E0E"/>
    <w:rsid w:val="00444963"/>
    <w:rsid w:val="004663EA"/>
    <w:rsid w:val="004676F4"/>
    <w:rsid w:val="0046781E"/>
    <w:rsid w:val="00471184"/>
    <w:rsid w:val="00477EC3"/>
    <w:rsid w:val="00482BE8"/>
    <w:rsid w:val="0048412C"/>
    <w:rsid w:val="00484B05"/>
    <w:rsid w:val="00486259"/>
    <w:rsid w:val="00491B6C"/>
    <w:rsid w:val="00493AA5"/>
    <w:rsid w:val="00495032"/>
    <w:rsid w:val="004A63AF"/>
    <w:rsid w:val="004B0B24"/>
    <w:rsid w:val="004D770F"/>
    <w:rsid w:val="004D7A9B"/>
    <w:rsid w:val="004E0062"/>
    <w:rsid w:val="004E7886"/>
    <w:rsid w:val="004E7E45"/>
    <w:rsid w:val="004F1E0D"/>
    <w:rsid w:val="004F6322"/>
    <w:rsid w:val="00501810"/>
    <w:rsid w:val="0050682C"/>
    <w:rsid w:val="00506F4B"/>
    <w:rsid w:val="005077A8"/>
    <w:rsid w:val="00513FF8"/>
    <w:rsid w:val="00520936"/>
    <w:rsid w:val="0052466A"/>
    <w:rsid w:val="00527CAA"/>
    <w:rsid w:val="00527D23"/>
    <w:rsid w:val="0053528E"/>
    <w:rsid w:val="00543BD7"/>
    <w:rsid w:val="005463DE"/>
    <w:rsid w:val="005463E4"/>
    <w:rsid w:val="005533AA"/>
    <w:rsid w:val="00560753"/>
    <w:rsid w:val="00571BF0"/>
    <w:rsid w:val="00573698"/>
    <w:rsid w:val="0057423B"/>
    <w:rsid w:val="005753D1"/>
    <w:rsid w:val="00585539"/>
    <w:rsid w:val="005855D1"/>
    <w:rsid w:val="00592B4C"/>
    <w:rsid w:val="0059573A"/>
    <w:rsid w:val="00596D8A"/>
    <w:rsid w:val="0059744D"/>
    <w:rsid w:val="0059763B"/>
    <w:rsid w:val="005A1016"/>
    <w:rsid w:val="005A218A"/>
    <w:rsid w:val="005A3C62"/>
    <w:rsid w:val="005B272E"/>
    <w:rsid w:val="005B6F70"/>
    <w:rsid w:val="005B7081"/>
    <w:rsid w:val="005C06F2"/>
    <w:rsid w:val="005C3787"/>
    <w:rsid w:val="005C5735"/>
    <w:rsid w:val="005C7050"/>
    <w:rsid w:val="005E01FD"/>
    <w:rsid w:val="005F0C2E"/>
    <w:rsid w:val="005F3971"/>
    <w:rsid w:val="005F4E6A"/>
    <w:rsid w:val="005F5B58"/>
    <w:rsid w:val="0060371F"/>
    <w:rsid w:val="00605996"/>
    <w:rsid w:val="00607E68"/>
    <w:rsid w:val="0061215A"/>
    <w:rsid w:val="00613A7B"/>
    <w:rsid w:val="006269BF"/>
    <w:rsid w:val="00635EC3"/>
    <w:rsid w:val="006361A5"/>
    <w:rsid w:val="00637FAA"/>
    <w:rsid w:val="0064063C"/>
    <w:rsid w:val="00647330"/>
    <w:rsid w:val="00651FD4"/>
    <w:rsid w:val="00664FC5"/>
    <w:rsid w:val="0066753A"/>
    <w:rsid w:val="006710C1"/>
    <w:rsid w:val="006710EA"/>
    <w:rsid w:val="00671662"/>
    <w:rsid w:val="0067310D"/>
    <w:rsid w:val="00675A72"/>
    <w:rsid w:val="006829B0"/>
    <w:rsid w:val="006971A9"/>
    <w:rsid w:val="006A01FD"/>
    <w:rsid w:val="006A3AEE"/>
    <w:rsid w:val="006A69DF"/>
    <w:rsid w:val="006B08D5"/>
    <w:rsid w:val="006B1E60"/>
    <w:rsid w:val="006B307D"/>
    <w:rsid w:val="006E2E03"/>
    <w:rsid w:val="006F0C4A"/>
    <w:rsid w:val="006F1BA5"/>
    <w:rsid w:val="006F320E"/>
    <w:rsid w:val="006F4562"/>
    <w:rsid w:val="006F4E4A"/>
    <w:rsid w:val="006F5F07"/>
    <w:rsid w:val="007039C3"/>
    <w:rsid w:val="00704E57"/>
    <w:rsid w:val="00704FD9"/>
    <w:rsid w:val="00705647"/>
    <w:rsid w:val="00707F96"/>
    <w:rsid w:val="00714357"/>
    <w:rsid w:val="00717872"/>
    <w:rsid w:val="007179C6"/>
    <w:rsid w:val="0072147F"/>
    <w:rsid w:val="00722C45"/>
    <w:rsid w:val="00724DD9"/>
    <w:rsid w:val="007354F4"/>
    <w:rsid w:val="00736ADC"/>
    <w:rsid w:val="00736CD7"/>
    <w:rsid w:val="00742155"/>
    <w:rsid w:val="00742F14"/>
    <w:rsid w:val="00744CCB"/>
    <w:rsid w:val="00745632"/>
    <w:rsid w:val="00745BE3"/>
    <w:rsid w:val="0075141D"/>
    <w:rsid w:val="00752057"/>
    <w:rsid w:val="00752BFC"/>
    <w:rsid w:val="00754585"/>
    <w:rsid w:val="00754F86"/>
    <w:rsid w:val="00756763"/>
    <w:rsid w:val="007601F5"/>
    <w:rsid w:val="00761B5E"/>
    <w:rsid w:val="00761BAA"/>
    <w:rsid w:val="007640C9"/>
    <w:rsid w:val="00765A32"/>
    <w:rsid w:val="00782927"/>
    <w:rsid w:val="00784AFA"/>
    <w:rsid w:val="00785D4C"/>
    <w:rsid w:val="007861CE"/>
    <w:rsid w:val="00787779"/>
    <w:rsid w:val="0079669C"/>
    <w:rsid w:val="0079695A"/>
    <w:rsid w:val="007A313A"/>
    <w:rsid w:val="007A4C38"/>
    <w:rsid w:val="007A511D"/>
    <w:rsid w:val="007A56AB"/>
    <w:rsid w:val="007A6E3C"/>
    <w:rsid w:val="007B3C8F"/>
    <w:rsid w:val="007C4B01"/>
    <w:rsid w:val="007D0C0B"/>
    <w:rsid w:val="007D5960"/>
    <w:rsid w:val="007D5E3A"/>
    <w:rsid w:val="007E3018"/>
    <w:rsid w:val="007E612B"/>
    <w:rsid w:val="007E75AD"/>
    <w:rsid w:val="007F068C"/>
    <w:rsid w:val="007F3023"/>
    <w:rsid w:val="007F4DBF"/>
    <w:rsid w:val="008024AE"/>
    <w:rsid w:val="008029B4"/>
    <w:rsid w:val="0080392F"/>
    <w:rsid w:val="00804B29"/>
    <w:rsid w:val="0080603C"/>
    <w:rsid w:val="008070F0"/>
    <w:rsid w:val="00812E77"/>
    <w:rsid w:val="00814FFF"/>
    <w:rsid w:val="00817FC8"/>
    <w:rsid w:val="008223A6"/>
    <w:rsid w:val="008251BE"/>
    <w:rsid w:val="00843C51"/>
    <w:rsid w:val="00846C12"/>
    <w:rsid w:val="00847127"/>
    <w:rsid w:val="00853D6D"/>
    <w:rsid w:val="00855986"/>
    <w:rsid w:val="00861CE9"/>
    <w:rsid w:val="0086498E"/>
    <w:rsid w:val="0086622D"/>
    <w:rsid w:val="00871A26"/>
    <w:rsid w:val="00871BF7"/>
    <w:rsid w:val="00874A7B"/>
    <w:rsid w:val="00874C22"/>
    <w:rsid w:val="00883390"/>
    <w:rsid w:val="00883888"/>
    <w:rsid w:val="0088791E"/>
    <w:rsid w:val="00887A0D"/>
    <w:rsid w:val="00897337"/>
    <w:rsid w:val="008A336A"/>
    <w:rsid w:val="008A4415"/>
    <w:rsid w:val="008C0154"/>
    <w:rsid w:val="008C4898"/>
    <w:rsid w:val="008C7E6D"/>
    <w:rsid w:val="008D4C99"/>
    <w:rsid w:val="008D4DEA"/>
    <w:rsid w:val="008D514F"/>
    <w:rsid w:val="008E0F47"/>
    <w:rsid w:val="008E7141"/>
    <w:rsid w:val="008F0602"/>
    <w:rsid w:val="008F3F04"/>
    <w:rsid w:val="008F5AD3"/>
    <w:rsid w:val="008F72AA"/>
    <w:rsid w:val="00901748"/>
    <w:rsid w:val="00901EB0"/>
    <w:rsid w:val="009048EE"/>
    <w:rsid w:val="00904A28"/>
    <w:rsid w:val="00906029"/>
    <w:rsid w:val="00911B2E"/>
    <w:rsid w:val="00912C88"/>
    <w:rsid w:val="00914CE2"/>
    <w:rsid w:val="00916592"/>
    <w:rsid w:val="00924372"/>
    <w:rsid w:val="00925F0C"/>
    <w:rsid w:val="00930389"/>
    <w:rsid w:val="00930A1B"/>
    <w:rsid w:val="00930D78"/>
    <w:rsid w:val="00933199"/>
    <w:rsid w:val="00944202"/>
    <w:rsid w:val="0094476C"/>
    <w:rsid w:val="00944796"/>
    <w:rsid w:val="009475FC"/>
    <w:rsid w:val="00953918"/>
    <w:rsid w:val="00965F62"/>
    <w:rsid w:val="00966C85"/>
    <w:rsid w:val="0096751C"/>
    <w:rsid w:val="00967B57"/>
    <w:rsid w:val="00967DE4"/>
    <w:rsid w:val="00970D9B"/>
    <w:rsid w:val="00973A88"/>
    <w:rsid w:val="009857F3"/>
    <w:rsid w:val="00985F02"/>
    <w:rsid w:val="00987614"/>
    <w:rsid w:val="00997EFF"/>
    <w:rsid w:val="009A188E"/>
    <w:rsid w:val="009A1F49"/>
    <w:rsid w:val="009A20DA"/>
    <w:rsid w:val="009A796E"/>
    <w:rsid w:val="009B0CF3"/>
    <w:rsid w:val="009B1844"/>
    <w:rsid w:val="009B2D9E"/>
    <w:rsid w:val="009B77C9"/>
    <w:rsid w:val="009C262A"/>
    <w:rsid w:val="009D11E9"/>
    <w:rsid w:val="009D1930"/>
    <w:rsid w:val="009D2A68"/>
    <w:rsid w:val="009D4FB6"/>
    <w:rsid w:val="009D66EE"/>
    <w:rsid w:val="009D6938"/>
    <w:rsid w:val="009D6DEF"/>
    <w:rsid w:val="009E034F"/>
    <w:rsid w:val="009E0D87"/>
    <w:rsid w:val="009E55DE"/>
    <w:rsid w:val="009E5706"/>
    <w:rsid w:val="009F0A29"/>
    <w:rsid w:val="009F3C25"/>
    <w:rsid w:val="009F5FB1"/>
    <w:rsid w:val="00A00E09"/>
    <w:rsid w:val="00A022D2"/>
    <w:rsid w:val="00A057D6"/>
    <w:rsid w:val="00A07A8C"/>
    <w:rsid w:val="00A16BF5"/>
    <w:rsid w:val="00A201A5"/>
    <w:rsid w:val="00A262EF"/>
    <w:rsid w:val="00A31626"/>
    <w:rsid w:val="00A33679"/>
    <w:rsid w:val="00A34443"/>
    <w:rsid w:val="00A3708A"/>
    <w:rsid w:val="00A45FAB"/>
    <w:rsid w:val="00A52FF3"/>
    <w:rsid w:val="00A53EA3"/>
    <w:rsid w:val="00A60BC1"/>
    <w:rsid w:val="00A61A4F"/>
    <w:rsid w:val="00A66C5A"/>
    <w:rsid w:val="00A66C85"/>
    <w:rsid w:val="00A71DFB"/>
    <w:rsid w:val="00A743F1"/>
    <w:rsid w:val="00A7444D"/>
    <w:rsid w:val="00A77E1F"/>
    <w:rsid w:val="00A80ADC"/>
    <w:rsid w:val="00A814E1"/>
    <w:rsid w:val="00A84813"/>
    <w:rsid w:val="00A93EEE"/>
    <w:rsid w:val="00A95C06"/>
    <w:rsid w:val="00A970C8"/>
    <w:rsid w:val="00AA2614"/>
    <w:rsid w:val="00AA77AB"/>
    <w:rsid w:val="00AA7B03"/>
    <w:rsid w:val="00AB2146"/>
    <w:rsid w:val="00AB59AE"/>
    <w:rsid w:val="00AB6539"/>
    <w:rsid w:val="00AC662A"/>
    <w:rsid w:val="00AD043A"/>
    <w:rsid w:val="00AD1538"/>
    <w:rsid w:val="00AD3F40"/>
    <w:rsid w:val="00AD47CB"/>
    <w:rsid w:val="00AD4831"/>
    <w:rsid w:val="00AD5AAB"/>
    <w:rsid w:val="00AD68A9"/>
    <w:rsid w:val="00AD6E26"/>
    <w:rsid w:val="00AE0DAD"/>
    <w:rsid w:val="00AE665B"/>
    <w:rsid w:val="00AE769F"/>
    <w:rsid w:val="00AF0656"/>
    <w:rsid w:val="00AF23CC"/>
    <w:rsid w:val="00AF2B7D"/>
    <w:rsid w:val="00AF715E"/>
    <w:rsid w:val="00B043CB"/>
    <w:rsid w:val="00B0614A"/>
    <w:rsid w:val="00B1233A"/>
    <w:rsid w:val="00B20F43"/>
    <w:rsid w:val="00B239A1"/>
    <w:rsid w:val="00B24AA9"/>
    <w:rsid w:val="00B24C33"/>
    <w:rsid w:val="00B277AF"/>
    <w:rsid w:val="00B30B53"/>
    <w:rsid w:val="00B313AD"/>
    <w:rsid w:val="00B33F84"/>
    <w:rsid w:val="00B34E94"/>
    <w:rsid w:val="00B34FB0"/>
    <w:rsid w:val="00B47318"/>
    <w:rsid w:val="00B52DD2"/>
    <w:rsid w:val="00B55257"/>
    <w:rsid w:val="00B55AA0"/>
    <w:rsid w:val="00B6010F"/>
    <w:rsid w:val="00B643E1"/>
    <w:rsid w:val="00B861FE"/>
    <w:rsid w:val="00B869D8"/>
    <w:rsid w:val="00B86C84"/>
    <w:rsid w:val="00B918D1"/>
    <w:rsid w:val="00B9231F"/>
    <w:rsid w:val="00B93841"/>
    <w:rsid w:val="00B97D33"/>
    <w:rsid w:val="00BA64DA"/>
    <w:rsid w:val="00BB0C63"/>
    <w:rsid w:val="00BB2C02"/>
    <w:rsid w:val="00BB3B91"/>
    <w:rsid w:val="00BB7AD2"/>
    <w:rsid w:val="00BC10FB"/>
    <w:rsid w:val="00BC149C"/>
    <w:rsid w:val="00BC53D0"/>
    <w:rsid w:val="00BD2E25"/>
    <w:rsid w:val="00BD2E7E"/>
    <w:rsid w:val="00BD3075"/>
    <w:rsid w:val="00BD32AA"/>
    <w:rsid w:val="00BE5032"/>
    <w:rsid w:val="00BF3AC7"/>
    <w:rsid w:val="00BF567A"/>
    <w:rsid w:val="00BF7305"/>
    <w:rsid w:val="00C0597F"/>
    <w:rsid w:val="00C05C7A"/>
    <w:rsid w:val="00C10C24"/>
    <w:rsid w:val="00C13EC2"/>
    <w:rsid w:val="00C15376"/>
    <w:rsid w:val="00C15C42"/>
    <w:rsid w:val="00C208AA"/>
    <w:rsid w:val="00C208EC"/>
    <w:rsid w:val="00C21760"/>
    <w:rsid w:val="00C21AD4"/>
    <w:rsid w:val="00C227FE"/>
    <w:rsid w:val="00C30033"/>
    <w:rsid w:val="00C304F9"/>
    <w:rsid w:val="00C35185"/>
    <w:rsid w:val="00C36506"/>
    <w:rsid w:val="00C4009B"/>
    <w:rsid w:val="00C42C04"/>
    <w:rsid w:val="00C44421"/>
    <w:rsid w:val="00C4477D"/>
    <w:rsid w:val="00C473C6"/>
    <w:rsid w:val="00C50CD3"/>
    <w:rsid w:val="00C54C92"/>
    <w:rsid w:val="00C5609F"/>
    <w:rsid w:val="00C611BA"/>
    <w:rsid w:val="00C70743"/>
    <w:rsid w:val="00C72315"/>
    <w:rsid w:val="00C77F16"/>
    <w:rsid w:val="00C80E8C"/>
    <w:rsid w:val="00C83A97"/>
    <w:rsid w:val="00C91427"/>
    <w:rsid w:val="00C9534C"/>
    <w:rsid w:val="00C955AE"/>
    <w:rsid w:val="00CA6C09"/>
    <w:rsid w:val="00CA6E6D"/>
    <w:rsid w:val="00CB1DFC"/>
    <w:rsid w:val="00CB4380"/>
    <w:rsid w:val="00CC1D9D"/>
    <w:rsid w:val="00CC2577"/>
    <w:rsid w:val="00CC2D80"/>
    <w:rsid w:val="00CC5249"/>
    <w:rsid w:val="00CC631E"/>
    <w:rsid w:val="00CD0667"/>
    <w:rsid w:val="00CD3D56"/>
    <w:rsid w:val="00CD73F6"/>
    <w:rsid w:val="00CE2397"/>
    <w:rsid w:val="00CE2D47"/>
    <w:rsid w:val="00CE353B"/>
    <w:rsid w:val="00CE48CE"/>
    <w:rsid w:val="00CF09E3"/>
    <w:rsid w:val="00CF4AEC"/>
    <w:rsid w:val="00CF6D55"/>
    <w:rsid w:val="00D02DD7"/>
    <w:rsid w:val="00D07DAF"/>
    <w:rsid w:val="00D1263B"/>
    <w:rsid w:val="00D200EB"/>
    <w:rsid w:val="00D21292"/>
    <w:rsid w:val="00D26306"/>
    <w:rsid w:val="00D27811"/>
    <w:rsid w:val="00D34A37"/>
    <w:rsid w:val="00D3518E"/>
    <w:rsid w:val="00D417C9"/>
    <w:rsid w:val="00D42192"/>
    <w:rsid w:val="00D42CD6"/>
    <w:rsid w:val="00D43E31"/>
    <w:rsid w:val="00D4544F"/>
    <w:rsid w:val="00D51567"/>
    <w:rsid w:val="00D54CA4"/>
    <w:rsid w:val="00D601D9"/>
    <w:rsid w:val="00D6261A"/>
    <w:rsid w:val="00D645F2"/>
    <w:rsid w:val="00D6513C"/>
    <w:rsid w:val="00D70F13"/>
    <w:rsid w:val="00D73C53"/>
    <w:rsid w:val="00D83C54"/>
    <w:rsid w:val="00D8489B"/>
    <w:rsid w:val="00D92A2E"/>
    <w:rsid w:val="00D93DB5"/>
    <w:rsid w:val="00DA6C17"/>
    <w:rsid w:val="00DB1706"/>
    <w:rsid w:val="00DB7EBB"/>
    <w:rsid w:val="00DC49A6"/>
    <w:rsid w:val="00DC66AD"/>
    <w:rsid w:val="00DC789A"/>
    <w:rsid w:val="00DC7BD4"/>
    <w:rsid w:val="00DD0AFF"/>
    <w:rsid w:val="00DD333D"/>
    <w:rsid w:val="00DE1D5A"/>
    <w:rsid w:val="00DE7AAF"/>
    <w:rsid w:val="00DF4A82"/>
    <w:rsid w:val="00E02CA8"/>
    <w:rsid w:val="00E1005E"/>
    <w:rsid w:val="00E127ED"/>
    <w:rsid w:val="00E15744"/>
    <w:rsid w:val="00E27307"/>
    <w:rsid w:val="00E317F2"/>
    <w:rsid w:val="00E31F98"/>
    <w:rsid w:val="00E32312"/>
    <w:rsid w:val="00E33F81"/>
    <w:rsid w:val="00E346B2"/>
    <w:rsid w:val="00E36DD5"/>
    <w:rsid w:val="00E371CA"/>
    <w:rsid w:val="00E40343"/>
    <w:rsid w:val="00E4346F"/>
    <w:rsid w:val="00E44DE7"/>
    <w:rsid w:val="00E52402"/>
    <w:rsid w:val="00E52CB9"/>
    <w:rsid w:val="00E57D6F"/>
    <w:rsid w:val="00E6392C"/>
    <w:rsid w:val="00E7137B"/>
    <w:rsid w:val="00E7768B"/>
    <w:rsid w:val="00E85F5C"/>
    <w:rsid w:val="00E906F5"/>
    <w:rsid w:val="00E929E7"/>
    <w:rsid w:val="00E93FAE"/>
    <w:rsid w:val="00EA20DB"/>
    <w:rsid w:val="00EA4411"/>
    <w:rsid w:val="00EB075F"/>
    <w:rsid w:val="00EB49E4"/>
    <w:rsid w:val="00EC039F"/>
    <w:rsid w:val="00EC1A39"/>
    <w:rsid w:val="00ED3DFD"/>
    <w:rsid w:val="00ED6D25"/>
    <w:rsid w:val="00EE6E75"/>
    <w:rsid w:val="00EF33B2"/>
    <w:rsid w:val="00EF42D0"/>
    <w:rsid w:val="00F14329"/>
    <w:rsid w:val="00F17D64"/>
    <w:rsid w:val="00F20127"/>
    <w:rsid w:val="00F207D8"/>
    <w:rsid w:val="00F23B44"/>
    <w:rsid w:val="00F27B7F"/>
    <w:rsid w:val="00F34275"/>
    <w:rsid w:val="00F35F50"/>
    <w:rsid w:val="00F425E0"/>
    <w:rsid w:val="00F42D1A"/>
    <w:rsid w:val="00F43681"/>
    <w:rsid w:val="00F46160"/>
    <w:rsid w:val="00F53564"/>
    <w:rsid w:val="00F5632D"/>
    <w:rsid w:val="00F60C71"/>
    <w:rsid w:val="00F634E5"/>
    <w:rsid w:val="00F6422D"/>
    <w:rsid w:val="00F7083D"/>
    <w:rsid w:val="00F70ABC"/>
    <w:rsid w:val="00F71548"/>
    <w:rsid w:val="00F7545B"/>
    <w:rsid w:val="00F81621"/>
    <w:rsid w:val="00F90566"/>
    <w:rsid w:val="00F91482"/>
    <w:rsid w:val="00FA4369"/>
    <w:rsid w:val="00FA7099"/>
    <w:rsid w:val="00FB7DE1"/>
    <w:rsid w:val="00FC0F9A"/>
    <w:rsid w:val="00FC6C14"/>
    <w:rsid w:val="00FD2A8C"/>
    <w:rsid w:val="00FD2C54"/>
    <w:rsid w:val="00FD508B"/>
    <w:rsid w:val="00FF370C"/>
    <w:rsid w:val="00FF4CC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Web"/>
    <w:qFormat/>
    <w:rsid w:val="00754F86"/>
    <w:pPr>
      <w:framePr w:wrap="auto"/>
      <w:widowControl/>
      <w:autoSpaceDE/>
      <w:autoSpaceDN/>
      <w:adjustRightInd/>
      <w:spacing w:after="120"/>
      <w:ind w:left="0" w:right="0"/>
      <w:jc w:val="both"/>
      <w:textAlignment w:val="auto"/>
    </w:pPr>
    <w:rPr>
      <w:rFonts w:cs="Times New Roman"/>
      <w:sz w:val="24"/>
      <w:szCs w:val="24"/>
      <w:rtl w:val="0"/>
      <w:cs w:val="0"/>
      <w:lang w:val="en-US" w:eastAsia="cs-CZ" w:bidi="ar-SA"/>
    </w:rPr>
  </w:style>
  <w:style w:type="paragraph" w:styleId="Heading1">
    <w:name w:val="heading 1"/>
    <w:basedOn w:val="Normal"/>
    <w:next w:val="Normal"/>
    <w:link w:val="Nadpis1Char"/>
    <w:uiPriority w:val="9"/>
    <w:qFormat/>
    <w:rsid w:val="00486259"/>
    <w:pPr>
      <w:keepNext/>
      <w:jc w:val="both"/>
      <w:outlineLvl w:val="0"/>
    </w:pPr>
    <w:rPr>
      <w:b/>
      <w:lang w:val="sk-SK"/>
    </w:rPr>
  </w:style>
  <w:style w:type="paragraph" w:styleId="Heading2">
    <w:name w:val="heading 2"/>
    <w:basedOn w:val="Normal"/>
    <w:next w:val="Normal"/>
    <w:link w:val="Nadpis2Char"/>
    <w:uiPriority w:val="9"/>
    <w:qFormat/>
    <w:rsid w:val="00486259"/>
    <w:pPr>
      <w:keepNext/>
      <w:jc w:val="center"/>
      <w:outlineLvl w:val="1"/>
    </w:pPr>
    <w:rPr>
      <w:b/>
      <w:lang w:val="sk-SK"/>
    </w:rPr>
  </w:style>
  <w:style w:type="paragraph" w:styleId="Heading3">
    <w:name w:val="heading 3"/>
    <w:basedOn w:val="Normal"/>
    <w:next w:val="Normal"/>
    <w:link w:val="Nadpis3Char"/>
    <w:uiPriority w:val="9"/>
    <w:qFormat/>
    <w:rsid w:val="00A80ADC"/>
    <w:pPr>
      <w:keepNext/>
      <w:spacing w:before="240" w:after="60"/>
      <w:jc w:val="both"/>
      <w:outlineLvl w:val="2"/>
    </w:pPr>
    <w:rPr>
      <w:rFonts w:ascii="Arial" w:hAnsi="Arial" w:cs="Arial"/>
      <w:b/>
      <w:bCs/>
      <w:sz w:val="26"/>
      <w:szCs w:val="26"/>
    </w:rPr>
  </w:style>
  <w:style w:type="paragraph" w:styleId="Heading4">
    <w:name w:val="heading 4"/>
    <w:basedOn w:val="Normal"/>
    <w:next w:val="Normal"/>
    <w:link w:val="Nadpis4Char"/>
    <w:uiPriority w:val="9"/>
    <w:qFormat/>
    <w:rsid w:val="00CC2577"/>
    <w:pPr>
      <w:keepNext/>
      <w:overflowPunct w:val="0"/>
      <w:autoSpaceDE w:val="0"/>
      <w:autoSpaceDN w:val="0"/>
      <w:adjustRightInd w:val="0"/>
      <w:spacing w:before="240" w:after="60"/>
      <w:jc w:val="both"/>
      <w:textAlignment w:val="baseline"/>
      <w:outlineLvl w:val="3"/>
    </w:pPr>
    <w:rPr>
      <w:b/>
      <w:bCs/>
      <w:sz w:val="28"/>
      <w:szCs w:val="28"/>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lang w:val="en-US" w:eastAsia="cs-CZ"/>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lang w:val="en-US" w:eastAsia="cs-CZ"/>
    </w:rPr>
  </w:style>
  <w:style w:type="character" w:customStyle="1" w:styleId="Nadpis3Char">
    <w:name w:val="Nadpis 3 Char"/>
    <w:basedOn w:val="DefaultParagraphFont"/>
    <w:link w:val="Heading3"/>
    <w:uiPriority w:val="9"/>
    <w:semiHidden/>
    <w:locked/>
    <w:rPr>
      <w:rFonts w:asciiTheme="majorHAnsi" w:eastAsiaTheme="majorEastAsia" w:hAnsiTheme="majorHAnsi" w:cstheme="majorBidi"/>
      <w:b/>
      <w:bCs/>
      <w:sz w:val="26"/>
      <w:szCs w:val="26"/>
      <w:rtl w:val="0"/>
      <w:cs w:val="0"/>
      <w:lang w:val="en-US" w:eastAsia="cs-CZ"/>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sz w:val="28"/>
      <w:szCs w:val="28"/>
      <w:rtl w:val="0"/>
      <w:cs w:val="0"/>
      <w:lang w:val="en-US" w:eastAsia="cs-CZ"/>
    </w:rPr>
  </w:style>
  <w:style w:type="paragraph" w:customStyle="1" w:styleId="TABUKA-nadpis">
    <w:name w:val="TABUĽKA-nadpis"/>
    <w:rsid w:val="00754F86"/>
    <w:pPr>
      <w:framePr w:wrap="auto"/>
      <w:widowControl/>
      <w:autoSpaceDE/>
      <w:autoSpaceDN/>
      <w:adjustRightInd/>
      <w:ind w:left="0" w:right="0"/>
      <w:jc w:val="center"/>
      <w:textAlignment w:val="auto"/>
    </w:pPr>
    <w:rPr>
      <w:rFonts w:cs="Times New Roman"/>
      <w:b/>
      <w:sz w:val="24"/>
      <w:szCs w:val="24"/>
      <w:rtl w:val="0"/>
      <w:cs w:val="0"/>
      <w:lang w:val="sk-SK" w:eastAsia="cs-CZ" w:bidi="ar-SA"/>
    </w:rPr>
  </w:style>
  <w:style w:type="paragraph" w:styleId="NormalWeb">
    <w:name w:val="Normal (Web)"/>
    <w:basedOn w:val="Normal"/>
    <w:uiPriority w:val="99"/>
    <w:rsid w:val="00754F86"/>
    <w:pPr>
      <w:jc w:val="both"/>
    </w:pPr>
  </w:style>
  <w:style w:type="paragraph" w:customStyle="1" w:styleId="TABUKA-nadpismal">
    <w:name w:val="TABUĽKA-nadpis malý"/>
    <w:rsid w:val="0086622D"/>
    <w:pPr>
      <w:framePr w:wrap="auto"/>
      <w:widowControl/>
      <w:autoSpaceDE/>
      <w:autoSpaceDN/>
      <w:adjustRightInd/>
      <w:ind w:left="0" w:right="0"/>
      <w:jc w:val="left"/>
      <w:textAlignment w:val="auto"/>
    </w:pPr>
    <w:rPr>
      <w:rFonts w:cs="Times New Roman"/>
      <w:b/>
      <w:sz w:val="24"/>
      <w:szCs w:val="24"/>
      <w:rtl w:val="0"/>
      <w:cs w:val="0"/>
      <w:lang w:val="sk-SK" w:eastAsia="cs-CZ" w:bidi="ar-SA"/>
    </w:rPr>
  </w:style>
  <w:style w:type="paragraph" w:styleId="Title">
    <w:name w:val="Title"/>
    <w:aliases w:val="Char Char Char,Char Char Char Char"/>
    <w:basedOn w:val="Normal"/>
    <w:link w:val="NzovChar"/>
    <w:uiPriority w:val="99"/>
    <w:qFormat/>
    <w:rsid w:val="0086622D"/>
    <w:pPr>
      <w:spacing w:after="0"/>
      <w:jc w:val="center"/>
    </w:pPr>
    <w:rPr>
      <w:b/>
      <w:szCs w:val="20"/>
      <w:lang w:val="sk-SK" w:eastAsia="sk-SK"/>
    </w:rPr>
  </w:style>
  <w:style w:type="character" w:customStyle="1" w:styleId="NzovChar">
    <w:name w:val="Názov Char"/>
    <w:aliases w:val="Char Char Char Char Char,Char Char Char Char1"/>
    <w:basedOn w:val="DefaultParagraphFont"/>
    <w:link w:val="Title"/>
    <w:uiPriority w:val="99"/>
    <w:locked/>
    <w:rsid w:val="00651FD4"/>
    <w:rPr>
      <w:rFonts w:cs="Times New Roman"/>
      <w:b/>
      <w:sz w:val="24"/>
      <w:rtl w:val="0"/>
      <w:cs w:val="0"/>
    </w:rPr>
  </w:style>
  <w:style w:type="paragraph" w:styleId="Footer">
    <w:name w:val="footer"/>
    <w:basedOn w:val="Normal"/>
    <w:link w:val="PtaChar"/>
    <w:uiPriority w:val="99"/>
    <w:rsid w:val="00D92A2E"/>
    <w:pPr>
      <w:tabs>
        <w:tab w:val="center" w:pos="4536"/>
        <w:tab w:val="right" w:pos="9072"/>
      </w:tabs>
      <w:jc w:val="both"/>
    </w:pPr>
  </w:style>
  <w:style w:type="character" w:customStyle="1" w:styleId="PtaChar">
    <w:name w:val="Päta Char"/>
    <w:basedOn w:val="DefaultParagraphFont"/>
    <w:link w:val="Footer"/>
    <w:uiPriority w:val="99"/>
    <w:semiHidden/>
    <w:locked/>
    <w:rPr>
      <w:rFonts w:cs="Times New Roman"/>
      <w:sz w:val="24"/>
      <w:szCs w:val="24"/>
      <w:rtl w:val="0"/>
      <w:cs w:val="0"/>
      <w:lang w:val="en-US" w:eastAsia="cs-CZ"/>
    </w:rPr>
  </w:style>
  <w:style w:type="character" w:styleId="PageNumber">
    <w:name w:val="page number"/>
    <w:basedOn w:val="DefaultParagraphFont"/>
    <w:uiPriority w:val="99"/>
    <w:rsid w:val="005B272E"/>
    <w:rPr>
      <w:rFonts w:ascii="Arial Narrow" w:hAnsi="Arial Narrow" w:cs="Times New Roman"/>
      <w:sz w:val="18"/>
      <w:rtl w:val="0"/>
      <w:cs w:val="0"/>
    </w:rPr>
  </w:style>
  <w:style w:type="paragraph" w:customStyle="1" w:styleId="TABUKA-nadpisstpcov">
    <w:name w:val="TABUĽKA-nadpis stĺpcov"/>
    <w:rsid w:val="00EC039F"/>
    <w:pPr>
      <w:framePr w:wrap="auto"/>
      <w:widowControl/>
      <w:autoSpaceDE/>
      <w:autoSpaceDN/>
      <w:adjustRightInd/>
      <w:ind w:left="0" w:right="0"/>
      <w:jc w:val="left"/>
      <w:textAlignment w:val="auto"/>
    </w:pPr>
    <w:rPr>
      <w:rFonts w:cs="Times New Roman"/>
      <w:b/>
      <w:sz w:val="24"/>
      <w:szCs w:val="24"/>
      <w:rtl w:val="0"/>
      <w:cs w:val="0"/>
      <w:lang w:val="sk-SK" w:eastAsia="cs-CZ" w:bidi="ar-SA"/>
    </w:rPr>
  </w:style>
  <w:style w:type="paragraph" w:customStyle="1" w:styleId="TABUKA-textsmernice">
    <w:name w:val="TABUĽKA-text smernice"/>
    <w:rsid w:val="00EC039F"/>
    <w:pPr>
      <w:framePr w:wrap="auto"/>
      <w:widowControl/>
      <w:autoSpaceDE/>
      <w:autoSpaceDN/>
      <w:adjustRightInd/>
      <w:ind w:left="0" w:right="0"/>
      <w:jc w:val="both"/>
      <w:textAlignment w:val="auto"/>
    </w:pPr>
    <w:rPr>
      <w:rFonts w:cs="Times New Roman"/>
      <w:sz w:val="20"/>
      <w:szCs w:val="24"/>
      <w:rtl w:val="0"/>
      <w:cs w:val="0"/>
      <w:lang w:val="sk-SK" w:eastAsia="cs-CZ" w:bidi="ar-SA"/>
    </w:rPr>
  </w:style>
  <w:style w:type="paragraph" w:customStyle="1" w:styleId="tlZkladntextVycentrovanDoleJednoduchAutomatick">
    <w:name w:val="Štýl Základní text + Vycentrované Dole: (Jednoduché Automatická..."/>
    <w:basedOn w:val="Normal"/>
    <w:rsid w:val="00207DD4"/>
    <w:pPr>
      <w:spacing w:after="0"/>
      <w:jc w:val="center"/>
    </w:pPr>
    <w:rPr>
      <w:color w:val="000000"/>
      <w:szCs w:val="20"/>
      <w:lang w:val="sk-SK" w:eastAsia="sk-SK"/>
    </w:rPr>
  </w:style>
  <w:style w:type="paragraph" w:styleId="BodyText">
    <w:name w:val="Body Text"/>
    <w:basedOn w:val="Normal"/>
    <w:link w:val="ZkladntextChar"/>
    <w:uiPriority w:val="99"/>
    <w:rsid w:val="004E7E45"/>
    <w:pPr>
      <w:autoSpaceDE w:val="0"/>
      <w:autoSpaceDN w:val="0"/>
      <w:spacing w:after="0"/>
      <w:jc w:val="center"/>
    </w:pPr>
    <w:rPr>
      <w:rFonts w:ascii="Arial" w:hAnsi="Arial" w:cs="Arial"/>
      <w:b/>
      <w:bCs/>
      <w:sz w:val="22"/>
      <w:szCs w:val="22"/>
      <w:lang w:val="sk-SK" w:eastAsia="sk-SK"/>
    </w:rPr>
  </w:style>
  <w:style w:type="character" w:customStyle="1" w:styleId="ZkladntextChar">
    <w:name w:val="Základný text Char"/>
    <w:basedOn w:val="DefaultParagraphFont"/>
    <w:link w:val="BodyText"/>
    <w:uiPriority w:val="99"/>
    <w:semiHidden/>
    <w:locked/>
    <w:rPr>
      <w:rFonts w:cs="Times New Roman"/>
      <w:sz w:val="24"/>
      <w:szCs w:val="24"/>
      <w:rtl w:val="0"/>
      <w:cs w:val="0"/>
      <w:lang w:val="en-US" w:eastAsia="cs-CZ"/>
    </w:rPr>
  </w:style>
  <w:style w:type="paragraph" w:styleId="BodyTextIndent">
    <w:name w:val="Body Text Indent"/>
    <w:basedOn w:val="Normal"/>
    <w:link w:val="ZarkazkladnhotextuChar"/>
    <w:uiPriority w:val="99"/>
    <w:rsid w:val="004E7E45"/>
    <w:pPr>
      <w:ind w:left="283"/>
      <w:jc w:val="both"/>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lang w:val="en-US" w:eastAsia="cs-CZ"/>
    </w:rPr>
  </w:style>
  <w:style w:type="character" w:styleId="FootnoteReference">
    <w:name w:val="footnote reference"/>
    <w:basedOn w:val="DefaultParagraphFont"/>
    <w:uiPriority w:val="99"/>
    <w:semiHidden/>
    <w:rsid w:val="004E7E45"/>
    <w:rPr>
      <w:rFonts w:cs="Times New Roman"/>
      <w:vertAlign w:val="superscript"/>
      <w:rtl w:val="0"/>
      <w:cs w:val="0"/>
    </w:rPr>
  </w:style>
  <w:style w:type="paragraph" w:customStyle="1" w:styleId="Zkladntext">
    <w:name w:val="Základní text"/>
    <w:rsid w:val="00AB2146"/>
    <w:pPr>
      <w:framePr w:wrap="auto"/>
      <w:widowControl/>
      <w:autoSpaceDE/>
      <w:autoSpaceDN/>
      <w:adjustRightInd/>
      <w:ind w:left="0" w:right="0"/>
      <w:jc w:val="left"/>
      <w:textAlignment w:val="auto"/>
    </w:pPr>
    <w:rPr>
      <w:rFonts w:cs="Times New Roman"/>
      <w:color w:val="000000"/>
      <w:sz w:val="24"/>
      <w:szCs w:val="20"/>
      <w:rtl w:val="0"/>
      <w:cs w:val="0"/>
      <w:lang w:val="sk-SK" w:eastAsia="sk-SK" w:bidi="ar-SA"/>
    </w:rPr>
  </w:style>
  <w:style w:type="paragraph" w:styleId="FootnoteText">
    <w:name w:val="footnote text"/>
    <w:basedOn w:val="Normal"/>
    <w:link w:val="TextpoznmkypodiarouChar"/>
    <w:uiPriority w:val="99"/>
    <w:semiHidden/>
    <w:rsid w:val="00CC2577"/>
    <w:pPr>
      <w:overflowPunct w:val="0"/>
      <w:autoSpaceDE w:val="0"/>
      <w:autoSpaceDN w:val="0"/>
      <w:adjustRightInd w:val="0"/>
      <w:spacing w:after="0"/>
      <w:jc w:val="both"/>
      <w:textAlignment w:val="baseline"/>
    </w:pPr>
    <w:rPr>
      <w:sz w:val="20"/>
      <w:szCs w:val="20"/>
      <w:lang w:val="sk-SK"/>
    </w:rPr>
  </w:style>
  <w:style w:type="character" w:customStyle="1" w:styleId="TextpoznmkypodiarouChar">
    <w:name w:val="Text poznámky pod čiarou Char"/>
    <w:basedOn w:val="DefaultParagraphFont"/>
    <w:link w:val="FootnoteText"/>
    <w:uiPriority w:val="99"/>
    <w:semiHidden/>
    <w:locked/>
    <w:rsid w:val="00E27307"/>
    <w:rPr>
      <w:rFonts w:cs="Times New Roman"/>
      <w:rtl w:val="0"/>
      <w:cs w:val="0"/>
      <w:lang w:val="x-none" w:eastAsia="cs-CZ"/>
    </w:rPr>
  </w:style>
  <w:style w:type="paragraph" w:styleId="BodyTextIndent3">
    <w:name w:val="Body Text Indent 3"/>
    <w:basedOn w:val="Normal"/>
    <w:link w:val="Zarkazkladnhotextu3Char"/>
    <w:uiPriority w:val="99"/>
    <w:rsid w:val="00F7545B"/>
    <w:pPr>
      <w:ind w:left="283"/>
      <w:jc w:val="both"/>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en-US" w:eastAsia="cs-CZ"/>
    </w:rPr>
  </w:style>
  <w:style w:type="paragraph" w:styleId="BodyText3">
    <w:name w:val="Body Text 3"/>
    <w:basedOn w:val="Normal"/>
    <w:link w:val="Zkladntext3Char"/>
    <w:uiPriority w:val="99"/>
    <w:rsid w:val="00707F96"/>
    <w:pPr>
      <w:jc w:val="both"/>
    </w:pPr>
    <w:rPr>
      <w:sz w:val="16"/>
      <w:szCs w:val="16"/>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en-US" w:eastAsia="cs-CZ"/>
    </w:rPr>
  </w:style>
  <w:style w:type="paragraph" w:styleId="BalloonText">
    <w:name w:val="Balloon Text"/>
    <w:basedOn w:val="Normal"/>
    <w:link w:val="TextbublinyChar"/>
    <w:uiPriority w:val="99"/>
    <w:semiHidden/>
    <w:rsid w:val="005F0C2E"/>
    <w:pPr>
      <w:spacing w:after="0"/>
      <w:jc w:val="left"/>
    </w:pPr>
    <w:rPr>
      <w:rFonts w:ascii="Tahoma" w:hAnsi="Tahoma" w:cs="Tahoma"/>
      <w:sz w:val="16"/>
      <w:szCs w:val="16"/>
      <w:lang w:val="sk-SK" w:eastAsia="en-US"/>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en-US" w:eastAsia="cs-CZ"/>
    </w:rPr>
  </w:style>
  <w:style w:type="paragraph" w:styleId="Header">
    <w:name w:val="header"/>
    <w:basedOn w:val="Normal"/>
    <w:link w:val="HlavikaChar"/>
    <w:uiPriority w:val="99"/>
    <w:rsid w:val="005B272E"/>
    <w:pPr>
      <w:tabs>
        <w:tab w:val="center" w:pos="4536"/>
        <w:tab w:val="right" w:pos="9072"/>
      </w:tabs>
      <w:jc w:val="both"/>
    </w:pPr>
  </w:style>
  <w:style w:type="character" w:customStyle="1" w:styleId="HlavikaChar">
    <w:name w:val="Hlavička Char"/>
    <w:basedOn w:val="DefaultParagraphFont"/>
    <w:link w:val="Header"/>
    <w:uiPriority w:val="99"/>
    <w:semiHidden/>
    <w:locked/>
    <w:rPr>
      <w:rFonts w:cs="Times New Roman"/>
      <w:sz w:val="24"/>
      <w:szCs w:val="24"/>
      <w:rtl w:val="0"/>
      <w:cs w:val="0"/>
      <w:lang w:val="en-US" w:eastAsia="cs-CZ"/>
    </w:rPr>
  </w:style>
  <w:style w:type="paragraph" w:customStyle="1" w:styleId="ManualNumPar1">
    <w:name w:val="Manual NumPar 1"/>
    <w:basedOn w:val="Normal"/>
    <w:next w:val="Normal"/>
    <w:rsid w:val="00BB7AD2"/>
    <w:pPr>
      <w:spacing w:before="120"/>
      <w:ind w:left="850" w:hanging="850"/>
      <w:jc w:val="both"/>
    </w:pPr>
    <w:rPr>
      <w:szCs w:val="20"/>
      <w:lang w:val="sk-SK" w:eastAsia="en-US"/>
    </w:rPr>
  </w:style>
  <w:style w:type="paragraph" w:styleId="BodyTextIndent2">
    <w:name w:val="Body Text Indent 2"/>
    <w:basedOn w:val="Normal"/>
    <w:link w:val="Zarkazkladnhotextu2Char"/>
    <w:uiPriority w:val="99"/>
    <w:rsid w:val="00D42CD6"/>
    <w:pPr>
      <w:spacing w:line="480" w:lineRule="auto"/>
      <w:ind w:left="283"/>
      <w:jc w:val="both"/>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lang w:val="en-US" w:eastAsia="cs-CZ"/>
    </w:rPr>
  </w:style>
  <w:style w:type="paragraph" w:customStyle="1" w:styleId="Normlny">
    <w:name w:val="_Normálny"/>
    <w:basedOn w:val="Normal"/>
    <w:uiPriority w:val="99"/>
    <w:rsid w:val="00D42CD6"/>
    <w:pPr>
      <w:autoSpaceDE w:val="0"/>
      <w:autoSpaceDN w:val="0"/>
      <w:spacing w:after="0"/>
      <w:jc w:val="left"/>
    </w:pPr>
    <w:rPr>
      <w:sz w:val="20"/>
      <w:szCs w:val="20"/>
      <w:lang w:val="sk-SK" w:eastAsia="en-US"/>
    </w:rPr>
  </w:style>
  <w:style w:type="paragraph" w:customStyle="1" w:styleId="abc">
    <w:name w:val="abc"/>
    <w:basedOn w:val="Normal"/>
    <w:rsid w:val="00D42CD6"/>
    <w:pPr>
      <w:widowControl w:val="0"/>
      <w:tabs>
        <w:tab w:val="left" w:pos="360"/>
        <w:tab w:val="left" w:pos="680"/>
      </w:tabs>
      <w:autoSpaceDE w:val="0"/>
      <w:autoSpaceDN w:val="0"/>
      <w:spacing w:after="0"/>
      <w:jc w:val="both"/>
    </w:pPr>
    <w:rPr>
      <w:sz w:val="20"/>
      <w:szCs w:val="20"/>
      <w:lang w:val="sk-SK" w:eastAsia="en-US"/>
    </w:rPr>
  </w:style>
  <w:style w:type="paragraph" w:customStyle="1" w:styleId="Normlnywebov8">
    <w:name w:val="Normálny (webový)8"/>
    <w:basedOn w:val="Normal"/>
    <w:rsid w:val="001C0BC1"/>
    <w:pPr>
      <w:spacing w:before="68" w:after="68"/>
      <w:ind w:left="204" w:right="204"/>
      <w:jc w:val="left"/>
    </w:pPr>
    <w:rPr>
      <w:sz w:val="22"/>
      <w:szCs w:val="22"/>
      <w:lang w:val="sk-SK" w:eastAsia="sk-SK"/>
    </w:rPr>
  </w:style>
  <w:style w:type="character" w:styleId="Strong">
    <w:name w:val="Strong"/>
    <w:basedOn w:val="DefaultParagraphFont"/>
    <w:uiPriority w:val="22"/>
    <w:qFormat/>
    <w:rsid w:val="00B33F84"/>
    <w:rPr>
      <w:rFonts w:cs="Times New Roman"/>
      <w:b/>
      <w:bCs/>
      <w:rtl w:val="0"/>
      <w:cs w:val="0"/>
    </w:rPr>
  </w:style>
  <w:style w:type="paragraph" w:customStyle="1" w:styleId="CharCharCharCharCharChar">
    <w:name w:val="Char Char Char Char Char Char"/>
    <w:basedOn w:val="Normal"/>
    <w:rsid w:val="00744CCB"/>
    <w:pPr>
      <w:spacing w:after="160" w:line="240" w:lineRule="exact"/>
      <w:jc w:val="left"/>
    </w:pPr>
    <w:rPr>
      <w:rFonts w:ascii="Tahoma" w:hAnsi="Tahoma" w:cs="Tahoma"/>
      <w:sz w:val="20"/>
      <w:szCs w:val="20"/>
      <w:lang w:eastAsia="en-US"/>
    </w:rPr>
  </w:style>
  <w:style w:type="paragraph" w:customStyle="1" w:styleId="CharChar">
    <w:name w:val="Char Char"/>
    <w:basedOn w:val="Normal"/>
    <w:rsid w:val="00D8489B"/>
    <w:pPr>
      <w:spacing w:after="160" w:line="240" w:lineRule="exact"/>
      <w:jc w:val="left"/>
    </w:pPr>
    <w:rPr>
      <w:rFonts w:ascii="Tahoma" w:hAnsi="Tahoma" w:cs="Tahoma"/>
      <w:sz w:val="20"/>
      <w:szCs w:val="20"/>
      <w:lang w:eastAsia="en-US"/>
    </w:rPr>
  </w:style>
  <w:style w:type="paragraph" w:customStyle="1" w:styleId="Zkladntext1">
    <w:name w:val="Základní text1"/>
    <w:rsid w:val="00C21760"/>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uiPriority w:val="34"/>
    <w:qFormat/>
    <w:rsid w:val="00F43681"/>
    <w:pPr>
      <w:spacing w:after="0"/>
      <w:ind w:left="708"/>
      <w:jc w:val="left"/>
    </w:pPr>
    <w:rPr>
      <w:lang w:val="sk-SK"/>
    </w:rPr>
  </w:style>
  <w:style w:type="paragraph" w:customStyle="1" w:styleId="Zkladntext2">
    <w:name w:val="Základní text2"/>
    <w:rsid w:val="00EA20DB"/>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105BCE"/>
    <w:rPr>
      <w:rFonts w:cs="Times New Roman"/>
      <w:i/>
      <w:iCs/>
      <w:rtl w:val="0"/>
      <w:cs w:val="0"/>
    </w:rPr>
  </w:style>
  <w:style w:type="paragraph" w:customStyle="1" w:styleId="Default">
    <w:name w:val="Default"/>
    <w:rsid w:val="005C3787"/>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customStyle="1" w:styleId="new">
    <w:name w:val="new"/>
    <w:basedOn w:val="DefaultParagraphFont"/>
    <w:rsid w:val="00D51567"/>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20fZzSRInternal('29220',%20'8607243',%20'8607243',%20'4506343',%20'4506343',%20'0')" TargetMode="External" /><Relationship Id="rId11" Type="http://schemas.openxmlformats.org/officeDocument/2006/relationships/hyperlink" Target="javascript:%20fZzSRInternal('29220',%20'8607253',%20'0',%20'0',%20'0',%20'108410')" TargetMode="External" /><Relationship Id="rId12" Type="http://schemas.openxmlformats.org/officeDocument/2006/relationships/hyperlink" Target="javascript:%20fZzSRInternal('29220',%20'8607249',%20'8607249',%20'4506538',%20'4506560',%20'0')" TargetMode="External" /><Relationship Id="rId13" Type="http://schemas.openxmlformats.org/officeDocument/2006/relationships/hyperlink" Target="javascript:%20fZzSRInternal('29220',%20'8607244',%20'8607244',%20'5385451',%20'5385464',%20'0')" TargetMode="External" /><Relationship Id="rId14" Type="http://schemas.openxmlformats.org/officeDocument/2006/relationships/hyperlink" Target="javascript:%20fZzSRInternal('29220',%20'8607247',%20'8607247',%20'4506472',%20'4506481',%20'0')" TargetMode="External" /><Relationship Id="rId15" Type="http://schemas.openxmlformats.org/officeDocument/2006/relationships/hyperlink" Target="javascript:%20fZzSRInternal('29220',%20'8607247',%20'8607247',%20'4506487',%20'4506487',%20'0')" TargetMode="External" /><Relationship Id="rId16" Type="http://schemas.openxmlformats.org/officeDocument/2006/relationships/hyperlink" Target="javascript:%20fZzSRInternal('29220',%20'8607247',%20'8607247',%20'4506482',%20'4506482',%20'0')" TargetMode="External" /><Relationship Id="rId17" Type="http://schemas.openxmlformats.org/officeDocument/2006/relationships/hyperlink" Target="javascript:%20fZzSRInternal('29220',%20'8607247',%20'8607247',%20'4506509',%20'4506509',%20'0')" TargetMode="Externa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javascript:%20fZzSRInternal('29221',%20'4947895',%20'4947895',%20'4507080',%20'4507107',%20'0')" TargetMode="External" /><Relationship Id="rId7" Type="http://schemas.openxmlformats.org/officeDocument/2006/relationships/hyperlink" Target="javascript:%20fZzSRInternal('29220',%20'8607243',%20'8607243',%20'4506303',%20'4506349',%20'0')" TargetMode="External" /><Relationship Id="rId8" Type="http://schemas.openxmlformats.org/officeDocument/2006/relationships/hyperlink" Target="javascript:%20fZzSRInternal('29220',%20'8607243',%20'8607243',%20'4506302',%20'4506302',%20'0')" TargetMode="External" /><Relationship Id="rId9" Type="http://schemas.openxmlformats.org/officeDocument/2006/relationships/hyperlink" Target="javascript:%20fZzSRInternal('29220',%20'8607244',%20'8607244',%20'4506350',%20'4506374',%20'0')"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792A5-F2A5-4E1D-AF6C-E25893DD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TotalTime>
  <Pages>45</Pages>
  <Words>22207</Words>
  <Characters>131722</Characters>
  <Application>Microsoft Office Word</Application>
  <DocSecurity>0</DocSecurity>
  <Lines>0</Lines>
  <Paragraphs>0</Paragraphs>
  <ScaleCrop>false</ScaleCrop>
  <Company>Ministry of Finance</Company>
  <LinksUpToDate>false</LinksUpToDate>
  <CharactersWithSpaces>153622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JUDr. Zámečníková Petra</dc:creator>
  <cp:lastModifiedBy>j</cp:lastModifiedBy>
  <cp:revision>2</cp:revision>
  <cp:lastPrinted>2009-04-03T10:49:00Z</cp:lastPrinted>
  <dcterms:created xsi:type="dcterms:W3CDTF">2011-09-21T16:03:00Z</dcterms:created>
  <dcterms:modified xsi:type="dcterms:W3CDTF">2011-09-21T16:03:00Z</dcterms:modified>
</cp:coreProperties>
</file>