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454E7" w:rsidP="001454E7">
      <w:pPr>
        <w:pStyle w:val="Zkladntext"/>
        <w:tabs>
          <w:tab w:val="left" w:pos="360"/>
        </w:tabs>
        <w:bidi w:val="0"/>
        <w:spacing w:line="240" w:lineRule="atLeast"/>
        <w:jc w:val="center"/>
        <w:rPr>
          <w:rFonts w:ascii="Times New Roman" w:hAnsi="Times New Roman"/>
          <w:b/>
          <w:bCs/>
        </w:rPr>
      </w:pPr>
      <w:r>
        <w:rPr>
          <w:rFonts w:ascii="Times New Roman" w:hAnsi="Times New Roman"/>
          <w:b/>
          <w:bCs/>
        </w:rPr>
        <w:t>NÁRODNÁ RADA SLOVENSKEJ REPUBLIKY</w:t>
      </w:r>
    </w:p>
    <w:p w:rsidR="001454E7" w:rsidRPr="001454E7" w:rsidP="001454E7">
      <w:pPr>
        <w:pStyle w:val="Zkladntext"/>
        <w:tabs>
          <w:tab w:val="left" w:pos="360"/>
        </w:tabs>
        <w:bidi w:val="0"/>
        <w:spacing w:line="240" w:lineRule="atLeast"/>
        <w:jc w:val="center"/>
        <w:rPr>
          <w:rFonts w:ascii="Times New Roman" w:hAnsi="Times New Roman"/>
          <w:color w:val="auto"/>
          <w:lang w:eastAsia="cs-CZ"/>
        </w:rPr>
      </w:pPr>
    </w:p>
    <w:p w:rsidR="001454E7" w:rsidP="001454E7">
      <w:pPr>
        <w:pStyle w:val="Zkladntext"/>
        <w:pBdr>
          <w:bottom w:val="single" w:sz="12" w:space="1" w:color="auto"/>
        </w:pBdr>
        <w:tabs>
          <w:tab w:val="left" w:pos="360"/>
        </w:tabs>
        <w:bidi w:val="0"/>
        <w:spacing w:line="240" w:lineRule="atLeast"/>
        <w:jc w:val="center"/>
        <w:rPr>
          <w:rFonts w:ascii="Times New Roman" w:hAnsi="Times New Roman"/>
          <w:b/>
          <w:bCs/>
        </w:rPr>
      </w:pPr>
      <w:r>
        <w:rPr>
          <w:rFonts w:ascii="Times New Roman" w:hAnsi="Times New Roman"/>
          <w:b/>
          <w:bCs/>
        </w:rPr>
        <w:t>V.  volebné obdobie</w:t>
      </w:r>
    </w:p>
    <w:p w:rsidR="00205273" w:rsidP="001454E7">
      <w:pPr>
        <w:pStyle w:val="Zkladntext"/>
        <w:pBdr>
          <w:bottom w:val="single" w:sz="12" w:space="1" w:color="auto"/>
        </w:pBdr>
        <w:tabs>
          <w:tab w:val="left" w:pos="360"/>
        </w:tabs>
        <w:bidi w:val="0"/>
        <w:spacing w:line="240" w:lineRule="atLeast"/>
        <w:jc w:val="center"/>
        <w:rPr>
          <w:rFonts w:ascii="Times New Roman" w:hAnsi="Times New Roman"/>
          <w:b/>
          <w:bCs/>
        </w:rPr>
      </w:pPr>
    </w:p>
    <w:p w:rsidR="00205273" w:rsidP="001454E7">
      <w:pPr>
        <w:pStyle w:val="Zkladntext"/>
        <w:pBdr>
          <w:bottom w:val="single" w:sz="12" w:space="1" w:color="auto"/>
        </w:pBdr>
        <w:tabs>
          <w:tab w:val="left" w:pos="360"/>
        </w:tabs>
        <w:bidi w:val="0"/>
        <w:spacing w:line="240" w:lineRule="atLeast"/>
        <w:jc w:val="center"/>
        <w:rPr>
          <w:rFonts w:ascii="Times New Roman" w:hAnsi="Times New Roman"/>
          <w:b/>
          <w:bCs/>
        </w:rPr>
      </w:pPr>
    </w:p>
    <w:p w:rsidR="00205273" w:rsidP="001454E7">
      <w:pPr>
        <w:pStyle w:val="Zkladntext"/>
        <w:tabs>
          <w:tab w:val="left" w:pos="360"/>
        </w:tabs>
        <w:bidi w:val="0"/>
        <w:spacing w:line="240" w:lineRule="atLeast"/>
        <w:jc w:val="center"/>
        <w:rPr>
          <w:rFonts w:ascii="Times New Roman" w:hAnsi="Times New Roman"/>
          <w:b/>
          <w:bCs/>
        </w:rPr>
      </w:pPr>
    </w:p>
    <w:p w:rsidR="001454E7" w:rsidP="00FB6716">
      <w:pPr>
        <w:pStyle w:val="Zkladntext"/>
        <w:tabs>
          <w:tab w:val="left" w:pos="360"/>
        </w:tabs>
        <w:bidi w:val="0"/>
        <w:spacing w:line="280" w:lineRule="atLeast"/>
        <w:jc w:val="center"/>
        <w:rPr>
          <w:rFonts w:ascii="Times New Roman" w:hAnsi="Times New Roman"/>
          <w:b/>
          <w:bCs/>
        </w:rPr>
      </w:pP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p>
    <w:p w:rsidR="001454E7" w:rsidP="00FB6716">
      <w:pPr>
        <w:pStyle w:val="Zkladntext"/>
        <w:tabs>
          <w:tab w:val="left" w:pos="360"/>
        </w:tabs>
        <w:bidi w:val="0"/>
        <w:spacing w:line="280" w:lineRule="atLeast"/>
        <w:jc w:val="center"/>
        <w:rPr>
          <w:rFonts w:ascii="Times New Roman" w:hAnsi="Times New Roman"/>
          <w:b/>
          <w:bCs/>
        </w:rPr>
      </w:pPr>
      <w:r w:rsidR="00027F5F">
        <w:rPr>
          <w:rFonts w:ascii="Times New Roman" w:hAnsi="Times New Roman"/>
          <w:b/>
          <w:bCs/>
        </w:rPr>
        <w:t>512</w:t>
      </w:r>
    </w:p>
    <w:p w:rsidR="00027F5F" w:rsidP="00FB6716">
      <w:pPr>
        <w:pStyle w:val="Zkladntext"/>
        <w:tabs>
          <w:tab w:val="left" w:pos="360"/>
        </w:tabs>
        <w:bidi w:val="0"/>
        <w:spacing w:line="280" w:lineRule="atLeast"/>
        <w:jc w:val="center"/>
        <w:rPr>
          <w:rFonts w:ascii="Times New Roman" w:hAnsi="Times New Roman"/>
          <w:b/>
          <w:bCs/>
        </w:rPr>
      </w:pPr>
    </w:p>
    <w:p w:rsidR="001454E7" w:rsidP="00FB6716">
      <w:pPr>
        <w:pStyle w:val="Zkladntext"/>
        <w:tabs>
          <w:tab w:val="left" w:pos="360"/>
        </w:tabs>
        <w:bidi w:val="0"/>
        <w:spacing w:line="280" w:lineRule="atLeast"/>
        <w:jc w:val="center"/>
        <w:rPr>
          <w:rFonts w:ascii="Times New Roman" w:hAnsi="Times New Roman"/>
          <w:b/>
          <w:bCs/>
        </w:rPr>
      </w:pPr>
      <w:r>
        <w:rPr>
          <w:rFonts w:ascii="Times New Roman" w:hAnsi="Times New Roman"/>
          <w:b/>
          <w:bCs/>
        </w:rPr>
        <w:t>VLÁDNY NÁVRH</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p>
    <w:p w:rsidR="00EE7922" w:rsidRPr="00633438" w:rsidP="00FB6716">
      <w:pPr>
        <w:pStyle w:val="Zkladntext"/>
        <w:tabs>
          <w:tab w:val="left" w:pos="360"/>
        </w:tabs>
        <w:bidi w:val="0"/>
        <w:spacing w:line="280" w:lineRule="atLeast"/>
        <w:jc w:val="center"/>
        <w:rPr>
          <w:rFonts w:ascii="Times New Roman" w:hAnsi="Times New Roman"/>
          <w:b/>
          <w:bCs/>
        </w:rPr>
      </w:pP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t> </w:t>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001454E7">
        <w:rPr>
          <w:rFonts w:ascii="Times New Roman" w:hAnsi="Times New Roman"/>
          <w:b/>
          <w:bCs/>
        </w:rPr>
        <w:softHyphen/>
      </w:r>
      <w:r w:rsidRPr="00633438" w:rsidR="00064E00">
        <w:rPr>
          <w:rFonts w:ascii="Times New Roman" w:hAnsi="Times New Roman"/>
          <w:b/>
          <w:bCs/>
        </w:rPr>
        <w:t xml:space="preserve"> </w:t>
      </w:r>
    </w:p>
    <w:p w:rsidR="00064E00" w:rsidRPr="00633438" w:rsidP="00FB6716">
      <w:pPr>
        <w:pStyle w:val="Zkladntext"/>
        <w:tabs>
          <w:tab w:val="left" w:pos="360"/>
        </w:tabs>
        <w:bidi w:val="0"/>
        <w:spacing w:line="280" w:lineRule="atLeast"/>
        <w:jc w:val="center"/>
        <w:rPr>
          <w:rFonts w:ascii="Times New Roman" w:hAnsi="Times New Roman"/>
          <w:b/>
          <w:bCs/>
        </w:rPr>
      </w:pPr>
      <w:r w:rsidRPr="00633438">
        <w:rPr>
          <w:rFonts w:ascii="Times New Roman" w:hAnsi="Times New Roman"/>
          <w:b/>
          <w:bCs/>
        </w:rPr>
        <w:t>Zákon</w:t>
      </w:r>
    </w:p>
    <w:p w:rsidR="00064E00" w:rsidRPr="00633438" w:rsidP="00FB6716">
      <w:pPr>
        <w:pStyle w:val="Zkladntext"/>
        <w:tabs>
          <w:tab w:val="left" w:pos="360"/>
        </w:tabs>
        <w:bidi w:val="0"/>
        <w:spacing w:line="280" w:lineRule="atLeast"/>
        <w:jc w:val="center"/>
        <w:rPr>
          <w:rFonts w:ascii="Times New Roman" w:hAnsi="Times New Roman"/>
          <w:b/>
          <w:bCs/>
        </w:rPr>
      </w:pPr>
    </w:p>
    <w:p w:rsidR="00064E00" w:rsidRPr="00633438" w:rsidP="00FB6716">
      <w:pPr>
        <w:pStyle w:val="Zkladntext"/>
        <w:tabs>
          <w:tab w:val="left" w:pos="360"/>
        </w:tabs>
        <w:bidi w:val="0"/>
        <w:spacing w:line="280" w:lineRule="atLeast"/>
        <w:jc w:val="center"/>
        <w:rPr>
          <w:rFonts w:ascii="Times New Roman" w:hAnsi="Times New Roman"/>
          <w:b/>
          <w:bCs/>
        </w:rPr>
      </w:pPr>
      <w:r w:rsidRPr="00633438">
        <w:rPr>
          <w:rFonts w:ascii="Times New Roman" w:hAnsi="Times New Roman"/>
          <w:b/>
          <w:bCs/>
        </w:rPr>
        <w:t>z ...................... 2011</w:t>
      </w:r>
    </w:p>
    <w:p w:rsidR="00064E00" w:rsidRPr="00633438" w:rsidP="00FB6716">
      <w:pPr>
        <w:pStyle w:val="Zkladntext"/>
        <w:tabs>
          <w:tab w:val="left" w:pos="360"/>
        </w:tabs>
        <w:bidi w:val="0"/>
        <w:spacing w:line="280" w:lineRule="atLeast"/>
        <w:jc w:val="center"/>
        <w:rPr>
          <w:rFonts w:ascii="Times New Roman" w:hAnsi="Times New Roman"/>
          <w:b/>
          <w:bCs/>
        </w:rPr>
      </w:pPr>
    </w:p>
    <w:p w:rsidR="00064E00" w:rsidRPr="00633438" w:rsidP="00FB6716">
      <w:pPr>
        <w:pStyle w:val="Zkladntext"/>
        <w:tabs>
          <w:tab w:val="left" w:pos="360"/>
        </w:tabs>
        <w:bidi w:val="0"/>
        <w:spacing w:line="280" w:lineRule="atLeast"/>
        <w:jc w:val="center"/>
        <w:rPr>
          <w:rFonts w:ascii="Times New Roman" w:hAnsi="Times New Roman"/>
          <w:b/>
          <w:bCs/>
        </w:rPr>
      </w:pPr>
    </w:p>
    <w:p w:rsidR="00064E00" w:rsidRPr="00633438" w:rsidP="00FB6716">
      <w:pPr>
        <w:pStyle w:val="Zkladntext"/>
        <w:tabs>
          <w:tab w:val="left" w:pos="360"/>
        </w:tabs>
        <w:bidi w:val="0"/>
        <w:spacing w:line="280" w:lineRule="atLeast"/>
        <w:jc w:val="center"/>
        <w:rPr>
          <w:rFonts w:ascii="Times New Roman" w:hAnsi="Times New Roman"/>
        </w:rPr>
      </w:pPr>
      <w:r w:rsidRPr="00633438">
        <w:rPr>
          <w:rFonts w:ascii="Times New Roman" w:hAnsi="Times New Roman"/>
          <w:b/>
          <w:bCs/>
        </w:rPr>
        <w:t>o spotrebnej dani z alkoholických nápojov</w:t>
      </w:r>
    </w:p>
    <w:p w:rsidR="00064E00" w:rsidRPr="00633438" w:rsidP="00064E00">
      <w:pPr>
        <w:pStyle w:val="Zkladntext"/>
        <w:tabs>
          <w:tab w:val="left" w:pos="360"/>
        </w:tabs>
        <w:bidi w:val="0"/>
        <w:spacing w:line="280" w:lineRule="atLeast"/>
        <w:jc w:val="center"/>
        <w:rPr>
          <w:rFonts w:ascii="Times New Roman" w:hAnsi="Times New Roman"/>
        </w:rPr>
      </w:pPr>
    </w:p>
    <w:p w:rsidR="00064E00" w:rsidRPr="00633438" w:rsidP="00064E00">
      <w:pPr>
        <w:pStyle w:val="Zkladntext"/>
        <w:tabs>
          <w:tab w:val="left" w:pos="360"/>
        </w:tabs>
        <w:bidi w:val="0"/>
        <w:spacing w:line="280" w:lineRule="atLeast"/>
        <w:rPr>
          <w:rFonts w:ascii="Times New Roman" w:hAnsi="Times New Roman"/>
        </w:rPr>
      </w:pPr>
      <w:r w:rsidRPr="00633438">
        <w:rPr>
          <w:rFonts w:ascii="Times New Roman" w:hAnsi="Times New Roman"/>
        </w:rPr>
        <w:t>Národná rada Slovenskej republiky sa uzniesla na tomto zákone:</w:t>
      </w:r>
    </w:p>
    <w:p w:rsidR="00064E00" w:rsidRPr="00633438" w:rsidP="00064E00">
      <w:pPr>
        <w:pStyle w:val="Zkladntext"/>
        <w:tabs>
          <w:tab w:val="left" w:pos="360"/>
        </w:tabs>
        <w:bidi w:val="0"/>
        <w:spacing w:line="280" w:lineRule="atLeast"/>
        <w:jc w:val="center"/>
        <w:rPr>
          <w:rFonts w:ascii="Times New Roman" w:hAnsi="Times New Roman"/>
          <w:b/>
          <w:bCs/>
        </w:rPr>
      </w:pPr>
    </w:p>
    <w:p w:rsidR="007B2F4F" w:rsidRPr="00633438" w:rsidP="007B2F4F">
      <w:pPr>
        <w:autoSpaceDE w:val="0"/>
        <w:autoSpaceDN w:val="0"/>
        <w:bidi w:val="0"/>
        <w:adjustRightInd w:val="0"/>
        <w:spacing w:line="240" w:lineRule="atLeast"/>
        <w:rPr>
          <w:rFonts w:ascii="Times New Roman" w:hAnsi="Times New Roman"/>
        </w:rPr>
      </w:pPr>
    </w:p>
    <w:p w:rsidR="007F4DC5" w:rsidRPr="00633438" w:rsidP="00E7620E">
      <w:pPr>
        <w:autoSpaceDE w:val="0"/>
        <w:autoSpaceDN w:val="0"/>
        <w:bidi w:val="0"/>
        <w:adjustRightInd w:val="0"/>
        <w:spacing w:line="240" w:lineRule="atLeast"/>
        <w:jc w:val="center"/>
        <w:rPr>
          <w:rFonts w:ascii="Times New Roman" w:hAnsi="Times New Roman"/>
          <w:b/>
        </w:rPr>
      </w:pPr>
      <w:r w:rsidRPr="00633438" w:rsidR="001D0C82">
        <w:rPr>
          <w:rFonts w:ascii="Times New Roman" w:hAnsi="Times New Roman"/>
          <w:b/>
        </w:rPr>
        <w:t>P</w:t>
      </w:r>
      <w:r w:rsidRPr="00633438">
        <w:rPr>
          <w:rFonts w:ascii="Times New Roman" w:hAnsi="Times New Roman"/>
          <w:b/>
        </w:rPr>
        <w:t>RVÁ ČASŤ</w:t>
      </w:r>
      <w:r w:rsidRPr="00633438" w:rsidR="001D0C82">
        <w:rPr>
          <w:rFonts w:ascii="Times New Roman" w:hAnsi="Times New Roman"/>
          <w:b/>
        </w:rPr>
        <w:t xml:space="preserve"> </w:t>
      </w:r>
    </w:p>
    <w:p w:rsidR="00E7620E" w:rsidRPr="00633438" w:rsidP="00E7620E">
      <w:pPr>
        <w:autoSpaceDE w:val="0"/>
        <w:autoSpaceDN w:val="0"/>
        <w:bidi w:val="0"/>
        <w:adjustRightInd w:val="0"/>
        <w:spacing w:line="240" w:lineRule="atLeast"/>
        <w:jc w:val="center"/>
        <w:rPr>
          <w:rFonts w:ascii="Times New Roman" w:hAnsi="Times New Roman"/>
          <w:b/>
        </w:rPr>
      </w:pPr>
      <w:r w:rsidRPr="00633438">
        <w:rPr>
          <w:rFonts w:ascii="Times New Roman" w:hAnsi="Times New Roman"/>
          <w:b/>
        </w:rPr>
        <w:t>S</w:t>
      </w:r>
      <w:r w:rsidRPr="00633438" w:rsidR="007F4DC5">
        <w:rPr>
          <w:rFonts w:ascii="Times New Roman" w:hAnsi="Times New Roman"/>
          <w:b/>
        </w:rPr>
        <w:t>POLOČNÉ USTANOVENIA PRE ALKOHOLICKÉ NÁPOJE</w:t>
      </w:r>
    </w:p>
    <w:p w:rsidR="00E7620E" w:rsidRPr="00633438" w:rsidP="007B2F4F">
      <w:pPr>
        <w:autoSpaceDE w:val="0"/>
        <w:autoSpaceDN w:val="0"/>
        <w:bidi w:val="0"/>
        <w:adjustRightInd w:val="0"/>
        <w:spacing w:line="240" w:lineRule="atLeast"/>
        <w:jc w:val="center"/>
        <w:rPr>
          <w:rFonts w:ascii="Times New Roman" w:hAnsi="Times New Roman"/>
          <w:b/>
        </w:rPr>
      </w:pPr>
    </w:p>
    <w:p w:rsidR="001D0C82" w:rsidRPr="00633438" w:rsidP="007B2F4F">
      <w:pPr>
        <w:autoSpaceDE w:val="0"/>
        <w:autoSpaceDN w:val="0"/>
        <w:bidi w:val="0"/>
        <w:adjustRightInd w:val="0"/>
        <w:spacing w:line="240" w:lineRule="atLeast"/>
        <w:jc w:val="center"/>
        <w:rPr>
          <w:rFonts w:ascii="Times New Roman" w:hAnsi="Times New Roman"/>
          <w:b/>
        </w:rPr>
      </w:pPr>
      <w:r w:rsidRPr="00633438">
        <w:rPr>
          <w:rFonts w:ascii="Times New Roman" w:hAnsi="Times New Roman"/>
          <w:b/>
        </w:rPr>
        <w:t>Prvá hlava</w:t>
      </w:r>
    </w:p>
    <w:p w:rsidR="001D0C82" w:rsidRPr="00633438" w:rsidP="007B2F4F">
      <w:pPr>
        <w:autoSpaceDE w:val="0"/>
        <w:autoSpaceDN w:val="0"/>
        <w:bidi w:val="0"/>
        <w:adjustRightInd w:val="0"/>
        <w:spacing w:line="240" w:lineRule="atLeast"/>
        <w:jc w:val="center"/>
        <w:rPr>
          <w:rFonts w:ascii="Times New Roman" w:hAnsi="Times New Roman"/>
          <w:b/>
          <w:caps/>
        </w:rPr>
      </w:pPr>
      <w:r w:rsidRPr="00633438">
        <w:rPr>
          <w:rFonts w:ascii="Times New Roman" w:hAnsi="Times New Roman"/>
          <w:b/>
          <w:caps/>
        </w:rPr>
        <w:t>Základné ustanovenia</w:t>
      </w:r>
    </w:p>
    <w:p w:rsidR="001D0C82" w:rsidRPr="00633438" w:rsidP="007B2F4F">
      <w:pPr>
        <w:autoSpaceDE w:val="0"/>
        <w:autoSpaceDN w:val="0"/>
        <w:bidi w:val="0"/>
        <w:adjustRightInd w:val="0"/>
        <w:spacing w:line="240" w:lineRule="atLeast"/>
        <w:jc w:val="center"/>
        <w:rPr>
          <w:rFonts w:ascii="Times New Roman" w:hAnsi="Times New Roman"/>
          <w:caps/>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1</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Predmet úpravy</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both"/>
        <w:outlineLvl w:val="0"/>
        <w:rPr>
          <w:rFonts w:ascii="Times New Roman" w:hAnsi="Times New Roman"/>
        </w:rPr>
      </w:pPr>
      <w:r w:rsidRPr="00633438">
        <w:rPr>
          <w:rFonts w:ascii="Times New Roman" w:hAnsi="Times New Roman"/>
        </w:rPr>
        <w:t xml:space="preserve">Tento zákon upravuje zdaňovanie </w:t>
      </w:r>
      <w:r w:rsidRPr="00633438" w:rsidR="000D37C5">
        <w:rPr>
          <w:rFonts w:ascii="Times New Roman" w:hAnsi="Times New Roman"/>
        </w:rPr>
        <w:t xml:space="preserve">alkoholických nápojov </w:t>
      </w:r>
      <w:r w:rsidRPr="00633438">
        <w:rPr>
          <w:rFonts w:ascii="Times New Roman" w:hAnsi="Times New Roman"/>
        </w:rPr>
        <w:t xml:space="preserve">spotrebnou daňou (ďalej len </w:t>
      </w:r>
      <w:r w:rsidR="004D2A12">
        <w:rPr>
          <w:rFonts w:ascii="Times New Roman" w:hAnsi="Times New Roman"/>
        </w:rPr>
        <w:t>„</w:t>
      </w:r>
      <w:r w:rsidRPr="00633438">
        <w:rPr>
          <w:rFonts w:ascii="Times New Roman" w:hAnsi="Times New Roman"/>
        </w:rPr>
        <w:t xml:space="preserve">daň") na daňovom území. </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2</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Vymedzenie základných pojmov</w:t>
      </w:r>
    </w:p>
    <w:p w:rsidR="000D37C5" w:rsidRPr="00633438" w:rsidP="007B2F4F">
      <w:pPr>
        <w:autoSpaceDE w:val="0"/>
        <w:autoSpaceDN w:val="0"/>
        <w:bidi w:val="0"/>
        <w:adjustRightInd w:val="0"/>
        <w:spacing w:line="240" w:lineRule="atLeast"/>
        <w:jc w:val="center"/>
        <w:rPr>
          <w:rFonts w:ascii="Times New Roman" w:hAnsi="Times New Roman"/>
          <w:b/>
          <w:bCs/>
        </w:rPr>
      </w:pPr>
    </w:p>
    <w:p w:rsidR="000D37C5" w:rsidRPr="00633438" w:rsidP="007D71FD">
      <w:pPr>
        <w:numPr>
          <w:numId w:val="2"/>
        </w:numPr>
        <w:autoSpaceDE w:val="0"/>
        <w:autoSpaceDN w:val="0"/>
        <w:bidi w:val="0"/>
        <w:adjustRightInd w:val="0"/>
        <w:spacing w:line="240" w:lineRule="atLeast"/>
        <w:ind w:left="284" w:hanging="284"/>
        <w:rPr>
          <w:rFonts w:ascii="Times New Roman" w:hAnsi="Times New Roman"/>
          <w:b/>
          <w:bCs/>
        </w:rPr>
      </w:pPr>
      <w:r w:rsidRPr="00633438" w:rsidR="0052471B">
        <w:rPr>
          <w:rFonts w:ascii="Times New Roman" w:hAnsi="Times New Roman"/>
        </w:rPr>
        <w:t xml:space="preserve"> </w:t>
      </w:r>
      <w:r w:rsidRPr="00633438" w:rsidR="007B2F4F">
        <w:rPr>
          <w:rFonts w:ascii="Times New Roman" w:hAnsi="Times New Roman"/>
        </w:rPr>
        <w:t>Na účely tohto zákona sa rozumie</w:t>
      </w:r>
    </w:p>
    <w:p w:rsidR="00E7620E" w:rsidRPr="00633438" w:rsidP="007D71FD">
      <w:pPr>
        <w:numPr>
          <w:numId w:val="3"/>
        </w:numPr>
        <w:autoSpaceDE w:val="0"/>
        <w:autoSpaceDN w:val="0"/>
        <w:bidi w:val="0"/>
        <w:adjustRightInd w:val="0"/>
        <w:spacing w:line="240" w:lineRule="atLeast"/>
        <w:ind w:left="567" w:hanging="283"/>
        <w:rPr>
          <w:rFonts w:ascii="Times New Roman" w:hAnsi="Times New Roman"/>
        </w:rPr>
      </w:pPr>
      <w:r w:rsidRPr="00633438">
        <w:rPr>
          <w:rFonts w:ascii="Times New Roman" w:hAnsi="Times New Roman"/>
        </w:rPr>
        <w:t>alkoholickým nápojom lieh, víno,</w:t>
      </w:r>
      <w:r w:rsidRPr="00633438" w:rsidR="00057C6D">
        <w:rPr>
          <w:rFonts w:ascii="Times New Roman" w:hAnsi="Times New Roman"/>
        </w:rPr>
        <w:t xml:space="preserve"> medziprodukt</w:t>
      </w:r>
      <w:r w:rsidRPr="00633438" w:rsidR="001D0C82">
        <w:rPr>
          <w:rFonts w:ascii="Times New Roman" w:hAnsi="Times New Roman"/>
        </w:rPr>
        <w:t xml:space="preserve"> a</w:t>
      </w:r>
      <w:r w:rsidRPr="00633438" w:rsidR="00057C6D">
        <w:rPr>
          <w:rFonts w:ascii="Times New Roman" w:hAnsi="Times New Roman"/>
        </w:rPr>
        <w:t xml:space="preserve"> </w:t>
      </w:r>
      <w:r w:rsidRPr="00633438" w:rsidR="001D0C82">
        <w:rPr>
          <w:rFonts w:ascii="Times New Roman" w:hAnsi="Times New Roman"/>
        </w:rPr>
        <w:t>pivo</w:t>
      </w:r>
      <w:r w:rsidRPr="00633438" w:rsidR="00057C6D">
        <w:rPr>
          <w:rFonts w:ascii="Times New Roman" w:hAnsi="Times New Roman"/>
        </w:rPr>
        <w:t>,</w:t>
      </w:r>
    </w:p>
    <w:p w:rsidR="007B2F4F" w:rsidRPr="00633438" w:rsidP="007D71FD">
      <w:pPr>
        <w:numPr>
          <w:numId w:val="3"/>
        </w:numPr>
        <w:autoSpaceDE w:val="0"/>
        <w:autoSpaceDN w:val="0"/>
        <w:bidi w:val="0"/>
        <w:adjustRightInd w:val="0"/>
        <w:spacing w:line="240" w:lineRule="atLeast"/>
        <w:ind w:left="567" w:hanging="283"/>
        <w:rPr>
          <w:rFonts w:ascii="Times New Roman" w:hAnsi="Times New Roman"/>
        </w:rPr>
      </w:pPr>
      <w:r w:rsidRPr="00633438">
        <w:rPr>
          <w:rFonts w:ascii="Times New Roman" w:hAnsi="Times New Roman"/>
        </w:rPr>
        <w:t xml:space="preserve">daňovým územím územie Slovenskej republiky,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územím Európskej únie územie členských štátov </w:t>
      </w:r>
      <w:r w:rsidRPr="00633438" w:rsidR="00122270">
        <w:rPr>
          <w:rFonts w:ascii="Times New Roman" w:hAnsi="Times New Roman"/>
        </w:rPr>
        <w:t xml:space="preserve">Európskej </w:t>
      </w:r>
      <w:r w:rsidRPr="00633438">
        <w:rPr>
          <w:rFonts w:ascii="Times New Roman" w:hAnsi="Times New Roman"/>
        </w:rPr>
        <w:t>únie podľa osobitného predpisu</w:t>
      </w:r>
      <w:r>
        <w:rPr>
          <w:rStyle w:val="FootnoteReference"/>
          <w:rFonts w:ascii="Times New Roman" w:hAnsi="Times New Roman"/>
          <w:rtl w:val="0"/>
        </w:rPr>
        <w:footnoteReference w:id="2"/>
      </w:r>
      <w:r w:rsidRPr="00633438" w:rsidR="001E57D8">
        <w:rPr>
          <w:rFonts w:ascii="Times New Roman" w:hAnsi="Times New Roman"/>
        </w:rPr>
        <w:t>)</w:t>
      </w:r>
      <w:r w:rsidRPr="00633438" w:rsidR="00C14D69">
        <w:rPr>
          <w:rFonts w:ascii="Times New Roman" w:hAnsi="Times New Roman"/>
        </w:rPr>
        <w:t xml:space="preserve"> </w:t>
      </w:r>
      <w:r w:rsidRPr="00633438">
        <w:rPr>
          <w:rFonts w:ascii="Times New Roman" w:hAnsi="Times New Roman"/>
          <w:vertAlign w:val="superscript"/>
        </w:rPr>
        <w:t xml:space="preserve"> </w:t>
      </w:r>
      <w:r w:rsidRPr="00633438" w:rsidR="000D37C5">
        <w:rPr>
          <w:rFonts w:ascii="Times New Roman" w:hAnsi="Times New Roman"/>
        </w:rPr>
        <w:t>okrem</w:t>
      </w:r>
      <w:r w:rsidRPr="00633438" w:rsidR="00AB6F6A">
        <w:rPr>
          <w:rFonts w:ascii="Times New Roman" w:hAnsi="Times New Roman"/>
        </w:rPr>
        <w:t xml:space="preserve"> územia</w:t>
      </w:r>
      <w:r w:rsidRPr="00633438">
        <w:rPr>
          <w:rFonts w:ascii="Times New Roman" w:hAnsi="Times New Roman"/>
        </w:rPr>
        <w:t xml:space="preserve"> ostrova Helgoland a územia Büsingen v Spolkovej republike Nemecko, územia Livigno, Campione d’Italia a talianskych vnútrozemských vôd jazera Lugano v Talianskej republike, územia Ceuta, Melilla a Kanárske ostrovy v Španielskom kráľovstve, zámorských území Francúzskej republiky, územia Alánd a územia britských Normanských ostrovov a okrem území uvedených v osobitnom predpise</w:t>
      </w:r>
      <w:r w:rsidRPr="00633438" w:rsidR="001D5130">
        <w:rPr>
          <w:rFonts w:ascii="Times New Roman" w:hAnsi="Times New Roman"/>
        </w:rPr>
        <w:t>,</w:t>
      </w:r>
      <w:r>
        <w:rPr>
          <w:rStyle w:val="FootnoteReference"/>
          <w:rFonts w:ascii="Times New Roman" w:hAnsi="Times New Roman"/>
          <w:rtl w:val="0"/>
        </w:rPr>
        <w:footnoteReference w:id="3"/>
      </w:r>
      <w:r w:rsidRPr="00633438" w:rsidR="001E57D8">
        <w:rPr>
          <w:rFonts w:ascii="Times New Roman" w:hAnsi="Times New Roman"/>
        </w:rPr>
        <w:t>)</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členským štátom územie členského štátu </w:t>
      </w:r>
      <w:r w:rsidRPr="00633438" w:rsidR="001D0C82">
        <w:rPr>
          <w:rFonts w:ascii="Times New Roman" w:hAnsi="Times New Roman"/>
        </w:rPr>
        <w:t xml:space="preserve">Európskej </w:t>
      </w:r>
      <w:r w:rsidRPr="00633438">
        <w:rPr>
          <w:rFonts w:ascii="Times New Roman" w:hAnsi="Times New Roman"/>
        </w:rPr>
        <w:t xml:space="preserve">únie okrem území uvedených v písmene </w:t>
      </w:r>
      <w:r w:rsidRPr="00633438" w:rsidR="00E7620E">
        <w:rPr>
          <w:rFonts w:ascii="Times New Roman" w:hAnsi="Times New Roman"/>
        </w:rPr>
        <w:t>c</w:t>
      </w:r>
      <w:r w:rsidRPr="00633438">
        <w:rPr>
          <w:rFonts w:ascii="Times New Roman" w:hAnsi="Times New Roman"/>
        </w:rPr>
        <w:t xml:space="preserve">),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00FB2E83">
        <w:rPr>
          <w:rFonts w:ascii="Times New Roman" w:hAnsi="Times New Roman"/>
        </w:rPr>
        <w:t>územím tretieho</w:t>
      </w:r>
      <w:r w:rsidRPr="00633438">
        <w:rPr>
          <w:rFonts w:ascii="Times New Roman" w:hAnsi="Times New Roman"/>
        </w:rPr>
        <w:t xml:space="preserve"> štát</w:t>
      </w:r>
      <w:r w:rsidR="00FB2E83">
        <w:rPr>
          <w:rFonts w:ascii="Times New Roman" w:hAnsi="Times New Roman"/>
        </w:rPr>
        <w:t>u</w:t>
      </w:r>
      <w:r w:rsidRPr="00633438">
        <w:rPr>
          <w:rFonts w:ascii="Times New Roman" w:hAnsi="Times New Roman"/>
        </w:rPr>
        <w:t xml:space="preserve"> územie, ktoré nie je územím </w:t>
      </w:r>
      <w:r w:rsidRPr="00633438" w:rsidR="001D0C82">
        <w:rPr>
          <w:rFonts w:ascii="Times New Roman" w:hAnsi="Times New Roman"/>
        </w:rPr>
        <w:t xml:space="preserve">Európskej </w:t>
      </w:r>
      <w:r w:rsidRPr="00633438">
        <w:rPr>
          <w:rFonts w:ascii="Times New Roman" w:hAnsi="Times New Roman"/>
        </w:rPr>
        <w:t xml:space="preserve">únie,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daňovým skladom miesto, kde sa </w:t>
      </w:r>
      <w:r w:rsidRPr="00633438" w:rsidR="008734CC">
        <w:rPr>
          <w:rFonts w:ascii="Times New Roman" w:hAnsi="Times New Roman"/>
        </w:rPr>
        <w:t>alkoholický nápoj</w:t>
      </w:r>
      <w:r w:rsidRPr="00633438">
        <w:rPr>
          <w:rFonts w:ascii="Times New Roman" w:hAnsi="Times New Roman"/>
        </w:rPr>
        <w:t xml:space="preserve"> na základe povolenia na prevádzkovanie daňového skladu v pozastavení dane vyrába, spracúva, skladuje, prijíma alebo odosiela,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prevádzkovateľom daňového skladu osoba, ktorá v rámci podnikania </w:t>
      </w:r>
      <w:r w:rsidRPr="00633438" w:rsidR="00AB6F6A">
        <w:rPr>
          <w:rFonts w:ascii="Times New Roman" w:hAnsi="Times New Roman"/>
        </w:rPr>
        <w:t>alkoholický nápoj</w:t>
      </w:r>
      <w:r w:rsidRPr="00633438">
        <w:rPr>
          <w:rFonts w:ascii="Times New Roman" w:hAnsi="Times New Roman"/>
        </w:rPr>
        <w:t xml:space="preserve"> na základe povolenia na prevádzkovanie daňového skladu v pozastavení dane vyrába, spracúva, skladuje, prijíma alebo odosiela,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pozastavením dane daňový režim, v ktorom sa vznik daňovej povinnosti posunie na deň uvedenia </w:t>
      </w:r>
      <w:r w:rsidRPr="00633438" w:rsidR="00AB6F6A">
        <w:rPr>
          <w:rFonts w:ascii="Times New Roman" w:hAnsi="Times New Roman"/>
        </w:rPr>
        <w:t>alkoholického nápoja</w:t>
      </w:r>
      <w:r w:rsidRPr="00633438">
        <w:rPr>
          <w:rFonts w:ascii="Times New Roman" w:hAnsi="Times New Roman"/>
        </w:rPr>
        <w:t xml:space="preserve"> do daňového voľného obehu; pozastavenie dane sa nevzťahuje na </w:t>
      </w:r>
      <w:r w:rsidRPr="00633438" w:rsidR="00AB6F6A">
        <w:rPr>
          <w:rFonts w:ascii="Times New Roman" w:hAnsi="Times New Roman"/>
        </w:rPr>
        <w:t>alkoholický nápoj</w:t>
      </w:r>
      <w:r w:rsidRPr="00633438">
        <w:rPr>
          <w:rFonts w:ascii="Times New Roman" w:hAnsi="Times New Roman"/>
        </w:rPr>
        <w:t xml:space="preserve">, ktorý bol prepustený do </w:t>
      </w:r>
      <w:r w:rsidRPr="00633438" w:rsidR="0073341D">
        <w:rPr>
          <w:rFonts w:ascii="Times New Roman" w:hAnsi="Times New Roman"/>
        </w:rPr>
        <w:t>colného</w:t>
      </w:r>
      <w:r w:rsidRPr="00633438">
        <w:rPr>
          <w:rFonts w:ascii="Times New Roman" w:hAnsi="Times New Roman"/>
        </w:rPr>
        <w:t xml:space="preserve"> režimu s podmienečným oslobodením od cla,</w:t>
      </w:r>
      <w:r>
        <w:rPr>
          <w:rStyle w:val="FootnoteReference"/>
          <w:rFonts w:ascii="Times New Roman" w:hAnsi="Times New Roman"/>
          <w:rtl w:val="0"/>
        </w:rPr>
        <w:footnoteReference w:id="4"/>
      </w:r>
      <w:r w:rsidRPr="00633438" w:rsidR="001302FD">
        <w:rPr>
          <w:rFonts w:ascii="Times New Roman" w:hAnsi="Times New Roman"/>
        </w:rPr>
        <w:t>)</w:t>
      </w:r>
      <w:r w:rsidRPr="00633438">
        <w:rPr>
          <w:rFonts w:ascii="Times New Roman" w:hAnsi="Times New Roman"/>
        </w:rPr>
        <w:t xml:space="preserve"> ako aj dočasné uskladnenie alebo umiestnenie </w:t>
      </w:r>
      <w:r w:rsidRPr="00633438" w:rsidR="00AB6F6A">
        <w:rPr>
          <w:rFonts w:ascii="Times New Roman" w:hAnsi="Times New Roman"/>
        </w:rPr>
        <w:t>alkoholického nápoja</w:t>
      </w:r>
      <w:r w:rsidRPr="00633438">
        <w:rPr>
          <w:rFonts w:ascii="Times New Roman" w:hAnsi="Times New Roman"/>
        </w:rPr>
        <w:t xml:space="preserve"> v slobodnom pásme alebo v slobodnom sklade,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oprávneným príjemcom osoba, ktorá nie je prevádzkovateľom daňového skladu a ktorá v rámci podnikania opakovane alebo príležitostne na základe povolenia prijíma </w:t>
      </w:r>
      <w:r w:rsidRPr="00633438" w:rsidR="00AB6F6A">
        <w:rPr>
          <w:rFonts w:ascii="Times New Roman" w:hAnsi="Times New Roman"/>
        </w:rPr>
        <w:t>alkoholický nápoj</w:t>
      </w:r>
      <w:r w:rsidRPr="00633438">
        <w:rPr>
          <w:rFonts w:ascii="Times New Roman" w:hAnsi="Times New Roman"/>
        </w:rPr>
        <w:t xml:space="preserve"> z iného členského štátu v pozastavení dane, pričom nesmie </w:t>
      </w:r>
      <w:r w:rsidRPr="00633438" w:rsidR="00AB6F6A">
        <w:rPr>
          <w:rFonts w:ascii="Times New Roman" w:hAnsi="Times New Roman"/>
        </w:rPr>
        <w:t>alkoholický nápoj</w:t>
      </w:r>
      <w:r w:rsidRPr="00633438">
        <w:rPr>
          <w:rFonts w:ascii="Times New Roman" w:hAnsi="Times New Roman"/>
        </w:rPr>
        <w:t xml:space="preserve"> v pozastavení dane skladovať ani odosielať, </w:t>
      </w:r>
    </w:p>
    <w:p w:rsidR="005C156A"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registrovaným odosielateľom osoba, ktorá nie je prevádzkovateľom daňového skladu a ktorá je oprávnená v rámci podnikania na základe povolenia odosielať alkoholický nápoj v pozastavení dane po prepustení do voľného obehu,</w:t>
      </w:r>
      <w:r>
        <w:rPr>
          <w:rStyle w:val="FootnoteReference"/>
          <w:rFonts w:ascii="Times New Roman" w:hAnsi="Times New Roman"/>
          <w:rtl w:val="0"/>
        </w:rPr>
        <w:footnoteReference w:id="5"/>
      </w:r>
      <w:r w:rsidRPr="00633438">
        <w:rPr>
          <w:rFonts w:ascii="Times New Roman" w:hAnsi="Times New Roman"/>
        </w:rPr>
        <w:t>) pričom alkoholický nápoj v pozastavení dane nesmie prijímať ani skladovať,</w:t>
      </w:r>
    </w:p>
    <w:p w:rsidR="001F0DA8"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uvedením </w:t>
      </w:r>
      <w:r w:rsidRPr="00633438">
        <w:rPr>
          <w:rFonts w:ascii="Times New Roman" w:hAnsi="Times New Roman"/>
        </w:rPr>
        <w:t xml:space="preserve">alkoholického nápoja </w:t>
      </w:r>
      <w:r w:rsidRPr="00633438" w:rsidR="007B2F4F">
        <w:rPr>
          <w:rFonts w:ascii="Times New Roman" w:hAnsi="Times New Roman"/>
        </w:rPr>
        <w:t xml:space="preserve">do daňového voľného obehu </w:t>
      </w:r>
    </w:p>
    <w:p w:rsidR="007B2F4F" w:rsidRPr="00633438" w:rsidP="007D71FD">
      <w:pPr>
        <w:numPr>
          <w:numId w:val="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akékoľvek vyňatie </w:t>
      </w:r>
      <w:r w:rsidRPr="00633438" w:rsidR="001F0DA8">
        <w:rPr>
          <w:rFonts w:ascii="Times New Roman" w:hAnsi="Times New Roman"/>
        </w:rPr>
        <w:t xml:space="preserve">alkoholického nápoja </w:t>
      </w:r>
      <w:r w:rsidRPr="00633438">
        <w:rPr>
          <w:rFonts w:ascii="Times New Roman" w:hAnsi="Times New Roman"/>
        </w:rPr>
        <w:t xml:space="preserve">z pozastavenia dane, </w:t>
      </w:r>
    </w:p>
    <w:p w:rsidR="007B2F4F" w:rsidRPr="00633438" w:rsidP="007D71FD">
      <w:pPr>
        <w:numPr>
          <w:numId w:val="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akékoľvek vyrobenie </w:t>
      </w:r>
      <w:r w:rsidRPr="00633438" w:rsidR="001F0DA8">
        <w:rPr>
          <w:rFonts w:ascii="Times New Roman" w:hAnsi="Times New Roman"/>
        </w:rPr>
        <w:t xml:space="preserve">alkoholického nápoja </w:t>
      </w:r>
      <w:r w:rsidRPr="00633438">
        <w:rPr>
          <w:rFonts w:ascii="Times New Roman" w:hAnsi="Times New Roman"/>
        </w:rPr>
        <w:t xml:space="preserve">mimo pozastavenia dane, </w:t>
      </w:r>
    </w:p>
    <w:p w:rsidR="007B2F4F" w:rsidRPr="00633438" w:rsidP="007D71FD">
      <w:pPr>
        <w:numPr>
          <w:numId w:val="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akýkoľvek dovoz </w:t>
      </w:r>
      <w:r w:rsidRPr="00633438" w:rsidR="001F0DA8">
        <w:rPr>
          <w:rFonts w:ascii="Times New Roman" w:hAnsi="Times New Roman"/>
        </w:rPr>
        <w:t>alkoholického nápoja</w:t>
      </w:r>
      <w:r w:rsidRPr="00633438">
        <w:rPr>
          <w:rFonts w:ascii="Times New Roman" w:hAnsi="Times New Roman"/>
        </w:rPr>
        <w:t xml:space="preserve">, na ktorý nenadväzuje pozastavenie dane, </w:t>
      </w:r>
    </w:p>
    <w:p w:rsidR="001F0DA8" w:rsidRPr="00633438" w:rsidP="007D71FD">
      <w:pPr>
        <w:numPr>
          <w:numId w:val="4"/>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iCs/>
        </w:rPr>
        <w:t xml:space="preserve">akékoľvek </w:t>
      </w:r>
      <w:r w:rsidRPr="00633438" w:rsidR="007B2F4F">
        <w:rPr>
          <w:rFonts w:ascii="Times New Roman" w:hAnsi="Times New Roman"/>
          <w:bCs/>
          <w:iCs/>
        </w:rPr>
        <w:t>nakladanie s</w:t>
      </w:r>
      <w:r w:rsidRPr="00633438" w:rsidR="007B2F4F">
        <w:rPr>
          <w:rFonts w:ascii="Times New Roman" w:hAnsi="Times New Roman"/>
          <w:b/>
          <w:bCs/>
          <w:iCs/>
        </w:rPr>
        <w:t xml:space="preserve"> </w:t>
      </w:r>
      <w:r w:rsidRPr="00633438">
        <w:rPr>
          <w:rFonts w:ascii="Times New Roman" w:hAnsi="Times New Roman"/>
        </w:rPr>
        <w:t xml:space="preserve">alkoholickým nápojom </w:t>
      </w:r>
      <w:r w:rsidRPr="00633438" w:rsidR="007B2F4F">
        <w:rPr>
          <w:rFonts w:ascii="Times New Roman" w:hAnsi="Times New Roman"/>
          <w:iCs/>
        </w:rPr>
        <w:t>mimo pozastavenia dane, ktorý nebol preukázateľne zdanený a ktorého pôvod alebo spôsob nadobudnutia nevie osoba, ktorá s </w:t>
      </w:r>
      <w:r w:rsidRPr="00633438">
        <w:rPr>
          <w:rFonts w:ascii="Times New Roman" w:hAnsi="Times New Roman"/>
        </w:rPr>
        <w:t xml:space="preserve">alkoholickým nápojom </w:t>
      </w:r>
      <w:r w:rsidRPr="00633438" w:rsidR="007B2F4F">
        <w:rPr>
          <w:rFonts w:ascii="Times New Roman" w:hAnsi="Times New Roman"/>
          <w:iCs/>
        </w:rPr>
        <w:t xml:space="preserve">nakladá alebo nakladala, preukázať v súlade s týmto zákonom, a to bez ohľadu na to, či nakladá, alebo nakladala s </w:t>
      </w:r>
      <w:r w:rsidRPr="00633438">
        <w:rPr>
          <w:rFonts w:ascii="Times New Roman" w:hAnsi="Times New Roman"/>
        </w:rPr>
        <w:t xml:space="preserve">alkoholickým nápojom </w:t>
      </w:r>
      <w:r w:rsidRPr="00633438" w:rsidR="007B2F4F">
        <w:rPr>
          <w:rFonts w:ascii="Times New Roman" w:hAnsi="Times New Roman"/>
          <w:iCs/>
        </w:rPr>
        <w:t>ako s vlastným,</w:t>
      </w:r>
    </w:p>
    <w:p w:rsidR="001F0DA8"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kombinovanou nomenklatúrou tovarová nomenklatúra podľa </w:t>
      </w:r>
      <w:r w:rsidRPr="00633438" w:rsidR="00DB2660">
        <w:rPr>
          <w:rFonts w:ascii="Times New Roman" w:hAnsi="Times New Roman" w:cs="Calibri"/>
        </w:rPr>
        <w:t>právne záväzných aktov</w:t>
      </w:r>
      <w:r w:rsidRPr="00633438" w:rsidR="007B2F4F">
        <w:rPr>
          <w:rFonts w:ascii="Times New Roman" w:hAnsi="Times New Roman"/>
        </w:rPr>
        <w:t xml:space="preserve"> </w:t>
      </w:r>
      <w:r w:rsidRPr="00633438" w:rsidR="001D0C82">
        <w:rPr>
          <w:rFonts w:ascii="Times New Roman" w:hAnsi="Times New Roman"/>
        </w:rPr>
        <w:t xml:space="preserve">Európskej </w:t>
      </w:r>
      <w:r w:rsidRPr="00633438" w:rsidR="007B2F4F">
        <w:rPr>
          <w:rFonts w:ascii="Times New Roman" w:hAnsi="Times New Roman"/>
        </w:rPr>
        <w:t>únie,</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sidR="00BF3090">
        <w:rPr>
          <w:rFonts w:ascii="Times New Roman" w:hAnsi="Times New Roman"/>
        </w:rPr>
        <w:t xml:space="preserve"> </w:t>
      </w:r>
      <w:r w:rsidRPr="00633438">
        <w:rPr>
          <w:rFonts w:ascii="Times New Roman" w:hAnsi="Times New Roman"/>
        </w:rPr>
        <w:t>podnikaním</w:t>
      </w:r>
      <w:r>
        <w:rPr>
          <w:rStyle w:val="FootnoteReference"/>
          <w:rFonts w:ascii="Times New Roman" w:hAnsi="Times New Roman"/>
          <w:rtl w:val="0"/>
        </w:rPr>
        <w:footnoteReference w:id="6"/>
      </w:r>
      <w:r w:rsidRPr="00633438" w:rsidR="00FB2E83">
        <w:rPr>
          <w:rFonts w:ascii="Times New Roman" w:hAnsi="Times New Roman"/>
        </w:rPr>
        <w:t>)</w:t>
      </w:r>
      <w:r w:rsidRPr="00633438">
        <w:rPr>
          <w:rFonts w:ascii="Times New Roman" w:hAnsi="Times New Roman"/>
        </w:rPr>
        <w:t xml:space="preserve"> činnosť vykonávaná na daňovom území a rovnaká alebo obdobná činnosť vykonávaná v in</w:t>
      </w:r>
      <w:r w:rsidR="00FB2E83">
        <w:rPr>
          <w:rFonts w:ascii="Times New Roman" w:hAnsi="Times New Roman"/>
        </w:rPr>
        <w:t>om</w:t>
      </w:r>
      <w:r w:rsidRPr="00633438">
        <w:rPr>
          <w:rFonts w:ascii="Times New Roman" w:hAnsi="Times New Roman"/>
        </w:rPr>
        <w:t xml:space="preserve"> člensk</w:t>
      </w:r>
      <w:r w:rsidR="00FB2E83">
        <w:rPr>
          <w:rFonts w:ascii="Times New Roman" w:hAnsi="Times New Roman"/>
        </w:rPr>
        <w:t>om</w:t>
      </w:r>
      <w:r w:rsidRPr="00633438">
        <w:rPr>
          <w:rFonts w:ascii="Times New Roman" w:hAnsi="Times New Roman"/>
        </w:rPr>
        <w:t xml:space="preserve"> štát</w:t>
      </w:r>
      <w:r w:rsidR="00FB2E83">
        <w:rPr>
          <w:rFonts w:ascii="Times New Roman" w:hAnsi="Times New Roman"/>
        </w:rPr>
        <w:t>e</w:t>
      </w:r>
      <w:r w:rsidRPr="00633438">
        <w:rPr>
          <w:rFonts w:ascii="Times New Roman" w:hAnsi="Times New Roman"/>
        </w:rPr>
        <w:t xml:space="preserve"> podľa právnych predpisov člensk</w:t>
      </w:r>
      <w:r w:rsidR="00FB2E83">
        <w:rPr>
          <w:rFonts w:ascii="Times New Roman" w:hAnsi="Times New Roman"/>
        </w:rPr>
        <w:t>ého</w:t>
      </w:r>
      <w:r w:rsidRPr="00633438">
        <w:rPr>
          <w:rFonts w:ascii="Times New Roman" w:hAnsi="Times New Roman"/>
        </w:rPr>
        <w:t xml:space="preserve"> štát</w:t>
      </w:r>
      <w:r w:rsidR="00FB2E83">
        <w:rPr>
          <w:rFonts w:ascii="Times New Roman" w:hAnsi="Times New Roman"/>
        </w:rPr>
        <w:t>u</w:t>
      </w:r>
      <w:r w:rsidRPr="00633438">
        <w:rPr>
          <w:rFonts w:ascii="Times New Roman" w:hAnsi="Times New Roman"/>
        </w:rPr>
        <w:t xml:space="preserve">,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majetkovo prepojenými osobami osoby, z ktorých má jedna priamo alebo nepriamo najmenej 25 % podiel na základnom imaní alebo na hlasovacích právach v inej osobe; ak má jedna osoba takýto podiel vo viacerých osobách, považujú sa všetky z nich za majetkovo prepojené, </w:t>
      </w:r>
    </w:p>
    <w:p w:rsidR="007B2F4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personálne prepojenými osobami </w:t>
      </w:r>
    </w:p>
    <w:p w:rsidR="007B2F4F" w:rsidRPr="00633438" w:rsidP="007D71FD">
      <w:pPr>
        <w:numPr>
          <w:numId w:val="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fyzická osoba a právnická osoba, ak táto fyzická osoba alebo jej blízka osoba</w:t>
      </w:r>
      <w:r>
        <w:rPr>
          <w:rStyle w:val="FootnoteReference"/>
          <w:rFonts w:ascii="Times New Roman" w:hAnsi="Times New Roman"/>
          <w:rtl w:val="0"/>
        </w:rPr>
        <w:footnoteReference w:id="7"/>
      </w:r>
      <w:r w:rsidRPr="00633438" w:rsidR="001E57D8">
        <w:rPr>
          <w:rFonts w:ascii="Times New Roman" w:hAnsi="Times New Roman"/>
        </w:rPr>
        <w:t>)</w:t>
      </w:r>
      <w:r w:rsidRPr="00633438">
        <w:rPr>
          <w:rFonts w:ascii="Times New Roman" w:hAnsi="Times New Roman"/>
        </w:rPr>
        <w:t xml:space="preserve"> má priamo alebo nepriamo rozhodujúci vplyv na riadenie alebo na kontrolu tejto právnickej osoby, alebo </w:t>
      </w:r>
    </w:p>
    <w:p w:rsidR="007B2F4F" w:rsidRPr="00633438" w:rsidP="007D71FD">
      <w:pPr>
        <w:numPr>
          <w:numId w:val="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právnické osoby, ak na riadenie alebo kontrolu týchto právnických osôb má priamo alebo nepriamo rozhodujúci vplyv tá istá osoba alebo jej blízka </w:t>
      </w:r>
      <w:r w:rsidRPr="00633438" w:rsidR="00CA2AF6">
        <w:rPr>
          <w:rFonts w:ascii="Times New Roman" w:hAnsi="Times New Roman"/>
        </w:rPr>
        <w:t>osoba</w:t>
      </w:r>
      <w:r w:rsidRPr="00633438" w:rsidR="00460BDC">
        <w:rPr>
          <w:rFonts w:ascii="Times New Roman" w:hAnsi="Times New Roman"/>
        </w:rPr>
        <w:t>,</w:t>
      </w:r>
      <w:r w:rsidRPr="00633438" w:rsidR="00460BDC">
        <w:rPr>
          <w:rFonts w:ascii="Times New Roman" w:hAnsi="Times New Roman"/>
          <w:vertAlign w:val="superscript"/>
        </w:rPr>
        <w:t>6</w:t>
      </w:r>
      <w:r w:rsidRPr="00633438" w:rsidR="00460BDC">
        <w:rPr>
          <w:rFonts w:ascii="Times New Roman" w:hAnsi="Times New Roman"/>
        </w:rPr>
        <w:t>)</w:t>
      </w:r>
      <w:r w:rsidRPr="00633438">
        <w:rPr>
          <w:rFonts w:ascii="Times New Roman" w:hAnsi="Times New Roman"/>
        </w:rPr>
        <w:t xml:space="preserve"> </w:t>
      </w:r>
    </w:p>
    <w:p w:rsidR="009B3C5F" w:rsidRPr="00633438" w:rsidP="007D71FD">
      <w:pPr>
        <w:numPr>
          <w:numId w:val="3"/>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rozhodujúcim vplyvom právo fyzickej osoby samostatne rozhodovať ako riadiaci orgán alebo kontrolný orgán právnickej osoby alebo svojou nečinnosťou zabrániť rozhodnutiu riadiaceho orgánu alebo kontrolného orgánu právnickej osoby</w:t>
      </w:r>
      <w:r w:rsidRPr="00633438" w:rsidR="0073341D">
        <w:rPr>
          <w:rFonts w:ascii="Times New Roman" w:hAnsi="Times New Roman"/>
        </w:rPr>
        <w:t>.</w:t>
      </w:r>
    </w:p>
    <w:p w:rsidR="0073341D" w:rsidRPr="00633438" w:rsidP="0073341D">
      <w:pPr>
        <w:autoSpaceDE w:val="0"/>
        <w:autoSpaceDN w:val="0"/>
        <w:bidi w:val="0"/>
        <w:adjustRightInd w:val="0"/>
        <w:spacing w:line="240" w:lineRule="atLeast"/>
        <w:jc w:val="both"/>
        <w:rPr>
          <w:rFonts w:ascii="Times New Roman" w:hAnsi="Times New Roman"/>
        </w:rPr>
      </w:pPr>
    </w:p>
    <w:p w:rsidR="00A427DD" w:rsidRPr="00633438" w:rsidP="007D71FD">
      <w:pPr>
        <w:numPr>
          <w:numId w:val="2"/>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7B2F4F">
        <w:rPr>
          <w:rFonts w:ascii="Times New Roman" w:hAnsi="Times New Roman"/>
        </w:rPr>
        <w:t xml:space="preserve">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obchody uskutočnené so Sanmarínskou republikou sa považujú za obchody uskutočnené s Talianskou republikou a obchody uskutočnené s výsostnými územiami Spojeného kráľovstva Veľkej Británie a Severného Írska Akrotiri a Dhekelia sa považujú za obchody uskutočnené s Cyperskou republikou. </w:t>
      </w:r>
    </w:p>
    <w:p w:rsidR="007B2F4F" w:rsidRPr="00633438" w:rsidP="00A427DD">
      <w:pPr>
        <w:tabs>
          <w:tab w:val="left" w:pos="284"/>
        </w:tabs>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3</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Správa dane</w:t>
      </w:r>
    </w:p>
    <w:p w:rsidR="007B2F4F" w:rsidRPr="00633438" w:rsidP="007B2F4F">
      <w:pPr>
        <w:autoSpaceDE w:val="0"/>
        <w:autoSpaceDN w:val="0"/>
        <w:bidi w:val="0"/>
        <w:adjustRightInd w:val="0"/>
        <w:spacing w:line="240" w:lineRule="atLeast"/>
        <w:rPr>
          <w:rFonts w:ascii="Times New Roman" w:hAnsi="Times New Roman"/>
        </w:rPr>
      </w:pPr>
    </w:p>
    <w:p w:rsidR="00D970C6" w:rsidRPr="00633438" w:rsidP="000D4575">
      <w:pPr>
        <w:tabs>
          <w:tab w:val="left" w:pos="284"/>
        </w:tabs>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Správu dane vykonáva </w:t>
      </w:r>
      <w:r w:rsidRPr="00633438" w:rsidR="001C1068">
        <w:rPr>
          <w:rFonts w:ascii="Times New Roman" w:hAnsi="Times New Roman"/>
        </w:rPr>
        <w:t>col</w:t>
      </w:r>
      <w:r w:rsidRPr="00633438">
        <w:rPr>
          <w:rFonts w:ascii="Times New Roman" w:hAnsi="Times New Roman"/>
        </w:rPr>
        <w:t>ný úrad</w:t>
      </w:r>
      <w:r w:rsidRPr="00633438" w:rsidR="00460BDC">
        <w:rPr>
          <w:rFonts w:ascii="Times New Roman" w:hAnsi="Times New Roman"/>
        </w:rPr>
        <w:t xml:space="preserve"> miestne</w:t>
      </w:r>
      <w:r w:rsidRPr="00633438" w:rsidR="00845662">
        <w:rPr>
          <w:rFonts w:ascii="Times New Roman" w:hAnsi="Times New Roman"/>
        </w:rPr>
        <w:t xml:space="preserve"> príslušný podľa osobitného predpisu.</w:t>
      </w:r>
      <w:r>
        <w:rPr>
          <w:rStyle w:val="FootnoteReference"/>
          <w:rFonts w:ascii="Times New Roman" w:hAnsi="Times New Roman"/>
          <w:rtl w:val="0"/>
        </w:rPr>
        <w:footnoteReference w:id="8"/>
      </w:r>
      <w:r w:rsidRPr="00633438" w:rsidR="00845662">
        <w:rPr>
          <w:rFonts w:ascii="Times New Roman" w:hAnsi="Times New Roman"/>
        </w:rPr>
        <w:t>)</w:t>
      </w:r>
      <w:r w:rsidRPr="00633438">
        <w:rPr>
          <w:rFonts w:ascii="Times New Roman" w:hAnsi="Times New Roman"/>
        </w:rPr>
        <w:t xml:space="preserve"> Miestne príslušným </w:t>
      </w:r>
      <w:r w:rsidRPr="00633438" w:rsidR="001C1068">
        <w:rPr>
          <w:rFonts w:ascii="Times New Roman" w:hAnsi="Times New Roman"/>
        </w:rPr>
        <w:t>col</w:t>
      </w:r>
      <w:r w:rsidRPr="00633438">
        <w:rPr>
          <w:rFonts w:ascii="Times New Roman" w:hAnsi="Times New Roman"/>
        </w:rPr>
        <w:t>ným úradom pre fyzickú osobu, ktorá nemá na území Slovenskej republiky trvalý pobyt</w:t>
      </w:r>
      <w:r>
        <w:rPr>
          <w:rStyle w:val="FootnoteReference"/>
          <w:rFonts w:ascii="Times New Roman" w:hAnsi="Times New Roman"/>
          <w:rtl w:val="0"/>
        </w:rPr>
        <w:footnoteReference w:id="9"/>
      </w:r>
      <w:r w:rsidRPr="00633438" w:rsidR="001E57D8">
        <w:rPr>
          <w:rFonts w:ascii="Times New Roman" w:hAnsi="Times New Roman"/>
        </w:rPr>
        <w:t>)</w:t>
      </w:r>
      <w:r w:rsidRPr="00633438">
        <w:rPr>
          <w:rFonts w:ascii="Times New Roman" w:hAnsi="Times New Roman"/>
        </w:rPr>
        <w:t xml:space="preserve"> a ktorá nevie preukázať v súlade s týmto zákonom pôvod alebo spôsob nadobudnutia alkoholického nápoja, ktor</w:t>
      </w:r>
      <w:r w:rsidRPr="00633438" w:rsidR="00266B83">
        <w:rPr>
          <w:rFonts w:ascii="Times New Roman" w:hAnsi="Times New Roman"/>
        </w:rPr>
        <w:t>ý</w:t>
      </w:r>
      <w:r w:rsidRPr="00633438">
        <w:rPr>
          <w:rFonts w:ascii="Times New Roman" w:hAnsi="Times New Roman"/>
        </w:rPr>
        <w:t xml:space="preserve"> sa u nej nachádza alebo nachádzal, a to bez ohľadu na to, či nakladá alebo nakladala s alkoholickým nápojom ako s vlastným, je vždy ten </w:t>
      </w:r>
      <w:r w:rsidRPr="00633438" w:rsidR="001C1068">
        <w:rPr>
          <w:rFonts w:ascii="Times New Roman" w:hAnsi="Times New Roman"/>
        </w:rPr>
        <w:t>col</w:t>
      </w:r>
      <w:r w:rsidRPr="00633438">
        <w:rPr>
          <w:rFonts w:ascii="Times New Roman" w:hAnsi="Times New Roman"/>
        </w:rPr>
        <w:t>ný úrad, ktorý túto skutočnosť zistí. Pre organizačnú zložku</w:t>
      </w:r>
      <w:r>
        <w:rPr>
          <w:rStyle w:val="FootnoteReference"/>
          <w:rFonts w:ascii="Times New Roman" w:hAnsi="Times New Roman"/>
          <w:rtl w:val="0"/>
        </w:rPr>
        <w:footnoteReference w:id="10"/>
      </w:r>
      <w:r w:rsidRPr="00633438" w:rsidR="001E57D8">
        <w:rPr>
          <w:rFonts w:ascii="Times New Roman" w:hAnsi="Times New Roman"/>
        </w:rPr>
        <w:t>)</w:t>
      </w:r>
      <w:r w:rsidRPr="00633438" w:rsidR="00CA2AF6">
        <w:rPr>
          <w:rFonts w:ascii="Times New Roman" w:hAnsi="Times New Roman"/>
        </w:rPr>
        <w:t xml:space="preserve"> </w:t>
      </w:r>
      <w:r w:rsidRPr="00633438">
        <w:rPr>
          <w:rFonts w:ascii="Times New Roman" w:hAnsi="Times New Roman"/>
        </w:rPr>
        <w:t xml:space="preserve"> alebo prevádzkareň osoby môže </w:t>
      </w:r>
      <w:r w:rsidRPr="00633438" w:rsidR="00932968">
        <w:rPr>
          <w:rFonts w:ascii="Times New Roman" w:hAnsi="Times New Roman"/>
        </w:rPr>
        <w:t>Finančné</w:t>
      </w:r>
      <w:r w:rsidRPr="00633438">
        <w:rPr>
          <w:rFonts w:ascii="Times New Roman" w:hAnsi="Times New Roman"/>
        </w:rPr>
        <w:t xml:space="preserve"> riaditeľstvo Slovenskej republiky (ďalej len „</w:t>
      </w:r>
      <w:r w:rsidRPr="00633438" w:rsidR="00932968">
        <w:rPr>
          <w:rFonts w:ascii="Times New Roman" w:hAnsi="Times New Roman"/>
        </w:rPr>
        <w:t>finančné</w:t>
      </w:r>
      <w:r w:rsidRPr="00633438">
        <w:rPr>
          <w:rFonts w:ascii="Times New Roman" w:hAnsi="Times New Roman"/>
        </w:rPr>
        <w:t xml:space="preserve"> riaditeľstvo“) určiť miestnu príslušnosť</w:t>
      </w:r>
      <w:r w:rsidRPr="00633438" w:rsidR="00845662">
        <w:rPr>
          <w:rFonts w:ascii="Times New Roman" w:hAnsi="Times New Roman"/>
        </w:rPr>
        <w:t xml:space="preserve"> colného úradu</w:t>
      </w:r>
      <w:r w:rsidRPr="00633438">
        <w:rPr>
          <w:rFonts w:ascii="Times New Roman" w:hAnsi="Times New Roman"/>
        </w:rPr>
        <w:t xml:space="preserve"> aj inak</w:t>
      </w:r>
      <w:r w:rsidRPr="00633438">
        <w:rPr>
          <w:rFonts w:ascii="Times New Roman" w:hAnsi="Times New Roman"/>
          <w:color w:val="000000"/>
        </w:rPr>
        <w:t xml:space="preserve"> ako podľa osobitného predpisu,</w:t>
      </w:r>
      <w:r w:rsidRPr="00633438" w:rsidR="00BE6A58">
        <w:rPr>
          <w:rFonts w:ascii="Times New Roman" w:hAnsi="Times New Roman"/>
          <w:color w:val="000000"/>
          <w:vertAlign w:val="superscript"/>
        </w:rPr>
        <w:t>7</w:t>
      </w:r>
      <w:r w:rsidRPr="00633438" w:rsidR="00BE6A58">
        <w:rPr>
          <w:rFonts w:ascii="Times New Roman" w:hAnsi="Times New Roman"/>
          <w:color w:val="000000"/>
        </w:rPr>
        <w:t>)</w:t>
      </w:r>
      <w:r w:rsidRPr="00633438">
        <w:rPr>
          <w:rFonts w:ascii="Times New Roman" w:hAnsi="Times New Roman"/>
        </w:rPr>
        <w:t xml:space="preserve"> ak je to pre</w:t>
      </w:r>
      <w:r w:rsidRPr="00633438" w:rsidR="001A51E6">
        <w:rPr>
          <w:rFonts w:ascii="Times New Roman" w:hAnsi="Times New Roman"/>
        </w:rPr>
        <w:t xml:space="preserve"> výkon správy dane účelnejšie.</w:t>
      </w:r>
    </w:p>
    <w:p w:rsidR="00CE748B" w:rsidRPr="00633438" w:rsidP="007B2F4F">
      <w:pPr>
        <w:autoSpaceDE w:val="0"/>
        <w:autoSpaceDN w:val="0"/>
        <w:bidi w:val="0"/>
        <w:adjustRightInd w:val="0"/>
        <w:spacing w:line="240" w:lineRule="atLeast"/>
        <w:jc w:val="center"/>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4</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Predmet dane</w:t>
      </w:r>
    </w:p>
    <w:p w:rsidR="007B2F4F" w:rsidRPr="00633438" w:rsidP="007B2F4F">
      <w:pPr>
        <w:autoSpaceDE w:val="0"/>
        <w:autoSpaceDN w:val="0"/>
        <w:bidi w:val="0"/>
        <w:adjustRightInd w:val="0"/>
        <w:spacing w:line="240" w:lineRule="atLeast"/>
        <w:rPr>
          <w:rFonts w:ascii="Times New Roman" w:hAnsi="Times New Roman"/>
        </w:rPr>
      </w:pPr>
    </w:p>
    <w:p w:rsidR="008E75B9" w:rsidRPr="00633438" w:rsidP="007D71FD">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7B2F4F">
        <w:rPr>
          <w:rFonts w:ascii="Times New Roman" w:hAnsi="Times New Roman"/>
        </w:rPr>
        <w:t xml:space="preserve">Predmetom dane je </w:t>
      </w:r>
      <w:r w:rsidRPr="00633438">
        <w:rPr>
          <w:rFonts w:ascii="Times New Roman" w:hAnsi="Times New Roman"/>
        </w:rPr>
        <w:t>alkoholický nápoj</w:t>
      </w:r>
      <w:r w:rsidRPr="00633438" w:rsidR="007B2F4F">
        <w:rPr>
          <w:rFonts w:ascii="Times New Roman" w:hAnsi="Times New Roman"/>
        </w:rPr>
        <w:t xml:space="preserve"> vyrobený na daňovom území, dodaný na daňové územie z iného členského štátu alebo dovezený na daňové územie z územia tretieho štátu.</w:t>
      </w:r>
    </w:p>
    <w:p w:rsidR="001A51E6" w:rsidRPr="00633438" w:rsidP="001A51E6">
      <w:pPr>
        <w:tabs>
          <w:tab w:val="left" w:pos="284"/>
        </w:tabs>
        <w:autoSpaceDE w:val="0"/>
        <w:autoSpaceDN w:val="0"/>
        <w:bidi w:val="0"/>
        <w:adjustRightInd w:val="0"/>
        <w:spacing w:line="240" w:lineRule="atLeast"/>
        <w:jc w:val="both"/>
        <w:rPr>
          <w:rFonts w:ascii="Times New Roman" w:hAnsi="Times New Roman"/>
        </w:rPr>
      </w:pPr>
    </w:p>
    <w:p w:rsidR="007B2F4F" w:rsidRPr="00633438" w:rsidP="007D71FD">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970EF6">
        <w:rPr>
          <w:rFonts w:ascii="Times New Roman" w:hAnsi="Times New Roman"/>
        </w:rPr>
        <w:t>Alkoholickým nápojom, ktorým je lieh</w:t>
      </w:r>
      <w:r w:rsidRPr="00633438" w:rsidR="00F22638">
        <w:rPr>
          <w:rFonts w:ascii="Times New Roman" w:hAnsi="Times New Roman"/>
        </w:rPr>
        <w:t>,</w:t>
      </w:r>
      <w:r w:rsidRPr="00633438">
        <w:rPr>
          <w:rFonts w:ascii="Times New Roman" w:hAnsi="Times New Roman"/>
        </w:rPr>
        <w:t xml:space="preserve"> sa na účely tohto zákona rozumie tovar kódu kombinovanej nomenklatúry </w:t>
      </w:r>
    </w:p>
    <w:p w:rsidR="008E75B9" w:rsidRPr="00633438" w:rsidP="007D71FD">
      <w:pPr>
        <w:numPr>
          <w:numId w:val="6"/>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 </w:t>
      </w:r>
      <w:r w:rsidRPr="00633438" w:rsidR="007B2F4F">
        <w:rPr>
          <w:rFonts w:ascii="Times New Roman" w:hAnsi="Times New Roman"/>
        </w:rPr>
        <w:t>2207 a 2208 s</w:t>
      </w:r>
      <w:r w:rsidRPr="00633438" w:rsidR="00BC3F19">
        <w:rPr>
          <w:rFonts w:ascii="Times New Roman" w:hAnsi="Times New Roman"/>
        </w:rPr>
        <w:t>o skutočným</w:t>
      </w:r>
      <w:r w:rsidRPr="00633438" w:rsidR="007B2F4F">
        <w:rPr>
          <w:rFonts w:ascii="Times New Roman" w:hAnsi="Times New Roman"/>
        </w:rPr>
        <w:t xml:space="preserve"> obsahom alkoholu viac ako 1,2 % objemu,</w:t>
      </w:r>
    </w:p>
    <w:p w:rsidR="00253486" w:rsidRPr="00633438" w:rsidP="007D71FD">
      <w:pPr>
        <w:numPr>
          <w:numId w:val="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 </w:t>
      </w:r>
      <w:r w:rsidRPr="00633438">
        <w:rPr>
          <w:rFonts w:ascii="Times New Roman" w:hAnsi="Times New Roman"/>
        </w:rPr>
        <w:t>2204, 2205 a 2206 so skutočným obsahom alkoholu viac ako 22 % objemu,</w:t>
      </w:r>
    </w:p>
    <w:p w:rsidR="007B2F4F" w:rsidRPr="00633438" w:rsidP="007D71FD">
      <w:pPr>
        <w:numPr>
          <w:numId w:val="6"/>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iného ako kapitoly 22 s</w:t>
      </w:r>
      <w:r w:rsidRPr="00633438" w:rsidR="00BC3F19">
        <w:rPr>
          <w:rFonts w:ascii="Times New Roman" w:hAnsi="Times New Roman"/>
        </w:rPr>
        <w:t>o skutočným</w:t>
      </w:r>
      <w:r w:rsidRPr="00633438">
        <w:rPr>
          <w:rFonts w:ascii="Times New Roman" w:hAnsi="Times New Roman"/>
        </w:rPr>
        <w:t xml:space="preserve"> obsahom alkoholu viac ako 1,2 % objemu</w:t>
      </w:r>
      <w:r w:rsidRPr="00633438" w:rsidR="00253486">
        <w:rPr>
          <w:rFonts w:ascii="Times New Roman" w:hAnsi="Times New Roman"/>
        </w:rPr>
        <w:t>.</w:t>
      </w:r>
      <w:r w:rsidRPr="00633438">
        <w:rPr>
          <w:rFonts w:ascii="Times New Roman" w:hAnsi="Times New Roman"/>
        </w:rPr>
        <w:t xml:space="preserve"> </w:t>
      </w:r>
    </w:p>
    <w:p w:rsidR="008E75B9" w:rsidRPr="00633438" w:rsidP="008E75B9">
      <w:pPr>
        <w:autoSpaceDE w:val="0"/>
        <w:autoSpaceDN w:val="0"/>
        <w:bidi w:val="0"/>
        <w:adjustRightInd w:val="0"/>
        <w:spacing w:line="240" w:lineRule="atLeast"/>
        <w:ind w:left="567"/>
        <w:jc w:val="both"/>
        <w:rPr>
          <w:rFonts w:ascii="Times New Roman" w:hAnsi="Times New Roman"/>
        </w:rPr>
      </w:pPr>
    </w:p>
    <w:p w:rsidR="008E75B9" w:rsidRPr="00633438" w:rsidP="007D71FD">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970EF6">
        <w:rPr>
          <w:rFonts w:ascii="Times New Roman" w:hAnsi="Times New Roman"/>
        </w:rPr>
        <w:t>Alkoholickým nápojom, ktorým je v</w:t>
      </w:r>
      <w:r w:rsidRPr="00633438">
        <w:rPr>
          <w:rFonts w:ascii="Times New Roman" w:hAnsi="Times New Roman"/>
        </w:rPr>
        <w:t>íno</w:t>
      </w:r>
      <w:r w:rsidRPr="00633438" w:rsidR="00F22638">
        <w:rPr>
          <w:rFonts w:ascii="Times New Roman" w:hAnsi="Times New Roman"/>
        </w:rPr>
        <w:t>,</w:t>
      </w:r>
      <w:r w:rsidRPr="00633438">
        <w:rPr>
          <w:rFonts w:ascii="Times New Roman" w:hAnsi="Times New Roman"/>
        </w:rPr>
        <w:t xml:space="preserve"> sa na účely tohto zákona rozumie tiché víno, šumivé víno</w:t>
      </w:r>
      <w:r w:rsidRPr="00633438" w:rsidR="00212E38">
        <w:rPr>
          <w:rFonts w:ascii="Times New Roman" w:hAnsi="Times New Roman"/>
        </w:rPr>
        <w:t>,</w:t>
      </w:r>
      <w:r w:rsidRPr="00633438">
        <w:rPr>
          <w:rFonts w:ascii="Times New Roman" w:hAnsi="Times New Roman"/>
        </w:rPr>
        <w:t xml:space="preserve"> </w:t>
      </w:r>
      <w:r w:rsidRPr="00633438" w:rsidR="00212E38">
        <w:rPr>
          <w:rFonts w:ascii="Times New Roman" w:hAnsi="Times New Roman"/>
        </w:rPr>
        <w:t xml:space="preserve">tichý </w:t>
      </w:r>
      <w:r w:rsidRPr="00633438" w:rsidR="00E7620E">
        <w:rPr>
          <w:rFonts w:ascii="Times New Roman" w:hAnsi="Times New Roman"/>
        </w:rPr>
        <w:t xml:space="preserve">fermentovaný nápoj </w:t>
      </w:r>
      <w:r w:rsidRPr="00633438" w:rsidR="00152DC1">
        <w:rPr>
          <w:rFonts w:ascii="Times New Roman" w:hAnsi="Times New Roman"/>
        </w:rPr>
        <w:t>a</w:t>
      </w:r>
      <w:r w:rsidRPr="00633438" w:rsidR="00212E38">
        <w:rPr>
          <w:rFonts w:ascii="Times New Roman" w:hAnsi="Times New Roman"/>
        </w:rPr>
        <w:t xml:space="preserve"> šumivý </w:t>
      </w:r>
      <w:r w:rsidRPr="00633438" w:rsidR="00E7620E">
        <w:rPr>
          <w:rFonts w:ascii="Times New Roman" w:hAnsi="Times New Roman"/>
        </w:rPr>
        <w:t>fermentovaný</w:t>
      </w:r>
      <w:r w:rsidRPr="00633438" w:rsidR="00212E38">
        <w:rPr>
          <w:rFonts w:ascii="Times New Roman" w:hAnsi="Times New Roman"/>
        </w:rPr>
        <w:t xml:space="preserve"> nápoj</w:t>
      </w:r>
      <w:r w:rsidRPr="00633438">
        <w:rPr>
          <w:rFonts w:ascii="Times New Roman" w:hAnsi="Times New Roman"/>
        </w:rPr>
        <w:t>,</w:t>
      </w:r>
      <w:r w:rsidRPr="00633438" w:rsidR="00E7620E">
        <w:rPr>
          <w:rFonts w:ascii="Times New Roman" w:hAnsi="Times New Roman"/>
        </w:rPr>
        <w:t xml:space="preserve"> a to</w:t>
      </w:r>
      <w:r w:rsidRPr="00633438">
        <w:rPr>
          <w:rFonts w:ascii="Times New Roman" w:hAnsi="Times New Roman"/>
        </w:rPr>
        <w:t xml:space="preserve"> </w:t>
      </w:r>
    </w:p>
    <w:p w:rsidR="008E75B9" w:rsidRPr="00633438" w:rsidP="007D71FD">
      <w:pPr>
        <w:numPr>
          <w:numId w:val="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tich</w:t>
      </w:r>
      <w:r w:rsidRPr="00633438" w:rsidR="00605EC8">
        <w:rPr>
          <w:rFonts w:ascii="Times New Roman" w:hAnsi="Times New Roman"/>
        </w:rPr>
        <w:t>ým</w:t>
      </w:r>
      <w:r w:rsidRPr="00633438">
        <w:rPr>
          <w:rFonts w:ascii="Times New Roman" w:hAnsi="Times New Roman"/>
        </w:rPr>
        <w:t xml:space="preserve"> víno</w:t>
      </w:r>
      <w:r w:rsidRPr="00633438" w:rsidR="00605EC8">
        <w:rPr>
          <w:rFonts w:ascii="Times New Roman" w:hAnsi="Times New Roman"/>
        </w:rPr>
        <w:t>m</w:t>
      </w:r>
      <w:r w:rsidRPr="00633438" w:rsidR="00253486">
        <w:rPr>
          <w:rFonts w:ascii="Times New Roman" w:hAnsi="Times New Roman"/>
        </w:rPr>
        <w:t xml:space="preserve"> tovar</w:t>
      </w:r>
      <w:r w:rsidRPr="00633438" w:rsidR="00970EF6">
        <w:rPr>
          <w:rFonts w:ascii="Times New Roman" w:hAnsi="Times New Roman"/>
        </w:rPr>
        <w:t xml:space="preserve"> kódu kombinovanej nomenklatúry 2204 a</w:t>
      </w:r>
      <w:r w:rsidRPr="00633438" w:rsidR="00253486">
        <w:rPr>
          <w:rFonts w:ascii="Times New Roman" w:hAnsi="Times New Roman"/>
        </w:rPr>
        <w:t> </w:t>
      </w:r>
      <w:r w:rsidRPr="00633438" w:rsidR="00970EF6">
        <w:rPr>
          <w:rFonts w:ascii="Times New Roman" w:hAnsi="Times New Roman"/>
        </w:rPr>
        <w:t>2205</w:t>
      </w:r>
      <w:r w:rsidRPr="00633438" w:rsidR="00253486">
        <w:rPr>
          <w:rFonts w:ascii="Times New Roman" w:hAnsi="Times New Roman"/>
        </w:rPr>
        <w:t>, okrem písmen</w:t>
      </w:r>
      <w:r w:rsidRPr="00633438" w:rsidR="00970EF6">
        <w:rPr>
          <w:rFonts w:ascii="Times New Roman" w:hAnsi="Times New Roman"/>
        </w:rPr>
        <w:t xml:space="preserve"> b)</w:t>
      </w:r>
      <w:r w:rsidRPr="00633438" w:rsidR="00253486">
        <w:rPr>
          <w:rFonts w:ascii="Times New Roman" w:hAnsi="Times New Roman"/>
        </w:rPr>
        <w:t>, c) a d),</w:t>
      </w:r>
      <w:r w:rsidRPr="00633438" w:rsidR="00970EF6">
        <w:rPr>
          <w:rFonts w:ascii="Times New Roman" w:hAnsi="Times New Roman"/>
        </w:rPr>
        <w:t xml:space="preserve"> so skutočným obsahom alkoholu viac </w:t>
      </w:r>
    </w:p>
    <w:p w:rsidR="008E75B9" w:rsidRPr="00633438" w:rsidP="007D71FD">
      <w:pPr>
        <w:numPr>
          <w:numId w:val="8"/>
        </w:numPr>
        <w:autoSpaceDE w:val="0"/>
        <w:autoSpaceDN w:val="0"/>
        <w:bidi w:val="0"/>
        <w:adjustRightInd w:val="0"/>
        <w:spacing w:line="240" w:lineRule="atLeast"/>
        <w:jc w:val="both"/>
        <w:rPr>
          <w:rFonts w:ascii="Times New Roman" w:hAnsi="Times New Roman"/>
        </w:rPr>
      </w:pPr>
      <w:r w:rsidRPr="00633438" w:rsidR="00F22638">
        <w:rPr>
          <w:rFonts w:ascii="Times New Roman" w:hAnsi="Times New Roman"/>
        </w:rPr>
        <w:t xml:space="preserve">ako </w:t>
      </w:r>
      <w:r w:rsidRPr="00633438">
        <w:rPr>
          <w:rFonts w:ascii="Times New Roman" w:hAnsi="Times New Roman"/>
        </w:rPr>
        <w:t>1,2</w:t>
      </w:r>
      <w:r w:rsidRPr="00633438" w:rsidR="009558AD">
        <w:rPr>
          <w:rFonts w:ascii="Times New Roman" w:hAnsi="Times New Roman"/>
        </w:rPr>
        <w:t xml:space="preserve"> </w:t>
      </w:r>
      <w:r w:rsidRPr="00633438">
        <w:rPr>
          <w:rFonts w:ascii="Times New Roman" w:hAnsi="Times New Roman"/>
        </w:rPr>
        <w:t>% objemu a najviac 15</w:t>
      </w:r>
      <w:r w:rsidRPr="00633438" w:rsidR="009558AD">
        <w:rPr>
          <w:rFonts w:ascii="Times New Roman" w:hAnsi="Times New Roman"/>
        </w:rPr>
        <w:t xml:space="preserve"> </w:t>
      </w:r>
      <w:r w:rsidRPr="00633438">
        <w:rPr>
          <w:rFonts w:ascii="Times New Roman" w:hAnsi="Times New Roman"/>
        </w:rPr>
        <w:t>% objemu, ak alkohol obsiahnutý v hotovom výrobku vznikol výlučne kvasením,</w:t>
      </w:r>
    </w:p>
    <w:p w:rsidR="00957E53" w:rsidRPr="00633438" w:rsidP="007D71FD">
      <w:pPr>
        <w:numPr>
          <w:numId w:val="8"/>
        </w:numPr>
        <w:autoSpaceDE w:val="0"/>
        <w:autoSpaceDN w:val="0"/>
        <w:bidi w:val="0"/>
        <w:adjustRightInd w:val="0"/>
        <w:spacing w:line="240" w:lineRule="atLeast"/>
        <w:jc w:val="both"/>
        <w:rPr>
          <w:rFonts w:ascii="Times New Roman" w:hAnsi="Times New Roman"/>
        </w:rPr>
      </w:pPr>
      <w:r w:rsidRPr="00633438" w:rsidR="00F22638">
        <w:rPr>
          <w:rFonts w:ascii="Times New Roman" w:hAnsi="Times New Roman"/>
        </w:rPr>
        <w:t xml:space="preserve">ako </w:t>
      </w:r>
      <w:r w:rsidRPr="00633438" w:rsidR="008E75B9">
        <w:rPr>
          <w:rFonts w:ascii="Times New Roman" w:hAnsi="Times New Roman"/>
        </w:rPr>
        <w:t>15</w:t>
      </w:r>
      <w:r w:rsidRPr="00633438" w:rsidR="009558AD">
        <w:rPr>
          <w:rFonts w:ascii="Times New Roman" w:hAnsi="Times New Roman"/>
        </w:rPr>
        <w:t xml:space="preserve"> </w:t>
      </w:r>
      <w:r w:rsidRPr="00633438" w:rsidR="008E75B9">
        <w:rPr>
          <w:rFonts w:ascii="Times New Roman" w:hAnsi="Times New Roman"/>
        </w:rPr>
        <w:t>% objemu a najviac 18</w:t>
      </w:r>
      <w:r w:rsidRPr="00633438" w:rsidR="009558AD">
        <w:rPr>
          <w:rFonts w:ascii="Times New Roman" w:hAnsi="Times New Roman"/>
        </w:rPr>
        <w:t xml:space="preserve"> </w:t>
      </w:r>
      <w:r w:rsidRPr="00633438" w:rsidR="008E75B9">
        <w:rPr>
          <w:rFonts w:ascii="Times New Roman" w:hAnsi="Times New Roman"/>
        </w:rPr>
        <w:t>% objemu, ktorý bol vyrobený bez obohatenia najmä pridaním cukru alebo zahusteného muštu, ak alkohol obsiahnutý v hotovom výrobku vznikol výlučne kvasením,</w:t>
      </w:r>
    </w:p>
    <w:p w:rsidR="00970EF6" w:rsidRPr="00633438" w:rsidP="007D71FD">
      <w:pPr>
        <w:numPr>
          <w:numId w:val="7"/>
        </w:numPr>
        <w:autoSpaceDE w:val="0"/>
        <w:autoSpaceDN w:val="0"/>
        <w:bidi w:val="0"/>
        <w:adjustRightInd w:val="0"/>
        <w:spacing w:line="240" w:lineRule="atLeast"/>
        <w:ind w:left="567" w:hanging="283"/>
        <w:jc w:val="both"/>
        <w:rPr>
          <w:rFonts w:ascii="Times New Roman" w:hAnsi="Times New Roman"/>
        </w:rPr>
      </w:pPr>
      <w:r w:rsidRPr="00633438" w:rsidR="008E75B9">
        <w:rPr>
          <w:rFonts w:ascii="Times New Roman" w:hAnsi="Times New Roman"/>
        </w:rPr>
        <w:t>šumiv</w:t>
      </w:r>
      <w:r w:rsidRPr="00633438" w:rsidR="00605EC8">
        <w:rPr>
          <w:rFonts w:ascii="Times New Roman" w:hAnsi="Times New Roman"/>
        </w:rPr>
        <w:t>ým</w:t>
      </w:r>
      <w:r w:rsidRPr="00633438" w:rsidR="008E75B9">
        <w:rPr>
          <w:rFonts w:ascii="Times New Roman" w:hAnsi="Times New Roman"/>
        </w:rPr>
        <w:t xml:space="preserve"> víno</w:t>
      </w:r>
      <w:r w:rsidRPr="00633438" w:rsidR="00605EC8">
        <w:rPr>
          <w:rFonts w:ascii="Times New Roman" w:hAnsi="Times New Roman"/>
        </w:rPr>
        <w:t>m</w:t>
      </w:r>
      <w:r w:rsidRPr="00633438" w:rsidR="008E75B9">
        <w:rPr>
          <w:rFonts w:ascii="Times New Roman" w:hAnsi="Times New Roman"/>
        </w:rPr>
        <w:t xml:space="preserve"> tovar </w:t>
      </w:r>
      <w:r w:rsidRPr="00633438">
        <w:rPr>
          <w:rFonts w:ascii="Times New Roman" w:hAnsi="Times New Roman"/>
        </w:rPr>
        <w:t>kódu kombinovanej nomenklatúry 2204 10, 2204 21 10, 2204 29 10 a 2205 so skutočným obsahom alkoholu viac ako 1,2</w:t>
      </w:r>
      <w:r w:rsidRPr="00633438" w:rsidR="009558AD">
        <w:rPr>
          <w:rFonts w:ascii="Times New Roman" w:hAnsi="Times New Roman"/>
        </w:rPr>
        <w:t xml:space="preserve"> </w:t>
      </w:r>
      <w:r w:rsidRPr="00633438">
        <w:rPr>
          <w:rFonts w:ascii="Times New Roman" w:hAnsi="Times New Roman"/>
        </w:rPr>
        <w:t>% objemu a najviac 15</w:t>
      </w:r>
      <w:r w:rsidRPr="00633438" w:rsidR="009558AD">
        <w:rPr>
          <w:rFonts w:ascii="Times New Roman" w:hAnsi="Times New Roman"/>
        </w:rPr>
        <w:t xml:space="preserve"> </w:t>
      </w:r>
      <w:r w:rsidRPr="00633438">
        <w:rPr>
          <w:rFonts w:ascii="Times New Roman" w:hAnsi="Times New Roman"/>
        </w:rPr>
        <w:t xml:space="preserve">% objemu, ak alkohol obsiahnutý v hotovom výrobku vznikol výlučne kvasením, </w:t>
      </w:r>
      <w:r w:rsidRPr="00633438" w:rsidR="008E75B9">
        <w:rPr>
          <w:rFonts w:ascii="Times New Roman" w:hAnsi="Times New Roman"/>
        </w:rPr>
        <w:t>naplnený vo fľašiach uzavretých zátkou hríbikovitého tvaru upevnenou pomocou pridržiavacieho zariadenia alebo tovar, ktorého pretlak spôsobený uvoľneným oxidom uhličitým sú 3 bar</w:t>
      </w:r>
      <w:r w:rsidRPr="00633438">
        <w:rPr>
          <w:rFonts w:ascii="Times New Roman" w:hAnsi="Times New Roman"/>
        </w:rPr>
        <w:t>y alebo viac,</w:t>
      </w:r>
    </w:p>
    <w:p w:rsidR="00957E53" w:rsidRPr="00633438" w:rsidP="007D71FD">
      <w:pPr>
        <w:numPr>
          <w:numId w:val="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tichý</w:t>
      </w:r>
      <w:r w:rsidRPr="00633438" w:rsidR="00605EC8">
        <w:rPr>
          <w:rFonts w:ascii="Times New Roman" w:hAnsi="Times New Roman"/>
        </w:rPr>
        <w:t>m</w:t>
      </w:r>
      <w:r w:rsidRPr="00633438">
        <w:rPr>
          <w:rFonts w:ascii="Times New Roman" w:hAnsi="Times New Roman"/>
        </w:rPr>
        <w:t xml:space="preserve"> </w:t>
      </w:r>
      <w:r w:rsidRPr="00633438" w:rsidR="00266B83">
        <w:rPr>
          <w:rFonts w:ascii="Times New Roman" w:hAnsi="Times New Roman"/>
        </w:rPr>
        <w:t>fermentovaný</w:t>
      </w:r>
      <w:r w:rsidRPr="00633438" w:rsidR="00605EC8">
        <w:rPr>
          <w:rFonts w:ascii="Times New Roman" w:hAnsi="Times New Roman"/>
        </w:rPr>
        <w:t>m</w:t>
      </w:r>
      <w:r w:rsidRPr="00633438">
        <w:rPr>
          <w:rFonts w:ascii="Times New Roman" w:hAnsi="Times New Roman"/>
        </w:rPr>
        <w:t xml:space="preserve"> nápoj</w:t>
      </w:r>
      <w:r w:rsidRPr="00633438" w:rsidR="00605EC8">
        <w:rPr>
          <w:rFonts w:ascii="Times New Roman" w:hAnsi="Times New Roman"/>
        </w:rPr>
        <w:t>om</w:t>
      </w:r>
      <w:r w:rsidRPr="00633438" w:rsidR="00970EF6">
        <w:rPr>
          <w:rFonts w:ascii="Times New Roman" w:hAnsi="Times New Roman"/>
        </w:rPr>
        <w:t xml:space="preserve"> tovar kódu kombinovanej nomenklatúry 2204 a 2205 neuvedený v </w:t>
      </w:r>
      <w:r w:rsidRPr="00633438" w:rsidR="00253486">
        <w:rPr>
          <w:rFonts w:ascii="Times New Roman" w:hAnsi="Times New Roman"/>
        </w:rPr>
        <w:t xml:space="preserve">písmenách </w:t>
      </w:r>
      <w:r w:rsidRPr="00633438" w:rsidR="00970EF6">
        <w:rPr>
          <w:rFonts w:ascii="Times New Roman" w:hAnsi="Times New Roman"/>
        </w:rPr>
        <w:t>a)</w:t>
      </w:r>
      <w:r w:rsidRPr="00633438" w:rsidR="00253486">
        <w:rPr>
          <w:rFonts w:ascii="Times New Roman" w:hAnsi="Times New Roman"/>
        </w:rPr>
        <w:t>, b) a d)</w:t>
      </w:r>
      <w:r w:rsidRPr="00633438" w:rsidR="00970EF6">
        <w:rPr>
          <w:rFonts w:ascii="Times New Roman" w:hAnsi="Times New Roman"/>
        </w:rPr>
        <w:t xml:space="preserve">, tovar kódu kombinovanej nomenklatúry 2206 </w:t>
      </w:r>
      <w:r w:rsidR="000777EB">
        <w:rPr>
          <w:rFonts w:ascii="Times New Roman" w:hAnsi="Times New Roman"/>
        </w:rPr>
        <w:t>okrem</w:t>
      </w:r>
      <w:r w:rsidRPr="00633438" w:rsidR="00970EF6">
        <w:rPr>
          <w:rFonts w:ascii="Times New Roman" w:hAnsi="Times New Roman"/>
        </w:rPr>
        <w:t xml:space="preserve"> písmena d) so skutočným obsahom alkoholu viac </w:t>
      </w:r>
    </w:p>
    <w:p w:rsidR="00957E53" w:rsidRPr="00633438" w:rsidP="007D71FD">
      <w:pPr>
        <w:numPr>
          <w:numId w:val="26"/>
        </w:numPr>
        <w:autoSpaceDE w:val="0"/>
        <w:autoSpaceDN w:val="0"/>
        <w:bidi w:val="0"/>
        <w:adjustRightInd w:val="0"/>
        <w:spacing w:line="240" w:lineRule="atLeast"/>
        <w:jc w:val="both"/>
        <w:rPr>
          <w:rFonts w:ascii="Times New Roman" w:hAnsi="Times New Roman"/>
        </w:rPr>
      </w:pPr>
      <w:r w:rsidRPr="00633438" w:rsidR="00F22638">
        <w:rPr>
          <w:rFonts w:ascii="Times New Roman" w:hAnsi="Times New Roman"/>
        </w:rPr>
        <w:t xml:space="preserve">ako </w:t>
      </w:r>
      <w:r w:rsidRPr="00633438">
        <w:rPr>
          <w:rFonts w:ascii="Times New Roman" w:hAnsi="Times New Roman"/>
        </w:rPr>
        <w:t>1,2</w:t>
      </w:r>
      <w:r w:rsidRPr="00633438" w:rsidR="009558AD">
        <w:rPr>
          <w:rFonts w:ascii="Times New Roman" w:hAnsi="Times New Roman"/>
        </w:rPr>
        <w:t xml:space="preserve"> </w:t>
      </w:r>
      <w:r w:rsidRPr="00633438">
        <w:rPr>
          <w:rFonts w:ascii="Times New Roman" w:hAnsi="Times New Roman"/>
        </w:rPr>
        <w:t>% objemu a najviac 10</w:t>
      </w:r>
      <w:r w:rsidRPr="00633438" w:rsidR="009558AD">
        <w:rPr>
          <w:rFonts w:ascii="Times New Roman" w:hAnsi="Times New Roman"/>
        </w:rPr>
        <w:t xml:space="preserve"> </w:t>
      </w:r>
      <w:r w:rsidRPr="00633438">
        <w:rPr>
          <w:rFonts w:ascii="Times New Roman" w:hAnsi="Times New Roman"/>
        </w:rPr>
        <w:t>% objemu,</w:t>
      </w:r>
    </w:p>
    <w:p w:rsidR="00957E53" w:rsidRPr="00633438" w:rsidP="007D71FD">
      <w:pPr>
        <w:numPr>
          <w:numId w:val="26"/>
        </w:numPr>
        <w:autoSpaceDE w:val="0"/>
        <w:autoSpaceDN w:val="0"/>
        <w:bidi w:val="0"/>
        <w:adjustRightInd w:val="0"/>
        <w:spacing w:line="240" w:lineRule="atLeast"/>
        <w:jc w:val="both"/>
        <w:rPr>
          <w:rFonts w:ascii="Times New Roman" w:hAnsi="Times New Roman"/>
        </w:rPr>
      </w:pPr>
      <w:r w:rsidRPr="00633438" w:rsidR="00F22638">
        <w:rPr>
          <w:rFonts w:ascii="Times New Roman" w:hAnsi="Times New Roman"/>
        </w:rPr>
        <w:t xml:space="preserve">ako </w:t>
      </w:r>
      <w:r w:rsidRPr="00633438">
        <w:rPr>
          <w:rFonts w:ascii="Times New Roman" w:hAnsi="Times New Roman"/>
        </w:rPr>
        <w:t>10</w:t>
      </w:r>
      <w:r w:rsidRPr="00633438" w:rsidR="009558AD">
        <w:rPr>
          <w:rFonts w:ascii="Times New Roman" w:hAnsi="Times New Roman"/>
        </w:rPr>
        <w:t xml:space="preserve"> </w:t>
      </w:r>
      <w:r w:rsidRPr="00633438">
        <w:rPr>
          <w:rFonts w:ascii="Times New Roman" w:hAnsi="Times New Roman"/>
        </w:rPr>
        <w:t>% objemu a najviac 15</w:t>
      </w:r>
      <w:r w:rsidRPr="00633438" w:rsidR="009558AD">
        <w:rPr>
          <w:rFonts w:ascii="Times New Roman" w:hAnsi="Times New Roman"/>
        </w:rPr>
        <w:t xml:space="preserve"> </w:t>
      </w:r>
      <w:r w:rsidRPr="00633438">
        <w:rPr>
          <w:rFonts w:ascii="Times New Roman" w:hAnsi="Times New Roman"/>
        </w:rPr>
        <w:t>% objemu, a ak alkohol obsiahnutý v hotovom výrobku vznikol výlučne kvasením,</w:t>
      </w:r>
    </w:p>
    <w:p w:rsidR="00957E53" w:rsidRPr="00633438" w:rsidP="007D71FD">
      <w:pPr>
        <w:numPr>
          <w:numId w:val="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 </w:t>
      </w:r>
      <w:r w:rsidRPr="00633438" w:rsidR="00266B83">
        <w:rPr>
          <w:rFonts w:ascii="Times New Roman" w:hAnsi="Times New Roman"/>
        </w:rPr>
        <w:t>šumivý</w:t>
      </w:r>
      <w:r w:rsidRPr="00633438" w:rsidR="00605EC8">
        <w:rPr>
          <w:rFonts w:ascii="Times New Roman" w:hAnsi="Times New Roman"/>
        </w:rPr>
        <w:t>m</w:t>
      </w:r>
      <w:r w:rsidRPr="00633438">
        <w:rPr>
          <w:rFonts w:ascii="Times New Roman" w:hAnsi="Times New Roman"/>
        </w:rPr>
        <w:t xml:space="preserve"> </w:t>
      </w:r>
      <w:r w:rsidRPr="00633438" w:rsidR="0010746A">
        <w:rPr>
          <w:rFonts w:ascii="Times New Roman" w:hAnsi="Times New Roman"/>
        </w:rPr>
        <w:t>fermentovaný</w:t>
      </w:r>
      <w:r w:rsidRPr="00633438" w:rsidR="00605EC8">
        <w:rPr>
          <w:rFonts w:ascii="Times New Roman" w:hAnsi="Times New Roman"/>
        </w:rPr>
        <w:t>m</w:t>
      </w:r>
      <w:r w:rsidRPr="00633438">
        <w:rPr>
          <w:rFonts w:ascii="Times New Roman" w:hAnsi="Times New Roman"/>
        </w:rPr>
        <w:t xml:space="preserve"> nápoj</w:t>
      </w:r>
      <w:r w:rsidRPr="00633438" w:rsidR="00605EC8">
        <w:rPr>
          <w:rFonts w:ascii="Times New Roman" w:hAnsi="Times New Roman"/>
        </w:rPr>
        <w:t>om</w:t>
      </w:r>
      <w:r w:rsidRPr="00633438" w:rsidR="0041057B">
        <w:rPr>
          <w:rFonts w:ascii="Times New Roman" w:hAnsi="Times New Roman"/>
        </w:rPr>
        <w:t xml:space="preserve"> tovar naplnený vo fľašiach uzavretých zátkou hríbikovitého tvaru upevnenou pomocou pridržiavacieho zariadenia alebo tovar, ktorého pretlak spôsobený uvoľneným oxidom uhličitým sú 3 bary alebo viac a ktorý sa zatrieďuje do položiek kódu kombinovanej nomenklatúry</w:t>
      </w:r>
    </w:p>
    <w:p w:rsidR="0041057B" w:rsidRPr="00633438" w:rsidP="007D71FD">
      <w:pPr>
        <w:numPr>
          <w:numId w:val="2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2204 10, 2204 21 10, 2204 29 10 a 2205 neuvedený v písmene b) so skutočným obsahom alkoholu viac ako 1,2</w:t>
      </w:r>
      <w:r w:rsidRPr="00633438" w:rsidR="009558AD">
        <w:rPr>
          <w:rFonts w:ascii="Times New Roman" w:hAnsi="Times New Roman"/>
        </w:rPr>
        <w:t xml:space="preserve"> </w:t>
      </w:r>
      <w:r w:rsidRPr="00633438">
        <w:rPr>
          <w:rFonts w:ascii="Times New Roman" w:hAnsi="Times New Roman"/>
        </w:rPr>
        <w:t>% objemu a najviac 13</w:t>
      </w:r>
      <w:r w:rsidRPr="00633438" w:rsidR="009558AD">
        <w:rPr>
          <w:rFonts w:ascii="Times New Roman" w:hAnsi="Times New Roman"/>
        </w:rPr>
        <w:t xml:space="preserve"> </w:t>
      </w:r>
      <w:r w:rsidRPr="00633438">
        <w:rPr>
          <w:rFonts w:ascii="Times New Roman" w:hAnsi="Times New Roman"/>
        </w:rPr>
        <w:t>% objemu</w:t>
      </w:r>
      <w:r w:rsidRPr="00633438" w:rsidR="00212E38">
        <w:rPr>
          <w:rFonts w:ascii="Times New Roman" w:hAnsi="Times New Roman"/>
        </w:rPr>
        <w:t>,</w:t>
      </w:r>
    </w:p>
    <w:p w:rsidR="00BC3F19" w:rsidRPr="00633438" w:rsidP="007D71FD">
      <w:pPr>
        <w:numPr>
          <w:numId w:val="2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2206 00 31 a 2206 00 39 so skutočným obsahom alkoholu viac ako 13 % objemu a najviac 15 % objemu, ak alkohol obsiahnutý v hotovom výrobku vznikol výlučne kvasením.</w:t>
      </w:r>
    </w:p>
    <w:p w:rsidR="008E75B9" w:rsidRPr="00633438" w:rsidP="00212E38">
      <w:pPr>
        <w:autoSpaceDE w:val="0"/>
        <w:autoSpaceDN w:val="0"/>
        <w:bidi w:val="0"/>
        <w:adjustRightInd w:val="0"/>
        <w:spacing w:line="240" w:lineRule="atLeast"/>
        <w:ind w:left="567"/>
        <w:jc w:val="both"/>
        <w:rPr>
          <w:rFonts w:ascii="Times New Roman" w:hAnsi="Times New Roman"/>
        </w:rPr>
      </w:pPr>
    </w:p>
    <w:p w:rsidR="002329D6" w:rsidRPr="00633438" w:rsidP="007D71FD">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F22638">
        <w:rPr>
          <w:rFonts w:ascii="Times New Roman" w:hAnsi="Times New Roman"/>
        </w:rPr>
        <w:t>Alkoholickým nápojom, ktorým je m</w:t>
      </w:r>
      <w:r w:rsidRPr="00633438">
        <w:rPr>
          <w:rFonts w:ascii="Times New Roman" w:hAnsi="Times New Roman"/>
        </w:rPr>
        <w:t>edziprodukt</w:t>
      </w:r>
      <w:r w:rsidRPr="00633438" w:rsidR="00F22638">
        <w:rPr>
          <w:rFonts w:ascii="Times New Roman" w:hAnsi="Times New Roman"/>
        </w:rPr>
        <w:t>,</w:t>
      </w:r>
      <w:r w:rsidRPr="00633438">
        <w:rPr>
          <w:rFonts w:ascii="Times New Roman" w:hAnsi="Times New Roman"/>
        </w:rPr>
        <w:t xml:space="preserve"> sa na účely tohto zákona rozumie tovar kódu kombinovanej nomenklatúry 2204, 2205 a 2206 so skutočným obsahom alkoholu viac ako 1,2% objemu a najviac 22% objemu, ktorý nie je uvedený v</w:t>
      </w:r>
      <w:r w:rsidRPr="00633438" w:rsidR="00605EC8">
        <w:rPr>
          <w:rFonts w:ascii="Times New Roman" w:hAnsi="Times New Roman"/>
        </w:rPr>
        <w:t> ods</w:t>
      </w:r>
      <w:r w:rsidRPr="00633438" w:rsidR="00F22638">
        <w:rPr>
          <w:rFonts w:ascii="Times New Roman" w:hAnsi="Times New Roman"/>
        </w:rPr>
        <w:t>eku</w:t>
      </w:r>
      <w:r w:rsidRPr="00633438" w:rsidR="00605EC8">
        <w:rPr>
          <w:rFonts w:ascii="Times New Roman" w:hAnsi="Times New Roman"/>
        </w:rPr>
        <w:t xml:space="preserve"> 3</w:t>
      </w:r>
      <w:r w:rsidRPr="00633438">
        <w:rPr>
          <w:rFonts w:ascii="Times New Roman" w:hAnsi="Times New Roman"/>
        </w:rPr>
        <w:t>.</w:t>
      </w:r>
    </w:p>
    <w:p w:rsidR="002329D6" w:rsidRPr="00633438" w:rsidP="002329D6">
      <w:pPr>
        <w:autoSpaceDE w:val="0"/>
        <w:autoSpaceDN w:val="0"/>
        <w:bidi w:val="0"/>
        <w:adjustRightInd w:val="0"/>
        <w:spacing w:line="240" w:lineRule="atLeast"/>
        <w:jc w:val="both"/>
        <w:rPr>
          <w:rFonts w:ascii="Times New Roman" w:hAnsi="Times New Roman"/>
        </w:rPr>
      </w:pPr>
    </w:p>
    <w:p w:rsidR="00266B83" w:rsidRPr="00633438" w:rsidP="007D71FD">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253486">
        <w:rPr>
          <w:rFonts w:ascii="Times New Roman" w:hAnsi="Times New Roman"/>
        </w:rPr>
        <w:t>Na účely tohto zákona sa nepovažuje za víno alebo medziprodukt z</w:t>
      </w:r>
      <w:r w:rsidRPr="00633438">
        <w:rPr>
          <w:rFonts w:ascii="Times New Roman" w:hAnsi="Times New Roman"/>
        </w:rPr>
        <w:t>mes piva kódu kombinovanej nomenklatúry 2203</w:t>
      </w:r>
      <w:r w:rsidRPr="00633438" w:rsidR="00546051">
        <w:rPr>
          <w:rFonts w:ascii="Times New Roman" w:hAnsi="Times New Roman"/>
        </w:rPr>
        <w:t xml:space="preserve"> a  nealkoholického nápoja</w:t>
      </w:r>
      <w:r w:rsidRPr="00633438" w:rsidR="00F42D71">
        <w:rPr>
          <w:rFonts w:ascii="Times New Roman" w:hAnsi="Times New Roman"/>
        </w:rPr>
        <w:t xml:space="preserve"> a takáto zmes </w:t>
      </w:r>
      <w:r w:rsidRPr="00633438" w:rsidR="00F22638">
        <w:rPr>
          <w:rFonts w:ascii="Times New Roman" w:hAnsi="Times New Roman"/>
        </w:rPr>
        <w:t>je tovarom kódu kombinovanej nomenklatúry 2206</w:t>
      </w:r>
      <w:r w:rsidRPr="00633438" w:rsidR="00F42D71">
        <w:rPr>
          <w:rFonts w:ascii="Times New Roman" w:hAnsi="Times New Roman"/>
        </w:rPr>
        <w:t>.</w:t>
      </w:r>
      <w:r w:rsidRPr="00633438" w:rsidR="00F22638">
        <w:rPr>
          <w:rFonts w:ascii="Times New Roman" w:hAnsi="Times New Roman"/>
        </w:rPr>
        <w:t xml:space="preserve"> </w:t>
      </w:r>
    </w:p>
    <w:p w:rsidR="00266B83" w:rsidRPr="00633438" w:rsidP="00266B83">
      <w:pPr>
        <w:tabs>
          <w:tab w:val="left" w:pos="284"/>
        </w:tabs>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w:t>
      </w:r>
    </w:p>
    <w:p w:rsidR="00571AE8" w:rsidRPr="00633438" w:rsidP="007D71FD">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F22638">
        <w:rPr>
          <w:rFonts w:ascii="Times New Roman" w:hAnsi="Times New Roman"/>
        </w:rPr>
        <w:t>Alkoholickým nápojom, ktorým je pivo,</w:t>
      </w:r>
      <w:r w:rsidRPr="00633438">
        <w:rPr>
          <w:rFonts w:ascii="Times New Roman" w:hAnsi="Times New Roman"/>
        </w:rPr>
        <w:t xml:space="preserve"> sa na účely tohto zákona rozumie</w:t>
      </w:r>
      <w:r w:rsidRPr="00633438" w:rsidR="000948C5">
        <w:rPr>
          <w:rFonts w:ascii="Times New Roman" w:hAnsi="Times New Roman"/>
        </w:rPr>
        <w:t xml:space="preserve"> tovar kódu kombinovanej nomenklatúry</w:t>
      </w:r>
    </w:p>
    <w:p w:rsidR="00571AE8" w:rsidRPr="00633438" w:rsidP="007D71FD">
      <w:pPr>
        <w:numPr>
          <w:numId w:val="9"/>
        </w:numPr>
        <w:autoSpaceDE w:val="0"/>
        <w:autoSpaceDN w:val="0"/>
        <w:bidi w:val="0"/>
        <w:adjustRightInd w:val="0"/>
        <w:spacing w:line="240" w:lineRule="atLeast"/>
        <w:ind w:left="567" w:hanging="283"/>
        <w:jc w:val="both"/>
        <w:rPr>
          <w:rFonts w:ascii="Times New Roman" w:hAnsi="Times New Roman"/>
        </w:rPr>
      </w:pPr>
      <w:r w:rsidRPr="00633438" w:rsidR="00CD1D85">
        <w:rPr>
          <w:rFonts w:ascii="Times New Roman" w:hAnsi="Times New Roman"/>
        </w:rPr>
        <w:t xml:space="preserve">2203 s </w:t>
      </w:r>
      <w:r w:rsidRPr="00633438">
        <w:rPr>
          <w:rFonts w:ascii="Times New Roman" w:hAnsi="Times New Roman"/>
        </w:rPr>
        <w:t>obsahom alkoholu viac ako 0,5</w:t>
      </w:r>
      <w:r w:rsidRPr="00633438" w:rsidR="009558AD">
        <w:rPr>
          <w:rFonts w:ascii="Times New Roman" w:hAnsi="Times New Roman"/>
        </w:rPr>
        <w:t xml:space="preserve"> </w:t>
      </w:r>
      <w:r w:rsidRPr="00633438">
        <w:rPr>
          <w:rFonts w:ascii="Times New Roman" w:hAnsi="Times New Roman"/>
        </w:rPr>
        <w:t>% objemu, ktorý vznikol liehovým kvasením mladiny,</w:t>
      </w:r>
    </w:p>
    <w:p w:rsidR="00571AE8" w:rsidRPr="00633438" w:rsidP="007D71FD">
      <w:pPr>
        <w:numPr>
          <w:numId w:val="9"/>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2206 s</w:t>
      </w:r>
      <w:r w:rsidRPr="00633438" w:rsidR="00CD1D85">
        <w:rPr>
          <w:rFonts w:ascii="Times New Roman" w:hAnsi="Times New Roman"/>
        </w:rPr>
        <w:t xml:space="preserve"> </w:t>
      </w:r>
      <w:r w:rsidRPr="00633438">
        <w:rPr>
          <w:rFonts w:ascii="Times New Roman" w:hAnsi="Times New Roman"/>
        </w:rPr>
        <w:t>obsahom alkoholu viac ako 0,5</w:t>
      </w:r>
      <w:r w:rsidRPr="00633438" w:rsidR="009558AD">
        <w:rPr>
          <w:rFonts w:ascii="Times New Roman" w:hAnsi="Times New Roman"/>
        </w:rPr>
        <w:t xml:space="preserve"> </w:t>
      </w:r>
      <w:r w:rsidRPr="00633438">
        <w:rPr>
          <w:rFonts w:ascii="Times New Roman" w:hAnsi="Times New Roman"/>
        </w:rPr>
        <w:t>% objemu, ktorý je zmesou piva podľa písmena a) a nealkoholick</w:t>
      </w:r>
      <w:r w:rsidRPr="00633438" w:rsidR="00A728DE">
        <w:rPr>
          <w:rFonts w:ascii="Times New Roman" w:hAnsi="Times New Roman"/>
        </w:rPr>
        <w:t>ého</w:t>
      </w:r>
      <w:r w:rsidRPr="00633438">
        <w:rPr>
          <w:rFonts w:ascii="Times New Roman" w:hAnsi="Times New Roman"/>
        </w:rPr>
        <w:t xml:space="preserve"> nápoj</w:t>
      </w:r>
      <w:r w:rsidRPr="00633438" w:rsidR="00A728DE">
        <w:rPr>
          <w:rFonts w:ascii="Times New Roman" w:hAnsi="Times New Roman"/>
        </w:rPr>
        <w:t>a</w:t>
      </w:r>
      <w:r w:rsidRPr="00633438">
        <w:rPr>
          <w:rFonts w:ascii="Times New Roman" w:hAnsi="Times New Roman"/>
        </w:rPr>
        <w:t>.</w:t>
      </w:r>
    </w:p>
    <w:p w:rsidR="00571AE8" w:rsidRPr="00633438" w:rsidP="00571AE8">
      <w:pPr>
        <w:bidi w:val="0"/>
        <w:ind w:left="720"/>
        <w:rPr>
          <w:rFonts w:ascii="Times New Roman" w:hAnsi="Times New Roman"/>
        </w:rPr>
      </w:pPr>
    </w:p>
    <w:p w:rsidR="00954F62" w:rsidRPr="00633438" w:rsidP="007D71FD">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8131B9">
        <w:rPr>
          <w:rFonts w:ascii="Times New Roman" w:hAnsi="Times New Roman"/>
        </w:rPr>
        <w:t xml:space="preserve"> </w:t>
      </w:r>
      <w:r w:rsidRPr="00633438">
        <w:rPr>
          <w:rFonts w:ascii="Times New Roman" w:hAnsi="Times New Roman"/>
        </w:rPr>
        <w:t xml:space="preserve">Koncentrácia piva sa vyjadruje v </w:t>
      </w:r>
      <w:r w:rsidRPr="00633438" w:rsidR="002D43F6">
        <w:rPr>
          <w:rFonts w:ascii="Times New Roman" w:hAnsi="Times New Roman"/>
        </w:rPr>
        <w:t>percentách</w:t>
      </w:r>
      <w:r w:rsidRPr="00633438" w:rsidR="002329D6">
        <w:rPr>
          <w:rFonts w:ascii="Times New Roman" w:hAnsi="Times New Roman"/>
        </w:rPr>
        <w:t xml:space="preserve"> objemu skutočného</w:t>
      </w:r>
      <w:r w:rsidRPr="00633438" w:rsidR="005C156A">
        <w:rPr>
          <w:rFonts w:ascii="Times New Roman" w:hAnsi="Times New Roman"/>
        </w:rPr>
        <w:t xml:space="preserve"> obsahu alkoholu</w:t>
      </w:r>
      <w:r>
        <w:rPr>
          <w:rStyle w:val="FootnoteReference"/>
          <w:rFonts w:ascii="Times New Roman" w:hAnsi="Times New Roman"/>
          <w:rtl w:val="0"/>
        </w:rPr>
        <w:footnoteReference w:id="11"/>
      </w:r>
      <w:r w:rsidRPr="00633438" w:rsidR="001E57D8">
        <w:rPr>
          <w:rFonts w:ascii="Times New Roman" w:hAnsi="Times New Roman"/>
        </w:rPr>
        <w:t>)</w:t>
      </w:r>
      <w:r w:rsidRPr="00633438" w:rsidR="002329D6">
        <w:rPr>
          <w:rFonts w:ascii="Times New Roman" w:hAnsi="Times New Roman"/>
        </w:rPr>
        <w:t xml:space="preserve"> v hotovom výrobku</w:t>
      </w:r>
      <w:r w:rsidRPr="00633438">
        <w:rPr>
          <w:rFonts w:ascii="Times New Roman" w:hAnsi="Times New Roman"/>
        </w:rPr>
        <w:t>.</w:t>
      </w:r>
      <w:r w:rsidRPr="00633438" w:rsidR="00DB4A50">
        <w:rPr>
          <w:rFonts w:ascii="Times New Roman" w:hAnsi="Times New Roman"/>
        </w:rPr>
        <w:t xml:space="preserve"> </w:t>
      </w:r>
    </w:p>
    <w:p w:rsidR="00B15F67" w:rsidRPr="00633438" w:rsidP="00B15F67">
      <w:pPr>
        <w:tabs>
          <w:tab w:val="left" w:pos="284"/>
        </w:tabs>
        <w:autoSpaceDE w:val="0"/>
        <w:autoSpaceDN w:val="0"/>
        <w:bidi w:val="0"/>
        <w:adjustRightInd w:val="0"/>
        <w:spacing w:line="240" w:lineRule="atLeast"/>
        <w:jc w:val="both"/>
        <w:rPr>
          <w:rFonts w:ascii="Times New Roman" w:hAnsi="Times New Roman"/>
        </w:rPr>
      </w:pPr>
    </w:p>
    <w:p w:rsidR="008B7D07" w:rsidRPr="00633438" w:rsidP="00453E5F">
      <w:pPr>
        <w:numPr>
          <w:numId w:val="2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7B2F4F">
        <w:rPr>
          <w:rFonts w:ascii="Times New Roman" w:hAnsi="Times New Roman"/>
        </w:rPr>
        <w:t xml:space="preserve">Ak dôjde k zmene kódu kombinovanej nomenklatúry, ktorá nemá vplyv na zmenu predmetu dane ani na sadzbu dane, použije sa platná sadzba dane </w:t>
      </w:r>
      <w:r w:rsidR="00611D00">
        <w:rPr>
          <w:rFonts w:ascii="Times New Roman" w:hAnsi="Times New Roman"/>
        </w:rPr>
        <w:t>podľa</w:t>
      </w:r>
      <w:r w:rsidRPr="00633438" w:rsidR="007B2F4F">
        <w:rPr>
          <w:rFonts w:ascii="Times New Roman" w:hAnsi="Times New Roman"/>
        </w:rPr>
        <w:t xml:space="preserve"> § 6, pričom prevodový kľúč medzi pôvodným a novým kódom kombinovanej nomenklatúry ustanoví opatrenie, ktoré vydá Ministerstvo financií Slovenskej republiky (ďalej len "ministerstvo") a ktoré sa vyhlasuje v Zbierke zákonov Slovenskej republiky uverejnením jeho úplného znenia. </w:t>
      </w:r>
    </w:p>
    <w:p w:rsidR="00954F62" w:rsidRPr="00633438" w:rsidP="00954F62">
      <w:pPr>
        <w:tabs>
          <w:tab w:val="left" w:pos="284"/>
        </w:tabs>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3E2974">
        <w:rPr>
          <w:rFonts w:ascii="Times New Roman" w:hAnsi="Times New Roman"/>
        </w:rPr>
        <w:t>5</w:t>
      </w:r>
    </w:p>
    <w:p w:rsidR="00657019" w:rsidRPr="00633438" w:rsidP="00657019">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Základ dane, výpočet dane</w:t>
      </w:r>
    </w:p>
    <w:p w:rsidR="00657019" w:rsidRPr="00633438" w:rsidP="00657019">
      <w:pPr>
        <w:autoSpaceDE w:val="0"/>
        <w:autoSpaceDN w:val="0"/>
        <w:bidi w:val="0"/>
        <w:adjustRightInd w:val="0"/>
        <w:spacing w:line="240" w:lineRule="atLeast"/>
        <w:jc w:val="both"/>
        <w:rPr>
          <w:rFonts w:ascii="Times New Roman" w:hAnsi="Times New Roman"/>
        </w:rPr>
      </w:pPr>
    </w:p>
    <w:p w:rsidR="00266B83" w:rsidRPr="00633438" w:rsidP="00C34907">
      <w:pPr>
        <w:numPr>
          <w:numId w:val="11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657019">
        <w:rPr>
          <w:rFonts w:ascii="Times New Roman" w:hAnsi="Times New Roman"/>
        </w:rPr>
        <w:t>Základom dane</w:t>
      </w:r>
      <w:r w:rsidRPr="00633438" w:rsidR="00F42D71">
        <w:rPr>
          <w:rFonts w:ascii="Times New Roman" w:hAnsi="Times New Roman"/>
        </w:rPr>
        <w:t xml:space="preserve"> z</w:t>
      </w:r>
      <w:r w:rsidRPr="00633438" w:rsidR="00657019">
        <w:rPr>
          <w:rFonts w:ascii="Times New Roman" w:hAnsi="Times New Roman"/>
        </w:rPr>
        <w:t xml:space="preserve"> </w:t>
      </w:r>
      <w:r w:rsidRPr="00633438">
        <w:rPr>
          <w:rFonts w:ascii="Times New Roman" w:hAnsi="Times New Roman"/>
        </w:rPr>
        <w:t xml:space="preserve">alkoholického nápoja, ktorým </w:t>
      </w:r>
      <w:r w:rsidRPr="00633438" w:rsidR="00954F62">
        <w:rPr>
          <w:rFonts w:ascii="Times New Roman" w:hAnsi="Times New Roman"/>
        </w:rPr>
        <w:t>je</w:t>
      </w:r>
    </w:p>
    <w:p w:rsidR="00DC3D45" w:rsidRPr="00633438" w:rsidP="00C34907">
      <w:pPr>
        <w:numPr>
          <w:numId w:val="187"/>
        </w:numPr>
        <w:autoSpaceDE w:val="0"/>
        <w:autoSpaceDN w:val="0"/>
        <w:bidi w:val="0"/>
        <w:adjustRightInd w:val="0"/>
        <w:spacing w:line="240" w:lineRule="atLeast"/>
        <w:ind w:left="567" w:hanging="283"/>
        <w:jc w:val="both"/>
        <w:rPr>
          <w:rFonts w:ascii="Times New Roman" w:hAnsi="Times New Roman"/>
        </w:rPr>
      </w:pPr>
      <w:r w:rsidRPr="00633438" w:rsidR="00F22638">
        <w:rPr>
          <w:rFonts w:ascii="Times New Roman" w:hAnsi="Times New Roman"/>
        </w:rPr>
        <w:t>l</w:t>
      </w:r>
      <w:r w:rsidRPr="00633438" w:rsidR="00266B83">
        <w:rPr>
          <w:rFonts w:ascii="Times New Roman" w:hAnsi="Times New Roman"/>
        </w:rPr>
        <w:t>ieh</w:t>
      </w:r>
      <w:r w:rsidRPr="00633438" w:rsidR="00F22638">
        <w:rPr>
          <w:rFonts w:ascii="Times New Roman" w:hAnsi="Times New Roman"/>
        </w:rPr>
        <w:t>,</w:t>
      </w:r>
      <w:r w:rsidRPr="00633438" w:rsidR="00266B83">
        <w:rPr>
          <w:rFonts w:ascii="Times New Roman" w:hAnsi="Times New Roman"/>
        </w:rPr>
        <w:t xml:space="preserve"> je</w:t>
      </w:r>
      <w:r w:rsidRPr="00633438" w:rsidR="00657019">
        <w:rPr>
          <w:rFonts w:ascii="Times New Roman" w:hAnsi="Times New Roman"/>
        </w:rPr>
        <w:t xml:space="preserve"> množstvo</w:t>
      </w:r>
      <w:r w:rsidRPr="00633438" w:rsidR="00F42D71">
        <w:rPr>
          <w:rFonts w:ascii="Times New Roman" w:hAnsi="Times New Roman"/>
        </w:rPr>
        <w:t xml:space="preserve"> liehu</w:t>
      </w:r>
      <w:r w:rsidRPr="00633438" w:rsidR="00657019">
        <w:rPr>
          <w:rFonts w:ascii="Times New Roman" w:hAnsi="Times New Roman"/>
        </w:rPr>
        <w:t xml:space="preserve"> vyjadrené v hektolitroch 100 % alkoholu (ďa</w:t>
      </w:r>
      <w:r w:rsidRPr="00633438" w:rsidR="00F22638">
        <w:rPr>
          <w:rFonts w:ascii="Times New Roman" w:hAnsi="Times New Roman"/>
        </w:rPr>
        <w:t>lej len "hl a.") pri teplote 20 °</w:t>
      </w:r>
      <w:r w:rsidRPr="00633438" w:rsidR="00657019">
        <w:rPr>
          <w:rFonts w:ascii="Times New Roman" w:hAnsi="Times New Roman"/>
        </w:rPr>
        <w:t>C</w:t>
      </w:r>
      <w:r w:rsidRPr="00633438" w:rsidR="00266B83">
        <w:rPr>
          <w:rFonts w:ascii="Times New Roman" w:hAnsi="Times New Roman"/>
        </w:rPr>
        <w:t xml:space="preserve">, </w:t>
      </w:r>
      <w:r w:rsidRPr="00633438" w:rsidR="00DB1F08">
        <w:rPr>
          <w:rFonts w:ascii="Times New Roman" w:hAnsi="Times New Roman"/>
        </w:rPr>
        <w:t>pričom množstvo liehu je možné vyjadriť aj v litroch</w:t>
      </w:r>
      <w:r w:rsidRPr="00633438" w:rsidR="00266B83">
        <w:rPr>
          <w:rFonts w:ascii="Times New Roman" w:hAnsi="Times New Roman"/>
        </w:rPr>
        <w:t xml:space="preserve"> 100 % alkoholu (ďalej len "l a.") pri teplote 20 </w:t>
      </w:r>
      <w:r w:rsidRPr="00633438" w:rsidR="00F22638">
        <w:rPr>
          <w:rFonts w:ascii="Times New Roman" w:hAnsi="Times New Roman"/>
        </w:rPr>
        <w:t>°C</w:t>
      </w:r>
      <w:r w:rsidRPr="00633438">
        <w:rPr>
          <w:rFonts w:ascii="Times New Roman" w:hAnsi="Times New Roman"/>
        </w:rPr>
        <w:t>;</w:t>
      </w:r>
      <w:r w:rsidRPr="00633438" w:rsidR="00266B83">
        <w:rPr>
          <w:rFonts w:ascii="Times New Roman" w:hAnsi="Times New Roman"/>
        </w:rPr>
        <w:t xml:space="preserve"> </w:t>
      </w:r>
      <w:r w:rsidRPr="00633438">
        <w:rPr>
          <w:rFonts w:ascii="Times New Roman" w:hAnsi="Times New Roman"/>
        </w:rPr>
        <w:t xml:space="preserve">alkoholom sa </w:t>
      </w:r>
      <w:r w:rsidRPr="00633438" w:rsidR="008601ED">
        <w:rPr>
          <w:rFonts w:ascii="Times New Roman" w:hAnsi="Times New Roman"/>
        </w:rPr>
        <w:t xml:space="preserve">na účely tohto zákona </w:t>
      </w:r>
      <w:r w:rsidRPr="00633438">
        <w:rPr>
          <w:rFonts w:ascii="Times New Roman" w:hAnsi="Times New Roman"/>
        </w:rPr>
        <w:t>rozumie etylalkohol v zmesi s inými alkoholmi a prchavými látkami, pričom objemová koncentrácia alkoholu sa zistí a vypočíta spôsobom podľa osobitného predpisu,</w:t>
      </w:r>
      <w:r>
        <w:rPr>
          <w:rStyle w:val="FootnoteReference"/>
          <w:rFonts w:ascii="Times New Roman" w:hAnsi="Times New Roman"/>
          <w:rtl w:val="0"/>
        </w:rPr>
        <w:footnoteReference w:id="12"/>
      </w:r>
      <w:r w:rsidRPr="00633438" w:rsidR="007B188F">
        <w:rPr>
          <w:rFonts w:ascii="Times New Roman" w:hAnsi="Times New Roman"/>
        </w:rPr>
        <w:t>)</w:t>
      </w:r>
      <w:r w:rsidRPr="00633438">
        <w:rPr>
          <w:rFonts w:ascii="Times New Roman" w:hAnsi="Times New Roman"/>
        </w:rPr>
        <w:t xml:space="preserve">  </w:t>
      </w:r>
    </w:p>
    <w:p w:rsidR="00DC3D45" w:rsidRPr="00633438" w:rsidP="00C34907">
      <w:pPr>
        <w:numPr>
          <w:numId w:val="18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víno</w:t>
      </w:r>
      <w:r w:rsidRPr="00633438" w:rsidR="00F22638">
        <w:rPr>
          <w:rFonts w:ascii="Times New Roman" w:hAnsi="Times New Roman"/>
        </w:rPr>
        <w:t>,</w:t>
      </w:r>
      <w:r w:rsidRPr="00633438" w:rsidR="00657019">
        <w:rPr>
          <w:rFonts w:ascii="Times New Roman" w:hAnsi="Times New Roman"/>
        </w:rPr>
        <w:t xml:space="preserve"> je množstvo </w:t>
      </w:r>
      <w:r w:rsidRPr="00633438" w:rsidR="00F42D71">
        <w:rPr>
          <w:rFonts w:ascii="Times New Roman" w:hAnsi="Times New Roman"/>
        </w:rPr>
        <w:t xml:space="preserve">vína </w:t>
      </w:r>
      <w:r w:rsidRPr="00633438" w:rsidR="00657019">
        <w:rPr>
          <w:rFonts w:ascii="Times New Roman" w:hAnsi="Times New Roman"/>
        </w:rPr>
        <w:t>vyjadrené v</w:t>
      </w:r>
      <w:r w:rsidRPr="00633438" w:rsidR="002D43F6">
        <w:rPr>
          <w:rFonts w:ascii="Times New Roman" w:hAnsi="Times New Roman"/>
        </w:rPr>
        <w:t> </w:t>
      </w:r>
      <w:r w:rsidRPr="00633438" w:rsidR="00657019">
        <w:rPr>
          <w:rFonts w:ascii="Times New Roman" w:hAnsi="Times New Roman"/>
        </w:rPr>
        <w:t>hektolitroch</w:t>
      </w:r>
      <w:r w:rsidRPr="00633438" w:rsidR="002D43F6">
        <w:rPr>
          <w:rFonts w:ascii="Times New Roman" w:hAnsi="Times New Roman"/>
        </w:rPr>
        <w:t xml:space="preserve"> (ďalej len „hl“)</w:t>
      </w:r>
      <w:r w:rsidRPr="00633438">
        <w:rPr>
          <w:rFonts w:ascii="Times New Roman" w:hAnsi="Times New Roman"/>
        </w:rPr>
        <w:t>,</w:t>
      </w:r>
    </w:p>
    <w:p w:rsidR="00FD1DF4" w:rsidRPr="00633438" w:rsidP="00C34907">
      <w:pPr>
        <w:numPr>
          <w:numId w:val="18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medziprodukt</w:t>
      </w:r>
      <w:r w:rsidRPr="00633438" w:rsidR="00F22638">
        <w:rPr>
          <w:rFonts w:ascii="Times New Roman" w:hAnsi="Times New Roman"/>
        </w:rPr>
        <w:t>,</w:t>
      </w:r>
      <w:r w:rsidRPr="00633438">
        <w:rPr>
          <w:rFonts w:ascii="Times New Roman" w:hAnsi="Times New Roman"/>
        </w:rPr>
        <w:t xml:space="preserve"> je množstvo </w:t>
      </w:r>
      <w:r w:rsidRPr="00633438" w:rsidR="00F42D71">
        <w:rPr>
          <w:rFonts w:ascii="Times New Roman" w:hAnsi="Times New Roman"/>
        </w:rPr>
        <w:t xml:space="preserve">medziproduktu </w:t>
      </w:r>
      <w:r w:rsidRPr="00633438">
        <w:rPr>
          <w:rFonts w:ascii="Times New Roman" w:hAnsi="Times New Roman"/>
        </w:rPr>
        <w:t>vyjadrené v h</w:t>
      </w:r>
      <w:r w:rsidRPr="00633438" w:rsidR="002D43F6">
        <w:rPr>
          <w:rFonts w:ascii="Times New Roman" w:hAnsi="Times New Roman"/>
        </w:rPr>
        <w:t>l</w:t>
      </w:r>
      <w:r w:rsidRPr="00633438">
        <w:rPr>
          <w:rFonts w:ascii="Times New Roman" w:hAnsi="Times New Roman"/>
        </w:rPr>
        <w:t>,</w:t>
      </w:r>
    </w:p>
    <w:p w:rsidR="00657019" w:rsidRPr="00633438" w:rsidP="00C34907">
      <w:pPr>
        <w:numPr>
          <w:numId w:val="187"/>
        </w:numPr>
        <w:autoSpaceDE w:val="0"/>
        <w:autoSpaceDN w:val="0"/>
        <w:bidi w:val="0"/>
        <w:adjustRightInd w:val="0"/>
        <w:spacing w:line="240" w:lineRule="atLeast"/>
        <w:ind w:left="567" w:hanging="283"/>
        <w:jc w:val="both"/>
        <w:rPr>
          <w:rFonts w:ascii="Times New Roman" w:hAnsi="Times New Roman"/>
        </w:rPr>
      </w:pPr>
      <w:r w:rsidRPr="00633438" w:rsidR="00DC3D45">
        <w:rPr>
          <w:rFonts w:ascii="Times New Roman" w:hAnsi="Times New Roman"/>
        </w:rPr>
        <w:t>pivo</w:t>
      </w:r>
      <w:r w:rsidRPr="00633438" w:rsidR="00F22638">
        <w:rPr>
          <w:rFonts w:ascii="Times New Roman" w:hAnsi="Times New Roman"/>
        </w:rPr>
        <w:t>,</w:t>
      </w:r>
      <w:r w:rsidRPr="00633438" w:rsidR="00DC3D45">
        <w:rPr>
          <w:rFonts w:ascii="Times New Roman" w:hAnsi="Times New Roman"/>
        </w:rPr>
        <w:t xml:space="preserve"> je m</w:t>
      </w:r>
      <w:r w:rsidRPr="00633438" w:rsidR="002D43F6">
        <w:rPr>
          <w:rFonts w:ascii="Times New Roman" w:hAnsi="Times New Roman"/>
        </w:rPr>
        <w:t xml:space="preserve">nožstvo </w:t>
      </w:r>
      <w:r w:rsidRPr="00633438" w:rsidR="00F42D71">
        <w:rPr>
          <w:rFonts w:ascii="Times New Roman" w:hAnsi="Times New Roman"/>
        </w:rPr>
        <w:t xml:space="preserve">piva </w:t>
      </w:r>
      <w:r w:rsidRPr="00633438" w:rsidR="002D43F6">
        <w:rPr>
          <w:rFonts w:ascii="Times New Roman" w:hAnsi="Times New Roman"/>
        </w:rPr>
        <w:t>vyjadrené v hl</w:t>
      </w:r>
      <w:r w:rsidRPr="00633438">
        <w:rPr>
          <w:rFonts w:ascii="Times New Roman" w:hAnsi="Times New Roman"/>
        </w:rPr>
        <w:t>.</w:t>
      </w:r>
    </w:p>
    <w:p w:rsidR="00657019" w:rsidRPr="00633438" w:rsidP="00657019">
      <w:pPr>
        <w:tabs>
          <w:tab w:val="left" w:pos="284"/>
        </w:tabs>
        <w:autoSpaceDE w:val="0"/>
        <w:autoSpaceDN w:val="0"/>
        <w:bidi w:val="0"/>
        <w:adjustRightInd w:val="0"/>
        <w:spacing w:line="240" w:lineRule="atLeast"/>
        <w:jc w:val="both"/>
        <w:rPr>
          <w:rFonts w:ascii="Times New Roman" w:hAnsi="Times New Roman"/>
        </w:rPr>
      </w:pPr>
    </w:p>
    <w:p w:rsidR="00B15F67" w:rsidRPr="00633438" w:rsidP="00C34907">
      <w:pPr>
        <w:numPr>
          <w:numId w:val="11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657019">
        <w:rPr>
          <w:rFonts w:ascii="Times New Roman" w:hAnsi="Times New Roman"/>
        </w:rPr>
        <w:t xml:space="preserve">Daň </w:t>
      </w:r>
      <w:r w:rsidRPr="00633438" w:rsidR="00DC3D45">
        <w:rPr>
          <w:rFonts w:ascii="Times New Roman" w:hAnsi="Times New Roman"/>
        </w:rPr>
        <w:t>z</w:t>
      </w:r>
      <w:r w:rsidRPr="00633438" w:rsidR="004F4D91">
        <w:rPr>
          <w:rFonts w:ascii="Times New Roman" w:hAnsi="Times New Roman"/>
        </w:rPr>
        <w:t> alkoholického nápoja, ktorým je</w:t>
      </w:r>
    </w:p>
    <w:p w:rsidR="00B15F67" w:rsidRPr="00633438" w:rsidP="00C34907">
      <w:pPr>
        <w:numPr>
          <w:numId w:val="226"/>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lieh sa vypočíta ako súčin základu dane a príslušnej sadzby dane podľa § 6 ods. 2,</w:t>
      </w:r>
    </w:p>
    <w:p w:rsidR="00B15F67" w:rsidRPr="00633438" w:rsidP="00C34907">
      <w:pPr>
        <w:numPr>
          <w:numId w:val="226"/>
        </w:numPr>
        <w:autoSpaceDE w:val="0"/>
        <w:autoSpaceDN w:val="0"/>
        <w:bidi w:val="0"/>
        <w:adjustRightInd w:val="0"/>
        <w:spacing w:line="240" w:lineRule="atLeast"/>
        <w:ind w:left="567" w:hanging="283"/>
        <w:jc w:val="both"/>
        <w:rPr>
          <w:rFonts w:ascii="Times New Roman" w:hAnsi="Times New Roman"/>
        </w:rPr>
      </w:pPr>
      <w:r w:rsidRPr="00633438" w:rsidR="004F4D91">
        <w:rPr>
          <w:rFonts w:ascii="Times New Roman" w:hAnsi="Times New Roman"/>
        </w:rPr>
        <w:t xml:space="preserve">víno </w:t>
      </w:r>
      <w:r w:rsidRPr="00633438">
        <w:rPr>
          <w:rFonts w:ascii="Times New Roman" w:hAnsi="Times New Roman"/>
        </w:rPr>
        <w:t>sa vypočíta ako súčin základu dane a príslušnej sadzby dane podľa § 6 ods. 4,</w:t>
      </w:r>
    </w:p>
    <w:p w:rsidR="00B15F67" w:rsidRPr="00633438" w:rsidP="00C34907">
      <w:pPr>
        <w:numPr>
          <w:numId w:val="226"/>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medziprodukt sa vypočíta ako súčin základu dane a príslušnej sadzby dane podľa § 6 ods. </w:t>
      </w:r>
      <w:r w:rsidRPr="00633438" w:rsidR="005C156A">
        <w:rPr>
          <w:rFonts w:ascii="Times New Roman" w:hAnsi="Times New Roman"/>
        </w:rPr>
        <w:t>5</w:t>
      </w:r>
      <w:r w:rsidRPr="00633438">
        <w:rPr>
          <w:rFonts w:ascii="Times New Roman" w:hAnsi="Times New Roman"/>
        </w:rPr>
        <w:t>,</w:t>
      </w:r>
    </w:p>
    <w:p w:rsidR="00B15F67" w:rsidRPr="00633438" w:rsidP="00C34907">
      <w:pPr>
        <w:numPr>
          <w:numId w:val="226"/>
        </w:numPr>
        <w:autoSpaceDE w:val="0"/>
        <w:autoSpaceDN w:val="0"/>
        <w:bidi w:val="0"/>
        <w:adjustRightInd w:val="0"/>
        <w:spacing w:line="240" w:lineRule="atLeast"/>
        <w:ind w:left="567" w:hanging="283"/>
        <w:jc w:val="both"/>
        <w:rPr>
          <w:rFonts w:ascii="Times New Roman" w:hAnsi="Times New Roman"/>
        </w:rPr>
      </w:pPr>
      <w:r w:rsidRPr="00633438" w:rsidR="004F4D91">
        <w:rPr>
          <w:rFonts w:ascii="Times New Roman" w:hAnsi="Times New Roman"/>
        </w:rPr>
        <w:t xml:space="preserve">pivo </w:t>
      </w:r>
      <w:r w:rsidRPr="00633438">
        <w:rPr>
          <w:rFonts w:ascii="Times New Roman" w:hAnsi="Times New Roman"/>
        </w:rPr>
        <w:t xml:space="preserve">sa vypočíta ako súčin základu dane, </w:t>
      </w:r>
      <w:r w:rsidRPr="00633438" w:rsidR="002D43F6">
        <w:rPr>
          <w:rFonts w:ascii="Times New Roman" w:hAnsi="Times New Roman"/>
        </w:rPr>
        <w:t>percento</w:t>
      </w:r>
      <w:r w:rsidRPr="00633438">
        <w:rPr>
          <w:rFonts w:ascii="Times New Roman" w:hAnsi="Times New Roman"/>
        </w:rPr>
        <w:t xml:space="preserve"> objemu skutočného</w:t>
      </w:r>
      <w:r w:rsidRPr="00633438" w:rsidR="005C156A">
        <w:rPr>
          <w:rFonts w:ascii="Times New Roman" w:hAnsi="Times New Roman"/>
        </w:rPr>
        <w:t xml:space="preserve"> obsahu alkoholu</w:t>
      </w:r>
      <w:r w:rsidRPr="00633438" w:rsidR="00546051">
        <w:rPr>
          <w:rFonts w:ascii="Times New Roman" w:hAnsi="Times New Roman"/>
          <w:vertAlign w:val="superscript"/>
        </w:rPr>
        <w:t>10</w:t>
      </w:r>
      <w:r w:rsidRPr="00633438" w:rsidR="00546051">
        <w:rPr>
          <w:rFonts w:ascii="Times New Roman" w:hAnsi="Times New Roman"/>
        </w:rPr>
        <w:t xml:space="preserve">) </w:t>
      </w:r>
      <w:r w:rsidRPr="00633438">
        <w:rPr>
          <w:rFonts w:ascii="Times New Roman" w:hAnsi="Times New Roman"/>
        </w:rPr>
        <w:t xml:space="preserve">v pive a príslušnej sadzby dane podľa § 6 ods. </w:t>
      </w:r>
      <w:r w:rsidRPr="00633438" w:rsidR="005C156A">
        <w:rPr>
          <w:rFonts w:ascii="Times New Roman" w:hAnsi="Times New Roman"/>
        </w:rPr>
        <w:t>6</w:t>
      </w:r>
      <w:r w:rsidRPr="00633438">
        <w:rPr>
          <w:rFonts w:ascii="Times New Roman" w:hAnsi="Times New Roman"/>
        </w:rPr>
        <w:t>.</w:t>
      </w:r>
    </w:p>
    <w:p w:rsidR="00B15F67" w:rsidRPr="00633438" w:rsidP="00B15F67">
      <w:pPr>
        <w:autoSpaceDE w:val="0"/>
        <w:autoSpaceDN w:val="0"/>
        <w:bidi w:val="0"/>
        <w:adjustRightInd w:val="0"/>
        <w:spacing w:line="240" w:lineRule="atLeast"/>
        <w:jc w:val="both"/>
        <w:rPr>
          <w:rFonts w:ascii="Times New Roman" w:hAnsi="Times New Roman"/>
        </w:rPr>
      </w:pPr>
    </w:p>
    <w:p w:rsidR="00DC3D45" w:rsidRPr="00633438" w:rsidP="00C34907">
      <w:pPr>
        <w:numPr>
          <w:numId w:val="11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Pr>
          <w:rFonts w:ascii="Times New Roman" w:hAnsi="Times New Roman"/>
        </w:rPr>
        <w:t xml:space="preserve">Základ dane </w:t>
      </w:r>
      <w:r w:rsidRPr="00633438" w:rsidR="004F4D91">
        <w:rPr>
          <w:rFonts w:ascii="Times New Roman" w:hAnsi="Times New Roman"/>
        </w:rPr>
        <w:t>z alkoholického nápoja, ktorým je</w:t>
      </w:r>
    </w:p>
    <w:p w:rsidR="00DC3D45" w:rsidRPr="00633438" w:rsidP="00C34907">
      <w:pPr>
        <w:numPr>
          <w:numId w:val="18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lieh vyjadrený v hl a.  sa zaokrúhľuje na štyri desatinné miesta,</w:t>
      </w:r>
    </w:p>
    <w:p w:rsidR="00DC3D45" w:rsidRPr="00633438" w:rsidP="00C34907">
      <w:pPr>
        <w:numPr>
          <w:numId w:val="188"/>
        </w:numPr>
        <w:autoSpaceDE w:val="0"/>
        <w:autoSpaceDN w:val="0"/>
        <w:bidi w:val="0"/>
        <w:adjustRightInd w:val="0"/>
        <w:spacing w:line="240" w:lineRule="atLeast"/>
        <w:ind w:left="567" w:hanging="283"/>
        <w:jc w:val="both"/>
        <w:rPr>
          <w:rFonts w:ascii="Times New Roman" w:hAnsi="Times New Roman"/>
        </w:rPr>
      </w:pPr>
      <w:r w:rsidRPr="00633438" w:rsidR="007117FA">
        <w:rPr>
          <w:rFonts w:ascii="Times New Roman" w:hAnsi="Times New Roman"/>
        </w:rPr>
        <w:t>víno vyjadrený</w:t>
      </w:r>
      <w:r w:rsidRPr="00633438">
        <w:rPr>
          <w:rFonts w:ascii="Times New Roman" w:hAnsi="Times New Roman"/>
        </w:rPr>
        <w:t xml:space="preserve"> v h</w:t>
      </w:r>
      <w:r w:rsidRPr="00633438" w:rsidR="002D43F6">
        <w:rPr>
          <w:rFonts w:ascii="Times New Roman" w:hAnsi="Times New Roman"/>
        </w:rPr>
        <w:t>l</w:t>
      </w:r>
      <w:r w:rsidRPr="00633438">
        <w:rPr>
          <w:rFonts w:ascii="Times New Roman" w:hAnsi="Times New Roman"/>
        </w:rPr>
        <w:t xml:space="preserve"> sa zaokrúhľuje na dve desatinné miesta,</w:t>
      </w:r>
    </w:p>
    <w:p w:rsidR="00FD1DF4" w:rsidRPr="00633438" w:rsidP="00C34907">
      <w:pPr>
        <w:numPr>
          <w:numId w:val="18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medziprodukt vyjadrený v h</w:t>
      </w:r>
      <w:r w:rsidRPr="00633438" w:rsidR="00886502">
        <w:rPr>
          <w:rFonts w:ascii="Times New Roman" w:hAnsi="Times New Roman"/>
        </w:rPr>
        <w:t>l</w:t>
      </w:r>
      <w:r w:rsidRPr="00633438">
        <w:rPr>
          <w:rFonts w:ascii="Times New Roman" w:hAnsi="Times New Roman"/>
        </w:rPr>
        <w:t xml:space="preserve"> sa zaokrúhľuje na dve desatinné miesta,</w:t>
      </w:r>
    </w:p>
    <w:p w:rsidR="00B15F67" w:rsidRPr="00633438" w:rsidP="00C34907">
      <w:pPr>
        <w:numPr>
          <w:numId w:val="18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pivo vyjadren</w:t>
      </w:r>
      <w:r w:rsidRPr="00633438" w:rsidR="001F10DC">
        <w:rPr>
          <w:rFonts w:ascii="Times New Roman" w:hAnsi="Times New Roman"/>
        </w:rPr>
        <w:t>ý</w:t>
      </w:r>
      <w:r w:rsidRPr="00633438">
        <w:rPr>
          <w:rFonts w:ascii="Times New Roman" w:hAnsi="Times New Roman"/>
        </w:rPr>
        <w:t xml:space="preserve"> v hl sa zaokrúhľuje na </w:t>
      </w:r>
      <w:r w:rsidRPr="00633438" w:rsidR="00920DA6">
        <w:rPr>
          <w:rFonts w:ascii="Times New Roman" w:hAnsi="Times New Roman"/>
        </w:rPr>
        <w:t>tri desatinné miesta</w:t>
      </w:r>
      <w:r w:rsidRPr="00633438">
        <w:rPr>
          <w:rFonts w:ascii="Times New Roman" w:hAnsi="Times New Roman"/>
          <w:b/>
        </w:rPr>
        <w:t>,</w:t>
      </w:r>
      <w:r w:rsidRPr="00633438">
        <w:rPr>
          <w:rFonts w:ascii="Times New Roman" w:hAnsi="Times New Roman"/>
        </w:rPr>
        <w:t xml:space="preserve"> </w:t>
      </w:r>
      <w:r w:rsidRPr="00633438" w:rsidR="002D43F6">
        <w:rPr>
          <w:rFonts w:ascii="Times New Roman" w:hAnsi="Times New Roman"/>
        </w:rPr>
        <w:t xml:space="preserve">percento </w:t>
      </w:r>
      <w:r w:rsidRPr="00633438">
        <w:rPr>
          <w:rFonts w:ascii="Times New Roman" w:hAnsi="Times New Roman"/>
        </w:rPr>
        <w:t xml:space="preserve">objemu </w:t>
      </w:r>
      <w:r w:rsidRPr="00633438" w:rsidR="00546051">
        <w:rPr>
          <w:rFonts w:ascii="Times New Roman" w:hAnsi="Times New Roman"/>
        </w:rPr>
        <w:t>skutočného</w:t>
      </w:r>
      <w:r w:rsidRPr="00633438" w:rsidR="005C156A">
        <w:rPr>
          <w:rFonts w:ascii="Times New Roman" w:hAnsi="Times New Roman"/>
        </w:rPr>
        <w:t xml:space="preserve"> obsahu alkoholu</w:t>
      </w:r>
      <w:r w:rsidRPr="00633438" w:rsidR="005C156A">
        <w:rPr>
          <w:rFonts w:ascii="Times New Roman" w:hAnsi="Times New Roman"/>
          <w:vertAlign w:val="superscript"/>
        </w:rPr>
        <w:t>10</w:t>
      </w:r>
      <w:r w:rsidRPr="00633438" w:rsidR="00546051">
        <w:rPr>
          <w:rFonts w:ascii="Times New Roman" w:hAnsi="Times New Roman"/>
        </w:rPr>
        <w:t xml:space="preserve">) </w:t>
      </w:r>
      <w:r w:rsidRPr="00633438" w:rsidR="00A07B54">
        <w:rPr>
          <w:rFonts w:ascii="Times New Roman" w:hAnsi="Times New Roman"/>
        </w:rPr>
        <w:t>v pive sa vyjadruje po 0,5 %, pričom zistený skutočný obsah alkoholu</w:t>
      </w:r>
      <w:r w:rsidRPr="00633438" w:rsidR="00A07B54">
        <w:rPr>
          <w:rFonts w:ascii="Times New Roman" w:hAnsi="Times New Roman"/>
          <w:vertAlign w:val="superscript"/>
        </w:rPr>
        <w:t>11</w:t>
      </w:r>
      <w:r w:rsidRPr="00633438" w:rsidR="00A07B54">
        <w:rPr>
          <w:rFonts w:ascii="Times New Roman" w:hAnsi="Times New Roman"/>
        </w:rPr>
        <w:t>) sa zaokrúhľuje sa na jedno desatinné miesto matematicky.</w:t>
      </w:r>
    </w:p>
    <w:p w:rsidR="007B1B10" w:rsidRPr="00633438" w:rsidP="00AC112A">
      <w:pPr>
        <w:autoSpaceDE w:val="0"/>
        <w:autoSpaceDN w:val="0"/>
        <w:bidi w:val="0"/>
        <w:adjustRightInd w:val="0"/>
        <w:spacing w:line="240" w:lineRule="atLeast"/>
        <w:ind w:left="567"/>
        <w:jc w:val="both"/>
        <w:rPr>
          <w:rFonts w:ascii="Times New Roman" w:hAnsi="Times New Roman"/>
        </w:rPr>
      </w:pPr>
      <w:r w:rsidRPr="00633438" w:rsidR="00AC112A">
        <w:rPr>
          <w:rFonts w:ascii="Times New Roman" w:hAnsi="Times New Roman"/>
        </w:rPr>
        <w:t xml:space="preserve"> </w:t>
      </w:r>
    </w:p>
    <w:p w:rsidR="00E97A79" w:rsidRPr="00633438" w:rsidP="00C34907">
      <w:pPr>
        <w:numPr>
          <w:numId w:val="11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52471B">
        <w:rPr>
          <w:rFonts w:ascii="Times New Roman" w:hAnsi="Times New Roman"/>
        </w:rPr>
        <w:t xml:space="preserve"> </w:t>
      </w:r>
      <w:r w:rsidRPr="00633438" w:rsidR="007B1B10">
        <w:rPr>
          <w:rFonts w:ascii="Times New Roman" w:hAnsi="Times New Roman"/>
        </w:rPr>
        <w:t xml:space="preserve">Ak sa </w:t>
      </w:r>
      <w:r w:rsidRPr="00633438" w:rsidR="002C1ECC">
        <w:rPr>
          <w:rFonts w:ascii="Times New Roman" w:hAnsi="Times New Roman"/>
        </w:rPr>
        <w:t xml:space="preserve">na daňovom území </w:t>
      </w:r>
      <w:r w:rsidRPr="00633438" w:rsidR="005C156A">
        <w:rPr>
          <w:rFonts w:ascii="Times New Roman" w:hAnsi="Times New Roman"/>
        </w:rPr>
        <w:t>na</w:t>
      </w:r>
      <w:r w:rsidRPr="00633438" w:rsidR="007B1B10">
        <w:rPr>
          <w:rFonts w:ascii="Times New Roman" w:hAnsi="Times New Roman"/>
        </w:rPr>
        <w:t xml:space="preserve"> výrob</w:t>
      </w:r>
      <w:r w:rsidRPr="00633438" w:rsidR="005C156A">
        <w:rPr>
          <w:rFonts w:ascii="Times New Roman" w:hAnsi="Times New Roman"/>
        </w:rPr>
        <w:t>u</w:t>
      </w:r>
      <w:r w:rsidRPr="00633438" w:rsidR="007B1B10">
        <w:rPr>
          <w:rFonts w:ascii="Times New Roman" w:hAnsi="Times New Roman"/>
        </w:rPr>
        <w:t xml:space="preserve"> </w:t>
      </w:r>
    </w:p>
    <w:p w:rsidR="00E97A79" w:rsidRPr="00633438" w:rsidP="00C34907">
      <w:pPr>
        <w:numPr>
          <w:numId w:val="189"/>
        </w:numPr>
        <w:autoSpaceDE w:val="0"/>
        <w:autoSpaceDN w:val="0"/>
        <w:bidi w:val="0"/>
        <w:adjustRightInd w:val="0"/>
        <w:spacing w:line="240" w:lineRule="atLeast"/>
        <w:ind w:left="567" w:hanging="283"/>
        <w:jc w:val="both"/>
        <w:rPr>
          <w:rFonts w:ascii="Times New Roman" w:hAnsi="Times New Roman"/>
        </w:rPr>
      </w:pPr>
      <w:r w:rsidRPr="00633438" w:rsidR="007B1B10">
        <w:rPr>
          <w:rFonts w:ascii="Times New Roman" w:hAnsi="Times New Roman"/>
        </w:rPr>
        <w:t>medziproduktu použije preukázateľne zdanený</w:t>
      </w:r>
      <w:r w:rsidRPr="00633438">
        <w:rPr>
          <w:rFonts w:ascii="Times New Roman" w:hAnsi="Times New Roman"/>
        </w:rPr>
        <w:t xml:space="preserve"> lieh</w:t>
      </w:r>
      <w:r w:rsidRPr="00633438" w:rsidR="007B1B10">
        <w:rPr>
          <w:rFonts w:ascii="Times New Roman" w:hAnsi="Times New Roman"/>
        </w:rPr>
        <w:t>, pri vzniku daňovej povinnosti platiteľ dane vypočíta daň vo výške rozdielu medzi daňou pripadajúcou na vyrobené množstvo medziproduktu a daňou z liehu pripadajúcou na použitý lieh</w:t>
      </w:r>
      <w:r w:rsidRPr="00633438">
        <w:rPr>
          <w:rFonts w:ascii="Times New Roman" w:hAnsi="Times New Roman"/>
        </w:rPr>
        <w:t>,</w:t>
      </w:r>
    </w:p>
    <w:p w:rsidR="00E97A79" w:rsidRPr="00633438" w:rsidP="00C34907">
      <w:pPr>
        <w:numPr>
          <w:numId w:val="189"/>
        </w:numPr>
        <w:autoSpaceDE w:val="0"/>
        <w:autoSpaceDN w:val="0"/>
        <w:bidi w:val="0"/>
        <w:adjustRightInd w:val="0"/>
        <w:spacing w:line="240" w:lineRule="atLeast"/>
        <w:ind w:left="567" w:hanging="283"/>
        <w:jc w:val="both"/>
        <w:rPr>
          <w:rFonts w:ascii="Times New Roman" w:hAnsi="Times New Roman"/>
        </w:rPr>
      </w:pPr>
      <w:r w:rsidRPr="00633438" w:rsidR="007B1B10">
        <w:rPr>
          <w:rFonts w:ascii="Times New Roman" w:hAnsi="Times New Roman"/>
        </w:rPr>
        <w:t xml:space="preserve">medziproduktu použije preukázateľne zdanené víno, pri vzniku daňovej povinnosti </w:t>
      </w:r>
      <w:r w:rsidRPr="00633438" w:rsidR="00C80975">
        <w:rPr>
          <w:rFonts w:ascii="Times New Roman" w:hAnsi="Times New Roman"/>
        </w:rPr>
        <w:t xml:space="preserve">platiteľ dane </w:t>
      </w:r>
      <w:r w:rsidRPr="00633438" w:rsidR="007B1B10">
        <w:rPr>
          <w:rFonts w:ascii="Times New Roman" w:hAnsi="Times New Roman"/>
        </w:rPr>
        <w:t>vypočíta daň vo výške rozdielu medzi daňou pripadajúcou na vyrobené množstvo medziproduktu a daňou pripadajúcou na použité víno</w:t>
      </w:r>
      <w:r w:rsidRPr="00633438">
        <w:rPr>
          <w:rFonts w:ascii="Times New Roman" w:hAnsi="Times New Roman"/>
        </w:rPr>
        <w:t>,</w:t>
      </w:r>
    </w:p>
    <w:p w:rsidR="00E97A79" w:rsidRPr="00633438" w:rsidP="00C34907">
      <w:pPr>
        <w:numPr>
          <w:numId w:val="189"/>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liehu použije preukázateľne zdanené pivo, pri vzniku daňovej povinnosti </w:t>
      </w:r>
      <w:r w:rsidRPr="00633438" w:rsidR="00C80975">
        <w:rPr>
          <w:rFonts w:ascii="Times New Roman" w:hAnsi="Times New Roman"/>
        </w:rPr>
        <w:t xml:space="preserve">platiteľ dane </w:t>
      </w:r>
      <w:r w:rsidRPr="00633438">
        <w:rPr>
          <w:rFonts w:ascii="Times New Roman" w:hAnsi="Times New Roman"/>
        </w:rPr>
        <w:t>vypočíta daň vo výške rozdielu medzi daňou pripadajúcou na vyrobené množstvo liehu a daňou pripadajúcou na použité pivo,</w:t>
      </w:r>
    </w:p>
    <w:p w:rsidR="000F0C36" w:rsidRPr="00633438" w:rsidP="00C34907">
      <w:pPr>
        <w:numPr>
          <w:numId w:val="189"/>
        </w:numPr>
        <w:autoSpaceDE w:val="0"/>
        <w:autoSpaceDN w:val="0"/>
        <w:bidi w:val="0"/>
        <w:adjustRightInd w:val="0"/>
        <w:spacing w:line="240" w:lineRule="atLeast"/>
        <w:ind w:left="567" w:hanging="283"/>
        <w:jc w:val="both"/>
        <w:rPr>
          <w:rFonts w:ascii="Times New Roman" w:hAnsi="Times New Roman"/>
        </w:rPr>
      </w:pPr>
      <w:r w:rsidRPr="00633438" w:rsidR="00E97A79">
        <w:rPr>
          <w:rFonts w:ascii="Times New Roman" w:hAnsi="Times New Roman"/>
        </w:rPr>
        <w:t xml:space="preserve">liehu použije preukázateľne zdanené víno, pri vzniku daňovej povinnosti </w:t>
      </w:r>
      <w:r w:rsidRPr="00633438" w:rsidR="00C80975">
        <w:rPr>
          <w:rFonts w:ascii="Times New Roman" w:hAnsi="Times New Roman"/>
        </w:rPr>
        <w:t xml:space="preserve">platiteľ dane </w:t>
      </w:r>
      <w:r w:rsidRPr="00633438" w:rsidR="00E97A79">
        <w:rPr>
          <w:rFonts w:ascii="Times New Roman" w:hAnsi="Times New Roman"/>
        </w:rPr>
        <w:t>vypočíta daň vo výške rozdielu medzi daňou pripadajúcou na vyrobené množstvo liehu a daňou pripadajúcou na použité víno</w:t>
      </w:r>
      <w:r w:rsidRPr="00633438">
        <w:rPr>
          <w:rFonts w:ascii="Times New Roman" w:hAnsi="Times New Roman"/>
        </w:rPr>
        <w:t>,</w:t>
      </w:r>
    </w:p>
    <w:p w:rsidR="00E97A79" w:rsidRPr="00633438" w:rsidP="00C34907">
      <w:pPr>
        <w:numPr>
          <w:numId w:val="189"/>
        </w:numPr>
        <w:autoSpaceDE w:val="0"/>
        <w:autoSpaceDN w:val="0"/>
        <w:bidi w:val="0"/>
        <w:adjustRightInd w:val="0"/>
        <w:spacing w:line="240" w:lineRule="atLeast"/>
        <w:ind w:left="567" w:hanging="283"/>
        <w:jc w:val="both"/>
        <w:rPr>
          <w:rFonts w:ascii="Times New Roman" w:hAnsi="Times New Roman"/>
        </w:rPr>
      </w:pPr>
      <w:r w:rsidRPr="00633438" w:rsidR="000F0C36">
        <w:rPr>
          <w:rFonts w:ascii="Times New Roman" w:hAnsi="Times New Roman"/>
        </w:rPr>
        <w:t>liehu použije preukázateľne zdanený medziprodukt, pri vzniku daňovej povinnosti platiteľ dane vypočíta daň vo výške rozdielu medzi daňou pripadajúcou na vyrobené množstvo liehu a daňou pripadajúcou na použitý medziprodukt</w:t>
      </w:r>
      <w:r w:rsidRPr="00633438">
        <w:rPr>
          <w:rFonts w:ascii="Times New Roman" w:hAnsi="Times New Roman"/>
        </w:rPr>
        <w:t>.</w:t>
      </w:r>
    </w:p>
    <w:p w:rsidR="007B1B10" w:rsidRPr="00633438" w:rsidP="00E97A79">
      <w:pPr>
        <w:autoSpaceDE w:val="0"/>
        <w:autoSpaceDN w:val="0"/>
        <w:bidi w:val="0"/>
        <w:adjustRightInd w:val="0"/>
        <w:spacing w:line="240" w:lineRule="atLeast"/>
        <w:ind w:left="284"/>
        <w:jc w:val="both"/>
        <w:rPr>
          <w:rFonts w:ascii="Times New Roman" w:hAnsi="Times New Roman"/>
        </w:rPr>
      </w:pPr>
    </w:p>
    <w:p w:rsidR="00EE7922" w:rsidRPr="00633438" w:rsidP="00C34907">
      <w:pPr>
        <w:numPr>
          <w:numId w:val="11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E671C8">
        <w:rPr>
          <w:rFonts w:ascii="Times New Roman" w:hAnsi="Times New Roman"/>
        </w:rPr>
        <w:t xml:space="preserve"> </w:t>
      </w:r>
      <w:r w:rsidRPr="00633438" w:rsidR="007B1B10">
        <w:rPr>
          <w:rFonts w:ascii="Times New Roman" w:hAnsi="Times New Roman"/>
        </w:rPr>
        <w:t xml:space="preserve">Prevádzkovateľ daňového skladu, ktorý vyrobil </w:t>
      </w:r>
      <w:r w:rsidRPr="00633438" w:rsidR="00E97A79">
        <w:rPr>
          <w:rFonts w:ascii="Times New Roman" w:hAnsi="Times New Roman"/>
        </w:rPr>
        <w:t xml:space="preserve">medziprodukt </w:t>
      </w:r>
      <w:r w:rsidRPr="00633438" w:rsidR="007B1B10">
        <w:rPr>
          <w:rFonts w:ascii="Times New Roman" w:hAnsi="Times New Roman"/>
        </w:rPr>
        <w:t>s použitím zdaneného liehu</w:t>
      </w:r>
      <w:r w:rsidRPr="00633438" w:rsidR="00E97A79">
        <w:rPr>
          <w:rFonts w:ascii="Times New Roman" w:hAnsi="Times New Roman"/>
        </w:rPr>
        <w:t xml:space="preserve"> alebo vína</w:t>
      </w:r>
      <w:r w:rsidRPr="00633438" w:rsidR="007B1B10">
        <w:rPr>
          <w:rFonts w:ascii="Times New Roman" w:hAnsi="Times New Roman"/>
        </w:rPr>
        <w:t>, a takýto medziprodukt dodal mimo daňového územia</w:t>
      </w:r>
      <w:r w:rsidRPr="00633438" w:rsidR="00E97A79">
        <w:rPr>
          <w:rFonts w:ascii="Times New Roman" w:hAnsi="Times New Roman"/>
        </w:rPr>
        <w:t xml:space="preserve"> alebo </w:t>
      </w:r>
      <w:r w:rsidRPr="00633438" w:rsidR="007B1B10">
        <w:rPr>
          <w:rFonts w:ascii="Times New Roman" w:hAnsi="Times New Roman"/>
        </w:rPr>
        <w:t>dodal na účely oslobodené od dane</w:t>
      </w:r>
      <w:r w:rsidRPr="00633438" w:rsidR="001F4ED0">
        <w:rPr>
          <w:rFonts w:ascii="Times New Roman" w:hAnsi="Times New Roman"/>
        </w:rPr>
        <w:t xml:space="preserve"> </w:t>
      </w:r>
      <w:r w:rsidRPr="00633438" w:rsidR="00845763">
        <w:rPr>
          <w:rFonts w:ascii="Times New Roman" w:hAnsi="Times New Roman"/>
        </w:rPr>
        <w:t>podľa</w:t>
      </w:r>
      <w:r w:rsidRPr="00633438" w:rsidR="005C156A">
        <w:rPr>
          <w:rFonts w:ascii="Times New Roman" w:hAnsi="Times New Roman"/>
        </w:rPr>
        <w:t xml:space="preserve"> § 31 a 32 alebo</w:t>
      </w:r>
      <w:r w:rsidRPr="00633438" w:rsidR="00845763">
        <w:rPr>
          <w:rFonts w:ascii="Times New Roman" w:hAnsi="Times New Roman"/>
        </w:rPr>
        <w:t xml:space="preserve"> </w:t>
      </w:r>
      <w:r w:rsidRPr="00633438" w:rsidR="001F4ED0">
        <w:rPr>
          <w:rFonts w:ascii="Times New Roman" w:hAnsi="Times New Roman"/>
        </w:rPr>
        <w:t xml:space="preserve">§ </w:t>
      </w:r>
      <w:r w:rsidRPr="00633438" w:rsidR="001B652C">
        <w:rPr>
          <w:rFonts w:ascii="Times New Roman" w:hAnsi="Times New Roman"/>
        </w:rPr>
        <w:t>40</w:t>
      </w:r>
      <w:r w:rsidRPr="00633438" w:rsidR="00845763">
        <w:rPr>
          <w:rFonts w:ascii="Times New Roman" w:hAnsi="Times New Roman"/>
        </w:rPr>
        <w:t xml:space="preserve"> ods. 1</w:t>
      </w:r>
      <w:r w:rsidRPr="00633438" w:rsidR="001F4ED0">
        <w:rPr>
          <w:rFonts w:ascii="Times New Roman" w:hAnsi="Times New Roman"/>
        </w:rPr>
        <w:t xml:space="preserve">, </w:t>
      </w:r>
      <w:r w:rsidRPr="00633438" w:rsidR="004F4D91">
        <w:rPr>
          <w:rFonts w:ascii="Times New Roman" w:hAnsi="Times New Roman"/>
        </w:rPr>
        <w:t xml:space="preserve">§ </w:t>
      </w:r>
      <w:r w:rsidRPr="00633438" w:rsidR="007C49FF">
        <w:rPr>
          <w:rFonts w:ascii="Times New Roman" w:hAnsi="Times New Roman"/>
        </w:rPr>
        <w:t xml:space="preserve">60 ods. 1 a </w:t>
      </w:r>
      <w:r w:rsidRPr="00633438" w:rsidR="004F4D91">
        <w:rPr>
          <w:rFonts w:ascii="Times New Roman" w:hAnsi="Times New Roman"/>
        </w:rPr>
        <w:t xml:space="preserve">§ </w:t>
      </w:r>
      <w:r w:rsidRPr="00633438" w:rsidR="007C49FF">
        <w:rPr>
          <w:rFonts w:ascii="Times New Roman" w:hAnsi="Times New Roman"/>
        </w:rPr>
        <w:t>65</w:t>
      </w:r>
      <w:r w:rsidR="00982B4D">
        <w:rPr>
          <w:rFonts w:ascii="Times New Roman" w:hAnsi="Times New Roman"/>
        </w:rPr>
        <w:t>,</w:t>
      </w:r>
      <w:r w:rsidRPr="00633438" w:rsidR="007C49FF">
        <w:rPr>
          <w:rFonts w:ascii="Times New Roman" w:hAnsi="Times New Roman"/>
        </w:rPr>
        <w:t xml:space="preserve"> </w:t>
      </w:r>
      <w:r w:rsidRPr="00633438" w:rsidR="007B1B10">
        <w:rPr>
          <w:rFonts w:ascii="Times New Roman" w:hAnsi="Times New Roman"/>
        </w:rPr>
        <w:t xml:space="preserve">postupuje pri vrátení dane z liehu </w:t>
      </w:r>
      <w:r w:rsidRPr="00633438" w:rsidR="005C76CD">
        <w:rPr>
          <w:rFonts w:ascii="Times New Roman" w:hAnsi="Times New Roman"/>
        </w:rPr>
        <w:t xml:space="preserve">alebo vína </w:t>
      </w:r>
      <w:r w:rsidRPr="00633438" w:rsidR="007B1B10">
        <w:rPr>
          <w:rFonts w:ascii="Times New Roman" w:hAnsi="Times New Roman"/>
        </w:rPr>
        <w:t xml:space="preserve">podľa </w:t>
      </w:r>
      <w:r w:rsidRPr="00633438" w:rsidR="00E97A79">
        <w:rPr>
          <w:rFonts w:ascii="Times New Roman" w:hAnsi="Times New Roman"/>
        </w:rPr>
        <w:t xml:space="preserve">§ </w:t>
      </w:r>
      <w:r w:rsidRPr="00633438" w:rsidR="001F4ED0">
        <w:rPr>
          <w:rFonts w:ascii="Times New Roman" w:hAnsi="Times New Roman"/>
        </w:rPr>
        <w:t>13</w:t>
      </w:r>
      <w:r w:rsidRPr="00633438" w:rsidR="00E97A79">
        <w:rPr>
          <w:rFonts w:ascii="Times New Roman" w:hAnsi="Times New Roman"/>
        </w:rPr>
        <w:t>. Prevádzkovateľ daňového skladu, ktorý vyrobil lieh s použitím zdaneného piva</w:t>
      </w:r>
      <w:r w:rsidRPr="00633438" w:rsidR="00B15F67">
        <w:rPr>
          <w:rFonts w:ascii="Times New Roman" w:hAnsi="Times New Roman"/>
        </w:rPr>
        <w:t>,</w:t>
      </w:r>
      <w:r w:rsidRPr="00633438" w:rsidR="00E97A79">
        <w:rPr>
          <w:rFonts w:ascii="Times New Roman" w:hAnsi="Times New Roman"/>
        </w:rPr>
        <w:t xml:space="preserve"> vína</w:t>
      </w:r>
      <w:r w:rsidRPr="00633438" w:rsidR="00B15F67">
        <w:rPr>
          <w:rFonts w:ascii="Times New Roman" w:hAnsi="Times New Roman"/>
        </w:rPr>
        <w:t xml:space="preserve"> alebo medziproduktu</w:t>
      </w:r>
      <w:r w:rsidRPr="00633438" w:rsidR="00E97A79">
        <w:rPr>
          <w:rFonts w:ascii="Times New Roman" w:hAnsi="Times New Roman"/>
        </w:rPr>
        <w:t xml:space="preserve"> a takýto lieh dodal mimo daňového územia alebo dodal na účely oslobodené od</w:t>
      </w:r>
      <w:r w:rsidRPr="00633438" w:rsidR="005C156A">
        <w:rPr>
          <w:rFonts w:ascii="Times New Roman" w:hAnsi="Times New Roman"/>
        </w:rPr>
        <w:t xml:space="preserve"> dane podľa § 31 a 32</w:t>
      </w:r>
      <w:r w:rsidRPr="00633438" w:rsidR="00E97A79">
        <w:rPr>
          <w:rFonts w:ascii="Times New Roman" w:hAnsi="Times New Roman"/>
        </w:rPr>
        <w:t xml:space="preserve"> </w:t>
      </w:r>
      <w:r w:rsidRPr="00633438" w:rsidR="005C156A">
        <w:rPr>
          <w:rFonts w:ascii="Times New Roman" w:hAnsi="Times New Roman"/>
        </w:rPr>
        <w:t xml:space="preserve">alebo  </w:t>
      </w:r>
      <w:r w:rsidRPr="00633438" w:rsidR="00C03690">
        <w:rPr>
          <w:rFonts w:ascii="Times New Roman" w:hAnsi="Times New Roman"/>
        </w:rPr>
        <w:t xml:space="preserve">§ </w:t>
      </w:r>
      <w:r w:rsidRPr="00633438" w:rsidR="001B652C">
        <w:rPr>
          <w:rFonts w:ascii="Times New Roman" w:hAnsi="Times New Roman"/>
        </w:rPr>
        <w:t>40</w:t>
      </w:r>
      <w:r w:rsidRPr="00633438" w:rsidR="00845763">
        <w:rPr>
          <w:rFonts w:ascii="Times New Roman" w:hAnsi="Times New Roman"/>
        </w:rPr>
        <w:t xml:space="preserve"> ods. 1</w:t>
      </w:r>
      <w:r w:rsidRPr="00633438" w:rsidR="00C03690">
        <w:rPr>
          <w:rFonts w:ascii="Times New Roman" w:hAnsi="Times New Roman"/>
        </w:rPr>
        <w:t>,</w:t>
      </w:r>
      <w:r w:rsidRPr="00633438" w:rsidR="00886502">
        <w:rPr>
          <w:rFonts w:ascii="Times New Roman" w:hAnsi="Times New Roman"/>
        </w:rPr>
        <w:t xml:space="preserve"> </w:t>
      </w:r>
      <w:r w:rsidRPr="00633438" w:rsidR="004F4D91">
        <w:rPr>
          <w:rFonts w:ascii="Times New Roman" w:hAnsi="Times New Roman"/>
        </w:rPr>
        <w:t xml:space="preserve">§ </w:t>
      </w:r>
      <w:r w:rsidRPr="00633438" w:rsidR="007C49FF">
        <w:rPr>
          <w:rFonts w:ascii="Times New Roman" w:hAnsi="Times New Roman"/>
        </w:rPr>
        <w:t>60 ods. 1</w:t>
      </w:r>
      <w:r w:rsidRPr="00633438" w:rsidR="005C156A">
        <w:rPr>
          <w:rFonts w:ascii="Times New Roman" w:hAnsi="Times New Roman"/>
        </w:rPr>
        <w:t xml:space="preserve"> a</w:t>
      </w:r>
      <w:r w:rsidRPr="00633438" w:rsidR="007C49FF">
        <w:rPr>
          <w:rFonts w:ascii="Times New Roman" w:hAnsi="Times New Roman"/>
        </w:rPr>
        <w:t xml:space="preserve"> </w:t>
      </w:r>
      <w:r w:rsidRPr="00633438" w:rsidR="004F4D91">
        <w:rPr>
          <w:rFonts w:ascii="Times New Roman" w:hAnsi="Times New Roman"/>
        </w:rPr>
        <w:t xml:space="preserve">§ </w:t>
      </w:r>
      <w:r w:rsidRPr="00633438" w:rsidR="007C49FF">
        <w:rPr>
          <w:rFonts w:ascii="Times New Roman" w:hAnsi="Times New Roman"/>
        </w:rPr>
        <w:t>65</w:t>
      </w:r>
      <w:r w:rsidR="00982B4D">
        <w:rPr>
          <w:rFonts w:ascii="Times New Roman" w:hAnsi="Times New Roman"/>
        </w:rPr>
        <w:t>,</w:t>
      </w:r>
      <w:r w:rsidRPr="00633438" w:rsidR="007C49FF">
        <w:rPr>
          <w:rFonts w:ascii="Times New Roman" w:hAnsi="Times New Roman"/>
        </w:rPr>
        <w:t xml:space="preserve"> </w:t>
      </w:r>
      <w:r w:rsidRPr="00633438" w:rsidR="00E97A79">
        <w:rPr>
          <w:rFonts w:ascii="Times New Roman" w:hAnsi="Times New Roman"/>
        </w:rPr>
        <w:t xml:space="preserve">postupuje pri vrátení dane z liehu podľa § </w:t>
      </w:r>
      <w:r w:rsidRPr="00633438" w:rsidR="00C03690">
        <w:rPr>
          <w:rFonts w:ascii="Times New Roman" w:hAnsi="Times New Roman"/>
        </w:rPr>
        <w:t>13</w:t>
      </w:r>
      <w:r w:rsidRPr="00633438" w:rsidR="00E97A79">
        <w:rPr>
          <w:rFonts w:ascii="Times New Roman" w:hAnsi="Times New Roman"/>
        </w:rPr>
        <w:t>.</w:t>
      </w:r>
    </w:p>
    <w:p w:rsidR="00657019" w:rsidRPr="00633438" w:rsidP="00A427DD">
      <w:pPr>
        <w:tabs>
          <w:tab w:val="left" w:pos="284"/>
        </w:tabs>
        <w:autoSpaceDE w:val="0"/>
        <w:autoSpaceDN w:val="0"/>
        <w:bidi w:val="0"/>
        <w:adjustRightInd w:val="0"/>
        <w:spacing w:line="240" w:lineRule="atLeast"/>
        <w:jc w:val="both"/>
        <w:rPr>
          <w:rFonts w:ascii="Times New Roman" w:hAnsi="Times New Roman"/>
        </w:rPr>
      </w:pPr>
    </w:p>
    <w:p w:rsidR="00657019" w:rsidRPr="00633438" w:rsidP="00657019">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6</w:t>
      </w:r>
    </w:p>
    <w:p w:rsidR="00657019" w:rsidRPr="00633438" w:rsidP="00657019">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Sadzba dane</w:t>
      </w:r>
    </w:p>
    <w:p w:rsidR="00657019" w:rsidRPr="00633438" w:rsidP="00657019">
      <w:pPr>
        <w:autoSpaceDE w:val="0"/>
        <w:autoSpaceDN w:val="0"/>
        <w:bidi w:val="0"/>
        <w:adjustRightInd w:val="0"/>
        <w:spacing w:line="240" w:lineRule="atLeast"/>
        <w:rPr>
          <w:rFonts w:ascii="Times New Roman" w:hAnsi="Times New Roman"/>
        </w:rPr>
      </w:pPr>
    </w:p>
    <w:p w:rsidR="00082A22"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Sadzba dane </w:t>
      </w:r>
      <w:r w:rsidRPr="00633438" w:rsidR="004F4D91">
        <w:rPr>
          <w:rFonts w:ascii="Times New Roman" w:hAnsi="Times New Roman"/>
        </w:rPr>
        <w:t>z alkoholického nápoja</w:t>
      </w:r>
      <w:r w:rsidRPr="00633438">
        <w:rPr>
          <w:rFonts w:ascii="Times New Roman" w:hAnsi="Times New Roman"/>
        </w:rPr>
        <w:t xml:space="preserve"> sa ustanovuje vo výške 1 080 eur.</w:t>
      </w:r>
    </w:p>
    <w:p w:rsidR="00082A22" w:rsidRPr="00633438" w:rsidP="00082A22">
      <w:pPr>
        <w:tabs>
          <w:tab w:val="left" w:pos="284"/>
        </w:tabs>
        <w:autoSpaceDE w:val="0"/>
        <w:autoSpaceDN w:val="0"/>
        <w:bidi w:val="0"/>
        <w:adjustRightInd w:val="0"/>
        <w:spacing w:line="240" w:lineRule="atLeast"/>
        <w:jc w:val="both"/>
        <w:rPr>
          <w:rFonts w:ascii="Times New Roman" w:hAnsi="Times New Roman"/>
        </w:rPr>
      </w:pPr>
    </w:p>
    <w:p w:rsidR="00082A22"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4F4D91">
        <w:rPr>
          <w:rFonts w:ascii="Times New Roman" w:hAnsi="Times New Roman"/>
        </w:rPr>
        <w:t>Sadzba dane z alkoholického nápoja</w:t>
      </w:r>
      <w:r w:rsidRPr="00633438" w:rsidR="006350D0">
        <w:rPr>
          <w:rFonts w:ascii="Times New Roman" w:hAnsi="Times New Roman"/>
        </w:rPr>
        <w:t>, ktorým je lieh</w:t>
      </w:r>
      <w:r w:rsidR="00982B4D">
        <w:rPr>
          <w:rFonts w:ascii="Times New Roman" w:hAnsi="Times New Roman"/>
        </w:rPr>
        <w:t>,</w:t>
      </w:r>
      <w:r w:rsidRPr="00633438" w:rsidR="004F4D91">
        <w:rPr>
          <w:rFonts w:ascii="Times New Roman" w:hAnsi="Times New Roman"/>
        </w:rPr>
        <w:t xml:space="preserve"> </w:t>
      </w:r>
      <w:r w:rsidRPr="00633438">
        <w:rPr>
          <w:rFonts w:ascii="Times New Roman" w:hAnsi="Times New Roman"/>
        </w:rPr>
        <w:t xml:space="preserve"> sa </w:t>
      </w:r>
      <w:r w:rsidRPr="00633438" w:rsidR="000763E6">
        <w:rPr>
          <w:rFonts w:ascii="Times New Roman" w:hAnsi="Times New Roman"/>
        </w:rPr>
        <w:t>na</w:t>
      </w:r>
      <w:r w:rsidRPr="00633438" w:rsidR="002078CE">
        <w:rPr>
          <w:rFonts w:ascii="Times New Roman" w:hAnsi="Times New Roman"/>
        </w:rPr>
        <w:t xml:space="preserve"> </w:t>
      </w:r>
      <w:r w:rsidRPr="00633438" w:rsidR="000763E6">
        <w:rPr>
          <w:rFonts w:ascii="Times New Roman" w:hAnsi="Times New Roman"/>
        </w:rPr>
        <w:t xml:space="preserve">hl a. ustanovuje </w:t>
      </w:r>
      <w:r w:rsidRPr="00633438" w:rsidR="002078CE">
        <w:rPr>
          <w:rFonts w:ascii="Times New Roman" w:hAnsi="Times New Roman"/>
        </w:rPr>
        <w:t>takto:</w:t>
      </w:r>
      <w:r w:rsidRPr="00633438">
        <w:rPr>
          <w:rFonts w:ascii="Times New Roman" w:hAnsi="Times New Roman"/>
        </w:rPr>
        <w:t xml:space="preserve"> </w:t>
      </w:r>
    </w:p>
    <w:p w:rsidR="00082A22" w:rsidRPr="00633438" w:rsidP="00C34907">
      <w:pPr>
        <w:numPr>
          <w:numId w:val="11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základná sadzba dane </w:t>
      </w:r>
      <w:r w:rsidRPr="00633438" w:rsidR="000763E6">
        <w:rPr>
          <w:rFonts w:ascii="Times New Roman" w:hAnsi="Times New Roman"/>
        </w:rPr>
        <w:t>je vo výške</w:t>
      </w:r>
      <w:r w:rsidRPr="00633438">
        <w:rPr>
          <w:rFonts w:ascii="Times New Roman" w:hAnsi="Times New Roman"/>
        </w:rPr>
        <w:t xml:space="preserve"> 100 % </w:t>
      </w:r>
      <w:r w:rsidRPr="00633438" w:rsidR="000763E6">
        <w:rPr>
          <w:rFonts w:ascii="Times New Roman" w:hAnsi="Times New Roman"/>
        </w:rPr>
        <w:t>sadzby dane uvedenej v odseku 1</w:t>
      </w:r>
      <w:r w:rsidRPr="00633438">
        <w:rPr>
          <w:rFonts w:ascii="Times New Roman" w:hAnsi="Times New Roman"/>
        </w:rPr>
        <w:t>,</w:t>
      </w:r>
    </w:p>
    <w:p w:rsidR="00082A22" w:rsidRPr="00633438" w:rsidP="00C34907">
      <w:pPr>
        <w:numPr>
          <w:numId w:val="11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znížená sadzba dane </w:t>
      </w:r>
      <w:r w:rsidRPr="00633438" w:rsidR="000763E6">
        <w:rPr>
          <w:rFonts w:ascii="Times New Roman" w:hAnsi="Times New Roman"/>
        </w:rPr>
        <w:t>je vo výške</w:t>
      </w:r>
      <w:r w:rsidRPr="00633438">
        <w:rPr>
          <w:rFonts w:ascii="Times New Roman" w:hAnsi="Times New Roman"/>
        </w:rPr>
        <w:t xml:space="preserve"> 50 % sadzby dane uvedenej v</w:t>
      </w:r>
      <w:r w:rsidRPr="00633438" w:rsidR="004F4D91">
        <w:rPr>
          <w:rFonts w:ascii="Times New Roman" w:hAnsi="Times New Roman"/>
        </w:rPr>
        <w:t> </w:t>
      </w:r>
      <w:r w:rsidRPr="00633438">
        <w:rPr>
          <w:rFonts w:ascii="Times New Roman" w:hAnsi="Times New Roman"/>
        </w:rPr>
        <w:t>odseku</w:t>
      </w:r>
      <w:r w:rsidRPr="00633438" w:rsidR="004F4D91">
        <w:rPr>
          <w:rFonts w:ascii="Times New Roman" w:hAnsi="Times New Roman"/>
        </w:rPr>
        <w:t xml:space="preserve"> 1</w:t>
      </w:r>
      <w:r w:rsidRPr="00633438">
        <w:rPr>
          <w:rFonts w:ascii="Times New Roman" w:hAnsi="Times New Roman"/>
        </w:rPr>
        <w:t>.</w:t>
      </w:r>
    </w:p>
    <w:p w:rsidR="00082A22" w:rsidRPr="00633438" w:rsidP="00082A22">
      <w:pPr>
        <w:autoSpaceDE w:val="0"/>
        <w:autoSpaceDN w:val="0"/>
        <w:bidi w:val="0"/>
        <w:adjustRightInd w:val="0"/>
        <w:spacing w:line="240" w:lineRule="atLeast"/>
        <w:jc w:val="both"/>
        <w:rPr>
          <w:rFonts w:ascii="Times New Roman" w:hAnsi="Times New Roman"/>
        </w:rPr>
      </w:pPr>
    </w:p>
    <w:p w:rsidR="00082A22"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Znížená sadzba dane sa uplatní na </w:t>
      </w:r>
      <w:r w:rsidRPr="00633438" w:rsidR="000763E6">
        <w:rPr>
          <w:rFonts w:ascii="Times New Roman" w:hAnsi="Times New Roman"/>
        </w:rPr>
        <w:t xml:space="preserve">alkoholický nápoj, ktorým je </w:t>
      </w:r>
      <w:r w:rsidRPr="00633438">
        <w:rPr>
          <w:rFonts w:ascii="Times New Roman" w:hAnsi="Times New Roman"/>
        </w:rPr>
        <w:t>lieh vyrobený v liehovarníckom závode na pestovateľské pálenie ovocia najviac na množstvo 43 l a. z vyrobeného liehu pre jedného pestovateľa a jeho domácnosť</w:t>
      </w:r>
      <w:r>
        <w:rPr>
          <w:rStyle w:val="FootnoteReference"/>
          <w:rFonts w:ascii="Times New Roman" w:hAnsi="Times New Roman"/>
          <w:rtl w:val="0"/>
        </w:rPr>
        <w:footnoteReference w:id="13"/>
      </w:r>
      <w:r w:rsidRPr="00633438">
        <w:rPr>
          <w:rFonts w:ascii="Times New Roman" w:hAnsi="Times New Roman"/>
        </w:rPr>
        <w:t>) na daňovom území (ďalej len „domácnosť“)  za jedno výrobné obdobie</w:t>
      </w:r>
      <w:r>
        <w:rPr>
          <w:rStyle w:val="FootnoteReference"/>
          <w:rFonts w:ascii="Times New Roman" w:hAnsi="Times New Roman"/>
          <w:rtl w:val="0"/>
        </w:rPr>
        <w:footnoteReference w:id="14"/>
      </w:r>
      <w:r w:rsidRPr="00633438">
        <w:rPr>
          <w:rFonts w:ascii="Times New Roman" w:hAnsi="Times New Roman"/>
        </w:rPr>
        <w:t xml:space="preserve">)  za podmienok podľa tohto zákona. </w:t>
      </w:r>
    </w:p>
    <w:p w:rsidR="00082A22" w:rsidRPr="00633438" w:rsidP="00082A22">
      <w:pPr>
        <w:tabs>
          <w:tab w:val="left" w:pos="284"/>
        </w:tabs>
        <w:autoSpaceDE w:val="0"/>
        <w:autoSpaceDN w:val="0"/>
        <w:bidi w:val="0"/>
        <w:adjustRightInd w:val="0"/>
        <w:spacing w:line="240" w:lineRule="atLeast"/>
        <w:jc w:val="both"/>
        <w:rPr>
          <w:rFonts w:ascii="Times New Roman" w:hAnsi="Times New Roman"/>
        </w:rPr>
      </w:pPr>
    </w:p>
    <w:p w:rsidR="000763E6"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4F4D91">
        <w:rPr>
          <w:rFonts w:ascii="Times New Roman" w:hAnsi="Times New Roman"/>
        </w:rPr>
        <w:t xml:space="preserve">Sadzba dane z </w:t>
      </w:r>
      <w:r w:rsidRPr="00633438">
        <w:rPr>
          <w:rFonts w:ascii="Times New Roman" w:hAnsi="Times New Roman"/>
        </w:rPr>
        <w:t>alkoholick</w:t>
      </w:r>
      <w:r w:rsidRPr="00633438" w:rsidR="004F4D91">
        <w:rPr>
          <w:rFonts w:ascii="Times New Roman" w:hAnsi="Times New Roman"/>
        </w:rPr>
        <w:t>ého nápoja</w:t>
      </w:r>
      <w:r w:rsidR="00882743">
        <w:rPr>
          <w:rFonts w:ascii="Times New Roman" w:hAnsi="Times New Roman"/>
        </w:rPr>
        <w:t>,</w:t>
      </w:r>
      <w:r w:rsidRPr="00633438" w:rsidR="004F4D91">
        <w:rPr>
          <w:rFonts w:ascii="Times New Roman" w:hAnsi="Times New Roman"/>
        </w:rPr>
        <w:t xml:space="preserve"> </w:t>
      </w:r>
      <w:r w:rsidRPr="00633438">
        <w:rPr>
          <w:rFonts w:ascii="Times New Roman" w:hAnsi="Times New Roman"/>
        </w:rPr>
        <w:t xml:space="preserve">ktorým je víno, sa </w:t>
      </w:r>
      <w:r w:rsidRPr="00633438" w:rsidR="00945C24">
        <w:rPr>
          <w:rFonts w:ascii="Times New Roman" w:hAnsi="Times New Roman"/>
        </w:rPr>
        <w:t xml:space="preserve">ustanovuje </w:t>
      </w:r>
      <w:r w:rsidRPr="00633438">
        <w:rPr>
          <w:rFonts w:ascii="Times New Roman" w:hAnsi="Times New Roman"/>
        </w:rPr>
        <w:t>na hl</w:t>
      </w:r>
    </w:p>
    <w:p w:rsidR="000763E6" w:rsidRPr="00633438" w:rsidP="00C34907">
      <w:pPr>
        <w:numPr>
          <w:numId w:val="2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tiché</w:t>
      </w:r>
      <w:r w:rsidRPr="00633438" w:rsidR="002F31C0">
        <w:rPr>
          <w:rFonts w:ascii="Times New Roman" w:hAnsi="Times New Roman"/>
        </w:rPr>
        <w:t>ho</w:t>
      </w:r>
      <w:r w:rsidRPr="00633438">
        <w:rPr>
          <w:rFonts w:ascii="Times New Roman" w:hAnsi="Times New Roman"/>
        </w:rPr>
        <w:t xml:space="preserve"> vín</w:t>
      </w:r>
      <w:r w:rsidRPr="00633438" w:rsidR="002F31C0">
        <w:rPr>
          <w:rFonts w:ascii="Times New Roman" w:hAnsi="Times New Roman"/>
        </w:rPr>
        <w:t>a a vypočíta</w:t>
      </w:r>
      <w:r w:rsidRPr="00633438">
        <w:rPr>
          <w:rFonts w:ascii="Times New Roman" w:hAnsi="Times New Roman"/>
        </w:rPr>
        <w:t xml:space="preserve"> </w:t>
      </w:r>
      <w:r w:rsidR="00465A82">
        <w:rPr>
          <w:rFonts w:ascii="Times New Roman" w:hAnsi="Times New Roman"/>
        </w:rPr>
        <w:t xml:space="preserve">sa </w:t>
      </w:r>
      <w:r w:rsidRPr="00633438">
        <w:rPr>
          <w:rFonts w:ascii="Times New Roman" w:hAnsi="Times New Roman"/>
        </w:rPr>
        <w:t xml:space="preserve">ako  súčin </w:t>
      </w:r>
      <w:r w:rsidR="005F6E53">
        <w:rPr>
          <w:rFonts w:ascii="Times New Roman" w:hAnsi="Times New Roman"/>
        </w:rPr>
        <w:t>0</w:t>
      </w:r>
      <w:r w:rsidRPr="00633438">
        <w:rPr>
          <w:rFonts w:ascii="Times New Roman" w:hAnsi="Times New Roman"/>
        </w:rPr>
        <w:t xml:space="preserve"> % zo sadzby dane uvedenej v odseku 1 a koeficientu </w:t>
      </w:r>
      <w:r w:rsidRPr="00633438" w:rsidR="002F31C0">
        <w:rPr>
          <w:rFonts w:ascii="Times New Roman" w:hAnsi="Times New Roman"/>
        </w:rPr>
        <w:t>0,125</w:t>
      </w:r>
      <w:r w:rsidRPr="00633438">
        <w:rPr>
          <w:rFonts w:ascii="Times New Roman" w:hAnsi="Times New Roman"/>
        </w:rPr>
        <w:t>,</w:t>
      </w:r>
    </w:p>
    <w:p w:rsidR="000763E6" w:rsidRPr="00633438" w:rsidP="00C34907">
      <w:pPr>
        <w:numPr>
          <w:numId w:val="2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šumivé</w:t>
      </w:r>
      <w:r w:rsidRPr="00633438" w:rsidR="002F31C0">
        <w:rPr>
          <w:rFonts w:ascii="Times New Roman" w:hAnsi="Times New Roman"/>
        </w:rPr>
        <w:t>ho</w:t>
      </w:r>
      <w:r w:rsidRPr="00633438">
        <w:rPr>
          <w:rFonts w:ascii="Times New Roman" w:hAnsi="Times New Roman"/>
        </w:rPr>
        <w:t xml:space="preserve"> vín</w:t>
      </w:r>
      <w:r w:rsidRPr="00633438" w:rsidR="002F31C0">
        <w:rPr>
          <w:rFonts w:ascii="Times New Roman" w:hAnsi="Times New Roman"/>
        </w:rPr>
        <w:t xml:space="preserve">a </w:t>
      </w:r>
      <w:r w:rsidRPr="00633438">
        <w:rPr>
          <w:rFonts w:ascii="Times New Roman" w:hAnsi="Times New Roman"/>
        </w:rPr>
        <w:t xml:space="preserve">a vypočíta </w:t>
      </w:r>
      <w:r w:rsidR="00465A82">
        <w:rPr>
          <w:rFonts w:ascii="Times New Roman" w:hAnsi="Times New Roman"/>
        </w:rPr>
        <w:t xml:space="preserve">sa </w:t>
      </w:r>
      <w:r w:rsidRPr="00633438">
        <w:rPr>
          <w:rFonts w:ascii="Times New Roman" w:hAnsi="Times New Roman"/>
        </w:rPr>
        <w:t xml:space="preserve">ako súčin 59 % zo sadzby dane uvedenej v odseku 1 a koeficientu </w:t>
      </w:r>
      <w:r w:rsidRPr="00633438" w:rsidR="002F31C0">
        <w:rPr>
          <w:rFonts w:ascii="Times New Roman" w:hAnsi="Times New Roman"/>
        </w:rPr>
        <w:t>0,</w:t>
      </w:r>
      <w:r w:rsidRPr="00633438">
        <w:rPr>
          <w:rFonts w:ascii="Times New Roman" w:hAnsi="Times New Roman"/>
        </w:rPr>
        <w:t>125,</w:t>
      </w:r>
    </w:p>
    <w:p w:rsidR="000763E6" w:rsidRPr="00633438" w:rsidP="00C34907">
      <w:pPr>
        <w:numPr>
          <w:numId w:val="2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šumivé</w:t>
      </w:r>
      <w:r w:rsidRPr="00633438" w:rsidR="002F31C0">
        <w:rPr>
          <w:rFonts w:ascii="Times New Roman" w:hAnsi="Times New Roman"/>
        </w:rPr>
        <w:t>ho</w:t>
      </w:r>
      <w:r w:rsidRPr="00633438">
        <w:rPr>
          <w:rFonts w:ascii="Times New Roman" w:hAnsi="Times New Roman"/>
        </w:rPr>
        <w:t xml:space="preserve"> vín</w:t>
      </w:r>
      <w:r w:rsidRPr="00633438" w:rsidR="002F31C0">
        <w:rPr>
          <w:rFonts w:ascii="Times New Roman" w:hAnsi="Times New Roman"/>
        </w:rPr>
        <w:t>a</w:t>
      </w:r>
      <w:r w:rsidRPr="00633438">
        <w:rPr>
          <w:rFonts w:ascii="Times New Roman" w:hAnsi="Times New Roman"/>
        </w:rPr>
        <w:t xml:space="preserve"> s obsahom alkoholu nie viac ako 8,5% objemu a</w:t>
      </w:r>
      <w:r w:rsidR="00465A82">
        <w:rPr>
          <w:rFonts w:ascii="Times New Roman" w:hAnsi="Times New Roman"/>
        </w:rPr>
        <w:t> </w:t>
      </w:r>
      <w:r w:rsidRPr="00633438">
        <w:rPr>
          <w:rFonts w:ascii="Times New Roman" w:hAnsi="Times New Roman"/>
        </w:rPr>
        <w:t>vypočíta</w:t>
      </w:r>
      <w:r w:rsidR="00465A82">
        <w:rPr>
          <w:rFonts w:ascii="Times New Roman" w:hAnsi="Times New Roman"/>
        </w:rPr>
        <w:t xml:space="preserve"> sa</w:t>
      </w:r>
      <w:r w:rsidRPr="00633438">
        <w:rPr>
          <w:rFonts w:ascii="Times New Roman" w:hAnsi="Times New Roman"/>
        </w:rPr>
        <w:t xml:space="preserve"> ako súčin 59 % zo sadzby dane uvedenej v odseku 1 a koeficientu </w:t>
      </w:r>
      <w:r w:rsidRPr="00633438" w:rsidR="002F31C0">
        <w:rPr>
          <w:rFonts w:ascii="Times New Roman" w:hAnsi="Times New Roman"/>
        </w:rPr>
        <w:t>0,0</w:t>
      </w:r>
      <w:r w:rsidRPr="00633438">
        <w:rPr>
          <w:rFonts w:ascii="Times New Roman" w:hAnsi="Times New Roman"/>
        </w:rPr>
        <w:t>85,</w:t>
      </w:r>
    </w:p>
    <w:p w:rsidR="000763E6" w:rsidRPr="00633438" w:rsidP="00C34907">
      <w:pPr>
        <w:numPr>
          <w:numId w:val="2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tich</w:t>
      </w:r>
      <w:r w:rsidRPr="00633438" w:rsidR="002F31C0">
        <w:rPr>
          <w:rFonts w:ascii="Times New Roman" w:hAnsi="Times New Roman"/>
        </w:rPr>
        <w:t>ého</w:t>
      </w:r>
      <w:r w:rsidRPr="00633438">
        <w:rPr>
          <w:rFonts w:ascii="Times New Roman" w:hAnsi="Times New Roman"/>
        </w:rPr>
        <w:t xml:space="preserve"> fermentovan</w:t>
      </w:r>
      <w:r w:rsidRPr="00633438" w:rsidR="002F31C0">
        <w:rPr>
          <w:rFonts w:ascii="Times New Roman" w:hAnsi="Times New Roman"/>
        </w:rPr>
        <w:t>ého</w:t>
      </w:r>
      <w:r w:rsidRPr="00633438">
        <w:rPr>
          <w:rFonts w:ascii="Times New Roman" w:hAnsi="Times New Roman"/>
        </w:rPr>
        <w:t xml:space="preserve"> nápoj</w:t>
      </w:r>
      <w:r w:rsidRPr="00633438" w:rsidR="002F31C0">
        <w:rPr>
          <w:rFonts w:ascii="Times New Roman" w:hAnsi="Times New Roman"/>
        </w:rPr>
        <w:t xml:space="preserve">a </w:t>
      </w:r>
      <w:r w:rsidRPr="00633438">
        <w:rPr>
          <w:rFonts w:ascii="Times New Roman" w:hAnsi="Times New Roman"/>
        </w:rPr>
        <w:t xml:space="preserve">a vypočíta </w:t>
      </w:r>
      <w:r w:rsidR="00465A82">
        <w:rPr>
          <w:rFonts w:ascii="Times New Roman" w:hAnsi="Times New Roman"/>
        </w:rPr>
        <w:t xml:space="preserve">sa </w:t>
      </w:r>
      <w:r w:rsidRPr="00633438">
        <w:rPr>
          <w:rFonts w:ascii="Times New Roman" w:hAnsi="Times New Roman"/>
        </w:rPr>
        <w:t xml:space="preserve">ako  súčin </w:t>
      </w:r>
      <w:r w:rsidRPr="00633438" w:rsidR="009558AD">
        <w:rPr>
          <w:rFonts w:ascii="Times New Roman" w:hAnsi="Times New Roman"/>
        </w:rPr>
        <w:t xml:space="preserve">100 </w:t>
      </w:r>
      <w:r w:rsidRPr="00633438">
        <w:rPr>
          <w:rFonts w:ascii="Times New Roman" w:hAnsi="Times New Roman"/>
        </w:rPr>
        <w:t xml:space="preserve">% zo sadzby dane uvedenej v odseku 1 a koeficientu </w:t>
      </w:r>
      <w:r w:rsidRPr="00633438" w:rsidR="006F3A2F">
        <w:rPr>
          <w:rFonts w:ascii="Times New Roman" w:hAnsi="Times New Roman"/>
        </w:rPr>
        <w:t>0,12</w:t>
      </w:r>
      <w:r w:rsidRPr="00633438">
        <w:rPr>
          <w:rFonts w:ascii="Times New Roman" w:hAnsi="Times New Roman"/>
        </w:rPr>
        <w:t>5,</w:t>
      </w:r>
    </w:p>
    <w:p w:rsidR="000763E6" w:rsidRPr="00633438" w:rsidP="00C34907">
      <w:pPr>
        <w:numPr>
          <w:numId w:val="2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šumiv</w:t>
      </w:r>
      <w:r w:rsidRPr="00633438" w:rsidR="006F3A2F">
        <w:rPr>
          <w:rFonts w:ascii="Times New Roman" w:hAnsi="Times New Roman"/>
        </w:rPr>
        <w:t>ého</w:t>
      </w:r>
      <w:r w:rsidRPr="00633438">
        <w:rPr>
          <w:rFonts w:ascii="Times New Roman" w:hAnsi="Times New Roman"/>
        </w:rPr>
        <w:t xml:space="preserve"> fermentovan</w:t>
      </w:r>
      <w:r w:rsidRPr="00633438" w:rsidR="006F3A2F">
        <w:rPr>
          <w:rFonts w:ascii="Times New Roman" w:hAnsi="Times New Roman"/>
        </w:rPr>
        <w:t>ého</w:t>
      </w:r>
      <w:r w:rsidRPr="00633438">
        <w:rPr>
          <w:rFonts w:ascii="Times New Roman" w:hAnsi="Times New Roman"/>
        </w:rPr>
        <w:t xml:space="preserve"> nápoj</w:t>
      </w:r>
      <w:r w:rsidRPr="00633438" w:rsidR="006F3A2F">
        <w:rPr>
          <w:rFonts w:ascii="Times New Roman" w:hAnsi="Times New Roman"/>
        </w:rPr>
        <w:t xml:space="preserve">a </w:t>
      </w:r>
      <w:r w:rsidRPr="00633438">
        <w:rPr>
          <w:rFonts w:ascii="Times New Roman" w:hAnsi="Times New Roman"/>
        </w:rPr>
        <w:t xml:space="preserve">a vypočíta sa ako súčin </w:t>
      </w:r>
      <w:r w:rsidRPr="00633438" w:rsidR="009558AD">
        <w:rPr>
          <w:rFonts w:ascii="Times New Roman" w:hAnsi="Times New Roman"/>
        </w:rPr>
        <w:t>100</w:t>
      </w:r>
      <w:r w:rsidRPr="00633438">
        <w:rPr>
          <w:rFonts w:ascii="Times New Roman" w:hAnsi="Times New Roman"/>
        </w:rPr>
        <w:t xml:space="preserve"> % zo sadzby dane uvedenej v </w:t>
      </w:r>
      <w:r w:rsidRPr="00633438" w:rsidR="006F3A2F">
        <w:rPr>
          <w:rFonts w:ascii="Times New Roman" w:hAnsi="Times New Roman"/>
        </w:rPr>
        <w:t>odseku 1 a koeficientu 0,125</w:t>
      </w:r>
      <w:r w:rsidRPr="00633438">
        <w:rPr>
          <w:rFonts w:ascii="Times New Roman" w:hAnsi="Times New Roman"/>
        </w:rPr>
        <w:t>.</w:t>
      </w:r>
    </w:p>
    <w:p w:rsidR="000763E6" w:rsidRPr="00633438" w:rsidP="000763E6">
      <w:pPr>
        <w:autoSpaceDE w:val="0"/>
        <w:autoSpaceDN w:val="0"/>
        <w:bidi w:val="0"/>
        <w:adjustRightInd w:val="0"/>
        <w:spacing w:line="240" w:lineRule="atLeast"/>
        <w:ind w:left="1062"/>
        <w:jc w:val="both"/>
        <w:rPr>
          <w:rFonts w:ascii="Times New Roman" w:hAnsi="Times New Roman"/>
        </w:rPr>
      </w:pPr>
    </w:p>
    <w:p w:rsidR="000763E6"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4F4D91">
        <w:rPr>
          <w:rFonts w:ascii="Times New Roman" w:hAnsi="Times New Roman"/>
        </w:rPr>
        <w:t xml:space="preserve">Sadzba dane z </w:t>
      </w:r>
      <w:r w:rsidRPr="00633438">
        <w:rPr>
          <w:rFonts w:ascii="Times New Roman" w:hAnsi="Times New Roman"/>
        </w:rPr>
        <w:t>alkoholick</w:t>
      </w:r>
      <w:r w:rsidRPr="00633438" w:rsidR="004F4D91">
        <w:rPr>
          <w:rFonts w:ascii="Times New Roman" w:hAnsi="Times New Roman"/>
        </w:rPr>
        <w:t>ého</w:t>
      </w:r>
      <w:r w:rsidRPr="00633438">
        <w:rPr>
          <w:rFonts w:ascii="Times New Roman" w:hAnsi="Times New Roman"/>
        </w:rPr>
        <w:t xml:space="preserve"> nápoj</w:t>
      </w:r>
      <w:r w:rsidRPr="00633438" w:rsidR="004F4D91">
        <w:rPr>
          <w:rFonts w:ascii="Times New Roman" w:hAnsi="Times New Roman"/>
        </w:rPr>
        <w:t>a</w:t>
      </w:r>
      <w:r w:rsidRPr="00633438">
        <w:rPr>
          <w:rFonts w:ascii="Times New Roman" w:hAnsi="Times New Roman"/>
        </w:rPr>
        <w:t xml:space="preserve">, ktorým je medziprodukt, </w:t>
      </w:r>
      <w:r w:rsidRPr="00633438">
        <w:rPr>
          <w:rFonts w:ascii="Times New Roman" w:hAnsi="Times New Roman"/>
          <w:color w:val="000000"/>
        </w:rPr>
        <w:t>sa</w:t>
      </w:r>
      <w:r w:rsidRPr="00633438">
        <w:rPr>
          <w:rFonts w:ascii="Times New Roman" w:hAnsi="Times New Roman"/>
        </w:rPr>
        <w:t xml:space="preserve"> na hl ustanovuje a</w:t>
      </w:r>
      <w:r w:rsidRPr="00633438" w:rsidR="006F3A2F">
        <w:rPr>
          <w:rFonts w:ascii="Times New Roman" w:hAnsi="Times New Roman"/>
        </w:rPr>
        <w:t> </w:t>
      </w:r>
      <w:r w:rsidRPr="00633438">
        <w:rPr>
          <w:rFonts w:ascii="Times New Roman" w:hAnsi="Times New Roman"/>
        </w:rPr>
        <w:t>vypočíta</w:t>
      </w:r>
      <w:r w:rsidRPr="00633438" w:rsidR="006F3A2F">
        <w:rPr>
          <w:rFonts w:ascii="Times New Roman" w:hAnsi="Times New Roman"/>
        </w:rPr>
        <w:t xml:space="preserve"> </w:t>
      </w:r>
      <w:r w:rsidRPr="00633438">
        <w:rPr>
          <w:rFonts w:ascii="Times New Roman" w:hAnsi="Times New Roman"/>
        </w:rPr>
        <w:t xml:space="preserve">ako súčin 60 % zo sadzby dane uvedenej v odseku 1 a koeficientu </w:t>
      </w:r>
      <w:r w:rsidRPr="00633438" w:rsidR="006F3A2F">
        <w:rPr>
          <w:rFonts w:ascii="Times New Roman" w:hAnsi="Times New Roman"/>
        </w:rPr>
        <w:t>0,0</w:t>
      </w:r>
      <w:r w:rsidRPr="00633438">
        <w:rPr>
          <w:rFonts w:ascii="Times New Roman" w:hAnsi="Times New Roman"/>
        </w:rPr>
        <w:t>13.</w:t>
      </w:r>
    </w:p>
    <w:p w:rsidR="000763E6" w:rsidRPr="00633438" w:rsidP="000763E6">
      <w:pPr>
        <w:tabs>
          <w:tab w:val="left" w:pos="284"/>
        </w:tabs>
        <w:autoSpaceDE w:val="0"/>
        <w:autoSpaceDN w:val="0"/>
        <w:bidi w:val="0"/>
        <w:adjustRightInd w:val="0"/>
        <w:spacing w:line="240" w:lineRule="atLeast"/>
        <w:jc w:val="both"/>
        <w:rPr>
          <w:rFonts w:ascii="Times New Roman" w:hAnsi="Times New Roman"/>
        </w:rPr>
      </w:pPr>
    </w:p>
    <w:p w:rsidR="000763E6"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4F4D91">
        <w:rPr>
          <w:rFonts w:ascii="Times New Roman" w:hAnsi="Times New Roman"/>
        </w:rPr>
        <w:t>Sadzba dane z alkoholického nápoja</w:t>
      </w:r>
      <w:r w:rsidRPr="00633438">
        <w:rPr>
          <w:rFonts w:ascii="Times New Roman" w:hAnsi="Times New Roman"/>
        </w:rPr>
        <w:t xml:space="preserve">, ktorým je pivo sa na hl ustanovuje takto:  </w:t>
      </w:r>
    </w:p>
    <w:p w:rsidR="000763E6" w:rsidRPr="00633438" w:rsidP="00C34907">
      <w:pPr>
        <w:numPr>
          <w:numId w:val="24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základná sadzba dane </w:t>
      </w:r>
      <w:r w:rsidRPr="00633438" w:rsidR="00920DA6">
        <w:rPr>
          <w:rFonts w:ascii="Times New Roman" w:hAnsi="Times New Roman"/>
        </w:rPr>
        <w:t>sa</w:t>
      </w:r>
      <w:r w:rsidRPr="00633438">
        <w:rPr>
          <w:rFonts w:ascii="Times New Roman" w:hAnsi="Times New Roman"/>
        </w:rPr>
        <w:t xml:space="preserve"> vypočíta ako súčin </w:t>
      </w:r>
      <w:r w:rsidR="0047676B">
        <w:rPr>
          <w:rFonts w:ascii="Times New Roman" w:hAnsi="Times New Roman"/>
        </w:rPr>
        <w:t>7,907</w:t>
      </w:r>
      <w:r w:rsidRPr="00633438" w:rsidR="0047676B">
        <w:rPr>
          <w:rFonts w:ascii="Times New Roman" w:hAnsi="Times New Roman"/>
        </w:rPr>
        <w:t xml:space="preserve"> </w:t>
      </w:r>
      <w:r w:rsidRPr="00633438">
        <w:rPr>
          <w:rFonts w:ascii="Times New Roman" w:hAnsi="Times New Roman"/>
        </w:rPr>
        <w:t xml:space="preserve">% zo sadzby dane uvedenej v odseku 1 a koeficientu </w:t>
      </w:r>
      <w:r w:rsidRPr="00633438" w:rsidR="006F3A2F">
        <w:rPr>
          <w:rFonts w:ascii="Times New Roman" w:hAnsi="Times New Roman"/>
        </w:rPr>
        <w:t>0,0</w:t>
      </w:r>
      <w:r w:rsidRPr="00633438">
        <w:rPr>
          <w:rFonts w:ascii="Times New Roman" w:hAnsi="Times New Roman"/>
        </w:rPr>
        <w:t>42,</w:t>
      </w:r>
    </w:p>
    <w:p w:rsidR="000763E6" w:rsidRPr="00633438" w:rsidP="00C34907">
      <w:pPr>
        <w:numPr>
          <w:numId w:val="24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znížená sadzba dane na pivo vyrobené malým samostatným pivovarom </w:t>
      </w:r>
      <w:r w:rsidRPr="00633438" w:rsidR="00920DA6">
        <w:rPr>
          <w:rFonts w:ascii="Times New Roman" w:hAnsi="Times New Roman"/>
        </w:rPr>
        <w:t xml:space="preserve">sa </w:t>
      </w:r>
      <w:r w:rsidRPr="00633438">
        <w:rPr>
          <w:rFonts w:ascii="Times New Roman" w:hAnsi="Times New Roman"/>
        </w:rPr>
        <w:t xml:space="preserve">vypočíta ako súčin </w:t>
      </w:r>
      <w:r w:rsidR="0047676B">
        <w:rPr>
          <w:rFonts w:ascii="Times New Roman" w:hAnsi="Times New Roman"/>
        </w:rPr>
        <w:t>5,847</w:t>
      </w:r>
      <w:r w:rsidRPr="00633438">
        <w:rPr>
          <w:rFonts w:ascii="Times New Roman" w:hAnsi="Times New Roman"/>
        </w:rPr>
        <w:t xml:space="preserve"> % zo sadzby dane uvedenej v odseku 1 a koeficientu </w:t>
      </w:r>
      <w:r w:rsidRPr="00633438" w:rsidR="006F3A2F">
        <w:rPr>
          <w:rFonts w:ascii="Times New Roman" w:hAnsi="Times New Roman"/>
        </w:rPr>
        <w:t>0,0</w:t>
      </w:r>
      <w:r w:rsidRPr="00633438">
        <w:rPr>
          <w:rFonts w:ascii="Times New Roman" w:hAnsi="Times New Roman"/>
        </w:rPr>
        <w:t>42</w:t>
      </w:r>
      <w:r w:rsidR="0047676B">
        <w:rPr>
          <w:rFonts w:ascii="Times New Roman" w:hAnsi="Times New Roman"/>
        </w:rPr>
        <w:t>.</w:t>
      </w:r>
      <w:r w:rsidRPr="00633438">
        <w:rPr>
          <w:rFonts w:ascii="Times New Roman" w:hAnsi="Times New Roman"/>
        </w:rPr>
        <w:t xml:space="preserve"> </w:t>
      </w:r>
    </w:p>
    <w:p w:rsidR="000763E6" w:rsidRPr="00633438" w:rsidP="000763E6">
      <w:pPr>
        <w:autoSpaceDE w:val="0"/>
        <w:autoSpaceDN w:val="0"/>
        <w:bidi w:val="0"/>
        <w:adjustRightInd w:val="0"/>
        <w:spacing w:line="240" w:lineRule="atLeast"/>
        <w:jc w:val="both"/>
        <w:rPr>
          <w:rFonts w:ascii="Times New Roman" w:hAnsi="Times New Roman"/>
        </w:rPr>
      </w:pPr>
    </w:p>
    <w:p w:rsidR="000763E6"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Na pivo </w:t>
      </w:r>
      <w:r w:rsidRPr="00633438" w:rsidR="00F42D71">
        <w:rPr>
          <w:rFonts w:ascii="Times New Roman" w:hAnsi="Times New Roman"/>
        </w:rPr>
        <w:t>vyrobené na</w:t>
      </w:r>
      <w:r w:rsidRPr="00633438">
        <w:rPr>
          <w:rFonts w:ascii="Times New Roman" w:hAnsi="Times New Roman"/>
        </w:rPr>
        <w:t xml:space="preserve"> základe licencie sa vždy uplatní základná sadzba dane.</w:t>
      </w:r>
    </w:p>
    <w:p w:rsidR="000763E6" w:rsidRPr="00633438" w:rsidP="000763E6">
      <w:pPr>
        <w:tabs>
          <w:tab w:val="left" w:pos="284"/>
        </w:tabs>
        <w:autoSpaceDE w:val="0"/>
        <w:autoSpaceDN w:val="0"/>
        <w:bidi w:val="0"/>
        <w:adjustRightInd w:val="0"/>
        <w:spacing w:line="240" w:lineRule="atLeast"/>
        <w:jc w:val="both"/>
        <w:rPr>
          <w:rFonts w:ascii="Times New Roman" w:hAnsi="Times New Roman"/>
        </w:rPr>
      </w:pPr>
    </w:p>
    <w:p w:rsidR="000763E6"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Znížená sadzba dane podľa odseku 6 písm. b) sa uplatní aj na pivo dodané na daňové územie z iného členského štátu, ak je preukázané potvrdením správcu dane tohto členského štátu, že pivo bolo vyrobené malým samostatným pivovarom podľa právnych predpisov tohto členského štátu.</w:t>
      </w:r>
    </w:p>
    <w:p w:rsidR="000763E6" w:rsidRPr="00633438" w:rsidP="000763E6">
      <w:pPr>
        <w:pStyle w:val="ListParagraph"/>
        <w:bidi w:val="0"/>
        <w:rPr>
          <w:rFonts w:ascii="Times New Roman" w:hAnsi="Times New Roman"/>
        </w:rPr>
      </w:pPr>
    </w:p>
    <w:p w:rsidR="000763E6" w:rsidRPr="00633438" w:rsidP="00C34907">
      <w:pPr>
        <w:numPr>
          <w:numId w:val="227"/>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Sadzba dane </w:t>
      </w:r>
      <w:r w:rsidRPr="00633438" w:rsidR="00F42D71">
        <w:rPr>
          <w:rFonts w:ascii="Times New Roman" w:hAnsi="Times New Roman"/>
        </w:rPr>
        <w:t xml:space="preserve">z </w:t>
      </w:r>
      <w:r w:rsidRPr="00633438" w:rsidR="00FE48BD">
        <w:rPr>
          <w:rFonts w:ascii="Times New Roman" w:hAnsi="Times New Roman"/>
        </w:rPr>
        <w:t>alkoholického nápoja</w:t>
      </w:r>
      <w:r w:rsidRPr="00633438">
        <w:rPr>
          <w:rFonts w:ascii="Times New Roman" w:hAnsi="Times New Roman"/>
        </w:rPr>
        <w:t xml:space="preserve"> vypočítaná podľa odsekov  2, 4 a 5 sa zaokrúhľuje na dve desatinné miesta do 0,005 nadol a od 0,005 vrátane nahor. Sadzba dane na alkoholický nápoj vypočítaná podľa odseku 6 sa zaokrúhľuje na tri desatinné miesta do 0,0005 nadol a od 0,0005 vrátane nahor.</w:t>
      </w:r>
    </w:p>
    <w:p w:rsidR="000763E6" w:rsidRPr="00633438" w:rsidP="000763E6">
      <w:pPr>
        <w:pStyle w:val="ListParagraph"/>
        <w:bidi w:val="0"/>
        <w:rPr>
          <w:rFonts w:ascii="Times New Roman" w:hAnsi="Times New Roman"/>
        </w:rPr>
      </w:pPr>
    </w:p>
    <w:p w:rsidR="000763E6" w:rsidRPr="00633438" w:rsidP="00C34907">
      <w:pPr>
        <w:numPr>
          <w:numId w:val="227"/>
        </w:numPr>
        <w:tabs>
          <w:tab w:val="left" w:pos="284"/>
          <w:tab w:val="left" w:pos="426"/>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Zmena sadzby dane </w:t>
      </w:r>
      <w:r w:rsidRPr="00633438" w:rsidR="00FE48BD">
        <w:rPr>
          <w:rFonts w:ascii="Times New Roman" w:hAnsi="Times New Roman"/>
        </w:rPr>
        <w:t xml:space="preserve">z </w:t>
      </w:r>
      <w:r w:rsidRPr="00633438">
        <w:rPr>
          <w:rFonts w:ascii="Times New Roman" w:hAnsi="Times New Roman"/>
        </w:rPr>
        <w:t>alkoholick</w:t>
      </w:r>
      <w:r w:rsidRPr="00633438" w:rsidR="00FE48BD">
        <w:rPr>
          <w:rFonts w:ascii="Times New Roman" w:hAnsi="Times New Roman"/>
        </w:rPr>
        <w:t>ého</w:t>
      </w:r>
      <w:r w:rsidRPr="00633438">
        <w:rPr>
          <w:rFonts w:ascii="Times New Roman" w:hAnsi="Times New Roman"/>
        </w:rPr>
        <w:t xml:space="preserve"> nápoj</w:t>
      </w:r>
      <w:r w:rsidRPr="00633438" w:rsidR="00FE48BD">
        <w:rPr>
          <w:rFonts w:ascii="Times New Roman" w:hAnsi="Times New Roman"/>
        </w:rPr>
        <w:t>a</w:t>
      </w:r>
      <w:r w:rsidRPr="00633438">
        <w:rPr>
          <w:rFonts w:ascii="Times New Roman" w:hAnsi="Times New Roman"/>
        </w:rPr>
        <w:t xml:space="preserve"> sa vzťahuje na každý alkoholický nápoj, a to v rovnakej percentuálnej výške. </w:t>
      </w:r>
    </w:p>
    <w:p w:rsidR="009558AD" w:rsidRPr="00633438" w:rsidP="009558AD">
      <w:pPr>
        <w:pStyle w:val="ListParagraph"/>
        <w:bidi w:val="0"/>
        <w:rPr>
          <w:rFonts w:ascii="Times New Roman" w:hAnsi="Times New Roman"/>
        </w:rPr>
      </w:pPr>
    </w:p>
    <w:p w:rsidR="009558AD" w:rsidRPr="00335AF5" w:rsidP="00C34907">
      <w:pPr>
        <w:numPr>
          <w:numId w:val="227"/>
        </w:numPr>
        <w:tabs>
          <w:tab w:val="left" w:pos="284"/>
          <w:tab w:val="left" w:pos="426"/>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Výšku sadzby dane vypočítanú podľa odsekov 2 až 6 </w:t>
      </w:r>
      <w:r w:rsidRPr="00335AF5" w:rsidR="00154654">
        <w:rPr>
          <w:rFonts w:ascii="Times New Roman" w:hAnsi="Times New Roman"/>
        </w:rPr>
        <w:t xml:space="preserve">uverejňuje </w:t>
      </w:r>
      <w:r w:rsidRPr="00335AF5">
        <w:rPr>
          <w:rFonts w:ascii="Times New Roman" w:hAnsi="Times New Roman"/>
        </w:rPr>
        <w:t>ministerstvo</w:t>
      </w:r>
      <w:r w:rsidRPr="00335AF5" w:rsidR="00465A82">
        <w:rPr>
          <w:rFonts w:ascii="Times New Roman" w:hAnsi="Times New Roman"/>
        </w:rPr>
        <w:t xml:space="preserve"> na webovom sídle</w:t>
      </w:r>
      <w:r w:rsidRPr="00335AF5">
        <w:rPr>
          <w:rFonts w:ascii="Times New Roman" w:hAnsi="Times New Roman"/>
        </w:rPr>
        <w:t xml:space="preserve"> </w:t>
      </w:r>
      <w:r w:rsidR="0047676B">
        <w:rPr>
          <w:rFonts w:ascii="Times New Roman" w:hAnsi="Times New Roman"/>
        </w:rPr>
        <w:t xml:space="preserve">alebo </w:t>
      </w:r>
      <w:r w:rsidRPr="00335AF5" w:rsidR="00465A82">
        <w:rPr>
          <w:rFonts w:ascii="Times New Roman" w:hAnsi="Times New Roman"/>
        </w:rPr>
        <w:t>v publikačnom prostriedku</w:t>
      </w:r>
      <w:r w:rsidRPr="00335AF5" w:rsidR="00154654">
        <w:rPr>
          <w:rFonts w:ascii="Times New Roman" w:hAnsi="Times New Roman"/>
        </w:rPr>
        <w:t>.</w:t>
      </w:r>
    </w:p>
    <w:p w:rsidR="000763E6" w:rsidRPr="00633438" w:rsidP="000763E6">
      <w:pPr>
        <w:bidi w:val="0"/>
        <w:rPr>
          <w:rFonts w:ascii="Times New Roman" w:hAnsi="Times New Roman"/>
        </w:rPr>
      </w:pPr>
    </w:p>
    <w:p w:rsidR="00657019" w:rsidRPr="00633438" w:rsidP="00657019">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7</w:t>
      </w:r>
    </w:p>
    <w:p w:rsidR="00A4454D" w:rsidRPr="00633438" w:rsidP="00A4454D">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Oslobodenie od dane</w:t>
      </w:r>
    </w:p>
    <w:p w:rsidR="00A4454D" w:rsidRPr="00633438" w:rsidP="00A4454D">
      <w:pPr>
        <w:autoSpaceDE w:val="0"/>
        <w:autoSpaceDN w:val="0"/>
        <w:bidi w:val="0"/>
        <w:adjustRightInd w:val="0"/>
        <w:spacing w:line="240" w:lineRule="atLeast"/>
        <w:rPr>
          <w:rFonts w:ascii="Times New Roman" w:hAnsi="Times New Roman"/>
        </w:rPr>
      </w:pPr>
    </w:p>
    <w:p w:rsidR="00A4454D" w:rsidRPr="00633438" w:rsidP="00C34907">
      <w:pPr>
        <w:numPr>
          <w:numId w:val="11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Alkoholický nápoj je oslobodený od dane, ak je určený na použitie </w:t>
      </w:r>
      <w:r w:rsidRPr="00633438" w:rsidR="00361D76">
        <w:rPr>
          <w:rFonts w:ascii="Times New Roman" w:hAnsi="Times New Roman"/>
        </w:rPr>
        <w:t>podľa §</w:t>
      </w:r>
      <w:r w:rsidRPr="00633438" w:rsidR="00C03690">
        <w:rPr>
          <w:rFonts w:ascii="Times New Roman" w:hAnsi="Times New Roman"/>
        </w:rPr>
        <w:t xml:space="preserve"> </w:t>
      </w:r>
      <w:r w:rsidRPr="00633438" w:rsidR="001B652C">
        <w:rPr>
          <w:rFonts w:ascii="Times New Roman" w:hAnsi="Times New Roman"/>
        </w:rPr>
        <w:t>40</w:t>
      </w:r>
      <w:r w:rsidRPr="00633438" w:rsidR="00C03690">
        <w:rPr>
          <w:rFonts w:ascii="Times New Roman" w:hAnsi="Times New Roman"/>
        </w:rPr>
        <w:t xml:space="preserve">, </w:t>
      </w:r>
      <w:r w:rsidRPr="00633438" w:rsidR="007C49FF">
        <w:rPr>
          <w:rFonts w:ascii="Times New Roman" w:hAnsi="Times New Roman"/>
        </w:rPr>
        <w:t>60</w:t>
      </w:r>
      <w:r w:rsidRPr="00633438" w:rsidR="00C03690">
        <w:rPr>
          <w:rFonts w:ascii="Times New Roman" w:hAnsi="Times New Roman"/>
        </w:rPr>
        <w:t xml:space="preserve"> alebo § 6</w:t>
      </w:r>
      <w:r w:rsidRPr="00633438" w:rsidR="007C49FF">
        <w:rPr>
          <w:rFonts w:ascii="Times New Roman" w:hAnsi="Times New Roman"/>
        </w:rPr>
        <w:t>5</w:t>
      </w:r>
      <w:r w:rsidRPr="00633438" w:rsidR="00C03690">
        <w:rPr>
          <w:rFonts w:ascii="Times New Roman" w:hAnsi="Times New Roman"/>
        </w:rPr>
        <w:t>.</w:t>
      </w:r>
    </w:p>
    <w:p w:rsidR="00361D76" w:rsidRPr="00633438" w:rsidP="00361D76">
      <w:pPr>
        <w:tabs>
          <w:tab w:val="left" w:pos="284"/>
        </w:tabs>
        <w:autoSpaceDE w:val="0"/>
        <w:autoSpaceDN w:val="0"/>
        <w:bidi w:val="0"/>
        <w:adjustRightInd w:val="0"/>
        <w:spacing w:line="240" w:lineRule="atLeast"/>
        <w:jc w:val="both"/>
        <w:rPr>
          <w:rFonts w:ascii="Times New Roman" w:hAnsi="Times New Roman"/>
        </w:rPr>
      </w:pPr>
    </w:p>
    <w:p w:rsidR="00A4454D" w:rsidRPr="00633438" w:rsidP="00C34907">
      <w:pPr>
        <w:numPr>
          <w:numId w:val="11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Od dane je oslobodený aj </w:t>
      </w:r>
      <w:r w:rsidRPr="00633438" w:rsidR="0089236A">
        <w:rPr>
          <w:rFonts w:ascii="Times New Roman" w:hAnsi="Times New Roman"/>
        </w:rPr>
        <w:t>alkoholický nápoj</w:t>
      </w:r>
      <w:r w:rsidRPr="00633438">
        <w:rPr>
          <w:rFonts w:ascii="Times New Roman" w:hAnsi="Times New Roman"/>
        </w:rPr>
        <w:t xml:space="preserve"> </w:t>
      </w:r>
    </w:p>
    <w:p w:rsidR="00A4454D" w:rsidRPr="00633438" w:rsidP="00C34907">
      <w:pPr>
        <w:numPr>
          <w:numId w:val="12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odobratý ako vzorka na účely daňového dozoru alebo inej úradnej kontroly, úradnej skúšky alebo úradného zisťovania,</w:t>
      </w:r>
      <w:r>
        <w:rPr>
          <w:rStyle w:val="FootnoteReference"/>
          <w:rFonts w:ascii="Times New Roman" w:hAnsi="Times New Roman"/>
          <w:rtl w:val="0"/>
        </w:rPr>
        <w:footnoteReference w:id="15"/>
      </w:r>
      <w:r w:rsidRPr="00633438" w:rsidR="001E57D8">
        <w:rPr>
          <w:rFonts w:ascii="Times New Roman" w:hAnsi="Times New Roman"/>
        </w:rPr>
        <w:t>)</w:t>
      </w:r>
      <w:r w:rsidRPr="00633438">
        <w:rPr>
          <w:rFonts w:ascii="Times New Roman" w:hAnsi="Times New Roman"/>
        </w:rPr>
        <w:t xml:space="preserve"> v technologicky odôvodnenom množstve, </w:t>
      </w:r>
    </w:p>
    <w:p w:rsidR="00A4454D" w:rsidRPr="00633438" w:rsidP="00C34907">
      <w:pPr>
        <w:numPr>
          <w:numId w:val="12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použitý v daňovom sklade na vlastné laboratórne skúšky alebo rozbory v technolog</w:t>
      </w:r>
      <w:r w:rsidRPr="00633438" w:rsidR="00886502">
        <w:rPr>
          <w:rFonts w:ascii="Times New Roman" w:hAnsi="Times New Roman"/>
        </w:rPr>
        <w:t>icky odôvodnenom množstve</w:t>
      </w:r>
      <w:r w:rsidRPr="00633438">
        <w:rPr>
          <w:rFonts w:ascii="Times New Roman" w:hAnsi="Times New Roman"/>
        </w:rPr>
        <w:t xml:space="preserve"> uznanom </w:t>
      </w:r>
      <w:r w:rsidRPr="00633438" w:rsidR="001C1068">
        <w:rPr>
          <w:rFonts w:ascii="Times New Roman" w:hAnsi="Times New Roman"/>
        </w:rPr>
        <w:t>col</w:t>
      </w:r>
      <w:r w:rsidRPr="00633438">
        <w:rPr>
          <w:rFonts w:ascii="Times New Roman" w:hAnsi="Times New Roman"/>
        </w:rPr>
        <w:t xml:space="preserve">ným úradom, </w:t>
      </w:r>
    </w:p>
    <w:p w:rsidR="00EA1508" w:rsidRPr="00633438" w:rsidP="00C34907">
      <w:pPr>
        <w:numPr>
          <w:numId w:val="120"/>
        </w:numPr>
        <w:autoSpaceDE w:val="0"/>
        <w:autoSpaceDN w:val="0"/>
        <w:bidi w:val="0"/>
        <w:adjustRightInd w:val="0"/>
        <w:spacing w:line="240" w:lineRule="atLeast"/>
        <w:ind w:left="567" w:hanging="283"/>
        <w:jc w:val="both"/>
        <w:rPr>
          <w:rFonts w:ascii="Times New Roman" w:hAnsi="Times New Roman" w:cs="Calibri"/>
        </w:rPr>
      </w:pPr>
      <w:r w:rsidRPr="00633438" w:rsidR="00A4454D">
        <w:rPr>
          <w:rFonts w:ascii="Times New Roman" w:hAnsi="Times New Roman"/>
        </w:rPr>
        <w:t>v pozastavení dane</w:t>
      </w:r>
      <w:r w:rsidRPr="00633438">
        <w:rPr>
          <w:rFonts w:ascii="Times New Roman" w:hAnsi="Times New Roman"/>
        </w:rPr>
        <w:t>, a to v množstve pripadajúcom na alkoholický nápoj, ktorým je</w:t>
      </w:r>
    </w:p>
    <w:p w:rsidR="00BD475D" w:rsidRPr="00633438" w:rsidP="00C34907">
      <w:pPr>
        <w:pStyle w:val="ListParagraph"/>
        <w:numPr>
          <w:numId w:val="122"/>
        </w:numPr>
        <w:autoSpaceDE w:val="0"/>
        <w:autoSpaceDN w:val="0"/>
        <w:bidi w:val="0"/>
        <w:adjustRightInd w:val="0"/>
        <w:spacing w:line="240" w:lineRule="atLeast"/>
        <w:jc w:val="both"/>
        <w:rPr>
          <w:rFonts w:ascii="Times New Roman" w:hAnsi="Times New Roman" w:cs="Calibri"/>
        </w:rPr>
      </w:pPr>
      <w:r w:rsidRPr="00633438" w:rsidR="00EA1508">
        <w:rPr>
          <w:rFonts w:ascii="Times New Roman" w:hAnsi="Times New Roman"/>
        </w:rPr>
        <w:t xml:space="preserve">pivo </w:t>
      </w:r>
      <w:r w:rsidRPr="00633438">
        <w:rPr>
          <w:rFonts w:ascii="Times New Roman" w:hAnsi="Times New Roman"/>
        </w:rPr>
        <w:t>a</w:t>
      </w:r>
      <w:r w:rsidRPr="00633438" w:rsidR="00A07B54">
        <w:rPr>
          <w:rFonts w:ascii="Times New Roman" w:hAnsi="Times New Roman"/>
        </w:rPr>
        <w:t> </w:t>
      </w:r>
      <w:r w:rsidRPr="00633438">
        <w:rPr>
          <w:rFonts w:ascii="Times New Roman" w:hAnsi="Times New Roman"/>
        </w:rPr>
        <w:t>víno</w:t>
      </w:r>
      <w:r w:rsidRPr="00633438" w:rsidR="00A07B54">
        <w:rPr>
          <w:rFonts w:ascii="Times New Roman" w:hAnsi="Times New Roman"/>
        </w:rPr>
        <w:t xml:space="preserve"> </w:t>
      </w:r>
      <w:r w:rsidR="00DA5B03">
        <w:rPr>
          <w:rFonts w:ascii="Times New Roman" w:hAnsi="Times New Roman"/>
        </w:rPr>
        <w:t>pri zistení</w:t>
      </w:r>
      <w:r w:rsidRPr="00633438" w:rsidR="00A07B54">
        <w:rPr>
          <w:rFonts w:ascii="Times New Roman" w:hAnsi="Times New Roman"/>
        </w:rPr>
        <w:t xml:space="preserve"> chýbajúceho množstva pripadajúceho na </w:t>
      </w:r>
      <w:r w:rsidRPr="00633438">
        <w:rPr>
          <w:rFonts w:ascii="Times New Roman" w:hAnsi="Times New Roman" w:cs="Calibri"/>
        </w:rPr>
        <w:t>technologické straty</w:t>
      </w:r>
      <w:r w:rsidRPr="00633438" w:rsidR="00EA1508">
        <w:rPr>
          <w:rFonts w:ascii="Times New Roman" w:hAnsi="Times New Roman" w:cs="Calibri"/>
        </w:rPr>
        <w:t>, manipulačné straty, prepravné straty</w:t>
      </w:r>
      <w:r w:rsidRPr="00633438">
        <w:rPr>
          <w:rFonts w:ascii="Times New Roman" w:hAnsi="Times New Roman" w:cs="Calibri"/>
        </w:rPr>
        <w:t xml:space="preserve"> a na prirodzené úbytky piva a vína, ak sú tieto straty technicky zdôvodnené a uznané colným úradom alebo správcom dane iného členského štátu,</w:t>
      </w:r>
    </w:p>
    <w:p w:rsidR="00A4454D" w:rsidRPr="00633438" w:rsidP="00C34907">
      <w:pPr>
        <w:numPr>
          <w:numId w:val="122"/>
        </w:numPr>
        <w:autoSpaceDE w:val="0"/>
        <w:autoSpaceDN w:val="0"/>
        <w:bidi w:val="0"/>
        <w:adjustRightInd w:val="0"/>
        <w:spacing w:line="240" w:lineRule="atLeast"/>
        <w:jc w:val="both"/>
        <w:rPr>
          <w:rFonts w:ascii="Times New Roman" w:hAnsi="Times New Roman"/>
        </w:rPr>
      </w:pPr>
      <w:r w:rsidRPr="00633438" w:rsidR="00BD475D">
        <w:rPr>
          <w:rFonts w:ascii="Times New Roman" w:hAnsi="Times New Roman" w:cs="Calibri"/>
        </w:rPr>
        <w:t xml:space="preserve">lieh, </w:t>
      </w:r>
      <w:r w:rsidRPr="00633438" w:rsidR="00EA1508">
        <w:rPr>
          <w:rFonts w:ascii="Times New Roman" w:hAnsi="Times New Roman" w:cs="Calibri"/>
        </w:rPr>
        <w:t>a to straty liehu</w:t>
      </w:r>
      <w:r w:rsidRPr="00633438">
        <w:rPr>
          <w:rFonts w:ascii="Times New Roman" w:hAnsi="Times New Roman"/>
        </w:rPr>
        <w:t xml:space="preserve"> pri výrobe, spracovaní, príjme, výdaji, doprave (preprave) a na prirodzené úbytky </w:t>
      </w:r>
      <w:r w:rsidRPr="00633438" w:rsidR="00BD475D">
        <w:rPr>
          <w:rFonts w:ascii="Times New Roman" w:hAnsi="Times New Roman"/>
        </w:rPr>
        <w:t>liehu</w:t>
      </w:r>
      <w:r w:rsidRPr="00633438">
        <w:rPr>
          <w:rFonts w:ascii="Times New Roman" w:hAnsi="Times New Roman"/>
        </w:rPr>
        <w:t xml:space="preserve">, ak sú tieto straty uznané </w:t>
      </w:r>
      <w:r w:rsidRPr="00633438" w:rsidR="001C1068">
        <w:rPr>
          <w:rFonts w:ascii="Times New Roman" w:hAnsi="Times New Roman"/>
        </w:rPr>
        <w:t>col</w:t>
      </w:r>
      <w:r w:rsidRPr="00633438">
        <w:rPr>
          <w:rFonts w:ascii="Times New Roman" w:hAnsi="Times New Roman"/>
        </w:rPr>
        <w:t xml:space="preserve">ným úradom alebo </w:t>
      </w:r>
      <w:r w:rsidRPr="00633438">
        <w:rPr>
          <w:rFonts w:ascii="Times New Roman" w:hAnsi="Times New Roman" w:cs="Calibri"/>
        </w:rPr>
        <w:t>správcom</w:t>
      </w:r>
      <w:r w:rsidRPr="00633438">
        <w:rPr>
          <w:rFonts w:ascii="Times New Roman" w:hAnsi="Times New Roman"/>
        </w:rPr>
        <w:t xml:space="preserve"> dane iného členského štátu; straty uznané </w:t>
      </w:r>
      <w:r w:rsidRPr="00633438" w:rsidR="001C1068">
        <w:rPr>
          <w:rFonts w:ascii="Times New Roman" w:hAnsi="Times New Roman"/>
        </w:rPr>
        <w:t>col</w:t>
      </w:r>
      <w:r w:rsidRPr="00633438">
        <w:rPr>
          <w:rFonts w:ascii="Times New Roman" w:hAnsi="Times New Roman"/>
        </w:rPr>
        <w:t>ným úradom nesmú byť vyššie, ako sú normy strát liehu ustanovené osobitným predpisom</w:t>
      </w:r>
      <w:r w:rsidRPr="00633438" w:rsidR="007B188F">
        <w:rPr>
          <w:rFonts w:ascii="Times New Roman" w:hAnsi="Times New Roman"/>
        </w:rPr>
        <w:t>,</w:t>
      </w:r>
      <w:r>
        <w:rPr>
          <w:rStyle w:val="FootnoteReference"/>
          <w:rFonts w:ascii="Times New Roman" w:hAnsi="Times New Roman"/>
          <w:rtl w:val="0"/>
        </w:rPr>
        <w:footnoteReference w:id="16"/>
      </w:r>
      <w:r w:rsidRPr="00633438" w:rsidR="001E57D8">
        <w:rPr>
          <w:rFonts w:ascii="Times New Roman" w:hAnsi="Times New Roman"/>
        </w:rPr>
        <w:t>)</w:t>
      </w:r>
    </w:p>
    <w:p w:rsidR="00A4454D" w:rsidRPr="00633438" w:rsidP="00C34907">
      <w:pPr>
        <w:numPr>
          <w:numId w:val="12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v pozastavení dane </w:t>
      </w:r>
    </w:p>
    <w:p w:rsidR="00A4454D" w:rsidRPr="00633438" w:rsidP="00C34907">
      <w:pPr>
        <w:numPr>
          <w:numId w:val="25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ak bol nenávratne zničený v dôsledku nehody, havárie, technologickej poruchy alebo vplyvom vyššej moci, a ak sú tieto straty na základe úradného zistenia a potvrdenia uznané </w:t>
      </w:r>
      <w:r w:rsidRPr="00633438" w:rsidR="001C1068">
        <w:rPr>
          <w:rFonts w:ascii="Times New Roman" w:hAnsi="Times New Roman"/>
        </w:rPr>
        <w:t>col</w:t>
      </w:r>
      <w:r w:rsidRPr="00633438">
        <w:rPr>
          <w:rFonts w:ascii="Times New Roman" w:hAnsi="Times New Roman"/>
        </w:rPr>
        <w:t xml:space="preserve">ným úradom alebo správcom dane iného členského štátu, </w:t>
      </w:r>
    </w:p>
    <w:p w:rsidR="00B00025" w:rsidRPr="00633438" w:rsidP="00C34907">
      <w:pPr>
        <w:numPr>
          <w:numId w:val="257"/>
        </w:numPr>
        <w:autoSpaceDE w:val="0"/>
        <w:autoSpaceDN w:val="0"/>
        <w:bidi w:val="0"/>
        <w:adjustRightInd w:val="0"/>
        <w:spacing w:line="240" w:lineRule="atLeast"/>
        <w:ind w:left="927"/>
        <w:jc w:val="both"/>
        <w:rPr>
          <w:rFonts w:ascii="Times New Roman" w:hAnsi="Times New Roman"/>
        </w:rPr>
      </w:pPr>
      <w:r w:rsidRPr="00633438" w:rsidR="00A4454D">
        <w:rPr>
          <w:rFonts w:ascii="Times New Roman" w:hAnsi="Times New Roman"/>
        </w:rPr>
        <w:t>ak bol preukázateľne znehodnotený a zničený (zneškodnený) oprávneným orgánom alebo na jeho podnet</w:t>
      </w:r>
      <w:r>
        <w:rPr>
          <w:rStyle w:val="FootnoteReference"/>
          <w:rFonts w:ascii="Times New Roman" w:hAnsi="Times New Roman"/>
          <w:rtl w:val="0"/>
        </w:rPr>
        <w:footnoteReference w:id="17"/>
      </w:r>
      <w:r w:rsidRPr="00633438" w:rsidR="007B188F">
        <w:rPr>
          <w:rFonts w:ascii="Times New Roman" w:hAnsi="Times New Roman"/>
        </w:rPr>
        <w:t>)</w:t>
      </w:r>
      <w:r w:rsidRPr="00633438" w:rsidR="00A4454D">
        <w:rPr>
          <w:rFonts w:ascii="Times New Roman" w:hAnsi="Times New Roman"/>
        </w:rPr>
        <w:t xml:space="preserve"> pod dohľadom </w:t>
      </w:r>
      <w:r w:rsidRPr="00633438" w:rsidR="001C1068">
        <w:rPr>
          <w:rFonts w:ascii="Times New Roman" w:hAnsi="Times New Roman"/>
        </w:rPr>
        <w:t>col</w:t>
      </w:r>
      <w:r w:rsidRPr="00633438" w:rsidR="00A4454D">
        <w:rPr>
          <w:rFonts w:ascii="Times New Roman" w:hAnsi="Times New Roman"/>
        </w:rPr>
        <w:t xml:space="preserve">ného úradu spôsobom podľa </w:t>
      </w:r>
      <w:r w:rsidRPr="00633438" w:rsidR="004F4D91">
        <w:rPr>
          <w:rFonts w:ascii="Times New Roman" w:hAnsi="Times New Roman"/>
        </w:rPr>
        <w:t xml:space="preserve">osobitných </w:t>
      </w:r>
      <w:r w:rsidRPr="00633438" w:rsidR="00A4454D">
        <w:rPr>
          <w:rFonts w:ascii="Times New Roman" w:hAnsi="Times New Roman"/>
        </w:rPr>
        <w:t>predpis</w:t>
      </w:r>
      <w:r w:rsidRPr="00633438" w:rsidR="004F4D91">
        <w:rPr>
          <w:rFonts w:ascii="Times New Roman" w:hAnsi="Times New Roman"/>
        </w:rPr>
        <w:t>ov</w:t>
      </w:r>
      <w:r w:rsidRPr="00633438" w:rsidR="007B188F">
        <w:rPr>
          <w:rFonts w:ascii="Times New Roman" w:hAnsi="Times New Roman"/>
        </w:rPr>
        <w:t>,</w:t>
      </w:r>
      <w:r>
        <w:rPr>
          <w:rStyle w:val="FootnoteReference"/>
          <w:rFonts w:ascii="Times New Roman" w:hAnsi="Times New Roman"/>
          <w:rtl w:val="0"/>
        </w:rPr>
        <w:footnoteReference w:id="18"/>
      </w:r>
      <w:r w:rsidRPr="00633438" w:rsidR="001E57D8">
        <w:rPr>
          <w:rFonts w:ascii="Times New Roman" w:hAnsi="Times New Roman"/>
        </w:rPr>
        <w:t>)</w:t>
      </w:r>
      <w:r w:rsidRPr="00633438" w:rsidR="00A4454D">
        <w:rPr>
          <w:rFonts w:ascii="Times New Roman" w:hAnsi="Times New Roman"/>
        </w:rPr>
        <w:t xml:space="preserve"> </w:t>
      </w:r>
    </w:p>
    <w:p w:rsidR="00A4454D" w:rsidRPr="00633438" w:rsidP="00C34907">
      <w:pPr>
        <w:numPr>
          <w:numId w:val="12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zničený </w:t>
      </w:r>
      <w:r w:rsidRPr="00633438" w:rsidR="001C1068">
        <w:rPr>
          <w:rFonts w:ascii="Times New Roman" w:hAnsi="Times New Roman"/>
        </w:rPr>
        <w:t>col</w:t>
      </w:r>
      <w:r w:rsidRPr="00633438">
        <w:rPr>
          <w:rFonts w:ascii="Times New Roman" w:hAnsi="Times New Roman"/>
        </w:rPr>
        <w:t xml:space="preserve">ným úradom alebo pod jeho dozorom, a to aj, ak sa vlastníkom </w:t>
      </w:r>
      <w:r w:rsidRPr="00633438" w:rsidR="00662CDF">
        <w:rPr>
          <w:rFonts w:ascii="Times New Roman" w:hAnsi="Times New Roman"/>
        </w:rPr>
        <w:t xml:space="preserve">alkoholického nápoja </w:t>
      </w:r>
      <w:r w:rsidRPr="00633438">
        <w:rPr>
          <w:rFonts w:ascii="Times New Roman" w:hAnsi="Times New Roman"/>
        </w:rPr>
        <w:t xml:space="preserve">stal štát podľa </w:t>
      </w:r>
      <w:r w:rsidRPr="00633438" w:rsidR="004F4D91">
        <w:rPr>
          <w:rFonts w:ascii="Times New Roman" w:hAnsi="Times New Roman"/>
        </w:rPr>
        <w:t xml:space="preserve">osobitných </w:t>
      </w:r>
      <w:r w:rsidRPr="00633438">
        <w:rPr>
          <w:rFonts w:ascii="Times New Roman" w:hAnsi="Times New Roman"/>
        </w:rPr>
        <w:t>predpis</w:t>
      </w:r>
      <w:r w:rsidRPr="00633438" w:rsidR="004F4D91">
        <w:rPr>
          <w:rFonts w:ascii="Times New Roman" w:hAnsi="Times New Roman"/>
        </w:rPr>
        <w:t>ov</w:t>
      </w:r>
      <w:r w:rsidRPr="00633438" w:rsidR="007B188F">
        <w:rPr>
          <w:rFonts w:ascii="Times New Roman" w:hAnsi="Times New Roman"/>
        </w:rPr>
        <w:t>,</w:t>
      </w:r>
      <w:r>
        <w:rPr>
          <w:rStyle w:val="FootnoteReference"/>
          <w:rFonts w:ascii="Times New Roman" w:hAnsi="Times New Roman"/>
          <w:rtl w:val="0"/>
        </w:rPr>
        <w:footnoteReference w:id="19"/>
      </w:r>
      <w:r w:rsidRPr="00633438" w:rsidR="001E57D8">
        <w:rPr>
          <w:rFonts w:ascii="Times New Roman" w:hAnsi="Times New Roman"/>
        </w:rPr>
        <w:t>)</w:t>
      </w:r>
      <w:r w:rsidRPr="00633438">
        <w:rPr>
          <w:rFonts w:ascii="Times New Roman" w:hAnsi="Times New Roman"/>
        </w:rPr>
        <w:t xml:space="preserve"> alebo podľa tohto zákona; § 1</w:t>
      </w:r>
      <w:r w:rsidRPr="00633438" w:rsidR="00C03690">
        <w:rPr>
          <w:rFonts w:ascii="Times New Roman" w:hAnsi="Times New Roman"/>
        </w:rPr>
        <w:t>0</w:t>
      </w:r>
      <w:r w:rsidRPr="00633438">
        <w:rPr>
          <w:rFonts w:ascii="Times New Roman" w:hAnsi="Times New Roman"/>
        </w:rPr>
        <w:t xml:space="preserve"> tým nie je dotknutý,</w:t>
      </w:r>
    </w:p>
    <w:p w:rsidR="00A4454D" w:rsidRPr="00633438" w:rsidP="00C34907">
      <w:pPr>
        <w:numPr>
          <w:numId w:val="12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prepravený na daňové územie z in</w:t>
      </w:r>
      <w:r w:rsidR="00FB2E83">
        <w:rPr>
          <w:rFonts w:ascii="Times New Roman" w:hAnsi="Times New Roman"/>
        </w:rPr>
        <w:t>ého</w:t>
      </w:r>
      <w:r w:rsidRPr="00633438">
        <w:rPr>
          <w:rFonts w:ascii="Times New Roman" w:hAnsi="Times New Roman"/>
        </w:rPr>
        <w:t xml:space="preserve"> člensk</w:t>
      </w:r>
      <w:r w:rsidR="00FB2E83">
        <w:rPr>
          <w:rFonts w:ascii="Times New Roman" w:hAnsi="Times New Roman"/>
        </w:rPr>
        <w:t>ého</w:t>
      </w:r>
      <w:r w:rsidRPr="00633438">
        <w:rPr>
          <w:rFonts w:ascii="Times New Roman" w:hAnsi="Times New Roman"/>
        </w:rPr>
        <w:t xml:space="preserve"> štát</w:t>
      </w:r>
      <w:r w:rsidR="00FB2E83">
        <w:rPr>
          <w:rFonts w:ascii="Times New Roman" w:hAnsi="Times New Roman"/>
        </w:rPr>
        <w:t>u</w:t>
      </w:r>
      <w:r w:rsidRPr="00633438">
        <w:rPr>
          <w:rFonts w:ascii="Times New Roman" w:hAnsi="Times New Roman"/>
        </w:rPr>
        <w:t xml:space="preserve"> v pozastavení dane osobami uvedenými v § 3</w:t>
      </w:r>
      <w:r w:rsidRPr="00633438" w:rsidR="00C03690">
        <w:rPr>
          <w:rFonts w:ascii="Times New Roman" w:hAnsi="Times New Roman"/>
        </w:rPr>
        <w:t>2</w:t>
      </w:r>
      <w:r w:rsidRPr="00633438">
        <w:rPr>
          <w:rFonts w:ascii="Times New Roman" w:hAnsi="Times New Roman"/>
        </w:rPr>
        <w:t xml:space="preserve"> ods.  2 alebo prepravený na daňové územie z in</w:t>
      </w:r>
      <w:r w:rsidR="00FB2E83">
        <w:rPr>
          <w:rFonts w:ascii="Times New Roman" w:hAnsi="Times New Roman"/>
        </w:rPr>
        <w:t>ého</w:t>
      </w:r>
      <w:r w:rsidRPr="00633438">
        <w:rPr>
          <w:rFonts w:ascii="Times New Roman" w:hAnsi="Times New Roman"/>
        </w:rPr>
        <w:t xml:space="preserve"> člensk</w:t>
      </w:r>
      <w:r w:rsidR="00FB2E83">
        <w:rPr>
          <w:rFonts w:ascii="Times New Roman" w:hAnsi="Times New Roman"/>
        </w:rPr>
        <w:t>ého</w:t>
      </w:r>
      <w:r w:rsidRPr="00633438">
        <w:rPr>
          <w:rFonts w:ascii="Times New Roman" w:hAnsi="Times New Roman"/>
        </w:rPr>
        <w:t xml:space="preserve"> štát</w:t>
      </w:r>
      <w:r w:rsidR="00FB2E83">
        <w:rPr>
          <w:rFonts w:ascii="Times New Roman" w:hAnsi="Times New Roman"/>
        </w:rPr>
        <w:t>u</w:t>
      </w:r>
      <w:r w:rsidRPr="00633438">
        <w:rPr>
          <w:rFonts w:ascii="Times New Roman" w:hAnsi="Times New Roman"/>
        </w:rPr>
        <w:t xml:space="preserve"> v pozastavení dane ozbrojenými silami iných štátov, ktoré sú stranami Severoatlantickej zmluvy a ich civilnými zamestnancami, na použitie v súvislosti s aktivitami podľa medzinárodnej zmluvy, ktorá bola ratifikovaná a vyhlásená spôsobom ustanoveným zákonom (ďalej len „medzinárodná zmluva“)</w:t>
      </w:r>
      <w:r w:rsidRPr="00633438" w:rsidR="004F4D91">
        <w:rPr>
          <w:rFonts w:ascii="Times New Roman" w:hAnsi="Times New Roman"/>
        </w:rPr>
        <w:t>;</w:t>
      </w:r>
      <w:r>
        <w:rPr>
          <w:rStyle w:val="FootnoteReference"/>
          <w:rFonts w:ascii="Times New Roman" w:hAnsi="Times New Roman"/>
          <w:rtl w:val="0"/>
        </w:rPr>
        <w:footnoteReference w:id="20"/>
      </w:r>
      <w:r w:rsidRPr="00633438" w:rsidR="001E57D8">
        <w:rPr>
          <w:rFonts w:ascii="Times New Roman" w:hAnsi="Times New Roman"/>
        </w:rPr>
        <w:t>)</w:t>
      </w:r>
      <w:r w:rsidRPr="00633438" w:rsidR="004F4D91">
        <w:rPr>
          <w:rFonts w:ascii="Times New Roman" w:hAnsi="Times New Roman"/>
        </w:rPr>
        <w:t xml:space="preserve"> </w:t>
      </w:r>
      <w:r w:rsidRPr="00633438">
        <w:rPr>
          <w:rFonts w:ascii="Times New Roman" w:hAnsi="Times New Roman"/>
        </w:rPr>
        <w:t xml:space="preserve">preprava </w:t>
      </w:r>
      <w:r w:rsidRPr="00633438" w:rsidR="00662CDF">
        <w:rPr>
          <w:rFonts w:ascii="Times New Roman" w:hAnsi="Times New Roman"/>
        </w:rPr>
        <w:t xml:space="preserve">alkoholického nápoja </w:t>
      </w:r>
      <w:r w:rsidRPr="00633438">
        <w:rPr>
          <w:rFonts w:ascii="Times New Roman" w:hAnsi="Times New Roman"/>
        </w:rPr>
        <w:t xml:space="preserve">v pozastavení dane sa uskutoční podľa § </w:t>
      </w:r>
      <w:r w:rsidRPr="00633438" w:rsidR="00C03690">
        <w:rPr>
          <w:rFonts w:ascii="Times New Roman" w:hAnsi="Times New Roman"/>
        </w:rPr>
        <w:t>18</w:t>
      </w:r>
      <w:r w:rsidRPr="00633438">
        <w:rPr>
          <w:rFonts w:ascii="Times New Roman" w:hAnsi="Times New Roman"/>
        </w:rPr>
        <w:t xml:space="preserve"> ods. 12,</w:t>
      </w:r>
    </w:p>
    <w:p w:rsidR="00A4454D" w:rsidRPr="00633438" w:rsidP="00C34907">
      <w:pPr>
        <w:numPr>
          <w:numId w:val="12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dovezený na daňové územie z územia tret</w:t>
      </w:r>
      <w:r w:rsidR="00FB2E83">
        <w:rPr>
          <w:rFonts w:ascii="Times New Roman" w:hAnsi="Times New Roman"/>
        </w:rPr>
        <w:t>ieho štátu</w:t>
      </w:r>
      <w:r w:rsidRPr="00633438">
        <w:rPr>
          <w:rFonts w:ascii="Times New Roman" w:hAnsi="Times New Roman"/>
        </w:rPr>
        <w:t xml:space="preserve"> osobami uvedenými v § 3</w:t>
      </w:r>
      <w:r w:rsidRPr="00633438" w:rsidR="00C03690">
        <w:rPr>
          <w:rFonts w:ascii="Times New Roman" w:hAnsi="Times New Roman"/>
        </w:rPr>
        <w:t>2</w:t>
      </w:r>
      <w:r w:rsidRPr="00633438">
        <w:rPr>
          <w:rFonts w:ascii="Times New Roman" w:hAnsi="Times New Roman"/>
        </w:rPr>
        <w:t xml:space="preserve"> ods. 2, alebo dovezený na daňové územie z územia </w:t>
      </w:r>
      <w:r w:rsidRPr="00633438" w:rsidR="00FB2E83">
        <w:rPr>
          <w:rFonts w:ascii="Times New Roman" w:hAnsi="Times New Roman"/>
        </w:rPr>
        <w:t>tret</w:t>
      </w:r>
      <w:r w:rsidR="00FB2E83">
        <w:rPr>
          <w:rFonts w:ascii="Times New Roman" w:hAnsi="Times New Roman"/>
        </w:rPr>
        <w:t>ieho štátu</w:t>
      </w:r>
      <w:r w:rsidRPr="00633438" w:rsidR="00FB2E83">
        <w:rPr>
          <w:rFonts w:ascii="Times New Roman" w:hAnsi="Times New Roman"/>
        </w:rPr>
        <w:t xml:space="preserve"> </w:t>
      </w:r>
      <w:r w:rsidRPr="00633438">
        <w:rPr>
          <w:rFonts w:ascii="Times New Roman" w:hAnsi="Times New Roman"/>
        </w:rPr>
        <w:t>ozbrojenými silami iných štátov, ktoré sú stranami Severoatlantickej zmluvy a ich civilnými zamestnancami, na použitie v rámci aktivít podľa medzinárodnej zmluvy</w:t>
      </w:r>
      <w:r w:rsidRPr="00633438" w:rsidR="007B188F">
        <w:rPr>
          <w:rFonts w:ascii="Times New Roman" w:hAnsi="Times New Roman"/>
        </w:rPr>
        <w:t>,</w:t>
      </w:r>
      <w:r w:rsidRPr="00633438" w:rsidR="00775D1E">
        <w:rPr>
          <w:rFonts w:ascii="Times New Roman" w:hAnsi="Times New Roman"/>
          <w:vertAlign w:val="superscript"/>
        </w:rPr>
        <w:t>1</w:t>
      </w:r>
      <w:r w:rsidRPr="00633438" w:rsidR="00763C62">
        <w:rPr>
          <w:rFonts w:ascii="Times New Roman" w:hAnsi="Times New Roman"/>
          <w:vertAlign w:val="superscript"/>
        </w:rPr>
        <w:t>9</w:t>
      </w:r>
      <w:r w:rsidRPr="00633438" w:rsidR="001E57D8">
        <w:rPr>
          <w:rFonts w:ascii="Times New Roman" w:hAnsi="Times New Roman"/>
        </w:rPr>
        <w:t>)</w:t>
      </w:r>
    </w:p>
    <w:p w:rsidR="00662CDF" w:rsidRPr="00633438" w:rsidP="00C34907">
      <w:pPr>
        <w:numPr>
          <w:numId w:val="120"/>
        </w:numPr>
        <w:autoSpaceDE w:val="0"/>
        <w:autoSpaceDN w:val="0"/>
        <w:bidi w:val="0"/>
        <w:adjustRightInd w:val="0"/>
        <w:spacing w:line="240" w:lineRule="atLeast"/>
        <w:ind w:left="567" w:hanging="283"/>
        <w:jc w:val="both"/>
        <w:rPr>
          <w:rFonts w:ascii="Times New Roman" w:hAnsi="Times New Roman"/>
        </w:rPr>
      </w:pPr>
      <w:r w:rsidRPr="00633438" w:rsidR="00A4454D">
        <w:rPr>
          <w:rFonts w:ascii="Times New Roman" w:hAnsi="Times New Roman"/>
        </w:rPr>
        <w:t xml:space="preserve">zaslaný fyzickou osobou z územia </w:t>
      </w:r>
      <w:r w:rsidRPr="00633438" w:rsidR="00FB2E83">
        <w:rPr>
          <w:rFonts w:ascii="Times New Roman" w:hAnsi="Times New Roman"/>
        </w:rPr>
        <w:t>tret</w:t>
      </w:r>
      <w:r w:rsidR="00FB2E83">
        <w:rPr>
          <w:rFonts w:ascii="Times New Roman" w:hAnsi="Times New Roman"/>
        </w:rPr>
        <w:t>ieho štátu</w:t>
      </w:r>
      <w:r w:rsidRPr="00633438" w:rsidR="00FB2E83">
        <w:rPr>
          <w:rFonts w:ascii="Times New Roman" w:hAnsi="Times New Roman"/>
        </w:rPr>
        <w:t xml:space="preserve"> </w:t>
      </w:r>
      <w:r w:rsidRPr="00633438" w:rsidR="00A4454D">
        <w:rPr>
          <w:rFonts w:ascii="Times New Roman" w:hAnsi="Times New Roman"/>
        </w:rPr>
        <w:t>fyzickej osobe na daňové územie v príležitostných malých zásielkach neobchodného charakteru, určený na jej osobnú spotrebu alebo osobnú spotrebu jej domácnosti</w:t>
      </w:r>
      <w:r w:rsidRPr="00633438" w:rsidR="001E57D8">
        <w:rPr>
          <w:rFonts w:ascii="Times New Roman" w:hAnsi="Times New Roman"/>
        </w:rPr>
        <w:t xml:space="preserve"> </w:t>
      </w:r>
      <w:r w:rsidRPr="00633438" w:rsidR="00A4454D">
        <w:rPr>
          <w:rFonts w:ascii="Times New Roman" w:hAnsi="Times New Roman"/>
        </w:rPr>
        <w:t xml:space="preserve">na daňovom území </w:t>
      </w:r>
    </w:p>
    <w:p w:rsidR="00662CDF" w:rsidRPr="00633438" w:rsidP="00C34907">
      <w:pPr>
        <w:numPr>
          <w:numId w:val="123"/>
        </w:numPr>
        <w:autoSpaceDE w:val="0"/>
        <w:autoSpaceDN w:val="0"/>
        <w:bidi w:val="0"/>
        <w:adjustRightInd w:val="0"/>
        <w:spacing w:line="240" w:lineRule="atLeast"/>
        <w:jc w:val="both"/>
        <w:rPr>
          <w:rFonts w:ascii="Times New Roman" w:hAnsi="Times New Roman"/>
        </w:rPr>
      </w:pPr>
      <w:r w:rsidRPr="00633438" w:rsidR="00D04820">
        <w:rPr>
          <w:rFonts w:ascii="Times New Roman" w:hAnsi="Times New Roman"/>
        </w:rPr>
        <w:t xml:space="preserve">najviac v množstve </w:t>
      </w:r>
      <w:r w:rsidRPr="00633438" w:rsidR="00886502">
        <w:rPr>
          <w:rFonts w:ascii="Times New Roman" w:hAnsi="Times New Roman"/>
        </w:rPr>
        <w:t>1</w:t>
      </w:r>
      <w:r w:rsidRPr="00633438" w:rsidR="00A4454D">
        <w:rPr>
          <w:rFonts w:ascii="Times New Roman" w:hAnsi="Times New Roman"/>
        </w:rPr>
        <w:t xml:space="preserve"> liter liehu s obsahom alkoholu viac ako 22</w:t>
      </w:r>
      <w:r w:rsidRPr="00633438" w:rsidR="00B00025">
        <w:rPr>
          <w:rFonts w:ascii="Times New Roman" w:hAnsi="Times New Roman"/>
        </w:rPr>
        <w:t xml:space="preserve"> </w:t>
      </w:r>
      <w:r w:rsidRPr="00633438" w:rsidR="00A4454D">
        <w:rPr>
          <w:rFonts w:ascii="Times New Roman" w:hAnsi="Times New Roman"/>
        </w:rPr>
        <w:t xml:space="preserve">% objemu, alebo najviac v množstve </w:t>
      </w:r>
      <w:r w:rsidRPr="00633438" w:rsidR="00886502">
        <w:rPr>
          <w:rFonts w:ascii="Times New Roman" w:hAnsi="Times New Roman"/>
        </w:rPr>
        <w:t>1</w:t>
      </w:r>
      <w:r w:rsidRPr="00633438" w:rsidR="00A4454D">
        <w:rPr>
          <w:rFonts w:ascii="Times New Roman" w:hAnsi="Times New Roman"/>
        </w:rPr>
        <w:t xml:space="preserve"> liter liehu s obsahom alkoholu 22</w:t>
      </w:r>
      <w:r w:rsidRPr="00633438" w:rsidR="00B00025">
        <w:rPr>
          <w:rFonts w:ascii="Times New Roman" w:hAnsi="Times New Roman"/>
        </w:rPr>
        <w:t xml:space="preserve"> </w:t>
      </w:r>
      <w:r w:rsidRPr="00633438" w:rsidR="00A4454D">
        <w:rPr>
          <w:rFonts w:ascii="Times New Roman" w:hAnsi="Times New Roman"/>
        </w:rPr>
        <w:t>% objemu</w:t>
      </w:r>
      <w:r w:rsidRPr="00633438" w:rsidR="00361D76">
        <w:rPr>
          <w:rFonts w:ascii="Times New Roman" w:hAnsi="Times New Roman"/>
        </w:rPr>
        <w:t xml:space="preserve"> a menej</w:t>
      </w:r>
      <w:r w:rsidRPr="00633438" w:rsidR="00A4454D">
        <w:rPr>
          <w:rFonts w:ascii="Times New Roman" w:hAnsi="Times New Roman"/>
        </w:rPr>
        <w:t xml:space="preserve">, alebo </w:t>
      </w:r>
    </w:p>
    <w:p w:rsidR="00662CDF" w:rsidRPr="00633438" w:rsidP="00C34907">
      <w:pPr>
        <w:numPr>
          <w:numId w:val="123"/>
        </w:numPr>
        <w:autoSpaceDE w:val="0"/>
        <w:autoSpaceDN w:val="0"/>
        <w:bidi w:val="0"/>
        <w:adjustRightInd w:val="0"/>
        <w:spacing w:line="240" w:lineRule="atLeast"/>
        <w:jc w:val="both"/>
        <w:rPr>
          <w:rFonts w:ascii="Times New Roman" w:hAnsi="Times New Roman"/>
        </w:rPr>
      </w:pPr>
      <w:r w:rsidRPr="00633438" w:rsidR="00D04820">
        <w:rPr>
          <w:rFonts w:ascii="Times New Roman" w:hAnsi="Times New Roman"/>
        </w:rPr>
        <w:t>najviac v množstve</w:t>
      </w:r>
      <w:r w:rsidRPr="00633438" w:rsidR="00B00025">
        <w:rPr>
          <w:rFonts w:ascii="Times New Roman" w:hAnsi="Times New Roman"/>
        </w:rPr>
        <w:t xml:space="preserve"> </w:t>
      </w:r>
      <w:r w:rsidRPr="00633438">
        <w:rPr>
          <w:rFonts w:ascii="Times New Roman" w:hAnsi="Times New Roman"/>
        </w:rPr>
        <w:t xml:space="preserve">1 liter šumivého vína </w:t>
      </w:r>
      <w:r w:rsidRPr="00633438" w:rsidR="00886502">
        <w:rPr>
          <w:rFonts w:ascii="Times New Roman" w:hAnsi="Times New Roman"/>
        </w:rPr>
        <w:t xml:space="preserve">alebo 1 liter šumivého fermentovaného nápoja </w:t>
      </w:r>
      <w:r w:rsidRPr="00633438">
        <w:rPr>
          <w:rFonts w:ascii="Times New Roman" w:hAnsi="Times New Roman"/>
        </w:rPr>
        <w:t>a</w:t>
      </w:r>
      <w:r w:rsidRPr="00633438" w:rsidR="00886502">
        <w:rPr>
          <w:rFonts w:ascii="Times New Roman" w:hAnsi="Times New Roman"/>
        </w:rPr>
        <w:t xml:space="preserve"> 1 liter </w:t>
      </w:r>
      <w:r w:rsidRPr="00633438">
        <w:rPr>
          <w:rFonts w:ascii="Times New Roman" w:hAnsi="Times New Roman"/>
        </w:rPr>
        <w:t>medziproduktu s obsahom alkoholu 22</w:t>
      </w:r>
      <w:r w:rsidRPr="00633438" w:rsidR="00B00025">
        <w:rPr>
          <w:rFonts w:ascii="Times New Roman" w:hAnsi="Times New Roman"/>
        </w:rPr>
        <w:t xml:space="preserve"> </w:t>
      </w:r>
      <w:r w:rsidRPr="00633438">
        <w:rPr>
          <w:rFonts w:ascii="Times New Roman" w:hAnsi="Times New Roman"/>
        </w:rPr>
        <w:t xml:space="preserve">% objemu </w:t>
      </w:r>
      <w:r w:rsidRPr="00633438" w:rsidR="00361D76">
        <w:rPr>
          <w:rFonts w:ascii="Times New Roman" w:hAnsi="Times New Roman"/>
        </w:rPr>
        <w:t>a</w:t>
      </w:r>
      <w:r w:rsidRPr="00633438" w:rsidR="00886502">
        <w:rPr>
          <w:rFonts w:ascii="Times New Roman" w:hAnsi="Times New Roman"/>
        </w:rPr>
        <w:t> </w:t>
      </w:r>
      <w:r w:rsidRPr="00633438" w:rsidR="00361D76">
        <w:rPr>
          <w:rFonts w:ascii="Times New Roman" w:hAnsi="Times New Roman"/>
        </w:rPr>
        <w:t>menej</w:t>
      </w:r>
      <w:r w:rsidRPr="00633438" w:rsidR="00886502">
        <w:rPr>
          <w:rFonts w:ascii="Times New Roman" w:hAnsi="Times New Roman"/>
        </w:rPr>
        <w:t>,</w:t>
      </w:r>
      <w:r w:rsidRPr="00633438" w:rsidR="00361D76">
        <w:rPr>
          <w:rFonts w:ascii="Times New Roman" w:hAnsi="Times New Roman"/>
        </w:rPr>
        <w:t xml:space="preserve"> </w:t>
      </w:r>
      <w:r w:rsidRPr="00633438">
        <w:rPr>
          <w:rFonts w:ascii="Times New Roman" w:hAnsi="Times New Roman"/>
        </w:rPr>
        <w:t>alebo najviac v množstve 2 litre tichého vína</w:t>
      </w:r>
      <w:r w:rsidRPr="00633438" w:rsidR="00886502">
        <w:rPr>
          <w:rFonts w:ascii="Times New Roman" w:hAnsi="Times New Roman"/>
        </w:rPr>
        <w:t xml:space="preserve"> alebo 2 litre tichého fermentovaného nápoja </w:t>
      </w:r>
      <w:r w:rsidRPr="00633438">
        <w:rPr>
          <w:rFonts w:ascii="Times New Roman" w:hAnsi="Times New Roman"/>
        </w:rPr>
        <w:t>a</w:t>
      </w:r>
    </w:p>
    <w:p w:rsidR="00A4454D" w:rsidRPr="00633438" w:rsidP="00C34907">
      <w:pPr>
        <w:numPr>
          <w:numId w:val="123"/>
        </w:numPr>
        <w:autoSpaceDE w:val="0"/>
        <w:autoSpaceDN w:val="0"/>
        <w:bidi w:val="0"/>
        <w:adjustRightInd w:val="0"/>
        <w:spacing w:line="240" w:lineRule="atLeast"/>
        <w:jc w:val="both"/>
        <w:rPr>
          <w:rFonts w:ascii="Times New Roman" w:hAnsi="Times New Roman"/>
        </w:rPr>
      </w:pPr>
      <w:r w:rsidRPr="00633438" w:rsidR="00662CDF">
        <w:rPr>
          <w:rFonts w:ascii="Times New Roman" w:hAnsi="Times New Roman"/>
        </w:rPr>
        <w:t>piva najviac v hodnote 45 eu</w:t>
      </w:r>
      <w:r w:rsidRPr="00633438" w:rsidR="00ED00A3">
        <w:rPr>
          <w:rFonts w:ascii="Times New Roman" w:hAnsi="Times New Roman"/>
        </w:rPr>
        <w:t>r</w:t>
      </w:r>
      <w:r w:rsidRPr="00633438" w:rsidR="00662CDF">
        <w:rPr>
          <w:rFonts w:ascii="Times New Roman" w:hAnsi="Times New Roman"/>
        </w:rPr>
        <w:t>.</w:t>
      </w:r>
    </w:p>
    <w:p w:rsidR="00EB538A" w:rsidRPr="00633438" w:rsidP="00952F49">
      <w:pPr>
        <w:autoSpaceDE w:val="0"/>
        <w:autoSpaceDN w:val="0"/>
        <w:bidi w:val="0"/>
        <w:adjustRightInd w:val="0"/>
        <w:spacing w:line="240" w:lineRule="atLeast"/>
        <w:jc w:val="center"/>
        <w:rPr>
          <w:rFonts w:ascii="Times New Roman" w:hAnsi="Times New Roman"/>
          <w:b/>
        </w:rPr>
      </w:pPr>
    </w:p>
    <w:p w:rsidR="00952F49" w:rsidRPr="00633438" w:rsidP="00952F49">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8</w:t>
      </w:r>
    </w:p>
    <w:p w:rsidR="004E5CB3" w:rsidRPr="00633438" w:rsidP="00952F49">
      <w:pPr>
        <w:autoSpaceDE w:val="0"/>
        <w:autoSpaceDN w:val="0"/>
        <w:bidi w:val="0"/>
        <w:adjustRightInd w:val="0"/>
        <w:spacing w:line="240" w:lineRule="atLeast"/>
        <w:jc w:val="center"/>
        <w:rPr>
          <w:rFonts w:ascii="Times New Roman" w:hAnsi="Times New Roman"/>
        </w:rPr>
      </w:pPr>
      <w:r w:rsidRPr="00633438" w:rsidR="00952F49">
        <w:rPr>
          <w:rFonts w:ascii="Times New Roman" w:hAnsi="Times New Roman"/>
        </w:rPr>
        <w:t xml:space="preserve">Oslobodenie od dane pri dovoze </w:t>
      </w:r>
      <w:r w:rsidRPr="00633438">
        <w:rPr>
          <w:rFonts w:ascii="Times New Roman" w:hAnsi="Times New Roman"/>
        </w:rPr>
        <w:t>alkoholického nápoja</w:t>
      </w:r>
      <w:r w:rsidRPr="00633438" w:rsidR="00952F49">
        <w:rPr>
          <w:rFonts w:ascii="Times New Roman" w:hAnsi="Times New Roman"/>
        </w:rPr>
        <w:t xml:space="preserve"> dovážaného cestujúcim </w:t>
      </w:r>
    </w:p>
    <w:p w:rsidR="00952F49" w:rsidRPr="00633438" w:rsidP="00952F49">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z územia </w:t>
      </w:r>
      <w:r w:rsidRPr="00633438" w:rsidR="00FB2E83">
        <w:rPr>
          <w:rFonts w:ascii="Times New Roman" w:hAnsi="Times New Roman"/>
        </w:rPr>
        <w:t>tret</w:t>
      </w:r>
      <w:r w:rsidR="00FB2E83">
        <w:rPr>
          <w:rFonts w:ascii="Times New Roman" w:hAnsi="Times New Roman"/>
        </w:rPr>
        <w:t>ieho štátu</w:t>
      </w:r>
      <w:r w:rsidRPr="00633438" w:rsidR="00FB2E83">
        <w:rPr>
          <w:rFonts w:ascii="Times New Roman" w:hAnsi="Times New Roman"/>
        </w:rPr>
        <w:t xml:space="preserve"> </w:t>
      </w:r>
      <w:r w:rsidRPr="00633438">
        <w:rPr>
          <w:rFonts w:ascii="Times New Roman" w:hAnsi="Times New Roman"/>
        </w:rPr>
        <w:t>v osobnej batožine</w:t>
      </w:r>
    </w:p>
    <w:p w:rsidR="00952F49" w:rsidRPr="00633438" w:rsidP="00952F49">
      <w:pPr>
        <w:autoSpaceDE w:val="0"/>
        <w:autoSpaceDN w:val="0"/>
        <w:bidi w:val="0"/>
        <w:adjustRightInd w:val="0"/>
        <w:spacing w:line="240" w:lineRule="atLeast"/>
        <w:jc w:val="center"/>
        <w:rPr>
          <w:rFonts w:ascii="Times New Roman" w:hAnsi="Times New Roman"/>
        </w:rPr>
      </w:pPr>
    </w:p>
    <w:p w:rsidR="00952F49" w:rsidRPr="00633438" w:rsidP="00C34907">
      <w:pPr>
        <w:numPr>
          <w:numId w:val="19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Na účely tohto ustanovenia sa rozumie</w:t>
      </w:r>
    </w:p>
    <w:p w:rsidR="00952F49" w:rsidRPr="00633438" w:rsidP="00C34907">
      <w:pPr>
        <w:numPr>
          <w:numId w:val="23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osobnou  batožinou batožina, ktorú môže cestujúci z územia </w:t>
      </w:r>
      <w:r w:rsidRPr="00633438" w:rsidR="00FB2E83">
        <w:rPr>
          <w:rFonts w:ascii="Times New Roman" w:hAnsi="Times New Roman"/>
        </w:rPr>
        <w:t>tret</w:t>
      </w:r>
      <w:r w:rsidR="00FB2E83">
        <w:rPr>
          <w:rFonts w:ascii="Times New Roman" w:hAnsi="Times New Roman"/>
        </w:rPr>
        <w:t>ieho štátu</w:t>
      </w:r>
      <w:r w:rsidRPr="00633438" w:rsidR="00FB2E83">
        <w:rPr>
          <w:rFonts w:ascii="Times New Roman" w:hAnsi="Times New Roman"/>
        </w:rPr>
        <w:t xml:space="preserve"> </w:t>
      </w:r>
      <w:r w:rsidRPr="00633438" w:rsidR="00D04820">
        <w:rPr>
          <w:rFonts w:ascii="Times New Roman" w:hAnsi="Times New Roman"/>
        </w:rPr>
        <w:t xml:space="preserve">predložiť colnému úradu </w:t>
      </w:r>
      <w:r w:rsidRPr="00633438">
        <w:rPr>
          <w:rFonts w:ascii="Times New Roman" w:hAnsi="Times New Roman"/>
        </w:rPr>
        <w:t xml:space="preserve">pri ukončení svojej cesty </w:t>
      </w:r>
      <w:r w:rsidRPr="00633438" w:rsidR="00D04820">
        <w:rPr>
          <w:rFonts w:ascii="Times New Roman" w:hAnsi="Times New Roman"/>
        </w:rPr>
        <w:t>alebo</w:t>
      </w:r>
      <w:r w:rsidRPr="00633438">
        <w:rPr>
          <w:rFonts w:ascii="Times New Roman" w:hAnsi="Times New Roman"/>
        </w:rPr>
        <w:t xml:space="preserve"> neskôr, za predpokladu, že táto batožina bola na začiatku jeho cesty zaregistrovaná ako príručná batožina spoločnosťou, ktorá je zodpovedná za jeho prepravu,</w:t>
      </w:r>
    </w:p>
    <w:p w:rsidR="00952F49" w:rsidRPr="00633438" w:rsidP="00C34907">
      <w:pPr>
        <w:numPr>
          <w:numId w:val="23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neobchodným dovozom dovoz </w:t>
      </w:r>
      <w:r w:rsidRPr="00633438" w:rsidR="004E5CB3">
        <w:rPr>
          <w:rFonts w:ascii="Times New Roman" w:hAnsi="Times New Roman"/>
        </w:rPr>
        <w:t>alkoholického nápoja</w:t>
      </w:r>
      <w:r w:rsidRPr="00633438">
        <w:rPr>
          <w:rFonts w:ascii="Times New Roman" w:hAnsi="Times New Roman"/>
        </w:rPr>
        <w:t xml:space="preserve"> v osobnej batožine cestujúceho, ak</w:t>
      </w:r>
    </w:p>
    <w:p w:rsidR="00952F49" w:rsidRPr="00633438" w:rsidP="00C34907">
      <w:pPr>
        <w:numPr>
          <w:numId w:val="23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je </w:t>
      </w:r>
      <w:r w:rsidRPr="00633438" w:rsidR="004E5CB3">
        <w:rPr>
          <w:rFonts w:ascii="Times New Roman" w:hAnsi="Times New Roman"/>
        </w:rPr>
        <w:t>alkoholický nápoj</w:t>
      </w:r>
      <w:r w:rsidRPr="00633438">
        <w:rPr>
          <w:rFonts w:ascii="Times New Roman" w:hAnsi="Times New Roman"/>
        </w:rPr>
        <w:t xml:space="preserve"> určený na osobnú spotrebu cestujúceho alebo osobnú spotrebu jeho domácnosti,  alebo je určený ako dar,</w:t>
      </w:r>
    </w:p>
    <w:p w:rsidR="00952F49" w:rsidRPr="00633438" w:rsidP="00C34907">
      <w:pPr>
        <w:numPr>
          <w:numId w:val="23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povaha a množstvo </w:t>
      </w:r>
      <w:r w:rsidRPr="00633438" w:rsidR="004E5CB3">
        <w:rPr>
          <w:rFonts w:ascii="Times New Roman" w:hAnsi="Times New Roman"/>
        </w:rPr>
        <w:t>alkoholického nápoja</w:t>
      </w:r>
      <w:r w:rsidRPr="00633438">
        <w:rPr>
          <w:rFonts w:ascii="Times New Roman" w:hAnsi="Times New Roman"/>
        </w:rPr>
        <w:t xml:space="preserve"> </w:t>
      </w:r>
      <w:r w:rsidRPr="00633438" w:rsidR="00D04820">
        <w:rPr>
          <w:rFonts w:ascii="Times New Roman" w:hAnsi="Times New Roman"/>
        </w:rPr>
        <w:t>nenasvedčuje tomu</w:t>
      </w:r>
      <w:r w:rsidRPr="00633438">
        <w:rPr>
          <w:rFonts w:ascii="Times New Roman" w:hAnsi="Times New Roman"/>
        </w:rPr>
        <w:t>, že sa dováža na obchodné účely,</w:t>
      </w:r>
    </w:p>
    <w:p w:rsidR="00952F49" w:rsidRPr="00633438" w:rsidP="00C34907">
      <w:pPr>
        <w:numPr>
          <w:numId w:val="23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sa dovoz uskutočňuje príležitostne.</w:t>
      </w:r>
    </w:p>
    <w:p w:rsidR="004E5CB3" w:rsidRPr="00633438" w:rsidP="004E5CB3">
      <w:pPr>
        <w:autoSpaceDE w:val="0"/>
        <w:autoSpaceDN w:val="0"/>
        <w:bidi w:val="0"/>
        <w:adjustRightInd w:val="0"/>
        <w:spacing w:line="240" w:lineRule="atLeast"/>
        <w:ind w:left="1440"/>
        <w:jc w:val="both"/>
        <w:rPr>
          <w:rFonts w:ascii="Times New Roman" w:hAnsi="Times New Roman"/>
        </w:rPr>
      </w:pPr>
    </w:p>
    <w:p w:rsidR="003D5C40" w:rsidRPr="00633438" w:rsidP="00C34907">
      <w:pPr>
        <w:numPr>
          <w:numId w:val="19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952F49">
        <w:rPr>
          <w:rFonts w:ascii="Times New Roman" w:hAnsi="Times New Roman"/>
        </w:rPr>
        <w:t xml:space="preserve">Od dane je oslobodený neobchodný dovoz </w:t>
      </w:r>
      <w:r w:rsidRPr="00633438" w:rsidR="00361D76">
        <w:rPr>
          <w:rFonts w:ascii="Times New Roman" w:hAnsi="Times New Roman"/>
        </w:rPr>
        <w:t xml:space="preserve">alkoholického nápoja </w:t>
      </w:r>
      <w:r w:rsidRPr="00633438" w:rsidR="00952F49">
        <w:rPr>
          <w:rFonts w:ascii="Times New Roman" w:hAnsi="Times New Roman"/>
        </w:rPr>
        <w:t xml:space="preserve">v osobnej batožine cestujúceho z územia </w:t>
      </w:r>
      <w:r w:rsidRPr="00633438" w:rsidR="00FB2E83">
        <w:rPr>
          <w:rFonts w:ascii="Times New Roman" w:hAnsi="Times New Roman"/>
        </w:rPr>
        <w:t>tret</w:t>
      </w:r>
      <w:r w:rsidR="00FB2E83">
        <w:rPr>
          <w:rFonts w:ascii="Times New Roman" w:hAnsi="Times New Roman"/>
        </w:rPr>
        <w:t>ieho štátu</w:t>
      </w:r>
      <w:r w:rsidRPr="00633438">
        <w:rPr>
          <w:rFonts w:ascii="Times New Roman" w:hAnsi="Times New Roman"/>
        </w:rPr>
        <w:t xml:space="preserve">, a to </w:t>
      </w:r>
      <w:r w:rsidRPr="00633438" w:rsidR="00952F49">
        <w:rPr>
          <w:rFonts w:ascii="Times New Roman" w:hAnsi="Times New Roman"/>
        </w:rPr>
        <w:t xml:space="preserve">najviac v množstve </w:t>
      </w:r>
    </w:p>
    <w:p w:rsidR="003D5C40" w:rsidRPr="00633438" w:rsidP="00C34907">
      <w:pPr>
        <w:numPr>
          <w:numId w:val="236"/>
        </w:numPr>
        <w:autoSpaceDE w:val="0"/>
        <w:autoSpaceDN w:val="0"/>
        <w:bidi w:val="0"/>
        <w:adjustRightInd w:val="0"/>
        <w:spacing w:line="240" w:lineRule="atLeast"/>
        <w:ind w:left="567" w:hanging="283"/>
        <w:jc w:val="both"/>
        <w:rPr>
          <w:rFonts w:ascii="Times New Roman" w:hAnsi="Times New Roman"/>
        </w:rPr>
      </w:pPr>
      <w:r w:rsidRPr="00633438" w:rsidR="00886502">
        <w:rPr>
          <w:rFonts w:ascii="Times New Roman" w:hAnsi="Times New Roman"/>
        </w:rPr>
        <w:t>1</w:t>
      </w:r>
      <w:r w:rsidRPr="00633438" w:rsidR="00952F49">
        <w:rPr>
          <w:rFonts w:ascii="Times New Roman" w:hAnsi="Times New Roman"/>
        </w:rPr>
        <w:t xml:space="preserve"> liter liehu s obsahom alkoholu viac ako 22% objemu alebo najviac v množstve </w:t>
      </w:r>
      <w:r w:rsidRPr="00633438" w:rsidR="00886502">
        <w:rPr>
          <w:rFonts w:ascii="Times New Roman" w:hAnsi="Times New Roman"/>
        </w:rPr>
        <w:t>2</w:t>
      </w:r>
      <w:r w:rsidRPr="00633438" w:rsidR="00952F49">
        <w:rPr>
          <w:rFonts w:ascii="Times New Roman" w:hAnsi="Times New Roman"/>
        </w:rPr>
        <w:t xml:space="preserve"> litre liehu s obsahom alkoholu 22% objemu</w:t>
      </w:r>
      <w:r w:rsidRPr="00633438">
        <w:rPr>
          <w:rFonts w:ascii="Times New Roman" w:hAnsi="Times New Roman"/>
        </w:rPr>
        <w:t xml:space="preserve"> a menej,</w:t>
      </w:r>
    </w:p>
    <w:p w:rsidR="004E5CB3" w:rsidRPr="00633438" w:rsidP="00C34907">
      <w:pPr>
        <w:numPr>
          <w:numId w:val="236"/>
        </w:numPr>
        <w:autoSpaceDE w:val="0"/>
        <w:autoSpaceDN w:val="0"/>
        <w:bidi w:val="0"/>
        <w:adjustRightInd w:val="0"/>
        <w:spacing w:line="240" w:lineRule="atLeast"/>
        <w:ind w:left="567" w:hanging="283"/>
        <w:jc w:val="both"/>
        <w:rPr>
          <w:rFonts w:ascii="Times New Roman" w:hAnsi="Times New Roman"/>
        </w:rPr>
      </w:pPr>
      <w:r w:rsidRPr="00633438" w:rsidR="00886502">
        <w:rPr>
          <w:rFonts w:ascii="Times New Roman" w:hAnsi="Times New Roman"/>
        </w:rPr>
        <w:t>2</w:t>
      </w:r>
      <w:r w:rsidRPr="00633438">
        <w:rPr>
          <w:rFonts w:ascii="Times New Roman" w:hAnsi="Times New Roman"/>
        </w:rPr>
        <w:t xml:space="preserve"> litre šumivého vína </w:t>
      </w:r>
      <w:r w:rsidRPr="00633438" w:rsidR="00886502">
        <w:rPr>
          <w:rFonts w:ascii="Times New Roman" w:hAnsi="Times New Roman"/>
        </w:rPr>
        <w:t xml:space="preserve">alebo 2 litre šumivého fermentovaného nápoja </w:t>
      </w:r>
      <w:r w:rsidRPr="00633438">
        <w:rPr>
          <w:rFonts w:ascii="Times New Roman" w:hAnsi="Times New Roman"/>
        </w:rPr>
        <w:t xml:space="preserve">alebo </w:t>
      </w:r>
      <w:r w:rsidRPr="00633438" w:rsidR="00886502">
        <w:rPr>
          <w:rFonts w:ascii="Times New Roman" w:hAnsi="Times New Roman"/>
        </w:rPr>
        <w:t>2</w:t>
      </w:r>
      <w:r w:rsidRPr="00633438">
        <w:rPr>
          <w:rFonts w:ascii="Times New Roman" w:hAnsi="Times New Roman"/>
        </w:rPr>
        <w:t xml:space="preserve"> litre medziproduktu, pričom ustanovené množstvo </w:t>
      </w:r>
      <w:r w:rsidRPr="00633438" w:rsidR="00886502">
        <w:rPr>
          <w:rFonts w:ascii="Times New Roman" w:hAnsi="Times New Roman"/>
        </w:rPr>
        <w:t>2</w:t>
      </w:r>
      <w:r w:rsidRPr="00633438">
        <w:rPr>
          <w:rFonts w:ascii="Times New Roman" w:hAnsi="Times New Roman"/>
        </w:rPr>
        <w:t xml:space="preserve"> litre predstavuje 100% celkového povoleného množstva pre šumivé víno</w:t>
      </w:r>
      <w:r w:rsidRPr="00633438" w:rsidR="00D04820">
        <w:rPr>
          <w:rFonts w:ascii="Times New Roman" w:hAnsi="Times New Roman"/>
        </w:rPr>
        <w:t>,</w:t>
      </w:r>
      <w:r w:rsidRPr="00633438" w:rsidR="006350D0">
        <w:rPr>
          <w:rFonts w:ascii="Times New Roman" w:hAnsi="Times New Roman"/>
        </w:rPr>
        <w:t xml:space="preserve"> </w:t>
      </w:r>
      <w:r w:rsidRPr="00633438" w:rsidR="00886502">
        <w:rPr>
          <w:rFonts w:ascii="Times New Roman" w:hAnsi="Times New Roman"/>
        </w:rPr>
        <w:t>šumivý fermentovaný nápoj</w:t>
      </w:r>
      <w:r w:rsidRPr="00633438">
        <w:rPr>
          <w:rFonts w:ascii="Times New Roman" w:hAnsi="Times New Roman"/>
        </w:rPr>
        <w:t xml:space="preserve"> a medziprodukt.</w:t>
      </w:r>
    </w:p>
    <w:p w:rsidR="004E5CB3" w:rsidRPr="00633438" w:rsidP="004E5CB3">
      <w:pPr>
        <w:pStyle w:val="ListParagraph"/>
        <w:bidi w:val="0"/>
        <w:rPr>
          <w:rFonts w:ascii="Times New Roman" w:hAnsi="Times New Roman"/>
        </w:rPr>
      </w:pPr>
    </w:p>
    <w:p w:rsidR="00952F49" w:rsidRPr="00633438" w:rsidP="00C34907">
      <w:pPr>
        <w:numPr>
          <w:numId w:val="19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Každé množstvo ustanovené v odsek</w:t>
      </w:r>
      <w:r w:rsidRPr="00633438" w:rsidR="006438D1">
        <w:rPr>
          <w:rFonts w:ascii="Times New Roman" w:hAnsi="Times New Roman"/>
        </w:rPr>
        <w:t>u</w:t>
      </w:r>
      <w:r w:rsidRPr="00633438">
        <w:rPr>
          <w:rFonts w:ascii="Times New Roman" w:hAnsi="Times New Roman"/>
        </w:rPr>
        <w:t xml:space="preserve"> 2</w:t>
      </w:r>
      <w:r w:rsidRPr="00633438" w:rsidR="006438D1">
        <w:rPr>
          <w:rFonts w:ascii="Times New Roman" w:hAnsi="Times New Roman"/>
        </w:rPr>
        <w:t xml:space="preserve"> </w:t>
      </w:r>
      <w:r w:rsidRPr="00633438">
        <w:rPr>
          <w:rFonts w:ascii="Times New Roman" w:hAnsi="Times New Roman"/>
        </w:rPr>
        <w:t xml:space="preserve">predstavuje 100% celkového povoleného množstva pre </w:t>
      </w:r>
      <w:r w:rsidRPr="00633438" w:rsidR="00EB6EE9">
        <w:rPr>
          <w:rFonts w:ascii="Times New Roman" w:hAnsi="Times New Roman"/>
        </w:rPr>
        <w:t xml:space="preserve">každý </w:t>
      </w:r>
      <w:r w:rsidRPr="00633438" w:rsidR="003D5C40">
        <w:rPr>
          <w:rFonts w:ascii="Times New Roman" w:hAnsi="Times New Roman"/>
        </w:rPr>
        <w:t>alkoholický nápoj.</w:t>
      </w:r>
      <w:r w:rsidRPr="00633438">
        <w:rPr>
          <w:rFonts w:ascii="Times New Roman" w:hAnsi="Times New Roman"/>
        </w:rPr>
        <w:t xml:space="preserve"> </w:t>
      </w:r>
      <w:r w:rsidR="00ED23E2">
        <w:rPr>
          <w:rFonts w:ascii="Times New Roman" w:hAnsi="Times New Roman"/>
        </w:rPr>
        <w:t xml:space="preserve">Pri </w:t>
      </w:r>
      <w:r w:rsidRPr="00633438">
        <w:rPr>
          <w:rFonts w:ascii="Times New Roman" w:hAnsi="Times New Roman"/>
        </w:rPr>
        <w:t>každ</w:t>
      </w:r>
      <w:r w:rsidR="00ED23E2">
        <w:rPr>
          <w:rFonts w:ascii="Times New Roman" w:hAnsi="Times New Roman"/>
        </w:rPr>
        <w:t>om</w:t>
      </w:r>
      <w:r w:rsidRPr="00633438">
        <w:rPr>
          <w:rFonts w:ascii="Times New Roman" w:hAnsi="Times New Roman"/>
        </w:rPr>
        <w:t xml:space="preserve"> cestujúco</w:t>
      </w:r>
      <w:r w:rsidR="00ED23E2">
        <w:rPr>
          <w:rFonts w:ascii="Times New Roman" w:hAnsi="Times New Roman"/>
        </w:rPr>
        <w:t>m</w:t>
      </w:r>
      <w:r w:rsidRPr="00633438">
        <w:rPr>
          <w:rFonts w:ascii="Times New Roman" w:hAnsi="Times New Roman"/>
        </w:rPr>
        <w:t xml:space="preserve"> sa oslobodenie od dane môže uplatniť ako kombinácia dovážaného množstva </w:t>
      </w:r>
      <w:r w:rsidRPr="00633438" w:rsidR="003D5C40">
        <w:rPr>
          <w:rFonts w:ascii="Times New Roman" w:hAnsi="Times New Roman"/>
        </w:rPr>
        <w:t xml:space="preserve">podľa odseku 2, ak súhrnný </w:t>
      </w:r>
      <w:r w:rsidRPr="00633438">
        <w:rPr>
          <w:rFonts w:ascii="Times New Roman" w:hAnsi="Times New Roman"/>
        </w:rPr>
        <w:t>percentuálny podiel jednotlivých množstiev nepresahuje 100%  celkového povoleného množstva.</w:t>
      </w:r>
    </w:p>
    <w:p w:rsidR="006438D1" w:rsidRPr="00633438" w:rsidP="006438D1">
      <w:pPr>
        <w:pStyle w:val="ListParagraph"/>
        <w:bidi w:val="0"/>
        <w:rPr>
          <w:rFonts w:ascii="Times New Roman" w:hAnsi="Times New Roman"/>
        </w:rPr>
      </w:pPr>
    </w:p>
    <w:p w:rsidR="004E5CB3" w:rsidRPr="00233E05" w:rsidP="00C34907">
      <w:pPr>
        <w:numPr>
          <w:numId w:val="198"/>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Od dane </w:t>
      </w:r>
      <w:r w:rsidRPr="00233E05">
        <w:rPr>
          <w:rFonts w:ascii="Times New Roman" w:hAnsi="Times New Roman"/>
        </w:rPr>
        <w:t xml:space="preserve">je oslobodený neobchodný dovoz alkoholického nápoja v osobnej batožine cestujúceho z územia </w:t>
      </w:r>
      <w:r w:rsidRPr="00233E05" w:rsidR="00FB2E83">
        <w:rPr>
          <w:rFonts w:ascii="Times New Roman" w:hAnsi="Times New Roman"/>
        </w:rPr>
        <w:t xml:space="preserve">tretieho štátu </w:t>
      </w:r>
      <w:r w:rsidRPr="00233E05">
        <w:rPr>
          <w:rFonts w:ascii="Times New Roman" w:hAnsi="Times New Roman"/>
        </w:rPr>
        <w:t xml:space="preserve">najviac v množstve 16 litrov piva a najviac v množstve </w:t>
      </w:r>
      <w:r w:rsidRPr="00233E05" w:rsidR="00BE6A58">
        <w:rPr>
          <w:rFonts w:ascii="Times New Roman" w:hAnsi="Times New Roman"/>
        </w:rPr>
        <w:t xml:space="preserve">4 </w:t>
      </w:r>
      <w:r w:rsidRPr="00233E05">
        <w:rPr>
          <w:rFonts w:ascii="Times New Roman" w:hAnsi="Times New Roman"/>
        </w:rPr>
        <w:t>litre tichého vína</w:t>
      </w:r>
      <w:r w:rsidRPr="00233E05" w:rsidR="002753D8">
        <w:rPr>
          <w:rFonts w:ascii="Times New Roman" w:hAnsi="Times New Roman"/>
        </w:rPr>
        <w:t xml:space="preserve"> alebo 4 litre tichého fermentovaného nápoja</w:t>
      </w:r>
      <w:r w:rsidRPr="00233E05">
        <w:rPr>
          <w:rFonts w:ascii="Times New Roman" w:hAnsi="Times New Roman"/>
        </w:rPr>
        <w:t>.</w:t>
      </w:r>
    </w:p>
    <w:p w:rsidR="004E5CB3" w:rsidRPr="00233E05" w:rsidP="006438D1">
      <w:pPr>
        <w:autoSpaceDE w:val="0"/>
        <w:autoSpaceDN w:val="0"/>
        <w:bidi w:val="0"/>
        <w:adjustRightInd w:val="0"/>
        <w:spacing w:line="240" w:lineRule="atLeast"/>
        <w:ind w:left="720"/>
        <w:jc w:val="both"/>
        <w:rPr>
          <w:rFonts w:ascii="Times New Roman" w:hAnsi="Times New Roman"/>
        </w:rPr>
      </w:pPr>
    </w:p>
    <w:p w:rsidR="00952F49" w:rsidRPr="00633438" w:rsidP="00C34907">
      <w:pPr>
        <w:numPr>
          <w:numId w:val="198"/>
        </w:numPr>
        <w:tabs>
          <w:tab w:val="left" w:pos="284"/>
        </w:tabs>
        <w:autoSpaceDE w:val="0"/>
        <w:autoSpaceDN w:val="0"/>
        <w:bidi w:val="0"/>
        <w:adjustRightInd w:val="0"/>
        <w:spacing w:line="240" w:lineRule="atLeast"/>
        <w:ind w:left="0" w:firstLine="0"/>
        <w:jc w:val="both"/>
        <w:rPr>
          <w:rFonts w:ascii="Times New Roman" w:hAnsi="Times New Roman"/>
        </w:rPr>
      </w:pPr>
      <w:r w:rsidRPr="00233E05" w:rsidR="000450A2">
        <w:rPr>
          <w:rFonts w:ascii="Times New Roman" w:hAnsi="Times New Roman"/>
        </w:rPr>
        <w:t xml:space="preserve"> </w:t>
      </w:r>
      <w:r w:rsidRPr="00233E05">
        <w:rPr>
          <w:rFonts w:ascii="Times New Roman" w:hAnsi="Times New Roman"/>
        </w:rPr>
        <w:t>Oslobodenie od dane podľa odsek</w:t>
      </w:r>
      <w:r w:rsidRPr="00233E05" w:rsidR="00886502">
        <w:rPr>
          <w:rFonts w:ascii="Times New Roman" w:hAnsi="Times New Roman"/>
        </w:rPr>
        <w:t>ov</w:t>
      </w:r>
      <w:r w:rsidRPr="00233E05">
        <w:rPr>
          <w:rFonts w:ascii="Times New Roman" w:hAnsi="Times New Roman"/>
        </w:rPr>
        <w:t xml:space="preserve"> 2 </w:t>
      </w:r>
      <w:r w:rsidRPr="00233E05" w:rsidR="003D5C40">
        <w:rPr>
          <w:rFonts w:ascii="Times New Roman" w:hAnsi="Times New Roman"/>
        </w:rPr>
        <w:t xml:space="preserve">až 4 </w:t>
      </w:r>
      <w:r w:rsidRPr="00233E05">
        <w:rPr>
          <w:rFonts w:ascii="Times New Roman" w:hAnsi="Times New Roman"/>
        </w:rPr>
        <w:t>sa</w:t>
      </w:r>
      <w:r w:rsidRPr="00633438">
        <w:rPr>
          <w:rFonts w:ascii="Times New Roman" w:hAnsi="Times New Roman"/>
        </w:rPr>
        <w:t xml:space="preserve"> neuplatní, ak cestujúcim je osoba mladšia ako 17 rokov.</w:t>
      </w:r>
    </w:p>
    <w:p w:rsidR="00D04820" w:rsidRPr="00633438" w:rsidP="00657019">
      <w:pPr>
        <w:autoSpaceDE w:val="0"/>
        <w:autoSpaceDN w:val="0"/>
        <w:bidi w:val="0"/>
        <w:adjustRightInd w:val="0"/>
        <w:spacing w:line="240" w:lineRule="atLeast"/>
        <w:jc w:val="center"/>
        <w:rPr>
          <w:rFonts w:ascii="Times New Roman" w:hAnsi="Times New Roman"/>
        </w:rPr>
      </w:pPr>
    </w:p>
    <w:p w:rsidR="00952F49" w:rsidRPr="00633438" w:rsidP="00657019">
      <w:pPr>
        <w:autoSpaceDE w:val="0"/>
        <w:autoSpaceDN w:val="0"/>
        <w:bidi w:val="0"/>
        <w:adjustRightInd w:val="0"/>
        <w:spacing w:line="240" w:lineRule="atLeast"/>
        <w:jc w:val="center"/>
        <w:rPr>
          <w:rFonts w:ascii="Times New Roman" w:hAnsi="Times New Roman"/>
        </w:rPr>
      </w:pPr>
      <w:r w:rsidRPr="00633438">
        <w:rPr>
          <w:rFonts w:ascii="Times New Roman" w:hAnsi="Times New Roman"/>
        </w:rPr>
        <w:t>§</w:t>
      </w:r>
      <w:r w:rsidRPr="00633438" w:rsidR="0010746A">
        <w:rPr>
          <w:rFonts w:ascii="Times New Roman" w:hAnsi="Times New Roman"/>
        </w:rPr>
        <w:t xml:space="preserve"> 9</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Užívateľský podnik</w:t>
      </w:r>
    </w:p>
    <w:p w:rsidR="007B2F4F" w:rsidRPr="00633438" w:rsidP="007B2F4F">
      <w:pPr>
        <w:autoSpaceDE w:val="0"/>
        <w:autoSpaceDN w:val="0"/>
        <w:bidi w:val="0"/>
        <w:adjustRightInd w:val="0"/>
        <w:spacing w:line="240" w:lineRule="atLeast"/>
        <w:rPr>
          <w:rFonts w:ascii="Times New Roman" w:hAnsi="Times New Roman"/>
        </w:rPr>
      </w:pPr>
    </w:p>
    <w:p w:rsidR="00744D0B"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7B2F4F">
        <w:rPr>
          <w:rFonts w:ascii="Times New Roman" w:hAnsi="Times New Roman"/>
        </w:rPr>
        <w:t xml:space="preserve">Užívateľským podnikom na účely tohto zákona je osoba oprávnená používať </w:t>
      </w:r>
      <w:r w:rsidRPr="00633438" w:rsidR="003E2974">
        <w:rPr>
          <w:rFonts w:ascii="Times New Roman" w:hAnsi="Times New Roman"/>
        </w:rPr>
        <w:t>alkoholický nápoj</w:t>
      </w:r>
      <w:r w:rsidRPr="00633438" w:rsidR="007B2F4F">
        <w:rPr>
          <w:rFonts w:ascii="Times New Roman" w:hAnsi="Times New Roman"/>
        </w:rPr>
        <w:t xml:space="preserve"> oslobodený od dane podľa </w:t>
      </w:r>
      <w:r w:rsidRPr="00633438" w:rsidR="001B652C">
        <w:rPr>
          <w:rFonts w:ascii="Times New Roman" w:hAnsi="Times New Roman"/>
        </w:rPr>
        <w:t>§ 40</w:t>
      </w:r>
      <w:r w:rsidRPr="00633438" w:rsidR="0073002B">
        <w:rPr>
          <w:rFonts w:ascii="Times New Roman" w:hAnsi="Times New Roman"/>
        </w:rPr>
        <w:t xml:space="preserve"> ods. 1</w:t>
      </w:r>
      <w:r w:rsidRPr="00633438" w:rsidR="001B652C">
        <w:rPr>
          <w:rFonts w:ascii="Times New Roman" w:hAnsi="Times New Roman"/>
        </w:rPr>
        <w:t xml:space="preserve">, </w:t>
      </w:r>
      <w:r w:rsidRPr="00633438" w:rsidR="00BE6A58">
        <w:rPr>
          <w:rFonts w:ascii="Times New Roman" w:hAnsi="Times New Roman"/>
        </w:rPr>
        <w:t xml:space="preserve">§ </w:t>
      </w:r>
      <w:r w:rsidRPr="00633438" w:rsidR="007C49FF">
        <w:rPr>
          <w:rFonts w:ascii="Times New Roman" w:hAnsi="Times New Roman"/>
        </w:rPr>
        <w:t>60 ods. 1 alebo § 65</w:t>
      </w:r>
      <w:r w:rsidRPr="00633438" w:rsidR="007B2F4F">
        <w:rPr>
          <w:rFonts w:ascii="Times New Roman" w:hAnsi="Times New Roman"/>
        </w:rPr>
        <w:t xml:space="preserve">. </w:t>
      </w:r>
      <w:r w:rsidRPr="00633438" w:rsidR="00BD586D">
        <w:rPr>
          <w:rFonts w:ascii="Times New Roman" w:hAnsi="Times New Roman"/>
        </w:rPr>
        <w:t>O</w:t>
      </w:r>
      <w:r w:rsidRPr="00633438" w:rsidR="007B2F4F">
        <w:rPr>
          <w:rFonts w:ascii="Times New Roman" w:hAnsi="Times New Roman"/>
        </w:rPr>
        <w:t xml:space="preserve">soba, ktorá chce byť užívateľským podnikom na daňovom území, musí písomne požiadať </w:t>
      </w:r>
      <w:r w:rsidRPr="00633438" w:rsidR="001C1068">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o zaradenie do evidencie užívateľských podnikov. Užívateľský podnik je oprávnený odoberať </w:t>
      </w:r>
      <w:r w:rsidRPr="00633438" w:rsidR="003E2974">
        <w:rPr>
          <w:rFonts w:ascii="Times New Roman" w:hAnsi="Times New Roman"/>
        </w:rPr>
        <w:t>alkoholický nápoj</w:t>
      </w:r>
      <w:r w:rsidRPr="00633438" w:rsidR="007B2F4F">
        <w:rPr>
          <w:rFonts w:ascii="Times New Roman" w:hAnsi="Times New Roman"/>
        </w:rPr>
        <w:t xml:space="preserve"> oslobodený od dane podľa </w:t>
      </w:r>
      <w:r w:rsidRPr="00633438" w:rsidR="002D175E">
        <w:rPr>
          <w:rFonts w:ascii="Times New Roman" w:hAnsi="Times New Roman"/>
        </w:rPr>
        <w:t xml:space="preserve">§ </w:t>
      </w:r>
      <w:r w:rsidRPr="00633438" w:rsidR="001B652C">
        <w:rPr>
          <w:rFonts w:ascii="Times New Roman" w:hAnsi="Times New Roman"/>
        </w:rPr>
        <w:t>40</w:t>
      </w:r>
      <w:r w:rsidRPr="00633438" w:rsidR="00E221B3">
        <w:rPr>
          <w:rFonts w:ascii="Times New Roman" w:hAnsi="Times New Roman"/>
        </w:rPr>
        <w:t xml:space="preserve"> ods. 1</w:t>
      </w:r>
      <w:r w:rsidRPr="00633438" w:rsidR="002D175E">
        <w:rPr>
          <w:rFonts w:ascii="Times New Roman" w:hAnsi="Times New Roman"/>
        </w:rPr>
        <w:t>,</w:t>
      </w:r>
      <w:r w:rsidRPr="00633438" w:rsidR="00BE6A58">
        <w:rPr>
          <w:rFonts w:ascii="Times New Roman" w:hAnsi="Times New Roman"/>
        </w:rPr>
        <w:t xml:space="preserve"> §</w:t>
      </w:r>
      <w:r w:rsidRPr="00633438" w:rsidR="002D175E">
        <w:rPr>
          <w:rFonts w:ascii="Times New Roman" w:hAnsi="Times New Roman"/>
        </w:rPr>
        <w:t xml:space="preserve"> </w:t>
      </w:r>
      <w:r w:rsidRPr="00633438" w:rsidR="008A473D">
        <w:rPr>
          <w:rFonts w:ascii="Times New Roman" w:hAnsi="Times New Roman"/>
        </w:rPr>
        <w:t>60</w:t>
      </w:r>
      <w:r w:rsidRPr="00633438" w:rsidR="00E221B3">
        <w:rPr>
          <w:rFonts w:ascii="Times New Roman" w:hAnsi="Times New Roman"/>
        </w:rPr>
        <w:t xml:space="preserve"> ods. 1</w:t>
      </w:r>
      <w:r w:rsidRPr="00633438" w:rsidR="002D175E">
        <w:rPr>
          <w:rFonts w:ascii="Times New Roman" w:hAnsi="Times New Roman"/>
        </w:rPr>
        <w:t xml:space="preserve"> alebo § 6</w:t>
      </w:r>
      <w:r w:rsidRPr="00633438" w:rsidR="008A473D">
        <w:rPr>
          <w:rFonts w:ascii="Times New Roman" w:hAnsi="Times New Roman"/>
        </w:rPr>
        <w:t>5</w:t>
      </w:r>
      <w:r w:rsidRPr="00633438" w:rsidR="007B2F4F">
        <w:rPr>
          <w:rFonts w:ascii="Times New Roman" w:hAnsi="Times New Roman"/>
        </w:rPr>
        <w:t xml:space="preserve"> len na základe </w:t>
      </w:r>
      <w:r w:rsidRPr="00633438" w:rsidR="00B056D8">
        <w:rPr>
          <w:rFonts w:ascii="Times New Roman" w:hAnsi="Times New Roman"/>
        </w:rPr>
        <w:t xml:space="preserve">poukazu na odber </w:t>
      </w:r>
      <w:r w:rsidRPr="00633438" w:rsidR="009D4C21">
        <w:rPr>
          <w:rFonts w:ascii="Times New Roman" w:hAnsi="Times New Roman"/>
        </w:rPr>
        <w:t>alkoholického nápoja</w:t>
      </w:r>
      <w:r w:rsidRPr="00633438" w:rsidR="00B056D8">
        <w:rPr>
          <w:rFonts w:ascii="Times New Roman" w:hAnsi="Times New Roman"/>
        </w:rPr>
        <w:t xml:space="preserve"> oslobodeného od dane (ďalej len „odberný poukaz“)</w:t>
      </w:r>
      <w:r w:rsidRPr="00633438" w:rsidR="007B2F4F">
        <w:rPr>
          <w:rFonts w:ascii="Times New Roman" w:hAnsi="Times New Roman"/>
        </w:rPr>
        <w:t xml:space="preserve">, o vydanie ktorého písomne požiada </w:t>
      </w:r>
      <w:r w:rsidRPr="00633438" w:rsidR="001C1068">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w:t>
      </w:r>
      <w:r w:rsidRPr="00633438" w:rsidR="003E2974">
        <w:rPr>
          <w:rFonts w:ascii="Times New Roman" w:hAnsi="Times New Roman"/>
        </w:rPr>
        <w:t xml:space="preserve">Alkoholický nápoj </w:t>
      </w:r>
      <w:r w:rsidRPr="00633438" w:rsidR="007B2F4F">
        <w:rPr>
          <w:rFonts w:ascii="Times New Roman" w:hAnsi="Times New Roman"/>
        </w:rPr>
        <w:t xml:space="preserve">oslobodený od dane podľa </w:t>
      </w:r>
      <w:r w:rsidRPr="00633438" w:rsidR="001B652C">
        <w:rPr>
          <w:rFonts w:ascii="Times New Roman" w:hAnsi="Times New Roman"/>
        </w:rPr>
        <w:t>§ 40</w:t>
      </w:r>
      <w:r w:rsidRPr="00633438" w:rsidR="00E221B3">
        <w:rPr>
          <w:rFonts w:ascii="Times New Roman" w:hAnsi="Times New Roman"/>
        </w:rPr>
        <w:t xml:space="preserve"> ods. 1</w:t>
      </w:r>
      <w:r w:rsidRPr="00633438" w:rsidR="001B652C">
        <w:rPr>
          <w:rFonts w:ascii="Times New Roman" w:hAnsi="Times New Roman"/>
        </w:rPr>
        <w:t xml:space="preserve">, </w:t>
      </w:r>
      <w:r w:rsidRPr="00633438" w:rsidR="00BE6A58">
        <w:rPr>
          <w:rFonts w:ascii="Times New Roman" w:hAnsi="Times New Roman"/>
        </w:rPr>
        <w:t xml:space="preserve">§ </w:t>
      </w:r>
      <w:r w:rsidRPr="00633438" w:rsidR="008A473D">
        <w:rPr>
          <w:rFonts w:ascii="Times New Roman" w:hAnsi="Times New Roman"/>
        </w:rPr>
        <w:t xml:space="preserve">60 ods. 1 alebo § 65 </w:t>
      </w:r>
      <w:r w:rsidRPr="00633438" w:rsidR="007B188F">
        <w:rPr>
          <w:rFonts w:ascii="Times New Roman" w:hAnsi="Times New Roman"/>
        </w:rPr>
        <w:t>je</w:t>
      </w:r>
      <w:r w:rsidRPr="00633438" w:rsidR="002D175E">
        <w:rPr>
          <w:rFonts w:ascii="Times New Roman" w:hAnsi="Times New Roman"/>
        </w:rPr>
        <w:t xml:space="preserve"> </w:t>
      </w:r>
      <w:r w:rsidRPr="00633438" w:rsidR="007B2F4F">
        <w:rPr>
          <w:rFonts w:ascii="Times New Roman" w:hAnsi="Times New Roman"/>
        </w:rPr>
        <w:t>zakázané vydať bez odberného poukazu.</w:t>
      </w:r>
    </w:p>
    <w:p w:rsidR="00744D0B" w:rsidRPr="00633438" w:rsidP="00744D0B">
      <w:pPr>
        <w:autoSpaceDE w:val="0"/>
        <w:autoSpaceDN w:val="0"/>
        <w:bidi w:val="0"/>
        <w:adjustRightInd w:val="0"/>
        <w:spacing w:line="240" w:lineRule="atLeast"/>
        <w:ind w:left="284"/>
        <w:jc w:val="both"/>
        <w:rPr>
          <w:rFonts w:ascii="Times New Roman" w:hAnsi="Times New Roman"/>
        </w:rPr>
      </w:pPr>
    </w:p>
    <w:p w:rsidR="007B2F4F"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Žiadosť o zaradenie do evidencie užívateľských podnikov alebo o vydanie odberného poukazu musí obsahovať</w:t>
      </w:r>
    </w:p>
    <w:p w:rsidR="00744D0B" w:rsidRPr="00633438" w:rsidP="007D71FD">
      <w:pPr>
        <w:numPr>
          <w:numId w:val="10"/>
        </w:numPr>
        <w:autoSpaceDE w:val="0"/>
        <w:autoSpaceDN w:val="0"/>
        <w:bidi w:val="0"/>
        <w:adjustRightInd w:val="0"/>
        <w:spacing w:line="240" w:lineRule="atLeast"/>
        <w:ind w:left="567" w:hanging="283"/>
        <w:jc w:val="both"/>
        <w:rPr>
          <w:rFonts w:ascii="Times New Roman" w:hAnsi="Times New Roman"/>
        </w:rPr>
      </w:pPr>
      <w:r w:rsidRPr="00633438" w:rsidR="00E17208">
        <w:rPr>
          <w:rFonts w:ascii="Times New Roman" w:hAnsi="Times New Roman"/>
        </w:rPr>
        <w:t>obchodné meno a</w:t>
      </w:r>
      <w:r w:rsidR="004D2A12">
        <w:rPr>
          <w:rFonts w:ascii="Times New Roman" w:hAnsi="Times New Roman"/>
        </w:rPr>
        <w:t> </w:t>
      </w:r>
      <w:r w:rsidRPr="00633438" w:rsidR="00E17208">
        <w:rPr>
          <w:rFonts w:ascii="Times New Roman" w:hAnsi="Times New Roman"/>
        </w:rPr>
        <w:t>sídlo</w:t>
      </w:r>
      <w:r w:rsidR="004D2A12">
        <w:rPr>
          <w:rFonts w:ascii="Times New Roman" w:hAnsi="Times New Roman"/>
        </w:rPr>
        <w:t>,</w:t>
      </w:r>
      <w:r w:rsidR="00521175">
        <w:rPr>
          <w:rFonts w:ascii="Times New Roman" w:hAnsi="Times New Roman"/>
        </w:rPr>
        <w:t xml:space="preserve"> </w:t>
      </w:r>
      <w:r w:rsidRPr="00233E05" w:rsidR="00521175">
        <w:rPr>
          <w:rFonts w:ascii="Times New Roman" w:hAnsi="Times New Roman"/>
        </w:rPr>
        <w:t>ak ide o právnickú osobu</w:t>
      </w:r>
      <w:r w:rsidRPr="00233E05" w:rsidR="00E17208">
        <w:rPr>
          <w:rFonts w:ascii="Times New Roman" w:hAnsi="Times New Roman"/>
        </w:rPr>
        <w:t xml:space="preserve"> alebo </w:t>
      </w:r>
      <w:r w:rsidRPr="00233E05" w:rsidR="00521175">
        <w:rPr>
          <w:rFonts w:ascii="Times New Roman" w:hAnsi="Times New Roman"/>
        </w:rPr>
        <w:t>ak ide o fyzickú osobu</w:t>
      </w:r>
      <w:r w:rsidRPr="00233E05" w:rsidR="004D2A12">
        <w:rPr>
          <w:rFonts w:ascii="Times New Roman" w:hAnsi="Times New Roman"/>
        </w:rPr>
        <w:t>,</w:t>
      </w:r>
      <w:r w:rsidRPr="00233E05" w:rsidR="00521175">
        <w:rPr>
          <w:rFonts w:ascii="Times New Roman" w:hAnsi="Times New Roman"/>
        </w:rPr>
        <w:t xml:space="preserve"> </w:t>
      </w:r>
      <w:r w:rsidRPr="00233E05" w:rsidR="00E17208">
        <w:rPr>
          <w:rFonts w:ascii="Times New Roman" w:hAnsi="Times New Roman"/>
        </w:rPr>
        <w:t>meno</w:t>
      </w:r>
      <w:r w:rsidRPr="00233E05" w:rsidR="004D2A12">
        <w:rPr>
          <w:rFonts w:ascii="Times New Roman" w:hAnsi="Times New Roman"/>
        </w:rPr>
        <w:t>,</w:t>
      </w:r>
      <w:r w:rsidRPr="00233E05" w:rsidR="00E17208">
        <w:rPr>
          <w:rFonts w:ascii="Times New Roman" w:hAnsi="Times New Roman"/>
        </w:rPr>
        <w:t xml:space="preserve"> priezvisko a trvalý pobyt </w:t>
      </w:r>
      <w:r w:rsidRPr="00233E05" w:rsidR="00521175">
        <w:rPr>
          <w:rFonts w:ascii="Times New Roman" w:hAnsi="Times New Roman"/>
        </w:rPr>
        <w:t xml:space="preserve">alebo miesto podnikania, ak nie je totožné s trvalým pobytom </w:t>
      </w:r>
      <w:r w:rsidRPr="00233E05" w:rsidR="00E17208">
        <w:rPr>
          <w:rFonts w:ascii="Times New Roman" w:hAnsi="Times New Roman"/>
        </w:rPr>
        <w:t xml:space="preserve">(ďalej len </w:t>
      </w:r>
      <w:r w:rsidRPr="00233E05" w:rsidR="004D2A12">
        <w:rPr>
          <w:rFonts w:ascii="Times New Roman" w:hAnsi="Times New Roman"/>
        </w:rPr>
        <w:t>„</w:t>
      </w:r>
      <w:r w:rsidRPr="00233E05" w:rsidR="00E17208">
        <w:rPr>
          <w:rFonts w:ascii="Times New Roman" w:hAnsi="Times New Roman"/>
        </w:rPr>
        <w:t xml:space="preserve">identifikačné údaje") </w:t>
      </w:r>
      <w:r w:rsidRPr="00233E05" w:rsidR="00BE6A58">
        <w:rPr>
          <w:rFonts w:ascii="Times New Roman" w:hAnsi="Times New Roman"/>
        </w:rPr>
        <w:t>osoby, ktorá chce byť užívateľským podnikom na daňovom území a chce odoberať alkoholický nápoj oslobodený</w:t>
      </w:r>
      <w:r w:rsidRPr="00633438" w:rsidR="00BE6A58">
        <w:rPr>
          <w:rFonts w:ascii="Times New Roman" w:hAnsi="Times New Roman"/>
        </w:rPr>
        <w:t xml:space="preserve"> od dane podľa § 40 </w:t>
      </w:r>
      <w:r w:rsidRPr="00633438" w:rsidR="0090157F">
        <w:rPr>
          <w:rFonts w:ascii="Times New Roman" w:hAnsi="Times New Roman"/>
        </w:rPr>
        <w:t xml:space="preserve">ods. 1, § 60 ods. 1 alebo § 65 </w:t>
      </w:r>
      <w:r w:rsidRPr="00633438" w:rsidR="007B2F4F">
        <w:rPr>
          <w:rFonts w:ascii="Times New Roman" w:hAnsi="Times New Roman"/>
        </w:rPr>
        <w:t>a adresy umiestnenia jeho prevádzkarní, ak nie sú totožné so sídlom alebo s trvalým pobytom žiadateľa,</w:t>
      </w:r>
    </w:p>
    <w:p w:rsidR="007B2F4F" w:rsidRPr="00633438" w:rsidP="007D71FD">
      <w:pPr>
        <w:numPr>
          <w:numId w:val="1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obchodný názov </w:t>
      </w:r>
      <w:r w:rsidRPr="00633438" w:rsidR="003E2974">
        <w:rPr>
          <w:rFonts w:ascii="Times New Roman" w:hAnsi="Times New Roman"/>
        </w:rPr>
        <w:t>alkoholického nápoja</w:t>
      </w:r>
      <w:r w:rsidRPr="00633438">
        <w:rPr>
          <w:rFonts w:ascii="Times New Roman" w:hAnsi="Times New Roman"/>
        </w:rPr>
        <w:t xml:space="preserve"> oslobodeného od dane a príslušný kód kombinovanej nomenklatúry, </w:t>
      </w:r>
    </w:p>
    <w:p w:rsidR="007B2F4F" w:rsidRPr="00633438" w:rsidP="007D71FD">
      <w:pPr>
        <w:numPr>
          <w:numId w:val="1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účel použitia </w:t>
      </w:r>
      <w:r w:rsidRPr="00633438" w:rsidR="003E2974">
        <w:rPr>
          <w:rFonts w:ascii="Times New Roman" w:hAnsi="Times New Roman"/>
        </w:rPr>
        <w:t>alkoholického nápoja</w:t>
      </w:r>
      <w:r w:rsidRPr="00633438">
        <w:rPr>
          <w:rFonts w:ascii="Times New Roman" w:hAnsi="Times New Roman"/>
        </w:rPr>
        <w:t xml:space="preserve"> oslobodeného od dane, predpokladané množstvo </w:t>
      </w:r>
      <w:r w:rsidRPr="00633438" w:rsidR="003E2974">
        <w:rPr>
          <w:rFonts w:ascii="Times New Roman" w:hAnsi="Times New Roman"/>
        </w:rPr>
        <w:t xml:space="preserve">jeho </w:t>
      </w:r>
      <w:r w:rsidRPr="00633438">
        <w:rPr>
          <w:rFonts w:ascii="Times New Roman" w:hAnsi="Times New Roman"/>
        </w:rPr>
        <w:t xml:space="preserve">ročnej </w:t>
      </w:r>
      <w:r w:rsidRPr="00633438" w:rsidR="00A72EFF">
        <w:rPr>
          <w:rFonts w:ascii="Times New Roman" w:hAnsi="Times New Roman"/>
        </w:rPr>
        <w:t xml:space="preserve">spotreby </w:t>
      </w:r>
      <w:r w:rsidRPr="00633438">
        <w:rPr>
          <w:rFonts w:ascii="Times New Roman" w:hAnsi="Times New Roman"/>
        </w:rPr>
        <w:t>v</w:t>
      </w:r>
      <w:r w:rsidRPr="00633438" w:rsidR="003E2974">
        <w:rPr>
          <w:rFonts w:ascii="Times New Roman" w:hAnsi="Times New Roman"/>
        </w:rPr>
        <w:t> príslušnej mernej jednotke</w:t>
      </w:r>
      <w:r w:rsidRPr="00633438">
        <w:rPr>
          <w:rFonts w:ascii="Times New Roman" w:hAnsi="Times New Roman"/>
        </w:rPr>
        <w:t xml:space="preserve">, </w:t>
      </w:r>
    </w:p>
    <w:p w:rsidR="007B2F4F" w:rsidRPr="00633438" w:rsidP="007D71FD">
      <w:pPr>
        <w:numPr>
          <w:numId w:val="1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identifikačné údaje dodávateľa </w:t>
      </w:r>
      <w:r w:rsidRPr="00633438" w:rsidR="00B056D8">
        <w:rPr>
          <w:rFonts w:ascii="Times New Roman" w:hAnsi="Times New Roman"/>
        </w:rPr>
        <w:t>alkoholického nápoja</w:t>
      </w:r>
      <w:r w:rsidRPr="00633438">
        <w:rPr>
          <w:rFonts w:ascii="Times New Roman" w:hAnsi="Times New Roman"/>
        </w:rPr>
        <w:t xml:space="preserve"> oslobodeného od dane. </w:t>
      </w:r>
    </w:p>
    <w:p w:rsidR="007B2F4F" w:rsidRPr="00633438" w:rsidP="007B2F4F">
      <w:pPr>
        <w:autoSpaceDE w:val="0"/>
        <w:autoSpaceDN w:val="0"/>
        <w:bidi w:val="0"/>
        <w:adjustRightInd w:val="0"/>
        <w:spacing w:line="240" w:lineRule="atLeast"/>
        <w:jc w:val="both"/>
        <w:rPr>
          <w:rFonts w:ascii="Times New Roman" w:hAnsi="Times New Roman"/>
        </w:rPr>
      </w:pPr>
    </w:p>
    <w:p w:rsidR="00744D0B"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7B2F4F">
        <w:rPr>
          <w:rFonts w:ascii="Times New Roman" w:hAnsi="Times New Roman"/>
        </w:rPr>
        <w:t>Prílohami k</w:t>
      </w:r>
      <w:r w:rsidRPr="00633438" w:rsidR="00BE6A58">
        <w:rPr>
          <w:rFonts w:ascii="Times New Roman" w:hAnsi="Times New Roman"/>
        </w:rPr>
        <w:t> </w:t>
      </w:r>
      <w:r w:rsidRPr="00633438" w:rsidR="007B2F4F">
        <w:rPr>
          <w:rFonts w:ascii="Times New Roman" w:hAnsi="Times New Roman"/>
        </w:rPr>
        <w:t>ži</w:t>
      </w:r>
      <w:r w:rsidRPr="00633438">
        <w:rPr>
          <w:rFonts w:ascii="Times New Roman" w:hAnsi="Times New Roman"/>
        </w:rPr>
        <w:t>adosti</w:t>
      </w:r>
      <w:r w:rsidRPr="00633438" w:rsidR="00BE6A58">
        <w:rPr>
          <w:rFonts w:ascii="Times New Roman" w:hAnsi="Times New Roman"/>
        </w:rPr>
        <w:t xml:space="preserve"> podľa odseku 2</w:t>
      </w:r>
      <w:r w:rsidRPr="00633438">
        <w:rPr>
          <w:rFonts w:ascii="Times New Roman" w:hAnsi="Times New Roman"/>
        </w:rPr>
        <w:t xml:space="preserve"> sú</w:t>
      </w:r>
    </w:p>
    <w:p w:rsidR="007B2F4F" w:rsidRPr="00633438" w:rsidP="007D71FD">
      <w:pPr>
        <w:numPr>
          <w:numId w:val="1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doklad preukazujúci oprávnenie na podnikanie nie starší ako 30 dní alebo jeho osvedčená kópia, ak je žiadateľom právnická osoba, ktorá nemá sídlo </w:t>
      </w:r>
      <w:r w:rsidRPr="00633438" w:rsidR="00BE6A58">
        <w:rPr>
          <w:rFonts w:ascii="Times New Roman" w:hAnsi="Times New Roman"/>
        </w:rPr>
        <w:t xml:space="preserve">na daňovom území </w:t>
      </w:r>
      <w:r w:rsidRPr="00633438">
        <w:rPr>
          <w:rFonts w:ascii="Times New Roman" w:hAnsi="Times New Roman"/>
        </w:rPr>
        <w:t>alebo</w:t>
      </w:r>
      <w:r w:rsidRPr="00633438" w:rsidR="00BE6A58">
        <w:rPr>
          <w:rFonts w:ascii="Times New Roman" w:hAnsi="Times New Roman"/>
        </w:rPr>
        <w:t xml:space="preserve"> fyzická osoba, ktorá nemá trvalý</w:t>
      </w:r>
      <w:r w:rsidRPr="00633438">
        <w:rPr>
          <w:rFonts w:ascii="Times New Roman" w:hAnsi="Times New Roman"/>
        </w:rPr>
        <w:t xml:space="preserve"> </w:t>
      </w:r>
      <w:r w:rsidRPr="00633438" w:rsidR="00BE6A58">
        <w:rPr>
          <w:rFonts w:ascii="Times New Roman" w:hAnsi="Times New Roman"/>
        </w:rPr>
        <w:t>pobyt na daňovom území,</w:t>
      </w:r>
      <w:r w:rsidRPr="00633438">
        <w:rPr>
          <w:rFonts w:ascii="Times New Roman" w:hAnsi="Times New Roman"/>
        </w:rPr>
        <w:t xml:space="preserve"> </w:t>
      </w:r>
    </w:p>
    <w:p w:rsidR="00744D0B" w:rsidRPr="00233E05" w:rsidP="007D71FD">
      <w:pPr>
        <w:numPr>
          <w:numId w:val="11"/>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pri dovoze </w:t>
      </w:r>
      <w:r w:rsidRPr="00633438" w:rsidR="009D4C21">
        <w:rPr>
          <w:rFonts w:ascii="Times New Roman" w:hAnsi="Times New Roman"/>
        </w:rPr>
        <w:t xml:space="preserve">alkoholického nápoja, </w:t>
      </w:r>
      <w:r w:rsidRPr="00633438" w:rsidR="007B2F4F">
        <w:rPr>
          <w:rFonts w:ascii="Times New Roman" w:hAnsi="Times New Roman"/>
        </w:rPr>
        <w:t>overená kópia povolenia na dovoz, ak to vyžaduje osobitný predpis</w:t>
      </w:r>
      <w:r w:rsidRPr="00633438" w:rsidR="00286103">
        <w:rPr>
          <w:rFonts w:ascii="Times New Roman" w:hAnsi="Times New Roman"/>
        </w:rPr>
        <w:t>;</w:t>
      </w:r>
      <w:r>
        <w:rPr>
          <w:rStyle w:val="FootnoteReference"/>
          <w:rFonts w:ascii="Times New Roman" w:hAnsi="Times New Roman"/>
          <w:rtl w:val="0"/>
        </w:rPr>
        <w:footnoteReference w:id="21"/>
      </w:r>
      <w:r w:rsidRPr="00633438" w:rsidR="001809CE">
        <w:rPr>
          <w:rFonts w:ascii="Times New Roman" w:hAnsi="Times New Roman"/>
        </w:rPr>
        <w:t>)</w:t>
      </w:r>
      <w:r w:rsidRPr="00633438" w:rsidR="007B2F4F">
        <w:rPr>
          <w:rFonts w:ascii="Times New Roman" w:hAnsi="Times New Roman"/>
        </w:rPr>
        <w:t xml:space="preserve"> pri dovoze </w:t>
      </w:r>
      <w:r w:rsidRPr="00633438" w:rsidR="009D4C21">
        <w:rPr>
          <w:rFonts w:ascii="Times New Roman" w:hAnsi="Times New Roman"/>
        </w:rPr>
        <w:t>alkoho</w:t>
      </w:r>
      <w:r w:rsidRPr="00633438" w:rsidR="00E221B3">
        <w:rPr>
          <w:rFonts w:ascii="Times New Roman" w:hAnsi="Times New Roman"/>
        </w:rPr>
        <w:t>lického nápoja</w:t>
      </w:r>
      <w:r w:rsidRPr="00633438" w:rsidR="009D4C21">
        <w:rPr>
          <w:rFonts w:ascii="Times New Roman" w:hAnsi="Times New Roman"/>
        </w:rPr>
        <w:t xml:space="preserve"> </w:t>
      </w:r>
      <w:r w:rsidRPr="00633438" w:rsidR="007B2F4F">
        <w:rPr>
          <w:rFonts w:ascii="Times New Roman" w:hAnsi="Times New Roman"/>
        </w:rPr>
        <w:t xml:space="preserve">na lekárske a </w:t>
      </w:r>
      <w:r w:rsidRPr="00233E05" w:rsidR="007B2F4F">
        <w:rPr>
          <w:rFonts w:ascii="Times New Roman" w:hAnsi="Times New Roman"/>
        </w:rPr>
        <w:t xml:space="preserve">farmaceutické účely </w:t>
      </w:r>
      <w:r w:rsidRPr="00233E05" w:rsidR="00521175">
        <w:rPr>
          <w:rFonts w:ascii="Times New Roman" w:hAnsi="Times New Roman"/>
        </w:rPr>
        <w:t xml:space="preserve">písomný </w:t>
      </w:r>
      <w:r w:rsidRPr="00233E05" w:rsidR="007B2F4F">
        <w:rPr>
          <w:rFonts w:ascii="Times New Roman" w:hAnsi="Times New Roman"/>
        </w:rPr>
        <w:t>súhlas Ministerstva zdravotníctva Slovenskej republiky,</w:t>
      </w:r>
    </w:p>
    <w:p w:rsidR="007B2F4F" w:rsidRPr="00633438" w:rsidP="007D71FD">
      <w:pPr>
        <w:numPr>
          <w:numId w:val="11"/>
        </w:numPr>
        <w:autoSpaceDE w:val="0"/>
        <w:autoSpaceDN w:val="0"/>
        <w:bidi w:val="0"/>
        <w:adjustRightInd w:val="0"/>
        <w:spacing w:line="240" w:lineRule="atLeast"/>
        <w:ind w:left="567" w:hanging="283"/>
        <w:jc w:val="both"/>
        <w:rPr>
          <w:rFonts w:ascii="Times New Roman" w:hAnsi="Times New Roman"/>
        </w:rPr>
      </w:pPr>
      <w:r w:rsidRPr="00233E05">
        <w:rPr>
          <w:rFonts w:ascii="Times New Roman" w:hAnsi="Times New Roman"/>
        </w:rPr>
        <w:t>technická dokumentácia miesta použitia a miesta uskladnenia</w:t>
      </w:r>
      <w:r w:rsidRPr="00633438">
        <w:rPr>
          <w:rFonts w:ascii="Times New Roman" w:hAnsi="Times New Roman"/>
        </w:rPr>
        <w:t xml:space="preserve"> </w:t>
      </w:r>
      <w:r w:rsidRPr="00633438" w:rsidR="00744D0B">
        <w:rPr>
          <w:rFonts w:ascii="Times New Roman" w:hAnsi="Times New Roman"/>
        </w:rPr>
        <w:t>alkoholického nápoja</w:t>
      </w:r>
      <w:r w:rsidRPr="00633438">
        <w:rPr>
          <w:rFonts w:ascii="Times New Roman" w:hAnsi="Times New Roman"/>
        </w:rPr>
        <w:t xml:space="preserve"> oslobodeného od dane, opis miesta použitia a miesta uskladnenia </w:t>
      </w:r>
      <w:r w:rsidRPr="00633438" w:rsidR="00744D0B">
        <w:rPr>
          <w:rFonts w:ascii="Times New Roman" w:hAnsi="Times New Roman"/>
        </w:rPr>
        <w:t>alkoholického nápoja</w:t>
      </w:r>
      <w:r w:rsidRPr="00633438">
        <w:rPr>
          <w:rFonts w:ascii="Times New Roman" w:hAnsi="Times New Roman"/>
        </w:rPr>
        <w:t xml:space="preserve"> a opis spôsobu jeho zabezpečenia pred neoprávneným použitím</w:t>
      </w:r>
      <w:r w:rsidRPr="00633438" w:rsidR="00EB6EE9">
        <w:rPr>
          <w:rFonts w:ascii="Times New Roman" w:hAnsi="Times New Roman"/>
        </w:rPr>
        <w:t>,</w:t>
      </w:r>
      <w:r w:rsidRPr="00633438">
        <w:rPr>
          <w:rFonts w:ascii="Times New Roman" w:hAnsi="Times New Roman"/>
        </w:rPr>
        <w:t xml:space="preserve"> </w:t>
      </w:r>
    </w:p>
    <w:p w:rsidR="007B2F4F" w:rsidRPr="00633438" w:rsidP="007D71FD">
      <w:pPr>
        <w:numPr>
          <w:numId w:val="1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technická dokumentácia zariadenia, v ktorom sa má použiť </w:t>
      </w:r>
      <w:r w:rsidRPr="00633438" w:rsidR="00744D0B">
        <w:rPr>
          <w:rFonts w:ascii="Times New Roman" w:hAnsi="Times New Roman"/>
        </w:rPr>
        <w:t>alkoholický nápoj</w:t>
      </w:r>
      <w:r w:rsidRPr="00633438" w:rsidR="009D4C21">
        <w:rPr>
          <w:rFonts w:ascii="Times New Roman" w:hAnsi="Times New Roman"/>
        </w:rPr>
        <w:t xml:space="preserve">, </w:t>
      </w:r>
    </w:p>
    <w:p w:rsidR="00DF3723" w:rsidRPr="00633438" w:rsidP="007D71FD">
      <w:pPr>
        <w:numPr>
          <w:numId w:val="11"/>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technologický opis použitia </w:t>
      </w:r>
      <w:r w:rsidRPr="00633438" w:rsidR="009D4C21">
        <w:rPr>
          <w:rFonts w:ascii="Times New Roman" w:hAnsi="Times New Roman"/>
        </w:rPr>
        <w:t>alkoholického nápoja</w:t>
      </w:r>
      <w:r w:rsidRPr="00633438" w:rsidR="007B2F4F">
        <w:rPr>
          <w:rFonts w:ascii="Times New Roman" w:hAnsi="Times New Roman"/>
        </w:rPr>
        <w:t xml:space="preserve"> oslobodeného od dane, normy spotreby </w:t>
      </w:r>
      <w:r w:rsidRPr="00633438" w:rsidR="009D4C21">
        <w:rPr>
          <w:rFonts w:ascii="Times New Roman" w:hAnsi="Times New Roman"/>
        </w:rPr>
        <w:t>alkoholického nápoja</w:t>
      </w:r>
      <w:r w:rsidRPr="00633438" w:rsidR="007B2F4F">
        <w:rPr>
          <w:rFonts w:ascii="Times New Roman" w:hAnsi="Times New Roman"/>
        </w:rPr>
        <w:t xml:space="preserve"> na jednotlivé účely použitia podľa schválených receptúr alebo iných dokladov určujúcich spotrebu </w:t>
      </w:r>
      <w:r w:rsidRPr="00633438" w:rsidR="00744D0B">
        <w:rPr>
          <w:rFonts w:ascii="Times New Roman" w:hAnsi="Times New Roman"/>
        </w:rPr>
        <w:t>alkoholického nápoja</w:t>
      </w:r>
      <w:r w:rsidRPr="00633438" w:rsidR="007B2F4F">
        <w:rPr>
          <w:rFonts w:ascii="Times New Roman" w:hAnsi="Times New Roman"/>
        </w:rPr>
        <w:t xml:space="preserve"> oslobodeného od dane, ak sa má </w:t>
      </w:r>
      <w:r w:rsidRPr="00633438" w:rsidR="00960D2C">
        <w:rPr>
          <w:rFonts w:ascii="Times New Roman" w:hAnsi="Times New Roman"/>
        </w:rPr>
        <w:t>alkoholický nápoj</w:t>
      </w:r>
      <w:r w:rsidRPr="00633438" w:rsidR="007B2F4F">
        <w:rPr>
          <w:rFonts w:ascii="Times New Roman" w:hAnsi="Times New Roman"/>
        </w:rPr>
        <w:t xml:space="preserve"> použiť ako surovina alebo pomocný materiál v technologickom procese, zoznam výrobkov, na ktorých výrobu sa má použiť </w:t>
      </w:r>
      <w:r w:rsidRPr="00633438" w:rsidR="00960D2C">
        <w:rPr>
          <w:rFonts w:ascii="Times New Roman" w:hAnsi="Times New Roman"/>
        </w:rPr>
        <w:t>alkoholický nápoj</w:t>
      </w:r>
      <w:r w:rsidRPr="00633438" w:rsidR="007B2F4F">
        <w:rPr>
          <w:rFonts w:ascii="Times New Roman" w:hAnsi="Times New Roman"/>
        </w:rPr>
        <w:t xml:space="preserve"> oslobodený od dane</w:t>
      </w:r>
      <w:r w:rsidRPr="00633438" w:rsidR="002D175E">
        <w:rPr>
          <w:rFonts w:ascii="Times New Roman" w:hAnsi="Times New Roman"/>
        </w:rPr>
        <w:t xml:space="preserve"> podľa</w:t>
      </w:r>
      <w:r w:rsidRPr="00633438" w:rsidR="007B2F4F">
        <w:rPr>
          <w:rFonts w:ascii="Times New Roman" w:hAnsi="Times New Roman"/>
        </w:rPr>
        <w:t xml:space="preserve"> </w:t>
      </w:r>
      <w:r w:rsidRPr="00633438" w:rsidR="001B652C">
        <w:rPr>
          <w:rFonts w:ascii="Times New Roman" w:hAnsi="Times New Roman"/>
        </w:rPr>
        <w:t>§ 40</w:t>
      </w:r>
      <w:r w:rsidRPr="00633438" w:rsidR="00E221B3">
        <w:rPr>
          <w:rFonts w:ascii="Times New Roman" w:hAnsi="Times New Roman"/>
        </w:rPr>
        <w:t xml:space="preserve"> ods. 1</w:t>
      </w:r>
      <w:r w:rsidRPr="00633438" w:rsidR="001B652C">
        <w:rPr>
          <w:rFonts w:ascii="Times New Roman" w:hAnsi="Times New Roman"/>
        </w:rPr>
        <w:t xml:space="preserve">, </w:t>
      </w:r>
      <w:r w:rsidRPr="00633438" w:rsidR="00286103">
        <w:rPr>
          <w:rFonts w:ascii="Times New Roman" w:hAnsi="Times New Roman"/>
        </w:rPr>
        <w:t xml:space="preserve">§ </w:t>
      </w:r>
      <w:r w:rsidRPr="00633438" w:rsidR="008A473D">
        <w:rPr>
          <w:rFonts w:ascii="Times New Roman" w:hAnsi="Times New Roman"/>
        </w:rPr>
        <w:t>60 ods. 1 alebo § 65</w:t>
      </w:r>
      <w:r w:rsidRPr="00633438" w:rsidR="002D175E">
        <w:rPr>
          <w:rFonts w:ascii="Times New Roman" w:hAnsi="Times New Roman"/>
        </w:rPr>
        <w:t>,</w:t>
      </w:r>
    </w:p>
    <w:p w:rsidR="007B2F4F" w:rsidRPr="00633438" w:rsidP="007D71FD">
      <w:pPr>
        <w:numPr>
          <w:numId w:val="1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vyhlásenie o vytvorení podmienok na prítomnosť správcu dane v užívateľskom podniku</w:t>
      </w:r>
      <w:r w:rsidRPr="00633438" w:rsidR="00E221B3">
        <w:rPr>
          <w:rFonts w:ascii="Times New Roman" w:hAnsi="Times New Roman"/>
        </w:rPr>
        <w:t xml:space="preserve"> podľa odseku 18 a v užívateľskom podniku</w:t>
      </w:r>
      <w:r w:rsidRPr="00633438">
        <w:rPr>
          <w:rFonts w:ascii="Times New Roman" w:hAnsi="Times New Roman"/>
        </w:rPr>
        <w:t>, ktorý používa</w:t>
      </w:r>
      <w:r w:rsidRPr="00633438" w:rsidR="009D4C21">
        <w:rPr>
          <w:rFonts w:ascii="Times New Roman" w:hAnsi="Times New Roman"/>
        </w:rPr>
        <w:t xml:space="preserve"> alkoholický nápoj, ktorým je</w:t>
      </w:r>
      <w:r w:rsidRPr="00633438">
        <w:rPr>
          <w:rFonts w:ascii="Times New Roman" w:hAnsi="Times New Roman"/>
        </w:rPr>
        <w:t xml:space="preserve"> lieh na účely oslobodené od dane podľa § </w:t>
      </w:r>
      <w:r w:rsidRPr="00633438" w:rsidR="001B652C">
        <w:rPr>
          <w:rFonts w:ascii="Times New Roman" w:hAnsi="Times New Roman"/>
        </w:rPr>
        <w:t>40</w:t>
      </w:r>
      <w:r w:rsidRPr="00633438" w:rsidR="00E221B3">
        <w:rPr>
          <w:rFonts w:ascii="Times New Roman" w:hAnsi="Times New Roman"/>
        </w:rPr>
        <w:t xml:space="preserve"> ods. 1 písm. a),</w:t>
      </w:r>
    </w:p>
    <w:p w:rsidR="007B2F4F" w:rsidRPr="00633438" w:rsidP="007D71FD">
      <w:pPr>
        <w:numPr>
          <w:numId w:val="1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čestné vyhlásenie žiadateľa, že spĺňa podmienky podľa odseku 4 písm. </w:t>
      </w:r>
      <w:r w:rsidRPr="00633438" w:rsidR="00EB6EE9">
        <w:rPr>
          <w:rFonts w:ascii="Times New Roman" w:hAnsi="Times New Roman"/>
        </w:rPr>
        <w:t xml:space="preserve">d) a </w:t>
      </w:r>
      <w:r w:rsidRPr="00633438" w:rsidR="00E221B3">
        <w:rPr>
          <w:rFonts w:ascii="Times New Roman" w:hAnsi="Times New Roman"/>
        </w:rPr>
        <w:t>e</w:t>
      </w:r>
      <w:r w:rsidRPr="00633438">
        <w:rPr>
          <w:rFonts w:ascii="Times New Roman" w:hAnsi="Times New Roman"/>
        </w:rPr>
        <w:t>),</w:t>
      </w:r>
    </w:p>
    <w:p w:rsidR="007B2F4F" w:rsidRPr="00633438" w:rsidP="007D71FD">
      <w:pPr>
        <w:numPr>
          <w:numId w:val="1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zoznam majetkovo prepojených osôb a personálne prepojených osôb so žiadateľom.  </w:t>
      </w:r>
    </w:p>
    <w:p w:rsidR="00DF3723" w:rsidRPr="00633438" w:rsidP="00DF3723">
      <w:pPr>
        <w:autoSpaceDE w:val="0"/>
        <w:autoSpaceDN w:val="0"/>
        <w:bidi w:val="0"/>
        <w:adjustRightInd w:val="0"/>
        <w:spacing w:line="240" w:lineRule="atLeast"/>
        <w:ind w:left="567"/>
        <w:jc w:val="both"/>
        <w:rPr>
          <w:rFonts w:ascii="Times New Roman" w:hAnsi="Times New Roman"/>
        </w:rPr>
      </w:pPr>
    </w:p>
    <w:p w:rsidR="007B2F4F"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Žiadateľ </w:t>
      </w:r>
      <w:r w:rsidRPr="00633438" w:rsidR="0090157F">
        <w:rPr>
          <w:rFonts w:ascii="Times New Roman" w:hAnsi="Times New Roman"/>
        </w:rPr>
        <w:t xml:space="preserve">podľa odseku 1 </w:t>
      </w:r>
      <w:r w:rsidRPr="00633438">
        <w:rPr>
          <w:rFonts w:ascii="Times New Roman" w:hAnsi="Times New Roman"/>
        </w:rPr>
        <w:t xml:space="preserve">musí spĺňať tieto podmienky: </w:t>
      </w:r>
    </w:p>
    <w:p w:rsidR="007B2F4F"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vedie účtovníctvo podľa osobitného predpisu</w:t>
      </w:r>
      <w:r w:rsidRPr="00633438" w:rsidR="007B188F">
        <w:rPr>
          <w:rFonts w:ascii="Times New Roman" w:hAnsi="Times New Roman"/>
        </w:rPr>
        <w:t>,</w:t>
      </w:r>
      <w:r>
        <w:rPr>
          <w:rStyle w:val="FootnoteReference"/>
          <w:rFonts w:ascii="Times New Roman" w:hAnsi="Times New Roman"/>
          <w:rtl w:val="0"/>
        </w:rPr>
        <w:footnoteReference w:id="22"/>
      </w:r>
      <w:r w:rsidRPr="00633438" w:rsidR="001E57D8">
        <w:rPr>
          <w:rFonts w:ascii="Times New Roman" w:hAnsi="Times New Roman"/>
        </w:rPr>
        <w:t>)</w:t>
      </w:r>
      <w:r w:rsidRPr="00633438">
        <w:rPr>
          <w:rFonts w:ascii="Times New Roman" w:hAnsi="Times New Roman"/>
        </w:rPr>
        <w:t xml:space="preserve">  </w:t>
      </w:r>
    </w:p>
    <w:p w:rsidR="005801AA"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zložil zábezpeku na daň vo výške dane pripadajúcej na množstvo </w:t>
      </w:r>
      <w:r w:rsidRPr="00633438" w:rsidR="008A4FC5">
        <w:rPr>
          <w:rFonts w:ascii="Times New Roman" w:hAnsi="Times New Roman"/>
        </w:rPr>
        <w:t xml:space="preserve">alkoholického nápoja, </w:t>
      </w:r>
      <w:r w:rsidRPr="00633438" w:rsidR="003C09D1">
        <w:rPr>
          <w:rFonts w:ascii="Times New Roman" w:hAnsi="Times New Roman"/>
        </w:rPr>
        <w:t>ktorý</w:t>
      </w:r>
      <w:r w:rsidRPr="00633438" w:rsidR="00E221B3">
        <w:rPr>
          <w:rFonts w:ascii="Times New Roman" w:hAnsi="Times New Roman"/>
        </w:rPr>
        <w:t>m</w:t>
      </w:r>
      <w:r w:rsidRPr="00633438" w:rsidR="007B2F4F">
        <w:rPr>
          <w:rFonts w:ascii="Times New Roman" w:hAnsi="Times New Roman"/>
        </w:rPr>
        <w:t xml:space="preserve"> je </w:t>
      </w:r>
      <w:r w:rsidRPr="00633438" w:rsidR="00E221B3">
        <w:rPr>
          <w:rFonts w:ascii="Times New Roman" w:hAnsi="Times New Roman"/>
        </w:rPr>
        <w:t>ne</w:t>
      </w:r>
      <w:r w:rsidRPr="00633438" w:rsidR="007B2F4F">
        <w:rPr>
          <w:rFonts w:ascii="Times New Roman" w:hAnsi="Times New Roman"/>
        </w:rPr>
        <w:t>denaturovaný</w:t>
      </w:r>
      <w:r w:rsidRPr="00633438" w:rsidR="00E221B3">
        <w:rPr>
          <w:rFonts w:ascii="Times New Roman" w:hAnsi="Times New Roman"/>
        </w:rPr>
        <w:t xml:space="preserve"> lieh</w:t>
      </w:r>
      <w:r w:rsidRPr="00633438" w:rsidR="007B2F4F">
        <w:rPr>
          <w:rFonts w:ascii="Times New Roman" w:hAnsi="Times New Roman"/>
        </w:rPr>
        <w:t xml:space="preserve"> a ktorý </w:t>
      </w:r>
      <w:r w:rsidR="00521175">
        <w:rPr>
          <w:rFonts w:ascii="Times New Roman" w:hAnsi="Times New Roman"/>
        </w:rPr>
        <w:t xml:space="preserve">žiadateľ </w:t>
      </w:r>
      <w:r w:rsidRPr="00633438" w:rsidR="007B2F4F">
        <w:rPr>
          <w:rFonts w:ascii="Times New Roman" w:hAnsi="Times New Roman"/>
        </w:rPr>
        <w:t>používa, alebo predpokladá použiť na účely oslobodené od dane v priebehu jedného kalendárneho mesiaca,</w:t>
      </w:r>
    </w:p>
    <w:p w:rsidR="007B2F4F"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sidR="004304DF">
        <w:rPr>
          <w:rFonts w:ascii="Times New Roman" w:hAnsi="Times New Roman"/>
        </w:rPr>
        <w:t>nemá nedoplatky voči colnému úradu ani daňovému úradu,</w:t>
      </w:r>
      <w:r w:rsidRPr="00633438">
        <w:rPr>
          <w:rFonts w:ascii="Times New Roman" w:hAnsi="Times New Roman"/>
        </w:rPr>
        <w:t xml:space="preserve"> </w:t>
      </w:r>
    </w:p>
    <w:p w:rsidR="007B2F4F"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nemá </w:t>
      </w:r>
      <w:r w:rsidRPr="00633438" w:rsidR="00031045">
        <w:rPr>
          <w:rFonts w:ascii="Times New Roman" w:hAnsi="Times New Roman"/>
        </w:rPr>
        <w:t xml:space="preserve">daňové </w:t>
      </w:r>
      <w:r w:rsidRPr="00633438" w:rsidR="00343F6B">
        <w:rPr>
          <w:rFonts w:ascii="Times New Roman" w:hAnsi="Times New Roman"/>
        </w:rPr>
        <w:t xml:space="preserve">nedoplatky voči </w:t>
      </w:r>
      <w:r w:rsidRPr="00633438" w:rsidR="001C1068">
        <w:rPr>
          <w:rFonts w:ascii="Times New Roman" w:hAnsi="Times New Roman"/>
        </w:rPr>
        <w:t>col</w:t>
      </w:r>
      <w:r w:rsidRPr="00633438" w:rsidR="00343F6B">
        <w:rPr>
          <w:rFonts w:ascii="Times New Roman" w:hAnsi="Times New Roman"/>
        </w:rPr>
        <w:t>nému úradu</w:t>
      </w:r>
      <w:r w:rsidRPr="00633438" w:rsidR="00AE2789">
        <w:rPr>
          <w:rFonts w:ascii="Times New Roman" w:hAnsi="Times New Roman"/>
        </w:rPr>
        <w:t xml:space="preserve"> ani daňovému úradu</w:t>
      </w:r>
      <w:r w:rsidRPr="00633438" w:rsidR="00D37759">
        <w:rPr>
          <w:rFonts w:ascii="Times New Roman" w:hAnsi="Times New Roman"/>
        </w:rPr>
        <w:t xml:space="preserve"> </w:t>
      </w:r>
      <w:r w:rsidRPr="00633438">
        <w:rPr>
          <w:rFonts w:ascii="Times New Roman" w:hAnsi="Times New Roman"/>
        </w:rPr>
        <w:t>osob</w:t>
      </w:r>
      <w:r w:rsidRPr="00633438" w:rsidR="00343F6B">
        <w:rPr>
          <w:rFonts w:ascii="Times New Roman" w:hAnsi="Times New Roman"/>
        </w:rPr>
        <w:t>a</w:t>
      </w:r>
      <w:r w:rsidRPr="00633438">
        <w:rPr>
          <w:rFonts w:ascii="Times New Roman" w:hAnsi="Times New Roman"/>
        </w:rPr>
        <w:t>, ktorá je personálne prepojená alebo majetkovo prepojená so žiadateľom alebo osob</w:t>
      </w:r>
      <w:r w:rsidRPr="00633438" w:rsidR="00343F6B">
        <w:rPr>
          <w:rFonts w:ascii="Times New Roman" w:hAnsi="Times New Roman"/>
        </w:rPr>
        <w:t>a</w:t>
      </w:r>
      <w:r w:rsidRPr="00633438">
        <w:rPr>
          <w:rFonts w:ascii="Times New Roman" w:hAnsi="Times New Roman"/>
        </w:rPr>
        <w:t>, ktorá bola personálne prepojená alebo majetkovo prepojená so žiadateľom v priebehu desiatich rokov pred podaním žiadosti</w:t>
      </w:r>
      <w:r w:rsidRPr="00633438" w:rsidR="00286103">
        <w:rPr>
          <w:rFonts w:ascii="Times New Roman" w:hAnsi="Times New Roman"/>
        </w:rPr>
        <w:t xml:space="preserve"> podľa odseku 2 </w:t>
      </w:r>
      <w:r w:rsidRPr="00633438">
        <w:rPr>
          <w:rFonts w:ascii="Times New Roman" w:hAnsi="Times New Roman"/>
        </w:rPr>
        <w:t>a</w:t>
      </w:r>
      <w:r w:rsidRPr="00633438" w:rsidR="00343F6B">
        <w:rPr>
          <w:rFonts w:ascii="Times New Roman" w:hAnsi="Times New Roman"/>
        </w:rPr>
        <w:t xml:space="preserve"> ani osoba, ktorá zanikla a ktorá by sa považovala za osobu personálne prepojenú alebo majetkovo prepojenú so žiadateľom, </w:t>
      </w:r>
      <w:r w:rsidRPr="00633438">
        <w:rPr>
          <w:rFonts w:ascii="Times New Roman" w:hAnsi="Times New Roman"/>
        </w:rPr>
        <w:t>nemal</w:t>
      </w:r>
      <w:r w:rsidRPr="00633438" w:rsidR="00343F6B">
        <w:rPr>
          <w:rFonts w:ascii="Times New Roman" w:hAnsi="Times New Roman"/>
        </w:rPr>
        <w:t>a</w:t>
      </w:r>
      <w:r w:rsidRPr="00633438">
        <w:rPr>
          <w:rFonts w:ascii="Times New Roman" w:hAnsi="Times New Roman"/>
        </w:rPr>
        <w:t xml:space="preserve"> v priebehu desiatich rokov pred dňom podania žiadosti </w:t>
      </w:r>
      <w:r w:rsidRPr="00633438" w:rsidR="00286103">
        <w:rPr>
          <w:rFonts w:ascii="Times New Roman" w:hAnsi="Times New Roman"/>
        </w:rPr>
        <w:t xml:space="preserve">podľa odseku 2 </w:t>
      </w:r>
      <w:r w:rsidRPr="00633438" w:rsidR="00343F6B">
        <w:rPr>
          <w:rFonts w:ascii="Times New Roman" w:hAnsi="Times New Roman"/>
        </w:rPr>
        <w:t>daňové nedoplatky</w:t>
      </w:r>
      <w:r w:rsidRPr="00633438" w:rsidR="007D57F9">
        <w:rPr>
          <w:rFonts w:ascii="Times New Roman" w:hAnsi="Times New Roman"/>
        </w:rPr>
        <w:t>, ktoré neboli do zániku tejto osoby uhradené</w:t>
      </w:r>
      <w:r w:rsidRPr="00633438">
        <w:rPr>
          <w:rFonts w:ascii="Times New Roman" w:hAnsi="Times New Roman"/>
        </w:rPr>
        <w:t xml:space="preserve">; to sa vzťahuje aj na </w:t>
      </w:r>
      <w:r w:rsidRPr="00633438" w:rsidR="00343F6B">
        <w:rPr>
          <w:rFonts w:ascii="Times New Roman" w:hAnsi="Times New Roman"/>
        </w:rPr>
        <w:t>daňové nedoplatky</w:t>
      </w:r>
      <w:r w:rsidRPr="00633438">
        <w:rPr>
          <w:rFonts w:ascii="Times New Roman" w:hAnsi="Times New Roman"/>
        </w:rPr>
        <w:t>, ktoré boli postúpené na tretiu osobu podľa osobitných predpisov</w:t>
      </w:r>
      <w:r w:rsidRPr="00633438" w:rsidR="007B188F">
        <w:rPr>
          <w:rFonts w:ascii="Times New Roman" w:hAnsi="Times New Roman"/>
        </w:rPr>
        <w:t>,</w:t>
      </w:r>
      <w:r>
        <w:rPr>
          <w:rStyle w:val="FootnoteReference"/>
          <w:rFonts w:ascii="Times New Roman" w:hAnsi="Times New Roman"/>
          <w:rtl w:val="0"/>
        </w:rPr>
        <w:footnoteReference w:id="23"/>
      </w:r>
      <w:r w:rsidRPr="00633438" w:rsidR="001E57D8">
        <w:rPr>
          <w:rFonts w:ascii="Times New Roman" w:hAnsi="Times New Roman"/>
        </w:rPr>
        <w:t>)</w:t>
      </w:r>
    </w:p>
    <w:p w:rsidR="007B2F4F"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nemá nedoplatky na povinných odvodoch poistného podľa osobitných predpisov</w:t>
      </w:r>
      <w:r w:rsidRPr="00633438" w:rsidR="007B188F">
        <w:rPr>
          <w:rFonts w:ascii="Times New Roman" w:hAnsi="Times New Roman"/>
        </w:rPr>
        <w:t>,</w:t>
      </w:r>
      <w:r>
        <w:rPr>
          <w:rStyle w:val="FootnoteReference"/>
          <w:rFonts w:ascii="Times New Roman" w:hAnsi="Times New Roman"/>
          <w:rtl w:val="0"/>
        </w:rPr>
        <w:footnoteReference w:id="24"/>
      </w:r>
      <w:r w:rsidRPr="00633438" w:rsidR="001E57D8">
        <w:rPr>
          <w:rFonts w:ascii="Times New Roman" w:hAnsi="Times New Roman"/>
        </w:rPr>
        <w:t>)</w:t>
      </w:r>
      <w:r w:rsidRPr="00633438">
        <w:rPr>
          <w:rFonts w:ascii="Times New Roman" w:hAnsi="Times New Roman"/>
        </w:rPr>
        <w:t xml:space="preserve"> </w:t>
      </w:r>
    </w:p>
    <w:p w:rsidR="007B2F4F"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sidR="004244BC">
        <w:rPr>
          <w:rFonts w:ascii="Times New Roman" w:hAnsi="Times New Roman"/>
        </w:rPr>
        <w:t>nebol právoplatne odsúdený za úmyselný trestný čin hospodársky, trestný čin proti majetku, alebo iný trestný čin, ktorého skutková podstata súvisí s predmetom podnikania;</w:t>
      </w:r>
      <w:r w:rsidRPr="00633438">
        <w:rPr>
          <w:rFonts w:ascii="Times New Roman" w:hAnsi="Times New Roman"/>
        </w:rPr>
        <w:t xml:space="preserve"> </w:t>
      </w:r>
      <w:r w:rsidRPr="00633438" w:rsidR="004244BC">
        <w:rPr>
          <w:rFonts w:ascii="Times New Roman" w:hAnsi="Times New Roman"/>
        </w:rPr>
        <w:t xml:space="preserve">to sa vzťahuje aj na zodpovedného zástupcu </w:t>
      </w:r>
      <w:r w:rsidRPr="00233E05" w:rsidR="004244BC">
        <w:rPr>
          <w:rFonts w:ascii="Times New Roman" w:hAnsi="Times New Roman"/>
        </w:rPr>
        <w:t>a fyzick</w:t>
      </w:r>
      <w:r w:rsidRPr="00233E05" w:rsidR="00521175">
        <w:rPr>
          <w:rFonts w:ascii="Times New Roman" w:hAnsi="Times New Roman"/>
        </w:rPr>
        <w:t>ú</w:t>
      </w:r>
      <w:r w:rsidRPr="00233E05" w:rsidR="004244BC">
        <w:rPr>
          <w:rFonts w:ascii="Times New Roman" w:hAnsi="Times New Roman"/>
        </w:rPr>
        <w:t xml:space="preserve"> osob</w:t>
      </w:r>
      <w:r w:rsidRPr="00233E05" w:rsidR="00521175">
        <w:rPr>
          <w:rFonts w:ascii="Times New Roman" w:hAnsi="Times New Roman"/>
        </w:rPr>
        <w:t>u</w:t>
      </w:r>
      <w:r w:rsidRPr="00233E05" w:rsidR="004244BC">
        <w:rPr>
          <w:rFonts w:ascii="Times New Roman" w:hAnsi="Times New Roman"/>
        </w:rPr>
        <w:t>, ktor</w:t>
      </w:r>
      <w:r w:rsidRPr="00233E05" w:rsidR="00521175">
        <w:rPr>
          <w:rFonts w:ascii="Times New Roman" w:hAnsi="Times New Roman"/>
        </w:rPr>
        <w:t>á</w:t>
      </w:r>
      <w:r w:rsidRPr="00233E05" w:rsidR="004244BC">
        <w:rPr>
          <w:rFonts w:ascii="Times New Roman" w:hAnsi="Times New Roman"/>
        </w:rPr>
        <w:t xml:space="preserve"> </w:t>
      </w:r>
      <w:r w:rsidRPr="00233E05" w:rsidR="00521175">
        <w:rPr>
          <w:rFonts w:ascii="Times New Roman" w:hAnsi="Times New Roman"/>
        </w:rPr>
        <w:t>je</w:t>
      </w:r>
      <w:r w:rsidRPr="00233E05" w:rsidR="004244BC">
        <w:rPr>
          <w:rFonts w:ascii="Times New Roman" w:hAnsi="Times New Roman"/>
        </w:rPr>
        <w:t xml:space="preserve"> člen</w:t>
      </w:r>
      <w:r w:rsidRPr="00233E05" w:rsidR="00521175">
        <w:rPr>
          <w:rFonts w:ascii="Times New Roman" w:hAnsi="Times New Roman"/>
        </w:rPr>
        <w:t>o</w:t>
      </w:r>
      <w:r w:rsidRPr="00233E05" w:rsidR="004244BC">
        <w:rPr>
          <w:rFonts w:ascii="Times New Roman" w:hAnsi="Times New Roman"/>
        </w:rPr>
        <w:t>m</w:t>
      </w:r>
      <w:r w:rsidRPr="00633438" w:rsidR="004244BC">
        <w:rPr>
          <w:rFonts w:ascii="Times New Roman" w:hAnsi="Times New Roman"/>
        </w:rPr>
        <w:t xml:space="preserve"> riadiacich alebo kontrolných orgánov žiadateľa</w:t>
      </w:r>
      <w:r w:rsidRPr="00633438">
        <w:rPr>
          <w:rFonts w:ascii="Times New Roman" w:hAnsi="Times New Roman"/>
        </w:rPr>
        <w:t xml:space="preserve">, </w:t>
      </w:r>
    </w:p>
    <w:p w:rsidR="00343F6B"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nie je v likvidácii, ani na neho nie je právoplatne vyhlásený konkurz, alebo povolené vyrovnanie</w:t>
      </w:r>
      <w:r w:rsidRPr="00633438">
        <w:rPr>
          <w:rFonts w:ascii="Times New Roman" w:hAnsi="Times New Roman"/>
        </w:rPr>
        <w:t>,</w:t>
      </w:r>
      <w:r w:rsidRPr="00633438" w:rsidR="007B2F4F">
        <w:rPr>
          <w:rFonts w:ascii="Times New Roman" w:hAnsi="Times New Roman"/>
        </w:rPr>
        <w:t xml:space="preserve"> potvrdené nútené vyrovnanie</w:t>
      </w:r>
      <w:r w:rsidRPr="00633438">
        <w:rPr>
          <w:rFonts w:ascii="Times New Roman" w:hAnsi="Times New Roman"/>
        </w:rPr>
        <w:t xml:space="preserve"> alebo povolená reštrukturalizácia,</w:t>
      </w:r>
    </w:p>
    <w:p w:rsidR="007B2F4F" w:rsidRPr="00633438" w:rsidP="007D71FD">
      <w:pPr>
        <w:numPr>
          <w:numId w:val="12"/>
        </w:numPr>
        <w:autoSpaceDE w:val="0"/>
        <w:autoSpaceDN w:val="0"/>
        <w:bidi w:val="0"/>
        <w:adjustRightInd w:val="0"/>
        <w:spacing w:line="240" w:lineRule="atLeast"/>
        <w:ind w:left="567" w:hanging="283"/>
        <w:jc w:val="both"/>
        <w:rPr>
          <w:rFonts w:ascii="Times New Roman" w:hAnsi="Times New Roman"/>
        </w:rPr>
      </w:pPr>
      <w:r w:rsidRPr="00633438" w:rsidR="00343F6B">
        <w:rPr>
          <w:rFonts w:ascii="Times New Roman" w:hAnsi="Times New Roman"/>
        </w:rPr>
        <w:t>alkoholický nápoj musí byť uskladnený v overených nádržiach</w:t>
      </w:r>
      <w:r>
        <w:rPr>
          <w:rStyle w:val="FootnoteReference"/>
          <w:rFonts w:ascii="Times New Roman" w:hAnsi="Times New Roman"/>
          <w:rtl w:val="0"/>
        </w:rPr>
        <w:footnoteReference w:id="25"/>
      </w:r>
      <w:r w:rsidRPr="00633438" w:rsidR="003C09D1">
        <w:rPr>
          <w:rFonts w:ascii="Times New Roman" w:hAnsi="Times New Roman"/>
        </w:rPr>
        <w:t>)</w:t>
      </w:r>
      <w:r w:rsidRPr="00633438" w:rsidR="00343F6B">
        <w:rPr>
          <w:rFonts w:ascii="Times New Roman" w:hAnsi="Times New Roman"/>
        </w:rPr>
        <w:t xml:space="preserve"> s</w:t>
      </w:r>
      <w:r w:rsidRPr="00633438" w:rsidR="00C77D52">
        <w:rPr>
          <w:rFonts w:ascii="Times New Roman" w:hAnsi="Times New Roman"/>
        </w:rPr>
        <w:t> určenými meradlami podľa osobitných predpisov</w:t>
      </w:r>
      <w:r w:rsidRPr="00633438" w:rsidR="00C77D52">
        <w:rPr>
          <w:rFonts w:ascii="Times New Roman" w:hAnsi="Times New Roman"/>
          <w:vertAlign w:val="superscript"/>
        </w:rPr>
        <w:t>25</w:t>
      </w:r>
      <w:r w:rsidRPr="00633438" w:rsidR="00C77D52">
        <w:rPr>
          <w:rFonts w:ascii="Times New Roman" w:hAnsi="Times New Roman"/>
        </w:rPr>
        <w:t xml:space="preserve">) </w:t>
      </w:r>
      <w:r w:rsidRPr="00633438" w:rsidR="00343F6B">
        <w:rPr>
          <w:rFonts w:ascii="Times New Roman" w:hAnsi="Times New Roman"/>
        </w:rPr>
        <w:t>na zisťovanie zásob alkoholického nápoja, ak žiadateľ má skladovacie zariadenie.</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343F6B"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Ak žiadateľ </w:t>
      </w:r>
      <w:r w:rsidRPr="00633438" w:rsidR="0090157F">
        <w:rPr>
          <w:rFonts w:ascii="Times New Roman" w:hAnsi="Times New Roman"/>
        </w:rPr>
        <w:t xml:space="preserve">podľa odseku 1 </w:t>
      </w:r>
      <w:r w:rsidRPr="00633438">
        <w:rPr>
          <w:rFonts w:ascii="Times New Roman" w:hAnsi="Times New Roman"/>
        </w:rPr>
        <w:t>chce používať víno</w:t>
      </w:r>
      <w:r w:rsidRPr="00633438" w:rsidR="003C09D1">
        <w:rPr>
          <w:rFonts w:ascii="Times New Roman" w:hAnsi="Times New Roman"/>
        </w:rPr>
        <w:t>, medziprodukt</w:t>
      </w:r>
      <w:r w:rsidRPr="00633438">
        <w:rPr>
          <w:rFonts w:ascii="Times New Roman" w:hAnsi="Times New Roman"/>
        </w:rPr>
        <w:t xml:space="preserve"> alebo pivo oslobodené od dane, nie je </w:t>
      </w:r>
      <w:r w:rsidRPr="00633438" w:rsidR="00286103">
        <w:rPr>
          <w:rFonts w:ascii="Times New Roman" w:hAnsi="Times New Roman"/>
        </w:rPr>
        <w:t xml:space="preserve">povinný </w:t>
      </w:r>
      <w:r w:rsidRPr="00633438">
        <w:rPr>
          <w:rFonts w:ascii="Times New Roman" w:hAnsi="Times New Roman"/>
        </w:rPr>
        <w:t>k</w:t>
      </w:r>
      <w:r w:rsidRPr="00633438" w:rsidR="00286103">
        <w:rPr>
          <w:rFonts w:ascii="Times New Roman" w:hAnsi="Times New Roman"/>
        </w:rPr>
        <w:t> </w:t>
      </w:r>
      <w:r w:rsidRPr="00633438" w:rsidR="00C35638">
        <w:rPr>
          <w:rFonts w:ascii="Times New Roman" w:hAnsi="Times New Roman"/>
        </w:rPr>
        <w:t>žiados</w:t>
      </w:r>
      <w:r w:rsidRPr="00633438" w:rsidR="003C09D1">
        <w:rPr>
          <w:rFonts w:ascii="Times New Roman" w:hAnsi="Times New Roman"/>
        </w:rPr>
        <w:t>ti</w:t>
      </w:r>
      <w:r w:rsidRPr="00633438" w:rsidR="00286103">
        <w:rPr>
          <w:rFonts w:ascii="Times New Roman" w:hAnsi="Times New Roman"/>
        </w:rPr>
        <w:t xml:space="preserve"> podľa odseku 2</w:t>
      </w:r>
      <w:r w:rsidRPr="00633438">
        <w:rPr>
          <w:rFonts w:ascii="Times New Roman" w:hAnsi="Times New Roman"/>
        </w:rPr>
        <w:t xml:space="preserve"> priložiť doklady podľa odseku 3 písm. b) a f)</w:t>
      </w:r>
      <w:r w:rsidRPr="00633438" w:rsidR="00E27012">
        <w:rPr>
          <w:rFonts w:ascii="Times New Roman" w:hAnsi="Times New Roman"/>
        </w:rPr>
        <w:t xml:space="preserve">, zoznam výrobkov </w:t>
      </w:r>
      <w:r w:rsidRPr="00633438">
        <w:rPr>
          <w:rFonts w:ascii="Times New Roman" w:hAnsi="Times New Roman"/>
        </w:rPr>
        <w:t>a splniť podmienky podľa odseku 4 písm. b) a h).</w:t>
      </w:r>
      <w:r w:rsidRPr="00633438" w:rsidR="00356413">
        <w:rPr>
          <w:rFonts w:ascii="Times New Roman" w:hAnsi="Times New Roman"/>
        </w:rPr>
        <w:t xml:space="preserve"> K</w:t>
      </w:r>
      <w:r w:rsidRPr="00633438" w:rsidR="009A416F">
        <w:rPr>
          <w:rFonts w:ascii="Times New Roman" w:hAnsi="Times New Roman"/>
        </w:rPr>
        <w:t xml:space="preserve"> žiadosti podľa odseku 2 je povinný predložiť normy spotreby vína, medziproduktu alebo piva </w:t>
      </w:r>
      <w:r w:rsidRPr="00633438" w:rsidR="00A90F5D">
        <w:rPr>
          <w:rFonts w:ascii="Times New Roman" w:hAnsi="Times New Roman"/>
        </w:rPr>
        <w:t>oslobodeného od dane, ak sa má víno, medziprodukt alebo pivo použiť ako surovina alebo pomocný materiál v technologickom procese.</w:t>
      </w:r>
    </w:p>
    <w:p w:rsidR="00343F6B" w:rsidRPr="00633438" w:rsidP="00343F6B">
      <w:pPr>
        <w:tabs>
          <w:tab w:val="left" w:pos="284"/>
        </w:tabs>
        <w:autoSpaceDE w:val="0"/>
        <w:autoSpaceDN w:val="0"/>
        <w:bidi w:val="0"/>
        <w:adjustRightInd w:val="0"/>
        <w:spacing w:line="240" w:lineRule="atLeast"/>
        <w:jc w:val="both"/>
        <w:rPr>
          <w:rFonts w:ascii="Times New Roman" w:hAnsi="Times New Roman"/>
        </w:rPr>
      </w:pPr>
    </w:p>
    <w:p w:rsidR="007B2F4F"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1C1068">
        <w:rPr>
          <w:rFonts w:ascii="Times New Roman" w:hAnsi="Times New Roman"/>
        </w:rPr>
        <w:t>Col</w:t>
      </w:r>
      <w:r w:rsidRPr="00633438" w:rsidR="00DD7351">
        <w:rPr>
          <w:rFonts w:ascii="Times New Roman" w:hAnsi="Times New Roman"/>
        </w:rPr>
        <w:t xml:space="preserve">ný úrad </w:t>
      </w:r>
      <w:r w:rsidRPr="00633438" w:rsidR="00AF12F3">
        <w:rPr>
          <w:rFonts w:ascii="Times New Roman" w:hAnsi="Times New Roman"/>
        </w:rPr>
        <w:t xml:space="preserve">pred zaradením žiadateľa do evidencie užívateľských podnikov </w:t>
      </w:r>
      <w:r w:rsidRPr="00633438" w:rsidR="00DD7351">
        <w:rPr>
          <w:rFonts w:ascii="Times New Roman" w:hAnsi="Times New Roman"/>
        </w:rPr>
        <w:t>preverí skutočnosti a údaje uvedené v žiadosti a v prílohách, preverí vierohodnosť normy spotreby alkoholického nápoja v technologickom procese, ak sa má alkoholický nápoj použiť ako surovina alebo pomocný materiál</w:t>
      </w:r>
      <w:r w:rsidRPr="00633438" w:rsidR="00DE12B7">
        <w:rPr>
          <w:rFonts w:ascii="Times New Roman" w:hAnsi="Times New Roman"/>
        </w:rPr>
        <w:t xml:space="preserve"> a splnenie podmienok podľa odseku 4</w:t>
      </w:r>
      <w:r w:rsidRPr="00633438" w:rsidR="00DD7351">
        <w:rPr>
          <w:rFonts w:ascii="Times New Roman" w:hAnsi="Times New Roman"/>
        </w:rPr>
        <w:t xml:space="preserve">. Ak sú </w:t>
      </w:r>
      <w:r w:rsidRPr="00633438" w:rsidR="00AF12F3">
        <w:rPr>
          <w:rFonts w:ascii="Times New Roman" w:hAnsi="Times New Roman"/>
        </w:rPr>
        <w:t xml:space="preserve">tieto </w:t>
      </w:r>
      <w:r w:rsidRPr="00633438" w:rsidR="00DD7351">
        <w:rPr>
          <w:rFonts w:ascii="Times New Roman" w:hAnsi="Times New Roman"/>
        </w:rPr>
        <w:t>skutočnosti a údaje pravdivé a</w:t>
      </w:r>
      <w:r w:rsidRPr="00633438" w:rsidR="008F0481">
        <w:rPr>
          <w:rFonts w:ascii="Times New Roman" w:hAnsi="Times New Roman"/>
        </w:rPr>
        <w:t> </w:t>
      </w:r>
      <w:r w:rsidRPr="00633438" w:rsidR="00DD7351">
        <w:rPr>
          <w:rFonts w:ascii="Times New Roman" w:hAnsi="Times New Roman"/>
        </w:rPr>
        <w:t>žiadateľ</w:t>
      </w:r>
      <w:r w:rsidRPr="00633438" w:rsidR="008F0481">
        <w:rPr>
          <w:rFonts w:ascii="Times New Roman" w:hAnsi="Times New Roman"/>
        </w:rPr>
        <w:t xml:space="preserve"> podľa odseku 1</w:t>
      </w:r>
      <w:r w:rsidRPr="00633438" w:rsidR="00DD7351">
        <w:rPr>
          <w:rFonts w:ascii="Times New Roman" w:hAnsi="Times New Roman"/>
        </w:rPr>
        <w:t xml:space="preserve"> spĺňa podmienky uvedené v odseku 4, </w:t>
      </w:r>
      <w:r w:rsidRPr="00633438" w:rsidR="001C1068">
        <w:rPr>
          <w:rFonts w:ascii="Times New Roman" w:hAnsi="Times New Roman"/>
        </w:rPr>
        <w:t>col</w:t>
      </w:r>
      <w:r w:rsidRPr="00633438" w:rsidR="00DD7351">
        <w:rPr>
          <w:rFonts w:ascii="Times New Roman" w:hAnsi="Times New Roman"/>
        </w:rPr>
        <w:t xml:space="preserve">ný úrad zaradí žiadateľa do evidencie užívateľských podnikov a vydá odberný poukaz do 60 dní odo dňa podania </w:t>
      </w:r>
      <w:r w:rsidRPr="00633438" w:rsidR="00E221B3">
        <w:rPr>
          <w:rFonts w:ascii="Times New Roman" w:hAnsi="Times New Roman"/>
        </w:rPr>
        <w:t xml:space="preserve">tejto </w:t>
      </w:r>
      <w:r w:rsidRPr="00633438" w:rsidR="00DD7351">
        <w:rPr>
          <w:rFonts w:ascii="Times New Roman" w:hAnsi="Times New Roman"/>
        </w:rPr>
        <w:t>žiadosti.</w:t>
      </w:r>
    </w:p>
    <w:p w:rsidR="00DD7351" w:rsidRPr="00633438" w:rsidP="00DD7351">
      <w:pPr>
        <w:autoSpaceDE w:val="0"/>
        <w:autoSpaceDN w:val="0"/>
        <w:bidi w:val="0"/>
        <w:adjustRightInd w:val="0"/>
        <w:spacing w:line="240" w:lineRule="atLeast"/>
        <w:ind w:left="284"/>
        <w:jc w:val="both"/>
        <w:rPr>
          <w:rFonts w:ascii="Times New Roman" w:hAnsi="Times New Roman"/>
        </w:rPr>
      </w:pPr>
    </w:p>
    <w:p w:rsidR="00DD7351"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1C1068">
        <w:rPr>
          <w:rFonts w:ascii="Times New Roman" w:hAnsi="Times New Roman"/>
        </w:rPr>
        <w:t>Col</w:t>
      </w:r>
      <w:r w:rsidRPr="00633438">
        <w:rPr>
          <w:rFonts w:ascii="Times New Roman" w:hAnsi="Times New Roman"/>
        </w:rPr>
        <w:t xml:space="preserve">ný úrad vydá žiadateľovi odberný poukaz pre každého dodávateľa uvedeného v odseku 2 písm. d), v ktorom uvedie údaje podľa odseku 2, určí </w:t>
      </w:r>
      <w:r w:rsidR="00027F5F">
        <w:rPr>
          <w:rFonts w:ascii="Times New Roman" w:hAnsi="Times New Roman"/>
        </w:rPr>
        <w:t>lehotu</w:t>
      </w:r>
      <w:r w:rsidRPr="00633438" w:rsidR="00027F5F">
        <w:rPr>
          <w:rFonts w:ascii="Times New Roman" w:hAnsi="Times New Roman"/>
        </w:rPr>
        <w:t xml:space="preserve"> </w:t>
      </w:r>
      <w:r w:rsidRPr="00633438">
        <w:rPr>
          <w:rFonts w:ascii="Times New Roman" w:hAnsi="Times New Roman"/>
        </w:rPr>
        <w:t xml:space="preserve">platnosti odberného poukazu </w:t>
      </w:r>
      <w:r w:rsidR="00027F5F">
        <w:rPr>
          <w:rFonts w:ascii="Times New Roman" w:hAnsi="Times New Roman"/>
        </w:rPr>
        <w:t>a ak je obmedzená lehota je</w:t>
      </w:r>
      <w:r w:rsidRPr="00633438">
        <w:rPr>
          <w:rFonts w:ascii="Times New Roman" w:hAnsi="Times New Roman"/>
        </w:rPr>
        <w:t xml:space="preserve">ho platnosti aj povolené množstvo odberu </w:t>
      </w:r>
      <w:r w:rsidRPr="00633438" w:rsidR="000E7A51">
        <w:rPr>
          <w:rFonts w:ascii="Times New Roman" w:hAnsi="Times New Roman"/>
        </w:rPr>
        <w:t>alkoholického nápoja</w:t>
      </w:r>
      <w:r w:rsidRPr="00633438">
        <w:rPr>
          <w:rFonts w:ascii="Times New Roman" w:hAnsi="Times New Roman"/>
        </w:rPr>
        <w:t xml:space="preserve"> oslobodeného od dane. </w:t>
      </w:r>
      <w:r w:rsidRPr="00633438" w:rsidR="007B2F4F">
        <w:rPr>
          <w:rFonts w:ascii="Times New Roman" w:hAnsi="Times New Roman"/>
        </w:rPr>
        <w:t xml:space="preserve">Každý odberný poukaz sa vydá v troch vyhotoveniach, jedno vyhotovenie si ponechá </w:t>
      </w:r>
      <w:r w:rsidRPr="00633438" w:rsidR="001C1068">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a dve vyhotovenia odovzdá užívateľskému podniku, ktorý si jedno vyhotovenie ponechá a jedno vyhotovenie </w:t>
      </w:r>
      <w:r w:rsidRPr="00633438" w:rsidR="004968BD">
        <w:rPr>
          <w:rFonts w:ascii="Times New Roman" w:hAnsi="Times New Roman"/>
        </w:rPr>
        <w:t>odovzdá</w:t>
      </w:r>
      <w:r w:rsidRPr="00633438" w:rsidR="007B2F4F">
        <w:rPr>
          <w:rFonts w:ascii="Times New Roman" w:hAnsi="Times New Roman"/>
        </w:rPr>
        <w:t xml:space="preserve"> dodávateľovi uvedenému v odbernom poukaze.</w:t>
      </w:r>
    </w:p>
    <w:p w:rsidR="00DD7351" w:rsidRPr="00633438" w:rsidP="005801AA">
      <w:pPr>
        <w:pStyle w:val="ListParagraph"/>
        <w:bidi w:val="0"/>
        <w:rPr>
          <w:rFonts w:ascii="Times New Roman" w:hAnsi="Times New Roman"/>
        </w:rPr>
      </w:pPr>
    </w:p>
    <w:p w:rsidR="007B2F4F"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Užívateľský podnik je povinný </w:t>
      </w:r>
      <w:r w:rsidRPr="00633438" w:rsidR="004968BD">
        <w:rPr>
          <w:rFonts w:ascii="Times New Roman" w:hAnsi="Times New Roman"/>
        </w:rPr>
        <w:t>odovzdať</w:t>
      </w:r>
      <w:r w:rsidRPr="00633438">
        <w:rPr>
          <w:rFonts w:ascii="Times New Roman" w:hAnsi="Times New Roman"/>
        </w:rPr>
        <w:t xml:space="preserve"> odberný poukaz dodávateľovi </w:t>
      </w:r>
      <w:r w:rsidRPr="00633438" w:rsidR="005801AA">
        <w:rPr>
          <w:rFonts w:ascii="Times New Roman" w:hAnsi="Times New Roman"/>
        </w:rPr>
        <w:t>alkoholického nápoja</w:t>
      </w:r>
      <w:r w:rsidRPr="00633438">
        <w:rPr>
          <w:rFonts w:ascii="Times New Roman" w:hAnsi="Times New Roman"/>
        </w:rPr>
        <w:t xml:space="preserve"> najneskôr pri prvom odbere </w:t>
      </w:r>
      <w:r w:rsidRPr="00633438" w:rsidR="005801AA">
        <w:rPr>
          <w:rFonts w:ascii="Times New Roman" w:hAnsi="Times New Roman"/>
        </w:rPr>
        <w:t xml:space="preserve">alkoholického nápoja </w:t>
      </w:r>
      <w:r w:rsidRPr="00633438">
        <w:rPr>
          <w:rFonts w:ascii="Times New Roman" w:hAnsi="Times New Roman"/>
        </w:rPr>
        <w:t xml:space="preserve">na účely oslobodené od dane na daňovom území, alebo </w:t>
      </w:r>
      <w:r w:rsidRPr="00633438" w:rsidR="001C1068">
        <w:rPr>
          <w:rFonts w:ascii="Times New Roman" w:hAnsi="Times New Roman"/>
        </w:rPr>
        <w:t>col</w:t>
      </w:r>
      <w:r w:rsidRPr="00633438" w:rsidR="00952F49">
        <w:rPr>
          <w:rFonts w:ascii="Times New Roman" w:hAnsi="Times New Roman"/>
        </w:rPr>
        <w:t>nému</w:t>
      </w:r>
      <w:r w:rsidRPr="00633438">
        <w:rPr>
          <w:rFonts w:ascii="Times New Roman" w:hAnsi="Times New Roman"/>
        </w:rPr>
        <w:t xml:space="preserve"> úradu, ak užívateľský podnik postupuje ako oprávnený príjemca pri preprave </w:t>
      </w:r>
      <w:r w:rsidRPr="00633438" w:rsidR="005801AA">
        <w:rPr>
          <w:rFonts w:ascii="Times New Roman" w:hAnsi="Times New Roman"/>
        </w:rPr>
        <w:t xml:space="preserve">alkoholického nápoja </w:t>
      </w:r>
      <w:r w:rsidRPr="00633438">
        <w:rPr>
          <w:rFonts w:ascii="Times New Roman" w:hAnsi="Times New Roman"/>
        </w:rPr>
        <w:t xml:space="preserve">v pozastavení dane z iného členského štátu na účely oslobodené od dane. </w:t>
      </w:r>
    </w:p>
    <w:p w:rsidR="005801AA" w:rsidRPr="00633438" w:rsidP="005801AA">
      <w:pPr>
        <w:pStyle w:val="ListParagraph"/>
        <w:bidi w:val="0"/>
        <w:rPr>
          <w:rFonts w:ascii="Times New Roman" w:hAnsi="Times New Roman"/>
        </w:rPr>
      </w:pPr>
    </w:p>
    <w:p w:rsidR="005801AA" w:rsidRPr="00633438" w:rsidP="007D71FD">
      <w:pPr>
        <w:numPr>
          <w:numId w:val="29"/>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7B2F4F">
        <w:rPr>
          <w:rFonts w:ascii="Times New Roman" w:hAnsi="Times New Roman"/>
        </w:rPr>
        <w:t xml:space="preserve">Užívateľský podnik, ktorý chce používať aj zdanený </w:t>
      </w:r>
      <w:r w:rsidRPr="00633438">
        <w:rPr>
          <w:rFonts w:ascii="Times New Roman" w:hAnsi="Times New Roman"/>
        </w:rPr>
        <w:t>alkoholický nápoj</w:t>
      </w:r>
      <w:r w:rsidRPr="00633438" w:rsidR="007B2F4F">
        <w:rPr>
          <w:rFonts w:ascii="Times New Roman" w:hAnsi="Times New Roman"/>
        </w:rPr>
        <w:t xml:space="preserve">, je povinný túto skutočnosť písomne oznámiť </w:t>
      </w:r>
      <w:r w:rsidRPr="00633438" w:rsidR="001C1068">
        <w:rPr>
          <w:rFonts w:ascii="Times New Roman" w:hAnsi="Times New Roman"/>
        </w:rPr>
        <w:t>col</w:t>
      </w:r>
      <w:r w:rsidRPr="00633438" w:rsidR="00952F49">
        <w:rPr>
          <w:rFonts w:ascii="Times New Roman" w:hAnsi="Times New Roman"/>
        </w:rPr>
        <w:t>nému</w:t>
      </w:r>
      <w:r w:rsidRPr="00633438" w:rsidR="007B2F4F">
        <w:rPr>
          <w:rFonts w:ascii="Times New Roman" w:hAnsi="Times New Roman"/>
        </w:rPr>
        <w:t xml:space="preserve"> úradu vopred; o odbere a použití zdaneného </w:t>
      </w:r>
      <w:r w:rsidRPr="00633438">
        <w:rPr>
          <w:rFonts w:ascii="Times New Roman" w:hAnsi="Times New Roman"/>
        </w:rPr>
        <w:t xml:space="preserve">alkoholického nápoja </w:t>
      </w:r>
      <w:r w:rsidRPr="00633438" w:rsidR="007B2F4F">
        <w:rPr>
          <w:rFonts w:ascii="Times New Roman" w:hAnsi="Times New Roman"/>
        </w:rPr>
        <w:t xml:space="preserve">je povinný viesť samostatnú evidenciu. Užívateľský podnik je povinný zabezpečiť samostatné skladovanie </w:t>
      </w:r>
      <w:r w:rsidRPr="00633438">
        <w:rPr>
          <w:rFonts w:ascii="Times New Roman" w:hAnsi="Times New Roman"/>
        </w:rPr>
        <w:t xml:space="preserve">alkoholického nápoja </w:t>
      </w:r>
      <w:r w:rsidRPr="00633438" w:rsidR="007B2F4F">
        <w:rPr>
          <w:rFonts w:ascii="Times New Roman" w:hAnsi="Times New Roman"/>
        </w:rPr>
        <w:t>oslobodeného od dane v priestoroch, ktoré musia byť priestorovo oddelené.</w:t>
      </w:r>
    </w:p>
    <w:p w:rsidR="005801AA" w:rsidRPr="00633438" w:rsidP="005801AA">
      <w:pPr>
        <w:pStyle w:val="ListParagraph"/>
        <w:bidi w:val="0"/>
        <w:rPr>
          <w:rFonts w:ascii="Times New Roman" w:hAnsi="Times New Roman"/>
        </w:rPr>
      </w:pPr>
    </w:p>
    <w:p w:rsidR="008B7D07" w:rsidP="00BD5F71">
      <w:pPr>
        <w:numPr>
          <w:numId w:val="29"/>
        </w:numPr>
        <w:tabs>
          <w:tab w:val="left" w:pos="284"/>
          <w:tab w:val="left" w:pos="426"/>
          <w:tab w:val="left" w:pos="709"/>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7B2F4F">
        <w:rPr>
          <w:rFonts w:ascii="Times New Roman" w:hAnsi="Times New Roman"/>
        </w:rPr>
        <w:t>Užívateľský podnik je povinný každú zmenu údajov uvedených v od</w:t>
      </w:r>
      <w:r w:rsidRPr="00633438" w:rsidR="00872BCF">
        <w:rPr>
          <w:rFonts w:ascii="Times New Roman" w:hAnsi="Times New Roman"/>
        </w:rPr>
        <w:t xml:space="preserve">seku 2 a odseku 3 písm.  b) až </w:t>
      </w:r>
      <w:r w:rsidRPr="00633438" w:rsidR="00E27012">
        <w:rPr>
          <w:rFonts w:ascii="Times New Roman" w:hAnsi="Times New Roman"/>
        </w:rPr>
        <w:t>e</w:t>
      </w:r>
      <w:r w:rsidRPr="00633438" w:rsidR="007B2F4F">
        <w:rPr>
          <w:rFonts w:ascii="Times New Roman" w:hAnsi="Times New Roman"/>
        </w:rPr>
        <w:t xml:space="preserve">) oznámiť </w:t>
      </w:r>
      <w:r w:rsidRPr="00633438" w:rsidR="001C1068">
        <w:rPr>
          <w:rFonts w:ascii="Times New Roman" w:hAnsi="Times New Roman"/>
        </w:rPr>
        <w:t>col</w:t>
      </w:r>
      <w:r w:rsidRPr="00633438" w:rsidR="00952F49">
        <w:rPr>
          <w:rFonts w:ascii="Times New Roman" w:hAnsi="Times New Roman"/>
        </w:rPr>
        <w:t>nému</w:t>
      </w:r>
      <w:r w:rsidRPr="00633438" w:rsidR="007B2F4F">
        <w:rPr>
          <w:rFonts w:ascii="Times New Roman" w:hAnsi="Times New Roman"/>
        </w:rPr>
        <w:t xml:space="preserve"> úradu do 15 dní odo dňa jej vzniku, </w:t>
      </w:r>
      <w:r w:rsidRPr="00633438" w:rsidR="00286103">
        <w:rPr>
          <w:rFonts w:ascii="Times New Roman" w:hAnsi="Times New Roman"/>
        </w:rPr>
        <w:t xml:space="preserve"> okrem </w:t>
      </w:r>
      <w:r w:rsidRPr="00633438" w:rsidR="007B2F4F">
        <w:rPr>
          <w:rFonts w:ascii="Times New Roman" w:hAnsi="Times New Roman"/>
        </w:rPr>
        <w:t xml:space="preserve">údajov podľa odseku 2 písm. </w:t>
      </w:r>
      <w:r w:rsidRPr="00633438" w:rsidR="00DD7351">
        <w:rPr>
          <w:rFonts w:ascii="Times New Roman" w:hAnsi="Times New Roman"/>
        </w:rPr>
        <w:t>c</w:t>
      </w:r>
      <w:r w:rsidRPr="00633438" w:rsidR="007B2F4F">
        <w:rPr>
          <w:rFonts w:ascii="Times New Roman" w:hAnsi="Times New Roman"/>
        </w:rPr>
        <w:t xml:space="preserve">), keď je povinný zmenu údajov oznámiť vopred.  Zmenu údajov podľa odseku 3 písm.  a) je povinný oznámiť </w:t>
      </w:r>
      <w:r w:rsidRPr="00633438" w:rsidR="001C1068">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 xml:space="preserve">úradu do 15 dní odo dňa podania návrhu na zmenu údajov príslušnému orgánu. </w:t>
      </w:r>
      <w:r w:rsidRPr="00633438" w:rsidR="001C1068">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doplní užívateľskému podniku pôvodný </w:t>
      </w:r>
      <w:r w:rsidRPr="00633438" w:rsidR="00286103">
        <w:rPr>
          <w:rFonts w:ascii="Times New Roman" w:hAnsi="Times New Roman"/>
        </w:rPr>
        <w:t xml:space="preserve">odberný poukaz </w:t>
      </w:r>
      <w:r w:rsidRPr="00633438" w:rsidR="007B2F4F">
        <w:rPr>
          <w:rFonts w:ascii="Times New Roman" w:hAnsi="Times New Roman"/>
        </w:rPr>
        <w:t xml:space="preserve">alebo mu vydá nový odberný poukaz, ak sa zmenili údaje podľa odseku 2.  Pri </w:t>
      </w:r>
      <w:r w:rsidRPr="00233E05" w:rsidR="007B2F4F">
        <w:rPr>
          <w:rFonts w:ascii="Times New Roman" w:hAnsi="Times New Roman"/>
        </w:rPr>
        <w:t xml:space="preserve">zmene účelu použitia </w:t>
      </w:r>
      <w:r w:rsidRPr="00233E05" w:rsidR="00BD5F71">
        <w:rPr>
          <w:rFonts w:ascii="Times New Roman" w:hAnsi="Times New Roman"/>
        </w:rPr>
        <w:t xml:space="preserve">podľa </w:t>
      </w:r>
      <w:r w:rsidRPr="00233E05" w:rsidR="007B2F4F">
        <w:rPr>
          <w:rFonts w:ascii="Times New Roman" w:hAnsi="Times New Roman"/>
        </w:rPr>
        <w:t>odsek</w:t>
      </w:r>
      <w:r w:rsidRPr="00233E05" w:rsidR="00BD5F71">
        <w:rPr>
          <w:rFonts w:ascii="Times New Roman" w:hAnsi="Times New Roman"/>
        </w:rPr>
        <w:t>u</w:t>
      </w:r>
      <w:r w:rsidRPr="00233E05" w:rsidR="007B2F4F">
        <w:rPr>
          <w:rFonts w:ascii="Times New Roman" w:hAnsi="Times New Roman"/>
        </w:rPr>
        <w:t xml:space="preserve"> 2 písm. </w:t>
      </w:r>
      <w:r w:rsidRPr="00233E05" w:rsidR="00FB400F">
        <w:rPr>
          <w:rFonts w:ascii="Times New Roman" w:hAnsi="Times New Roman"/>
        </w:rPr>
        <w:t>c</w:t>
      </w:r>
      <w:r w:rsidRPr="00233E05" w:rsidR="007B2F4F">
        <w:rPr>
          <w:rFonts w:ascii="Times New Roman" w:hAnsi="Times New Roman"/>
        </w:rPr>
        <w:t xml:space="preserve">) môže užívateľský podnik použiť </w:t>
      </w:r>
      <w:r w:rsidRPr="00233E05" w:rsidR="00872BCF">
        <w:rPr>
          <w:rFonts w:ascii="Times New Roman" w:hAnsi="Times New Roman"/>
        </w:rPr>
        <w:t xml:space="preserve">alkoholický nápoj </w:t>
      </w:r>
      <w:r w:rsidRPr="00233E05" w:rsidR="007B2F4F">
        <w:rPr>
          <w:rFonts w:ascii="Times New Roman" w:hAnsi="Times New Roman"/>
        </w:rPr>
        <w:t>oslobodený</w:t>
      </w:r>
      <w:r w:rsidRPr="00633438" w:rsidR="007B2F4F">
        <w:rPr>
          <w:rFonts w:ascii="Times New Roman" w:hAnsi="Times New Roman"/>
        </w:rPr>
        <w:t xml:space="preserve"> od dane na účely, ktoré oznámil, až keď </w:t>
      </w:r>
      <w:r w:rsidRPr="00633438" w:rsidR="001C1068">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doplní užívateľskému podniku pôvodný</w:t>
      </w:r>
      <w:r w:rsidRPr="00633438" w:rsidR="00286103">
        <w:rPr>
          <w:rFonts w:ascii="Times New Roman" w:hAnsi="Times New Roman"/>
        </w:rPr>
        <w:t xml:space="preserve"> odberný poukaz</w:t>
      </w:r>
      <w:r w:rsidRPr="00633438" w:rsidR="007B2F4F">
        <w:rPr>
          <w:rFonts w:ascii="Times New Roman" w:hAnsi="Times New Roman"/>
        </w:rPr>
        <w:t xml:space="preserve"> alebo mu vydá nový odberný poukaz.</w:t>
      </w:r>
      <w:r w:rsidR="00BD5F71">
        <w:rPr>
          <w:rFonts w:ascii="Times New Roman" w:hAnsi="Times New Roman"/>
        </w:rPr>
        <w:t xml:space="preserve"> </w:t>
      </w:r>
    </w:p>
    <w:p w:rsidR="00BD5F71" w:rsidRPr="00633438" w:rsidP="00BD5F71">
      <w:pPr>
        <w:tabs>
          <w:tab w:val="left" w:pos="284"/>
          <w:tab w:val="left" w:pos="426"/>
          <w:tab w:val="left" w:pos="709"/>
        </w:tabs>
        <w:autoSpaceDE w:val="0"/>
        <w:autoSpaceDN w:val="0"/>
        <w:bidi w:val="0"/>
        <w:adjustRightInd w:val="0"/>
        <w:spacing w:line="240" w:lineRule="atLeast"/>
        <w:jc w:val="both"/>
        <w:rPr>
          <w:rFonts w:ascii="Times New Roman" w:hAnsi="Times New Roman"/>
        </w:rPr>
      </w:pPr>
    </w:p>
    <w:p w:rsidR="00872BC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7B2F4F">
        <w:rPr>
          <w:rFonts w:ascii="Times New Roman" w:hAnsi="Times New Roman"/>
        </w:rPr>
        <w:t xml:space="preserve">Užívateľský podnik je povinný </w:t>
      </w:r>
      <w:r w:rsidRPr="00633438">
        <w:rPr>
          <w:rFonts w:ascii="Times New Roman" w:hAnsi="Times New Roman"/>
        </w:rPr>
        <w:t xml:space="preserve">alkoholický nápoj </w:t>
      </w:r>
      <w:r w:rsidRPr="00633438" w:rsidR="007B2F4F">
        <w:rPr>
          <w:rFonts w:ascii="Times New Roman" w:hAnsi="Times New Roman"/>
        </w:rPr>
        <w:t xml:space="preserve">oslobodený od dane bezodkladne po prevzatí umiestniť v mieste uskladnenia, ktoré je uvedené v prílohe k žiadosti podľa odseku 2, a použiť </w:t>
      </w:r>
      <w:r w:rsidRPr="00633438" w:rsidR="00286103">
        <w:rPr>
          <w:rFonts w:ascii="Times New Roman" w:hAnsi="Times New Roman"/>
        </w:rPr>
        <w:t xml:space="preserve">ho </w:t>
      </w:r>
      <w:r w:rsidRPr="00633438" w:rsidR="007B2F4F">
        <w:rPr>
          <w:rFonts w:ascii="Times New Roman" w:hAnsi="Times New Roman"/>
        </w:rPr>
        <w:t>iba na účely uvedené v odbernom poukaze.</w:t>
      </w:r>
    </w:p>
    <w:p w:rsidR="00872BCF" w:rsidRPr="00633438" w:rsidP="00872BCF">
      <w:pPr>
        <w:pStyle w:val="ListParagraph"/>
        <w:bidi w:val="0"/>
        <w:rPr>
          <w:rFonts w:ascii="Times New Roman" w:hAnsi="Times New Roman"/>
        </w:rPr>
      </w:pPr>
    </w:p>
    <w:p w:rsidR="007B2F4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V opakovanej žiadosti o vydanie odberného poukazu, ak sa nezmenili údaje podľa odseku 3, užívateľský podnik uvedie </w:t>
      </w:r>
    </w:p>
    <w:p w:rsidR="007B2F4F" w:rsidRPr="00633438" w:rsidP="007D71FD">
      <w:pPr>
        <w:numPr>
          <w:numId w:val="1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svoje identifikačné údaje, </w:t>
      </w:r>
    </w:p>
    <w:p w:rsidR="007B2F4F" w:rsidRPr="00633438" w:rsidP="007D71FD">
      <w:pPr>
        <w:numPr>
          <w:numId w:val="1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identifikačné údaje dodávateľa </w:t>
      </w:r>
      <w:r w:rsidRPr="00633438" w:rsidR="00872BCF">
        <w:rPr>
          <w:rFonts w:ascii="Times New Roman" w:hAnsi="Times New Roman"/>
        </w:rPr>
        <w:t xml:space="preserve">alkoholického nápoja </w:t>
      </w:r>
      <w:r w:rsidRPr="00633438">
        <w:rPr>
          <w:rFonts w:ascii="Times New Roman" w:hAnsi="Times New Roman"/>
        </w:rPr>
        <w:t xml:space="preserve">oslobodeného od dane, </w:t>
      </w:r>
    </w:p>
    <w:p w:rsidR="007B2F4F" w:rsidRPr="00633438" w:rsidP="007D71FD">
      <w:pPr>
        <w:numPr>
          <w:numId w:val="13"/>
        </w:numPr>
        <w:autoSpaceDE w:val="0"/>
        <w:autoSpaceDN w:val="0"/>
        <w:bidi w:val="0"/>
        <w:adjustRightInd w:val="0"/>
        <w:spacing w:line="240" w:lineRule="atLeast"/>
        <w:ind w:left="567" w:hanging="283"/>
        <w:jc w:val="both"/>
        <w:rPr>
          <w:rFonts w:ascii="Times New Roman" w:hAnsi="Times New Roman"/>
        </w:rPr>
      </w:pPr>
      <w:r w:rsidRPr="00633438" w:rsidR="00872BCF">
        <w:rPr>
          <w:rFonts w:ascii="Times New Roman" w:hAnsi="Times New Roman"/>
        </w:rPr>
        <w:t xml:space="preserve">obchodný názov alkoholického nápoja </w:t>
      </w:r>
      <w:r w:rsidRPr="00633438">
        <w:rPr>
          <w:rFonts w:ascii="Times New Roman" w:hAnsi="Times New Roman"/>
        </w:rPr>
        <w:t xml:space="preserve">oslobodeného od dane a príslušný kód kombinovanej nomenklatúry a miesto </w:t>
      </w:r>
      <w:r w:rsidRPr="00633438" w:rsidR="00872BCF">
        <w:rPr>
          <w:rFonts w:ascii="Times New Roman" w:hAnsi="Times New Roman"/>
        </w:rPr>
        <w:t>jeho uskladnenia</w:t>
      </w:r>
      <w:r w:rsidRPr="00633438">
        <w:rPr>
          <w:rFonts w:ascii="Times New Roman" w:hAnsi="Times New Roman"/>
        </w:rPr>
        <w:t xml:space="preserve">, </w:t>
      </w:r>
    </w:p>
    <w:p w:rsidR="007B2F4F" w:rsidRPr="00633438" w:rsidP="007D71FD">
      <w:pPr>
        <w:numPr>
          <w:numId w:val="1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účel použitia </w:t>
      </w:r>
      <w:r w:rsidRPr="00633438" w:rsidR="00872BCF">
        <w:rPr>
          <w:rFonts w:ascii="Times New Roman" w:hAnsi="Times New Roman"/>
        </w:rPr>
        <w:t xml:space="preserve">alkoholického nápoja </w:t>
      </w:r>
      <w:r w:rsidRPr="00633438">
        <w:rPr>
          <w:rFonts w:ascii="Times New Roman" w:hAnsi="Times New Roman"/>
        </w:rPr>
        <w:t xml:space="preserve">oslobodeného od dane podľa </w:t>
      </w:r>
      <w:r w:rsidRPr="00633438" w:rsidR="001B652C">
        <w:rPr>
          <w:rFonts w:ascii="Times New Roman" w:hAnsi="Times New Roman"/>
        </w:rPr>
        <w:t>§ 40</w:t>
      </w:r>
      <w:r w:rsidRPr="00633438" w:rsidR="00E221B3">
        <w:rPr>
          <w:rFonts w:ascii="Times New Roman" w:hAnsi="Times New Roman"/>
        </w:rPr>
        <w:t xml:space="preserve"> ods. 1</w:t>
      </w:r>
      <w:r w:rsidRPr="00633438" w:rsidR="001B652C">
        <w:rPr>
          <w:rFonts w:ascii="Times New Roman" w:hAnsi="Times New Roman"/>
        </w:rPr>
        <w:t xml:space="preserve">, </w:t>
      </w:r>
      <w:r w:rsidRPr="00633438" w:rsidR="00286103">
        <w:rPr>
          <w:rFonts w:ascii="Times New Roman" w:hAnsi="Times New Roman"/>
        </w:rPr>
        <w:t xml:space="preserve">§ </w:t>
      </w:r>
      <w:r w:rsidRPr="00633438" w:rsidR="008A473D">
        <w:rPr>
          <w:rFonts w:ascii="Times New Roman" w:hAnsi="Times New Roman"/>
        </w:rPr>
        <w:t xml:space="preserve">60 ods. 1 alebo § 65 </w:t>
      </w:r>
      <w:r w:rsidRPr="00633438">
        <w:rPr>
          <w:rFonts w:ascii="Times New Roman" w:hAnsi="Times New Roman"/>
        </w:rPr>
        <w:t>a predpokladané množstvo ročnej spo</w:t>
      </w:r>
      <w:r w:rsidRPr="00633438" w:rsidR="00872BCF">
        <w:rPr>
          <w:rFonts w:ascii="Times New Roman" w:hAnsi="Times New Roman"/>
        </w:rPr>
        <w:t>treby v príslušnej mernej jednotke.</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odníme odberný poukaz, ak </w:t>
      </w:r>
    </w:p>
    <w:p w:rsidR="007B2F4F" w:rsidRPr="00633438" w:rsidP="007D71FD">
      <w:pPr>
        <w:numPr>
          <w:numId w:val="14"/>
        </w:numPr>
        <w:autoSpaceDE w:val="0"/>
        <w:autoSpaceDN w:val="0"/>
        <w:bidi w:val="0"/>
        <w:adjustRightInd w:val="0"/>
        <w:spacing w:line="240" w:lineRule="atLeast"/>
        <w:ind w:left="567" w:hanging="283"/>
        <w:jc w:val="both"/>
        <w:rPr>
          <w:rFonts w:ascii="Times New Roman" w:hAnsi="Times New Roman"/>
        </w:rPr>
      </w:pPr>
      <w:r w:rsidRPr="00633438" w:rsidR="00CB31EF">
        <w:rPr>
          <w:rFonts w:ascii="Times New Roman" w:hAnsi="Times New Roman"/>
        </w:rPr>
        <w:t xml:space="preserve">alkoholický nápoj </w:t>
      </w:r>
      <w:r w:rsidRPr="00633438">
        <w:rPr>
          <w:rFonts w:ascii="Times New Roman" w:hAnsi="Times New Roman"/>
        </w:rPr>
        <w:t xml:space="preserve">oslobodený od dane bol opakovane použitý na iné účely ako účely uvedené v odbernom poukaze a uloženie pokuty </w:t>
      </w:r>
      <w:r w:rsidRPr="00633438" w:rsidR="00286103">
        <w:rPr>
          <w:rFonts w:ascii="Times New Roman" w:hAnsi="Times New Roman"/>
        </w:rPr>
        <w:t>alebo</w:t>
      </w:r>
      <w:r w:rsidRPr="00633438">
        <w:rPr>
          <w:rFonts w:ascii="Times New Roman" w:hAnsi="Times New Roman"/>
        </w:rPr>
        <w:t xml:space="preserve"> výzvy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neviedli k náprave, </w:t>
      </w:r>
    </w:p>
    <w:p w:rsidR="007B2F4F" w:rsidRPr="00633438" w:rsidP="007D71FD">
      <w:pPr>
        <w:numPr>
          <w:numId w:val="1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užívateľský podnik prestal spĺňať </w:t>
      </w:r>
      <w:r w:rsidRPr="00633438" w:rsidR="00A90F5D">
        <w:rPr>
          <w:rFonts w:ascii="Times New Roman" w:hAnsi="Times New Roman"/>
        </w:rPr>
        <w:t xml:space="preserve">niektorú z podmienok </w:t>
      </w:r>
      <w:r w:rsidRPr="00633438">
        <w:rPr>
          <w:rFonts w:ascii="Times New Roman" w:hAnsi="Times New Roman"/>
        </w:rPr>
        <w:t>uveden</w:t>
      </w:r>
      <w:r w:rsidRPr="00633438" w:rsidR="00A90F5D">
        <w:rPr>
          <w:rFonts w:ascii="Times New Roman" w:hAnsi="Times New Roman"/>
        </w:rPr>
        <w:t>ú</w:t>
      </w:r>
      <w:r w:rsidRPr="00633438">
        <w:rPr>
          <w:rFonts w:ascii="Times New Roman" w:hAnsi="Times New Roman"/>
        </w:rPr>
        <w:t xml:space="preserve"> v odseku 4 písm. c) až f), odseku 1</w:t>
      </w:r>
      <w:r w:rsidRPr="00633438" w:rsidR="00C35638">
        <w:rPr>
          <w:rFonts w:ascii="Times New Roman" w:hAnsi="Times New Roman"/>
        </w:rPr>
        <w:t>8</w:t>
      </w:r>
      <w:r w:rsidRPr="00633438">
        <w:rPr>
          <w:rFonts w:ascii="Times New Roman" w:hAnsi="Times New Roman"/>
        </w:rPr>
        <w:t xml:space="preserve"> alebo vstúpi do likvidácie,</w:t>
      </w:r>
    </w:p>
    <w:p w:rsidR="00CB31EF" w:rsidRPr="00633438" w:rsidP="007D71FD">
      <w:pPr>
        <w:numPr>
          <w:numId w:val="14"/>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odberný poukaz nebol použitý na nákup </w:t>
      </w:r>
      <w:r w:rsidRPr="00633438">
        <w:rPr>
          <w:rFonts w:ascii="Times New Roman" w:hAnsi="Times New Roman"/>
        </w:rPr>
        <w:t xml:space="preserve">alkoholického nápoja </w:t>
      </w:r>
      <w:r w:rsidRPr="00633438" w:rsidR="007B2F4F">
        <w:rPr>
          <w:rFonts w:ascii="Times New Roman" w:hAnsi="Times New Roman"/>
        </w:rPr>
        <w:t>oslobodeného od dane v priebehu 12 po sebe nasledujúcich kalendárnych mesiacov od dátumu jeho vydania,</w:t>
      </w:r>
    </w:p>
    <w:p w:rsidR="007B2F4F" w:rsidRPr="00633438" w:rsidP="007D71FD">
      <w:pPr>
        <w:numPr>
          <w:numId w:val="1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bola vykonaná registrácia a</w:t>
      </w:r>
      <w:r w:rsidRPr="00633438" w:rsidR="00286103">
        <w:rPr>
          <w:rFonts w:ascii="Times New Roman" w:hAnsi="Times New Roman"/>
        </w:rPr>
        <w:t xml:space="preserve"> bolo </w:t>
      </w:r>
      <w:r w:rsidRPr="00633438">
        <w:rPr>
          <w:rFonts w:ascii="Times New Roman" w:hAnsi="Times New Roman"/>
        </w:rPr>
        <w:t xml:space="preserve">vydané povolenie na prevádzkovanie daňového skladu, </w:t>
      </w:r>
    </w:p>
    <w:p w:rsidR="00CB31EF" w:rsidRPr="00633438" w:rsidP="007D71FD">
      <w:pPr>
        <w:numPr>
          <w:numId w:val="14"/>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užívateľský podnik podal žiadosť o výmaz z obchodného registra alebo iného obdobného registra alebo</w:t>
      </w:r>
      <w:r w:rsidRPr="00633438" w:rsidR="00286103">
        <w:rPr>
          <w:rFonts w:ascii="Times New Roman" w:hAnsi="Times New Roman"/>
        </w:rPr>
        <w:t>,</w:t>
      </w:r>
      <w:r w:rsidRPr="00633438" w:rsidR="007B2F4F">
        <w:rPr>
          <w:rFonts w:ascii="Times New Roman" w:hAnsi="Times New Roman"/>
        </w:rPr>
        <w:t xml:space="preserve"> ak podal žiadosť o zrušenie živnostenského oprávnenia, alebo oznámil ukončenie podnikania, alebo bol zrušený, ak nebol zriadený alebo založený na podnikateľské účely,</w:t>
      </w:r>
    </w:p>
    <w:p w:rsidR="00CB31EF" w:rsidRPr="00633438" w:rsidP="007D71FD">
      <w:pPr>
        <w:numPr>
          <w:numId w:val="14"/>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užívateľským podnikom je fyzická osoba a tá zomrela alebo</w:t>
      </w:r>
      <w:r w:rsidRPr="00633438" w:rsidR="00286103">
        <w:rPr>
          <w:rFonts w:ascii="Times New Roman" w:hAnsi="Times New Roman"/>
        </w:rPr>
        <w:t>,</w:t>
      </w:r>
      <w:r w:rsidRPr="00633438" w:rsidR="007B2F4F">
        <w:rPr>
          <w:rFonts w:ascii="Times New Roman" w:hAnsi="Times New Roman"/>
        </w:rPr>
        <w:t xml:space="preserve"> ak nadobudlo právoplatnosť rozhodnutie súdu o vyhlásení takejto fyzickej osoby za mŕtvu,</w:t>
      </w:r>
    </w:p>
    <w:p w:rsidR="007B2F4F" w:rsidRPr="00633438" w:rsidP="007D71FD">
      <w:pPr>
        <w:numPr>
          <w:numId w:val="1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užívateľský podnik požiada o odňatie odberného poukazu.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Ak bol užívateľskému podniku odňatý odberný poukaz podľa odseku 1</w:t>
      </w:r>
      <w:r w:rsidRPr="00633438" w:rsidR="00FD3C34">
        <w:rPr>
          <w:rFonts w:ascii="Times New Roman" w:hAnsi="Times New Roman"/>
        </w:rPr>
        <w:t>3</w:t>
      </w:r>
      <w:r w:rsidRPr="00633438">
        <w:rPr>
          <w:rFonts w:ascii="Times New Roman" w:hAnsi="Times New Roman"/>
        </w:rPr>
        <w:t xml:space="preserve"> písm. a), b), d) až g),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vyradí užívateľský podnik z evidencie užívateľských podnikov.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vyradí užívateľský podnik z evidencie užívateľských podnikov aj vtedy, ak užívateľský podnik v priebehu 12 po sebe nasledujúcich kalendárnych mesiacov odo dňa odňatia odberného poukazu podľa odseku 1</w:t>
      </w:r>
      <w:r w:rsidRPr="00633438" w:rsidR="00FD3C34">
        <w:rPr>
          <w:rFonts w:ascii="Times New Roman" w:hAnsi="Times New Roman"/>
        </w:rPr>
        <w:t>3</w:t>
      </w:r>
      <w:r w:rsidRPr="00633438">
        <w:rPr>
          <w:rFonts w:ascii="Times New Roman" w:hAnsi="Times New Roman"/>
        </w:rPr>
        <w:t xml:space="preserve"> písm. c) nepožiada o vydanie odberného poukazu</w:t>
      </w:r>
      <w:r w:rsidRPr="00633438" w:rsidR="00A90F5D">
        <w:rPr>
          <w:rFonts w:ascii="Times New Roman" w:hAnsi="Times New Roman"/>
        </w:rPr>
        <w:t xml:space="preserve"> alebo ak o to požiada užívateľský podnik</w:t>
      </w:r>
      <w:r w:rsidRPr="00633438">
        <w:rPr>
          <w:rFonts w:ascii="Times New Roman" w:hAnsi="Times New Roman"/>
        </w:rPr>
        <w:t xml:space="preserve">. Pri vyradení užívateľského podniku z evidencie užívateľských podnikov sa použije § </w:t>
      </w:r>
      <w:r w:rsidRPr="00633438" w:rsidR="000A701D">
        <w:rPr>
          <w:rFonts w:ascii="Times New Roman" w:hAnsi="Times New Roman"/>
        </w:rPr>
        <w:t>15</w:t>
      </w:r>
      <w:r w:rsidRPr="00633438">
        <w:rPr>
          <w:rFonts w:ascii="Times New Roman" w:hAnsi="Times New Roman"/>
        </w:rPr>
        <w:t xml:space="preserve"> ods. 1</w:t>
      </w:r>
      <w:r w:rsidRPr="00633438" w:rsidR="000A701D">
        <w:rPr>
          <w:rFonts w:ascii="Times New Roman" w:hAnsi="Times New Roman"/>
        </w:rPr>
        <w:t>1</w:t>
      </w:r>
      <w:r w:rsidRPr="00633438">
        <w:rPr>
          <w:rFonts w:ascii="Times New Roman" w:hAnsi="Times New Roman"/>
        </w:rPr>
        <w:t xml:space="preserve"> a 1</w:t>
      </w:r>
      <w:r w:rsidRPr="00633438" w:rsidR="000A701D">
        <w:rPr>
          <w:rFonts w:ascii="Times New Roman" w:hAnsi="Times New Roman"/>
        </w:rPr>
        <w:t>2</w:t>
      </w:r>
      <w:r w:rsidRPr="00633438">
        <w:rPr>
          <w:rFonts w:ascii="Times New Roman" w:hAnsi="Times New Roman"/>
        </w:rPr>
        <w:t xml:space="preserve"> rovnako.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najneskôr do troch pracovných dní odo dňa vyradenia užívateľského podniku z evidencie užívateľských podnikov alebo odo dňa odňatia odberného poukazu informuje o týchto skutočnostiach dodávateľa </w:t>
      </w:r>
      <w:r w:rsidRPr="00633438" w:rsidR="00CB31EF">
        <w:rPr>
          <w:rFonts w:ascii="Times New Roman" w:hAnsi="Times New Roman"/>
        </w:rPr>
        <w:t xml:space="preserve">alkoholického nápoja </w:t>
      </w:r>
      <w:r w:rsidRPr="00633438">
        <w:rPr>
          <w:rFonts w:ascii="Times New Roman" w:hAnsi="Times New Roman"/>
        </w:rPr>
        <w:t xml:space="preserve">oslobodeného od dane uvedeného v odbernom poukaze. </w:t>
      </w:r>
    </w:p>
    <w:p w:rsidR="00CB31EF" w:rsidRPr="00633438" w:rsidP="00CB31EF">
      <w:pPr>
        <w:tabs>
          <w:tab w:val="left" w:pos="426"/>
        </w:tabs>
        <w:autoSpaceDE w:val="0"/>
        <w:autoSpaceDN w:val="0"/>
        <w:bidi w:val="0"/>
        <w:adjustRightInd w:val="0"/>
        <w:spacing w:line="240" w:lineRule="atLeast"/>
        <w:ind w:left="284"/>
        <w:jc w:val="both"/>
        <w:rPr>
          <w:rFonts w:ascii="Times New Roman" w:hAnsi="Times New Roman"/>
        </w:rPr>
      </w:pPr>
    </w:p>
    <w:p w:rsidR="00CB31E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7B2F4F">
        <w:rPr>
          <w:rFonts w:ascii="Times New Roman" w:hAnsi="Times New Roman"/>
        </w:rPr>
        <w:t xml:space="preserve">Pri odbere </w:t>
      </w:r>
      <w:r w:rsidRPr="00633438">
        <w:rPr>
          <w:rFonts w:ascii="Times New Roman" w:hAnsi="Times New Roman"/>
        </w:rPr>
        <w:t xml:space="preserve">alkoholického nápoja </w:t>
      </w:r>
      <w:r w:rsidRPr="00633438" w:rsidR="007B2F4F">
        <w:rPr>
          <w:rFonts w:ascii="Times New Roman" w:hAnsi="Times New Roman"/>
        </w:rPr>
        <w:t xml:space="preserve">na účely oslobodené od dane z iného členského štátu alebo z územia tretieho štátu cez územie </w:t>
      </w:r>
      <w:r w:rsidRPr="00633438" w:rsidR="001D0C82">
        <w:rPr>
          <w:rFonts w:ascii="Times New Roman" w:hAnsi="Times New Roman"/>
        </w:rPr>
        <w:t xml:space="preserve">Európskej </w:t>
      </w:r>
      <w:r w:rsidRPr="00633438" w:rsidR="007B2F4F">
        <w:rPr>
          <w:rFonts w:ascii="Times New Roman" w:hAnsi="Times New Roman"/>
        </w:rPr>
        <w:t xml:space="preserve">únie užívateľský podnik postupuje podľa § </w:t>
      </w:r>
      <w:r w:rsidRPr="00633438" w:rsidR="007E6677">
        <w:rPr>
          <w:rFonts w:ascii="Times New Roman" w:hAnsi="Times New Roman"/>
        </w:rPr>
        <w:t>19</w:t>
      </w:r>
      <w:r w:rsidRPr="00633438" w:rsidR="007B2F4F">
        <w:rPr>
          <w:rFonts w:ascii="Times New Roman" w:hAnsi="Times New Roman"/>
        </w:rPr>
        <w:t xml:space="preserve"> primerane.</w:t>
      </w:r>
    </w:p>
    <w:p w:rsidR="00CB31EF" w:rsidRPr="00633438" w:rsidP="00CB31EF">
      <w:pPr>
        <w:pStyle w:val="ListParagraph"/>
        <w:bidi w:val="0"/>
        <w:rPr>
          <w:rFonts w:ascii="Times New Roman" w:hAnsi="Times New Roman"/>
        </w:rPr>
      </w:pPr>
    </w:p>
    <w:p w:rsidR="007B2F4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Ak užívateľský podnik končí svoju činnosť a má zásoby </w:t>
      </w:r>
      <w:r w:rsidRPr="00633438" w:rsidR="00CB31EF">
        <w:rPr>
          <w:rFonts w:ascii="Times New Roman" w:hAnsi="Times New Roman"/>
        </w:rPr>
        <w:t xml:space="preserve">alkoholického nápoja </w:t>
      </w:r>
      <w:r w:rsidRPr="00633438">
        <w:rPr>
          <w:rFonts w:ascii="Times New Roman" w:hAnsi="Times New Roman"/>
        </w:rPr>
        <w:t xml:space="preserve">oslobodeného od dane, ktorý už nemôže použiť na účely uvedené v odbernom poukaze, so súhlasom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môže </w:t>
      </w:r>
      <w:r w:rsidRPr="00633438" w:rsidR="00CB31EF">
        <w:rPr>
          <w:rFonts w:ascii="Times New Roman" w:hAnsi="Times New Roman"/>
        </w:rPr>
        <w:t xml:space="preserve">alkoholický nápoj </w:t>
      </w:r>
      <w:r w:rsidRPr="00633438">
        <w:rPr>
          <w:rFonts w:ascii="Times New Roman" w:hAnsi="Times New Roman"/>
        </w:rPr>
        <w:t xml:space="preserve">oslobodený od dane dodať osobe, ktorá má na takýto </w:t>
      </w:r>
      <w:r w:rsidRPr="00633438" w:rsidR="00CB31EF">
        <w:rPr>
          <w:rFonts w:ascii="Times New Roman" w:hAnsi="Times New Roman"/>
        </w:rPr>
        <w:t xml:space="preserve">alkoholický nápoj </w:t>
      </w:r>
      <w:r w:rsidRPr="00633438">
        <w:rPr>
          <w:rFonts w:ascii="Times New Roman" w:hAnsi="Times New Roman"/>
        </w:rPr>
        <w:t xml:space="preserve">odberný poukaz alebo daňovému skladu; v takomto prípade sa na prepravu </w:t>
      </w:r>
      <w:r w:rsidRPr="00633438" w:rsidR="000E7A51">
        <w:rPr>
          <w:rFonts w:ascii="Times New Roman" w:hAnsi="Times New Roman"/>
        </w:rPr>
        <w:t>alkoholického nápoja</w:t>
      </w:r>
      <w:r w:rsidRPr="00633438">
        <w:rPr>
          <w:rFonts w:ascii="Times New Roman" w:hAnsi="Times New Roman"/>
        </w:rPr>
        <w:t xml:space="preserve"> vzťahuje § </w:t>
      </w:r>
      <w:r w:rsidRPr="00633438" w:rsidR="007E6677">
        <w:rPr>
          <w:rFonts w:ascii="Times New Roman" w:hAnsi="Times New Roman"/>
        </w:rPr>
        <w:t>17</w:t>
      </w:r>
      <w:r w:rsidRPr="00633438">
        <w:rPr>
          <w:rFonts w:ascii="Times New Roman" w:hAnsi="Times New Roman"/>
        </w:rPr>
        <w:t xml:space="preserve"> primerane a § </w:t>
      </w:r>
      <w:r w:rsidRPr="00633438" w:rsidR="00AE30CA">
        <w:rPr>
          <w:rFonts w:ascii="Times New Roman" w:hAnsi="Times New Roman"/>
        </w:rPr>
        <w:t>70</w:t>
      </w:r>
      <w:r w:rsidRPr="00633438">
        <w:rPr>
          <w:rFonts w:ascii="Times New Roman" w:hAnsi="Times New Roman"/>
        </w:rPr>
        <w:t xml:space="preserve"> ods. 1 písm. </w:t>
      </w:r>
      <w:r w:rsidRPr="00633438" w:rsidR="00AE30CA">
        <w:rPr>
          <w:rFonts w:ascii="Times New Roman" w:hAnsi="Times New Roman"/>
        </w:rPr>
        <w:t>d</w:t>
      </w:r>
      <w:r w:rsidRPr="00633438">
        <w:rPr>
          <w:rFonts w:ascii="Times New Roman" w:hAnsi="Times New Roman"/>
        </w:rPr>
        <w:t xml:space="preserve">) až </w:t>
      </w:r>
      <w:r w:rsidRPr="00633438" w:rsidR="00AE30CA">
        <w:rPr>
          <w:rFonts w:ascii="Times New Roman" w:hAnsi="Times New Roman"/>
        </w:rPr>
        <w:t>f</w:t>
      </w:r>
      <w:r w:rsidRPr="00633438">
        <w:rPr>
          <w:rFonts w:ascii="Times New Roman" w:hAnsi="Times New Roman"/>
        </w:rPr>
        <w:t xml:space="preserve">) sa nepoužije. Rovnako postupuje aj správca konkurznej podstaty užívateľského podniku alebo súdny exekútor alebo iná osoba, ak pri výkone rozhodnutia uvádzajú do obehu </w:t>
      </w:r>
      <w:r w:rsidRPr="00633438" w:rsidR="00CB31EF">
        <w:rPr>
          <w:rFonts w:ascii="Times New Roman" w:hAnsi="Times New Roman"/>
        </w:rPr>
        <w:t xml:space="preserve">alkoholický nápoj </w:t>
      </w:r>
      <w:r w:rsidRPr="00633438">
        <w:rPr>
          <w:rFonts w:ascii="Times New Roman" w:hAnsi="Times New Roman"/>
        </w:rPr>
        <w:t xml:space="preserve">oslobodený od dane. Ak nie je možné zásoby </w:t>
      </w:r>
      <w:r w:rsidRPr="00633438" w:rsidR="000E7A51">
        <w:rPr>
          <w:rFonts w:ascii="Times New Roman" w:hAnsi="Times New Roman"/>
        </w:rPr>
        <w:t xml:space="preserve">alkoholického nápoja </w:t>
      </w:r>
      <w:r w:rsidRPr="00633438">
        <w:rPr>
          <w:rFonts w:ascii="Times New Roman" w:hAnsi="Times New Roman"/>
        </w:rPr>
        <w:t>osloboden</w:t>
      </w:r>
      <w:r w:rsidRPr="00633438" w:rsidR="00535B27">
        <w:rPr>
          <w:rFonts w:ascii="Times New Roman" w:hAnsi="Times New Roman"/>
        </w:rPr>
        <w:t>ého</w:t>
      </w:r>
      <w:r w:rsidRPr="00633438">
        <w:rPr>
          <w:rFonts w:ascii="Times New Roman" w:hAnsi="Times New Roman"/>
        </w:rPr>
        <w:t xml:space="preserve"> od dane dodať osobe podľa prvej vety,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vyzve </w:t>
      </w:r>
      <w:r w:rsidRPr="00633438" w:rsidR="0091416B">
        <w:rPr>
          <w:rFonts w:ascii="Times New Roman" w:hAnsi="Times New Roman"/>
        </w:rPr>
        <w:t>platiteľ</w:t>
      </w:r>
      <w:r w:rsidRPr="00633438" w:rsidR="000E7A51">
        <w:rPr>
          <w:rFonts w:ascii="Times New Roman" w:hAnsi="Times New Roman"/>
        </w:rPr>
        <w:t>a</w:t>
      </w:r>
      <w:r w:rsidRPr="00633438" w:rsidR="0091416B">
        <w:rPr>
          <w:rFonts w:ascii="Times New Roman" w:hAnsi="Times New Roman"/>
        </w:rPr>
        <w:t xml:space="preserve"> dane</w:t>
      </w:r>
      <w:r w:rsidRPr="00633438">
        <w:rPr>
          <w:rFonts w:ascii="Times New Roman" w:hAnsi="Times New Roman"/>
        </w:rPr>
        <w:t xml:space="preserve"> na podanie daňového priznania a určí lehotu na zaplatenie dane. Ak </w:t>
      </w:r>
      <w:r w:rsidRPr="00633438" w:rsidR="0091416B">
        <w:rPr>
          <w:rFonts w:ascii="Times New Roman" w:hAnsi="Times New Roman"/>
        </w:rPr>
        <w:t>platiteľ dane</w:t>
      </w:r>
      <w:r w:rsidRPr="00633438">
        <w:rPr>
          <w:rFonts w:ascii="Times New Roman" w:hAnsi="Times New Roman"/>
        </w:rPr>
        <w:t xml:space="preserve"> požiadal o zničenie </w:t>
      </w:r>
      <w:r w:rsidRPr="00633438" w:rsidR="000E7A51">
        <w:rPr>
          <w:rFonts w:ascii="Times New Roman" w:hAnsi="Times New Roman"/>
        </w:rPr>
        <w:t xml:space="preserve">alkoholického nápoja, ktorým je </w:t>
      </w:r>
      <w:r w:rsidRPr="00633438">
        <w:rPr>
          <w:rFonts w:ascii="Times New Roman" w:hAnsi="Times New Roman"/>
        </w:rPr>
        <w:t>lieh podľa §</w:t>
      </w:r>
      <w:r w:rsidRPr="00633438" w:rsidR="007E6677">
        <w:rPr>
          <w:rFonts w:ascii="Times New Roman" w:hAnsi="Times New Roman"/>
        </w:rPr>
        <w:t xml:space="preserve"> </w:t>
      </w:r>
      <w:r w:rsidRPr="00633438" w:rsidR="001666F4">
        <w:rPr>
          <w:rFonts w:ascii="Times New Roman" w:hAnsi="Times New Roman"/>
        </w:rPr>
        <w:t>5</w:t>
      </w:r>
      <w:r w:rsidRPr="00633438" w:rsidR="00AE30CA">
        <w:rPr>
          <w:rFonts w:ascii="Times New Roman" w:hAnsi="Times New Roman"/>
        </w:rPr>
        <w:t>5</w:t>
      </w:r>
      <w:r w:rsidRPr="00633438">
        <w:rPr>
          <w:rFonts w:ascii="Times New Roman" w:hAnsi="Times New Roman"/>
        </w:rPr>
        <w:t xml:space="preserve"> ods. 2 a tento lieh bol zničený v lehote na podanie daňového priznania, v daňovom priznaní uvedie ako oslobodené to množstvo liehu, ktoré bolo zničené podľa § </w:t>
      </w:r>
      <w:r w:rsidRPr="00633438" w:rsidR="007E6677">
        <w:rPr>
          <w:rFonts w:ascii="Times New Roman" w:hAnsi="Times New Roman"/>
        </w:rPr>
        <w:t>5</w:t>
      </w:r>
      <w:r w:rsidRPr="00633438" w:rsidR="00AE30CA">
        <w:rPr>
          <w:rFonts w:ascii="Times New Roman" w:hAnsi="Times New Roman"/>
        </w:rPr>
        <w:t>5</w:t>
      </w:r>
      <w:r w:rsidRPr="00633438">
        <w:rPr>
          <w:rFonts w:ascii="Times New Roman" w:hAnsi="Times New Roman"/>
        </w:rPr>
        <w:t xml:space="preserve"> ods. 2; ak bol lieh zničený podľa § </w:t>
      </w:r>
      <w:r w:rsidRPr="00633438" w:rsidR="007E6677">
        <w:rPr>
          <w:rFonts w:ascii="Times New Roman" w:hAnsi="Times New Roman"/>
        </w:rPr>
        <w:t>5</w:t>
      </w:r>
      <w:r w:rsidRPr="00633438" w:rsidR="00AE30CA">
        <w:rPr>
          <w:rFonts w:ascii="Times New Roman" w:hAnsi="Times New Roman"/>
        </w:rPr>
        <w:t>5</w:t>
      </w:r>
      <w:r w:rsidRPr="00633438">
        <w:rPr>
          <w:rFonts w:ascii="Times New Roman" w:hAnsi="Times New Roman"/>
        </w:rPr>
        <w:t xml:space="preserve"> ods. 2 po lehote na podanie daňového priznania, uplatní sa postup podľa § </w:t>
      </w:r>
      <w:r w:rsidRPr="00633438" w:rsidR="007E6677">
        <w:rPr>
          <w:rFonts w:ascii="Times New Roman" w:hAnsi="Times New Roman"/>
        </w:rPr>
        <w:t>13</w:t>
      </w:r>
      <w:r w:rsidRPr="00633438">
        <w:rPr>
          <w:rFonts w:ascii="Times New Roman" w:hAnsi="Times New Roman"/>
        </w:rPr>
        <w:t>.</w:t>
      </w:r>
    </w:p>
    <w:p w:rsidR="000866A7" w:rsidRPr="00633438" w:rsidP="000866A7">
      <w:pPr>
        <w:tabs>
          <w:tab w:val="left" w:pos="426"/>
        </w:tabs>
        <w:autoSpaceDE w:val="0"/>
        <w:autoSpaceDN w:val="0"/>
        <w:bidi w:val="0"/>
        <w:adjustRightInd w:val="0"/>
        <w:spacing w:line="240" w:lineRule="atLeast"/>
        <w:ind w:left="284"/>
        <w:jc w:val="both"/>
        <w:rPr>
          <w:rFonts w:ascii="Times New Roman" w:hAnsi="Times New Roman"/>
        </w:rPr>
      </w:pPr>
    </w:p>
    <w:p w:rsidR="00FD3C34"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sidR="001C1068">
        <w:rPr>
          <w:rFonts w:ascii="Times New Roman" w:hAnsi="Times New Roman"/>
        </w:rPr>
        <w:t>Col</w:t>
      </w:r>
      <w:r w:rsidRPr="00633438">
        <w:rPr>
          <w:rFonts w:ascii="Times New Roman" w:hAnsi="Times New Roman"/>
        </w:rPr>
        <w:t>ný úrad je povinný zabezpečiť prítomnosť svojho zamestnanca v užívateľskom podniku</w:t>
      </w:r>
      <w:r w:rsidRPr="00633438" w:rsidR="00535B27">
        <w:rPr>
          <w:rFonts w:ascii="Times New Roman" w:hAnsi="Times New Roman"/>
        </w:rPr>
        <w:t xml:space="preserve"> podľa odseku 18 a v užívateľskom podniku</w:t>
      </w:r>
      <w:r w:rsidRPr="00633438">
        <w:rPr>
          <w:rFonts w:ascii="Times New Roman" w:hAnsi="Times New Roman"/>
        </w:rPr>
        <w:t xml:space="preserve">, ktorý používa lieh na účely oslobodené od dane podľa </w:t>
      </w:r>
      <w:r w:rsidRPr="00633438" w:rsidR="00E4753E">
        <w:rPr>
          <w:rFonts w:ascii="Times New Roman" w:hAnsi="Times New Roman"/>
        </w:rPr>
        <w:t xml:space="preserve"> </w:t>
      </w:r>
      <w:r w:rsidRPr="00633438">
        <w:rPr>
          <w:rFonts w:ascii="Times New Roman" w:hAnsi="Times New Roman"/>
        </w:rPr>
        <w:t xml:space="preserve">§ </w:t>
      </w:r>
      <w:r w:rsidRPr="00633438" w:rsidR="001B652C">
        <w:rPr>
          <w:rFonts w:ascii="Times New Roman" w:hAnsi="Times New Roman"/>
        </w:rPr>
        <w:t>40</w:t>
      </w:r>
      <w:r w:rsidRPr="00633438" w:rsidR="007E6677">
        <w:rPr>
          <w:rFonts w:ascii="Times New Roman" w:hAnsi="Times New Roman"/>
        </w:rPr>
        <w:t xml:space="preserve"> </w:t>
      </w:r>
      <w:r w:rsidRPr="00633438">
        <w:rPr>
          <w:rFonts w:ascii="Times New Roman" w:hAnsi="Times New Roman"/>
        </w:rPr>
        <w:t xml:space="preserve">ods. 1 písm. a). Takýto užívateľský podnik je povinný strpieť prítomnosť zamestnanca </w:t>
      </w:r>
      <w:r w:rsidRPr="00633438" w:rsidR="001C1068">
        <w:rPr>
          <w:rFonts w:ascii="Times New Roman" w:hAnsi="Times New Roman"/>
        </w:rPr>
        <w:t>col</w:t>
      </w:r>
      <w:r w:rsidRPr="00633438">
        <w:rPr>
          <w:rFonts w:ascii="Times New Roman" w:hAnsi="Times New Roman"/>
        </w:rPr>
        <w:t>ného úradu</w:t>
      </w:r>
      <w:r w:rsidRPr="00633438" w:rsidR="00535B27">
        <w:rPr>
          <w:rFonts w:ascii="Times New Roman" w:hAnsi="Times New Roman"/>
        </w:rPr>
        <w:t xml:space="preserve"> a</w:t>
      </w:r>
      <w:r w:rsidRPr="00633438">
        <w:rPr>
          <w:rFonts w:ascii="Times New Roman" w:hAnsi="Times New Roman"/>
        </w:rPr>
        <w:t xml:space="preserve"> je povinný poskytnúť zamestnancovi </w:t>
      </w:r>
      <w:r w:rsidRPr="00633438" w:rsidR="001C1068">
        <w:rPr>
          <w:rFonts w:ascii="Times New Roman" w:hAnsi="Times New Roman"/>
        </w:rPr>
        <w:t>col</w:t>
      </w:r>
      <w:r w:rsidRPr="00633438">
        <w:rPr>
          <w:rFonts w:ascii="Times New Roman" w:hAnsi="Times New Roman"/>
        </w:rPr>
        <w:t>ného úradu nevyhnutnú súčinnosť a</w:t>
      </w:r>
      <w:r w:rsidRPr="00633438" w:rsidR="00286103">
        <w:rPr>
          <w:rFonts w:ascii="Times New Roman" w:hAnsi="Times New Roman"/>
        </w:rPr>
        <w:t xml:space="preserve"> zabezpečiť </w:t>
      </w:r>
      <w:r w:rsidRPr="00633438">
        <w:rPr>
          <w:rFonts w:ascii="Times New Roman" w:hAnsi="Times New Roman"/>
        </w:rPr>
        <w:t>primerané podmienky na výkon daňového dozoru.</w:t>
      </w:r>
    </w:p>
    <w:p w:rsidR="00FD3C34" w:rsidRPr="00633438" w:rsidP="00FD3C34">
      <w:pPr>
        <w:pStyle w:val="ListParagraph"/>
        <w:bidi w:val="0"/>
        <w:rPr>
          <w:rFonts w:ascii="Times New Roman" w:hAnsi="Times New Roman"/>
        </w:rPr>
      </w:pPr>
    </w:p>
    <w:p w:rsidR="007B2F4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Ak užívateľský podnik používa vo výrobe </w:t>
      </w:r>
      <w:r w:rsidRPr="00633438" w:rsidR="000E7A51">
        <w:rPr>
          <w:rFonts w:ascii="Times New Roman" w:hAnsi="Times New Roman"/>
        </w:rPr>
        <w:t>alkoholický nápoj, ktorým je lieh</w:t>
      </w:r>
      <w:r w:rsidRPr="00633438">
        <w:rPr>
          <w:rFonts w:ascii="Times New Roman" w:hAnsi="Times New Roman"/>
        </w:rPr>
        <w:t xml:space="preserve"> oslobodený od dane podľa § </w:t>
      </w:r>
      <w:r w:rsidRPr="00633438" w:rsidR="001B652C">
        <w:rPr>
          <w:rFonts w:ascii="Times New Roman" w:hAnsi="Times New Roman"/>
        </w:rPr>
        <w:t>40</w:t>
      </w:r>
      <w:r w:rsidRPr="00633438">
        <w:rPr>
          <w:rFonts w:ascii="Times New Roman" w:hAnsi="Times New Roman"/>
        </w:rPr>
        <w:t xml:space="preserve"> ods. 1 ako surovinu, prísadu alebo pomocnú látku a z liehových odpadov a liehových roztokov vzniknutých v tejto výrobe regeneruje lieh, je povinný tento lieh merať objemovým meradlom na lieh </w:t>
      </w:r>
      <w:r w:rsidRPr="00633438" w:rsidR="00A03A49">
        <w:rPr>
          <w:rFonts w:ascii="Times New Roman" w:hAnsi="Times New Roman"/>
        </w:rPr>
        <w:t xml:space="preserve">podľa § 45 ods. 1 písm. a) </w:t>
      </w:r>
      <w:r w:rsidRPr="00633438">
        <w:rPr>
          <w:rFonts w:ascii="Times New Roman" w:hAnsi="Times New Roman"/>
        </w:rPr>
        <w:t xml:space="preserve">spôsobom podľa </w:t>
      </w:r>
      <w:r w:rsidRPr="00633438" w:rsidR="00746A98">
        <w:rPr>
          <w:rFonts w:ascii="Times New Roman" w:hAnsi="Times New Roman"/>
        </w:rPr>
        <w:t xml:space="preserve">všeobecne záväzného právneho </w:t>
      </w:r>
      <w:r w:rsidRPr="00633438">
        <w:rPr>
          <w:rFonts w:ascii="Times New Roman" w:hAnsi="Times New Roman"/>
        </w:rPr>
        <w:t>predpisu</w:t>
      </w:r>
      <w:r w:rsidRPr="00633438" w:rsidR="00746A98">
        <w:rPr>
          <w:rFonts w:ascii="Times New Roman" w:hAnsi="Times New Roman"/>
        </w:rPr>
        <w:t>, ktorý vydá ministerstvo podľa § 7</w:t>
      </w:r>
      <w:r w:rsidRPr="00633438" w:rsidR="003236F5">
        <w:rPr>
          <w:rFonts w:ascii="Times New Roman" w:hAnsi="Times New Roman"/>
        </w:rPr>
        <w:t>2</w:t>
      </w:r>
      <w:r w:rsidRPr="00633438" w:rsidR="00746A98">
        <w:rPr>
          <w:rFonts w:ascii="Times New Roman" w:hAnsi="Times New Roman"/>
        </w:rPr>
        <w:t xml:space="preserve"> ods. 4</w:t>
      </w:r>
      <w:r w:rsidRPr="00633438">
        <w:rPr>
          <w:rFonts w:ascii="Times New Roman" w:hAnsi="Times New Roman"/>
        </w:rPr>
        <w:t xml:space="preserve">; </w:t>
      </w:r>
      <w:r w:rsidRPr="00633438" w:rsidR="00286103">
        <w:rPr>
          <w:rFonts w:ascii="Times New Roman" w:hAnsi="Times New Roman"/>
        </w:rPr>
        <w:t xml:space="preserve">§ 47 ods. 5 písm. a) </w:t>
      </w:r>
      <w:r w:rsidRPr="00633438">
        <w:rPr>
          <w:rFonts w:ascii="Times New Roman" w:hAnsi="Times New Roman"/>
        </w:rPr>
        <w:t xml:space="preserve">týmto nie je dotknutý. Ak na zisťovanie množstva regenerovaného liehu nie je možné z dôvodu nízkeho prietoku liehu použiť objemové meradlo na lieh alebo ak použitie objemového meradla na lieh nie je technologicky možné, užívateľský podnik je povinný množstvo regenerovaného liehu zisťovať </w:t>
      </w:r>
      <w:r w:rsidR="00027F5F">
        <w:rPr>
          <w:rFonts w:ascii="Times New Roman" w:hAnsi="Times New Roman"/>
        </w:rPr>
        <w:t xml:space="preserve">určenými </w:t>
      </w:r>
      <w:r w:rsidRPr="00633438">
        <w:rPr>
          <w:rFonts w:ascii="Times New Roman" w:hAnsi="Times New Roman"/>
        </w:rPr>
        <w:t xml:space="preserve">meradlami podľa </w:t>
      </w:r>
      <w:r w:rsidRPr="00633438" w:rsidR="00286103">
        <w:rPr>
          <w:rFonts w:ascii="Times New Roman" w:hAnsi="Times New Roman"/>
        </w:rPr>
        <w:t>osobitných predpisov</w:t>
      </w:r>
      <w:r w:rsidRPr="00633438">
        <w:rPr>
          <w:rFonts w:ascii="Times New Roman" w:hAnsi="Times New Roman"/>
        </w:rPr>
        <w:t>,</w:t>
      </w:r>
      <w:r>
        <w:rPr>
          <w:rStyle w:val="FootnoteReference"/>
          <w:rFonts w:ascii="Times New Roman" w:hAnsi="Times New Roman"/>
          <w:rtl w:val="0"/>
        </w:rPr>
        <w:footnoteReference w:id="26"/>
      </w:r>
      <w:r w:rsidRPr="00633438" w:rsidR="00846D5B">
        <w:rPr>
          <w:rFonts w:ascii="Times New Roman" w:hAnsi="Times New Roman"/>
        </w:rPr>
        <w:t>)</w:t>
      </w:r>
      <w:r w:rsidRPr="00633438">
        <w:rPr>
          <w:rFonts w:ascii="Times New Roman" w:hAnsi="Times New Roman"/>
        </w:rPr>
        <w:t xml:space="preserve"> a to meraním objemu liehu alebo hmotnosti liehu spôsobom podľa </w:t>
      </w:r>
      <w:r w:rsidRPr="00633438" w:rsidR="00746A98">
        <w:rPr>
          <w:rFonts w:ascii="Times New Roman" w:hAnsi="Times New Roman"/>
        </w:rPr>
        <w:t>všeobecne záväzného právneho predpisu, ktorý vydá ministerstvo podľa § 7</w:t>
      </w:r>
      <w:r w:rsidRPr="00633438" w:rsidR="003236F5">
        <w:rPr>
          <w:rFonts w:ascii="Times New Roman" w:hAnsi="Times New Roman"/>
        </w:rPr>
        <w:t>2</w:t>
      </w:r>
      <w:r w:rsidRPr="00633438" w:rsidR="00746A98">
        <w:rPr>
          <w:rFonts w:ascii="Times New Roman" w:hAnsi="Times New Roman"/>
        </w:rPr>
        <w:t xml:space="preserve"> ods. 4</w:t>
      </w:r>
      <w:r w:rsidRPr="00633438">
        <w:rPr>
          <w:rFonts w:ascii="Times New Roman" w:hAnsi="Times New Roman"/>
        </w:rPr>
        <w:t>;</w:t>
      </w:r>
      <w:r w:rsidRPr="00633438">
        <w:rPr>
          <w:rFonts w:ascii="Times New Roman" w:hAnsi="Times New Roman"/>
          <w:vertAlign w:val="superscript"/>
        </w:rPr>
        <w:t xml:space="preserve"> </w:t>
      </w:r>
      <w:r w:rsidRPr="00633438">
        <w:rPr>
          <w:rFonts w:ascii="Times New Roman" w:hAnsi="Times New Roman"/>
        </w:rPr>
        <w:t>získaný lieh alebo nakúpený lieh musí byť uskladnený v overených  nádržiach</w:t>
      </w:r>
      <w:r w:rsidRPr="00633438" w:rsidR="0079679F">
        <w:rPr>
          <w:rFonts w:ascii="Times New Roman" w:hAnsi="Times New Roman"/>
          <w:vertAlign w:val="superscript"/>
        </w:rPr>
        <w:t>2</w:t>
      </w:r>
      <w:r w:rsidRPr="00633438" w:rsidR="00D842DB">
        <w:rPr>
          <w:rFonts w:ascii="Times New Roman" w:hAnsi="Times New Roman"/>
          <w:vertAlign w:val="superscript"/>
        </w:rPr>
        <w:t>4</w:t>
      </w:r>
      <w:r w:rsidRPr="00633438" w:rsidR="00D842DB">
        <w:rPr>
          <w:rFonts w:ascii="Times New Roman" w:hAnsi="Times New Roman"/>
        </w:rPr>
        <w:t xml:space="preserve">) </w:t>
      </w:r>
      <w:r w:rsidRPr="00633438" w:rsidR="00C77D52">
        <w:rPr>
          <w:rFonts w:ascii="Times New Roman" w:hAnsi="Times New Roman"/>
        </w:rPr>
        <w:t>s určenými meradlami podľa osobitných predpisov</w:t>
      </w:r>
      <w:r w:rsidRPr="00633438" w:rsidR="00C77D52">
        <w:rPr>
          <w:rFonts w:ascii="Times New Roman" w:hAnsi="Times New Roman"/>
          <w:vertAlign w:val="superscript"/>
        </w:rPr>
        <w:t>25</w:t>
      </w:r>
      <w:r w:rsidRPr="00633438" w:rsidR="00C77D52">
        <w:rPr>
          <w:rFonts w:ascii="Times New Roman" w:hAnsi="Times New Roman"/>
        </w:rPr>
        <w:t>)</w:t>
      </w:r>
      <w:r w:rsidRPr="00633438">
        <w:rPr>
          <w:rFonts w:ascii="Times New Roman" w:hAnsi="Times New Roman"/>
        </w:rPr>
        <w:t xml:space="preserve"> na zisťovanie zásob liehu alebo v nádržiach umožňujúcich meranie množstva liehu z hmotnosti </w:t>
      </w:r>
      <w:r w:rsidRPr="00633438" w:rsidR="00C77D52">
        <w:rPr>
          <w:rFonts w:ascii="Times New Roman" w:hAnsi="Times New Roman"/>
        </w:rPr>
        <w:t xml:space="preserve">určenými </w:t>
      </w:r>
      <w:r w:rsidRPr="00633438">
        <w:rPr>
          <w:rFonts w:ascii="Times New Roman" w:hAnsi="Times New Roman"/>
        </w:rPr>
        <w:t>meradlami podľa osobitn</w:t>
      </w:r>
      <w:r w:rsidRPr="00633438" w:rsidR="00286103">
        <w:rPr>
          <w:rFonts w:ascii="Times New Roman" w:hAnsi="Times New Roman"/>
        </w:rPr>
        <w:t>ých</w:t>
      </w:r>
      <w:r w:rsidRPr="00633438">
        <w:rPr>
          <w:rFonts w:ascii="Times New Roman" w:hAnsi="Times New Roman"/>
        </w:rPr>
        <w:t xml:space="preserve"> predpis</w:t>
      </w:r>
      <w:r w:rsidRPr="00633438" w:rsidR="00286103">
        <w:rPr>
          <w:rFonts w:ascii="Times New Roman" w:hAnsi="Times New Roman"/>
        </w:rPr>
        <w:t>ov</w:t>
      </w:r>
      <w:r w:rsidRPr="00633438">
        <w:rPr>
          <w:rFonts w:ascii="Times New Roman" w:hAnsi="Times New Roman"/>
        </w:rPr>
        <w:t>.</w:t>
      </w:r>
      <w:r w:rsidRPr="00633438" w:rsidR="0079679F">
        <w:rPr>
          <w:rFonts w:ascii="Times New Roman" w:hAnsi="Times New Roman"/>
          <w:vertAlign w:val="superscript"/>
        </w:rPr>
        <w:t>2</w:t>
      </w:r>
      <w:r w:rsidRPr="00633438" w:rsidR="00746A98">
        <w:rPr>
          <w:rFonts w:ascii="Times New Roman" w:hAnsi="Times New Roman"/>
          <w:vertAlign w:val="superscript"/>
        </w:rPr>
        <w:t>5</w:t>
      </w:r>
      <w:r w:rsidRPr="00633438" w:rsidR="00D842DB">
        <w:rPr>
          <w:rFonts w:ascii="Times New Roman" w:hAnsi="Times New Roman"/>
        </w:rPr>
        <w:t>)</w:t>
      </w:r>
    </w:p>
    <w:p w:rsidR="000866A7" w:rsidRPr="00633438" w:rsidP="000866A7">
      <w:pPr>
        <w:pStyle w:val="ListParagraph"/>
        <w:bidi w:val="0"/>
        <w:rPr>
          <w:rFonts w:ascii="Times New Roman" w:hAnsi="Times New Roman"/>
        </w:rPr>
      </w:pPr>
    </w:p>
    <w:p w:rsidR="007B2F4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 xml:space="preserve">Na zariadenie na regeneráciu liehu, jeho zabezpečenie a usporiadanie, na meranie a zisťovanie množstva regenerovaného liehu a na zisťovanie zásob liehu sa použije § </w:t>
      </w:r>
      <w:r w:rsidRPr="00633438" w:rsidR="00E03C19">
        <w:rPr>
          <w:rFonts w:ascii="Times New Roman" w:hAnsi="Times New Roman"/>
        </w:rPr>
        <w:t>4</w:t>
      </w:r>
      <w:r w:rsidRPr="00633438" w:rsidR="001B652C">
        <w:rPr>
          <w:rFonts w:ascii="Times New Roman" w:hAnsi="Times New Roman"/>
        </w:rPr>
        <w:t>4</w:t>
      </w:r>
      <w:r w:rsidRPr="00633438">
        <w:rPr>
          <w:rFonts w:ascii="Times New Roman" w:hAnsi="Times New Roman"/>
        </w:rPr>
        <w:t xml:space="preserve"> a </w:t>
      </w:r>
      <w:r w:rsidRPr="00633438" w:rsidR="00E03C19">
        <w:rPr>
          <w:rFonts w:ascii="Times New Roman" w:hAnsi="Times New Roman"/>
        </w:rPr>
        <w:t>4</w:t>
      </w:r>
      <w:r w:rsidRPr="00633438" w:rsidR="001B652C">
        <w:rPr>
          <w:rFonts w:ascii="Times New Roman" w:hAnsi="Times New Roman"/>
        </w:rPr>
        <w:t>5</w:t>
      </w:r>
      <w:r w:rsidRPr="00633438">
        <w:rPr>
          <w:rFonts w:ascii="Times New Roman" w:hAnsi="Times New Roman"/>
        </w:rPr>
        <w:t xml:space="preserve">. </w:t>
      </w:r>
    </w:p>
    <w:p w:rsidR="000866A7" w:rsidRPr="00633438" w:rsidP="000866A7">
      <w:pPr>
        <w:pStyle w:val="ListParagraph"/>
        <w:bidi w:val="0"/>
        <w:rPr>
          <w:rFonts w:ascii="Times New Roman" w:hAnsi="Times New Roman"/>
        </w:rPr>
      </w:pPr>
    </w:p>
    <w:p w:rsidR="007B2F4F" w:rsidRPr="00633438" w:rsidP="007D71FD">
      <w:pPr>
        <w:numPr>
          <w:numId w:val="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450A2">
        <w:rPr>
          <w:rFonts w:ascii="Times New Roman" w:hAnsi="Times New Roman"/>
        </w:rPr>
        <w:t xml:space="preserve"> </w:t>
      </w:r>
      <w:r w:rsidRPr="00633438">
        <w:rPr>
          <w:rFonts w:ascii="Times New Roman" w:hAnsi="Times New Roman"/>
        </w:rPr>
        <w:t>Užívateľský podnik môže lieh získaný spôsobom podľa odseku 1</w:t>
      </w:r>
      <w:r w:rsidRPr="00633438" w:rsidR="00FD3C34">
        <w:rPr>
          <w:rFonts w:ascii="Times New Roman" w:hAnsi="Times New Roman"/>
        </w:rPr>
        <w:t>8</w:t>
      </w:r>
      <w:r w:rsidRPr="00633438">
        <w:rPr>
          <w:rFonts w:ascii="Times New Roman" w:hAnsi="Times New Roman"/>
        </w:rPr>
        <w:t xml:space="preserve"> použiť len na účely oslobodené od dane v súlade s vydaným odberným poukazom.</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10</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Vznik daňovej povinnosti</w:t>
      </w:r>
    </w:p>
    <w:p w:rsidR="007B2F4F" w:rsidRPr="00633438" w:rsidP="007B2F4F">
      <w:pPr>
        <w:autoSpaceDE w:val="0"/>
        <w:autoSpaceDN w:val="0"/>
        <w:bidi w:val="0"/>
        <w:adjustRightInd w:val="0"/>
        <w:spacing w:line="240" w:lineRule="atLeast"/>
        <w:rPr>
          <w:rFonts w:ascii="Times New Roman" w:hAnsi="Times New Roman"/>
        </w:rPr>
      </w:pPr>
    </w:p>
    <w:p w:rsidR="000866A7" w:rsidRPr="00233E05" w:rsidP="007D71FD">
      <w:pPr>
        <w:numPr>
          <w:numId w:val="3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00D64110">
        <w:rPr>
          <w:rFonts w:ascii="Times New Roman" w:hAnsi="Times New Roman"/>
        </w:rPr>
        <w:t>D</w:t>
      </w:r>
      <w:r w:rsidR="00017EE7">
        <w:rPr>
          <w:rFonts w:ascii="Times New Roman" w:hAnsi="Times New Roman"/>
        </w:rPr>
        <w:t>aňov</w:t>
      </w:r>
      <w:r w:rsidR="00D64110">
        <w:rPr>
          <w:rFonts w:ascii="Times New Roman" w:hAnsi="Times New Roman"/>
        </w:rPr>
        <w:t>á</w:t>
      </w:r>
      <w:r w:rsidR="00017EE7">
        <w:rPr>
          <w:rFonts w:ascii="Times New Roman" w:hAnsi="Times New Roman"/>
        </w:rPr>
        <w:t xml:space="preserve"> povinnos</w:t>
      </w:r>
      <w:r w:rsidR="00D64110">
        <w:rPr>
          <w:rFonts w:ascii="Times New Roman" w:hAnsi="Times New Roman"/>
        </w:rPr>
        <w:t xml:space="preserve">ť, </w:t>
      </w:r>
      <w:r w:rsidRPr="00233E05" w:rsidR="00D64110">
        <w:rPr>
          <w:rFonts w:ascii="Times New Roman" w:hAnsi="Times New Roman"/>
        </w:rPr>
        <w:t xml:space="preserve">ak </w:t>
      </w:r>
      <w:r w:rsidRPr="00233E05" w:rsidR="00444CEC">
        <w:rPr>
          <w:rFonts w:ascii="Times New Roman" w:hAnsi="Times New Roman"/>
        </w:rPr>
        <w:t xml:space="preserve">§ 22, 26, 28, 29, 30, 31, 49, 63, 64 alebo § 66 </w:t>
      </w:r>
      <w:r w:rsidRPr="00233E05" w:rsidR="00D64110">
        <w:rPr>
          <w:rFonts w:ascii="Times New Roman" w:hAnsi="Times New Roman"/>
        </w:rPr>
        <w:t>neustanovuje inak</w:t>
      </w:r>
      <w:r w:rsidRPr="00233E05" w:rsidR="009E2355">
        <w:rPr>
          <w:rFonts w:ascii="Times New Roman" w:hAnsi="Times New Roman"/>
        </w:rPr>
        <w:t>,</w:t>
      </w:r>
      <w:r w:rsidRPr="00233E05" w:rsidR="007B2F4F">
        <w:rPr>
          <w:rFonts w:ascii="Times New Roman" w:hAnsi="Times New Roman"/>
        </w:rPr>
        <w:t xml:space="preserve"> vzniká</w:t>
      </w:r>
      <w:r w:rsidRPr="00233E05" w:rsidR="00017EE7">
        <w:rPr>
          <w:rFonts w:ascii="Times New Roman" w:hAnsi="Times New Roman"/>
        </w:rPr>
        <w:t xml:space="preserve"> </w:t>
      </w:r>
      <w:r w:rsidRPr="00233E05" w:rsidR="007B2F4F">
        <w:rPr>
          <w:rFonts w:ascii="Times New Roman" w:hAnsi="Times New Roman"/>
        </w:rPr>
        <w:t xml:space="preserve">uvedením </w:t>
      </w:r>
      <w:r w:rsidRPr="00233E05">
        <w:rPr>
          <w:rFonts w:ascii="Times New Roman" w:hAnsi="Times New Roman"/>
        </w:rPr>
        <w:t>alkoholického nápoja</w:t>
      </w:r>
      <w:r w:rsidRPr="00233E05" w:rsidR="007B2F4F">
        <w:rPr>
          <w:rFonts w:ascii="Times New Roman" w:hAnsi="Times New Roman"/>
        </w:rPr>
        <w:t xml:space="preserve"> do daňového voľného obehu dňom</w:t>
      </w:r>
    </w:p>
    <w:p w:rsidR="000866A7"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233E05" w:rsidR="007B2F4F">
        <w:rPr>
          <w:rFonts w:ascii="Times New Roman" w:hAnsi="Times New Roman"/>
        </w:rPr>
        <w:t xml:space="preserve">vydania </w:t>
      </w:r>
      <w:r w:rsidRPr="00233E05">
        <w:rPr>
          <w:rFonts w:ascii="Times New Roman" w:hAnsi="Times New Roman"/>
        </w:rPr>
        <w:t>alkoholického</w:t>
      </w:r>
      <w:r w:rsidRPr="00633438">
        <w:rPr>
          <w:rFonts w:ascii="Times New Roman" w:hAnsi="Times New Roman"/>
        </w:rPr>
        <w:t xml:space="preserve"> nápoja </w:t>
      </w:r>
      <w:r w:rsidRPr="00633438" w:rsidR="007B2F4F">
        <w:rPr>
          <w:rFonts w:ascii="Times New Roman" w:hAnsi="Times New Roman"/>
        </w:rPr>
        <w:t xml:space="preserve">osobe, ktorá nie je oprávnená odoberať </w:t>
      </w:r>
      <w:r w:rsidRPr="00633438">
        <w:rPr>
          <w:rFonts w:ascii="Times New Roman" w:hAnsi="Times New Roman"/>
        </w:rPr>
        <w:t xml:space="preserve">alkoholický nápoj </w:t>
      </w:r>
      <w:r w:rsidRPr="00633438" w:rsidR="007B2F4F">
        <w:rPr>
          <w:rFonts w:ascii="Times New Roman" w:hAnsi="Times New Roman"/>
        </w:rPr>
        <w:t>v pozastavení dane</w:t>
      </w:r>
      <w:r w:rsidRPr="00633438">
        <w:rPr>
          <w:rFonts w:ascii="Times New Roman" w:hAnsi="Times New Roman"/>
        </w:rPr>
        <w:t>,</w:t>
      </w:r>
    </w:p>
    <w:p w:rsidR="007B2F4F"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vlastnej spotreby </w:t>
      </w:r>
      <w:r w:rsidRPr="00633438" w:rsidR="000866A7">
        <w:rPr>
          <w:rFonts w:ascii="Times New Roman" w:hAnsi="Times New Roman"/>
        </w:rPr>
        <w:t xml:space="preserve">alkoholického nápoja </w:t>
      </w:r>
      <w:r w:rsidRPr="00633438">
        <w:rPr>
          <w:rFonts w:ascii="Times New Roman" w:hAnsi="Times New Roman"/>
        </w:rPr>
        <w:t xml:space="preserve">v daňovom sklade, </w:t>
      </w:r>
    </w:p>
    <w:p w:rsidR="007B2F4F"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prijatia </w:t>
      </w:r>
      <w:r w:rsidRPr="00633438" w:rsidR="000866A7">
        <w:rPr>
          <w:rFonts w:ascii="Times New Roman" w:hAnsi="Times New Roman"/>
        </w:rPr>
        <w:t xml:space="preserve">alkoholického nápoja </w:t>
      </w:r>
      <w:r w:rsidRPr="00633438">
        <w:rPr>
          <w:rFonts w:ascii="Times New Roman" w:hAnsi="Times New Roman"/>
        </w:rPr>
        <w:t xml:space="preserve">oprávneným príjemcom prepraveného na daňové územie v pozastavení dane, </w:t>
      </w:r>
    </w:p>
    <w:p w:rsidR="007B2F4F"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zistenia odcudzenia </w:t>
      </w:r>
      <w:r w:rsidRPr="00633438" w:rsidR="000866A7">
        <w:rPr>
          <w:rFonts w:ascii="Times New Roman" w:hAnsi="Times New Roman"/>
        </w:rPr>
        <w:t xml:space="preserve">alkoholického nápoja </w:t>
      </w:r>
      <w:r w:rsidRPr="00633438">
        <w:rPr>
          <w:rFonts w:ascii="Times New Roman" w:hAnsi="Times New Roman"/>
        </w:rPr>
        <w:t xml:space="preserve">v pozastavení dane alebo </w:t>
      </w:r>
      <w:r w:rsidRPr="00633438" w:rsidR="000E7A51">
        <w:rPr>
          <w:rFonts w:ascii="Times New Roman" w:hAnsi="Times New Roman"/>
        </w:rPr>
        <w:t xml:space="preserve">alkoholického nápoja </w:t>
      </w:r>
      <w:r w:rsidRPr="00633438">
        <w:rPr>
          <w:rFonts w:ascii="Times New Roman" w:hAnsi="Times New Roman"/>
        </w:rPr>
        <w:t xml:space="preserve">oslobodeného od dane, </w:t>
      </w:r>
    </w:p>
    <w:p w:rsidR="007B2F4F"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zistenia chýbajúceho </w:t>
      </w:r>
      <w:r w:rsidRPr="00633438" w:rsidR="000866A7">
        <w:rPr>
          <w:rFonts w:ascii="Times New Roman" w:hAnsi="Times New Roman"/>
        </w:rPr>
        <w:t xml:space="preserve">alkoholického nápoja </w:t>
      </w:r>
      <w:r w:rsidRPr="00633438">
        <w:rPr>
          <w:rFonts w:ascii="Times New Roman" w:hAnsi="Times New Roman"/>
        </w:rPr>
        <w:t xml:space="preserve"> </w:t>
      </w:r>
    </w:p>
    <w:p w:rsidR="00E03C19" w:rsidRPr="00633438" w:rsidP="007D71FD">
      <w:pPr>
        <w:numPr>
          <w:numId w:val="16"/>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v pozastavení dane </w:t>
      </w:r>
      <w:r w:rsidR="00611D00">
        <w:rPr>
          <w:rFonts w:ascii="Times New Roman" w:hAnsi="Times New Roman"/>
        </w:rPr>
        <w:t>okrem</w:t>
      </w:r>
      <w:r w:rsidRPr="00633438" w:rsidR="007B2F4F">
        <w:rPr>
          <w:rFonts w:ascii="Times New Roman" w:hAnsi="Times New Roman"/>
        </w:rPr>
        <w:t xml:space="preserve"> </w:t>
      </w:r>
      <w:r w:rsidRPr="00633438" w:rsidR="000866A7">
        <w:rPr>
          <w:rFonts w:ascii="Times New Roman" w:hAnsi="Times New Roman"/>
        </w:rPr>
        <w:t xml:space="preserve">alkoholického nápoja </w:t>
      </w:r>
      <w:r w:rsidRPr="00633438" w:rsidR="007B2F4F">
        <w:rPr>
          <w:rFonts w:ascii="Times New Roman" w:hAnsi="Times New Roman"/>
        </w:rPr>
        <w:t xml:space="preserve">uvedeného v § 7 ods.  2 písm.  </w:t>
      </w:r>
      <w:r w:rsidRPr="00633438">
        <w:rPr>
          <w:rFonts w:ascii="Times New Roman" w:hAnsi="Times New Roman"/>
        </w:rPr>
        <w:t>c</w:t>
      </w:r>
      <w:r w:rsidRPr="00633438" w:rsidR="007B2F4F">
        <w:rPr>
          <w:rFonts w:ascii="Times New Roman" w:hAnsi="Times New Roman"/>
        </w:rPr>
        <w:t xml:space="preserve">) a </w:t>
      </w:r>
      <w:r w:rsidRPr="00633438">
        <w:rPr>
          <w:rFonts w:ascii="Times New Roman" w:hAnsi="Times New Roman"/>
        </w:rPr>
        <w:t>d</w:t>
      </w:r>
      <w:r w:rsidRPr="00633438" w:rsidR="007B2F4F">
        <w:rPr>
          <w:rFonts w:ascii="Times New Roman" w:hAnsi="Times New Roman"/>
        </w:rPr>
        <w:t>),</w:t>
      </w:r>
      <w:r w:rsidRPr="00633438" w:rsidR="000866A7">
        <w:rPr>
          <w:rFonts w:ascii="Times New Roman" w:hAnsi="Times New Roman"/>
        </w:rPr>
        <w:t xml:space="preserve"> </w:t>
      </w:r>
    </w:p>
    <w:p w:rsidR="007B2F4F" w:rsidRPr="00633438" w:rsidP="007D71FD">
      <w:pPr>
        <w:numPr>
          <w:numId w:val="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oslobodeného od dane </w:t>
      </w:r>
      <w:r w:rsidRPr="00633438" w:rsidR="00286103">
        <w:rPr>
          <w:rFonts w:ascii="Times New Roman" w:hAnsi="Times New Roman"/>
        </w:rPr>
        <w:t>okrem</w:t>
      </w:r>
      <w:r w:rsidRPr="00633438">
        <w:rPr>
          <w:rFonts w:ascii="Times New Roman" w:hAnsi="Times New Roman"/>
        </w:rPr>
        <w:t xml:space="preserve"> množstva </w:t>
      </w:r>
      <w:r w:rsidRPr="00633438" w:rsidR="000866A7">
        <w:rPr>
          <w:rFonts w:ascii="Times New Roman" w:hAnsi="Times New Roman"/>
        </w:rPr>
        <w:t xml:space="preserve">alkoholického nápoja </w:t>
      </w:r>
      <w:r w:rsidRPr="00633438">
        <w:rPr>
          <w:rFonts w:ascii="Times New Roman" w:hAnsi="Times New Roman"/>
        </w:rPr>
        <w:t xml:space="preserve">pripadajúceho na výrobné straty, manipulačné straty, dopravné straty a na prirodzené úbytky, ak sú tieto straty uznané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m úradom, pričom takto uznané straty</w:t>
      </w:r>
      <w:r w:rsidRPr="00633438" w:rsidR="0091416B">
        <w:rPr>
          <w:rFonts w:ascii="Times New Roman" w:hAnsi="Times New Roman"/>
        </w:rPr>
        <w:t xml:space="preserve"> </w:t>
      </w:r>
      <w:r w:rsidR="00F418EC">
        <w:rPr>
          <w:rFonts w:ascii="Times New Roman" w:hAnsi="Times New Roman"/>
        </w:rPr>
        <w:t xml:space="preserve">pri </w:t>
      </w:r>
      <w:r w:rsidRPr="00633438" w:rsidR="000E7A51">
        <w:rPr>
          <w:rFonts w:ascii="Times New Roman" w:hAnsi="Times New Roman"/>
        </w:rPr>
        <w:t>alkoholicko</w:t>
      </w:r>
      <w:r w:rsidR="00F418EC">
        <w:rPr>
          <w:rFonts w:ascii="Times New Roman" w:hAnsi="Times New Roman"/>
        </w:rPr>
        <w:t>m</w:t>
      </w:r>
      <w:r w:rsidRPr="00633438" w:rsidR="000E7A51">
        <w:rPr>
          <w:rFonts w:ascii="Times New Roman" w:hAnsi="Times New Roman"/>
        </w:rPr>
        <w:t xml:space="preserve"> nápoj</w:t>
      </w:r>
      <w:r w:rsidR="00F418EC">
        <w:rPr>
          <w:rFonts w:ascii="Times New Roman" w:hAnsi="Times New Roman"/>
        </w:rPr>
        <w:t>i</w:t>
      </w:r>
      <w:r w:rsidRPr="00633438" w:rsidR="000E7A51">
        <w:rPr>
          <w:rFonts w:ascii="Times New Roman" w:hAnsi="Times New Roman"/>
        </w:rPr>
        <w:t>, ktorým je</w:t>
      </w:r>
      <w:r w:rsidRPr="00633438" w:rsidR="0091416B">
        <w:rPr>
          <w:rFonts w:ascii="Times New Roman" w:hAnsi="Times New Roman"/>
        </w:rPr>
        <w:t xml:space="preserve"> lieh</w:t>
      </w:r>
      <w:r w:rsidRPr="00633438">
        <w:rPr>
          <w:rFonts w:ascii="Times New Roman" w:hAnsi="Times New Roman"/>
        </w:rPr>
        <w:t xml:space="preserve"> nesmú byť vyššie, ako sú normy strát liehu ustanovené </w:t>
      </w:r>
      <w:r w:rsidRPr="00633438" w:rsidR="004C15EA">
        <w:rPr>
          <w:rFonts w:ascii="Times New Roman" w:hAnsi="Times New Roman"/>
        </w:rPr>
        <w:t>osobitným</w:t>
      </w:r>
      <w:r w:rsidRPr="00633438">
        <w:rPr>
          <w:rFonts w:ascii="Times New Roman" w:hAnsi="Times New Roman"/>
        </w:rPr>
        <w:t xml:space="preserve"> predpisom</w:t>
      </w:r>
      <w:r w:rsidRPr="00633438" w:rsidR="00846D5B">
        <w:rPr>
          <w:rFonts w:ascii="Times New Roman" w:hAnsi="Times New Roman"/>
        </w:rPr>
        <w:t>,</w:t>
      </w:r>
      <w:r w:rsidRPr="00633438" w:rsidR="00D842DB">
        <w:rPr>
          <w:rFonts w:ascii="Times New Roman" w:hAnsi="Times New Roman"/>
          <w:vertAlign w:val="superscript"/>
        </w:rPr>
        <w:t>15</w:t>
      </w:r>
      <w:r w:rsidRPr="00633438" w:rsidR="00D842DB">
        <w:rPr>
          <w:rFonts w:ascii="Times New Roman" w:hAnsi="Times New Roman"/>
        </w:rPr>
        <w:t>)</w:t>
      </w:r>
      <w:r w:rsidRPr="00633438">
        <w:rPr>
          <w:rFonts w:ascii="Times New Roman" w:hAnsi="Times New Roman"/>
        </w:rPr>
        <w:t xml:space="preserve"> ako aj množstva </w:t>
      </w:r>
      <w:r w:rsidRPr="00633438" w:rsidR="0091416B">
        <w:rPr>
          <w:rFonts w:ascii="Times New Roman" w:hAnsi="Times New Roman"/>
        </w:rPr>
        <w:t>alkoholického nápoja</w:t>
      </w:r>
      <w:r w:rsidRPr="00633438">
        <w:rPr>
          <w:rFonts w:ascii="Times New Roman" w:hAnsi="Times New Roman"/>
        </w:rPr>
        <w:t xml:space="preserve"> nenávratne zničeného v dôsledku nehody, havárie, technologickej poruchy alebo vplyvom vyššej moci, ak sú tieto straty uznané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m úradom na základe úradného zistenia a potvrdenia,</w:t>
      </w:r>
    </w:p>
    <w:p w:rsidR="0091416B"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vyňatia </w:t>
      </w:r>
      <w:r w:rsidRPr="00633438">
        <w:rPr>
          <w:rFonts w:ascii="Times New Roman" w:hAnsi="Times New Roman"/>
        </w:rPr>
        <w:t xml:space="preserve">alkoholického nápoja </w:t>
      </w:r>
      <w:r w:rsidRPr="00633438" w:rsidR="007B2F4F">
        <w:rPr>
          <w:rFonts w:ascii="Times New Roman" w:hAnsi="Times New Roman"/>
        </w:rPr>
        <w:t>z pozastavenia dane iným spôsobom, ako je uvedený v písmenách a) až e),</w:t>
      </w:r>
    </w:p>
    <w:p w:rsidR="007B2F4F" w:rsidRPr="00671AB4"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vyrobenia </w:t>
      </w:r>
      <w:r w:rsidRPr="00633438" w:rsidR="0091416B">
        <w:rPr>
          <w:rFonts w:ascii="Times New Roman" w:hAnsi="Times New Roman"/>
        </w:rPr>
        <w:t xml:space="preserve">alkoholického nápoja </w:t>
      </w:r>
      <w:r w:rsidRPr="00633438">
        <w:rPr>
          <w:rFonts w:ascii="Times New Roman" w:hAnsi="Times New Roman"/>
        </w:rPr>
        <w:t xml:space="preserve">mimo pozastavenia dane, </w:t>
      </w:r>
      <w:r w:rsidRPr="00633438" w:rsidR="00286103">
        <w:rPr>
          <w:rFonts w:ascii="Times New Roman" w:hAnsi="Times New Roman"/>
        </w:rPr>
        <w:t>okrem</w:t>
      </w:r>
      <w:r w:rsidRPr="00633438">
        <w:rPr>
          <w:rFonts w:ascii="Times New Roman" w:hAnsi="Times New Roman"/>
        </w:rPr>
        <w:t xml:space="preserve"> prepracovania zahraničného tovaru v colnom režime aktívny zušľachťovací styk v podmienečnom systéme alebo v colnom režime prepracovanie zahraničného tovaru pod </w:t>
      </w:r>
      <w:r w:rsidRPr="00633438" w:rsidR="00FD3C34">
        <w:rPr>
          <w:rFonts w:ascii="Times New Roman" w:hAnsi="Times New Roman"/>
        </w:rPr>
        <w:t>colným</w:t>
      </w:r>
      <w:r w:rsidRPr="00633438">
        <w:rPr>
          <w:rFonts w:ascii="Times New Roman" w:hAnsi="Times New Roman"/>
        </w:rPr>
        <w:t xml:space="preserve"> dohľadom a </w:t>
      </w:r>
      <w:r w:rsidRPr="00671AB4">
        <w:rPr>
          <w:rFonts w:ascii="Times New Roman" w:hAnsi="Times New Roman"/>
        </w:rPr>
        <w:t>okrem získania lieh</w:t>
      </w:r>
      <w:r w:rsidRPr="00671AB4" w:rsidR="00BD5F71">
        <w:rPr>
          <w:rFonts w:ascii="Times New Roman" w:hAnsi="Times New Roman"/>
        </w:rPr>
        <w:t>u</w:t>
      </w:r>
      <w:r w:rsidRPr="00671AB4">
        <w:rPr>
          <w:rFonts w:ascii="Times New Roman" w:hAnsi="Times New Roman"/>
        </w:rPr>
        <w:t xml:space="preserve"> regeneráciou podľa § </w:t>
      </w:r>
      <w:r w:rsidRPr="00671AB4" w:rsidR="00E03C19">
        <w:rPr>
          <w:rFonts w:ascii="Times New Roman" w:hAnsi="Times New Roman"/>
        </w:rPr>
        <w:t>9</w:t>
      </w:r>
      <w:r w:rsidRPr="00671AB4" w:rsidR="0077387B">
        <w:rPr>
          <w:rFonts w:ascii="Times New Roman" w:hAnsi="Times New Roman"/>
        </w:rPr>
        <w:t xml:space="preserve"> ods. </w:t>
      </w:r>
      <w:r w:rsidRPr="00671AB4">
        <w:rPr>
          <w:rFonts w:ascii="Times New Roman" w:hAnsi="Times New Roman"/>
        </w:rPr>
        <w:t>1</w:t>
      </w:r>
      <w:r w:rsidRPr="00671AB4" w:rsidR="00FD3C34">
        <w:rPr>
          <w:rFonts w:ascii="Times New Roman" w:hAnsi="Times New Roman"/>
        </w:rPr>
        <w:t>8</w:t>
      </w:r>
      <w:r w:rsidRPr="00671AB4">
        <w:rPr>
          <w:rFonts w:ascii="Times New Roman" w:hAnsi="Times New Roman"/>
        </w:rPr>
        <w:t xml:space="preserve">, ak takto získaný lieh použije </w:t>
      </w:r>
      <w:r w:rsidRPr="00671AB4" w:rsidR="00B11FFB">
        <w:rPr>
          <w:rFonts w:ascii="Times New Roman" w:hAnsi="Times New Roman"/>
        </w:rPr>
        <w:t xml:space="preserve">užívateľský podnik </w:t>
      </w:r>
      <w:r w:rsidRPr="00671AB4">
        <w:rPr>
          <w:rFonts w:ascii="Times New Roman" w:hAnsi="Times New Roman"/>
        </w:rPr>
        <w:t xml:space="preserve">na účely oslobodené od dane v súlade s vydaným odberným poukazom, </w:t>
      </w:r>
    </w:p>
    <w:p w:rsidR="0091416B"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71AB4" w:rsidR="007B2F4F">
        <w:rPr>
          <w:rFonts w:ascii="Times New Roman" w:hAnsi="Times New Roman"/>
        </w:rPr>
        <w:t xml:space="preserve">prijatia </w:t>
      </w:r>
      <w:r w:rsidRPr="00671AB4">
        <w:rPr>
          <w:rFonts w:ascii="Times New Roman" w:hAnsi="Times New Roman"/>
        </w:rPr>
        <w:t>colného</w:t>
      </w:r>
      <w:r w:rsidRPr="00671AB4" w:rsidR="007B2F4F">
        <w:rPr>
          <w:rFonts w:ascii="Times New Roman" w:hAnsi="Times New Roman"/>
        </w:rPr>
        <w:t xml:space="preserve"> vyhlásenia na prepustenie </w:t>
      </w:r>
      <w:r w:rsidRPr="00671AB4">
        <w:rPr>
          <w:rFonts w:ascii="Times New Roman" w:hAnsi="Times New Roman"/>
        </w:rPr>
        <w:t xml:space="preserve">alkoholického nápoja </w:t>
      </w:r>
      <w:r w:rsidRPr="00671AB4" w:rsidR="007B2F4F">
        <w:rPr>
          <w:rFonts w:ascii="Times New Roman" w:hAnsi="Times New Roman"/>
        </w:rPr>
        <w:t>do voľného</w:t>
      </w:r>
      <w:r w:rsidRPr="00633438" w:rsidR="007B2F4F">
        <w:rPr>
          <w:rFonts w:ascii="Times New Roman" w:hAnsi="Times New Roman"/>
        </w:rPr>
        <w:t xml:space="preserve"> obehu</w:t>
      </w:r>
      <w:r w:rsidRPr="00633438" w:rsidR="00286103">
        <w:rPr>
          <w:rFonts w:ascii="Times New Roman" w:hAnsi="Times New Roman"/>
        </w:rPr>
        <w:t>,</w:t>
      </w:r>
      <w:r w:rsidRPr="00633438" w:rsidR="00B00025">
        <w:rPr>
          <w:rFonts w:ascii="Times New Roman" w:hAnsi="Times New Roman"/>
          <w:vertAlign w:val="superscript"/>
        </w:rPr>
        <w:t>4</w:t>
      </w:r>
      <w:r w:rsidRPr="00633438" w:rsidR="00254754">
        <w:rPr>
          <w:rFonts w:ascii="Times New Roman" w:hAnsi="Times New Roman"/>
        </w:rPr>
        <w:t>)</w:t>
      </w:r>
      <w:r w:rsidRPr="00633438" w:rsidR="007B2F4F">
        <w:rPr>
          <w:rFonts w:ascii="Times New Roman" w:hAnsi="Times New Roman"/>
        </w:rPr>
        <w:t xml:space="preserve"> ak na takéto prepustenie nenadväzuje pozastavenie dane,</w:t>
      </w:r>
    </w:p>
    <w:p w:rsidR="007B2F4F"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vzniku </w:t>
      </w:r>
      <w:r w:rsidRPr="00633438" w:rsidR="0091416B">
        <w:rPr>
          <w:rFonts w:ascii="Times New Roman" w:hAnsi="Times New Roman"/>
        </w:rPr>
        <w:t>colného</w:t>
      </w:r>
      <w:r w:rsidRPr="00633438">
        <w:rPr>
          <w:rFonts w:ascii="Times New Roman" w:hAnsi="Times New Roman"/>
        </w:rPr>
        <w:t xml:space="preserve"> dlhu iným spôsobom ako prijatím </w:t>
      </w:r>
      <w:r w:rsidRPr="00633438" w:rsidR="0091416B">
        <w:rPr>
          <w:rFonts w:ascii="Times New Roman" w:hAnsi="Times New Roman"/>
        </w:rPr>
        <w:t>colného</w:t>
      </w:r>
      <w:r w:rsidRPr="00633438">
        <w:rPr>
          <w:rFonts w:ascii="Times New Roman" w:hAnsi="Times New Roman"/>
        </w:rPr>
        <w:t xml:space="preserve"> vyhlásenia,</w:t>
      </w:r>
    </w:p>
    <w:p w:rsidR="007B2F4F" w:rsidRPr="00633438" w:rsidP="007D71FD">
      <w:pPr>
        <w:numPr>
          <w:numId w:val="15"/>
        </w:numPr>
        <w:autoSpaceDE w:val="0"/>
        <w:autoSpaceDN w:val="0"/>
        <w:bidi w:val="0"/>
        <w:adjustRightInd w:val="0"/>
        <w:spacing w:line="240" w:lineRule="atLeast"/>
        <w:ind w:left="567" w:hanging="283"/>
        <w:jc w:val="both"/>
        <w:rPr>
          <w:rFonts w:ascii="Times New Roman" w:hAnsi="Times New Roman"/>
        </w:rPr>
      </w:pPr>
      <w:r w:rsidRPr="00633438" w:rsidR="0091416B">
        <w:rPr>
          <w:rFonts w:ascii="Times New Roman" w:hAnsi="Times New Roman"/>
        </w:rPr>
        <w:t xml:space="preserve">prijatia alkoholického nápoja </w:t>
      </w:r>
      <w:r w:rsidRPr="00633438">
        <w:rPr>
          <w:rFonts w:ascii="Times New Roman" w:hAnsi="Times New Roman"/>
        </w:rPr>
        <w:t>osobou uvedenou v § 3</w:t>
      </w:r>
      <w:r w:rsidRPr="00633438" w:rsidR="00E03C19">
        <w:rPr>
          <w:rFonts w:ascii="Times New Roman" w:hAnsi="Times New Roman"/>
        </w:rPr>
        <w:t>2</w:t>
      </w:r>
      <w:r w:rsidRPr="00633438">
        <w:rPr>
          <w:rFonts w:ascii="Times New Roman" w:hAnsi="Times New Roman"/>
        </w:rPr>
        <w:t xml:space="preserve"> ods. 2 alebo ozbrojenými silami iných štátov, ktoré sú stranami Severoatlantickej zmluvy a ich civilnými zamestnancami, na použitie v súvislosti s aktivitami podľa medzinárodnej zmluvy,</w:t>
      </w:r>
      <w:r w:rsidRPr="00633438">
        <w:rPr>
          <w:rFonts w:ascii="Times New Roman" w:hAnsi="Times New Roman"/>
          <w:vertAlign w:val="superscript"/>
        </w:rPr>
        <w:t>1</w:t>
      </w:r>
      <w:r w:rsidRPr="00633438" w:rsidR="00763C62">
        <w:rPr>
          <w:rFonts w:ascii="Times New Roman" w:hAnsi="Times New Roman"/>
          <w:vertAlign w:val="superscript"/>
        </w:rPr>
        <w:t>9</w:t>
      </w:r>
      <w:r w:rsidRPr="00633438" w:rsidR="00763C62">
        <w:rPr>
          <w:rFonts w:ascii="Times New Roman" w:hAnsi="Times New Roman"/>
        </w:rPr>
        <w:t>)</w:t>
      </w:r>
      <w:r w:rsidRPr="00633438">
        <w:rPr>
          <w:rFonts w:ascii="Times New Roman" w:hAnsi="Times New Roman"/>
        </w:rPr>
        <w:t xml:space="preserve"> ak na takéto prijatie nenadväzuje oslobodenie od dane podľa § 7 ods. 2 písm. </w:t>
      </w:r>
      <w:r w:rsidRPr="00633438" w:rsidR="00E03C19">
        <w:rPr>
          <w:rFonts w:ascii="Times New Roman" w:hAnsi="Times New Roman"/>
        </w:rPr>
        <w:t>f</w:t>
      </w:r>
      <w:r w:rsidRPr="00633438">
        <w:rPr>
          <w:rFonts w:ascii="Times New Roman" w:hAnsi="Times New Roman"/>
        </w:rPr>
        <w:t>).</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3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Daňová povinnosť vzniká aj dňom </w:t>
      </w:r>
    </w:p>
    <w:p w:rsidR="007B2F4F" w:rsidRPr="00633438" w:rsidP="007D71FD">
      <w:pPr>
        <w:numPr>
          <w:numId w:val="1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zistenia </w:t>
      </w:r>
      <w:r w:rsidRPr="00633438" w:rsidR="0091416B">
        <w:rPr>
          <w:rFonts w:ascii="Times New Roman" w:hAnsi="Times New Roman"/>
        </w:rPr>
        <w:t>alkoholického nápoja</w:t>
      </w:r>
      <w:r w:rsidRPr="00633438">
        <w:rPr>
          <w:rFonts w:ascii="Times New Roman" w:hAnsi="Times New Roman"/>
        </w:rPr>
        <w:t xml:space="preserve">, ktorý sa nachádza alebo ktorý sa nachádzal u osoby, ak táto osoba nevie preukázať pôvod </w:t>
      </w:r>
      <w:r w:rsidRPr="00633438" w:rsidR="0091416B">
        <w:rPr>
          <w:rFonts w:ascii="Times New Roman" w:hAnsi="Times New Roman"/>
        </w:rPr>
        <w:t xml:space="preserve">alebo spôsob nadobudnutia alkoholického nápoja </w:t>
      </w:r>
      <w:r w:rsidRPr="00633438">
        <w:rPr>
          <w:rFonts w:ascii="Times New Roman" w:hAnsi="Times New Roman"/>
        </w:rPr>
        <w:t>v súlade s týmto zákonom, a to bez ohľadu na to, či nakladá alebo nakladala s </w:t>
      </w:r>
      <w:r w:rsidRPr="00633438" w:rsidR="0091416B">
        <w:rPr>
          <w:rFonts w:ascii="Times New Roman" w:hAnsi="Times New Roman"/>
        </w:rPr>
        <w:t>alkoholickým nápojom</w:t>
      </w:r>
      <w:r w:rsidRPr="00633438">
        <w:rPr>
          <w:rFonts w:ascii="Times New Roman" w:hAnsi="Times New Roman"/>
        </w:rPr>
        <w:t xml:space="preserve"> ako s vlastným, </w:t>
      </w:r>
    </w:p>
    <w:p w:rsidR="007B2F4F" w:rsidRPr="00633438" w:rsidP="007D71FD">
      <w:pPr>
        <w:numPr>
          <w:numId w:val="1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dodania alebo dňom použitia </w:t>
      </w:r>
      <w:r w:rsidRPr="00633438" w:rsidR="0091416B">
        <w:rPr>
          <w:rFonts w:ascii="Times New Roman" w:hAnsi="Times New Roman"/>
        </w:rPr>
        <w:t xml:space="preserve">alkoholického nápoja </w:t>
      </w:r>
      <w:r w:rsidRPr="00633438">
        <w:rPr>
          <w:rFonts w:ascii="Times New Roman" w:hAnsi="Times New Roman"/>
        </w:rPr>
        <w:t xml:space="preserve">oslobodeného od dane na iný ako určený účel.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3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Za deň zistenia skutočností podľa odseku 1 písm.  d) a e) a odseku 2 písm. a) sa považuje deň, keď tieto skutočnosti zistil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11</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sidR="00DD7351">
        <w:rPr>
          <w:rFonts w:ascii="Times New Roman" w:hAnsi="Times New Roman"/>
          <w:bCs/>
        </w:rPr>
        <w:t>Osoba povinná platiť daň</w:t>
      </w:r>
    </w:p>
    <w:p w:rsidR="007B2F4F" w:rsidRPr="00633438" w:rsidP="007B2F4F">
      <w:pPr>
        <w:autoSpaceDE w:val="0"/>
        <w:autoSpaceDN w:val="0"/>
        <w:bidi w:val="0"/>
        <w:adjustRightInd w:val="0"/>
        <w:spacing w:line="240" w:lineRule="atLeast"/>
        <w:jc w:val="center"/>
        <w:rPr>
          <w:rFonts w:ascii="Times New Roman" w:hAnsi="Times New Roman"/>
          <w:b/>
          <w:bCs/>
        </w:rPr>
      </w:pPr>
    </w:p>
    <w:p w:rsidR="00DD7351" w:rsidRPr="00633438" w:rsidP="007D71FD">
      <w:pPr>
        <w:numPr>
          <w:numId w:val="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233E05" w:rsidR="009B354F">
        <w:rPr>
          <w:rFonts w:ascii="Times New Roman" w:hAnsi="Times New Roman"/>
        </w:rPr>
        <w:t xml:space="preserve">Ak </w:t>
      </w:r>
      <w:r w:rsidRPr="00233E05" w:rsidR="00671AB4">
        <w:rPr>
          <w:rFonts w:ascii="Times New Roman" w:hAnsi="Times New Roman"/>
        </w:rPr>
        <w:t xml:space="preserve">sa podľa § </w:t>
      </w:r>
      <w:r w:rsidRPr="00233E05" w:rsidR="00444CEC">
        <w:rPr>
          <w:rFonts w:ascii="Times New Roman" w:hAnsi="Times New Roman"/>
        </w:rPr>
        <w:t xml:space="preserve">22, </w:t>
      </w:r>
      <w:r w:rsidRPr="00233E05" w:rsidR="00671AB4">
        <w:rPr>
          <w:rFonts w:ascii="Times New Roman" w:hAnsi="Times New Roman"/>
        </w:rPr>
        <w:t>26,</w:t>
      </w:r>
      <w:r w:rsidRPr="00233E05" w:rsidR="00444CEC">
        <w:rPr>
          <w:rFonts w:ascii="Times New Roman" w:hAnsi="Times New Roman"/>
        </w:rPr>
        <w:t xml:space="preserve"> </w:t>
      </w:r>
      <w:r w:rsidRPr="00233E05" w:rsidR="00671AB4">
        <w:rPr>
          <w:rFonts w:ascii="Times New Roman" w:hAnsi="Times New Roman"/>
        </w:rPr>
        <w:t>28, 29</w:t>
      </w:r>
      <w:r w:rsidRPr="00233E05" w:rsidR="00444CEC">
        <w:rPr>
          <w:rFonts w:ascii="Times New Roman" w:hAnsi="Times New Roman"/>
        </w:rPr>
        <w:t xml:space="preserve">, </w:t>
      </w:r>
      <w:r w:rsidRPr="00233E05" w:rsidR="00671AB4">
        <w:rPr>
          <w:rFonts w:ascii="Times New Roman" w:hAnsi="Times New Roman"/>
        </w:rPr>
        <w:t>30</w:t>
      </w:r>
      <w:r w:rsidRPr="00233E05" w:rsidR="00444CEC">
        <w:rPr>
          <w:rFonts w:ascii="Times New Roman" w:hAnsi="Times New Roman"/>
        </w:rPr>
        <w:t xml:space="preserve">, </w:t>
      </w:r>
      <w:r w:rsidRPr="00233E05" w:rsidR="00671AB4">
        <w:rPr>
          <w:rFonts w:ascii="Times New Roman" w:hAnsi="Times New Roman"/>
        </w:rPr>
        <w:t>31</w:t>
      </w:r>
      <w:r w:rsidRPr="00233E05" w:rsidR="00444CEC">
        <w:rPr>
          <w:rFonts w:ascii="Times New Roman" w:hAnsi="Times New Roman"/>
        </w:rPr>
        <w:t xml:space="preserve">, </w:t>
      </w:r>
      <w:r w:rsidRPr="00233E05" w:rsidR="00671AB4">
        <w:rPr>
          <w:rFonts w:ascii="Times New Roman" w:hAnsi="Times New Roman"/>
        </w:rPr>
        <w:t>49, 63</w:t>
      </w:r>
      <w:r w:rsidRPr="00233E05" w:rsidR="00444CEC">
        <w:rPr>
          <w:rFonts w:ascii="Times New Roman" w:hAnsi="Times New Roman"/>
        </w:rPr>
        <w:t xml:space="preserve">, </w:t>
      </w:r>
      <w:r w:rsidRPr="00233E05" w:rsidR="00671AB4">
        <w:rPr>
          <w:rFonts w:ascii="Times New Roman" w:hAnsi="Times New Roman"/>
        </w:rPr>
        <w:t xml:space="preserve">64 alebo § 66 </w:t>
      </w:r>
      <w:r w:rsidRPr="00233E05" w:rsidR="009B354F">
        <w:rPr>
          <w:rFonts w:ascii="Times New Roman" w:hAnsi="Times New Roman"/>
        </w:rPr>
        <w:t xml:space="preserve">neustanovuje inak, </w:t>
      </w:r>
      <w:r w:rsidRPr="00233E05">
        <w:rPr>
          <w:rFonts w:ascii="Times New Roman" w:hAnsi="Times New Roman"/>
        </w:rPr>
        <w:t>osoba povinná platiť daň</w:t>
      </w:r>
      <w:r w:rsidRPr="00633438">
        <w:rPr>
          <w:rFonts w:ascii="Times New Roman" w:hAnsi="Times New Roman"/>
        </w:rPr>
        <w:t xml:space="preserve"> (ďalej len „</w:t>
      </w:r>
      <w:r w:rsidRPr="00633438" w:rsidR="0091416B">
        <w:rPr>
          <w:rFonts w:ascii="Times New Roman" w:hAnsi="Times New Roman"/>
        </w:rPr>
        <w:t>platiteľ dane</w:t>
      </w:r>
      <w:r w:rsidRPr="00633438">
        <w:rPr>
          <w:rFonts w:ascii="Times New Roman" w:hAnsi="Times New Roman"/>
        </w:rPr>
        <w:t>“)</w:t>
      </w:r>
      <w:r w:rsidRPr="00633438" w:rsidR="007B2F4F">
        <w:rPr>
          <w:rFonts w:ascii="Times New Roman" w:hAnsi="Times New Roman"/>
        </w:rPr>
        <w:t xml:space="preserve"> je osoba, </w:t>
      </w:r>
    </w:p>
    <w:p w:rsidR="007B2F4F"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ktorá vydala </w:t>
      </w:r>
      <w:r w:rsidRPr="00633438" w:rsidR="0091416B">
        <w:rPr>
          <w:rFonts w:ascii="Times New Roman" w:hAnsi="Times New Roman"/>
        </w:rPr>
        <w:t xml:space="preserve">alkoholický nápoj </w:t>
      </w:r>
      <w:r w:rsidRPr="00633438">
        <w:rPr>
          <w:rFonts w:ascii="Times New Roman" w:hAnsi="Times New Roman"/>
        </w:rPr>
        <w:t xml:space="preserve">osobe, ktorá nie je oprávnená odoberať </w:t>
      </w:r>
      <w:r w:rsidRPr="00633438" w:rsidR="0091416B">
        <w:rPr>
          <w:rFonts w:ascii="Times New Roman" w:hAnsi="Times New Roman"/>
        </w:rPr>
        <w:t xml:space="preserve">alkoholický nápoj </w:t>
      </w:r>
      <w:r w:rsidRPr="00633438">
        <w:rPr>
          <w:rFonts w:ascii="Times New Roman" w:hAnsi="Times New Roman"/>
        </w:rPr>
        <w:t xml:space="preserve">v pozastavení dane, </w:t>
      </w:r>
    </w:p>
    <w:p w:rsidR="0091416B"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ktorá je prevádzkovateľom daňového skladu, v ktorom došlo k použitiu </w:t>
      </w:r>
      <w:r w:rsidRPr="00633438">
        <w:rPr>
          <w:rFonts w:ascii="Times New Roman" w:hAnsi="Times New Roman"/>
        </w:rPr>
        <w:t xml:space="preserve">alkoholického nápoja </w:t>
      </w:r>
      <w:r w:rsidRPr="00633438" w:rsidR="007B2F4F">
        <w:rPr>
          <w:rFonts w:ascii="Times New Roman" w:hAnsi="Times New Roman"/>
        </w:rPr>
        <w:t>pre vlastnú spotrebu,</w:t>
      </w:r>
    </w:p>
    <w:p w:rsidR="0091416B"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 ktorá je oprávneným príjemcom a prijala </w:t>
      </w:r>
      <w:r w:rsidRPr="00633438">
        <w:rPr>
          <w:rFonts w:ascii="Times New Roman" w:hAnsi="Times New Roman"/>
        </w:rPr>
        <w:t xml:space="preserve">alkoholický nápoj </w:t>
      </w:r>
      <w:r w:rsidRPr="00633438" w:rsidR="007B2F4F">
        <w:rPr>
          <w:rFonts w:ascii="Times New Roman" w:hAnsi="Times New Roman"/>
        </w:rPr>
        <w:t>prepravený na daňové územie v pozastavení dane,</w:t>
      </w:r>
    </w:p>
    <w:p w:rsidR="0091416B"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 ktorá mala v držbe </w:t>
      </w:r>
      <w:r w:rsidRPr="00633438">
        <w:rPr>
          <w:rFonts w:ascii="Times New Roman" w:hAnsi="Times New Roman"/>
        </w:rPr>
        <w:t xml:space="preserve">alkoholický nápoj </w:t>
      </w:r>
      <w:r w:rsidRPr="00633438" w:rsidR="007B2F4F">
        <w:rPr>
          <w:rFonts w:ascii="Times New Roman" w:hAnsi="Times New Roman"/>
        </w:rPr>
        <w:t xml:space="preserve">v pozastavení dane alebo oslobodený od dane a ten jej bol odcudzený; ak bola na takýto </w:t>
      </w:r>
      <w:r w:rsidRPr="00633438">
        <w:rPr>
          <w:rFonts w:ascii="Times New Roman" w:hAnsi="Times New Roman"/>
        </w:rPr>
        <w:t xml:space="preserve">alkoholický nápoj </w:t>
      </w:r>
      <w:r w:rsidRPr="00633438" w:rsidR="007B2F4F">
        <w:rPr>
          <w:rFonts w:ascii="Times New Roman" w:hAnsi="Times New Roman"/>
        </w:rPr>
        <w:t xml:space="preserve">zložená zábezpeka na daň, </w:t>
      </w:r>
      <w:r w:rsidRPr="00633438">
        <w:rPr>
          <w:rFonts w:ascii="Times New Roman" w:hAnsi="Times New Roman"/>
        </w:rPr>
        <w:t>platiteľom dane</w:t>
      </w:r>
      <w:r w:rsidRPr="00633438" w:rsidR="007B2F4F">
        <w:rPr>
          <w:rFonts w:ascii="Times New Roman" w:hAnsi="Times New Roman"/>
        </w:rPr>
        <w:t xml:space="preserve"> je osoba, ktorá túto zábezpeku na daň zložila,</w:t>
      </w:r>
    </w:p>
    <w:p w:rsidR="007B2F4F"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 ktorá má v držbe </w:t>
      </w:r>
      <w:r w:rsidRPr="00633438" w:rsidR="0091416B">
        <w:rPr>
          <w:rFonts w:ascii="Times New Roman" w:hAnsi="Times New Roman"/>
        </w:rPr>
        <w:t xml:space="preserve">alkoholický nápoj </w:t>
      </w:r>
      <w:r w:rsidRPr="00633438">
        <w:rPr>
          <w:rFonts w:ascii="Times New Roman" w:hAnsi="Times New Roman"/>
        </w:rPr>
        <w:t xml:space="preserve">a bol u nej zistený chýbajúci </w:t>
      </w:r>
      <w:r w:rsidRPr="00633438" w:rsidR="0091416B">
        <w:rPr>
          <w:rFonts w:ascii="Times New Roman" w:hAnsi="Times New Roman"/>
        </w:rPr>
        <w:t>alkoholický nápoj</w:t>
      </w:r>
    </w:p>
    <w:p w:rsidR="0091416B" w:rsidRPr="00633438" w:rsidP="007D71FD">
      <w:pPr>
        <w:numPr>
          <w:numId w:val="19"/>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v pozastavení dane </w:t>
      </w:r>
      <w:r w:rsidRPr="00633438" w:rsidR="00124A96">
        <w:rPr>
          <w:rFonts w:ascii="Times New Roman" w:hAnsi="Times New Roman"/>
        </w:rPr>
        <w:t>okrem</w:t>
      </w:r>
      <w:r w:rsidRPr="00633438" w:rsidR="007B2F4F">
        <w:rPr>
          <w:rFonts w:ascii="Times New Roman" w:hAnsi="Times New Roman"/>
        </w:rPr>
        <w:t xml:space="preserve"> množstva </w:t>
      </w:r>
      <w:r w:rsidRPr="00633438">
        <w:rPr>
          <w:rFonts w:ascii="Times New Roman" w:hAnsi="Times New Roman"/>
        </w:rPr>
        <w:t xml:space="preserve">alkoholického nápoja </w:t>
      </w:r>
      <w:r w:rsidRPr="00633438" w:rsidR="007B2F4F">
        <w:rPr>
          <w:rFonts w:ascii="Times New Roman" w:hAnsi="Times New Roman"/>
        </w:rPr>
        <w:t xml:space="preserve">uvedeného v § 7 ods.  2 písm.  </w:t>
      </w:r>
      <w:r w:rsidRPr="00633438" w:rsidR="00133DA1">
        <w:rPr>
          <w:rFonts w:ascii="Times New Roman" w:hAnsi="Times New Roman"/>
        </w:rPr>
        <w:t>c</w:t>
      </w:r>
      <w:r w:rsidRPr="00633438" w:rsidR="007B2F4F">
        <w:rPr>
          <w:rFonts w:ascii="Times New Roman" w:hAnsi="Times New Roman"/>
        </w:rPr>
        <w:t xml:space="preserve">) a </w:t>
      </w:r>
      <w:r w:rsidRPr="00633438" w:rsidR="00133DA1">
        <w:rPr>
          <w:rFonts w:ascii="Times New Roman" w:hAnsi="Times New Roman"/>
        </w:rPr>
        <w:t>d</w:t>
      </w:r>
      <w:r w:rsidRPr="00633438" w:rsidR="007B2F4F">
        <w:rPr>
          <w:rFonts w:ascii="Times New Roman" w:hAnsi="Times New Roman"/>
        </w:rPr>
        <w:t>),</w:t>
      </w:r>
    </w:p>
    <w:p w:rsidR="007B2F4F" w:rsidRPr="00633438" w:rsidP="007D71FD">
      <w:pPr>
        <w:numPr>
          <w:numId w:val="1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oslobodený od dane </w:t>
      </w:r>
      <w:r w:rsidRPr="00633438" w:rsidR="00124A96">
        <w:rPr>
          <w:rFonts w:ascii="Times New Roman" w:hAnsi="Times New Roman"/>
        </w:rPr>
        <w:t>okrem</w:t>
      </w:r>
      <w:r w:rsidRPr="00633438">
        <w:rPr>
          <w:rFonts w:ascii="Times New Roman" w:hAnsi="Times New Roman"/>
        </w:rPr>
        <w:t xml:space="preserve"> množstva </w:t>
      </w:r>
      <w:r w:rsidRPr="00633438" w:rsidR="0091416B">
        <w:rPr>
          <w:rFonts w:ascii="Times New Roman" w:hAnsi="Times New Roman"/>
        </w:rPr>
        <w:t xml:space="preserve">alkoholického nápoja </w:t>
      </w:r>
      <w:r w:rsidRPr="00633438">
        <w:rPr>
          <w:rFonts w:ascii="Times New Roman" w:hAnsi="Times New Roman"/>
        </w:rPr>
        <w:t xml:space="preserve">pripadajúceho na výrobné straty, manipulačné straty, prepravné straty a na prirodzené úbytky, ak sú tieto množstvá technicky zdôvodnené a uznané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pričom takto uznané straty </w:t>
      </w:r>
      <w:r w:rsidR="00F418EC">
        <w:rPr>
          <w:rFonts w:ascii="Times New Roman" w:hAnsi="Times New Roman"/>
        </w:rPr>
        <w:t xml:space="preserve">pri </w:t>
      </w:r>
      <w:r w:rsidRPr="00633438" w:rsidR="000E7A51">
        <w:rPr>
          <w:rFonts w:ascii="Times New Roman" w:hAnsi="Times New Roman"/>
        </w:rPr>
        <w:t>alkoholicko</w:t>
      </w:r>
      <w:r w:rsidR="00F418EC">
        <w:rPr>
          <w:rFonts w:ascii="Times New Roman" w:hAnsi="Times New Roman"/>
        </w:rPr>
        <w:t>m</w:t>
      </w:r>
      <w:r w:rsidRPr="00633438" w:rsidR="000E7A51">
        <w:rPr>
          <w:rFonts w:ascii="Times New Roman" w:hAnsi="Times New Roman"/>
        </w:rPr>
        <w:t xml:space="preserve"> nápoj</w:t>
      </w:r>
      <w:r w:rsidR="00F418EC">
        <w:rPr>
          <w:rFonts w:ascii="Times New Roman" w:hAnsi="Times New Roman"/>
        </w:rPr>
        <w:t>i</w:t>
      </w:r>
      <w:r w:rsidRPr="00633438" w:rsidR="000E7A51">
        <w:rPr>
          <w:rFonts w:ascii="Times New Roman" w:hAnsi="Times New Roman"/>
        </w:rPr>
        <w:t>, ktorým je lieh</w:t>
      </w:r>
      <w:r w:rsidRPr="00633438" w:rsidR="0091416B">
        <w:rPr>
          <w:rFonts w:ascii="Times New Roman" w:hAnsi="Times New Roman"/>
        </w:rPr>
        <w:t xml:space="preserve"> </w:t>
      </w:r>
      <w:r w:rsidRPr="00633438">
        <w:rPr>
          <w:rFonts w:ascii="Times New Roman" w:hAnsi="Times New Roman"/>
        </w:rPr>
        <w:t xml:space="preserve">nesmú byť vyššie, ako sú normy strát liehu ustanovené </w:t>
      </w:r>
      <w:r w:rsidRPr="00633438" w:rsidR="004C15EA">
        <w:rPr>
          <w:rFonts w:ascii="Times New Roman" w:hAnsi="Times New Roman"/>
        </w:rPr>
        <w:t>osobitným</w:t>
      </w:r>
      <w:r w:rsidRPr="00633438">
        <w:rPr>
          <w:rFonts w:ascii="Times New Roman" w:hAnsi="Times New Roman"/>
        </w:rPr>
        <w:t xml:space="preserve"> predpisom</w:t>
      </w:r>
      <w:r w:rsidRPr="00633438" w:rsidR="00846D5B">
        <w:rPr>
          <w:rFonts w:ascii="Times New Roman" w:hAnsi="Times New Roman"/>
        </w:rPr>
        <w:t>,</w:t>
      </w:r>
      <w:r w:rsidRPr="00633438" w:rsidR="00D842DB">
        <w:rPr>
          <w:rFonts w:ascii="Times New Roman" w:hAnsi="Times New Roman"/>
          <w:vertAlign w:val="superscript"/>
        </w:rPr>
        <w:t>15</w:t>
      </w:r>
      <w:r w:rsidRPr="00633438" w:rsidR="00846D5B">
        <w:rPr>
          <w:rFonts w:ascii="Times New Roman" w:hAnsi="Times New Roman"/>
        </w:rPr>
        <w:t>)</w:t>
      </w:r>
      <w:r w:rsidRPr="00633438">
        <w:rPr>
          <w:rFonts w:ascii="Times New Roman" w:hAnsi="Times New Roman"/>
        </w:rPr>
        <w:t xml:space="preserve"> ako aj množstva </w:t>
      </w:r>
      <w:r w:rsidRPr="00633438" w:rsidR="0091416B">
        <w:rPr>
          <w:rFonts w:ascii="Times New Roman" w:hAnsi="Times New Roman"/>
        </w:rPr>
        <w:t xml:space="preserve">alkoholického nápoja </w:t>
      </w:r>
      <w:r w:rsidRPr="00633438">
        <w:rPr>
          <w:rFonts w:ascii="Times New Roman" w:hAnsi="Times New Roman"/>
        </w:rPr>
        <w:t xml:space="preserve">nenávratne zničeného v dôsledku nehody, havárie, technologickej poruchy alebo vplyvom vyššej moci, ak sú tieto straty uznané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na základe úradného zistenia a potvrdenia; ak bola na </w:t>
      </w:r>
      <w:r w:rsidRPr="00633438" w:rsidR="0091416B">
        <w:rPr>
          <w:rFonts w:ascii="Times New Roman" w:hAnsi="Times New Roman"/>
        </w:rPr>
        <w:t xml:space="preserve">alkoholický nápoj </w:t>
      </w:r>
      <w:r w:rsidRPr="00633438">
        <w:rPr>
          <w:rFonts w:ascii="Times New Roman" w:hAnsi="Times New Roman"/>
        </w:rPr>
        <w:t xml:space="preserve">oslobodený od dane zložená zábezpeka na daň, </w:t>
      </w:r>
      <w:r w:rsidRPr="00633438" w:rsidR="0091416B">
        <w:rPr>
          <w:rFonts w:ascii="Times New Roman" w:hAnsi="Times New Roman"/>
        </w:rPr>
        <w:t>platiteľom dane</w:t>
      </w:r>
      <w:r w:rsidRPr="00633438">
        <w:rPr>
          <w:rFonts w:ascii="Times New Roman" w:hAnsi="Times New Roman"/>
        </w:rPr>
        <w:t xml:space="preserve"> je osoba, ktorá túto zábezpeku na daň zložila, </w:t>
      </w:r>
    </w:p>
    <w:p w:rsidR="007B2F4F"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ktorá vyňala </w:t>
      </w:r>
      <w:r w:rsidRPr="00633438" w:rsidR="000E7F43">
        <w:rPr>
          <w:rFonts w:ascii="Times New Roman" w:hAnsi="Times New Roman"/>
        </w:rPr>
        <w:t xml:space="preserve">alkoholický nápoj </w:t>
      </w:r>
      <w:r w:rsidRPr="00633438">
        <w:rPr>
          <w:rFonts w:ascii="Times New Roman" w:hAnsi="Times New Roman"/>
        </w:rPr>
        <w:t>z pozastavenia dane iným spôsobom, ako je uvedený v písmenách a) až e),</w:t>
      </w:r>
    </w:p>
    <w:p w:rsidR="000E7F43" w:rsidRPr="00671AB4" w:rsidP="007D71FD">
      <w:pPr>
        <w:numPr>
          <w:numId w:val="18"/>
        </w:numPr>
        <w:autoSpaceDE w:val="0"/>
        <w:autoSpaceDN w:val="0"/>
        <w:bidi w:val="0"/>
        <w:adjustRightInd w:val="0"/>
        <w:spacing w:line="240" w:lineRule="atLeast"/>
        <w:ind w:left="567" w:hanging="283"/>
        <w:jc w:val="both"/>
        <w:rPr>
          <w:rFonts w:ascii="Times New Roman" w:hAnsi="Times New Roman"/>
        </w:rPr>
      </w:pPr>
      <w:r w:rsidRPr="00671AB4" w:rsidR="007B2F4F">
        <w:rPr>
          <w:rFonts w:ascii="Times New Roman" w:hAnsi="Times New Roman"/>
        </w:rPr>
        <w:t xml:space="preserve">ktorá vyrobila </w:t>
      </w:r>
      <w:r w:rsidRPr="00671AB4">
        <w:rPr>
          <w:rFonts w:ascii="Times New Roman" w:hAnsi="Times New Roman"/>
        </w:rPr>
        <w:t xml:space="preserve">alkoholický nápoj </w:t>
      </w:r>
      <w:r w:rsidRPr="00671AB4" w:rsidR="007B2F4F">
        <w:rPr>
          <w:rFonts w:ascii="Times New Roman" w:hAnsi="Times New Roman"/>
        </w:rPr>
        <w:t xml:space="preserve">mimo pozastavenia dane </w:t>
      </w:r>
      <w:r w:rsidRPr="00671AB4" w:rsidR="00124A96">
        <w:rPr>
          <w:rFonts w:ascii="Times New Roman" w:hAnsi="Times New Roman"/>
        </w:rPr>
        <w:t>okrem</w:t>
      </w:r>
      <w:r w:rsidRPr="00671AB4" w:rsidR="007B2F4F">
        <w:rPr>
          <w:rFonts w:ascii="Times New Roman" w:hAnsi="Times New Roman"/>
        </w:rPr>
        <w:t xml:space="preserve"> získania liehu regeneráciou užívateľským podnikom podľa § </w:t>
      </w:r>
      <w:r w:rsidRPr="00671AB4" w:rsidR="00133DA1">
        <w:rPr>
          <w:rFonts w:ascii="Times New Roman" w:hAnsi="Times New Roman"/>
        </w:rPr>
        <w:t>9</w:t>
      </w:r>
      <w:r w:rsidRPr="00671AB4" w:rsidR="007B2F4F">
        <w:rPr>
          <w:rFonts w:ascii="Times New Roman" w:hAnsi="Times New Roman"/>
        </w:rPr>
        <w:t xml:space="preserve"> ods. 1</w:t>
      </w:r>
      <w:r w:rsidRPr="00671AB4" w:rsidR="00466307">
        <w:rPr>
          <w:rFonts w:ascii="Times New Roman" w:hAnsi="Times New Roman"/>
        </w:rPr>
        <w:t>8</w:t>
      </w:r>
      <w:r w:rsidRPr="00671AB4" w:rsidR="007B2F4F">
        <w:rPr>
          <w:rFonts w:ascii="Times New Roman" w:hAnsi="Times New Roman"/>
        </w:rPr>
        <w:t>, ak takto získaný lieh použije na účely oslobodené od dane v súlade s vydaným odberným poukazom,</w:t>
      </w:r>
    </w:p>
    <w:p w:rsidR="000E7F43"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na ktorej účet bolo pri dovoze predložené colné vyhlásenie na prepustenie </w:t>
      </w:r>
      <w:r w:rsidRPr="00633438">
        <w:rPr>
          <w:rFonts w:ascii="Times New Roman" w:hAnsi="Times New Roman"/>
        </w:rPr>
        <w:t xml:space="preserve">alkoholického nápoja </w:t>
      </w:r>
      <w:r w:rsidRPr="00633438" w:rsidR="007B2F4F">
        <w:rPr>
          <w:rFonts w:ascii="Times New Roman" w:hAnsi="Times New Roman"/>
        </w:rPr>
        <w:t>do voľného obehu</w:t>
      </w:r>
      <w:r w:rsidRPr="00633438" w:rsidR="00846D5B">
        <w:rPr>
          <w:rFonts w:ascii="Times New Roman" w:hAnsi="Times New Roman"/>
        </w:rPr>
        <w:t>,</w:t>
      </w:r>
      <w:r w:rsidRPr="00633438" w:rsidR="00B00025">
        <w:rPr>
          <w:rFonts w:ascii="Times New Roman" w:hAnsi="Times New Roman"/>
          <w:vertAlign w:val="superscript"/>
        </w:rPr>
        <w:t>4</w:t>
      </w:r>
      <w:r w:rsidRPr="00633438" w:rsidR="00763C62">
        <w:rPr>
          <w:rFonts w:ascii="Times New Roman" w:hAnsi="Times New Roman"/>
        </w:rPr>
        <w:t>)</w:t>
      </w:r>
      <w:r w:rsidRPr="00633438" w:rsidR="007B2F4F">
        <w:rPr>
          <w:rFonts w:ascii="Times New Roman" w:hAnsi="Times New Roman"/>
        </w:rPr>
        <w:t xml:space="preserve"> ak na takéto prepustenie nenadväzuje pozastavenie dane,</w:t>
      </w:r>
    </w:p>
    <w:p w:rsidR="007B2F4F"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ktorej </w:t>
      </w:r>
      <w:r w:rsidRPr="00633438" w:rsidR="000E7F43">
        <w:rPr>
          <w:rFonts w:ascii="Times New Roman" w:hAnsi="Times New Roman"/>
        </w:rPr>
        <w:t>colný</w:t>
      </w:r>
      <w:r w:rsidRPr="00633438">
        <w:rPr>
          <w:rFonts w:ascii="Times New Roman" w:hAnsi="Times New Roman"/>
        </w:rPr>
        <w:t xml:space="preserve"> dlh vznikol iným spôsobom ako prijatím </w:t>
      </w:r>
      <w:r w:rsidRPr="00633438" w:rsidR="000E7F43">
        <w:rPr>
          <w:rFonts w:ascii="Times New Roman" w:hAnsi="Times New Roman"/>
        </w:rPr>
        <w:t>colného</w:t>
      </w:r>
      <w:r w:rsidRPr="00633438">
        <w:rPr>
          <w:rFonts w:ascii="Times New Roman" w:hAnsi="Times New Roman"/>
        </w:rPr>
        <w:t xml:space="preserve"> vyhlásenia,</w:t>
      </w:r>
    </w:p>
    <w:p w:rsidR="007B2F4F" w:rsidRPr="00633438" w:rsidP="007D71FD">
      <w:pPr>
        <w:numPr>
          <w:numId w:val="1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ktorá je uvedená v § 3</w:t>
      </w:r>
      <w:r w:rsidRPr="00633438" w:rsidR="00133DA1">
        <w:rPr>
          <w:rFonts w:ascii="Times New Roman" w:hAnsi="Times New Roman"/>
        </w:rPr>
        <w:t>2</w:t>
      </w:r>
      <w:r w:rsidRPr="00633438">
        <w:rPr>
          <w:rFonts w:ascii="Times New Roman" w:hAnsi="Times New Roman"/>
        </w:rPr>
        <w:t xml:space="preserve"> ods. 2 alebo ozbrojené sily iných štátov, ktoré sú stranami Severoatlantickej zmluvy a ich civilní zamestnanci, ktorí prijali </w:t>
      </w:r>
      <w:r w:rsidRPr="00633438" w:rsidR="000E7A51">
        <w:rPr>
          <w:rFonts w:ascii="Times New Roman" w:hAnsi="Times New Roman"/>
        </w:rPr>
        <w:t>alkoholický nápoj</w:t>
      </w:r>
      <w:r w:rsidRPr="00633438">
        <w:rPr>
          <w:rFonts w:ascii="Times New Roman" w:hAnsi="Times New Roman"/>
        </w:rPr>
        <w:t xml:space="preserve"> na použitie v súvislosti s aktivitami podľa medzinárodnej zmluvy</w:t>
      </w:r>
      <w:r w:rsidRPr="00633438" w:rsidR="00B00025">
        <w:rPr>
          <w:rFonts w:ascii="Times New Roman" w:hAnsi="Times New Roman"/>
        </w:rPr>
        <w:t>,</w:t>
      </w:r>
      <w:r w:rsidRPr="00633438" w:rsidR="00763C62">
        <w:rPr>
          <w:rFonts w:ascii="Times New Roman" w:hAnsi="Times New Roman"/>
          <w:vertAlign w:val="superscript"/>
        </w:rPr>
        <w:t>19</w:t>
      </w:r>
      <w:r w:rsidRPr="00633438" w:rsidR="00763C62">
        <w:rPr>
          <w:rFonts w:ascii="Times New Roman" w:hAnsi="Times New Roman"/>
        </w:rPr>
        <w:t>)</w:t>
      </w:r>
      <w:r w:rsidRPr="00633438" w:rsidR="00B00025">
        <w:rPr>
          <w:rFonts w:ascii="Times New Roman" w:hAnsi="Times New Roman"/>
        </w:rPr>
        <w:t xml:space="preserve"> </w:t>
      </w:r>
      <w:r w:rsidRPr="00633438">
        <w:rPr>
          <w:rFonts w:ascii="Times New Roman" w:hAnsi="Times New Roman"/>
        </w:rPr>
        <w:t xml:space="preserve">ak na takéto prijatie nenadväzuje oslobodenie od dane podľa § 7 ods. 2 písm. </w:t>
      </w:r>
      <w:r w:rsidRPr="00633438" w:rsidR="00133DA1">
        <w:rPr>
          <w:rFonts w:ascii="Times New Roman" w:hAnsi="Times New Roman"/>
        </w:rPr>
        <w:t>f</w:t>
      </w:r>
      <w:r w:rsidRPr="00633438" w:rsidR="00254754">
        <w:rPr>
          <w:rFonts w:ascii="Times New Roman" w:hAnsi="Times New Roman"/>
        </w:rPr>
        <w:t>)</w:t>
      </w:r>
      <w:r w:rsidRPr="00633438">
        <w:rPr>
          <w:rFonts w:ascii="Times New Roman" w:hAnsi="Times New Roman"/>
        </w:rPr>
        <w:t>.</w:t>
      </w:r>
    </w:p>
    <w:p w:rsidR="007B2F4F" w:rsidRPr="00633438" w:rsidP="007B2F4F">
      <w:p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w:t>
      </w:r>
    </w:p>
    <w:p w:rsidR="007B2F4F" w:rsidRPr="00633438" w:rsidP="007D71FD">
      <w:pPr>
        <w:numPr>
          <w:numId w:val="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0E7F43">
        <w:rPr>
          <w:rFonts w:ascii="Times New Roman" w:hAnsi="Times New Roman"/>
        </w:rPr>
        <w:t>P</w:t>
      </w:r>
      <w:r w:rsidRPr="00633438" w:rsidR="0091416B">
        <w:rPr>
          <w:rFonts w:ascii="Times New Roman" w:hAnsi="Times New Roman"/>
        </w:rPr>
        <w:t>latiteľ</w:t>
      </w:r>
      <w:r w:rsidRPr="00633438" w:rsidR="000E7F43">
        <w:rPr>
          <w:rFonts w:ascii="Times New Roman" w:hAnsi="Times New Roman"/>
        </w:rPr>
        <w:t>om</w:t>
      </w:r>
      <w:r w:rsidRPr="00633438" w:rsidR="0091416B">
        <w:rPr>
          <w:rFonts w:ascii="Times New Roman" w:hAnsi="Times New Roman"/>
        </w:rPr>
        <w:t xml:space="preserve"> dane</w:t>
      </w:r>
      <w:r w:rsidRPr="00633438">
        <w:rPr>
          <w:rFonts w:ascii="Times New Roman" w:hAnsi="Times New Roman"/>
        </w:rPr>
        <w:t xml:space="preserve"> pri vzniku daňovej povinnosti podľa § 1</w:t>
      </w:r>
      <w:r w:rsidRPr="00633438" w:rsidR="00466307">
        <w:rPr>
          <w:rFonts w:ascii="Times New Roman" w:hAnsi="Times New Roman"/>
        </w:rPr>
        <w:t>0</w:t>
      </w:r>
      <w:r w:rsidRPr="00633438">
        <w:rPr>
          <w:rFonts w:ascii="Times New Roman" w:hAnsi="Times New Roman"/>
        </w:rPr>
        <w:t xml:space="preserve"> ods.  2 je osoba, ktorá </w:t>
      </w:r>
    </w:p>
    <w:p w:rsidR="000E7F43" w:rsidRPr="00633438" w:rsidP="007D71FD">
      <w:pPr>
        <w:numPr>
          <w:numId w:val="20"/>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nevie preukázať</w:t>
      </w:r>
      <w:r w:rsidRPr="00633438" w:rsidR="00B00025">
        <w:rPr>
          <w:rFonts w:ascii="Times New Roman" w:hAnsi="Times New Roman"/>
        </w:rPr>
        <w:t xml:space="preserve"> </w:t>
      </w:r>
      <w:r w:rsidRPr="00633438" w:rsidR="007B2F4F">
        <w:rPr>
          <w:rFonts w:ascii="Times New Roman" w:hAnsi="Times New Roman"/>
        </w:rPr>
        <w:t>v súlade</w:t>
      </w:r>
      <w:r w:rsidRPr="00633438" w:rsidR="00B00025">
        <w:rPr>
          <w:rFonts w:ascii="Times New Roman" w:hAnsi="Times New Roman"/>
        </w:rPr>
        <w:t xml:space="preserve"> </w:t>
      </w:r>
      <w:r w:rsidRPr="00633438" w:rsidR="007B2F4F">
        <w:rPr>
          <w:rFonts w:ascii="Times New Roman" w:hAnsi="Times New Roman"/>
        </w:rPr>
        <w:t xml:space="preserve">s týmto zákonom pôvod alebo spôsob nadobudnutia </w:t>
      </w:r>
      <w:r w:rsidRPr="00633438">
        <w:rPr>
          <w:rFonts w:ascii="Times New Roman" w:hAnsi="Times New Roman"/>
        </w:rPr>
        <w:t xml:space="preserve">alkoholického nápoja </w:t>
      </w:r>
      <w:r w:rsidRPr="00633438" w:rsidR="007B2F4F">
        <w:rPr>
          <w:rFonts w:ascii="Times New Roman" w:hAnsi="Times New Roman"/>
        </w:rPr>
        <w:t>u nej zisteného, ktorý sa u nej nachádza alebo ktorý sa u nej nachádzal, a to bez ohľadu na to, či nakladá alebo nakladala s </w:t>
      </w:r>
      <w:r w:rsidRPr="00633438">
        <w:rPr>
          <w:rFonts w:ascii="Times New Roman" w:hAnsi="Times New Roman"/>
        </w:rPr>
        <w:t xml:space="preserve">alkoholickým nápojom </w:t>
      </w:r>
      <w:r w:rsidRPr="00633438" w:rsidR="007B2F4F">
        <w:rPr>
          <w:rFonts w:ascii="Times New Roman" w:hAnsi="Times New Roman"/>
        </w:rPr>
        <w:t>ako s vlastným,</w:t>
      </w:r>
    </w:p>
    <w:p w:rsidR="007B2F4F" w:rsidRPr="00633438" w:rsidP="007D71FD">
      <w:pPr>
        <w:numPr>
          <w:numId w:val="2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dodala na použitie alebo použila </w:t>
      </w:r>
      <w:r w:rsidRPr="00633438" w:rsidR="000E7F43">
        <w:rPr>
          <w:rFonts w:ascii="Times New Roman" w:hAnsi="Times New Roman"/>
        </w:rPr>
        <w:t xml:space="preserve">alkoholický nápoj </w:t>
      </w:r>
      <w:r w:rsidRPr="00633438">
        <w:rPr>
          <w:rFonts w:ascii="Times New Roman" w:hAnsi="Times New Roman"/>
        </w:rPr>
        <w:t xml:space="preserve">oslobodený od dane na iný ako určený účel. </w:t>
      </w: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12</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Zdaňovacie obdobie, daňové priznanie, splatnosť dane</w:t>
      </w:r>
    </w:p>
    <w:p w:rsidR="007B2F4F" w:rsidRPr="00633438" w:rsidP="007B2F4F">
      <w:pPr>
        <w:autoSpaceDE w:val="0"/>
        <w:autoSpaceDN w:val="0"/>
        <w:bidi w:val="0"/>
        <w:adjustRightInd w:val="0"/>
        <w:spacing w:line="240" w:lineRule="atLeast"/>
        <w:rPr>
          <w:rFonts w:ascii="Times New Roman" w:hAnsi="Times New Roman"/>
        </w:rPr>
      </w:pPr>
    </w:p>
    <w:p w:rsidR="000E7F43" w:rsidRPr="00233E05" w:rsidP="007D71FD">
      <w:pPr>
        <w:numPr>
          <w:numId w:val="3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7B2F4F">
        <w:rPr>
          <w:rFonts w:ascii="Times New Roman" w:hAnsi="Times New Roman"/>
        </w:rPr>
        <w:t>Zdaňovacím</w:t>
      </w:r>
      <w:r w:rsidR="00B11FFB">
        <w:rPr>
          <w:rFonts w:ascii="Times New Roman" w:hAnsi="Times New Roman"/>
        </w:rPr>
        <w:t xml:space="preserve"> obdobím je </w:t>
      </w:r>
      <w:r w:rsidRPr="00233E05" w:rsidR="00B11FFB">
        <w:rPr>
          <w:rFonts w:ascii="Times New Roman" w:hAnsi="Times New Roman"/>
        </w:rPr>
        <w:t>kalendárny mesiac</w:t>
      </w:r>
      <w:r w:rsidRPr="00233E05" w:rsidR="009B354F">
        <w:rPr>
          <w:rFonts w:ascii="Times New Roman" w:hAnsi="Times New Roman"/>
        </w:rPr>
        <w:t>, ak sa v</w:t>
      </w:r>
      <w:r w:rsidRPr="00233E05" w:rsidR="00671AB4">
        <w:rPr>
          <w:rFonts w:ascii="Times New Roman" w:hAnsi="Times New Roman"/>
        </w:rPr>
        <w:t> </w:t>
      </w:r>
      <w:r w:rsidRPr="00233E05" w:rsidR="009B354F">
        <w:rPr>
          <w:rFonts w:ascii="Times New Roman" w:hAnsi="Times New Roman"/>
        </w:rPr>
        <w:t>o</w:t>
      </w:r>
      <w:r w:rsidRPr="00233E05" w:rsidR="001C4602">
        <w:rPr>
          <w:rFonts w:ascii="Times New Roman" w:hAnsi="Times New Roman"/>
        </w:rPr>
        <w:t>ds</w:t>
      </w:r>
      <w:r w:rsidRPr="00233E05" w:rsidR="00671AB4">
        <w:rPr>
          <w:rFonts w:ascii="Times New Roman" w:hAnsi="Times New Roman"/>
        </w:rPr>
        <w:t>ekoch</w:t>
      </w:r>
      <w:r w:rsidRPr="00233E05" w:rsidR="001C4602">
        <w:rPr>
          <w:rFonts w:ascii="Times New Roman" w:hAnsi="Times New Roman"/>
        </w:rPr>
        <w:t xml:space="preserve"> 3 a 4, </w:t>
      </w:r>
      <w:r w:rsidRPr="00233E05" w:rsidR="00444CEC">
        <w:rPr>
          <w:rFonts w:ascii="Times New Roman" w:hAnsi="Times New Roman"/>
        </w:rPr>
        <w:t xml:space="preserve">§ </w:t>
      </w:r>
      <w:r w:rsidRPr="00233E05" w:rsidR="00671AB4">
        <w:rPr>
          <w:rFonts w:ascii="Times New Roman" w:hAnsi="Times New Roman"/>
        </w:rPr>
        <w:t>9</w:t>
      </w:r>
      <w:r w:rsidRPr="00233E05" w:rsidR="001555D1">
        <w:rPr>
          <w:rFonts w:ascii="Times New Roman" w:hAnsi="Times New Roman"/>
        </w:rPr>
        <w:t>, 15</w:t>
      </w:r>
      <w:r w:rsidRPr="00233E05" w:rsidR="009B354F">
        <w:rPr>
          <w:rFonts w:ascii="Times New Roman" w:hAnsi="Times New Roman"/>
        </w:rPr>
        <w:t>,</w:t>
      </w:r>
      <w:r w:rsidRPr="00233E05" w:rsidR="00444CEC">
        <w:rPr>
          <w:rFonts w:ascii="Times New Roman" w:hAnsi="Times New Roman"/>
        </w:rPr>
        <w:t xml:space="preserve"> </w:t>
      </w:r>
      <w:r w:rsidRPr="00233E05" w:rsidR="00B11FFB">
        <w:rPr>
          <w:rFonts w:ascii="Times New Roman" w:hAnsi="Times New Roman"/>
        </w:rPr>
        <w:t xml:space="preserve">19, </w:t>
      </w:r>
      <w:r w:rsidRPr="00233E05" w:rsidR="00671AB4">
        <w:rPr>
          <w:rFonts w:ascii="Times New Roman" w:hAnsi="Times New Roman"/>
        </w:rPr>
        <w:t>22, 26</w:t>
      </w:r>
      <w:r w:rsidRPr="00233E05" w:rsidR="00B11FFB">
        <w:rPr>
          <w:rFonts w:ascii="Times New Roman" w:hAnsi="Times New Roman"/>
        </w:rPr>
        <w:t>, 28, 29, 30, 31</w:t>
      </w:r>
      <w:r w:rsidRPr="00233E05" w:rsidR="00444CEC">
        <w:rPr>
          <w:rFonts w:ascii="Times New Roman" w:hAnsi="Times New Roman"/>
        </w:rPr>
        <w:t>,</w:t>
      </w:r>
      <w:r w:rsidRPr="00233E05" w:rsidR="00B11FFB">
        <w:rPr>
          <w:rFonts w:ascii="Times New Roman" w:hAnsi="Times New Roman"/>
        </w:rPr>
        <w:t xml:space="preserve"> 49</w:t>
      </w:r>
      <w:r w:rsidRPr="00233E05" w:rsidR="00444CEC">
        <w:rPr>
          <w:rFonts w:ascii="Times New Roman" w:hAnsi="Times New Roman"/>
        </w:rPr>
        <w:t xml:space="preserve">, </w:t>
      </w:r>
      <w:r w:rsidRPr="00233E05" w:rsidR="00B11FFB">
        <w:rPr>
          <w:rFonts w:ascii="Times New Roman" w:hAnsi="Times New Roman"/>
        </w:rPr>
        <w:t>63</w:t>
      </w:r>
      <w:r w:rsidRPr="00233E05" w:rsidR="00444CEC">
        <w:rPr>
          <w:rFonts w:ascii="Times New Roman" w:hAnsi="Times New Roman"/>
        </w:rPr>
        <w:t xml:space="preserve">, </w:t>
      </w:r>
      <w:r w:rsidRPr="00233E05" w:rsidR="00671AB4">
        <w:rPr>
          <w:rFonts w:ascii="Times New Roman" w:hAnsi="Times New Roman"/>
        </w:rPr>
        <w:t>64 alebo</w:t>
      </w:r>
      <w:r w:rsidRPr="00233E05" w:rsidR="009B354F">
        <w:rPr>
          <w:rFonts w:ascii="Times New Roman" w:hAnsi="Times New Roman"/>
        </w:rPr>
        <w:t xml:space="preserve"> § 66</w:t>
      </w:r>
      <w:r w:rsidRPr="00233E05" w:rsidR="00671AB4">
        <w:rPr>
          <w:rFonts w:ascii="Times New Roman" w:hAnsi="Times New Roman"/>
        </w:rPr>
        <w:t xml:space="preserve"> </w:t>
      </w:r>
      <w:r w:rsidRPr="00233E05" w:rsidR="009B354F">
        <w:rPr>
          <w:rFonts w:ascii="Times New Roman" w:hAnsi="Times New Roman"/>
        </w:rPr>
        <w:t>neustanovuje inak</w:t>
      </w:r>
      <w:r w:rsidRPr="00233E05" w:rsidR="007B2F4F">
        <w:rPr>
          <w:rFonts w:ascii="Times New Roman" w:hAnsi="Times New Roman"/>
        </w:rPr>
        <w:t>.</w:t>
      </w:r>
    </w:p>
    <w:p w:rsidR="000E7F43" w:rsidRPr="00633438" w:rsidP="000E7F43">
      <w:pPr>
        <w:autoSpaceDE w:val="0"/>
        <w:autoSpaceDN w:val="0"/>
        <w:bidi w:val="0"/>
        <w:adjustRightInd w:val="0"/>
        <w:spacing w:line="240" w:lineRule="atLeast"/>
        <w:ind w:left="284"/>
        <w:rPr>
          <w:rFonts w:ascii="Times New Roman" w:hAnsi="Times New Roman"/>
        </w:rPr>
      </w:pPr>
    </w:p>
    <w:p w:rsidR="007B2F4F" w:rsidRPr="00633438" w:rsidP="007D71FD">
      <w:pPr>
        <w:numPr>
          <w:numId w:val="3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Ak je </w:t>
      </w:r>
      <w:r w:rsidRPr="00633438" w:rsidR="0091416B">
        <w:rPr>
          <w:rFonts w:ascii="Times New Roman" w:hAnsi="Times New Roman"/>
        </w:rPr>
        <w:t>platiteľ</w:t>
      </w:r>
      <w:r w:rsidRPr="00633438" w:rsidR="000E7F43">
        <w:rPr>
          <w:rFonts w:ascii="Times New Roman" w:hAnsi="Times New Roman"/>
        </w:rPr>
        <w:t>om</w:t>
      </w:r>
      <w:r w:rsidRPr="00633438" w:rsidR="0091416B">
        <w:rPr>
          <w:rFonts w:ascii="Times New Roman" w:hAnsi="Times New Roman"/>
        </w:rPr>
        <w:t xml:space="preserve"> dane</w:t>
      </w:r>
      <w:r w:rsidRPr="00633438">
        <w:rPr>
          <w:rFonts w:ascii="Times New Roman" w:hAnsi="Times New Roman"/>
        </w:rPr>
        <w:t xml:space="preserve"> prevádzkovateľ daňového skladu, prevádzkovateľ tranzitného daňového skladu, prevádzkovateľ daňového skladu pre zahraničných zástupcov alebo oprávnený príjemca, ktorý v rámci podnikania opakovane prijíma </w:t>
      </w:r>
      <w:r w:rsidRPr="00633438" w:rsidR="000E7A51">
        <w:rPr>
          <w:rFonts w:ascii="Times New Roman" w:hAnsi="Times New Roman"/>
        </w:rPr>
        <w:t>alkoholický nápoj</w:t>
      </w:r>
      <w:r w:rsidRPr="00633438">
        <w:rPr>
          <w:rFonts w:ascii="Times New Roman" w:hAnsi="Times New Roman"/>
        </w:rPr>
        <w:t xml:space="preserve"> v pozastavení dane z iného členského štátu, je povinný najneskôr do 25. dňa kalendárneho mesiaca nasledujúceho po mesiaci, v ktorom mu vznikla daňová povinnosť, podať </w:t>
      </w:r>
      <w:r w:rsidRPr="00633438" w:rsidR="001C1068">
        <w:rPr>
          <w:rFonts w:ascii="Times New Roman" w:hAnsi="Times New Roman"/>
        </w:rPr>
        <w:t>col</w:t>
      </w:r>
      <w:r w:rsidRPr="00633438" w:rsidR="000E7F43">
        <w:rPr>
          <w:rFonts w:ascii="Times New Roman" w:hAnsi="Times New Roman"/>
        </w:rPr>
        <w:t>nému</w:t>
      </w:r>
      <w:r w:rsidRPr="00633438">
        <w:rPr>
          <w:rFonts w:ascii="Times New Roman" w:hAnsi="Times New Roman"/>
        </w:rPr>
        <w:t xml:space="preserve"> úradu daňové priznanie vyhotovené podľa vzoru ustanoveného všeobecne záväzným prá</w:t>
      </w:r>
      <w:r w:rsidRPr="00633438" w:rsidR="00DD7351">
        <w:rPr>
          <w:rFonts w:ascii="Times New Roman" w:hAnsi="Times New Roman"/>
        </w:rPr>
        <w:t>vnym predpisom, vydaným podľa osobitného predpisu</w:t>
      </w:r>
      <w:r>
        <w:rPr>
          <w:rStyle w:val="FootnoteReference"/>
          <w:rFonts w:ascii="Times New Roman" w:hAnsi="Times New Roman"/>
          <w:rtl w:val="0"/>
        </w:rPr>
        <w:footnoteReference w:id="27"/>
      </w:r>
      <w:r w:rsidRPr="00633438" w:rsidR="00411765">
        <w:rPr>
          <w:rFonts w:ascii="Times New Roman" w:hAnsi="Times New Roman"/>
        </w:rPr>
        <w:t>)</w:t>
      </w:r>
      <w:r w:rsidRPr="00633438" w:rsidR="00DD7351">
        <w:rPr>
          <w:rFonts w:ascii="Times New Roman" w:hAnsi="Times New Roman"/>
        </w:rPr>
        <w:t xml:space="preserve"> </w:t>
      </w:r>
      <w:r w:rsidRPr="00633438">
        <w:rPr>
          <w:rFonts w:ascii="Times New Roman" w:hAnsi="Times New Roman"/>
        </w:rPr>
        <w:t xml:space="preserve">a v rovnakej lehote zaplatiť daň. Daňové priznanie je povinný podať aj za zdaňovacie obdobie, v ktorom mu daňová povinnosť nevznikla. </w:t>
      </w:r>
    </w:p>
    <w:p w:rsidR="00DD7351" w:rsidRPr="00633438" w:rsidP="00DD7351">
      <w:pPr>
        <w:pStyle w:val="ListParagraph"/>
        <w:bidi w:val="0"/>
        <w:rPr>
          <w:rFonts w:ascii="Times New Roman" w:hAnsi="Times New Roman"/>
        </w:rPr>
      </w:pPr>
    </w:p>
    <w:p w:rsidR="007B2F4F" w:rsidRPr="00633438" w:rsidP="007D71FD">
      <w:pPr>
        <w:numPr>
          <w:numId w:val="3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DD7351">
        <w:rPr>
          <w:rFonts w:ascii="Times New Roman" w:hAnsi="Times New Roman"/>
        </w:rPr>
        <w:t>P</w:t>
      </w:r>
      <w:r w:rsidRPr="00633438" w:rsidR="0091416B">
        <w:rPr>
          <w:rFonts w:ascii="Times New Roman" w:hAnsi="Times New Roman"/>
        </w:rPr>
        <w:t>latiteľ dane</w:t>
      </w:r>
      <w:r w:rsidRPr="00633438">
        <w:rPr>
          <w:rFonts w:ascii="Times New Roman" w:hAnsi="Times New Roman"/>
        </w:rPr>
        <w:t xml:space="preserve"> neuvedený v odseku 2 je povinný podať </w:t>
      </w:r>
      <w:r w:rsidRPr="00633438" w:rsidR="001C1068">
        <w:rPr>
          <w:rFonts w:ascii="Times New Roman" w:hAnsi="Times New Roman"/>
        </w:rPr>
        <w:t>col</w:t>
      </w:r>
      <w:r w:rsidRPr="00633438" w:rsidR="00DD7351">
        <w:rPr>
          <w:rFonts w:ascii="Times New Roman" w:hAnsi="Times New Roman"/>
        </w:rPr>
        <w:t>nému</w:t>
      </w:r>
      <w:r w:rsidRPr="00633438">
        <w:rPr>
          <w:rFonts w:ascii="Times New Roman" w:hAnsi="Times New Roman"/>
        </w:rPr>
        <w:t xml:space="preserve"> úradu daňové priznanie najneskôr do troch pracovných dní nasledujúcich po dni vzniku daňovej povinnosti a v rovnakej lehote zaplatiť daň, ak </w:t>
      </w:r>
      <w:r w:rsidR="00D62967">
        <w:rPr>
          <w:rFonts w:ascii="Times New Roman" w:hAnsi="Times New Roman"/>
        </w:rPr>
        <w:t>sa v odsekoch 2</w:t>
      </w:r>
      <w:r w:rsidR="005F6E53">
        <w:rPr>
          <w:rFonts w:ascii="Times New Roman" w:hAnsi="Times New Roman"/>
        </w:rPr>
        <w:t>,  </w:t>
      </w:r>
      <w:r w:rsidR="00D62967">
        <w:rPr>
          <w:rFonts w:ascii="Times New Roman" w:hAnsi="Times New Roman"/>
        </w:rPr>
        <w:t>4</w:t>
      </w:r>
      <w:r w:rsidR="005F6E53">
        <w:rPr>
          <w:rFonts w:ascii="Times New Roman" w:hAnsi="Times New Roman"/>
        </w:rPr>
        <w:t xml:space="preserve"> a 7</w:t>
      </w:r>
      <w:r w:rsidR="00D62967">
        <w:rPr>
          <w:rFonts w:ascii="Times New Roman" w:hAnsi="Times New Roman"/>
        </w:rPr>
        <w:t xml:space="preserve">, </w:t>
      </w:r>
      <w:r w:rsidRPr="00233E05" w:rsidR="00D62967">
        <w:rPr>
          <w:rFonts w:ascii="Times New Roman" w:hAnsi="Times New Roman"/>
        </w:rPr>
        <w:t>§ 9, 15, 19, 22, 26, 28, 29, 30, 31, 49, 63, 64 alebo § 66</w:t>
      </w:r>
      <w:r w:rsidR="00D62967">
        <w:rPr>
          <w:rFonts w:ascii="Times New Roman" w:hAnsi="Times New Roman"/>
        </w:rPr>
        <w:t xml:space="preserve"> </w:t>
      </w:r>
      <w:r w:rsidRPr="00633438">
        <w:rPr>
          <w:rFonts w:ascii="Times New Roman" w:hAnsi="Times New Roman"/>
        </w:rPr>
        <w:t xml:space="preserve">neustanovuje inak. </w:t>
      </w:r>
    </w:p>
    <w:p w:rsidR="000751AA" w:rsidRPr="00633438" w:rsidP="000751AA">
      <w:pPr>
        <w:pStyle w:val="ListParagraph"/>
        <w:bidi w:val="0"/>
        <w:rPr>
          <w:rFonts w:ascii="Times New Roman" w:hAnsi="Times New Roman"/>
        </w:rPr>
      </w:pPr>
    </w:p>
    <w:p w:rsidR="000751AA" w:rsidRPr="00633438" w:rsidP="007D71FD">
      <w:pPr>
        <w:numPr>
          <w:numId w:val="3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7B2F4F">
        <w:rPr>
          <w:rFonts w:ascii="Times New Roman" w:hAnsi="Times New Roman"/>
        </w:rPr>
        <w:t>Pri vzniku daňovej povinnosti podľa § 1</w:t>
      </w:r>
      <w:r w:rsidRPr="00633438" w:rsidR="00466307">
        <w:rPr>
          <w:rFonts w:ascii="Times New Roman" w:hAnsi="Times New Roman"/>
        </w:rPr>
        <w:t>0</w:t>
      </w:r>
      <w:r w:rsidRPr="00633438" w:rsidR="007B2F4F">
        <w:rPr>
          <w:rFonts w:ascii="Times New Roman" w:hAnsi="Times New Roman"/>
        </w:rPr>
        <w:t xml:space="preserve"> ods. 1 písm. h) a i) sa na splatnosť dane použijú lehoty na splatnosť </w:t>
      </w:r>
      <w:r w:rsidRPr="00633438">
        <w:rPr>
          <w:rFonts w:ascii="Times New Roman" w:hAnsi="Times New Roman"/>
        </w:rPr>
        <w:t>colného</w:t>
      </w:r>
      <w:r w:rsidRPr="00633438" w:rsidR="007B2F4F">
        <w:rPr>
          <w:rFonts w:ascii="Times New Roman" w:hAnsi="Times New Roman"/>
        </w:rPr>
        <w:t xml:space="preserve"> dlhu podľa </w:t>
      </w:r>
      <w:r w:rsidRPr="00633438">
        <w:rPr>
          <w:rFonts w:ascii="Times New Roman" w:hAnsi="Times New Roman"/>
        </w:rPr>
        <w:t>colných</w:t>
      </w:r>
      <w:r w:rsidRPr="00633438" w:rsidR="007B2F4F">
        <w:rPr>
          <w:rFonts w:ascii="Times New Roman" w:hAnsi="Times New Roman"/>
        </w:rPr>
        <w:t xml:space="preserve"> predpisov.</w:t>
      </w:r>
    </w:p>
    <w:p w:rsidR="000751AA" w:rsidRPr="00633438" w:rsidP="000751AA">
      <w:pPr>
        <w:pStyle w:val="ListParagraph"/>
        <w:bidi w:val="0"/>
        <w:rPr>
          <w:rFonts w:ascii="Times New Roman" w:hAnsi="Times New Roman"/>
        </w:rPr>
      </w:pPr>
    </w:p>
    <w:p w:rsidR="000751AA" w:rsidRPr="00633438" w:rsidP="007D71FD">
      <w:pPr>
        <w:numPr>
          <w:numId w:val="3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Platiteľ dane je povinný v daňovom priznaní uviesť požadované údaje a vypočítať daň pripadajúcu na množstvo alkoholického nápoja, z ktorého vznikla daňová povinnosť, alebo z ktorého sa uplatňuje vrátenie dane.</w:t>
      </w:r>
    </w:p>
    <w:p w:rsidR="000751AA" w:rsidRPr="00633438" w:rsidP="000751AA">
      <w:pPr>
        <w:pStyle w:val="ListParagraph"/>
        <w:bidi w:val="0"/>
        <w:rPr>
          <w:rFonts w:ascii="Times New Roman" w:hAnsi="Times New Roman"/>
        </w:rPr>
      </w:pPr>
    </w:p>
    <w:p w:rsidR="007B2F4F" w:rsidP="007D71FD">
      <w:pPr>
        <w:numPr>
          <w:numId w:val="3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0751AA">
        <w:rPr>
          <w:rFonts w:ascii="Times New Roman" w:hAnsi="Times New Roman"/>
        </w:rPr>
        <w:t>Pl</w:t>
      </w:r>
      <w:r w:rsidRPr="00633438" w:rsidR="0091416B">
        <w:rPr>
          <w:rFonts w:ascii="Times New Roman" w:hAnsi="Times New Roman"/>
        </w:rPr>
        <w:t>atiteľ dane</w:t>
      </w:r>
      <w:r w:rsidRPr="00633438">
        <w:rPr>
          <w:rFonts w:ascii="Times New Roman" w:hAnsi="Times New Roman"/>
        </w:rPr>
        <w:t xml:space="preserve"> je povinný vypočítať daň sám; ak daňová povinnosť vznikne podľa § 1</w:t>
      </w:r>
      <w:r w:rsidRPr="00633438" w:rsidR="00466307">
        <w:rPr>
          <w:rFonts w:ascii="Times New Roman" w:hAnsi="Times New Roman"/>
        </w:rPr>
        <w:t>0</w:t>
      </w:r>
      <w:r w:rsidRPr="00633438">
        <w:rPr>
          <w:rFonts w:ascii="Times New Roman" w:hAnsi="Times New Roman"/>
        </w:rPr>
        <w:t xml:space="preserve"> ods.  1 písm. h) a i), daň vypočíta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Daň sa zaokrúhľuje na eurocenty do 0,005 eura nadol a od 0,005 eura vrátane nahor. </w:t>
      </w:r>
    </w:p>
    <w:p w:rsidR="005F6E53" w:rsidRPr="005F6E53" w:rsidP="005F6E53">
      <w:pPr>
        <w:pStyle w:val="ListParagraph"/>
        <w:bidi w:val="0"/>
        <w:rPr>
          <w:rFonts w:ascii="Times New Roman" w:hAnsi="Times New Roman"/>
        </w:rPr>
      </w:pPr>
    </w:p>
    <w:p w:rsidR="005F6E53" w:rsidRPr="005F6E53" w:rsidP="005F6E53">
      <w:pPr>
        <w:numPr>
          <w:numId w:val="3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5F6E53">
        <w:rPr>
          <w:rFonts w:ascii="Times New Roman" w:hAnsi="Times New Roman"/>
        </w:rPr>
        <w:t>Na platiteľa dane, ktorému vzniká daňová povinnosť len z tichého vína, sa povinnosť podať daňové priznanie nevzťahuje.</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sidR="0010746A">
        <w:rPr>
          <w:rFonts w:ascii="Times New Roman" w:hAnsi="Times New Roman"/>
        </w:rPr>
        <w:t>§ 13</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Vrátenie dane</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D71FD">
      <w:pPr>
        <w:numPr>
          <w:numId w:val="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Daň z</w:t>
      </w:r>
      <w:r w:rsidRPr="00633438" w:rsidR="000751AA">
        <w:rPr>
          <w:rFonts w:ascii="Times New Roman" w:hAnsi="Times New Roman"/>
        </w:rPr>
        <w:t> alkoholického nápoja</w:t>
      </w:r>
      <w:r w:rsidRPr="00633438">
        <w:rPr>
          <w:rFonts w:ascii="Times New Roman" w:hAnsi="Times New Roman"/>
        </w:rPr>
        <w:t xml:space="preserve"> preukázateľne zdaneného na daňovom území možno vrátiť </w:t>
      </w:r>
    </w:p>
    <w:p w:rsidR="000751AA" w:rsidRPr="00633438" w:rsidP="007D71FD">
      <w:pPr>
        <w:numPr>
          <w:numId w:val="21"/>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prevádzkovateľovi daňového skladu, ak prevzal takýto </w:t>
      </w:r>
      <w:r w:rsidRPr="00633438">
        <w:rPr>
          <w:rFonts w:ascii="Times New Roman" w:hAnsi="Times New Roman"/>
        </w:rPr>
        <w:t>alkoholický nápoj</w:t>
      </w:r>
      <w:r w:rsidRPr="00633438" w:rsidR="007B2F4F">
        <w:rPr>
          <w:rFonts w:ascii="Times New Roman" w:hAnsi="Times New Roman"/>
        </w:rPr>
        <w:t xml:space="preserve"> alebo má </w:t>
      </w:r>
      <w:r w:rsidRPr="00633438">
        <w:rPr>
          <w:rFonts w:ascii="Times New Roman" w:hAnsi="Times New Roman"/>
        </w:rPr>
        <w:t xml:space="preserve">alkoholický nápoj </w:t>
      </w:r>
      <w:r w:rsidRPr="00633438" w:rsidR="007B2F4F">
        <w:rPr>
          <w:rFonts w:ascii="Times New Roman" w:hAnsi="Times New Roman"/>
        </w:rPr>
        <w:t xml:space="preserve">zdanený podľa tohto zákona </w:t>
      </w:r>
      <w:r w:rsidR="00611D00">
        <w:rPr>
          <w:rFonts w:ascii="Times New Roman" w:hAnsi="Times New Roman"/>
        </w:rPr>
        <w:t>okrem</w:t>
      </w:r>
      <w:r w:rsidRPr="00633438" w:rsidR="007B2F4F">
        <w:rPr>
          <w:rFonts w:ascii="Times New Roman" w:hAnsi="Times New Roman"/>
        </w:rPr>
        <w:t xml:space="preserve"> </w:t>
      </w:r>
      <w:r w:rsidRPr="00633438" w:rsidR="00FC20D7">
        <w:rPr>
          <w:rFonts w:ascii="Times New Roman" w:hAnsi="Times New Roman"/>
        </w:rPr>
        <w:t xml:space="preserve">alkoholického nápoja, ktorým je </w:t>
      </w:r>
      <w:r w:rsidRPr="00633438" w:rsidR="007B2F4F">
        <w:rPr>
          <w:rFonts w:ascii="Times New Roman" w:hAnsi="Times New Roman"/>
        </w:rPr>
        <w:t>lieh v spotrebiteľskom balení</w:t>
      </w:r>
      <w:r w:rsidRPr="00633438" w:rsidR="00ED0C26">
        <w:rPr>
          <w:rFonts w:ascii="Times New Roman" w:hAnsi="Times New Roman"/>
        </w:rPr>
        <w:t xml:space="preserve"> liehu (ďalej len „spotrebiteľské balenie“)</w:t>
      </w:r>
      <w:r w:rsidRPr="00633438" w:rsidR="007B2F4F">
        <w:rPr>
          <w:rFonts w:ascii="Times New Roman" w:hAnsi="Times New Roman"/>
        </w:rPr>
        <w:t>,</w:t>
      </w:r>
    </w:p>
    <w:p w:rsidR="000751AA" w:rsidRPr="00633438" w:rsidP="007D71FD">
      <w:pPr>
        <w:numPr>
          <w:numId w:val="21"/>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užívateľskému podniku, ak prevzal takýto </w:t>
      </w:r>
      <w:r w:rsidRPr="00633438">
        <w:rPr>
          <w:rFonts w:ascii="Times New Roman" w:hAnsi="Times New Roman"/>
        </w:rPr>
        <w:t xml:space="preserve">alkoholický nápoj </w:t>
      </w:r>
      <w:r w:rsidRPr="00633438" w:rsidR="007B2F4F">
        <w:rPr>
          <w:rFonts w:ascii="Times New Roman" w:hAnsi="Times New Roman"/>
        </w:rPr>
        <w:t xml:space="preserve">na účely oslobodené od dane, alebo má </w:t>
      </w:r>
      <w:r w:rsidRPr="00633438">
        <w:rPr>
          <w:rFonts w:ascii="Times New Roman" w:hAnsi="Times New Roman"/>
        </w:rPr>
        <w:t xml:space="preserve">alkoholický nápoj </w:t>
      </w:r>
      <w:r w:rsidRPr="00633438" w:rsidR="007B2F4F">
        <w:rPr>
          <w:rFonts w:ascii="Times New Roman" w:hAnsi="Times New Roman"/>
        </w:rPr>
        <w:t xml:space="preserve">zdanený podľa tohto zákona, a použitie takéhoto </w:t>
      </w:r>
      <w:r w:rsidRPr="00633438">
        <w:rPr>
          <w:rFonts w:ascii="Times New Roman" w:hAnsi="Times New Roman"/>
        </w:rPr>
        <w:t xml:space="preserve">alkoholického nápoja </w:t>
      </w:r>
      <w:r w:rsidRPr="00633438" w:rsidR="007B2F4F">
        <w:rPr>
          <w:rFonts w:ascii="Times New Roman" w:hAnsi="Times New Roman"/>
        </w:rPr>
        <w:t>má uvedené v odbernom poukaze,</w:t>
      </w:r>
    </w:p>
    <w:p w:rsidR="007B2F4F" w:rsidRPr="00633438" w:rsidP="007D71FD">
      <w:pPr>
        <w:numPr>
          <w:numId w:val="2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prevádzkovateľovi daňového skladu, ak prevzal spotrebiteľské balenie označené kontrolnou známkou,</w:t>
      </w:r>
      <w:r w:rsidRPr="00633438" w:rsidR="002F4D44">
        <w:rPr>
          <w:rFonts w:ascii="Times New Roman" w:hAnsi="Times New Roman"/>
        </w:rPr>
        <w:t xml:space="preserve"> ktorou ho sám označil a</w:t>
      </w:r>
      <w:r w:rsidRPr="00633438">
        <w:rPr>
          <w:rFonts w:ascii="Times New Roman" w:hAnsi="Times New Roman"/>
        </w:rPr>
        <w:t xml:space="preserve"> ktoré obsahuje lieh preukázateľne znehodnotený a nevhodný na priamu ľudskú spotrebu, a ak priloží k daňovému priznaniu podľa § 1</w:t>
      </w:r>
      <w:r w:rsidRPr="00633438" w:rsidR="00055492">
        <w:rPr>
          <w:rFonts w:ascii="Times New Roman" w:hAnsi="Times New Roman"/>
        </w:rPr>
        <w:t>2</w:t>
      </w:r>
      <w:r w:rsidRPr="00633438">
        <w:rPr>
          <w:rFonts w:ascii="Times New Roman" w:hAnsi="Times New Roman"/>
        </w:rPr>
        <w:t xml:space="preserve"> ods. 2 alebo k dodatočnému daňovému priznaniu úradný záznam</w:t>
      </w:r>
      <w:r>
        <w:rPr>
          <w:rStyle w:val="FootnoteReference"/>
          <w:rFonts w:ascii="Times New Roman" w:hAnsi="Times New Roman"/>
          <w:rtl w:val="0"/>
        </w:rPr>
        <w:footnoteReference w:id="28"/>
      </w:r>
      <w:r w:rsidR="00DB7D3A">
        <w:rPr>
          <w:rFonts w:ascii="Times New Roman" w:hAnsi="Times New Roman"/>
        </w:rPr>
        <w:t>)</w:t>
      </w:r>
      <w:r w:rsidRPr="00633438">
        <w:rPr>
          <w:rFonts w:ascii="Times New Roman" w:hAnsi="Times New Roman"/>
        </w:rPr>
        <w:t xml:space="preserve"> o zničení týchto kontrolných známok,</w:t>
      </w:r>
    </w:p>
    <w:p w:rsidR="007B2F4F" w:rsidRPr="00633438" w:rsidP="007D71FD">
      <w:pPr>
        <w:numPr>
          <w:numId w:val="2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oprávnenému  príjemcovi alebo dovozcovi </w:t>
      </w:r>
      <w:r w:rsidRPr="00633438" w:rsidR="000E7A51">
        <w:rPr>
          <w:rFonts w:ascii="Times New Roman" w:hAnsi="Times New Roman"/>
        </w:rPr>
        <w:t xml:space="preserve">alkoholického nápoja, ktorým je </w:t>
      </w:r>
      <w:r w:rsidRPr="00633438" w:rsidR="002F4D44">
        <w:rPr>
          <w:rFonts w:ascii="Times New Roman" w:hAnsi="Times New Roman"/>
        </w:rPr>
        <w:t>lieh</w:t>
      </w:r>
      <w:r w:rsidRPr="00633438">
        <w:rPr>
          <w:rFonts w:ascii="Times New Roman" w:hAnsi="Times New Roman"/>
        </w:rPr>
        <w:t xml:space="preserve">, ak prevzal </w:t>
      </w:r>
      <w:r w:rsidRPr="00633438" w:rsidR="000E7A51">
        <w:rPr>
          <w:rFonts w:ascii="Times New Roman" w:hAnsi="Times New Roman"/>
        </w:rPr>
        <w:t xml:space="preserve">alkoholický nápoj, ktorým je </w:t>
      </w:r>
      <w:r w:rsidRPr="00633438" w:rsidR="002F4D44">
        <w:rPr>
          <w:rFonts w:ascii="Times New Roman" w:hAnsi="Times New Roman"/>
        </w:rPr>
        <w:t>lieh</w:t>
      </w:r>
      <w:r w:rsidRPr="00633438">
        <w:rPr>
          <w:rFonts w:ascii="Times New Roman" w:hAnsi="Times New Roman"/>
        </w:rPr>
        <w:t xml:space="preserve">, ktorý je preukázateľne znehodnotený a nevhodný na priamu ľudskú spotrebu a tento </w:t>
      </w:r>
      <w:r w:rsidRPr="00633438" w:rsidR="002F4D44">
        <w:rPr>
          <w:rFonts w:ascii="Times New Roman" w:hAnsi="Times New Roman"/>
        </w:rPr>
        <w:t xml:space="preserve">lieh </w:t>
      </w:r>
      <w:r w:rsidRPr="00633438">
        <w:rPr>
          <w:rFonts w:ascii="Times New Roman" w:hAnsi="Times New Roman"/>
        </w:rPr>
        <w:t xml:space="preserve">bol zničený pod dozorom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k </w:t>
      </w:r>
      <w:r w:rsidRPr="00633438" w:rsidR="002F4D44">
        <w:rPr>
          <w:rFonts w:ascii="Times New Roman" w:hAnsi="Times New Roman"/>
        </w:rPr>
        <w:t xml:space="preserve">daňovému priznaniu alebo dodatočnému daňovému priznaniu </w:t>
      </w:r>
      <w:r w:rsidRPr="00633438">
        <w:rPr>
          <w:rFonts w:ascii="Times New Roman" w:hAnsi="Times New Roman"/>
        </w:rPr>
        <w:t>priloží úradný záznam</w:t>
      </w:r>
      <w:r w:rsidR="00DA3D7B">
        <w:rPr>
          <w:rFonts w:ascii="Times New Roman" w:hAnsi="Times New Roman"/>
          <w:vertAlign w:val="superscript"/>
        </w:rPr>
        <w:t>27</w:t>
      </w:r>
      <w:r w:rsidR="00DA3D7B">
        <w:rPr>
          <w:rFonts w:ascii="Times New Roman" w:hAnsi="Times New Roman"/>
        </w:rPr>
        <w:t>)</w:t>
      </w:r>
      <w:r w:rsidRPr="00633438">
        <w:rPr>
          <w:rFonts w:ascii="Times New Roman" w:hAnsi="Times New Roman"/>
        </w:rPr>
        <w:t xml:space="preserve"> o zničení tohto </w:t>
      </w:r>
      <w:r w:rsidRPr="00633438" w:rsidR="002F4D44">
        <w:rPr>
          <w:rFonts w:ascii="Times New Roman" w:hAnsi="Times New Roman"/>
        </w:rPr>
        <w:t>liehu</w:t>
      </w:r>
      <w:r w:rsidRPr="00633438">
        <w:rPr>
          <w:rFonts w:ascii="Times New Roman" w:hAnsi="Times New Roman"/>
        </w:rPr>
        <w:t xml:space="preserve"> a úradný </w:t>
      </w:r>
      <w:r w:rsidRPr="00633438" w:rsidR="00DA3D7B">
        <w:rPr>
          <w:rFonts w:ascii="Times New Roman" w:hAnsi="Times New Roman"/>
        </w:rPr>
        <w:t>záznam</w:t>
      </w:r>
      <w:r w:rsidR="00DA3D7B">
        <w:rPr>
          <w:rFonts w:ascii="Times New Roman" w:hAnsi="Times New Roman"/>
          <w:vertAlign w:val="superscript"/>
        </w:rPr>
        <w:t>27</w:t>
      </w:r>
      <w:r w:rsidR="00DA3D7B">
        <w:rPr>
          <w:rFonts w:ascii="Times New Roman" w:hAnsi="Times New Roman"/>
        </w:rPr>
        <w:t xml:space="preserve">) </w:t>
      </w:r>
      <w:r w:rsidRPr="00633438">
        <w:rPr>
          <w:rFonts w:ascii="Times New Roman" w:hAnsi="Times New Roman"/>
        </w:rPr>
        <w:t>o zničení kontrolných známok, ak bol</w:t>
      </w:r>
      <w:r w:rsidRPr="00633438" w:rsidR="002C42EB">
        <w:rPr>
          <w:rFonts w:ascii="Times New Roman" w:hAnsi="Times New Roman"/>
        </w:rPr>
        <w:t>o</w:t>
      </w:r>
      <w:r w:rsidRPr="00633438">
        <w:rPr>
          <w:rFonts w:ascii="Times New Roman" w:hAnsi="Times New Roman"/>
        </w:rPr>
        <w:t xml:space="preserve"> spotrebiteľsk</w:t>
      </w:r>
      <w:r w:rsidRPr="00633438" w:rsidR="002C42EB">
        <w:rPr>
          <w:rFonts w:ascii="Times New Roman" w:hAnsi="Times New Roman"/>
        </w:rPr>
        <w:t>é</w:t>
      </w:r>
      <w:r w:rsidRPr="00633438">
        <w:rPr>
          <w:rFonts w:ascii="Times New Roman" w:hAnsi="Times New Roman"/>
        </w:rPr>
        <w:t xml:space="preserve"> balen</w:t>
      </w:r>
      <w:r w:rsidRPr="00633438" w:rsidR="002C42EB">
        <w:rPr>
          <w:rFonts w:ascii="Times New Roman" w:hAnsi="Times New Roman"/>
        </w:rPr>
        <w:t>ie</w:t>
      </w:r>
      <w:r w:rsidRPr="00633438">
        <w:rPr>
          <w:rFonts w:ascii="Times New Roman" w:hAnsi="Times New Roman"/>
        </w:rPr>
        <w:t xml:space="preserve"> označen</w:t>
      </w:r>
      <w:r w:rsidRPr="00633438" w:rsidR="002C42EB">
        <w:rPr>
          <w:rFonts w:ascii="Times New Roman" w:hAnsi="Times New Roman"/>
        </w:rPr>
        <w:t>é</w:t>
      </w:r>
      <w:r w:rsidRPr="00633438">
        <w:rPr>
          <w:rFonts w:ascii="Times New Roman" w:hAnsi="Times New Roman"/>
        </w:rPr>
        <w:t xml:space="preserve"> kontrolnou známkou,</w:t>
      </w:r>
    </w:p>
    <w:p w:rsidR="007B2F4F" w:rsidRPr="00633438" w:rsidP="007D71FD">
      <w:pPr>
        <w:numPr>
          <w:numId w:val="2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osobe, ktorá ukončila svoju činnosť podľa § </w:t>
      </w:r>
      <w:r w:rsidRPr="00633438" w:rsidR="00055492">
        <w:rPr>
          <w:rFonts w:ascii="Times New Roman" w:hAnsi="Times New Roman"/>
        </w:rPr>
        <w:t>9</w:t>
      </w:r>
      <w:r w:rsidRPr="00633438">
        <w:rPr>
          <w:rFonts w:ascii="Times New Roman" w:hAnsi="Times New Roman"/>
        </w:rPr>
        <w:t xml:space="preserve"> ods. 16 a § </w:t>
      </w:r>
      <w:r w:rsidRPr="00633438" w:rsidR="00055492">
        <w:rPr>
          <w:rFonts w:ascii="Times New Roman" w:hAnsi="Times New Roman"/>
        </w:rPr>
        <w:t>15</w:t>
      </w:r>
      <w:r w:rsidRPr="00633438">
        <w:rPr>
          <w:rFonts w:ascii="Times New Roman" w:hAnsi="Times New Roman"/>
        </w:rPr>
        <w:t xml:space="preserve"> ods. 1</w:t>
      </w:r>
      <w:r w:rsidRPr="00633438" w:rsidR="00055492">
        <w:rPr>
          <w:rFonts w:ascii="Times New Roman" w:hAnsi="Times New Roman"/>
        </w:rPr>
        <w:t>1</w:t>
      </w:r>
      <w:r w:rsidRPr="00633438" w:rsidR="009629F2">
        <w:rPr>
          <w:rFonts w:ascii="Times New Roman" w:hAnsi="Times New Roman"/>
        </w:rPr>
        <w:t xml:space="preserve"> písm.</w:t>
      </w:r>
      <w:r w:rsidRPr="00633438" w:rsidR="00B31EB3">
        <w:rPr>
          <w:rFonts w:ascii="Times New Roman" w:hAnsi="Times New Roman"/>
        </w:rPr>
        <w:t xml:space="preserve"> </w:t>
      </w:r>
      <w:r w:rsidRPr="00633438" w:rsidR="009629F2">
        <w:rPr>
          <w:rFonts w:ascii="Times New Roman" w:hAnsi="Times New Roman"/>
        </w:rPr>
        <w:t>a)</w:t>
      </w:r>
      <w:r w:rsidRPr="00633438">
        <w:rPr>
          <w:rFonts w:ascii="Times New Roman" w:hAnsi="Times New Roman"/>
        </w:rPr>
        <w:t>, ak  daň zaplatila a ak bol tento</w:t>
      </w:r>
      <w:r w:rsidRPr="00633438" w:rsidR="000E7A51">
        <w:rPr>
          <w:rFonts w:ascii="Times New Roman" w:hAnsi="Times New Roman"/>
        </w:rPr>
        <w:t xml:space="preserve"> alkoholický nápoj, ktorým je</w:t>
      </w:r>
      <w:r w:rsidRPr="00633438">
        <w:rPr>
          <w:rFonts w:ascii="Times New Roman" w:hAnsi="Times New Roman"/>
        </w:rPr>
        <w:t xml:space="preserve"> </w:t>
      </w:r>
      <w:r w:rsidRPr="00633438" w:rsidR="002F4D44">
        <w:rPr>
          <w:rFonts w:ascii="Times New Roman" w:hAnsi="Times New Roman"/>
        </w:rPr>
        <w:t>lieh</w:t>
      </w:r>
      <w:r w:rsidRPr="00633438" w:rsidR="00124A96">
        <w:rPr>
          <w:rFonts w:ascii="Times New Roman" w:hAnsi="Times New Roman"/>
        </w:rPr>
        <w:t>,</w:t>
      </w:r>
      <w:r w:rsidRPr="00633438">
        <w:rPr>
          <w:rFonts w:ascii="Times New Roman" w:hAnsi="Times New Roman"/>
        </w:rPr>
        <w:t xml:space="preserve"> zničený podľa § </w:t>
      </w:r>
      <w:r w:rsidRPr="00633438" w:rsidR="00055492">
        <w:rPr>
          <w:rFonts w:ascii="Times New Roman" w:hAnsi="Times New Roman"/>
        </w:rPr>
        <w:t>5</w:t>
      </w:r>
      <w:r w:rsidRPr="00633438" w:rsidR="004746C9">
        <w:rPr>
          <w:rFonts w:ascii="Times New Roman" w:hAnsi="Times New Roman"/>
        </w:rPr>
        <w:t>5</w:t>
      </w:r>
      <w:r w:rsidRPr="00633438">
        <w:rPr>
          <w:rFonts w:ascii="Times New Roman" w:hAnsi="Times New Roman"/>
        </w:rPr>
        <w:t xml:space="preserve"> ods.</w:t>
      </w:r>
      <w:r w:rsidRPr="00633438" w:rsidR="002F4D44">
        <w:rPr>
          <w:rFonts w:ascii="Times New Roman" w:hAnsi="Times New Roman"/>
        </w:rPr>
        <w:t xml:space="preserve"> 2.</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233E05" w:rsidP="007D71FD">
      <w:pPr>
        <w:numPr>
          <w:numId w:val="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Daň </w:t>
      </w:r>
      <w:r w:rsidRPr="00233E05">
        <w:rPr>
          <w:rFonts w:ascii="Times New Roman" w:hAnsi="Times New Roman"/>
        </w:rPr>
        <w:t>z</w:t>
      </w:r>
      <w:r w:rsidRPr="00233E05" w:rsidR="002F4D44">
        <w:rPr>
          <w:rFonts w:ascii="Times New Roman" w:hAnsi="Times New Roman"/>
        </w:rPr>
        <w:t> </w:t>
      </w:r>
      <w:r w:rsidRPr="00233E05">
        <w:rPr>
          <w:rFonts w:ascii="Times New Roman" w:hAnsi="Times New Roman"/>
        </w:rPr>
        <w:t xml:space="preserve"> preukázateľne zdaneného </w:t>
      </w:r>
      <w:r w:rsidRPr="00233E05" w:rsidR="00407804">
        <w:rPr>
          <w:rFonts w:ascii="Times New Roman" w:hAnsi="Times New Roman"/>
        </w:rPr>
        <w:t xml:space="preserve">alkoholického nápoja </w:t>
      </w:r>
      <w:r w:rsidRPr="00233E05">
        <w:rPr>
          <w:rFonts w:ascii="Times New Roman" w:hAnsi="Times New Roman"/>
        </w:rPr>
        <w:t xml:space="preserve">na daňovom území možno vrátiť osobe, ak v rámci podnikania takýto </w:t>
      </w:r>
      <w:r w:rsidRPr="00233E05" w:rsidR="002F4D44">
        <w:rPr>
          <w:rFonts w:ascii="Times New Roman" w:hAnsi="Times New Roman"/>
        </w:rPr>
        <w:t>alkoholický nápoj</w:t>
      </w:r>
      <w:r w:rsidRPr="00233E05">
        <w:rPr>
          <w:rFonts w:ascii="Times New Roman" w:hAnsi="Times New Roman"/>
        </w:rPr>
        <w:t xml:space="preserve"> </w:t>
      </w:r>
    </w:p>
    <w:p w:rsidR="007B2F4F" w:rsidRPr="00633438" w:rsidP="007D71FD">
      <w:pPr>
        <w:numPr>
          <w:numId w:val="22"/>
        </w:numPr>
        <w:autoSpaceDE w:val="0"/>
        <w:autoSpaceDN w:val="0"/>
        <w:bidi w:val="0"/>
        <w:adjustRightInd w:val="0"/>
        <w:spacing w:line="240" w:lineRule="atLeast"/>
        <w:ind w:left="567" w:hanging="283"/>
        <w:jc w:val="both"/>
        <w:rPr>
          <w:rFonts w:ascii="Times New Roman" w:hAnsi="Times New Roman"/>
        </w:rPr>
      </w:pPr>
      <w:r w:rsidRPr="00233E05">
        <w:rPr>
          <w:rFonts w:ascii="Times New Roman" w:hAnsi="Times New Roman"/>
        </w:rPr>
        <w:t>dodala na územie iného členského štátu osobe na podnikateľské účely a k</w:t>
      </w:r>
      <w:r w:rsidRPr="00233E05" w:rsidR="00352E34">
        <w:rPr>
          <w:rFonts w:ascii="Times New Roman" w:hAnsi="Times New Roman"/>
        </w:rPr>
        <w:t> daňovému priznaniu alebo dodatočnému</w:t>
      </w:r>
      <w:r w:rsidRPr="00633438" w:rsidR="00352E34">
        <w:rPr>
          <w:rFonts w:ascii="Times New Roman" w:hAnsi="Times New Roman"/>
        </w:rPr>
        <w:t xml:space="preserve"> daňovému priznaniu</w:t>
      </w:r>
      <w:r w:rsidRPr="00633438">
        <w:rPr>
          <w:rFonts w:ascii="Times New Roman" w:hAnsi="Times New Roman"/>
        </w:rPr>
        <w:t xml:space="preserve"> priložila </w:t>
      </w:r>
    </w:p>
    <w:p w:rsidR="002F4D44" w:rsidRPr="00633438" w:rsidP="007D71FD">
      <w:pPr>
        <w:numPr>
          <w:numId w:val="23"/>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tretí diel zjednodušeného sprievodného dokumentu potvrdeného príjemcom (odberateľom) </w:t>
      </w:r>
      <w:r w:rsidRPr="00633438">
        <w:rPr>
          <w:rFonts w:ascii="Times New Roman" w:hAnsi="Times New Roman"/>
        </w:rPr>
        <w:t>alkoholického nápoja</w:t>
      </w:r>
      <w:r w:rsidRPr="00633438" w:rsidR="007B2F4F">
        <w:rPr>
          <w:rFonts w:ascii="Times New Roman" w:hAnsi="Times New Roman"/>
        </w:rPr>
        <w:t>,</w:t>
      </w:r>
    </w:p>
    <w:p w:rsidR="002F4D44" w:rsidRPr="00633438" w:rsidP="007D71FD">
      <w:pPr>
        <w:numPr>
          <w:numId w:val="23"/>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potvrdenie správcu dane iného členského štátu o vysporiadaní dane v tomto členskom štáte,</w:t>
      </w:r>
    </w:p>
    <w:p w:rsidR="007B2F4F" w:rsidRPr="00633438" w:rsidP="007D71FD">
      <w:pPr>
        <w:numPr>
          <w:numId w:val="2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úradný </w:t>
      </w:r>
      <w:r w:rsidRPr="00633438" w:rsidR="00DA3D7B">
        <w:rPr>
          <w:rFonts w:ascii="Times New Roman" w:hAnsi="Times New Roman"/>
        </w:rPr>
        <w:t>záznam</w:t>
      </w:r>
      <w:r w:rsidR="00DA3D7B">
        <w:rPr>
          <w:rFonts w:ascii="Times New Roman" w:hAnsi="Times New Roman"/>
          <w:vertAlign w:val="superscript"/>
        </w:rPr>
        <w:t>27</w:t>
      </w:r>
      <w:r w:rsidR="00DA3D7B">
        <w:rPr>
          <w:rFonts w:ascii="Times New Roman" w:hAnsi="Times New Roman"/>
        </w:rPr>
        <w:t>)</w:t>
      </w:r>
      <w:r w:rsidRPr="00633438">
        <w:rPr>
          <w:rFonts w:ascii="Times New Roman" w:hAnsi="Times New Roman"/>
        </w:rPr>
        <w:t xml:space="preserve"> o zničení kontrolných známok, ak bolo spotrebiteľské balenie označené kontrolnou známkou,</w:t>
      </w:r>
      <w:r w:rsidRPr="00633438" w:rsidR="00CF3A08">
        <w:rPr>
          <w:rFonts w:ascii="Times New Roman" w:hAnsi="Times New Roman"/>
        </w:rPr>
        <w:t xml:space="preserve"> ak je správca dane oprávnený</w:t>
      </w:r>
      <w:r w:rsidRPr="00633438" w:rsidR="00CF3A08">
        <w:rPr>
          <w:rFonts w:ascii="Times New Roman" w:hAnsi="Times New Roman"/>
          <w:color w:val="000000"/>
        </w:rPr>
        <w:t xml:space="preserve"> </w:t>
      </w:r>
      <w:r w:rsidRPr="00633438" w:rsidR="00CF3A08">
        <w:rPr>
          <w:rFonts w:ascii="Times New Roman" w:hAnsi="Times New Roman"/>
        </w:rPr>
        <w:t xml:space="preserve">podľa právnych predpisov príslušného členského štátu vyhotoviť takýto úradný </w:t>
      </w:r>
      <w:r w:rsidRPr="00633438" w:rsidR="00DA3D7B">
        <w:rPr>
          <w:rFonts w:ascii="Times New Roman" w:hAnsi="Times New Roman"/>
        </w:rPr>
        <w:t>záznam</w:t>
      </w:r>
      <w:r w:rsidR="00DA3D7B">
        <w:rPr>
          <w:rFonts w:ascii="Times New Roman" w:hAnsi="Times New Roman"/>
          <w:vertAlign w:val="superscript"/>
        </w:rPr>
        <w:t>27</w:t>
      </w:r>
      <w:r w:rsidR="00DA3D7B">
        <w:rPr>
          <w:rFonts w:ascii="Times New Roman" w:hAnsi="Times New Roman"/>
        </w:rPr>
        <w:t>)</w:t>
      </w:r>
      <w:r w:rsidRPr="00633438" w:rsidR="00CF3A08">
        <w:rPr>
          <w:rFonts w:ascii="Times New Roman" w:hAnsi="Times New Roman"/>
        </w:rPr>
        <w:t xml:space="preserve"> alebo doklad preukazujúci, že spotrebiteľské balenie bolo podľa právnych predpisov príslušného členského štátu označené na daňové účely,</w:t>
      </w:r>
    </w:p>
    <w:p w:rsidR="002F4D44" w:rsidRPr="00633438" w:rsidP="007D71FD">
      <w:pPr>
        <w:numPr>
          <w:numId w:val="22"/>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dodala na územie iného členského štátu formou zásielkového obchodu a predložila potvrdenie správcu dane iného členského štátu príslušného pre príjemcu o vysporiadaní dane v tomto členskom štáte,</w:t>
      </w:r>
    </w:p>
    <w:p w:rsidR="007B2F4F" w:rsidRPr="00633438" w:rsidP="007D71FD">
      <w:pPr>
        <w:numPr>
          <w:numId w:val="22"/>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 vyviezla na územie tretieho štátu a uskutočnenie vývozu doložila jednotným </w:t>
      </w:r>
      <w:r w:rsidRPr="00633438" w:rsidR="002F4D44">
        <w:rPr>
          <w:rFonts w:ascii="Times New Roman" w:hAnsi="Times New Roman"/>
        </w:rPr>
        <w:t>colným</w:t>
      </w:r>
      <w:r w:rsidRPr="00633438">
        <w:rPr>
          <w:rFonts w:ascii="Times New Roman" w:hAnsi="Times New Roman"/>
        </w:rPr>
        <w:t xml:space="preserve"> dokladom potvrdzujúcim, že </w:t>
      </w:r>
      <w:r w:rsidRPr="00633438" w:rsidR="002F4D44">
        <w:rPr>
          <w:rFonts w:ascii="Times New Roman" w:hAnsi="Times New Roman"/>
        </w:rPr>
        <w:t>alkoholický nápoj</w:t>
      </w:r>
      <w:r w:rsidRPr="00633438">
        <w:rPr>
          <w:rFonts w:ascii="Times New Roman" w:hAnsi="Times New Roman"/>
        </w:rPr>
        <w:t xml:space="preserve"> opustil územie</w:t>
      </w:r>
      <w:r w:rsidRPr="00633438" w:rsidR="009C66E5">
        <w:rPr>
          <w:rFonts w:ascii="Times New Roman" w:hAnsi="Times New Roman"/>
        </w:rPr>
        <w:t xml:space="preserve"> Európskej</w:t>
      </w:r>
      <w:r w:rsidRPr="00633438">
        <w:rPr>
          <w:rFonts w:ascii="Times New Roman" w:hAnsi="Times New Roman"/>
        </w:rPr>
        <w:t xml:space="preserve"> únie; na požiadanie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je potrebné vývoz </w:t>
      </w:r>
      <w:r w:rsidRPr="00633438" w:rsidR="002F4D44">
        <w:rPr>
          <w:rFonts w:ascii="Times New Roman" w:hAnsi="Times New Roman"/>
        </w:rPr>
        <w:t>alkoholického nápoja</w:t>
      </w:r>
      <w:r w:rsidRPr="00633438">
        <w:rPr>
          <w:rFonts w:ascii="Times New Roman" w:hAnsi="Times New Roman"/>
        </w:rPr>
        <w:t xml:space="preserve"> preukázať aj iným dokladom, najmä dokladom o preprave </w:t>
      </w:r>
      <w:r w:rsidRPr="00633438" w:rsidR="002F4D44">
        <w:rPr>
          <w:rFonts w:ascii="Times New Roman" w:hAnsi="Times New Roman"/>
        </w:rPr>
        <w:t>alkoholického nápoja</w:t>
      </w:r>
      <w:r w:rsidRPr="00633438">
        <w:rPr>
          <w:rFonts w:ascii="Times New Roman" w:hAnsi="Times New Roman"/>
        </w:rPr>
        <w:t xml:space="preserve"> na územie tretieho štátu, alebo dokladom o platbe. </w:t>
      </w:r>
    </w:p>
    <w:p w:rsidR="007B2F4F" w:rsidRPr="00633438" w:rsidP="007B2F4F">
      <w:pPr>
        <w:autoSpaceDE w:val="0"/>
        <w:autoSpaceDN w:val="0"/>
        <w:bidi w:val="0"/>
        <w:adjustRightInd w:val="0"/>
        <w:spacing w:line="240" w:lineRule="atLeast"/>
        <w:jc w:val="both"/>
        <w:rPr>
          <w:rFonts w:ascii="Times New Roman" w:hAnsi="Times New Roman"/>
        </w:rPr>
      </w:pPr>
    </w:p>
    <w:p w:rsidR="00ED0C26" w:rsidRPr="00633438" w:rsidP="007D71FD">
      <w:pPr>
        <w:numPr>
          <w:numId w:val="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7B2F4F">
        <w:rPr>
          <w:rFonts w:ascii="Times New Roman" w:hAnsi="Times New Roman"/>
        </w:rPr>
        <w:t>Daň možno vrátiť prevádzkovateľovi daňového skladu</w:t>
      </w:r>
      <w:r w:rsidRPr="00633438">
        <w:rPr>
          <w:rFonts w:ascii="Times New Roman" w:hAnsi="Times New Roman"/>
        </w:rPr>
        <w:t>,</w:t>
      </w:r>
      <w:r w:rsidRPr="00633438" w:rsidR="007B2F4F">
        <w:rPr>
          <w:rFonts w:ascii="Times New Roman" w:hAnsi="Times New Roman"/>
        </w:rPr>
        <w:t xml:space="preserve"> ktorý použil </w:t>
      </w:r>
      <w:r w:rsidRPr="00633438" w:rsidR="00A23167">
        <w:rPr>
          <w:rFonts w:ascii="Times New Roman" w:hAnsi="Times New Roman"/>
        </w:rPr>
        <w:t>preukázateľne</w:t>
      </w:r>
    </w:p>
    <w:p w:rsidR="003A28F0" w:rsidRPr="00633438" w:rsidP="007D71FD">
      <w:pPr>
        <w:numPr>
          <w:numId w:val="24"/>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zdanený lieh </w:t>
      </w:r>
      <w:r w:rsidRPr="00633438" w:rsidR="00ED0C26">
        <w:rPr>
          <w:rFonts w:ascii="Times New Roman" w:hAnsi="Times New Roman"/>
        </w:rPr>
        <w:t xml:space="preserve">alebo víno </w:t>
      </w:r>
      <w:r w:rsidRPr="00633438" w:rsidR="007B2F4F">
        <w:rPr>
          <w:rFonts w:ascii="Times New Roman" w:hAnsi="Times New Roman"/>
        </w:rPr>
        <w:t xml:space="preserve">na výrobu medziproduktu, ak takýto medziprodukt bol dodaný mimo daňového územia alebo ak bol dodaný na účely oslobodené od dane podľa </w:t>
      </w:r>
      <w:r w:rsidRPr="00633438">
        <w:rPr>
          <w:rFonts w:ascii="Times New Roman" w:hAnsi="Times New Roman"/>
        </w:rPr>
        <w:t xml:space="preserve">§ </w:t>
      </w:r>
      <w:r w:rsidRPr="00633438" w:rsidR="008A473D">
        <w:rPr>
          <w:rFonts w:ascii="Times New Roman" w:hAnsi="Times New Roman"/>
        </w:rPr>
        <w:t>60 ods. 1</w:t>
      </w:r>
      <w:r w:rsidRPr="00633438">
        <w:rPr>
          <w:rFonts w:ascii="Times New Roman" w:hAnsi="Times New Roman"/>
        </w:rPr>
        <w:t xml:space="preserve">, </w:t>
      </w:r>
    </w:p>
    <w:p w:rsidR="007B2F4F" w:rsidRPr="00633438" w:rsidP="007D71FD">
      <w:pPr>
        <w:numPr>
          <w:numId w:val="24"/>
        </w:numPr>
        <w:autoSpaceDE w:val="0"/>
        <w:autoSpaceDN w:val="0"/>
        <w:bidi w:val="0"/>
        <w:adjustRightInd w:val="0"/>
        <w:spacing w:line="240" w:lineRule="atLeast"/>
        <w:ind w:left="567" w:hanging="283"/>
        <w:jc w:val="both"/>
        <w:rPr>
          <w:rFonts w:ascii="Times New Roman" w:hAnsi="Times New Roman"/>
        </w:rPr>
      </w:pPr>
      <w:r w:rsidRPr="00633438" w:rsidR="00ED0C26">
        <w:rPr>
          <w:rFonts w:ascii="Times New Roman" w:hAnsi="Times New Roman"/>
        </w:rPr>
        <w:t>zdanené pivo</w:t>
      </w:r>
      <w:r w:rsidRPr="00633438" w:rsidR="00516434">
        <w:rPr>
          <w:rFonts w:ascii="Times New Roman" w:hAnsi="Times New Roman"/>
        </w:rPr>
        <w:t xml:space="preserve">, víno </w:t>
      </w:r>
      <w:r w:rsidRPr="00633438" w:rsidR="00ED0C26">
        <w:rPr>
          <w:rFonts w:ascii="Times New Roman" w:hAnsi="Times New Roman"/>
        </w:rPr>
        <w:t xml:space="preserve">alebo </w:t>
      </w:r>
      <w:r w:rsidRPr="00633438" w:rsidR="00516434">
        <w:rPr>
          <w:rFonts w:ascii="Times New Roman" w:hAnsi="Times New Roman"/>
        </w:rPr>
        <w:t xml:space="preserve">medziprodukt </w:t>
      </w:r>
      <w:r w:rsidRPr="00633438" w:rsidR="00ED0C26">
        <w:rPr>
          <w:rFonts w:ascii="Times New Roman" w:hAnsi="Times New Roman"/>
        </w:rPr>
        <w:t xml:space="preserve">na výrobu liehu, ak takýto lieh bol dodaný mimo daňového územia alebo ak bol dodaný na účely oslobodené od dane podľa </w:t>
      </w:r>
      <w:r w:rsidRPr="00633438" w:rsidR="003A28F0">
        <w:rPr>
          <w:rFonts w:ascii="Times New Roman" w:hAnsi="Times New Roman"/>
        </w:rPr>
        <w:t>§ 40</w:t>
      </w:r>
      <w:r w:rsidRPr="00633438" w:rsidR="009629F2">
        <w:rPr>
          <w:rFonts w:ascii="Times New Roman" w:hAnsi="Times New Roman"/>
        </w:rPr>
        <w:t xml:space="preserve"> ods. 1</w:t>
      </w:r>
      <w:r w:rsidRPr="00633438" w:rsidR="00ED0C26">
        <w:rPr>
          <w:rFonts w:ascii="Times New Roman" w:hAnsi="Times New Roman"/>
        </w:rPr>
        <w:t>.</w:t>
      </w:r>
      <w:r w:rsidRPr="00633438" w:rsidR="00AC7911">
        <w:rPr>
          <w:rFonts w:ascii="Times New Roman" w:hAnsi="Times New Roman"/>
        </w:rPr>
        <w:t xml:space="preserve"> </w:t>
      </w:r>
    </w:p>
    <w:p w:rsidR="00B23ED9" w:rsidRPr="00633438" w:rsidP="00B23ED9">
      <w:pPr>
        <w:pStyle w:val="ListParagraph"/>
        <w:bidi w:val="0"/>
        <w:rPr>
          <w:rFonts w:ascii="Times New Roman" w:hAnsi="Times New Roman"/>
        </w:rPr>
      </w:pPr>
    </w:p>
    <w:p w:rsidR="007B2F4F" w:rsidRPr="00633438" w:rsidP="007D71FD">
      <w:pPr>
        <w:numPr>
          <w:numId w:val="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Daň možno vrátiť aj </w:t>
      </w:r>
      <w:r w:rsidRPr="00633438" w:rsidR="0091416B">
        <w:rPr>
          <w:rFonts w:ascii="Times New Roman" w:hAnsi="Times New Roman"/>
        </w:rPr>
        <w:t>platiteľ</w:t>
      </w:r>
      <w:r w:rsidRPr="00633438" w:rsidR="00B23ED9">
        <w:rPr>
          <w:rFonts w:ascii="Times New Roman" w:hAnsi="Times New Roman"/>
        </w:rPr>
        <w:t>ovi</w:t>
      </w:r>
      <w:r w:rsidRPr="00633438" w:rsidR="0091416B">
        <w:rPr>
          <w:rFonts w:ascii="Times New Roman" w:hAnsi="Times New Roman"/>
        </w:rPr>
        <w:t xml:space="preserve"> dane</w:t>
      </w:r>
      <w:r w:rsidRPr="00633438">
        <w:rPr>
          <w:rFonts w:ascii="Times New Roman" w:hAnsi="Times New Roman"/>
        </w:rPr>
        <w:t xml:space="preserve">, ak už daň zaplatil, a ak daň vypočítal </w:t>
      </w:r>
    </w:p>
    <w:p w:rsidR="00B23ED9" w:rsidRPr="00633438" w:rsidP="00C34907">
      <w:pPr>
        <w:numPr>
          <w:numId w:val="228"/>
        </w:numPr>
        <w:autoSpaceDE w:val="0"/>
        <w:autoSpaceDN w:val="0"/>
        <w:bidi w:val="0"/>
        <w:adjustRightInd w:val="0"/>
        <w:spacing w:line="240" w:lineRule="atLeast"/>
        <w:ind w:left="567" w:hanging="283"/>
        <w:jc w:val="both"/>
        <w:rPr>
          <w:rFonts w:ascii="Times New Roman" w:hAnsi="Times New Roman"/>
        </w:rPr>
      </w:pPr>
      <w:r w:rsidRPr="00633438" w:rsidR="0091416B">
        <w:rPr>
          <w:rFonts w:ascii="Times New Roman" w:hAnsi="Times New Roman"/>
        </w:rPr>
        <w:t>platiteľ dane</w:t>
      </w:r>
      <w:r w:rsidRPr="00633438" w:rsidR="007B2F4F">
        <w:rPr>
          <w:rFonts w:ascii="Times New Roman" w:hAnsi="Times New Roman"/>
        </w:rPr>
        <w:t xml:space="preserve"> v neprospech príjemcu (odberateľa) </w:t>
      </w:r>
      <w:r w:rsidRPr="00633438">
        <w:rPr>
          <w:rFonts w:ascii="Times New Roman" w:hAnsi="Times New Roman"/>
        </w:rPr>
        <w:t>alkoholického nápoja</w:t>
      </w:r>
      <w:r w:rsidRPr="00633438" w:rsidR="007B2F4F">
        <w:rPr>
          <w:rFonts w:ascii="Times New Roman" w:hAnsi="Times New Roman"/>
        </w:rPr>
        <w:t xml:space="preserve">, ktorému vyhotovil dobropis, pričom o vrátenie dane môže požiadať až po úhrade dobropisu príjemcovi (odberateľovi) </w:t>
      </w:r>
      <w:r w:rsidRPr="00633438">
        <w:rPr>
          <w:rFonts w:ascii="Times New Roman" w:hAnsi="Times New Roman"/>
        </w:rPr>
        <w:t>alkoholického nápoja</w:t>
      </w:r>
      <w:r w:rsidRPr="00633438" w:rsidR="007B2F4F">
        <w:rPr>
          <w:rFonts w:ascii="Times New Roman" w:hAnsi="Times New Roman"/>
        </w:rPr>
        <w:t>,</w:t>
      </w:r>
    </w:p>
    <w:p w:rsidR="007B2F4F" w:rsidRPr="00633438" w:rsidP="00C34907">
      <w:pPr>
        <w:numPr>
          <w:numId w:val="228"/>
        </w:numPr>
        <w:autoSpaceDE w:val="0"/>
        <w:autoSpaceDN w:val="0"/>
        <w:bidi w:val="0"/>
        <w:adjustRightInd w:val="0"/>
        <w:spacing w:line="240" w:lineRule="atLeast"/>
        <w:ind w:left="567" w:hanging="283"/>
        <w:jc w:val="both"/>
        <w:rPr>
          <w:rFonts w:ascii="Times New Roman" w:hAnsi="Times New Roman"/>
        </w:rPr>
      </w:pPr>
      <w:r w:rsidRPr="00633438" w:rsidR="0091416B">
        <w:rPr>
          <w:rFonts w:ascii="Times New Roman" w:hAnsi="Times New Roman"/>
        </w:rPr>
        <w:t>platiteľ dane</w:t>
      </w:r>
      <w:r w:rsidRPr="00633438">
        <w:rPr>
          <w:rFonts w:ascii="Times New Roman" w:hAnsi="Times New Roman"/>
        </w:rPr>
        <w:t xml:space="preserve"> vo svoj vlastný neprospech, </w:t>
      </w:r>
    </w:p>
    <w:p w:rsidR="007B2F4F" w:rsidRPr="00633438" w:rsidP="00C34907">
      <w:pPr>
        <w:numPr>
          <w:numId w:val="228"/>
        </w:numPr>
        <w:autoSpaceDE w:val="0"/>
        <w:autoSpaceDN w:val="0"/>
        <w:bidi w:val="0"/>
        <w:adjustRightInd w:val="0"/>
        <w:spacing w:line="240" w:lineRule="atLeast"/>
        <w:ind w:left="567" w:hanging="283"/>
        <w:jc w:val="both"/>
        <w:rPr>
          <w:rFonts w:ascii="Times New Roman" w:hAnsi="Times New Roman"/>
        </w:rPr>
      </w:pP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 neprospech </w:t>
      </w:r>
      <w:r w:rsidRPr="00633438" w:rsidR="0091416B">
        <w:rPr>
          <w:rFonts w:ascii="Times New Roman" w:hAnsi="Times New Roman"/>
        </w:rPr>
        <w:t>platiteľ</w:t>
      </w:r>
      <w:r w:rsidRPr="00633438" w:rsidR="00B23ED9">
        <w:rPr>
          <w:rFonts w:ascii="Times New Roman" w:hAnsi="Times New Roman"/>
        </w:rPr>
        <w:t>a</w:t>
      </w:r>
      <w:r w:rsidRPr="00633438" w:rsidR="0091416B">
        <w:rPr>
          <w:rFonts w:ascii="Times New Roman" w:hAnsi="Times New Roman"/>
        </w:rPr>
        <w:t xml:space="preserve"> dane</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3E622A" w:rsidRPr="00633438" w:rsidP="003E622A">
      <w:pPr>
        <w:numPr>
          <w:numId w:val="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7E38C9">
        <w:rPr>
          <w:rFonts w:ascii="Times New Roman" w:hAnsi="Times New Roman"/>
        </w:rPr>
        <w:t>Vrátenie dane sa uplatní v zdaňovacom období, v ktorom osobe  nárok na vrátenie dane vznikol, ak do uplynutia lehot</w:t>
      </w:r>
      <w:r w:rsidRPr="00633438" w:rsidR="00A269E6">
        <w:rPr>
          <w:rFonts w:ascii="Times New Roman" w:hAnsi="Times New Roman"/>
        </w:rPr>
        <w:t>y na podanie daňového priznania</w:t>
      </w:r>
      <w:r w:rsidRPr="00633438" w:rsidR="007E38C9">
        <w:rPr>
          <w:rFonts w:ascii="Times New Roman" w:hAnsi="Times New Roman"/>
        </w:rPr>
        <w:t xml:space="preserve"> má doklad podľa odseku 1, 2 alebo odseku 7. Ak osoba, ktorá má nárok na vrátenie dane, nemá doklad podľa odseku 1,</w:t>
      </w:r>
      <w:r w:rsidR="00A87A2A">
        <w:rPr>
          <w:rFonts w:ascii="Times New Roman" w:hAnsi="Times New Roman"/>
        </w:rPr>
        <w:t xml:space="preserve"> </w:t>
      </w:r>
      <w:r w:rsidRPr="00633438" w:rsidR="007E38C9">
        <w:rPr>
          <w:rFonts w:ascii="Times New Roman" w:hAnsi="Times New Roman"/>
        </w:rPr>
        <w:t xml:space="preserve">2 alebo odseku 7 do uplynutia lehoty na podanie daňového priznania za zdaňovacie obdobie, v ktorom nárok na vrátenie dane vznikol, nárok na vrátenie dane si uplatní v zdaňovacom období, za ktoré </w:t>
      </w:r>
      <w:r w:rsidR="00027F5F">
        <w:rPr>
          <w:rFonts w:ascii="Times New Roman" w:hAnsi="Times New Roman"/>
        </w:rPr>
        <w:t xml:space="preserve">tento doklad </w:t>
      </w:r>
      <w:r w:rsidRPr="00303BFB" w:rsidR="007E38C9">
        <w:rPr>
          <w:rFonts w:ascii="Times New Roman" w:hAnsi="Times New Roman"/>
        </w:rPr>
        <w:t xml:space="preserve">colnému úradu </w:t>
      </w:r>
      <w:r w:rsidRPr="00303BFB" w:rsidR="002B1EC1">
        <w:rPr>
          <w:rFonts w:ascii="Times New Roman" w:hAnsi="Times New Roman"/>
        </w:rPr>
        <w:t>k</w:t>
      </w:r>
      <w:r w:rsidRPr="00303BFB" w:rsidR="007E38C9">
        <w:rPr>
          <w:rFonts w:ascii="Times New Roman" w:hAnsi="Times New Roman"/>
        </w:rPr>
        <w:t xml:space="preserve">  daňov</w:t>
      </w:r>
      <w:r w:rsidRPr="00303BFB" w:rsidR="002B1EC1">
        <w:rPr>
          <w:rFonts w:ascii="Times New Roman" w:hAnsi="Times New Roman"/>
        </w:rPr>
        <w:t>ému</w:t>
      </w:r>
      <w:r w:rsidRPr="00303BFB" w:rsidR="007E38C9">
        <w:rPr>
          <w:rFonts w:ascii="Times New Roman" w:hAnsi="Times New Roman"/>
        </w:rPr>
        <w:t xml:space="preserve"> priznan</w:t>
      </w:r>
      <w:r w:rsidRPr="00303BFB" w:rsidR="002B1EC1">
        <w:rPr>
          <w:rFonts w:ascii="Times New Roman" w:hAnsi="Times New Roman"/>
        </w:rPr>
        <w:t>iu</w:t>
      </w:r>
      <w:r w:rsidRPr="00303BFB" w:rsidR="007E38C9">
        <w:rPr>
          <w:rFonts w:ascii="Times New Roman" w:hAnsi="Times New Roman"/>
        </w:rPr>
        <w:t xml:space="preserve">, v ktorom si uplatňuje vrátenie dane, </w:t>
      </w:r>
      <w:r w:rsidRPr="00633438" w:rsidR="007E38C9">
        <w:rPr>
          <w:rFonts w:ascii="Times New Roman" w:hAnsi="Times New Roman"/>
        </w:rPr>
        <w:t>najneskôr však do štyroch rokov od konca kalendárneho mesiaca, v ktorom nárok na vrátenie dane vznikol.</w:t>
      </w:r>
    </w:p>
    <w:p w:rsidR="002B1EC1" w:rsidRPr="00633438" w:rsidP="003E622A">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7D71FD">
      <w:pPr>
        <w:numPr>
          <w:numId w:val="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00136FF7">
        <w:rPr>
          <w:rFonts w:ascii="Times New Roman" w:hAnsi="Times New Roman"/>
        </w:rPr>
        <w:t xml:space="preserve"> </w:t>
      </w:r>
      <w:r w:rsidRPr="00633438" w:rsidR="001C1068">
        <w:rPr>
          <w:rFonts w:ascii="Times New Roman" w:hAnsi="Times New Roman"/>
        </w:rPr>
        <w:t>Col</w:t>
      </w:r>
      <w:r w:rsidRPr="00633438" w:rsidR="00B23ED9">
        <w:rPr>
          <w:rFonts w:ascii="Times New Roman" w:hAnsi="Times New Roman"/>
        </w:rPr>
        <w:t xml:space="preserve">ný úrad vráti daň </w:t>
      </w:r>
      <w:r w:rsidRPr="00233E05" w:rsidR="00B23ED9">
        <w:rPr>
          <w:rFonts w:ascii="Times New Roman" w:hAnsi="Times New Roman"/>
        </w:rPr>
        <w:t>do 30 dní odo</w:t>
      </w:r>
      <w:r w:rsidRPr="00233E05" w:rsidR="00E67C7D">
        <w:rPr>
          <w:rFonts w:ascii="Times New Roman" w:hAnsi="Times New Roman"/>
        </w:rPr>
        <w:t xml:space="preserve"> dňa podania daňového priznania</w:t>
      </w:r>
      <w:r w:rsidRPr="00233E05" w:rsidR="007D1990">
        <w:rPr>
          <w:rFonts w:ascii="Times New Roman" w:hAnsi="Times New Roman"/>
        </w:rPr>
        <w:t xml:space="preserve"> alebo dodatočného daňového priznania</w:t>
      </w:r>
      <w:r w:rsidRPr="00233E05" w:rsidR="00B23ED9">
        <w:rPr>
          <w:rFonts w:ascii="Times New Roman" w:hAnsi="Times New Roman"/>
        </w:rPr>
        <w:t xml:space="preserve">, ak sú splnené všetky podmienky na vrátenie dane. Ak </w:t>
      </w:r>
      <w:r w:rsidRPr="00233E05" w:rsidR="001C1068">
        <w:rPr>
          <w:rFonts w:ascii="Times New Roman" w:hAnsi="Times New Roman"/>
        </w:rPr>
        <w:t>col</w:t>
      </w:r>
      <w:r w:rsidRPr="00233E05" w:rsidR="00B23ED9">
        <w:rPr>
          <w:rFonts w:ascii="Times New Roman" w:hAnsi="Times New Roman"/>
        </w:rPr>
        <w:t>ný úrad v tejto lehote začne daňovú kontrolu na zistenie oprávnenosti vrátenia dane a daň zistená daňovou kontrolou sa neodlišuje od dane uvedenej v daňovom priznaní</w:t>
      </w:r>
      <w:r w:rsidRPr="00233E05" w:rsidR="007D1990">
        <w:rPr>
          <w:rFonts w:ascii="Times New Roman" w:hAnsi="Times New Roman"/>
        </w:rPr>
        <w:t xml:space="preserve"> alebo dodatočnom daňovom priznaní</w:t>
      </w:r>
      <w:r w:rsidRPr="00233E05" w:rsidR="00B23ED9">
        <w:rPr>
          <w:rFonts w:ascii="Times New Roman" w:hAnsi="Times New Roman"/>
        </w:rPr>
        <w:t xml:space="preserve">, daň vráti do 15 dní od ukončenia daňovej kontroly. Ak </w:t>
      </w:r>
      <w:r w:rsidRPr="00233E05" w:rsidR="001C1068">
        <w:rPr>
          <w:rFonts w:ascii="Times New Roman" w:hAnsi="Times New Roman"/>
        </w:rPr>
        <w:t>col</w:t>
      </w:r>
      <w:r w:rsidRPr="00233E05" w:rsidR="00B23ED9">
        <w:rPr>
          <w:rFonts w:ascii="Times New Roman" w:hAnsi="Times New Roman"/>
        </w:rPr>
        <w:t>ný úrad zistí, že daň zistená daňovou kontrolou sa odlišuje od d</w:t>
      </w:r>
      <w:r w:rsidRPr="00233E05" w:rsidR="00E67C7D">
        <w:rPr>
          <w:rFonts w:ascii="Times New Roman" w:hAnsi="Times New Roman"/>
        </w:rPr>
        <w:t>ane uvedenej v daňovom priznaní</w:t>
      </w:r>
      <w:r w:rsidRPr="00233E05" w:rsidR="007D1990">
        <w:rPr>
          <w:rFonts w:ascii="Times New Roman" w:hAnsi="Times New Roman"/>
        </w:rPr>
        <w:t xml:space="preserve"> alebo dodatočnom daňovom priznaní</w:t>
      </w:r>
      <w:r w:rsidRPr="00233E05" w:rsidR="00B23ED9">
        <w:rPr>
          <w:rFonts w:ascii="Times New Roman" w:hAnsi="Times New Roman"/>
        </w:rPr>
        <w:t>, postupuje podľa osobitného predpisu</w:t>
      </w:r>
      <w:r>
        <w:rPr>
          <w:rStyle w:val="FootnoteReference"/>
          <w:rFonts w:ascii="Times New Roman" w:hAnsi="Times New Roman"/>
          <w:rtl w:val="0"/>
        </w:rPr>
        <w:footnoteReference w:id="29"/>
      </w:r>
      <w:r w:rsidRPr="00233E05" w:rsidR="00846D5B">
        <w:rPr>
          <w:rFonts w:ascii="Times New Roman" w:hAnsi="Times New Roman"/>
        </w:rPr>
        <w:t>)</w:t>
      </w:r>
      <w:r w:rsidRPr="00233E05" w:rsidR="00B23ED9">
        <w:rPr>
          <w:rFonts w:ascii="Times New Roman" w:hAnsi="Times New Roman"/>
        </w:rPr>
        <w:t xml:space="preserve"> a daň vráti do 15 dní odo dňa nadobudnutia právoplatnosti rozhodnutia, a to vo výške dane uvedenej</w:t>
      </w:r>
      <w:r w:rsidRPr="00633438" w:rsidR="00B23ED9">
        <w:rPr>
          <w:rFonts w:ascii="Times New Roman" w:hAnsi="Times New Roman"/>
        </w:rPr>
        <w:t xml:space="preserve"> v právoplatnom rozhodnutí.</w:t>
      </w:r>
    </w:p>
    <w:p w:rsidR="003E4610" w:rsidRPr="00633438" w:rsidP="003E4610">
      <w:pPr>
        <w:pStyle w:val="ListParagraph"/>
        <w:bidi w:val="0"/>
        <w:rPr>
          <w:rFonts w:ascii="Times New Roman" w:hAnsi="Times New Roman"/>
        </w:rPr>
      </w:pPr>
    </w:p>
    <w:p w:rsidR="003E4610" w:rsidRPr="00633438" w:rsidP="007D71FD">
      <w:pPr>
        <w:numPr>
          <w:numId w:val="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Preukázateľne zdaneným alkoholickým nápojom na účely tohto zákona je alkoholický nápoj, ktorého zdanenie je doložené dokladom potvrdzujúcim jeho nadobudnutie za cenu s daňou a dokladom potvrdzujúcim zaplatenie dane v cene alkoholického nápoja, napríklad výpisom z účtu v banke, zahraničnej banke so sídlom v inom členskom štáte alebo pobočke zahraničnej banky (ďalej len "banka"), výdavkovým pokladničným dokladom, dokladom z registračnej pokladnice alebo dokladom potvrdzujúcim zaplatenie dane colnému úradu.</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1</w:t>
      </w:r>
      <w:r w:rsidRPr="00633438" w:rsidR="0010746A">
        <w:rPr>
          <w:rFonts w:ascii="Times New Roman" w:hAnsi="Times New Roman"/>
        </w:rPr>
        <w:t>4</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Pozastavenie dane, daňový sklad</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3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Pozastavenie dane sa uplatní na </w:t>
      </w:r>
      <w:r w:rsidRPr="00633438" w:rsidR="00B23ED9">
        <w:rPr>
          <w:rFonts w:ascii="Times New Roman" w:hAnsi="Times New Roman"/>
        </w:rPr>
        <w:t>alkoholický nápoj</w:t>
      </w:r>
      <w:r w:rsidRPr="00633438">
        <w:rPr>
          <w:rFonts w:ascii="Times New Roman" w:hAnsi="Times New Roman"/>
        </w:rPr>
        <w:t xml:space="preserve">, ktorý </w:t>
      </w:r>
    </w:p>
    <w:p w:rsidR="007B2F4F" w:rsidRPr="00633438" w:rsidP="007D71FD">
      <w:pPr>
        <w:numPr>
          <w:numId w:val="2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sa nachádza v daňovom sklade, </w:t>
      </w:r>
    </w:p>
    <w:p w:rsidR="007B2F4F" w:rsidRPr="00633438" w:rsidP="007D71FD">
      <w:pPr>
        <w:numPr>
          <w:numId w:val="2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sa prepravuje za podmienok uvedených v § </w:t>
      </w:r>
      <w:r w:rsidRPr="00633438" w:rsidR="00AC7911">
        <w:rPr>
          <w:rFonts w:ascii="Times New Roman" w:hAnsi="Times New Roman"/>
        </w:rPr>
        <w:t>17</w:t>
      </w:r>
      <w:r w:rsidRPr="00633438">
        <w:rPr>
          <w:rFonts w:ascii="Times New Roman" w:hAnsi="Times New Roman"/>
        </w:rPr>
        <w:t xml:space="preserve"> a </w:t>
      </w:r>
      <w:r w:rsidRPr="00633438" w:rsidR="00AC7911">
        <w:rPr>
          <w:rFonts w:ascii="Times New Roman" w:hAnsi="Times New Roman"/>
        </w:rPr>
        <w:t>18</w:t>
      </w:r>
      <w:r w:rsidRPr="00633438">
        <w:rPr>
          <w:rFonts w:ascii="Times New Roman" w:hAnsi="Times New Roman"/>
        </w:rPr>
        <w:t xml:space="preserve">, </w:t>
      </w:r>
    </w:p>
    <w:p w:rsidR="007B2F4F" w:rsidRPr="00633438" w:rsidP="007D71FD">
      <w:pPr>
        <w:numPr>
          <w:numId w:val="2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zabezpečí </w:t>
      </w:r>
      <w:r>
        <w:rPr>
          <w:rStyle w:val="FootnoteReference"/>
          <w:rFonts w:ascii="Times New Roman" w:hAnsi="Times New Roman"/>
          <w:rtl w:val="0"/>
        </w:rPr>
        <w:footnoteReference w:id="30"/>
      </w:r>
      <w:r w:rsidRPr="00633438" w:rsidR="004E0994">
        <w:rPr>
          <w:rFonts w:ascii="Times New Roman" w:hAnsi="Times New Roman"/>
        </w:rPr>
        <w:t xml:space="preserve">) </w:t>
      </w:r>
      <w:r w:rsidRPr="00633438" w:rsidR="003E4610">
        <w:rPr>
          <w:rFonts w:ascii="Times New Roman" w:hAnsi="Times New Roman"/>
        </w:rPr>
        <w:t xml:space="preserve">colný úrad, </w:t>
      </w:r>
      <w:r w:rsidRPr="00633438">
        <w:rPr>
          <w:rFonts w:ascii="Times New Roman" w:hAnsi="Times New Roman"/>
        </w:rPr>
        <w:t>alebo ktorý sa stal vlastníctvom štátu podľa osobitného predpisu</w:t>
      </w:r>
      <w:r w:rsidRPr="00633438" w:rsidR="00846D5B">
        <w:rPr>
          <w:rFonts w:ascii="Times New Roman" w:hAnsi="Times New Roman"/>
        </w:rPr>
        <w:t>,</w:t>
      </w:r>
      <w:r w:rsidRPr="00633438" w:rsidR="00C545CA">
        <w:rPr>
          <w:rFonts w:ascii="Times New Roman" w:hAnsi="Times New Roman"/>
          <w:vertAlign w:val="superscript"/>
        </w:rPr>
        <w:t>1</w:t>
      </w:r>
      <w:r w:rsidRPr="00633438" w:rsidR="00763C62">
        <w:rPr>
          <w:rFonts w:ascii="Times New Roman" w:hAnsi="Times New Roman"/>
          <w:vertAlign w:val="superscript"/>
        </w:rPr>
        <w:t>8</w:t>
      </w:r>
      <w:r w:rsidRPr="00633438" w:rsidR="00763C62">
        <w:rPr>
          <w:rFonts w:ascii="Times New Roman" w:hAnsi="Times New Roman"/>
        </w:rPr>
        <w:t>)</w:t>
      </w:r>
      <w:r w:rsidR="00611D00">
        <w:rPr>
          <w:rFonts w:ascii="Times New Roman" w:hAnsi="Times New Roman"/>
        </w:rPr>
        <w:t xml:space="preserve"> okrem</w:t>
      </w:r>
      <w:r w:rsidRPr="00633438">
        <w:rPr>
          <w:rFonts w:ascii="Times New Roman" w:hAnsi="Times New Roman"/>
        </w:rPr>
        <w:t xml:space="preserve"> preukázateľne zdaneného </w:t>
      </w:r>
      <w:r w:rsidRPr="00633438" w:rsidR="00FC40E2">
        <w:rPr>
          <w:rFonts w:ascii="Times New Roman" w:hAnsi="Times New Roman"/>
        </w:rPr>
        <w:t>alkoholického nápoja</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7B2F4F" w:rsidP="007D71FD">
      <w:pPr>
        <w:numPr>
          <w:numId w:val="3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Daňovým skladom môže byť len podnik na výrobu </w:t>
      </w:r>
      <w:r w:rsidRPr="00633438" w:rsidR="0013713F">
        <w:rPr>
          <w:rFonts w:ascii="Times New Roman" w:hAnsi="Times New Roman"/>
        </w:rPr>
        <w:t>alkoholického nápoja</w:t>
      </w:r>
      <w:r w:rsidRPr="00633438">
        <w:rPr>
          <w:rFonts w:ascii="Times New Roman" w:hAnsi="Times New Roman"/>
        </w:rPr>
        <w:t xml:space="preserve"> alebo sklad </w:t>
      </w:r>
      <w:r w:rsidRPr="00633438" w:rsidR="0013713F">
        <w:rPr>
          <w:rFonts w:ascii="Times New Roman" w:hAnsi="Times New Roman"/>
        </w:rPr>
        <w:t>alkoholického nápoja</w:t>
      </w:r>
      <w:r w:rsidRPr="00633438">
        <w:rPr>
          <w:rFonts w:ascii="Times New Roman" w:hAnsi="Times New Roman"/>
        </w:rPr>
        <w:t xml:space="preserve"> nachádzajúci sa na daňovom území. Daňovým skladom je aj podnik na výrobu </w:t>
      </w:r>
      <w:r w:rsidRPr="00633438" w:rsidR="0013713F">
        <w:rPr>
          <w:rFonts w:ascii="Times New Roman" w:hAnsi="Times New Roman"/>
        </w:rPr>
        <w:t>alkoholického nápoja</w:t>
      </w:r>
      <w:r w:rsidRPr="00633438">
        <w:rPr>
          <w:rFonts w:ascii="Times New Roman" w:hAnsi="Times New Roman"/>
        </w:rPr>
        <w:t xml:space="preserve"> alebo sklad </w:t>
      </w:r>
      <w:r w:rsidRPr="00633438" w:rsidR="0013713F">
        <w:rPr>
          <w:rFonts w:ascii="Times New Roman" w:hAnsi="Times New Roman"/>
        </w:rPr>
        <w:t xml:space="preserve">alkoholického nápoja </w:t>
      </w:r>
      <w:r w:rsidRPr="00633438">
        <w:rPr>
          <w:rFonts w:ascii="Times New Roman" w:hAnsi="Times New Roman"/>
        </w:rPr>
        <w:t xml:space="preserve">nachádzajúci sa na území iného členského štátu, ktorého prevádzkovanie je povolené podľa právnych predpisov príslušného členského štátu. </w:t>
      </w:r>
    </w:p>
    <w:p w:rsidR="00B056C2" w:rsidRPr="00633438" w:rsidP="00B056C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7D71FD">
      <w:pPr>
        <w:numPr>
          <w:numId w:val="3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Daňovým skladom môže byť aj časť podniku na výrobu </w:t>
      </w:r>
      <w:r w:rsidRPr="00633438" w:rsidR="0013713F">
        <w:rPr>
          <w:rFonts w:ascii="Times New Roman" w:hAnsi="Times New Roman"/>
        </w:rPr>
        <w:t xml:space="preserve">alkoholického nápoja </w:t>
      </w:r>
      <w:r w:rsidRPr="00633438">
        <w:rPr>
          <w:rFonts w:ascii="Times New Roman" w:hAnsi="Times New Roman"/>
        </w:rPr>
        <w:t xml:space="preserve">alebo časť skladu </w:t>
      </w:r>
      <w:r w:rsidRPr="00633438" w:rsidR="0013713F">
        <w:rPr>
          <w:rFonts w:ascii="Times New Roman" w:hAnsi="Times New Roman"/>
        </w:rPr>
        <w:t xml:space="preserve">alkoholického nápoja </w:t>
      </w:r>
      <w:r w:rsidR="00611D00">
        <w:rPr>
          <w:rFonts w:ascii="Times New Roman" w:hAnsi="Times New Roman"/>
        </w:rPr>
        <w:t>okrem</w:t>
      </w:r>
      <w:r w:rsidRPr="00633438">
        <w:rPr>
          <w:rFonts w:ascii="Times New Roman" w:hAnsi="Times New Roman"/>
        </w:rPr>
        <w:t xml:space="preserve"> samostatného skladu liehu</w:t>
      </w:r>
      <w:r w:rsidRPr="00633438" w:rsidR="00846D5B">
        <w:rPr>
          <w:rFonts w:ascii="Times New Roman" w:hAnsi="Times New Roman"/>
        </w:rPr>
        <w:t>,</w:t>
      </w:r>
      <w:r>
        <w:rPr>
          <w:rStyle w:val="FootnoteReference"/>
          <w:rFonts w:ascii="Times New Roman" w:hAnsi="Times New Roman"/>
          <w:rtl w:val="0"/>
        </w:rPr>
        <w:footnoteReference w:id="31"/>
      </w:r>
      <w:r w:rsidRPr="00633438" w:rsidR="00846D5B">
        <w:rPr>
          <w:rFonts w:ascii="Times New Roman" w:hAnsi="Times New Roman"/>
        </w:rPr>
        <w:t>)</w:t>
      </w:r>
      <w:r w:rsidRPr="00633438">
        <w:rPr>
          <w:rFonts w:ascii="Times New Roman" w:hAnsi="Times New Roman"/>
        </w:rPr>
        <w:t xml:space="preserve"> ktorým nie je Správa štátnych hmotných rezerv.</w:t>
      </w:r>
      <w:r>
        <w:rPr>
          <w:rStyle w:val="FootnoteReference"/>
          <w:rFonts w:ascii="Times New Roman" w:hAnsi="Times New Roman"/>
          <w:rtl w:val="0"/>
        </w:rPr>
        <w:footnoteReference w:id="32"/>
      </w:r>
      <w:r w:rsidRPr="00633438" w:rsidR="00846D5B">
        <w:rPr>
          <w:rFonts w:ascii="Times New Roman" w:hAnsi="Times New Roman"/>
        </w:rPr>
        <w:t>)</w:t>
      </w:r>
    </w:p>
    <w:p w:rsidR="0013713F" w:rsidRPr="00633438" w:rsidP="0013713F">
      <w:pPr>
        <w:pStyle w:val="ListParagraph"/>
        <w:bidi w:val="0"/>
        <w:rPr>
          <w:rFonts w:ascii="Times New Roman" w:hAnsi="Times New Roman"/>
        </w:rPr>
      </w:pPr>
    </w:p>
    <w:p w:rsidR="00F22084" w:rsidRPr="00633438" w:rsidP="007D71FD">
      <w:pPr>
        <w:numPr>
          <w:numId w:val="3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3713F">
        <w:rPr>
          <w:rFonts w:ascii="Times New Roman" w:hAnsi="Times New Roman"/>
        </w:rPr>
        <w:t xml:space="preserve">V daňovom sklade môže byť alkoholický nápoj len v pozastavení dane. </w:t>
      </w:r>
    </w:p>
    <w:p w:rsidR="00516434" w:rsidRPr="00633438" w:rsidP="0051643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7D71FD">
      <w:pPr>
        <w:numPr>
          <w:numId w:val="3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F22084">
        <w:rPr>
          <w:rFonts w:ascii="Times New Roman" w:hAnsi="Times New Roman"/>
        </w:rPr>
        <w:t>Daňovým skladom nie je liehovarnícky závod na pestovateľské pálenie ovocia.</w:t>
      </w:r>
    </w:p>
    <w:p w:rsidR="00B64D3A" w:rsidRPr="00633438" w:rsidP="007E38C9">
      <w:pPr>
        <w:autoSpaceDE w:val="0"/>
        <w:autoSpaceDN w:val="0"/>
        <w:bidi w:val="0"/>
        <w:adjustRightInd w:val="0"/>
        <w:spacing w:line="240" w:lineRule="atLeast"/>
        <w:rPr>
          <w:rFonts w:ascii="Times New Roman" w:hAnsi="Times New Roman"/>
        </w:rPr>
      </w:pPr>
    </w:p>
    <w:p w:rsidR="00335AF5" w:rsidP="007B2F4F">
      <w:pPr>
        <w:autoSpaceDE w:val="0"/>
        <w:autoSpaceDN w:val="0"/>
        <w:bidi w:val="0"/>
        <w:adjustRightInd w:val="0"/>
        <w:spacing w:line="240" w:lineRule="atLeast"/>
        <w:jc w:val="center"/>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15</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Povolenie na prevádzkovanie daňového skladu</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D813E0">
        <w:rPr>
          <w:rFonts w:ascii="Times New Roman" w:hAnsi="Times New Roman"/>
        </w:rPr>
        <w:t>O</w:t>
      </w:r>
      <w:r w:rsidRPr="00633438">
        <w:rPr>
          <w:rFonts w:ascii="Times New Roman" w:hAnsi="Times New Roman"/>
        </w:rPr>
        <w:t xml:space="preserve">soba, ktorá chce prevádzkovať daňový sklad, musí písomne požiadať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 registráciu a vydanie povolenia na prevádzkovanie daňového skladu. Žiadosť musí obsahovať </w:t>
      </w:r>
    </w:p>
    <w:p w:rsidR="007B2F4F" w:rsidRPr="00633438" w:rsidP="007D71FD">
      <w:pPr>
        <w:numPr>
          <w:numId w:val="36"/>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identifikačné údaje žiadateľa a adresy umiestnenia jeho prevádzkarní, ak nie sú totožné so sídlom alebo s trvalým pobytom žiadateľa, </w:t>
      </w:r>
    </w:p>
    <w:p w:rsidR="007F0637" w:rsidRPr="00633438" w:rsidP="007D71FD">
      <w:pPr>
        <w:numPr>
          <w:numId w:val="3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obchodný názov a príslušný kód kombinovanej nomenklatúry vyrábaného, spracúvaného, prijímaného, o</w:t>
      </w:r>
      <w:r w:rsidRPr="00633438">
        <w:rPr>
          <w:rFonts w:ascii="Times New Roman" w:hAnsi="Times New Roman"/>
        </w:rPr>
        <w:t>dosielaného a skladovaného alkoholického nápoja</w:t>
      </w:r>
      <w:r w:rsidRPr="00633438" w:rsidR="007B2F4F">
        <w:rPr>
          <w:rFonts w:ascii="Times New Roman" w:hAnsi="Times New Roman"/>
        </w:rPr>
        <w:t>,</w:t>
      </w:r>
    </w:p>
    <w:p w:rsidR="007B2F4F" w:rsidRPr="00633438" w:rsidP="007D71FD">
      <w:pPr>
        <w:numPr>
          <w:numId w:val="36"/>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predpokladaný ročný objem výroby </w:t>
      </w:r>
      <w:r w:rsidRPr="00633438" w:rsidR="007F0637">
        <w:rPr>
          <w:rFonts w:ascii="Times New Roman" w:hAnsi="Times New Roman"/>
        </w:rPr>
        <w:t>alkoholického nápoja</w:t>
      </w:r>
      <w:r w:rsidRPr="00633438">
        <w:rPr>
          <w:rFonts w:ascii="Times New Roman" w:hAnsi="Times New Roman"/>
        </w:rPr>
        <w:t xml:space="preserve">, skladovania </w:t>
      </w:r>
      <w:r w:rsidRPr="00633438" w:rsidR="007F0637">
        <w:rPr>
          <w:rFonts w:ascii="Times New Roman" w:hAnsi="Times New Roman"/>
        </w:rPr>
        <w:t>alkoholického nápoja</w:t>
      </w:r>
      <w:r w:rsidRPr="00633438">
        <w:rPr>
          <w:rFonts w:ascii="Times New Roman" w:hAnsi="Times New Roman"/>
        </w:rPr>
        <w:t xml:space="preserve"> a predaja </w:t>
      </w:r>
      <w:r w:rsidRPr="00633438" w:rsidR="007F0637">
        <w:rPr>
          <w:rFonts w:ascii="Times New Roman" w:hAnsi="Times New Roman"/>
        </w:rPr>
        <w:t xml:space="preserve">alkoholického nápoja </w:t>
      </w:r>
      <w:r w:rsidRPr="00633438">
        <w:rPr>
          <w:rFonts w:ascii="Times New Roman" w:hAnsi="Times New Roman"/>
        </w:rPr>
        <w:t>v</w:t>
      </w:r>
      <w:r w:rsidRPr="00633438" w:rsidR="007F0637">
        <w:rPr>
          <w:rFonts w:ascii="Times New Roman" w:hAnsi="Times New Roman"/>
        </w:rPr>
        <w:t> príslušnej mernej jednotke</w:t>
      </w:r>
      <w:r w:rsidRPr="00633438">
        <w:rPr>
          <w:rFonts w:ascii="Times New Roman" w:hAnsi="Times New Roman"/>
        </w:rPr>
        <w:t xml:space="preserve">, ak ide o podnik na výrobu </w:t>
      </w:r>
      <w:r w:rsidRPr="00633438" w:rsidR="007F0637">
        <w:rPr>
          <w:rFonts w:ascii="Times New Roman" w:hAnsi="Times New Roman"/>
        </w:rPr>
        <w:t>alkoholického nápoja</w:t>
      </w:r>
      <w:r w:rsidRPr="00633438">
        <w:rPr>
          <w:rFonts w:ascii="Times New Roman" w:hAnsi="Times New Roman"/>
        </w:rPr>
        <w:t xml:space="preserve">, alebo predpokladaný ročný objem skladovania </w:t>
      </w:r>
      <w:r w:rsidRPr="00633438" w:rsidR="007F0637">
        <w:rPr>
          <w:rFonts w:ascii="Times New Roman" w:hAnsi="Times New Roman"/>
        </w:rPr>
        <w:t>alkoholického nápoja</w:t>
      </w:r>
      <w:r w:rsidRPr="00633438">
        <w:rPr>
          <w:rFonts w:ascii="Times New Roman" w:hAnsi="Times New Roman"/>
        </w:rPr>
        <w:t xml:space="preserve">, spracovania </w:t>
      </w:r>
      <w:r w:rsidRPr="00633438" w:rsidR="007F0637">
        <w:rPr>
          <w:rFonts w:ascii="Times New Roman" w:hAnsi="Times New Roman"/>
        </w:rPr>
        <w:t xml:space="preserve">alkoholického nápoja </w:t>
      </w:r>
      <w:r w:rsidRPr="00633438">
        <w:rPr>
          <w:rFonts w:ascii="Times New Roman" w:hAnsi="Times New Roman"/>
        </w:rPr>
        <w:t xml:space="preserve">a predaja </w:t>
      </w:r>
      <w:r w:rsidRPr="00633438" w:rsidR="007F0637">
        <w:rPr>
          <w:rFonts w:ascii="Times New Roman" w:hAnsi="Times New Roman"/>
        </w:rPr>
        <w:t xml:space="preserve">alkoholického nápoja </w:t>
      </w:r>
      <w:r w:rsidRPr="00633438">
        <w:rPr>
          <w:rFonts w:ascii="Times New Roman" w:hAnsi="Times New Roman"/>
        </w:rPr>
        <w:t>v</w:t>
      </w:r>
      <w:r w:rsidRPr="00633438" w:rsidR="007F0637">
        <w:rPr>
          <w:rFonts w:ascii="Times New Roman" w:hAnsi="Times New Roman"/>
        </w:rPr>
        <w:t> príslušnej mernej jednotke</w:t>
      </w:r>
      <w:r w:rsidRPr="00633438">
        <w:rPr>
          <w:rFonts w:ascii="Times New Roman" w:hAnsi="Times New Roman"/>
        </w:rPr>
        <w:t xml:space="preserve">, ak ide o sklad </w:t>
      </w:r>
      <w:r w:rsidRPr="00633438" w:rsidR="007F0637">
        <w:rPr>
          <w:rFonts w:ascii="Times New Roman" w:hAnsi="Times New Roman"/>
        </w:rPr>
        <w:t>alkoholického nápoja</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Prílohami k žiadosti </w:t>
      </w:r>
      <w:r w:rsidRPr="00633438" w:rsidR="0090157F">
        <w:rPr>
          <w:rFonts w:ascii="Times New Roman" w:hAnsi="Times New Roman"/>
        </w:rPr>
        <w:t xml:space="preserve">podľa odseku 1 </w:t>
      </w:r>
      <w:r w:rsidRPr="00633438">
        <w:rPr>
          <w:rFonts w:ascii="Times New Roman" w:hAnsi="Times New Roman"/>
        </w:rPr>
        <w:t xml:space="preserve">sú </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FE2E61">
        <w:rPr>
          <w:rFonts w:ascii="Times New Roman" w:hAnsi="Times New Roman"/>
        </w:rPr>
        <w:t xml:space="preserve">doklad preukazujúci oprávnenie na podnikanie nie starší ako 30 dní alebo jeho osvedčená kópia, ak je žiadateľom právnická osoba, ktorá nemá sídlo na daňovom území alebo fyzická osoba, ktorá nemá trvalý pobyt na daňovom území, </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povolenie na výrobu liehu a spracovanie liehu v liehovarníckom závode a jeho uvádzanie na trh podľa osobitného predpisu</w:t>
      </w:r>
      <w:r w:rsidRPr="00633438" w:rsidR="00513FFF">
        <w:rPr>
          <w:rFonts w:ascii="Times New Roman" w:hAnsi="Times New Roman"/>
        </w:rPr>
        <w:t>,</w:t>
      </w:r>
      <w:r>
        <w:rPr>
          <w:rStyle w:val="FootnoteReference"/>
          <w:rFonts w:ascii="Times New Roman" w:hAnsi="Times New Roman"/>
          <w:rtl w:val="0"/>
        </w:rPr>
        <w:footnoteReference w:id="33"/>
      </w:r>
      <w:r w:rsidRPr="00633438" w:rsidR="00513FFF">
        <w:rPr>
          <w:rFonts w:ascii="Times New Roman" w:hAnsi="Times New Roman"/>
        </w:rPr>
        <w:t>)</w:t>
      </w:r>
      <w:r w:rsidRPr="00633438" w:rsidR="00647ED6">
        <w:rPr>
          <w:rFonts w:ascii="Times New Roman" w:hAnsi="Times New Roman"/>
        </w:rPr>
        <w:t xml:space="preserve"> </w:t>
      </w:r>
      <w:r w:rsidRPr="00633438" w:rsidR="007F0637">
        <w:rPr>
          <w:rFonts w:ascii="Times New Roman" w:hAnsi="Times New Roman"/>
        </w:rPr>
        <w:t>ak bude v daňovom sklade vyrábať alebo spracovávať lieh;</w:t>
      </w:r>
      <w:r w:rsidRPr="00633438" w:rsidR="007B2F4F">
        <w:rPr>
          <w:rFonts w:ascii="Times New Roman" w:hAnsi="Times New Roman"/>
        </w:rPr>
        <w:t xml:space="preserve"> to sa nevzťahuje na žiadosť na prevádzkovanie skladu liehu podľa § </w:t>
      </w:r>
      <w:r w:rsidRPr="00633438" w:rsidR="00120F12">
        <w:rPr>
          <w:rFonts w:ascii="Times New Roman" w:hAnsi="Times New Roman"/>
        </w:rPr>
        <w:t>46</w:t>
      </w:r>
      <w:r w:rsidRPr="00633438" w:rsidR="007B2F4F">
        <w:rPr>
          <w:rFonts w:ascii="Times New Roman" w:hAnsi="Times New Roman"/>
        </w:rPr>
        <w:t xml:space="preserve"> ods. 2 a 3,</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F0637">
        <w:rPr>
          <w:rFonts w:ascii="Times New Roman" w:hAnsi="Times New Roman"/>
        </w:rPr>
        <w:t>technická dokumentácia</w:t>
      </w:r>
      <w:r w:rsidRPr="00633438" w:rsidR="00EC5BBB">
        <w:rPr>
          <w:rFonts w:ascii="Times New Roman" w:hAnsi="Times New Roman"/>
        </w:rPr>
        <w:t xml:space="preserve"> a nákres výrobného zariadenia v podniku na výrobu alkoholického nápoja</w:t>
      </w:r>
      <w:r w:rsidRPr="00633438" w:rsidR="007F0637">
        <w:rPr>
          <w:rFonts w:ascii="Times New Roman" w:hAnsi="Times New Roman"/>
        </w:rPr>
        <w:t xml:space="preserve">, </w:t>
      </w:r>
      <w:r w:rsidRPr="00633438" w:rsidR="00EC5BBB">
        <w:rPr>
          <w:rFonts w:ascii="Times New Roman" w:hAnsi="Times New Roman"/>
        </w:rPr>
        <w:t xml:space="preserve">stručný opis činnosti a </w:t>
      </w:r>
      <w:r w:rsidRPr="00633438" w:rsidR="007F0637">
        <w:rPr>
          <w:rFonts w:ascii="Times New Roman" w:hAnsi="Times New Roman"/>
        </w:rPr>
        <w:t>opis výrobných a skladovacích zariadení s pripojeným náčrtom, spôsob zabezpečenia pred neoprávneným vniknutím do týchto priestorov a spôsob zabezpečenia alkoholického nápoja pred neoprávneným použitím,</w:t>
      </w:r>
      <w:r w:rsidRPr="00633438" w:rsidR="00EC5BBB">
        <w:rPr>
          <w:rFonts w:ascii="Times New Roman" w:hAnsi="Times New Roman"/>
        </w:rPr>
        <w:t xml:space="preserve"> </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technologický opis postupu výroby s uvedením zoznamu spracúvaných základných surovín, zoznamu výrobkov, ktoré majú byť vyrobené, vedľajších produktov, prípadne odpadu,</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účtovná závierka za predchádzajúce účtovné obdobie, ak žiadateľ bol povinný účtovnú závierku vypracovať, a ak žiadateľ podlieha povinnosti overovania účtovnej závierky audítorom, účtovná závierka overená audítorom podľa </w:t>
      </w:r>
      <w:r w:rsidRPr="00633438" w:rsidR="00124A96">
        <w:rPr>
          <w:rFonts w:ascii="Times New Roman" w:hAnsi="Times New Roman"/>
        </w:rPr>
        <w:t xml:space="preserve">osobitných </w:t>
      </w:r>
      <w:r w:rsidRPr="00633438" w:rsidR="007B2F4F">
        <w:rPr>
          <w:rFonts w:ascii="Times New Roman" w:hAnsi="Times New Roman"/>
        </w:rPr>
        <w:t>predpis</w:t>
      </w:r>
      <w:r w:rsidRPr="00633438" w:rsidR="00124A96">
        <w:rPr>
          <w:rFonts w:ascii="Times New Roman" w:hAnsi="Times New Roman"/>
        </w:rPr>
        <w:t>ov</w:t>
      </w:r>
      <w:r w:rsidRPr="00633438" w:rsidR="00513FFF">
        <w:rPr>
          <w:rFonts w:ascii="Times New Roman" w:hAnsi="Times New Roman"/>
        </w:rPr>
        <w:t>,</w:t>
      </w:r>
      <w:r>
        <w:rPr>
          <w:rStyle w:val="FootnoteReference"/>
          <w:rFonts w:ascii="Times New Roman" w:hAnsi="Times New Roman"/>
          <w:rtl w:val="0"/>
        </w:rPr>
        <w:footnoteReference w:id="34"/>
      </w:r>
      <w:r w:rsidRPr="00633438" w:rsidR="004304DF">
        <w:rPr>
          <w:rFonts w:ascii="Times New Roman" w:hAnsi="Times New Roman"/>
        </w:rPr>
        <w:t>)</w:t>
      </w:r>
      <w:r w:rsidRPr="00633438" w:rsidR="007B2F4F">
        <w:rPr>
          <w:rFonts w:ascii="Times New Roman" w:hAnsi="Times New Roman"/>
        </w:rPr>
        <w:t xml:space="preserve"> ako aj forma vedenia účtovníctva, </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F0637">
        <w:rPr>
          <w:rFonts w:ascii="Times New Roman" w:hAnsi="Times New Roman"/>
        </w:rPr>
        <w:t>potvrdenie Sociálnej poisťovne a zdravotnej poisťovne o splnení podmienok uvedených v odseku 4 písm. e),</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zoznam členských štátov, do ktorých žiadateľ predpokladá dodávať (zasielať)</w:t>
      </w:r>
      <w:r w:rsidRPr="00633438" w:rsidR="00FB68E7">
        <w:rPr>
          <w:rFonts w:ascii="Times New Roman" w:hAnsi="Times New Roman"/>
        </w:rPr>
        <w:t xml:space="preserve"> alkoholický nápoj</w:t>
      </w:r>
      <w:r w:rsidRPr="00633438" w:rsidR="007B2F4F">
        <w:rPr>
          <w:rFonts w:ascii="Times New Roman" w:hAnsi="Times New Roman"/>
        </w:rPr>
        <w:t xml:space="preserve"> v pozastavení dane; tento zoznam môže byť na požiadanie poskytnutý členským štátom určenia, </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čestné vyhlásenie žiadateľa, že spĺňa podmienky podľa odseku 4 písm.  d)</w:t>
      </w:r>
      <w:r w:rsidRPr="00633438" w:rsidR="00EB6EE9">
        <w:rPr>
          <w:rFonts w:ascii="Times New Roman" w:hAnsi="Times New Roman"/>
        </w:rPr>
        <w:t xml:space="preserve"> a e)</w:t>
      </w:r>
      <w:r w:rsidRPr="00633438" w:rsidR="007B2F4F">
        <w:rPr>
          <w:rFonts w:ascii="Times New Roman" w:hAnsi="Times New Roman"/>
        </w:rPr>
        <w:t>,</w:t>
      </w:r>
    </w:p>
    <w:p w:rsidR="008B7D07" w:rsidRPr="00633438" w:rsidP="00C34907">
      <w:pPr>
        <w:numPr>
          <w:numId w:val="246"/>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zoznam majetkovo prepojených osôb a personálne prepojených osôb so žiadateľom. </w:t>
      </w:r>
    </w:p>
    <w:p w:rsidR="006A0B03" w:rsidRPr="00633438" w:rsidP="006A0B03">
      <w:pPr>
        <w:autoSpaceDE w:val="0"/>
        <w:autoSpaceDN w:val="0"/>
        <w:bidi w:val="0"/>
        <w:adjustRightInd w:val="0"/>
        <w:spacing w:line="240" w:lineRule="atLeast"/>
        <w:ind w:left="567"/>
        <w:jc w:val="both"/>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Žiadateľ je povinný na požiadanie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spresniť údaje uvedené v žiadosti </w:t>
      </w:r>
      <w:r w:rsidRPr="00633438" w:rsidR="00124A96">
        <w:rPr>
          <w:rFonts w:ascii="Times New Roman" w:hAnsi="Times New Roman"/>
        </w:rPr>
        <w:t xml:space="preserve">podľa odseku 1 </w:t>
      </w:r>
      <w:r w:rsidRPr="00633438">
        <w:rPr>
          <w:rFonts w:ascii="Times New Roman" w:hAnsi="Times New Roman"/>
        </w:rPr>
        <w:t xml:space="preserve">a v prílohách k nej. </w:t>
      </w:r>
    </w:p>
    <w:p w:rsidR="00335AF5" w:rsidRPr="00633438" w:rsidP="006A0B0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Žiadateľ musí spĺňať tieto podmienky: </w:t>
      </w:r>
    </w:p>
    <w:p w:rsidR="007B2F4F" w:rsidRPr="00633438" w:rsidP="00C34907">
      <w:pPr>
        <w:numPr>
          <w:numId w:val="3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vedie účtovníctvo podľa osobitného predpisu,</w:t>
      </w:r>
      <w:r w:rsidRPr="00633438" w:rsidR="0074188D">
        <w:rPr>
          <w:rFonts w:ascii="Times New Roman" w:hAnsi="Times New Roman"/>
          <w:vertAlign w:val="superscript"/>
        </w:rPr>
        <w:t>2</w:t>
      </w:r>
      <w:r w:rsidRPr="00633438" w:rsidR="00AD663B">
        <w:rPr>
          <w:rFonts w:ascii="Times New Roman" w:hAnsi="Times New Roman"/>
          <w:vertAlign w:val="superscript"/>
        </w:rPr>
        <w:t>1</w:t>
      </w:r>
      <w:r w:rsidRPr="00633438" w:rsidR="00AD663B">
        <w:rPr>
          <w:rFonts w:ascii="Times New Roman" w:hAnsi="Times New Roman"/>
        </w:rPr>
        <w:t>)</w:t>
      </w:r>
    </w:p>
    <w:p w:rsidR="007B2F4F" w:rsidRPr="00633438" w:rsidP="00C34907">
      <w:pPr>
        <w:numPr>
          <w:numId w:val="3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zložil zábezpeku na daň podľa § </w:t>
      </w:r>
      <w:r w:rsidRPr="00633438" w:rsidR="00267F3D">
        <w:rPr>
          <w:rFonts w:ascii="Times New Roman" w:hAnsi="Times New Roman"/>
        </w:rPr>
        <w:t>16</w:t>
      </w:r>
      <w:r w:rsidRPr="00633438">
        <w:rPr>
          <w:rFonts w:ascii="Times New Roman" w:hAnsi="Times New Roman"/>
        </w:rPr>
        <w:t xml:space="preserve">, </w:t>
      </w:r>
    </w:p>
    <w:p w:rsidR="007B2F4F" w:rsidRPr="00633438" w:rsidP="00C34907">
      <w:pPr>
        <w:numPr>
          <w:numId w:val="3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nemá </w:t>
      </w:r>
      <w:r w:rsidRPr="00633438" w:rsidR="00051772">
        <w:rPr>
          <w:rFonts w:ascii="Times New Roman" w:hAnsi="Times New Roman"/>
        </w:rPr>
        <w:t xml:space="preserve">nedoplatky </w:t>
      </w:r>
      <w:r w:rsidRPr="00633438">
        <w:rPr>
          <w:rFonts w:ascii="Times New Roman" w:hAnsi="Times New Roman"/>
        </w:rPr>
        <w:t xml:space="preserve">voči </w:t>
      </w:r>
      <w:r w:rsidRPr="00633438" w:rsidR="001C1068">
        <w:rPr>
          <w:rFonts w:ascii="Times New Roman" w:hAnsi="Times New Roman"/>
        </w:rPr>
        <w:t>col</w:t>
      </w:r>
      <w:r w:rsidRPr="00633438" w:rsidR="00051772">
        <w:rPr>
          <w:rFonts w:ascii="Times New Roman" w:hAnsi="Times New Roman"/>
        </w:rPr>
        <w:t>nému úradu</w:t>
      </w:r>
      <w:r w:rsidRPr="00633438" w:rsidR="004304DF">
        <w:rPr>
          <w:rFonts w:ascii="Times New Roman" w:hAnsi="Times New Roman"/>
        </w:rPr>
        <w:t xml:space="preserve"> ani daňovému úradu</w:t>
      </w:r>
      <w:r w:rsidRPr="00633438">
        <w:rPr>
          <w:rFonts w:ascii="Times New Roman" w:hAnsi="Times New Roman"/>
        </w:rPr>
        <w:t xml:space="preserve">, </w:t>
      </w:r>
    </w:p>
    <w:p w:rsidR="007B2F4F" w:rsidRPr="00633438" w:rsidP="00C34907">
      <w:pPr>
        <w:numPr>
          <w:numId w:val="3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nemá </w:t>
      </w:r>
      <w:r w:rsidRPr="00633438" w:rsidR="00051772">
        <w:rPr>
          <w:rFonts w:ascii="Times New Roman" w:hAnsi="Times New Roman"/>
        </w:rPr>
        <w:t>daňové nedoplatky</w:t>
      </w:r>
      <w:r w:rsidRPr="00633438">
        <w:rPr>
          <w:rFonts w:ascii="Times New Roman" w:hAnsi="Times New Roman"/>
        </w:rPr>
        <w:t xml:space="preserve"> voči </w:t>
      </w:r>
      <w:r w:rsidRPr="00633438" w:rsidR="001C1068">
        <w:rPr>
          <w:rFonts w:ascii="Times New Roman" w:hAnsi="Times New Roman"/>
        </w:rPr>
        <w:t>col</w:t>
      </w:r>
      <w:r w:rsidRPr="00633438" w:rsidR="00051772">
        <w:rPr>
          <w:rFonts w:ascii="Times New Roman" w:hAnsi="Times New Roman"/>
        </w:rPr>
        <w:t>nému úradu</w:t>
      </w:r>
      <w:r w:rsidRPr="00633438" w:rsidR="00D37759">
        <w:rPr>
          <w:rFonts w:ascii="Times New Roman" w:hAnsi="Times New Roman"/>
        </w:rPr>
        <w:t xml:space="preserve"> ani daňovému úradu</w:t>
      </w:r>
      <w:r w:rsidRPr="00633438" w:rsidR="00051772">
        <w:rPr>
          <w:rFonts w:ascii="Times New Roman" w:hAnsi="Times New Roman"/>
        </w:rPr>
        <w:t xml:space="preserve"> </w:t>
      </w:r>
      <w:r w:rsidRPr="00633438">
        <w:rPr>
          <w:rFonts w:ascii="Times New Roman" w:hAnsi="Times New Roman"/>
        </w:rPr>
        <w:t>osob</w:t>
      </w:r>
      <w:r w:rsidRPr="00633438" w:rsidR="00051772">
        <w:rPr>
          <w:rFonts w:ascii="Times New Roman" w:hAnsi="Times New Roman"/>
        </w:rPr>
        <w:t>a</w:t>
      </w:r>
      <w:r w:rsidRPr="00633438">
        <w:rPr>
          <w:rFonts w:ascii="Times New Roman" w:hAnsi="Times New Roman"/>
        </w:rPr>
        <w:t>, ktorá je personálne prepojená alebo majetkovo prepojená so žiadateľom alebo osob</w:t>
      </w:r>
      <w:r w:rsidRPr="00633438" w:rsidR="000364A0">
        <w:rPr>
          <w:rFonts w:ascii="Times New Roman" w:hAnsi="Times New Roman"/>
        </w:rPr>
        <w:t>a</w:t>
      </w:r>
      <w:r w:rsidRPr="00633438">
        <w:rPr>
          <w:rFonts w:ascii="Times New Roman" w:hAnsi="Times New Roman"/>
        </w:rPr>
        <w:t>, ktorá bola personálne prepojená alebo majetkovo prepojená so žiadateľom v priebehu desiatich rokov pred podaním žiadosti</w:t>
      </w:r>
      <w:r w:rsidRPr="00633438" w:rsidR="0090157F">
        <w:rPr>
          <w:rFonts w:ascii="Times New Roman" w:hAnsi="Times New Roman"/>
        </w:rPr>
        <w:t xml:space="preserve"> </w:t>
      </w:r>
      <w:r w:rsidRPr="00633438">
        <w:rPr>
          <w:rFonts w:ascii="Times New Roman" w:hAnsi="Times New Roman"/>
        </w:rPr>
        <w:t>a</w:t>
      </w:r>
      <w:r w:rsidRPr="00633438" w:rsidR="000364A0">
        <w:rPr>
          <w:rFonts w:ascii="Times New Roman" w:hAnsi="Times New Roman"/>
        </w:rPr>
        <w:t> </w:t>
      </w:r>
      <w:r w:rsidRPr="00633438">
        <w:rPr>
          <w:rFonts w:ascii="Times New Roman" w:hAnsi="Times New Roman"/>
        </w:rPr>
        <w:t>ani</w:t>
      </w:r>
      <w:r w:rsidRPr="00633438" w:rsidR="000364A0">
        <w:rPr>
          <w:rFonts w:ascii="Times New Roman" w:hAnsi="Times New Roman"/>
        </w:rPr>
        <w:t xml:space="preserve"> osoba, ktorá zanikla a ktorá</w:t>
      </w:r>
      <w:r w:rsidRPr="00633438">
        <w:rPr>
          <w:rFonts w:ascii="Times New Roman" w:hAnsi="Times New Roman"/>
        </w:rPr>
        <w:t xml:space="preserve"> by sa považovala za osobu personálne prepojenú alebo majetkovo prepojenú so žiadateľom</w:t>
      </w:r>
      <w:r w:rsidRPr="00633438" w:rsidR="000364A0">
        <w:rPr>
          <w:rFonts w:ascii="Times New Roman" w:hAnsi="Times New Roman"/>
        </w:rPr>
        <w:t xml:space="preserve"> nemala v priebehu desiatich rokov pred dňom podania žiadosti daňové nedoplatky</w:t>
      </w:r>
      <w:r w:rsidRPr="00633438" w:rsidR="007D57F9">
        <w:rPr>
          <w:rFonts w:ascii="Times New Roman" w:hAnsi="Times New Roman"/>
        </w:rPr>
        <w:t>,</w:t>
      </w:r>
      <w:r w:rsidRPr="00633438" w:rsidR="000364A0">
        <w:rPr>
          <w:rFonts w:ascii="Times New Roman" w:hAnsi="Times New Roman"/>
        </w:rPr>
        <w:t xml:space="preserve"> </w:t>
      </w:r>
      <w:r w:rsidRPr="00633438" w:rsidR="007D57F9">
        <w:rPr>
          <w:rFonts w:ascii="Times New Roman" w:hAnsi="Times New Roman"/>
        </w:rPr>
        <w:t>ktoré neboli do zániku tejto osoby uhradené</w:t>
      </w:r>
      <w:r w:rsidRPr="00633438">
        <w:rPr>
          <w:rFonts w:ascii="Times New Roman" w:hAnsi="Times New Roman"/>
        </w:rPr>
        <w:t xml:space="preserve">; to sa vzťahuje aj na </w:t>
      </w:r>
      <w:r w:rsidRPr="00633438" w:rsidR="00516434">
        <w:rPr>
          <w:rFonts w:ascii="Times New Roman" w:hAnsi="Times New Roman"/>
        </w:rPr>
        <w:t>daňové nedoplatky</w:t>
      </w:r>
      <w:r w:rsidRPr="00633438">
        <w:rPr>
          <w:rFonts w:ascii="Times New Roman" w:hAnsi="Times New Roman"/>
        </w:rPr>
        <w:t>, ktoré boli postúpené na tretiu osobu p</w:t>
      </w:r>
      <w:r w:rsidRPr="00633438" w:rsidR="006A0B03">
        <w:rPr>
          <w:rFonts w:ascii="Times New Roman" w:hAnsi="Times New Roman"/>
        </w:rPr>
        <w:t>odľa osobitných predpisov</w:t>
      </w:r>
      <w:r w:rsidRPr="00633438" w:rsidR="00716D52">
        <w:rPr>
          <w:rFonts w:ascii="Times New Roman" w:hAnsi="Times New Roman"/>
        </w:rPr>
        <w:t>,</w:t>
      </w:r>
      <w:r w:rsidRPr="00633438" w:rsidR="00A40D8C">
        <w:rPr>
          <w:rFonts w:ascii="Times New Roman" w:hAnsi="Times New Roman"/>
          <w:vertAlign w:val="superscript"/>
        </w:rPr>
        <w:t>2</w:t>
      </w:r>
      <w:r w:rsidRPr="00633438" w:rsidR="00411765">
        <w:rPr>
          <w:rFonts w:ascii="Times New Roman" w:hAnsi="Times New Roman"/>
          <w:vertAlign w:val="superscript"/>
        </w:rPr>
        <w:t>2</w:t>
      </w:r>
      <w:r w:rsidRPr="00633438" w:rsidR="00411765">
        <w:rPr>
          <w:rFonts w:ascii="Times New Roman" w:hAnsi="Times New Roman"/>
        </w:rPr>
        <w:t>)</w:t>
      </w:r>
    </w:p>
    <w:p w:rsidR="00A368A8" w:rsidRPr="00633438" w:rsidP="00C34907">
      <w:pPr>
        <w:numPr>
          <w:numId w:val="37"/>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nemá nedoplatky na povinných odvodoch poistného podľa osobitných predpisov</w:t>
      </w:r>
      <w:r w:rsidRPr="00633438" w:rsidR="00716D52">
        <w:rPr>
          <w:rFonts w:ascii="Times New Roman" w:hAnsi="Times New Roman"/>
        </w:rPr>
        <w:t>,</w:t>
      </w:r>
      <w:r w:rsidRPr="00633438" w:rsidR="00A40D8C">
        <w:rPr>
          <w:rFonts w:ascii="Times New Roman" w:hAnsi="Times New Roman"/>
          <w:vertAlign w:val="superscript"/>
        </w:rPr>
        <w:t>2</w:t>
      </w:r>
      <w:r w:rsidRPr="00633438" w:rsidR="004E4015">
        <w:rPr>
          <w:rFonts w:ascii="Times New Roman" w:hAnsi="Times New Roman"/>
          <w:vertAlign w:val="superscript"/>
        </w:rPr>
        <w:t>3</w:t>
      </w:r>
      <w:r w:rsidRPr="00633438" w:rsidR="004E4015">
        <w:rPr>
          <w:rFonts w:ascii="Times New Roman" w:hAnsi="Times New Roman"/>
        </w:rPr>
        <w:t>)</w:t>
      </w:r>
      <w:r w:rsidRPr="00633438" w:rsidR="007B2F4F">
        <w:rPr>
          <w:rFonts w:ascii="Times New Roman" w:hAnsi="Times New Roman"/>
        </w:rPr>
        <w:t xml:space="preserve"> </w:t>
      </w:r>
    </w:p>
    <w:p w:rsidR="00A368A8" w:rsidRPr="00633438" w:rsidP="00C34907">
      <w:pPr>
        <w:numPr>
          <w:numId w:val="37"/>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vytvorí primerané podmienky na výkon daňového dozoru v</w:t>
      </w:r>
      <w:r w:rsidRPr="00633438" w:rsidR="00E327D1">
        <w:rPr>
          <w:rFonts w:ascii="Times New Roman" w:hAnsi="Times New Roman"/>
        </w:rPr>
        <w:t> podniku na výrobu alkoholického nápoja, ktorým je lieh,</w:t>
      </w:r>
      <w:r w:rsidRPr="00633438">
        <w:rPr>
          <w:rFonts w:ascii="Times New Roman" w:hAnsi="Times New Roman"/>
        </w:rPr>
        <w:t xml:space="preserve"> </w:t>
      </w:r>
    </w:p>
    <w:p w:rsidR="007B2F4F" w:rsidRPr="00233E05" w:rsidP="00C34907">
      <w:pPr>
        <w:numPr>
          <w:numId w:val="37"/>
        </w:numPr>
        <w:autoSpaceDE w:val="0"/>
        <w:autoSpaceDN w:val="0"/>
        <w:bidi w:val="0"/>
        <w:adjustRightInd w:val="0"/>
        <w:spacing w:line="240" w:lineRule="atLeast"/>
        <w:ind w:left="567" w:hanging="283"/>
        <w:jc w:val="both"/>
        <w:rPr>
          <w:rFonts w:ascii="Times New Roman" w:hAnsi="Times New Roman"/>
        </w:rPr>
      </w:pPr>
      <w:r w:rsidRPr="00633438" w:rsidR="004244BC">
        <w:rPr>
          <w:rFonts w:ascii="Times New Roman" w:hAnsi="Times New Roman"/>
        </w:rPr>
        <w:t>nebol právoplatne odsúdený za úmyselný trestný čin hospodársky, trestný čin proti majetku, alebo iný trestný čin, ktorého skutková podstata súvisí s predmetom podnikania</w:t>
      </w:r>
      <w:r w:rsidRPr="00633438">
        <w:rPr>
          <w:rFonts w:ascii="Times New Roman" w:hAnsi="Times New Roman"/>
        </w:rPr>
        <w:t xml:space="preserve">; to sa vzťahuje aj na zodpovedného </w:t>
      </w:r>
      <w:r w:rsidRPr="00233E05">
        <w:rPr>
          <w:rFonts w:ascii="Times New Roman" w:hAnsi="Times New Roman"/>
        </w:rPr>
        <w:t xml:space="preserve">zástupcu a </w:t>
      </w:r>
      <w:r w:rsidRPr="00233E05" w:rsidR="00521175">
        <w:rPr>
          <w:rFonts w:ascii="Times New Roman" w:hAnsi="Times New Roman"/>
        </w:rPr>
        <w:t xml:space="preserve">fyzickú osobu, ktorá je členom </w:t>
      </w:r>
      <w:r w:rsidRPr="00233E05">
        <w:rPr>
          <w:rFonts w:ascii="Times New Roman" w:hAnsi="Times New Roman"/>
        </w:rPr>
        <w:t xml:space="preserve">riadiacich alebo kontrolných orgánov žiadateľa, </w:t>
      </w:r>
    </w:p>
    <w:p w:rsidR="007B2F4F" w:rsidRPr="00233E05" w:rsidP="00C34907">
      <w:pPr>
        <w:numPr>
          <w:numId w:val="37"/>
        </w:numPr>
        <w:autoSpaceDE w:val="0"/>
        <w:autoSpaceDN w:val="0"/>
        <w:bidi w:val="0"/>
        <w:adjustRightInd w:val="0"/>
        <w:spacing w:line="240" w:lineRule="atLeast"/>
        <w:ind w:left="567" w:hanging="283"/>
        <w:jc w:val="both"/>
        <w:rPr>
          <w:rFonts w:ascii="Times New Roman" w:hAnsi="Times New Roman"/>
        </w:rPr>
      </w:pPr>
      <w:r w:rsidRPr="00233E05">
        <w:rPr>
          <w:rFonts w:ascii="Times New Roman" w:hAnsi="Times New Roman"/>
        </w:rPr>
        <w:t>nie je v likvidácii, ani na neho nie je právoplatne vyhlásený konkurz, povolené vyrovnanie</w:t>
      </w:r>
      <w:r w:rsidRPr="00233E05" w:rsidR="00407804">
        <w:rPr>
          <w:rFonts w:ascii="Times New Roman" w:hAnsi="Times New Roman"/>
        </w:rPr>
        <w:t>,</w:t>
      </w:r>
      <w:r w:rsidRPr="00233E05">
        <w:rPr>
          <w:rFonts w:ascii="Times New Roman" w:hAnsi="Times New Roman"/>
        </w:rPr>
        <w:t xml:space="preserve"> potvrdené nútené vyrovnanie</w:t>
      </w:r>
      <w:r w:rsidRPr="00233E05" w:rsidR="00407804">
        <w:rPr>
          <w:rFonts w:ascii="Times New Roman" w:hAnsi="Times New Roman"/>
        </w:rPr>
        <w:t xml:space="preserve"> alebo povolená reštrukturalizácia</w:t>
      </w:r>
      <w:r w:rsidRPr="00233E05">
        <w:rPr>
          <w:rFonts w:ascii="Times New Roman" w:hAnsi="Times New Roman"/>
        </w:rPr>
        <w:t xml:space="preserve">. </w:t>
      </w:r>
    </w:p>
    <w:p w:rsidR="006A0B03" w:rsidRPr="00633438" w:rsidP="006A0B03">
      <w:pPr>
        <w:autoSpaceDE w:val="0"/>
        <w:autoSpaceDN w:val="0"/>
        <w:bidi w:val="0"/>
        <w:adjustRightInd w:val="0"/>
        <w:spacing w:line="240" w:lineRule="atLeast"/>
        <w:ind w:left="567"/>
        <w:jc w:val="both"/>
        <w:rPr>
          <w:rFonts w:ascii="Times New Roman" w:hAnsi="Times New Roman"/>
        </w:rPr>
      </w:pPr>
    </w:p>
    <w:p w:rsidR="00EC5BBB" w:rsidRPr="00633438" w:rsidP="007D71FD">
      <w:pPr>
        <w:numPr>
          <w:numId w:val="35"/>
        </w:numPr>
        <w:tabs>
          <w:tab w:val="left" w:pos="284"/>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0364A0">
        <w:rPr>
          <w:rFonts w:ascii="Times New Roman" w:hAnsi="Times New Roman"/>
        </w:rPr>
        <w:t xml:space="preserve">Ak je žiadateľom o registráciu a vydanie povolenia osoba, ktorá chce v pozastavení dane vyrábať, spracúvať, prijímať, odosielať alebo skladovať </w:t>
      </w:r>
      <w:r w:rsidRPr="00633438" w:rsidR="002F5473">
        <w:rPr>
          <w:rFonts w:ascii="Times New Roman" w:hAnsi="Times New Roman"/>
        </w:rPr>
        <w:t xml:space="preserve">alkoholický nápoj, ktorým je </w:t>
      </w:r>
      <w:r w:rsidRPr="00633438">
        <w:rPr>
          <w:rFonts w:ascii="Times New Roman" w:hAnsi="Times New Roman"/>
        </w:rPr>
        <w:t>lieh</w:t>
      </w:r>
      <w:r w:rsidRPr="00633438" w:rsidR="002F5473">
        <w:rPr>
          <w:rFonts w:ascii="Times New Roman" w:hAnsi="Times New Roman"/>
        </w:rPr>
        <w:t>,</w:t>
      </w:r>
      <w:r w:rsidRPr="00633438">
        <w:rPr>
          <w:rFonts w:ascii="Times New Roman" w:hAnsi="Times New Roman"/>
        </w:rPr>
        <w:t xml:space="preserve"> </w:t>
      </w:r>
      <w:r w:rsidRPr="00633438" w:rsidR="000364A0">
        <w:rPr>
          <w:rFonts w:ascii="Times New Roman" w:hAnsi="Times New Roman"/>
        </w:rPr>
        <w:t xml:space="preserve">je povinná k žiadosti </w:t>
      </w:r>
      <w:r w:rsidRPr="00633438" w:rsidR="00124A96">
        <w:rPr>
          <w:rFonts w:ascii="Times New Roman" w:hAnsi="Times New Roman"/>
        </w:rPr>
        <w:t xml:space="preserve">podľa odseku 1 </w:t>
      </w:r>
      <w:r w:rsidRPr="00633438">
        <w:rPr>
          <w:rFonts w:ascii="Times New Roman" w:hAnsi="Times New Roman"/>
        </w:rPr>
        <w:t xml:space="preserve">okrem príloh podľa odseku 2 </w:t>
      </w:r>
      <w:r w:rsidRPr="00633438" w:rsidR="002F5473">
        <w:rPr>
          <w:rFonts w:ascii="Times New Roman" w:hAnsi="Times New Roman"/>
        </w:rPr>
        <w:t xml:space="preserve">písm. </w:t>
      </w:r>
      <w:r w:rsidRPr="00633438">
        <w:rPr>
          <w:rFonts w:ascii="Times New Roman" w:hAnsi="Times New Roman"/>
        </w:rPr>
        <w:t>a)</w:t>
      </w:r>
      <w:r w:rsidRPr="00633438" w:rsidR="002F5473">
        <w:rPr>
          <w:rFonts w:ascii="Times New Roman" w:hAnsi="Times New Roman"/>
        </w:rPr>
        <w:t>, b), d</w:t>
      </w:r>
      <w:r w:rsidRPr="00633438">
        <w:rPr>
          <w:rFonts w:ascii="Times New Roman" w:hAnsi="Times New Roman"/>
        </w:rPr>
        <w:t xml:space="preserve">) až </w:t>
      </w:r>
      <w:r w:rsidRPr="00633438" w:rsidR="002F5473">
        <w:rPr>
          <w:rFonts w:ascii="Times New Roman" w:hAnsi="Times New Roman"/>
        </w:rPr>
        <w:t>i</w:t>
      </w:r>
      <w:r w:rsidRPr="00633438">
        <w:rPr>
          <w:rFonts w:ascii="Times New Roman" w:hAnsi="Times New Roman"/>
        </w:rPr>
        <w:t xml:space="preserve">)  </w:t>
      </w:r>
      <w:r w:rsidRPr="00633438" w:rsidR="000364A0">
        <w:rPr>
          <w:rFonts w:ascii="Times New Roman" w:hAnsi="Times New Roman"/>
        </w:rPr>
        <w:t>priložiť</w:t>
      </w:r>
      <w:r w:rsidRPr="00633438">
        <w:rPr>
          <w:rFonts w:ascii="Times New Roman" w:hAnsi="Times New Roman"/>
        </w:rPr>
        <w:t xml:space="preserve"> aj</w:t>
      </w:r>
    </w:p>
    <w:p w:rsidR="00EC5BBB" w:rsidRPr="00633438" w:rsidP="00C34907">
      <w:pPr>
        <w:numPr>
          <w:numId w:val="229"/>
        </w:numPr>
        <w:tabs>
          <w:tab w:val="left" w:pos="284"/>
          <w:tab w:val="left" w:pos="567"/>
        </w:tabs>
        <w:autoSpaceDE w:val="0"/>
        <w:autoSpaceDN w:val="0"/>
        <w:bidi w:val="0"/>
        <w:adjustRightInd w:val="0"/>
        <w:spacing w:line="240" w:lineRule="atLeast"/>
        <w:ind w:left="567" w:hanging="207"/>
        <w:jc w:val="both"/>
        <w:rPr>
          <w:rFonts w:ascii="Times New Roman" w:hAnsi="Times New Roman"/>
        </w:rPr>
      </w:pPr>
      <w:r w:rsidRPr="00633438" w:rsidR="00A03A49">
        <w:rPr>
          <w:rFonts w:ascii="Times New Roman" w:hAnsi="Times New Roman"/>
        </w:rPr>
        <w:t xml:space="preserve"> t</w:t>
      </w:r>
      <w:r w:rsidRPr="00633438">
        <w:rPr>
          <w:rFonts w:ascii="Times New Roman" w:hAnsi="Times New Roman"/>
        </w:rPr>
        <w:t>echnickú</w:t>
      </w:r>
      <w:r w:rsidRPr="00633438" w:rsidR="002F5473">
        <w:rPr>
          <w:rFonts w:ascii="Times New Roman" w:hAnsi="Times New Roman"/>
        </w:rPr>
        <w:t xml:space="preserve"> dokumentáciu</w:t>
      </w:r>
      <w:r w:rsidRPr="00633438">
        <w:rPr>
          <w:rFonts w:ascii="Times New Roman" w:hAnsi="Times New Roman"/>
        </w:rPr>
        <w:t xml:space="preserve"> a nákres výrobného zariadenia v podniku na výrobu alkoholického nápoja, v ktorom sa bude vyrábať lieh s vyznačením miest, na ktoré priložil uzávery</w:t>
      </w:r>
      <w:r>
        <w:rPr>
          <w:rStyle w:val="FootnoteReference"/>
          <w:rFonts w:ascii="Times New Roman" w:hAnsi="Times New Roman"/>
          <w:rtl w:val="0"/>
        </w:rPr>
        <w:footnoteReference w:id="35"/>
      </w:r>
      <w:r w:rsidR="00523673">
        <w:rPr>
          <w:rFonts w:ascii="Times New Roman" w:hAnsi="Times New Roman"/>
        </w:rPr>
        <w:t>)</w:t>
      </w:r>
      <w:r w:rsidRPr="00633438">
        <w:rPr>
          <w:rFonts w:ascii="Times New Roman" w:hAnsi="Times New Roman"/>
        </w:rPr>
        <w:t xml:space="preserve"> colný úrad, opis výrobných a skladovacích priestorov a zariadenia na spracovanie a skladovanie liehu v sklade liehu s pripojeným nákresom a vyznačením umiestnenia uzáver</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 xml:space="preserve"> miestností, stručný opis činnosti a opis daňového skladu, spôsob zabezpečenia liehu pred neoprávneným použitím, technická dokumentácia a opis kontrolného liehového meradla </w:t>
      </w:r>
      <w:r w:rsidRPr="00633438" w:rsidR="00A03A49">
        <w:rPr>
          <w:rFonts w:ascii="Times New Roman" w:hAnsi="Times New Roman"/>
        </w:rPr>
        <w:t xml:space="preserve">podľa § 45 ods. 1 </w:t>
      </w:r>
      <w:r w:rsidRPr="00633438">
        <w:rPr>
          <w:rFonts w:ascii="Times New Roman" w:hAnsi="Times New Roman"/>
        </w:rPr>
        <w:t>na meranie vyrobeného množstva liehu a zariadení na zisťovanie zásob liehu, teploty liehu a doklad o overení týchto zariadení</w:t>
      </w:r>
      <w:r w:rsidRPr="00633438" w:rsidR="007E38C9">
        <w:rPr>
          <w:rFonts w:ascii="Times New Roman" w:hAnsi="Times New Roman"/>
        </w:rPr>
        <w:t xml:space="preserve"> alebo vyhlásenie o zhode týchto zariadení</w:t>
      </w:r>
      <w:r w:rsidRPr="00633438">
        <w:rPr>
          <w:rFonts w:ascii="Times New Roman" w:hAnsi="Times New Roman"/>
        </w:rPr>
        <w:t>, vyhlásenie o vytvorení podmienok na prítomnosť správcu dane; to sa nevzťahuje na žiadosť na prevádzkovanie skladu liehu podľa § 4</w:t>
      </w:r>
      <w:r w:rsidRPr="00633438" w:rsidR="00661D81">
        <w:rPr>
          <w:rFonts w:ascii="Times New Roman" w:hAnsi="Times New Roman"/>
        </w:rPr>
        <w:t>6</w:t>
      </w:r>
      <w:r w:rsidRPr="00633438">
        <w:rPr>
          <w:rFonts w:ascii="Times New Roman" w:hAnsi="Times New Roman"/>
        </w:rPr>
        <w:t xml:space="preserve"> ods. 2 písm. a), ak žiadateľ prijíma, skladuje alebo odosiela lieh, ktorý je v spotrebiteľskom balení a na žiadosť na prevádzkovanie skladu liehu podľa § 4</w:t>
      </w:r>
      <w:r w:rsidRPr="00633438" w:rsidR="00F14BAE">
        <w:rPr>
          <w:rFonts w:ascii="Times New Roman" w:hAnsi="Times New Roman"/>
        </w:rPr>
        <w:t>6</w:t>
      </w:r>
      <w:r w:rsidRPr="00633438">
        <w:rPr>
          <w:rFonts w:ascii="Times New Roman" w:hAnsi="Times New Roman"/>
        </w:rPr>
        <w:t xml:space="preserve"> ods. 3, </w:t>
      </w:r>
    </w:p>
    <w:p w:rsidR="002F5473" w:rsidRPr="00633438" w:rsidP="00C34907">
      <w:pPr>
        <w:numPr>
          <w:numId w:val="229"/>
        </w:numPr>
        <w:autoSpaceDE w:val="0"/>
        <w:autoSpaceDN w:val="0"/>
        <w:bidi w:val="0"/>
        <w:adjustRightInd w:val="0"/>
        <w:spacing w:line="240" w:lineRule="atLeast"/>
        <w:ind w:left="567" w:hanging="207"/>
        <w:jc w:val="both"/>
        <w:rPr>
          <w:rFonts w:ascii="Times New Roman" w:hAnsi="Times New Roman"/>
        </w:rPr>
      </w:pPr>
      <w:r w:rsidRPr="00633438" w:rsidR="00A03A49">
        <w:rPr>
          <w:rFonts w:ascii="Times New Roman" w:hAnsi="Times New Roman"/>
        </w:rPr>
        <w:t xml:space="preserve"> </w:t>
      </w:r>
      <w:r w:rsidRPr="00633438">
        <w:rPr>
          <w:rFonts w:ascii="Times New Roman" w:hAnsi="Times New Roman"/>
        </w:rPr>
        <w:t>opis činnosti a opis skladu alkoholického nápoja, spôsob zabezpečenia alkoholického nápoja, ktorým je lieh pred neoprávnenou manipuláciou s liehom alebo neoprávneným použitím liehu, opis skladovacích priestorov v sklade liehu podľa § 4</w:t>
      </w:r>
      <w:r w:rsidRPr="00633438" w:rsidR="00661D81">
        <w:rPr>
          <w:rFonts w:ascii="Times New Roman" w:hAnsi="Times New Roman"/>
        </w:rPr>
        <w:t>6</w:t>
      </w:r>
      <w:r w:rsidRPr="00633438">
        <w:rPr>
          <w:rFonts w:ascii="Times New Roman" w:hAnsi="Times New Roman"/>
        </w:rPr>
        <w:t xml:space="preserve"> ods. 2 písm. a), ak žiadateľ prijíma, skladuje alebo odosiela lieh, ktorý je v spotrebiteľskom balení a zariadenia na skladovanie liehu v sklade liehu podľa § 4</w:t>
      </w:r>
      <w:r w:rsidRPr="00633438" w:rsidR="00661D81">
        <w:rPr>
          <w:rFonts w:ascii="Times New Roman" w:hAnsi="Times New Roman"/>
        </w:rPr>
        <w:t>6</w:t>
      </w:r>
      <w:r w:rsidRPr="00633438">
        <w:rPr>
          <w:rFonts w:ascii="Times New Roman" w:hAnsi="Times New Roman"/>
        </w:rPr>
        <w:t xml:space="preserve"> ods. 3. </w:t>
      </w:r>
    </w:p>
    <w:p w:rsidR="002F5473" w:rsidRPr="00633438" w:rsidP="002F5473">
      <w:pPr>
        <w:tabs>
          <w:tab w:val="left" w:pos="284"/>
          <w:tab w:val="left" w:pos="426"/>
          <w:tab w:val="left" w:pos="567"/>
        </w:tabs>
        <w:autoSpaceDE w:val="0"/>
        <w:autoSpaceDN w:val="0"/>
        <w:bidi w:val="0"/>
        <w:adjustRightInd w:val="0"/>
        <w:spacing w:line="240" w:lineRule="atLeast"/>
        <w:ind w:left="720"/>
        <w:jc w:val="both"/>
        <w:rPr>
          <w:rFonts w:ascii="Times New Roman" w:hAnsi="Times New Roman"/>
        </w:rPr>
      </w:pPr>
    </w:p>
    <w:p w:rsidR="007B2F4F" w:rsidRPr="00233E05"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6A0B03">
        <w:rPr>
          <w:rFonts w:ascii="Times New Roman" w:hAnsi="Times New Roman"/>
        </w:rPr>
        <w:t>ný úrad pred vykonaním registrácie</w:t>
      </w:r>
      <w:r w:rsidRPr="00633438" w:rsidR="00AE2789">
        <w:rPr>
          <w:rFonts w:ascii="Times New Roman" w:hAnsi="Times New Roman"/>
        </w:rPr>
        <w:t xml:space="preserve"> a vydaním povolenia na prevádzkovanie daňového skladu</w:t>
      </w:r>
      <w:r w:rsidRPr="00633438" w:rsidR="006A0B03">
        <w:rPr>
          <w:rFonts w:ascii="Times New Roman" w:hAnsi="Times New Roman"/>
        </w:rPr>
        <w:t xml:space="preserve"> preverí skutočnosti a údaje </w:t>
      </w:r>
      <w:r w:rsidRPr="00633438" w:rsidR="00DE12B7">
        <w:rPr>
          <w:rFonts w:ascii="Times New Roman" w:hAnsi="Times New Roman"/>
        </w:rPr>
        <w:t>podľa</w:t>
      </w:r>
      <w:r w:rsidRPr="00633438" w:rsidR="00F22638">
        <w:rPr>
          <w:rFonts w:ascii="Times New Roman" w:hAnsi="Times New Roman"/>
        </w:rPr>
        <w:t xml:space="preserve"> odseko</w:t>
      </w:r>
      <w:r w:rsidRPr="00633438" w:rsidR="00DE12B7">
        <w:rPr>
          <w:rFonts w:ascii="Times New Roman" w:hAnsi="Times New Roman"/>
        </w:rPr>
        <w:t>v</w:t>
      </w:r>
      <w:r w:rsidRPr="00633438" w:rsidR="006A0B03">
        <w:rPr>
          <w:rFonts w:ascii="Times New Roman" w:hAnsi="Times New Roman"/>
        </w:rPr>
        <w:t xml:space="preserve"> 1 až </w:t>
      </w:r>
      <w:r w:rsidRPr="00233E05" w:rsidR="006A0B03">
        <w:rPr>
          <w:rFonts w:ascii="Times New Roman" w:hAnsi="Times New Roman"/>
        </w:rPr>
        <w:t>3</w:t>
      </w:r>
      <w:r w:rsidRPr="00233E05" w:rsidR="00BB4947">
        <w:rPr>
          <w:rFonts w:ascii="Times New Roman" w:hAnsi="Times New Roman"/>
        </w:rPr>
        <w:t xml:space="preserve"> a 5</w:t>
      </w:r>
      <w:r w:rsidRPr="00233E05" w:rsidR="006A0B03">
        <w:rPr>
          <w:rFonts w:ascii="Times New Roman" w:hAnsi="Times New Roman"/>
        </w:rPr>
        <w:t xml:space="preserve">, </w:t>
      </w:r>
      <w:r w:rsidRPr="00233E05" w:rsidR="008647B6">
        <w:rPr>
          <w:rFonts w:ascii="Times New Roman" w:hAnsi="Times New Roman"/>
        </w:rPr>
        <w:t>po</w:t>
      </w:r>
      <w:r w:rsidRPr="00233E05" w:rsidR="006A0B03">
        <w:rPr>
          <w:rFonts w:ascii="Times New Roman" w:hAnsi="Times New Roman"/>
        </w:rPr>
        <w:t>rovná skutkový stav výrobného zariadenia s technickou dokumentáciou a nákresom výrobného zariadenia predloženými v</w:t>
      </w:r>
      <w:r w:rsidRPr="00233E05" w:rsidR="00407804">
        <w:rPr>
          <w:rFonts w:ascii="Times New Roman" w:hAnsi="Times New Roman"/>
        </w:rPr>
        <w:t> </w:t>
      </w:r>
      <w:r w:rsidRPr="00233E05" w:rsidR="006A0B03">
        <w:rPr>
          <w:rFonts w:ascii="Times New Roman" w:hAnsi="Times New Roman"/>
        </w:rPr>
        <w:t>prílohe</w:t>
      </w:r>
      <w:r w:rsidRPr="00233E05" w:rsidR="00407804">
        <w:rPr>
          <w:rFonts w:ascii="Times New Roman" w:hAnsi="Times New Roman"/>
        </w:rPr>
        <w:t xml:space="preserve"> k žiadosti</w:t>
      </w:r>
      <w:r w:rsidRPr="00233E05" w:rsidR="006A0B03">
        <w:rPr>
          <w:rFonts w:ascii="Times New Roman" w:hAnsi="Times New Roman"/>
        </w:rPr>
        <w:t xml:space="preserve">. Ak sú </w:t>
      </w:r>
      <w:r w:rsidRPr="00233E05" w:rsidR="00DE12B7">
        <w:rPr>
          <w:rFonts w:ascii="Times New Roman" w:hAnsi="Times New Roman"/>
        </w:rPr>
        <w:t xml:space="preserve">tieto </w:t>
      </w:r>
      <w:r w:rsidRPr="00233E05" w:rsidR="006A0B03">
        <w:rPr>
          <w:rFonts w:ascii="Times New Roman" w:hAnsi="Times New Roman"/>
        </w:rPr>
        <w:t xml:space="preserve">skutočnosti a údaje pravdivé a žiadateľ spĺňa podmienky </w:t>
      </w:r>
      <w:r w:rsidRPr="00233E05" w:rsidR="00DE12B7">
        <w:rPr>
          <w:rFonts w:ascii="Times New Roman" w:hAnsi="Times New Roman"/>
        </w:rPr>
        <w:t>podľa</w:t>
      </w:r>
      <w:r w:rsidRPr="00233E05" w:rsidR="006A0B03">
        <w:rPr>
          <w:rFonts w:ascii="Times New Roman" w:hAnsi="Times New Roman"/>
        </w:rPr>
        <w:t xml:space="preserve"> odseku 4 a </w:t>
      </w:r>
      <w:hyperlink r:id="rId6" w:history="1">
        <w:r w:rsidRPr="00233E05" w:rsidR="00661D81">
          <w:rPr>
            <w:rFonts w:ascii="Times New Roman" w:hAnsi="Times New Roman"/>
            <w:bCs/>
          </w:rPr>
          <w:t>§ 42</w:t>
        </w:r>
      </w:hyperlink>
      <w:r w:rsidRPr="00233E05" w:rsidR="00661D81">
        <w:rPr>
          <w:rFonts w:ascii="Times New Roman" w:hAnsi="Times New Roman"/>
        </w:rPr>
        <w:t xml:space="preserve"> až 46 alebo § 61 alebo § 62 a  67 alebo § 68,</w:t>
      </w:r>
      <w:r w:rsidRPr="00233E05" w:rsidR="006A0B03">
        <w:rPr>
          <w:rFonts w:ascii="Times New Roman" w:hAnsi="Times New Roman"/>
        </w:rPr>
        <w:t xml:space="preserve"> </w:t>
      </w:r>
      <w:r w:rsidRPr="00233E05" w:rsidR="001C1068">
        <w:rPr>
          <w:rFonts w:ascii="Times New Roman" w:hAnsi="Times New Roman"/>
        </w:rPr>
        <w:t>col</w:t>
      </w:r>
      <w:r w:rsidRPr="00233E05" w:rsidR="006A0B03">
        <w:rPr>
          <w:rFonts w:ascii="Times New Roman" w:hAnsi="Times New Roman"/>
        </w:rPr>
        <w:t xml:space="preserve">ný úrad </w:t>
      </w:r>
      <w:r w:rsidRPr="00233E05" w:rsidR="000364A0">
        <w:rPr>
          <w:rFonts w:ascii="Times New Roman" w:hAnsi="Times New Roman"/>
        </w:rPr>
        <w:t>žiadateľa</w:t>
      </w:r>
      <w:r w:rsidRPr="00233E05" w:rsidR="006A0B03">
        <w:rPr>
          <w:rFonts w:ascii="Times New Roman" w:hAnsi="Times New Roman"/>
        </w:rPr>
        <w:t xml:space="preserve"> zaregistruje a vydá mu povolenie na prevádzkovanie daňového skladu do 60 dní odo dňa podania </w:t>
      </w:r>
      <w:r w:rsidRPr="00233E05" w:rsidR="00AE2789">
        <w:rPr>
          <w:rFonts w:ascii="Times New Roman" w:hAnsi="Times New Roman"/>
        </w:rPr>
        <w:t xml:space="preserve">tejto </w:t>
      </w:r>
      <w:r w:rsidRPr="00233E05" w:rsidR="006A0B03">
        <w:rPr>
          <w:rFonts w:ascii="Times New Roman" w:hAnsi="Times New Roman"/>
        </w:rPr>
        <w:t>žiadosti</w:t>
      </w:r>
      <w:r w:rsidRPr="00233E05" w:rsidR="00DF3DDD">
        <w:rPr>
          <w:rFonts w:ascii="Times New Roman" w:hAnsi="Times New Roman"/>
        </w:rPr>
        <w:t>.</w:t>
      </w:r>
      <w:r w:rsidRPr="00233E05" w:rsidR="00685177">
        <w:rPr>
          <w:rFonts w:ascii="Times New Roman" w:hAnsi="Times New Roman"/>
        </w:rPr>
        <w:t xml:space="preserve"> Colný úrad v</w:t>
      </w:r>
      <w:r w:rsidRPr="00233E05" w:rsidR="00DF3DDD">
        <w:rPr>
          <w:rFonts w:ascii="Times New Roman" w:hAnsi="Times New Roman"/>
        </w:rPr>
        <w:t> povolení na prevádzkovanie daňového skladu</w:t>
      </w:r>
      <w:r w:rsidRPr="00233E05" w:rsidR="00685177">
        <w:rPr>
          <w:rFonts w:ascii="Times New Roman" w:hAnsi="Times New Roman"/>
        </w:rPr>
        <w:t xml:space="preserve"> zároveň</w:t>
      </w:r>
      <w:r w:rsidRPr="00233E05" w:rsidR="00DF3DDD">
        <w:rPr>
          <w:rFonts w:ascii="Times New Roman" w:hAnsi="Times New Roman"/>
        </w:rPr>
        <w:t xml:space="preserve"> uvedie druh vyrábaného, spracúvaného, prijímaného, odosielaného alebo skladovaného alkoholického nápoja, ktorý sa bude v daňovom sklade </w:t>
      </w:r>
      <w:r w:rsidRPr="00233E05" w:rsidR="00685177">
        <w:rPr>
          <w:rFonts w:ascii="Times New Roman" w:hAnsi="Times New Roman"/>
        </w:rPr>
        <w:t xml:space="preserve">vyrábať, spracúvať, </w:t>
      </w:r>
      <w:r w:rsidRPr="00233E05" w:rsidR="00DF3DDD">
        <w:rPr>
          <w:rFonts w:ascii="Times New Roman" w:hAnsi="Times New Roman"/>
        </w:rPr>
        <w:t xml:space="preserve">prijímať, </w:t>
      </w:r>
      <w:r w:rsidRPr="00233E05" w:rsidR="00685177">
        <w:rPr>
          <w:rFonts w:ascii="Times New Roman" w:hAnsi="Times New Roman"/>
        </w:rPr>
        <w:t>odosielať</w:t>
      </w:r>
      <w:r w:rsidRPr="00233E05" w:rsidR="00DF3DDD">
        <w:rPr>
          <w:rFonts w:ascii="Times New Roman" w:hAnsi="Times New Roman"/>
        </w:rPr>
        <w:t xml:space="preserve"> alebo s</w:t>
      </w:r>
      <w:r w:rsidRPr="00233E05" w:rsidR="00685177">
        <w:rPr>
          <w:rFonts w:ascii="Times New Roman" w:hAnsi="Times New Roman"/>
        </w:rPr>
        <w:t>kladovať</w:t>
      </w:r>
      <w:r w:rsidRPr="00233E05" w:rsidR="00DF3DDD">
        <w:rPr>
          <w:rFonts w:ascii="Times New Roman" w:hAnsi="Times New Roman"/>
        </w:rPr>
        <w:t>.</w:t>
      </w:r>
    </w:p>
    <w:p w:rsidR="006A0B03" w:rsidRPr="00233E05" w:rsidP="006A0B0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233E05"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233E05" w:rsidR="00B64D3A">
        <w:rPr>
          <w:rFonts w:ascii="Times New Roman" w:hAnsi="Times New Roman"/>
        </w:rPr>
        <w:t xml:space="preserve"> </w:t>
      </w:r>
      <w:r w:rsidRPr="00233E05">
        <w:rPr>
          <w:rFonts w:ascii="Times New Roman" w:hAnsi="Times New Roman"/>
        </w:rPr>
        <w:t>Prevádzkovateľ daňového skladu je povinný každú zmenu skutočností a údajov podľa odseku 1, odseku 2 písm.  b) až</w:t>
      </w:r>
      <w:r w:rsidRPr="00233E05" w:rsidR="00B36F4F">
        <w:rPr>
          <w:rFonts w:ascii="Times New Roman" w:hAnsi="Times New Roman"/>
        </w:rPr>
        <w:t xml:space="preserve"> d) a</w:t>
      </w:r>
      <w:r w:rsidRPr="00233E05">
        <w:rPr>
          <w:rFonts w:ascii="Times New Roman" w:hAnsi="Times New Roman"/>
        </w:rPr>
        <w:t xml:space="preserve"> </w:t>
      </w:r>
      <w:r w:rsidRPr="00233E05" w:rsidR="00685177">
        <w:rPr>
          <w:rFonts w:ascii="Times New Roman" w:hAnsi="Times New Roman"/>
        </w:rPr>
        <w:t>f</w:t>
      </w:r>
      <w:r w:rsidRPr="00233E05">
        <w:rPr>
          <w:rFonts w:ascii="Times New Roman" w:hAnsi="Times New Roman"/>
        </w:rPr>
        <w:t>)</w:t>
      </w:r>
      <w:r w:rsidRPr="00233E05" w:rsidR="00685177">
        <w:rPr>
          <w:rFonts w:ascii="Times New Roman" w:hAnsi="Times New Roman"/>
        </w:rPr>
        <w:t>,</w:t>
      </w:r>
      <w:r w:rsidRPr="00233E05">
        <w:rPr>
          <w:rFonts w:ascii="Times New Roman" w:hAnsi="Times New Roman"/>
        </w:rPr>
        <w:t xml:space="preserve"> odseku 4 písm. e) až g)</w:t>
      </w:r>
      <w:r w:rsidRPr="00233E05" w:rsidR="00685177">
        <w:rPr>
          <w:rFonts w:ascii="Times New Roman" w:hAnsi="Times New Roman"/>
        </w:rPr>
        <w:t xml:space="preserve"> a odseku 5</w:t>
      </w:r>
      <w:r w:rsidRPr="00233E05">
        <w:rPr>
          <w:rFonts w:ascii="Times New Roman" w:hAnsi="Times New Roman"/>
        </w:rPr>
        <w:t xml:space="preserve"> oznámiť </w:t>
      </w:r>
      <w:r w:rsidRPr="00233E05" w:rsidR="001C1068">
        <w:rPr>
          <w:rFonts w:ascii="Times New Roman" w:hAnsi="Times New Roman"/>
        </w:rPr>
        <w:t>col</w:t>
      </w:r>
      <w:r w:rsidRPr="00233E05" w:rsidR="00952F49">
        <w:rPr>
          <w:rFonts w:ascii="Times New Roman" w:hAnsi="Times New Roman"/>
        </w:rPr>
        <w:t xml:space="preserve">nému </w:t>
      </w:r>
      <w:r w:rsidRPr="00233E05">
        <w:rPr>
          <w:rFonts w:ascii="Times New Roman" w:hAnsi="Times New Roman"/>
        </w:rPr>
        <w:t xml:space="preserve">úradu do 15 dní odo dňa ich vzniku.  Zmenu údajov podľa odseku 2 písm. a) je </w:t>
      </w:r>
      <w:r w:rsidRPr="00233E05" w:rsidR="00407804">
        <w:rPr>
          <w:rFonts w:ascii="Times New Roman" w:hAnsi="Times New Roman"/>
        </w:rPr>
        <w:t xml:space="preserve">prevádzkovateľ daňového skladu </w:t>
      </w:r>
      <w:r w:rsidRPr="00233E05">
        <w:rPr>
          <w:rFonts w:ascii="Times New Roman" w:hAnsi="Times New Roman"/>
        </w:rPr>
        <w:t xml:space="preserve">povinný oznámiť </w:t>
      </w:r>
      <w:r w:rsidRPr="00233E05" w:rsidR="001C1068">
        <w:rPr>
          <w:rFonts w:ascii="Times New Roman" w:hAnsi="Times New Roman"/>
        </w:rPr>
        <w:t>col</w:t>
      </w:r>
      <w:r w:rsidRPr="00233E05" w:rsidR="00952F49">
        <w:rPr>
          <w:rFonts w:ascii="Times New Roman" w:hAnsi="Times New Roman"/>
        </w:rPr>
        <w:t xml:space="preserve">nému </w:t>
      </w:r>
      <w:r w:rsidRPr="00233E05">
        <w:rPr>
          <w:rFonts w:ascii="Times New Roman" w:hAnsi="Times New Roman"/>
        </w:rPr>
        <w:t xml:space="preserve">úradu do 15 dní odo dňa podania návrhu na zmenu údajov príslušnému orgánu. </w:t>
      </w:r>
      <w:r w:rsidRPr="00233E05" w:rsidR="001C1068">
        <w:rPr>
          <w:rFonts w:ascii="Times New Roman" w:hAnsi="Times New Roman"/>
        </w:rPr>
        <w:t>Col</w:t>
      </w:r>
      <w:r w:rsidRPr="00233E05" w:rsidR="00CB31EF">
        <w:rPr>
          <w:rFonts w:ascii="Times New Roman" w:hAnsi="Times New Roman"/>
        </w:rPr>
        <w:t>ný</w:t>
      </w:r>
      <w:r w:rsidRPr="00233E05">
        <w:rPr>
          <w:rFonts w:ascii="Times New Roman" w:hAnsi="Times New Roman"/>
        </w:rPr>
        <w:t xml:space="preserve"> úrad preverí u prevádzkovateľa daňového skladu údaje uvedené v oznámení a s prihliadnutím na rozsah a závažnosť zmien doplní pôvodné povolenie na prevádzkovanie daňového skladu alebo vydá nové povolenie na prevádzkovanie daňového skladu. Pri vydaní nového povolenia na prevádzkovanie daňového skladu pre toho istého prevádzkovateľa daňového skladu zostáva v platnosti pôvodné registračné číslo prevádzkovateľa. </w:t>
      </w:r>
    </w:p>
    <w:p w:rsidR="006A0B03" w:rsidRPr="00233E05" w:rsidP="007B2F4F">
      <w:pPr>
        <w:autoSpaceDE w:val="0"/>
        <w:autoSpaceDN w:val="0"/>
        <w:bidi w:val="0"/>
        <w:adjustRightInd w:val="0"/>
        <w:spacing w:line="240" w:lineRule="atLeast"/>
        <w:jc w:val="both"/>
        <w:rPr>
          <w:rFonts w:ascii="Times New Roman" w:hAnsi="Times New Roman"/>
        </w:rPr>
      </w:pPr>
    </w:p>
    <w:p w:rsidR="007B2F4F" w:rsidRPr="00233E05"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233E05" w:rsidR="00B64D3A">
        <w:rPr>
          <w:rFonts w:ascii="Times New Roman" w:hAnsi="Times New Roman"/>
        </w:rPr>
        <w:t xml:space="preserve"> </w:t>
      </w:r>
      <w:r w:rsidRPr="00233E05">
        <w:rPr>
          <w:rFonts w:ascii="Times New Roman" w:hAnsi="Times New Roman"/>
        </w:rPr>
        <w:t xml:space="preserve">Povolenie na prevádzkovanie daňového skladu zaniká </w:t>
      </w:r>
    </w:p>
    <w:p w:rsidR="007B2F4F" w:rsidRPr="00633438" w:rsidP="00C34907">
      <w:pPr>
        <w:numPr>
          <w:numId w:val="38"/>
        </w:numPr>
        <w:autoSpaceDE w:val="0"/>
        <w:autoSpaceDN w:val="0"/>
        <w:bidi w:val="0"/>
        <w:adjustRightInd w:val="0"/>
        <w:spacing w:line="240" w:lineRule="atLeast"/>
        <w:ind w:left="567" w:hanging="283"/>
        <w:jc w:val="both"/>
        <w:rPr>
          <w:rFonts w:ascii="Times New Roman" w:hAnsi="Times New Roman"/>
        </w:rPr>
      </w:pPr>
      <w:r w:rsidRPr="00233E05">
        <w:rPr>
          <w:rFonts w:ascii="Times New Roman" w:hAnsi="Times New Roman"/>
        </w:rPr>
        <w:t xml:space="preserve">dňom podania žiadosti </w:t>
      </w:r>
      <w:r w:rsidRPr="00233E05" w:rsidR="00407804">
        <w:rPr>
          <w:rFonts w:ascii="Times New Roman" w:hAnsi="Times New Roman"/>
        </w:rPr>
        <w:t xml:space="preserve">prevádzkovateľom daňového skladu </w:t>
      </w:r>
      <w:r w:rsidRPr="00233E05">
        <w:rPr>
          <w:rFonts w:ascii="Times New Roman" w:hAnsi="Times New Roman"/>
        </w:rPr>
        <w:t>o výmaz z obchodného</w:t>
      </w:r>
      <w:r w:rsidRPr="00633438">
        <w:rPr>
          <w:rFonts w:ascii="Times New Roman" w:hAnsi="Times New Roman"/>
        </w:rPr>
        <w:t xml:space="preserve"> registra alebo obdobného registra alebo dňom podania žiadosti o zrušenie živnostenského oprávnenia, alebo dňom podania oznámenia o ukončení podnikania, </w:t>
      </w:r>
    </w:p>
    <w:p w:rsidR="007B2F4F" w:rsidRPr="00633438" w:rsidP="00C34907">
      <w:pPr>
        <w:numPr>
          <w:numId w:val="3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dňom úmrtia prevádzkovateľa daňového skladu alebo dňom nadobudnutia právoplatnosti rozhodnutia súdu o vyhlásení prevádzkovateľa daňového skladu za mŕtveho, ak je prevádzkovateľom daňového skladu fyzická osoba, </w:t>
      </w:r>
    </w:p>
    <w:p w:rsidR="007B2F4F" w:rsidRPr="00233E05" w:rsidP="00C34907">
      <w:pPr>
        <w:numPr>
          <w:numId w:val="3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dňom nadobudnutia právoplatnosti rozhodnutia súdu o vyhlásení konkurzu, o zamietnutí návrhu na vyhlásenie </w:t>
      </w:r>
      <w:r w:rsidRPr="00233E05">
        <w:rPr>
          <w:rFonts w:ascii="Times New Roman" w:hAnsi="Times New Roman"/>
        </w:rPr>
        <w:t xml:space="preserve">konkurzu pre nedostatok majetku alebo o zrušení konkurzu pre nedostatok majetku alebo </w:t>
      </w:r>
      <w:r w:rsidRPr="00233E05" w:rsidR="00407804">
        <w:rPr>
          <w:rFonts w:ascii="Times New Roman" w:hAnsi="Times New Roman"/>
        </w:rPr>
        <w:t xml:space="preserve">dňom, ktorým </w:t>
      </w:r>
      <w:r w:rsidRPr="00233E05">
        <w:rPr>
          <w:rFonts w:ascii="Times New Roman" w:hAnsi="Times New Roman"/>
        </w:rPr>
        <w:t xml:space="preserve">bolo potvrdené nútené vyrovnanie alebo povolené vyrovnanie, </w:t>
      </w:r>
    </w:p>
    <w:p w:rsidR="007B2F4F" w:rsidRPr="00233E05" w:rsidP="00C34907">
      <w:pPr>
        <w:numPr>
          <w:numId w:val="38"/>
        </w:numPr>
        <w:autoSpaceDE w:val="0"/>
        <w:autoSpaceDN w:val="0"/>
        <w:bidi w:val="0"/>
        <w:adjustRightInd w:val="0"/>
        <w:spacing w:line="240" w:lineRule="atLeast"/>
        <w:ind w:left="567" w:hanging="283"/>
        <w:jc w:val="both"/>
        <w:rPr>
          <w:rFonts w:ascii="Times New Roman" w:hAnsi="Times New Roman"/>
        </w:rPr>
      </w:pPr>
      <w:r w:rsidRPr="00233E05">
        <w:rPr>
          <w:rFonts w:ascii="Times New Roman" w:hAnsi="Times New Roman"/>
        </w:rPr>
        <w:t xml:space="preserve">desiatym dňom odo dňa uplynutia lehoty </w:t>
      </w:r>
    </w:p>
    <w:p w:rsidR="007B2F4F" w:rsidRPr="00233E05" w:rsidP="00C34907">
      <w:pPr>
        <w:numPr>
          <w:numId w:val="39"/>
        </w:numPr>
        <w:autoSpaceDE w:val="0"/>
        <w:autoSpaceDN w:val="0"/>
        <w:bidi w:val="0"/>
        <w:adjustRightInd w:val="0"/>
        <w:spacing w:line="240" w:lineRule="atLeast"/>
        <w:jc w:val="both"/>
        <w:rPr>
          <w:rFonts w:ascii="Times New Roman" w:hAnsi="Times New Roman"/>
        </w:rPr>
      </w:pPr>
      <w:r w:rsidRPr="00233E05">
        <w:rPr>
          <w:rFonts w:ascii="Times New Roman" w:hAnsi="Times New Roman"/>
        </w:rPr>
        <w:t>splatnos</w:t>
      </w:r>
      <w:r w:rsidR="00641CE9">
        <w:rPr>
          <w:rFonts w:ascii="Times New Roman" w:hAnsi="Times New Roman"/>
        </w:rPr>
        <w:t>ti</w:t>
      </w:r>
      <w:r w:rsidRPr="00233E05">
        <w:rPr>
          <w:rFonts w:ascii="Times New Roman" w:hAnsi="Times New Roman"/>
        </w:rPr>
        <w:t xml:space="preserve"> dane, ak splatná daň nebola odvedená a ak prevádzkovateľ</w:t>
      </w:r>
      <w:r w:rsidR="00641CE9">
        <w:rPr>
          <w:rFonts w:ascii="Times New Roman" w:hAnsi="Times New Roman"/>
        </w:rPr>
        <w:t>ovi</w:t>
      </w:r>
      <w:r w:rsidRPr="00233E05">
        <w:rPr>
          <w:rFonts w:ascii="Times New Roman" w:hAnsi="Times New Roman"/>
        </w:rPr>
        <w:t xml:space="preserve"> daňového skladu </w:t>
      </w:r>
      <w:r w:rsidRPr="00233E05" w:rsidR="001C1068">
        <w:rPr>
          <w:rFonts w:ascii="Times New Roman" w:hAnsi="Times New Roman"/>
        </w:rPr>
        <w:t>col</w:t>
      </w:r>
      <w:r w:rsidRPr="00233E05" w:rsidR="00CB31EF">
        <w:rPr>
          <w:rFonts w:ascii="Times New Roman" w:hAnsi="Times New Roman"/>
        </w:rPr>
        <w:t>ný</w:t>
      </w:r>
      <w:r w:rsidRPr="00233E05">
        <w:rPr>
          <w:rFonts w:ascii="Times New Roman" w:hAnsi="Times New Roman"/>
        </w:rPr>
        <w:t xml:space="preserve"> úrad </w:t>
      </w:r>
      <w:r w:rsidRPr="00233E05" w:rsidR="00407804">
        <w:rPr>
          <w:rFonts w:ascii="Times New Roman" w:hAnsi="Times New Roman"/>
        </w:rPr>
        <w:t xml:space="preserve">upustil </w:t>
      </w:r>
      <w:r w:rsidRPr="00233E05">
        <w:rPr>
          <w:rFonts w:ascii="Times New Roman" w:hAnsi="Times New Roman"/>
        </w:rPr>
        <w:t xml:space="preserve">úplne alebo čiastočne upustil od </w:t>
      </w:r>
      <w:r w:rsidR="00641CE9">
        <w:rPr>
          <w:rFonts w:ascii="Times New Roman" w:hAnsi="Times New Roman"/>
        </w:rPr>
        <w:t xml:space="preserve">povinnosti </w:t>
      </w:r>
      <w:r w:rsidRPr="00233E05">
        <w:rPr>
          <w:rFonts w:ascii="Times New Roman" w:hAnsi="Times New Roman"/>
        </w:rPr>
        <w:t>zlož</w:t>
      </w:r>
      <w:r w:rsidR="00641CE9">
        <w:rPr>
          <w:rFonts w:ascii="Times New Roman" w:hAnsi="Times New Roman"/>
        </w:rPr>
        <w:t>iť</w:t>
      </w:r>
      <w:r w:rsidRPr="00233E05">
        <w:rPr>
          <w:rFonts w:ascii="Times New Roman" w:hAnsi="Times New Roman"/>
        </w:rPr>
        <w:t xml:space="preserve"> zábezpek</w:t>
      </w:r>
      <w:r w:rsidR="00641CE9">
        <w:rPr>
          <w:rFonts w:ascii="Times New Roman" w:hAnsi="Times New Roman"/>
        </w:rPr>
        <w:t>u</w:t>
      </w:r>
      <w:r w:rsidRPr="00233E05">
        <w:rPr>
          <w:rFonts w:ascii="Times New Roman" w:hAnsi="Times New Roman"/>
        </w:rPr>
        <w:t xml:space="preserve"> na daň podľa § </w:t>
      </w:r>
      <w:r w:rsidRPr="00233E05" w:rsidR="008647B6">
        <w:rPr>
          <w:rFonts w:ascii="Times New Roman" w:hAnsi="Times New Roman"/>
        </w:rPr>
        <w:t>16</w:t>
      </w:r>
      <w:r w:rsidRPr="00233E05">
        <w:rPr>
          <w:rFonts w:ascii="Times New Roman" w:hAnsi="Times New Roman"/>
        </w:rPr>
        <w:t xml:space="preserve"> ods.  </w:t>
      </w:r>
      <w:r w:rsidRPr="00233E05" w:rsidR="00B36F4F">
        <w:rPr>
          <w:rFonts w:ascii="Times New Roman" w:hAnsi="Times New Roman"/>
        </w:rPr>
        <w:t>1</w:t>
      </w:r>
      <w:r w:rsidRPr="00233E05" w:rsidR="001F40C0">
        <w:rPr>
          <w:rFonts w:ascii="Times New Roman" w:hAnsi="Times New Roman"/>
        </w:rPr>
        <w:t>2</w:t>
      </w:r>
      <w:r w:rsidRPr="00233E05">
        <w:rPr>
          <w:rFonts w:ascii="Times New Roman" w:hAnsi="Times New Roman"/>
        </w:rPr>
        <w:t xml:space="preserve">, </w:t>
      </w:r>
    </w:p>
    <w:p w:rsidR="007B2F4F" w:rsidRPr="00633438" w:rsidP="00C34907">
      <w:pPr>
        <w:numPr>
          <w:numId w:val="39"/>
        </w:numPr>
        <w:tabs>
          <w:tab w:val="num" w:pos="426"/>
        </w:tabs>
        <w:autoSpaceDE w:val="0"/>
        <w:autoSpaceDN w:val="0"/>
        <w:bidi w:val="0"/>
        <w:adjustRightInd w:val="0"/>
        <w:spacing w:line="240" w:lineRule="atLeast"/>
        <w:jc w:val="both"/>
        <w:rPr>
          <w:rFonts w:ascii="Times New Roman" w:hAnsi="Times New Roman"/>
        </w:rPr>
      </w:pPr>
      <w:r w:rsidRPr="00633438" w:rsidR="00F30565">
        <w:rPr>
          <w:rFonts w:ascii="Times New Roman" w:hAnsi="Times New Roman"/>
        </w:rPr>
        <w:t xml:space="preserve">na doplnenie zábezpeky na daň podľa § 16 ods. </w:t>
      </w:r>
      <w:r w:rsidRPr="00633438" w:rsidR="00B36F4F">
        <w:rPr>
          <w:rFonts w:ascii="Times New Roman" w:hAnsi="Times New Roman"/>
        </w:rPr>
        <w:t>7</w:t>
      </w:r>
      <w:r w:rsidRPr="00633438" w:rsidR="00A90F5D">
        <w:rPr>
          <w:rFonts w:ascii="Times New Roman" w:hAnsi="Times New Roman"/>
        </w:rPr>
        <w:t xml:space="preserve"> písm. b) a c)</w:t>
      </w:r>
      <w:r w:rsidRPr="00633438" w:rsidR="001F40C0">
        <w:rPr>
          <w:rFonts w:ascii="Times New Roman" w:hAnsi="Times New Roman"/>
        </w:rPr>
        <w:t>,</w:t>
      </w:r>
      <w:r w:rsidRPr="00633438" w:rsidR="00F30565">
        <w:rPr>
          <w:rFonts w:ascii="Times New Roman" w:hAnsi="Times New Roman"/>
        </w:rPr>
        <w:t xml:space="preserve"> </w:t>
      </w:r>
      <w:r w:rsidRPr="00633438" w:rsidR="00A541EC">
        <w:rPr>
          <w:rFonts w:ascii="Times New Roman" w:hAnsi="Times New Roman"/>
        </w:rPr>
        <w:t xml:space="preserve">ak </w:t>
      </w:r>
      <w:r w:rsidRPr="00633438" w:rsidR="00F30565">
        <w:rPr>
          <w:rFonts w:ascii="Times New Roman" w:hAnsi="Times New Roman"/>
        </w:rPr>
        <w:t>zábezpeka na daň nebola doplnená</w:t>
      </w:r>
      <w:r w:rsidRPr="00633438" w:rsidR="00124A96">
        <w:rPr>
          <w:rFonts w:ascii="Times New Roman" w:hAnsi="Times New Roman"/>
        </w:rPr>
        <w:t xml:space="preserve"> v lehote podľa § 16</w:t>
      </w:r>
      <w:r w:rsidRPr="00633438" w:rsidR="00F30565">
        <w:rPr>
          <w:rFonts w:ascii="Times New Roman" w:hAnsi="Times New Roman"/>
        </w:rPr>
        <w:t>,</w:t>
      </w:r>
    </w:p>
    <w:p w:rsidR="007B2F4F" w:rsidRPr="00633438" w:rsidP="00C34907">
      <w:pPr>
        <w:numPr>
          <w:numId w:val="39"/>
        </w:numPr>
        <w:tabs>
          <w:tab w:val="num" w:pos="426"/>
        </w:tabs>
        <w:autoSpaceDE w:val="0"/>
        <w:autoSpaceDN w:val="0"/>
        <w:bidi w:val="0"/>
        <w:adjustRightInd w:val="0"/>
        <w:spacing w:line="240" w:lineRule="atLeast"/>
        <w:jc w:val="both"/>
        <w:rPr>
          <w:rFonts w:ascii="Times New Roman" w:hAnsi="Times New Roman"/>
        </w:rPr>
      </w:pPr>
      <w:r w:rsidR="00641CE9">
        <w:rPr>
          <w:rFonts w:ascii="Times New Roman" w:hAnsi="Times New Roman"/>
        </w:rPr>
        <w:t xml:space="preserve">určenej colným úradom podľa § 16 ods. 18 </w:t>
      </w:r>
      <w:r w:rsidRPr="00633438" w:rsidR="00F30565">
        <w:rPr>
          <w:rFonts w:ascii="Times New Roman" w:hAnsi="Times New Roman"/>
        </w:rPr>
        <w:t xml:space="preserve">na zloženie alebo doplnenie zábezpeky na daň podľa § 16 ods. </w:t>
      </w:r>
      <w:r w:rsidRPr="00633438" w:rsidR="001F40C0">
        <w:rPr>
          <w:rFonts w:ascii="Times New Roman" w:hAnsi="Times New Roman"/>
        </w:rPr>
        <w:t>17</w:t>
      </w:r>
      <w:r w:rsidRPr="00633438" w:rsidR="00F30565">
        <w:rPr>
          <w:rFonts w:ascii="Times New Roman" w:hAnsi="Times New Roman"/>
        </w:rPr>
        <w:t>, ak zábezpeka na daň nebola zložená alebo doplnená</w:t>
      </w:r>
      <w:r w:rsidRPr="00633438" w:rsidR="00124A96">
        <w:rPr>
          <w:rFonts w:ascii="Times New Roman" w:hAnsi="Times New Roman"/>
        </w:rPr>
        <w:t xml:space="preserve"> v lehote určenej colným úradom</w:t>
      </w:r>
      <w:r w:rsidRPr="00633438" w:rsidR="00F30565">
        <w:rPr>
          <w:rFonts w:ascii="Times New Roman" w:hAnsi="Times New Roman"/>
        </w:rPr>
        <w:t>,</w:t>
      </w:r>
    </w:p>
    <w:p w:rsidR="007B2F4F" w:rsidRPr="00633438" w:rsidP="00C34907">
      <w:pPr>
        <w:numPr>
          <w:numId w:val="3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dňom odňatia povolenia na prevádzkovanie daňového skladu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m úradom,</w:t>
      </w:r>
    </w:p>
    <w:p w:rsidR="007B2F4F" w:rsidRPr="00633438" w:rsidP="00C34907">
      <w:pPr>
        <w:numPr>
          <w:numId w:val="3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dňom výmazu z obchodného registra alebo obdobného registra alebo dňom zrušenia živnostenského oprávnenia za podmienok ustanovených osobitnými predpismi,</w:t>
      </w:r>
      <w:r>
        <w:rPr>
          <w:rStyle w:val="FootnoteReference"/>
          <w:rFonts w:ascii="Times New Roman" w:hAnsi="Times New Roman"/>
          <w:rtl w:val="0"/>
        </w:rPr>
        <w:footnoteReference w:id="36"/>
      </w:r>
      <w:r w:rsidRPr="00633438" w:rsidR="001C506F">
        <w:rPr>
          <w:rFonts w:ascii="Times New Roman" w:hAnsi="Times New Roman"/>
        </w:rPr>
        <w:t xml:space="preserve">) </w:t>
      </w:r>
      <w:r w:rsidRPr="00633438">
        <w:rPr>
          <w:rFonts w:ascii="Times New Roman" w:hAnsi="Times New Roman"/>
        </w:rPr>
        <w:t>ak osoba nepodala žiadosť podľa písmena a).</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povolenie na prevádzkovanie daňového skladu odníme, ak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 daňového skladu vstúpi do likvidácie,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 daňového skladu prestal spĺňať </w:t>
      </w:r>
      <w:r w:rsidRPr="00633438" w:rsidR="00A90F5D">
        <w:rPr>
          <w:rFonts w:ascii="Times New Roman" w:hAnsi="Times New Roman"/>
        </w:rPr>
        <w:t>niektorú z podmienok uvedenú</w:t>
      </w:r>
      <w:r w:rsidRPr="00633438">
        <w:rPr>
          <w:rFonts w:ascii="Times New Roman" w:hAnsi="Times New Roman"/>
        </w:rPr>
        <w:t xml:space="preserve"> v odseku 4 písm.  a) až f),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sidR="00FB68E7">
        <w:rPr>
          <w:rFonts w:ascii="Times New Roman" w:hAnsi="Times New Roman"/>
        </w:rPr>
        <w:t>v daňovom sklade, v ktorom sa vyrába, spracúva alebo skladuje alkoholický nápoj, ktorým je lieh</w:t>
      </w:r>
      <w:r w:rsidRPr="00633438" w:rsidR="00124A96">
        <w:rPr>
          <w:rFonts w:ascii="Times New Roman" w:hAnsi="Times New Roman"/>
        </w:rPr>
        <w:t>,</w:t>
      </w:r>
      <w:r w:rsidRPr="00633438" w:rsidR="00FB68E7">
        <w:rPr>
          <w:rFonts w:ascii="Times New Roman" w:hAnsi="Times New Roman"/>
        </w:rPr>
        <w:t xml:space="preserve"> </w:t>
      </w:r>
      <w:r w:rsidRPr="00633438">
        <w:rPr>
          <w:rFonts w:ascii="Times New Roman" w:hAnsi="Times New Roman"/>
        </w:rPr>
        <w:t xml:space="preserve">došlo k preukázateľnému zásahu do usporiadania výrobných zariadení, skladovacích zariadení, kontrolných liehových meradiel </w:t>
      </w:r>
      <w:r w:rsidRPr="00633438" w:rsidR="008730C5">
        <w:rPr>
          <w:rFonts w:ascii="Times New Roman" w:hAnsi="Times New Roman"/>
        </w:rPr>
        <w:t xml:space="preserve">podľa § 45 ods. 1 </w:t>
      </w:r>
      <w:r w:rsidRPr="00633438">
        <w:rPr>
          <w:rFonts w:ascii="Times New Roman" w:hAnsi="Times New Roman"/>
        </w:rPr>
        <w:t xml:space="preserve">a ich zabezpečenia,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 daňového skladu skladuje alebo prechováva </w:t>
      </w:r>
      <w:r w:rsidRPr="00633438" w:rsidR="000447F3">
        <w:rPr>
          <w:rFonts w:ascii="Times New Roman" w:hAnsi="Times New Roman"/>
        </w:rPr>
        <w:t>alkoholický nápoj</w:t>
      </w:r>
      <w:r w:rsidRPr="00633438">
        <w:rPr>
          <w:rFonts w:ascii="Times New Roman" w:hAnsi="Times New Roman"/>
        </w:rPr>
        <w:t xml:space="preserve">, ktorého pôvod </w:t>
      </w:r>
      <w:r w:rsidRPr="00633438" w:rsidR="008601ED">
        <w:rPr>
          <w:rFonts w:ascii="Times New Roman" w:hAnsi="Times New Roman"/>
        </w:rPr>
        <w:t xml:space="preserve">alebo spôsob nadobudnutia v súlade s týmto zákonom </w:t>
      </w:r>
      <w:r w:rsidRPr="00633438">
        <w:rPr>
          <w:rFonts w:ascii="Times New Roman" w:hAnsi="Times New Roman"/>
        </w:rPr>
        <w:t xml:space="preserve">nevie preukázať,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 daňového skladu porušuje pri uvedení spotrebiteľského balenia do daňového voľného obehu ustanovenia § </w:t>
      </w:r>
      <w:r w:rsidRPr="00633438" w:rsidR="008647B6">
        <w:rPr>
          <w:rFonts w:ascii="Times New Roman" w:hAnsi="Times New Roman"/>
        </w:rPr>
        <w:t>5</w:t>
      </w:r>
      <w:r w:rsidRPr="00633438" w:rsidR="00E33183">
        <w:rPr>
          <w:rFonts w:ascii="Times New Roman" w:hAnsi="Times New Roman"/>
        </w:rPr>
        <w:t>1</w:t>
      </w:r>
      <w:r w:rsidRPr="00633438">
        <w:rPr>
          <w:rFonts w:ascii="Times New Roman" w:hAnsi="Times New Roman"/>
        </w:rPr>
        <w:t xml:space="preserve">,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 daňového skladu porušuje povinnosti podľa tohto zákona neuvedené v písmenách c) až e), porušuje platné právne predpisy z oblasti výroby a uvádzania liehu na trh a uloženie pokuty a ani výzvy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neviedli k náprave,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 daňového skladu požiada o odňatie povolenia na prevádzkovanie daňového skladu, </w:t>
      </w:r>
    </w:p>
    <w:p w:rsidR="007B2F4F" w:rsidRPr="00633438" w:rsidP="00C34907">
      <w:pPr>
        <w:numPr>
          <w:numId w:val="4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prevádzkovateľovi daňového skladu zaniklo alebo bolo odňaté povolenie na výrobu a spracovanie liehu v liehovarníckom závode podľa osobitného predpisu.</w:t>
      </w:r>
      <w:r w:rsidRPr="00633438" w:rsidR="00A40D8C">
        <w:rPr>
          <w:rFonts w:ascii="Times New Roman" w:hAnsi="Times New Roman"/>
          <w:vertAlign w:val="superscript"/>
        </w:rPr>
        <w:t>3</w:t>
      </w:r>
      <w:r w:rsidR="00536E65">
        <w:rPr>
          <w:rFonts w:ascii="Times New Roman" w:hAnsi="Times New Roman"/>
          <w:vertAlign w:val="superscript"/>
        </w:rPr>
        <w:t>2</w:t>
      </w:r>
      <w:r w:rsidRPr="00633438" w:rsidR="001C506F">
        <w:rPr>
          <w:rFonts w:ascii="Times New Roman" w:hAnsi="Times New Roman"/>
        </w:rPr>
        <w:t>)</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môže odňať povolenie na prevádzkovanie daňového skladu, ak prevádzkovateľ daňového skladu počas obdobia presahujúceho 12 po sebe nasledujúcich kalendárnych mesiacov nevyrába, nespracúva, neskladuje, neprijíma alebo neodosiela </w:t>
      </w:r>
      <w:r w:rsidRPr="00633438" w:rsidR="000447F3">
        <w:rPr>
          <w:rFonts w:ascii="Times New Roman" w:hAnsi="Times New Roman"/>
        </w:rPr>
        <w:t>alkoholický nápoj</w:t>
      </w:r>
      <w:r w:rsidRPr="00633438">
        <w:rPr>
          <w:rFonts w:ascii="Times New Roman" w:hAnsi="Times New Roman"/>
        </w:rPr>
        <w:t xml:space="preserve">, pričom prihliada na závažnosť dôvodov.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Pri zániku povolenia na prevádzkovanie daňového skladu </w:t>
      </w:r>
    </w:p>
    <w:p w:rsidR="007B2F4F" w:rsidRPr="00633438" w:rsidP="00C34907">
      <w:pPr>
        <w:numPr>
          <w:numId w:val="41"/>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prevádzkovateľ daňového skladu</w:t>
      </w:r>
      <w:r w:rsidRPr="00633438" w:rsidR="00124A96">
        <w:rPr>
          <w:rFonts w:ascii="Times New Roman" w:hAnsi="Times New Roman"/>
        </w:rPr>
        <w:t xml:space="preserve"> alebo</w:t>
      </w:r>
      <w:r w:rsidRPr="00633438">
        <w:rPr>
          <w:rFonts w:ascii="Times New Roman" w:hAnsi="Times New Roman"/>
        </w:rPr>
        <w:t xml:space="preserve"> </w:t>
      </w:r>
      <w:r w:rsidRPr="00633438" w:rsidR="00124A96">
        <w:rPr>
          <w:rFonts w:ascii="Times New Roman" w:hAnsi="Times New Roman"/>
        </w:rPr>
        <w:t xml:space="preserve">dedič </w:t>
      </w:r>
      <w:r w:rsidRPr="00633438">
        <w:rPr>
          <w:rFonts w:ascii="Times New Roman" w:hAnsi="Times New Roman"/>
        </w:rPr>
        <w:t xml:space="preserve">podľa odseku </w:t>
      </w:r>
      <w:r w:rsidRPr="00633438" w:rsidR="000364A0">
        <w:rPr>
          <w:rFonts w:ascii="Times New Roman" w:hAnsi="Times New Roman"/>
        </w:rPr>
        <w:t>8</w:t>
      </w:r>
      <w:r w:rsidRPr="00633438">
        <w:rPr>
          <w:rFonts w:ascii="Times New Roman" w:hAnsi="Times New Roman"/>
        </w:rPr>
        <w:t xml:space="preserve"> písm. b)</w:t>
      </w:r>
      <w:r w:rsidRPr="00633438" w:rsidR="00124A96">
        <w:rPr>
          <w:rFonts w:ascii="Times New Roman" w:hAnsi="Times New Roman"/>
        </w:rPr>
        <w:t>,</w:t>
      </w:r>
      <w:r w:rsidRPr="00633438">
        <w:rPr>
          <w:rFonts w:ascii="Times New Roman" w:hAnsi="Times New Roman"/>
        </w:rPr>
        <w:t xml:space="preserve"> alebo súdom ustanovený správca dedičstva vykoná za účasti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inventarizáciu zásob </w:t>
      </w:r>
      <w:r w:rsidRPr="00633438" w:rsidR="00FB68E7">
        <w:rPr>
          <w:rFonts w:ascii="Times New Roman" w:hAnsi="Times New Roman"/>
        </w:rPr>
        <w:t>alkoholického nápoja</w:t>
      </w:r>
      <w:r w:rsidRPr="00633438">
        <w:rPr>
          <w:rFonts w:ascii="Times New Roman" w:hAnsi="Times New Roman"/>
        </w:rPr>
        <w:t xml:space="preserve"> ku dňu zániku povolenia na prevádzkovanie daňového skladu a v lehote určenej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podá daňové priznanie a v rovnakej lehote zaplatí daň, </w:t>
      </w:r>
    </w:p>
    <w:p w:rsidR="007B2F4F" w:rsidRPr="00633438" w:rsidP="00C34907">
      <w:pPr>
        <w:numPr>
          <w:numId w:val="41"/>
        </w:numPr>
        <w:autoSpaceDE w:val="0"/>
        <w:autoSpaceDN w:val="0"/>
        <w:bidi w:val="0"/>
        <w:adjustRightInd w:val="0"/>
        <w:spacing w:line="240" w:lineRule="atLeast"/>
        <w:ind w:left="567" w:hanging="283"/>
        <w:jc w:val="both"/>
        <w:rPr>
          <w:rFonts w:ascii="Times New Roman" w:hAnsi="Times New Roman"/>
        </w:rPr>
      </w:pP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použije zloženú zábezpeku na daň na úhradu dane a prípadný zostatok zábezpeky na daň bezodkladne vráti osobe, ktorej zaniklo povolenie na prevádzkovanie daňového skladu, </w:t>
      </w:r>
    </w:p>
    <w:p w:rsidR="007B2F4F" w:rsidRPr="00633438" w:rsidP="00C34907">
      <w:pPr>
        <w:numPr>
          <w:numId w:val="41"/>
        </w:numPr>
        <w:autoSpaceDE w:val="0"/>
        <w:autoSpaceDN w:val="0"/>
        <w:bidi w:val="0"/>
        <w:adjustRightInd w:val="0"/>
        <w:spacing w:line="240" w:lineRule="atLeast"/>
        <w:ind w:left="567" w:hanging="283"/>
        <w:jc w:val="both"/>
        <w:rPr>
          <w:rFonts w:ascii="Times New Roman" w:hAnsi="Times New Roman"/>
        </w:rPr>
      </w:pP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požiada o úhradu dane príslušnú banku, ak je zabezpečením dane banková záruka,</w:t>
      </w:r>
      <w:r>
        <w:rPr>
          <w:rStyle w:val="FootnoteReference"/>
          <w:rFonts w:ascii="Times New Roman" w:hAnsi="Times New Roman"/>
          <w:rtl w:val="0"/>
        </w:rPr>
        <w:footnoteReference w:id="37"/>
      </w:r>
      <w:r w:rsidRPr="00633438" w:rsidR="00716D52">
        <w:rPr>
          <w:rFonts w:ascii="Times New Roman" w:hAnsi="Times New Roman"/>
        </w:rPr>
        <w:t>)</w:t>
      </w:r>
      <w:r w:rsidRPr="00633438">
        <w:rPr>
          <w:rFonts w:ascii="Times New Roman" w:hAnsi="Times New Roman"/>
        </w:rPr>
        <w:t xml:space="preserve">  </w:t>
      </w:r>
    </w:p>
    <w:p w:rsidR="007B2F4F" w:rsidRPr="00633438" w:rsidP="00C34907">
      <w:pPr>
        <w:numPr>
          <w:numId w:val="41"/>
        </w:numPr>
        <w:autoSpaceDE w:val="0"/>
        <w:autoSpaceDN w:val="0"/>
        <w:bidi w:val="0"/>
        <w:adjustRightInd w:val="0"/>
        <w:spacing w:line="240" w:lineRule="atLeast"/>
        <w:ind w:left="567" w:hanging="283"/>
        <w:jc w:val="both"/>
        <w:rPr>
          <w:rFonts w:ascii="Times New Roman" w:hAnsi="Times New Roman"/>
        </w:rPr>
      </w:pP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zruší registračné číslo. </w:t>
      </w:r>
    </w:p>
    <w:p w:rsidR="007B2F4F" w:rsidRPr="00633438" w:rsidP="007B2F4F">
      <w:pPr>
        <w:autoSpaceDE w:val="0"/>
        <w:autoSpaceDN w:val="0"/>
        <w:bidi w:val="0"/>
        <w:adjustRightInd w:val="0"/>
        <w:spacing w:line="240" w:lineRule="atLeast"/>
        <w:jc w:val="both"/>
        <w:rPr>
          <w:rFonts w:ascii="Times New Roman" w:hAnsi="Times New Roman"/>
        </w:rPr>
      </w:pPr>
    </w:p>
    <w:p w:rsidR="007B2F4F"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Prevádzkovateľovi daňového skladu, ktorému bolo odňaté povolenie na prevádzkovani</w:t>
      </w:r>
      <w:r w:rsidRPr="00633438" w:rsidR="009F69DE">
        <w:rPr>
          <w:rFonts w:ascii="Times New Roman" w:hAnsi="Times New Roman"/>
        </w:rPr>
        <w:t>e daňového skladu podľa odseku 9</w:t>
      </w:r>
      <w:r w:rsidRPr="00633438">
        <w:rPr>
          <w:rFonts w:ascii="Times New Roman" w:hAnsi="Times New Roman"/>
        </w:rPr>
        <w:t xml:space="preserve"> písm. c) až f), môže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vydať nové povolenie na prevádzkovanie daňového skladu najskôr po uplynutí piatich rokov po nadobudnutí právoplatnosti rozhodnutia o odňatí povolenia na prevádzkovanie daňového skladu; ak ide o osobu s ním majetkovo prepojenú alebo personálne prepojenú, môže jej byť vydané povolenie na prevádzkovanie daňového skladu najskôr po uplynutí piatich rokov po nadobudnutí právoplatnosti rozhodnutia vydaného prevádzkovateľovi daňového skladu o odňatí povolenia na prevádzkovanie daňového skladu.  </w:t>
      </w:r>
      <w:r w:rsidR="00136FF7">
        <w:rPr>
          <w:rFonts w:ascii="Times New Roman" w:hAnsi="Times New Roman"/>
        </w:rPr>
        <w:t xml:space="preserve">Pri </w:t>
      </w:r>
      <w:r w:rsidRPr="00633438">
        <w:rPr>
          <w:rFonts w:ascii="Times New Roman" w:hAnsi="Times New Roman"/>
        </w:rPr>
        <w:t>odňat</w:t>
      </w:r>
      <w:r w:rsidR="00136FF7">
        <w:rPr>
          <w:rFonts w:ascii="Times New Roman" w:hAnsi="Times New Roman"/>
        </w:rPr>
        <w:t>í</w:t>
      </w:r>
      <w:r w:rsidRPr="00633438">
        <w:rPr>
          <w:rFonts w:ascii="Times New Roman" w:hAnsi="Times New Roman"/>
        </w:rPr>
        <w:t xml:space="preserve"> povolenia podľa odseku </w:t>
      </w:r>
      <w:r w:rsidRPr="00633438" w:rsidR="00A90F5D">
        <w:rPr>
          <w:rFonts w:ascii="Times New Roman" w:hAnsi="Times New Roman"/>
        </w:rPr>
        <w:t xml:space="preserve">10 </w:t>
      </w:r>
      <w:r w:rsidRPr="00633438">
        <w:rPr>
          <w:rFonts w:ascii="Times New Roman" w:hAnsi="Times New Roman"/>
        </w:rPr>
        <w:t xml:space="preserve">môže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vydať nové povolenie na prevádzkovanie daňového skladu najskôr po uplynutí jedného roku po nadobudnutí právoplatnosti rozhodnutia o odňatí povolenia na prevádzkovanie daňového skladu. </w:t>
      </w:r>
    </w:p>
    <w:p w:rsidR="006D05B1" w:rsidRPr="00633438" w:rsidP="006D05B1">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7D71FD">
      <w:pPr>
        <w:numPr>
          <w:numId w:val="3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Ak prevádzkovateľ daňového skladu prevzal preukázateľne zdanený </w:t>
      </w:r>
      <w:r w:rsidRPr="00633438" w:rsidR="003E4610">
        <w:rPr>
          <w:rFonts w:ascii="Times New Roman" w:hAnsi="Times New Roman"/>
        </w:rPr>
        <w:t xml:space="preserve">alkoholický nápoj, ktorým je </w:t>
      </w:r>
      <w:r w:rsidRPr="00633438">
        <w:rPr>
          <w:rFonts w:ascii="Times New Roman" w:hAnsi="Times New Roman"/>
        </w:rPr>
        <w:t>lieh v spotrebiteľskom balení označený kontrolnou známkou ním uvedený do daňového voľného obehu, a z tohto liehu nemožno vrátiť daň podľa § 1</w:t>
      </w:r>
      <w:r w:rsidRPr="00633438" w:rsidR="009A4C79">
        <w:rPr>
          <w:rFonts w:ascii="Times New Roman" w:hAnsi="Times New Roman"/>
        </w:rPr>
        <w:t>3</w:t>
      </w:r>
      <w:r w:rsidRPr="00633438">
        <w:rPr>
          <w:rFonts w:ascii="Times New Roman" w:hAnsi="Times New Roman"/>
        </w:rPr>
        <w:t xml:space="preserve"> ods.  1 písm. c), je povinný o jeho </w:t>
      </w:r>
      <w:r w:rsidRPr="00633438" w:rsidR="003E4610">
        <w:rPr>
          <w:rFonts w:ascii="Times New Roman" w:hAnsi="Times New Roman"/>
        </w:rPr>
        <w:t>prevzatí</w:t>
      </w:r>
      <w:r w:rsidRPr="00633438">
        <w:rPr>
          <w:rFonts w:ascii="Times New Roman" w:hAnsi="Times New Roman"/>
        </w:rPr>
        <w:t xml:space="preserve"> a výdaji viesť samostatnú evidenciu a zabezpečiť skladovanie v priestoroch, ktoré musia byť priestorovo oddelené od uskladnenia</w:t>
      </w:r>
      <w:r w:rsidRPr="00633438" w:rsidR="003E4610">
        <w:rPr>
          <w:rFonts w:ascii="Times New Roman" w:hAnsi="Times New Roman"/>
        </w:rPr>
        <w:t xml:space="preserve"> </w:t>
      </w:r>
      <w:r w:rsidRPr="00633438">
        <w:rPr>
          <w:rFonts w:ascii="Times New Roman" w:hAnsi="Times New Roman"/>
        </w:rPr>
        <w:t>lieh</w:t>
      </w:r>
      <w:r w:rsidRPr="00633438" w:rsidR="009F69DE">
        <w:rPr>
          <w:rFonts w:ascii="Times New Roman" w:hAnsi="Times New Roman"/>
        </w:rPr>
        <w:t>u</w:t>
      </w:r>
      <w:r w:rsidRPr="00633438">
        <w:rPr>
          <w:rFonts w:ascii="Times New Roman" w:hAnsi="Times New Roman"/>
        </w:rPr>
        <w:t xml:space="preserve"> v spotrebiteľskom balení, ktoré je v pozastavení dane. </w:t>
      </w:r>
    </w:p>
    <w:p w:rsidR="00FE2E61"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16</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Zábezpeka na daň</w:t>
      </w:r>
    </w:p>
    <w:p w:rsidR="007B2F4F" w:rsidRPr="00633438" w:rsidP="007B2F4F">
      <w:pPr>
        <w:autoSpaceDE w:val="0"/>
        <w:autoSpaceDN w:val="0"/>
        <w:bidi w:val="0"/>
        <w:adjustRightInd w:val="0"/>
        <w:spacing w:line="240" w:lineRule="atLeast"/>
        <w:rPr>
          <w:rFonts w:ascii="Times New Roman" w:hAnsi="Times New Roman"/>
        </w:rPr>
      </w:pPr>
    </w:p>
    <w:p w:rsidR="00F30565"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Zložením zábezpeky na daň sa </w:t>
      </w:r>
      <w:r w:rsidRPr="00633438" w:rsidR="005110FD">
        <w:rPr>
          <w:rFonts w:ascii="Times New Roman" w:hAnsi="Times New Roman"/>
        </w:rPr>
        <w:t xml:space="preserve">na účely tohto zákona </w:t>
      </w:r>
      <w:r w:rsidRPr="00633438">
        <w:rPr>
          <w:rFonts w:ascii="Times New Roman" w:hAnsi="Times New Roman"/>
        </w:rPr>
        <w:t xml:space="preserve">rozumie </w:t>
      </w:r>
    </w:p>
    <w:p w:rsidR="00F30565" w:rsidRPr="00633438" w:rsidP="00C34907">
      <w:pPr>
        <w:numPr>
          <w:numId w:val="4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vklad peňažných prostriedkov na účet colného úradu, pričom colnému úradu nevzniká povinnosť vyplatiť žiadateľovi úrok, </w:t>
      </w:r>
    </w:p>
    <w:p w:rsidR="00F30565" w:rsidRPr="00633438" w:rsidP="00C34907">
      <w:pPr>
        <w:numPr>
          <w:numId w:val="4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banková záruka</w:t>
      </w:r>
      <w:r w:rsidRPr="00633438">
        <w:rPr>
          <w:rFonts w:ascii="Times New Roman" w:hAnsi="Times New Roman"/>
          <w:vertAlign w:val="superscript"/>
        </w:rPr>
        <w:t>3</w:t>
      </w:r>
      <w:r w:rsidR="00295CEE">
        <w:rPr>
          <w:rFonts w:ascii="Times New Roman" w:hAnsi="Times New Roman"/>
          <w:vertAlign w:val="superscript"/>
        </w:rPr>
        <w:t>6</w:t>
      </w:r>
      <w:r w:rsidRPr="00633438">
        <w:rPr>
          <w:rFonts w:ascii="Times New Roman" w:hAnsi="Times New Roman"/>
        </w:rPr>
        <w:t xml:space="preserve">) </w:t>
      </w:r>
      <w:r w:rsidRPr="00633438" w:rsidR="006C17A9">
        <w:rPr>
          <w:rFonts w:ascii="Times New Roman" w:hAnsi="Times New Roman"/>
        </w:rPr>
        <w:t xml:space="preserve">poskytnutá bankou </w:t>
      </w:r>
      <w:r w:rsidRPr="00633438">
        <w:rPr>
          <w:rFonts w:ascii="Times New Roman" w:hAnsi="Times New Roman"/>
        </w:rPr>
        <w:t xml:space="preserve">v prospech colného úradu; bankovú záruku colný úrad neprijme, ak záručná listina obsahuje výhrady banky. </w:t>
      </w:r>
    </w:p>
    <w:p w:rsidR="00F30565" w:rsidRPr="00633438" w:rsidP="00F30565">
      <w:pPr>
        <w:autoSpaceDE w:val="0"/>
        <w:autoSpaceDN w:val="0"/>
        <w:bidi w:val="0"/>
        <w:adjustRightInd w:val="0"/>
        <w:spacing w:line="240" w:lineRule="atLeast"/>
        <w:jc w:val="both"/>
        <w:rPr>
          <w:rFonts w:ascii="Times New Roman" w:hAnsi="Times New Roman"/>
        </w:rPr>
      </w:pPr>
    </w:p>
    <w:p w:rsidR="00F30565"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D813E0">
        <w:rPr>
          <w:rFonts w:ascii="Times New Roman" w:hAnsi="Times New Roman"/>
        </w:rPr>
        <w:t>Oso</w:t>
      </w:r>
      <w:r w:rsidRPr="00633438" w:rsidR="007B2F4F">
        <w:rPr>
          <w:rFonts w:ascii="Times New Roman" w:hAnsi="Times New Roman"/>
        </w:rPr>
        <w:t xml:space="preserve">ba, ktorá chce prevádzkovať daňový sklad, pred vydaním povolenia na prevádzkovanie daňového skladu je povinná zložiť zábezpeku na daň vo výške dane pripadajúcej na </w:t>
      </w:r>
      <w:r w:rsidRPr="00633438" w:rsidR="003F7C0E">
        <w:rPr>
          <w:rFonts w:ascii="Times New Roman" w:hAnsi="Times New Roman"/>
        </w:rPr>
        <w:t>priemerné mesačné množstvo  alkoholického nápoja, ktoré predpokladá uviesť do daňového voľného obehu za obdobie 12 po sebe nasledujúcich kalendárnych mesiacov, pričom do výšky zábezpeky na daň sa započíta aj daň pripadajúca na množstvo alkoholického nápoja, ktoré predpokladá uviesť do daňového voľného obehu na účely oslobodené od dane</w:t>
      </w:r>
      <w:r w:rsidRPr="00633438" w:rsidR="00D47E4E">
        <w:rPr>
          <w:rFonts w:ascii="Times New Roman" w:hAnsi="Times New Roman"/>
        </w:rPr>
        <w:t xml:space="preserve"> podľa § 40 ods. 1, § 60 ods. 1 alebo § 65</w:t>
      </w:r>
      <w:r w:rsidRPr="00633438" w:rsidR="003F7C0E">
        <w:rPr>
          <w:rFonts w:ascii="Times New Roman" w:hAnsi="Times New Roman"/>
        </w:rPr>
        <w:t xml:space="preserve">. </w:t>
      </w:r>
    </w:p>
    <w:p w:rsidR="003F7C0E" w:rsidRPr="00633438" w:rsidP="003F7C0E">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D47E4E"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3F7C0E">
        <w:rPr>
          <w:rFonts w:ascii="Times New Roman" w:hAnsi="Times New Roman"/>
        </w:rPr>
        <w:t xml:space="preserve"> </w:t>
      </w:r>
      <w:r w:rsidRPr="00633438" w:rsidR="00F20ED4">
        <w:rPr>
          <w:rFonts w:ascii="Times New Roman" w:hAnsi="Times New Roman"/>
        </w:rPr>
        <w:t>Prevádzkovateľ daňového skladu je povinný mať zloženú zábezpeku na daň vo výške dane pripadajúcej na</w:t>
      </w:r>
      <w:r w:rsidRPr="00633438">
        <w:rPr>
          <w:rFonts w:ascii="Times New Roman" w:hAnsi="Times New Roman"/>
        </w:rPr>
        <w:t xml:space="preserve"> priemerné mesačné množstvo alkoholického nápoja, ktoré uviedol do daňového voľného obehu za obdobie </w:t>
      </w:r>
      <w:r w:rsidRPr="00633438" w:rsidR="00350E34">
        <w:rPr>
          <w:rFonts w:ascii="Times New Roman" w:hAnsi="Times New Roman"/>
        </w:rPr>
        <w:t xml:space="preserve">predchádzajúcich </w:t>
      </w:r>
      <w:r w:rsidRPr="00633438">
        <w:rPr>
          <w:rFonts w:ascii="Times New Roman" w:hAnsi="Times New Roman"/>
        </w:rPr>
        <w:t xml:space="preserve">12 po sebe nasledujúcich kalendárnych mesiacov, pričom do výšky zábezpeky na daň sa započíta aj daň pripadajúca na množstvo alkoholického nápoja, ktoré uviedol  do daňového voľného obehu na účely oslobodené od dane podľa § 40 ods. 1, § 60 ods. 1 alebo § 65. </w:t>
      </w:r>
    </w:p>
    <w:p w:rsidR="00F57FD4" w:rsidRPr="00633438" w:rsidP="00D47E4E">
      <w:pPr>
        <w:autoSpaceDE w:val="0"/>
        <w:autoSpaceDN w:val="0"/>
        <w:bidi w:val="0"/>
        <w:adjustRightInd w:val="0"/>
        <w:spacing w:line="240" w:lineRule="atLeast"/>
        <w:jc w:val="both"/>
        <w:rPr>
          <w:rFonts w:ascii="Times New Roman" w:hAnsi="Times New Roman"/>
        </w:rPr>
      </w:pPr>
    </w:p>
    <w:p w:rsidR="007B2F4F"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Povinnosť zloženia zábezpeky na daň sa nevzťahuje na lieh osobitného určenia, ktorého vlastníkom je štát.</w:t>
      </w:r>
      <w:r w:rsidRPr="00633438" w:rsidR="00A40D8C">
        <w:rPr>
          <w:rFonts w:ascii="Times New Roman" w:hAnsi="Times New Roman"/>
          <w:vertAlign w:val="superscript"/>
        </w:rPr>
        <w:t>3</w:t>
      </w:r>
      <w:r w:rsidR="00536E65">
        <w:rPr>
          <w:rFonts w:ascii="Times New Roman" w:hAnsi="Times New Roman"/>
          <w:vertAlign w:val="superscript"/>
        </w:rPr>
        <w:t>1</w:t>
      </w:r>
      <w:r w:rsidRPr="00633438" w:rsidR="001C506F">
        <w:rPr>
          <w:rFonts w:ascii="Times New Roman" w:hAnsi="Times New Roman"/>
        </w:rPr>
        <w:t>)</w:t>
      </w:r>
      <w:r w:rsidRPr="00633438">
        <w:rPr>
          <w:rFonts w:ascii="Times New Roman" w:hAnsi="Times New Roman"/>
        </w:rPr>
        <w:t xml:space="preserve"> </w:t>
      </w:r>
    </w:p>
    <w:p w:rsidR="007B2F4F"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971B8B">
        <w:rPr>
          <w:rFonts w:ascii="Times New Roman" w:hAnsi="Times New Roman"/>
        </w:rPr>
        <w:t>Osoba</w:t>
      </w:r>
      <w:r w:rsidRPr="00633438">
        <w:rPr>
          <w:rFonts w:ascii="Times New Roman" w:hAnsi="Times New Roman"/>
        </w:rPr>
        <w:t xml:space="preserve"> </w:t>
      </w:r>
      <w:r w:rsidRPr="00633438" w:rsidR="00971B8B">
        <w:rPr>
          <w:rFonts w:ascii="Times New Roman" w:hAnsi="Times New Roman"/>
        </w:rPr>
        <w:t xml:space="preserve">podľa </w:t>
      </w:r>
      <w:r w:rsidRPr="00633438" w:rsidR="003A00F7">
        <w:rPr>
          <w:rFonts w:ascii="Times New Roman" w:hAnsi="Times New Roman"/>
        </w:rPr>
        <w:t xml:space="preserve">odseku </w:t>
      </w:r>
      <w:r w:rsidRPr="00633438" w:rsidR="00971B8B">
        <w:rPr>
          <w:rFonts w:ascii="Times New Roman" w:hAnsi="Times New Roman"/>
        </w:rPr>
        <w:t xml:space="preserve">2 </w:t>
      </w:r>
      <w:r w:rsidRPr="00633438" w:rsidR="00FE48BD">
        <w:rPr>
          <w:rFonts w:ascii="Times New Roman" w:hAnsi="Times New Roman"/>
        </w:rPr>
        <w:t xml:space="preserve">a prevádzkovateľ daňového skladu podľa </w:t>
      </w:r>
      <w:r w:rsidRPr="00633438" w:rsidR="00453E5F">
        <w:rPr>
          <w:rFonts w:ascii="Times New Roman" w:hAnsi="Times New Roman"/>
        </w:rPr>
        <w:t xml:space="preserve">odseku </w:t>
      </w:r>
      <w:r w:rsidRPr="00633438" w:rsidR="00FE48BD">
        <w:rPr>
          <w:rFonts w:ascii="Times New Roman" w:hAnsi="Times New Roman"/>
        </w:rPr>
        <w:t>3</w:t>
      </w:r>
      <w:r w:rsidRPr="00633438" w:rsidR="006C17A9">
        <w:rPr>
          <w:rFonts w:ascii="Times New Roman" w:hAnsi="Times New Roman"/>
        </w:rPr>
        <w:t>,</w:t>
      </w:r>
      <w:r w:rsidRPr="00633438" w:rsidR="00FE48BD">
        <w:rPr>
          <w:rFonts w:ascii="Times New Roman" w:hAnsi="Times New Roman"/>
        </w:rPr>
        <w:t xml:space="preserve"> sú povinní </w:t>
      </w:r>
      <w:r w:rsidRPr="00633438">
        <w:rPr>
          <w:rFonts w:ascii="Times New Roman" w:hAnsi="Times New Roman"/>
        </w:rPr>
        <w:t>zložiť zábezpeku na daň za všetky daňové sklady, ktoré chc</w:t>
      </w:r>
      <w:r w:rsidRPr="00633438" w:rsidR="00FE48BD">
        <w:rPr>
          <w:rFonts w:ascii="Times New Roman" w:hAnsi="Times New Roman"/>
        </w:rPr>
        <w:t>ú</w:t>
      </w:r>
      <w:r w:rsidRPr="00633438">
        <w:rPr>
          <w:rFonts w:ascii="Times New Roman" w:hAnsi="Times New Roman"/>
        </w:rPr>
        <w:t xml:space="preserve"> prevádzkovať; </w:t>
      </w:r>
      <w:r w:rsidRPr="00633438" w:rsidR="00FE48BD">
        <w:rPr>
          <w:rFonts w:ascii="Times New Roman" w:hAnsi="Times New Roman"/>
        </w:rPr>
        <w:t xml:space="preserve">ustanovenia </w:t>
      </w:r>
      <w:r w:rsidRPr="00633438" w:rsidR="003A00F7">
        <w:rPr>
          <w:rFonts w:ascii="Times New Roman" w:hAnsi="Times New Roman"/>
        </w:rPr>
        <w:t xml:space="preserve">§ 17 a 18 </w:t>
      </w:r>
      <w:r w:rsidRPr="00633438">
        <w:rPr>
          <w:rFonts w:ascii="Times New Roman" w:hAnsi="Times New Roman"/>
        </w:rPr>
        <w:t xml:space="preserve">tým nie sú dotknuté.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Ak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povolenie na prevádzkovanie daňového skladu nevydá, bezodkladne vráti </w:t>
      </w:r>
      <w:r w:rsidRPr="00633438" w:rsidR="00971B8B">
        <w:rPr>
          <w:rFonts w:ascii="Times New Roman" w:hAnsi="Times New Roman"/>
        </w:rPr>
        <w:t>osobe podľa odseku 2</w:t>
      </w:r>
      <w:r w:rsidRPr="00633438">
        <w:rPr>
          <w:rFonts w:ascii="Times New Roman" w:hAnsi="Times New Roman"/>
        </w:rPr>
        <w:t xml:space="preserve"> zloženú zábezpeku na daň. </w:t>
      </w:r>
    </w:p>
    <w:p w:rsidR="007B2F4F" w:rsidRPr="00633438" w:rsidP="007B2F4F">
      <w:pPr>
        <w:autoSpaceDE w:val="0"/>
        <w:autoSpaceDN w:val="0"/>
        <w:bidi w:val="0"/>
        <w:adjustRightInd w:val="0"/>
        <w:spacing w:line="240" w:lineRule="atLeast"/>
        <w:jc w:val="both"/>
        <w:rPr>
          <w:rFonts w:ascii="Times New Roman" w:hAnsi="Times New Roman"/>
        </w:rPr>
      </w:pPr>
    </w:p>
    <w:p w:rsidR="00F20ED4" w:rsidRPr="00233E05"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7B2F4F">
        <w:rPr>
          <w:rFonts w:ascii="Times New Roman" w:hAnsi="Times New Roman"/>
        </w:rPr>
        <w:t xml:space="preserve">Prevádzkovateľ daňového skladu </w:t>
      </w:r>
      <w:r w:rsidRPr="00633438">
        <w:rPr>
          <w:rFonts w:ascii="Times New Roman" w:hAnsi="Times New Roman"/>
        </w:rPr>
        <w:t xml:space="preserve">je povinný sledovať výšku zloženej zábezpeky na daň a upraviť zloženú </w:t>
      </w:r>
      <w:r w:rsidRPr="00233E05">
        <w:rPr>
          <w:rFonts w:ascii="Times New Roman" w:hAnsi="Times New Roman"/>
        </w:rPr>
        <w:t>zábezpeku na daň</w:t>
      </w:r>
    </w:p>
    <w:p w:rsidR="00EC6235" w:rsidRPr="00233E05" w:rsidP="00C34907">
      <w:pPr>
        <w:numPr>
          <w:numId w:val="260"/>
        </w:numPr>
        <w:autoSpaceDE w:val="0"/>
        <w:autoSpaceDN w:val="0"/>
        <w:bidi w:val="0"/>
        <w:adjustRightInd w:val="0"/>
        <w:spacing w:line="240" w:lineRule="atLeast"/>
        <w:ind w:left="567" w:hanging="283"/>
        <w:jc w:val="both"/>
        <w:rPr>
          <w:rFonts w:ascii="Times New Roman" w:hAnsi="Times New Roman"/>
        </w:rPr>
      </w:pPr>
      <w:r w:rsidRPr="00233E05" w:rsidR="00F20ED4">
        <w:rPr>
          <w:rFonts w:ascii="Times New Roman" w:hAnsi="Times New Roman"/>
        </w:rPr>
        <w:t>pred začatím prepravy alkoholického nápoja</w:t>
      </w:r>
      <w:r w:rsidRPr="00233E05" w:rsidR="006D00D7">
        <w:rPr>
          <w:rFonts w:ascii="Times New Roman" w:hAnsi="Times New Roman"/>
        </w:rPr>
        <w:t xml:space="preserve"> v pozastavení dane</w:t>
      </w:r>
      <w:r w:rsidRPr="00233E05" w:rsidR="00F20ED4">
        <w:rPr>
          <w:rFonts w:ascii="Times New Roman" w:hAnsi="Times New Roman"/>
        </w:rPr>
        <w:t>, ak výška zložen</w:t>
      </w:r>
      <w:r w:rsidRPr="00233E05" w:rsidR="00D47E4E">
        <w:rPr>
          <w:rFonts w:ascii="Times New Roman" w:hAnsi="Times New Roman"/>
        </w:rPr>
        <w:t>ej zábezpeky na daň podľa odsek</w:t>
      </w:r>
      <w:r w:rsidRPr="00233E05" w:rsidR="00350E34">
        <w:rPr>
          <w:rFonts w:ascii="Times New Roman" w:hAnsi="Times New Roman"/>
        </w:rPr>
        <w:t>u</w:t>
      </w:r>
      <w:r w:rsidRPr="00233E05" w:rsidR="00D47E4E">
        <w:rPr>
          <w:rFonts w:ascii="Times New Roman" w:hAnsi="Times New Roman"/>
        </w:rPr>
        <w:t xml:space="preserve"> 3 </w:t>
      </w:r>
      <w:r w:rsidRPr="00233E05" w:rsidR="00F20ED4">
        <w:rPr>
          <w:rFonts w:ascii="Times New Roman" w:hAnsi="Times New Roman"/>
        </w:rPr>
        <w:t>nezodpovedá výške dane pripadajúcej na množstvo alkoholického nápoja, ktoré má prepravovať v</w:t>
      </w:r>
      <w:r w:rsidRPr="00233E05" w:rsidR="00145860">
        <w:rPr>
          <w:rFonts w:ascii="Times New Roman" w:hAnsi="Times New Roman"/>
        </w:rPr>
        <w:t> </w:t>
      </w:r>
      <w:r w:rsidRPr="00233E05" w:rsidR="00F20ED4">
        <w:rPr>
          <w:rFonts w:ascii="Times New Roman" w:hAnsi="Times New Roman"/>
        </w:rPr>
        <w:t>pozastavení</w:t>
      </w:r>
      <w:r w:rsidRPr="00233E05" w:rsidR="00145860">
        <w:rPr>
          <w:rFonts w:ascii="Times New Roman" w:hAnsi="Times New Roman"/>
        </w:rPr>
        <w:t xml:space="preserve"> dane </w:t>
      </w:r>
      <w:r w:rsidRPr="00233E05" w:rsidR="00971B8B">
        <w:rPr>
          <w:rFonts w:ascii="Times New Roman" w:hAnsi="Times New Roman"/>
        </w:rPr>
        <w:t>vrátane množstva alkoholického nápoja o</w:t>
      </w:r>
      <w:r w:rsidRPr="00233E05" w:rsidR="00145860">
        <w:rPr>
          <w:rFonts w:ascii="Times New Roman" w:hAnsi="Times New Roman"/>
        </w:rPr>
        <w:t>slobodené</w:t>
      </w:r>
      <w:r w:rsidRPr="00233E05" w:rsidR="00971B8B">
        <w:rPr>
          <w:rFonts w:ascii="Times New Roman" w:hAnsi="Times New Roman"/>
        </w:rPr>
        <w:t>ho</w:t>
      </w:r>
      <w:r w:rsidRPr="00233E05" w:rsidR="00145860">
        <w:rPr>
          <w:rFonts w:ascii="Times New Roman" w:hAnsi="Times New Roman"/>
        </w:rPr>
        <w:t xml:space="preserve"> od dane podľa </w:t>
      </w:r>
      <w:r w:rsidRPr="00233E05" w:rsidR="003A28F0">
        <w:rPr>
          <w:rFonts w:ascii="Times New Roman" w:hAnsi="Times New Roman"/>
        </w:rPr>
        <w:t>§ 40</w:t>
      </w:r>
      <w:r w:rsidRPr="00233E05" w:rsidR="00C91353">
        <w:rPr>
          <w:rFonts w:ascii="Times New Roman" w:hAnsi="Times New Roman"/>
        </w:rPr>
        <w:t xml:space="preserve"> ods. 1</w:t>
      </w:r>
      <w:r w:rsidRPr="00233E05" w:rsidR="00D47E4E">
        <w:rPr>
          <w:rFonts w:ascii="Times New Roman" w:hAnsi="Times New Roman"/>
        </w:rPr>
        <w:t xml:space="preserve">, § 60 ods. 1 </w:t>
      </w:r>
      <w:r w:rsidRPr="00233E05" w:rsidR="008A473D">
        <w:rPr>
          <w:rFonts w:ascii="Times New Roman" w:hAnsi="Times New Roman"/>
        </w:rPr>
        <w:t>alebo § 65,</w:t>
      </w:r>
      <w:r w:rsidRPr="00233E05" w:rsidR="00350E34">
        <w:rPr>
          <w:rFonts w:ascii="Times New Roman" w:hAnsi="Times New Roman"/>
        </w:rPr>
        <w:t xml:space="preserve"> </w:t>
      </w:r>
      <w:r w:rsidRPr="00233E05" w:rsidR="00391A61">
        <w:rPr>
          <w:rFonts w:ascii="Times New Roman" w:hAnsi="Times New Roman"/>
        </w:rPr>
        <w:t>okrem</w:t>
      </w:r>
      <w:r w:rsidRPr="00233E05">
        <w:rPr>
          <w:rFonts w:ascii="Times New Roman" w:hAnsi="Times New Roman"/>
        </w:rPr>
        <w:t xml:space="preserve"> </w:t>
      </w:r>
      <w:r w:rsidR="00641CE9">
        <w:rPr>
          <w:rFonts w:ascii="Times New Roman" w:hAnsi="Times New Roman"/>
        </w:rPr>
        <w:t xml:space="preserve">zábezpeky na daň na </w:t>
      </w:r>
      <w:r w:rsidRPr="00233E05">
        <w:rPr>
          <w:rFonts w:ascii="Times New Roman" w:hAnsi="Times New Roman"/>
        </w:rPr>
        <w:t>preprav</w:t>
      </w:r>
      <w:r w:rsidR="00641CE9">
        <w:rPr>
          <w:rFonts w:ascii="Times New Roman" w:hAnsi="Times New Roman"/>
        </w:rPr>
        <w:t>u</w:t>
      </w:r>
      <w:r w:rsidRPr="00233E05">
        <w:rPr>
          <w:rFonts w:ascii="Times New Roman" w:hAnsi="Times New Roman"/>
        </w:rPr>
        <w:t xml:space="preserve"> alkoholického nápoja v pozastavení dane</w:t>
      </w:r>
      <w:r w:rsidRPr="00233E05" w:rsidR="00391A61">
        <w:rPr>
          <w:rFonts w:ascii="Times New Roman" w:hAnsi="Times New Roman"/>
        </w:rPr>
        <w:t>,</w:t>
      </w:r>
      <w:r w:rsidRPr="00233E05">
        <w:rPr>
          <w:rFonts w:ascii="Times New Roman" w:hAnsi="Times New Roman"/>
        </w:rPr>
        <w:t xml:space="preserve"> </w:t>
      </w:r>
      <w:r w:rsidR="00641CE9">
        <w:rPr>
          <w:rFonts w:ascii="Times New Roman" w:hAnsi="Times New Roman"/>
        </w:rPr>
        <w:t>ktorú</w:t>
      </w:r>
      <w:r w:rsidRPr="00233E05">
        <w:rPr>
          <w:rFonts w:ascii="Times New Roman" w:hAnsi="Times New Roman"/>
        </w:rPr>
        <w:t xml:space="preserve"> skladá registrovaný odosielateľ, dopravca alebo príjemca,</w:t>
      </w:r>
    </w:p>
    <w:p w:rsidR="00F20ED4" w:rsidRPr="00633438" w:rsidP="00C34907">
      <w:pPr>
        <w:numPr>
          <w:numId w:val="260"/>
        </w:numPr>
        <w:autoSpaceDE w:val="0"/>
        <w:autoSpaceDN w:val="0"/>
        <w:bidi w:val="0"/>
        <w:adjustRightInd w:val="0"/>
        <w:spacing w:line="240" w:lineRule="atLeast"/>
        <w:ind w:left="567" w:hanging="283"/>
        <w:jc w:val="both"/>
        <w:rPr>
          <w:rFonts w:ascii="Times New Roman" w:hAnsi="Times New Roman"/>
        </w:rPr>
      </w:pPr>
      <w:r w:rsidRPr="00233E05">
        <w:rPr>
          <w:rFonts w:ascii="Times New Roman" w:hAnsi="Times New Roman"/>
        </w:rPr>
        <w:t>ak daň pripadajúca na množstvo</w:t>
      </w:r>
      <w:r w:rsidRPr="00633438">
        <w:rPr>
          <w:rFonts w:ascii="Times New Roman" w:hAnsi="Times New Roman"/>
        </w:rPr>
        <w:t xml:space="preserve"> alkoholického nápoja uvedeného do daňového voľného obehu</w:t>
      </w:r>
      <w:r w:rsidRPr="00633438" w:rsidR="00145860">
        <w:rPr>
          <w:rFonts w:ascii="Times New Roman" w:hAnsi="Times New Roman"/>
        </w:rPr>
        <w:t xml:space="preserve"> </w:t>
      </w:r>
      <w:r w:rsidR="00641CE9">
        <w:rPr>
          <w:rFonts w:ascii="Times New Roman" w:hAnsi="Times New Roman"/>
        </w:rPr>
        <w:t xml:space="preserve">za predchádzajúci kalendárny mesiac </w:t>
      </w:r>
      <w:r w:rsidRPr="00633438" w:rsidR="00145860">
        <w:rPr>
          <w:rFonts w:ascii="Times New Roman" w:hAnsi="Times New Roman"/>
        </w:rPr>
        <w:t xml:space="preserve">vrátane množstva alkoholického nápoja oslobodeného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D47E4E">
        <w:rPr>
          <w:rFonts w:ascii="Times New Roman" w:hAnsi="Times New Roman"/>
        </w:rPr>
        <w:t xml:space="preserve">, § 60 ods. 1 </w:t>
      </w:r>
      <w:r w:rsidRPr="00633438" w:rsidR="00B53DD1">
        <w:rPr>
          <w:rFonts w:ascii="Times New Roman" w:hAnsi="Times New Roman"/>
        </w:rPr>
        <w:t xml:space="preserve">alebo § 65 </w:t>
      </w:r>
      <w:r w:rsidRPr="00633438" w:rsidR="00350E34">
        <w:rPr>
          <w:rFonts w:ascii="Times New Roman" w:hAnsi="Times New Roman"/>
        </w:rPr>
        <w:t>prevyšuje o viac ako 2</w:t>
      </w:r>
      <w:r w:rsidRPr="00633438">
        <w:rPr>
          <w:rFonts w:ascii="Times New Roman" w:hAnsi="Times New Roman"/>
        </w:rPr>
        <w:t>0 % daň</w:t>
      </w:r>
      <w:r w:rsidR="00641CE9">
        <w:rPr>
          <w:rFonts w:ascii="Times New Roman" w:hAnsi="Times New Roman"/>
        </w:rPr>
        <w:t>, ktorá</w:t>
      </w:r>
      <w:r w:rsidRPr="00633438">
        <w:rPr>
          <w:rFonts w:ascii="Times New Roman" w:hAnsi="Times New Roman"/>
        </w:rPr>
        <w:t xml:space="preserve"> pripad</w:t>
      </w:r>
      <w:r w:rsidR="00641CE9">
        <w:rPr>
          <w:rFonts w:ascii="Times New Roman" w:hAnsi="Times New Roman"/>
        </w:rPr>
        <w:t>á</w:t>
      </w:r>
      <w:r w:rsidRPr="00633438">
        <w:rPr>
          <w:rFonts w:ascii="Times New Roman" w:hAnsi="Times New Roman"/>
        </w:rPr>
        <w:t xml:space="preserve"> na množstvo alkoholického nápoja, na ktoré je zložená zábezpeka na daň; prevádzkovateľ daňového skladu je povinný zvýšiť zábezpeku na daň o sumu dane, ktorá prevyšuje zloženú zábezpeku na daň, a to v lehote do </w:t>
      </w:r>
      <w:r w:rsidRPr="00633438" w:rsidR="003A00F7">
        <w:rPr>
          <w:rFonts w:ascii="Times New Roman" w:hAnsi="Times New Roman"/>
        </w:rPr>
        <w:t xml:space="preserve">desiatich </w:t>
      </w:r>
      <w:r w:rsidRPr="00633438" w:rsidR="00350E34">
        <w:rPr>
          <w:rFonts w:ascii="Times New Roman" w:hAnsi="Times New Roman"/>
        </w:rPr>
        <w:t xml:space="preserve">pracovných </w:t>
      </w:r>
      <w:r w:rsidRPr="00633438">
        <w:rPr>
          <w:rFonts w:ascii="Times New Roman" w:hAnsi="Times New Roman"/>
        </w:rPr>
        <w:t>dní odo dňa vzniku tejto skutočnosti; to neplatí, ak colný úrad prevádzkovateľovi daňového skladu upustil od povinnosti zložiť zábezpeku na daň,</w:t>
      </w:r>
    </w:p>
    <w:p w:rsidR="00F20ED4" w:rsidRPr="00633438" w:rsidP="00C34907">
      <w:pPr>
        <w:numPr>
          <w:numId w:val="260"/>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 </w:t>
      </w:r>
      <w:r w:rsidRPr="00633438" w:rsidR="003A00F7">
        <w:rPr>
          <w:rFonts w:ascii="Times New Roman" w:hAnsi="Times New Roman"/>
        </w:rPr>
        <w:t xml:space="preserve">desiatich </w:t>
      </w:r>
      <w:r w:rsidRPr="00633438" w:rsidR="00EC6235">
        <w:rPr>
          <w:rFonts w:ascii="Times New Roman" w:hAnsi="Times New Roman"/>
        </w:rPr>
        <w:t xml:space="preserve">pracovných </w:t>
      </w:r>
      <w:r w:rsidRPr="00633438">
        <w:rPr>
          <w:rFonts w:ascii="Times New Roman" w:hAnsi="Times New Roman"/>
        </w:rPr>
        <w:t xml:space="preserve">dní odo dňa oznámenia podľa odseku </w:t>
      </w:r>
      <w:r w:rsidRPr="00633438" w:rsidR="00AD54D3">
        <w:rPr>
          <w:rFonts w:ascii="Times New Roman" w:hAnsi="Times New Roman"/>
        </w:rPr>
        <w:t>8</w:t>
      </w:r>
      <w:r w:rsidRPr="00633438">
        <w:rPr>
          <w:rFonts w:ascii="Times New Roman" w:hAnsi="Times New Roman"/>
        </w:rPr>
        <w:t>, a to o sumu, ktorú colný úrad použil na úhradu dane.</w:t>
      </w:r>
    </w:p>
    <w:p w:rsidR="00F20ED4" w:rsidRPr="00633438" w:rsidP="00F20ED4">
      <w:pPr>
        <w:bidi w:val="0"/>
        <w:rPr>
          <w:rFonts w:ascii="Times New Roman" w:hAnsi="Times New Roman"/>
        </w:rPr>
      </w:pPr>
    </w:p>
    <w:p w:rsidR="00F20ED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7B2F4F">
        <w:rPr>
          <w:rFonts w:ascii="Times New Roman" w:hAnsi="Times New Roman"/>
        </w:rPr>
        <w:t xml:space="preserve">Ak daň nie je zaplatená v lehote splatnosti ustanovenej týmto zákonom, </w:t>
      </w:r>
      <w:r w:rsidRPr="00633438" w:rsidR="001C1068">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použije zábezpeku na daň na úhradu dane a</w:t>
      </w:r>
      <w:r w:rsidRPr="00633438">
        <w:rPr>
          <w:rFonts w:ascii="Times New Roman" w:hAnsi="Times New Roman"/>
        </w:rPr>
        <w:t> oznámi túto skutočnosť prevádzkovateľovi daňového skladu.</w:t>
      </w:r>
    </w:p>
    <w:p w:rsidR="00F20ED4" w:rsidRPr="00633438" w:rsidP="00F20ED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F20ED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Prevádzkovateľ daňového skladu môže požiadať colný úrad alebo s písomným súhlasom colného úradu banku, ktorá </w:t>
      </w:r>
      <w:r w:rsidRPr="00633438" w:rsidR="006F5B2D">
        <w:rPr>
          <w:rFonts w:ascii="Times New Roman" w:hAnsi="Times New Roman"/>
        </w:rPr>
        <w:t xml:space="preserve">poskytla </w:t>
      </w:r>
      <w:r w:rsidRPr="00633438">
        <w:rPr>
          <w:rFonts w:ascii="Times New Roman" w:hAnsi="Times New Roman"/>
        </w:rPr>
        <w:t>bankovú záruku</w:t>
      </w:r>
      <w:r w:rsidRPr="00633438" w:rsidR="00E33183">
        <w:rPr>
          <w:rFonts w:ascii="Times New Roman" w:hAnsi="Times New Roman"/>
        </w:rPr>
        <w:t>,</w:t>
      </w:r>
      <w:r w:rsidRPr="00633438" w:rsidR="00E33183">
        <w:rPr>
          <w:rFonts w:ascii="Times New Roman" w:hAnsi="Times New Roman"/>
          <w:vertAlign w:val="superscript"/>
        </w:rPr>
        <w:t>3</w:t>
      </w:r>
      <w:r w:rsidR="00295CEE">
        <w:rPr>
          <w:rFonts w:ascii="Times New Roman" w:hAnsi="Times New Roman"/>
          <w:vertAlign w:val="superscript"/>
        </w:rPr>
        <w:t>6</w:t>
      </w:r>
      <w:r w:rsidRPr="00633438" w:rsidR="00E33183">
        <w:rPr>
          <w:rFonts w:ascii="Times New Roman" w:hAnsi="Times New Roman"/>
        </w:rPr>
        <w:t>)</w:t>
      </w:r>
      <w:r w:rsidRPr="00633438">
        <w:rPr>
          <w:rFonts w:ascii="Times New Roman" w:hAnsi="Times New Roman"/>
        </w:rPr>
        <w:t xml:space="preserve"> o zníženie zloženej zábezpeky na daň. Žiadosť o zníženie </w:t>
      </w:r>
      <w:r w:rsidRPr="00633438" w:rsidR="00C2079F">
        <w:rPr>
          <w:rFonts w:ascii="Times New Roman" w:hAnsi="Times New Roman"/>
        </w:rPr>
        <w:t xml:space="preserve">zloženej </w:t>
      </w:r>
      <w:r w:rsidRPr="00633438">
        <w:rPr>
          <w:rFonts w:ascii="Times New Roman" w:hAnsi="Times New Roman"/>
        </w:rPr>
        <w:t xml:space="preserve">zábezpeky na daň môže prevádzkovateľ daňového skladu predložiť colnému úradu, ak </w:t>
      </w:r>
      <w:r w:rsidR="00641CE9">
        <w:rPr>
          <w:rFonts w:ascii="Times New Roman" w:hAnsi="Times New Roman"/>
        </w:rPr>
        <w:t xml:space="preserve">je </w:t>
      </w:r>
      <w:r w:rsidRPr="00633438">
        <w:rPr>
          <w:rFonts w:ascii="Times New Roman" w:hAnsi="Times New Roman"/>
        </w:rPr>
        <w:t>zložená zábezpeka na daň je vyššia o viac ako 20 % ako</w:t>
      </w:r>
      <w:r w:rsidRPr="00633438" w:rsidR="00350E34">
        <w:rPr>
          <w:rFonts w:ascii="Times New Roman" w:hAnsi="Times New Roman"/>
        </w:rPr>
        <w:t xml:space="preserve"> súčet dane </w:t>
      </w:r>
      <w:r w:rsidRPr="00633438" w:rsidR="00807144">
        <w:rPr>
          <w:rFonts w:ascii="Times New Roman" w:hAnsi="Times New Roman"/>
        </w:rPr>
        <w:t>pripadajúc</w:t>
      </w:r>
      <w:r w:rsidRPr="00633438" w:rsidR="00350E34">
        <w:rPr>
          <w:rFonts w:ascii="Times New Roman" w:hAnsi="Times New Roman"/>
        </w:rPr>
        <w:t>ej</w:t>
      </w:r>
      <w:r w:rsidRPr="00633438" w:rsidR="00807144">
        <w:rPr>
          <w:rFonts w:ascii="Times New Roman" w:hAnsi="Times New Roman"/>
        </w:rPr>
        <w:t xml:space="preserve"> </w:t>
      </w:r>
      <w:r w:rsidRPr="00633438">
        <w:rPr>
          <w:rFonts w:ascii="Times New Roman" w:hAnsi="Times New Roman"/>
        </w:rPr>
        <w:t>na priemerné mesačné množstvo alkoholického nápoja</w:t>
      </w:r>
      <w:r w:rsidRPr="00633438" w:rsidR="00807144">
        <w:rPr>
          <w:rFonts w:ascii="Times New Roman" w:hAnsi="Times New Roman"/>
        </w:rPr>
        <w:t xml:space="preserve"> uvedeného do daňového voľného obehu </w:t>
      </w:r>
      <w:r w:rsidRPr="00633438" w:rsidR="00AD54D3">
        <w:rPr>
          <w:rFonts w:ascii="Times New Roman" w:hAnsi="Times New Roman"/>
        </w:rPr>
        <w:t xml:space="preserve">vrátane množstva alkoholického nápoja oslobodeného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1C2FEE">
        <w:rPr>
          <w:rFonts w:ascii="Times New Roman" w:hAnsi="Times New Roman"/>
        </w:rPr>
        <w:t xml:space="preserve"> </w:t>
      </w:r>
      <w:r w:rsidRPr="00633438" w:rsidR="003A00F7">
        <w:rPr>
          <w:rFonts w:ascii="Times New Roman" w:hAnsi="Times New Roman"/>
        </w:rPr>
        <w:t xml:space="preserve">§ </w:t>
      </w:r>
      <w:r w:rsidRPr="00633438" w:rsidR="008A473D">
        <w:rPr>
          <w:rFonts w:ascii="Times New Roman" w:hAnsi="Times New Roman"/>
        </w:rPr>
        <w:t xml:space="preserve">60 ods. 1 alebo § 65 </w:t>
      </w:r>
      <w:r w:rsidRPr="00633438" w:rsidR="00807144">
        <w:rPr>
          <w:rFonts w:ascii="Times New Roman" w:hAnsi="Times New Roman"/>
        </w:rPr>
        <w:t>a dane prip</w:t>
      </w:r>
      <w:r w:rsidRPr="00633438">
        <w:rPr>
          <w:rFonts w:ascii="Times New Roman" w:hAnsi="Times New Roman"/>
        </w:rPr>
        <w:t>a</w:t>
      </w:r>
      <w:r w:rsidRPr="00633438" w:rsidR="00807144">
        <w:rPr>
          <w:rFonts w:ascii="Times New Roman" w:hAnsi="Times New Roman"/>
        </w:rPr>
        <w:t xml:space="preserve">dajúcej na priemerné mesačné množstvo stavu zásob alkoholických nápojov, ktoré mal prevádzkovateľ daňového skladu v stave zásob k poslednému dňu každého kalendárneho mesiaca </w:t>
      </w:r>
      <w:r w:rsidRPr="00633438" w:rsidR="00350E34">
        <w:rPr>
          <w:rFonts w:ascii="Times New Roman" w:hAnsi="Times New Roman"/>
        </w:rPr>
        <w:t>za obdobie</w:t>
      </w:r>
      <w:r w:rsidR="00641CE9">
        <w:rPr>
          <w:rFonts w:ascii="Times New Roman" w:hAnsi="Times New Roman"/>
        </w:rPr>
        <w:t xml:space="preserve"> predchádzajúcich</w:t>
      </w:r>
      <w:r w:rsidRPr="00633438" w:rsidR="00350E34">
        <w:rPr>
          <w:rFonts w:ascii="Times New Roman" w:hAnsi="Times New Roman"/>
        </w:rPr>
        <w:t xml:space="preserve"> 12 </w:t>
      </w:r>
      <w:r w:rsidRPr="00633438" w:rsidR="00807144">
        <w:rPr>
          <w:rFonts w:ascii="Times New Roman" w:hAnsi="Times New Roman"/>
        </w:rPr>
        <w:t>predchádzajúc</w:t>
      </w:r>
      <w:r w:rsidRPr="00633438" w:rsidR="00350E34">
        <w:rPr>
          <w:rFonts w:ascii="Times New Roman" w:hAnsi="Times New Roman"/>
        </w:rPr>
        <w:t xml:space="preserve">ich po sebe nasledujúcich </w:t>
      </w:r>
      <w:r w:rsidRPr="00633438" w:rsidR="00807144">
        <w:rPr>
          <w:rFonts w:ascii="Times New Roman" w:hAnsi="Times New Roman"/>
        </w:rPr>
        <w:t>kalendárn</w:t>
      </w:r>
      <w:r w:rsidRPr="00633438" w:rsidR="00350E34">
        <w:rPr>
          <w:rFonts w:ascii="Times New Roman" w:hAnsi="Times New Roman"/>
        </w:rPr>
        <w:t>ych mesiacov</w:t>
      </w:r>
      <w:r w:rsidRPr="00633438" w:rsidR="00807144">
        <w:rPr>
          <w:rFonts w:ascii="Times New Roman" w:hAnsi="Times New Roman"/>
        </w:rPr>
        <w:t>, pričom</w:t>
      </w:r>
      <w:r w:rsidRPr="00633438">
        <w:rPr>
          <w:rFonts w:ascii="Times New Roman" w:hAnsi="Times New Roman"/>
        </w:rPr>
        <w:t xml:space="preserve"> toto prevýšenie trvá najmenej tri po sebe nasledujúce kalendárne mesiace pred podaním žiadosti o zníženie </w:t>
      </w:r>
      <w:r w:rsidRPr="00633438" w:rsidR="00C2079F">
        <w:rPr>
          <w:rFonts w:ascii="Times New Roman" w:hAnsi="Times New Roman"/>
        </w:rPr>
        <w:t xml:space="preserve">zloženej </w:t>
      </w:r>
      <w:r w:rsidRPr="00633438">
        <w:rPr>
          <w:rFonts w:ascii="Times New Roman" w:hAnsi="Times New Roman"/>
        </w:rPr>
        <w:t>zábezpeky na daň</w:t>
      </w:r>
      <w:r w:rsidRPr="00633438" w:rsidR="00C2079F">
        <w:rPr>
          <w:rFonts w:ascii="Times New Roman" w:hAnsi="Times New Roman"/>
        </w:rPr>
        <w:t xml:space="preserve"> a </w:t>
      </w:r>
      <w:r w:rsidRPr="00633438" w:rsidR="00D56224">
        <w:rPr>
          <w:rFonts w:ascii="Times New Roman" w:hAnsi="Times New Roman"/>
        </w:rPr>
        <w:t>trvá</w:t>
      </w:r>
      <w:r w:rsidRPr="00633438">
        <w:rPr>
          <w:rFonts w:ascii="Times New Roman" w:hAnsi="Times New Roman"/>
        </w:rPr>
        <w:t xml:space="preserve"> aj v čase </w:t>
      </w:r>
      <w:r w:rsidRPr="00633438" w:rsidR="00D4303C">
        <w:rPr>
          <w:rFonts w:ascii="Times New Roman" w:hAnsi="Times New Roman"/>
        </w:rPr>
        <w:t>podania</w:t>
      </w:r>
      <w:r w:rsidRPr="00633438">
        <w:rPr>
          <w:rFonts w:ascii="Times New Roman" w:hAnsi="Times New Roman"/>
        </w:rPr>
        <w:t xml:space="preserve"> žiadosti o zníženie </w:t>
      </w:r>
      <w:r w:rsidRPr="00633438" w:rsidR="00C2079F">
        <w:rPr>
          <w:rFonts w:ascii="Times New Roman" w:hAnsi="Times New Roman"/>
        </w:rPr>
        <w:t xml:space="preserve">zloženej </w:t>
      </w:r>
      <w:r w:rsidRPr="00633438">
        <w:rPr>
          <w:rFonts w:ascii="Times New Roman" w:hAnsi="Times New Roman"/>
        </w:rPr>
        <w:t>zábezpeky na daň.</w:t>
      </w:r>
    </w:p>
    <w:p w:rsidR="00D56224" w:rsidRPr="00633438" w:rsidP="00D56224">
      <w:pPr>
        <w:pStyle w:val="ListParagraph"/>
        <w:bidi w:val="0"/>
        <w:rPr>
          <w:rFonts w:ascii="Times New Roman" w:hAnsi="Times New Roman"/>
        </w:rPr>
      </w:pPr>
    </w:p>
    <w:p w:rsidR="00F20ED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Colný úrad </w:t>
      </w:r>
      <w:r w:rsidR="004415B4">
        <w:rPr>
          <w:rFonts w:ascii="Times New Roman" w:hAnsi="Times New Roman"/>
        </w:rPr>
        <w:t xml:space="preserve">o </w:t>
      </w:r>
      <w:r w:rsidRPr="00633438" w:rsidR="004415B4">
        <w:rPr>
          <w:rFonts w:ascii="Times New Roman" w:hAnsi="Times New Roman"/>
        </w:rPr>
        <w:t xml:space="preserve">žiadosti podľa odseku 9 rozhodne </w:t>
      </w:r>
      <w:r w:rsidRPr="00633438" w:rsidR="00A80D33">
        <w:rPr>
          <w:rFonts w:ascii="Times New Roman" w:hAnsi="Times New Roman"/>
        </w:rPr>
        <w:t>do 15</w:t>
      </w:r>
      <w:r w:rsidR="00A80D33">
        <w:rPr>
          <w:rFonts w:ascii="Times New Roman" w:hAnsi="Times New Roman"/>
        </w:rPr>
        <w:t xml:space="preserve"> pracovných</w:t>
      </w:r>
      <w:r w:rsidRPr="00633438" w:rsidR="00A80D33">
        <w:rPr>
          <w:rFonts w:ascii="Times New Roman" w:hAnsi="Times New Roman"/>
        </w:rPr>
        <w:t xml:space="preserve"> dní odo dňa podania </w:t>
      </w:r>
      <w:r w:rsidRPr="00633438">
        <w:rPr>
          <w:rFonts w:ascii="Times New Roman" w:hAnsi="Times New Roman"/>
        </w:rPr>
        <w:t xml:space="preserve">a príslušný rozdiel </w:t>
      </w:r>
      <w:r w:rsidRPr="00633438" w:rsidR="00A22939">
        <w:rPr>
          <w:rFonts w:ascii="Times New Roman" w:hAnsi="Times New Roman"/>
        </w:rPr>
        <w:t xml:space="preserve">môže vrátiť </w:t>
      </w:r>
      <w:r w:rsidRPr="00633438">
        <w:rPr>
          <w:rFonts w:ascii="Times New Roman" w:hAnsi="Times New Roman"/>
        </w:rPr>
        <w:t xml:space="preserve">s prihliadnutím na stav zásob </w:t>
      </w:r>
      <w:r w:rsidRPr="00633438" w:rsidR="00D56224">
        <w:rPr>
          <w:rFonts w:ascii="Times New Roman" w:hAnsi="Times New Roman"/>
        </w:rPr>
        <w:t>alkoholického nápoja</w:t>
      </w:r>
      <w:r w:rsidRPr="00633438">
        <w:rPr>
          <w:rFonts w:ascii="Times New Roman" w:hAnsi="Times New Roman"/>
        </w:rPr>
        <w:t xml:space="preserve">, a to </w:t>
      </w:r>
      <w:r w:rsidRPr="00633438" w:rsidR="002571D7">
        <w:rPr>
          <w:rFonts w:ascii="Times New Roman" w:hAnsi="Times New Roman"/>
        </w:rPr>
        <w:t xml:space="preserve">do 5 pracovných dní  odo dňa </w:t>
      </w:r>
      <w:r w:rsidRPr="00633438">
        <w:rPr>
          <w:rFonts w:ascii="Times New Roman" w:hAnsi="Times New Roman"/>
        </w:rPr>
        <w:t>nadobudnutia právoplatnosti rozhodnutia o</w:t>
      </w:r>
      <w:r w:rsidRPr="00633438" w:rsidR="00C2079F">
        <w:rPr>
          <w:rFonts w:ascii="Times New Roman" w:hAnsi="Times New Roman"/>
        </w:rPr>
        <w:t> </w:t>
      </w:r>
      <w:r w:rsidRPr="00633438">
        <w:rPr>
          <w:rFonts w:ascii="Times New Roman" w:hAnsi="Times New Roman"/>
        </w:rPr>
        <w:t>znížen</w:t>
      </w:r>
      <w:r w:rsidRPr="00633438" w:rsidR="00C2079F">
        <w:rPr>
          <w:rFonts w:ascii="Times New Roman" w:hAnsi="Times New Roman"/>
        </w:rPr>
        <w:t>í zloženej</w:t>
      </w:r>
      <w:r w:rsidRPr="00633438">
        <w:rPr>
          <w:rFonts w:ascii="Times New Roman" w:hAnsi="Times New Roman"/>
        </w:rPr>
        <w:t xml:space="preserve"> zábezpeky na daň.</w:t>
      </w:r>
    </w:p>
    <w:p w:rsidR="00D56224" w:rsidRPr="00633438" w:rsidP="00D56224">
      <w:pPr>
        <w:pStyle w:val="ListParagraph"/>
        <w:bidi w:val="0"/>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807144">
        <w:rPr>
          <w:rFonts w:ascii="Times New Roman" w:hAnsi="Times New Roman"/>
        </w:rPr>
        <w:t>P</w:t>
      </w:r>
      <w:r w:rsidRPr="00633438">
        <w:rPr>
          <w:rFonts w:ascii="Times New Roman" w:hAnsi="Times New Roman"/>
        </w:rPr>
        <w:t>revádzkovateľ daňového skladu</w:t>
      </w:r>
      <w:r w:rsidRPr="00633438" w:rsidR="008A3D43">
        <w:rPr>
          <w:rFonts w:ascii="Times New Roman" w:hAnsi="Times New Roman"/>
        </w:rPr>
        <w:t>, ktorý</w:t>
      </w:r>
      <w:r w:rsidRPr="00633438" w:rsidR="00C2079F">
        <w:rPr>
          <w:rFonts w:ascii="Times New Roman" w:hAnsi="Times New Roman"/>
        </w:rPr>
        <w:t>m</w:t>
      </w:r>
      <w:r w:rsidRPr="00633438" w:rsidR="008A3D43">
        <w:rPr>
          <w:rFonts w:ascii="Times New Roman" w:hAnsi="Times New Roman"/>
        </w:rPr>
        <w:t xml:space="preserve"> je podnik na výrobu alkoholického nápoja</w:t>
      </w:r>
      <w:r w:rsidRPr="00633438" w:rsidR="003A00F7">
        <w:rPr>
          <w:rFonts w:ascii="Times New Roman" w:hAnsi="Times New Roman"/>
        </w:rPr>
        <w:t>,</w:t>
      </w:r>
      <w:r w:rsidRPr="00633438">
        <w:rPr>
          <w:rFonts w:ascii="Times New Roman" w:hAnsi="Times New Roman"/>
        </w:rPr>
        <w:t xml:space="preserve"> môže požiadať colný úrad o upustenie</w:t>
      </w:r>
      <w:r w:rsidRPr="00633438" w:rsidR="007B2F4F">
        <w:rPr>
          <w:rFonts w:ascii="Times New Roman" w:hAnsi="Times New Roman"/>
        </w:rPr>
        <w:t xml:space="preserve"> od povinnosti zložiť zábezpeku na daň </w:t>
      </w:r>
      <w:r w:rsidRPr="00633438" w:rsidR="008A3D43">
        <w:rPr>
          <w:rFonts w:ascii="Times New Roman" w:hAnsi="Times New Roman"/>
        </w:rPr>
        <w:t>(</w:t>
      </w:r>
      <w:r w:rsidRPr="00633438">
        <w:rPr>
          <w:rFonts w:ascii="Times New Roman" w:hAnsi="Times New Roman"/>
        </w:rPr>
        <w:t>ďalej len „upustenie od zábezpeky“)</w:t>
      </w:r>
    </w:p>
    <w:p w:rsidR="00D56224" w:rsidRPr="00633438" w:rsidP="00C34907">
      <w:pPr>
        <w:numPr>
          <w:numId w:val="22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úplne, ak je žiadateľ daňovo spoľahlivý najmenej 24 po sebe nasledujúcich kalendárnych mesiacov pred podaním žiadosti o upustenie od zábezpeky,</w:t>
      </w:r>
    </w:p>
    <w:p w:rsidR="00D56224" w:rsidRPr="00633438" w:rsidP="00C34907">
      <w:pPr>
        <w:numPr>
          <w:numId w:val="22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čiastočne vo výške 50 %, ak je žiadateľ daňovo spoľahlivý najmenej 12 po sebe nasledujúcich kalendárnych mesiacov pred podaním žiadosti o upustenie od zábezpeky.</w:t>
      </w:r>
    </w:p>
    <w:p w:rsidR="00D56224" w:rsidRPr="00633438" w:rsidP="00D56224">
      <w:pPr>
        <w:autoSpaceDE w:val="0"/>
        <w:autoSpaceDN w:val="0"/>
        <w:bidi w:val="0"/>
        <w:adjustRightInd w:val="0"/>
        <w:spacing w:line="240" w:lineRule="atLeast"/>
        <w:jc w:val="both"/>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color w:val="000000"/>
        </w:rPr>
        <w:t xml:space="preserve"> </w:t>
      </w:r>
      <w:r w:rsidRPr="00633438">
        <w:rPr>
          <w:rFonts w:ascii="Times New Roman" w:hAnsi="Times New Roman"/>
          <w:color w:val="000000"/>
        </w:rPr>
        <w:t>Colný úrad žiadosť podľa ods</w:t>
      </w:r>
      <w:r w:rsidRPr="00633438" w:rsidR="00C2079F">
        <w:rPr>
          <w:rFonts w:ascii="Times New Roman" w:hAnsi="Times New Roman"/>
          <w:color w:val="000000"/>
        </w:rPr>
        <w:t>eku</w:t>
      </w:r>
      <w:r w:rsidRPr="00633438">
        <w:rPr>
          <w:rFonts w:ascii="Times New Roman" w:hAnsi="Times New Roman"/>
          <w:color w:val="000000"/>
        </w:rPr>
        <w:t xml:space="preserve"> 11 posúdi</w:t>
      </w:r>
      <w:r w:rsidRPr="00633438" w:rsidR="00C2079F">
        <w:rPr>
          <w:rFonts w:ascii="Times New Roman" w:hAnsi="Times New Roman"/>
          <w:color w:val="000000"/>
        </w:rPr>
        <w:t>,</w:t>
      </w:r>
      <w:r w:rsidRPr="00633438">
        <w:rPr>
          <w:rFonts w:ascii="Times New Roman" w:hAnsi="Times New Roman"/>
          <w:color w:val="000000"/>
        </w:rPr>
        <w:t xml:space="preserve"> a ak </w:t>
      </w:r>
      <w:r w:rsidRPr="00633438" w:rsidR="00AC71B8">
        <w:rPr>
          <w:rFonts w:ascii="Times New Roman" w:hAnsi="Times New Roman"/>
        </w:rPr>
        <w:t> </w:t>
      </w:r>
      <w:r w:rsidRPr="00633438" w:rsidR="00AC71B8">
        <w:rPr>
          <w:rFonts w:ascii="Times New Roman" w:hAnsi="Times New Roman"/>
          <w:color w:val="000000"/>
        </w:rPr>
        <w:t xml:space="preserve">je </w:t>
      </w:r>
      <w:r w:rsidRPr="00633438" w:rsidR="00324CCD">
        <w:rPr>
          <w:rFonts w:ascii="Times New Roman" w:hAnsi="Times New Roman"/>
        </w:rPr>
        <w:t>prevádzkovateľ daňového skladu</w:t>
      </w:r>
      <w:r w:rsidRPr="00633438" w:rsidR="00C2079F">
        <w:rPr>
          <w:rFonts w:ascii="Times New Roman" w:hAnsi="Times New Roman"/>
        </w:rPr>
        <w:t xml:space="preserve"> </w:t>
      </w:r>
      <w:r w:rsidR="00A80D33">
        <w:rPr>
          <w:rFonts w:ascii="Times New Roman" w:hAnsi="Times New Roman"/>
        </w:rPr>
        <w:t xml:space="preserve">podľa odseku 11 </w:t>
      </w:r>
      <w:r w:rsidRPr="00633438">
        <w:rPr>
          <w:rFonts w:ascii="Times New Roman" w:hAnsi="Times New Roman"/>
        </w:rPr>
        <w:t>daňovo spoľahlivý</w:t>
      </w:r>
      <w:r w:rsidRPr="00633438">
        <w:rPr>
          <w:rFonts w:ascii="Times New Roman" w:hAnsi="Times New Roman"/>
          <w:color w:val="000000"/>
        </w:rPr>
        <w:t xml:space="preserve">, colný úrad </w:t>
      </w:r>
      <w:r w:rsidRPr="00633438">
        <w:rPr>
          <w:rFonts w:ascii="Times New Roman" w:hAnsi="Times New Roman"/>
        </w:rPr>
        <w:t xml:space="preserve">rozhodne o úplnom alebo čiastočnom upustení od zábezpeky </w:t>
      </w:r>
      <w:r w:rsidRPr="00633438">
        <w:rPr>
          <w:rFonts w:ascii="Times New Roman" w:hAnsi="Times New Roman"/>
          <w:color w:val="000000"/>
        </w:rPr>
        <w:t xml:space="preserve">do </w:t>
      </w:r>
      <w:r w:rsidRPr="00633438" w:rsidR="00807144">
        <w:rPr>
          <w:rFonts w:ascii="Times New Roman" w:hAnsi="Times New Roman"/>
          <w:color w:val="000000"/>
        </w:rPr>
        <w:t>6</w:t>
      </w:r>
      <w:r w:rsidRPr="00633438">
        <w:rPr>
          <w:rFonts w:ascii="Times New Roman" w:hAnsi="Times New Roman"/>
          <w:color w:val="000000"/>
        </w:rPr>
        <w:t xml:space="preserve">0 dní odo dňa podania tejto žiadosti a určí lehotu platnosti tohto rozhodnutia, a to </w:t>
      </w:r>
      <w:r w:rsidRPr="00633438">
        <w:rPr>
          <w:rFonts w:ascii="Times New Roman" w:hAnsi="Times New Roman"/>
        </w:rPr>
        <w:t>najviac na dva roky odo dňa nadobudnutia právoplatnosti rozh</w:t>
      </w:r>
      <w:r w:rsidR="00A80D33">
        <w:rPr>
          <w:rFonts w:ascii="Times New Roman" w:hAnsi="Times New Roman"/>
        </w:rPr>
        <w:t>odnutia o upustení od zábezpeky; ustanovenia § 17 a 18 tým nie sú dotknuté.</w:t>
      </w:r>
      <w:r w:rsidRPr="00633438">
        <w:rPr>
          <w:rFonts w:ascii="Times New Roman" w:hAnsi="Times New Roman"/>
        </w:rPr>
        <w:t xml:space="preserve"> Ak colný úrad rozhodne o neupustení od zábezpeky, novú žiadosť o upustenie od zábezpeky môže </w:t>
      </w:r>
      <w:r w:rsidRPr="00633438" w:rsidR="00324CCD">
        <w:rPr>
          <w:rFonts w:ascii="Times New Roman" w:hAnsi="Times New Roman"/>
        </w:rPr>
        <w:t>prevádzkovateľ daňového skladu</w:t>
      </w:r>
      <w:r w:rsidRPr="00633438">
        <w:rPr>
          <w:rFonts w:ascii="Times New Roman" w:hAnsi="Times New Roman"/>
        </w:rPr>
        <w:t xml:space="preserve"> </w:t>
      </w:r>
      <w:r w:rsidR="00A80D33">
        <w:rPr>
          <w:rFonts w:ascii="Times New Roman" w:hAnsi="Times New Roman"/>
        </w:rPr>
        <w:t xml:space="preserve">podľa odseku 11 </w:t>
      </w:r>
      <w:r w:rsidRPr="00633438">
        <w:rPr>
          <w:rFonts w:ascii="Times New Roman" w:hAnsi="Times New Roman"/>
        </w:rPr>
        <w:t xml:space="preserve">podať </w:t>
      </w:r>
      <w:r w:rsidR="00641CE9">
        <w:rPr>
          <w:rFonts w:ascii="Times New Roman" w:hAnsi="Times New Roman"/>
        </w:rPr>
        <w:t xml:space="preserve">najskôr </w:t>
      </w:r>
      <w:r w:rsidRPr="00633438" w:rsidR="00641CE9">
        <w:rPr>
          <w:rFonts w:ascii="Times New Roman" w:hAnsi="Times New Roman"/>
        </w:rPr>
        <w:t xml:space="preserve"> </w:t>
      </w:r>
      <w:r w:rsidRPr="00633438">
        <w:rPr>
          <w:rFonts w:ascii="Times New Roman" w:hAnsi="Times New Roman"/>
        </w:rPr>
        <w:t>po uplynutí jedného roka odo dňa nadobudnutia právoplatnosti tohto rozhodnutia.</w:t>
      </w:r>
    </w:p>
    <w:p w:rsidR="00D56224" w:rsidRPr="00633438" w:rsidP="00D5622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Prevádzkovateľ daňového skladu</w:t>
      </w:r>
      <w:r w:rsidRPr="00A80D33" w:rsidR="00A80D33">
        <w:rPr>
          <w:rFonts w:ascii="Times New Roman" w:hAnsi="Times New Roman"/>
        </w:rPr>
        <w:t xml:space="preserve"> </w:t>
      </w:r>
      <w:r w:rsidR="00A80D33">
        <w:rPr>
          <w:rFonts w:ascii="Times New Roman" w:hAnsi="Times New Roman"/>
        </w:rPr>
        <w:t>podľa odseku 11</w:t>
      </w:r>
      <w:r w:rsidRPr="00633438">
        <w:rPr>
          <w:rFonts w:ascii="Times New Roman" w:hAnsi="Times New Roman"/>
        </w:rPr>
        <w:t>, ktorému colný úrad upustil od zábezpeky a ktorý chce aby mu bolo po</w:t>
      </w:r>
      <w:r w:rsidRPr="00633438" w:rsidR="00C2079F">
        <w:rPr>
          <w:rFonts w:ascii="Times New Roman" w:hAnsi="Times New Roman"/>
        </w:rPr>
        <w:t>volené</w:t>
      </w:r>
      <w:r w:rsidRPr="00633438">
        <w:rPr>
          <w:rFonts w:ascii="Times New Roman" w:hAnsi="Times New Roman"/>
        </w:rPr>
        <w:t xml:space="preserve"> upustenie od zábezpeky </w:t>
      </w:r>
      <w:r w:rsidRPr="00633438" w:rsidR="00C2079F">
        <w:rPr>
          <w:rFonts w:ascii="Times New Roman" w:hAnsi="Times New Roman"/>
        </w:rPr>
        <w:t>na ďalšie obdobie</w:t>
      </w:r>
      <w:r w:rsidRPr="00633438">
        <w:rPr>
          <w:rFonts w:ascii="Times New Roman" w:hAnsi="Times New Roman"/>
        </w:rPr>
        <w:t xml:space="preserve">, je povinný požiadať colný úrad o upustenie od zábezpeky najneskôr 60 dní pred </w:t>
      </w:r>
      <w:r w:rsidRPr="00633438" w:rsidR="00B05191">
        <w:rPr>
          <w:rFonts w:ascii="Times New Roman" w:hAnsi="Times New Roman"/>
        </w:rPr>
        <w:t>uplynutím doby platnosti</w:t>
      </w:r>
      <w:r w:rsidRPr="00633438">
        <w:rPr>
          <w:rFonts w:ascii="Times New Roman" w:hAnsi="Times New Roman"/>
        </w:rPr>
        <w:t xml:space="preserve"> rozhodnutia o upustení od zábezpeky.</w:t>
      </w:r>
    </w:p>
    <w:p w:rsidR="00D56224" w:rsidRPr="00633438" w:rsidP="00D56224">
      <w:pPr>
        <w:pStyle w:val="ListParagraph"/>
        <w:bidi w:val="0"/>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Na účely tohto zákona sa za daňovo spoľahlivého považuje </w:t>
      </w:r>
      <w:r w:rsidRPr="00633438" w:rsidR="00324CCD">
        <w:rPr>
          <w:rFonts w:ascii="Times New Roman" w:hAnsi="Times New Roman"/>
        </w:rPr>
        <w:t>prevádzkovateľ daňového skladu</w:t>
      </w:r>
      <w:r w:rsidRPr="00A80D33" w:rsidR="00A80D33">
        <w:rPr>
          <w:rFonts w:ascii="Times New Roman" w:hAnsi="Times New Roman"/>
        </w:rPr>
        <w:t xml:space="preserve"> </w:t>
      </w:r>
      <w:r w:rsidR="00A80D33">
        <w:rPr>
          <w:rFonts w:ascii="Times New Roman" w:hAnsi="Times New Roman"/>
        </w:rPr>
        <w:t>podľa odseku 11</w:t>
      </w:r>
      <w:r w:rsidRPr="00633438">
        <w:rPr>
          <w:rFonts w:ascii="Times New Roman" w:hAnsi="Times New Roman"/>
        </w:rPr>
        <w:t xml:space="preserve">, ktorý </w:t>
      </w:r>
    </w:p>
    <w:p w:rsidR="00D56224" w:rsidRPr="00633438" w:rsidP="00C34907">
      <w:pPr>
        <w:numPr>
          <w:numId w:val="22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je vlastníkom výrobného zariadenia </w:t>
      </w:r>
      <w:r w:rsidRPr="00633438" w:rsidR="008C7548">
        <w:rPr>
          <w:rFonts w:ascii="Times New Roman" w:hAnsi="Times New Roman"/>
        </w:rPr>
        <w:t>na výrobu alkoholického nápoja</w:t>
      </w:r>
      <w:r w:rsidRPr="00633438">
        <w:rPr>
          <w:rFonts w:ascii="Times New Roman" w:hAnsi="Times New Roman"/>
        </w:rPr>
        <w:t>; na účely tohto zákona sa za vlastníctvo výrobného zariadenia považuje i jeho držba na základe zmluvy o kúpe prenajatej veci,</w:t>
      </w:r>
    </w:p>
    <w:p w:rsidR="009A67AE" w:rsidRPr="00633438" w:rsidP="00C34907">
      <w:pPr>
        <w:numPr>
          <w:numId w:val="22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vykazuje stabilnú finančnú situáciu; na účely tohto zákona sa stabilnou finančnou situáciou rozumie, ak prevádzkovateľ daňového skladu </w:t>
      </w:r>
      <w:r w:rsidR="00A80D33">
        <w:rPr>
          <w:rFonts w:ascii="Times New Roman" w:hAnsi="Times New Roman"/>
        </w:rPr>
        <w:t xml:space="preserve">podľa odseku 11 </w:t>
      </w:r>
      <w:r w:rsidRPr="00633438">
        <w:rPr>
          <w:rFonts w:ascii="Times New Roman" w:hAnsi="Times New Roman"/>
        </w:rPr>
        <w:t>vykazuje na základe súvahy z riadnej účtovnej závierky kladný rozdiel medzi majetkom a záväzkami,</w:t>
      </w:r>
      <w:r w:rsidRPr="00633438">
        <w:rPr>
          <w:rFonts w:ascii="Times New Roman" w:hAnsi="Times New Roman"/>
          <w:vertAlign w:val="superscript"/>
        </w:rPr>
        <w:t>21</w:t>
      </w:r>
      <w:r w:rsidRPr="00633438">
        <w:rPr>
          <w:rFonts w:ascii="Times New Roman" w:hAnsi="Times New Roman"/>
        </w:rPr>
        <w:t>)</w:t>
      </w:r>
    </w:p>
    <w:p w:rsidR="005D5E8B" w:rsidRPr="00633438" w:rsidP="00C34907">
      <w:pPr>
        <w:numPr>
          <w:numId w:val="22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dodržuje podmienky podľa § 15 ods. 4, </w:t>
      </w:r>
    </w:p>
    <w:p w:rsidR="00D56224" w:rsidRPr="00633438" w:rsidP="00C34907">
      <w:pPr>
        <w:numPr>
          <w:numId w:val="224"/>
        </w:numPr>
        <w:autoSpaceDE w:val="0"/>
        <w:autoSpaceDN w:val="0"/>
        <w:bidi w:val="0"/>
        <w:adjustRightInd w:val="0"/>
        <w:spacing w:line="240" w:lineRule="atLeast"/>
        <w:ind w:left="567" w:hanging="283"/>
        <w:jc w:val="both"/>
        <w:rPr>
          <w:rFonts w:ascii="Times New Roman" w:hAnsi="Times New Roman"/>
        </w:rPr>
      </w:pPr>
      <w:r w:rsidRPr="00633438" w:rsidR="00350E34">
        <w:rPr>
          <w:rFonts w:ascii="Times New Roman" w:hAnsi="Times New Roman"/>
        </w:rPr>
        <w:t>neporušuje závažným spôsobom</w:t>
      </w:r>
      <w:r w:rsidRPr="00633438" w:rsidR="009A67AE">
        <w:rPr>
          <w:rFonts w:ascii="Times New Roman" w:hAnsi="Times New Roman"/>
        </w:rPr>
        <w:t xml:space="preserve"> povinnosti podľa tohto zákona a povinnosti týkajúce sa správy dane podľa osobitného predpisu.</w:t>
      </w:r>
      <w:r w:rsidRPr="00633438" w:rsidR="009A67AE">
        <w:rPr>
          <w:rFonts w:ascii="Times New Roman" w:hAnsi="Times New Roman"/>
          <w:vertAlign w:val="superscript"/>
        </w:rPr>
        <w:t>7</w:t>
      </w:r>
      <w:r w:rsidRPr="00633438" w:rsidR="009A67AE">
        <w:rPr>
          <w:rFonts w:ascii="Times New Roman" w:hAnsi="Times New Roman"/>
        </w:rPr>
        <w:t>)</w:t>
      </w:r>
      <w:r w:rsidRPr="00633438">
        <w:rPr>
          <w:rFonts w:ascii="Times New Roman" w:hAnsi="Times New Roman"/>
        </w:rPr>
        <w:t>.</w:t>
      </w:r>
    </w:p>
    <w:p w:rsidR="005D5E8B" w:rsidRPr="00633438" w:rsidP="005D5E8B">
      <w:pPr>
        <w:autoSpaceDE w:val="0"/>
        <w:autoSpaceDN w:val="0"/>
        <w:bidi w:val="0"/>
        <w:adjustRightInd w:val="0"/>
        <w:spacing w:line="240" w:lineRule="atLeast"/>
        <w:jc w:val="both"/>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453E5F">
        <w:rPr>
          <w:rFonts w:ascii="Times New Roman" w:hAnsi="Times New Roman"/>
        </w:rPr>
        <w:t xml:space="preserve"> P</w:t>
      </w:r>
      <w:r w:rsidRPr="00633438" w:rsidR="003A00F7">
        <w:rPr>
          <w:rFonts w:ascii="Times New Roman" w:hAnsi="Times New Roman"/>
        </w:rPr>
        <w:t xml:space="preserve">rílohou k žiadosti podľa odseku 11 </w:t>
      </w:r>
      <w:r w:rsidR="00641CE9">
        <w:rPr>
          <w:rFonts w:ascii="Times New Roman" w:hAnsi="Times New Roman"/>
        </w:rPr>
        <w:t>je</w:t>
      </w:r>
    </w:p>
    <w:p w:rsidR="00D56224" w:rsidRPr="00633438" w:rsidP="00C34907">
      <w:pPr>
        <w:numPr>
          <w:numId w:val="225"/>
        </w:numPr>
        <w:autoSpaceDE w:val="0"/>
        <w:autoSpaceDN w:val="0"/>
        <w:bidi w:val="0"/>
        <w:adjustRightInd w:val="0"/>
        <w:spacing w:line="240" w:lineRule="atLeast"/>
        <w:ind w:left="709" w:hanging="283"/>
        <w:jc w:val="both"/>
        <w:rPr>
          <w:rFonts w:ascii="Times New Roman" w:hAnsi="Times New Roman"/>
        </w:rPr>
      </w:pPr>
      <w:r w:rsidRPr="00633438">
        <w:rPr>
          <w:rFonts w:ascii="Times New Roman" w:hAnsi="Times New Roman"/>
        </w:rPr>
        <w:t>doklad preukazujúci vlastníctvo výrobného zariadenia alebo zmluv</w:t>
      </w:r>
      <w:r w:rsidR="00407804">
        <w:rPr>
          <w:rFonts w:ascii="Times New Roman" w:hAnsi="Times New Roman"/>
        </w:rPr>
        <w:t>a</w:t>
      </w:r>
      <w:r w:rsidRPr="00633438">
        <w:rPr>
          <w:rFonts w:ascii="Times New Roman" w:hAnsi="Times New Roman"/>
        </w:rPr>
        <w:t xml:space="preserve"> o kúpe prenajatej veci, ak má </w:t>
      </w:r>
      <w:r w:rsidR="00A80D33">
        <w:rPr>
          <w:rFonts w:ascii="Times New Roman" w:hAnsi="Times New Roman"/>
        </w:rPr>
        <w:t>prevádzkovateľ daňového skladu podľa odseku 11</w:t>
      </w:r>
      <w:r w:rsidRPr="00633438">
        <w:rPr>
          <w:rFonts w:ascii="Times New Roman" w:hAnsi="Times New Roman"/>
        </w:rPr>
        <w:t xml:space="preserve"> výrobné zariadenie v držbe na základe zmluvy o kúpe prenajatej veci,</w:t>
      </w:r>
    </w:p>
    <w:p w:rsidR="00D56224" w:rsidRPr="00633438" w:rsidP="00C34907">
      <w:pPr>
        <w:numPr>
          <w:numId w:val="225"/>
        </w:numPr>
        <w:autoSpaceDE w:val="0"/>
        <w:autoSpaceDN w:val="0"/>
        <w:bidi w:val="0"/>
        <w:adjustRightInd w:val="0"/>
        <w:spacing w:line="240" w:lineRule="atLeast"/>
        <w:ind w:left="567" w:hanging="141"/>
        <w:jc w:val="both"/>
        <w:rPr>
          <w:rFonts w:ascii="Times New Roman" w:hAnsi="Times New Roman"/>
        </w:rPr>
      </w:pPr>
      <w:r w:rsidRPr="00633438">
        <w:rPr>
          <w:rFonts w:ascii="Times New Roman" w:hAnsi="Times New Roman"/>
        </w:rPr>
        <w:t>účtovn</w:t>
      </w:r>
      <w:r w:rsidRPr="00633438" w:rsidR="00A22939">
        <w:rPr>
          <w:rFonts w:ascii="Times New Roman" w:hAnsi="Times New Roman"/>
        </w:rPr>
        <w:t>á</w:t>
      </w:r>
      <w:r w:rsidRPr="00633438">
        <w:rPr>
          <w:rFonts w:ascii="Times New Roman" w:hAnsi="Times New Roman"/>
        </w:rPr>
        <w:t xml:space="preserve"> závierk</w:t>
      </w:r>
      <w:r w:rsidRPr="00633438" w:rsidR="00A22939">
        <w:rPr>
          <w:rFonts w:ascii="Times New Roman" w:hAnsi="Times New Roman"/>
        </w:rPr>
        <w:t>a</w:t>
      </w:r>
      <w:r w:rsidRPr="00633438">
        <w:rPr>
          <w:rFonts w:ascii="Times New Roman" w:hAnsi="Times New Roman"/>
        </w:rPr>
        <w:t xml:space="preserve"> za bezprostredne predchádzajúce </w:t>
      </w:r>
    </w:p>
    <w:p w:rsidR="00D56224" w:rsidRPr="00633438" w:rsidP="00C34907">
      <w:pPr>
        <w:numPr>
          <w:numId w:val="222"/>
        </w:numPr>
        <w:bidi w:val="0"/>
        <w:ind w:left="851" w:hanging="284"/>
        <w:jc w:val="both"/>
        <w:rPr>
          <w:rFonts w:ascii="Times New Roman" w:hAnsi="Times New Roman"/>
        </w:rPr>
      </w:pPr>
      <w:r w:rsidRPr="00633438">
        <w:rPr>
          <w:rFonts w:ascii="Times New Roman" w:hAnsi="Times New Roman"/>
        </w:rPr>
        <w:t xml:space="preserve">dve účtovné obdobia pred podaním žiadosti o úplné upustenie od zábezpeky, </w:t>
      </w:r>
    </w:p>
    <w:p w:rsidR="00D56224" w:rsidRPr="00633438" w:rsidP="00C34907">
      <w:pPr>
        <w:numPr>
          <w:numId w:val="222"/>
        </w:numPr>
        <w:bidi w:val="0"/>
        <w:ind w:left="851" w:hanging="284"/>
        <w:jc w:val="both"/>
        <w:rPr>
          <w:rFonts w:ascii="Times New Roman" w:hAnsi="Times New Roman"/>
        </w:rPr>
      </w:pPr>
      <w:r w:rsidRPr="00633438">
        <w:rPr>
          <w:rFonts w:ascii="Times New Roman" w:hAnsi="Times New Roman"/>
        </w:rPr>
        <w:t xml:space="preserve">jedno účtovné obdobie pred podaním žiadosti o čiastočné upustenie </w:t>
      </w:r>
      <w:r w:rsidRPr="00633438" w:rsidR="00C2079F">
        <w:rPr>
          <w:rFonts w:ascii="Times New Roman" w:hAnsi="Times New Roman"/>
        </w:rPr>
        <w:t xml:space="preserve">od </w:t>
      </w:r>
      <w:r w:rsidRPr="00633438">
        <w:rPr>
          <w:rFonts w:ascii="Times New Roman" w:hAnsi="Times New Roman"/>
        </w:rPr>
        <w:t>zábezpeky,</w:t>
      </w:r>
    </w:p>
    <w:p w:rsidR="00D56224" w:rsidRPr="00633438" w:rsidP="00C34907">
      <w:pPr>
        <w:numPr>
          <w:numId w:val="225"/>
        </w:numPr>
        <w:autoSpaceDE w:val="0"/>
        <w:autoSpaceDN w:val="0"/>
        <w:bidi w:val="0"/>
        <w:adjustRightInd w:val="0"/>
        <w:spacing w:line="240" w:lineRule="atLeast"/>
        <w:ind w:left="709" w:hanging="283"/>
        <w:jc w:val="both"/>
        <w:rPr>
          <w:rFonts w:ascii="Times New Roman" w:hAnsi="Times New Roman"/>
        </w:rPr>
      </w:pPr>
      <w:r w:rsidRPr="00633438">
        <w:rPr>
          <w:rFonts w:ascii="Times New Roman" w:hAnsi="Times New Roman"/>
        </w:rPr>
        <w:t xml:space="preserve">potvrdenie preukazujúce, že dodržuje podmienky podľa odseku 14 písm. </w:t>
      </w:r>
      <w:r w:rsidR="00A80D33">
        <w:rPr>
          <w:rFonts w:ascii="Times New Roman" w:hAnsi="Times New Roman"/>
        </w:rPr>
        <w:t xml:space="preserve">b) a </w:t>
      </w:r>
      <w:r w:rsidRPr="00633438">
        <w:rPr>
          <w:rFonts w:ascii="Times New Roman" w:hAnsi="Times New Roman"/>
        </w:rPr>
        <w:t>c),</w:t>
      </w:r>
    </w:p>
    <w:p w:rsidR="00D56224" w:rsidRPr="00633438" w:rsidP="00C34907">
      <w:pPr>
        <w:numPr>
          <w:numId w:val="221"/>
        </w:numPr>
        <w:bidi w:val="0"/>
        <w:ind w:left="851" w:hanging="284"/>
        <w:jc w:val="both"/>
        <w:rPr>
          <w:rFonts w:ascii="Times New Roman" w:hAnsi="Times New Roman"/>
        </w:rPr>
      </w:pPr>
      <w:r w:rsidRPr="00633438">
        <w:rPr>
          <w:rFonts w:ascii="Times New Roman" w:hAnsi="Times New Roman"/>
        </w:rPr>
        <w:t>najmenej 24 po sebe nasledujúcich kalendárnych mesiacov pred podaním žiadosti o úplné upustenie od zábezpeky,</w:t>
      </w:r>
    </w:p>
    <w:p w:rsidR="00D56224" w:rsidRPr="00633438" w:rsidP="00C34907">
      <w:pPr>
        <w:numPr>
          <w:numId w:val="221"/>
        </w:numPr>
        <w:bidi w:val="0"/>
        <w:ind w:left="851" w:hanging="284"/>
        <w:jc w:val="both"/>
        <w:rPr>
          <w:rFonts w:ascii="Times New Roman" w:hAnsi="Times New Roman"/>
        </w:rPr>
      </w:pPr>
      <w:r w:rsidRPr="00633438">
        <w:rPr>
          <w:rFonts w:ascii="Times New Roman" w:hAnsi="Times New Roman"/>
        </w:rPr>
        <w:t>najmenej 12 po sebe nasledujúcich kalendárnych mesiacov pred podaním žiadosti o čiastočné upustenie od zábezpeky</w:t>
      </w:r>
      <w:r w:rsidRPr="00633438" w:rsidR="00C2079F">
        <w:rPr>
          <w:rFonts w:ascii="Times New Roman" w:hAnsi="Times New Roman"/>
        </w:rPr>
        <w:t>.</w:t>
      </w:r>
      <w:r w:rsidRPr="00633438">
        <w:rPr>
          <w:rFonts w:ascii="Times New Roman" w:hAnsi="Times New Roman"/>
        </w:rPr>
        <w:t xml:space="preserve"> </w:t>
      </w:r>
    </w:p>
    <w:p w:rsidR="00D56224" w:rsidRPr="00633438" w:rsidP="00D56224">
      <w:pPr>
        <w:autoSpaceDE w:val="0"/>
        <w:autoSpaceDN w:val="0"/>
        <w:bidi w:val="0"/>
        <w:adjustRightInd w:val="0"/>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324CCD">
        <w:rPr>
          <w:rFonts w:ascii="Times New Roman" w:hAnsi="Times New Roman"/>
        </w:rPr>
        <w:t xml:space="preserve">Prevádzkovateľ daňového skladu </w:t>
      </w:r>
      <w:r w:rsidR="00A80D33">
        <w:rPr>
          <w:rFonts w:ascii="Times New Roman" w:hAnsi="Times New Roman"/>
        </w:rPr>
        <w:t xml:space="preserve">podľa odseku 11 </w:t>
      </w:r>
      <w:r w:rsidRPr="00633438">
        <w:rPr>
          <w:rFonts w:ascii="Times New Roman" w:hAnsi="Times New Roman"/>
        </w:rPr>
        <w:t>je povinný na požiadanie colného úradu spresniť údaje uvedené v</w:t>
      </w:r>
      <w:r w:rsidRPr="00633438" w:rsidR="003A00F7">
        <w:rPr>
          <w:rFonts w:ascii="Times New Roman" w:hAnsi="Times New Roman"/>
        </w:rPr>
        <w:t> </w:t>
      </w:r>
      <w:r w:rsidRPr="00633438">
        <w:rPr>
          <w:rFonts w:ascii="Times New Roman" w:hAnsi="Times New Roman"/>
        </w:rPr>
        <w:t>žiadosti</w:t>
      </w:r>
      <w:r w:rsidRPr="00633438" w:rsidR="003A00F7">
        <w:rPr>
          <w:rFonts w:ascii="Times New Roman" w:hAnsi="Times New Roman"/>
        </w:rPr>
        <w:t xml:space="preserve"> podľa odseku 11</w:t>
      </w:r>
      <w:r w:rsidRPr="00633438">
        <w:rPr>
          <w:rFonts w:ascii="Times New Roman" w:hAnsi="Times New Roman"/>
        </w:rPr>
        <w:t xml:space="preserve"> a v prílohách k </w:t>
      </w:r>
      <w:r w:rsidRPr="00633438" w:rsidR="00C2079F">
        <w:rPr>
          <w:rFonts w:ascii="Times New Roman" w:hAnsi="Times New Roman"/>
        </w:rPr>
        <w:t>žiadosti</w:t>
      </w:r>
      <w:r w:rsidRPr="00633438">
        <w:rPr>
          <w:rFonts w:ascii="Times New Roman" w:hAnsi="Times New Roman"/>
        </w:rPr>
        <w:t>.</w:t>
      </w:r>
    </w:p>
    <w:p w:rsidR="005D5E8B" w:rsidRPr="00633438" w:rsidP="005D5E8B">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Colný úrad vyzve prevádzkovateľa daňového skladu</w:t>
      </w:r>
      <w:r w:rsidR="00641CE9">
        <w:rPr>
          <w:rFonts w:ascii="Times New Roman" w:hAnsi="Times New Roman"/>
        </w:rPr>
        <w:t xml:space="preserve"> podľa odseku 11</w:t>
      </w:r>
      <w:r w:rsidRPr="00633438">
        <w:rPr>
          <w:rFonts w:ascii="Times New Roman" w:hAnsi="Times New Roman"/>
        </w:rPr>
        <w:t>, ktorému čiastočne alebo úplne upustil od zábezpek</w:t>
      </w:r>
      <w:r w:rsidRPr="00633438" w:rsidR="008A44B1">
        <w:rPr>
          <w:rFonts w:ascii="Times New Roman" w:hAnsi="Times New Roman"/>
        </w:rPr>
        <w:t>y</w:t>
      </w:r>
      <w:r w:rsidRPr="00633438">
        <w:rPr>
          <w:rFonts w:ascii="Times New Roman" w:hAnsi="Times New Roman"/>
        </w:rPr>
        <w:t xml:space="preserve"> podľa odseku 1</w:t>
      </w:r>
      <w:r w:rsidRPr="00633438" w:rsidR="005D5E8B">
        <w:rPr>
          <w:rFonts w:ascii="Times New Roman" w:hAnsi="Times New Roman"/>
        </w:rPr>
        <w:t>2</w:t>
      </w:r>
      <w:r w:rsidRPr="00633438">
        <w:rPr>
          <w:rFonts w:ascii="Times New Roman" w:hAnsi="Times New Roman"/>
        </w:rPr>
        <w:t>, aby zábezpeku n</w:t>
      </w:r>
      <w:r w:rsidRPr="00633438" w:rsidR="005D5E8B">
        <w:rPr>
          <w:rFonts w:ascii="Times New Roman" w:hAnsi="Times New Roman"/>
        </w:rPr>
        <w:t xml:space="preserve">a daň zložil alebo ju doplnil  </w:t>
      </w:r>
      <w:r w:rsidRPr="00633438">
        <w:rPr>
          <w:rFonts w:ascii="Times New Roman" w:hAnsi="Times New Roman"/>
        </w:rPr>
        <w:t xml:space="preserve">v určenej lehote, ktorá nesmie byť kratšia ako 15 dní a dlhšia ako 30 dní, ak zistil, že </w:t>
      </w:r>
    </w:p>
    <w:p w:rsidR="004627A2" w:rsidRPr="00633438" w:rsidP="00C34907">
      <w:pPr>
        <w:numPr>
          <w:numId w:val="23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prevádzkovateľ daňového skladu </w:t>
      </w:r>
      <w:r w:rsidR="00A80D33">
        <w:rPr>
          <w:rFonts w:ascii="Times New Roman" w:hAnsi="Times New Roman"/>
        </w:rPr>
        <w:t xml:space="preserve">podľa odseku 11 </w:t>
      </w:r>
      <w:r w:rsidRPr="00633438">
        <w:rPr>
          <w:rFonts w:ascii="Times New Roman" w:hAnsi="Times New Roman"/>
        </w:rPr>
        <w:t>má nedoplatky</w:t>
      </w:r>
    </w:p>
    <w:p w:rsidR="004627A2" w:rsidRPr="00633438" w:rsidP="00C34907">
      <w:pPr>
        <w:numPr>
          <w:numId w:val="237"/>
        </w:numPr>
        <w:autoSpaceDE w:val="0"/>
        <w:autoSpaceDN w:val="0"/>
        <w:bidi w:val="0"/>
        <w:adjustRightInd w:val="0"/>
        <w:spacing w:line="240" w:lineRule="atLeast"/>
        <w:jc w:val="both"/>
        <w:rPr>
          <w:rFonts w:ascii="Times New Roman" w:hAnsi="Times New Roman"/>
        </w:rPr>
      </w:pPr>
      <w:r w:rsidRPr="00633438" w:rsidR="00D4303C">
        <w:rPr>
          <w:rFonts w:ascii="Times New Roman" w:hAnsi="Times New Roman"/>
        </w:rPr>
        <w:t>voči colnému úradu alebo daňovému úradu viac ako päť dní</w:t>
      </w:r>
      <w:r w:rsidRPr="00633438" w:rsidR="00C2079F">
        <w:rPr>
          <w:rFonts w:ascii="Times New Roman" w:hAnsi="Times New Roman"/>
        </w:rPr>
        <w:t>,</w:t>
      </w:r>
    </w:p>
    <w:p w:rsidR="005D5E8B" w:rsidRPr="00633438" w:rsidP="00C34907">
      <w:pPr>
        <w:numPr>
          <w:numId w:val="237"/>
        </w:numPr>
        <w:autoSpaceDE w:val="0"/>
        <w:autoSpaceDN w:val="0"/>
        <w:bidi w:val="0"/>
        <w:adjustRightInd w:val="0"/>
        <w:spacing w:line="240" w:lineRule="atLeast"/>
        <w:jc w:val="both"/>
        <w:rPr>
          <w:rFonts w:ascii="Times New Roman" w:hAnsi="Times New Roman"/>
        </w:rPr>
      </w:pPr>
      <w:r w:rsidRPr="00633438" w:rsidR="00D4303C">
        <w:rPr>
          <w:rFonts w:ascii="Times New Roman" w:hAnsi="Times New Roman"/>
        </w:rPr>
        <w:t xml:space="preserve"> </w:t>
      </w:r>
      <w:r w:rsidRPr="00633438">
        <w:rPr>
          <w:rFonts w:ascii="Times New Roman" w:hAnsi="Times New Roman"/>
        </w:rPr>
        <w:t>na povinných odvodoch poistného podľa osobitných predpisov</w:t>
      </w:r>
      <w:r w:rsidRPr="00633438" w:rsidR="00647ED6">
        <w:rPr>
          <w:rFonts w:ascii="Times New Roman" w:hAnsi="Times New Roman"/>
        </w:rPr>
        <w:t>,</w:t>
      </w:r>
      <w:r w:rsidRPr="00633438" w:rsidR="00127586">
        <w:rPr>
          <w:rFonts w:ascii="Times New Roman" w:hAnsi="Times New Roman"/>
          <w:vertAlign w:val="superscript"/>
        </w:rPr>
        <w:t>23</w:t>
      </w:r>
      <w:r w:rsidRPr="00633438">
        <w:rPr>
          <w:rFonts w:ascii="Times New Roman" w:hAnsi="Times New Roman"/>
        </w:rPr>
        <w:t>)</w:t>
      </w:r>
    </w:p>
    <w:p w:rsidR="005D5E8B" w:rsidRPr="00633438" w:rsidP="00C34907">
      <w:pPr>
        <w:numPr>
          <w:numId w:val="238"/>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nastali iné okolnosti, na základe ktorých možno odôvodnene predpokladať, že prevádzkovateľ daňového skladu </w:t>
      </w:r>
      <w:r w:rsidR="004415B4">
        <w:rPr>
          <w:rFonts w:ascii="Times New Roman" w:hAnsi="Times New Roman"/>
        </w:rPr>
        <w:t xml:space="preserve">podľa odseku 11 </w:t>
      </w:r>
      <w:r w:rsidRPr="00633438">
        <w:rPr>
          <w:rFonts w:ascii="Times New Roman" w:hAnsi="Times New Roman"/>
        </w:rPr>
        <w:t>nesplní riadne a včas svoju povinnosť zaplatiť daň podľa tohto zákona.</w:t>
      </w:r>
    </w:p>
    <w:p w:rsidR="005D5E8B" w:rsidRPr="00633438" w:rsidP="005D5E8B">
      <w:pPr>
        <w:autoSpaceDE w:val="0"/>
        <w:autoSpaceDN w:val="0"/>
        <w:bidi w:val="0"/>
        <w:adjustRightInd w:val="0"/>
        <w:spacing w:line="276" w:lineRule="auto"/>
        <w:ind w:left="1069"/>
        <w:jc w:val="both"/>
        <w:rPr>
          <w:rFonts w:ascii="Times New Roman" w:hAnsi="Times New Roman"/>
        </w:rPr>
      </w:pPr>
    </w:p>
    <w:p w:rsidR="00D56224" w:rsidRPr="00633438" w:rsidP="00C34907">
      <w:pPr>
        <w:numPr>
          <w:numId w:val="4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Ak colný úrad určil lehotu na zloženie alebo doplnenie zábezpeky na daň, prevádzkovateľ daňového skladu je povinný zábezpeku na daň zložiť alebo doplniť v lehote a v</w:t>
      </w:r>
      <w:r w:rsidRPr="00633438" w:rsidR="005D5E8B">
        <w:rPr>
          <w:rFonts w:ascii="Times New Roman" w:hAnsi="Times New Roman"/>
        </w:rPr>
        <w:t>o výške určenej colným úradom.</w:t>
      </w:r>
    </w:p>
    <w:p w:rsidR="004627A2" w:rsidRPr="00633438" w:rsidP="007B2F4F">
      <w:pPr>
        <w:autoSpaceDE w:val="0"/>
        <w:autoSpaceDN w:val="0"/>
        <w:bidi w:val="0"/>
        <w:adjustRightInd w:val="0"/>
        <w:spacing w:line="240" w:lineRule="atLeast"/>
        <w:jc w:val="both"/>
        <w:rPr>
          <w:rFonts w:ascii="Times New Roman" w:hAnsi="Times New Roman"/>
        </w:rPr>
      </w:pPr>
    </w:p>
    <w:p w:rsidR="007B2F4F" w:rsidRPr="00633438" w:rsidP="00174A59">
      <w:pPr>
        <w:autoSpaceDE w:val="0"/>
        <w:autoSpaceDN w:val="0"/>
        <w:bidi w:val="0"/>
        <w:adjustRightInd w:val="0"/>
        <w:spacing w:line="240" w:lineRule="atLeast"/>
        <w:jc w:val="center"/>
        <w:rPr>
          <w:rFonts w:ascii="Times New Roman" w:hAnsi="Times New Roman"/>
          <w:b/>
        </w:rPr>
      </w:pPr>
      <w:r w:rsidRPr="00633438" w:rsidR="00174A59">
        <w:rPr>
          <w:rFonts w:ascii="Times New Roman" w:hAnsi="Times New Roman"/>
          <w:b/>
        </w:rPr>
        <w:t>Druhá hlava</w:t>
      </w:r>
    </w:p>
    <w:p w:rsidR="007F4DC5" w:rsidRPr="00633438" w:rsidP="00174A59">
      <w:pPr>
        <w:autoSpaceDE w:val="0"/>
        <w:autoSpaceDN w:val="0"/>
        <w:bidi w:val="0"/>
        <w:adjustRightInd w:val="0"/>
        <w:spacing w:line="240" w:lineRule="atLeast"/>
        <w:jc w:val="center"/>
        <w:rPr>
          <w:rFonts w:ascii="Times New Roman" w:hAnsi="Times New Roman"/>
          <w:b/>
        </w:rPr>
      </w:pPr>
      <w:r w:rsidRPr="00633438">
        <w:rPr>
          <w:rFonts w:ascii="Times New Roman" w:hAnsi="Times New Roman"/>
          <w:b/>
        </w:rPr>
        <w:t>PREPRAVA ALKOHOLICK</w:t>
      </w:r>
      <w:r w:rsidRPr="00633438" w:rsidR="008E1F07">
        <w:rPr>
          <w:rFonts w:ascii="Times New Roman" w:hAnsi="Times New Roman"/>
          <w:b/>
        </w:rPr>
        <w:t>ÉHO</w:t>
      </w:r>
      <w:r w:rsidRPr="00633438">
        <w:rPr>
          <w:rFonts w:ascii="Times New Roman" w:hAnsi="Times New Roman"/>
          <w:b/>
        </w:rPr>
        <w:t xml:space="preserve"> N</w:t>
      </w:r>
      <w:r w:rsidRPr="00633438" w:rsidR="008E1F07">
        <w:rPr>
          <w:rFonts w:ascii="Times New Roman" w:hAnsi="Times New Roman"/>
          <w:b/>
        </w:rPr>
        <w:t>ÁPOJA</w:t>
      </w:r>
    </w:p>
    <w:p w:rsidR="007F4DC5" w:rsidRPr="00633438" w:rsidP="00174A59">
      <w:pPr>
        <w:autoSpaceDE w:val="0"/>
        <w:autoSpaceDN w:val="0"/>
        <w:bidi w:val="0"/>
        <w:adjustRightInd w:val="0"/>
        <w:spacing w:line="240" w:lineRule="atLeast"/>
        <w:jc w:val="center"/>
        <w:rPr>
          <w:rFonts w:ascii="Times New Roman" w:hAnsi="Times New Roman"/>
          <w:b/>
        </w:rPr>
      </w:pPr>
    </w:p>
    <w:p w:rsidR="007B2F4F" w:rsidRPr="00633438" w:rsidP="007B2F4F">
      <w:pPr>
        <w:bidi w:val="0"/>
        <w:jc w:val="center"/>
        <w:rPr>
          <w:rFonts w:ascii="Times New Roman" w:hAnsi="Times New Roman"/>
        </w:rPr>
      </w:pPr>
      <w:r w:rsidRPr="00633438" w:rsidR="0010746A">
        <w:rPr>
          <w:rFonts w:ascii="Times New Roman" w:hAnsi="Times New Roman"/>
        </w:rPr>
        <w:t>§ 17</w:t>
      </w:r>
    </w:p>
    <w:p w:rsidR="007B2F4F" w:rsidRPr="00633438" w:rsidP="007B2F4F">
      <w:pPr>
        <w:bidi w:val="0"/>
        <w:jc w:val="center"/>
        <w:rPr>
          <w:rFonts w:ascii="Times New Roman" w:hAnsi="Times New Roman"/>
          <w:bCs/>
        </w:rPr>
      </w:pPr>
      <w:r w:rsidRPr="00633438">
        <w:rPr>
          <w:rFonts w:ascii="Times New Roman" w:hAnsi="Times New Roman"/>
          <w:bCs/>
        </w:rPr>
        <w:t xml:space="preserve">Postup pri preprave </w:t>
      </w:r>
      <w:r w:rsidRPr="00633438" w:rsidR="00303DE9">
        <w:rPr>
          <w:rFonts w:ascii="Times New Roman" w:hAnsi="Times New Roman"/>
          <w:bCs/>
        </w:rPr>
        <w:t>alkoholického nápoja</w:t>
      </w:r>
      <w:r w:rsidRPr="00633438">
        <w:rPr>
          <w:rFonts w:ascii="Times New Roman" w:hAnsi="Times New Roman"/>
          <w:bCs/>
        </w:rPr>
        <w:t xml:space="preserve"> v pozastavení dane a </w:t>
      </w:r>
    </w:p>
    <w:p w:rsidR="007B2F4F" w:rsidRPr="00633438" w:rsidP="007B2F4F">
      <w:pPr>
        <w:bidi w:val="0"/>
        <w:jc w:val="center"/>
        <w:rPr>
          <w:rFonts w:ascii="Times New Roman" w:hAnsi="Times New Roman"/>
        </w:rPr>
      </w:pPr>
      <w:r w:rsidRPr="00633438">
        <w:rPr>
          <w:rFonts w:ascii="Times New Roman" w:hAnsi="Times New Roman"/>
          <w:bCs/>
        </w:rPr>
        <w:t>oslobodeného od dane na daňovom území</w:t>
      </w:r>
    </w:p>
    <w:p w:rsidR="007B2F4F" w:rsidRPr="00633438" w:rsidP="007B2F4F">
      <w:pPr>
        <w:tabs>
          <w:tab w:val="num" w:pos="720"/>
        </w:tabs>
        <w:bidi w:val="0"/>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303DE9">
        <w:rPr>
          <w:rFonts w:ascii="Times New Roman" w:hAnsi="Times New Roman"/>
        </w:rPr>
        <w:t>Alkoholický nápoj</w:t>
      </w:r>
      <w:r w:rsidRPr="00633438">
        <w:rPr>
          <w:rFonts w:ascii="Times New Roman" w:hAnsi="Times New Roman"/>
        </w:rPr>
        <w:t xml:space="preserve"> v pozastavení dane je možné prepravovať na daňovom území len</w:t>
      </w:r>
    </w:p>
    <w:p w:rsidR="007B2F4F" w:rsidRPr="00633438" w:rsidP="00C34907">
      <w:pPr>
        <w:numPr>
          <w:numId w:val="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z daňového skladu do iného daňového skladu</w:t>
      </w:r>
      <w:r w:rsidRPr="00633438" w:rsidR="00C6216E">
        <w:rPr>
          <w:rFonts w:ascii="Times New Roman" w:hAnsi="Times New Roman"/>
        </w:rPr>
        <w:t xml:space="preserve"> alebo na miesto priameho dodania; miestom priameho dodania sa na účely tohto zákona rozumie miesto, na ktoré je dodaný alkoholický nápoj prepravovaný v pozastavení dane, ak je prepravovaný priamo osobe, ktorú určí príjemca (odberateľ), ktorým je prevádzkovateľ daňového skladu alebo oprávnený príjemca podľa § 19 ods. 1, ktorý opakovane prijíma alkoholický nápoj v pozastavení dane z iného členského štátu, a táto osoba nie je oprávnená prijímať alkoholický nápoj v pozastavení dane</w:t>
      </w:r>
      <w:r w:rsidRPr="00633438" w:rsidR="00313A37">
        <w:rPr>
          <w:rFonts w:ascii="Times New Roman" w:hAnsi="Times New Roman"/>
        </w:rPr>
        <w:t>,</w:t>
      </w:r>
    </w:p>
    <w:p w:rsidR="007B2F4F" w:rsidRPr="00633438" w:rsidP="00C34907">
      <w:pPr>
        <w:numPr>
          <w:numId w:val="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 miesta dovozu (§ </w:t>
      </w:r>
      <w:r w:rsidRPr="00633438" w:rsidR="001E72BD">
        <w:rPr>
          <w:rFonts w:ascii="Times New Roman" w:hAnsi="Times New Roman"/>
        </w:rPr>
        <w:t>2</w:t>
      </w:r>
      <w:r w:rsidRPr="00633438">
        <w:rPr>
          <w:rFonts w:ascii="Times New Roman" w:hAnsi="Times New Roman"/>
        </w:rPr>
        <w:t>3) do daňového skladu</w:t>
      </w:r>
      <w:r w:rsidRPr="00633438" w:rsidR="00C6216E">
        <w:rPr>
          <w:rFonts w:ascii="Times New Roman" w:hAnsi="Times New Roman"/>
        </w:rPr>
        <w:t xml:space="preserve"> alebo na miesto priameho dodania</w:t>
      </w:r>
      <w:r w:rsidRPr="00633438">
        <w:rPr>
          <w:rFonts w:ascii="Times New Roman" w:hAnsi="Times New Roman"/>
        </w:rPr>
        <w:t xml:space="preserve">, </w:t>
      </w:r>
    </w:p>
    <w:p w:rsidR="007B2F4F" w:rsidRPr="00633438" w:rsidP="00C34907">
      <w:pPr>
        <w:numPr>
          <w:numId w:val="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z daňového skladu do miesta výstupu (§ </w:t>
      </w:r>
      <w:r w:rsidRPr="00633438" w:rsidR="001E72BD">
        <w:rPr>
          <w:rFonts w:ascii="Times New Roman" w:hAnsi="Times New Roman"/>
        </w:rPr>
        <w:t>24</w:t>
      </w:r>
      <w:r w:rsidRPr="00633438">
        <w:rPr>
          <w:rFonts w:ascii="Times New Roman" w:hAnsi="Times New Roman"/>
        </w:rPr>
        <w:t>),</w:t>
      </w:r>
    </w:p>
    <w:p w:rsidR="007B2F4F" w:rsidRPr="00633438" w:rsidP="00C34907">
      <w:pPr>
        <w:numPr>
          <w:numId w:val="45"/>
        </w:numPr>
        <w:autoSpaceDE w:val="0"/>
        <w:autoSpaceDN w:val="0"/>
        <w:bidi w:val="0"/>
        <w:adjustRightInd w:val="0"/>
        <w:spacing w:line="240" w:lineRule="atLeast"/>
        <w:ind w:left="567" w:hanging="283"/>
        <w:jc w:val="both"/>
        <w:rPr>
          <w:rFonts w:ascii="Times New Roman" w:hAnsi="Times New Roman"/>
        </w:rPr>
      </w:pPr>
      <w:r w:rsidRPr="00633438" w:rsidR="00303DE9">
        <w:rPr>
          <w:rFonts w:ascii="Times New Roman" w:hAnsi="Times New Roman"/>
        </w:rPr>
        <w:t>z</w:t>
      </w:r>
      <w:r w:rsidRPr="00633438" w:rsidR="001E72BD">
        <w:rPr>
          <w:rFonts w:ascii="Times New Roman" w:hAnsi="Times New Roman"/>
        </w:rPr>
        <w:t xml:space="preserve"> miesta dovozu (§ 23</w:t>
      </w:r>
      <w:r w:rsidRPr="00633438">
        <w:rPr>
          <w:rFonts w:ascii="Times New Roman" w:hAnsi="Times New Roman"/>
        </w:rPr>
        <w:t xml:space="preserve">), ak </w:t>
      </w:r>
      <w:r w:rsidRPr="00633438" w:rsidR="00303DE9">
        <w:rPr>
          <w:rFonts w:ascii="Times New Roman" w:hAnsi="Times New Roman"/>
        </w:rPr>
        <w:t>alkoholický nápoj</w:t>
      </w:r>
      <w:r w:rsidRPr="00633438">
        <w:rPr>
          <w:rFonts w:ascii="Times New Roman" w:hAnsi="Times New Roman"/>
        </w:rPr>
        <w:t xml:space="preserve"> odosiela registrovaný odosielateľ do miesta výstupu (§ </w:t>
      </w:r>
      <w:r w:rsidRPr="00633438" w:rsidR="001E72BD">
        <w:rPr>
          <w:rFonts w:ascii="Times New Roman" w:hAnsi="Times New Roman"/>
        </w:rPr>
        <w:t>24</w:t>
      </w:r>
      <w:r w:rsidRPr="00633438">
        <w:rPr>
          <w:rFonts w:ascii="Times New Roman" w:hAnsi="Times New Roman"/>
        </w:rPr>
        <w:t xml:space="preserve">), </w:t>
      </w:r>
    </w:p>
    <w:p w:rsidR="007B2F4F" w:rsidRPr="00633438" w:rsidP="00C34907">
      <w:pPr>
        <w:numPr>
          <w:numId w:val="4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 daňového skladu, ak sa prepravuje </w:t>
      </w:r>
      <w:r w:rsidRPr="00633438" w:rsidR="00303DE9">
        <w:rPr>
          <w:rFonts w:ascii="Times New Roman" w:hAnsi="Times New Roman"/>
        </w:rPr>
        <w:t>alkoholický nápoj</w:t>
      </w:r>
      <w:r w:rsidRPr="00633438">
        <w:rPr>
          <w:rFonts w:ascii="Times New Roman" w:hAnsi="Times New Roman"/>
        </w:rPr>
        <w:t>,</w:t>
      </w:r>
      <w:r w:rsidRPr="00633438" w:rsidR="00C91353">
        <w:rPr>
          <w:rFonts w:ascii="Times New Roman" w:hAnsi="Times New Roman"/>
        </w:rPr>
        <w:t xml:space="preserve"> ktorým je lieh a</w:t>
      </w:r>
      <w:r w:rsidRPr="00633438">
        <w:rPr>
          <w:rFonts w:ascii="Times New Roman" w:hAnsi="Times New Roman"/>
        </w:rPr>
        <w:t xml:space="preserve"> ktorého vlastníkom sa stal štát podľa osobitného predpisu</w:t>
      </w:r>
      <w:r w:rsidRPr="00633438" w:rsidR="00647ED6">
        <w:rPr>
          <w:rFonts w:ascii="Times New Roman" w:hAnsi="Times New Roman"/>
        </w:rPr>
        <w:t>.</w:t>
      </w:r>
      <w:r w:rsidRPr="00633438" w:rsidR="00647ED6">
        <w:rPr>
          <w:rFonts w:ascii="Times New Roman" w:hAnsi="Times New Roman"/>
          <w:vertAlign w:val="superscript"/>
        </w:rPr>
        <w:t>3</w:t>
      </w:r>
      <w:r w:rsidR="00536E65">
        <w:rPr>
          <w:rFonts w:ascii="Times New Roman" w:hAnsi="Times New Roman"/>
          <w:vertAlign w:val="superscript"/>
        </w:rPr>
        <w:t>1</w:t>
      </w:r>
      <w:r w:rsidRPr="00633438" w:rsidR="00763C62">
        <w:rPr>
          <w:rFonts w:ascii="Times New Roman" w:hAnsi="Times New Roman"/>
        </w:rPr>
        <w:t>)</w:t>
      </w:r>
    </w:p>
    <w:p w:rsidR="007B2F4F" w:rsidRPr="00633438" w:rsidP="007B2F4F">
      <w:pPr>
        <w:tabs>
          <w:tab w:val="num" w:pos="720"/>
        </w:tabs>
        <w:bidi w:val="0"/>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303DE9">
        <w:rPr>
          <w:rFonts w:ascii="Times New Roman" w:hAnsi="Times New Roman"/>
        </w:rPr>
        <w:t xml:space="preserve">Alkoholický nápoj </w:t>
      </w:r>
      <w:r w:rsidRPr="00633438">
        <w:rPr>
          <w:rFonts w:ascii="Times New Roman" w:hAnsi="Times New Roman"/>
        </w:rPr>
        <w:t>oslobodený od dane podľa</w:t>
      </w:r>
      <w:r w:rsidRPr="00633438" w:rsidR="001E72BD">
        <w:rPr>
          <w:rFonts w:ascii="Times New Roman" w:hAnsi="Times New Roman"/>
        </w:rPr>
        <w:t xml:space="preserve">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8A473D">
        <w:rPr>
          <w:rFonts w:ascii="Times New Roman" w:hAnsi="Times New Roman"/>
        </w:rPr>
        <w:t xml:space="preserve">60 ods. 1 alebo § 65 </w:t>
      </w:r>
      <w:r w:rsidRPr="00633438">
        <w:rPr>
          <w:rFonts w:ascii="Times New Roman" w:hAnsi="Times New Roman"/>
        </w:rPr>
        <w:t>je možné prepravovať na daňovom území len</w:t>
      </w:r>
    </w:p>
    <w:p w:rsidR="007B2F4F" w:rsidRPr="00633438" w:rsidP="00C34907">
      <w:pPr>
        <w:numPr>
          <w:numId w:val="4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z daňového skladu do užívateľského podniku,</w:t>
      </w:r>
    </w:p>
    <w:p w:rsidR="007B2F4F" w:rsidRPr="00633438" w:rsidP="00C34907">
      <w:pPr>
        <w:numPr>
          <w:numId w:val="4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 miesta dovozu (§ </w:t>
      </w:r>
      <w:r w:rsidRPr="00633438" w:rsidR="001E72BD">
        <w:rPr>
          <w:rFonts w:ascii="Times New Roman" w:hAnsi="Times New Roman"/>
        </w:rPr>
        <w:t>23</w:t>
      </w:r>
      <w:r w:rsidRPr="00633438">
        <w:rPr>
          <w:rFonts w:ascii="Times New Roman" w:hAnsi="Times New Roman"/>
        </w:rPr>
        <w:t xml:space="preserve">) do miesta uskladnenia </w:t>
      </w:r>
      <w:r w:rsidRPr="00633438" w:rsidR="00303DE9">
        <w:rPr>
          <w:rFonts w:ascii="Times New Roman" w:hAnsi="Times New Roman"/>
        </w:rPr>
        <w:t>alkoholického nápoja</w:t>
      </w:r>
      <w:r w:rsidRPr="00633438">
        <w:rPr>
          <w:rFonts w:ascii="Times New Roman" w:hAnsi="Times New Roman"/>
        </w:rPr>
        <w:t xml:space="preserve"> v užívateľskom podniku pri dovoze, ktorý uskutočňuje užívateľský podnik, </w:t>
      </w:r>
    </w:p>
    <w:p w:rsidR="007B2F4F" w:rsidRPr="00633438" w:rsidP="00C34907">
      <w:pPr>
        <w:numPr>
          <w:numId w:val="4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 užívateľského podniku do iného užívateľského podniku, ak ide o ukončenie činnosti užívateľského podniku </w:t>
      </w:r>
      <w:r w:rsidRPr="00633438" w:rsidR="003E3355">
        <w:rPr>
          <w:rFonts w:ascii="Times New Roman" w:hAnsi="Times New Roman"/>
        </w:rPr>
        <w:t>podľa § 9</w:t>
      </w:r>
      <w:r w:rsidRPr="00633438">
        <w:rPr>
          <w:rFonts w:ascii="Times New Roman" w:hAnsi="Times New Roman"/>
        </w:rPr>
        <w:t xml:space="preserve"> ods. 16,</w:t>
      </w:r>
    </w:p>
    <w:p w:rsidR="007B2F4F" w:rsidRPr="00633438" w:rsidP="00C34907">
      <w:pPr>
        <w:numPr>
          <w:numId w:val="4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medzi prevádzkarňami tej istej osoby, ktorá je užívateľským podnikom.</w:t>
      </w:r>
    </w:p>
    <w:p w:rsidR="007B2F4F" w:rsidRPr="00633438" w:rsidP="007B2F4F">
      <w:pPr>
        <w:tabs>
          <w:tab w:val="num" w:pos="900"/>
        </w:tabs>
        <w:bidi w:val="0"/>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môže v odôvodnených prípadoch, ak nie je ohrozená vymožiteľnosť dane alebo vybratie dane, povoliť na žiadosť osoby, ktorá chce prepravovať na daňovom území </w:t>
      </w:r>
      <w:r w:rsidRPr="00633438" w:rsidR="00303DE9">
        <w:rPr>
          <w:rFonts w:ascii="Times New Roman" w:hAnsi="Times New Roman"/>
        </w:rPr>
        <w:t>alkoholický nápoj</w:t>
      </w:r>
      <w:r w:rsidRPr="00633438">
        <w:rPr>
          <w:rFonts w:ascii="Times New Roman" w:hAnsi="Times New Roman"/>
        </w:rPr>
        <w:t xml:space="preserve"> v pozastavení dane alebo oslobodený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8A473D">
        <w:rPr>
          <w:rFonts w:ascii="Times New Roman" w:hAnsi="Times New Roman"/>
        </w:rPr>
        <w:t>60 ods. 1 alebo § 65</w:t>
      </w:r>
      <w:r w:rsidRPr="00633438">
        <w:rPr>
          <w:rFonts w:ascii="Times New Roman" w:hAnsi="Times New Roman"/>
        </w:rPr>
        <w:t xml:space="preserve">, aj iný spôsob prepravy </w:t>
      </w:r>
      <w:r w:rsidRPr="00633438" w:rsidR="00303DE9">
        <w:rPr>
          <w:rFonts w:ascii="Times New Roman" w:hAnsi="Times New Roman"/>
        </w:rPr>
        <w:t>alkoholického nápoja</w:t>
      </w:r>
      <w:r w:rsidRPr="00633438">
        <w:rPr>
          <w:rFonts w:ascii="Times New Roman" w:hAnsi="Times New Roman"/>
        </w:rPr>
        <w:t>, ako je uvedený v odsekoch 1 a 2.</w:t>
      </w:r>
    </w:p>
    <w:p w:rsidR="007B2F4F" w:rsidRPr="00633438" w:rsidP="007B2F4F">
      <w:pPr>
        <w:tabs>
          <w:tab w:val="num" w:pos="900"/>
        </w:tabs>
        <w:bidi w:val="0"/>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lang w:bidi="si-LK"/>
        </w:rPr>
        <w:t xml:space="preserve"> </w:t>
      </w:r>
      <w:r w:rsidRPr="00633438">
        <w:rPr>
          <w:rFonts w:ascii="Times New Roman" w:hAnsi="Times New Roman"/>
          <w:lang w:bidi="si-LK"/>
        </w:rPr>
        <w:t xml:space="preserve">Prepravu </w:t>
      </w:r>
      <w:r w:rsidRPr="00633438" w:rsidR="00303DE9">
        <w:rPr>
          <w:rFonts w:ascii="Times New Roman" w:hAnsi="Times New Roman"/>
          <w:lang w:bidi="si-LK"/>
        </w:rPr>
        <w:t>alkoholického nápoja</w:t>
      </w:r>
      <w:r w:rsidRPr="00633438">
        <w:rPr>
          <w:rFonts w:ascii="Times New Roman" w:hAnsi="Times New Roman"/>
          <w:lang w:bidi="si-LK"/>
        </w:rPr>
        <w:t xml:space="preserve"> v pozastavení dane alebo oslobodeného</w:t>
      </w:r>
      <w:r w:rsidRPr="00633438">
        <w:rPr>
          <w:rFonts w:ascii="Times New Roman" w:hAnsi="Times New Roman"/>
        </w:rPr>
        <w:t xml:space="preserve"> od dane podľa § </w:t>
      </w:r>
      <w:r w:rsidRPr="00633438" w:rsidR="003A28F0">
        <w:rPr>
          <w:rFonts w:ascii="Times New Roman" w:hAnsi="Times New Roman"/>
        </w:rPr>
        <w:t>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C91353">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sidR="003A28F0">
        <w:rPr>
          <w:rFonts w:ascii="Times New Roman" w:hAnsi="Times New Roman"/>
        </w:rPr>
        <w:t xml:space="preserve"> </w:t>
      </w:r>
      <w:r w:rsidRPr="00633438">
        <w:rPr>
          <w:rFonts w:ascii="Times New Roman" w:hAnsi="Times New Roman"/>
        </w:rPr>
        <w:t>na daňovom území je</w:t>
      </w:r>
      <w:r w:rsidRPr="00633438">
        <w:rPr>
          <w:rFonts w:ascii="Times New Roman" w:hAnsi="Times New Roman"/>
          <w:lang w:bidi="si-LK"/>
        </w:rPr>
        <w:t xml:space="preserve"> možné uskutočniť len na základe elektronického sprievodného administratívneho dokumentu vyhotoveného prostredníctvom elektronického systému,</w:t>
      </w:r>
      <w:r>
        <w:rPr>
          <w:rStyle w:val="FootnoteReference"/>
          <w:rFonts w:ascii="Times New Roman" w:hAnsi="Times New Roman"/>
          <w:rtl w:val="0"/>
          <w:lang w:bidi="si-LK"/>
        </w:rPr>
        <w:footnoteReference w:id="38"/>
      </w:r>
      <w:r w:rsidRPr="00633438" w:rsidR="0062437B">
        <w:rPr>
          <w:rFonts w:ascii="Times New Roman" w:hAnsi="Times New Roman"/>
          <w:lang w:bidi="si-LK"/>
        </w:rPr>
        <w:t>)</w:t>
      </w:r>
      <w:r w:rsidRPr="00633438">
        <w:rPr>
          <w:rFonts w:ascii="Times New Roman" w:hAnsi="Times New Roman"/>
          <w:lang w:bidi="si-LK"/>
        </w:rPr>
        <w:t xml:space="preserve"> a to</w:t>
      </w:r>
      <w:r w:rsidRPr="00633438">
        <w:rPr>
          <w:rFonts w:ascii="Times New Roman" w:hAnsi="Times New Roman"/>
          <w:b/>
          <w:lang w:bidi="si-LK"/>
        </w:rPr>
        <w:t xml:space="preserve"> </w:t>
      </w:r>
      <w:r w:rsidRPr="00633438">
        <w:rPr>
          <w:rFonts w:ascii="Times New Roman" w:hAnsi="Times New Roman"/>
          <w:lang w:bidi="si-LK"/>
        </w:rPr>
        <w:t>spôsobom uvedeným v osobitnom predpise</w:t>
      </w:r>
      <w:r>
        <w:rPr>
          <w:rStyle w:val="FootnoteReference"/>
          <w:rFonts w:ascii="Times New Roman" w:hAnsi="Times New Roman"/>
          <w:rtl w:val="0"/>
          <w:lang w:bidi="si-LK"/>
        </w:rPr>
        <w:footnoteReference w:id="39"/>
      </w:r>
      <w:r w:rsidRPr="00633438" w:rsidR="0062437B">
        <w:rPr>
          <w:rFonts w:ascii="Times New Roman" w:hAnsi="Times New Roman"/>
          <w:lang w:bidi="si-LK"/>
        </w:rPr>
        <w:t>)</w:t>
      </w:r>
      <w:r w:rsidRPr="00633438">
        <w:rPr>
          <w:rFonts w:ascii="Times New Roman" w:hAnsi="Times New Roman"/>
          <w:lang w:bidi="si-LK"/>
        </w:rPr>
        <w:t xml:space="preserve"> (ďalej len „elektronický dokument“), ak </w:t>
      </w:r>
      <w:r w:rsidR="00D62967">
        <w:rPr>
          <w:rFonts w:ascii="Times New Roman" w:hAnsi="Times New Roman"/>
          <w:lang w:bidi="si-LK"/>
        </w:rPr>
        <w:t>§ 21</w:t>
      </w:r>
      <w:r w:rsidRPr="00633438">
        <w:rPr>
          <w:rFonts w:ascii="Times New Roman" w:hAnsi="Times New Roman"/>
          <w:lang w:bidi="si-LK"/>
        </w:rPr>
        <w:t xml:space="preserve"> neustanovuje inak. Návrh elektronického dokumentu a aj akákoľvek zmena vykonaná prostredníctvom elektronického systému</w:t>
      </w:r>
      <w:r w:rsidRPr="00633438">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62437B">
        <w:rPr>
          <w:rFonts w:ascii="Times New Roman" w:hAnsi="Times New Roman"/>
          <w:lang w:bidi="si-LK"/>
        </w:rPr>
        <w:t>)</w:t>
      </w:r>
      <w:r w:rsidRPr="00633438" w:rsidR="009F69DE">
        <w:rPr>
          <w:rFonts w:ascii="Times New Roman" w:hAnsi="Times New Roman"/>
          <w:lang w:bidi="si-LK"/>
        </w:rPr>
        <w:t xml:space="preserve"> </w:t>
      </w:r>
      <w:r w:rsidRPr="00633438">
        <w:rPr>
          <w:rFonts w:ascii="Times New Roman" w:hAnsi="Times New Roman"/>
          <w:lang w:bidi="si-LK"/>
        </w:rPr>
        <w:t>musí byť podpísaná zaručeným elektronickým podpisom,</w:t>
      </w:r>
      <w:r>
        <w:rPr>
          <w:rStyle w:val="FootnoteReference"/>
          <w:rFonts w:ascii="Times New Roman" w:hAnsi="Times New Roman"/>
          <w:rtl w:val="0"/>
          <w:lang w:bidi="si-LK"/>
        </w:rPr>
        <w:footnoteReference w:id="40"/>
      </w:r>
      <w:r w:rsidRPr="00633438" w:rsidR="0062437B">
        <w:rPr>
          <w:rFonts w:ascii="Times New Roman" w:hAnsi="Times New Roman"/>
          <w:lang w:bidi="si-LK"/>
        </w:rPr>
        <w:t>)</w:t>
      </w:r>
      <w:r w:rsidRPr="00633438">
        <w:rPr>
          <w:rFonts w:ascii="Times New Roman" w:hAnsi="Times New Roman"/>
          <w:lang w:bidi="si-LK"/>
        </w:rPr>
        <w:t xml:space="preserve"> ak sa odosielateľ (dodávateľ) alebo príjemca (odberateľ) s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m úradom nedohodnú inak. </w:t>
      </w:r>
    </w:p>
    <w:p w:rsidR="00303DE9" w:rsidRPr="00633438" w:rsidP="00303DE9">
      <w:pPr>
        <w:pStyle w:val="ListParagraph"/>
        <w:bidi w:val="0"/>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Pred začatím prepravy </w:t>
      </w:r>
      <w:r w:rsidRPr="00633438" w:rsidR="00303DE9">
        <w:rPr>
          <w:rFonts w:ascii="Times New Roman" w:hAnsi="Times New Roman"/>
          <w:lang w:bidi="si-LK"/>
        </w:rPr>
        <w:t xml:space="preserve">alkoholického nápoja </w:t>
      </w:r>
      <w:r w:rsidRPr="00633438">
        <w:rPr>
          <w:rFonts w:ascii="Times New Roman" w:hAnsi="Times New Roman"/>
        </w:rPr>
        <w:t xml:space="preserve">v pozastavení dane alebo oslobodeného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C91353">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sidR="009F69DE">
        <w:rPr>
          <w:rFonts w:ascii="Times New Roman" w:hAnsi="Times New Roman"/>
        </w:rPr>
        <w:t xml:space="preserve"> </w:t>
      </w:r>
      <w:r w:rsidRPr="00633438">
        <w:rPr>
          <w:rFonts w:ascii="Times New Roman" w:hAnsi="Times New Roman"/>
        </w:rPr>
        <w:t xml:space="preserve">na daňovom území </w:t>
      </w:r>
      <w:r w:rsidRPr="00633438">
        <w:rPr>
          <w:rFonts w:ascii="Times New Roman" w:hAnsi="Times New Roman"/>
          <w:lang w:bidi="si-LK"/>
        </w:rPr>
        <w:t xml:space="preserve">odosielateľ (dodávateľ) vyhotoví návrh elektronického dokumentu, ktorý zašle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lang w:bidi="si-LK"/>
        </w:rPr>
        <w:t>úradu odosielateľa (dodávateľa).</w:t>
      </w:r>
      <w:r w:rsidRPr="00633438">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w:t>
      </w:r>
      <w:r w:rsidRPr="00633438">
        <w:rPr>
          <w:rFonts w:ascii="Times New Roman" w:hAnsi="Times New Roman"/>
          <w:lang w:bidi="si-LK"/>
        </w:rPr>
        <w:t>elektronicky overí údaje v návrhu elektronického dokumentu a ak sú údaje správne, pridelí k návrhu elektronického dokumentu administratívny referenčný kód (ďalej len „referenčný kód“) a z</w:t>
      </w:r>
      <w:r w:rsidRPr="00633438">
        <w:rPr>
          <w:rFonts w:ascii="Times New Roman" w:hAnsi="Times New Roman"/>
        </w:rPr>
        <w:t>ároveň zašle elektronický dokument  s prideleným referenčným kódom odosielateľovi (dodávateľovi), príjemcovi (odberateľovi) a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príjemcu (odberateľa). </w:t>
      </w:r>
      <w:r w:rsidRPr="00633438">
        <w:rPr>
          <w:rFonts w:ascii="Times New Roman" w:hAnsi="Times New Roman"/>
          <w:lang w:bidi="si-LK"/>
        </w:rPr>
        <w:t xml:space="preserve">Ak údaje uvedené v návrhu elektronického dokumentu nie sú správne,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odosielateľa (dodávateľa) o tejto skutočnosti bezodkladne informuje odosielateľa návrhu elektronického dokumentu. Prepravu </w:t>
      </w:r>
      <w:r w:rsidRPr="00633438" w:rsidR="00303DE9">
        <w:rPr>
          <w:rFonts w:ascii="Times New Roman" w:hAnsi="Times New Roman"/>
          <w:lang w:bidi="si-LK"/>
        </w:rPr>
        <w:t xml:space="preserve">alkoholického nápoja </w:t>
      </w:r>
      <w:r w:rsidRPr="00633438">
        <w:rPr>
          <w:rFonts w:ascii="Times New Roman" w:hAnsi="Times New Roman"/>
          <w:lang w:bidi="si-LK"/>
        </w:rPr>
        <w:t xml:space="preserve">v pozastavení dane alebo oslobodeného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C91353">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sidR="003A28F0">
        <w:rPr>
          <w:rFonts w:ascii="Times New Roman" w:hAnsi="Times New Roman"/>
        </w:rPr>
        <w:t xml:space="preserve"> </w:t>
      </w:r>
      <w:r w:rsidRPr="00633438">
        <w:rPr>
          <w:rFonts w:ascii="Times New Roman" w:hAnsi="Times New Roman"/>
          <w:lang w:bidi="si-LK"/>
        </w:rPr>
        <w:t xml:space="preserve">na daňovom území je možné začať až po pridelení referenčného kódu. </w:t>
      </w:r>
      <w:r w:rsidRPr="00633438" w:rsidR="00303DE9">
        <w:rPr>
          <w:rFonts w:ascii="Times New Roman" w:hAnsi="Times New Roman"/>
          <w:lang w:bidi="si-LK"/>
        </w:rPr>
        <w:t xml:space="preserve">Alkoholický nápoj </w:t>
      </w:r>
      <w:r w:rsidRPr="00633438">
        <w:rPr>
          <w:rFonts w:ascii="Times New Roman" w:hAnsi="Times New Roman"/>
          <w:lang w:bidi="si-LK"/>
        </w:rPr>
        <w:t xml:space="preserve">prepravovaný v pozastavení dane alebo oslobodený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sidR="003A28F0">
        <w:rPr>
          <w:rFonts w:ascii="Times New Roman" w:hAnsi="Times New Roman"/>
        </w:rPr>
        <w:t xml:space="preserve"> </w:t>
      </w:r>
      <w:r w:rsidRPr="00633438">
        <w:rPr>
          <w:rFonts w:ascii="Times New Roman" w:hAnsi="Times New Roman"/>
          <w:lang w:bidi="si-LK"/>
        </w:rPr>
        <w:t xml:space="preserve">na daňovom území musí sprevádzať písomný dokument obsahujúci referenčný kód. </w:t>
      </w:r>
    </w:p>
    <w:p w:rsidR="00303DE9" w:rsidRPr="00633438" w:rsidP="00303DE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303DE9"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lang w:bidi="si-LK"/>
        </w:rPr>
        <w:t xml:space="preserve"> </w:t>
      </w:r>
      <w:r w:rsidRPr="00633438" w:rsidR="007B2F4F">
        <w:rPr>
          <w:rFonts w:ascii="Times New Roman" w:hAnsi="Times New Roman"/>
          <w:lang w:bidi="si-LK"/>
        </w:rPr>
        <w:t xml:space="preserve">Odosielateľ (dodávateľ) môže zrušiť elektronický dokument, ak sa nezačala preprava </w:t>
      </w:r>
      <w:r w:rsidRPr="00633438">
        <w:rPr>
          <w:rFonts w:ascii="Times New Roman" w:hAnsi="Times New Roman"/>
          <w:lang w:bidi="si-LK"/>
        </w:rPr>
        <w:t xml:space="preserve">alkoholického nápoja </w:t>
      </w:r>
      <w:r w:rsidRPr="00633438" w:rsidR="007B2F4F">
        <w:rPr>
          <w:rFonts w:ascii="Times New Roman" w:hAnsi="Times New Roman"/>
          <w:lang w:bidi="si-LK"/>
        </w:rPr>
        <w:t xml:space="preserve">v pozastavení dane alebo oslobodeného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sidR="007B2F4F">
        <w:rPr>
          <w:rFonts w:ascii="Times New Roman" w:hAnsi="Times New Roman"/>
          <w:lang w:bidi="si-LK"/>
        </w:rPr>
        <w:t xml:space="preserve">na daňovom území; preprava </w:t>
      </w:r>
      <w:r w:rsidRPr="00633438">
        <w:rPr>
          <w:rFonts w:ascii="Times New Roman" w:hAnsi="Times New Roman"/>
          <w:lang w:bidi="si-LK"/>
        </w:rPr>
        <w:t xml:space="preserve">alkoholického nápoja </w:t>
      </w:r>
      <w:r w:rsidRPr="00633438" w:rsidR="007B2F4F">
        <w:rPr>
          <w:rFonts w:ascii="Times New Roman" w:hAnsi="Times New Roman"/>
        </w:rPr>
        <w:t xml:space="preserve">v pozastavení dane alebo oslobodeného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sidR="007B2F4F">
        <w:rPr>
          <w:rFonts w:ascii="Times New Roman" w:hAnsi="Times New Roman"/>
        </w:rPr>
        <w:t xml:space="preserve">na daňovom území sa začína, keď </w:t>
      </w:r>
      <w:r w:rsidRPr="00633438">
        <w:rPr>
          <w:rFonts w:ascii="Times New Roman" w:hAnsi="Times New Roman"/>
          <w:lang w:bidi="si-LK"/>
        </w:rPr>
        <w:t xml:space="preserve">alkoholický nápoj </w:t>
      </w:r>
      <w:r w:rsidRPr="00633438" w:rsidR="007B2F4F">
        <w:rPr>
          <w:rFonts w:ascii="Times New Roman" w:hAnsi="Times New Roman"/>
        </w:rPr>
        <w:t xml:space="preserve">v pozastavení dane alebo oslobodený od dane podľa </w:t>
      </w:r>
      <w:r w:rsidRPr="00633438" w:rsidR="003A28F0">
        <w:rPr>
          <w:rFonts w:ascii="Times New Roman" w:hAnsi="Times New Roman"/>
        </w:rPr>
        <w:t>§ 40</w:t>
      </w:r>
      <w:r w:rsidRPr="00633438" w:rsidR="00C91353">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C91353">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sidR="003A28F0">
        <w:rPr>
          <w:rFonts w:ascii="Times New Roman" w:hAnsi="Times New Roman"/>
        </w:rPr>
        <w:t xml:space="preserve"> </w:t>
      </w:r>
      <w:r w:rsidRPr="00633438" w:rsidR="007B2F4F">
        <w:rPr>
          <w:rFonts w:ascii="Times New Roman" w:hAnsi="Times New Roman"/>
        </w:rPr>
        <w:t xml:space="preserve">opustí daňový sklad odosielateľa (dodávateľa) alebo užívateľský podnik odosielateľa (dodávateľa), alebo je </w:t>
      </w:r>
      <w:r w:rsidRPr="00633438" w:rsidR="007B2F4F">
        <w:rPr>
          <w:rFonts w:ascii="Times New Roman" w:hAnsi="Times New Roman"/>
          <w:lang w:bidi="si-LK"/>
        </w:rPr>
        <w:t>prepustený do voľného obehu.</w:t>
      </w:r>
      <w:r w:rsidRPr="00633438" w:rsidR="00647ED6">
        <w:rPr>
          <w:rFonts w:ascii="Times New Roman" w:hAnsi="Times New Roman"/>
          <w:vertAlign w:val="superscript"/>
          <w:lang w:bidi="si-LK"/>
        </w:rPr>
        <w:t>4</w:t>
      </w:r>
      <w:r w:rsidRPr="00633438" w:rsidR="0062437B">
        <w:rPr>
          <w:rFonts w:ascii="Times New Roman" w:hAnsi="Times New Roman"/>
          <w:lang w:bidi="si-LK"/>
        </w:rPr>
        <w:t>)</w:t>
      </w:r>
    </w:p>
    <w:p w:rsidR="00FB65D4" w:rsidRPr="00633438" w:rsidP="00FB65D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bCs/>
          <w:lang w:bidi="si-LK"/>
        </w:rPr>
        <w:t xml:space="preserve"> </w:t>
      </w:r>
      <w:r w:rsidRPr="00633438">
        <w:rPr>
          <w:rFonts w:ascii="Times New Roman" w:hAnsi="Times New Roman"/>
          <w:bCs/>
          <w:lang w:bidi="si-LK"/>
        </w:rPr>
        <w:t xml:space="preserve">Počas prepravy </w:t>
      </w:r>
      <w:r w:rsidRPr="00633438" w:rsidR="00303DE9">
        <w:rPr>
          <w:rFonts w:ascii="Times New Roman" w:hAnsi="Times New Roman"/>
          <w:lang w:bidi="si-LK"/>
        </w:rPr>
        <w:t xml:space="preserve">alkoholického nápoja </w:t>
      </w:r>
      <w:r w:rsidRPr="00633438">
        <w:rPr>
          <w:rFonts w:ascii="Times New Roman" w:hAnsi="Times New Roman"/>
          <w:bCs/>
          <w:lang w:bidi="si-LK"/>
        </w:rPr>
        <w:t xml:space="preserve">v pozastavení dane alebo oslobodeného od dane podľa </w:t>
      </w:r>
      <w:r w:rsidRPr="00633438" w:rsidR="00B64D3A">
        <w:rPr>
          <w:rFonts w:ascii="Times New Roman" w:hAnsi="Times New Roman"/>
          <w:bCs/>
          <w:lang w:bidi="si-LK"/>
        </w:rPr>
        <w:t xml:space="preserve">             </w:t>
      </w:r>
      <w:r w:rsidRPr="00633438" w:rsidR="003A6533">
        <w:rPr>
          <w:rFonts w:ascii="Times New Roman" w:hAnsi="Times New Roman"/>
        </w:rPr>
        <w:t>§ 40</w:t>
      </w:r>
      <w:r w:rsidRPr="00633438" w:rsidR="00C91353">
        <w:rPr>
          <w:rFonts w:ascii="Times New Roman" w:hAnsi="Times New Roman"/>
        </w:rPr>
        <w:t xml:space="preserve"> ods. 1</w:t>
      </w:r>
      <w:r w:rsidRPr="00633438" w:rsidR="003A6533">
        <w:rPr>
          <w:rFonts w:ascii="Times New Roman" w:hAnsi="Times New Roman"/>
        </w:rPr>
        <w:t>,</w:t>
      </w:r>
      <w:r w:rsidRPr="00633438" w:rsidR="003A00F7">
        <w:rPr>
          <w:rFonts w:ascii="Times New Roman" w:hAnsi="Times New Roman"/>
        </w:rPr>
        <w:t xml:space="preserve"> §</w:t>
      </w:r>
      <w:r w:rsidRPr="00633438" w:rsidR="003A6533">
        <w:rPr>
          <w:rFonts w:ascii="Times New Roman" w:hAnsi="Times New Roman"/>
        </w:rPr>
        <w:t xml:space="preserve"> </w:t>
      </w:r>
      <w:r w:rsidRPr="00633438" w:rsidR="007C49FF">
        <w:rPr>
          <w:rFonts w:ascii="Times New Roman" w:hAnsi="Times New Roman"/>
        </w:rPr>
        <w:t>60</w:t>
      </w:r>
      <w:r w:rsidRPr="00633438" w:rsidR="003A6533">
        <w:rPr>
          <w:rFonts w:ascii="Times New Roman" w:hAnsi="Times New Roman"/>
        </w:rPr>
        <w:t xml:space="preserve"> </w:t>
      </w:r>
      <w:r w:rsidRPr="00633438" w:rsidR="00C91353">
        <w:rPr>
          <w:rFonts w:ascii="Times New Roman" w:hAnsi="Times New Roman"/>
        </w:rPr>
        <w:t xml:space="preserve">ods. 1 </w:t>
      </w:r>
      <w:r w:rsidRPr="00633438" w:rsidR="003A6533">
        <w:rPr>
          <w:rFonts w:ascii="Times New Roman" w:hAnsi="Times New Roman"/>
        </w:rPr>
        <w:t>alebo § 6</w:t>
      </w:r>
      <w:r w:rsidRPr="00633438" w:rsidR="007C49FF">
        <w:rPr>
          <w:rFonts w:ascii="Times New Roman" w:hAnsi="Times New Roman"/>
        </w:rPr>
        <w:t>5</w:t>
      </w:r>
      <w:r w:rsidRPr="00633438" w:rsidR="009F69DE">
        <w:rPr>
          <w:rFonts w:ascii="Times New Roman" w:hAnsi="Times New Roman"/>
        </w:rPr>
        <w:t xml:space="preserve"> </w:t>
      </w:r>
      <w:r w:rsidRPr="00633438">
        <w:rPr>
          <w:rFonts w:ascii="Times New Roman" w:hAnsi="Times New Roman"/>
          <w:lang w:bidi="si-LK"/>
        </w:rPr>
        <w:t>na daňovom území môže odosielateľ</w:t>
      </w:r>
      <w:r w:rsidRPr="00633438">
        <w:rPr>
          <w:rFonts w:ascii="Times New Roman" w:hAnsi="Times New Roman"/>
          <w:bCs/>
          <w:lang w:bidi="si-LK"/>
        </w:rPr>
        <w:t xml:space="preserve"> (dodávateľ), ktorý zložil zábezpeku na daň,</w:t>
      </w:r>
      <w:r w:rsidRPr="00633438">
        <w:rPr>
          <w:rFonts w:ascii="Times New Roman" w:hAnsi="Times New Roman"/>
          <w:lang w:bidi="si-LK"/>
        </w:rPr>
        <w:t xml:space="preserve"> zmeniť miesto prijatia </w:t>
      </w:r>
      <w:r w:rsidRPr="00633438" w:rsidR="00303DE9">
        <w:rPr>
          <w:rFonts w:ascii="Times New Roman" w:hAnsi="Times New Roman"/>
          <w:lang w:bidi="si-LK"/>
        </w:rPr>
        <w:t xml:space="preserve">alkoholického nápoja </w:t>
      </w:r>
      <w:r w:rsidRPr="00633438">
        <w:rPr>
          <w:rFonts w:ascii="Times New Roman" w:hAnsi="Times New Roman"/>
          <w:lang w:bidi="si-LK"/>
        </w:rPr>
        <w:t xml:space="preserve">v pozastavení dane alebo oslobodeného od dane podľa </w:t>
      </w:r>
      <w:r w:rsidRPr="00633438" w:rsidR="003A6533">
        <w:rPr>
          <w:rFonts w:ascii="Times New Roman" w:hAnsi="Times New Roman"/>
        </w:rPr>
        <w:t>§ 40</w:t>
      </w:r>
      <w:r w:rsidRPr="00633438" w:rsidR="00FF4774">
        <w:rPr>
          <w:rFonts w:ascii="Times New Roman" w:hAnsi="Times New Roman"/>
        </w:rPr>
        <w:t xml:space="preserve"> ods. 1</w:t>
      </w:r>
      <w:r w:rsidRPr="00633438" w:rsidR="003A6533">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lang w:bidi="si-LK"/>
        </w:rPr>
        <w:t>alebo zmeniť príjemcu (odberateľa)</w:t>
      </w:r>
      <w:r w:rsidRPr="00633438">
        <w:rPr>
          <w:rFonts w:ascii="Times New Roman" w:hAnsi="Times New Roman"/>
          <w:bCs/>
          <w:lang w:bidi="si-LK"/>
        </w:rPr>
        <w:t xml:space="preserve"> prostredníctvom elektronického systému,</w:t>
      </w:r>
      <w:r w:rsidRPr="00633438">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C30D74">
        <w:rPr>
          <w:rFonts w:ascii="Times New Roman" w:hAnsi="Times New Roman"/>
          <w:bCs/>
          <w:lang w:bidi="si-LK"/>
        </w:rPr>
        <w:t>)</w:t>
      </w:r>
      <w:r w:rsidRPr="00633438">
        <w:rPr>
          <w:rFonts w:ascii="Times New Roman" w:hAnsi="Times New Roman"/>
          <w:lang w:bidi="si-LK"/>
        </w:rPr>
        <w:t xml:space="preserve"> a to</w:t>
      </w:r>
      <w:r w:rsidRPr="00633438">
        <w:rPr>
          <w:rFonts w:ascii="Times New Roman" w:hAnsi="Times New Roman"/>
          <w:b/>
          <w:lang w:bidi="si-LK"/>
        </w:rPr>
        <w:t xml:space="preserve"> </w:t>
      </w:r>
      <w:r w:rsidRPr="00633438">
        <w:rPr>
          <w:rFonts w:ascii="Times New Roman" w:hAnsi="Times New Roman"/>
          <w:lang w:bidi="si-LK"/>
        </w:rPr>
        <w:t>spôsobom uvedeným v osobitnom predpise.</w:t>
      </w:r>
      <w:r w:rsidR="00870EA7">
        <w:rPr>
          <w:rFonts w:ascii="Times New Roman" w:hAnsi="Times New Roman"/>
          <w:vertAlign w:val="superscript"/>
          <w:lang w:bidi="si-LK"/>
        </w:rPr>
        <w:t>40</w:t>
      </w:r>
      <w:r w:rsidRPr="00633438" w:rsidR="00C30D74">
        <w:rPr>
          <w:rFonts w:ascii="Times New Roman" w:hAnsi="Times New Roman"/>
          <w:lang w:bidi="si-LK"/>
        </w:rPr>
        <w:t>)</w:t>
      </w:r>
      <w:r w:rsidRPr="00633438">
        <w:rPr>
          <w:rFonts w:ascii="Times New Roman" w:hAnsi="Times New Roman"/>
          <w:lang w:bidi="si-LK"/>
        </w:rPr>
        <w:t xml:space="preserve"> </w:t>
      </w:r>
    </w:p>
    <w:p w:rsidR="00303DE9" w:rsidRPr="00633438" w:rsidP="00303DE9">
      <w:pPr>
        <w:pStyle w:val="ListParagraph"/>
        <w:bidi w:val="0"/>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bCs/>
          <w:lang w:bidi="si-LK"/>
        </w:rPr>
        <w:t xml:space="preserve"> </w:t>
      </w:r>
      <w:r w:rsidRPr="00633438">
        <w:rPr>
          <w:rFonts w:ascii="Times New Roman" w:hAnsi="Times New Roman"/>
          <w:bCs/>
          <w:lang w:bidi="si-LK"/>
        </w:rPr>
        <w:t xml:space="preserve">Príjemca (odberateľ) </w:t>
      </w:r>
      <w:r w:rsidRPr="00633438" w:rsidR="00303DE9">
        <w:rPr>
          <w:rFonts w:ascii="Times New Roman" w:hAnsi="Times New Roman"/>
          <w:lang w:bidi="si-LK"/>
        </w:rPr>
        <w:t xml:space="preserve">alkoholického nápoja </w:t>
      </w:r>
      <w:r w:rsidRPr="00633438">
        <w:rPr>
          <w:rFonts w:ascii="Times New Roman" w:hAnsi="Times New Roman"/>
          <w:bCs/>
          <w:lang w:bidi="si-LK"/>
        </w:rPr>
        <w:t xml:space="preserve">prepravovaného v pozastavení dane alebo oslobodeného od dane  podľa  </w:t>
      </w:r>
      <w:r w:rsidRPr="00633438" w:rsidR="003A28F0">
        <w:rPr>
          <w:rFonts w:ascii="Times New Roman" w:hAnsi="Times New Roman"/>
        </w:rPr>
        <w:t>§ 40</w:t>
      </w:r>
      <w:r w:rsidRPr="00633438" w:rsidR="00FF4774">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bCs/>
          <w:lang w:bidi="si-LK"/>
        </w:rPr>
        <w:t xml:space="preserve">na daňovom území je povinný najneskôr do piatich pracovných dní odo dňa ukončenia prepravy tohto </w:t>
      </w:r>
      <w:r w:rsidRPr="00633438" w:rsidR="00303DE9">
        <w:rPr>
          <w:rFonts w:ascii="Times New Roman" w:hAnsi="Times New Roman"/>
          <w:lang w:bidi="si-LK"/>
        </w:rPr>
        <w:t xml:space="preserve">alkoholického nápoja </w:t>
      </w:r>
      <w:r w:rsidRPr="00633438">
        <w:rPr>
          <w:rFonts w:ascii="Times New Roman" w:hAnsi="Times New Roman"/>
          <w:bCs/>
          <w:lang w:bidi="si-LK"/>
        </w:rPr>
        <w:t xml:space="preserve">predložiť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bCs/>
          <w:lang w:bidi="si-LK"/>
        </w:rPr>
        <w:t xml:space="preserve">úradu príjemcu (odberateľa) elektronickú správu o prijatí </w:t>
      </w:r>
      <w:r w:rsidRPr="00633438">
        <w:rPr>
          <w:rFonts w:ascii="Times New Roman" w:hAnsi="Times New Roman"/>
          <w:lang w:bidi="si-LK"/>
        </w:rPr>
        <w:t>vyhotovenú prostredníctvom elektronického systému,</w:t>
      </w:r>
      <w:r w:rsidRPr="00633438">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62437B">
        <w:rPr>
          <w:rFonts w:ascii="Times New Roman" w:hAnsi="Times New Roman"/>
          <w:lang w:bidi="si-LK"/>
        </w:rPr>
        <w:t xml:space="preserve">) a </w:t>
      </w:r>
      <w:r w:rsidRPr="00633438">
        <w:rPr>
          <w:rFonts w:ascii="Times New Roman" w:hAnsi="Times New Roman"/>
          <w:lang w:bidi="si-LK"/>
        </w:rPr>
        <w:t>to spôsobom uvedeným v osobitnom predpise</w:t>
      </w:r>
      <w:r w:rsidR="00870EA7">
        <w:rPr>
          <w:rFonts w:ascii="Times New Roman" w:hAnsi="Times New Roman"/>
          <w:vertAlign w:val="superscript"/>
          <w:lang w:bidi="si-LK"/>
        </w:rPr>
        <w:t>40</w:t>
      </w:r>
      <w:r w:rsidRPr="00633438" w:rsidR="0062437B">
        <w:rPr>
          <w:rFonts w:ascii="Times New Roman" w:hAnsi="Times New Roman"/>
          <w:lang w:bidi="si-LK"/>
        </w:rPr>
        <w:t xml:space="preserve">) </w:t>
      </w:r>
      <w:r w:rsidRPr="00633438">
        <w:rPr>
          <w:rFonts w:ascii="Times New Roman" w:hAnsi="Times New Roman"/>
          <w:lang w:bidi="si-LK"/>
        </w:rPr>
        <w:t>(ďalej len „správa o prijatí“)</w:t>
      </w:r>
      <w:r w:rsidRPr="00633438">
        <w:rPr>
          <w:rFonts w:ascii="Times New Roman" w:hAnsi="Times New Roman"/>
          <w:bCs/>
          <w:lang w:bidi="si-LK"/>
        </w:rPr>
        <w:t>.</w:t>
      </w:r>
      <w:r w:rsidRPr="00633438">
        <w:rPr>
          <w:rFonts w:ascii="Times New Roman" w:hAnsi="Times New Roman"/>
        </w:rPr>
        <w:t xml:space="preserve"> </w:t>
      </w:r>
      <w:r w:rsidRPr="00633438" w:rsidR="00C6216E">
        <w:rPr>
          <w:rFonts w:ascii="Times New Roman" w:hAnsi="Times New Roman"/>
        </w:rPr>
        <w:t>Správa o prijatí musí byť podpísaná zaručeným elektronickým podpisom,</w:t>
      </w:r>
      <w:r w:rsidRPr="00633438" w:rsidR="00C6216E">
        <w:rPr>
          <w:rFonts w:ascii="Times New Roman" w:hAnsi="Times New Roman"/>
          <w:vertAlign w:val="superscript"/>
        </w:rPr>
        <w:t>3</w:t>
      </w:r>
      <w:r w:rsidR="00870EA7">
        <w:rPr>
          <w:rFonts w:ascii="Times New Roman" w:hAnsi="Times New Roman"/>
          <w:vertAlign w:val="superscript"/>
        </w:rPr>
        <w:t>9</w:t>
      </w:r>
      <w:r w:rsidRPr="00633438" w:rsidR="00C6216E">
        <w:rPr>
          <w:rFonts w:ascii="Times New Roman" w:hAnsi="Times New Roman"/>
        </w:rPr>
        <w:t>)</w:t>
      </w:r>
      <w:r w:rsidRPr="00633438" w:rsidR="00C6216E">
        <w:rPr>
          <w:rFonts w:ascii="Times New Roman" w:hAnsi="Times New Roman"/>
          <w:lang w:bidi="si-LK"/>
        </w:rPr>
        <w:t xml:space="preserve"> ak sa odosielateľ (dodávateľ) alebo príjemca (odberateľ) s colným úradom nedohodnú inak.</w:t>
      </w:r>
      <w:r w:rsidRPr="00633438" w:rsidR="00C6216E">
        <w:rPr>
          <w:rFonts w:ascii="Times New Roman" w:hAnsi="Times New Roman"/>
        </w:rPr>
        <w:t xml:space="preserve"> </w:t>
      </w:r>
      <w:r w:rsidRPr="00633438">
        <w:rPr>
          <w:rFonts w:ascii="Times New Roman" w:hAnsi="Times New Roman"/>
        </w:rPr>
        <w:t xml:space="preserve">Preprava </w:t>
      </w:r>
      <w:r w:rsidRPr="00633438" w:rsidR="00303DE9">
        <w:rPr>
          <w:rFonts w:ascii="Times New Roman" w:hAnsi="Times New Roman"/>
          <w:lang w:bidi="si-LK"/>
        </w:rPr>
        <w:t xml:space="preserve">alkoholického nápoja </w:t>
      </w:r>
      <w:r w:rsidRPr="00633438">
        <w:rPr>
          <w:rFonts w:ascii="Times New Roman" w:hAnsi="Times New Roman"/>
        </w:rPr>
        <w:t xml:space="preserve">v pozastavení dane alebo oslobodeného od dane podľa  </w:t>
      </w:r>
      <w:r w:rsidRPr="00633438" w:rsidR="003A28F0">
        <w:rPr>
          <w:rFonts w:ascii="Times New Roman" w:hAnsi="Times New Roman"/>
        </w:rPr>
        <w:t>§ 40</w:t>
      </w:r>
      <w:r w:rsidRPr="00633438" w:rsidR="00FF4774">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na daňovom území sa považuje za ukončenú dňom prijatia </w:t>
      </w:r>
      <w:r w:rsidRPr="00633438" w:rsidR="00303DE9">
        <w:rPr>
          <w:rFonts w:ascii="Times New Roman" w:hAnsi="Times New Roman"/>
          <w:lang w:bidi="si-LK"/>
        </w:rPr>
        <w:t xml:space="preserve">alkoholického nápoja </w:t>
      </w:r>
      <w:r w:rsidRPr="00633438">
        <w:rPr>
          <w:rFonts w:ascii="Times New Roman" w:hAnsi="Times New Roman"/>
        </w:rPr>
        <w:t>príjemcom (odberateľom)</w:t>
      </w:r>
      <w:r w:rsidRPr="00633438" w:rsidR="00E67816">
        <w:rPr>
          <w:rFonts w:ascii="Times New Roman" w:hAnsi="Times New Roman"/>
        </w:rPr>
        <w:t xml:space="preserve"> alebo prijatia v mieste priameho dodania</w:t>
      </w:r>
      <w:r w:rsidRPr="00633438">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príjemcu (odberateľa) elektronicky </w:t>
      </w:r>
      <w:r w:rsidRPr="00633438">
        <w:rPr>
          <w:rFonts w:ascii="Times New Roman" w:hAnsi="Times New Roman"/>
          <w:lang w:bidi="si-LK"/>
        </w:rPr>
        <w:t xml:space="preserve">overí údaje v správe o prijatí a ak sú tieto údaje správne, potvrdí príjemcovi (odberateľovi) zaevidovanie správy o prijatí. Správu o prijatí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príjemcu (odberateľa) po jej zaevidovaní </w:t>
      </w:r>
      <w:r w:rsidRPr="00633438">
        <w:rPr>
          <w:rFonts w:ascii="Times New Roman" w:hAnsi="Times New Roman"/>
        </w:rPr>
        <w:t>bezodkladne zašle odosielateľovi (dodávateľovi) a </w:t>
      </w:r>
      <w:r w:rsidRPr="00633438" w:rsidR="001C1068">
        <w:rPr>
          <w:rFonts w:ascii="Times New Roman" w:hAnsi="Times New Roman"/>
        </w:rPr>
        <w:t>col</w:t>
      </w:r>
      <w:r w:rsidRPr="00633438" w:rsidR="00303DE9">
        <w:rPr>
          <w:rFonts w:ascii="Times New Roman" w:hAnsi="Times New Roman"/>
        </w:rPr>
        <w:t>nému</w:t>
      </w:r>
      <w:r w:rsidRPr="00633438">
        <w:rPr>
          <w:rFonts w:ascii="Times New Roman" w:hAnsi="Times New Roman"/>
        </w:rPr>
        <w:t xml:space="preserve"> úradu odosielateľa (dodávateľa).</w:t>
      </w:r>
      <w:r w:rsidRPr="00633438">
        <w:rPr>
          <w:rFonts w:ascii="Times New Roman" w:hAnsi="Times New Roman"/>
          <w:lang w:bidi="si-LK"/>
        </w:rPr>
        <w:t xml:space="preserve"> Ak údaje uvedené v správe o prijatí nie sú správne,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w:t>
      </w:r>
      <w:r w:rsidRPr="00633438">
        <w:rPr>
          <w:rFonts w:ascii="Times New Roman" w:hAnsi="Times New Roman"/>
        </w:rPr>
        <w:t xml:space="preserve">príjemcu (odberateľa) </w:t>
      </w:r>
      <w:r w:rsidRPr="00633438">
        <w:rPr>
          <w:rFonts w:ascii="Times New Roman" w:hAnsi="Times New Roman"/>
          <w:lang w:bidi="si-LK"/>
        </w:rPr>
        <w:t xml:space="preserve">o tejto skutočnosti bezodkladne informuje odosielateľa správy o prijatí. </w:t>
      </w:r>
    </w:p>
    <w:p w:rsidR="00303DE9" w:rsidRPr="00633438" w:rsidP="00303DE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B31EB3"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303DE9">
        <w:rPr>
          <w:rFonts w:ascii="Times New Roman" w:hAnsi="Times New Roman"/>
        </w:rPr>
        <w:t>Alkoholický nápoj</w:t>
      </w:r>
      <w:r w:rsidRPr="00633438" w:rsidR="007B2F4F">
        <w:rPr>
          <w:rFonts w:ascii="Times New Roman" w:hAnsi="Times New Roman"/>
        </w:rPr>
        <w:t xml:space="preserve">, ktorý bol prepravovaný v pozastavení dane alebo oslobodený od dane podľa </w:t>
      </w:r>
      <w:r w:rsidRPr="00633438" w:rsidR="003A28F0">
        <w:rPr>
          <w:rFonts w:ascii="Times New Roman" w:hAnsi="Times New Roman"/>
        </w:rPr>
        <w:t>§ 40</w:t>
      </w:r>
      <w:r w:rsidRPr="00633438" w:rsidR="00FF4774">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sidR="007B2F4F">
        <w:rPr>
          <w:rFonts w:ascii="Times New Roman" w:hAnsi="Times New Roman"/>
        </w:rPr>
        <w:t>na daňovom území, musí byť po prevzatí bezodkladne umiestnený v sklade príjemcu (odberateľa)</w:t>
      </w:r>
      <w:r w:rsidRPr="00633438" w:rsidR="00E67816">
        <w:rPr>
          <w:rFonts w:ascii="Times New Roman" w:hAnsi="Times New Roman"/>
        </w:rPr>
        <w:t xml:space="preserve"> okrem prepravy alkoholického nápoja na miesto priameho dodania</w:t>
      </w:r>
      <w:r w:rsidRPr="00633438" w:rsidR="007B2F4F">
        <w:rPr>
          <w:rFonts w:ascii="Times New Roman" w:hAnsi="Times New Roman"/>
        </w:rPr>
        <w:t>.</w:t>
      </w:r>
    </w:p>
    <w:p w:rsidR="007C49FF" w:rsidRPr="00633438" w:rsidP="007C49FF">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Ak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je súčasne aj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m úradom príjemcu</w:t>
      </w:r>
      <w:r w:rsidRPr="00633438">
        <w:rPr>
          <w:rFonts w:ascii="Times New Roman" w:hAnsi="Times New Roman"/>
          <w:lang w:bidi="si-LK"/>
        </w:rPr>
        <w:t xml:space="preserve"> (odberateľa),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odošle elektronický dokument s prideleným referenčným kódom príjemcovi (odberateľovi) a zaevidovanú správu o prijatí odošle odosielateľovi (dodávateľovi).</w:t>
      </w:r>
    </w:p>
    <w:p w:rsidR="00303DE9" w:rsidRPr="00633438" w:rsidP="00303DE9">
      <w:pPr>
        <w:pStyle w:val="ListParagraph"/>
        <w:bidi w:val="0"/>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Na </w:t>
      </w:r>
      <w:r w:rsidRPr="00633438" w:rsidR="00303DE9">
        <w:rPr>
          <w:rFonts w:ascii="Times New Roman" w:hAnsi="Times New Roman"/>
        </w:rPr>
        <w:t>alkoholický nápoj</w:t>
      </w:r>
      <w:r w:rsidRPr="00633438">
        <w:rPr>
          <w:rFonts w:ascii="Times New Roman" w:hAnsi="Times New Roman"/>
        </w:rPr>
        <w:t>, ktorý sa má prepravovať v pozastavení dane a</w:t>
      </w:r>
      <w:r w:rsidRPr="00633438" w:rsidR="003E3355">
        <w:rPr>
          <w:rFonts w:ascii="Times New Roman" w:hAnsi="Times New Roman"/>
        </w:rPr>
        <w:t xml:space="preserve">lebo oslobodený od dane podľa </w:t>
      </w:r>
      <w:r w:rsidRPr="00633438" w:rsidR="003A6533">
        <w:rPr>
          <w:rFonts w:ascii="Times New Roman" w:hAnsi="Times New Roman"/>
        </w:rPr>
        <w:t>§ 40</w:t>
      </w:r>
      <w:r w:rsidRPr="00633438" w:rsidR="00FF4774">
        <w:rPr>
          <w:rFonts w:ascii="Times New Roman" w:hAnsi="Times New Roman"/>
        </w:rPr>
        <w:t xml:space="preserve"> ods. 1</w:t>
      </w:r>
      <w:r w:rsidRPr="00633438" w:rsidR="003A6533">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60</w:t>
      </w:r>
      <w:r w:rsidRPr="00633438" w:rsidR="003A6533">
        <w:rPr>
          <w:rFonts w:ascii="Times New Roman" w:hAnsi="Times New Roman"/>
        </w:rPr>
        <w:t xml:space="preserve"> </w:t>
      </w:r>
      <w:r w:rsidRPr="00633438" w:rsidR="00FF4774">
        <w:rPr>
          <w:rFonts w:ascii="Times New Roman" w:hAnsi="Times New Roman"/>
        </w:rPr>
        <w:t xml:space="preserve">ods. 1 </w:t>
      </w:r>
      <w:r w:rsidRPr="00633438" w:rsidR="003A6533">
        <w:rPr>
          <w:rFonts w:ascii="Times New Roman" w:hAnsi="Times New Roman"/>
        </w:rPr>
        <w:t>alebo § 6</w:t>
      </w:r>
      <w:r w:rsidRPr="00633438" w:rsidR="007C49FF">
        <w:rPr>
          <w:rFonts w:ascii="Times New Roman" w:hAnsi="Times New Roman"/>
        </w:rPr>
        <w:t>5</w:t>
      </w:r>
      <w:r w:rsidRPr="00633438" w:rsidR="003E3355">
        <w:rPr>
          <w:rFonts w:ascii="Times New Roman" w:hAnsi="Times New Roman"/>
        </w:rPr>
        <w:t xml:space="preserve"> </w:t>
      </w:r>
      <w:r w:rsidRPr="00633438">
        <w:rPr>
          <w:rFonts w:ascii="Times New Roman" w:hAnsi="Times New Roman"/>
        </w:rPr>
        <w:t xml:space="preserve"> na daňovom území, musí byť vždy zložená zábezpeka na daň. Zábezpeka na daň sa zloží najmenej vo výške dane pripadajúcej na množstvo prepravovaného </w:t>
      </w:r>
      <w:r w:rsidRPr="00633438" w:rsidR="00303DE9">
        <w:rPr>
          <w:rFonts w:ascii="Times New Roman" w:hAnsi="Times New Roman"/>
          <w:lang w:bidi="si-LK"/>
        </w:rPr>
        <w:t>alkoholického nápoja</w:t>
      </w:r>
      <w:r w:rsidRPr="00633438">
        <w:rPr>
          <w:rFonts w:ascii="Times New Roman" w:hAnsi="Times New Roman"/>
        </w:rPr>
        <w:t xml:space="preserve">, ak </w:t>
      </w:r>
      <w:r w:rsidRPr="00633438" w:rsidR="003A00F7">
        <w:rPr>
          <w:rFonts w:ascii="Times New Roman" w:hAnsi="Times New Roman"/>
        </w:rPr>
        <w:t xml:space="preserve">odsek 13 a § 18 </w:t>
      </w:r>
      <w:r w:rsidRPr="00633438" w:rsidR="009C0A2C">
        <w:rPr>
          <w:rFonts w:ascii="Times New Roman" w:hAnsi="Times New Roman"/>
        </w:rPr>
        <w:t xml:space="preserve"> ods. 11 </w:t>
      </w:r>
      <w:r w:rsidRPr="00633438">
        <w:rPr>
          <w:rFonts w:ascii="Times New Roman" w:hAnsi="Times New Roman"/>
        </w:rPr>
        <w:t>neustanovuj</w:t>
      </w:r>
      <w:r w:rsidRPr="00633438" w:rsidR="009C0A2C">
        <w:rPr>
          <w:rFonts w:ascii="Times New Roman" w:hAnsi="Times New Roman"/>
        </w:rPr>
        <w:t>ú</w:t>
      </w:r>
      <w:r w:rsidRPr="00633438">
        <w:rPr>
          <w:rFonts w:ascii="Times New Roman" w:hAnsi="Times New Roman"/>
        </w:rPr>
        <w:t xml:space="preserve"> inak. Zloženie zábezpeky na daň na </w:t>
      </w:r>
      <w:r w:rsidRPr="00633438" w:rsidR="00303DE9">
        <w:rPr>
          <w:rFonts w:ascii="Times New Roman" w:hAnsi="Times New Roman"/>
          <w:lang w:bidi="si-LK"/>
        </w:rPr>
        <w:t>alkoholický nápoj</w:t>
      </w:r>
      <w:r w:rsidRPr="00633438">
        <w:rPr>
          <w:rFonts w:ascii="Times New Roman" w:hAnsi="Times New Roman"/>
        </w:rPr>
        <w:t xml:space="preserve">, ktorý sa má prepravovať v pozastavení dane, sa nevyžaduje, ak zábezpeka na daň podľa § </w:t>
      </w:r>
      <w:r w:rsidRPr="00633438" w:rsidR="003E3355">
        <w:rPr>
          <w:rFonts w:ascii="Times New Roman" w:hAnsi="Times New Roman"/>
        </w:rPr>
        <w:t>16</w:t>
      </w:r>
      <w:r w:rsidRPr="00633438" w:rsidR="0075733B">
        <w:rPr>
          <w:rFonts w:ascii="Times New Roman" w:hAnsi="Times New Roman"/>
        </w:rPr>
        <w:t xml:space="preserve"> ods. 3</w:t>
      </w:r>
      <w:r w:rsidRPr="00633438">
        <w:rPr>
          <w:rFonts w:ascii="Times New Roman" w:hAnsi="Times New Roman"/>
        </w:rPr>
        <w:t xml:space="preserve"> je zložená v takej výške, že pokrýva zábezpeku na daň na </w:t>
      </w:r>
      <w:r w:rsidRPr="00633438" w:rsidR="00303DE9">
        <w:rPr>
          <w:rFonts w:ascii="Times New Roman" w:hAnsi="Times New Roman"/>
        </w:rPr>
        <w:t>alkoholický nápoj</w:t>
      </w:r>
      <w:r w:rsidRPr="00633438">
        <w:rPr>
          <w:rFonts w:ascii="Times New Roman" w:hAnsi="Times New Roman"/>
        </w:rPr>
        <w:t xml:space="preserve">, ktorý sa má prepravovať v pozastavení dane. Zloženie zábezpeky na daň na </w:t>
      </w:r>
      <w:r w:rsidRPr="00633438" w:rsidR="00FB68E7">
        <w:rPr>
          <w:rFonts w:ascii="Times New Roman" w:hAnsi="Times New Roman"/>
        </w:rPr>
        <w:t>alkoholický nápoj, ktorým je lieh,</w:t>
      </w:r>
      <w:r w:rsidRPr="00633438">
        <w:rPr>
          <w:rFonts w:ascii="Times New Roman" w:hAnsi="Times New Roman"/>
        </w:rPr>
        <w:t xml:space="preserve"> ktorý sa má prepravovať oslobodený od dane podľa </w:t>
      </w:r>
      <w:r w:rsidRPr="00633438" w:rsidR="003A28F0">
        <w:rPr>
          <w:rFonts w:ascii="Times New Roman" w:hAnsi="Times New Roman"/>
        </w:rPr>
        <w:t>§ 40</w:t>
      </w:r>
      <w:r w:rsidRPr="00633438" w:rsidR="00FF4774">
        <w:rPr>
          <w:rFonts w:ascii="Times New Roman" w:hAnsi="Times New Roman"/>
        </w:rPr>
        <w:t xml:space="preserve"> ods. 1</w:t>
      </w:r>
      <w:r w:rsidRPr="00633438" w:rsidR="009F69DE">
        <w:rPr>
          <w:rFonts w:ascii="Times New Roman" w:hAnsi="Times New Roman"/>
        </w:rPr>
        <w:t xml:space="preserve"> </w:t>
      </w:r>
      <w:r w:rsidRPr="00633438">
        <w:rPr>
          <w:rFonts w:ascii="Times New Roman" w:hAnsi="Times New Roman"/>
        </w:rPr>
        <w:t xml:space="preserve">a ktorý nie je denaturovaný, sa nevyžaduje, ak zábezpeka na daň podľa § </w:t>
      </w:r>
      <w:r w:rsidRPr="00633438" w:rsidR="003E3355">
        <w:rPr>
          <w:rFonts w:ascii="Times New Roman" w:hAnsi="Times New Roman"/>
        </w:rPr>
        <w:t>9</w:t>
      </w:r>
      <w:r w:rsidRPr="00633438">
        <w:rPr>
          <w:rFonts w:ascii="Times New Roman" w:hAnsi="Times New Roman"/>
        </w:rPr>
        <w:t xml:space="preserve"> ods. 4 písm. b) je zložená v takej výške, že pokrýva zábezpeku na daň na lieh, ktorý sa má prepravovať oslobodený od dane podľa </w:t>
      </w:r>
      <w:r w:rsidRPr="00633438" w:rsidR="003A28F0">
        <w:rPr>
          <w:rFonts w:ascii="Times New Roman" w:hAnsi="Times New Roman"/>
        </w:rPr>
        <w:t>§ 40</w:t>
      </w:r>
      <w:r w:rsidRPr="00633438" w:rsidR="00FF4774">
        <w:rPr>
          <w:rFonts w:ascii="Times New Roman" w:hAnsi="Times New Roman"/>
        </w:rPr>
        <w:t xml:space="preserve"> ods. 1</w:t>
      </w:r>
      <w:r w:rsidRPr="00633438" w:rsidR="003E3355">
        <w:rPr>
          <w:rFonts w:ascii="Times New Roman" w:hAnsi="Times New Roman"/>
        </w:rPr>
        <w:t xml:space="preserve">. </w:t>
      </w:r>
      <w:r w:rsidRPr="00633438">
        <w:rPr>
          <w:rFonts w:ascii="Times New Roman" w:hAnsi="Times New Roman"/>
        </w:rPr>
        <w:t xml:space="preserve">Zloženú zábezpeku na daň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bezodkladne vráti osobe, ktorá zložila zábezpeku na daň, po zaevidovaní správy o prijatí, ak sa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a  osoba, ktorá zložila zábezpeku na daň nedohodli inak.</w:t>
      </w:r>
    </w:p>
    <w:p w:rsidR="00DB5DD6" w:rsidRPr="00633438" w:rsidP="00DB5DD6">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Na prepravu </w:t>
      </w:r>
      <w:r w:rsidRPr="00633438" w:rsidR="00DB5DD6">
        <w:rPr>
          <w:rFonts w:ascii="Times New Roman" w:hAnsi="Times New Roman"/>
          <w:lang w:bidi="si-LK"/>
        </w:rPr>
        <w:t xml:space="preserve">alkoholického nápoja </w:t>
      </w:r>
      <w:r w:rsidRPr="00633438">
        <w:rPr>
          <w:rFonts w:ascii="Times New Roman" w:hAnsi="Times New Roman"/>
        </w:rPr>
        <w:t>na daňovom území</w:t>
      </w:r>
    </w:p>
    <w:p w:rsidR="007B2F4F" w:rsidRPr="00633438" w:rsidP="00C34907">
      <w:pPr>
        <w:numPr>
          <w:numId w:val="4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 pozastavení dane zloží zábezpeku na daň</w:t>
      </w:r>
    </w:p>
    <w:p w:rsidR="00DB5DD6" w:rsidRPr="00633438" w:rsidP="00C34907">
      <w:pPr>
        <w:numPr>
          <w:numId w:val="48"/>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prevádzkovateľ daňového skladu, ktorý je</w:t>
      </w:r>
    </w:p>
    <w:p w:rsidR="00DB5DD6" w:rsidRPr="00633438" w:rsidP="00DB5DD6">
      <w:pPr>
        <w:autoSpaceDE w:val="0"/>
        <w:autoSpaceDN w:val="0"/>
        <w:bidi w:val="0"/>
        <w:adjustRightInd w:val="0"/>
        <w:spacing w:line="240" w:lineRule="atLeast"/>
        <w:ind w:left="927"/>
        <w:jc w:val="both"/>
        <w:rPr>
          <w:rFonts w:ascii="Times New Roman" w:hAnsi="Times New Roman"/>
        </w:rPr>
      </w:pPr>
      <w:r w:rsidRPr="00633438">
        <w:rPr>
          <w:rFonts w:ascii="Times New Roman" w:hAnsi="Times New Roman"/>
        </w:rPr>
        <w:t>1a.</w:t>
      </w:r>
      <w:r w:rsidRPr="00633438" w:rsidR="007B2F4F">
        <w:rPr>
          <w:rFonts w:ascii="Times New Roman" w:hAnsi="Times New Roman"/>
        </w:rPr>
        <w:t xml:space="preserve"> odosielateľom (dodávateľom) na daňovom území,</w:t>
      </w:r>
    </w:p>
    <w:p w:rsidR="007B2F4F" w:rsidRPr="00633438" w:rsidP="00DB5DD6">
      <w:pPr>
        <w:autoSpaceDE w:val="0"/>
        <w:autoSpaceDN w:val="0"/>
        <w:bidi w:val="0"/>
        <w:adjustRightInd w:val="0"/>
        <w:spacing w:line="240" w:lineRule="atLeast"/>
        <w:ind w:left="927"/>
        <w:jc w:val="both"/>
        <w:rPr>
          <w:rFonts w:ascii="Times New Roman" w:hAnsi="Times New Roman"/>
        </w:rPr>
      </w:pPr>
      <w:r w:rsidRPr="00633438">
        <w:rPr>
          <w:rFonts w:ascii="Times New Roman" w:hAnsi="Times New Roman"/>
        </w:rPr>
        <w:t xml:space="preserve">1b.   príjemcom (dovozcom) pri dovoze na daňové územie, </w:t>
      </w:r>
    </w:p>
    <w:p w:rsidR="007B2F4F" w:rsidRPr="00633438" w:rsidP="007B2F4F">
      <w:pPr>
        <w:bidi w:val="0"/>
        <w:ind w:left="720"/>
        <w:jc w:val="both"/>
        <w:rPr>
          <w:rFonts w:ascii="Times New Roman" w:hAnsi="Times New Roman"/>
        </w:rPr>
      </w:pPr>
      <w:r w:rsidRPr="00633438" w:rsidR="00DB5DD6">
        <w:rPr>
          <w:rFonts w:ascii="Times New Roman" w:hAnsi="Times New Roman"/>
        </w:rPr>
        <w:t xml:space="preserve">    </w:t>
      </w:r>
      <w:r w:rsidRPr="00633438">
        <w:rPr>
          <w:rFonts w:ascii="Times New Roman" w:hAnsi="Times New Roman"/>
        </w:rPr>
        <w:t xml:space="preserve">1c.   odosielateľom (vývozcom) pri vývoze z daňového územia, </w:t>
      </w:r>
    </w:p>
    <w:p w:rsidR="00F953A5" w:rsidRPr="00633438" w:rsidP="007B2F4F">
      <w:pPr>
        <w:bidi w:val="0"/>
        <w:ind w:left="720"/>
        <w:jc w:val="both"/>
        <w:rPr>
          <w:rFonts w:ascii="Times New Roman" w:hAnsi="Times New Roman"/>
        </w:rPr>
      </w:pPr>
      <w:r w:rsidRPr="00633438" w:rsidR="00DB5DD6">
        <w:rPr>
          <w:rFonts w:ascii="Times New Roman" w:hAnsi="Times New Roman"/>
        </w:rPr>
        <w:t xml:space="preserve">    </w:t>
      </w:r>
      <w:r w:rsidRPr="00633438" w:rsidR="007B2F4F">
        <w:rPr>
          <w:rFonts w:ascii="Times New Roman" w:hAnsi="Times New Roman"/>
        </w:rPr>
        <w:t xml:space="preserve">1d.   príjemcom </w:t>
      </w:r>
      <w:r w:rsidRPr="00633438" w:rsidR="00DB5DD6">
        <w:rPr>
          <w:rFonts w:ascii="Times New Roman" w:hAnsi="Times New Roman"/>
          <w:lang w:bidi="si-LK"/>
        </w:rPr>
        <w:t>alkoholického nápoja</w:t>
      </w:r>
      <w:r w:rsidRPr="00633438" w:rsidR="007B2F4F">
        <w:rPr>
          <w:rFonts w:ascii="Times New Roman" w:hAnsi="Times New Roman"/>
        </w:rPr>
        <w:t xml:space="preserve">, ktorého vlastníkom sa stal štát podľa </w:t>
      </w:r>
      <w:r w:rsidRPr="00633438" w:rsidR="003A00F7">
        <w:rPr>
          <w:rFonts w:ascii="Times New Roman" w:hAnsi="Times New Roman"/>
        </w:rPr>
        <w:t xml:space="preserve">osobitných </w:t>
      </w:r>
    </w:p>
    <w:p w:rsidR="007B2F4F" w:rsidRPr="00633438" w:rsidP="007B2F4F">
      <w:pPr>
        <w:bidi w:val="0"/>
        <w:ind w:left="720"/>
        <w:jc w:val="both"/>
        <w:rPr>
          <w:rFonts w:ascii="Times New Roman" w:hAnsi="Times New Roman"/>
        </w:rPr>
      </w:pPr>
      <w:r w:rsidRPr="00633438" w:rsidR="00F953A5">
        <w:rPr>
          <w:rFonts w:ascii="Times New Roman" w:hAnsi="Times New Roman"/>
        </w:rPr>
        <w:t xml:space="preserve">          </w:t>
      </w:r>
      <w:r w:rsidRPr="00633438">
        <w:rPr>
          <w:rFonts w:ascii="Times New Roman" w:hAnsi="Times New Roman"/>
        </w:rPr>
        <w:t>predpis</w:t>
      </w:r>
      <w:r w:rsidRPr="00633438" w:rsidR="003A00F7">
        <w:rPr>
          <w:rFonts w:ascii="Times New Roman" w:hAnsi="Times New Roman"/>
        </w:rPr>
        <w:t>ov</w:t>
      </w:r>
      <w:r w:rsidRPr="00633438">
        <w:rPr>
          <w:rFonts w:ascii="Times New Roman" w:hAnsi="Times New Roman"/>
        </w:rPr>
        <w:t>,</w:t>
      </w:r>
      <w:r w:rsidRPr="00633438">
        <w:rPr>
          <w:rFonts w:ascii="Times New Roman" w:hAnsi="Times New Roman"/>
          <w:vertAlign w:val="superscript"/>
        </w:rPr>
        <w:t>1</w:t>
      </w:r>
      <w:r w:rsidRPr="00633438" w:rsidR="00763C62">
        <w:rPr>
          <w:rFonts w:ascii="Times New Roman" w:hAnsi="Times New Roman"/>
          <w:vertAlign w:val="superscript"/>
        </w:rPr>
        <w:t>8</w:t>
      </w:r>
      <w:r w:rsidRPr="00633438" w:rsidR="00763C62">
        <w:rPr>
          <w:rFonts w:ascii="Times New Roman" w:hAnsi="Times New Roman"/>
        </w:rPr>
        <w:t>)</w:t>
      </w:r>
    </w:p>
    <w:p w:rsidR="007B2F4F" w:rsidRPr="00633438" w:rsidP="007B2F4F">
      <w:pPr>
        <w:bidi w:val="0"/>
        <w:ind w:left="1440" w:hanging="720"/>
        <w:jc w:val="both"/>
        <w:rPr>
          <w:rFonts w:ascii="Times New Roman" w:hAnsi="Times New Roman"/>
        </w:rPr>
      </w:pPr>
      <w:r w:rsidRPr="00633438" w:rsidR="00DB5DD6">
        <w:rPr>
          <w:rFonts w:ascii="Times New Roman" w:hAnsi="Times New Roman"/>
        </w:rPr>
        <w:t xml:space="preserve">    </w:t>
      </w:r>
      <w:r w:rsidRPr="00633438">
        <w:rPr>
          <w:rFonts w:ascii="Times New Roman" w:hAnsi="Times New Roman"/>
        </w:rPr>
        <w:t>1e.   príjemcom (odberateľom) na daňovom území,</w:t>
      </w:r>
      <w:r w:rsidRPr="00633438" w:rsidR="00DB5DD6">
        <w:rPr>
          <w:rFonts w:ascii="Times New Roman" w:hAnsi="Times New Roman"/>
        </w:rPr>
        <w:t xml:space="preserve"> </w:t>
      </w:r>
      <w:r w:rsidRPr="00633438">
        <w:rPr>
          <w:rFonts w:ascii="Times New Roman" w:hAnsi="Times New Roman"/>
        </w:rPr>
        <w:t xml:space="preserve">ak </w:t>
      </w:r>
      <w:r w:rsidRPr="00633438" w:rsidR="00FB68E7">
        <w:rPr>
          <w:rFonts w:ascii="Times New Roman" w:hAnsi="Times New Roman"/>
        </w:rPr>
        <w:t>alkoholický nápoj</w:t>
      </w:r>
      <w:r w:rsidRPr="00633438">
        <w:rPr>
          <w:rFonts w:ascii="Times New Roman" w:hAnsi="Times New Roman"/>
        </w:rPr>
        <w:t xml:space="preserve"> prepravovaný v  pozastavení dane podľa</w:t>
      </w:r>
      <w:r w:rsidRPr="00633438" w:rsidR="00DB5DD6">
        <w:rPr>
          <w:rFonts w:ascii="Times New Roman" w:hAnsi="Times New Roman"/>
        </w:rPr>
        <w:t xml:space="preserve"> </w:t>
      </w:r>
      <w:r w:rsidRPr="00633438">
        <w:rPr>
          <w:rFonts w:ascii="Times New Roman" w:hAnsi="Times New Roman"/>
        </w:rPr>
        <w:t xml:space="preserve">odseku 1 písm. a) je v jeho vlastníctve alebo </w:t>
      </w:r>
    </w:p>
    <w:p w:rsidR="007B2F4F" w:rsidRPr="00633438" w:rsidP="007B2F4F">
      <w:pPr>
        <w:bidi w:val="0"/>
        <w:ind w:left="1440" w:hanging="720"/>
        <w:jc w:val="both"/>
        <w:rPr>
          <w:rFonts w:ascii="Times New Roman" w:hAnsi="Times New Roman"/>
        </w:rPr>
      </w:pPr>
      <w:r w:rsidRPr="00633438" w:rsidR="00DB5DD6">
        <w:rPr>
          <w:rFonts w:ascii="Times New Roman" w:hAnsi="Times New Roman"/>
        </w:rPr>
        <w:t xml:space="preserve">    </w:t>
      </w:r>
      <w:r w:rsidRPr="00633438">
        <w:rPr>
          <w:rFonts w:ascii="Times New Roman" w:hAnsi="Times New Roman"/>
        </w:rPr>
        <w:t>1f.    príjemcom (odberateľom) na daňovom území</w:t>
      </w:r>
      <w:r w:rsidRPr="00633438" w:rsidR="00DB5DD6">
        <w:rPr>
          <w:rFonts w:ascii="Times New Roman" w:hAnsi="Times New Roman"/>
        </w:rPr>
        <w:t xml:space="preserve"> </w:t>
      </w:r>
      <w:r w:rsidRPr="00633438">
        <w:rPr>
          <w:rFonts w:ascii="Times New Roman" w:hAnsi="Times New Roman"/>
        </w:rPr>
        <w:t>namiesto odosielateľa (dodávateľa) na daňovom</w:t>
      </w:r>
      <w:r w:rsidRPr="00633438" w:rsidR="00DB5DD6">
        <w:rPr>
          <w:rFonts w:ascii="Times New Roman" w:hAnsi="Times New Roman"/>
        </w:rPr>
        <w:t xml:space="preserve"> </w:t>
      </w:r>
      <w:r w:rsidRPr="00633438">
        <w:rPr>
          <w:rFonts w:ascii="Times New Roman" w:hAnsi="Times New Roman"/>
        </w:rPr>
        <w:t xml:space="preserve">území, ak sa tak dohodli a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s dohodou súhlasil,</w:t>
      </w:r>
    </w:p>
    <w:p w:rsidR="007B2F4F" w:rsidRPr="00633438" w:rsidP="00C34907">
      <w:pPr>
        <w:numPr>
          <w:numId w:val="4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registrovaný odosielateľ, alebo</w:t>
      </w:r>
    </w:p>
    <w:p w:rsidR="007B2F4F" w:rsidRPr="00633438" w:rsidP="00C34907">
      <w:pPr>
        <w:numPr>
          <w:numId w:val="4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dopravca alebo príjemca (odberateľ</w:t>
      </w:r>
      <w:r w:rsidRPr="00633438">
        <w:rPr>
          <w:rFonts w:ascii="Times New Roman" w:hAnsi="Times New Roman"/>
          <w:b/>
        </w:rPr>
        <w:t xml:space="preserve">) </w:t>
      </w:r>
      <w:r w:rsidRPr="00633438">
        <w:rPr>
          <w:rFonts w:ascii="Times New Roman" w:hAnsi="Times New Roman"/>
        </w:rPr>
        <w:t>na daňovom území</w:t>
      </w:r>
      <w:r w:rsidRPr="00633438">
        <w:rPr>
          <w:rFonts w:ascii="Times New Roman" w:hAnsi="Times New Roman"/>
          <w:b/>
        </w:rPr>
        <w:t xml:space="preserve"> </w:t>
      </w:r>
      <w:r w:rsidRPr="00633438">
        <w:rPr>
          <w:rFonts w:ascii="Times New Roman" w:hAnsi="Times New Roman"/>
        </w:rPr>
        <w:t>namiesto odosielateľa (dodávateľa</w:t>
      </w:r>
      <w:r w:rsidRPr="00633438">
        <w:rPr>
          <w:rFonts w:ascii="Times New Roman" w:hAnsi="Times New Roman"/>
          <w:b/>
        </w:rPr>
        <w:t>)</w:t>
      </w:r>
      <w:r w:rsidRPr="00633438">
        <w:rPr>
          <w:rFonts w:ascii="Times New Roman" w:hAnsi="Times New Roman"/>
        </w:rPr>
        <w:t xml:space="preserve">, ak sa tak dohodli a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s dohodou súhlasil,</w:t>
      </w:r>
    </w:p>
    <w:p w:rsidR="007B2F4F" w:rsidRPr="00633438" w:rsidP="00C34907">
      <w:pPr>
        <w:numPr>
          <w:numId w:val="4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oslobodeného od dane podľa </w:t>
      </w:r>
      <w:r w:rsidRPr="00633438" w:rsidR="003A28F0">
        <w:rPr>
          <w:rFonts w:ascii="Times New Roman" w:hAnsi="Times New Roman"/>
        </w:rPr>
        <w:t>§ 40</w:t>
      </w:r>
      <w:r w:rsidRPr="00633438" w:rsidR="00FF4774">
        <w:rPr>
          <w:rFonts w:ascii="Times New Roman" w:hAnsi="Times New Roman"/>
        </w:rPr>
        <w:t xml:space="preserve"> ods. 1</w:t>
      </w:r>
      <w:r w:rsidRPr="00633438" w:rsidR="003A28F0">
        <w:rPr>
          <w:rFonts w:ascii="Times New Roman" w:hAnsi="Times New Roman"/>
        </w:rPr>
        <w:t xml:space="preserve">, </w:t>
      </w:r>
      <w:r w:rsidRPr="00633438" w:rsidR="003A00F7">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zloží zábezpeku na daň užívateľský podnik, ktorý je </w:t>
      </w:r>
    </w:p>
    <w:p w:rsidR="007B2F4F" w:rsidRPr="00633438" w:rsidP="007D71FD">
      <w:pPr>
        <w:numPr>
          <w:ilvl w:val="1"/>
          <w:numId w:val="1"/>
        </w:numPr>
        <w:tabs>
          <w:tab w:val="num" w:pos="1080"/>
          <w:tab w:val="clear" w:pos="1440"/>
        </w:tabs>
        <w:bidi w:val="0"/>
        <w:ind w:left="1080"/>
        <w:jc w:val="both"/>
        <w:rPr>
          <w:rFonts w:ascii="Times New Roman" w:hAnsi="Times New Roman"/>
        </w:rPr>
      </w:pPr>
      <w:r w:rsidRPr="00633438">
        <w:rPr>
          <w:rFonts w:ascii="Times New Roman" w:hAnsi="Times New Roman"/>
        </w:rPr>
        <w:t>odberateľom  na daňovom území alebo</w:t>
      </w:r>
    </w:p>
    <w:p w:rsidR="007B2F4F" w:rsidRPr="00633438" w:rsidP="007D71FD">
      <w:pPr>
        <w:numPr>
          <w:ilvl w:val="1"/>
          <w:numId w:val="1"/>
        </w:numPr>
        <w:tabs>
          <w:tab w:val="num" w:pos="1080"/>
          <w:tab w:val="clear" w:pos="1440"/>
        </w:tabs>
        <w:bidi w:val="0"/>
        <w:ind w:left="1080"/>
        <w:jc w:val="both"/>
        <w:rPr>
          <w:rFonts w:ascii="Times New Roman" w:hAnsi="Times New Roman"/>
        </w:rPr>
      </w:pPr>
      <w:r w:rsidRPr="00633438">
        <w:rPr>
          <w:rFonts w:ascii="Times New Roman" w:hAnsi="Times New Roman"/>
        </w:rPr>
        <w:t>príjemcom (dovozcom) pri dovoze na daňové územie.</w:t>
      </w:r>
    </w:p>
    <w:p w:rsidR="007B2F4F" w:rsidRPr="00633438" w:rsidP="007B2F4F">
      <w:pPr>
        <w:tabs>
          <w:tab w:val="num" w:pos="900"/>
        </w:tabs>
        <w:bidi w:val="0"/>
        <w:jc w:val="both"/>
        <w:rPr>
          <w:rFonts w:ascii="Times New Roman" w:hAnsi="Times New Roman"/>
        </w:rPr>
      </w:pPr>
    </w:p>
    <w:p w:rsidR="007B2F4F" w:rsidRPr="00633438" w:rsidP="00C34907">
      <w:pPr>
        <w:numPr>
          <w:numId w:val="4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povolí na základe písomnej žiadosti prevádzkovateľa daňového skladu alebo užívateľského podniku zníženie zloženej zábezpeky na daň na prepravovaný </w:t>
      </w:r>
      <w:r w:rsidRPr="00633438" w:rsidR="008737A8">
        <w:rPr>
          <w:rFonts w:ascii="Times New Roman" w:hAnsi="Times New Roman"/>
        </w:rPr>
        <w:t xml:space="preserve">alkoholický nápoj, ktorým je </w:t>
      </w:r>
      <w:r w:rsidRPr="00633438">
        <w:rPr>
          <w:rFonts w:ascii="Times New Roman" w:hAnsi="Times New Roman"/>
        </w:rPr>
        <w:t xml:space="preserve">lieh, ak výška dane pripadajúca na množstvo liehu prepravovaného v pozastavení dane alebo oslobodeného od dane podľa § </w:t>
      </w:r>
      <w:r w:rsidRPr="00633438" w:rsidR="003A28F0">
        <w:rPr>
          <w:rFonts w:ascii="Times New Roman" w:hAnsi="Times New Roman"/>
        </w:rPr>
        <w:t>40</w:t>
      </w:r>
      <w:r w:rsidRPr="00633438" w:rsidR="00FF4774">
        <w:rPr>
          <w:rFonts w:ascii="Times New Roman" w:hAnsi="Times New Roman"/>
        </w:rPr>
        <w:t xml:space="preserve"> ods. 1</w:t>
      </w:r>
      <w:r w:rsidRPr="00633438" w:rsidR="003E3355">
        <w:rPr>
          <w:rFonts w:ascii="Times New Roman" w:hAnsi="Times New Roman"/>
        </w:rPr>
        <w:t xml:space="preserve">, </w:t>
      </w:r>
      <w:r w:rsidRPr="00633438">
        <w:rPr>
          <w:rFonts w:ascii="Times New Roman" w:hAnsi="Times New Roman"/>
        </w:rPr>
        <w:t xml:space="preserve"> je najmenej 3 320 000 eur, ak nie je ohrozená vymožiteľnosť dane alebo vybratie dane a ak tento žiadateľ je daňovo spoľahlivý po dobu najmenej 24 po sebe nasledujúcich kalendárnych mesiacov pred podaním žiadosti o zníženie zloženej zábezpeky na daň na prepravovaný lieh;</w:t>
      </w:r>
      <w:r w:rsidRPr="00633438">
        <w:rPr>
          <w:rFonts w:ascii="Times New Roman" w:hAnsi="Times New Roman"/>
          <w:b/>
          <w:bCs/>
        </w:rPr>
        <w:t xml:space="preserve"> </w:t>
      </w:r>
      <w:r w:rsidRPr="00633438">
        <w:rPr>
          <w:rFonts w:ascii="Times New Roman" w:hAnsi="Times New Roman"/>
        </w:rPr>
        <w:t xml:space="preserve">znížená zábezpeka na daň je súčet sumy 3 320 000 eur a sumy, ktorá presahuje výšku 3 320 000 eur zníženej o 50 %, pričom znížená zábezpeka na daň je najviac vo výške 7 470 000 eur. Povolenie na zníženie zloženej zábezpeky na daň na prepravovaný lieh sa nevyžaduje, ak bolo vydané povolenie na zníženie zloženej zábezpeky na daň podľa § </w:t>
      </w:r>
      <w:r w:rsidRPr="00633438" w:rsidR="008737A8">
        <w:rPr>
          <w:rFonts w:ascii="Times New Roman" w:hAnsi="Times New Roman"/>
        </w:rPr>
        <w:t>18</w:t>
      </w:r>
      <w:r w:rsidRPr="00633438">
        <w:rPr>
          <w:rFonts w:ascii="Times New Roman" w:hAnsi="Times New Roman"/>
        </w:rPr>
        <w:t xml:space="preserve"> ods. 11. Ak súčet zábezpeky na daň na lieh, ktorý sa má prepravovať v pozastavení dane alebo oslobodený od dane podľa §</w:t>
      </w:r>
      <w:r w:rsidRPr="00633438" w:rsidR="003E3355">
        <w:rPr>
          <w:rFonts w:ascii="Times New Roman" w:hAnsi="Times New Roman"/>
        </w:rPr>
        <w:t xml:space="preserve"> </w:t>
      </w:r>
      <w:r w:rsidRPr="00633438" w:rsidR="003A28F0">
        <w:rPr>
          <w:rFonts w:ascii="Times New Roman" w:hAnsi="Times New Roman"/>
        </w:rPr>
        <w:t>40</w:t>
      </w:r>
      <w:r w:rsidRPr="00633438" w:rsidR="006A0973">
        <w:rPr>
          <w:rFonts w:ascii="Times New Roman" w:hAnsi="Times New Roman"/>
        </w:rPr>
        <w:t xml:space="preserve"> ods.1</w:t>
      </w:r>
      <w:r w:rsidRPr="00633438">
        <w:rPr>
          <w:rFonts w:ascii="Times New Roman" w:hAnsi="Times New Roman"/>
        </w:rPr>
        <w:t xml:space="preserve"> na daňovom území a zábezpeky na daň na lieh, ktorý sa má prepravovať v pozastavení dane na území </w:t>
      </w:r>
      <w:r w:rsidRPr="00633438" w:rsidR="009C66E5">
        <w:rPr>
          <w:rFonts w:ascii="Times New Roman" w:hAnsi="Times New Roman"/>
        </w:rPr>
        <w:t xml:space="preserve">Európskej </w:t>
      </w:r>
      <w:r w:rsidRPr="00633438">
        <w:rPr>
          <w:rFonts w:ascii="Times New Roman" w:hAnsi="Times New Roman"/>
        </w:rPr>
        <w:t xml:space="preserve">únie, je najmenej 3 320 000 eur, znížená zábezpeka na daň na takto prepravovaný lieh je súčet sumy 3 320 000 eur a sumy, ktorá presahuje výšku 3 320 000 eur zníženej o 50 %, pričom znížená zábezpeka na daň je najviac vo výške 7 470 000 eur. Zábezpeka na daň podľa tohto odseku sa nevyžaduje, ak zábezpeka na daň podľa § </w:t>
      </w:r>
      <w:r w:rsidRPr="00633438" w:rsidR="008737A8">
        <w:rPr>
          <w:rFonts w:ascii="Times New Roman" w:hAnsi="Times New Roman"/>
        </w:rPr>
        <w:t>18</w:t>
      </w:r>
      <w:r w:rsidRPr="00633438">
        <w:rPr>
          <w:rFonts w:ascii="Times New Roman" w:hAnsi="Times New Roman"/>
        </w:rPr>
        <w:t xml:space="preserve"> ods. 11 je zložená vo výške 7 470 000 eur. Ak prevádzkovateľ daňového skladu alebo užívateľský podnik nespĺňa niektorú z podmienok uvedených v  § </w:t>
      </w:r>
      <w:r w:rsidRPr="00633438" w:rsidR="008737A8">
        <w:rPr>
          <w:rFonts w:ascii="Times New Roman" w:hAnsi="Times New Roman"/>
        </w:rPr>
        <w:t>15</w:t>
      </w:r>
      <w:r w:rsidRPr="00633438">
        <w:rPr>
          <w:rFonts w:ascii="Times New Roman" w:hAnsi="Times New Roman"/>
        </w:rPr>
        <w:t xml:space="preserve"> ods. 4 písm. a), c) až g), povolenie na zníženie zloženej zábezpeky na daň zaniká.</w:t>
      </w:r>
    </w:p>
    <w:p w:rsidR="00374520" w:rsidRPr="00633438" w:rsidP="007B2F4F">
      <w:pPr>
        <w:tabs>
          <w:tab w:val="num" w:pos="900"/>
        </w:tabs>
        <w:bidi w:val="0"/>
        <w:ind w:left="360"/>
        <w:jc w:val="both"/>
        <w:rPr>
          <w:rFonts w:ascii="Times New Roman" w:hAnsi="Times New Roman"/>
        </w:rPr>
      </w:pPr>
    </w:p>
    <w:p w:rsidR="007B2F4F" w:rsidRPr="00633438" w:rsidP="007B2F4F">
      <w:pPr>
        <w:bidi w:val="0"/>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18</w:t>
      </w:r>
    </w:p>
    <w:p w:rsidR="007B2F4F" w:rsidRPr="00633438" w:rsidP="007B2F4F">
      <w:pPr>
        <w:bidi w:val="0"/>
        <w:jc w:val="center"/>
        <w:rPr>
          <w:rFonts w:ascii="Times New Roman" w:hAnsi="Times New Roman"/>
          <w:bCs/>
        </w:rPr>
      </w:pPr>
      <w:r w:rsidRPr="00633438">
        <w:rPr>
          <w:rFonts w:ascii="Times New Roman" w:hAnsi="Times New Roman"/>
          <w:bCs/>
        </w:rPr>
        <w:t xml:space="preserve">Postup pri preprave </w:t>
      </w:r>
      <w:r w:rsidRPr="00633438" w:rsidR="00DB5DD6">
        <w:rPr>
          <w:rFonts w:ascii="Times New Roman" w:hAnsi="Times New Roman"/>
          <w:lang w:bidi="si-LK"/>
        </w:rPr>
        <w:t xml:space="preserve">alkoholického nápoja </w:t>
      </w:r>
      <w:r w:rsidRPr="00633438">
        <w:rPr>
          <w:rFonts w:ascii="Times New Roman" w:hAnsi="Times New Roman"/>
          <w:bCs/>
        </w:rPr>
        <w:t>v pozastavení dane na území</w:t>
      </w:r>
      <w:r w:rsidRPr="00633438" w:rsidR="009C66E5">
        <w:rPr>
          <w:rFonts w:ascii="Times New Roman" w:hAnsi="Times New Roman"/>
          <w:bCs/>
        </w:rPr>
        <w:t xml:space="preserve"> </w:t>
      </w:r>
      <w:r w:rsidRPr="00633438" w:rsidR="009C66E5">
        <w:rPr>
          <w:rFonts w:ascii="Times New Roman" w:hAnsi="Times New Roman"/>
        </w:rPr>
        <w:t>Európskej</w:t>
      </w:r>
      <w:r w:rsidRPr="00633438">
        <w:rPr>
          <w:rFonts w:ascii="Times New Roman" w:hAnsi="Times New Roman"/>
          <w:bCs/>
        </w:rPr>
        <w:t xml:space="preserve"> únie</w:t>
      </w:r>
    </w:p>
    <w:p w:rsidR="007B2F4F" w:rsidRPr="00633438" w:rsidP="007B2F4F">
      <w:pPr>
        <w:bidi w:val="0"/>
        <w:jc w:val="both"/>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DB5DD6">
        <w:rPr>
          <w:rFonts w:ascii="Times New Roman" w:hAnsi="Times New Roman"/>
        </w:rPr>
        <w:t>Alkoholický nápoj</w:t>
      </w:r>
      <w:r w:rsidRPr="00633438">
        <w:rPr>
          <w:rFonts w:ascii="Times New Roman" w:hAnsi="Times New Roman"/>
        </w:rPr>
        <w:t xml:space="preserve"> v pozastavení dane je možné prepravovať na území</w:t>
      </w:r>
      <w:r w:rsidRPr="00633438" w:rsidR="009C66E5">
        <w:rPr>
          <w:rFonts w:ascii="Times New Roman" w:hAnsi="Times New Roman"/>
        </w:rPr>
        <w:t xml:space="preserve"> Európskej</w:t>
      </w:r>
      <w:r w:rsidRPr="00633438">
        <w:rPr>
          <w:rFonts w:ascii="Times New Roman" w:hAnsi="Times New Roman"/>
        </w:rPr>
        <w:t xml:space="preserve"> únie len</w:t>
      </w:r>
    </w:p>
    <w:p w:rsidR="007B2F4F" w:rsidRPr="00633438" w:rsidP="00C34907">
      <w:pPr>
        <w:numPr>
          <w:numId w:val="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 daňového skladu na daňovom území alebo z miesta dovozu (§ </w:t>
      </w:r>
      <w:r w:rsidRPr="00633438" w:rsidR="003E3355">
        <w:rPr>
          <w:rFonts w:ascii="Times New Roman" w:hAnsi="Times New Roman"/>
        </w:rPr>
        <w:t>23</w:t>
      </w:r>
      <w:r w:rsidRPr="00633438">
        <w:rPr>
          <w:rFonts w:ascii="Times New Roman" w:hAnsi="Times New Roman"/>
        </w:rPr>
        <w:t xml:space="preserve">), ak </w:t>
      </w:r>
      <w:r w:rsidRPr="00633438" w:rsidR="00DB5DD6">
        <w:rPr>
          <w:rFonts w:ascii="Times New Roman" w:hAnsi="Times New Roman"/>
        </w:rPr>
        <w:t>alkoholický nápoj</w:t>
      </w:r>
      <w:r w:rsidRPr="00633438">
        <w:rPr>
          <w:rFonts w:ascii="Times New Roman" w:hAnsi="Times New Roman"/>
        </w:rPr>
        <w:t xml:space="preserve"> odosiela registrovaný odosielateľ na daňovom území do daňového skladu, alebo oprávnenému príjemcovi v inom členskom štáte, alebo slovenskému zástupcovi podľa § 3</w:t>
      </w:r>
      <w:r w:rsidRPr="00633438" w:rsidR="003E3355">
        <w:rPr>
          <w:rFonts w:ascii="Times New Roman" w:hAnsi="Times New Roman"/>
        </w:rPr>
        <w:t>2</w:t>
      </w:r>
      <w:r w:rsidRPr="00633438">
        <w:rPr>
          <w:rFonts w:ascii="Times New Roman" w:hAnsi="Times New Roman"/>
        </w:rPr>
        <w:t xml:space="preserve"> ods. 15, alebo ozbrojeným silám Slovenskej republiky a ich civilným zamestnancom, na použitie v súvislosti s aktivitami podľa medzinárodnej zmluvy</w:t>
      </w:r>
      <w:r w:rsidRPr="00633438">
        <w:rPr>
          <w:rFonts w:ascii="Times New Roman" w:hAnsi="Times New Roman"/>
          <w:vertAlign w:val="superscript"/>
        </w:rPr>
        <w:t>1</w:t>
      </w:r>
      <w:r w:rsidRPr="00633438" w:rsidR="00C30D74">
        <w:rPr>
          <w:rFonts w:ascii="Times New Roman" w:hAnsi="Times New Roman"/>
          <w:vertAlign w:val="superscript"/>
        </w:rPr>
        <w:t>9</w:t>
      </w:r>
      <w:r w:rsidRPr="00633438">
        <w:rPr>
          <w:rFonts w:ascii="Times New Roman" w:hAnsi="Times New Roman"/>
        </w:rPr>
        <w:t>) na územie štátov, ktoré sú stranami Severoatlantickej zmluvy,</w:t>
      </w:r>
    </w:p>
    <w:p w:rsidR="007B2F4F" w:rsidRPr="00633438" w:rsidP="00C34907">
      <w:pPr>
        <w:numPr>
          <w:numId w:val="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 daňového skladu na daňovom území alebo z miesta dovozu (§ </w:t>
      </w:r>
      <w:r w:rsidRPr="00633438" w:rsidR="003E3355">
        <w:rPr>
          <w:rFonts w:ascii="Times New Roman" w:hAnsi="Times New Roman"/>
        </w:rPr>
        <w:t>2</w:t>
      </w:r>
      <w:r w:rsidRPr="00633438">
        <w:rPr>
          <w:rFonts w:ascii="Times New Roman" w:hAnsi="Times New Roman"/>
        </w:rPr>
        <w:t xml:space="preserve">3), ak </w:t>
      </w:r>
      <w:r w:rsidRPr="00633438" w:rsidR="00DB5DD6">
        <w:rPr>
          <w:rFonts w:ascii="Times New Roman" w:hAnsi="Times New Roman"/>
        </w:rPr>
        <w:t xml:space="preserve">alkoholický nápoj </w:t>
      </w:r>
      <w:r w:rsidRPr="00633438">
        <w:rPr>
          <w:rFonts w:ascii="Times New Roman" w:hAnsi="Times New Roman"/>
        </w:rPr>
        <w:t>odosiela registrovaný odosielateľ na daňovom území do daňového skladu na daňovom území cez územie iného členského štátu,</w:t>
      </w:r>
    </w:p>
    <w:p w:rsidR="007B2F4F" w:rsidRPr="00633438" w:rsidP="00C34907">
      <w:pPr>
        <w:numPr>
          <w:numId w:val="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 daňového skladu v inom členskom štáte alebo od registrovaného odosielateľa v inom členskom štáte do daňového skladu, alebo oprávnenému príjemcovi na daňovom území, </w:t>
      </w:r>
    </w:p>
    <w:p w:rsidR="007B2F4F" w:rsidRPr="00633438" w:rsidP="00C34907">
      <w:pPr>
        <w:numPr>
          <w:numId w:val="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z daňového skladu v inom členskom štáte alebo od registrovaného odosielateľa v inom členskom štáte do daňového skladu, alebo oprávnenému príjemcovi v inom členskom štáte cez daňové územie,</w:t>
      </w:r>
    </w:p>
    <w:p w:rsidR="007B2F4F" w:rsidRPr="00633438" w:rsidP="00C34907">
      <w:pPr>
        <w:numPr>
          <w:numId w:val="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 prípadoch uvedených v písmenách a) a c) cez územie tretieho štátu. </w:t>
      </w:r>
    </w:p>
    <w:p w:rsidR="007B2F4F" w:rsidRPr="00633438" w:rsidP="007B2F4F">
      <w:pPr>
        <w:bidi w:val="0"/>
        <w:ind w:left="360"/>
        <w:jc w:val="both"/>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lang w:bidi="si-LK"/>
        </w:rPr>
        <w:t xml:space="preserve"> </w:t>
      </w:r>
      <w:r w:rsidRPr="00633438">
        <w:rPr>
          <w:rFonts w:ascii="Times New Roman" w:hAnsi="Times New Roman"/>
          <w:lang w:bidi="si-LK"/>
        </w:rPr>
        <w:t xml:space="preserve">Prepravu </w:t>
      </w:r>
      <w:r w:rsidRPr="00633438" w:rsidR="00DB5DD6">
        <w:rPr>
          <w:rFonts w:ascii="Times New Roman" w:hAnsi="Times New Roman"/>
        </w:rPr>
        <w:t xml:space="preserve">alkoholického nápoja </w:t>
      </w:r>
      <w:r w:rsidRPr="00633438">
        <w:rPr>
          <w:rFonts w:ascii="Times New Roman" w:hAnsi="Times New Roman"/>
          <w:lang w:bidi="si-LK"/>
        </w:rPr>
        <w:t xml:space="preserve">v pozastavení dane na území </w:t>
      </w:r>
      <w:r w:rsidRPr="00633438" w:rsidR="009C66E5">
        <w:rPr>
          <w:rFonts w:ascii="Times New Roman" w:hAnsi="Times New Roman"/>
        </w:rPr>
        <w:t>Európskej</w:t>
      </w:r>
      <w:r w:rsidRPr="00633438" w:rsidR="009C66E5">
        <w:rPr>
          <w:rFonts w:ascii="Times New Roman" w:hAnsi="Times New Roman"/>
          <w:lang w:bidi="si-LK"/>
        </w:rPr>
        <w:t xml:space="preserve"> </w:t>
      </w:r>
      <w:r w:rsidRPr="00633438">
        <w:rPr>
          <w:rFonts w:ascii="Times New Roman" w:hAnsi="Times New Roman"/>
          <w:lang w:bidi="si-LK"/>
        </w:rPr>
        <w:t xml:space="preserve">únie je možné uskutočniť len na základe elektronického dokumentu, ak </w:t>
      </w:r>
      <w:r w:rsidR="00D62967">
        <w:rPr>
          <w:rFonts w:ascii="Times New Roman" w:hAnsi="Times New Roman"/>
          <w:lang w:bidi="si-LK"/>
        </w:rPr>
        <w:t>§ 21</w:t>
      </w:r>
      <w:r w:rsidRPr="00633438">
        <w:rPr>
          <w:rFonts w:ascii="Times New Roman" w:hAnsi="Times New Roman"/>
          <w:lang w:bidi="si-LK"/>
        </w:rPr>
        <w:t xml:space="preserve"> neustanovuje inak. Návrh elektronického dokumentu a aj akákoľvek zmena vykonaná prostredníctvom elektronického systému</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295CEE">
        <w:rPr>
          <w:rFonts w:ascii="Times New Roman" w:hAnsi="Times New Roman"/>
          <w:lang w:bidi="si-LK"/>
        </w:rPr>
        <w:t>)</w:t>
      </w:r>
      <w:r w:rsidRPr="00633438">
        <w:rPr>
          <w:rFonts w:ascii="Times New Roman" w:hAnsi="Times New Roman"/>
          <w:lang w:bidi="si-LK"/>
        </w:rPr>
        <w:t xml:space="preserve"> musí byť podpísaná zaručeným elektronickým podpisom,</w:t>
      </w:r>
      <w:r w:rsidRPr="00633438">
        <w:rPr>
          <w:rFonts w:ascii="Times New Roman" w:hAnsi="Times New Roman"/>
          <w:vertAlign w:val="superscript"/>
          <w:lang w:bidi="si-LK"/>
        </w:rPr>
        <w:t>3</w:t>
      </w:r>
      <w:r w:rsidR="00870EA7">
        <w:rPr>
          <w:rFonts w:ascii="Times New Roman" w:hAnsi="Times New Roman"/>
          <w:vertAlign w:val="superscript"/>
          <w:lang w:bidi="si-LK"/>
        </w:rPr>
        <w:t>9</w:t>
      </w:r>
      <w:r w:rsidRPr="00633438">
        <w:rPr>
          <w:rFonts w:ascii="Times New Roman" w:hAnsi="Times New Roman"/>
          <w:lang w:bidi="si-LK"/>
        </w:rPr>
        <w:t>) ak sa odosielateľ (dodávateľ) alebo príjemca (odberateľ) s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m úradom nedohodnú inak. </w:t>
      </w:r>
    </w:p>
    <w:p w:rsidR="00DB5DD6" w:rsidRPr="00633438" w:rsidP="00DB5DD6">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Pred začatím prepravy </w:t>
      </w:r>
      <w:r w:rsidRPr="00633438" w:rsidR="00DB5DD6">
        <w:rPr>
          <w:rFonts w:ascii="Times New Roman" w:hAnsi="Times New Roman"/>
        </w:rPr>
        <w:t xml:space="preserve">alkoholického nápoja </w:t>
      </w:r>
      <w:r w:rsidRPr="00633438">
        <w:rPr>
          <w:rFonts w:ascii="Times New Roman" w:hAnsi="Times New Roman"/>
        </w:rPr>
        <w:t xml:space="preserve">v pozastavení dane z daňového územia na územie </w:t>
      </w:r>
      <w:r w:rsidRPr="00633438" w:rsidR="009C66E5">
        <w:rPr>
          <w:rFonts w:ascii="Times New Roman" w:hAnsi="Times New Roman"/>
        </w:rPr>
        <w:t xml:space="preserve">Európskej </w:t>
      </w:r>
      <w:r w:rsidRPr="00633438">
        <w:rPr>
          <w:rFonts w:ascii="Times New Roman" w:hAnsi="Times New Roman"/>
        </w:rPr>
        <w:t xml:space="preserve">únie vyhotoví odosielateľ (dodávateľ) návrh elektronického dokumentu, ktorý zašle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odosielateľa (dodávateľa).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elektronicky </w:t>
      </w:r>
      <w:r w:rsidRPr="00633438">
        <w:rPr>
          <w:rFonts w:ascii="Times New Roman" w:hAnsi="Times New Roman"/>
          <w:lang w:bidi="si-LK"/>
        </w:rPr>
        <w:t xml:space="preserve">overí údaje v návrhu elektronického dokumentu a ak sú údaje správne, pridelí k návrhu elektronického dokumentu referenčný kód </w:t>
      </w:r>
      <w:r w:rsidRPr="00633438">
        <w:rPr>
          <w:rFonts w:ascii="Times New Roman" w:hAnsi="Times New Roman"/>
        </w:rPr>
        <w:t xml:space="preserve">a zároveň zašle elektronický dokument s prideleným referenčným kódom odosielateľovi (dodávateľovi) a správcovi dane členského štátu príjemcu (odberateľa). </w:t>
      </w:r>
      <w:r w:rsidRPr="00633438">
        <w:rPr>
          <w:rFonts w:ascii="Times New Roman" w:hAnsi="Times New Roman"/>
          <w:lang w:bidi="si-LK"/>
        </w:rPr>
        <w:t xml:space="preserve">Ak údaje uvedené v návrhu elektronického dokumentu nie sú správne,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odosielateľa (dodávateľa) o tejto skutočnosti bezodkladne informuje odosielateľa návrhu elektronického dokumentu. Ak sa </w:t>
      </w:r>
      <w:r w:rsidRPr="00633438" w:rsidR="00DB5DD6">
        <w:rPr>
          <w:rFonts w:ascii="Times New Roman" w:hAnsi="Times New Roman"/>
        </w:rPr>
        <w:t>alkoholický nápoj</w:t>
      </w:r>
      <w:r w:rsidRPr="00633438" w:rsidR="00DB5DD6">
        <w:rPr>
          <w:rFonts w:ascii="Times New Roman" w:hAnsi="Times New Roman"/>
          <w:lang w:bidi="si-LK"/>
        </w:rPr>
        <w:t xml:space="preserve"> </w:t>
      </w:r>
      <w:r w:rsidRPr="00633438">
        <w:rPr>
          <w:rFonts w:ascii="Times New Roman" w:hAnsi="Times New Roman"/>
          <w:lang w:bidi="si-LK"/>
        </w:rPr>
        <w:t xml:space="preserve">prepravuje v pozastavení dane podľa odseku 1 písm. b) a údaje uvedené v elektronickom dokumente sú správne,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odosielateľa (dodávateľa) zašle elektronický dokument príjemcovi (odberateľovi) </w:t>
      </w:r>
      <w:r w:rsidRPr="00633438" w:rsidR="00DB5DD6">
        <w:rPr>
          <w:rFonts w:ascii="Times New Roman" w:hAnsi="Times New Roman"/>
        </w:rPr>
        <w:t>alkoholického nápoja</w:t>
      </w:r>
      <w:r w:rsidRPr="00633438" w:rsidR="00DB5DD6">
        <w:rPr>
          <w:rFonts w:ascii="Times New Roman" w:hAnsi="Times New Roman"/>
          <w:lang w:bidi="si-LK"/>
        </w:rPr>
        <w:t xml:space="preserve"> </w:t>
      </w:r>
      <w:r w:rsidRPr="00633438">
        <w:rPr>
          <w:rFonts w:ascii="Times New Roman" w:hAnsi="Times New Roman"/>
          <w:lang w:bidi="si-LK"/>
        </w:rPr>
        <w:t>a </w:t>
      </w:r>
      <w:r w:rsidRPr="00633438" w:rsidR="001C1068">
        <w:rPr>
          <w:rFonts w:ascii="Times New Roman" w:hAnsi="Times New Roman"/>
          <w:lang w:bidi="si-LK"/>
        </w:rPr>
        <w:t>col</w:t>
      </w:r>
      <w:r w:rsidRPr="00633438" w:rsidR="00DB5DD6">
        <w:rPr>
          <w:rFonts w:ascii="Times New Roman" w:hAnsi="Times New Roman"/>
          <w:lang w:bidi="si-LK"/>
        </w:rPr>
        <w:t>nému</w:t>
      </w:r>
      <w:r w:rsidRPr="00633438">
        <w:rPr>
          <w:rFonts w:ascii="Times New Roman" w:hAnsi="Times New Roman"/>
          <w:lang w:bidi="si-LK"/>
        </w:rPr>
        <w:t xml:space="preserve"> úradu príjemcu (odberateľa). Prepravu </w:t>
      </w:r>
      <w:r w:rsidRPr="00633438" w:rsidR="00DB5DD6">
        <w:rPr>
          <w:rFonts w:ascii="Times New Roman" w:hAnsi="Times New Roman"/>
        </w:rPr>
        <w:t>alkoholického nápoja</w:t>
      </w:r>
      <w:r w:rsidRPr="00633438" w:rsidR="00DB5DD6">
        <w:rPr>
          <w:rFonts w:ascii="Times New Roman" w:hAnsi="Times New Roman"/>
          <w:lang w:bidi="si-LK"/>
        </w:rPr>
        <w:t xml:space="preserve"> </w:t>
      </w:r>
      <w:r w:rsidRPr="00633438">
        <w:rPr>
          <w:rFonts w:ascii="Times New Roman" w:hAnsi="Times New Roman"/>
          <w:lang w:bidi="si-LK"/>
        </w:rPr>
        <w:t>v pozastavení dane na území</w:t>
      </w:r>
      <w:r w:rsidRPr="00633438" w:rsidR="009C66E5">
        <w:rPr>
          <w:rFonts w:ascii="Times New Roman" w:hAnsi="Times New Roman"/>
          <w:lang w:bidi="si-LK"/>
        </w:rPr>
        <w:t xml:space="preserve"> </w:t>
      </w:r>
      <w:r w:rsidRPr="00633438" w:rsidR="009C66E5">
        <w:rPr>
          <w:rFonts w:ascii="Times New Roman" w:hAnsi="Times New Roman"/>
        </w:rPr>
        <w:t>Európskej</w:t>
      </w:r>
      <w:r w:rsidRPr="00633438">
        <w:rPr>
          <w:rFonts w:ascii="Times New Roman" w:hAnsi="Times New Roman"/>
          <w:lang w:bidi="si-LK"/>
        </w:rPr>
        <w:t xml:space="preserve"> únie je možné začať až po pridelení referenčného kódu. </w:t>
      </w:r>
      <w:r w:rsidRPr="00633438" w:rsidR="00DB5DD6">
        <w:rPr>
          <w:rFonts w:ascii="Times New Roman" w:hAnsi="Times New Roman"/>
        </w:rPr>
        <w:t>Alkoholický nápoj</w:t>
      </w:r>
      <w:r w:rsidRPr="00633438" w:rsidR="00DB5DD6">
        <w:rPr>
          <w:rFonts w:ascii="Times New Roman" w:hAnsi="Times New Roman"/>
          <w:lang w:bidi="si-LK"/>
        </w:rPr>
        <w:t xml:space="preserve"> </w:t>
      </w:r>
      <w:r w:rsidRPr="00633438">
        <w:rPr>
          <w:rFonts w:ascii="Times New Roman" w:hAnsi="Times New Roman"/>
          <w:lang w:bidi="si-LK"/>
        </w:rPr>
        <w:t>prepravovaný v pozastavení dane na území</w:t>
      </w:r>
      <w:r w:rsidRPr="00633438" w:rsidR="009C66E5">
        <w:rPr>
          <w:rFonts w:ascii="Times New Roman" w:hAnsi="Times New Roman"/>
          <w:lang w:bidi="si-LK"/>
        </w:rPr>
        <w:t xml:space="preserve"> </w:t>
      </w:r>
      <w:r w:rsidRPr="00633438" w:rsidR="009C66E5">
        <w:rPr>
          <w:rFonts w:ascii="Times New Roman" w:hAnsi="Times New Roman"/>
        </w:rPr>
        <w:t>Európskej</w:t>
      </w:r>
      <w:r w:rsidRPr="00633438">
        <w:rPr>
          <w:rFonts w:ascii="Times New Roman" w:hAnsi="Times New Roman"/>
          <w:lang w:bidi="si-LK"/>
        </w:rPr>
        <w:t xml:space="preserve"> únie musí sprevádzať písomný dokument obsahujúci referenčný kód. </w:t>
      </w:r>
    </w:p>
    <w:p w:rsidR="00DB5DD6" w:rsidRPr="00633438" w:rsidP="00DB5DD6">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lang w:bidi="si-LK"/>
        </w:rPr>
        <w:t xml:space="preserve"> </w:t>
      </w:r>
      <w:r w:rsidRPr="00633438">
        <w:rPr>
          <w:rFonts w:ascii="Times New Roman" w:hAnsi="Times New Roman"/>
          <w:lang w:bidi="si-LK"/>
        </w:rPr>
        <w:t xml:space="preserve">Ak sa </w:t>
      </w:r>
      <w:r w:rsidRPr="00633438" w:rsidR="00DB5DD6">
        <w:rPr>
          <w:rFonts w:ascii="Times New Roman" w:hAnsi="Times New Roman"/>
        </w:rPr>
        <w:t xml:space="preserve">alkoholický nápoj </w:t>
      </w:r>
      <w:r w:rsidRPr="00633438">
        <w:rPr>
          <w:rFonts w:ascii="Times New Roman" w:hAnsi="Times New Roman"/>
          <w:lang w:bidi="si-LK"/>
        </w:rPr>
        <w:t xml:space="preserve">prepravuje v pozastavení dane na území </w:t>
      </w:r>
      <w:r w:rsidRPr="00633438" w:rsidR="009C66E5">
        <w:rPr>
          <w:rFonts w:ascii="Times New Roman" w:hAnsi="Times New Roman"/>
        </w:rPr>
        <w:t>Európskej</w:t>
      </w:r>
      <w:r w:rsidRPr="00633438" w:rsidR="009C66E5">
        <w:rPr>
          <w:rFonts w:ascii="Times New Roman" w:hAnsi="Times New Roman"/>
          <w:lang w:bidi="si-LK"/>
        </w:rPr>
        <w:t xml:space="preserve"> </w:t>
      </w:r>
      <w:r w:rsidRPr="00633438">
        <w:rPr>
          <w:rFonts w:ascii="Times New Roman" w:hAnsi="Times New Roman"/>
          <w:lang w:bidi="si-LK"/>
        </w:rPr>
        <w:t xml:space="preserve">únie podľa odseku 1 písm. c),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príjemcu (odberateľa) je povinný elektronický dokument zaslaný správcom dane členského štátu odosielateľa (dodávateľa) zaslať príjemcovi (odberateľovi). </w:t>
      </w:r>
    </w:p>
    <w:p w:rsidR="00DB5DD6" w:rsidRPr="00633438" w:rsidP="00DB5DD6">
      <w:pPr>
        <w:pStyle w:val="ListParagraph"/>
        <w:bidi w:val="0"/>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lang w:bidi="si-LK"/>
        </w:rPr>
        <w:t xml:space="preserve"> </w:t>
      </w:r>
      <w:r w:rsidRPr="00633438">
        <w:rPr>
          <w:rFonts w:ascii="Times New Roman" w:hAnsi="Times New Roman"/>
          <w:lang w:bidi="si-LK"/>
        </w:rPr>
        <w:t xml:space="preserve">Odosielateľ (dodávateľ) môže zrušiť elektronický dokument, ak sa nezačala preprava </w:t>
      </w:r>
      <w:r w:rsidRPr="00633438" w:rsidR="00DB5DD6">
        <w:rPr>
          <w:rFonts w:ascii="Times New Roman" w:hAnsi="Times New Roman"/>
        </w:rPr>
        <w:t>alkoholického nápoja</w:t>
      </w:r>
      <w:r w:rsidRPr="00633438" w:rsidR="00DB5DD6">
        <w:rPr>
          <w:rFonts w:ascii="Times New Roman" w:hAnsi="Times New Roman"/>
          <w:lang w:bidi="si-LK"/>
        </w:rPr>
        <w:t xml:space="preserve"> </w:t>
      </w:r>
      <w:r w:rsidRPr="00633438">
        <w:rPr>
          <w:rFonts w:ascii="Times New Roman" w:hAnsi="Times New Roman"/>
          <w:lang w:bidi="si-LK"/>
        </w:rPr>
        <w:t>v pozastavení dane na území</w:t>
      </w:r>
      <w:r w:rsidRPr="00633438" w:rsidR="009C66E5">
        <w:rPr>
          <w:rFonts w:ascii="Times New Roman" w:hAnsi="Times New Roman"/>
          <w:lang w:bidi="si-LK"/>
        </w:rPr>
        <w:t xml:space="preserve"> </w:t>
      </w:r>
      <w:r w:rsidRPr="00633438" w:rsidR="009C66E5">
        <w:rPr>
          <w:rFonts w:ascii="Times New Roman" w:hAnsi="Times New Roman"/>
        </w:rPr>
        <w:t>Európskej</w:t>
      </w:r>
      <w:r w:rsidRPr="00633438">
        <w:rPr>
          <w:rFonts w:ascii="Times New Roman" w:hAnsi="Times New Roman"/>
          <w:lang w:bidi="si-LK"/>
        </w:rPr>
        <w:t xml:space="preserve"> únie; preprava </w:t>
      </w:r>
      <w:r w:rsidRPr="00633438" w:rsidR="00DB5DD6">
        <w:rPr>
          <w:rFonts w:ascii="Times New Roman" w:hAnsi="Times New Roman"/>
        </w:rPr>
        <w:t>alkoholického nápoja</w:t>
      </w:r>
      <w:r w:rsidRPr="00633438" w:rsidR="00DB5DD6">
        <w:rPr>
          <w:rFonts w:ascii="Times New Roman" w:hAnsi="Times New Roman"/>
          <w:lang w:bidi="si-LK"/>
        </w:rPr>
        <w:t xml:space="preserve"> </w:t>
      </w:r>
      <w:r w:rsidRPr="00633438">
        <w:rPr>
          <w:rFonts w:ascii="Times New Roman" w:hAnsi="Times New Roman"/>
          <w:lang w:bidi="si-LK"/>
        </w:rPr>
        <w:t>v pozastavení dane na území</w:t>
      </w:r>
      <w:r w:rsidRPr="00633438" w:rsidR="009C66E5">
        <w:rPr>
          <w:rFonts w:ascii="Times New Roman" w:hAnsi="Times New Roman"/>
          <w:lang w:bidi="si-LK"/>
        </w:rPr>
        <w:t xml:space="preserve"> </w:t>
      </w:r>
      <w:r w:rsidRPr="00633438" w:rsidR="009C66E5">
        <w:rPr>
          <w:rFonts w:ascii="Times New Roman" w:hAnsi="Times New Roman"/>
        </w:rPr>
        <w:t>Európskej</w:t>
      </w:r>
      <w:r w:rsidRPr="00633438">
        <w:rPr>
          <w:rFonts w:ascii="Times New Roman" w:hAnsi="Times New Roman"/>
          <w:lang w:bidi="si-LK"/>
        </w:rPr>
        <w:t xml:space="preserve"> únie sa začína, keď </w:t>
      </w:r>
      <w:r w:rsidRPr="00633438" w:rsidR="00DB5DD6">
        <w:rPr>
          <w:rFonts w:ascii="Times New Roman" w:hAnsi="Times New Roman"/>
        </w:rPr>
        <w:t>alkoholický nápoj</w:t>
      </w:r>
      <w:r w:rsidRPr="00633438" w:rsidR="00DB5DD6">
        <w:rPr>
          <w:rFonts w:ascii="Times New Roman" w:hAnsi="Times New Roman"/>
          <w:lang w:bidi="si-LK"/>
        </w:rPr>
        <w:t xml:space="preserve"> </w:t>
      </w:r>
      <w:r w:rsidRPr="00633438">
        <w:rPr>
          <w:rFonts w:ascii="Times New Roman" w:hAnsi="Times New Roman"/>
          <w:lang w:bidi="si-LK"/>
        </w:rPr>
        <w:t>opustí daňový sklad odosielateľa (dodávateľa) alebo je prepustený do voľného obehu.</w:t>
      </w:r>
      <w:r w:rsidRPr="00633438" w:rsidR="00647ED6">
        <w:rPr>
          <w:rFonts w:ascii="Times New Roman" w:hAnsi="Times New Roman"/>
          <w:vertAlign w:val="superscript"/>
          <w:lang w:bidi="si-LK"/>
        </w:rPr>
        <w:t>4</w:t>
      </w:r>
      <w:r w:rsidRPr="00633438">
        <w:rPr>
          <w:rFonts w:ascii="Times New Roman" w:hAnsi="Times New Roman"/>
          <w:lang w:bidi="si-LK"/>
        </w:rPr>
        <w:t xml:space="preserve">)   </w:t>
      </w:r>
    </w:p>
    <w:p w:rsidR="00DB5DD6" w:rsidRPr="00633438" w:rsidP="00DB5DD6">
      <w:pPr>
        <w:pStyle w:val="ListParagraph"/>
        <w:bidi w:val="0"/>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bCs/>
          <w:lang w:bidi="si-LK"/>
        </w:rPr>
        <w:t xml:space="preserve"> </w:t>
      </w:r>
      <w:r w:rsidRPr="00633438">
        <w:rPr>
          <w:rFonts w:ascii="Times New Roman" w:hAnsi="Times New Roman"/>
          <w:bCs/>
          <w:lang w:bidi="si-LK"/>
        </w:rPr>
        <w:t xml:space="preserve">Počas prepravy </w:t>
      </w:r>
      <w:r w:rsidRPr="00633438" w:rsidR="00DB5DD6">
        <w:rPr>
          <w:rFonts w:ascii="Times New Roman" w:hAnsi="Times New Roman"/>
        </w:rPr>
        <w:t>alkoholického nápoja</w:t>
      </w:r>
      <w:r w:rsidRPr="00633438" w:rsidR="00DB5DD6">
        <w:rPr>
          <w:rFonts w:ascii="Times New Roman" w:hAnsi="Times New Roman"/>
          <w:bCs/>
          <w:lang w:bidi="si-LK"/>
        </w:rPr>
        <w:t xml:space="preserve"> </w:t>
      </w:r>
      <w:r w:rsidRPr="00633438">
        <w:rPr>
          <w:rFonts w:ascii="Times New Roman" w:hAnsi="Times New Roman"/>
          <w:bCs/>
          <w:lang w:bidi="si-LK"/>
        </w:rPr>
        <w:t>v pozastavení dane</w:t>
      </w:r>
      <w:r w:rsidRPr="00633438">
        <w:rPr>
          <w:rFonts w:ascii="Times New Roman" w:hAnsi="Times New Roman"/>
          <w:lang w:bidi="si-LK"/>
        </w:rPr>
        <w:t xml:space="preserve"> na území</w:t>
      </w:r>
      <w:r w:rsidRPr="00633438" w:rsidR="009C66E5">
        <w:rPr>
          <w:rFonts w:ascii="Times New Roman" w:hAnsi="Times New Roman"/>
          <w:lang w:bidi="si-LK"/>
        </w:rPr>
        <w:t xml:space="preserve"> </w:t>
      </w:r>
      <w:r w:rsidRPr="00633438" w:rsidR="009C66E5">
        <w:rPr>
          <w:rFonts w:ascii="Times New Roman" w:hAnsi="Times New Roman"/>
        </w:rPr>
        <w:t>Európskej</w:t>
      </w:r>
      <w:r w:rsidRPr="00633438">
        <w:rPr>
          <w:rFonts w:ascii="Times New Roman" w:hAnsi="Times New Roman"/>
          <w:lang w:bidi="si-LK"/>
        </w:rPr>
        <w:t xml:space="preserve"> únie môže prevádzkovateľ daňového skladu, </w:t>
      </w:r>
      <w:r w:rsidRPr="00633438">
        <w:rPr>
          <w:rFonts w:ascii="Times New Roman" w:hAnsi="Times New Roman"/>
          <w:bCs/>
          <w:lang w:bidi="si-LK"/>
        </w:rPr>
        <w:t>ktorý zložil zábezpeku na daň</w:t>
      </w:r>
      <w:r w:rsidRPr="00633438">
        <w:rPr>
          <w:rFonts w:ascii="Times New Roman" w:hAnsi="Times New Roman"/>
          <w:bCs/>
          <w:i/>
          <w:lang w:bidi="si-LK"/>
        </w:rPr>
        <w:t xml:space="preserve"> </w:t>
      </w:r>
      <w:r w:rsidRPr="00633438">
        <w:rPr>
          <w:rFonts w:ascii="Times New Roman" w:hAnsi="Times New Roman"/>
          <w:lang w:bidi="si-LK"/>
        </w:rPr>
        <w:t xml:space="preserve"> alebo registrovaný odosielateľ na daňovom území,</w:t>
      </w:r>
      <w:r w:rsidRPr="00633438">
        <w:rPr>
          <w:rFonts w:ascii="Times New Roman" w:hAnsi="Times New Roman"/>
          <w:bCs/>
          <w:lang w:bidi="si-LK"/>
        </w:rPr>
        <w:t xml:space="preserve"> ktorý zložil zábezpeku na daň,</w:t>
      </w:r>
      <w:r w:rsidRPr="00633438">
        <w:rPr>
          <w:rFonts w:ascii="Times New Roman" w:hAnsi="Times New Roman"/>
          <w:bCs/>
          <w:i/>
          <w:lang w:bidi="si-LK"/>
        </w:rPr>
        <w:t xml:space="preserve"> </w:t>
      </w:r>
      <w:r w:rsidRPr="00633438">
        <w:rPr>
          <w:rFonts w:ascii="Times New Roman" w:hAnsi="Times New Roman"/>
          <w:lang w:bidi="si-LK"/>
        </w:rPr>
        <w:t xml:space="preserve"> zmeniť miesto prijatia </w:t>
      </w:r>
      <w:r w:rsidRPr="00633438" w:rsidR="00DB5DD6">
        <w:rPr>
          <w:rFonts w:ascii="Times New Roman" w:hAnsi="Times New Roman"/>
        </w:rPr>
        <w:t>alkoholického nápoja</w:t>
      </w:r>
      <w:r w:rsidRPr="00633438" w:rsidR="00DB5DD6">
        <w:rPr>
          <w:rFonts w:ascii="Times New Roman" w:hAnsi="Times New Roman"/>
          <w:lang w:bidi="si-LK"/>
        </w:rPr>
        <w:t xml:space="preserve"> </w:t>
      </w:r>
      <w:r w:rsidRPr="00633438">
        <w:rPr>
          <w:rFonts w:ascii="Times New Roman" w:hAnsi="Times New Roman"/>
          <w:lang w:bidi="si-LK"/>
        </w:rPr>
        <w:t xml:space="preserve">v pozastavení dane alebo zmeniť príjemcu (odberateľa), </w:t>
      </w:r>
      <w:r w:rsidRPr="00633438" w:rsidR="003A00F7">
        <w:rPr>
          <w:rFonts w:ascii="Times New Roman" w:hAnsi="Times New Roman"/>
          <w:lang w:bidi="si-LK"/>
        </w:rPr>
        <w:t>okrem</w:t>
      </w:r>
      <w:r w:rsidRPr="00633438">
        <w:rPr>
          <w:rFonts w:ascii="Times New Roman" w:hAnsi="Times New Roman"/>
          <w:lang w:bidi="si-LK"/>
        </w:rPr>
        <w:t xml:space="preserve"> príjemcu (odberateľa), ktorým je slovenský zástupca podľa § 3</w:t>
      </w:r>
      <w:r w:rsidRPr="00633438" w:rsidR="003E3355">
        <w:rPr>
          <w:rFonts w:ascii="Times New Roman" w:hAnsi="Times New Roman"/>
          <w:lang w:bidi="si-LK"/>
        </w:rPr>
        <w:t>2</w:t>
      </w:r>
      <w:r w:rsidRPr="00633438">
        <w:rPr>
          <w:rFonts w:ascii="Times New Roman" w:hAnsi="Times New Roman"/>
          <w:lang w:bidi="si-LK"/>
        </w:rPr>
        <w:t xml:space="preserve"> ods. 15 alebo </w:t>
      </w:r>
      <w:r w:rsidRPr="00633438">
        <w:rPr>
          <w:rFonts w:ascii="Times New Roman" w:hAnsi="Times New Roman"/>
        </w:rPr>
        <w:t xml:space="preserve">ozbrojené sily Slovenskej republiky a ich civilní zamestnanci, </w:t>
      </w:r>
      <w:r w:rsidRPr="00633438">
        <w:rPr>
          <w:rFonts w:ascii="Times New Roman" w:hAnsi="Times New Roman"/>
          <w:bCs/>
          <w:lang w:bidi="si-LK"/>
        </w:rPr>
        <w:t>prostredníctvom elektronického systému,</w:t>
      </w:r>
      <w:r w:rsidRPr="00295CEE" w:rsidR="00295CEE">
        <w:rPr>
          <w:rFonts w:ascii="Times New Roman" w:hAnsi="Times New Roman"/>
          <w:bCs/>
          <w:vertAlign w:val="superscript"/>
          <w:lang w:bidi="si-LK"/>
        </w:rPr>
        <w:t xml:space="preserve"> </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295CEE">
        <w:rPr>
          <w:rFonts w:ascii="Times New Roman" w:hAnsi="Times New Roman"/>
          <w:lang w:bidi="si-LK"/>
        </w:rPr>
        <w:t>)</w:t>
      </w:r>
      <w:r w:rsidRPr="00633438">
        <w:rPr>
          <w:rFonts w:ascii="Times New Roman" w:hAnsi="Times New Roman"/>
          <w:bCs/>
          <w:lang w:bidi="si-LK"/>
        </w:rPr>
        <w:t xml:space="preserve"> </w:t>
      </w:r>
      <w:r w:rsidRPr="00633438">
        <w:rPr>
          <w:rFonts w:ascii="Times New Roman" w:hAnsi="Times New Roman"/>
          <w:lang w:bidi="si-LK"/>
        </w:rPr>
        <w:t>a to</w:t>
      </w:r>
      <w:r w:rsidRPr="00633438">
        <w:rPr>
          <w:rFonts w:ascii="Times New Roman" w:hAnsi="Times New Roman"/>
          <w:b/>
          <w:lang w:bidi="si-LK"/>
        </w:rPr>
        <w:t xml:space="preserve"> </w:t>
      </w:r>
      <w:r w:rsidRPr="00633438">
        <w:rPr>
          <w:rFonts w:ascii="Times New Roman" w:hAnsi="Times New Roman"/>
          <w:lang w:bidi="si-LK"/>
        </w:rPr>
        <w:t>spôsobom uvedeným v osobitnom predpise.</w:t>
      </w:r>
      <w:r w:rsidRPr="00870EA7" w:rsidR="00870EA7">
        <w:rPr>
          <w:rFonts w:ascii="Times New Roman" w:hAnsi="Times New Roman"/>
          <w:vertAlign w:val="superscript"/>
          <w:lang w:bidi="si-LK"/>
        </w:rPr>
        <w:t xml:space="preserve"> </w:t>
      </w:r>
      <w:r w:rsidR="00870EA7">
        <w:rPr>
          <w:rFonts w:ascii="Times New Roman" w:hAnsi="Times New Roman"/>
          <w:vertAlign w:val="superscript"/>
          <w:lang w:bidi="si-LK"/>
        </w:rPr>
        <w:t>40</w:t>
      </w:r>
      <w:r w:rsidRPr="00633438" w:rsidR="0062437B">
        <w:rPr>
          <w:rFonts w:ascii="Times New Roman" w:hAnsi="Times New Roman"/>
          <w:lang w:bidi="si-LK"/>
        </w:rPr>
        <w:t>)</w:t>
      </w:r>
    </w:p>
    <w:p w:rsidR="00DB5DD6" w:rsidRPr="00633438" w:rsidP="00DB5DD6">
      <w:pPr>
        <w:pStyle w:val="ListParagraph"/>
        <w:bidi w:val="0"/>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lang w:bidi="si-LK"/>
        </w:rPr>
        <w:t xml:space="preserve"> </w:t>
      </w:r>
      <w:r w:rsidRPr="00633438">
        <w:rPr>
          <w:rFonts w:ascii="Times New Roman" w:hAnsi="Times New Roman"/>
          <w:lang w:bidi="si-LK"/>
        </w:rPr>
        <w:t xml:space="preserve">Ak sa </w:t>
      </w:r>
      <w:r w:rsidRPr="00633438" w:rsidR="00DB5DD6">
        <w:rPr>
          <w:rFonts w:ascii="Times New Roman" w:hAnsi="Times New Roman"/>
        </w:rPr>
        <w:t>alkoholický nápoj</w:t>
      </w:r>
      <w:r w:rsidRPr="00633438" w:rsidR="00DB5DD6">
        <w:rPr>
          <w:rFonts w:ascii="Times New Roman" w:hAnsi="Times New Roman"/>
          <w:lang w:bidi="si-LK"/>
        </w:rPr>
        <w:t xml:space="preserve"> </w:t>
      </w:r>
      <w:r w:rsidRPr="00633438">
        <w:rPr>
          <w:rFonts w:ascii="Times New Roman" w:hAnsi="Times New Roman"/>
          <w:lang w:bidi="si-LK"/>
        </w:rPr>
        <w:t>prepravuje v pozastavení dane na území</w:t>
      </w:r>
      <w:r w:rsidRPr="00633438" w:rsidR="009C66E5">
        <w:rPr>
          <w:rFonts w:ascii="Times New Roman" w:hAnsi="Times New Roman"/>
          <w:lang w:bidi="si-LK"/>
        </w:rPr>
        <w:t xml:space="preserve"> </w:t>
      </w:r>
      <w:r w:rsidRPr="00633438" w:rsidR="009C66E5">
        <w:rPr>
          <w:rFonts w:ascii="Times New Roman" w:hAnsi="Times New Roman"/>
        </w:rPr>
        <w:t>Európskej</w:t>
      </w:r>
      <w:r w:rsidRPr="00633438">
        <w:rPr>
          <w:rFonts w:ascii="Times New Roman" w:hAnsi="Times New Roman"/>
          <w:lang w:bidi="si-LK"/>
        </w:rPr>
        <w:t xml:space="preserve"> únie podľa odseku 1 písm. c), </w:t>
      </w:r>
      <w:r w:rsidRPr="00633438">
        <w:rPr>
          <w:rFonts w:ascii="Times New Roman" w:hAnsi="Times New Roman"/>
          <w:bCs/>
          <w:lang w:bidi="si-LK"/>
        </w:rPr>
        <w:t>p</w:t>
      </w:r>
      <w:r w:rsidRPr="00633438">
        <w:rPr>
          <w:rFonts w:ascii="Times New Roman" w:hAnsi="Times New Roman"/>
          <w:lang w:bidi="si-LK"/>
        </w:rPr>
        <w:t xml:space="preserve">ríjemca (odberateľ) </w:t>
      </w:r>
      <w:r w:rsidRPr="00633438" w:rsidR="00FB68E7">
        <w:rPr>
          <w:rFonts w:ascii="Times New Roman" w:hAnsi="Times New Roman"/>
          <w:lang w:bidi="si-LK"/>
        </w:rPr>
        <w:t>alkoholického nápoja</w:t>
      </w:r>
      <w:r w:rsidRPr="00633438">
        <w:rPr>
          <w:rFonts w:ascii="Times New Roman" w:hAnsi="Times New Roman"/>
          <w:lang w:bidi="si-LK"/>
        </w:rPr>
        <w:t xml:space="preserve"> prepravovaného v pozastavení dane je povinný najneskôr do piatich pracovných dní </w:t>
      </w:r>
      <w:r w:rsidRPr="00633438">
        <w:rPr>
          <w:rFonts w:ascii="Times New Roman" w:hAnsi="Times New Roman"/>
          <w:bCs/>
          <w:lang w:bidi="si-LK"/>
        </w:rPr>
        <w:t>od ukončenia prepravy</w:t>
      </w:r>
      <w:r w:rsidRPr="00633438">
        <w:rPr>
          <w:rFonts w:ascii="Times New Roman" w:hAnsi="Times New Roman"/>
          <w:lang w:bidi="si-LK"/>
        </w:rPr>
        <w:t xml:space="preserve"> </w:t>
      </w:r>
      <w:r w:rsidRPr="00633438" w:rsidR="00DB5DD6">
        <w:rPr>
          <w:rFonts w:ascii="Times New Roman" w:hAnsi="Times New Roman"/>
        </w:rPr>
        <w:t>alkoholického nápoja</w:t>
      </w:r>
      <w:r w:rsidRPr="00633438" w:rsidR="00DB5DD6">
        <w:rPr>
          <w:rFonts w:ascii="Times New Roman" w:hAnsi="Times New Roman"/>
          <w:lang w:bidi="si-LK"/>
        </w:rPr>
        <w:t xml:space="preserve"> </w:t>
      </w:r>
      <w:r w:rsidRPr="00633438">
        <w:rPr>
          <w:rFonts w:ascii="Times New Roman" w:hAnsi="Times New Roman"/>
          <w:lang w:bidi="si-LK"/>
        </w:rPr>
        <w:t xml:space="preserve">v pozastavení dane predložiť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lang w:bidi="si-LK"/>
        </w:rPr>
        <w:t xml:space="preserve">úradu príjemcu (odberateľa) správu o prijatí. </w:t>
      </w:r>
      <w:r w:rsidRPr="00633438" w:rsidR="00C6216E">
        <w:rPr>
          <w:rFonts w:ascii="Times New Roman" w:hAnsi="Times New Roman"/>
        </w:rPr>
        <w:t>Správa o prijatí musí byť podpísaná zaručeným elektronickým podpisom,</w:t>
      </w:r>
      <w:r w:rsidRPr="00633438" w:rsidR="00C6216E">
        <w:rPr>
          <w:rFonts w:ascii="Times New Roman" w:hAnsi="Times New Roman"/>
          <w:vertAlign w:val="superscript"/>
        </w:rPr>
        <w:t>3</w:t>
      </w:r>
      <w:r w:rsidR="00870EA7">
        <w:rPr>
          <w:rFonts w:ascii="Times New Roman" w:hAnsi="Times New Roman"/>
          <w:vertAlign w:val="superscript"/>
        </w:rPr>
        <w:t>9</w:t>
      </w:r>
      <w:r w:rsidRPr="00633438" w:rsidR="00C6216E">
        <w:rPr>
          <w:rFonts w:ascii="Times New Roman" w:hAnsi="Times New Roman"/>
        </w:rPr>
        <w:t>)</w:t>
      </w:r>
      <w:r w:rsidRPr="00633438" w:rsidR="00C6216E">
        <w:rPr>
          <w:rFonts w:ascii="Times New Roman" w:hAnsi="Times New Roman"/>
          <w:lang w:bidi="si-LK"/>
        </w:rPr>
        <w:t xml:space="preserve"> ak sa odosielateľ (dodávateľ) alebo príjemca (odberateľ) s colným úradom nedohodnú inak.</w:t>
      </w:r>
      <w:r w:rsidRPr="00633438" w:rsidR="00C6216E">
        <w:rPr>
          <w:rFonts w:ascii="Times New Roman" w:hAnsi="Times New Roman"/>
        </w:rPr>
        <w:t xml:space="preserve"> </w:t>
      </w:r>
      <w:r w:rsidRPr="00633438">
        <w:rPr>
          <w:rFonts w:ascii="Times New Roman" w:hAnsi="Times New Roman"/>
        </w:rPr>
        <w:t xml:space="preserve">Preprava </w:t>
      </w:r>
      <w:r w:rsidRPr="00633438" w:rsidR="00FB68E7">
        <w:rPr>
          <w:rFonts w:ascii="Times New Roman" w:hAnsi="Times New Roman"/>
        </w:rPr>
        <w:t>alkoholického nápoja</w:t>
      </w:r>
      <w:r w:rsidRPr="00633438">
        <w:rPr>
          <w:rFonts w:ascii="Times New Roman" w:hAnsi="Times New Roman"/>
        </w:rPr>
        <w:t xml:space="preserve"> v pozastavení dane na území</w:t>
      </w:r>
      <w:r w:rsidRPr="00633438" w:rsidR="009C66E5">
        <w:rPr>
          <w:rFonts w:ascii="Times New Roman" w:hAnsi="Times New Roman"/>
        </w:rPr>
        <w:t xml:space="preserve"> Európskej</w:t>
      </w:r>
      <w:r w:rsidRPr="00633438">
        <w:rPr>
          <w:rFonts w:ascii="Times New Roman" w:hAnsi="Times New Roman"/>
        </w:rPr>
        <w:t xml:space="preserve"> únie sa považuje za ukončenú dňom prijatia </w:t>
      </w:r>
      <w:r w:rsidRPr="00633438" w:rsidR="00FB68E7">
        <w:rPr>
          <w:rFonts w:ascii="Times New Roman" w:hAnsi="Times New Roman"/>
        </w:rPr>
        <w:t>alkoholického nápoja</w:t>
      </w:r>
      <w:r w:rsidRPr="00633438">
        <w:rPr>
          <w:rFonts w:ascii="Times New Roman" w:hAnsi="Times New Roman"/>
        </w:rPr>
        <w:t xml:space="preserve"> príjemcom (odberateľom)</w:t>
      </w:r>
      <w:r w:rsidRPr="00633438" w:rsidR="00E67816">
        <w:rPr>
          <w:rFonts w:ascii="Times New Roman" w:hAnsi="Times New Roman"/>
        </w:rPr>
        <w:t xml:space="preserve"> alebo prijatia v mieste priameho dodania</w:t>
      </w:r>
      <w:r w:rsidRPr="00633438">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príjemcu (odberateľa) elektronicky </w:t>
      </w:r>
      <w:r w:rsidRPr="00633438">
        <w:rPr>
          <w:rFonts w:ascii="Times New Roman" w:hAnsi="Times New Roman"/>
          <w:lang w:bidi="si-LK"/>
        </w:rPr>
        <w:t xml:space="preserve">overí údaje v správe o prijatí a ak sú údaje správne, potvrdí príjemcovi (odberateľovi) zaevidovanie správy o prijatí. Správu o prijatí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príjemcu (odberateľa) </w:t>
      </w:r>
      <w:r w:rsidRPr="00633438">
        <w:rPr>
          <w:rFonts w:ascii="Times New Roman" w:hAnsi="Times New Roman"/>
        </w:rPr>
        <w:t xml:space="preserve">zašle bezodkladne po jej zaevidovaní správcovi dane členského štátu odosielateľa (dodávateľa). </w:t>
      </w:r>
      <w:r w:rsidRPr="00633438">
        <w:rPr>
          <w:rFonts w:ascii="Times New Roman" w:hAnsi="Times New Roman"/>
          <w:lang w:bidi="si-LK"/>
        </w:rPr>
        <w:t xml:space="preserve">Ak údaje uvedené v správe o prijatí nie sú správne,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príjemcu (odberateľa) o tejto skutočnosti bezodkladne informuje odosielateľa správy o prijatí. </w:t>
      </w:r>
    </w:p>
    <w:p w:rsidR="00F155CC" w:rsidRPr="00633438" w:rsidP="00F155CC">
      <w:pPr>
        <w:pStyle w:val="ListParagraph"/>
        <w:bidi w:val="0"/>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lang w:bidi="si-LK"/>
        </w:rPr>
        <w:t xml:space="preserve"> </w:t>
      </w:r>
      <w:r w:rsidRPr="00633438">
        <w:rPr>
          <w:rFonts w:ascii="Times New Roman" w:hAnsi="Times New Roman"/>
          <w:lang w:bidi="si-LK"/>
        </w:rPr>
        <w:t xml:space="preserve">Ak sa </w:t>
      </w:r>
      <w:r w:rsidRPr="00633438" w:rsidR="00F155CC">
        <w:rPr>
          <w:rFonts w:ascii="Times New Roman" w:hAnsi="Times New Roman"/>
        </w:rPr>
        <w:t>alkoholický nápoj</w:t>
      </w:r>
      <w:r w:rsidRPr="00633438" w:rsidR="00F155CC">
        <w:rPr>
          <w:rFonts w:ascii="Times New Roman" w:hAnsi="Times New Roman"/>
          <w:lang w:bidi="si-LK"/>
        </w:rPr>
        <w:t xml:space="preserve"> </w:t>
      </w:r>
      <w:r w:rsidRPr="00633438">
        <w:rPr>
          <w:rFonts w:ascii="Times New Roman" w:hAnsi="Times New Roman"/>
          <w:lang w:bidi="si-LK"/>
        </w:rPr>
        <w:t>prepravuje v pozastavení dane na území</w:t>
      </w:r>
      <w:r w:rsidRPr="00633438" w:rsidR="009C66E5">
        <w:rPr>
          <w:rFonts w:ascii="Times New Roman" w:hAnsi="Times New Roman"/>
          <w:lang w:bidi="si-LK"/>
        </w:rPr>
        <w:t xml:space="preserve"> </w:t>
      </w:r>
      <w:r w:rsidRPr="00633438" w:rsidR="009C66E5">
        <w:rPr>
          <w:rFonts w:ascii="Times New Roman" w:hAnsi="Times New Roman"/>
        </w:rPr>
        <w:t>Európskej</w:t>
      </w:r>
      <w:r w:rsidRPr="00633438">
        <w:rPr>
          <w:rFonts w:ascii="Times New Roman" w:hAnsi="Times New Roman"/>
          <w:lang w:bidi="si-LK"/>
        </w:rPr>
        <w:t xml:space="preserve"> únie podľa odseku 1 písm. a), </w:t>
      </w:r>
      <w:r w:rsidRPr="00633438" w:rsidR="001C1068">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odosielateľa (dodávateľa) je povinný správu o prijatí zaslanú správcom dane členského štátu príjemcu (odberateľa) zaslať odosielateľovi (dodávateľovi) na daňovom území. </w:t>
      </w:r>
    </w:p>
    <w:p w:rsidR="00F155CC" w:rsidRPr="00633438" w:rsidP="00F155CC">
      <w:pPr>
        <w:pStyle w:val="ListParagraph"/>
        <w:bidi w:val="0"/>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F155CC">
        <w:rPr>
          <w:rFonts w:ascii="Times New Roman" w:hAnsi="Times New Roman"/>
        </w:rPr>
        <w:t>Alkoholický nápoj</w:t>
      </w:r>
      <w:r w:rsidRPr="00633438">
        <w:rPr>
          <w:rFonts w:ascii="Times New Roman" w:hAnsi="Times New Roman"/>
        </w:rPr>
        <w:t xml:space="preserve">, ktorý bol prepravovaný v pozastavení dane na území </w:t>
      </w:r>
      <w:r w:rsidRPr="00633438" w:rsidR="009C66E5">
        <w:rPr>
          <w:rFonts w:ascii="Times New Roman" w:hAnsi="Times New Roman"/>
        </w:rPr>
        <w:t xml:space="preserve">Európskej </w:t>
      </w:r>
      <w:r w:rsidRPr="00633438">
        <w:rPr>
          <w:rFonts w:ascii="Times New Roman" w:hAnsi="Times New Roman"/>
        </w:rPr>
        <w:t>únie, musí byť po prevzatí bezodkladne umiestnený v sklade príjemcu (odberateľa)</w:t>
      </w:r>
      <w:r w:rsidRPr="00633438" w:rsidR="00E67816">
        <w:rPr>
          <w:rFonts w:ascii="Times New Roman" w:hAnsi="Times New Roman"/>
        </w:rPr>
        <w:t xml:space="preserve"> okrem prepravy alkoholického nápoja na miesto priameho dodania</w:t>
      </w:r>
      <w:r w:rsidRPr="00633438">
        <w:rPr>
          <w:rFonts w:ascii="Times New Roman" w:hAnsi="Times New Roman"/>
        </w:rPr>
        <w:t>.</w:t>
      </w:r>
    </w:p>
    <w:p w:rsidR="00F155CC" w:rsidRPr="00633438" w:rsidP="00F155CC">
      <w:pPr>
        <w:pStyle w:val="ListParagraph"/>
        <w:bidi w:val="0"/>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Na </w:t>
      </w:r>
      <w:r w:rsidRPr="00633438" w:rsidR="00F155CC">
        <w:rPr>
          <w:rFonts w:ascii="Times New Roman" w:hAnsi="Times New Roman"/>
        </w:rPr>
        <w:t>alkoholický nápoj</w:t>
      </w:r>
      <w:r w:rsidRPr="00633438">
        <w:rPr>
          <w:rFonts w:ascii="Times New Roman" w:hAnsi="Times New Roman"/>
        </w:rPr>
        <w:t>, ktorý sa má prepravovať v pozastavení dane na území</w:t>
      </w:r>
      <w:r w:rsidRPr="00633438" w:rsidR="009C66E5">
        <w:rPr>
          <w:rFonts w:ascii="Times New Roman" w:hAnsi="Times New Roman"/>
        </w:rPr>
        <w:t xml:space="preserve"> Európskej</w:t>
      </w:r>
      <w:r w:rsidRPr="00633438">
        <w:rPr>
          <w:rFonts w:ascii="Times New Roman" w:hAnsi="Times New Roman"/>
        </w:rPr>
        <w:t xml:space="preserve"> únie, musí byť vždy zložená zábezpeka na daň </w:t>
      </w:r>
      <w:r w:rsidRPr="00633438" w:rsidR="003A00F7">
        <w:rPr>
          <w:rFonts w:ascii="Times New Roman" w:hAnsi="Times New Roman"/>
        </w:rPr>
        <w:t xml:space="preserve"> okrem </w:t>
      </w:r>
      <w:r w:rsidRPr="00633438">
        <w:rPr>
          <w:rFonts w:ascii="Times New Roman" w:hAnsi="Times New Roman"/>
        </w:rPr>
        <w:t xml:space="preserve">prepravy </w:t>
      </w:r>
      <w:r w:rsidRPr="00633438" w:rsidR="00FB68E7">
        <w:rPr>
          <w:rFonts w:ascii="Times New Roman" w:hAnsi="Times New Roman"/>
        </w:rPr>
        <w:t>alkoholického nápoja</w:t>
      </w:r>
      <w:r w:rsidRPr="00633438">
        <w:rPr>
          <w:rFonts w:ascii="Times New Roman" w:hAnsi="Times New Roman"/>
        </w:rPr>
        <w:t xml:space="preserve"> slovenskému zástupcovi podľa § 3</w:t>
      </w:r>
      <w:r w:rsidRPr="00633438" w:rsidR="008804FF">
        <w:rPr>
          <w:rFonts w:ascii="Times New Roman" w:hAnsi="Times New Roman"/>
        </w:rPr>
        <w:t>2</w:t>
      </w:r>
      <w:r w:rsidRPr="00633438">
        <w:rPr>
          <w:rFonts w:ascii="Times New Roman" w:hAnsi="Times New Roman"/>
        </w:rPr>
        <w:t xml:space="preserve"> ods. 15 alebo ozbrojeným silám Slovenskej republiky a ich civilným zamestnancom, na použitie v súvislosti s aktivitami podľa medzinárodnej zmluvy</w:t>
      </w:r>
      <w:r w:rsidRPr="00633438">
        <w:rPr>
          <w:rFonts w:ascii="Times New Roman" w:hAnsi="Times New Roman"/>
          <w:vertAlign w:val="superscript"/>
        </w:rPr>
        <w:t>1</w:t>
      </w:r>
      <w:r w:rsidRPr="00633438" w:rsidR="00C30D74">
        <w:rPr>
          <w:rFonts w:ascii="Times New Roman" w:hAnsi="Times New Roman"/>
          <w:vertAlign w:val="superscript"/>
        </w:rPr>
        <w:t>9</w:t>
      </w:r>
      <w:r w:rsidRPr="00633438">
        <w:rPr>
          <w:rFonts w:ascii="Times New Roman" w:hAnsi="Times New Roman"/>
        </w:rPr>
        <w:t xml:space="preserve">) na územie štátov, ktoré sú stranami Severoatlantickej zmluvy. Zábezpeku na daň zloží odosielateľ (dodávateľ) vo výške dane pripadajúcej na množstvo prepravovaného </w:t>
      </w:r>
      <w:r w:rsidRPr="00633438" w:rsidR="00F155CC">
        <w:rPr>
          <w:rFonts w:ascii="Times New Roman" w:hAnsi="Times New Roman"/>
        </w:rPr>
        <w:t>alkoholického nápoja</w:t>
      </w:r>
      <w:r w:rsidRPr="00633438">
        <w:rPr>
          <w:rFonts w:ascii="Times New Roman" w:hAnsi="Times New Roman"/>
        </w:rPr>
        <w:t xml:space="preserve">, ak </w:t>
      </w:r>
      <w:r w:rsidRPr="00633438" w:rsidR="00351D85">
        <w:rPr>
          <w:rFonts w:ascii="Times New Roman" w:hAnsi="Times New Roman"/>
        </w:rPr>
        <w:t xml:space="preserve"> odsek</w:t>
      </w:r>
      <w:r w:rsidRPr="00633438" w:rsidR="003A00F7">
        <w:rPr>
          <w:rFonts w:ascii="Times New Roman" w:hAnsi="Times New Roman"/>
        </w:rPr>
        <w:t xml:space="preserve"> </w:t>
      </w:r>
      <w:r w:rsidRPr="00633438" w:rsidR="006B01C5">
        <w:rPr>
          <w:rFonts w:ascii="Times New Roman" w:hAnsi="Times New Roman"/>
        </w:rPr>
        <w:t>11</w:t>
      </w:r>
      <w:r w:rsidRPr="00633438" w:rsidR="003A00F7">
        <w:rPr>
          <w:rFonts w:ascii="Times New Roman" w:hAnsi="Times New Roman"/>
        </w:rPr>
        <w:t xml:space="preserve"> a</w:t>
      </w:r>
      <w:r w:rsidRPr="00633438" w:rsidR="006B01C5">
        <w:rPr>
          <w:rFonts w:ascii="Times New Roman" w:hAnsi="Times New Roman"/>
        </w:rPr>
        <w:t>§ 17 ods. 13</w:t>
      </w:r>
      <w:r w:rsidRPr="00633438" w:rsidR="003A00F7">
        <w:rPr>
          <w:rFonts w:ascii="Times New Roman" w:hAnsi="Times New Roman"/>
        </w:rPr>
        <w:t xml:space="preserve"> neustanovuje inak</w:t>
      </w:r>
      <w:r w:rsidRPr="00633438">
        <w:rPr>
          <w:rFonts w:ascii="Times New Roman" w:hAnsi="Times New Roman"/>
        </w:rPr>
        <w:t xml:space="preserve">. Zloženie zábezpeky na daň na </w:t>
      </w:r>
      <w:r w:rsidRPr="00633438" w:rsidR="00F155CC">
        <w:rPr>
          <w:rFonts w:ascii="Times New Roman" w:hAnsi="Times New Roman"/>
        </w:rPr>
        <w:t>alkoholický nápoj</w:t>
      </w:r>
      <w:r w:rsidRPr="00633438">
        <w:rPr>
          <w:rFonts w:ascii="Times New Roman" w:hAnsi="Times New Roman"/>
        </w:rPr>
        <w:t xml:space="preserve">, ktorý sa má prepravovať v pozastavení dane, sa nevyžaduje, ak zábezpeka na daň podľa § </w:t>
      </w:r>
      <w:r w:rsidRPr="00633438" w:rsidR="008737A8">
        <w:rPr>
          <w:rFonts w:ascii="Times New Roman" w:hAnsi="Times New Roman"/>
        </w:rPr>
        <w:t>16</w:t>
      </w:r>
      <w:r w:rsidRPr="00633438">
        <w:rPr>
          <w:rFonts w:ascii="Times New Roman" w:hAnsi="Times New Roman"/>
        </w:rPr>
        <w:t xml:space="preserve"> ods. </w:t>
      </w:r>
      <w:r w:rsidRPr="00633438" w:rsidR="0075733B">
        <w:rPr>
          <w:rFonts w:ascii="Times New Roman" w:hAnsi="Times New Roman"/>
        </w:rPr>
        <w:t>3</w:t>
      </w:r>
      <w:r w:rsidRPr="00633438">
        <w:rPr>
          <w:rFonts w:ascii="Times New Roman" w:hAnsi="Times New Roman"/>
        </w:rPr>
        <w:t xml:space="preserve"> je zložená v takej výške, že pokrýva  zábezpeku na daň na </w:t>
      </w:r>
      <w:r w:rsidRPr="00633438" w:rsidR="00F155CC">
        <w:rPr>
          <w:rFonts w:ascii="Times New Roman" w:hAnsi="Times New Roman"/>
        </w:rPr>
        <w:t>alkoholický nápoj</w:t>
      </w:r>
      <w:r w:rsidRPr="00633438">
        <w:rPr>
          <w:rFonts w:ascii="Times New Roman" w:hAnsi="Times New Roman"/>
        </w:rPr>
        <w:t xml:space="preserve">, ktorý sa má prepravovať v pozastavení dane. Zábezpeka na daň zložená v inom členskom štáte je platná na daňovom území.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na žiadosť odosielateľa (dodávateľa) </w:t>
      </w:r>
      <w:r w:rsidRPr="00633438" w:rsidR="00C6216E">
        <w:rPr>
          <w:rFonts w:ascii="Times New Roman" w:hAnsi="Times New Roman"/>
        </w:rPr>
        <w:t>môže povoliť</w:t>
      </w:r>
      <w:r w:rsidRPr="00633438">
        <w:rPr>
          <w:rFonts w:ascii="Times New Roman" w:hAnsi="Times New Roman"/>
        </w:rPr>
        <w:t xml:space="preserve">, aby namiesto odosielateľa (dodávateľa) zložil zábezpeku na daň príjemca (odberateľ), ak sa tak odosielateľ (dodávateľ) a príjemca (odberateľ) dohodli. Zloženú zábezpeku na daň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bezodkladne vráti osobe, ktorá zložila zábezpeku na daň, po zaevidovaní správy o prijatí zaslanej správcom dane členského štátu príjemcu (odberateľa), ak sa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a  osoba, ktorá zložila zábezpeku na daň nedohodli inak.</w:t>
      </w:r>
    </w:p>
    <w:p w:rsidR="00F155CC" w:rsidRPr="00633438" w:rsidP="00F155CC">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povolí na základe  písomnej  žiadosti odosielateľa (dodávateľa) zníženie zloženej zábezpeky na daň na prepravovaný</w:t>
      </w:r>
      <w:r w:rsidRPr="00633438" w:rsidR="009F69DE">
        <w:rPr>
          <w:rFonts w:ascii="Times New Roman" w:hAnsi="Times New Roman"/>
        </w:rPr>
        <w:t xml:space="preserve"> alkoholický nápoj, ktorým je</w:t>
      </w:r>
      <w:r w:rsidRPr="00633438">
        <w:rPr>
          <w:rFonts w:ascii="Times New Roman" w:hAnsi="Times New Roman"/>
        </w:rPr>
        <w:t xml:space="preserve"> lieh odosielateľovi (dodávateľovi), ak výška dane pripadajúcej na množstvo liehu prepravovaného v pozastavení dane je najmenej 3 320  000 eur, ak nie je ohrozená vymožiteľnosť dane alebo vybratie dane a ak tento žiadateľ je daňovo spoľahlivý po dobu najmenej 24 po sebe nasledujúcich kalendárnych mesiacov pred podaním žiadosti o zníženie zloženej zábezpeky na daň na prepravovaný lieh;</w:t>
      </w:r>
      <w:r w:rsidRPr="00633438">
        <w:rPr>
          <w:rFonts w:ascii="Times New Roman" w:hAnsi="Times New Roman"/>
          <w:b/>
          <w:bCs/>
        </w:rPr>
        <w:t xml:space="preserve"> </w:t>
      </w:r>
      <w:r w:rsidRPr="00633438">
        <w:rPr>
          <w:rFonts w:ascii="Times New Roman" w:hAnsi="Times New Roman"/>
        </w:rPr>
        <w:t xml:space="preserve">znížená zábezpeka na daň je súčet sumy 3 320 000 eur a sumy, ktorá presahuje výšku 3 320 000 eur zníženej o 50 %, pričom znížená zábezpeka na daň je najviac vo výške 7 470 000 eur. Povolenie na zníženie zloženej zábezpeky na daň na prepravovaný lieh sa nevyžaduje, ak bolo vydané povolenie na zníženie zloženej zábezpeky na daň podľa § </w:t>
      </w:r>
      <w:r w:rsidRPr="00633438" w:rsidR="0075733B">
        <w:rPr>
          <w:rFonts w:ascii="Times New Roman" w:hAnsi="Times New Roman"/>
        </w:rPr>
        <w:t>17</w:t>
      </w:r>
      <w:r w:rsidRPr="00633438">
        <w:rPr>
          <w:rFonts w:ascii="Times New Roman" w:hAnsi="Times New Roman"/>
        </w:rPr>
        <w:t xml:space="preserve"> ods. 13. Ak súčet zábezpeky na daň na lieh, ktorý sa má prepravovať v pozastavení dane na území</w:t>
      </w:r>
      <w:r w:rsidRPr="00633438" w:rsidR="009C66E5">
        <w:rPr>
          <w:rFonts w:ascii="Times New Roman" w:hAnsi="Times New Roman"/>
        </w:rPr>
        <w:t xml:space="preserve"> Európskej</w:t>
      </w:r>
      <w:r w:rsidRPr="00633438">
        <w:rPr>
          <w:rFonts w:ascii="Times New Roman" w:hAnsi="Times New Roman"/>
        </w:rPr>
        <w:t xml:space="preserve"> únie a zábezpeky na daň na lieh, ktorý sa má prepravovať v pozastavení dane alebo oslobodený od dane na daňovom území je najmenej 3 320 000 eur, znížená zábezpeka na daň na takto prepravovaný lieh je súčet sumy 3 320 000 eur a sumy, ktorá presahuje výšku 3 320 000 eur zníženej o 50 %, pričom znížená zábezpeka na daň je najviac vo výške 7 470 000 eur. Zábezpeka na daň podľa tohto odseku sa nevyžaduj</w:t>
      </w:r>
      <w:r w:rsidRPr="00633438" w:rsidR="008737A8">
        <w:rPr>
          <w:rFonts w:ascii="Times New Roman" w:hAnsi="Times New Roman"/>
        </w:rPr>
        <w:t>e, ak zábezpeka na daň podľa § 17</w:t>
      </w:r>
      <w:r w:rsidRPr="00633438">
        <w:rPr>
          <w:rFonts w:ascii="Times New Roman" w:hAnsi="Times New Roman"/>
        </w:rPr>
        <w:t xml:space="preserve"> ods. 13 je zložená vo výške 7 470 000 eur. Ak odosielateľ (dodávateľ) nespĺňa niekt</w:t>
      </w:r>
      <w:r w:rsidRPr="00633438" w:rsidR="008737A8">
        <w:rPr>
          <w:rFonts w:ascii="Times New Roman" w:hAnsi="Times New Roman"/>
        </w:rPr>
        <w:t>orú z podmienok uvedených v § 15</w:t>
      </w:r>
      <w:r w:rsidRPr="00633438">
        <w:rPr>
          <w:rFonts w:ascii="Times New Roman" w:hAnsi="Times New Roman"/>
        </w:rPr>
        <w:t xml:space="preserve"> ods. 4 písm. a), c) až g), povolenie na zníženie zloženej zábezpeky na daň zaniká.</w:t>
      </w:r>
    </w:p>
    <w:p w:rsidR="00F155CC" w:rsidRPr="00633438" w:rsidP="00F155CC">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4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Preprava </w:t>
      </w:r>
      <w:r w:rsidRPr="00633438" w:rsidR="00F155CC">
        <w:rPr>
          <w:rFonts w:ascii="Times New Roman" w:hAnsi="Times New Roman"/>
        </w:rPr>
        <w:t xml:space="preserve">alkoholického nápoja </w:t>
      </w:r>
      <w:r w:rsidRPr="00633438">
        <w:rPr>
          <w:rFonts w:ascii="Times New Roman" w:hAnsi="Times New Roman"/>
        </w:rPr>
        <w:t>v pozastavení dane z územia</w:t>
      </w:r>
      <w:r w:rsidRPr="00633438" w:rsidR="009C66E5">
        <w:rPr>
          <w:rFonts w:ascii="Times New Roman" w:hAnsi="Times New Roman"/>
        </w:rPr>
        <w:t xml:space="preserve"> Európskej</w:t>
      </w:r>
      <w:r w:rsidRPr="00633438">
        <w:rPr>
          <w:rFonts w:ascii="Times New Roman" w:hAnsi="Times New Roman"/>
        </w:rPr>
        <w:t xml:space="preserve"> únie osobám uvedeným v § 3</w:t>
      </w:r>
      <w:r w:rsidRPr="00633438" w:rsidR="008804FF">
        <w:rPr>
          <w:rFonts w:ascii="Times New Roman" w:hAnsi="Times New Roman"/>
        </w:rPr>
        <w:t>2</w:t>
      </w:r>
      <w:r w:rsidRPr="00633438">
        <w:rPr>
          <w:rFonts w:ascii="Times New Roman" w:hAnsi="Times New Roman"/>
        </w:rPr>
        <w:t xml:space="preserve"> ods. 2 alebo z daňového územia  osobám uvedeným v § 3</w:t>
      </w:r>
      <w:r w:rsidRPr="00633438" w:rsidR="008804FF">
        <w:rPr>
          <w:rFonts w:ascii="Times New Roman" w:hAnsi="Times New Roman"/>
        </w:rPr>
        <w:t>2</w:t>
      </w:r>
      <w:r w:rsidRPr="00633438">
        <w:rPr>
          <w:rFonts w:ascii="Times New Roman" w:hAnsi="Times New Roman"/>
        </w:rPr>
        <w:t xml:space="preserve"> ods. 15 sa uskutočňuje s elektronickým dokumentom a s osvedčením o oslobodení od spotrebnej dane vyhotoveným podľa vzoru a spôsobom ustanoveným v osobitnom predpise</w:t>
      </w:r>
      <w:r>
        <w:rPr>
          <w:rStyle w:val="FootnoteReference"/>
          <w:rFonts w:ascii="Times New Roman" w:hAnsi="Times New Roman"/>
          <w:rtl w:val="0"/>
        </w:rPr>
        <w:footnoteReference w:id="41"/>
      </w:r>
      <w:r w:rsidRPr="00633438">
        <w:rPr>
          <w:rFonts w:ascii="Times New Roman" w:hAnsi="Times New Roman"/>
        </w:rPr>
        <w:t xml:space="preserve">) (ďalej len „osvedčenie o oslobodení“). Preprava </w:t>
      </w:r>
      <w:r w:rsidRPr="00633438" w:rsidR="00F155CC">
        <w:rPr>
          <w:rFonts w:ascii="Times New Roman" w:hAnsi="Times New Roman"/>
        </w:rPr>
        <w:t>alkoholického nápoja</w:t>
      </w:r>
      <w:r w:rsidRPr="00633438">
        <w:rPr>
          <w:rFonts w:ascii="Times New Roman" w:hAnsi="Times New Roman"/>
        </w:rPr>
        <w:t xml:space="preserve"> v pozastavení dane z územia</w:t>
      </w:r>
      <w:r w:rsidRPr="00633438" w:rsidR="009C66E5">
        <w:rPr>
          <w:rFonts w:ascii="Times New Roman" w:hAnsi="Times New Roman"/>
        </w:rPr>
        <w:t xml:space="preserve"> Európskej</w:t>
      </w:r>
      <w:r w:rsidRPr="00633438">
        <w:rPr>
          <w:rFonts w:ascii="Times New Roman" w:hAnsi="Times New Roman"/>
        </w:rPr>
        <w:t xml:space="preserve"> únie ozbrojeným silám iných členských štátov, ktoré sú stranami Severoatlantickej zmluvy a ich civilným zamestnancom, na použitie v súvislosti s aktivitami podľa medzinárodnej zmluvy</w:t>
      </w:r>
      <w:r w:rsidRPr="00633438" w:rsidR="0062437B">
        <w:rPr>
          <w:rFonts w:ascii="Times New Roman" w:hAnsi="Times New Roman"/>
        </w:rPr>
        <w:t>,</w:t>
      </w:r>
      <w:r w:rsidRPr="00633438" w:rsidR="00763C62">
        <w:rPr>
          <w:rFonts w:ascii="Times New Roman" w:hAnsi="Times New Roman"/>
          <w:vertAlign w:val="superscript"/>
        </w:rPr>
        <w:t>19</w:t>
      </w:r>
      <w:r w:rsidRPr="00633438" w:rsidR="00763C62">
        <w:rPr>
          <w:rFonts w:ascii="Times New Roman" w:hAnsi="Times New Roman"/>
        </w:rPr>
        <w:t xml:space="preserve">) </w:t>
      </w:r>
      <w:r w:rsidRPr="00633438">
        <w:rPr>
          <w:rFonts w:ascii="Times New Roman" w:hAnsi="Times New Roman"/>
        </w:rPr>
        <w:t>alebo  z daňového územia ozbrojeným silám Slovenskej republiky a ich civilným zamestnancom, na použitie v súvislosti s aktivitami podľa medzinárodnej zmluvy</w:t>
      </w:r>
      <w:r w:rsidRPr="00633438" w:rsidR="0062437B">
        <w:rPr>
          <w:rFonts w:ascii="Times New Roman" w:hAnsi="Times New Roman"/>
        </w:rPr>
        <w:t>,</w:t>
      </w:r>
      <w:r w:rsidRPr="00633438" w:rsidR="00763C62">
        <w:rPr>
          <w:rFonts w:ascii="Times New Roman" w:hAnsi="Times New Roman"/>
          <w:vertAlign w:val="superscript"/>
        </w:rPr>
        <w:t>19</w:t>
      </w:r>
      <w:r w:rsidRPr="00633438" w:rsidR="00763C62">
        <w:rPr>
          <w:rFonts w:ascii="Times New Roman" w:hAnsi="Times New Roman"/>
        </w:rPr>
        <w:t xml:space="preserve">) </w:t>
      </w:r>
      <w:r w:rsidRPr="00633438">
        <w:rPr>
          <w:rFonts w:ascii="Times New Roman" w:hAnsi="Times New Roman"/>
        </w:rPr>
        <w:t xml:space="preserve">na územie štátov, ktoré sú stranami Severoatlantickej zmluvy, sa uskutočňuje s osvedčením o oslobodení. Po ukončení prepravy </w:t>
      </w:r>
      <w:r w:rsidRPr="00633438" w:rsidR="00F155CC">
        <w:rPr>
          <w:rFonts w:ascii="Times New Roman" w:hAnsi="Times New Roman"/>
        </w:rPr>
        <w:t xml:space="preserve">alkoholického nápoja </w:t>
      </w:r>
      <w:r w:rsidRPr="00633438">
        <w:rPr>
          <w:rFonts w:ascii="Times New Roman" w:hAnsi="Times New Roman"/>
        </w:rPr>
        <w:t>v pozastavení dane osoby uvedené v § 3</w:t>
      </w:r>
      <w:r w:rsidRPr="00633438" w:rsidR="008804FF">
        <w:rPr>
          <w:rFonts w:ascii="Times New Roman" w:hAnsi="Times New Roman"/>
        </w:rPr>
        <w:t>2</w:t>
      </w:r>
      <w:r w:rsidRPr="00633438">
        <w:rPr>
          <w:rFonts w:ascii="Times New Roman" w:hAnsi="Times New Roman"/>
        </w:rPr>
        <w:t xml:space="preserve"> ods. 2 bezodkladne informujú o prijatí </w:t>
      </w:r>
      <w:r w:rsidRPr="00633438" w:rsidR="00F155CC">
        <w:rPr>
          <w:rFonts w:ascii="Times New Roman" w:hAnsi="Times New Roman"/>
        </w:rPr>
        <w:t xml:space="preserve">alkoholického nápoja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ktorý vyhotoví správu o prijatí, pričom postupuje</w:t>
      </w:r>
      <w:r w:rsidRPr="00633438">
        <w:rPr>
          <w:rFonts w:ascii="Times New Roman" w:hAnsi="Times New Roman"/>
          <w:b/>
        </w:rPr>
        <w:t xml:space="preserve"> </w:t>
      </w:r>
      <w:r w:rsidRPr="00633438">
        <w:rPr>
          <w:rFonts w:ascii="Times New Roman" w:hAnsi="Times New Roman"/>
        </w:rPr>
        <w:t>primerane podľa osobitného predpisu;</w:t>
      </w:r>
      <w:r w:rsidRPr="00870EA7" w:rsidR="00870EA7">
        <w:rPr>
          <w:rFonts w:ascii="Times New Roman" w:hAnsi="Times New Roman"/>
          <w:vertAlign w:val="superscript"/>
          <w:lang w:bidi="si-LK"/>
        </w:rPr>
        <w:t xml:space="preserve"> </w:t>
      </w:r>
      <w:r w:rsidR="00870EA7">
        <w:rPr>
          <w:rFonts w:ascii="Times New Roman" w:hAnsi="Times New Roman"/>
          <w:vertAlign w:val="superscript"/>
          <w:lang w:bidi="si-LK"/>
        </w:rPr>
        <w:t>40</w:t>
      </w:r>
      <w:r w:rsidRPr="00633438" w:rsidR="0062437B">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zašle správu o prijatí správcovi dane členského štátu odosielateľa (dodávateľa).</w:t>
      </w:r>
    </w:p>
    <w:p w:rsidR="007B2F4F" w:rsidRPr="00633438" w:rsidP="007B2F4F">
      <w:pPr>
        <w:autoSpaceDE w:val="0"/>
        <w:autoSpaceDN w:val="0"/>
        <w:bidi w:val="0"/>
        <w:adjustRightInd w:val="0"/>
        <w:spacing w:line="240" w:lineRule="atLeast"/>
        <w:jc w:val="center"/>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19</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Oprávnený príjemca</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Oprávneným príjemcom na daňovom území je osoba, ktorá má povolenie prijímať </w:t>
      </w:r>
      <w:r w:rsidRPr="00633438" w:rsidR="00F155CC">
        <w:rPr>
          <w:rFonts w:ascii="Times New Roman" w:hAnsi="Times New Roman"/>
        </w:rPr>
        <w:t>alkoholický nápoj</w:t>
      </w:r>
      <w:r w:rsidRPr="00633438">
        <w:rPr>
          <w:rFonts w:ascii="Times New Roman" w:hAnsi="Times New Roman"/>
        </w:rPr>
        <w:t xml:space="preserve"> z iného členského štátu v pozastavení dane. Oprávneným príjemcom je aj osoba na území iného členského štátu oprávnená podľa právnych predpisov príslušného členského štátu prijímať </w:t>
      </w:r>
      <w:r w:rsidRPr="00633438" w:rsidR="00F155CC">
        <w:rPr>
          <w:rFonts w:ascii="Times New Roman" w:hAnsi="Times New Roman"/>
        </w:rPr>
        <w:t>alkoholický nápoj</w:t>
      </w:r>
      <w:r w:rsidRPr="00633438">
        <w:rPr>
          <w:rFonts w:ascii="Times New Roman" w:hAnsi="Times New Roman"/>
        </w:rPr>
        <w:t xml:space="preserve"> z iného členského štátu v pozastavení dane. </w:t>
      </w:r>
      <w:r w:rsidRPr="00633438" w:rsidR="004F4C5E">
        <w:rPr>
          <w:rFonts w:ascii="Times New Roman" w:hAnsi="Times New Roman"/>
        </w:rPr>
        <w:t>O</w:t>
      </w:r>
      <w:r w:rsidRPr="00633438">
        <w:rPr>
          <w:rFonts w:ascii="Times New Roman" w:hAnsi="Times New Roman"/>
        </w:rPr>
        <w:t xml:space="preserve">soba, ktorá chce byť oprávneným príjemcom na daňovom území a chce opakovane prijímať </w:t>
      </w:r>
      <w:r w:rsidRPr="00633438" w:rsidR="00F155CC">
        <w:rPr>
          <w:rFonts w:ascii="Times New Roman" w:hAnsi="Times New Roman"/>
        </w:rPr>
        <w:t>alkoholický nápoj</w:t>
      </w:r>
      <w:r w:rsidRPr="00633438">
        <w:rPr>
          <w:rFonts w:ascii="Times New Roman" w:hAnsi="Times New Roman"/>
        </w:rPr>
        <w:t xml:space="preserve"> z iného členského štátu v pozastavení dane, musí písomne požiadať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 registráciu a vydanie povolenia prijímať </w:t>
      </w:r>
      <w:r w:rsidRPr="00633438" w:rsidR="00F155CC">
        <w:rPr>
          <w:rFonts w:ascii="Times New Roman" w:hAnsi="Times New Roman"/>
        </w:rPr>
        <w:t>alkoholický nápoj</w:t>
      </w:r>
      <w:r w:rsidRPr="00633438">
        <w:rPr>
          <w:rFonts w:ascii="Times New Roman" w:hAnsi="Times New Roman"/>
        </w:rPr>
        <w:t xml:space="preserve"> z iného členského štátu v pozastavení dane</w:t>
      </w:r>
      <w:r w:rsidRPr="00633438" w:rsidR="008A44B1">
        <w:rPr>
          <w:rFonts w:ascii="Times New Roman" w:hAnsi="Times New Roman"/>
        </w:rPr>
        <w:t xml:space="preserve"> opakovane</w:t>
      </w:r>
      <w:r w:rsidRPr="00633438">
        <w:rPr>
          <w:rFonts w:ascii="Times New Roman" w:hAnsi="Times New Roman"/>
        </w:rPr>
        <w:t xml:space="preserve">. </w:t>
      </w:r>
      <w:r w:rsidRPr="00633438" w:rsidR="004F4C5E">
        <w:rPr>
          <w:rFonts w:ascii="Times New Roman" w:hAnsi="Times New Roman"/>
        </w:rPr>
        <w:t>O</w:t>
      </w:r>
      <w:r w:rsidRPr="00633438">
        <w:rPr>
          <w:rFonts w:ascii="Times New Roman" w:hAnsi="Times New Roman"/>
        </w:rPr>
        <w:t xml:space="preserve">soba, ktorá chce príležitostne prijať </w:t>
      </w:r>
      <w:r w:rsidRPr="00633438" w:rsidR="00F155CC">
        <w:rPr>
          <w:rFonts w:ascii="Times New Roman" w:hAnsi="Times New Roman"/>
        </w:rPr>
        <w:t xml:space="preserve">alkoholický nápoj </w:t>
      </w:r>
      <w:r w:rsidRPr="00633438">
        <w:rPr>
          <w:rFonts w:ascii="Times New Roman" w:hAnsi="Times New Roman"/>
        </w:rPr>
        <w:t xml:space="preserve">z iného členského štátu v pozastavení dane, musí na každý príležitostný príjem </w:t>
      </w:r>
      <w:r w:rsidRPr="00633438" w:rsidR="00F155CC">
        <w:rPr>
          <w:rFonts w:ascii="Times New Roman" w:hAnsi="Times New Roman"/>
        </w:rPr>
        <w:t>alkoholického nápoja</w:t>
      </w:r>
      <w:r w:rsidRPr="00633438">
        <w:rPr>
          <w:rFonts w:ascii="Times New Roman" w:hAnsi="Times New Roman"/>
        </w:rPr>
        <w:t xml:space="preserve"> písomne požiadať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 vydanie povolenia prijať </w:t>
      </w:r>
      <w:r w:rsidRPr="00633438" w:rsidR="00F155CC">
        <w:rPr>
          <w:rFonts w:ascii="Times New Roman" w:hAnsi="Times New Roman"/>
        </w:rPr>
        <w:t xml:space="preserve">alkoholický nápoj </w:t>
      </w:r>
      <w:r w:rsidRPr="00633438">
        <w:rPr>
          <w:rFonts w:ascii="Times New Roman" w:hAnsi="Times New Roman"/>
        </w:rPr>
        <w:t xml:space="preserve">z iného členského štátu v pozastavení dane. </w:t>
      </w:r>
    </w:p>
    <w:p w:rsidR="007B2F4F" w:rsidRPr="00633438" w:rsidP="007B2F4F">
      <w:pPr>
        <w:autoSpaceDE w:val="0"/>
        <w:autoSpaceDN w:val="0"/>
        <w:bidi w:val="0"/>
        <w:adjustRightInd w:val="0"/>
        <w:ind w:firstLine="180"/>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Žiadosť o registráciu a vydanie povolenia prijímať </w:t>
      </w:r>
      <w:r w:rsidRPr="00633438" w:rsidR="00F155CC">
        <w:rPr>
          <w:rFonts w:ascii="Times New Roman" w:hAnsi="Times New Roman"/>
        </w:rPr>
        <w:t xml:space="preserve">alkoholický nápoj </w:t>
      </w:r>
      <w:r w:rsidRPr="00633438">
        <w:rPr>
          <w:rFonts w:ascii="Times New Roman" w:hAnsi="Times New Roman"/>
        </w:rPr>
        <w:t xml:space="preserve">z iného členského štátu v pozastavení dane </w:t>
      </w:r>
      <w:r w:rsidRPr="00633438" w:rsidR="008A44B1">
        <w:rPr>
          <w:rFonts w:ascii="Times New Roman" w:hAnsi="Times New Roman"/>
        </w:rPr>
        <w:t xml:space="preserve">opakovane </w:t>
      </w:r>
      <w:r w:rsidRPr="00633438">
        <w:rPr>
          <w:rFonts w:ascii="Times New Roman" w:hAnsi="Times New Roman"/>
        </w:rPr>
        <w:t xml:space="preserve">alebo žiadosť o vydanie povolenia prijať </w:t>
      </w:r>
      <w:r w:rsidRPr="00633438" w:rsidR="00F155CC">
        <w:rPr>
          <w:rFonts w:ascii="Times New Roman" w:hAnsi="Times New Roman"/>
        </w:rPr>
        <w:t xml:space="preserve">alkoholický nápoj </w:t>
      </w:r>
      <w:r w:rsidRPr="00633438">
        <w:rPr>
          <w:rFonts w:ascii="Times New Roman" w:hAnsi="Times New Roman"/>
        </w:rPr>
        <w:t xml:space="preserve">z iného členského štátu v pozastavení dane musí obsahovať </w:t>
      </w:r>
    </w:p>
    <w:p w:rsidR="007B2F4F" w:rsidRPr="00633438" w:rsidP="00C34907">
      <w:pPr>
        <w:numPr>
          <w:numId w:val="5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žiadateľa a adresu umiestnenia jeho prevádzkarní, ak nie sú totožné so sídlom alebo s trvalým pobytom žiadateľa, </w:t>
      </w:r>
    </w:p>
    <w:p w:rsidR="007B2F4F" w:rsidRPr="00633438" w:rsidP="00C34907">
      <w:pPr>
        <w:numPr>
          <w:numId w:val="5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w:t>
      </w:r>
      <w:r w:rsidRPr="00633438" w:rsidR="00F155CC">
        <w:rPr>
          <w:rFonts w:ascii="Times New Roman" w:hAnsi="Times New Roman"/>
        </w:rPr>
        <w:t>alkoholického nápoja</w:t>
      </w:r>
      <w:r w:rsidRPr="00633438">
        <w:rPr>
          <w:rFonts w:ascii="Times New Roman" w:hAnsi="Times New Roman"/>
        </w:rPr>
        <w:t xml:space="preserve"> a príslušný kód kombinovanej nomenklatúry, </w:t>
      </w:r>
    </w:p>
    <w:p w:rsidR="007B2F4F" w:rsidRPr="00633438" w:rsidP="00C34907">
      <w:pPr>
        <w:numPr>
          <w:numId w:val="5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údaj o predpokladanom ročnom objeme </w:t>
      </w:r>
      <w:r w:rsidRPr="00633438" w:rsidR="00F155CC">
        <w:rPr>
          <w:rFonts w:ascii="Times New Roman" w:hAnsi="Times New Roman"/>
        </w:rPr>
        <w:t>alkoholického nápoja</w:t>
      </w:r>
      <w:r w:rsidRPr="00633438">
        <w:rPr>
          <w:rFonts w:ascii="Times New Roman" w:hAnsi="Times New Roman"/>
        </w:rPr>
        <w:t xml:space="preserve"> prijímaného v pozastavení dane v</w:t>
      </w:r>
      <w:r w:rsidRPr="00633438" w:rsidR="00F155CC">
        <w:rPr>
          <w:rFonts w:ascii="Times New Roman" w:hAnsi="Times New Roman"/>
        </w:rPr>
        <w:t> príslušnej mernej jednotke</w:t>
      </w:r>
      <w:r w:rsidRPr="00633438">
        <w:rPr>
          <w:rFonts w:ascii="Times New Roman" w:hAnsi="Times New Roman"/>
        </w:rPr>
        <w:t xml:space="preserve">, ak je žiadateľom osoba, ktorá chce prijímať </w:t>
      </w:r>
      <w:r w:rsidRPr="00633438" w:rsidR="00F155CC">
        <w:rPr>
          <w:rFonts w:ascii="Times New Roman" w:hAnsi="Times New Roman"/>
        </w:rPr>
        <w:t xml:space="preserve">alkoholický nápoj </w:t>
      </w:r>
      <w:r w:rsidRPr="00633438">
        <w:rPr>
          <w:rFonts w:ascii="Times New Roman" w:hAnsi="Times New Roman"/>
        </w:rPr>
        <w:t>z iného členského štátu v pozastavení dane opakovane,</w:t>
      </w:r>
    </w:p>
    <w:p w:rsidR="007B2F4F" w:rsidRPr="00633438" w:rsidP="00C34907">
      <w:pPr>
        <w:numPr>
          <w:numId w:val="5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údaj o množstve </w:t>
      </w:r>
      <w:r w:rsidRPr="00633438" w:rsidR="00F155CC">
        <w:rPr>
          <w:rFonts w:ascii="Times New Roman" w:hAnsi="Times New Roman"/>
        </w:rPr>
        <w:t>alkoholického nápoja v príslušnej mernej jednotke</w:t>
      </w:r>
      <w:r w:rsidRPr="00633438">
        <w:rPr>
          <w:rFonts w:ascii="Times New Roman" w:hAnsi="Times New Roman"/>
        </w:rPr>
        <w:t xml:space="preserve"> a predpokladaný čas prijatia celého množstva </w:t>
      </w:r>
      <w:r w:rsidRPr="00633438" w:rsidR="00F155CC">
        <w:rPr>
          <w:rFonts w:ascii="Times New Roman" w:hAnsi="Times New Roman"/>
        </w:rPr>
        <w:t>alkoholického nápoja</w:t>
      </w:r>
      <w:r w:rsidRPr="00633438">
        <w:rPr>
          <w:rFonts w:ascii="Times New Roman" w:hAnsi="Times New Roman"/>
        </w:rPr>
        <w:t xml:space="preserve">, ktoré má v danom prípade prijať žiadateľ, ktorým je osoba, ktorá chce príležitostne prijať </w:t>
      </w:r>
      <w:r w:rsidRPr="00633438" w:rsidR="00F155CC">
        <w:rPr>
          <w:rFonts w:ascii="Times New Roman" w:hAnsi="Times New Roman"/>
        </w:rPr>
        <w:t xml:space="preserve">alkoholický nápoj </w:t>
      </w:r>
      <w:r w:rsidRPr="00633438">
        <w:rPr>
          <w:rFonts w:ascii="Times New Roman" w:hAnsi="Times New Roman"/>
        </w:rPr>
        <w:t xml:space="preserve">z iného členského štátu v pozastavení dane. </w:t>
      </w:r>
    </w:p>
    <w:p w:rsidR="007B2F4F" w:rsidRPr="00633438" w:rsidP="007B2F4F">
      <w:pPr>
        <w:tabs>
          <w:tab w:val="num" w:pos="900"/>
        </w:tabs>
        <w:bidi w:val="0"/>
        <w:ind w:firstLine="180"/>
        <w:jc w:val="both"/>
        <w:rPr>
          <w:rFonts w:ascii="Times New Roman" w:hAnsi="Times New Roman"/>
        </w:rPr>
      </w:pPr>
      <w:r w:rsidRPr="00633438">
        <w:rPr>
          <w:rFonts w:ascii="Times New Roman" w:hAnsi="Times New Roman"/>
        </w:rPr>
        <w:t xml:space="preserve">       </w:t>
      </w: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Prílohami k žiadosti </w:t>
      </w:r>
      <w:r w:rsidRPr="00633438" w:rsidR="003A00F7">
        <w:rPr>
          <w:rFonts w:ascii="Times New Roman" w:hAnsi="Times New Roman"/>
        </w:rPr>
        <w:t xml:space="preserve">podľa odseku 2 </w:t>
      </w:r>
      <w:r w:rsidRPr="00633438">
        <w:rPr>
          <w:rFonts w:ascii="Times New Roman" w:hAnsi="Times New Roman"/>
        </w:rPr>
        <w:t>sú</w:t>
      </w:r>
    </w:p>
    <w:p w:rsidR="008B7D07" w:rsidRPr="00633438" w:rsidP="00C34907">
      <w:pPr>
        <w:numPr>
          <w:numId w:val="247"/>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doklad </w:t>
      </w:r>
      <w:r w:rsidRPr="00633438" w:rsidR="00FE2E61">
        <w:rPr>
          <w:rFonts w:ascii="Times New Roman" w:hAnsi="Times New Roman"/>
        </w:rPr>
        <w:t xml:space="preserve">preukazujúci oprávnenie na podnikanie nie starší ako 30 dní alebo jeho osvedčená kópia, ak je žiadateľom právnická osoba, ktorá nemá sídlo na daňovom území alebo fyzická osoba, ktorá nemá trvalý pobyt na daňovom území, </w:t>
      </w:r>
    </w:p>
    <w:p w:rsidR="008B7D07" w:rsidRPr="00633438" w:rsidP="00C34907">
      <w:pPr>
        <w:numPr>
          <w:numId w:val="247"/>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technická dokumentácia a opis skladovacích priestorov</w:t>
      </w:r>
      <w:r w:rsidRPr="00633438" w:rsidR="00B869B6">
        <w:rPr>
          <w:rFonts w:ascii="Times New Roman" w:hAnsi="Times New Roman"/>
        </w:rPr>
        <w:t xml:space="preserve"> a</w:t>
      </w:r>
      <w:r w:rsidRPr="00633438" w:rsidR="007B2F4F">
        <w:rPr>
          <w:rFonts w:ascii="Times New Roman" w:hAnsi="Times New Roman"/>
        </w:rPr>
        <w:t xml:space="preserve"> </w:t>
      </w:r>
      <w:r w:rsidRPr="00633438" w:rsidR="00B869B6">
        <w:rPr>
          <w:rFonts w:ascii="Times New Roman" w:hAnsi="Times New Roman"/>
        </w:rPr>
        <w:t xml:space="preserve">spôsob zabezpečenia alkoholického nápoja pred neoprávneným </w:t>
      </w:r>
      <w:r w:rsidRPr="00633438" w:rsidR="00E67816">
        <w:rPr>
          <w:rFonts w:ascii="Times New Roman" w:hAnsi="Times New Roman"/>
        </w:rPr>
        <w:t>použitím, ak je žiadateľom osoba, ktorá chce prijímať alkoholický nápoj, ktorým je lieh z iného členského štátu v pozastavení dane,</w:t>
      </w:r>
      <w:r w:rsidRPr="00633438" w:rsidR="00E67816">
        <w:rPr>
          <w:rFonts w:ascii="Times New Roman" w:hAnsi="Times New Roman"/>
          <w:b/>
          <w:bCs/>
        </w:rPr>
        <w:t xml:space="preserve"> </w:t>
      </w:r>
      <w:r w:rsidRPr="00633438" w:rsidR="00E67816">
        <w:rPr>
          <w:rFonts w:ascii="Times New Roman" w:hAnsi="Times New Roman"/>
        </w:rPr>
        <w:t xml:space="preserve"> </w:t>
      </w:r>
    </w:p>
    <w:p w:rsidR="008B7D07" w:rsidRPr="00633438" w:rsidP="00C34907">
      <w:pPr>
        <w:numPr>
          <w:numId w:val="247"/>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opis skladovacích zariadení podľa § </w:t>
      </w:r>
      <w:r w:rsidRPr="00633438" w:rsidR="008804FF">
        <w:rPr>
          <w:rFonts w:ascii="Times New Roman" w:hAnsi="Times New Roman"/>
        </w:rPr>
        <w:t>4</w:t>
      </w:r>
      <w:r w:rsidRPr="00633438" w:rsidR="006B01C5">
        <w:rPr>
          <w:rFonts w:ascii="Times New Roman" w:hAnsi="Times New Roman"/>
        </w:rPr>
        <w:t>2</w:t>
      </w:r>
      <w:r w:rsidRPr="00633438" w:rsidR="007B2F4F">
        <w:rPr>
          <w:rFonts w:ascii="Times New Roman" w:hAnsi="Times New Roman"/>
        </w:rPr>
        <w:t xml:space="preserve"> ods. </w:t>
      </w:r>
      <w:r w:rsidRPr="00633438" w:rsidR="008804FF">
        <w:rPr>
          <w:rFonts w:ascii="Times New Roman" w:hAnsi="Times New Roman"/>
        </w:rPr>
        <w:t>1</w:t>
      </w:r>
      <w:r w:rsidRPr="00633438" w:rsidR="00B869B6">
        <w:rPr>
          <w:rFonts w:ascii="Times New Roman" w:hAnsi="Times New Roman"/>
        </w:rPr>
        <w:t>,</w:t>
      </w:r>
      <w:r w:rsidRPr="00633438" w:rsidR="006B01C5">
        <w:rPr>
          <w:rFonts w:ascii="Times New Roman" w:hAnsi="Times New Roman"/>
        </w:rPr>
        <w:t xml:space="preserve"> ak je žiadateľom osoba, ktorá </w:t>
      </w:r>
      <w:r w:rsidRPr="00633438" w:rsidR="00B869B6">
        <w:rPr>
          <w:rFonts w:ascii="Times New Roman" w:hAnsi="Times New Roman"/>
        </w:rPr>
        <w:t>chce prijímať alkoholický nápoj, ktorým je lieh z iného členského štátu v pozastavení dane</w:t>
      </w:r>
      <w:r w:rsidRPr="00633438" w:rsidR="007B2F4F">
        <w:rPr>
          <w:rFonts w:ascii="Times New Roman" w:hAnsi="Times New Roman"/>
        </w:rPr>
        <w:t>,</w:t>
      </w:r>
      <w:r w:rsidRPr="00633438" w:rsidR="007B2F4F">
        <w:rPr>
          <w:rFonts w:ascii="Times New Roman" w:hAnsi="Times New Roman"/>
          <w:b/>
          <w:bCs/>
        </w:rPr>
        <w:t xml:space="preserve"> </w:t>
      </w:r>
    </w:p>
    <w:p w:rsidR="008B7D07" w:rsidRPr="00633438" w:rsidP="00C34907">
      <w:pPr>
        <w:numPr>
          <w:numId w:val="247"/>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technická dokumentácia zariadení na zisťovanie zásob </w:t>
      </w:r>
      <w:r w:rsidRPr="00633438" w:rsidR="00B869B6">
        <w:rPr>
          <w:rFonts w:ascii="Times New Roman" w:hAnsi="Times New Roman"/>
        </w:rPr>
        <w:t xml:space="preserve">alkoholického nápoja, ktorým je </w:t>
      </w:r>
      <w:r w:rsidRPr="00633438" w:rsidR="007B2F4F">
        <w:rPr>
          <w:rFonts w:ascii="Times New Roman" w:hAnsi="Times New Roman"/>
        </w:rPr>
        <w:t xml:space="preserve">lieh, </w:t>
      </w:r>
      <w:r w:rsidRPr="00633438" w:rsidR="00B869B6">
        <w:rPr>
          <w:rFonts w:ascii="Times New Roman" w:hAnsi="Times New Roman"/>
        </w:rPr>
        <w:t xml:space="preserve">jeho </w:t>
      </w:r>
      <w:r w:rsidRPr="00633438" w:rsidR="007B2F4F">
        <w:rPr>
          <w:rFonts w:ascii="Times New Roman" w:hAnsi="Times New Roman"/>
        </w:rPr>
        <w:t xml:space="preserve">teploty a doklad o </w:t>
      </w:r>
      <w:r w:rsidRPr="00633438" w:rsidR="00800B9D">
        <w:rPr>
          <w:rFonts w:ascii="Times New Roman" w:hAnsi="Times New Roman"/>
        </w:rPr>
        <w:t xml:space="preserve">overení </w:t>
      </w:r>
      <w:r w:rsidRPr="00633438" w:rsidR="008E338E">
        <w:rPr>
          <w:rFonts w:ascii="Times New Roman" w:hAnsi="Times New Roman"/>
        </w:rPr>
        <w:t>týchto zariadení alebo vyhlásene o zhode týchto zariadení</w:t>
      </w:r>
      <w:r w:rsidRPr="00633438" w:rsidR="007B2F4F">
        <w:rPr>
          <w:rFonts w:ascii="Times New Roman" w:hAnsi="Times New Roman"/>
        </w:rPr>
        <w:t>, ak žiadateľ má zariadenie na skladovanie liehu</w:t>
      </w:r>
      <w:r w:rsidRPr="00633438" w:rsidR="00E67816">
        <w:rPr>
          <w:rFonts w:ascii="Times New Roman" w:hAnsi="Times New Roman"/>
        </w:rPr>
        <w:t>, ak je žiadateľom osoba, ktorá chce prijímať alkoholický nápoj, ktorým je lieh z iného členského štátu v pozastavení dane</w:t>
      </w:r>
      <w:r w:rsidRPr="00633438" w:rsidR="007B2F4F">
        <w:rPr>
          <w:rFonts w:ascii="Times New Roman" w:hAnsi="Times New Roman"/>
        </w:rPr>
        <w:t>.</w:t>
      </w:r>
    </w:p>
    <w:p w:rsidR="007B2F4F" w:rsidRPr="00633438" w:rsidP="007B2F4F">
      <w:pPr>
        <w:autoSpaceDE w:val="0"/>
        <w:autoSpaceDN w:val="0"/>
        <w:bidi w:val="0"/>
        <w:adjustRightInd w:val="0"/>
        <w:ind w:left="360"/>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Žiadateľ musí spĺňať tieto podmienky: </w:t>
      </w:r>
    </w:p>
    <w:p w:rsidR="00F155CC" w:rsidRPr="00633438" w:rsidP="00C34907">
      <w:pPr>
        <w:numPr>
          <w:numId w:val="52"/>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vedie účtovníctvo podľa osobitného predpisu,</w:t>
      </w:r>
      <w:r w:rsidRPr="00633438" w:rsidR="00C570AE">
        <w:rPr>
          <w:rFonts w:ascii="Times New Roman" w:hAnsi="Times New Roman"/>
          <w:vertAlign w:val="superscript"/>
        </w:rPr>
        <w:t>2</w:t>
      </w:r>
      <w:r w:rsidRPr="00633438" w:rsidR="00AD663B">
        <w:rPr>
          <w:rFonts w:ascii="Times New Roman" w:hAnsi="Times New Roman"/>
          <w:vertAlign w:val="superscript"/>
        </w:rPr>
        <w:t>1</w:t>
      </w:r>
      <w:r w:rsidRPr="00633438" w:rsidR="007B2F4F">
        <w:rPr>
          <w:rFonts w:ascii="Times New Roman" w:hAnsi="Times New Roman"/>
        </w:rPr>
        <w:t>)</w:t>
      </w:r>
    </w:p>
    <w:p w:rsidR="007B2F4F" w:rsidRPr="00633438" w:rsidP="00C34907">
      <w:pPr>
        <w:numPr>
          <w:numId w:val="5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zložil zábezpeku na daň, </w:t>
      </w:r>
    </w:p>
    <w:p w:rsidR="007B2F4F" w:rsidRPr="00633438" w:rsidP="00C34907">
      <w:pPr>
        <w:numPr>
          <w:numId w:val="52"/>
        </w:numPr>
        <w:autoSpaceDE w:val="0"/>
        <w:autoSpaceDN w:val="0"/>
        <w:bidi w:val="0"/>
        <w:adjustRightInd w:val="0"/>
        <w:spacing w:line="240" w:lineRule="atLeast"/>
        <w:jc w:val="both"/>
        <w:rPr>
          <w:rFonts w:ascii="Times New Roman" w:hAnsi="Times New Roman"/>
        </w:rPr>
      </w:pPr>
      <w:r w:rsidRPr="00633438" w:rsidR="00127586">
        <w:rPr>
          <w:rFonts w:ascii="Times New Roman" w:hAnsi="Times New Roman"/>
        </w:rPr>
        <w:t>nemá nedoplatky voči colnému úradu ani daňovému úradu,</w:t>
      </w:r>
    </w:p>
    <w:p w:rsidR="00683C5D" w:rsidRPr="00633438" w:rsidP="00C34907">
      <w:pPr>
        <w:numPr>
          <w:numId w:val="5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nemá daňové nedoplatky voči c</w:t>
      </w:r>
      <w:r w:rsidRPr="00633438" w:rsidR="00D37759">
        <w:rPr>
          <w:rFonts w:ascii="Times New Roman" w:hAnsi="Times New Roman"/>
        </w:rPr>
        <w:t>olnému úradu ani daňovému úradu</w:t>
      </w:r>
      <w:r w:rsidRPr="00633438">
        <w:rPr>
          <w:rFonts w:ascii="Times New Roman" w:hAnsi="Times New Roman"/>
        </w:rPr>
        <w:t xml:space="preserve"> osoba, ktorá je personálne prepojená alebo majetkovo prepojená so žiadateľom alebo osoba, ktorá bola personálne prepojená alebo majetkovo prepojená so žiadateľom v priebehu desiatich rokov pred podaním žiadosti a ani osoba, ktorá </w:t>
      </w:r>
      <w:r w:rsidRPr="00633438" w:rsidR="00D82F0D">
        <w:rPr>
          <w:rFonts w:ascii="Times New Roman" w:hAnsi="Times New Roman"/>
        </w:rPr>
        <w:t>z</w:t>
      </w:r>
      <w:r w:rsidRPr="00633438">
        <w:rPr>
          <w:rFonts w:ascii="Times New Roman" w:hAnsi="Times New Roman"/>
        </w:rPr>
        <w:t>anikla a ktorá by sa považovala za osobu personálne prepojenú alebo majetkovo prepojenú so žiadateľom nemala v priebehu desiatich rokov pred dňom podania žiadosti daňové nedoplatky</w:t>
      </w:r>
      <w:r w:rsidRPr="00633438" w:rsidR="007D57F9">
        <w:rPr>
          <w:rFonts w:ascii="Times New Roman" w:hAnsi="Times New Roman"/>
        </w:rPr>
        <w:t>,</w:t>
      </w:r>
      <w:r w:rsidRPr="00633438">
        <w:rPr>
          <w:rFonts w:ascii="Times New Roman" w:hAnsi="Times New Roman"/>
        </w:rPr>
        <w:t xml:space="preserve"> </w:t>
      </w:r>
      <w:r w:rsidRPr="00633438" w:rsidR="007D57F9">
        <w:rPr>
          <w:rFonts w:ascii="Times New Roman" w:hAnsi="Times New Roman"/>
        </w:rPr>
        <w:t>ktoré neboli do zániku tejto osoby uhradené</w:t>
      </w:r>
      <w:r w:rsidRPr="00633438">
        <w:rPr>
          <w:rFonts w:ascii="Times New Roman" w:hAnsi="Times New Roman"/>
        </w:rPr>
        <w:t>; to sa vzťahuje aj na daňové nedoplatky, ktoré boli postúpené na tretiu osobu podľa osobitných predpisov</w:t>
      </w:r>
      <w:r w:rsidRPr="00633438" w:rsidR="007B2F4F">
        <w:rPr>
          <w:rFonts w:ascii="Times New Roman" w:hAnsi="Times New Roman"/>
        </w:rPr>
        <w:t>,</w:t>
      </w:r>
      <w:r w:rsidRPr="00633438" w:rsidR="007B2F4F">
        <w:rPr>
          <w:rFonts w:ascii="Times New Roman" w:hAnsi="Times New Roman"/>
          <w:vertAlign w:val="superscript"/>
        </w:rPr>
        <w:t>2</w:t>
      </w:r>
      <w:r w:rsidRPr="00633438" w:rsidR="00335A98">
        <w:rPr>
          <w:rFonts w:ascii="Times New Roman" w:hAnsi="Times New Roman"/>
          <w:vertAlign w:val="superscript"/>
        </w:rPr>
        <w:t>2</w:t>
      </w:r>
      <w:r w:rsidRPr="00633438" w:rsidR="007B2F4F">
        <w:rPr>
          <w:rFonts w:ascii="Times New Roman" w:hAnsi="Times New Roman"/>
        </w:rPr>
        <w:t>)</w:t>
      </w:r>
      <w:r w:rsidRPr="00633438" w:rsidR="00127586">
        <w:rPr>
          <w:rFonts w:ascii="Times New Roman" w:hAnsi="Times New Roman"/>
        </w:rPr>
        <w:t xml:space="preserve"> </w:t>
      </w:r>
    </w:p>
    <w:p w:rsidR="007B2F4F" w:rsidRPr="00633438" w:rsidP="00C34907">
      <w:pPr>
        <w:numPr>
          <w:numId w:val="5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nemá nedoplatky na povinných odvodoch poistného podľa osobitných predpisov,</w:t>
      </w:r>
      <w:r w:rsidRPr="00633438" w:rsidR="00C570AE">
        <w:rPr>
          <w:rFonts w:ascii="Times New Roman" w:hAnsi="Times New Roman"/>
          <w:vertAlign w:val="superscript"/>
        </w:rPr>
        <w:t>2</w:t>
      </w:r>
      <w:r w:rsidRPr="00633438" w:rsidR="004E4015">
        <w:rPr>
          <w:rFonts w:ascii="Times New Roman" w:hAnsi="Times New Roman"/>
          <w:vertAlign w:val="superscript"/>
        </w:rPr>
        <w:t>3</w:t>
      </w:r>
      <w:r w:rsidRPr="00633438">
        <w:rPr>
          <w:rFonts w:ascii="Times New Roman" w:hAnsi="Times New Roman"/>
        </w:rPr>
        <w:t xml:space="preserve">) </w:t>
      </w:r>
    </w:p>
    <w:p w:rsidR="007B2F4F" w:rsidRPr="00233E05" w:rsidP="00C34907">
      <w:pPr>
        <w:numPr>
          <w:numId w:val="52"/>
        </w:numPr>
        <w:autoSpaceDE w:val="0"/>
        <w:autoSpaceDN w:val="0"/>
        <w:bidi w:val="0"/>
        <w:adjustRightInd w:val="0"/>
        <w:spacing w:line="240" w:lineRule="atLeast"/>
        <w:jc w:val="both"/>
        <w:rPr>
          <w:rFonts w:ascii="Times New Roman" w:hAnsi="Times New Roman"/>
        </w:rPr>
      </w:pPr>
      <w:r w:rsidRPr="00633438" w:rsidR="004244BC">
        <w:rPr>
          <w:rFonts w:ascii="Times New Roman" w:hAnsi="Times New Roman"/>
        </w:rPr>
        <w:t>nebol právoplatne odsúdený za úmyselný trestný čin hospodársky, trestný čin proti majetku, alebo iný trestný čin, ktorého skutková podstata súvisí s predmetom podnikania</w:t>
      </w:r>
      <w:r w:rsidRPr="00633438">
        <w:rPr>
          <w:rFonts w:ascii="Times New Roman" w:hAnsi="Times New Roman"/>
        </w:rPr>
        <w:t xml:space="preserve">; to sa vzťahuje aj na zodpovedného </w:t>
      </w:r>
      <w:r w:rsidRPr="00233E05">
        <w:rPr>
          <w:rFonts w:ascii="Times New Roman" w:hAnsi="Times New Roman"/>
        </w:rPr>
        <w:t>zástupcu a </w:t>
      </w:r>
      <w:r w:rsidRPr="00233E05" w:rsidR="00BD5F71">
        <w:rPr>
          <w:rFonts w:ascii="Times New Roman" w:hAnsi="Times New Roman"/>
        </w:rPr>
        <w:t xml:space="preserve">fyzickú osobu, ktorá je členom </w:t>
      </w:r>
      <w:r w:rsidRPr="00233E05">
        <w:rPr>
          <w:rFonts w:ascii="Times New Roman" w:hAnsi="Times New Roman"/>
        </w:rPr>
        <w:t xml:space="preserve">riadiacich orgánov alebo kontrolných orgánov žiadateľa, </w:t>
      </w:r>
    </w:p>
    <w:p w:rsidR="007B2F4F" w:rsidRPr="00633438" w:rsidP="00C34907">
      <w:pPr>
        <w:numPr>
          <w:numId w:val="52"/>
        </w:numPr>
        <w:autoSpaceDE w:val="0"/>
        <w:autoSpaceDN w:val="0"/>
        <w:bidi w:val="0"/>
        <w:adjustRightInd w:val="0"/>
        <w:spacing w:line="240" w:lineRule="atLeast"/>
        <w:jc w:val="both"/>
        <w:rPr>
          <w:rFonts w:ascii="Times New Roman" w:hAnsi="Times New Roman"/>
        </w:rPr>
      </w:pPr>
      <w:r w:rsidRPr="00233E05">
        <w:rPr>
          <w:rFonts w:ascii="Times New Roman" w:hAnsi="Times New Roman"/>
        </w:rPr>
        <w:t>nie je v likvidácii, ani na neho nie</w:t>
      </w:r>
      <w:r w:rsidRPr="00633438">
        <w:rPr>
          <w:rFonts w:ascii="Times New Roman" w:hAnsi="Times New Roman"/>
        </w:rPr>
        <w:t xml:space="preserve"> je právoplatne vyhlásený konkurz, povolené vyrovnanie, potvrdené nútené vyrovnanie alebo povolená reštrukturalizácia.</w:t>
      </w:r>
    </w:p>
    <w:p w:rsidR="007B2F4F" w:rsidRPr="00633438" w:rsidP="007B2F4F">
      <w:pPr>
        <w:autoSpaceDE w:val="0"/>
        <w:autoSpaceDN w:val="0"/>
        <w:bidi w:val="0"/>
        <w:adjustRightInd w:val="0"/>
        <w:ind w:left="1" w:firstLine="1"/>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Žiadateľ je povinný na požiadanie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spresniť údaje uvedené v žiadosti a v prílohách k žiadosti.</w:t>
      </w:r>
    </w:p>
    <w:p w:rsidR="007B2F4F" w:rsidRPr="00633438" w:rsidP="007B2F4F">
      <w:pPr>
        <w:autoSpaceDE w:val="0"/>
        <w:autoSpaceDN w:val="0"/>
        <w:bidi w:val="0"/>
        <w:adjustRightInd w:val="0"/>
        <w:ind w:left="360"/>
        <w:jc w:val="both"/>
        <w:rPr>
          <w:rFonts w:ascii="Times New Roman" w:hAnsi="Times New Roman"/>
        </w:rPr>
      </w:pPr>
    </w:p>
    <w:p w:rsidR="00D82F0D"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4F4C5E">
        <w:rPr>
          <w:rFonts w:ascii="Times New Roman" w:hAnsi="Times New Roman"/>
        </w:rPr>
        <w:t>O</w:t>
      </w:r>
      <w:r w:rsidRPr="00633438" w:rsidR="007B2F4F">
        <w:rPr>
          <w:rFonts w:ascii="Times New Roman" w:hAnsi="Times New Roman"/>
        </w:rPr>
        <w:t xml:space="preserve">soba, ktorá chce prijímať </w:t>
      </w:r>
      <w:r w:rsidRPr="00633438" w:rsidR="00FF7E8D">
        <w:rPr>
          <w:rFonts w:ascii="Times New Roman" w:hAnsi="Times New Roman"/>
        </w:rPr>
        <w:t xml:space="preserve">alkoholický </w:t>
      </w:r>
      <w:r w:rsidRPr="00633438">
        <w:rPr>
          <w:rFonts w:ascii="Times New Roman" w:hAnsi="Times New Roman"/>
        </w:rPr>
        <w:t>nápoj</w:t>
      </w:r>
      <w:r w:rsidRPr="00633438" w:rsidR="004D3304">
        <w:rPr>
          <w:rFonts w:ascii="Times New Roman" w:hAnsi="Times New Roman"/>
        </w:rPr>
        <w:t xml:space="preserve"> </w:t>
      </w:r>
      <w:r w:rsidRPr="00633438" w:rsidR="007B2F4F">
        <w:rPr>
          <w:rFonts w:ascii="Times New Roman" w:hAnsi="Times New Roman"/>
        </w:rPr>
        <w:t xml:space="preserve">z iného členského štátu v pozastavení dane opakovane, </w:t>
      </w:r>
      <w:r w:rsidRPr="00633438" w:rsidR="00313A37">
        <w:rPr>
          <w:rFonts w:ascii="Times New Roman" w:hAnsi="Times New Roman"/>
        </w:rPr>
        <w:t xml:space="preserve"> </w:t>
      </w:r>
      <w:r w:rsidRPr="00633438" w:rsidR="007B2F4F">
        <w:rPr>
          <w:rFonts w:ascii="Times New Roman" w:hAnsi="Times New Roman"/>
        </w:rPr>
        <w:t xml:space="preserve">je povinná pred vydaním povolenia prijímať </w:t>
      </w:r>
      <w:r w:rsidRPr="00633438" w:rsidR="00FF7E8D">
        <w:rPr>
          <w:rFonts w:ascii="Times New Roman" w:hAnsi="Times New Roman"/>
        </w:rPr>
        <w:t xml:space="preserve">alkoholický nápoj </w:t>
      </w:r>
      <w:r w:rsidRPr="00633438" w:rsidR="007B2F4F">
        <w:rPr>
          <w:rFonts w:ascii="Times New Roman" w:hAnsi="Times New Roman"/>
        </w:rPr>
        <w:t xml:space="preserve">z iného členského štátu v pozastavení dane </w:t>
      </w:r>
      <w:r w:rsidRPr="00633438">
        <w:rPr>
          <w:rFonts w:ascii="Times New Roman" w:hAnsi="Times New Roman"/>
        </w:rPr>
        <w:t xml:space="preserve">opakovane, </w:t>
      </w:r>
      <w:r w:rsidRPr="00633438" w:rsidR="009F69DE">
        <w:rPr>
          <w:rFonts w:ascii="Times New Roman" w:hAnsi="Times New Roman"/>
        </w:rPr>
        <w:t xml:space="preserve">zložiť zábezpeku na daň </w:t>
      </w:r>
      <w:r w:rsidRPr="00633438">
        <w:rPr>
          <w:rFonts w:ascii="Times New Roman" w:hAnsi="Times New Roman"/>
        </w:rPr>
        <w:t xml:space="preserve">spôsobom podľa § 16 ods. </w:t>
      </w:r>
      <w:r w:rsidRPr="00633438" w:rsidR="00B31263">
        <w:rPr>
          <w:rFonts w:ascii="Times New Roman" w:hAnsi="Times New Roman"/>
        </w:rPr>
        <w:t>1</w:t>
      </w:r>
      <w:r w:rsidRPr="00633438">
        <w:rPr>
          <w:rFonts w:ascii="Times New Roman" w:hAnsi="Times New Roman"/>
        </w:rPr>
        <w:t>, a to</w:t>
      </w:r>
      <w:r w:rsidRPr="00633438" w:rsidR="007B2F4F">
        <w:rPr>
          <w:rFonts w:ascii="Times New Roman" w:hAnsi="Times New Roman"/>
        </w:rPr>
        <w:t xml:space="preserve"> vo výške dane pripadajúcej na množstvo </w:t>
      </w:r>
      <w:r w:rsidRPr="00633438" w:rsidR="00FF7E8D">
        <w:rPr>
          <w:rFonts w:ascii="Times New Roman" w:hAnsi="Times New Roman"/>
        </w:rPr>
        <w:t>alkoholického nápoja</w:t>
      </w:r>
      <w:r w:rsidRPr="00633438">
        <w:rPr>
          <w:rFonts w:ascii="Times New Roman" w:hAnsi="Times New Roman"/>
        </w:rPr>
        <w:t>,</w:t>
      </w:r>
      <w:r w:rsidRPr="00633438" w:rsidR="009F69DE">
        <w:rPr>
          <w:rFonts w:ascii="Times New Roman" w:hAnsi="Times New Roman"/>
        </w:rPr>
        <w:t xml:space="preserve"> ktorým je</w:t>
      </w:r>
    </w:p>
    <w:p w:rsidR="00D82F0D" w:rsidRPr="00633438" w:rsidP="00C34907">
      <w:pPr>
        <w:numPr>
          <w:numId w:val="23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víno,</w:t>
      </w:r>
      <w:r w:rsidRPr="00633438" w:rsidR="00E67816">
        <w:rPr>
          <w:rFonts w:ascii="Times New Roman" w:hAnsi="Times New Roman"/>
        </w:rPr>
        <w:t xml:space="preserve"> medziprodukt alebo pivo,</w:t>
      </w:r>
      <w:r w:rsidRPr="00633438">
        <w:rPr>
          <w:rFonts w:ascii="Times New Roman" w:hAnsi="Times New Roman"/>
        </w:rPr>
        <w:t xml:space="preserve"> </w:t>
      </w:r>
      <w:r w:rsidRPr="00633438" w:rsidR="007B2F4F">
        <w:rPr>
          <w:rFonts w:ascii="Times New Roman" w:hAnsi="Times New Roman"/>
        </w:rPr>
        <w:t xml:space="preserve">ktoré predpokladá prijať v priebehu </w:t>
      </w:r>
      <w:r w:rsidRPr="00633438" w:rsidR="00FF7E8D">
        <w:rPr>
          <w:rFonts w:ascii="Times New Roman" w:hAnsi="Times New Roman"/>
        </w:rPr>
        <w:t>jedného kalendárneho mesiaca</w:t>
      </w:r>
      <w:r w:rsidRPr="00633438">
        <w:rPr>
          <w:rFonts w:ascii="Times New Roman" w:hAnsi="Times New Roman"/>
        </w:rPr>
        <w:t>,</w:t>
      </w:r>
    </w:p>
    <w:p w:rsidR="007B2F4F" w:rsidRPr="00633438" w:rsidP="00C34907">
      <w:pPr>
        <w:numPr>
          <w:numId w:val="230"/>
        </w:numPr>
        <w:autoSpaceDE w:val="0"/>
        <w:autoSpaceDN w:val="0"/>
        <w:bidi w:val="0"/>
        <w:adjustRightInd w:val="0"/>
        <w:spacing w:line="240" w:lineRule="atLeast"/>
        <w:jc w:val="both"/>
        <w:rPr>
          <w:rFonts w:ascii="Times New Roman" w:hAnsi="Times New Roman"/>
        </w:rPr>
      </w:pPr>
      <w:r w:rsidRPr="00633438" w:rsidR="00D82F0D">
        <w:rPr>
          <w:rFonts w:ascii="Times New Roman" w:hAnsi="Times New Roman"/>
        </w:rPr>
        <w:t>lieh</w:t>
      </w:r>
      <w:r w:rsidRPr="00633438" w:rsidR="00E23EFC">
        <w:rPr>
          <w:rFonts w:ascii="Times New Roman" w:hAnsi="Times New Roman"/>
        </w:rPr>
        <w:t xml:space="preserve">, ktoré predpokladá prijať v priebehu </w:t>
      </w:r>
      <w:r w:rsidRPr="00633438">
        <w:rPr>
          <w:rFonts w:ascii="Times New Roman" w:hAnsi="Times New Roman"/>
        </w:rPr>
        <w:t xml:space="preserve">dvoch po sebe nasledujúcich kalendárnych mesiacov. </w:t>
      </w:r>
    </w:p>
    <w:p w:rsidR="00E23EFC" w:rsidRPr="00633438" w:rsidP="00E23EFC">
      <w:pPr>
        <w:pStyle w:val="ListParagraph"/>
        <w:bidi w:val="0"/>
        <w:rPr>
          <w:rFonts w:ascii="Times New Roman" w:hAnsi="Times New Roman"/>
        </w:rPr>
      </w:pPr>
    </w:p>
    <w:p w:rsidR="00FF7E8D"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Pr>
          <w:rFonts w:ascii="Times New Roman" w:hAnsi="Times New Roman"/>
        </w:rPr>
        <w:t xml:space="preserve">ný úrad </w:t>
      </w:r>
      <w:r w:rsidRPr="00633438" w:rsidR="008E338E">
        <w:rPr>
          <w:rFonts w:ascii="Times New Roman" w:hAnsi="Times New Roman"/>
        </w:rPr>
        <w:t xml:space="preserve">pred vykonaním registrácie a vydaním povolenia prijímať alkoholický nápoj z iného členského štátu v pozastavení dane opakovane, </w:t>
      </w:r>
      <w:r w:rsidRPr="00633438" w:rsidR="00AC3784">
        <w:rPr>
          <w:rFonts w:ascii="Times New Roman" w:hAnsi="Times New Roman"/>
        </w:rPr>
        <w:t>preverí skutočnosti a údaje podľa odsekov 2 a 3</w:t>
      </w:r>
      <w:r w:rsidRPr="00633438" w:rsidR="008A3D43">
        <w:rPr>
          <w:rFonts w:ascii="Times New Roman" w:hAnsi="Times New Roman"/>
        </w:rPr>
        <w:t>. A</w:t>
      </w:r>
      <w:r w:rsidRPr="00633438">
        <w:rPr>
          <w:rFonts w:ascii="Times New Roman" w:hAnsi="Times New Roman"/>
        </w:rPr>
        <w:t>k sú</w:t>
      </w:r>
      <w:r w:rsidRPr="00633438" w:rsidR="00DE12B7">
        <w:rPr>
          <w:rFonts w:ascii="Times New Roman" w:hAnsi="Times New Roman"/>
        </w:rPr>
        <w:t xml:space="preserve"> tieto</w:t>
      </w:r>
      <w:r w:rsidRPr="00633438">
        <w:rPr>
          <w:rFonts w:ascii="Times New Roman" w:hAnsi="Times New Roman"/>
        </w:rPr>
        <w:t xml:space="preserve"> skutočnosti a údaje pravdivé a žiadateľ spĺňa podmienky </w:t>
      </w:r>
      <w:r w:rsidRPr="00633438" w:rsidR="00DE12B7">
        <w:rPr>
          <w:rFonts w:ascii="Times New Roman" w:hAnsi="Times New Roman"/>
        </w:rPr>
        <w:t>podľa odsekov</w:t>
      </w:r>
      <w:r w:rsidRPr="00633438">
        <w:rPr>
          <w:rFonts w:ascii="Times New Roman" w:hAnsi="Times New Roman"/>
        </w:rPr>
        <w:t xml:space="preserve"> 4 a</w:t>
      </w:r>
      <w:r w:rsidRPr="00633438" w:rsidR="00493313">
        <w:rPr>
          <w:rFonts w:ascii="Times New Roman" w:hAnsi="Times New Roman"/>
        </w:rPr>
        <w:t>ž</w:t>
      </w:r>
      <w:r w:rsidRPr="00633438">
        <w:rPr>
          <w:rFonts w:ascii="Times New Roman" w:hAnsi="Times New Roman"/>
        </w:rPr>
        <w:t xml:space="preserve"> 6, </w:t>
      </w:r>
      <w:r w:rsidRPr="00633438" w:rsidR="001C1068">
        <w:rPr>
          <w:rFonts w:ascii="Times New Roman" w:hAnsi="Times New Roman"/>
        </w:rPr>
        <w:t>col</w:t>
      </w:r>
      <w:r w:rsidRPr="00633438">
        <w:rPr>
          <w:rFonts w:ascii="Times New Roman" w:hAnsi="Times New Roman"/>
        </w:rPr>
        <w:t xml:space="preserve">ný úrad </w:t>
      </w:r>
      <w:r w:rsidRPr="00633438" w:rsidR="00421D29">
        <w:rPr>
          <w:rFonts w:ascii="Times New Roman" w:hAnsi="Times New Roman"/>
        </w:rPr>
        <w:t>žiadateľa</w:t>
      </w:r>
      <w:r w:rsidRPr="00633438">
        <w:rPr>
          <w:rFonts w:ascii="Times New Roman" w:hAnsi="Times New Roman"/>
        </w:rPr>
        <w:t xml:space="preserve"> zaregistruje a vydá mu povolenie prijímať </w:t>
      </w:r>
      <w:r w:rsidRPr="00633438" w:rsidR="00650580">
        <w:rPr>
          <w:rFonts w:ascii="Times New Roman" w:hAnsi="Times New Roman"/>
        </w:rPr>
        <w:t xml:space="preserve">alkoholický nápoj </w:t>
      </w:r>
      <w:r w:rsidRPr="00633438">
        <w:rPr>
          <w:rFonts w:ascii="Times New Roman" w:hAnsi="Times New Roman"/>
        </w:rPr>
        <w:t>z iného členského štátu v pozastavení dane</w:t>
      </w:r>
      <w:r w:rsidRPr="00633438" w:rsidR="008A3D43">
        <w:rPr>
          <w:rFonts w:ascii="Times New Roman" w:hAnsi="Times New Roman"/>
        </w:rPr>
        <w:t xml:space="preserve"> opakovane</w:t>
      </w:r>
      <w:r w:rsidRPr="00633438">
        <w:rPr>
          <w:rFonts w:ascii="Times New Roman" w:hAnsi="Times New Roman"/>
        </w:rPr>
        <w:t xml:space="preserve"> do 60 dní odo dňa podania t</w:t>
      </w:r>
      <w:r w:rsidRPr="00633438" w:rsidR="00E23EFC">
        <w:rPr>
          <w:rFonts w:ascii="Times New Roman" w:hAnsi="Times New Roman"/>
        </w:rPr>
        <w:t>ejto žiadosti.</w:t>
      </w:r>
    </w:p>
    <w:p w:rsidR="00421D29" w:rsidRPr="00633438" w:rsidP="00421D2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4F4C5E">
        <w:rPr>
          <w:rFonts w:ascii="Times New Roman" w:hAnsi="Times New Roman"/>
        </w:rPr>
        <w:t>O</w:t>
      </w:r>
      <w:r w:rsidRPr="00633438">
        <w:rPr>
          <w:rFonts w:ascii="Times New Roman" w:hAnsi="Times New Roman"/>
        </w:rPr>
        <w:t xml:space="preserve">soba, ktorá chce prijať </w:t>
      </w:r>
      <w:r w:rsidRPr="00633438" w:rsidR="00650580">
        <w:rPr>
          <w:rFonts w:ascii="Times New Roman" w:hAnsi="Times New Roman"/>
        </w:rPr>
        <w:t xml:space="preserve">alkoholický nápoj </w:t>
      </w:r>
      <w:r w:rsidRPr="00633438">
        <w:rPr>
          <w:rFonts w:ascii="Times New Roman" w:hAnsi="Times New Roman"/>
        </w:rPr>
        <w:t xml:space="preserve">z iného členského štátu v pozastavení dane príležitostne, je povinná pred vydaním povolenia prijať </w:t>
      </w:r>
      <w:r w:rsidRPr="00633438" w:rsidR="00650580">
        <w:rPr>
          <w:rFonts w:ascii="Times New Roman" w:hAnsi="Times New Roman"/>
        </w:rPr>
        <w:t xml:space="preserve">alkoholický nápoj </w:t>
      </w:r>
      <w:r w:rsidRPr="00633438">
        <w:rPr>
          <w:rFonts w:ascii="Times New Roman" w:hAnsi="Times New Roman"/>
        </w:rPr>
        <w:t xml:space="preserve">z iného členského štátu v pozastavení dane zložiť zábezpeku na daň </w:t>
      </w:r>
      <w:r w:rsidRPr="00633438" w:rsidR="001163A0">
        <w:rPr>
          <w:rFonts w:ascii="Times New Roman" w:hAnsi="Times New Roman"/>
        </w:rPr>
        <w:t xml:space="preserve">spôsobom podľa § 16 ods. 1, a to </w:t>
      </w:r>
      <w:r w:rsidRPr="00633438">
        <w:rPr>
          <w:rFonts w:ascii="Times New Roman" w:hAnsi="Times New Roman"/>
        </w:rPr>
        <w:t xml:space="preserve">vo výške dane pripadajúcej na množstvo </w:t>
      </w:r>
      <w:r w:rsidRPr="00633438" w:rsidR="00650580">
        <w:rPr>
          <w:rFonts w:ascii="Times New Roman" w:hAnsi="Times New Roman"/>
        </w:rPr>
        <w:t>alkoholického nápoja</w:t>
      </w:r>
      <w:r w:rsidRPr="00633438">
        <w:rPr>
          <w:rFonts w:ascii="Times New Roman" w:hAnsi="Times New Roman"/>
        </w:rPr>
        <w:t xml:space="preserve">, </w:t>
      </w:r>
      <w:r w:rsidRPr="00633438" w:rsidR="001163A0">
        <w:rPr>
          <w:rFonts w:ascii="Times New Roman" w:hAnsi="Times New Roman"/>
        </w:rPr>
        <w:t>ktoré má v danom prípade prijať</w:t>
      </w:r>
      <w:r w:rsidRPr="00633438">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vydá potvrdenie o zložení zábezpeky na daň.</w:t>
      </w:r>
    </w:p>
    <w:p w:rsidR="00421D29" w:rsidRPr="00633438" w:rsidP="00421D29">
      <w:pPr>
        <w:pStyle w:val="ListParagraph"/>
        <w:bidi w:val="0"/>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pred vydaním povolenia prijať </w:t>
      </w:r>
      <w:r w:rsidRPr="00633438" w:rsidR="00650580">
        <w:rPr>
          <w:rFonts w:ascii="Times New Roman" w:hAnsi="Times New Roman"/>
        </w:rPr>
        <w:t xml:space="preserve">alkoholický nápoj </w:t>
      </w:r>
      <w:r w:rsidRPr="00633438">
        <w:rPr>
          <w:rFonts w:ascii="Times New Roman" w:hAnsi="Times New Roman"/>
        </w:rPr>
        <w:t xml:space="preserve">z iného členského štátu v pozastavení dane </w:t>
      </w:r>
      <w:r w:rsidRPr="00633438" w:rsidR="00E67816">
        <w:rPr>
          <w:rFonts w:ascii="Times New Roman" w:hAnsi="Times New Roman"/>
        </w:rPr>
        <w:t xml:space="preserve">príležitostne </w:t>
      </w:r>
      <w:r w:rsidRPr="00633438">
        <w:rPr>
          <w:rFonts w:ascii="Times New Roman" w:hAnsi="Times New Roman"/>
        </w:rPr>
        <w:t xml:space="preserve">preverí skutočnosti a údaje </w:t>
      </w:r>
      <w:r w:rsidRPr="00633438" w:rsidR="00112D60">
        <w:rPr>
          <w:rFonts w:ascii="Times New Roman" w:hAnsi="Times New Roman"/>
        </w:rPr>
        <w:t>podľa ods</w:t>
      </w:r>
      <w:r w:rsidRPr="00633438" w:rsidR="008D1B76">
        <w:rPr>
          <w:rFonts w:ascii="Times New Roman" w:hAnsi="Times New Roman"/>
        </w:rPr>
        <w:t>ekov</w:t>
      </w:r>
      <w:r w:rsidRPr="00633438" w:rsidR="00112D60">
        <w:rPr>
          <w:rFonts w:ascii="Times New Roman" w:hAnsi="Times New Roman"/>
        </w:rPr>
        <w:t xml:space="preserve"> </w:t>
      </w:r>
      <w:r w:rsidRPr="00633438" w:rsidR="008D1B76">
        <w:rPr>
          <w:rFonts w:ascii="Times New Roman" w:hAnsi="Times New Roman"/>
        </w:rPr>
        <w:t>2 a 3</w:t>
      </w:r>
      <w:r w:rsidRPr="00633438">
        <w:rPr>
          <w:rFonts w:ascii="Times New Roman" w:hAnsi="Times New Roman"/>
        </w:rPr>
        <w:t>. Ak sú</w:t>
      </w:r>
      <w:r w:rsidRPr="00633438" w:rsidR="008D1B76">
        <w:rPr>
          <w:rFonts w:ascii="Times New Roman" w:hAnsi="Times New Roman"/>
        </w:rPr>
        <w:t xml:space="preserve"> tieto</w:t>
      </w:r>
      <w:r w:rsidRPr="00633438">
        <w:rPr>
          <w:rFonts w:ascii="Times New Roman" w:hAnsi="Times New Roman"/>
        </w:rPr>
        <w:t xml:space="preserve"> skutočnosti a údaje pravdivé a žiadateľ spĺňa podmienky </w:t>
      </w:r>
      <w:r w:rsidRPr="00633438" w:rsidR="008D1B76">
        <w:rPr>
          <w:rFonts w:ascii="Times New Roman" w:hAnsi="Times New Roman"/>
        </w:rPr>
        <w:t>podľa</w:t>
      </w:r>
      <w:r w:rsidRPr="00633438">
        <w:rPr>
          <w:rFonts w:ascii="Times New Roman" w:hAnsi="Times New Roman"/>
        </w:rPr>
        <w:t xml:space="preserve"> odsek</w:t>
      </w:r>
      <w:r w:rsidRPr="00633438" w:rsidR="008D1B76">
        <w:rPr>
          <w:rFonts w:ascii="Times New Roman" w:hAnsi="Times New Roman"/>
        </w:rPr>
        <w:t>ov</w:t>
      </w:r>
      <w:r w:rsidRPr="00633438">
        <w:rPr>
          <w:rFonts w:ascii="Times New Roman" w:hAnsi="Times New Roman"/>
        </w:rPr>
        <w:t xml:space="preserve"> 4 a 8,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vydá povolenie prijať </w:t>
      </w:r>
      <w:r w:rsidRPr="00633438" w:rsidR="00650580">
        <w:rPr>
          <w:rFonts w:ascii="Times New Roman" w:hAnsi="Times New Roman"/>
        </w:rPr>
        <w:t xml:space="preserve">alkoholický nápoj </w:t>
      </w:r>
      <w:r w:rsidRPr="00633438">
        <w:rPr>
          <w:rFonts w:ascii="Times New Roman" w:hAnsi="Times New Roman"/>
        </w:rPr>
        <w:t xml:space="preserve">z iného členského štátu v pozastavení dane najneskôr nasledujúci pracovný deň po dni, keď žiadateľ zložil zábezpeku na daň a určí lehotu na prijatie celého množstva  </w:t>
      </w:r>
      <w:r w:rsidRPr="00633438" w:rsidR="00650580">
        <w:rPr>
          <w:rFonts w:ascii="Times New Roman" w:hAnsi="Times New Roman"/>
        </w:rPr>
        <w:t>alkoholického nápoja</w:t>
      </w:r>
      <w:r w:rsidRPr="00633438">
        <w:rPr>
          <w:rFonts w:ascii="Times New Roman" w:hAnsi="Times New Roman"/>
        </w:rPr>
        <w:t xml:space="preserve">, ktorá nesmie byť dlhšia ako 60 kalendárnych dní odo dňa vydania povolenia prijať </w:t>
      </w:r>
      <w:r w:rsidRPr="00633438" w:rsidR="00650580">
        <w:rPr>
          <w:rFonts w:ascii="Times New Roman" w:hAnsi="Times New Roman"/>
        </w:rPr>
        <w:t xml:space="preserve">alkoholický nápoj </w:t>
      </w:r>
      <w:r w:rsidRPr="00633438">
        <w:rPr>
          <w:rFonts w:ascii="Times New Roman" w:hAnsi="Times New Roman"/>
        </w:rPr>
        <w:t>z iného členského štátu v pozastavení dane. Na úhradu dane je možné po dohode s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m úradom použiť zloženú zábezpeku na daň</w:t>
      </w:r>
      <w:r w:rsidRPr="00633438" w:rsidR="001E7837">
        <w:rPr>
          <w:rFonts w:ascii="Times New Roman" w:hAnsi="Times New Roman"/>
        </w:rPr>
        <w:t xml:space="preserve">; ustanovenie § </w:t>
      </w:r>
      <w:r w:rsidRPr="00633438" w:rsidR="001163A0">
        <w:rPr>
          <w:rFonts w:ascii="Times New Roman" w:hAnsi="Times New Roman"/>
        </w:rPr>
        <w:t>70</w:t>
      </w:r>
      <w:r w:rsidRPr="00633438" w:rsidR="001E7837">
        <w:rPr>
          <w:rFonts w:ascii="Times New Roman" w:hAnsi="Times New Roman"/>
        </w:rPr>
        <w:t xml:space="preserve"> ods. 1 písm. </w:t>
      </w:r>
      <w:r w:rsidRPr="00633438" w:rsidR="00421D29">
        <w:rPr>
          <w:rFonts w:ascii="Times New Roman" w:hAnsi="Times New Roman"/>
        </w:rPr>
        <w:t>w)</w:t>
      </w:r>
      <w:r w:rsidRPr="00633438" w:rsidR="001E7837">
        <w:rPr>
          <w:rFonts w:ascii="Times New Roman" w:hAnsi="Times New Roman"/>
        </w:rPr>
        <w:t xml:space="preserve"> sa </w:t>
      </w:r>
      <w:r w:rsidRPr="00633438" w:rsidR="00DE174E">
        <w:rPr>
          <w:rFonts w:ascii="Times New Roman" w:hAnsi="Times New Roman"/>
        </w:rPr>
        <w:t>nepoužije</w:t>
      </w:r>
      <w:r w:rsidRPr="00633438">
        <w:rPr>
          <w:rFonts w:ascii="Times New Roman" w:hAnsi="Times New Roman"/>
        </w:rPr>
        <w:t>.</w:t>
      </w:r>
    </w:p>
    <w:p w:rsidR="00421D29" w:rsidRPr="00633438" w:rsidP="00421D29">
      <w:pPr>
        <w:pStyle w:val="ListParagraph"/>
        <w:bidi w:val="0"/>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Ak oprávnený príjemca, ktorý prijíma</w:t>
      </w:r>
      <w:r w:rsidRPr="00633438" w:rsidR="00650580">
        <w:rPr>
          <w:rFonts w:ascii="Times New Roman" w:hAnsi="Times New Roman"/>
        </w:rPr>
        <w:t xml:space="preserve"> </w:t>
      </w:r>
      <w:r w:rsidRPr="00633438" w:rsidR="001B0F4B">
        <w:rPr>
          <w:rFonts w:ascii="Times New Roman" w:hAnsi="Times New Roman"/>
        </w:rPr>
        <w:t>alkoholický nápoj</w:t>
      </w:r>
      <w:r w:rsidRPr="00633438" w:rsidR="00650580">
        <w:rPr>
          <w:rFonts w:ascii="Times New Roman" w:hAnsi="Times New Roman"/>
        </w:rPr>
        <w:t xml:space="preserve"> </w:t>
      </w:r>
      <w:r w:rsidRPr="00633438">
        <w:rPr>
          <w:rFonts w:ascii="Times New Roman" w:hAnsi="Times New Roman"/>
        </w:rPr>
        <w:t>z iného členského štátu v pozastavení dane opakovane, chce prijať lieh a daň pripadajúca na toto množstvo liehu je vyššia o viac ako 10 % než zložená zábezpek</w:t>
      </w:r>
      <w:r w:rsidRPr="00633438" w:rsidR="003C02D7">
        <w:rPr>
          <w:rFonts w:ascii="Times New Roman" w:hAnsi="Times New Roman"/>
        </w:rPr>
        <w:t>a na daň, je povinný najneskôr </w:t>
      </w:r>
      <w:r w:rsidRPr="00633438">
        <w:rPr>
          <w:rFonts w:ascii="Times New Roman" w:hAnsi="Times New Roman"/>
        </w:rPr>
        <w:t>deň</w:t>
      </w:r>
      <w:r w:rsidRPr="00633438" w:rsidR="003C02D7">
        <w:rPr>
          <w:rFonts w:ascii="Times New Roman" w:hAnsi="Times New Roman"/>
        </w:rPr>
        <w:t xml:space="preserve"> pred </w:t>
      </w:r>
      <w:r w:rsidRPr="00633438">
        <w:rPr>
          <w:rFonts w:ascii="Times New Roman" w:hAnsi="Times New Roman"/>
        </w:rPr>
        <w:t>prijat</w:t>
      </w:r>
      <w:r w:rsidRPr="00633438" w:rsidR="003C02D7">
        <w:rPr>
          <w:rFonts w:ascii="Times New Roman" w:hAnsi="Times New Roman"/>
        </w:rPr>
        <w:t>ím</w:t>
      </w:r>
      <w:r w:rsidRPr="00633438">
        <w:rPr>
          <w:rFonts w:ascii="Times New Roman" w:hAnsi="Times New Roman"/>
        </w:rPr>
        <w:t xml:space="preserve"> tohto liehu </w:t>
      </w:r>
    </w:p>
    <w:p w:rsidR="007B2F4F" w:rsidRPr="00633438" w:rsidP="00421D29">
      <w:pPr>
        <w:autoSpaceDE w:val="0"/>
        <w:autoSpaceDN w:val="0"/>
        <w:bidi w:val="0"/>
        <w:adjustRightInd w:val="0"/>
        <w:ind w:left="284"/>
        <w:jc w:val="both"/>
        <w:rPr>
          <w:rFonts w:ascii="Times New Roman" w:hAnsi="Times New Roman"/>
        </w:rPr>
      </w:pPr>
      <w:r w:rsidRPr="00633438">
        <w:rPr>
          <w:rFonts w:ascii="Times New Roman" w:hAnsi="Times New Roman"/>
        </w:rPr>
        <w:t xml:space="preserve">a) oznámiť túto skutočnosť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písomne alebo v elektronickej forme, </w:t>
      </w:r>
    </w:p>
    <w:p w:rsidR="007B2F4F" w:rsidRPr="00633438" w:rsidP="00421D29">
      <w:pPr>
        <w:autoSpaceDE w:val="0"/>
        <w:autoSpaceDN w:val="0"/>
        <w:bidi w:val="0"/>
        <w:adjustRightInd w:val="0"/>
        <w:ind w:left="284"/>
        <w:jc w:val="both"/>
        <w:rPr>
          <w:rFonts w:ascii="Times New Roman" w:hAnsi="Times New Roman"/>
        </w:rPr>
      </w:pPr>
      <w:r w:rsidRPr="00633438">
        <w:rPr>
          <w:rFonts w:ascii="Times New Roman" w:hAnsi="Times New Roman"/>
        </w:rPr>
        <w:t>b) zvýšiť zloženú zábezpeku na daň o sumu, ktorá prevyšuje zloženú zábezpeku na daň.</w:t>
      </w:r>
    </w:p>
    <w:p w:rsidR="007B2F4F" w:rsidRPr="00633438" w:rsidP="007B2F4F">
      <w:pPr>
        <w:autoSpaceDE w:val="0"/>
        <w:autoSpaceDN w:val="0"/>
        <w:bidi w:val="0"/>
        <w:adjustRightInd w:val="0"/>
        <w:ind w:firstLine="360"/>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lang w:eastAsia="sk-SK"/>
        </w:rPr>
      </w:pPr>
      <w:r w:rsidRPr="00633438" w:rsidR="00B64D3A">
        <w:rPr>
          <w:rFonts w:ascii="Times New Roman" w:hAnsi="Times New Roman"/>
          <w:lang w:eastAsia="sk-SK"/>
        </w:rPr>
        <w:t xml:space="preserve"> </w:t>
      </w:r>
      <w:r w:rsidRPr="00633438">
        <w:rPr>
          <w:rFonts w:ascii="Times New Roman" w:hAnsi="Times New Roman"/>
          <w:lang w:eastAsia="sk-SK"/>
        </w:rPr>
        <w:t xml:space="preserve">Oprávnený príjemca, ktorý prijíma </w:t>
      </w:r>
      <w:r w:rsidRPr="00633438" w:rsidR="00DF3E3C">
        <w:rPr>
          <w:rFonts w:ascii="Times New Roman" w:hAnsi="Times New Roman"/>
          <w:lang w:eastAsia="sk-SK"/>
        </w:rPr>
        <w:t>alkoholický nápoj</w:t>
      </w:r>
      <w:r w:rsidRPr="00633438">
        <w:rPr>
          <w:rFonts w:ascii="Times New Roman" w:hAnsi="Times New Roman"/>
          <w:lang w:eastAsia="sk-SK"/>
        </w:rPr>
        <w:t xml:space="preserve"> z iného členského štátu v pozastavení dane opakovane, je povinný doplniť zloženú zábezpeku na daň o sumu, ktorú </w:t>
      </w:r>
      <w:r w:rsidRPr="00633438" w:rsidR="001C1068">
        <w:rPr>
          <w:rFonts w:ascii="Times New Roman" w:hAnsi="Times New Roman"/>
          <w:lang w:eastAsia="sk-SK"/>
        </w:rPr>
        <w:t>col</w:t>
      </w:r>
      <w:r w:rsidRPr="00633438" w:rsidR="00CB31EF">
        <w:rPr>
          <w:rFonts w:ascii="Times New Roman" w:hAnsi="Times New Roman"/>
          <w:lang w:eastAsia="sk-SK"/>
        </w:rPr>
        <w:t>ný</w:t>
      </w:r>
      <w:r w:rsidRPr="00633438">
        <w:rPr>
          <w:rFonts w:ascii="Times New Roman" w:hAnsi="Times New Roman"/>
          <w:lang w:eastAsia="sk-SK"/>
        </w:rPr>
        <w:t xml:space="preserve"> úrad použil na úhradu dane, a to do piatich</w:t>
      </w:r>
      <w:r w:rsidRPr="00633438" w:rsidR="00A418DF">
        <w:rPr>
          <w:rFonts w:ascii="Times New Roman" w:hAnsi="Times New Roman"/>
          <w:lang w:eastAsia="sk-SK"/>
        </w:rPr>
        <w:t xml:space="preserve"> pracovných</w:t>
      </w:r>
      <w:r w:rsidRPr="00633438">
        <w:rPr>
          <w:rFonts w:ascii="Times New Roman" w:hAnsi="Times New Roman"/>
          <w:lang w:eastAsia="sk-SK"/>
        </w:rPr>
        <w:t xml:space="preserve"> dní odo dňa </w:t>
      </w:r>
      <w:r w:rsidRPr="00633438" w:rsidR="008601ED">
        <w:rPr>
          <w:rFonts w:ascii="Times New Roman" w:hAnsi="Times New Roman"/>
          <w:lang w:eastAsia="sk-SK"/>
        </w:rPr>
        <w:t xml:space="preserve">doručenia </w:t>
      </w:r>
      <w:r w:rsidRPr="00633438">
        <w:rPr>
          <w:rFonts w:ascii="Times New Roman" w:hAnsi="Times New Roman"/>
          <w:lang w:eastAsia="sk-SK"/>
        </w:rPr>
        <w:t xml:space="preserve">upovedomenia podľa odseku 13. </w:t>
      </w:r>
    </w:p>
    <w:p w:rsidR="001B0F4B" w:rsidRPr="00633438" w:rsidP="001B0F4B">
      <w:pPr>
        <w:tabs>
          <w:tab w:val="left" w:pos="284"/>
          <w:tab w:val="left" w:pos="426"/>
          <w:tab w:val="left" w:pos="567"/>
        </w:tabs>
        <w:autoSpaceDE w:val="0"/>
        <w:autoSpaceDN w:val="0"/>
        <w:bidi w:val="0"/>
        <w:adjustRightInd w:val="0"/>
        <w:spacing w:line="240" w:lineRule="atLeast"/>
        <w:jc w:val="both"/>
        <w:rPr>
          <w:rFonts w:ascii="Times New Roman" w:hAnsi="Times New Roman"/>
          <w:lang w:eastAsia="sk-SK"/>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lang w:eastAsia="sk-SK"/>
        </w:rPr>
      </w:pPr>
      <w:r w:rsidRPr="00633438" w:rsidR="00B64D3A">
        <w:rPr>
          <w:rFonts w:ascii="Times New Roman" w:hAnsi="Times New Roman"/>
        </w:rPr>
        <w:t xml:space="preserve"> </w:t>
      </w:r>
      <w:r w:rsidRPr="00633438">
        <w:rPr>
          <w:rFonts w:ascii="Times New Roman" w:hAnsi="Times New Roman"/>
        </w:rPr>
        <w:t xml:space="preserve">Oprávnený príjemca, ktorý prijíma </w:t>
      </w:r>
      <w:r w:rsidRPr="00633438" w:rsidR="001B0F4B">
        <w:rPr>
          <w:rFonts w:ascii="Times New Roman" w:hAnsi="Times New Roman"/>
        </w:rPr>
        <w:t>alkoholický nápoj</w:t>
      </w:r>
      <w:r w:rsidRPr="00633438" w:rsidR="00DF3E3C">
        <w:rPr>
          <w:rFonts w:ascii="Times New Roman" w:hAnsi="Times New Roman"/>
        </w:rPr>
        <w:t xml:space="preserve"> </w:t>
      </w:r>
      <w:r w:rsidRPr="00633438">
        <w:rPr>
          <w:rFonts w:ascii="Times New Roman" w:hAnsi="Times New Roman"/>
        </w:rPr>
        <w:t xml:space="preserve">z iného členského štátu v pozastavení dane opakovane, môže písomne požiadať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alebo s písomným súhlasom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banku, ktorá vystavila bankovú záruku, o zníženie zloženej zábezpeky na daň, ak zložená zábezpeka na daň je vyššia o viac ako 20 % než daň pripadajúca na množstvo </w:t>
      </w:r>
      <w:r w:rsidRPr="00633438" w:rsidR="00E67816">
        <w:rPr>
          <w:rFonts w:ascii="Times New Roman" w:hAnsi="Times New Roman"/>
        </w:rPr>
        <w:t xml:space="preserve">alkoholického nápoja </w:t>
      </w:r>
      <w:r w:rsidRPr="00633438">
        <w:rPr>
          <w:rFonts w:ascii="Times New Roman" w:hAnsi="Times New Roman"/>
        </w:rPr>
        <w:t>uvedeného do daňového voľného obehu za predchádzajúce dva kalendárne mesiace</w:t>
      </w:r>
      <w:r w:rsidRPr="00633438" w:rsidR="002F6394">
        <w:rPr>
          <w:rFonts w:ascii="Times New Roman" w:hAnsi="Times New Roman"/>
        </w:rPr>
        <w:t xml:space="preserve"> ak prijíma alkoholický nápoj, ktorým je lieh alebo za predchádzajúci kalendárny mesiac ak prijíma alkoholický nápoj, ktorým je víno, medziprodukt alebo pivo,</w:t>
      </w:r>
      <w:r w:rsidRPr="00633438">
        <w:rPr>
          <w:rFonts w:ascii="Times New Roman" w:hAnsi="Times New Roman"/>
        </w:rPr>
        <w:t xml:space="preserve"> za predpokladu, že tento stav trvá najmenej šesť po sebe nasledujúcich kalendárnych mesiacov a za predpokladu, že tento stav trvá aj v čase podania žiadosti o zníženie zábezpeky na daň a ak je žiadateľ daňovo spoľahlivý </w:t>
      </w:r>
      <w:r w:rsidRPr="00633438" w:rsidR="00324CCD">
        <w:rPr>
          <w:rFonts w:ascii="Times New Roman" w:hAnsi="Times New Roman"/>
        </w:rPr>
        <w:t>podľa § 16 ods. 14 písm. b) a d</w:t>
      </w:r>
      <w:r w:rsidRPr="00633438" w:rsidR="00FE2E61">
        <w:rPr>
          <w:rFonts w:ascii="Times New Roman" w:hAnsi="Times New Roman"/>
        </w:rPr>
        <w:t xml:space="preserve">) a dodržuje podmienky podľa odseku 4 </w:t>
      </w:r>
      <w:r w:rsidRPr="00633438">
        <w:rPr>
          <w:rFonts w:ascii="Times New Roman" w:hAnsi="Times New Roman"/>
        </w:rPr>
        <w:t xml:space="preserve">po dobu najmenej 24 kalendárnych mesiacov po sebe nasledujúcich pred podaním žiadosti o zníženie zloženej zábezpeky na daň; </w:t>
      </w:r>
      <w:r w:rsidR="00783E51">
        <w:rPr>
          <w:rFonts w:ascii="Times New Roman" w:hAnsi="Times New Roman"/>
        </w:rPr>
        <w:t xml:space="preserve">pri </w:t>
      </w:r>
      <w:r w:rsidRPr="00633438" w:rsidR="00E67816">
        <w:rPr>
          <w:rFonts w:ascii="Times New Roman" w:hAnsi="Times New Roman"/>
        </w:rPr>
        <w:t>alkoholicko</w:t>
      </w:r>
      <w:r w:rsidR="00783E51">
        <w:rPr>
          <w:rFonts w:ascii="Times New Roman" w:hAnsi="Times New Roman"/>
        </w:rPr>
        <w:t>m</w:t>
      </w:r>
      <w:r w:rsidRPr="00633438" w:rsidR="00E67816">
        <w:rPr>
          <w:rFonts w:ascii="Times New Roman" w:hAnsi="Times New Roman"/>
        </w:rPr>
        <w:t xml:space="preserve"> nápoj</w:t>
      </w:r>
      <w:r w:rsidR="00783E51">
        <w:rPr>
          <w:rFonts w:ascii="Times New Roman" w:hAnsi="Times New Roman"/>
        </w:rPr>
        <w:t>i</w:t>
      </w:r>
      <w:r w:rsidRPr="00633438" w:rsidR="00E67816">
        <w:rPr>
          <w:rFonts w:ascii="Times New Roman" w:hAnsi="Times New Roman"/>
        </w:rPr>
        <w:t xml:space="preserve">, ktorým je lieh, môže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vráti</w:t>
      </w:r>
      <w:r w:rsidRPr="00633438" w:rsidR="00E67816">
        <w:rPr>
          <w:rFonts w:ascii="Times New Roman" w:hAnsi="Times New Roman"/>
        </w:rPr>
        <w:t>ť</w:t>
      </w:r>
      <w:r w:rsidRPr="00633438">
        <w:rPr>
          <w:rFonts w:ascii="Times New Roman" w:hAnsi="Times New Roman"/>
        </w:rPr>
        <w:t xml:space="preserve"> príslušný rozdiel s prihliadnutím na stav zásob liehu a na stav zásob nenalepených kontrolných známok</w:t>
      </w:r>
      <w:r w:rsidRPr="00633438" w:rsidR="001B0F4B">
        <w:rPr>
          <w:rFonts w:ascii="Times New Roman" w:hAnsi="Times New Roman"/>
        </w:rPr>
        <w:t>, ak je oprávnený príjemca odberateľom kontrolných známok,</w:t>
      </w:r>
      <w:r w:rsidRPr="00633438">
        <w:rPr>
          <w:rFonts w:ascii="Times New Roman" w:hAnsi="Times New Roman"/>
        </w:rPr>
        <w:t xml:space="preserve"> ku dňu podania žiadosti do 15 dní odo dňa podania tejto žiadosti. </w:t>
      </w:r>
    </w:p>
    <w:p w:rsidR="001B0F4B" w:rsidRPr="00633438" w:rsidP="001B0F4B">
      <w:pPr>
        <w:pStyle w:val="ListParagraph"/>
        <w:bidi w:val="0"/>
        <w:rPr>
          <w:rFonts w:ascii="Times New Roman" w:hAnsi="Times New Roman"/>
          <w:lang w:eastAsia="sk-SK"/>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lang w:eastAsia="sk-SK"/>
        </w:rPr>
      </w:pPr>
      <w:r w:rsidRPr="00633438" w:rsidR="00B64D3A">
        <w:rPr>
          <w:rFonts w:ascii="Times New Roman" w:hAnsi="Times New Roman"/>
        </w:rPr>
        <w:t xml:space="preserve"> </w:t>
      </w:r>
      <w:r w:rsidRPr="00633438">
        <w:rPr>
          <w:rFonts w:ascii="Times New Roman" w:hAnsi="Times New Roman"/>
        </w:rPr>
        <w:t xml:space="preserve">Ak oprávnený príjemca, ktorý prijíma </w:t>
      </w:r>
      <w:r w:rsidRPr="00633438" w:rsidR="00DF3E3C">
        <w:rPr>
          <w:rFonts w:ascii="Times New Roman" w:hAnsi="Times New Roman"/>
        </w:rPr>
        <w:t xml:space="preserve">alkoholický nápoj </w:t>
      </w:r>
      <w:r w:rsidRPr="00633438">
        <w:rPr>
          <w:rFonts w:ascii="Times New Roman" w:hAnsi="Times New Roman"/>
        </w:rPr>
        <w:t xml:space="preserve">z iného členského štátu v pozastavení dane opakovane, nezaplatí daň v lehote splatnosti ustanovenej týmto zákonom,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použije zábezpeku na daň na úhradu dane, o čom písomne upovedomí </w:t>
      </w:r>
      <w:r w:rsidRPr="00633438" w:rsidR="0091416B">
        <w:rPr>
          <w:rFonts w:ascii="Times New Roman" w:hAnsi="Times New Roman"/>
        </w:rPr>
        <w:t>platiteľ</w:t>
      </w:r>
      <w:r w:rsidRPr="00633438" w:rsidR="00DF3E3C">
        <w:rPr>
          <w:rFonts w:ascii="Times New Roman" w:hAnsi="Times New Roman"/>
        </w:rPr>
        <w:t>a</w:t>
      </w:r>
      <w:r w:rsidRPr="00633438" w:rsidR="0091416B">
        <w:rPr>
          <w:rFonts w:ascii="Times New Roman" w:hAnsi="Times New Roman"/>
        </w:rPr>
        <w:t xml:space="preserve"> dane</w:t>
      </w:r>
      <w:r w:rsidRPr="00633438">
        <w:rPr>
          <w:rFonts w:ascii="Times New Roman" w:hAnsi="Times New Roman"/>
        </w:rPr>
        <w:t>.</w:t>
      </w:r>
    </w:p>
    <w:p w:rsidR="001B0F4B" w:rsidRPr="00633438" w:rsidP="001B0F4B">
      <w:pPr>
        <w:pStyle w:val="ListParagraph"/>
        <w:bidi w:val="0"/>
        <w:rPr>
          <w:rFonts w:ascii="Times New Roman" w:hAnsi="Times New Roman"/>
          <w:lang w:eastAsia="sk-SK"/>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lang w:eastAsia="sk-SK"/>
        </w:rPr>
      </w:pPr>
      <w:r w:rsidRPr="00633438" w:rsidR="00B64D3A">
        <w:rPr>
          <w:rFonts w:ascii="Times New Roman" w:hAnsi="Times New Roman"/>
        </w:rPr>
        <w:t xml:space="preserve"> </w:t>
      </w:r>
      <w:r w:rsidRPr="00633438">
        <w:rPr>
          <w:rFonts w:ascii="Times New Roman" w:hAnsi="Times New Roman"/>
        </w:rPr>
        <w:t xml:space="preserve">Oprávnený príjemca je povinný každú zmenu údajov podľa odseku 2 a odseku 4 písm. a), c) až g) oznámiť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do 15 dní odo dňa jej vzniku.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preverí u oprávneného príjemcu údaje uvedené v oznámení a s prihliadnutím na rozsah a závažnosť zmien doplní pôvodné osvedčenie o registrácii a povolenie prijímať </w:t>
      </w:r>
      <w:r w:rsidRPr="00633438" w:rsidR="004D3304">
        <w:rPr>
          <w:rFonts w:ascii="Times New Roman" w:hAnsi="Times New Roman"/>
        </w:rPr>
        <w:t>alkoholický nápoj</w:t>
      </w:r>
      <w:r w:rsidRPr="00633438">
        <w:rPr>
          <w:rFonts w:ascii="Times New Roman" w:hAnsi="Times New Roman"/>
        </w:rPr>
        <w:t xml:space="preserve"> z iného členského štátu v pozastavení dane alebo vydá nové osvedčenie o registrácii a povolenie prijímať </w:t>
      </w:r>
      <w:r w:rsidRPr="00633438" w:rsidR="00DF3E3C">
        <w:rPr>
          <w:rFonts w:ascii="Times New Roman" w:hAnsi="Times New Roman"/>
        </w:rPr>
        <w:t xml:space="preserve">alkoholický nápoj </w:t>
      </w:r>
      <w:r w:rsidRPr="00633438">
        <w:rPr>
          <w:rFonts w:ascii="Times New Roman" w:hAnsi="Times New Roman"/>
        </w:rPr>
        <w:t xml:space="preserve">z iného členského štátu v pozastavení dane. Pri vydaní nového osvedčenia o registrácii a povolenia prijímať </w:t>
      </w:r>
      <w:r w:rsidRPr="00633438" w:rsidR="00DF3E3C">
        <w:rPr>
          <w:rFonts w:ascii="Times New Roman" w:hAnsi="Times New Roman"/>
        </w:rPr>
        <w:t xml:space="preserve">alkoholický nápoj </w:t>
      </w:r>
      <w:r w:rsidRPr="00633438">
        <w:rPr>
          <w:rFonts w:ascii="Times New Roman" w:hAnsi="Times New Roman"/>
        </w:rPr>
        <w:t>z iného členského štátu v pozastavení dane pre toho istého oprávneného príjemcu zostáva v platnosti pôvodné registračné číslo.</w:t>
      </w:r>
    </w:p>
    <w:p w:rsidR="001B0F4B" w:rsidRPr="00633438" w:rsidP="001B0F4B">
      <w:pPr>
        <w:pStyle w:val="ListParagraph"/>
        <w:bidi w:val="0"/>
        <w:rPr>
          <w:rFonts w:ascii="Times New Roman" w:hAnsi="Times New Roman"/>
          <w:lang w:eastAsia="sk-SK"/>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lang w:eastAsia="sk-SK"/>
        </w:rPr>
      </w:pPr>
      <w:r w:rsidRPr="00633438" w:rsidR="00B64D3A">
        <w:rPr>
          <w:rFonts w:ascii="Times New Roman" w:hAnsi="Times New Roman"/>
        </w:rPr>
        <w:t xml:space="preserve"> </w:t>
      </w:r>
      <w:r w:rsidRPr="00633438">
        <w:rPr>
          <w:rFonts w:ascii="Times New Roman" w:hAnsi="Times New Roman"/>
        </w:rPr>
        <w:t xml:space="preserve">Povolenie prijímať </w:t>
      </w:r>
      <w:r w:rsidRPr="00633438" w:rsidR="001B264A">
        <w:rPr>
          <w:rFonts w:ascii="Times New Roman" w:hAnsi="Times New Roman"/>
        </w:rPr>
        <w:t xml:space="preserve">alkoholický nápoj </w:t>
      </w:r>
      <w:r w:rsidRPr="00633438">
        <w:rPr>
          <w:rFonts w:ascii="Times New Roman" w:hAnsi="Times New Roman"/>
        </w:rPr>
        <w:t>z iného členského štátu v pozastavení dane zaniká</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dňom úmrtia oprávneného príjemcu alebo dňom nadobudnutia právoplatnosti rozhodnutia súdu o vyhlásení oprávneného príjemcu za mŕtveho, ak je oprávneným príjemcom fyzická osoba, </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dňom nadobudnutia právoplatnosti rozhodnutia súdu o vyhlásení konkurzu, o zamietnutí návrhu na vyhlásenie konkurzu pre nedostatok majetku alebo o zrušení konkurzu pre nedostatok majetku</w:t>
      </w:r>
      <w:r w:rsidRPr="00633438">
        <w:rPr>
          <w:rFonts w:ascii="Times New Roman" w:hAnsi="Times New Roman"/>
          <w:b/>
          <w:bCs/>
        </w:rPr>
        <w:t xml:space="preserve">, </w:t>
      </w:r>
      <w:r w:rsidRPr="00633438">
        <w:rPr>
          <w:rFonts w:ascii="Times New Roman" w:hAnsi="Times New Roman"/>
        </w:rPr>
        <w:t>dňom keď bolo potvrdené nútené vyrovnanie, povolené vyrovnanie alebo povolená reštrukturalizácia,</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sidR="00A418DF">
        <w:rPr>
          <w:rFonts w:ascii="Times New Roman" w:hAnsi="Times New Roman"/>
          <w:lang w:eastAsia="sk-SK"/>
        </w:rPr>
        <w:t>desiatym</w:t>
      </w:r>
      <w:r w:rsidRPr="00633438">
        <w:rPr>
          <w:rFonts w:ascii="Times New Roman" w:hAnsi="Times New Roman"/>
          <w:lang w:eastAsia="sk-SK"/>
        </w:rPr>
        <w:t xml:space="preserve"> dňom odo dňa uplynutia lehoty na doplnenie zábezpeky na daň podľa odseku 10 písm. b), ak zábezpeka na daň nebola doplnená, </w:t>
      </w:r>
      <w:r w:rsidRPr="00633438">
        <w:rPr>
          <w:rFonts w:ascii="Times New Roman" w:hAnsi="Times New Roman"/>
        </w:rPr>
        <w:t xml:space="preserve"> </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lang w:eastAsia="sk-SK"/>
        </w:rPr>
        <w:t xml:space="preserve">dňom uplynutia lehoty na doplnenie zábezpeky na daň podľa odseku 11, ak zábezpeka na daň nebola doplnená,  </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dňom odňatia povolenia prijímať </w:t>
      </w:r>
      <w:r w:rsidRPr="00633438" w:rsidR="004D3304">
        <w:rPr>
          <w:rFonts w:ascii="Times New Roman" w:hAnsi="Times New Roman"/>
        </w:rPr>
        <w:t>alkoholický nápoj</w:t>
      </w:r>
      <w:r w:rsidRPr="00633438">
        <w:rPr>
          <w:rFonts w:ascii="Times New Roman" w:hAnsi="Times New Roman"/>
        </w:rPr>
        <w:t xml:space="preserve"> z iného členského štátu v pozastavení dane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dňom výmazu z obchodného registra alebo obdobného registra alebo dňom zrušenia živnostenského oprávnenia za podmienok ustanovených osobitnými predpismi,</w:t>
      </w:r>
      <w:r w:rsidRPr="00633438">
        <w:rPr>
          <w:rFonts w:ascii="Times New Roman" w:hAnsi="Times New Roman"/>
          <w:vertAlign w:val="superscript"/>
        </w:rPr>
        <w:t>3</w:t>
      </w:r>
      <w:r w:rsidR="00295CEE">
        <w:rPr>
          <w:rFonts w:ascii="Times New Roman" w:hAnsi="Times New Roman"/>
          <w:vertAlign w:val="superscript"/>
        </w:rPr>
        <w:t>5</w:t>
      </w:r>
      <w:r w:rsidRPr="00633438">
        <w:rPr>
          <w:rFonts w:ascii="Times New Roman" w:hAnsi="Times New Roman"/>
        </w:rPr>
        <w:t>) ak osoba nepodala žiadosť podľa písmena h),</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lang w:eastAsia="sk-SK"/>
        </w:rPr>
        <w:t xml:space="preserve">dňom kedy oprávnený príjemca, ktorý prijíma </w:t>
      </w:r>
      <w:r w:rsidRPr="00633438" w:rsidR="00DF3E3C">
        <w:rPr>
          <w:rFonts w:ascii="Times New Roman" w:hAnsi="Times New Roman"/>
        </w:rPr>
        <w:t xml:space="preserve">alkoholický nápoj </w:t>
      </w:r>
      <w:r w:rsidRPr="00633438">
        <w:rPr>
          <w:rFonts w:ascii="Times New Roman" w:hAnsi="Times New Roman"/>
          <w:lang w:eastAsia="sk-SK"/>
        </w:rPr>
        <w:t xml:space="preserve">z iného členského štátu v pozastavení dane príležitostne prijme celé množstvo </w:t>
      </w:r>
      <w:r w:rsidRPr="00633438" w:rsidR="00DF3E3C">
        <w:rPr>
          <w:rFonts w:ascii="Times New Roman" w:hAnsi="Times New Roman"/>
        </w:rPr>
        <w:t>alkoholického nápoja</w:t>
      </w:r>
      <w:r w:rsidRPr="00633438">
        <w:rPr>
          <w:rFonts w:ascii="Times New Roman" w:hAnsi="Times New Roman"/>
          <w:lang w:eastAsia="sk-SK"/>
        </w:rPr>
        <w:t xml:space="preserve">, ktoré má uvedené v povolení prijímať </w:t>
      </w:r>
      <w:r w:rsidRPr="00633438" w:rsidR="004D3304">
        <w:rPr>
          <w:rFonts w:ascii="Times New Roman" w:hAnsi="Times New Roman"/>
          <w:lang w:eastAsia="sk-SK"/>
        </w:rPr>
        <w:t>alkoholický nápoj</w:t>
      </w:r>
      <w:r w:rsidRPr="00633438">
        <w:rPr>
          <w:rFonts w:ascii="Times New Roman" w:hAnsi="Times New Roman"/>
          <w:lang w:eastAsia="sk-SK"/>
        </w:rPr>
        <w:t xml:space="preserve"> z iného členského štátu v pozastavení dane,</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dňom podania žiadosti o výmaz z obchodného registra alebo dňom podania žiadosti o zrušenie živnostenského oprávnenia, alebo dňom podania oznámenia o skončení podnikania,</w:t>
      </w:r>
    </w:p>
    <w:p w:rsidR="007B2F4F" w:rsidRPr="00633438" w:rsidP="00C34907">
      <w:pPr>
        <w:numPr>
          <w:numId w:val="5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dňom uplynutia lehoty podľa odseku 9.</w:t>
      </w:r>
    </w:p>
    <w:p w:rsidR="007B2F4F" w:rsidRPr="00633438" w:rsidP="007B2F4F">
      <w:pPr>
        <w:autoSpaceDE w:val="0"/>
        <w:autoSpaceDN w:val="0"/>
        <w:bidi w:val="0"/>
        <w:adjustRightInd w:val="0"/>
        <w:jc w:val="both"/>
        <w:rPr>
          <w:rFonts w:ascii="Times New Roman" w:hAnsi="Times New Roman"/>
          <w:lang w:eastAsia="sk-SK"/>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povolenie prijímať </w:t>
      </w:r>
      <w:r w:rsidRPr="00633438" w:rsidR="00913CAA">
        <w:rPr>
          <w:rFonts w:ascii="Times New Roman" w:hAnsi="Times New Roman"/>
        </w:rPr>
        <w:t>alkoholický nápoj</w:t>
      </w:r>
      <w:r w:rsidRPr="00633438">
        <w:rPr>
          <w:rFonts w:ascii="Times New Roman" w:hAnsi="Times New Roman"/>
        </w:rPr>
        <w:t xml:space="preserve"> z iného členského štátu v pozastavení dane </w:t>
      </w:r>
      <w:r w:rsidRPr="00633438" w:rsidR="00B31263">
        <w:rPr>
          <w:rFonts w:ascii="Times New Roman" w:hAnsi="Times New Roman"/>
        </w:rPr>
        <w:t xml:space="preserve">opakovane </w:t>
      </w:r>
      <w:r w:rsidRPr="00633438">
        <w:rPr>
          <w:rFonts w:ascii="Times New Roman" w:hAnsi="Times New Roman"/>
        </w:rPr>
        <w:t xml:space="preserve">odníme, ak </w:t>
      </w:r>
    </w:p>
    <w:p w:rsidR="007B2F4F" w:rsidRPr="00633438" w:rsidP="00C34907">
      <w:pPr>
        <w:numPr>
          <w:numId w:val="5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oprávnený príjemca vstúpi do likvidácie, </w:t>
      </w:r>
    </w:p>
    <w:p w:rsidR="007B2F4F" w:rsidRPr="00633438" w:rsidP="00C34907">
      <w:pPr>
        <w:numPr>
          <w:numId w:val="5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oprávnený príjemca prestal spĺňať niektorú z podmienok uvedených v odsekoch 4 a 6, </w:t>
      </w:r>
    </w:p>
    <w:p w:rsidR="007B2F4F" w:rsidRPr="00633438" w:rsidP="00C34907">
      <w:pPr>
        <w:numPr>
          <w:numId w:val="5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oprávnený príjemca porušuje povinnosti podľa tohto zákona a uloženie pokuty a ani výzvy alebo upozornenia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neviedli k náprave, </w:t>
      </w:r>
    </w:p>
    <w:p w:rsidR="007B2F4F" w:rsidRPr="00633438" w:rsidP="00C34907">
      <w:pPr>
        <w:numPr>
          <w:numId w:val="5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oprávnený príjemca požiada o odňatie povolenia prijímať </w:t>
      </w:r>
      <w:r w:rsidRPr="00633438" w:rsidR="00913CAA">
        <w:rPr>
          <w:rFonts w:ascii="Times New Roman" w:hAnsi="Times New Roman"/>
        </w:rPr>
        <w:t>alkoholický nápoj</w:t>
      </w:r>
      <w:r w:rsidRPr="00633438">
        <w:rPr>
          <w:rFonts w:ascii="Times New Roman" w:hAnsi="Times New Roman"/>
        </w:rPr>
        <w:t xml:space="preserve"> z iného členského štátu v pozastavení dane,</w:t>
      </w:r>
    </w:p>
    <w:p w:rsidR="007B2F4F" w:rsidRPr="00633438" w:rsidP="00C34907">
      <w:pPr>
        <w:numPr>
          <w:numId w:val="5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bola vykonaná registrácia a vydané povolenie na prevádzkovanie daňového skladu. </w:t>
      </w:r>
    </w:p>
    <w:p w:rsidR="007B2F4F" w:rsidRPr="00633438" w:rsidP="007B2F4F">
      <w:pPr>
        <w:autoSpaceDE w:val="0"/>
        <w:autoSpaceDN w:val="0"/>
        <w:bidi w:val="0"/>
        <w:adjustRightInd w:val="0"/>
        <w:ind w:left="360"/>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môže odňať povolenie prijímať </w:t>
      </w:r>
      <w:r w:rsidRPr="00633438" w:rsidR="004D3304">
        <w:rPr>
          <w:rFonts w:ascii="Times New Roman" w:hAnsi="Times New Roman"/>
        </w:rPr>
        <w:t>alkoholický nápoj</w:t>
      </w:r>
      <w:r w:rsidRPr="00633438">
        <w:rPr>
          <w:rFonts w:ascii="Times New Roman" w:hAnsi="Times New Roman"/>
        </w:rPr>
        <w:t xml:space="preserve"> z iného členského štátu v pozastavení dane</w:t>
      </w:r>
      <w:r w:rsidRPr="00633438" w:rsidR="00B31263">
        <w:rPr>
          <w:rFonts w:ascii="Times New Roman" w:hAnsi="Times New Roman"/>
        </w:rPr>
        <w:t xml:space="preserve"> opakovane</w:t>
      </w:r>
      <w:r w:rsidRPr="00633438">
        <w:rPr>
          <w:rFonts w:ascii="Times New Roman" w:hAnsi="Times New Roman"/>
        </w:rPr>
        <w:t xml:space="preserve">, ak oprávnený príjemca počas obdobia presahujúceho 12 po sebe nasledujúcich kalendárnych mesiacov neprijíma </w:t>
      </w:r>
      <w:r w:rsidRPr="00633438" w:rsidR="00913CAA">
        <w:rPr>
          <w:rFonts w:ascii="Times New Roman" w:hAnsi="Times New Roman"/>
        </w:rPr>
        <w:t>alkoholický nápoj</w:t>
      </w:r>
      <w:r w:rsidRPr="00633438">
        <w:rPr>
          <w:rFonts w:ascii="Times New Roman" w:hAnsi="Times New Roman"/>
        </w:rPr>
        <w:t>, pričom prihliada na závažnosť dôvodov.</w:t>
      </w:r>
    </w:p>
    <w:p w:rsidR="007B2F4F" w:rsidRPr="00633438" w:rsidP="007B2F4F">
      <w:pPr>
        <w:autoSpaceDE w:val="0"/>
        <w:autoSpaceDN w:val="0"/>
        <w:bidi w:val="0"/>
        <w:adjustRightInd w:val="0"/>
        <w:ind w:firstLine="360"/>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Po zániku povolenia prijímať </w:t>
      </w:r>
      <w:r w:rsidRPr="00633438" w:rsidR="00913CAA">
        <w:rPr>
          <w:rFonts w:ascii="Times New Roman" w:hAnsi="Times New Roman"/>
        </w:rPr>
        <w:t xml:space="preserve">alkoholický nápoj </w:t>
      </w:r>
      <w:r w:rsidRPr="00633438">
        <w:rPr>
          <w:rFonts w:ascii="Times New Roman" w:hAnsi="Times New Roman"/>
        </w:rPr>
        <w:t>z iného členského štátu v pozastavení dane</w:t>
      </w:r>
    </w:p>
    <w:p w:rsidR="007B2F4F" w:rsidRPr="00633438" w:rsidP="00C34907">
      <w:pPr>
        <w:numPr>
          <w:numId w:val="5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oprávnený príjemca, v prípade podľa odseku 15 písm. a) dedič alebo súdom ustanovený správca dedičstva v lehote určenej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podá daňové priznanie a v rovnakej lehote zaplatí daň, ak nebolo daňové priznanie podané a daň zaplatená ku dňu zániku povolenia prijímať </w:t>
      </w:r>
      <w:r w:rsidRPr="00633438" w:rsidR="00913CAA">
        <w:rPr>
          <w:rFonts w:ascii="Times New Roman" w:hAnsi="Times New Roman"/>
        </w:rPr>
        <w:t xml:space="preserve">alkoholický nápoj </w:t>
      </w:r>
      <w:r w:rsidRPr="00633438">
        <w:rPr>
          <w:rFonts w:ascii="Times New Roman" w:hAnsi="Times New Roman"/>
        </w:rPr>
        <w:t xml:space="preserve">z iného členského štátu v pozastavení dane, </w:t>
      </w:r>
    </w:p>
    <w:p w:rsidR="00913CAA" w:rsidRPr="00633438" w:rsidP="00C34907">
      <w:pPr>
        <w:numPr>
          <w:numId w:val="56"/>
        </w:numPr>
        <w:autoSpaceDE w:val="0"/>
        <w:autoSpaceDN w:val="0"/>
        <w:bidi w:val="0"/>
        <w:adjustRightInd w:val="0"/>
        <w:spacing w:line="240" w:lineRule="atLeast"/>
        <w:jc w:val="both"/>
        <w:rPr>
          <w:rFonts w:ascii="Times New Roman" w:hAnsi="Times New Roman"/>
        </w:rPr>
      </w:pPr>
      <w:r w:rsidRPr="00633438" w:rsidR="001C1068">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použije zloženú zábezpeku na daň na úhradu dane a prípadný zostatok zábezpeky na daň bezodkladne vráti osobe, ktorej zaniklo povolenie prijímať </w:t>
      </w:r>
      <w:r w:rsidRPr="00633438">
        <w:rPr>
          <w:rFonts w:ascii="Times New Roman" w:hAnsi="Times New Roman"/>
        </w:rPr>
        <w:t xml:space="preserve">alkoholický nápoj </w:t>
      </w:r>
      <w:r w:rsidRPr="00633438" w:rsidR="007B2F4F">
        <w:rPr>
          <w:rFonts w:ascii="Times New Roman" w:hAnsi="Times New Roman"/>
        </w:rPr>
        <w:t xml:space="preserve">z iného členského štátu v pozastavení dane, v prípade podľa odseku 15 písm. a) dedičovi alebo súdom ustanovenému správcovi dedičstva, </w:t>
      </w:r>
    </w:p>
    <w:p w:rsidR="007B2F4F" w:rsidRPr="00633438" w:rsidP="00C34907">
      <w:pPr>
        <w:numPr>
          <w:numId w:val="5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požiada o </w:t>
      </w:r>
      <w:r w:rsidRPr="00233E05">
        <w:rPr>
          <w:rFonts w:ascii="Times New Roman" w:hAnsi="Times New Roman"/>
        </w:rPr>
        <w:t>úhradu dane príslušnú</w:t>
      </w:r>
      <w:r w:rsidRPr="00633438">
        <w:rPr>
          <w:rFonts w:ascii="Times New Roman" w:hAnsi="Times New Roman"/>
        </w:rPr>
        <w:t xml:space="preserve"> banku, ak zabezpečením dane je banková záruka,</w:t>
      </w:r>
      <w:r w:rsidRPr="00633438">
        <w:rPr>
          <w:rFonts w:ascii="Times New Roman" w:hAnsi="Times New Roman"/>
          <w:vertAlign w:val="superscript"/>
        </w:rPr>
        <w:t>3</w:t>
      </w:r>
      <w:r w:rsidR="00295CEE">
        <w:rPr>
          <w:rFonts w:ascii="Times New Roman" w:hAnsi="Times New Roman"/>
          <w:vertAlign w:val="superscript"/>
        </w:rPr>
        <w:t>6</w:t>
      </w:r>
      <w:r w:rsidRPr="00633438">
        <w:rPr>
          <w:rFonts w:ascii="Times New Roman" w:hAnsi="Times New Roman"/>
        </w:rPr>
        <w:t>)</w:t>
      </w:r>
    </w:p>
    <w:p w:rsidR="007B2F4F" w:rsidRPr="00633438" w:rsidP="00C34907">
      <w:pPr>
        <w:numPr>
          <w:numId w:val="56"/>
        </w:numPr>
        <w:autoSpaceDE w:val="0"/>
        <w:autoSpaceDN w:val="0"/>
        <w:bidi w:val="0"/>
        <w:adjustRightInd w:val="0"/>
        <w:spacing w:line="240" w:lineRule="atLeast"/>
        <w:jc w:val="both"/>
        <w:rPr>
          <w:rFonts w:ascii="Times New Roman" w:hAnsi="Times New Roman"/>
        </w:rPr>
      </w:pP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zruší registračné číslo.</w:t>
      </w:r>
    </w:p>
    <w:p w:rsidR="007B2F4F" w:rsidRPr="00633438" w:rsidP="007B2F4F">
      <w:pPr>
        <w:autoSpaceDE w:val="0"/>
        <w:autoSpaceDN w:val="0"/>
        <w:bidi w:val="0"/>
        <w:adjustRightInd w:val="0"/>
        <w:jc w:val="both"/>
        <w:rPr>
          <w:rFonts w:ascii="Times New Roman" w:hAnsi="Times New Roman"/>
        </w:rPr>
      </w:pPr>
    </w:p>
    <w:p w:rsidR="007B2F4F" w:rsidRPr="00633438" w:rsidP="00C34907">
      <w:pPr>
        <w:numPr>
          <w:numId w:val="5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sobe, ktorej bolo odňaté povolenie prijímať </w:t>
      </w:r>
      <w:r w:rsidRPr="00633438" w:rsidR="00913CAA">
        <w:rPr>
          <w:rFonts w:ascii="Times New Roman" w:hAnsi="Times New Roman"/>
        </w:rPr>
        <w:t xml:space="preserve">alkoholický nápoj </w:t>
      </w:r>
      <w:r w:rsidRPr="00633438">
        <w:rPr>
          <w:rFonts w:ascii="Times New Roman" w:hAnsi="Times New Roman"/>
        </w:rPr>
        <w:t xml:space="preserve">z iného členského štátu v pozastavení dane </w:t>
      </w:r>
      <w:r w:rsidRPr="00633438" w:rsidR="003348F6">
        <w:rPr>
          <w:rFonts w:ascii="Times New Roman" w:hAnsi="Times New Roman"/>
        </w:rPr>
        <w:t xml:space="preserve">opakovane </w:t>
      </w:r>
      <w:r w:rsidRPr="00633438">
        <w:rPr>
          <w:rFonts w:ascii="Times New Roman" w:hAnsi="Times New Roman"/>
        </w:rPr>
        <w:t xml:space="preserve">podľa odseku 16 písm. c), môže byť nové povolenie prijímať </w:t>
      </w:r>
      <w:r w:rsidRPr="00633438" w:rsidR="004D3304">
        <w:rPr>
          <w:rFonts w:ascii="Times New Roman" w:hAnsi="Times New Roman"/>
        </w:rPr>
        <w:t>alkoholický nápoj</w:t>
      </w:r>
      <w:r w:rsidRPr="00633438">
        <w:rPr>
          <w:rFonts w:ascii="Times New Roman" w:hAnsi="Times New Roman"/>
        </w:rPr>
        <w:t xml:space="preserve"> z iného členského štátu v pozastavení dane vydané najskôr po uplynutí piatich rokov po nadobudnutí právoplatnosti rozhodnutia o odňatí povolenia prijímať </w:t>
      </w:r>
      <w:r w:rsidRPr="00633438" w:rsidR="004D3304">
        <w:rPr>
          <w:rFonts w:ascii="Times New Roman" w:hAnsi="Times New Roman"/>
        </w:rPr>
        <w:t>alkoholický nápoj</w:t>
      </w:r>
      <w:r w:rsidRPr="00633438">
        <w:rPr>
          <w:rFonts w:ascii="Times New Roman" w:hAnsi="Times New Roman"/>
        </w:rPr>
        <w:t xml:space="preserve"> z iného členského štátu v pozastavení dane; ak ide o osobu s ním majetkovo prepojenú alebo personálne prepojenú, môže jej byť vydané povolenie prijímať </w:t>
      </w:r>
      <w:r w:rsidRPr="00633438" w:rsidR="00913CAA">
        <w:rPr>
          <w:rFonts w:ascii="Times New Roman" w:hAnsi="Times New Roman"/>
        </w:rPr>
        <w:t xml:space="preserve">alkoholický nápoj </w:t>
      </w:r>
      <w:r w:rsidRPr="00633438">
        <w:rPr>
          <w:rFonts w:ascii="Times New Roman" w:hAnsi="Times New Roman"/>
        </w:rPr>
        <w:t xml:space="preserve">z iného členského štátu v pozastavení dane najskôr po uplynutí piatich rokov po nadobudnutí právoplatnosti rozhodnutia vydaného oprávnenému príjemcovi o odňatí povolenia prijímať </w:t>
      </w:r>
      <w:r w:rsidRPr="00633438" w:rsidR="00913CAA">
        <w:rPr>
          <w:rFonts w:ascii="Times New Roman" w:hAnsi="Times New Roman"/>
        </w:rPr>
        <w:t xml:space="preserve">alkoholický nápoj </w:t>
      </w:r>
      <w:r w:rsidRPr="00633438">
        <w:rPr>
          <w:rFonts w:ascii="Times New Roman" w:hAnsi="Times New Roman"/>
        </w:rPr>
        <w:t xml:space="preserve">z iného členského štátu v pozastavení dane. Ak sa odníme povolenie prijímať </w:t>
      </w:r>
      <w:r w:rsidRPr="00633438" w:rsidR="00913CAA">
        <w:rPr>
          <w:rFonts w:ascii="Times New Roman" w:hAnsi="Times New Roman"/>
        </w:rPr>
        <w:t xml:space="preserve">alkoholický nápoj </w:t>
      </w:r>
      <w:r w:rsidRPr="00633438">
        <w:rPr>
          <w:rFonts w:ascii="Times New Roman" w:hAnsi="Times New Roman"/>
        </w:rPr>
        <w:t xml:space="preserve">z iného členského štátu v pozastavení dane podľa odseku 17, môže byť vydané nové povolenie prijímať </w:t>
      </w:r>
      <w:r w:rsidRPr="00633438" w:rsidR="00913CAA">
        <w:rPr>
          <w:rFonts w:ascii="Times New Roman" w:hAnsi="Times New Roman"/>
        </w:rPr>
        <w:t xml:space="preserve">alkoholický nápoj </w:t>
      </w:r>
      <w:r w:rsidRPr="00633438">
        <w:rPr>
          <w:rFonts w:ascii="Times New Roman" w:hAnsi="Times New Roman"/>
        </w:rPr>
        <w:t xml:space="preserve">z iného členského štátu v pozastavení dane najskôr po uplynutí jedného roka po nadobudnutí právoplatnosti rozhodnutia o odňatí povolenia prijímať </w:t>
      </w:r>
      <w:r w:rsidRPr="00633438" w:rsidR="00913CAA">
        <w:rPr>
          <w:rFonts w:ascii="Times New Roman" w:hAnsi="Times New Roman"/>
        </w:rPr>
        <w:t xml:space="preserve">alkoholický nápoj </w:t>
      </w:r>
      <w:r w:rsidRPr="00633438">
        <w:rPr>
          <w:rFonts w:ascii="Times New Roman" w:hAnsi="Times New Roman"/>
        </w:rPr>
        <w:t>z iného členského štátu v pozastavení dane.</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2</w:t>
      </w:r>
      <w:r w:rsidRPr="00633438" w:rsidR="0010746A">
        <w:rPr>
          <w:rFonts w:ascii="Times New Roman" w:hAnsi="Times New Roman"/>
        </w:rPr>
        <w:t>0</w:t>
      </w:r>
    </w:p>
    <w:p w:rsidR="007B2F4F" w:rsidRPr="00633438" w:rsidP="007B2F4F">
      <w:pPr>
        <w:bidi w:val="0"/>
        <w:jc w:val="center"/>
        <w:rPr>
          <w:rFonts w:ascii="Times New Roman" w:hAnsi="Times New Roman"/>
        </w:rPr>
      </w:pPr>
      <w:r w:rsidRPr="00633438">
        <w:rPr>
          <w:rFonts w:ascii="Times New Roman" w:hAnsi="Times New Roman"/>
        </w:rPr>
        <w:t>Registrovaný odosielateľ</w:t>
      </w:r>
    </w:p>
    <w:p w:rsidR="007B2F4F" w:rsidRPr="00633438" w:rsidP="007B2F4F">
      <w:pPr>
        <w:tabs>
          <w:tab w:val="num" w:pos="900"/>
        </w:tabs>
        <w:bidi w:val="0"/>
        <w:ind w:left="360"/>
        <w:jc w:val="both"/>
        <w:rPr>
          <w:rFonts w:ascii="Times New Roman" w:hAnsi="Times New Roman"/>
        </w:rPr>
      </w:pPr>
    </w:p>
    <w:p w:rsidR="007B2F4F" w:rsidRPr="00633438" w:rsidP="00C34907">
      <w:pPr>
        <w:numPr>
          <w:numId w:val="5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Registrovaným odosielateľom na daňovom území je osoba, ktorá má povolenie odosielať </w:t>
      </w:r>
      <w:r w:rsidRPr="00633438" w:rsidR="00913CAA">
        <w:rPr>
          <w:rFonts w:ascii="Times New Roman" w:hAnsi="Times New Roman"/>
        </w:rPr>
        <w:t xml:space="preserve">alkoholický nápoj </w:t>
      </w:r>
      <w:r w:rsidRPr="00633438">
        <w:rPr>
          <w:rFonts w:ascii="Times New Roman" w:hAnsi="Times New Roman"/>
        </w:rPr>
        <w:t>v pozastavení dane po jeho prepustení do voľného obehu.</w:t>
      </w:r>
      <w:r w:rsidRPr="00633438" w:rsidR="00B84768">
        <w:rPr>
          <w:rFonts w:ascii="Times New Roman" w:hAnsi="Times New Roman"/>
          <w:vertAlign w:val="superscript"/>
        </w:rPr>
        <w:t>4</w:t>
      </w:r>
      <w:r w:rsidRPr="00633438">
        <w:rPr>
          <w:rFonts w:ascii="Times New Roman" w:hAnsi="Times New Roman"/>
        </w:rPr>
        <w:t xml:space="preserve">) Registrovaným odosielateľom je aj osoba na území iného členského štátu oprávnená podľa právnych predpisov príslušného členského štátu odosielať </w:t>
      </w:r>
      <w:r w:rsidRPr="00633438" w:rsidR="00913CAA">
        <w:rPr>
          <w:rFonts w:ascii="Times New Roman" w:hAnsi="Times New Roman"/>
        </w:rPr>
        <w:t xml:space="preserve">alkoholický nápoj </w:t>
      </w:r>
      <w:r w:rsidRPr="00633438">
        <w:rPr>
          <w:rFonts w:ascii="Times New Roman" w:hAnsi="Times New Roman"/>
        </w:rPr>
        <w:t>po jeho prepustení do voľného obehu</w:t>
      </w:r>
      <w:r w:rsidRPr="00633438" w:rsidR="00B84768">
        <w:rPr>
          <w:rFonts w:ascii="Times New Roman" w:hAnsi="Times New Roman"/>
          <w:vertAlign w:val="superscript"/>
        </w:rPr>
        <w:t>4</w:t>
      </w:r>
      <w:r w:rsidRPr="00633438">
        <w:rPr>
          <w:rFonts w:ascii="Times New Roman" w:hAnsi="Times New Roman"/>
        </w:rPr>
        <w:t xml:space="preserve">) v pozastavení dane. </w:t>
      </w:r>
      <w:r w:rsidRPr="00633438" w:rsidR="008C7095">
        <w:rPr>
          <w:rFonts w:ascii="Times New Roman" w:hAnsi="Times New Roman"/>
        </w:rPr>
        <w:t>O</w:t>
      </w:r>
      <w:r w:rsidRPr="00633438">
        <w:rPr>
          <w:rFonts w:ascii="Times New Roman" w:hAnsi="Times New Roman"/>
        </w:rPr>
        <w:t xml:space="preserve">soba, ktorá chce byť registrovaným odosielateľom na daňovom území, musí písomne požiadať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 registráciu a vydanie povolenia odosielať </w:t>
      </w:r>
      <w:r w:rsidRPr="00633438" w:rsidR="00913CAA">
        <w:rPr>
          <w:rFonts w:ascii="Times New Roman" w:hAnsi="Times New Roman"/>
        </w:rPr>
        <w:t xml:space="preserve">alkoholický nápoj </w:t>
      </w:r>
      <w:r w:rsidRPr="00633438">
        <w:rPr>
          <w:rFonts w:ascii="Times New Roman" w:hAnsi="Times New Roman"/>
        </w:rPr>
        <w:t>v pozastavení dane.</w:t>
      </w:r>
    </w:p>
    <w:p w:rsidR="007B2F4F" w:rsidRPr="00633438" w:rsidP="007B2F4F">
      <w:pPr>
        <w:tabs>
          <w:tab w:val="num" w:pos="900"/>
        </w:tabs>
        <w:bidi w:val="0"/>
        <w:ind w:left="360"/>
        <w:jc w:val="both"/>
        <w:rPr>
          <w:rFonts w:ascii="Times New Roman" w:hAnsi="Times New Roman"/>
        </w:rPr>
      </w:pPr>
    </w:p>
    <w:p w:rsidR="007B2F4F" w:rsidRPr="00633438" w:rsidP="00C34907">
      <w:pPr>
        <w:numPr>
          <w:numId w:val="5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Žiadosť o registráciu a vydanie povolenia odosielať </w:t>
      </w:r>
      <w:r w:rsidRPr="00633438" w:rsidR="004D3304">
        <w:rPr>
          <w:rFonts w:ascii="Times New Roman" w:hAnsi="Times New Roman"/>
        </w:rPr>
        <w:t>alkoholický nápoj</w:t>
      </w:r>
      <w:r w:rsidRPr="00633438">
        <w:rPr>
          <w:rFonts w:ascii="Times New Roman" w:hAnsi="Times New Roman"/>
        </w:rPr>
        <w:t xml:space="preserve"> v pozastavení dane musí obsahovať</w:t>
      </w:r>
    </w:p>
    <w:p w:rsidR="007B2F4F" w:rsidRPr="00633438" w:rsidP="00C34907">
      <w:pPr>
        <w:numPr>
          <w:numId w:val="5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identifikačné údaje žiadateľa,</w:t>
      </w:r>
    </w:p>
    <w:p w:rsidR="007B2F4F" w:rsidRPr="00633438" w:rsidP="00C34907">
      <w:pPr>
        <w:numPr>
          <w:numId w:val="5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w:t>
      </w:r>
      <w:r w:rsidRPr="00633438" w:rsidR="00913CAA">
        <w:rPr>
          <w:rFonts w:ascii="Times New Roman" w:hAnsi="Times New Roman"/>
        </w:rPr>
        <w:t>alkoholického nápoja</w:t>
      </w:r>
      <w:r w:rsidRPr="00633438">
        <w:rPr>
          <w:rFonts w:ascii="Times New Roman" w:hAnsi="Times New Roman"/>
        </w:rPr>
        <w:t xml:space="preserve"> a príslušný kód kombinovanej nomenklatúry,</w:t>
      </w:r>
    </w:p>
    <w:p w:rsidR="007B2F4F" w:rsidRPr="00633438" w:rsidP="00C34907">
      <w:pPr>
        <w:numPr>
          <w:numId w:val="5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údaj o predpokladanom ročnom objeme </w:t>
      </w:r>
      <w:r w:rsidRPr="00633438" w:rsidR="00913CAA">
        <w:rPr>
          <w:rFonts w:ascii="Times New Roman" w:hAnsi="Times New Roman"/>
        </w:rPr>
        <w:t xml:space="preserve">alkoholického nápoja </w:t>
      </w:r>
      <w:r w:rsidRPr="00633438">
        <w:rPr>
          <w:rFonts w:ascii="Times New Roman" w:hAnsi="Times New Roman"/>
        </w:rPr>
        <w:t>odosielaného v pozastavení dane v</w:t>
      </w:r>
      <w:r w:rsidRPr="00633438" w:rsidR="00913CAA">
        <w:rPr>
          <w:rFonts w:ascii="Times New Roman" w:hAnsi="Times New Roman"/>
        </w:rPr>
        <w:t> príslušnej mernej jednotke</w:t>
      </w:r>
      <w:r w:rsidRPr="00633438">
        <w:rPr>
          <w:rFonts w:ascii="Times New Roman" w:hAnsi="Times New Roman"/>
        </w:rPr>
        <w:t xml:space="preserve">, </w:t>
      </w:r>
    </w:p>
    <w:p w:rsidR="007B2F4F" w:rsidRPr="00633438" w:rsidP="00C34907">
      <w:pPr>
        <w:numPr>
          <w:numId w:val="5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členských štátov, do ktorých bude žiadateľ odosielať </w:t>
      </w:r>
      <w:r w:rsidRPr="00633438" w:rsidR="00913CAA">
        <w:rPr>
          <w:rFonts w:ascii="Times New Roman" w:hAnsi="Times New Roman"/>
        </w:rPr>
        <w:t xml:space="preserve">alkoholický nápoj </w:t>
      </w:r>
      <w:r w:rsidRPr="00633438">
        <w:rPr>
          <w:rFonts w:ascii="Times New Roman" w:hAnsi="Times New Roman"/>
        </w:rPr>
        <w:t>v pozastavení dane.</w:t>
      </w:r>
    </w:p>
    <w:p w:rsidR="007B2F4F" w:rsidRPr="00633438" w:rsidP="007B2F4F">
      <w:pPr>
        <w:bidi w:val="0"/>
        <w:jc w:val="both"/>
        <w:rPr>
          <w:rFonts w:ascii="Times New Roman" w:hAnsi="Times New Roman"/>
        </w:rPr>
      </w:pPr>
    </w:p>
    <w:p w:rsidR="008B7D07" w:rsidRPr="00633438" w:rsidP="00C34907">
      <w:pPr>
        <w:numPr>
          <w:numId w:val="5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sidR="007B2F4F">
        <w:rPr>
          <w:rFonts w:ascii="Times New Roman" w:hAnsi="Times New Roman"/>
        </w:rPr>
        <w:t xml:space="preserve">Prílohou k žiadosti je doklad </w:t>
      </w:r>
      <w:r w:rsidRPr="00633438" w:rsidR="00BA2C84">
        <w:rPr>
          <w:rFonts w:ascii="Times New Roman" w:hAnsi="Times New Roman"/>
        </w:rPr>
        <w:t xml:space="preserve">preukazujúci oprávnenie na podnikanie nie starší ako 30 dní alebo jeho osvedčená kópia, ak je žiadateľom právnická osoba, ktorá nemá sídlo na daňovom území alebo fyzická osoba, ktorá nemá trvalý pobyt na daňovom území, </w:t>
      </w:r>
    </w:p>
    <w:p w:rsidR="007B2F4F" w:rsidRPr="00633438" w:rsidP="007B2F4F">
      <w:pPr>
        <w:bidi w:val="0"/>
        <w:ind w:left="360"/>
        <w:jc w:val="both"/>
        <w:rPr>
          <w:rFonts w:ascii="Times New Roman" w:hAnsi="Times New Roman"/>
          <w:strike/>
        </w:rPr>
      </w:pPr>
    </w:p>
    <w:p w:rsidR="007B2F4F" w:rsidRPr="00633438" w:rsidP="00C34907">
      <w:pPr>
        <w:numPr>
          <w:numId w:val="5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Žiadateľ musí spĺňať tieto podmienky:</w:t>
      </w:r>
    </w:p>
    <w:p w:rsidR="007B2F4F" w:rsidRPr="00633438" w:rsidP="00C34907">
      <w:pPr>
        <w:numPr>
          <w:numId w:val="5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vedie účtovníctvo podľa osobitného predpisu,</w:t>
      </w:r>
      <w:r w:rsidRPr="00633438" w:rsidR="00C570AE">
        <w:rPr>
          <w:rFonts w:ascii="Times New Roman" w:hAnsi="Times New Roman"/>
          <w:vertAlign w:val="superscript"/>
        </w:rPr>
        <w:t>2</w:t>
      </w:r>
      <w:r w:rsidRPr="00633438" w:rsidR="00AD663B">
        <w:rPr>
          <w:rFonts w:ascii="Times New Roman" w:hAnsi="Times New Roman"/>
          <w:vertAlign w:val="superscript"/>
        </w:rPr>
        <w:t>1</w:t>
      </w:r>
      <w:r w:rsidRPr="00633438">
        <w:rPr>
          <w:rFonts w:ascii="Times New Roman" w:hAnsi="Times New Roman"/>
        </w:rPr>
        <w:t>)</w:t>
      </w:r>
    </w:p>
    <w:p w:rsidR="007B2F4F" w:rsidRPr="00633438" w:rsidP="00C34907">
      <w:pPr>
        <w:numPr>
          <w:numId w:val="5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zložil zábezpeku na daň podľa § </w:t>
      </w:r>
      <w:r w:rsidRPr="00633438" w:rsidR="008804FF">
        <w:rPr>
          <w:rFonts w:ascii="Times New Roman" w:hAnsi="Times New Roman"/>
        </w:rPr>
        <w:t>19</w:t>
      </w:r>
      <w:r w:rsidRPr="00633438">
        <w:rPr>
          <w:rFonts w:ascii="Times New Roman" w:hAnsi="Times New Roman"/>
        </w:rPr>
        <w:t xml:space="preserve"> ods. 6,</w:t>
      </w:r>
    </w:p>
    <w:p w:rsidR="007B2F4F" w:rsidRPr="00633438" w:rsidP="00C34907">
      <w:pPr>
        <w:numPr>
          <w:numId w:val="5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nemá </w:t>
      </w:r>
      <w:r w:rsidRPr="00633438" w:rsidR="00683C5D">
        <w:rPr>
          <w:rFonts w:ascii="Times New Roman" w:hAnsi="Times New Roman"/>
        </w:rPr>
        <w:t>nedoplatky voči colnému úradu ani daňovému úradu</w:t>
      </w:r>
      <w:r w:rsidRPr="00633438">
        <w:rPr>
          <w:rFonts w:ascii="Times New Roman" w:hAnsi="Times New Roman"/>
        </w:rPr>
        <w:t xml:space="preserve">, </w:t>
      </w:r>
    </w:p>
    <w:p w:rsidR="007B2F4F" w:rsidRPr="00633438" w:rsidP="00C34907">
      <w:pPr>
        <w:numPr>
          <w:numId w:val="59"/>
        </w:numPr>
        <w:autoSpaceDE w:val="0"/>
        <w:autoSpaceDN w:val="0"/>
        <w:bidi w:val="0"/>
        <w:adjustRightInd w:val="0"/>
        <w:spacing w:line="240" w:lineRule="atLeast"/>
        <w:jc w:val="both"/>
        <w:rPr>
          <w:rFonts w:ascii="Times New Roman" w:hAnsi="Times New Roman"/>
        </w:rPr>
      </w:pPr>
      <w:r w:rsidRPr="00633438" w:rsidR="00420576">
        <w:rPr>
          <w:rFonts w:ascii="Times New Roman" w:hAnsi="Times New Roman"/>
        </w:rPr>
        <w:t>nemá daňové nedoplatky voči c</w:t>
      </w:r>
      <w:r w:rsidRPr="00633438" w:rsidR="00D37759">
        <w:rPr>
          <w:rFonts w:ascii="Times New Roman" w:hAnsi="Times New Roman"/>
        </w:rPr>
        <w:t>olnému úradu ani daňovému úradu</w:t>
      </w:r>
      <w:r w:rsidRPr="00633438" w:rsidR="00420576">
        <w:rPr>
          <w:rFonts w:ascii="Times New Roman" w:hAnsi="Times New Roman"/>
        </w:rPr>
        <w:t xml:space="preserve">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daňové nedoplatky</w:t>
      </w:r>
      <w:r w:rsidRPr="00633438" w:rsidR="007D57F9">
        <w:rPr>
          <w:rFonts w:ascii="Times New Roman" w:hAnsi="Times New Roman"/>
        </w:rPr>
        <w:t>,</w:t>
      </w:r>
      <w:r w:rsidRPr="00633438" w:rsidR="00420576">
        <w:rPr>
          <w:rFonts w:ascii="Times New Roman" w:hAnsi="Times New Roman"/>
        </w:rPr>
        <w:t xml:space="preserve"> </w:t>
      </w:r>
      <w:r w:rsidRPr="00633438" w:rsidR="007D57F9">
        <w:rPr>
          <w:rFonts w:ascii="Times New Roman" w:hAnsi="Times New Roman"/>
        </w:rPr>
        <w:t>ktoré neboli do zániku tejto osoby uhradené</w:t>
      </w:r>
      <w:r w:rsidRPr="00633438" w:rsidR="00420576">
        <w:rPr>
          <w:rFonts w:ascii="Times New Roman" w:hAnsi="Times New Roman"/>
        </w:rPr>
        <w:t>; to sa vzťahuje aj na daňové nedoplatky, ktoré boli postúpené na tretiu osobu podľa osobitných predpisov</w:t>
      </w:r>
      <w:r w:rsidRPr="00633438">
        <w:rPr>
          <w:rFonts w:ascii="Times New Roman" w:hAnsi="Times New Roman"/>
        </w:rPr>
        <w:t xml:space="preserve">, </w:t>
      </w:r>
      <w:r w:rsidRPr="00633438">
        <w:rPr>
          <w:rFonts w:ascii="Times New Roman" w:hAnsi="Times New Roman"/>
          <w:vertAlign w:val="superscript"/>
        </w:rPr>
        <w:t>2</w:t>
      </w:r>
      <w:r w:rsidRPr="00633438" w:rsidR="00AD663B">
        <w:rPr>
          <w:rFonts w:ascii="Times New Roman" w:hAnsi="Times New Roman"/>
          <w:vertAlign w:val="superscript"/>
        </w:rPr>
        <w:t>2</w:t>
      </w:r>
      <w:r w:rsidRPr="00633438">
        <w:rPr>
          <w:rFonts w:ascii="Times New Roman" w:hAnsi="Times New Roman"/>
        </w:rPr>
        <w:t>)</w:t>
      </w:r>
    </w:p>
    <w:p w:rsidR="007B2F4F" w:rsidRPr="00633438" w:rsidP="00C34907">
      <w:pPr>
        <w:numPr>
          <w:numId w:val="5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nemá nedoplatky na povinných odvodoch</w:t>
      </w:r>
      <w:r w:rsidRPr="00633438" w:rsidR="00AD0722">
        <w:rPr>
          <w:rFonts w:ascii="Times New Roman" w:hAnsi="Times New Roman"/>
        </w:rPr>
        <w:t xml:space="preserve"> </w:t>
      </w:r>
      <w:r w:rsidRPr="00633438">
        <w:rPr>
          <w:rFonts w:ascii="Times New Roman" w:hAnsi="Times New Roman"/>
        </w:rPr>
        <w:t>poistného podľa osobitných predpisov,</w:t>
      </w:r>
      <w:r w:rsidRPr="00633438" w:rsidR="00C570AE">
        <w:rPr>
          <w:rFonts w:ascii="Times New Roman" w:hAnsi="Times New Roman"/>
          <w:vertAlign w:val="superscript"/>
        </w:rPr>
        <w:t>2</w:t>
      </w:r>
      <w:r w:rsidRPr="00633438" w:rsidR="004E4015">
        <w:rPr>
          <w:rFonts w:ascii="Times New Roman" w:hAnsi="Times New Roman"/>
          <w:vertAlign w:val="superscript"/>
        </w:rPr>
        <w:t>3</w:t>
      </w:r>
      <w:r w:rsidRPr="00633438">
        <w:rPr>
          <w:rFonts w:ascii="Times New Roman" w:hAnsi="Times New Roman"/>
        </w:rPr>
        <w:t>)</w:t>
      </w:r>
    </w:p>
    <w:p w:rsidR="007B2F4F" w:rsidRPr="00233E05" w:rsidP="00C34907">
      <w:pPr>
        <w:numPr>
          <w:numId w:val="59"/>
        </w:numPr>
        <w:autoSpaceDE w:val="0"/>
        <w:autoSpaceDN w:val="0"/>
        <w:bidi w:val="0"/>
        <w:adjustRightInd w:val="0"/>
        <w:spacing w:line="240" w:lineRule="atLeast"/>
        <w:jc w:val="both"/>
        <w:rPr>
          <w:rFonts w:ascii="Times New Roman" w:hAnsi="Times New Roman"/>
        </w:rPr>
      </w:pPr>
      <w:r w:rsidRPr="00633438" w:rsidR="004244BC">
        <w:rPr>
          <w:rFonts w:ascii="Times New Roman" w:hAnsi="Times New Roman"/>
        </w:rPr>
        <w:t>nebol právoplatne odsúdený za úmyselný trestný čin hospodársky, trestný čin proti majetku, alebo iný trestný čin, ktorého skutková podstata súvisí s predmetom podnikania</w:t>
      </w:r>
      <w:r w:rsidRPr="00633438">
        <w:rPr>
          <w:rFonts w:ascii="Times New Roman" w:hAnsi="Times New Roman"/>
        </w:rPr>
        <w:t xml:space="preserve">; to sa vzťahuje aj na zodpovedného </w:t>
      </w:r>
      <w:r w:rsidRPr="00233E05">
        <w:rPr>
          <w:rFonts w:ascii="Times New Roman" w:hAnsi="Times New Roman"/>
        </w:rPr>
        <w:t xml:space="preserve">zástupcu a </w:t>
      </w:r>
      <w:r w:rsidRPr="00233E05" w:rsidR="00BD5F71">
        <w:rPr>
          <w:rFonts w:ascii="Times New Roman" w:hAnsi="Times New Roman"/>
        </w:rPr>
        <w:t xml:space="preserve">fyzickú osobu, ktorá je členom </w:t>
      </w:r>
      <w:r w:rsidRPr="00233E05">
        <w:rPr>
          <w:rFonts w:ascii="Times New Roman" w:hAnsi="Times New Roman"/>
        </w:rPr>
        <w:t>riadiacich alebo kontrolných orgánov žiadateľa,</w:t>
      </w:r>
    </w:p>
    <w:p w:rsidR="007B2F4F" w:rsidRPr="00633438" w:rsidP="00C34907">
      <w:pPr>
        <w:numPr>
          <w:numId w:val="5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nie je v likvidácii, ani na neho nie je právoplatne vyhlásený konkurz alebo povolené vyrovnanie, potvrdené nútené vyrovnanie alebo povolená reštrukturalizácia.</w:t>
      </w:r>
    </w:p>
    <w:p w:rsidR="007B2F4F" w:rsidRPr="00633438" w:rsidP="007B2F4F">
      <w:pPr>
        <w:bidi w:val="0"/>
        <w:jc w:val="both"/>
        <w:rPr>
          <w:rFonts w:ascii="Times New Roman" w:hAnsi="Times New Roman"/>
        </w:rPr>
      </w:pPr>
    </w:p>
    <w:p w:rsidR="007B2F4F" w:rsidRPr="00633438" w:rsidP="00C34907">
      <w:pPr>
        <w:numPr>
          <w:numId w:val="5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Žiadateľ je povinný na žiadosť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spresniť údaje uvedené v žiadosti a v prílohe k žiadosti.</w:t>
      </w:r>
    </w:p>
    <w:p w:rsidR="00AD0722" w:rsidRPr="00633438" w:rsidP="00AD072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5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 xml:space="preserve">Na registráciu, vydanie povolenia odosielať </w:t>
      </w:r>
      <w:r w:rsidRPr="00633438" w:rsidR="00AD0722">
        <w:rPr>
          <w:rFonts w:ascii="Times New Roman" w:hAnsi="Times New Roman"/>
        </w:rPr>
        <w:t xml:space="preserve">alkoholický nápoj </w:t>
      </w:r>
      <w:r w:rsidRPr="00633438">
        <w:rPr>
          <w:rFonts w:ascii="Times New Roman" w:hAnsi="Times New Roman"/>
        </w:rPr>
        <w:t>v pozastavení dane, zábezpeku na daň,</w:t>
      </w:r>
      <w:r w:rsidRPr="00633438">
        <w:rPr>
          <w:rFonts w:ascii="Times New Roman" w:hAnsi="Times New Roman"/>
          <w:b/>
        </w:rPr>
        <w:t xml:space="preserve"> </w:t>
      </w:r>
      <w:r w:rsidRPr="00633438">
        <w:rPr>
          <w:rFonts w:ascii="Times New Roman" w:hAnsi="Times New Roman"/>
        </w:rPr>
        <w:t xml:space="preserve">zmenu údajov a na odňatie a zánik povolenia odosielať </w:t>
      </w:r>
      <w:r w:rsidRPr="00633438" w:rsidR="004D3304">
        <w:rPr>
          <w:rFonts w:ascii="Times New Roman" w:hAnsi="Times New Roman"/>
        </w:rPr>
        <w:t>alkoholický nápoj</w:t>
      </w:r>
      <w:r w:rsidRPr="00633438">
        <w:rPr>
          <w:rFonts w:ascii="Times New Roman" w:hAnsi="Times New Roman"/>
        </w:rPr>
        <w:t xml:space="preserve"> v pozastavení dane sa použije § </w:t>
      </w:r>
      <w:r w:rsidRPr="00633438" w:rsidR="008804FF">
        <w:rPr>
          <w:rFonts w:ascii="Times New Roman" w:hAnsi="Times New Roman"/>
        </w:rPr>
        <w:t>19</w:t>
      </w:r>
      <w:r w:rsidRPr="00633438">
        <w:rPr>
          <w:rFonts w:ascii="Times New Roman" w:hAnsi="Times New Roman"/>
        </w:rPr>
        <w:t xml:space="preserve"> primerane.</w:t>
      </w:r>
    </w:p>
    <w:p w:rsidR="007B2F4F" w:rsidRPr="00633438" w:rsidP="007B2F4F">
      <w:pPr>
        <w:bidi w:val="0"/>
        <w:jc w:val="center"/>
        <w:rPr>
          <w:rFonts w:ascii="Times New Roman" w:hAnsi="Times New Roman"/>
        </w:rPr>
      </w:pPr>
    </w:p>
    <w:p w:rsidR="007B2F4F" w:rsidRPr="00633438" w:rsidP="007B2F4F">
      <w:pPr>
        <w:bidi w:val="0"/>
        <w:jc w:val="center"/>
        <w:rPr>
          <w:rFonts w:ascii="Times New Roman" w:hAnsi="Times New Roman"/>
        </w:rPr>
      </w:pPr>
      <w:r w:rsidRPr="00633438" w:rsidR="0010746A">
        <w:rPr>
          <w:rFonts w:ascii="Times New Roman" w:hAnsi="Times New Roman"/>
        </w:rPr>
        <w:t>§ 21</w:t>
      </w:r>
    </w:p>
    <w:p w:rsidR="007B2F4F" w:rsidRPr="00633438" w:rsidP="007B2F4F">
      <w:pPr>
        <w:bidi w:val="0"/>
        <w:jc w:val="center"/>
        <w:rPr>
          <w:rFonts w:ascii="Times New Roman" w:hAnsi="Times New Roman"/>
        </w:rPr>
      </w:pPr>
      <w:r w:rsidRPr="00633438">
        <w:rPr>
          <w:rFonts w:ascii="Times New Roman" w:hAnsi="Times New Roman"/>
        </w:rPr>
        <w:t xml:space="preserve">Postup pri preprave </w:t>
      </w:r>
      <w:r w:rsidRPr="00633438" w:rsidR="00AD0722">
        <w:rPr>
          <w:rFonts w:ascii="Times New Roman" w:hAnsi="Times New Roman"/>
        </w:rPr>
        <w:t xml:space="preserve">alkoholického nápoja </w:t>
      </w:r>
      <w:r w:rsidRPr="00633438">
        <w:rPr>
          <w:rFonts w:ascii="Times New Roman" w:hAnsi="Times New Roman"/>
        </w:rPr>
        <w:t xml:space="preserve">v pozastavení dane  a  oslobodeného od dane </w:t>
      </w:r>
    </w:p>
    <w:p w:rsidR="007B2F4F" w:rsidRPr="00633438" w:rsidP="007B2F4F">
      <w:pPr>
        <w:bidi w:val="0"/>
        <w:jc w:val="center"/>
        <w:rPr>
          <w:rFonts w:ascii="Times New Roman" w:hAnsi="Times New Roman"/>
        </w:rPr>
      </w:pPr>
      <w:r w:rsidRPr="00633438">
        <w:rPr>
          <w:rFonts w:ascii="Times New Roman" w:hAnsi="Times New Roman"/>
        </w:rPr>
        <w:t>pri nedostupnom elektronickom systéme</w:t>
      </w:r>
    </w:p>
    <w:p w:rsidR="00AD0722" w:rsidRPr="00633438" w:rsidP="00AD072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AD0722"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b/>
          <w:strike/>
        </w:rPr>
      </w:pPr>
      <w:r w:rsidRPr="00633438" w:rsidR="00B64D3A">
        <w:rPr>
          <w:rFonts w:ascii="Times New Roman" w:hAnsi="Times New Roman"/>
        </w:rPr>
        <w:t xml:space="preserve"> </w:t>
      </w:r>
      <w:r w:rsidRPr="00633438" w:rsidR="007B2F4F">
        <w:rPr>
          <w:rFonts w:ascii="Times New Roman" w:hAnsi="Times New Roman"/>
        </w:rPr>
        <w:t>Na účely tohto zákona sa elektronický systém</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295CEE">
        <w:rPr>
          <w:rFonts w:ascii="Times New Roman" w:hAnsi="Times New Roman"/>
          <w:lang w:bidi="si-LK"/>
        </w:rPr>
        <w:t>)</w:t>
      </w:r>
      <w:r w:rsidRPr="00633438" w:rsidR="007B2F4F">
        <w:rPr>
          <w:rFonts w:ascii="Times New Roman" w:hAnsi="Times New Roman"/>
        </w:rPr>
        <w:t xml:space="preserve"> považuje za nedostupný, ak je elektronický systém</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295CEE">
        <w:rPr>
          <w:rFonts w:ascii="Times New Roman" w:hAnsi="Times New Roman"/>
          <w:lang w:bidi="si-LK"/>
        </w:rPr>
        <w:t>)</w:t>
      </w:r>
      <w:r w:rsidRPr="00633438" w:rsidR="007B2F4F">
        <w:rPr>
          <w:rFonts w:ascii="Times New Roman" w:hAnsi="Times New Roman"/>
        </w:rPr>
        <w:t xml:space="preserve"> nedostupný u správcu dane a nie je možné vypracovať, odoslať alebo prijať elektronický dokument alebo správu o prijatí.</w:t>
      </w:r>
    </w:p>
    <w:p w:rsidR="00AD0722" w:rsidRPr="00633438" w:rsidP="00AD0722">
      <w:pPr>
        <w:tabs>
          <w:tab w:val="left" w:pos="284"/>
          <w:tab w:val="left" w:pos="426"/>
          <w:tab w:val="left" w:pos="567"/>
        </w:tabs>
        <w:autoSpaceDE w:val="0"/>
        <w:autoSpaceDN w:val="0"/>
        <w:bidi w:val="0"/>
        <w:adjustRightInd w:val="0"/>
        <w:spacing w:line="240" w:lineRule="atLeast"/>
        <w:jc w:val="both"/>
        <w:rPr>
          <w:rFonts w:ascii="Times New Roman" w:hAnsi="Times New Roman"/>
          <w:b/>
          <w:strike/>
        </w:rPr>
      </w:pPr>
    </w:p>
    <w:p w:rsidR="007B2F4F"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b/>
          <w:strike/>
        </w:rPr>
      </w:pPr>
      <w:r w:rsidRPr="00633438" w:rsidR="00B64D3A">
        <w:rPr>
          <w:rFonts w:ascii="Times New Roman" w:hAnsi="Times New Roman"/>
        </w:rPr>
        <w:t xml:space="preserve"> </w:t>
      </w:r>
      <w:r w:rsidRPr="00633438">
        <w:rPr>
          <w:rFonts w:ascii="Times New Roman" w:hAnsi="Times New Roman"/>
        </w:rPr>
        <w:t>Ak je elektronický systém</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rPr>
        <w:t xml:space="preserve"> nedostupný, odosielateľ (dodávateľ) je povinný </w:t>
      </w:r>
    </w:p>
    <w:p w:rsidR="007B2F4F" w:rsidRPr="00633438" w:rsidP="00C34907">
      <w:pPr>
        <w:numPr>
          <w:numId w:val="6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oznámiť písomne, telefonicky, faxom alebo elektronicky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odosielateľa (dodávateľa) začatie prepravy </w:t>
      </w:r>
      <w:r w:rsidRPr="00633438" w:rsidR="005E4D6D">
        <w:rPr>
          <w:rFonts w:ascii="Times New Roman" w:hAnsi="Times New Roman"/>
        </w:rPr>
        <w:t xml:space="preserve">alkoholického nápoja </w:t>
      </w:r>
      <w:r w:rsidRPr="00633438">
        <w:rPr>
          <w:rFonts w:ascii="Times New Roman" w:hAnsi="Times New Roman"/>
        </w:rPr>
        <w:t xml:space="preserve">v pozastavení dane alebo oslobodeného od dane podľa </w:t>
      </w:r>
      <w:r w:rsidRPr="00633438" w:rsidR="003A28F0">
        <w:rPr>
          <w:rFonts w:ascii="Times New Roman" w:hAnsi="Times New Roman"/>
        </w:rPr>
        <w:t>§ 40</w:t>
      </w:r>
      <w:r w:rsidRPr="00633438" w:rsidR="006A0973">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6A0973">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Pr>
          <w:rFonts w:ascii="Times New Roman" w:hAnsi="Times New Roman"/>
        </w:rPr>
        <w:t xml:space="preserve">; </w:t>
      </w:r>
      <w:r w:rsidR="005F3CF6">
        <w:rPr>
          <w:rFonts w:ascii="Times New Roman" w:hAnsi="Times New Roman"/>
        </w:rPr>
        <w:t xml:space="preserve">pri </w:t>
      </w:r>
      <w:r w:rsidRPr="00633438">
        <w:rPr>
          <w:rFonts w:ascii="Times New Roman" w:hAnsi="Times New Roman"/>
        </w:rPr>
        <w:t>telefonicko</w:t>
      </w:r>
      <w:r w:rsidR="005F3CF6">
        <w:rPr>
          <w:rFonts w:ascii="Times New Roman" w:hAnsi="Times New Roman"/>
        </w:rPr>
        <w:t>m</w:t>
      </w:r>
      <w:r w:rsidRPr="00633438">
        <w:rPr>
          <w:rFonts w:ascii="Times New Roman" w:hAnsi="Times New Roman"/>
        </w:rPr>
        <w:t>, faxovo</w:t>
      </w:r>
      <w:r w:rsidR="005F3CF6">
        <w:rPr>
          <w:rFonts w:ascii="Times New Roman" w:hAnsi="Times New Roman"/>
        </w:rPr>
        <w:t>m</w:t>
      </w:r>
      <w:r w:rsidRPr="00633438">
        <w:rPr>
          <w:rFonts w:ascii="Times New Roman" w:hAnsi="Times New Roman"/>
        </w:rPr>
        <w:t xml:space="preserve"> alebo elektronicko</w:t>
      </w:r>
      <w:r w:rsidR="005F3CF6">
        <w:rPr>
          <w:rFonts w:ascii="Times New Roman" w:hAnsi="Times New Roman"/>
        </w:rPr>
        <w:t>m</w:t>
      </w:r>
      <w:r w:rsidRPr="00633438">
        <w:rPr>
          <w:rFonts w:ascii="Times New Roman" w:hAnsi="Times New Roman"/>
        </w:rPr>
        <w:t xml:space="preserve"> oznámen</w:t>
      </w:r>
      <w:r w:rsidR="005F3CF6">
        <w:rPr>
          <w:rFonts w:ascii="Times New Roman" w:hAnsi="Times New Roman"/>
        </w:rPr>
        <w:t>í</w:t>
      </w:r>
      <w:r w:rsidRPr="00633438">
        <w:rPr>
          <w:rFonts w:ascii="Times New Roman" w:hAnsi="Times New Roman"/>
        </w:rPr>
        <w:t xml:space="preserve"> sa písomné potvrdenie oznámenia nevyžaduje,</w:t>
      </w:r>
    </w:p>
    <w:p w:rsidR="007B2F4F" w:rsidRPr="00633438" w:rsidP="00C34907">
      <w:pPr>
        <w:numPr>
          <w:numId w:val="6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vyhotoviť sprievodný administratívny dokument v písomnej forme (ďalej len „sprievodný dokument“), ktorý obsahuje rovnaké údaje ako elektronický dokument uvedený v § </w:t>
      </w:r>
      <w:r w:rsidRPr="00633438" w:rsidR="008804FF">
        <w:rPr>
          <w:rFonts w:ascii="Times New Roman" w:hAnsi="Times New Roman"/>
        </w:rPr>
        <w:t>17</w:t>
      </w:r>
      <w:r w:rsidRPr="00633438">
        <w:rPr>
          <w:rFonts w:ascii="Times New Roman" w:hAnsi="Times New Roman"/>
        </w:rPr>
        <w:t xml:space="preserve"> ods. 4 alebo § </w:t>
      </w:r>
      <w:r w:rsidRPr="00633438" w:rsidR="008804FF">
        <w:rPr>
          <w:rFonts w:ascii="Times New Roman" w:hAnsi="Times New Roman"/>
        </w:rPr>
        <w:t>18</w:t>
      </w:r>
      <w:r w:rsidRPr="00633438">
        <w:rPr>
          <w:rFonts w:ascii="Times New Roman" w:hAnsi="Times New Roman"/>
        </w:rPr>
        <w:t xml:space="preserve"> ods. 2.</w:t>
      </w:r>
    </w:p>
    <w:p w:rsidR="007B2F4F" w:rsidRPr="00633438" w:rsidP="007B2F4F">
      <w:pPr>
        <w:bidi w:val="0"/>
        <w:ind w:left="360"/>
        <w:jc w:val="both"/>
        <w:rPr>
          <w:rFonts w:ascii="Times New Roman" w:hAnsi="Times New Roman"/>
        </w:rPr>
      </w:pPr>
    </w:p>
    <w:p w:rsidR="007B2F4F"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rPr>
        <w:t xml:space="preserve"> </w:t>
      </w:r>
      <w:r w:rsidRPr="00633438">
        <w:rPr>
          <w:rFonts w:ascii="Times New Roman" w:hAnsi="Times New Roman"/>
        </w:rPr>
        <w:t>Ak je elektronický systém</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rPr>
        <w:t xml:space="preserve"> nedostupný, môže odosielateľ (dodávateľ) začať prepravu </w:t>
      </w:r>
      <w:r w:rsidRPr="00633438" w:rsidR="005E4D6D">
        <w:rPr>
          <w:rFonts w:ascii="Times New Roman" w:hAnsi="Times New Roman"/>
        </w:rPr>
        <w:t xml:space="preserve">alkoholického nápoja </w:t>
      </w:r>
      <w:r w:rsidRPr="00633438">
        <w:rPr>
          <w:rFonts w:ascii="Times New Roman" w:hAnsi="Times New Roman"/>
        </w:rPr>
        <w:t xml:space="preserve">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len so súhlasom </w:t>
      </w:r>
      <w:r w:rsidRPr="00633438" w:rsidR="001C1068">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odosielateľa (dodávateľa). Súhlas so začatím prepravy </w:t>
      </w:r>
      <w:r w:rsidRPr="00633438" w:rsidR="005E4D6D">
        <w:rPr>
          <w:rFonts w:ascii="Times New Roman" w:hAnsi="Times New Roman"/>
        </w:rPr>
        <w:t xml:space="preserve">alkoholického nápoja </w:t>
      </w:r>
      <w:r w:rsidRPr="00633438">
        <w:rPr>
          <w:rFonts w:ascii="Times New Roman" w:hAnsi="Times New Roman"/>
        </w:rPr>
        <w:t xml:space="preserve">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oznamuje </w:t>
      </w:r>
      <w:r w:rsidRPr="00633438" w:rsidR="001C1068">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odosielateľa (dodávateľa) faxom alebo elektronicky; písomné potvrdenie súhlasu sa nevyžaduje.</w:t>
      </w:r>
    </w:p>
    <w:p w:rsidR="005E4D6D" w:rsidRPr="00633438" w:rsidP="005E4D6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w:t>
      </w:r>
      <w:r w:rsidRPr="00633438" w:rsidR="00B64D3A">
        <w:rPr>
          <w:rFonts w:ascii="Times New Roman" w:hAnsi="Times New Roman"/>
        </w:rPr>
        <w:t xml:space="preserve"> </w:t>
      </w:r>
      <w:r w:rsidRPr="00633438" w:rsidR="005E4D6D">
        <w:rPr>
          <w:rFonts w:ascii="Times New Roman" w:hAnsi="Times New Roman"/>
        </w:rPr>
        <w:t>Alkoholický nápoj</w:t>
      </w:r>
      <w:r w:rsidRPr="00633438">
        <w:rPr>
          <w:rFonts w:ascii="Times New Roman" w:hAnsi="Times New Roman"/>
        </w:rPr>
        <w:t xml:space="preserve"> prepravovaný v pozastavení dane alebo oslobodený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w:t>
      </w:r>
      <w:r w:rsidRPr="00633438" w:rsidR="00BA2C84">
        <w:rPr>
          <w:rFonts w:ascii="Times New Roman" w:hAnsi="Times New Roman"/>
        </w:rPr>
        <w:t xml:space="preserve"> §</w:t>
      </w:r>
      <w:r w:rsidRPr="00633438" w:rsidR="003A28F0">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musí sprevádzať sprievodný dokument vyhotovený odosielateľom (dodávateľom). Odosielateľ (dodávateľ) si ponechá kópiu sprievodného dokumentu a ďalšiu kópiu sprievodného dokumentu je povinný pred začatím prepravy </w:t>
      </w:r>
      <w:r w:rsidRPr="00633438" w:rsidR="005E4D6D">
        <w:rPr>
          <w:rFonts w:ascii="Times New Roman" w:hAnsi="Times New Roman"/>
        </w:rPr>
        <w:t xml:space="preserve">alkoholického nápoja </w:t>
      </w:r>
      <w:r w:rsidRPr="00633438">
        <w:rPr>
          <w:rFonts w:ascii="Times New Roman" w:hAnsi="Times New Roman"/>
        </w:rPr>
        <w:t xml:space="preserve">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zaslať písomne, faxom alebo elektronicky </w:t>
      </w:r>
      <w:r w:rsidRPr="00633438" w:rsidR="001C1068">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odosielateľa (dodávateľa); </w:t>
      </w:r>
      <w:r w:rsidR="001A3A1A">
        <w:rPr>
          <w:rFonts w:ascii="Times New Roman" w:hAnsi="Times New Roman"/>
        </w:rPr>
        <w:t xml:space="preserve">pri </w:t>
      </w:r>
      <w:r w:rsidRPr="00633438">
        <w:rPr>
          <w:rFonts w:ascii="Times New Roman" w:hAnsi="Times New Roman"/>
        </w:rPr>
        <w:t>faxovo</w:t>
      </w:r>
      <w:r w:rsidR="001A3A1A">
        <w:rPr>
          <w:rFonts w:ascii="Times New Roman" w:hAnsi="Times New Roman"/>
        </w:rPr>
        <w:t>m</w:t>
      </w:r>
      <w:r w:rsidRPr="00633438">
        <w:rPr>
          <w:rFonts w:ascii="Times New Roman" w:hAnsi="Times New Roman"/>
        </w:rPr>
        <w:t xml:space="preserve"> alebo elektronicko</w:t>
      </w:r>
      <w:r w:rsidR="001A3A1A">
        <w:rPr>
          <w:rFonts w:ascii="Times New Roman" w:hAnsi="Times New Roman"/>
        </w:rPr>
        <w:t>m</w:t>
      </w:r>
      <w:r w:rsidRPr="00633438">
        <w:rPr>
          <w:rFonts w:ascii="Times New Roman" w:hAnsi="Times New Roman"/>
        </w:rPr>
        <w:t xml:space="preserve"> zaslan</w:t>
      </w:r>
      <w:r w:rsidR="001A3A1A">
        <w:rPr>
          <w:rFonts w:ascii="Times New Roman" w:hAnsi="Times New Roman"/>
        </w:rPr>
        <w:t>í</w:t>
      </w:r>
      <w:r w:rsidRPr="00633438">
        <w:rPr>
          <w:rFonts w:ascii="Times New Roman" w:hAnsi="Times New Roman"/>
        </w:rPr>
        <w:t xml:space="preserve"> kópie sprievodného dokumentu sa jeho písomné doručenie nevyžaduje. </w:t>
      </w:r>
    </w:p>
    <w:p w:rsidR="005E4D6D" w:rsidRPr="00633438" w:rsidP="005E4D6D">
      <w:pPr>
        <w:pStyle w:val="ListParagraph"/>
        <w:bidi w:val="0"/>
        <w:rPr>
          <w:rFonts w:ascii="Times New Roman" w:hAnsi="Times New Roman"/>
        </w:rPr>
      </w:pPr>
    </w:p>
    <w:p w:rsidR="005E4D6D"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bCs/>
          <w:lang w:bidi="si-LK"/>
        </w:rPr>
        <w:t xml:space="preserve"> </w:t>
      </w:r>
      <w:r w:rsidRPr="00633438" w:rsidR="007B2F4F">
        <w:rPr>
          <w:rFonts w:ascii="Times New Roman" w:hAnsi="Times New Roman"/>
          <w:bCs/>
          <w:lang w:bidi="si-LK"/>
        </w:rPr>
        <w:t xml:space="preserve">Ak je počas prepravy </w:t>
      </w:r>
      <w:r w:rsidRPr="00633438">
        <w:rPr>
          <w:rFonts w:ascii="Times New Roman" w:hAnsi="Times New Roman"/>
        </w:rPr>
        <w:t xml:space="preserve">alkoholického nápoja </w:t>
      </w:r>
      <w:r w:rsidRPr="00633438" w:rsidR="007B2F4F">
        <w:rPr>
          <w:rFonts w:ascii="Times New Roman" w:hAnsi="Times New Roman"/>
          <w:bCs/>
          <w:lang w:bidi="si-LK"/>
        </w:rPr>
        <w:t>v pozastavení dane</w:t>
      </w:r>
      <w:r w:rsidRPr="00633438" w:rsidR="007B2F4F">
        <w:rPr>
          <w:rFonts w:ascii="Times New Roman" w:hAnsi="Times New Roman"/>
          <w:lang w:bidi="si-LK"/>
        </w:rPr>
        <w:t xml:space="preserv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w:t>
      </w:r>
      <w:r w:rsidRPr="00633438" w:rsidR="007C49FF">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1B0F4B">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sidR="003A28F0">
        <w:rPr>
          <w:rFonts w:ascii="Times New Roman" w:hAnsi="Times New Roman"/>
        </w:rPr>
        <w:t xml:space="preserve"> </w:t>
      </w:r>
      <w:r w:rsidRPr="00633438" w:rsidR="007B2F4F">
        <w:rPr>
          <w:rFonts w:ascii="Times New Roman" w:hAnsi="Times New Roman"/>
          <w:bCs/>
          <w:lang w:bidi="si-LK"/>
        </w:rPr>
        <w:t>elektronický systém</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295CEE">
        <w:rPr>
          <w:rFonts w:ascii="Times New Roman" w:hAnsi="Times New Roman"/>
          <w:bCs/>
          <w:lang w:bidi="si-LK"/>
        </w:rPr>
        <w:t>)</w:t>
      </w:r>
      <w:r w:rsidRPr="00633438" w:rsidR="007B2F4F">
        <w:rPr>
          <w:rFonts w:ascii="Times New Roman" w:hAnsi="Times New Roman"/>
          <w:bCs/>
          <w:lang w:bidi="si-LK"/>
        </w:rPr>
        <w:t xml:space="preserve"> nedostupný,</w:t>
      </w:r>
      <w:r w:rsidRPr="00633438" w:rsidR="007B2F4F">
        <w:rPr>
          <w:rFonts w:ascii="Times New Roman" w:hAnsi="Times New Roman"/>
          <w:lang w:bidi="si-LK"/>
        </w:rPr>
        <w:t xml:space="preserve"> môže odosielateľ (dodávateľ),</w:t>
      </w:r>
      <w:r w:rsidRPr="00633438" w:rsidR="007B2F4F">
        <w:rPr>
          <w:rFonts w:ascii="Times New Roman" w:hAnsi="Times New Roman"/>
          <w:bCs/>
          <w:lang w:bidi="si-LK"/>
        </w:rPr>
        <w:t xml:space="preserve"> ktorý zložil zábezpeku na daň</w:t>
      </w:r>
      <w:r w:rsidRPr="00633438" w:rsidR="007B2F4F">
        <w:rPr>
          <w:rFonts w:ascii="Times New Roman" w:hAnsi="Times New Roman"/>
          <w:lang w:bidi="si-LK"/>
        </w:rPr>
        <w:t xml:space="preserve">, zmeniť miesto prijatia </w:t>
      </w:r>
      <w:r w:rsidRPr="00633438">
        <w:rPr>
          <w:rFonts w:ascii="Times New Roman" w:hAnsi="Times New Roman"/>
        </w:rPr>
        <w:t xml:space="preserve">alkoholického nápoja </w:t>
      </w:r>
      <w:r w:rsidRPr="00633438" w:rsidR="007B2F4F">
        <w:rPr>
          <w:rFonts w:ascii="Times New Roman" w:hAnsi="Times New Roman"/>
          <w:lang w:bidi="si-LK"/>
        </w:rPr>
        <w:t xml:space="preserve">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1B0F4B">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sidR="003A28F0">
        <w:rPr>
          <w:rFonts w:ascii="Times New Roman" w:hAnsi="Times New Roman"/>
        </w:rPr>
        <w:t xml:space="preserve"> </w:t>
      </w:r>
      <w:r w:rsidRPr="00633438" w:rsidR="007B2F4F">
        <w:rPr>
          <w:rFonts w:ascii="Times New Roman" w:hAnsi="Times New Roman"/>
          <w:lang w:bidi="si-LK"/>
        </w:rPr>
        <w:t xml:space="preserve">alebo zmeniť príjemcu (odberateľa) </w:t>
      </w:r>
      <w:r w:rsidR="00391A61">
        <w:rPr>
          <w:rFonts w:ascii="Times New Roman" w:hAnsi="Times New Roman"/>
          <w:lang w:bidi="si-LK"/>
        </w:rPr>
        <w:t>okrem</w:t>
      </w:r>
      <w:r w:rsidRPr="00633438" w:rsidR="007B2F4F">
        <w:rPr>
          <w:rFonts w:ascii="Times New Roman" w:hAnsi="Times New Roman"/>
          <w:lang w:bidi="si-LK"/>
        </w:rPr>
        <w:t xml:space="preserve"> príjemcu (odberateľa), ktorým je slovenský zástupca podľa § 3</w:t>
      </w:r>
      <w:r w:rsidRPr="00633438" w:rsidR="008804FF">
        <w:rPr>
          <w:rFonts w:ascii="Times New Roman" w:hAnsi="Times New Roman"/>
          <w:lang w:bidi="si-LK"/>
        </w:rPr>
        <w:t>2</w:t>
      </w:r>
      <w:r w:rsidRPr="00633438" w:rsidR="007B2F4F">
        <w:rPr>
          <w:rFonts w:ascii="Times New Roman" w:hAnsi="Times New Roman"/>
          <w:lang w:bidi="si-LK"/>
        </w:rPr>
        <w:t xml:space="preserve"> ods. 15 alebo </w:t>
      </w:r>
      <w:r w:rsidRPr="00633438" w:rsidR="007B2F4F">
        <w:rPr>
          <w:rFonts w:ascii="Times New Roman" w:hAnsi="Times New Roman"/>
        </w:rPr>
        <w:t>ozbrojené sily Slovenskej republiky a ich civilní zamestnanci,</w:t>
      </w:r>
      <w:r w:rsidRPr="00633438" w:rsidR="007B2F4F">
        <w:rPr>
          <w:rFonts w:ascii="Times New Roman" w:hAnsi="Times New Roman"/>
          <w:lang w:bidi="si-LK"/>
        </w:rPr>
        <w:t xml:space="preserve"> len ak oznámil </w:t>
      </w:r>
      <w:r w:rsidRPr="00633438" w:rsidR="001C1068">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úradu odosielateľa (dodávateľa) informácie podľa osobitného predpisu</w:t>
      </w:r>
      <w:r w:rsidR="00870EA7">
        <w:rPr>
          <w:rFonts w:ascii="Times New Roman" w:hAnsi="Times New Roman"/>
          <w:vertAlign w:val="superscript"/>
        </w:rPr>
        <w:t>40</w:t>
      </w:r>
      <w:r w:rsidRPr="00633438" w:rsidR="007B2F4F">
        <w:rPr>
          <w:rFonts w:ascii="Times New Roman" w:hAnsi="Times New Roman"/>
        </w:rPr>
        <w:t xml:space="preserve">) a tento </w:t>
      </w:r>
      <w:r w:rsidRPr="00633438" w:rsidR="001C1068">
        <w:rPr>
          <w:rFonts w:ascii="Times New Roman" w:hAnsi="Times New Roman"/>
          <w:lang w:bidi="si-LK"/>
        </w:rPr>
        <w:t>col</w:t>
      </w:r>
      <w:r w:rsidRPr="00633438" w:rsidR="00CB31EF">
        <w:rPr>
          <w:rFonts w:ascii="Times New Roman" w:hAnsi="Times New Roman"/>
          <w:lang w:bidi="si-LK"/>
        </w:rPr>
        <w:t>ný</w:t>
      </w:r>
      <w:r w:rsidRPr="00633438" w:rsidR="007B2F4F">
        <w:rPr>
          <w:rFonts w:ascii="Times New Roman" w:hAnsi="Times New Roman"/>
          <w:lang w:bidi="si-LK"/>
        </w:rPr>
        <w:t xml:space="preserve"> úrad  so zmenou súhlasil. </w:t>
      </w:r>
      <w:r w:rsidRPr="00633438" w:rsidR="007B2F4F">
        <w:rPr>
          <w:rFonts w:ascii="Times New Roman" w:hAnsi="Times New Roman"/>
        </w:rPr>
        <w:t xml:space="preserve">Odosielateľ (dodávateľ) je povinný požadované informácie zaslať písomne, faxom alebo elektronicky </w:t>
      </w:r>
      <w:r w:rsidRPr="00633438" w:rsidR="001C1068">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 xml:space="preserve">úradu odosielateľa (dodávateľa); </w:t>
      </w:r>
      <w:r w:rsidR="005A39B5">
        <w:rPr>
          <w:rFonts w:ascii="Times New Roman" w:hAnsi="Times New Roman"/>
        </w:rPr>
        <w:t xml:space="preserve">pri </w:t>
      </w:r>
      <w:r w:rsidRPr="00633438" w:rsidR="007B2F4F">
        <w:rPr>
          <w:rFonts w:ascii="Times New Roman" w:hAnsi="Times New Roman"/>
        </w:rPr>
        <w:t>faxovo</w:t>
      </w:r>
      <w:r w:rsidR="005A39B5">
        <w:rPr>
          <w:rFonts w:ascii="Times New Roman" w:hAnsi="Times New Roman"/>
        </w:rPr>
        <w:t>m</w:t>
      </w:r>
      <w:r w:rsidRPr="00633438" w:rsidR="007B2F4F">
        <w:rPr>
          <w:rFonts w:ascii="Times New Roman" w:hAnsi="Times New Roman"/>
        </w:rPr>
        <w:t xml:space="preserve"> alebo elektronicko</w:t>
      </w:r>
      <w:r w:rsidR="005A39B5">
        <w:rPr>
          <w:rFonts w:ascii="Times New Roman" w:hAnsi="Times New Roman"/>
        </w:rPr>
        <w:t>m</w:t>
      </w:r>
      <w:r w:rsidRPr="00633438" w:rsidR="007B2F4F">
        <w:rPr>
          <w:rFonts w:ascii="Times New Roman" w:hAnsi="Times New Roman"/>
        </w:rPr>
        <w:t xml:space="preserve"> oznámen</w:t>
      </w:r>
      <w:r w:rsidR="005A39B5">
        <w:rPr>
          <w:rFonts w:ascii="Times New Roman" w:hAnsi="Times New Roman"/>
        </w:rPr>
        <w:t>í</w:t>
      </w:r>
      <w:r w:rsidRPr="00633438" w:rsidR="007B2F4F">
        <w:rPr>
          <w:rFonts w:ascii="Times New Roman" w:hAnsi="Times New Roman"/>
        </w:rPr>
        <w:t xml:space="preserve"> sa jeho písomné doručenie nevyžaduje. Po obdržaní súhlasu </w:t>
      </w:r>
      <w:r w:rsidRPr="00633438" w:rsidR="00DB63CC">
        <w:rPr>
          <w:rFonts w:ascii="Times New Roman" w:hAnsi="Times New Roman"/>
        </w:rPr>
        <w:t>col</w:t>
      </w:r>
      <w:r w:rsidRPr="00633438" w:rsidR="00CB31EF">
        <w:rPr>
          <w:rFonts w:ascii="Times New Roman" w:hAnsi="Times New Roman"/>
        </w:rPr>
        <w:t>ného</w:t>
      </w:r>
      <w:r w:rsidRPr="00633438" w:rsidR="007B2F4F">
        <w:rPr>
          <w:rFonts w:ascii="Times New Roman" w:hAnsi="Times New Roman"/>
        </w:rPr>
        <w:t xml:space="preserve"> úradu odosielateľa (dodávateľa) je odosielateľ (dodávateľ) povinný vyznačiť na zadnej strane sprievodného dokumentu, ktorý sprevádza prepravovaný </w:t>
      </w:r>
      <w:r w:rsidRPr="00633438">
        <w:rPr>
          <w:rFonts w:ascii="Times New Roman" w:hAnsi="Times New Roman"/>
        </w:rPr>
        <w:t>alkoholický nápoj</w:t>
      </w:r>
      <w:r w:rsidRPr="00633438" w:rsidR="007B2F4F">
        <w:rPr>
          <w:rFonts w:ascii="Times New Roman" w:hAnsi="Times New Roman"/>
        </w:rPr>
        <w:t xml:space="preserve">, nové miesto prijatia </w:t>
      </w:r>
      <w:r w:rsidRPr="00633438">
        <w:rPr>
          <w:rFonts w:ascii="Times New Roman" w:hAnsi="Times New Roman"/>
        </w:rPr>
        <w:t xml:space="preserve">alkoholického nápoja </w:t>
      </w:r>
      <w:r w:rsidRPr="00633438" w:rsidR="007B2F4F">
        <w:rPr>
          <w:rFonts w:ascii="Times New Roman" w:hAnsi="Times New Roman"/>
        </w:rPr>
        <w:t xml:space="preserve">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 xml:space="preserve">60 ods. 1 alebo § 65 </w:t>
      </w:r>
      <w:r w:rsidRPr="00633438" w:rsidR="007B2F4F">
        <w:rPr>
          <w:rFonts w:ascii="Times New Roman" w:hAnsi="Times New Roman"/>
        </w:rPr>
        <w:t>alebo nového príjemcu (odberateľa).</w:t>
      </w:r>
    </w:p>
    <w:p w:rsidR="005E4D6D" w:rsidRPr="00633438" w:rsidP="005E4D6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5E4D6D"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7B2F4F">
        <w:rPr>
          <w:rFonts w:ascii="Times New Roman" w:hAnsi="Times New Roman"/>
          <w:lang w:bidi="si-LK"/>
        </w:rPr>
        <w:t xml:space="preserve"> </w:t>
      </w:r>
      <w:r w:rsidRPr="00633438" w:rsidR="00B64D3A">
        <w:rPr>
          <w:rFonts w:ascii="Times New Roman" w:hAnsi="Times New Roman"/>
          <w:lang w:bidi="si-LK"/>
        </w:rPr>
        <w:t xml:space="preserve"> </w:t>
      </w:r>
      <w:r w:rsidRPr="00633438" w:rsidR="007B2F4F">
        <w:rPr>
          <w:rFonts w:ascii="Times New Roman" w:hAnsi="Times New Roman"/>
          <w:bCs/>
          <w:lang w:bidi="si-LK"/>
        </w:rPr>
        <w:t xml:space="preserve">Ak sa preprava </w:t>
      </w:r>
      <w:r w:rsidRPr="00633438">
        <w:rPr>
          <w:rFonts w:ascii="Times New Roman" w:hAnsi="Times New Roman"/>
        </w:rPr>
        <w:t xml:space="preserve">alkoholického nápoja </w:t>
      </w:r>
      <w:r w:rsidRPr="00633438" w:rsidR="007B2F4F">
        <w:rPr>
          <w:rFonts w:ascii="Times New Roman" w:hAnsi="Times New Roman"/>
          <w:bCs/>
          <w:lang w:bidi="si-LK"/>
        </w:rPr>
        <w:t xml:space="preserve">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1B0F4B">
        <w:rPr>
          <w:rFonts w:ascii="Times New Roman" w:hAnsi="Times New Roman"/>
        </w:rPr>
        <w:t xml:space="preserve">ods. 1 </w:t>
      </w:r>
      <w:r w:rsidRPr="00633438" w:rsidR="003A28F0">
        <w:rPr>
          <w:rFonts w:ascii="Times New Roman" w:hAnsi="Times New Roman"/>
        </w:rPr>
        <w:t>alebo § 6</w:t>
      </w:r>
      <w:r w:rsidRPr="00633438" w:rsidR="007C49FF">
        <w:rPr>
          <w:rFonts w:ascii="Times New Roman" w:hAnsi="Times New Roman"/>
        </w:rPr>
        <w:t>5</w:t>
      </w:r>
      <w:r w:rsidRPr="00633438" w:rsidR="003A28F0">
        <w:rPr>
          <w:rFonts w:ascii="Times New Roman" w:hAnsi="Times New Roman"/>
        </w:rPr>
        <w:t xml:space="preserve"> </w:t>
      </w:r>
      <w:r w:rsidRPr="00633438" w:rsidR="007B2F4F">
        <w:rPr>
          <w:rFonts w:ascii="Times New Roman" w:hAnsi="Times New Roman"/>
          <w:bCs/>
          <w:lang w:bidi="si-LK"/>
        </w:rPr>
        <w:t>ukončila so sprievodným</w:t>
      </w:r>
      <w:r w:rsidRPr="00633438" w:rsidR="007B2F4F">
        <w:rPr>
          <w:rFonts w:ascii="Times New Roman" w:hAnsi="Times New Roman"/>
        </w:rPr>
        <w:t xml:space="preserve"> dokumentom alebo ak je elektronický systém</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295CEE">
        <w:rPr>
          <w:rFonts w:ascii="Times New Roman" w:hAnsi="Times New Roman"/>
          <w:bCs/>
          <w:lang w:bidi="si-LK"/>
        </w:rPr>
        <w:t>)</w:t>
      </w:r>
      <w:r w:rsidRPr="00633438" w:rsidR="007B2F4F">
        <w:rPr>
          <w:rFonts w:ascii="Times New Roman" w:hAnsi="Times New Roman"/>
        </w:rPr>
        <w:t xml:space="preserve"> nedostupný v čase prijatia </w:t>
      </w:r>
      <w:r w:rsidRPr="00633438">
        <w:rPr>
          <w:rFonts w:ascii="Times New Roman" w:hAnsi="Times New Roman"/>
        </w:rPr>
        <w:t xml:space="preserve">alkoholického nápoja </w:t>
      </w:r>
      <w:r w:rsidRPr="00633438" w:rsidR="007B2F4F">
        <w:rPr>
          <w:rFonts w:ascii="Times New Roman" w:hAnsi="Times New Roman"/>
        </w:rPr>
        <w:t xml:space="preserve">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w:t>
      </w:r>
      <w:r w:rsidRPr="00633438" w:rsidR="00BA2C84">
        <w:rPr>
          <w:rFonts w:ascii="Times New Roman" w:hAnsi="Times New Roman"/>
        </w:rPr>
        <w:t xml:space="preserve"> §</w:t>
      </w:r>
      <w:r w:rsidRPr="00633438" w:rsidR="003A28F0">
        <w:rPr>
          <w:rFonts w:ascii="Times New Roman" w:hAnsi="Times New Roman"/>
        </w:rPr>
        <w:t xml:space="preserve"> </w:t>
      </w:r>
      <w:r w:rsidRPr="00633438" w:rsidR="007C49FF">
        <w:rPr>
          <w:rFonts w:ascii="Times New Roman" w:hAnsi="Times New Roman"/>
        </w:rPr>
        <w:t>60 ods. 1 alebo § 65</w:t>
      </w:r>
      <w:r w:rsidRPr="00633438" w:rsidR="007B2F4F">
        <w:rPr>
          <w:rFonts w:ascii="Times New Roman" w:hAnsi="Times New Roman"/>
        </w:rPr>
        <w:t xml:space="preserve">, príjemca (odberateľ) je povinný vyhotoviť správu o prijatí  v písomnej forme (ďalej len „písomná správa o prijatí“), ktorá musí obsahovať rovnaké údaje ako správa o prijatí podľa § </w:t>
      </w:r>
      <w:r w:rsidRPr="00633438" w:rsidR="008804FF">
        <w:rPr>
          <w:rFonts w:ascii="Times New Roman" w:hAnsi="Times New Roman"/>
        </w:rPr>
        <w:t>17</w:t>
      </w:r>
      <w:r w:rsidRPr="00633438" w:rsidR="007B2F4F">
        <w:rPr>
          <w:rFonts w:ascii="Times New Roman" w:hAnsi="Times New Roman"/>
        </w:rPr>
        <w:t xml:space="preserve"> ods. 8 </w:t>
      </w:r>
      <w:r w:rsidRPr="00633438" w:rsidR="007B2F4F">
        <w:rPr>
          <w:rFonts w:ascii="Times New Roman" w:hAnsi="Times New Roman"/>
          <w:bCs/>
        </w:rPr>
        <w:t xml:space="preserve">alebo § </w:t>
      </w:r>
      <w:r w:rsidRPr="00633438" w:rsidR="008804FF">
        <w:rPr>
          <w:rFonts w:ascii="Times New Roman" w:hAnsi="Times New Roman"/>
          <w:bCs/>
        </w:rPr>
        <w:t>18</w:t>
      </w:r>
      <w:r w:rsidRPr="00633438" w:rsidR="007B2F4F">
        <w:rPr>
          <w:rFonts w:ascii="Times New Roman" w:hAnsi="Times New Roman"/>
          <w:bCs/>
        </w:rPr>
        <w:t xml:space="preserve"> ods. 7</w:t>
      </w:r>
      <w:r w:rsidRPr="00633438" w:rsidR="007B2F4F">
        <w:rPr>
          <w:rFonts w:ascii="Times New Roman" w:hAnsi="Times New Roman"/>
        </w:rPr>
        <w:t xml:space="preserve">. Písomná správa o prijatí je potvrdením o ukončení prepravy </w:t>
      </w:r>
      <w:r w:rsidRPr="00633438" w:rsidR="004D3304">
        <w:rPr>
          <w:rFonts w:ascii="Times New Roman" w:hAnsi="Times New Roman"/>
        </w:rPr>
        <w:t>alkoholického nápoja</w:t>
      </w:r>
      <w:r w:rsidRPr="00633438" w:rsidR="007B2F4F">
        <w:rPr>
          <w:rFonts w:ascii="Times New Roman" w:hAnsi="Times New Roman"/>
        </w:rPr>
        <w:t xml:space="preserve"> v pozastavení dane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60</w:t>
      </w:r>
      <w:r w:rsidRPr="00633438" w:rsidR="003A28F0">
        <w:rPr>
          <w:rFonts w:ascii="Times New Roman" w:hAnsi="Times New Roman"/>
        </w:rPr>
        <w:t xml:space="preserve"> </w:t>
      </w:r>
      <w:r w:rsidRPr="00633438" w:rsidR="001B0F4B">
        <w:rPr>
          <w:rFonts w:ascii="Times New Roman" w:hAnsi="Times New Roman"/>
        </w:rPr>
        <w:t>ods. 1</w:t>
      </w:r>
      <w:r w:rsidRPr="00633438" w:rsidR="002C13E7">
        <w:rPr>
          <w:rFonts w:ascii="Times New Roman" w:hAnsi="Times New Roman"/>
        </w:rPr>
        <w:t xml:space="preserve"> </w:t>
      </w:r>
      <w:r w:rsidRPr="00633438" w:rsidR="003A28F0">
        <w:rPr>
          <w:rFonts w:ascii="Times New Roman" w:hAnsi="Times New Roman"/>
        </w:rPr>
        <w:t>alebo § 6</w:t>
      </w:r>
      <w:r w:rsidRPr="00633438" w:rsidR="007C49FF">
        <w:rPr>
          <w:rFonts w:ascii="Times New Roman" w:hAnsi="Times New Roman"/>
        </w:rPr>
        <w:t>5</w:t>
      </w:r>
      <w:r w:rsidRPr="00633438" w:rsidR="003A28F0">
        <w:rPr>
          <w:rFonts w:ascii="Times New Roman" w:hAnsi="Times New Roman"/>
        </w:rPr>
        <w:t xml:space="preserve"> </w:t>
      </w:r>
      <w:r w:rsidRPr="00633438" w:rsidR="007B2F4F">
        <w:rPr>
          <w:rFonts w:ascii="Times New Roman" w:hAnsi="Times New Roman"/>
        </w:rPr>
        <w:t>pri nedostupnom elektronickom systéme.</w:t>
      </w:r>
      <w:r w:rsidRPr="00295CEE" w:rsidR="00295CEE">
        <w:rPr>
          <w:rFonts w:ascii="Times New Roman" w:hAnsi="Times New Roman"/>
          <w:bCs/>
          <w:vertAlign w:val="superscript"/>
          <w:lang w:bidi="si-LK"/>
        </w:rPr>
        <w:t xml:space="preserve"> </w:t>
      </w:r>
      <w:r w:rsidRPr="00633438" w:rsidR="00295CEE">
        <w:rPr>
          <w:rFonts w:ascii="Times New Roman" w:hAnsi="Times New Roman"/>
          <w:bCs/>
          <w:vertAlign w:val="superscript"/>
          <w:lang w:bidi="si-LK"/>
        </w:rPr>
        <w:t>3</w:t>
      </w:r>
      <w:r w:rsidR="00295CEE">
        <w:rPr>
          <w:rFonts w:ascii="Times New Roman" w:hAnsi="Times New Roman"/>
          <w:bCs/>
          <w:vertAlign w:val="superscript"/>
          <w:lang w:bidi="si-LK"/>
        </w:rPr>
        <w:t>7</w:t>
      </w:r>
      <w:r w:rsidRPr="00633438" w:rsidR="00295CEE">
        <w:rPr>
          <w:rFonts w:ascii="Times New Roman" w:hAnsi="Times New Roman"/>
          <w:bCs/>
          <w:lang w:bidi="si-LK"/>
        </w:rPr>
        <w:t>)</w:t>
      </w:r>
      <w:r w:rsidRPr="00633438" w:rsidR="007B2F4F">
        <w:rPr>
          <w:rFonts w:ascii="Times New Roman" w:hAnsi="Times New Roman"/>
        </w:rPr>
        <w:t xml:space="preserve"> Príjemca (odberateľ) je povinný túto písomnú správu o prijatí predložiť </w:t>
      </w:r>
      <w:r w:rsidRPr="00633438" w:rsidR="00DB63CC">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 xml:space="preserve">úradu príjemcu (odberateľa), ktorý kópiu písomnej správy o prijatí zasiela </w:t>
      </w:r>
      <w:r w:rsidRPr="00633438" w:rsidR="00DB63CC">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úradu odosielateľa (dodávateľa) alebo správcovi dane členského štátu odosielateľa (dodávateľa).</w:t>
      </w:r>
      <w:r w:rsidRPr="00633438" w:rsidR="007B2F4F">
        <w:rPr>
          <w:rFonts w:ascii="Times New Roman" w:hAnsi="Times New Roman"/>
          <w:b/>
        </w:rPr>
        <w:t xml:space="preserve">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odosielateľa (dodávateľa) je povinný kópiu písomnej správy o prijatí zaslať odosielateľovi (dodávateľovi).</w:t>
      </w:r>
    </w:p>
    <w:p w:rsidR="005E4D6D" w:rsidRPr="00633438" w:rsidP="005E4D6D">
      <w:pPr>
        <w:pStyle w:val="ListParagraph"/>
        <w:bidi w:val="0"/>
        <w:rPr>
          <w:rFonts w:ascii="Times New Roman" w:hAnsi="Times New Roman"/>
        </w:rPr>
      </w:pPr>
    </w:p>
    <w:p w:rsidR="007B2F4F"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Ak sa elektronický systém</w:t>
      </w:r>
      <w:r w:rsidR="00295CEE">
        <w:rPr>
          <w:rFonts w:ascii="Times New Roman" w:hAnsi="Times New Roman"/>
          <w:bCs/>
          <w:vertAlign w:val="superscript"/>
          <w:lang w:bidi="si-LK"/>
        </w:rPr>
        <w:t>37</w:t>
      </w:r>
      <w:r w:rsidRPr="00633438">
        <w:rPr>
          <w:rFonts w:ascii="Times New Roman" w:hAnsi="Times New Roman"/>
          <w:bCs/>
          <w:lang w:bidi="si-LK"/>
        </w:rPr>
        <w:t>)</w:t>
      </w:r>
      <w:r w:rsidRPr="00633438" w:rsidR="00D1095C">
        <w:rPr>
          <w:rFonts w:ascii="Times New Roman" w:hAnsi="Times New Roman"/>
        </w:rPr>
        <w:t xml:space="preserve"> </w:t>
      </w:r>
      <w:r w:rsidRPr="00633438">
        <w:rPr>
          <w:rFonts w:ascii="Times New Roman" w:hAnsi="Times New Roman"/>
        </w:rPr>
        <w:t xml:space="preserve">sprístupní,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odosielateľ (dodávateľ) a príjemca (odberateľ) sú povinní bezodkladne postupovať podľa § </w:t>
      </w:r>
      <w:r w:rsidRPr="00633438" w:rsidR="008804FF">
        <w:rPr>
          <w:rFonts w:ascii="Times New Roman" w:hAnsi="Times New Roman"/>
        </w:rPr>
        <w:t>17</w:t>
      </w:r>
      <w:r w:rsidRPr="00633438">
        <w:rPr>
          <w:rFonts w:ascii="Times New Roman" w:hAnsi="Times New Roman"/>
        </w:rPr>
        <w:t xml:space="preserve"> alebo § </w:t>
      </w:r>
      <w:r w:rsidRPr="00633438" w:rsidR="008804FF">
        <w:rPr>
          <w:rFonts w:ascii="Times New Roman" w:hAnsi="Times New Roman"/>
        </w:rPr>
        <w:t>18</w:t>
      </w:r>
      <w:r w:rsidRPr="00633438">
        <w:rPr>
          <w:rFonts w:ascii="Times New Roman" w:hAnsi="Times New Roman"/>
        </w:rPr>
        <w:t xml:space="preserve">; rovnako sú povinní postupovať, ak bola preprava tohto </w:t>
      </w:r>
      <w:r w:rsidRPr="00633438" w:rsidR="004D3304">
        <w:rPr>
          <w:rFonts w:ascii="Times New Roman" w:hAnsi="Times New Roman"/>
        </w:rPr>
        <w:t>alkoholického nápoja</w:t>
      </w:r>
      <w:r w:rsidRPr="00633438">
        <w:rPr>
          <w:rFonts w:ascii="Times New Roman" w:hAnsi="Times New Roman"/>
        </w:rPr>
        <w:t xml:space="preserve"> ukončená pri nedostupnom elektronickom systéme.</w:t>
      </w:r>
      <w:r w:rsidRPr="00633438">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rPr>
        <w:t xml:space="preserve"> </w:t>
      </w:r>
    </w:p>
    <w:p w:rsidR="005E4D6D" w:rsidRPr="00633438" w:rsidP="005E4D6D">
      <w:pPr>
        <w:pStyle w:val="ListParagraph"/>
        <w:bidi w:val="0"/>
        <w:rPr>
          <w:rFonts w:ascii="Times New Roman" w:hAnsi="Times New Roman"/>
        </w:rPr>
      </w:pPr>
    </w:p>
    <w:p w:rsidR="007B2F4F"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bCs/>
        </w:rPr>
        <w:t xml:space="preserve"> </w:t>
      </w:r>
      <w:r w:rsidRPr="00633438">
        <w:rPr>
          <w:rFonts w:ascii="Times New Roman" w:hAnsi="Times New Roman"/>
          <w:bCs/>
        </w:rPr>
        <w:t>Ak nebola príjemcom (odberateľom) vyhotovená</w:t>
      </w:r>
      <w:r w:rsidRPr="00633438">
        <w:rPr>
          <w:rFonts w:ascii="Times New Roman" w:hAnsi="Times New Roman"/>
          <w:b/>
          <w:bCs/>
        </w:rPr>
        <w:t xml:space="preserve"> </w:t>
      </w:r>
      <w:r w:rsidRPr="00633438">
        <w:rPr>
          <w:rFonts w:ascii="Times New Roman" w:hAnsi="Times New Roman"/>
          <w:bCs/>
        </w:rPr>
        <w:t>správa o prijatí alebo písomná správa o prijatí z iného dôvodu, ako je nedostupnosť elektronického systému,</w:t>
      </w:r>
      <w:r w:rsidRPr="00870EA7" w:rsidR="00870EA7">
        <w:rPr>
          <w:rFonts w:ascii="Times New Roman" w:hAnsi="Times New Roman"/>
          <w:bCs/>
          <w:vertAlign w:val="superscript"/>
          <w:lang w:bidi="si-LK"/>
        </w:rPr>
        <w:t xml:space="preserve"> </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bCs/>
        </w:rPr>
        <w:t xml:space="preserve"> je príjemca (odberateľ) povinný predložiť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bCs/>
        </w:rPr>
        <w:t xml:space="preserve">úradu príjemcu (odberateľa) iný dôkaz o ukončení prepravy </w:t>
      </w:r>
      <w:r w:rsidRPr="00633438" w:rsidR="005E4D6D">
        <w:rPr>
          <w:rFonts w:ascii="Times New Roman" w:hAnsi="Times New Roman"/>
        </w:rPr>
        <w:t xml:space="preserve">alkoholického nápoja </w:t>
      </w:r>
      <w:r w:rsidRPr="00633438">
        <w:rPr>
          <w:rFonts w:ascii="Times New Roman" w:hAnsi="Times New Roman"/>
          <w:bCs/>
        </w:rPr>
        <w:t>v pozastavení dane</w:t>
      </w:r>
      <w:r w:rsidRPr="00633438">
        <w:rPr>
          <w:rFonts w:ascii="Times New Roman" w:hAnsi="Times New Roman"/>
        </w:rPr>
        <w:t xml:space="preserv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60 ods. 1 alebo § 65</w:t>
      </w:r>
      <w:r w:rsidRPr="00633438">
        <w:rPr>
          <w:rFonts w:ascii="Times New Roman" w:hAnsi="Times New Roman"/>
          <w:bCs/>
        </w:rPr>
        <w:t xml:space="preserve">, ktorý musí obsahovať rovnaké náležitosti, ako sú uvedené v správe o prijatí podľa § </w:t>
      </w:r>
      <w:r w:rsidRPr="00633438" w:rsidR="008804FF">
        <w:rPr>
          <w:rFonts w:ascii="Times New Roman" w:hAnsi="Times New Roman"/>
          <w:bCs/>
        </w:rPr>
        <w:t>17</w:t>
      </w:r>
      <w:r w:rsidRPr="00633438">
        <w:rPr>
          <w:rFonts w:ascii="Times New Roman" w:hAnsi="Times New Roman"/>
          <w:bCs/>
        </w:rPr>
        <w:t xml:space="preserve"> ods. 8 alebo § </w:t>
      </w:r>
      <w:r w:rsidRPr="00633438" w:rsidR="008804FF">
        <w:rPr>
          <w:rFonts w:ascii="Times New Roman" w:hAnsi="Times New Roman"/>
          <w:bCs/>
        </w:rPr>
        <w:t>18</w:t>
      </w:r>
      <w:r w:rsidRPr="00633438">
        <w:rPr>
          <w:rFonts w:ascii="Times New Roman" w:hAnsi="Times New Roman"/>
          <w:bCs/>
        </w:rPr>
        <w:t xml:space="preserve"> ods. 7. Ak </w:t>
      </w:r>
      <w:r w:rsidRPr="00633438" w:rsidR="00DB63CC">
        <w:rPr>
          <w:rFonts w:ascii="Times New Roman" w:hAnsi="Times New Roman"/>
          <w:bCs/>
        </w:rPr>
        <w:t>col</w:t>
      </w:r>
      <w:r w:rsidRPr="00633438" w:rsidR="00CB31EF">
        <w:rPr>
          <w:rFonts w:ascii="Times New Roman" w:hAnsi="Times New Roman"/>
          <w:bCs/>
        </w:rPr>
        <w:t>ný</w:t>
      </w:r>
      <w:r w:rsidRPr="00633438">
        <w:rPr>
          <w:rFonts w:ascii="Times New Roman" w:hAnsi="Times New Roman"/>
          <w:bCs/>
        </w:rPr>
        <w:t xml:space="preserve"> úrad príjemcu (odberateľa) uzná iný dôkaz o ukončení prepravy </w:t>
      </w:r>
      <w:r w:rsidRPr="00633438" w:rsidR="005E4D6D">
        <w:rPr>
          <w:rFonts w:ascii="Times New Roman" w:hAnsi="Times New Roman"/>
        </w:rPr>
        <w:t xml:space="preserve">alkoholického nápoja </w:t>
      </w:r>
      <w:r w:rsidRPr="00633438">
        <w:rPr>
          <w:rFonts w:ascii="Times New Roman" w:hAnsi="Times New Roman"/>
          <w:bCs/>
        </w:rPr>
        <w:t>v pozastavení dane</w:t>
      </w:r>
      <w:r w:rsidRPr="00633438">
        <w:rPr>
          <w:rFonts w:ascii="Times New Roman" w:hAnsi="Times New Roman"/>
        </w:rPr>
        <w:t xml:space="preserve"> alebo 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60 ods. 1 alebo § 65</w:t>
      </w:r>
      <w:r w:rsidRPr="00633438">
        <w:rPr>
          <w:rFonts w:ascii="Times New Roman" w:hAnsi="Times New Roman"/>
          <w:bCs/>
        </w:rPr>
        <w:t xml:space="preserve">, oznámi túto skutočnosť </w:t>
      </w:r>
      <w:r w:rsidRPr="00633438" w:rsidR="00DB63CC">
        <w:rPr>
          <w:rFonts w:ascii="Times New Roman" w:hAnsi="Times New Roman"/>
          <w:bCs/>
        </w:rPr>
        <w:t>col</w:t>
      </w:r>
      <w:r w:rsidRPr="00633438" w:rsidR="005E4D6D">
        <w:rPr>
          <w:rFonts w:ascii="Times New Roman" w:hAnsi="Times New Roman"/>
          <w:bCs/>
        </w:rPr>
        <w:t>nému</w:t>
      </w:r>
      <w:r w:rsidRPr="00633438">
        <w:rPr>
          <w:rFonts w:ascii="Times New Roman" w:hAnsi="Times New Roman"/>
          <w:bCs/>
        </w:rPr>
        <w:t xml:space="preserve"> úradu odosielateľa (dodávateľa) alebo správcovi dane členského štátu odosielateľa (dodávateľa</w:t>
      </w:r>
      <w:r w:rsidRPr="00633438">
        <w:rPr>
          <w:rFonts w:ascii="Times New Roman" w:hAnsi="Times New Roman"/>
          <w:b/>
          <w:bCs/>
        </w:rPr>
        <w:t xml:space="preserve">) </w:t>
      </w:r>
      <w:r w:rsidRPr="00633438">
        <w:rPr>
          <w:rFonts w:ascii="Times New Roman" w:hAnsi="Times New Roman"/>
          <w:bCs/>
        </w:rPr>
        <w:t>a</w:t>
      </w:r>
      <w:r w:rsidRPr="00633438">
        <w:rPr>
          <w:rFonts w:ascii="Times New Roman" w:hAnsi="Times New Roman"/>
          <w:b/>
          <w:bCs/>
        </w:rPr>
        <w:t xml:space="preserve"> </w:t>
      </w:r>
      <w:r w:rsidRPr="00633438">
        <w:rPr>
          <w:rFonts w:ascii="Times New Roman" w:hAnsi="Times New Roman"/>
          <w:bCs/>
        </w:rPr>
        <w:t xml:space="preserve">ukončí prepravu </w:t>
      </w:r>
      <w:r w:rsidRPr="00633438" w:rsidR="005E4D6D">
        <w:rPr>
          <w:rFonts w:ascii="Times New Roman" w:hAnsi="Times New Roman"/>
        </w:rPr>
        <w:t xml:space="preserve">alkoholického nápoja </w:t>
      </w:r>
      <w:r w:rsidRPr="00633438">
        <w:rPr>
          <w:rFonts w:ascii="Times New Roman" w:hAnsi="Times New Roman"/>
          <w:bCs/>
        </w:rPr>
        <w:t xml:space="preserve">v pozastavení dane alebo </w:t>
      </w:r>
      <w:r w:rsidRPr="00633438">
        <w:rPr>
          <w:rFonts w:ascii="Times New Roman" w:hAnsi="Times New Roman"/>
        </w:rPr>
        <w:t xml:space="preserve">oslobodeného od dane podľa </w:t>
      </w:r>
      <w:r w:rsidRPr="00633438" w:rsidR="003A28F0">
        <w:rPr>
          <w:rFonts w:ascii="Times New Roman" w:hAnsi="Times New Roman"/>
        </w:rPr>
        <w:t>§ 40</w:t>
      </w:r>
      <w:r w:rsidRPr="00633438" w:rsidR="001B0F4B">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bCs/>
        </w:rPr>
        <w:t>prostredníctvom elektronického systému.</w:t>
      </w:r>
      <w:r w:rsidRPr="00870EA7" w:rsidR="00870EA7">
        <w:rPr>
          <w:rFonts w:ascii="Times New Roman" w:hAnsi="Times New Roman"/>
          <w:bCs/>
          <w:vertAlign w:val="superscript"/>
          <w:lang w:bidi="si-LK"/>
        </w:rPr>
        <w:t xml:space="preserve"> </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p>
    <w:p w:rsidR="005E4D6D" w:rsidRPr="00633438" w:rsidP="005E4D6D">
      <w:pPr>
        <w:pStyle w:val="ListParagraph"/>
        <w:bidi w:val="0"/>
        <w:rPr>
          <w:rFonts w:ascii="Times New Roman" w:hAnsi="Times New Roman"/>
        </w:rPr>
      </w:pPr>
    </w:p>
    <w:p w:rsidR="007B2F4F" w:rsidRPr="00633438" w:rsidP="00C34907">
      <w:pPr>
        <w:numPr>
          <w:numId w:val="6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64D3A">
        <w:rPr>
          <w:rFonts w:ascii="Times New Roman" w:hAnsi="Times New Roman"/>
          <w:bCs/>
        </w:rPr>
        <w:t xml:space="preserve"> </w:t>
      </w:r>
      <w:r w:rsidRPr="00633438">
        <w:rPr>
          <w:rFonts w:ascii="Times New Roman" w:hAnsi="Times New Roman"/>
          <w:bCs/>
        </w:rPr>
        <w:t>Pri nedostupnom elektronickom systéme</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bCs/>
        </w:rPr>
        <w:t xml:space="preserve"> nie je dotknutá povinnosť zložiť zábezpeku na daň podľa tohto zákona.</w:t>
      </w:r>
    </w:p>
    <w:p w:rsidR="005E4D6D" w:rsidRPr="00633438" w:rsidP="007B2F4F">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22</w:t>
      </w: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Nezrovnalosti pri preprave </w:t>
      </w:r>
      <w:r w:rsidRPr="00633438" w:rsidR="005E4D6D">
        <w:rPr>
          <w:rFonts w:ascii="Times New Roman" w:hAnsi="Times New Roman"/>
        </w:rPr>
        <w:t xml:space="preserve">alkoholického nápoja </w:t>
      </w:r>
      <w:r w:rsidRPr="00633438">
        <w:rPr>
          <w:rFonts w:ascii="Times New Roman" w:hAnsi="Times New Roman"/>
        </w:rPr>
        <w:t>v pozastavení dane</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Nezrovnalosťou pri preprave </w:t>
      </w:r>
      <w:r w:rsidRPr="00633438" w:rsidR="005E4D6D">
        <w:rPr>
          <w:rFonts w:ascii="Times New Roman" w:hAnsi="Times New Roman"/>
        </w:rPr>
        <w:t xml:space="preserve">alkoholického nápoja </w:t>
      </w:r>
      <w:r w:rsidRPr="00633438">
        <w:rPr>
          <w:rFonts w:ascii="Times New Roman" w:hAnsi="Times New Roman"/>
        </w:rPr>
        <w:t xml:space="preserve">v pozastavení dane sa na účely tohto zákona rozumejú také okolnosti, v dôsledku ktorých sa preprava </w:t>
      </w:r>
      <w:r w:rsidRPr="00633438" w:rsidR="005E4D6D">
        <w:rPr>
          <w:rFonts w:ascii="Times New Roman" w:hAnsi="Times New Roman"/>
        </w:rPr>
        <w:t xml:space="preserve">alkoholického nápoja </w:t>
      </w:r>
      <w:r w:rsidRPr="00633438">
        <w:rPr>
          <w:rFonts w:ascii="Times New Roman" w:hAnsi="Times New Roman"/>
        </w:rPr>
        <w:t xml:space="preserve">alebo časť prepravy </w:t>
      </w:r>
      <w:r w:rsidRPr="00633438" w:rsidR="005E4D6D">
        <w:rPr>
          <w:rFonts w:ascii="Times New Roman" w:hAnsi="Times New Roman"/>
        </w:rPr>
        <w:t xml:space="preserve">alkoholického nápoja </w:t>
      </w:r>
      <w:r w:rsidRPr="00633438">
        <w:rPr>
          <w:rFonts w:ascii="Times New Roman" w:hAnsi="Times New Roman"/>
        </w:rPr>
        <w:t>v pozastavení dane neukončila podľa tohto zákona.</w:t>
      </w:r>
    </w:p>
    <w:p w:rsidR="005E4D6D" w:rsidRPr="00633438" w:rsidP="005E4D6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Za nezrovnalosť pri preprave </w:t>
      </w:r>
      <w:r w:rsidRPr="00633438" w:rsidR="005E4D6D">
        <w:rPr>
          <w:rFonts w:ascii="Times New Roman" w:hAnsi="Times New Roman"/>
        </w:rPr>
        <w:t xml:space="preserve">alkoholického nápoja </w:t>
      </w:r>
      <w:r w:rsidRPr="00633438">
        <w:rPr>
          <w:rFonts w:ascii="Times New Roman" w:hAnsi="Times New Roman"/>
        </w:rPr>
        <w:t>v pozastavení dane sa na účely tohto zákona nepovažuje, ak</w:t>
      </w:r>
    </w:p>
    <w:p w:rsidR="007B2F4F" w:rsidRPr="00633438" w:rsidP="00C34907">
      <w:pPr>
        <w:numPr>
          <w:numId w:val="6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bol </w:t>
      </w:r>
      <w:r w:rsidRPr="00633438" w:rsidR="005E4D6D">
        <w:rPr>
          <w:rFonts w:ascii="Times New Roman" w:hAnsi="Times New Roman"/>
        </w:rPr>
        <w:t>alkoholický nápoj</w:t>
      </w:r>
      <w:r w:rsidRPr="00633438">
        <w:rPr>
          <w:rFonts w:ascii="Times New Roman" w:hAnsi="Times New Roman"/>
        </w:rPr>
        <w:t xml:space="preserve"> pri preprave v pozastavení dane nenávratne zničený v dôsledku nehody, havárie, nepredvídateľných okolností alebo vplyvom vyššej moci a ak sú tieto straty na základe úradného zistenia a potvrdenia uznané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alebo správcom dane iného členského štátu, alebo </w:t>
      </w:r>
    </w:p>
    <w:p w:rsidR="007B2F4F" w:rsidRPr="00633438" w:rsidP="00C34907">
      <w:pPr>
        <w:numPr>
          <w:numId w:val="63"/>
        </w:numPr>
        <w:autoSpaceDE w:val="0"/>
        <w:autoSpaceDN w:val="0"/>
        <w:bidi w:val="0"/>
        <w:adjustRightInd w:val="0"/>
        <w:spacing w:line="240" w:lineRule="atLeast"/>
        <w:jc w:val="both"/>
        <w:rPr>
          <w:rFonts w:ascii="Times New Roman" w:hAnsi="Times New Roman"/>
        </w:rPr>
      </w:pPr>
      <w:r w:rsidRPr="00633438" w:rsidR="005E4D6D">
        <w:rPr>
          <w:rFonts w:ascii="Times New Roman" w:hAnsi="Times New Roman"/>
        </w:rPr>
        <w:t>došlo pri preprave alkoholického nápoja</w:t>
      </w:r>
      <w:r w:rsidRPr="00633438">
        <w:rPr>
          <w:rFonts w:ascii="Times New Roman" w:hAnsi="Times New Roman"/>
        </w:rPr>
        <w:t xml:space="preserve"> v pozastavení dane k stratám </w:t>
      </w:r>
      <w:r w:rsidRPr="00633438" w:rsidR="005E4D6D">
        <w:rPr>
          <w:rFonts w:ascii="Times New Roman" w:hAnsi="Times New Roman"/>
        </w:rPr>
        <w:t>alkoholického nápoja</w:t>
      </w:r>
      <w:r w:rsidRPr="00633438">
        <w:rPr>
          <w:rFonts w:ascii="Times New Roman" w:hAnsi="Times New Roman"/>
        </w:rPr>
        <w:t xml:space="preserve">, ktoré pripadajú na prirodzené úbytky </w:t>
      </w:r>
      <w:r w:rsidRPr="00633438" w:rsidR="005E4D6D">
        <w:rPr>
          <w:rFonts w:ascii="Times New Roman" w:hAnsi="Times New Roman"/>
        </w:rPr>
        <w:t xml:space="preserve">alkoholického nápoja </w:t>
      </w:r>
      <w:r w:rsidRPr="00633438">
        <w:rPr>
          <w:rFonts w:ascii="Times New Roman" w:hAnsi="Times New Roman"/>
        </w:rPr>
        <w:t xml:space="preserve">súvisiace s jeho fyzikálno-chemickými vlastnosťami počas prepravy a ak sú tieto straty uznané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m úradom alebo správcom dane iného členského štátu.</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pri preprave </w:t>
      </w:r>
      <w:r w:rsidRPr="00633438" w:rsidR="005E4D6D">
        <w:rPr>
          <w:rFonts w:ascii="Times New Roman" w:hAnsi="Times New Roman"/>
        </w:rPr>
        <w:t xml:space="preserve">alkoholického nápoja </w:t>
      </w:r>
      <w:r w:rsidRPr="00633438">
        <w:rPr>
          <w:rFonts w:ascii="Times New Roman" w:hAnsi="Times New Roman"/>
        </w:rPr>
        <w:t xml:space="preserve">v pozastavení dane vznikne nezrovnalosť na daňovom území, daňová povinnosť vznikne na daňovom území, a to dňom  vzniku nezrovnalosti. </w:t>
      </w:r>
    </w:p>
    <w:p w:rsidR="005E4D6D" w:rsidRPr="00633438" w:rsidP="005E4D6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pri preprave </w:t>
      </w:r>
      <w:r w:rsidRPr="00633438" w:rsidR="005E4D6D">
        <w:rPr>
          <w:rFonts w:ascii="Times New Roman" w:hAnsi="Times New Roman"/>
        </w:rPr>
        <w:t xml:space="preserve">alkoholického nápoja </w:t>
      </w:r>
      <w:r w:rsidRPr="00633438">
        <w:rPr>
          <w:rFonts w:ascii="Times New Roman" w:hAnsi="Times New Roman"/>
        </w:rPr>
        <w:t xml:space="preserve">v pozastavení dane z iného členského štátu na daňové územie zistí nezrovnalosť na daňovom území a nie je možné určiť miesto vzniku nezrovnalosti, daňová povinnosť vznikne na daňovom území, a to dňom zistenia nezrovnalosti. </w:t>
      </w:r>
    </w:p>
    <w:p w:rsidR="005E4D6D" w:rsidRPr="00633438" w:rsidP="005E4D6D">
      <w:pPr>
        <w:pStyle w:val="ListParagraph"/>
        <w:bidi w:val="0"/>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pri preprave </w:t>
      </w:r>
      <w:r w:rsidRPr="00633438" w:rsidR="005E4D6D">
        <w:rPr>
          <w:rFonts w:ascii="Times New Roman" w:hAnsi="Times New Roman"/>
        </w:rPr>
        <w:t xml:space="preserve">alkoholického nápoja </w:t>
      </w:r>
      <w:r w:rsidRPr="00633438">
        <w:rPr>
          <w:rFonts w:ascii="Times New Roman" w:hAnsi="Times New Roman"/>
        </w:rPr>
        <w:t>v pozastavení dane vznikne daňová povinnosť podľa odseku 3 alebo odseku 4 a </w:t>
      </w:r>
      <w:r w:rsidRPr="00633438" w:rsidR="0091416B">
        <w:rPr>
          <w:rFonts w:ascii="Times New Roman" w:hAnsi="Times New Roman"/>
        </w:rPr>
        <w:t>platiteľ</w:t>
      </w:r>
      <w:r w:rsidRPr="00633438" w:rsidR="00FC2181">
        <w:rPr>
          <w:rFonts w:ascii="Times New Roman" w:hAnsi="Times New Roman"/>
        </w:rPr>
        <w:t>om</w:t>
      </w:r>
      <w:r w:rsidRPr="00633438" w:rsidR="0091416B">
        <w:rPr>
          <w:rFonts w:ascii="Times New Roman" w:hAnsi="Times New Roman"/>
        </w:rPr>
        <w:t xml:space="preserve"> dane</w:t>
      </w:r>
      <w:r w:rsidRPr="00633438">
        <w:rPr>
          <w:rFonts w:ascii="Times New Roman" w:hAnsi="Times New Roman"/>
        </w:rPr>
        <w:t xml:space="preserve"> je prevádzkovateľ daňového skladu, registrovaný odosielateľ alebo osoba, ktorá zložila zábezpeku na daň v inom členskom štáte,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informuje správcu dane členského štátu, v ktorom bola zložená zábezpeka na daň o vzniku povinnosti priznať a zaplatiť daň na daňovom území.</w:t>
      </w:r>
    </w:p>
    <w:p w:rsidR="00FC2181" w:rsidRPr="00633438" w:rsidP="00FC2181">
      <w:pPr>
        <w:pStyle w:val="ListParagraph"/>
        <w:bidi w:val="0"/>
        <w:rPr>
          <w:rFonts w:ascii="Times New Roman" w:hAnsi="Times New Roman"/>
        </w:rPr>
      </w:pPr>
    </w:p>
    <w:p w:rsidR="00FC2181"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 xml:space="preserve">Ak </w:t>
      </w:r>
      <w:r w:rsidRPr="00633438">
        <w:rPr>
          <w:rFonts w:ascii="Times New Roman" w:hAnsi="Times New Roman"/>
        </w:rPr>
        <w:t>alkoholický nápoj</w:t>
      </w:r>
      <w:r w:rsidRPr="00633438" w:rsidR="007B2F4F">
        <w:rPr>
          <w:rFonts w:ascii="Times New Roman" w:hAnsi="Times New Roman"/>
        </w:rPr>
        <w:t xml:space="preserve"> prepravovaný v pozastavení dane z daňového územia na územie iného členského štátu nebol dopravený na miesto určenia a počas prepravy </w:t>
      </w:r>
      <w:r w:rsidRPr="00633438">
        <w:rPr>
          <w:rFonts w:ascii="Times New Roman" w:hAnsi="Times New Roman"/>
        </w:rPr>
        <w:t xml:space="preserve">alkoholického nápoja </w:t>
      </w:r>
      <w:r w:rsidRPr="00633438" w:rsidR="007B2F4F">
        <w:rPr>
          <w:rFonts w:ascii="Times New Roman" w:hAnsi="Times New Roman"/>
        </w:rPr>
        <w:t xml:space="preserve">v pozastavení dane nebola zistená nezrovnalosť, daňová povinnosť vznikne na daňovom území, a to dňom odoslania </w:t>
      </w:r>
      <w:r w:rsidRPr="00633438">
        <w:rPr>
          <w:rFonts w:ascii="Times New Roman" w:hAnsi="Times New Roman"/>
        </w:rPr>
        <w:t xml:space="preserve">alkoholického nápoja </w:t>
      </w:r>
      <w:r w:rsidRPr="00633438" w:rsidR="007B2F4F">
        <w:rPr>
          <w:rFonts w:ascii="Times New Roman" w:hAnsi="Times New Roman"/>
        </w:rPr>
        <w:t xml:space="preserve">v pozastavení dane. Ak odosielateľ (dodávateľ) </w:t>
      </w:r>
      <w:r w:rsidRPr="00633438">
        <w:rPr>
          <w:rFonts w:ascii="Times New Roman" w:hAnsi="Times New Roman"/>
        </w:rPr>
        <w:t xml:space="preserve">alkoholického nápoja </w:t>
      </w:r>
      <w:r w:rsidRPr="00633438" w:rsidR="007B2F4F">
        <w:rPr>
          <w:rFonts w:ascii="Times New Roman" w:hAnsi="Times New Roman"/>
        </w:rPr>
        <w:t xml:space="preserve">v lehote do štyroch mesiacov odo dňa odoslania </w:t>
      </w:r>
      <w:r w:rsidRPr="00633438">
        <w:rPr>
          <w:rFonts w:ascii="Times New Roman" w:hAnsi="Times New Roman"/>
        </w:rPr>
        <w:t xml:space="preserve">alkoholického nápoja </w:t>
      </w:r>
      <w:r w:rsidRPr="00633438" w:rsidR="007B2F4F">
        <w:rPr>
          <w:rFonts w:ascii="Times New Roman" w:hAnsi="Times New Roman"/>
        </w:rPr>
        <w:t xml:space="preserve">nepredloží </w:t>
      </w:r>
      <w:r w:rsidRPr="00633438" w:rsidR="00DB63CC">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úradu dôkaz o ukončení prepravy, podá daňové priznanie a zaplatí daň spôsobom podľa odseku 8; za dôkaz preukazujúci ukončenie prepravy sa na účely tohto zákona považuje správa o prijatí alebo písomná správa o prijatí, alebo elektronická správa o vývoze vyhotovená prostredníctvom elektronického systému,</w:t>
      </w:r>
      <w:r w:rsidRPr="00870EA7" w:rsidR="00870EA7">
        <w:rPr>
          <w:rFonts w:ascii="Times New Roman" w:hAnsi="Times New Roman"/>
          <w:bCs/>
          <w:vertAlign w:val="superscript"/>
          <w:lang w:bidi="si-LK"/>
        </w:rPr>
        <w:t xml:space="preserve"> </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sidR="007B2F4F">
        <w:rPr>
          <w:rFonts w:ascii="Times New Roman" w:hAnsi="Times New Roman"/>
          <w:bCs/>
          <w:lang w:bidi="si-LK"/>
        </w:rPr>
        <w:t>)</w:t>
      </w:r>
      <w:r w:rsidRPr="00633438" w:rsidR="007B2F4F">
        <w:rPr>
          <w:rFonts w:ascii="Times New Roman" w:hAnsi="Times New Roman"/>
        </w:rPr>
        <w:t xml:space="preserve"> a to spôsobom uvedeným v osobitnom predpise</w:t>
      </w:r>
      <w:r w:rsidR="00870EA7">
        <w:rPr>
          <w:rFonts w:ascii="Times New Roman" w:hAnsi="Times New Roman"/>
          <w:vertAlign w:val="superscript"/>
          <w:lang w:bidi="si-LK"/>
        </w:rPr>
        <w:t>40</w:t>
      </w:r>
      <w:r w:rsidRPr="00633438" w:rsidR="007B2F4F">
        <w:rPr>
          <w:rFonts w:ascii="Times New Roman" w:hAnsi="Times New Roman"/>
        </w:rPr>
        <w:t xml:space="preserve">) (ďalej len „správa o vývoze“), alebo správa o vývoze v písomnej forme (ďalej len „písomná správa o vývoze“), alebo iný dôkaz preukazujúci ukončenie prepravy </w:t>
      </w:r>
      <w:r w:rsidRPr="00633438">
        <w:rPr>
          <w:rFonts w:ascii="Times New Roman" w:hAnsi="Times New Roman"/>
        </w:rPr>
        <w:t xml:space="preserve">alkoholického nápoja </w:t>
      </w:r>
      <w:r w:rsidRPr="00633438" w:rsidR="007B2F4F">
        <w:rPr>
          <w:rFonts w:ascii="Times New Roman" w:hAnsi="Times New Roman"/>
        </w:rPr>
        <w:t>v pozastavení dane alebo dôkaz o tom, že nezrovnalosť nevznikla na daňovom území.</w:t>
      </w:r>
    </w:p>
    <w:p w:rsidR="00FC2181" w:rsidRPr="00633438" w:rsidP="00FC2181">
      <w:pPr>
        <w:pStyle w:val="ListParagraph"/>
        <w:bidi w:val="0"/>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Ak osoba, ktorá zložila zábezpeku na daň na daňovom území nebola preukázateľne oboznámená so skutočnosťou, že </w:t>
      </w:r>
      <w:r w:rsidRPr="00633438" w:rsidR="00FC2181">
        <w:rPr>
          <w:rFonts w:ascii="Times New Roman" w:hAnsi="Times New Roman"/>
        </w:rPr>
        <w:t>alkoholický nápoj</w:t>
      </w:r>
      <w:r w:rsidRPr="00633438">
        <w:rPr>
          <w:rFonts w:ascii="Times New Roman" w:hAnsi="Times New Roman"/>
        </w:rPr>
        <w:t xml:space="preserve"> nebol dopravený na miesto určenia, je oprávnená do 30 dní odo dňa obdržania oznámenia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o zistení tejto skutočnosti preukázať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odosielateľa (dodávateľa) ukončenie prepravy </w:t>
      </w:r>
      <w:r w:rsidRPr="00633438" w:rsidR="00FC2181">
        <w:rPr>
          <w:rFonts w:ascii="Times New Roman" w:hAnsi="Times New Roman"/>
        </w:rPr>
        <w:t xml:space="preserve">alkoholického nápoja </w:t>
      </w:r>
      <w:r w:rsidRPr="00633438">
        <w:rPr>
          <w:rFonts w:ascii="Times New Roman" w:hAnsi="Times New Roman"/>
        </w:rPr>
        <w:t xml:space="preserve">v pozastavení dane alebo vznik nezrovnalosti v inom členskom štáte. </w:t>
      </w:r>
    </w:p>
    <w:p w:rsidR="00FC2181" w:rsidRPr="00633438" w:rsidP="00FC2181">
      <w:pPr>
        <w:pStyle w:val="ListParagraph"/>
        <w:bidi w:val="0"/>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Style w:val="LineNumber"/>
          <w:rFonts w:ascii="Times New Roman" w:hAnsi="Times New Roman"/>
        </w:rPr>
        <w:t xml:space="preserve"> </w:t>
      </w:r>
      <w:r w:rsidRPr="00633438" w:rsidR="00FC2181">
        <w:rPr>
          <w:rStyle w:val="LineNumber"/>
          <w:rFonts w:ascii="Times New Roman" w:hAnsi="Times New Roman"/>
        </w:rPr>
        <w:t>P</w:t>
      </w:r>
      <w:r w:rsidRPr="00633438" w:rsidR="0091416B">
        <w:rPr>
          <w:rStyle w:val="LineNumber"/>
          <w:rFonts w:ascii="Times New Roman" w:hAnsi="Times New Roman"/>
        </w:rPr>
        <w:t>latiteľ dane</w:t>
      </w:r>
      <w:r w:rsidRPr="00633438">
        <w:rPr>
          <w:rStyle w:val="LineNumber"/>
          <w:rFonts w:ascii="Times New Roman" w:hAnsi="Times New Roman"/>
        </w:rPr>
        <w:t xml:space="preserve">, ktorým je prevádzkovateľ daňového skladu, postupuje pri zistení nezrovnalosti podľa  § </w:t>
      </w:r>
      <w:r w:rsidRPr="00633438" w:rsidR="00C454B1">
        <w:rPr>
          <w:rStyle w:val="LineNumber"/>
          <w:rFonts w:ascii="Times New Roman" w:hAnsi="Times New Roman"/>
        </w:rPr>
        <w:t>12</w:t>
      </w:r>
      <w:r w:rsidRPr="00633438">
        <w:rPr>
          <w:rStyle w:val="LineNumber"/>
          <w:rFonts w:ascii="Times New Roman" w:hAnsi="Times New Roman"/>
        </w:rPr>
        <w:t xml:space="preserve"> ods. 2, pričom daň vypočíta podľa sadzieb platných v deň vzniku daňovej povinnosti.</w:t>
      </w:r>
      <w:r w:rsidRPr="00633438">
        <w:rPr>
          <w:rFonts w:ascii="Times New Roman" w:hAnsi="Times New Roman"/>
        </w:rPr>
        <w:t xml:space="preserve"> </w:t>
      </w:r>
      <w:r w:rsidRPr="00633438" w:rsidR="00FC2181">
        <w:rPr>
          <w:rFonts w:ascii="Times New Roman" w:hAnsi="Times New Roman"/>
        </w:rPr>
        <w:t>P</w:t>
      </w:r>
      <w:r w:rsidRPr="00633438" w:rsidR="0091416B">
        <w:rPr>
          <w:rFonts w:ascii="Times New Roman" w:hAnsi="Times New Roman"/>
        </w:rPr>
        <w:t>latiteľ dane</w:t>
      </w:r>
      <w:r w:rsidRPr="00633438">
        <w:rPr>
          <w:rFonts w:ascii="Times New Roman" w:hAnsi="Times New Roman"/>
        </w:rPr>
        <w:t xml:space="preserve">, </w:t>
      </w:r>
      <w:r w:rsidR="00391A61">
        <w:rPr>
          <w:rFonts w:ascii="Times New Roman" w:hAnsi="Times New Roman"/>
        </w:rPr>
        <w:t>okrem</w:t>
      </w:r>
      <w:r w:rsidRPr="00633438">
        <w:rPr>
          <w:rFonts w:ascii="Times New Roman" w:hAnsi="Times New Roman"/>
        </w:rPr>
        <w:t xml:space="preserve"> prevádzkovateľa daňového skladu, je povinný do piatich pracovných dní po zistení nezrovnalosti podať daňové priznanie, vypočítať daň podľa sadzieb dane platných v deň vzniku daňovej povinnosti a v rovnakej lehote zaplatiť daň, a to</w:t>
      </w:r>
    </w:p>
    <w:p w:rsidR="007B2F4F" w:rsidRPr="00633438" w:rsidP="00C34907">
      <w:pPr>
        <w:numPr>
          <w:numId w:val="64"/>
        </w:numPr>
        <w:autoSpaceDE w:val="0"/>
        <w:autoSpaceDN w:val="0"/>
        <w:bidi w:val="0"/>
        <w:adjustRightInd w:val="0"/>
        <w:spacing w:line="240" w:lineRule="atLeast"/>
        <w:jc w:val="both"/>
        <w:rPr>
          <w:rFonts w:ascii="Times New Roman" w:hAnsi="Times New Roman"/>
        </w:rPr>
      </w:pPr>
      <w:r w:rsidRPr="00633438" w:rsidR="00DB63CC">
        <w:rPr>
          <w:rFonts w:ascii="Times New Roman" w:hAnsi="Times New Roman"/>
        </w:rPr>
        <w:t>col</w:t>
      </w:r>
      <w:r w:rsidRPr="00633438" w:rsidR="00FC2181">
        <w:rPr>
          <w:rFonts w:ascii="Times New Roman" w:hAnsi="Times New Roman"/>
        </w:rPr>
        <w:t>nému úradu, ak</w:t>
      </w:r>
      <w:r w:rsidRPr="00633438">
        <w:rPr>
          <w:rFonts w:ascii="Times New Roman" w:hAnsi="Times New Roman"/>
        </w:rPr>
        <w:t xml:space="preserve"> </w:t>
      </w:r>
      <w:r w:rsidRPr="00633438" w:rsidR="0091416B">
        <w:rPr>
          <w:rFonts w:ascii="Times New Roman" w:hAnsi="Times New Roman"/>
        </w:rPr>
        <w:t>platiteľ dane</w:t>
      </w:r>
      <w:r w:rsidRPr="00633438">
        <w:rPr>
          <w:rFonts w:ascii="Times New Roman" w:hAnsi="Times New Roman"/>
        </w:rPr>
        <w:t xml:space="preserve"> má sídlo alebo trvalý pobyt na daňovom území,</w:t>
      </w:r>
    </w:p>
    <w:p w:rsidR="007B2F4F" w:rsidRPr="00633438" w:rsidP="00C34907">
      <w:pPr>
        <w:numPr>
          <w:numId w:val="64"/>
        </w:numPr>
        <w:autoSpaceDE w:val="0"/>
        <w:autoSpaceDN w:val="0"/>
        <w:bidi w:val="0"/>
        <w:adjustRightInd w:val="0"/>
        <w:spacing w:line="240" w:lineRule="atLeast"/>
        <w:jc w:val="both"/>
        <w:rPr>
          <w:rFonts w:ascii="Times New Roman" w:hAnsi="Times New Roman"/>
        </w:rPr>
      </w:pPr>
      <w:r w:rsidRPr="00633438" w:rsidR="00DB63CC">
        <w:rPr>
          <w:rFonts w:ascii="Times New Roman" w:hAnsi="Times New Roman"/>
        </w:rPr>
        <w:t>Col</w:t>
      </w:r>
      <w:r w:rsidRPr="00633438" w:rsidR="00FC2181">
        <w:rPr>
          <w:rFonts w:ascii="Times New Roman" w:hAnsi="Times New Roman"/>
        </w:rPr>
        <w:t>nému</w:t>
      </w:r>
      <w:r w:rsidRPr="00633438">
        <w:rPr>
          <w:rFonts w:ascii="Times New Roman" w:hAnsi="Times New Roman"/>
        </w:rPr>
        <w:t xml:space="preserve"> úradu Bratislava, ak </w:t>
      </w:r>
      <w:r w:rsidRPr="00633438" w:rsidR="0091416B">
        <w:rPr>
          <w:rFonts w:ascii="Times New Roman" w:hAnsi="Times New Roman"/>
        </w:rPr>
        <w:t>platiteľ dane</w:t>
      </w:r>
      <w:r w:rsidRPr="00633438">
        <w:rPr>
          <w:rFonts w:ascii="Times New Roman" w:hAnsi="Times New Roman"/>
        </w:rPr>
        <w:t xml:space="preserve"> nemá sídlo alebo trvalý pobyt na daňovom území.</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pred uplynutím troch rokov odo dňa začatia prepravy </w:t>
      </w:r>
      <w:r w:rsidRPr="00633438" w:rsidR="00FC2181">
        <w:rPr>
          <w:rFonts w:ascii="Times New Roman" w:hAnsi="Times New Roman"/>
        </w:rPr>
        <w:t xml:space="preserve">alkoholického nápoja </w:t>
      </w:r>
      <w:r w:rsidRPr="00633438">
        <w:rPr>
          <w:rFonts w:ascii="Times New Roman" w:hAnsi="Times New Roman"/>
        </w:rPr>
        <w:t xml:space="preserve">v pozastavení dane zistí, že k nezrovnalosti pri preprave </w:t>
      </w:r>
      <w:r w:rsidRPr="00633438" w:rsidR="00FC2181">
        <w:rPr>
          <w:rFonts w:ascii="Times New Roman" w:hAnsi="Times New Roman"/>
        </w:rPr>
        <w:t xml:space="preserve">alkoholického nápoja </w:t>
      </w:r>
      <w:r w:rsidRPr="00633438">
        <w:rPr>
          <w:rFonts w:ascii="Times New Roman" w:hAnsi="Times New Roman"/>
        </w:rPr>
        <w:t xml:space="preserve">v pozastavení dane došlo </w:t>
      </w:r>
    </w:p>
    <w:p w:rsidR="007B2F4F" w:rsidRPr="00633438" w:rsidP="00C34907">
      <w:pPr>
        <w:numPr>
          <w:numId w:val="6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 inom členskom štáte a v tom členskom štáte bola daň zaplatená,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zaplatenú daň na daňovom území vráti </w:t>
      </w:r>
      <w:r w:rsidRPr="00633438" w:rsidR="0091416B">
        <w:rPr>
          <w:rFonts w:ascii="Times New Roman" w:hAnsi="Times New Roman"/>
        </w:rPr>
        <w:t>platiteľ</w:t>
      </w:r>
      <w:r w:rsidRPr="00633438" w:rsidR="00FC2181">
        <w:rPr>
          <w:rFonts w:ascii="Times New Roman" w:hAnsi="Times New Roman"/>
        </w:rPr>
        <w:t>ovi</w:t>
      </w:r>
      <w:r w:rsidRPr="00633438" w:rsidR="0091416B">
        <w:rPr>
          <w:rFonts w:ascii="Times New Roman" w:hAnsi="Times New Roman"/>
        </w:rPr>
        <w:t xml:space="preserve"> dane</w:t>
      </w:r>
      <w:r w:rsidRPr="00633438">
        <w:rPr>
          <w:rFonts w:ascii="Times New Roman" w:hAnsi="Times New Roman"/>
        </w:rPr>
        <w:t>, ktorý daň zaplatil, a to do 30 dní odo dňa predloženia dokladu o zaplatení dane v inom členskom štáte,</w:t>
      </w:r>
    </w:p>
    <w:p w:rsidR="007B2F4F" w:rsidRPr="00633438" w:rsidP="00C34907">
      <w:pPr>
        <w:numPr>
          <w:numId w:val="6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na daňovom území pri preprave </w:t>
      </w:r>
      <w:r w:rsidRPr="00633438" w:rsidR="00FC2181">
        <w:rPr>
          <w:rFonts w:ascii="Times New Roman" w:hAnsi="Times New Roman"/>
        </w:rPr>
        <w:t xml:space="preserve">alkoholického nápoja </w:t>
      </w:r>
      <w:r w:rsidRPr="00633438">
        <w:rPr>
          <w:rFonts w:ascii="Times New Roman" w:hAnsi="Times New Roman"/>
        </w:rPr>
        <w:t xml:space="preserve">z daňového skladu na daňovom území do daňového skladu na daňovom území, ktorá mala za následok vznik daňovej povinnosti a daň bola zaplatená,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zaplatenú daň vráti </w:t>
      </w:r>
      <w:r w:rsidRPr="00633438" w:rsidR="0091416B">
        <w:rPr>
          <w:rFonts w:ascii="Times New Roman" w:hAnsi="Times New Roman"/>
        </w:rPr>
        <w:t>platiteľ</w:t>
      </w:r>
      <w:r w:rsidRPr="00633438" w:rsidR="00FC2181">
        <w:rPr>
          <w:rFonts w:ascii="Times New Roman" w:hAnsi="Times New Roman"/>
        </w:rPr>
        <w:t>ovi</w:t>
      </w:r>
      <w:r w:rsidRPr="00633438" w:rsidR="0091416B">
        <w:rPr>
          <w:rFonts w:ascii="Times New Roman" w:hAnsi="Times New Roman"/>
        </w:rPr>
        <w:t xml:space="preserve"> dane</w:t>
      </w:r>
      <w:r w:rsidRPr="00633438">
        <w:rPr>
          <w:rFonts w:ascii="Times New Roman" w:hAnsi="Times New Roman"/>
        </w:rPr>
        <w:t>, a to do 30 dní odo dňa predloženia dokladu potvrdzujúceho, že nezrovnalosť bola odstránená.</w:t>
      </w:r>
    </w:p>
    <w:p w:rsidR="000B3425" w:rsidRPr="00633438" w:rsidP="000B3425">
      <w:pPr>
        <w:autoSpaceDE w:val="0"/>
        <w:autoSpaceDN w:val="0"/>
        <w:bidi w:val="0"/>
        <w:adjustRightInd w:val="0"/>
        <w:spacing w:line="240" w:lineRule="atLeast"/>
        <w:ind w:left="644"/>
        <w:jc w:val="both"/>
        <w:rPr>
          <w:rFonts w:ascii="Times New Roman" w:hAnsi="Times New Roman"/>
        </w:rPr>
      </w:pPr>
    </w:p>
    <w:p w:rsidR="000B3425"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Po uplynutí lehoty troch rokov odo dňa začatia prepravy alkoholického nápoja v pozastavení dane nemožno požiadať </w:t>
      </w:r>
      <w:r w:rsidRPr="00633438" w:rsidR="00DB63CC">
        <w:rPr>
          <w:rFonts w:ascii="Times New Roman" w:hAnsi="Times New Roman"/>
        </w:rPr>
        <w:t>col</w:t>
      </w:r>
      <w:r w:rsidRPr="00633438">
        <w:rPr>
          <w:rFonts w:ascii="Times New Roman" w:hAnsi="Times New Roman"/>
        </w:rPr>
        <w:t>ný úrad o vrátenie dane.</w:t>
      </w:r>
    </w:p>
    <w:p w:rsidR="000B3425" w:rsidRPr="00633438" w:rsidP="000B342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B3425">
        <w:rPr>
          <w:rFonts w:ascii="Times New Roman" w:hAnsi="Times New Roman"/>
        </w:rPr>
        <w:t xml:space="preserve"> Na daňové priznanie sa použije § 1</w:t>
      </w:r>
      <w:r w:rsidRPr="00633438" w:rsidR="00C454B1">
        <w:rPr>
          <w:rFonts w:ascii="Times New Roman" w:hAnsi="Times New Roman"/>
        </w:rPr>
        <w:t>2</w:t>
      </w:r>
      <w:r w:rsidRPr="00633438" w:rsidR="000B3425">
        <w:rPr>
          <w:rFonts w:ascii="Times New Roman" w:hAnsi="Times New Roman"/>
        </w:rPr>
        <w:t xml:space="preserve"> primerane.</w:t>
      </w:r>
    </w:p>
    <w:p w:rsidR="00E2469D" w:rsidP="007B2F4F">
      <w:pPr>
        <w:bidi w:val="0"/>
        <w:jc w:val="center"/>
        <w:rPr>
          <w:rFonts w:ascii="Times New Roman" w:hAnsi="Times New Roman"/>
        </w:rPr>
      </w:pPr>
    </w:p>
    <w:p w:rsidR="00D62967" w:rsidP="007B2F4F">
      <w:pPr>
        <w:bidi w:val="0"/>
        <w:jc w:val="center"/>
        <w:rPr>
          <w:rFonts w:ascii="Times New Roman" w:hAnsi="Times New Roman"/>
        </w:rPr>
      </w:pPr>
    </w:p>
    <w:p w:rsidR="00D62967" w:rsidRPr="00633438" w:rsidP="007B2F4F">
      <w:pPr>
        <w:bidi w:val="0"/>
        <w:jc w:val="center"/>
        <w:rPr>
          <w:rFonts w:ascii="Times New Roman" w:hAnsi="Times New Roman"/>
        </w:rPr>
      </w:pPr>
    </w:p>
    <w:p w:rsidR="007B2F4F" w:rsidRPr="00633438" w:rsidP="007B2F4F">
      <w:pPr>
        <w:bidi w:val="0"/>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2</w:t>
      </w:r>
      <w:r w:rsidRPr="00633438">
        <w:rPr>
          <w:rFonts w:ascii="Times New Roman" w:hAnsi="Times New Roman"/>
        </w:rPr>
        <w:t>3</w:t>
      </w:r>
    </w:p>
    <w:p w:rsidR="007B2F4F" w:rsidRPr="00633438" w:rsidP="007B2F4F">
      <w:pPr>
        <w:bidi w:val="0"/>
        <w:jc w:val="center"/>
        <w:rPr>
          <w:rFonts w:ascii="Times New Roman" w:hAnsi="Times New Roman"/>
        </w:rPr>
      </w:pPr>
      <w:r w:rsidRPr="00633438">
        <w:rPr>
          <w:rFonts w:ascii="Times New Roman" w:hAnsi="Times New Roman"/>
        </w:rPr>
        <w:t xml:space="preserve">Postup pri preprave </w:t>
      </w:r>
      <w:r w:rsidRPr="00633438" w:rsidR="00FC2181">
        <w:rPr>
          <w:rFonts w:ascii="Times New Roman" w:hAnsi="Times New Roman"/>
        </w:rPr>
        <w:t xml:space="preserve">alkoholického nápoja </w:t>
      </w:r>
      <w:r w:rsidRPr="00633438">
        <w:rPr>
          <w:rFonts w:ascii="Times New Roman" w:hAnsi="Times New Roman"/>
        </w:rPr>
        <w:t>v pozastavení dane pri dovoze</w:t>
      </w:r>
    </w:p>
    <w:p w:rsidR="007B2F4F" w:rsidRPr="00633438" w:rsidP="007B2F4F">
      <w:pPr>
        <w:bidi w:val="0"/>
        <w:jc w:val="both"/>
        <w:rPr>
          <w:rFonts w:ascii="Times New Roman" w:hAnsi="Times New Roman"/>
        </w:rPr>
      </w:pPr>
    </w:p>
    <w:p w:rsidR="007B2F4F" w:rsidRPr="00633438" w:rsidP="00D62967">
      <w:pPr>
        <w:numPr>
          <w:numId w:val="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Dovozom </w:t>
      </w:r>
      <w:r w:rsidRPr="00633438" w:rsidR="00FC2181">
        <w:rPr>
          <w:rFonts w:ascii="Times New Roman" w:hAnsi="Times New Roman"/>
        </w:rPr>
        <w:t xml:space="preserve">alkoholického nápoja </w:t>
      </w:r>
      <w:r w:rsidRPr="00633438">
        <w:rPr>
          <w:rFonts w:ascii="Times New Roman" w:hAnsi="Times New Roman"/>
        </w:rPr>
        <w:t xml:space="preserve">sa na účely tohto zákona rozumie prepustenie </w:t>
      </w:r>
      <w:r w:rsidRPr="00633438" w:rsidR="00FC2181">
        <w:rPr>
          <w:rFonts w:ascii="Times New Roman" w:hAnsi="Times New Roman"/>
        </w:rPr>
        <w:t xml:space="preserve">alkoholického nápoja </w:t>
      </w:r>
      <w:r w:rsidRPr="00633438">
        <w:rPr>
          <w:rFonts w:ascii="Times New Roman" w:hAnsi="Times New Roman"/>
        </w:rPr>
        <w:t>do voľného obehu</w:t>
      </w:r>
      <w:r w:rsidRPr="00633438" w:rsidR="00D1095C">
        <w:rPr>
          <w:rFonts w:ascii="Times New Roman" w:hAnsi="Times New Roman"/>
          <w:vertAlign w:val="superscript"/>
        </w:rPr>
        <w:t>4</w:t>
      </w:r>
      <w:r w:rsidRPr="00633438">
        <w:rPr>
          <w:rFonts w:ascii="Times New Roman" w:hAnsi="Times New Roman"/>
        </w:rPr>
        <w:t xml:space="preserve">) v mieste dovozu. Miestom dovozu je miesto, kde sa </w:t>
      </w:r>
      <w:r w:rsidRPr="00633438" w:rsidR="00FC2181">
        <w:rPr>
          <w:rFonts w:ascii="Times New Roman" w:hAnsi="Times New Roman"/>
        </w:rPr>
        <w:t>alkoholický nápoj</w:t>
      </w:r>
      <w:r w:rsidRPr="00633438">
        <w:rPr>
          <w:rFonts w:ascii="Times New Roman" w:hAnsi="Times New Roman"/>
        </w:rPr>
        <w:t xml:space="preserve"> nachádza v čase prepustenia do voľného obehu.</w:t>
      </w:r>
      <w:r w:rsidRPr="00633438" w:rsidR="00D1095C">
        <w:rPr>
          <w:rFonts w:ascii="Times New Roman" w:hAnsi="Times New Roman"/>
          <w:vertAlign w:val="superscript"/>
        </w:rPr>
        <w:t>4</w:t>
      </w:r>
      <w:r w:rsidRPr="00633438">
        <w:rPr>
          <w:rFonts w:ascii="Times New Roman" w:hAnsi="Times New Roman"/>
        </w:rPr>
        <w:t xml:space="preserve">) Na daň a na správu dane pri dovoze </w:t>
      </w:r>
      <w:r w:rsidRPr="00633438" w:rsidR="00FC2181">
        <w:rPr>
          <w:rFonts w:ascii="Times New Roman" w:hAnsi="Times New Roman"/>
        </w:rPr>
        <w:t xml:space="preserve">alkoholického nápoja </w:t>
      </w:r>
      <w:r w:rsidRPr="00633438">
        <w:rPr>
          <w:rFonts w:ascii="Times New Roman" w:hAnsi="Times New Roman"/>
        </w:rPr>
        <w:t xml:space="preserve">sa vzťahujú colné predpisy, ak </w:t>
      </w:r>
      <w:r w:rsidR="00D62967">
        <w:rPr>
          <w:rFonts w:ascii="Times New Roman" w:hAnsi="Times New Roman"/>
        </w:rPr>
        <w:t>§ 23, 24, 25</w:t>
      </w:r>
      <w:r w:rsidRPr="00633438">
        <w:rPr>
          <w:rFonts w:ascii="Times New Roman" w:hAnsi="Times New Roman"/>
        </w:rPr>
        <w:t xml:space="preserve"> neustanovuje inak.</w:t>
      </w:r>
    </w:p>
    <w:p w:rsidR="00FC2181" w:rsidRPr="00633438" w:rsidP="00FC2181">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FC2181">
        <w:rPr>
          <w:rFonts w:ascii="Times New Roman" w:hAnsi="Times New Roman"/>
        </w:rPr>
        <w:t>Alkoholický nápoj</w:t>
      </w:r>
      <w:r w:rsidRPr="00633438">
        <w:rPr>
          <w:rFonts w:ascii="Times New Roman" w:hAnsi="Times New Roman"/>
        </w:rPr>
        <w:t xml:space="preserve"> po prepustení do voľného obehu</w:t>
      </w:r>
      <w:r w:rsidRPr="00633438" w:rsidR="00D1095C">
        <w:rPr>
          <w:rFonts w:ascii="Times New Roman" w:hAnsi="Times New Roman"/>
          <w:vertAlign w:val="superscript"/>
        </w:rPr>
        <w:t>4</w:t>
      </w:r>
      <w:r w:rsidRPr="00633438">
        <w:rPr>
          <w:rFonts w:ascii="Times New Roman" w:hAnsi="Times New Roman"/>
        </w:rPr>
        <w:t xml:space="preserve">) je možné uviesť do daňového režimu pozastavenia dane, pričom sa uplatní rovnaký postup ako pri preprave </w:t>
      </w:r>
      <w:r w:rsidRPr="00633438" w:rsidR="00FC2181">
        <w:rPr>
          <w:rFonts w:ascii="Times New Roman" w:hAnsi="Times New Roman"/>
        </w:rPr>
        <w:t xml:space="preserve">alkoholického nápoja </w:t>
      </w:r>
      <w:r w:rsidRPr="00633438">
        <w:rPr>
          <w:rFonts w:ascii="Times New Roman" w:hAnsi="Times New Roman"/>
        </w:rPr>
        <w:t>v pozastavení dane.</w:t>
      </w:r>
    </w:p>
    <w:p w:rsidR="00FC2181" w:rsidRPr="00633438" w:rsidP="00FC2181">
      <w:pPr>
        <w:pStyle w:val="ListParagraph"/>
        <w:bidi w:val="0"/>
        <w:rPr>
          <w:rFonts w:ascii="Times New Roman" w:hAnsi="Times New Roman"/>
        </w:rPr>
      </w:pPr>
    </w:p>
    <w:p w:rsidR="007B2F4F" w:rsidRPr="00633438" w:rsidP="00C34907">
      <w:pPr>
        <w:numPr>
          <w:numId w:val="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FC2181">
        <w:rPr>
          <w:rFonts w:ascii="Times New Roman" w:hAnsi="Times New Roman"/>
        </w:rPr>
        <w:t>Alkoholický nápoj</w:t>
      </w:r>
      <w:r w:rsidRPr="00633438">
        <w:rPr>
          <w:rFonts w:ascii="Times New Roman" w:hAnsi="Times New Roman"/>
        </w:rPr>
        <w:t>, ktorý  po prepustení do voľného obehu</w:t>
      </w:r>
      <w:r w:rsidRPr="00633438" w:rsidR="00D1095C">
        <w:rPr>
          <w:rFonts w:ascii="Times New Roman" w:hAnsi="Times New Roman"/>
          <w:vertAlign w:val="superscript"/>
        </w:rPr>
        <w:t>4</w:t>
      </w:r>
      <w:r w:rsidRPr="00633438">
        <w:rPr>
          <w:rFonts w:ascii="Times New Roman" w:hAnsi="Times New Roman"/>
        </w:rPr>
        <w:t xml:space="preserve">) uviedol dovozca, ktorým je prevádzkovateľ daňového skladu alebo registrovaný odosielateľ (ďalej len „dovozca“) do pozastavenia dane, musí byť bezodkladne umiestnený v daňovom sklade na daňovom území alebo odoslaný dovozcom prevádzkovateľovi daňového skladu alebo oprávnenému príjemcovi na území iného členského štátu. Dovozca je povinný preukázať sa </w:t>
      </w:r>
      <w:r w:rsidRPr="00633438" w:rsidR="00DB63CC">
        <w:rPr>
          <w:rFonts w:ascii="Times New Roman" w:hAnsi="Times New Roman"/>
        </w:rPr>
        <w:t>col</w:t>
      </w:r>
      <w:r w:rsidRPr="00633438" w:rsidR="00FC2181">
        <w:rPr>
          <w:rFonts w:ascii="Times New Roman" w:hAnsi="Times New Roman"/>
        </w:rPr>
        <w:t>nému</w:t>
      </w:r>
      <w:r w:rsidRPr="00633438">
        <w:rPr>
          <w:rFonts w:ascii="Times New Roman" w:hAnsi="Times New Roman"/>
        </w:rPr>
        <w:t xml:space="preserve"> úradu, ktorý </w:t>
      </w:r>
      <w:r w:rsidRPr="00633438" w:rsidR="00FC2181">
        <w:rPr>
          <w:rFonts w:ascii="Times New Roman" w:hAnsi="Times New Roman"/>
        </w:rPr>
        <w:t>alkoholický nápoj</w:t>
      </w:r>
      <w:r w:rsidRPr="00633438">
        <w:rPr>
          <w:rFonts w:ascii="Times New Roman" w:hAnsi="Times New Roman"/>
        </w:rPr>
        <w:t xml:space="preserve"> prepúšťa do voľného obehu,</w:t>
      </w:r>
      <w:r w:rsidRPr="00633438" w:rsidR="00D1095C">
        <w:rPr>
          <w:rFonts w:ascii="Times New Roman" w:hAnsi="Times New Roman"/>
          <w:vertAlign w:val="superscript"/>
        </w:rPr>
        <w:t>4</w:t>
      </w:r>
      <w:r w:rsidRPr="00633438">
        <w:rPr>
          <w:rFonts w:ascii="Times New Roman" w:hAnsi="Times New Roman"/>
        </w:rPr>
        <w:t xml:space="preserve">) povolením na prevádzkovanie daňového skladu alebo povolením odosielať </w:t>
      </w:r>
      <w:r w:rsidRPr="00633438" w:rsidR="00FC2181">
        <w:rPr>
          <w:rFonts w:ascii="Times New Roman" w:hAnsi="Times New Roman"/>
        </w:rPr>
        <w:t>alkoholický nápoj</w:t>
      </w:r>
      <w:r w:rsidRPr="00633438">
        <w:rPr>
          <w:rFonts w:ascii="Times New Roman" w:hAnsi="Times New Roman"/>
        </w:rPr>
        <w:t xml:space="preserve"> v pozastavení dane a potvrdením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o výške zloženej zábezpeky na daň pripadajúcej na prepravované množstvo </w:t>
      </w:r>
      <w:r w:rsidRPr="00633438" w:rsidR="00FC2181">
        <w:rPr>
          <w:rFonts w:ascii="Times New Roman" w:hAnsi="Times New Roman"/>
        </w:rPr>
        <w:t>alkoholického nápoja</w:t>
      </w:r>
      <w:r w:rsidRPr="00633438">
        <w:rPr>
          <w:rFonts w:ascii="Times New Roman" w:hAnsi="Times New Roman"/>
        </w:rPr>
        <w:t xml:space="preserve">. Zloženie zábezpeky na daň sa nevyžaduje, ak zábezpeka na daň podľa § </w:t>
      </w:r>
      <w:r w:rsidRPr="00633438" w:rsidR="00C454B1">
        <w:rPr>
          <w:rFonts w:ascii="Times New Roman" w:hAnsi="Times New Roman"/>
        </w:rPr>
        <w:t>16</w:t>
      </w:r>
      <w:r w:rsidRPr="00633438">
        <w:rPr>
          <w:rFonts w:ascii="Times New Roman" w:hAnsi="Times New Roman"/>
        </w:rPr>
        <w:t xml:space="preserve"> ods. </w:t>
      </w:r>
      <w:r w:rsidRPr="00633438" w:rsidR="003348F6">
        <w:rPr>
          <w:rFonts w:ascii="Times New Roman" w:hAnsi="Times New Roman"/>
        </w:rPr>
        <w:t>3</w:t>
      </w:r>
      <w:r w:rsidRPr="00633438">
        <w:rPr>
          <w:rFonts w:ascii="Times New Roman" w:hAnsi="Times New Roman"/>
        </w:rPr>
        <w:t xml:space="preserve"> pokrýva zábezpeku na daň na </w:t>
      </w:r>
      <w:r w:rsidRPr="00633438" w:rsidR="00FC2181">
        <w:rPr>
          <w:rFonts w:ascii="Times New Roman" w:hAnsi="Times New Roman"/>
        </w:rPr>
        <w:t>alkoholický nápoj</w:t>
      </w:r>
      <w:r w:rsidRPr="00633438">
        <w:rPr>
          <w:rFonts w:ascii="Times New Roman" w:hAnsi="Times New Roman"/>
        </w:rPr>
        <w:t>, ktorý sa má prepravovať v pozastavení dane.</w:t>
      </w:r>
    </w:p>
    <w:p w:rsidR="00FC2181" w:rsidRPr="00633438" w:rsidP="00FC2181">
      <w:pPr>
        <w:pStyle w:val="ListParagraph"/>
        <w:bidi w:val="0"/>
        <w:rPr>
          <w:rFonts w:ascii="Times New Roman" w:hAnsi="Times New Roman"/>
        </w:rPr>
      </w:pPr>
    </w:p>
    <w:p w:rsidR="007B2F4F" w:rsidRPr="00633438" w:rsidP="00C34907">
      <w:pPr>
        <w:numPr>
          <w:numId w:val="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Užívateľský podnik pri dovoze </w:t>
      </w:r>
      <w:r w:rsidRPr="00633438" w:rsidR="00FC2181">
        <w:rPr>
          <w:rFonts w:ascii="Times New Roman" w:hAnsi="Times New Roman"/>
        </w:rPr>
        <w:t>alkoholického nápoja</w:t>
      </w:r>
      <w:r w:rsidRPr="00633438">
        <w:rPr>
          <w:rFonts w:ascii="Times New Roman" w:hAnsi="Times New Roman"/>
        </w:rPr>
        <w:t xml:space="preserve"> na účely oslobodené od dane podľa </w:t>
      </w:r>
      <w:r w:rsidRPr="00633438" w:rsidR="003A28F0">
        <w:rPr>
          <w:rFonts w:ascii="Times New Roman" w:hAnsi="Times New Roman"/>
        </w:rPr>
        <w:t>§ 40</w:t>
      </w:r>
      <w:r w:rsidRPr="00633438" w:rsidR="006A0973">
        <w:rPr>
          <w:rFonts w:ascii="Times New Roman" w:hAnsi="Times New Roman"/>
        </w:rPr>
        <w:t xml:space="preserve"> ods. 1</w:t>
      </w:r>
      <w:r w:rsidRPr="00633438" w:rsidR="003A28F0">
        <w:rPr>
          <w:rFonts w:ascii="Times New Roman" w:hAnsi="Times New Roman"/>
        </w:rPr>
        <w:t xml:space="preserve">, </w:t>
      </w:r>
      <w:r w:rsidRPr="00633438" w:rsidR="00BA2C84">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je povinný preukázať sa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ktorý </w:t>
      </w:r>
      <w:r w:rsidRPr="00633438" w:rsidR="00FC2181">
        <w:rPr>
          <w:rFonts w:ascii="Times New Roman" w:hAnsi="Times New Roman"/>
        </w:rPr>
        <w:t>alkoholický nápoj</w:t>
      </w:r>
      <w:r w:rsidRPr="00633438">
        <w:rPr>
          <w:rFonts w:ascii="Times New Roman" w:hAnsi="Times New Roman"/>
        </w:rPr>
        <w:t xml:space="preserve"> prepúšťa do voľného obehu,</w:t>
      </w:r>
      <w:r w:rsidRPr="00633438" w:rsidR="00D1095C">
        <w:rPr>
          <w:rFonts w:ascii="Times New Roman" w:hAnsi="Times New Roman"/>
          <w:vertAlign w:val="superscript"/>
        </w:rPr>
        <w:t>4</w:t>
      </w:r>
      <w:r w:rsidRPr="00633438">
        <w:rPr>
          <w:rFonts w:ascii="Times New Roman" w:hAnsi="Times New Roman"/>
        </w:rPr>
        <w:t xml:space="preserve">) odberným poukazom a potvrdením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o výške zloženej zábezpeky na daň pripadajúcej na prepravované množstvo </w:t>
      </w:r>
      <w:r w:rsidRPr="00633438" w:rsidR="00FC2181">
        <w:rPr>
          <w:rFonts w:ascii="Times New Roman" w:hAnsi="Times New Roman"/>
        </w:rPr>
        <w:t>alkoholického nápoja</w:t>
      </w:r>
      <w:r w:rsidRPr="00633438">
        <w:rPr>
          <w:rFonts w:ascii="Times New Roman" w:hAnsi="Times New Roman"/>
        </w:rPr>
        <w:t xml:space="preserve">. </w:t>
      </w:r>
      <w:r w:rsidRPr="00633438" w:rsidR="00FC2181">
        <w:rPr>
          <w:rFonts w:ascii="Times New Roman" w:hAnsi="Times New Roman"/>
        </w:rPr>
        <w:t>Alkoholický nápoj</w:t>
      </w:r>
      <w:r w:rsidRPr="00633438">
        <w:rPr>
          <w:rFonts w:ascii="Times New Roman" w:hAnsi="Times New Roman"/>
        </w:rPr>
        <w:t xml:space="preserve"> po jeho prevzatí musí byť bezodkladne umiestnený v sklade užívateľského podniku.</w:t>
      </w:r>
    </w:p>
    <w:p w:rsidR="007B2F4F" w:rsidRPr="00633438" w:rsidP="007B2F4F">
      <w:pPr>
        <w:bidi w:val="0"/>
        <w:jc w:val="both"/>
        <w:rPr>
          <w:rFonts w:ascii="Times New Roman" w:hAnsi="Times New Roman"/>
        </w:rPr>
      </w:pPr>
    </w:p>
    <w:p w:rsidR="007B2F4F" w:rsidRPr="00633438" w:rsidP="007B2F4F">
      <w:pPr>
        <w:bidi w:val="0"/>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24</w:t>
      </w:r>
    </w:p>
    <w:p w:rsidR="007B2F4F" w:rsidRPr="00633438" w:rsidP="007B2F4F">
      <w:pPr>
        <w:bidi w:val="0"/>
        <w:jc w:val="center"/>
        <w:rPr>
          <w:rFonts w:ascii="Times New Roman" w:hAnsi="Times New Roman"/>
          <w:bCs/>
          <w:strike/>
        </w:rPr>
      </w:pPr>
      <w:r w:rsidRPr="00633438">
        <w:rPr>
          <w:rFonts w:ascii="Times New Roman" w:hAnsi="Times New Roman"/>
          <w:bCs/>
        </w:rPr>
        <w:t xml:space="preserve">Postup pri preprave </w:t>
      </w:r>
      <w:r w:rsidRPr="00633438" w:rsidR="00FC2181">
        <w:rPr>
          <w:rFonts w:ascii="Times New Roman" w:hAnsi="Times New Roman"/>
        </w:rPr>
        <w:t xml:space="preserve">alkoholického nápoja </w:t>
      </w:r>
      <w:r w:rsidRPr="00633438">
        <w:rPr>
          <w:rFonts w:ascii="Times New Roman" w:hAnsi="Times New Roman"/>
          <w:bCs/>
        </w:rPr>
        <w:t xml:space="preserve">v pozastavení dane pri vývoze </w:t>
      </w:r>
    </w:p>
    <w:p w:rsidR="007B2F4F" w:rsidRPr="00633438" w:rsidP="007B2F4F">
      <w:pPr>
        <w:bidi w:val="0"/>
        <w:jc w:val="both"/>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Vývozom </w:t>
      </w:r>
      <w:r w:rsidRPr="00633438" w:rsidR="00FC2181">
        <w:rPr>
          <w:rFonts w:ascii="Times New Roman" w:hAnsi="Times New Roman"/>
        </w:rPr>
        <w:t xml:space="preserve">alkoholického nápoja </w:t>
      </w:r>
      <w:r w:rsidRPr="00633438">
        <w:rPr>
          <w:rFonts w:ascii="Times New Roman" w:hAnsi="Times New Roman"/>
        </w:rPr>
        <w:t xml:space="preserve">sa na účely tohto zákona rozumie prepustenie </w:t>
      </w:r>
      <w:r w:rsidRPr="00633438" w:rsidR="00FC2181">
        <w:rPr>
          <w:rFonts w:ascii="Times New Roman" w:hAnsi="Times New Roman"/>
        </w:rPr>
        <w:t xml:space="preserve">alkoholického nápoja </w:t>
      </w:r>
      <w:r w:rsidRPr="00633438">
        <w:rPr>
          <w:rFonts w:ascii="Times New Roman" w:hAnsi="Times New Roman"/>
        </w:rPr>
        <w:t xml:space="preserve">do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režimu vývoz</w:t>
      </w:r>
      <w:r>
        <w:rPr>
          <w:rStyle w:val="FootnoteReference"/>
          <w:rFonts w:ascii="Times New Roman" w:hAnsi="Times New Roman"/>
          <w:rtl w:val="0"/>
        </w:rPr>
        <w:footnoteReference w:id="42"/>
      </w:r>
      <w:r w:rsidRPr="00633438">
        <w:rPr>
          <w:rFonts w:ascii="Times New Roman" w:hAnsi="Times New Roman"/>
        </w:rPr>
        <w:t>) a jeho preprava do miesta výstupu. Miestom výstupu sa na účely tohto zákona rozumie miesto,</w:t>
      </w:r>
      <w:r w:rsidRPr="00633438">
        <w:rPr>
          <w:rFonts w:ascii="Times New Roman" w:hAnsi="Times New Roman"/>
          <w:b/>
        </w:rPr>
        <w:t xml:space="preserve"> </w:t>
      </w:r>
      <w:r w:rsidRPr="00633438">
        <w:rPr>
          <w:rFonts w:ascii="Times New Roman" w:hAnsi="Times New Roman"/>
        </w:rPr>
        <w:t xml:space="preserve">v ktorom bola preprava </w:t>
      </w:r>
      <w:r w:rsidRPr="00633438" w:rsidR="00FC2181">
        <w:rPr>
          <w:rFonts w:ascii="Times New Roman" w:hAnsi="Times New Roman"/>
        </w:rPr>
        <w:t xml:space="preserve">alkoholického nápoja </w:t>
      </w:r>
      <w:r w:rsidRPr="00633438">
        <w:rPr>
          <w:rFonts w:ascii="Times New Roman" w:hAnsi="Times New Roman"/>
        </w:rPr>
        <w:t>v pozastavení dane ukončená a</w:t>
      </w:r>
      <w:r w:rsidRPr="00633438" w:rsidR="00FC2181">
        <w:rPr>
          <w:rFonts w:ascii="Times New Roman" w:hAnsi="Times New Roman"/>
        </w:rPr>
        <w:t> alkoholický nápoj</w:t>
      </w:r>
      <w:r w:rsidRPr="00633438">
        <w:rPr>
          <w:rFonts w:ascii="Times New Roman" w:hAnsi="Times New Roman"/>
        </w:rPr>
        <w:t xml:space="preserve"> opustil územie</w:t>
      </w:r>
      <w:r w:rsidRPr="00633438" w:rsidR="009C66E5">
        <w:rPr>
          <w:rFonts w:ascii="Times New Roman" w:hAnsi="Times New Roman"/>
        </w:rPr>
        <w:t xml:space="preserve"> Európskej</w:t>
      </w:r>
      <w:r w:rsidRPr="00633438">
        <w:rPr>
          <w:rFonts w:ascii="Times New Roman" w:hAnsi="Times New Roman"/>
        </w:rPr>
        <w:t xml:space="preserve"> únie. </w:t>
      </w:r>
      <w:r w:rsidRPr="00633438" w:rsidR="00FC2181">
        <w:rPr>
          <w:rFonts w:ascii="Times New Roman" w:hAnsi="Times New Roman"/>
        </w:rPr>
        <w:t>Alkoholický nápoj</w:t>
      </w:r>
      <w:r w:rsidRPr="00633438">
        <w:rPr>
          <w:rFonts w:ascii="Times New Roman" w:hAnsi="Times New Roman"/>
        </w:rPr>
        <w:t xml:space="preserve"> po prepustení do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režimu vývoz</w:t>
      </w:r>
      <w:r w:rsidR="00DC0AF5">
        <w:rPr>
          <w:rFonts w:ascii="Times New Roman" w:hAnsi="Times New Roman"/>
          <w:vertAlign w:val="superscript"/>
        </w:rPr>
        <w:t>41</w:t>
      </w:r>
      <w:r w:rsidRPr="00633438">
        <w:rPr>
          <w:rFonts w:ascii="Times New Roman" w:hAnsi="Times New Roman"/>
        </w:rPr>
        <w:t xml:space="preserve">) môže prepravovať v pozastavení dane do miesta výstupu len vývozca, ktorým je prevádzkovateľ daňového skladu alebo registrovaný odosielateľ (ďalej len „vývozca“). </w:t>
      </w:r>
    </w:p>
    <w:p w:rsidR="00FC2181" w:rsidRPr="00633438" w:rsidP="00FC2181">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Prepravu </w:t>
      </w:r>
      <w:r w:rsidRPr="00633438" w:rsidR="00FC2181">
        <w:rPr>
          <w:rFonts w:ascii="Times New Roman" w:hAnsi="Times New Roman"/>
        </w:rPr>
        <w:t xml:space="preserve">alkoholického nápoja </w:t>
      </w:r>
      <w:r w:rsidRPr="00633438">
        <w:rPr>
          <w:rFonts w:ascii="Times New Roman" w:hAnsi="Times New Roman"/>
        </w:rPr>
        <w:t>v pozastavení dane pri vývoze je možné uskutočniť len na základe elektronického dokumentu, ak</w:t>
      </w:r>
      <w:r w:rsidR="00D62967">
        <w:rPr>
          <w:rFonts w:ascii="Times New Roman" w:hAnsi="Times New Roman"/>
        </w:rPr>
        <w:t xml:space="preserve"> § 25</w:t>
      </w:r>
      <w:r w:rsidRPr="00633438">
        <w:rPr>
          <w:rFonts w:ascii="Times New Roman" w:hAnsi="Times New Roman"/>
        </w:rPr>
        <w:t xml:space="preserve"> neustanovuje inak. Vývozca vyhotoví návrh elektronického dokumentu, ktorý zašle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úradu vývozu</w:t>
      </w:r>
      <w:r>
        <w:rPr>
          <w:rStyle w:val="FootnoteReference"/>
          <w:rFonts w:ascii="Times New Roman" w:hAnsi="Times New Roman"/>
          <w:rtl w:val="0"/>
        </w:rPr>
        <w:footnoteReference w:id="43"/>
      </w:r>
      <w:r w:rsidRPr="00633438">
        <w:rPr>
          <w:rFonts w:ascii="Times New Roman" w:hAnsi="Times New Roman"/>
        </w:rPr>
        <w:t xml:space="preserve">) na daňovom území. </w:t>
      </w:r>
      <w:r w:rsidRPr="00633438">
        <w:rPr>
          <w:rFonts w:ascii="Times New Roman" w:hAnsi="Times New Roman"/>
          <w:lang w:bidi="si-LK"/>
        </w:rPr>
        <w:t>Návrh elektronického dokumentu a  aj akákoľvek zmena vykonaná  prostredníctvom elektronického systému</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lang w:bidi="si-LK"/>
        </w:rPr>
        <w:t xml:space="preserve"> musí byť podpísaná zaručeným elektronickým podpisom,</w:t>
      </w:r>
      <w:r w:rsidRPr="00633438" w:rsidR="002633C5">
        <w:rPr>
          <w:rFonts w:ascii="Times New Roman" w:hAnsi="Times New Roman"/>
          <w:vertAlign w:val="superscript"/>
          <w:lang w:bidi="si-LK"/>
        </w:rPr>
        <w:t>3</w:t>
      </w:r>
      <w:r w:rsidR="00870EA7">
        <w:rPr>
          <w:rFonts w:ascii="Times New Roman" w:hAnsi="Times New Roman"/>
          <w:vertAlign w:val="superscript"/>
          <w:lang w:bidi="si-LK"/>
        </w:rPr>
        <w:t>9</w:t>
      </w:r>
      <w:r w:rsidRPr="00633438">
        <w:rPr>
          <w:rFonts w:ascii="Times New Roman" w:hAnsi="Times New Roman"/>
          <w:lang w:bidi="si-LK"/>
        </w:rPr>
        <w:t>) ak sa vývozca a </w:t>
      </w:r>
      <w:r w:rsidRPr="00633438" w:rsidR="00DB63CC">
        <w:rPr>
          <w:rFonts w:ascii="Times New Roman" w:hAnsi="Times New Roman"/>
          <w:lang w:bidi="si-LK"/>
        </w:rPr>
        <w:t>col</w:t>
      </w:r>
      <w:r w:rsidRPr="00633438" w:rsidR="00CB31EF">
        <w:rPr>
          <w:rFonts w:ascii="Times New Roman" w:hAnsi="Times New Roman"/>
          <w:lang w:bidi="si-LK"/>
        </w:rPr>
        <w:t>ný</w:t>
      </w:r>
      <w:r w:rsidRPr="00633438">
        <w:rPr>
          <w:rFonts w:ascii="Times New Roman" w:hAnsi="Times New Roman"/>
          <w:lang w:bidi="si-LK"/>
        </w:rPr>
        <w:t xml:space="preserve"> úrad </w:t>
      </w:r>
      <w:r w:rsidRPr="00633438">
        <w:rPr>
          <w:rFonts w:ascii="Times New Roman" w:hAnsi="Times New Roman"/>
        </w:rPr>
        <w:t>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w:t>
      </w:r>
      <w:r w:rsidRPr="00633438">
        <w:rPr>
          <w:rFonts w:ascii="Times New Roman" w:hAnsi="Times New Roman"/>
          <w:lang w:bidi="si-LK"/>
        </w:rPr>
        <w:t xml:space="preserve">nedohodnú inak.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elektronicky overí údaje v návrhu elektronického dokumentu a ak sú údaje správne, pridelí k návrhu elektronického dokumentu referenčný kód a zároveň zašle elektronický dokument s prideleným referenčným kódom vývozcovi a </w:t>
      </w:r>
      <w:r w:rsidRPr="00633438" w:rsidR="00DB63CC">
        <w:rPr>
          <w:rFonts w:ascii="Times New Roman" w:hAnsi="Times New Roman"/>
        </w:rPr>
        <w:t>col</w:t>
      </w:r>
      <w:r w:rsidRPr="00633438" w:rsidR="000B3425">
        <w:rPr>
          <w:rFonts w:ascii="Times New Roman" w:hAnsi="Times New Roman"/>
        </w:rPr>
        <w:t>nému</w:t>
      </w:r>
      <w:r w:rsidRPr="00633438">
        <w:rPr>
          <w:rFonts w:ascii="Times New Roman" w:hAnsi="Times New Roman"/>
        </w:rPr>
        <w:t xml:space="preserve"> úradu výstupu</w:t>
      </w:r>
      <w:r>
        <w:rPr>
          <w:rStyle w:val="FootnoteReference"/>
          <w:rFonts w:ascii="Times New Roman" w:hAnsi="Times New Roman"/>
          <w:rtl w:val="0"/>
        </w:rPr>
        <w:footnoteReference w:id="44"/>
      </w:r>
      <w:r w:rsidRPr="00633438">
        <w:rPr>
          <w:rFonts w:ascii="Times New Roman" w:hAnsi="Times New Roman"/>
        </w:rPr>
        <w:t xml:space="preserve">) na daňovom území. Ak údaje uvedené v návrhu elektronického dokumentu nie sú správne,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o tejto skutočnosti bezodkladne informuje odosielateľa návrhu elektronického dokumentu. Prepravu </w:t>
      </w:r>
      <w:r w:rsidRPr="00633438" w:rsidR="004D3304">
        <w:rPr>
          <w:rFonts w:ascii="Times New Roman" w:hAnsi="Times New Roman"/>
        </w:rPr>
        <w:t>alkoholického nápoja</w:t>
      </w:r>
      <w:r w:rsidRPr="00633438">
        <w:rPr>
          <w:rFonts w:ascii="Times New Roman" w:hAnsi="Times New Roman"/>
        </w:rPr>
        <w:t xml:space="preserve"> v pozastavení dane pri vývoze je možné začať až po pridelení referenčného kódu. </w:t>
      </w:r>
      <w:r w:rsidRPr="00633438" w:rsidR="000B3425">
        <w:rPr>
          <w:rFonts w:ascii="Times New Roman" w:hAnsi="Times New Roman"/>
          <w:lang w:bidi="si-LK"/>
        </w:rPr>
        <w:t>Alkoholický nápoj</w:t>
      </w:r>
      <w:r w:rsidRPr="00633438">
        <w:rPr>
          <w:rFonts w:ascii="Times New Roman" w:hAnsi="Times New Roman"/>
          <w:lang w:bidi="si-LK"/>
        </w:rPr>
        <w:t xml:space="preserve"> prepravovaný v pozastavení dane pri vývoze musí sprevádzať písomný dokument obsahujúci referenčný kód. </w:t>
      </w:r>
    </w:p>
    <w:p w:rsidR="000B3425" w:rsidRPr="00633438" w:rsidP="000B342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Vývozca môže zrušiť elektronický dokument, ak bolo prijaté colné vyhlásenie, ktorým bol </w:t>
      </w:r>
      <w:r w:rsidRPr="00633438" w:rsidR="000B3425">
        <w:rPr>
          <w:rFonts w:ascii="Times New Roman" w:hAnsi="Times New Roman"/>
        </w:rPr>
        <w:t>alkoholický nápoj</w:t>
      </w:r>
      <w:r w:rsidRPr="00633438">
        <w:rPr>
          <w:rFonts w:ascii="Times New Roman" w:hAnsi="Times New Roman"/>
        </w:rPr>
        <w:t xml:space="preserve"> navrhnutý do </w:t>
      </w:r>
      <w:r w:rsidRPr="00633438" w:rsidR="000B3425">
        <w:rPr>
          <w:rFonts w:ascii="Times New Roman" w:hAnsi="Times New Roman"/>
        </w:rPr>
        <w:t>colného</w:t>
      </w:r>
      <w:r w:rsidRPr="00633438">
        <w:rPr>
          <w:rFonts w:ascii="Times New Roman" w:hAnsi="Times New Roman"/>
        </w:rPr>
        <w:t xml:space="preserve"> režimu vývoz,</w:t>
      </w:r>
      <w:r w:rsidRPr="00DC0AF5" w:rsidR="00DC0AF5">
        <w:rPr>
          <w:rFonts w:ascii="Times New Roman" w:hAnsi="Times New Roman"/>
          <w:vertAlign w:val="superscript"/>
        </w:rPr>
        <w:t xml:space="preserve"> </w:t>
      </w:r>
      <w:r w:rsidR="00DC0AF5">
        <w:rPr>
          <w:rFonts w:ascii="Times New Roman" w:hAnsi="Times New Roman"/>
          <w:vertAlign w:val="superscript"/>
        </w:rPr>
        <w:t>41</w:t>
      </w:r>
      <w:r w:rsidRPr="00633438">
        <w:rPr>
          <w:rFonts w:ascii="Times New Roman" w:hAnsi="Times New Roman"/>
        </w:rPr>
        <w:t>)  zrušené podľa osobitného predpisu.</w:t>
      </w:r>
      <w:r>
        <w:rPr>
          <w:rStyle w:val="FootnoteReference"/>
          <w:rFonts w:ascii="Times New Roman" w:hAnsi="Times New Roman"/>
          <w:rtl w:val="0"/>
        </w:rPr>
        <w:footnoteReference w:id="45"/>
      </w:r>
      <w:r w:rsidRPr="00633438">
        <w:rPr>
          <w:rFonts w:ascii="Times New Roman" w:hAnsi="Times New Roman"/>
        </w:rPr>
        <w:t>)</w:t>
      </w:r>
    </w:p>
    <w:p w:rsidR="000B3425" w:rsidRPr="00633438" w:rsidP="000B3425">
      <w:pPr>
        <w:pStyle w:val="ListParagraph"/>
        <w:bidi w:val="0"/>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bCs/>
        </w:rPr>
        <w:t xml:space="preserve"> </w:t>
      </w:r>
      <w:r w:rsidRPr="00633438">
        <w:rPr>
          <w:rFonts w:ascii="Times New Roman" w:hAnsi="Times New Roman"/>
          <w:bCs/>
        </w:rPr>
        <w:t xml:space="preserve">Počas prepravy </w:t>
      </w:r>
      <w:r w:rsidRPr="00633438" w:rsidR="000B3425">
        <w:rPr>
          <w:rFonts w:ascii="Times New Roman" w:hAnsi="Times New Roman"/>
        </w:rPr>
        <w:t xml:space="preserve">alkoholického nápoja </w:t>
      </w:r>
      <w:r w:rsidRPr="00633438">
        <w:rPr>
          <w:rFonts w:ascii="Times New Roman" w:hAnsi="Times New Roman"/>
          <w:bCs/>
        </w:rPr>
        <w:t>v pozastavení dane pri</w:t>
      </w:r>
      <w:r w:rsidRPr="00633438">
        <w:rPr>
          <w:rFonts w:ascii="Times New Roman" w:hAnsi="Times New Roman"/>
        </w:rPr>
        <w:t xml:space="preserve"> </w:t>
      </w:r>
      <w:r w:rsidRPr="00633438">
        <w:rPr>
          <w:rFonts w:ascii="Times New Roman" w:hAnsi="Times New Roman"/>
          <w:bCs/>
        </w:rPr>
        <w:t xml:space="preserve">vývoze </w:t>
      </w:r>
      <w:r w:rsidRPr="00633438">
        <w:rPr>
          <w:rFonts w:ascii="Times New Roman" w:hAnsi="Times New Roman"/>
        </w:rPr>
        <w:t>môže vývozca,</w:t>
      </w:r>
      <w:r w:rsidRPr="00633438">
        <w:rPr>
          <w:rFonts w:ascii="Times New Roman" w:hAnsi="Times New Roman"/>
          <w:bCs/>
        </w:rPr>
        <w:t xml:space="preserve"> ktorý zložil zábezpeku na daň</w:t>
      </w:r>
      <w:r w:rsidRPr="00633438">
        <w:rPr>
          <w:rFonts w:ascii="Times New Roman" w:hAnsi="Times New Roman"/>
        </w:rPr>
        <w:t>, zmeniť</w:t>
      </w:r>
      <w:r w:rsidRPr="00633438">
        <w:rPr>
          <w:rFonts w:ascii="Times New Roman" w:hAnsi="Times New Roman"/>
          <w:bCs/>
        </w:rPr>
        <w:t xml:space="preserve"> </w:t>
      </w:r>
      <w:r w:rsidRPr="00633438">
        <w:rPr>
          <w:rFonts w:ascii="Times New Roman" w:hAnsi="Times New Roman"/>
        </w:rPr>
        <w:t xml:space="preserve">miesto výstupu </w:t>
      </w:r>
      <w:r w:rsidRPr="00633438" w:rsidR="000B3425">
        <w:rPr>
          <w:rFonts w:ascii="Times New Roman" w:hAnsi="Times New Roman"/>
        </w:rPr>
        <w:t xml:space="preserve">alkoholického nápoja </w:t>
      </w:r>
      <w:r w:rsidRPr="00633438">
        <w:rPr>
          <w:rFonts w:ascii="Times New Roman" w:hAnsi="Times New Roman"/>
          <w:bCs/>
        </w:rPr>
        <w:t>prostredníctvom elektronického systému,</w:t>
      </w:r>
      <w:r w:rsidRPr="00870EA7" w:rsidR="00870EA7">
        <w:rPr>
          <w:rFonts w:ascii="Times New Roman" w:hAnsi="Times New Roman"/>
          <w:bCs/>
          <w:vertAlign w:val="superscript"/>
          <w:lang w:bidi="si-LK"/>
        </w:rPr>
        <w:t xml:space="preserve"> </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lang w:bidi="si-LK"/>
        </w:rPr>
        <w:t xml:space="preserve"> a to</w:t>
      </w:r>
      <w:r w:rsidRPr="00633438">
        <w:rPr>
          <w:rFonts w:ascii="Times New Roman" w:hAnsi="Times New Roman"/>
          <w:b/>
          <w:lang w:bidi="si-LK"/>
        </w:rPr>
        <w:t xml:space="preserve"> </w:t>
      </w:r>
      <w:r w:rsidRPr="00633438">
        <w:rPr>
          <w:rFonts w:ascii="Times New Roman" w:hAnsi="Times New Roman"/>
          <w:lang w:bidi="si-LK"/>
        </w:rPr>
        <w:t>spôsobom uvedeným v osobitnom predpise.</w:t>
      </w:r>
      <w:r w:rsidRPr="00870EA7" w:rsidR="00870EA7">
        <w:rPr>
          <w:rFonts w:ascii="Times New Roman" w:hAnsi="Times New Roman"/>
          <w:vertAlign w:val="superscript"/>
          <w:lang w:bidi="si-LK"/>
        </w:rPr>
        <w:t xml:space="preserve"> </w:t>
      </w:r>
      <w:r w:rsidR="00870EA7">
        <w:rPr>
          <w:rFonts w:ascii="Times New Roman" w:hAnsi="Times New Roman"/>
          <w:vertAlign w:val="superscript"/>
          <w:lang w:bidi="si-LK"/>
        </w:rPr>
        <w:t>40</w:t>
      </w:r>
      <w:r w:rsidRPr="00633438">
        <w:rPr>
          <w:rFonts w:ascii="Times New Roman" w:hAnsi="Times New Roman"/>
          <w:lang w:bidi="si-LK"/>
        </w:rPr>
        <w:t>)</w:t>
      </w:r>
    </w:p>
    <w:p w:rsidR="000B3425" w:rsidRPr="00633438" w:rsidP="000B3425">
      <w:pPr>
        <w:pStyle w:val="ListParagraph"/>
        <w:bidi w:val="0"/>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výstupu</w:t>
      </w:r>
      <w:r w:rsidRPr="00633438">
        <w:rPr>
          <w:rFonts w:ascii="Times New Roman" w:hAnsi="Times New Roman"/>
          <w:vertAlign w:val="superscript"/>
        </w:rPr>
        <w:t>4</w:t>
      </w:r>
      <w:r w:rsidR="00537BD5">
        <w:rPr>
          <w:rFonts w:ascii="Times New Roman" w:hAnsi="Times New Roman"/>
          <w:vertAlign w:val="superscript"/>
        </w:rPr>
        <w:t>3</w:t>
      </w:r>
      <w:r w:rsidRPr="00633438">
        <w:rPr>
          <w:rFonts w:ascii="Times New Roman" w:hAnsi="Times New Roman"/>
        </w:rPr>
        <w:t>) na daňovom území vyhotoví prostredníctvom elektronického systému</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rPr>
        <w:t xml:space="preserve"> elektronické potvrdenie osvedčujúce, že </w:t>
      </w:r>
      <w:r w:rsidRPr="00633438" w:rsidR="000B3425">
        <w:rPr>
          <w:rFonts w:ascii="Times New Roman" w:hAnsi="Times New Roman"/>
        </w:rPr>
        <w:t>alkoholický nápoj</w:t>
      </w:r>
      <w:r w:rsidRPr="00633438">
        <w:rPr>
          <w:rFonts w:ascii="Times New Roman" w:hAnsi="Times New Roman"/>
        </w:rPr>
        <w:t xml:space="preserve"> opustil územie</w:t>
      </w:r>
      <w:r w:rsidRPr="00633438" w:rsidR="009C66E5">
        <w:rPr>
          <w:rFonts w:ascii="Times New Roman" w:hAnsi="Times New Roman"/>
        </w:rPr>
        <w:t xml:space="preserve"> Európskej</w:t>
      </w:r>
      <w:r w:rsidRPr="00633438">
        <w:rPr>
          <w:rFonts w:ascii="Times New Roman" w:hAnsi="Times New Roman"/>
        </w:rPr>
        <w:t xml:space="preserve"> únie (ďalej len „potvrdenie o výstupe“), ktoré odošle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úradu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elektronicky overí údaje uvedené v potvrdení o výstupe a vyhotoví správu o vývoze, ktorú zašle vývozcovi; správa o vývoze potvrdzuje, že preprava </w:t>
      </w:r>
      <w:r w:rsidRPr="00633438" w:rsidR="000B3425">
        <w:rPr>
          <w:rFonts w:ascii="Times New Roman" w:hAnsi="Times New Roman"/>
        </w:rPr>
        <w:t xml:space="preserve">alkoholického nápoja </w:t>
      </w:r>
      <w:r w:rsidRPr="00633438">
        <w:rPr>
          <w:rFonts w:ascii="Times New Roman" w:hAnsi="Times New Roman"/>
        </w:rPr>
        <w:t>v pozastavení dane pri vývoze bola ukončená a</w:t>
      </w:r>
      <w:r w:rsidRPr="00633438" w:rsidR="000B3425">
        <w:rPr>
          <w:rFonts w:ascii="Times New Roman" w:hAnsi="Times New Roman"/>
        </w:rPr>
        <w:t> alkoholický nápoj</w:t>
      </w:r>
      <w:r w:rsidRPr="00633438">
        <w:rPr>
          <w:rFonts w:ascii="Times New Roman" w:hAnsi="Times New Roman"/>
        </w:rPr>
        <w:t xml:space="preserve"> opustil územie</w:t>
      </w:r>
      <w:r w:rsidRPr="00633438" w:rsidR="009C66E5">
        <w:rPr>
          <w:rFonts w:ascii="Times New Roman" w:hAnsi="Times New Roman"/>
        </w:rPr>
        <w:t xml:space="preserve"> Európskej</w:t>
      </w:r>
      <w:r w:rsidRPr="00633438">
        <w:rPr>
          <w:rFonts w:ascii="Times New Roman" w:hAnsi="Times New Roman"/>
        </w:rPr>
        <w:t xml:space="preserve"> únie.</w:t>
      </w:r>
    </w:p>
    <w:p w:rsidR="000B3425" w:rsidRPr="00633438" w:rsidP="000B3425">
      <w:pPr>
        <w:pStyle w:val="ListParagraph"/>
        <w:bidi w:val="0"/>
        <w:rPr>
          <w:rFonts w:ascii="Times New Roman" w:hAnsi="Times New Roman"/>
        </w:rPr>
      </w:pPr>
    </w:p>
    <w:p w:rsidR="000B3425"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 xml:space="preserve">Ak je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sidR="007B2F4F">
        <w:rPr>
          <w:rFonts w:ascii="Times New Roman" w:hAnsi="Times New Roman"/>
        </w:rPr>
        <w:t>) na daňovom území zároveň i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m úradom výstupu</w:t>
      </w:r>
      <w:r w:rsidRPr="00633438" w:rsidR="007B2F4F">
        <w:rPr>
          <w:rFonts w:ascii="Times New Roman" w:hAnsi="Times New Roman"/>
          <w:vertAlign w:val="superscript"/>
        </w:rPr>
        <w:t>4</w:t>
      </w:r>
      <w:r w:rsidR="00DC0AF5">
        <w:rPr>
          <w:rFonts w:ascii="Times New Roman" w:hAnsi="Times New Roman"/>
          <w:vertAlign w:val="superscript"/>
        </w:rPr>
        <w:t>3</w:t>
      </w:r>
      <w:r w:rsidRPr="00633438" w:rsidR="007B2F4F">
        <w:rPr>
          <w:rFonts w:ascii="Times New Roman" w:hAnsi="Times New Roman"/>
        </w:rPr>
        <w:t xml:space="preserve">) na daňovom území,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vyhotoví správu o vývoze, ktorú zašle vývozcovi; potvrdenie o výstupe sa nevyžaduje.</w:t>
      </w:r>
    </w:p>
    <w:p w:rsidR="000B3425" w:rsidRPr="00633438" w:rsidP="000B3425">
      <w:pPr>
        <w:pStyle w:val="ListParagraph"/>
        <w:bidi w:val="0"/>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Ak je miesto vývozu v inom členskom štáte a miesto výstupu je na daňovom území,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výstupu</w:t>
      </w:r>
      <w:r w:rsidRPr="00633438">
        <w:rPr>
          <w:rFonts w:ascii="Times New Roman" w:hAnsi="Times New Roman"/>
          <w:vertAlign w:val="superscript"/>
        </w:rPr>
        <w:t>4</w:t>
      </w:r>
      <w:r w:rsidR="00DC0AF5">
        <w:rPr>
          <w:rFonts w:ascii="Times New Roman" w:hAnsi="Times New Roman"/>
          <w:vertAlign w:val="superscript"/>
        </w:rPr>
        <w:t>3</w:t>
      </w:r>
      <w:r w:rsidRPr="00633438">
        <w:rPr>
          <w:rFonts w:ascii="Times New Roman" w:hAnsi="Times New Roman"/>
        </w:rPr>
        <w:t>) na daňovom území vyhotoví potvrdenie o</w:t>
      </w:r>
      <w:r w:rsidRPr="00633438">
        <w:rPr>
          <w:rFonts w:ascii="Times New Roman" w:hAnsi="Times New Roman"/>
          <w:b/>
        </w:rPr>
        <w:t xml:space="preserve"> </w:t>
      </w:r>
      <w:r w:rsidRPr="00633438">
        <w:rPr>
          <w:rFonts w:ascii="Times New Roman" w:hAnsi="Times New Roman"/>
        </w:rPr>
        <w:t>výstupe, ktoré elektronicky zašle správcovi dane členského štátu vývozu.</w:t>
      </w:r>
    </w:p>
    <w:p w:rsidR="000B3425" w:rsidRPr="00633438" w:rsidP="000B3425">
      <w:pPr>
        <w:pStyle w:val="ListParagraph"/>
        <w:bidi w:val="0"/>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je miesto vývozu na daňovom území a miesto výstupu je v inom členskom štáte,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zašle elektronický dokument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úradu výstupu</w:t>
      </w:r>
      <w:r w:rsidRPr="00633438">
        <w:rPr>
          <w:rFonts w:ascii="Times New Roman" w:hAnsi="Times New Roman"/>
          <w:vertAlign w:val="superscript"/>
        </w:rPr>
        <w:t>4</w:t>
      </w:r>
      <w:r w:rsidR="00DC0AF5">
        <w:rPr>
          <w:rFonts w:ascii="Times New Roman" w:hAnsi="Times New Roman"/>
          <w:vertAlign w:val="superscript"/>
        </w:rPr>
        <w:t>3</w:t>
      </w:r>
      <w:r w:rsidRPr="00633438">
        <w:rPr>
          <w:rFonts w:ascii="Times New Roman" w:hAnsi="Times New Roman"/>
        </w:rPr>
        <w:t xml:space="preserve">) v inom členskom štáte.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po obdržaní potvrdenia o výstupe vyhotoveného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m úradom výstupu</w:t>
      </w:r>
      <w:r w:rsidRPr="00633438">
        <w:rPr>
          <w:rFonts w:ascii="Times New Roman" w:hAnsi="Times New Roman"/>
          <w:vertAlign w:val="superscript"/>
        </w:rPr>
        <w:t>4</w:t>
      </w:r>
      <w:r w:rsidR="00DC0AF5">
        <w:rPr>
          <w:rFonts w:ascii="Times New Roman" w:hAnsi="Times New Roman"/>
          <w:vertAlign w:val="superscript"/>
        </w:rPr>
        <w:t>3</w:t>
      </w:r>
      <w:r w:rsidRPr="00633438">
        <w:rPr>
          <w:rFonts w:ascii="Times New Roman" w:hAnsi="Times New Roman"/>
        </w:rPr>
        <w:t>) v inom členskom štáte, elektronicky overí údaje uvedené v potvrdení o výstupe a vyhotoví správu o vývoze, ktorú zašle vývozcovi.</w:t>
      </w:r>
    </w:p>
    <w:p w:rsidR="000B3425" w:rsidRPr="00633438" w:rsidP="000B3425">
      <w:pPr>
        <w:pStyle w:val="ListParagraph"/>
        <w:bidi w:val="0"/>
        <w:rPr>
          <w:rFonts w:ascii="Times New Roman" w:hAnsi="Times New Roman"/>
        </w:rPr>
      </w:pPr>
    </w:p>
    <w:p w:rsidR="007B2F4F" w:rsidRPr="00633438" w:rsidP="00C34907">
      <w:pPr>
        <w:numPr>
          <w:numId w:val="6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Na zloženie zábezpeky na daň</w:t>
      </w:r>
      <w:r w:rsidRPr="00633438">
        <w:rPr>
          <w:rFonts w:ascii="Times New Roman" w:hAnsi="Times New Roman"/>
          <w:b/>
        </w:rPr>
        <w:t xml:space="preserve"> </w:t>
      </w:r>
      <w:r w:rsidRPr="00633438">
        <w:rPr>
          <w:rFonts w:ascii="Times New Roman" w:hAnsi="Times New Roman"/>
        </w:rPr>
        <w:t xml:space="preserve">na prepravu </w:t>
      </w:r>
      <w:r w:rsidRPr="00633438" w:rsidR="000B3425">
        <w:rPr>
          <w:rFonts w:ascii="Times New Roman" w:hAnsi="Times New Roman"/>
        </w:rPr>
        <w:t xml:space="preserve">alkoholického nápoja </w:t>
      </w:r>
      <w:r w:rsidRPr="00633438">
        <w:rPr>
          <w:rFonts w:ascii="Times New Roman" w:hAnsi="Times New Roman"/>
        </w:rPr>
        <w:t xml:space="preserve">v  pozastavení dane pri vývoze sa použijú § </w:t>
      </w:r>
      <w:r w:rsidRPr="00633438" w:rsidR="00C454B1">
        <w:rPr>
          <w:rFonts w:ascii="Times New Roman" w:hAnsi="Times New Roman"/>
        </w:rPr>
        <w:t>18</w:t>
      </w:r>
      <w:r w:rsidRPr="00633438">
        <w:rPr>
          <w:rFonts w:ascii="Times New Roman" w:hAnsi="Times New Roman"/>
        </w:rPr>
        <w:t xml:space="preserve"> ods. 10 a 11 primerane. Zloženú zábezpeku na daň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bezodkladne vráti osobe, ktorá zložila zábezpeku na daň, po zaevidovaní správy o vývoze, ak sa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a osoba, ktorá zložila zábezpeku na daň nedohodli inak.</w:t>
      </w:r>
    </w:p>
    <w:p w:rsidR="00374520" w:rsidP="007B2F4F">
      <w:pPr>
        <w:bidi w:val="0"/>
        <w:jc w:val="center"/>
        <w:rPr>
          <w:rFonts w:ascii="Times New Roman" w:hAnsi="Times New Roman"/>
        </w:rPr>
      </w:pPr>
    </w:p>
    <w:p w:rsidR="0010746A" w:rsidRPr="00633438" w:rsidP="007B2F4F">
      <w:pPr>
        <w:bidi w:val="0"/>
        <w:jc w:val="center"/>
        <w:rPr>
          <w:rFonts w:ascii="Times New Roman" w:hAnsi="Times New Roman"/>
        </w:rPr>
      </w:pPr>
      <w:r w:rsidRPr="00633438" w:rsidR="007B2F4F">
        <w:rPr>
          <w:rFonts w:ascii="Times New Roman" w:hAnsi="Times New Roman"/>
        </w:rPr>
        <w:t xml:space="preserve">§ </w:t>
      </w:r>
      <w:r w:rsidRPr="00633438">
        <w:rPr>
          <w:rFonts w:ascii="Times New Roman" w:hAnsi="Times New Roman"/>
        </w:rPr>
        <w:t>25</w:t>
      </w:r>
    </w:p>
    <w:p w:rsidR="000B3425" w:rsidRPr="00633438" w:rsidP="007B2F4F">
      <w:pPr>
        <w:bidi w:val="0"/>
        <w:jc w:val="center"/>
        <w:rPr>
          <w:rFonts w:ascii="Times New Roman" w:hAnsi="Times New Roman"/>
        </w:rPr>
      </w:pPr>
      <w:r w:rsidRPr="00633438" w:rsidR="007B2F4F">
        <w:rPr>
          <w:rFonts w:ascii="Times New Roman" w:hAnsi="Times New Roman"/>
        </w:rPr>
        <w:t xml:space="preserve">Postup pri preprave </w:t>
      </w:r>
      <w:r w:rsidRPr="00633438">
        <w:rPr>
          <w:rFonts w:ascii="Times New Roman" w:hAnsi="Times New Roman"/>
        </w:rPr>
        <w:t xml:space="preserve">alkoholického nápoja </w:t>
      </w:r>
      <w:r w:rsidRPr="00633438" w:rsidR="007B2F4F">
        <w:rPr>
          <w:rFonts w:ascii="Times New Roman" w:hAnsi="Times New Roman"/>
        </w:rPr>
        <w:t xml:space="preserve">v pozastavení dane pri vývoze </w:t>
      </w:r>
    </w:p>
    <w:p w:rsidR="007B2F4F" w:rsidRPr="00633438" w:rsidP="007B2F4F">
      <w:pPr>
        <w:bidi w:val="0"/>
        <w:jc w:val="center"/>
        <w:rPr>
          <w:rFonts w:ascii="Times New Roman" w:hAnsi="Times New Roman"/>
          <w:bCs/>
          <w:vertAlign w:val="superscript"/>
          <w:lang w:bidi="si-LK"/>
        </w:rPr>
      </w:pPr>
      <w:r w:rsidRPr="00633438">
        <w:rPr>
          <w:rFonts w:ascii="Times New Roman" w:hAnsi="Times New Roman"/>
        </w:rPr>
        <w:t>pri nedostupnom elektronickom systéme</w:t>
      </w:r>
    </w:p>
    <w:p w:rsidR="007B2F4F" w:rsidRPr="00633438" w:rsidP="007B2F4F">
      <w:pPr>
        <w:bidi w:val="0"/>
        <w:jc w:val="center"/>
        <w:rPr>
          <w:rFonts w:ascii="Times New Roman" w:hAnsi="Times New Roman"/>
        </w:rPr>
      </w:pPr>
      <w:r w:rsidRPr="00633438">
        <w:rPr>
          <w:rFonts w:ascii="Times New Roman" w:hAnsi="Times New Roman"/>
        </w:rPr>
        <w:t xml:space="preserve"> </w:t>
      </w:r>
    </w:p>
    <w:p w:rsidR="007B2F4F" w:rsidRPr="00633438" w:rsidP="00C34907">
      <w:pPr>
        <w:numPr>
          <w:numId w:val="6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Ak je elektronický systém</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rPr>
        <w:t xml:space="preserve"> nedostupný podľa § </w:t>
      </w:r>
      <w:r w:rsidRPr="00633438" w:rsidR="00C454B1">
        <w:rPr>
          <w:rFonts w:ascii="Times New Roman" w:hAnsi="Times New Roman"/>
        </w:rPr>
        <w:t>2</w:t>
      </w:r>
      <w:r w:rsidRPr="00633438" w:rsidR="001B0F4B">
        <w:rPr>
          <w:rFonts w:ascii="Times New Roman" w:hAnsi="Times New Roman"/>
        </w:rPr>
        <w:t>1</w:t>
      </w:r>
      <w:r w:rsidRPr="00633438">
        <w:rPr>
          <w:rFonts w:ascii="Times New Roman" w:hAnsi="Times New Roman"/>
        </w:rPr>
        <w:t xml:space="preserve">, vývozca je povinný </w:t>
      </w:r>
    </w:p>
    <w:p w:rsidR="007B2F4F" w:rsidRPr="00633438" w:rsidP="00C34907">
      <w:pPr>
        <w:numPr>
          <w:numId w:val="6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oznámiť písomne, telefonicky, faxom alebo elektronicky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úradu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začatie prepravy </w:t>
      </w:r>
      <w:r w:rsidRPr="00633438" w:rsidR="000B3425">
        <w:rPr>
          <w:rFonts w:ascii="Times New Roman" w:hAnsi="Times New Roman"/>
        </w:rPr>
        <w:t xml:space="preserve">alkoholického nápoja </w:t>
      </w:r>
      <w:r w:rsidRPr="00633438">
        <w:rPr>
          <w:rFonts w:ascii="Times New Roman" w:hAnsi="Times New Roman"/>
        </w:rPr>
        <w:t xml:space="preserve">v pozastavení dane pri vývoze; </w:t>
      </w:r>
      <w:r w:rsidR="00340446">
        <w:rPr>
          <w:rFonts w:ascii="Times New Roman" w:hAnsi="Times New Roman"/>
        </w:rPr>
        <w:t xml:space="preserve">pri </w:t>
      </w:r>
      <w:r w:rsidRPr="00633438">
        <w:rPr>
          <w:rFonts w:ascii="Times New Roman" w:hAnsi="Times New Roman"/>
        </w:rPr>
        <w:t>telefonicko</w:t>
      </w:r>
      <w:r w:rsidR="00340446">
        <w:rPr>
          <w:rFonts w:ascii="Times New Roman" w:hAnsi="Times New Roman"/>
        </w:rPr>
        <w:t>m</w:t>
      </w:r>
      <w:r w:rsidRPr="00633438">
        <w:rPr>
          <w:rFonts w:ascii="Times New Roman" w:hAnsi="Times New Roman"/>
        </w:rPr>
        <w:t>, faxovo</w:t>
      </w:r>
      <w:r w:rsidR="00340446">
        <w:rPr>
          <w:rFonts w:ascii="Times New Roman" w:hAnsi="Times New Roman"/>
        </w:rPr>
        <w:t>m</w:t>
      </w:r>
      <w:r w:rsidRPr="00633438">
        <w:rPr>
          <w:rFonts w:ascii="Times New Roman" w:hAnsi="Times New Roman"/>
        </w:rPr>
        <w:t xml:space="preserve"> alebo elektronicko</w:t>
      </w:r>
      <w:r w:rsidR="00340446">
        <w:rPr>
          <w:rFonts w:ascii="Times New Roman" w:hAnsi="Times New Roman"/>
        </w:rPr>
        <w:t>m</w:t>
      </w:r>
      <w:r w:rsidRPr="00633438">
        <w:rPr>
          <w:rFonts w:ascii="Times New Roman" w:hAnsi="Times New Roman"/>
        </w:rPr>
        <w:t xml:space="preserve"> oznámen</w:t>
      </w:r>
      <w:r w:rsidR="00340446">
        <w:rPr>
          <w:rFonts w:ascii="Times New Roman" w:hAnsi="Times New Roman"/>
        </w:rPr>
        <w:t>í</w:t>
      </w:r>
      <w:r w:rsidRPr="00633438">
        <w:rPr>
          <w:rFonts w:ascii="Times New Roman" w:hAnsi="Times New Roman"/>
        </w:rPr>
        <w:t xml:space="preserve"> sa písomné potvrdenie oznámenia nevyžaduje</w:t>
      </w:r>
      <w:r w:rsidRPr="00633438">
        <w:rPr>
          <w:rFonts w:ascii="Times New Roman" w:hAnsi="Times New Roman"/>
          <w:b/>
        </w:rPr>
        <w:t>,</w:t>
      </w:r>
    </w:p>
    <w:p w:rsidR="007B2F4F" w:rsidRPr="00633438" w:rsidP="00C34907">
      <w:pPr>
        <w:numPr>
          <w:numId w:val="6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vyhotoviť sprievodný dokument podľa § </w:t>
      </w:r>
      <w:r w:rsidRPr="00633438" w:rsidR="00C454B1">
        <w:rPr>
          <w:rFonts w:ascii="Times New Roman" w:hAnsi="Times New Roman"/>
        </w:rPr>
        <w:t>2</w:t>
      </w:r>
      <w:r w:rsidRPr="00633438" w:rsidR="001B0F4B">
        <w:rPr>
          <w:rFonts w:ascii="Times New Roman" w:hAnsi="Times New Roman"/>
        </w:rPr>
        <w:t>1</w:t>
      </w:r>
      <w:r w:rsidRPr="00633438">
        <w:rPr>
          <w:rFonts w:ascii="Times New Roman" w:hAnsi="Times New Roman"/>
        </w:rPr>
        <w:t>.</w:t>
      </w:r>
    </w:p>
    <w:p w:rsidR="000B3425" w:rsidRPr="00633438" w:rsidP="000B3425">
      <w:pPr>
        <w:autoSpaceDE w:val="0"/>
        <w:autoSpaceDN w:val="0"/>
        <w:bidi w:val="0"/>
        <w:adjustRightInd w:val="0"/>
        <w:spacing w:line="240" w:lineRule="atLeast"/>
        <w:ind w:left="644"/>
        <w:jc w:val="both"/>
        <w:rPr>
          <w:rFonts w:ascii="Times New Roman" w:hAnsi="Times New Roman"/>
        </w:rPr>
      </w:pPr>
    </w:p>
    <w:p w:rsidR="007B2F4F" w:rsidRPr="00633438" w:rsidP="00C34907">
      <w:pPr>
        <w:numPr>
          <w:numId w:val="6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Vývozca môže začať prepravu </w:t>
      </w:r>
      <w:r w:rsidRPr="00633438" w:rsidR="000B3425">
        <w:rPr>
          <w:rFonts w:ascii="Times New Roman" w:hAnsi="Times New Roman"/>
        </w:rPr>
        <w:t>alkoholického nápoja</w:t>
      </w:r>
      <w:r w:rsidRPr="00633438">
        <w:rPr>
          <w:rFonts w:ascii="Times New Roman" w:hAnsi="Times New Roman"/>
        </w:rPr>
        <w:t xml:space="preserve"> v pozastavení dane pri vývoze podľa odseku 1 len so súhlasom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vývozu.</w:t>
      </w:r>
      <w:r w:rsidRPr="00DC0AF5" w:rsidR="00DC0AF5">
        <w:rPr>
          <w:rFonts w:ascii="Times New Roman" w:hAnsi="Times New Roman"/>
          <w:vertAlign w:val="superscript"/>
        </w:rPr>
        <w:t xml:space="preserve"> </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Súhlas so začatím prepravy </w:t>
      </w:r>
      <w:r w:rsidRPr="00633438" w:rsidR="000B3425">
        <w:rPr>
          <w:rFonts w:ascii="Times New Roman" w:hAnsi="Times New Roman"/>
        </w:rPr>
        <w:t xml:space="preserve">alkoholického nápoja </w:t>
      </w:r>
      <w:r w:rsidRPr="00633438">
        <w:rPr>
          <w:rFonts w:ascii="Times New Roman" w:hAnsi="Times New Roman"/>
        </w:rPr>
        <w:t xml:space="preserve">v pozastavení dane pri vývoze oznamuje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faxom alebo elektronicky; písomné potvrdenie súhlasu sa nevyžaduje.</w:t>
      </w:r>
    </w:p>
    <w:p w:rsidR="000B3425" w:rsidRPr="00633438" w:rsidP="000B342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6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0B3425">
        <w:rPr>
          <w:rFonts w:ascii="Times New Roman" w:hAnsi="Times New Roman"/>
        </w:rPr>
        <w:t>Alkoholický nápoj</w:t>
      </w:r>
      <w:r w:rsidRPr="00633438">
        <w:rPr>
          <w:rFonts w:ascii="Times New Roman" w:hAnsi="Times New Roman"/>
        </w:rPr>
        <w:t xml:space="preserve"> prepravovaný v pozastavení dane pri vývoze musí sprevádzať sprievodný dokument vyhotovený vývozcom. Vývozca si ponechá kópiu sprievodného dokumentu a ďalšiu kópiu sprievodného dokumentu je povinný pred začatím prepravy zaslať písomne, faxom alebo elektronicky </w:t>
      </w:r>
      <w:r w:rsidRPr="00633438" w:rsidR="00DB63CC">
        <w:rPr>
          <w:rFonts w:ascii="Times New Roman" w:hAnsi="Times New Roman"/>
        </w:rPr>
        <w:t>col</w:t>
      </w:r>
      <w:r w:rsidRPr="00633438" w:rsidR="000B3425">
        <w:rPr>
          <w:rFonts w:ascii="Times New Roman" w:hAnsi="Times New Roman"/>
        </w:rPr>
        <w:t>nému</w:t>
      </w:r>
      <w:r w:rsidRPr="00633438">
        <w:rPr>
          <w:rFonts w:ascii="Times New Roman" w:hAnsi="Times New Roman"/>
        </w:rPr>
        <w:t xml:space="preserve"> úradu vývozu;</w:t>
      </w:r>
      <w:r w:rsidRPr="00633438">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w:t>
      </w:r>
      <w:r w:rsidR="009518B9">
        <w:rPr>
          <w:rFonts w:ascii="Times New Roman" w:hAnsi="Times New Roman"/>
        </w:rPr>
        <w:t xml:space="preserve">pri </w:t>
      </w:r>
      <w:r w:rsidRPr="00633438">
        <w:rPr>
          <w:rFonts w:ascii="Times New Roman" w:hAnsi="Times New Roman"/>
        </w:rPr>
        <w:t>faxovo</w:t>
      </w:r>
      <w:r w:rsidR="009518B9">
        <w:rPr>
          <w:rFonts w:ascii="Times New Roman" w:hAnsi="Times New Roman"/>
        </w:rPr>
        <w:t>m</w:t>
      </w:r>
      <w:r w:rsidRPr="00633438">
        <w:rPr>
          <w:rFonts w:ascii="Times New Roman" w:hAnsi="Times New Roman"/>
        </w:rPr>
        <w:t xml:space="preserve"> alebo elektronicko</w:t>
      </w:r>
      <w:r w:rsidR="009518B9">
        <w:rPr>
          <w:rFonts w:ascii="Times New Roman" w:hAnsi="Times New Roman"/>
        </w:rPr>
        <w:t>m</w:t>
      </w:r>
      <w:r w:rsidRPr="00633438">
        <w:rPr>
          <w:rFonts w:ascii="Times New Roman" w:hAnsi="Times New Roman"/>
        </w:rPr>
        <w:t xml:space="preserve"> zaslan</w:t>
      </w:r>
      <w:r w:rsidR="009518B9">
        <w:rPr>
          <w:rFonts w:ascii="Times New Roman" w:hAnsi="Times New Roman"/>
        </w:rPr>
        <w:t>í</w:t>
      </w:r>
      <w:r w:rsidRPr="00633438">
        <w:rPr>
          <w:rFonts w:ascii="Times New Roman" w:hAnsi="Times New Roman"/>
        </w:rPr>
        <w:t xml:space="preserve"> kópie sprievodného dokumentu sa jeho písomné doručenie nevyžaduje. </w:t>
      </w:r>
    </w:p>
    <w:p w:rsidR="000B3425" w:rsidRPr="00633438" w:rsidP="000B3425">
      <w:pPr>
        <w:pStyle w:val="ListParagraph"/>
        <w:bidi w:val="0"/>
        <w:rPr>
          <w:rFonts w:ascii="Times New Roman" w:hAnsi="Times New Roman"/>
        </w:rPr>
      </w:pPr>
    </w:p>
    <w:p w:rsidR="007B2F4F" w:rsidRPr="00633438" w:rsidP="00C34907">
      <w:pPr>
        <w:numPr>
          <w:numId w:val="6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je počas prepravy </w:t>
      </w:r>
      <w:r w:rsidRPr="00633438" w:rsidR="000B3425">
        <w:rPr>
          <w:rFonts w:ascii="Times New Roman" w:hAnsi="Times New Roman"/>
        </w:rPr>
        <w:t xml:space="preserve">alkoholického nápoja </w:t>
      </w:r>
      <w:r w:rsidRPr="00633438">
        <w:rPr>
          <w:rFonts w:ascii="Times New Roman" w:hAnsi="Times New Roman"/>
        </w:rPr>
        <w:t>v pozastavení dane pri vývoze elektronický systém</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sidR="00D1095C">
        <w:rPr>
          <w:rFonts w:ascii="Times New Roman" w:hAnsi="Times New Roman"/>
        </w:rPr>
        <w:t xml:space="preserve"> </w:t>
      </w:r>
      <w:r w:rsidRPr="00633438">
        <w:rPr>
          <w:rFonts w:ascii="Times New Roman" w:hAnsi="Times New Roman"/>
        </w:rPr>
        <w:t>nedostupný podľa § 2</w:t>
      </w:r>
      <w:r w:rsidRPr="00633438" w:rsidR="001B0F4B">
        <w:rPr>
          <w:rFonts w:ascii="Times New Roman" w:hAnsi="Times New Roman"/>
        </w:rPr>
        <w:t>1</w:t>
      </w:r>
      <w:r w:rsidRPr="00633438" w:rsidR="009C0A2C">
        <w:rPr>
          <w:rFonts w:ascii="Times New Roman" w:hAnsi="Times New Roman"/>
        </w:rPr>
        <w:t>,</w:t>
      </w:r>
      <w:r w:rsidRPr="00633438">
        <w:rPr>
          <w:rFonts w:ascii="Times New Roman" w:hAnsi="Times New Roman"/>
        </w:rPr>
        <w:t xml:space="preserve"> môže vývozca, </w:t>
      </w:r>
      <w:r w:rsidRPr="00633438">
        <w:rPr>
          <w:rFonts w:ascii="Times New Roman" w:hAnsi="Times New Roman"/>
          <w:bCs/>
        </w:rPr>
        <w:t>ktorý zložil zábezpeku na daň</w:t>
      </w:r>
      <w:r w:rsidRPr="00633438">
        <w:rPr>
          <w:rFonts w:ascii="Times New Roman" w:hAnsi="Times New Roman"/>
        </w:rPr>
        <w:t xml:space="preserve">, zmeniť miesto výstupu, len ak oznámil </w:t>
      </w:r>
      <w:r w:rsidRPr="00633438" w:rsidR="00DB63CC">
        <w:rPr>
          <w:rFonts w:ascii="Times New Roman" w:hAnsi="Times New Roman"/>
        </w:rPr>
        <w:t>col</w:t>
      </w:r>
      <w:r w:rsidRPr="00633438" w:rsidR="00952F49">
        <w:rPr>
          <w:rFonts w:ascii="Times New Roman" w:hAnsi="Times New Roman"/>
        </w:rPr>
        <w:t>nému</w:t>
      </w:r>
      <w:r w:rsidRPr="00633438">
        <w:rPr>
          <w:rFonts w:ascii="Times New Roman" w:hAnsi="Times New Roman"/>
        </w:rPr>
        <w:t xml:space="preserve"> úradu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informácie podľa osobitného predpisu</w:t>
      </w:r>
      <w:r w:rsidR="00870EA7">
        <w:rPr>
          <w:rFonts w:ascii="Times New Roman" w:hAnsi="Times New Roman"/>
          <w:vertAlign w:val="superscript"/>
        </w:rPr>
        <w:t>40</w:t>
      </w:r>
      <w:r w:rsidRPr="00633438">
        <w:rPr>
          <w:rFonts w:ascii="Times New Roman" w:hAnsi="Times New Roman"/>
        </w:rPr>
        <w:t xml:space="preserve">) a tento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so zmenou súhlasil. Vývozca je povinný požadované informácie zaslať písomne, faxom alebo elektronicky </w:t>
      </w:r>
      <w:r w:rsidRPr="00633438" w:rsidR="00DB63CC">
        <w:rPr>
          <w:rFonts w:ascii="Times New Roman" w:hAnsi="Times New Roman"/>
        </w:rPr>
        <w:t>col</w:t>
      </w:r>
      <w:r w:rsidRPr="00633438" w:rsidR="000B3425">
        <w:rPr>
          <w:rFonts w:ascii="Times New Roman" w:hAnsi="Times New Roman"/>
        </w:rPr>
        <w:t>nému</w:t>
      </w:r>
      <w:r w:rsidRPr="00633438">
        <w:rPr>
          <w:rFonts w:ascii="Times New Roman" w:hAnsi="Times New Roman"/>
        </w:rPr>
        <w:t xml:space="preserve"> úradu vývozu;</w:t>
      </w:r>
      <w:r w:rsidRPr="00DC0AF5" w:rsidR="00DC0AF5">
        <w:rPr>
          <w:rFonts w:ascii="Times New Roman" w:hAnsi="Times New Roman"/>
          <w:vertAlign w:val="superscript"/>
        </w:rPr>
        <w:t xml:space="preserve"> </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w:t>
      </w:r>
      <w:r w:rsidR="001F0AAB">
        <w:rPr>
          <w:rFonts w:ascii="Times New Roman" w:hAnsi="Times New Roman"/>
        </w:rPr>
        <w:t xml:space="preserve">pri </w:t>
      </w:r>
      <w:r w:rsidRPr="00633438">
        <w:rPr>
          <w:rFonts w:ascii="Times New Roman" w:hAnsi="Times New Roman"/>
        </w:rPr>
        <w:t>faxovo</w:t>
      </w:r>
      <w:r w:rsidR="001F0AAB">
        <w:rPr>
          <w:rFonts w:ascii="Times New Roman" w:hAnsi="Times New Roman"/>
        </w:rPr>
        <w:t>m</w:t>
      </w:r>
      <w:r w:rsidRPr="00633438">
        <w:rPr>
          <w:rFonts w:ascii="Times New Roman" w:hAnsi="Times New Roman"/>
        </w:rPr>
        <w:t xml:space="preserve"> alebo elektronicko</w:t>
      </w:r>
      <w:r w:rsidR="001F0AAB">
        <w:rPr>
          <w:rFonts w:ascii="Times New Roman" w:hAnsi="Times New Roman"/>
        </w:rPr>
        <w:t>m</w:t>
      </w:r>
      <w:r w:rsidRPr="00633438">
        <w:rPr>
          <w:rFonts w:ascii="Times New Roman" w:hAnsi="Times New Roman"/>
        </w:rPr>
        <w:t xml:space="preserve"> oznámen</w:t>
      </w:r>
      <w:r w:rsidR="001F0AAB">
        <w:rPr>
          <w:rFonts w:ascii="Times New Roman" w:hAnsi="Times New Roman"/>
        </w:rPr>
        <w:t>í</w:t>
      </w:r>
      <w:r w:rsidRPr="00633438">
        <w:rPr>
          <w:rFonts w:ascii="Times New Roman" w:hAnsi="Times New Roman"/>
        </w:rPr>
        <w:t xml:space="preserve"> sa jeho písomné doručenie nevyžaduje. Po obdržaní súhlasu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je vývozca povinný vyznačiť na zadnej strane sprievodného dokumentu, ktorý sprevádza prepravovaný </w:t>
      </w:r>
      <w:r w:rsidRPr="00633438" w:rsidR="000B3425">
        <w:rPr>
          <w:rFonts w:ascii="Times New Roman" w:hAnsi="Times New Roman"/>
        </w:rPr>
        <w:t xml:space="preserve">alkoholický </w:t>
      </w:r>
      <w:r w:rsidRPr="00633438" w:rsidR="00C454B1">
        <w:rPr>
          <w:rFonts w:ascii="Times New Roman" w:hAnsi="Times New Roman"/>
        </w:rPr>
        <w:t>nápoj</w:t>
      </w:r>
      <w:r w:rsidRPr="00633438">
        <w:rPr>
          <w:rFonts w:ascii="Times New Roman" w:hAnsi="Times New Roman"/>
        </w:rPr>
        <w:t>, nové miesto výstupu.</w:t>
      </w:r>
    </w:p>
    <w:p w:rsidR="000B3425" w:rsidRPr="00633438" w:rsidP="000B3425">
      <w:pPr>
        <w:pStyle w:val="ListParagraph"/>
        <w:bidi w:val="0"/>
        <w:rPr>
          <w:rFonts w:ascii="Times New Roman" w:hAnsi="Times New Roman"/>
        </w:rPr>
      </w:pPr>
    </w:p>
    <w:p w:rsidR="007B2F4F" w:rsidRPr="00633438" w:rsidP="00C34907">
      <w:pPr>
        <w:numPr>
          <w:numId w:val="6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preprava </w:t>
      </w:r>
      <w:r w:rsidRPr="00633438" w:rsidR="000B3425">
        <w:rPr>
          <w:rFonts w:ascii="Times New Roman" w:hAnsi="Times New Roman"/>
        </w:rPr>
        <w:t xml:space="preserve">alkoholického nápoja </w:t>
      </w:r>
      <w:r w:rsidRPr="00633438">
        <w:rPr>
          <w:rFonts w:ascii="Times New Roman" w:hAnsi="Times New Roman"/>
        </w:rPr>
        <w:t>v pozastavení dane pri vývoze ukončila so sprievodným dokumentom na daňovom území, alebo ak je elektronický systém</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Pr>
          <w:rFonts w:ascii="Times New Roman" w:hAnsi="Times New Roman"/>
          <w:bCs/>
          <w:lang w:bidi="si-LK"/>
        </w:rPr>
        <w:t>)</w:t>
      </w:r>
      <w:r w:rsidRPr="00633438">
        <w:rPr>
          <w:rFonts w:ascii="Times New Roman" w:hAnsi="Times New Roman"/>
        </w:rPr>
        <w:t xml:space="preserve"> nedostupný v čase, kedy </w:t>
      </w:r>
      <w:r w:rsidRPr="00633438" w:rsidR="000B3425">
        <w:rPr>
          <w:rFonts w:ascii="Times New Roman" w:hAnsi="Times New Roman"/>
        </w:rPr>
        <w:t>alkoholický nápoj</w:t>
      </w:r>
      <w:r w:rsidRPr="00633438">
        <w:rPr>
          <w:rFonts w:ascii="Times New Roman" w:hAnsi="Times New Roman"/>
        </w:rPr>
        <w:t xml:space="preserve"> opustil územie </w:t>
      </w:r>
      <w:r w:rsidRPr="00633438" w:rsidR="009C66E5">
        <w:rPr>
          <w:rFonts w:ascii="Times New Roman" w:hAnsi="Times New Roman"/>
        </w:rPr>
        <w:t xml:space="preserve">Európskej </w:t>
      </w:r>
      <w:r w:rsidRPr="00633438">
        <w:rPr>
          <w:rFonts w:ascii="Times New Roman" w:hAnsi="Times New Roman"/>
        </w:rPr>
        <w:t xml:space="preserve">únie na daňovom území,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výstupu</w:t>
      </w:r>
      <w:r w:rsidRPr="00633438">
        <w:rPr>
          <w:rFonts w:ascii="Times New Roman" w:hAnsi="Times New Roman"/>
          <w:vertAlign w:val="superscript"/>
        </w:rPr>
        <w:t>4</w:t>
      </w:r>
      <w:r w:rsidR="00DC0AF5">
        <w:rPr>
          <w:rFonts w:ascii="Times New Roman" w:hAnsi="Times New Roman"/>
          <w:vertAlign w:val="superscript"/>
        </w:rPr>
        <w:t>3</w:t>
      </w:r>
      <w:r w:rsidRPr="00633438">
        <w:rPr>
          <w:rFonts w:ascii="Times New Roman" w:hAnsi="Times New Roman"/>
        </w:rPr>
        <w:t xml:space="preserve">) na daňovom území je povinný vyhotoviť potvrdenie o výstupe v písomnej forme (ďalej len „písomné potvrdenie o výstupe“), ktoré musí obsahovať rovnaké údaje ako potvrdenie o výstupe podľa § </w:t>
      </w:r>
      <w:r w:rsidRPr="00633438" w:rsidR="00C454B1">
        <w:rPr>
          <w:rFonts w:ascii="Times New Roman" w:hAnsi="Times New Roman"/>
        </w:rPr>
        <w:t>24</w:t>
      </w:r>
      <w:r w:rsidRPr="00633438">
        <w:rPr>
          <w:rFonts w:ascii="Times New Roman" w:hAnsi="Times New Roman"/>
        </w:rPr>
        <w:t xml:space="preserve"> ods. 5.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výstupu</w:t>
      </w:r>
      <w:r w:rsidRPr="00633438">
        <w:rPr>
          <w:rFonts w:ascii="Times New Roman" w:hAnsi="Times New Roman"/>
          <w:vertAlign w:val="superscript"/>
        </w:rPr>
        <w:t>4</w:t>
      </w:r>
      <w:r w:rsidR="00DC0AF5">
        <w:rPr>
          <w:rFonts w:ascii="Times New Roman" w:hAnsi="Times New Roman"/>
          <w:vertAlign w:val="superscript"/>
        </w:rPr>
        <w:t>3</w:t>
      </w:r>
      <w:r w:rsidRPr="00633438">
        <w:rPr>
          <w:rFonts w:ascii="Times New Roman" w:hAnsi="Times New Roman"/>
        </w:rPr>
        <w:t xml:space="preserve">) na daňovom území zašle písomné potvrdenie o výstupe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úradu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alebo správcovi dane členského štátu vývozcu, ak nebol </w:t>
      </w:r>
      <w:r w:rsidRPr="00633438" w:rsidR="000B3425">
        <w:rPr>
          <w:rFonts w:ascii="Times New Roman" w:hAnsi="Times New Roman"/>
        </w:rPr>
        <w:t>alkoholický nápoj</w:t>
      </w:r>
      <w:r w:rsidRPr="00633438">
        <w:rPr>
          <w:rFonts w:ascii="Times New Roman" w:hAnsi="Times New Roman"/>
        </w:rPr>
        <w:t xml:space="preserve"> prepustený do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režimu vývoz</w:t>
      </w:r>
      <w:r w:rsidR="00DC0AF5">
        <w:rPr>
          <w:rFonts w:ascii="Times New Roman" w:hAnsi="Times New Roman"/>
          <w:vertAlign w:val="superscript"/>
        </w:rPr>
        <w:t>41</w:t>
      </w:r>
      <w:r w:rsidRPr="00633438">
        <w:rPr>
          <w:rFonts w:ascii="Times New Roman" w:hAnsi="Times New Roman"/>
        </w:rPr>
        <w:t xml:space="preserve">) na daňovom území. Písomné potvrdenie o výstupe je dokladom potvrdzujúcim, že </w:t>
      </w:r>
      <w:r w:rsidRPr="00633438" w:rsidR="000B3425">
        <w:rPr>
          <w:rFonts w:ascii="Times New Roman" w:hAnsi="Times New Roman"/>
        </w:rPr>
        <w:t>alkoholický nápoj</w:t>
      </w:r>
      <w:r w:rsidRPr="00633438">
        <w:rPr>
          <w:rFonts w:ascii="Times New Roman" w:hAnsi="Times New Roman"/>
        </w:rPr>
        <w:t xml:space="preserve"> opustil územie</w:t>
      </w:r>
      <w:r w:rsidRPr="00633438" w:rsidR="009C66E5">
        <w:rPr>
          <w:rFonts w:ascii="Times New Roman" w:hAnsi="Times New Roman"/>
        </w:rPr>
        <w:t xml:space="preserve"> Európskej</w:t>
      </w:r>
      <w:r w:rsidRPr="00633438">
        <w:rPr>
          <w:rFonts w:ascii="Times New Roman" w:hAnsi="Times New Roman"/>
        </w:rPr>
        <w:t xml:space="preserve"> únie.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Pr>
          <w:rFonts w:ascii="Times New Roman" w:hAnsi="Times New Roman"/>
        </w:rPr>
        <w:t xml:space="preserve">) na daňovom území na základe písomného potvrdenia o výstupe vyhotoví písomnú správu o vývoze, ktorú zašle vývozcovi. </w:t>
      </w:r>
    </w:p>
    <w:p w:rsidR="000B3425" w:rsidRPr="00633438" w:rsidP="000B3425">
      <w:pPr>
        <w:pStyle w:val="ListParagraph"/>
        <w:bidi w:val="0"/>
        <w:rPr>
          <w:rFonts w:ascii="Times New Roman" w:hAnsi="Times New Roman"/>
        </w:rPr>
      </w:pPr>
    </w:p>
    <w:p w:rsidR="000B3425" w:rsidRPr="00633438" w:rsidP="00C34907">
      <w:pPr>
        <w:numPr>
          <w:numId w:val="6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Ak sa elektronický systém</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sidR="007B2F4F">
        <w:rPr>
          <w:rFonts w:ascii="Times New Roman" w:hAnsi="Times New Roman"/>
          <w:bCs/>
          <w:lang w:bidi="si-LK"/>
        </w:rPr>
        <w:t>)</w:t>
      </w:r>
      <w:r w:rsidRPr="00633438" w:rsidR="00D1095C">
        <w:rPr>
          <w:rFonts w:ascii="Times New Roman" w:hAnsi="Times New Roman"/>
        </w:rPr>
        <w:t xml:space="preserve"> </w:t>
      </w:r>
      <w:r w:rsidRPr="00633438" w:rsidR="007B2F4F">
        <w:rPr>
          <w:rFonts w:ascii="Times New Roman" w:hAnsi="Times New Roman"/>
        </w:rPr>
        <w:t xml:space="preserve">sprístupní, vývozca,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sidR="007B2F4F">
        <w:rPr>
          <w:rFonts w:ascii="Times New Roman" w:hAnsi="Times New Roman"/>
        </w:rPr>
        <w:t xml:space="preserve">) a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výstupu</w:t>
      </w:r>
      <w:r w:rsidRPr="00633438" w:rsidR="007B2F4F">
        <w:rPr>
          <w:rFonts w:ascii="Times New Roman" w:hAnsi="Times New Roman"/>
          <w:vertAlign w:val="superscript"/>
        </w:rPr>
        <w:t>4</w:t>
      </w:r>
      <w:r w:rsidR="00DC0AF5">
        <w:rPr>
          <w:rFonts w:ascii="Times New Roman" w:hAnsi="Times New Roman"/>
          <w:vertAlign w:val="superscript"/>
        </w:rPr>
        <w:t>3</w:t>
      </w:r>
      <w:r w:rsidRPr="00633438" w:rsidR="007B2F4F">
        <w:rPr>
          <w:rFonts w:ascii="Times New Roman" w:hAnsi="Times New Roman"/>
        </w:rPr>
        <w:t xml:space="preserve">) sú povinní bezodkladne postupovať podľa § </w:t>
      </w:r>
      <w:r w:rsidRPr="00633438" w:rsidR="00C454B1">
        <w:rPr>
          <w:rFonts w:ascii="Times New Roman" w:hAnsi="Times New Roman"/>
        </w:rPr>
        <w:t>24</w:t>
      </w:r>
      <w:r w:rsidRPr="00633438" w:rsidR="007B2F4F">
        <w:rPr>
          <w:rFonts w:ascii="Times New Roman" w:hAnsi="Times New Roman"/>
        </w:rPr>
        <w:t xml:space="preserve"> ods. 2; rovnako sú povinní postupovať ak bola preprava </w:t>
      </w:r>
      <w:r w:rsidRPr="00633438">
        <w:rPr>
          <w:rFonts w:ascii="Times New Roman" w:hAnsi="Times New Roman"/>
        </w:rPr>
        <w:t xml:space="preserve">alkoholického nápoja </w:t>
      </w:r>
      <w:r w:rsidRPr="00633438" w:rsidR="007B2F4F">
        <w:rPr>
          <w:rFonts w:ascii="Times New Roman" w:hAnsi="Times New Roman"/>
        </w:rPr>
        <w:t>v pozastavení dane pri vývoze ukončená pri nedostupnom elektronickom systéme.</w:t>
      </w:r>
      <w:r w:rsidRPr="00870EA7" w:rsidR="00870EA7">
        <w:rPr>
          <w:rFonts w:ascii="Times New Roman" w:hAnsi="Times New Roman"/>
          <w:bCs/>
          <w:vertAlign w:val="superscript"/>
          <w:lang w:bidi="si-LK"/>
        </w:rPr>
        <w:t xml:space="preserve"> </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sidR="007B2F4F">
        <w:rPr>
          <w:rFonts w:ascii="Times New Roman" w:hAnsi="Times New Roman"/>
          <w:bCs/>
          <w:lang w:bidi="si-LK"/>
        </w:rPr>
        <w:t>)</w:t>
      </w:r>
    </w:p>
    <w:p w:rsidR="000B3425" w:rsidRPr="00633438" w:rsidP="000B3425">
      <w:pPr>
        <w:pStyle w:val="ListParagraph"/>
        <w:bidi w:val="0"/>
        <w:rPr>
          <w:rFonts w:ascii="Times New Roman" w:hAnsi="Times New Roman"/>
        </w:rPr>
      </w:pPr>
    </w:p>
    <w:p w:rsidR="000B79E5" w:rsidP="00447991">
      <w:pPr>
        <w:numPr>
          <w:numId w:val="6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7B2F4F">
        <w:rPr>
          <w:rFonts w:ascii="Times New Roman" w:hAnsi="Times New Roman"/>
        </w:rPr>
        <w:t xml:space="preserve"> </w:t>
      </w:r>
      <w:r w:rsidRPr="00633438" w:rsidR="007B2F4F">
        <w:rPr>
          <w:rFonts w:ascii="Times New Roman" w:hAnsi="Times New Roman"/>
          <w:bCs/>
        </w:rPr>
        <w:t xml:space="preserve">Ak nebola </w:t>
      </w:r>
      <w:r w:rsidRPr="00633438" w:rsidR="00DB63CC">
        <w:rPr>
          <w:rFonts w:ascii="Times New Roman" w:hAnsi="Times New Roman"/>
          <w:bCs/>
        </w:rPr>
        <w:t>col</w:t>
      </w:r>
      <w:r w:rsidRPr="00633438" w:rsidR="00CB31EF">
        <w:rPr>
          <w:rFonts w:ascii="Times New Roman" w:hAnsi="Times New Roman"/>
          <w:bCs/>
        </w:rPr>
        <w:t>ný</w:t>
      </w:r>
      <w:r w:rsidRPr="00633438" w:rsidR="007B2F4F">
        <w:rPr>
          <w:rFonts w:ascii="Times New Roman" w:hAnsi="Times New Roman"/>
          <w:bCs/>
        </w:rPr>
        <w:t xml:space="preserve">m úradom </w:t>
      </w:r>
      <w:r w:rsidRPr="00633438" w:rsidR="007B2F4F">
        <w:rPr>
          <w:rFonts w:ascii="Times New Roman" w:hAnsi="Times New Roman"/>
        </w:rPr>
        <w:t>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sidR="007B2F4F">
        <w:rPr>
          <w:rFonts w:ascii="Times New Roman" w:hAnsi="Times New Roman"/>
        </w:rPr>
        <w:t xml:space="preserve">) </w:t>
      </w:r>
      <w:r w:rsidRPr="00633438" w:rsidR="007B2F4F">
        <w:rPr>
          <w:rFonts w:ascii="Times New Roman" w:hAnsi="Times New Roman"/>
          <w:bCs/>
        </w:rPr>
        <w:t xml:space="preserve">vyhotovená správa o vývoze podľa § </w:t>
      </w:r>
      <w:r w:rsidRPr="00633438" w:rsidR="00C454B1">
        <w:rPr>
          <w:rFonts w:ascii="Times New Roman" w:hAnsi="Times New Roman"/>
          <w:bCs/>
        </w:rPr>
        <w:t>24</w:t>
      </w:r>
      <w:r w:rsidRPr="00633438" w:rsidR="007B2F4F">
        <w:rPr>
          <w:rFonts w:ascii="Times New Roman" w:hAnsi="Times New Roman"/>
          <w:bCs/>
        </w:rPr>
        <w:t xml:space="preserve"> ods. 5 z iného dôvodu, ako je nedostupnosť elektronického systému,</w:t>
      </w:r>
      <w:r w:rsidRPr="00870EA7" w:rsidR="00870EA7">
        <w:rPr>
          <w:rFonts w:ascii="Times New Roman" w:hAnsi="Times New Roman"/>
          <w:bCs/>
          <w:vertAlign w:val="superscript"/>
          <w:lang w:bidi="si-LK"/>
        </w:rPr>
        <w:t xml:space="preserve"> </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sidR="007B2F4F">
        <w:rPr>
          <w:rFonts w:ascii="Times New Roman" w:hAnsi="Times New Roman"/>
          <w:bCs/>
          <w:lang w:bidi="si-LK"/>
        </w:rPr>
        <w:t>)</w:t>
      </w:r>
      <w:r w:rsidRPr="00633438" w:rsidR="007B2F4F">
        <w:rPr>
          <w:rFonts w:ascii="Times New Roman" w:hAnsi="Times New Roman"/>
          <w:bCs/>
        </w:rPr>
        <w:t xml:space="preserve"> je vývozca povinný predložiť </w:t>
      </w:r>
      <w:r w:rsidRPr="00633438" w:rsidR="00DB63CC">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bCs/>
        </w:rPr>
        <w:t xml:space="preserve">úradu </w:t>
      </w:r>
      <w:r w:rsidRPr="00633438" w:rsidR="007B2F4F">
        <w:rPr>
          <w:rFonts w:ascii="Times New Roman" w:hAnsi="Times New Roman"/>
        </w:rPr>
        <w:t>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sidR="007B2F4F">
        <w:rPr>
          <w:rFonts w:ascii="Times New Roman" w:hAnsi="Times New Roman"/>
        </w:rPr>
        <w:t xml:space="preserve">) </w:t>
      </w:r>
      <w:r w:rsidRPr="00633438" w:rsidR="007B2F4F">
        <w:rPr>
          <w:rFonts w:ascii="Times New Roman" w:hAnsi="Times New Roman"/>
          <w:bCs/>
        </w:rPr>
        <w:t xml:space="preserve">iný dôkaz o ukončení prepravy </w:t>
      </w:r>
      <w:r w:rsidRPr="00633438" w:rsidR="000B3425">
        <w:rPr>
          <w:rFonts w:ascii="Times New Roman" w:hAnsi="Times New Roman"/>
        </w:rPr>
        <w:t>alkoholického nápoja</w:t>
      </w:r>
      <w:r w:rsidRPr="00633438" w:rsidR="000B3425">
        <w:rPr>
          <w:rFonts w:ascii="Times New Roman" w:hAnsi="Times New Roman"/>
          <w:bCs/>
        </w:rPr>
        <w:t xml:space="preserve"> </w:t>
      </w:r>
      <w:r w:rsidRPr="00633438" w:rsidR="007B2F4F">
        <w:rPr>
          <w:rFonts w:ascii="Times New Roman" w:hAnsi="Times New Roman"/>
          <w:bCs/>
        </w:rPr>
        <w:t xml:space="preserve">v pozastavení dane pri vývoze, ktorý musí obsahovať rovnaké údaje, ako sú uvedené v správe o vývoze podľa § </w:t>
      </w:r>
      <w:r w:rsidRPr="00633438" w:rsidR="00C454B1">
        <w:rPr>
          <w:rFonts w:ascii="Times New Roman" w:hAnsi="Times New Roman"/>
          <w:bCs/>
        </w:rPr>
        <w:t>24</w:t>
      </w:r>
      <w:r w:rsidRPr="00633438" w:rsidR="007B2F4F">
        <w:rPr>
          <w:rFonts w:ascii="Times New Roman" w:hAnsi="Times New Roman"/>
          <w:bCs/>
        </w:rPr>
        <w:t xml:space="preserve"> ods. 5. Ak </w:t>
      </w:r>
      <w:r w:rsidRPr="00633438" w:rsidR="00DB63CC">
        <w:rPr>
          <w:rFonts w:ascii="Times New Roman" w:hAnsi="Times New Roman"/>
          <w:bCs/>
        </w:rPr>
        <w:t>col</w:t>
      </w:r>
      <w:r w:rsidRPr="00633438" w:rsidR="00CB31EF">
        <w:rPr>
          <w:rFonts w:ascii="Times New Roman" w:hAnsi="Times New Roman"/>
          <w:bCs/>
        </w:rPr>
        <w:t>ný</w:t>
      </w:r>
      <w:r w:rsidRPr="00633438" w:rsidR="007B2F4F">
        <w:rPr>
          <w:rFonts w:ascii="Times New Roman" w:hAnsi="Times New Roman"/>
          <w:bCs/>
        </w:rPr>
        <w:t xml:space="preserve"> úrad </w:t>
      </w:r>
      <w:r w:rsidRPr="00633438" w:rsidR="007B2F4F">
        <w:rPr>
          <w:rFonts w:ascii="Times New Roman" w:hAnsi="Times New Roman"/>
        </w:rPr>
        <w:t>vývozu</w:t>
      </w:r>
      <w:r w:rsidRPr="00633438" w:rsidR="00DC0AF5">
        <w:rPr>
          <w:rFonts w:ascii="Times New Roman" w:hAnsi="Times New Roman"/>
          <w:vertAlign w:val="superscript"/>
        </w:rPr>
        <w:t>4</w:t>
      </w:r>
      <w:r w:rsidR="00DC0AF5">
        <w:rPr>
          <w:rFonts w:ascii="Times New Roman" w:hAnsi="Times New Roman"/>
          <w:vertAlign w:val="superscript"/>
        </w:rPr>
        <w:t>2</w:t>
      </w:r>
      <w:r w:rsidRPr="00633438" w:rsidR="007B2F4F">
        <w:rPr>
          <w:rFonts w:ascii="Times New Roman" w:hAnsi="Times New Roman"/>
        </w:rPr>
        <w:t xml:space="preserve">) </w:t>
      </w:r>
      <w:r w:rsidRPr="00633438" w:rsidR="007B2F4F">
        <w:rPr>
          <w:rFonts w:ascii="Times New Roman" w:hAnsi="Times New Roman"/>
          <w:bCs/>
        </w:rPr>
        <w:t xml:space="preserve">na daňovom území uzná iný dôkaz o ukončení prepravy </w:t>
      </w:r>
      <w:r w:rsidRPr="00633438" w:rsidR="000B3425">
        <w:rPr>
          <w:rFonts w:ascii="Times New Roman" w:hAnsi="Times New Roman"/>
        </w:rPr>
        <w:t>alkoholického nápoja</w:t>
      </w:r>
      <w:r w:rsidRPr="00633438" w:rsidR="000B3425">
        <w:rPr>
          <w:rFonts w:ascii="Times New Roman" w:hAnsi="Times New Roman"/>
          <w:bCs/>
        </w:rPr>
        <w:t xml:space="preserve"> </w:t>
      </w:r>
      <w:r w:rsidRPr="00633438" w:rsidR="007B2F4F">
        <w:rPr>
          <w:rFonts w:ascii="Times New Roman" w:hAnsi="Times New Roman"/>
          <w:bCs/>
        </w:rPr>
        <w:t xml:space="preserve">v pozastavení dane pri vývoze, </w:t>
      </w:r>
      <w:r w:rsidRPr="00633438" w:rsidR="007B2F4F">
        <w:rPr>
          <w:rFonts w:ascii="Times New Roman" w:hAnsi="Times New Roman"/>
        </w:rPr>
        <w:t xml:space="preserve">oznámi túto skutočnosť vývozcovi </w:t>
      </w:r>
      <w:r w:rsidRPr="00633438" w:rsidR="007B2F4F">
        <w:rPr>
          <w:rFonts w:ascii="Times New Roman" w:hAnsi="Times New Roman"/>
          <w:bCs/>
        </w:rPr>
        <w:t xml:space="preserve">a ukončí prepravu </w:t>
      </w:r>
      <w:r w:rsidRPr="00633438" w:rsidR="000B3425">
        <w:rPr>
          <w:rFonts w:ascii="Times New Roman" w:hAnsi="Times New Roman"/>
        </w:rPr>
        <w:t>alkoholického nápoja</w:t>
      </w:r>
      <w:r w:rsidRPr="00633438" w:rsidR="000B3425">
        <w:rPr>
          <w:rFonts w:ascii="Times New Roman" w:hAnsi="Times New Roman"/>
          <w:bCs/>
        </w:rPr>
        <w:t xml:space="preserve"> </w:t>
      </w:r>
      <w:r w:rsidRPr="00633438" w:rsidR="007B2F4F">
        <w:rPr>
          <w:rFonts w:ascii="Times New Roman" w:hAnsi="Times New Roman"/>
          <w:bCs/>
        </w:rPr>
        <w:t>v pozastavení dane pri vývoze prostredníctvom elektronického systému.</w:t>
      </w:r>
      <w:r w:rsidRPr="00870EA7" w:rsidR="00870EA7">
        <w:rPr>
          <w:rFonts w:ascii="Times New Roman" w:hAnsi="Times New Roman"/>
          <w:bCs/>
          <w:vertAlign w:val="superscript"/>
          <w:lang w:bidi="si-LK"/>
        </w:rPr>
        <w:t xml:space="preserve"> </w:t>
      </w:r>
      <w:r w:rsidRPr="00633438" w:rsidR="00870EA7">
        <w:rPr>
          <w:rFonts w:ascii="Times New Roman" w:hAnsi="Times New Roman"/>
          <w:bCs/>
          <w:vertAlign w:val="superscript"/>
          <w:lang w:bidi="si-LK"/>
        </w:rPr>
        <w:t>3</w:t>
      </w:r>
      <w:r w:rsidR="00870EA7">
        <w:rPr>
          <w:rFonts w:ascii="Times New Roman" w:hAnsi="Times New Roman"/>
          <w:bCs/>
          <w:vertAlign w:val="superscript"/>
          <w:lang w:bidi="si-LK"/>
        </w:rPr>
        <w:t>7</w:t>
      </w:r>
      <w:r w:rsidRPr="00633438" w:rsidR="007B2F4F">
        <w:rPr>
          <w:rFonts w:ascii="Times New Roman" w:hAnsi="Times New Roman"/>
          <w:bCs/>
          <w:lang w:bidi="si-LK"/>
        </w:rPr>
        <w:t>)</w:t>
      </w:r>
    </w:p>
    <w:p w:rsidR="000B79E5" w:rsidRPr="00633438" w:rsidP="007B2F4F">
      <w:pPr>
        <w:bidi w:val="0"/>
        <w:ind w:left="360"/>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26</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 xml:space="preserve">Preprava </w:t>
      </w:r>
      <w:r w:rsidRPr="00633438" w:rsidR="000B3425">
        <w:rPr>
          <w:rFonts w:ascii="Times New Roman" w:hAnsi="Times New Roman"/>
        </w:rPr>
        <w:t>alkoholického nápoja</w:t>
      </w:r>
      <w:r w:rsidRPr="00633438" w:rsidR="000B3425">
        <w:rPr>
          <w:rFonts w:ascii="Times New Roman" w:hAnsi="Times New Roman"/>
          <w:bCs/>
        </w:rPr>
        <w:t xml:space="preserve"> </w:t>
      </w:r>
      <w:r w:rsidRPr="00633438">
        <w:rPr>
          <w:rFonts w:ascii="Times New Roman" w:hAnsi="Times New Roman"/>
          <w:bCs/>
        </w:rPr>
        <w:t>mimo pozastavenia dane na podnikateľské účely</w:t>
      </w:r>
    </w:p>
    <w:p w:rsidR="007B2F4F" w:rsidRPr="00633438" w:rsidP="007B2F4F">
      <w:pPr>
        <w:autoSpaceDE w:val="0"/>
        <w:autoSpaceDN w:val="0"/>
        <w:bidi w:val="0"/>
        <w:adjustRightInd w:val="0"/>
        <w:spacing w:line="240" w:lineRule="atLeast"/>
        <w:ind w:left="360"/>
        <w:jc w:val="both"/>
        <w:rPr>
          <w:rFonts w:ascii="Times New Roman" w:hAnsi="Times New Roman"/>
        </w:rPr>
      </w:pPr>
    </w:p>
    <w:p w:rsidR="00C46C19"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 xml:space="preserve">Ak sa </w:t>
      </w:r>
      <w:r w:rsidRPr="00633438">
        <w:rPr>
          <w:rFonts w:ascii="Times New Roman" w:hAnsi="Times New Roman"/>
        </w:rPr>
        <w:t xml:space="preserve">alkoholický nápoj </w:t>
      </w:r>
      <w:r w:rsidRPr="00633438" w:rsidR="007B2F4F">
        <w:rPr>
          <w:rFonts w:ascii="Times New Roman" w:hAnsi="Times New Roman"/>
        </w:rPr>
        <w:t xml:space="preserve">uvedený do daňového voľného obehu v inom členskom štáte prepraví na daňové územie na podnikateľské účely, vzniká daňová povinnosť na daňovom území, a to dňom prevzatia </w:t>
      </w:r>
      <w:r w:rsidRPr="00633438">
        <w:rPr>
          <w:rFonts w:ascii="Times New Roman" w:hAnsi="Times New Roman"/>
        </w:rPr>
        <w:t xml:space="preserve">alkoholického nápoja </w:t>
      </w:r>
      <w:r w:rsidRPr="00633438" w:rsidR="007B2F4F">
        <w:rPr>
          <w:rFonts w:ascii="Times New Roman" w:hAnsi="Times New Roman"/>
        </w:rPr>
        <w:t xml:space="preserve">na daňovom území; na účely tohto zákona sa </w:t>
      </w:r>
      <w:r w:rsidRPr="00633438">
        <w:rPr>
          <w:rFonts w:ascii="Times New Roman" w:hAnsi="Times New Roman"/>
        </w:rPr>
        <w:t>alkoholickým nápojom</w:t>
      </w:r>
      <w:r w:rsidRPr="00633438" w:rsidR="007B2F4F">
        <w:rPr>
          <w:rFonts w:ascii="Times New Roman" w:hAnsi="Times New Roman"/>
        </w:rPr>
        <w:t xml:space="preserve"> určeným na podnikateľské účely rozumie jeho dodanie na iné účely ako na súkromné účely podľa § </w:t>
      </w:r>
      <w:r w:rsidRPr="00633438" w:rsidR="00C454B1">
        <w:rPr>
          <w:rFonts w:ascii="Times New Roman" w:hAnsi="Times New Roman"/>
        </w:rPr>
        <w:t>28</w:t>
      </w:r>
      <w:r w:rsidRPr="00633438" w:rsidR="007B2F4F">
        <w:rPr>
          <w:rFonts w:ascii="Times New Roman" w:hAnsi="Times New Roman"/>
        </w:rPr>
        <w:t xml:space="preserve"> ods. 1. </w:t>
      </w:r>
      <w:r w:rsidRPr="00633438">
        <w:rPr>
          <w:rFonts w:ascii="Times New Roman" w:hAnsi="Times New Roman"/>
        </w:rPr>
        <w:t>P</w:t>
      </w:r>
      <w:r w:rsidRPr="00633438" w:rsidR="0091416B">
        <w:rPr>
          <w:rFonts w:ascii="Times New Roman" w:hAnsi="Times New Roman"/>
        </w:rPr>
        <w:t>latiteľ</w:t>
      </w:r>
      <w:r w:rsidRPr="00633438">
        <w:rPr>
          <w:rFonts w:ascii="Times New Roman" w:hAnsi="Times New Roman"/>
        </w:rPr>
        <w:t>om</w:t>
      </w:r>
      <w:r w:rsidRPr="00633438" w:rsidR="0091416B">
        <w:rPr>
          <w:rFonts w:ascii="Times New Roman" w:hAnsi="Times New Roman"/>
        </w:rPr>
        <w:t xml:space="preserve"> dane</w:t>
      </w:r>
      <w:r w:rsidRPr="00633438" w:rsidR="007B2F4F">
        <w:rPr>
          <w:rFonts w:ascii="Times New Roman" w:hAnsi="Times New Roman"/>
        </w:rPr>
        <w:t xml:space="preserve"> je osoba, ktorá </w:t>
      </w:r>
      <w:r w:rsidRPr="00633438">
        <w:rPr>
          <w:rFonts w:ascii="Times New Roman" w:hAnsi="Times New Roman"/>
        </w:rPr>
        <w:t>je príjemcom (odberateľom) alkoholického nápoja</w:t>
      </w:r>
      <w:r w:rsidRPr="00633438" w:rsidR="007B2F4F">
        <w:rPr>
          <w:rFonts w:ascii="Times New Roman" w:hAnsi="Times New Roman"/>
        </w:rPr>
        <w:t>.</w:t>
      </w:r>
    </w:p>
    <w:p w:rsidR="00C46C19" w:rsidRPr="00633438" w:rsidP="00C46C1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Príjemca (odberateľ) </w:t>
      </w:r>
      <w:r w:rsidRPr="00633438" w:rsidR="00C46C19">
        <w:rPr>
          <w:rFonts w:ascii="Times New Roman" w:hAnsi="Times New Roman"/>
        </w:rPr>
        <w:t xml:space="preserve">alkoholického nápoja </w:t>
      </w:r>
      <w:r w:rsidRPr="00633438">
        <w:rPr>
          <w:rFonts w:ascii="Times New Roman" w:hAnsi="Times New Roman"/>
        </w:rPr>
        <w:t xml:space="preserve">je povinný pred prevzatím </w:t>
      </w:r>
      <w:r w:rsidRPr="00633438" w:rsidR="00C46C19">
        <w:rPr>
          <w:rFonts w:ascii="Times New Roman" w:hAnsi="Times New Roman"/>
        </w:rPr>
        <w:t xml:space="preserve">alkoholického nápoja </w:t>
      </w:r>
      <w:r w:rsidRPr="00633438">
        <w:rPr>
          <w:rFonts w:ascii="Times New Roman" w:hAnsi="Times New Roman"/>
        </w:rPr>
        <w:t>podľa odseku 1</w:t>
      </w:r>
    </w:p>
    <w:p w:rsidR="00C46C19" w:rsidRPr="00633438" w:rsidP="00C34907">
      <w:pPr>
        <w:numPr>
          <w:numId w:val="71"/>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písomne oznámiť </w:t>
      </w:r>
      <w:r w:rsidRPr="00633438" w:rsidR="00DB63CC">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 xml:space="preserve">úradu svoje identifikačné údaje, množstvo, obchodný názov a príslušný kód kombinovanej nomenklatúry </w:t>
      </w:r>
      <w:r w:rsidRPr="00633438">
        <w:rPr>
          <w:rFonts w:ascii="Times New Roman" w:hAnsi="Times New Roman"/>
        </w:rPr>
        <w:t>alkoholického nápoja</w:t>
      </w:r>
      <w:r w:rsidRPr="00633438" w:rsidR="007B2F4F">
        <w:rPr>
          <w:rFonts w:ascii="Times New Roman" w:hAnsi="Times New Roman"/>
        </w:rPr>
        <w:t xml:space="preserve">, ktorý chce odobrať a identifikačné údaje dodávateľa </w:t>
      </w:r>
      <w:r w:rsidRPr="00633438">
        <w:rPr>
          <w:rFonts w:ascii="Times New Roman" w:hAnsi="Times New Roman"/>
        </w:rPr>
        <w:t>alkoholického nápoja</w:t>
      </w:r>
      <w:r w:rsidRPr="00633438" w:rsidR="007B2F4F">
        <w:rPr>
          <w:rFonts w:ascii="Times New Roman" w:hAnsi="Times New Roman"/>
        </w:rPr>
        <w:t>,</w:t>
      </w:r>
    </w:p>
    <w:p w:rsidR="007B2F4F" w:rsidRPr="00633438" w:rsidP="00C34907">
      <w:pPr>
        <w:numPr>
          <w:numId w:val="7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zložiť zábezpeku na daň vo výške dane pripadajúcej na množstvo odoberaného </w:t>
      </w:r>
      <w:r w:rsidRPr="00633438" w:rsidR="00C46C19">
        <w:rPr>
          <w:rFonts w:ascii="Times New Roman" w:hAnsi="Times New Roman"/>
        </w:rPr>
        <w:t>alkoholického nápoja</w:t>
      </w:r>
      <w:r w:rsidRPr="00633438">
        <w:rPr>
          <w:rFonts w:ascii="Times New Roman" w:hAnsi="Times New Roman"/>
        </w:rPr>
        <w:t>; na zábezpeku na</w:t>
      </w:r>
      <w:r w:rsidRPr="00633438" w:rsidR="00C454B1">
        <w:rPr>
          <w:rFonts w:ascii="Times New Roman" w:hAnsi="Times New Roman"/>
        </w:rPr>
        <w:t xml:space="preserve"> daň sa použije § 16</w:t>
      </w:r>
      <w:r w:rsidRPr="00633438" w:rsidR="00CF3A08">
        <w:rPr>
          <w:rFonts w:ascii="Times New Roman" w:hAnsi="Times New Roman"/>
        </w:rPr>
        <w:t xml:space="preserve"> primerane,</w:t>
      </w:r>
    </w:p>
    <w:p w:rsidR="00CF3A08" w:rsidRPr="00633438" w:rsidP="00C34907">
      <w:pPr>
        <w:numPr>
          <w:numId w:val="71"/>
        </w:numPr>
        <w:bidi w:val="0"/>
        <w:jc w:val="both"/>
        <w:rPr>
          <w:rFonts w:ascii="Times New Roman" w:hAnsi="Times New Roman"/>
        </w:rPr>
      </w:pPr>
      <w:r w:rsidRPr="00633438" w:rsidR="00BA2C84">
        <w:rPr>
          <w:rFonts w:ascii="Times New Roman" w:hAnsi="Times New Roman"/>
        </w:rPr>
        <w:t xml:space="preserve">byť </w:t>
      </w:r>
      <w:r w:rsidRPr="00633438" w:rsidR="00B27A76">
        <w:rPr>
          <w:rFonts w:ascii="Times New Roman" w:hAnsi="Times New Roman"/>
        </w:rPr>
        <w:t>zaradený do</w:t>
      </w:r>
      <w:r w:rsidRPr="00633438">
        <w:rPr>
          <w:rFonts w:ascii="Times New Roman" w:hAnsi="Times New Roman"/>
        </w:rPr>
        <w:t xml:space="preserve"> evidencie podľa § </w:t>
      </w:r>
      <w:r w:rsidRPr="00633438" w:rsidR="00C454B1">
        <w:rPr>
          <w:rFonts w:ascii="Times New Roman" w:hAnsi="Times New Roman"/>
        </w:rPr>
        <w:t>5</w:t>
      </w:r>
      <w:r w:rsidRPr="00633438" w:rsidR="00D1710A">
        <w:rPr>
          <w:rFonts w:ascii="Times New Roman" w:hAnsi="Times New Roman"/>
        </w:rPr>
        <w:t>2</w:t>
      </w:r>
      <w:r w:rsidRPr="00633438">
        <w:rPr>
          <w:rFonts w:ascii="Times New Roman" w:hAnsi="Times New Roman"/>
        </w:rPr>
        <w:t xml:space="preserve"> ods. </w:t>
      </w:r>
      <w:r w:rsidRPr="00633438" w:rsidR="00D1710A">
        <w:rPr>
          <w:rFonts w:ascii="Times New Roman" w:hAnsi="Times New Roman"/>
        </w:rPr>
        <w:t>2</w:t>
      </w:r>
      <w:r w:rsidRPr="00633438">
        <w:rPr>
          <w:rFonts w:ascii="Times New Roman" w:hAnsi="Times New Roman"/>
        </w:rPr>
        <w:t xml:space="preserve"> a postupovať podľa § </w:t>
      </w:r>
      <w:r w:rsidRPr="00633438" w:rsidR="00C454B1">
        <w:rPr>
          <w:rFonts w:ascii="Times New Roman" w:hAnsi="Times New Roman"/>
        </w:rPr>
        <w:t>5</w:t>
      </w:r>
      <w:r w:rsidRPr="00633438" w:rsidR="00D1710A">
        <w:rPr>
          <w:rFonts w:ascii="Times New Roman" w:hAnsi="Times New Roman"/>
        </w:rPr>
        <w:t>3</w:t>
      </w:r>
      <w:r w:rsidRPr="00633438">
        <w:rPr>
          <w:rFonts w:ascii="Times New Roman" w:hAnsi="Times New Roman"/>
        </w:rPr>
        <w:t>, ak chce odoberať lieh        v spotrebiteľskom  balení,</w:t>
      </w:r>
    </w:p>
    <w:p w:rsidR="00CF3A08" w:rsidRPr="00633438" w:rsidP="00C34907">
      <w:pPr>
        <w:numPr>
          <w:numId w:val="71"/>
        </w:numPr>
        <w:autoSpaceDE w:val="0"/>
        <w:autoSpaceDN w:val="0"/>
        <w:bidi w:val="0"/>
        <w:adjustRightInd w:val="0"/>
        <w:jc w:val="both"/>
        <w:rPr>
          <w:rFonts w:ascii="Times New Roman" w:hAnsi="Times New Roman"/>
        </w:rPr>
      </w:pPr>
      <w:r w:rsidRPr="00633438">
        <w:rPr>
          <w:rFonts w:ascii="Times New Roman" w:hAnsi="Times New Roman"/>
          <w:color w:val="000000"/>
        </w:rPr>
        <w:t xml:space="preserve">oznámiť </w:t>
      </w:r>
      <w:r w:rsidRPr="00633438">
        <w:rPr>
          <w:rFonts w:ascii="Times New Roman" w:hAnsi="Times New Roman"/>
        </w:rPr>
        <w:t>adresu umiestnenia jeho prevádzkarne, ak nie je totožná so sídlom alebo trvalým pobytom žiadateľa,</w:t>
      </w:r>
      <w:r w:rsidRPr="00633438">
        <w:rPr>
          <w:rFonts w:ascii="Times New Roman" w:hAnsi="Times New Roman"/>
          <w:color w:val="000000"/>
        </w:rPr>
        <w:t xml:space="preserve"> kde bude  skladovať a označovať spotrebiteľské balenie kontrolnou známkou</w:t>
      </w:r>
      <w:r w:rsidRPr="00633438" w:rsidR="00034217">
        <w:rPr>
          <w:rFonts w:ascii="Times New Roman" w:hAnsi="Times New Roman"/>
        </w:rPr>
        <w:t>.</w:t>
      </w:r>
    </w:p>
    <w:p w:rsidR="00C46C19" w:rsidRPr="00633438" w:rsidP="00C46C19">
      <w:pPr>
        <w:autoSpaceDE w:val="0"/>
        <w:autoSpaceDN w:val="0"/>
        <w:bidi w:val="0"/>
        <w:adjustRightInd w:val="0"/>
        <w:spacing w:line="240" w:lineRule="atLeast"/>
        <w:jc w:val="both"/>
        <w:rPr>
          <w:rFonts w:ascii="Times New Roman" w:hAnsi="Times New Roman"/>
        </w:rPr>
      </w:pPr>
    </w:p>
    <w:p w:rsidR="00C46C19"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P</w:t>
      </w:r>
      <w:r w:rsidRPr="00633438" w:rsidR="0091416B">
        <w:rPr>
          <w:rFonts w:ascii="Times New Roman" w:hAnsi="Times New Roman"/>
        </w:rPr>
        <w:t>latiteľ dane</w:t>
      </w:r>
      <w:r w:rsidRPr="00633438" w:rsidR="007B2F4F">
        <w:rPr>
          <w:rFonts w:ascii="Times New Roman" w:hAnsi="Times New Roman"/>
        </w:rPr>
        <w:t xml:space="preserve"> je povinný pri vzniku daňovej povinnosti podať daňové priznanie </w:t>
      </w:r>
      <w:r w:rsidRPr="00633438" w:rsidR="00DB63CC">
        <w:rPr>
          <w:rFonts w:ascii="Times New Roman" w:hAnsi="Times New Roman"/>
        </w:rPr>
        <w:t>col</w:t>
      </w:r>
      <w:r w:rsidRPr="00633438" w:rsidR="00952F49">
        <w:rPr>
          <w:rFonts w:ascii="Times New Roman" w:hAnsi="Times New Roman"/>
        </w:rPr>
        <w:t xml:space="preserve">nému </w:t>
      </w:r>
      <w:r w:rsidRPr="00633438" w:rsidR="007B2F4F">
        <w:rPr>
          <w:rFonts w:ascii="Times New Roman" w:hAnsi="Times New Roman"/>
        </w:rPr>
        <w:t>úradu najneskôr do troch pracovných dní nasledujúcich po dni, v ktorom mu vznikla daňová povinnosť, a v rovnakej lehote zaplatiť daň</w:t>
      </w:r>
      <w:r w:rsidRPr="00633438" w:rsidR="00350E34">
        <w:rPr>
          <w:rFonts w:ascii="Times New Roman" w:hAnsi="Times New Roman"/>
        </w:rPr>
        <w:t xml:space="preserve"> </w:t>
      </w:r>
      <w:r w:rsidR="00391A61">
        <w:rPr>
          <w:rFonts w:ascii="Times New Roman" w:hAnsi="Times New Roman"/>
        </w:rPr>
        <w:t>okrem</w:t>
      </w:r>
      <w:r w:rsidRPr="00633438" w:rsidR="00350E34">
        <w:rPr>
          <w:rFonts w:ascii="Times New Roman" w:hAnsi="Times New Roman"/>
        </w:rPr>
        <w:t xml:space="preserve"> daňových subjektov, ktoré podávajú daňové priznanie podľa </w:t>
      </w:r>
      <w:r w:rsidR="00391A61">
        <w:rPr>
          <w:rFonts w:ascii="Times New Roman" w:hAnsi="Times New Roman"/>
        </w:rPr>
        <w:t xml:space="preserve">           </w:t>
      </w:r>
      <w:r w:rsidRPr="00633438" w:rsidR="00350E34">
        <w:rPr>
          <w:rFonts w:ascii="Times New Roman" w:hAnsi="Times New Roman"/>
        </w:rPr>
        <w:t xml:space="preserve">§ 12 ods. 2. </w:t>
      </w:r>
      <w:r w:rsidRPr="00633438" w:rsidR="007B2F4F">
        <w:rPr>
          <w:rFonts w:ascii="Times New Roman" w:hAnsi="Times New Roman"/>
        </w:rPr>
        <w:t>Na daňové priznanie sa použije § 1</w:t>
      </w:r>
      <w:r w:rsidRPr="00633438" w:rsidR="00C454B1">
        <w:rPr>
          <w:rFonts w:ascii="Times New Roman" w:hAnsi="Times New Roman"/>
        </w:rPr>
        <w:t>2</w:t>
      </w:r>
      <w:r w:rsidRPr="00633438" w:rsidR="007B2F4F">
        <w:rPr>
          <w:rFonts w:ascii="Times New Roman" w:hAnsi="Times New Roman"/>
        </w:rPr>
        <w:t xml:space="preserve"> primerane. </w:t>
      </w:r>
    </w:p>
    <w:p w:rsidR="00350E34" w:rsidRPr="00633438" w:rsidP="00350E3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úhradu dane je možné po dohode s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m úradom použiť zloženú zábezpeku na daň</w:t>
      </w:r>
      <w:r w:rsidRPr="00633438" w:rsidR="002C13E7">
        <w:rPr>
          <w:rFonts w:ascii="Times New Roman" w:hAnsi="Times New Roman"/>
        </w:rPr>
        <w:t>; § 70 ods. 1 písm. w) sa nepoužije</w:t>
      </w:r>
      <w:r w:rsidRPr="00633438">
        <w:rPr>
          <w:rFonts w:ascii="Times New Roman" w:hAnsi="Times New Roman"/>
        </w:rPr>
        <w:t xml:space="preserve">; povinnosť vyrovnať prípadné rozdiely z použitia zábezpeky na daň tým nie je dotknutá. </w:t>
      </w:r>
    </w:p>
    <w:p w:rsidR="00C46C19" w:rsidRPr="00633438" w:rsidP="00C46C19">
      <w:pPr>
        <w:pStyle w:val="ListParagraph"/>
        <w:bidi w:val="0"/>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pri preprave </w:t>
      </w:r>
      <w:r w:rsidRPr="00633438" w:rsidR="00C46C19">
        <w:rPr>
          <w:rFonts w:ascii="Times New Roman" w:hAnsi="Times New Roman"/>
        </w:rPr>
        <w:t xml:space="preserve">alkoholického nápoja </w:t>
      </w:r>
      <w:r w:rsidRPr="00633438">
        <w:rPr>
          <w:rFonts w:ascii="Times New Roman" w:hAnsi="Times New Roman"/>
        </w:rPr>
        <w:t xml:space="preserve">na podnikateľské účely podľa odseku 1 došlo k nenávratnému zničeniu </w:t>
      </w:r>
      <w:r w:rsidRPr="00633438" w:rsidR="00C46C19">
        <w:rPr>
          <w:rFonts w:ascii="Times New Roman" w:hAnsi="Times New Roman"/>
        </w:rPr>
        <w:t xml:space="preserve">alkoholického nápoja </w:t>
      </w:r>
      <w:r w:rsidRPr="00633438">
        <w:rPr>
          <w:rFonts w:ascii="Times New Roman" w:hAnsi="Times New Roman"/>
        </w:rPr>
        <w:t xml:space="preserve">v dôsledku nehody, havárie alebo vplyvom vyššej moci, alebo došlo pri preprave </w:t>
      </w:r>
      <w:r w:rsidRPr="00633438" w:rsidR="00C46C19">
        <w:rPr>
          <w:rFonts w:ascii="Times New Roman" w:hAnsi="Times New Roman"/>
        </w:rPr>
        <w:t xml:space="preserve">alkoholického nápoja </w:t>
      </w:r>
      <w:r w:rsidRPr="00633438">
        <w:rPr>
          <w:rFonts w:ascii="Times New Roman" w:hAnsi="Times New Roman"/>
        </w:rPr>
        <w:t xml:space="preserve">na podnikateľské účely k stratám </w:t>
      </w:r>
      <w:r w:rsidRPr="00633438" w:rsidR="00C46C19">
        <w:rPr>
          <w:rFonts w:ascii="Times New Roman" w:hAnsi="Times New Roman"/>
        </w:rPr>
        <w:t>alkoholického nápoja</w:t>
      </w:r>
      <w:r w:rsidRPr="00633438">
        <w:rPr>
          <w:rFonts w:ascii="Times New Roman" w:hAnsi="Times New Roman"/>
        </w:rPr>
        <w:t xml:space="preserve">, ktoré pripadajú na prirodzené úbytky </w:t>
      </w:r>
      <w:r w:rsidRPr="00633438" w:rsidR="00C46C19">
        <w:rPr>
          <w:rFonts w:ascii="Times New Roman" w:hAnsi="Times New Roman"/>
        </w:rPr>
        <w:t xml:space="preserve">alkoholického nápoja </w:t>
      </w:r>
      <w:r w:rsidRPr="00633438">
        <w:rPr>
          <w:rFonts w:ascii="Times New Roman" w:hAnsi="Times New Roman"/>
        </w:rPr>
        <w:t xml:space="preserve">súvisiace s jeho fyzikálno-chemickými vlastnosťami počas prepravy a ak sú tieto straty </w:t>
      </w:r>
      <w:r w:rsidRPr="00633438" w:rsidR="00C46C19">
        <w:rPr>
          <w:rFonts w:ascii="Times New Roman" w:hAnsi="Times New Roman"/>
        </w:rPr>
        <w:t xml:space="preserve">alkoholického nápoja </w:t>
      </w:r>
      <w:r w:rsidRPr="00633438">
        <w:rPr>
          <w:rFonts w:ascii="Times New Roman" w:hAnsi="Times New Roman"/>
        </w:rPr>
        <w:t xml:space="preserve">alebo nenávratné zničenie </w:t>
      </w:r>
      <w:r w:rsidRPr="00633438" w:rsidR="00C46C19">
        <w:rPr>
          <w:rFonts w:ascii="Times New Roman" w:hAnsi="Times New Roman"/>
        </w:rPr>
        <w:t xml:space="preserve">alkoholického nápoja </w:t>
      </w:r>
      <w:r w:rsidRPr="00633438">
        <w:rPr>
          <w:rFonts w:ascii="Times New Roman" w:hAnsi="Times New Roman"/>
        </w:rPr>
        <w:t xml:space="preserve">na základe úradného zistenia a potvrdenia uznané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alebo správcom dane iného členského štátu, daňová povinnosť vo výške dane pripadajúcej na množstvo </w:t>
      </w:r>
      <w:r w:rsidRPr="00633438" w:rsidR="00C46C19">
        <w:rPr>
          <w:rFonts w:ascii="Times New Roman" w:hAnsi="Times New Roman"/>
        </w:rPr>
        <w:t>alkoholického nápoja</w:t>
      </w:r>
      <w:r w:rsidRPr="00633438">
        <w:rPr>
          <w:rFonts w:ascii="Times New Roman" w:hAnsi="Times New Roman"/>
        </w:rPr>
        <w:t xml:space="preserve">, ktoré bolo uznané ako strata </w:t>
      </w:r>
      <w:r w:rsidRPr="00633438" w:rsidR="00C46C19">
        <w:rPr>
          <w:rFonts w:ascii="Times New Roman" w:hAnsi="Times New Roman"/>
        </w:rPr>
        <w:t xml:space="preserve">alkoholického nápoja </w:t>
      </w:r>
      <w:r w:rsidRPr="00633438">
        <w:rPr>
          <w:rFonts w:ascii="Times New Roman" w:hAnsi="Times New Roman"/>
        </w:rPr>
        <w:t xml:space="preserve">alebo nenávratné zničenie </w:t>
      </w:r>
      <w:r w:rsidRPr="00633438" w:rsidR="00C46C19">
        <w:rPr>
          <w:rFonts w:ascii="Times New Roman" w:hAnsi="Times New Roman"/>
        </w:rPr>
        <w:t xml:space="preserve">alkoholického nápoja </w:t>
      </w:r>
      <w:r w:rsidRPr="00633438">
        <w:rPr>
          <w:rFonts w:ascii="Times New Roman" w:hAnsi="Times New Roman"/>
        </w:rPr>
        <w:t xml:space="preserve">nevzniká.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na žiadosť vráti zábezpeku na daň zloženú podľa odseku 2 príjemcovi (odberateľovi) </w:t>
      </w:r>
      <w:r w:rsidRPr="00633438" w:rsidR="00C46C19">
        <w:rPr>
          <w:rFonts w:ascii="Times New Roman" w:hAnsi="Times New Roman"/>
        </w:rPr>
        <w:t xml:space="preserve">alkoholického nápoja </w:t>
      </w:r>
      <w:r w:rsidRPr="00633438">
        <w:rPr>
          <w:rFonts w:ascii="Times New Roman" w:hAnsi="Times New Roman"/>
        </w:rPr>
        <w:t xml:space="preserve">vo výške dane  pripadajúcej na množstvo </w:t>
      </w:r>
      <w:r w:rsidRPr="00633438" w:rsidR="00C46C19">
        <w:rPr>
          <w:rFonts w:ascii="Times New Roman" w:hAnsi="Times New Roman"/>
        </w:rPr>
        <w:t>alkoholického nápoja</w:t>
      </w:r>
      <w:r w:rsidRPr="00633438">
        <w:rPr>
          <w:rFonts w:ascii="Times New Roman" w:hAnsi="Times New Roman"/>
        </w:rPr>
        <w:t xml:space="preserve">, ktoré bolo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alebo správcom dane iného členského štátu uznané ako strata </w:t>
      </w:r>
      <w:r w:rsidRPr="00633438" w:rsidR="00C46C19">
        <w:rPr>
          <w:rFonts w:ascii="Times New Roman" w:hAnsi="Times New Roman"/>
        </w:rPr>
        <w:t xml:space="preserve">alkoholického nápoja </w:t>
      </w:r>
      <w:r w:rsidRPr="00633438">
        <w:rPr>
          <w:rFonts w:ascii="Times New Roman" w:hAnsi="Times New Roman"/>
        </w:rPr>
        <w:t xml:space="preserve">alebo nenávratné zničenie </w:t>
      </w:r>
      <w:r w:rsidRPr="00633438" w:rsidR="00C46C19">
        <w:rPr>
          <w:rFonts w:ascii="Times New Roman" w:hAnsi="Times New Roman"/>
        </w:rPr>
        <w:t>alkoholického nápoja</w:t>
      </w:r>
      <w:r w:rsidRPr="00633438">
        <w:rPr>
          <w:rFonts w:ascii="Times New Roman" w:hAnsi="Times New Roman"/>
        </w:rPr>
        <w:t>.</w:t>
      </w:r>
    </w:p>
    <w:p w:rsidR="00C46C19" w:rsidRPr="00633438" w:rsidP="00C46C19">
      <w:pPr>
        <w:pStyle w:val="ListParagraph"/>
        <w:bidi w:val="0"/>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daňová povinnosť nevznikne podľa odseku 1, vzniká daňová povinnosť dňom prepravenia </w:t>
      </w:r>
      <w:r w:rsidRPr="00633438" w:rsidR="00C46C19">
        <w:rPr>
          <w:rFonts w:ascii="Times New Roman" w:hAnsi="Times New Roman"/>
        </w:rPr>
        <w:t xml:space="preserve">alkoholického nápoja </w:t>
      </w:r>
      <w:r w:rsidRPr="00633438">
        <w:rPr>
          <w:rFonts w:ascii="Times New Roman" w:hAnsi="Times New Roman"/>
        </w:rPr>
        <w:t xml:space="preserve">na daňové územie, alebo dňom použitia </w:t>
      </w:r>
      <w:r w:rsidRPr="00633438" w:rsidR="00C46C19">
        <w:rPr>
          <w:rFonts w:ascii="Times New Roman" w:hAnsi="Times New Roman"/>
        </w:rPr>
        <w:t xml:space="preserve">alkoholického nápoja </w:t>
      </w:r>
      <w:r w:rsidRPr="00633438">
        <w:rPr>
          <w:rFonts w:ascii="Times New Roman" w:hAnsi="Times New Roman"/>
        </w:rPr>
        <w:t xml:space="preserve">na daňovom území, ak nie je známy deň prepravenia </w:t>
      </w:r>
      <w:r w:rsidRPr="00633438" w:rsidR="00C46C19">
        <w:rPr>
          <w:rFonts w:ascii="Times New Roman" w:hAnsi="Times New Roman"/>
        </w:rPr>
        <w:t xml:space="preserve">alkoholického nápoja </w:t>
      </w:r>
      <w:r w:rsidRPr="00633438">
        <w:rPr>
          <w:rFonts w:ascii="Times New Roman" w:hAnsi="Times New Roman"/>
        </w:rPr>
        <w:t xml:space="preserve">na daňové územie. </w:t>
      </w:r>
      <w:r w:rsidRPr="00633438" w:rsidR="00C46C19">
        <w:rPr>
          <w:rFonts w:ascii="Times New Roman" w:hAnsi="Times New Roman"/>
        </w:rPr>
        <w:t>P</w:t>
      </w:r>
      <w:r w:rsidRPr="00633438" w:rsidR="0091416B">
        <w:rPr>
          <w:rFonts w:ascii="Times New Roman" w:hAnsi="Times New Roman"/>
        </w:rPr>
        <w:t>latiteľ</w:t>
      </w:r>
      <w:r w:rsidRPr="00633438" w:rsidR="00C46C19">
        <w:rPr>
          <w:rFonts w:ascii="Times New Roman" w:hAnsi="Times New Roman"/>
        </w:rPr>
        <w:t>om</w:t>
      </w:r>
      <w:r w:rsidRPr="00633438" w:rsidR="0091416B">
        <w:rPr>
          <w:rFonts w:ascii="Times New Roman" w:hAnsi="Times New Roman"/>
        </w:rPr>
        <w:t xml:space="preserve"> dane</w:t>
      </w:r>
      <w:r w:rsidRPr="00633438">
        <w:rPr>
          <w:rFonts w:ascii="Times New Roman" w:hAnsi="Times New Roman"/>
        </w:rPr>
        <w:t xml:space="preserve"> je osoba, ktorá </w:t>
      </w:r>
      <w:r w:rsidRPr="00633438" w:rsidR="00C46C19">
        <w:rPr>
          <w:rFonts w:ascii="Times New Roman" w:hAnsi="Times New Roman"/>
        </w:rPr>
        <w:t>alkoholický nápoj</w:t>
      </w:r>
      <w:r w:rsidRPr="00633438">
        <w:rPr>
          <w:rFonts w:ascii="Times New Roman" w:hAnsi="Times New Roman"/>
        </w:rPr>
        <w:t xml:space="preserve"> pri prepravení na daňové územie má ako prvá v držbe, alebo ktorá </w:t>
      </w:r>
      <w:r w:rsidRPr="00633438" w:rsidR="00C46C19">
        <w:rPr>
          <w:rFonts w:ascii="Times New Roman" w:hAnsi="Times New Roman"/>
        </w:rPr>
        <w:t>alkoholický nápoj</w:t>
      </w:r>
      <w:r w:rsidRPr="00633438">
        <w:rPr>
          <w:rFonts w:ascii="Times New Roman" w:hAnsi="Times New Roman"/>
        </w:rPr>
        <w:t xml:space="preserve"> ako prvá použila.</w:t>
      </w:r>
      <w:r w:rsidRPr="00633438" w:rsidR="00C46C19">
        <w:rPr>
          <w:rFonts w:ascii="Times New Roman" w:hAnsi="Times New Roman"/>
        </w:rPr>
        <w:t xml:space="preserve"> P</w:t>
      </w:r>
      <w:r w:rsidRPr="00633438" w:rsidR="0091416B">
        <w:rPr>
          <w:rFonts w:ascii="Times New Roman" w:hAnsi="Times New Roman"/>
        </w:rPr>
        <w:t>latiteľ dane</w:t>
      </w:r>
      <w:r w:rsidRPr="00633438">
        <w:rPr>
          <w:rFonts w:ascii="Times New Roman" w:hAnsi="Times New Roman"/>
        </w:rPr>
        <w:t xml:space="preserve"> je povinný do  piatich pracovných dní nasledujúcich  po dni vzniku daňovej povinnosti podať daňové priznanie a zaplatiť daň podľa sadzieb dane platných v deň prepravenia alebo použitia </w:t>
      </w:r>
      <w:r w:rsidRPr="00633438" w:rsidR="00C46C19">
        <w:rPr>
          <w:rFonts w:ascii="Times New Roman" w:hAnsi="Times New Roman"/>
        </w:rPr>
        <w:t>alkoholického nápoja</w:t>
      </w:r>
      <w:r w:rsidRPr="00633438">
        <w:rPr>
          <w:rFonts w:ascii="Times New Roman" w:hAnsi="Times New Roman"/>
        </w:rPr>
        <w:t>, a to</w:t>
      </w:r>
    </w:p>
    <w:p w:rsidR="007B2F4F" w:rsidRPr="00633438" w:rsidP="00C34907">
      <w:pPr>
        <w:numPr>
          <w:numId w:val="72"/>
        </w:numPr>
        <w:autoSpaceDE w:val="0"/>
        <w:autoSpaceDN w:val="0"/>
        <w:bidi w:val="0"/>
        <w:adjustRightInd w:val="0"/>
        <w:spacing w:line="240" w:lineRule="atLeast"/>
        <w:jc w:val="both"/>
        <w:rPr>
          <w:rFonts w:ascii="Times New Roman" w:hAnsi="Times New Roman"/>
        </w:rPr>
      </w:pPr>
      <w:r w:rsidRPr="00633438" w:rsidR="00DB63CC">
        <w:rPr>
          <w:rFonts w:ascii="Times New Roman" w:hAnsi="Times New Roman"/>
        </w:rPr>
        <w:t>col</w:t>
      </w:r>
      <w:r w:rsidRPr="00633438" w:rsidR="00C46C19">
        <w:rPr>
          <w:rFonts w:ascii="Times New Roman" w:hAnsi="Times New Roman"/>
        </w:rPr>
        <w:t>nému</w:t>
      </w:r>
      <w:r w:rsidRPr="00633438">
        <w:rPr>
          <w:rFonts w:ascii="Times New Roman" w:hAnsi="Times New Roman"/>
        </w:rPr>
        <w:t xml:space="preserve"> úradu, ak má </w:t>
      </w:r>
      <w:r w:rsidRPr="00633438" w:rsidR="0091416B">
        <w:rPr>
          <w:rFonts w:ascii="Times New Roman" w:hAnsi="Times New Roman"/>
        </w:rPr>
        <w:t>platiteľ dane</w:t>
      </w:r>
      <w:r w:rsidRPr="00633438">
        <w:rPr>
          <w:rFonts w:ascii="Times New Roman" w:hAnsi="Times New Roman"/>
        </w:rPr>
        <w:t xml:space="preserve"> sídlo alebo trvalý pobyt na daňovom území, </w:t>
      </w:r>
    </w:p>
    <w:p w:rsidR="007B2F4F" w:rsidRPr="00633438" w:rsidP="00C34907">
      <w:pPr>
        <w:numPr>
          <w:numId w:val="72"/>
        </w:numPr>
        <w:autoSpaceDE w:val="0"/>
        <w:autoSpaceDN w:val="0"/>
        <w:bidi w:val="0"/>
        <w:adjustRightInd w:val="0"/>
        <w:spacing w:line="240" w:lineRule="atLeast"/>
        <w:jc w:val="both"/>
        <w:rPr>
          <w:rFonts w:ascii="Times New Roman" w:hAnsi="Times New Roman"/>
        </w:rPr>
      </w:pPr>
      <w:r w:rsidRPr="00633438" w:rsidR="00DB63CC">
        <w:rPr>
          <w:rFonts w:ascii="Times New Roman" w:hAnsi="Times New Roman"/>
        </w:rPr>
        <w:t>Col</w:t>
      </w:r>
      <w:r w:rsidRPr="00633438" w:rsidR="00C46C19">
        <w:rPr>
          <w:rFonts w:ascii="Times New Roman" w:hAnsi="Times New Roman"/>
        </w:rPr>
        <w:t xml:space="preserve">nému </w:t>
      </w:r>
      <w:r w:rsidRPr="00633438">
        <w:rPr>
          <w:rFonts w:ascii="Times New Roman" w:hAnsi="Times New Roman"/>
        </w:rPr>
        <w:t xml:space="preserve">úradu Bratislava, ak </w:t>
      </w:r>
      <w:r w:rsidRPr="00633438" w:rsidR="0091416B">
        <w:rPr>
          <w:rFonts w:ascii="Times New Roman" w:hAnsi="Times New Roman"/>
        </w:rPr>
        <w:t>platiteľ dane</w:t>
      </w:r>
      <w:r w:rsidRPr="00633438">
        <w:rPr>
          <w:rFonts w:ascii="Times New Roman" w:hAnsi="Times New Roman"/>
        </w:rPr>
        <w:t xml:space="preserve"> nemá sídlo alebo trvalý pobyt na daňovom území.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má </w:t>
      </w:r>
      <w:r w:rsidRPr="00633438" w:rsidR="00C46C19">
        <w:rPr>
          <w:rFonts w:ascii="Times New Roman" w:hAnsi="Times New Roman"/>
        </w:rPr>
        <w:t>alkoholický nápoj</w:t>
      </w:r>
      <w:r w:rsidRPr="00633438">
        <w:rPr>
          <w:rFonts w:ascii="Times New Roman" w:hAnsi="Times New Roman"/>
        </w:rPr>
        <w:t xml:space="preserve"> uvedený do daňového voľného obehu na daňovom území prepraviť do iného členského štátu na podnikateľské účely, musí odosielateľ (dodávateľ) vyhotoviť zjednodušený sprievodný dokument a postupovať podľa § </w:t>
      </w:r>
      <w:r w:rsidRPr="00633438" w:rsidR="00C454B1">
        <w:rPr>
          <w:rFonts w:ascii="Times New Roman" w:hAnsi="Times New Roman"/>
        </w:rPr>
        <w:t>27</w:t>
      </w:r>
      <w:r w:rsidRPr="00633438">
        <w:rPr>
          <w:rFonts w:ascii="Times New Roman" w:hAnsi="Times New Roman"/>
        </w:rPr>
        <w:t xml:space="preserve">.  </w:t>
      </w:r>
    </w:p>
    <w:p w:rsidR="00C46C19" w:rsidRPr="00633438" w:rsidP="00C46C1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0B3425"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 xml:space="preserve">Odosielateľ (dodávateľ) </w:t>
      </w:r>
      <w:r w:rsidRPr="00633438" w:rsidR="00C46C19">
        <w:rPr>
          <w:rFonts w:ascii="Times New Roman" w:hAnsi="Times New Roman"/>
        </w:rPr>
        <w:t xml:space="preserve">alkoholického nápoja </w:t>
      </w:r>
      <w:r w:rsidRPr="00633438" w:rsidR="007B2F4F">
        <w:rPr>
          <w:rFonts w:ascii="Times New Roman" w:hAnsi="Times New Roman"/>
        </w:rPr>
        <w:t xml:space="preserve">je povinný pred uskutočnením dodávky podať </w:t>
      </w:r>
      <w:r w:rsidRPr="00633438" w:rsidR="00DB63CC">
        <w:rPr>
          <w:rFonts w:ascii="Times New Roman" w:hAnsi="Times New Roman"/>
        </w:rPr>
        <w:t>col</w:t>
      </w:r>
      <w:r w:rsidRPr="00633438" w:rsidR="00C46C19">
        <w:rPr>
          <w:rFonts w:ascii="Times New Roman" w:hAnsi="Times New Roman"/>
        </w:rPr>
        <w:t>nému</w:t>
      </w:r>
      <w:r w:rsidRPr="00633438" w:rsidR="007B2F4F">
        <w:rPr>
          <w:rFonts w:ascii="Times New Roman" w:hAnsi="Times New Roman"/>
        </w:rPr>
        <w:t xml:space="preserve"> úradu písomné oznámenie, v ktorom uvedie svoje identifikačné údaje, množstvo, obchodný názov </w:t>
      </w:r>
      <w:r w:rsidRPr="00633438" w:rsidR="00C46C19">
        <w:rPr>
          <w:rFonts w:ascii="Times New Roman" w:hAnsi="Times New Roman"/>
        </w:rPr>
        <w:t xml:space="preserve">alkoholického nápoja </w:t>
      </w:r>
      <w:r w:rsidRPr="00633438" w:rsidR="007B2F4F">
        <w:rPr>
          <w:rFonts w:ascii="Times New Roman" w:hAnsi="Times New Roman"/>
        </w:rPr>
        <w:t xml:space="preserve">a príslušný kód kombinovanej nomenklatúry </w:t>
      </w:r>
      <w:r w:rsidRPr="00633438" w:rsidR="004D3304">
        <w:rPr>
          <w:rFonts w:ascii="Times New Roman" w:hAnsi="Times New Roman"/>
        </w:rPr>
        <w:t>alkoholického nápoja</w:t>
      </w:r>
      <w:r w:rsidRPr="00633438" w:rsidR="007B2F4F">
        <w:rPr>
          <w:rFonts w:ascii="Times New Roman" w:hAnsi="Times New Roman"/>
        </w:rPr>
        <w:t xml:space="preserve">, ktorý chce dodať a identifikačné údaje príjemcu (odberateľa) </w:t>
      </w:r>
      <w:r w:rsidRPr="00633438" w:rsidR="00C46C19">
        <w:rPr>
          <w:rFonts w:ascii="Times New Roman" w:hAnsi="Times New Roman"/>
        </w:rPr>
        <w:t>alkoholického nápoja</w:t>
      </w:r>
      <w:r w:rsidRPr="00633438" w:rsidR="007B2F4F">
        <w:rPr>
          <w:rFonts w:ascii="Times New Roman" w:hAnsi="Times New Roman"/>
        </w:rPr>
        <w:t xml:space="preserve">; </w:t>
      </w:r>
      <w:r w:rsidRPr="00633438">
        <w:rPr>
          <w:rFonts w:ascii="Times New Roman" w:hAnsi="Times New Roman"/>
        </w:rPr>
        <w:t>na vrátenie dane sa použije § 1</w:t>
      </w:r>
      <w:r w:rsidRPr="00633438" w:rsidR="00C454B1">
        <w:rPr>
          <w:rFonts w:ascii="Times New Roman" w:hAnsi="Times New Roman"/>
        </w:rPr>
        <w:t>3</w:t>
      </w:r>
      <w:r w:rsidRPr="00633438">
        <w:rPr>
          <w:rFonts w:ascii="Times New Roman" w:hAnsi="Times New Roman"/>
        </w:rPr>
        <w:t xml:space="preserve"> primerane.</w:t>
      </w:r>
    </w:p>
    <w:p w:rsidR="00C46C19" w:rsidRPr="00633438" w:rsidP="00C46C19">
      <w:pPr>
        <w:pStyle w:val="ListParagraph"/>
        <w:bidi w:val="0"/>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w:t>
      </w:r>
      <w:r w:rsidRPr="00633438" w:rsidR="00C46C19">
        <w:rPr>
          <w:rFonts w:ascii="Times New Roman" w:hAnsi="Times New Roman"/>
        </w:rPr>
        <w:t xml:space="preserve">alkoholický nápoj </w:t>
      </w:r>
      <w:r w:rsidRPr="00633438">
        <w:rPr>
          <w:rFonts w:ascii="Times New Roman" w:hAnsi="Times New Roman"/>
        </w:rPr>
        <w:t xml:space="preserve">uvedený do daňového voľného obehu na daňovom území prepravuje cez územie iného členského štátu na daňové územie, je odosielateľ (dodávateľ) </w:t>
      </w:r>
      <w:r w:rsidRPr="00633438" w:rsidR="00C46C19">
        <w:rPr>
          <w:rFonts w:ascii="Times New Roman" w:hAnsi="Times New Roman"/>
        </w:rPr>
        <w:t xml:space="preserve">alkoholického nápoja </w:t>
      </w:r>
      <w:r w:rsidRPr="00633438">
        <w:rPr>
          <w:rFonts w:ascii="Times New Roman" w:hAnsi="Times New Roman"/>
        </w:rPr>
        <w:t xml:space="preserve">povinný oznámiť </w:t>
      </w:r>
      <w:r w:rsidRPr="00633438" w:rsidR="00BA2C84">
        <w:rPr>
          <w:rFonts w:ascii="Times New Roman" w:hAnsi="Times New Roman"/>
        </w:rPr>
        <w:t xml:space="preserve">colnému </w:t>
      </w:r>
      <w:r w:rsidRPr="00633438">
        <w:rPr>
          <w:rFonts w:ascii="Times New Roman" w:hAnsi="Times New Roman"/>
        </w:rPr>
        <w:t xml:space="preserve">úradu údaje podľa odseku 2, vyhotoviť zjednodušený sprievodný dokument a postupovať primerane podľa § </w:t>
      </w:r>
      <w:r w:rsidRPr="00633438" w:rsidR="00C454B1">
        <w:rPr>
          <w:rFonts w:ascii="Times New Roman" w:hAnsi="Times New Roman"/>
        </w:rPr>
        <w:t>27</w:t>
      </w:r>
      <w:r w:rsidRPr="00633438">
        <w:rPr>
          <w:rFonts w:ascii="Times New Roman" w:hAnsi="Times New Roman"/>
        </w:rPr>
        <w:t xml:space="preserve">. </w:t>
      </w:r>
    </w:p>
    <w:p w:rsidR="00C46C19" w:rsidRPr="00633438" w:rsidP="00C46C19">
      <w:pPr>
        <w:pStyle w:val="ListParagraph"/>
        <w:bidi w:val="0"/>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C46C19">
        <w:rPr>
          <w:rFonts w:ascii="Times New Roman" w:hAnsi="Times New Roman"/>
        </w:rPr>
        <w:t>Alkoholický nápoj</w:t>
      </w:r>
      <w:r w:rsidRPr="00633438">
        <w:rPr>
          <w:rFonts w:ascii="Times New Roman" w:hAnsi="Times New Roman"/>
        </w:rPr>
        <w:t xml:space="preserve"> uvedený do daňového voľného obehu na daňovom území prepravovaný do iného členského štátu na podnikateľské účely alebo </w:t>
      </w:r>
      <w:r w:rsidRPr="00633438" w:rsidR="00C46C19">
        <w:rPr>
          <w:rFonts w:ascii="Times New Roman" w:hAnsi="Times New Roman"/>
        </w:rPr>
        <w:t>alkoholický nápoj</w:t>
      </w:r>
      <w:r w:rsidRPr="00633438">
        <w:rPr>
          <w:rFonts w:ascii="Times New Roman" w:hAnsi="Times New Roman"/>
        </w:rPr>
        <w:t xml:space="preserve"> uvedený do daňového voľného obehu v inom členskom štáte prepravovaný na daňové územie na podnikateľské účely, sa považuje za </w:t>
      </w:r>
      <w:r w:rsidRPr="00633438" w:rsidR="00C46C19">
        <w:rPr>
          <w:rFonts w:ascii="Times New Roman" w:hAnsi="Times New Roman"/>
        </w:rPr>
        <w:t>alkoholický nápoj</w:t>
      </w:r>
      <w:r w:rsidRPr="00633438">
        <w:rPr>
          <w:rFonts w:ascii="Times New Roman" w:hAnsi="Times New Roman"/>
        </w:rPr>
        <w:t xml:space="preserve"> dodaný na podnikateľské účely dňom prijatia tohto </w:t>
      </w:r>
      <w:r w:rsidRPr="00633438" w:rsidR="00C46C19">
        <w:rPr>
          <w:rFonts w:ascii="Times New Roman" w:hAnsi="Times New Roman"/>
        </w:rPr>
        <w:t xml:space="preserve">alkoholického nápoja </w:t>
      </w:r>
      <w:r w:rsidRPr="00633438">
        <w:rPr>
          <w:rFonts w:ascii="Times New Roman" w:hAnsi="Times New Roman"/>
        </w:rPr>
        <w:t xml:space="preserve">príjemcom (odberateľom) </w:t>
      </w:r>
      <w:r w:rsidRPr="00633438" w:rsidR="00C46C19">
        <w:rPr>
          <w:rFonts w:ascii="Times New Roman" w:hAnsi="Times New Roman"/>
        </w:rPr>
        <w:t>alkoholického nápoja</w:t>
      </w:r>
      <w:r w:rsidRPr="00633438">
        <w:rPr>
          <w:rFonts w:ascii="Times New Roman" w:hAnsi="Times New Roman"/>
        </w:rPr>
        <w:t>, ak sa preprava uskutočňuje so zjednodušeným sprievodným dokumentom.</w:t>
      </w:r>
    </w:p>
    <w:p w:rsidR="00C46C19" w:rsidRPr="00633438" w:rsidP="00C46C19">
      <w:pPr>
        <w:pStyle w:val="ListParagraph"/>
        <w:bidi w:val="0"/>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C46C19">
        <w:rPr>
          <w:rFonts w:ascii="Times New Roman" w:hAnsi="Times New Roman"/>
        </w:rPr>
        <w:t>Alkoholický nápoj</w:t>
      </w:r>
      <w:r w:rsidRPr="00633438">
        <w:rPr>
          <w:rFonts w:ascii="Times New Roman" w:hAnsi="Times New Roman"/>
        </w:rPr>
        <w:t xml:space="preserve"> uvedený do daňového voľného obehu na daňovom území alebo na území iného členského štátu dodaný na paluby lietadiel alebo lodí uskutočňujúcich prepravu na daňové územie alebo na územie iného členského štátu, ktorý nie je ponúkaný na predaj na daňovom území, sa na účely tohto zákona nepovažuje za </w:t>
      </w:r>
      <w:r w:rsidRPr="00633438" w:rsidR="00C46C19">
        <w:rPr>
          <w:rFonts w:ascii="Times New Roman" w:hAnsi="Times New Roman"/>
        </w:rPr>
        <w:t>alkoholický nápoj</w:t>
      </w:r>
      <w:r w:rsidRPr="00633438">
        <w:rPr>
          <w:rFonts w:ascii="Times New Roman" w:hAnsi="Times New Roman"/>
        </w:rPr>
        <w:t xml:space="preserve"> určený na podnikateľské účely na daňovom území.</w:t>
      </w:r>
    </w:p>
    <w:p w:rsidR="00C46C19" w:rsidRPr="00633438" w:rsidP="00C46C19">
      <w:pPr>
        <w:pStyle w:val="ListParagraph"/>
        <w:bidi w:val="0"/>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C46C19">
        <w:rPr>
          <w:rFonts w:ascii="Times New Roman" w:hAnsi="Times New Roman"/>
        </w:rPr>
        <w:t>Za alkoholický nápoj, ktorým je lieh</w:t>
      </w:r>
      <w:r w:rsidRPr="00633438" w:rsidR="009C0A2C">
        <w:rPr>
          <w:rFonts w:ascii="Times New Roman" w:hAnsi="Times New Roman"/>
        </w:rPr>
        <w:t>,</w:t>
      </w:r>
      <w:r w:rsidRPr="00633438" w:rsidR="00C46C19">
        <w:rPr>
          <w:rFonts w:ascii="Times New Roman" w:hAnsi="Times New Roman"/>
        </w:rPr>
        <w:t xml:space="preserve"> </w:t>
      </w:r>
      <w:r w:rsidRPr="00633438">
        <w:rPr>
          <w:rFonts w:ascii="Times New Roman" w:hAnsi="Times New Roman"/>
        </w:rPr>
        <w:t>uvedený do daňového voľného obehu sa považuje aj všeobecne denaturovaný lieh vyrobený na daňovom území alebo dopravený na daňové územie z územia in</w:t>
      </w:r>
      <w:r w:rsidR="005772FA">
        <w:rPr>
          <w:rFonts w:ascii="Times New Roman" w:hAnsi="Times New Roman"/>
        </w:rPr>
        <w:t>ého</w:t>
      </w:r>
      <w:r w:rsidRPr="00633438">
        <w:rPr>
          <w:rFonts w:ascii="Times New Roman" w:hAnsi="Times New Roman"/>
        </w:rPr>
        <w:t xml:space="preserve"> člensk</w:t>
      </w:r>
      <w:r w:rsidR="005772FA">
        <w:rPr>
          <w:rFonts w:ascii="Times New Roman" w:hAnsi="Times New Roman"/>
        </w:rPr>
        <w:t>ého</w:t>
      </w:r>
      <w:r w:rsidRPr="00633438">
        <w:rPr>
          <w:rFonts w:ascii="Times New Roman" w:hAnsi="Times New Roman"/>
        </w:rPr>
        <w:t xml:space="preserve"> štát</w:t>
      </w:r>
      <w:r w:rsidR="005772FA">
        <w:rPr>
          <w:rFonts w:ascii="Times New Roman" w:hAnsi="Times New Roman"/>
        </w:rPr>
        <w:t>u</w:t>
      </w:r>
      <w:r w:rsidRPr="00633438">
        <w:rPr>
          <w:rFonts w:ascii="Times New Roman" w:hAnsi="Times New Roman"/>
        </w:rPr>
        <w:t>.  Pri preprave všeobecne denaturovaného liehu do iného členského štátu na podnikateľské účely musí odosielateľ (dodávateľ) vyhotoviť  zjednodušený sprievodný</w:t>
      </w:r>
      <w:r w:rsidRPr="00633438" w:rsidR="00C454B1">
        <w:rPr>
          <w:rFonts w:ascii="Times New Roman" w:hAnsi="Times New Roman"/>
        </w:rPr>
        <w:t xml:space="preserve"> dokument a postupovať podľa § 27</w:t>
      </w:r>
      <w:r w:rsidRPr="00633438">
        <w:rPr>
          <w:rFonts w:ascii="Times New Roman" w:hAnsi="Times New Roman"/>
        </w:rPr>
        <w:t xml:space="preserve">.  Na prepravu všeobecne denaturovaného liehu sa zábezpeka na daň nevyžaduje. </w:t>
      </w:r>
    </w:p>
    <w:p w:rsidR="00C46C19" w:rsidRPr="00633438" w:rsidP="00C46C19">
      <w:pPr>
        <w:pStyle w:val="ListParagraph"/>
        <w:bidi w:val="0"/>
        <w:rPr>
          <w:rFonts w:ascii="Times New Roman" w:hAnsi="Times New Roman"/>
        </w:rPr>
      </w:pPr>
    </w:p>
    <w:p w:rsidR="007B2F4F" w:rsidRPr="00633438" w:rsidP="00C34907">
      <w:pPr>
        <w:numPr>
          <w:numId w:val="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odberateľ </w:t>
      </w:r>
      <w:r w:rsidRPr="00633438" w:rsidR="00C46C19">
        <w:rPr>
          <w:rFonts w:ascii="Times New Roman" w:hAnsi="Times New Roman"/>
        </w:rPr>
        <w:t>alkoholického nápoja</w:t>
      </w:r>
      <w:r w:rsidRPr="00633438">
        <w:rPr>
          <w:rFonts w:ascii="Times New Roman" w:hAnsi="Times New Roman"/>
        </w:rPr>
        <w:t xml:space="preserve">, ktorým je oprávnený príjemca, chce </w:t>
      </w:r>
      <w:r w:rsidRPr="00633438" w:rsidR="00C46C19">
        <w:rPr>
          <w:rFonts w:ascii="Times New Roman" w:hAnsi="Times New Roman"/>
        </w:rPr>
        <w:t>alkoholický nápoj</w:t>
      </w:r>
      <w:r w:rsidRPr="00633438">
        <w:rPr>
          <w:rFonts w:ascii="Times New Roman" w:hAnsi="Times New Roman"/>
        </w:rPr>
        <w:t xml:space="preserve"> uvedený do daňového voľného obehu na daňovom území prepravovať na účely reklamácie dodávateľovi reklamovaného </w:t>
      </w:r>
      <w:r w:rsidRPr="00633438" w:rsidR="004D3304">
        <w:rPr>
          <w:rFonts w:ascii="Times New Roman" w:hAnsi="Times New Roman"/>
        </w:rPr>
        <w:t>alkoholického nápoja</w:t>
      </w:r>
      <w:r w:rsidRPr="00633438">
        <w:rPr>
          <w:rFonts w:ascii="Times New Roman" w:hAnsi="Times New Roman"/>
        </w:rPr>
        <w:t xml:space="preserve">, ktorým je prevádzkovateľ daňového skladu v inom členskom štáte, môže takýto </w:t>
      </w:r>
      <w:r w:rsidRPr="00633438" w:rsidR="00F84EBE">
        <w:rPr>
          <w:rFonts w:ascii="Times New Roman" w:hAnsi="Times New Roman"/>
        </w:rPr>
        <w:t>alkoholický nápoj</w:t>
      </w:r>
      <w:r w:rsidRPr="00633438">
        <w:rPr>
          <w:rFonts w:ascii="Times New Roman" w:hAnsi="Times New Roman"/>
        </w:rPr>
        <w:t xml:space="preserve"> prepravovať len so zjednodušeným sprievodným dokumentom. Na zjednodušenom sprievodnom dokumente je oprávnený príjemca povinný uviesť počet kontrolných známok a ich identifikačné čísla, ak sa reklamovaný </w:t>
      </w:r>
      <w:r w:rsidRPr="00633438" w:rsidR="00F84EBE">
        <w:rPr>
          <w:rFonts w:ascii="Times New Roman" w:hAnsi="Times New Roman"/>
        </w:rPr>
        <w:t xml:space="preserve">alkoholický nápoj, ktorým je </w:t>
      </w:r>
      <w:r w:rsidRPr="00633438">
        <w:rPr>
          <w:rFonts w:ascii="Times New Roman" w:hAnsi="Times New Roman"/>
        </w:rPr>
        <w:t>lieh nachádzal v spotrebiteľskom balení a bol prepravovaný v rámci reklamácie na územie iného členského štátu označený  kontrolnou známkou. Oprávnený príjemca pri vrátení dane postupuje primerane podľa § 1</w:t>
      </w:r>
      <w:r w:rsidRPr="00633438" w:rsidR="00C454B1">
        <w:rPr>
          <w:rFonts w:ascii="Times New Roman" w:hAnsi="Times New Roman"/>
        </w:rPr>
        <w:t>3</w:t>
      </w:r>
      <w:r w:rsidRPr="00633438">
        <w:rPr>
          <w:rFonts w:ascii="Times New Roman" w:hAnsi="Times New Roman"/>
        </w:rPr>
        <w:t>; potvrdenie správcu dane iného členského štátu o vysporiadaní dane v tomto členskom štáte sa nevyžaduje.</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27</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Zjednodušený sprievodný dokument</w:t>
      </w:r>
    </w:p>
    <w:p w:rsidR="00F84EBE" w:rsidRPr="00633438" w:rsidP="007B2F4F">
      <w:pPr>
        <w:autoSpaceDE w:val="0"/>
        <w:autoSpaceDN w:val="0"/>
        <w:bidi w:val="0"/>
        <w:adjustRightInd w:val="0"/>
        <w:spacing w:line="240" w:lineRule="atLeast"/>
        <w:jc w:val="center"/>
        <w:rPr>
          <w:rFonts w:ascii="Times New Roman" w:hAnsi="Times New Roman"/>
          <w:bCs/>
        </w:rPr>
      </w:pPr>
    </w:p>
    <w:p w:rsidR="007B2F4F" w:rsidRPr="00633438" w:rsidP="00C34907">
      <w:pPr>
        <w:numPr>
          <w:numId w:val="7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v rámci podnikania </w:t>
      </w:r>
      <w:r w:rsidRPr="00633438" w:rsidR="00F84EBE">
        <w:rPr>
          <w:rFonts w:ascii="Times New Roman" w:hAnsi="Times New Roman"/>
        </w:rPr>
        <w:t>alkoholický nápoj</w:t>
      </w:r>
      <w:r w:rsidRPr="00633438">
        <w:rPr>
          <w:rFonts w:ascii="Times New Roman" w:hAnsi="Times New Roman"/>
        </w:rPr>
        <w:t xml:space="preserve"> uvedený do daňového voľného obehu na daňovom území dodáva do iného členského štátu na podnikateľské účely, je povinná vyhotoviť zjednodušený sprievodný dokument podľa vzoru a spôsobom uvedeným v osobitnom predpise.</w:t>
      </w:r>
      <w:r>
        <w:rPr>
          <w:rStyle w:val="FootnoteReference"/>
          <w:rFonts w:ascii="Times New Roman" w:hAnsi="Times New Roman"/>
          <w:rtl w:val="0"/>
        </w:rPr>
        <w:footnoteReference w:id="46"/>
      </w:r>
      <w:r w:rsidRPr="00633438" w:rsidR="00183D38">
        <w:rPr>
          <w:rFonts w:ascii="Times New Roman" w:hAnsi="Times New Roman"/>
        </w:rPr>
        <w:t>)</w:t>
      </w:r>
      <w:r w:rsidRPr="00633438">
        <w:rPr>
          <w:rFonts w:ascii="Times New Roman" w:hAnsi="Times New Roman"/>
        </w:rPr>
        <w:t xml:space="preserve">  Zjednodušený sprievodný dokument sa vyhotovuje v troch dieloch.  Prvý diel si ponechá odosielateľ (dodávateľ), druhý a tretí diel sprevádza prepravovaný </w:t>
      </w:r>
      <w:r w:rsidRPr="00633438" w:rsidR="00F84EBE">
        <w:rPr>
          <w:rFonts w:ascii="Times New Roman" w:hAnsi="Times New Roman"/>
        </w:rPr>
        <w:t>alkoholický nápoj</w:t>
      </w:r>
      <w:r w:rsidRPr="00633438">
        <w:rPr>
          <w:rFonts w:ascii="Times New Roman" w:hAnsi="Times New Roman"/>
        </w:rPr>
        <w:t xml:space="preserve">.  Ak odosielateľ (dodávateľ) požaduje potvrdenie príjmu </w:t>
      </w:r>
      <w:r w:rsidRPr="00633438" w:rsidR="00F84EBE">
        <w:rPr>
          <w:rFonts w:ascii="Times New Roman" w:hAnsi="Times New Roman"/>
        </w:rPr>
        <w:t xml:space="preserve">alkoholického nápoja </w:t>
      </w:r>
      <w:r w:rsidRPr="00633438">
        <w:rPr>
          <w:rFonts w:ascii="Times New Roman" w:hAnsi="Times New Roman"/>
        </w:rPr>
        <w:t xml:space="preserve">odberateľom na účely vrátenia dane, uvedie túto požiadavku v príslušnej časti zjednodušeného sprievodného dokumentu a súčasne si vyžiada potvrdenie správcu dane iného členského štátu o vysporiadaní dane odberateľom. </w:t>
      </w:r>
    </w:p>
    <w:p w:rsidR="00F84EBE" w:rsidRPr="00633438" w:rsidP="00F84EBE">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7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w:t>
      </w:r>
      <w:r w:rsidRPr="00633438" w:rsidR="00F84EBE">
        <w:rPr>
          <w:rFonts w:ascii="Times New Roman" w:hAnsi="Times New Roman"/>
        </w:rPr>
        <w:t xml:space="preserve">alkoholický nápoj </w:t>
      </w:r>
      <w:r w:rsidRPr="00633438">
        <w:rPr>
          <w:rFonts w:ascii="Times New Roman" w:hAnsi="Times New Roman"/>
        </w:rPr>
        <w:t xml:space="preserve">uvedený do daňového voľného obehu v inom členskom štáte prepravuje na daňové územie na podnikateľské účely, musí sa prepravovať spolu s druhým a tretím dielom zjednodušeného sprievodného dokumentu.  Druhý diel si ponechá odberateľ.  Odberateľ potvrdí prijatie </w:t>
      </w:r>
      <w:r w:rsidRPr="00633438" w:rsidR="00F84EBE">
        <w:rPr>
          <w:rFonts w:ascii="Times New Roman" w:hAnsi="Times New Roman"/>
        </w:rPr>
        <w:t xml:space="preserve">alkoholického nápoja </w:t>
      </w:r>
      <w:r w:rsidRPr="00633438">
        <w:rPr>
          <w:rFonts w:ascii="Times New Roman" w:hAnsi="Times New Roman"/>
        </w:rPr>
        <w:t xml:space="preserve">v príslušnej časti tretieho dielu zjednodušeného sprievodného dokumentu, ktorý bezodkladne odošle odosielateľovi (dodávateľovi).  Ak to odosielateľ (dodávateľ) požaduje, odberateľ odošle odosielateľovi (dodávateľovi) aj potvrdenie o vysporiadaní dane, ktoré musí obsahovať adresu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dátum a spôsob vysporiadania dane zložením zábezpeky na daň alebo zaplatením dane. </w:t>
      </w:r>
    </w:p>
    <w:p w:rsidR="00F84EBE" w:rsidRPr="00633438" w:rsidP="00F84EBE">
      <w:pPr>
        <w:pStyle w:val="ListParagraph"/>
        <w:bidi w:val="0"/>
        <w:rPr>
          <w:rFonts w:ascii="Times New Roman" w:hAnsi="Times New Roman"/>
        </w:rPr>
      </w:pPr>
    </w:p>
    <w:p w:rsidR="007B2F4F" w:rsidRPr="00633438" w:rsidP="00C34907">
      <w:pPr>
        <w:numPr>
          <w:numId w:val="7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Za zjednodušený sprievodný dokument sa považuje aj iný doklad, ak obsahuje rovnaké náležitosti ako zjednodušený sprievodný dokument; takýto doklad musí byť označený ako "Zjednodušený sprievodný dokument (tovar podliehajúci spotrebnej dani) na účely kontroly spotrebnej dane". </w:t>
      </w:r>
    </w:p>
    <w:p w:rsidR="00F84EBE" w:rsidRPr="00633438" w:rsidP="00F84EBE">
      <w:pPr>
        <w:pStyle w:val="ListParagraph"/>
        <w:bidi w:val="0"/>
        <w:rPr>
          <w:rFonts w:ascii="Times New Roman" w:hAnsi="Times New Roman"/>
        </w:rPr>
      </w:pPr>
    </w:p>
    <w:p w:rsidR="007B2F4F" w:rsidRPr="00633438" w:rsidP="00C34907">
      <w:pPr>
        <w:numPr>
          <w:numId w:val="7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Zjednodušený sprievodný dokument sa použije aj pri preprave </w:t>
      </w:r>
      <w:r w:rsidRPr="00633438" w:rsidR="00F84EBE">
        <w:rPr>
          <w:rFonts w:ascii="Times New Roman" w:hAnsi="Times New Roman"/>
        </w:rPr>
        <w:t>alkoholického nápoja</w:t>
      </w:r>
    </w:p>
    <w:p w:rsidR="00F84EBE" w:rsidRPr="00633438" w:rsidP="00C34907">
      <w:pPr>
        <w:numPr>
          <w:numId w:val="74"/>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uvedeného do daňového voľného obehu z jedného miesta na daňovom území na iné miesto na daňovom území, ak sa preprava </w:t>
      </w:r>
      <w:r w:rsidRPr="00633438">
        <w:rPr>
          <w:rFonts w:ascii="Times New Roman" w:hAnsi="Times New Roman"/>
        </w:rPr>
        <w:t xml:space="preserve">alkoholického nápoja </w:t>
      </w:r>
      <w:r w:rsidRPr="00633438" w:rsidR="007B2F4F">
        <w:rPr>
          <w:rFonts w:ascii="Times New Roman" w:hAnsi="Times New Roman"/>
        </w:rPr>
        <w:t>uskutoční cez územie jedného alebo viacerých členských štátov,</w:t>
      </w:r>
    </w:p>
    <w:p w:rsidR="00412390" w:rsidRPr="00633438" w:rsidP="00C34907">
      <w:pPr>
        <w:numPr>
          <w:numId w:val="74"/>
        </w:numPr>
        <w:autoSpaceDE w:val="0"/>
        <w:autoSpaceDN w:val="0"/>
        <w:bidi w:val="0"/>
        <w:adjustRightInd w:val="0"/>
        <w:spacing w:line="240" w:lineRule="atLeast"/>
        <w:jc w:val="both"/>
        <w:rPr>
          <w:rFonts w:ascii="Times New Roman" w:hAnsi="Times New Roman"/>
        </w:rPr>
      </w:pPr>
      <w:r w:rsidR="00F83FE4">
        <w:rPr>
          <w:rFonts w:ascii="Times New Roman" w:hAnsi="Times New Roman"/>
        </w:rPr>
        <w:t xml:space="preserve">ktorým je </w:t>
      </w:r>
      <w:r w:rsidRPr="00633438" w:rsidR="007B2F4F">
        <w:rPr>
          <w:rFonts w:ascii="Times New Roman" w:hAnsi="Times New Roman"/>
        </w:rPr>
        <w:t>všeobecne denaturovan</w:t>
      </w:r>
      <w:r w:rsidR="00F83FE4">
        <w:rPr>
          <w:rFonts w:ascii="Times New Roman" w:hAnsi="Times New Roman"/>
        </w:rPr>
        <w:t>ý</w:t>
      </w:r>
      <w:r w:rsidRPr="00633438" w:rsidR="007B2F4F">
        <w:rPr>
          <w:rFonts w:ascii="Times New Roman" w:hAnsi="Times New Roman"/>
        </w:rPr>
        <w:t xml:space="preserve"> lieh</w:t>
      </w:r>
      <w:r w:rsidR="00F83FE4">
        <w:rPr>
          <w:rFonts w:ascii="Times New Roman" w:hAnsi="Times New Roman"/>
        </w:rPr>
        <w:t xml:space="preserve"> dodávaný</w:t>
      </w:r>
      <w:r w:rsidRPr="00633438" w:rsidR="007B2F4F">
        <w:rPr>
          <w:rFonts w:ascii="Times New Roman" w:hAnsi="Times New Roman"/>
        </w:rPr>
        <w:t xml:space="preserve"> na podnikateľské účely na daňovom území</w:t>
      </w:r>
      <w:r w:rsidRPr="00633438">
        <w:rPr>
          <w:rFonts w:ascii="Times New Roman" w:hAnsi="Times New Roman"/>
        </w:rPr>
        <w:t>,</w:t>
      </w:r>
    </w:p>
    <w:p w:rsidR="007B2F4F" w:rsidRPr="00633438" w:rsidP="00C34907">
      <w:pPr>
        <w:numPr>
          <w:numId w:val="74"/>
        </w:numPr>
        <w:autoSpaceDE w:val="0"/>
        <w:autoSpaceDN w:val="0"/>
        <w:bidi w:val="0"/>
        <w:adjustRightInd w:val="0"/>
        <w:spacing w:line="240" w:lineRule="atLeast"/>
        <w:jc w:val="both"/>
        <w:rPr>
          <w:rFonts w:ascii="Times New Roman" w:hAnsi="Times New Roman"/>
        </w:rPr>
      </w:pPr>
      <w:r w:rsidRPr="00633438" w:rsidR="00412390">
        <w:rPr>
          <w:rFonts w:ascii="Times New Roman" w:hAnsi="Times New Roman"/>
        </w:rPr>
        <w:t>ktorým je víno, ak sa prepravuje malým výrobcom vína na územie iného členského štátu a podľa právnych predpisov príslušného členského štátu sa na prepravu vína vyrobeného malým výrobcom vína vyžaduje zjednodušený sprievodný dokument</w:t>
      </w:r>
      <w:r w:rsidRPr="00633438">
        <w:rPr>
          <w:rFonts w:ascii="Times New Roman" w:hAnsi="Times New Roman"/>
        </w:rPr>
        <w:t xml:space="preserve">. </w:t>
      </w:r>
    </w:p>
    <w:p w:rsidR="00EE7922" w:rsidRPr="00633438" w:rsidP="007B2F4F">
      <w:pPr>
        <w:autoSpaceDE w:val="0"/>
        <w:autoSpaceDN w:val="0"/>
        <w:bidi w:val="0"/>
        <w:adjustRightInd w:val="0"/>
        <w:spacing w:line="240" w:lineRule="atLeast"/>
        <w:jc w:val="center"/>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28</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 xml:space="preserve">Preprava </w:t>
      </w:r>
      <w:r w:rsidRPr="00633438" w:rsidR="00F84EBE">
        <w:rPr>
          <w:rFonts w:ascii="Times New Roman" w:hAnsi="Times New Roman"/>
        </w:rPr>
        <w:t>alkoholického nápoja</w:t>
      </w:r>
      <w:r w:rsidRPr="00633438" w:rsidR="00F84EBE">
        <w:rPr>
          <w:rFonts w:ascii="Times New Roman" w:hAnsi="Times New Roman"/>
          <w:bCs/>
        </w:rPr>
        <w:t xml:space="preserve"> </w:t>
      </w:r>
      <w:r w:rsidRPr="00633438">
        <w:rPr>
          <w:rFonts w:ascii="Times New Roman" w:hAnsi="Times New Roman"/>
          <w:bCs/>
        </w:rPr>
        <w:t>mimo pozastavenia dane na daňové územie</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na súkromné účely</w:t>
      </w:r>
    </w:p>
    <w:p w:rsidR="007B2F4F" w:rsidRPr="00633438" w:rsidP="007B2F4F">
      <w:pPr>
        <w:autoSpaceDE w:val="0"/>
        <w:autoSpaceDN w:val="0"/>
        <w:bidi w:val="0"/>
        <w:adjustRightInd w:val="0"/>
        <w:spacing w:line="240" w:lineRule="atLeast"/>
        <w:rPr>
          <w:rFonts w:ascii="Times New Roman" w:hAnsi="Times New Roman"/>
        </w:rPr>
      </w:pPr>
    </w:p>
    <w:p w:rsidR="00F84EBE" w:rsidRPr="00633438" w:rsidP="00C34907">
      <w:pPr>
        <w:numPr>
          <w:numId w:val="7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 xml:space="preserve">Ak fyzická osoba nadobudla pre svoju vlastnú spotrebu (ďalej len "súkromné účely") </w:t>
      </w:r>
      <w:r w:rsidRPr="00633438">
        <w:rPr>
          <w:rFonts w:ascii="Times New Roman" w:hAnsi="Times New Roman"/>
        </w:rPr>
        <w:t>alkoholický nápoj</w:t>
      </w:r>
      <w:r w:rsidRPr="00633438" w:rsidR="007B2F4F">
        <w:rPr>
          <w:rFonts w:ascii="Times New Roman" w:hAnsi="Times New Roman"/>
        </w:rPr>
        <w:t xml:space="preserve"> uvedený do daňového voľného obehu v inom členskom štáte a sama ho prepraví na daňové územie, z takto nadobudnutého </w:t>
      </w:r>
      <w:r w:rsidRPr="00633438">
        <w:rPr>
          <w:rFonts w:ascii="Times New Roman" w:hAnsi="Times New Roman"/>
        </w:rPr>
        <w:t xml:space="preserve">alkoholického nápoja </w:t>
      </w:r>
      <w:r w:rsidRPr="00633438" w:rsidR="007B2F4F">
        <w:rPr>
          <w:rFonts w:ascii="Times New Roman" w:hAnsi="Times New Roman"/>
        </w:rPr>
        <w:t>nevzniká daňová povinnosť na daňovom území.</w:t>
      </w:r>
    </w:p>
    <w:p w:rsidR="00F84EBE" w:rsidRPr="00633438" w:rsidP="00F84EBE">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7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Ak sa použije </w:t>
      </w:r>
      <w:r w:rsidRPr="00633438" w:rsidR="00F84EBE">
        <w:rPr>
          <w:rFonts w:ascii="Times New Roman" w:hAnsi="Times New Roman"/>
        </w:rPr>
        <w:t>alkoholický nápoj</w:t>
      </w:r>
      <w:r w:rsidRPr="00633438">
        <w:rPr>
          <w:rFonts w:ascii="Times New Roman" w:hAnsi="Times New Roman"/>
        </w:rPr>
        <w:t xml:space="preserve"> podľa odseku 1 na iné ako súkromné účely, vzniká daňová povinnosť na daňovom úz</w:t>
      </w:r>
      <w:r w:rsidRPr="00633438" w:rsidR="00F84EBE">
        <w:rPr>
          <w:rFonts w:ascii="Times New Roman" w:hAnsi="Times New Roman"/>
        </w:rPr>
        <w:t>emí dňom takéhoto použitia alkoholického nápoja</w:t>
      </w:r>
      <w:r w:rsidRPr="00633438">
        <w:rPr>
          <w:rFonts w:ascii="Times New Roman" w:hAnsi="Times New Roman"/>
        </w:rPr>
        <w:t xml:space="preserve">. </w:t>
      </w:r>
      <w:r w:rsidRPr="00633438" w:rsidR="00F84EBE">
        <w:rPr>
          <w:rFonts w:ascii="Times New Roman" w:hAnsi="Times New Roman"/>
        </w:rPr>
        <w:t>P</w:t>
      </w:r>
      <w:r w:rsidRPr="00633438" w:rsidR="0091416B">
        <w:rPr>
          <w:rFonts w:ascii="Times New Roman" w:hAnsi="Times New Roman"/>
        </w:rPr>
        <w:t>latiteľ</w:t>
      </w:r>
      <w:r w:rsidRPr="00633438" w:rsidR="00F84EBE">
        <w:rPr>
          <w:rFonts w:ascii="Times New Roman" w:hAnsi="Times New Roman"/>
        </w:rPr>
        <w:t>om</w:t>
      </w:r>
      <w:r w:rsidRPr="00633438" w:rsidR="0091416B">
        <w:rPr>
          <w:rFonts w:ascii="Times New Roman" w:hAnsi="Times New Roman"/>
        </w:rPr>
        <w:t xml:space="preserve"> dane</w:t>
      </w:r>
      <w:r w:rsidRPr="00633438">
        <w:rPr>
          <w:rFonts w:ascii="Times New Roman" w:hAnsi="Times New Roman"/>
        </w:rPr>
        <w:t xml:space="preserve"> je fyzická osoba, ktorá prepravila </w:t>
      </w:r>
      <w:r w:rsidRPr="00633438" w:rsidR="00F84EBE">
        <w:rPr>
          <w:rFonts w:ascii="Times New Roman" w:hAnsi="Times New Roman"/>
        </w:rPr>
        <w:t xml:space="preserve">alkoholický nápoj </w:t>
      </w:r>
      <w:r w:rsidRPr="00633438">
        <w:rPr>
          <w:rFonts w:ascii="Times New Roman" w:hAnsi="Times New Roman"/>
        </w:rPr>
        <w:t>na daňové územie, pričom je povinná najneskôr do troch pracovných dní nasledujúcich po dni vzniku daňovej povinnosti podať daňové priznanie a v rovnakej lehote zaplatiť daň; na daňové priznanie sa použije § 1</w:t>
      </w:r>
      <w:r w:rsidRPr="00633438" w:rsidR="00C454B1">
        <w:rPr>
          <w:rFonts w:ascii="Times New Roman" w:hAnsi="Times New Roman"/>
        </w:rPr>
        <w:t>2</w:t>
      </w:r>
      <w:r w:rsidRPr="00633438">
        <w:rPr>
          <w:rFonts w:ascii="Times New Roman" w:hAnsi="Times New Roman"/>
        </w:rPr>
        <w:t xml:space="preserve"> primerane. </w:t>
      </w:r>
    </w:p>
    <w:p w:rsidR="00F84EBE" w:rsidRPr="00633438" w:rsidP="00F84EBE">
      <w:pPr>
        <w:pStyle w:val="ListParagraph"/>
        <w:bidi w:val="0"/>
        <w:rPr>
          <w:rFonts w:ascii="Times New Roman" w:hAnsi="Times New Roman"/>
        </w:rPr>
      </w:pPr>
    </w:p>
    <w:p w:rsidR="007B2F4F" w:rsidRPr="00633438" w:rsidP="00C34907">
      <w:pPr>
        <w:numPr>
          <w:numId w:val="7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Pri posudzovaní, či je </w:t>
      </w:r>
      <w:r w:rsidRPr="00633438" w:rsidR="00F84EBE">
        <w:rPr>
          <w:rFonts w:ascii="Times New Roman" w:hAnsi="Times New Roman"/>
        </w:rPr>
        <w:t>alkoholický nápoj</w:t>
      </w:r>
      <w:r w:rsidRPr="00633438">
        <w:rPr>
          <w:rFonts w:ascii="Times New Roman" w:hAnsi="Times New Roman"/>
        </w:rPr>
        <w:t xml:space="preserve"> určený na súkromné účely podľa odseku 1 alebo na podnikateľské účely podľa § </w:t>
      </w:r>
      <w:r w:rsidRPr="00633438" w:rsidR="00C454B1">
        <w:rPr>
          <w:rFonts w:ascii="Times New Roman" w:hAnsi="Times New Roman"/>
        </w:rPr>
        <w:t>26</w:t>
      </w:r>
      <w:r w:rsidRPr="00633438">
        <w:rPr>
          <w:rFonts w:ascii="Times New Roman" w:hAnsi="Times New Roman"/>
        </w:rPr>
        <w:t xml:space="preserve">, sa prihliada na </w:t>
      </w:r>
    </w:p>
    <w:p w:rsidR="007B2F4F" w:rsidRPr="00633438" w:rsidP="00C34907">
      <w:pPr>
        <w:numPr>
          <w:numId w:val="7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dôvod nadobudnutia alebo držby </w:t>
      </w:r>
      <w:r w:rsidRPr="00633438" w:rsidR="00F84EBE">
        <w:rPr>
          <w:rFonts w:ascii="Times New Roman" w:hAnsi="Times New Roman"/>
        </w:rPr>
        <w:t xml:space="preserve">alkoholického nápoja </w:t>
      </w:r>
      <w:r w:rsidRPr="00633438">
        <w:rPr>
          <w:rFonts w:ascii="Times New Roman" w:hAnsi="Times New Roman"/>
        </w:rPr>
        <w:t xml:space="preserve">a predmet činnosti fyzickej osoby, ak je podnikateľom, </w:t>
      </w:r>
    </w:p>
    <w:p w:rsidR="007B2F4F" w:rsidRPr="00633438" w:rsidP="00C34907">
      <w:pPr>
        <w:numPr>
          <w:numId w:val="7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miesto, kde sa </w:t>
      </w:r>
      <w:r w:rsidRPr="00633438" w:rsidR="00F84EBE">
        <w:rPr>
          <w:rFonts w:ascii="Times New Roman" w:hAnsi="Times New Roman"/>
        </w:rPr>
        <w:t>alkoholický nápoj</w:t>
      </w:r>
      <w:r w:rsidRPr="00633438">
        <w:rPr>
          <w:rFonts w:ascii="Times New Roman" w:hAnsi="Times New Roman"/>
        </w:rPr>
        <w:t xml:space="preserve"> nachádza, alebo spôsob, akým bol </w:t>
      </w:r>
      <w:r w:rsidRPr="00633438" w:rsidR="00F84EBE">
        <w:rPr>
          <w:rFonts w:ascii="Times New Roman" w:hAnsi="Times New Roman"/>
        </w:rPr>
        <w:t>alkoholický nápoj</w:t>
      </w:r>
      <w:r w:rsidRPr="00633438">
        <w:rPr>
          <w:rFonts w:ascii="Times New Roman" w:hAnsi="Times New Roman"/>
        </w:rPr>
        <w:t xml:space="preserve"> prepravený, </w:t>
      </w:r>
    </w:p>
    <w:p w:rsidR="007B2F4F" w:rsidRPr="00633438" w:rsidP="00C34907">
      <w:pPr>
        <w:numPr>
          <w:numId w:val="7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doklady o nadobudnutí </w:t>
      </w:r>
      <w:r w:rsidRPr="00633438" w:rsidR="00F84EBE">
        <w:rPr>
          <w:rFonts w:ascii="Times New Roman" w:hAnsi="Times New Roman"/>
        </w:rPr>
        <w:t>alkoholického nápoja</w:t>
      </w:r>
      <w:r w:rsidRPr="00633438">
        <w:rPr>
          <w:rFonts w:ascii="Times New Roman" w:hAnsi="Times New Roman"/>
        </w:rPr>
        <w:t xml:space="preserve">, </w:t>
      </w:r>
    </w:p>
    <w:p w:rsidR="00F84EBE" w:rsidRPr="00633438" w:rsidP="00C34907">
      <w:pPr>
        <w:numPr>
          <w:numId w:val="76"/>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 xml:space="preserve">obchodný názov a množstvo </w:t>
      </w:r>
      <w:r w:rsidRPr="00633438">
        <w:rPr>
          <w:rFonts w:ascii="Times New Roman" w:hAnsi="Times New Roman"/>
        </w:rPr>
        <w:t>alkoholického nápoja</w:t>
      </w:r>
      <w:r w:rsidRPr="00633438" w:rsidR="007B2F4F">
        <w:rPr>
          <w:rFonts w:ascii="Times New Roman" w:hAnsi="Times New Roman"/>
        </w:rPr>
        <w:t xml:space="preserve">; </w:t>
      </w:r>
      <w:r w:rsidRPr="00633438">
        <w:rPr>
          <w:rFonts w:ascii="Times New Roman" w:hAnsi="Times New Roman"/>
        </w:rPr>
        <w:t xml:space="preserve">pričom </w:t>
      </w:r>
      <w:r w:rsidRPr="00633438" w:rsidR="007B2F4F">
        <w:rPr>
          <w:rFonts w:ascii="Times New Roman" w:hAnsi="Times New Roman"/>
        </w:rPr>
        <w:t xml:space="preserve">množstvo takto prepravovaného </w:t>
      </w:r>
      <w:r w:rsidRPr="00633438">
        <w:rPr>
          <w:rFonts w:ascii="Times New Roman" w:hAnsi="Times New Roman"/>
        </w:rPr>
        <w:t>alkoholického nápoja</w:t>
      </w:r>
      <w:r w:rsidRPr="00633438" w:rsidR="00BA2C84">
        <w:rPr>
          <w:rFonts w:ascii="Times New Roman" w:hAnsi="Times New Roman"/>
        </w:rPr>
        <w:t>, ak ide o</w:t>
      </w:r>
    </w:p>
    <w:p w:rsidR="00F84EBE" w:rsidRPr="00633438" w:rsidP="00C34907">
      <w:pPr>
        <w:numPr>
          <w:numId w:val="77"/>
        </w:numPr>
        <w:autoSpaceDE w:val="0"/>
        <w:autoSpaceDN w:val="0"/>
        <w:bidi w:val="0"/>
        <w:adjustRightInd w:val="0"/>
        <w:spacing w:line="240" w:lineRule="atLeast"/>
        <w:jc w:val="both"/>
        <w:rPr>
          <w:rFonts w:ascii="Times New Roman" w:hAnsi="Times New Roman"/>
        </w:rPr>
      </w:pPr>
      <w:r w:rsidRPr="00633438" w:rsidR="00BA2C84">
        <w:rPr>
          <w:rFonts w:ascii="Times New Roman" w:hAnsi="Times New Roman"/>
        </w:rPr>
        <w:t xml:space="preserve">lieh, </w:t>
      </w:r>
      <w:r w:rsidRPr="00633438" w:rsidR="009C0A2C">
        <w:rPr>
          <w:rFonts w:ascii="Times New Roman" w:hAnsi="Times New Roman"/>
        </w:rPr>
        <w:t xml:space="preserve">je </w:t>
      </w:r>
      <w:r w:rsidRPr="00633438" w:rsidR="003931EA">
        <w:rPr>
          <w:rFonts w:ascii="Times New Roman" w:hAnsi="Times New Roman"/>
        </w:rPr>
        <w:t>najmenej</w:t>
      </w:r>
      <w:r w:rsidRPr="00633438" w:rsidR="0056260A">
        <w:rPr>
          <w:rFonts w:ascii="Times New Roman" w:hAnsi="Times New Roman"/>
        </w:rPr>
        <w:t xml:space="preserve"> </w:t>
      </w:r>
      <w:r w:rsidRPr="00633438" w:rsidR="007B2F4F">
        <w:rPr>
          <w:rFonts w:ascii="Times New Roman" w:hAnsi="Times New Roman"/>
        </w:rPr>
        <w:t>10 litrov a</w:t>
      </w:r>
      <w:r w:rsidRPr="00633438">
        <w:rPr>
          <w:rFonts w:ascii="Times New Roman" w:hAnsi="Times New Roman"/>
        </w:rPr>
        <w:t> </w:t>
      </w:r>
      <w:r w:rsidRPr="00633438" w:rsidR="007B2F4F">
        <w:rPr>
          <w:rFonts w:ascii="Times New Roman" w:hAnsi="Times New Roman"/>
        </w:rPr>
        <w:t>viac</w:t>
      </w:r>
      <w:r w:rsidRPr="00633438">
        <w:rPr>
          <w:rFonts w:ascii="Times New Roman" w:hAnsi="Times New Roman"/>
        </w:rPr>
        <w:t>,</w:t>
      </w:r>
    </w:p>
    <w:p w:rsidR="0056260A" w:rsidRPr="00633438" w:rsidP="00C34907">
      <w:pPr>
        <w:numPr>
          <w:numId w:val="77"/>
        </w:numPr>
        <w:bidi w:val="0"/>
        <w:rPr>
          <w:rFonts w:ascii="Times New Roman" w:hAnsi="Times New Roman"/>
        </w:rPr>
      </w:pPr>
      <w:r w:rsidRPr="00633438" w:rsidR="00BA2C84">
        <w:rPr>
          <w:rFonts w:ascii="Times New Roman" w:hAnsi="Times New Roman"/>
        </w:rPr>
        <w:t xml:space="preserve">pivo, </w:t>
      </w:r>
      <w:r w:rsidRPr="00633438" w:rsidR="009C0A2C">
        <w:rPr>
          <w:rFonts w:ascii="Times New Roman" w:hAnsi="Times New Roman"/>
        </w:rPr>
        <w:t xml:space="preserve">je </w:t>
      </w:r>
      <w:r w:rsidRPr="00633438">
        <w:rPr>
          <w:rFonts w:ascii="Times New Roman" w:hAnsi="Times New Roman"/>
        </w:rPr>
        <w:t>najmenej 110 litrov,</w:t>
      </w:r>
    </w:p>
    <w:p w:rsidR="00412390" w:rsidRPr="00633438" w:rsidP="00C34907">
      <w:pPr>
        <w:numPr>
          <w:numId w:val="77"/>
        </w:numPr>
        <w:bidi w:val="0"/>
        <w:rPr>
          <w:rFonts w:ascii="Times New Roman" w:hAnsi="Times New Roman"/>
        </w:rPr>
      </w:pPr>
      <w:r w:rsidRPr="00633438" w:rsidR="00BA2C84">
        <w:rPr>
          <w:rFonts w:ascii="Times New Roman" w:hAnsi="Times New Roman"/>
        </w:rPr>
        <w:t xml:space="preserve">víno, </w:t>
      </w:r>
      <w:r w:rsidRPr="00633438" w:rsidR="009C0A2C">
        <w:rPr>
          <w:rFonts w:ascii="Times New Roman" w:hAnsi="Times New Roman"/>
        </w:rPr>
        <w:t>je n</w:t>
      </w:r>
      <w:r w:rsidRPr="00633438" w:rsidR="0056260A">
        <w:rPr>
          <w:rFonts w:ascii="Times New Roman" w:hAnsi="Times New Roman"/>
        </w:rPr>
        <w:t>ajmenej 90 l</w:t>
      </w:r>
      <w:r w:rsidRPr="00633438" w:rsidR="002C13E7">
        <w:rPr>
          <w:rFonts w:ascii="Times New Roman" w:hAnsi="Times New Roman"/>
        </w:rPr>
        <w:t>itrov</w:t>
      </w:r>
      <w:r w:rsidRPr="00633438" w:rsidR="0056260A">
        <w:rPr>
          <w:rFonts w:ascii="Times New Roman" w:hAnsi="Times New Roman"/>
        </w:rPr>
        <w:t xml:space="preserve"> vína (vrátane najviac 60</w:t>
      </w:r>
      <w:r w:rsidRPr="00633438" w:rsidR="002C13E7">
        <w:rPr>
          <w:rFonts w:ascii="Times New Roman" w:hAnsi="Times New Roman"/>
        </w:rPr>
        <w:t xml:space="preserve"> litrov</w:t>
      </w:r>
      <w:r w:rsidRPr="00633438" w:rsidR="0056260A">
        <w:rPr>
          <w:rFonts w:ascii="Times New Roman" w:hAnsi="Times New Roman"/>
        </w:rPr>
        <w:t xml:space="preserve"> šumivého vína</w:t>
      </w:r>
      <w:r w:rsidRPr="00633438" w:rsidR="003931EA">
        <w:rPr>
          <w:rFonts w:ascii="Times New Roman" w:hAnsi="Times New Roman"/>
        </w:rPr>
        <w:t xml:space="preserve"> alebo šumivého fermentovaného nápoja</w:t>
      </w:r>
      <w:r w:rsidRPr="00633438" w:rsidR="0056260A">
        <w:rPr>
          <w:rFonts w:ascii="Times New Roman" w:hAnsi="Times New Roman"/>
        </w:rPr>
        <w:t>)</w:t>
      </w:r>
      <w:r w:rsidRPr="00633438" w:rsidR="00BA2C84">
        <w:rPr>
          <w:rFonts w:ascii="Times New Roman" w:hAnsi="Times New Roman"/>
        </w:rPr>
        <w:t>,</w:t>
      </w:r>
      <w:r w:rsidRPr="00633438" w:rsidR="0056260A">
        <w:rPr>
          <w:rFonts w:ascii="Times New Roman" w:hAnsi="Times New Roman"/>
        </w:rPr>
        <w:t xml:space="preserve"> </w:t>
      </w:r>
    </w:p>
    <w:p w:rsidR="0056260A" w:rsidRPr="00633438" w:rsidP="00C34907">
      <w:pPr>
        <w:numPr>
          <w:numId w:val="77"/>
        </w:numPr>
        <w:bidi w:val="0"/>
        <w:rPr>
          <w:rFonts w:ascii="Times New Roman" w:hAnsi="Times New Roman"/>
        </w:rPr>
      </w:pPr>
      <w:r w:rsidRPr="00633438" w:rsidR="00BA2C84">
        <w:rPr>
          <w:rFonts w:ascii="Times New Roman" w:hAnsi="Times New Roman"/>
        </w:rPr>
        <w:t xml:space="preserve">medziprodukt, </w:t>
      </w:r>
      <w:r w:rsidRPr="00633438" w:rsidR="009C0A2C">
        <w:rPr>
          <w:rFonts w:ascii="Times New Roman" w:hAnsi="Times New Roman"/>
        </w:rPr>
        <w:t xml:space="preserve">je </w:t>
      </w:r>
      <w:r w:rsidRPr="00633438" w:rsidR="00412390">
        <w:rPr>
          <w:rFonts w:ascii="Times New Roman" w:hAnsi="Times New Roman"/>
        </w:rPr>
        <w:t>najmenej</w:t>
      </w:r>
      <w:r w:rsidRPr="00633438">
        <w:rPr>
          <w:rFonts w:ascii="Times New Roman" w:hAnsi="Times New Roman"/>
        </w:rPr>
        <w:t xml:space="preserve"> 20 </w:t>
      </w:r>
      <w:r w:rsidRPr="00633438" w:rsidR="002C13E7">
        <w:rPr>
          <w:rFonts w:ascii="Times New Roman" w:hAnsi="Times New Roman"/>
        </w:rPr>
        <w:t>litrov</w:t>
      </w:r>
      <w:r w:rsidRPr="00633438">
        <w:rPr>
          <w:rFonts w:ascii="Times New Roman" w:hAnsi="Times New Roman"/>
        </w:rPr>
        <w:t>.</w:t>
      </w:r>
    </w:p>
    <w:p w:rsidR="007B2F4F" w:rsidRPr="00633438" w:rsidP="0056260A">
      <w:pPr>
        <w:bidi w:val="0"/>
        <w:ind w:left="1004"/>
        <w:rPr>
          <w:rFonts w:ascii="Times New Roman" w:hAnsi="Times New Roman"/>
        </w:rPr>
      </w:pP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29</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Zásielkový obchod</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Zásielkovým obchodom sa na účely tohto zákona rozumie dodanie </w:t>
      </w:r>
      <w:r w:rsidRPr="00633438" w:rsidR="0056260A">
        <w:rPr>
          <w:rFonts w:ascii="Times New Roman" w:hAnsi="Times New Roman"/>
        </w:rPr>
        <w:t>alkoholického nápoja</w:t>
      </w:r>
      <w:r w:rsidRPr="00633438">
        <w:rPr>
          <w:rFonts w:ascii="Times New Roman" w:hAnsi="Times New Roman"/>
        </w:rPr>
        <w:t xml:space="preserve"> osobou, ktorá v rámci podnikania </w:t>
      </w:r>
      <w:r w:rsidRPr="00633438" w:rsidR="0056260A">
        <w:rPr>
          <w:rFonts w:ascii="Times New Roman" w:hAnsi="Times New Roman"/>
        </w:rPr>
        <w:t>alkoholický nápoj</w:t>
      </w:r>
      <w:r w:rsidRPr="00633438">
        <w:rPr>
          <w:rFonts w:ascii="Times New Roman" w:hAnsi="Times New Roman"/>
        </w:rPr>
        <w:t xml:space="preserve"> uvedený do daňového voľného obehu v inom členskom štáte, v ktorom má sídlo alebo trvalý pobyt a miesto podnikania, dodáva sama alebo prostredníctvom inej osoby na daňové územie na súkromné účely odberateľovi, ktorý nie je </w:t>
      </w:r>
    </w:p>
    <w:p w:rsidR="007B2F4F" w:rsidRPr="00633438" w:rsidP="00C34907">
      <w:pPr>
        <w:numPr>
          <w:numId w:val="7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prevádzkovateľom daňového skladu podľa tohto zákona, </w:t>
      </w:r>
    </w:p>
    <w:p w:rsidR="007B2F4F" w:rsidRPr="00633438" w:rsidP="00C34907">
      <w:pPr>
        <w:numPr>
          <w:numId w:val="7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oprávneným príjemcom podľa tohto zákona.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Daňová povinnosť vzniká na daňovom území dodaním </w:t>
      </w:r>
      <w:r w:rsidRPr="00633438" w:rsidR="0056260A">
        <w:rPr>
          <w:rFonts w:ascii="Times New Roman" w:hAnsi="Times New Roman"/>
        </w:rPr>
        <w:t xml:space="preserve">alkoholického nápoja </w:t>
      </w:r>
      <w:r w:rsidRPr="00633438">
        <w:rPr>
          <w:rFonts w:ascii="Times New Roman" w:hAnsi="Times New Roman"/>
        </w:rPr>
        <w:t xml:space="preserve">na daňové územie, pričom dodaním sa rozumie deň prevzatia </w:t>
      </w:r>
      <w:r w:rsidRPr="00633438" w:rsidR="0056260A">
        <w:rPr>
          <w:rFonts w:ascii="Times New Roman" w:hAnsi="Times New Roman"/>
        </w:rPr>
        <w:t xml:space="preserve">alkoholického nápoja </w:t>
      </w:r>
      <w:r w:rsidRPr="00633438">
        <w:rPr>
          <w:rFonts w:ascii="Times New Roman" w:hAnsi="Times New Roman"/>
        </w:rPr>
        <w:t xml:space="preserve">odberateľom. </w:t>
      </w:r>
      <w:r w:rsidRPr="00633438" w:rsidR="0056260A">
        <w:rPr>
          <w:rFonts w:ascii="Times New Roman" w:hAnsi="Times New Roman"/>
        </w:rPr>
        <w:t>P</w:t>
      </w:r>
      <w:r w:rsidRPr="00633438" w:rsidR="0091416B">
        <w:rPr>
          <w:rFonts w:ascii="Times New Roman" w:hAnsi="Times New Roman"/>
        </w:rPr>
        <w:t>latiteľ</w:t>
      </w:r>
      <w:r w:rsidRPr="00633438" w:rsidR="0056260A">
        <w:rPr>
          <w:rFonts w:ascii="Times New Roman" w:hAnsi="Times New Roman"/>
        </w:rPr>
        <w:t>om</w:t>
      </w:r>
      <w:r w:rsidRPr="00633438" w:rsidR="0091416B">
        <w:rPr>
          <w:rFonts w:ascii="Times New Roman" w:hAnsi="Times New Roman"/>
        </w:rPr>
        <w:t xml:space="preserve"> dane</w:t>
      </w:r>
      <w:r w:rsidRPr="00633438">
        <w:rPr>
          <w:rFonts w:ascii="Times New Roman" w:hAnsi="Times New Roman"/>
        </w:rPr>
        <w:t xml:space="preserve"> je odosielateľ (dodávateľ). </w:t>
      </w:r>
    </w:p>
    <w:p w:rsidR="0056260A" w:rsidRPr="00633438" w:rsidP="0056260A">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Zásielkový obchod možno uskutočniť, len ak odosielateľ (dodávateľ)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príslušnému pre odberateľa uvedeného v odseku 1 pred uskutočnením dodávky </w:t>
      </w:r>
    </w:p>
    <w:p w:rsidR="007B2F4F" w:rsidRPr="00633438" w:rsidP="00C34907">
      <w:pPr>
        <w:numPr>
          <w:numId w:val="8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písomne oznámi svoje identifikačné údaje, </w:t>
      </w:r>
    </w:p>
    <w:p w:rsidR="007B2F4F" w:rsidRPr="00633438" w:rsidP="00C34907">
      <w:pPr>
        <w:numPr>
          <w:numId w:val="8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písomne oznámi identifikačné údaje odberateľa, obchodný názov, kód kombinovanej nomenklatúry </w:t>
      </w:r>
      <w:r w:rsidRPr="00633438" w:rsidR="002215A0">
        <w:rPr>
          <w:rFonts w:ascii="Times New Roman" w:hAnsi="Times New Roman"/>
        </w:rPr>
        <w:t xml:space="preserve">alkoholického nápoja </w:t>
      </w:r>
      <w:r w:rsidRPr="00633438">
        <w:rPr>
          <w:rFonts w:ascii="Times New Roman" w:hAnsi="Times New Roman"/>
        </w:rPr>
        <w:t xml:space="preserve">a množstvo </w:t>
      </w:r>
      <w:r w:rsidRPr="00633438" w:rsidR="002215A0">
        <w:rPr>
          <w:rFonts w:ascii="Times New Roman" w:hAnsi="Times New Roman"/>
        </w:rPr>
        <w:t xml:space="preserve">alkoholického nápoja </w:t>
      </w:r>
      <w:r w:rsidRPr="00633438">
        <w:rPr>
          <w:rFonts w:ascii="Times New Roman" w:hAnsi="Times New Roman"/>
        </w:rPr>
        <w:t>v</w:t>
      </w:r>
      <w:r w:rsidRPr="00633438" w:rsidR="002215A0">
        <w:rPr>
          <w:rFonts w:ascii="Times New Roman" w:hAnsi="Times New Roman"/>
        </w:rPr>
        <w:t> príslušnej mernej jednotke</w:t>
      </w:r>
      <w:r w:rsidRPr="00633438">
        <w:rPr>
          <w:rFonts w:ascii="Times New Roman" w:hAnsi="Times New Roman"/>
        </w:rPr>
        <w:t xml:space="preserve">, ktoré má byť odoslané (dodané), </w:t>
      </w:r>
    </w:p>
    <w:p w:rsidR="007B2F4F" w:rsidRPr="00633438" w:rsidP="00C34907">
      <w:pPr>
        <w:numPr>
          <w:numId w:val="8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zloží zábezpeku na daň vo výške dane pripadajúcej na množstvo </w:t>
      </w:r>
      <w:r w:rsidRPr="00633438" w:rsidR="002215A0">
        <w:rPr>
          <w:rFonts w:ascii="Times New Roman" w:hAnsi="Times New Roman"/>
        </w:rPr>
        <w:t>alkoholického nápoja</w:t>
      </w:r>
      <w:r w:rsidRPr="00633438">
        <w:rPr>
          <w:rFonts w:ascii="Times New Roman" w:hAnsi="Times New Roman"/>
        </w:rPr>
        <w:t xml:space="preserve">, ktoré má byť odoslané (dodané). </w:t>
      </w:r>
    </w:p>
    <w:p w:rsidR="00831F93" w:rsidRPr="00633438" w:rsidP="00831F93">
      <w:pPr>
        <w:autoSpaceDE w:val="0"/>
        <w:autoSpaceDN w:val="0"/>
        <w:bidi w:val="0"/>
        <w:adjustRightInd w:val="0"/>
        <w:spacing w:line="240" w:lineRule="atLeast"/>
        <w:ind w:left="644"/>
        <w:jc w:val="both"/>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2215A0">
        <w:rPr>
          <w:rFonts w:ascii="Times New Roman" w:hAnsi="Times New Roman"/>
        </w:rPr>
        <w:t>P</w:t>
      </w:r>
      <w:r w:rsidRPr="00633438" w:rsidR="0091416B">
        <w:rPr>
          <w:rFonts w:ascii="Times New Roman" w:hAnsi="Times New Roman"/>
        </w:rPr>
        <w:t>latiteľ dane</w:t>
      </w:r>
      <w:r w:rsidRPr="00633438">
        <w:rPr>
          <w:rFonts w:ascii="Times New Roman" w:hAnsi="Times New Roman"/>
        </w:rPr>
        <w:t xml:space="preserve"> uvedený v odseku 2 je povinný pri vzniku daňovej povinnosti vypočítať daň podľa sadzieb dane platných v deň prevzatia </w:t>
      </w:r>
      <w:r w:rsidRPr="00633438" w:rsidR="002215A0">
        <w:rPr>
          <w:rFonts w:ascii="Times New Roman" w:hAnsi="Times New Roman"/>
        </w:rPr>
        <w:t>alkoholického nápoja</w:t>
      </w:r>
      <w:r w:rsidRPr="00633438">
        <w:rPr>
          <w:rFonts w:ascii="Times New Roman" w:hAnsi="Times New Roman"/>
        </w:rPr>
        <w:t xml:space="preserve">, podať daňové priznanie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úradu príslušnému pre odberateľa najneskôr do troch pracovných dní nasledujúcich po dni vzniku daňovej povinnosti a v rovnakej lehote zaplatiť daň.  Na daňové priznanie sa použije § 1</w:t>
      </w:r>
      <w:r w:rsidRPr="00633438" w:rsidR="00C454B1">
        <w:rPr>
          <w:rFonts w:ascii="Times New Roman" w:hAnsi="Times New Roman"/>
        </w:rPr>
        <w:t>2</w:t>
      </w:r>
      <w:r w:rsidRPr="00633438">
        <w:rPr>
          <w:rFonts w:ascii="Times New Roman" w:hAnsi="Times New Roman"/>
        </w:rPr>
        <w:t xml:space="preserve"> primerane. Ak sa zásielkový obchod uskutočňuje opakovane, na žiadosť odosielateľa (dodávateľa) alebo splnomocnenca pre zásielkový obchod môže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povoliť, aby dodávky uskutočnené v jednom zdaňovacom období boli zahrnuté do jedného daňového priznania; v takom prípade </w:t>
      </w:r>
      <w:r w:rsidRPr="00633438" w:rsidR="0091416B">
        <w:rPr>
          <w:rFonts w:ascii="Times New Roman" w:hAnsi="Times New Roman"/>
        </w:rPr>
        <w:t>platiteľ dane</w:t>
      </w:r>
      <w:r w:rsidRPr="00633438">
        <w:rPr>
          <w:rFonts w:ascii="Times New Roman" w:hAnsi="Times New Roman"/>
        </w:rPr>
        <w:t xml:space="preserve"> podá daňové priznanie a zaplatí daň 25.  deň po skončení zdaňovacieho obdobia.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úhradu dane podľa odseku 4 možno po dohode s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použiť zloženú zábezpeku na daň; </w:t>
      </w:r>
      <w:r w:rsidRPr="00633438" w:rsidR="002C13E7">
        <w:rPr>
          <w:rFonts w:ascii="Times New Roman" w:hAnsi="Times New Roman"/>
        </w:rPr>
        <w:t xml:space="preserve">§ 70 ods. 1 písm. w) sa nepoužije; </w:t>
      </w:r>
      <w:r w:rsidRPr="00633438">
        <w:rPr>
          <w:rFonts w:ascii="Times New Roman" w:hAnsi="Times New Roman"/>
        </w:rPr>
        <w:t xml:space="preserve">povinnosť vyrovnať prípadné rozdiely z použitia zábezpeky na daň tým nie je dotknutá. </w:t>
      </w:r>
    </w:p>
    <w:p w:rsidR="002215A0" w:rsidRPr="00633438" w:rsidP="002215A0">
      <w:pPr>
        <w:pStyle w:val="ListParagraph"/>
        <w:bidi w:val="0"/>
        <w:rPr>
          <w:rFonts w:ascii="Times New Roman" w:hAnsi="Times New Roman"/>
        </w:rPr>
      </w:pPr>
    </w:p>
    <w:p w:rsidR="007B2F4F" w:rsidRPr="00233E05"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požiadanie odosielateľa (dodávateľa) môže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povoliť, aby povinnosti vo vzťahu k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plnil splnomocnenec pre zásielkový obchod.  Splnomocnencom pre zásielkový obchod môže byť len osoba so sídlom alebo s trvalým pobytom na daňovom území, ktorá nesmie byť totožná s odberateľom a ktorá je daňovo </w:t>
      </w:r>
      <w:r w:rsidRPr="00233E05">
        <w:rPr>
          <w:rFonts w:ascii="Times New Roman" w:hAnsi="Times New Roman"/>
        </w:rPr>
        <w:t>spoľahlivá</w:t>
      </w:r>
      <w:r w:rsidRPr="00233E05" w:rsidR="002C13E7">
        <w:rPr>
          <w:rFonts w:ascii="Times New Roman" w:hAnsi="Times New Roman"/>
        </w:rPr>
        <w:t xml:space="preserve"> </w:t>
      </w:r>
      <w:r w:rsidRPr="00233E05" w:rsidR="00BD5F71">
        <w:rPr>
          <w:rFonts w:ascii="Times New Roman" w:hAnsi="Times New Roman"/>
        </w:rPr>
        <w:t>podľa §</w:t>
      </w:r>
      <w:r w:rsidRPr="00233E05">
        <w:rPr>
          <w:rFonts w:ascii="Times New Roman" w:hAnsi="Times New Roman"/>
        </w:rPr>
        <w:t xml:space="preserve"> </w:t>
      </w:r>
      <w:r w:rsidRPr="00233E05" w:rsidR="006A61A1">
        <w:rPr>
          <w:rFonts w:ascii="Times New Roman" w:hAnsi="Times New Roman"/>
        </w:rPr>
        <w:t>16</w:t>
      </w:r>
      <w:r w:rsidRPr="00233E05">
        <w:rPr>
          <w:rFonts w:ascii="Times New Roman" w:hAnsi="Times New Roman"/>
        </w:rPr>
        <w:t xml:space="preserve"> ods.  1</w:t>
      </w:r>
      <w:r w:rsidRPr="00233E05" w:rsidR="008F4596">
        <w:rPr>
          <w:rFonts w:ascii="Times New Roman" w:hAnsi="Times New Roman"/>
        </w:rPr>
        <w:t>4 písm. c)</w:t>
      </w:r>
      <w:r w:rsidRPr="00233E05">
        <w:rPr>
          <w:rFonts w:ascii="Times New Roman" w:hAnsi="Times New Roman"/>
        </w:rPr>
        <w:t xml:space="preserve">. </w:t>
      </w:r>
    </w:p>
    <w:p w:rsidR="002215A0" w:rsidRPr="00633438" w:rsidP="002215A0">
      <w:pPr>
        <w:pStyle w:val="ListParagraph"/>
        <w:bidi w:val="0"/>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Žiadosť o povolenie na zastupovanie splnomocnencom pre zásielkový obchod sa predkladá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príslušnému pre splnomocnenca pre zásielkový obchod.  Žiadosť musí obsahovať identifikačné údaje odosielateľa (dodávateľa), identifikačné údaje splnomocnenca pre zásielkový obchod, obchodný názov a množstvo dodávaného </w:t>
      </w:r>
      <w:r w:rsidRPr="00633438" w:rsidR="002215A0">
        <w:rPr>
          <w:rFonts w:ascii="Times New Roman" w:hAnsi="Times New Roman"/>
        </w:rPr>
        <w:t>alkoholického nápoja</w:t>
      </w:r>
      <w:r w:rsidRPr="00633438">
        <w:rPr>
          <w:rFonts w:ascii="Times New Roman" w:hAnsi="Times New Roman"/>
        </w:rPr>
        <w:t xml:space="preserve">.  Prílohou k žiadosti sú doklady potvrdzujúce hodnovernosť údajov uvedených v žiadosti a plnomocenstvo s úradne osvedčeným podpisom a vyhlásenie splnomocnenca pre zásielkový obchod s úradne osvedčeným podpisom, že súhlasí so zastupovaním odosielateľa (dodávateľa). </w:t>
      </w:r>
    </w:p>
    <w:p w:rsidR="002215A0" w:rsidRPr="00633438" w:rsidP="002215A0">
      <w:pPr>
        <w:pStyle w:val="ListParagraph"/>
        <w:bidi w:val="0"/>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požiadanie odosielateľa (dodávateľa) alebo jeho splnomocnenca pre zásielkový obchod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vydá potvrdenie o zaplatení dane na účely uplatnenia vrátenia dane odosielateľovi (dodávateľovi). </w:t>
      </w:r>
      <w:r w:rsidRPr="00633438" w:rsidR="002215A0">
        <w:rPr>
          <w:rFonts w:ascii="Times New Roman" w:hAnsi="Times New Roman"/>
        </w:rPr>
        <w:t>Na vrátenie dane sa použije § 1</w:t>
      </w:r>
      <w:r w:rsidRPr="00633438" w:rsidR="006A61A1">
        <w:rPr>
          <w:rFonts w:ascii="Times New Roman" w:hAnsi="Times New Roman"/>
        </w:rPr>
        <w:t>3</w:t>
      </w:r>
      <w:r w:rsidRPr="00633438" w:rsidR="002215A0">
        <w:rPr>
          <w:rFonts w:ascii="Times New Roman" w:hAnsi="Times New Roman"/>
        </w:rPr>
        <w:t xml:space="preserve"> primerane.</w:t>
      </w:r>
    </w:p>
    <w:p w:rsidR="002215A0" w:rsidRPr="00633438" w:rsidP="002215A0">
      <w:pPr>
        <w:pStyle w:val="ListParagraph"/>
        <w:bidi w:val="0"/>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povolenie na zastupovanie splnomocnencom pre zásielkový obchod odníme, ak splnomocnenec pre zásielkový obchod</w:t>
      </w:r>
    </w:p>
    <w:p w:rsidR="007B2F4F" w:rsidRPr="00633438" w:rsidP="00C34907">
      <w:pPr>
        <w:numPr>
          <w:numId w:val="8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nezabezpečoval dodávky </w:t>
      </w:r>
      <w:r w:rsidRPr="00633438" w:rsidR="002215A0">
        <w:rPr>
          <w:rFonts w:ascii="Times New Roman" w:hAnsi="Times New Roman"/>
        </w:rPr>
        <w:t xml:space="preserve">alkoholického nápoja </w:t>
      </w:r>
      <w:r w:rsidRPr="00633438">
        <w:rPr>
          <w:rFonts w:ascii="Times New Roman" w:hAnsi="Times New Roman"/>
        </w:rPr>
        <w:t>počas obdobia presahujúceho 12 po sebe nasledujúcich kalendárnych mesiacov,</w:t>
      </w:r>
    </w:p>
    <w:p w:rsidR="007B2F4F" w:rsidRPr="00633438" w:rsidP="00C34907">
      <w:pPr>
        <w:numPr>
          <w:numId w:val="8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porušuje povinnosti podľa tohto zákona,</w:t>
      </w:r>
    </w:p>
    <w:p w:rsidR="007B2F4F" w:rsidRPr="00633438" w:rsidP="00C34907">
      <w:pPr>
        <w:numPr>
          <w:numId w:val="8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alebo dodávateľ z iného členského štátu, v ktorého mene splnomocnenec pre zásielkový obchod zabezpečuje dodávky </w:t>
      </w:r>
      <w:r w:rsidRPr="00633438" w:rsidR="002215A0">
        <w:rPr>
          <w:rFonts w:ascii="Times New Roman" w:hAnsi="Times New Roman"/>
        </w:rPr>
        <w:t xml:space="preserve">alkoholického nápoja </w:t>
      </w:r>
      <w:r w:rsidRPr="00633438">
        <w:rPr>
          <w:rFonts w:ascii="Times New Roman" w:hAnsi="Times New Roman"/>
        </w:rPr>
        <w:t>o to požiadal.</w:t>
      </w:r>
    </w:p>
    <w:p w:rsidR="002215A0" w:rsidRPr="00633438" w:rsidP="002215A0">
      <w:pPr>
        <w:autoSpaceDE w:val="0"/>
        <w:autoSpaceDN w:val="0"/>
        <w:bidi w:val="0"/>
        <w:adjustRightInd w:val="0"/>
        <w:spacing w:line="240" w:lineRule="atLeast"/>
        <w:ind w:left="644"/>
        <w:jc w:val="both"/>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osoba so sídlom na daňovom území chce </w:t>
      </w:r>
      <w:r w:rsidRPr="00633438" w:rsidR="008601ED">
        <w:rPr>
          <w:rFonts w:ascii="Times New Roman" w:hAnsi="Times New Roman"/>
        </w:rPr>
        <w:t xml:space="preserve">v rámci podnikania </w:t>
      </w:r>
      <w:r w:rsidRPr="00633438">
        <w:rPr>
          <w:rFonts w:ascii="Times New Roman" w:hAnsi="Times New Roman"/>
        </w:rPr>
        <w:t xml:space="preserve">odoslať </w:t>
      </w:r>
      <w:r w:rsidRPr="00633438" w:rsidR="002215A0">
        <w:rPr>
          <w:rFonts w:ascii="Times New Roman" w:hAnsi="Times New Roman"/>
        </w:rPr>
        <w:t>alkoholický nápoj</w:t>
      </w:r>
      <w:r w:rsidRPr="00633438">
        <w:rPr>
          <w:rFonts w:ascii="Times New Roman" w:hAnsi="Times New Roman"/>
        </w:rPr>
        <w:t xml:space="preserve"> uvedený na daňovom území do daňového voľného obehu do iného členského štátu, je povinná túto skutočnosť písomne oznámiť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V oznámení uvedie obchodný názov a množstvo </w:t>
      </w:r>
      <w:r w:rsidRPr="00633438" w:rsidR="002215A0">
        <w:rPr>
          <w:rFonts w:ascii="Times New Roman" w:hAnsi="Times New Roman"/>
        </w:rPr>
        <w:t>alkoholického nápoja</w:t>
      </w:r>
      <w:r w:rsidRPr="00633438">
        <w:rPr>
          <w:rFonts w:ascii="Times New Roman" w:hAnsi="Times New Roman"/>
        </w:rPr>
        <w:t xml:space="preserve">, ktoré chce odoslať, meno a adresu odberateľa a deň, v ktorý sa má </w:t>
      </w:r>
      <w:r w:rsidRPr="00633438" w:rsidR="002215A0">
        <w:rPr>
          <w:rFonts w:ascii="Times New Roman" w:hAnsi="Times New Roman"/>
        </w:rPr>
        <w:t xml:space="preserve">alkoholický nápoj </w:t>
      </w:r>
      <w:r w:rsidRPr="00633438">
        <w:rPr>
          <w:rFonts w:ascii="Times New Roman" w:hAnsi="Times New Roman"/>
        </w:rPr>
        <w:t xml:space="preserve">odoslať.  Ak sa má uplatniť vrátenie dane, žiadosť o vrátenie dane sa doloží potvrdením o vysporiadaní dane v členskom štáte určenia. </w:t>
      </w:r>
    </w:p>
    <w:p w:rsidR="002215A0" w:rsidRPr="00633438" w:rsidP="002215A0">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7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pri dodaní </w:t>
      </w:r>
      <w:r w:rsidRPr="00633438" w:rsidR="002215A0">
        <w:rPr>
          <w:rFonts w:ascii="Times New Roman" w:hAnsi="Times New Roman"/>
        </w:rPr>
        <w:t xml:space="preserve">alkoholického nápoja </w:t>
      </w:r>
      <w:r w:rsidRPr="00633438">
        <w:rPr>
          <w:rFonts w:ascii="Times New Roman" w:hAnsi="Times New Roman"/>
        </w:rPr>
        <w:t xml:space="preserve">podľa odseku 1 došlo k nenávratnému zničeniu </w:t>
      </w:r>
      <w:r w:rsidRPr="00633438" w:rsidR="002215A0">
        <w:rPr>
          <w:rFonts w:ascii="Times New Roman" w:hAnsi="Times New Roman"/>
        </w:rPr>
        <w:t xml:space="preserve">alkoholického nápoja </w:t>
      </w:r>
      <w:r w:rsidRPr="00633438">
        <w:rPr>
          <w:rFonts w:ascii="Times New Roman" w:hAnsi="Times New Roman"/>
        </w:rPr>
        <w:t xml:space="preserve">v dôsledku nehody, havárie alebo vplyvom vyššej moci, alebo došlo k stratám </w:t>
      </w:r>
      <w:r w:rsidRPr="00633438" w:rsidR="002215A0">
        <w:rPr>
          <w:rFonts w:ascii="Times New Roman" w:hAnsi="Times New Roman"/>
        </w:rPr>
        <w:t>alkoholického nápoja</w:t>
      </w:r>
      <w:r w:rsidRPr="00633438">
        <w:rPr>
          <w:rFonts w:ascii="Times New Roman" w:hAnsi="Times New Roman"/>
        </w:rPr>
        <w:t xml:space="preserve">, ktoré pripadajú na prirodzené úbytky </w:t>
      </w:r>
      <w:r w:rsidRPr="00633438" w:rsidR="002215A0">
        <w:rPr>
          <w:rFonts w:ascii="Times New Roman" w:hAnsi="Times New Roman"/>
        </w:rPr>
        <w:t xml:space="preserve">alkoholického nápoja </w:t>
      </w:r>
      <w:r w:rsidRPr="00633438">
        <w:rPr>
          <w:rFonts w:ascii="Times New Roman" w:hAnsi="Times New Roman"/>
        </w:rPr>
        <w:t xml:space="preserve">súvisiace s jeho fyzikálno-chemickými vlastnosťami počas prepravy a ak sú tieto straty </w:t>
      </w:r>
      <w:r w:rsidRPr="00633438" w:rsidR="002215A0">
        <w:rPr>
          <w:rFonts w:ascii="Times New Roman" w:hAnsi="Times New Roman"/>
        </w:rPr>
        <w:t xml:space="preserve">alkoholického nápoja </w:t>
      </w:r>
      <w:r w:rsidRPr="00633438">
        <w:rPr>
          <w:rFonts w:ascii="Times New Roman" w:hAnsi="Times New Roman"/>
        </w:rPr>
        <w:t xml:space="preserve">alebo nenávratné zničenie </w:t>
      </w:r>
      <w:r w:rsidRPr="00633438" w:rsidR="002215A0">
        <w:rPr>
          <w:rFonts w:ascii="Times New Roman" w:hAnsi="Times New Roman"/>
        </w:rPr>
        <w:t xml:space="preserve">alkoholického nápoja </w:t>
      </w:r>
      <w:r w:rsidRPr="00633438">
        <w:rPr>
          <w:rFonts w:ascii="Times New Roman" w:hAnsi="Times New Roman"/>
        </w:rPr>
        <w:t xml:space="preserve">na základe úradného zistenia a potvrdenia uznané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alebo správcom dane iného členského štátu, daňová povinnosť vo výške dane pripadajúcej na množstvo </w:t>
      </w:r>
      <w:r w:rsidRPr="00633438" w:rsidR="002215A0">
        <w:rPr>
          <w:rFonts w:ascii="Times New Roman" w:hAnsi="Times New Roman"/>
        </w:rPr>
        <w:t>alkoholického nápoja</w:t>
      </w:r>
      <w:r w:rsidRPr="00633438">
        <w:rPr>
          <w:rFonts w:ascii="Times New Roman" w:hAnsi="Times New Roman"/>
        </w:rPr>
        <w:t xml:space="preserve">, ktoré bolo uznané ako strata </w:t>
      </w:r>
      <w:r w:rsidRPr="00633438" w:rsidR="002215A0">
        <w:rPr>
          <w:rFonts w:ascii="Times New Roman" w:hAnsi="Times New Roman"/>
        </w:rPr>
        <w:t xml:space="preserve">alkoholického nápoja </w:t>
      </w:r>
      <w:r w:rsidRPr="00633438">
        <w:rPr>
          <w:rFonts w:ascii="Times New Roman" w:hAnsi="Times New Roman"/>
        </w:rPr>
        <w:t xml:space="preserve">alebo nenávratné zničenie </w:t>
      </w:r>
      <w:r w:rsidRPr="00633438" w:rsidR="002215A0">
        <w:rPr>
          <w:rFonts w:ascii="Times New Roman" w:hAnsi="Times New Roman"/>
        </w:rPr>
        <w:t xml:space="preserve">alkoholického nápoja </w:t>
      </w:r>
      <w:r w:rsidRPr="00633438">
        <w:rPr>
          <w:rFonts w:ascii="Times New Roman" w:hAnsi="Times New Roman"/>
        </w:rPr>
        <w:t xml:space="preserve">nevzniká.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na žiadosť vráti zábezpeku na daň zloženú podľa odseku 3 odosielateľovi (dodávateľovi) </w:t>
      </w:r>
      <w:r w:rsidRPr="00633438" w:rsidR="002215A0">
        <w:rPr>
          <w:rFonts w:ascii="Times New Roman" w:hAnsi="Times New Roman"/>
        </w:rPr>
        <w:t xml:space="preserve">alkoholického nápoja </w:t>
      </w:r>
      <w:r w:rsidRPr="00633438">
        <w:rPr>
          <w:rFonts w:ascii="Times New Roman" w:hAnsi="Times New Roman"/>
        </w:rPr>
        <w:t xml:space="preserve">vo výške dane  pripadajúcej na množstvo </w:t>
      </w:r>
      <w:r w:rsidRPr="00633438" w:rsidR="002215A0">
        <w:rPr>
          <w:rFonts w:ascii="Times New Roman" w:hAnsi="Times New Roman"/>
        </w:rPr>
        <w:t>alkoholického nápoja</w:t>
      </w:r>
      <w:r w:rsidRPr="00633438">
        <w:rPr>
          <w:rFonts w:ascii="Times New Roman" w:hAnsi="Times New Roman"/>
        </w:rPr>
        <w:t xml:space="preserve">, ktoré bolo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m úradom alebo správcom dane iného členského štátu uznané ako strata </w:t>
      </w:r>
      <w:r w:rsidRPr="00633438" w:rsidR="002215A0">
        <w:rPr>
          <w:rFonts w:ascii="Times New Roman" w:hAnsi="Times New Roman"/>
        </w:rPr>
        <w:t xml:space="preserve">alkoholického nápoja </w:t>
      </w:r>
      <w:r w:rsidRPr="00633438">
        <w:rPr>
          <w:rFonts w:ascii="Times New Roman" w:hAnsi="Times New Roman"/>
        </w:rPr>
        <w:t xml:space="preserve">alebo nenávratné zničenie </w:t>
      </w:r>
      <w:r w:rsidRPr="00633438" w:rsidR="002215A0">
        <w:rPr>
          <w:rFonts w:ascii="Times New Roman" w:hAnsi="Times New Roman"/>
        </w:rPr>
        <w:t>alkoholického nápoja</w:t>
      </w:r>
      <w:r w:rsidRPr="00633438">
        <w:rPr>
          <w:rFonts w:ascii="Times New Roman" w:hAnsi="Times New Roman"/>
        </w:rPr>
        <w:t>.</w:t>
      </w:r>
    </w:p>
    <w:p w:rsidR="00E20294"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bidi w:val="0"/>
        <w:jc w:val="center"/>
        <w:rPr>
          <w:rFonts w:ascii="Times New Roman" w:hAnsi="Times New Roman"/>
        </w:rPr>
      </w:pPr>
      <w:r w:rsidRPr="00633438">
        <w:rPr>
          <w:rFonts w:ascii="Times New Roman" w:hAnsi="Times New Roman"/>
        </w:rPr>
        <w:t>§ 3</w:t>
      </w:r>
      <w:r w:rsidRPr="00633438" w:rsidR="0010746A">
        <w:rPr>
          <w:rFonts w:ascii="Times New Roman" w:hAnsi="Times New Roman"/>
        </w:rPr>
        <w:t>0</w:t>
      </w:r>
    </w:p>
    <w:p w:rsidR="007B2F4F" w:rsidRPr="00633438" w:rsidP="007B2F4F">
      <w:pPr>
        <w:bidi w:val="0"/>
        <w:jc w:val="center"/>
        <w:rPr>
          <w:rFonts w:ascii="Times New Roman" w:hAnsi="Times New Roman"/>
        </w:rPr>
      </w:pPr>
      <w:r w:rsidRPr="00633438">
        <w:rPr>
          <w:rFonts w:ascii="Times New Roman" w:hAnsi="Times New Roman"/>
        </w:rPr>
        <w:t xml:space="preserve">Nezrovnalosti pri preprave </w:t>
      </w:r>
      <w:r w:rsidRPr="00633438" w:rsidR="00BC4102">
        <w:rPr>
          <w:rFonts w:ascii="Times New Roman" w:hAnsi="Times New Roman"/>
        </w:rPr>
        <w:t>alkoholického nápoja</w:t>
      </w:r>
      <w:r w:rsidRPr="00633438">
        <w:rPr>
          <w:rFonts w:ascii="Times New Roman" w:hAnsi="Times New Roman"/>
        </w:rPr>
        <w:t xml:space="preserve"> mimo pozastavenia dane </w:t>
      </w:r>
    </w:p>
    <w:p w:rsidR="007B2F4F" w:rsidRPr="00633438" w:rsidP="007B2F4F">
      <w:pPr>
        <w:bidi w:val="0"/>
        <w:jc w:val="center"/>
        <w:rPr>
          <w:rFonts w:ascii="Times New Roman" w:hAnsi="Times New Roman"/>
        </w:rPr>
      </w:pPr>
      <w:r w:rsidRPr="00633438">
        <w:rPr>
          <w:rFonts w:ascii="Times New Roman" w:hAnsi="Times New Roman"/>
        </w:rPr>
        <w:t xml:space="preserve">na podnikateľské účely alebo pri zásielkovom obchode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Nezrovnalosťou pri preprave </w:t>
      </w:r>
      <w:r w:rsidRPr="00633438" w:rsidR="003810CD">
        <w:rPr>
          <w:rFonts w:ascii="Times New Roman" w:hAnsi="Times New Roman"/>
        </w:rPr>
        <w:t>alkoholického nápoja</w:t>
      </w:r>
      <w:r w:rsidRPr="00633438">
        <w:rPr>
          <w:rFonts w:ascii="Times New Roman" w:hAnsi="Times New Roman"/>
        </w:rPr>
        <w:t xml:space="preserve"> podľa § </w:t>
      </w:r>
      <w:r w:rsidRPr="00633438" w:rsidR="006A61A1">
        <w:rPr>
          <w:rFonts w:ascii="Times New Roman" w:hAnsi="Times New Roman"/>
        </w:rPr>
        <w:t>26</w:t>
      </w:r>
      <w:r w:rsidRPr="00633438">
        <w:rPr>
          <w:rFonts w:ascii="Times New Roman" w:hAnsi="Times New Roman"/>
        </w:rPr>
        <w:t xml:space="preserve"> alebo § </w:t>
      </w:r>
      <w:r w:rsidRPr="00633438" w:rsidR="006A61A1">
        <w:rPr>
          <w:rFonts w:ascii="Times New Roman" w:hAnsi="Times New Roman"/>
        </w:rPr>
        <w:t>29</w:t>
      </w:r>
      <w:r w:rsidRPr="00633438">
        <w:rPr>
          <w:rFonts w:ascii="Times New Roman" w:hAnsi="Times New Roman"/>
        </w:rPr>
        <w:t xml:space="preserve"> sa na účely tohto zákona rozumejú okolnosti, v dôsledku ktorých sa preprava </w:t>
      </w:r>
      <w:r w:rsidRPr="00633438" w:rsidR="003810CD">
        <w:rPr>
          <w:rFonts w:ascii="Times New Roman" w:hAnsi="Times New Roman"/>
        </w:rPr>
        <w:t xml:space="preserve">alkoholického nápoja </w:t>
      </w:r>
      <w:r w:rsidRPr="00633438">
        <w:rPr>
          <w:rFonts w:ascii="Times New Roman" w:hAnsi="Times New Roman"/>
        </w:rPr>
        <w:t xml:space="preserve">alebo časť prepravy </w:t>
      </w:r>
      <w:r w:rsidRPr="00633438" w:rsidR="003810CD">
        <w:rPr>
          <w:rFonts w:ascii="Times New Roman" w:hAnsi="Times New Roman"/>
        </w:rPr>
        <w:t xml:space="preserve">alkoholického nápoja </w:t>
      </w:r>
      <w:r w:rsidRPr="00633438">
        <w:rPr>
          <w:rFonts w:ascii="Times New Roman" w:hAnsi="Times New Roman"/>
        </w:rPr>
        <w:t>uvedeného do daňového voľného obehu neukončila podľa tohto zákona.</w:t>
      </w:r>
    </w:p>
    <w:p w:rsidR="003810CD" w:rsidRPr="00633438" w:rsidP="003810C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Za nezrovnalosť pri preprave </w:t>
      </w:r>
      <w:r w:rsidRPr="00633438" w:rsidR="003810CD">
        <w:rPr>
          <w:rFonts w:ascii="Times New Roman" w:hAnsi="Times New Roman"/>
        </w:rPr>
        <w:t xml:space="preserve">alkoholického nápoja </w:t>
      </w:r>
      <w:r w:rsidRPr="00633438">
        <w:rPr>
          <w:rFonts w:ascii="Times New Roman" w:hAnsi="Times New Roman"/>
        </w:rPr>
        <w:t>v daňovom voľnom obehu sa na účely tohto zákona nepovažuje, ak</w:t>
      </w:r>
    </w:p>
    <w:p w:rsidR="007B2F4F" w:rsidRPr="00633438" w:rsidP="00C34907">
      <w:pPr>
        <w:numPr>
          <w:numId w:val="8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bol </w:t>
      </w:r>
      <w:r w:rsidRPr="00633438" w:rsidR="003810CD">
        <w:rPr>
          <w:rFonts w:ascii="Times New Roman" w:hAnsi="Times New Roman"/>
        </w:rPr>
        <w:t>alkoholický nápoj</w:t>
      </w:r>
      <w:r w:rsidRPr="00633438">
        <w:rPr>
          <w:rFonts w:ascii="Times New Roman" w:hAnsi="Times New Roman"/>
        </w:rPr>
        <w:t xml:space="preserve"> pri preprave v daňovom voľnom obehu nenávratne zničený v dôsledku nehody, havárie alebo vplyvom vyššej moci a ak sú tieto straty na základe úradného zistenia a potvrdenia uznané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m úradom, alebo správcom dane iného členského štátu, alebo</w:t>
      </w:r>
    </w:p>
    <w:p w:rsidR="007B2F4F" w:rsidRPr="00633438" w:rsidP="00C34907">
      <w:pPr>
        <w:numPr>
          <w:numId w:val="8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došlo pri preprave </w:t>
      </w:r>
      <w:r w:rsidRPr="00633438" w:rsidR="003810CD">
        <w:rPr>
          <w:rFonts w:ascii="Times New Roman" w:hAnsi="Times New Roman"/>
        </w:rPr>
        <w:t xml:space="preserve">alkoholického nápoja </w:t>
      </w:r>
      <w:r w:rsidRPr="00633438">
        <w:rPr>
          <w:rFonts w:ascii="Times New Roman" w:hAnsi="Times New Roman"/>
        </w:rPr>
        <w:t xml:space="preserve">v daňovom voľnom obehu k stratám </w:t>
      </w:r>
      <w:r w:rsidRPr="00633438" w:rsidR="003810CD">
        <w:rPr>
          <w:rFonts w:ascii="Times New Roman" w:hAnsi="Times New Roman"/>
        </w:rPr>
        <w:t>alkoholického nápoja</w:t>
      </w:r>
      <w:r w:rsidRPr="00633438">
        <w:rPr>
          <w:rFonts w:ascii="Times New Roman" w:hAnsi="Times New Roman"/>
        </w:rPr>
        <w:t xml:space="preserve">, ktoré pripadajú na prirodzené úbytky </w:t>
      </w:r>
      <w:r w:rsidRPr="00633438" w:rsidR="003810CD">
        <w:rPr>
          <w:rFonts w:ascii="Times New Roman" w:hAnsi="Times New Roman"/>
        </w:rPr>
        <w:t xml:space="preserve">alkoholického nápoja </w:t>
      </w:r>
      <w:r w:rsidRPr="00633438">
        <w:rPr>
          <w:rFonts w:ascii="Times New Roman" w:hAnsi="Times New Roman"/>
        </w:rPr>
        <w:t xml:space="preserve">počas prepravy a ak sú tieto straty uznané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m úradom alebo správcom dane iného členského štátu.</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pri preprave </w:t>
      </w:r>
      <w:r w:rsidRPr="00633438" w:rsidR="003810CD">
        <w:rPr>
          <w:rFonts w:ascii="Times New Roman" w:hAnsi="Times New Roman"/>
        </w:rPr>
        <w:t>alkoholického nápoja</w:t>
      </w:r>
      <w:r w:rsidRPr="00633438">
        <w:rPr>
          <w:rFonts w:ascii="Times New Roman" w:hAnsi="Times New Roman"/>
        </w:rPr>
        <w:t>, ktorý bol uvedený do daňového voľného obehu v inom členskom štáte vznikne nezrovnalosť na daňovom území, daňová povinnosť vznikne na daňovom území, a to dňom vzniku nezrovnalosti.</w:t>
      </w:r>
    </w:p>
    <w:p w:rsidR="003810CD" w:rsidRPr="00633438" w:rsidP="003810C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pri preprave </w:t>
      </w:r>
      <w:r w:rsidRPr="00633438" w:rsidR="003810CD">
        <w:rPr>
          <w:rFonts w:ascii="Times New Roman" w:hAnsi="Times New Roman"/>
        </w:rPr>
        <w:t>alkoholického nápoja</w:t>
      </w:r>
      <w:r w:rsidRPr="00633438">
        <w:rPr>
          <w:rFonts w:ascii="Times New Roman" w:hAnsi="Times New Roman"/>
        </w:rPr>
        <w:t xml:space="preserve">, ktorý bol uvedený do daňového voľného obehu v inom členskom štáte, zistí nezrovnalosť a nie je možné určiť miesto vzniku nezrovnalosti, daňová povinnosť vznikne na daňovom území, a to dňom zistenia nezrovnalosti na daňovom území. </w:t>
      </w:r>
    </w:p>
    <w:p w:rsidR="003810CD" w:rsidRPr="00633438" w:rsidP="003810CD">
      <w:pPr>
        <w:pStyle w:val="ListParagraph"/>
        <w:bidi w:val="0"/>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pred uplynutím troch rokov odo dňa vzniku nezrovnalosti podľa odseku 4 zistí, že k nezrovnalosti pri preprave </w:t>
      </w:r>
      <w:r w:rsidRPr="00633438" w:rsidR="003810CD">
        <w:rPr>
          <w:rFonts w:ascii="Times New Roman" w:hAnsi="Times New Roman"/>
        </w:rPr>
        <w:t>alkoholického nápoja</w:t>
      </w:r>
      <w:r w:rsidRPr="00633438">
        <w:rPr>
          <w:rFonts w:ascii="Times New Roman" w:hAnsi="Times New Roman"/>
        </w:rPr>
        <w:t xml:space="preserve">, ktorý bol uvedený do daňového voľného obehu v inom členskom štáte, došlo v inom členskom štáte a v tom členskom štáte bola daň zaplatená,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daň zaplatenú na daňovom území vráti </w:t>
      </w:r>
      <w:r w:rsidRPr="00633438" w:rsidR="0091416B">
        <w:rPr>
          <w:rFonts w:ascii="Times New Roman" w:hAnsi="Times New Roman"/>
        </w:rPr>
        <w:t>platiteľ</w:t>
      </w:r>
      <w:r w:rsidRPr="00633438" w:rsidR="003810CD">
        <w:rPr>
          <w:rFonts w:ascii="Times New Roman" w:hAnsi="Times New Roman"/>
        </w:rPr>
        <w:t>ovi</w:t>
      </w:r>
      <w:r w:rsidRPr="00633438" w:rsidR="0091416B">
        <w:rPr>
          <w:rFonts w:ascii="Times New Roman" w:hAnsi="Times New Roman"/>
        </w:rPr>
        <w:t xml:space="preserve"> dane</w:t>
      </w:r>
      <w:r w:rsidRPr="00633438">
        <w:rPr>
          <w:rFonts w:ascii="Times New Roman" w:hAnsi="Times New Roman"/>
        </w:rPr>
        <w:t xml:space="preserve"> do 30 dní odo dňa predloženia dokladu o zaplatení dane v inom členskom štáte.</w:t>
      </w:r>
      <w:r w:rsidRPr="00633438" w:rsidR="003810CD">
        <w:rPr>
          <w:rFonts w:ascii="Times New Roman" w:hAnsi="Times New Roman"/>
        </w:rPr>
        <w:t xml:space="preserve"> Po uplynutí lehoty troch rokov odo dňa vzniku nezrovnalosti podľa odseku 4 nemožno požiadať </w:t>
      </w:r>
      <w:r w:rsidRPr="00633438" w:rsidR="00DB63CC">
        <w:rPr>
          <w:rFonts w:ascii="Times New Roman" w:hAnsi="Times New Roman"/>
        </w:rPr>
        <w:t>col</w:t>
      </w:r>
      <w:r w:rsidRPr="00633438" w:rsidR="003810CD">
        <w:rPr>
          <w:rFonts w:ascii="Times New Roman" w:hAnsi="Times New Roman"/>
        </w:rPr>
        <w:t>ný úrad o vrátenie dane.</w:t>
      </w:r>
    </w:p>
    <w:p w:rsidR="003810CD" w:rsidRPr="00633438" w:rsidP="003810CD">
      <w:pPr>
        <w:pStyle w:val="ListParagraph"/>
        <w:bidi w:val="0"/>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3810CD">
        <w:rPr>
          <w:rFonts w:ascii="Times New Roman" w:hAnsi="Times New Roman"/>
        </w:rPr>
        <w:t>P</w:t>
      </w:r>
      <w:r w:rsidRPr="00633438" w:rsidR="0091416B">
        <w:rPr>
          <w:rFonts w:ascii="Times New Roman" w:hAnsi="Times New Roman"/>
        </w:rPr>
        <w:t>latiteľ</w:t>
      </w:r>
      <w:r w:rsidRPr="00633438" w:rsidR="003810CD">
        <w:rPr>
          <w:rFonts w:ascii="Times New Roman" w:hAnsi="Times New Roman"/>
        </w:rPr>
        <w:t>om</w:t>
      </w:r>
      <w:r w:rsidRPr="00633438" w:rsidR="0091416B">
        <w:rPr>
          <w:rFonts w:ascii="Times New Roman" w:hAnsi="Times New Roman"/>
        </w:rPr>
        <w:t xml:space="preserve"> dane</w:t>
      </w:r>
      <w:r w:rsidRPr="00633438">
        <w:rPr>
          <w:rFonts w:ascii="Times New Roman" w:hAnsi="Times New Roman"/>
        </w:rPr>
        <w:t xml:space="preserve"> je príjemca (odberateľ) </w:t>
      </w:r>
      <w:r w:rsidRPr="00633438" w:rsidR="003810CD">
        <w:rPr>
          <w:rFonts w:ascii="Times New Roman" w:hAnsi="Times New Roman"/>
        </w:rPr>
        <w:t>alkoholického nápoja</w:t>
      </w:r>
      <w:r w:rsidRPr="00633438">
        <w:rPr>
          <w:rFonts w:ascii="Times New Roman" w:hAnsi="Times New Roman"/>
        </w:rPr>
        <w:t xml:space="preserve">, ktorý zložil zábezpeku na daň podľa § </w:t>
      </w:r>
      <w:r w:rsidRPr="00633438" w:rsidR="006A61A1">
        <w:rPr>
          <w:rFonts w:ascii="Times New Roman" w:hAnsi="Times New Roman"/>
        </w:rPr>
        <w:t>26</w:t>
      </w:r>
      <w:r w:rsidRPr="00633438">
        <w:rPr>
          <w:rFonts w:ascii="Times New Roman" w:hAnsi="Times New Roman"/>
        </w:rPr>
        <w:t xml:space="preserve"> ods. 2 písm. b) alebo odosielateľ (dodávateľ)</w:t>
      </w:r>
      <w:r w:rsidRPr="00633438">
        <w:rPr>
          <w:rFonts w:ascii="Times New Roman" w:hAnsi="Times New Roman"/>
          <w:b/>
        </w:rPr>
        <w:t xml:space="preserve"> </w:t>
      </w:r>
      <w:r w:rsidRPr="00633438" w:rsidR="003810CD">
        <w:rPr>
          <w:rFonts w:ascii="Times New Roman" w:hAnsi="Times New Roman"/>
        </w:rPr>
        <w:t>alkoholického nápoja</w:t>
      </w:r>
      <w:r w:rsidRPr="00633438">
        <w:rPr>
          <w:rFonts w:ascii="Times New Roman" w:hAnsi="Times New Roman"/>
        </w:rPr>
        <w:t xml:space="preserve">, ktorý zložil zábezpeku na daň podľa § </w:t>
      </w:r>
      <w:r w:rsidRPr="00633438" w:rsidR="006A61A1">
        <w:rPr>
          <w:rFonts w:ascii="Times New Roman" w:hAnsi="Times New Roman"/>
        </w:rPr>
        <w:t>29</w:t>
      </w:r>
      <w:r w:rsidRPr="00633438">
        <w:rPr>
          <w:rFonts w:ascii="Times New Roman" w:hAnsi="Times New Roman"/>
        </w:rPr>
        <w:t xml:space="preserve"> ods. 3 písm. c). </w:t>
      </w:r>
    </w:p>
    <w:p w:rsidR="003810CD" w:rsidRPr="00633438" w:rsidP="003810CD">
      <w:pPr>
        <w:pStyle w:val="ListParagraph"/>
        <w:bidi w:val="0"/>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pri preprave </w:t>
      </w:r>
      <w:r w:rsidRPr="00633438" w:rsidR="003810CD">
        <w:rPr>
          <w:rFonts w:ascii="Times New Roman" w:hAnsi="Times New Roman"/>
        </w:rPr>
        <w:t xml:space="preserve">alkoholického nápoja </w:t>
      </w:r>
      <w:r w:rsidRPr="00633438">
        <w:rPr>
          <w:rFonts w:ascii="Times New Roman" w:hAnsi="Times New Roman"/>
        </w:rPr>
        <w:t xml:space="preserve">v daňovom voľnom obehu zistí, že nezrovnalosť na daňovom území  nevznikla,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zloženú zábezpeku na daň vráti príjemcovi (odberateľovi) </w:t>
      </w:r>
      <w:r w:rsidRPr="00633438" w:rsidR="003810CD">
        <w:rPr>
          <w:rFonts w:ascii="Times New Roman" w:hAnsi="Times New Roman"/>
        </w:rPr>
        <w:t xml:space="preserve">alkoholického nápoja </w:t>
      </w:r>
      <w:r w:rsidRPr="00633438">
        <w:rPr>
          <w:rFonts w:ascii="Times New Roman" w:hAnsi="Times New Roman"/>
        </w:rPr>
        <w:t xml:space="preserve">alebo odosielateľovi (dodávateľovi) </w:t>
      </w:r>
      <w:r w:rsidRPr="00633438" w:rsidR="003810CD">
        <w:rPr>
          <w:rFonts w:ascii="Times New Roman" w:hAnsi="Times New Roman"/>
        </w:rPr>
        <w:t>alkoholického nápoja</w:t>
      </w:r>
      <w:r w:rsidRPr="00633438">
        <w:rPr>
          <w:rFonts w:ascii="Times New Roman" w:hAnsi="Times New Roman"/>
        </w:rPr>
        <w:t xml:space="preserve">, ktorý zložil zábezpeku na daň na daňovom území a preukázal, že nezrovnalosť nevznikla na daňovom území. </w:t>
      </w:r>
    </w:p>
    <w:p w:rsidR="003810CD" w:rsidRPr="00633438" w:rsidP="003810CD">
      <w:pPr>
        <w:pStyle w:val="ListParagraph"/>
        <w:bidi w:val="0"/>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pri preprave </w:t>
      </w:r>
      <w:r w:rsidRPr="00633438" w:rsidR="003810CD">
        <w:rPr>
          <w:rFonts w:ascii="Times New Roman" w:hAnsi="Times New Roman"/>
        </w:rPr>
        <w:t>alkoholického nápoja</w:t>
      </w:r>
      <w:r w:rsidRPr="00633438">
        <w:rPr>
          <w:rFonts w:ascii="Times New Roman" w:hAnsi="Times New Roman"/>
        </w:rPr>
        <w:t xml:space="preserve">, ktorý bol uvedený do daňového voľného obehu na daňovom území vznikne nezrovnalosť v inom členskom štáte alebo sa zistí, že k nezrovnalosti došlo v inom členskom štáte a v tom členskom štáte bola daň zaplatená,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vráti daň z preukázateľne zdaneného </w:t>
      </w:r>
      <w:r w:rsidRPr="00633438" w:rsidR="003810CD">
        <w:rPr>
          <w:rFonts w:ascii="Times New Roman" w:hAnsi="Times New Roman"/>
        </w:rPr>
        <w:t xml:space="preserve">alkoholického nápoja </w:t>
      </w:r>
      <w:r w:rsidRPr="00633438">
        <w:rPr>
          <w:rFonts w:ascii="Times New Roman" w:hAnsi="Times New Roman"/>
        </w:rPr>
        <w:t xml:space="preserve">na daňovom území osobe, ktorá daň zaplatila, a to do 30 dní odo dňa predloženia dokladu o zaplatení dane v inom členskom štáte. </w:t>
      </w:r>
    </w:p>
    <w:p w:rsidR="003810CD" w:rsidRPr="00633438" w:rsidP="003810CD">
      <w:pPr>
        <w:pStyle w:val="ListParagraph"/>
        <w:bidi w:val="0"/>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vznikla daňová povinnosť podľa odseku 3 alebo odseku 4, je </w:t>
      </w:r>
      <w:r w:rsidRPr="00633438" w:rsidR="0091416B">
        <w:rPr>
          <w:rFonts w:ascii="Times New Roman" w:hAnsi="Times New Roman"/>
        </w:rPr>
        <w:t>platiteľ dane</w:t>
      </w:r>
      <w:r w:rsidRPr="00633438">
        <w:rPr>
          <w:rFonts w:ascii="Times New Roman" w:hAnsi="Times New Roman"/>
        </w:rPr>
        <w:t xml:space="preserve"> povinný do piatich pracovných dní nasledujúcich po dni vzniku daňovej povinnosti podať daňové priznanie, vypočítať daň podľa sadzieb dane platných v deň vzniku daňovej povinnosti a v rovnakej lehote zaplatiť daň, a to</w:t>
      </w:r>
    </w:p>
    <w:p w:rsidR="007B2F4F" w:rsidRPr="00633438" w:rsidP="00C34907">
      <w:pPr>
        <w:numPr>
          <w:numId w:val="84"/>
        </w:numPr>
        <w:autoSpaceDE w:val="0"/>
        <w:autoSpaceDN w:val="0"/>
        <w:bidi w:val="0"/>
        <w:adjustRightInd w:val="0"/>
        <w:spacing w:line="240" w:lineRule="atLeast"/>
        <w:jc w:val="both"/>
        <w:rPr>
          <w:rFonts w:ascii="Times New Roman" w:hAnsi="Times New Roman"/>
        </w:rPr>
      </w:pPr>
      <w:r w:rsidRPr="00633438" w:rsidR="00DB63CC">
        <w:rPr>
          <w:rFonts w:ascii="Times New Roman" w:hAnsi="Times New Roman"/>
        </w:rPr>
        <w:t>col</w:t>
      </w:r>
      <w:r w:rsidRPr="00633438" w:rsidR="003810CD">
        <w:rPr>
          <w:rFonts w:ascii="Times New Roman" w:hAnsi="Times New Roman"/>
        </w:rPr>
        <w:t>nému</w:t>
      </w:r>
      <w:r w:rsidRPr="00633438">
        <w:rPr>
          <w:rFonts w:ascii="Times New Roman" w:hAnsi="Times New Roman"/>
        </w:rPr>
        <w:t xml:space="preserve"> úradu, ak </w:t>
      </w:r>
      <w:r w:rsidRPr="00633438" w:rsidR="0091416B">
        <w:rPr>
          <w:rFonts w:ascii="Times New Roman" w:hAnsi="Times New Roman"/>
        </w:rPr>
        <w:t>platiteľ dane</w:t>
      </w:r>
      <w:r w:rsidRPr="00633438">
        <w:rPr>
          <w:rFonts w:ascii="Times New Roman" w:hAnsi="Times New Roman"/>
        </w:rPr>
        <w:t xml:space="preserve"> má sídlo alebo trvalý pobyt na daňovom území,</w:t>
      </w:r>
    </w:p>
    <w:p w:rsidR="007B2F4F" w:rsidRPr="00633438" w:rsidP="00C34907">
      <w:pPr>
        <w:numPr>
          <w:numId w:val="84"/>
        </w:numPr>
        <w:autoSpaceDE w:val="0"/>
        <w:autoSpaceDN w:val="0"/>
        <w:bidi w:val="0"/>
        <w:adjustRightInd w:val="0"/>
        <w:spacing w:line="240" w:lineRule="atLeast"/>
        <w:jc w:val="both"/>
        <w:rPr>
          <w:rFonts w:ascii="Times New Roman" w:hAnsi="Times New Roman"/>
        </w:rPr>
      </w:pPr>
      <w:r w:rsidRPr="00633438" w:rsidR="00DB63CC">
        <w:rPr>
          <w:rFonts w:ascii="Times New Roman" w:hAnsi="Times New Roman"/>
        </w:rPr>
        <w:t>Col</w:t>
      </w:r>
      <w:r w:rsidRPr="00633438" w:rsidR="003810CD">
        <w:rPr>
          <w:rFonts w:ascii="Times New Roman" w:hAnsi="Times New Roman"/>
        </w:rPr>
        <w:t>nému</w:t>
      </w:r>
      <w:r w:rsidRPr="00633438">
        <w:rPr>
          <w:rFonts w:ascii="Times New Roman" w:hAnsi="Times New Roman"/>
        </w:rPr>
        <w:t xml:space="preserve"> úradu Bratislava, ak daňový </w:t>
      </w:r>
      <w:r w:rsidRPr="00633438" w:rsidR="0091416B">
        <w:rPr>
          <w:rFonts w:ascii="Times New Roman" w:hAnsi="Times New Roman"/>
        </w:rPr>
        <w:t>platiteľ dane</w:t>
      </w:r>
      <w:r w:rsidRPr="00633438">
        <w:rPr>
          <w:rFonts w:ascii="Times New Roman" w:hAnsi="Times New Roman"/>
        </w:rPr>
        <w:t xml:space="preserve"> nemá sídlo alebo trvalý pobyt na daňovom území.</w:t>
      </w:r>
    </w:p>
    <w:p w:rsidR="006A61A1" w:rsidRPr="00633438" w:rsidP="006A61A1">
      <w:pPr>
        <w:autoSpaceDE w:val="0"/>
        <w:autoSpaceDN w:val="0"/>
        <w:bidi w:val="0"/>
        <w:adjustRightInd w:val="0"/>
        <w:spacing w:line="240" w:lineRule="atLeast"/>
        <w:jc w:val="both"/>
        <w:rPr>
          <w:rFonts w:ascii="Times New Roman" w:hAnsi="Times New Roman"/>
        </w:rPr>
      </w:pPr>
    </w:p>
    <w:p w:rsidR="007B2F4F" w:rsidRPr="00633438" w:rsidP="00C34907">
      <w:pPr>
        <w:numPr>
          <w:numId w:val="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Na daňové priznanie sa použije § 1</w:t>
      </w:r>
      <w:r w:rsidRPr="00633438" w:rsidR="006A61A1">
        <w:rPr>
          <w:rFonts w:ascii="Times New Roman" w:hAnsi="Times New Roman"/>
        </w:rPr>
        <w:t>2</w:t>
      </w:r>
      <w:r w:rsidRPr="00633438">
        <w:rPr>
          <w:rFonts w:ascii="Times New Roman" w:hAnsi="Times New Roman"/>
        </w:rPr>
        <w:t xml:space="preserve"> primerane.</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3</w:t>
      </w:r>
      <w:r w:rsidRPr="00633438" w:rsidR="0010746A">
        <w:rPr>
          <w:rFonts w:ascii="Times New Roman" w:hAnsi="Times New Roman"/>
        </w:rPr>
        <w:t>1</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Osobitná úprava pozastavenia dane a oslobodenia od dane</w:t>
      </w:r>
    </w:p>
    <w:p w:rsidR="003810CD" w:rsidRPr="00633438" w:rsidP="007B2F4F">
      <w:pPr>
        <w:autoSpaceDE w:val="0"/>
        <w:autoSpaceDN w:val="0"/>
        <w:bidi w:val="0"/>
        <w:adjustRightInd w:val="0"/>
        <w:spacing w:line="240" w:lineRule="atLeast"/>
        <w:jc w:val="center"/>
        <w:rPr>
          <w:rFonts w:ascii="Times New Roman" w:hAnsi="Times New Roman"/>
          <w:b/>
          <w:bCs/>
        </w:rPr>
      </w:pPr>
    </w:p>
    <w:p w:rsidR="003810CD"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 xml:space="preserve">Od dane je oslobodený </w:t>
      </w:r>
      <w:r w:rsidRPr="00633438">
        <w:rPr>
          <w:rFonts w:ascii="Times New Roman" w:hAnsi="Times New Roman"/>
        </w:rPr>
        <w:t>alkoholický nápoj</w:t>
      </w:r>
      <w:r w:rsidRPr="00633438" w:rsidR="007B2F4F">
        <w:rPr>
          <w:rFonts w:ascii="Times New Roman" w:hAnsi="Times New Roman"/>
        </w:rPr>
        <w:t xml:space="preserve"> predávaný v tranzitnom priestore medzinárodných letísk a na palubách lietadiel výlučne fyzickým osobám, ktoré bezprostredne opustia územie</w:t>
      </w:r>
      <w:r w:rsidRPr="00633438" w:rsidR="009C66E5">
        <w:rPr>
          <w:rFonts w:ascii="Times New Roman" w:hAnsi="Times New Roman"/>
        </w:rPr>
        <w:t xml:space="preserve"> Európskej</w:t>
      </w:r>
      <w:r w:rsidRPr="00633438" w:rsidR="007B2F4F">
        <w:rPr>
          <w:rFonts w:ascii="Times New Roman" w:hAnsi="Times New Roman"/>
        </w:rPr>
        <w:t xml:space="preserve"> únie alebo opustia územie</w:t>
      </w:r>
      <w:r w:rsidRPr="00633438" w:rsidR="009C66E5">
        <w:rPr>
          <w:rFonts w:ascii="Times New Roman" w:hAnsi="Times New Roman"/>
        </w:rPr>
        <w:t xml:space="preserve"> Európskej</w:t>
      </w:r>
      <w:r w:rsidRPr="00633438" w:rsidR="007B2F4F">
        <w:rPr>
          <w:rFonts w:ascii="Times New Roman" w:hAnsi="Times New Roman"/>
        </w:rPr>
        <w:t xml:space="preserve"> únie s medzipristátím v inom členskom štáte, ak je pri medzipristátí zamedzené opustenie tranzitného priestoru.</w:t>
      </w:r>
    </w:p>
    <w:p w:rsidR="003810CD" w:rsidRPr="00633438" w:rsidP="003810C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E769DA"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strike/>
        </w:rPr>
      </w:pPr>
      <w:r w:rsidRPr="00633438" w:rsidR="007B2F4F">
        <w:rPr>
          <w:rFonts w:ascii="Times New Roman" w:hAnsi="Times New Roman"/>
        </w:rPr>
        <w:t xml:space="preserve"> </w:t>
      </w:r>
      <w:r w:rsidRPr="00633438" w:rsidR="003810CD">
        <w:rPr>
          <w:rFonts w:ascii="Times New Roman" w:hAnsi="Times New Roman"/>
        </w:rPr>
        <w:t>Alkoholický nápoj</w:t>
      </w:r>
      <w:r w:rsidRPr="00633438" w:rsidR="007B2F4F">
        <w:rPr>
          <w:rFonts w:ascii="Times New Roman" w:hAnsi="Times New Roman"/>
        </w:rPr>
        <w:t xml:space="preserve"> oslobodený od dane môže byť predaný osobám uvedeným v odseku 1 po overení, že ich bezprostredné cieľové letisko je v treťom štáte.  </w:t>
      </w:r>
      <w:r w:rsidRPr="00633438" w:rsidR="008C7095">
        <w:rPr>
          <w:rFonts w:ascii="Times New Roman" w:hAnsi="Times New Roman"/>
        </w:rPr>
        <w:t>O</w:t>
      </w:r>
      <w:r w:rsidRPr="00633438" w:rsidR="007B2F4F">
        <w:rPr>
          <w:rFonts w:ascii="Times New Roman" w:hAnsi="Times New Roman"/>
        </w:rPr>
        <w:t xml:space="preserve">soba, ktorá uskutočňuje takýto predaj, je povinná zabezpečiť, aby na predajnom doklade bolo vyznačené meno a priezvisko fyzickej osoby, číslo letu, cieľové letisko kupujúceho, obchodný názov a cena </w:t>
      </w:r>
      <w:r w:rsidRPr="00633438" w:rsidR="003810CD">
        <w:rPr>
          <w:rFonts w:ascii="Times New Roman" w:hAnsi="Times New Roman"/>
        </w:rPr>
        <w:t>alkoholického nápoja</w:t>
      </w:r>
      <w:r w:rsidRPr="00633438" w:rsidR="006A61A1">
        <w:rPr>
          <w:rFonts w:ascii="Times New Roman" w:hAnsi="Times New Roman"/>
        </w:rPr>
        <w:t>.</w:t>
      </w:r>
    </w:p>
    <w:p w:rsidR="006A61A1" w:rsidRPr="00633438" w:rsidP="006A61A1">
      <w:pPr>
        <w:pStyle w:val="ListParagraph"/>
        <w:bidi w:val="0"/>
        <w:rPr>
          <w:rFonts w:ascii="Times New Roman" w:hAnsi="Times New Roman"/>
          <w:strike/>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strike/>
        </w:rPr>
      </w:pPr>
      <w:r w:rsidRPr="00633438" w:rsidR="00BC23A3">
        <w:rPr>
          <w:rFonts w:ascii="Times New Roman" w:hAnsi="Times New Roman"/>
        </w:rPr>
        <w:t xml:space="preserve"> </w:t>
      </w:r>
      <w:r w:rsidRPr="00633438">
        <w:rPr>
          <w:rFonts w:ascii="Times New Roman" w:hAnsi="Times New Roman"/>
        </w:rPr>
        <w:t xml:space="preserve">Od dane je oslobodený aj </w:t>
      </w:r>
      <w:r w:rsidRPr="00633438" w:rsidR="00E769DA">
        <w:rPr>
          <w:rFonts w:ascii="Times New Roman" w:hAnsi="Times New Roman"/>
        </w:rPr>
        <w:t>alkoholický nápoj</w:t>
      </w:r>
      <w:r w:rsidRPr="00633438">
        <w:rPr>
          <w:rFonts w:ascii="Times New Roman" w:hAnsi="Times New Roman"/>
        </w:rPr>
        <w:t xml:space="preserve"> dodávaný na paluby lietadiel určený výlučne na spotrebu cestujúcimi počas letu. </w:t>
      </w:r>
    </w:p>
    <w:p w:rsidR="00E769DA" w:rsidRPr="00633438" w:rsidP="00E769DA">
      <w:pPr>
        <w:pStyle w:val="ListParagraph"/>
        <w:bidi w:val="0"/>
        <w:rPr>
          <w:rFonts w:ascii="Times New Roman" w:hAnsi="Times New Roman"/>
          <w:strike/>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Fyzickým osobám, ktorých bezprostredné cieľové letisko je v inom členskom štáte, možno predávať </w:t>
      </w:r>
      <w:r w:rsidRPr="00633438" w:rsidR="00E769DA">
        <w:rPr>
          <w:rFonts w:ascii="Times New Roman" w:hAnsi="Times New Roman"/>
        </w:rPr>
        <w:t>alkoholický nápoj</w:t>
      </w:r>
      <w:r w:rsidRPr="00633438">
        <w:rPr>
          <w:rFonts w:ascii="Times New Roman" w:hAnsi="Times New Roman"/>
        </w:rPr>
        <w:t xml:space="preserve"> len za cenu s daňou.  </w:t>
      </w:r>
      <w:r w:rsidRPr="00633438" w:rsidR="008C7095">
        <w:rPr>
          <w:rFonts w:ascii="Times New Roman" w:hAnsi="Times New Roman"/>
        </w:rPr>
        <w:t>O</w:t>
      </w:r>
      <w:r w:rsidRPr="00633438">
        <w:rPr>
          <w:rFonts w:ascii="Times New Roman" w:hAnsi="Times New Roman"/>
        </w:rPr>
        <w:t xml:space="preserve">soba, ktorá uskutočňuje takýto predaj, je povinná zabezpečiť, aby na predajnom doklade bolo vyznačené meno a priezvisko fyzickej osoby, číslo letu, cieľové letisko kupujúceho, obchodný názov a cena </w:t>
      </w:r>
      <w:r w:rsidRPr="00633438" w:rsidR="00E769DA">
        <w:rPr>
          <w:rFonts w:ascii="Times New Roman" w:hAnsi="Times New Roman"/>
        </w:rPr>
        <w:t>alkoholického nápoja.</w:t>
      </w:r>
    </w:p>
    <w:p w:rsidR="00E769DA" w:rsidRPr="00633438" w:rsidP="00E769DA">
      <w:pPr>
        <w:pStyle w:val="ListParagraph"/>
        <w:bidi w:val="0"/>
        <w:rPr>
          <w:rFonts w:ascii="Times New Roman" w:hAnsi="Times New Roman"/>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chce uskutočňovať v tranzitnom priestore medzinárodných letísk a na palubách lietadiel predaj </w:t>
      </w:r>
      <w:r w:rsidRPr="00633438" w:rsidR="00E769DA">
        <w:rPr>
          <w:rFonts w:ascii="Times New Roman" w:hAnsi="Times New Roman"/>
        </w:rPr>
        <w:t xml:space="preserve">alkoholického nápoja </w:t>
      </w:r>
      <w:r w:rsidRPr="00633438">
        <w:rPr>
          <w:rFonts w:ascii="Times New Roman" w:hAnsi="Times New Roman"/>
        </w:rPr>
        <w:t xml:space="preserve">oslobodeného od dane alebo zásobovať paluby lietadiel </w:t>
      </w:r>
      <w:r w:rsidRPr="00633438" w:rsidR="00E769DA">
        <w:rPr>
          <w:rFonts w:ascii="Times New Roman" w:hAnsi="Times New Roman"/>
        </w:rPr>
        <w:t>alkoholickými nápojmi</w:t>
      </w:r>
      <w:r w:rsidRPr="00633438">
        <w:rPr>
          <w:rFonts w:ascii="Times New Roman" w:hAnsi="Times New Roman"/>
        </w:rPr>
        <w:t xml:space="preserve">, je povinná písomne požiadať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 vydanie povolenia na prevádzkovanie daňového skladu v tranzitnom priestore medzinárodných letísk a na palubách lietadiel (ďalej len "tranzitný daňový sklad").  Na žiadosť o vydanie povolenia na prevádzkovanie tranzitného daňového skladu a na povolenie na prevádzkovanie tranzitného daňového skladu sa použije § </w:t>
      </w:r>
      <w:r w:rsidRPr="00633438" w:rsidR="006A61A1">
        <w:rPr>
          <w:rFonts w:ascii="Times New Roman" w:hAnsi="Times New Roman"/>
        </w:rPr>
        <w:t>15</w:t>
      </w:r>
      <w:r w:rsidRPr="00633438">
        <w:rPr>
          <w:rFonts w:ascii="Times New Roman" w:hAnsi="Times New Roman"/>
        </w:rPr>
        <w:t xml:space="preserve"> primerane.  </w:t>
      </w:r>
    </w:p>
    <w:p w:rsidR="00E769DA" w:rsidRPr="00633438" w:rsidP="00E769DA">
      <w:pPr>
        <w:pStyle w:val="ListParagraph"/>
        <w:bidi w:val="0"/>
        <w:rPr>
          <w:rFonts w:ascii="Times New Roman" w:hAnsi="Times New Roman"/>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podľa odseku 5 je povinná pred vydaním povolenia na prevádzkovanie tranzitného daňového skladu zložiť zábezpeku na daň vo výške dane pripadajúcej na priemerné mesačné množstvo predaného </w:t>
      </w:r>
      <w:r w:rsidRPr="00633438" w:rsidR="00E769DA">
        <w:rPr>
          <w:rFonts w:ascii="Times New Roman" w:hAnsi="Times New Roman"/>
        </w:rPr>
        <w:t xml:space="preserve">alkoholického nápoja </w:t>
      </w:r>
      <w:r w:rsidRPr="00633438">
        <w:rPr>
          <w:rFonts w:ascii="Times New Roman" w:hAnsi="Times New Roman"/>
        </w:rPr>
        <w:t xml:space="preserve">alebo </w:t>
      </w:r>
      <w:r w:rsidRPr="00633438" w:rsidR="00E769DA">
        <w:rPr>
          <w:rFonts w:ascii="Times New Roman" w:hAnsi="Times New Roman"/>
        </w:rPr>
        <w:t xml:space="preserve">alkoholického nápoja </w:t>
      </w:r>
      <w:r w:rsidRPr="00633438">
        <w:rPr>
          <w:rFonts w:ascii="Times New Roman" w:hAnsi="Times New Roman"/>
        </w:rPr>
        <w:t xml:space="preserve">dodaného na paluby lietadiel.  Na zloženie zábezpeky na daň sa použije § </w:t>
      </w:r>
      <w:r w:rsidRPr="00633438" w:rsidR="006A61A1">
        <w:rPr>
          <w:rFonts w:ascii="Times New Roman" w:hAnsi="Times New Roman"/>
        </w:rPr>
        <w:t>16</w:t>
      </w:r>
      <w:r w:rsidRPr="00633438">
        <w:rPr>
          <w:rFonts w:ascii="Times New Roman" w:hAnsi="Times New Roman"/>
        </w:rPr>
        <w:t xml:space="preserve"> primerane. </w:t>
      </w:r>
    </w:p>
    <w:p w:rsidR="00E769DA" w:rsidRPr="00633438" w:rsidP="00E769DA">
      <w:pPr>
        <w:pStyle w:val="ListParagraph"/>
        <w:bidi w:val="0"/>
        <w:rPr>
          <w:rFonts w:ascii="Times New Roman" w:hAnsi="Times New Roman"/>
        </w:rPr>
      </w:pPr>
    </w:p>
    <w:p w:rsidR="00E769DA"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môže v povolení na prevádzkovanie tranzitného daňového skladu uviesť podmienky na prevádzkovanie takéhoto skladu.</w:t>
      </w:r>
    </w:p>
    <w:p w:rsidR="00E769DA" w:rsidRPr="00633438" w:rsidP="00E769DA">
      <w:pPr>
        <w:pStyle w:val="ListParagraph"/>
        <w:bidi w:val="0"/>
        <w:rPr>
          <w:rFonts w:ascii="Times New Roman" w:hAnsi="Times New Roman"/>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Preprava </w:t>
      </w:r>
      <w:r w:rsidRPr="00633438" w:rsidR="00E769DA">
        <w:rPr>
          <w:rFonts w:ascii="Times New Roman" w:hAnsi="Times New Roman"/>
        </w:rPr>
        <w:t xml:space="preserve">alkoholického nápoja </w:t>
      </w:r>
      <w:r w:rsidRPr="00633438">
        <w:rPr>
          <w:rFonts w:ascii="Times New Roman" w:hAnsi="Times New Roman"/>
        </w:rPr>
        <w:t xml:space="preserve">osobe, ktorej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vydal povolenie na prevádzkovanie tranzitného daňového skladu (ďalej len "prevádzkovateľ tranzitného daňového skladu"), sa uskutočňuje v pozastavení dane; na postup pri preprave </w:t>
      </w:r>
      <w:r w:rsidRPr="00633438" w:rsidR="00E769DA">
        <w:rPr>
          <w:rFonts w:ascii="Times New Roman" w:hAnsi="Times New Roman"/>
        </w:rPr>
        <w:t xml:space="preserve">alkoholického nápoja </w:t>
      </w:r>
      <w:r w:rsidRPr="00633438">
        <w:rPr>
          <w:rFonts w:ascii="Times New Roman" w:hAnsi="Times New Roman"/>
        </w:rPr>
        <w:t xml:space="preserve">v pozastavení dane sa použijú § </w:t>
      </w:r>
      <w:r w:rsidRPr="00633438" w:rsidR="006A61A1">
        <w:rPr>
          <w:rFonts w:ascii="Times New Roman" w:hAnsi="Times New Roman"/>
        </w:rPr>
        <w:t>17</w:t>
      </w:r>
      <w:r w:rsidRPr="00633438">
        <w:rPr>
          <w:rFonts w:ascii="Times New Roman" w:hAnsi="Times New Roman"/>
        </w:rPr>
        <w:t xml:space="preserve"> a </w:t>
      </w:r>
      <w:r w:rsidRPr="00633438" w:rsidR="006A61A1">
        <w:rPr>
          <w:rFonts w:ascii="Times New Roman" w:hAnsi="Times New Roman"/>
        </w:rPr>
        <w:t>18</w:t>
      </w:r>
      <w:r w:rsidRPr="00633438">
        <w:rPr>
          <w:rFonts w:ascii="Times New Roman" w:hAnsi="Times New Roman"/>
        </w:rPr>
        <w:t xml:space="preserve"> primerane. </w:t>
      </w:r>
    </w:p>
    <w:p w:rsidR="00E769DA" w:rsidRPr="00633438" w:rsidP="00E769DA">
      <w:pPr>
        <w:pStyle w:val="ListParagraph"/>
        <w:bidi w:val="0"/>
        <w:rPr>
          <w:rFonts w:ascii="Times New Roman" w:hAnsi="Times New Roman"/>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Prevádzkovateľ tranzitného daňového skladu je povinný viesť evidenciu </w:t>
      </w:r>
    </w:p>
    <w:p w:rsidR="007B2F4F" w:rsidRPr="00633438" w:rsidP="00C34907">
      <w:pPr>
        <w:numPr>
          <w:numId w:val="8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prijatého </w:t>
      </w:r>
      <w:r w:rsidRPr="00633438" w:rsidR="00E769DA">
        <w:rPr>
          <w:rFonts w:ascii="Times New Roman" w:hAnsi="Times New Roman"/>
        </w:rPr>
        <w:t>alkoholického nápoja</w:t>
      </w:r>
      <w:r w:rsidRPr="00633438">
        <w:rPr>
          <w:rFonts w:ascii="Times New Roman" w:hAnsi="Times New Roman"/>
        </w:rPr>
        <w:t xml:space="preserve">, </w:t>
      </w:r>
    </w:p>
    <w:p w:rsidR="007B2F4F" w:rsidRPr="00633438" w:rsidP="00C34907">
      <w:pPr>
        <w:numPr>
          <w:numId w:val="8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vydaného </w:t>
      </w:r>
      <w:r w:rsidRPr="00633438" w:rsidR="00E769DA">
        <w:rPr>
          <w:rFonts w:ascii="Times New Roman" w:hAnsi="Times New Roman"/>
        </w:rPr>
        <w:t xml:space="preserve">alkoholického nápoja </w:t>
      </w:r>
      <w:r w:rsidRPr="00633438">
        <w:rPr>
          <w:rFonts w:ascii="Times New Roman" w:hAnsi="Times New Roman"/>
        </w:rPr>
        <w:t xml:space="preserve">v členení na </w:t>
      </w:r>
      <w:r w:rsidRPr="00633438" w:rsidR="00E769DA">
        <w:rPr>
          <w:rFonts w:ascii="Times New Roman" w:hAnsi="Times New Roman"/>
        </w:rPr>
        <w:t>alkoholický nápoj</w:t>
      </w:r>
      <w:r w:rsidRPr="00633438">
        <w:rPr>
          <w:rFonts w:ascii="Times New Roman" w:hAnsi="Times New Roman"/>
        </w:rPr>
        <w:t xml:space="preserve"> predaný </w:t>
      </w:r>
    </w:p>
    <w:p w:rsidR="007B2F4F" w:rsidRPr="00633438" w:rsidP="00C34907">
      <w:pPr>
        <w:numPr>
          <w:numId w:val="87"/>
        </w:numPr>
        <w:bidi w:val="0"/>
        <w:ind w:hanging="361"/>
        <w:rPr>
          <w:rFonts w:ascii="Times New Roman" w:hAnsi="Times New Roman"/>
        </w:rPr>
      </w:pPr>
      <w:r w:rsidRPr="00633438">
        <w:rPr>
          <w:rFonts w:ascii="Times New Roman" w:hAnsi="Times New Roman"/>
        </w:rPr>
        <w:t xml:space="preserve">oslobodený od dane, </w:t>
      </w:r>
    </w:p>
    <w:p w:rsidR="007B2F4F" w:rsidRPr="00633438" w:rsidP="00C34907">
      <w:pPr>
        <w:numPr>
          <w:numId w:val="87"/>
        </w:numPr>
        <w:bidi w:val="0"/>
        <w:rPr>
          <w:rFonts w:ascii="Times New Roman" w:hAnsi="Times New Roman"/>
        </w:rPr>
      </w:pPr>
      <w:r w:rsidRPr="00633438">
        <w:rPr>
          <w:rFonts w:ascii="Times New Roman" w:hAnsi="Times New Roman"/>
        </w:rPr>
        <w:t xml:space="preserve">so spotrebnou daňou, </w:t>
      </w:r>
    </w:p>
    <w:p w:rsidR="007B2F4F" w:rsidRPr="00633438" w:rsidP="00C34907">
      <w:pPr>
        <w:numPr>
          <w:numId w:val="8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stavu zásob </w:t>
      </w:r>
      <w:r w:rsidRPr="00633438" w:rsidR="00E769DA">
        <w:rPr>
          <w:rFonts w:ascii="Times New Roman" w:hAnsi="Times New Roman"/>
        </w:rPr>
        <w:t>alkoholického nápoja</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vedenie evidencie podľa odseku 9 sa vzťahuje </w:t>
      </w:r>
      <w:r w:rsidRPr="00633438" w:rsidR="003A6533">
        <w:rPr>
          <w:rFonts w:ascii="Times New Roman" w:hAnsi="Times New Roman"/>
        </w:rPr>
        <w:t>§ 34 ods. 2 a 3 primerane a § 34 ods. 4 rovnako</w:t>
      </w:r>
      <w:r w:rsidRPr="00633438">
        <w:rPr>
          <w:rFonts w:ascii="Times New Roman" w:hAnsi="Times New Roman"/>
        </w:rPr>
        <w:t xml:space="preserve">. </w:t>
      </w:r>
    </w:p>
    <w:p w:rsidR="003A6533" w:rsidRPr="00633438" w:rsidP="003A653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zánik povolenia na prevádzkovanie tranzitného daňového skladu sa použije § </w:t>
      </w:r>
      <w:r w:rsidRPr="00633438" w:rsidR="003A6533">
        <w:rPr>
          <w:rFonts w:ascii="Times New Roman" w:hAnsi="Times New Roman"/>
        </w:rPr>
        <w:t>15</w:t>
      </w:r>
      <w:r w:rsidRPr="00633438">
        <w:rPr>
          <w:rFonts w:ascii="Times New Roman" w:hAnsi="Times New Roman"/>
        </w:rPr>
        <w:t xml:space="preserve"> ods.  </w:t>
      </w:r>
      <w:r w:rsidRPr="00633438" w:rsidR="008F4596">
        <w:rPr>
          <w:rFonts w:ascii="Times New Roman" w:hAnsi="Times New Roman"/>
        </w:rPr>
        <w:t>8</w:t>
      </w:r>
      <w:r w:rsidRPr="00633438">
        <w:rPr>
          <w:rFonts w:ascii="Times New Roman" w:hAnsi="Times New Roman"/>
        </w:rPr>
        <w:t xml:space="preserve"> až 11 primerane. </w:t>
      </w:r>
    </w:p>
    <w:p w:rsidR="003A6533" w:rsidRPr="00633438" w:rsidP="003A6533">
      <w:pPr>
        <w:pStyle w:val="ListParagraph"/>
        <w:bidi w:val="0"/>
        <w:rPr>
          <w:rFonts w:ascii="Times New Roman" w:hAnsi="Times New Roman"/>
        </w:rPr>
      </w:pPr>
    </w:p>
    <w:p w:rsidR="00255D03" w:rsidRPr="00633438" w:rsidP="00C34907">
      <w:pPr>
        <w:numPr>
          <w:numId w:val="8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zásoby alkoholického nápoja, ktorým je víno alebo pivo nepredajú alebo má uplynúť záručná lehota na spotrebu piva alebo vína, môže prevádzkovateľ tranzitného daňového skladu pivo alebo víno uviesť do daňového voľného obehu na daňovom území len na základe písomného súhlasu </w:t>
      </w:r>
      <w:r w:rsidRPr="00633438" w:rsidR="00DB63CC">
        <w:rPr>
          <w:rFonts w:ascii="Times New Roman" w:hAnsi="Times New Roman"/>
        </w:rPr>
        <w:t>col</w:t>
      </w:r>
      <w:r w:rsidRPr="00633438" w:rsidR="00952F49">
        <w:rPr>
          <w:rFonts w:ascii="Times New Roman" w:hAnsi="Times New Roman"/>
        </w:rPr>
        <w:t xml:space="preserve">ného </w:t>
      </w:r>
      <w:r w:rsidRPr="00633438">
        <w:rPr>
          <w:rFonts w:ascii="Times New Roman" w:hAnsi="Times New Roman"/>
        </w:rPr>
        <w:t xml:space="preserve">úradu. Prevádzkovateľovi tranzitného daňového skladu vzniká daňová povinnosť dňom uvedenia vína alebo piva do daňového voľného obehu na daňovom území; na daňové priznanie a splatnosť dane sa použije § </w:t>
      </w:r>
      <w:r w:rsidRPr="00633438" w:rsidR="008F4596">
        <w:rPr>
          <w:rFonts w:ascii="Times New Roman" w:hAnsi="Times New Roman"/>
        </w:rPr>
        <w:t>12</w:t>
      </w:r>
      <w:r w:rsidRPr="00633438">
        <w:rPr>
          <w:rFonts w:ascii="Times New Roman" w:hAnsi="Times New Roman"/>
        </w:rPr>
        <w:t>.</w:t>
      </w:r>
    </w:p>
    <w:p w:rsidR="0012290F" w:rsidRPr="00633438" w:rsidP="00255D0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outlineLvl w:val="0"/>
        <w:rPr>
          <w:rFonts w:ascii="Times New Roman" w:hAnsi="Times New Roman"/>
          <w:bCs/>
        </w:rPr>
      </w:pPr>
      <w:r w:rsidRPr="00633438">
        <w:rPr>
          <w:rFonts w:ascii="Times New Roman" w:hAnsi="Times New Roman"/>
          <w:bCs/>
        </w:rPr>
        <w:t xml:space="preserve">Osobitná úprava predaja </w:t>
      </w:r>
      <w:r w:rsidRPr="00633438" w:rsidR="00E769DA">
        <w:rPr>
          <w:rFonts w:ascii="Times New Roman" w:hAnsi="Times New Roman"/>
        </w:rPr>
        <w:t>alkoholického nápoja</w:t>
      </w:r>
      <w:r w:rsidRPr="00633438" w:rsidR="00E769DA">
        <w:rPr>
          <w:rFonts w:ascii="Times New Roman" w:hAnsi="Times New Roman"/>
          <w:bCs/>
        </w:rPr>
        <w:t xml:space="preserve"> </w:t>
      </w:r>
      <w:r w:rsidRPr="00633438">
        <w:rPr>
          <w:rFonts w:ascii="Times New Roman" w:hAnsi="Times New Roman"/>
          <w:bCs/>
        </w:rPr>
        <w:t>oslobodeného</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od dane osobám iných štátov, ktoré požívajú</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výsady a imunity podľa medzinárodných zmlúv</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3</w:t>
      </w:r>
      <w:r w:rsidRPr="00633438" w:rsidR="0010746A">
        <w:rPr>
          <w:rFonts w:ascii="Times New Roman" w:hAnsi="Times New Roman"/>
        </w:rPr>
        <w:t>2</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Od dane je oslobodený </w:t>
      </w:r>
      <w:r w:rsidRPr="00633438" w:rsidR="00255D03">
        <w:rPr>
          <w:rFonts w:ascii="Times New Roman" w:hAnsi="Times New Roman"/>
        </w:rPr>
        <w:t>alkoholický nápoj</w:t>
      </w:r>
      <w:r w:rsidRPr="00633438">
        <w:rPr>
          <w:rFonts w:ascii="Times New Roman" w:hAnsi="Times New Roman"/>
        </w:rPr>
        <w:t xml:space="preserve"> predávaný v daňovom sklade na predaj </w:t>
      </w:r>
      <w:r w:rsidRPr="00633438" w:rsidR="00255D03">
        <w:rPr>
          <w:rFonts w:ascii="Times New Roman" w:hAnsi="Times New Roman"/>
        </w:rPr>
        <w:t>alkoholického nápoja</w:t>
      </w:r>
      <w:r w:rsidRPr="00633438">
        <w:rPr>
          <w:rFonts w:ascii="Times New Roman" w:hAnsi="Times New Roman"/>
        </w:rPr>
        <w:t xml:space="preserve"> oslobodeného od dane osobám iných štátov, ktoré požívajú výsady a imunity podľa medzinárodnej zmluvy, a to výlučne osobám iných štátov, ktoré požívajú výsady a imunity podľa medzinárodnej zmluvy</w:t>
      </w:r>
      <w:r>
        <w:rPr>
          <w:rStyle w:val="FootnoteReference"/>
          <w:rFonts w:ascii="Times New Roman" w:hAnsi="Times New Roman"/>
          <w:rtl w:val="0"/>
        </w:rPr>
        <w:footnoteReference w:id="47"/>
      </w:r>
      <w:r w:rsidRPr="00633438" w:rsidR="00831F93">
        <w:rPr>
          <w:rFonts w:ascii="Times New Roman" w:hAnsi="Times New Roman"/>
        </w:rPr>
        <w:t>)</w:t>
      </w:r>
      <w:r w:rsidRPr="00633438">
        <w:rPr>
          <w:rFonts w:ascii="Times New Roman" w:hAnsi="Times New Roman"/>
        </w:rPr>
        <w:t xml:space="preserve"> (ďalej len "zahraničný zástupca"). </w:t>
      </w:r>
    </w:p>
    <w:p w:rsidR="00255D03" w:rsidRPr="00633438" w:rsidP="00255D0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účely tohto zákona zahraničným zástupcom je </w:t>
      </w:r>
    </w:p>
    <w:p w:rsidR="007B2F4F" w:rsidRPr="00633438" w:rsidP="00C34907">
      <w:pPr>
        <w:numPr>
          <w:numId w:val="8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diplomatická misia a konzulárny úrad so sídlom na území Slovenskej republiky </w:t>
      </w:r>
      <w:r w:rsidR="00391A61">
        <w:rPr>
          <w:rFonts w:ascii="Times New Roman" w:hAnsi="Times New Roman"/>
        </w:rPr>
        <w:t>okrem</w:t>
      </w:r>
      <w:r w:rsidRPr="00633438">
        <w:rPr>
          <w:rFonts w:ascii="Times New Roman" w:hAnsi="Times New Roman"/>
        </w:rPr>
        <w:t xml:space="preserve"> konzulárneho úradu vedeného honorárnym konzulom, </w:t>
      </w:r>
    </w:p>
    <w:p w:rsidR="007B2F4F" w:rsidRPr="00633438" w:rsidP="00C34907">
      <w:pPr>
        <w:numPr>
          <w:numId w:val="8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medzinárodná organizácia a jej oblastná úradovňa (ďalej len "medzinárodná organizácia") so sídlom na území Slovenskej republiky, ktorá je zriadená podľa medzinárodnej zmluvy,</w:t>
      </w:r>
      <w:r w:rsidRPr="00633438" w:rsidR="00831F93">
        <w:rPr>
          <w:rFonts w:ascii="Times New Roman" w:hAnsi="Times New Roman"/>
          <w:vertAlign w:val="superscript"/>
        </w:rPr>
        <w:t>4</w:t>
      </w:r>
      <w:r w:rsidR="002B2259">
        <w:rPr>
          <w:rFonts w:ascii="Times New Roman" w:hAnsi="Times New Roman"/>
          <w:vertAlign w:val="superscript"/>
        </w:rPr>
        <w:t>6</w:t>
      </w:r>
      <w:r w:rsidRPr="00633438" w:rsidR="00831F93">
        <w:rPr>
          <w:rFonts w:ascii="Times New Roman" w:hAnsi="Times New Roman"/>
        </w:rPr>
        <w:t>)</w:t>
      </w:r>
      <w:r w:rsidRPr="00633438">
        <w:rPr>
          <w:rFonts w:ascii="Times New Roman" w:hAnsi="Times New Roman"/>
        </w:rPr>
        <w:t xml:space="preserve"> </w:t>
      </w:r>
    </w:p>
    <w:p w:rsidR="007B2F4F" w:rsidRPr="00633438" w:rsidP="00C34907">
      <w:pPr>
        <w:numPr>
          <w:numId w:val="8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diplomatický zástupca misie, ktorý nie je občanom Slovenskej republiky a nemá trvalý pobyt na území Slovenskej republiky, </w:t>
      </w:r>
    </w:p>
    <w:p w:rsidR="007B2F4F" w:rsidRPr="00633438" w:rsidP="00C34907">
      <w:pPr>
        <w:numPr>
          <w:numId w:val="8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konzulárny úradník, ktorý nie je občanom Slovenskej republiky a nemá trvalý pobyt na území Slovenskej republiky, </w:t>
      </w:r>
      <w:r w:rsidR="00391A61">
        <w:rPr>
          <w:rFonts w:ascii="Times New Roman" w:hAnsi="Times New Roman"/>
        </w:rPr>
        <w:t>okrem</w:t>
      </w:r>
      <w:r w:rsidRPr="00633438">
        <w:rPr>
          <w:rFonts w:ascii="Times New Roman" w:hAnsi="Times New Roman"/>
        </w:rPr>
        <w:t xml:space="preserve"> honorárneho konzulárneho úradníka, </w:t>
      </w:r>
    </w:p>
    <w:p w:rsidR="007B2F4F" w:rsidRPr="00633438" w:rsidP="00C34907">
      <w:pPr>
        <w:numPr>
          <w:numId w:val="8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člen administratívneho personálu a technického personálu misie, ktorý nie je občanom Slovenskej republiky a nemá trvalý pobyt na území Slovenskej republiky, </w:t>
      </w:r>
    </w:p>
    <w:p w:rsidR="007B2F4F" w:rsidRPr="00633438" w:rsidP="00C34907">
      <w:pPr>
        <w:numPr>
          <w:numId w:val="8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konzulárny zamestnanec, ktorý nie je občanom Slovenskej republiky a nemá trvalý pobyt na území Slovenskej republiky, </w:t>
      </w:r>
      <w:r w:rsidR="00391A61">
        <w:rPr>
          <w:rFonts w:ascii="Times New Roman" w:hAnsi="Times New Roman"/>
        </w:rPr>
        <w:t>okrem</w:t>
      </w:r>
      <w:r w:rsidRPr="00633438">
        <w:rPr>
          <w:rFonts w:ascii="Times New Roman" w:hAnsi="Times New Roman"/>
        </w:rPr>
        <w:t xml:space="preserve"> zamestnanca konzulárneho úradu vedeného honorárnym konzulom, </w:t>
      </w:r>
    </w:p>
    <w:p w:rsidR="007B2F4F" w:rsidRPr="00633438" w:rsidP="00C34907">
      <w:pPr>
        <w:numPr>
          <w:numId w:val="8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úradník medzinárodnej organizácie, ktorý nie je občanom Slovenskej republiky, nemá trvalý pobyt na území Slovenskej republiky a je trvale pridelený na výkon úradných funkcií v Slovenskej republike.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chce uskutočňovať predaj </w:t>
      </w:r>
      <w:r w:rsidRPr="00633438" w:rsidR="00255D03">
        <w:rPr>
          <w:rFonts w:ascii="Times New Roman" w:hAnsi="Times New Roman"/>
        </w:rPr>
        <w:t xml:space="preserve">alkoholického nápoja </w:t>
      </w:r>
      <w:r w:rsidRPr="00633438">
        <w:rPr>
          <w:rFonts w:ascii="Times New Roman" w:hAnsi="Times New Roman"/>
        </w:rPr>
        <w:t xml:space="preserve">oslobodeného od dane zahraničným zástupcom, musí písomne požiadať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 registráciu a o vydanie povolenia na prevádzkovanie daňového skladu na predaj </w:t>
      </w:r>
      <w:r w:rsidRPr="00633438" w:rsidR="00255D03">
        <w:rPr>
          <w:rFonts w:ascii="Times New Roman" w:hAnsi="Times New Roman"/>
        </w:rPr>
        <w:t xml:space="preserve">alkoholického nápoja </w:t>
      </w:r>
      <w:r w:rsidRPr="00633438">
        <w:rPr>
          <w:rFonts w:ascii="Times New Roman" w:hAnsi="Times New Roman"/>
        </w:rPr>
        <w:t xml:space="preserve">oslobodeného od dane zahraničným zástupcom (ďalej len "daňový sklad pre zahraničných zástupcov").  Na žiadosť o registráciu a vydanie povolenia na prevádzkovanie daňového skladu pre zahraničných zástupcov a na toto povolenie sa </w:t>
      </w:r>
      <w:r w:rsidRPr="00633438" w:rsidR="003A6533">
        <w:rPr>
          <w:rFonts w:ascii="Times New Roman" w:hAnsi="Times New Roman"/>
        </w:rPr>
        <w:t>použije § 15</w:t>
      </w:r>
      <w:r w:rsidRPr="00633438">
        <w:rPr>
          <w:rFonts w:ascii="Times New Roman" w:hAnsi="Times New Roman"/>
        </w:rPr>
        <w:t xml:space="preserve"> primerane;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ktorý vydal povolenie na prevádzkovanie daňového skladu pre zahraničných zástupcov, oznámi bezodkladne túto skutočnosť </w:t>
      </w:r>
      <w:r w:rsidRPr="00633438" w:rsidR="00DB63CC">
        <w:rPr>
          <w:rFonts w:ascii="Times New Roman" w:hAnsi="Times New Roman"/>
        </w:rPr>
        <w:t>Col</w:t>
      </w:r>
      <w:r w:rsidRPr="00633438" w:rsidR="00255D03">
        <w:rPr>
          <w:rFonts w:ascii="Times New Roman" w:hAnsi="Times New Roman"/>
        </w:rPr>
        <w:t xml:space="preserve">nému úradu Bratislava. </w:t>
      </w:r>
    </w:p>
    <w:p w:rsidR="00255D03" w:rsidRPr="00633438" w:rsidP="00255D0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podľa odseku 3 je povinná pred vydaním povolenia na prevádzkovanie daňového skladu pre zahraničných zástupcov zložiť zábezpeku na daň vo výške dane pripadajúcej na predpokladané priemerné mesačné množstvo predaného </w:t>
      </w:r>
      <w:r w:rsidRPr="00633438" w:rsidR="00255D03">
        <w:rPr>
          <w:rFonts w:ascii="Times New Roman" w:hAnsi="Times New Roman"/>
        </w:rPr>
        <w:t>alkoholického nápoja</w:t>
      </w:r>
      <w:r w:rsidRPr="00633438">
        <w:rPr>
          <w:rFonts w:ascii="Times New Roman" w:hAnsi="Times New Roman"/>
        </w:rPr>
        <w:t xml:space="preserve">. Na zloženie zábezpeky na daň sa použije § </w:t>
      </w:r>
      <w:r w:rsidRPr="00633438" w:rsidR="008F4596">
        <w:rPr>
          <w:rFonts w:ascii="Times New Roman" w:hAnsi="Times New Roman"/>
        </w:rPr>
        <w:t>16</w:t>
      </w:r>
      <w:r w:rsidRPr="00633438">
        <w:rPr>
          <w:rFonts w:ascii="Times New Roman" w:hAnsi="Times New Roman"/>
        </w:rPr>
        <w:t xml:space="preserve"> primerane. </w:t>
      </w:r>
    </w:p>
    <w:p w:rsidR="00255D03" w:rsidRPr="00633438" w:rsidP="00255D03">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môže v povolení na prevádzkovanie daňového skladu pre zahraničných zástupcov uviesť prevádzkovo-technické podmienky prevádzkovania takéhoto skladu. </w:t>
      </w:r>
    </w:p>
    <w:p w:rsidR="00255D03" w:rsidRPr="00633438" w:rsidP="00255D03">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Preprava </w:t>
      </w:r>
      <w:r w:rsidRPr="00633438" w:rsidR="00255D03">
        <w:rPr>
          <w:rFonts w:ascii="Times New Roman" w:hAnsi="Times New Roman"/>
        </w:rPr>
        <w:t xml:space="preserve">alkoholického nápoja </w:t>
      </w:r>
      <w:r w:rsidRPr="00633438">
        <w:rPr>
          <w:rFonts w:ascii="Times New Roman" w:hAnsi="Times New Roman"/>
        </w:rPr>
        <w:t xml:space="preserve">osobe, ktorej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vydal povolenie na prevádzkovanie daňového skladu pre zahraničných zástupcov (ďalej len "prevádzkovateľ daňového skladu pre zahraničných zástupcov"), sa uskutočňuje v pozastavení dane s elektronickým dokumentom; na postup pri preprave </w:t>
      </w:r>
      <w:r w:rsidRPr="00633438" w:rsidR="00BC4102">
        <w:rPr>
          <w:rFonts w:ascii="Times New Roman" w:hAnsi="Times New Roman"/>
        </w:rPr>
        <w:t>alkoholického nápoja</w:t>
      </w:r>
      <w:r w:rsidRPr="00633438">
        <w:rPr>
          <w:rFonts w:ascii="Times New Roman" w:hAnsi="Times New Roman"/>
        </w:rPr>
        <w:t xml:space="preserve"> v pozastavení dane sa použijú § </w:t>
      </w:r>
      <w:r w:rsidRPr="00633438" w:rsidR="008F4596">
        <w:rPr>
          <w:rFonts w:ascii="Times New Roman" w:hAnsi="Times New Roman"/>
        </w:rPr>
        <w:t>17</w:t>
      </w:r>
      <w:r w:rsidRPr="00633438">
        <w:rPr>
          <w:rFonts w:ascii="Times New Roman" w:hAnsi="Times New Roman"/>
        </w:rPr>
        <w:t xml:space="preserve"> a </w:t>
      </w:r>
      <w:r w:rsidRPr="00633438" w:rsidR="008F4596">
        <w:rPr>
          <w:rFonts w:ascii="Times New Roman" w:hAnsi="Times New Roman"/>
        </w:rPr>
        <w:t>18</w:t>
      </w:r>
      <w:r w:rsidRPr="00633438">
        <w:rPr>
          <w:rFonts w:ascii="Times New Roman" w:hAnsi="Times New Roman"/>
        </w:rPr>
        <w:t xml:space="preserve"> primerane. </w:t>
      </w:r>
    </w:p>
    <w:p w:rsidR="00255D03" w:rsidRPr="00633438" w:rsidP="00255D03">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Zahraničný zástupca, ktorý chce nakupovať </w:t>
      </w:r>
      <w:r w:rsidRPr="00633438" w:rsidR="00255D03">
        <w:rPr>
          <w:rFonts w:ascii="Times New Roman" w:hAnsi="Times New Roman"/>
        </w:rPr>
        <w:t>alkoholický nápoj</w:t>
      </w:r>
      <w:r w:rsidRPr="00633438">
        <w:rPr>
          <w:rFonts w:ascii="Times New Roman" w:hAnsi="Times New Roman"/>
        </w:rPr>
        <w:t xml:space="preserve"> oslobodený od dane v daňovom sklade pre zahraničných zástupcov, je povinný požiadať Ministerstvo zahraničných vecí Slovenskej republiky o vydanie potvrdenia o postavení zahraničného zástupcu podľa odseku 2 a o splnení podmienky vzájomnosti podľa odseku 15.  Ak sa zmenia údaje uvedené v potvrdení Ministerstva zahraničných vecí Slovenskej republiky, Ministerstvo zahraničných vecí Slovenskej republiky oznámi bezodkladne tieto skutočnosti </w:t>
      </w:r>
      <w:r w:rsidRPr="00633438" w:rsidR="00DB63CC">
        <w:rPr>
          <w:rFonts w:ascii="Times New Roman" w:hAnsi="Times New Roman"/>
        </w:rPr>
        <w:t>Col</w:t>
      </w:r>
      <w:r w:rsidRPr="00633438" w:rsidR="00952F49">
        <w:rPr>
          <w:rFonts w:ascii="Times New Roman" w:hAnsi="Times New Roman"/>
        </w:rPr>
        <w:t>nému</w:t>
      </w:r>
      <w:r w:rsidRPr="00633438">
        <w:rPr>
          <w:rFonts w:ascii="Times New Roman" w:hAnsi="Times New Roman"/>
        </w:rPr>
        <w:t xml:space="preserve"> úradu Bratislava.  Vzor potvrdenia Ministerstva zahraničných vecí Slovenskej republiky o postavení zahraničného zástupcu a o splnení podmienky vzájomnosti je uvedený v prílohe č.  </w:t>
      </w:r>
      <w:r w:rsidRPr="00633438" w:rsidR="0056119B">
        <w:rPr>
          <w:rFonts w:ascii="Times New Roman" w:hAnsi="Times New Roman"/>
        </w:rPr>
        <w:t>1</w:t>
      </w:r>
      <w:r w:rsidRPr="00633438">
        <w:rPr>
          <w:rFonts w:ascii="Times New Roman" w:hAnsi="Times New Roman"/>
        </w:rPr>
        <w:t xml:space="preserve">. </w:t>
      </w:r>
    </w:p>
    <w:p w:rsidR="000C0E58" w:rsidRPr="00633438" w:rsidP="000C0E58">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0C0E58">
        <w:rPr>
          <w:rFonts w:ascii="Times New Roman" w:hAnsi="Times New Roman"/>
        </w:rPr>
        <w:t>Alkoholický nápoj</w:t>
      </w:r>
      <w:r w:rsidRPr="00633438">
        <w:rPr>
          <w:rFonts w:ascii="Times New Roman" w:hAnsi="Times New Roman"/>
        </w:rPr>
        <w:t xml:space="preserve"> oslobodený od dane možno predať v daňovom sklade pre zahraničných zástupcov výlučne zahraničným zástupcom, a to len na základe povolenia na nákup </w:t>
      </w:r>
      <w:r w:rsidRPr="00633438" w:rsidR="000C0E58">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Zahraničný zástupca musí písomne požiadať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o vydanie povolenia na nákup </w:t>
      </w:r>
      <w:r w:rsidRPr="00633438" w:rsidR="000C0E58">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K žiadosti o vydanie povolenia na nákup </w:t>
      </w:r>
      <w:r w:rsidRPr="00633438" w:rsidR="000C0E58">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žiadateľ priloží potvrdenie podľa odseku 7. </w:t>
      </w:r>
    </w:p>
    <w:p w:rsidR="000C0E58" w:rsidRPr="00633438" w:rsidP="000C0E58">
      <w:pPr>
        <w:pStyle w:val="ListParagraph"/>
        <w:bidi w:val="0"/>
        <w:rPr>
          <w:rFonts w:ascii="Times New Roman" w:hAnsi="Times New Roman"/>
        </w:rPr>
      </w:pPr>
    </w:p>
    <w:p w:rsidR="000C0E58"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Bratislava vydá povolenie na nákup </w:t>
      </w:r>
      <w:r w:rsidRPr="00633438">
        <w:rPr>
          <w:rFonts w:ascii="Times New Roman" w:hAnsi="Times New Roman"/>
        </w:rPr>
        <w:t xml:space="preserve">alkoholického nápoja </w:t>
      </w:r>
      <w:r w:rsidRPr="00633438" w:rsidR="007B2F4F">
        <w:rPr>
          <w:rFonts w:ascii="Times New Roman" w:hAnsi="Times New Roman"/>
        </w:rPr>
        <w:t xml:space="preserve">oslobodeného od dane v daňovom sklade pre zahraničných zástupcov do 15 dní odo dňa podania žiadosti o vydanie povolenia na nákup </w:t>
      </w:r>
      <w:r w:rsidRPr="00633438">
        <w:rPr>
          <w:rFonts w:ascii="Times New Roman" w:hAnsi="Times New Roman"/>
        </w:rPr>
        <w:t xml:space="preserve">alkoholického nápoja </w:t>
      </w:r>
      <w:r w:rsidRPr="00633438" w:rsidR="007B2F4F">
        <w:rPr>
          <w:rFonts w:ascii="Times New Roman" w:hAnsi="Times New Roman"/>
        </w:rPr>
        <w:t xml:space="preserve">oslobodeného od dane v daňovom sklade pre zahraničných zástupcov, v ktorom uvedie identifikačné údaje žiadateľa, jeho postavenie podľa odseku 2 a ročný limit na nákup </w:t>
      </w:r>
      <w:r w:rsidRPr="00633438">
        <w:rPr>
          <w:rFonts w:ascii="Times New Roman" w:hAnsi="Times New Roman"/>
        </w:rPr>
        <w:t xml:space="preserve">alkoholického nápoja </w:t>
      </w:r>
      <w:r w:rsidRPr="00633438" w:rsidR="007B2F4F">
        <w:rPr>
          <w:rFonts w:ascii="Times New Roman" w:hAnsi="Times New Roman"/>
        </w:rPr>
        <w:t xml:space="preserve">oslobodeného od dane v daňovom sklade pre zahraničných zástupcov, a to v rozsahu podľa odsekov 12 až 14.  Prílohou povolenia na nákup </w:t>
      </w:r>
      <w:r w:rsidRPr="00633438">
        <w:rPr>
          <w:rFonts w:ascii="Times New Roman" w:hAnsi="Times New Roman"/>
        </w:rPr>
        <w:t xml:space="preserve">alkoholického nápoja </w:t>
      </w:r>
      <w:r w:rsidRPr="00633438" w:rsidR="007B2F4F">
        <w:rPr>
          <w:rFonts w:ascii="Times New Roman" w:hAnsi="Times New Roman"/>
        </w:rPr>
        <w:t xml:space="preserve">oslobodeného od dane v daňovom sklade pre zahraničných zástupcov je odpisový list, ktorý sa vydáva pre jednotlivé kalendárne roky. Ak sa zmenia skutočnosti a údaje podľa odseku 7, </w:t>
      </w:r>
      <w:r w:rsidRPr="00633438" w:rsidR="00DB63CC">
        <w:rPr>
          <w:rFonts w:ascii="Times New Roman" w:hAnsi="Times New Roman"/>
        </w:rPr>
        <w:t>Col</w:t>
      </w:r>
      <w:r w:rsidRPr="00633438" w:rsidR="00CB31EF">
        <w:rPr>
          <w:rFonts w:ascii="Times New Roman" w:hAnsi="Times New Roman"/>
        </w:rPr>
        <w:t>ný</w:t>
      </w:r>
      <w:r w:rsidRPr="00633438" w:rsidR="007B2F4F">
        <w:rPr>
          <w:rFonts w:ascii="Times New Roman" w:hAnsi="Times New Roman"/>
        </w:rPr>
        <w:t xml:space="preserve"> úrad Bratislava s prihliadnutím na rozsah a závažnosť zmien doplní pôvodné povolenie na nákup </w:t>
      </w:r>
      <w:r w:rsidRPr="00633438">
        <w:rPr>
          <w:rFonts w:ascii="Times New Roman" w:hAnsi="Times New Roman"/>
        </w:rPr>
        <w:t xml:space="preserve">alkoholického nápoja </w:t>
      </w:r>
      <w:r w:rsidRPr="00633438" w:rsidR="007B2F4F">
        <w:rPr>
          <w:rFonts w:ascii="Times New Roman" w:hAnsi="Times New Roman"/>
        </w:rPr>
        <w:t xml:space="preserve">oslobodeného od dane v daňovom sklade pre zahraničných zástupcov alebo vydá nové povolenie na nákup </w:t>
      </w:r>
      <w:r w:rsidRPr="00633438">
        <w:rPr>
          <w:rFonts w:ascii="Times New Roman" w:hAnsi="Times New Roman"/>
        </w:rPr>
        <w:t xml:space="preserve">alkoholického nápoja </w:t>
      </w:r>
      <w:r w:rsidRPr="00633438" w:rsidR="007B2F4F">
        <w:rPr>
          <w:rFonts w:ascii="Times New Roman" w:hAnsi="Times New Roman"/>
        </w:rPr>
        <w:t xml:space="preserve">oslobodeného od dane v daňovom sklade pre zahraničných zástupcov.  Ak zahraničnému zástupcovi zanikne nárok nakupovať </w:t>
      </w:r>
      <w:r w:rsidRPr="00633438">
        <w:rPr>
          <w:rFonts w:ascii="Times New Roman" w:hAnsi="Times New Roman"/>
        </w:rPr>
        <w:t xml:space="preserve">alkoholický nápoj </w:t>
      </w:r>
      <w:r w:rsidRPr="00633438" w:rsidR="007B2F4F">
        <w:rPr>
          <w:rFonts w:ascii="Times New Roman" w:hAnsi="Times New Roman"/>
        </w:rPr>
        <w:t xml:space="preserve">oslobodený od dane v daňovom sklade pre zahraničných zástupcov, je povinný najneskôr do 15 dní odo dňa zániku tohto nároku odovzdať </w:t>
      </w:r>
      <w:r w:rsidRPr="00633438" w:rsidR="00DB63CC">
        <w:rPr>
          <w:rFonts w:ascii="Times New Roman" w:hAnsi="Times New Roman"/>
        </w:rPr>
        <w:t>Col</w:t>
      </w:r>
      <w:r w:rsidRPr="00633438">
        <w:rPr>
          <w:rFonts w:ascii="Times New Roman" w:hAnsi="Times New Roman"/>
        </w:rPr>
        <w:t>nému</w:t>
      </w:r>
      <w:r w:rsidRPr="00633438" w:rsidR="007B2F4F">
        <w:rPr>
          <w:rFonts w:ascii="Times New Roman" w:hAnsi="Times New Roman"/>
        </w:rPr>
        <w:t xml:space="preserve"> úradu Bratislava povolenie na nákup </w:t>
      </w:r>
      <w:r w:rsidRPr="00633438">
        <w:rPr>
          <w:rFonts w:ascii="Times New Roman" w:hAnsi="Times New Roman"/>
        </w:rPr>
        <w:t xml:space="preserve">alkoholického nápoja </w:t>
      </w:r>
      <w:r w:rsidRPr="00633438" w:rsidR="007B2F4F">
        <w:rPr>
          <w:rFonts w:ascii="Times New Roman" w:hAnsi="Times New Roman"/>
        </w:rPr>
        <w:t>oslobodeného od dane v daňovom sklade pre zahraničných zástupcov</w:t>
      </w:r>
      <w:r w:rsidRPr="00633438">
        <w:rPr>
          <w:rFonts w:ascii="Times New Roman" w:hAnsi="Times New Roman"/>
        </w:rPr>
        <w:t xml:space="preserve"> vrátane odpisového listu</w:t>
      </w:r>
      <w:r w:rsidRPr="00633438" w:rsidR="007B2F4F">
        <w:rPr>
          <w:rFonts w:ascii="Times New Roman" w:hAnsi="Times New Roman"/>
        </w:rPr>
        <w:t>.</w:t>
      </w:r>
    </w:p>
    <w:p w:rsidR="000C0E58" w:rsidRPr="00633438" w:rsidP="000C0E5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vydá povolenie na nákup </w:t>
      </w:r>
      <w:r w:rsidRPr="00633438" w:rsidR="000C0E58">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vrátane odpisového listu v dvoch vyhotoveniach; jedno vyhotovenie pre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a jedno vyhotovenie pre zahraničného zástupcu.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v odpisovom liste uvedie ročný limit na nákup </w:t>
      </w:r>
      <w:r w:rsidRPr="00633438" w:rsidR="000C0E58">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a to v rozsahu podľa odsekov 12 až 14, alebo jeho pomernú časť prislúchajúcu dĺžke obdobia zostávajúceho do konca kalendárneho roka, ak osoba iného štátu získa postavenie zahraničného zástupcu v priebehu kalendárneho roka.  Pri výpočte pomernej časti ročného limitu sa zohľadňuje počet zostávajúcich kalendárnych mesiacov do konca kalendárneho roka vrátane začatých kalendárnych mesiacov.  Nevyčerpaný limit alebo jeho časť je neprenosná do nasledujúceho kalendárneho roka. Zahraničný zástupca odovzdá </w:t>
      </w:r>
      <w:r w:rsidRPr="00633438" w:rsidR="00DB63CC">
        <w:rPr>
          <w:rFonts w:ascii="Times New Roman" w:hAnsi="Times New Roman"/>
        </w:rPr>
        <w:t>Col</w:t>
      </w:r>
      <w:r w:rsidRPr="00633438" w:rsidR="000C0E58">
        <w:rPr>
          <w:rFonts w:ascii="Times New Roman" w:hAnsi="Times New Roman"/>
        </w:rPr>
        <w:t>nému</w:t>
      </w:r>
      <w:r w:rsidRPr="00633438">
        <w:rPr>
          <w:rFonts w:ascii="Times New Roman" w:hAnsi="Times New Roman"/>
        </w:rPr>
        <w:t xml:space="preserve"> úradu Bratislava odpisový list pre príslušný kalendárny rok do 31.  januára nasledujúceho kalendárneho roka.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vydá odpisový list raz ročne na nasledujúci kalendárny rok na základe žiadosti zahraničného zástupcu. </w:t>
      </w:r>
    </w:p>
    <w:p w:rsidR="000C0E58" w:rsidRPr="00633438" w:rsidP="000C0E5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Zahraničný zástupca je povinný pri každom nákupe </w:t>
      </w:r>
      <w:r w:rsidRPr="00633438" w:rsidR="000C0E58">
        <w:rPr>
          <w:rFonts w:ascii="Times New Roman" w:hAnsi="Times New Roman"/>
        </w:rPr>
        <w:t xml:space="preserve">alkoholického nápoja </w:t>
      </w:r>
      <w:r w:rsidRPr="00633438">
        <w:rPr>
          <w:rFonts w:ascii="Times New Roman" w:hAnsi="Times New Roman"/>
        </w:rPr>
        <w:t xml:space="preserve">v daňovom sklade pre zahraničných zástupcov predložiť povolenie na nákup </w:t>
      </w:r>
      <w:r w:rsidRPr="00633438" w:rsidR="000C0E58">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a odpisový list.  Prevádzkovateľ daňového skladu pre zahraničných zástupcov zaznamená v odpisovom liste množstvo zakúpeného </w:t>
      </w:r>
      <w:r w:rsidRPr="00633438" w:rsidR="000C0E58">
        <w:rPr>
          <w:rFonts w:ascii="Times New Roman" w:hAnsi="Times New Roman"/>
        </w:rPr>
        <w:t xml:space="preserve">alkoholického nápoja </w:t>
      </w:r>
      <w:r w:rsidRPr="00633438">
        <w:rPr>
          <w:rFonts w:ascii="Times New Roman" w:hAnsi="Times New Roman"/>
        </w:rPr>
        <w:t xml:space="preserve">v litroch a ponechá si kópiu povolenia na nákup </w:t>
      </w:r>
      <w:r w:rsidRPr="00633438" w:rsidR="00BC4102">
        <w:rPr>
          <w:rFonts w:ascii="Times New Roman" w:hAnsi="Times New Roman"/>
        </w:rPr>
        <w:t>alkoholického nápoja</w:t>
      </w:r>
      <w:r w:rsidRPr="00633438">
        <w:rPr>
          <w:rFonts w:ascii="Times New Roman" w:hAnsi="Times New Roman"/>
        </w:rPr>
        <w:t xml:space="preserve"> oslobodeného od dane v daňovom sklade pre zahraničných zástupcov a kópiu odpisového listu. </w:t>
      </w:r>
    </w:p>
    <w:p w:rsidR="007B2F4F" w:rsidRPr="00633438" w:rsidP="007B2F4F">
      <w:pPr>
        <w:autoSpaceDE w:val="0"/>
        <w:autoSpaceDN w:val="0"/>
        <w:bidi w:val="0"/>
        <w:adjustRightInd w:val="0"/>
        <w:spacing w:line="240" w:lineRule="atLeast"/>
        <w:jc w:val="both"/>
        <w:rPr>
          <w:rFonts w:ascii="Times New Roman" w:hAnsi="Times New Roman"/>
        </w:rPr>
      </w:pPr>
    </w:p>
    <w:p w:rsidR="002C13E7"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7B2F4F">
        <w:rPr>
          <w:rFonts w:ascii="Times New Roman" w:hAnsi="Times New Roman"/>
        </w:rPr>
        <w:t>Zahraničný zástupca uvedený v odseku 2 písm.  a) a b) môže nakúpiť za kalendárny rok</w:t>
      </w:r>
      <w:r w:rsidRPr="00633438">
        <w:rPr>
          <w:rFonts w:ascii="Times New Roman" w:hAnsi="Times New Roman"/>
        </w:rPr>
        <w:t xml:space="preserve"> alkoholický nápoj, ktorým je</w:t>
      </w:r>
    </w:p>
    <w:p w:rsidR="002C13E7" w:rsidRPr="00633438" w:rsidP="00C34907">
      <w:pPr>
        <w:numPr>
          <w:numId w:val="90"/>
        </w:numPr>
        <w:autoSpaceDE w:val="0"/>
        <w:autoSpaceDN w:val="0"/>
        <w:bidi w:val="0"/>
        <w:adjustRightInd w:val="0"/>
        <w:spacing w:line="240" w:lineRule="atLeast"/>
        <w:jc w:val="both"/>
        <w:rPr>
          <w:rFonts w:ascii="Times New Roman" w:hAnsi="Times New Roman"/>
        </w:rPr>
      </w:pPr>
      <w:r w:rsidRPr="00633438" w:rsidR="007B2F4F">
        <w:rPr>
          <w:rFonts w:ascii="Times New Roman" w:hAnsi="Times New Roman"/>
        </w:rPr>
        <w:t>lieh kódu kombinovanej nomenklatúry 2208 najviac v množstve 400 litrov liehu</w:t>
      </w:r>
      <w:r w:rsidRPr="00633438" w:rsidR="000C0E58">
        <w:rPr>
          <w:rFonts w:ascii="Times New Roman" w:hAnsi="Times New Roman"/>
        </w:rPr>
        <w:t xml:space="preserve">, </w:t>
      </w:r>
    </w:p>
    <w:p w:rsidR="002C13E7" w:rsidRPr="00633438" w:rsidP="00C34907">
      <w:pPr>
        <w:numPr>
          <w:numId w:val="90"/>
        </w:numPr>
        <w:autoSpaceDE w:val="0"/>
        <w:autoSpaceDN w:val="0"/>
        <w:bidi w:val="0"/>
        <w:adjustRightInd w:val="0"/>
        <w:spacing w:line="240" w:lineRule="atLeast"/>
        <w:jc w:val="both"/>
        <w:rPr>
          <w:rFonts w:ascii="Times New Roman" w:hAnsi="Times New Roman"/>
        </w:rPr>
      </w:pPr>
      <w:r w:rsidRPr="005F6E53" w:rsidR="005F6E53">
        <w:rPr>
          <w:rFonts w:ascii="Times New Roman" w:hAnsi="Times New Roman"/>
          <w:sz w:val="22"/>
          <w:szCs w:val="22"/>
        </w:rPr>
        <w:t>víno najviac v množstve 2 000 litrov vína a medziproduktu; do limitu sa nezapočítava tiché víno</w:t>
      </w:r>
      <w:r w:rsidR="005F6E53">
        <w:rPr>
          <w:rFonts w:ascii="Times New Roman" w:hAnsi="Times New Roman"/>
          <w:sz w:val="22"/>
          <w:szCs w:val="22"/>
        </w:rPr>
        <w:t>,</w:t>
      </w:r>
      <w:r w:rsidRPr="00633438" w:rsidR="000C0E58">
        <w:rPr>
          <w:rFonts w:ascii="Times New Roman" w:hAnsi="Times New Roman"/>
        </w:rPr>
        <w:t xml:space="preserve">  </w:t>
      </w:r>
    </w:p>
    <w:p w:rsidR="000C0E58" w:rsidRPr="00633438" w:rsidP="00C34907">
      <w:pPr>
        <w:numPr>
          <w:numId w:val="9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pivo v množstve najviac 2 000 litrov piva.</w:t>
      </w:r>
    </w:p>
    <w:p w:rsidR="000C0E58" w:rsidRPr="00633438" w:rsidP="000C0E58">
      <w:pPr>
        <w:pStyle w:val="ListParagraph"/>
        <w:bidi w:val="0"/>
        <w:rPr>
          <w:rFonts w:ascii="Times New Roman" w:hAnsi="Times New Roman"/>
        </w:rPr>
      </w:pPr>
    </w:p>
    <w:p w:rsidR="005F6E53" w:rsidRPr="005F6E53" w:rsidP="005F6E53">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5F6E53" w:rsidR="00BC23A3">
        <w:rPr>
          <w:rFonts w:ascii="Times New Roman" w:hAnsi="Times New Roman"/>
        </w:rPr>
        <w:t xml:space="preserve"> </w:t>
      </w:r>
      <w:r w:rsidRPr="005F6E53">
        <w:rPr>
          <w:rFonts w:ascii="Times New Roman" w:hAnsi="Times New Roman"/>
        </w:rPr>
        <w:t xml:space="preserve">Zahraničný zástupca uvedený v odseku 2 písm. c) až f) môže nakúpiť na osobnú spotrebu za kalendárny rok alkoholický nápoj najviac v týchto množstvách: </w:t>
      </w:r>
    </w:p>
    <w:p w:rsidR="005F6E53" w:rsidRPr="005F6E53" w:rsidP="005F6E53">
      <w:pPr>
        <w:numPr>
          <w:numId w:val="239"/>
        </w:numPr>
        <w:autoSpaceDE w:val="0"/>
        <w:autoSpaceDN w:val="0"/>
        <w:bidi w:val="0"/>
        <w:adjustRightInd w:val="0"/>
        <w:spacing w:line="240" w:lineRule="atLeast"/>
        <w:jc w:val="both"/>
        <w:rPr>
          <w:rFonts w:ascii="Times New Roman" w:hAnsi="Times New Roman"/>
        </w:rPr>
      </w:pPr>
      <w:r w:rsidRPr="005F6E53">
        <w:rPr>
          <w:rFonts w:ascii="Times New Roman" w:hAnsi="Times New Roman"/>
        </w:rPr>
        <w:t>vedúci misie 150 litrov liehu kódu kombinovanej nomenklatúry 2208, 500 litrov piva a 500 litrov vína a medziproduktu; do limitu sa nezapočítava tiché víno,</w:t>
      </w:r>
    </w:p>
    <w:p w:rsidR="005F6E53" w:rsidRPr="005F6E53" w:rsidP="005F6E53">
      <w:pPr>
        <w:numPr>
          <w:numId w:val="239"/>
        </w:numPr>
        <w:autoSpaceDE w:val="0"/>
        <w:autoSpaceDN w:val="0"/>
        <w:bidi w:val="0"/>
        <w:adjustRightInd w:val="0"/>
        <w:spacing w:line="240" w:lineRule="atLeast"/>
        <w:jc w:val="both"/>
        <w:rPr>
          <w:rFonts w:ascii="Times New Roman" w:hAnsi="Times New Roman"/>
        </w:rPr>
      </w:pPr>
      <w:r w:rsidRPr="005F6E53">
        <w:rPr>
          <w:rFonts w:ascii="Times New Roman" w:hAnsi="Times New Roman"/>
        </w:rPr>
        <w:t>vedúci konzulárneho úradu 150 litrov liehu kódu kombinovanej nomenklatúry 2208, 500 litrov piva a 500 litrov vína a medziproduktu; do limitu sa nezapočítava tiché víno,</w:t>
      </w:r>
    </w:p>
    <w:p w:rsidR="005F6E53" w:rsidRPr="005F6E53" w:rsidP="005F6E53">
      <w:pPr>
        <w:numPr>
          <w:numId w:val="239"/>
        </w:numPr>
        <w:autoSpaceDE w:val="0"/>
        <w:autoSpaceDN w:val="0"/>
        <w:bidi w:val="0"/>
        <w:adjustRightInd w:val="0"/>
        <w:spacing w:line="240" w:lineRule="atLeast"/>
        <w:jc w:val="both"/>
        <w:rPr>
          <w:rFonts w:ascii="Times New Roman" w:hAnsi="Times New Roman"/>
        </w:rPr>
      </w:pPr>
      <w:r w:rsidRPr="005F6E53">
        <w:rPr>
          <w:rFonts w:ascii="Times New Roman" w:hAnsi="Times New Roman"/>
        </w:rPr>
        <w:t>člen diplomatického personálu 70 litrov liehu kódu kombinovanej nomenklatúry 2208, 200 litrov piva a 500 litrov vína a medziproduktu; do limitu sa nezapočítava tiché víno,</w:t>
      </w:r>
    </w:p>
    <w:p w:rsidR="005F6E53" w:rsidRPr="005F6E53" w:rsidP="005F6E53">
      <w:pPr>
        <w:numPr>
          <w:numId w:val="239"/>
        </w:num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5F6E53">
        <w:rPr>
          <w:rFonts w:ascii="Times New Roman" w:hAnsi="Times New Roman"/>
        </w:rPr>
        <w:t>člen administratívneho a technického personálu 40 litrov liehu kódu kombinovanej nomenklatúry 2208, 100 litrov piva a 500 litrov vína a medziproduktu; do limitu sa nezapočítava tiché víno.</w:t>
      </w:r>
    </w:p>
    <w:p w:rsidR="007B2F4F" w:rsidRPr="005F6E53" w:rsidP="005F6E53">
      <w:pPr>
        <w:tabs>
          <w:tab w:val="left" w:pos="284"/>
          <w:tab w:val="left" w:pos="426"/>
          <w:tab w:val="left" w:pos="567"/>
        </w:tabs>
        <w:autoSpaceDE w:val="0"/>
        <w:autoSpaceDN w:val="0"/>
        <w:bidi w:val="0"/>
        <w:adjustRightInd w:val="0"/>
        <w:spacing w:line="240" w:lineRule="atLeast"/>
        <w:ind w:left="644"/>
        <w:jc w:val="both"/>
        <w:rPr>
          <w:rFonts w:ascii="Times New Roman" w:hAnsi="Times New Roman"/>
        </w:rPr>
      </w:pPr>
    </w:p>
    <w:p w:rsidR="007B2F4F" w:rsidRPr="005F6E53"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5F6E53" w:rsidR="00BC23A3">
        <w:rPr>
          <w:rFonts w:ascii="Times New Roman" w:hAnsi="Times New Roman"/>
        </w:rPr>
        <w:t xml:space="preserve"> </w:t>
      </w:r>
      <w:r w:rsidRPr="005F6E53" w:rsidR="005F6E53">
        <w:rPr>
          <w:rFonts w:ascii="Times New Roman" w:hAnsi="Times New Roman"/>
        </w:rPr>
        <w:t>Zahraničný zástupca uvedený v odseku 2 písm.  g) môže nakúpiť na osobnú spotrebu za kalendárny rok lieh kódu kombinovanej nomenklatúry 2208 najviac v množstve 40 litrov liehu, 200 litrov piva a 500 litrov vína a medziproduktu. Do limitu sa nezapočítava tiché víno</w:t>
      </w:r>
      <w:r w:rsidR="003C3D06">
        <w:rPr>
          <w:rFonts w:ascii="Times New Roman" w:hAnsi="Times New Roman"/>
        </w:rPr>
        <w:t>.</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Povolenie na nákup </w:t>
      </w:r>
      <w:r w:rsidRPr="00633438" w:rsidR="005F5DB6">
        <w:rPr>
          <w:rFonts w:ascii="Times New Roman" w:hAnsi="Times New Roman"/>
        </w:rPr>
        <w:t>alkoholického nápoja</w:t>
      </w:r>
      <w:r w:rsidRPr="00633438">
        <w:rPr>
          <w:rFonts w:ascii="Times New Roman" w:hAnsi="Times New Roman"/>
        </w:rPr>
        <w:t xml:space="preserve"> oslobodeného od dane v daňovom sklade pre zahraničných zástupcov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vydá v rozsahu podľa odsekov 12 až 14 len zahraničným zástupcom tých štátov, ktoré poskytujú obdobné zvýhodnenie alebo vracajú daň občanom Slovenskej republiky, ak požívajú výsady a imunity podľa medzinárodnej zmluvy</w:t>
      </w:r>
      <w:r w:rsidRPr="00633438" w:rsidR="00831F93">
        <w:rPr>
          <w:rFonts w:ascii="Times New Roman" w:hAnsi="Times New Roman"/>
          <w:vertAlign w:val="superscript"/>
        </w:rPr>
        <w:t>4</w:t>
      </w:r>
      <w:r w:rsidR="002B2259">
        <w:rPr>
          <w:rFonts w:ascii="Times New Roman" w:hAnsi="Times New Roman"/>
          <w:vertAlign w:val="superscript"/>
        </w:rPr>
        <w:t>6</w:t>
      </w:r>
      <w:r w:rsidRPr="00633438" w:rsidR="00831F93">
        <w:rPr>
          <w:rFonts w:ascii="Times New Roman" w:hAnsi="Times New Roman"/>
        </w:rPr>
        <w:t>)</w:t>
      </w:r>
      <w:r w:rsidRPr="00633438">
        <w:rPr>
          <w:rFonts w:ascii="Times New Roman" w:hAnsi="Times New Roman"/>
        </w:rPr>
        <w:t xml:space="preserve"> (ďalej len "slovenský zástupca").  Vzájomnosť sa nevzťahuje na medzinárodné organizácie a ich úradníkov. </w:t>
      </w:r>
    </w:p>
    <w:p w:rsidR="005F5DB6" w:rsidRPr="00633438" w:rsidP="005F5DB6">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iný štát neposkytuje obdobné zvýhodnenie alebo nevracia daň slovenským zástupcom podľa odseku 15, neprizná sa zahraničným zástupcom tohto štátu oslobodenie od dane. </w:t>
      </w:r>
    </w:p>
    <w:p w:rsidR="005F5DB6" w:rsidRPr="00633438" w:rsidP="005F5DB6">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Prevádzkovateľ daňového skladu, ktorému bolo vydané povolenie na prevádzkovanie daňového skladu </w:t>
      </w:r>
      <w:r w:rsidRPr="00633438" w:rsidR="003A6533">
        <w:rPr>
          <w:rFonts w:ascii="Times New Roman" w:hAnsi="Times New Roman"/>
        </w:rPr>
        <w:t xml:space="preserve">podľa § 15 </w:t>
      </w:r>
      <w:r w:rsidRPr="00633438">
        <w:rPr>
          <w:rFonts w:ascii="Times New Roman" w:hAnsi="Times New Roman"/>
        </w:rPr>
        <w:t xml:space="preserve">a ktorý chce predávať </w:t>
      </w:r>
      <w:r w:rsidRPr="00633438" w:rsidR="005F5DB6">
        <w:rPr>
          <w:rFonts w:ascii="Times New Roman" w:hAnsi="Times New Roman"/>
        </w:rPr>
        <w:t>alkoholický nápoj</w:t>
      </w:r>
      <w:r w:rsidRPr="00633438">
        <w:rPr>
          <w:rFonts w:ascii="Times New Roman" w:hAnsi="Times New Roman"/>
        </w:rPr>
        <w:t xml:space="preserve"> oslobodený od dane zahraničným zástupcom, musí písomne požiadať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o vydanie povolenia na prevádzkovanie daňového skladu pre zahraničných zástupcov. V žiadosti o vydanie povolenia na prevádzkovanie daňového skladu pre zahraničných zástupcov žiadateľ uvedie údaje podľa § </w:t>
      </w:r>
      <w:r w:rsidRPr="00633438" w:rsidR="008F4596">
        <w:rPr>
          <w:rFonts w:ascii="Times New Roman" w:hAnsi="Times New Roman"/>
        </w:rPr>
        <w:t>15</w:t>
      </w:r>
      <w:r w:rsidRPr="00633438">
        <w:rPr>
          <w:rFonts w:ascii="Times New Roman" w:hAnsi="Times New Roman"/>
        </w:rPr>
        <w:t xml:space="preserve"> ods.  1.  Prevádzkovateľ daňového skladu je povinný pred vydaním povolenia na prevádzkovanie daňového skladu pre zahraničných zástupcov zložiť zábezpeku na daň vo výške dane pripadajúcej na predpokladané priemerné mesačné množstvo predaného </w:t>
      </w:r>
      <w:r w:rsidRPr="00633438" w:rsidR="005F5DB6">
        <w:rPr>
          <w:rFonts w:ascii="Times New Roman" w:hAnsi="Times New Roman"/>
        </w:rPr>
        <w:t xml:space="preserve">alkoholického nápoja </w:t>
      </w:r>
      <w:r w:rsidRPr="00633438">
        <w:rPr>
          <w:rFonts w:ascii="Times New Roman" w:hAnsi="Times New Roman"/>
        </w:rPr>
        <w:t xml:space="preserve">v daňovom sklade pre zahraničných zástupcov.  Zloženie zábezpeky na daň na </w:t>
      </w:r>
      <w:r w:rsidRPr="00633438" w:rsidR="005F5DB6">
        <w:rPr>
          <w:rFonts w:ascii="Times New Roman" w:hAnsi="Times New Roman"/>
        </w:rPr>
        <w:t>alkoholický nápoj</w:t>
      </w:r>
      <w:r w:rsidRPr="00633438">
        <w:rPr>
          <w:rFonts w:ascii="Times New Roman" w:hAnsi="Times New Roman"/>
        </w:rPr>
        <w:t xml:space="preserve"> predaný v daňovom sklade pre zahraničných zástupcov sa nevyžaduje, ak zábezpeka na daň podľa § </w:t>
      </w:r>
      <w:r w:rsidRPr="00633438" w:rsidR="008F4596">
        <w:rPr>
          <w:rFonts w:ascii="Times New Roman" w:hAnsi="Times New Roman"/>
        </w:rPr>
        <w:t>16</w:t>
      </w:r>
      <w:r w:rsidRPr="00633438">
        <w:rPr>
          <w:rFonts w:ascii="Times New Roman" w:hAnsi="Times New Roman"/>
        </w:rPr>
        <w:t xml:space="preserve"> ods. </w:t>
      </w:r>
      <w:r w:rsidRPr="00633438" w:rsidR="008F4596">
        <w:rPr>
          <w:rFonts w:ascii="Times New Roman" w:hAnsi="Times New Roman"/>
        </w:rPr>
        <w:t>3</w:t>
      </w:r>
      <w:r w:rsidRPr="00633438">
        <w:rPr>
          <w:rFonts w:ascii="Times New Roman" w:hAnsi="Times New Roman"/>
        </w:rPr>
        <w:t xml:space="preserve"> je zložená v takej výške, že pokrýva i zábezpeku na daň na </w:t>
      </w:r>
      <w:r w:rsidRPr="00633438" w:rsidR="005F5DB6">
        <w:rPr>
          <w:rFonts w:ascii="Times New Roman" w:hAnsi="Times New Roman"/>
        </w:rPr>
        <w:t>alkoholický nápoj</w:t>
      </w:r>
      <w:r w:rsidRPr="00633438">
        <w:rPr>
          <w:rFonts w:ascii="Times New Roman" w:hAnsi="Times New Roman"/>
        </w:rPr>
        <w:t xml:space="preserve">, ktorý sa má predať v daňovom sklade pre zahraničných zástupcov. </w:t>
      </w:r>
    </w:p>
    <w:p w:rsidR="005F5DB6" w:rsidRPr="00633438" w:rsidP="005F5DB6">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w:t>
      </w:r>
      <w:r w:rsidRPr="00633438" w:rsidR="008D1B76">
        <w:rPr>
          <w:rFonts w:ascii="Times New Roman" w:hAnsi="Times New Roman"/>
        </w:rPr>
        <w:t xml:space="preserve">pred vydaním povolenia na prevádzkovanie daňového skladu pre zahraničných zástupcov </w:t>
      </w:r>
      <w:r w:rsidRPr="00633438">
        <w:rPr>
          <w:rFonts w:ascii="Times New Roman" w:hAnsi="Times New Roman"/>
        </w:rPr>
        <w:t xml:space="preserve">preverí skutočnosti a údaje podľa odseku 17 a § </w:t>
      </w:r>
      <w:r w:rsidRPr="00633438" w:rsidR="008F4596">
        <w:rPr>
          <w:rFonts w:ascii="Times New Roman" w:hAnsi="Times New Roman"/>
        </w:rPr>
        <w:t>3</w:t>
      </w:r>
      <w:r w:rsidRPr="00633438">
        <w:rPr>
          <w:rFonts w:ascii="Times New Roman" w:hAnsi="Times New Roman"/>
        </w:rPr>
        <w:t>3 ods.  1</w:t>
      </w:r>
      <w:r w:rsidRPr="00633438" w:rsidR="008D1B76">
        <w:rPr>
          <w:rFonts w:ascii="Times New Roman" w:hAnsi="Times New Roman"/>
        </w:rPr>
        <w:t xml:space="preserve">. Ak sú tieto skutočnosti a údaje pravdivé colný úrad vydá  povolenie na prevádzkovanie daňového </w:t>
      </w:r>
      <w:r w:rsidRPr="00633438" w:rsidR="00A80AE1">
        <w:rPr>
          <w:rFonts w:ascii="Times New Roman" w:hAnsi="Times New Roman"/>
        </w:rPr>
        <w:t>skladu</w:t>
      </w:r>
      <w:r w:rsidRPr="00633438" w:rsidR="008D1B76">
        <w:rPr>
          <w:rFonts w:ascii="Times New Roman" w:hAnsi="Times New Roman"/>
        </w:rPr>
        <w:t xml:space="preserve"> pre zahraničných zástupcov do</w:t>
      </w:r>
      <w:r w:rsidRPr="00633438">
        <w:rPr>
          <w:rFonts w:ascii="Times New Roman" w:hAnsi="Times New Roman"/>
        </w:rPr>
        <w:t xml:space="preserve"> 30 dní odo dňa podania </w:t>
      </w:r>
      <w:r w:rsidRPr="00633438" w:rsidR="008D1B76">
        <w:rPr>
          <w:rFonts w:ascii="Times New Roman" w:hAnsi="Times New Roman"/>
        </w:rPr>
        <w:t xml:space="preserve">tejto </w:t>
      </w:r>
      <w:r w:rsidRPr="00633438">
        <w:rPr>
          <w:rFonts w:ascii="Times New Roman" w:hAnsi="Times New Roman"/>
        </w:rPr>
        <w:t xml:space="preserve">žiadosti;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ktorý vydal povolenie na prevádzkovanie daňového skladu pre zahraničných zástupcov, oznámi bezodkladne túto skutočnosť </w:t>
      </w:r>
      <w:r w:rsidRPr="00633438" w:rsidR="00DB63CC">
        <w:rPr>
          <w:rFonts w:ascii="Times New Roman" w:hAnsi="Times New Roman"/>
        </w:rPr>
        <w:t>Col</w:t>
      </w:r>
      <w:r w:rsidRPr="00633438" w:rsidR="005F5DB6">
        <w:rPr>
          <w:rFonts w:ascii="Times New Roman" w:hAnsi="Times New Roman"/>
        </w:rPr>
        <w:t>nému</w:t>
      </w:r>
      <w:r w:rsidRPr="00633438">
        <w:rPr>
          <w:rFonts w:ascii="Times New Roman" w:hAnsi="Times New Roman"/>
        </w:rPr>
        <w:t xml:space="preserve"> úradu Bratislava</w:t>
      </w:r>
      <w:r w:rsidRPr="00633438" w:rsidR="00A80AE1">
        <w:rPr>
          <w:rFonts w:ascii="Times New Roman" w:hAnsi="Times New Roman"/>
        </w:rPr>
        <w:t>.</w:t>
      </w:r>
      <w:r w:rsidRPr="00633438">
        <w:rPr>
          <w:rFonts w:ascii="Times New Roman" w:hAnsi="Times New Roman"/>
        </w:rPr>
        <w:t xml:space="preserve"> </w:t>
      </w:r>
    </w:p>
    <w:p w:rsidR="005F5DB6" w:rsidRPr="00633438" w:rsidP="005F5DB6">
      <w:pPr>
        <w:pStyle w:val="ListParagraph"/>
        <w:bidi w:val="0"/>
        <w:rPr>
          <w:rFonts w:ascii="Times New Roman" w:hAnsi="Times New Roman"/>
        </w:rPr>
      </w:pPr>
    </w:p>
    <w:p w:rsidR="007B2F4F" w:rsidRPr="00633438" w:rsidP="00C34907">
      <w:pPr>
        <w:numPr>
          <w:numId w:val="8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Prevádzkovateľ daňového skladu pre zahraničných zástupcov môže dodávať slovenskému zástupcovi podľa odseku 15 </w:t>
      </w:r>
      <w:r w:rsidRPr="00633438" w:rsidR="005F5DB6">
        <w:rPr>
          <w:rFonts w:ascii="Times New Roman" w:hAnsi="Times New Roman"/>
        </w:rPr>
        <w:t>alkoholický nápoj</w:t>
      </w:r>
      <w:r w:rsidRPr="00633438">
        <w:rPr>
          <w:rFonts w:ascii="Times New Roman" w:hAnsi="Times New Roman"/>
        </w:rPr>
        <w:t xml:space="preserve"> v pozastavení dane s elektronickým dokumentom a osvedčením o oslob</w:t>
      </w:r>
      <w:r w:rsidRPr="00633438" w:rsidR="00A80AE1">
        <w:rPr>
          <w:rFonts w:ascii="Times New Roman" w:hAnsi="Times New Roman"/>
        </w:rPr>
        <w:t>odení</w:t>
      </w:r>
      <w:r w:rsidRPr="00633438">
        <w:rPr>
          <w:rFonts w:ascii="Times New Roman" w:hAnsi="Times New Roman"/>
        </w:rPr>
        <w:t xml:space="preserve">, ktoré vydal hostiteľský štát.  Na takúto prepravu </w:t>
      </w:r>
      <w:r w:rsidRPr="00633438" w:rsidR="005F5DB6">
        <w:rPr>
          <w:rFonts w:ascii="Times New Roman" w:hAnsi="Times New Roman"/>
        </w:rPr>
        <w:t xml:space="preserve">alkoholického nápoja </w:t>
      </w:r>
      <w:r w:rsidRPr="00633438">
        <w:rPr>
          <w:rFonts w:ascii="Times New Roman" w:hAnsi="Times New Roman"/>
        </w:rPr>
        <w:t xml:space="preserve">sa zábezpeka na daň nevyžaduje.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10746A">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3</w:t>
      </w:r>
      <w:r w:rsidRPr="00633438" w:rsidR="0010746A">
        <w:rPr>
          <w:rFonts w:ascii="Times New Roman" w:hAnsi="Times New Roman"/>
        </w:rPr>
        <w:t>3</w:t>
      </w:r>
    </w:p>
    <w:p w:rsidR="0010746A" w:rsidRPr="00633438" w:rsidP="0010746A">
      <w:pPr>
        <w:autoSpaceDE w:val="0"/>
        <w:autoSpaceDN w:val="0"/>
        <w:bidi w:val="0"/>
        <w:adjustRightInd w:val="0"/>
        <w:spacing w:line="240" w:lineRule="atLeast"/>
        <w:jc w:val="center"/>
        <w:rPr>
          <w:rFonts w:ascii="Times New Roman" w:hAnsi="Times New Roman"/>
        </w:rPr>
      </w:pPr>
    </w:p>
    <w:p w:rsidR="007B2F4F" w:rsidRPr="00633438" w:rsidP="00C34907">
      <w:pPr>
        <w:numPr>
          <w:numId w:val="9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Prevádzkovateľ daňového skladu pre zahraničných zástupcov môže predávať </w:t>
      </w:r>
      <w:r w:rsidRPr="00633438" w:rsidR="005F5DB6">
        <w:rPr>
          <w:rFonts w:ascii="Times New Roman" w:hAnsi="Times New Roman"/>
        </w:rPr>
        <w:t>alkoholický nápoj</w:t>
      </w:r>
      <w:r w:rsidRPr="00633438">
        <w:rPr>
          <w:rFonts w:ascii="Times New Roman" w:hAnsi="Times New Roman"/>
        </w:rPr>
        <w:t xml:space="preserve"> oslobodený od dane výlučne zahraničným zástupcom, ktorým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Bratislava vydal povolenie na nákup </w:t>
      </w:r>
      <w:r w:rsidRPr="00633438" w:rsidR="005F5DB6">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Prevádzkovateľ daňového skladu pre zahraničných zástupcov je povinný viesť evidenciu kópií povolení na nákup </w:t>
      </w:r>
      <w:r w:rsidRPr="00633438" w:rsidR="005F5DB6">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a kópií odpisových listov a zabezpečiť </w:t>
      </w:r>
    </w:p>
    <w:p w:rsidR="007B2F4F" w:rsidRPr="00633438" w:rsidP="00C34907">
      <w:pPr>
        <w:numPr>
          <w:numId w:val="9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skladovanie a predaj </w:t>
      </w:r>
      <w:r w:rsidRPr="00633438" w:rsidR="005F5DB6">
        <w:rPr>
          <w:rFonts w:ascii="Times New Roman" w:hAnsi="Times New Roman"/>
        </w:rPr>
        <w:t xml:space="preserve">alkoholického nápoja </w:t>
      </w:r>
      <w:r w:rsidRPr="00633438">
        <w:rPr>
          <w:rFonts w:ascii="Times New Roman" w:hAnsi="Times New Roman"/>
        </w:rPr>
        <w:t xml:space="preserve">oslobodeného od dane zahraničným zástupcom výlučne v daňovom sklade pre zahraničných zástupcov, </w:t>
      </w:r>
    </w:p>
    <w:p w:rsidR="007B2F4F" w:rsidRPr="00633438" w:rsidP="00C34907">
      <w:pPr>
        <w:numPr>
          <w:numId w:val="9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vedenie evidencie, v ktorej uvedie najmä </w:t>
      </w:r>
    </w:p>
    <w:p w:rsidR="007B2F4F" w:rsidRPr="00633438" w:rsidP="00C34907">
      <w:pPr>
        <w:numPr>
          <w:numId w:val="93"/>
        </w:numPr>
        <w:bidi w:val="0"/>
        <w:rPr>
          <w:rFonts w:ascii="Times New Roman" w:hAnsi="Times New Roman"/>
        </w:rPr>
      </w:pPr>
      <w:r w:rsidRPr="00633438">
        <w:rPr>
          <w:rFonts w:ascii="Times New Roman" w:hAnsi="Times New Roman"/>
        </w:rPr>
        <w:t xml:space="preserve">množstvo prijatého </w:t>
      </w:r>
      <w:r w:rsidRPr="00633438" w:rsidR="00C64C0B">
        <w:rPr>
          <w:rFonts w:ascii="Times New Roman" w:hAnsi="Times New Roman"/>
        </w:rPr>
        <w:t xml:space="preserve">alkoholického nápoja </w:t>
      </w:r>
      <w:r w:rsidRPr="00633438">
        <w:rPr>
          <w:rFonts w:ascii="Times New Roman" w:hAnsi="Times New Roman"/>
        </w:rPr>
        <w:t xml:space="preserve">v litroch, </w:t>
      </w:r>
    </w:p>
    <w:p w:rsidR="007B2F4F" w:rsidRPr="00633438" w:rsidP="00C34907">
      <w:pPr>
        <w:numPr>
          <w:numId w:val="93"/>
        </w:numPr>
        <w:bidi w:val="0"/>
        <w:rPr>
          <w:rFonts w:ascii="Times New Roman" w:hAnsi="Times New Roman"/>
        </w:rPr>
      </w:pPr>
      <w:r w:rsidRPr="00633438">
        <w:rPr>
          <w:rFonts w:ascii="Times New Roman" w:hAnsi="Times New Roman"/>
        </w:rPr>
        <w:t xml:space="preserve">množstvo predaného </w:t>
      </w:r>
      <w:r w:rsidRPr="00633438" w:rsidR="00C64C0B">
        <w:rPr>
          <w:rFonts w:ascii="Times New Roman" w:hAnsi="Times New Roman"/>
        </w:rPr>
        <w:t xml:space="preserve">alkoholického nápoja </w:t>
      </w:r>
      <w:r w:rsidRPr="00633438">
        <w:rPr>
          <w:rFonts w:ascii="Times New Roman" w:hAnsi="Times New Roman"/>
        </w:rPr>
        <w:t xml:space="preserve">v litroch členené podľa zahraničných zástupcov a množstvo predaného </w:t>
      </w:r>
      <w:r w:rsidRPr="00633438" w:rsidR="00C64C0B">
        <w:rPr>
          <w:rFonts w:ascii="Times New Roman" w:hAnsi="Times New Roman"/>
        </w:rPr>
        <w:t xml:space="preserve">alkoholického nápoja </w:t>
      </w:r>
      <w:r w:rsidRPr="00633438">
        <w:rPr>
          <w:rFonts w:ascii="Times New Roman" w:hAnsi="Times New Roman"/>
        </w:rPr>
        <w:t xml:space="preserve">v litroch od začiatku kalendárneho roka, </w:t>
      </w:r>
    </w:p>
    <w:p w:rsidR="007B2F4F" w:rsidRPr="00633438" w:rsidP="00C34907">
      <w:pPr>
        <w:numPr>
          <w:numId w:val="93"/>
        </w:numPr>
        <w:bidi w:val="0"/>
        <w:rPr>
          <w:rFonts w:ascii="Times New Roman" w:hAnsi="Times New Roman"/>
        </w:rPr>
      </w:pPr>
      <w:r w:rsidRPr="00633438">
        <w:rPr>
          <w:rFonts w:ascii="Times New Roman" w:hAnsi="Times New Roman"/>
        </w:rPr>
        <w:t xml:space="preserve">stav zásob </w:t>
      </w:r>
      <w:r w:rsidRPr="00633438" w:rsidR="00C64C0B">
        <w:rPr>
          <w:rFonts w:ascii="Times New Roman" w:hAnsi="Times New Roman"/>
        </w:rPr>
        <w:t xml:space="preserve">alkoholického nápoja </w:t>
      </w:r>
      <w:r w:rsidRPr="00633438">
        <w:rPr>
          <w:rFonts w:ascii="Times New Roman" w:hAnsi="Times New Roman"/>
        </w:rPr>
        <w:t xml:space="preserve">v litroch.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9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Prevádzkovateľ daňového skladu pre zahraničných zástupcov je povinný oznámiť </w:t>
      </w:r>
      <w:r w:rsidRPr="00633438" w:rsidR="00DB63CC">
        <w:rPr>
          <w:rFonts w:ascii="Times New Roman" w:hAnsi="Times New Roman"/>
        </w:rPr>
        <w:t>Col</w:t>
      </w:r>
      <w:r w:rsidRPr="00633438" w:rsidR="00C64C0B">
        <w:rPr>
          <w:rFonts w:ascii="Times New Roman" w:hAnsi="Times New Roman"/>
        </w:rPr>
        <w:t>nému</w:t>
      </w:r>
      <w:r w:rsidRPr="00633438">
        <w:rPr>
          <w:rFonts w:ascii="Times New Roman" w:hAnsi="Times New Roman"/>
        </w:rPr>
        <w:t xml:space="preserve"> úradu Bratislava najneskôr do 15.  dňa kalendárneho mesiaca podľa zahraničných zástupcov </w:t>
      </w:r>
    </w:p>
    <w:p w:rsidR="007B2F4F" w:rsidRPr="00633438" w:rsidP="00C34907">
      <w:pPr>
        <w:numPr>
          <w:numId w:val="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množstvo predaného </w:t>
      </w:r>
      <w:r w:rsidRPr="00633438" w:rsidR="00C64C0B">
        <w:rPr>
          <w:rFonts w:ascii="Times New Roman" w:hAnsi="Times New Roman"/>
        </w:rPr>
        <w:t xml:space="preserve">alkoholického nápoja </w:t>
      </w:r>
      <w:r w:rsidRPr="00633438">
        <w:rPr>
          <w:rFonts w:ascii="Times New Roman" w:hAnsi="Times New Roman"/>
        </w:rPr>
        <w:t>v litroch za predchádzajúci kalendárny mesiac a</w:t>
      </w:r>
    </w:p>
    <w:p w:rsidR="007B2F4F" w:rsidRPr="00633438" w:rsidP="00C34907">
      <w:pPr>
        <w:numPr>
          <w:numId w:val="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celkové množstvo predaného </w:t>
      </w:r>
      <w:r w:rsidRPr="00633438" w:rsidR="00C64C0B">
        <w:rPr>
          <w:rFonts w:ascii="Times New Roman" w:hAnsi="Times New Roman"/>
        </w:rPr>
        <w:t xml:space="preserve">alkoholického nápoja </w:t>
      </w:r>
      <w:r w:rsidRPr="00633438">
        <w:rPr>
          <w:rFonts w:ascii="Times New Roman" w:hAnsi="Times New Roman"/>
        </w:rPr>
        <w:t xml:space="preserve">v litroch od začiatku kalendárneho roka do konca predchádzajúceho kalendárneho mesiaca.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9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vedenie evidencie podľa odseku 1 písm.  b) sa vzťahuje </w:t>
      </w:r>
      <w:r w:rsidRPr="00633438" w:rsidR="003A6533">
        <w:rPr>
          <w:rFonts w:ascii="Times New Roman" w:hAnsi="Times New Roman"/>
        </w:rPr>
        <w:t>§ 34 ods. 2 a 3 primerane a § 34 ods. 4 rovnako</w:t>
      </w:r>
      <w:r w:rsidRPr="00633438">
        <w:rPr>
          <w:rFonts w:ascii="Times New Roman" w:hAnsi="Times New Roman"/>
        </w:rPr>
        <w:t xml:space="preserve">. </w:t>
      </w:r>
    </w:p>
    <w:p w:rsidR="00C64C0B" w:rsidRPr="00633438" w:rsidP="00C64C0B">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9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zánik povolenia na prevádzkovanie daňového skladu pre zahraničných zástupcov sa použije § </w:t>
      </w:r>
      <w:r w:rsidRPr="00633438" w:rsidR="00EE3BD7">
        <w:rPr>
          <w:rFonts w:ascii="Times New Roman" w:hAnsi="Times New Roman"/>
        </w:rPr>
        <w:t>15</w:t>
      </w:r>
      <w:r w:rsidRPr="00633438">
        <w:rPr>
          <w:rFonts w:ascii="Times New Roman" w:hAnsi="Times New Roman"/>
        </w:rPr>
        <w:t xml:space="preserve"> ods.  </w:t>
      </w:r>
      <w:r w:rsidRPr="00633438" w:rsidR="0072355A">
        <w:rPr>
          <w:rFonts w:ascii="Times New Roman" w:hAnsi="Times New Roman"/>
        </w:rPr>
        <w:t>8</w:t>
      </w:r>
      <w:r w:rsidRPr="00633438">
        <w:rPr>
          <w:rFonts w:ascii="Times New Roman" w:hAnsi="Times New Roman"/>
        </w:rPr>
        <w:t xml:space="preserve"> až 11 primerane. </w:t>
      </w:r>
    </w:p>
    <w:p w:rsidR="007B2F4F" w:rsidRPr="00633438" w:rsidP="007B2F4F">
      <w:pPr>
        <w:autoSpaceDE w:val="0"/>
        <w:autoSpaceDN w:val="0"/>
        <w:bidi w:val="0"/>
        <w:adjustRightInd w:val="0"/>
        <w:spacing w:line="240" w:lineRule="atLeast"/>
        <w:jc w:val="both"/>
        <w:rPr>
          <w:rFonts w:ascii="Times New Roman" w:hAnsi="Times New Roman"/>
        </w:rPr>
      </w:pPr>
    </w:p>
    <w:p w:rsidR="00B056C2" w:rsidP="00174A59">
      <w:pPr>
        <w:autoSpaceDE w:val="0"/>
        <w:autoSpaceDN w:val="0"/>
        <w:bidi w:val="0"/>
        <w:adjustRightInd w:val="0"/>
        <w:spacing w:line="240" w:lineRule="atLeast"/>
        <w:jc w:val="center"/>
        <w:rPr>
          <w:rFonts w:ascii="Times New Roman" w:hAnsi="Times New Roman"/>
          <w:b/>
        </w:rPr>
      </w:pPr>
    </w:p>
    <w:p w:rsidR="00174A59" w:rsidRPr="00633438" w:rsidP="00174A59">
      <w:pPr>
        <w:autoSpaceDE w:val="0"/>
        <w:autoSpaceDN w:val="0"/>
        <w:bidi w:val="0"/>
        <w:adjustRightInd w:val="0"/>
        <w:spacing w:line="240" w:lineRule="atLeast"/>
        <w:jc w:val="center"/>
        <w:rPr>
          <w:rFonts w:ascii="Times New Roman" w:hAnsi="Times New Roman"/>
          <w:b/>
        </w:rPr>
      </w:pPr>
      <w:r w:rsidRPr="00633438">
        <w:rPr>
          <w:rFonts w:ascii="Times New Roman" w:hAnsi="Times New Roman"/>
          <w:b/>
        </w:rPr>
        <w:t>Tretia hlava</w:t>
      </w:r>
    </w:p>
    <w:p w:rsidR="007B2F4F" w:rsidRPr="00633438" w:rsidP="007B2F4F">
      <w:pPr>
        <w:autoSpaceDE w:val="0"/>
        <w:autoSpaceDN w:val="0"/>
        <w:bidi w:val="0"/>
        <w:adjustRightInd w:val="0"/>
        <w:spacing w:line="240" w:lineRule="atLeast"/>
        <w:jc w:val="center"/>
        <w:outlineLvl w:val="0"/>
        <w:rPr>
          <w:rFonts w:ascii="Times New Roman" w:hAnsi="Times New Roman"/>
          <w:b/>
          <w:bCs/>
        </w:rPr>
      </w:pPr>
      <w:r w:rsidRPr="00633438" w:rsidR="008E1F07">
        <w:rPr>
          <w:rFonts w:ascii="Times New Roman" w:hAnsi="Times New Roman"/>
          <w:b/>
          <w:bCs/>
        </w:rPr>
        <w:t>VEDENIE EVIDENCIÍ</w:t>
      </w:r>
    </w:p>
    <w:p w:rsidR="007B2F4F" w:rsidRPr="00633438" w:rsidP="00732247">
      <w:pPr>
        <w:autoSpaceDE w:val="0"/>
        <w:autoSpaceDN w:val="0"/>
        <w:bidi w:val="0"/>
        <w:adjustRightInd w:val="0"/>
        <w:spacing w:line="240" w:lineRule="atLeast"/>
        <w:jc w:val="center"/>
        <w:rPr>
          <w:rFonts w:ascii="Times New Roman" w:hAnsi="Times New Roman"/>
        </w:rPr>
      </w:pPr>
      <w:r w:rsidRPr="00633438" w:rsidR="00732247">
        <w:rPr>
          <w:rFonts w:ascii="Times New Roman" w:hAnsi="Times New Roman"/>
        </w:rPr>
        <w:t>§  3</w:t>
      </w:r>
      <w:r w:rsidRPr="00633438" w:rsidR="0010746A">
        <w:rPr>
          <w:rFonts w:ascii="Times New Roman" w:hAnsi="Times New Roman"/>
        </w:rPr>
        <w:t>4</w:t>
      </w:r>
    </w:p>
    <w:p w:rsidR="00732247" w:rsidRPr="00633438" w:rsidP="00732247">
      <w:pPr>
        <w:autoSpaceDE w:val="0"/>
        <w:autoSpaceDN w:val="0"/>
        <w:bidi w:val="0"/>
        <w:adjustRightInd w:val="0"/>
        <w:spacing w:line="240" w:lineRule="atLeast"/>
        <w:jc w:val="center"/>
        <w:rPr>
          <w:rFonts w:ascii="Times New Roman" w:hAnsi="Times New Roman"/>
        </w:rPr>
      </w:pPr>
    </w:p>
    <w:p w:rsidR="00732247" w:rsidRPr="00633438" w:rsidP="00C34907">
      <w:pPr>
        <w:numPr>
          <w:numId w:val="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Prevádzkovateľ daňového skladu, ktorý je podnikom na výrobu </w:t>
      </w:r>
      <w:r w:rsidRPr="00633438" w:rsidR="00412390">
        <w:rPr>
          <w:rFonts w:ascii="Times New Roman" w:hAnsi="Times New Roman"/>
        </w:rPr>
        <w:t>alkoholického nápoja</w:t>
      </w:r>
      <w:r w:rsidRPr="00633438">
        <w:rPr>
          <w:rFonts w:ascii="Times New Roman" w:hAnsi="Times New Roman"/>
        </w:rPr>
        <w:t xml:space="preserve"> je povinný viesť evidenciu</w:t>
      </w:r>
    </w:p>
    <w:p w:rsidR="00A349C6" w:rsidRPr="00633438" w:rsidP="00C34907">
      <w:pPr>
        <w:numPr>
          <w:numId w:val="96"/>
        </w:numPr>
        <w:autoSpaceDE w:val="0"/>
        <w:autoSpaceDN w:val="0"/>
        <w:bidi w:val="0"/>
        <w:adjustRightInd w:val="0"/>
        <w:spacing w:line="240" w:lineRule="atLeast"/>
        <w:jc w:val="both"/>
        <w:rPr>
          <w:rFonts w:ascii="Times New Roman" w:hAnsi="Times New Roman"/>
        </w:rPr>
      </w:pPr>
      <w:r w:rsidRPr="00633438" w:rsidR="00732247">
        <w:rPr>
          <w:rFonts w:ascii="Times New Roman" w:hAnsi="Times New Roman"/>
        </w:rPr>
        <w:t xml:space="preserve">vyrobeného </w:t>
      </w:r>
      <w:r w:rsidRPr="00633438" w:rsidR="00412390">
        <w:rPr>
          <w:rFonts w:ascii="Times New Roman" w:hAnsi="Times New Roman"/>
        </w:rPr>
        <w:t>alkoholického nápoja,</w:t>
      </w:r>
    </w:p>
    <w:p w:rsidR="00732247" w:rsidRPr="00633438" w:rsidP="00C34907">
      <w:pPr>
        <w:numPr>
          <w:numId w:val="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prevzatého </w:t>
      </w:r>
      <w:r w:rsidRPr="00633438" w:rsidR="00412390">
        <w:rPr>
          <w:rFonts w:ascii="Times New Roman" w:hAnsi="Times New Roman"/>
        </w:rPr>
        <w:t>alkoholického nápoja,</w:t>
      </w:r>
    </w:p>
    <w:p w:rsidR="00732247" w:rsidRPr="00633438" w:rsidP="00C34907">
      <w:pPr>
        <w:numPr>
          <w:numId w:val="96"/>
        </w:numPr>
        <w:autoSpaceDE w:val="0"/>
        <w:autoSpaceDN w:val="0"/>
        <w:bidi w:val="0"/>
        <w:adjustRightInd w:val="0"/>
        <w:spacing w:line="240" w:lineRule="atLeast"/>
        <w:jc w:val="both"/>
        <w:rPr>
          <w:rFonts w:ascii="Times New Roman" w:hAnsi="Times New Roman"/>
        </w:rPr>
      </w:pPr>
      <w:r w:rsidRPr="00633438" w:rsidR="00412390">
        <w:rPr>
          <w:rFonts w:ascii="Times New Roman" w:hAnsi="Times New Roman"/>
        </w:rPr>
        <w:t xml:space="preserve">alkoholického nápoja </w:t>
      </w:r>
      <w:r w:rsidRPr="00633438">
        <w:rPr>
          <w:rFonts w:ascii="Times New Roman" w:hAnsi="Times New Roman"/>
        </w:rPr>
        <w:t>použitého na vlastnú spotrebu,</w:t>
      </w:r>
    </w:p>
    <w:p w:rsidR="00412390" w:rsidRPr="00633438" w:rsidP="00C34907">
      <w:pPr>
        <w:numPr>
          <w:numId w:val="96"/>
        </w:numPr>
        <w:autoSpaceDE w:val="0"/>
        <w:autoSpaceDN w:val="0"/>
        <w:bidi w:val="0"/>
        <w:adjustRightInd w:val="0"/>
        <w:spacing w:line="240" w:lineRule="atLeast"/>
        <w:jc w:val="both"/>
        <w:rPr>
          <w:rFonts w:ascii="Times New Roman" w:hAnsi="Times New Roman"/>
        </w:rPr>
      </w:pPr>
      <w:r w:rsidRPr="00633438" w:rsidR="00732247">
        <w:rPr>
          <w:rFonts w:ascii="Times New Roman" w:hAnsi="Times New Roman"/>
        </w:rPr>
        <w:t xml:space="preserve">vydaného </w:t>
      </w:r>
      <w:r w:rsidRPr="00633438">
        <w:rPr>
          <w:rFonts w:ascii="Times New Roman" w:hAnsi="Times New Roman"/>
        </w:rPr>
        <w:t>alkoholického nápoja,</w:t>
      </w:r>
    </w:p>
    <w:p w:rsidR="00732247" w:rsidRPr="00633438" w:rsidP="00C34907">
      <w:pPr>
        <w:numPr>
          <w:numId w:val="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iných látok použitých pri výrobe </w:t>
      </w:r>
      <w:r w:rsidRPr="00633438" w:rsidR="00412390">
        <w:rPr>
          <w:rFonts w:ascii="Times New Roman" w:hAnsi="Times New Roman"/>
        </w:rPr>
        <w:t xml:space="preserve">alkoholického nápoja </w:t>
      </w:r>
      <w:r w:rsidRPr="00633438">
        <w:rPr>
          <w:rFonts w:ascii="Times New Roman" w:hAnsi="Times New Roman"/>
        </w:rPr>
        <w:t xml:space="preserve">v podniku na výrobu </w:t>
      </w:r>
      <w:r w:rsidRPr="00633438" w:rsidR="005D0828">
        <w:rPr>
          <w:rFonts w:ascii="Times New Roman" w:hAnsi="Times New Roman"/>
        </w:rPr>
        <w:t>alkoholického nápoja</w:t>
      </w:r>
      <w:r w:rsidRPr="00633438">
        <w:rPr>
          <w:rFonts w:ascii="Times New Roman" w:hAnsi="Times New Roman"/>
        </w:rPr>
        <w:t>,</w:t>
      </w:r>
    </w:p>
    <w:p w:rsidR="00732247" w:rsidRPr="00633438" w:rsidP="00C34907">
      <w:pPr>
        <w:numPr>
          <w:numId w:val="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stavu zásob </w:t>
      </w:r>
      <w:r w:rsidRPr="00633438" w:rsidR="00412390">
        <w:rPr>
          <w:rFonts w:ascii="Times New Roman" w:hAnsi="Times New Roman"/>
        </w:rPr>
        <w:t>alkoholického nápoja</w:t>
      </w:r>
      <w:r w:rsidRPr="00633438">
        <w:rPr>
          <w:rFonts w:ascii="Times New Roman" w:hAnsi="Times New Roman"/>
        </w:rPr>
        <w:t>.</w:t>
      </w:r>
    </w:p>
    <w:p w:rsidR="00732247" w:rsidRPr="00633438" w:rsidP="00732247">
      <w:pPr>
        <w:bidi w:val="0"/>
        <w:rPr>
          <w:rFonts w:ascii="Times New Roman" w:hAnsi="Times New Roman"/>
        </w:rPr>
      </w:pPr>
      <w:r w:rsidRPr="00633438">
        <w:rPr>
          <w:rFonts w:ascii="Times New Roman" w:hAnsi="Times New Roman"/>
        </w:rPr>
        <w:t xml:space="preserve"> </w:t>
      </w:r>
    </w:p>
    <w:p w:rsidR="00732247" w:rsidRPr="00633438" w:rsidP="00C34907">
      <w:pPr>
        <w:numPr>
          <w:numId w:val="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V evidencii uvedenej v odseku 1 musí byť podľa kódov kombinovanej nomenklatúry uvedený</w:t>
      </w:r>
    </w:p>
    <w:p w:rsidR="00732247" w:rsidRPr="00633438" w:rsidP="00C34907">
      <w:pPr>
        <w:numPr>
          <w:numId w:val="9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množstvo a dátum výroby </w:t>
      </w:r>
      <w:r w:rsidRPr="00633438" w:rsidR="00412390">
        <w:rPr>
          <w:rFonts w:ascii="Times New Roman" w:hAnsi="Times New Roman"/>
        </w:rPr>
        <w:t xml:space="preserve">alkoholického nápoja </w:t>
      </w:r>
      <w:r w:rsidRPr="00633438">
        <w:rPr>
          <w:rFonts w:ascii="Times New Roman" w:hAnsi="Times New Roman"/>
        </w:rPr>
        <w:t xml:space="preserve">vyrobeného v podniku na výrobu </w:t>
      </w:r>
      <w:r w:rsidRPr="00633438" w:rsidR="005D0828">
        <w:rPr>
          <w:rFonts w:ascii="Times New Roman" w:hAnsi="Times New Roman"/>
        </w:rPr>
        <w:t>alkoholického nápoja</w:t>
      </w:r>
      <w:r w:rsidRPr="00633438">
        <w:rPr>
          <w:rFonts w:ascii="Times New Roman" w:hAnsi="Times New Roman"/>
        </w:rPr>
        <w:t>,</w:t>
      </w:r>
    </w:p>
    <w:p w:rsidR="00732247" w:rsidRPr="00633438" w:rsidP="00C34907">
      <w:pPr>
        <w:numPr>
          <w:numId w:val="9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množstvo a dátum prevzatia </w:t>
      </w:r>
      <w:r w:rsidRPr="00633438" w:rsidR="009F497F">
        <w:rPr>
          <w:rFonts w:ascii="Times New Roman" w:hAnsi="Times New Roman"/>
        </w:rPr>
        <w:t xml:space="preserve">alkoholického nápoja </w:t>
      </w:r>
      <w:r w:rsidRPr="00633438">
        <w:rPr>
          <w:rFonts w:ascii="Times New Roman" w:hAnsi="Times New Roman"/>
        </w:rPr>
        <w:t xml:space="preserve">a identifikačné údaje dodávateľa; pri dovoze </w:t>
      </w:r>
      <w:r w:rsidRPr="00633438" w:rsidR="009F497F">
        <w:rPr>
          <w:rFonts w:ascii="Times New Roman" w:hAnsi="Times New Roman"/>
        </w:rPr>
        <w:t xml:space="preserve">alkoholického nápoja </w:t>
      </w:r>
      <w:r w:rsidRPr="00633438">
        <w:rPr>
          <w:rFonts w:ascii="Times New Roman" w:hAnsi="Times New Roman"/>
        </w:rPr>
        <w:t>aj dátum jeho prepustenia do voľného obehu,</w:t>
      </w:r>
      <w:r w:rsidRPr="00633438" w:rsidR="00E20294">
        <w:rPr>
          <w:rFonts w:ascii="Times New Roman" w:hAnsi="Times New Roman"/>
          <w:vertAlign w:val="superscript"/>
        </w:rPr>
        <w:t>4</w:t>
      </w:r>
      <w:r w:rsidRPr="00633438">
        <w:rPr>
          <w:rFonts w:ascii="Times New Roman" w:hAnsi="Times New Roman"/>
        </w:rPr>
        <w:t>) miesto, v ktorom sa uskutočnilo colné konanie, a identifikačné údaje deklaranta,</w:t>
      </w:r>
    </w:p>
    <w:p w:rsidR="00732247" w:rsidRPr="00633438" w:rsidP="00C34907">
      <w:pPr>
        <w:numPr>
          <w:numId w:val="9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množstvo, dátum a účel použitia </w:t>
      </w:r>
      <w:r w:rsidRPr="00633438" w:rsidR="009F497F">
        <w:rPr>
          <w:rFonts w:ascii="Times New Roman" w:hAnsi="Times New Roman"/>
        </w:rPr>
        <w:t xml:space="preserve">alkoholického nápoja </w:t>
      </w:r>
      <w:r w:rsidRPr="00633438">
        <w:rPr>
          <w:rFonts w:ascii="Times New Roman" w:hAnsi="Times New Roman"/>
        </w:rPr>
        <w:t>na vlastnú spotrebu,</w:t>
      </w:r>
    </w:p>
    <w:p w:rsidR="00732247" w:rsidRPr="00633438" w:rsidP="00C34907">
      <w:pPr>
        <w:numPr>
          <w:numId w:val="9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množstvo a dátum vydania </w:t>
      </w:r>
      <w:r w:rsidRPr="00633438" w:rsidR="009F497F">
        <w:rPr>
          <w:rFonts w:ascii="Times New Roman" w:hAnsi="Times New Roman"/>
        </w:rPr>
        <w:t xml:space="preserve">alkoholického nápoja </w:t>
      </w:r>
      <w:r w:rsidRPr="00633438">
        <w:rPr>
          <w:rFonts w:ascii="Times New Roman" w:hAnsi="Times New Roman"/>
        </w:rPr>
        <w:t xml:space="preserve">a identifikačné údaje odberateľa; ak </w:t>
      </w:r>
      <w:r w:rsidRPr="00633438" w:rsidR="009F497F">
        <w:rPr>
          <w:rFonts w:ascii="Times New Roman" w:hAnsi="Times New Roman"/>
        </w:rPr>
        <w:t>alkoholický nápoj</w:t>
      </w:r>
      <w:r w:rsidRPr="00633438" w:rsidR="005D0828">
        <w:rPr>
          <w:rFonts w:ascii="Times New Roman" w:hAnsi="Times New Roman"/>
        </w:rPr>
        <w:t xml:space="preserve"> </w:t>
      </w:r>
      <w:r w:rsidRPr="00633438">
        <w:rPr>
          <w:rFonts w:ascii="Times New Roman" w:hAnsi="Times New Roman"/>
        </w:rPr>
        <w:t>prevzal d</w:t>
      </w:r>
      <w:r w:rsidRPr="00633438" w:rsidR="009F497F">
        <w:rPr>
          <w:rFonts w:ascii="Times New Roman" w:hAnsi="Times New Roman"/>
        </w:rPr>
        <w:t>opravca, na ktorého účet nebol alkoholický nápoj</w:t>
      </w:r>
      <w:r w:rsidRPr="00633438" w:rsidR="005D0828">
        <w:rPr>
          <w:rFonts w:ascii="Times New Roman" w:hAnsi="Times New Roman"/>
        </w:rPr>
        <w:t xml:space="preserve"> </w:t>
      </w:r>
      <w:r w:rsidRPr="00633438">
        <w:rPr>
          <w:rFonts w:ascii="Times New Roman" w:hAnsi="Times New Roman"/>
        </w:rPr>
        <w:t>vydan</w:t>
      </w:r>
      <w:r w:rsidRPr="00633438" w:rsidR="009F497F">
        <w:rPr>
          <w:rFonts w:ascii="Times New Roman" w:hAnsi="Times New Roman"/>
        </w:rPr>
        <w:t>ý</w:t>
      </w:r>
      <w:r w:rsidRPr="00633438">
        <w:rPr>
          <w:rFonts w:ascii="Times New Roman" w:hAnsi="Times New Roman"/>
        </w:rPr>
        <w:t>, musia byť uvedené aj identifikačné údaje dopravcu,</w:t>
      </w:r>
    </w:p>
    <w:p w:rsidR="00732247" w:rsidRPr="00633438" w:rsidP="00C34907">
      <w:pPr>
        <w:numPr>
          <w:numId w:val="9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množstvo a dátum vývozu </w:t>
      </w:r>
      <w:r w:rsidRPr="00633438" w:rsidR="009F497F">
        <w:rPr>
          <w:rFonts w:ascii="Times New Roman" w:hAnsi="Times New Roman"/>
        </w:rPr>
        <w:t xml:space="preserve">alkoholického nápoja, </w:t>
      </w:r>
      <w:r w:rsidRPr="00633438">
        <w:rPr>
          <w:rFonts w:ascii="Times New Roman" w:hAnsi="Times New Roman"/>
        </w:rPr>
        <w:t>miesto uskutočnenia colného konania a identifikačné údaje deklaranta.</w:t>
      </w:r>
    </w:p>
    <w:p w:rsidR="005D0828" w:rsidRPr="00633438" w:rsidP="005D0828">
      <w:pPr>
        <w:autoSpaceDE w:val="0"/>
        <w:autoSpaceDN w:val="0"/>
        <w:bidi w:val="0"/>
        <w:adjustRightInd w:val="0"/>
        <w:spacing w:line="240" w:lineRule="atLeast"/>
        <w:ind w:left="644"/>
        <w:jc w:val="both"/>
        <w:rPr>
          <w:rFonts w:ascii="Times New Roman" w:hAnsi="Times New Roman"/>
        </w:rPr>
      </w:pPr>
    </w:p>
    <w:p w:rsidR="00732247" w:rsidRPr="00633438" w:rsidP="00C34907">
      <w:pPr>
        <w:numPr>
          <w:numId w:val="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V</w:t>
      </w:r>
      <w:r w:rsidRPr="00633438" w:rsidR="00C33068">
        <w:rPr>
          <w:rFonts w:ascii="Times New Roman" w:hAnsi="Times New Roman"/>
        </w:rPr>
        <w:t> evidencii uvedenej v odseku 1 musí byť v</w:t>
      </w:r>
      <w:r w:rsidRPr="00633438">
        <w:rPr>
          <w:rFonts w:ascii="Times New Roman" w:hAnsi="Times New Roman"/>
        </w:rPr>
        <w:t xml:space="preserve">ydanie </w:t>
      </w:r>
      <w:r w:rsidRPr="00633438" w:rsidR="009F497F">
        <w:rPr>
          <w:rFonts w:ascii="Times New Roman" w:hAnsi="Times New Roman"/>
        </w:rPr>
        <w:t xml:space="preserve">alkoholického nápoja </w:t>
      </w:r>
      <w:r w:rsidRPr="00633438">
        <w:rPr>
          <w:rFonts w:ascii="Times New Roman" w:hAnsi="Times New Roman"/>
        </w:rPr>
        <w:t>oslobodeného od dane doložené</w:t>
      </w:r>
    </w:p>
    <w:p w:rsidR="007C49FF" w:rsidRPr="00633438" w:rsidP="00C34907">
      <w:pPr>
        <w:numPr>
          <w:numId w:val="98"/>
        </w:numPr>
        <w:autoSpaceDE w:val="0"/>
        <w:autoSpaceDN w:val="0"/>
        <w:bidi w:val="0"/>
        <w:adjustRightInd w:val="0"/>
        <w:spacing w:line="240" w:lineRule="atLeast"/>
        <w:jc w:val="both"/>
        <w:rPr>
          <w:rFonts w:ascii="Times New Roman" w:hAnsi="Times New Roman"/>
        </w:rPr>
      </w:pPr>
      <w:r w:rsidRPr="00633438" w:rsidR="00732247">
        <w:rPr>
          <w:rFonts w:ascii="Times New Roman" w:hAnsi="Times New Roman"/>
        </w:rPr>
        <w:t xml:space="preserve">odberným poukazom odberateľa, ak sa vydáva </w:t>
      </w:r>
      <w:r w:rsidRPr="00633438" w:rsidR="009F497F">
        <w:rPr>
          <w:rFonts w:ascii="Times New Roman" w:hAnsi="Times New Roman"/>
        </w:rPr>
        <w:t xml:space="preserve">alkoholický nápoj </w:t>
      </w:r>
      <w:r w:rsidRPr="00633438" w:rsidR="00732247">
        <w:rPr>
          <w:rFonts w:ascii="Times New Roman" w:hAnsi="Times New Roman"/>
        </w:rPr>
        <w:t>osloboden</w:t>
      </w:r>
      <w:r w:rsidRPr="00633438" w:rsidR="009F497F">
        <w:rPr>
          <w:rFonts w:ascii="Times New Roman" w:hAnsi="Times New Roman"/>
        </w:rPr>
        <w:t>ý</w:t>
      </w:r>
      <w:r w:rsidRPr="00633438" w:rsidR="00732247">
        <w:rPr>
          <w:rFonts w:ascii="Times New Roman" w:hAnsi="Times New Roman"/>
        </w:rPr>
        <w:t xml:space="preserve"> od dane </w:t>
      </w:r>
      <w:r w:rsidRPr="00633438" w:rsidR="00C15BE5">
        <w:rPr>
          <w:rFonts w:ascii="Times New Roman" w:hAnsi="Times New Roman"/>
        </w:rPr>
        <w:t xml:space="preserve">podľa § </w:t>
      </w:r>
      <w:r w:rsidRPr="00633438" w:rsidR="003A6533">
        <w:rPr>
          <w:rFonts w:ascii="Times New Roman" w:hAnsi="Times New Roman"/>
        </w:rPr>
        <w:t>40</w:t>
      </w:r>
      <w:r w:rsidRPr="00633438" w:rsidR="006A0973">
        <w:rPr>
          <w:rFonts w:ascii="Times New Roman" w:hAnsi="Times New Roman"/>
        </w:rPr>
        <w:t xml:space="preserve"> ods. 1</w:t>
      </w:r>
      <w:r w:rsidRPr="00633438" w:rsidR="003A6533">
        <w:rPr>
          <w:rFonts w:ascii="Times New Roman" w:hAnsi="Times New Roman"/>
        </w:rPr>
        <w:t xml:space="preserve">, </w:t>
      </w:r>
      <w:r w:rsidRPr="00633438" w:rsidR="00BA2C84">
        <w:rPr>
          <w:rFonts w:ascii="Times New Roman" w:hAnsi="Times New Roman"/>
        </w:rPr>
        <w:t xml:space="preserve">§ </w:t>
      </w:r>
      <w:r w:rsidRPr="00633438">
        <w:rPr>
          <w:rFonts w:ascii="Times New Roman" w:hAnsi="Times New Roman"/>
        </w:rPr>
        <w:t>60 ods. 1 alebo § 65,</w:t>
      </w:r>
    </w:p>
    <w:p w:rsidR="00732247" w:rsidRPr="00633438" w:rsidP="00C34907">
      <w:pPr>
        <w:numPr>
          <w:numId w:val="9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kópiou povolenia na nákup </w:t>
      </w:r>
      <w:r w:rsidRPr="00633438" w:rsidR="009F497F">
        <w:rPr>
          <w:rFonts w:ascii="Times New Roman" w:hAnsi="Times New Roman"/>
        </w:rPr>
        <w:t xml:space="preserve">alkoholického nápoja </w:t>
      </w:r>
      <w:r w:rsidRPr="00633438">
        <w:rPr>
          <w:rFonts w:ascii="Times New Roman" w:hAnsi="Times New Roman"/>
        </w:rPr>
        <w:t xml:space="preserve">oslobodeného od dane v daňovom sklade pre zahraničných zástupcov a kópiou odpisového listu, ak sa vydáva </w:t>
      </w:r>
      <w:r w:rsidRPr="00633438" w:rsidR="009F497F">
        <w:rPr>
          <w:rFonts w:ascii="Times New Roman" w:hAnsi="Times New Roman"/>
        </w:rPr>
        <w:t>alkoholický nápoj</w:t>
      </w:r>
      <w:r w:rsidRPr="00633438">
        <w:rPr>
          <w:rFonts w:ascii="Times New Roman" w:hAnsi="Times New Roman"/>
        </w:rPr>
        <w:t xml:space="preserve"> osloboden</w:t>
      </w:r>
      <w:r w:rsidRPr="00633438" w:rsidR="009F497F">
        <w:rPr>
          <w:rFonts w:ascii="Times New Roman" w:hAnsi="Times New Roman"/>
        </w:rPr>
        <w:t>ý</w:t>
      </w:r>
      <w:r w:rsidRPr="00633438">
        <w:rPr>
          <w:rFonts w:ascii="Times New Roman" w:hAnsi="Times New Roman"/>
        </w:rPr>
        <w:t xml:space="preserve"> od dane podľa § </w:t>
      </w:r>
      <w:r w:rsidRPr="00633438" w:rsidR="00C15BE5">
        <w:rPr>
          <w:rFonts w:ascii="Times New Roman" w:hAnsi="Times New Roman"/>
        </w:rPr>
        <w:t>32</w:t>
      </w:r>
      <w:r w:rsidRPr="00633438">
        <w:rPr>
          <w:rFonts w:ascii="Times New Roman" w:hAnsi="Times New Roman"/>
        </w:rPr>
        <w:t>.</w:t>
      </w:r>
    </w:p>
    <w:p w:rsidR="00732247" w:rsidRPr="00633438" w:rsidP="00732247">
      <w:pPr>
        <w:bidi w:val="0"/>
        <w:rPr>
          <w:rFonts w:ascii="Times New Roman" w:hAnsi="Times New Roman"/>
        </w:rPr>
      </w:pPr>
      <w:r w:rsidRPr="00633438">
        <w:rPr>
          <w:rFonts w:ascii="Times New Roman" w:hAnsi="Times New Roman"/>
        </w:rPr>
        <w:t xml:space="preserve"> </w:t>
      </w:r>
    </w:p>
    <w:p w:rsidR="00732247" w:rsidRPr="00633438" w:rsidP="00C34907">
      <w:pPr>
        <w:numPr>
          <w:numId w:val="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FF03AE">
        <w:rPr>
          <w:rFonts w:ascii="Times New Roman" w:hAnsi="Times New Roman"/>
        </w:rPr>
        <w:t>Z</w:t>
      </w:r>
      <w:r w:rsidRPr="00633438">
        <w:rPr>
          <w:rFonts w:ascii="Times New Roman" w:hAnsi="Times New Roman"/>
        </w:rPr>
        <w:t>ápisy v evidencii (odsek 1) sa musia vykonať denne, najneskôr však nasledujúci pracovný deň po vzniku udalosti.</w:t>
      </w:r>
    </w:p>
    <w:p w:rsidR="00FF03AE" w:rsidRPr="00633438" w:rsidP="00FF03AE">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FF03AE" w:rsidRPr="00633438" w:rsidP="00C34907">
      <w:pPr>
        <w:numPr>
          <w:numId w:val="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C33068">
        <w:rPr>
          <w:rFonts w:ascii="Times New Roman" w:hAnsi="Times New Roman"/>
        </w:rPr>
        <w:t xml:space="preserve">Iný spôsob vedenia evidencie ako je uvedený v odseku 4 </w:t>
      </w:r>
      <w:r w:rsidRPr="00633438" w:rsidR="00732247">
        <w:rPr>
          <w:rFonts w:ascii="Times New Roman" w:hAnsi="Times New Roman"/>
        </w:rPr>
        <w:t>môže v odôvodnených prípadoch povoliť</w:t>
      </w:r>
      <w:r w:rsidRPr="00633438" w:rsidR="00C33068">
        <w:rPr>
          <w:rFonts w:ascii="Times New Roman" w:hAnsi="Times New Roman"/>
        </w:rPr>
        <w:t xml:space="preserve"> colný úrad.</w:t>
      </w:r>
    </w:p>
    <w:p w:rsidR="00732247" w:rsidRPr="00633438" w:rsidP="00732247">
      <w:pPr>
        <w:bidi w:val="0"/>
        <w:rPr>
          <w:rFonts w:ascii="Times New Roman" w:hAnsi="Times New Roman"/>
        </w:rPr>
      </w:pPr>
      <w:r w:rsidRPr="00633438">
        <w:rPr>
          <w:rFonts w:ascii="Times New Roman" w:hAnsi="Times New Roman"/>
        </w:rPr>
        <w:t xml:space="preserve"> </w:t>
      </w:r>
    </w:p>
    <w:p w:rsidR="00732247" w:rsidRPr="00633438" w:rsidP="00FF03AE">
      <w:pPr>
        <w:bidi w:val="0"/>
        <w:jc w:val="center"/>
        <w:rPr>
          <w:rFonts w:ascii="Times New Roman" w:hAnsi="Times New Roman"/>
        </w:rPr>
      </w:pPr>
      <w:r w:rsidRPr="00633438">
        <w:rPr>
          <w:rFonts w:ascii="Times New Roman" w:hAnsi="Times New Roman"/>
        </w:rPr>
        <w:t>§ 3</w:t>
      </w:r>
      <w:r w:rsidRPr="00633438" w:rsidR="0010746A">
        <w:rPr>
          <w:rFonts w:ascii="Times New Roman" w:hAnsi="Times New Roman"/>
        </w:rPr>
        <w:t>5</w:t>
      </w:r>
    </w:p>
    <w:p w:rsidR="00732247" w:rsidRPr="00633438" w:rsidP="00732247">
      <w:pPr>
        <w:bidi w:val="0"/>
        <w:rPr>
          <w:rFonts w:ascii="Times New Roman" w:hAnsi="Times New Roman"/>
        </w:rPr>
      </w:pPr>
      <w:r w:rsidRPr="00633438">
        <w:rPr>
          <w:rFonts w:ascii="Times New Roman" w:hAnsi="Times New Roman"/>
        </w:rPr>
        <w:t xml:space="preserve"> </w:t>
      </w:r>
    </w:p>
    <w:p w:rsidR="00732247" w:rsidRPr="00633438" w:rsidP="00C34907">
      <w:pPr>
        <w:numPr>
          <w:numId w:val="9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Prevádzkovateľ daňového skladu, ktorý je skladom </w:t>
      </w:r>
      <w:r w:rsidRPr="00633438" w:rsidR="00C15BE5">
        <w:rPr>
          <w:rFonts w:ascii="Times New Roman" w:hAnsi="Times New Roman"/>
        </w:rPr>
        <w:t>alkoholického nápoja</w:t>
      </w:r>
      <w:r w:rsidRPr="00633438">
        <w:rPr>
          <w:rFonts w:ascii="Times New Roman" w:hAnsi="Times New Roman"/>
        </w:rPr>
        <w:t>, je povinný viesť evidenciu</w:t>
      </w:r>
    </w:p>
    <w:p w:rsidR="00732247" w:rsidRPr="00633438" w:rsidP="00C34907">
      <w:pPr>
        <w:numPr>
          <w:numId w:val="10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prevzatého </w:t>
      </w:r>
      <w:r w:rsidRPr="00633438" w:rsidR="009F497F">
        <w:rPr>
          <w:rFonts w:ascii="Times New Roman" w:hAnsi="Times New Roman"/>
        </w:rPr>
        <w:t>alkoholického nápoja,</w:t>
      </w:r>
    </w:p>
    <w:p w:rsidR="00732247" w:rsidRPr="00633438" w:rsidP="00C34907">
      <w:pPr>
        <w:numPr>
          <w:numId w:val="100"/>
        </w:numPr>
        <w:autoSpaceDE w:val="0"/>
        <w:autoSpaceDN w:val="0"/>
        <w:bidi w:val="0"/>
        <w:adjustRightInd w:val="0"/>
        <w:spacing w:line="240" w:lineRule="atLeast"/>
        <w:jc w:val="both"/>
        <w:rPr>
          <w:rFonts w:ascii="Times New Roman" w:hAnsi="Times New Roman"/>
        </w:rPr>
      </w:pPr>
      <w:r w:rsidRPr="00633438" w:rsidR="009F497F">
        <w:rPr>
          <w:rFonts w:ascii="Times New Roman" w:hAnsi="Times New Roman"/>
        </w:rPr>
        <w:t xml:space="preserve">alkoholického nápoja </w:t>
      </w:r>
      <w:r w:rsidRPr="00633438">
        <w:rPr>
          <w:rFonts w:ascii="Times New Roman" w:hAnsi="Times New Roman"/>
        </w:rPr>
        <w:t>použitého na vlastnú spotrebu,</w:t>
      </w:r>
    </w:p>
    <w:p w:rsidR="00732247" w:rsidRPr="00633438" w:rsidP="00C34907">
      <w:pPr>
        <w:numPr>
          <w:numId w:val="10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vydaného </w:t>
      </w:r>
      <w:r w:rsidRPr="00633438" w:rsidR="009F497F">
        <w:rPr>
          <w:rFonts w:ascii="Times New Roman" w:hAnsi="Times New Roman"/>
        </w:rPr>
        <w:t>alkoholického nápoja,</w:t>
      </w:r>
    </w:p>
    <w:p w:rsidR="00732247" w:rsidRPr="00633438" w:rsidP="00C34907">
      <w:pPr>
        <w:numPr>
          <w:numId w:val="10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stavu zásob </w:t>
      </w:r>
      <w:r w:rsidRPr="00633438" w:rsidR="009F497F">
        <w:rPr>
          <w:rFonts w:ascii="Times New Roman" w:hAnsi="Times New Roman"/>
        </w:rPr>
        <w:t>alkoholického nápoja.</w:t>
      </w:r>
    </w:p>
    <w:p w:rsidR="00FF03AE" w:rsidRPr="00633438" w:rsidP="00FF03AE">
      <w:pPr>
        <w:autoSpaceDE w:val="0"/>
        <w:autoSpaceDN w:val="0"/>
        <w:bidi w:val="0"/>
        <w:adjustRightInd w:val="0"/>
        <w:spacing w:line="240" w:lineRule="atLeast"/>
        <w:jc w:val="both"/>
        <w:rPr>
          <w:rFonts w:ascii="Times New Roman" w:hAnsi="Times New Roman"/>
        </w:rPr>
      </w:pPr>
    </w:p>
    <w:p w:rsidR="00732247" w:rsidRPr="00633438" w:rsidP="00C34907">
      <w:pPr>
        <w:numPr>
          <w:numId w:val="9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Na vedenie evidencie</w:t>
      </w:r>
      <w:r w:rsidRPr="00633438" w:rsidR="00C33068">
        <w:rPr>
          <w:rFonts w:ascii="Times New Roman" w:hAnsi="Times New Roman"/>
        </w:rPr>
        <w:t xml:space="preserve"> uvedenej v</w:t>
      </w:r>
      <w:r w:rsidRPr="00633438">
        <w:rPr>
          <w:rFonts w:ascii="Times New Roman" w:hAnsi="Times New Roman"/>
        </w:rPr>
        <w:t xml:space="preserve"> odseku 1 sa vzťahuje </w:t>
      </w:r>
      <w:r w:rsidRPr="00633438" w:rsidR="00C33068">
        <w:rPr>
          <w:rFonts w:ascii="Times New Roman" w:hAnsi="Times New Roman"/>
        </w:rPr>
        <w:t xml:space="preserve">§ 34 ods. 2 a 3 primerane a </w:t>
      </w:r>
      <w:r w:rsidRPr="00633438">
        <w:rPr>
          <w:rFonts w:ascii="Times New Roman" w:hAnsi="Times New Roman"/>
        </w:rPr>
        <w:t>§ 3</w:t>
      </w:r>
      <w:r w:rsidRPr="00633438" w:rsidR="00C15BE5">
        <w:rPr>
          <w:rFonts w:ascii="Times New Roman" w:hAnsi="Times New Roman"/>
        </w:rPr>
        <w:t>4</w:t>
      </w:r>
      <w:r w:rsidRPr="00633438">
        <w:rPr>
          <w:rFonts w:ascii="Times New Roman" w:hAnsi="Times New Roman"/>
        </w:rPr>
        <w:t xml:space="preserve"> ods. 4 rovnako.</w:t>
      </w:r>
    </w:p>
    <w:p w:rsidR="00732247" w:rsidRPr="00633438" w:rsidP="00732247">
      <w:pPr>
        <w:bidi w:val="0"/>
        <w:rPr>
          <w:rFonts w:ascii="Times New Roman" w:hAnsi="Times New Roman"/>
        </w:rPr>
      </w:pPr>
      <w:r w:rsidRPr="00633438">
        <w:rPr>
          <w:rFonts w:ascii="Times New Roman" w:hAnsi="Times New Roman"/>
        </w:rPr>
        <w:t xml:space="preserve"> </w:t>
      </w:r>
    </w:p>
    <w:p w:rsidR="00732247" w:rsidRPr="00633438" w:rsidP="00FF03AE">
      <w:pPr>
        <w:bidi w:val="0"/>
        <w:jc w:val="center"/>
        <w:rPr>
          <w:rFonts w:ascii="Times New Roman" w:hAnsi="Times New Roman"/>
        </w:rPr>
      </w:pPr>
      <w:r w:rsidRPr="00633438">
        <w:rPr>
          <w:rFonts w:ascii="Times New Roman" w:hAnsi="Times New Roman"/>
        </w:rPr>
        <w:t>§ 3</w:t>
      </w:r>
      <w:r w:rsidRPr="00633438" w:rsidR="0010746A">
        <w:rPr>
          <w:rFonts w:ascii="Times New Roman" w:hAnsi="Times New Roman"/>
        </w:rPr>
        <w:t>6</w:t>
      </w:r>
    </w:p>
    <w:p w:rsidR="00732247" w:rsidRPr="00633438" w:rsidP="00732247">
      <w:pPr>
        <w:bidi w:val="0"/>
        <w:rPr>
          <w:rFonts w:ascii="Times New Roman" w:hAnsi="Times New Roman"/>
        </w:rPr>
      </w:pPr>
      <w:r w:rsidRPr="00633438">
        <w:rPr>
          <w:rFonts w:ascii="Times New Roman" w:hAnsi="Times New Roman"/>
        </w:rPr>
        <w:t xml:space="preserve"> </w:t>
      </w:r>
    </w:p>
    <w:p w:rsidR="00732247" w:rsidRPr="00633438" w:rsidP="00C34907">
      <w:pPr>
        <w:numPr>
          <w:numId w:val="10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Užívateľský podnik je povinný viesť evidenciu</w:t>
      </w:r>
    </w:p>
    <w:p w:rsidR="00732247" w:rsidRPr="00633438" w:rsidP="00C34907">
      <w:pPr>
        <w:numPr>
          <w:numId w:val="10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prevzatého </w:t>
      </w:r>
      <w:r w:rsidRPr="00633438" w:rsidR="009F497F">
        <w:rPr>
          <w:rFonts w:ascii="Times New Roman" w:hAnsi="Times New Roman"/>
        </w:rPr>
        <w:t>alkoholického nápoja,</w:t>
      </w:r>
    </w:p>
    <w:p w:rsidR="00732247" w:rsidRPr="00633438" w:rsidP="00C34907">
      <w:pPr>
        <w:numPr>
          <w:numId w:val="10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použitého </w:t>
      </w:r>
      <w:r w:rsidRPr="00633438" w:rsidR="009F497F">
        <w:rPr>
          <w:rFonts w:ascii="Times New Roman" w:hAnsi="Times New Roman"/>
        </w:rPr>
        <w:t xml:space="preserve">alkoholického nápoja </w:t>
      </w:r>
      <w:r w:rsidRPr="00633438">
        <w:rPr>
          <w:rFonts w:ascii="Times New Roman" w:hAnsi="Times New Roman"/>
        </w:rPr>
        <w:t>podľa účelu použitia,</w:t>
      </w:r>
    </w:p>
    <w:p w:rsidR="00732247" w:rsidRPr="00633438" w:rsidP="00C34907">
      <w:pPr>
        <w:numPr>
          <w:numId w:val="10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stavu zásob </w:t>
      </w:r>
      <w:r w:rsidRPr="00633438" w:rsidR="009F497F">
        <w:rPr>
          <w:rFonts w:ascii="Times New Roman" w:hAnsi="Times New Roman"/>
        </w:rPr>
        <w:t>alkoholického nápoja</w:t>
      </w:r>
      <w:r w:rsidRPr="00633438">
        <w:rPr>
          <w:rFonts w:ascii="Times New Roman" w:hAnsi="Times New Roman"/>
        </w:rPr>
        <w:t>.</w:t>
      </w:r>
    </w:p>
    <w:p w:rsidR="00732247" w:rsidRPr="00633438" w:rsidP="00732247">
      <w:pPr>
        <w:bidi w:val="0"/>
        <w:rPr>
          <w:rFonts w:ascii="Times New Roman" w:hAnsi="Times New Roman"/>
        </w:rPr>
      </w:pPr>
      <w:r w:rsidRPr="00633438">
        <w:rPr>
          <w:rFonts w:ascii="Times New Roman" w:hAnsi="Times New Roman"/>
        </w:rPr>
        <w:t xml:space="preserve"> </w:t>
      </w:r>
    </w:p>
    <w:p w:rsidR="00732247" w:rsidRPr="00633438" w:rsidP="00C34907">
      <w:pPr>
        <w:numPr>
          <w:numId w:val="10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vedenie evidencie </w:t>
      </w:r>
      <w:r w:rsidRPr="00633438" w:rsidR="00C33068">
        <w:rPr>
          <w:rFonts w:ascii="Times New Roman" w:hAnsi="Times New Roman"/>
        </w:rPr>
        <w:t>uvedenej v</w:t>
      </w:r>
      <w:r w:rsidRPr="00633438">
        <w:rPr>
          <w:rFonts w:ascii="Times New Roman" w:hAnsi="Times New Roman"/>
        </w:rPr>
        <w:t xml:space="preserve"> odseku 1 sa vzťahuje </w:t>
      </w:r>
      <w:r w:rsidRPr="00633438" w:rsidR="00C33068">
        <w:rPr>
          <w:rFonts w:ascii="Times New Roman" w:hAnsi="Times New Roman"/>
        </w:rPr>
        <w:t xml:space="preserve">§ 34 ods. 2 a 3 primerane  a </w:t>
      </w:r>
      <w:r w:rsidRPr="00633438">
        <w:rPr>
          <w:rFonts w:ascii="Times New Roman" w:hAnsi="Times New Roman"/>
        </w:rPr>
        <w:t>§ 3</w:t>
      </w:r>
      <w:r w:rsidRPr="00633438" w:rsidR="00C15BE5">
        <w:rPr>
          <w:rFonts w:ascii="Times New Roman" w:hAnsi="Times New Roman"/>
        </w:rPr>
        <w:t>4</w:t>
      </w:r>
      <w:r w:rsidRPr="00633438" w:rsidR="00C33068">
        <w:rPr>
          <w:rFonts w:ascii="Times New Roman" w:hAnsi="Times New Roman"/>
        </w:rPr>
        <w:t xml:space="preserve"> ods. 4 rovnako</w:t>
      </w:r>
      <w:r w:rsidRPr="00633438">
        <w:rPr>
          <w:rFonts w:ascii="Times New Roman" w:hAnsi="Times New Roman"/>
        </w:rPr>
        <w:t>.</w:t>
      </w:r>
    </w:p>
    <w:p w:rsidR="00732247" w:rsidRPr="00633438" w:rsidP="00732247">
      <w:pPr>
        <w:autoSpaceDE w:val="0"/>
        <w:autoSpaceDN w:val="0"/>
        <w:bidi w:val="0"/>
        <w:adjustRightInd w:val="0"/>
        <w:spacing w:line="240" w:lineRule="atLeast"/>
        <w:jc w:val="center"/>
        <w:rPr>
          <w:rFonts w:ascii="Times New Roman" w:hAnsi="Times New Roman"/>
        </w:rPr>
      </w:pPr>
    </w:p>
    <w:p w:rsidR="007B2F4F" w:rsidRPr="00633438" w:rsidP="0010746A">
      <w:pPr>
        <w:autoSpaceDE w:val="0"/>
        <w:autoSpaceDN w:val="0"/>
        <w:bidi w:val="0"/>
        <w:adjustRightInd w:val="0"/>
        <w:spacing w:line="240" w:lineRule="atLeast"/>
        <w:jc w:val="center"/>
        <w:rPr>
          <w:rFonts w:ascii="Times New Roman" w:hAnsi="Times New Roman"/>
        </w:rPr>
      </w:pPr>
      <w:r w:rsidRPr="00633438" w:rsidR="0010746A">
        <w:rPr>
          <w:rFonts w:ascii="Times New Roman" w:hAnsi="Times New Roman"/>
        </w:rPr>
        <w:t>§ 37</w:t>
      </w:r>
    </w:p>
    <w:p w:rsidR="0010746A" w:rsidRPr="00633438" w:rsidP="0010746A">
      <w:pPr>
        <w:autoSpaceDE w:val="0"/>
        <w:autoSpaceDN w:val="0"/>
        <w:bidi w:val="0"/>
        <w:adjustRightInd w:val="0"/>
        <w:spacing w:line="240" w:lineRule="atLeast"/>
        <w:jc w:val="center"/>
        <w:rPr>
          <w:rFonts w:ascii="Times New Roman" w:hAnsi="Times New Roman"/>
        </w:rPr>
      </w:pPr>
    </w:p>
    <w:p w:rsidR="007B2F4F" w:rsidRPr="00633438" w:rsidP="00C34907">
      <w:pPr>
        <w:numPr>
          <w:numId w:val="10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Oprávnený príjemca, ak nie je povinný viesť evidenciu podľa § </w:t>
      </w:r>
      <w:r w:rsidRPr="00633438" w:rsidR="00C15BE5">
        <w:rPr>
          <w:rFonts w:ascii="Times New Roman" w:hAnsi="Times New Roman"/>
        </w:rPr>
        <w:t>36</w:t>
      </w:r>
      <w:r w:rsidRPr="00633438">
        <w:rPr>
          <w:rFonts w:ascii="Times New Roman" w:hAnsi="Times New Roman"/>
        </w:rPr>
        <w:t xml:space="preserve">, je povinný viesť evidenciu </w:t>
      </w:r>
    </w:p>
    <w:p w:rsidR="007B2F4F" w:rsidRPr="00633438" w:rsidP="00C34907">
      <w:pPr>
        <w:numPr>
          <w:numId w:val="103"/>
        </w:numPr>
        <w:autoSpaceDE w:val="0"/>
        <w:autoSpaceDN w:val="0"/>
        <w:bidi w:val="0"/>
        <w:adjustRightInd w:val="0"/>
        <w:spacing w:line="240" w:lineRule="atLeast"/>
        <w:ind w:left="567"/>
        <w:jc w:val="both"/>
        <w:rPr>
          <w:rFonts w:ascii="Times New Roman" w:hAnsi="Times New Roman"/>
        </w:rPr>
      </w:pPr>
      <w:r w:rsidRPr="00633438" w:rsidR="009F497F">
        <w:rPr>
          <w:rFonts w:ascii="Times New Roman" w:hAnsi="Times New Roman"/>
        </w:rPr>
        <w:t>p</w:t>
      </w:r>
      <w:r w:rsidRPr="00633438">
        <w:rPr>
          <w:rFonts w:ascii="Times New Roman" w:hAnsi="Times New Roman"/>
        </w:rPr>
        <w:t>revzatého</w:t>
      </w:r>
      <w:r w:rsidRPr="00633438" w:rsidR="00C05365">
        <w:rPr>
          <w:rFonts w:ascii="Times New Roman" w:hAnsi="Times New Roman"/>
        </w:rPr>
        <w:t xml:space="preserve"> alkoholického nápoja v členení na alkoholický nápoj</w:t>
      </w:r>
      <w:r w:rsidRPr="00633438">
        <w:rPr>
          <w:rFonts w:ascii="Times New Roman" w:hAnsi="Times New Roman"/>
        </w:rPr>
        <w:t xml:space="preserve"> prijatý </w:t>
      </w:r>
    </w:p>
    <w:p w:rsidR="007B2F4F" w:rsidRPr="00633438" w:rsidP="00C34907">
      <w:pPr>
        <w:numPr>
          <w:numId w:val="104"/>
        </w:numPr>
        <w:bidi w:val="0"/>
        <w:rPr>
          <w:rFonts w:ascii="Times New Roman" w:hAnsi="Times New Roman"/>
        </w:rPr>
      </w:pPr>
      <w:r w:rsidRPr="00633438">
        <w:rPr>
          <w:rFonts w:ascii="Times New Roman" w:hAnsi="Times New Roman"/>
        </w:rPr>
        <w:t xml:space="preserve">mimo pozastavenia dane, </w:t>
      </w:r>
    </w:p>
    <w:p w:rsidR="007B2F4F" w:rsidRPr="00633438" w:rsidP="00C34907">
      <w:pPr>
        <w:numPr>
          <w:numId w:val="104"/>
        </w:numPr>
        <w:bidi w:val="0"/>
        <w:rPr>
          <w:rFonts w:ascii="Times New Roman" w:hAnsi="Times New Roman"/>
        </w:rPr>
      </w:pPr>
      <w:r w:rsidRPr="00633438">
        <w:rPr>
          <w:rFonts w:ascii="Times New Roman" w:hAnsi="Times New Roman"/>
        </w:rPr>
        <w:t>v pozastavení dane z in</w:t>
      </w:r>
      <w:r w:rsidR="000777EB">
        <w:rPr>
          <w:rFonts w:ascii="Times New Roman" w:hAnsi="Times New Roman"/>
        </w:rPr>
        <w:t>ého</w:t>
      </w:r>
      <w:r w:rsidRPr="00633438">
        <w:rPr>
          <w:rFonts w:ascii="Times New Roman" w:hAnsi="Times New Roman"/>
        </w:rPr>
        <w:t xml:space="preserve"> člensk</w:t>
      </w:r>
      <w:r w:rsidR="000777EB">
        <w:rPr>
          <w:rFonts w:ascii="Times New Roman" w:hAnsi="Times New Roman"/>
        </w:rPr>
        <w:t>ého</w:t>
      </w:r>
      <w:r w:rsidRPr="00633438">
        <w:rPr>
          <w:rFonts w:ascii="Times New Roman" w:hAnsi="Times New Roman"/>
        </w:rPr>
        <w:t xml:space="preserve"> štát</w:t>
      </w:r>
      <w:r w:rsidR="000777EB">
        <w:rPr>
          <w:rFonts w:ascii="Times New Roman" w:hAnsi="Times New Roman"/>
        </w:rPr>
        <w:t>u</w:t>
      </w:r>
      <w:r w:rsidRPr="00633438">
        <w:rPr>
          <w:rFonts w:ascii="Times New Roman" w:hAnsi="Times New Roman"/>
        </w:rPr>
        <w:t xml:space="preserve">, </w:t>
      </w:r>
    </w:p>
    <w:p w:rsidR="00C05365" w:rsidRPr="00633438" w:rsidP="00C34907">
      <w:pPr>
        <w:numPr>
          <w:numId w:val="103"/>
        </w:numPr>
        <w:autoSpaceDE w:val="0"/>
        <w:autoSpaceDN w:val="0"/>
        <w:bidi w:val="0"/>
        <w:adjustRightInd w:val="0"/>
        <w:spacing w:line="240" w:lineRule="atLeast"/>
        <w:ind w:left="567" w:hanging="283"/>
        <w:jc w:val="both"/>
        <w:rPr>
          <w:rFonts w:ascii="Times New Roman" w:hAnsi="Times New Roman"/>
        </w:rPr>
      </w:pPr>
      <w:r w:rsidRPr="00633438" w:rsidR="007B2F4F">
        <w:rPr>
          <w:rFonts w:ascii="Times New Roman" w:hAnsi="Times New Roman"/>
        </w:rPr>
        <w:t xml:space="preserve">vydaného </w:t>
      </w:r>
      <w:r w:rsidRPr="00633438">
        <w:rPr>
          <w:rFonts w:ascii="Times New Roman" w:hAnsi="Times New Roman"/>
        </w:rPr>
        <w:t>alkoholického nápoja</w:t>
      </w:r>
      <w:r w:rsidRPr="00633438" w:rsidR="007B2F4F">
        <w:rPr>
          <w:rFonts w:ascii="Times New Roman" w:hAnsi="Times New Roman"/>
        </w:rPr>
        <w:t>,</w:t>
      </w:r>
    </w:p>
    <w:p w:rsidR="007B2F4F" w:rsidRPr="00633438" w:rsidP="00C34907">
      <w:pPr>
        <w:numPr>
          <w:numId w:val="10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stavu zásob </w:t>
      </w:r>
      <w:r w:rsidRPr="00633438" w:rsidR="00C05365">
        <w:rPr>
          <w:rFonts w:ascii="Times New Roman" w:hAnsi="Times New Roman"/>
        </w:rPr>
        <w:t>alkoholického nápoja</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10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Oprávnený príjemca</w:t>
      </w:r>
      <w:r w:rsidRPr="00633438" w:rsidR="00C05365">
        <w:rPr>
          <w:rFonts w:ascii="Times New Roman" w:hAnsi="Times New Roman"/>
        </w:rPr>
        <w:t xml:space="preserve">, ktorý prijíma </w:t>
      </w:r>
      <w:r w:rsidRPr="00633438" w:rsidR="00544036">
        <w:rPr>
          <w:rFonts w:ascii="Times New Roman" w:hAnsi="Times New Roman"/>
        </w:rPr>
        <w:t>spotrebiteľské balenie</w:t>
      </w:r>
      <w:r w:rsidRPr="00633438">
        <w:rPr>
          <w:rFonts w:ascii="Times New Roman" w:hAnsi="Times New Roman"/>
        </w:rPr>
        <w:t xml:space="preserve"> je povinný viesť evidenciu spotrebiteľských balení samostatne, v ktorej uvedie </w:t>
      </w:r>
    </w:p>
    <w:p w:rsidR="007B2F4F" w:rsidRPr="00633438" w:rsidP="00C34907">
      <w:pPr>
        <w:numPr>
          <w:numId w:val="10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množstvo prijatých spotrebiteľských balení v členení na spotrebiteľské balenie prijaté </w:t>
      </w:r>
    </w:p>
    <w:p w:rsidR="007B2F4F" w:rsidRPr="00633438" w:rsidP="00C34907">
      <w:pPr>
        <w:numPr>
          <w:numId w:val="106"/>
        </w:numPr>
        <w:bidi w:val="0"/>
        <w:rPr>
          <w:rFonts w:ascii="Times New Roman" w:hAnsi="Times New Roman"/>
        </w:rPr>
      </w:pPr>
      <w:r w:rsidRPr="00633438">
        <w:rPr>
          <w:rFonts w:ascii="Times New Roman" w:hAnsi="Times New Roman"/>
        </w:rPr>
        <w:t xml:space="preserve">mimo pozastavenia dane, vrátane vrátených spotrebiteľských balení, </w:t>
      </w:r>
    </w:p>
    <w:p w:rsidR="007B2F4F" w:rsidRPr="00633438" w:rsidP="00C34907">
      <w:pPr>
        <w:numPr>
          <w:numId w:val="106"/>
        </w:numPr>
        <w:bidi w:val="0"/>
        <w:rPr>
          <w:rFonts w:ascii="Times New Roman" w:hAnsi="Times New Roman"/>
        </w:rPr>
      </w:pPr>
      <w:r w:rsidRPr="00633438">
        <w:rPr>
          <w:rFonts w:ascii="Times New Roman" w:hAnsi="Times New Roman"/>
        </w:rPr>
        <w:t>v pozastavení dane z in</w:t>
      </w:r>
      <w:r w:rsidR="000777EB">
        <w:rPr>
          <w:rFonts w:ascii="Times New Roman" w:hAnsi="Times New Roman"/>
        </w:rPr>
        <w:t>ého členského</w:t>
      </w:r>
      <w:r w:rsidRPr="00633438">
        <w:rPr>
          <w:rFonts w:ascii="Times New Roman" w:hAnsi="Times New Roman"/>
        </w:rPr>
        <w:t xml:space="preserve"> štát</w:t>
      </w:r>
      <w:r w:rsidR="000777EB">
        <w:rPr>
          <w:rFonts w:ascii="Times New Roman" w:hAnsi="Times New Roman"/>
        </w:rPr>
        <w:t>u</w:t>
      </w:r>
      <w:r w:rsidRPr="00633438">
        <w:rPr>
          <w:rFonts w:ascii="Times New Roman" w:hAnsi="Times New Roman"/>
        </w:rPr>
        <w:t xml:space="preserve">, </w:t>
      </w:r>
    </w:p>
    <w:p w:rsidR="007B2F4F" w:rsidRPr="00633438" w:rsidP="00C34907">
      <w:pPr>
        <w:numPr>
          <w:numId w:val="10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množstvo vydaných spotrebiteľských balení, </w:t>
      </w:r>
    </w:p>
    <w:p w:rsidR="007B2F4F" w:rsidRPr="00633438" w:rsidP="00C34907">
      <w:pPr>
        <w:numPr>
          <w:numId w:val="105"/>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stavu zásob spotrebiteľských balení.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10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vedenie evidencie </w:t>
      </w:r>
      <w:r w:rsidRPr="00633438" w:rsidR="00C33068">
        <w:rPr>
          <w:rFonts w:ascii="Times New Roman" w:hAnsi="Times New Roman"/>
        </w:rPr>
        <w:t>uvedenej v odsekoch</w:t>
      </w:r>
      <w:r w:rsidRPr="00633438" w:rsidR="00C15BE5">
        <w:rPr>
          <w:rFonts w:ascii="Times New Roman" w:hAnsi="Times New Roman"/>
        </w:rPr>
        <w:t xml:space="preserve"> 1 a 2 sa vzťahuje </w:t>
      </w:r>
      <w:r w:rsidRPr="00633438" w:rsidR="00C33068">
        <w:rPr>
          <w:rFonts w:ascii="Times New Roman" w:hAnsi="Times New Roman"/>
        </w:rPr>
        <w:t xml:space="preserve">§ 34 ods.  2 primerane a </w:t>
      </w:r>
      <w:r w:rsidRPr="00633438" w:rsidR="00C15BE5">
        <w:rPr>
          <w:rFonts w:ascii="Times New Roman" w:hAnsi="Times New Roman"/>
        </w:rPr>
        <w:t>§ 34</w:t>
      </w:r>
      <w:r w:rsidRPr="00633438">
        <w:rPr>
          <w:rFonts w:ascii="Times New Roman" w:hAnsi="Times New Roman"/>
        </w:rPr>
        <w:t xml:space="preserve"> ods.  4 rovnako.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10746A">
        <w:rPr>
          <w:rFonts w:ascii="Times New Roman" w:hAnsi="Times New Roman"/>
        </w:rPr>
        <w:t>38</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C34907">
      <w:pPr>
        <w:numPr>
          <w:numId w:val="10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Registrovaný odosielateľ je povinný viesť evidenciu </w:t>
      </w:r>
    </w:p>
    <w:p w:rsidR="007B2F4F" w:rsidRPr="00633438" w:rsidP="00C34907">
      <w:pPr>
        <w:numPr>
          <w:numId w:val="10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prijatého </w:t>
      </w:r>
      <w:r w:rsidRPr="00633438" w:rsidR="00C05365">
        <w:rPr>
          <w:rFonts w:ascii="Times New Roman" w:hAnsi="Times New Roman"/>
        </w:rPr>
        <w:t>alkoholického nápoja</w:t>
      </w:r>
      <w:r w:rsidRPr="00633438">
        <w:rPr>
          <w:rFonts w:ascii="Times New Roman" w:hAnsi="Times New Roman"/>
        </w:rPr>
        <w:t xml:space="preserve">, </w:t>
      </w:r>
    </w:p>
    <w:p w:rsidR="007B2F4F" w:rsidRPr="00633438" w:rsidP="00C34907">
      <w:pPr>
        <w:numPr>
          <w:numId w:val="10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odoslaného </w:t>
      </w:r>
      <w:r w:rsidRPr="00633438" w:rsidR="00C05365">
        <w:rPr>
          <w:rFonts w:ascii="Times New Roman" w:hAnsi="Times New Roman"/>
        </w:rPr>
        <w:t xml:space="preserve">alkoholického nápoja </w:t>
      </w:r>
      <w:r w:rsidRPr="00633438">
        <w:rPr>
          <w:rFonts w:ascii="Times New Roman" w:hAnsi="Times New Roman"/>
        </w:rPr>
        <w:t xml:space="preserve">v pozastavení dane.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10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Odosielateľ (dodávateľ), ktorý uskutočňuje zásielkový obchod, je povinný viesť evidenciu </w:t>
      </w:r>
      <w:r w:rsidRPr="00633438" w:rsidR="00C05365">
        <w:rPr>
          <w:rFonts w:ascii="Times New Roman" w:hAnsi="Times New Roman"/>
        </w:rPr>
        <w:t xml:space="preserve">alkoholického nápoja </w:t>
      </w:r>
      <w:r w:rsidRPr="00633438">
        <w:rPr>
          <w:rFonts w:ascii="Times New Roman" w:hAnsi="Times New Roman"/>
        </w:rPr>
        <w:t xml:space="preserve">odoslaného do iného členského štátu.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10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Splnomocnenec pre zásielkový obchod je povinný viesť evidenciu </w:t>
      </w:r>
    </w:p>
    <w:p w:rsidR="007B2F4F" w:rsidRPr="00633438" w:rsidP="00C34907">
      <w:pPr>
        <w:numPr>
          <w:numId w:val="110"/>
        </w:numPr>
        <w:autoSpaceDE w:val="0"/>
        <w:autoSpaceDN w:val="0"/>
        <w:bidi w:val="0"/>
        <w:adjustRightInd w:val="0"/>
        <w:spacing w:line="240" w:lineRule="atLeast"/>
        <w:jc w:val="both"/>
        <w:rPr>
          <w:rFonts w:ascii="Times New Roman" w:hAnsi="Times New Roman"/>
        </w:rPr>
      </w:pPr>
      <w:r w:rsidRPr="00633438" w:rsidR="00C05365">
        <w:rPr>
          <w:rFonts w:ascii="Times New Roman" w:hAnsi="Times New Roman"/>
        </w:rPr>
        <w:t>p</w:t>
      </w:r>
      <w:r w:rsidRPr="00633438">
        <w:rPr>
          <w:rFonts w:ascii="Times New Roman" w:hAnsi="Times New Roman"/>
        </w:rPr>
        <w:t>rijatého</w:t>
      </w:r>
      <w:r w:rsidRPr="00633438" w:rsidR="006F6CEF">
        <w:rPr>
          <w:rFonts w:ascii="Times New Roman" w:hAnsi="Times New Roman"/>
        </w:rPr>
        <w:t xml:space="preserve"> alkoholického nápoja</w:t>
      </w:r>
      <w:r w:rsidRPr="00633438" w:rsidR="00C05365">
        <w:rPr>
          <w:rFonts w:ascii="Times New Roman" w:hAnsi="Times New Roman"/>
        </w:rPr>
        <w:t>,</w:t>
      </w:r>
      <w:r w:rsidRPr="00633438">
        <w:rPr>
          <w:rFonts w:ascii="Times New Roman" w:hAnsi="Times New Roman"/>
        </w:rPr>
        <w:t xml:space="preserve"> </w:t>
      </w:r>
    </w:p>
    <w:p w:rsidR="007B2F4F" w:rsidRPr="00633438" w:rsidP="00C34907">
      <w:pPr>
        <w:numPr>
          <w:numId w:val="11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vydaného</w:t>
      </w:r>
      <w:r w:rsidRPr="00633438" w:rsidR="006F6CEF">
        <w:rPr>
          <w:rFonts w:ascii="Times New Roman" w:hAnsi="Times New Roman"/>
        </w:rPr>
        <w:t xml:space="preserve"> alkoholického nápoja</w:t>
      </w:r>
      <w:r w:rsidRPr="00633438">
        <w:rPr>
          <w:rFonts w:ascii="Times New Roman" w:hAnsi="Times New Roman"/>
        </w:rPr>
        <w:t xml:space="preserve">. </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10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Na vedenie evidencie </w:t>
      </w:r>
      <w:r w:rsidRPr="00633438" w:rsidR="00C33068">
        <w:rPr>
          <w:rFonts w:ascii="Times New Roman" w:hAnsi="Times New Roman"/>
        </w:rPr>
        <w:t xml:space="preserve">uvedenej v </w:t>
      </w:r>
      <w:r w:rsidRPr="00633438">
        <w:rPr>
          <w:rFonts w:ascii="Times New Roman" w:hAnsi="Times New Roman"/>
        </w:rPr>
        <w:t>odseko</w:t>
      </w:r>
      <w:r w:rsidRPr="00633438" w:rsidR="00C33068">
        <w:rPr>
          <w:rFonts w:ascii="Times New Roman" w:hAnsi="Times New Roman"/>
        </w:rPr>
        <w:t>ch</w:t>
      </w:r>
      <w:r w:rsidRPr="00633438">
        <w:rPr>
          <w:rFonts w:ascii="Times New Roman" w:hAnsi="Times New Roman"/>
        </w:rPr>
        <w:t xml:space="preserve"> 1 až 3 sa vzťahuje </w:t>
      </w:r>
      <w:r w:rsidRPr="00633438" w:rsidR="00C33068">
        <w:rPr>
          <w:rFonts w:ascii="Times New Roman" w:hAnsi="Times New Roman"/>
        </w:rPr>
        <w:t xml:space="preserve">§ 34 ods.  2 primerane a </w:t>
      </w:r>
      <w:r w:rsidRPr="00633438">
        <w:rPr>
          <w:rFonts w:ascii="Times New Roman" w:hAnsi="Times New Roman"/>
        </w:rPr>
        <w:t>§ 3</w:t>
      </w:r>
      <w:r w:rsidRPr="00633438" w:rsidR="00C15BE5">
        <w:rPr>
          <w:rFonts w:ascii="Times New Roman" w:hAnsi="Times New Roman"/>
        </w:rPr>
        <w:t>4</w:t>
      </w:r>
      <w:r w:rsidRPr="00633438">
        <w:rPr>
          <w:rFonts w:ascii="Times New Roman" w:hAnsi="Times New Roman"/>
        </w:rPr>
        <w:t xml:space="preserve"> ods.  4 rovnako. </w:t>
      </w:r>
    </w:p>
    <w:p w:rsidR="0066406F" w:rsidRPr="00633438" w:rsidP="007B2F4F">
      <w:pPr>
        <w:autoSpaceDE w:val="0"/>
        <w:autoSpaceDN w:val="0"/>
        <w:bidi w:val="0"/>
        <w:adjustRightInd w:val="0"/>
        <w:spacing w:line="240" w:lineRule="atLeast"/>
        <w:jc w:val="both"/>
        <w:rPr>
          <w:rFonts w:ascii="Times New Roman" w:hAnsi="Times New Roman"/>
        </w:rPr>
      </w:pPr>
    </w:p>
    <w:p w:rsidR="00174A59" w:rsidRPr="00633438" w:rsidP="00174A59">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39</w:t>
      </w:r>
    </w:p>
    <w:p w:rsidR="00174A59" w:rsidRPr="00633438" w:rsidP="00174A59">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Vedenie evidencie colným úradom a finančným riaditeľstvom</w:t>
      </w:r>
    </w:p>
    <w:p w:rsidR="00174A59" w:rsidRPr="00633438" w:rsidP="00174A59">
      <w:pPr>
        <w:autoSpaceDE w:val="0"/>
        <w:autoSpaceDN w:val="0"/>
        <w:bidi w:val="0"/>
        <w:adjustRightInd w:val="0"/>
        <w:spacing w:line="240" w:lineRule="atLeast"/>
        <w:rPr>
          <w:rFonts w:ascii="Times New Roman" w:hAnsi="Times New Roman"/>
        </w:rPr>
      </w:pPr>
    </w:p>
    <w:p w:rsidR="00174A59" w:rsidRPr="00633438" w:rsidP="00C34907">
      <w:pPr>
        <w:numPr>
          <w:numId w:val="11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Colný úrad je povinný viesť elektronickú bázu údajov, ktorá obsahuje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register prevádzkovateľov daňových skladov,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register prevádzkovateľov daňových skladov s povolením na denaturáciu</w:t>
      </w:r>
      <w:r w:rsidRPr="00633438" w:rsidR="006F6CEF">
        <w:rPr>
          <w:rFonts w:ascii="Times New Roman" w:hAnsi="Times New Roman"/>
        </w:rPr>
        <w:t xml:space="preserve"> liehu</w:t>
      </w:r>
      <w:r w:rsidRPr="00633438">
        <w:rPr>
          <w:rFonts w:ascii="Times New Roman" w:hAnsi="Times New Roman"/>
        </w:rPr>
        <w:t>,</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register oprávnených príjemcov,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register daňových skladov,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register registrovaných odosielateľov, </w:t>
      </w:r>
    </w:p>
    <w:p w:rsidR="006F6CEF"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register prevádzkovateľov tranzitných daňových skladov, </w:t>
      </w:r>
    </w:p>
    <w:p w:rsidR="006F6CEF"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register prevádzkovateľov daňových skladov pre zahraničných zástupcov,</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evidenciu užívateľských podnikov,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splnomocnencov pre zásielkový obchod,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dovozcov spotrebiteľského balenia,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prevádzkovateľov liehovarníckych závodov na pestovateľské pálenie ovocia,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liehovarníckych závodov na pestovateľské pálenie ovocia,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výrobných zariadení podľa podnikov na výrobu liehu,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vydaných poukazov na odber kontrolných známok, </w:t>
      </w:r>
    </w:p>
    <w:p w:rsidR="00174A59" w:rsidRPr="00633438" w:rsidP="00C34907">
      <w:pPr>
        <w:numPr>
          <w:numId w:val="11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evidenciu podnikov, ktoré používajú, prijímajú alebo vydávajú arómy oslobodené od dane,</w:t>
      </w:r>
    </w:p>
    <w:p w:rsidR="00784AA7" w:rsidRPr="00633438" w:rsidP="00C34907">
      <w:pPr>
        <w:numPr>
          <w:numId w:val="114"/>
        </w:numPr>
        <w:autoSpaceDE w:val="0"/>
        <w:autoSpaceDN w:val="0"/>
        <w:bidi w:val="0"/>
        <w:adjustRightInd w:val="0"/>
        <w:spacing w:line="240" w:lineRule="atLeast"/>
        <w:jc w:val="both"/>
        <w:rPr>
          <w:rFonts w:ascii="Times New Roman" w:hAnsi="Times New Roman"/>
        </w:rPr>
      </w:pPr>
      <w:r w:rsidRPr="00633438" w:rsidR="00174A59">
        <w:rPr>
          <w:rFonts w:ascii="Times New Roman" w:hAnsi="Times New Roman"/>
        </w:rPr>
        <w:t xml:space="preserve">zoznam príjemcov (odberateľov) </w:t>
      </w:r>
      <w:r w:rsidRPr="00633438" w:rsidR="006F6CEF">
        <w:rPr>
          <w:rFonts w:ascii="Times New Roman" w:hAnsi="Times New Roman"/>
        </w:rPr>
        <w:t xml:space="preserve">alkoholického nápoja, ktorým je lieh </w:t>
      </w:r>
      <w:r w:rsidRPr="00633438" w:rsidR="00174A59">
        <w:rPr>
          <w:rFonts w:ascii="Times New Roman" w:hAnsi="Times New Roman"/>
        </w:rPr>
        <w:t>podľa § 26 ods. 1</w:t>
      </w:r>
      <w:r w:rsidR="005F6E53">
        <w:rPr>
          <w:rFonts w:ascii="Times New Roman" w:hAnsi="Times New Roman"/>
        </w:rPr>
        <w:t>.</w:t>
      </w:r>
    </w:p>
    <w:p w:rsidR="00174A59" w:rsidRPr="00633438" w:rsidP="00174A59">
      <w:pPr>
        <w:autoSpaceDE w:val="0"/>
        <w:autoSpaceDN w:val="0"/>
        <w:bidi w:val="0"/>
        <w:adjustRightInd w:val="0"/>
        <w:spacing w:line="240" w:lineRule="atLeast"/>
        <w:jc w:val="both"/>
        <w:rPr>
          <w:rFonts w:ascii="Times New Roman" w:hAnsi="Times New Roman"/>
        </w:rPr>
      </w:pPr>
    </w:p>
    <w:p w:rsidR="00174A59" w:rsidRPr="00633438" w:rsidP="00C34907">
      <w:pPr>
        <w:numPr>
          <w:numId w:val="11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Elektronická báza </w:t>
      </w:r>
      <w:r w:rsidRPr="00633438" w:rsidR="00BA2C84">
        <w:rPr>
          <w:rFonts w:ascii="Times New Roman" w:hAnsi="Times New Roman"/>
        </w:rPr>
        <w:t xml:space="preserve">údajov </w:t>
      </w:r>
      <w:r w:rsidRPr="00633438">
        <w:rPr>
          <w:rFonts w:ascii="Times New Roman" w:hAnsi="Times New Roman"/>
        </w:rPr>
        <w:t xml:space="preserve">podľa odseku 1 obsahuje najmä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prevádzkovateľa daňového skladu, adresy jeho daňových skladov, ak nie sú totožné so sídlom alebo s trvalým pobytom prevádzkovateľa daňového skladu, registračné číslo daňového skladu, dátum pridelenia a dátum zrušenia registračného čísla,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oprávneného príjemcu, jeho registračné číslo, dátum pridelenia a dátum zrušenia registračného čísla,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registrovaného odosielateľa, jeho registračné číslo, dátum pridelenia a dátum zrušenia registračného čísla,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užívateľského podniku, číslo jeho odberného poukazu, dátum pridelenia a dátum zrušenia odberného poukazu,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splnomocnenca pre zásielkový obchod,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dovozcu spotrebiteľského balenia,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prevádzkovateľa liehovarníckeho závodu na pestovateľské pálenie ovocia,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výrobné číslo a typ výrobného zariadenia v podniku na výrobu alkoholického nápoja, ktorým je lieh,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sidR="006F6CEF">
        <w:rPr>
          <w:rFonts w:ascii="Times New Roman" w:hAnsi="Times New Roman"/>
        </w:rPr>
        <w:t>identifikačné</w:t>
      </w:r>
      <w:r w:rsidRPr="00633438">
        <w:rPr>
          <w:rFonts w:ascii="Times New Roman" w:hAnsi="Times New Roman"/>
        </w:rPr>
        <w:t xml:space="preserve"> čísl</w:t>
      </w:r>
      <w:r w:rsidRPr="00633438" w:rsidR="006F6CEF">
        <w:rPr>
          <w:rFonts w:ascii="Times New Roman" w:hAnsi="Times New Roman"/>
        </w:rPr>
        <w:t>a</w:t>
      </w:r>
      <w:r w:rsidRPr="00633438">
        <w:rPr>
          <w:rFonts w:ascii="Times New Roman" w:hAnsi="Times New Roman"/>
        </w:rPr>
        <w:t xml:space="preserve"> kontrolných zn</w:t>
      </w:r>
      <w:r w:rsidRPr="00633438" w:rsidR="00700D63">
        <w:rPr>
          <w:rFonts w:ascii="Times New Roman" w:hAnsi="Times New Roman"/>
        </w:rPr>
        <w:t>ámok podľa odberateľov kontrolných</w:t>
      </w:r>
      <w:r w:rsidRPr="00633438">
        <w:rPr>
          <w:rFonts w:ascii="Times New Roman" w:hAnsi="Times New Roman"/>
        </w:rPr>
        <w:t xml:space="preserve"> znám</w:t>
      </w:r>
      <w:r w:rsidRPr="00633438" w:rsidR="00700D63">
        <w:rPr>
          <w:rFonts w:ascii="Times New Roman" w:hAnsi="Times New Roman"/>
        </w:rPr>
        <w:t>o</w:t>
      </w:r>
      <w:r w:rsidRPr="00633438">
        <w:rPr>
          <w:rFonts w:ascii="Times New Roman" w:hAnsi="Times New Roman"/>
        </w:rPr>
        <w:t xml:space="preserve">k, dátum </w:t>
      </w:r>
      <w:r w:rsidRPr="00633438" w:rsidR="006F6CEF">
        <w:rPr>
          <w:rFonts w:ascii="Times New Roman" w:hAnsi="Times New Roman"/>
        </w:rPr>
        <w:t>ich odovzdania</w:t>
      </w:r>
      <w:r w:rsidRPr="00633438">
        <w:rPr>
          <w:rFonts w:ascii="Times New Roman" w:hAnsi="Times New Roman"/>
        </w:rPr>
        <w:t>,</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obchodný názov a množstvo vyrábaného, prijímaného, spracúvaného, skladovaného a dodávaného alkoholického nápoja osobou podľa odseku 1 písm.  a) až </w:t>
      </w:r>
      <w:r w:rsidRPr="00633438" w:rsidR="006F6CEF">
        <w:rPr>
          <w:rFonts w:ascii="Times New Roman" w:hAnsi="Times New Roman"/>
        </w:rPr>
        <w:t>j</w:t>
      </w:r>
      <w:r w:rsidRPr="00633438">
        <w:rPr>
          <w:rFonts w:ascii="Times New Roman" w:hAnsi="Times New Roman"/>
        </w:rPr>
        <w:t xml:space="preserve">),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prevádzkovateľa tranzitného daňového skladu, </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identifikačné údaje prevádzkovateľa daňového skladu pre zahraničných zástupcov,</w:t>
      </w:r>
    </w:p>
    <w:p w:rsidR="00174A59" w:rsidRPr="00633438" w:rsidP="00C34907">
      <w:pPr>
        <w:numPr>
          <w:numId w:val="1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identifikačné údaje osoby, ktorá používa, prijíma alebo vydáva arómy oslobodené od dane,</w:t>
      </w:r>
    </w:p>
    <w:p w:rsidR="00784AA7" w:rsidRPr="00633438" w:rsidP="00C34907">
      <w:pPr>
        <w:numPr>
          <w:numId w:val="115"/>
        </w:numPr>
        <w:autoSpaceDE w:val="0"/>
        <w:autoSpaceDN w:val="0"/>
        <w:bidi w:val="0"/>
        <w:adjustRightInd w:val="0"/>
        <w:spacing w:line="240" w:lineRule="atLeast"/>
        <w:jc w:val="both"/>
        <w:rPr>
          <w:rFonts w:ascii="Times New Roman" w:hAnsi="Times New Roman"/>
        </w:rPr>
      </w:pPr>
      <w:r w:rsidRPr="00633438" w:rsidR="00174A59">
        <w:rPr>
          <w:rFonts w:ascii="Times New Roman" w:hAnsi="Times New Roman"/>
        </w:rPr>
        <w:t>identifikačné údaje príjemc</w:t>
      </w:r>
      <w:r w:rsidRPr="00633438">
        <w:rPr>
          <w:rFonts w:ascii="Times New Roman" w:hAnsi="Times New Roman"/>
        </w:rPr>
        <w:t>u</w:t>
      </w:r>
      <w:r w:rsidRPr="00633438" w:rsidR="00174A59">
        <w:rPr>
          <w:rFonts w:ascii="Times New Roman" w:hAnsi="Times New Roman"/>
        </w:rPr>
        <w:t xml:space="preserve"> (odberateľ</w:t>
      </w:r>
      <w:r w:rsidRPr="00633438">
        <w:rPr>
          <w:rFonts w:ascii="Times New Roman" w:hAnsi="Times New Roman"/>
        </w:rPr>
        <w:t>a</w:t>
      </w:r>
      <w:r w:rsidRPr="00633438" w:rsidR="00174A59">
        <w:rPr>
          <w:rFonts w:ascii="Times New Roman" w:hAnsi="Times New Roman"/>
        </w:rPr>
        <w:t>)</w:t>
      </w:r>
      <w:r w:rsidRPr="00633438" w:rsidR="006F6CEF">
        <w:rPr>
          <w:rFonts w:ascii="Times New Roman" w:hAnsi="Times New Roman"/>
        </w:rPr>
        <w:t>alkoholického nápoja, ktorým je</w:t>
      </w:r>
      <w:r w:rsidRPr="00633438" w:rsidR="00174A59">
        <w:rPr>
          <w:rFonts w:ascii="Times New Roman" w:hAnsi="Times New Roman"/>
        </w:rPr>
        <w:t xml:space="preserve"> lieh podľa § 26 ods. 1</w:t>
      </w:r>
      <w:r w:rsidR="005F6E53">
        <w:rPr>
          <w:rFonts w:ascii="Times New Roman" w:hAnsi="Times New Roman"/>
        </w:rPr>
        <w:t>.</w:t>
      </w:r>
    </w:p>
    <w:p w:rsidR="00174A59" w:rsidRPr="00633438" w:rsidP="00174A59">
      <w:pPr>
        <w:autoSpaceDE w:val="0"/>
        <w:autoSpaceDN w:val="0"/>
        <w:bidi w:val="0"/>
        <w:adjustRightInd w:val="0"/>
        <w:spacing w:line="240" w:lineRule="atLeast"/>
        <w:jc w:val="both"/>
        <w:rPr>
          <w:rFonts w:ascii="Times New Roman" w:hAnsi="Times New Roman"/>
        </w:rPr>
      </w:pPr>
    </w:p>
    <w:p w:rsidR="00174A59" w:rsidRPr="00633438" w:rsidP="00C34907">
      <w:pPr>
        <w:numPr>
          <w:numId w:val="11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Finančné riaditeľstvo alebo ním poverený colný úrad je povinný, podľa osobitného predpisu,</w:t>
      </w:r>
      <w:r>
        <w:rPr>
          <w:rStyle w:val="FootnoteReference"/>
          <w:rFonts w:ascii="Times New Roman" w:hAnsi="Times New Roman"/>
          <w:rtl w:val="0"/>
        </w:rPr>
        <w:footnoteReference w:id="48"/>
      </w:r>
      <w:r w:rsidRPr="00633438">
        <w:rPr>
          <w:rFonts w:ascii="Times New Roman" w:hAnsi="Times New Roman"/>
        </w:rPr>
        <w:t>) viesť centrálnu elektronickú bázu</w:t>
      </w:r>
      <w:r w:rsidRPr="00633438" w:rsidR="00BA2C84">
        <w:rPr>
          <w:rFonts w:ascii="Times New Roman" w:hAnsi="Times New Roman"/>
        </w:rPr>
        <w:t xml:space="preserve"> údajov</w:t>
      </w:r>
      <w:r w:rsidRPr="00633438">
        <w:rPr>
          <w:rFonts w:ascii="Times New Roman" w:hAnsi="Times New Roman"/>
        </w:rPr>
        <w:t>, ktorá obsahuje údaje uvedené v odseku 2.</w:t>
      </w:r>
    </w:p>
    <w:p w:rsidR="00174A59" w:rsidRPr="00633438" w:rsidP="00174A5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74A59" w:rsidRPr="00633438" w:rsidP="00C34907">
      <w:pPr>
        <w:numPr>
          <w:numId w:val="11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Colný úrad Bratislava je povinný viesť centrálnu elektronickú bázu</w:t>
      </w:r>
      <w:r w:rsidRPr="00633438" w:rsidR="00BA2C84">
        <w:rPr>
          <w:rFonts w:ascii="Times New Roman" w:hAnsi="Times New Roman"/>
        </w:rPr>
        <w:t xml:space="preserve"> údajov</w:t>
      </w:r>
      <w:r w:rsidRPr="00633438">
        <w:rPr>
          <w:rFonts w:ascii="Times New Roman" w:hAnsi="Times New Roman"/>
        </w:rPr>
        <w:t xml:space="preserve"> vydaných povolení na nákup alkoholického nápoja oslobodeného od dane v daňovom sklade pre zahraničných zástupcov, ktorá obsahuje najmä </w:t>
      </w:r>
    </w:p>
    <w:p w:rsidR="00174A59" w:rsidRPr="00633438" w:rsidP="00C34907">
      <w:pPr>
        <w:numPr>
          <w:numId w:val="1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zahraničných zástupcov, </w:t>
      </w:r>
    </w:p>
    <w:p w:rsidR="00174A59" w:rsidRPr="00633438" w:rsidP="00C34907">
      <w:pPr>
        <w:numPr>
          <w:numId w:val="1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limity podľa § 32 ods.  12 až 14 vrátane zostávajúcich častí týchto limitov, </w:t>
      </w:r>
    </w:p>
    <w:p w:rsidR="00174A59" w:rsidRPr="00633438" w:rsidP="00C34907">
      <w:pPr>
        <w:numPr>
          <w:numId w:val="1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dátum vydania povolenia na nákup alkoholického nápoja oslobodeného od dane v daňovom sklade pre zahraničných zástupcov,  </w:t>
      </w:r>
    </w:p>
    <w:p w:rsidR="00174A59" w:rsidRPr="00633438" w:rsidP="00C34907">
      <w:pPr>
        <w:numPr>
          <w:numId w:val="1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dátum zrušenia povolenia na nákup alkoholického nápoja oslobodeného od dane v daňovom sklade pre zahraničných zástupcov. </w:t>
      </w:r>
    </w:p>
    <w:p w:rsidR="00F953A5" w:rsidRPr="00633438" w:rsidP="00174A59">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b/>
        </w:rPr>
      </w:pPr>
      <w:r w:rsidRPr="00633438" w:rsidR="00174A59">
        <w:rPr>
          <w:rFonts w:ascii="Times New Roman" w:hAnsi="Times New Roman"/>
          <w:b/>
        </w:rPr>
        <w:t>D</w:t>
      </w:r>
      <w:r w:rsidRPr="00633438" w:rsidR="008E1F07">
        <w:rPr>
          <w:rFonts w:ascii="Times New Roman" w:hAnsi="Times New Roman"/>
          <w:b/>
        </w:rPr>
        <w:t>RUHÁ ČASŤ</w:t>
      </w:r>
    </w:p>
    <w:p w:rsidR="0010746A" w:rsidRPr="00633438" w:rsidP="007B2F4F">
      <w:pPr>
        <w:autoSpaceDE w:val="0"/>
        <w:autoSpaceDN w:val="0"/>
        <w:bidi w:val="0"/>
        <w:adjustRightInd w:val="0"/>
        <w:spacing w:line="240" w:lineRule="atLeast"/>
        <w:jc w:val="center"/>
        <w:rPr>
          <w:rFonts w:ascii="Times New Roman" w:hAnsi="Times New Roman"/>
          <w:b/>
        </w:rPr>
      </w:pPr>
      <w:r w:rsidRPr="00633438">
        <w:rPr>
          <w:rFonts w:ascii="Times New Roman" w:hAnsi="Times New Roman"/>
          <w:b/>
        </w:rPr>
        <w:t>O</w:t>
      </w:r>
      <w:r w:rsidRPr="00633438" w:rsidR="008E1F07">
        <w:rPr>
          <w:rFonts w:ascii="Times New Roman" w:hAnsi="Times New Roman"/>
          <w:b/>
        </w:rPr>
        <w:t>SOBITNÉ USTANOVENIA PRE LIEH</w:t>
      </w:r>
    </w:p>
    <w:p w:rsidR="006232D3" w:rsidRPr="00633438" w:rsidP="006232D3">
      <w:pPr>
        <w:autoSpaceDE w:val="0"/>
        <w:autoSpaceDN w:val="0"/>
        <w:bidi w:val="0"/>
        <w:adjustRightInd w:val="0"/>
        <w:spacing w:line="240" w:lineRule="atLeast"/>
        <w:jc w:val="center"/>
        <w:rPr>
          <w:rFonts w:ascii="Times New Roman" w:hAnsi="Times New Roman"/>
        </w:rPr>
      </w:pPr>
    </w:p>
    <w:p w:rsidR="006232D3" w:rsidRPr="00633438" w:rsidP="006232D3">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C33068">
        <w:rPr>
          <w:rFonts w:ascii="Times New Roman" w:hAnsi="Times New Roman"/>
        </w:rPr>
        <w:t>40</w:t>
      </w:r>
    </w:p>
    <w:p w:rsidR="003D5C40" w:rsidRPr="00633438" w:rsidP="003D5C40">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Oslobodenie od dane </w:t>
      </w:r>
    </w:p>
    <w:p w:rsidR="00350E34" w:rsidRPr="00633438" w:rsidP="003D5C40">
      <w:pPr>
        <w:autoSpaceDE w:val="0"/>
        <w:autoSpaceDN w:val="0"/>
        <w:bidi w:val="0"/>
        <w:adjustRightInd w:val="0"/>
        <w:spacing w:line="240" w:lineRule="atLeast"/>
        <w:jc w:val="center"/>
        <w:rPr>
          <w:rFonts w:ascii="Times New Roman" w:hAnsi="Times New Roman"/>
        </w:rPr>
      </w:pPr>
    </w:p>
    <w:p w:rsidR="008122D3" w:rsidRPr="00633438" w:rsidP="00C34907">
      <w:pPr>
        <w:numPr>
          <w:numId w:val="20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Lieh je oslobodený od dane, ak je určený na použitie</w:t>
      </w:r>
    </w:p>
    <w:p w:rsidR="003D5C40" w:rsidRPr="00633438" w:rsidP="00C34907">
      <w:pPr>
        <w:numPr>
          <w:numId w:val="19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denaturovaný octom na výrobu octu kódu kombinovanej  nomenklatúry 2209, </w:t>
      </w:r>
    </w:p>
    <w:p w:rsidR="00F953A5" w:rsidRPr="00633438" w:rsidP="00C34907">
      <w:pPr>
        <w:numPr>
          <w:numId w:val="199"/>
        </w:numPr>
        <w:autoSpaceDE w:val="0"/>
        <w:autoSpaceDN w:val="0"/>
        <w:bidi w:val="0"/>
        <w:adjustRightInd w:val="0"/>
        <w:spacing w:line="240" w:lineRule="atLeast"/>
        <w:jc w:val="both"/>
        <w:rPr>
          <w:rFonts w:ascii="Times New Roman" w:hAnsi="Times New Roman"/>
        </w:rPr>
      </w:pPr>
      <w:r w:rsidRPr="00633438" w:rsidR="003D5C40">
        <w:rPr>
          <w:rFonts w:ascii="Times New Roman" w:hAnsi="Times New Roman"/>
        </w:rPr>
        <w:t>na výrobu a prípravu liekov, liečiv a pomocných látok</w:t>
      </w:r>
      <w:r>
        <w:rPr>
          <w:rStyle w:val="FootnoteReference"/>
          <w:rFonts w:ascii="Times New Roman" w:hAnsi="Times New Roman"/>
          <w:rtl w:val="0"/>
        </w:rPr>
        <w:footnoteReference w:id="49"/>
      </w:r>
      <w:r w:rsidRPr="00633438" w:rsidR="003D5C40">
        <w:rPr>
          <w:rFonts w:ascii="Times New Roman" w:hAnsi="Times New Roman"/>
        </w:rPr>
        <w:t>) osobami oprávnenými na ich výrobu a prípravu podľa osobitného predpisu,</w:t>
      </w:r>
      <w:r w:rsidRPr="00633438" w:rsidR="00831F93">
        <w:rPr>
          <w:rFonts w:ascii="Times New Roman" w:hAnsi="Times New Roman"/>
          <w:vertAlign w:val="superscript"/>
        </w:rPr>
        <w:t>4</w:t>
      </w:r>
      <w:r w:rsidR="00A66E66">
        <w:rPr>
          <w:rFonts w:ascii="Times New Roman" w:hAnsi="Times New Roman"/>
          <w:vertAlign w:val="superscript"/>
        </w:rPr>
        <w:t>8</w:t>
      </w:r>
      <w:r w:rsidRPr="00633438" w:rsidR="003D5C40">
        <w:rPr>
          <w:rFonts w:ascii="Times New Roman" w:hAnsi="Times New Roman"/>
        </w:rPr>
        <w:t>) na výrobu a prípravu výživových doplnkov,</w:t>
      </w:r>
      <w:r>
        <w:rPr>
          <w:rStyle w:val="FootnoteReference"/>
          <w:rFonts w:ascii="Times New Roman" w:hAnsi="Times New Roman"/>
          <w:rtl w:val="0"/>
        </w:rPr>
        <w:footnoteReference w:id="50"/>
      </w:r>
      <w:r w:rsidRPr="00633438" w:rsidR="003D5C40">
        <w:rPr>
          <w:rFonts w:ascii="Times New Roman" w:hAnsi="Times New Roman"/>
        </w:rPr>
        <w:t>) na výrobu liečivých prípravkov osobami oprávnenými na ich výrobu a prípravu podľa osobitných predpisov</w:t>
      </w:r>
      <w:r>
        <w:rPr>
          <w:rStyle w:val="FootnoteReference"/>
          <w:rFonts w:ascii="Times New Roman" w:hAnsi="Times New Roman"/>
          <w:rtl w:val="0"/>
        </w:rPr>
        <w:footnoteReference w:id="51"/>
      </w:r>
      <w:r w:rsidRPr="00633438" w:rsidR="003D5C40">
        <w:rPr>
          <w:rFonts w:ascii="Times New Roman" w:hAnsi="Times New Roman"/>
        </w:rPr>
        <w:t xml:space="preserve">) vyrobených z macerátov a extraktov a na výrobu macerátov a extraktov, ak tento zákon neustanovuje inak; to sa nevzťahuje na výrobu macerátov </w:t>
      </w:r>
    </w:p>
    <w:p w:rsidR="003D5C40" w:rsidRPr="00633438" w:rsidP="00F953A5">
      <w:pPr>
        <w:autoSpaceDE w:val="0"/>
        <w:autoSpaceDN w:val="0"/>
        <w:bidi w:val="0"/>
        <w:adjustRightInd w:val="0"/>
        <w:spacing w:line="240" w:lineRule="atLeast"/>
        <w:ind w:left="644"/>
        <w:jc w:val="both"/>
        <w:rPr>
          <w:rFonts w:ascii="Times New Roman" w:hAnsi="Times New Roman"/>
        </w:rPr>
      </w:pPr>
      <w:r w:rsidRPr="00633438" w:rsidR="00F953A5">
        <w:rPr>
          <w:rFonts w:ascii="Times New Roman" w:hAnsi="Times New Roman"/>
        </w:rPr>
        <w:t>a</w:t>
      </w:r>
      <w:r w:rsidRPr="00633438">
        <w:rPr>
          <w:rFonts w:ascii="Times New Roman" w:hAnsi="Times New Roman"/>
        </w:rPr>
        <w:t> extraktov, ktoré sú určené na výrobu liehovín</w:t>
      </w:r>
      <w:r>
        <w:rPr>
          <w:rStyle w:val="FootnoteReference"/>
          <w:rFonts w:ascii="Times New Roman" w:hAnsi="Times New Roman"/>
          <w:rtl w:val="0"/>
        </w:rPr>
        <w:footnoteReference w:id="52"/>
      </w:r>
      <w:r w:rsidRPr="00633438">
        <w:rPr>
          <w:rFonts w:ascii="Times New Roman" w:hAnsi="Times New Roman"/>
        </w:rPr>
        <w:t>) a na výrobu a prípravu miešaných alkoholických nápojov,</w:t>
      </w:r>
      <w:r>
        <w:rPr>
          <w:rStyle w:val="FootnoteReference"/>
          <w:rFonts w:ascii="Times New Roman" w:hAnsi="Times New Roman"/>
          <w:rtl w:val="0"/>
        </w:rPr>
        <w:footnoteReference w:id="53"/>
      </w:r>
      <w:r w:rsidRPr="00633438">
        <w:rPr>
          <w:rFonts w:ascii="Times New Roman" w:hAnsi="Times New Roman"/>
        </w:rPr>
        <w:t>)</w:t>
      </w:r>
    </w:p>
    <w:p w:rsidR="003D5C40" w:rsidRPr="00633438" w:rsidP="00C34907">
      <w:pPr>
        <w:numPr>
          <w:numId w:val="19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na výrobu aróm určených na aromatizovanie potravín a nápojov s obsahom alkoholu najviac 1,2 % objemu, </w:t>
      </w:r>
    </w:p>
    <w:p w:rsidR="003D5C40" w:rsidRPr="00233E05" w:rsidP="00C34907">
      <w:pPr>
        <w:numPr>
          <w:numId w:val="19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na výrobu potravín</w:t>
      </w:r>
      <w:r w:rsidRPr="00233E05">
        <w:rPr>
          <w:rFonts w:ascii="Times New Roman" w:hAnsi="Times New Roman"/>
        </w:rPr>
        <w:t xml:space="preserve">, ak obsah alkoholu neprekročí množstvo 8,5 l a.  na 100 kg výrobku pre čokoládové výrobky a množstvo 5 l a.  na 100 kg výrobku pre ostatné potraviny </w:t>
      </w:r>
      <w:r w:rsidRPr="00233E05" w:rsidR="00391A61">
        <w:rPr>
          <w:rFonts w:ascii="Times New Roman" w:hAnsi="Times New Roman"/>
        </w:rPr>
        <w:t>okrem</w:t>
      </w:r>
      <w:r w:rsidRPr="00233E05">
        <w:rPr>
          <w:rFonts w:ascii="Times New Roman" w:hAnsi="Times New Roman"/>
        </w:rPr>
        <w:t xml:space="preserve"> nápojov s obsahom alkoholu viac ako 1,2% objemu, </w:t>
      </w:r>
    </w:p>
    <w:p w:rsidR="003D5C40" w:rsidRPr="00633438" w:rsidP="00C34907">
      <w:pPr>
        <w:numPr>
          <w:numId w:val="199"/>
        </w:numPr>
        <w:autoSpaceDE w:val="0"/>
        <w:autoSpaceDN w:val="0"/>
        <w:bidi w:val="0"/>
        <w:adjustRightInd w:val="0"/>
        <w:spacing w:line="240" w:lineRule="atLeast"/>
        <w:jc w:val="both"/>
        <w:rPr>
          <w:rFonts w:ascii="Times New Roman" w:hAnsi="Times New Roman"/>
        </w:rPr>
      </w:pPr>
      <w:r w:rsidRPr="00233E05" w:rsidR="00CA3424">
        <w:rPr>
          <w:rFonts w:ascii="Times New Roman" w:hAnsi="Times New Roman"/>
        </w:rPr>
        <w:t xml:space="preserve">ako lieh </w:t>
      </w:r>
      <w:r w:rsidRPr="00233E05">
        <w:rPr>
          <w:rFonts w:ascii="Times New Roman" w:hAnsi="Times New Roman"/>
        </w:rPr>
        <w:t>osobitne denaturovaný na výrobu výrobkov alebo na iný určený účel použitia v súlade s týmto zákonom a</w:t>
      </w:r>
      <w:r w:rsidRPr="00633438">
        <w:rPr>
          <w:rFonts w:ascii="Times New Roman" w:hAnsi="Times New Roman"/>
        </w:rPr>
        <w:t xml:space="preserve"> všeobecne záväzným právnym predpisom, ktorý vydá ministerstvo podľa § </w:t>
      </w:r>
      <w:r w:rsidRPr="00633438" w:rsidR="00C15BE5">
        <w:rPr>
          <w:rFonts w:ascii="Times New Roman" w:hAnsi="Times New Roman"/>
        </w:rPr>
        <w:t>4</w:t>
      </w:r>
      <w:r w:rsidRPr="00633438" w:rsidR="000E07FB">
        <w:rPr>
          <w:rFonts w:ascii="Times New Roman" w:hAnsi="Times New Roman"/>
        </w:rPr>
        <w:t>7</w:t>
      </w:r>
      <w:r w:rsidRPr="00633438">
        <w:rPr>
          <w:rFonts w:ascii="Times New Roman" w:hAnsi="Times New Roman"/>
        </w:rPr>
        <w:t xml:space="preserve"> ods.  2, </w:t>
      </w:r>
    </w:p>
    <w:p w:rsidR="001207F6" w:rsidRPr="00633438" w:rsidP="00C34907">
      <w:pPr>
        <w:numPr>
          <w:numId w:val="199"/>
        </w:numPr>
        <w:autoSpaceDE w:val="0"/>
        <w:autoSpaceDN w:val="0"/>
        <w:bidi w:val="0"/>
        <w:adjustRightInd w:val="0"/>
        <w:spacing w:line="240" w:lineRule="atLeast"/>
        <w:jc w:val="both"/>
        <w:rPr>
          <w:rFonts w:ascii="Times New Roman" w:hAnsi="Times New Roman"/>
        </w:rPr>
      </w:pPr>
      <w:r w:rsidRPr="00633438" w:rsidR="003D5C40">
        <w:rPr>
          <w:rFonts w:ascii="Times New Roman" w:hAnsi="Times New Roman"/>
        </w:rPr>
        <w:t>na vedecké účely, výskumné účely, analytické účely alebo na použitie v zdravotníctve, ak preukázateľne nie je možné použiť osobitne denaturovaný lieh,</w:t>
      </w:r>
    </w:p>
    <w:p w:rsidR="003D5C40" w:rsidRPr="00633438" w:rsidP="00C34907">
      <w:pPr>
        <w:numPr>
          <w:numId w:val="19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vo výrobnom procese v množstve určenom výrobnou normou spotreby, ak konečný výrobok neobsahuje </w:t>
      </w:r>
      <w:r w:rsidRPr="00633438" w:rsidR="001207F6">
        <w:rPr>
          <w:rFonts w:ascii="Times New Roman" w:hAnsi="Times New Roman"/>
        </w:rPr>
        <w:t>lieh.</w:t>
      </w:r>
    </w:p>
    <w:p w:rsidR="001207F6" w:rsidRPr="00633438" w:rsidP="001207F6">
      <w:pPr>
        <w:autoSpaceDE w:val="0"/>
        <w:autoSpaceDN w:val="0"/>
        <w:bidi w:val="0"/>
        <w:adjustRightInd w:val="0"/>
        <w:spacing w:line="240" w:lineRule="atLeast"/>
        <w:jc w:val="both"/>
        <w:rPr>
          <w:rFonts w:ascii="Times New Roman" w:hAnsi="Times New Roman"/>
        </w:rPr>
      </w:pPr>
    </w:p>
    <w:p w:rsidR="001207F6" w:rsidRPr="00633438" w:rsidP="00C34907">
      <w:pPr>
        <w:numPr>
          <w:numId w:val="20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Od dane je oslobodený aj</w:t>
      </w:r>
      <w:r w:rsidRPr="00633438" w:rsidR="003D5C40">
        <w:rPr>
          <w:rFonts w:ascii="Times New Roman" w:hAnsi="Times New Roman"/>
        </w:rPr>
        <w:t xml:space="preserve"> lieh</w:t>
      </w:r>
    </w:p>
    <w:p w:rsidR="003D5C40" w:rsidRPr="00633438" w:rsidP="00C34907">
      <w:pPr>
        <w:numPr>
          <w:numId w:val="20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všeobecne denaturovaný v súlade s týmto zákonom a osobitným predpisom</w:t>
      </w:r>
      <w:r w:rsidRPr="00633438" w:rsidR="00183D38">
        <w:rPr>
          <w:rFonts w:ascii="Times New Roman" w:hAnsi="Times New Roman"/>
        </w:rPr>
        <w:t>,</w:t>
      </w:r>
      <w:r>
        <w:rPr>
          <w:rStyle w:val="FootnoteReference"/>
          <w:rFonts w:ascii="Times New Roman" w:hAnsi="Times New Roman"/>
          <w:rtl w:val="0"/>
        </w:rPr>
        <w:footnoteReference w:id="54"/>
      </w:r>
      <w:r w:rsidRPr="00633438" w:rsidR="00D9276B">
        <w:rPr>
          <w:rFonts w:ascii="Times New Roman" w:hAnsi="Times New Roman"/>
        </w:rPr>
        <w:t>)</w:t>
      </w:r>
      <w:r w:rsidRPr="00633438" w:rsidR="00183D38">
        <w:rPr>
          <w:rFonts w:ascii="Times New Roman" w:hAnsi="Times New Roman"/>
        </w:rPr>
        <w:t xml:space="preserve"> </w:t>
      </w:r>
      <w:r w:rsidRPr="00633438">
        <w:rPr>
          <w:rFonts w:ascii="Times New Roman" w:hAnsi="Times New Roman"/>
        </w:rPr>
        <w:t>ak je prepravovaný so zjednodušeným sprievodným dokumentom,</w:t>
      </w:r>
    </w:p>
    <w:p w:rsidR="003D5C40" w:rsidRPr="00633438" w:rsidP="00C34907">
      <w:pPr>
        <w:numPr>
          <w:numId w:val="20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obsiahnutý vo výrobku, </w:t>
      </w:r>
    </w:p>
    <w:p w:rsidR="003D5C40" w:rsidRPr="00633438" w:rsidP="00C34907">
      <w:pPr>
        <w:numPr>
          <w:numId w:val="12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na výrobu ktorého bol alebo mohol byť použitý lieh oslobodený od dane podľa odseku 1 alebo </w:t>
      </w:r>
      <w:r w:rsidRPr="00633438" w:rsidR="00CA3424">
        <w:rPr>
          <w:rFonts w:ascii="Times New Roman" w:hAnsi="Times New Roman"/>
        </w:rPr>
        <w:t>lieh</w:t>
      </w:r>
      <w:r w:rsidRPr="00633438" w:rsidR="000F1A28">
        <w:rPr>
          <w:rFonts w:ascii="Times New Roman" w:hAnsi="Times New Roman"/>
        </w:rPr>
        <w:t xml:space="preserve"> </w:t>
      </w:r>
      <w:r w:rsidRPr="00633438">
        <w:rPr>
          <w:rFonts w:ascii="Times New Roman" w:hAnsi="Times New Roman"/>
        </w:rPr>
        <w:t>všeobecne denaturovaný, a to aj ak takýto výrobok bol dodaný z iného členského štátu alebo dovezený z tretieho štátu,</w:t>
      </w:r>
    </w:p>
    <w:p w:rsidR="003D5C40" w:rsidRPr="00633438" w:rsidP="00C34907">
      <w:pPr>
        <w:numPr>
          <w:numId w:val="12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ktorý vznikol ako vedľajší produkt alebo odpad pri výrobe, a ktorý nie je vhodný na priamu ľudskú spotrebu a na výrobu potravín a lieh z neho nie je možné oddeliť všeobecne dostupnými metódami; prijímať, dovážať, dodávať alebo skladovať takýto výrobok možno na základe písomného </w:t>
      </w:r>
      <w:r w:rsidRPr="00633438" w:rsidR="00600435">
        <w:rPr>
          <w:rFonts w:ascii="Times New Roman" w:hAnsi="Times New Roman"/>
        </w:rPr>
        <w:t xml:space="preserve">súhlasu </w:t>
      </w:r>
      <w:r w:rsidRPr="00633438" w:rsidR="00CA58A8">
        <w:rPr>
          <w:rFonts w:ascii="Times New Roman" w:hAnsi="Times New Roman"/>
        </w:rPr>
        <w:t>finančného</w:t>
      </w:r>
      <w:r w:rsidRPr="00633438" w:rsidR="00600435">
        <w:rPr>
          <w:rFonts w:ascii="Times New Roman" w:hAnsi="Times New Roman"/>
        </w:rPr>
        <w:t xml:space="preserve"> riaditeľstva.</w:t>
      </w:r>
    </w:p>
    <w:p w:rsidR="003D5C40" w:rsidRPr="00633438" w:rsidP="003D5C40">
      <w:pPr>
        <w:autoSpaceDE w:val="0"/>
        <w:autoSpaceDN w:val="0"/>
        <w:bidi w:val="0"/>
        <w:adjustRightInd w:val="0"/>
        <w:spacing w:line="240" w:lineRule="atLeast"/>
        <w:jc w:val="center"/>
        <w:rPr>
          <w:rFonts w:ascii="Times New Roman" w:hAnsi="Times New Roman"/>
        </w:rPr>
      </w:pPr>
    </w:p>
    <w:p w:rsidR="00C33068" w:rsidRPr="00633438" w:rsidP="00C33068">
      <w:pPr>
        <w:autoSpaceDE w:val="0"/>
        <w:autoSpaceDN w:val="0"/>
        <w:bidi w:val="0"/>
        <w:adjustRightInd w:val="0"/>
        <w:spacing w:line="240" w:lineRule="atLeast"/>
        <w:jc w:val="center"/>
        <w:rPr>
          <w:rFonts w:ascii="Times New Roman" w:hAnsi="Times New Roman"/>
          <w:bCs/>
        </w:rPr>
      </w:pPr>
      <w:r w:rsidRPr="00633438" w:rsidR="00600435">
        <w:rPr>
          <w:rFonts w:ascii="Times New Roman" w:hAnsi="Times New Roman"/>
          <w:bCs/>
        </w:rPr>
        <w:t>§ 4</w:t>
      </w:r>
      <w:r w:rsidRPr="00633438">
        <w:rPr>
          <w:rFonts w:ascii="Times New Roman" w:hAnsi="Times New Roman"/>
          <w:bCs/>
        </w:rPr>
        <w:t>1</w:t>
      </w:r>
    </w:p>
    <w:p w:rsidR="00CA3424" w:rsidRPr="00633438" w:rsidP="00CA3424">
      <w:pPr>
        <w:autoSpaceDE w:val="0"/>
        <w:autoSpaceDN w:val="0"/>
        <w:bidi w:val="0"/>
        <w:adjustRightInd w:val="0"/>
        <w:spacing w:line="240" w:lineRule="atLeast"/>
        <w:jc w:val="center"/>
        <w:rPr>
          <w:rFonts w:ascii="Times New Roman" w:hAnsi="Times New Roman"/>
        </w:rPr>
      </w:pPr>
      <w:r w:rsidRPr="00633438">
        <w:rPr>
          <w:rFonts w:ascii="Times New Roman" w:hAnsi="Times New Roman"/>
        </w:rPr>
        <w:t>Osobitná úprava použitia, príjmu a výdaja aróm s obsahom liehu oslobodeného od dane</w:t>
      </w:r>
    </w:p>
    <w:p w:rsidR="00CA3424" w:rsidRPr="00633438" w:rsidP="00CA3424">
      <w:pPr>
        <w:autoSpaceDE w:val="0"/>
        <w:autoSpaceDN w:val="0"/>
        <w:bidi w:val="0"/>
        <w:adjustRightInd w:val="0"/>
        <w:spacing w:line="240" w:lineRule="atLeast"/>
        <w:jc w:val="center"/>
        <w:rPr>
          <w:rFonts w:ascii="Times New Roman" w:hAnsi="Times New Roman"/>
        </w:rPr>
      </w:pPr>
    </w:p>
    <w:p w:rsidR="00CA3424" w:rsidRPr="00633438" w:rsidP="00C34907">
      <w:pPr>
        <w:numPr>
          <w:numId w:val="12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chce používať, prijímať alebo vydávať arómy, ktoré obsahujú lieh oslobodený od dane podľa </w:t>
      </w:r>
      <w:r w:rsidRPr="00633438" w:rsidR="00C15BE5">
        <w:rPr>
          <w:rFonts w:ascii="Times New Roman" w:hAnsi="Times New Roman"/>
        </w:rPr>
        <w:t xml:space="preserve">§ </w:t>
      </w:r>
      <w:r w:rsidRPr="00633438" w:rsidR="001B652C">
        <w:rPr>
          <w:rFonts w:ascii="Times New Roman" w:hAnsi="Times New Roman"/>
        </w:rPr>
        <w:t>40</w:t>
      </w:r>
      <w:r w:rsidRPr="00633438" w:rsidR="00C15BE5">
        <w:rPr>
          <w:rFonts w:ascii="Times New Roman" w:hAnsi="Times New Roman"/>
        </w:rPr>
        <w:t xml:space="preserve"> ods. 1 písm. c) </w:t>
      </w:r>
      <w:r w:rsidRPr="00633438">
        <w:rPr>
          <w:rFonts w:ascii="Times New Roman" w:hAnsi="Times New Roman"/>
        </w:rPr>
        <w:t>(ďalej len „arómy oslobodené od dane“)</w:t>
      </w:r>
      <w:r w:rsidRPr="00633438" w:rsidR="00D139FE">
        <w:rPr>
          <w:rFonts w:ascii="Times New Roman" w:hAnsi="Times New Roman"/>
        </w:rPr>
        <w:t>,</w:t>
      </w:r>
      <w:r w:rsidRPr="00633438">
        <w:rPr>
          <w:rFonts w:ascii="Times New Roman" w:hAnsi="Times New Roman"/>
        </w:rPr>
        <w:t xml:space="preserve"> musí písomne požiadať </w:t>
      </w:r>
      <w:r w:rsidRPr="00633438" w:rsidR="00DB63CC">
        <w:rPr>
          <w:rFonts w:ascii="Times New Roman" w:hAnsi="Times New Roman"/>
        </w:rPr>
        <w:t>col</w:t>
      </w:r>
      <w:r w:rsidRPr="00633438">
        <w:rPr>
          <w:rFonts w:ascii="Times New Roman" w:hAnsi="Times New Roman"/>
        </w:rPr>
        <w:t xml:space="preserve">ný úrad o zaradenie do evidencie podnikov, ktoré používajú, prijímajú alebo vydávajú arómy oslobodené od dane (ďalej len „evidencia podnikov“). V žiadosti o zaradenie do evidencie podnikov žiadateľ uvedie údaje podľa § </w:t>
      </w:r>
      <w:r w:rsidRPr="00633438" w:rsidR="00C15BE5">
        <w:rPr>
          <w:rFonts w:ascii="Times New Roman" w:hAnsi="Times New Roman"/>
        </w:rPr>
        <w:t>9</w:t>
      </w:r>
      <w:r w:rsidRPr="00633438">
        <w:rPr>
          <w:rFonts w:ascii="Times New Roman" w:hAnsi="Times New Roman"/>
        </w:rPr>
        <w:t xml:space="preserve"> ods. 2 písm. a) a b), obchodný názov aróm oslobodených od dane, príslušný kód kombinovanej nomenklatúry a k ži</w:t>
      </w:r>
      <w:r w:rsidRPr="00633438" w:rsidR="00C15BE5">
        <w:rPr>
          <w:rFonts w:ascii="Times New Roman" w:hAnsi="Times New Roman"/>
        </w:rPr>
        <w:t>adosti priloží doklady podľa § 9</w:t>
      </w:r>
      <w:r w:rsidRPr="00633438">
        <w:rPr>
          <w:rFonts w:ascii="Times New Roman" w:hAnsi="Times New Roman"/>
        </w:rPr>
        <w:t xml:space="preserve"> ods. 3 písm. a) a ods. 4 písm. f), technologický opis použitia aróm oslobodených od dane a normy spotreby aróm oslobodených od dane alebo iné doklady určujúce spotrebu takýchto aróm.</w:t>
      </w:r>
    </w:p>
    <w:p w:rsidR="00CA3424" w:rsidRPr="00633438" w:rsidP="00CA342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A3424" w:rsidRPr="00633438" w:rsidP="00C34907">
      <w:pPr>
        <w:numPr>
          <w:numId w:val="12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pred zaradením </w:t>
      </w:r>
      <w:r w:rsidRPr="00633438" w:rsidR="008D1B76">
        <w:rPr>
          <w:rFonts w:ascii="Times New Roman" w:hAnsi="Times New Roman"/>
        </w:rPr>
        <w:t xml:space="preserve">žiadateľa </w:t>
      </w:r>
      <w:r w:rsidRPr="00633438">
        <w:rPr>
          <w:rFonts w:ascii="Times New Roman" w:hAnsi="Times New Roman"/>
        </w:rPr>
        <w:t xml:space="preserve">do evidencie podnikov, preverí skutočnosti a údaje podľa odseku 1. Ak sú tieto skutočnosti a údaje pravdivé, </w:t>
      </w:r>
      <w:r w:rsidRPr="00633438" w:rsidR="00DB63CC">
        <w:rPr>
          <w:rFonts w:ascii="Times New Roman" w:hAnsi="Times New Roman"/>
        </w:rPr>
        <w:t>col</w:t>
      </w:r>
      <w:r w:rsidRPr="00633438">
        <w:rPr>
          <w:rFonts w:ascii="Times New Roman" w:hAnsi="Times New Roman"/>
        </w:rPr>
        <w:t xml:space="preserve">ný úrad zaradí žiadateľa do evidencie podnikov, do 15 dní odo dňa podania </w:t>
      </w:r>
      <w:r w:rsidRPr="00633438" w:rsidR="008D1B76">
        <w:rPr>
          <w:rFonts w:ascii="Times New Roman" w:hAnsi="Times New Roman"/>
        </w:rPr>
        <w:t xml:space="preserve">tejto </w:t>
      </w:r>
      <w:r w:rsidRPr="00633438">
        <w:rPr>
          <w:rFonts w:ascii="Times New Roman" w:hAnsi="Times New Roman"/>
        </w:rPr>
        <w:t xml:space="preserve">žiadosti. </w:t>
      </w:r>
    </w:p>
    <w:p w:rsidR="00CA3424" w:rsidRPr="00633438" w:rsidP="00CA3424">
      <w:pPr>
        <w:pStyle w:val="ListParagraph"/>
        <w:bidi w:val="0"/>
        <w:rPr>
          <w:rFonts w:ascii="Times New Roman" w:hAnsi="Times New Roman"/>
        </w:rPr>
      </w:pPr>
    </w:p>
    <w:p w:rsidR="00CA3424" w:rsidRPr="00633438" w:rsidP="00C34907">
      <w:pPr>
        <w:numPr>
          <w:numId w:val="12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ktorú </w:t>
      </w:r>
      <w:r w:rsidRPr="00633438" w:rsidR="00DB63CC">
        <w:rPr>
          <w:rFonts w:ascii="Times New Roman" w:hAnsi="Times New Roman"/>
        </w:rPr>
        <w:t>col</w:t>
      </w:r>
      <w:r w:rsidRPr="00633438">
        <w:rPr>
          <w:rFonts w:ascii="Times New Roman" w:hAnsi="Times New Roman"/>
        </w:rPr>
        <w:t>ný úrad zaradil do evidencie podnikov, je povinná viesť evidenciu, v ktorej uvedie množstvo prijatých, spotrebovaných alebo vydaných aróm oslobodených od dane. Na vedenie evidencie sa vzťahuje § 3</w:t>
      </w:r>
      <w:r w:rsidRPr="00633438" w:rsidR="00C15BE5">
        <w:rPr>
          <w:rFonts w:ascii="Times New Roman" w:hAnsi="Times New Roman"/>
        </w:rPr>
        <w:t>4</w:t>
      </w:r>
      <w:r w:rsidRPr="00633438">
        <w:rPr>
          <w:rFonts w:ascii="Times New Roman" w:hAnsi="Times New Roman"/>
        </w:rPr>
        <w:t xml:space="preserve"> ods. 2 primerane</w:t>
      </w:r>
      <w:r w:rsidRPr="00633438" w:rsidR="000E07FB">
        <w:rPr>
          <w:rFonts w:ascii="Times New Roman" w:hAnsi="Times New Roman"/>
        </w:rPr>
        <w:t xml:space="preserve"> a § 34 ods. 4 rovnako.</w:t>
      </w:r>
    </w:p>
    <w:p w:rsidR="00CA3424" w:rsidRPr="00633438" w:rsidP="00CA3424">
      <w:pPr>
        <w:pStyle w:val="ListParagraph"/>
        <w:bidi w:val="0"/>
        <w:rPr>
          <w:rFonts w:ascii="Times New Roman" w:hAnsi="Times New Roman"/>
        </w:rPr>
      </w:pPr>
    </w:p>
    <w:p w:rsidR="00CA3424" w:rsidRPr="00633438" w:rsidP="00C34907">
      <w:pPr>
        <w:numPr>
          <w:numId w:val="12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vyradí osobu podľa odseku 3 z evidencie podnikov, ak</w:t>
      </w:r>
    </w:p>
    <w:p w:rsidR="00CA3424" w:rsidRPr="00633438" w:rsidP="00C34907">
      <w:pPr>
        <w:numPr>
          <w:numId w:val="12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nedodržiava povinnosti podľa odseku 3 a výzvy </w:t>
      </w:r>
      <w:r w:rsidRPr="00633438" w:rsidR="00DB63CC">
        <w:rPr>
          <w:rFonts w:ascii="Times New Roman" w:hAnsi="Times New Roman"/>
        </w:rPr>
        <w:t>col</w:t>
      </w:r>
      <w:r w:rsidRPr="00633438">
        <w:rPr>
          <w:rFonts w:ascii="Times New Roman" w:hAnsi="Times New Roman"/>
        </w:rPr>
        <w:t>ného úradu a ani uloženie pokuty neviedli k náprave,</w:t>
      </w:r>
    </w:p>
    <w:p w:rsidR="00CA3424" w:rsidRPr="00633438" w:rsidP="00C34907">
      <w:pPr>
        <w:numPr>
          <w:numId w:val="12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jej zaniklo živnostenské oprávnenie,</w:t>
      </w:r>
    </w:p>
    <w:p w:rsidR="00CA3424" w:rsidRPr="00633438" w:rsidP="00C34907">
      <w:pPr>
        <w:numPr>
          <w:numId w:val="12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požiada o vyradenie z evidencie podnikov.</w:t>
      </w:r>
    </w:p>
    <w:p w:rsidR="00CA3424" w:rsidRPr="00633438" w:rsidP="00786AA8">
      <w:pPr>
        <w:autoSpaceDE w:val="0"/>
        <w:autoSpaceDN w:val="0"/>
        <w:bidi w:val="0"/>
        <w:adjustRightInd w:val="0"/>
        <w:spacing w:line="240" w:lineRule="atLeast"/>
        <w:jc w:val="center"/>
        <w:rPr>
          <w:rFonts w:ascii="Times New Roman" w:hAnsi="Times New Roman"/>
        </w:rPr>
      </w:pPr>
      <w:r w:rsidRPr="00633438" w:rsidR="0010746A">
        <w:rPr>
          <w:rFonts w:ascii="Times New Roman" w:hAnsi="Times New Roman"/>
        </w:rPr>
        <w:t>§ 4</w:t>
      </w:r>
      <w:r w:rsidRPr="00633438" w:rsidR="00C33068">
        <w:rPr>
          <w:rFonts w:ascii="Times New Roman" w:hAnsi="Times New Roman"/>
        </w:rPr>
        <w:t>2</w:t>
      </w:r>
    </w:p>
    <w:p w:rsidR="00CA3424" w:rsidRPr="00633438" w:rsidP="00CA3424">
      <w:pPr>
        <w:autoSpaceDE w:val="0"/>
        <w:autoSpaceDN w:val="0"/>
        <w:bidi w:val="0"/>
        <w:adjustRightInd w:val="0"/>
        <w:spacing w:line="240" w:lineRule="atLeast"/>
        <w:jc w:val="center"/>
        <w:rPr>
          <w:rFonts w:ascii="Times New Roman" w:hAnsi="Times New Roman"/>
        </w:rPr>
      </w:pPr>
      <w:r w:rsidRPr="00633438">
        <w:rPr>
          <w:rFonts w:ascii="Times New Roman" w:hAnsi="Times New Roman"/>
        </w:rPr>
        <w:t>Osobitné podmienky na prevádzkovanie daňového skladu na lieh</w:t>
      </w:r>
    </w:p>
    <w:p w:rsidR="00CA3424" w:rsidRPr="00633438" w:rsidP="00CA3424">
      <w:pPr>
        <w:autoSpaceDE w:val="0"/>
        <w:autoSpaceDN w:val="0"/>
        <w:bidi w:val="0"/>
        <w:adjustRightInd w:val="0"/>
        <w:spacing w:line="240" w:lineRule="atLeast"/>
        <w:rPr>
          <w:rFonts w:ascii="Times New Roman" w:hAnsi="Times New Roman"/>
        </w:rPr>
      </w:pPr>
    </w:p>
    <w:p w:rsidR="00CA3424" w:rsidRPr="00633438" w:rsidP="00C34907">
      <w:pPr>
        <w:numPr>
          <w:numId w:val="1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Ak sa v daňovom sklade vyrába, spracúva alebo skladuje lieh musí byť výrobné zariadenie a zariadenie na spracovanie  a skladovanie liehu uspôsobené tak, aby bolo </w:t>
      </w:r>
      <w:r w:rsidRPr="00633438" w:rsidR="00DB63CC">
        <w:rPr>
          <w:rFonts w:ascii="Times New Roman" w:hAnsi="Times New Roman"/>
        </w:rPr>
        <w:t>col</w:t>
      </w:r>
      <w:r w:rsidRPr="00633438">
        <w:rPr>
          <w:rFonts w:ascii="Times New Roman" w:hAnsi="Times New Roman"/>
        </w:rPr>
        <w:t xml:space="preserve">ným úradom možné kedykoľvek zisťovať množstvo vyrobeného a spracúvaného liehu, uskladneného liehu, zásob liehu a obsah alkoholu v ňom, a aby bolo možné v ňom skladovať oddelene jednotlivé druhy liehu. </w:t>
      </w:r>
    </w:p>
    <w:p w:rsidR="00CA3424" w:rsidRPr="00633438" w:rsidP="00CA342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A3424" w:rsidRPr="00633438" w:rsidP="00C34907">
      <w:pPr>
        <w:numPr>
          <w:numId w:val="1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Prijímať, vydávať, vyrábať alebo spracúvať lieh v daňovom sklade, </w:t>
      </w:r>
      <w:r w:rsidR="005D4A7E">
        <w:rPr>
          <w:rFonts w:ascii="Times New Roman" w:hAnsi="Times New Roman"/>
        </w:rPr>
        <w:t>okrem</w:t>
      </w:r>
      <w:r w:rsidRPr="00633438" w:rsidR="00C15BE5">
        <w:rPr>
          <w:rFonts w:ascii="Times New Roman" w:hAnsi="Times New Roman"/>
        </w:rPr>
        <w:t xml:space="preserve">  skladu liehu podľa </w:t>
      </w:r>
      <w:r w:rsidR="005D4A7E">
        <w:rPr>
          <w:rFonts w:ascii="Times New Roman" w:hAnsi="Times New Roman"/>
        </w:rPr>
        <w:t xml:space="preserve">           </w:t>
      </w:r>
      <w:r w:rsidRPr="00633438" w:rsidR="00C15BE5">
        <w:rPr>
          <w:rFonts w:ascii="Times New Roman" w:hAnsi="Times New Roman"/>
        </w:rPr>
        <w:t>§ 4</w:t>
      </w:r>
      <w:r w:rsidRPr="00633438" w:rsidR="000E07FB">
        <w:rPr>
          <w:rFonts w:ascii="Times New Roman" w:hAnsi="Times New Roman"/>
        </w:rPr>
        <w:t>6</w:t>
      </w:r>
      <w:r w:rsidRPr="00633438">
        <w:rPr>
          <w:rFonts w:ascii="Times New Roman" w:hAnsi="Times New Roman"/>
        </w:rPr>
        <w:t xml:space="preserve"> ods. 2 písm. a), ktorý prijíma, skladuje alebo odosiela lieh </w:t>
      </w:r>
      <w:r w:rsidRPr="00633438" w:rsidR="008601ED">
        <w:rPr>
          <w:rFonts w:ascii="Times New Roman" w:hAnsi="Times New Roman"/>
        </w:rPr>
        <w:t xml:space="preserve">len </w:t>
      </w:r>
      <w:r w:rsidRPr="00633438">
        <w:rPr>
          <w:rFonts w:ascii="Times New Roman" w:hAnsi="Times New Roman"/>
        </w:rPr>
        <w:t xml:space="preserve">v spotrebiteľskom balení, možno len v prítomnosti zamestnanca </w:t>
      </w:r>
      <w:r w:rsidRPr="00633438" w:rsidR="00DB63CC">
        <w:rPr>
          <w:rFonts w:ascii="Times New Roman" w:hAnsi="Times New Roman"/>
        </w:rPr>
        <w:t>col</w:t>
      </w:r>
      <w:r w:rsidRPr="00633438">
        <w:rPr>
          <w:rFonts w:ascii="Times New Roman" w:hAnsi="Times New Roman"/>
        </w:rPr>
        <w:t xml:space="preserve">ného úradu. </w:t>
      </w:r>
      <w:r w:rsidRPr="00633438" w:rsidR="00DB63CC">
        <w:rPr>
          <w:rFonts w:ascii="Times New Roman" w:hAnsi="Times New Roman"/>
        </w:rPr>
        <w:t>Col</w:t>
      </w:r>
      <w:r w:rsidRPr="00633438">
        <w:rPr>
          <w:rFonts w:ascii="Times New Roman" w:hAnsi="Times New Roman"/>
        </w:rPr>
        <w:t xml:space="preserve">ný úrad je povinný zabezpečiť prítomnosť zamestnanca </w:t>
      </w:r>
      <w:r w:rsidRPr="00633438" w:rsidR="00DB63CC">
        <w:rPr>
          <w:rFonts w:ascii="Times New Roman" w:hAnsi="Times New Roman"/>
        </w:rPr>
        <w:t>col</w:t>
      </w:r>
      <w:r w:rsidRPr="00633438">
        <w:rPr>
          <w:rFonts w:ascii="Times New Roman" w:hAnsi="Times New Roman"/>
        </w:rPr>
        <w:t xml:space="preserve">ného úradu tak, aby nebol obmedzený príjem, výdaj, výroba alebo spracovanie liehu v daňovom sklade. Prevádzkovateľ daňového skladu je povinný poskytnúť zamestnancovi </w:t>
      </w:r>
      <w:r w:rsidRPr="00633438" w:rsidR="00DB63CC">
        <w:rPr>
          <w:rFonts w:ascii="Times New Roman" w:hAnsi="Times New Roman"/>
        </w:rPr>
        <w:t>col</w:t>
      </w:r>
      <w:r w:rsidRPr="00633438">
        <w:rPr>
          <w:rFonts w:ascii="Times New Roman" w:hAnsi="Times New Roman"/>
        </w:rPr>
        <w:t xml:space="preserve">ného úradu nevyhnutnú súčinnosť a primerané podmienky na výkon daňového dozoru. </w:t>
      </w:r>
      <w:r w:rsidRPr="00633438" w:rsidR="00784AA7">
        <w:rPr>
          <w:rFonts w:ascii="Times New Roman" w:hAnsi="Times New Roman"/>
        </w:rPr>
        <w:t xml:space="preserve">Prevádzkovateľ daňového skladu je povinný zamestnancovi colného úradu zabezpečiť podmienky tak, aby boli splnené požiadavky na </w:t>
      </w:r>
      <w:r w:rsidRPr="00633438" w:rsidR="00A368A8">
        <w:rPr>
          <w:rFonts w:ascii="Times New Roman" w:hAnsi="Times New Roman"/>
        </w:rPr>
        <w:t xml:space="preserve">pracovné prostredie. </w:t>
      </w:r>
      <w:r w:rsidRPr="00633438">
        <w:rPr>
          <w:rFonts w:ascii="Times New Roman" w:hAnsi="Times New Roman"/>
        </w:rPr>
        <w:t xml:space="preserve">Ak sa lieh v daňovom sklade neprijíma, nevydáva, nevyrába alebo nespracúva, </w:t>
      </w:r>
      <w:r w:rsidRPr="00633438" w:rsidR="00DB63CC">
        <w:rPr>
          <w:rFonts w:ascii="Times New Roman" w:hAnsi="Times New Roman"/>
        </w:rPr>
        <w:t>col</w:t>
      </w:r>
      <w:r w:rsidRPr="00633438">
        <w:rPr>
          <w:rFonts w:ascii="Times New Roman" w:hAnsi="Times New Roman"/>
        </w:rPr>
        <w:t xml:space="preserve">ný úrad môže upustiť od povinnosti zabezpečiť prítomnosť zamestnanca </w:t>
      </w:r>
      <w:r w:rsidRPr="00633438" w:rsidR="00DB63CC">
        <w:rPr>
          <w:rFonts w:ascii="Times New Roman" w:hAnsi="Times New Roman"/>
        </w:rPr>
        <w:t>col</w:t>
      </w:r>
      <w:r w:rsidRPr="00633438">
        <w:rPr>
          <w:rFonts w:ascii="Times New Roman" w:hAnsi="Times New Roman"/>
        </w:rPr>
        <w:t>ného úradu v daňovom sklade, pričom je povinný tento priestor zabezpečiť uzáverou</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ného úradu. Uzáverou priestoru sa rozumie uzamknutie a zabezpečenie </w:t>
      </w:r>
      <w:r w:rsidRPr="00633438" w:rsidR="00523673">
        <w:rPr>
          <w:rFonts w:ascii="Times New Roman" w:hAnsi="Times New Roman"/>
        </w:rPr>
        <w:t>uzáverou</w:t>
      </w:r>
      <w:r w:rsidR="00523673">
        <w:rPr>
          <w:rFonts w:ascii="Times New Roman" w:hAnsi="Times New Roman"/>
          <w:vertAlign w:val="superscript"/>
        </w:rPr>
        <w:t>34</w:t>
      </w:r>
      <w:r w:rsidR="00523673">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ného úradu všetkých prístupových miest do priestoru, v ktorom sa prijíma, vydáva, vyrába alebo spracúva lieh, a to za prítomnosti prevádzkovateľa daňového skladu, pričom odstránenie uzáver</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 xml:space="preserve"> a odomknutie je možné uskutočniť len v prítomnosti </w:t>
      </w:r>
      <w:r w:rsidRPr="00633438" w:rsidR="00DB63CC">
        <w:rPr>
          <w:rFonts w:ascii="Times New Roman" w:hAnsi="Times New Roman"/>
        </w:rPr>
        <w:t>col</w:t>
      </w:r>
      <w:r w:rsidRPr="00633438">
        <w:rPr>
          <w:rFonts w:ascii="Times New Roman" w:hAnsi="Times New Roman"/>
        </w:rPr>
        <w:t>ného úradu a prevádzkovateľa daňového skladu.</w:t>
      </w:r>
    </w:p>
    <w:p w:rsidR="00CA3424" w:rsidRPr="00633438" w:rsidP="00CA3424">
      <w:pPr>
        <w:autoSpaceDE w:val="0"/>
        <w:autoSpaceDN w:val="0"/>
        <w:bidi w:val="0"/>
        <w:adjustRightInd w:val="0"/>
        <w:spacing w:line="240" w:lineRule="atLeast"/>
        <w:jc w:val="both"/>
        <w:rPr>
          <w:rFonts w:ascii="Times New Roman" w:hAnsi="Times New Roman"/>
          <w:color w:val="000000"/>
        </w:rPr>
      </w:pPr>
    </w:p>
    <w:p w:rsidR="00CA3424" w:rsidRPr="00633438" w:rsidP="00C34907">
      <w:pPr>
        <w:numPr>
          <w:numId w:val="12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Pr>
          <w:rFonts w:ascii="Times New Roman" w:hAnsi="Times New Roman"/>
          <w:color w:val="000000"/>
        </w:rPr>
        <w:t xml:space="preserve"> Syntetický lieh a sulfitový lieh vyrobený na daňovom území, dodaný na daňové územie z iného členského štátu alebo dovezený na daňové územie z územia tretieho štátu a určený na priemyselné spracovanie možno uvádzať do daňového voľného obehu len denaturovaný. </w:t>
      </w:r>
    </w:p>
    <w:p w:rsidR="0072355A" w:rsidRPr="00633438" w:rsidP="0072355A">
      <w:pPr>
        <w:pStyle w:val="ListParagraph"/>
        <w:bidi w:val="0"/>
        <w:rPr>
          <w:rFonts w:ascii="Times New Roman" w:hAnsi="Times New Roman"/>
          <w:color w:val="000000"/>
        </w:rPr>
      </w:pPr>
    </w:p>
    <w:p w:rsidR="0072355A" w:rsidRPr="00633438" w:rsidP="00CA3424">
      <w:pPr>
        <w:autoSpaceDE w:val="0"/>
        <w:autoSpaceDN w:val="0"/>
        <w:bidi w:val="0"/>
        <w:adjustRightInd w:val="0"/>
        <w:spacing w:line="240" w:lineRule="atLeast"/>
        <w:jc w:val="center"/>
        <w:rPr>
          <w:rFonts w:ascii="Times New Roman" w:hAnsi="Times New Roman"/>
          <w:color w:val="000000"/>
        </w:rPr>
      </w:pPr>
      <w:r w:rsidRPr="00633438">
        <w:rPr>
          <w:rFonts w:ascii="Times New Roman" w:hAnsi="Times New Roman"/>
          <w:color w:val="000000"/>
        </w:rPr>
        <w:t>§ 43</w:t>
      </w:r>
    </w:p>
    <w:p w:rsidR="00CA3424" w:rsidRPr="00633438" w:rsidP="00CA3424">
      <w:pPr>
        <w:autoSpaceDE w:val="0"/>
        <w:autoSpaceDN w:val="0"/>
        <w:bidi w:val="0"/>
        <w:adjustRightInd w:val="0"/>
        <w:spacing w:line="240" w:lineRule="atLeast"/>
        <w:jc w:val="center"/>
        <w:rPr>
          <w:rFonts w:ascii="Times New Roman" w:hAnsi="Times New Roman"/>
          <w:color w:val="000000"/>
        </w:rPr>
      </w:pPr>
      <w:r w:rsidRPr="00633438">
        <w:rPr>
          <w:rFonts w:ascii="Times New Roman" w:hAnsi="Times New Roman"/>
          <w:color w:val="000000"/>
        </w:rPr>
        <w:t>Podnik na výrobu liehu</w:t>
      </w:r>
    </w:p>
    <w:p w:rsidR="00CA3424" w:rsidRPr="00633438" w:rsidP="00CA3424">
      <w:pPr>
        <w:pStyle w:val="ListParagraph"/>
        <w:bidi w:val="0"/>
        <w:rPr>
          <w:rFonts w:ascii="Times New Roman" w:hAnsi="Times New Roman"/>
        </w:rPr>
      </w:pPr>
    </w:p>
    <w:p w:rsidR="0072355A" w:rsidRPr="00633438" w:rsidP="00C34907">
      <w:pPr>
        <w:numPr>
          <w:numId w:val="20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A474BF">
        <w:rPr>
          <w:rFonts w:ascii="Times New Roman" w:hAnsi="Times New Roman"/>
        </w:rPr>
        <w:t>Podnik</w:t>
      </w:r>
      <w:r w:rsidRPr="00633438" w:rsidR="00A03A49">
        <w:rPr>
          <w:rFonts w:ascii="Times New Roman" w:hAnsi="Times New Roman"/>
        </w:rPr>
        <w:t>om</w:t>
      </w:r>
      <w:r w:rsidRPr="00633438" w:rsidR="00CA3424">
        <w:rPr>
          <w:rFonts w:ascii="Times New Roman" w:hAnsi="Times New Roman"/>
        </w:rPr>
        <w:t xml:space="preserve"> na výrobu liehu </w:t>
      </w:r>
      <w:r w:rsidRPr="00633438">
        <w:rPr>
          <w:rFonts w:ascii="Times New Roman" w:hAnsi="Times New Roman"/>
        </w:rPr>
        <w:t xml:space="preserve">je </w:t>
      </w:r>
      <w:r w:rsidRPr="00633438" w:rsidR="00CA3424">
        <w:rPr>
          <w:rFonts w:ascii="Times New Roman" w:hAnsi="Times New Roman"/>
        </w:rPr>
        <w:t xml:space="preserve">na účely tohto zákona </w:t>
      </w:r>
    </w:p>
    <w:p w:rsidR="0072355A" w:rsidRPr="00633438" w:rsidP="00C34907">
      <w:pPr>
        <w:numPr>
          <w:numId w:val="130"/>
        </w:numPr>
        <w:autoSpaceDE w:val="0"/>
        <w:autoSpaceDN w:val="0"/>
        <w:bidi w:val="0"/>
        <w:adjustRightInd w:val="0"/>
        <w:spacing w:line="240" w:lineRule="atLeast"/>
        <w:jc w:val="both"/>
        <w:rPr>
          <w:rFonts w:ascii="Times New Roman" w:hAnsi="Times New Roman"/>
        </w:rPr>
      </w:pPr>
      <w:r w:rsidRPr="00633438" w:rsidR="00CA3424">
        <w:rPr>
          <w:rFonts w:ascii="Times New Roman" w:hAnsi="Times New Roman"/>
        </w:rPr>
        <w:t>liehovarnícky závod</w:t>
      </w:r>
      <w:r w:rsidRPr="00633438" w:rsidR="00AE1A50">
        <w:rPr>
          <w:rFonts w:ascii="Times New Roman" w:hAnsi="Times New Roman"/>
          <w:vertAlign w:val="superscript"/>
        </w:rPr>
        <w:t>3</w:t>
      </w:r>
      <w:r w:rsidR="00536E65">
        <w:rPr>
          <w:rFonts w:ascii="Times New Roman" w:hAnsi="Times New Roman"/>
          <w:vertAlign w:val="superscript"/>
        </w:rPr>
        <w:t>2</w:t>
      </w:r>
      <w:r w:rsidRPr="00633438" w:rsidR="00CA3424">
        <w:rPr>
          <w:rFonts w:ascii="Times New Roman" w:hAnsi="Times New Roman"/>
        </w:rPr>
        <w:t>) nachádzajúci sa na daňovom území, v ktorom sa v rámci podnikania vyrába, spracúva, skladuje, prijíma alebo odosiela lieh</w:t>
      </w:r>
      <w:r w:rsidRPr="00633438">
        <w:rPr>
          <w:rFonts w:ascii="Times New Roman" w:hAnsi="Times New Roman"/>
        </w:rPr>
        <w:t>,</w:t>
      </w:r>
    </w:p>
    <w:p w:rsidR="0072355A" w:rsidRPr="00233E05" w:rsidP="00C34907">
      <w:pPr>
        <w:numPr>
          <w:numId w:val="130"/>
        </w:numPr>
        <w:autoSpaceDE w:val="0"/>
        <w:autoSpaceDN w:val="0"/>
        <w:bidi w:val="0"/>
        <w:adjustRightInd w:val="0"/>
        <w:spacing w:line="240" w:lineRule="atLeast"/>
        <w:jc w:val="both"/>
        <w:rPr>
          <w:rFonts w:ascii="Times New Roman" w:hAnsi="Times New Roman"/>
        </w:rPr>
      </w:pPr>
      <w:r w:rsidRPr="00633438" w:rsidR="00F23EE9">
        <w:rPr>
          <w:rFonts w:ascii="Times New Roman" w:hAnsi="Times New Roman"/>
        </w:rPr>
        <w:t xml:space="preserve">podnik, </w:t>
      </w:r>
      <w:r w:rsidRPr="00633438">
        <w:rPr>
          <w:rFonts w:ascii="Times New Roman" w:hAnsi="Times New Roman"/>
        </w:rPr>
        <w:t xml:space="preserve">ktorý získava lieh regeneráciou z liehových odpadov alebo liehových roztokov, vzniknutých výrobou, pri ktorej bol použitý čistý alebo denaturovaný lieh ako surovina, prísada alebo pomocná </w:t>
      </w:r>
      <w:r w:rsidRPr="00233E05">
        <w:rPr>
          <w:rFonts w:ascii="Times New Roman" w:hAnsi="Times New Roman"/>
        </w:rPr>
        <w:t xml:space="preserve">látka </w:t>
      </w:r>
      <w:r w:rsidRPr="00233E05" w:rsidR="005D4A7E">
        <w:rPr>
          <w:rFonts w:ascii="Times New Roman" w:hAnsi="Times New Roman"/>
        </w:rPr>
        <w:t>okrem</w:t>
      </w:r>
      <w:r w:rsidRPr="00233E05">
        <w:rPr>
          <w:rFonts w:ascii="Times New Roman" w:hAnsi="Times New Roman"/>
        </w:rPr>
        <w:t xml:space="preserve"> užívateľského podniku podľa § 9 ods.  1</w:t>
      </w:r>
      <w:r w:rsidRPr="00233E05" w:rsidR="000E07FB">
        <w:rPr>
          <w:rFonts w:ascii="Times New Roman" w:hAnsi="Times New Roman"/>
        </w:rPr>
        <w:t>8</w:t>
      </w:r>
      <w:r w:rsidRPr="00233E05">
        <w:rPr>
          <w:rFonts w:ascii="Times New Roman" w:hAnsi="Times New Roman"/>
        </w:rPr>
        <w:t xml:space="preserve">, </w:t>
      </w:r>
    </w:p>
    <w:p w:rsidR="0072355A" w:rsidRPr="00233E05" w:rsidP="00C34907">
      <w:pPr>
        <w:numPr>
          <w:numId w:val="130"/>
        </w:numPr>
        <w:autoSpaceDE w:val="0"/>
        <w:autoSpaceDN w:val="0"/>
        <w:bidi w:val="0"/>
        <w:adjustRightInd w:val="0"/>
        <w:spacing w:line="240" w:lineRule="atLeast"/>
        <w:jc w:val="both"/>
        <w:rPr>
          <w:rFonts w:ascii="Times New Roman" w:hAnsi="Times New Roman"/>
        </w:rPr>
      </w:pPr>
      <w:r w:rsidRPr="00233E05">
        <w:rPr>
          <w:rFonts w:ascii="Times New Roman" w:hAnsi="Times New Roman"/>
        </w:rPr>
        <w:t xml:space="preserve">droždiareň, v ktorej je lieh vedľajším produktom pri výrobe droždia. </w:t>
      </w:r>
    </w:p>
    <w:p w:rsidR="0072355A" w:rsidRPr="00233E05" w:rsidP="0072355A">
      <w:pPr>
        <w:autoSpaceDE w:val="0"/>
        <w:autoSpaceDN w:val="0"/>
        <w:bidi w:val="0"/>
        <w:adjustRightInd w:val="0"/>
        <w:spacing w:line="240" w:lineRule="atLeast"/>
        <w:jc w:val="both"/>
        <w:rPr>
          <w:rFonts w:ascii="Times New Roman" w:hAnsi="Times New Roman"/>
        </w:rPr>
      </w:pPr>
    </w:p>
    <w:p w:rsidR="00CA3424" w:rsidRPr="00633438" w:rsidP="00C34907">
      <w:pPr>
        <w:numPr>
          <w:numId w:val="20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233E05" w:rsidR="00BC23A3">
        <w:rPr>
          <w:rFonts w:ascii="Times New Roman" w:hAnsi="Times New Roman"/>
        </w:rPr>
        <w:t xml:space="preserve"> </w:t>
      </w:r>
      <w:r w:rsidRPr="00233E05" w:rsidR="0072355A">
        <w:rPr>
          <w:rFonts w:ascii="Times New Roman" w:hAnsi="Times New Roman"/>
        </w:rPr>
        <w:t>V podniku na výrobu liehu je celé vyrobené množstvo liehu merané kontrolným liehovým meradlom</w:t>
      </w:r>
      <w:r w:rsidRPr="00233E05" w:rsidR="00800B9D">
        <w:rPr>
          <w:rFonts w:ascii="Times New Roman" w:hAnsi="Times New Roman"/>
        </w:rPr>
        <w:t xml:space="preserve"> podľa § 45 ods. 1</w:t>
      </w:r>
      <w:r w:rsidRPr="00233E05" w:rsidR="0072355A">
        <w:rPr>
          <w:rFonts w:ascii="Times New Roman" w:hAnsi="Times New Roman"/>
        </w:rPr>
        <w:t xml:space="preserve">; uvedené sa nevzťahuje na droždiareň. Ak tento zákon neustanovuje inak </w:t>
      </w:r>
      <w:r w:rsidRPr="00233E05" w:rsidR="00435F2D">
        <w:rPr>
          <w:rFonts w:ascii="Times New Roman" w:hAnsi="Times New Roman"/>
        </w:rPr>
        <w:t xml:space="preserve">v </w:t>
      </w:r>
      <w:r w:rsidRPr="00233E05" w:rsidR="0072355A">
        <w:rPr>
          <w:rFonts w:ascii="Times New Roman" w:hAnsi="Times New Roman"/>
        </w:rPr>
        <w:t>§ 4</w:t>
      </w:r>
      <w:r w:rsidRPr="00233E05" w:rsidR="000E07FB">
        <w:rPr>
          <w:rFonts w:ascii="Times New Roman" w:hAnsi="Times New Roman"/>
        </w:rPr>
        <w:t>5</w:t>
      </w:r>
      <w:r w:rsidRPr="00233E05" w:rsidR="0072355A">
        <w:rPr>
          <w:rFonts w:ascii="Times New Roman" w:hAnsi="Times New Roman"/>
        </w:rPr>
        <w:t xml:space="preserve"> ods. 1 písm. b), v podniku</w:t>
      </w:r>
      <w:r w:rsidRPr="00633438" w:rsidR="0072355A">
        <w:rPr>
          <w:rFonts w:ascii="Times New Roman" w:hAnsi="Times New Roman"/>
        </w:rPr>
        <w:t xml:space="preserve"> na výrobu  liehu  je celé vyrobené množstvo liehu merané objemovým meradlom na lieh. </w:t>
      </w:r>
      <w:r w:rsidRPr="00633438" w:rsidR="0072355A">
        <w:rPr>
          <w:rFonts w:ascii="Times New Roman" w:hAnsi="Times New Roman"/>
          <w:bCs/>
        </w:rPr>
        <w:t xml:space="preserve">Na účely zabezpečenia kontroly vyrobeného množstva liehu správcom dane v podniku na výrobu liehu, ktorý meria vyrobené množstvo liehu meracou zostavou na lieh, musí byť meracia zostava na lieh zabezpečená odstavením prietoku liehu pri prekročení maximálnej povolenej teploty liehu a doplnená </w:t>
      </w:r>
      <w:r w:rsidRPr="00633438" w:rsidR="007116AD">
        <w:rPr>
          <w:rFonts w:ascii="Times New Roman" w:hAnsi="Times New Roman"/>
          <w:bCs/>
        </w:rPr>
        <w:t xml:space="preserve">prídavným zariadením meracej zostavy na lieh, ktorým je vyrovnávacia </w:t>
      </w:r>
      <w:r w:rsidRPr="00633438" w:rsidR="00A03A49">
        <w:rPr>
          <w:rFonts w:ascii="Times New Roman" w:hAnsi="Times New Roman"/>
          <w:bCs/>
        </w:rPr>
        <w:t>jednotk</w:t>
      </w:r>
      <w:r w:rsidRPr="00633438" w:rsidR="007116AD">
        <w:rPr>
          <w:rFonts w:ascii="Times New Roman" w:hAnsi="Times New Roman"/>
          <w:bCs/>
        </w:rPr>
        <w:t>a</w:t>
      </w:r>
      <w:r w:rsidRPr="00633438" w:rsidR="00A03A49">
        <w:rPr>
          <w:rFonts w:ascii="Times New Roman" w:hAnsi="Times New Roman"/>
          <w:bCs/>
        </w:rPr>
        <w:t xml:space="preserve"> liehu</w:t>
      </w:r>
      <w:r w:rsidRPr="00633438" w:rsidR="007116AD">
        <w:rPr>
          <w:rFonts w:ascii="Times New Roman" w:hAnsi="Times New Roman"/>
          <w:bCs/>
        </w:rPr>
        <w:t xml:space="preserve"> do meracej zostavy na lieh </w:t>
      </w:r>
      <w:r w:rsidRPr="00633438" w:rsidR="00A03A49">
        <w:rPr>
          <w:rFonts w:ascii="Times New Roman" w:hAnsi="Times New Roman"/>
          <w:bCs/>
        </w:rPr>
        <w:t xml:space="preserve">alebo </w:t>
      </w:r>
      <w:r w:rsidRPr="00633438" w:rsidR="0072355A">
        <w:rPr>
          <w:rFonts w:ascii="Times New Roman" w:hAnsi="Times New Roman"/>
          <w:bCs/>
        </w:rPr>
        <w:t xml:space="preserve">regulátor </w:t>
      </w:r>
      <w:r w:rsidRPr="00633438" w:rsidR="00A269E6">
        <w:rPr>
          <w:rFonts w:ascii="Times New Roman" w:hAnsi="Times New Roman"/>
          <w:bCs/>
        </w:rPr>
        <w:t>prietoku</w:t>
      </w:r>
      <w:r w:rsidRPr="00633438" w:rsidR="007116AD">
        <w:rPr>
          <w:rFonts w:ascii="Times New Roman" w:hAnsi="Times New Roman"/>
          <w:bCs/>
        </w:rPr>
        <w:t xml:space="preserve"> liehu do meracej zostavy na lieh</w:t>
      </w:r>
      <w:r w:rsidRPr="00633438" w:rsidR="0072355A">
        <w:rPr>
          <w:rFonts w:ascii="Times New Roman" w:hAnsi="Times New Roman"/>
          <w:bCs/>
        </w:rPr>
        <w:t xml:space="preserve"> a etalónovým gravimetrickým zariadením s nádržou. Výrobné zariadenie a kontrolné liehové meradlo </w:t>
      </w:r>
      <w:r w:rsidRPr="00633438" w:rsidR="00800B9D">
        <w:rPr>
          <w:rFonts w:ascii="Times New Roman" w:hAnsi="Times New Roman"/>
        </w:rPr>
        <w:t xml:space="preserve">podľa § 45 ods. 1 </w:t>
      </w:r>
      <w:r w:rsidRPr="00633438" w:rsidR="0072355A">
        <w:rPr>
          <w:rFonts w:ascii="Times New Roman" w:hAnsi="Times New Roman"/>
          <w:bCs/>
        </w:rPr>
        <w:t>musia byť zabezpečené uzáverami</w:t>
      </w:r>
      <w:r w:rsidR="00523673">
        <w:rPr>
          <w:rFonts w:ascii="Times New Roman" w:hAnsi="Times New Roman"/>
          <w:vertAlign w:val="superscript"/>
        </w:rPr>
        <w:t>34</w:t>
      </w:r>
      <w:r w:rsidR="00523673">
        <w:rPr>
          <w:rFonts w:ascii="Times New Roman" w:hAnsi="Times New Roman"/>
        </w:rPr>
        <w:t>)</w:t>
      </w:r>
      <w:r w:rsidRPr="00633438" w:rsidR="0072355A">
        <w:rPr>
          <w:rFonts w:ascii="Times New Roman" w:hAnsi="Times New Roman"/>
          <w:bCs/>
        </w:rPr>
        <w:t xml:space="preserve"> colného úradu. </w:t>
      </w:r>
    </w:p>
    <w:p w:rsidR="0072355A" w:rsidRPr="00633438" w:rsidP="0072355A">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A3424" w:rsidRPr="00633438" w:rsidP="00C34907">
      <w:pPr>
        <w:numPr>
          <w:numId w:val="20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Podnik na výrobu liehu podľa odsek</w:t>
      </w:r>
      <w:r w:rsidRPr="00633438" w:rsidR="0072355A">
        <w:rPr>
          <w:rFonts w:ascii="Times New Roman" w:hAnsi="Times New Roman"/>
        </w:rPr>
        <w:t>u</w:t>
      </w:r>
      <w:r w:rsidRPr="00633438" w:rsidR="00544036">
        <w:rPr>
          <w:rFonts w:ascii="Times New Roman" w:hAnsi="Times New Roman"/>
        </w:rPr>
        <w:t xml:space="preserve"> 1 musí</w:t>
      </w:r>
      <w:r w:rsidRPr="00633438">
        <w:rPr>
          <w:rFonts w:ascii="Times New Roman" w:hAnsi="Times New Roman"/>
        </w:rPr>
        <w:t xml:space="preserve"> mať samostatný sklad liehu,</w:t>
      </w:r>
      <w:r w:rsidRPr="00633438" w:rsidR="00120F12">
        <w:rPr>
          <w:rFonts w:ascii="Times New Roman" w:hAnsi="Times New Roman"/>
          <w:vertAlign w:val="superscript"/>
        </w:rPr>
        <w:t>3</w:t>
      </w:r>
      <w:r w:rsidR="00536E65">
        <w:rPr>
          <w:rFonts w:ascii="Times New Roman" w:hAnsi="Times New Roman"/>
          <w:vertAlign w:val="superscript"/>
        </w:rPr>
        <w:t>0</w:t>
      </w:r>
      <w:r w:rsidRPr="00633438" w:rsidR="00D9276B">
        <w:rPr>
          <w:rFonts w:ascii="Times New Roman" w:hAnsi="Times New Roman"/>
        </w:rPr>
        <w:t>)</w:t>
      </w:r>
      <w:r w:rsidRPr="00633438">
        <w:rPr>
          <w:rFonts w:ascii="Times New Roman" w:hAnsi="Times New Roman"/>
        </w:rPr>
        <w:t xml:space="preserve"> v ktorom sa uskladňuje vyrobený, spracovaný alebo nakúpený lieh v overených nádržiach</w:t>
      </w:r>
      <w:r w:rsidRPr="00633438" w:rsidR="00D9276B">
        <w:rPr>
          <w:rFonts w:ascii="Times New Roman" w:hAnsi="Times New Roman"/>
          <w:vertAlign w:val="superscript"/>
        </w:rPr>
        <w:t>24</w:t>
      </w:r>
      <w:r w:rsidRPr="00633438" w:rsidR="00D9276B">
        <w:rPr>
          <w:rFonts w:ascii="Times New Roman" w:hAnsi="Times New Roman"/>
        </w:rPr>
        <w:t>)</w:t>
      </w:r>
      <w:r w:rsidRPr="00633438">
        <w:rPr>
          <w:rFonts w:ascii="Times New Roman" w:hAnsi="Times New Roman"/>
        </w:rPr>
        <w:t xml:space="preserve"> s</w:t>
      </w:r>
      <w:r w:rsidRPr="00633438" w:rsidR="007116AD">
        <w:rPr>
          <w:rFonts w:ascii="Times New Roman" w:hAnsi="Times New Roman"/>
        </w:rPr>
        <w:t> určenými meradlami podľa osobitných predpisov</w:t>
      </w:r>
      <w:r w:rsidRPr="00633438" w:rsidR="007116AD">
        <w:rPr>
          <w:rFonts w:ascii="Times New Roman" w:hAnsi="Times New Roman"/>
          <w:vertAlign w:val="superscript"/>
        </w:rPr>
        <w:t>25</w:t>
      </w:r>
      <w:r w:rsidRPr="00633438" w:rsidR="007116AD">
        <w:rPr>
          <w:rFonts w:ascii="Times New Roman" w:hAnsi="Times New Roman"/>
        </w:rPr>
        <w:t>)</w:t>
      </w:r>
      <w:r w:rsidRPr="00633438">
        <w:rPr>
          <w:rFonts w:ascii="Times New Roman" w:hAnsi="Times New Roman"/>
        </w:rPr>
        <w:t xml:space="preserve"> meradlami na zisťovanie zásob liehu.  Liehovarnícky závod na pestovateľské pálenie ovocia nemusí mať samostatný sklad liehu.</w:t>
      </w:r>
      <w:r w:rsidR="004C01F2">
        <w:rPr>
          <w:rFonts w:ascii="Times New Roman" w:hAnsi="Times New Roman"/>
          <w:vertAlign w:val="superscript"/>
        </w:rPr>
        <w:t>30</w:t>
      </w:r>
      <w:r w:rsidRPr="00633438" w:rsidR="00D9276B">
        <w:rPr>
          <w:rFonts w:ascii="Times New Roman" w:hAnsi="Times New Roman"/>
        </w:rPr>
        <w:t>)</w:t>
      </w:r>
      <w:r w:rsidRPr="00633438">
        <w:rPr>
          <w:rFonts w:ascii="Times New Roman" w:hAnsi="Times New Roman"/>
        </w:rPr>
        <w:t xml:space="preserve"> </w:t>
      </w:r>
    </w:p>
    <w:p w:rsidR="00CA3424" w:rsidRPr="00633438" w:rsidP="00CA342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A3424" w:rsidRPr="00633438" w:rsidP="00C34907">
      <w:pPr>
        <w:numPr>
          <w:numId w:val="20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chce prevádzkovať podnik na výrobu liehu, musí mať povolenie na prevádzkovanie daňového skladu.  Uvedené sa nevzťahuje na liehovarnícky závod na pestovateľské pálenie ovocia. </w:t>
      </w:r>
    </w:p>
    <w:p w:rsidR="00CA3424" w:rsidRPr="00633438" w:rsidP="00786AA8">
      <w:pPr>
        <w:autoSpaceDE w:val="0"/>
        <w:autoSpaceDN w:val="0"/>
        <w:bidi w:val="0"/>
        <w:adjustRightInd w:val="0"/>
        <w:spacing w:line="240" w:lineRule="atLeast"/>
        <w:jc w:val="center"/>
        <w:rPr>
          <w:rFonts w:ascii="Times New Roman" w:hAnsi="Times New Roman"/>
        </w:rPr>
      </w:pPr>
    </w:p>
    <w:p w:rsidR="006360D2" w:rsidRPr="00633438" w:rsidP="006360D2">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4</w:t>
      </w:r>
      <w:r w:rsidRPr="00633438" w:rsidR="00C33068">
        <w:rPr>
          <w:rFonts w:ascii="Times New Roman" w:hAnsi="Times New Roman"/>
        </w:rPr>
        <w:t>4</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Výrobné zariadenie v podniku na výrobu liehu,</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jeho zabezpečenie a usporiadanie</w:t>
      </w:r>
    </w:p>
    <w:p w:rsidR="006360D2" w:rsidRPr="00633438" w:rsidP="006360D2">
      <w:pPr>
        <w:autoSpaceDE w:val="0"/>
        <w:autoSpaceDN w:val="0"/>
        <w:bidi w:val="0"/>
        <w:adjustRightInd w:val="0"/>
        <w:spacing w:line="240" w:lineRule="atLeast"/>
        <w:rPr>
          <w:rFonts w:ascii="Times New Roman" w:hAnsi="Times New Roman"/>
        </w:rPr>
      </w:pPr>
    </w:p>
    <w:p w:rsidR="006360D2" w:rsidRPr="00633438" w:rsidP="00C34907">
      <w:pPr>
        <w:numPr>
          <w:numId w:val="13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vyrába lieh, môže používať len také výrobné zariadenia, ktoré zaručujú spoľahlivé zistenie vyrobeného množstva liehu.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Výrobné zariadenie v podnikoch na výrobu liehu musí byť zabezpečené uzáverami</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ného úradu a všetok vyrobený lieh musí byť registrovaný kontrolným liehovým meradlom podľa § 4</w:t>
      </w:r>
      <w:r w:rsidRPr="00633438" w:rsidR="000E07FB">
        <w:rPr>
          <w:rFonts w:ascii="Times New Roman" w:hAnsi="Times New Roman"/>
        </w:rPr>
        <w:t>5</w:t>
      </w:r>
      <w:r w:rsidRPr="00633438">
        <w:rPr>
          <w:rFonts w:ascii="Times New Roman" w:hAnsi="Times New Roman"/>
        </w:rPr>
        <w:t xml:space="preserve"> ods. 1</w:t>
      </w:r>
      <w:r w:rsidRPr="00233E05">
        <w:rPr>
          <w:rFonts w:ascii="Times New Roman" w:hAnsi="Times New Roman"/>
        </w:rPr>
        <w:t xml:space="preserve">, </w:t>
      </w:r>
      <w:r w:rsidRPr="00233E05" w:rsidR="005D4A7E">
        <w:rPr>
          <w:rFonts w:ascii="Times New Roman" w:hAnsi="Times New Roman"/>
        </w:rPr>
        <w:t>okrem</w:t>
      </w:r>
      <w:r w:rsidRPr="00233E05">
        <w:rPr>
          <w:rFonts w:ascii="Times New Roman" w:hAnsi="Times New Roman"/>
        </w:rPr>
        <w:t xml:space="preserve"> droždiarne</w:t>
      </w:r>
      <w:r w:rsidRPr="00633438">
        <w:rPr>
          <w:rFonts w:ascii="Times New Roman" w:hAnsi="Times New Roman"/>
        </w:rPr>
        <w:t xml:space="preserve">. </w:t>
      </w:r>
    </w:p>
    <w:p w:rsidR="006360D2" w:rsidRPr="00633438" w:rsidP="006360D2">
      <w:pPr>
        <w:pStyle w:val="ListParagraph"/>
        <w:bidi w:val="0"/>
        <w:rPr>
          <w:rFonts w:ascii="Times New Roman" w:hAnsi="Times New Roman"/>
        </w:rPr>
      </w:pPr>
    </w:p>
    <w:p w:rsidR="006360D2" w:rsidP="00C34907">
      <w:pPr>
        <w:numPr>
          <w:numId w:val="13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Uzávery celého priestoru, v ktorom sa nachádza výrobné zariadenie, sa musia používať všade tam, kde vznikajú technické problémy so zabezpečením výrobného zariadenia, napríklad výrobne syntetického liehu. </w:t>
      </w:r>
      <w:r w:rsidRPr="000148F8">
        <w:rPr>
          <w:rFonts w:ascii="Times New Roman" w:hAnsi="Times New Roman"/>
        </w:rPr>
        <w:t xml:space="preserve">Uzáverou celého priestoru, v ktorom sa nachádza výrobné zariadenie, sa rozumie uzamknutie a zabezpečenie </w:t>
      </w:r>
      <w:r w:rsidRPr="000148F8" w:rsidR="00523673">
        <w:rPr>
          <w:rFonts w:ascii="Times New Roman" w:hAnsi="Times New Roman"/>
        </w:rPr>
        <w:t>uzáverou</w:t>
      </w:r>
      <w:r w:rsidRPr="000148F8" w:rsidR="00523673">
        <w:rPr>
          <w:rFonts w:ascii="Times New Roman" w:hAnsi="Times New Roman"/>
          <w:vertAlign w:val="superscript"/>
        </w:rPr>
        <w:t>34</w:t>
      </w:r>
      <w:r w:rsidRPr="000148F8" w:rsidR="00523673">
        <w:rPr>
          <w:rFonts w:ascii="Times New Roman" w:hAnsi="Times New Roman"/>
        </w:rPr>
        <w:t>)</w:t>
      </w:r>
      <w:r w:rsidRPr="000148F8">
        <w:rPr>
          <w:rFonts w:ascii="Times New Roman" w:hAnsi="Times New Roman"/>
        </w:rPr>
        <w:t xml:space="preserve"> </w:t>
      </w:r>
      <w:r w:rsidRPr="000148F8" w:rsidR="00DB63CC">
        <w:rPr>
          <w:rFonts w:ascii="Times New Roman" w:hAnsi="Times New Roman"/>
        </w:rPr>
        <w:t>col</w:t>
      </w:r>
      <w:r w:rsidRPr="000148F8">
        <w:rPr>
          <w:rFonts w:ascii="Times New Roman" w:hAnsi="Times New Roman"/>
        </w:rPr>
        <w:t>ného úradu všetkých prístupových miest do tohto priestoru za prítomnosti prevádzkovateľa daňového sk</w:t>
      </w:r>
      <w:r w:rsidRPr="000148F8" w:rsidR="00523673">
        <w:rPr>
          <w:rFonts w:ascii="Times New Roman" w:hAnsi="Times New Roman"/>
        </w:rPr>
        <w:t>ladu, pričom odstránenie uzáver</w:t>
      </w:r>
      <w:r w:rsidRPr="000148F8" w:rsidR="00523673">
        <w:rPr>
          <w:rFonts w:ascii="Times New Roman" w:hAnsi="Times New Roman"/>
          <w:vertAlign w:val="superscript"/>
        </w:rPr>
        <w:t>34</w:t>
      </w:r>
      <w:r w:rsidRPr="000148F8" w:rsidR="00523673">
        <w:rPr>
          <w:rFonts w:ascii="Times New Roman" w:hAnsi="Times New Roman"/>
        </w:rPr>
        <w:t xml:space="preserve">) </w:t>
      </w:r>
      <w:r w:rsidRPr="000148F8">
        <w:rPr>
          <w:rFonts w:ascii="Times New Roman" w:hAnsi="Times New Roman"/>
        </w:rPr>
        <w:t xml:space="preserve">a odomknutie je možné uskutočniť len v prítomnosti </w:t>
      </w:r>
      <w:r w:rsidRPr="000148F8" w:rsidR="00DB63CC">
        <w:rPr>
          <w:rFonts w:ascii="Times New Roman" w:hAnsi="Times New Roman"/>
        </w:rPr>
        <w:t>col</w:t>
      </w:r>
      <w:r w:rsidRPr="000148F8">
        <w:rPr>
          <w:rFonts w:ascii="Times New Roman" w:hAnsi="Times New Roman"/>
        </w:rPr>
        <w:t xml:space="preserve">ného úradu a prevádzkovateľa daňového skladu. </w:t>
      </w:r>
    </w:p>
    <w:p w:rsidR="000148F8" w:rsidRPr="000148F8" w:rsidP="000148F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Výrobné zariadenie podniku na výrobu liehu počas prevádzky nesmie byť použité na iné účely.</w:t>
      </w:r>
    </w:p>
    <w:p w:rsidR="006360D2" w:rsidRPr="00633438" w:rsidP="006360D2">
      <w:pPr>
        <w:pStyle w:val="ListParagraph"/>
        <w:bidi w:val="0"/>
        <w:rPr>
          <w:rFonts w:ascii="Times New Roman" w:hAnsi="Times New Roman"/>
        </w:rPr>
      </w:pPr>
    </w:p>
    <w:p w:rsidR="006360D2" w:rsidRPr="00633438" w:rsidP="00C34907">
      <w:pPr>
        <w:numPr>
          <w:numId w:val="13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Poškodzovanie alebo odstraňovanie uzáver</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 xml:space="preserve"> umiestnených </w:t>
      </w:r>
      <w:r w:rsidRPr="00633438" w:rsidR="00DB63CC">
        <w:rPr>
          <w:rFonts w:ascii="Times New Roman" w:hAnsi="Times New Roman"/>
        </w:rPr>
        <w:t>col</w:t>
      </w:r>
      <w:r w:rsidRPr="00633438">
        <w:rPr>
          <w:rFonts w:ascii="Times New Roman" w:hAnsi="Times New Roman"/>
        </w:rPr>
        <w:t xml:space="preserve">ným úradom a zasahovanie do usporiadania výrobného zariadenia je zakázané. </w:t>
      </w:r>
    </w:p>
    <w:p w:rsidR="006360D2" w:rsidRPr="00633438" w:rsidP="006360D2">
      <w:pPr>
        <w:pStyle w:val="ListParagraph"/>
        <w:bidi w:val="0"/>
        <w:rPr>
          <w:rFonts w:ascii="Times New Roman" w:hAnsi="Times New Roman"/>
        </w:rPr>
      </w:pPr>
    </w:p>
    <w:p w:rsidR="006360D2" w:rsidRPr="00633438" w:rsidP="00C34907">
      <w:pPr>
        <w:numPr>
          <w:numId w:val="13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 xml:space="preserve">Podrobnosti o požiadavkách na výrobné zariadenia v podnikoch na výrobu liehu, o spôsoboch usporiadania výrobného zariadenia a o spôsoboch jeho zabezpečenia </w:t>
      </w:r>
      <w:r w:rsidRPr="00633438" w:rsidR="00DB63CC">
        <w:rPr>
          <w:rFonts w:ascii="Times New Roman" w:hAnsi="Times New Roman"/>
        </w:rPr>
        <w:t>col</w:t>
      </w:r>
      <w:r w:rsidRPr="00633438">
        <w:rPr>
          <w:rFonts w:ascii="Times New Roman" w:hAnsi="Times New Roman"/>
        </w:rPr>
        <w:t xml:space="preserve">ným úradom ustanoví všeobecne záväzný právny predpis, ktorý vydá ministerstvo podľa § </w:t>
      </w:r>
      <w:r w:rsidRPr="00633438" w:rsidR="00BF14D7">
        <w:rPr>
          <w:rFonts w:ascii="Times New Roman" w:hAnsi="Times New Roman"/>
        </w:rPr>
        <w:t>7</w:t>
      </w:r>
      <w:r w:rsidRPr="00633438" w:rsidR="000E07FB">
        <w:rPr>
          <w:rFonts w:ascii="Times New Roman" w:hAnsi="Times New Roman"/>
        </w:rPr>
        <w:t>2</w:t>
      </w:r>
      <w:r w:rsidRPr="00633438">
        <w:rPr>
          <w:rFonts w:ascii="Times New Roman" w:hAnsi="Times New Roman"/>
        </w:rPr>
        <w:t xml:space="preserve"> ods.  4. </w:t>
      </w:r>
    </w:p>
    <w:p w:rsidR="00F953A5" w:rsidRPr="00633438" w:rsidP="006360D2">
      <w:pPr>
        <w:autoSpaceDE w:val="0"/>
        <w:autoSpaceDN w:val="0"/>
        <w:bidi w:val="0"/>
        <w:adjustRightInd w:val="0"/>
        <w:spacing w:line="240" w:lineRule="atLeast"/>
        <w:rPr>
          <w:rFonts w:ascii="Times New Roman" w:hAnsi="Times New Roman"/>
        </w:rPr>
      </w:pPr>
    </w:p>
    <w:p w:rsidR="006360D2" w:rsidRPr="00633438" w:rsidP="006360D2">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4</w:t>
      </w:r>
      <w:r w:rsidRPr="00633438" w:rsidR="00C33068">
        <w:rPr>
          <w:rFonts w:ascii="Times New Roman" w:hAnsi="Times New Roman"/>
        </w:rPr>
        <w:t>5</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Meranie a zisťovanie množstva vyrobeného liehu</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a zisťovanie zásob liehu</w:t>
      </w:r>
    </w:p>
    <w:p w:rsidR="006360D2" w:rsidRPr="00633438" w:rsidP="006360D2">
      <w:pPr>
        <w:autoSpaceDE w:val="0"/>
        <w:autoSpaceDN w:val="0"/>
        <w:bidi w:val="0"/>
        <w:adjustRightInd w:val="0"/>
        <w:spacing w:line="240" w:lineRule="atLeast"/>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BC23A3">
        <w:rPr>
          <w:rFonts w:ascii="Times New Roman" w:hAnsi="Times New Roman"/>
        </w:rPr>
        <w:t xml:space="preserve"> </w:t>
      </w:r>
      <w:r w:rsidRPr="00633438">
        <w:rPr>
          <w:rFonts w:ascii="Times New Roman" w:hAnsi="Times New Roman"/>
        </w:rPr>
        <w:t>Kontrolným liehovým meradlom sa na účely tohto zákona rozumie</w:t>
      </w:r>
    </w:p>
    <w:p w:rsidR="006360D2" w:rsidRPr="00633438" w:rsidP="00C34907">
      <w:pPr>
        <w:numPr>
          <w:numId w:val="20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objemové meradlo na lieh,</w:t>
      </w:r>
      <w:r>
        <w:rPr>
          <w:rStyle w:val="FootnoteReference"/>
          <w:rFonts w:ascii="Times New Roman" w:hAnsi="Times New Roman"/>
          <w:rtl w:val="0"/>
        </w:rPr>
        <w:footnoteReference w:id="55"/>
      </w:r>
      <w:r w:rsidRPr="00633438" w:rsidR="00A03A49">
        <w:rPr>
          <w:rFonts w:ascii="Times New Roman" w:hAnsi="Times New Roman"/>
        </w:rPr>
        <w:t>) typovo schválené</w:t>
      </w:r>
      <w:r w:rsidRPr="00633438">
        <w:rPr>
          <w:rFonts w:ascii="Times New Roman" w:hAnsi="Times New Roman"/>
        </w:rPr>
        <w:t xml:space="preserve"> </w:t>
      </w:r>
      <w:r w:rsidRPr="00633438" w:rsidR="0007429C">
        <w:rPr>
          <w:rFonts w:ascii="Times New Roman" w:hAnsi="Times New Roman"/>
        </w:rPr>
        <w:t xml:space="preserve">a overené </w:t>
      </w:r>
      <w:r w:rsidRPr="00633438">
        <w:rPr>
          <w:rFonts w:ascii="Times New Roman" w:hAnsi="Times New Roman"/>
        </w:rPr>
        <w:t>podľa osobitného predpisu,</w:t>
      </w:r>
      <w:r w:rsidRPr="00633438" w:rsidR="00D9276B">
        <w:rPr>
          <w:rFonts w:ascii="Times New Roman" w:hAnsi="Times New Roman"/>
          <w:vertAlign w:val="superscript"/>
        </w:rPr>
        <w:t>2</w:t>
      </w:r>
      <w:r w:rsidRPr="00633438" w:rsidR="00D2096F">
        <w:rPr>
          <w:rFonts w:ascii="Times New Roman" w:hAnsi="Times New Roman"/>
          <w:vertAlign w:val="superscript"/>
        </w:rPr>
        <w:t>5</w:t>
      </w:r>
      <w:r w:rsidRPr="00633438">
        <w:rPr>
          <w:rFonts w:ascii="Times New Roman" w:hAnsi="Times New Roman"/>
        </w:rPr>
        <w:t xml:space="preserve">) </w:t>
      </w:r>
    </w:p>
    <w:p w:rsidR="006360D2" w:rsidRPr="00633438" w:rsidP="00C34907">
      <w:pPr>
        <w:numPr>
          <w:numId w:val="20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meracia zostava na lieh, </w:t>
      </w:r>
      <w:r w:rsidRPr="00633438" w:rsidR="00BC5B16">
        <w:rPr>
          <w:rFonts w:ascii="Times New Roman" w:hAnsi="Times New Roman"/>
        </w:rPr>
        <w:t>určená</w:t>
      </w:r>
      <w:r w:rsidRPr="00633438">
        <w:rPr>
          <w:rFonts w:ascii="Times New Roman" w:hAnsi="Times New Roman"/>
        </w:rPr>
        <w:t xml:space="preserve"> na meranie pretečeného objemu liehu,</w:t>
      </w:r>
      <w:r w:rsidRPr="00633438" w:rsidR="0007429C">
        <w:rPr>
          <w:rFonts w:ascii="Times New Roman" w:hAnsi="Times New Roman"/>
        </w:rPr>
        <w:t xml:space="preserve"> ktorá spĺňa požiadavky podľa osobitných predpisov,</w:t>
      </w:r>
      <w:r>
        <w:rPr>
          <w:rStyle w:val="FootnoteReference"/>
          <w:rFonts w:ascii="Times New Roman" w:hAnsi="Times New Roman"/>
          <w:rtl w:val="0"/>
        </w:rPr>
        <w:footnoteReference w:id="56"/>
      </w:r>
      <w:r w:rsidRPr="00633438">
        <w:rPr>
          <w:rFonts w:ascii="Times New Roman" w:hAnsi="Times New Roman"/>
        </w:rPr>
        <w:t>)</w:t>
      </w:r>
      <w:r w:rsidRPr="00633438" w:rsidR="00A03A49">
        <w:rPr>
          <w:rFonts w:ascii="Times New Roman" w:hAnsi="Times New Roman"/>
        </w:rPr>
        <w:t xml:space="preserve"> </w:t>
      </w:r>
      <w:r w:rsidRPr="00633438">
        <w:rPr>
          <w:rFonts w:ascii="Times New Roman" w:hAnsi="Times New Roman"/>
        </w:rPr>
        <w:t>ktorú možno používať v podniku na výrobu  liehu, ktorého výrobná kapacita je 10 000 l/hod. a viac.</w:t>
      </w:r>
      <w:r w:rsidRPr="00633438">
        <w:rPr>
          <w:rFonts w:ascii="Times New Roman" w:hAnsi="Times New Roman"/>
          <w:vertAlign w:val="superscript"/>
        </w:rPr>
        <w:t xml:space="preserve"> </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rPr>
        <w:t xml:space="preserve"> </w:t>
      </w:r>
      <w:r w:rsidRPr="00633438">
        <w:rPr>
          <w:rFonts w:ascii="Times New Roman" w:hAnsi="Times New Roman"/>
        </w:rPr>
        <w:t xml:space="preserve">Prevádzkovateľ podniku na výrobu liehu je povinný </w:t>
      </w:r>
    </w:p>
    <w:p w:rsidR="006360D2" w:rsidRPr="00633438" w:rsidP="00C34907">
      <w:pPr>
        <w:numPr>
          <w:numId w:val="142"/>
        </w:numPr>
        <w:autoSpaceDE w:val="0"/>
        <w:autoSpaceDN w:val="0"/>
        <w:bidi w:val="0"/>
        <w:adjustRightInd w:val="0"/>
        <w:spacing w:line="240" w:lineRule="atLeast"/>
        <w:jc w:val="both"/>
        <w:rPr>
          <w:rFonts w:ascii="Times New Roman" w:hAnsi="Times New Roman"/>
          <w:strike/>
        </w:rPr>
      </w:pPr>
      <w:r w:rsidRPr="00633438">
        <w:rPr>
          <w:rFonts w:ascii="Times New Roman" w:hAnsi="Times New Roman"/>
        </w:rPr>
        <w:t xml:space="preserve">merať celé vyrobené množstvo liehu kontrolným liehovým meradlom, </w:t>
      </w:r>
      <w:r w:rsidRPr="00633438">
        <w:rPr>
          <w:rFonts w:ascii="Times New Roman" w:hAnsi="Times New Roman"/>
          <w:strike/>
        </w:rPr>
        <w:t xml:space="preserve"> </w:t>
      </w:r>
    </w:p>
    <w:p w:rsidR="006360D2" w:rsidRPr="00633438" w:rsidP="00C34907">
      <w:pPr>
        <w:numPr>
          <w:numId w:val="142"/>
        </w:numPr>
        <w:autoSpaceDE w:val="0"/>
        <w:autoSpaceDN w:val="0"/>
        <w:bidi w:val="0"/>
        <w:adjustRightInd w:val="0"/>
        <w:spacing w:line="240" w:lineRule="atLeast"/>
        <w:jc w:val="both"/>
        <w:rPr>
          <w:rFonts w:ascii="Times New Roman" w:hAnsi="Times New Roman"/>
          <w:strike/>
        </w:rPr>
      </w:pPr>
      <w:r w:rsidRPr="00633438">
        <w:rPr>
          <w:rFonts w:ascii="Times New Roman" w:hAnsi="Times New Roman"/>
        </w:rPr>
        <w:t>pri poruche kontrolného liehového meradla odoberať vyrobený lieh do overených nádrží</w:t>
      </w:r>
      <w:r w:rsidRPr="00633438" w:rsidR="00D9276B">
        <w:rPr>
          <w:rFonts w:ascii="Times New Roman" w:hAnsi="Times New Roman"/>
          <w:vertAlign w:val="superscript"/>
        </w:rPr>
        <w:t>24</w:t>
      </w:r>
      <w:r w:rsidRPr="00633438" w:rsidR="00D9276B">
        <w:rPr>
          <w:rFonts w:ascii="Times New Roman" w:hAnsi="Times New Roman"/>
        </w:rPr>
        <w:t>)</w:t>
      </w:r>
      <w:r w:rsidRPr="00633438">
        <w:rPr>
          <w:rFonts w:ascii="Times New Roman" w:hAnsi="Times New Roman"/>
        </w:rPr>
        <w:t xml:space="preserve"> zabezpečených správcom dane, </w:t>
      </w:r>
    </w:p>
    <w:p w:rsidR="006360D2" w:rsidRPr="00633438" w:rsidP="00C34907">
      <w:pPr>
        <w:numPr>
          <w:numId w:val="142"/>
        </w:numPr>
        <w:autoSpaceDE w:val="0"/>
        <w:autoSpaceDN w:val="0"/>
        <w:bidi w:val="0"/>
        <w:adjustRightInd w:val="0"/>
        <w:spacing w:line="240" w:lineRule="atLeast"/>
        <w:jc w:val="both"/>
        <w:rPr>
          <w:rFonts w:ascii="Times New Roman" w:hAnsi="Times New Roman"/>
          <w:strike/>
        </w:rPr>
      </w:pPr>
      <w:r w:rsidRPr="00633438">
        <w:rPr>
          <w:rFonts w:ascii="Times New Roman" w:hAnsi="Times New Roman"/>
        </w:rPr>
        <w:t xml:space="preserve">zisťovať teplotu liehu pretekajúceho kontrolným liehovým meradlom, </w:t>
      </w:r>
    </w:p>
    <w:p w:rsidR="006360D2" w:rsidRPr="00633438" w:rsidP="00C34907">
      <w:pPr>
        <w:numPr>
          <w:numId w:val="142"/>
        </w:numPr>
        <w:autoSpaceDE w:val="0"/>
        <w:autoSpaceDN w:val="0"/>
        <w:bidi w:val="0"/>
        <w:adjustRightInd w:val="0"/>
        <w:spacing w:line="240" w:lineRule="atLeast"/>
        <w:jc w:val="both"/>
        <w:rPr>
          <w:rFonts w:ascii="Times New Roman" w:hAnsi="Times New Roman"/>
          <w:strike/>
        </w:rPr>
      </w:pPr>
      <w:r w:rsidRPr="00633438">
        <w:rPr>
          <w:rFonts w:ascii="Times New Roman" w:hAnsi="Times New Roman"/>
        </w:rPr>
        <w:t xml:space="preserve">pri meraní liehu dodržiavať podmienky umožňujúce správny chod kontrolného liehového meradla a spoľahlivé zistenie vyrobeného množstva liehu. </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rPr>
        <w:t xml:space="preserve"> </w:t>
      </w:r>
      <w:r w:rsidRPr="00633438">
        <w:rPr>
          <w:rFonts w:ascii="Times New Roman" w:hAnsi="Times New Roman"/>
        </w:rPr>
        <w:t xml:space="preserve">Na meranie liehu sa môže použiť len také kontrolné liehové meradlo, ktoré </w:t>
      </w:r>
      <w:r w:rsidRPr="00633438" w:rsidR="0007429C">
        <w:rPr>
          <w:rFonts w:ascii="Times New Roman" w:hAnsi="Times New Roman"/>
        </w:rPr>
        <w:t>spĺňa požiadavky podľa osobitného predpisu</w:t>
      </w:r>
      <w:r w:rsidRPr="00633438" w:rsidR="0007429C">
        <w:rPr>
          <w:rFonts w:ascii="Times New Roman" w:hAnsi="Times New Roman"/>
          <w:bCs/>
          <w:vertAlign w:val="superscript"/>
        </w:rPr>
        <w:t>25</w:t>
      </w:r>
      <w:r w:rsidRPr="00633438" w:rsidR="0007429C">
        <w:rPr>
          <w:rFonts w:ascii="Times New Roman" w:hAnsi="Times New Roman"/>
          <w:bCs/>
        </w:rPr>
        <w:t>) a ktoré</w:t>
      </w:r>
      <w:r w:rsidRPr="00633438" w:rsidR="0007429C">
        <w:rPr>
          <w:rFonts w:ascii="Times New Roman" w:hAnsi="Times New Roman"/>
        </w:rPr>
        <w:t xml:space="preserve"> </w:t>
      </w:r>
      <w:r w:rsidRPr="00633438">
        <w:rPr>
          <w:rFonts w:ascii="Times New Roman" w:hAnsi="Times New Roman"/>
        </w:rPr>
        <w:t>je zabezpečené uzáver</w:t>
      </w:r>
      <w:r w:rsidR="00523673">
        <w:rPr>
          <w:rFonts w:ascii="Times New Roman" w:hAnsi="Times New Roman"/>
        </w:rPr>
        <w:t>ami</w:t>
      </w:r>
      <w:r w:rsidR="00523673">
        <w:rPr>
          <w:rFonts w:ascii="Times New Roman" w:hAnsi="Times New Roman"/>
          <w:vertAlign w:val="superscript"/>
        </w:rPr>
        <w:t>34</w:t>
      </w:r>
      <w:r w:rsidR="00523673">
        <w:rPr>
          <w:rFonts w:ascii="Times New Roman" w:hAnsi="Times New Roman"/>
        </w:rPr>
        <w:t>)</w:t>
      </w:r>
      <w:r w:rsidRPr="00633438" w:rsidR="00DB63CC">
        <w:rPr>
          <w:rFonts w:ascii="Times New Roman" w:hAnsi="Times New Roman"/>
        </w:rPr>
        <w:t>col</w:t>
      </w:r>
      <w:r w:rsidRPr="00633438">
        <w:rPr>
          <w:rFonts w:ascii="Times New Roman" w:hAnsi="Times New Roman"/>
        </w:rPr>
        <w:t>ného úradu. Použitie kontrolných liehových meradiel, spôsob zabezpečenia kontrolných liehových meradiel alebo overených nádrží</w:t>
      </w:r>
      <w:r w:rsidRPr="00633438" w:rsidR="00D9276B">
        <w:rPr>
          <w:rFonts w:ascii="Times New Roman" w:hAnsi="Times New Roman"/>
          <w:vertAlign w:val="superscript"/>
        </w:rPr>
        <w:t>24</w:t>
      </w:r>
      <w:r w:rsidRPr="00633438" w:rsidR="00D9276B">
        <w:rPr>
          <w:rFonts w:ascii="Times New Roman" w:hAnsi="Times New Roman"/>
        </w:rPr>
        <w:t>)</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ným úradom </w:t>
      </w:r>
      <w:r w:rsidR="00913869">
        <w:rPr>
          <w:rFonts w:ascii="Times New Roman" w:hAnsi="Times New Roman"/>
        </w:rPr>
        <w:t xml:space="preserve">pri </w:t>
      </w:r>
      <w:r w:rsidRPr="00633438">
        <w:rPr>
          <w:rFonts w:ascii="Times New Roman" w:hAnsi="Times New Roman"/>
        </w:rPr>
        <w:t>poruch</w:t>
      </w:r>
      <w:r w:rsidR="00913869">
        <w:rPr>
          <w:rFonts w:ascii="Times New Roman" w:hAnsi="Times New Roman"/>
        </w:rPr>
        <w:t>e</w:t>
      </w:r>
      <w:r w:rsidRPr="00633438">
        <w:rPr>
          <w:rFonts w:ascii="Times New Roman" w:hAnsi="Times New Roman"/>
        </w:rPr>
        <w:t xml:space="preserve"> kontro</w:t>
      </w:r>
      <w:r w:rsidRPr="00633438" w:rsidR="00DA7153">
        <w:rPr>
          <w:rFonts w:ascii="Times New Roman" w:hAnsi="Times New Roman"/>
        </w:rPr>
        <w:t xml:space="preserve">lného liehového </w:t>
      </w:r>
      <w:r w:rsidRPr="00233E05" w:rsidR="00DA7153">
        <w:rPr>
          <w:rFonts w:ascii="Times New Roman" w:hAnsi="Times New Roman"/>
        </w:rPr>
        <w:t xml:space="preserve">meradla </w:t>
      </w:r>
      <w:r w:rsidRPr="00233E05" w:rsidR="00BD5F71">
        <w:rPr>
          <w:rFonts w:ascii="Times New Roman" w:hAnsi="Times New Roman"/>
        </w:rPr>
        <w:t xml:space="preserve">podľa </w:t>
      </w:r>
      <w:r w:rsidRPr="00233E05" w:rsidR="00DA7153">
        <w:rPr>
          <w:rFonts w:ascii="Times New Roman" w:hAnsi="Times New Roman"/>
        </w:rPr>
        <w:t>odsek</w:t>
      </w:r>
      <w:r w:rsidRPr="00233E05" w:rsidR="00BD5F71">
        <w:rPr>
          <w:rFonts w:ascii="Times New Roman" w:hAnsi="Times New Roman"/>
        </w:rPr>
        <w:t>u</w:t>
      </w:r>
      <w:r w:rsidRPr="00233E05" w:rsidR="00DA7153">
        <w:rPr>
          <w:rFonts w:ascii="Times New Roman" w:hAnsi="Times New Roman"/>
        </w:rPr>
        <w:t xml:space="preserve"> 2</w:t>
      </w:r>
      <w:r w:rsidRPr="00233E05" w:rsidR="00BD5F71">
        <w:rPr>
          <w:rFonts w:ascii="Times New Roman" w:hAnsi="Times New Roman"/>
        </w:rPr>
        <w:t xml:space="preserve"> písm. b)</w:t>
      </w:r>
      <w:r w:rsidRPr="00233E05">
        <w:rPr>
          <w:rFonts w:ascii="Times New Roman" w:hAnsi="Times New Roman"/>
        </w:rPr>
        <w:t xml:space="preserve"> ustanoví všeobecne záväzný právny predpis, ktorý vydá ministerstvo</w:t>
      </w:r>
      <w:r w:rsidRPr="00633438">
        <w:rPr>
          <w:rFonts w:ascii="Times New Roman" w:hAnsi="Times New Roman"/>
        </w:rPr>
        <w:t xml:space="preserve"> podľa § </w:t>
      </w:r>
      <w:r w:rsidRPr="00633438" w:rsidR="00BF14D7">
        <w:rPr>
          <w:rFonts w:ascii="Times New Roman" w:hAnsi="Times New Roman"/>
        </w:rPr>
        <w:t>7</w:t>
      </w:r>
      <w:r w:rsidRPr="00633438" w:rsidR="000E07FB">
        <w:rPr>
          <w:rFonts w:ascii="Times New Roman" w:hAnsi="Times New Roman"/>
        </w:rPr>
        <w:t>2</w:t>
      </w:r>
      <w:r w:rsidRPr="00633438">
        <w:rPr>
          <w:rFonts w:ascii="Times New Roman" w:hAnsi="Times New Roman"/>
        </w:rPr>
        <w:t xml:space="preserve"> ods.  4.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vykonáva kontrolu a úpravu kontrolného liehového meradla a zisťuje a vypočítava množstvo vyrobeného liehu v podnikoch na výrobu liehu spôsobom a v lehotách podľa všeobecne záväzného právneho predpisu, ktorý vydá ministerstvo podľa § </w:t>
      </w:r>
      <w:r w:rsidRPr="00633438" w:rsidR="00BF14D7">
        <w:rPr>
          <w:rFonts w:ascii="Times New Roman" w:hAnsi="Times New Roman"/>
        </w:rPr>
        <w:t>7</w:t>
      </w:r>
      <w:r w:rsidRPr="00633438" w:rsidR="000E07FB">
        <w:rPr>
          <w:rFonts w:ascii="Times New Roman" w:hAnsi="Times New Roman"/>
        </w:rPr>
        <w:t>2</w:t>
      </w:r>
      <w:r w:rsidRPr="00633438">
        <w:rPr>
          <w:rFonts w:ascii="Times New Roman" w:hAnsi="Times New Roman"/>
        </w:rPr>
        <w:t xml:space="preserve"> ods.  4. </w:t>
      </w:r>
    </w:p>
    <w:p w:rsidR="006360D2" w:rsidRPr="00633438" w:rsidP="006360D2">
      <w:pPr>
        <w:pStyle w:val="ListParagraph"/>
        <w:bidi w:val="0"/>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bCs/>
        </w:rPr>
        <w:t xml:space="preserve"> </w:t>
      </w:r>
      <w:r w:rsidRPr="00633438">
        <w:rPr>
          <w:rFonts w:ascii="Times New Roman" w:hAnsi="Times New Roman"/>
          <w:bCs/>
        </w:rPr>
        <w:t>Ak kontrolné liehové meradlo nespĺňa požiadavky podľa osobitného predpisu,</w:t>
      </w:r>
      <w:r w:rsidRPr="00633438">
        <w:rPr>
          <w:rFonts w:ascii="Times New Roman" w:hAnsi="Times New Roman"/>
          <w:bCs/>
          <w:vertAlign w:val="superscript"/>
        </w:rPr>
        <w:t>2</w:t>
      </w:r>
      <w:r w:rsidRPr="00633438" w:rsidR="00D2096F">
        <w:rPr>
          <w:rFonts w:ascii="Times New Roman" w:hAnsi="Times New Roman"/>
          <w:bCs/>
          <w:vertAlign w:val="superscript"/>
        </w:rPr>
        <w:t>5</w:t>
      </w:r>
      <w:r w:rsidRPr="00633438">
        <w:rPr>
          <w:rFonts w:ascii="Times New Roman" w:hAnsi="Times New Roman"/>
          <w:bCs/>
        </w:rPr>
        <w:t xml:space="preserve">) zabezpečí ho </w:t>
      </w:r>
      <w:r w:rsidRPr="00633438" w:rsidR="00DB63CC">
        <w:rPr>
          <w:rFonts w:ascii="Times New Roman" w:hAnsi="Times New Roman"/>
          <w:bCs/>
        </w:rPr>
        <w:t>col</w:t>
      </w:r>
      <w:r w:rsidRPr="00633438">
        <w:rPr>
          <w:rFonts w:ascii="Times New Roman" w:hAnsi="Times New Roman"/>
          <w:bCs/>
        </w:rPr>
        <w:t>ný úrad tak, aby sa nemohlo používať.</w:t>
      </w:r>
    </w:p>
    <w:p w:rsidR="006360D2" w:rsidRPr="00633438" w:rsidP="006360D2">
      <w:pPr>
        <w:pStyle w:val="ListParagraph"/>
        <w:bidi w:val="0"/>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rPr>
        <w:t xml:space="preserve"> </w:t>
      </w:r>
      <w:r w:rsidRPr="00633438">
        <w:rPr>
          <w:rFonts w:ascii="Times New Roman" w:hAnsi="Times New Roman"/>
        </w:rPr>
        <w:t>Ak sa pri vykonaní skúšky správnosti objemového meradla na lieh podľa osobitného predpisu</w:t>
      </w:r>
      <w:r w:rsidRPr="00633438" w:rsidR="00A11BC2">
        <w:rPr>
          <w:rFonts w:ascii="Times New Roman" w:hAnsi="Times New Roman"/>
          <w:vertAlign w:val="superscript"/>
        </w:rPr>
        <w:t>5</w:t>
      </w:r>
      <w:r w:rsidR="00A66E66">
        <w:rPr>
          <w:rFonts w:ascii="Times New Roman" w:hAnsi="Times New Roman"/>
          <w:vertAlign w:val="superscript"/>
        </w:rPr>
        <w:t>4</w:t>
      </w:r>
      <w:r w:rsidRPr="00633438">
        <w:rPr>
          <w:rFonts w:ascii="Times New Roman" w:hAnsi="Times New Roman"/>
        </w:rPr>
        <w:t>) zistí odchýlka presahujúca dvojnásobok najväčšej dovolenej chyby objemového meradla na lieh alebo ak nedôjde k  pravidelnému overeniu objemového meradla na lieh podľa osobitného predpisu,</w:t>
      </w:r>
      <w:r w:rsidRPr="00633438" w:rsidR="00A11BC2">
        <w:rPr>
          <w:rFonts w:ascii="Times New Roman" w:hAnsi="Times New Roman"/>
          <w:vertAlign w:val="superscript"/>
        </w:rPr>
        <w:t>5</w:t>
      </w:r>
      <w:r w:rsidR="00716DAE">
        <w:rPr>
          <w:rFonts w:ascii="Times New Roman" w:hAnsi="Times New Roman"/>
          <w:vertAlign w:val="superscript"/>
        </w:rPr>
        <w:t>4</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vyradí objemové meradlo na lieh z prevádzky.</w:t>
      </w:r>
    </w:p>
    <w:p w:rsidR="006360D2" w:rsidRPr="00633438" w:rsidP="006360D2">
      <w:pPr>
        <w:pStyle w:val="ListParagraph"/>
        <w:bidi w:val="0"/>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rPr>
        <w:t xml:space="preserve"> </w:t>
      </w:r>
      <w:r w:rsidRPr="00633438">
        <w:rPr>
          <w:rFonts w:ascii="Times New Roman" w:hAnsi="Times New Roman"/>
        </w:rPr>
        <w:t>Ak sa pri vykonaní skúšky správnosti objemového meradla na lieh podľa osobitného predpisu</w:t>
      </w:r>
      <w:r w:rsidRPr="00633438" w:rsidR="00A11BC2">
        <w:rPr>
          <w:rFonts w:ascii="Times New Roman" w:hAnsi="Times New Roman"/>
          <w:vertAlign w:val="superscript"/>
        </w:rPr>
        <w:t>5</w:t>
      </w:r>
      <w:r w:rsidR="00A66E66">
        <w:rPr>
          <w:rFonts w:ascii="Times New Roman" w:hAnsi="Times New Roman"/>
          <w:vertAlign w:val="superscript"/>
        </w:rPr>
        <w:t>4</w:t>
      </w:r>
      <w:r w:rsidRPr="00633438">
        <w:rPr>
          <w:rFonts w:ascii="Times New Roman" w:hAnsi="Times New Roman"/>
        </w:rPr>
        <w:t>) zistí odchýlka v rozmedzí od najväčšej dovolenej chyby objemového meradla na lieh do dvojnásobku najväčšej dovolenej chyby objemového meradla na lieh, odo dňa zistenia tejto odchýlky sa až do dňa vykonania overenia objemového meradla na lieh uskutočňuje korekcia množstva vyrobeného liehu vypočítaného podľa objemu zmeraného objemovým meradlom na lieh. Na odchýlky menšie ako najväčšia dovolená chyba objemového  meradla na lieh vrátane sa neprihliada.</w:t>
      </w:r>
    </w:p>
    <w:p w:rsidR="006360D2" w:rsidRPr="00633438" w:rsidP="006360D2">
      <w:pPr>
        <w:pStyle w:val="ListParagraph"/>
        <w:bidi w:val="0"/>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rPr>
        <w:t xml:space="preserve"> </w:t>
      </w:r>
      <w:r w:rsidRPr="00633438">
        <w:rPr>
          <w:rFonts w:ascii="Times New Roman" w:hAnsi="Times New Roman"/>
        </w:rPr>
        <w:t xml:space="preserve">Kontrolu vyrobeného množstva liehu meracou zostavou na lieh vykonáva správca dane pomocou etalónového gravimetrického zariadenia s nádržou. Ak sa zistí odchýlka väčšia ako </w:t>
      </w:r>
      <w:r w:rsidRPr="00633438" w:rsidR="00AC3784">
        <w:rPr>
          <w:rFonts w:ascii="Times New Roman" w:hAnsi="Times New Roman"/>
        </w:rPr>
        <w:t>podľa osobitného predpisu</w:t>
      </w:r>
      <w:r w:rsidRPr="00633438" w:rsidR="00DE302D">
        <w:rPr>
          <w:rFonts w:ascii="Times New Roman" w:hAnsi="Times New Roman"/>
        </w:rPr>
        <w:t>,</w:t>
      </w:r>
      <w:r w:rsidRPr="00633438" w:rsidR="00AC3784">
        <w:rPr>
          <w:rFonts w:ascii="Times New Roman" w:hAnsi="Times New Roman"/>
          <w:vertAlign w:val="superscript"/>
        </w:rPr>
        <w:t>5</w:t>
      </w:r>
      <w:r w:rsidR="00716DAE">
        <w:rPr>
          <w:rFonts w:ascii="Times New Roman" w:hAnsi="Times New Roman"/>
          <w:vertAlign w:val="superscript"/>
        </w:rPr>
        <w:t>5</w:t>
      </w:r>
      <w:r w:rsidRPr="00633438" w:rsidR="00AC3784">
        <w:rPr>
          <w:rFonts w:ascii="Times New Roman" w:hAnsi="Times New Roman"/>
        </w:rPr>
        <w:t>)</w:t>
      </w:r>
      <w:r w:rsidRPr="00633438">
        <w:rPr>
          <w:rFonts w:ascii="Times New Roman" w:hAnsi="Times New Roman"/>
        </w:rPr>
        <w:t xml:space="preserve"> odo dňa zistenia odchýlky až do jej odstránenia sa uskutoční korekcia množstva vyrobeného liehu zisteného meracou zostavou na lieh.</w:t>
      </w:r>
    </w:p>
    <w:p w:rsidR="006360D2" w:rsidRPr="00633438" w:rsidP="006360D2">
      <w:pPr>
        <w:pStyle w:val="ListParagraph"/>
        <w:bidi w:val="0"/>
        <w:rPr>
          <w:rFonts w:ascii="Times New Roman" w:hAnsi="Times New Roman"/>
        </w:rPr>
      </w:pPr>
    </w:p>
    <w:p w:rsidR="006360D2" w:rsidRPr="00633438" w:rsidP="00C34907">
      <w:pPr>
        <w:numPr>
          <w:numId w:val="1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3A49">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zisťuje zásoby liehu v podnikoch na výrobu liehu, v skladoch liehu, v užívateľských podnikoch a u oprávnených príjemcov spôsobom a v lehotách podľa všeobecne záväzného právneho predpisu, ktorý vydá ministerstvo podľa § </w:t>
      </w:r>
      <w:r w:rsidRPr="00633438" w:rsidR="00BF14D7">
        <w:rPr>
          <w:rFonts w:ascii="Times New Roman" w:hAnsi="Times New Roman"/>
        </w:rPr>
        <w:t>7</w:t>
      </w:r>
      <w:r w:rsidRPr="00633438" w:rsidR="00E14BBE">
        <w:rPr>
          <w:rFonts w:ascii="Times New Roman" w:hAnsi="Times New Roman"/>
        </w:rPr>
        <w:t>2</w:t>
      </w:r>
      <w:r w:rsidRPr="00633438">
        <w:rPr>
          <w:rFonts w:ascii="Times New Roman" w:hAnsi="Times New Roman"/>
        </w:rPr>
        <w:t xml:space="preserve"> ods.  4. </w:t>
      </w:r>
    </w:p>
    <w:p w:rsidR="00E20294"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6360D2">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4</w:t>
      </w:r>
      <w:r w:rsidRPr="00633438" w:rsidR="00C33068">
        <w:rPr>
          <w:rFonts w:ascii="Times New Roman" w:hAnsi="Times New Roman"/>
        </w:rPr>
        <w:t>6</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Sklad liehu</w:t>
      </w:r>
    </w:p>
    <w:p w:rsidR="006360D2" w:rsidRPr="00633438" w:rsidP="006360D2">
      <w:pPr>
        <w:autoSpaceDE w:val="0"/>
        <w:autoSpaceDN w:val="0"/>
        <w:bidi w:val="0"/>
        <w:adjustRightInd w:val="0"/>
        <w:spacing w:line="240" w:lineRule="atLeast"/>
        <w:rPr>
          <w:rFonts w:ascii="Times New Roman" w:hAnsi="Times New Roman"/>
        </w:rPr>
      </w:pPr>
    </w:p>
    <w:p w:rsidR="006360D2" w:rsidRPr="00633438" w:rsidP="00C34907">
      <w:pPr>
        <w:numPr>
          <w:numId w:val="14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Skladom liehu na účely tohto zákona je liehovarnícky závod</w:t>
      </w:r>
      <w:r w:rsidRPr="00633438" w:rsidR="00183D38">
        <w:rPr>
          <w:rFonts w:ascii="Times New Roman" w:hAnsi="Times New Roman"/>
        </w:rPr>
        <w:t>,</w:t>
      </w:r>
      <w:r w:rsidRPr="00633438" w:rsidR="00A11BC2">
        <w:rPr>
          <w:rFonts w:ascii="Times New Roman" w:hAnsi="Times New Roman"/>
          <w:vertAlign w:val="superscript"/>
        </w:rPr>
        <w:t>3</w:t>
      </w:r>
      <w:r w:rsidR="00536E65">
        <w:rPr>
          <w:rFonts w:ascii="Times New Roman" w:hAnsi="Times New Roman"/>
          <w:vertAlign w:val="superscript"/>
        </w:rPr>
        <w:t>2</w:t>
      </w:r>
      <w:r w:rsidRPr="00633438" w:rsidR="00A11BC2">
        <w:rPr>
          <w:rFonts w:ascii="Times New Roman" w:hAnsi="Times New Roman"/>
        </w:rPr>
        <w:t>)</w:t>
      </w:r>
      <w:r w:rsidRPr="00633438">
        <w:rPr>
          <w:rFonts w:ascii="Times New Roman" w:hAnsi="Times New Roman"/>
        </w:rPr>
        <w:t xml:space="preserve"> ktorým je výrobňa liehovín</w:t>
      </w:r>
      <w:r w:rsidRPr="00633438" w:rsidR="00183D38">
        <w:rPr>
          <w:rFonts w:ascii="Times New Roman" w:hAnsi="Times New Roman"/>
        </w:rPr>
        <w:t>,</w:t>
      </w:r>
      <w:r>
        <w:rPr>
          <w:rStyle w:val="FootnoteReference"/>
          <w:rFonts w:ascii="Times New Roman" w:hAnsi="Times New Roman"/>
          <w:rtl w:val="0"/>
        </w:rPr>
        <w:footnoteReference w:id="57"/>
      </w:r>
      <w:r w:rsidRPr="00633438" w:rsidR="00A11BC2">
        <w:rPr>
          <w:rFonts w:ascii="Times New Roman" w:hAnsi="Times New Roman"/>
        </w:rPr>
        <w:t>)</w:t>
      </w:r>
      <w:r w:rsidRPr="00633438">
        <w:rPr>
          <w:rFonts w:ascii="Times New Roman" w:hAnsi="Times New Roman"/>
        </w:rPr>
        <w:t xml:space="preserve"> egalizačná stanica</w:t>
      </w:r>
      <w:r w:rsidRPr="00633438" w:rsidR="00183D38">
        <w:rPr>
          <w:rFonts w:ascii="Times New Roman" w:hAnsi="Times New Roman"/>
        </w:rPr>
        <w:t>,</w:t>
      </w:r>
      <w:r>
        <w:rPr>
          <w:rStyle w:val="FootnoteReference"/>
          <w:rFonts w:ascii="Times New Roman" w:hAnsi="Times New Roman"/>
          <w:rtl w:val="0"/>
        </w:rPr>
        <w:footnoteReference w:id="58"/>
      </w:r>
      <w:r w:rsidRPr="00633438" w:rsidR="00A11BC2">
        <w:rPr>
          <w:rFonts w:ascii="Times New Roman" w:hAnsi="Times New Roman"/>
        </w:rPr>
        <w:t>)</w:t>
      </w:r>
      <w:r w:rsidRPr="00633438" w:rsidR="00183D38">
        <w:rPr>
          <w:rFonts w:ascii="Times New Roman" w:hAnsi="Times New Roman"/>
        </w:rPr>
        <w:t xml:space="preserve"> </w:t>
      </w:r>
      <w:r w:rsidRPr="00633438">
        <w:rPr>
          <w:rFonts w:ascii="Times New Roman" w:hAnsi="Times New Roman"/>
        </w:rPr>
        <w:t>denaturačný závod</w:t>
      </w:r>
      <w:r>
        <w:rPr>
          <w:rStyle w:val="FootnoteReference"/>
          <w:rFonts w:ascii="Times New Roman" w:hAnsi="Times New Roman"/>
          <w:rtl w:val="0"/>
        </w:rPr>
        <w:footnoteReference w:id="59"/>
      </w:r>
      <w:r w:rsidRPr="00633438" w:rsidR="00A11BC2">
        <w:rPr>
          <w:rFonts w:ascii="Times New Roman" w:hAnsi="Times New Roman"/>
        </w:rPr>
        <w:t>)</w:t>
      </w:r>
      <w:r w:rsidRPr="00633438">
        <w:rPr>
          <w:rFonts w:ascii="Times New Roman" w:hAnsi="Times New Roman"/>
        </w:rPr>
        <w:t xml:space="preserve"> a plniareň</w:t>
      </w:r>
      <w:r>
        <w:rPr>
          <w:rStyle w:val="FootnoteReference"/>
          <w:rFonts w:ascii="Times New Roman" w:hAnsi="Times New Roman"/>
          <w:rtl w:val="0"/>
        </w:rPr>
        <w:footnoteReference w:id="60"/>
      </w:r>
      <w:r w:rsidRPr="00633438" w:rsidR="00A11BC2">
        <w:rPr>
          <w:rFonts w:ascii="Times New Roman" w:hAnsi="Times New Roman"/>
        </w:rPr>
        <w:t>)</w:t>
      </w:r>
      <w:r w:rsidRPr="00633438">
        <w:rPr>
          <w:rFonts w:ascii="Times New Roman" w:hAnsi="Times New Roman"/>
        </w:rPr>
        <w:t>, nachádzajúci sa na daňovom území, v ktorom sa v rámci podnikania prijíma, spracúva, plní, skladuje alebo odosiela lieh vyrobený v podniku na výrobu liehu, ak</w:t>
      </w:r>
      <w:r w:rsidR="00D62967">
        <w:rPr>
          <w:rFonts w:ascii="Times New Roman" w:hAnsi="Times New Roman"/>
        </w:rPr>
        <w:t xml:space="preserve"> odseky 2 a 3</w:t>
      </w:r>
      <w:r w:rsidRPr="00633438">
        <w:rPr>
          <w:rFonts w:ascii="Times New Roman" w:hAnsi="Times New Roman"/>
        </w:rPr>
        <w:t xml:space="preserve"> neustanovuj</w:t>
      </w:r>
      <w:r w:rsidR="00D62967">
        <w:rPr>
          <w:rFonts w:ascii="Times New Roman" w:hAnsi="Times New Roman"/>
        </w:rPr>
        <w:t>ú</w:t>
      </w:r>
      <w:r w:rsidRPr="00633438">
        <w:rPr>
          <w:rFonts w:ascii="Times New Roman" w:hAnsi="Times New Roman"/>
        </w:rPr>
        <w:t xml:space="preserve"> inak.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4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Skladom liehu je aj sklad liehu neuvedený v odseku 1, v ktorom sa v rámci podnikania lieh</w:t>
      </w:r>
    </w:p>
    <w:p w:rsidR="006360D2" w:rsidRPr="00633438" w:rsidP="00C34907">
      <w:pPr>
        <w:numPr>
          <w:numId w:val="14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prijíma, skladuje alebo odosiela,</w:t>
      </w:r>
    </w:p>
    <w:p w:rsidR="006360D2" w:rsidRPr="00633438" w:rsidP="00C34907">
      <w:pPr>
        <w:numPr>
          <w:numId w:val="14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používa na výrobu aróm, macerátov alebo extraktov určených na výrobu liehovín</w:t>
      </w:r>
      <w:r w:rsidR="00A66E66">
        <w:rPr>
          <w:rFonts w:ascii="Times New Roman" w:hAnsi="Times New Roman"/>
          <w:vertAlign w:val="superscript"/>
        </w:rPr>
        <w:t>51</w:t>
      </w:r>
      <w:r w:rsidRPr="00633438">
        <w:rPr>
          <w:rFonts w:ascii="Times New Roman" w:hAnsi="Times New Roman"/>
        </w:rPr>
        <w:t>)</w:t>
      </w:r>
      <w:r w:rsidRPr="00633438">
        <w:rPr>
          <w:rFonts w:ascii="Times New Roman" w:hAnsi="Times New Roman"/>
          <w:vertAlign w:val="superscript"/>
        </w:rPr>
        <w:t xml:space="preserve"> </w:t>
      </w:r>
      <w:r w:rsidRPr="00633438">
        <w:rPr>
          <w:rFonts w:ascii="Times New Roman" w:hAnsi="Times New Roman"/>
        </w:rPr>
        <w:t>alebo na výrobu miešaných alkoholických nápojov</w:t>
      </w:r>
      <w:r w:rsidRPr="00633438">
        <w:rPr>
          <w:rFonts w:ascii="Times New Roman" w:hAnsi="Times New Roman"/>
          <w:vertAlign w:val="superscript"/>
        </w:rPr>
        <w:t>5</w:t>
      </w:r>
      <w:r w:rsidR="00A66E66">
        <w:rPr>
          <w:rFonts w:ascii="Times New Roman" w:hAnsi="Times New Roman"/>
          <w:vertAlign w:val="superscript"/>
        </w:rPr>
        <w:t>2</w:t>
      </w:r>
      <w:r w:rsidRPr="00633438">
        <w:rPr>
          <w:rFonts w:ascii="Times New Roman" w:hAnsi="Times New Roman"/>
        </w:rPr>
        <w:t>) s obsahom alkoholu viac ako 1,2 % objemu.</w:t>
      </w:r>
    </w:p>
    <w:p w:rsidR="006360D2" w:rsidRPr="00633438" w:rsidP="006360D2">
      <w:pPr>
        <w:autoSpaceDE w:val="0"/>
        <w:autoSpaceDN w:val="0"/>
        <w:bidi w:val="0"/>
        <w:adjustRightInd w:val="0"/>
        <w:spacing w:line="240" w:lineRule="atLeast"/>
        <w:ind w:left="644"/>
        <w:jc w:val="both"/>
        <w:rPr>
          <w:rFonts w:ascii="Times New Roman" w:hAnsi="Times New Roman"/>
        </w:rPr>
      </w:pPr>
    </w:p>
    <w:p w:rsidR="006360D2" w:rsidRPr="00633438" w:rsidP="00C34907">
      <w:pPr>
        <w:numPr>
          <w:numId w:val="14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Skladom liehu je aj sklad liehu, ktorého prevádzkovateľom je právnická osoba, ktorá podľa zákona nie je zriadená alebo založená na podnikateľské účely, ale skladuje lieh osobitného určenia, ktorého vlastníkom je štát </w:t>
      </w:r>
      <w:r w:rsidRPr="00633438" w:rsidR="00A11BC2">
        <w:rPr>
          <w:rFonts w:ascii="Times New Roman" w:hAnsi="Times New Roman"/>
          <w:vertAlign w:val="superscript"/>
        </w:rPr>
        <w:t>3</w:t>
      </w:r>
      <w:r w:rsidRPr="00633438" w:rsidR="00AE1A50">
        <w:rPr>
          <w:rFonts w:ascii="Times New Roman" w:hAnsi="Times New Roman"/>
          <w:vertAlign w:val="superscript"/>
        </w:rPr>
        <w:t>1</w:t>
      </w:r>
      <w:r w:rsidRPr="00633438" w:rsidR="00A11BC2">
        <w:rPr>
          <w:rFonts w:ascii="Times New Roman" w:hAnsi="Times New Roman"/>
        </w:rPr>
        <w:t>)</w:t>
      </w:r>
      <w:r w:rsidRPr="00633438">
        <w:rPr>
          <w:rFonts w:ascii="Times New Roman" w:hAnsi="Times New Roman"/>
        </w:rPr>
        <w:t>.</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4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8C7095">
        <w:rPr>
          <w:rFonts w:ascii="Times New Roman" w:hAnsi="Times New Roman"/>
        </w:rPr>
        <w:t>O</w:t>
      </w:r>
      <w:r w:rsidRPr="00633438">
        <w:rPr>
          <w:rFonts w:ascii="Times New Roman" w:hAnsi="Times New Roman"/>
        </w:rPr>
        <w:t xml:space="preserve">soba, ktorá chce prevádzkovať sklad liehu </w:t>
      </w:r>
      <w:r w:rsidR="005D4A7E">
        <w:rPr>
          <w:rFonts w:ascii="Times New Roman" w:hAnsi="Times New Roman"/>
        </w:rPr>
        <w:t>okrem</w:t>
      </w:r>
      <w:r w:rsidRPr="00633438">
        <w:rPr>
          <w:rFonts w:ascii="Times New Roman" w:hAnsi="Times New Roman"/>
        </w:rPr>
        <w:t xml:space="preserve"> skladu liehu podľa odseku 2 písm. a), v ktorom prijíma, skladuje alebo odosiela len lieh v spotrebiteľskom balení, musí mať povolenie na prevádzkovanie daňového skladu. </w:t>
      </w:r>
      <w:r w:rsidRPr="00633438" w:rsidR="008C7095">
        <w:rPr>
          <w:rFonts w:ascii="Times New Roman" w:hAnsi="Times New Roman"/>
        </w:rPr>
        <w:t>O</w:t>
      </w:r>
      <w:r w:rsidRPr="00633438">
        <w:rPr>
          <w:rFonts w:ascii="Times New Roman" w:hAnsi="Times New Roman"/>
        </w:rPr>
        <w:t xml:space="preserve">soba, ktorá chce prevádzkovať v pozastavení dane sklad liehu podľa odseku 2 písm. a), v ktorom prijíma, skladuje alebo odosiela lieh len v spotrebiteľskom balení, musí mať povolenie na prevádzkovanie daňového skladu. Ak chce osoba v sklade liehu podľa odseku 1 denaturovať lieh, musí mať aj povolenie na denaturáciu liehu podľa § </w:t>
      </w:r>
      <w:r w:rsidRPr="00633438" w:rsidR="00BF14D7">
        <w:rPr>
          <w:rFonts w:ascii="Times New Roman" w:hAnsi="Times New Roman"/>
        </w:rPr>
        <w:t>4</w:t>
      </w:r>
      <w:r w:rsidRPr="00633438" w:rsidR="00E327D1">
        <w:rPr>
          <w:rFonts w:ascii="Times New Roman" w:hAnsi="Times New Roman"/>
        </w:rPr>
        <w:t>8</w:t>
      </w:r>
      <w:r w:rsidRPr="00633438">
        <w:rPr>
          <w:rFonts w:ascii="Times New Roman" w:hAnsi="Times New Roman"/>
        </w:rPr>
        <w:t>.</w:t>
      </w:r>
    </w:p>
    <w:p w:rsidR="006360D2" w:rsidRPr="00633438" w:rsidP="006360D2">
      <w:pPr>
        <w:pStyle w:val="ListParagraph"/>
        <w:bidi w:val="0"/>
        <w:rPr>
          <w:rFonts w:ascii="Times New Roman" w:hAnsi="Times New Roman"/>
        </w:rPr>
      </w:pPr>
    </w:p>
    <w:p w:rsidR="006360D2" w:rsidRPr="00633438" w:rsidP="00C34907">
      <w:pPr>
        <w:numPr>
          <w:numId w:val="14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Sklad liehu podľa odseku 1, odseku 2 písm. b) a odseku 3 musí spĺňať tieto podmienky:</w:t>
      </w:r>
    </w:p>
    <w:p w:rsidR="006360D2" w:rsidRPr="00633438" w:rsidP="00C34907">
      <w:pPr>
        <w:numPr>
          <w:numId w:val="14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má všetky miestnosti, v ktorých sa nachádza lieh, zabezpečené </w:t>
      </w:r>
      <w:r w:rsidRPr="00633438" w:rsidR="00523673">
        <w:rPr>
          <w:rFonts w:ascii="Times New Roman" w:hAnsi="Times New Roman"/>
        </w:rPr>
        <w:t>uzáverou</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ného úradu tak, že vstup do miestnosti alebo iný zásah potrebný na obsluhu zariadenia skladu liehu mimo prevádzky nie je možný bez porušenia uzávery</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ktorý uzáveru priložil, je jediný oprávnený pred </w:t>
      </w:r>
      <w:r w:rsidR="00523673">
        <w:rPr>
          <w:rFonts w:ascii="Times New Roman" w:hAnsi="Times New Roman"/>
        </w:rPr>
        <w:t>každým začiatkom výroby uzáveru</w:t>
      </w:r>
      <w:r w:rsidR="00523673">
        <w:rPr>
          <w:rFonts w:ascii="Times New Roman" w:hAnsi="Times New Roman"/>
          <w:vertAlign w:val="superscript"/>
        </w:rPr>
        <w:t>34</w:t>
      </w:r>
      <w:r w:rsidR="00523673">
        <w:rPr>
          <w:rFonts w:ascii="Times New Roman" w:hAnsi="Times New Roman"/>
        </w:rPr>
        <w:t>)</w:t>
      </w:r>
      <w:r w:rsidRPr="00633438">
        <w:rPr>
          <w:rFonts w:ascii="Times New Roman" w:hAnsi="Times New Roman"/>
        </w:rPr>
        <w:t>odstrániť,</w:t>
      </w:r>
    </w:p>
    <w:p w:rsidR="006360D2" w:rsidRPr="00633438" w:rsidP="00C34907">
      <w:pPr>
        <w:numPr>
          <w:numId w:val="14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sklad liehu je dostatočne zabezpečený pred neoprávneným použitím liehu,</w:t>
      </w:r>
    </w:p>
    <w:p w:rsidR="006360D2" w:rsidRPr="00633438" w:rsidP="00C34907">
      <w:pPr>
        <w:numPr>
          <w:numId w:val="14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má overené</w:t>
      </w:r>
      <w:r w:rsidRPr="00633438" w:rsidR="00A11BC2">
        <w:rPr>
          <w:rFonts w:ascii="Times New Roman" w:hAnsi="Times New Roman"/>
          <w:vertAlign w:val="superscript"/>
        </w:rPr>
        <w:t>24</w:t>
      </w:r>
      <w:r w:rsidRPr="00633438" w:rsidR="00A11BC2">
        <w:rPr>
          <w:rFonts w:ascii="Times New Roman" w:hAnsi="Times New Roman"/>
        </w:rPr>
        <w:t>)</w:t>
      </w:r>
      <w:r w:rsidRPr="00633438">
        <w:rPr>
          <w:rFonts w:ascii="Times New Roman" w:hAnsi="Times New Roman"/>
        </w:rPr>
        <w:t xml:space="preserve"> skladovacie zariadenie, zmiešavacie zariadenie a prepravné nádrže s</w:t>
      </w:r>
      <w:r w:rsidRPr="00633438" w:rsidR="00DE302D">
        <w:rPr>
          <w:rFonts w:ascii="Times New Roman" w:hAnsi="Times New Roman"/>
        </w:rPr>
        <w:t> určeným meradlom overeným podľa osobitného predpisu,</w:t>
      </w:r>
      <w:r w:rsidRPr="00633438" w:rsidR="00DE302D">
        <w:rPr>
          <w:rFonts w:ascii="Times New Roman" w:hAnsi="Times New Roman"/>
          <w:vertAlign w:val="superscript"/>
        </w:rPr>
        <w:t>25</w:t>
      </w:r>
      <w:r w:rsidRPr="00633438" w:rsidR="00DE302D">
        <w:rPr>
          <w:rFonts w:ascii="Times New Roman" w:hAnsi="Times New Roman"/>
        </w:rPr>
        <w:t>)</w:t>
      </w:r>
      <w:r w:rsidRPr="00633438">
        <w:rPr>
          <w:rFonts w:ascii="Times New Roman" w:hAnsi="Times New Roman"/>
        </w:rPr>
        <w:t xml:space="preserve"> ktoré umožňuje spoľahlivé zistenie množstva liehu pri príjme a výdaji liehu, množstva skladovaného liehu, množstva spracúvaného liehu a množstva prepravovaného liehu; ak sa množstvo liehu pri príjme a výdaji liehu, množstvo spracúvaného liehu a množstvo prepravovaného liehu zisťuje z hmotnosti liehu </w:t>
      </w:r>
      <w:r w:rsidR="00CA5004">
        <w:rPr>
          <w:rFonts w:ascii="Times New Roman" w:hAnsi="Times New Roman"/>
        </w:rPr>
        <w:t>určenými</w:t>
      </w:r>
      <w:r w:rsidRPr="00633438" w:rsidR="00CA5004">
        <w:rPr>
          <w:rFonts w:ascii="Times New Roman" w:hAnsi="Times New Roman"/>
        </w:rPr>
        <w:t xml:space="preserve"> </w:t>
      </w:r>
      <w:r w:rsidRPr="00633438">
        <w:rPr>
          <w:rFonts w:ascii="Times New Roman" w:hAnsi="Times New Roman"/>
        </w:rPr>
        <w:t>meradlami</w:t>
      </w:r>
      <w:r w:rsidR="00CA5004">
        <w:rPr>
          <w:rFonts w:ascii="Times New Roman" w:hAnsi="Times New Roman"/>
        </w:rPr>
        <w:t xml:space="preserve"> podľa osobitného predpisu</w:t>
      </w:r>
      <w:r w:rsidRPr="00633438" w:rsidR="00183D38">
        <w:rPr>
          <w:rFonts w:ascii="Times New Roman" w:hAnsi="Times New Roman"/>
        </w:rPr>
        <w:t>,</w:t>
      </w:r>
      <w:r w:rsidRPr="00633438" w:rsidR="00A11BC2">
        <w:rPr>
          <w:rFonts w:ascii="Times New Roman" w:hAnsi="Times New Roman"/>
          <w:vertAlign w:val="superscript"/>
        </w:rPr>
        <w:t>2</w:t>
      </w:r>
      <w:r w:rsidRPr="00633438" w:rsidR="00D2096F">
        <w:rPr>
          <w:rFonts w:ascii="Times New Roman" w:hAnsi="Times New Roman"/>
          <w:vertAlign w:val="superscript"/>
        </w:rPr>
        <w:t>5</w:t>
      </w:r>
      <w:r w:rsidRPr="00633438" w:rsidR="00A11BC2">
        <w:rPr>
          <w:rFonts w:ascii="Times New Roman" w:hAnsi="Times New Roman"/>
        </w:rPr>
        <w:t>)</w:t>
      </w:r>
      <w:r w:rsidRPr="00633438">
        <w:rPr>
          <w:rFonts w:ascii="Times New Roman" w:hAnsi="Times New Roman"/>
        </w:rPr>
        <w:t xml:space="preserve"> overenie zmiešavacích zariadení a prepravných nádrží v súlade s osobitným predpisom</w:t>
      </w:r>
      <w:r w:rsidRPr="00633438" w:rsidR="00A11BC2">
        <w:rPr>
          <w:rFonts w:ascii="Times New Roman" w:hAnsi="Times New Roman"/>
          <w:vertAlign w:val="superscript"/>
        </w:rPr>
        <w:t>2</w:t>
      </w:r>
      <w:r w:rsidR="00CA5004">
        <w:rPr>
          <w:rFonts w:ascii="Times New Roman" w:hAnsi="Times New Roman"/>
          <w:vertAlign w:val="superscript"/>
        </w:rPr>
        <w:t>4</w:t>
      </w:r>
      <w:r w:rsidRPr="00633438" w:rsidR="00A11BC2">
        <w:rPr>
          <w:rFonts w:ascii="Times New Roman" w:hAnsi="Times New Roman"/>
        </w:rPr>
        <w:t>)</w:t>
      </w:r>
      <w:r w:rsidRPr="00633438">
        <w:rPr>
          <w:rFonts w:ascii="Times New Roman" w:hAnsi="Times New Roman"/>
        </w:rPr>
        <w:t xml:space="preserve"> sa nevyžaduje,</w:t>
      </w:r>
    </w:p>
    <w:p w:rsidR="006360D2" w:rsidRPr="00233E05" w:rsidP="00C34907">
      <w:pPr>
        <w:numPr>
          <w:numId w:val="14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má samostatný sklad </w:t>
      </w:r>
      <w:r w:rsidRPr="00233E05">
        <w:rPr>
          <w:rFonts w:ascii="Times New Roman" w:hAnsi="Times New Roman"/>
        </w:rPr>
        <w:t>liehu</w:t>
      </w:r>
      <w:r w:rsidRPr="00233E05" w:rsidR="004C01F2">
        <w:rPr>
          <w:rFonts w:ascii="Times New Roman" w:hAnsi="Times New Roman"/>
          <w:vertAlign w:val="superscript"/>
        </w:rPr>
        <w:t>30</w:t>
      </w:r>
      <w:r w:rsidRPr="00233E05" w:rsidR="00A11BC2">
        <w:rPr>
          <w:rFonts w:ascii="Times New Roman" w:hAnsi="Times New Roman"/>
        </w:rPr>
        <w:t>)</w:t>
      </w:r>
      <w:r w:rsidRPr="00233E05">
        <w:rPr>
          <w:rFonts w:ascii="Times New Roman" w:hAnsi="Times New Roman"/>
        </w:rPr>
        <w:t xml:space="preserve"> </w:t>
      </w:r>
      <w:r w:rsidRPr="00233E05" w:rsidR="005D4A7E">
        <w:rPr>
          <w:rFonts w:ascii="Times New Roman" w:hAnsi="Times New Roman"/>
        </w:rPr>
        <w:t>to sa nevzťahuje na</w:t>
      </w:r>
      <w:r w:rsidRPr="00233E05">
        <w:rPr>
          <w:rFonts w:ascii="Times New Roman" w:hAnsi="Times New Roman"/>
        </w:rPr>
        <w:t xml:space="preserve"> sklad liehu, ktorým je egalizačná stanica</w:t>
      </w:r>
      <w:r w:rsidRPr="00233E05" w:rsidR="00A11BC2">
        <w:rPr>
          <w:rFonts w:ascii="Times New Roman" w:hAnsi="Times New Roman"/>
          <w:vertAlign w:val="superscript"/>
        </w:rPr>
        <w:t>5</w:t>
      </w:r>
      <w:r w:rsidRPr="00233E05" w:rsidR="00716DAE">
        <w:rPr>
          <w:rFonts w:ascii="Times New Roman" w:hAnsi="Times New Roman"/>
          <w:vertAlign w:val="superscript"/>
        </w:rPr>
        <w:t>7</w:t>
      </w:r>
      <w:r w:rsidRPr="00233E05" w:rsidR="00A11BC2">
        <w:rPr>
          <w:rFonts w:ascii="Times New Roman" w:hAnsi="Times New Roman"/>
        </w:rPr>
        <w:t>)</w:t>
      </w:r>
      <w:r w:rsidRPr="00233E05">
        <w:rPr>
          <w:rFonts w:ascii="Times New Roman" w:hAnsi="Times New Roman"/>
        </w:rPr>
        <w:t xml:space="preserve"> a skladu liehu podľa odseku 2 písm. b) a odseku 3.</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4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Sklad liehu podľa odseku 2 písm. a), v ktorom sa má v pozastavení dane lieh, prijímať, skladovať alebo odosielať musí spĺňať tieto podmienky:</w:t>
      </w:r>
    </w:p>
    <w:p w:rsidR="006360D2" w:rsidRPr="00633438" w:rsidP="00C34907">
      <w:pPr>
        <w:numPr>
          <w:numId w:val="14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musí mať počas dvoch bezprostredne predchádzajúcich kalendárnych rokov</w:t>
      </w:r>
    </w:p>
    <w:p w:rsidR="006360D2" w:rsidRPr="00633438" w:rsidP="00C34907">
      <w:pPr>
        <w:numPr>
          <w:numId w:val="147"/>
        </w:numPr>
        <w:bidi w:val="0"/>
        <w:rPr>
          <w:rFonts w:ascii="Times New Roman" w:hAnsi="Times New Roman"/>
        </w:rPr>
      </w:pPr>
      <w:r w:rsidRPr="00633438">
        <w:rPr>
          <w:rFonts w:ascii="Times New Roman" w:hAnsi="Times New Roman"/>
        </w:rPr>
        <w:t>živnostenské oprávnenie na predaj liehu iným prevádzkovateľom živnosti,</w:t>
      </w:r>
    </w:p>
    <w:p w:rsidR="006360D2" w:rsidRPr="00633438" w:rsidP="00C34907">
      <w:pPr>
        <w:numPr>
          <w:numId w:val="147"/>
        </w:numPr>
        <w:bidi w:val="0"/>
        <w:rPr>
          <w:rFonts w:ascii="Times New Roman" w:hAnsi="Times New Roman"/>
        </w:rPr>
      </w:pPr>
      <w:r w:rsidRPr="00633438">
        <w:rPr>
          <w:rFonts w:ascii="Times New Roman" w:hAnsi="Times New Roman"/>
        </w:rPr>
        <w:t>ročný obrat liehu najmenej 1 000 hl a.,</w:t>
      </w:r>
    </w:p>
    <w:p w:rsidR="006360D2" w:rsidRPr="00633438" w:rsidP="00C34907">
      <w:pPr>
        <w:numPr>
          <w:numId w:val="147"/>
        </w:numPr>
        <w:bidi w:val="0"/>
        <w:rPr>
          <w:rFonts w:ascii="Times New Roman" w:hAnsi="Times New Roman"/>
        </w:rPr>
      </w:pPr>
      <w:r w:rsidRPr="00633438">
        <w:rPr>
          <w:rFonts w:ascii="Times New Roman" w:hAnsi="Times New Roman"/>
        </w:rPr>
        <w:t>priemernú dobu skladovania liehu za kalendárny rok najmenej šesť mesiacov,</w:t>
      </w:r>
    </w:p>
    <w:p w:rsidR="006360D2" w:rsidRPr="00633438" w:rsidP="00C34907">
      <w:pPr>
        <w:numPr>
          <w:numId w:val="14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je priestorovo ohraničený a dostatočne zabezpečený pred neoprávnenou manipuláciou s liehom alebo neoprávneným použitím liehu,</w:t>
      </w:r>
    </w:p>
    <w:p w:rsidR="006360D2" w:rsidRPr="00633438" w:rsidP="00C34907">
      <w:pPr>
        <w:numPr>
          <w:numId w:val="14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má overené</w:t>
      </w:r>
      <w:r w:rsidRPr="00633438" w:rsidR="00A11BC2">
        <w:rPr>
          <w:rFonts w:ascii="Times New Roman" w:hAnsi="Times New Roman"/>
          <w:vertAlign w:val="superscript"/>
        </w:rPr>
        <w:t>24</w:t>
      </w:r>
      <w:r w:rsidRPr="00633438" w:rsidR="00A11BC2">
        <w:rPr>
          <w:rFonts w:ascii="Times New Roman" w:hAnsi="Times New Roman"/>
        </w:rPr>
        <w:t>)</w:t>
      </w:r>
      <w:r w:rsidRPr="00633438">
        <w:rPr>
          <w:rFonts w:ascii="Times New Roman" w:hAnsi="Times New Roman"/>
        </w:rPr>
        <w:t xml:space="preserve"> skladovacie nádrže a prepravné nádrže </w:t>
      </w:r>
      <w:r w:rsidRPr="00633438" w:rsidR="00DE302D">
        <w:rPr>
          <w:rFonts w:ascii="Times New Roman" w:hAnsi="Times New Roman"/>
        </w:rPr>
        <w:t>s určeným meradlom overeným podľa osobitného predpisu,</w:t>
      </w:r>
      <w:r w:rsidRPr="00633438" w:rsidR="00DE302D">
        <w:rPr>
          <w:rFonts w:ascii="Times New Roman" w:hAnsi="Times New Roman"/>
          <w:vertAlign w:val="superscript"/>
        </w:rPr>
        <w:t>25</w:t>
      </w:r>
      <w:r w:rsidRPr="00633438" w:rsidR="00DE302D">
        <w:rPr>
          <w:rFonts w:ascii="Times New Roman" w:hAnsi="Times New Roman"/>
        </w:rPr>
        <w:t>)</w:t>
      </w:r>
      <w:r w:rsidRPr="00633438">
        <w:rPr>
          <w:rFonts w:ascii="Times New Roman" w:hAnsi="Times New Roman"/>
        </w:rPr>
        <w:t xml:space="preserve"> ak prijíma, skladuje a odosiela lieh, ktorý nie je v spotrebiteľskom balení; ak sa množstvo liehu pri príjme a výdaji liehu a množstvo prepravovaného liehu zisťuje z hmotnosti liehu overenými meradlami</w:t>
      </w:r>
      <w:r w:rsidRPr="00633438" w:rsidR="00466B5D">
        <w:rPr>
          <w:rFonts w:ascii="Times New Roman" w:hAnsi="Times New Roman"/>
        </w:rPr>
        <w:t>,</w:t>
      </w:r>
      <w:r w:rsidRPr="00633438" w:rsidR="00A11BC2">
        <w:rPr>
          <w:rFonts w:ascii="Times New Roman" w:hAnsi="Times New Roman"/>
          <w:vertAlign w:val="superscript"/>
        </w:rPr>
        <w:t>2</w:t>
      </w:r>
      <w:r w:rsidRPr="00633438" w:rsidR="00D2096F">
        <w:rPr>
          <w:rFonts w:ascii="Times New Roman" w:hAnsi="Times New Roman"/>
          <w:vertAlign w:val="superscript"/>
        </w:rPr>
        <w:t>5</w:t>
      </w:r>
      <w:r w:rsidRPr="00633438" w:rsidR="00A11BC2">
        <w:rPr>
          <w:rFonts w:ascii="Times New Roman" w:hAnsi="Times New Roman"/>
        </w:rPr>
        <w:t>)</w:t>
      </w:r>
      <w:r w:rsidRPr="00633438">
        <w:rPr>
          <w:rFonts w:ascii="Times New Roman" w:hAnsi="Times New Roman"/>
        </w:rPr>
        <w:t xml:space="preserve"> overenie prepravných nádrž</w:t>
      </w:r>
      <w:r w:rsidRPr="00633438" w:rsidR="00183D38">
        <w:rPr>
          <w:rFonts w:ascii="Times New Roman" w:hAnsi="Times New Roman"/>
        </w:rPr>
        <w:t>í v súlade s osobitným predpisom</w:t>
      </w:r>
      <w:r w:rsidRPr="00633438" w:rsidR="00A11BC2">
        <w:rPr>
          <w:rFonts w:ascii="Times New Roman" w:hAnsi="Times New Roman"/>
          <w:vertAlign w:val="superscript"/>
        </w:rPr>
        <w:t>2</w:t>
      </w:r>
      <w:r w:rsidRPr="00633438" w:rsidR="00D2096F">
        <w:rPr>
          <w:rFonts w:ascii="Times New Roman" w:hAnsi="Times New Roman"/>
          <w:vertAlign w:val="superscript"/>
        </w:rPr>
        <w:t>5</w:t>
      </w:r>
      <w:r w:rsidRPr="00633438" w:rsidR="00A11BC2">
        <w:rPr>
          <w:rFonts w:ascii="Times New Roman" w:hAnsi="Times New Roman"/>
        </w:rPr>
        <w:t>)</w:t>
      </w:r>
      <w:r w:rsidRPr="00633438">
        <w:rPr>
          <w:rFonts w:ascii="Times New Roman" w:hAnsi="Times New Roman"/>
        </w:rPr>
        <w:t xml:space="preserve"> sa nevyžaduje. </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4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Podrobnosti o požiadavkách na skladovanie liehu, na zariadenie na skladovanie liehu a jeho usporiadanie, zariadenia na </w:t>
      </w:r>
      <w:r w:rsidRPr="00633438" w:rsidR="005A54C1">
        <w:rPr>
          <w:rFonts w:ascii="Times New Roman" w:hAnsi="Times New Roman"/>
        </w:rPr>
        <w:t>vyskladňovanie, preberanie</w:t>
      </w:r>
      <w:r w:rsidRPr="00633438">
        <w:rPr>
          <w:rFonts w:ascii="Times New Roman" w:hAnsi="Times New Roman"/>
        </w:rPr>
        <w:t xml:space="preserve"> </w:t>
      </w:r>
      <w:r w:rsidRPr="00633438" w:rsidR="005A54C1">
        <w:rPr>
          <w:rFonts w:ascii="Times New Roman" w:hAnsi="Times New Roman"/>
        </w:rPr>
        <w:t xml:space="preserve">a na prepravu </w:t>
      </w:r>
      <w:r w:rsidRPr="00633438">
        <w:rPr>
          <w:rFonts w:ascii="Times New Roman" w:hAnsi="Times New Roman"/>
        </w:rPr>
        <w:t xml:space="preserve">liehu ustanoví všeobecne záväzný právny predpis, ktorý vydá ministerstvo podľa § </w:t>
      </w:r>
      <w:r w:rsidRPr="00633438" w:rsidR="00BF14D7">
        <w:rPr>
          <w:rFonts w:ascii="Times New Roman" w:hAnsi="Times New Roman"/>
        </w:rPr>
        <w:t>7</w:t>
      </w:r>
      <w:r w:rsidRPr="00633438" w:rsidR="00E14BBE">
        <w:rPr>
          <w:rFonts w:ascii="Times New Roman" w:hAnsi="Times New Roman"/>
        </w:rPr>
        <w:t>2</w:t>
      </w:r>
      <w:r w:rsidRPr="00633438">
        <w:rPr>
          <w:rFonts w:ascii="Times New Roman" w:hAnsi="Times New Roman"/>
        </w:rPr>
        <w:t xml:space="preserve"> ods. 4. </w:t>
      </w:r>
    </w:p>
    <w:p w:rsidR="00920611" w:rsidRPr="00633438" w:rsidP="006360D2">
      <w:pPr>
        <w:autoSpaceDE w:val="0"/>
        <w:autoSpaceDN w:val="0"/>
        <w:bidi w:val="0"/>
        <w:adjustRightInd w:val="0"/>
        <w:spacing w:line="240" w:lineRule="atLeast"/>
        <w:jc w:val="center"/>
        <w:rPr>
          <w:rFonts w:ascii="Times New Roman" w:hAnsi="Times New Roman"/>
        </w:rPr>
      </w:pPr>
    </w:p>
    <w:p w:rsidR="006360D2" w:rsidRPr="00633438" w:rsidP="006360D2">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4</w:t>
      </w:r>
      <w:r w:rsidRPr="00633438" w:rsidR="00C33068">
        <w:rPr>
          <w:rFonts w:ascii="Times New Roman" w:hAnsi="Times New Roman"/>
        </w:rPr>
        <w:t>7</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Denaturácia liehu</w:t>
      </w:r>
    </w:p>
    <w:p w:rsidR="006360D2" w:rsidRPr="00633438" w:rsidP="006360D2">
      <w:pPr>
        <w:autoSpaceDE w:val="0"/>
        <w:autoSpaceDN w:val="0"/>
        <w:bidi w:val="0"/>
        <w:adjustRightInd w:val="0"/>
        <w:spacing w:line="240" w:lineRule="atLeast"/>
        <w:rPr>
          <w:rFonts w:ascii="Times New Roman" w:hAnsi="Times New Roman"/>
        </w:rPr>
      </w:pPr>
    </w:p>
    <w:p w:rsidR="006360D2" w:rsidRPr="00633438" w:rsidP="00C34907">
      <w:pPr>
        <w:numPr>
          <w:numId w:val="20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Denaturáciou liehu sa na účely tohto zákona rozumie zmiešanie liehu s povoleným denaturačným prostriedkom v ustanovenom množstve, pričom denaturačný prostriedok nie je možné od liehu oddeliť všeobecne dostup</w:t>
      </w:r>
      <w:r w:rsidRPr="00633438" w:rsidR="00DE302D">
        <w:rPr>
          <w:rFonts w:ascii="Times New Roman" w:hAnsi="Times New Roman"/>
        </w:rPr>
        <w:t xml:space="preserve">nými metódami. </w:t>
      </w:r>
      <w:r w:rsidRPr="00633438">
        <w:rPr>
          <w:rFonts w:ascii="Times New Roman" w:hAnsi="Times New Roman"/>
        </w:rPr>
        <w:t xml:space="preserve">Denaturačný prostriedok je látka alebo zmes látok rozpustných v liehu, ktoré po premiešaní s liehom zmenia vlastnosti liehu tak, že nie je vhodný na priamu ľudskú spotrebu a na výrobu potravín.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20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Požiadavky na denaturáciu liehu, na manipuláciu</w:t>
      </w:r>
      <w:r>
        <w:rPr>
          <w:rStyle w:val="FootnoteReference"/>
          <w:rFonts w:ascii="Times New Roman" w:hAnsi="Times New Roman"/>
          <w:rtl w:val="0"/>
        </w:rPr>
        <w:footnoteReference w:id="61"/>
      </w:r>
      <w:r w:rsidRPr="00633438" w:rsidR="00A11BC2">
        <w:rPr>
          <w:rFonts w:ascii="Times New Roman" w:hAnsi="Times New Roman"/>
        </w:rPr>
        <w:t>)</w:t>
      </w:r>
      <w:r w:rsidRPr="00633438">
        <w:rPr>
          <w:rFonts w:ascii="Times New Roman" w:hAnsi="Times New Roman"/>
        </w:rPr>
        <w:t xml:space="preserve"> s denaturovaným liehom</w:t>
      </w:r>
      <w:r w:rsidRPr="00633438" w:rsidR="00183D38">
        <w:rPr>
          <w:rFonts w:ascii="Times New Roman" w:hAnsi="Times New Roman"/>
        </w:rPr>
        <w:t>,</w:t>
      </w:r>
      <w:r>
        <w:rPr>
          <w:rStyle w:val="FootnoteReference"/>
          <w:rFonts w:ascii="Times New Roman" w:hAnsi="Times New Roman"/>
          <w:rtl w:val="0"/>
        </w:rPr>
        <w:footnoteReference w:id="62"/>
      </w:r>
      <w:r w:rsidRPr="00633438" w:rsidR="00B2550E">
        <w:rPr>
          <w:rFonts w:ascii="Times New Roman" w:hAnsi="Times New Roman"/>
        </w:rPr>
        <w:t>)</w:t>
      </w:r>
      <w:r w:rsidRPr="00633438">
        <w:rPr>
          <w:rFonts w:ascii="Times New Roman" w:hAnsi="Times New Roman"/>
        </w:rPr>
        <w:t xml:space="preserve"> požiadavky na vlastnosti denaturovaného liehu, povolené denaturačné prostriedky na denaturáciu liehu, najmenšie množstvo denaturačných prostriedkov na denaturáciu liehu a určený účel použitia osobitne denaturovaného liehu ustanoví všeobecne záväzný právny predpis, ktorý vydá ministerstvo po dohode s Ministerstvom pôdohospodárstva a regionálneho rozvoja Slovenskej republiky, Ministerstvom zdravotníctva Slovenskej republiky a Ministerstvom hospodárstva Slovenskej republiky. </w:t>
      </w:r>
    </w:p>
    <w:p w:rsidR="006360D2" w:rsidRPr="00633438" w:rsidP="006360D2">
      <w:pPr>
        <w:pStyle w:val="ListParagraph"/>
        <w:bidi w:val="0"/>
        <w:rPr>
          <w:rFonts w:ascii="Times New Roman" w:hAnsi="Times New Roman"/>
        </w:rPr>
      </w:pPr>
    </w:p>
    <w:p w:rsidR="006360D2" w:rsidRPr="00633438" w:rsidP="00C34907">
      <w:pPr>
        <w:numPr>
          <w:numId w:val="20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Lieh možno na daňovom území denaturovať len v prítomnosti zamestnanca </w:t>
      </w:r>
      <w:r w:rsidRPr="00633438" w:rsidR="00DB63CC">
        <w:rPr>
          <w:rFonts w:ascii="Times New Roman" w:hAnsi="Times New Roman"/>
        </w:rPr>
        <w:t>col</w:t>
      </w:r>
      <w:r w:rsidRPr="00633438">
        <w:rPr>
          <w:rFonts w:ascii="Times New Roman" w:hAnsi="Times New Roman"/>
        </w:rPr>
        <w:t xml:space="preserve">ného úradu v daňovom sklade, ktorého prevádzkovateľovi bolo vydané povolenie na denaturáciu liehu podľa § </w:t>
      </w:r>
      <w:r w:rsidRPr="00633438" w:rsidR="00BF14D7">
        <w:rPr>
          <w:rFonts w:ascii="Times New Roman" w:hAnsi="Times New Roman"/>
        </w:rPr>
        <w:t>4</w:t>
      </w:r>
      <w:r w:rsidRPr="00633438" w:rsidR="00E14BBE">
        <w:rPr>
          <w:rFonts w:ascii="Times New Roman" w:hAnsi="Times New Roman"/>
        </w:rPr>
        <w:t>8</w:t>
      </w:r>
      <w:r w:rsidRPr="00633438">
        <w:rPr>
          <w:rFonts w:ascii="Times New Roman" w:hAnsi="Times New Roman"/>
        </w:rPr>
        <w:t xml:space="preserve">, ak </w:t>
      </w:r>
      <w:r w:rsidR="00D62967">
        <w:rPr>
          <w:rFonts w:ascii="Times New Roman" w:hAnsi="Times New Roman"/>
        </w:rPr>
        <w:t xml:space="preserve">odsek 6 </w:t>
      </w:r>
      <w:r w:rsidRPr="00633438">
        <w:rPr>
          <w:rFonts w:ascii="Times New Roman" w:hAnsi="Times New Roman"/>
        </w:rPr>
        <w:t>neustanovuje inak. O vykonanej denaturácii vyhotoví výrobca denaturovaného liehu písomnú zápisnicu, v ktorej uvedie obchodný názov a množstvo liehu použitého na denaturáciu v l a., obchodný názov a množstvo použitého denaturačného prostriedku a množstvo vyrobené</w:t>
      </w:r>
      <w:r w:rsidRPr="00633438" w:rsidR="00453F32">
        <w:rPr>
          <w:rFonts w:ascii="Times New Roman" w:hAnsi="Times New Roman"/>
        </w:rPr>
        <w:t xml:space="preserve">ho denaturovaného liehu v l a. </w:t>
      </w:r>
      <w:r w:rsidRPr="00633438">
        <w:rPr>
          <w:rFonts w:ascii="Times New Roman" w:hAnsi="Times New Roman"/>
        </w:rPr>
        <w:t xml:space="preserve">Písomnú zápisnicu o vykonanej denaturácii podpíše prítomný zamestnanec </w:t>
      </w:r>
      <w:r w:rsidRPr="00633438" w:rsidR="00DB63CC">
        <w:rPr>
          <w:rFonts w:ascii="Times New Roman" w:hAnsi="Times New Roman"/>
        </w:rPr>
        <w:t>col</w:t>
      </w:r>
      <w:r w:rsidRPr="00633438">
        <w:rPr>
          <w:rFonts w:ascii="Times New Roman" w:hAnsi="Times New Roman"/>
        </w:rPr>
        <w:t xml:space="preserve">ného úradu. </w:t>
      </w:r>
    </w:p>
    <w:p w:rsidR="006360D2" w:rsidRPr="00633438" w:rsidP="006360D2">
      <w:pPr>
        <w:pStyle w:val="ListParagraph"/>
        <w:bidi w:val="0"/>
        <w:rPr>
          <w:rFonts w:ascii="Times New Roman" w:hAnsi="Times New Roman"/>
        </w:rPr>
      </w:pPr>
    </w:p>
    <w:p w:rsidR="006360D2" w:rsidRPr="00633438" w:rsidP="00C34907">
      <w:pPr>
        <w:numPr>
          <w:numId w:val="20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Daňový sklad, v ktorom sa lieh denaturuje, musí byť vybavený dávkovacím, zmiešavacím, alebo iným podobným zariadením, ktorým sa zabezpečí denaturácia liehu podľa odseku 1. </w:t>
      </w:r>
    </w:p>
    <w:p w:rsidR="006360D2" w:rsidRPr="00633438" w:rsidP="006360D2">
      <w:pPr>
        <w:pStyle w:val="ListParagraph"/>
        <w:bidi w:val="0"/>
        <w:rPr>
          <w:rFonts w:ascii="Times New Roman" w:hAnsi="Times New Roman"/>
        </w:rPr>
      </w:pPr>
    </w:p>
    <w:p w:rsidR="006360D2" w:rsidRPr="00633438" w:rsidP="00C34907">
      <w:pPr>
        <w:numPr>
          <w:numId w:val="20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Ak tento zákon neustanovuje inak, zakazuje sa používať </w:t>
      </w:r>
    </w:p>
    <w:p w:rsidR="006360D2" w:rsidRPr="00633438" w:rsidP="00C34907">
      <w:pPr>
        <w:numPr>
          <w:numId w:val="20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iné ako ustanovené množstvo povoleného denaturačného prostriedku, alebo meniť vlastnosti denaturovaného liehu, alebo pridávať k denaturovanému liehu takú látku, ktorá zmení vlastnosti denaturovaného liehu, </w:t>
      </w:r>
    </w:p>
    <w:p w:rsidR="006360D2" w:rsidRPr="00633438" w:rsidP="00C34907">
      <w:pPr>
        <w:numPr>
          <w:numId w:val="20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osobitne denaturovaný lieh oslobodený od dane na účely podľa </w:t>
      </w:r>
      <w:r w:rsidRPr="00633438" w:rsidR="00BF14D7">
        <w:rPr>
          <w:rFonts w:ascii="Times New Roman" w:hAnsi="Times New Roman"/>
        </w:rPr>
        <w:t xml:space="preserve">§ </w:t>
      </w:r>
      <w:r w:rsidRPr="00633438" w:rsidR="001B652C">
        <w:rPr>
          <w:rFonts w:ascii="Times New Roman" w:hAnsi="Times New Roman"/>
        </w:rPr>
        <w:t>40</w:t>
      </w:r>
      <w:r w:rsidRPr="00633438" w:rsidR="00BF14D7">
        <w:rPr>
          <w:rFonts w:ascii="Times New Roman" w:hAnsi="Times New Roman"/>
        </w:rPr>
        <w:t xml:space="preserve"> ods. 1 písm. e) </w:t>
      </w:r>
      <w:r w:rsidRPr="00633438">
        <w:rPr>
          <w:rFonts w:ascii="Times New Roman" w:hAnsi="Times New Roman"/>
        </w:rPr>
        <w:t>bez</w:t>
      </w:r>
      <w:r w:rsidRPr="00633438" w:rsidR="00183D38">
        <w:rPr>
          <w:rFonts w:ascii="Times New Roman" w:hAnsi="Times New Roman"/>
        </w:rPr>
        <w:t xml:space="preserve"> odberného</w:t>
      </w:r>
      <w:r w:rsidRPr="00633438">
        <w:rPr>
          <w:rFonts w:ascii="Times New Roman" w:hAnsi="Times New Roman"/>
        </w:rPr>
        <w:t xml:space="preserve"> poukazu vydaného podľa § </w:t>
      </w:r>
      <w:r w:rsidRPr="00633438" w:rsidR="00BF14D7">
        <w:rPr>
          <w:rFonts w:ascii="Times New Roman" w:hAnsi="Times New Roman"/>
        </w:rPr>
        <w:t>9</w:t>
      </w:r>
      <w:r w:rsidRPr="00633438">
        <w:rPr>
          <w:rFonts w:ascii="Times New Roman" w:hAnsi="Times New Roman"/>
        </w:rPr>
        <w:t xml:space="preserve">, </w:t>
      </w:r>
    </w:p>
    <w:p w:rsidR="006360D2" w:rsidRPr="00633438" w:rsidP="00C34907">
      <w:pPr>
        <w:numPr>
          <w:numId w:val="20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osobitne denaturovaný lieh oslobodený od dane podľa § </w:t>
      </w:r>
      <w:r w:rsidRPr="00633438" w:rsidR="001B652C">
        <w:rPr>
          <w:rFonts w:ascii="Times New Roman" w:hAnsi="Times New Roman"/>
        </w:rPr>
        <w:t>40</w:t>
      </w:r>
      <w:r w:rsidRPr="00633438">
        <w:rPr>
          <w:rFonts w:ascii="Times New Roman" w:hAnsi="Times New Roman"/>
        </w:rPr>
        <w:t xml:space="preserve"> ods. 1 </w:t>
      </w:r>
      <w:r w:rsidRPr="00633438" w:rsidR="00BF14D7">
        <w:rPr>
          <w:rFonts w:ascii="Times New Roman" w:hAnsi="Times New Roman"/>
        </w:rPr>
        <w:t xml:space="preserve">písm. e) </w:t>
      </w:r>
      <w:r w:rsidRPr="00633438">
        <w:rPr>
          <w:rFonts w:ascii="Times New Roman" w:hAnsi="Times New Roman"/>
        </w:rPr>
        <w:t xml:space="preserve">na iný účel použitia, ako </w:t>
      </w:r>
      <w:r w:rsidRPr="00633438" w:rsidR="00B2550E">
        <w:rPr>
          <w:rFonts w:ascii="Times New Roman" w:hAnsi="Times New Roman"/>
        </w:rPr>
        <w:t>ustanoví všeobecne záväzný právny predpis, ktorý vydá ministerstvo podľa odseku 2.</w:t>
      </w:r>
    </w:p>
    <w:p w:rsidR="00B2550E" w:rsidRPr="00633438" w:rsidP="00B2550E">
      <w:pPr>
        <w:autoSpaceDE w:val="0"/>
        <w:autoSpaceDN w:val="0"/>
        <w:bidi w:val="0"/>
        <w:adjustRightInd w:val="0"/>
        <w:spacing w:line="240" w:lineRule="atLeast"/>
        <w:ind w:left="644"/>
        <w:jc w:val="both"/>
        <w:rPr>
          <w:rFonts w:ascii="Times New Roman" w:hAnsi="Times New Roman"/>
        </w:rPr>
      </w:pPr>
    </w:p>
    <w:p w:rsidR="006360D2" w:rsidRPr="00633438" w:rsidP="00C34907">
      <w:pPr>
        <w:numPr>
          <w:numId w:val="20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Ak má osoba na  </w:t>
      </w:r>
      <w:r w:rsidRPr="00633438" w:rsidR="00B2550E">
        <w:rPr>
          <w:rFonts w:ascii="Times New Roman" w:hAnsi="Times New Roman"/>
        </w:rPr>
        <w:t>colný</w:t>
      </w:r>
      <w:r w:rsidRPr="00633438">
        <w:rPr>
          <w:rFonts w:ascii="Times New Roman" w:hAnsi="Times New Roman"/>
        </w:rPr>
        <w:t xml:space="preserve"> režim prepracovanie pod </w:t>
      </w:r>
      <w:r w:rsidRPr="00633438" w:rsidR="00B2550E">
        <w:rPr>
          <w:rFonts w:ascii="Times New Roman" w:hAnsi="Times New Roman"/>
        </w:rPr>
        <w:t>colným</w:t>
      </w:r>
      <w:r w:rsidRPr="00633438">
        <w:rPr>
          <w:rFonts w:ascii="Times New Roman" w:hAnsi="Times New Roman"/>
        </w:rPr>
        <w:t xml:space="preserve"> dohľadom vydané povolenie podľa osobitného predpisu</w:t>
      </w:r>
      <w:r>
        <w:rPr>
          <w:rStyle w:val="FootnoteReference"/>
          <w:rFonts w:ascii="Times New Roman" w:hAnsi="Times New Roman"/>
          <w:rtl w:val="0"/>
        </w:rPr>
        <w:footnoteReference w:id="63"/>
      </w:r>
      <w:r w:rsidRPr="00633438">
        <w:rPr>
          <w:rFonts w:ascii="Times New Roman" w:hAnsi="Times New Roman"/>
        </w:rPr>
        <w:t>)</w:t>
      </w:r>
      <w:r w:rsidRPr="00633438">
        <w:rPr>
          <w:rFonts w:ascii="Times New Roman" w:hAnsi="Times New Roman"/>
          <w:vertAlign w:val="superscript"/>
        </w:rPr>
        <w:t xml:space="preserve"> </w:t>
      </w:r>
      <w:r w:rsidRPr="00633438">
        <w:rPr>
          <w:rFonts w:ascii="Times New Roman" w:hAnsi="Times New Roman"/>
        </w:rPr>
        <w:t xml:space="preserve">a spracúva, prepracúva alebo mieša lieh s látkami alebo zmesou látok rozpustných v liehu tak, že vyrobí denaturovaný lieh alebo výrobok nevhodný na priamu ľudskú spotrebu, odseky 1 až </w:t>
      </w:r>
      <w:r w:rsidRPr="00633438" w:rsidR="00BC5B16">
        <w:rPr>
          <w:rFonts w:ascii="Times New Roman" w:hAnsi="Times New Roman"/>
        </w:rPr>
        <w:t>5</w:t>
      </w:r>
      <w:r w:rsidRPr="00633438">
        <w:rPr>
          <w:rFonts w:ascii="Times New Roman" w:hAnsi="Times New Roman"/>
        </w:rPr>
        <w:t xml:space="preserve"> sa uplatnia primerane. Povolenie na prevádzkovanie daňového skladu a povolenie na</w:t>
      </w:r>
      <w:r w:rsidRPr="00633438" w:rsidR="00BF14D7">
        <w:rPr>
          <w:rFonts w:ascii="Times New Roman" w:hAnsi="Times New Roman"/>
        </w:rPr>
        <w:t xml:space="preserve"> denaturáciu liehu podľa § 4</w:t>
      </w:r>
      <w:r w:rsidRPr="00633438" w:rsidR="00E14BBE">
        <w:rPr>
          <w:rFonts w:ascii="Times New Roman" w:hAnsi="Times New Roman"/>
        </w:rPr>
        <w:t>8</w:t>
      </w:r>
      <w:r w:rsidRPr="00633438">
        <w:rPr>
          <w:rFonts w:ascii="Times New Roman" w:hAnsi="Times New Roman"/>
        </w:rPr>
        <w:t xml:space="preserve"> sa nevyžaduje. Táto osoba je povinná viesť evidenciu podľa  § </w:t>
      </w:r>
      <w:r w:rsidRPr="00633438" w:rsidR="00BF14D7">
        <w:rPr>
          <w:rFonts w:ascii="Times New Roman" w:hAnsi="Times New Roman"/>
        </w:rPr>
        <w:t>5</w:t>
      </w:r>
      <w:r w:rsidRPr="00633438" w:rsidR="00221FD3">
        <w:rPr>
          <w:rFonts w:ascii="Times New Roman" w:hAnsi="Times New Roman"/>
        </w:rPr>
        <w:t>8</w:t>
      </w:r>
      <w:r w:rsidRPr="00633438">
        <w:rPr>
          <w:rFonts w:ascii="Times New Roman" w:hAnsi="Times New Roman"/>
        </w:rPr>
        <w:t>.</w:t>
      </w:r>
    </w:p>
    <w:p w:rsidR="00752F63" w:rsidRPr="00633438" w:rsidP="006360D2">
      <w:pPr>
        <w:autoSpaceDE w:val="0"/>
        <w:autoSpaceDN w:val="0"/>
        <w:bidi w:val="0"/>
        <w:adjustRightInd w:val="0"/>
        <w:spacing w:line="240" w:lineRule="atLeast"/>
        <w:jc w:val="both"/>
        <w:rPr>
          <w:rFonts w:ascii="Times New Roman" w:hAnsi="Times New Roman"/>
        </w:rPr>
      </w:pPr>
    </w:p>
    <w:p w:rsidR="006360D2" w:rsidRPr="00633438" w:rsidP="006360D2">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4</w:t>
      </w:r>
      <w:r w:rsidRPr="00633438" w:rsidR="00665A77">
        <w:rPr>
          <w:rFonts w:ascii="Times New Roman" w:hAnsi="Times New Roman"/>
        </w:rPr>
        <w:t>8</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Povolenie na denaturáciu liehu</w:t>
      </w:r>
    </w:p>
    <w:p w:rsidR="006360D2" w:rsidRPr="00633438" w:rsidP="006360D2">
      <w:pPr>
        <w:autoSpaceDE w:val="0"/>
        <w:autoSpaceDN w:val="0"/>
        <w:bidi w:val="0"/>
        <w:adjustRightInd w:val="0"/>
        <w:spacing w:line="240" w:lineRule="atLeast"/>
        <w:rPr>
          <w:rFonts w:ascii="Times New Roman" w:hAnsi="Times New Roman"/>
        </w:rPr>
      </w:pPr>
    </w:p>
    <w:p w:rsidR="006360D2" w:rsidRPr="00633438" w:rsidP="00C34907">
      <w:pPr>
        <w:numPr>
          <w:numId w:val="12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Prevádzkovateľ daňového skladu, ktorý chce denaturovať lieh na daňovom území, musí písomne požiadať </w:t>
      </w:r>
      <w:r w:rsidRPr="00633438" w:rsidR="00DB63CC">
        <w:rPr>
          <w:rFonts w:ascii="Times New Roman" w:hAnsi="Times New Roman"/>
        </w:rPr>
        <w:t>col</w:t>
      </w:r>
      <w:r w:rsidRPr="00633438">
        <w:rPr>
          <w:rFonts w:ascii="Times New Roman" w:hAnsi="Times New Roman"/>
        </w:rPr>
        <w:t xml:space="preserve">ný úrad o vydanie povolenia na denaturáciu liehu.  Žiadosť musí obsahovať </w:t>
      </w:r>
    </w:p>
    <w:p w:rsidR="006360D2" w:rsidRPr="00633438" w:rsidP="00C34907">
      <w:pPr>
        <w:numPr>
          <w:numId w:val="125"/>
        </w:numPr>
        <w:autoSpaceDE w:val="0"/>
        <w:autoSpaceDN w:val="0"/>
        <w:bidi w:val="0"/>
        <w:adjustRightInd w:val="0"/>
        <w:spacing w:line="240" w:lineRule="atLeast"/>
        <w:jc w:val="both"/>
        <w:rPr>
          <w:rFonts w:ascii="Times New Roman" w:hAnsi="Times New Roman"/>
        </w:rPr>
      </w:pPr>
      <w:r w:rsidRPr="00633438" w:rsidR="00B31EB3">
        <w:rPr>
          <w:rFonts w:ascii="Times New Roman" w:hAnsi="Times New Roman"/>
        </w:rPr>
        <w:t>i</w:t>
      </w:r>
      <w:r w:rsidRPr="00633438" w:rsidR="00E17208">
        <w:rPr>
          <w:rFonts w:ascii="Times New Roman" w:hAnsi="Times New Roman"/>
        </w:rPr>
        <w:t>dentifikačné údaje</w:t>
      </w:r>
      <w:r w:rsidRPr="00633438">
        <w:rPr>
          <w:rFonts w:ascii="Times New Roman" w:hAnsi="Times New Roman"/>
        </w:rPr>
        <w:t xml:space="preserve"> žiadateľa, a adresy umiestnenia jeho prevádzkarní, ak nie sú totožné so sídlom alebo s trvalým pobytom žiadateľa, </w:t>
      </w:r>
    </w:p>
    <w:p w:rsidR="006360D2" w:rsidRPr="00633438" w:rsidP="00C34907">
      <w:pPr>
        <w:numPr>
          <w:numId w:val="12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a množstvo denaturačného prostriedku, ktorý bude používať, </w:t>
      </w:r>
    </w:p>
    <w:p w:rsidR="006360D2" w:rsidRPr="00633438" w:rsidP="00C34907">
      <w:pPr>
        <w:numPr>
          <w:numId w:val="12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obchodný názov denaturovaného liehu a predpokladané množstvo jeho ročnej výroby. </w:t>
      </w:r>
    </w:p>
    <w:p w:rsidR="006360D2" w:rsidRPr="00633438" w:rsidP="006360D2">
      <w:pPr>
        <w:autoSpaceDE w:val="0"/>
        <w:autoSpaceDN w:val="0"/>
        <w:bidi w:val="0"/>
        <w:adjustRightInd w:val="0"/>
        <w:spacing w:line="240" w:lineRule="atLeast"/>
        <w:jc w:val="both"/>
        <w:rPr>
          <w:rFonts w:ascii="Times New Roman" w:hAnsi="Times New Roman"/>
        </w:rPr>
      </w:pPr>
    </w:p>
    <w:p w:rsidR="00B31EB3" w:rsidRPr="00633438" w:rsidP="00C34907">
      <w:pPr>
        <w:numPr>
          <w:numId w:val="12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B63CC">
        <w:rPr>
          <w:rFonts w:ascii="Times New Roman" w:hAnsi="Times New Roman"/>
        </w:rPr>
        <w:t>Col</w:t>
      </w:r>
      <w:r w:rsidRPr="00633438" w:rsidR="006360D2">
        <w:rPr>
          <w:rFonts w:ascii="Times New Roman" w:hAnsi="Times New Roman"/>
        </w:rPr>
        <w:t xml:space="preserve">ný úrad </w:t>
      </w:r>
      <w:r w:rsidRPr="00633438">
        <w:rPr>
          <w:rFonts w:ascii="Times New Roman" w:hAnsi="Times New Roman"/>
        </w:rPr>
        <w:t xml:space="preserve">pred vydaním povolenia na denaturáciu liehu </w:t>
      </w:r>
      <w:r w:rsidRPr="00633438" w:rsidR="006360D2">
        <w:rPr>
          <w:rFonts w:ascii="Times New Roman" w:hAnsi="Times New Roman"/>
        </w:rPr>
        <w:t xml:space="preserve">preverí skutočnosti a údaje </w:t>
      </w:r>
      <w:r w:rsidRPr="00633438" w:rsidR="008D1B76">
        <w:rPr>
          <w:rFonts w:ascii="Times New Roman" w:hAnsi="Times New Roman"/>
        </w:rPr>
        <w:t>podľa</w:t>
      </w:r>
      <w:r w:rsidRPr="00633438">
        <w:rPr>
          <w:rFonts w:ascii="Times New Roman" w:hAnsi="Times New Roman"/>
        </w:rPr>
        <w:t> odseku 1. A</w:t>
      </w:r>
      <w:r w:rsidRPr="00633438" w:rsidR="006360D2">
        <w:rPr>
          <w:rFonts w:ascii="Times New Roman" w:hAnsi="Times New Roman"/>
        </w:rPr>
        <w:t xml:space="preserve">k sú </w:t>
      </w:r>
      <w:r w:rsidRPr="00633438" w:rsidR="00221FD3">
        <w:rPr>
          <w:rFonts w:ascii="Times New Roman" w:hAnsi="Times New Roman"/>
        </w:rPr>
        <w:t>tieto</w:t>
      </w:r>
      <w:r w:rsidRPr="00633438" w:rsidR="008D1B76">
        <w:rPr>
          <w:rFonts w:ascii="Times New Roman" w:hAnsi="Times New Roman"/>
        </w:rPr>
        <w:t xml:space="preserve"> </w:t>
      </w:r>
      <w:r w:rsidRPr="00633438" w:rsidR="006360D2">
        <w:rPr>
          <w:rFonts w:ascii="Times New Roman" w:hAnsi="Times New Roman"/>
        </w:rPr>
        <w:t xml:space="preserve">skutočnosti a údaje pravdivé a zariadenie podľa § </w:t>
      </w:r>
      <w:r w:rsidRPr="00633438" w:rsidR="00BF14D7">
        <w:rPr>
          <w:rFonts w:ascii="Times New Roman" w:hAnsi="Times New Roman"/>
        </w:rPr>
        <w:t>4</w:t>
      </w:r>
      <w:r w:rsidRPr="00633438">
        <w:rPr>
          <w:rFonts w:ascii="Times New Roman" w:hAnsi="Times New Roman"/>
        </w:rPr>
        <w:t>7</w:t>
      </w:r>
      <w:r w:rsidRPr="00633438" w:rsidR="006360D2">
        <w:rPr>
          <w:rFonts w:ascii="Times New Roman" w:hAnsi="Times New Roman"/>
        </w:rPr>
        <w:t xml:space="preserve"> ods. </w:t>
      </w:r>
      <w:r w:rsidRPr="00633438">
        <w:rPr>
          <w:rFonts w:ascii="Times New Roman" w:hAnsi="Times New Roman"/>
        </w:rPr>
        <w:t>4</w:t>
      </w:r>
      <w:r w:rsidRPr="00633438" w:rsidR="006360D2">
        <w:rPr>
          <w:rFonts w:ascii="Times New Roman" w:hAnsi="Times New Roman"/>
        </w:rPr>
        <w:t xml:space="preserve"> je vhodné na denaturáciu, </w:t>
      </w:r>
      <w:r w:rsidRPr="00633438" w:rsidR="00DB63CC">
        <w:rPr>
          <w:rFonts w:ascii="Times New Roman" w:hAnsi="Times New Roman"/>
        </w:rPr>
        <w:t>col</w:t>
      </w:r>
      <w:r w:rsidRPr="00633438" w:rsidR="006360D2">
        <w:rPr>
          <w:rFonts w:ascii="Times New Roman" w:hAnsi="Times New Roman"/>
        </w:rPr>
        <w:t xml:space="preserve">ný úrad vydá prevádzkovateľovi daňového skladu povolenie na denaturáciu liehu do 30 dní odo dňa </w:t>
      </w:r>
      <w:r w:rsidRPr="00633438">
        <w:rPr>
          <w:rFonts w:ascii="Times New Roman" w:hAnsi="Times New Roman"/>
        </w:rPr>
        <w:t>podania tejto žiadosti.</w:t>
      </w:r>
      <w:r w:rsidRPr="00633438" w:rsidR="006360D2">
        <w:rPr>
          <w:rFonts w:ascii="Times New Roman" w:hAnsi="Times New Roman"/>
        </w:rPr>
        <w:t xml:space="preserve"> </w:t>
      </w:r>
    </w:p>
    <w:p w:rsidR="00B31EB3" w:rsidRPr="00633438" w:rsidP="00B31EB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2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B63CC">
        <w:rPr>
          <w:rFonts w:ascii="Times New Roman" w:hAnsi="Times New Roman"/>
        </w:rPr>
        <w:t>Col</w:t>
      </w:r>
      <w:r w:rsidRPr="00633438">
        <w:rPr>
          <w:rFonts w:ascii="Times New Roman" w:hAnsi="Times New Roman"/>
        </w:rPr>
        <w:t xml:space="preserve">ný úrad prevádzkovateľovi daňového skladu povolenie na denaturáciu </w:t>
      </w:r>
    </w:p>
    <w:p w:rsidR="006360D2" w:rsidRPr="00633438" w:rsidP="00C34907">
      <w:pPr>
        <w:numPr>
          <w:numId w:val="12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odníme, ak zariadenie podľa § </w:t>
      </w:r>
      <w:r w:rsidRPr="00633438" w:rsidR="00BF14D7">
        <w:rPr>
          <w:rFonts w:ascii="Times New Roman" w:hAnsi="Times New Roman"/>
        </w:rPr>
        <w:t>4</w:t>
      </w:r>
      <w:r w:rsidRPr="00633438" w:rsidR="001B652C">
        <w:rPr>
          <w:rFonts w:ascii="Times New Roman" w:hAnsi="Times New Roman"/>
        </w:rPr>
        <w:t>7</w:t>
      </w:r>
      <w:r w:rsidRPr="00633438">
        <w:rPr>
          <w:rFonts w:ascii="Times New Roman" w:hAnsi="Times New Roman"/>
        </w:rPr>
        <w:t xml:space="preserve"> ods.  </w:t>
      </w:r>
      <w:r w:rsidRPr="00633438" w:rsidR="00B31EB3">
        <w:rPr>
          <w:rFonts w:ascii="Times New Roman" w:hAnsi="Times New Roman"/>
        </w:rPr>
        <w:t>4</w:t>
      </w:r>
      <w:r w:rsidRPr="00633438">
        <w:rPr>
          <w:rFonts w:ascii="Times New Roman" w:hAnsi="Times New Roman"/>
        </w:rPr>
        <w:t xml:space="preserve"> už nie je vhodné na denaturáciu alebo ak o to požiada prevádzkovateľ daňového skladu, </w:t>
      </w:r>
    </w:p>
    <w:p w:rsidR="006360D2" w:rsidRPr="00633438" w:rsidP="00C34907">
      <w:pPr>
        <w:numPr>
          <w:numId w:val="12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môže odňať, ak denaturácia liehu nie je vykonávaná v súlade s týmto zákonom. </w:t>
      </w:r>
    </w:p>
    <w:p w:rsidR="005B16A3" w:rsidRPr="00633438" w:rsidP="00DE302D">
      <w:pPr>
        <w:autoSpaceDE w:val="0"/>
        <w:autoSpaceDN w:val="0"/>
        <w:bidi w:val="0"/>
        <w:adjustRightInd w:val="0"/>
        <w:spacing w:line="240" w:lineRule="atLeast"/>
        <w:rPr>
          <w:rFonts w:ascii="Times New Roman" w:hAnsi="Times New Roman"/>
        </w:rPr>
      </w:pPr>
    </w:p>
    <w:p w:rsidR="006360D2" w:rsidRPr="00633438" w:rsidP="006360D2">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4</w:t>
      </w:r>
      <w:r w:rsidRPr="00633438" w:rsidR="00665A77">
        <w:rPr>
          <w:rFonts w:ascii="Times New Roman" w:hAnsi="Times New Roman"/>
        </w:rPr>
        <w:t>9</w:t>
      </w:r>
    </w:p>
    <w:p w:rsidR="006360D2" w:rsidRPr="00633438" w:rsidP="006360D2">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Pestovateľské pálenie ovocia</w:t>
      </w:r>
    </w:p>
    <w:p w:rsidR="006360D2" w:rsidRPr="00633438" w:rsidP="006360D2">
      <w:pPr>
        <w:autoSpaceDE w:val="0"/>
        <w:autoSpaceDN w:val="0"/>
        <w:bidi w:val="0"/>
        <w:adjustRightInd w:val="0"/>
        <w:spacing w:line="240" w:lineRule="atLeast"/>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sidR="008C7095">
        <w:rPr>
          <w:rFonts w:ascii="Times New Roman" w:hAnsi="Times New Roman"/>
        </w:rPr>
        <w:t>O</w:t>
      </w:r>
      <w:r w:rsidRPr="00633438">
        <w:rPr>
          <w:rFonts w:ascii="Times New Roman" w:hAnsi="Times New Roman"/>
        </w:rPr>
        <w:t>soba, ktorá chce prevádzkovať liehovarnícky závod na pestovateľské pálenie ovocia,</w:t>
      </w:r>
      <w:r w:rsidRPr="00633438" w:rsidR="004B5968">
        <w:rPr>
          <w:rFonts w:ascii="Times New Roman" w:hAnsi="Times New Roman"/>
        </w:rPr>
        <w:t xml:space="preserve"> musí </w:t>
      </w:r>
      <w:r w:rsidRPr="00633438">
        <w:rPr>
          <w:rFonts w:ascii="Times New Roman" w:hAnsi="Times New Roman"/>
        </w:rPr>
        <w:t>písomne požiada</w:t>
      </w:r>
      <w:r w:rsidRPr="00633438" w:rsidR="004B5968">
        <w:rPr>
          <w:rFonts w:ascii="Times New Roman" w:hAnsi="Times New Roman"/>
        </w:rPr>
        <w:t>ť</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o</w:t>
      </w:r>
      <w:r w:rsidRPr="00633438" w:rsidR="004B5968">
        <w:rPr>
          <w:rFonts w:ascii="Times New Roman" w:hAnsi="Times New Roman"/>
        </w:rPr>
        <w:t> </w:t>
      </w:r>
      <w:r w:rsidRPr="00633438">
        <w:rPr>
          <w:rFonts w:ascii="Times New Roman" w:hAnsi="Times New Roman"/>
        </w:rPr>
        <w:t>registráciu</w:t>
      </w:r>
      <w:r w:rsidRPr="00633438" w:rsidR="004B5968">
        <w:rPr>
          <w:rFonts w:ascii="Times New Roman" w:hAnsi="Times New Roman"/>
        </w:rPr>
        <w:t xml:space="preserve"> a vydanie osvedčenia o registrácií. Žiadosť </w:t>
      </w:r>
      <w:r w:rsidRPr="00633438">
        <w:rPr>
          <w:rFonts w:ascii="Times New Roman" w:hAnsi="Times New Roman"/>
        </w:rPr>
        <w:t>musí obsahovať identifikačné údaje žiadateľa a adresy umiestnenia jeho prevádzkarní, ak nie sú totožné so sídlom alebo s trvalým pobytom žiadateľa.</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Prílohami k žiadosti </w:t>
      </w:r>
      <w:r w:rsidRPr="00633438" w:rsidR="00DC4C0F">
        <w:rPr>
          <w:rFonts w:ascii="Times New Roman" w:hAnsi="Times New Roman"/>
        </w:rPr>
        <w:t xml:space="preserve">podľa odseku 1 </w:t>
      </w:r>
      <w:r w:rsidRPr="00633438">
        <w:rPr>
          <w:rFonts w:ascii="Times New Roman" w:hAnsi="Times New Roman"/>
        </w:rPr>
        <w:t xml:space="preserve">sú </w:t>
      </w:r>
    </w:p>
    <w:p w:rsidR="006360D2" w:rsidRPr="00633438" w:rsidP="00C34907">
      <w:pPr>
        <w:numPr>
          <w:numId w:val="13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povolenie na výrobu liehu v liehovarníckom závode na pestovateľské pálenie ovocia, vydané podľa osobitného predpisu,</w:t>
      </w:r>
      <w:r w:rsidRPr="00633438" w:rsidR="00B2550E">
        <w:rPr>
          <w:rFonts w:ascii="Times New Roman" w:hAnsi="Times New Roman"/>
          <w:vertAlign w:val="superscript"/>
        </w:rPr>
        <w:t>3</w:t>
      </w:r>
      <w:r w:rsidR="00536E65">
        <w:rPr>
          <w:rFonts w:ascii="Times New Roman" w:hAnsi="Times New Roman"/>
          <w:vertAlign w:val="superscript"/>
        </w:rPr>
        <w:t>2</w:t>
      </w:r>
      <w:r w:rsidRPr="00633438" w:rsidR="00B2550E">
        <w:rPr>
          <w:rFonts w:ascii="Times New Roman" w:hAnsi="Times New Roman"/>
        </w:rPr>
        <w:t>)</w:t>
      </w:r>
      <w:r w:rsidRPr="00633438">
        <w:rPr>
          <w:rFonts w:ascii="Times New Roman" w:hAnsi="Times New Roman"/>
        </w:rPr>
        <w:t xml:space="preserve"> </w:t>
      </w:r>
    </w:p>
    <w:p w:rsidR="006360D2" w:rsidRPr="00633438" w:rsidP="00C34907">
      <w:pPr>
        <w:numPr>
          <w:numId w:val="132"/>
        </w:numPr>
        <w:autoSpaceDE w:val="0"/>
        <w:autoSpaceDN w:val="0"/>
        <w:bidi w:val="0"/>
        <w:adjustRightInd w:val="0"/>
        <w:spacing w:line="240" w:lineRule="atLeast"/>
        <w:jc w:val="both"/>
        <w:rPr>
          <w:rFonts w:ascii="Times New Roman" w:hAnsi="Times New Roman"/>
        </w:rPr>
      </w:pPr>
      <w:r w:rsidRPr="00633438" w:rsidR="007B0010">
        <w:rPr>
          <w:rFonts w:ascii="Times New Roman" w:hAnsi="Times New Roman"/>
        </w:rPr>
        <w:t xml:space="preserve">doklad </w:t>
      </w:r>
      <w:r w:rsidRPr="00633438">
        <w:rPr>
          <w:rFonts w:ascii="Times New Roman" w:hAnsi="Times New Roman"/>
        </w:rPr>
        <w:t>preukazujúci oprávnenie na podnikanie nie starší ako 30 dní alebo jeho osvedčená kópia, ak je žiadateľom osoba, ktorá nemá sídlo alebo trvalý pobyt na daňovom území,</w:t>
      </w:r>
    </w:p>
    <w:p w:rsidR="006360D2" w:rsidRPr="00633438" w:rsidP="00C34907">
      <w:pPr>
        <w:numPr>
          <w:numId w:val="13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nákres výrobného zariadenia v liehovarníckom závode na pestovateľské pálenie ovocia s vyznačením m</w:t>
      </w:r>
      <w:r w:rsidR="00523673">
        <w:rPr>
          <w:rFonts w:ascii="Times New Roman" w:hAnsi="Times New Roman"/>
        </w:rPr>
        <w:t>iest, na ktoré priložil uzávery</w:t>
      </w:r>
      <w:r w:rsidR="00523673">
        <w:rPr>
          <w:rFonts w:ascii="Times New Roman" w:hAnsi="Times New Roman"/>
          <w:vertAlign w:val="superscript"/>
        </w:rPr>
        <w:t>34</w:t>
      </w:r>
      <w:r w:rsidR="00523673">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doklad o</w:t>
      </w:r>
      <w:r w:rsidRPr="00633438" w:rsidR="00DE302D">
        <w:rPr>
          <w:rFonts w:ascii="Times New Roman" w:hAnsi="Times New Roman"/>
        </w:rPr>
        <w:t> </w:t>
      </w:r>
      <w:r w:rsidRPr="00633438" w:rsidR="00800B9D">
        <w:rPr>
          <w:rFonts w:ascii="Times New Roman" w:hAnsi="Times New Roman"/>
        </w:rPr>
        <w:t>overení</w:t>
      </w:r>
      <w:r w:rsidRPr="00633438" w:rsidR="00DE302D">
        <w:rPr>
          <w:rFonts w:ascii="Times New Roman" w:hAnsi="Times New Roman"/>
        </w:rPr>
        <w:t xml:space="preserve"> objemového meradla na lieh</w:t>
      </w:r>
      <w:r w:rsidRPr="00633438" w:rsidR="00800B9D">
        <w:rPr>
          <w:rFonts w:ascii="Times New Roman" w:hAnsi="Times New Roman"/>
        </w:rPr>
        <w:t xml:space="preserve"> podľa § 45 ods. 1</w:t>
      </w:r>
      <w:r w:rsidR="00CA5004">
        <w:rPr>
          <w:rFonts w:ascii="Times New Roman" w:hAnsi="Times New Roman"/>
        </w:rPr>
        <w:t xml:space="preserve"> písm. a)</w:t>
      </w:r>
      <w:r w:rsidRPr="00633438">
        <w:rPr>
          <w:rFonts w:ascii="Times New Roman" w:hAnsi="Times New Roman"/>
        </w:rPr>
        <w:t xml:space="preserve"> a doklad o overení teplomera na meranie teploty vyrobeného liehu, </w:t>
      </w:r>
    </w:p>
    <w:p w:rsidR="006360D2" w:rsidRPr="00633438" w:rsidP="00C34907">
      <w:pPr>
        <w:numPr>
          <w:numId w:val="13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potvrdenie Sociálnej poisťovne a zdravotnej poisťovne o splnení podmienok uvedených v odseku 3 písm. c),</w:t>
      </w:r>
    </w:p>
    <w:p w:rsidR="006360D2" w:rsidRPr="00633438" w:rsidP="00C34907">
      <w:pPr>
        <w:numPr>
          <w:numId w:val="13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čestné vyhlásenie žiadateľa, že spĺňa podmienky podľa odseku 3 písm.  b)</w:t>
      </w:r>
      <w:r w:rsidRPr="00633438" w:rsidR="00EB6EE9">
        <w:rPr>
          <w:rFonts w:ascii="Times New Roman" w:hAnsi="Times New Roman"/>
        </w:rPr>
        <w:t xml:space="preserve"> a c)</w:t>
      </w:r>
      <w:r w:rsidRPr="00633438">
        <w:rPr>
          <w:rFonts w:ascii="Times New Roman" w:hAnsi="Times New Roman"/>
        </w:rPr>
        <w:t xml:space="preserve">. </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Žiadateľ </w:t>
      </w:r>
      <w:r w:rsidRPr="00633438" w:rsidR="00DC4C0F">
        <w:rPr>
          <w:rFonts w:ascii="Times New Roman" w:hAnsi="Times New Roman"/>
        </w:rPr>
        <w:t xml:space="preserve">uvedený v odseku 1 </w:t>
      </w:r>
      <w:r w:rsidRPr="00633438">
        <w:rPr>
          <w:rFonts w:ascii="Times New Roman" w:hAnsi="Times New Roman"/>
        </w:rPr>
        <w:t xml:space="preserve">musí spĺňať tieto podmienky: </w:t>
      </w:r>
    </w:p>
    <w:p w:rsidR="004304DF" w:rsidRPr="00633438" w:rsidP="00C34907">
      <w:pPr>
        <w:numPr>
          <w:numId w:val="13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nemá nedoplatky voči colnému úradu ani daňovému úradu, </w:t>
      </w:r>
    </w:p>
    <w:p w:rsidR="006360D2" w:rsidRPr="00633438" w:rsidP="00C34907">
      <w:pPr>
        <w:numPr>
          <w:numId w:val="13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nemá daňové nedoplatky voči </w:t>
      </w:r>
      <w:r w:rsidRPr="00633438" w:rsidR="00DB63CC">
        <w:rPr>
          <w:rFonts w:ascii="Times New Roman" w:hAnsi="Times New Roman"/>
        </w:rPr>
        <w:t>col</w:t>
      </w:r>
      <w:r w:rsidRPr="00633438">
        <w:rPr>
          <w:rFonts w:ascii="Times New Roman" w:hAnsi="Times New Roman"/>
        </w:rPr>
        <w:t>nému úradu</w:t>
      </w:r>
      <w:r w:rsidRPr="00633438" w:rsidR="00AE2789">
        <w:rPr>
          <w:rFonts w:ascii="Times New Roman" w:hAnsi="Times New Roman"/>
        </w:rPr>
        <w:t xml:space="preserve"> ani daňovému úradu</w:t>
      </w:r>
      <w:r w:rsidRPr="00633438">
        <w:rPr>
          <w:rFonts w:ascii="Times New Roman" w:hAnsi="Times New Roman"/>
        </w:rPr>
        <w:t xml:space="preserve"> osoba, </w:t>
      </w:r>
      <w:r w:rsidRPr="00633438" w:rsidR="00420576">
        <w:rPr>
          <w:rFonts w:ascii="Times New Roman" w:hAnsi="Times New Roman"/>
        </w:rPr>
        <w:t>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daňové nedoplatky</w:t>
      </w:r>
      <w:r w:rsidRPr="00633438" w:rsidR="007D57F9">
        <w:rPr>
          <w:rFonts w:ascii="Times New Roman" w:hAnsi="Times New Roman"/>
        </w:rPr>
        <w:t>, ktoré neboli do zániku tejto osoby uhradené</w:t>
      </w:r>
      <w:r w:rsidRPr="00633438" w:rsidR="00420576">
        <w:rPr>
          <w:rFonts w:ascii="Times New Roman" w:hAnsi="Times New Roman"/>
        </w:rPr>
        <w:t>; to sa vzťahuje aj na daňové nedoplatky, ktoré boli postúpené na tretiu osobu podľa osobitných predpisov,</w:t>
      </w:r>
      <w:r w:rsidRPr="00633438" w:rsidR="004E4015">
        <w:rPr>
          <w:rFonts w:ascii="Times New Roman" w:hAnsi="Times New Roman"/>
          <w:vertAlign w:val="superscript"/>
        </w:rPr>
        <w:t>22</w:t>
      </w:r>
      <w:r w:rsidRPr="00633438" w:rsidR="004E4015">
        <w:rPr>
          <w:rFonts w:ascii="Times New Roman" w:hAnsi="Times New Roman"/>
        </w:rPr>
        <w:t>)</w:t>
      </w:r>
    </w:p>
    <w:p w:rsidR="00B2550E" w:rsidRPr="00633438" w:rsidP="00C34907">
      <w:pPr>
        <w:numPr>
          <w:numId w:val="133"/>
        </w:numPr>
        <w:autoSpaceDE w:val="0"/>
        <w:autoSpaceDN w:val="0"/>
        <w:bidi w:val="0"/>
        <w:adjustRightInd w:val="0"/>
        <w:spacing w:line="240" w:lineRule="atLeast"/>
        <w:jc w:val="both"/>
        <w:rPr>
          <w:rFonts w:ascii="Times New Roman" w:hAnsi="Times New Roman"/>
        </w:rPr>
      </w:pPr>
      <w:r w:rsidRPr="00633438" w:rsidR="006360D2">
        <w:rPr>
          <w:rFonts w:ascii="Times New Roman" w:hAnsi="Times New Roman"/>
        </w:rPr>
        <w:t>nemá nedoplatky na povinných odvodoch poistného podľa osobitných predpisov,</w:t>
      </w:r>
      <w:r w:rsidRPr="00633438">
        <w:rPr>
          <w:rFonts w:ascii="Times New Roman" w:hAnsi="Times New Roman"/>
          <w:vertAlign w:val="superscript"/>
        </w:rPr>
        <w:t>23</w:t>
      </w:r>
      <w:r w:rsidRPr="00633438">
        <w:rPr>
          <w:rFonts w:ascii="Times New Roman" w:hAnsi="Times New Roman"/>
        </w:rPr>
        <w:t>)</w:t>
      </w:r>
    </w:p>
    <w:p w:rsidR="006360D2" w:rsidRPr="00633438" w:rsidP="00C34907">
      <w:pPr>
        <w:numPr>
          <w:numId w:val="133"/>
        </w:numPr>
        <w:autoSpaceDE w:val="0"/>
        <w:autoSpaceDN w:val="0"/>
        <w:bidi w:val="0"/>
        <w:adjustRightInd w:val="0"/>
        <w:spacing w:line="240" w:lineRule="atLeast"/>
        <w:jc w:val="both"/>
        <w:rPr>
          <w:rFonts w:ascii="Times New Roman" w:hAnsi="Times New Roman"/>
        </w:rPr>
      </w:pPr>
      <w:r w:rsidRPr="00633438" w:rsidR="004244BC">
        <w:rPr>
          <w:rFonts w:ascii="Times New Roman" w:hAnsi="Times New Roman"/>
        </w:rPr>
        <w:t>nebol právoplatne odsúdený za úmyselný trestný čin hospodársky, trestný čin proti majetku, alebo iný trestný čin, ktorého skutková podstata súvisí s predmetom podnikania</w:t>
      </w:r>
      <w:r w:rsidRPr="00633438">
        <w:rPr>
          <w:rFonts w:ascii="Times New Roman" w:hAnsi="Times New Roman"/>
        </w:rPr>
        <w:t xml:space="preserve">; to sa vzťahuje aj na zodpovedného zástupcu a fyzické osoby, ktoré sú členmi riadiacich alebo kontrolných orgánov žiadateľa, </w:t>
      </w:r>
    </w:p>
    <w:p w:rsidR="006360D2" w:rsidRPr="00633438" w:rsidP="00C34907">
      <w:pPr>
        <w:numPr>
          <w:numId w:val="13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nie je v likvidácii, ani na neho nie je právoplatne vyhlásený konkurz, alebo povolené vyrovnanie alebo potvrdené nútené vyrovnanie. </w:t>
      </w:r>
    </w:p>
    <w:p w:rsidR="006360D2" w:rsidRPr="00633438" w:rsidP="006360D2">
      <w:pPr>
        <w:autoSpaceDE w:val="0"/>
        <w:autoSpaceDN w:val="0"/>
        <w:bidi w:val="0"/>
        <w:adjustRightInd w:val="0"/>
        <w:spacing w:line="240" w:lineRule="atLeast"/>
        <w:ind w:left="644"/>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pred vykonaním registrácie</w:t>
      </w:r>
      <w:r w:rsidRPr="00633438" w:rsidR="004B5968">
        <w:rPr>
          <w:rFonts w:ascii="Times New Roman" w:hAnsi="Times New Roman"/>
        </w:rPr>
        <w:t xml:space="preserve"> a vydaním osvedčenia o registrácii</w:t>
      </w:r>
      <w:r w:rsidRPr="00633438">
        <w:rPr>
          <w:rFonts w:ascii="Times New Roman" w:hAnsi="Times New Roman"/>
        </w:rPr>
        <w:t xml:space="preserve"> preverí skutočnosti a údaje </w:t>
      </w:r>
      <w:r w:rsidRPr="00633438" w:rsidR="008D1B76">
        <w:rPr>
          <w:rFonts w:ascii="Times New Roman" w:hAnsi="Times New Roman"/>
        </w:rPr>
        <w:t>podľa</w:t>
      </w:r>
      <w:r w:rsidRPr="00633438">
        <w:rPr>
          <w:rFonts w:ascii="Times New Roman" w:hAnsi="Times New Roman"/>
        </w:rPr>
        <w:t xml:space="preserve"> odseko</w:t>
      </w:r>
      <w:r w:rsidRPr="00633438" w:rsidR="008D1B76">
        <w:rPr>
          <w:rFonts w:ascii="Times New Roman" w:hAnsi="Times New Roman"/>
        </w:rPr>
        <w:t>v</w:t>
      </w:r>
      <w:r w:rsidRPr="00633438">
        <w:rPr>
          <w:rFonts w:ascii="Times New Roman" w:hAnsi="Times New Roman"/>
        </w:rPr>
        <w:t xml:space="preserve"> 1 a</w:t>
      </w:r>
      <w:r w:rsidRPr="00633438" w:rsidR="004B5968">
        <w:rPr>
          <w:rFonts w:ascii="Times New Roman" w:hAnsi="Times New Roman"/>
        </w:rPr>
        <w:t> </w:t>
      </w:r>
      <w:r w:rsidRPr="00633438">
        <w:rPr>
          <w:rFonts w:ascii="Times New Roman" w:hAnsi="Times New Roman"/>
        </w:rPr>
        <w:t>2</w:t>
      </w:r>
      <w:r w:rsidRPr="00633438" w:rsidR="004B5968">
        <w:rPr>
          <w:rFonts w:ascii="Times New Roman" w:hAnsi="Times New Roman"/>
        </w:rPr>
        <w:t xml:space="preserve"> </w:t>
      </w:r>
      <w:r w:rsidRPr="00633438">
        <w:rPr>
          <w:rFonts w:ascii="Times New Roman" w:hAnsi="Times New Roman"/>
        </w:rPr>
        <w:t xml:space="preserve">a porovná skutkový stav výrobného zariadenia s nákresom výrobného zariadenia predloženými v prílohe. Ak sú </w:t>
      </w:r>
      <w:r w:rsidRPr="00633438" w:rsidR="008D1B76">
        <w:rPr>
          <w:rFonts w:ascii="Times New Roman" w:hAnsi="Times New Roman"/>
        </w:rPr>
        <w:t xml:space="preserve">tieto </w:t>
      </w:r>
      <w:r w:rsidRPr="00633438">
        <w:rPr>
          <w:rFonts w:ascii="Times New Roman" w:hAnsi="Times New Roman"/>
        </w:rPr>
        <w:t xml:space="preserve">skutočnosti a údaje pravdivé a žiadateľ </w:t>
      </w:r>
      <w:r w:rsidRPr="00633438" w:rsidR="00DC4C0F">
        <w:rPr>
          <w:rFonts w:ascii="Times New Roman" w:hAnsi="Times New Roman"/>
        </w:rPr>
        <w:t xml:space="preserve">uvedený v odseku 1 </w:t>
      </w:r>
      <w:r w:rsidRPr="00633438">
        <w:rPr>
          <w:rFonts w:ascii="Times New Roman" w:hAnsi="Times New Roman"/>
        </w:rPr>
        <w:t xml:space="preserve">spĺňa podmienky uvedené v odseku 3, </w:t>
      </w:r>
      <w:r w:rsidRPr="00633438" w:rsidR="00DB63CC">
        <w:rPr>
          <w:rFonts w:ascii="Times New Roman" w:hAnsi="Times New Roman"/>
        </w:rPr>
        <w:t>col</w:t>
      </w:r>
      <w:r w:rsidRPr="00633438">
        <w:rPr>
          <w:rFonts w:ascii="Times New Roman" w:hAnsi="Times New Roman"/>
        </w:rPr>
        <w:t xml:space="preserve">ný úrad </w:t>
      </w:r>
      <w:r w:rsidRPr="00633438" w:rsidR="00DC4C0F">
        <w:rPr>
          <w:rFonts w:ascii="Times New Roman" w:hAnsi="Times New Roman"/>
        </w:rPr>
        <w:t xml:space="preserve">takéhoto </w:t>
      </w:r>
      <w:r w:rsidRPr="00633438">
        <w:rPr>
          <w:rFonts w:ascii="Times New Roman" w:hAnsi="Times New Roman"/>
        </w:rPr>
        <w:t xml:space="preserve">žiadateľa zaregistruje a vydá mu osvedčenie o registrácii do 30 dní odo dňa podania </w:t>
      </w:r>
      <w:r w:rsidRPr="00633438" w:rsidR="00E221B3">
        <w:rPr>
          <w:rFonts w:ascii="Times New Roman" w:hAnsi="Times New Roman"/>
        </w:rPr>
        <w:t xml:space="preserve">tejto </w:t>
      </w:r>
      <w:r w:rsidRPr="00633438">
        <w:rPr>
          <w:rFonts w:ascii="Times New Roman" w:hAnsi="Times New Roman"/>
        </w:rPr>
        <w:t>žiadosti.</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Na lieh vyrobený v liehovarníckom závode na pestovateľské pálenie ovocia sa uplatní znížená sadzba dane za podmienok ustanovených týmto zákonom. </w:t>
      </w:r>
    </w:p>
    <w:p w:rsidR="006360D2" w:rsidRPr="00633438" w:rsidP="006360D2">
      <w:pPr>
        <w:pStyle w:val="ListParagraph"/>
        <w:bidi w:val="0"/>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Prevádzkovateľ liehovarníckeho závodu na pestovateľské pálenie ovocia oznamuje </w:t>
      </w:r>
      <w:r w:rsidRPr="00633438" w:rsidR="00DB63CC">
        <w:rPr>
          <w:rFonts w:ascii="Times New Roman" w:hAnsi="Times New Roman"/>
        </w:rPr>
        <w:t>col</w:t>
      </w:r>
      <w:r w:rsidRPr="00633438">
        <w:rPr>
          <w:rFonts w:ascii="Times New Roman" w:hAnsi="Times New Roman"/>
        </w:rPr>
        <w:t xml:space="preserve">nému úradu </w:t>
      </w:r>
    </w:p>
    <w:p w:rsidR="006360D2" w:rsidRPr="00633438" w:rsidP="00C34907">
      <w:pPr>
        <w:numPr>
          <w:numId w:val="13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začatie, zastavenie a predpokladané ukončenie výroby liehu najneskôr 15 dní vopred, </w:t>
      </w:r>
    </w:p>
    <w:p w:rsidR="006360D2" w:rsidRPr="00633438" w:rsidP="00C34907">
      <w:pPr>
        <w:numPr>
          <w:numId w:val="13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prerušenie výroby liehu z nepredvídateľných dôvodov ihneď.</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Lieh vyrobený v liehovarníckom závode na pestovateľské pálenie ovocia je pestovateľ povinný prevziať najneskôr do 30 dní odo dňa jeho výroby, ak v uvedenej lehote nemôže lieh prevziať, je prevádzkovateľ liehovarníckeho závodu na pestovateľské pálenie ovocia oprávnený vydať vyrobený lieh plnoletému členovi jeho domácnosti, ktorý sa preukáže žiadosťou na výrobu destilátov</w:t>
      </w:r>
      <w:r w:rsidRPr="00633438" w:rsidR="00752F63">
        <w:rPr>
          <w:rFonts w:ascii="Times New Roman" w:hAnsi="Times New Roman"/>
        </w:rPr>
        <w:t>.</w:t>
      </w:r>
      <w:r w:rsidRPr="00633438" w:rsidR="00752F63">
        <w:rPr>
          <w:rFonts w:ascii="Times New Roman" w:hAnsi="Times New Roman"/>
          <w:vertAlign w:val="superscript"/>
        </w:rPr>
        <w:t>6</w:t>
      </w:r>
      <w:r w:rsidR="00716DAE">
        <w:rPr>
          <w:rFonts w:ascii="Times New Roman" w:hAnsi="Times New Roman"/>
          <w:vertAlign w:val="superscript"/>
        </w:rPr>
        <w:t>4</w:t>
      </w:r>
      <w:r w:rsidRPr="00633438" w:rsidR="00752F63">
        <w:rPr>
          <w:rFonts w:ascii="Times New Roman" w:hAnsi="Times New Roman"/>
        </w:rPr>
        <w:t xml:space="preserve">) </w:t>
      </w:r>
      <w:r w:rsidRPr="00633438">
        <w:rPr>
          <w:rFonts w:ascii="Times New Roman" w:hAnsi="Times New Roman"/>
        </w:rPr>
        <w:t xml:space="preserve">Ak v uvedenej lehote pestovateľ neprevezme lieh, je prevádzkovateľ liehovarníckeho závodu na pestovateľské pálenie ovocia  povinný oznámiť </w:t>
      </w:r>
      <w:r w:rsidRPr="00633438" w:rsidR="00DB63CC">
        <w:rPr>
          <w:rFonts w:ascii="Times New Roman" w:hAnsi="Times New Roman"/>
        </w:rPr>
        <w:t>col</w:t>
      </w:r>
      <w:r w:rsidRPr="00633438">
        <w:rPr>
          <w:rFonts w:ascii="Times New Roman" w:hAnsi="Times New Roman"/>
        </w:rPr>
        <w:t xml:space="preserve">nému úradu, najneskôr do troch pracovných dní odo dňa uplynutia lehoty na prevzatie liehu, množstvo liehu, ktoré nebolo prevzaté pestovateľom a požiadať </w:t>
      </w:r>
      <w:r w:rsidRPr="00633438" w:rsidR="00DB63CC">
        <w:rPr>
          <w:rFonts w:ascii="Times New Roman" w:hAnsi="Times New Roman"/>
        </w:rPr>
        <w:t>col</w:t>
      </w:r>
      <w:r w:rsidRPr="00633438">
        <w:rPr>
          <w:rFonts w:ascii="Times New Roman" w:hAnsi="Times New Roman"/>
        </w:rPr>
        <w:t xml:space="preserve">ný úrad o zničenie tohto liehu.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Prevádzkovateľ liehovarníckeho závodu na pestovateľské pálenie ovocia je povinný viesť evidenciu pestovateľov, ktorým vyrobil lieh s uvedením </w:t>
      </w:r>
    </w:p>
    <w:p w:rsidR="006360D2" w:rsidRPr="00633438" w:rsidP="00C34907">
      <w:pPr>
        <w:numPr>
          <w:numId w:val="13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množstva a druhu prijatého kvasu</w:t>
      </w:r>
      <w:r>
        <w:rPr>
          <w:rStyle w:val="FootnoteReference"/>
          <w:rFonts w:ascii="Times New Roman" w:hAnsi="Times New Roman"/>
          <w:rtl w:val="0"/>
        </w:rPr>
        <w:footnoteReference w:id="64"/>
      </w:r>
      <w:r w:rsidRPr="00633438" w:rsidR="009304F8">
        <w:rPr>
          <w:rFonts w:ascii="Times New Roman" w:hAnsi="Times New Roman"/>
          <w:u w:val="single"/>
        </w:rPr>
        <w:t>)</w:t>
      </w:r>
      <w:r w:rsidRPr="00633438">
        <w:rPr>
          <w:rFonts w:ascii="Times New Roman" w:hAnsi="Times New Roman"/>
        </w:rPr>
        <w:t xml:space="preserve"> v litroch, o ktorého spracovanie pestovateľ požiadal, </w:t>
      </w:r>
    </w:p>
    <w:p w:rsidR="006360D2" w:rsidRPr="00633438" w:rsidP="00C34907">
      <w:pPr>
        <w:numPr>
          <w:numId w:val="13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množstva liehu v l a., vyrobeného pre pestovateľa a dátumu jeho výroby, </w:t>
      </w:r>
    </w:p>
    <w:p w:rsidR="006360D2" w:rsidRPr="00633438" w:rsidP="00C34907">
      <w:pPr>
        <w:numPr>
          <w:numId w:val="13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množstva liehu v l a.  prevzatého pestovateľom a dátumu jeho prevzatia, </w:t>
      </w:r>
    </w:p>
    <w:p w:rsidR="006360D2" w:rsidRPr="00633438" w:rsidP="00C34907">
      <w:pPr>
        <w:numPr>
          <w:numId w:val="13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výšky dane, zaplatenej pestovateľom prevádzkovateľovi liehovarníckeho závodu na pestovateľské pálenie ovocia. </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Daňová povinnosť vzniká dňom vyrobenia liehu v liehovarníckom závode na pestovateľské pálenie ovocia</w:t>
      </w:r>
      <w:r w:rsidRPr="002A2D7F">
        <w:rPr>
          <w:rFonts w:ascii="Times New Roman" w:hAnsi="Times New Roman"/>
        </w:rPr>
        <w:t xml:space="preserve">, ak </w:t>
      </w:r>
      <w:r w:rsidRPr="002A2D7F" w:rsidR="00E327D1">
        <w:rPr>
          <w:rFonts w:ascii="Times New Roman" w:hAnsi="Times New Roman"/>
        </w:rPr>
        <w:t>odsek 1</w:t>
      </w:r>
      <w:r w:rsidRPr="002A2D7F" w:rsidR="00F5761E">
        <w:rPr>
          <w:rFonts w:ascii="Times New Roman" w:hAnsi="Times New Roman"/>
        </w:rPr>
        <w:t>2</w:t>
      </w:r>
      <w:r w:rsidRPr="002A2D7F" w:rsidR="00E327D1">
        <w:rPr>
          <w:rFonts w:ascii="Times New Roman" w:hAnsi="Times New Roman"/>
        </w:rPr>
        <w:t xml:space="preserve"> </w:t>
      </w:r>
      <w:r w:rsidRPr="002A2D7F">
        <w:rPr>
          <w:rFonts w:ascii="Times New Roman" w:hAnsi="Times New Roman"/>
        </w:rPr>
        <w:t xml:space="preserve">neustanovuje inak. </w:t>
      </w:r>
      <w:r w:rsidRPr="002A2D7F" w:rsidR="002927A6">
        <w:rPr>
          <w:rFonts w:ascii="Times New Roman" w:hAnsi="Times New Roman"/>
        </w:rPr>
        <w:t>P</w:t>
      </w:r>
      <w:r w:rsidRPr="002A2D7F">
        <w:rPr>
          <w:rFonts w:ascii="Times New Roman" w:hAnsi="Times New Roman"/>
        </w:rPr>
        <w:t xml:space="preserve">latiteľom </w:t>
      </w:r>
      <w:r w:rsidRPr="002A2D7F" w:rsidR="002927A6">
        <w:rPr>
          <w:rFonts w:ascii="Times New Roman" w:hAnsi="Times New Roman"/>
        </w:rPr>
        <w:t xml:space="preserve">dane </w:t>
      </w:r>
      <w:r w:rsidRPr="002A2D7F">
        <w:rPr>
          <w:rFonts w:ascii="Times New Roman" w:hAnsi="Times New Roman"/>
        </w:rPr>
        <w:t>je prevádzkovateľ liehovarníckeho závodu na pestovateľské pálenie</w:t>
      </w:r>
      <w:r w:rsidRPr="00633438">
        <w:rPr>
          <w:rFonts w:ascii="Times New Roman" w:hAnsi="Times New Roman"/>
        </w:rPr>
        <w:t xml:space="preserve"> ovocia. Prevádzkovateľ liehovarníckeho závodu na pestovateľské pálenie ovocia môže vyrobiť pre pestovateľa lieh len na základe žiadosti o výrobu destilátu</w:t>
      </w:r>
      <w:r w:rsidRPr="00633438" w:rsidR="00183D38">
        <w:rPr>
          <w:rFonts w:ascii="Times New Roman" w:hAnsi="Times New Roman"/>
        </w:rPr>
        <w:t>.</w:t>
      </w:r>
      <w:r>
        <w:rPr>
          <w:rStyle w:val="FootnoteReference"/>
          <w:rFonts w:ascii="Times New Roman" w:hAnsi="Times New Roman"/>
          <w:rtl w:val="0"/>
        </w:rPr>
        <w:footnoteReference w:id="65"/>
      </w:r>
      <w:r w:rsidRPr="00633438" w:rsidR="009304F8">
        <w:rPr>
          <w:rFonts w:ascii="Times New Roman" w:hAnsi="Times New Roman"/>
        </w:rPr>
        <w:t>)</w:t>
      </w:r>
      <w:r w:rsidRPr="00633438">
        <w:rPr>
          <w:rFonts w:ascii="Times New Roman" w:hAnsi="Times New Roman"/>
        </w:rPr>
        <w:t xml:space="preserve"> Pri výpočte výšky dane je prevádzkovateľ liehovarníckeho závodu na pestovateľské pálenie ovocia povinný použiť príslušnú sadzb</w:t>
      </w:r>
      <w:r w:rsidRPr="00633438" w:rsidR="00453F32">
        <w:rPr>
          <w:rFonts w:ascii="Times New Roman" w:hAnsi="Times New Roman"/>
        </w:rPr>
        <w:t xml:space="preserve">u dane podľa množstva liehu v l </w:t>
      </w:r>
      <w:r w:rsidRPr="00633438">
        <w:rPr>
          <w:rFonts w:ascii="Times New Roman" w:hAnsi="Times New Roman"/>
        </w:rPr>
        <w:t>a. vyrobeného pre pestovateľa, pričom prihliada na množstvo doteraz vyrobeného liehu, ktoré pestovateľ uviedol v žiadosti o výrobu destilátu</w:t>
      </w:r>
      <w:r w:rsidRPr="00633438" w:rsidR="00183D38">
        <w:rPr>
          <w:rFonts w:ascii="Times New Roman" w:hAnsi="Times New Roman"/>
        </w:rPr>
        <w:t>.</w:t>
      </w:r>
      <w:r w:rsidRPr="00633438" w:rsidR="009304F8">
        <w:rPr>
          <w:rFonts w:ascii="Times New Roman" w:hAnsi="Times New Roman"/>
          <w:vertAlign w:val="superscript"/>
        </w:rPr>
        <w:t>6</w:t>
      </w:r>
      <w:r w:rsidR="00716DAE">
        <w:rPr>
          <w:rFonts w:ascii="Times New Roman" w:hAnsi="Times New Roman"/>
          <w:vertAlign w:val="superscript"/>
        </w:rPr>
        <w:t>4</w:t>
      </w:r>
      <w:r w:rsidRPr="00633438" w:rsidR="009304F8">
        <w:rPr>
          <w:rFonts w:ascii="Times New Roman" w:hAnsi="Times New Roman"/>
        </w:rPr>
        <w:t>)</w:t>
      </w:r>
      <w:r w:rsidRPr="00633438" w:rsidR="00183D38">
        <w:rPr>
          <w:rFonts w:ascii="Times New Roman" w:hAnsi="Times New Roman"/>
        </w:rPr>
        <w:t xml:space="preserve"> </w:t>
      </w:r>
      <w:r w:rsidRPr="00633438">
        <w:rPr>
          <w:rFonts w:ascii="Times New Roman" w:hAnsi="Times New Roman"/>
        </w:rPr>
        <w:t xml:space="preserve">Prevádzkovateľ liehovarníckeho závodu na pestovateľské pálenie ovocia vyberá daň od pestovateľa pri preberaní liehu.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Prevádzkovateľ liehovarníckeho závodu na pestovateľské pálenie ovocia je povinný podať daňové priznanie </w:t>
      </w:r>
      <w:r w:rsidRPr="00633438" w:rsidR="00DB63CC">
        <w:rPr>
          <w:rFonts w:ascii="Times New Roman" w:hAnsi="Times New Roman"/>
        </w:rPr>
        <w:t>col</w:t>
      </w:r>
      <w:r w:rsidRPr="00633438">
        <w:rPr>
          <w:rFonts w:ascii="Times New Roman" w:hAnsi="Times New Roman"/>
        </w:rPr>
        <w:t>nému úradu a zaplatiť daň najneskôr do 25. dňa kalendárneho mesiaca nasledujúceho po mesiaci, v ktorom mu vznikla daňová povinnosť. Na daňové priznanie sa primerane uplatnia ustanovenia § 1</w:t>
      </w:r>
      <w:r w:rsidRPr="00633438" w:rsidR="007555F4">
        <w:rPr>
          <w:rFonts w:ascii="Times New Roman" w:hAnsi="Times New Roman"/>
        </w:rPr>
        <w:t>2</w:t>
      </w:r>
      <w:r w:rsidRPr="00633438">
        <w:rPr>
          <w:rFonts w:ascii="Times New Roman" w:hAnsi="Times New Roman"/>
        </w:rPr>
        <w:t xml:space="preserve">. Prevádzkovateľ liehovarníckeho závodu na pestovateľské pálenie ovocia uvedie v daňovom priznaní ako oslobodené to množstvo liehu z množstva liehu vyrobeného v zdaňovacom období, za ktoré podáva daňové priznanie, ktoré bolo zničené podľa § </w:t>
      </w:r>
      <w:r w:rsidRPr="00633438" w:rsidR="00221FD3">
        <w:rPr>
          <w:rFonts w:ascii="Times New Roman" w:hAnsi="Times New Roman"/>
        </w:rPr>
        <w:t>55</w:t>
      </w:r>
      <w:r w:rsidRPr="00633438">
        <w:rPr>
          <w:rFonts w:ascii="Times New Roman" w:hAnsi="Times New Roman"/>
        </w:rPr>
        <w:t xml:space="preserve"> ods. 2 do dňa podania daňov</w:t>
      </w:r>
      <w:r w:rsidRPr="00633438" w:rsidR="00DE302D">
        <w:rPr>
          <w:rFonts w:ascii="Times New Roman" w:hAnsi="Times New Roman"/>
        </w:rPr>
        <w:t xml:space="preserve">ého priznania, najneskôr do 25. </w:t>
      </w:r>
      <w:r w:rsidRPr="00633438">
        <w:rPr>
          <w:rFonts w:ascii="Times New Roman" w:hAnsi="Times New Roman"/>
        </w:rPr>
        <w:t>dňa kalendárneho mesiaca nasledujúceho po mesiaci, v ktorom bol tento lieh vyrobený. Prílohou k daňovému priznaniu je zoznam pestovateľov s uvedením množstva liehu v l a.  vyrobeného pre jednotlivých pestovateľov a množstvo liehu v l a.  skutočne prevzatého jednotlivými pestovateľmi a s uvedením dátumu výroby liehu a kópie žiadostí o výrobu destilátu.</w:t>
      </w:r>
      <w:r w:rsidRPr="00633438" w:rsidR="009304F8">
        <w:rPr>
          <w:rFonts w:ascii="Times New Roman" w:hAnsi="Times New Roman"/>
          <w:vertAlign w:val="superscript"/>
        </w:rPr>
        <w:t>6</w:t>
      </w:r>
      <w:r w:rsidR="00716DAE">
        <w:rPr>
          <w:rFonts w:ascii="Times New Roman" w:hAnsi="Times New Roman"/>
          <w:vertAlign w:val="superscript"/>
        </w:rPr>
        <w:t>4</w:t>
      </w:r>
      <w:r w:rsidRPr="00633438" w:rsidR="009304F8">
        <w:rPr>
          <w:rFonts w:ascii="Times New Roman" w:hAnsi="Times New Roman"/>
        </w:rPr>
        <w:t>)</w:t>
      </w:r>
      <w:r w:rsidRPr="00633438">
        <w:rPr>
          <w:rFonts w:ascii="Times New Roman" w:hAnsi="Times New Roman"/>
        </w:rPr>
        <w:t xml:space="preserve"> </w:t>
      </w:r>
    </w:p>
    <w:p w:rsidR="005B16A3" w:rsidRPr="00633438" w:rsidP="005B16A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Daň z liehu vyrobeného v liehovarníckom závode na pestovateľské pálenie ovocia možno vrátiť prevádzkovateľovi liehovarníckeho závodu na pestovateľské pálenie, ak zaplatil daň z liehu, ktorý nebol prevzatý pestovateľom a ktorý bol zničený podľa § </w:t>
      </w:r>
      <w:r w:rsidRPr="00633438" w:rsidR="007555F4">
        <w:rPr>
          <w:rFonts w:ascii="Times New Roman" w:hAnsi="Times New Roman"/>
        </w:rPr>
        <w:t>5</w:t>
      </w:r>
      <w:r w:rsidRPr="00633438" w:rsidR="00221FD3">
        <w:rPr>
          <w:rFonts w:ascii="Times New Roman" w:hAnsi="Times New Roman"/>
        </w:rPr>
        <w:t>5</w:t>
      </w:r>
      <w:r w:rsidRPr="00633438">
        <w:rPr>
          <w:rFonts w:ascii="Times New Roman" w:hAnsi="Times New Roman"/>
        </w:rPr>
        <w:t xml:space="preserve"> ods. 2. Vrátenie dane uplatní prevádzkovateľ liehovarníckeho závodu na pestovateľské pálenie ovocia v daňovom priznaní za zdaňovacie obdobie, v ktorom boli splnené všetky podmienky na uplatnenie vrátenia dane; vrátenie dane z tohto liehu sa započíta s daňovou povinnosťou. Ak vrátenie dane prevýši daňovú povinnosť, na vrátenie dane sa uplatní § 1</w:t>
      </w:r>
      <w:r w:rsidRPr="00633438" w:rsidR="007555F4">
        <w:rPr>
          <w:rFonts w:ascii="Times New Roman" w:hAnsi="Times New Roman"/>
        </w:rPr>
        <w:t>3</w:t>
      </w:r>
      <w:r w:rsidRPr="00633438">
        <w:rPr>
          <w:rFonts w:ascii="Times New Roman" w:hAnsi="Times New Roman"/>
        </w:rPr>
        <w:t xml:space="preserve"> primerane. </w:t>
      </w:r>
    </w:p>
    <w:p w:rsidR="006360D2" w:rsidRPr="00633438" w:rsidP="006360D2">
      <w:pPr>
        <w:pStyle w:val="ListParagraph"/>
        <w:bidi w:val="0"/>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Ak </w:t>
      </w:r>
      <w:r w:rsidRPr="00633438" w:rsidR="00DB63CC">
        <w:rPr>
          <w:rFonts w:ascii="Times New Roman" w:hAnsi="Times New Roman"/>
        </w:rPr>
        <w:t>col</w:t>
      </w:r>
      <w:r w:rsidRPr="00633438">
        <w:rPr>
          <w:rFonts w:ascii="Times New Roman" w:hAnsi="Times New Roman"/>
        </w:rPr>
        <w:t>ný úrad príslušný pre prevádzkovateľa liehovarníckeho závodu na pestovateľské pálenie ovocia zistí, že údaje uvedené v žiadosti o výrobu destilátu</w:t>
      </w:r>
      <w:r w:rsidRPr="00633438" w:rsidR="009304F8">
        <w:rPr>
          <w:rFonts w:ascii="Times New Roman" w:hAnsi="Times New Roman"/>
          <w:vertAlign w:val="superscript"/>
        </w:rPr>
        <w:t>6</w:t>
      </w:r>
      <w:r w:rsidR="00716DAE">
        <w:rPr>
          <w:rFonts w:ascii="Times New Roman" w:hAnsi="Times New Roman"/>
          <w:vertAlign w:val="superscript"/>
        </w:rPr>
        <w:t>4</w:t>
      </w:r>
      <w:r w:rsidRPr="00633438" w:rsidR="009304F8">
        <w:rPr>
          <w:rFonts w:ascii="Times New Roman" w:hAnsi="Times New Roman"/>
        </w:rPr>
        <w:t>)</w:t>
      </w:r>
      <w:r w:rsidRPr="00633438">
        <w:rPr>
          <w:rFonts w:ascii="Times New Roman" w:hAnsi="Times New Roman"/>
        </w:rPr>
        <w:t xml:space="preserve"> sú nepravdivé a pre pestovateľa a jeho domácnosť za jedno výrobné obdobie</w:t>
      </w:r>
      <w:r w:rsidRPr="00633438" w:rsidR="00546051">
        <w:rPr>
          <w:rFonts w:ascii="Times New Roman" w:hAnsi="Times New Roman"/>
          <w:vertAlign w:val="superscript"/>
        </w:rPr>
        <w:t>13</w:t>
      </w:r>
      <w:r w:rsidRPr="00633438" w:rsidR="00546051">
        <w:rPr>
          <w:rFonts w:ascii="Times New Roman" w:hAnsi="Times New Roman"/>
        </w:rPr>
        <w:t>)</w:t>
      </w:r>
      <w:r w:rsidRPr="00633438">
        <w:rPr>
          <w:rFonts w:ascii="Times New Roman" w:hAnsi="Times New Roman"/>
        </w:rPr>
        <w:t xml:space="preserve"> bolo vyrobené viac ako 43 l a. a ak sa pri výpočte výšky dane použila znížená sadzba dane, je platiteľ</w:t>
      </w:r>
      <w:r w:rsidRPr="00633438" w:rsidR="002927A6">
        <w:rPr>
          <w:rFonts w:ascii="Times New Roman" w:hAnsi="Times New Roman"/>
        </w:rPr>
        <w:t>om</w:t>
      </w:r>
      <w:r w:rsidRPr="00633438">
        <w:rPr>
          <w:rFonts w:ascii="Times New Roman" w:hAnsi="Times New Roman"/>
        </w:rPr>
        <w:t xml:space="preserve"> dane pestovateľ. Výška dane sa vypočíta ako súčin rozdielu základnej sadzby dane a zníženej sadzby dane a množstva liehu v l a., ktoré bolo vyrobené nad limit 43 l a.</w:t>
      </w:r>
    </w:p>
    <w:p w:rsidR="006360D2" w:rsidRPr="00633438" w:rsidP="006360D2">
      <w:pPr>
        <w:pStyle w:val="ListParagraph"/>
        <w:bidi w:val="0"/>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Pr>
          <w:rFonts w:ascii="Times New Roman" w:hAnsi="Times New Roman"/>
        </w:rPr>
        <w:t xml:space="preserve">Lieh vyrobený v liehovarníckom závode na pestovateľské pálenie ovocia nesmie byť predmetom ďalšieho predaja ani iného uvádzania na trh. </w:t>
      </w:r>
    </w:p>
    <w:p w:rsidR="006360D2" w:rsidRPr="00633438" w:rsidP="006360D2">
      <w:pPr>
        <w:pStyle w:val="ListParagraph"/>
        <w:bidi w:val="0"/>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prevádzkovateľovi liehovarníckeho závodu na pestovateľské pálenie ovocia osvedčenie o registrácii odníme, ak </w:t>
      </w:r>
    </w:p>
    <w:p w:rsidR="006360D2" w:rsidRPr="00633438" w:rsidP="00C34907">
      <w:pPr>
        <w:numPr>
          <w:numId w:val="13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prestal spĺňať </w:t>
      </w:r>
      <w:r w:rsidRPr="00633438" w:rsidR="00E327D1">
        <w:rPr>
          <w:rFonts w:ascii="Times New Roman" w:hAnsi="Times New Roman"/>
        </w:rPr>
        <w:t>niektorú z podmienok uvedenú</w:t>
      </w:r>
      <w:r w:rsidRPr="00633438">
        <w:rPr>
          <w:rFonts w:ascii="Times New Roman" w:hAnsi="Times New Roman"/>
        </w:rPr>
        <w:t xml:space="preserve"> v odseku 3, </w:t>
      </w:r>
    </w:p>
    <w:p w:rsidR="006360D2" w:rsidRPr="00633438" w:rsidP="00C34907">
      <w:pPr>
        <w:numPr>
          <w:numId w:val="13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 liehovarníckom závode na pestovateľské pálenie ovocia došlo k preukázateľnému zásahu do usporiadania výrobného zariadenia, </w:t>
      </w:r>
    </w:p>
    <w:p w:rsidR="006360D2" w:rsidRPr="00633438" w:rsidP="00C34907">
      <w:pPr>
        <w:numPr>
          <w:numId w:val="13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skladuje alebo prechováva lieh, ktorého pôvod nevie preukázať, </w:t>
      </w:r>
    </w:p>
    <w:p w:rsidR="006360D2" w:rsidRPr="00633438" w:rsidP="00C34907">
      <w:pPr>
        <w:numPr>
          <w:numId w:val="13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požiada o zrušenie registrácie liehovarníckeho závodu na pestovateľské pálenie ovocia, </w:t>
      </w:r>
    </w:p>
    <w:p w:rsidR="006360D2" w:rsidRPr="00633438" w:rsidP="00C34907">
      <w:pPr>
        <w:numPr>
          <w:numId w:val="13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mu zaniklo alebo bolo odňaté povolenie na výrobu a spracovanie liehu v liehovarníckom závode podľa osobitného predpisu.</w:t>
      </w:r>
      <w:r w:rsidRPr="00633438" w:rsidR="009304F8">
        <w:rPr>
          <w:rFonts w:ascii="Times New Roman" w:hAnsi="Times New Roman"/>
          <w:vertAlign w:val="superscript"/>
        </w:rPr>
        <w:t>3</w:t>
      </w:r>
      <w:r w:rsidR="00536E65">
        <w:rPr>
          <w:rFonts w:ascii="Times New Roman" w:hAnsi="Times New Roman"/>
          <w:vertAlign w:val="superscript"/>
        </w:rPr>
        <w:t>2</w:t>
      </w:r>
      <w:r w:rsidRPr="00633438" w:rsidR="009304F8">
        <w:rPr>
          <w:rFonts w:ascii="Times New Roman" w:hAnsi="Times New Roman"/>
        </w:rPr>
        <w:t>)</w:t>
      </w:r>
      <w:r w:rsidRPr="00633438">
        <w:rPr>
          <w:rFonts w:ascii="Times New Roman" w:hAnsi="Times New Roman"/>
        </w:rPr>
        <w:t xml:space="preserve"> </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môže odňať osvedčenie o registrácii, ak prevádzkovateľ liehovarníckeho závodu na pestovateľské pálenie ovocia počas obdobia presahujúceho 12 po sebe nasledujúcich kalendárnych mesiacov nevyrába lieh, pričom prihliada na závažnosť dôvodov.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1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E31A27">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môže v odôvodnených prípadoch na základe písomnej žiadosti prevádzkovateľa liehovarníckeho závodu na pestovateľské pálenie ovocia povoliť opätovnú rektifikáciu ním vyrobeného liehu. Lehota na podanie žiadosti, na rozhodnutie o žiadosti a na vykonanie opätovnej rektifikácie je maximálne desať dní odo dňa výroby liehu, ktorý má byť opätovne rektifikovaný. Dňom výroby liehu sa na tento účel považuje deň, kedy bol lieh opätovne rektifikovaný.</w:t>
      </w:r>
    </w:p>
    <w:p w:rsidR="006360D2" w:rsidRPr="00633438" w:rsidP="006360D2">
      <w:pPr>
        <w:autoSpaceDE w:val="0"/>
        <w:autoSpaceDN w:val="0"/>
        <w:bidi w:val="0"/>
        <w:adjustRightInd w:val="0"/>
        <w:spacing w:line="240" w:lineRule="atLeast"/>
        <w:jc w:val="both"/>
        <w:rPr>
          <w:rFonts w:ascii="Times New Roman" w:hAnsi="Times New Roman"/>
        </w:rPr>
      </w:pPr>
    </w:p>
    <w:p w:rsidR="006360D2" w:rsidRPr="00633438" w:rsidP="006360D2">
      <w:pPr>
        <w:autoSpaceDE w:val="0"/>
        <w:autoSpaceDN w:val="0"/>
        <w:bidi w:val="0"/>
        <w:adjustRightInd w:val="0"/>
        <w:spacing w:line="240" w:lineRule="atLeast"/>
        <w:jc w:val="center"/>
        <w:rPr>
          <w:rFonts w:ascii="Times New Roman" w:hAnsi="Times New Roman"/>
        </w:rPr>
      </w:pPr>
      <w:r w:rsidRPr="00633438" w:rsidR="002927A6">
        <w:rPr>
          <w:rFonts w:ascii="Times New Roman" w:hAnsi="Times New Roman"/>
        </w:rPr>
        <w:t xml:space="preserve">§ </w:t>
      </w:r>
      <w:r w:rsidRPr="00633438" w:rsidR="00665A77">
        <w:rPr>
          <w:rFonts w:ascii="Times New Roman" w:hAnsi="Times New Roman"/>
        </w:rPr>
        <w:t>50</w:t>
      </w:r>
    </w:p>
    <w:p w:rsidR="002927A6" w:rsidRPr="00633438" w:rsidP="006360D2">
      <w:pPr>
        <w:autoSpaceDE w:val="0"/>
        <w:autoSpaceDN w:val="0"/>
        <w:bidi w:val="0"/>
        <w:adjustRightInd w:val="0"/>
        <w:spacing w:line="240" w:lineRule="atLeast"/>
        <w:jc w:val="center"/>
        <w:rPr>
          <w:rFonts w:ascii="Times New Roman" w:hAnsi="Times New Roman"/>
        </w:rPr>
      </w:pPr>
      <w:r w:rsidRPr="00633438">
        <w:rPr>
          <w:rFonts w:ascii="Times New Roman" w:hAnsi="Times New Roman"/>
        </w:rPr>
        <w:t>Osobitná úprava evidencie výrobných zariadení</w:t>
      </w:r>
    </w:p>
    <w:p w:rsidR="006360D2" w:rsidRPr="00633438" w:rsidP="006360D2">
      <w:pPr>
        <w:autoSpaceDE w:val="0"/>
        <w:autoSpaceDN w:val="0"/>
        <w:bidi w:val="0"/>
        <w:adjustRightInd w:val="0"/>
        <w:spacing w:line="240" w:lineRule="atLeast"/>
        <w:jc w:val="center"/>
        <w:rPr>
          <w:rFonts w:ascii="Times New Roman" w:hAnsi="Times New Roman"/>
        </w:rPr>
      </w:pPr>
    </w:p>
    <w:p w:rsidR="006360D2" w:rsidRPr="00633438" w:rsidP="00C34907">
      <w:pPr>
        <w:numPr>
          <w:numId w:val="20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7A0708">
        <w:rPr>
          <w:rFonts w:ascii="Times New Roman" w:hAnsi="Times New Roman"/>
        </w:rPr>
        <w:t xml:space="preserve"> </w:t>
      </w:r>
      <w:r w:rsidRPr="00633438" w:rsidR="008C7095">
        <w:rPr>
          <w:rFonts w:ascii="Times New Roman" w:hAnsi="Times New Roman"/>
        </w:rPr>
        <w:t>O</w:t>
      </w:r>
      <w:r w:rsidRPr="00633438">
        <w:rPr>
          <w:rFonts w:ascii="Times New Roman" w:hAnsi="Times New Roman"/>
        </w:rPr>
        <w:t>soba, ktorá nemá vydané povolenie na výrobu liehu a spracovanie liehu v liehovarníckom závode a jeho uvádzanie na trh podľa osobitného predpisu,</w:t>
      </w:r>
      <w:r w:rsidRPr="00633438" w:rsidR="009304F8">
        <w:rPr>
          <w:rFonts w:ascii="Times New Roman" w:hAnsi="Times New Roman"/>
          <w:vertAlign w:val="superscript"/>
        </w:rPr>
        <w:t>3</w:t>
      </w:r>
      <w:r w:rsidR="00536E65">
        <w:rPr>
          <w:rFonts w:ascii="Times New Roman" w:hAnsi="Times New Roman"/>
          <w:vertAlign w:val="superscript"/>
        </w:rPr>
        <w:t>2</w:t>
      </w:r>
      <w:r w:rsidRPr="00633438">
        <w:rPr>
          <w:rFonts w:ascii="Times New Roman" w:hAnsi="Times New Roman"/>
        </w:rPr>
        <w:t>) alebo osoba, ktorej vydané povolenie na výrobu liehu a spracovanie liehu v liehovarníckom závode a jeho uvádzanie na trh podľa osobitného predpisu</w:t>
      </w:r>
      <w:r w:rsidRPr="00633438" w:rsidR="009304F8">
        <w:rPr>
          <w:rFonts w:ascii="Times New Roman" w:hAnsi="Times New Roman"/>
          <w:vertAlign w:val="superscript"/>
        </w:rPr>
        <w:t>3</w:t>
      </w:r>
      <w:r w:rsidR="00536E65">
        <w:rPr>
          <w:rFonts w:ascii="Times New Roman" w:hAnsi="Times New Roman"/>
          <w:vertAlign w:val="superscript"/>
        </w:rPr>
        <w:t>2</w:t>
      </w:r>
      <w:r w:rsidRPr="00633438">
        <w:rPr>
          <w:rFonts w:ascii="Times New Roman" w:hAnsi="Times New Roman"/>
        </w:rPr>
        <w:t>) zaniklo alebo bolo odňaté a má v držbe výrobné zariadenie alebo jeho časť</w:t>
      </w:r>
      <w:r w:rsidRPr="00633438" w:rsidR="00D139FE">
        <w:rPr>
          <w:rFonts w:ascii="Times New Roman" w:hAnsi="Times New Roman"/>
        </w:rPr>
        <w:t>,</w:t>
      </w:r>
      <w:r w:rsidRPr="00633438" w:rsidR="00AB22B3">
        <w:rPr>
          <w:rFonts w:ascii="Times New Roman" w:hAnsi="Times New Roman"/>
        </w:rPr>
        <w:t xml:space="preserve"> okrem osoby, ktorá je výrobcom výrobného zariadenia na výrobu liehu a osoby, ktorá vykonáva opravy výrobného zariadenia na výrobu liehu</w:t>
      </w:r>
      <w:r w:rsidRPr="00633438">
        <w:rPr>
          <w:rFonts w:ascii="Times New Roman" w:hAnsi="Times New Roman"/>
        </w:rPr>
        <w:t xml:space="preserve">, je povinná do 15 dní odo dňa vzniku tejto skutočnosti písomne oznámiť </w:t>
      </w:r>
      <w:r w:rsidRPr="00633438" w:rsidR="00DB63CC">
        <w:rPr>
          <w:rFonts w:ascii="Times New Roman" w:hAnsi="Times New Roman"/>
        </w:rPr>
        <w:t>col</w:t>
      </w:r>
      <w:r w:rsidRPr="00633438">
        <w:rPr>
          <w:rFonts w:ascii="Times New Roman" w:hAnsi="Times New Roman"/>
        </w:rPr>
        <w:t>nému úradu</w:t>
      </w:r>
    </w:p>
    <w:p w:rsidR="006360D2" w:rsidRPr="00633438" w:rsidP="00C34907">
      <w:pPr>
        <w:numPr>
          <w:numId w:val="13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svoje identifikačné údaje,</w:t>
      </w:r>
    </w:p>
    <w:p w:rsidR="006360D2" w:rsidRPr="00633438" w:rsidP="00C34907">
      <w:pPr>
        <w:numPr>
          <w:numId w:val="13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adresu umiestnenia tohto výrobného zariadenia alebo jeho časti, </w:t>
      </w:r>
    </w:p>
    <w:p w:rsidR="006360D2" w:rsidRPr="00633438" w:rsidP="00C34907">
      <w:pPr>
        <w:numPr>
          <w:numId w:val="13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technické údaje</w:t>
      </w:r>
      <w:r w:rsidRPr="00633438" w:rsidR="00696845">
        <w:rPr>
          <w:rFonts w:ascii="Times New Roman" w:hAnsi="Times New Roman"/>
        </w:rPr>
        <w:t xml:space="preserve"> a zaslať</w:t>
      </w:r>
      <w:r w:rsidRPr="00633438">
        <w:rPr>
          <w:rFonts w:ascii="Times New Roman" w:hAnsi="Times New Roman"/>
        </w:rPr>
        <w:t xml:space="preserve"> nákres a fotodokumentáciu tohto výrobného zariadenia alebo jeho časti. </w:t>
      </w:r>
    </w:p>
    <w:p w:rsidR="006360D2" w:rsidRPr="00633438" w:rsidP="006360D2">
      <w:pPr>
        <w:bidi w:val="0"/>
        <w:ind w:left="360"/>
        <w:jc w:val="both"/>
        <w:rPr>
          <w:rFonts w:ascii="Times New Roman" w:hAnsi="Times New Roman"/>
        </w:rPr>
      </w:pPr>
    </w:p>
    <w:p w:rsidR="006360D2" w:rsidRPr="00633438" w:rsidP="00C34907">
      <w:pPr>
        <w:numPr>
          <w:numId w:val="20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7429C">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preverí skutočnosti a údaje uvedené v oznámení podľa odseku </w:t>
      </w:r>
      <w:r w:rsidRPr="00633438" w:rsidR="004B5968">
        <w:rPr>
          <w:rFonts w:ascii="Times New Roman" w:hAnsi="Times New Roman"/>
        </w:rPr>
        <w:t>1</w:t>
      </w:r>
      <w:r w:rsidRPr="00633438">
        <w:rPr>
          <w:rFonts w:ascii="Times New Roman" w:hAnsi="Times New Roman"/>
        </w:rPr>
        <w:t xml:space="preserve"> a porovná skutočný stav výrobného zariadenia alebo jeho časti s údajmi podľa odseku </w:t>
      </w:r>
      <w:r w:rsidRPr="00633438" w:rsidR="004B5968">
        <w:rPr>
          <w:rFonts w:ascii="Times New Roman" w:hAnsi="Times New Roman"/>
        </w:rPr>
        <w:t>1</w:t>
      </w:r>
      <w:r w:rsidRPr="00633438">
        <w:rPr>
          <w:rFonts w:ascii="Times New Roman" w:hAnsi="Times New Roman"/>
        </w:rPr>
        <w:t xml:space="preserve"> písm. c). Ak sú skutočnosti a údaje uvedené v oznámení pravdivé, </w:t>
      </w:r>
      <w:r w:rsidRPr="00633438" w:rsidR="00DB63CC">
        <w:rPr>
          <w:rFonts w:ascii="Times New Roman" w:hAnsi="Times New Roman"/>
        </w:rPr>
        <w:t>col</w:t>
      </w:r>
      <w:r w:rsidRPr="00633438">
        <w:rPr>
          <w:rFonts w:ascii="Times New Roman" w:hAnsi="Times New Roman"/>
        </w:rPr>
        <w:t xml:space="preserve">ný úrad vydá osobe uvedenej v odseku </w:t>
      </w:r>
      <w:r w:rsidRPr="00633438" w:rsidR="004B5968">
        <w:rPr>
          <w:rFonts w:ascii="Times New Roman" w:hAnsi="Times New Roman"/>
        </w:rPr>
        <w:t>1</w:t>
      </w:r>
      <w:r w:rsidRPr="00633438">
        <w:rPr>
          <w:rFonts w:ascii="Times New Roman" w:hAnsi="Times New Roman"/>
        </w:rPr>
        <w:t xml:space="preserve"> potvrdenie o zaevidovaní držby výrobného zariadenia alebo jeho časti (ďalej len „potvrdenie o zaevidovaní“). Držba výrobného zariadenia alebo jeho časti osobou, ktorej bolo vydané potvrdenie o zaevidovaní podľa druhej vety, sa nepovažuje za neoprávnenú, ak sú zachované všetky skutočnosti, na základe ktorých </w:t>
      </w:r>
      <w:r w:rsidRPr="00633438" w:rsidR="00DB63CC">
        <w:rPr>
          <w:rFonts w:ascii="Times New Roman" w:hAnsi="Times New Roman"/>
        </w:rPr>
        <w:t>col</w:t>
      </w:r>
      <w:r w:rsidRPr="00633438">
        <w:rPr>
          <w:rFonts w:ascii="Times New Roman" w:hAnsi="Times New Roman"/>
        </w:rPr>
        <w:t xml:space="preserve">ný úrad potvrdenie o zaevidovaní vydal. Výrobné zariadenie alebo jeho časť môže </w:t>
      </w:r>
      <w:r w:rsidRPr="00633438" w:rsidR="00DB63CC">
        <w:rPr>
          <w:rFonts w:ascii="Times New Roman" w:hAnsi="Times New Roman"/>
        </w:rPr>
        <w:t>col</w:t>
      </w:r>
      <w:r w:rsidRPr="00633438">
        <w:rPr>
          <w:rFonts w:ascii="Times New Roman" w:hAnsi="Times New Roman"/>
        </w:rPr>
        <w:t xml:space="preserve">ný úrad zabezpečiť  </w:t>
      </w:r>
      <w:r w:rsidRPr="00633438" w:rsidR="00523673">
        <w:rPr>
          <w:rFonts w:ascii="Times New Roman" w:hAnsi="Times New Roman"/>
        </w:rPr>
        <w:t>uzáverou</w:t>
      </w:r>
      <w:r w:rsidR="00523673">
        <w:rPr>
          <w:rFonts w:ascii="Times New Roman" w:hAnsi="Times New Roman"/>
          <w:vertAlign w:val="superscript"/>
        </w:rPr>
        <w:t>34</w:t>
      </w:r>
      <w:r w:rsidR="00523673">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ného úradu.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20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7429C">
        <w:rPr>
          <w:rFonts w:ascii="Times New Roman" w:hAnsi="Times New Roman"/>
        </w:rPr>
        <w:t xml:space="preserve"> </w:t>
      </w:r>
      <w:r w:rsidRPr="00633438">
        <w:rPr>
          <w:rFonts w:ascii="Times New Roman" w:hAnsi="Times New Roman"/>
        </w:rPr>
        <w:t xml:space="preserve">Ak osoba, ktorej </w:t>
      </w:r>
      <w:r w:rsidRPr="00633438" w:rsidR="00DB63CC">
        <w:rPr>
          <w:rFonts w:ascii="Times New Roman" w:hAnsi="Times New Roman"/>
        </w:rPr>
        <w:t>col</w:t>
      </w:r>
      <w:r w:rsidRPr="00633438">
        <w:rPr>
          <w:rFonts w:ascii="Times New Roman" w:hAnsi="Times New Roman"/>
        </w:rPr>
        <w:t xml:space="preserve">ný úrad vydal potvrdenie o zaevidovaní,  poskytne výrobné zariadenie alebo jeho časť inej osobe, je povinná do 15 dní odo dňa jeho poskytnutia písomne oznámiť </w:t>
      </w:r>
      <w:r w:rsidRPr="00633438" w:rsidR="00DB63CC">
        <w:rPr>
          <w:rFonts w:ascii="Times New Roman" w:hAnsi="Times New Roman"/>
        </w:rPr>
        <w:t>col</w:t>
      </w:r>
      <w:r w:rsidRPr="00633438">
        <w:rPr>
          <w:rFonts w:ascii="Times New Roman" w:hAnsi="Times New Roman"/>
        </w:rPr>
        <w:t xml:space="preserve">nému úradu </w:t>
      </w:r>
    </w:p>
    <w:p w:rsidR="006360D2" w:rsidRPr="00633438" w:rsidP="00C34907">
      <w:pPr>
        <w:numPr>
          <w:numId w:val="13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svoje identifikačné údaje,</w:t>
      </w:r>
    </w:p>
    <w:p w:rsidR="006360D2" w:rsidRPr="00633438" w:rsidP="00C34907">
      <w:pPr>
        <w:numPr>
          <w:numId w:val="13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identifikačné údaje osoby, ktorej výrobné zariadenie alebo jeho časť poskytla, </w:t>
      </w:r>
    </w:p>
    <w:p w:rsidR="006360D2" w:rsidRPr="00633438" w:rsidP="00C34907">
      <w:pPr>
        <w:numPr>
          <w:numId w:val="13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technické údaje, nákres a fotodokumentáciu poskytnutého výrobného zariadenia alebo jeho časti.</w:t>
      </w:r>
    </w:p>
    <w:p w:rsidR="006360D2" w:rsidRPr="00633438" w:rsidP="006360D2">
      <w:pPr>
        <w:bidi w:val="0"/>
        <w:ind w:left="360"/>
        <w:jc w:val="both"/>
        <w:rPr>
          <w:rFonts w:ascii="Times New Roman" w:hAnsi="Times New Roman"/>
        </w:rPr>
      </w:pPr>
    </w:p>
    <w:p w:rsidR="006360D2" w:rsidRPr="00633438" w:rsidP="00C34907">
      <w:pPr>
        <w:numPr>
          <w:numId w:val="20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7429C">
        <w:rPr>
          <w:rFonts w:ascii="Times New Roman" w:hAnsi="Times New Roman"/>
        </w:rPr>
        <w:t xml:space="preserve"> </w:t>
      </w:r>
      <w:r w:rsidRPr="00633438">
        <w:rPr>
          <w:rFonts w:ascii="Times New Roman" w:hAnsi="Times New Roman"/>
        </w:rPr>
        <w:t xml:space="preserve">Ak osoba, ktorej </w:t>
      </w:r>
      <w:r w:rsidRPr="00633438" w:rsidR="00DB63CC">
        <w:rPr>
          <w:rFonts w:ascii="Times New Roman" w:hAnsi="Times New Roman"/>
        </w:rPr>
        <w:t>col</w:t>
      </w:r>
      <w:r w:rsidRPr="00633438">
        <w:rPr>
          <w:rFonts w:ascii="Times New Roman" w:hAnsi="Times New Roman"/>
        </w:rPr>
        <w:t xml:space="preserve">ný úrad vydal potvrdenie o zaevidovaní, už nemá v držbe výrobné zariadenie alebo jeho časť, pričom toto zariadenie neposkytla inej osobe podľa odseku </w:t>
      </w:r>
      <w:r w:rsidRPr="00633438" w:rsidR="004B5968">
        <w:rPr>
          <w:rFonts w:ascii="Times New Roman" w:hAnsi="Times New Roman"/>
        </w:rPr>
        <w:t>3</w:t>
      </w:r>
      <w:r w:rsidRPr="00633438">
        <w:rPr>
          <w:rFonts w:ascii="Times New Roman" w:hAnsi="Times New Roman"/>
        </w:rPr>
        <w:t xml:space="preserve">, je povinná do 15 dní odo dňa  vzniku tejto skutočnosti oznámiť </w:t>
      </w:r>
      <w:r w:rsidRPr="00633438" w:rsidR="00DB63CC">
        <w:rPr>
          <w:rFonts w:ascii="Times New Roman" w:hAnsi="Times New Roman"/>
        </w:rPr>
        <w:t>col</w:t>
      </w:r>
      <w:r w:rsidRPr="00633438">
        <w:rPr>
          <w:rFonts w:ascii="Times New Roman" w:hAnsi="Times New Roman"/>
        </w:rPr>
        <w:t xml:space="preserve">nému úradu dôvody tejto zmeny. </w:t>
      </w:r>
    </w:p>
    <w:p w:rsidR="006360D2" w:rsidRPr="00633438" w:rsidP="006360D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360D2" w:rsidRPr="00633438" w:rsidP="00C34907">
      <w:pPr>
        <w:numPr>
          <w:numId w:val="20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7429C">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preverí skutočnosti a údaje uvedené v oznámení podľa odseku </w:t>
      </w:r>
      <w:r w:rsidRPr="00633438" w:rsidR="00D60F7D">
        <w:rPr>
          <w:rFonts w:ascii="Times New Roman" w:hAnsi="Times New Roman"/>
        </w:rPr>
        <w:t>3</w:t>
      </w:r>
      <w:r w:rsidRPr="00633438">
        <w:rPr>
          <w:rFonts w:ascii="Times New Roman" w:hAnsi="Times New Roman"/>
        </w:rPr>
        <w:t xml:space="preserve"> alebo odseku </w:t>
      </w:r>
      <w:r w:rsidRPr="00633438" w:rsidR="00D60F7D">
        <w:rPr>
          <w:rFonts w:ascii="Times New Roman" w:hAnsi="Times New Roman"/>
        </w:rPr>
        <w:t>4</w:t>
      </w:r>
      <w:r w:rsidRPr="00633438">
        <w:rPr>
          <w:rFonts w:ascii="Times New Roman" w:hAnsi="Times New Roman"/>
        </w:rPr>
        <w:t xml:space="preserve">. Ak sú tieto skutočnosti a údaje pravdivé, </w:t>
      </w:r>
      <w:r w:rsidRPr="00633438" w:rsidR="00DB63CC">
        <w:rPr>
          <w:rFonts w:ascii="Times New Roman" w:hAnsi="Times New Roman"/>
        </w:rPr>
        <w:t>col</w:t>
      </w:r>
      <w:r w:rsidRPr="00633438">
        <w:rPr>
          <w:rFonts w:ascii="Times New Roman" w:hAnsi="Times New Roman"/>
        </w:rPr>
        <w:t xml:space="preserve">ný úrad vydá osobe podľa odseku </w:t>
      </w:r>
      <w:r w:rsidRPr="00633438" w:rsidR="00D60F7D">
        <w:rPr>
          <w:rFonts w:ascii="Times New Roman" w:hAnsi="Times New Roman"/>
        </w:rPr>
        <w:t>3 alebo odseku 4</w:t>
      </w:r>
      <w:r w:rsidRPr="00633438">
        <w:rPr>
          <w:rFonts w:ascii="Times New Roman" w:hAnsi="Times New Roman"/>
        </w:rPr>
        <w:t xml:space="preserve"> potvrdenie o vyradení z evidencie držby výrobného zariadenia alebo jeho časti. </w:t>
      </w:r>
    </w:p>
    <w:p w:rsidR="006360D2" w:rsidRPr="00633438" w:rsidP="006360D2">
      <w:pPr>
        <w:pStyle w:val="ListParagraph"/>
        <w:bidi w:val="0"/>
        <w:rPr>
          <w:rFonts w:ascii="Times New Roman" w:hAnsi="Times New Roman"/>
        </w:rPr>
      </w:pPr>
    </w:p>
    <w:p w:rsidR="006360D2" w:rsidRPr="00633438" w:rsidP="00C34907">
      <w:pPr>
        <w:numPr>
          <w:numId w:val="20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7429C">
        <w:rPr>
          <w:rFonts w:ascii="Times New Roman" w:hAnsi="Times New Roman"/>
        </w:rPr>
        <w:t xml:space="preserve"> </w:t>
      </w:r>
      <w:r w:rsidRPr="00633438">
        <w:rPr>
          <w:rFonts w:ascii="Times New Roman" w:hAnsi="Times New Roman"/>
        </w:rPr>
        <w:t xml:space="preserve">Akúkoľvek inú zmenu skutočností a údajov, na základe ktorých </w:t>
      </w:r>
      <w:r w:rsidRPr="00633438" w:rsidR="00DB63CC">
        <w:rPr>
          <w:rFonts w:ascii="Times New Roman" w:hAnsi="Times New Roman"/>
        </w:rPr>
        <w:t>col</w:t>
      </w:r>
      <w:r w:rsidRPr="00633438">
        <w:rPr>
          <w:rFonts w:ascii="Times New Roman" w:hAnsi="Times New Roman"/>
        </w:rPr>
        <w:t xml:space="preserve">ný úrad vydal potvrdenie o zaevidovaní, je osoba povinná oznámiť </w:t>
      </w:r>
      <w:r w:rsidRPr="00633438" w:rsidR="00DB63CC">
        <w:rPr>
          <w:rFonts w:ascii="Times New Roman" w:hAnsi="Times New Roman"/>
        </w:rPr>
        <w:t>col</w:t>
      </w:r>
      <w:r w:rsidRPr="00633438">
        <w:rPr>
          <w:rFonts w:ascii="Times New Roman" w:hAnsi="Times New Roman"/>
        </w:rPr>
        <w:t xml:space="preserve">nému úradu do 15 dní odo dňa ich vzniku. </w:t>
      </w:r>
      <w:r w:rsidRPr="00633438" w:rsidR="00DB63CC">
        <w:rPr>
          <w:rFonts w:ascii="Times New Roman" w:hAnsi="Times New Roman"/>
        </w:rPr>
        <w:t>Col</w:t>
      </w:r>
      <w:r w:rsidRPr="00633438">
        <w:rPr>
          <w:rFonts w:ascii="Times New Roman" w:hAnsi="Times New Roman"/>
        </w:rPr>
        <w:t xml:space="preserve">ný úrad preverí skutočnosti a údaje uvedené v oznámení a s prihliadnutím na rozsah a závažnosť zmien doplní pôvodné potvrdenie o zaevidovaní alebo vydá nové potvrdenie o zaevidovaní. </w:t>
      </w:r>
    </w:p>
    <w:p w:rsidR="006360D2" w:rsidRPr="00633438" w:rsidP="006360D2">
      <w:pPr>
        <w:pStyle w:val="ListParagraph"/>
        <w:bidi w:val="0"/>
        <w:rPr>
          <w:rFonts w:ascii="Times New Roman" w:hAnsi="Times New Roman"/>
        </w:rPr>
      </w:pPr>
    </w:p>
    <w:p w:rsidR="006360D2" w:rsidRPr="00633438" w:rsidP="00C34907">
      <w:pPr>
        <w:numPr>
          <w:numId w:val="20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07429C">
        <w:rPr>
          <w:rFonts w:ascii="Times New Roman" w:hAnsi="Times New Roman"/>
        </w:rPr>
        <w:t xml:space="preserve"> </w:t>
      </w:r>
      <w:r w:rsidRPr="00633438" w:rsidR="00385A4A">
        <w:rPr>
          <w:rFonts w:ascii="Times New Roman" w:hAnsi="Times New Roman"/>
        </w:rPr>
        <w:t>Finanč</w:t>
      </w:r>
      <w:r w:rsidRPr="00633438">
        <w:rPr>
          <w:rFonts w:ascii="Times New Roman" w:hAnsi="Times New Roman"/>
        </w:rPr>
        <w:t>né riaditeľstvo vedie evidenciu držby výrobného zariadenia alebo jeho časti v členení podľa</w:t>
      </w:r>
    </w:p>
    <w:p w:rsidR="006360D2" w:rsidRPr="00633438" w:rsidP="00C34907">
      <w:pPr>
        <w:numPr>
          <w:numId w:val="14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identifikačných údajov osoby, ktorej </w:t>
      </w:r>
      <w:r w:rsidRPr="00633438" w:rsidR="00DB63CC">
        <w:rPr>
          <w:rFonts w:ascii="Times New Roman" w:hAnsi="Times New Roman"/>
        </w:rPr>
        <w:t>col</w:t>
      </w:r>
      <w:r w:rsidRPr="00633438">
        <w:rPr>
          <w:rFonts w:ascii="Times New Roman" w:hAnsi="Times New Roman"/>
        </w:rPr>
        <w:t>ný úrad vydal potvrdenie  o zaevidovaní,</w:t>
      </w:r>
    </w:p>
    <w:p w:rsidR="006360D2" w:rsidRPr="00633438" w:rsidP="00C34907">
      <w:pPr>
        <w:numPr>
          <w:numId w:val="14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adresy umiestnenia výrobného zariadenia alebo jeho  časti,</w:t>
      </w:r>
    </w:p>
    <w:p w:rsidR="006360D2" w:rsidRPr="00633438" w:rsidP="00C34907">
      <w:pPr>
        <w:numPr>
          <w:numId w:val="14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technických údajov, fotodokumentácie a nákresu výrobného zariadenia alebo jeho časti.</w:t>
      </w:r>
    </w:p>
    <w:p w:rsidR="005B16A3" w:rsidP="00786AA8">
      <w:pPr>
        <w:autoSpaceDE w:val="0"/>
        <w:autoSpaceDN w:val="0"/>
        <w:bidi w:val="0"/>
        <w:adjustRightInd w:val="0"/>
        <w:spacing w:line="240" w:lineRule="atLeast"/>
        <w:jc w:val="center"/>
        <w:rPr>
          <w:rFonts w:ascii="Times New Roman" w:hAnsi="Times New Roman"/>
        </w:rPr>
      </w:pPr>
    </w:p>
    <w:p w:rsidR="00D60F7D" w:rsidRPr="00633438" w:rsidP="00D60F7D">
      <w:pPr>
        <w:bidi w:val="0"/>
        <w:jc w:val="center"/>
        <w:rPr>
          <w:rFonts w:ascii="Times New Roman" w:hAnsi="Times New Roman"/>
        </w:rPr>
      </w:pPr>
      <w:r w:rsidRPr="00633438">
        <w:rPr>
          <w:rFonts w:ascii="Times New Roman" w:hAnsi="Times New Roman"/>
        </w:rPr>
        <w:t>Označovanie spotrebiteľského balenia liehu kontrolnou známkou</w:t>
      </w:r>
    </w:p>
    <w:p w:rsidR="00786AA8" w:rsidRPr="00633438" w:rsidP="00786AA8">
      <w:pPr>
        <w:autoSpaceDE w:val="0"/>
        <w:autoSpaceDN w:val="0"/>
        <w:bidi w:val="0"/>
        <w:adjustRightInd w:val="0"/>
        <w:spacing w:line="240" w:lineRule="atLeast"/>
        <w:jc w:val="center"/>
        <w:rPr>
          <w:rFonts w:ascii="Times New Roman" w:hAnsi="Times New Roman"/>
        </w:rPr>
      </w:pPr>
      <w:r w:rsidRPr="00633438" w:rsidR="00D60F7D">
        <w:rPr>
          <w:rFonts w:ascii="Times New Roman" w:hAnsi="Times New Roman"/>
        </w:rPr>
        <w:t>§ 51</w:t>
      </w:r>
    </w:p>
    <w:p w:rsidR="001D57E5" w:rsidRPr="00633438" w:rsidP="001D57E5">
      <w:pPr>
        <w:autoSpaceDE w:val="0"/>
        <w:autoSpaceDN w:val="0"/>
        <w:bidi w:val="0"/>
        <w:adjustRightInd w:val="0"/>
        <w:jc w:val="both"/>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Spotrebiteľským balením sa na účely tohto zákona rozumie </w:t>
      </w:r>
      <w:r w:rsidRPr="00633438" w:rsidR="00600435">
        <w:rPr>
          <w:rFonts w:ascii="Times New Roman" w:hAnsi="Times New Roman"/>
        </w:rPr>
        <w:t xml:space="preserve">uzavretý </w:t>
      </w:r>
      <w:r w:rsidRPr="00633438">
        <w:rPr>
          <w:rFonts w:ascii="Times New Roman" w:hAnsi="Times New Roman"/>
        </w:rPr>
        <w:t>spotrebiteľský obal</w:t>
      </w:r>
      <w:r>
        <w:rPr>
          <w:rStyle w:val="FootnoteReference"/>
          <w:rFonts w:ascii="Times New Roman" w:hAnsi="Times New Roman"/>
          <w:rtl w:val="0"/>
        </w:rPr>
        <w:footnoteReference w:id="66"/>
      </w:r>
      <w:r w:rsidRPr="00633438">
        <w:rPr>
          <w:rFonts w:ascii="Times New Roman" w:hAnsi="Times New Roman"/>
        </w:rPr>
        <w:t xml:space="preserve">) naplnený liehom určeným na priamu ľudskú spotrebu. </w:t>
      </w:r>
    </w:p>
    <w:p w:rsidR="001D57E5" w:rsidRPr="00633438" w:rsidP="001D57E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Kontrolnou známkou sa na účely tohto zákona rozumie slovenská kontrolná známka určená na označovanie spotrebiteľského balenia, ktorá spĺňa náležitosti v súlade s týmto zákonom a všeobecne záväzným právnym predpisom vydaným podľa odseku 1</w:t>
      </w:r>
      <w:r w:rsidRPr="00633438" w:rsidR="00D1710A">
        <w:rPr>
          <w:rFonts w:ascii="Times New Roman" w:hAnsi="Times New Roman"/>
        </w:rPr>
        <w:t>0</w:t>
      </w:r>
      <w:r w:rsidRPr="00633438">
        <w:rPr>
          <w:rFonts w:ascii="Times New Roman" w:hAnsi="Times New Roman"/>
        </w:rPr>
        <w:t xml:space="preserve">. Kontrolná známka má na účely tohto zákona povahu ceniny. </w:t>
      </w:r>
      <w:r w:rsidRPr="00633438" w:rsidR="00DC4C0F">
        <w:rPr>
          <w:rFonts w:ascii="Times New Roman" w:hAnsi="Times New Roman"/>
        </w:rPr>
        <w:t>Kontrolná známka obsahuje</w:t>
      </w:r>
      <w:r w:rsidRPr="00633438" w:rsidR="005B16A3">
        <w:rPr>
          <w:rFonts w:ascii="Times New Roman" w:hAnsi="Times New Roman"/>
        </w:rPr>
        <w:t xml:space="preserve"> </w:t>
      </w:r>
      <w:r w:rsidRPr="00633438">
        <w:rPr>
          <w:rFonts w:ascii="Times New Roman" w:hAnsi="Times New Roman"/>
        </w:rPr>
        <w:t xml:space="preserve">identifikačné číslo, ktorým je jedinečné poradové číslo vytvorené z alfanumerických znakov neopakovateľných najmenej po dobu piatich rokov. Zloženie identifikačného čísla určí </w:t>
      </w:r>
      <w:r w:rsidRPr="00633438" w:rsidR="00385A4A">
        <w:rPr>
          <w:rFonts w:ascii="Times New Roman" w:hAnsi="Times New Roman"/>
        </w:rPr>
        <w:t>finančné</w:t>
      </w:r>
      <w:r w:rsidRPr="00633438">
        <w:rPr>
          <w:rFonts w:ascii="Times New Roman" w:hAnsi="Times New Roman"/>
        </w:rPr>
        <w:t xml:space="preserve"> riaditeľstvo. </w:t>
      </w:r>
    </w:p>
    <w:p w:rsidR="001D57E5" w:rsidRPr="00633438" w:rsidP="001D57E5">
      <w:pPr>
        <w:pStyle w:val="ListParagraph"/>
        <w:bidi w:val="0"/>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Spotrebiteľské balenie kódu kombinovanej nomenklatúry 2207 a 2208 je možné uviesť do daňového voľného obehu na daňovom území, len ak je označené kontrolnou známkou, ak </w:t>
      </w:r>
      <w:r w:rsidR="00C26D2B">
        <w:rPr>
          <w:rFonts w:ascii="Times New Roman" w:hAnsi="Times New Roman"/>
        </w:rPr>
        <w:t xml:space="preserve">sa </w:t>
      </w:r>
      <w:r w:rsidRPr="00633438" w:rsidR="004B70D3">
        <w:rPr>
          <w:rFonts w:ascii="Times New Roman" w:hAnsi="Times New Roman"/>
        </w:rPr>
        <w:t xml:space="preserve">v odseku 9 </w:t>
      </w:r>
      <w:r w:rsidRPr="00633438" w:rsidR="00FA5BE2">
        <w:rPr>
          <w:rFonts w:ascii="Times New Roman" w:hAnsi="Times New Roman"/>
        </w:rPr>
        <w:t>neustanovuje</w:t>
      </w:r>
      <w:r w:rsidRPr="00633438" w:rsidR="005B16A3">
        <w:rPr>
          <w:rFonts w:ascii="Times New Roman" w:hAnsi="Times New Roman"/>
        </w:rPr>
        <w:t xml:space="preserve"> </w:t>
      </w:r>
      <w:r w:rsidRPr="00633438" w:rsidR="004B70D3">
        <w:rPr>
          <w:rFonts w:ascii="Times New Roman" w:hAnsi="Times New Roman"/>
        </w:rPr>
        <w:t>inak</w:t>
      </w:r>
      <w:r w:rsidRPr="00633438">
        <w:rPr>
          <w:rFonts w:ascii="Times New Roman" w:hAnsi="Times New Roman"/>
        </w:rPr>
        <w:t>. Označovať spotrebiteľské balenie kontrolnou známkou môže len prevádzkovateľ daňového skladu, oprávnený príjemca, dovozca spotrebiteľského balenia a príj</w:t>
      </w:r>
      <w:r w:rsidRPr="00633438" w:rsidR="007555F4">
        <w:rPr>
          <w:rFonts w:ascii="Times New Roman" w:hAnsi="Times New Roman"/>
        </w:rPr>
        <w:t>emca (odberateľ) liehu podľa § 26</w:t>
      </w:r>
      <w:r w:rsidRPr="00633438">
        <w:rPr>
          <w:rFonts w:ascii="Times New Roman" w:hAnsi="Times New Roman"/>
        </w:rPr>
        <w:t xml:space="preserve"> ods. 1 (ďalej len „odberateľ kontrolných známok“).</w:t>
      </w:r>
    </w:p>
    <w:p w:rsidR="001D57E5" w:rsidRPr="00633438" w:rsidP="001D57E5">
      <w:pPr>
        <w:pStyle w:val="ListParagraph"/>
        <w:bidi w:val="0"/>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Odberateľ kontrolných známok, ktorým je oprávnený príjemca alebo príjemca (odberateľ) liehu podľa § </w:t>
      </w:r>
      <w:r w:rsidRPr="00633438" w:rsidR="007555F4">
        <w:rPr>
          <w:rFonts w:ascii="Times New Roman" w:hAnsi="Times New Roman"/>
        </w:rPr>
        <w:t>26</w:t>
      </w:r>
      <w:r w:rsidRPr="00633438">
        <w:rPr>
          <w:rFonts w:ascii="Times New Roman" w:hAnsi="Times New Roman"/>
        </w:rPr>
        <w:t xml:space="preserve"> ods. 1, môže v daňovom voľnom obehu označiť spotrebiteľské balenie kontrolnou známkou, ak prijal spotrebiteľské balenie neoznačené kontrolnou známkou z iného členského štátu, a to najneskôr pred predajom alebo iným vydaním spotrebiteľského balenia na daňovom území inej osobe; ustanovenie § </w:t>
      </w:r>
      <w:r w:rsidRPr="00633438" w:rsidR="007555F4">
        <w:rPr>
          <w:rFonts w:ascii="Times New Roman" w:hAnsi="Times New Roman"/>
        </w:rPr>
        <w:t>10 ods. 1 písm. c) a § 26</w:t>
      </w:r>
      <w:r w:rsidRPr="00633438">
        <w:rPr>
          <w:rFonts w:ascii="Times New Roman" w:hAnsi="Times New Roman"/>
        </w:rPr>
        <w:t xml:space="preserve"> tým nie je dotknuté.</w:t>
      </w:r>
    </w:p>
    <w:p w:rsidR="001D57E5" w:rsidRPr="00633438" w:rsidP="001D57E5">
      <w:pPr>
        <w:pStyle w:val="ListParagraph"/>
        <w:bidi w:val="0"/>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Na označenie spotrebiteľského balenia sa môže použiť len kontrolná známka vyhotovená na základe súhlasu </w:t>
      </w:r>
      <w:r w:rsidRPr="00633438" w:rsidR="00385A4A">
        <w:rPr>
          <w:rFonts w:ascii="Times New Roman" w:hAnsi="Times New Roman"/>
        </w:rPr>
        <w:t>finančn</w:t>
      </w:r>
      <w:r w:rsidRPr="00633438">
        <w:rPr>
          <w:rFonts w:ascii="Times New Roman" w:hAnsi="Times New Roman"/>
        </w:rPr>
        <w:t xml:space="preserve">ého riaditeľstva podľa § </w:t>
      </w:r>
      <w:r w:rsidRPr="00633438" w:rsidR="007555F4">
        <w:rPr>
          <w:rFonts w:ascii="Times New Roman" w:hAnsi="Times New Roman"/>
        </w:rPr>
        <w:t>5</w:t>
      </w:r>
      <w:r w:rsidRPr="00633438" w:rsidR="00D60F7D">
        <w:rPr>
          <w:rFonts w:ascii="Times New Roman" w:hAnsi="Times New Roman"/>
        </w:rPr>
        <w:t>3</w:t>
      </w:r>
      <w:r w:rsidRPr="00633438">
        <w:rPr>
          <w:rFonts w:ascii="Times New Roman" w:hAnsi="Times New Roman"/>
        </w:rPr>
        <w:t xml:space="preserve"> ods. 6 a v súlade so všeobecne záväzným právnym predpisom vydaným podľa odseku 1</w:t>
      </w:r>
      <w:r w:rsidRPr="00633438" w:rsidR="00D1710A">
        <w:rPr>
          <w:rFonts w:ascii="Times New Roman" w:hAnsi="Times New Roman"/>
        </w:rPr>
        <w:t>0</w:t>
      </w:r>
      <w:r w:rsidRPr="00633438">
        <w:rPr>
          <w:rFonts w:ascii="Times New Roman" w:hAnsi="Times New Roman"/>
        </w:rPr>
        <w:t>. Kontrolná známka môže obsahovať aj iné grafické prvky, ochranné prvky a údaje ako je ustanovené všeobecne záväzným právnym predpisom vydaným podľa odseku 1</w:t>
      </w:r>
      <w:r w:rsidRPr="00633438" w:rsidR="00D1710A">
        <w:rPr>
          <w:rFonts w:ascii="Times New Roman" w:hAnsi="Times New Roman"/>
        </w:rPr>
        <w:t>0</w:t>
      </w:r>
      <w:r w:rsidRPr="00633438">
        <w:rPr>
          <w:rFonts w:ascii="Times New Roman" w:hAnsi="Times New Roman"/>
        </w:rPr>
        <w:t xml:space="preserve">, ak sa tak dohodne </w:t>
      </w:r>
      <w:r w:rsidRPr="00633438" w:rsidR="00385A4A">
        <w:rPr>
          <w:rFonts w:ascii="Times New Roman" w:hAnsi="Times New Roman"/>
        </w:rPr>
        <w:t>finančn</w:t>
      </w:r>
      <w:r w:rsidRPr="00633438">
        <w:rPr>
          <w:rFonts w:ascii="Times New Roman" w:hAnsi="Times New Roman"/>
        </w:rPr>
        <w:t>é riaditeľstvo s tlačiarňou. Iný rozmer kontrolnej známky ako ustanovený všeobecne záväzným právnym p</w:t>
      </w:r>
      <w:r w:rsidRPr="00633438" w:rsidR="00D60F7D">
        <w:rPr>
          <w:rFonts w:ascii="Times New Roman" w:hAnsi="Times New Roman"/>
        </w:rPr>
        <w:t>redpisom vydaným podľa odseku 1</w:t>
      </w:r>
      <w:r w:rsidRPr="00633438" w:rsidR="00D1710A">
        <w:rPr>
          <w:rFonts w:ascii="Times New Roman" w:hAnsi="Times New Roman"/>
        </w:rPr>
        <w:t>0</w:t>
      </w:r>
      <w:r w:rsidRPr="00633438">
        <w:rPr>
          <w:rFonts w:ascii="Times New Roman" w:hAnsi="Times New Roman"/>
        </w:rPr>
        <w:t xml:space="preserve"> môže odsúhlasiť </w:t>
      </w:r>
      <w:r w:rsidRPr="00633438" w:rsidR="00385A4A">
        <w:rPr>
          <w:rFonts w:ascii="Times New Roman" w:hAnsi="Times New Roman"/>
        </w:rPr>
        <w:t>finančné</w:t>
      </w:r>
      <w:r w:rsidRPr="00633438">
        <w:rPr>
          <w:rFonts w:ascii="Times New Roman" w:hAnsi="Times New Roman"/>
        </w:rPr>
        <w:t xml:space="preserve"> riaditeľstvo po dohode s tlačiarňou na základe žiadosti odberateľa kontrolných známok.</w:t>
      </w:r>
    </w:p>
    <w:p w:rsidR="001D57E5" w:rsidRPr="00633438" w:rsidP="001D57E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Kontrolná známka sa nalepí na spotrebiteľské balenie cez miesto určené na otvorenie tak, aby pri otvorení spotrebiteľského balenia bola kontrolná známka pretrhnutá. Kontrolná známka sa nesmie dať odlepiť bez jej pretrhnutia alebo iného viditeľného poškodenia. Ak sa miesto na otvorenie spotrebiteľského balenia prekrýva priehľadnou ochrannou fóliou, kontrolná známka musí byť nalepená pod touto fóliou; v odôvodnených prípadoch môže </w:t>
      </w:r>
      <w:r w:rsidRPr="00633438" w:rsidR="00385A4A">
        <w:rPr>
          <w:rFonts w:ascii="Times New Roman" w:hAnsi="Times New Roman"/>
        </w:rPr>
        <w:t>finančn</w:t>
      </w:r>
      <w:r w:rsidRPr="00633438">
        <w:rPr>
          <w:rFonts w:ascii="Times New Roman" w:hAnsi="Times New Roman"/>
        </w:rPr>
        <w:t>é riaditeľstvo na základe žiadosti odberateľa kontrolných známok povoliť nalepenie kontrolnej známky na ochrannú fóliu; prvá veta a druhá veta tým nie sú dotknuté.</w:t>
      </w:r>
      <w:r w:rsidRPr="00633438" w:rsidR="00637D88">
        <w:rPr>
          <w:rFonts w:ascii="Times New Roman" w:hAnsi="Times New Roman"/>
        </w:rPr>
        <w:t xml:space="preserve"> </w:t>
      </w:r>
    </w:p>
    <w:p w:rsidR="00637D88" w:rsidRPr="00633438" w:rsidP="00637D8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Uzatvorené spotrebiteľské balenie označené pretrhnutou kontrolnou známkou, falzifikátom kontrolnej známky alebo kontrolnou známkou, ktorá nie je v súlade s týmto zákonom a všeobecne záväzným právnym predpisom vydaným podľa odseku 1</w:t>
      </w:r>
      <w:r w:rsidRPr="00633438" w:rsidR="00D1710A">
        <w:rPr>
          <w:rFonts w:ascii="Times New Roman" w:hAnsi="Times New Roman"/>
        </w:rPr>
        <w:t>0</w:t>
      </w:r>
      <w:r w:rsidRPr="00633438">
        <w:rPr>
          <w:rFonts w:ascii="Times New Roman" w:hAnsi="Times New Roman"/>
        </w:rPr>
        <w:t xml:space="preserve"> a spotrebiteľské balenie, na ktorom nie je nalepená kontrolná známka, alebo ktorého označenie nie je v súlade s týmto zákonom a všeobecne záväzným právnym predpisom vydaným podľa odseku 1</w:t>
      </w:r>
      <w:r w:rsidRPr="00633438" w:rsidR="00D1710A">
        <w:rPr>
          <w:rFonts w:ascii="Times New Roman" w:hAnsi="Times New Roman"/>
        </w:rPr>
        <w:t>0</w:t>
      </w:r>
      <w:r w:rsidRPr="00633438">
        <w:rPr>
          <w:rFonts w:ascii="Times New Roman" w:hAnsi="Times New Roman"/>
        </w:rPr>
        <w:t>, sa na účely tohto zákona považuje za neoznačené. Za neoznačené spotrebiteľské balenie sa považuje aj každé otvorené spotrebiteľské balenie s pretrhnutou kontrolnou známkou, ktorá je falzifikátom kontrolnej známky alebo pretrhnutou kontrolnou známkou, ktorá nie je v súlade s týmto zákonom a všeobecne záväzným právnym predpisom vydaným podľa odseku 1</w:t>
      </w:r>
      <w:r w:rsidRPr="00633438" w:rsidR="00D1710A">
        <w:rPr>
          <w:rFonts w:ascii="Times New Roman" w:hAnsi="Times New Roman"/>
        </w:rPr>
        <w:t>0</w:t>
      </w:r>
      <w:r w:rsidRPr="00633438">
        <w:rPr>
          <w:rFonts w:ascii="Times New Roman" w:hAnsi="Times New Roman"/>
        </w:rPr>
        <w:t xml:space="preserve"> alebo spotrebiteľské balenie s pretrhnutou kontrolnou známkou, ktoré pri predaji zo spotrebiteľského balenia na priamu ľudskú spotrebu na predajnom mieste vrátane skladových a účelových priestorov prevyšuje dva otvorené kusy spotrebiteľského balenia s</w:t>
      </w:r>
      <w:r w:rsidRPr="00633438" w:rsidR="00BC5B16">
        <w:rPr>
          <w:rFonts w:ascii="Times New Roman" w:hAnsi="Times New Roman"/>
        </w:rPr>
        <w:t> rovnakým čiarovým kódom EAN</w:t>
      </w:r>
      <w:r w:rsidRPr="00633438">
        <w:rPr>
          <w:rFonts w:ascii="Times New Roman" w:hAnsi="Times New Roman"/>
        </w:rPr>
        <w:t xml:space="preserve">. Na účely tohto zákona sa predajným miestom rozumie miesto, kde sa predaj spotrebiteľského balenia uskutočňuje cez elektronickú registračnú pokladnicu. </w:t>
      </w:r>
    </w:p>
    <w:p w:rsidR="001D57E5" w:rsidRPr="00633438" w:rsidP="001D57E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Predaj neoznačeného spotrebiteľského balenia na daňovom území je zaká</w:t>
      </w:r>
      <w:r w:rsidRPr="00633438" w:rsidR="00D1710A">
        <w:rPr>
          <w:rFonts w:ascii="Times New Roman" w:hAnsi="Times New Roman"/>
        </w:rPr>
        <w:t xml:space="preserve">zaný </w:t>
      </w:r>
      <w:r w:rsidRPr="00633438" w:rsidR="00FA5BE2">
        <w:rPr>
          <w:rFonts w:ascii="Times New Roman" w:hAnsi="Times New Roman"/>
        </w:rPr>
        <w:t xml:space="preserve"> okrem spotrebiteľského balenia </w:t>
      </w:r>
      <w:r w:rsidRPr="00633438" w:rsidR="00D1710A">
        <w:rPr>
          <w:rFonts w:ascii="Times New Roman" w:hAnsi="Times New Roman"/>
        </w:rPr>
        <w:t>podľa odseku 9</w:t>
      </w:r>
      <w:r w:rsidRPr="00633438">
        <w:rPr>
          <w:rFonts w:ascii="Times New Roman" w:hAnsi="Times New Roman"/>
        </w:rPr>
        <w:t xml:space="preserve">. </w:t>
      </w:r>
    </w:p>
    <w:p w:rsidR="001D57E5" w:rsidRPr="00633438" w:rsidP="001D57E5">
      <w:pPr>
        <w:pStyle w:val="ListParagraph"/>
        <w:bidi w:val="0"/>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Povinnosť označovať spotrebiteľské balenie podľa odseku 3 sa nevzťahuje na lieh, ktorý je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vyrobený pre pestovateľa v liehovarníckom závode na pestovateľské pálenie ovocia,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tovarom kódu kombinovanej nomenklatúry 2207, ak je preukázateľne zdanený a predávaný v inom obale ako spotrebiteľskom balení podľa odseku 1 na iné účely ako na priamu ľudskú spotrebu, napríklad na vedecké účely alebo výskumné účely,</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oslobodený od dane podľa § 7</w:t>
      </w:r>
      <w:r w:rsidRPr="00633438" w:rsidR="007555F4">
        <w:rPr>
          <w:rFonts w:ascii="Times New Roman" w:hAnsi="Times New Roman"/>
        </w:rPr>
        <w:t xml:space="preserve">, 8 alebo § </w:t>
      </w:r>
      <w:r w:rsidRPr="00633438" w:rsidR="001B652C">
        <w:rPr>
          <w:rFonts w:ascii="Times New Roman" w:hAnsi="Times New Roman"/>
        </w:rPr>
        <w:t>40</w:t>
      </w:r>
      <w:r w:rsidRPr="00633438" w:rsidR="007555F4">
        <w:rPr>
          <w:rFonts w:ascii="Times New Roman" w:hAnsi="Times New Roman"/>
        </w:rPr>
        <w:t xml:space="preserve">, </w:t>
      </w:r>
      <w:r w:rsidRPr="00633438">
        <w:rPr>
          <w:rFonts w:ascii="Times New Roman" w:hAnsi="Times New Roman"/>
        </w:rPr>
        <w:t xml:space="preserve">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vyvážaný na územie </w:t>
      </w:r>
      <w:r w:rsidRPr="00633438" w:rsidR="00FB2E83">
        <w:rPr>
          <w:rFonts w:ascii="Times New Roman" w:hAnsi="Times New Roman"/>
        </w:rPr>
        <w:t>tret</w:t>
      </w:r>
      <w:r w:rsidR="00FB2E83">
        <w:rPr>
          <w:rFonts w:ascii="Times New Roman" w:hAnsi="Times New Roman"/>
        </w:rPr>
        <w:t>ieho štátu</w:t>
      </w:r>
      <w:r w:rsidRPr="00633438">
        <w:rPr>
          <w:rFonts w:ascii="Times New Roman" w:hAnsi="Times New Roman"/>
        </w:rPr>
        <w:t xml:space="preserve">,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prepravovaný do iného členského štátu mimo pozastavenia dane na podnikateľské účely podľa § </w:t>
      </w:r>
      <w:r w:rsidRPr="00633438" w:rsidR="007555F4">
        <w:rPr>
          <w:rFonts w:ascii="Times New Roman" w:hAnsi="Times New Roman"/>
        </w:rPr>
        <w:t>26</w:t>
      </w:r>
      <w:r w:rsidRPr="00633438">
        <w:rPr>
          <w:rFonts w:ascii="Times New Roman" w:hAnsi="Times New Roman"/>
        </w:rPr>
        <w:t xml:space="preserve">,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určený na predaj v tranzitnom priestore medzinárodných letísk a na palubách lietadiel ako lieh oslobodený od dane, a to výlučne fyzickým osobám, ktoré bezprostredne opustia územie</w:t>
      </w:r>
      <w:r w:rsidRPr="00633438" w:rsidR="009C66E5">
        <w:rPr>
          <w:rFonts w:ascii="Times New Roman" w:hAnsi="Times New Roman"/>
        </w:rPr>
        <w:t xml:space="preserve"> Európskej</w:t>
      </w:r>
      <w:r w:rsidRPr="00633438">
        <w:rPr>
          <w:rFonts w:ascii="Times New Roman" w:hAnsi="Times New Roman"/>
        </w:rPr>
        <w:t xml:space="preserve"> únie, alebo určený na predaj za cenu s daňou v tranzitnom priestore medzinárodných letísk alebo na palubách lietadiel, a to výlučne fyzickým osobám, ktorých bezprostredné cieľové letisko je v inom členskom štáte,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vrátený späť na účely reklamácie odberateľom spotrebiteľského balenia v inom členskom štáte alebo odberateľom spotrebiteľského balenia z tretieho štátu dodávateľovi spotrebiteľského balenia na  daňovom území,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dodaný na paluby lietadiel oslobodený od dane a je určený výlučne na spotrebu cestujúcimi počas letu,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určený na predaj ako lieh oslobodený od dane, a to osobám iných štátov, ktoré požívajú výsady a imunity podľa medzinárodnej zmluvy,</w:t>
      </w:r>
      <w:r w:rsidRPr="00633438" w:rsidR="001B2DDB">
        <w:rPr>
          <w:rFonts w:ascii="Times New Roman" w:hAnsi="Times New Roman"/>
          <w:vertAlign w:val="superscript"/>
        </w:rPr>
        <w:t>4</w:t>
      </w:r>
      <w:r w:rsidR="002B2259">
        <w:rPr>
          <w:rFonts w:ascii="Times New Roman" w:hAnsi="Times New Roman"/>
          <w:vertAlign w:val="superscript"/>
        </w:rPr>
        <w:t>6</w:t>
      </w:r>
      <w:r w:rsidRPr="00633438">
        <w:rPr>
          <w:rFonts w:ascii="Times New Roman" w:hAnsi="Times New Roman"/>
        </w:rPr>
        <w:t xml:space="preserve">) </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prepravovaný na daňové územie na súkromné účely (§ </w:t>
      </w:r>
      <w:r w:rsidRPr="00633438" w:rsidR="007555F4">
        <w:rPr>
          <w:rFonts w:ascii="Times New Roman" w:hAnsi="Times New Roman"/>
        </w:rPr>
        <w:t>28</w:t>
      </w:r>
      <w:r w:rsidRPr="00633438">
        <w:rPr>
          <w:rFonts w:ascii="Times New Roman" w:hAnsi="Times New Roman"/>
        </w:rPr>
        <w:t>),</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dodávaný na daňové územie v rámci zásielkového obchodu (§ </w:t>
      </w:r>
      <w:r w:rsidRPr="00633438" w:rsidR="007555F4">
        <w:rPr>
          <w:rFonts w:ascii="Times New Roman" w:hAnsi="Times New Roman"/>
        </w:rPr>
        <w:t>29</w:t>
      </w:r>
      <w:r w:rsidRPr="00633438">
        <w:rPr>
          <w:rFonts w:ascii="Times New Roman" w:hAnsi="Times New Roman"/>
        </w:rPr>
        <w:t>),</w:t>
      </w:r>
    </w:p>
    <w:p w:rsidR="001D57E5" w:rsidRPr="00633438" w:rsidP="00C34907">
      <w:pPr>
        <w:numPr>
          <w:numId w:val="194"/>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prijatý </w:t>
      </w:r>
      <w:r w:rsidRPr="00633438">
        <w:rPr>
          <w:rFonts w:ascii="Times New Roman" w:hAnsi="Times New Roman"/>
          <w:color w:val="000000"/>
        </w:rPr>
        <w:t>osobou uvedenou v § 3</w:t>
      </w:r>
      <w:r w:rsidRPr="00633438" w:rsidR="007555F4">
        <w:rPr>
          <w:rFonts w:ascii="Times New Roman" w:hAnsi="Times New Roman"/>
          <w:color w:val="000000"/>
        </w:rPr>
        <w:t>2</w:t>
      </w:r>
      <w:r w:rsidRPr="00633438">
        <w:rPr>
          <w:rFonts w:ascii="Times New Roman" w:hAnsi="Times New Roman"/>
          <w:color w:val="000000"/>
        </w:rPr>
        <w:t xml:space="preserve"> ods. 2 alebo ozbrojenými silami iných štátov, ktoré sú stranami Severoatlantickej zmluvy a ich civilnými zamestnancami, na použitie v súvislosti s aktivitami podľa medzinárodnej zmluvy.</w:t>
      </w:r>
      <w:r w:rsidRPr="00633438">
        <w:rPr>
          <w:rFonts w:ascii="Times New Roman" w:hAnsi="Times New Roman"/>
          <w:color w:val="000000"/>
          <w:vertAlign w:val="superscript"/>
        </w:rPr>
        <w:t>1</w:t>
      </w:r>
      <w:r w:rsidRPr="00633438" w:rsidR="009304F8">
        <w:rPr>
          <w:rFonts w:ascii="Times New Roman" w:hAnsi="Times New Roman"/>
          <w:color w:val="000000"/>
          <w:vertAlign w:val="superscript"/>
        </w:rPr>
        <w:t>9</w:t>
      </w:r>
      <w:r w:rsidRPr="00633438">
        <w:rPr>
          <w:rFonts w:ascii="Times New Roman" w:hAnsi="Times New Roman"/>
          <w:color w:val="000000"/>
        </w:rPr>
        <w:t xml:space="preserve">) </w:t>
      </w:r>
    </w:p>
    <w:p w:rsidR="001D57E5" w:rsidRPr="00633438" w:rsidP="001D57E5">
      <w:pPr>
        <w:autoSpaceDE w:val="0"/>
        <w:autoSpaceDN w:val="0"/>
        <w:bidi w:val="0"/>
        <w:adjustRightInd w:val="0"/>
        <w:jc w:val="both"/>
        <w:rPr>
          <w:rFonts w:ascii="Times New Roman" w:hAnsi="Times New Roman"/>
        </w:rPr>
      </w:pPr>
    </w:p>
    <w:p w:rsidR="001D57E5"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Podrobnosti o vyhotovení kontrolných známok, rozmeroch, grafických prvkoch, náležitostiach a údajoch na kontrolnej známke ustanoví všeobecne záväzný právny predpis, ktorý vydá ministerstvo.</w:t>
      </w:r>
    </w:p>
    <w:p w:rsidR="001D57E5" w:rsidRPr="00633438" w:rsidP="001D57E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D1710A"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Ak došlo v daňovom voľnom obehu k poškodeniu kontrolnej známky nalepenej na spotrebiteľskom balení, môže toto spotrebiteľské balenie označiť novou kontrolnou známkou len odberateľ kontrolných známok, ktorý ho uviedol do daňového voľného obehu alebo označil podľa odseku 4; ak osoba, ktorá uviedla spotrebiteľské balenie do daňového voľného obehu alebo označila podľa odseku 4, už nie je odberateľom kontrolných známok, môže označiť spotrebiteľské balenie iný odberateľ kontrolných známok novou kontrolnou známkou. Označiť spotrebiteľské balenie v daňovom voľnom obehu novou kontrolnou známkou môže odberateľ kontrolných známok len v odôvodnených prípadoch, na základe písomného súhlasu colného úradu a za prítomnosti zamestnanca colného úradu. Odberateľ kontrolných známok, ktorý chce odstrániť poškodenú kontrolnú známku zo spotrebiteľského balenia a označiť spotrebiteľské balenie novou kontrolnou známkou, je povinný písomne požiadať colný úrad o súhlas, pričom uvedie dôvody svojej žiadosti. </w:t>
      </w:r>
    </w:p>
    <w:p w:rsidR="00D1710A" w:rsidRPr="00633438" w:rsidP="00D1710A">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2E1AAA"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Odberateľ kontroln</w:t>
      </w:r>
      <w:r w:rsidRPr="00633438" w:rsidR="00700D63">
        <w:rPr>
          <w:rFonts w:ascii="Times New Roman" w:hAnsi="Times New Roman"/>
        </w:rPr>
        <w:t>ých</w:t>
      </w:r>
      <w:r w:rsidRPr="00633438">
        <w:rPr>
          <w:rFonts w:ascii="Times New Roman" w:hAnsi="Times New Roman"/>
        </w:rPr>
        <w:t xml:space="preserve"> znám</w:t>
      </w:r>
      <w:r w:rsidRPr="00633438" w:rsidR="00700D63">
        <w:rPr>
          <w:rFonts w:ascii="Times New Roman" w:hAnsi="Times New Roman"/>
        </w:rPr>
        <w:t>o</w:t>
      </w:r>
      <w:r w:rsidRPr="00633438">
        <w:rPr>
          <w:rFonts w:ascii="Times New Roman" w:hAnsi="Times New Roman"/>
        </w:rPr>
        <w:t>k môže v odôvodnených prípadoch na základe súhlasu colného úradu a za prítomnosti zamestnanca colného úradu označiť v daňovom voľnom obehu spotrebiteľské balenie novou kontrolnou známkou, ak</w:t>
      </w:r>
    </w:p>
    <w:p w:rsidR="002E1AAA" w:rsidRPr="00633438" w:rsidP="00C34907">
      <w:pPr>
        <w:numPr>
          <w:numId w:val="249"/>
        </w:numPr>
        <w:autoSpaceDE w:val="0"/>
        <w:autoSpaceDN w:val="0"/>
        <w:bidi w:val="0"/>
        <w:adjustRightInd w:val="0"/>
        <w:spacing w:line="240" w:lineRule="atLeast"/>
        <w:ind w:left="1134" w:hanging="425"/>
        <w:jc w:val="both"/>
        <w:rPr>
          <w:rFonts w:ascii="Times New Roman" w:hAnsi="Times New Roman"/>
        </w:rPr>
      </w:pPr>
      <w:r w:rsidRPr="00633438">
        <w:rPr>
          <w:rFonts w:ascii="Times New Roman" w:hAnsi="Times New Roman"/>
        </w:rPr>
        <w:t>došlo v daňovom voľnom obehu k poškodeniu kontrolnej známky nalepenej na spotrebiteľské balenie,</w:t>
      </w:r>
    </w:p>
    <w:p w:rsidR="002E1AAA" w:rsidRPr="00633438" w:rsidP="00C34907">
      <w:pPr>
        <w:numPr>
          <w:numId w:val="24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colný úrad pri výkone daňového dozoru odstránil kontrolnú známku zo spotrebiteľského balenia  a v rámci úradného zisťovania nebolo preukázané, že spotrebiteľské balenie bolo označené falzifikátom kontrolnej známky.</w:t>
      </w:r>
    </w:p>
    <w:p w:rsidR="002E1AAA" w:rsidRPr="00633438" w:rsidP="002E1AAA">
      <w:pPr>
        <w:tabs>
          <w:tab w:val="left" w:pos="426"/>
        </w:tabs>
        <w:bidi w:val="0"/>
        <w:ind w:left="1146"/>
        <w:rPr>
          <w:rFonts w:ascii="Times New Roman" w:hAnsi="Times New Roman"/>
        </w:rPr>
      </w:pPr>
    </w:p>
    <w:p w:rsidR="002E1AAA"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Odberateľ kontroln</w:t>
      </w:r>
      <w:r w:rsidRPr="00633438" w:rsidR="00700D63">
        <w:rPr>
          <w:rFonts w:ascii="Times New Roman" w:hAnsi="Times New Roman"/>
        </w:rPr>
        <w:t>ých</w:t>
      </w:r>
      <w:r w:rsidRPr="00633438">
        <w:rPr>
          <w:rFonts w:ascii="Times New Roman" w:hAnsi="Times New Roman"/>
        </w:rPr>
        <w:t xml:space="preserve"> znám</w:t>
      </w:r>
      <w:r w:rsidRPr="00633438" w:rsidR="00700D63">
        <w:rPr>
          <w:rFonts w:ascii="Times New Roman" w:hAnsi="Times New Roman"/>
        </w:rPr>
        <w:t>o</w:t>
      </w:r>
      <w:r w:rsidRPr="00633438">
        <w:rPr>
          <w:rFonts w:ascii="Times New Roman" w:hAnsi="Times New Roman"/>
        </w:rPr>
        <w:t>k, ktorý chce označiť spotrebiteľské balenie novou kontrolnou známkou podľa odseku 12 písm. a), je povinný požiadať colný úrad o súhlas, pričom uvedie dôvody svojej žiadosti; ak chce spotrebiteľské balenie označiť novou kontro</w:t>
      </w:r>
      <w:r w:rsidRPr="00633438" w:rsidR="00700D63">
        <w:rPr>
          <w:rFonts w:ascii="Times New Roman" w:hAnsi="Times New Roman"/>
        </w:rPr>
        <w:t>lnou známkou odberateľ kontrolných</w:t>
      </w:r>
      <w:r w:rsidRPr="00633438">
        <w:rPr>
          <w:rFonts w:ascii="Times New Roman" w:hAnsi="Times New Roman"/>
        </w:rPr>
        <w:t xml:space="preserve"> znám</w:t>
      </w:r>
      <w:r w:rsidRPr="00633438" w:rsidR="00700D63">
        <w:rPr>
          <w:rFonts w:ascii="Times New Roman" w:hAnsi="Times New Roman"/>
        </w:rPr>
        <w:t>o</w:t>
      </w:r>
      <w:r w:rsidRPr="00633438">
        <w:rPr>
          <w:rFonts w:ascii="Times New Roman" w:hAnsi="Times New Roman"/>
        </w:rPr>
        <w:t xml:space="preserve">k, ktorý toto spotrebiteľské balenie neuviedol do daňového voľného obehu, k žiadosti priloží </w:t>
      </w:r>
      <w:r w:rsidRPr="00633438" w:rsidR="00D139FE">
        <w:rPr>
          <w:rFonts w:ascii="Times New Roman" w:hAnsi="Times New Roman"/>
        </w:rPr>
        <w:t xml:space="preserve">svoj </w:t>
      </w:r>
      <w:r w:rsidRPr="00633438">
        <w:rPr>
          <w:rFonts w:ascii="Times New Roman" w:hAnsi="Times New Roman"/>
        </w:rPr>
        <w:t>súhlas s označením spotrebiteľského balenia svojou kontrolnou známkou.</w:t>
      </w:r>
    </w:p>
    <w:p w:rsidR="002E1AAA" w:rsidRPr="00633438" w:rsidP="002E1AAA">
      <w:pPr>
        <w:bidi w:val="0"/>
        <w:ind w:left="851"/>
        <w:jc w:val="both"/>
        <w:rPr>
          <w:rFonts w:ascii="Times New Roman" w:hAnsi="Times New Roman"/>
        </w:rPr>
      </w:pPr>
    </w:p>
    <w:p w:rsidR="002E1AAA"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Ak osoba, </w:t>
      </w:r>
      <w:r w:rsidRPr="00633438" w:rsidR="00A418DF">
        <w:rPr>
          <w:rFonts w:ascii="Times New Roman" w:hAnsi="Times New Roman"/>
        </w:rPr>
        <w:t>ktorej colný úrad spotrebiteľské balenie zabezpečil</w:t>
      </w:r>
      <w:r w:rsidRPr="00633438" w:rsidR="00FD5B90">
        <w:rPr>
          <w:rFonts w:ascii="Times New Roman" w:hAnsi="Times New Roman"/>
        </w:rPr>
        <w:t xml:space="preserve"> a</w:t>
      </w:r>
      <w:r w:rsidRPr="00633438">
        <w:rPr>
          <w:rFonts w:ascii="Times New Roman" w:hAnsi="Times New Roman"/>
        </w:rPr>
        <w:t xml:space="preserve"> odstránil zo spotrebiteľského balenia kontrolnú známku a v rámci úradného zisťovania nebolo preukázané, že spotrebiteľské balenie bolo označené falzifikátom kontrolnej známky, chce aby sa takéto spotrebiteľské balenie označilo novou kontrolnou známkou, je povinná požiadať colný úrad v lehote do 30 dní odo dňa doručenia rozhodnutia podľa osobitného predpisu</w:t>
      </w:r>
      <w:r>
        <w:rPr>
          <w:rStyle w:val="FootnoteReference"/>
          <w:rFonts w:ascii="Times New Roman" w:hAnsi="Times New Roman"/>
          <w:rtl w:val="0"/>
        </w:rPr>
        <w:footnoteReference w:id="67"/>
      </w:r>
      <w:r w:rsidRPr="00633438" w:rsidR="005A54C1">
        <w:rPr>
          <w:rFonts w:ascii="Times New Roman" w:hAnsi="Times New Roman"/>
        </w:rPr>
        <w:t>)</w:t>
      </w:r>
      <w:r w:rsidRPr="00633438">
        <w:rPr>
          <w:rFonts w:ascii="Times New Roman" w:hAnsi="Times New Roman"/>
        </w:rPr>
        <w:t xml:space="preserve"> o súhlas colného úradu s označením spotrebiteľského balenia novou kontrolnou známkou</w:t>
      </w:r>
      <w:r w:rsidRPr="00633438" w:rsidR="005A54C1">
        <w:rPr>
          <w:rFonts w:ascii="Times New Roman" w:hAnsi="Times New Roman"/>
        </w:rPr>
        <w:t xml:space="preserve"> a </w:t>
      </w:r>
      <w:r w:rsidRPr="00633438">
        <w:rPr>
          <w:rFonts w:ascii="Times New Roman" w:hAnsi="Times New Roman"/>
        </w:rPr>
        <w:t xml:space="preserve">k žiadosti priloží aj súhlas </w:t>
      </w:r>
      <w:r w:rsidRPr="00633438" w:rsidR="005A54C1">
        <w:rPr>
          <w:rFonts w:ascii="Times New Roman" w:hAnsi="Times New Roman"/>
        </w:rPr>
        <w:t>odberateľa kontroln</w:t>
      </w:r>
      <w:r w:rsidRPr="00633438" w:rsidR="00700D63">
        <w:rPr>
          <w:rFonts w:ascii="Times New Roman" w:hAnsi="Times New Roman"/>
        </w:rPr>
        <w:t>ých</w:t>
      </w:r>
      <w:r w:rsidRPr="00633438" w:rsidR="005A54C1">
        <w:rPr>
          <w:rFonts w:ascii="Times New Roman" w:hAnsi="Times New Roman"/>
        </w:rPr>
        <w:t xml:space="preserve"> znám</w:t>
      </w:r>
      <w:r w:rsidRPr="00633438" w:rsidR="00700D63">
        <w:rPr>
          <w:rFonts w:ascii="Times New Roman" w:hAnsi="Times New Roman"/>
        </w:rPr>
        <w:t>o</w:t>
      </w:r>
      <w:r w:rsidRPr="00633438" w:rsidR="005A54C1">
        <w:rPr>
          <w:rFonts w:ascii="Times New Roman" w:hAnsi="Times New Roman"/>
        </w:rPr>
        <w:t>k</w:t>
      </w:r>
      <w:r w:rsidRPr="00633438">
        <w:rPr>
          <w:rFonts w:ascii="Times New Roman" w:hAnsi="Times New Roman"/>
        </w:rPr>
        <w:t xml:space="preserve"> s označením spotrebiteľského balenia </w:t>
      </w:r>
      <w:r w:rsidRPr="00633438" w:rsidR="00A427DD">
        <w:rPr>
          <w:rFonts w:ascii="Times New Roman" w:hAnsi="Times New Roman"/>
        </w:rPr>
        <w:t>jeho</w:t>
      </w:r>
      <w:r w:rsidRPr="00633438">
        <w:rPr>
          <w:rFonts w:ascii="Times New Roman" w:hAnsi="Times New Roman"/>
        </w:rPr>
        <w:t xml:space="preserve"> kontrolnou známkou. Spotrebiteľské balenie podľa prvej vety</w:t>
      </w:r>
      <w:r w:rsidRPr="00633438" w:rsidR="005A54C1">
        <w:rPr>
          <w:rFonts w:ascii="Times New Roman" w:hAnsi="Times New Roman"/>
        </w:rPr>
        <w:t>,</w:t>
      </w:r>
      <w:r w:rsidRPr="00633438">
        <w:rPr>
          <w:rFonts w:ascii="Times New Roman" w:hAnsi="Times New Roman"/>
        </w:rPr>
        <w:t xml:space="preserve"> je možné </w:t>
      </w:r>
      <w:r w:rsidRPr="00633438" w:rsidR="005A54C1">
        <w:rPr>
          <w:rFonts w:ascii="Times New Roman" w:hAnsi="Times New Roman"/>
        </w:rPr>
        <w:t xml:space="preserve">vrátiť </w:t>
      </w:r>
      <w:r w:rsidRPr="00633438">
        <w:rPr>
          <w:rFonts w:ascii="Times New Roman" w:hAnsi="Times New Roman"/>
        </w:rPr>
        <w:t>osobe až po udelení súhlasu colného úradu s označením spotrebiteľského balenia novou kontrolnou známkou.</w:t>
      </w:r>
    </w:p>
    <w:p w:rsidR="002E1AAA" w:rsidRPr="00633438" w:rsidP="002E1AAA">
      <w:pPr>
        <w:autoSpaceDE w:val="0"/>
        <w:autoSpaceDN w:val="0"/>
        <w:bidi w:val="0"/>
        <w:adjustRightInd w:val="0"/>
        <w:rPr>
          <w:rFonts w:ascii="Times New Roman" w:hAnsi="Times New Roman"/>
        </w:rPr>
      </w:pPr>
    </w:p>
    <w:p w:rsidR="002E1AAA" w:rsidRPr="00633438" w:rsidP="00C34907">
      <w:pPr>
        <w:numPr>
          <w:numId w:val="19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Ak osoba podľa odseku </w:t>
      </w:r>
      <w:r w:rsidRPr="00633438" w:rsidR="005A54C1">
        <w:rPr>
          <w:rFonts w:ascii="Times New Roman" w:hAnsi="Times New Roman"/>
        </w:rPr>
        <w:t>14</w:t>
      </w:r>
      <w:r w:rsidRPr="00633438">
        <w:rPr>
          <w:rFonts w:ascii="Times New Roman" w:hAnsi="Times New Roman"/>
        </w:rPr>
        <w:t xml:space="preserve"> v lehote do 30 dní odo dňa doručenia rozhodnutia podľa osobitného predpisu</w:t>
      </w:r>
      <w:r w:rsidRPr="00633438" w:rsidR="005A54C1">
        <w:rPr>
          <w:rFonts w:ascii="Times New Roman" w:hAnsi="Times New Roman"/>
          <w:vertAlign w:val="superscript"/>
        </w:rPr>
        <w:t>6</w:t>
      </w:r>
      <w:r w:rsidR="00BB18FE">
        <w:rPr>
          <w:rFonts w:ascii="Times New Roman" w:hAnsi="Times New Roman"/>
          <w:vertAlign w:val="superscript"/>
        </w:rPr>
        <w:t>6</w:t>
      </w:r>
      <w:r w:rsidRPr="00633438">
        <w:rPr>
          <w:rFonts w:ascii="Times New Roman" w:hAnsi="Times New Roman"/>
        </w:rPr>
        <w:t>) nepožiada colný úrad o súhlas s označením spotrebiteľského balenia novou kontrolnou známkou,</w:t>
      </w:r>
      <w:r w:rsidRPr="00633438" w:rsidR="005A54C1">
        <w:rPr>
          <w:rFonts w:ascii="Times New Roman" w:hAnsi="Times New Roman"/>
        </w:rPr>
        <w:t xml:space="preserve"> </w:t>
      </w:r>
      <w:r w:rsidRPr="00633438">
        <w:rPr>
          <w:rFonts w:ascii="Times New Roman" w:hAnsi="Times New Roman"/>
        </w:rPr>
        <w:t>colný úrad po uplynutí tejto lehoty bezodkladne takéto spotrebiteľské balenia zabezpečí. Dňom nadobudnutia právoplatnosti rozhodnutia o zabezpečení spotrebiteľského balenia, spotrebiteľské balenie prepadá v prospech štátu a colný úrad je povinný ho  zničiť; za takto zničené spotrebiteľské balenie colný úrad neposkytuje náhradu.</w:t>
      </w:r>
    </w:p>
    <w:p w:rsidR="00EE7922" w:rsidRPr="00633438" w:rsidP="00EE792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0"/>
        </w:numPr>
        <w:tabs>
          <w:tab w:val="left" w:pos="0"/>
        </w:tabs>
        <w:bidi w:val="0"/>
        <w:ind w:left="0" w:firstLine="0"/>
        <w:jc w:val="both"/>
        <w:rPr>
          <w:rFonts w:ascii="Times New Roman" w:hAnsi="Times New Roman"/>
        </w:rPr>
      </w:pPr>
      <w:r w:rsidRPr="00633438">
        <w:rPr>
          <w:rFonts w:ascii="Times New Roman" w:hAnsi="Times New Roman"/>
        </w:rPr>
        <w:t xml:space="preserve">V daňovom voľnom obehu je bez povolenia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 xml:space="preserve">ého úradu zakázaný predaj spotrebiteľského balenia a liehu zo spotrebiteľského balenia za cenu nižšiu, ako je súčet dane zodpovedajúcej objemu a objemovej koncentrácii liehu v spotrebiteľskom balení a sumy 0,86 eura na jeden liter liehoviny, zvýšený o daň z pridanej hodnoty vzťahujúcej sa na tento súčet. Ak ide o predaj liehu v spotrebiteľskom balení s objemom 0,5 litra a nižším v daňovom voľnom obehu, je bez povolenia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 xml:space="preserve">ého úradu zakázaný predaj spotrebiteľského balenia a liehu zo spotrebiteľského balenia za cenu nižšiu, ako je súčet dane zodpovedajúcej objemu a objemovej koncentrácii liehu v spotrebiteľskom balení a sumy 0,99 eura na jeden liter liehoviny, zvýšený o daň z pridanej hodnoty vzťahujúcej sa na tento súčet. Ak predávajúci poskytuje kupujúcemu v priamej alebo nepriamej súvislosti s predajom liehu v spotrebiteľskom balení akékoľvek plnenia, najmä ak platí reklamné a im podobné poplatky a odplaty, poplatky a odplaty za využitie distribučnej siete kupujúceho, poplatky a odplaty za umiestnenie spotrebiteľského balenia v priestoroch kupujúceho, ak poskytuje dary, zľavy, bonusy, skontá alebo rabaty, je predaj liehu v spotrebiteľskom balení s objemom 0,5 litra a nižším zakázaný za cenu nižšiu, ako je cena určená podľa druhej vety zvýšená o takéto alebo iné plnenia poskytované predávajúcim kupujúcemu a predaj liehu s objemom vyšším ako 0,5 litra je zakázaný za cenu nižšiu, ako je cena určená podľa prvej vety zvýšená o takéto alebo iné plnenia poskytované predávajúcim kupujúcemu. </w:t>
      </w:r>
    </w:p>
    <w:p w:rsidR="001D57E5" w:rsidRPr="00633438" w:rsidP="008D33C0">
      <w:pPr>
        <w:tabs>
          <w:tab w:val="left" w:pos="284"/>
          <w:tab w:val="left" w:pos="426"/>
          <w:tab w:val="left" w:pos="567"/>
        </w:tabs>
        <w:autoSpaceDE w:val="0"/>
        <w:autoSpaceDN w:val="0"/>
        <w:bidi w:val="0"/>
        <w:adjustRightInd w:val="0"/>
        <w:jc w:val="both"/>
        <w:rPr>
          <w:rFonts w:ascii="Times New Roman" w:hAnsi="Times New Roman"/>
        </w:rPr>
      </w:pPr>
    </w:p>
    <w:p w:rsidR="001D57E5" w:rsidRPr="00633438" w:rsidP="00C34907">
      <w:pPr>
        <w:numPr>
          <w:numId w:val="190"/>
        </w:numPr>
        <w:tabs>
          <w:tab w:val="left" w:pos="0"/>
        </w:tabs>
        <w:bidi w:val="0"/>
        <w:ind w:left="0" w:firstLine="0"/>
        <w:jc w:val="both"/>
        <w:rPr>
          <w:rFonts w:ascii="Times New Roman" w:hAnsi="Times New Roman"/>
        </w:rPr>
      </w:pPr>
      <w:r w:rsidRPr="00633438" w:rsidR="008C7095">
        <w:rPr>
          <w:rFonts w:ascii="Times New Roman" w:hAnsi="Times New Roman"/>
        </w:rPr>
        <w:t>O</w:t>
      </w:r>
      <w:r w:rsidRPr="00633438">
        <w:rPr>
          <w:rFonts w:ascii="Times New Roman" w:hAnsi="Times New Roman"/>
        </w:rPr>
        <w:t xml:space="preserve">soba, ktorá chce predať spotrebiteľské balenie za cenu nižšiu, ako je cena podľa odseku </w:t>
      </w:r>
      <w:r w:rsidRPr="00633438" w:rsidR="00D60F7D">
        <w:rPr>
          <w:rFonts w:ascii="Times New Roman" w:hAnsi="Times New Roman"/>
        </w:rPr>
        <w:t>1</w:t>
      </w:r>
      <w:r w:rsidRPr="00633438" w:rsidR="007B0010">
        <w:rPr>
          <w:rFonts w:ascii="Times New Roman" w:hAnsi="Times New Roman"/>
        </w:rPr>
        <w:t>6</w:t>
      </w:r>
      <w:r w:rsidRPr="00633438">
        <w:rPr>
          <w:rFonts w:ascii="Times New Roman" w:hAnsi="Times New Roman"/>
        </w:rPr>
        <w:t xml:space="preserve">, predloží </w:t>
      </w:r>
      <w:r w:rsidRPr="00633438" w:rsidR="00DB63CC">
        <w:rPr>
          <w:rFonts w:ascii="Times New Roman" w:hAnsi="Times New Roman"/>
        </w:rPr>
        <w:t>col</w:t>
      </w:r>
      <w:r w:rsidRPr="00633438" w:rsidR="006A4943">
        <w:rPr>
          <w:rFonts w:ascii="Times New Roman" w:hAnsi="Times New Roman"/>
        </w:rPr>
        <w:t xml:space="preserve">nému </w:t>
      </w:r>
      <w:r w:rsidRPr="00633438">
        <w:rPr>
          <w:rFonts w:ascii="Times New Roman" w:hAnsi="Times New Roman"/>
        </w:rPr>
        <w:t xml:space="preserve">úradu žiadosť o súhlas s predajom, v ktorej uvedie množstvo spotrebiteľského balenia, ktoré chce za takúto cenu predať a uvedie dôvody. K žiadosti priloží doklad o nadobudnutí preukázateľne zdaneného liehu. </w:t>
      </w:r>
      <w:r w:rsidRPr="00633438" w:rsidR="008813DC">
        <w:rPr>
          <w:rFonts w:ascii="Times New Roman" w:hAnsi="Times New Roman"/>
        </w:rPr>
        <w:t xml:space="preserve">Ak spotrebiteľské balenie vyrobil alebo prijal prevádzkovateľ daňového skladu alebo ho prijal oprávnený príjemca, ktorý prijíma lieh z iného členského štátu v pozastavení dane opakovane a daň ešte nebola zaplatená, k žiadosti priloží doklad o nadobudnutí spotrebiteľského balenia. </w:t>
      </w:r>
      <w:r w:rsidRPr="00633438" w:rsidR="00260DBA">
        <w:rPr>
          <w:rFonts w:ascii="Times New Roman" w:hAnsi="Times New Roman"/>
        </w:rPr>
        <w:t>C</w:t>
      </w:r>
      <w:r w:rsidRPr="00633438" w:rsidR="00DB63CC">
        <w:rPr>
          <w:rFonts w:ascii="Times New Roman" w:hAnsi="Times New Roman"/>
        </w:rPr>
        <w:t>ol</w:t>
      </w:r>
      <w:r w:rsidRPr="00633438" w:rsidR="006A4943">
        <w:rPr>
          <w:rFonts w:ascii="Times New Roman" w:hAnsi="Times New Roman"/>
        </w:rPr>
        <w:t>n</w:t>
      </w:r>
      <w:r w:rsidRPr="00633438">
        <w:rPr>
          <w:rFonts w:ascii="Times New Roman" w:hAnsi="Times New Roman"/>
        </w:rPr>
        <w:t>ý úrad preverí údaje v žiadosti a v prílohe a ak žiadateľ preukázal dôvody na predaj spotrebiteľského balenia za takúto cenu, môže rozhodnúť o vydaní súhlasu s predajom.</w:t>
      </w:r>
    </w:p>
    <w:p w:rsidR="00247748" w:rsidRPr="00633438" w:rsidP="008B7D07">
      <w:pPr>
        <w:autoSpaceDE w:val="0"/>
        <w:autoSpaceDN w:val="0"/>
        <w:bidi w:val="0"/>
        <w:adjustRightInd w:val="0"/>
        <w:spacing w:line="240" w:lineRule="atLeast"/>
        <w:rPr>
          <w:rFonts w:ascii="Times New Roman" w:hAnsi="Times New Roman"/>
        </w:rPr>
      </w:pPr>
    </w:p>
    <w:p w:rsidR="00786AA8" w:rsidRPr="00633438" w:rsidP="0010746A">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2927A6">
        <w:rPr>
          <w:rFonts w:ascii="Times New Roman" w:hAnsi="Times New Roman"/>
        </w:rPr>
        <w:t>5</w:t>
      </w:r>
      <w:r w:rsidRPr="00633438" w:rsidR="00665A77">
        <w:rPr>
          <w:rFonts w:ascii="Times New Roman" w:hAnsi="Times New Roman"/>
        </w:rPr>
        <w:t>2</w:t>
      </w:r>
    </w:p>
    <w:p w:rsidR="00D60F7D" w:rsidRPr="00633438" w:rsidP="0010746A">
      <w:pPr>
        <w:autoSpaceDE w:val="0"/>
        <w:autoSpaceDN w:val="0"/>
        <w:bidi w:val="0"/>
        <w:adjustRightInd w:val="0"/>
        <w:spacing w:line="240" w:lineRule="atLeast"/>
        <w:jc w:val="center"/>
        <w:rPr>
          <w:rFonts w:ascii="Times New Roman" w:hAnsi="Times New Roman"/>
        </w:rPr>
      </w:pPr>
    </w:p>
    <w:p w:rsidR="00D60F7D" w:rsidRPr="00633438" w:rsidP="00C34907">
      <w:pPr>
        <w:numPr>
          <w:numId w:val="2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265DAE">
        <w:rPr>
          <w:rFonts w:ascii="Times New Roman" w:hAnsi="Times New Roman"/>
        </w:rPr>
        <w:t xml:space="preserve"> </w:t>
      </w:r>
      <w:r w:rsidRPr="00633438">
        <w:rPr>
          <w:rFonts w:ascii="Times New Roman" w:hAnsi="Times New Roman"/>
        </w:rPr>
        <w:t>O</w:t>
      </w:r>
      <w:r w:rsidRPr="00633438">
        <w:rPr>
          <w:rFonts w:ascii="Times New Roman" w:hAnsi="Times New Roman"/>
          <w:color w:val="000000"/>
        </w:rPr>
        <w:t xml:space="preserve">soba, ktorá chce v rámci podnikania dovážať spotrebiteľské balenie z územia </w:t>
      </w:r>
      <w:r w:rsidRPr="00633438" w:rsidR="00FB2E83">
        <w:rPr>
          <w:rFonts w:ascii="Times New Roman" w:hAnsi="Times New Roman"/>
        </w:rPr>
        <w:t>tret</w:t>
      </w:r>
      <w:r w:rsidR="00FB2E83">
        <w:rPr>
          <w:rFonts w:ascii="Times New Roman" w:hAnsi="Times New Roman"/>
        </w:rPr>
        <w:t>ieho štátu</w:t>
      </w:r>
      <w:r w:rsidRPr="00633438" w:rsidR="00FB2E83">
        <w:rPr>
          <w:rFonts w:ascii="Times New Roman" w:hAnsi="Times New Roman"/>
        </w:rPr>
        <w:t xml:space="preserve"> </w:t>
      </w:r>
      <w:r w:rsidRPr="00633438">
        <w:rPr>
          <w:rFonts w:ascii="Times New Roman" w:hAnsi="Times New Roman"/>
          <w:color w:val="000000"/>
        </w:rPr>
        <w:t xml:space="preserve">a uvádzať ho do daňového voľného obehu na daňovom území (ďalej len „dovozca spotrebiteľského balenia“) </w:t>
      </w:r>
      <w:r w:rsidRPr="00633438" w:rsidR="00650664">
        <w:rPr>
          <w:rFonts w:ascii="Times New Roman" w:hAnsi="Times New Roman"/>
          <w:color w:val="000000"/>
        </w:rPr>
        <w:t>je povinná</w:t>
      </w:r>
      <w:r w:rsidRPr="00633438" w:rsidR="002470F0">
        <w:rPr>
          <w:rFonts w:ascii="Times New Roman" w:hAnsi="Times New Roman"/>
          <w:color w:val="000000"/>
        </w:rPr>
        <w:t xml:space="preserve"> </w:t>
      </w:r>
    </w:p>
    <w:p w:rsidR="00650664" w:rsidRPr="00633438" w:rsidP="00C34907">
      <w:pPr>
        <w:numPr>
          <w:numId w:val="191"/>
        </w:numPr>
        <w:autoSpaceDE w:val="0"/>
        <w:autoSpaceDN w:val="0"/>
        <w:bidi w:val="0"/>
        <w:adjustRightInd w:val="0"/>
        <w:spacing w:line="240" w:lineRule="atLeast"/>
        <w:jc w:val="both"/>
        <w:rPr>
          <w:rFonts w:ascii="Times New Roman" w:hAnsi="Times New Roman"/>
        </w:rPr>
      </w:pPr>
      <w:r w:rsidRPr="00633438">
        <w:rPr>
          <w:rFonts w:ascii="Times New Roman" w:hAnsi="Times New Roman"/>
          <w:color w:val="000000"/>
        </w:rPr>
        <w:t>písomne požiadať colný úrad o zaradenie do evidencie dovozcov spotrebiteľského balenia, pričom uvedie tieto údaje:</w:t>
      </w:r>
    </w:p>
    <w:p w:rsidR="00650664" w:rsidRPr="00633438" w:rsidP="00C34907">
      <w:pPr>
        <w:numPr>
          <w:numId w:val="232"/>
        </w:numPr>
        <w:autoSpaceDE w:val="0"/>
        <w:autoSpaceDN w:val="0"/>
        <w:bidi w:val="0"/>
        <w:adjustRightInd w:val="0"/>
        <w:spacing w:line="240" w:lineRule="atLeast"/>
        <w:jc w:val="both"/>
        <w:rPr>
          <w:rFonts w:ascii="Times New Roman" w:hAnsi="Times New Roman"/>
          <w:color w:val="000000"/>
        </w:rPr>
      </w:pPr>
      <w:r w:rsidRPr="00633438">
        <w:rPr>
          <w:rFonts w:ascii="Times New Roman" w:hAnsi="Times New Roman"/>
          <w:color w:val="000000"/>
        </w:rPr>
        <w:t>identifikačné údaje žiadateľa</w:t>
      </w:r>
      <w:r w:rsidRPr="00633438" w:rsidR="00D1710A">
        <w:rPr>
          <w:rFonts w:ascii="Times New Roman" w:hAnsi="Times New Roman"/>
          <w:color w:val="000000"/>
        </w:rPr>
        <w:t>,</w:t>
      </w:r>
    </w:p>
    <w:p w:rsidR="00650664" w:rsidRPr="00633438" w:rsidP="00C34907">
      <w:pPr>
        <w:numPr>
          <w:numId w:val="232"/>
        </w:numPr>
        <w:autoSpaceDE w:val="0"/>
        <w:autoSpaceDN w:val="0"/>
        <w:bidi w:val="0"/>
        <w:adjustRightInd w:val="0"/>
        <w:spacing w:line="240" w:lineRule="atLeast"/>
        <w:jc w:val="both"/>
        <w:rPr>
          <w:rFonts w:ascii="Times New Roman" w:hAnsi="Times New Roman"/>
        </w:rPr>
      </w:pPr>
      <w:r w:rsidRPr="00633438">
        <w:rPr>
          <w:rFonts w:ascii="Times New Roman" w:hAnsi="Times New Roman"/>
          <w:color w:val="000000"/>
        </w:rPr>
        <w:t>povolenie na dovoz, ak to vyžaduje osobitný predpis,</w:t>
      </w:r>
      <w:r w:rsidRPr="00633438">
        <w:rPr>
          <w:rFonts w:ascii="Times New Roman" w:hAnsi="Times New Roman"/>
          <w:color w:val="000000"/>
          <w:vertAlign w:val="superscript"/>
        </w:rPr>
        <w:t>20</w:t>
      </w:r>
      <w:r w:rsidRPr="00633438">
        <w:rPr>
          <w:rFonts w:ascii="Times New Roman" w:hAnsi="Times New Roman"/>
          <w:color w:val="000000"/>
        </w:rPr>
        <w:t>)</w:t>
      </w:r>
      <w:r w:rsidRPr="00633438">
        <w:rPr>
          <w:rFonts w:ascii="Times New Roman" w:hAnsi="Times New Roman"/>
        </w:rPr>
        <w:t xml:space="preserve"> </w:t>
      </w:r>
    </w:p>
    <w:p w:rsidR="00650664" w:rsidRPr="00633438" w:rsidP="00C34907">
      <w:pPr>
        <w:numPr>
          <w:numId w:val="19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pred vydaním kontrolných známok zložiť zábezpeku na daň vo výške dane pripadajúcej na množstvo liehu     v spotrebiteľskom balení, ktoré chce uviesť do daňového voľného obehu; na zábezpeku na daň sa </w:t>
      </w:r>
      <w:r w:rsidRPr="00633438" w:rsidR="00FA5BE2">
        <w:rPr>
          <w:rFonts w:ascii="Times New Roman" w:hAnsi="Times New Roman"/>
        </w:rPr>
        <w:t xml:space="preserve">§ 16     </w:t>
      </w:r>
      <w:r w:rsidRPr="00633438">
        <w:rPr>
          <w:rFonts w:ascii="Times New Roman" w:hAnsi="Times New Roman"/>
        </w:rPr>
        <w:t>použije primerane, colný úrad vráti zloženú zábezpeku na daň ak bolo spotrebiteľské balenie prepustené do voľného obehu,</w:t>
      </w:r>
      <w:r w:rsidRPr="00633438" w:rsidR="00260DBA">
        <w:rPr>
          <w:rFonts w:ascii="Times New Roman" w:hAnsi="Times New Roman"/>
          <w:vertAlign w:val="superscript"/>
        </w:rPr>
        <w:t>4</w:t>
      </w:r>
      <w:r w:rsidRPr="00633438">
        <w:rPr>
          <w:rFonts w:ascii="Times New Roman" w:hAnsi="Times New Roman"/>
        </w:rPr>
        <w:t>) ak sa colný úrad s dovozcom spotrebiteľského balenia nedohodne inak</w:t>
      </w:r>
      <w:r w:rsidRPr="00633438" w:rsidR="00D1710A">
        <w:rPr>
          <w:rFonts w:ascii="Times New Roman" w:hAnsi="Times New Roman"/>
        </w:rPr>
        <w:t xml:space="preserve">; ustanovenie § </w:t>
      </w:r>
      <w:r w:rsidRPr="00633438" w:rsidR="001B2DDB">
        <w:rPr>
          <w:rFonts w:ascii="Times New Roman" w:hAnsi="Times New Roman"/>
        </w:rPr>
        <w:t>70</w:t>
      </w:r>
      <w:r w:rsidRPr="00633438" w:rsidR="00D1710A">
        <w:rPr>
          <w:rFonts w:ascii="Times New Roman" w:hAnsi="Times New Roman"/>
        </w:rPr>
        <w:t xml:space="preserve"> ods. 1 písm. w) sa nepoužije</w:t>
      </w:r>
      <w:r w:rsidRPr="00633438">
        <w:rPr>
          <w:rFonts w:ascii="Times New Roman" w:hAnsi="Times New Roman"/>
        </w:rPr>
        <w:t>,</w:t>
      </w:r>
    </w:p>
    <w:p w:rsidR="00D60F7D" w:rsidRPr="00633438" w:rsidP="00C34907">
      <w:pPr>
        <w:numPr>
          <w:numId w:val="19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dať si potvrdiť colným úradom počet a identifikačné čísla kontrolných známok vyvezených na územie tretieho  štátu  a kontrolných známok späť dovezených z územia </w:t>
      </w:r>
      <w:r w:rsidRPr="00633438" w:rsidR="00FB2E83">
        <w:rPr>
          <w:rFonts w:ascii="Times New Roman" w:hAnsi="Times New Roman"/>
        </w:rPr>
        <w:t>tret</w:t>
      </w:r>
      <w:r w:rsidR="00FB2E83">
        <w:rPr>
          <w:rFonts w:ascii="Times New Roman" w:hAnsi="Times New Roman"/>
        </w:rPr>
        <w:t>ieho štátu</w:t>
      </w:r>
      <w:r w:rsidRPr="00633438">
        <w:rPr>
          <w:rFonts w:ascii="Times New Roman" w:hAnsi="Times New Roman"/>
        </w:rPr>
        <w:t xml:space="preserve">. </w:t>
      </w:r>
    </w:p>
    <w:p w:rsidR="00D60F7D" w:rsidRPr="00633438" w:rsidP="00D60F7D">
      <w:pPr>
        <w:autoSpaceDE w:val="0"/>
        <w:autoSpaceDN w:val="0"/>
        <w:bidi w:val="0"/>
        <w:adjustRightInd w:val="0"/>
        <w:jc w:val="both"/>
        <w:rPr>
          <w:rFonts w:ascii="Times New Roman" w:hAnsi="Times New Roman"/>
          <w:color w:val="000000"/>
        </w:rPr>
      </w:pPr>
    </w:p>
    <w:p w:rsidR="00D60F7D" w:rsidRPr="00633438" w:rsidP="00C34907">
      <w:pPr>
        <w:numPr>
          <w:numId w:val="2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65DAE">
        <w:rPr>
          <w:rFonts w:ascii="Times New Roman" w:hAnsi="Times New Roman"/>
        </w:rPr>
        <w:t xml:space="preserve"> </w:t>
      </w:r>
      <w:r w:rsidRPr="00633438">
        <w:rPr>
          <w:rFonts w:ascii="Times New Roman" w:hAnsi="Times New Roman"/>
        </w:rPr>
        <w:t>Osoba, ktorá chce spotrebiteľské balenie uvedené do daňového voľného obehu v inom členskom štáte prepravovať na daňové územie na podnikateľské účely [ďalej len „príjemca (odberateľ) liehu podľa § 26 ods. 1]</w:t>
      </w:r>
      <w:r w:rsidRPr="00633438" w:rsidR="00D139FE">
        <w:rPr>
          <w:rFonts w:ascii="Times New Roman" w:hAnsi="Times New Roman"/>
        </w:rPr>
        <w:t>,</w:t>
      </w:r>
      <w:r w:rsidRPr="00633438">
        <w:rPr>
          <w:rFonts w:ascii="Times New Roman" w:hAnsi="Times New Roman"/>
        </w:rPr>
        <w:t xml:space="preserve"> </w:t>
      </w:r>
      <w:r w:rsidRPr="00633438" w:rsidR="002470F0">
        <w:rPr>
          <w:rFonts w:ascii="Times New Roman" w:hAnsi="Times New Roman"/>
        </w:rPr>
        <w:t>musí</w:t>
      </w:r>
      <w:r w:rsidRPr="00633438">
        <w:rPr>
          <w:rFonts w:ascii="Times New Roman" w:hAnsi="Times New Roman"/>
        </w:rPr>
        <w:t xml:space="preserve"> písomne požiadať colný úrad o zaradenie do evidencie príjemcov (odberateľov) liehu podľa § 26</w:t>
      </w:r>
      <w:r w:rsidRPr="00633438" w:rsidR="002470F0">
        <w:rPr>
          <w:rFonts w:ascii="Times New Roman" w:hAnsi="Times New Roman"/>
        </w:rPr>
        <w:t xml:space="preserve"> ods. 1. Žiadosť musí obsahovať</w:t>
      </w:r>
      <w:r w:rsidRPr="00633438">
        <w:rPr>
          <w:rFonts w:ascii="Times New Roman" w:hAnsi="Times New Roman"/>
        </w:rPr>
        <w:t xml:space="preserve"> </w:t>
      </w:r>
      <w:r w:rsidRPr="00633438">
        <w:rPr>
          <w:rFonts w:ascii="Times New Roman" w:hAnsi="Times New Roman"/>
          <w:color w:val="000000"/>
        </w:rPr>
        <w:t xml:space="preserve">identifikačné údaje </w:t>
      </w:r>
      <w:r w:rsidRPr="00633438" w:rsidR="002470F0">
        <w:rPr>
          <w:rFonts w:ascii="Times New Roman" w:hAnsi="Times New Roman"/>
          <w:color w:val="000000"/>
        </w:rPr>
        <w:t>žiadateľa</w:t>
      </w:r>
      <w:r w:rsidRPr="00633438">
        <w:rPr>
          <w:rFonts w:ascii="Times New Roman" w:hAnsi="Times New Roman"/>
          <w:color w:val="000000"/>
        </w:rPr>
        <w:t>.</w:t>
      </w:r>
    </w:p>
    <w:p w:rsidR="00B40009" w:rsidRPr="00633438" w:rsidP="00B4000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D60F7D" w:rsidRPr="00633438" w:rsidP="00C34907">
      <w:pPr>
        <w:numPr>
          <w:numId w:val="2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65DAE">
        <w:rPr>
          <w:rFonts w:ascii="Times New Roman" w:hAnsi="Times New Roman"/>
          <w:color w:val="000000"/>
        </w:rPr>
        <w:t xml:space="preserve"> </w:t>
      </w:r>
      <w:r w:rsidRPr="00633438">
        <w:rPr>
          <w:rFonts w:ascii="Times New Roman" w:hAnsi="Times New Roman"/>
          <w:color w:val="000000"/>
        </w:rPr>
        <w:t xml:space="preserve">Žiadateľ, ktorým je dovozca spotrebiteľského balenia alebo príjemca (odberateľ) podľa § 26 ods. 1 musí spĺňať tieto podmienky: </w:t>
      </w:r>
    </w:p>
    <w:p w:rsidR="00D60F7D" w:rsidRPr="00633438" w:rsidP="00C34907">
      <w:pPr>
        <w:numPr>
          <w:numId w:val="19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vedie účtovníctvo podľa osobitného predpisu,</w:t>
      </w:r>
      <w:r w:rsidRPr="00633438">
        <w:rPr>
          <w:rFonts w:ascii="Times New Roman" w:hAnsi="Times New Roman"/>
          <w:vertAlign w:val="superscript"/>
        </w:rPr>
        <w:t>21</w:t>
      </w:r>
      <w:r w:rsidRPr="00633438">
        <w:rPr>
          <w:rFonts w:ascii="Times New Roman" w:hAnsi="Times New Roman"/>
        </w:rPr>
        <w:t xml:space="preserve">) </w:t>
      </w:r>
    </w:p>
    <w:p w:rsidR="00D60F7D" w:rsidRPr="00633438" w:rsidP="00C34907">
      <w:pPr>
        <w:numPr>
          <w:numId w:val="19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nemá nedoplatky voči colnému úradu ani daňovému úradu,</w:t>
      </w:r>
    </w:p>
    <w:p w:rsidR="00D60F7D" w:rsidRPr="00633438" w:rsidP="00C34907">
      <w:pPr>
        <w:numPr>
          <w:numId w:val="19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nemá daňové nedoplatky voči co</w:t>
      </w:r>
      <w:r w:rsidRPr="00633438" w:rsidR="002F31C0">
        <w:rPr>
          <w:rFonts w:ascii="Times New Roman" w:hAnsi="Times New Roman"/>
        </w:rPr>
        <w:t xml:space="preserve">lnému úradu ani daňovému úradu </w:t>
      </w:r>
      <w:r w:rsidRPr="00633438">
        <w:rPr>
          <w:rFonts w:ascii="Times New Roman" w:hAnsi="Times New Roman"/>
        </w:rPr>
        <w:t>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daňové nedoplatky</w:t>
      </w:r>
      <w:r w:rsidRPr="00633438" w:rsidR="007D57F9">
        <w:rPr>
          <w:rFonts w:ascii="Times New Roman" w:hAnsi="Times New Roman"/>
        </w:rPr>
        <w:t>,</w:t>
      </w:r>
      <w:r w:rsidRPr="00633438">
        <w:rPr>
          <w:rFonts w:ascii="Times New Roman" w:hAnsi="Times New Roman"/>
        </w:rPr>
        <w:t xml:space="preserve"> </w:t>
      </w:r>
      <w:r w:rsidRPr="00633438" w:rsidR="007D57F9">
        <w:rPr>
          <w:rFonts w:ascii="Times New Roman" w:hAnsi="Times New Roman"/>
        </w:rPr>
        <w:t>ktoré neboli do zániku tejto osoby uhradené</w:t>
      </w:r>
      <w:r w:rsidRPr="00633438">
        <w:rPr>
          <w:rFonts w:ascii="Times New Roman" w:hAnsi="Times New Roman"/>
        </w:rPr>
        <w:t>; to sa vzťahuje aj na daňové nedoplatky, ktoré boli postúpené na tretiu osobu podľa osobitných predpisov,</w:t>
      </w:r>
      <w:r w:rsidRPr="00633438">
        <w:rPr>
          <w:rFonts w:ascii="Times New Roman" w:hAnsi="Times New Roman"/>
          <w:vertAlign w:val="superscript"/>
        </w:rPr>
        <w:t>22</w:t>
      </w:r>
      <w:r w:rsidRPr="00633438">
        <w:rPr>
          <w:rFonts w:ascii="Times New Roman" w:hAnsi="Times New Roman"/>
        </w:rPr>
        <w:t xml:space="preserve">) </w:t>
      </w:r>
    </w:p>
    <w:p w:rsidR="00D60F7D" w:rsidRPr="00633438" w:rsidP="00C34907">
      <w:pPr>
        <w:numPr>
          <w:numId w:val="19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nemá nedoplatky na povinných odvodoch poistného podľa osobitných predpisov,</w:t>
      </w:r>
      <w:r w:rsidRPr="00633438">
        <w:rPr>
          <w:rFonts w:ascii="Times New Roman" w:hAnsi="Times New Roman"/>
          <w:vertAlign w:val="superscript"/>
        </w:rPr>
        <w:t>23</w:t>
      </w:r>
      <w:r w:rsidRPr="00633438">
        <w:rPr>
          <w:rFonts w:ascii="Times New Roman" w:hAnsi="Times New Roman"/>
        </w:rPr>
        <w:t xml:space="preserve">) </w:t>
      </w:r>
    </w:p>
    <w:p w:rsidR="00D60F7D" w:rsidRPr="00633438" w:rsidP="00C34907">
      <w:pPr>
        <w:numPr>
          <w:numId w:val="192"/>
        </w:numPr>
        <w:autoSpaceDE w:val="0"/>
        <w:autoSpaceDN w:val="0"/>
        <w:bidi w:val="0"/>
        <w:adjustRightInd w:val="0"/>
        <w:spacing w:line="240" w:lineRule="atLeast"/>
        <w:jc w:val="both"/>
        <w:rPr>
          <w:rFonts w:ascii="Times New Roman" w:hAnsi="Times New Roman"/>
        </w:rPr>
      </w:pPr>
      <w:r w:rsidRPr="00633438" w:rsidR="004244BC">
        <w:rPr>
          <w:rFonts w:ascii="Times New Roman" w:hAnsi="Times New Roman"/>
        </w:rPr>
        <w:t>nebol právoplatne odsúdený za úmyselný trestný čin hospodársky, trestný čin proti majetku, alebo iný trestný čin, ktorého skutková podstata súvisí s predmetom podnikania</w:t>
      </w:r>
      <w:r w:rsidRPr="00633438">
        <w:rPr>
          <w:rFonts w:ascii="Times New Roman" w:hAnsi="Times New Roman"/>
        </w:rPr>
        <w:t xml:space="preserve">; to sa vzťahuje aj na zodpovedného zástupcu a fyzické osoby, ktoré sú členmi riadiacich orgánov alebo kontrolných orgánov žiadateľa, </w:t>
      </w:r>
    </w:p>
    <w:p w:rsidR="00D60F7D" w:rsidRPr="00633438" w:rsidP="00C34907">
      <w:pPr>
        <w:numPr>
          <w:numId w:val="19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nie je v likvidácii, ani na neho nie je právoplatne vyhlásený konkurz, povolené vyrovnanie, potvrdené nútené vyrovnanie alebo povolená reštrukturalizácia.</w:t>
      </w:r>
    </w:p>
    <w:p w:rsidR="00D60F7D" w:rsidRPr="00633438" w:rsidP="00D60F7D">
      <w:pPr>
        <w:autoSpaceDE w:val="0"/>
        <w:autoSpaceDN w:val="0"/>
        <w:bidi w:val="0"/>
        <w:adjustRightInd w:val="0"/>
        <w:ind w:left="1" w:firstLine="1"/>
        <w:jc w:val="both"/>
        <w:rPr>
          <w:rFonts w:ascii="Times New Roman" w:hAnsi="Times New Roman"/>
        </w:rPr>
      </w:pPr>
    </w:p>
    <w:p w:rsidR="00D60F7D" w:rsidRPr="00633438" w:rsidP="00C34907">
      <w:pPr>
        <w:numPr>
          <w:numId w:val="2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65DAE">
        <w:rPr>
          <w:rFonts w:ascii="Times New Roman" w:hAnsi="Times New Roman"/>
        </w:rPr>
        <w:t xml:space="preserve"> </w:t>
      </w:r>
      <w:r w:rsidRPr="00633438" w:rsidR="00B40009">
        <w:rPr>
          <w:rFonts w:ascii="Times New Roman" w:hAnsi="Times New Roman"/>
        </w:rPr>
        <w:t>Žiadateľ je povinný</w:t>
      </w:r>
      <w:r w:rsidRPr="00633438">
        <w:rPr>
          <w:rFonts w:ascii="Times New Roman" w:hAnsi="Times New Roman"/>
        </w:rPr>
        <w:t xml:space="preserve"> na požiadanie colného úradu spresniť údaje uvedené v žiadosti.</w:t>
      </w:r>
    </w:p>
    <w:p w:rsidR="00B40009" w:rsidRPr="00633438" w:rsidP="00B40009">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D60F7D" w:rsidRPr="00633438" w:rsidP="00C34907">
      <w:pPr>
        <w:numPr>
          <w:numId w:val="2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65DAE">
        <w:rPr>
          <w:rFonts w:ascii="Times New Roman" w:hAnsi="Times New Roman"/>
        </w:rPr>
        <w:t xml:space="preserve"> </w:t>
      </w:r>
      <w:r w:rsidRPr="00633438">
        <w:rPr>
          <w:rFonts w:ascii="Times New Roman" w:hAnsi="Times New Roman"/>
        </w:rPr>
        <w:t>Coln</w:t>
      </w:r>
      <w:r w:rsidRPr="00633438">
        <w:rPr>
          <w:rFonts w:ascii="Times New Roman" w:hAnsi="Times New Roman"/>
          <w:color w:val="000000"/>
        </w:rPr>
        <w:t xml:space="preserve">ý úrad pred zaradením </w:t>
      </w:r>
      <w:r w:rsidRPr="00633438" w:rsidR="004C6B65">
        <w:rPr>
          <w:rFonts w:ascii="Times New Roman" w:hAnsi="Times New Roman"/>
          <w:color w:val="000000"/>
        </w:rPr>
        <w:t xml:space="preserve">žiadateľa </w:t>
      </w:r>
      <w:r w:rsidRPr="00633438">
        <w:rPr>
          <w:rFonts w:ascii="Times New Roman" w:hAnsi="Times New Roman"/>
          <w:color w:val="000000"/>
        </w:rPr>
        <w:t>do evidencie dovozcov spotrebiteľského balenia alebo do evidencie príjemcov (odberateľov) liehu podľa § 26 ods. 1 preverí skutočnosti a údaje uvedené v</w:t>
      </w:r>
      <w:r w:rsidRPr="00633438" w:rsidR="004C6B65">
        <w:rPr>
          <w:rFonts w:ascii="Times New Roman" w:hAnsi="Times New Roman"/>
          <w:color w:val="000000"/>
        </w:rPr>
        <w:t> žiadosti a splnenie</w:t>
      </w:r>
      <w:r w:rsidRPr="00633438">
        <w:rPr>
          <w:rFonts w:ascii="Times New Roman" w:hAnsi="Times New Roman"/>
          <w:color w:val="000000"/>
        </w:rPr>
        <w:t xml:space="preserve"> podmienok podľa odseku </w:t>
      </w:r>
      <w:r w:rsidRPr="00633438" w:rsidR="00B40009">
        <w:rPr>
          <w:rFonts w:ascii="Times New Roman" w:hAnsi="Times New Roman"/>
          <w:color w:val="000000"/>
        </w:rPr>
        <w:t>3</w:t>
      </w:r>
      <w:r w:rsidRPr="00633438">
        <w:rPr>
          <w:rFonts w:ascii="Times New Roman" w:hAnsi="Times New Roman"/>
          <w:color w:val="000000"/>
        </w:rPr>
        <w:t>. Ak sú</w:t>
      </w:r>
      <w:r w:rsidRPr="00633438" w:rsidR="004C6B65">
        <w:rPr>
          <w:rFonts w:ascii="Times New Roman" w:hAnsi="Times New Roman"/>
          <w:color w:val="000000"/>
        </w:rPr>
        <w:t xml:space="preserve"> tieto</w:t>
      </w:r>
      <w:r w:rsidRPr="00633438">
        <w:rPr>
          <w:rFonts w:ascii="Times New Roman" w:hAnsi="Times New Roman"/>
          <w:color w:val="000000"/>
        </w:rPr>
        <w:t xml:space="preserve"> skutočnosti a údaje pravdivé a žiadateľ spĺňa podmienky uvedené v odseku </w:t>
      </w:r>
      <w:r w:rsidRPr="00633438" w:rsidR="00B40009">
        <w:rPr>
          <w:rFonts w:ascii="Times New Roman" w:hAnsi="Times New Roman"/>
          <w:color w:val="000000"/>
        </w:rPr>
        <w:t>3</w:t>
      </w:r>
      <w:r w:rsidRPr="00633438">
        <w:rPr>
          <w:rFonts w:ascii="Times New Roman" w:hAnsi="Times New Roman"/>
          <w:color w:val="000000"/>
        </w:rPr>
        <w:t xml:space="preserve">, </w:t>
      </w:r>
      <w:r w:rsidRPr="00633438">
        <w:rPr>
          <w:rFonts w:ascii="Times New Roman" w:hAnsi="Times New Roman"/>
        </w:rPr>
        <w:t>coln</w:t>
      </w:r>
      <w:r w:rsidRPr="00633438">
        <w:rPr>
          <w:rFonts w:ascii="Times New Roman" w:hAnsi="Times New Roman"/>
          <w:color w:val="000000"/>
        </w:rPr>
        <w:t xml:space="preserve">ý úrad </w:t>
      </w:r>
      <w:r w:rsidRPr="00633438" w:rsidR="00B40009">
        <w:rPr>
          <w:rFonts w:ascii="Times New Roman" w:hAnsi="Times New Roman"/>
          <w:color w:val="000000"/>
        </w:rPr>
        <w:t xml:space="preserve">zaradí </w:t>
      </w:r>
      <w:r w:rsidRPr="00633438" w:rsidR="004C6B65">
        <w:rPr>
          <w:rFonts w:ascii="Times New Roman" w:hAnsi="Times New Roman"/>
          <w:color w:val="000000"/>
        </w:rPr>
        <w:t xml:space="preserve">žiadateľa </w:t>
      </w:r>
      <w:r w:rsidRPr="00633438">
        <w:rPr>
          <w:rFonts w:ascii="Times New Roman" w:hAnsi="Times New Roman"/>
          <w:color w:val="000000"/>
        </w:rPr>
        <w:t>do evidencie dovozcov spotrebiteľského balenia alebo do evidencie príjemcov (odberateľov) liehu podľa § 26 ods. 1</w:t>
      </w:r>
      <w:r w:rsidRPr="00633438" w:rsidR="00DF4E1D">
        <w:rPr>
          <w:rFonts w:ascii="Times New Roman" w:hAnsi="Times New Roman"/>
          <w:color w:val="000000"/>
        </w:rPr>
        <w:t>,</w:t>
      </w:r>
      <w:r w:rsidRPr="00633438">
        <w:rPr>
          <w:rFonts w:ascii="Times New Roman" w:hAnsi="Times New Roman"/>
          <w:color w:val="000000"/>
        </w:rPr>
        <w:t xml:space="preserve"> do 30 dní odo dňa podania </w:t>
      </w:r>
      <w:r w:rsidRPr="00633438" w:rsidR="004C6B65">
        <w:rPr>
          <w:rFonts w:ascii="Times New Roman" w:hAnsi="Times New Roman"/>
          <w:color w:val="000000"/>
        </w:rPr>
        <w:t xml:space="preserve">tejto </w:t>
      </w:r>
      <w:r w:rsidRPr="00633438">
        <w:rPr>
          <w:rFonts w:ascii="Times New Roman" w:hAnsi="Times New Roman"/>
          <w:color w:val="000000"/>
        </w:rPr>
        <w:t xml:space="preserve">žiadosti. </w:t>
      </w:r>
    </w:p>
    <w:p w:rsidR="00B40009" w:rsidRPr="00633438" w:rsidP="00B40009">
      <w:pPr>
        <w:pStyle w:val="ListParagraph"/>
        <w:bidi w:val="0"/>
        <w:rPr>
          <w:rFonts w:ascii="Times New Roman" w:hAnsi="Times New Roman"/>
        </w:rPr>
      </w:pPr>
    </w:p>
    <w:p w:rsidR="00D60F7D" w:rsidRPr="00633438" w:rsidP="00C34907">
      <w:pPr>
        <w:numPr>
          <w:numId w:val="2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65DAE">
        <w:rPr>
          <w:rFonts w:ascii="Times New Roman" w:hAnsi="Times New Roman"/>
          <w:color w:val="000000"/>
        </w:rPr>
        <w:t xml:space="preserve"> </w:t>
      </w:r>
      <w:r w:rsidRPr="00633438">
        <w:rPr>
          <w:rFonts w:ascii="Times New Roman" w:hAnsi="Times New Roman"/>
          <w:color w:val="000000"/>
        </w:rPr>
        <w:t xml:space="preserve">Dovozca spotrebiteľského balenia alebo príjemca (odberateľ) liehu podľa § 26 ods. 1 je povinný </w:t>
      </w:r>
      <w:r w:rsidRPr="00633438" w:rsidR="00B40009">
        <w:rPr>
          <w:rFonts w:ascii="Times New Roman" w:hAnsi="Times New Roman"/>
          <w:color w:val="000000"/>
        </w:rPr>
        <w:t xml:space="preserve">každú zmenu </w:t>
      </w:r>
      <w:r w:rsidRPr="00633438">
        <w:rPr>
          <w:rFonts w:ascii="Times New Roman" w:hAnsi="Times New Roman"/>
        </w:rPr>
        <w:t xml:space="preserve">údajov </w:t>
      </w:r>
      <w:r w:rsidRPr="00633438" w:rsidR="00B40009">
        <w:rPr>
          <w:rFonts w:ascii="Times New Roman" w:hAnsi="Times New Roman"/>
        </w:rPr>
        <w:t>podľa odseku 1 alebo 2</w:t>
      </w:r>
      <w:r w:rsidRPr="00633438">
        <w:rPr>
          <w:rFonts w:ascii="Times New Roman" w:hAnsi="Times New Roman"/>
        </w:rPr>
        <w:t xml:space="preserve"> alebo zmenu podmienok podľa odseku </w:t>
      </w:r>
      <w:r w:rsidRPr="00633438" w:rsidR="00B40009">
        <w:rPr>
          <w:rFonts w:ascii="Times New Roman" w:hAnsi="Times New Roman"/>
        </w:rPr>
        <w:t>3</w:t>
      </w:r>
      <w:r w:rsidRPr="00633438">
        <w:rPr>
          <w:rFonts w:ascii="Times New Roman" w:hAnsi="Times New Roman"/>
        </w:rPr>
        <w:t xml:space="preserve"> </w:t>
      </w:r>
      <w:r w:rsidRPr="00633438" w:rsidR="00B40009">
        <w:rPr>
          <w:rFonts w:ascii="Times New Roman" w:hAnsi="Times New Roman"/>
        </w:rPr>
        <w:t xml:space="preserve">oznámiť colnému úradu, </w:t>
      </w:r>
      <w:r w:rsidRPr="00633438">
        <w:rPr>
          <w:rFonts w:ascii="Times New Roman" w:hAnsi="Times New Roman"/>
        </w:rPr>
        <w:t xml:space="preserve">najneskôr do 15 dní odo dňa ich vzniku. </w:t>
      </w:r>
      <w:r w:rsidRPr="00633438" w:rsidR="00B40009">
        <w:rPr>
          <w:rFonts w:ascii="Times New Roman" w:hAnsi="Times New Roman"/>
        </w:rPr>
        <w:t>C</w:t>
      </w:r>
      <w:r w:rsidRPr="00633438">
        <w:rPr>
          <w:rFonts w:ascii="Times New Roman" w:hAnsi="Times New Roman"/>
        </w:rPr>
        <w:t>olný úrad preverí údaje uvedené v oznámení a s prihliadnutím na rozsah a závažnosť zmien doplní pôvodné potvrdenie o zaradení do evidencie dovozcov spotrebiteľského balenia alebo do evidencie príjemcov (odberateľov) liehu podľa § 26 ods. 1 alebo vydá nové potvrdenie o zaradení do evidencie dovozcov spotrebiteľského balenia alebo do evidencie príjemcov (odberateľov) liehu podľa § 26 ods. 1.</w:t>
      </w:r>
    </w:p>
    <w:p w:rsidR="00B40009" w:rsidRPr="00633438" w:rsidP="00B40009">
      <w:pPr>
        <w:pStyle w:val="ListParagraph"/>
        <w:bidi w:val="0"/>
        <w:rPr>
          <w:rFonts w:ascii="Times New Roman" w:hAnsi="Times New Roman"/>
        </w:rPr>
      </w:pPr>
    </w:p>
    <w:p w:rsidR="00D60F7D" w:rsidRPr="00633438" w:rsidP="00C34907">
      <w:pPr>
        <w:numPr>
          <w:numId w:val="23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65DAE">
        <w:rPr>
          <w:rFonts w:ascii="Times New Roman" w:hAnsi="Times New Roman"/>
        </w:rPr>
        <w:t xml:space="preserve"> </w:t>
      </w:r>
      <w:r w:rsidRPr="00633438">
        <w:rPr>
          <w:rFonts w:ascii="Times New Roman" w:hAnsi="Times New Roman"/>
        </w:rPr>
        <w:t>Colný úrad vyradí dovozcu spotr</w:t>
      </w:r>
      <w:r w:rsidRPr="00633438" w:rsidR="00B40009">
        <w:rPr>
          <w:rFonts w:ascii="Times New Roman" w:hAnsi="Times New Roman"/>
        </w:rPr>
        <w:t xml:space="preserve">ebiteľského balenia </w:t>
      </w:r>
      <w:r w:rsidRPr="00633438">
        <w:rPr>
          <w:rFonts w:ascii="Times New Roman" w:hAnsi="Times New Roman"/>
        </w:rPr>
        <w:t xml:space="preserve">alebo príjemcu (odberateľa) liehu podľa </w:t>
      </w:r>
      <w:r w:rsidRPr="00633438" w:rsidR="005B16A3">
        <w:rPr>
          <w:rFonts w:ascii="Times New Roman" w:hAnsi="Times New Roman"/>
        </w:rPr>
        <w:t xml:space="preserve">     </w:t>
      </w:r>
      <w:r w:rsidRPr="00633438">
        <w:rPr>
          <w:rFonts w:ascii="Times New Roman" w:hAnsi="Times New Roman"/>
        </w:rPr>
        <w:t xml:space="preserve">§ 26 ods. 1 z evidencie vedenej podľa odseku </w:t>
      </w:r>
      <w:r w:rsidRPr="00633438" w:rsidR="00650664">
        <w:rPr>
          <w:rFonts w:ascii="Times New Roman" w:hAnsi="Times New Roman"/>
        </w:rPr>
        <w:t>1 alebo odseku 2</w:t>
      </w:r>
      <w:r w:rsidRPr="00633438">
        <w:rPr>
          <w:rFonts w:ascii="Times New Roman" w:hAnsi="Times New Roman"/>
        </w:rPr>
        <w:t xml:space="preserve"> a vráti zloženú zábezpeku na daň podľa ods. </w:t>
      </w:r>
      <w:r w:rsidRPr="00633438" w:rsidR="00650664">
        <w:rPr>
          <w:rFonts w:ascii="Times New Roman" w:hAnsi="Times New Roman"/>
        </w:rPr>
        <w:t>1</w:t>
      </w:r>
      <w:r w:rsidRPr="00633438">
        <w:rPr>
          <w:rFonts w:ascii="Times New Roman" w:hAnsi="Times New Roman"/>
        </w:rPr>
        <w:t xml:space="preserve"> písm. b), ak</w:t>
      </w:r>
    </w:p>
    <w:p w:rsidR="00D60F7D" w:rsidRPr="00633438" w:rsidP="00C34907">
      <w:pPr>
        <w:numPr>
          <w:numId w:val="19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 priebehu 12 po sebe nasledujúcich kalendárnych mesiacov neuskutoční dovoz spotrebiteľského balenia alebo prepravu spotrebiteľského balenia liehu na daňové územie na podnikateľské účely,  </w:t>
      </w:r>
    </w:p>
    <w:p w:rsidR="00D60F7D" w:rsidRPr="00633438" w:rsidP="00C34907">
      <w:pPr>
        <w:numPr>
          <w:numId w:val="19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požiada o vyradenie z </w:t>
      </w:r>
      <w:r w:rsidRPr="00633438" w:rsidR="00650664">
        <w:rPr>
          <w:rFonts w:ascii="Times New Roman" w:hAnsi="Times New Roman"/>
        </w:rPr>
        <w:t>evidencie vedenej podľa odseku 1</w:t>
      </w:r>
      <w:r w:rsidRPr="00633438">
        <w:rPr>
          <w:rFonts w:ascii="Times New Roman" w:hAnsi="Times New Roman"/>
        </w:rPr>
        <w:t xml:space="preserve"> alebo </w:t>
      </w:r>
      <w:r w:rsidRPr="00633438" w:rsidR="00650664">
        <w:rPr>
          <w:rFonts w:ascii="Times New Roman" w:hAnsi="Times New Roman"/>
        </w:rPr>
        <w:t>odseku 2</w:t>
      </w:r>
      <w:r w:rsidRPr="00633438">
        <w:rPr>
          <w:rFonts w:ascii="Times New Roman" w:hAnsi="Times New Roman"/>
        </w:rPr>
        <w:t>,</w:t>
      </w:r>
    </w:p>
    <w:p w:rsidR="00D60F7D" w:rsidRPr="00633438" w:rsidP="00C34907">
      <w:pPr>
        <w:numPr>
          <w:numId w:val="193"/>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prestal spĺ</w:t>
      </w:r>
      <w:r w:rsidRPr="00633438" w:rsidR="00650664">
        <w:rPr>
          <w:rFonts w:ascii="Times New Roman" w:hAnsi="Times New Roman"/>
        </w:rPr>
        <w:t xml:space="preserve">ňať </w:t>
      </w:r>
      <w:r w:rsidRPr="00633438" w:rsidR="0069349D">
        <w:rPr>
          <w:rFonts w:ascii="Times New Roman" w:hAnsi="Times New Roman"/>
        </w:rPr>
        <w:t>niektorú z podmienok uvedenú</w:t>
      </w:r>
      <w:r w:rsidRPr="00633438" w:rsidR="00650664">
        <w:rPr>
          <w:rFonts w:ascii="Times New Roman" w:hAnsi="Times New Roman"/>
        </w:rPr>
        <w:t xml:space="preserve"> v odseku 3</w:t>
      </w:r>
      <w:r w:rsidRPr="00633438">
        <w:rPr>
          <w:rFonts w:ascii="Times New Roman" w:hAnsi="Times New Roman"/>
        </w:rPr>
        <w:t>.</w:t>
      </w:r>
    </w:p>
    <w:p w:rsidR="00D60F7D" w:rsidRPr="00633438" w:rsidP="0010746A">
      <w:pPr>
        <w:autoSpaceDE w:val="0"/>
        <w:autoSpaceDN w:val="0"/>
        <w:bidi w:val="0"/>
        <w:adjustRightInd w:val="0"/>
        <w:spacing w:line="240" w:lineRule="atLeast"/>
        <w:jc w:val="center"/>
        <w:rPr>
          <w:rFonts w:ascii="Times New Roman" w:hAnsi="Times New Roman"/>
        </w:rPr>
      </w:pPr>
    </w:p>
    <w:p w:rsidR="00650664" w:rsidRPr="00633438" w:rsidP="001D57E5">
      <w:pPr>
        <w:autoSpaceDE w:val="0"/>
        <w:autoSpaceDN w:val="0"/>
        <w:bidi w:val="0"/>
        <w:adjustRightInd w:val="0"/>
        <w:jc w:val="center"/>
        <w:rPr>
          <w:rFonts w:ascii="Times New Roman" w:hAnsi="Times New Roman"/>
        </w:rPr>
      </w:pPr>
      <w:r w:rsidRPr="00633438">
        <w:rPr>
          <w:rFonts w:ascii="Times New Roman" w:hAnsi="Times New Roman"/>
        </w:rPr>
        <w:t>§ 53</w:t>
      </w:r>
    </w:p>
    <w:p w:rsidR="001D57E5" w:rsidRPr="00633438" w:rsidP="001D57E5">
      <w:pPr>
        <w:autoSpaceDE w:val="0"/>
        <w:autoSpaceDN w:val="0"/>
        <w:bidi w:val="0"/>
        <w:adjustRightInd w:val="0"/>
        <w:jc w:val="center"/>
        <w:rPr>
          <w:rFonts w:ascii="Times New Roman" w:hAnsi="Times New Roman"/>
        </w:rPr>
      </w:pPr>
      <w:r w:rsidRPr="00633438">
        <w:rPr>
          <w:rFonts w:ascii="Times New Roman" w:hAnsi="Times New Roman"/>
        </w:rPr>
        <w:t>Tlač a</w:t>
      </w:r>
      <w:r w:rsidRPr="00633438" w:rsidR="00144DEC">
        <w:rPr>
          <w:rFonts w:ascii="Times New Roman" w:hAnsi="Times New Roman"/>
        </w:rPr>
        <w:t> nakladanie s</w:t>
      </w:r>
      <w:r w:rsidRPr="00633438">
        <w:rPr>
          <w:rFonts w:ascii="Times New Roman" w:hAnsi="Times New Roman"/>
        </w:rPr>
        <w:t xml:space="preserve"> kontrolný</w:t>
      </w:r>
      <w:r w:rsidRPr="00633438" w:rsidR="00144DEC">
        <w:rPr>
          <w:rFonts w:ascii="Times New Roman" w:hAnsi="Times New Roman"/>
        </w:rPr>
        <w:t>mi</w:t>
      </w:r>
      <w:r w:rsidRPr="00633438">
        <w:rPr>
          <w:rFonts w:ascii="Times New Roman" w:hAnsi="Times New Roman"/>
        </w:rPr>
        <w:t xml:space="preserve"> znám</w:t>
      </w:r>
      <w:r w:rsidRPr="00633438" w:rsidR="00144DEC">
        <w:rPr>
          <w:rFonts w:ascii="Times New Roman" w:hAnsi="Times New Roman"/>
        </w:rPr>
        <w:t>kami</w:t>
      </w:r>
    </w:p>
    <w:p w:rsidR="001D57E5" w:rsidRPr="00633438" w:rsidP="001D57E5">
      <w:pPr>
        <w:autoSpaceDE w:val="0"/>
        <w:autoSpaceDN w:val="0"/>
        <w:bidi w:val="0"/>
        <w:adjustRightInd w:val="0"/>
        <w:jc w:val="both"/>
        <w:rPr>
          <w:rFonts w:ascii="Times New Roman" w:hAnsi="Times New Roman"/>
          <w:lang w:val="pl-PL"/>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Kontrolné známky je oprávnená tlačiť len osoba, s ktorou </w:t>
      </w:r>
      <w:r w:rsidRPr="00633438" w:rsidR="00385A4A">
        <w:rPr>
          <w:rFonts w:ascii="Times New Roman" w:hAnsi="Times New Roman"/>
        </w:rPr>
        <w:t>finančné</w:t>
      </w:r>
      <w:r w:rsidRPr="00633438">
        <w:rPr>
          <w:rFonts w:ascii="Times New Roman" w:hAnsi="Times New Roman"/>
        </w:rPr>
        <w:t xml:space="preserve"> riaditeľstvo uzatvorilo zmluvu </w:t>
      </w:r>
      <w:r w:rsidRPr="00633438" w:rsidR="00CF2E77">
        <w:rPr>
          <w:rFonts w:ascii="Times New Roman" w:hAnsi="Times New Roman"/>
        </w:rPr>
        <w:t>o dohľade nad tlačou kontrolných známok</w:t>
      </w:r>
      <w:r>
        <w:rPr>
          <w:rStyle w:val="FootnoteReference"/>
          <w:rFonts w:ascii="Times New Roman" w:hAnsi="Times New Roman"/>
          <w:rtl w:val="0"/>
        </w:rPr>
        <w:footnoteReference w:id="68"/>
      </w:r>
      <w:r w:rsidRPr="00633438">
        <w:rPr>
          <w:rFonts w:ascii="Times New Roman" w:hAnsi="Times New Roman"/>
          <w:bCs/>
        </w:rPr>
        <w:t xml:space="preserve">) </w:t>
      </w:r>
      <w:r w:rsidRPr="00633438">
        <w:rPr>
          <w:rFonts w:ascii="Times New Roman" w:hAnsi="Times New Roman"/>
        </w:rPr>
        <w:t>(ďalej len "tlačiareň").</w:t>
      </w:r>
      <w:r w:rsidRPr="00633438" w:rsidR="008C1D84">
        <w:rPr>
          <w:rFonts w:ascii="Times New Roman" w:hAnsi="Times New Roman"/>
        </w:rPr>
        <w:t xml:space="preserve"> </w:t>
      </w:r>
      <w:r w:rsidRPr="00633438" w:rsidR="00CF2E77">
        <w:rPr>
          <w:rFonts w:ascii="Times New Roman" w:hAnsi="Times New Roman"/>
        </w:rPr>
        <w:t>Zmluvu o dohľad</w:t>
      </w:r>
      <w:r w:rsidRPr="00633438" w:rsidR="00265DAE">
        <w:rPr>
          <w:rFonts w:ascii="Times New Roman" w:hAnsi="Times New Roman"/>
        </w:rPr>
        <w:t>e</w:t>
      </w:r>
      <w:r w:rsidRPr="00633438" w:rsidR="00CF2E77">
        <w:rPr>
          <w:rFonts w:ascii="Times New Roman" w:hAnsi="Times New Roman"/>
        </w:rPr>
        <w:t xml:space="preserve"> nad tlačou kontrolných známok uzatvorí finančné riaditeľstvo s  tlačiarňou najviac na obdobie troch rokov. </w:t>
      </w:r>
      <w:r w:rsidRPr="00633438" w:rsidR="00385A4A">
        <w:rPr>
          <w:rFonts w:ascii="Times New Roman" w:hAnsi="Times New Roman"/>
        </w:rPr>
        <w:t>Finanč</w:t>
      </w:r>
      <w:r w:rsidRPr="00633438" w:rsidR="006A4943">
        <w:rPr>
          <w:rFonts w:ascii="Times New Roman" w:hAnsi="Times New Roman"/>
        </w:rPr>
        <w:t>n</w:t>
      </w:r>
      <w:r w:rsidRPr="00633438">
        <w:rPr>
          <w:rFonts w:ascii="Times New Roman" w:hAnsi="Times New Roman"/>
        </w:rPr>
        <w:t xml:space="preserve">é riaditeľstvo vyhlási na účely uzavretia zmluvy </w:t>
      </w:r>
      <w:r w:rsidRPr="00633438" w:rsidR="00CF2E77">
        <w:rPr>
          <w:rFonts w:ascii="Times New Roman" w:hAnsi="Times New Roman"/>
        </w:rPr>
        <w:t>o dohľade nad tlačou kontrolných známok</w:t>
      </w:r>
      <w:r w:rsidRPr="00633438" w:rsidR="009E324B">
        <w:rPr>
          <w:rFonts w:ascii="Times New Roman" w:hAnsi="Times New Roman"/>
          <w:vertAlign w:val="superscript"/>
        </w:rPr>
        <w:t>6</w:t>
      </w:r>
      <w:r w:rsidR="00BB18FE">
        <w:rPr>
          <w:rFonts w:ascii="Times New Roman" w:hAnsi="Times New Roman"/>
          <w:vertAlign w:val="superscript"/>
        </w:rPr>
        <w:t>7</w:t>
      </w:r>
      <w:r w:rsidRPr="00633438">
        <w:rPr>
          <w:rFonts w:ascii="Times New Roman" w:hAnsi="Times New Roman"/>
        </w:rPr>
        <w:t xml:space="preserve">) verejnú súťaž podľa </w:t>
      </w:r>
      <w:r w:rsidRPr="00633438" w:rsidR="0094154C">
        <w:rPr>
          <w:rFonts w:ascii="Times New Roman" w:hAnsi="Times New Roman"/>
        </w:rPr>
        <w:t>Obchodného zákonníka</w:t>
      </w:r>
      <w:r w:rsidRPr="00633438">
        <w:rPr>
          <w:rFonts w:ascii="Times New Roman" w:hAnsi="Times New Roman"/>
        </w:rPr>
        <w:t>.</w:t>
      </w:r>
      <w:r>
        <w:rPr>
          <w:rStyle w:val="FootnoteReference"/>
          <w:rFonts w:ascii="Times New Roman" w:hAnsi="Times New Roman"/>
          <w:rtl w:val="0"/>
        </w:rPr>
        <w:footnoteReference w:id="69"/>
      </w:r>
      <w:r w:rsidRPr="00633438">
        <w:rPr>
          <w:rFonts w:ascii="Times New Roman" w:hAnsi="Times New Roman"/>
        </w:rPr>
        <w:t xml:space="preserve">) </w:t>
      </w:r>
      <w:r w:rsidRPr="00633438" w:rsidR="00A04483">
        <w:rPr>
          <w:rFonts w:ascii="Times New Roman" w:hAnsi="Times New Roman"/>
        </w:rPr>
        <w:t>Zmluvu o dohľade nad tlačou kontrolných známok</w:t>
      </w:r>
      <w:r w:rsidRPr="00633438" w:rsidR="00A04483">
        <w:rPr>
          <w:rFonts w:ascii="Times New Roman" w:hAnsi="Times New Roman"/>
          <w:vertAlign w:val="superscript"/>
        </w:rPr>
        <w:t>6</w:t>
      </w:r>
      <w:r w:rsidR="00BB18FE">
        <w:rPr>
          <w:rFonts w:ascii="Times New Roman" w:hAnsi="Times New Roman"/>
          <w:vertAlign w:val="superscript"/>
        </w:rPr>
        <w:t>7</w:t>
      </w:r>
      <w:r w:rsidRPr="00633438" w:rsidR="00A04483">
        <w:rPr>
          <w:rFonts w:ascii="Times New Roman" w:hAnsi="Times New Roman"/>
        </w:rPr>
        <w:t>) zverejní finančné riaditeľstvo na svojom webovom sídle.</w:t>
      </w:r>
    </w:p>
    <w:p w:rsidR="001D57E5" w:rsidRPr="00633438" w:rsidP="001D57E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385A4A">
        <w:rPr>
          <w:rFonts w:ascii="Times New Roman" w:hAnsi="Times New Roman"/>
        </w:rPr>
        <w:t>Finančné</w:t>
      </w:r>
      <w:r w:rsidRPr="00633438">
        <w:rPr>
          <w:rFonts w:ascii="Times New Roman" w:hAnsi="Times New Roman"/>
        </w:rPr>
        <w:t xml:space="preserve"> riaditeľstvo môže uzatvoriť zmluvu </w:t>
      </w:r>
      <w:r w:rsidRPr="00633438" w:rsidR="00CF2E77">
        <w:rPr>
          <w:rFonts w:ascii="Times New Roman" w:hAnsi="Times New Roman"/>
        </w:rPr>
        <w:t>o dohľade nad tlačou kontrolných známok</w:t>
      </w:r>
      <w:r w:rsidRPr="00633438" w:rsidR="009E324B">
        <w:rPr>
          <w:rFonts w:ascii="Times New Roman" w:hAnsi="Times New Roman"/>
          <w:vertAlign w:val="superscript"/>
        </w:rPr>
        <w:t>6</w:t>
      </w:r>
      <w:r w:rsidR="00BB18FE">
        <w:rPr>
          <w:rFonts w:ascii="Times New Roman" w:hAnsi="Times New Roman"/>
          <w:vertAlign w:val="superscript"/>
        </w:rPr>
        <w:t>7</w:t>
      </w:r>
      <w:r w:rsidRPr="00633438">
        <w:rPr>
          <w:rFonts w:ascii="Times New Roman" w:hAnsi="Times New Roman"/>
        </w:rPr>
        <w:t>)</w:t>
      </w:r>
      <w:r w:rsidRPr="00633438" w:rsidR="0054693E">
        <w:rPr>
          <w:rFonts w:ascii="Times New Roman" w:hAnsi="Times New Roman"/>
        </w:rPr>
        <w:t xml:space="preserve"> </w:t>
      </w:r>
      <w:r w:rsidRPr="00633438">
        <w:rPr>
          <w:rFonts w:ascii="Times New Roman" w:hAnsi="Times New Roman"/>
        </w:rPr>
        <w:t xml:space="preserve">len s osobou,  ktorá spĺňa tieto podmienky: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má oprávnenie na vykonávanie polygrafickej činnosti,</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má </w:t>
      </w:r>
      <w:r w:rsidRPr="00633438" w:rsidR="0069349D">
        <w:rPr>
          <w:rFonts w:ascii="Times New Roman" w:hAnsi="Times New Roman"/>
        </w:rPr>
        <w:t xml:space="preserve">na daňovom území </w:t>
      </w:r>
      <w:r w:rsidRPr="00633438">
        <w:rPr>
          <w:rFonts w:ascii="Times New Roman" w:hAnsi="Times New Roman"/>
        </w:rPr>
        <w:t>technické vybavenie na tlač</w:t>
      </w:r>
      <w:r w:rsidRPr="00633438" w:rsidR="00144DEC">
        <w:rPr>
          <w:rFonts w:ascii="Times New Roman" w:hAnsi="Times New Roman"/>
        </w:rPr>
        <w:t xml:space="preserve"> dokumentov zabezpečených pred </w:t>
      </w:r>
      <w:r w:rsidRPr="00633438">
        <w:rPr>
          <w:rFonts w:ascii="Times New Roman" w:hAnsi="Times New Roman"/>
        </w:rPr>
        <w:t xml:space="preserve">falšovaním, pozmeňovaním a iným zneužitím,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má zavedený režimový systém výroby, skladovania, manipulácie a</w:t>
      </w:r>
      <w:r w:rsidRPr="00633438" w:rsidR="00CF2E77">
        <w:rPr>
          <w:rFonts w:ascii="Times New Roman" w:hAnsi="Times New Roman"/>
        </w:rPr>
        <w:t xml:space="preserve"> evidencie materiálu a výrobkov</w:t>
      </w:r>
      <w:r w:rsidRPr="00633438">
        <w:rPr>
          <w:rFonts w:ascii="Times New Roman" w:hAnsi="Times New Roman"/>
        </w:rPr>
        <w:t xml:space="preserve">,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má zabezpečenú ochranu svojich výrobných priestorov a skladov inštalovanými mechanickými a elektronickými systémami ochrany,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špeciálnymi technikami, technológiami a bezpečnostnými materiálmi zabezpečuje vyhotovenie a aplikáciu ochranných prvkov dokumentov proti sfalšovaniu, pozmeňovaniu a inému zneužitiu,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nemá nedoplatky voči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 xml:space="preserve">ému úradu ani daňovému úradu,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nie je personálne prepojená alebo majetkovo prepojená s inou osobou, ktorá má oprávnenie na vykonávanie polygrafickej činnosti,</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nie je personálne prepojená alebo majetkovo prepojená s odberateľom kontrolných známok,</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nemá nedoplatky na povinných odvodoch poistného podľa osobitného predpisu,</w:t>
      </w:r>
      <w:r w:rsidRPr="00633438" w:rsidR="009E324B">
        <w:rPr>
          <w:rFonts w:ascii="Times New Roman" w:hAnsi="Times New Roman"/>
          <w:vertAlign w:val="superscript"/>
        </w:rPr>
        <w:t>23</w:t>
      </w:r>
      <w:r w:rsidRPr="00633438">
        <w:rPr>
          <w:rFonts w:ascii="Times New Roman" w:hAnsi="Times New Roman"/>
        </w:rPr>
        <w:t xml:space="preserve">)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nie je v likvidácii, ani na ňu nie je právoplatne vyhlásený konkurz, povolené vyrovnanie, potvrdené nútené vyrovnanie alebo povolená reštrukturalizácia,</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vedie účtovníctvo podľa osobitného predpisu,</w:t>
      </w:r>
      <w:r w:rsidRPr="00633438" w:rsidR="009E324B">
        <w:rPr>
          <w:rFonts w:ascii="Times New Roman" w:hAnsi="Times New Roman"/>
          <w:vertAlign w:val="superscript"/>
        </w:rPr>
        <w:t>21</w:t>
      </w:r>
      <w:r w:rsidRPr="00633438">
        <w:rPr>
          <w:rFonts w:ascii="Times New Roman" w:hAnsi="Times New Roman"/>
        </w:rPr>
        <w:t xml:space="preserve">) </w:t>
      </w:r>
    </w:p>
    <w:p w:rsidR="0069349D"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vytvorí primerané podmienky na výkon daňového dozoru v tlačiarni, </w:t>
      </w:r>
    </w:p>
    <w:p w:rsidR="00CF2E77"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hodnota zákazky na obdobie troch rokov nesmie byť vyššia, ako je stanovené v osobitom predpise,</w:t>
      </w:r>
      <w:r>
        <w:rPr>
          <w:rStyle w:val="FootnoteReference"/>
          <w:rFonts w:ascii="Times New Roman" w:hAnsi="Times New Roman"/>
          <w:rtl w:val="0"/>
        </w:rPr>
        <w:footnoteReference w:id="70"/>
      </w:r>
      <w:r w:rsidRPr="00633438" w:rsidR="004F166D">
        <w:rPr>
          <w:rFonts w:ascii="Times New Roman" w:hAnsi="Times New Roman"/>
        </w:rPr>
        <w:t>)</w:t>
      </w:r>
      <w:r w:rsidRPr="00633438">
        <w:rPr>
          <w:rFonts w:ascii="Times New Roman" w:hAnsi="Times New Roman"/>
        </w:rPr>
        <w:t xml:space="preserve">  </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sidR="00FB20B5">
        <w:rPr>
          <w:rFonts w:ascii="Times New Roman" w:hAnsi="Times New Roman"/>
        </w:rPr>
        <w:t xml:space="preserve">je držiteľom </w:t>
      </w:r>
      <w:r w:rsidRPr="00633438" w:rsidR="009F10BD">
        <w:rPr>
          <w:rFonts w:ascii="Times New Roman" w:hAnsi="Times New Roman"/>
        </w:rPr>
        <w:t>potvrdeni</w:t>
      </w:r>
      <w:r w:rsidRPr="00633438" w:rsidR="00FB20B5">
        <w:rPr>
          <w:rFonts w:ascii="Times New Roman" w:hAnsi="Times New Roman"/>
        </w:rPr>
        <w:t>a</w:t>
      </w:r>
      <w:r w:rsidRPr="00633438" w:rsidR="009F10BD">
        <w:rPr>
          <w:rFonts w:ascii="Times New Roman" w:hAnsi="Times New Roman"/>
        </w:rPr>
        <w:t xml:space="preserve"> </w:t>
      </w:r>
      <w:r w:rsidRPr="00633438">
        <w:rPr>
          <w:rFonts w:ascii="Times New Roman" w:hAnsi="Times New Roman"/>
        </w:rPr>
        <w:t xml:space="preserve">o priemyselnej bezpečnosti </w:t>
      </w:r>
      <w:r w:rsidRPr="00633438" w:rsidR="00FB20B5">
        <w:rPr>
          <w:rFonts w:ascii="Times New Roman" w:hAnsi="Times New Roman"/>
        </w:rPr>
        <w:t>pre postúpenie a vznik utajovanej skutočnosti stupňa utajenia Dôverné</w:t>
      </w:r>
      <w:r w:rsidRPr="00633438">
        <w:rPr>
          <w:rFonts w:ascii="Times New Roman" w:hAnsi="Times New Roman"/>
        </w:rPr>
        <w:t>,</w:t>
      </w:r>
      <w:r>
        <w:rPr>
          <w:rStyle w:val="FootnoteReference"/>
          <w:rFonts w:ascii="Times New Roman" w:hAnsi="Times New Roman"/>
          <w:rtl w:val="0"/>
        </w:rPr>
        <w:footnoteReference w:id="71"/>
      </w:r>
      <w:r w:rsidRPr="00633438">
        <w:rPr>
          <w:rFonts w:ascii="Times New Roman" w:hAnsi="Times New Roman"/>
        </w:rPr>
        <w:t>)</w:t>
      </w:r>
    </w:p>
    <w:p w:rsidR="001D57E5" w:rsidRPr="00633438" w:rsidP="00C34907">
      <w:pPr>
        <w:numPr>
          <w:numId w:val="19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nebola právoplatne odsúdená za úmyselne spáchaný trestný čin hospodársky, trestný čin proti majetku alebo iný trestný čin, ktorého skutková podstata súvisí s predmetom podnikania; to sa vzťahuje aj na zodpovedného zástupcu a fyzické osoby, ktoré sú členmi riadiacich alebo kontrolných orgánov právnickej osoby alebo fyzickej osoby.</w:t>
      </w:r>
    </w:p>
    <w:p w:rsidR="00A04483" w:rsidRPr="00633438" w:rsidP="00A04483">
      <w:pPr>
        <w:autoSpaceDE w:val="0"/>
        <w:autoSpaceDN w:val="0"/>
        <w:bidi w:val="0"/>
        <w:adjustRightInd w:val="0"/>
        <w:spacing w:line="240" w:lineRule="atLeast"/>
        <w:ind w:left="644"/>
        <w:jc w:val="both"/>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A04483">
        <w:rPr>
          <w:rFonts w:ascii="Times New Roman" w:hAnsi="Times New Roman"/>
        </w:rPr>
        <w:t>Splnenie podmienok uvedených v odseku 2 sa vyžaduje nepretržite počas obdobia, na ktoré bola zmluva o dohľade nad tlačou kontrolných známok</w:t>
      </w:r>
      <w:r w:rsidRPr="00633438" w:rsidR="00BB18FE">
        <w:rPr>
          <w:rFonts w:ascii="Times New Roman" w:hAnsi="Times New Roman"/>
          <w:vertAlign w:val="superscript"/>
        </w:rPr>
        <w:t>6</w:t>
      </w:r>
      <w:r w:rsidR="00BB18FE">
        <w:rPr>
          <w:rFonts w:ascii="Times New Roman" w:hAnsi="Times New Roman"/>
          <w:vertAlign w:val="superscript"/>
        </w:rPr>
        <w:t>7</w:t>
      </w:r>
      <w:r w:rsidRPr="00633438" w:rsidR="00A04483">
        <w:rPr>
          <w:rFonts w:ascii="Times New Roman" w:hAnsi="Times New Roman"/>
        </w:rPr>
        <w:t>) uzatvorená.</w:t>
      </w:r>
    </w:p>
    <w:p w:rsidR="00A04483" w:rsidRPr="00633438" w:rsidP="00A0448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4F166D"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Na účely výberu tlačiarne zriadi ministerstvo komisiu. Členom komisie </w:t>
      </w:r>
      <w:r w:rsidRPr="00633438" w:rsidR="00144DEC">
        <w:rPr>
          <w:rFonts w:ascii="Times New Roman" w:hAnsi="Times New Roman"/>
        </w:rPr>
        <w:t>môže</w:t>
      </w:r>
      <w:r w:rsidRPr="00633438">
        <w:rPr>
          <w:rFonts w:ascii="Times New Roman" w:hAnsi="Times New Roman"/>
        </w:rPr>
        <w:t xml:space="preserve"> byť</w:t>
      </w:r>
      <w:r w:rsidRPr="00633438" w:rsidR="00144DEC">
        <w:rPr>
          <w:rFonts w:ascii="Times New Roman" w:hAnsi="Times New Roman"/>
        </w:rPr>
        <w:t xml:space="preserve"> len</w:t>
      </w:r>
      <w:r w:rsidRPr="00633438">
        <w:rPr>
          <w:rFonts w:ascii="Times New Roman" w:hAnsi="Times New Roman"/>
        </w:rPr>
        <w:t xml:space="preserve"> fyzická osoba, ktorá </w:t>
      </w:r>
      <w:r w:rsidRPr="00633438" w:rsidR="00144DEC">
        <w:rPr>
          <w:rFonts w:ascii="Times New Roman" w:hAnsi="Times New Roman"/>
        </w:rPr>
        <w:t xml:space="preserve">nie </w:t>
      </w:r>
      <w:r w:rsidRPr="00633438">
        <w:rPr>
          <w:rFonts w:ascii="Times New Roman" w:hAnsi="Times New Roman"/>
        </w:rPr>
        <w:t>je blízk</w:t>
      </w:r>
      <w:r w:rsidRPr="00633438" w:rsidR="00144DEC">
        <w:rPr>
          <w:rFonts w:ascii="Times New Roman" w:hAnsi="Times New Roman"/>
        </w:rPr>
        <w:t>ou</w:t>
      </w:r>
      <w:r w:rsidRPr="00633438">
        <w:rPr>
          <w:rFonts w:ascii="Times New Roman" w:hAnsi="Times New Roman"/>
        </w:rPr>
        <w:t xml:space="preserve"> osob</w:t>
      </w:r>
      <w:r w:rsidRPr="00633438" w:rsidR="00144DEC">
        <w:rPr>
          <w:rFonts w:ascii="Times New Roman" w:hAnsi="Times New Roman"/>
        </w:rPr>
        <w:t>ou</w:t>
      </w:r>
      <w:r w:rsidRPr="00633438">
        <w:rPr>
          <w:rFonts w:ascii="Times New Roman" w:hAnsi="Times New Roman"/>
        </w:rPr>
        <w:t>,</w:t>
      </w:r>
      <w:r w:rsidRPr="00633438" w:rsidR="00265DAE">
        <w:rPr>
          <w:rFonts w:ascii="Times New Roman" w:hAnsi="Times New Roman"/>
          <w:vertAlign w:val="superscript"/>
        </w:rPr>
        <w:t>6</w:t>
      </w:r>
      <w:r w:rsidRPr="00633438">
        <w:rPr>
          <w:rFonts w:ascii="Times New Roman" w:hAnsi="Times New Roman"/>
        </w:rPr>
        <w:t>) člen</w:t>
      </w:r>
      <w:r w:rsidRPr="00633438" w:rsidR="00144DEC">
        <w:rPr>
          <w:rFonts w:ascii="Times New Roman" w:hAnsi="Times New Roman"/>
        </w:rPr>
        <w:t>om</w:t>
      </w:r>
      <w:r w:rsidRPr="00633438">
        <w:rPr>
          <w:rFonts w:ascii="Times New Roman" w:hAnsi="Times New Roman"/>
        </w:rPr>
        <w:t xml:space="preserve"> štatutárneho orgánu alebo spoločník</w:t>
      </w:r>
      <w:r w:rsidRPr="00633438" w:rsidR="00144DEC">
        <w:rPr>
          <w:rFonts w:ascii="Times New Roman" w:hAnsi="Times New Roman"/>
        </w:rPr>
        <w:t>om</w:t>
      </w:r>
      <w:r w:rsidRPr="00633438">
        <w:rPr>
          <w:rFonts w:ascii="Times New Roman" w:hAnsi="Times New Roman"/>
        </w:rPr>
        <w:t xml:space="preserve"> osoby, ktorá má oprávnenie na vykonávanie polygrafickej činnosti a </w:t>
      </w:r>
      <w:r w:rsidRPr="00633438" w:rsidR="00144DEC">
        <w:rPr>
          <w:rFonts w:ascii="Times New Roman" w:hAnsi="Times New Roman"/>
        </w:rPr>
        <w:t>nemôže</w:t>
      </w:r>
      <w:r w:rsidRPr="00633438">
        <w:rPr>
          <w:rFonts w:ascii="Times New Roman" w:hAnsi="Times New Roman"/>
        </w:rPr>
        <w:t xml:space="preserve"> byť ani personálne prepojená alebo majetkovo prepojená s osobou, ktorá má oprávnenie na vykonávanie polygrafickej činnosti.</w:t>
      </w:r>
      <w:r w:rsidRPr="00633438" w:rsidR="00A04483">
        <w:rPr>
          <w:rFonts w:ascii="Times New Roman" w:hAnsi="Times New Roman"/>
        </w:rPr>
        <w:t xml:space="preserve"> Členom komisie sú i zástupcovia reprezentatívnych združení podnikateľov, ktorých členovia uvádzajú lieh do daňového voľného obehu (resp. odberatelia kontrolných známok). </w:t>
      </w:r>
    </w:p>
    <w:p w:rsidR="00A04483" w:rsidRPr="00633438" w:rsidP="00A0448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A04483"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Komi</w:t>
      </w:r>
      <w:r w:rsidRPr="00633438" w:rsidR="008B4F76">
        <w:rPr>
          <w:rFonts w:ascii="Times New Roman" w:hAnsi="Times New Roman"/>
        </w:rPr>
        <w:t xml:space="preserve">sia je pri vyhodnocovaní predložených návrhov verejnej súťaže nezávislá a vyhodnocuje ich podľa ekonomicky najvýhodnejšej ponuky </w:t>
      </w:r>
      <w:r w:rsidRPr="00633438" w:rsidR="00144DEC">
        <w:rPr>
          <w:rFonts w:ascii="Times New Roman" w:hAnsi="Times New Roman"/>
        </w:rPr>
        <w:t xml:space="preserve">so zreteľom na </w:t>
      </w:r>
      <w:r w:rsidRPr="00633438" w:rsidR="008B4F76">
        <w:rPr>
          <w:rFonts w:ascii="Times New Roman" w:hAnsi="Times New Roman"/>
        </w:rPr>
        <w:t>kvalit</w:t>
      </w:r>
      <w:r w:rsidRPr="00633438" w:rsidR="00144DEC">
        <w:rPr>
          <w:rFonts w:ascii="Times New Roman" w:hAnsi="Times New Roman"/>
        </w:rPr>
        <w:t>u</w:t>
      </w:r>
      <w:r w:rsidRPr="00633438" w:rsidR="008B4F76">
        <w:rPr>
          <w:rFonts w:ascii="Times New Roman" w:hAnsi="Times New Roman"/>
        </w:rPr>
        <w:t xml:space="preserve"> vyho</w:t>
      </w:r>
      <w:r w:rsidRPr="00633438" w:rsidR="00144DEC">
        <w:rPr>
          <w:rFonts w:ascii="Times New Roman" w:hAnsi="Times New Roman"/>
        </w:rPr>
        <w:t>tovenia kontrolných známok, ich</w:t>
      </w:r>
      <w:r w:rsidRPr="00633438" w:rsidR="008B4F76">
        <w:rPr>
          <w:rFonts w:ascii="Times New Roman" w:hAnsi="Times New Roman"/>
        </w:rPr>
        <w:t xml:space="preserve"> ochranných prvkov a ďalších kritérií stanovených podmienkami verejnej súťaže. </w:t>
      </w:r>
    </w:p>
    <w:p w:rsidR="00A04483" w:rsidRPr="00633438" w:rsidP="00A04483">
      <w:pPr>
        <w:pStyle w:val="ListParagraph"/>
        <w:bidi w:val="0"/>
        <w:rPr>
          <w:rFonts w:ascii="Times New Roman" w:hAnsi="Times New Roman"/>
        </w:rPr>
      </w:pPr>
    </w:p>
    <w:p w:rsidR="00A04483"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Podrobnosti o zložení, rozhodovaní komisie</w:t>
      </w:r>
      <w:r w:rsidRPr="00633438" w:rsidR="00144DEC">
        <w:rPr>
          <w:rFonts w:ascii="Times New Roman" w:hAnsi="Times New Roman"/>
        </w:rPr>
        <w:t xml:space="preserve"> a</w:t>
      </w:r>
      <w:r w:rsidRPr="00633438">
        <w:rPr>
          <w:rFonts w:ascii="Times New Roman" w:hAnsi="Times New Roman"/>
        </w:rPr>
        <w:t xml:space="preserve"> postupe komisie pri vyhodnocovaní návrhov verejnej súťaže, podrobnosti o podmienkach na sp</w:t>
      </w:r>
      <w:r w:rsidRPr="00633438" w:rsidR="008B4F76">
        <w:rPr>
          <w:rFonts w:ascii="Times New Roman" w:hAnsi="Times New Roman"/>
        </w:rPr>
        <w:t>lnenie kritérií podľa odsekov 2 a</w:t>
      </w:r>
      <w:r w:rsidRPr="00633438">
        <w:rPr>
          <w:rFonts w:ascii="Times New Roman" w:hAnsi="Times New Roman"/>
        </w:rPr>
        <w:t xml:space="preserve"> </w:t>
      </w:r>
      <w:r w:rsidRPr="00633438" w:rsidR="008B4F76">
        <w:rPr>
          <w:rFonts w:ascii="Times New Roman" w:hAnsi="Times New Roman"/>
        </w:rPr>
        <w:t>7</w:t>
      </w:r>
      <w:r w:rsidRPr="00633438">
        <w:rPr>
          <w:rFonts w:ascii="Times New Roman" w:hAnsi="Times New Roman"/>
        </w:rPr>
        <w:t xml:space="preserve"> na predloženie návrhov verejnej súťaže ustanoví všeobecne záväzný právny predpis</w:t>
      </w:r>
      <w:r w:rsidRPr="00633438" w:rsidR="00144DEC">
        <w:rPr>
          <w:rFonts w:ascii="Times New Roman" w:hAnsi="Times New Roman"/>
        </w:rPr>
        <w:t>, ktorý vydá ministerstvo</w:t>
      </w:r>
      <w:r w:rsidRPr="00633438" w:rsidR="008B4F76">
        <w:rPr>
          <w:rFonts w:ascii="Times New Roman" w:hAnsi="Times New Roman"/>
        </w:rPr>
        <w:t>.</w:t>
      </w:r>
      <w:r w:rsidRPr="00633438">
        <w:rPr>
          <w:rFonts w:ascii="Times New Roman" w:hAnsi="Times New Roman"/>
        </w:rPr>
        <w:t xml:space="preserve"> </w:t>
      </w:r>
    </w:p>
    <w:p w:rsidR="004F166D" w:rsidRPr="00633438" w:rsidP="00A0448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8B4F76"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Zmluva o dohľade nad tlačou kontrolných známok musí obsahovať najmä cenu kontrolnej známky, ktorá bude zohľadňovať počty odobratých kontrolných známok, lehoty na dodanie kontrolných známok, zodpovednosť za škodu spôsobenú nedodaním kontrolných známok, zodpovednosť tlačiarne </w:t>
      </w:r>
      <w:r w:rsidRPr="00633438" w:rsidR="00144DEC">
        <w:rPr>
          <w:rFonts w:ascii="Times New Roman" w:hAnsi="Times New Roman"/>
        </w:rPr>
        <w:t>za nedostatky kontrolnej známky a</w:t>
      </w:r>
      <w:r w:rsidRPr="00633438">
        <w:rPr>
          <w:rFonts w:ascii="Times New Roman" w:hAnsi="Times New Roman"/>
        </w:rPr>
        <w:t xml:space="preserve"> podmienky reklamácie kontrolných známok</w:t>
      </w:r>
      <w:r w:rsidRPr="00633438" w:rsidR="004E4A00">
        <w:rPr>
          <w:rFonts w:ascii="Times New Roman" w:hAnsi="Times New Roman"/>
        </w:rPr>
        <w:t>.</w:t>
      </w:r>
      <w:r w:rsidRPr="00633438">
        <w:rPr>
          <w:rFonts w:ascii="Times New Roman" w:hAnsi="Times New Roman"/>
        </w:rPr>
        <w:t xml:space="preserve"> </w:t>
      </w:r>
    </w:p>
    <w:p w:rsidR="008B4F76" w:rsidRPr="00633438" w:rsidP="008B4F76">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8B4F76"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4E4A00">
        <w:rPr>
          <w:rFonts w:ascii="Times New Roman" w:hAnsi="Times New Roman"/>
          <w:color w:val="000000"/>
        </w:rPr>
        <w:t xml:space="preserve"> </w:t>
      </w:r>
      <w:r w:rsidRPr="00633438">
        <w:rPr>
          <w:rFonts w:ascii="Times New Roman" w:hAnsi="Times New Roman"/>
          <w:color w:val="000000"/>
        </w:rPr>
        <w:t>Odberateľ kontrolných známok je povinný uzavrieť s</w:t>
      </w:r>
      <w:r w:rsidRPr="00633438" w:rsidR="004E4A00">
        <w:rPr>
          <w:rFonts w:ascii="Times New Roman" w:hAnsi="Times New Roman"/>
          <w:color w:val="000000"/>
        </w:rPr>
        <w:t> </w:t>
      </w:r>
      <w:r w:rsidRPr="00633438">
        <w:rPr>
          <w:rFonts w:ascii="Times New Roman" w:hAnsi="Times New Roman"/>
          <w:color w:val="000000"/>
        </w:rPr>
        <w:t>tlačiarňou</w:t>
      </w:r>
      <w:r w:rsidRPr="00633438" w:rsidR="004E4A00">
        <w:rPr>
          <w:rFonts w:ascii="Times New Roman" w:hAnsi="Times New Roman"/>
          <w:color w:val="000000"/>
        </w:rPr>
        <w:t>,</w:t>
      </w:r>
      <w:r w:rsidRPr="00633438">
        <w:rPr>
          <w:rFonts w:ascii="Times New Roman" w:hAnsi="Times New Roman"/>
          <w:color w:val="000000"/>
        </w:rPr>
        <w:t xml:space="preserve"> s ktorou finančné riaditeľstvo uzatvorilo zmluvu </w:t>
      </w:r>
      <w:r w:rsidRPr="00633438">
        <w:rPr>
          <w:rFonts w:ascii="Times New Roman" w:hAnsi="Times New Roman"/>
        </w:rPr>
        <w:t>o dohľade nad tlačou kontrolných známok</w:t>
      </w:r>
      <w:r w:rsidRPr="00633438" w:rsidR="00144DEC">
        <w:rPr>
          <w:rFonts w:ascii="Times New Roman" w:hAnsi="Times New Roman"/>
        </w:rPr>
        <w:t>,</w:t>
      </w:r>
      <w:r w:rsidRPr="00633438">
        <w:rPr>
          <w:rFonts w:ascii="Times New Roman" w:hAnsi="Times New Roman"/>
        </w:rPr>
        <w:t xml:space="preserve"> </w:t>
      </w:r>
      <w:r w:rsidRPr="00633438">
        <w:rPr>
          <w:rFonts w:ascii="Times New Roman" w:hAnsi="Times New Roman"/>
          <w:color w:val="000000"/>
        </w:rPr>
        <w:t>zmluvu o odbere kontrolných známok.</w:t>
      </w:r>
      <w:r w:rsidRPr="00633438">
        <w:rPr>
          <w:rFonts w:ascii="Times New Roman" w:hAnsi="Times New Roman"/>
          <w:color w:val="000000"/>
          <w:vertAlign w:val="superscript"/>
        </w:rPr>
        <w:t xml:space="preserve"> </w:t>
      </w:r>
      <w:r w:rsidRPr="00633438">
        <w:rPr>
          <w:rFonts w:ascii="Times New Roman" w:hAnsi="Times New Roman"/>
          <w:color w:val="000000"/>
        </w:rPr>
        <w:t xml:space="preserve">Zmluva o odbere kontrolných známok musí byť uzatvorená na základe podmienok uvedených v zmluve </w:t>
      </w:r>
      <w:r w:rsidRPr="00633438">
        <w:rPr>
          <w:rFonts w:ascii="Times New Roman" w:hAnsi="Times New Roman"/>
        </w:rPr>
        <w:t>o dohľade nad tlačou kontrolných známok</w:t>
      </w:r>
      <w:r w:rsidRPr="00633438">
        <w:rPr>
          <w:rFonts w:ascii="Times New Roman" w:hAnsi="Times New Roman"/>
          <w:color w:val="000000"/>
        </w:rPr>
        <w:t xml:space="preserve">. </w:t>
      </w:r>
    </w:p>
    <w:p w:rsidR="008B4F76" w:rsidRPr="00633438" w:rsidP="008B4F76">
      <w:pPr>
        <w:pStyle w:val="ListParagraph"/>
        <w:bidi w:val="0"/>
        <w:rPr>
          <w:rFonts w:ascii="Times New Roman" w:hAnsi="Times New Roman"/>
        </w:rPr>
      </w:pPr>
    </w:p>
    <w:p w:rsidR="008B4F76"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Finančné riaditeľstvo vyhlási nový výber tlačiarne </w:t>
      </w:r>
    </w:p>
    <w:p w:rsidR="008B4F76" w:rsidRPr="00633438" w:rsidP="00C34907">
      <w:pPr>
        <w:numPr>
          <w:numId w:val="258"/>
        </w:num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najmenej šesť kalendárnych mesiacov pred uplynutím lehoty uvedenej v zmluve o dohľade nad tlačou kontrolných známok</w:t>
      </w:r>
      <w:r w:rsidRPr="00633438" w:rsidR="00144DEC">
        <w:rPr>
          <w:rFonts w:ascii="Times New Roman" w:hAnsi="Times New Roman"/>
        </w:rPr>
        <w:t>,</w:t>
      </w:r>
    </w:p>
    <w:p w:rsidR="008B4F76" w:rsidRPr="00633438" w:rsidP="00C34907">
      <w:pPr>
        <w:numPr>
          <w:numId w:val="258"/>
        </w:num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ak tlačiareň počas platnosti zmluv</w:t>
      </w:r>
      <w:r w:rsidRPr="00633438" w:rsidR="00144DEC">
        <w:rPr>
          <w:rFonts w:ascii="Times New Roman" w:hAnsi="Times New Roman"/>
        </w:rPr>
        <w:t>y</w:t>
      </w:r>
      <w:r w:rsidRPr="00633438">
        <w:rPr>
          <w:rFonts w:ascii="Times New Roman" w:hAnsi="Times New Roman"/>
        </w:rPr>
        <w:t xml:space="preserve"> o dohľade nad tlačou kontrolných známok prestane spĺňať niektorú z podmienok uvedenú v odseku </w:t>
      </w:r>
      <w:r w:rsidRPr="00633438" w:rsidR="006602B6">
        <w:rPr>
          <w:rFonts w:ascii="Times New Roman" w:hAnsi="Times New Roman"/>
        </w:rPr>
        <w:t>2</w:t>
      </w:r>
      <w:r w:rsidRPr="00633438">
        <w:rPr>
          <w:rFonts w:ascii="Times New Roman" w:hAnsi="Times New Roman"/>
        </w:rPr>
        <w:t xml:space="preserve">, </w:t>
      </w:r>
    </w:p>
    <w:p w:rsidR="008B4F76" w:rsidRPr="00633438" w:rsidP="00C34907">
      <w:pPr>
        <w:numPr>
          <w:numId w:val="258"/>
        </w:num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ak tlačiareň počas obdobia dvoch po sebe nasledujúcich kalendárnych mesiacov nevyhotovuje z technických dôvodov alebo vplyvom vyššej moci kontrolné známky,</w:t>
      </w:r>
    </w:p>
    <w:p w:rsidR="008B4F76" w:rsidRPr="00633438" w:rsidP="00C34907">
      <w:pPr>
        <w:numPr>
          <w:numId w:val="258"/>
        </w:num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 ak tlačiareň nedodržiava povinnosti ustanovené týmto zákonom alebo poruší niektorú z podmienok uvedenú v zmluve o dohľade nad tlačou kontrolných známok a uloženie pokuty a ani výzvy finančného riaditeľstva neviedli k náprave.</w:t>
      </w:r>
    </w:p>
    <w:p w:rsidR="001D57E5" w:rsidRPr="00633438" w:rsidP="001D57E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385A4A">
        <w:rPr>
          <w:rFonts w:ascii="Times New Roman" w:hAnsi="Times New Roman"/>
        </w:rPr>
        <w:t>Finančn</w:t>
      </w:r>
      <w:r w:rsidRPr="00633438">
        <w:rPr>
          <w:rFonts w:ascii="Times New Roman" w:hAnsi="Times New Roman"/>
        </w:rPr>
        <w:t xml:space="preserve">é riaditeľstvo vykonáva daňový dozor nad tlačou kontrolných známok, nakladaním s kontrolnými známkami vrátane materiálov použitých na výrobu kontrolných známok, likvidáciou vytlačených tlačových listov kontrolných známok a materiálov používaných na tlač kontrolných známok. </w:t>
      </w:r>
      <w:r w:rsidRPr="00633438" w:rsidR="00385A4A">
        <w:rPr>
          <w:rFonts w:ascii="Times New Roman" w:hAnsi="Times New Roman"/>
        </w:rPr>
        <w:t>Finančné</w:t>
      </w:r>
      <w:r w:rsidRPr="00633438">
        <w:rPr>
          <w:rFonts w:ascii="Times New Roman" w:hAnsi="Times New Roman"/>
        </w:rPr>
        <w:t xml:space="preserve"> riaditeľstvo alebo ním poverený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 xml:space="preserve">ý úrad zabezpečuje daňový dozor nad likvidáciou kontrolných známok. Tlačiť kontrolné známky v tlačiarni možno len v prítomnosti zamestnanca </w:t>
      </w:r>
      <w:r w:rsidRPr="00633438" w:rsidR="00385A4A">
        <w:rPr>
          <w:rFonts w:ascii="Times New Roman" w:hAnsi="Times New Roman"/>
        </w:rPr>
        <w:t>finančn</w:t>
      </w:r>
      <w:r w:rsidRPr="00633438">
        <w:rPr>
          <w:rFonts w:ascii="Times New Roman" w:hAnsi="Times New Roman"/>
        </w:rPr>
        <w:t xml:space="preserve">ého riaditeľstva. </w:t>
      </w:r>
      <w:r w:rsidRPr="00633438" w:rsidR="00385A4A">
        <w:rPr>
          <w:rFonts w:ascii="Times New Roman" w:hAnsi="Times New Roman"/>
        </w:rPr>
        <w:t>Finančn</w:t>
      </w:r>
      <w:r w:rsidRPr="00633438">
        <w:rPr>
          <w:rFonts w:ascii="Times New Roman" w:hAnsi="Times New Roman"/>
        </w:rPr>
        <w:t xml:space="preserve">é riaditeľstvo je povinné zabezpečiť stálu prítomnosť zamestnanca </w:t>
      </w:r>
      <w:r w:rsidRPr="00633438" w:rsidR="00385A4A">
        <w:rPr>
          <w:rFonts w:ascii="Times New Roman" w:hAnsi="Times New Roman"/>
        </w:rPr>
        <w:t>finančn</w:t>
      </w:r>
      <w:r w:rsidRPr="00633438">
        <w:rPr>
          <w:rFonts w:ascii="Times New Roman" w:hAnsi="Times New Roman"/>
        </w:rPr>
        <w:t xml:space="preserve">ého riaditeľstva v tlačiarni. Tlačiareň je povinná poskytnúť zamestnancovi </w:t>
      </w:r>
      <w:r w:rsidRPr="00633438" w:rsidR="00385A4A">
        <w:rPr>
          <w:rFonts w:ascii="Times New Roman" w:hAnsi="Times New Roman"/>
        </w:rPr>
        <w:t>finančn</w:t>
      </w:r>
      <w:r w:rsidRPr="00633438">
        <w:rPr>
          <w:rFonts w:ascii="Times New Roman" w:hAnsi="Times New Roman"/>
        </w:rPr>
        <w:t xml:space="preserve">ého riaditeľstva </w:t>
      </w:r>
      <w:r w:rsidRPr="00633438" w:rsidR="00342C97">
        <w:rPr>
          <w:rFonts w:ascii="Times New Roman" w:hAnsi="Times New Roman"/>
        </w:rPr>
        <w:t xml:space="preserve">v tlačiarni </w:t>
      </w:r>
      <w:r w:rsidRPr="00633438">
        <w:rPr>
          <w:rFonts w:ascii="Times New Roman" w:hAnsi="Times New Roman"/>
        </w:rPr>
        <w:t xml:space="preserve">nevyhnutnú súčinnosť a primerané podmienky na výkon daňového dozoru. </w:t>
      </w:r>
      <w:r w:rsidRPr="00633438" w:rsidR="00385A4A">
        <w:rPr>
          <w:rFonts w:ascii="Times New Roman" w:hAnsi="Times New Roman"/>
        </w:rPr>
        <w:t>Finanč</w:t>
      </w:r>
      <w:r w:rsidRPr="00633438" w:rsidR="006A4943">
        <w:rPr>
          <w:rFonts w:ascii="Times New Roman" w:hAnsi="Times New Roman"/>
        </w:rPr>
        <w:t>n</w:t>
      </w:r>
      <w:r w:rsidRPr="00633438">
        <w:rPr>
          <w:rFonts w:ascii="Times New Roman" w:hAnsi="Times New Roman"/>
        </w:rPr>
        <w:t>é riaditeľstvo zabezpečuje odovzdanie kontrolných známok odberateľovi kontroln</w:t>
      </w:r>
      <w:r w:rsidRPr="00633438" w:rsidR="00700D63">
        <w:rPr>
          <w:rFonts w:ascii="Times New Roman" w:hAnsi="Times New Roman"/>
        </w:rPr>
        <w:t>ých</w:t>
      </w:r>
      <w:r w:rsidRPr="00633438">
        <w:rPr>
          <w:rFonts w:ascii="Times New Roman" w:hAnsi="Times New Roman"/>
        </w:rPr>
        <w:t xml:space="preserve"> znám</w:t>
      </w:r>
      <w:r w:rsidRPr="00633438" w:rsidR="00700D63">
        <w:rPr>
          <w:rFonts w:ascii="Times New Roman" w:hAnsi="Times New Roman"/>
        </w:rPr>
        <w:t>o</w:t>
      </w:r>
      <w:r w:rsidRPr="00633438">
        <w:rPr>
          <w:rFonts w:ascii="Times New Roman" w:hAnsi="Times New Roman"/>
        </w:rPr>
        <w:t xml:space="preserve">k. </w:t>
      </w:r>
    </w:p>
    <w:p w:rsidR="001D57E5" w:rsidRPr="00633438" w:rsidP="001D57E5">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Tlačiareň je povinná viesť osobitnú evidenciu o množstve ceninového papiera použitého na tlač kontrolných známok, počte vytlačených tlačových listov kontrolných známok, počte vytlačených kontrolných známok, množstve iného materiálu použitého na tlač kontrolných známok, množstve zničeného ceninového papiera pri tlači kontrolných známok, množstve zničených alebo poškodených kontrolných známok pri ich tlači, množstve kontrolných známok, ktoré tlačiareň uznala pri ich reklamácii zo strany </w:t>
      </w:r>
      <w:r w:rsidRPr="00633438" w:rsidR="00385A4A">
        <w:rPr>
          <w:rFonts w:ascii="Times New Roman" w:hAnsi="Times New Roman"/>
        </w:rPr>
        <w:t>finančného</w:t>
      </w:r>
      <w:r w:rsidRPr="00633438">
        <w:rPr>
          <w:rFonts w:ascii="Times New Roman" w:hAnsi="Times New Roman"/>
        </w:rPr>
        <w:t xml:space="preserve"> riaditeľstva a množstve vydaných kontrolných známok zamestnancovi </w:t>
      </w:r>
      <w:r w:rsidRPr="00633438" w:rsidR="00385A4A">
        <w:rPr>
          <w:rFonts w:ascii="Times New Roman" w:hAnsi="Times New Roman"/>
        </w:rPr>
        <w:t>finančn</w:t>
      </w:r>
      <w:r w:rsidRPr="00633438">
        <w:rPr>
          <w:rFonts w:ascii="Times New Roman" w:hAnsi="Times New Roman"/>
        </w:rPr>
        <w:t xml:space="preserve">ého riaditeľstva. </w:t>
      </w:r>
    </w:p>
    <w:p w:rsidR="001D57E5" w:rsidRPr="00633438" w:rsidP="001D57E5">
      <w:pPr>
        <w:pStyle w:val="ListParagraph"/>
        <w:bidi w:val="0"/>
        <w:rPr>
          <w:rFonts w:ascii="Times New Roman" w:hAnsi="Times New Roman"/>
        </w:rPr>
      </w:pPr>
    </w:p>
    <w:p w:rsidR="001D57E5" w:rsidRPr="00227F1C"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Tlačiareň je povinná vyhotoviť námet kontrolnej známky, výtvarný návrh kontrolnej známky a po odsúhlasení </w:t>
      </w:r>
      <w:r w:rsidRPr="00633438" w:rsidR="00385A4A">
        <w:rPr>
          <w:rFonts w:ascii="Times New Roman" w:hAnsi="Times New Roman"/>
        </w:rPr>
        <w:t>finančn</w:t>
      </w:r>
      <w:r w:rsidRPr="00633438">
        <w:rPr>
          <w:rFonts w:ascii="Times New Roman" w:hAnsi="Times New Roman"/>
        </w:rPr>
        <w:t xml:space="preserve">ým riaditeľstvom vyhotoviť tlačovú podobu kontrolnej známky. Tlačiareň pred tlačou kontrolných známok predloží </w:t>
      </w:r>
      <w:r w:rsidRPr="00633438" w:rsidR="00385A4A">
        <w:rPr>
          <w:rFonts w:ascii="Times New Roman" w:hAnsi="Times New Roman"/>
        </w:rPr>
        <w:t>finančn</w:t>
      </w:r>
      <w:r w:rsidRPr="00633438">
        <w:rPr>
          <w:rFonts w:ascii="Times New Roman" w:hAnsi="Times New Roman"/>
        </w:rPr>
        <w:t xml:space="preserve">ému riaditeľstvu vzorový výtlačok kontrolnej známky. Tlačiareň môže vyhotovovať kontrolné známky len na základe súhlasu </w:t>
      </w:r>
      <w:r w:rsidRPr="00633438" w:rsidR="00385A4A">
        <w:rPr>
          <w:rFonts w:ascii="Times New Roman" w:hAnsi="Times New Roman"/>
        </w:rPr>
        <w:t>finančn</w:t>
      </w:r>
      <w:r w:rsidRPr="00633438">
        <w:rPr>
          <w:rFonts w:ascii="Times New Roman" w:hAnsi="Times New Roman"/>
        </w:rPr>
        <w:t xml:space="preserve">ého riaditeľstva, že vzorový výtlačok kontrolnej známky je vyhotovený v súlade s týmto zákonom a všeobecne záväzným právnym predpisom vydaným podľa § </w:t>
      </w:r>
      <w:r w:rsidRPr="00633438" w:rsidR="007555F4">
        <w:rPr>
          <w:rFonts w:ascii="Times New Roman" w:hAnsi="Times New Roman"/>
        </w:rPr>
        <w:t>5</w:t>
      </w:r>
      <w:r w:rsidRPr="00633438" w:rsidR="00342C97">
        <w:rPr>
          <w:rFonts w:ascii="Times New Roman" w:hAnsi="Times New Roman"/>
        </w:rPr>
        <w:t>1</w:t>
      </w:r>
      <w:r w:rsidRPr="00633438">
        <w:rPr>
          <w:rFonts w:ascii="Times New Roman" w:hAnsi="Times New Roman"/>
        </w:rPr>
        <w:t xml:space="preserve"> ods. 1</w:t>
      </w:r>
      <w:r w:rsidRPr="00633438" w:rsidR="00623C80">
        <w:rPr>
          <w:rFonts w:ascii="Times New Roman" w:hAnsi="Times New Roman"/>
        </w:rPr>
        <w:t>0</w:t>
      </w:r>
      <w:r w:rsidRPr="00633438">
        <w:rPr>
          <w:rFonts w:ascii="Times New Roman" w:hAnsi="Times New Roman"/>
        </w:rPr>
        <w:t>.</w:t>
      </w:r>
      <w:r w:rsidRPr="00633438" w:rsidR="00385A4A">
        <w:rPr>
          <w:rFonts w:ascii="Times New Roman" w:hAnsi="Times New Roman"/>
        </w:rPr>
        <w:t xml:space="preserve"> Finanč</w:t>
      </w:r>
      <w:r w:rsidRPr="00633438" w:rsidR="006A4943">
        <w:rPr>
          <w:rFonts w:ascii="Times New Roman" w:hAnsi="Times New Roman"/>
        </w:rPr>
        <w:t>n</w:t>
      </w:r>
      <w:r w:rsidRPr="00633438">
        <w:rPr>
          <w:rFonts w:ascii="Times New Roman" w:hAnsi="Times New Roman"/>
        </w:rPr>
        <w:t xml:space="preserve">é riaditeľstvo oznámi tlačiarni počet požadovaných vzorových výtlačkov kontrolných známok vyhotovených v súlade so schváleným vzorovým výtlačkom kontrolných známok; </w:t>
      </w:r>
      <w:r w:rsidRPr="00633438" w:rsidR="00385A4A">
        <w:rPr>
          <w:rFonts w:ascii="Times New Roman" w:hAnsi="Times New Roman"/>
        </w:rPr>
        <w:t>finančn</w:t>
      </w:r>
      <w:r w:rsidRPr="00633438">
        <w:rPr>
          <w:rFonts w:ascii="Times New Roman" w:hAnsi="Times New Roman"/>
        </w:rPr>
        <w:t xml:space="preserve">é riaditeľstvo zašle vzorový výtlačok kontrolnej známky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 xml:space="preserve">ým úradom. </w:t>
      </w:r>
      <w:r w:rsidRPr="00633438">
        <w:rPr>
          <w:rFonts w:ascii="Times New Roman" w:hAnsi="Times New Roman"/>
          <w:color w:val="000000"/>
        </w:rPr>
        <w:t xml:space="preserve">Tlačiareň je povinná vyhotovovať kontrolné známky v súlade so vzorovým výtlačkom kontrolnej známky schváleným </w:t>
      </w:r>
      <w:r w:rsidRPr="00633438" w:rsidR="00385A4A">
        <w:rPr>
          <w:rFonts w:ascii="Times New Roman" w:hAnsi="Times New Roman"/>
          <w:color w:val="000000"/>
        </w:rPr>
        <w:t>finančn</w:t>
      </w:r>
      <w:r w:rsidRPr="00633438">
        <w:rPr>
          <w:rFonts w:ascii="Times New Roman" w:hAnsi="Times New Roman"/>
          <w:color w:val="000000"/>
        </w:rPr>
        <w:t xml:space="preserve">ým riaditeľstvom. </w:t>
      </w:r>
      <w:r w:rsidRPr="00227F1C" w:rsidR="00C6364F">
        <w:rPr>
          <w:rFonts w:ascii="Times New Roman" w:hAnsi="Times New Roman"/>
          <w:color w:val="000000"/>
        </w:rPr>
        <w:t xml:space="preserve">Tlačiareň je povinná zabezpečiť tlač kontrolných známok tak, aby </w:t>
      </w:r>
      <w:r w:rsidRPr="00227F1C" w:rsidR="00227F1C">
        <w:rPr>
          <w:rFonts w:ascii="Times New Roman" w:hAnsi="Times New Roman"/>
          <w:color w:val="000000"/>
        </w:rPr>
        <w:t xml:space="preserve">pri </w:t>
      </w:r>
      <w:r w:rsidRPr="00227F1C" w:rsidR="00C6364F">
        <w:rPr>
          <w:rFonts w:ascii="Times New Roman" w:hAnsi="Times New Roman"/>
          <w:color w:val="000000"/>
        </w:rPr>
        <w:t>technických problémo</w:t>
      </w:r>
      <w:r w:rsidRPr="00227F1C" w:rsidR="00227F1C">
        <w:rPr>
          <w:rFonts w:ascii="Times New Roman" w:hAnsi="Times New Roman"/>
          <w:color w:val="000000"/>
        </w:rPr>
        <w:t>ch</w:t>
      </w:r>
      <w:r w:rsidRPr="00227F1C" w:rsidR="00C6364F">
        <w:rPr>
          <w:rFonts w:ascii="Times New Roman" w:hAnsi="Times New Roman"/>
          <w:color w:val="000000"/>
        </w:rPr>
        <w:t xml:space="preserve"> tlačiare</w:t>
      </w:r>
      <w:r w:rsidRPr="00227F1C" w:rsidR="00227F1C">
        <w:rPr>
          <w:rFonts w:ascii="Times New Roman" w:hAnsi="Times New Roman"/>
          <w:color w:val="000000"/>
        </w:rPr>
        <w:t>ň</w:t>
      </w:r>
      <w:r w:rsidRPr="00227F1C" w:rsidR="00C6364F">
        <w:rPr>
          <w:rFonts w:ascii="Times New Roman" w:hAnsi="Times New Roman"/>
          <w:color w:val="000000"/>
        </w:rPr>
        <w:t xml:space="preserve"> mala dostatočnú zásobu kontrolných známok, a  to </w:t>
      </w:r>
      <w:r w:rsidRPr="002A2D7F" w:rsidR="00C6364F">
        <w:rPr>
          <w:rFonts w:ascii="Times New Roman" w:hAnsi="Times New Roman"/>
          <w:color w:val="000000"/>
        </w:rPr>
        <w:t>najmenej v množstve</w:t>
      </w:r>
      <w:r w:rsidRPr="00227F1C" w:rsidR="00C6364F">
        <w:rPr>
          <w:rFonts w:ascii="Times New Roman" w:hAnsi="Times New Roman"/>
          <w:color w:val="000000"/>
        </w:rPr>
        <w:t xml:space="preserve"> priemerného dvojmesačného objemu kontrolných známok, ktoré vytlačila počas šiestich predchádzajúcich po sebe nasledujúcich kalendárnych mesiacov alebo predpokladá vytlačiť počas šiestich po sebe nasledujúcich kalendárnych mesiacov.   </w:t>
      </w:r>
    </w:p>
    <w:p w:rsidR="001D57E5" w:rsidRPr="00633438" w:rsidP="001D57E5">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color w:val="000000"/>
        </w:rPr>
        <w:t xml:space="preserve">Odberateľ kontrolných známok je povinný požiadať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 xml:space="preserve">ý úrad o vydanie kontrolných známok </w:t>
      </w:r>
      <w:r w:rsidRPr="00633438">
        <w:rPr>
          <w:rFonts w:ascii="Times New Roman" w:hAnsi="Times New Roman"/>
        </w:rPr>
        <w:t xml:space="preserve">elektronicky, a to na tlačive, ktorého vzor zverejní </w:t>
      </w:r>
      <w:r w:rsidRPr="00633438" w:rsidR="00385A4A">
        <w:rPr>
          <w:rFonts w:ascii="Times New Roman" w:hAnsi="Times New Roman"/>
        </w:rPr>
        <w:t>finanč</w:t>
      </w:r>
      <w:r w:rsidRPr="00633438" w:rsidR="006A4943">
        <w:rPr>
          <w:rFonts w:ascii="Times New Roman" w:hAnsi="Times New Roman"/>
        </w:rPr>
        <w:t>n</w:t>
      </w:r>
      <w:r w:rsidRPr="00633438">
        <w:rPr>
          <w:rFonts w:ascii="Times New Roman" w:hAnsi="Times New Roman"/>
        </w:rPr>
        <w:t>é riaditeľstvo na svojom webovom sídle; žiadosť musí byť podpísaná zaručeným</w:t>
      </w:r>
      <w:r w:rsidRPr="00633438">
        <w:rPr>
          <w:rFonts w:ascii="Times New Roman" w:hAnsi="Times New Roman"/>
          <w:color w:val="000000"/>
        </w:rPr>
        <w:t xml:space="preserve"> elektronickým podpisom,</w:t>
      </w:r>
      <w:r w:rsidRPr="00633438">
        <w:rPr>
          <w:rFonts w:ascii="Times New Roman" w:hAnsi="Times New Roman"/>
          <w:color w:val="000000"/>
          <w:vertAlign w:val="superscript"/>
        </w:rPr>
        <w:t>3</w:t>
      </w:r>
      <w:r w:rsidR="00870EA7">
        <w:rPr>
          <w:rFonts w:ascii="Times New Roman" w:hAnsi="Times New Roman"/>
          <w:color w:val="000000"/>
          <w:vertAlign w:val="superscript"/>
        </w:rPr>
        <w:t>9</w:t>
      </w:r>
      <w:r w:rsidRPr="00633438">
        <w:rPr>
          <w:rFonts w:ascii="Times New Roman" w:hAnsi="Times New Roman"/>
          <w:color w:val="000000"/>
        </w:rPr>
        <w:t>)</w:t>
      </w:r>
      <w:r w:rsidRPr="00633438" w:rsidR="0054693E">
        <w:rPr>
          <w:rFonts w:ascii="Times New Roman" w:hAnsi="Times New Roman"/>
          <w:color w:val="000000"/>
        </w:rPr>
        <w:t xml:space="preserve"> </w:t>
      </w:r>
      <w:r w:rsidRPr="00633438">
        <w:rPr>
          <w:rFonts w:ascii="Times New Roman" w:hAnsi="Times New Roman"/>
          <w:color w:val="000000"/>
        </w:rPr>
        <w:t>ak sa odberateľ kontrolných známok s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ým úradom nedohodnú inak. Počet objednávaných kusov kontrolných známok nesmie byť nižší ako 500 kusov alebo ich násobok</w:t>
      </w:r>
      <w:r w:rsidRPr="00633438" w:rsidR="00C6364F">
        <w:rPr>
          <w:rFonts w:ascii="Times New Roman" w:hAnsi="Times New Roman"/>
          <w:color w:val="000000"/>
        </w:rPr>
        <w:t xml:space="preserve">; identifikačné čísla na odoberaných kontrolných známkach sú postupne radené. </w:t>
      </w:r>
      <w:r w:rsidRPr="00633438" w:rsidR="00144DEC">
        <w:rPr>
          <w:rFonts w:ascii="Times New Roman" w:hAnsi="Times New Roman"/>
          <w:color w:val="000000"/>
        </w:rPr>
        <w:t>Tlačiareň balí kontrolné známky do balíkov, obsahujúcich 500 kusov kontrolných známok</w:t>
      </w:r>
      <w:r w:rsidRPr="00633438" w:rsidR="006D00D7">
        <w:rPr>
          <w:rFonts w:ascii="Times New Roman" w:hAnsi="Times New Roman"/>
          <w:color w:val="000000"/>
        </w:rPr>
        <w:t xml:space="preserve"> (ďalej len „balík“)</w:t>
      </w:r>
      <w:r w:rsidRPr="00633438" w:rsidR="00144DEC">
        <w:rPr>
          <w:rFonts w:ascii="Times New Roman" w:hAnsi="Times New Roman"/>
          <w:color w:val="000000"/>
        </w:rPr>
        <w:t xml:space="preserve">. Na každom balíku je tlačiareň povinná uviesť prvé a posledné identifikačné číslo kontrolných známok, ktoré balík obsahuje.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 xml:space="preserve">ý úrad môže na žiadosť odberateľa kontrolných známok v odôvodnených prípadoch povoliť vydanie iného množstva kontrolných známok, ako je množstvo </w:t>
      </w:r>
      <w:r w:rsidRPr="00633438" w:rsidR="000E3B83">
        <w:rPr>
          <w:rFonts w:ascii="Times New Roman" w:hAnsi="Times New Roman"/>
          <w:color w:val="000000"/>
        </w:rPr>
        <w:t>u</w:t>
      </w:r>
      <w:r w:rsidRPr="00633438">
        <w:rPr>
          <w:rFonts w:ascii="Times New Roman" w:hAnsi="Times New Roman"/>
          <w:color w:val="000000"/>
        </w:rPr>
        <w:t xml:space="preserve">stanovené </w:t>
      </w:r>
      <w:r w:rsidRPr="00633438" w:rsidR="000E3B83">
        <w:rPr>
          <w:rFonts w:ascii="Times New Roman" w:hAnsi="Times New Roman"/>
          <w:color w:val="000000"/>
        </w:rPr>
        <w:t xml:space="preserve"> v druhej vete</w:t>
      </w:r>
      <w:r w:rsidRPr="00633438">
        <w:rPr>
          <w:rFonts w:ascii="Times New Roman" w:hAnsi="Times New Roman"/>
          <w:color w:val="000000"/>
        </w:rPr>
        <w:t xml:space="preserve">. Ak je odberateľom kontrolných známok príjemca </w:t>
      </w:r>
      <w:r w:rsidRPr="00633438">
        <w:rPr>
          <w:rFonts w:ascii="Times New Roman" w:hAnsi="Times New Roman"/>
        </w:rPr>
        <w:t xml:space="preserve">(odberateľ) liehu podľa § </w:t>
      </w:r>
      <w:r w:rsidRPr="00633438" w:rsidR="00650664">
        <w:rPr>
          <w:rFonts w:ascii="Times New Roman" w:hAnsi="Times New Roman"/>
        </w:rPr>
        <w:t>26</w:t>
      </w:r>
      <w:r w:rsidRPr="00633438">
        <w:rPr>
          <w:rFonts w:ascii="Times New Roman" w:hAnsi="Times New Roman"/>
        </w:rPr>
        <w:t xml:space="preserve"> ods. 1</w:t>
      </w:r>
      <w:r w:rsidRPr="00633438" w:rsidR="000E3B83">
        <w:rPr>
          <w:rFonts w:ascii="Times New Roman" w:hAnsi="Times New Roman"/>
        </w:rPr>
        <w:t>,</w:t>
      </w:r>
      <w:r w:rsidRPr="00633438">
        <w:rPr>
          <w:rFonts w:ascii="Times New Roman" w:hAnsi="Times New Roman"/>
        </w:rPr>
        <w:t xml:space="preserve"> v žiadosti o vydanie kontrolných zámok uvedie počet objednaných kusov kontrolných známok najviac vo výške zábezpeky na daň zloženej podľa § </w:t>
      </w:r>
      <w:r w:rsidRPr="00633438" w:rsidR="00650664">
        <w:rPr>
          <w:rFonts w:ascii="Times New Roman" w:hAnsi="Times New Roman"/>
        </w:rPr>
        <w:t>26</w:t>
      </w:r>
      <w:r w:rsidRPr="00633438">
        <w:rPr>
          <w:rFonts w:ascii="Times New Roman" w:hAnsi="Times New Roman"/>
        </w:rPr>
        <w:t xml:space="preserve"> ods. 2 písm. b).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 xml:space="preserve">ý úrad bezodkladne elektronicky potvrdí odberateľovi kontrolných známok prijatie žiadosti o vydanie kontrolných známok a najneskôr nasledujúci pracovný deň po dni, keď potvrdil prijatie žiadosti, oznámi odberateľovi kontrolných známok počet kontrolných známok, ktoré môže odobrať, cenu pripadajúcu na objednané kontrolné známky a žiadosť o vydanie kontrolných známok elektronicky zašle zamestnancovi </w:t>
      </w:r>
      <w:r w:rsidRPr="00633438" w:rsidR="00385A4A">
        <w:rPr>
          <w:rFonts w:ascii="Times New Roman" w:hAnsi="Times New Roman"/>
          <w:color w:val="000000"/>
        </w:rPr>
        <w:t>finanč</w:t>
      </w:r>
      <w:r w:rsidRPr="00633438" w:rsidR="006A4943">
        <w:rPr>
          <w:rFonts w:ascii="Times New Roman" w:hAnsi="Times New Roman"/>
        </w:rPr>
        <w:t>n</w:t>
      </w:r>
      <w:r w:rsidRPr="00633438">
        <w:rPr>
          <w:rFonts w:ascii="Times New Roman" w:hAnsi="Times New Roman"/>
          <w:color w:val="000000"/>
        </w:rPr>
        <w:t xml:space="preserve">ého riaditeľstva v tlačiarni. Odberateľ kontrolných známok pred prevzatím kontrolných známok zloží peňažné prostriedky vo výške ceny pripadajúcej na objednané kontrolné známky na účet tlačiarne, ktorého číslo zverejní </w:t>
      </w:r>
      <w:r w:rsidRPr="00633438" w:rsidR="00385A4A">
        <w:rPr>
          <w:rFonts w:ascii="Times New Roman" w:hAnsi="Times New Roman"/>
          <w:color w:val="000000"/>
        </w:rPr>
        <w:t>finančn</w:t>
      </w:r>
      <w:r w:rsidRPr="00633438">
        <w:rPr>
          <w:rFonts w:ascii="Times New Roman" w:hAnsi="Times New Roman"/>
          <w:color w:val="000000"/>
        </w:rPr>
        <w:t xml:space="preserve">é riaditeľstvo na svojom webovom sídle.  </w:t>
      </w:r>
    </w:p>
    <w:p w:rsidR="00725C01" w:rsidRPr="00633438" w:rsidP="00725C01">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color w:val="000000"/>
        </w:rPr>
        <w:t xml:space="preserve">Zamestnanec </w:t>
      </w:r>
      <w:r w:rsidRPr="00633438" w:rsidR="00CA58A8">
        <w:rPr>
          <w:rFonts w:ascii="Times New Roman" w:hAnsi="Times New Roman"/>
          <w:color w:val="000000"/>
        </w:rPr>
        <w:t>finanč</w:t>
      </w:r>
      <w:r w:rsidRPr="00633438" w:rsidR="006A4943">
        <w:rPr>
          <w:rFonts w:ascii="Times New Roman" w:hAnsi="Times New Roman"/>
        </w:rPr>
        <w:t>n</w:t>
      </w:r>
      <w:r w:rsidRPr="00633438">
        <w:rPr>
          <w:rFonts w:ascii="Times New Roman" w:hAnsi="Times New Roman"/>
          <w:color w:val="000000"/>
        </w:rPr>
        <w:t xml:space="preserve">ého riaditeľstva v tlačiarni určí termín prevzatia kontrolných známok odberateľom kontrolných známok, ktorý nesmie byť dlhší ako sedem pracovných dní nasledujúcich po dni potvrdenia prijatia žiadosti o vydanie kontrolných známok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 xml:space="preserve">ým úradom;  termín prevzatia kontrolných známok zamestnanec </w:t>
      </w:r>
      <w:r w:rsidRPr="00633438" w:rsidR="00CA58A8">
        <w:rPr>
          <w:rFonts w:ascii="Times New Roman" w:hAnsi="Times New Roman"/>
          <w:color w:val="000000"/>
        </w:rPr>
        <w:t>finančn</w:t>
      </w:r>
      <w:r w:rsidRPr="00633438">
        <w:rPr>
          <w:rFonts w:ascii="Times New Roman" w:hAnsi="Times New Roman"/>
          <w:color w:val="000000"/>
        </w:rPr>
        <w:t xml:space="preserve">ého riaditeľstva v tlačiarni elektronicky oznámi odberateľovi kontrolných známok. Zamestnanec </w:t>
      </w:r>
      <w:r w:rsidRPr="00633438" w:rsidR="00CA58A8">
        <w:rPr>
          <w:rFonts w:ascii="Times New Roman" w:hAnsi="Times New Roman"/>
          <w:color w:val="000000"/>
        </w:rPr>
        <w:t>finanč</w:t>
      </w:r>
      <w:r w:rsidRPr="00633438" w:rsidR="006A4943">
        <w:rPr>
          <w:rFonts w:ascii="Times New Roman" w:hAnsi="Times New Roman"/>
        </w:rPr>
        <w:t>n</w:t>
      </w:r>
      <w:r w:rsidRPr="00633438">
        <w:rPr>
          <w:rFonts w:ascii="Times New Roman" w:hAnsi="Times New Roman"/>
          <w:color w:val="000000"/>
        </w:rPr>
        <w:t xml:space="preserve">ého riaditeľstva v tlačiarni poskytne tlačiarni údaje o počte odoberaných kontrolných známok a o odberateľovi kontrolných známok a vydá odberateľovi kontrolných známok objednané kontrolné známky spolu s daňovým dokladom. Ak chce odberateľ kontrolných známok prevziať vyhotovené kontrolné známky v mieste svojho sídla alebo trvalého pobytu, alebo v jeho prevádzkarni, </w:t>
      </w:r>
      <w:r w:rsidRPr="00633438" w:rsidR="00CA58A8">
        <w:rPr>
          <w:rFonts w:ascii="Times New Roman" w:hAnsi="Times New Roman"/>
          <w:color w:val="000000"/>
        </w:rPr>
        <w:t>finančn</w:t>
      </w:r>
      <w:r w:rsidRPr="00633438">
        <w:rPr>
          <w:rFonts w:ascii="Times New Roman" w:hAnsi="Times New Roman"/>
          <w:color w:val="000000"/>
        </w:rPr>
        <w:t xml:space="preserve">é riaditeľstvo zabezpečí odovzdanie kontrolných známok odberateľovi kontrolných známok, a to na náklady odberateľa kontrolných známok. </w:t>
      </w:r>
      <w:r w:rsidRPr="00633438" w:rsidR="00C6364F">
        <w:rPr>
          <w:rFonts w:ascii="Times New Roman" w:hAnsi="Times New Roman"/>
          <w:color w:val="000000"/>
        </w:rPr>
        <w:t>Finančné riaditeľstvo má za kontrolné známky od ich prevzatia z tlačiarne až do ich odovzdania odberateľovi kontrolných známok hmotnú zodpovednosť.</w:t>
      </w:r>
    </w:p>
    <w:p w:rsidR="001D57E5" w:rsidRPr="00633438" w:rsidP="001D57E5">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color w:val="000000"/>
        </w:rPr>
        <w:t xml:space="preserve">Zamestnanec </w:t>
      </w:r>
      <w:r w:rsidRPr="00633438" w:rsidR="00CA58A8">
        <w:rPr>
          <w:rFonts w:ascii="Times New Roman" w:hAnsi="Times New Roman"/>
          <w:color w:val="000000"/>
        </w:rPr>
        <w:t>finančn</w:t>
      </w:r>
      <w:r w:rsidRPr="00633438">
        <w:rPr>
          <w:rFonts w:ascii="Times New Roman" w:hAnsi="Times New Roman"/>
          <w:color w:val="000000"/>
        </w:rPr>
        <w:t xml:space="preserve">ého riaditeľstva </w:t>
      </w:r>
      <w:r w:rsidRPr="00633438" w:rsidR="00342C97">
        <w:rPr>
          <w:rFonts w:ascii="Times New Roman" w:hAnsi="Times New Roman"/>
          <w:color w:val="000000"/>
        </w:rPr>
        <w:t xml:space="preserve">v tlačiarni </w:t>
      </w:r>
      <w:r w:rsidRPr="00633438">
        <w:rPr>
          <w:rFonts w:ascii="Times New Roman" w:hAnsi="Times New Roman"/>
          <w:color w:val="000000"/>
        </w:rPr>
        <w:t xml:space="preserve">vyhotoví o prevzatí kontrolných známok </w:t>
      </w:r>
      <w:r w:rsidRPr="00633438" w:rsidR="000E3B83">
        <w:rPr>
          <w:rFonts w:ascii="Times New Roman" w:hAnsi="Times New Roman"/>
          <w:color w:val="000000"/>
        </w:rPr>
        <w:t>protokol o prevzatí</w:t>
      </w:r>
      <w:r w:rsidRPr="00633438">
        <w:rPr>
          <w:rFonts w:ascii="Times New Roman" w:hAnsi="Times New Roman"/>
          <w:color w:val="000000"/>
        </w:rPr>
        <w:t xml:space="preserve"> v dvoch vyhotoveniach, v ktorom uvedie počet skutočne prevzatých kontrolných známok odberateľom kontrolných známok a ich identifikačné čísla. Jedno vyhotovenie </w:t>
      </w:r>
      <w:r w:rsidRPr="00633438" w:rsidR="000E3B83">
        <w:rPr>
          <w:rFonts w:ascii="Times New Roman" w:hAnsi="Times New Roman"/>
          <w:color w:val="000000"/>
        </w:rPr>
        <w:t xml:space="preserve">si ponechá zamestnanec finančného riaditeľstva v tlačiarni a druhé vyhotovenie </w:t>
      </w:r>
      <w:r w:rsidRPr="00633438">
        <w:rPr>
          <w:rFonts w:ascii="Times New Roman" w:hAnsi="Times New Roman"/>
          <w:color w:val="000000"/>
        </w:rPr>
        <w:t>odovzdá odberateľovi kontrolných známok</w:t>
      </w:r>
      <w:r w:rsidRPr="00633438" w:rsidR="00342C97">
        <w:rPr>
          <w:rFonts w:ascii="Times New Roman" w:hAnsi="Times New Roman"/>
          <w:color w:val="000000"/>
        </w:rPr>
        <w:t>. Zamestnanec finančného riaditeľstva v tlačiarni súčasne elektronicky oznámi</w:t>
      </w:r>
      <w:r w:rsidRPr="00633438" w:rsidR="00261B43">
        <w:rPr>
          <w:rFonts w:ascii="Times New Roman" w:hAnsi="Times New Roman"/>
          <w:color w:val="000000"/>
        </w:rPr>
        <w:t> miestne príslušnému colnému úradu</w:t>
      </w:r>
      <w:r w:rsidRPr="00633438" w:rsidR="00342C97">
        <w:rPr>
          <w:rFonts w:ascii="Times New Roman" w:hAnsi="Times New Roman"/>
          <w:color w:val="000000"/>
        </w:rPr>
        <w:t xml:space="preserve"> odberateľa kontrolných známok </w:t>
      </w:r>
      <w:r w:rsidRPr="00633438" w:rsidR="0025658A">
        <w:rPr>
          <w:rFonts w:ascii="Times New Roman" w:hAnsi="Times New Roman"/>
          <w:color w:val="000000"/>
        </w:rPr>
        <w:t>počet</w:t>
      </w:r>
      <w:r w:rsidRPr="00633438" w:rsidR="00261B43">
        <w:rPr>
          <w:rFonts w:ascii="Times New Roman" w:hAnsi="Times New Roman"/>
          <w:color w:val="000000"/>
        </w:rPr>
        <w:t xml:space="preserve"> skutočne prevzatých kontrolných známok odberateľom kontrolných známok a ich </w:t>
      </w:r>
      <w:r w:rsidRPr="00633438" w:rsidR="0025658A">
        <w:rPr>
          <w:rFonts w:ascii="Times New Roman" w:hAnsi="Times New Roman"/>
          <w:color w:val="000000"/>
        </w:rPr>
        <w:t>identifikačné čísla.</w:t>
      </w:r>
    </w:p>
    <w:p w:rsidR="001D57E5" w:rsidRPr="00633438" w:rsidP="001D57E5">
      <w:pPr>
        <w:pStyle w:val="ListParagraph"/>
        <w:bidi w:val="0"/>
        <w:rPr>
          <w:rFonts w:ascii="Times New Roman" w:hAnsi="Times New Roman"/>
        </w:rPr>
      </w:pPr>
    </w:p>
    <w:p w:rsidR="00C6364F"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color w:val="000000"/>
        </w:rPr>
        <w:t xml:space="preserve">Ak odberateľ kontrolných známok zistí, že prevzaté kontrolné známky nespĺňajú náležitosti v súlade s týmto zákonom alebo </w:t>
      </w:r>
      <w:r w:rsidRPr="00633438">
        <w:rPr>
          <w:rFonts w:ascii="Times New Roman" w:hAnsi="Times New Roman"/>
        </w:rPr>
        <w:t xml:space="preserve">všeobecne záväzným právnym predpisom vydaným podľa § 51 ods. 10, </w:t>
      </w:r>
      <w:r w:rsidRPr="00633438">
        <w:rPr>
          <w:rFonts w:ascii="Times New Roman" w:hAnsi="Times New Roman"/>
          <w:color w:val="000000"/>
        </w:rPr>
        <w:t>predloží kontrolné známky zamestnancovi finančného riaditeľstva v tlačiarni, ktorý ich odovzdá tlačiarni. Zamestnanec finančného riaditeľstva v tlačiarni</w:t>
      </w:r>
      <w:r w:rsidRPr="00633438">
        <w:rPr>
          <w:rFonts w:ascii="Times New Roman" w:hAnsi="Times New Roman" w:cs="Calibri"/>
        </w:rPr>
        <w:t xml:space="preserve"> vyhotoví o prevzatí kontrolných známok určených na reklamáciu protokol o reklamácii kontrolných známok v troch vyhotoveniach, v ktorom uvedie počet a identifikačné čísla reklamovaných kontrolných známok, počet kontrolných známok, ktorých reklamáciu tlačiareň uznala a počet kontrolných známok, ktorých reklamáciu tlačiareň neuznala a boli vrátané odberateľovi kontrolných známok. Jedno vyhotovenie si ponechá zamestnanec finančného riaditeľstva v tlačiarni, druhé vyhotovenie odovzdá odberateľovi kontrolných známok a tretie vyhotovenie odovzdá tlačiarni. S</w:t>
      </w:r>
      <w:r w:rsidRPr="00633438">
        <w:rPr>
          <w:rFonts w:ascii="Times New Roman" w:hAnsi="Times New Roman"/>
          <w:color w:val="000000"/>
        </w:rPr>
        <w:t xml:space="preserve">účasne elektronicky oznámi miestne príslušnému colnému úradu odberateľa kontrolných známok údaje o kontrolných známkach uvedené v protokole o reklamácii kontrolných známok. Kontrolné známky, ktorých reklamáciu tlačiareň uznala, zničí </w:t>
      </w:r>
      <w:r w:rsidRPr="00633438">
        <w:rPr>
          <w:rFonts w:ascii="Times New Roman" w:hAnsi="Times New Roman"/>
        </w:rPr>
        <w:t>finančn</w:t>
      </w:r>
      <w:r w:rsidRPr="00633438">
        <w:rPr>
          <w:rFonts w:ascii="Times New Roman" w:hAnsi="Times New Roman"/>
          <w:color w:val="000000"/>
        </w:rPr>
        <w:t xml:space="preserve">é riaditeľstvo alebo ním poverený </w:t>
      </w:r>
      <w:r w:rsidRPr="00633438">
        <w:rPr>
          <w:rFonts w:ascii="Times New Roman" w:hAnsi="Times New Roman"/>
        </w:rPr>
        <w:t>coln</w:t>
      </w:r>
      <w:r w:rsidRPr="00633438">
        <w:rPr>
          <w:rFonts w:ascii="Times New Roman" w:hAnsi="Times New Roman"/>
          <w:color w:val="000000"/>
        </w:rPr>
        <w:t>ý úrad na náklady tlačiarne. Tlačiareň je povinná odberateľovi kontrolných známok dodať kontrolné známky v takom množstve, ktoré zodpovedá reklamovanému množstvu kontrolných známok, ktorých reklamáciu tlačiareň uznala, a to prostredníctvom zamestnanca finančného riaditeľstva v tlačiarni.</w:t>
      </w:r>
    </w:p>
    <w:p w:rsidR="001D57E5" w:rsidRPr="00633438" w:rsidP="001D57E5">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color w:val="000000"/>
        </w:rPr>
        <w:t xml:space="preserve">Ak sa </w:t>
      </w:r>
      <w:r w:rsidRPr="00633438" w:rsidR="0046790D">
        <w:rPr>
          <w:rFonts w:ascii="Times New Roman" w:hAnsi="Times New Roman"/>
          <w:color w:val="000000"/>
        </w:rPr>
        <w:t xml:space="preserve">bude spotrebiteľské balenie označovať kontrolnou známkou </w:t>
      </w:r>
      <w:r w:rsidRPr="00633438" w:rsidR="00342C97">
        <w:rPr>
          <w:rFonts w:ascii="Times New Roman" w:hAnsi="Times New Roman"/>
          <w:color w:val="000000"/>
        </w:rPr>
        <w:t>mimo daňového územia</w:t>
      </w:r>
      <w:r w:rsidRPr="00633438">
        <w:rPr>
          <w:rFonts w:ascii="Times New Roman" w:hAnsi="Times New Roman"/>
          <w:color w:val="000000"/>
        </w:rPr>
        <w:t xml:space="preserve">, odberateľ kontrolných známok zašle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 xml:space="preserve">ému úradu najneskôr s predložením žiadosti o vydanie kontrolných známok </w:t>
      </w:r>
      <w:r w:rsidRPr="00633438" w:rsidR="0069349D">
        <w:rPr>
          <w:rFonts w:ascii="Times New Roman" w:hAnsi="Times New Roman"/>
          <w:color w:val="000000"/>
        </w:rPr>
        <w:t>obchodný názov spotrebiteľského balenia</w:t>
      </w:r>
      <w:r w:rsidRPr="00633438" w:rsidR="00154D04">
        <w:rPr>
          <w:rFonts w:ascii="Times New Roman" w:hAnsi="Times New Roman"/>
          <w:color w:val="000000"/>
        </w:rPr>
        <w:t xml:space="preserve"> </w:t>
      </w:r>
      <w:r w:rsidRPr="00633438">
        <w:rPr>
          <w:rFonts w:ascii="Times New Roman" w:hAnsi="Times New Roman"/>
          <w:color w:val="000000"/>
        </w:rPr>
        <w:t xml:space="preserve">uvádzaného do daňového voľného obehu, identifikačné údaje zahraničného dodávateľa liehu a adresu miesta kde sa bude spotrebiteľské balenie označovať kontrolnou známkou; ak sa kontrolné známky budú lepiť v colnom sklade, uvádzajú sa identifikačné údaje zahraničného výrobcu liehu, identifikačné údaje osoby zodpovednej za lieh uskladnený v colnom sklade a adresa umiestnenia colného skladu. </w:t>
      </w:r>
    </w:p>
    <w:p w:rsidR="001D57E5" w:rsidRPr="00633438" w:rsidP="001D57E5">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ý úrad môže znížiť počet objednaných kusov kontrolných známok, a to najmä</w:t>
      </w:r>
      <w:r w:rsidRPr="00633438" w:rsidR="0046790D">
        <w:rPr>
          <w:rFonts w:ascii="Times New Roman" w:hAnsi="Times New Roman"/>
        </w:rPr>
        <w:t>:</w:t>
      </w:r>
    </w:p>
    <w:p w:rsidR="00C6364F" w:rsidRPr="00633438" w:rsidP="00C34907">
      <w:pPr>
        <w:numPr>
          <w:numId w:val="19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na základe údajov o stave zásob nenalepených kontrolných známok; to sa nevzťahuje na odberateľa kontrolných známok, ktorý je daňovo spoľahlivý podľa § 16 ods. 14 písm. b) a d) a dodržiava  podmienky podľa § 15 ods. 4 alebo § 19 ods. 4, alebo § 52 ods. 3 po dobu najmenej 24 predchádzajúcich po sebe nasledujúcich kalendárnych mesiacov, </w:t>
      </w:r>
    </w:p>
    <w:p w:rsidR="001D57E5" w:rsidRPr="00633438" w:rsidP="00C34907">
      <w:pPr>
        <w:numPr>
          <w:numId w:val="197"/>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ak odberateľ kontrolných známok nevykonáva po dobu najmenej šesť </w:t>
      </w:r>
      <w:r w:rsidRPr="00633438" w:rsidR="0046790D">
        <w:rPr>
          <w:rFonts w:ascii="Times New Roman" w:hAnsi="Times New Roman"/>
        </w:rPr>
        <w:t xml:space="preserve">predchádzajúcich po sebe nasledujúcich </w:t>
      </w:r>
      <w:r w:rsidRPr="00633438">
        <w:rPr>
          <w:rFonts w:ascii="Times New Roman" w:hAnsi="Times New Roman"/>
        </w:rPr>
        <w:t>kalendárnych mesiacov činnosť, na ktorú je registrovaný alebo evidovaný podľa tohto zákona.</w:t>
      </w:r>
    </w:p>
    <w:p w:rsidR="001D57E5" w:rsidRPr="00633438" w:rsidP="001D57E5">
      <w:pPr>
        <w:autoSpaceDE w:val="0"/>
        <w:autoSpaceDN w:val="0"/>
        <w:bidi w:val="0"/>
        <w:adjustRightInd w:val="0"/>
        <w:jc w:val="both"/>
        <w:rPr>
          <w:rFonts w:ascii="Times New Roman" w:hAnsi="Times New Roman"/>
        </w:rPr>
      </w:pPr>
    </w:p>
    <w:p w:rsidR="00633438" w:rsidRPr="00633438" w:rsidP="00633438">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Odberateľ kontrolných známok elektronicky oznamuje colnému úradu počet a identifikačné čísla kontrolných známok, ktoré nalepil na spotrebiteľské balenia a jednotlivé  čiarové kódy EAN týchto spotrebiteľských balení</w:t>
      </w:r>
      <w:r w:rsidRPr="00633438">
        <w:rPr>
          <w:rFonts w:ascii="Times New Roman" w:hAnsi="Times New Roman"/>
          <w:color w:val="000000"/>
        </w:rPr>
        <w:t>, a</w:t>
      </w:r>
      <w:r w:rsidRPr="00633438">
        <w:rPr>
          <w:rFonts w:ascii="Times New Roman" w:hAnsi="Times New Roman"/>
        </w:rPr>
        <w:t>k kontrolné známky nalepil na spotrebiteľské balenie s rovnakým čiarovým kódom EAN oznamuje len identifikačné čísla kontrolných známok uvedené na balíčku</w:t>
      </w:r>
      <w:r w:rsidRPr="00633438">
        <w:rPr>
          <w:rFonts w:ascii="Times New Roman" w:hAnsi="Times New Roman"/>
          <w:color w:val="000000"/>
        </w:rPr>
        <w:t xml:space="preserve"> a a</w:t>
      </w:r>
      <w:r w:rsidRPr="00633438">
        <w:rPr>
          <w:rFonts w:ascii="Times New Roman" w:hAnsi="Times New Roman"/>
        </w:rPr>
        <w:t xml:space="preserve">k na označenie spotrebiteľského balenia s rovnakým čiarovým kódom EAN </w:t>
      </w:r>
      <w:r w:rsidRPr="00633438">
        <w:rPr>
          <w:rFonts w:ascii="Times New Roman" w:hAnsi="Times New Roman"/>
          <w:color w:val="000000"/>
        </w:rPr>
        <w:t>ne</w:t>
      </w:r>
      <w:r w:rsidRPr="00633438">
        <w:rPr>
          <w:rFonts w:ascii="Times New Roman" w:hAnsi="Times New Roman"/>
        </w:rPr>
        <w:t xml:space="preserve">použil celý balík </w:t>
      </w:r>
      <w:r w:rsidRPr="00633438">
        <w:rPr>
          <w:rFonts w:ascii="Times New Roman" w:hAnsi="Times New Roman"/>
          <w:color w:val="000000"/>
        </w:rPr>
        <w:t>oznamuje len</w:t>
      </w:r>
      <w:r w:rsidRPr="00633438">
        <w:rPr>
          <w:rFonts w:ascii="Times New Roman" w:hAnsi="Times New Roman"/>
        </w:rPr>
        <w:t xml:space="preserve"> rozpätie identifikačných čísel </w:t>
      </w:r>
      <w:r w:rsidRPr="00633438">
        <w:rPr>
          <w:rFonts w:ascii="Times New Roman" w:hAnsi="Times New Roman"/>
          <w:color w:val="000000"/>
        </w:rPr>
        <w:t xml:space="preserve">použitých </w:t>
      </w:r>
      <w:r w:rsidRPr="00633438">
        <w:rPr>
          <w:rFonts w:ascii="Times New Roman" w:hAnsi="Times New Roman"/>
        </w:rPr>
        <w:t>kontrolných známok, a to najneskôr nasledujúci pracovný deň po dni ich nalepenia. Ak sa kontrolné známky na spotrebiteľské balenie lepia mimo daňového územia, je povinný oznámiť skutočnosti podľa prvej vety dovozca spotrebiteľského balenia najneskôr v deň prepustenia spotrebiteľského balenia do voľného obehu,</w:t>
      </w:r>
      <w:r w:rsidRPr="00633438">
        <w:rPr>
          <w:rFonts w:ascii="Times New Roman" w:hAnsi="Times New Roman"/>
          <w:vertAlign w:val="superscript"/>
        </w:rPr>
        <w:t>4</w:t>
      </w:r>
      <w:r w:rsidRPr="00633438">
        <w:rPr>
          <w:rFonts w:ascii="Times New Roman" w:hAnsi="Times New Roman"/>
        </w:rPr>
        <w:t>) prevádzkovateľ daňového skladu</w:t>
      </w:r>
      <w:r w:rsidRPr="00633438">
        <w:rPr>
          <w:rFonts w:ascii="Times New Roman" w:hAnsi="Times New Roman"/>
          <w:b/>
          <w:bCs/>
        </w:rPr>
        <w:t>,</w:t>
      </w:r>
      <w:r w:rsidRPr="00633438">
        <w:rPr>
          <w:rFonts w:ascii="Times New Roman" w:hAnsi="Times New Roman"/>
        </w:rPr>
        <w:t xml:space="preserve"> oprávnený príjemca a príjemca (odberateľ) liehu podľa § 26 ods. 1 najneskôr pred predajom alebo iným vydaním spotrebiteľského balenia. </w:t>
      </w:r>
    </w:p>
    <w:p w:rsidR="006A4943" w:rsidRPr="00633438" w:rsidP="006A494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Kontrolné známky môže použiť len odberateľ kontrolných známok a nesmie ich predať alebo iným spôsobom odovzdať inej osobe, </w:t>
      </w:r>
      <w:r w:rsidR="005D4A7E">
        <w:rPr>
          <w:rFonts w:ascii="Times New Roman" w:hAnsi="Times New Roman"/>
        </w:rPr>
        <w:t>okrem</w:t>
      </w:r>
      <w:r w:rsidRPr="00633438">
        <w:rPr>
          <w:rFonts w:ascii="Times New Roman" w:hAnsi="Times New Roman"/>
        </w:rPr>
        <w:t xml:space="preserve"> odovzdania kontrolných známok priamo odberateľom kontrolných známok alebo prostredníctvom prepravcu zahraničnému výrobcovi liehu</w:t>
      </w:r>
      <w:r w:rsidRPr="00633438" w:rsidR="002554C3">
        <w:rPr>
          <w:rFonts w:ascii="Times New Roman" w:hAnsi="Times New Roman"/>
        </w:rPr>
        <w:t>,</w:t>
      </w:r>
      <w:r w:rsidRPr="00633438">
        <w:rPr>
          <w:rFonts w:ascii="Times New Roman" w:hAnsi="Times New Roman"/>
        </w:rPr>
        <w:t xml:space="preserve"> prevádzkovateľovi daňového skladu v inom členskom štáte</w:t>
      </w:r>
      <w:r w:rsidRPr="00633438" w:rsidR="00D12311">
        <w:rPr>
          <w:rFonts w:ascii="Times New Roman" w:hAnsi="Times New Roman"/>
        </w:rPr>
        <w:t xml:space="preserve"> alebo dodávateľovi spotrebiteľského balenia podľa § 26 ods. 1,</w:t>
      </w:r>
      <w:r w:rsidRPr="00633438" w:rsidR="0046790D">
        <w:rPr>
          <w:rFonts w:ascii="Times New Roman" w:hAnsi="Times New Roman"/>
        </w:rPr>
        <w:t xml:space="preserve"> ktorý ich použije na označenie </w:t>
      </w:r>
      <w:r w:rsidRPr="00633438">
        <w:rPr>
          <w:rFonts w:ascii="Times New Roman" w:hAnsi="Times New Roman"/>
        </w:rPr>
        <w:t xml:space="preserve"> spotrebiteľské</w:t>
      </w:r>
      <w:r w:rsidRPr="00633438" w:rsidR="0046790D">
        <w:rPr>
          <w:rFonts w:ascii="Times New Roman" w:hAnsi="Times New Roman"/>
        </w:rPr>
        <w:t>ho</w:t>
      </w:r>
      <w:r w:rsidRPr="00633438">
        <w:rPr>
          <w:rFonts w:ascii="Times New Roman" w:hAnsi="Times New Roman"/>
        </w:rPr>
        <w:t xml:space="preserve"> baleni</w:t>
      </w:r>
      <w:r w:rsidRPr="00633438" w:rsidR="0046790D">
        <w:rPr>
          <w:rFonts w:ascii="Times New Roman" w:hAnsi="Times New Roman"/>
        </w:rPr>
        <w:t>a</w:t>
      </w:r>
      <w:r w:rsidRPr="00633438">
        <w:rPr>
          <w:rFonts w:ascii="Times New Roman" w:hAnsi="Times New Roman"/>
        </w:rPr>
        <w:t>, ktoré má byť uvedené do daňového voľného obehu na daňovom území</w:t>
      </w:r>
      <w:r w:rsidRPr="00633438" w:rsidR="00C66DAA">
        <w:rPr>
          <w:rFonts w:ascii="Times New Roman" w:hAnsi="Times New Roman"/>
        </w:rPr>
        <w:t xml:space="preserve"> alebo prepravené mimo pozastavenia dane</w:t>
      </w:r>
      <w:r w:rsidRPr="00633438">
        <w:rPr>
          <w:rFonts w:ascii="Times New Roman" w:hAnsi="Times New Roman"/>
        </w:rPr>
        <w:t xml:space="preserve">. </w:t>
      </w:r>
    </w:p>
    <w:p w:rsidR="006A4943" w:rsidRPr="00633438" w:rsidP="006A4943">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Odberateľ kontrolných známok odovzdá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 xml:space="preserve">ému úradu poškodené kontrolné známky alebo z iného dôvodu </w:t>
      </w:r>
      <w:r w:rsidR="005D4A7E">
        <w:rPr>
          <w:rFonts w:ascii="Times New Roman" w:hAnsi="Times New Roman"/>
        </w:rPr>
        <w:t>nepoužiteľné kontrolné známky okrem</w:t>
      </w:r>
      <w:r w:rsidRPr="00633438">
        <w:rPr>
          <w:rFonts w:ascii="Times New Roman" w:hAnsi="Times New Roman"/>
        </w:rPr>
        <w:t xml:space="preserve"> kontrolných známok nenávratne zničených v technologickom zariadení slúžiacom na nalepenie kontrolných známok na spotrebiteľské balenie. </w:t>
      </w:r>
      <w:r w:rsidRPr="00633438" w:rsidR="00DF4E1D">
        <w:rPr>
          <w:rFonts w:ascii="Times New Roman" w:hAnsi="Times New Roman"/>
        </w:rPr>
        <w:t>C</w:t>
      </w:r>
      <w:r w:rsidRPr="00633438" w:rsidR="00DB63CC">
        <w:rPr>
          <w:rFonts w:ascii="Times New Roman" w:hAnsi="Times New Roman"/>
        </w:rPr>
        <w:t>ol</w:t>
      </w:r>
      <w:r w:rsidRPr="00633438" w:rsidR="006A4943">
        <w:rPr>
          <w:rFonts w:ascii="Times New Roman" w:hAnsi="Times New Roman"/>
        </w:rPr>
        <w:t>n</w:t>
      </w:r>
      <w:r w:rsidRPr="00633438">
        <w:rPr>
          <w:rFonts w:ascii="Times New Roman" w:hAnsi="Times New Roman"/>
        </w:rPr>
        <w:t xml:space="preserve">ý úrad takéto kontrolné známky zničí na náklady odberateľa kontrolných známok a o ich zničení vyhotoví </w:t>
      </w:r>
      <w:r w:rsidRPr="00633438" w:rsidR="0046790D">
        <w:rPr>
          <w:rFonts w:ascii="Times New Roman" w:hAnsi="Times New Roman"/>
        </w:rPr>
        <w:t>zápisnicu (protokol o zničení)</w:t>
      </w:r>
      <w:r w:rsidRPr="00633438">
        <w:rPr>
          <w:rFonts w:ascii="Times New Roman" w:hAnsi="Times New Roman"/>
        </w:rPr>
        <w:t xml:space="preserve"> v dvoch vyhotoveniach</w:t>
      </w:r>
      <w:r w:rsidRPr="00633438" w:rsidR="0046790D">
        <w:rPr>
          <w:rFonts w:ascii="Times New Roman" w:hAnsi="Times New Roman"/>
        </w:rPr>
        <w:t xml:space="preserve">. </w:t>
      </w:r>
      <w:r w:rsidRPr="00633438" w:rsidR="0094154C">
        <w:rPr>
          <w:rFonts w:ascii="Times New Roman" w:hAnsi="Times New Roman"/>
        </w:rPr>
        <w:t>Jedno vyhotovenie</w:t>
      </w:r>
      <w:r w:rsidRPr="00633438" w:rsidR="0046790D">
        <w:rPr>
          <w:rFonts w:ascii="Times New Roman" w:hAnsi="Times New Roman"/>
        </w:rPr>
        <w:t xml:space="preserve"> si ponechá colný úrad a druhé vyhotovenie</w:t>
      </w:r>
      <w:r w:rsidRPr="00633438">
        <w:rPr>
          <w:rFonts w:ascii="Times New Roman" w:hAnsi="Times New Roman"/>
        </w:rPr>
        <w:t xml:space="preserve"> odovzdá odberateľovi kontrolných známok. </w:t>
      </w:r>
    </w:p>
    <w:p w:rsidR="006A4943" w:rsidRPr="00633438" w:rsidP="006A4943">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Ak sa poškodené alebo z iného dôvodu nepoužiteľné kontrolné známky, </w:t>
      </w:r>
      <w:r w:rsidRPr="00633438" w:rsidR="0094154C">
        <w:rPr>
          <w:rFonts w:ascii="Times New Roman" w:hAnsi="Times New Roman"/>
        </w:rPr>
        <w:t xml:space="preserve"> okrem </w:t>
      </w:r>
      <w:r w:rsidRPr="00633438">
        <w:rPr>
          <w:rFonts w:ascii="Times New Roman" w:hAnsi="Times New Roman"/>
        </w:rPr>
        <w:t xml:space="preserve">kontrolných známok nenávratne zničených v technologickom zariadení slúžiacom na </w:t>
      </w:r>
      <w:r w:rsidRPr="00633438" w:rsidR="0094154C">
        <w:rPr>
          <w:rFonts w:ascii="Times New Roman" w:hAnsi="Times New Roman"/>
        </w:rPr>
        <w:t>označovanie spotrebiteľského balenia kontrolnými známkami</w:t>
      </w:r>
      <w:r w:rsidRPr="00633438">
        <w:rPr>
          <w:rFonts w:ascii="Times New Roman" w:hAnsi="Times New Roman"/>
        </w:rPr>
        <w:t xml:space="preserve">, nachádzajú mimo daňového územia, je odberateľ kontrolných známok povinný takéto kontrolné známky dopraviť na daňové územie. Pri zničení kontrolných známok </w:t>
      </w:r>
      <w:r w:rsidRPr="00633438" w:rsidR="006602B6">
        <w:rPr>
          <w:rFonts w:ascii="Times New Roman" w:hAnsi="Times New Roman"/>
        </w:rPr>
        <w:t>sa uplatní postup podľa odseku 21</w:t>
      </w:r>
      <w:r w:rsidRPr="00633438">
        <w:rPr>
          <w:rFonts w:ascii="Times New Roman" w:hAnsi="Times New Roman"/>
        </w:rPr>
        <w:t xml:space="preserve">.  Pri zničení kontrolných známok mimo daňového územia v dôsledku nehody, havárie alebo vplyvom vyššej moci je odberateľ kontrolných známok povinný preukázať tieto skutočnosti potvrdením príslušného orgánu štátu, na ktorého území k týmto skutočnostiam došlo. </w:t>
      </w:r>
    </w:p>
    <w:p w:rsidR="006A4943" w:rsidRPr="00633438" w:rsidP="006A4943">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Ak odberateľ kontroln</w:t>
      </w:r>
      <w:r w:rsidRPr="00633438" w:rsidR="00700D63">
        <w:rPr>
          <w:rFonts w:ascii="Times New Roman" w:hAnsi="Times New Roman"/>
        </w:rPr>
        <w:t>ých</w:t>
      </w:r>
      <w:r w:rsidRPr="00633438">
        <w:rPr>
          <w:rFonts w:ascii="Times New Roman" w:hAnsi="Times New Roman"/>
        </w:rPr>
        <w:t xml:space="preserve"> znám</w:t>
      </w:r>
      <w:r w:rsidRPr="00633438" w:rsidR="00700D63">
        <w:rPr>
          <w:rFonts w:ascii="Times New Roman" w:hAnsi="Times New Roman"/>
        </w:rPr>
        <w:t>o</w:t>
      </w:r>
      <w:r w:rsidRPr="00633438">
        <w:rPr>
          <w:rFonts w:ascii="Times New Roman" w:hAnsi="Times New Roman"/>
        </w:rPr>
        <w:t>k prevzal</w:t>
      </w:r>
      <w:r w:rsidRPr="00633438" w:rsidR="006602B6">
        <w:rPr>
          <w:rFonts w:ascii="Times New Roman" w:hAnsi="Times New Roman"/>
        </w:rPr>
        <w:t xml:space="preserve"> kontrolné známky podľa odseku 14</w:t>
      </w:r>
      <w:r w:rsidRPr="00633438">
        <w:rPr>
          <w:rFonts w:ascii="Times New Roman" w:hAnsi="Times New Roman"/>
        </w:rPr>
        <w:t xml:space="preserve"> a tieto kontrolné známky nepoužil na označenie spotrebiteľského balenia v lehote </w:t>
      </w:r>
      <w:r w:rsidRPr="00633438" w:rsidR="0094154C">
        <w:rPr>
          <w:rFonts w:ascii="Times New Roman" w:hAnsi="Times New Roman"/>
        </w:rPr>
        <w:t xml:space="preserve">desiatich </w:t>
      </w:r>
      <w:r w:rsidRPr="00633438">
        <w:rPr>
          <w:rFonts w:ascii="Times New Roman" w:hAnsi="Times New Roman"/>
        </w:rPr>
        <w:t xml:space="preserve">mesiacov odo dňa ich prevzatia, je povinný požiadať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ý úrad o ich zničenie</w:t>
      </w:r>
      <w:r w:rsidRPr="00633438" w:rsidR="00845EE1">
        <w:rPr>
          <w:rFonts w:ascii="Times New Roman" w:hAnsi="Times New Roman"/>
        </w:rPr>
        <w:t xml:space="preserve"> do 30 dní odo dňa uplynutia lehoty</w:t>
      </w:r>
      <w:r w:rsidRPr="00633438">
        <w:rPr>
          <w:rFonts w:ascii="Times New Roman" w:hAnsi="Times New Roman"/>
        </w:rPr>
        <w:t>. Pri zničení kontrolných známok s</w:t>
      </w:r>
      <w:r w:rsidRPr="00633438" w:rsidR="006602B6">
        <w:rPr>
          <w:rFonts w:ascii="Times New Roman" w:hAnsi="Times New Roman"/>
        </w:rPr>
        <w:t>a uplatní postup podľa odseku 21</w:t>
      </w:r>
      <w:r w:rsidRPr="00633438">
        <w:rPr>
          <w:rFonts w:ascii="Times New Roman" w:hAnsi="Times New Roman"/>
        </w:rPr>
        <w:t xml:space="preserve">, ak sa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rPr>
        <w:t>ý úrad nedohodne s odberateľom kontrolných známok inak.</w:t>
      </w:r>
      <w:r w:rsidRPr="00633438">
        <w:rPr>
          <w:rFonts w:ascii="Times New Roman" w:hAnsi="Times New Roman"/>
          <w:color w:val="000000"/>
        </w:rPr>
        <w:t xml:space="preserve"> </w:t>
      </w:r>
      <w:r w:rsidRPr="00633438" w:rsidR="00DB63CC">
        <w:rPr>
          <w:rFonts w:ascii="Times New Roman" w:hAnsi="Times New Roman"/>
          <w:color w:val="000000"/>
        </w:rPr>
        <w:t>Col</w:t>
      </w:r>
      <w:r w:rsidRPr="00633438" w:rsidR="006A4943">
        <w:rPr>
          <w:rFonts w:ascii="Times New Roman" w:hAnsi="Times New Roman"/>
        </w:rPr>
        <w:t>n</w:t>
      </w:r>
      <w:r w:rsidRPr="00633438">
        <w:rPr>
          <w:rFonts w:ascii="Times New Roman" w:hAnsi="Times New Roman"/>
          <w:color w:val="000000"/>
        </w:rPr>
        <w:t xml:space="preserve">ý úrad vráti zloženú zábezpeku na daň podľa  § </w:t>
      </w:r>
      <w:r w:rsidRPr="00633438" w:rsidR="00E12505">
        <w:rPr>
          <w:rFonts w:ascii="Times New Roman" w:hAnsi="Times New Roman"/>
          <w:color w:val="000000"/>
        </w:rPr>
        <w:t>5</w:t>
      </w:r>
      <w:r w:rsidRPr="00633438" w:rsidR="00623C80">
        <w:rPr>
          <w:rFonts w:ascii="Times New Roman" w:hAnsi="Times New Roman"/>
          <w:color w:val="000000"/>
        </w:rPr>
        <w:t>2</w:t>
      </w:r>
      <w:r w:rsidRPr="00633438">
        <w:rPr>
          <w:rFonts w:ascii="Times New Roman" w:hAnsi="Times New Roman"/>
          <w:color w:val="000000"/>
        </w:rPr>
        <w:t xml:space="preserve"> ods. </w:t>
      </w:r>
      <w:r w:rsidRPr="00633438" w:rsidR="00623C80">
        <w:rPr>
          <w:rFonts w:ascii="Times New Roman" w:hAnsi="Times New Roman"/>
          <w:color w:val="000000"/>
        </w:rPr>
        <w:t>1</w:t>
      </w:r>
      <w:r w:rsidRPr="00633438">
        <w:rPr>
          <w:rFonts w:ascii="Times New Roman" w:hAnsi="Times New Roman"/>
          <w:color w:val="000000"/>
        </w:rPr>
        <w:t xml:space="preserve"> písm. b).  </w:t>
      </w:r>
    </w:p>
    <w:p w:rsidR="006A4943" w:rsidRPr="00633438" w:rsidP="006A4943">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color w:val="000000"/>
        </w:rPr>
        <w:t>Ak odberateľovi kontroln</w:t>
      </w:r>
      <w:r w:rsidRPr="00633438" w:rsidR="00700D63">
        <w:rPr>
          <w:rFonts w:ascii="Times New Roman" w:hAnsi="Times New Roman"/>
          <w:color w:val="000000"/>
        </w:rPr>
        <w:t>ých</w:t>
      </w:r>
      <w:r w:rsidRPr="00633438">
        <w:rPr>
          <w:rFonts w:ascii="Times New Roman" w:hAnsi="Times New Roman"/>
          <w:color w:val="000000"/>
        </w:rPr>
        <w:t xml:space="preserve"> znám</w:t>
      </w:r>
      <w:r w:rsidRPr="00633438" w:rsidR="00700D63">
        <w:rPr>
          <w:rFonts w:ascii="Times New Roman" w:hAnsi="Times New Roman"/>
          <w:color w:val="000000"/>
        </w:rPr>
        <w:t>o</w:t>
      </w:r>
      <w:r w:rsidRPr="00633438">
        <w:rPr>
          <w:rFonts w:ascii="Times New Roman" w:hAnsi="Times New Roman"/>
          <w:color w:val="000000"/>
        </w:rPr>
        <w:t>k zanik</w:t>
      </w:r>
      <w:r w:rsidRPr="00633438" w:rsidR="00D65F69">
        <w:rPr>
          <w:rFonts w:ascii="Times New Roman" w:hAnsi="Times New Roman"/>
          <w:color w:val="000000"/>
        </w:rPr>
        <w:t>lo</w:t>
      </w:r>
      <w:r w:rsidRPr="00633438">
        <w:rPr>
          <w:rFonts w:ascii="Times New Roman" w:hAnsi="Times New Roman"/>
          <w:color w:val="000000"/>
        </w:rPr>
        <w:t xml:space="preserve"> alebo bolo odňaté povolenie vydané podľa tohto zákona, bol vyradený z evidencie,</w:t>
      </w:r>
      <w:r w:rsidRPr="00633438" w:rsidR="00C6364F">
        <w:rPr>
          <w:rFonts w:ascii="Times New Roman" w:hAnsi="Times New Roman"/>
          <w:color w:val="000000"/>
        </w:rPr>
        <w:t xml:space="preserve"> podľa § 52 ods. 7, alebo mu </w:t>
      </w:r>
      <w:r w:rsidRPr="00633438">
        <w:rPr>
          <w:rFonts w:ascii="Times New Roman" w:hAnsi="Times New Roman"/>
          <w:color w:val="000000"/>
        </w:rPr>
        <w:t>zanikla</w:t>
      </w:r>
      <w:r w:rsidRPr="00633438" w:rsidR="00C6364F">
        <w:rPr>
          <w:rFonts w:ascii="Times New Roman" w:hAnsi="Times New Roman"/>
          <w:color w:val="000000"/>
        </w:rPr>
        <w:t xml:space="preserve"> r</w:t>
      </w:r>
      <w:r w:rsidRPr="00633438">
        <w:rPr>
          <w:rFonts w:ascii="Times New Roman" w:hAnsi="Times New Roman"/>
          <w:color w:val="000000"/>
        </w:rPr>
        <w:t>egistrácia</w:t>
      </w:r>
      <w:r w:rsidRPr="00633438" w:rsidR="00C6364F">
        <w:rPr>
          <w:rFonts w:ascii="Times New Roman" w:hAnsi="Times New Roman"/>
          <w:color w:val="000000"/>
        </w:rPr>
        <w:t xml:space="preserve">, </w:t>
      </w:r>
      <w:r w:rsidRPr="00633438">
        <w:rPr>
          <w:rFonts w:ascii="Times New Roman" w:hAnsi="Times New Roman"/>
          <w:color w:val="000000"/>
        </w:rPr>
        <w:t xml:space="preserve">je povinný preukázať použitie odobraných kontrolných známok a nepoužité kontrolné známky odovzdať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ému úradu</w:t>
      </w:r>
      <w:r w:rsidRPr="00633438" w:rsidR="00845EE1">
        <w:rPr>
          <w:rFonts w:ascii="Times New Roman" w:hAnsi="Times New Roman"/>
          <w:color w:val="000000"/>
        </w:rPr>
        <w:t xml:space="preserve"> do </w:t>
      </w:r>
      <w:r w:rsidRPr="00633438" w:rsidR="00C6364F">
        <w:rPr>
          <w:rFonts w:ascii="Times New Roman" w:hAnsi="Times New Roman"/>
          <w:color w:val="000000"/>
        </w:rPr>
        <w:t>desiatich</w:t>
      </w:r>
      <w:r w:rsidRPr="00633438" w:rsidR="00845EE1">
        <w:rPr>
          <w:rFonts w:ascii="Times New Roman" w:hAnsi="Times New Roman"/>
          <w:color w:val="000000"/>
        </w:rPr>
        <w:t xml:space="preserve"> dní odo dňa vzniku skutočnosti</w:t>
      </w:r>
      <w:r w:rsidRPr="00633438">
        <w:rPr>
          <w:rFonts w:ascii="Times New Roman" w:hAnsi="Times New Roman"/>
          <w:color w:val="000000"/>
        </w:rPr>
        <w:t xml:space="preserve">. </w:t>
      </w:r>
      <w:r w:rsidRPr="00633438" w:rsidR="00B94BDD">
        <w:rPr>
          <w:rFonts w:ascii="Times New Roman" w:hAnsi="Times New Roman"/>
          <w:color w:val="000000"/>
        </w:rPr>
        <w:t>C</w:t>
      </w:r>
      <w:r w:rsidRPr="00633438" w:rsidR="00DB63CC">
        <w:rPr>
          <w:rFonts w:ascii="Times New Roman" w:hAnsi="Times New Roman"/>
        </w:rPr>
        <w:t>ol</w:t>
      </w:r>
      <w:r w:rsidRPr="00633438" w:rsidR="006A4943">
        <w:rPr>
          <w:rFonts w:ascii="Times New Roman" w:hAnsi="Times New Roman"/>
        </w:rPr>
        <w:t>n</w:t>
      </w:r>
      <w:r w:rsidRPr="00633438">
        <w:rPr>
          <w:rFonts w:ascii="Times New Roman" w:hAnsi="Times New Roman"/>
          <w:color w:val="000000"/>
        </w:rPr>
        <w:t xml:space="preserve">ý úrad zničí kontrolné známky na náklady odberateľa kontrolných známok a vráti zloženú zábezpeku na daň podľa § </w:t>
      </w:r>
      <w:r w:rsidRPr="00633438" w:rsidR="00E12505">
        <w:rPr>
          <w:rFonts w:ascii="Times New Roman" w:hAnsi="Times New Roman"/>
          <w:color w:val="000000"/>
        </w:rPr>
        <w:t>5</w:t>
      </w:r>
      <w:r w:rsidRPr="00633438" w:rsidR="00623C80">
        <w:rPr>
          <w:rFonts w:ascii="Times New Roman" w:hAnsi="Times New Roman"/>
          <w:color w:val="000000"/>
        </w:rPr>
        <w:t>2</w:t>
      </w:r>
      <w:r w:rsidRPr="00633438">
        <w:rPr>
          <w:rFonts w:ascii="Times New Roman" w:hAnsi="Times New Roman"/>
          <w:color w:val="000000"/>
        </w:rPr>
        <w:t xml:space="preserve"> ods. </w:t>
      </w:r>
      <w:r w:rsidRPr="00633438" w:rsidR="00623C80">
        <w:rPr>
          <w:rFonts w:ascii="Times New Roman" w:hAnsi="Times New Roman"/>
          <w:color w:val="000000"/>
        </w:rPr>
        <w:t>1</w:t>
      </w:r>
      <w:r w:rsidRPr="00633438">
        <w:rPr>
          <w:rFonts w:ascii="Times New Roman" w:hAnsi="Times New Roman"/>
          <w:color w:val="000000"/>
        </w:rPr>
        <w:t xml:space="preserve"> písm. b).  </w:t>
      </w:r>
    </w:p>
    <w:p w:rsidR="006A4943" w:rsidRPr="00633438" w:rsidP="006A4943">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ý úrad vedie evidenciu vydaných kontrolných známok v členení podľa odberateľa kontrolných známok, počtu vydaných kontrolných známok a identifikačných čísel kontrolných známok, ktoré boli odberateľom  kontrolných známok odobraté.</w:t>
      </w:r>
    </w:p>
    <w:p w:rsidR="006A4943" w:rsidRPr="00633438" w:rsidP="006A4943">
      <w:pPr>
        <w:pStyle w:val="ListParagraph"/>
        <w:bidi w:val="0"/>
        <w:rPr>
          <w:rFonts w:ascii="Times New Roman" w:hAnsi="Times New Roman"/>
        </w:rPr>
      </w:pPr>
    </w:p>
    <w:p w:rsidR="001D57E5" w:rsidRPr="00633438" w:rsidP="00C34907">
      <w:pPr>
        <w:numPr>
          <w:numId w:val="19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845EE1">
        <w:rPr>
          <w:rFonts w:ascii="Times New Roman" w:hAnsi="Times New Roman"/>
        </w:rPr>
        <w:t>Finančné riaditeľstvo</w:t>
      </w:r>
      <w:r w:rsidRPr="00633438">
        <w:rPr>
          <w:rFonts w:ascii="Times New Roman" w:hAnsi="Times New Roman"/>
          <w:color w:val="000000"/>
        </w:rPr>
        <w:t xml:space="preserve"> zverejní na svojom webovom sídle identifikačné čísla kontrolných známok, ktoré odberateľ kontrolných známok nepoužil na označenie spotrebiteľského balenia v súlade s týmto zákonom, neodovzdal ich zahraničnému výrobcovi</w:t>
      </w:r>
      <w:r w:rsidRPr="00633438" w:rsidR="00C3596F">
        <w:rPr>
          <w:rFonts w:ascii="Times New Roman" w:hAnsi="Times New Roman"/>
          <w:color w:val="000000"/>
        </w:rPr>
        <w:t>,</w:t>
      </w:r>
      <w:r w:rsidRPr="00633438">
        <w:rPr>
          <w:rFonts w:ascii="Times New Roman" w:hAnsi="Times New Roman"/>
          <w:color w:val="000000"/>
        </w:rPr>
        <w:t xml:space="preserve"> prevádzkovateľovi daňového skladu v inom členskom štáte podľa odseku </w:t>
      </w:r>
      <w:r w:rsidRPr="00633438" w:rsidR="006602B6">
        <w:rPr>
          <w:rFonts w:ascii="Times New Roman" w:hAnsi="Times New Roman"/>
          <w:color w:val="000000"/>
        </w:rPr>
        <w:t>21</w:t>
      </w:r>
      <w:r w:rsidRPr="00633438" w:rsidR="00C3596F">
        <w:rPr>
          <w:rFonts w:ascii="Times New Roman" w:hAnsi="Times New Roman"/>
          <w:color w:val="000000"/>
        </w:rPr>
        <w:t xml:space="preserve"> alebo dodávateľovi spotrebiteľského balenia podľa  § 26 ods. 1</w:t>
      </w:r>
      <w:r w:rsidRPr="00633438">
        <w:rPr>
          <w:rFonts w:ascii="Times New Roman" w:hAnsi="Times New Roman"/>
          <w:color w:val="000000"/>
        </w:rPr>
        <w:t xml:space="preserve">,  neodovzdal ich </w:t>
      </w:r>
      <w:r w:rsidRPr="00633438" w:rsidR="00DB63CC">
        <w:rPr>
          <w:rFonts w:ascii="Times New Roman" w:hAnsi="Times New Roman"/>
        </w:rPr>
        <w:t>col</w:t>
      </w:r>
      <w:r w:rsidRPr="00633438" w:rsidR="006A4943">
        <w:rPr>
          <w:rFonts w:ascii="Times New Roman" w:hAnsi="Times New Roman"/>
        </w:rPr>
        <w:t>n</w:t>
      </w:r>
      <w:r w:rsidRPr="00633438">
        <w:rPr>
          <w:rFonts w:ascii="Times New Roman" w:hAnsi="Times New Roman"/>
          <w:color w:val="000000"/>
        </w:rPr>
        <w:t xml:space="preserve">ému úradu </w:t>
      </w:r>
      <w:r w:rsidRPr="00633438" w:rsidR="00665A77">
        <w:rPr>
          <w:rFonts w:ascii="Times New Roman" w:hAnsi="Times New Roman"/>
          <w:color w:val="000000"/>
        </w:rPr>
        <w:t>podľa</w:t>
      </w:r>
      <w:r w:rsidRPr="00633438">
        <w:rPr>
          <w:rFonts w:ascii="Times New Roman" w:hAnsi="Times New Roman"/>
          <w:color w:val="000000"/>
        </w:rPr>
        <w:t> odseko</w:t>
      </w:r>
      <w:r w:rsidRPr="00633438" w:rsidR="00665A77">
        <w:rPr>
          <w:rFonts w:ascii="Times New Roman" w:hAnsi="Times New Roman"/>
          <w:color w:val="000000"/>
        </w:rPr>
        <w:t>v</w:t>
      </w:r>
      <w:r w:rsidRPr="00633438">
        <w:rPr>
          <w:rFonts w:ascii="Times New Roman" w:hAnsi="Times New Roman"/>
          <w:color w:val="000000"/>
        </w:rPr>
        <w:t xml:space="preserve"> </w:t>
      </w:r>
      <w:r w:rsidRPr="00633438" w:rsidR="006602B6">
        <w:rPr>
          <w:rFonts w:ascii="Times New Roman" w:hAnsi="Times New Roman"/>
          <w:color w:val="000000"/>
        </w:rPr>
        <w:t>21</w:t>
      </w:r>
      <w:r w:rsidRPr="00633438">
        <w:rPr>
          <w:rFonts w:ascii="Times New Roman" w:hAnsi="Times New Roman"/>
          <w:color w:val="000000"/>
        </w:rPr>
        <w:t xml:space="preserve"> a</w:t>
      </w:r>
      <w:r w:rsidRPr="00633438" w:rsidR="00AD247E">
        <w:rPr>
          <w:rFonts w:ascii="Times New Roman" w:hAnsi="Times New Roman"/>
          <w:color w:val="000000"/>
        </w:rPr>
        <w:t>ž</w:t>
      </w:r>
      <w:r w:rsidRPr="00633438" w:rsidR="00B94BDD">
        <w:rPr>
          <w:rFonts w:ascii="Times New Roman" w:hAnsi="Times New Roman"/>
          <w:color w:val="000000"/>
        </w:rPr>
        <w:t> </w:t>
      </w:r>
      <w:r w:rsidRPr="00633438" w:rsidR="006602B6">
        <w:rPr>
          <w:rFonts w:ascii="Times New Roman" w:hAnsi="Times New Roman"/>
          <w:color w:val="000000"/>
        </w:rPr>
        <w:t>24</w:t>
      </w:r>
      <w:r w:rsidRPr="00633438" w:rsidR="00B94BDD">
        <w:rPr>
          <w:rFonts w:ascii="Times New Roman" w:hAnsi="Times New Roman"/>
          <w:color w:val="000000"/>
        </w:rPr>
        <w:t>,</w:t>
      </w:r>
      <w:r w:rsidRPr="00633438">
        <w:rPr>
          <w:rFonts w:ascii="Times New Roman" w:hAnsi="Times New Roman"/>
          <w:color w:val="000000"/>
        </w:rPr>
        <w:t xml:space="preserve"> kontrolné známky ktoré boli zničené v dôsledku nehody, havárie alebo vplyvom vyššej moci, alebo ktoré boli odcudzené.</w:t>
      </w:r>
    </w:p>
    <w:p w:rsidR="00600435" w:rsidRPr="00633438" w:rsidP="00600435">
      <w:pPr>
        <w:pStyle w:val="ListParagraph"/>
        <w:bidi w:val="0"/>
        <w:rPr>
          <w:rFonts w:ascii="Times New Roman" w:hAnsi="Times New Roman"/>
        </w:rPr>
      </w:pPr>
    </w:p>
    <w:p w:rsidR="00D65F69" w:rsidRPr="00633438" w:rsidP="00C34907">
      <w:pPr>
        <w:numPr>
          <w:numId w:val="195"/>
        </w:numPr>
        <w:tabs>
          <w:tab w:val="left" w:pos="426"/>
          <w:tab w:val="left" w:pos="567"/>
        </w:tabs>
        <w:autoSpaceDE w:val="0"/>
        <w:autoSpaceDN w:val="0"/>
        <w:bidi w:val="0"/>
        <w:adjustRightInd w:val="0"/>
        <w:spacing w:line="240" w:lineRule="atLeast"/>
        <w:jc w:val="both"/>
        <w:rPr>
          <w:rFonts w:ascii="Times New Roman" w:hAnsi="Times New Roman"/>
          <w:color w:val="000000"/>
        </w:rPr>
      </w:pPr>
      <w:r w:rsidRPr="00633438">
        <w:rPr>
          <w:rFonts w:ascii="Times New Roman" w:hAnsi="Times New Roman"/>
          <w:color w:val="000000"/>
        </w:rPr>
        <w:t xml:space="preserve">Odberateľ kontrolných známok </w:t>
      </w:r>
      <w:r w:rsidRPr="00633438" w:rsidR="004F7E31">
        <w:rPr>
          <w:rFonts w:ascii="Times New Roman" w:hAnsi="Times New Roman"/>
          <w:color w:val="000000"/>
        </w:rPr>
        <w:t>preukáže</w:t>
      </w:r>
      <w:r w:rsidRPr="00633438">
        <w:rPr>
          <w:rFonts w:ascii="Times New Roman" w:hAnsi="Times New Roman"/>
          <w:color w:val="000000"/>
        </w:rPr>
        <w:t xml:space="preserve"> p</w:t>
      </w:r>
      <w:r w:rsidRPr="00633438" w:rsidR="00600435">
        <w:rPr>
          <w:rFonts w:ascii="Times New Roman" w:hAnsi="Times New Roman"/>
          <w:color w:val="000000"/>
        </w:rPr>
        <w:t>oužitie kontrolných známok</w:t>
      </w:r>
      <w:r w:rsidRPr="00633438">
        <w:rPr>
          <w:rFonts w:ascii="Times New Roman" w:hAnsi="Times New Roman"/>
          <w:color w:val="000000"/>
        </w:rPr>
        <w:t xml:space="preserve"> v súlade s</w:t>
      </w:r>
      <w:r w:rsidRPr="00633438" w:rsidR="004E4A00">
        <w:rPr>
          <w:rFonts w:ascii="Times New Roman" w:hAnsi="Times New Roman"/>
          <w:color w:val="000000"/>
        </w:rPr>
        <w:t xml:space="preserve"> týmto </w:t>
      </w:r>
      <w:r w:rsidRPr="00633438">
        <w:rPr>
          <w:rFonts w:ascii="Times New Roman" w:hAnsi="Times New Roman"/>
          <w:color w:val="000000"/>
        </w:rPr>
        <w:t>zákonom</w:t>
      </w:r>
      <w:r w:rsidRPr="00633438" w:rsidR="00957213">
        <w:rPr>
          <w:rFonts w:ascii="Times New Roman" w:hAnsi="Times New Roman"/>
          <w:color w:val="000000"/>
        </w:rPr>
        <w:t>,</w:t>
      </w:r>
      <w:r w:rsidRPr="00633438">
        <w:rPr>
          <w:rFonts w:ascii="Times New Roman" w:hAnsi="Times New Roman"/>
          <w:color w:val="000000"/>
        </w:rPr>
        <w:t xml:space="preserve"> ak</w:t>
      </w:r>
      <w:r w:rsidRPr="00633438" w:rsidR="004F7E31">
        <w:rPr>
          <w:rFonts w:ascii="Times New Roman" w:hAnsi="Times New Roman"/>
          <w:color w:val="000000"/>
        </w:rPr>
        <w:t xml:space="preserve"> kontrolné známky</w:t>
      </w:r>
    </w:p>
    <w:p w:rsidR="00957213" w:rsidRPr="00633438" w:rsidP="00C34907">
      <w:pPr>
        <w:pStyle w:val="ListParagraph"/>
        <w:numPr>
          <w:numId w:val="256"/>
        </w:numPr>
        <w:tabs>
          <w:tab w:val="left" w:pos="284"/>
          <w:tab w:val="left" w:pos="426"/>
          <w:tab w:val="left" w:pos="567"/>
        </w:tabs>
        <w:autoSpaceDE w:val="0"/>
        <w:autoSpaceDN w:val="0"/>
        <w:bidi w:val="0"/>
        <w:adjustRightInd w:val="0"/>
        <w:spacing w:line="240" w:lineRule="atLeast"/>
        <w:jc w:val="both"/>
        <w:rPr>
          <w:rFonts w:ascii="Times New Roman" w:hAnsi="Times New Roman"/>
          <w:color w:val="000000"/>
        </w:rPr>
      </w:pPr>
      <w:r w:rsidRPr="00633438" w:rsidR="004F7E31">
        <w:rPr>
          <w:rFonts w:ascii="Times New Roman" w:hAnsi="Times New Roman"/>
          <w:color w:val="000000"/>
        </w:rPr>
        <w:t xml:space="preserve"> použil</w:t>
      </w:r>
      <w:r w:rsidRPr="00633438" w:rsidR="00600435">
        <w:rPr>
          <w:rFonts w:ascii="Times New Roman" w:hAnsi="Times New Roman"/>
          <w:color w:val="000000"/>
        </w:rPr>
        <w:t xml:space="preserve"> na označenie spotrebiteľského balenia</w:t>
      </w:r>
      <w:r w:rsidRPr="00633438" w:rsidR="00154D04">
        <w:rPr>
          <w:rFonts w:ascii="Times New Roman" w:hAnsi="Times New Roman"/>
          <w:color w:val="000000"/>
        </w:rPr>
        <w:t xml:space="preserve"> </w:t>
      </w:r>
      <w:r w:rsidRPr="00633438" w:rsidR="00600435">
        <w:rPr>
          <w:rFonts w:ascii="Times New Roman" w:hAnsi="Times New Roman"/>
          <w:color w:val="000000"/>
        </w:rPr>
        <w:t>v súlade s týmto zákonom,</w:t>
      </w:r>
    </w:p>
    <w:p w:rsidR="00957213" w:rsidRPr="00633438" w:rsidP="00C34907">
      <w:pPr>
        <w:pStyle w:val="ListParagraph"/>
        <w:numPr>
          <w:numId w:val="256"/>
        </w:numPr>
        <w:tabs>
          <w:tab w:val="left" w:pos="284"/>
          <w:tab w:val="left" w:pos="426"/>
          <w:tab w:val="left" w:pos="567"/>
        </w:tabs>
        <w:autoSpaceDE w:val="0"/>
        <w:autoSpaceDN w:val="0"/>
        <w:bidi w:val="0"/>
        <w:adjustRightInd w:val="0"/>
        <w:spacing w:line="240" w:lineRule="atLeast"/>
        <w:jc w:val="both"/>
        <w:rPr>
          <w:rFonts w:ascii="Times New Roman" w:hAnsi="Times New Roman"/>
          <w:color w:val="000000"/>
        </w:rPr>
      </w:pPr>
      <w:r w:rsidRPr="00633438">
        <w:rPr>
          <w:rFonts w:ascii="Times New Roman" w:hAnsi="Times New Roman"/>
          <w:color w:val="000000"/>
        </w:rPr>
        <w:t xml:space="preserve"> predložil zamestnancovi finančného riaditeľstva v tlačiarni podľa odseku 1</w:t>
      </w:r>
      <w:r w:rsidRPr="00633438" w:rsidR="006602B6">
        <w:rPr>
          <w:rFonts w:ascii="Times New Roman" w:hAnsi="Times New Roman"/>
          <w:color w:val="000000"/>
        </w:rPr>
        <w:t>6</w:t>
      </w:r>
      <w:r w:rsidRPr="00633438">
        <w:rPr>
          <w:rFonts w:ascii="Times New Roman" w:hAnsi="Times New Roman"/>
          <w:color w:val="000000"/>
        </w:rPr>
        <w:t>,</w:t>
      </w:r>
    </w:p>
    <w:p w:rsidR="00957213" w:rsidRPr="00633438" w:rsidP="00C34907">
      <w:pPr>
        <w:pStyle w:val="ListParagraph"/>
        <w:numPr>
          <w:numId w:val="256"/>
        </w:numPr>
        <w:tabs>
          <w:tab w:val="left" w:pos="284"/>
          <w:tab w:val="left" w:pos="426"/>
          <w:tab w:val="left" w:pos="567"/>
        </w:tabs>
        <w:autoSpaceDE w:val="0"/>
        <w:autoSpaceDN w:val="0"/>
        <w:bidi w:val="0"/>
        <w:adjustRightInd w:val="0"/>
        <w:spacing w:line="240" w:lineRule="atLeast"/>
        <w:jc w:val="both"/>
        <w:rPr>
          <w:rFonts w:ascii="Times New Roman" w:hAnsi="Times New Roman"/>
          <w:color w:val="000000"/>
        </w:rPr>
      </w:pPr>
      <w:r w:rsidRPr="00633438">
        <w:rPr>
          <w:rFonts w:ascii="Times New Roman" w:hAnsi="Times New Roman"/>
          <w:color w:val="000000"/>
        </w:rPr>
        <w:t xml:space="preserve"> </w:t>
      </w:r>
      <w:r w:rsidRPr="00633438" w:rsidR="00600435">
        <w:rPr>
          <w:rFonts w:ascii="Times New Roman" w:hAnsi="Times New Roman"/>
          <w:color w:val="000000"/>
        </w:rPr>
        <w:t xml:space="preserve">odovzdal </w:t>
      </w:r>
      <w:r w:rsidRPr="00633438" w:rsidR="00DB63CC">
        <w:rPr>
          <w:rFonts w:ascii="Times New Roman" w:hAnsi="Times New Roman"/>
          <w:color w:val="000000"/>
        </w:rPr>
        <w:t>col</w:t>
      </w:r>
      <w:r w:rsidRPr="00633438" w:rsidR="00600435">
        <w:rPr>
          <w:rFonts w:ascii="Times New Roman" w:hAnsi="Times New Roman"/>
          <w:color w:val="000000"/>
        </w:rPr>
        <w:t xml:space="preserve">nému úradu </w:t>
      </w:r>
      <w:r w:rsidRPr="00633438" w:rsidR="00665A77">
        <w:rPr>
          <w:rFonts w:ascii="Times New Roman" w:hAnsi="Times New Roman"/>
          <w:color w:val="000000"/>
        </w:rPr>
        <w:t>podľa</w:t>
      </w:r>
      <w:r w:rsidRPr="00633438" w:rsidR="00600435">
        <w:rPr>
          <w:rFonts w:ascii="Times New Roman" w:hAnsi="Times New Roman"/>
          <w:color w:val="000000"/>
        </w:rPr>
        <w:t> odseko</w:t>
      </w:r>
      <w:r w:rsidRPr="00633438" w:rsidR="00665A77">
        <w:rPr>
          <w:rFonts w:ascii="Times New Roman" w:hAnsi="Times New Roman"/>
          <w:color w:val="000000"/>
        </w:rPr>
        <w:t xml:space="preserve">v </w:t>
      </w:r>
      <w:r w:rsidRPr="00633438" w:rsidR="006602B6">
        <w:rPr>
          <w:rFonts w:ascii="Times New Roman" w:hAnsi="Times New Roman"/>
          <w:color w:val="000000"/>
        </w:rPr>
        <w:t>21</w:t>
      </w:r>
      <w:r w:rsidRPr="00633438" w:rsidR="00600435">
        <w:rPr>
          <w:rFonts w:ascii="Times New Roman" w:hAnsi="Times New Roman"/>
          <w:color w:val="000000"/>
        </w:rPr>
        <w:t xml:space="preserve"> a</w:t>
      </w:r>
      <w:r w:rsidRPr="00633438">
        <w:rPr>
          <w:rFonts w:ascii="Times New Roman" w:hAnsi="Times New Roman"/>
          <w:color w:val="000000"/>
        </w:rPr>
        <w:t>ž </w:t>
      </w:r>
      <w:r w:rsidRPr="00633438" w:rsidR="006602B6">
        <w:rPr>
          <w:rFonts w:ascii="Times New Roman" w:hAnsi="Times New Roman"/>
          <w:color w:val="000000"/>
        </w:rPr>
        <w:t>24</w:t>
      </w:r>
      <w:r w:rsidRPr="00633438" w:rsidR="00600435">
        <w:rPr>
          <w:rFonts w:ascii="Times New Roman" w:hAnsi="Times New Roman"/>
          <w:color w:val="000000"/>
        </w:rPr>
        <w:t>,</w:t>
      </w:r>
    </w:p>
    <w:p w:rsidR="00665A77" w:rsidRPr="00633438" w:rsidP="00C34907">
      <w:pPr>
        <w:pStyle w:val="ListParagraph"/>
        <w:numPr>
          <w:numId w:val="256"/>
        </w:numPr>
        <w:tabs>
          <w:tab w:val="left" w:pos="284"/>
          <w:tab w:val="left" w:pos="426"/>
          <w:tab w:val="left" w:pos="567"/>
        </w:tabs>
        <w:autoSpaceDE w:val="0"/>
        <w:autoSpaceDN w:val="0"/>
        <w:bidi w:val="0"/>
        <w:adjustRightInd w:val="0"/>
        <w:spacing w:line="240" w:lineRule="atLeast"/>
        <w:jc w:val="both"/>
        <w:rPr>
          <w:rFonts w:ascii="Times New Roman" w:hAnsi="Times New Roman"/>
          <w:color w:val="000000"/>
        </w:rPr>
      </w:pPr>
      <w:r w:rsidRPr="00633438" w:rsidR="00957213">
        <w:rPr>
          <w:rFonts w:ascii="Times New Roman" w:hAnsi="Times New Roman"/>
          <w:color w:val="000000"/>
        </w:rPr>
        <w:t xml:space="preserve"> boli nenávratne zničené v technologickom zariadení slúžiacom na nalepenie kontrolných známok na spotrebiteľské balenie.</w:t>
      </w:r>
    </w:p>
    <w:p w:rsidR="00957213" w:rsidRPr="00633438" w:rsidP="00957213">
      <w:pPr>
        <w:pStyle w:val="ListParagraph"/>
        <w:tabs>
          <w:tab w:val="left" w:pos="284"/>
          <w:tab w:val="left" w:pos="426"/>
          <w:tab w:val="left" w:pos="567"/>
        </w:tabs>
        <w:autoSpaceDE w:val="0"/>
        <w:autoSpaceDN w:val="0"/>
        <w:bidi w:val="0"/>
        <w:adjustRightInd w:val="0"/>
        <w:spacing w:line="240" w:lineRule="atLeast"/>
        <w:ind w:left="720"/>
        <w:jc w:val="both"/>
        <w:rPr>
          <w:rFonts w:ascii="Times New Roman" w:hAnsi="Times New Roman"/>
          <w:color w:val="000000"/>
        </w:rPr>
      </w:pPr>
    </w:p>
    <w:p w:rsidR="00CF3A08" w:rsidRPr="00633438" w:rsidP="00CF3A08">
      <w:pPr>
        <w:bidi w:val="0"/>
        <w:spacing w:line="276" w:lineRule="auto"/>
        <w:jc w:val="center"/>
        <w:rPr>
          <w:rFonts w:ascii="Times New Roman" w:hAnsi="Times New Roman"/>
          <w:color w:val="000000"/>
        </w:rPr>
      </w:pPr>
      <w:r w:rsidRPr="00633438">
        <w:rPr>
          <w:rFonts w:ascii="Times New Roman" w:hAnsi="Times New Roman"/>
          <w:bCs/>
          <w:color w:val="000000"/>
        </w:rPr>
        <w:t xml:space="preserve">§ </w:t>
      </w:r>
      <w:r w:rsidRPr="00633438" w:rsidR="00C4121E">
        <w:rPr>
          <w:rFonts w:ascii="Times New Roman" w:hAnsi="Times New Roman"/>
          <w:bCs/>
          <w:color w:val="000000"/>
        </w:rPr>
        <w:t>5</w:t>
      </w:r>
      <w:r w:rsidRPr="00633438" w:rsidR="00650664">
        <w:rPr>
          <w:rFonts w:ascii="Times New Roman" w:hAnsi="Times New Roman"/>
          <w:bCs/>
          <w:color w:val="000000"/>
        </w:rPr>
        <w:t>4</w:t>
      </w:r>
    </w:p>
    <w:p w:rsidR="00CF3A08" w:rsidRPr="00633438" w:rsidP="00CF3A08">
      <w:pPr>
        <w:bidi w:val="0"/>
        <w:spacing w:line="276" w:lineRule="auto"/>
        <w:ind w:left="340" w:right="227" w:hanging="340"/>
        <w:jc w:val="center"/>
        <w:rPr>
          <w:rFonts w:ascii="Times New Roman" w:hAnsi="Times New Roman"/>
          <w:bCs/>
          <w:color w:val="000000"/>
        </w:rPr>
      </w:pPr>
      <w:r w:rsidRPr="00633438">
        <w:rPr>
          <w:rFonts w:ascii="Times New Roman" w:hAnsi="Times New Roman"/>
          <w:bCs/>
          <w:color w:val="000000"/>
        </w:rPr>
        <w:t>Predaj spotrebiteľského balenia v daňovom voľnom obehu</w:t>
      </w:r>
    </w:p>
    <w:p w:rsidR="00CF3A08" w:rsidRPr="00633438" w:rsidP="00CF3A08">
      <w:pPr>
        <w:bidi w:val="0"/>
        <w:spacing w:line="276" w:lineRule="auto"/>
        <w:ind w:left="340" w:right="227" w:hanging="340"/>
        <w:rPr>
          <w:rFonts w:ascii="Times New Roman" w:hAnsi="Times New Roman"/>
          <w:bCs/>
          <w:color w:val="000000"/>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color w:val="000000"/>
        </w:rPr>
        <w:t xml:space="preserve"> </w:t>
      </w:r>
      <w:r w:rsidRPr="00633438" w:rsidR="008C7095">
        <w:rPr>
          <w:rFonts w:ascii="Times New Roman" w:hAnsi="Times New Roman"/>
          <w:color w:val="000000"/>
        </w:rPr>
        <w:t>O</w:t>
      </w:r>
      <w:r w:rsidRPr="00633438">
        <w:rPr>
          <w:rFonts w:ascii="Times New Roman" w:hAnsi="Times New Roman"/>
          <w:color w:val="000000"/>
        </w:rPr>
        <w:t>soba, ktorá chce v rámci podnikateľskej činnost</w:t>
      </w:r>
      <w:r w:rsidRPr="00633438">
        <w:rPr>
          <w:rFonts w:ascii="Times New Roman" w:hAnsi="Times New Roman"/>
        </w:rPr>
        <w:t xml:space="preserve">i na daňovom území predávať v daňovom voľnom obehu lieh uvedený v § 4 ods. 2 písm. a) v spotrebiteľskom balení alebo predávať v daňovom voľnom obehu lieh uvedený v § 4 ods. 2 písm. a) zo spotrebiteľského balenia, musí mať povolenie na predaj spotrebiteľského balenia v daňovom voľnom obehu (ďalej len „povolenie na predaj“), ak </w:t>
      </w:r>
      <w:r w:rsidR="00D62967">
        <w:rPr>
          <w:rFonts w:ascii="Times New Roman" w:hAnsi="Times New Roman"/>
        </w:rPr>
        <w:t>odsek 9</w:t>
      </w:r>
      <w:r w:rsidRPr="00633438">
        <w:rPr>
          <w:rFonts w:ascii="Times New Roman" w:hAnsi="Times New Roman"/>
        </w:rPr>
        <w:t xml:space="preserve"> neustanovuje inak. Za predaj spotrebiteľského balenia v rámci podnikateľskej činnosti v daňovom voľnom obehu sa považuje aj </w:t>
      </w:r>
      <w:r w:rsidRPr="00633438" w:rsidR="00DE716C">
        <w:rPr>
          <w:rFonts w:ascii="Times New Roman" w:hAnsi="Times New Roman"/>
        </w:rPr>
        <w:t xml:space="preserve">ponúkanie </w:t>
      </w:r>
      <w:r w:rsidRPr="00633438" w:rsidR="005E7557">
        <w:rPr>
          <w:rFonts w:ascii="Times New Roman" w:hAnsi="Times New Roman"/>
        </w:rPr>
        <w:t xml:space="preserve">spotrebiteľského balenia </w:t>
      </w:r>
      <w:r w:rsidRPr="00633438" w:rsidR="00DE716C">
        <w:rPr>
          <w:rFonts w:ascii="Times New Roman" w:hAnsi="Times New Roman"/>
        </w:rPr>
        <w:t xml:space="preserve">na predaj, </w:t>
      </w:r>
      <w:r w:rsidRPr="00633438">
        <w:rPr>
          <w:rFonts w:ascii="Times New Roman" w:hAnsi="Times New Roman"/>
        </w:rPr>
        <w:t xml:space="preserve">iný výdaj spotrebiteľského balenia alebo iný výdaj zo spotrebiteľského balenia. </w:t>
      </w:r>
    </w:p>
    <w:p w:rsidR="00807F47" w:rsidRPr="00633438" w:rsidP="00807F47">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 xml:space="preserve">Povinnosť podľa odseku 1 sa nevzťahuje na osobu registrovanú </w:t>
      </w:r>
      <w:r w:rsidRPr="00633438" w:rsidR="00DB63CC">
        <w:rPr>
          <w:rFonts w:ascii="Times New Roman" w:hAnsi="Times New Roman"/>
        </w:rPr>
        <w:t>col</w:t>
      </w:r>
      <w:r w:rsidRPr="00633438">
        <w:rPr>
          <w:rFonts w:ascii="Times New Roman" w:hAnsi="Times New Roman"/>
        </w:rPr>
        <w:t xml:space="preserve">ným úradom podľa § </w:t>
      </w:r>
      <w:r w:rsidRPr="00633438" w:rsidR="00E12505">
        <w:rPr>
          <w:rFonts w:ascii="Times New Roman" w:hAnsi="Times New Roman"/>
        </w:rPr>
        <w:t>15</w:t>
      </w:r>
      <w:r w:rsidRPr="00633438">
        <w:rPr>
          <w:rFonts w:ascii="Times New Roman" w:hAnsi="Times New Roman"/>
        </w:rPr>
        <w:t xml:space="preserve">, </w:t>
      </w:r>
      <w:r w:rsidRPr="00633438" w:rsidR="00E12505">
        <w:rPr>
          <w:rFonts w:ascii="Times New Roman" w:hAnsi="Times New Roman"/>
        </w:rPr>
        <w:t>19</w:t>
      </w:r>
      <w:r w:rsidRPr="00633438">
        <w:rPr>
          <w:rFonts w:ascii="Times New Roman" w:hAnsi="Times New Roman"/>
        </w:rPr>
        <w:t>, 3</w:t>
      </w:r>
      <w:r w:rsidRPr="00633438" w:rsidR="00E12505">
        <w:rPr>
          <w:rFonts w:ascii="Times New Roman" w:hAnsi="Times New Roman"/>
        </w:rPr>
        <w:t>1</w:t>
      </w:r>
      <w:r w:rsidRPr="00633438" w:rsidR="00665A77">
        <w:rPr>
          <w:rFonts w:ascii="Times New Roman" w:hAnsi="Times New Roman"/>
        </w:rPr>
        <w:t xml:space="preserve"> a </w:t>
      </w:r>
      <w:r w:rsidRPr="00633438">
        <w:rPr>
          <w:rFonts w:ascii="Times New Roman" w:hAnsi="Times New Roman"/>
        </w:rPr>
        <w:t>3</w:t>
      </w:r>
      <w:r w:rsidRPr="00633438" w:rsidR="00E12505">
        <w:rPr>
          <w:rFonts w:ascii="Times New Roman" w:hAnsi="Times New Roman"/>
        </w:rPr>
        <w:t>2</w:t>
      </w:r>
      <w:r w:rsidRPr="00633438">
        <w:rPr>
          <w:rFonts w:ascii="Times New Roman" w:hAnsi="Times New Roman"/>
        </w:rPr>
        <w:t xml:space="preserve">  a evidovanú </w:t>
      </w:r>
      <w:r w:rsidRPr="00633438" w:rsidR="00DB63CC">
        <w:rPr>
          <w:rFonts w:ascii="Times New Roman" w:hAnsi="Times New Roman"/>
        </w:rPr>
        <w:t>col</w:t>
      </w:r>
      <w:r w:rsidRPr="00633438">
        <w:rPr>
          <w:rFonts w:ascii="Times New Roman" w:hAnsi="Times New Roman"/>
        </w:rPr>
        <w:t xml:space="preserve">ným úradom podľa § </w:t>
      </w:r>
      <w:r w:rsidRPr="00633438" w:rsidR="00E12505">
        <w:rPr>
          <w:rFonts w:ascii="Times New Roman" w:hAnsi="Times New Roman"/>
        </w:rPr>
        <w:t>5</w:t>
      </w:r>
      <w:r w:rsidRPr="00633438" w:rsidR="00623C80">
        <w:rPr>
          <w:rFonts w:ascii="Times New Roman" w:hAnsi="Times New Roman"/>
        </w:rPr>
        <w:t>2</w:t>
      </w:r>
      <w:r w:rsidRPr="00633438">
        <w:rPr>
          <w:rFonts w:ascii="Times New Roman" w:hAnsi="Times New Roman"/>
        </w:rPr>
        <w:t xml:space="preserve"> ods. </w:t>
      </w:r>
      <w:r w:rsidRPr="00633438" w:rsidR="00623C80">
        <w:rPr>
          <w:rFonts w:ascii="Times New Roman" w:hAnsi="Times New Roman"/>
        </w:rPr>
        <w:t>5</w:t>
      </w:r>
      <w:r w:rsidRPr="00633438">
        <w:rPr>
          <w:rFonts w:ascii="Times New Roman" w:hAnsi="Times New Roman"/>
        </w:rPr>
        <w:t xml:space="preserve"> a na osobu, ktorej </w:t>
      </w:r>
      <w:r w:rsidRPr="00633438" w:rsidR="00DB63CC">
        <w:rPr>
          <w:rFonts w:ascii="Times New Roman" w:hAnsi="Times New Roman"/>
        </w:rPr>
        <w:t>col</w:t>
      </w:r>
      <w:r w:rsidRPr="00633438">
        <w:rPr>
          <w:rFonts w:ascii="Times New Roman" w:hAnsi="Times New Roman"/>
        </w:rPr>
        <w:t xml:space="preserve">ný úrad vydal oprávnenie na distribúciu spotrebiteľského balenia v daňovom voľnom obehu iným prevádzkovateľom </w:t>
      </w:r>
      <w:r w:rsidRPr="00633438" w:rsidR="00696845">
        <w:rPr>
          <w:rFonts w:ascii="Times New Roman" w:hAnsi="Times New Roman"/>
        </w:rPr>
        <w:t xml:space="preserve">obchodných </w:t>
      </w:r>
      <w:r w:rsidRPr="00633438">
        <w:rPr>
          <w:rFonts w:ascii="Times New Roman" w:hAnsi="Times New Roman"/>
        </w:rPr>
        <w:t>živností</w:t>
      </w:r>
      <w:r w:rsidR="00BB18FE">
        <w:rPr>
          <w:rFonts w:ascii="Times New Roman" w:hAnsi="Times New Roman"/>
          <w:vertAlign w:val="superscript"/>
        </w:rPr>
        <w:t>71</w:t>
      </w:r>
      <w:r w:rsidRPr="00633438">
        <w:rPr>
          <w:rFonts w:ascii="Times New Roman" w:hAnsi="Times New Roman"/>
        </w:rPr>
        <w:t>) (ďalej len „oprávnenie na distribúciu“).</w:t>
      </w:r>
    </w:p>
    <w:p w:rsidR="00807F47" w:rsidRPr="00633438" w:rsidP="00807F47">
      <w:pPr>
        <w:pStyle w:val="ListParagraph"/>
        <w:bidi w:val="0"/>
        <w:rPr>
          <w:rFonts w:ascii="Times New Roman" w:hAnsi="Times New Roman"/>
        </w:rPr>
      </w:pPr>
    </w:p>
    <w:p w:rsidR="00763371"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chce byť držiteľom povolenia na predaj, musí písomne požiadať </w:t>
      </w:r>
      <w:r w:rsidRPr="00633438" w:rsidR="00DB63CC">
        <w:rPr>
          <w:rFonts w:ascii="Times New Roman" w:hAnsi="Times New Roman"/>
        </w:rPr>
        <w:t>col</w:t>
      </w:r>
      <w:r w:rsidRPr="00633438">
        <w:rPr>
          <w:rFonts w:ascii="Times New Roman" w:hAnsi="Times New Roman"/>
        </w:rPr>
        <w:t>ný úrad o vydanie povolenia na predaj. Žiadosť o vydanie povolenia na predaj musí obsahovať identifikačné údaje žiadateľa a adresu umiestnenia jeho prevádzkarne, ak nie je totožná so sídlom alebo s trvalým pobytom žiadateľa</w:t>
      </w:r>
      <w:r w:rsidRPr="00633438" w:rsidR="00807F47">
        <w:rPr>
          <w:rFonts w:ascii="Times New Roman" w:hAnsi="Times New Roman"/>
        </w:rPr>
        <w:t>.</w:t>
      </w:r>
    </w:p>
    <w:p w:rsidR="00807F47" w:rsidRPr="00633438" w:rsidP="00807F47">
      <w:pPr>
        <w:pStyle w:val="ListParagraph"/>
        <w:bidi w:val="0"/>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Prílohami k žiadosti o vydanie povolenia na predaj sú</w:t>
      </w:r>
    </w:p>
    <w:p w:rsidR="00CF3A08" w:rsidRPr="00633438" w:rsidP="00C34907">
      <w:pPr>
        <w:numPr>
          <w:numId w:val="14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zoznam dodávateľov spotrebiteľského balenia s  uvedením ich identifikačných údajov,  </w:t>
      </w:r>
    </w:p>
    <w:p w:rsidR="00CF3A08" w:rsidRPr="00633438" w:rsidP="00C34907">
      <w:pPr>
        <w:numPr>
          <w:numId w:val="14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výpis z registra trestov žiadateľa alebo jeho  zodpovedného zástupcu, ak je žiadateľom fyzická osoba, a ak je žiadateľom právnická osoba, výpis z registra trestov zodpovedného zástupcu a fyzických osôb, ktoré sú členmi riadiacich orgánov alebo  kontrolných orgánov; výpis z registra trestov nesmie byť starší ako 30 dní.</w:t>
      </w:r>
    </w:p>
    <w:p w:rsidR="00CF3A08" w:rsidRPr="00633438" w:rsidP="00CF3A08">
      <w:pPr>
        <w:bidi w:val="0"/>
        <w:spacing w:line="240" w:lineRule="atLeast"/>
        <w:ind w:right="227"/>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 Žiadateľ, ktorý chce byť držiteľom povolenia na predaj</w:t>
      </w:r>
      <w:r w:rsidRPr="00633438" w:rsidR="00D139FE">
        <w:rPr>
          <w:rFonts w:ascii="Times New Roman" w:hAnsi="Times New Roman"/>
        </w:rPr>
        <w:t>,</w:t>
      </w:r>
      <w:r w:rsidRPr="00633438">
        <w:rPr>
          <w:rFonts w:ascii="Times New Roman" w:hAnsi="Times New Roman"/>
        </w:rPr>
        <w:t xml:space="preserve"> musí spĺňať tieto podmienky:</w:t>
      </w:r>
    </w:p>
    <w:p w:rsidR="00CF3A08" w:rsidRPr="00633438" w:rsidP="00C34907">
      <w:pPr>
        <w:numPr>
          <w:numId w:val="1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má živnostenské oprávnenie</w:t>
      </w:r>
      <w:r w:rsidRPr="00633438" w:rsidR="00EF0D51">
        <w:rPr>
          <w:rFonts w:ascii="Times New Roman" w:hAnsi="Times New Roman"/>
        </w:rPr>
        <w:t xml:space="preserve"> na obchodnú </w:t>
      </w:r>
      <w:r w:rsidRPr="00633438" w:rsidR="00300774">
        <w:rPr>
          <w:rFonts w:ascii="Times New Roman" w:hAnsi="Times New Roman"/>
        </w:rPr>
        <w:t>živnosť</w:t>
      </w:r>
      <w:r w:rsidRPr="00633438" w:rsidR="00EF0D51">
        <w:rPr>
          <w:rFonts w:ascii="Times New Roman" w:hAnsi="Times New Roman"/>
        </w:rPr>
        <w:t>,</w:t>
      </w:r>
      <w:r w:rsidRPr="00633438" w:rsidR="00EF0D51">
        <w:rPr>
          <w:rStyle w:val="FootnoteReference"/>
          <w:rFonts w:ascii="Times New Roman" w:hAnsi="Times New Roman"/>
        </w:rPr>
        <w:t xml:space="preserve"> </w:t>
      </w:r>
      <w:r>
        <w:rPr>
          <w:rStyle w:val="FootnoteReference"/>
          <w:rFonts w:ascii="Times New Roman" w:hAnsi="Times New Roman"/>
          <w:rtl w:val="0"/>
        </w:rPr>
        <w:footnoteReference w:id="72"/>
      </w:r>
      <w:r w:rsidRPr="00633438">
        <w:rPr>
          <w:rFonts w:ascii="Times New Roman" w:hAnsi="Times New Roman"/>
        </w:rPr>
        <w:t>)</w:t>
      </w:r>
    </w:p>
    <w:p w:rsidR="00CF3A08" w:rsidRPr="00633438" w:rsidP="00C34907">
      <w:pPr>
        <w:numPr>
          <w:numId w:val="1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nebol právoplatne odsúdený za úmyselne spáchaný trestný čin hospodársky, trestný čin proti majetku, alebo iný trestný čin, ktorého skutková podstata súvisí s predmetom podnikania; to sa vzťahuje aj na zodpovedného zástupcu a fyzické osoby, ktoré sú členmi riadiacich orgánov alebo kontrolných orgánov žiadateľa, </w:t>
      </w:r>
    </w:p>
    <w:p w:rsidR="00CF3A08" w:rsidRPr="00633438" w:rsidP="00C34907">
      <w:pPr>
        <w:numPr>
          <w:numId w:val="1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nebolo mu počas obdobia desiatich rokov odňaté povolenie na preda</w:t>
      </w:r>
      <w:r w:rsidRPr="00633438" w:rsidR="00623C80">
        <w:rPr>
          <w:rFonts w:ascii="Times New Roman" w:hAnsi="Times New Roman"/>
        </w:rPr>
        <w:t>j, okrem odňatia podľa odseku 21</w:t>
      </w:r>
      <w:r w:rsidRPr="00633438">
        <w:rPr>
          <w:rFonts w:ascii="Times New Roman" w:hAnsi="Times New Roman"/>
        </w:rPr>
        <w:t xml:space="preserve"> písm. a)  štvrtého bodu; to sa vzťahuje aj na osobu, ktorá je personálne prepojená alebo majetkovo prepojená so žiadateľom alebo na osobu, ktorá bola personálne prepojená alebo majetkovo prepojená so žiadateľom v priebehu piatich rokov pred podaním žiadosti o vydanie povolenia na predaj,</w:t>
      </w:r>
    </w:p>
    <w:p w:rsidR="00CF3A08" w:rsidRPr="00633438" w:rsidP="00C34907">
      <w:pPr>
        <w:numPr>
          <w:numId w:val="150"/>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nie je v likvidácii, ani na neho nie je právoplatne vyhlásený konkurz, povolené vyrovnanie, potvrdené nútené vyrovnanie alebo povolená reštrukturalizácia.</w:t>
      </w:r>
    </w:p>
    <w:p w:rsidR="00CF3A08" w:rsidRPr="00633438" w:rsidP="00CF3A08">
      <w:pPr>
        <w:bidi w:val="0"/>
        <w:spacing w:line="240" w:lineRule="atLeast"/>
        <w:ind w:right="227"/>
        <w:rPr>
          <w:rFonts w:ascii="Times New Roman" w:hAnsi="Times New Roman"/>
        </w:rPr>
      </w:pPr>
    </w:p>
    <w:p w:rsidR="00FB0FA3"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DB63CC">
        <w:rPr>
          <w:rFonts w:ascii="Times New Roman" w:hAnsi="Times New Roman"/>
        </w:rPr>
        <w:t>Col</w:t>
      </w:r>
      <w:r w:rsidRPr="00633438" w:rsidR="00763371">
        <w:rPr>
          <w:rFonts w:ascii="Times New Roman" w:hAnsi="Times New Roman"/>
        </w:rPr>
        <w:t xml:space="preserve">ný úrad </w:t>
      </w:r>
      <w:r w:rsidRPr="00633438" w:rsidR="00623C80">
        <w:rPr>
          <w:rFonts w:ascii="Times New Roman" w:hAnsi="Times New Roman"/>
        </w:rPr>
        <w:t>pred vydaním povolenia na predaj preverí skutočnosti a údaje podľa odsekov 3 a</w:t>
      </w:r>
      <w:r w:rsidRPr="00633438">
        <w:rPr>
          <w:rFonts w:ascii="Times New Roman" w:hAnsi="Times New Roman"/>
        </w:rPr>
        <w:t> </w:t>
      </w:r>
      <w:r w:rsidRPr="00633438" w:rsidR="00623C80">
        <w:rPr>
          <w:rFonts w:ascii="Times New Roman" w:hAnsi="Times New Roman"/>
        </w:rPr>
        <w:t>4</w:t>
      </w:r>
      <w:r w:rsidRPr="00633438">
        <w:rPr>
          <w:rFonts w:ascii="Times New Roman" w:hAnsi="Times New Roman"/>
        </w:rPr>
        <w:t xml:space="preserve">. Ak sú </w:t>
      </w:r>
      <w:r w:rsidRPr="00633438" w:rsidR="004C6B65">
        <w:rPr>
          <w:rFonts w:ascii="Times New Roman" w:hAnsi="Times New Roman"/>
        </w:rPr>
        <w:t xml:space="preserve">tieto </w:t>
      </w:r>
      <w:r w:rsidRPr="00633438">
        <w:rPr>
          <w:rFonts w:ascii="Times New Roman" w:hAnsi="Times New Roman"/>
        </w:rPr>
        <w:t xml:space="preserve">skutočnosti pravdivé a žiadateľ spĺňa podmienky podľa odseku 5, colný úrad žiadateľovi </w:t>
      </w:r>
      <w:r w:rsidRPr="00633438" w:rsidR="00763371">
        <w:rPr>
          <w:rFonts w:ascii="Times New Roman" w:hAnsi="Times New Roman"/>
        </w:rPr>
        <w:t>pridelí číslo povolenia na predaj a</w:t>
      </w:r>
      <w:r w:rsidRPr="00633438">
        <w:rPr>
          <w:rFonts w:ascii="Times New Roman" w:hAnsi="Times New Roman"/>
        </w:rPr>
        <w:t> </w:t>
      </w:r>
      <w:r w:rsidRPr="00633438" w:rsidR="00763371">
        <w:rPr>
          <w:rFonts w:ascii="Times New Roman" w:hAnsi="Times New Roman"/>
        </w:rPr>
        <w:t>vydá</w:t>
      </w:r>
      <w:r w:rsidRPr="00633438">
        <w:rPr>
          <w:rFonts w:ascii="Times New Roman" w:hAnsi="Times New Roman"/>
        </w:rPr>
        <w:t xml:space="preserve"> mu</w:t>
      </w:r>
      <w:r w:rsidRPr="00633438" w:rsidR="00763371">
        <w:rPr>
          <w:rFonts w:ascii="Times New Roman" w:hAnsi="Times New Roman"/>
        </w:rPr>
        <w:t xml:space="preserve"> povolenie na predaj do 30 dní odo dňa podania </w:t>
      </w:r>
      <w:r w:rsidRPr="00633438">
        <w:rPr>
          <w:rFonts w:ascii="Times New Roman" w:hAnsi="Times New Roman"/>
        </w:rPr>
        <w:t xml:space="preserve">tejto </w:t>
      </w:r>
      <w:r w:rsidRPr="00633438" w:rsidR="00763371">
        <w:rPr>
          <w:rFonts w:ascii="Times New Roman" w:hAnsi="Times New Roman"/>
        </w:rPr>
        <w:t>žiadosti</w:t>
      </w:r>
      <w:r w:rsidRPr="00633438">
        <w:rPr>
          <w:rFonts w:ascii="Times New Roman" w:hAnsi="Times New Roman"/>
        </w:rPr>
        <w:t>.</w:t>
      </w:r>
    </w:p>
    <w:p w:rsidR="00632116" w:rsidRPr="00633438" w:rsidP="00FB0FA3">
      <w:p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633438" w:rsidR="00FB0FA3">
        <w:rPr>
          <w:rFonts w:ascii="Times New Roman" w:hAnsi="Times New Roman"/>
        </w:rPr>
        <w:t xml:space="preserve"> </w:t>
      </w:r>
    </w:p>
    <w:p w:rsidR="007E2624"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8C7095">
        <w:rPr>
          <w:rFonts w:ascii="Times New Roman" w:hAnsi="Times New Roman"/>
        </w:rPr>
        <w:t>O</w:t>
      </w:r>
      <w:r w:rsidRPr="00633438" w:rsidR="00CF3A08">
        <w:rPr>
          <w:rFonts w:ascii="Times New Roman" w:hAnsi="Times New Roman"/>
        </w:rPr>
        <w:t xml:space="preserve">soba, ktorej </w:t>
      </w:r>
      <w:r w:rsidRPr="00633438" w:rsidR="00DB63CC">
        <w:rPr>
          <w:rFonts w:ascii="Times New Roman" w:hAnsi="Times New Roman"/>
        </w:rPr>
        <w:t>col</w:t>
      </w:r>
      <w:r w:rsidRPr="00633438" w:rsidR="00CF3A08">
        <w:rPr>
          <w:rFonts w:ascii="Times New Roman" w:hAnsi="Times New Roman"/>
        </w:rPr>
        <w:t>ný úrad vydal povolenie na predaj (ďalej len „držiteľ povolenia“) je povinná</w:t>
      </w:r>
    </w:p>
    <w:p w:rsidR="00CF3A08" w:rsidRPr="00633438" w:rsidP="00C34907">
      <w:pPr>
        <w:numPr>
          <w:numId w:val="15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predložiť na požiadanie </w:t>
      </w:r>
      <w:r w:rsidRPr="00633438" w:rsidR="00DB63CC">
        <w:rPr>
          <w:rFonts w:ascii="Times New Roman" w:hAnsi="Times New Roman"/>
        </w:rPr>
        <w:t>col</w:t>
      </w:r>
      <w:r w:rsidRPr="00633438">
        <w:rPr>
          <w:rFonts w:ascii="Times New Roman" w:hAnsi="Times New Roman"/>
        </w:rPr>
        <w:t xml:space="preserve">ného úradu doklady preukazujúce spôsob nadobudnutia  spotrebiteľského balenia, </w:t>
      </w:r>
    </w:p>
    <w:p w:rsidR="00637D88" w:rsidRPr="00633438" w:rsidP="00C34907">
      <w:pPr>
        <w:numPr>
          <w:numId w:val="151"/>
        </w:numPr>
        <w:autoSpaceDE w:val="0"/>
        <w:autoSpaceDN w:val="0"/>
        <w:bidi w:val="0"/>
        <w:adjustRightInd w:val="0"/>
        <w:spacing w:line="240" w:lineRule="atLeast"/>
        <w:jc w:val="both"/>
        <w:rPr>
          <w:rFonts w:ascii="Times New Roman" w:hAnsi="Times New Roman"/>
        </w:rPr>
      </w:pPr>
      <w:r w:rsidRPr="00633438" w:rsidR="00CF3A08">
        <w:rPr>
          <w:rFonts w:ascii="Times New Roman" w:hAnsi="Times New Roman"/>
        </w:rPr>
        <w:t xml:space="preserve">viesť </w:t>
      </w:r>
      <w:r w:rsidRPr="00633438">
        <w:rPr>
          <w:rFonts w:ascii="Times New Roman" w:hAnsi="Times New Roman"/>
        </w:rPr>
        <w:t xml:space="preserve">za kalendárny mesiac </w:t>
      </w:r>
      <w:r w:rsidRPr="00633438" w:rsidR="00CF3A08">
        <w:rPr>
          <w:rFonts w:ascii="Times New Roman" w:hAnsi="Times New Roman"/>
        </w:rPr>
        <w:t xml:space="preserve">evidenciu spotrebiteľských balení podľa dokladov </w:t>
      </w:r>
      <w:r w:rsidRPr="00633438">
        <w:rPr>
          <w:rFonts w:ascii="Times New Roman" w:hAnsi="Times New Roman"/>
        </w:rPr>
        <w:t xml:space="preserve">o nákupe a predaji spotrebiteľského balenia </w:t>
      </w:r>
      <w:r w:rsidRPr="00633438" w:rsidR="00CF3A08">
        <w:rPr>
          <w:rFonts w:ascii="Times New Roman" w:hAnsi="Times New Roman"/>
        </w:rPr>
        <w:t>a čiarového kódu EAN v členení podľa odseku 15 písm. a), d), e) a f)</w:t>
      </w:r>
      <w:r w:rsidRPr="00633438">
        <w:rPr>
          <w:rFonts w:ascii="Times New Roman" w:hAnsi="Times New Roman"/>
        </w:rPr>
        <w:t>,</w:t>
      </w:r>
    </w:p>
    <w:p w:rsidR="00CF3A08" w:rsidRPr="00633438" w:rsidP="00C34907">
      <w:pPr>
        <w:numPr>
          <w:numId w:val="151"/>
        </w:numPr>
        <w:autoSpaceDE w:val="0"/>
        <w:autoSpaceDN w:val="0"/>
        <w:bidi w:val="0"/>
        <w:adjustRightInd w:val="0"/>
        <w:spacing w:line="240" w:lineRule="atLeast"/>
        <w:jc w:val="both"/>
        <w:rPr>
          <w:rFonts w:ascii="Times New Roman" w:hAnsi="Times New Roman"/>
        </w:rPr>
      </w:pPr>
      <w:r w:rsidRPr="00633438">
        <w:rPr>
          <w:rFonts w:ascii="Times New Roman" w:hAnsi="Times New Roman"/>
        </w:rPr>
        <w:t>skladovať v prevádzkarni spotrebiteľské balenie</w:t>
      </w:r>
      <w:r w:rsidRPr="00633438" w:rsidR="007E2624">
        <w:rPr>
          <w:rFonts w:ascii="Times New Roman" w:hAnsi="Times New Roman"/>
        </w:rPr>
        <w:t xml:space="preserve"> určené len na predaj v rámci </w:t>
      </w:r>
      <w:r w:rsidRPr="00633438">
        <w:rPr>
          <w:rFonts w:ascii="Times New Roman" w:hAnsi="Times New Roman"/>
        </w:rPr>
        <w:t>podnikateľskej činnosti,</w:t>
      </w:r>
    </w:p>
    <w:p w:rsidR="00CF3A08" w:rsidRPr="00633438" w:rsidP="00C34907">
      <w:pPr>
        <w:numPr>
          <w:numId w:val="151"/>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oznámiť každú  zmenu  skutočností  a údajov podľa odsekov 3 a</w:t>
      </w:r>
      <w:r w:rsidRPr="00633438" w:rsidR="00845EE1">
        <w:rPr>
          <w:rFonts w:ascii="Times New Roman" w:hAnsi="Times New Roman"/>
        </w:rPr>
        <w:t> 4 písm</w:t>
      </w:r>
      <w:r w:rsidRPr="00633438" w:rsidR="00675FDC">
        <w:rPr>
          <w:rFonts w:ascii="Times New Roman" w:hAnsi="Times New Roman"/>
        </w:rPr>
        <w:t>.</w:t>
      </w:r>
      <w:r w:rsidRPr="00633438" w:rsidR="00845EE1">
        <w:rPr>
          <w:rFonts w:ascii="Times New Roman" w:hAnsi="Times New Roman"/>
        </w:rPr>
        <w:t xml:space="preserve"> a</w:t>
      </w:r>
      <w:r w:rsidRPr="00633438" w:rsidR="00675FDC">
        <w:rPr>
          <w:rFonts w:ascii="Times New Roman" w:hAnsi="Times New Roman"/>
        </w:rPr>
        <w:t>)</w:t>
      </w:r>
      <w:r w:rsidRPr="00633438" w:rsidR="00845EE1">
        <w:rPr>
          <w:rFonts w:ascii="Times New Roman" w:hAnsi="Times New Roman"/>
        </w:rPr>
        <w:t xml:space="preserve"> a odseku 5 </w:t>
      </w:r>
      <w:r w:rsidRPr="0063343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nému úradu do  15  dní odo dňa ich vzniku. </w:t>
      </w:r>
    </w:p>
    <w:p w:rsidR="00CF3A08" w:rsidRPr="00633438" w:rsidP="00CF3A08">
      <w:pPr>
        <w:tabs>
          <w:tab w:val="left" w:pos="360"/>
        </w:tabs>
        <w:bidi w:val="0"/>
        <w:spacing w:line="240" w:lineRule="atLeast"/>
        <w:ind w:right="227"/>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ab/>
        <w:t xml:space="preserve">Držiteľ povolenia je povinný lieh uvedený v § 4 ods. 2 písm. a) v spotrebiteľskom balení nakupovať, alebo inak odoberať na  účel ďalšieho predaja v rámci podnikateľskej činnosti, len od osoby, ktorej </w:t>
      </w:r>
      <w:r w:rsidRPr="00633438" w:rsidR="00DB63CC">
        <w:rPr>
          <w:rFonts w:ascii="Times New Roman" w:hAnsi="Times New Roman"/>
        </w:rPr>
        <w:t>col</w:t>
      </w:r>
      <w:r w:rsidRPr="00633438">
        <w:rPr>
          <w:rFonts w:ascii="Times New Roman" w:hAnsi="Times New Roman"/>
        </w:rPr>
        <w:t>ný úrad vydal oprávnenie na distribúciu.</w:t>
      </w:r>
    </w:p>
    <w:p w:rsidR="007E2624" w:rsidRPr="00633438" w:rsidP="007E262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8C7095">
        <w:rPr>
          <w:rFonts w:ascii="Times New Roman" w:hAnsi="Times New Roman"/>
        </w:rPr>
        <w:t>O</w:t>
      </w:r>
      <w:r w:rsidRPr="00633438">
        <w:rPr>
          <w:rFonts w:ascii="Times New Roman" w:hAnsi="Times New Roman"/>
        </w:rPr>
        <w:t xml:space="preserve">soba, ktorá chce byť držiteľom oprávnenia na distribúciu, musí písomne požiadať </w:t>
      </w:r>
      <w:r w:rsidRPr="00633438" w:rsidR="00DB63CC">
        <w:rPr>
          <w:rFonts w:ascii="Times New Roman" w:hAnsi="Times New Roman"/>
        </w:rPr>
        <w:t>col</w:t>
      </w:r>
      <w:r w:rsidRPr="00633438">
        <w:rPr>
          <w:rFonts w:ascii="Times New Roman" w:hAnsi="Times New Roman"/>
        </w:rPr>
        <w:t xml:space="preserve">ný úrad o vydanie oprávnenia na distribúciu. Žiadosť o vydanie oprávnenia na distribúciu musí obsahovať údaje podľa odseku 3. </w:t>
      </w:r>
    </w:p>
    <w:p w:rsidR="007E2624" w:rsidRPr="00633438" w:rsidP="007E2624">
      <w:pPr>
        <w:pStyle w:val="ListParagraph"/>
        <w:bidi w:val="0"/>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Prílohami k žiadosti o vydanie oprávnenia na  distribúciu sú</w:t>
      </w:r>
    </w:p>
    <w:p w:rsidR="00CF3A08" w:rsidRPr="00633438" w:rsidP="00C34907">
      <w:pPr>
        <w:numPr>
          <w:numId w:val="152"/>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výpis z registra trestov ž</w:t>
      </w:r>
      <w:r w:rsidRPr="00633438" w:rsidR="007E2624">
        <w:rPr>
          <w:rFonts w:ascii="Times New Roman" w:hAnsi="Times New Roman"/>
        </w:rPr>
        <w:t xml:space="preserve">iadateľa, ak je žiadateľom </w:t>
      </w:r>
      <w:r w:rsidRPr="00633438">
        <w:rPr>
          <w:rFonts w:ascii="Times New Roman" w:hAnsi="Times New Roman"/>
        </w:rPr>
        <w:t>fyzická osoba a výpis z registra trestov zodpovedného  zástupcu a fyzických osôb, ktoré sú členmi riadiacich orgánov  alebo kontrolných orgánov, ak je žiadateľom právnická osoba; výpis z registra trestov  nesmie byť starší ako 30 dní,</w:t>
      </w:r>
    </w:p>
    <w:p w:rsidR="00CF3A08" w:rsidRPr="00633438" w:rsidP="00C34907">
      <w:pPr>
        <w:numPr>
          <w:numId w:val="152"/>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zoznam dodávateľov a odberateľov spotrebiteľského balenia s uvedením čísiel ich povolení na predaj alebo čísiel ich oprávnení na distribúciu, okrem odberateľov, ktorými sú koneční spotrebitelia.</w:t>
      </w:r>
    </w:p>
    <w:p w:rsidR="00CF3A08" w:rsidRPr="00633438" w:rsidP="00CF3A08">
      <w:pPr>
        <w:tabs>
          <w:tab w:val="left" w:pos="360"/>
        </w:tabs>
        <w:bidi w:val="0"/>
        <w:spacing w:line="240" w:lineRule="atLeast"/>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360" w:hanging="36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Žiadateľ, ktorý chce byť držiteľom oprávnenia na</w:t>
      </w:r>
      <w:r w:rsidRPr="00633438" w:rsidR="00A62F3A">
        <w:rPr>
          <w:rFonts w:ascii="Times New Roman" w:hAnsi="Times New Roman"/>
        </w:rPr>
        <w:t xml:space="preserve"> </w:t>
      </w:r>
      <w:r w:rsidRPr="00633438">
        <w:rPr>
          <w:rFonts w:ascii="Times New Roman" w:hAnsi="Times New Roman"/>
        </w:rPr>
        <w:t>distribúciu musí spĺňať tieto podmienky:</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má živnostenské oprávnenie</w:t>
      </w:r>
      <w:r w:rsidRPr="00633438" w:rsidR="00300774">
        <w:rPr>
          <w:rFonts w:ascii="Times New Roman" w:hAnsi="Times New Roman"/>
        </w:rPr>
        <w:t xml:space="preserve"> na obchodnú živnosť</w:t>
      </w:r>
      <w:r w:rsidR="00BB18FE">
        <w:rPr>
          <w:rFonts w:ascii="Times New Roman" w:hAnsi="Times New Roman"/>
          <w:vertAlign w:val="superscript"/>
        </w:rPr>
        <w:t>71</w:t>
      </w:r>
      <w:r w:rsidRPr="00633438">
        <w:rPr>
          <w:rFonts w:ascii="Times New Roman" w:hAnsi="Times New Roman"/>
        </w:rPr>
        <w:t>) a v rámci podnikania nakupuje a predáva spotrebiteľské  balenie,</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skladovacia plocha všetkých jeho skladovacích priestorov presahuje 200 m</w:t>
      </w:r>
      <w:r w:rsidRPr="00633438">
        <w:rPr>
          <w:rFonts w:ascii="Times New Roman" w:hAnsi="Times New Roman"/>
          <w:vertAlign w:val="superscript"/>
        </w:rPr>
        <w:t>2</w:t>
      </w:r>
      <w:r w:rsidRPr="00633438">
        <w:rPr>
          <w:rFonts w:ascii="Times New Roman" w:hAnsi="Times New Roman"/>
        </w:rPr>
        <w:t>,</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má ročný obrat z predaja spotrebiteľského balenia minimálne 100 000 eur</w:t>
      </w:r>
      <w:r w:rsidRPr="00633438" w:rsidR="006602B6">
        <w:rPr>
          <w:rFonts w:ascii="Times New Roman" w:hAnsi="Times New Roman"/>
        </w:rPr>
        <w:t xml:space="preserve"> alebo ak nedosahuje ročný obrat z predaja spotrebiteľského balenia, musí mať splat</w:t>
      </w:r>
      <w:r w:rsidRPr="00633438" w:rsidR="004F3FEE">
        <w:rPr>
          <w:rFonts w:ascii="Times New Roman" w:hAnsi="Times New Roman"/>
        </w:rPr>
        <w:t>ené vklady do základného imania</w:t>
      </w:r>
      <w:r w:rsidRPr="00633438" w:rsidR="006602B6">
        <w:rPr>
          <w:rFonts w:ascii="Times New Roman" w:hAnsi="Times New Roman"/>
        </w:rPr>
        <w:t xml:space="preserve"> </w:t>
      </w:r>
      <w:r w:rsidRPr="00633438" w:rsidR="00F4374C">
        <w:rPr>
          <w:rFonts w:ascii="Times New Roman" w:hAnsi="Times New Roman"/>
        </w:rPr>
        <w:t>vo výške minimálne 100 000 eur,</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minimálny počet jeho zamestnancov v pracovnom pomere je viac ako 10 zamestnancov,</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vedie účtovníctvo podľa osobitného predpisu,</w:t>
      </w:r>
      <w:r w:rsidRPr="00633438" w:rsidR="006F6E97">
        <w:rPr>
          <w:rFonts w:ascii="Times New Roman" w:hAnsi="Times New Roman"/>
          <w:vertAlign w:val="superscript"/>
        </w:rPr>
        <w:t>21</w:t>
      </w:r>
      <w:r w:rsidRPr="00633438">
        <w:rPr>
          <w:rFonts w:ascii="Times New Roman" w:hAnsi="Times New Roman"/>
        </w:rPr>
        <w:t>)</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nemá</w:t>
      </w:r>
      <w:r w:rsidRPr="00633438" w:rsidR="00632116">
        <w:rPr>
          <w:rFonts w:ascii="Times New Roman" w:hAnsi="Times New Roman"/>
        </w:rPr>
        <w:t xml:space="preserve"> </w:t>
      </w:r>
      <w:r w:rsidRPr="00633438">
        <w:rPr>
          <w:rFonts w:ascii="Times New Roman" w:hAnsi="Times New Roman"/>
        </w:rPr>
        <w:t xml:space="preserve">nedoplatky voči </w:t>
      </w:r>
      <w:r w:rsidRPr="00633438" w:rsidR="00DB63CC">
        <w:rPr>
          <w:rFonts w:ascii="Times New Roman" w:hAnsi="Times New Roman"/>
          <w:color w:val="000000"/>
        </w:rPr>
        <w:t>col</w:t>
      </w:r>
      <w:r w:rsidRPr="00633438" w:rsidR="001371D7">
        <w:rPr>
          <w:rFonts w:ascii="Times New Roman" w:hAnsi="Times New Roman"/>
          <w:color w:val="000000"/>
        </w:rPr>
        <w:t>n</w:t>
      </w:r>
      <w:r w:rsidRPr="00633438" w:rsidR="00230296">
        <w:rPr>
          <w:rFonts w:ascii="Times New Roman" w:hAnsi="Times New Roman"/>
          <w:color w:val="000000"/>
        </w:rPr>
        <w:t>ému</w:t>
      </w:r>
      <w:r w:rsidRPr="00633438" w:rsidR="001371D7">
        <w:rPr>
          <w:rFonts w:ascii="Times New Roman" w:hAnsi="Times New Roman"/>
        </w:rPr>
        <w:t xml:space="preserve"> </w:t>
      </w:r>
      <w:r w:rsidRPr="00633438">
        <w:rPr>
          <w:rFonts w:ascii="Times New Roman" w:hAnsi="Times New Roman"/>
        </w:rPr>
        <w:t>úradu,</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nemá nedoplatky na povinných odvodoch podľa osobitného predpisu,</w:t>
      </w:r>
      <w:r w:rsidRPr="00633438" w:rsidR="006F6E97">
        <w:rPr>
          <w:rFonts w:ascii="Times New Roman" w:hAnsi="Times New Roman"/>
          <w:vertAlign w:val="superscript"/>
        </w:rPr>
        <w:t>23</w:t>
      </w:r>
      <w:r w:rsidRPr="00633438">
        <w:rPr>
          <w:rFonts w:ascii="Times New Roman" w:hAnsi="Times New Roman"/>
        </w:rPr>
        <w:t xml:space="preserve">) </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nebol právoplatne odsúdený za úmyselne spáchaný trestný čin hospodársky, trestný čin proti majetku, alebo iný trestný čin, ktorého skutková podstata súvisí s predmetom  podnikania; to sa vzťahuje aj na zodpovedného zástupcu a   fyzické osoby, ktoré sú členmi riadiacich orgánov alebo kontrolných orgánov žiadateľa,</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 xml:space="preserve">nebolo mu počas obdobia desiatich rokov odňaté oprávnenie na distribúciu  okrem odňatia podľa  odseku 20 písm. b) štvrtého bodu; to sa vzťahuje aj na osobu, ktorá je  personálne prepojená alebo majetkovo prepojená so žiadateľom alebo na osobu, ktorá   bola personálne prepojená alebo majetkovo prepojená so žiadateľom v priebehu piatich rokov pred podaním žiadosti o vydanie oprávnenia na distribúciu, </w:t>
      </w:r>
    </w:p>
    <w:p w:rsidR="00CF3A08" w:rsidRPr="00633438" w:rsidP="00C34907">
      <w:pPr>
        <w:numPr>
          <w:numId w:val="153"/>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nie je v likvidácii, ani na neho nie je právoplatne vyhlásený konkurz, povolené vyrovnanie, potvrdené nútené vyrovnanie alebo povolená reštrukturalizácia.</w:t>
      </w:r>
    </w:p>
    <w:p w:rsidR="00A62F3A" w:rsidRPr="00633438" w:rsidP="00A62F3A">
      <w:pPr>
        <w:autoSpaceDE w:val="0"/>
        <w:autoSpaceDN w:val="0"/>
        <w:bidi w:val="0"/>
        <w:adjustRightInd w:val="0"/>
        <w:spacing w:line="240" w:lineRule="atLeast"/>
        <w:ind w:left="644" w:right="227"/>
        <w:jc w:val="both"/>
        <w:rPr>
          <w:rFonts w:ascii="Times New Roman" w:hAnsi="Times New Roman"/>
        </w:rPr>
      </w:pPr>
    </w:p>
    <w:p w:rsidR="00FB0FA3"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 xml:space="preserve">Colný úrad pred vydaním oprávnenia na distribúciu preverí skutočnosti a údaje podľa odsekov 9 a 10. Ak sú </w:t>
      </w:r>
      <w:r w:rsidRPr="00633438" w:rsidR="004C6B65">
        <w:rPr>
          <w:rFonts w:ascii="Times New Roman" w:hAnsi="Times New Roman"/>
        </w:rPr>
        <w:t xml:space="preserve">tieto </w:t>
      </w:r>
      <w:r w:rsidRPr="00633438">
        <w:rPr>
          <w:rFonts w:ascii="Times New Roman" w:hAnsi="Times New Roman"/>
        </w:rPr>
        <w:t xml:space="preserve">skutočnosti pravdivé a žiadateľ spĺňa podmienky podľa odseku 11, colný úrad žiadateľovi pridelí číslo </w:t>
      </w:r>
      <w:r w:rsidRPr="00633438" w:rsidR="00763371">
        <w:rPr>
          <w:rFonts w:ascii="Times New Roman" w:hAnsi="Times New Roman"/>
        </w:rPr>
        <w:t>oprávnenia na distribúciu a vydá oprávnenie na distribúciu do 30 dní odo dňa podania</w:t>
      </w:r>
      <w:r w:rsidRPr="00633438">
        <w:rPr>
          <w:rFonts w:ascii="Times New Roman" w:hAnsi="Times New Roman"/>
        </w:rPr>
        <w:t xml:space="preserve"> tejto</w:t>
      </w:r>
      <w:r w:rsidRPr="00633438" w:rsidR="00763371">
        <w:rPr>
          <w:rFonts w:ascii="Times New Roman" w:hAnsi="Times New Roman"/>
        </w:rPr>
        <w:t xml:space="preserve"> žiadosti</w:t>
      </w:r>
      <w:r w:rsidRPr="00633438">
        <w:rPr>
          <w:rFonts w:ascii="Times New Roman" w:hAnsi="Times New Roman"/>
        </w:rPr>
        <w:t>.</w:t>
      </w:r>
    </w:p>
    <w:p w:rsidR="00FB0FA3" w:rsidRPr="00633438" w:rsidP="00FB0FA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A62F3A"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FB0FA3">
        <w:rPr>
          <w:rFonts w:ascii="Times New Roman" w:hAnsi="Times New Roman"/>
        </w:rPr>
        <w:t xml:space="preserve"> </w:t>
      </w:r>
      <w:r w:rsidRPr="00633438" w:rsidR="00CF3A08">
        <w:rPr>
          <w:rFonts w:ascii="Times New Roman" w:hAnsi="Times New Roman"/>
        </w:rPr>
        <w:t xml:space="preserve">Povinnosť podľa odseku 9 a splnenie podmienok podľa odseku 11 sa nevzťahuje na osobu registrovanú </w:t>
      </w:r>
      <w:r w:rsidRPr="00633438" w:rsidR="00DB63CC">
        <w:rPr>
          <w:rFonts w:ascii="Times New Roman" w:hAnsi="Times New Roman"/>
          <w:color w:val="000000"/>
        </w:rPr>
        <w:t>col</w:t>
      </w:r>
      <w:r w:rsidRPr="00633438" w:rsidR="001371D7">
        <w:rPr>
          <w:rFonts w:ascii="Times New Roman" w:hAnsi="Times New Roman"/>
          <w:color w:val="000000"/>
        </w:rPr>
        <w:t>n</w:t>
      </w:r>
      <w:r w:rsidRPr="00633438" w:rsidR="00CF3A08">
        <w:rPr>
          <w:rFonts w:ascii="Times New Roman" w:hAnsi="Times New Roman"/>
        </w:rPr>
        <w:t xml:space="preserve">ým úradom podľa § </w:t>
      </w:r>
      <w:r w:rsidRPr="00633438" w:rsidR="00E12505">
        <w:rPr>
          <w:rFonts w:ascii="Times New Roman" w:hAnsi="Times New Roman"/>
        </w:rPr>
        <w:t>15</w:t>
      </w:r>
      <w:r w:rsidRPr="00633438" w:rsidR="00CF3A08">
        <w:rPr>
          <w:rFonts w:ascii="Times New Roman" w:hAnsi="Times New Roman"/>
        </w:rPr>
        <w:t xml:space="preserve"> a </w:t>
      </w:r>
      <w:r w:rsidRPr="00633438" w:rsidR="00E12505">
        <w:rPr>
          <w:rFonts w:ascii="Times New Roman" w:hAnsi="Times New Roman"/>
        </w:rPr>
        <w:t>19</w:t>
      </w:r>
      <w:r w:rsidRPr="00633438" w:rsidR="00CF3A08">
        <w:rPr>
          <w:rFonts w:ascii="Times New Roman" w:hAnsi="Times New Roman"/>
        </w:rPr>
        <w:t xml:space="preserve"> alebo evidovanú </w:t>
      </w:r>
      <w:r w:rsidRPr="00633438" w:rsidR="00DB63CC">
        <w:rPr>
          <w:rFonts w:ascii="Times New Roman" w:hAnsi="Times New Roman"/>
          <w:color w:val="000000"/>
        </w:rPr>
        <w:t>col</w:t>
      </w:r>
      <w:r w:rsidRPr="00633438" w:rsidR="001371D7">
        <w:rPr>
          <w:rFonts w:ascii="Times New Roman" w:hAnsi="Times New Roman"/>
          <w:color w:val="000000"/>
        </w:rPr>
        <w:t>n</w:t>
      </w:r>
      <w:r w:rsidRPr="00633438" w:rsidR="00E12505">
        <w:rPr>
          <w:rFonts w:ascii="Times New Roman" w:hAnsi="Times New Roman"/>
        </w:rPr>
        <w:t>ým úradom podľa  § 5</w:t>
      </w:r>
      <w:r w:rsidRPr="00633438" w:rsidR="00FB0FA3">
        <w:rPr>
          <w:rFonts w:ascii="Times New Roman" w:hAnsi="Times New Roman"/>
        </w:rPr>
        <w:t>2</w:t>
      </w:r>
      <w:r w:rsidRPr="00633438" w:rsidR="00CF3A08">
        <w:rPr>
          <w:rFonts w:ascii="Times New Roman" w:hAnsi="Times New Roman"/>
        </w:rPr>
        <w:t xml:space="preserve"> ods. 5. </w:t>
      </w:r>
      <w:r w:rsidRPr="00633438" w:rsidR="00DB63CC">
        <w:rPr>
          <w:rFonts w:ascii="Times New Roman" w:hAnsi="Times New Roman"/>
        </w:rPr>
        <w:t>Col</w:t>
      </w:r>
      <w:r w:rsidRPr="00633438" w:rsidR="001371D7">
        <w:rPr>
          <w:rFonts w:ascii="Times New Roman" w:hAnsi="Times New Roman"/>
          <w:color w:val="000000"/>
        </w:rPr>
        <w:t>n</w:t>
      </w:r>
      <w:r w:rsidRPr="00633438" w:rsidR="00CF3A08">
        <w:rPr>
          <w:rFonts w:ascii="Times New Roman" w:hAnsi="Times New Roman"/>
        </w:rPr>
        <w:t xml:space="preserve">ý úrad vydá osobe podľa prvej vety oprávnenie na distribúciu a pridelí jej číslo oprávnenia na distribúciu ku dňu vydania povolenia na prevádzkovanie daňového </w:t>
      </w:r>
      <w:r w:rsidRPr="00633438" w:rsidR="00845EE1">
        <w:rPr>
          <w:rFonts w:ascii="Times New Roman" w:hAnsi="Times New Roman"/>
        </w:rPr>
        <w:t>skladu, v ktorom sa vyrába, skladuje, prijíma alebo odosiela spotrebiteľské balenie,</w:t>
      </w:r>
      <w:r w:rsidRPr="00633438" w:rsidR="00CF3A08">
        <w:rPr>
          <w:rFonts w:ascii="Times New Roman" w:hAnsi="Times New Roman"/>
        </w:rPr>
        <w:t xml:space="preserve"> ku dňu vydania povolenia na prijatie liehu z iného členského štátu v pozastavení dane, ku dňu zaradenia do evidencie dovozcov spotrebiteľského balenia alebo ku dňu zaradenia do evidencie príjemcov (odberateľov) liehu podľa § </w:t>
      </w:r>
      <w:r w:rsidRPr="00633438" w:rsidR="00E12505">
        <w:rPr>
          <w:rFonts w:ascii="Times New Roman" w:hAnsi="Times New Roman"/>
        </w:rPr>
        <w:t>26</w:t>
      </w:r>
      <w:r w:rsidRPr="00633438" w:rsidR="00CF3A08">
        <w:rPr>
          <w:rFonts w:ascii="Times New Roman" w:hAnsi="Times New Roman"/>
        </w:rPr>
        <w:t xml:space="preserve"> ods. 1. </w:t>
      </w:r>
      <w:r w:rsidRPr="00633438" w:rsidR="00FB0FA3">
        <w:rPr>
          <w:rFonts w:ascii="Times New Roman" w:hAnsi="Times New Roman"/>
        </w:rPr>
        <w:t>Ak o</w:t>
      </w:r>
      <w:r w:rsidRPr="00633438" w:rsidR="00CF3A08">
        <w:rPr>
          <w:rFonts w:ascii="Times New Roman" w:hAnsi="Times New Roman"/>
        </w:rPr>
        <w:t xml:space="preserve">právnený príjemca, ktorý má povolenie prijať lieh v pozastavení dane príležitostne, príjemca (odberateľ) liehu podľa § </w:t>
      </w:r>
      <w:r w:rsidRPr="00633438" w:rsidR="0074057C">
        <w:rPr>
          <w:rFonts w:ascii="Times New Roman" w:hAnsi="Times New Roman"/>
        </w:rPr>
        <w:t>26</w:t>
      </w:r>
      <w:r w:rsidRPr="00633438" w:rsidR="00CF3A08">
        <w:rPr>
          <w:rFonts w:ascii="Times New Roman" w:hAnsi="Times New Roman"/>
        </w:rPr>
        <w:t xml:space="preserve"> ods. 1 alebo dovozca spotrebiteľského balenia, ktorému </w:t>
      </w:r>
      <w:r w:rsidRPr="00633438" w:rsidR="00DB63CC">
        <w:rPr>
          <w:rFonts w:ascii="Times New Roman" w:hAnsi="Times New Roman"/>
          <w:color w:val="000000"/>
        </w:rPr>
        <w:t>col</w:t>
      </w:r>
      <w:r w:rsidRPr="00633438" w:rsidR="001371D7">
        <w:rPr>
          <w:rFonts w:ascii="Times New Roman" w:hAnsi="Times New Roman"/>
          <w:color w:val="000000"/>
        </w:rPr>
        <w:t>n</w:t>
      </w:r>
      <w:r w:rsidRPr="00633438" w:rsidR="00CF3A08">
        <w:rPr>
          <w:rFonts w:ascii="Times New Roman" w:hAnsi="Times New Roman"/>
        </w:rPr>
        <w:t>ý úrad vydal oprávnenie na distribúciu podľa druhej vety</w:t>
      </w:r>
      <w:r w:rsidRPr="00633438" w:rsidR="00FB0FA3">
        <w:rPr>
          <w:rFonts w:ascii="Times New Roman" w:hAnsi="Times New Roman"/>
        </w:rPr>
        <w:t>,</w:t>
      </w:r>
      <w:r w:rsidRPr="00633438" w:rsidR="00CF3A08">
        <w:rPr>
          <w:rFonts w:ascii="Times New Roman" w:hAnsi="Times New Roman"/>
        </w:rPr>
        <w:t xml:space="preserve"> nespĺňa podmienky podľa odseku 11, môže na základe takto vydaného oprávnenia na distribúciu predávať len spotrebiteľské balenie, ktoré </w:t>
      </w:r>
      <w:r w:rsidRPr="00633438" w:rsidR="00FB0FA3">
        <w:rPr>
          <w:rFonts w:ascii="Times New Roman" w:hAnsi="Times New Roman"/>
        </w:rPr>
        <w:t xml:space="preserve">v tejto súvislosti </w:t>
      </w:r>
      <w:r w:rsidRPr="00633438" w:rsidR="00CF3A08">
        <w:rPr>
          <w:rFonts w:ascii="Times New Roman" w:hAnsi="Times New Roman"/>
        </w:rPr>
        <w:t xml:space="preserve">prijal v pozastavení dane alebo doviezol z územia </w:t>
      </w:r>
      <w:r w:rsidRPr="00633438" w:rsidR="00FB2E83">
        <w:rPr>
          <w:rFonts w:ascii="Times New Roman" w:hAnsi="Times New Roman"/>
        </w:rPr>
        <w:t>tret</w:t>
      </w:r>
      <w:r w:rsidR="00FB2E83">
        <w:rPr>
          <w:rFonts w:ascii="Times New Roman" w:hAnsi="Times New Roman"/>
        </w:rPr>
        <w:t>ieho štátu</w:t>
      </w:r>
      <w:r w:rsidRPr="00633438" w:rsidR="00CF3A08">
        <w:rPr>
          <w:rFonts w:ascii="Times New Roman" w:hAnsi="Times New Roman"/>
        </w:rPr>
        <w:t xml:space="preserve">, alebo prepravil podľa § </w:t>
      </w:r>
      <w:r w:rsidRPr="00633438" w:rsidR="0074057C">
        <w:rPr>
          <w:rFonts w:ascii="Times New Roman" w:hAnsi="Times New Roman"/>
        </w:rPr>
        <w:t>26</w:t>
      </w:r>
      <w:r w:rsidRPr="00633438" w:rsidR="00CF3A08">
        <w:rPr>
          <w:rFonts w:ascii="Times New Roman" w:hAnsi="Times New Roman"/>
        </w:rPr>
        <w:t xml:space="preserve"> ods. 1 na podnikateľské účely</w:t>
      </w:r>
      <w:r w:rsidRPr="00633438">
        <w:rPr>
          <w:rFonts w:ascii="Times New Roman" w:hAnsi="Times New Roman"/>
        </w:rPr>
        <w:t>.</w:t>
      </w:r>
    </w:p>
    <w:p w:rsidR="00CF3A08" w:rsidRPr="00633438" w:rsidP="00A62F3A">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2F4C34">
        <w:rPr>
          <w:rFonts w:ascii="Times New Roman" w:hAnsi="Times New Roman"/>
        </w:rPr>
        <w:t>O</w:t>
      </w:r>
      <w:r w:rsidRPr="00633438">
        <w:rPr>
          <w:rFonts w:ascii="Times New Roman" w:hAnsi="Times New Roman"/>
        </w:rPr>
        <w:t xml:space="preserve">soba, ktorej </w:t>
      </w:r>
      <w:r w:rsidRPr="00633438" w:rsidR="00DB63CC">
        <w:rPr>
          <w:rFonts w:ascii="Times New Roman" w:hAnsi="Times New Roman"/>
        </w:rPr>
        <w:t>col</w:t>
      </w:r>
      <w:r w:rsidRPr="00633438">
        <w:rPr>
          <w:rFonts w:ascii="Times New Roman" w:hAnsi="Times New Roman"/>
        </w:rPr>
        <w:t>ný úrad vydal oprávnenie na distribúciu (ďalej len „osoba oprávnená na distribúciu“) je povinná</w:t>
      </w:r>
    </w:p>
    <w:p w:rsidR="00CF3A08" w:rsidRPr="00633438" w:rsidP="00C34907">
      <w:pPr>
        <w:numPr>
          <w:numId w:val="154"/>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oznámiť každú zmenu skutočností a údajov podľa odsekov 3 a</w:t>
      </w:r>
      <w:r w:rsidRPr="00633438" w:rsidR="00845EE1">
        <w:rPr>
          <w:rFonts w:ascii="Times New Roman" w:hAnsi="Times New Roman"/>
        </w:rPr>
        <w:t xml:space="preserve"> 10 písm. b) a odseku </w:t>
      </w:r>
      <w:r w:rsidRPr="00633438">
        <w:rPr>
          <w:rFonts w:ascii="Times New Roman" w:hAnsi="Times New Roman"/>
        </w:rPr>
        <w:t xml:space="preserve">11 </w:t>
      </w:r>
      <w:r w:rsidRPr="00633438" w:rsidR="00DB63CC">
        <w:rPr>
          <w:rFonts w:ascii="Times New Roman" w:hAnsi="Times New Roman"/>
        </w:rPr>
        <w:t>col</w:t>
      </w:r>
      <w:r w:rsidRPr="00633438">
        <w:rPr>
          <w:rFonts w:ascii="Times New Roman" w:hAnsi="Times New Roman"/>
        </w:rPr>
        <w:t>nému úradu do 15 dní odo dňa ich vzniku,</w:t>
      </w:r>
    </w:p>
    <w:p w:rsidR="00CF3A08" w:rsidRPr="00633438" w:rsidP="00C34907">
      <w:pPr>
        <w:numPr>
          <w:numId w:val="154"/>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nakupovať spotrebiteľské balenie len od inej osoby oprávnenej na distribúciu,</w:t>
      </w:r>
    </w:p>
    <w:p w:rsidR="00CF3A08" w:rsidRPr="00633438" w:rsidP="00C34907">
      <w:pPr>
        <w:numPr>
          <w:numId w:val="154"/>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 xml:space="preserve">predložiť na požiadanie </w:t>
      </w:r>
      <w:r w:rsidRPr="00633438" w:rsidR="00DB63CC">
        <w:rPr>
          <w:rFonts w:ascii="Times New Roman" w:hAnsi="Times New Roman"/>
        </w:rPr>
        <w:t>col</w:t>
      </w:r>
      <w:r w:rsidRPr="00633438">
        <w:rPr>
          <w:rFonts w:ascii="Times New Roman" w:hAnsi="Times New Roman"/>
        </w:rPr>
        <w:t>ného úradu doklady preukazujúce spôsob nadobudnutia spotrebiteľského balenia,</w:t>
      </w:r>
    </w:p>
    <w:p w:rsidR="00A62F3A" w:rsidRPr="00633438" w:rsidP="00C34907">
      <w:pPr>
        <w:numPr>
          <w:numId w:val="154"/>
        </w:numPr>
        <w:autoSpaceDE w:val="0"/>
        <w:autoSpaceDN w:val="0"/>
        <w:bidi w:val="0"/>
        <w:adjustRightInd w:val="0"/>
        <w:spacing w:line="240" w:lineRule="atLeast"/>
        <w:ind w:right="227"/>
        <w:jc w:val="both"/>
        <w:rPr>
          <w:rFonts w:ascii="Times New Roman" w:hAnsi="Times New Roman"/>
        </w:rPr>
      </w:pPr>
      <w:r w:rsidRPr="00633438" w:rsidR="00CF3A08">
        <w:rPr>
          <w:rFonts w:ascii="Times New Roman" w:hAnsi="Times New Roman"/>
        </w:rPr>
        <w:t>skladovať v prevádzkarni spotrebiteľsk</w:t>
      </w:r>
      <w:r w:rsidRPr="00633438">
        <w:rPr>
          <w:rFonts w:ascii="Times New Roman" w:hAnsi="Times New Roman"/>
        </w:rPr>
        <w:t xml:space="preserve">é balenie </w:t>
      </w:r>
      <w:r w:rsidRPr="00633438" w:rsidR="00CF3A08">
        <w:rPr>
          <w:rFonts w:ascii="Times New Roman" w:hAnsi="Times New Roman"/>
        </w:rPr>
        <w:t>určené len na predaj v rámci   podnikateľskej činnosti,</w:t>
      </w:r>
    </w:p>
    <w:p w:rsidR="00CF3A08" w:rsidRPr="00633438" w:rsidP="00C34907">
      <w:pPr>
        <w:numPr>
          <w:numId w:val="154"/>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viesť evidenciu podľa odseku 15.</w:t>
      </w:r>
    </w:p>
    <w:p w:rsidR="00CF3A08" w:rsidRPr="00633438" w:rsidP="00CF3A08">
      <w:pPr>
        <w:tabs>
          <w:tab w:val="num" w:pos="900"/>
        </w:tabs>
        <w:bidi w:val="0"/>
        <w:spacing w:line="240" w:lineRule="atLeast"/>
        <w:ind w:left="540" w:hanging="540"/>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 xml:space="preserve">Osoba oprávnená na distribúciu je povinná za každú prevádzkareň viesť </w:t>
      </w:r>
      <w:r w:rsidRPr="00633438" w:rsidR="00637D88">
        <w:rPr>
          <w:rFonts w:ascii="Times New Roman" w:hAnsi="Times New Roman"/>
        </w:rPr>
        <w:t>za kalendárny mesiac</w:t>
      </w:r>
      <w:r w:rsidRPr="00633438">
        <w:rPr>
          <w:rFonts w:ascii="Times New Roman" w:hAnsi="Times New Roman"/>
        </w:rPr>
        <w:t xml:space="preserve"> evidenciu spotrebiteľských balení podľa dokladu </w:t>
      </w:r>
      <w:r w:rsidRPr="00633438" w:rsidR="00637D88">
        <w:rPr>
          <w:rFonts w:ascii="Times New Roman" w:hAnsi="Times New Roman"/>
        </w:rPr>
        <w:t xml:space="preserve">o nákupe a predaji spotrebiteľského balenia </w:t>
      </w:r>
      <w:r w:rsidRPr="00633438">
        <w:rPr>
          <w:rFonts w:ascii="Times New Roman" w:hAnsi="Times New Roman"/>
        </w:rPr>
        <w:t>a čiarového kódu EAN, ktorá obsahuje</w:t>
      </w:r>
    </w:p>
    <w:p w:rsidR="00CF3A08" w:rsidRPr="00633438" w:rsidP="00C34907">
      <w:pPr>
        <w:numPr>
          <w:numId w:val="155"/>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 xml:space="preserve">počet prijatých spotrebiteľských balení v kusoch,  identifikačné údaje dodávateľa spotrebiteľského balenia a jeho čísla oprávnenia na distribúciu, </w:t>
      </w:r>
    </w:p>
    <w:p w:rsidR="00CF3A08" w:rsidRPr="00633438" w:rsidP="00C34907">
      <w:pPr>
        <w:numPr>
          <w:numId w:val="155"/>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počet vydaných spotrebiteľských balení v kusoch, identifikačn</w:t>
      </w:r>
      <w:r w:rsidRPr="00633438" w:rsidR="00A62F3A">
        <w:rPr>
          <w:rFonts w:ascii="Times New Roman" w:hAnsi="Times New Roman"/>
        </w:rPr>
        <w:t xml:space="preserve">é údaje osoby </w:t>
      </w:r>
      <w:r w:rsidRPr="00633438">
        <w:rPr>
          <w:rFonts w:ascii="Times New Roman" w:hAnsi="Times New Roman"/>
        </w:rPr>
        <w:t>oprávnenej na distribúciu a jej čísla oprávnenia na distribúciu,</w:t>
      </w:r>
    </w:p>
    <w:p w:rsidR="00CF3A08" w:rsidRPr="00633438" w:rsidP="00C34907">
      <w:pPr>
        <w:numPr>
          <w:numId w:val="155"/>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počet vydaných spotrebiteľských balení v kusoch, identifikačné údaje držiteľa povolenia na predaj a jeho čísla povolenia na predaj,</w:t>
      </w:r>
    </w:p>
    <w:p w:rsidR="00CF3A08" w:rsidRPr="00633438" w:rsidP="00C34907">
      <w:pPr>
        <w:numPr>
          <w:numId w:val="155"/>
        </w:numPr>
        <w:autoSpaceDE w:val="0"/>
        <w:autoSpaceDN w:val="0"/>
        <w:bidi w:val="0"/>
        <w:adjustRightInd w:val="0"/>
        <w:spacing w:line="240" w:lineRule="atLeast"/>
        <w:ind w:right="227"/>
        <w:jc w:val="both"/>
        <w:rPr>
          <w:rFonts w:ascii="Times New Roman" w:hAnsi="Times New Roman"/>
        </w:rPr>
      </w:pPr>
      <w:r w:rsidRPr="00633438" w:rsidR="00333456">
        <w:rPr>
          <w:rFonts w:ascii="Times New Roman" w:hAnsi="Times New Roman"/>
        </w:rPr>
        <w:t>počet vydaných spotrebiteľských balení v kusoch konečnému spotrebiteľovi vrátane spotrebiteľských balení vydaných odberateľovi spotrebiteľského balenia so sídlom mimo daňového územia</w:t>
      </w:r>
      <w:r w:rsidRPr="00633438">
        <w:rPr>
          <w:rFonts w:ascii="Times New Roman" w:hAnsi="Times New Roman"/>
        </w:rPr>
        <w:t>,</w:t>
      </w:r>
    </w:p>
    <w:p w:rsidR="00CF3A08" w:rsidRPr="00633438" w:rsidP="00C34907">
      <w:pPr>
        <w:numPr>
          <w:numId w:val="155"/>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stav zásob spotrebiteľských balení v kusoch k  posl</w:t>
      </w:r>
      <w:r w:rsidRPr="00633438" w:rsidR="00A62F3A">
        <w:rPr>
          <w:rFonts w:ascii="Times New Roman" w:hAnsi="Times New Roman"/>
        </w:rPr>
        <w:t>ednému dňu kalendárneho mesiaca,</w:t>
      </w:r>
    </w:p>
    <w:p w:rsidR="00CF3A08" w:rsidRPr="00633438" w:rsidP="00C34907">
      <w:pPr>
        <w:numPr>
          <w:numId w:val="155"/>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 xml:space="preserve">zistené manko alebo prebytok v počte prijatých a vydaných spotrebiteľských balení a dôvod jeho vzniku. </w:t>
      </w:r>
    </w:p>
    <w:p w:rsidR="00CF3A08" w:rsidRPr="00633438" w:rsidP="00CF3A08">
      <w:pPr>
        <w:tabs>
          <w:tab w:val="num" w:pos="900"/>
        </w:tabs>
        <w:bidi w:val="0"/>
        <w:spacing w:line="240" w:lineRule="atLeast"/>
        <w:ind w:left="540" w:hanging="540"/>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ab/>
        <w:t>Osoba oprávnená na distribúciu je povinná vo svojom účtovníctve odlíšiť predaj spotrebiteľského balenia na účely ďalšieho predaja inej osobe oprávnenej na distribúciu od predaja spotrebiteľského balenia držiteľovi povolenia a od predaja spotrebiteľského balenia konečnému spotrebiteľovi. Ak osoba oprávnená na distribúciu predáva spotrebiteľské balenie na účely ďalšieho predaja inej osobe oprávnenej na distribúciu alebo držiteľovi povolenia, je povinná uviesť na doklade o predaji spotrebiteľského balenia</w:t>
      </w:r>
    </w:p>
    <w:p w:rsidR="00CF3A08" w:rsidRPr="00633438" w:rsidP="00C34907">
      <w:pPr>
        <w:numPr>
          <w:numId w:val="156"/>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identifikačné údaje dodávateľa a číslo jeho oprávnenia na distribúciu,</w:t>
      </w:r>
    </w:p>
    <w:p w:rsidR="00CF3A08" w:rsidRPr="00633438" w:rsidP="00C34907">
      <w:pPr>
        <w:numPr>
          <w:numId w:val="156"/>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identifikačné údaje odberateľa a číslo jeho oprávnenia na distribúciu, ak je odberateľom  osoba oprávnená na distribúciu,</w:t>
      </w:r>
    </w:p>
    <w:p w:rsidR="00CF3A08" w:rsidRPr="00633438" w:rsidP="00C34907">
      <w:pPr>
        <w:numPr>
          <w:numId w:val="156"/>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identifikačné údaje odberateľa a číslo jeho povolenia na predaj, ak je   odberateľom držiteľ povolenia na predaj,</w:t>
      </w:r>
    </w:p>
    <w:p w:rsidR="00333456" w:rsidRPr="00633438" w:rsidP="00C34907">
      <w:pPr>
        <w:numPr>
          <w:numId w:val="156"/>
        </w:numPr>
        <w:autoSpaceDE w:val="0"/>
        <w:autoSpaceDN w:val="0"/>
        <w:bidi w:val="0"/>
        <w:adjustRightInd w:val="0"/>
        <w:spacing w:line="240" w:lineRule="atLeast"/>
        <w:ind w:right="227"/>
        <w:jc w:val="both"/>
        <w:rPr>
          <w:rFonts w:ascii="Times New Roman" w:hAnsi="Times New Roman"/>
        </w:rPr>
      </w:pPr>
      <w:r w:rsidRPr="00633438" w:rsidR="00CF3A08">
        <w:rPr>
          <w:rFonts w:ascii="Times New Roman" w:hAnsi="Times New Roman"/>
        </w:rPr>
        <w:t xml:space="preserve">čiarový kód EAN za každé spotrebiteľské balenie; ak má spotrebiteľské balenie pridelených viac čiarových     kódov EAN, uvedie </w:t>
      </w:r>
      <w:r w:rsidRPr="00633438">
        <w:rPr>
          <w:rFonts w:ascii="Times New Roman" w:hAnsi="Times New Roman"/>
        </w:rPr>
        <w:t>ten čiarový kód EAN, ktorý použije pri predaji spotrebiteľského balenia.</w:t>
      </w:r>
    </w:p>
    <w:p w:rsidR="00CF3A08" w:rsidRPr="00633438" w:rsidP="00333456">
      <w:pPr>
        <w:autoSpaceDE w:val="0"/>
        <w:autoSpaceDN w:val="0"/>
        <w:bidi w:val="0"/>
        <w:adjustRightInd w:val="0"/>
        <w:spacing w:line="240" w:lineRule="atLeast"/>
        <w:ind w:left="644" w:right="227"/>
        <w:jc w:val="both"/>
        <w:rPr>
          <w:rFonts w:ascii="Times New Roman" w:hAnsi="Times New Roman"/>
        </w:rPr>
      </w:pPr>
    </w:p>
    <w:p w:rsidR="00333456"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F3A08">
        <w:rPr>
          <w:rFonts w:ascii="Times New Roman" w:hAnsi="Times New Roman"/>
        </w:rPr>
        <w:t xml:space="preserve"> Osoba oprávnená na distribúciu je povinná oznámiť údaje podľa odseku 15 </w:t>
      </w:r>
      <w:r w:rsidRPr="00633438">
        <w:rPr>
          <w:rFonts w:ascii="Times New Roman" w:hAnsi="Times New Roman"/>
        </w:rPr>
        <w:t xml:space="preserve">za kalendárny mesiac </w:t>
      </w:r>
      <w:r w:rsidRPr="00633438" w:rsidR="00DB63CC">
        <w:rPr>
          <w:rFonts w:ascii="Times New Roman" w:hAnsi="Times New Roman"/>
        </w:rPr>
        <w:t>col</w:t>
      </w:r>
      <w:r w:rsidRPr="00633438" w:rsidR="00CF3A08">
        <w:rPr>
          <w:rFonts w:ascii="Times New Roman" w:hAnsi="Times New Roman"/>
        </w:rPr>
        <w:t xml:space="preserve">nému úradu elektronicky, najneskôr do 25. dňa kalendárneho mesiaca nasledujúceho po mesiaci, za ktorý sa údaje oznamujú, a to na tlačive, ktorého vzor zverejní </w:t>
      </w:r>
      <w:r w:rsidRPr="00633438" w:rsidR="00CA58A8">
        <w:rPr>
          <w:rFonts w:ascii="Times New Roman" w:hAnsi="Times New Roman"/>
        </w:rPr>
        <w:t>finanč</w:t>
      </w:r>
      <w:r w:rsidRPr="00633438" w:rsidR="00CF3A08">
        <w:rPr>
          <w:rFonts w:ascii="Times New Roman" w:hAnsi="Times New Roman"/>
        </w:rPr>
        <w:t>né riaditeľstvo na svoj</w:t>
      </w:r>
      <w:r w:rsidRPr="00633438" w:rsidR="00AD247E">
        <w:rPr>
          <w:rFonts w:ascii="Times New Roman" w:hAnsi="Times New Roman"/>
        </w:rPr>
        <w:t>om webovom sídle</w:t>
      </w:r>
      <w:r w:rsidRPr="00633438" w:rsidR="00CF3A08">
        <w:rPr>
          <w:rFonts w:ascii="Times New Roman" w:hAnsi="Times New Roman"/>
        </w:rPr>
        <w:t>. Zaručený elektronický podpis</w:t>
      </w:r>
      <w:r w:rsidRPr="00633438" w:rsidR="007E0943">
        <w:rPr>
          <w:rFonts w:ascii="Times New Roman" w:hAnsi="Times New Roman"/>
          <w:vertAlign w:val="superscript"/>
        </w:rPr>
        <w:t>3</w:t>
      </w:r>
      <w:r w:rsidR="00870EA7">
        <w:rPr>
          <w:rFonts w:ascii="Times New Roman" w:hAnsi="Times New Roman"/>
          <w:vertAlign w:val="superscript"/>
        </w:rPr>
        <w:t>9</w:t>
      </w:r>
      <w:r w:rsidRPr="00633438" w:rsidR="007E0943">
        <w:rPr>
          <w:rFonts w:ascii="Times New Roman" w:hAnsi="Times New Roman"/>
        </w:rPr>
        <w:t>)</w:t>
      </w:r>
      <w:r w:rsidRPr="00633438" w:rsidR="00CF3A08">
        <w:rPr>
          <w:rFonts w:ascii="Times New Roman" w:hAnsi="Times New Roman"/>
        </w:rPr>
        <w:t xml:space="preserve"> sa nevyžaduje. Osoba oprávnená na distribúciu, ktorou je prevádzkovateľ daňového skladu, oprávnený príjemca, príjemca (odberateľ) liehu podľa § </w:t>
      </w:r>
      <w:r w:rsidRPr="00633438" w:rsidR="0074057C">
        <w:rPr>
          <w:rFonts w:ascii="Times New Roman" w:hAnsi="Times New Roman"/>
        </w:rPr>
        <w:t>26 ods. 1</w:t>
      </w:r>
      <w:r w:rsidRPr="00633438" w:rsidR="00CF3A08">
        <w:rPr>
          <w:rFonts w:ascii="Times New Roman" w:hAnsi="Times New Roman"/>
        </w:rPr>
        <w:t xml:space="preserve"> alebo dovozca spotrebiteľského balenia, je povinná oznámiť elektronicky </w:t>
      </w:r>
      <w:r w:rsidRPr="00633438" w:rsidR="00DB63CC">
        <w:rPr>
          <w:rFonts w:ascii="Times New Roman" w:hAnsi="Times New Roman"/>
        </w:rPr>
        <w:t>col</w:t>
      </w:r>
      <w:r w:rsidRPr="00633438" w:rsidR="00CF3A08">
        <w:rPr>
          <w:rFonts w:ascii="Times New Roman" w:hAnsi="Times New Roman"/>
        </w:rPr>
        <w:t>nému úradu obchodný názov spotrebiteľského balenia, objem spotrebiteľského balenia a objemovú koncentráciu liehu v spotrebiteľskom balení a čiarový kód EAN za každý nový druh spotrebiteľského balenia, ktoré chce uvádzať do daňového voľného obehu, a to najneskôr v deň uvedenia spotrebiteľského balenia do daňového voľného obehu alebo pred predajom alebo iným vydaním spotrebiteľského balenia</w:t>
      </w:r>
      <w:r w:rsidRPr="00633438" w:rsidR="00A62F3A">
        <w:rPr>
          <w:rFonts w:ascii="Times New Roman" w:hAnsi="Times New Roman"/>
        </w:rPr>
        <w:t>.</w:t>
      </w:r>
      <w:r w:rsidRPr="00633438" w:rsidR="00CF3A08">
        <w:rPr>
          <w:rFonts w:ascii="Times New Roman" w:hAnsi="Times New Roman"/>
        </w:rPr>
        <w:t xml:space="preserve"> Ak má jeden sortiment spotrebiteľského balenia pridelených viac čiarových kódov EAN, oznámi osoba oprávnená na distribúciu všetky čiarové kódy EAN, ktoré boli pridelené. </w:t>
      </w:r>
      <w:r w:rsidRPr="00633438">
        <w:rPr>
          <w:rFonts w:ascii="Times New Roman" w:hAnsi="Times New Roman"/>
        </w:rPr>
        <w:t>Ak je spotrebiteľské balenie súčasťou skupinového balenia označeného jedným čiarovým kódom EAN, osoba oprávnená na distribúciu oznámi colnému úradu čiarový kód EAN tohto skupinového balenia. Na účely tohto zákona sa skupinovým balením rozumie balenie, v ktorom sa nachádza spotrebiteľské balenie samostatne alebo spolu s inými tovarmi a je určené na predaj konečnému spotrebiteľovi. Ak sa za účelom predaja spotrebiteľského balenia odstráni skupinové balenie, je osoba oprávnená na distribúciu povinná túto skutočnosť oznámiť colnému úradu a súčasne viesť v evidencii čiarový kód EAN každého spotrebiteľského balenia, ktoré bolo súčasťou skupinového balenia.</w:t>
      </w:r>
    </w:p>
    <w:p w:rsidR="00333456" w:rsidRPr="00633438" w:rsidP="00333456">
      <w:pPr>
        <w:pStyle w:val="NormalWeb"/>
        <w:bidi w:val="0"/>
        <w:spacing w:before="0" w:beforeAutospacing="0" w:after="0" w:afterAutospacing="0"/>
        <w:ind w:left="360"/>
        <w:jc w:val="both"/>
        <w:rPr>
          <w:rFonts w:ascii="Times New Roman" w:hAnsi="Times New Roman"/>
        </w:rPr>
      </w:pPr>
      <w:r w:rsidRPr="00633438">
        <w:rPr>
          <w:rFonts w:ascii="Times New Roman" w:hAnsi="Times New Roman"/>
        </w:rPr>
        <w:t> </w:t>
      </w: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 xml:space="preserve">Čiarový kód EAN spotrebiteľského balenia obsahuje najmä krajinu pôvodu, údaje o výrobcovi </w:t>
      </w:r>
      <w:r w:rsidRPr="00633438" w:rsidR="006602B6">
        <w:rPr>
          <w:rFonts w:ascii="Times New Roman" w:hAnsi="Times New Roman"/>
        </w:rPr>
        <w:t>spotrebiteľského balenia</w:t>
      </w:r>
      <w:r w:rsidRPr="00633438">
        <w:rPr>
          <w:rFonts w:ascii="Times New Roman" w:hAnsi="Times New Roman"/>
        </w:rPr>
        <w:t xml:space="preserve">, obchodný názov spotrebiteľského balenia, objem spotrebiteľského balenia a objemovú koncentráciu liehu v spotrebiteľskom balení. Ak spotrebiteľské balenie nemá pridelený čiarový kód EAN, alebo ak čiarový kód EAN neobsahuje požadované údaje podľa prvej vety, údaje podľa odseku 7 písm. b) a odsekov 15 až 17 sa uvádzajú v členení podľa krajiny pôvodu, obchodného názvu spotrebiteľského balenia, objemu spotrebiteľského balenia a objemovej koncentrácie liehu v spotrebiteľskom balení. </w:t>
      </w:r>
    </w:p>
    <w:p w:rsidR="00333456" w:rsidRPr="00633438" w:rsidP="00333456">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333456">
        <w:rPr>
          <w:rFonts w:ascii="Times New Roman" w:hAnsi="Times New Roman"/>
        </w:rPr>
        <w:t>Držiteľ povolenia alebo osoba oprávnená na distribúciu je povinná viesť evidenciu podľa odseku 7 alebo odseku 15 za kalendárny mesiac tak, aby colný úrad pri výkone daňového dozoru mohol overiť stav zásob spotrebiteľských balení ku dňu výkonu daňového dozoru. Držiteľ povolenia alebo osoba oprávnená na distribúciu je povinná mať v prevádzkarni k dispozícii doklady o nákupe a predaji spotrebiteľského balenia alebo ich kópie k aktuálnemu stavu zásob spotrebiteľského balenia, ktoré sa nachádza v prevádzkarni. Držiteľ povolenia alebo osoba oprávnená na distribúciu je povinná uchovávať evidenciu päť rokov.</w:t>
      </w:r>
    </w:p>
    <w:p w:rsidR="00333456" w:rsidRPr="00633438" w:rsidP="00333456">
      <w:pPr>
        <w:pStyle w:val="ListParagraph"/>
        <w:bidi w:val="0"/>
        <w:rPr>
          <w:rFonts w:ascii="Times New Roman" w:hAnsi="Times New Roman"/>
        </w:rPr>
      </w:pPr>
    </w:p>
    <w:p w:rsidR="00A62F3A"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CF3A08">
        <w:rPr>
          <w:rFonts w:ascii="Times New Roman" w:hAnsi="Times New Roman"/>
        </w:rPr>
        <w:t>Povolenie na predaj alebo oprávnenie na distribúciu zaniká dňom</w:t>
      </w:r>
    </w:p>
    <w:p w:rsidR="00910369" w:rsidRPr="00633438" w:rsidP="00C34907">
      <w:pPr>
        <w:numPr>
          <w:numId w:val="157"/>
        </w:numPr>
        <w:autoSpaceDE w:val="0"/>
        <w:autoSpaceDN w:val="0"/>
        <w:bidi w:val="0"/>
        <w:adjustRightInd w:val="0"/>
        <w:spacing w:line="240" w:lineRule="atLeast"/>
        <w:ind w:right="227"/>
        <w:jc w:val="both"/>
        <w:rPr>
          <w:rFonts w:ascii="Times New Roman" w:hAnsi="Times New Roman"/>
        </w:rPr>
      </w:pPr>
      <w:r w:rsidRPr="00633438" w:rsidR="00CF3A08">
        <w:rPr>
          <w:rFonts w:ascii="Times New Roman" w:hAnsi="Times New Roman"/>
        </w:rPr>
        <w:t xml:space="preserve">úmrtia fyzickej osoby alebo dňom nadobudnutia právoplatnosti rozhodnutia súdu o  vyhlásení fyzickej osoby za mŕtvu, ak nepokračujú v živnosti dedičia alebo súdom ustanovený správca dedičstva, </w:t>
      </w:r>
    </w:p>
    <w:p w:rsidR="00910369" w:rsidRPr="00633438" w:rsidP="00C34907">
      <w:pPr>
        <w:numPr>
          <w:numId w:val="157"/>
        </w:numPr>
        <w:autoSpaceDE w:val="0"/>
        <w:autoSpaceDN w:val="0"/>
        <w:bidi w:val="0"/>
        <w:adjustRightInd w:val="0"/>
        <w:spacing w:line="240" w:lineRule="atLeast"/>
        <w:ind w:right="227"/>
        <w:jc w:val="both"/>
        <w:rPr>
          <w:rFonts w:ascii="Times New Roman" w:hAnsi="Times New Roman"/>
        </w:rPr>
      </w:pPr>
      <w:r w:rsidRPr="00633438" w:rsidR="00CF3A08">
        <w:rPr>
          <w:rFonts w:ascii="Times New Roman" w:hAnsi="Times New Roman"/>
        </w:rPr>
        <w:t>zániku živnostenského oprávnenia,</w:t>
      </w:r>
      <w:r>
        <w:rPr>
          <w:rStyle w:val="FootnoteReference"/>
          <w:rFonts w:ascii="Times New Roman" w:hAnsi="Times New Roman"/>
          <w:rtl w:val="0"/>
        </w:rPr>
        <w:footnoteReference w:id="73"/>
      </w:r>
      <w:r w:rsidRPr="00633438" w:rsidR="00CF3A08">
        <w:rPr>
          <w:rFonts w:ascii="Times New Roman" w:hAnsi="Times New Roman"/>
        </w:rPr>
        <w:t>)</w:t>
      </w:r>
    </w:p>
    <w:p w:rsidR="00910369" w:rsidRPr="00633438" w:rsidP="00C34907">
      <w:pPr>
        <w:numPr>
          <w:numId w:val="157"/>
        </w:numPr>
        <w:autoSpaceDE w:val="0"/>
        <w:autoSpaceDN w:val="0"/>
        <w:bidi w:val="0"/>
        <w:adjustRightInd w:val="0"/>
        <w:spacing w:line="240" w:lineRule="atLeast"/>
        <w:ind w:right="227"/>
        <w:jc w:val="both"/>
        <w:rPr>
          <w:rFonts w:ascii="Times New Roman" w:hAnsi="Times New Roman"/>
        </w:rPr>
      </w:pPr>
      <w:r w:rsidRPr="00633438" w:rsidR="00CF3A08">
        <w:rPr>
          <w:rFonts w:ascii="Times New Roman" w:hAnsi="Times New Roman"/>
        </w:rPr>
        <w:t xml:space="preserve">nadobudnutia právoplatnosti rozhodnutia súdu o vyhlásení konkurzu, </w:t>
      </w:r>
    </w:p>
    <w:p w:rsidR="00CF3A08" w:rsidRPr="00633438" w:rsidP="00C34907">
      <w:pPr>
        <w:numPr>
          <w:numId w:val="157"/>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nadobudnutia právoplatnosti rozhodnutia o odňatí povolenia na predaj alebo odňatí  oprávnenia na distribúciu.</w:t>
      </w:r>
    </w:p>
    <w:p w:rsidR="00910369" w:rsidRPr="00633438" w:rsidP="00A62F3A">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odníme</w:t>
      </w:r>
    </w:p>
    <w:p w:rsidR="00CF3A08" w:rsidRPr="00633438" w:rsidP="00C34907">
      <w:pPr>
        <w:numPr>
          <w:numId w:val="158"/>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povolenie na predaj, ak držiteľ povolenia</w:t>
      </w:r>
    </w:p>
    <w:p w:rsidR="00910369" w:rsidRPr="00633438" w:rsidP="00C34907">
      <w:pPr>
        <w:numPr>
          <w:numId w:val="159"/>
        </w:numPr>
        <w:bidi w:val="0"/>
        <w:rPr>
          <w:rFonts w:ascii="Times New Roman" w:hAnsi="Times New Roman"/>
        </w:rPr>
      </w:pPr>
      <w:r w:rsidRPr="00633438" w:rsidR="00CF3A08">
        <w:rPr>
          <w:rFonts w:ascii="Times New Roman" w:hAnsi="Times New Roman"/>
        </w:rPr>
        <w:t xml:space="preserve">prestal spĺňať niektorú z podmienok podľa odseku 5, </w:t>
      </w:r>
    </w:p>
    <w:p w:rsidR="00910369" w:rsidRPr="00633438" w:rsidP="00C34907">
      <w:pPr>
        <w:numPr>
          <w:numId w:val="159"/>
        </w:numPr>
        <w:tabs>
          <w:tab w:val="num" w:pos="-720"/>
        </w:tabs>
        <w:bidi w:val="0"/>
        <w:spacing w:line="240" w:lineRule="atLeast"/>
        <w:rPr>
          <w:rFonts w:ascii="Times New Roman" w:hAnsi="Times New Roman"/>
        </w:rPr>
      </w:pPr>
      <w:r w:rsidRPr="00633438" w:rsidR="00CF3A08">
        <w:rPr>
          <w:rFonts w:ascii="Times New Roman" w:hAnsi="Times New Roman"/>
        </w:rPr>
        <w:t>nepreukáže pôvod alebo spôsob nadobudnutia spotrebiteľského balenia, ktoré sa u neho nachádza</w:t>
      </w:r>
      <w:r w:rsidRPr="00633438">
        <w:rPr>
          <w:rFonts w:ascii="Times New Roman" w:hAnsi="Times New Roman"/>
        </w:rPr>
        <w:t>,</w:t>
      </w:r>
      <w:r w:rsidRPr="00633438" w:rsidR="00CF3A08">
        <w:rPr>
          <w:rFonts w:ascii="Times New Roman" w:hAnsi="Times New Roman"/>
        </w:rPr>
        <w:t xml:space="preserve"> alebo ktoré sa u neho nachádzalo, v súlade s týmto zákonom, </w:t>
      </w:r>
    </w:p>
    <w:p w:rsidR="00910369" w:rsidRPr="00633438" w:rsidP="00C34907">
      <w:pPr>
        <w:numPr>
          <w:numId w:val="159"/>
        </w:numPr>
        <w:tabs>
          <w:tab w:val="num" w:pos="-720"/>
        </w:tabs>
        <w:bidi w:val="0"/>
        <w:spacing w:line="240" w:lineRule="atLeast"/>
        <w:jc w:val="both"/>
        <w:rPr>
          <w:rFonts w:ascii="Times New Roman" w:hAnsi="Times New Roman"/>
        </w:rPr>
      </w:pPr>
      <w:r w:rsidRPr="00633438" w:rsidR="00CF3A08">
        <w:rPr>
          <w:rFonts w:ascii="Times New Roman" w:hAnsi="Times New Roman"/>
        </w:rPr>
        <w:t>nedodržiava povinnosti podľa odsekov 7</w:t>
      </w:r>
      <w:r w:rsidRPr="00633438" w:rsidR="00AD247E">
        <w:rPr>
          <w:rFonts w:ascii="Times New Roman" w:hAnsi="Times New Roman"/>
        </w:rPr>
        <w:t>,</w:t>
      </w:r>
      <w:r w:rsidRPr="00633438" w:rsidR="00CF3A08">
        <w:rPr>
          <w:rFonts w:ascii="Times New Roman" w:hAnsi="Times New Roman"/>
        </w:rPr>
        <w:t xml:space="preserve"> 8 </w:t>
      </w:r>
      <w:r w:rsidRPr="00633438" w:rsidR="00AD247E">
        <w:rPr>
          <w:rFonts w:ascii="Times New Roman" w:hAnsi="Times New Roman"/>
        </w:rPr>
        <w:t xml:space="preserve">a 19 </w:t>
      </w:r>
      <w:r w:rsidRPr="00633438" w:rsidR="00CF3A08">
        <w:rPr>
          <w:rFonts w:ascii="Times New Roman" w:hAnsi="Times New Roman"/>
        </w:rPr>
        <w:t xml:space="preserve">a výzvy </w:t>
      </w:r>
      <w:r w:rsidRPr="00633438" w:rsidR="00DB63CC">
        <w:rPr>
          <w:rFonts w:ascii="Times New Roman" w:hAnsi="Times New Roman"/>
        </w:rPr>
        <w:t>col</w:t>
      </w:r>
      <w:r w:rsidRPr="00633438" w:rsidR="00CF3A08">
        <w:rPr>
          <w:rFonts w:ascii="Times New Roman" w:hAnsi="Times New Roman"/>
        </w:rPr>
        <w:t>ného úradu a ani uloženie</w:t>
      </w:r>
      <w:r w:rsidRPr="00633438">
        <w:rPr>
          <w:rFonts w:ascii="Times New Roman" w:hAnsi="Times New Roman"/>
        </w:rPr>
        <w:t xml:space="preserve"> pokuty neviedli k náprave, </w:t>
      </w:r>
      <w:r w:rsidRPr="00633438" w:rsidR="00CF3A08">
        <w:rPr>
          <w:rFonts w:ascii="Times New Roman" w:hAnsi="Times New Roman"/>
        </w:rPr>
        <w:t xml:space="preserve"> </w:t>
      </w:r>
    </w:p>
    <w:p w:rsidR="00CF3A08" w:rsidRPr="00633438" w:rsidP="00C34907">
      <w:pPr>
        <w:numPr>
          <w:numId w:val="159"/>
        </w:numPr>
        <w:tabs>
          <w:tab w:val="num" w:pos="-720"/>
        </w:tabs>
        <w:bidi w:val="0"/>
        <w:spacing w:line="240" w:lineRule="atLeast"/>
        <w:rPr>
          <w:rFonts w:ascii="Times New Roman" w:hAnsi="Times New Roman"/>
        </w:rPr>
      </w:pPr>
      <w:r w:rsidRPr="00633438">
        <w:rPr>
          <w:rFonts w:ascii="Times New Roman" w:hAnsi="Times New Roman"/>
        </w:rPr>
        <w:t>požiada o odňatie povolenia na predaj,</w:t>
      </w:r>
    </w:p>
    <w:p w:rsidR="00CF3A08" w:rsidRPr="00633438" w:rsidP="00C34907">
      <w:pPr>
        <w:numPr>
          <w:numId w:val="15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oprávnenie na distribúciu, ak osoba oprávnená na  distribúciu</w:t>
      </w:r>
    </w:p>
    <w:p w:rsidR="00910369" w:rsidRPr="00633438" w:rsidP="00C34907">
      <w:pPr>
        <w:numPr>
          <w:numId w:val="160"/>
        </w:numPr>
        <w:tabs>
          <w:tab w:val="num" w:pos="-720"/>
        </w:tabs>
        <w:bidi w:val="0"/>
        <w:spacing w:line="240" w:lineRule="atLeast"/>
        <w:rPr>
          <w:rFonts w:ascii="Times New Roman" w:hAnsi="Times New Roman"/>
        </w:rPr>
      </w:pPr>
      <w:r w:rsidRPr="00633438" w:rsidR="00CF3A08">
        <w:rPr>
          <w:rFonts w:ascii="Times New Roman" w:hAnsi="Times New Roman"/>
        </w:rPr>
        <w:t xml:space="preserve">prestala spĺňať niektorú z podmienok podľa odseku 11, </w:t>
      </w:r>
    </w:p>
    <w:p w:rsidR="00910369" w:rsidRPr="00633438" w:rsidP="00C34907">
      <w:pPr>
        <w:numPr>
          <w:numId w:val="160"/>
        </w:numPr>
        <w:tabs>
          <w:tab w:val="num" w:pos="-720"/>
        </w:tabs>
        <w:bidi w:val="0"/>
        <w:spacing w:line="240" w:lineRule="atLeast"/>
        <w:rPr>
          <w:rFonts w:ascii="Times New Roman" w:hAnsi="Times New Roman"/>
        </w:rPr>
      </w:pPr>
      <w:r w:rsidRPr="00633438" w:rsidR="00CF3A08">
        <w:rPr>
          <w:rFonts w:ascii="Times New Roman" w:hAnsi="Times New Roman"/>
        </w:rPr>
        <w:t xml:space="preserve">nepreukáže pôvod alebo spôsob nadobudnutia spotrebiteľského balenia, ktoré sa u  nej nachádza alebo ktoré sa u nej nachádzalo, v súlade s týmto zákonom, </w:t>
      </w:r>
    </w:p>
    <w:p w:rsidR="00910369" w:rsidRPr="00633438" w:rsidP="00C34907">
      <w:pPr>
        <w:numPr>
          <w:numId w:val="160"/>
        </w:numPr>
        <w:tabs>
          <w:tab w:val="num" w:pos="-720"/>
        </w:tabs>
        <w:bidi w:val="0"/>
        <w:spacing w:line="240" w:lineRule="atLeast"/>
        <w:rPr>
          <w:rFonts w:ascii="Times New Roman" w:hAnsi="Times New Roman"/>
        </w:rPr>
      </w:pPr>
      <w:r w:rsidRPr="00633438" w:rsidR="00CF3A08">
        <w:rPr>
          <w:rFonts w:ascii="Times New Roman" w:hAnsi="Times New Roman"/>
        </w:rPr>
        <w:t>nedodržiava povinnosti podľa odsekov 1</w:t>
      </w:r>
      <w:r w:rsidRPr="00633438" w:rsidR="00845EE1">
        <w:rPr>
          <w:rFonts w:ascii="Times New Roman" w:hAnsi="Times New Roman"/>
        </w:rPr>
        <w:t>3</w:t>
      </w:r>
      <w:r w:rsidRPr="00633438" w:rsidR="00CF3A08">
        <w:rPr>
          <w:rFonts w:ascii="Times New Roman" w:hAnsi="Times New Roman"/>
        </w:rPr>
        <w:t xml:space="preserve"> až 17 a výzvy </w:t>
      </w:r>
      <w:r w:rsidRPr="00633438" w:rsidR="00DB63CC">
        <w:rPr>
          <w:rFonts w:ascii="Times New Roman" w:hAnsi="Times New Roman"/>
        </w:rPr>
        <w:t>col</w:t>
      </w:r>
      <w:r w:rsidRPr="00633438" w:rsidR="00CF3A08">
        <w:rPr>
          <w:rFonts w:ascii="Times New Roman" w:hAnsi="Times New Roman"/>
        </w:rPr>
        <w:t xml:space="preserve">ného úradu a ani </w:t>
      </w:r>
      <w:r w:rsidRPr="00633438">
        <w:rPr>
          <w:rFonts w:ascii="Times New Roman" w:hAnsi="Times New Roman"/>
        </w:rPr>
        <w:t xml:space="preserve">uloženie pokuty neviedli k náprave, </w:t>
      </w:r>
    </w:p>
    <w:p w:rsidR="00CF3A08" w:rsidRPr="00633438" w:rsidP="00C34907">
      <w:pPr>
        <w:numPr>
          <w:numId w:val="160"/>
        </w:numPr>
        <w:tabs>
          <w:tab w:val="num" w:pos="-720"/>
        </w:tabs>
        <w:bidi w:val="0"/>
        <w:spacing w:line="240" w:lineRule="atLeast"/>
        <w:rPr>
          <w:rFonts w:ascii="Times New Roman" w:hAnsi="Times New Roman"/>
        </w:rPr>
      </w:pPr>
      <w:r w:rsidRPr="00633438" w:rsidR="00910369">
        <w:rPr>
          <w:rFonts w:ascii="Times New Roman" w:hAnsi="Times New Roman"/>
        </w:rPr>
        <w:t xml:space="preserve"> </w:t>
      </w:r>
      <w:r w:rsidRPr="00633438">
        <w:rPr>
          <w:rFonts w:ascii="Times New Roman" w:hAnsi="Times New Roman"/>
        </w:rPr>
        <w:t>požiada o odňatie oprávnenia na distribúciu.</w:t>
      </w:r>
    </w:p>
    <w:p w:rsidR="00CF3A08" w:rsidRPr="00633438" w:rsidP="00CF3A08">
      <w:pPr>
        <w:tabs>
          <w:tab w:val="num" w:pos="900"/>
        </w:tabs>
        <w:bidi w:val="0"/>
        <w:spacing w:line="240" w:lineRule="atLeast"/>
        <w:ind w:left="540" w:hanging="540"/>
        <w:rPr>
          <w:rFonts w:ascii="Times New Roman" w:hAnsi="Times New Roman"/>
        </w:rPr>
      </w:pPr>
    </w:p>
    <w:p w:rsidR="00333456"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 xml:space="preserve">Osoba, ktorej zaniklo povolenie na predaj alebo oprávnenie na distribúciu môže predať spotrebiteľské balenie len s písomným súhlasom colného úradu; ustanovenia § </w:t>
      </w:r>
      <w:r w:rsidRPr="00633438" w:rsidR="007E0943">
        <w:rPr>
          <w:rFonts w:ascii="Times New Roman" w:hAnsi="Times New Roman"/>
        </w:rPr>
        <w:t>70</w:t>
      </w:r>
      <w:r w:rsidRPr="00633438">
        <w:rPr>
          <w:rFonts w:ascii="Times New Roman" w:hAnsi="Times New Roman"/>
        </w:rPr>
        <w:t xml:space="preserve"> ods. 1 písm. t) a u) sa nepoužijú. Právnická osoba alebo fyzická osoba, ktorej colný úrad odňal povolenie na predaj alebo oprávnenie na distribúciu, je povinná oznámiť colnému úradu v určenej lehote údaje podľa odseku 7 písm. b) alebo odseku 15, a to podľa stavu ku dňu odňatia povolenia na predaj alebo oprávnenia na distribúciu.</w:t>
      </w:r>
    </w:p>
    <w:p w:rsidR="004742C8" w:rsidRPr="00633438" w:rsidP="004742C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Ustanovenia odsekov 1 až 2</w:t>
      </w:r>
      <w:r w:rsidRPr="00633438" w:rsidR="00F04294">
        <w:rPr>
          <w:rFonts w:ascii="Times New Roman" w:hAnsi="Times New Roman"/>
        </w:rPr>
        <w:t>2</w:t>
      </w:r>
      <w:r w:rsidRPr="00633438">
        <w:rPr>
          <w:rFonts w:ascii="Times New Roman" w:hAnsi="Times New Roman"/>
        </w:rPr>
        <w:t xml:space="preserve"> sa nevzťahujú na osobu, ktorá v rámci podnikania v daňovom voľnom obehu nakupuje a predáva len lieh v spotrebiteľskom balení oslobodený od dane podľa </w:t>
      </w:r>
      <w:r w:rsidRPr="00633438" w:rsidR="002C77AF">
        <w:rPr>
          <w:rFonts w:ascii="Times New Roman" w:hAnsi="Times New Roman"/>
        </w:rPr>
        <w:t xml:space="preserve">              </w:t>
      </w:r>
      <w:r w:rsidRPr="00633438">
        <w:rPr>
          <w:rFonts w:ascii="Times New Roman" w:hAnsi="Times New Roman"/>
        </w:rPr>
        <w:t xml:space="preserve">§ </w:t>
      </w:r>
      <w:r w:rsidRPr="00633438" w:rsidR="001B652C">
        <w:rPr>
          <w:rFonts w:ascii="Times New Roman" w:hAnsi="Times New Roman"/>
        </w:rPr>
        <w:t>40</w:t>
      </w:r>
      <w:r w:rsidRPr="00633438">
        <w:rPr>
          <w:rFonts w:ascii="Times New Roman" w:hAnsi="Times New Roman"/>
        </w:rPr>
        <w:t>.</w:t>
      </w:r>
    </w:p>
    <w:p w:rsidR="004742C8" w:rsidRPr="00633438" w:rsidP="004742C8">
      <w:pPr>
        <w:pStyle w:val="ListParagraph"/>
        <w:bidi w:val="0"/>
        <w:rPr>
          <w:rFonts w:ascii="Times New Roman" w:hAnsi="Times New Roman"/>
        </w:rPr>
      </w:pPr>
    </w:p>
    <w:p w:rsidR="00910369"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CA58A8">
        <w:rPr>
          <w:rFonts w:ascii="Times New Roman" w:hAnsi="Times New Roman"/>
        </w:rPr>
        <w:t>Finančn</w:t>
      </w:r>
      <w:r w:rsidRPr="00633438" w:rsidR="00CF3A08">
        <w:rPr>
          <w:rFonts w:ascii="Times New Roman" w:hAnsi="Times New Roman"/>
        </w:rPr>
        <w:t>é riaditeľstvo vedie elektronickú bázu údajov, ktorá obsahuje evidenciu vydaných povolení na predaj a vydaných oprávnení na distribúciu, v ktorej sa uvádzajú</w:t>
      </w:r>
    </w:p>
    <w:p w:rsidR="004742C8" w:rsidRPr="00633438" w:rsidP="00C34907">
      <w:pPr>
        <w:numPr>
          <w:numId w:val="16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sidR="00CF3A08">
        <w:rPr>
          <w:rFonts w:ascii="Times New Roman" w:hAnsi="Times New Roman"/>
        </w:rPr>
        <w:t>identifikačné údaje držiteľa povolenia, adresa jeho prevádzkarne, ak nie je totožná so sídlom alebo s</w:t>
      </w:r>
      <w:r w:rsidRPr="00633438" w:rsidR="00910369">
        <w:rPr>
          <w:rFonts w:ascii="Times New Roman" w:hAnsi="Times New Roman"/>
        </w:rPr>
        <w:t xml:space="preserve"> trvalým pobytom </w:t>
      </w:r>
      <w:r w:rsidRPr="00633438" w:rsidR="00CF3A08">
        <w:rPr>
          <w:rFonts w:ascii="Times New Roman" w:hAnsi="Times New Roman"/>
        </w:rPr>
        <w:t>trvalým pobytom držiteľa povolenia, číslo povolenia na predaj,</w:t>
      </w:r>
    </w:p>
    <w:p w:rsidR="00CF3A08" w:rsidRPr="00633438" w:rsidP="00C34907">
      <w:pPr>
        <w:numPr>
          <w:numId w:val="16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dátum vydania povolenia na predaj a dátum odňatia povolenia na predaj, </w:t>
      </w:r>
    </w:p>
    <w:p w:rsidR="00CF3A08" w:rsidRPr="00633438" w:rsidP="00C34907">
      <w:pPr>
        <w:numPr>
          <w:numId w:val="16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identifikačné údaje osoby oprávnenej na distribúciu, adresa jej prevádzkarne, ak nie je</w:t>
      </w:r>
      <w:r w:rsidRPr="00633438" w:rsidR="00154D04">
        <w:rPr>
          <w:rFonts w:ascii="Times New Roman" w:hAnsi="Times New Roman"/>
        </w:rPr>
        <w:t xml:space="preserve"> </w:t>
      </w:r>
      <w:r w:rsidRPr="00633438">
        <w:rPr>
          <w:rFonts w:ascii="Times New Roman" w:hAnsi="Times New Roman"/>
        </w:rPr>
        <w:t>totožná so sídlom alebo s trvalým pobytom tejto osoby oprávnenej na distribúciu, číslo oprávnenia na distribúciu,</w:t>
      </w:r>
    </w:p>
    <w:p w:rsidR="00CF3A08" w:rsidRPr="00633438" w:rsidP="00C34907">
      <w:pPr>
        <w:numPr>
          <w:numId w:val="16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dátum vydania oprávnenia na distribúciu a dátum odňatia oprávnenia na distribúciu.</w:t>
      </w:r>
    </w:p>
    <w:p w:rsidR="00CF3A08" w:rsidRPr="00633438" w:rsidP="00CF3A08">
      <w:pPr>
        <w:tabs>
          <w:tab w:val="left" w:pos="915"/>
        </w:tabs>
        <w:bidi w:val="0"/>
        <w:spacing w:line="240" w:lineRule="atLeast"/>
        <w:ind w:left="360" w:hanging="360"/>
        <w:jc w:val="both"/>
        <w:rPr>
          <w:rFonts w:ascii="Times New Roman" w:hAnsi="Times New Roman"/>
        </w:rPr>
      </w:pPr>
    </w:p>
    <w:p w:rsidR="00CF3A08" w:rsidRPr="00633438" w:rsidP="00C34907">
      <w:pPr>
        <w:numPr>
          <w:numId w:val="148"/>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sidR="00CA58A8">
        <w:rPr>
          <w:rFonts w:ascii="Times New Roman" w:hAnsi="Times New Roman"/>
        </w:rPr>
        <w:t>Finančn</w:t>
      </w:r>
      <w:r w:rsidRPr="00633438" w:rsidR="004742C8">
        <w:rPr>
          <w:rFonts w:ascii="Times New Roman" w:hAnsi="Times New Roman"/>
        </w:rPr>
        <w:t>é</w:t>
      </w:r>
      <w:r w:rsidRPr="00633438">
        <w:rPr>
          <w:rFonts w:ascii="Times New Roman" w:hAnsi="Times New Roman"/>
        </w:rPr>
        <w:t xml:space="preserve"> riaditeľstvo elektronickú bázu údajov podľa odseku 2</w:t>
      </w:r>
      <w:r w:rsidRPr="00633438" w:rsidR="00F04294">
        <w:rPr>
          <w:rFonts w:ascii="Times New Roman" w:hAnsi="Times New Roman"/>
        </w:rPr>
        <w:t>4</w:t>
      </w:r>
      <w:r w:rsidRPr="00633438">
        <w:rPr>
          <w:rFonts w:ascii="Times New Roman" w:hAnsi="Times New Roman"/>
        </w:rPr>
        <w:t xml:space="preserve"> zverejňuje na svoj</w:t>
      </w:r>
      <w:r w:rsidRPr="00633438" w:rsidR="00AD247E">
        <w:rPr>
          <w:rFonts w:ascii="Times New Roman" w:hAnsi="Times New Roman"/>
        </w:rPr>
        <w:t>om webovom sídle</w:t>
      </w:r>
      <w:r w:rsidRPr="00633438">
        <w:rPr>
          <w:rFonts w:ascii="Times New Roman" w:hAnsi="Times New Roman"/>
        </w:rPr>
        <w:t>.</w:t>
      </w:r>
    </w:p>
    <w:p w:rsidR="002A2D7F" w:rsidRPr="00633438" w:rsidP="004F3FEE">
      <w:pPr>
        <w:autoSpaceDE w:val="0"/>
        <w:autoSpaceDN w:val="0"/>
        <w:bidi w:val="0"/>
        <w:adjustRightInd w:val="0"/>
        <w:spacing w:line="240" w:lineRule="atLeast"/>
        <w:rPr>
          <w:rFonts w:ascii="Times New Roman" w:hAnsi="Times New Roman"/>
        </w:rPr>
      </w:pPr>
    </w:p>
    <w:p w:rsidR="007B2F4F"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786AA8">
        <w:rPr>
          <w:rFonts w:ascii="Times New Roman" w:hAnsi="Times New Roman"/>
        </w:rPr>
        <w:t>5</w:t>
      </w:r>
      <w:r w:rsidRPr="00633438" w:rsidR="00F04294">
        <w:rPr>
          <w:rFonts w:ascii="Times New Roman" w:hAnsi="Times New Roman"/>
        </w:rPr>
        <w:t>5</w:t>
      </w:r>
    </w:p>
    <w:p w:rsidR="007B2F4F" w:rsidRPr="00633438" w:rsidP="007B2F4F">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 xml:space="preserve">Ničenie </w:t>
      </w:r>
      <w:r w:rsidRPr="00633438" w:rsidR="00786AA8">
        <w:rPr>
          <w:rFonts w:ascii="Times New Roman" w:hAnsi="Times New Roman"/>
          <w:bCs/>
        </w:rPr>
        <w:t>liehu</w:t>
      </w:r>
    </w:p>
    <w:p w:rsidR="007B2F4F" w:rsidRPr="00633438" w:rsidP="007B2F4F">
      <w:pPr>
        <w:autoSpaceDE w:val="0"/>
        <w:autoSpaceDN w:val="0"/>
        <w:bidi w:val="0"/>
        <w:adjustRightInd w:val="0"/>
        <w:spacing w:line="240" w:lineRule="atLeast"/>
        <w:rPr>
          <w:rFonts w:ascii="Times New Roman" w:hAnsi="Times New Roman"/>
        </w:rPr>
      </w:pPr>
    </w:p>
    <w:p w:rsidR="007B2F4F" w:rsidRPr="00633438" w:rsidP="00C34907">
      <w:pPr>
        <w:numPr>
          <w:numId w:val="1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 xml:space="preserve">Lieh, ktorý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zabezpečí</w:t>
      </w:r>
      <w:r w:rsidRPr="00633438" w:rsidR="00915B21">
        <w:rPr>
          <w:rFonts w:ascii="Times New Roman" w:hAnsi="Times New Roman"/>
          <w:vertAlign w:val="superscript"/>
        </w:rPr>
        <w:t>1</w:t>
      </w:r>
      <w:r w:rsidRPr="00633438" w:rsidR="00003980">
        <w:rPr>
          <w:rFonts w:ascii="Times New Roman" w:hAnsi="Times New Roman"/>
          <w:vertAlign w:val="superscript"/>
        </w:rPr>
        <w:t>8</w:t>
      </w:r>
      <w:r w:rsidRPr="00633438" w:rsidR="00003980">
        <w:rPr>
          <w:rFonts w:ascii="Times New Roman" w:hAnsi="Times New Roman"/>
        </w:rPr>
        <w:t>)</w:t>
      </w:r>
      <w:r w:rsidRPr="00633438">
        <w:rPr>
          <w:rFonts w:ascii="Times New Roman" w:hAnsi="Times New Roman"/>
        </w:rPr>
        <w:t xml:space="preserve"> a ktorý sa dňom nadobudnutia právoplatnosti rozhodnutia o prepadnutí liehu stane majetkom štátu</w:t>
      </w:r>
      <w:r w:rsidRPr="00633438" w:rsidR="00D0042C">
        <w:rPr>
          <w:rFonts w:ascii="Times New Roman" w:hAnsi="Times New Roman"/>
        </w:rPr>
        <w:t>,</w:t>
      </w:r>
      <w:r w:rsidRPr="00633438" w:rsidR="00003980">
        <w:rPr>
          <w:rFonts w:ascii="Times New Roman" w:hAnsi="Times New Roman"/>
          <w:vertAlign w:val="superscript"/>
        </w:rPr>
        <w:t>1</w:t>
      </w:r>
      <w:r w:rsidRPr="00633438" w:rsidR="00915B21">
        <w:rPr>
          <w:rFonts w:ascii="Times New Roman" w:hAnsi="Times New Roman"/>
          <w:vertAlign w:val="superscript"/>
        </w:rPr>
        <w:t>8</w:t>
      </w:r>
      <w:r w:rsidRPr="00633438" w:rsidR="00003980">
        <w:rPr>
          <w:rFonts w:ascii="Times New Roman" w:hAnsi="Times New Roman"/>
        </w:rPr>
        <w:t>)</w:t>
      </w:r>
      <w:r w:rsidRPr="00633438">
        <w:rPr>
          <w:rFonts w:ascii="Times New Roman" w:hAnsi="Times New Roman"/>
        </w:rPr>
        <w:t xml:space="preserve"> je </w:t>
      </w: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 xml:space="preserve"> úrad povinný zničiť. Na postup pri ničení liehu sa primerane použije osobitný predpis</w:t>
      </w:r>
      <w:r w:rsidRPr="00633438" w:rsidR="00D0042C">
        <w:rPr>
          <w:rFonts w:ascii="Times New Roman" w:hAnsi="Times New Roman"/>
        </w:rPr>
        <w:t>.</w:t>
      </w:r>
      <w:r>
        <w:rPr>
          <w:rStyle w:val="FootnoteReference"/>
          <w:rFonts w:ascii="Times New Roman" w:hAnsi="Times New Roman"/>
          <w:rtl w:val="0"/>
        </w:rPr>
        <w:footnoteReference w:id="74"/>
      </w:r>
      <w:r w:rsidRPr="00633438" w:rsidR="00003980">
        <w:rPr>
          <w:rFonts w:ascii="Times New Roman" w:hAnsi="Times New Roman"/>
        </w:rPr>
        <w:t>)</w:t>
      </w:r>
      <w:r w:rsidRPr="00633438">
        <w:rPr>
          <w:rFonts w:ascii="Times New Roman" w:hAnsi="Times New Roman"/>
        </w:rPr>
        <w:t xml:space="preserve"> </w:t>
      </w:r>
    </w:p>
    <w:p w:rsidR="004742C8" w:rsidRPr="00633438" w:rsidP="004742C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B2F4F" w:rsidRPr="00633438" w:rsidP="00C34907">
      <w:pPr>
        <w:numPr>
          <w:numId w:val="1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 xml:space="preserve">Lieh preukázateľne znehodnotený a nevhodný na ďalšie spracovanie alebo lieh, ktorý nebol prevzatý pestovateľom a prevádzkovateľ liehovarníckeho závodu na pestovateľské pálenie ovocia požiadal o jeho zničenie podľa § </w:t>
      </w:r>
      <w:r w:rsidRPr="00633438" w:rsidR="0074057C">
        <w:rPr>
          <w:rFonts w:ascii="Times New Roman" w:hAnsi="Times New Roman"/>
        </w:rPr>
        <w:t>48</w:t>
      </w:r>
      <w:r w:rsidRPr="00633438">
        <w:rPr>
          <w:rFonts w:ascii="Times New Roman" w:hAnsi="Times New Roman"/>
        </w:rPr>
        <w:t xml:space="preserve"> ods. 7 alebo lieh, ktorý má v držbe osoba, ktorá ukončila svoju činnosť podľa § </w:t>
      </w:r>
      <w:r w:rsidRPr="00633438" w:rsidR="0074057C">
        <w:rPr>
          <w:rFonts w:ascii="Times New Roman" w:hAnsi="Times New Roman"/>
        </w:rPr>
        <w:t>9</w:t>
      </w:r>
      <w:r w:rsidRPr="00633438">
        <w:rPr>
          <w:rFonts w:ascii="Times New Roman" w:hAnsi="Times New Roman"/>
        </w:rPr>
        <w:t xml:space="preserve"> ods. 16 alebo § </w:t>
      </w:r>
      <w:r w:rsidRPr="00633438" w:rsidR="0074057C">
        <w:rPr>
          <w:rFonts w:ascii="Times New Roman" w:hAnsi="Times New Roman"/>
        </w:rPr>
        <w:t>15</w:t>
      </w:r>
      <w:r w:rsidRPr="00633438">
        <w:rPr>
          <w:rFonts w:ascii="Times New Roman" w:hAnsi="Times New Roman"/>
        </w:rPr>
        <w:t xml:space="preserve"> ods. 10 a zásoby liehu nebolo možné dodať inej osobe, sa zničí na náklady osoby, ktorá má takýto lieh v držbe, a to </w:t>
      </w:r>
    </w:p>
    <w:p w:rsidR="007B2F4F" w:rsidRPr="00633438" w:rsidP="00C34907">
      <w:pPr>
        <w:numPr>
          <w:numId w:val="163"/>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oprávneným orgánom alebo na jeho podnet </w:t>
      </w:r>
      <w:r w:rsidRPr="00633438" w:rsidR="00003980">
        <w:rPr>
          <w:rFonts w:ascii="Times New Roman" w:hAnsi="Times New Roman"/>
          <w:vertAlign w:val="superscript"/>
        </w:rPr>
        <w:t>16</w:t>
      </w:r>
      <w:r w:rsidRPr="00633438">
        <w:rPr>
          <w:rFonts w:ascii="Times New Roman" w:hAnsi="Times New Roman"/>
        </w:rPr>
        <w:t xml:space="preserve">) pod dozorom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w:t>
      </w:r>
    </w:p>
    <w:p w:rsidR="007B2F4F" w:rsidRPr="00633438" w:rsidP="00C34907">
      <w:pPr>
        <w:numPr>
          <w:numId w:val="163"/>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sidR="00DB63CC">
        <w:rPr>
          <w:rFonts w:ascii="Times New Roman" w:hAnsi="Times New Roman"/>
        </w:rPr>
        <w:t>col</w:t>
      </w:r>
      <w:r w:rsidRPr="00633438" w:rsidR="00CB31EF">
        <w:rPr>
          <w:rFonts w:ascii="Times New Roman" w:hAnsi="Times New Roman"/>
        </w:rPr>
        <w:t>ný</w:t>
      </w:r>
      <w:r w:rsidRPr="00633438">
        <w:rPr>
          <w:rFonts w:ascii="Times New Roman" w:hAnsi="Times New Roman"/>
        </w:rPr>
        <w:t>m úradom alebo pod jeho dozorom na žiadosť tejto osoby.</w:t>
      </w:r>
    </w:p>
    <w:p w:rsidR="007B2F4F" w:rsidRPr="00633438" w:rsidP="007B2F4F">
      <w:pPr>
        <w:autoSpaceDE w:val="0"/>
        <w:autoSpaceDN w:val="0"/>
        <w:bidi w:val="0"/>
        <w:adjustRightInd w:val="0"/>
        <w:spacing w:line="240" w:lineRule="atLeast"/>
        <w:jc w:val="both"/>
        <w:rPr>
          <w:rFonts w:ascii="Times New Roman" w:hAnsi="Times New Roman"/>
        </w:rPr>
      </w:pPr>
    </w:p>
    <w:p w:rsidR="007B2F4F" w:rsidRPr="00633438" w:rsidP="00C34907">
      <w:pPr>
        <w:numPr>
          <w:numId w:val="16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E716C">
        <w:rPr>
          <w:rFonts w:ascii="Times New Roman" w:hAnsi="Times New Roman"/>
        </w:rPr>
        <w:t xml:space="preserve"> </w:t>
      </w:r>
      <w:r w:rsidRPr="00633438">
        <w:rPr>
          <w:rFonts w:ascii="Times New Roman" w:hAnsi="Times New Roman"/>
        </w:rPr>
        <w:t>Pribudlina,</w:t>
      </w:r>
      <w:r>
        <w:rPr>
          <w:rStyle w:val="FootnoteReference"/>
          <w:rFonts w:ascii="Times New Roman" w:hAnsi="Times New Roman"/>
          <w:rtl w:val="0"/>
        </w:rPr>
        <w:footnoteReference w:id="75"/>
      </w:r>
      <w:r w:rsidRPr="00633438" w:rsidR="00003980">
        <w:rPr>
          <w:rFonts w:ascii="Times New Roman" w:hAnsi="Times New Roman"/>
        </w:rPr>
        <w:t>)</w:t>
      </w:r>
      <w:r w:rsidRPr="00633438">
        <w:rPr>
          <w:rFonts w:ascii="Times New Roman" w:hAnsi="Times New Roman"/>
        </w:rPr>
        <w:t xml:space="preserve"> ktorá nie je použiteľná na ďalšie spracovanie ako surovina na denaturáciu liehu, môže byť na požiadanie prevádzkovateľa podniku na výrobu liehu zničená pod dohľadom </w:t>
      </w:r>
      <w:r w:rsidRPr="00633438" w:rsidR="00DB63CC">
        <w:rPr>
          <w:rFonts w:ascii="Times New Roman" w:hAnsi="Times New Roman"/>
        </w:rPr>
        <w:t>col</w:t>
      </w:r>
      <w:r w:rsidRPr="00633438" w:rsidR="00CB31EF">
        <w:rPr>
          <w:rFonts w:ascii="Times New Roman" w:hAnsi="Times New Roman"/>
        </w:rPr>
        <w:t>ného</w:t>
      </w:r>
      <w:r w:rsidRPr="00633438">
        <w:rPr>
          <w:rFonts w:ascii="Times New Roman" w:hAnsi="Times New Roman"/>
        </w:rPr>
        <w:t xml:space="preserve"> úradu na náklady prevádzkovateľa daňového skladu, ktorý mal pribudlinu v držbe; za zničenie pribudliny podľa tohto zákona sa považuje aj jej spálenie v podniku na výrobu liehu prevádzkovateľom daňového skladu, ktorý ju mal v držbe. </w:t>
      </w:r>
    </w:p>
    <w:p w:rsidR="00EE7922" w:rsidRPr="00633438" w:rsidP="007B2F4F">
      <w:pPr>
        <w:autoSpaceDE w:val="0"/>
        <w:autoSpaceDN w:val="0"/>
        <w:bidi w:val="0"/>
        <w:adjustRightInd w:val="0"/>
        <w:spacing w:line="240" w:lineRule="atLeast"/>
        <w:jc w:val="both"/>
        <w:rPr>
          <w:rFonts w:ascii="Times New Roman" w:hAnsi="Times New Roman"/>
        </w:rPr>
      </w:pPr>
    </w:p>
    <w:p w:rsidR="007B2F4F" w:rsidRPr="00633438" w:rsidP="00632116">
      <w:pPr>
        <w:autoSpaceDE w:val="0"/>
        <w:autoSpaceDN w:val="0"/>
        <w:bidi w:val="0"/>
        <w:adjustRightInd w:val="0"/>
        <w:spacing w:line="240" w:lineRule="atLeast"/>
        <w:jc w:val="center"/>
        <w:rPr>
          <w:rFonts w:ascii="Times New Roman" w:hAnsi="Times New Roman"/>
        </w:rPr>
      </w:pPr>
      <w:r w:rsidRPr="00633438" w:rsidR="00632116">
        <w:rPr>
          <w:rFonts w:ascii="Times New Roman" w:hAnsi="Times New Roman"/>
        </w:rPr>
        <w:t>Osobitná úprava vedenia evidencií na lieh</w:t>
      </w:r>
    </w:p>
    <w:p w:rsidR="00732247" w:rsidRPr="00633438" w:rsidP="00732247">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4742C8">
        <w:rPr>
          <w:rFonts w:ascii="Times New Roman" w:hAnsi="Times New Roman"/>
        </w:rPr>
        <w:t>5</w:t>
      </w:r>
      <w:r w:rsidRPr="00633438" w:rsidR="00F04294">
        <w:rPr>
          <w:rFonts w:ascii="Times New Roman" w:hAnsi="Times New Roman"/>
        </w:rPr>
        <w:t>6</w:t>
      </w:r>
    </w:p>
    <w:p w:rsidR="00732247" w:rsidRPr="00633438" w:rsidP="00732247">
      <w:pPr>
        <w:autoSpaceDE w:val="0"/>
        <w:autoSpaceDN w:val="0"/>
        <w:bidi w:val="0"/>
        <w:adjustRightInd w:val="0"/>
        <w:spacing w:line="240" w:lineRule="atLeast"/>
        <w:rPr>
          <w:rFonts w:ascii="Times New Roman" w:hAnsi="Times New Roman"/>
        </w:rPr>
      </w:pPr>
    </w:p>
    <w:p w:rsidR="00732247" w:rsidRPr="00633438" w:rsidP="00C34907">
      <w:pPr>
        <w:numPr>
          <w:numId w:val="16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F4C34">
        <w:rPr>
          <w:rFonts w:ascii="Times New Roman" w:hAnsi="Times New Roman"/>
        </w:rPr>
        <w:t>O</w:t>
      </w:r>
      <w:r w:rsidRPr="00633438">
        <w:rPr>
          <w:rFonts w:ascii="Times New Roman" w:hAnsi="Times New Roman"/>
        </w:rPr>
        <w:t>soba, ktorá je prevádzkovateľom podniku na výrobu liehu, skladu liehu, užívateľského podniku, oprávneným príjemcom, prevádzkovateľom tranzitného daňového skladu, prevádzkovateľom daňového skladu pre zahraničných zástupcov, splnomocnencom pre zásielkový obchod alebo odosielateľom (dodávateľom), ktorý uskutočnil zásielkový obchod, je povinná podľa § 3</w:t>
      </w:r>
      <w:r w:rsidRPr="00633438" w:rsidR="0074057C">
        <w:rPr>
          <w:rFonts w:ascii="Times New Roman" w:hAnsi="Times New Roman"/>
        </w:rPr>
        <w:t>1</w:t>
      </w:r>
      <w:r w:rsidRPr="00633438">
        <w:rPr>
          <w:rFonts w:ascii="Times New Roman" w:hAnsi="Times New Roman"/>
        </w:rPr>
        <w:t xml:space="preserve"> ods. 9, § 3</w:t>
      </w:r>
      <w:r w:rsidRPr="00633438" w:rsidR="0074057C">
        <w:rPr>
          <w:rFonts w:ascii="Times New Roman" w:hAnsi="Times New Roman"/>
        </w:rPr>
        <w:t>3</w:t>
      </w:r>
      <w:r w:rsidRPr="00633438">
        <w:rPr>
          <w:rFonts w:ascii="Times New Roman" w:hAnsi="Times New Roman"/>
        </w:rPr>
        <w:t xml:space="preserve"> ods. 1, § 3</w:t>
      </w:r>
      <w:r w:rsidRPr="00633438" w:rsidR="0074057C">
        <w:rPr>
          <w:rFonts w:ascii="Times New Roman" w:hAnsi="Times New Roman"/>
        </w:rPr>
        <w:t>4</w:t>
      </w:r>
      <w:r w:rsidRPr="00633438">
        <w:rPr>
          <w:rFonts w:ascii="Times New Roman" w:hAnsi="Times New Roman"/>
        </w:rPr>
        <w:t xml:space="preserve"> až </w:t>
      </w:r>
      <w:r w:rsidRPr="00633438" w:rsidR="0074057C">
        <w:rPr>
          <w:rFonts w:ascii="Times New Roman" w:hAnsi="Times New Roman"/>
        </w:rPr>
        <w:t>38</w:t>
      </w:r>
      <w:r w:rsidRPr="00633438">
        <w:rPr>
          <w:rFonts w:ascii="Times New Roman" w:hAnsi="Times New Roman"/>
        </w:rPr>
        <w:t xml:space="preserve"> viesť evidenciu, uchovávať ju desať rokov a uzávierky tejto evidencie predkladať </w:t>
      </w:r>
      <w:r w:rsidRPr="00633438" w:rsidR="00DB63CC">
        <w:rPr>
          <w:rFonts w:ascii="Times New Roman" w:hAnsi="Times New Roman"/>
        </w:rPr>
        <w:t>col</w:t>
      </w:r>
      <w:r w:rsidRPr="00633438" w:rsidR="00952F49">
        <w:rPr>
          <w:rFonts w:ascii="Times New Roman" w:hAnsi="Times New Roman"/>
        </w:rPr>
        <w:t xml:space="preserve">nému </w:t>
      </w:r>
      <w:r w:rsidRPr="00633438">
        <w:rPr>
          <w:rFonts w:ascii="Times New Roman" w:hAnsi="Times New Roman"/>
        </w:rPr>
        <w:t xml:space="preserve">úradu na preverenie v lehote určenej </w:t>
      </w:r>
      <w:r w:rsidRPr="00633438" w:rsidR="00DB63CC">
        <w:rPr>
          <w:rFonts w:ascii="Times New Roman" w:hAnsi="Times New Roman"/>
        </w:rPr>
        <w:t>col</w:t>
      </w:r>
      <w:r w:rsidRPr="00633438">
        <w:rPr>
          <w:rFonts w:ascii="Times New Roman" w:hAnsi="Times New Roman"/>
        </w:rPr>
        <w:t>ným úradom.</w:t>
      </w:r>
    </w:p>
    <w:p w:rsidR="004742C8" w:rsidRPr="00633438" w:rsidP="004742C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32247" w:rsidRPr="00633438" w:rsidP="00C34907">
      <w:pPr>
        <w:numPr>
          <w:numId w:val="16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Evidencia liehu sa vedie samostatne pre lieh</w:t>
      </w:r>
    </w:p>
    <w:p w:rsidR="00732247" w:rsidRPr="00633438" w:rsidP="00C34907">
      <w:pPr>
        <w:numPr>
          <w:numId w:val="165"/>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ktorý nie je v spotrebiteľskom balení,</w:t>
      </w:r>
    </w:p>
    <w:p w:rsidR="00732247" w:rsidRPr="00633438" w:rsidP="00C34907">
      <w:pPr>
        <w:numPr>
          <w:numId w:val="165"/>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ktorý je v spotrebiteľskom balení,</w:t>
      </w:r>
    </w:p>
    <w:p w:rsidR="00732247" w:rsidRPr="00633438" w:rsidP="00C34907">
      <w:pPr>
        <w:numPr>
          <w:numId w:val="165"/>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sulfitový,</w:t>
      </w:r>
    </w:p>
    <w:p w:rsidR="00732247" w:rsidRPr="00633438" w:rsidP="00C34907">
      <w:pPr>
        <w:numPr>
          <w:numId w:val="165"/>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syntetický.</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6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Evidenciu liehu uzatvára osoba podľa odseku 1 k 30. septembru príslušného kalendárneho roka, </w:t>
      </w:r>
      <w:r w:rsidR="005D4A7E">
        <w:rPr>
          <w:rFonts w:ascii="Times New Roman" w:hAnsi="Times New Roman"/>
        </w:rPr>
        <w:t>okrem</w:t>
      </w:r>
      <w:r w:rsidRPr="00633438">
        <w:rPr>
          <w:rFonts w:ascii="Times New Roman" w:hAnsi="Times New Roman"/>
        </w:rPr>
        <w:t xml:space="preserve"> osoby, ktorá je prevádzkovateľom liehovarníckeho závodu na pestovateľské pálenie ovocia, ktorá uzatvára evidenciu do 15 dní odo dňa ukončenia výrobného obdobia</w:t>
      </w:r>
      <w:r w:rsidRPr="00633438" w:rsidR="00D0042C">
        <w:rPr>
          <w:rFonts w:ascii="Times New Roman" w:hAnsi="Times New Roman"/>
        </w:rPr>
        <w:t>.</w:t>
      </w:r>
      <w:r w:rsidRPr="00633438" w:rsidR="00003980">
        <w:rPr>
          <w:rFonts w:ascii="Times New Roman" w:hAnsi="Times New Roman"/>
          <w:vertAlign w:val="superscript"/>
        </w:rPr>
        <w:t>13</w:t>
      </w:r>
      <w:r w:rsidRPr="00633438" w:rsidR="00003980">
        <w:rPr>
          <w:rFonts w:ascii="Times New Roman" w:hAnsi="Times New Roman"/>
        </w:rPr>
        <w:t>)</w:t>
      </w:r>
    </w:p>
    <w:p w:rsidR="004742C8" w:rsidRPr="00633438" w:rsidP="004742C8">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32247" w:rsidRPr="00633438" w:rsidP="00C34907">
      <w:pPr>
        <w:numPr>
          <w:numId w:val="16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F4C34">
        <w:rPr>
          <w:rFonts w:ascii="Times New Roman" w:hAnsi="Times New Roman"/>
        </w:rPr>
        <w:t>O</w:t>
      </w:r>
      <w:r w:rsidRPr="00633438">
        <w:rPr>
          <w:rFonts w:ascii="Times New Roman" w:hAnsi="Times New Roman"/>
        </w:rPr>
        <w:t xml:space="preserve">soba podľa odseku 1 je povinná na základe rozhodnutia </w:t>
      </w:r>
      <w:r w:rsidRPr="00633438" w:rsidR="00DB63CC">
        <w:rPr>
          <w:rFonts w:ascii="Times New Roman" w:hAnsi="Times New Roman"/>
        </w:rPr>
        <w:t>col</w:t>
      </w:r>
      <w:r w:rsidRPr="00633438">
        <w:rPr>
          <w:rFonts w:ascii="Times New Roman" w:hAnsi="Times New Roman"/>
        </w:rPr>
        <w:t>ného úradu viesť aj inú evidenciu potrebnú na správne určenie dane.</w:t>
      </w:r>
    </w:p>
    <w:p w:rsidR="00732247" w:rsidRPr="00633438" w:rsidP="00732247">
      <w:pPr>
        <w:autoSpaceDE w:val="0"/>
        <w:autoSpaceDN w:val="0"/>
        <w:bidi w:val="0"/>
        <w:adjustRightInd w:val="0"/>
        <w:spacing w:line="240" w:lineRule="atLeast"/>
        <w:rPr>
          <w:rFonts w:ascii="Times New Roman" w:hAnsi="Times New Roman"/>
        </w:rPr>
      </w:pPr>
    </w:p>
    <w:p w:rsidR="00732247" w:rsidRPr="00633438" w:rsidP="00732247">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4742C8">
        <w:rPr>
          <w:rFonts w:ascii="Times New Roman" w:hAnsi="Times New Roman"/>
        </w:rPr>
        <w:t>5</w:t>
      </w:r>
      <w:r w:rsidRPr="00633438" w:rsidR="00F04294">
        <w:rPr>
          <w:rFonts w:ascii="Times New Roman" w:hAnsi="Times New Roman"/>
        </w:rPr>
        <w:t>7</w:t>
      </w:r>
    </w:p>
    <w:p w:rsidR="00732247" w:rsidRPr="00633438" w:rsidP="00732247">
      <w:pPr>
        <w:autoSpaceDE w:val="0"/>
        <w:autoSpaceDN w:val="0"/>
        <w:bidi w:val="0"/>
        <w:adjustRightInd w:val="0"/>
        <w:spacing w:line="240" w:lineRule="atLeast"/>
        <w:rPr>
          <w:rFonts w:ascii="Times New Roman" w:hAnsi="Times New Roman"/>
        </w:rPr>
      </w:pPr>
    </w:p>
    <w:p w:rsidR="00732247" w:rsidRPr="00633438" w:rsidP="00C34907">
      <w:pPr>
        <w:numPr>
          <w:numId w:val="1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Prevádzkovateľ daňového skladu, ktorý je podnikom na výrobu liehu, je povinný viesť evidenciu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surovín na výrobu liehu,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vyrobeného alebo spracovaného liehu,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prevzatého liehu,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liehu použitého pre vlastnú spotrebu,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vydaného liehu,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znehodnoteného a zničeného (zneškodneného) liehu,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iných látok použitých pri výrobe liehu,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stavu zásob liehu a iných látok použitých pri výrobe liehu, </w:t>
      </w:r>
    </w:p>
    <w:p w:rsidR="00732247" w:rsidRPr="00633438" w:rsidP="00C34907">
      <w:pPr>
        <w:numPr>
          <w:numId w:val="16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spotrebiteľských balení v členení na spotrebiteľské balenie skladované v pozastavení dane a spotrebiteľské balenie skladované mimo pozastavenia dane (§ </w:t>
      </w:r>
      <w:r w:rsidRPr="00633438" w:rsidR="0074057C">
        <w:rPr>
          <w:rFonts w:ascii="Times New Roman" w:hAnsi="Times New Roman"/>
        </w:rPr>
        <w:t>15</w:t>
      </w:r>
      <w:r w:rsidRPr="00633438">
        <w:rPr>
          <w:rFonts w:ascii="Times New Roman" w:hAnsi="Times New Roman"/>
        </w:rPr>
        <w:t xml:space="preserve"> ods.  1</w:t>
      </w:r>
      <w:r w:rsidRPr="00633438" w:rsidR="00F04294">
        <w:rPr>
          <w:rFonts w:ascii="Times New Roman" w:hAnsi="Times New Roman"/>
        </w:rPr>
        <w:t>3</w:t>
      </w:r>
      <w:r w:rsidRPr="00633438">
        <w:rPr>
          <w:rFonts w:ascii="Times New Roman" w:hAnsi="Times New Roman"/>
        </w:rPr>
        <w:t xml:space="preserve">). </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V evidencii podľa odseku 1 musí byť podľa kódu kombinovanej nomenklatúry uvedený </w:t>
      </w:r>
    </w:p>
    <w:p w:rsidR="00732247" w:rsidRPr="00633438" w:rsidP="00C34907">
      <w:pPr>
        <w:numPr>
          <w:numId w:val="16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obchodný názov, množstvo, objemová koncentrácia liehu a dátum výroby liehu, </w:t>
      </w:r>
    </w:p>
    <w:p w:rsidR="00732247" w:rsidRPr="00633438" w:rsidP="00C34907">
      <w:pPr>
        <w:numPr>
          <w:numId w:val="16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obchodný názov, množstvo, objemová koncentrácia liehu, dátum prevzatia liehu a identifikačné údaje dodávateľa; pri dovoze liehu dátum jeho prepustenia do voľného obehu</w:t>
      </w:r>
      <w:r w:rsidRPr="00633438" w:rsidR="00320D94">
        <w:rPr>
          <w:rFonts w:ascii="Times New Roman" w:hAnsi="Times New Roman"/>
          <w:vertAlign w:val="superscript"/>
        </w:rPr>
        <w:t>4</w:t>
      </w:r>
      <w:r w:rsidRPr="00633438">
        <w:rPr>
          <w:rFonts w:ascii="Times New Roman" w:hAnsi="Times New Roman"/>
        </w:rPr>
        <w:t xml:space="preserve">),  miesto, v ktorom sa uskutočnilo colné konanie, a identifikačné údaje deklaranta, </w:t>
      </w:r>
    </w:p>
    <w:p w:rsidR="00732247" w:rsidRPr="00633438" w:rsidP="00C34907">
      <w:pPr>
        <w:numPr>
          <w:numId w:val="16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obchodný názov, množstvo, objemová koncentrácia liehu, dátum a účel použitia liehu pre vlastnú spotrebu, </w:t>
      </w:r>
    </w:p>
    <w:p w:rsidR="00732247" w:rsidRPr="00633438" w:rsidP="00C34907">
      <w:pPr>
        <w:numPr>
          <w:numId w:val="16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obchodný názov, množstvo, objemová koncentrácia liehu, dátum vydania liehu a identifikačné údaje odberateľa; ak lieh prevzal dopravca, na ktorého účet nebol lieh vydaný, musia byť uvedené aj identifikačné údaje dopravcu, </w:t>
      </w:r>
    </w:p>
    <w:p w:rsidR="00732247" w:rsidRPr="00633438" w:rsidP="00C34907">
      <w:pPr>
        <w:numPr>
          <w:numId w:val="16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obchodný názov, množstvo, objemová koncentrácia liehu, dátum a dôvod zničenia liehu, údaje o zničení liehu, </w:t>
      </w:r>
    </w:p>
    <w:p w:rsidR="00732247" w:rsidRPr="00633438" w:rsidP="00C34907">
      <w:pPr>
        <w:numPr>
          <w:numId w:val="16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obchodný názov, množstvo, objemová koncentrácia liehu, dátum vývozu liehu, miesto uskutočnenia </w:t>
      </w:r>
      <w:r w:rsidRPr="00633438" w:rsidR="00DB63CC">
        <w:rPr>
          <w:rFonts w:ascii="Times New Roman" w:hAnsi="Times New Roman"/>
        </w:rPr>
        <w:t>col</w:t>
      </w:r>
      <w:r w:rsidRPr="00633438">
        <w:rPr>
          <w:rFonts w:ascii="Times New Roman" w:hAnsi="Times New Roman"/>
        </w:rPr>
        <w:t xml:space="preserve">ného konania a identifikačné údaje deklaranta. </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Vydanie liehu oslobodeného od dane musí byť doložené </w:t>
      </w:r>
    </w:p>
    <w:p w:rsidR="00732247" w:rsidRPr="00633438" w:rsidP="00C34907">
      <w:pPr>
        <w:numPr>
          <w:numId w:val="169"/>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odberným poukazom odberateľa, ak sa vydáva lieh oslobodený od dane podľa § </w:t>
      </w:r>
      <w:r w:rsidRPr="00633438" w:rsidR="001B652C">
        <w:rPr>
          <w:rFonts w:ascii="Times New Roman" w:hAnsi="Times New Roman"/>
        </w:rPr>
        <w:t>40</w:t>
      </w:r>
      <w:r w:rsidRPr="00633438" w:rsidR="00F04294">
        <w:rPr>
          <w:rFonts w:ascii="Times New Roman" w:hAnsi="Times New Roman"/>
        </w:rPr>
        <w:t xml:space="preserve"> ods. 1</w:t>
      </w:r>
      <w:r w:rsidRPr="00633438">
        <w:rPr>
          <w:rFonts w:ascii="Times New Roman" w:hAnsi="Times New Roman"/>
        </w:rPr>
        <w:t xml:space="preserve">, </w:t>
      </w:r>
    </w:p>
    <w:p w:rsidR="00732247" w:rsidRPr="00633438" w:rsidP="00C34907">
      <w:pPr>
        <w:numPr>
          <w:numId w:val="169"/>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kópiou povolenia na nákup liehu oslobodeného od dane v daňovom sklade pre zahraničných zástupcov a kópiou odpisového listu, ak sa vydáva lieh oslobodený od dane podľa § 3</w:t>
      </w:r>
      <w:r w:rsidRPr="00633438" w:rsidR="0074057C">
        <w:rPr>
          <w:rFonts w:ascii="Times New Roman" w:hAnsi="Times New Roman"/>
        </w:rPr>
        <w:t>2</w:t>
      </w:r>
      <w:r w:rsidRPr="00633438">
        <w:rPr>
          <w:rFonts w:ascii="Times New Roman" w:hAnsi="Times New Roman"/>
        </w:rPr>
        <w:t xml:space="preserve">. </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Zápisy v evidencii sa musia viesť za každý deň a vykonať najneskôr nasledujúci pracovný deň po vzniku udalosti. </w:t>
      </w:r>
    </w:p>
    <w:p w:rsidR="0074057C" w:rsidRPr="00633438" w:rsidP="0074057C">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32247" w:rsidRPr="00633438" w:rsidP="00C34907">
      <w:pPr>
        <w:numPr>
          <w:numId w:val="16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B63CC">
        <w:rPr>
          <w:rFonts w:ascii="Times New Roman" w:hAnsi="Times New Roman"/>
        </w:rPr>
        <w:t>Col</w:t>
      </w:r>
      <w:r w:rsidRPr="00633438">
        <w:rPr>
          <w:rFonts w:ascii="Times New Roman" w:hAnsi="Times New Roman"/>
        </w:rPr>
        <w:t>ný úrad môže v odôvodnených prípadoch povoliť iný spôsob vedenia evidencie ako je uvedený v odseku 4.</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732247">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4742C8">
        <w:rPr>
          <w:rFonts w:ascii="Times New Roman" w:hAnsi="Times New Roman"/>
        </w:rPr>
        <w:t>5</w:t>
      </w:r>
      <w:r w:rsidRPr="00633438" w:rsidR="00F04294">
        <w:rPr>
          <w:rFonts w:ascii="Times New Roman" w:hAnsi="Times New Roman"/>
        </w:rPr>
        <w:t>8</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Prevádzkovateľ daňového skladu, ktorý je skladom liehu, je povinný viesť evidenciu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prevzatého liehu,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spracovaného liehu,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liehu viazaného v rozpracovanej výrobe,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liehu použitého pre vlastnú spotrebu,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vydaného liehu,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znehodnoteného a zničeného (zneškodneného) liehu,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iných látok použitých pri spracovaní liehu,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stavu zásob liehu a stavu zásob iných látok použitých pri spracovaní liehu,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tovarov, ktoré vyrobil z liehu, </w:t>
      </w:r>
    </w:p>
    <w:p w:rsidR="00732247" w:rsidRPr="00633438" w:rsidP="00C34907">
      <w:pPr>
        <w:numPr>
          <w:numId w:val="171"/>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spotrebiteľských balení v členení na spotrebiteľské balenie skladované v pozastavení dane a spotrebiteľské balenie skladované mimo pozastavenia dane (§ </w:t>
      </w:r>
      <w:r w:rsidRPr="00633438" w:rsidR="0074057C">
        <w:rPr>
          <w:rFonts w:ascii="Times New Roman" w:hAnsi="Times New Roman"/>
        </w:rPr>
        <w:t>15</w:t>
      </w:r>
      <w:r w:rsidRPr="00633438">
        <w:rPr>
          <w:rFonts w:ascii="Times New Roman" w:hAnsi="Times New Roman"/>
        </w:rPr>
        <w:t xml:space="preserve"> ods.  1</w:t>
      </w:r>
      <w:r w:rsidRPr="00633438" w:rsidR="00F04294">
        <w:rPr>
          <w:rFonts w:ascii="Times New Roman" w:hAnsi="Times New Roman"/>
        </w:rPr>
        <w:t>3</w:t>
      </w:r>
      <w:r w:rsidRPr="00633438">
        <w:rPr>
          <w:rFonts w:ascii="Times New Roman" w:hAnsi="Times New Roman"/>
        </w:rPr>
        <w:t xml:space="preserve">). </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Prevádzkovateľ daňového skladu, ktorý má povolenie na denaturáciu liehu, je povinný viesť okrem evidencie podľa odseku 1 aj evidenciu </w:t>
      </w:r>
    </w:p>
    <w:p w:rsidR="00732247" w:rsidRPr="00633438" w:rsidP="00C34907">
      <w:pPr>
        <w:numPr>
          <w:numId w:val="172"/>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denaturačného prostriedku s uvedením jeho obchodného názvu, </w:t>
      </w:r>
    </w:p>
    <w:p w:rsidR="00732247" w:rsidRPr="00633438" w:rsidP="00C34907">
      <w:pPr>
        <w:numPr>
          <w:numId w:val="172"/>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vyrobeného denaturovaného liehu v l a. </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7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Na vedenie evidencie podľa odsekov 1 a 2 sa vzťahuje § 3</w:t>
      </w:r>
      <w:r w:rsidRPr="00633438" w:rsidR="0074057C">
        <w:rPr>
          <w:rFonts w:ascii="Times New Roman" w:hAnsi="Times New Roman"/>
        </w:rPr>
        <w:t>4</w:t>
      </w:r>
      <w:r w:rsidRPr="00633438">
        <w:rPr>
          <w:rFonts w:ascii="Times New Roman" w:hAnsi="Times New Roman"/>
        </w:rPr>
        <w:t xml:space="preserve"> ods.  2 primerane</w:t>
      </w:r>
      <w:r w:rsidRPr="00633438" w:rsidR="007E0943">
        <w:rPr>
          <w:rFonts w:ascii="Times New Roman" w:hAnsi="Times New Roman"/>
        </w:rPr>
        <w:t xml:space="preserve"> a§ 34 ods.  3 a 4 rovnako</w:t>
      </w:r>
      <w:r w:rsidRPr="00633438">
        <w:rPr>
          <w:rFonts w:ascii="Times New Roman" w:hAnsi="Times New Roman"/>
        </w:rPr>
        <w:t xml:space="preserve">. </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732247">
      <w:pPr>
        <w:autoSpaceDE w:val="0"/>
        <w:autoSpaceDN w:val="0"/>
        <w:bidi w:val="0"/>
        <w:adjustRightInd w:val="0"/>
        <w:spacing w:line="240" w:lineRule="atLeast"/>
        <w:jc w:val="center"/>
        <w:rPr>
          <w:rFonts w:ascii="Times New Roman" w:hAnsi="Times New Roman"/>
        </w:rPr>
      </w:pPr>
      <w:r w:rsidRPr="00633438" w:rsidR="004742C8">
        <w:rPr>
          <w:rFonts w:ascii="Times New Roman" w:hAnsi="Times New Roman"/>
        </w:rPr>
        <w:t xml:space="preserve">§ </w:t>
      </w:r>
      <w:r w:rsidRPr="00633438" w:rsidR="00632116">
        <w:rPr>
          <w:rFonts w:ascii="Times New Roman" w:hAnsi="Times New Roman"/>
        </w:rPr>
        <w:t>5</w:t>
      </w:r>
      <w:r w:rsidRPr="00633438" w:rsidR="00F04294">
        <w:rPr>
          <w:rFonts w:ascii="Times New Roman" w:hAnsi="Times New Roman"/>
        </w:rPr>
        <w:t>9</w:t>
      </w:r>
    </w:p>
    <w:p w:rsidR="00732247" w:rsidRPr="00633438" w:rsidP="00732247">
      <w:pPr>
        <w:autoSpaceDE w:val="0"/>
        <w:autoSpaceDN w:val="0"/>
        <w:bidi w:val="0"/>
        <w:adjustRightInd w:val="0"/>
        <w:spacing w:line="240" w:lineRule="atLeast"/>
        <w:rPr>
          <w:rFonts w:ascii="Times New Roman" w:hAnsi="Times New Roman"/>
        </w:rPr>
      </w:pPr>
    </w:p>
    <w:p w:rsidR="00732247" w:rsidRPr="00633438" w:rsidP="00C34907">
      <w:pPr>
        <w:numPr>
          <w:numId w:val="17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Užívateľský podnik je povinný viesť evidenciu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prevzatého liehu v členení na lieh oslobodený od dane a lieh zdanený, ak takýto lieh nakupuje,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000777EB">
        <w:rPr>
          <w:rFonts w:ascii="Times New Roman" w:hAnsi="Times New Roman"/>
        </w:rPr>
        <w:t>liehu prijatého z iného</w:t>
      </w:r>
      <w:r w:rsidRPr="00633438">
        <w:rPr>
          <w:rFonts w:ascii="Times New Roman" w:hAnsi="Times New Roman"/>
        </w:rPr>
        <w:t xml:space="preserve"> člensk</w:t>
      </w:r>
      <w:r w:rsidR="000777EB">
        <w:rPr>
          <w:rFonts w:ascii="Times New Roman" w:hAnsi="Times New Roman"/>
        </w:rPr>
        <w:t>ého</w:t>
      </w:r>
      <w:r w:rsidRPr="00633438">
        <w:rPr>
          <w:rFonts w:ascii="Times New Roman" w:hAnsi="Times New Roman"/>
        </w:rPr>
        <w:t xml:space="preserve"> štát</w:t>
      </w:r>
      <w:r w:rsidR="000777EB">
        <w:rPr>
          <w:rFonts w:ascii="Times New Roman" w:hAnsi="Times New Roman"/>
        </w:rPr>
        <w:t>u</w:t>
      </w:r>
      <w:r w:rsidRPr="00633438">
        <w:rPr>
          <w:rFonts w:ascii="Times New Roman" w:hAnsi="Times New Roman"/>
        </w:rPr>
        <w:t xml:space="preserve"> v pozastavení dane ako oprávnený príjemca,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liehu podľa účelu použitia,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zničeného liehu a zneškodneného liehu,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tovarov, ktoré vyrobil z liehu,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tovarov, ktoré vyrobil z liehu a predal,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stavu zásob liehu a stavu zásob tovarov, ktoré vyrobil z liehu,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spotrebiteľských balení liehu, ak takýto lieh nakupuje, </w:t>
      </w:r>
    </w:p>
    <w:p w:rsidR="00732247" w:rsidRPr="00633438" w:rsidP="00C34907">
      <w:pPr>
        <w:numPr>
          <w:numId w:val="17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množstva liehu získaného regeneráciou celkom, z toho množstvo liehu použitého na účely oslobodené od dane v súlade s odberným poukazom. </w:t>
      </w:r>
    </w:p>
    <w:p w:rsidR="00732247" w:rsidRPr="00633438" w:rsidP="00732247">
      <w:pPr>
        <w:autoSpaceDE w:val="0"/>
        <w:autoSpaceDN w:val="0"/>
        <w:bidi w:val="0"/>
        <w:adjustRightInd w:val="0"/>
        <w:spacing w:line="240" w:lineRule="atLeast"/>
        <w:jc w:val="both"/>
        <w:rPr>
          <w:rFonts w:ascii="Times New Roman" w:hAnsi="Times New Roman"/>
        </w:rPr>
      </w:pPr>
    </w:p>
    <w:p w:rsidR="00732247" w:rsidRPr="00633438" w:rsidP="00C34907">
      <w:pPr>
        <w:numPr>
          <w:numId w:val="17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Na vedenie evidencie podľa odseku 1 sa vzťahuje § 3</w:t>
      </w:r>
      <w:r w:rsidRPr="00633438" w:rsidR="0074057C">
        <w:rPr>
          <w:rFonts w:ascii="Times New Roman" w:hAnsi="Times New Roman"/>
        </w:rPr>
        <w:t>4</w:t>
      </w:r>
      <w:r w:rsidRPr="00633438">
        <w:rPr>
          <w:rFonts w:ascii="Times New Roman" w:hAnsi="Times New Roman"/>
        </w:rPr>
        <w:t xml:space="preserve"> ods.  2 primerane</w:t>
      </w:r>
      <w:r w:rsidRPr="00633438" w:rsidR="007E0943">
        <w:rPr>
          <w:rFonts w:ascii="Times New Roman" w:hAnsi="Times New Roman"/>
        </w:rPr>
        <w:t xml:space="preserve"> a § 34 ods.  4 rovnako</w:t>
      </w:r>
      <w:r w:rsidRPr="00633438">
        <w:rPr>
          <w:rFonts w:ascii="Times New Roman" w:hAnsi="Times New Roman"/>
        </w:rPr>
        <w:t xml:space="preserve">. </w:t>
      </w:r>
    </w:p>
    <w:p w:rsidR="00F94BB0" w:rsidRPr="00633438" w:rsidP="00732247">
      <w:pPr>
        <w:autoSpaceDE w:val="0"/>
        <w:autoSpaceDN w:val="0"/>
        <w:bidi w:val="0"/>
        <w:adjustRightInd w:val="0"/>
        <w:spacing w:line="240" w:lineRule="atLeast"/>
        <w:jc w:val="both"/>
        <w:outlineLvl w:val="0"/>
        <w:rPr>
          <w:rFonts w:ascii="Times New Roman" w:hAnsi="Times New Roman"/>
        </w:rPr>
      </w:pPr>
    </w:p>
    <w:p w:rsidR="00F94BB0" w:rsidRPr="00633438" w:rsidP="00F94BB0">
      <w:pPr>
        <w:autoSpaceDE w:val="0"/>
        <w:autoSpaceDN w:val="0"/>
        <w:bidi w:val="0"/>
        <w:adjustRightInd w:val="0"/>
        <w:spacing w:line="240" w:lineRule="atLeast"/>
        <w:jc w:val="both"/>
        <w:rPr>
          <w:rFonts w:ascii="Times New Roman" w:hAnsi="Times New Roman"/>
        </w:rPr>
      </w:pPr>
    </w:p>
    <w:p w:rsidR="00F94BB0" w:rsidRPr="00633438" w:rsidP="007B2F4F">
      <w:pPr>
        <w:autoSpaceDE w:val="0"/>
        <w:autoSpaceDN w:val="0"/>
        <w:bidi w:val="0"/>
        <w:adjustRightInd w:val="0"/>
        <w:spacing w:line="240" w:lineRule="atLeast"/>
        <w:jc w:val="center"/>
        <w:rPr>
          <w:rFonts w:ascii="Times New Roman" w:hAnsi="Times New Roman"/>
          <w:b/>
          <w:caps/>
        </w:rPr>
      </w:pPr>
      <w:r w:rsidRPr="00633438" w:rsidR="00665A77">
        <w:rPr>
          <w:rFonts w:ascii="Times New Roman" w:hAnsi="Times New Roman"/>
          <w:b/>
          <w:caps/>
        </w:rPr>
        <w:t>Tretia časť</w:t>
      </w:r>
    </w:p>
    <w:p w:rsidR="00F94BB0" w:rsidRPr="00633438" w:rsidP="007B2F4F">
      <w:pPr>
        <w:autoSpaceDE w:val="0"/>
        <w:autoSpaceDN w:val="0"/>
        <w:bidi w:val="0"/>
        <w:adjustRightInd w:val="0"/>
        <w:spacing w:line="240" w:lineRule="atLeast"/>
        <w:jc w:val="center"/>
        <w:rPr>
          <w:rFonts w:ascii="Times New Roman" w:hAnsi="Times New Roman"/>
          <w:b/>
          <w:caps/>
        </w:rPr>
      </w:pPr>
      <w:r w:rsidRPr="00633438" w:rsidR="009B3C5F">
        <w:rPr>
          <w:rFonts w:ascii="Times New Roman" w:hAnsi="Times New Roman"/>
          <w:b/>
          <w:caps/>
        </w:rPr>
        <w:t>Osobitné ustanoveni</w:t>
      </w:r>
      <w:r w:rsidRPr="00633438" w:rsidR="0061217D">
        <w:rPr>
          <w:rFonts w:ascii="Times New Roman" w:hAnsi="Times New Roman"/>
          <w:b/>
          <w:caps/>
        </w:rPr>
        <w:t>a</w:t>
      </w:r>
      <w:r w:rsidRPr="00633438" w:rsidR="009B3C5F">
        <w:rPr>
          <w:rFonts w:ascii="Times New Roman" w:hAnsi="Times New Roman"/>
          <w:b/>
          <w:caps/>
        </w:rPr>
        <w:t xml:space="preserve"> pre víno</w:t>
      </w:r>
      <w:r w:rsidRPr="00633438" w:rsidR="00632116">
        <w:rPr>
          <w:rFonts w:ascii="Times New Roman" w:hAnsi="Times New Roman"/>
          <w:b/>
          <w:caps/>
        </w:rPr>
        <w:t xml:space="preserve"> a medziprodukt</w:t>
      </w:r>
    </w:p>
    <w:p w:rsidR="00066D5D" w:rsidRPr="00633438" w:rsidP="0061217D">
      <w:pPr>
        <w:bidi w:val="0"/>
        <w:jc w:val="center"/>
        <w:rPr>
          <w:rFonts w:ascii="Times New Roman" w:hAnsi="Times New Roman"/>
        </w:rPr>
      </w:pPr>
    </w:p>
    <w:p w:rsidR="0061217D" w:rsidRPr="00633438" w:rsidP="0061217D">
      <w:pPr>
        <w:bidi w:val="0"/>
        <w:jc w:val="center"/>
        <w:rPr>
          <w:rFonts w:ascii="Times New Roman" w:hAnsi="Times New Roman"/>
        </w:rPr>
      </w:pPr>
      <w:r w:rsidRPr="00633438" w:rsidR="008B5EFF">
        <w:rPr>
          <w:rFonts w:ascii="Times New Roman" w:hAnsi="Times New Roman"/>
        </w:rPr>
        <w:t xml:space="preserve">§ </w:t>
      </w:r>
      <w:r w:rsidRPr="00633438" w:rsidR="00F04294">
        <w:rPr>
          <w:rFonts w:ascii="Times New Roman" w:hAnsi="Times New Roman"/>
        </w:rPr>
        <w:t>60</w:t>
      </w:r>
    </w:p>
    <w:p w:rsidR="008B5EFF" w:rsidRPr="00633438" w:rsidP="0061217D">
      <w:pPr>
        <w:bidi w:val="0"/>
        <w:jc w:val="center"/>
        <w:rPr>
          <w:rFonts w:ascii="Times New Roman" w:hAnsi="Times New Roman"/>
        </w:rPr>
      </w:pPr>
      <w:r w:rsidRPr="00633438" w:rsidR="00632116">
        <w:rPr>
          <w:rFonts w:ascii="Times New Roman" w:hAnsi="Times New Roman"/>
        </w:rPr>
        <w:t xml:space="preserve">Oslobodenie od dane </w:t>
      </w:r>
    </w:p>
    <w:p w:rsidR="00632116" w:rsidRPr="00633438" w:rsidP="0061217D">
      <w:pPr>
        <w:bidi w:val="0"/>
        <w:jc w:val="center"/>
        <w:rPr>
          <w:rFonts w:ascii="Times New Roman" w:hAnsi="Times New Roman"/>
        </w:rPr>
      </w:pPr>
    </w:p>
    <w:p w:rsidR="008B5EFF" w:rsidRPr="00633438" w:rsidP="00C34907">
      <w:pPr>
        <w:numPr>
          <w:numId w:val="20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Víno </w:t>
      </w:r>
      <w:r w:rsidRPr="00633438" w:rsidR="00632116">
        <w:rPr>
          <w:rFonts w:ascii="Times New Roman" w:hAnsi="Times New Roman"/>
        </w:rPr>
        <w:t>a medziprodukt je oslobodený</w:t>
      </w:r>
      <w:r w:rsidRPr="00633438">
        <w:rPr>
          <w:rFonts w:ascii="Times New Roman" w:hAnsi="Times New Roman"/>
        </w:rPr>
        <w:t xml:space="preserve"> od dane</w:t>
      </w:r>
      <w:r w:rsidRPr="00633438" w:rsidR="00632116">
        <w:rPr>
          <w:rFonts w:ascii="Times New Roman" w:hAnsi="Times New Roman"/>
        </w:rPr>
        <w:t>,</w:t>
      </w:r>
      <w:r w:rsidRPr="00633438">
        <w:rPr>
          <w:rFonts w:ascii="Times New Roman" w:hAnsi="Times New Roman"/>
        </w:rPr>
        <w:t xml:space="preserve"> ak je určen</w:t>
      </w:r>
      <w:r w:rsidRPr="00633438" w:rsidR="00632116">
        <w:rPr>
          <w:rFonts w:ascii="Times New Roman" w:hAnsi="Times New Roman"/>
        </w:rPr>
        <w:t>ý</w:t>
      </w:r>
      <w:r w:rsidRPr="00633438">
        <w:rPr>
          <w:rFonts w:ascii="Times New Roman" w:hAnsi="Times New Roman"/>
        </w:rPr>
        <w:t xml:space="preserve"> na</w:t>
      </w:r>
    </w:p>
    <w:p w:rsidR="008B5EFF" w:rsidRPr="00633438" w:rsidP="00C34907">
      <w:pPr>
        <w:numPr>
          <w:numId w:val="20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výrobu octu zatriedeného do kódu kombinovanej nomenklatúry 2209,</w:t>
      </w:r>
    </w:p>
    <w:p w:rsidR="00632116" w:rsidRPr="00633438" w:rsidP="00C34907">
      <w:pPr>
        <w:numPr>
          <w:numId w:val="20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sidR="008B5EFF">
        <w:rPr>
          <w:rFonts w:ascii="Times New Roman" w:hAnsi="Times New Roman"/>
        </w:rPr>
        <w:t xml:space="preserve"> </w:t>
      </w:r>
      <w:r w:rsidRPr="00633438">
        <w:rPr>
          <w:rFonts w:ascii="Times New Roman" w:hAnsi="Times New Roman"/>
        </w:rPr>
        <w:t>na výrobu a prípravu liekov, liečiv a pomocných látok</w:t>
      </w:r>
      <w:r w:rsidRPr="00633438" w:rsidR="006559A3">
        <w:rPr>
          <w:rFonts w:ascii="Times New Roman" w:hAnsi="Times New Roman"/>
          <w:vertAlign w:val="superscript"/>
        </w:rPr>
        <w:t>4</w:t>
      </w:r>
      <w:r w:rsidR="00A66E66">
        <w:rPr>
          <w:rFonts w:ascii="Times New Roman" w:hAnsi="Times New Roman"/>
          <w:vertAlign w:val="superscript"/>
        </w:rPr>
        <w:t>8</w:t>
      </w:r>
      <w:r w:rsidRPr="00633438" w:rsidR="006559A3">
        <w:rPr>
          <w:rFonts w:ascii="Times New Roman" w:hAnsi="Times New Roman"/>
        </w:rPr>
        <w:t>)</w:t>
      </w:r>
      <w:r w:rsidRPr="00633438">
        <w:rPr>
          <w:rFonts w:ascii="Times New Roman" w:hAnsi="Times New Roman"/>
        </w:rPr>
        <w:t xml:space="preserve"> osobami oprávnenými</w:t>
      </w:r>
      <w:r w:rsidRPr="00633438" w:rsidR="00066D5D">
        <w:rPr>
          <w:rFonts w:ascii="Times New Roman" w:hAnsi="Times New Roman"/>
        </w:rPr>
        <w:t xml:space="preserve"> na ich výrobu a prípravu podľa</w:t>
      </w:r>
      <w:r w:rsidRPr="00633438" w:rsidR="00154D04">
        <w:rPr>
          <w:rFonts w:ascii="Times New Roman" w:hAnsi="Times New Roman"/>
        </w:rPr>
        <w:t xml:space="preserve"> </w:t>
      </w:r>
      <w:r w:rsidRPr="00633438">
        <w:rPr>
          <w:rFonts w:ascii="Times New Roman" w:hAnsi="Times New Roman"/>
        </w:rPr>
        <w:t>osobitného predpisu,</w:t>
      </w:r>
      <w:r w:rsidRPr="00633438" w:rsidR="006559A3">
        <w:rPr>
          <w:rFonts w:ascii="Times New Roman" w:hAnsi="Times New Roman"/>
          <w:vertAlign w:val="superscript"/>
        </w:rPr>
        <w:t>4</w:t>
      </w:r>
      <w:r w:rsidR="00A66E66">
        <w:rPr>
          <w:rFonts w:ascii="Times New Roman" w:hAnsi="Times New Roman"/>
          <w:vertAlign w:val="superscript"/>
        </w:rPr>
        <w:t>8</w:t>
      </w:r>
      <w:r w:rsidRPr="00633438" w:rsidR="006559A3">
        <w:rPr>
          <w:rFonts w:ascii="Times New Roman" w:hAnsi="Times New Roman"/>
        </w:rPr>
        <w:t>)</w:t>
      </w:r>
      <w:r w:rsidRPr="00633438">
        <w:rPr>
          <w:rFonts w:ascii="Times New Roman" w:hAnsi="Times New Roman"/>
        </w:rPr>
        <w:t xml:space="preserve"> na výrobu a prípravu výživov</w:t>
      </w:r>
      <w:r w:rsidRPr="00633438" w:rsidR="00154D04">
        <w:rPr>
          <w:rFonts w:ascii="Times New Roman" w:hAnsi="Times New Roman"/>
        </w:rPr>
        <w:t>ých</w:t>
      </w:r>
      <w:r w:rsidRPr="00633438">
        <w:rPr>
          <w:rFonts w:ascii="Times New Roman" w:hAnsi="Times New Roman"/>
        </w:rPr>
        <w:t xml:space="preserve"> doplnkov,</w:t>
      </w:r>
      <w:r w:rsidRPr="00633438" w:rsidR="006559A3">
        <w:rPr>
          <w:rFonts w:ascii="Times New Roman" w:hAnsi="Times New Roman"/>
          <w:vertAlign w:val="superscript"/>
        </w:rPr>
        <w:t>4</w:t>
      </w:r>
      <w:r w:rsidR="00A66E66">
        <w:rPr>
          <w:rFonts w:ascii="Times New Roman" w:hAnsi="Times New Roman"/>
          <w:vertAlign w:val="superscript"/>
        </w:rPr>
        <w:t>9</w:t>
      </w:r>
      <w:r w:rsidRPr="00633438" w:rsidR="006559A3">
        <w:rPr>
          <w:rFonts w:ascii="Times New Roman" w:hAnsi="Times New Roman"/>
        </w:rPr>
        <w:t>)</w:t>
      </w:r>
      <w:r w:rsidRPr="00633438">
        <w:rPr>
          <w:rFonts w:ascii="Times New Roman" w:hAnsi="Times New Roman"/>
        </w:rPr>
        <w:t xml:space="preserve"> na výrobu liečivých prípravkov osobami oprávnenými na ic</w:t>
      </w:r>
      <w:r w:rsidRPr="00633438" w:rsidR="00154D04">
        <w:rPr>
          <w:rFonts w:ascii="Times New Roman" w:hAnsi="Times New Roman"/>
        </w:rPr>
        <w:t>h vý</w:t>
      </w:r>
      <w:r w:rsidRPr="00633438">
        <w:rPr>
          <w:rFonts w:ascii="Times New Roman" w:hAnsi="Times New Roman"/>
        </w:rPr>
        <w:t>robu a prípravu podľa osobitných predpisov</w:t>
      </w:r>
      <w:r w:rsidR="00A66E66">
        <w:rPr>
          <w:rFonts w:ascii="Times New Roman" w:hAnsi="Times New Roman"/>
          <w:vertAlign w:val="superscript"/>
        </w:rPr>
        <w:t>50</w:t>
      </w:r>
      <w:r w:rsidRPr="00633438" w:rsidR="006559A3">
        <w:rPr>
          <w:rFonts w:ascii="Times New Roman" w:hAnsi="Times New Roman"/>
          <w:vertAlign w:val="superscript"/>
        </w:rPr>
        <w:t>)</w:t>
      </w:r>
      <w:r w:rsidRPr="00633438">
        <w:rPr>
          <w:rFonts w:ascii="Times New Roman" w:hAnsi="Times New Roman"/>
          <w:vertAlign w:val="superscript"/>
        </w:rPr>
        <w:t xml:space="preserve"> </w:t>
      </w:r>
      <w:r w:rsidRPr="00633438">
        <w:rPr>
          <w:rFonts w:ascii="Times New Roman" w:hAnsi="Times New Roman"/>
        </w:rPr>
        <w:t xml:space="preserve">vyrobených z macerátov a extraktov a na výrobu macerátov a extraktov, </w:t>
      </w:r>
    </w:p>
    <w:p w:rsidR="003D4FDD" w:rsidRPr="00633438" w:rsidP="00C34907">
      <w:pPr>
        <w:numPr>
          <w:numId w:val="20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sidR="00632116">
        <w:rPr>
          <w:rFonts w:ascii="Times New Roman" w:hAnsi="Times New Roman"/>
        </w:rPr>
        <w:t xml:space="preserve">na </w:t>
      </w:r>
      <w:r w:rsidRPr="00633438" w:rsidR="008B5EFF">
        <w:rPr>
          <w:rFonts w:ascii="Times New Roman" w:hAnsi="Times New Roman"/>
        </w:rPr>
        <w:t>výrobu ar</w:t>
      </w:r>
      <w:r w:rsidRPr="00633438" w:rsidR="00632116">
        <w:rPr>
          <w:rFonts w:ascii="Times New Roman" w:hAnsi="Times New Roman"/>
        </w:rPr>
        <w:t>ó</w:t>
      </w:r>
      <w:r w:rsidRPr="00633438" w:rsidR="008B5EFF">
        <w:rPr>
          <w:rFonts w:ascii="Times New Roman" w:hAnsi="Times New Roman"/>
        </w:rPr>
        <w:t>m určených na použit</w:t>
      </w:r>
      <w:r w:rsidRPr="00633438" w:rsidR="00154D04">
        <w:rPr>
          <w:rFonts w:ascii="Times New Roman" w:hAnsi="Times New Roman"/>
        </w:rPr>
        <w:t>ie</w:t>
      </w:r>
      <w:r w:rsidRPr="00633438" w:rsidR="008B5EFF">
        <w:rPr>
          <w:rFonts w:ascii="Times New Roman" w:hAnsi="Times New Roman"/>
          <w:vertAlign w:val="superscript"/>
        </w:rPr>
        <w:t xml:space="preserve"> </w:t>
      </w:r>
      <w:r w:rsidRPr="00633438" w:rsidR="008B5EFF">
        <w:rPr>
          <w:rFonts w:ascii="Times New Roman" w:hAnsi="Times New Roman"/>
        </w:rPr>
        <w:t>pri výrobe potravinárskych výrobkov a</w:t>
      </w:r>
      <w:r w:rsidRPr="00633438">
        <w:rPr>
          <w:rFonts w:ascii="Times New Roman" w:hAnsi="Times New Roman"/>
        </w:rPr>
        <w:t> </w:t>
      </w:r>
      <w:r w:rsidRPr="00633438" w:rsidR="008B5EFF">
        <w:rPr>
          <w:rFonts w:ascii="Times New Roman" w:hAnsi="Times New Roman"/>
        </w:rPr>
        <w:t>nápojov</w:t>
      </w:r>
      <w:r w:rsidRPr="00633438">
        <w:rPr>
          <w:rFonts w:ascii="Times New Roman" w:hAnsi="Times New Roman"/>
        </w:rPr>
        <w:t xml:space="preserve"> s </w:t>
      </w:r>
      <w:r w:rsidRPr="00633438" w:rsidR="008B5EFF">
        <w:rPr>
          <w:rFonts w:ascii="Times New Roman" w:hAnsi="Times New Roman"/>
        </w:rPr>
        <w:t>obsah</w:t>
      </w:r>
      <w:r w:rsidRPr="00633438">
        <w:rPr>
          <w:rFonts w:ascii="Times New Roman" w:hAnsi="Times New Roman"/>
        </w:rPr>
        <w:t>om alkoholu najviac 1,2% objemu,</w:t>
      </w:r>
    </w:p>
    <w:p w:rsidR="008B5EFF" w:rsidRPr="00633438" w:rsidP="00C34907">
      <w:pPr>
        <w:numPr>
          <w:numId w:val="20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výrobu potravín priamo alebo ako súčasť polotovaru, a ak obsah alkoholu nepresiahne 5 l a</w:t>
      </w:r>
      <w:r w:rsidRPr="00633438" w:rsidR="003D4FDD">
        <w:rPr>
          <w:rFonts w:ascii="Times New Roman" w:hAnsi="Times New Roman"/>
        </w:rPr>
        <w:t>.</w:t>
      </w:r>
      <w:r w:rsidRPr="00633438">
        <w:rPr>
          <w:rFonts w:ascii="Times New Roman" w:hAnsi="Times New Roman"/>
        </w:rPr>
        <w:t xml:space="preserve"> na 100 kg hotového výrobku,</w:t>
      </w:r>
    </w:p>
    <w:p w:rsidR="008B5EFF" w:rsidRPr="00633438" w:rsidP="00C34907">
      <w:pPr>
        <w:numPr>
          <w:numId w:val="20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priemyselné spracovanie na výrobky, ktoré nie sú predmetom dane podľa tohto zákona</w:t>
      </w:r>
      <w:r w:rsidRPr="00633438" w:rsidR="003D4FDD">
        <w:rPr>
          <w:rFonts w:ascii="Times New Roman" w:hAnsi="Times New Roman"/>
        </w:rPr>
        <w:t>,</w:t>
      </w:r>
    </w:p>
    <w:p w:rsidR="003D4FDD" w:rsidRPr="00633438" w:rsidP="00C34907">
      <w:pPr>
        <w:numPr>
          <w:numId w:val="207"/>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na vedecké účely, výskumné účely a analytické účely.</w:t>
      </w:r>
    </w:p>
    <w:p w:rsidR="00164F9A" w:rsidRPr="00633438" w:rsidP="00164F9A">
      <w:pPr>
        <w:autoSpaceDE w:val="0"/>
        <w:autoSpaceDN w:val="0"/>
        <w:bidi w:val="0"/>
        <w:adjustRightInd w:val="0"/>
        <w:spacing w:line="240" w:lineRule="atLeast"/>
        <w:ind w:right="227"/>
        <w:jc w:val="both"/>
        <w:rPr>
          <w:rFonts w:ascii="Times New Roman" w:hAnsi="Times New Roman"/>
        </w:rPr>
      </w:pPr>
    </w:p>
    <w:p w:rsidR="001207F6" w:rsidRPr="00633438" w:rsidP="00C34907">
      <w:pPr>
        <w:numPr>
          <w:numId w:val="20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164F9A">
        <w:rPr>
          <w:rFonts w:ascii="Times New Roman" w:hAnsi="Times New Roman"/>
        </w:rPr>
        <w:t>Od dane je osloboden</w:t>
      </w:r>
      <w:r w:rsidR="005F6E53">
        <w:rPr>
          <w:rFonts w:ascii="Times New Roman" w:hAnsi="Times New Roman"/>
        </w:rPr>
        <w:t xml:space="preserve">ý </w:t>
      </w:r>
      <w:r w:rsidRPr="00633438" w:rsidR="00164F9A">
        <w:rPr>
          <w:rFonts w:ascii="Times New Roman" w:hAnsi="Times New Roman"/>
        </w:rPr>
        <w:t xml:space="preserve">aj </w:t>
      </w:r>
      <w:r w:rsidR="005F6E53">
        <w:rPr>
          <w:rFonts w:ascii="Times New Roman" w:hAnsi="Times New Roman"/>
        </w:rPr>
        <w:t xml:space="preserve">tichý fermentovaný nápoj a šumivý fermentovaný nápoj </w:t>
      </w:r>
      <w:r w:rsidRPr="00633438">
        <w:rPr>
          <w:rFonts w:ascii="Times New Roman" w:hAnsi="Times New Roman"/>
        </w:rPr>
        <w:t>vyroben</w:t>
      </w:r>
      <w:r w:rsidR="005F6E53">
        <w:rPr>
          <w:rFonts w:ascii="Times New Roman" w:hAnsi="Times New Roman"/>
        </w:rPr>
        <w:t>ý</w:t>
      </w:r>
      <w:r w:rsidRPr="00633438">
        <w:rPr>
          <w:rFonts w:ascii="Times New Roman" w:hAnsi="Times New Roman"/>
        </w:rPr>
        <w:t xml:space="preserve"> </w:t>
      </w:r>
      <w:r w:rsidRPr="00633438" w:rsidR="00F04294">
        <w:rPr>
          <w:rFonts w:ascii="Times New Roman" w:hAnsi="Times New Roman"/>
        </w:rPr>
        <w:t xml:space="preserve">na daňovom území </w:t>
      </w:r>
      <w:r w:rsidR="00114DF4">
        <w:rPr>
          <w:rFonts w:ascii="Times New Roman" w:hAnsi="Times New Roman"/>
        </w:rPr>
        <w:t xml:space="preserve">malým výrobcom fermentovaného nápoja </w:t>
      </w:r>
      <w:r w:rsidRPr="00633438" w:rsidR="003D4FDD">
        <w:rPr>
          <w:rFonts w:ascii="Times New Roman" w:hAnsi="Times New Roman"/>
        </w:rPr>
        <w:t>podľa §</w:t>
      </w:r>
      <w:r w:rsidRPr="00633438" w:rsidR="0074057C">
        <w:rPr>
          <w:rFonts w:ascii="Times New Roman" w:hAnsi="Times New Roman"/>
        </w:rPr>
        <w:t xml:space="preserve"> 6</w:t>
      </w:r>
      <w:r w:rsidRPr="00633438" w:rsidR="00AD247E">
        <w:rPr>
          <w:rFonts w:ascii="Times New Roman" w:hAnsi="Times New Roman"/>
        </w:rPr>
        <w:t>4</w:t>
      </w:r>
      <w:r w:rsidRPr="00633438" w:rsidR="0074057C">
        <w:rPr>
          <w:rFonts w:ascii="Times New Roman" w:hAnsi="Times New Roman"/>
        </w:rPr>
        <w:t xml:space="preserve"> </w:t>
      </w:r>
      <w:r w:rsidRPr="00633438" w:rsidR="003D4FDD">
        <w:rPr>
          <w:rFonts w:ascii="Times New Roman" w:hAnsi="Times New Roman"/>
        </w:rPr>
        <w:t>ods. 1</w:t>
      </w:r>
      <w:r w:rsidRPr="00633438" w:rsidR="00F04294">
        <w:rPr>
          <w:rFonts w:ascii="Times New Roman" w:hAnsi="Times New Roman"/>
        </w:rPr>
        <w:t>,</w:t>
      </w:r>
      <w:r w:rsidRPr="00633438" w:rsidR="003D4FDD">
        <w:rPr>
          <w:rFonts w:ascii="Times New Roman" w:hAnsi="Times New Roman"/>
        </w:rPr>
        <w:t xml:space="preserve"> </w:t>
      </w:r>
      <w:r w:rsidRPr="00633438">
        <w:rPr>
          <w:rFonts w:ascii="Times New Roman" w:hAnsi="Times New Roman"/>
        </w:rPr>
        <w:t xml:space="preserve">najviac v množstve 1 000 litrov za </w:t>
      </w:r>
      <w:r w:rsidRPr="00633438" w:rsidR="000D7DA6">
        <w:rPr>
          <w:rFonts w:ascii="Times New Roman" w:hAnsi="Times New Roman"/>
        </w:rPr>
        <w:t>hospodársky</w:t>
      </w:r>
      <w:r w:rsidRPr="00633438">
        <w:rPr>
          <w:rFonts w:ascii="Times New Roman" w:hAnsi="Times New Roman"/>
        </w:rPr>
        <w:t xml:space="preserve"> rok</w:t>
      </w:r>
      <w:r w:rsidRPr="00633438" w:rsidR="00F04294">
        <w:rPr>
          <w:rFonts w:ascii="Times New Roman" w:hAnsi="Times New Roman"/>
        </w:rPr>
        <w:t>.</w:t>
      </w:r>
      <w:r>
        <w:rPr>
          <w:rStyle w:val="FootnoteReference"/>
          <w:rFonts w:ascii="Times New Roman" w:hAnsi="Times New Roman"/>
          <w:rtl w:val="0"/>
        </w:rPr>
        <w:footnoteReference w:id="76"/>
      </w:r>
      <w:r w:rsidRPr="00633438">
        <w:rPr>
          <w:rFonts w:ascii="Times New Roman" w:hAnsi="Times New Roman"/>
        </w:rPr>
        <w:t xml:space="preserve">) </w:t>
      </w:r>
      <w:r w:rsidRPr="00633438" w:rsidR="00F04294">
        <w:rPr>
          <w:rFonts w:ascii="Times New Roman" w:hAnsi="Times New Roman"/>
        </w:rPr>
        <w:t>Takto</w:t>
      </w:r>
      <w:r w:rsidRPr="00633438">
        <w:rPr>
          <w:rFonts w:ascii="Times New Roman" w:hAnsi="Times New Roman"/>
        </w:rPr>
        <w:t xml:space="preserve"> </w:t>
      </w:r>
      <w:r w:rsidRPr="00633438" w:rsidR="00F04294">
        <w:rPr>
          <w:rFonts w:ascii="Times New Roman" w:hAnsi="Times New Roman"/>
        </w:rPr>
        <w:t>vyro</w:t>
      </w:r>
      <w:r w:rsidRPr="00633438">
        <w:rPr>
          <w:rFonts w:ascii="Times New Roman" w:hAnsi="Times New Roman"/>
        </w:rPr>
        <w:t>b</w:t>
      </w:r>
      <w:r w:rsidRPr="00633438" w:rsidR="00F04294">
        <w:rPr>
          <w:rFonts w:ascii="Times New Roman" w:hAnsi="Times New Roman"/>
        </w:rPr>
        <w:t>e</w:t>
      </w:r>
      <w:r w:rsidRPr="00633438">
        <w:rPr>
          <w:rFonts w:ascii="Times New Roman" w:hAnsi="Times New Roman"/>
        </w:rPr>
        <w:t>n</w:t>
      </w:r>
      <w:r w:rsidR="00114DF4">
        <w:rPr>
          <w:rFonts w:ascii="Times New Roman" w:hAnsi="Times New Roman"/>
        </w:rPr>
        <w:t>ý</w:t>
      </w:r>
      <w:r w:rsidRPr="00633438">
        <w:rPr>
          <w:rFonts w:ascii="Times New Roman" w:hAnsi="Times New Roman"/>
        </w:rPr>
        <w:t xml:space="preserve"> </w:t>
      </w:r>
      <w:r w:rsidR="00114DF4">
        <w:rPr>
          <w:rFonts w:ascii="Times New Roman" w:hAnsi="Times New Roman"/>
        </w:rPr>
        <w:t>tichý fermentovaný nápoj a šumivý fermentovaný nápoj</w:t>
      </w:r>
      <w:r w:rsidRPr="00633438" w:rsidR="00F04294">
        <w:rPr>
          <w:rFonts w:ascii="Times New Roman" w:hAnsi="Times New Roman"/>
        </w:rPr>
        <w:t xml:space="preserve"> je určen</w:t>
      </w:r>
      <w:r w:rsidR="00114DF4">
        <w:rPr>
          <w:rFonts w:ascii="Times New Roman" w:hAnsi="Times New Roman"/>
        </w:rPr>
        <w:t>ý</w:t>
      </w:r>
      <w:r w:rsidRPr="00633438" w:rsidR="00F04294">
        <w:rPr>
          <w:rFonts w:ascii="Times New Roman" w:hAnsi="Times New Roman"/>
        </w:rPr>
        <w:t xml:space="preserve"> </w:t>
      </w:r>
      <w:r w:rsidRPr="00633438">
        <w:rPr>
          <w:rFonts w:ascii="Times New Roman" w:hAnsi="Times New Roman"/>
        </w:rPr>
        <w:t>pre vlastnú spotrebu</w:t>
      </w:r>
      <w:r w:rsidRPr="00633438" w:rsidR="00F04294">
        <w:rPr>
          <w:rFonts w:ascii="Times New Roman" w:hAnsi="Times New Roman"/>
        </w:rPr>
        <w:t xml:space="preserve"> </w:t>
      </w:r>
      <w:r w:rsidR="00114DF4">
        <w:rPr>
          <w:rFonts w:ascii="Times New Roman" w:hAnsi="Times New Roman"/>
        </w:rPr>
        <w:t xml:space="preserve">malého výrobcu fermentovaného nápoja </w:t>
      </w:r>
      <w:r w:rsidRPr="00633438" w:rsidR="00F04294">
        <w:rPr>
          <w:rFonts w:ascii="Times New Roman" w:hAnsi="Times New Roman"/>
        </w:rPr>
        <w:t>a</w:t>
      </w:r>
      <w:r w:rsidRPr="00633438">
        <w:rPr>
          <w:rFonts w:ascii="Times New Roman" w:hAnsi="Times New Roman"/>
        </w:rPr>
        <w:t xml:space="preserve"> jeho domácnos</w:t>
      </w:r>
      <w:r w:rsidRPr="00633438" w:rsidR="00F04294">
        <w:rPr>
          <w:rFonts w:ascii="Times New Roman" w:hAnsi="Times New Roman"/>
        </w:rPr>
        <w:t>ť,</w:t>
      </w:r>
      <w:r w:rsidRPr="00633438">
        <w:rPr>
          <w:rFonts w:ascii="Times New Roman" w:hAnsi="Times New Roman"/>
        </w:rPr>
        <w:t xml:space="preserve"> a pre spotrebu jeho blízkymi osobami</w:t>
      </w:r>
      <w:r w:rsidRPr="00633438" w:rsidR="00D0042C">
        <w:rPr>
          <w:rFonts w:ascii="Times New Roman" w:hAnsi="Times New Roman"/>
        </w:rPr>
        <w:t>.</w:t>
      </w:r>
      <w:r w:rsidRPr="00633438" w:rsidR="004A4233">
        <w:rPr>
          <w:rFonts w:ascii="Times New Roman" w:hAnsi="Times New Roman"/>
          <w:vertAlign w:val="superscript"/>
        </w:rPr>
        <w:t>6</w:t>
      </w:r>
      <w:r w:rsidRPr="00633438" w:rsidR="00004002">
        <w:rPr>
          <w:rFonts w:ascii="Times New Roman" w:hAnsi="Times New Roman"/>
        </w:rPr>
        <w:t>)</w:t>
      </w:r>
    </w:p>
    <w:p w:rsidR="0061217D" w:rsidRPr="00633438" w:rsidP="007B2F4F">
      <w:pPr>
        <w:autoSpaceDE w:val="0"/>
        <w:autoSpaceDN w:val="0"/>
        <w:bidi w:val="0"/>
        <w:adjustRightInd w:val="0"/>
        <w:spacing w:line="240" w:lineRule="atLeast"/>
        <w:jc w:val="center"/>
        <w:rPr>
          <w:rFonts w:ascii="Times New Roman" w:hAnsi="Times New Roman"/>
        </w:rPr>
      </w:pPr>
    </w:p>
    <w:p w:rsidR="0061217D" w:rsidRPr="00633438" w:rsidP="007B2F4F">
      <w:pPr>
        <w:autoSpaceDE w:val="0"/>
        <w:autoSpaceDN w:val="0"/>
        <w:bidi w:val="0"/>
        <w:adjustRightInd w:val="0"/>
        <w:spacing w:line="240" w:lineRule="atLeast"/>
        <w:jc w:val="center"/>
        <w:rPr>
          <w:rFonts w:ascii="Times New Roman" w:hAnsi="Times New Roman"/>
        </w:rPr>
      </w:pPr>
      <w:r w:rsidRPr="00633438" w:rsidR="00164F9A">
        <w:rPr>
          <w:rFonts w:ascii="Times New Roman" w:hAnsi="Times New Roman"/>
        </w:rPr>
        <w:t xml:space="preserve">§ </w:t>
      </w:r>
      <w:r w:rsidRPr="00633438" w:rsidR="00665A77">
        <w:rPr>
          <w:rFonts w:ascii="Times New Roman" w:hAnsi="Times New Roman"/>
        </w:rPr>
        <w:t>6</w:t>
      </w:r>
      <w:r w:rsidRPr="00633438" w:rsidR="00F04294">
        <w:rPr>
          <w:rFonts w:ascii="Times New Roman" w:hAnsi="Times New Roman"/>
        </w:rPr>
        <w:t>1</w:t>
      </w:r>
    </w:p>
    <w:p w:rsidR="00164F9A" w:rsidRPr="00633438" w:rsidP="007B2F4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Podnik na výrobu vína</w:t>
      </w:r>
      <w:r w:rsidRPr="00633438" w:rsidR="003D4FDD">
        <w:rPr>
          <w:rFonts w:ascii="Times New Roman" w:hAnsi="Times New Roman"/>
        </w:rPr>
        <w:t xml:space="preserve"> a medziproduktu</w:t>
      </w:r>
    </w:p>
    <w:p w:rsidR="00164F9A" w:rsidRPr="00633438" w:rsidP="007B2F4F">
      <w:pPr>
        <w:autoSpaceDE w:val="0"/>
        <w:autoSpaceDN w:val="0"/>
        <w:bidi w:val="0"/>
        <w:adjustRightInd w:val="0"/>
        <w:spacing w:line="240" w:lineRule="atLeast"/>
        <w:jc w:val="center"/>
        <w:rPr>
          <w:rFonts w:ascii="Times New Roman" w:hAnsi="Times New Roman"/>
        </w:rPr>
      </w:pPr>
    </w:p>
    <w:p w:rsidR="006160A2" w:rsidRPr="00633438" w:rsidP="00C34907">
      <w:pPr>
        <w:numPr>
          <w:numId w:val="17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Podnikom na výrobu vína </w:t>
      </w:r>
      <w:r w:rsidRPr="00633438" w:rsidR="003D4FDD">
        <w:rPr>
          <w:rFonts w:ascii="Times New Roman" w:hAnsi="Times New Roman"/>
        </w:rPr>
        <w:t xml:space="preserve">a medziproduktu </w:t>
      </w:r>
      <w:r w:rsidRPr="00633438">
        <w:rPr>
          <w:rFonts w:ascii="Times New Roman" w:hAnsi="Times New Roman"/>
        </w:rPr>
        <w:t xml:space="preserve">na účely tohto zákona je priestorovo ohraničené miesto nachádzajúce sa na daňovom území, v ktorom sa v rámci podnikania víno </w:t>
      </w:r>
      <w:r w:rsidRPr="00633438" w:rsidR="003D4FDD">
        <w:rPr>
          <w:rFonts w:ascii="Times New Roman" w:hAnsi="Times New Roman"/>
        </w:rPr>
        <w:t xml:space="preserve">a medziprodukt </w:t>
      </w:r>
      <w:r w:rsidRPr="00633438">
        <w:rPr>
          <w:rFonts w:ascii="Times New Roman" w:hAnsi="Times New Roman"/>
        </w:rPr>
        <w:t>vyrába, spracováva, prijíma, skladuje alebo odosiela.</w:t>
      </w:r>
    </w:p>
    <w:p w:rsidR="0061217D" w:rsidRPr="00633438" w:rsidP="0061217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160A2" w:rsidRPr="00633438" w:rsidP="00C34907">
      <w:pPr>
        <w:numPr>
          <w:numId w:val="17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Výrobou vína</w:t>
      </w:r>
      <w:r w:rsidRPr="00633438" w:rsidR="003D4FDD">
        <w:rPr>
          <w:rFonts w:ascii="Times New Roman" w:hAnsi="Times New Roman"/>
        </w:rPr>
        <w:t xml:space="preserve"> </w:t>
      </w:r>
      <w:r w:rsidRPr="00633438">
        <w:rPr>
          <w:rFonts w:ascii="Times New Roman" w:hAnsi="Times New Roman"/>
        </w:rPr>
        <w:t>je spracovanie muštu na víno alebo vína druhotným kvasením alebo jeho úprava.</w:t>
      </w:r>
      <w:r>
        <w:rPr>
          <w:rStyle w:val="FootnoteReference"/>
          <w:rFonts w:ascii="Times New Roman" w:hAnsi="Times New Roman"/>
          <w:rtl w:val="0"/>
        </w:rPr>
        <w:footnoteReference w:id="77"/>
      </w:r>
      <w:r w:rsidRPr="00633438" w:rsidR="00004002">
        <w:rPr>
          <w:rFonts w:ascii="Times New Roman" w:hAnsi="Times New Roman"/>
        </w:rPr>
        <w:t>)</w:t>
      </w:r>
      <w:r w:rsidRPr="00633438">
        <w:rPr>
          <w:rFonts w:ascii="Times New Roman" w:hAnsi="Times New Roman"/>
        </w:rPr>
        <w:t xml:space="preserve"> Spracovaním vína</w:t>
      </w:r>
      <w:r w:rsidRPr="00633438" w:rsidR="003D4FDD">
        <w:rPr>
          <w:rFonts w:ascii="Times New Roman" w:hAnsi="Times New Roman"/>
        </w:rPr>
        <w:t xml:space="preserve"> a medziproduktu</w:t>
      </w:r>
      <w:r w:rsidRPr="00633438">
        <w:rPr>
          <w:rFonts w:ascii="Times New Roman" w:hAnsi="Times New Roman"/>
        </w:rPr>
        <w:t xml:space="preserve"> je jeho stáčanie do obalov, v ktorých sa dodáva na konečnú spotrebu.</w:t>
      </w:r>
    </w:p>
    <w:p w:rsidR="004F3148" w:rsidRPr="00633438" w:rsidP="0061217D">
      <w:pPr>
        <w:pStyle w:val="ListParagraph"/>
        <w:bidi w:val="0"/>
        <w:rPr>
          <w:rFonts w:ascii="Times New Roman" w:hAnsi="Times New Roman"/>
        </w:rPr>
      </w:pPr>
    </w:p>
    <w:p w:rsidR="006160A2" w:rsidRPr="00633438" w:rsidP="00C34907">
      <w:pPr>
        <w:numPr>
          <w:numId w:val="17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Výrobou vína</w:t>
      </w:r>
      <w:r w:rsidRPr="00633438" w:rsidR="003D4FDD">
        <w:rPr>
          <w:rFonts w:ascii="Times New Roman" w:hAnsi="Times New Roman"/>
        </w:rPr>
        <w:t xml:space="preserve"> a medziproduktu</w:t>
      </w:r>
      <w:r w:rsidRPr="00633438">
        <w:rPr>
          <w:rFonts w:ascii="Times New Roman" w:hAnsi="Times New Roman"/>
        </w:rPr>
        <w:t xml:space="preserve"> nie je manipulácia s vínom </w:t>
      </w:r>
      <w:r w:rsidRPr="00633438" w:rsidR="003D4FDD">
        <w:rPr>
          <w:rFonts w:ascii="Times New Roman" w:hAnsi="Times New Roman"/>
        </w:rPr>
        <w:t xml:space="preserve">a medziproduktom </w:t>
      </w:r>
      <w:r w:rsidRPr="00633438">
        <w:rPr>
          <w:rFonts w:ascii="Times New Roman" w:hAnsi="Times New Roman"/>
        </w:rPr>
        <w:t>v uzavretých obaloch, v ktorých sa dodáva na konečnú spotrebu.</w:t>
      </w:r>
    </w:p>
    <w:p w:rsidR="0061217D" w:rsidRPr="00633438" w:rsidP="0061217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160A2" w:rsidRPr="00633438" w:rsidP="00C34907">
      <w:pPr>
        <w:numPr>
          <w:numId w:val="175"/>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F4C34">
        <w:rPr>
          <w:rFonts w:ascii="Times New Roman" w:hAnsi="Times New Roman"/>
        </w:rPr>
        <w:t>O</w:t>
      </w:r>
      <w:r w:rsidRPr="00633438">
        <w:rPr>
          <w:rFonts w:ascii="Times New Roman" w:hAnsi="Times New Roman"/>
        </w:rPr>
        <w:t xml:space="preserve">soba, ktorá má v predmete podnikania výrobu vína </w:t>
      </w:r>
      <w:r w:rsidRPr="00633438" w:rsidR="003D4FDD">
        <w:rPr>
          <w:rFonts w:ascii="Times New Roman" w:hAnsi="Times New Roman"/>
        </w:rPr>
        <w:t xml:space="preserve">a medziproduktu </w:t>
      </w:r>
      <w:r w:rsidRPr="00633438">
        <w:rPr>
          <w:rFonts w:ascii="Times New Roman" w:hAnsi="Times New Roman"/>
        </w:rPr>
        <w:t xml:space="preserve">a chce prevádzkovať podnik na výrobu vína </w:t>
      </w:r>
      <w:r w:rsidRPr="00633438" w:rsidR="003D4FDD">
        <w:rPr>
          <w:rFonts w:ascii="Times New Roman" w:hAnsi="Times New Roman"/>
        </w:rPr>
        <w:t xml:space="preserve">a medziproduktu </w:t>
      </w:r>
      <w:r w:rsidRPr="00633438">
        <w:rPr>
          <w:rFonts w:ascii="Times New Roman" w:hAnsi="Times New Roman"/>
        </w:rPr>
        <w:t>v pozastavení dane, musí mať povolenie na prevádzkovanie daňového skladu.</w:t>
      </w:r>
    </w:p>
    <w:p w:rsidR="006160A2" w:rsidRPr="00633438" w:rsidP="006160A2">
      <w:pPr>
        <w:bidi w:val="0"/>
        <w:rPr>
          <w:rFonts w:ascii="Times New Roman" w:hAnsi="Times New Roman"/>
        </w:rPr>
      </w:pPr>
      <w:r w:rsidRPr="00633438">
        <w:rPr>
          <w:rFonts w:ascii="Times New Roman" w:hAnsi="Times New Roman"/>
        </w:rPr>
        <w:t xml:space="preserve"> </w:t>
      </w:r>
    </w:p>
    <w:p w:rsidR="006160A2" w:rsidRPr="00633438" w:rsidP="0061217D">
      <w:pPr>
        <w:bidi w:val="0"/>
        <w:jc w:val="center"/>
        <w:rPr>
          <w:rFonts w:ascii="Times New Roman" w:hAnsi="Times New Roman"/>
        </w:rPr>
      </w:pPr>
      <w:r w:rsidRPr="00633438" w:rsidR="0061217D">
        <w:rPr>
          <w:rFonts w:ascii="Times New Roman" w:hAnsi="Times New Roman"/>
        </w:rPr>
        <w:t xml:space="preserve">§ </w:t>
      </w:r>
      <w:r w:rsidRPr="00633438">
        <w:rPr>
          <w:rFonts w:ascii="Times New Roman" w:hAnsi="Times New Roman"/>
        </w:rPr>
        <w:t>6</w:t>
      </w:r>
      <w:r w:rsidRPr="00633438" w:rsidR="00F04294">
        <w:rPr>
          <w:rFonts w:ascii="Times New Roman" w:hAnsi="Times New Roman"/>
        </w:rPr>
        <w:t>2</w:t>
      </w:r>
    </w:p>
    <w:p w:rsidR="006160A2" w:rsidRPr="00633438" w:rsidP="0061217D">
      <w:pPr>
        <w:bidi w:val="0"/>
        <w:jc w:val="center"/>
        <w:rPr>
          <w:rFonts w:ascii="Times New Roman" w:hAnsi="Times New Roman"/>
        </w:rPr>
      </w:pPr>
      <w:r w:rsidRPr="00633438">
        <w:rPr>
          <w:rFonts w:ascii="Times New Roman" w:hAnsi="Times New Roman"/>
        </w:rPr>
        <w:t>Sklad vína</w:t>
      </w:r>
      <w:r w:rsidRPr="00633438" w:rsidR="003D4FDD">
        <w:rPr>
          <w:rFonts w:ascii="Times New Roman" w:hAnsi="Times New Roman"/>
        </w:rPr>
        <w:t xml:space="preserve"> a medziproduktu</w:t>
      </w:r>
    </w:p>
    <w:p w:rsidR="006160A2" w:rsidRPr="00633438" w:rsidP="006160A2">
      <w:pPr>
        <w:bidi w:val="0"/>
        <w:rPr>
          <w:rFonts w:ascii="Times New Roman" w:hAnsi="Times New Roman"/>
        </w:rPr>
      </w:pPr>
    </w:p>
    <w:p w:rsidR="006160A2" w:rsidRPr="00633438" w:rsidP="00C34907">
      <w:pPr>
        <w:numPr>
          <w:numId w:val="17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Skladom vína </w:t>
      </w:r>
      <w:r w:rsidRPr="00633438" w:rsidR="003D4FDD">
        <w:rPr>
          <w:rFonts w:ascii="Times New Roman" w:hAnsi="Times New Roman"/>
        </w:rPr>
        <w:t xml:space="preserve">a medziproduktu </w:t>
      </w:r>
      <w:r w:rsidRPr="00633438">
        <w:rPr>
          <w:rFonts w:ascii="Times New Roman" w:hAnsi="Times New Roman"/>
        </w:rPr>
        <w:t>na účely tohto zákona je priestorovo ohraničené miesto nachádzajúce sa na daňovom území, v ktorom sa v rámci podnikania víno</w:t>
      </w:r>
      <w:r w:rsidRPr="00633438" w:rsidR="003D4FDD">
        <w:rPr>
          <w:rFonts w:ascii="Times New Roman" w:hAnsi="Times New Roman"/>
        </w:rPr>
        <w:t xml:space="preserve"> a medziprodukt</w:t>
      </w:r>
      <w:r w:rsidRPr="00633438">
        <w:rPr>
          <w:rFonts w:ascii="Times New Roman" w:hAnsi="Times New Roman"/>
        </w:rPr>
        <w:t xml:space="preserve"> prijíma, skladuje, odosiela alebo spracováva.</w:t>
      </w:r>
    </w:p>
    <w:p w:rsidR="0061217D" w:rsidRPr="00633438" w:rsidP="0061217D">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160A2" w:rsidRPr="00633438" w:rsidP="00C34907">
      <w:pPr>
        <w:numPr>
          <w:numId w:val="17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2F4C34">
        <w:rPr>
          <w:rFonts w:ascii="Times New Roman" w:hAnsi="Times New Roman"/>
        </w:rPr>
        <w:t>O</w:t>
      </w:r>
      <w:r w:rsidRPr="00633438">
        <w:rPr>
          <w:rFonts w:ascii="Times New Roman" w:hAnsi="Times New Roman"/>
        </w:rPr>
        <w:t>soba, ktorá chce prevádzkovať sklad vína</w:t>
      </w:r>
      <w:r w:rsidRPr="00633438" w:rsidR="003D4FDD">
        <w:rPr>
          <w:rFonts w:ascii="Times New Roman" w:hAnsi="Times New Roman"/>
        </w:rPr>
        <w:t xml:space="preserve"> a medziproduktu</w:t>
      </w:r>
      <w:r w:rsidRPr="00633438">
        <w:rPr>
          <w:rFonts w:ascii="Times New Roman" w:hAnsi="Times New Roman"/>
        </w:rPr>
        <w:t xml:space="preserve"> v pozastavení dane, musí mať povolenie na prevádzkovanie daňového skladu.</w:t>
      </w:r>
    </w:p>
    <w:p w:rsidR="00A03A49" w:rsidRPr="00633438" w:rsidP="00A03A49">
      <w:pPr>
        <w:pStyle w:val="ListParagraph"/>
        <w:bidi w:val="0"/>
        <w:rPr>
          <w:rFonts w:ascii="Times New Roman" w:hAnsi="Times New Roman"/>
        </w:rPr>
      </w:pPr>
    </w:p>
    <w:p w:rsidR="00320D94" w:rsidRPr="00633438" w:rsidP="00C34907">
      <w:pPr>
        <w:numPr>
          <w:numId w:val="176"/>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6160A2">
        <w:rPr>
          <w:rFonts w:ascii="Times New Roman" w:hAnsi="Times New Roman"/>
        </w:rPr>
        <w:t xml:space="preserve">Žiadosť o povolenie na prevádzkovanie skladu vína </w:t>
      </w:r>
      <w:r w:rsidRPr="00633438" w:rsidR="003D4FDD">
        <w:rPr>
          <w:rFonts w:ascii="Times New Roman" w:hAnsi="Times New Roman"/>
        </w:rPr>
        <w:t xml:space="preserve">a medziproduktu </w:t>
      </w:r>
      <w:r w:rsidRPr="00633438" w:rsidR="006160A2">
        <w:rPr>
          <w:rFonts w:ascii="Times New Roman" w:hAnsi="Times New Roman"/>
        </w:rPr>
        <w:t xml:space="preserve">v pozastavení dane možno podať len vtedy, ak ročný obrat takého vína </w:t>
      </w:r>
      <w:r w:rsidRPr="00633438" w:rsidR="003D4FDD">
        <w:rPr>
          <w:rFonts w:ascii="Times New Roman" w:hAnsi="Times New Roman"/>
        </w:rPr>
        <w:t xml:space="preserve">a medziproduktu </w:t>
      </w:r>
      <w:r w:rsidRPr="00633438" w:rsidR="006160A2">
        <w:rPr>
          <w:rFonts w:ascii="Times New Roman" w:hAnsi="Times New Roman"/>
        </w:rPr>
        <w:t xml:space="preserve">v sklade je najmenej 100 </w:t>
      </w:r>
      <w:r w:rsidRPr="00633438" w:rsidR="00886502">
        <w:rPr>
          <w:rFonts w:ascii="Times New Roman" w:hAnsi="Times New Roman"/>
        </w:rPr>
        <w:t>hl</w:t>
      </w:r>
      <w:r w:rsidRPr="00633438" w:rsidR="006160A2">
        <w:rPr>
          <w:rFonts w:ascii="Times New Roman" w:hAnsi="Times New Roman"/>
        </w:rPr>
        <w:t xml:space="preserve"> a doba skladovania vína</w:t>
      </w:r>
      <w:r w:rsidRPr="00633438" w:rsidR="003D4FDD">
        <w:rPr>
          <w:rFonts w:ascii="Times New Roman" w:hAnsi="Times New Roman"/>
        </w:rPr>
        <w:t xml:space="preserve"> a medziproduktu</w:t>
      </w:r>
      <w:r w:rsidRPr="00633438" w:rsidR="006160A2">
        <w:rPr>
          <w:rFonts w:ascii="Times New Roman" w:hAnsi="Times New Roman"/>
        </w:rPr>
        <w:t xml:space="preserve"> je najmenej 30 dní.</w:t>
      </w:r>
    </w:p>
    <w:p w:rsidR="00E4419D" w:rsidRPr="00633438" w:rsidP="0061217D">
      <w:pPr>
        <w:pStyle w:val="ListParagraph"/>
        <w:bidi w:val="0"/>
        <w:rPr>
          <w:rFonts w:ascii="Times New Roman" w:hAnsi="Times New Roman"/>
        </w:rPr>
      </w:pPr>
    </w:p>
    <w:p w:rsidR="00114DF4" w:rsidRPr="00114DF4" w:rsidP="00114DF4">
      <w:pPr>
        <w:bidi w:val="0"/>
        <w:ind w:left="284"/>
        <w:jc w:val="center"/>
        <w:rPr>
          <w:rFonts w:ascii="Times New Roman" w:hAnsi="Times New Roman"/>
        </w:rPr>
      </w:pPr>
      <w:r w:rsidRPr="00114DF4">
        <w:rPr>
          <w:rFonts w:ascii="Times New Roman" w:hAnsi="Times New Roman"/>
        </w:rPr>
        <w:t>§ 63</w:t>
      </w:r>
    </w:p>
    <w:p w:rsidR="00114DF4" w:rsidRPr="00114DF4" w:rsidP="00114DF4">
      <w:pPr>
        <w:bidi w:val="0"/>
        <w:ind w:left="284"/>
        <w:jc w:val="center"/>
        <w:rPr>
          <w:rFonts w:ascii="Times New Roman" w:hAnsi="Times New Roman"/>
        </w:rPr>
      </w:pPr>
      <w:r w:rsidRPr="00114DF4">
        <w:rPr>
          <w:rFonts w:ascii="Times New Roman" w:hAnsi="Times New Roman"/>
        </w:rPr>
        <w:t>Osobitná úprava pre tiché víno</w:t>
      </w:r>
    </w:p>
    <w:p w:rsidR="00114DF4" w:rsidRPr="00114DF4" w:rsidP="00114DF4">
      <w:pPr>
        <w:bidi w:val="0"/>
        <w:ind w:left="284"/>
        <w:jc w:val="center"/>
        <w:rPr>
          <w:rFonts w:ascii="Times New Roman" w:hAnsi="Times New Roman"/>
        </w:rPr>
      </w:pPr>
    </w:p>
    <w:p w:rsidR="00114DF4" w:rsidRPr="00114DF4" w:rsidP="00114DF4">
      <w:pPr>
        <w:numPr>
          <w:numId w:val="262"/>
        </w:numPr>
        <w:tabs>
          <w:tab w:val="left" w:pos="284"/>
        </w:tabs>
        <w:bidi w:val="0"/>
        <w:ind w:left="0" w:firstLine="0"/>
        <w:jc w:val="both"/>
        <w:rPr>
          <w:rFonts w:ascii="Times New Roman" w:hAnsi="Times New Roman"/>
        </w:rPr>
      </w:pPr>
      <w:r>
        <w:rPr>
          <w:rFonts w:ascii="Times New Roman" w:hAnsi="Times New Roman"/>
        </w:rPr>
        <w:t xml:space="preserve"> </w:t>
      </w:r>
      <w:r w:rsidRPr="00114DF4">
        <w:rPr>
          <w:rFonts w:ascii="Times New Roman" w:hAnsi="Times New Roman"/>
        </w:rPr>
        <w:t xml:space="preserve">Osoba, ktorá je prevádzkovateľom podniku na výrobu vína a medziproduktu, v ktorom sa vyrába, spracováva, skladuje, prijíma alebo odosiela iba tiché víno, alebo osoba, ktorá je prevádzkovateľom skladu vína a medziproduktu, v ktorom sa prijíma, skladuje, odosiela, prípadne spracováva iba tiché víno, musí písomne požiadať colný úrad o registráciu a vydanie povolenia na prevádzkovanie daňového skladu podľa </w:t>
      </w:r>
      <w:hyperlink r:id="rId7" w:history="1">
        <w:r w:rsidRPr="00114DF4">
          <w:rPr>
            <w:rFonts w:ascii="Times New Roman" w:hAnsi="Times New Roman"/>
            <w:bCs/>
          </w:rPr>
          <w:t>§</w:t>
        </w:r>
      </w:hyperlink>
      <w:r w:rsidRPr="00114DF4">
        <w:rPr>
          <w:rFonts w:ascii="Times New Roman" w:hAnsi="Times New Roman"/>
        </w:rPr>
        <w:t xml:space="preserve"> 15, len ak chce takéto víno dodávať do iných členských štátov alebo prijímať ho z iných členských štátov v pozastavení dane. Pri podaní žiadosti o vydanie povolenia na prevádzkovanie daňového skladu sa neuplatnia ustanovenia </w:t>
      </w:r>
      <w:hyperlink r:id="rId8" w:history="1">
        <w:r w:rsidRPr="00114DF4" w:rsidR="00FA18D4">
          <w:rPr>
            <w:rFonts w:ascii="Times New Roman" w:hAnsi="Times New Roman"/>
            <w:bCs/>
          </w:rPr>
          <w:t>§ 1</w:t>
        </w:r>
      </w:hyperlink>
      <w:r w:rsidRPr="00114DF4" w:rsidR="00FA18D4">
        <w:rPr>
          <w:rFonts w:ascii="Times New Roman" w:hAnsi="Times New Roman"/>
        </w:rPr>
        <w:t>6</w:t>
      </w:r>
      <w:r w:rsidR="00FA18D4">
        <w:rPr>
          <w:rFonts w:ascii="Times New Roman" w:hAnsi="Times New Roman"/>
        </w:rPr>
        <w:t xml:space="preserve"> a </w:t>
      </w:r>
      <w:hyperlink r:id="rId9" w:history="1">
        <w:r w:rsidRPr="00114DF4">
          <w:rPr>
            <w:rFonts w:ascii="Times New Roman" w:hAnsi="Times New Roman"/>
            <w:bCs/>
          </w:rPr>
          <w:t>§ 62 ods. 3</w:t>
        </w:r>
      </w:hyperlink>
      <w:r w:rsidRPr="00114DF4">
        <w:rPr>
          <w:rFonts w:ascii="Times New Roman" w:hAnsi="Times New Roman"/>
        </w:rPr>
        <w:t xml:space="preserve">. Pri odňatí povolenia na prevádzkovanie daňového skladu sa nepoužije </w:t>
      </w:r>
      <w:hyperlink r:id="rId10" w:history="1">
        <w:r w:rsidRPr="00114DF4">
          <w:rPr>
            <w:rFonts w:ascii="Times New Roman" w:hAnsi="Times New Roman"/>
            <w:bCs/>
          </w:rPr>
          <w:t>§ 15 ods. 10</w:t>
        </w:r>
      </w:hyperlink>
      <w:r w:rsidRPr="00114DF4">
        <w:rPr>
          <w:rFonts w:ascii="Times New Roman" w:hAnsi="Times New Roman"/>
        </w:rPr>
        <w:t>.</w:t>
      </w:r>
    </w:p>
    <w:p w:rsidR="00114DF4" w:rsidRPr="00114DF4" w:rsidP="00114DF4">
      <w:pPr>
        <w:tabs>
          <w:tab w:val="left" w:pos="284"/>
        </w:tabs>
        <w:bidi w:val="0"/>
        <w:jc w:val="both"/>
        <w:rPr>
          <w:rFonts w:ascii="Times New Roman" w:hAnsi="Times New Roman"/>
        </w:rPr>
      </w:pPr>
    </w:p>
    <w:p w:rsidR="00114DF4" w:rsidRPr="00114DF4" w:rsidP="00114DF4">
      <w:pPr>
        <w:numPr>
          <w:numId w:val="262"/>
        </w:numPr>
        <w:tabs>
          <w:tab w:val="left" w:pos="284"/>
        </w:tabs>
        <w:bidi w:val="0"/>
        <w:ind w:left="0" w:firstLine="0"/>
        <w:jc w:val="both"/>
        <w:rPr>
          <w:rFonts w:ascii="Times New Roman" w:hAnsi="Times New Roman"/>
        </w:rPr>
      </w:pPr>
      <w:bookmarkStart w:id="0" w:name="f_4506531"/>
      <w:bookmarkEnd w:id="0"/>
      <w:r w:rsidRPr="00114DF4">
        <w:rPr>
          <w:rFonts w:ascii="Times New Roman" w:hAnsi="Times New Roman"/>
        </w:rPr>
        <w:t>Osoba, ktorá je prevádzkovateľom podniku na výrobu vína a medziproduktu, v ktorom sa vyrába, spracováva, skladuje, prijíma alebo odosiela iba tiché víno, a v hospodárskych rokoch</w:t>
      </w:r>
      <w:hyperlink r:id="rId11" w:history="1">
        <w:r w:rsidRPr="00114DF4">
          <w:rPr>
            <w:rFonts w:ascii="Times New Roman" w:hAnsi="Times New Roman"/>
            <w:bCs/>
            <w:vertAlign w:val="superscript"/>
          </w:rPr>
          <w:t>75</w:t>
        </w:r>
        <w:r w:rsidRPr="00114DF4">
          <w:rPr>
            <w:rFonts w:ascii="Times New Roman" w:hAnsi="Times New Roman"/>
            <w:bCs/>
          </w:rPr>
          <w:t>)</w:t>
        </w:r>
      </w:hyperlink>
      <w:r w:rsidRPr="00114DF4">
        <w:rPr>
          <w:rFonts w:ascii="Times New Roman" w:hAnsi="Times New Roman"/>
        </w:rPr>
        <w:t xml:space="preserve"> vyrába priemerne menej ako 1 000 hl tichého vína, nemusí podať žiadosť podľa odseku 1. Každé prijatie tichého vína z iného členského štátu je takáto osoba povinná oznámiť miestne príslušnému colnému úradu odoslaním kópie sprievodného dokladu podľa osobitného predpisu</w:t>
      </w:r>
      <w:r>
        <w:rPr>
          <w:rStyle w:val="FootnoteReference"/>
          <w:rFonts w:ascii="Times New Roman" w:hAnsi="Times New Roman"/>
          <w:rtl w:val="0"/>
        </w:rPr>
        <w:footnoteReference w:id="78"/>
      </w:r>
      <w:r w:rsidRPr="00114DF4">
        <w:rPr>
          <w:rFonts w:ascii="Times New Roman" w:hAnsi="Times New Roman"/>
        </w:rPr>
        <w:t>). V oznámení tiež uvedie svoju priemernú ročnú výrobu tichého vína.</w:t>
      </w:r>
    </w:p>
    <w:p w:rsidR="00114DF4" w:rsidRPr="00114DF4" w:rsidP="00114DF4">
      <w:pPr>
        <w:bidi w:val="0"/>
        <w:jc w:val="both"/>
        <w:rPr>
          <w:rFonts w:ascii="Times New Roman" w:hAnsi="Times New Roman"/>
        </w:rPr>
      </w:pPr>
    </w:p>
    <w:p w:rsidR="00114DF4" w:rsidRPr="00114DF4" w:rsidP="00114DF4">
      <w:pPr>
        <w:bidi w:val="0"/>
        <w:jc w:val="both"/>
        <w:rPr>
          <w:rFonts w:ascii="Times New Roman" w:hAnsi="Times New Roman"/>
        </w:rPr>
      </w:pPr>
      <w:bookmarkStart w:id="1" w:name="f_4506532"/>
      <w:bookmarkEnd w:id="1"/>
      <w:r w:rsidRPr="00114DF4">
        <w:rPr>
          <w:rFonts w:ascii="Times New Roman" w:hAnsi="Times New Roman"/>
        </w:rPr>
        <w:t>(3) Ak osoba uvedená v odseku 1 vyrába iba tiché víno kódu kombinovanej nomenklatúry 2204 a vedie evidenciu podľa osobitného predpisu,</w:t>
      </w:r>
      <w:r>
        <w:rPr>
          <w:rStyle w:val="FootnoteReference"/>
          <w:rFonts w:ascii="Times New Roman" w:hAnsi="Times New Roman"/>
          <w:rtl w:val="0"/>
        </w:rPr>
        <w:footnoteReference w:id="79"/>
      </w:r>
      <w:hyperlink r:id="rId11" w:history="1">
        <w:r w:rsidRPr="00114DF4">
          <w:rPr>
            <w:rFonts w:ascii="Times New Roman" w:hAnsi="Times New Roman"/>
            <w:bCs/>
          </w:rPr>
          <w:t>)</w:t>
        </w:r>
      </w:hyperlink>
      <w:r w:rsidRPr="00114DF4">
        <w:rPr>
          <w:rFonts w:ascii="Times New Roman" w:hAnsi="Times New Roman"/>
        </w:rPr>
        <w:t xml:space="preserve"> považuje sa takáto evidencia za evidenciu podľa tohto zákona. Ak je to nevyhnutné na účely daňového dozoru a daňovej kontroly, môže colný úrad požadovať aj vedenie evidencie podľa </w:t>
      </w:r>
      <w:hyperlink r:id="rId12" w:history="1">
        <w:r w:rsidRPr="00114DF4">
          <w:rPr>
            <w:rFonts w:ascii="Times New Roman" w:hAnsi="Times New Roman"/>
            <w:bCs/>
          </w:rPr>
          <w:t>§ 34 a 3</w:t>
        </w:r>
      </w:hyperlink>
      <w:r w:rsidRPr="00114DF4">
        <w:rPr>
          <w:rFonts w:ascii="Times New Roman" w:hAnsi="Times New Roman"/>
        </w:rPr>
        <w:t>5.</w:t>
      </w:r>
    </w:p>
    <w:p w:rsidR="00114DF4" w:rsidRPr="00114DF4" w:rsidP="00114DF4">
      <w:pPr>
        <w:bidi w:val="0"/>
        <w:rPr>
          <w:rFonts w:ascii="Times New Roman" w:hAnsi="Times New Roman"/>
        </w:rPr>
      </w:pPr>
      <w:bookmarkStart w:id="2" w:name="f_4506533"/>
      <w:bookmarkEnd w:id="2"/>
    </w:p>
    <w:p w:rsidR="00114DF4" w:rsidRPr="00114DF4" w:rsidP="00114DF4">
      <w:pPr>
        <w:bidi w:val="0"/>
        <w:jc w:val="both"/>
        <w:rPr>
          <w:rFonts w:ascii="Times New Roman" w:hAnsi="Times New Roman"/>
        </w:rPr>
      </w:pPr>
      <w:r w:rsidRPr="00114DF4">
        <w:rPr>
          <w:rStyle w:val="new"/>
          <w:rFonts w:ascii="Times New Roman" w:hAnsi="Times New Roman"/>
        </w:rPr>
        <w:t xml:space="preserve">(4) Pri preprave tichého vína z daňového územia na územie iného členského štátu v pozastavení dane osoba uvedená v odseku 1 postupuje podľa § 18, ak odberateľom (príjemcom) je prevádzkovateľ daňového skladu alebo oprávnený príjemca. Pri preprave tichého vína v pozastavení dane iba na daňovom území sa </w:t>
      </w:r>
      <w:hyperlink r:id="rId13" w:history="1">
        <w:r w:rsidRPr="00114DF4">
          <w:rPr>
            <w:rStyle w:val="new"/>
            <w:rFonts w:ascii="Times New Roman" w:hAnsi="Times New Roman"/>
            <w:bCs/>
          </w:rPr>
          <w:t>§ 17 ods. 12</w:t>
        </w:r>
      </w:hyperlink>
      <w:r w:rsidRPr="00114DF4">
        <w:rPr>
          <w:rStyle w:val="new"/>
          <w:rFonts w:ascii="Times New Roman" w:hAnsi="Times New Roman"/>
        </w:rPr>
        <w:t xml:space="preserve"> nepoužije.</w:t>
      </w:r>
    </w:p>
    <w:p w:rsidR="00114DF4" w:rsidRPr="00114DF4" w:rsidP="00114DF4">
      <w:pPr>
        <w:bidi w:val="0"/>
        <w:jc w:val="both"/>
        <w:rPr>
          <w:rFonts w:ascii="Times New Roman" w:hAnsi="Times New Roman"/>
        </w:rPr>
      </w:pPr>
      <w:bookmarkStart w:id="3" w:name="f_4506534"/>
      <w:bookmarkEnd w:id="3"/>
    </w:p>
    <w:p w:rsidR="00114DF4" w:rsidRPr="00114DF4" w:rsidP="00114DF4">
      <w:pPr>
        <w:bidi w:val="0"/>
        <w:jc w:val="both"/>
        <w:rPr>
          <w:rFonts w:ascii="Times New Roman" w:hAnsi="Times New Roman"/>
        </w:rPr>
      </w:pPr>
      <w:r w:rsidRPr="00114DF4">
        <w:rPr>
          <w:rFonts w:ascii="Times New Roman" w:hAnsi="Times New Roman"/>
        </w:rPr>
        <w:t xml:space="preserve">(5) Ak sa tiché víno uvedené do daňového voľného obehu v inom členskom štáte prepraví na daňové územie na podnikateľské účely, na účely tohto zákona sa považuje za uvedené do daňového voľného obehu aj na daňovom území, pričom sa nepoužije </w:t>
      </w:r>
      <w:hyperlink r:id="rId14" w:history="1">
        <w:r w:rsidRPr="00114DF4">
          <w:rPr>
            <w:rFonts w:ascii="Times New Roman" w:hAnsi="Times New Roman"/>
            <w:bCs/>
          </w:rPr>
          <w:t>§</w:t>
        </w:r>
      </w:hyperlink>
      <w:r w:rsidRPr="00114DF4">
        <w:rPr>
          <w:rFonts w:ascii="Times New Roman" w:hAnsi="Times New Roman"/>
        </w:rPr>
        <w:t xml:space="preserve"> 26 ods. 2 až 6. Ustanovenie </w:t>
      </w:r>
      <w:hyperlink r:id="rId15" w:history="1">
        <w:r w:rsidRPr="00114DF4">
          <w:rPr>
            <w:rFonts w:ascii="Times New Roman" w:hAnsi="Times New Roman"/>
            <w:bCs/>
          </w:rPr>
          <w:t>§ 27 ods. 2</w:t>
        </w:r>
      </w:hyperlink>
      <w:r w:rsidRPr="00114DF4">
        <w:rPr>
          <w:rFonts w:ascii="Times New Roman" w:hAnsi="Times New Roman"/>
        </w:rPr>
        <w:t xml:space="preserve"> zostáva nedotknuté, colný úrad však v tomto prípade potvrdí iba prevzatie vína odberateľom (príjemcom).</w:t>
      </w:r>
    </w:p>
    <w:p w:rsidR="00114DF4" w:rsidRPr="00114DF4" w:rsidP="00114DF4">
      <w:pPr>
        <w:bidi w:val="0"/>
        <w:jc w:val="both"/>
        <w:rPr>
          <w:rFonts w:ascii="Times New Roman" w:hAnsi="Times New Roman"/>
        </w:rPr>
      </w:pPr>
      <w:bookmarkStart w:id="4" w:name="f_4506535"/>
      <w:bookmarkEnd w:id="4"/>
    </w:p>
    <w:p w:rsidR="00114DF4" w:rsidRPr="00114DF4" w:rsidP="00114DF4">
      <w:pPr>
        <w:bidi w:val="0"/>
        <w:jc w:val="both"/>
        <w:rPr>
          <w:rFonts w:ascii="Times New Roman" w:hAnsi="Times New Roman"/>
        </w:rPr>
      </w:pPr>
      <w:r w:rsidRPr="00114DF4">
        <w:rPr>
          <w:rFonts w:ascii="Times New Roman" w:hAnsi="Times New Roman"/>
        </w:rPr>
        <w:t xml:space="preserve">(6) Ak osoba tiché víno uvedené do daňového voľného obehu na daňovom území dodáva v rámci podnikania do iného členského štátu na podnikateľské účely, postupuje iba podľa ustanovenia </w:t>
      </w:r>
      <w:hyperlink r:id="rId16" w:history="1">
        <w:r w:rsidRPr="00114DF4">
          <w:rPr>
            <w:rFonts w:ascii="Times New Roman" w:hAnsi="Times New Roman"/>
            <w:bCs/>
          </w:rPr>
          <w:t>§</w:t>
        </w:r>
      </w:hyperlink>
      <w:r w:rsidRPr="00114DF4">
        <w:rPr>
          <w:rFonts w:ascii="Times New Roman" w:hAnsi="Times New Roman"/>
        </w:rPr>
        <w:t xml:space="preserve"> 26 ods. 7.</w:t>
      </w:r>
    </w:p>
    <w:p w:rsidR="00114DF4" w:rsidRPr="00114DF4" w:rsidP="00114DF4">
      <w:pPr>
        <w:bidi w:val="0"/>
        <w:jc w:val="both"/>
        <w:rPr>
          <w:rFonts w:ascii="Times New Roman" w:hAnsi="Times New Roman"/>
        </w:rPr>
      </w:pPr>
      <w:bookmarkStart w:id="5" w:name="f_4506536"/>
      <w:bookmarkEnd w:id="5"/>
    </w:p>
    <w:p w:rsidR="00114DF4" w:rsidRPr="00114DF4" w:rsidP="00114DF4">
      <w:pPr>
        <w:bidi w:val="0"/>
        <w:jc w:val="both"/>
        <w:rPr>
          <w:rFonts w:ascii="Times New Roman" w:hAnsi="Times New Roman"/>
        </w:rPr>
      </w:pPr>
      <w:r w:rsidRPr="00114DF4">
        <w:rPr>
          <w:rFonts w:ascii="Times New Roman" w:hAnsi="Times New Roman"/>
        </w:rPr>
        <w:t xml:space="preserve">(7) Ak je predmetom zásielkového obchodu iba tiché víno, použije sa </w:t>
      </w:r>
      <w:hyperlink r:id="rId17" w:history="1">
        <w:r w:rsidRPr="00114DF4">
          <w:rPr>
            <w:rFonts w:ascii="Times New Roman" w:hAnsi="Times New Roman"/>
            <w:bCs/>
          </w:rPr>
          <w:t>§ 29 okrem odseku 3 písm. c)</w:t>
        </w:r>
      </w:hyperlink>
      <w:r w:rsidRPr="00114DF4">
        <w:rPr>
          <w:rFonts w:ascii="Times New Roman" w:hAnsi="Times New Roman"/>
        </w:rPr>
        <w:t xml:space="preserve"> a </w:t>
      </w:r>
      <w:r w:rsidR="0019369A">
        <w:rPr>
          <w:rFonts w:ascii="Times New Roman" w:hAnsi="Times New Roman"/>
        </w:rPr>
        <w:t>odse</w:t>
      </w:r>
      <w:r w:rsidRPr="00114DF4">
        <w:rPr>
          <w:rFonts w:ascii="Times New Roman" w:hAnsi="Times New Roman"/>
        </w:rPr>
        <w:t>kov 4, 5 a 9.</w:t>
      </w:r>
    </w:p>
    <w:p w:rsidR="00114DF4" w:rsidRPr="00114DF4" w:rsidP="00114DF4">
      <w:pPr>
        <w:bidi w:val="0"/>
        <w:ind w:left="284"/>
        <w:jc w:val="both"/>
        <w:rPr>
          <w:rFonts w:ascii="Times New Roman" w:hAnsi="Times New Roman"/>
        </w:rPr>
      </w:pPr>
    </w:p>
    <w:p w:rsidR="00114DF4" w:rsidRPr="00114DF4" w:rsidP="00114DF4">
      <w:pPr>
        <w:bidi w:val="0"/>
        <w:jc w:val="center"/>
        <w:rPr>
          <w:rFonts w:ascii="Times New Roman" w:hAnsi="Times New Roman"/>
        </w:rPr>
      </w:pPr>
      <w:r w:rsidRPr="00114DF4">
        <w:rPr>
          <w:rFonts w:ascii="Times New Roman" w:hAnsi="Times New Roman"/>
        </w:rPr>
        <w:t>§ 64</w:t>
      </w:r>
    </w:p>
    <w:p w:rsidR="00114DF4" w:rsidRPr="00114DF4" w:rsidP="00114DF4">
      <w:pPr>
        <w:pStyle w:val="ListParagraph"/>
        <w:bidi w:val="0"/>
        <w:spacing w:line="280" w:lineRule="atLeast"/>
        <w:jc w:val="center"/>
        <w:rPr>
          <w:rFonts w:ascii="Times New Roman" w:hAnsi="Times New Roman"/>
        </w:rPr>
      </w:pPr>
      <w:r w:rsidRPr="00114DF4">
        <w:rPr>
          <w:rFonts w:ascii="Times New Roman" w:hAnsi="Times New Roman"/>
        </w:rPr>
        <w:t xml:space="preserve">Osobitná úprava oslobodenia od dane pre malého výrobcu fermentovaného nápoja </w:t>
      </w:r>
    </w:p>
    <w:p w:rsidR="00114DF4" w:rsidRPr="00114DF4" w:rsidP="00114DF4">
      <w:pPr>
        <w:pStyle w:val="ListParagraph"/>
        <w:bidi w:val="0"/>
        <w:spacing w:line="280" w:lineRule="atLeast"/>
        <w:jc w:val="center"/>
        <w:rPr>
          <w:rFonts w:ascii="Times New Roman" w:hAnsi="Times New Roman"/>
        </w:rPr>
      </w:pPr>
    </w:p>
    <w:p w:rsidR="00114DF4" w:rsidRPr="00114DF4" w:rsidP="00114DF4">
      <w:pPr>
        <w:numPr>
          <w:numId w:val="21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114DF4">
        <w:rPr>
          <w:rFonts w:ascii="Times New Roman" w:hAnsi="Times New Roman"/>
        </w:rPr>
        <w:t xml:space="preserve"> Malým výrobcom fermentovaného nápoja sa na účely tohto zákona rozumie fyzická osoba, ktorá vyrába tichý fermentovaný nápoj alebo šumivý fermentovaný nápoj na daňovom území najviac v množstve 1 000 litrov za hospodársky rok</w:t>
      </w:r>
      <w:r w:rsidRPr="00114DF4">
        <w:rPr>
          <w:rFonts w:ascii="Times New Roman" w:hAnsi="Times New Roman"/>
          <w:vertAlign w:val="superscript"/>
        </w:rPr>
        <w:t>75</w:t>
      </w:r>
      <w:r w:rsidRPr="00114DF4">
        <w:rPr>
          <w:rFonts w:ascii="Times New Roman" w:hAnsi="Times New Roman"/>
        </w:rPr>
        <w:t>) pre vlastnú spotrebu, a spotrebu jeho domácnosti alebo pre spotrebu jeho blízkymi osobami.</w:t>
      </w:r>
      <w:r w:rsidRPr="00114DF4">
        <w:rPr>
          <w:rFonts w:ascii="Times New Roman" w:hAnsi="Times New Roman"/>
          <w:vertAlign w:val="superscript"/>
        </w:rPr>
        <w:t>6</w:t>
      </w:r>
      <w:r w:rsidRPr="00114DF4">
        <w:rPr>
          <w:rFonts w:ascii="Times New Roman" w:hAnsi="Times New Roman"/>
        </w:rPr>
        <w:t>)</w:t>
      </w:r>
    </w:p>
    <w:p w:rsidR="00114DF4" w:rsidRPr="00114DF4" w:rsidP="00114DF4">
      <w:pPr>
        <w:tabs>
          <w:tab w:val="left" w:pos="284"/>
          <w:tab w:val="left" w:pos="426"/>
          <w:tab w:val="left" w:pos="567"/>
        </w:tabs>
        <w:autoSpaceDE w:val="0"/>
        <w:autoSpaceDN w:val="0"/>
        <w:bidi w:val="0"/>
        <w:adjustRightInd w:val="0"/>
        <w:spacing w:line="240" w:lineRule="atLeast"/>
        <w:ind w:left="207"/>
        <w:jc w:val="both"/>
        <w:rPr>
          <w:rFonts w:ascii="Times New Roman" w:hAnsi="Times New Roman"/>
        </w:rPr>
      </w:pPr>
    </w:p>
    <w:p w:rsidR="00114DF4" w:rsidRPr="00114DF4" w:rsidP="00114DF4">
      <w:pPr>
        <w:numPr>
          <w:numId w:val="21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114DF4">
        <w:rPr>
          <w:rFonts w:ascii="Times New Roman" w:hAnsi="Times New Roman"/>
        </w:rPr>
        <w:t xml:space="preserve"> Na malého výrobcu fermentovaného nápoja sa nevzťahuje povinnosť registrácie alebo evidencie podľa tohto zákona. </w:t>
      </w:r>
    </w:p>
    <w:p w:rsidR="00114DF4" w:rsidRPr="00114DF4" w:rsidP="00114DF4">
      <w:pPr>
        <w:pStyle w:val="ListParagraph"/>
        <w:bidi w:val="0"/>
        <w:rPr>
          <w:rFonts w:ascii="Times New Roman" w:hAnsi="Times New Roman"/>
        </w:rPr>
      </w:pPr>
    </w:p>
    <w:p w:rsidR="009B3C5F" w:rsidRPr="00114DF4" w:rsidP="00114DF4">
      <w:pPr>
        <w:numPr>
          <w:numId w:val="213"/>
        </w:numPr>
        <w:tabs>
          <w:tab w:val="left" w:pos="426"/>
        </w:tabs>
        <w:autoSpaceDE w:val="0"/>
        <w:autoSpaceDN w:val="0"/>
        <w:bidi w:val="0"/>
        <w:adjustRightInd w:val="0"/>
        <w:spacing w:line="240" w:lineRule="atLeast"/>
        <w:ind w:left="0" w:firstLine="0"/>
        <w:jc w:val="both"/>
        <w:rPr>
          <w:rFonts w:ascii="Times New Roman" w:hAnsi="Times New Roman"/>
        </w:rPr>
      </w:pPr>
      <w:r w:rsidRPr="00114DF4" w:rsidR="00114DF4">
        <w:rPr>
          <w:rFonts w:ascii="Times New Roman" w:hAnsi="Times New Roman"/>
        </w:rPr>
        <w:t xml:space="preserve">Ak malý výrobca fermentovaného nápoja vyrobí viac ako 1 000 litrov </w:t>
      </w:r>
      <w:r w:rsidR="00114DF4">
        <w:rPr>
          <w:rFonts w:ascii="Times New Roman" w:hAnsi="Times New Roman"/>
        </w:rPr>
        <w:t xml:space="preserve">fermentovaného nápoja </w:t>
      </w:r>
      <w:r w:rsidRPr="00114DF4" w:rsidR="00114DF4">
        <w:rPr>
          <w:rFonts w:ascii="Times New Roman" w:hAnsi="Times New Roman"/>
        </w:rPr>
        <w:t>za hospodársky rok,</w:t>
      </w:r>
      <w:r w:rsidRPr="00114DF4" w:rsidR="00114DF4">
        <w:rPr>
          <w:rFonts w:ascii="Times New Roman" w:hAnsi="Times New Roman"/>
          <w:vertAlign w:val="superscript"/>
        </w:rPr>
        <w:t>75</w:t>
      </w:r>
      <w:r w:rsidRPr="00114DF4" w:rsidR="00114DF4">
        <w:rPr>
          <w:rFonts w:ascii="Times New Roman" w:hAnsi="Times New Roman"/>
        </w:rPr>
        <w:t>) vzniká daňová povinnosť podľa § 10 ods. 2 písm. b), a to z množstva fermentovaného nápoja, ktoré vyrobil nad 1 000 litrov za hospodársky rok.</w:t>
      </w:r>
      <w:r w:rsidRPr="00114DF4" w:rsidR="00114DF4">
        <w:rPr>
          <w:rFonts w:ascii="Times New Roman" w:hAnsi="Times New Roman"/>
          <w:vertAlign w:val="superscript"/>
        </w:rPr>
        <w:t>75</w:t>
      </w:r>
      <w:r w:rsidRPr="00114DF4" w:rsidR="00114DF4">
        <w:rPr>
          <w:rFonts w:ascii="Times New Roman" w:hAnsi="Times New Roman"/>
        </w:rPr>
        <w:t>) Platiteľ dane je povinný pri vzniku daňovej povinnosti podať daňové priznanie colnému úradu najneskôr do troch pracovných dní nasledujúcich po dni, v ktorom mu vznikla daňová povinnosť, a v rovnakej lehote zaplatiť daň.  Na daňové priznanie sa použije § 12 primerane.</w:t>
      </w:r>
    </w:p>
    <w:p w:rsidR="00114DF4" w:rsidP="007B2F4F">
      <w:pPr>
        <w:autoSpaceDE w:val="0"/>
        <w:autoSpaceDN w:val="0"/>
        <w:bidi w:val="0"/>
        <w:adjustRightInd w:val="0"/>
        <w:spacing w:line="240" w:lineRule="atLeast"/>
        <w:jc w:val="center"/>
        <w:rPr>
          <w:rFonts w:ascii="Times New Roman" w:hAnsi="Times New Roman"/>
          <w:b/>
          <w:caps/>
        </w:rPr>
      </w:pPr>
    </w:p>
    <w:p w:rsidR="00B056C2" w:rsidP="007B2F4F">
      <w:pPr>
        <w:autoSpaceDE w:val="0"/>
        <w:autoSpaceDN w:val="0"/>
        <w:bidi w:val="0"/>
        <w:adjustRightInd w:val="0"/>
        <w:spacing w:line="240" w:lineRule="atLeast"/>
        <w:jc w:val="center"/>
        <w:rPr>
          <w:rFonts w:ascii="Times New Roman" w:hAnsi="Times New Roman"/>
          <w:b/>
          <w:caps/>
        </w:rPr>
      </w:pPr>
    </w:p>
    <w:p w:rsidR="00B056C2" w:rsidP="007B2F4F">
      <w:pPr>
        <w:autoSpaceDE w:val="0"/>
        <w:autoSpaceDN w:val="0"/>
        <w:bidi w:val="0"/>
        <w:adjustRightInd w:val="0"/>
        <w:spacing w:line="240" w:lineRule="atLeast"/>
        <w:jc w:val="center"/>
        <w:rPr>
          <w:rFonts w:ascii="Times New Roman" w:hAnsi="Times New Roman"/>
          <w:b/>
          <w:caps/>
        </w:rPr>
      </w:pPr>
    </w:p>
    <w:p w:rsidR="00B056C2" w:rsidP="007B2F4F">
      <w:pPr>
        <w:autoSpaceDE w:val="0"/>
        <w:autoSpaceDN w:val="0"/>
        <w:bidi w:val="0"/>
        <w:adjustRightInd w:val="0"/>
        <w:spacing w:line="240" w:lineRule="atLeast"/>
        <w:jc w:val="center"/>
        <w:rPr>
          <w:rFonts w:ascii="Times New Roman" w:hAnsi="Times New Roman"/>
          <w:b/>
          <w:caps/>
        </w:rPr>
      </w:pPr>
    </w:p>
    <w:p w:rsidR="00114DF4" w:rsidP="007B2F4F">
      <w:pPr>
        <w:autoSpaceDE w:val="0"/>
        <w:autoSpaceDN w:val="0"/>
        <w:bidi w:val="0"/>
        <w:adjustRightInd w:val="0"/>
        <w:spacing w:line="240" w:lineRule="atLeast"/>
        <w:jc w:val="center"/>
        <w:rPr>
          <w:rFonts w:ascii="Times New Roman" w:hAnsi="Times New Roman"/>
          <w:b/>
          <w:caps/>
        </w:rPr>
      </w:pPr>
    </w:p>
    <w:p w:rsidR="00164F9A" w:rsidRPr="00633438" w:rsidP="007B2F4F">
      <w:pPr>
        <w:autoSpaceDE w:val="0"/>
        <w:autoSpaceDN w:val="0"/>
        <w:bidi w:val="0"/>
        <w:adjustRightInd w:val="0"/>
        <w:spacing w:line="240" w:lineRule="atLeast"/>
        <w:jc w:val="center"/>
        <w:rPr>
          <w:rFonts w:ascii="Times New Roman" w:hAnsi="Times New Roman"/>
          <w:b/>
          <w:caps/>
        </w:rPr>
      </w:pPr>
      <w:r w:rsidRPr="00633438" w:rsidR="00796268">
        <w:rPr>
          <w:rFonts w:ascii="Times New Roman" w:hAnsi="Times New Roman"/>
          <w:b/>
          <w:caps/>
        </w:rPr>
        <w:t>Štvrtá časť</w:t>
      </w:r>
    </w:p>
    <w:p w:rsidR="00E4347B" w:rsidRPr="00633438" w:rsidP="00E4347B">
      <w:pPr>
        <w:autoSpaceDE w:val="0"/>
        <w:autoSpaceDN w:val="0"/>
        <w:bidi w:val="0"/>
        <w:adjustRightInd w:val="0"/>
        <w:spacing w:line="240" w:lineRule="atLeast"/>
        <w:jc w:val="center"/>
        <w:rPr>
          <w:rFonts w:ascii="Times New Roman" w:hAnsi="Times New Roman"/>
          <w:b/>
          <w:caps/>
        </w:rPr>
      </w:pPr>
      <w:r w:rsidRPr="00633438">
        <w:rPr>
          <w:rFonts w:ascii="Times New Roman" w:hAnsi="Times New Roman"/>
          <w:b/>
          <w:caps/>
        </w:rPr>
        <w:t>Osobitné ustanovenia pre pivo</w:t>
      </w:r>
    </w:p>
    <w:p w:rsidR="00164F9A" w:rsidRPr="00633438" w:rsidP="00E4347B">
      <w:pPr>
        <w:autoSpaceDE w:val="0"/>
        <w:autoSpaceDN w:val="0"/>
        <w:bidi w:val="0"/>
        <w:adjustRightInd w:val="0"/>
        <w:spacing w:line="240" w:lineRule="atLeast"/>
        <w:jc w:val="center"/>
        <w:rPr>
          <w:rFonts w:ascii="Times New Roman" w:hAnsi="Times New Roman"/>
        </w:rPr>
      </w:pPr>
    </w:p>
    <w:p w:rsidR="00B707EE" w:rsidRPr="00633438" w:rsidP="00B707EE">
      <w:pPr>
        <w:bidi w:val="0"/>
        <w:ind w:left="207"/>
        <w:jc w:val="center"/>
        <w:rPr>
          <w:rFonts w:ascii="Times New Roman" w:hAnsi="Times New Roman"/>
        </w:rPr>
      </w:pPr>
      <w:r w:rsidRPr="00633438" w:rsidR="00E4347B">
        <w:rPr>
          <w:rFonts w:ascii="Times New Roman" w:hAnsi="Times New Roman"/>
        </w:rPr>
        <w:t>§ 6</w:t>
      </w:r>
      <w:r w:rsidRPr="00633438" w:rsidR="009B2FB9">
        <w:rPr>
          <w:rFonts w:ascii="Times New Roman" w:hAnsi="Times New Roman"/>
        </w:rPr>
        <w:t>5</w:t>
      </w:r>
    </w:p>
    <w:p w:rsidR="00164F9A" w:rsidP="00B707EE">
      <w:pPr>
        <w:bidi w:val="0"/>
        <w:ind w:left="207"/>
        <w:jc w:val="center"/>
        <w:rPr>
          <w:rFonts w:ascii="Times New Roman" w:hAnsi="Times New Roman"/>
        </w:rPr>
      </w:pPr>
      <w:r w:rsidRPr="00633438">
        <w:rPr>
          <w:rFonts w:ascii="Times New Roman" w:hAnsi="Times New Roman"/>
        </w:rPr>
        <w:t xml:space="preserve">Oslobodenie od dane </w:t>
      </w:r>
    </w:p>
    <w:p w:rsidR="00A64B06" w:rsidRPr="00633438" w:rsidP="00B707EE">
      <w:pPr>
        <w:bidi w:val="0"/>
        <w:ind w:left="207"/>
        <w:jc w:val="center"/>
        <w:rPr>
          <w:rFonts w:ascii="Times New Roman" w:hAnsi="Times New Roman"/>
        </w:rPr>
      </w:pPr>
    </w:p>
    <w:p w:rsidR="00164F9A" w:rsidRPr="00633438" w:rsidP="009B2FB9">
      <w:p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633438" w:rsidR="003E6F96">
        <w:rPr>
          <w:rFonts w:ascii="Times New Roman" w:hAnsi="Times New Roman"/>
        </w:rPr>
        <w:t xml:space="preserve">Pivo </w:t>
      </w:r>
      <w:r w:rsidRPr="00633438">
        <w:rPr>
          <w:rFonts w:ascii="Times New Roman" w:hAnsi="Times New Roman"/>
        </w:rPr>
        <w:t xml:space="preserve">je oslobodené </w:t>
      </w:r>
      <w:r w:rsidRPr="00633438" w:rsidR="003E6F96">
        <w:rPr>
          <w:rFonts w:ascii="Times New Roman" w:hAnsi="Times New Roman"/>
        </w:rPr>
        <w:t>od dane</w:t>
      </w:r>
      <w:r w:rsidRPr="00633438">
        <w:rPr>
          <w:rFonts w:ascii="Times New Roman" w:hAnsi="Times New Roman"/>
        </w:rPr>
        <w:t>, ak je určené</w:t>
      </w:r>
      <w:r w:rsidRPr="00633438" w:rsidR="003F404F">
        <w:rPr>
          <w:rFonts w:ascii="Times New Roman" w:hAnsi="Times New Roman"/>
        </w:rPr>
        <w:t xml:space="preserve"> na</w:t>
      </w:r>
    </w:p>
    <w:p w:rsidR="00164F9A" w:rsidRPr="00633438" w:rsidP="00C34907">
      <w:pPr>
        <w:numPr>
          <w:numId w:val="20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výrobu octu kódu kombinovanej nomenklatúry 2209,</w:t>
      </w:r>
    </w:p>
    <w:p w:rsidR="003E6F96" w:rsidRPr="00633438" w:rsidP="00C34907">
      <w:pPr>
        <w:numPr>
          <w:numId w:val="208"/>
        </w:numPr>
        <w:tabs>
          <w:tab w:val="left" w:pos="284"/>
          <w:tab w:val="num" w:pos="567"/>
        </w:tabs>
        <w:autoSpaceDE w:val="0"/>
        <w:autoSpaceDN w:val="0"/>
        <w:bidi w:val="0"/>
        <w:adjustRightInd w:val="0"/>
        <w:spacing w:line="240" w:lineRule="atLeast"/>
        <w:ind w:left="567" w:right="227" w:hanging="357"/>
        <w:jc w:val="both"/>
        <w:rPr>
          <w:rFonts w:ascii="Times New Roman" w:hAnsi="Times New Roman"/>
        </w:rPr>
      </w:pPr>
      <w:r w:rsidRPr="00633438" w:rsidR="009F1365">
        <w:rPr>
          <w:rFonts w:ascii="Times New Roman" w:hAnsi="Times New Roman"/>
        </w:rPr>
        <w:t>výrobu a prípravu liekov, liečiv a pomocných látok</w:t>
      </w:r>
      <w:r w:rsidRPr="00633438" w:rsidR="009F1365">
        <w:rPr>
          <w:rFonts w:ascii="Times New Roman" w:hAnsi="Times New Roman"/>
          <w:vertAlign w:val="superscript"/>
        </w:rPr>
        <w:t>4</w:t>
      </w:r>
      <w:r w:rsidR="00A66E66">
        <w:rPr>
          <w:rFonts w:ascii="Times New Roman" w:hAnsi="Times New Roman"/>
          <w:vertAlign w:val="superscript"/>
        </w:rPr>
        <w:t>8</w:t>
      </w:r>
      <w:r w:rsidRPr="00633438" w:rsidR="009F1365">
        <w:rPr>
          <w:rFonts w:ascii="Times New Roman" w:hAnsi="Times New Roman"/>
        </w:rPr>
        <w:t>) osobami oprávnenými na ich výrobu a prípravu podľa</w:t>
      </w:r>
      <w:r w:rsidRPr="00633438" w:rsidR="0007429C">
        <w:rPr>
          <w:rFonts w:ascii="Times New Roman" w:hAnsi="Times New Roman"/>
        </w:rPr>
        <w:t xml:space="preserve"> </w:t>
      </w:r>
      <w:r w:rsidRPr="00633438" w:rsidR="009F1365">
        <w:rPr>
          <w:rFonts w:ascii="Times New Roman" w:hAnsi="Times New Roman"/>
        </w:rPr>
        <w:t>osobitného predpisu,</w:t>
      </w:r>
      <w:r w:rsidRPr="00633438" w:rsidR="009F1365">
        <w:rPr>
          <w:rFonts w:ascii="Times New Roman" w:hAnsi="Times New Roman"/>
          <w:vertAlign w:val="superscript"/>
        </w:rPr>
        <w:t>4</w:t>
      </w:r>
      <w:r w:rsidR="00A66E66">
        <w:rPr>
          <w:rFonts w:ascii="Times New Roman" w:hAnsi="Times New Roman"/>
          <w:vertAlign w:val="superscript"/>
        </w:rPr>
        <w:t>8</w:t>
      </w:r>
      <w:r w:rsidRPr="00633438" w:rsidR="009F1365">
        <w:rPr>
          <w:rFonts w:ascii="Times New Roman" w:hAnsi="Times New Roman"/>
        </w:rPr>
        <w:t>) na výrobu a prípravu výživových doplnkov,</w:t>
      </w:r>
      <w:r w:rsidRPr="00633438" w:rsidR="009F1365">
        <w:rPr>
          <w:rFonts w:ascii="Times New Roman" w:hAnsi="Times New Roman"/>
          <w:vertAlign w:val="superscript"/>
        </w:rPr>
        <w:t>4</w:t>
      </w:r>
      <w:r w:rsidR="00A66E66">
        <w:rPr>
          <w:rFonts w:ascii="Times New Roman" w:hAnsi="Times New Roman"/>
          <w:vertAlign w:val="superscript"/>
        </w:rPr>
        <w:t>9</w:t>
      </w:r>
      <w:r w:rsidRPr="00633438" w:rsidR="009F1365">
        <w:rPr>
          <w:rFonts w:ascii="Times New Roman" w:hAnsi="Times New Roman"/>
        </w:rPr>
        <w:t>) na výrobu liečivých prípravkov osobami oprávnenými na ich výrobu a prípravu podľa osobitných predpisov</w:t>
      </w:r>
      <w:r w:rsidR="00A66E66">
        <w:rPr>
          <w:rFonts w:ascii="Times New Roman" w:hAnsi="Times New Roman"/>
          <w:vertAlign w:val="superscript"/>
        </w:rPr>
        <w:t>50</w:t>
      </w:r>
      <w:r w:rsidRPr="00633438" w:rsidR="009F1365">
        <w:rPr>
          <w:rFonts w:ascii="Times New Roman" w:hAnsi="Times New Roman"/>
        </w:rPr>
        <w:t>) vyrobených z macerátov a extraktov a na výrobu macerátov a extraktov</w:t>
      </w:r>
      <w:r w:rsidRPr="00633438">
        <w:rPr>
          <w:rFonts w:ascii="Times New Roman" w:hAnsi="Times New Roman"/>
        </w:rPr>
        <w:t xml:space="preserve">, </w:t>
      </w:r>
    </w:p>
    <w:p w:rsidR="003E6F96" w:rsidRPr="00633438" w:rsidP="00C34907">
      <w:pPr>
        <w:numPr>
          <w:numId w:val="208"/>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výrobu aróm určených na použitie pri výrobe potravinárskych výrobkov a nápojov s obsahom alkoholu najviac 1,2% objemu,</w:t>
      </w:r>
    </w:p>
    <w:p w:rsidR="003E6F96" w:rsidRPr="00633438" w:rsidP="00C34907">
      <w:pPr>
        <w:numPr>
          <w:numId w:val="208"/>
        </w:numPr>
        <w:tabs>
          <w:tab w:val="num" w:pos="567"/>
        </w:tabs>
        <w:autoSpaceDE w:val="0"/>
        <w:autoSpaceDN w:val="0"/>
        <w:bidi w:val="0"/>
        <w:adjustRightInd w:val="0"/>
        <w:spacing w:line="240" w:lineRule="atLeast"/>
        <w:ind w:right="227"/>
        <w:jc w:val="both"/>
        <w:rPr>
          <w:rFonts w:ascii="Times New Roman" w:hAnsi="Times New Roman"/>
        </w:rPr>
      </w:pPr>
      <w:r w:rsidRPr="00633438" w:rsidR="004A2985">
        <w:rPr>
          <w:rFonts w:ascii="Times New Roman" w:hAnsi="Times New Roman"/>
        </w:rPr>
        <w:t xml:space="preserve"> </w:t>
      </w:r>
      <w:r w:rsidRPr="00633438">
        <w:rPr>
          <w:rFonts w:ascii="Times New Roman" w:hAnsi="Times New Roman"/>
        </w:rPr>
        <w:t>výrobu potravín priamo alebo ako súčasť polotovaru, a ak obsah alkoholu nepresiahne 5 l a. na 100 kg hotového výrobku,</w:t>
      </w:r>
    </w:p>
    <w:p w:rsidR="003E6F96" w:rsidRPr="00633438" w:rsidP="00C34907">
      <w:pPr>
        <w:numPr>
          <w:numId w:val="208"/>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priemyselné spracovanie na výrobky, ktoré nie sú predmetom dane podľa tohto zákona,</w:t>
      </w:r>
    </w:p>
    <w:p w:rsidR="003E6F96" w:rsidRPr="00633438" w:rsidP="00C34907">
      <w:pPr>
        <w:numPr>
          <w:numId w:val="208"/>
        </w:numPr>
        <w:autoSpaceDE w:val="0"/>
        <w:autoSpaceDN w:val="0"/>
        <w:bidi w:val="0"/>
        <w:adjustRightInd w:val="0"/>
        <w:spacing w:line="240" w:lineRule="atLeast"/>
        <w:ind w:right="227"/>
        <w:jc w:val="both"/>
        <w:rPr>
          <w:rFonts w:ascii="Times New Roman" w:hAnsi="Times New Roman"/>
        </w:rPr>
      </w:pPr>
      <w:r w:rsidRPr="00633438">
        <w:rPr>
          <w:rFonts w:ascii="Times New Roman" w:hAnsi="Times New Roman"/>
        </w:rPr>
        <w:t>vedecké účely, výskumné účely a analytické účely.</w:t>
      </w:r>
    </w:p>
    <w:p w:rsidR="00EE7922" w:rsidRPr="00633438" w:rsidP="00A22939">
      <w:pPr>
        <w:bidi w:val="0"/>
        <w:rPr>
          <w:rFonts w:ascii="Times New Roman" w:hAnsi="Times New Roman"/>
        </w:rPr>
      </w:pPr>
    </w:p>
    <w:p w:rsidR="00DE4A49" w:rsidRPr="00633438" w:rsidP="00B707EE">
      <w:pPr>
        <w:bidi w:val="0"/>
        <w:ind w:left="207" w:firstLine="501"/>
        <w:jc w:val="center"/>
        <w:rPr>
          <w:rFonts w:ascii="Times New Roman" w:hAnsi="Times New Roman"/>
        </w:rPr>
      </w:pPr>
      <w:r w:rsidRPr="00633438">
        <w:rPr>
          <w:rFonts w:ascii="Times New Roman" w:hAnsi="Times New Roman"/>
        </w:rPr>
        <w:t>§ 6</w:t>
      </w:r>
      <w:r w:rsidRPr="00633438" w:rsidR="009B2FB9">
        <w:rPr>
          <w:rFonts w:ascii="Times New Roman" w:hAnsi="Times New Roman"/>
        </w:rPr>
        <w:t>6</w:t>
      </w:r>
    </w:p>
    <w:p w:rsidR="00B707EE" w:rsidRPr="00633438" w:rsidP="00B707EE">
      <w:pPr>
        <w:bidi w:val="0"/>
        <w:ind w:left="207" w:firstLine="501"/>
        <w:jc w:val="center"/>
        <w:rPr>
          <w:rFonts w:ascii="Times New Roman" w:hAnsi="Times New Roman"/>
        </w:rPr>
      </w:pPr>
      <w:r w:rsidRPr="00633438">
        <w:rPr>
          <w:rFonts w:ascii="Times New Roman" w:hAnsi="Times New Roman"/>
        </w:rPr>
        <w:t>Malý samostatný pivovar</w:t>
      </w:r>
    </w:p>
    <w:p w:rsidR="00E4347B" w:rsidRPr="00633438" w:rsidP="00E4347B">
      <w:pPr>
        <w:autoSpaceDE w:val="0"/>
        <w:autoSpaceDN w:val="0"/>
        <w:bidi w:val="0"/>
        <w:adjustRightInd w:val="0"/>
        <w:spacing w:line="240" w:lineRule="atLeast"/>
        <w:jc w:val="center"/>
        <w:rPr>
          <w:rFonts w:ascii="Times New Roman" w:hAnsi="Times New Roman"/>
        </w:rPr>
      </w:pPr>
    </w:p>
    <w:p w:rsidR="00B707EE" w:rsidRPr="00633438" w:rsidP="00C34907">
      <w:pPr>
        <w:numPr>
          <w:numId w:val="17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9B2FB9">
        <w:rPr>
          <w:rFonts w:ascii="Times New Roman" w:hAnsi="Times New Roman"/>
        </w:rPr>
        <w:t>Prevádzkovateľom m</w:t>
      </w:r>
      <w:r w:rsidRPr="00633438">
        <w:rPr>
          <w:rFonts w:ascii="Times New Roman" w:hAnsi="Times New Roman"/>
        </w:rPr>
        <w:t>al</w:t>
      </w:r>
      <w:r w:rsidRPr="00633438" w:rsidR="009B2FB9">
        <w:rPr>
          <w:rFonts w:ascii="Times New Roman" w:hAnsi="Times New Roman"/>
        </w:rPr>
        <w:t>ého</w:t>
      </w:r>
      <w:r w:rsidRPr="00633438">
        <w:rPr>
          <w:rFonts w:ascii="Times New Roman" w:hAnsi="Times New Roman"/>
        </w:rPr>
        <w:t xml:space="preserve"> samostatn</w:t>
      </w:r>
      <w:r w:rsidRPr="00633438" w:rsidR="009B2FB9">
        <w:rPr>
          <w:rFonts w:ascii="Times New Roman" w:hAnsi="Times New Roman"/>
        </w:rPr>
        <w:t>ého</w:t>
      </w:r>
      <w:r w:rsidRPr="00633438">
        <w:rPr>
          <w:rFonts w:ascii="Times New Roman" w:hAnsi="Times New Roman"/>
        </w:rPr>
        <w:t xml:space="preserve"> pivovar</w:t>
      </w:r>
      <w:r w:rsidRPr="00633438" w:rsidR="009B2FB9">
        <w:rPr>
          <w:rFonts w:ascii="Times New Roman" w:hAnsi="Times New Roman"/>
        </w:rPr>
        <w:t>u</w:t>
      </w:r>
      <w:r w:rsidRPr="00633438">
        <w:rPr>
          <w:rFonts w:ascii="Times New Roman" w:hAnsi="Times New Roman"/>
        </w:rPr>
        <w:t xml:space="preserve"> je osoba, ktorá v rámci podnikania vyrába pivo a spĺňa tieto podmienky:</w:t>
      </w:r>
    </w:p>
    <w:p w:rsidR="00B707EE" w:rsidRPr="00633438" w:rsidP="00C34907">
      <w:pPr>
        <w:numPr>
          <w:numId w:val="17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ročná výroba piva nie je väčšia ako 200 000 </w:t>
      </w:r>
      <w:r w:rsidRPr="00633438" w:rsidR="00886502">
        <w:rPr>
          <w:rFonts w:ascii="Times New Roman" w:hAnsi="Times New Roman"/>
        </w:rPr>
        <w:t>hl</w:t>
      </w:r>
      <w:r w:rsidRPr="00633438">
        <w:rPr>
          <w:rFonts w:ascii="Times New Roman" w:hAnsi="Times New Roman"/>
        </w:rPr>
        <w:t>,</w:t>
      </w:r>
    </w:p>
    <w:p w:rsidR="00B707EE" w:rsidRPr="00633438" w:rsidP="00C34907">
      <w:pPr>
        <w:numPr>
          <w:numId w:val="17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nie je majetkovo ani personálne prepojen</w:t>
      </w:r>
      <w:r w:rsidRPr="00633438" w:rsidR="009B2FB9">
        <w:rPr>
          <w:rFonts w:ascii="Times New Roman" w:hAnsi="Times New Roman"/>
        </w:rPr>
        <w:t>á</w:t>
      </w:r>
      <w:r w:rsidRPr="00633438">
        <w:rPr>
          <w:rFonts w:ascii="Times New Roman" w:hAnsi="Times New Roman"/>
        </w:rPr>
        <w:t xml:space="preserve"> s inou osobou, ktorá v rámci podnikania vyrába pivo,</w:t>
      </w:r>
    </w:p>
    <w:p w:rsidR="00B707EE" w:rsidRPr="00633438" w:rsidP="00C34907">
      <w:pPr>
        <w:numPr>
          <w:numId w:val="17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nevyrába pivo na základe licencie</w:t>
      </w:r>
      <w:r w:rsidRPr="00633438" w:rsidR="00B05AA8">
        <w:rPr>
          <w:rFonts w:ascii="Times New Roman" w:hAnsi="Times New Roman"/>
        </w:rPr>
        <w:t>,</w:t>
      </w:r>
      <w:r>
        <w:rPr>
          <w:rStyle w:val="FootnoteReference"/>
          <w:rFonts w:ascii="Times New Roman" w:hAnsi="Times New Roman"/>
          <w:rtl w:val="0"/>
        </w:rPr>
        <w:footnoteReference w:id="80"/>
      </w:r>
      <w:r w:rsidRPr="00633438" w:rsidR="00B05AA8">
        <w:rPr>
          <w:rFonts w:ascii="Times New Roman" w:hAnsi="Times New Roman"/>
        </w:rPr>
        <w:t>)</w:t>
      </w:r>
      <w:r w:rsidRPr="00633438" w:rsidR="00B83225">
        <w:rPr>
          <w:rFonts w:ascii="Times New Roman" w:hAnsi="Times New Roman"/>
        </w:rPr>
        <w:t xml:space="preserve"> </w:t>
      </w:r>
    </w:p>
    <w:p w:rsidR="00B707EE" w:rsidRPr="00633438" w:rsidP="00C34907">
      <w:pPr>
        <w:numPr>
          <w:numId w:val="178"/>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výrobné a prevádzkové priestory nie sú technologicky prepojené s výrobnými a prevádzkovými priestormi inej osoby, ktorá v rámci podnikania vyrába pivo.</w:t>
      </w:r>
    </w:p>
    <w:p w:rsidR="00B707EE" w:rsidRPr="00633438" w:rsidP="00B707EE">
      <w:pPr>
        <w:autoSpaceDE w:val="0"/>
        <w:autoSpaceDN w:val="0"/>
        <w:bidi w:val="0"/>
        <w:adjustRightInd w:val="0"/>
        <w:spacing w:line="240" w:lineRule="atLeast"/>
        <w:ind w:left="641" w:right="227"/>
        <w:jc w:val="both"/>
        <w:rPr>
          <w:rFonts w:ascii="Times New Roman" w:hAnsi="Times New Roman"/>
        </w:rPr>
      </w:pPr>
    </w:p>
    <w:p w:rsidR="00B707EE" w:rsidRPr="00633438" w:rsidP="00C34907">
      <w:pPr>
        <w:numPr>
          <w:numId w:val="179"/>
        </w:num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Ročnou výrobou piva sa na účely tohto zákona rozumie celkové množstvo piva, ktoré bolo v danom  kalendárnom</w:t>
      </w:r>
      <w:r w:rsidRPr="00633438" w:rsidR="00F00FC9">
        <w:rPr>
          <w:rFonts w:ascii="Times New Roman" w:hAnsi="Times New Roman"/>
        </w:rPr>
        <w:t xml:space="preserve"> </w:t>
      </w:r>
      <w:r w:rsidRPr="00633438">
        <w:rPr>
          <w:rFonts w:ascii="Times New Roman" w:hAnsi="Times New Roman"/>
        </w:rPr>
        <w:t>roku vyrobené v malom samostatnom pivovare.</w:t>
      </w:r>
    </w:p>
    <w:p w:rsidR="00B707EE" w:rsidRPr="00633438" w:rsidP="00B707EE">
      <w:pPr>
        <w:tabs>
          <w:tab w:val="left" w:pos="284"/>
        </w:tabs>
        <w:bidi w:val="0"/>
        <w:rPr>
          <w:rFonts w:ascii="Times New Roman" w:hAnsi="Times New Roman"/>
        </w:rPr>
      </w:pPr>
    </w:p>
    <w:p w:rsidR="00B707EE" w:rsidRPr="00633438" w:rsidP="00C34907">
      <w:pPr>
        <w:numPr>
          <w:numId w:val="17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EF0D51">
        <w:rPr>
          <w:rFonts w:ascii="Times New Roman" w:hAnsi="Times New Roman"/>
        </w:rPr>
        <w:t>Prevádzkovateľ malého</w:t>
      </w:r>
      <w:r w:rsidRPr="00633438">
        <w:rPr>
          <w:rFonts w:ascii="Times New Roman" w:hAnsi="Times New Roman"/>
        </w:rPr>
        <w:t xml:space="preserve"> samostatn</w:t>
      </w:r>
      <w:r w:rsidRPr="00633438" w:rsidR="00EF0D51">
        <w:rPr>
          <w:rFonts w:ascii="Times New Roman" w:hAnsi="Times New Roman"/>
        </w:rPr>
        <w:t>ého</w:t>
      </w:r>
      <w:r w:rsidRPr="00633438">
        <w:rPr>
          <w:rFonts w:ascii="Times New Roman" w:hAnsi="Times New Roman"/>
        </w:rPr>
        <w:t xml:space="preserve"> pivovar</w:t>
      </w:r>
      <w:r w:rsidRPr="00633438" w:rsidR="00EF0D51">
        <w:rPr>
          <w:rFonts w:ascii="Times New Roman" w:hAnsi="Times New Roman"/>
        </w:rPr>
        <w:t>u</w:t>
      </w:r>
      <w:r w:rsidRPr="00633438">
        <w:rPr>
          <w:rFonts w:ascii="Times New Roman" w:hAnsi="Times New Roman"/>
        </w:rPr>
        <w:t xml:space="preserve"> je povinný oznámiť </w:t>
      </w:r>
      <w:r w:rsidRPr="00633438" w:rsidR="00DB63CC">
        <w:rPr>
          <w:rFonts w:ascii="Times New Roman" w:hAnsi="Times New Roman"/>
        </w:rPr>
        <w:t>col</w:t>
      </w:r>
      <w:r w:rsidRPr="00633438" w:rsidR="006A4943">
        <w:rPr>
          <w:rFonts w:ascii="Times New Roman" w:hAnsi="Times New Roman"/>
        </w:rPr>
        <w:t>nému</w:t>
      </w:r>
      <w:r w:rsidRPr="00633438">
        <w:rPr>
          <w:rFonts w:ascii="Times New Roman" w:hAnsi="Times New Roman"/>
        </w:rPr>
        <w:t xml:space="preserve"> úradu </w:t>
      </w:r>
      <w:r w:rsidRPr="00633438" w:rsidR="009B2FB9">
        <w:rPr>
          <w:rFonts w:ascii="Times New Roman" w:hAnsi="Times New Roman"/>
        </w:rPr>
        <w:t xml:space="preserve">najneskôr do 25. januára </w:t>
      </w:r>
      <w:r w:rsidRPr="00633438" w:rsidR="004A2985">
        <w:rPr>
          <w:rFonts w:ascii="Times New Roman" w:hAnsi="Times New Roman"/>
        </w:rPr>
        <w:t>príslušného</w:t>
      </w:r>
      <w:r w:rsidRPr="00633438">
        <w:rPr>
          <w:rFonts w:ascii="Times New Roman" w:hAnsi="Times New Roman"/>
        </w:rPr>
        <w:t xml:space="preserve"> kalendárneho roka predpokladanú ročnú výrobu piva v </w:t>
      </w:r>
      <w:r w:rsidRPr="00633438" w:rsidR="00886502">
        <w:rPr>
          <w:rFonts w:ascii="Times New Roman" w:hAnsi="Times New Roman"/>
        </w:rPr>
        <w:t>hl</w:t>
      </w:r>
      <w:r w:rsidRPr="00633438">
        <w:rPr>
          <w:rFonts w:ascii="Times New Roman" w:hAnsi="Times New Roman"/>
        </w:rPr>
        <w:t xml:space="preserve"> a preukázať splnenie podmienok podľa odseku 1</w:t>
      </w:r>
      <w:r w:rsidRPr="00633438" w:rsidR="009B2FB9">
        <w:rPr>
          <w:rFonts w:ascii="Times New Roman" w:hAnsi="Times New Roman"/>
        </w:rPr>
        <w:t xml:space="preserve">, a to v daňovom priznaní </w:t>
      </w:r>
      <w:r w:rsidR="00FA18D4">
        <w:rPr>
          <w:rFonts w:ascii="Times New Roman" w:hAnsi="Times New Roman"/>
        </w:rPr>
        <w:t xml:space="preserve">za </w:t>
      </w:r>
      <w:r w:rsidRPr="00633438" w:rsidR="004F3FEE">
        <w:rPr>
          <w:rFonts w:ascii="Times New Roman" w:hAnsi="Times New Roman"/>
        </w:rPr>
        <w:t>zdaňovacie obdobie, ktorým je</w:t>
      </w:r>
      <w:r w:rsidRPr="00633438" w:rsidR="009B2FB9">
        <w:rPr>
          <w:rFonts w:ascii="Times New Roman" w:hAnsi="Times New Roman"/>
        </w:rPr>
        <w:t xml:space="preserve"> december predchádzajúceho kalendárneho roka</w:t>
      </w:r>
      <w:r w:rsidRPr="00633438">
        <w:rPr>
          <w:rFonts w:ascii="Times New Roman" w:hAnsi="Times New Roman"/>
        </w:rPr>
        <w:t>.</w:t>
      </w:r>
    </w:p>
    <w:p w:rsidR="00B707EE" w:rsidRPr="00633438" w:rsidP="00B707EE">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B707EE" w:rsidRPr="00633438" w:rsidP="00C34907">
      <w:pPr>
        <w:numPr>
          <w:numId w:val="17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6602B6">
        <w:rPr>
          <w:rFonts w:ascii="Times New Roman" w:hAnsi="Times New Roman"/>
        </w:rPr>
        <w:t>Prevádzkovateľ malého</w:t>
      </w:r>
      <w:r w:rsidRPr="00633438">
        <w:rPr>
          <w:rFonts w:ascii="Times New Roman" w:hAnsi="Times New Roman"/>
        </w:rPr>
        <w:t xml:space="preserve"> samostatn</w:t>
      </w:r>
      <w:r w:rsidRPr="00633438" w:rsidR="006602B6">
        <w:rPr>
          <w:rFonts w:ascii="Times New Roman" w:hAnsi="Times New Roman"/>
        </w:rPr>
        <w:t>ého</w:t>
      </w:r>
      <w:r w:rsidRPr="00633438">
        <w:rPr>
          <w:rFonts w:ascii="Times New Roman" w:hAnsi="Times New Roman"/>
        </w:rPr>
        <w:t xml:space="preserve"> pivovar</w:t>
      </w:r>
      <w:r w:rsidRPr="00633438" w:rsidR="006602B6">
        <w:rPr>
          <w:rFonts w:ascii="Times New Roman" w:hAnsi="Times New Roman"/>
        </w:rPr>
        <w:t>u</w:t>
      </w:r>
      <w:r w:rsidRPr="00633438">
        <w:rPr>
          <w:rFonts w:ascii="Times New Roman" w:hAnsi="Times New Roman"/>
        </w:rPr>
        <w:t xml:space="preserve">, ktorý začne vyrábať pivo v priebehu kalendárneho roka, je povinný </w:t>
      </w:r>
      <w:r w:rsidRPr="00633438" w:rsidR="00CB48C7">
        <w:rPr>
          <w:rFonts w:ascii="Times New Roman" w:hAnsi="Times New Roman"/>
        </w:rPr>
        <w:t xml:space="preserve">oznámiť colnému úradu </w:t>
      </w:r>
      <w:r w:rsidRPr="00633438" w:rsidR="00214404">
        <w:rPr>
          <w:rFonts w:ascii="Times New Roman" w:hAnsi="Times New Roman"/>
        </w:rPr>
        <w:t xml:space="preserve">v daňovom priznaní </w:t>
      </w:r>
      <w:r w:rsidRPr="00633438" w:rsidR="00CB48C7">
        <w:rPr>
          <w:rFonts w:ascii="Times New Roman" w:hAnsi="Times New Roman"/>
        </w:rPr>
        <w:t xml:space="preserve">za prvý kalendárny </w:t>
      </w:r>
      <w:r w:rsidRPr="00633438">
        <w:rPr>
          <w:rFonts w:ascii="Times New Roman" w:hAnsi="Times New Roman"/>
        </w:rPr>
        <w:t>mesiac, v ktorom začal pivo vyrábať, predpokladanú ročnú výrobu piva a preukázať splnenie podmienok podľa odseku 1. Predpokladaná ročná výroba piva sa vypočíta ako dvanásťnásobok podielu predpokladanej výroby od jej začatia do konca roku a počtu mesiacov výroby v kalendárnom roku vrátane mesiaca, v ktorom sa začala výroba.</w:t>
      </w:r>
    </w:p>
    <w:p w:rsidR="00B707EE" w:rsidRPr="00633438" w:rsidP="00B707EE">
      <w:pPr>
        <w:pStyle w:val="ListParagraph"/>
        <w:bidi w:val="0"/>
        <w:rPr>
          <w:rFonts w:ascii="Times New Roman" w:hAnsi="Times New Roman"/>
        </w:rPr>
      </w:pPr>
    </w:p>
    <w:p w:rsidR="0047676B" w:rsidRPr="0047676B" w:rsidP="0047676B">
      <w:pPr>
        <w:numPr>
          <w:numId w:val="17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47676B">
        <w:rPr>
          <w:rFonts w:ascii="Times New Roman" w:hAnsi="Times New Roman"/>
        </w:rPr>
        <w:t xml:space="preserve">Prevádzkovateľ malého samostatného pivovaru je povinný colnému úradu oznámiť skutočnosť, a to do 15 dní od jej vzniku, že </w:t>
      </w:r>
    </w:p>
    <w:p w:rsidR="0047676B" w:rsidRPr="0047676B" w:rsidP="0047676B">
      <w:pPr>
        <w:numPr>
          <w:numId w:val="180"/>
        </w:numPr>
        <w:tabs>
          <w:tab w:val="num" w:pos="567"/>
        </w:tabs>
        <w:autoSpaceDE w:val="0"/>
        <w:autoSpaceDN w:val="0"/>
        <w:bidi w:val="0"/>
        <w:adjustRightInd w:val="0"/>
        <w:spacing w:line="240" w:lineRule="atLeast"/>
        <w:ind w:left="641" w:right="227" w:hanging="357"/>
        <w:jc w:val="both"/>
        <w:rPr>
          <w:rFonts w:ascii="Times New Roman" w:hAnsi="Times New Roman"/>
          <w:b/>
        </w:rPr>
      </w:pPr>
      <w:r w:rsidRPr="0047676B">
        <w:rPr>
          <w:rFonts w:ascii="Times New Roman" w:hAnsi="Times New Roman"/>
        </w:rPr>
        <w:t>skutočné množstvo vyrobeného piva v kalendárnom roku prevýšilo 200 000 hl a uplatniť základnú sadzbu dane na množstvo piva vyrobeného v kalendárnom roku,</w:t>
      </w:r>
    </w:p>
    <w:p w:rsidR="0047676B" w:rsidRPr="0047676B" w:rsidP="0047676B">
      <w:pPr>
        <w:numPr>
          <w:numId w:val="180"/>
        </w:numPr>
        <w:tabs>
          <w:tab w:val="num" w:pos="567"/>
        </w:tabs>
        <w:autoSpaceDE w:val="0"/>
        <w:autoSpaceDN w:val="0"/>
        <w:bidi w:val="0"/>
        <w:adjustRightInd w:val="0"/>
        <w:spacing w:line="240" w:lineRule="atLeast"/>
        <w:ind w:left="641" w:right="227" w:hanging="357"/>
        <w:jc w:val="both"/>
        <w:rPr>
          <w:rFonts w:ascii="Times New Roman" w:hAnsi="Times New Roman"/>
          <w:b/>
        </w:rPr>
      </w:pPr>
      <w:r w:rsidRPr="0047676B">
        <w:rPr>
          <w:rFonts w:ascii="Times New Roman" w:hAnsi="Times New Roman"/>
        </w:rPr>
        <w:t>nie je splnená niektorá z ďalších podmienok podľa odseku 1 písm. b) až d) a uplatniť základnú sadzbu dane na množstvo piva vyrobeného v kalendárnom roku.</w:t>
      </w:r>
    </w:p>
    <w:p w:rsidR="003E6F96" w:rsidRPr="00633438" w:rsidP="0047676B">
      <w:pPr>
        <w:tabs>
          <w:tab w:val="left" w:pos="284"/>
          <w:tab w:val="left" w:pos="426"/>
          <w:tab w:val="left" w:pos="567"/>
        </w:tabs>
        <w:autoSpaceDE w:val="0"/>
        <w:autoSpaceDN w:val="0"/>
        <w:bidi w:val="0"/>
        <w:adjustRightInd w:val="0"/>
        <w:spacing w:line="240" w:lineRule="atLeast"/>
        <w:jc w:val="both"/>
        <w:rPr>
          <w:rFonts w:ascii="Times New Roman" w:hAnsi="Times New Roman"/>
          <w:b/>
        </w:rPr>
      </w:pPr>
    </w:p>
    <w:p w:rsidR="00D75A66" w:rsidRPr="00633438" w:rsidP="00C34907">
      <w:pPr>
        <w:numPr>
          <w:numId w:val="17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Zdaňovacím obdobím je kalendárny </w:t>
      </w:r>
      <w:r w:rsidRPr="00633438" w:rsidR="00782BCB">
        <w:rPr>
          <w:rFonts w:ascii="Times New Roman" w:hAnsi="Times New Roman"/>
        </w:rPr>
        <w:t>mesiac</w:t>
      </w:r>
      <w:r w:rsidRPr="00633438">
        <w:rPr>
          <w:rFonts w:ascii="Times New Roman" w:hAnsi="Times New Roman"/>
        </w:rPr>
        <w:t xml:space="preserve">. </w:t>
      </w:r>
      <w:r w:rsidRPr="00633438" w:rsidR="00261B43">
        <w:rPr>
          <w:rFonts w:ascii="Times New Roman" w:hAnsi="Times New Roman"/>
        </w:rPr>
        <w:t>Malý samostatný pivovar</w:t>
      </w:r>
      <w:r w:rsidRPr="00633438">
        <w:rPr>
          <w:rFonts w:ascii="Times New Roman" w:hAnsi="Times New Roman"/>
        </w:rPr>
        <w:t xml:space="preserve"> je povinný najneskôr do 25. dňa kalendárneho mesiaca nasledujúceho po kalendárnom </w:t>
      </w:r>
      <w:r w:rsidRPr="00633438" w:rsidR="00782BCB">
        <w:rPr>
          <w:rFonts w:ascii="Times New Roman" w:hAnsi="Times New Roman"/>
        </w:rPr>
        <w:t>mesiaci</w:t>
      </w:r>
      <w:r w:rsidRPr="00633438">
        <w:rPr>
          <w:rFonts w:ascii="Times New Roman" w:hAnsi="Times New Roman"/>
        </w:rPr>
        <w:t>, v ktorom mu vznikla d</w:t>
      </w:r>
      <w:r w:rsidR="00FA18D4">
        <w:rPr>
          <w:rFonts w:ascii="Times New Roman" w:hAnsi="Times New Roman"/>
        </w:rPr>
        <w:t>a</w:t>
      </w:r>
      <w:r w:rsidRPr="00633438">
        <w:rPr>
          <w:rFonts w:ascii="Times New Roman" w:hAnsi="Times New Roman"/>
        </w:rPr>
        <w:t xml:space="preserve">ňová povinnosť podať </w:t>
      </w:r>
      <w:r w:rsidRPr="00633438" w:rsidR="00DB63CC">
        <w:rPr>
          <w:rFonts w:ascii="Times New Roman" w:hAnsi="Times New Roman"/>
        </w:rPr>
        <w:t>col</w:t>
      </w:r>
      <w:r w:rsidRPr="00633438">
        <w:rPr>
          <w:rFonts w:ascii="Times New Roman" w:hAnsi="Times New Roman"/>
        </w:rPr>
        <w:t>nému úradu daňové priznanie</w:t>
      </w:r>
      <w:r w:rsidRPr="00633438" w:rsidR="005E7557">
        <w:rPr>
          <w:rFonts w:ascii="Times New Roman" w:hAnsi="Times New Roman"/>
        </w:rPr>
        <w:t xml:space="preserve"> a v rovnakej lehote zaplatiť daň</w:t>
      </w:r>
      <w:r w:rsidRPr="00633438">
        <w:rPr>
          <w:rFonts w:ascii="Times New Roman" w:hAnsi="Times New Roman"/>
        </w:rPr>
        <w:t xml:space="preserve">. Na daňové priznanie sa </w:t>
      </w:r>
      <w:r w:rsidRPr="00633438" w:rsidR="004F3FEE">
        <w:rPr>
          <w:rFonts w:ascii="Times New Roman" w:hAnsi="Times New Roman"/>
        </w:rPr>
        <w:t>použijú</w:t>
      </w:r>
      <w:r w:rsidRPr="00633438">
        <w:rPr>
          <w:rFonts w:ascii="Times New Roman" w:hAnsi="Times New Roman"/>
        </w:rPr>
        <w:t xml:space="preserve"> ustanovenia § 12</w:t>
      </w:r>
      <w:r w:rsidRPr="00633438" w:rsidR="004F3FEE">
        <w:rPr>
          <w:rFonts w:ascii="Times New Roman" w:hAnsi="Times New Roman"/>
        </w:rPr>
        <w:t xml:space="preserve"> primerane</w:t>
      </w:r>
      <w:r w:rsidRPr="00633438">
        <w:rPr>
          <w:rFonts w:ascii="Times New Roman" w:hAnsi="Times New Roman"/>
        </w:rPr>
        <w:t>.</w:t>
      </w:r>
      <w:r w:rsidRPr="00633438" w:rsidR="00261B43">
        <w:rPr>
          <w:rFonts w:ascii="Times New Roman" w:hAnsi="Times New Roman"/>
        </w:rPr>
        <w:t xml:space="preserve"> </w:t>
      </w:r>
    </w:p>
    <w:p w:rsidR="00261B43" w:rsidRPr="00633438" w:rsidP="00261B4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B707EE" w:rsidRPr="0047676B" w:rsidP="0047676B">
      <w:pPr>
        <w:numPr>
          <w:numId w:val="179"/>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47676B" w:rsidR="00CC14E4">
        <w:rPr>
          <w:rFonts w:ascii="Times New Roman" w:hAnsi="Times New Roman"/>
        </w:rPr>
        <w:t xml:space="preserve"> </w:t>
      </w:r>
      <w:r w:rsidR="0047676B">
        <w:rPr>
          <w:rFonts w:ascii="Times New Roman" w:hAnsi="Times New Roman"/>
        </w:rPr>
        <w:t xml:space="preserve">Za každé zdaňovacie </w:t>
      </w:r>
      <w:r w:rsidRPr="0047676B" w:rsidR="0047676B">
        <w:rPr>
          <w:rFonts w:ascii="Times New Roman" w:hAnsi="Times New Roman"/>
        </w:rPr>
        <w:t xml:space="preserve">obdobie predchádzajúce zdaňovaciemu obdobiu, v ktorom vznikli skutočnosti podľa odseku 5, je malý samostatný pivovar povinný podať dodatočné daňové priznanie v lehote na podanie daňového priznania za zdaňovacie obdobie, v ktorom vznikli skutočnosti podľa odseku 5. V dodatočnom daňovom priznaní vyznačí zdaňovacie obdobie, ktorého sa týka, a uvedie rozdiel medzi daňou vypočítanou podľa základnej sadzby dane a daňou uvedenou  v daňovom priznaní. </w:t>
      </w:r>
      <w:r w:rsidRPr="0047676B">
        <w:rPr>
          <w:rFonts w:ascii="Times New Roman" w:hAnsi="Times New Roman"/>
        </w:rPr>
        <w:t>Z rozdielu dane sa neuplatní sankcia podľa osobitného predpisu.</w:t>
      </w:r>
      <w:r>
        <w:rPr>
          <w:rStyle w:val="FootnoteReference"/>
          <w:rFonts w:ascii="Times New Roman" w:hAnsi="Times New Roman"/>
          <w:rtl w:val="0"/>
        </w:rPr>
        <w:footnoteReference w:id="81"/>
      </w:r>
      <w:r w:rsidRPr="0047676B">
        <w:rPr>
          <w:rFonts w:ascii="Times New Roman" w:hAnsi="Times New Roman"/>
        </w:rPr>
        <w:t xml:space="preserve">) </w:t>
      </w:r>
    </w:p>
    <w:p w:rsidR="00B707EE" w:rsidRPr="00633438" w:rsidP="00B707EE">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B707EE" w:rsidRPr="00633438" w:rsidP="00B707EE">
      <w:pPr>
        <w:bidi w:val="0"/>
        <w:ind w:left="207"/>
        <w:jc w:val="center"/>
        <w:rPr>
          <w:rFonts w:ascii="Times New Roman" w:hAnsi="Times New Roman"/>
        </w:rPr>
      </w:pPr>
      <w:r w:rsidRPr="00633438">
        <w:rPr>
          <w:rFonts w:ascii="Times New Roman" w:hAnsi="Times New Roman"/>
        </w:rPr>
        <w:t xml:space="preserve">§ </w:t>
      </w:r>
      <w:r w:rsidRPr="00633438" w:rsidR="00694332">
        <w:rPr>
          <w:rFonts w:ascii="Times New Roman" w:hAnsi="Times New Roman"/>
        </w:rPr>
        <w:t>6</w:t>
      </w:r>
      <w:r w:rsidRPr="00633438" w:rsidR="000D1311">
        <w:rPr>
          <w:rFonts w:ascii="Times New Roman" w:hAnsi="Times New Roman"/>
        </w:rPr>
        <w:t>7</w:t>
      </w:r>
    </w:p>
    <w:p w:rsidR="00B707EE" w:rsidRPr="00633438" w:rsidP="00B707EE">
      <w:pPr>
        <w:bidi w:val="0"/>
        <w:ind w:left="207"/>
        <w:jc w:val="center"/>
        <w:rPr>
          <w:rFonts w:ascii="Times New Roman" w:hAnsi="Times New Roman"/>
        </w:rPr>
      </w:pPr>
      <w:r w:rsidRPr="00633438">
        <w:rPr>
          <w:rFonts w:ascii="Times New Roman" w:hAnsi="Times New Roman"/>
        </w:rPr>
        <w:t>Podnik na výrobu piva</w:t>
      </w:r>
    </w:p>
    <w:p w:rsidR="00EC35B0" w:rsidRPr="00633438" w:rsidP="00B707EE">
      <w:pPr>
        <w:bidi w:val="0"/>
        <w:ind w:left="207"/>
        <w:jc w:val="center"/>
        <w:rPr>
          <w:rFonts w:ascii="Times New Roman" w:hAnsi="Times New Roman"/>
        </w:rPr>
      </w:pPr>
    </w:p>
    <w:p w:rsidR="00B707EE" w:rsidRPr="00633438" w:rsidP="00C34907">
      <w:pPr>
        <w:numPr>
          <w:numId w:val="1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Podnikom na výrobu piva na účely tohto zákona je priestorovo ohraničené miesto nachádzajúce sa na daňovom území, v ktorom sa v rámci podnikania pivo uvedené v § 4 ods. </w:t>
      </w:r>
      <w:r w:rsidRPr="00633438" w:rsidR="00EC35B0">
        <w:rPr>
          <w:rFonts w:ascii="Times New Roman" w:hAnsi="Times New Roman"/>
        </w:rPr>
        <w:t>6</w:t>
      </w:r>
      <w:r w:rsidRPr="00633438">
        <w:rPr>
          <w:rFonts w:ascii="Times New Roman" w:hAnsi="Times New Roman"/>
        </w:rPr>
        <w:t xml:space="preserve"> vyrába, spracúva, skladuje, prijíma alebo odosiela.</w:t>
      </w:r>
    </w:p>
    <w:p w:rsidR="00B707EE" w:rsidRPr="00633438" w:rsidP="00B707EE">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B707EE" w:rsidRPr="00633438" w:rsidP="00C34907">
      <w:pPr>
        <w:numPr>
          <w:numId w:val="1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Výrobou piva je aj zmena množstva alebo obsahu mladiny v pive, ak sa tým zmení základ dane.</w:t>
      </w:r>
    </w:p>
    <w:p w:rsidR="00B707EE" w:rsidRPr="00633438" w:rsidP="00B707EE">
      <w:pPr>
        <w:pStyle w:val="ListParagraph"/>
        <w:bidi w:val="0"/>
        <w:rPr>
          <w:rFonts w:ascii="Times New Roman" w:hAnsi="Times New Roman"/>
        </w:rPr>
      </w:pPr>
    </w:p>
    <w:p w:rsidR="00B707EE" w:rsidRPr="00633438" w:rsidP="00C34907">
      <w:pPr>
        <w:numPr>
          <w:numId w:val="1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V podniku na výrobu piva, ktorý je daňovým skladom, možno pivo v pozastavení dane použiť na výrobu nápojov, ktoré nie sú predmetom dane.</w:t>
      </w:r>
    </w:p>
    <w:p w:rsidR="00B707EE" w:rsidRPr="00633438" w:rsidP="00B707EE">
      <w:pPr>
        <w:pStyle w:val="ListParagraph"/>
        <w:bidi w:val="0"/>
        <w:rPr>
          <w:rFonts w:ascii="Times New Roman" w:hAnsi="Times New Roman"/>
        </w:rPr>
      </w:pPr>
    </w:p>
    <w:p w:rsidR="00B707EE" w:rsidRPr="00633438" w:rsidP="00C34907">
      <w:pPr>
        <w:numPr>
          <w:numId w:val="18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2F4C34">
        <w:rPr>
          <w:rFonts w:ascii="Times New Roman" w:hAnsi="Times New Roman"/>
        </w:rPr>
        <w:t>O</w:t>
      </w:r>
      <w:r w:rsidRPr="00633438">
        <w:rPr>
          <w:rFonts w:ascii="Times New Roman" w:hAnsi="Times New Roman"/>
        </w:rPr>
        <w:t>soba, ktorá má v predmete podnikania výrobu piva a chce prevádzkovať podnik na výrobu piva v pozastavení dane, musí mať povolenie na prevádzkovanie daňového skladu.</w:t>
      </w:r>
    </w:p>
    <w:p w:rsidR="000D1311" w:rsidP="00EE792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B707EE" w:rsidRPr="00633438" w:rsidP="00B707EE">
      <w:pPr>
        <w:bidi w:val="0"/>
        <w:ind w:left="207"/>
        <w:jc w:val="center"/>
        <w:rPr>
          <w:rFonts w:ascii="Times New Roman" w:hAnsi="Times New Roman"/>
        </w:rPr>
      </w:pPr>
      <w:r w:rsidRPr="00633438">
        <w:rPr>
          <w:rFonts w:ascii="Times New Roman" w:hAnsi="Times New Roman"/>
        </w:rPr>
        <w:t xml:space="preserve">§ </w:t>
      </w:r>
      <w:r w:rsidRPr="00633438" w:rsidR="00694332">
        <w:rPr>
          <w:rFonts w:ascii="Times New Roman" w:hAnsi="Times New Roman"/>
        </w:rPr>
        <w:t>6</w:t>
      </w:r>
      <w:r w:rsidRPr="00633438" w:rsidR="000D1311">
        <w:rPr>
          <w:rFonts w:ascii="Times New Roman" w:hAnsi="Times New Roman"/>
        </w:rPr>
        <w:t>8</w:t>
      </w:r>
    </w:p>
    <w:p w:rsidR="00B707EE" w:rsidRPr="00633438" w:rsidP="00B707EE">
      <w:pPr>
        <w:bidi w:val="0"/>
        <w:ind w:left="207"/>
        <w:jc w:val="center"/>
        <w:rPr>
          <w:rFonts w:ascii="Times New Roman" w:hAnsi="Times New Roman"/>
        </w:rPr>
      </w:pPr>
      <w:r w:rsidRPr="00633438">
        <w:rPr>
          <w:rFonts w:ascii="Times New Roman" w:hAnsi="Times New Roman"/>
        </w:rPr>
        <w:t>Sklad piva</w:t>
      </w:r>
    </w:p>
    <w:p w:rsidR="00B707EE" w:rsidRPr="00633438" w:rsidP="00B707EE">
      <w:pPr>
        <w:bidi w:val="0"/>
        <w:ind w:left="207"/>
        <w:jc w:val="center"/>
        <w:rPr>
          <w:rFonts w:ascii="Times New Roman" w:hAnsi="Times New Roman"/>
        </w:rPr>
      </w:pPr>
    </w:p>
    <w:p w:rsidR="00B707EE" w:rsidRPr="00633438" w:rsidP="00C34907">
      <w:pPr>
        <w:numPr>
          <w:numId w:val="18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Skladom piva na účely tohto zákona je priestorovo ohraničené miesto nachádzajúce sa na daňovom území, v ktorom sa v rámci podnikania pivo prijíma, skladuje, odosiela alebo spracúva.</w:t>
      </w:r>
    </w:p>
    <w:p w:rsidR="00694332" w:rsidRPr="00633438" w:rsidP="0069433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B707EE" w:rsidRPr="00633438" w:rsidP="00C34907">
      <w:pPr>
        <w:numPr>
          <w:numId w:val="18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2F4C34">
        <w:rPr>
          <w:rFonts w:ascii="Times New Roman" w:hAnsi="Times New Roman"/>
        </w:rPr>
        <w:t>O</w:t>
      </w:r>
      <w:r w:rsidRPr="00633438">
        <w:rPr>
          <w:rFonts w:ascii="Times New Roman" w:hAnsi="Times New Roman"/>
        </w:rPr>
        <w:t>soba, ktorá chce prevádzkovať sklad piva v pozastavení dane, musí mať povolenie na prevádzkovanie daňového skladu.</w:t>
      </w:r>
    </w:p>
    <w:p w:rsidR="00694332" w:rsidRPr="00633438" w:rsidP="00694332">
      <w:pPr>
        <w:pStyle w:val="ListParagraph"/>
        <w:bidi w:val="0"/>
        <w:rPr>
          <w:rFonts w:ascii="Times New Roman" w:hAnsi="Times New Roman"/>
        </w:rPr>
      </w:pPr>
    </w:p>
    <w:p w:rsidR="00B707EE" w:rsidRPr="00633438" w:rsidP="00C34907">
      <w:pPr>
        <w:numPr>
          <w:numId w:val="18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Sklad piva, v ktorom sa má pivo v pozastavení dane prijímať, skladovať a odosielať, musí spĺňať tieto podmienky:</w:t>
      </w:r>
    </w:p>
    <w:p w:rsidR="00B707EE" w:rsidRPr="00633438" w:rsidP="00C34907">
      <w:pPr>
        <w:numPr>
          <w:numId w:val="18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prevádzkovateľ skladu piva podniká v distribúcii piva,</w:t>
      </w:r>
    </w:p>
    <w:p w:rsidR="00B707EE" w:rsidRPr="00633438" w:rsidP="00C34907">
      <w:pPr>
        <w:numPr>
          <w:numId w:val="18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minimálny obrat piva je 5 000 </w:t>
      </w:r>
      <w:r w:rsidRPr="00633438" w:rsidR="00886502">
        <w:rPr>
          <w:rFonts w:ascii="Times New Roman" w:hAnsi="Times New Roman"/>
        </w:rPr>
        <w:t>hl</w:t>
      </w:r>
      <w:r w:rsidRPr="00633438">
        <w:rPr>
          <w:rFonts w:ascii="Times New Roman" w:hAnsi="Times New Roman"/>
        </w:rPr>
        <w:t xml:space="preserve"> za rok,</w:t>
      </w:r>
    </w:p>
    <w:p w:rsidR="00B707EE" w:rsidRPr="00633438" w:rsidP="00C34907">
      <w:pPr>
        <w:numPr>
          <w:numId w:val="184"/>
        </w:numPr>
        <w:tabs>
          <w:tab w:val="num" w:pos="567"/>
        </w:tabs>
        <w:autoSpaceDE w:val="0"/>
        <w:autoSpaceDN w:val="0"/>
        <w:bidi w:val="0"/>
        <w:adjustRightInd w:val="0"/>
        <w:spacing w:line="240" w:lineRule="atLeast"/>
        <w:ind w:left="641" w:right="227" w:hanging="357"/>
        <w:jc w:val="both"/>
        <w:rPr>
          <w:rFonts w:ascii="Times New Roman" w:hAnsi="Times New Roman"/>
        </w:rPr>
      </w:pPr>
      <w:r w:rsidRPr="00633438">
        <w:rPr>
          <w:rFonts w:ascii="Times New Roman" w:hAnsi="Times New Roman"/>
        </w:rPr>
        <w:t xml:space="preserve">priemerná doba skladovania je najmenej </w:t>
      </w:r>
      <w:r w:rsidRPr="00633438" w:rsidR="00B83225">
        <w:rPr>
          <w:rFonts w:ascii="Times New Roman" w:hAnsi="Times New Roman"/>
        </w:rPr>
        <w:t xml:space="preserve">jeden </w:t>
      </w:r>
      <w:r w:rsidRPr="00633438">
        <w:rPr>
          <w:rFonts w:ascii="Times New Roman" w:hAnsi="Times New Roman"/>
        </w:rPr>
        <w:t>mesiac.</w:t>
      </w:r>
    </w:p>
    <w:p w:rsidR="00233E05" w:rsidP="00114DF4">
      <w:pPr>
        <w:bidi w:val="0"/>
        <w:ind w:left="207"/>
        <w:rPr>
          <w:rFonts w:ascii="Times New Roman" w:hAnsi="Times New Roman"/>
        </w:rPr>
      </w:pPr>
      <w:r w:rsidRPr="00633438" w:rsidR="00B707EE">
        <w:rPr>
          <w:rFonts w:ascii="Times New Roman" w:hAnsi="Times New Roman"/>
        </w:rPr>
        <w:t xml:space="preserve"> </w:t>
      </w:r>
    </w:p>
    <w:p w:rsidR="00114DF4" w:rsidP="00114DF4">
      <w:pPr>
        <w:bidi w:val="0"/>
        <w:ind w:left="207"/>
        <w:rPr>
          <w:rFonts w:ascii="Times New Roman" w:hAnsi="Times New Roman"/>
          <w:b/>
          <w:caps/>
        </w:rPr>
      </w:pPr>
    </w:p>
    <w:p w:rsidR="00B707EE" w:rsidRPr="00633438" w:rsidP="00796268">
      <w:pPr>
        <w:bidi w:val="0"/>
        <w:ind w:left="207"/>
        <w:jc w:val="center"/>
        <w:rPr>
          <w:rFonts w:ascii="Times New Roman" w:hAnsi="Times New Roman"/>
          <w:b/>
          <w:caps/>
        </w:rPr>
      </w:pPr>
      <w:r w:rsidRPr="00633438" w:rsidR="00796268">
        <w:rPr>
          <w:rFonts w:ascii="Times New Roman" w:hAnsi="Times New Roman"/>
          <w:b/>
          <w:caps/>
        </w:rPr>
        <w:t>Piata časť</w:t>
      </w:r>
    </w:p>
    <w:p w:rsidR="006232D3" w:rsidRPr="00633438" w:rsidP="006232D3">
      <w:pPr>
        <w:autoSpaceDE w:val="0"/>
        <w:autoSpaceDN w:val="0"/>
        <w:bidi w:val="0"/>
        <w:adjustRightInd w:val="0"/>
        <w:spacing w:line="240" w:lineRule="atLeast"/>
        <w:jc w:val="center"/>
        <w:rPr>
          <w:rFonts w:ascii="Times New Roman" w:hAnsi="Times New Roman"/>
          <w:b/>
          <w:bCs/>
          <w:caps/>
        </w:rPr>
      </w:pPr>
      <w:r w:rsidRPr="00633438">
        <w:rPr>
          <w:rFonts w:ascii="Times New Roman" w:hAnsi="Times New Roman"/>
          <w:b/>
          <w:bCs/>
          <w:caps/>
        </w:rPr>
        <w:t>Daňový dozor a daňová kontrola</w:t>
      </w:r>
    </w:p>
    <w:p w:rsidR="008E1F07" w:rsidRPr="00633438" w:rsidP="006232D3">
      <w:pPr>
        <w:autoSpaceDE w:val="0"/>
        <w:autoSpaceDN w:val="0"/>
        <w:bidi w:val="0"/>
        <w:adjustRightInd w:val="0"/>
        <w:spacing w:line="240" w:lineRule="atLeast"/>
        <w:jc w:val="center"/>
        <w:rPr>
          <w:rFonts w:ascii="Times New Roman" w:hAnsi="Times New Roman"/>
          <w:b/>
          <w:bCs/>
          <w:caps/>
        </w:rPr>
      </w:pPr>
    </w:p>
    <w:p w:rsidR="008E1F07" w:rsidRPr="00633438" w:rsidP="008E1F07">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6</w:t>
      </w:r>
      <w:r w:rsidRPr="00633438" w:rsidR="000D1311">
        <w:rPr>
          <w:rFonts w:ascii="Times New Roman" w:hAnsi="Times New Roman"/>
        </w:rPr>
        <w:t>9</w:t>
      </w:r>
    </w:p>
    <w:p w:rsidR="006232D3" w:rsidRPr="00633438" w:rsidP="006232D3">
      <w:pPr>
        <w:autoSpaceDE w:val="0"/>
        <w:autoSpaceDN w:val="0"/>
        <w:bidi w:val="0"/>
        <w:adjustRightInd w:val="0"/>
        <w:spacing w:line="240" w:lineRule="atLeast"/>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vykonáva daňový dozor, ktorým je výkon dozoru nad držbou a pohybom alkoholického nápoja, tlačou a</w:t>
      </w:r>
      <w:r w:rsidRPr="00633438" w:rsidR="00036FB6">
        <w:rPr>
          <w:rFonts w:ascii="Times New Roman" w:hAnsi="Times New Roman"/>
        </w:rPr>
        <w:t> nakladaním s</w:t>
      </w:r>
      <w:r w:rsidRPr="00633438">
        <w:rPr>
          <w:rFonts w:ascii="Times New Roman" w:hAnsi="Times New Roman"/>
        </w:rPr>
        <w:t xml:space="preserve"> kontrolný</w:t>
      </w:r>
      <w:r w:rsidRPr="00633438" w:rsidR="00300774">
        <w:rPr>
          <w:rFonts w:ascii="Times New Roman" w:hAnsi="Times New Roman"/>
        </w:rPr>
        <w:t>mi</w:t>
      </w:r>
      <w:r w:rsidRPr="00633438">
        <w:rPr>
          <w:rFonts w:ascii="Times New Roman" w:hAnsi="Times New Roman"/>
        </w:rPr>
        <w:t xml:space="preserve"> znám</w:t>
      </w:r>
      <w:r w:rsidRPr="00633438" w:rsidR="00300774">
        <w:rPr>
          <w:rFonts w:ascii="Times New Roman" w:hAnsi="Times New Roman"/>
        </w:rPr>
        <w:t>kami</w:t>
      </w:r>
      <w:r w:rsidRPr="00633438">
        <w:rPr>
          <w:rFonts w:ascii="Times New Roman" w:hAnsi="Times New Roman"/>
        </w:rPr>
        <w:t>, a tiež daňovú kontrolu.</w:t>
      </w:r>
      <w:r>
        <w:rPr>
          <w:rStyle w:val="FootnoteReference"/>
          <w:rFonts w:ascii="Times New Roman" w:hAnsi="Times New Roman"/>
          <w:rtl w:val="0"/>
        </w:rPr>
        <w:footnoteReference w:id="82"/>
      </w:r>
      <w:r w:rsidRPr="00633438" w:rsidR="00A65F3A">
        <w:rPr>
          <w:rFonts w:ascii="Times New Roman" w:hAnsi="Times New Roman"/>
        </w:rPr>
        <w:t>)</w:t>
      </w:r>
      <w:r w:rsidRPr="00633438">
        <w:rPr>
          <w:rFonts w:ascii="Times New Roman" w:hAnsi="Times New Roman"/>
        </w:rPr>
        <w:t xml:space="preserve"> </w:t>
      </w:r>
    </w:p>
    <w:p w:rsidR="006232D3" w:rsidRPr="00633438" w:rsidP="006232D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Daňový dozor vykonáva </w:t>
      </w:r>
      <w:r w:rsidRPr="00633438" w:rsidR="00DB63CC">
        <w:rPr>
          <w:rFonts w:ascii="Times New Roman" w:hAnsi="Times New Roman"/>
        </w:rPr>
        <w:t>col</w:t>
      </w:r>
      <w:r w:rsidRPr="00633438">
        <w:rPr>
          <w:rFonts w:ascii="Times New Roman" w:hAnsi="Times New Roman"/>
        </w:rPr>
        <w:t>ný úrad, v ktorého pôsobnosti má kontrolovaný subjekt sídlo alebo trvalý pobyt alebo v ktorého pôsobnosti sa nachádza kontrolovaný dopravný prostriedok, dopravný zásobník alebo kontrolovaný alkoholický nápoj.</w:t>
      </w:r>
    </w:p>
    <w:p w:rsidR="006232D3" w:rsidRPr="00633438" w:rsidP="006232D3">
      <w:pPr>
        <w:pStyle w:val="ListParagraph"/>
        <w:bidi w:val="0"/>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pri daňovom dozore a daňovej kontrole je oprávnený </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vstupovať do každej prevádzkovej budovy, miestnosti, obydlia alebo nebytového priestoru, ktorý kontrolovaný subjekt používa aj na podnikanie s alkoholickým nápojom, ako aj vstupovať do priestorov, o ktorých je známe alebo sa dá predpokladať, že sa v nich nachádza alebo sa môže nachádzať alkoholický nápoj, </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zisťovať stav zásob alkoholického nápoja a tovarov, ktoré sú určené alebo môžu byť použité pri výrobe alkoholického nápoja, a nariadiť vykonanie príslušnej inventúry, </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kontrolovať výrobné zariadenia, skladovacie zariadenia, prepravné obaly, zásobníky, kontajnery, cisterny a iné obaly, v ktorých sa nachádza alebo sa môže nachádzať alkoholický nápoj alebo tovary z neho vyrobené, </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vykonávať kontrolu použitia alkoholického nápoja oslobodeného od dane podľa príslušných ustanovení tohto zákona, zisťovať stav zásob tovarov vyrobených z alkoholického nápoja oslobodeného od dane, </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zastavovať vozidlá, ktoré prepravujú alkoholický nápoj alebo o ktorých sa dá predpokladať, že by mohli prepravovať alkoholický nápoj, zisťovať množstvo nimi prepravovaného alkoholického nápoja, kontrolovať prepravné doklady a kontrolu vyznačiť v týchto dokladoch, </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bezodplatne odoberať vzorky v prípadoch podľa písmen a) až e) v technologicky odôvodnenom množstve; spôsob odoberania vzoriek ustanoví všeobecne záväzný právny predpis, ktorý vydá ministerstvo podľa § </w:t>
      </w:r>
      <w:r w:rsidRPr="00633438" w:rsidR="00EC35B0">
        <w:rPr>
          <w:rFonts w:ascii="Times New Roman" w:hAnsi="Times New Roman"/>
        </w:rPr>
        <w:t>7</w:t>
      </w:r>
      <w:r w:rsidRPr="00633438" w:rsidR="009F1365">
        <w:rPr>
          <w:rFonts w:ascii="Times New Roman" w:hAnsi="Times New Roman"/>
        </w:rPr>
        <w:t>2</w:t>
      </w:r>
      <w:r w:rsidRPr="00633438">
        <w:rPr>
          <w:rFonts w:ascii="Times New Roman" w:hAnsi="Times New Roman"/>
        </w:rPr>
        <w:t xml:space="preserve"> ods.  4, </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požadovať predloženie údajov a dokladov súvisiacich s činnosťou kontrolovaného subjektu, predloženie dokladov preukazujúcich tvrdenia kontrolovaného subjektu a všetkých dokladov uvedených v tomto zákone, </w:t>
      </w:r>
    </w:p>
    <w:p w:rsidR="006232D3" w:rsidRPr="00633438" w:rsidP="00C34907">
      <w:pPr>
        <w:numPr>
          <w:numId w:val="112"/>
        </w:numPr>
        <w:bidi w:val="0"/>
        <w:jc w:val="both"/>
        <w:rPr>
          <w:rFonts w:ascii="Times New Roman" w:hAnsi="Times New Roman"/>
        </w:rPr>
      </w:pPr>
      <w:r w:rsidRPr="00633438">
        <w:rPr>
          <w:rFonts w:ascii="Times New Roman" w:hAnsi="Times New Roman"/>
        </w:rPr>
        <w:t xml:space="preserve">porovnávať zistené straty alkoholického nápoja, ktorým je víno pri výrobe, skladovaní a preprave v daňových skladoch a v užívateľských podnikoch, ktoré používajú víno oslobodené od dane na účely podľa § </w:t>
      </w:r>
      <w:r w:rsidRPr="00633438" w:rsidR="009F1365">
        <w:rPr>
          <w:rFonts w:ascii="Times New Roman" w:hAnsi="Times New Roman"/>
        </w:rPr>
        <w:t>60</w:t>
      </w:r>
      <w:r w:rsidRPr="00633438">
        <w:rPr>
          <w:rFonts w:ascii="Times New Roman" w:hAnsi="Times New Roman"/>
        </w:rPr>
        <w:t xml:space="preserve"> ods. 1 písm. a) so stratami v prípustnej výške ustanovenej osobitným predpisom,</w:t>
      </w:r>
      <w:r w:rsidRPr="00633438" w:rsidR="0076227C">
        <w:rPr>
          <w:rFonts w:ascii="Times New Roman" w:hAnsi="Times New Roman"/>
          <w:vertAlign w:val="superscript"/>
        </w:rPr>
        <w:t>7</w:t>
      </w:r>
      <w:r w:rsidR="00E16DB8">
        <w:rPr>
          <w:rFonts w:ascii="Times New Roman" w:hAnsi="Times New Roman"/>
          <w:vertAlign w:val="superscript"/>
        </w:rPr>
        <w:t>8</w:t>
      </w:r>
      <w:r w:rsidRPr="00633438">
        <w:rPr>
          <w:rFonts w:ascii="Times New Roman" w:hAnsi="Times New Roman"/>
        </w:rPr>
        <w:t>)</w:t>
      </w:r>
    </w:p>
    <w:p w:rsidR="006232D3" w:rsidRPr="00633438" w:rsidP="00C34907">
      <w:pPr>
        <w:numPr>
          <w:numId w:val="112"/>
        </w:numPr>
        <w:bidi w:val="0"/>
        <w:jc w:val="both"/>
        <w:rPr>
          <w:rFonts w:ascii="Times New Roman" w:hAnsi="Times New Roman"/>
        </w:rPr>
      </w:pPr>
      <w:r w:rsidRPr="00633438">
        <w:rPr>
          <w:rFonts w:ascii="Times New Roman" w:hAnsi="Times New Roman"/>
        </w:rPr>
        <w:t xml:space="preserve">zisťovať prirodzené úbytky alkoholického nápoja, ktorým je pivo pri výrobe, skladovaní a preprave súvisiace s jeho fyzikálno-chemickými vlastnosťami a na základe dlhodobého sledovania v trvaní najmenej 12 po sebe nasledujúcich mesiacov určovať so súhlasom </w:t>
      </w:r>
      <w:r w:rsidRPr="00633438" w:rsidR="00CA58A8">
        <w:rPr>
          <w:rFonts w:ascii="Times New Roman" w:hAnsi="Times New Roman"/>
        </w:rPr>
        <w:t>finančn</w:t>
      </w:r>
      <w:r w:rsidRPr="00633438">
        <w:rPr>
          <w:rFonts w:ascii="Times New Roman" w:hAnsi="Times New Roman"/>
        </w:rPr>
        <w:t xml:space="preserve">ého riaditeľstva najviac prípustnú výšku strát piva v daňových skladoch a v užívateľských podnikoch, ktoré používajú pivo oslobodené od dane na účely podľa § </w:t>
      </w:r>
      <w:r w:rsidRPr="00633438" w:rsidR="004E01C2">
        <w:rPr>
          <w:rFonts w:ascii="Times New Roman" w:hAnsi="Times New Roman"/>
        </w:rPr>
        <w:t>7</w:t>
      </w:r>
      <w:r w:rsidRPr="00633438">
        <w:rPr>
          <w:rFonts w:ascii="Times New Roman" w:hAnsi="Times New Roman"/>
        </w:rPr>
        <w:t xml:space="preserve"> ods. 2 písm. a),</w:t>
      </w:r>
    </w:p>
    <w:p w:rsidR="006232D3" w:rsidRPr="00633438" w:rsidP="00C34907">
      <w:pPr>
        <w:numPr>
          <w:numId w:val="112"/>
        </w:numPr>
        <w:bidi w:val="0"/>
        <w:jc w:val="both"/>
        <w:rPr>
          <w:rFonts w:ascii="Times New Roman" w:hAnsi="Times New Roman"/>
        </w:rPr>
      </w:pPr>
      <w:r w:rsidRPr="00633438">
        <w:rPr>
          <w:rFonts w:ascii="Times New Roman" w:hAnsi="Times New Roman"/>
        </w:rPr>
        <w:t>zisťovať výrobné straty, manipulačné straty, dopravné straty a iné prirodzené úbytky alkoholického nápoja, ktorým je lieh pri výrobe, spracovaní, skladovaní a preprave súvisiace s jeho fyzikálno-chemickými vlastnosťami a na základe dlhodobého sledovania v trvaní najmenej 12 mesiacov určiť výšku strát liehu v daňových skladoch a v užívateľských podnikoch pre jednotlivé druhy strát; podľa zistení podať návrh na úpravu platných noriem strát, vydaných podľa osobitného predpisu,</w:t>
      </w:r>
      <w:r w:rsidRPr="00633438" w:rsidR="004E01C2">
        <w:rPr>
          <w:rFonts w:ascii="Times New Roman" w:hAnsi="Times New Roman"/>
          <w:vertAlign w:val="superscript"/>
        </w:rPr>
        <w:t>15</w:t>
      </w:r>
      <w:r w:rsidRPr="00633438" w:rsidR="005D6B0D">
        <w:rPr>
          <w:rFonts w:ascii="Times New Roman" w:hAnsi="Times New Roman"/>
        </w:rPr>
        <w:t>)</w:t>
      </w:r>
    </w:p>
    <w:p w:rsidR="006232D3" w:rsidRPr="00633438" w:rsidP="00C34907">
      <w:pPr>
        <w:numPr>
          <w:numId w:val="112"/>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zisťovať a preverovať normy spotreby alkoholického nápoja, ktorým je lieh v podnikoch, ktoré používajú lieh oslobodený od dane podľa § </w:t>
      </w:r>
      <w:r w:rsidRPr="00633438" w:rsidR="001B652C">
        <w:rPr>
          <w:rFonts w:ascii="Times New Roman" w:hAnsi="Times New Roman"/>
        </w:rPr>
        <w:t>40</w:t>
      </w:r>
      <w:r w:rsidRPr="00633438">
        <w:rPr>
          <w:rFonts w:ascii="Times New Roman" w:hAnsi="Times New Roman"/>
        </w:rPr>
        <w:t xml:space="preserve"> ods.  1, a na základe dlhodobého sledovania upraviť normy spotreby liehu. </w:t>
      </w:r>
    </w:p>
    <w:p w:rsidR="006232D3" w:rsidRPr="00633438" w:rsidP="006232D3">
      <w:pPr>
        <w:autoSpaceDE w:val="0"/>
        <w:autoSpaceDN w:val="0"/>
        <w:bidi w:val="0"/>
        <w:adjustRightInd w:val="0"/>
        <w:spacing w:line="240" w:lineRule="atLeast"/>
        <w:jc w:val="both"/>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je povinný kontrolovať výrobné zariadenia v podnikoch na výrobu alkoholického nápoja, ktorým je lieh, pričom overuje zhodu výrobného zariad</w:t>
      </w:r>
      <w:r w:rsidR="00523673">
        <w:rPr>
          <w:rFonts w:ascii="Times New Roman" w:hAnsi="Times New Roman"/>
        </w:rPr>
        <w:t>enia, stav a umiestnenie uzáver</w:t>
      </w:r>
      <w:r w:rsidR="00523673">
        <w:rPr>
          <w:rFonts w:ascii="Times New Roman" w:hAnsi="Times New Roman"/>
          <w:vertAlign w:val="superscript"/>
        </w:rPr>
        <w:t>34</w:t>
      </w:r>
      <w:r w:rsidR="00523673">
        <w:rPr>
          <w:rFonts w:ascii="Times New Roman" w:hAnsi="Times New Roman"/>
        </w:rPr>
        <w:t>)</w:t>
      </w:r>
      <w:r w:rsidR="007168F8">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ného úradu s dokumentáciou predloženou v žiadosti o povolenie na prevádzkovanie daňového skladu a v žiadosti o registráciu prevádzkovateľa liehovarníckeho závodu na pestovateľské pálenie ovocia. </w:t>
      </w:r>
    </w:p>
    <w:p w:rsidR="006232D3" w:rsidRPr="00633438" w:rsidP="006232D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je pri každej denaturácii alkoholického nápoja, ktorým je lieh povinný odobrať vzorky z  liehu určeného na denaturáciu liehu a z denaturovaného liehu a oprávnený odobrať vzorky z denaturačného prostriedku.  Držiteľ povolenia na denaturáciu liehu je povinný poskytnúť </w:t>
      </w:r>
      <w:r w:rsidRPr="00633438" w:rsidR="00DB63CC">
        <w:rPr>
          <w:rFonts w:ascii="Times New Roman" w:hAnsi="Times New Roman"/>
        </w:rPr>
        <w:t>col</w:t>
      </w:r>
      <w:r w:rsidRPr="00633438">
        <w:rPr>
          <w:rFonts w:ascii="Times New Roman" w:hAnsi="Times New Roman"/>
        </w:rPr>
        <w:t xml:space="preserve">nému úradu potrebnú súčinnosť pri výkone kontroly a umožniť </w:t>
      </w:r>
      <w:r w:rsidRPr="00633438" w:rsidR="00DB63CC">
        <w:rPr>
          <w:rFonts w:ascii="Times New Roman" w:hAnsi="Times New Roman"/>
        </w:rPr>
        <w:t>col</w:t>
      </w:r>
      <w:r w:rsidRPr="00633438">
        <w:rPr>
          <w:rFonts w:ascii="Times New Roman" w:hAnsi="Times New Roman"/>
        </w:rPr>
        <w:t xml:space="preserve">nému úradu bezplatný odber vzoriek. </w:t>
      </w:r>
    </w:p>
    <w:p w:rsidR="006232D3" w:rsidRPr="00633438" w:rsidP="006232D3">
      <w:pPr>
        <w:pStyle w:val="ListParagraph"/>
        <w:bidi w:val="0"/>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Pri výkone daňového dozoru a daňovej kontroly je osoba povinná strpieť výkon oprávnení </w:t>
      </w:r>
      <w:r w:rsidRPr="00633438" w:rsidR="00DB63CC">
        <w:rPr>
          <w:rFonts w:ascii="Times New Roman" w:hAnsi="Times New Roman"/>
        </w:rPr>
        <w:t>col</w:t>
      </w:r>
      <w:r w:rsidRPr="00633438">
        <w:rPr>
          <w:rFonts w:ascii="Times New Roman" w:hAnsi="Times New Roman"/>
        </w:rPr>
        <w:t xml:space="preserve">ného úradu podľa odsekov 3 a 4. </w:t>
      </w:r>
    </w:p>
    <w:p w:rsidR="006232D3" w:rsidRPr="00633438" w:rsidP="006232D3">
      <w:pPr>
        <w:pStyle w:val="ListParagraph"/>
        <w:bidi w:val="0"/>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Daňová kontrola sa začína spísaním zápisnice o začatí daňovej kontroly.</w:t>
      </w:r>
      <w:r w:rsidRPr="00633438" w:rsidR="00654358">
        <w:rPr>
          <w:rFonts w:ascii="Times New Roman" w:hAnsi="Times New Roman"/>
        </w:rPr>
        <w:t xml:space="preserve"> Daňová kontrola </w:t>
      </w:r>
      <w:r w:rsidRPr="00633438" w:rsidR="00B83225">
        <w:rPr>
          <w:rFonts w:ascii="Times New Roman" w:hAnsi="Times New Roman"/>
        </w:rPr>
        <w:t xml:space="preserve">u osôb registrovaných </w:t>
      </w:r>
      <w:r w:rsidRPr="00633438" w:rsidR="003378DC">
        <w:rPr>
          <w:rFonts w:ascii="Times New Roman" w:hAnsi="Times New Roman"/>
        </w:rPr>
        <w:t>podľa tohto zákona</w:t>
      </w:r>
      <w:r w:rsidRPr="00633438" w:rsidR="00A333AC">
        <w:rPr>
          <w:rFonts w:ascii="Times New Roman" w:hAnsi="Times New Roman"/>
        </w:rPr>
        <w:t xml:space="preserve"> a u osôb evidovaných podľa § 9, § </w:t>
      </w:r>
      <w:r w:rsidRPr="00633438" w:rsidR="005E7557">
        <w:rPr>
          <w:rFonts w:ascii="Times New Roman" w:hAnsi="Times New Roman"/>
        </w:rPr>
        <w:t>63</w:t>
      </w:r>
      <w:r w:rsidRPr="00633438" w:rsidR="00A333AC">
        <w:rPr>
          <w:rFonts w:ascii="Times New Roman" w:hAnsi="Times New Roman"/>
        </w:rPr>
        <w:t xml:space="preserve"> a § 6</w:t>
      </w:r>
      <w:r w:rsidRPr="00633438" w:rsidR="005E7557">
        <w:rPr>
          <w:rFonts w:ascii="Times New Roman" w:hAnsi="Times New Roman"/>
        </w:rPr>
        <w:t>6</w:t>
      </w:r>
      <w:r w:rsidRPr="00633438" w:rsidR="006E57CE">
        <w:rPr>
          <w:rFonts w:ascii="Times New Roman" w:hAnsi="Times New Roman"/>
        </w:rPr>
        <w:t xml:space="preserve"> </w:t>
      </w:r>
      <w:r w:rsidRPr="00633438" w:rsidR="00654358">
        <w:rPr>
          <w:rFonts w:ascii="Times New Roman" w:hAnsi="Times New Roman"/>
        </w:rPr>
        <w:t>sa vykoná podľa potreby, najmenej však jedenkrát do dňa zániku práva vyrubiť daň.</w:t>
      </w:r>
      <w:r>
        <w:rPr>
          <w:rStyle w:val="FootnoteReference"/>
          <w:rFonts w:ascii="Times New Roman" w:hAnsi="Times New Roman"/>
          <w:rtl w:val="0"/>
        </w:rPr>
        <w:footnoteReference w:id="83"/>
      </w:r>
      <w:r w:rsidRPr="00633438" w:rsidR="00654358">
        <w:rPr>
          <w:rFonts w:ascii="Times New Roman" w:hAnsi="Times New Roman"/>
        </w:rPr>
        <w:t>)</w:t>
      </w:r>
    </w:p>
    <w:p w:rsidR="006232D3" w:rsidRPr="00633438" w:rsidP="006232D3">
      <w:pPr>
        <w:pStyle w:val="ListParagraph"/>
        <w:bidi w:val="0"/>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 xml:space="preserve">ný úrad podľa povahy skutočností zistených pri daňovom dozore vyhotoví zápisnicu alebo úradný </w:t>
      </w:r>
      <w:r w:rsidRPr="00633438" w:rsidR="00DA3D7B">
        <w:rPr>
          <w:rFonts w:ascii="Times New Roman" w:hAnsi="Times New Roman"/>
        </w:rPr>
        <w:t>záznam</w:t>
      </w:r>
      <w:r w:rsidR="00DA3D7B">
        <w:rPr>
          <w:rFonts w:ascii="Times New Roman" w:hAnsi="Times New Roman"/>
          <w:vertAlign w:val="superscript"/>
        </w:rPr>
        <w:t>27</w:t>
      </w:r>
      <w:r w:rsidR="00DA3D7B">
        <w:rPr>
          <w:rFonts w:ascii="Times New Roman" w:hAnsi="Times New Roman"/>
        </w:rPr>
        <w:t>)</w:t>
      </w:r>
      <w:r w:rsidRPr="00633438">
        <w:rPr>
          <w:rFonts w:ascii="Times New Roman" w:hAnsi="Times New Roman"/>
        </w:rPr>
        <w:t xml:space="preserve"> alebo vykoná daňovú kontrolu. </w:t>
      </w:r>
    </w:p>
    <w:p w:rsidR="006232D3" w:rsidRPr="00633438" w:rsidP="006232D3">
      <w:pPr>
        <w:pStyle w:val="ListParagraph"/>
        <w:bidi w:val="0"/>
        <w:rPr>
          <w:rFonts w:ascii="Times New Roman" w:hAnsi="Times New Roman"/>
        </w:rPr>
      </w:pPr>
    </w:p>
    <w:p w:rsidR="006232D3" w:rsidRPr="00633438"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Ak </w:t>
      </w:r>
      <w:r w:rsidRPr="00633438" w:rsidR="00DB63CC">
        <w:rPr>
          <w:rFonts w:ascii="Times New Roman" w:hAnsi="Times New Roman"/>
        </w:rPr>
        <w:t>col</w:t>
      </w:r>
      <w:r w:rsidRPr="00633438">
        <w:rPr>
          <w:rFonts w:ascii="Times New Roman" w:hAnsi="Times New Roman"/>
        </w:rPr>
        <w:t xml:space="preserve">ný úrad zistí, že kontrolovaný subjekt pri zdanení alkoholického nápoja alebo pri uplatnení vrátenia dane postupuje v neprospech odberateľa alebo vo svoj neprospech, upozorní na túto skutočnosť kontrolovaný subjekt. </w:t>
      </w:r>
    </w:p>
    <w:p w:rsidR="006232D3" w:rsidRPr="00633438" w:rsidP="006232D3">
      <w:pPr>
        <w:pStyle w:val="ListParagraph"/>
        <w:bidi w:val="0"/>
        <w:rPr>
          <w:rFonts w:ascii="Times New Roman" w:hAnsi="Times New Roman"/>
        </w:rPr>
      </w:pPr>
    </w:p>
    <w:p w:rsidR="000D1311" w:rsidRPr="00233E05" w:rsidP="00C34907">
      <w:pPr>
        <w:numPr>
          <w:numId w:val="11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6232D3">
        <w:rPr>
          <w:rFonts w:ascii="Times New Roman" w:hAnsi="Times New Roman"/>
        </w:rPr>
        <w:t xml:space="preserve">Daňový dozor môže vykonávať aj </w:t>
      </w:r>
      <w:r w:rsidRPr="00633438" w:rsidR="00CA58A8">
        <w:rPr>
          <w:rFonts w:ascii="Times New Roman" w:hAnsi="Times New Roman"/>
        </w:rPr>
        <w:t>finanč</w:t>
      </w:r>
      <w:r w:rsidRPr="00633438" w:rsidR="006232D3">
        <w:rPr>
          <w:rFonts w:ascii="Times New Roman" w:hAnsi="Times New Roman"/>
        </w:rPr>
        <w:t xml:space="preserve">né riaditeľstvo. V takom prípade sa na </w:t>
      </w:r>
      <w:r w:rsidRPr="00633438" w:rsidR="00CA58A8">
        <w:rPr>
          <w:rFonts w:ascii="Times New Roman" w:hAnsi="Times New Roman"/>
        </w:rPr>
        <w:t>finančn</w:t>
      </w:r>
      <w:r w:rsidRPr="00633438" w:rsidR="006232D3">
        <w:rPr>
          <w:rFonts w:ascii="Times New Roman" w:hAnsi="Times New Roman"/>
        </w:rPr>
        <w:t xml:space="preserve">é riaditeľstvo vzťahujú ustanovenia </w:t>
      </w:r>
      <w:r w:rsidRPr="00233E05" w:rsidR="006232D3">
        <w:rPr>
          <w:rFonts w:ascii="Times New Roman" w:hAnsi="Times New Roman"/>
        </w:rPr>
        <w:t xml:space="preserve">odsekov </w:t>
      </w:r>
      <w:r w:rsidRPr="00233E05" w:rsidR="00036FB6">
        <w:rPr>
          <w:rFonts w:ascii="Times New Roman" w:hAnsi="Times New Roman"/>
        </w:rPr>
        <w:t>1</w:t>
      </w:r>
      <w:r w:rsidRPr="00233E05" w:rsidR="006232D3">
        <w:rPr>
          <w:rFonts w:ascii="Times New Roman" w:hAnsi="Times New Roman"/>
        </w:rPr>
        <w:t xml:space="preserve"> až 9 </w:t>
      </w:r>
      <w:r w:rsidRPr="00233E05" w:rsidR="00B83225">
        <w:rPr>
          <w:rFonts w:ascii="Times New Roman" w:hAnsi="Times New Roman"/>
        </w:rPr>
        <w:t>okrem</w:t>
      </w:r>
      <w:r w:rsidRPr="00233E05" w:rsidR="006232D3">
        <w:rPr>
          <w:rFonts w:ascii="Times New Roman" w:hAnsi="Times New Roman"/>
        </w:rPr>
        <w:t xml:space="preserve"> odseku 7. </w:t>
      </w:r>
    </w:p>
    <w:p w:rsidR="00654358" w:rsidP="00654358">
      <w:pPr>
        <w:pStyle w:val="ListParagraph"/>
        <w:bidi w:val="0"/>
        <w:rPr>
          <w:rFonts w:ascii="Times New Roman" w:hAnsi="Times New Roman"/>
        </w:rPr>
      </w:pPr>
    </w:p>
    <w:p w:rsidR="00B056C2" w:rsidP="00654358">
      <w:pPr>
        <w:pStyle w:val="ListParagraph"/>
        <w:bidi w:val="0"/>
        <w:rPr>
          <w:rFonts w:ascii="Times New Roman" w:hAnsi="Times New Roman"/>
        </w:rPr>
      </w:pPr>
    </w:p>
    <w:p w:rsidR="00B056C2" w:rsidRPr="00633438" w:rsidP="00654358">
      <w:pPr>
        <w:pStyle w:val="ListParagraph"/>
        <w:bidi w:val="0"/>
        <w:rPr>
          <w:rFonts w:ascii="Times New Roman" w:hAnsi="Times New Roman"/>
        </w:rPr>
      </w:pPr>
    </w:p>
    <w:p w:rsidR="006232D3" w:rsidRPr="00633438" w:rsidP="006232D3">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0D1311">
        <w:rPr>
          <w:rFonts w:ascii="Times New Roman" w:hAnsi="Times New Roman"/>
        </w:rPr>
        <w:t>70</w:t>
      </w:r>
    </w:p>
    <w:p w:rsidR="006232D3" w:rsidRPr="00633438" w:rsidP="006232D3">
      <w:pPr>
        <w:autoSpaceDE w:val="0"/>
        <w:autoSpaceDN w:val="0"/>
        <w:bidi w:val="0"/>
        <w:adjustRightInd w:val="0"/>
        <w:spacing w:line="240" w:lineRule="atLeast"/>
        <w:jc w:val="center"/>
        <w:rPr>
          <w:rFonts w:ascii="Times New Roman" w:hAnsi="Times New Roman"/>
          <w:bCs/>
        </w:rPr>
      </w:pPr>
      <w:r w:rsidRPr="00633438">
        <w:rPr>
          <w:rFonts w:ascii="Times New Roman" w:hAnsi="Times New Roman"/>
          <w:bCs/>
        </w:rPr>
        <w:t>Správne delikty</w:t>
      </w:r>
    </w:p>
    <w:p w:rsidR="006232D3" w:rsidRPr="00633438" w:rsidP="006232D3">
      <w:pPr>
        <w:autoSpaceDE w:val="0"/>
        <w:autoSpaceDN w:val="0"/>
        <w:bidi w:val="0"/>
        <w:adjustRightInd w:val="0"/>
        <w:spacing w:line="240" w:lineRule="atLeast"/>
        <w:rPr>
          <w:rFonts w:ascii="Times New Roman" w:hAnsi="Times New Roman"/>
        </w:rPr>
      </w:pPr>
    </w:p>
    <w:p w:rsidR="006232D3" w:rsidRPr="00633438" w:rsidP="00C34907">
      <w:pPr>
        <w:numPr>
          <w:numId w:val="21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bCs/>
        </w:rPr>
      </w:pPr>
      <w:r w:rsidRPr="00633438" w:rsidR="00CC14E4">
        <w:rPr>
          <w:rFonts w:ascii="Times New Roman" w:hAnsi="Times New Roman"/>
          <w:bCs/>
        </w:rPr>
        <w:t xml:space="preserve"> </w:t>
      </w:r>
      <w:r w:rsidRPr="00633438">
        <w:rPr>
          <w:rFonts w:ascii="Times New Roman" w:hAnsi="Times New Roman"/>
          <w:bCs/>
        </w:rPr>
        <w:t>Správneho deliktu sa dopustí právnická osoba alebo fyzická osoba – podnikateľ, ak</w:t>
      </w:r>
    </w:p>
    <w:p w:rsidR="00FD3592"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nezloží zábezpeku na daň na prepravu alkoholického nápoja v súlade s týmto zákonom,</w:t>
      </w:r>
    </w:p>
    <w:p w:rsidR="00FD3592"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je prevádzkovateľom tranzitného daňového skladu a predá alkoholický nápoj oslobodený od dane fyzickej  osobe, ktorej je povinný predať alkoholický nápoj s daňou,</w:t>
      </w:r>
    </w:p>
    <w:p w:rsidR="00FD3592"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je prevádzkovateľom daňového skladu pre zahraničných zástupcov a predá alkoholický nápoj oslobodený od dane zahraničnému zástupcovi nad limit podľa § 32 ods. 12 až 14 alebo osobe, ktorej nebolo vydané povolenie na nákup liehu oslobodeného od dane v daňovom sklade pre zahraničných zástupcov,</w:t>
      </w:r>
    </w:p>
    <w:p w:rsidR="006232D3"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vydá </w:t>
      </w:r>
      <w:r w:rsidRPr="00633438" w:rsidR="00FC54CB">
        <w:rPr>
          <w:rFonts w:ascii="Times New Roman" w:hAnsi="Times New Roman"/>
        </w:rPr>
        <w:t>alkoholický nápoj</w:t>
      </w:r>
      <w:r w:rsidRPr="00633438">
        <w:rPr>
          <w:rFonts w:ascii="Times New Roman" w:hAnsi="Times New Roman"/>
        </w:rPr>
        <w:t xml:space="preserve"> oslobodený od dane podľa § </w:t>
      </w:r>
      <w:r w:rsidRPr="00633438" w:rsidR="002F18F7">
        <w:rPr>
          <w:rFonts w:ascii="Times New Roman" w:hAnsi="Times New Roman"/>
        </w:rPr>
        <w:t>40</w:t>
      </w:r>
      <w:r w:rsidRPr="00633438">
        <w:rPr>
          <w:rFonts w:ascii="Times New Roman" w:hAnsi="Times New Roman"/>
        </w:rPr>
        <w:t xml:space="preserve"> ods. 1</w:t>
      </w:r>
      <w:r w:rsidRPr="00633438" w:rsidR="00EE416A">
        <w:rPr>
          <w:rFonts w:ascii="Times New Roman" w:hAnsi="Times New Roman"/>
        </w:rPr>
        <w:t xml:space="preserve">, </w:t>
      </w:r>
      <w:r w:rsidRPr="00633438" w:rsidR="005A6771">
        <w:rPr>
          <w:rFonts w:ascii="Times New Roman" w:hAnsi="Times New Roman"/>
        </w:rPr>
        <w:t xml:space="preserve">§ </w:t>
      </w:r>
      <w:r w:rsidRPr="00633438" w:rsidR="00230D9F">
        <w:rPr>
          <w:rFonts w:ascii="Times New Roman" w:hAnsi="Times New Roman"/>
        </w:rPr>
        <w:t xml:space="preserve">60 ods. 1 alebo § 65 </w:t>
      </w:r>
      <w:r w:rsidRPr="00633438">
        <w:rPr>
          <w:rFonts w:ascii="Times New Roman" w:hAnsi="Times New Roman"/>
        </w:rPr>
        <w:t>odberateľovi, ktorý nepredložil odberný poukaz,</w:t>
      </w:r>
    </w:p>
    <w:p w:rsidR="006232D3"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použije </w:t>
      </w:r>
      <w:r w:rsidRPr="00633438" w:rsidR="00FC54CB">
        <w:rPr>
          <w:rFonts w:ascii="Times New Roman" w:hAnsi="Times New Roman"/>
        </w:rPr>
        <w:t>alkoholický nápoj</w:t>
      </w:r>
      <w:r w:rsidRPr="00633438">
        <w:rPr>
          <w:rFonts w:ascii="Times New Roman" w:hAnsi="Times New Roman"/>
        </w:rPr>
        <w:t xml:space="preserve"> oslobodený od dane podľa § </w:t>
      </w:r>
      <w:r w:rsidRPr="00633438" w:rsidR="002F18F7">
        <w:rPr>
          <w:rFonts w:ascii="Times New Roman" w:hAnsi="Times New Roman"/>
        </w:rPr>
        <w:t>40</w:t>
      </w:r>
      <w:r w:rsidRPr="00633438">
        <w:rPr>
          <w:rFonts w:ascii="Times New Roman" w:hAnsi="Times New Roman"/>
        </w:rPr>
        <w:t xml:space="preserve"> ods. 1 </w:t>
      </w:r>
      <w:r w:rsidRPr="00633438" w:rsidR="00EE416A">
        <w:rPr>
          <w:rFonts w:ascii="Times New Roman" w:hAnsi="Times New Roman"/>
        </w:rPr>
        <w:t>,</w:t>
      </w:r>
      <w:r w:rsidRPr="00633438" w:rsidR="005A6771">
        <w:rPr>
          <w:rFonts w:ascii="Times New Roman" w:hAnsi="Times New Roman"/>
        </w:rPr>
        <w:t xml:space="preserve"> §</w:t>
      </w:r>
      <w:r w:rsidRPr="00633438" w:rsidR="00EE416A">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na účely neuvedené v odbernom poukaze,</w:t>
      </w:r>
    </w:p>
    <w:p w:rsidR="006232D3"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použije </w:t>
      </w:r>
      <w:r w:rsidRPr="00633438" w:rsidR="00FC54CB">
        <w:rPr>
          <w:rFonts w:ascii="Times New Roman" w:hAnsi="Times New Roman"/>
        </w:rPr>
        <w:t>alkoholický nápoj</w:t>
      </w:r>
      <w:r w:rsidRPr="00633438">
        <w:rPr>
          <w:rFonts w:ascii="Times New Roman" w:hAnsi="Times New Roman"/>
        </w:rPr>
        <w:t xml:space="preserve"> oslobodený od dane podľa § </w:t>
      </w:r>
      <w:r w:rsidRPr="00633438" w:rsidR="002F18F7">
        <w:rPr>
          <w:rFonts w:ascii="Times New Roman" w:hAnsi="Times New Roman"/>
        </w:rPr>
        <w:t>40</w:t>
      </w:r>
      <w:r w:rsidRPr="00633438">
        <w:rPr>
          <w:rFonts w:ascii="Times New Roman" w:hAnsi="Times New Roman"/>
        </w:rPr>
        <w:t xml:space="preserve"> ods. 1</w:t>
      </w:r>
      <w:r w:rsidRPr="00633438" w:rsidR="00EE416A">
        <w:rPr>
          <w:rFonts w:ascii="Times New Roman" w:hAnsi="Times New Roman"/>
        </w:rPr>
        <w:t xml:space="preserve">, </w:t>
      </w:r>
      <w:r w:rsidRPr="00633438" w:rsidR="005A6771">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bez vydaného odberného poukazu, ak nejde o porušenie podľa písmena </w:t>
      </w:r>
      <w:r w:rsidRPr="00633438" w:rsidR="0076227C">
        <w:rPr>
          <w:rFonts w:ascii="Times New Roman" w:hAnsi="Times New Roman"/>
        </w:rPr>
        <w:t>i</w:t>
      </w:r>
      <w:r w:rsidRPr="00633438">
        <w:rPr>
          <w:rFonts w:ascii="Times New Roman" w:hAnsi="Times New Roman"/>
        </w:rPr>
        <w:t>),</w:t>
      </w:r>
    </w:p>
    <w:p w:rsidR="006232D3"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nevie preukázať v súlade s týmto zákonom pôvod alebo spôsob nadobudnutia </w:t>
      </w:r>
      <w:r w:rsidRPr="00633438" w:rsidR="00EE416A">
        <w:rPr>
          <w:rFonts w:ascii="Times New Roman" w:hAnsi="Times New Roman"/>
        </w:rPr>
        <w:t>alkoholického nápoja</w:t>
      </w:r>
      <w:r w:rsidRPr="00633438">
        <w:rPr>
          <w:rFonts w:ascii="Times New Roman" w:hAnsi="Times New Roman"/>
        </w:rPr>
        <w:t xml:space="preserve"> u nej zisteného, ktorý sa u nej nachádza alebo ktorý sa u nej nachádzal, a to bez ohľadu na to, či nakladá alebo nakladala s</w:t>
      </w:r>
      <w:r w:rsidRPr="00633438" w:rsidR="00EE416A">
        <w:rPr>
          <w:rFonts w:ascii="Times New Roman" w:hAnsi="Times New Roman"/>
        </w:rPr>
        <w:t> alkoholickým nápojom</w:t>
      </w:r>
      <w:r w:rsidRPr="00633438">
        <w:rPr>
          <w:rFonts w:ascii="Times New Roman" w:hAnsi="Times New Roman"/>
        </w:rPr>
        <w:t xml:space="preserve"> ako s vlastným,</w:t>
      </w:r>
    </w:p>
    <w:p w:rsidR="006232D3"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poruší ustanovenie § </w:t>
      </w:r>
      <w:r w:rsidRPr="00633438" w:rsidR="00FC54CB">
        <w:rPr>
          <w:rFonts w:ascii="Times New Roman" w:hAnsi="Times New Roman"/>
        </w:rPr>
        <w:t>42</w:t>
      </w:r>
      <w:r w:rsidRPr="00633438">
        <w:rPr>
          <w:rFonts w:ascii="Times New Roman" w:hAnsi="Times New Roman"/>
        </w:rPr>
        <w:t xml:space="preserve"> ods. </w:t>
      </w:r>
      <w:r w:rsidRPr="00633438" w:rsidR="00FC54CB">
        <w:rPr>
          <w:rFonts w:ascii="Times New Roman" w:hAnsi="Times New Roman"/>
        </w:rPr>
        <w:t>2</w:t>
      </w:r>
      <w:r w:rsidRPr="00633438">
        <w:rPr>
          <w:rFonts w:ascii="Times New Roman" w:hAnsi="Times New Roman"/>
        </w:rPr>
        <w:t>,</w:t>
      </w:r>
    </w:p>
    <w:p w:rsidR="006232D3" w:rsidRPr="00233E05"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vyrobí lieh bez povolenia na prevádzkovanie daňového </w:t>
      </w:r>
      <w:r w:rsidRPr="00233E05">
        <w:rPr>
          <w:rFonts w:ascii="Times New Roman" w:hAnsi="Times New Roman"/>
        </w:rPr>
        <w:t xml:space="preserve">skladu, </w:t>
      </w:r>
      <w:r w:rsidRPr="00233E05" w:rsidR="005D4A7E">
        <w:rPr>
          <w:rFonts w:ascii="Times New Roman" w:hAnsi="Times New Roman"/>
        </w:rPr>
        <w:t>okrem</w:t>
      </w:r>
      <w:r w:rsidRPr="00233E05">
        <w:rPr>
          <w:rFonts w:ascii="Times New Roman" w:hAnsi="Times New Roman"/>
        </w:rPr>
        <w:t xml:space="preserve"> prevádzkovateľa liehovarníckeho závodu na pestovateľské pálenie ovocia a </w:t>
      </w:r>
      <w:r w:rsidRPr="00233E05" w:rsidR="005D4A7E">
        <w:rPr>
          <w:rFonts w:ascii="Times New Roman" w:hAnsi="Times New Roman"/>
        </w:rPr>
        <w:t>okrem</w:t>
      </w:r>
      <w:r w:rsidRPr="00233E05">
        <w:rPr>
          <w:rFonts w:ascii="Times New Roman" w:hAnsi="Times New Roman"/>
        </w:rPr>
        <w:t xml:space="preserve"> osoby, ktorá je užívateľským podnikom podľa § </w:t>
      </w:r>
      <w:r w:rsidRPr="00233E05" w:rsidR="00FC54CB">
        <w:rPr>
          <w:rFonts w:ascii="Times New Roman" w:hAnsi="Times New Roman"/>
        </w:rPr>
        <w:t>9</w:t>
      </w:r>
      <w:r w:rsidRPr="00233E05">
        <w:rPr>
          <w:rFonts w:ascii="Times New Roman" w:hAnsi="Times New Roman"/>
        </w:rPr>
        <w:t xml:space="preserve"> ods. 1</w:t>
      </w:r>
      <w:r w:rsidRPr="00233E05" w:rsidR="00FC54CB">
        <w:rPr>
          <w:rFonts w:ascii="Times New Roman" w:hAnsi="Times New Roman"/>
        </w:rPr>
        <w:t>8</w:t>
      </w:r>
      <w:r w:rsidRPr="00233E05">
        <w:rPr>
          <w:rFonts w:ascii="Times New Roman" w:hAnsi="Times New Roman"/>
        </w:rPr>
        <w:t>,</w:t>
      </w:r>
    </w:p>
    <w:p w:rsidR="00FC54CB" w:rsidRPr="00233E05" w:rsidP="00C34907">
      <w:pPr>
        <w:numPr>
          <w:numId w:val="215"/>
        </w:numPr>
        <w:autoSpaceDE w:val="0"/>
        <w:autoSpaceDN w:val="0"/>
        <w:bidi w:val="0"/>
        <w:adjustRightInd w:val="0"/>
        <w:spacing w:line="240" w:lineRule="atLeast"/>
        <w:jc w:val="both"/>
        <w:rPr>
          <w:rFonts w:ascii="Times New Roman" w:hAnsi="Times New Roman"/>
        </w:rPr>
      </w:pPr>
      <w:r w:rsidRPr="00233E05">
        <w:rPr>
          <w:rFonts w:ascii="Times New Roman" w:hAnsi="Times New Roman"/>
        </w:rPr>
        <w:t xml:space="preserve">poruší § 47 ods. </w:t>
      </w:r>
      <w:r w:rsidRPr="00233E05" w:rsidR="0076227C">
        <w:rPr>
          <w:rFonts w:ascii="Times New Roman" w:hAnsi="Times New Roman"/>
        </w:rPr>
        <w:t>5</w:t>
      </w:r>
      <w:r w:rsidRPr="00233E05">
        <w:rPr>
          <w:rFonts w:ascii="Times New Roman" w:hAnsi="Times New Roman"/>
        </w:rPr>
        <w:t>,</w:t>
      </w:r>
    </w:p>
    <w:p w:rsidR="00FC54CB" w:rsidRPr="00233E05" w:rsidP="00C34907">
      <w:pPr>
        <w:numPr>
          <w:numId w:val="215"/>
        </w:numPr>
        <w:autoSpaceDE w:val="0"/>
        <w:autoSpaceDN w:val="0"/>
        <w:bidi w:val="0"/>
        <w:adjustRightInd w:val="0"/>
        <w:spacing w:line="240" w:lineRule="atLeast"/>
        <w:jc w:val="both"/>
        <w:rPr>
          <w:rFonts w:ascii="Times New Roman" w:hAnsi="Times New Roman"/>
        </w:rPr>
      </w:pPr>
      <w:r w:rsidRPr="00233E05">
        <w:rPr>
          <w:rFonts w:ascii="Times New Roman" w:hAnsi="Times New Roman"/>
        </w:rPr>
        <w:t>vyrobí lieh v liehovarníckom závode na pestovateľské pálenie ovocia a nie je zaregistrovaná colným úradom podľa § 49 ods. 4,</w:t>
      </w:r>
    </w:p>
    <w:p w:rsidR="00FC54CB" w:rsidRPr="00233E05" w:rsidP="00C34907">
      <w:pPr>
        <w:numPr>
          <w:numId w:val="215"/>
        </w:numPr>
        <w:autoSpaceDE w:val="0"/>
        <w:autoSpaceDN w:val="0"/>
        <w:bidi w:val="0"/>
        <w:adjustRightInd w:val="0"/>
        <w:spacing w:line="240" w:lineRule="atLeast"/>
        <w:jc w:val="both"/>
        <w:rPr>
          <w:rFonts w:ascii="Times New Roman" w:hAnsi="Times New Roman"/>
        </w:rPr>
      </w:pPr>
      <w:r w:rsidRPr="00233E05">
        <w:rPr>
          <w:rFonts w:ascii="Times New Roman" w:hAnsi="Times New Roman"/>
        </w:rPr>
        <w:t xml:space="preserve">nesplní oznamovaciu povinnosť podľa § 49 ods. 6, </w:t>
      </w:r>
    </w:p>
    <w:p w:rsidR="00FC54CB" w:rsidRPr="00233E05" w:rsidP="00C34907">
      <w:pPr>
        <w:numPr>
          <w:numId w:val="215"/>
        </w:numPr>
        <w:autoSpaceDE w:val="0"/>
        <w:autoSpaceDN w:val="0"/>
        <w:bidi w:val="0"/>
        <w:adjustRightInd w:val="0"/>
        <w:spacing w:line="240" w:lineRule="atLeast"/>
        <w:jc w:val="both"/>
        <w:rPr>
          <w:rFonts w:ascii="Times New Roman" w:hAnsi="Times New Roman"/>
        </w:rPr>
      </w:pPr>
      <w:r w:rsidRPr="00233E05">
        <w:rPr>
          <w:rFonts w:ascii="Times New Roman" w:hAnsi="Times New Roman"/>
        </w:rPr>
        <w:t xml:space="preserve">uvedie nepravdivé údaje v prílohách uvedených v § 49 ods. 10 </w:t>
      </w:r>
      <w:r w:rsidRPr="00233E05" w:rsidR="005D4A7E">
        <w:rPr>
          <w:rFonts w:ascii="Times New Roman" w:hAnsi="Times New Roman"/>
        </w:rPr>
        <w:t>okrem</w:t>
      </w:r>
      <w:r w:rsidRPr="00233E05">
        <w:rPr>
          <w:rFonts w:ascii="Times New Roman" w:hAnsi="Times New Roman"/>
        </w:rPr>
        <w:t xml:space="preserve"> údajov uvedených v žiadosti o výrobu destilátu</w:t>
      </w:r>
      <w:r w:rsidRPr="00233E05">
        <w:rPr>
          <w:rFonts w:ascii="Times New Roman" w:hAnsi="Times New Roman"/>
          <w:vertAlign w:val="superscript"/>
        </w:rPr>
        <w:t>6</w:t>
      </w:r>
      <w:r w:rsidRPr="00233E05" w:rsidR="00716DAE">
        <w:rPr>
          <w:rFonts w:ascii="Times New Roman" w:hAnsi="Times New Roman"/>
          <w:vertAlign w:val="superscript"/>
        </w:rPr>
        <w:t>4</w:t>
      </w:r>
      <w:r w:rsidRPr="00233E05">
        <w:rPr>
          <w:rFonts w:ascii="Times New Roman" w:hAnsi="Times New Roman"/>
        </w:rPr>
        <w:t>),</w:t>
      </w:r>
    </w:p>
    <w:p w:rsidR="00FC54CB" w:rsidRPr="00233E05" w:rsidP="00C34907">
      <w:pPr>
        <w:numPr>
          <w:numId w:val="215"/>
        </w:numPr>
        <w:autoSpaceDE w:val="0"/>
        <w:autoSpaceDN w:val="0"/>
        <w:bidi w:val="0"/>
        <w:adjustRightInd w:val="0"/>
        <w:spacing w:line="240" w:lineRule="atLeast"/>
        <w:jc w:val="both"/>
        <w:rPr>
          <w:rFonts w:ascii="Times New Roman" w:hAnsi="Times New Roman"/>
        </w:rPr>
      </w:pPr>
      <w:r w:rsidRPr="00233E05">
        <w:rPr>
          <w:rFonts w:ascii="Times New Roman" w:hAnsi="Times New Roman"/>
        </w:rPr>
        <w:t>poruší § 49 ods. 13,</w:t>
      </w:r>
    </w:p>
    <w:p w:rsidR="00FC54CB" w:rsidRPr="00233E05" w:rsidP="00C34907">
      <w:pPr>
        <w:numPr>
          <w:numId w:val="215"/>
        </w:numPr>
        <w:autoSpaceDE w:val="0"/>
        <w:autoSpaceDN w:val="0"/>
        <w:bidi w:val="0"/>
        <w:adjustRightInd w:val="0"/>
        <w:spacing w:line="240" w:lineRule="atLeast"/>
        <w:jc w:val="both"/>
        <w:rPr>
          <w:rFonts w:ascii="Times New Roman" w:hAnsi="Times New Roman"/>
        </w:rPr>
      </w:pPr>
      <w:r w:rsidRPr="00233E05">
        <w:rPr>
          <w:rFonts w:ascii="Times New Roman" w:hAnsi="Times New Roman"/>
        </w:rPr>
        <w:t xml:space="preserve">predá, ponúkne na predaj, skladuje alebo prepravuje spotrebiteľské balenie, ktoré nie je označené v súlade s týmto zákonom a všeobecne záväzným právnym predpisom vydaným podľa § 51 ods. 10, </w:t>
      </w:r>
      <w:r w:rsidRPr="00233E05" w:rsidR="002655FB">
        <w:rPr>
          <w:rFonts w:ascii="Times New Roman" w:hAnsi="Times New Roman"/>
        </w:rPr>
        <w:t>okrem</w:t>
      </w:r>
      <w:r w:rsidRPr="00233E05">
        <w:rPr>
          <w:rFonts w:ascii="Times New Roman" w:hAnsi="Times New Roman"/>
        </w:rPr>
        <w:t xml:space="preserve"> odberateľa kontroln</w:t>
      </w:r>
      <w:r w:rsidRPr="00233E05" w:rsidR="00700D63">
        <w:rPr>
          <w:rFonts w:ascii="Times New Roman" w:hAnsi="Times New Roman"/>
        </w:rPr>
        <w:t>ých</w:t>
      </w:r>
      <w:r w:rsidRPr="00233E05">
        <w:rPr>
          <w:rFonts w:ascii="Times New Roman" w:hAnsi="Times New Roman"/>
        </w:rPr>
        <w:t xml:space="preserve"> znám</w:t>
      </w:r>
      <w:r w:rsidRPr="00233E05" w:rsidR="00700D63">
        <w:rPr>
          <w:rFonts w:ascii="Times New Roman" w:hAnsi="Times New Roman"/>
        </w:rPr>
        <w:t>o</w:t>
      </w:r>
      <w:r w:rsidRPr="00233E05">
        <w:rPr>
          <w:rFonts w:ascii="Times New Roman" w:hAnsi="Times New Roman"/>
        </w:rPr>
        <w:t>k</w:t>
      </w:r>
      <w:r w:rsidRPr="00233E05" w:rsidR="00700D63">
        <w:rPr>
          <w:rFonts w:ascii="Times New Roman" w:hAnsi="Times New Roman"/>
        </w:rPr>
        <w:t>,</w:t>
      </w:r>
      <w:r w:rsidRPr="00233E05">
        <w:rPr>
          <w:rFonts w:ascii="Times New Roman" w:hAnsi="Times New Roman"/>
        </w:rPr>
        <w:t xml:space="preserve"> ak označuje spotrebiteľské balenie podľa § 51 ods.</w:t>
      </w:r>
      <w:r w:rsidRPr="00233E05" w:rsidR="00745E3E">
        <w:rPr>
          <w:rFonts w:ascii="Times New Roman" w:hAnsi="Times New Roman"/>
        </w:rPr>
        <w:t xml:space="preserve"> </w:t>
      </w:r>
      <w:r w:rsidRPr="00233E05" w:rsidR="00300774">
        <w:rPr>
          <w:rFonts w:ascii="Times New Roman" w:hAnsi="Times New Roman"/>
        </w:rPr>
        <w:t xml:space="preserve">4, </w:t>
      </w:r>
      <w:r w:rsidRPr="00233E05">
        <w:rPr>
          <w:rFonts w:ascii="Times New Roman" w:hAnsi="Times New Roman"/>
        </w:rPr>
        <w:t>1</w:t>
      </w:r>
      <w:r w:rsidRPr="00233E05" w:rsidR="0076227C">
        <w:rPr>
          <w:rFonts w:ascii="Times New Roman" w:hAnsi="Times New Roman"/>
        </w:rPr>
        <w:t>1</w:t>
      </w:r>
      <w:r w:rsidRPr="00233E05">
        <w:rPr>
          <w:rFonts w:ascii="Times New Roman" w:hAnsi="Times New Roman"/>
        </w:rPr>
        <w:t xml:space="preserve"> a 1</w:t>
      </w:r>
      <w:r w:rsidRPr="00233E05" w:rsidR="0076227C">
        <w:rPr>
          <w:rFonts w:ascii="Times New Roman" w:hAnsi="Times New Roman"/>
        </w:rPr>
        <w:t>2</w:t>
      </w:r>
      <w:r w:rsidRPr="00233E05">
        <w:rPr>
          <w:rFonts w:ascii="Times New Roman" w:hAnsi="Times New Roman"/>
        </w:rPr>
        <w:t>,</w:t>
      </w:r>
    </w:p>
    <w:p w:rsidR="00FC54CB"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označí spotrebiteľské balenie falzifikátom kontrolnej známky, </w:t>
      </w:r>
    </w:p>
    <w:p w:rsidR="00FC54CB"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poruší § 52 ods. 1 písm. c) alebo § 53 ods. </w:t>
      </w:r>
      <w:r w:rsidRPr="00633438" w:rsidR="00300774">
        <w:rPr>
          <w:rFonts w:ascii="Times New Roman" w:hAnsi="Times New Roman"/>
        </w:rPr>
        <w:t>11 alebo odseku 20,</w:t>
      </w:r>
    </w:p>
    <w:p w:rsidR="00FC54CB"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nepreukáže použitie kontrolných známok podľa tohto zákona (§ 53),</w:t>
      </w:r>
    </w:p>
    <w:p w:rsidR="00FD3592"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poruší</w:t>
      </w:r>
      <w:r w:rsidRPr="00633438" w:rsidR="00300774">
        <w:rPr>
          <w:rFonts w:ascii="Times New Roman" w:hAnsi="Times New Roman"/>
        </w:rPr>
        <w:t xml:space="preserve"> povinnosti uvedené v § 53 ods.12</w:t>
      </w:r>
      <w:r w:rsidRPr="00633438">
        <w:rPr>
          <w:rFonts w:ascii="Times New Roman" w:hAnsi="Times New Roman"/>
        </w:rPr>
        <w:t>,</w:t>
      </w:r>
    </w:p>
    <w:p w:rsidR="00333456"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predá spotrebiteľské balenie bez povolenia na predaj alebo bez oprávnenia na distribúciu podľa § </w:t>
      </w:r>
      <w:r w:rsidRPr="00633438" w:rsidR="00FC54CB">
        <w:rPr>
          <w:rFonts w:ascii="Times New Roman" w:hAnsi="Times New Roman"/>
        </w:rPr>
        <w:t>54</w:t>
      </w:r>
      <w:r w:rsidRPr="00633438">
        <w:rPr>
          <w:rFonts w:ascii="Times New Roman" w:hAnsi="Times New Roman"/>
        </w:rPr>
        <w:t>,</w:t>
      </w:r>
    </w:p>
    <w:p w:rsidR="00333456"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je držiteľom povolenia alebo osobou oprávnenou na distribúciu a nakúpi spotrebiteľské balenie od inej osoby ako od osoby oprávnenej na distribúciu,</w:t>
      </w:r>
    </w:p>
    <w:p w:rsidR="00333456" w:rsidRPr="00633438" w:rsidP="00C34907">
      <w:pPr>
        <w:numPr>
          <w:numId w:val="215"/>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je držiteľom povolenia a nevedie evidenciu podľa § </w:t>
      </w:r>
      <w:r w:rsidRPr="00633438" w:rsidR="00FC54CB">
        <w:rPr>
          <w:rFonts w:ascii="Times New Roman" w:hAnsi="Times New Roman"/>
        </w:rPr>
        <w:t>54</w:t>
      </w:r>
      <w:r w:rsidRPr="00633438">
        <w:rPr>
          <w:rFonts w:ascii="Times New Roman" w:hAnsi="Times New Roman"/>
        </w:rPr>
        <w:t xml:space="preserve"> ods. 7 písm. b) alebo je osobou oprávnenou na distribúciu a nevedie evidenciu podľa § </w:t>
      </w:r>
      <w:r w:rsidRPr="00633438" w:rsidR="00FC54CB">
        <w:rPr>
          <w:rFonts w:ascii="Times New Roman" w:hAnsi="Times New Roman"/>
        </w:rPr>
        <w:t>54</w:t>
      </w:r>
      <w:r w:rsidRPr="00633438">
        <w:rPr>
          <w:rFonts w:ascii="Times New Roman" w:hAnsi="Times New Roman"/>
        </w:rPr>
        <w:t xml:space="preserve"> ods. 15</w:t>
      </w:r>
    </w:p>
    <w:p w:rsidR="002554C3" w:rsidRPr="00633438" w:rsidP="00C34907">
      <w:pPr>
        <w:numPr>
          <w:numId w:val="215"/>
        </w:numPr>
        <w:autoSpaceDE w:val="0"/>
        <w:autoSpaceDN w:val="0"/>
        <w:bidi w:val="0"/>
        <w:adjustRightInd w:val="0"/>
        <w:spacing w:line="240" w:lineRule="atLeast"/>
        <w:jc w:val="both"/>
        <w:rPr>
          <w:rFonts w:ascii="Times New Roman" w:hAnsi="Times New Roman"/>
        </w:rPr>
      </w:pPr>
      <w:r w:rsidRPr="00633438" w:rsidR="00E37F67">
        <w:rPr>
          <w:rFonts w:ascii="Times New Roman" w:hAnsi="Times New Roman"/>
        </w:rPr>
        <w:t>nezaplatí daň v lehote splatnosti ustanovenej týmto zákonom a colný úrad použije na úhradu dane zábezpeku na daň</w:t>
      </w:r>
      <w:r w:rsidRPr="00633438">
        <w:rPr>
          <w:rFonts w:ascii="Times New Roman" w:hAnsi="Times New Roman"/>
        </w:rPr>
        <w:t>,</w:t>
      </w:r>
    </w:p>
    <w:p w:rsidR="00E37F67" w:rsidRPr="00633438" w:rsidP="00C34907">
      <w:pPr>
        <w:numPr>
          <w:numId w:val="215"/>
        </w:numPr>
        <w:autoSpaceDE w:val="0"/>
        <w:autoSpaceDN w:val="0"/>
        <w:bidi w:val="0"/>
        <w:adjustRightInd w:val="0"/>
        <w:spacing w:line="240" w:lineRule="atLeast"/>
        <w:jc w:val="both"/>
        <w:rPr>
          <w:rFonts w:ascii="Times New Roman" w:hAnsi="Times New Roman"/>
        </w:rPr>
      </w:pPr>
      <w:r w:rsidRPr="00633438" w:rsidR="002554C3">
        <w:rPr>
          <w:rFonts w:ascii="Times New Roman" w:hAnsi="Times New Roman"/>
        </w:rPr>
        <w:t>vy</w:t>
      </w:r>
      <w:r w:rsidRPr="00633438" w:rsidR="006233BD">
        <w:rPr>
          <w:rFonts w:ascii="Times New Roman" w:hAnsi="Times New Roman"/>
        </w:rPr>
        <w:t>tlačí</w:t>
      </w:r>
      <w:r w:rsidRPr="00633438" w:rsidR="002554C3">
        <w:rPr>
          <w:rFonts w:ascii="Times New Roman" w:hAnsi="Times New Roman"/>
        </w:rPr>
        <w:t xml:space="preserve"> kontrolné známky bez prítomnosti zamestnanca finančného riaditeľstva</w:t>
      </w:r>
      <w:r w:rsidRPr="00633438">
        <w:rPr>
          <w:rFonts w:ascii="Times New Roman" w:hAnsi="Times New Roman"/>
        </w:rPr>
        <w:t>.</w:t>
      </w:r>
    </w:p>
    <w:p w:rsidR="006232D3" w:rsidRPr="00633438" w:rsidP="006232D3">
      <w:pPr>
        <w:pStyle w:val="BodyText"/>
        <w:tabs>
          <w:tab w:val="left" w:pos="540"/>
        </w:tabs>
        <w:bidi w:val="0"/>
        <w:spacing w:line="240" w:lineRule="auto"/>
        <w:jc w:val="both"/>
        <w:rPr>
          <w:rFonts w:ascii="Times New Roman" w:hAnsi="Times New Roman"/>
          <w:b w:val="0"/>
          <w:bCs w:val="0"/>
          <w:color w:val="auto"/>
          <w:szCs w:val="24"/>
          <w:lang w:val="sk-SK"/>
        </w:rPr>
      </w:pPr>
    </w:p>
    <w:p w:rsidR="006232D3" w:rsidRPr="00633438" w:rsidP="00C34907">
      <w:pPr>
        <w:numPr>
          <w:numId w:val="21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bCs/>
        </w:rPr>
      </w:pPr>
      <w:r w:rsidRPr="00633438" w:rsidR="00CC14E4">
        <w:rPr>
          <w:rFonts w:ascii="Times New Roman" w:hAnsi="Times New Roman"/>
          <w:bCs/>
        </w:rPr>
        <w:t xml:space="preserve"> </w:t>
      </w:r>
      <w:r w:rsidRPr="00633438" w:rsidR="00DB63CC">
        <w:rPr>
          <w:rFonts w:ascii="Times New Roman" w:hAnsi="Times New Roman"/>
          <w:bCs/>
        </w:rPr>
        <w:t>Col</w:t>
      </w:r>
      <w:r w:rsidRPr="00633438">
        <w:rPr>
          <w:rFonts w:ascii="Times New Roman" w:hAnsi="Times New Roman"/>
          <w:bCs/>
        </w:rPr>
        <w:t xml:space="preserve">ný úrad uloží pokutu </w:t>
      </w:r>
    </w:p>
    <w:p w:rsidR="00FD3592"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20 % dane pripadajúcej na to množstvo prepravovaného alkoholického nápoja, na ktoré nebola zložená zábezpeka na daň, za správny delikt podľa odseku 1 písm. a),</w:t>
      </w:r>
    </w:p>
    <w:p w:rsidR="00FD3592"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50% dane pripadajúcej na množstvo alkoholického nápoja predaného oslobodeného od dane, ktoré malo byť predané s daňou, najmenej však 3 319 eur, za správny delikt podľa odseku 1 písm. b),</w:t>
      </w:r>
    </w:p>
    <w:p w:rsidR="00FD3592"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50 % dane pripadajúcej na množstvo alkoholického nápoja oslobodeného od dane predaného nad limit podľa § 32 ods. 12 až 14 alebo osobe bez povolenia na nákup liehu oslobodeného od dane v daňovom sklade pre zahraničných zástupcov, najmenej však 3 319 eur za správny delikt podľa odseku 1 písm. c),</w:t>
      </w:r>
    </w:p>
    <w:p w:rsidR="00FD3592" w:rsidRPr="00633438" w:rsidP="00654539">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50 % dane pripadajúcej na množstvo alkoholického nápoja oslobodeného od dane podľa § 40 ods. 1</w:t>
      </w:r>
      <w:r w:rsidRPr="00633438" w:rsidR="0085099D">
        <w:rPr>
          <w:rFonts w:ascii="Times New Roman" w:hAnsi="Times New Roman"/>
        </w:rPr>
        <w:t xml:space="preserve">, </w:t>
      </w:r>
      <w:r w:rsidRPr="00633438">
        <w:rPr>
          <w:rFonts w:ascii="Times New Roman" w:hAnsi="Times New Roman"/>
        </w:rPr>
        <w:t xml:space="preserve"> </w:t>
      </w:r>
      <w:r w:rsidRPr="00633438" w:rsidR="005A6771">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vydaného odberateľovi, ktorý nepredložil odbe</w:t>
      </w:r>
      <w:r w:rsidRPr="00633438" w:rsidR="0085099D">
        <w:rPr>
          <w:rFonts w:ascii="Times New Roman" w:hAnsi="Times New Roman"/>
        </w:rPr>
        <w:t xml:space="preserve">rný poukaz, </w:t>
      </w:r>
      <w:r w:rsidRPr="00633438">
        <w:rPr>
          <w:rFonts w:ascii="Times New Roman" w:hAnsi="Times New Roman"/>
        </w:rPr>
        <w:t>za správny delikt podľa odseku 1 písm.</w:t>
      </w:r>
      <w:r w:rsidRPr="00633438" w:rsidR="0085099D">
        <w:rPr>
          <w:rFonts w:ascii="Times New Roman" w:hAnsi="Times New Roman"/>
        </w:rPr>
        <w:t xml:space="preserve"> d</w:t>
      </w:r>
      <w:r w:rsidRPr="00633438">
        <w:rPr>
          <w:rFonts w:ascii="Times New Roman" w:hAnsi="Times New Roman"/>
        </w:rPr>
        <w:t>),</w:t>
      </w:r>
      <w:r w:rsidRPr="00633438" w:rsidR="00230D9F">
        <w:rPr>
          <w:rFonts w:ascii="Times New Roman" w:hAnsi="Times New Roman"/>
        </w:rPr>
        <w:t xml:space="preserve"> najmenej však 331 eur </w:t>
      </w:r>
      <w:r w:rsidR="00654539">
        <w:rPr>
          <w:rFonts w:ascii="Times New Roman" w:hAnsi="Times New Roman"/>
        </w:rPr>
        <w:t>pri</w:t>
      </w:r>
      <w:r w:rsidRPr="00633438" w:rsidR="00230D9F">
        <w:rPr>
          <w:rFonts w:ascii="Times New Roman" w:hAnsi="Times New Roman"/>
        </w:rPr>
        <w:t xml:space="preserve"> alkoholicko</w:t>
      </w:r>
      <w:r w:rsidR="00654539">
        <w:rPr>
          <w:rFonts w:ascii="Times New Roman" w:hAnsi="Times New Roman"/>
        </w:rPr>
        <w:t>m</w:t>
      </w:r>
      <w:r w:rsidRPr="00633438" w:rsidR="00230D9F">
        <w:rPr>
          <w:rFonts w:ascii="Times New Roman" w:hAnsi="Times New Roman"/>
        </w:rPr>
        <w:t xml:space="preserve"> nápoj</w:t>
      </w:r>
      <w:r w:rsidR="00654539">
        <w:rPr>
          <w:rFonts w:ascii="Times New Roman" w:hAnsi="Times New Roman"/>
        </w:rPr>
        <w:t>i</w:t>
      </w:r>
      <w:r w:rsidRPr="00633438" w:rsidR="00230D9F">
        <w:rPr>
          <w:rFonts w:ascii="Times New Roman" w:hAnsi="Times New Roman"/>
        </w:rPr>
        <w:t xml:space="preserve">, ktorým je pivo alebo víno alebo najmenej však 3 319 eur </w:t>
      </w:r>
      <w:r w:rsidR="00654539">
        <w:rPr>
          <w:rFonts w:ascii="Times New Roman" w:hAnsi="Times New Roman"/>
        </w:rPr>
        <w:t xml:space="preserve">pri </w:t>
      </w:r>
      <w:r w:rsidRPr="00633438" w:rsidR="00230D9F">
        <w:rPr>
          <w:rFonts w:ascii="Times New Roman" w:hAnsi="Times New Roman"/>
        </w:rPr>
        <w:t>alkoholicko</w:t>
      </w:r>
      <w:r w:rsidR="00654539">
        <w:rPr>
          <w:rFonts w:ascii="Times New Roman" w:hAnsi="Times New Roman"/>
        </w:rPr>
        <w:t>m</w:t>
      </w:r>
      <w:r w:rsidRPr="00633438" w:rsidR="00230D9F">
        <w:rPr>
          <w:rFonts w:ascii="Times New Roman" w:hAnsi="Times New Roman"/>
        </w:rPr>
        <w:t xml:space="preserve"> nápoj</w:t>
      </w:r>
      <w:r w:rsidR="00654539">
        <w:rPr>
          <w:rFonts w:ascii="Times New Roman" w:hAnsi="Times New Roman"/>
        </w:rPr>
        <w:t>i</w:t>
      </w:r>
      <w:r w:rsidRPr="00633438" w:rsidR="00230D9F">
        <w:rPr>
          <w:rFonts w:ascii="Times New Roman" w:hAnsi="Times New Roman"/>
        </w:rPr>
        <w:t>, ktorým je lieh,</w:t>
      </w:r>
    </w:p>
    <w:p w:rsidR="00FD3592"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vo výške 50 % dane pripadajúcej na množstvo </w:t>
      </w:r>
      <w:r w:rsidRPr="00633438" w:rsidR="0085099D">
        <w:rPr>
          <w:rFonts w:ascii="Times New Roman" w:hAnsi="Times New Roman"/>
        </w:rPr>
        <w:t>alkoholického nápoja</w:t>
      </w:r>
      <w:r w:rsidRPr="00633438">
        <w:rPr>
          <w:rFonts w:ascii="Times New Roman" w:hAnsi="Times New Roman"/>
        </w:rPr>
        <w:t xml:space="preserve"> oslobodeného od dane podľa § </w:t>
      </w:r>
      <w:r w:rsidRPr="00633438" w:rsidR="0085099D">
        <w:rPr>
          <w:rFonts w:ascii="Times New Roman" w:hAnsi="Times New Roman"/>
        </w:rPr>
        <w:t>40</w:t>
      </w:r>
      <w:r w:rsidRPr="00633438">
        <w:rPr>
          <w:rFonts w:ascii="Times New Roman" w:hAnsi="Times New Roman"/>
        </w:rPr>
        <w:t xml:space="preserve"> ods. 1</w:t>
      </w:r>
      <w:r w:rsidRPr="00633438" w:rsidR="0085099D">
        <w:rPr>
          <w:rFonts w:ascii="Times New Roman" w:hAnsi="Times New Roman"/>
        </w:rPr>
        <w:t xml:space="preserve">, </w:t>
      </w:r>
      <w:r w:rsidRPr="00633438" w:rsidR="005A6771">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 xml:space="preserve">použitého na účely neuvedené v odbernom poukaze, </w:t>
      </w:r>
      <w:r w:rsidRPr="00633438" w:rsidR="00230D9F">
        <w:rPr>
          <w:rFonts w:ascii="Times New Roman" w:hAnsi="Times New Roman"/>
        </w:rPr>
        <w:t xml:space="preserve">za správny delikt podľa odseku 1 písm. e), </w:t>
      </w:r>
      <w:r w:rsidRPr="00633438">
        <w:rPr>
          <w:rFonts w:ascii="Times New Roman" w:hAnsi="Times New Roman"/>
        </w:rPr>
        <w:t xml:space="preserve">najmenej však </w:t>
      </w:r>
      <w:r w:rsidRPr="00633438" w:rsidR="00230D9F">
        <w:rPr>
          <w:rFonts w:ascii="Times New Roman" w:hAnsi="Times New Roman"/>
        </w:rPr>
        <w:t xml:space="preserve">165 eur </w:t>
      </w:r>
      <w:r w:rsidR="00654539">
        <w:rPr>
          <w:rFonts w:ascii="Times New Roman" w:hAnsi="Times New Roman"/>
        </w:rPr>
        <w:t xml:space="preserve">pri </w:t>
      </w:r>
      <w:r w:rsidRPr="00633438" w:rsidR="00230D9F">
        <w:rPr>
          <w:rFonts w:ascii="Times New Roman" w:hAnsi="Times New Roman"/>
        </w:rPr>
        <w:t>alkoholicko</w:t>
      </w:r>
      <w:r w:rsidR="00654539">
        <w:rPr>
          <w:rFonts w:ascii="Times New Roman" w:hAnsi="Times New Roman"/>
        </w:rPr>
        <w:t>m</w:t>
      </w:r>
      <w:r w:rsidRPr="00633438" w:rsidR="00230D9F">
        <w:rPr>
          <w:rFonts w:ascii="Times New Roman" w:hAnsi="Times New Roman"/>
        </w:rPr>
        <w:t xml:space="preserve"> nápoj</w:t>
      </w:r>
      <w:r w:rsidR="00654539">
        <w:rPr>
          <w:rFonts w:ascii="Times New Roman" w:hAnsi="Times New Roman"/>
        </w:rPr>
        <w:t>i</w:t>
      </w:r>
      <w:r w:rsidRPr="00633438" w:rsidR="00230D9F">
        <w:rPr>
          <w:rFonts w:ascii="Times New Roman" w:hAnsi="Times New Roman"/>
        </w:rPr>
        <w:t xml:space="preserve">, ktorým je pivo a víno alebo najmenej však </w:t>
      </w:r>
      <w:r w:rsidRPr="00633438">
        <w:rPr>
          <w:rFonts w:ascii="Times New Roman" w:hAnsi="Times New Roman"/>
        </w:rPr>
        <w:t>1</w:t>
      </w:r>
      <w:r w:rsidRPr="00633438" w:rsidR="0076227C">
        <w:rPr>
          <w:rFonts w:ascii="Times New Roman" w:hAnsi="Times New Roman"/>
        </w:rPr>
        <w:t xml:space="preserve"> </w:t>
      </w:r>
      <w:r w:rsidRPr="00633438">
        <w:rPr>
          <w:rFonts w:ascii="Times New Roman" w:hAnsi="Times New Roman"/>
        </w:rPr>
        <w:t xml:space="preserve">659 eur </w:t>
      </w:r>
      <w:r w:rsidR="00654539">
        <w:rPr>
          <w:rFonts w:ascii="Times New Roman" w:hAnsi="Times New Roman"/>
        </w:rPr>
        <w:t xml:space="preserve">pri </w:t>
      </w:r>
      <w:r w:rsidRPr="00633438" w:rsidR="00230D9F">
        <w:rPr>
          <w:rFonts w:ascii="Times New Roman" w:hAnsi="Times New Roman"/>
        </w:rPr>
        <w:t>alkoholicko</w:t>
      </w:r>
      <w:r w:rsidR="00654539">
        <w:rPr>
          <w:rFonts w:ascii="Times New Roman" w:hAnsi="Times New Roman"/>
        </w:rPr>
        <w:t>m</w:t>
      </w:r>
      <w:r w:rsidRPr="00633438" w:rsidR="00230D9F">
        <w:rPr>
          <w:rFonts w:ascii="Times New Roman" w:hAnsi="Times New Roman"/>
        </w:rPr>
        <w:t xml:space="preserve"> nápoj</w:t>
      </w:r>
      <w:r w:rsidR="00654539">
        <w:rPr>
          <w:rFonts w:ascii="Times New Roman" w:hAnsi="Times New Roman"/>
        </w:rPr>
        <w:t>i</w:t>
      </w:r>
      <w:r w:rsidRPr="00633438" w:rsidR="00230D9F">
        <w:rPr>
          <w:rFonts w:ascii="Times New Roman" w:hAnsi="Times New Roman"/>
        </w:rPr>
        <w:t>, ktorým je lieh,</w:t>
      </w:r>
    </w:p>
    <w:p w:rsidR="00FD3592"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vo výške 50 % dane pripadajúcej na množstvo </w:t>
      </w:r>
      <w:r w:rsidRPr="00633438" w:rsidR="0085099D">
        <w:rPr>
          <w:rFonts w:ascii="Times New Roman" w:hAnsi="Times New Roman"/>
        </w:rPr>
        <w:t>alkoholického nápoja</w:t>
      </w:r>
      <w:r w:rsidRPr="00633438">
        <w:rPr>
          <w:rFonts w:ascii="Times New Roman" w:hAnsi="Times New Roman"/>
        </w:rPr>
        <w:t xml:space="preserve"> oslobodeného od dane podľa § </w:t>
      </w:r>
      <w:r w:rsidRPr="00633438" w:rsidR="0085099D">
        <w:rPr>
          <w:rFonts w:ascii="Times New Roman" w:hAnsi="Times New Roman"/>
        </w:rPr>
        <w:t>40</w:t>
      </w:r>
      <w:r w:rsidRPr="00633438">
        <w:rPr>
          <w:rFonts w:ascii="Times New Roman" w:hAnsi="Times New Roman"/>
        </w:rPr>
        <w:t xml:space="preserve"> ods. 1</w:t>
      </w:r>
      <w:r w:rsidRPr="00633438" w:rsidR="0085099D">
        <w:rPr>
          <w:rFonts w:ascii="Times New Roman" w:hAnsi="Times New Roman"/>
        </w:rPr>
        <w:t xml:space="preserve">, </w:t>
      </w:r>
      <w:r w:rsidRPr="00633438" w:rsidR="00313A8E">
        <w:rPr>
          <w:rFonts w:ascii="Times New Roman" w:hAnsi="Times New Roman"/>
        </w:rPr>
        <w:t xml:space="preserve">§ </w:t>
      </w:r>
      <w:r w:rsidRPr="00633438" w:rsidR="007C49FF">
        <w:rPr>
          <w:rFonts w:ascii="Times New Roman" w:hAnsi="Times New Roman"/>
        </w:rPr>
        <w:t xml:space="preserve">60 ods. 1 alebo § 65 </w:t>
      </w:r>
      <w:r w:rsidRPr="00633438">
        <w:rPr>
          <w:rFonts w:ascii="Times New Roman" w:hAnsi="Times New Roman"/>
        </w:rPr>
        <w:t>použitého bez vydaného odberné</w:t>
      </w:r>
      <w:r w:rsidRPr="00633438" w:rsidR="0085099D">
        <w:rPr>
          <w:rFonts w:ascii="Times New Roman" w:hAnsi="Times New Roman"/>
        </w:rPr>
        <w:t xml:space="preserve">ho poukazu, </w:t>
      </w:r>
      <w:r w:rsidRPr="00633438" w:rsidR="00230D9F">
        <w:rPr>
          <w:rFonts w:ascii="Times New Roman" w:hAnsi="Times New Roman"/>
        </w:rPr>
        <w:t xml:space="preserve">za správny delikt podľa odseku 1 písm. f), </w:t>
      </w:r>
      <w:r w:rsidRPr="00633438" w:rsidR="0085099D">
        <w:rPr>
          <w:rFonts w:ascii="Times New Roman" w:hAnsi="Times New Roman"/>
        </w:rPr>
        <w:t xml:space="preserve">najmenej však </w:t>
      </w:r>
      <w:r w:rsidRPr="00633438" w:rsidR="00230D9F">
        <w:rPr>
          <w:rFonts w:ascii="Times New Roman" w:hAnsi="Times New Roman"/>
        </w:rPr>
        <w:t xml:space="preserve">331 eur </w:t>
      </w:r>
      <w:r w:rsidR="00654539">
        <w:rPr>
          <w:rFonts w:ascii="Times New Roman" w:hAnsi="Times New Roman"/>
        </w:rPr>
        <w:t xml:space="preserve">pri </w:t>
      </w:r>
      <w:r w:rsidRPr="00633438" w:rsidR="00230D9F">
        <w:rPr>
          <w:rFonts w:ascii="Times New Roman" w:hAnsi="Times New Roman"/>
        </w:rPr>
        <w:t>alkoholicko</w:t>
      </w:r>
      <w:r w:rsidR="00654539">
        <w:rPr>
          <w:rFonts w:ascii="Times New Roman" w:hAnsi="Times New Roman"/>
        </w:rPr>
        <w:t>m</w:t>
      </w:r>
      <w:r w:rsidRPr="00633438" w:rsidR="00230D9F">
        <w:rPr>
          <w:rFonts w:ascii="Times New Roman" w:hAnsi="Times New Roman"/>
        </w:rPr>
        <w:t xml:space="preserve"> nápoj</w:t>
      </w:r>
      <w:r w:rsidR="00654539">
        <w:rPr>
          <w:rFonts w:ascii="Times New Roman" w:hAnsi="Times New Roman"/>
        </w:rPr>
        <w:t>i</w:t>
      </w:r>
      <w:r w:rsidRPr="00633438" w:rsidR="00230D9F">
        <w:rPr>
          <w:rFonts w:ascii="Times New Roman" w:hAnsi="Times New Roman"/>
        </w:rPr>
        <w:t>, ktorým j</w:t>
      </w:r>
      <w:r w:rsidRPr="00633438" w:rsidR="004041A6">
        <w:rPr>
          <w:rFonts w:ascii="Times New Roman" w:hAnsi="Times New Roman"/>
        </w:rPr>
        <w:t>e pivo a</w:t>
      </w:r>
      <w:r w:rsidRPr="00633438" w:rsidR="00230D9F">
        <w:rPr>
          <w:rFonts w:ascii="Times New Roman" w:hAnsi="Times New Roman"/>
        </w:rPr>
        <w:t xml:space="preserve"> víno alebo najmenej </w:t>
      </w:r>
      <w:r w:rsidRPr="00633438" w:rsidR="0085099D">
        <w:rPr>
          <w:rFonts w:ascii="Times New Roman" w:hAnsi="Times New Roman"/>
        </w:rPr>
        <w:t xml:space="preserve">3 319 </w:t>
      </w:r>
      <w:r w:rsidRPr="00633438">
        <w:rPr>
          <w:rFonts w:ascii="Times New Roman" w:hAnsi="Times New Roman"/>
        </w:rPr>
        <w:t xml:space="preserve">eur </w:t>
      </w:r>
      <w:r w:rsidR="00654539">
        <w:rPr>
          <w:rFonts w:ascii="Times New Roman" w:hAnsi="Times New Roman"/>
        </w:rPr>
        <w:t xml:space="preserve">pri </w:t>
      </w:r>
      <w:r w:rsidRPr="00633438" w:rsidR="00230D9F">
        <w:rPr>
          <w:rFonts w:ascii="Times New Roman" w:hAnsi="Times New Roman"/>
        </w:rPr>
        <w:t>alkoholicko</w:t>
      </w:r>
      <w:r w:rsidR="00654539">
        <w:rPr>
          <w:rFonts w:ascii="Times New Roman" w:hAnsi="Times New Roman"/>
        </w:rPr>
        <w:t>m</w:t>
      </w:r>
      <w:r w:rsidRPr="00633438" w:rsidR="00230D9F">
        <w:rPr>
          <w:rFonts w:ascii="Times New Roman" w:hAnsi="Times New Roman"/>
        </w:rPr>
        <w:t xml:space="preserve"> nápoj</w:t>
      </w:r>
      <w:r w:rsidR="00654539">
        <w:rPr>
          <w:rFonts w:ascii="Times New Roman" w:hAnsi="Times New Roman"/>
        </w:rPr>
        <w:t>i</w:t>
      </w:r>
      <w:r w:rsidRPr="00633438" w:rsidR="00230D9F">
        <w:rPr>
          <w:rFonts w:ascii="Times New Roman" w:hAnsi="Times New Roman"/>
        </w:rPr>
        <w:t>, ktorým je lieh,</w:t>
      </w:r>
    </w:p>
    <w:p w:rsidR="0085099D"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vo výške 50 % dane pripadajúcej na množstvo zisteného alkoholického nápoja, </w:t>
      </w:r>
      <w:r w:rsidRPr="00633438" w:rsidR="006A7739">
        <w:rPr>
          <w:rFonts w:ascii="Times New Roman" w:hAnsi="Times New Roman"/>
        </w:rPr>
        <w:t xml:space="preserve">za správny delikt podľa odseku 1 písm. g), </w:t>
      </w:r>
      <w:r w:rsidRPr="00633438">
        <w:rPr>
          <w:rFonts w:ascii="Times New Roman" w:hAnsi="Times New Roman"/>
        </w:rPr>
        <w:t xml:space="preserve">najmenej však </w:t>
      </w:r>
      <w:r w:rsidRPr="00633438" w:rsidR="006A7739">
        <w:rPr>
          <w:rFonts w:ascii="Times New Roman" w:hAnsi="Times New Roman"/>
        </w:rPr>
        <w:t xml:space="preserve">331 eur  </w:t>
      </w:r>
      <w:r w:rsidR="00654539">
        <w:rPr>
          <w:rFonts w:ascii="Times New Roman" w:hAnsi="Times New Roman"/>
        </w:rPr>
        <w:t xml:space="preserve">pri </w:t>
      </w:r>
      <w:r w:rsidRPr="00633438" w:rsidR="006A7739">
        <w:rPr>
          <w:rFonts w:ascii="Times New Roman" w:hAnsi="Times New Roman"/>
        </w:rPr>
        <w:t>alkoholicko</w:t>
      </w:r>
      <w:r w:rsidR="00654539">
        <w:rPr>
          <w:rFonts w:ascii="Times New Roman" w:hAnsi="Times New Roman"/>
        </w:rPr>
        <w:t>m</w:t>
      </w:r>
      <w:r w:rsidRPr="00633438" w:rsidR="006A7739">
        <w:rPr>
          <w:rFonts w:ascii="Times New Roman" w:hAnsi="Times New Roman"/>
        </w:rPr>
        <w:t xml:space="preserve"> nápoj</w:t>
      </w:r>
      <w:r w:rsidR="00654539">
        <w:rPr>
          <w:rFonts w:ascii="Times New Roman" w:hAnsi="Times New Roman"/>
        </w:rPr>
        <w:t>i</w:t>
      </w:r>
      <w:r w:rsidRPr="00633438" w:rsidR="006A7739">
        <w:rPr>
          <w:rFonts w:ascii="Times New Roman" w:hAnsi="Times New Roman"/>
        </w:rPr>
        <w:t xml:space="preserve">, ktorým je pivo a víno, alebo najmenej </w:t>
      </w:r>
      <w:r w:rsidRPr="00633438" w:rsidR="001F191B">
        <w:rPr>
          <w:rFonts w:ascii="Times New Roman" w:hAnsi="Times New Roman"/>
        </w:rPr>
        <w:t>1</w:t>
      </w:r>
      <w:r w:rsidRPr="00633438" w:rsidR="0076227C">
        <w:rPr>
          <w:rFonts w:ascii="Times New Roman" w:hAnsi="Times New Roman"/>
        </w:rPr>
        <w:t xml:space="preserve"> </w:t>
      </w:r>
      <w:r w:rsidRPr="00633438" w:rsidR="001F191B">
        <w:rPr>
          <w:rFonts w:ascii="Times New Roman" w:hAnsi="Times New Roman"/>
        </w:rPr>
        <w:t>659 eur</w:t>
      </w:r>
      <w:r w:rsidRPr="00633438" w:rsidR="006A7739">
        <w:rPr>
          <w:rFonts w:ascii="Times New Roman" w:hAnsi="Times New Roman"/>
        </w:rPr>
        <w:t xml:space="preserve"> </w:t>
      </w:r>
      <w:r w:rsidR="00654539">
        <w:rPr>
          <w:rFonts w:ascii="Times New Roman" w:hAnsi="Times New Roman"/>
        </w:rPr>
        <w:t xml:space="preserve">pri </w:t>
      </w:r>
      <w:r w:rsidRPr="00633438" w:rsidR="006A7739">
        <w:rPr>
          <w:rFonts w:ascii="Times New Roman" w:hAnsi="Times New Roman"/>
        </w:rPr>
        <w:t>alkoholicko</w:t>
      </w:r>
      <w:r w:rsidR="00654539">
        <w:rPr>
          <w:rFonts w:ascii="Times New Roman" w:hAnsi="Times New Roman"/>
        </w:rPr>
        <w:t>m</w:t>
      </w:r>
      <w:r w:rsidRPr="00633438" w:rsidR="006A7739">
        <w:rPr>
          <w:rFonts w:ascii="Times New Roman" w:hAnsi="Times New Roman"/>
        </w:rPr>
        <w:t xml:space="preserve"> nápoj</w:t>
      </w:r>
      <w:r w:rsidR="00654539">
        <w:rPr>
          <w:rFonts w:ascii="Times New Roman" w:hAnsi="Times New Roman"/>
        </w:rPr>
        <w:t>i</w:t>
      </w:r>
      <w:r w:rsidRPr="00633438" w:rsidR="006A7739">
        <w:rPr>
          <w:rFonts w:ascii="Times New Roman" w:hAnsi="Times New Roman"/>
        </w:rPr>
        <w:t>, ktorým je lieh</w:t>
      </w:r>
      <w:r w:rsidRPr="00633438" w:rsidR="001F191B">
        <w:rPr>
          <w:rFonts w:ascii="Times New Roman" w:hAnsi="Times New Roman"/>
        </w:rPr>
        <w:t>,</w:t>
      </w:r>
      <w:r w:rsidRPr="00633438">
        <w:rPr>
          <w:rFonts w:ascii="Times New Roman" w:hAnsi="Times New Roman"/>
        </w:rPr>
        <w:t xml:space="preserve"> a takýto </w:t>
      </w:r>
      <w:r w:rsidRPr="00633438" w:rsidR="006A7739">
        <w:rPr>
          <w:rFonts w:ascii="Times New Roman" w:hAnsi="Times New Roman"/>
        </w:rPr>
        <w:t>alkoholický nápoj</w:t>
      </w:r>
      <w:r w:rsidRPr="00633438">
        <w:rPr>
          <w:rFonts w:ascii="Times New Roman" w:hAnsi="Times New Roman"/>
        </w:rPr>
        <w:t xml:space="preserve"> zabezpečí,</w:t>
      </w:r>
      <w:r w:rsidRPr="00633438">
        <w:rPr>
          <w:rFonts w:ascii="Times New Roman" w:hAnsi="Times New Roman"/>
          <w:vertAlign w:val="superscript"/>
        </w:rPr>
        <w:t>18</w:t>
      </w:r>
      <w:r w:rsidRPr="00633438">
        <w:rPr>
          <w:rFonts w:ascii="Times New Roman" w:hAnsi="Times New Roman"/>
        </w:rPr>
        <w:t>)</w:t>
      </w:r>
    </w:p>
    <w:p w:rsidR="006232D3"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od 2 000 eur do 100 000 eur za správny delikt podľa odseku 1 písm. </w:t>
      </w:r>
      <w:r w:rsidRPr="00633438" w:rsidR="0085099D">
        <w:rPr>
          <w:rFonts w:ascii="Times New Roman" w:hAnsi="Times New Roman"/>
        </w:rPr>
        <w:t>h</w:t>
      </w:r>
      <w:r w:rsidRPr="00633438">
        <w:rPr>
          <w:rFonts w:ascii="Times New Roman" w:hAnsi="Times New Roman"/>
        </w:rPr>
        <w:t>) a j),</w:t>
      </w:r>
    </w:p>
    <w:p w:rsidR="0085099D"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pripadajúcej na  množstvo  liehu vyrobeného bez povolenia na prevádzkovanie daňového skladu, najmenej však  33 193 eur za správny delikt podľa odseku 1 písm. i), a takýto lieh zabezpečí,</w:t>
      </w:r>
      <w:r w:rsidRPr="00633438">
        <w:rPr>
          <w:rFonts w:ascii="Times New Roman" w:hAnsi="Times New Roman"/>
          <w:vertAlign w:val="superscript"/>
        </w:rPr>
        <w:t>18</w:t>
      </w:r>
      <w:r w:rsidRPr="00633438">
        <w:rPr>
          <w:rFonts w:ascii="Times New Roman" w:hAnsi="Times New Roman"/>
        </w:rPr>
        <w:t>)</w:t>
      </w:r>
    </w:p>
    <w:p w:rsidR="0085099D"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vypočítanej ako súčin základnej sadzby dane a množstva liehu vyrobeného nezaregistrovanou osobou v liehovarníckom závode na pestovateľské pálenie ovocia, najmenej však 3 319 eur za správny delikt podľa odseku 1 písm. k), a takýto lieh zabezpečí,</w:t>
      </w:r>
      <w:r w:rsidRPr="00633438">
        <w:rPr>
          <w:rFonts w:ascii="Times New Roman" w:hAnsi="Times New Roman"/>
          <w:vertAlign w:val="superscript"/>
        </w:rPr>
        <w:t>18</w:t>
      </w:r>
      <w:r w:rsidRPr="00633438">
        <w:rPr>
          <w:rFonts w:ascii="Times New Roman" w:hAnsi="Times New Roman"/>
        </w:rPr>
        <w:t>)</w:t>
      </w:r>
      <w:r w:rsidRPr="00633438">
        <w:rPr>
          <w:rFonts w:ascii="Times New Roman" w:hAnsi="Times New Roman"/>
          <w:vertAlign w:val="superscript"/>
        </w:rPr>
        <w:t xml:space="preserve"> </w:t>
      </w:r>
    </w:p>
    <w:p w:rsidR="0085099D" w:rsidRPr="00633438" w:rsidP="00C34907">
      <w:pPr>
        <w:numPr>
          <w:numId w:val="216"/>
        </w:numPr>
        <w:autoSpaceDE w:val="0"/>
        <w:autoSpaceDN w:val="0"/>
        <w:bidi w:val="0"/>
        <w:adjustRightInd w:val="0"/>
        <w:spacing w:line="240" w:lineRule="atLeast"/>
        <w:jc w:val="both"/>
        <w:rPr>
          <w:rFonts w:ascii="Times New Roman" w:hAnsi="Times New Roman"/>
        </w:rPr>
      </w:pPr>
      <w:r w:rsidRPr="00633438" w:rsidR="00387353">
        <w:rPr>
          <w:rFonts w:ascii="Times New Roman" w:hAnsi="Times New Roman"/>
        </w:rPr>
        <w:t>do 166</w:t>
      </w:r>
      <w:r w:rsidRPr="00633438">
        <w:rPr>
          <w:rFonts w:ascii="Times New Roman" w:hAnsi="Times New Roman"/>
        </w:rPr>
        <w:t xml:space="preserve"> eur za správny delikt podľa odseku 1 písm. </w:t>
      </w:r>
      <w:r w:rsidRPr="00633438" w:rsidR="00387353">
        <w:rPr>
          <w:rFonts w:ascii="Times New Roman" w:hAnsi="Times New Roman"/>
        </w:rPr>
        <w:t>l</w:t>
      </w:r>
      <w:r w:rsidRPr="00633438">
        <w:rPr>
          <w:rFonts w:ascii="Times New Roman" w:hAnsi="Times New Roman"/>
        </w:rPr>
        <w:t>),</w:t>
      </w:r>
    </w:p>
    <w:p w:rsidR="00387353"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do  166 eur za správny delikt podľa odseku 1 písm. m),</w:t>
      </w:r>
    </w:p>
    <w:p w:rsidR="00387353"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vypočítanej ako súčin základnej sadzby dane a množstva liehu ponúkaného na predaj alebo inak uvádzaného na trh, najmenej však 332 eur  za správny delikt podľa odseku 1 písm. n),</w:t>
      </w:r>
    </w:p>
    <w:p w:rsidR="00333456" w:rsidRPr="00633438" w:rsidP="00C34907">
      <w:pPr>
        <w:pStyle w:val="NormalWeb"/>
        <w:numPr>
          <w:numId w:val="216"/>
        </w:numPr>
        <w:bidi w:val="0"/>
        <w:spacing w:before="0" w:beforeAutospacing="0" w:after="0" w:afterAutospacing="0"/>
        <w:jc w:val="both"/>
        <w:rPr>
          <w:rFonts w:ascii="Times New Roman" w:hAnsi="Times New Roman"/>
        </w:rPr>
      </w:pPr>
      <w:r w:rsidRPr="00633438">
        <w:rPr>
          <w:rFonts w:ascii="Times New Roman" w:hAnsi="Times New Roman"/>
        </w:rPr>
        <w:t xml:space="preserve">vo výške dane pripadajúcej na množstvo liehu v spotrebiteľskom balení, ktoré nie je označené v súlade s týmto zákonom, najmenej však 50 eur za správny delikt podľa odseku 1 písm. </w:t>
      </w:r>
      <w:r w:rsidRPr="00633438" w:rsidR="00387353">
        <w:rPr>
          <w:rFonts w:ascii="Times New Roman" w:hAnsi="Times New Roman"/>
        </w:rPr>
        <w:t>o</w:t>
      </w:r>
      <w:r w:rsidRPr="00633438">
        <w:rPr>
          <w:rFonts w:ascii="Times New Roman" w:hAnsi="Times New Roman"/>
        </w:rPr>
        <w:t>) a takýto lieh v spotrebiteľskom balení zabezpečí,</w:t>
      </w:r>
      <w:r w:rsidRPr="00633438">
        <w:rPr>
          <w:rFonts w:ascii="Times New Roman" w:hAnsi="Times New Roman"/>
          <w:vertAlign w:val="superscript"/>
        </w:rPr>
        <w:t>1</w:t>
      </w:r>
      <w:r w:rsidRPr="00633438" w:rsidR="00387353">
        <w:rPr>
          <w:rFonts w:ascii="Times New Roman" w:hAnsi="Times New Roman"/>
          <w:vertAlign w:val="superscript"/>
        </w:rPr>
        <w:t>8</w:t>
      </w:r>
      <w:r w:rsidRPr="00633438">
        <w:rPr>
          <w:rFonts w:ascii="Times New Roman" w:hAnsi="Times New Roman"/>
        </w:rPr>
        <w:t>)</w:t>
      </w:r>
    </w:p>
    <w:p w:rsidR="006232D3"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pripadajúcej na množstvo liehu v spotrebiteľskom balení označenom falzifikátom kontrolnej známky zv</w:t>
      </w:r>
      <w:r w:rsidRPr="00633438" w:rsidR="00387353">
        <w:rPr>
          <w:rFonts w:ascii="Times New Roman" w:hAnsi="Times New Roman"/>
        </w:rPr>
        <w:t>ýšenú o 100 %, najmenej však 1</w:t>
      </w:r>
      <w:r w:rsidRPr="00633438" w:rsidR="0076227C">
        <w:rPr>
          <w:rFonts w:ascii="Times New Roman" w:hAnsi="Times New Roman"/>
        </w:rPr>
        <w:t xml:space="preserve"> </w:t>
      </w:r>
      <w:r w:rsidRPr="00633438" w:rsidR="00387353">
        <w:rPr>
          <w:rFonts w:ascii="Times New Roman" w:hAnsi="Times New Roman"/>
        </w:rPr>
        <w:t>660</w:t>
      </w:r>
      <w:r w:rsidRPr="00633438">
        <w:rPr>
          <w:rFonts w:ascii="Times New Roman" w:hAnsi="Times New Roman"/>
        </w:rPr>
        <w:t xml:space="preserve"> eur, za správny delikt podľa odseku 1 písm. </w:t>
      </w:r>
      <w:r w:rsidRPr="00633438" w:rsidR="00387353">
        <w:rPr>
          <w:rFonts w:ascii="Times New Roman" w:hAnsi="Times New Roman"/>
        </w:rPr>
        <w:t>p</w:t>
      </w:r>
      <w:r w:rsidRPr="00633438">
        <w:rPr>
          <w:rFonts w:ascii="Times New Roman" w:hAnsi="Times New Roman"/>
        </w:rPr>
        <w:t>), a takýto lieh v spotrebiteľskom balení zabezpečí</w:t>
      </w:r>
      <w:r w:rsidRPr="00633438" w:rsidR="00387353">
        <w:rPr>
          <w:rFonts w:ascii="Times New Roman" w:hAnsi="Times New Roman"/>
        </w:rPr>
        <w:t>,</w:t>
      </w:r>
      <w:r w:rsidRPr="00633438" w:rsidR="00387353">
        <w:rPr>
          <w:rFonts w:ascii="Times New Roman" w:hAnsi="Times New Roman"/>
          <w:vertAlign w:val="superscript"/>
        </w:rPr>
        <w:t>18</w:t>
      </w:r>
      <w:r w:rsidRPr="00633438" w:rsidR="00387353">
        <w:rPr>
          <w:rFonts w:ascii="Times New Roman" w:hAnsi="Times New Roman"/>
        </w:rPr>
        <w:t>)</w:t>
      </w:r>
    </w:p>
    <w:p w:rsidR="006232D3" w:rsidRPr="00633438" w:rsidP="00C34907">
      <w:pPr>
        <w:numPr>
          <w:numId w:val="216"/>
        </w:numPr>
        <w:autoSpaceDE w:val="0"/>
        <w:autoSpaceDN w:val="0"/>
        <w:bidi w:val="0"/>
        <w:adjustRightInd w:val="0"/>
        <w:spacing w:line="240" w:lineRule="atLeast"/>
        <w:jc w:val="both"/>
        <w:rPr>
          <w:rFonts w:ascii="Times New Roman" w:hAnsi="Times New Roman"/>
        </w:rPr>
      </w:pPr>
      <w:r w:rsidRPr="00633438" w:rsidR="00387353">
        <w:rPr>
          <w:rFonts w:ascii="Times New Roman" w:hAnsi="Times New Roman"/>
        </w:rPr>
        <w:t>od 332</w:t>
      </w:r>
      <w:r w:rsidRPr="00633438">
        <w:rPr>
          <w:rFonts w:ascii="Times New Roman" w:hAnsi="Times New Roman"/>
        </w:rPr>
        <w:t xml:space="preserve"> eur do 1 6</w:t>
      </w:r>
      <w:r w:rsidRPr="00633438" w:rsidR="00387353">
        <w:rPr>
          <w:rFonts w:ascii="Times New Roman" w:hAnsi="Times New Roman"/>
        </w:rPr>
        <w:t>60</w:t>
      </w:r>
      <w:r w:rsidRPr="00633438">
        <w:rPr>
          <w:rFonts w:ascii="Times New Roman" w:hAnsi="Times New Roman"/>
        </w:rPr>
        <w:t xml:space="preserve"> eur za správny delikt podľa odseku 1 písm. </w:t>
      </w:r>
      <w:r w:rsidRPr="00633438" w:rsidR="00387353">
        <w:rPr>
          <w:rFonts w:ascii="Times New Roman" w:hAnsi="Times New Roman"/>
        </w:rPr>
        <w:t>q</w:t>
      </w:r>
      <w:r w:rsidRPr="00633438">
        <w:rPr>
          <w:rFonts w:ascii="Times New Roman" w:hAnsi="Times New Roman"/>
        </w:rPr>
        <w:t>),</w:t>
      </w:r>
    </w:p>
    <w:p w:rsidR="006232D3"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pripadajúcej na množstvo liehu v spotrebiteľskom balení, na ktoré boli kontrolné známky určené, najmenej však</w:t>
      </w:r>
      <w:r w:rsidRPr="00633438" w:rsidR="00EC35B0">
        <w:rPr>
          <w:rFonts w:ascii="Times New Roman" w:hAnsi="Times New Roman"/>
        </w:rPr>
        <w:t xml:space="preserve"> </w:t>
      </w:r>
      <w:r w:rsidRPr="00633438">
        <w:rPr>
          <w:rFonts w:ascii="Times New Roman" w:hAnsi="Times New Roman"/>
        </w:rPr>
        <w:t>33</w:t>
      </w:r>
      <w:r w:rsidRPr="00633438" w:rsidR="00387353">
        <w:rPr>
          <w:rFonts w:ascii="Times New Roman" w:hAnsi="Times New Roman"/>
        </w:rPr>
        <w:t>2</w:t>
      </w:r>
      <w:r w:rsidRPr="00633438">
        <w:rPr>
          <w:rFonts w:ascii="Times New Roman" w:hAnsi="Times New Roman"/>
        </w:rPr>
        <w:t xml:space="preserve"> eur za správny delikt podľa odseku 1 písm. </w:t>
      </w:r>
      <w:r w:rsidRPr="00633438" w:rsidR="00387353">
        <w:rPr>
          <w:rFonts w:ascii="Times New Roman" w:hAnsi="Times New Roman"/>
        </w:rPr>
        <w:t>r</w:t>
      </w:r>
      <w:r w:rsidRPr="00633438">
        <w:rPr>
          <w:rFonts w:ascii="Times New Roman" w:hAnsi="Times New Roman"/>
        </w:rPr>
        <w:t>),</w:t>
      </w:r>
    </w:p>
    <w:p w:rsidR="00387353" w:rsidRPr="00633438" w:rsidP="00C34907">
      <w:pPr>
        <w:pStyle w:val="NormalWeb"/>
        <w:numPr>
          <w:numId w:val="216"/>
        </w:numPr>
        <w:bidi w:val="0"/>
        <w:spacing w:before="0" w:beforeAutospacing="0" w:after="0" w:afterAutospacing="0"/>
        <w:jc w:val="both"/>
        <w:rPr>
          <w:rFonts w:ascii="Times New Roman" w:hAnsi="Times New Roman"/>
        </w:rPr>
      </w:pPr>
      <w:r w:rsidRPr="00633438" w:rsidR="00EF6BAD">
        <w:rPr>
          <w:rFonts w:ascii="Times New Roman" w:hAnsi="Times New Roman"/>
        </w:rPr>
        <w:t xml:space="preserve">do výšky 50 000 eur, najmenej však 10 000 eur </w:t>
      </w:r>
      <w:r w:rsidRPr="00633438">
        <w:rPr>
          <w:rFonts w:ascii="Times New Roman" w:hAnsi="Times New Roman"/>
        </w:rPr>
        <w:t>za správny delikt podľa odseku 1 písm. s),</w:t>
      </w:r>
    </w:p>
    <w:p w:rsidR="00387353"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od 332 eur do 3 319 eur za správny delikt podľa odseku 1 písm. t) a u),</w:t>
      </w:r>
    </w:p>
    <w:p w:rsidR="00EF6BAD" w:rsidRPr="00633438" w:rsidP="00C34907">
      <w:pPr>
        <w:numPr>
          <w:numId w:val="21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od </w:t>
      </w:r>
      <w:r w:rsidRPr="00633438" w:rsidR="000A0230">
        <w:rPr>
          <w:rFonts w:ascii="Times New Roman" w:hAnsi="Times New Roman"/>
        </w:rPr>
        <w:t>50</w:t>
      </w:r>
      <w:r w:rsidRPr="00633438">
        <w:rPr>
          <w:rFonts w:ascii="Times New Roman" w:hAnsi="Times New Roman"/>
        </w:rPr>
        <w:t xml:space="preserve"> eur do 1 660 eur za správny delikt podľa odseku 1 písm. v),</w:t>
      </w:r>
    </w:p>
    <w:p w:rsidR="00E37F67" w:rsidRPr="00633438" w:rsidP="00C34907">
      <w:pPr>
        <w:numPr>
          <w:numId w:val="216"/>
        </w:numPr>
        <w:bidi w:val="0"/>
        <w:jc w:val="both"/>
        <w:rPr>
          <w:rFonts w:ascii="Times New Roman" w:hAnsi="Times New Roman"/>
        </w:rPr>
      </w:pPr>
      <w:r w:rsidRPr="00633438">
        <w:rPr>
          <w:rFonts w:ascii="Times New Roman" w:hAnsi="Times New Roman"/>
        </w:rPr>
        <w:t>vo výške 20 % z čiastky, ktorá bola použitá zo zábezpeky na daň na úhradu dane, najmenej však 100 eur</w:t>
      </w:r>
      <w:r w:rsidRPr="00633438" w:rsidR="00EF6BAD">
        <w:rPr>
          <w:rFonts w:ascii="Times New Roman" w:hAnsi="Times New Roman"/>
        </w:rPr>
        <w:t xml:space="preserve"> za správny delikt  podľa odseku 1 písm. w)</w:t>
      </w:r>
      <w:r w:rsidRPr="00633438" w:rsidR="004F3FEE">
        <w:rPr>
          <w:rFonts w:ascii="Times New Roman" w:hAnsi="Times New Roman"/>
        </w:rPr>
        <w:t>,</w:t>
      </w:r>
    </w:p>
    <w:p w:rsidR="002554C3" w:rsidRPr="00633438" w:rsidP="00C34907">
      <w:pPr>
        <w:numPr>
          <w:numId w:val="216"/>
        </w:numPr>
        <w:bidi w:val="0"/>
        <w:jc w:val="both"/>
        <w:rPr>
          <w:rFonts w:ascii="Times New Roman" w:hAnsi="Times New Roman"/>
        </w:rPr>
      </w:pPr>
      <w:r w:rsidRPr="00633438">
        <w:rPr>
          <w:rFonts w:ascii="Times New Roman" w:hAnsi="Times New Roman"/>
        </w:rPr>
        <w:t>od 100 000 eur za správny delikt podľa odseku 1 písm. x).</w:t>
      </w:r>
    </w:p>
    <w:p w:rsidR="006232D3" w:rsidRPr="00633438" w:rsidP="00E37F67">
      <w:pPr>
        <w:autoSpaceDE w:val="0"/>
        <w:autoSpaceDN w:val="0"/>
        <w:bidi w:val="0"/>
        <w:adjustRightInd w:val="0"/>
        <w:spacing w:line="240" w:lineRule="atLeast"/>
        <w:ind w:left="644"/>
        <w:jc w:val="both"/>
        <w:rPr>
          <w:rFonts w:ascii="Times New Roman" w:hAnsi="Times New Roman"/>
        </w:rPr>
      </w:pPr>
    </w:p>
    <w:p w:rsidR="006232D3" w:rsidRPr="00633438" w:rsidP="00C34907">
      <w:pPr>
        <w:numPr>
          <w:numId w:val="21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bCs/>
        </w:rPr>
      </w:pPr>
      <w:r w:rsidRPr="00633438" w:rsidR="00CC14E4">
        <w:rPr>
          <w:rFonts w:ascii="Times New Roman" w:hAnsi="Times New Roman"/>
          <w:bCs/>
        </w:rPr>
        <w:t xml:space="preserve"> </w:t>
      </w:r>
      <w:r w:rsidRPr="00633438">
        <w:rPr>
          <w:rFonts w:ascii="Times New Roman" w:hAnsi="Times New Roman"/>
          <w:bCs/>
        </w:rPr>
        <w:t xml:space="preserve">Ak bola osobe uložená pokuta za správny delikt podľa odseku 1 písm. t), u) a v) a </w:t>
      </w:r>
      <w:r w:rsidRPr="00633438" w:rsidR="00DB63CC">
        <w:rPr>
          <w:rFonts w:ascii="Times New Roman" w:hAnsi="Times New Roman"/>
          <w:bCs/>
        </w:rPr>
        <w:t>col</w:t>
      </w:r>
      <w:r w:rsidRPr="00633438">
        <w:rPr>
          <w:rFonts w:ascii="Times New Roman" w:hAnsi="Times New Roman"/>
          <w:bCs/>
        </w:rPr>
        <w:t>ný úrad zistí, že nebola vykonaná náprava, podá podnet na miestne príslušný živnostenský úrad na konanie podľa osobitného predpisu</w:t>
      </w:r>
      <w:r w:rsidRPr="00633438" w:rsidR="00D0042C">
        <w:rPr>
          <w:rFonts w:ascii="Times New Roman" w:hAnsi="Times New Roman"/>
          <w:bCs/>
        </w:rPr>
        <w:t>.</w:t>
      </w:r>
      <w:r>
        <w:rPr>
          <w:rStyle w:val="FootnoteReference"/>
          <w:rFonts w:ascii="Times New Roman" w:hAnsi="Times New Roman"/>
          <w:bCs/>
          <w:rtl w:val="0"/>
        </w:rPr>
        <w:footnoteReference w:id="84"/>
      </w:r>
      <w:r w:rsidRPr="00633438" w:rsidR="00A37C36">
        <w:rPr>
          <w:rFonts w:ascii="Times New Roman" w:hAnsi="Times New Roman"/>
          <w:bCs/>
        </w:rPr>
        <w:t>)</w:t>
      </w:r>
    </w:p>
    <w:p w:rsidR="00A37C36" w:rsidRPr="00633438" w:rsidP="00A37C36">
      <w:pPr>
        <w:tabs>
          <w:tab w:val="left" w:pos="284"/>
          <w:tab w:val="left" w:pos="426"/>
          <w:tab w:val="left" w:pos="567"/>
        </w:tabs>
        <w:autoSpaceDE w:val="0"/>
        <w:autoSpaceDN w:val="0"/>
        <w:bidi w:val="0"/>
        <w:adjustRightInd w:val="0"/>
        <w:spacing w:line="240" w:lineRule="atLeast"/>
        <w:jc w:val="both"/>
        <w:rPr>
          <w:rFonts w:ascii="Times New Roman" w:hAnsi="Times New Roman"/>
          <w:bCs/>
        </w:rPr>
      </w:pPr>
    </w:p>
    <w:p w:rsidR="00DC3DC9" w:rsidRPr="00633438" w:rsidP="00C34907">
      <w:pPr>
        <w:numPr>
          <w:numId w:val="214"/>
        </w:numPr>
        <w:tabs>
          <w:tab w:val="left" w:pos="284"/>
          <w:tab w:val="left" w:pos="426"/>
          <w:tab w:val="left" w:pos="567"/>
          <w:tab w:val="left" w:pos="2410"/>
        </w:tabs>
        <w:autoSpaceDE w:val="0"/>
        <w:autoSpaceDN w:val="0"/>
        <w:bidi w:val="0"/>
        <w:adjustRightInd w:val="0"/>
        <w:spacing w:line="240" w:lineRule="atLeast"/>
        <w:ind w:left="0" w:firstLine="0"/>
        <w:jc w:val="both"/>
        <w:rPr>
          <w:rFonts w:ascii="Times New Roman" w:hAnsi="Times New Roman"/>
          <w:bCs/>
        </w:rPr>
      </w:pPr>
      <w:r w:rsidRPr="00633438" w:rsidR="00CC14E4">
        <w:rPr>
          <w:rFonts w:ascii="Times New Roman" w:hAnsi="Times New Roman"/>
          <w:bCs/>
        </w:rPr>
        <w:t xml:space="preserve"> </w:t>
      </w:r>
      <w:r w:rsidRPr="00633438">
        <w:rPr>
          <w:rFonts w:ascii="Times New Roman" w:hAnsi="Times New Roman"/>
          <w:bCs/>
        </w:rPr>
        <w:t>Víno a pivo, ktoré colný úrad zabezpečí</w:t>
      </w:r>
      <w:r w:rsidRPr="00633438" w:rsidR="005E7557">
        <w:rPr>
          <w:rFonts w:ascii="Times New Roman" w:hAnsi="Times New Roman"/>
          <w:bCs/>
          <w:vertAlign w:val="superscript"/>
        </w:rPr>
        <w:t>1</w:t>
      </w:r>
      <w:r w:rsidRPr="00633438">
        <w:rPr>
          <w:rFonts w:ascii="Times New Roman" w:hAnsi="Times New Roman"/>
          <w:bCs/>
          <w:vertAlign w:val="superscript"/>
        </w:rPr>
        <w:t>8</w:t>
      </w:r>
      <w:r w:rsidRPr="00633438">
        <w:rPr>
          <w:rFonts w:ascii="Times New Roman" w:hAnsi="Times New Roman"/>
          <w:bCs/>
        </w:rPr>
        <w:t>) a ktoré sa dňom nadobudnutia právoplatnosti rozhodnutia o prepadnutí vína a piva stane majetkom štátu,</w:t>
      </w:r>
      <w:r w:rsidRPr="00633438">
        <w:rPr>
          <w:rFonts w:ascii="Times New Roman" w:hAnsi="Times New Roman"/>
          <w:bCs/>
          <w:vertAlign w:val="superscript"/>
        </w:rPr>
        <w:t>1</w:t>
      </w:r>
      <w:r w:rsidRPr="00633438" w:rsidR="005E7557">
        <w:rPr>
          <w:rFonts w:ascii="Times New Roman" w:hAnsi="Times New Roman"/>
          <w:bCs/>
          <w:vertAlign w:val="superscript"/>
        </w:rPr>
        <w:t>8</w:t>
      </w:r>
      <w:r w:rsidRPr="00633438">
        <w:rPr>
          <w:rFonts w:ascii="Times New Roman" w:hAnsi="Times New Roman"/>
          <w:bCs/>
        </w:rPr>
        <w:t>) je colný úrad povinný zničiť. Na postup pri ničení vína a piva sa primerane použije osobitný predpis.</w:t>
      </w:r>
      <w:r w:rsidRPr="00633438">
        <w:rPr>
          <w:rFonts w:ascii="Times New Roman" w:hAnsi="Times New Roman"/>
          <w:bCs/>
          <w:vertAlign w:val="superscript"/>
        </w:rPr>
        <w:t>7</w:t>
      </w:r>
      <w:r w:rsidR="00BB18FE">
        <w:rPr>
          <w:rFonts w:ascii="Times New Roman" w:hAnsi="Times New Roman"/>
          <w:bCs/>
          <w:vertAlign w:val="superscript"/>
        </w:rPr>
        <w:t>3</w:t>
      </w:r>
      <w:r w:rsidRPr="00633438">
        <w:rPr>
          <w:rFonts w:ascii="Times New Roman" w:hAnsi="Times New Roman"/>
          <w:bCs/>
        </w:rPr>
        <w:t>)</w:t>
      </w:r>
    </w:p>
    <w:p w:rsidR="00DC3DC9" w:rsidRPr="00633438" w:rsidP="00DC3DC9">
      <w:pPr>
        <w:pStyle w:val="ListParagraph"/>
        <w:bidi w:val="0"/>
        <w:rPr>
          <w:rFonts w:ascii="Times New Roman" w:hAnsi="Times New Roman"/>
        </w:rPr>
      </w:pPr>
    </w:p>
    <w:p w:rsidR="006232D3" w:rsidRPr="00633438" w:rsidP="00C34907">
      <w:pPr>
        <w:numPr>
          <w:numId w:val="21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bCs/>
        </w:rPr>
      </w:pPr>
      <w:r w:rsidRPr="00633438" w:rsidR="00CC14E4">
        <w:rPr>
          <w:rFonts w:ascii="Times New Roman" w:hAnsi="Times New Roman"/>
        </w:rPr>
        <w:t xml:space="preserve"> </w:t>
      </w:r>
      <w:r w:rsidRPr="00633438">
        <w:rPr>
          <w:rFonts w:ascii="Times New Roman" w:hAnsi="Times New Roman"/>
        </w:rPr>
        <w:t xml:space="preserve">Pri určovaní výšky pokuty prihliadne </w:t>
      </w:r>
      <w:r w:rsidRPr="00633438" w:rsidR="00DB63CC">
        <w:rPr>
          <w:rFonts w:ascii="Times New Roman" w:hAnsi="Times New Roman"/>
        </w:rPr>
        <w:t>col</w:t>
      </w:r>
      <w:r w:rsidRPr="00633438">
        <w:rPr>
          <w:rFonts w:ascii="Times New Roman" w:hAnsi="Times New Roman"/>
        </w:rPr>
        <w:t>ný úrad na závažnosť, dĺžku trvania a následky protiprávneho stavu.</w:t>
      </w:r>
    </w:p>
    <w:p w:rsidR="000D1311" w:rsidRPr="00633438" w:rsidP="000D1311">
      <w:pPr>
        <w:pStyle w:val="ListParagraph"/>
        <w:bidi w:val="0"/>
        <w:rPr>
          <w:rFonts w:ascii="Times New Roman" w:hAnsi="Times New Roman"/>
          <w:bCs/>
        </w:rPr>
      </w:pPr>
    </w:p>
    <w:p w:rsidR="006232D3" w:rsidRPr="00633438" w:rsidP="00B05191">
      <w:pPr>
        <w:numPr>
          <w:numId w:val="214"/>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bCs/>
        </w:rPr>
      </w:pPr>
      <w:r w:rsidRPr="00633438" w:rsidR="00CC14E4">
        <w:rPr>
          <w:rFonts w:ascii="Times New Roman" w:hAnsi="Times New Roman"/>
        </w:rPr>
        <w:t xml:space="preserve"> </w:t>
      </w:r>
      <w:r w:rsidRPr="00633438" w:rsidR="000D1311">
        <w:rPr>
          <w:rFonts w:ascii="Times New Roman" w:hAnsi="Times New Roman"/>
        </w:rPr>
        <w:t>Pokutu nemožno uložiť, ak uplynulo päť rokov od konca roka, v ktorom došlo k porušeniu tohto zákona.</w:t>
      </w:r>
    </w:p>
    <w:p w:rsidR="00B05191" w:rsidRPr="00633438" w:rsidP="00B05191">
      <w:pPr>
        <w:tabs>
          <w:tab w:val="left" w:pos="284"/>
          <w:tab w:val="left" w:pos="426"/>
          <w:tab w:val="left" w:pos="567"/>
        </w:tabs>
        <w:autoSpaceDE w:val="0"/>
        <w:autoSpaceDN w:val="0"/>
        <w:bidi w:val="0"/>
        <w:adjustRightInd w:val="0"/>
        <w:spacing w:line="240" w:lineRule="atLeast"/>
        <w:jc w:val="both"/>
        <w:rPr>
          <w:rFonts w:ascii="Times New Roman" w:hAnsi="Times New Roman"/>
          <w:bCs/>
        </w:rPr>
      </w:pPr>
    </w:p>
    <w:p w:rsidR="00D4500F" w:rsidRPr="00633438" w:rsidP="006232D3">
      <w:pPr>
        <w:pStyle w:val="Zkladntext2"/>
        <w:tabs>
          <w:tab w:val="left" w:pos="360"/>
        </w:tabs>
        <w:bidi w:val="0"/>
        <w:jc w:val="center"/>
        <w:rPr>
          <w:rFonts w:ascii="Times New Roman" w:hAnsi="Times New Roman"/>
          <w:color w:val="auto"/>
        </w:rPr>
      </w:pPr>
      <w:r w:rsidRPr="00633438" w:rsidR="006232D3">
        <w:rPr>
          <w:rFonts w:ascii="Times New Roman" w:hAnsi="Times New Roman"/>
          <w:color w:val="auto"/>
        </w:rPr>
        <w:t xml:space="preserve">§ </w:t>
      </w:r>
      <w:r w:rsidRPr="00633438" w:rsidR="00EC35B0">
        <w:rPr>
          <w:rFonts w:ascii="Times New Roman" w:hAnsi="Times New Roman"/>
          <w:color w:val="auto"/>
        </w:rPr>
        <w:t>7</w:t>
      </w:r>
      <w:r w:rsidRPr="00633438" w:rsidR="000D1311">
        <w:rPr>
          <w:rFonts w:ascii="Times New Roman" w:hAnsi="Times New Roman"/>
          <w:color w:val="auto"/>
        </w:rPr>
        <w:t>1</w:t>
      </w:r>
    </w:p>
    <w:p w:rsidR="006232D3" w:rsidRPr="00633438" w:rsidP="006232D3">
      <w:pPr>
        <w:pStyle w:val="Zkladntext2"/>
        <w:tabs>
          <w:tab w:val="left" w:pos="360"/>
        </w:tabs>
        <w:bidi w:val="0"/>
        <w:jc w:val="center"/>
        <w:rPr>
          <w:rFonts w:ascii="Times New Roman" w:hAnsi="Times New Roman"/>
          <w:color w:val="auto"/>
        </w:rPr>
      </w:pPr>
      <w:r w:rsidRPr="00633438">
        <w:rPr>
          <w:rFonts w:ascii="Times New Roman" w:hAnsi="Times New Roman"/>
          <w:color w:val="auto"/>
        </w:rPr>
        <w:t>Priestupky</w:t>
      </w:r>
    </w:p>
    <w:p w:rsidR="006232D3" w:rsidRPr="00633438" w:rsidP="006232D3">
      <w:pPr>
        <w:pStyle w:val="Zkladntext2"/>
        <w:tabs>
          <w:tab w:val="left" w:pos="360"/>
        </w:tabs>
        <w:bidi w:val="0"/>
        <w:jc w:val="both"/>
        <w:rPr>
          <w:rFonts w:ascii="Times New Roman" w:hAnsi="Times New Roman"/>
          <w:color w:val="auto"/>
        </w:rPr>
      </w:pPr>
    </w:p>
    <w:p w:rsidR="006232D3" w:rsidRPr="00633438" w:rsidP="00C34907">
      <w:pPr>
        <w:numPr>
          <w:numId w:val="21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Priestupku sa dopustí fyzická osoba, ak</w:t>
      </w:r>
    </w:p>
    <w:p w:rsidR="00EF6BAD" w:rsidRPr="00633438" w:rsidP="00C34907">
      <w:pPr>
        <w:numPr>
          <w:numId w:val="21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nevie preukázať v súlade s týmto zákonom pôvod alebo spôsob nadobudnutia alkoholického nápoja u nej zisteného, ktorý sa u nej nachádza alebo ktorý sa u nej nachádzal, a to bez ohľadu na to, či nakladá alebo nakladala s</w:t>
      </w:r>
      <w:r w:rsidRPr="00633438" w:rsidR="007748DA">
        <w:rPr>
          <w:rFonts w:ascii="Times New Roman" w:hAnsi="Times New Roman"/>
        </w:rPr>
        <w:t> alkoholickým nápojom</w:t>
      </w:r>
      <w:r w:rsidRPr="00633438">
        <w:rPr>
          <w:rFonts w:ascii="Times New Roman" w:hAnsi="Times New Roman"/>
        </w:rPr>
        <w:t xml:space="preserve"> ako s vlastným,</w:t>
      </w:r>
    </w:p>
    <w:p w:rsidR="007748DA" w:rsidRPr="00633438" w:rsidP="00C34907">
      <w:pPr>
        <w:numPr>
          <w:numId w:val="21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použije alkoholický nápoj oslobodený od dane podľa § 7 ods. 2 písm. h) alebo  § 8 ods. 2 na iný ako určený účel,</w:t>
      </w:r>
    </w:p>
    <w:p w:rsidR="007748DA" w:rsidRPr="00633438" w:rsidP="00C34907">
      <w:pPr>
        <w:numPr>
          <w:numId w:val="21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uvedie nepravdivé údaje v žiadosti o výrobu destilátu,</w:t>
      </w:r>
      <w:r w:rsidRPr="00633438">
        <w:rPr>
          <w:rFonts w:ascii="Times New Roman" w:hAnsi="Times New Roman"/>
          <w:vertAlign w:val="superscript"/>
        </w:rPr>
        <w:t>6</w:t>
      </w:r>
      <w:r w:rsidR="00716DAE">
        <w:rPr>
          <w:rFonts w:ascii="Times New Roman" w:hAnsi="Times New Roman"/>
          <w:vertAlign w:val="superscript"/>
        </w:rPr>
        <w:t>4</w:t>
      </w:r>
      <w:r w:rsidRPr="00633438">
        <w:rPr>
          <w:rFonts w:ascii="Times New Roman" w:hAnsi="Times New Roman"/>
        </w:rPr>
        <w:t>)</w:t>
      </w:r>
    </w:p>
    <w:p w:rsidR="007748DA" w:rsidRPr="00633438" w:rsidP="00C34907">
      <w:pPr>
        <w:numPr>
          <w:numId w:val="21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poruší § 49 ods. 13,</w:t>
      </w:r>
    </w:p>
    <w:p w:rsidR="006232D3" w:rsidRPr="00633438" w:rsidP="00C34907">
      <w:pPr>
        <w:numPr>
          <w:numId w:val="21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predá, ponúkne na predaj, skladuje alebo prepravuje spotrebiteľské balenie, ktoré nie je označené v súlade s týmto zákonom a </w:t>
      </w:r>
      <w:r w:rsidRPr="00633438" w:rsidR="007748DA">
        <w:rPr>
          <w:rFonts w:ascii="Times New Roman" w:hAnsi="Times New Roman"/>
        </w:rPr>
        <w:t xml:space="preserve">všeobecne záväzným právnym predpisom vydaným podľa § 51 ods. 10, </w:t>
      </w:r>
      <w:r w:rsidRPr="00633438">
        <w:rPr>
          <w:rFonts w:ascii="Times New Roman" w:hAnsi="Times New Roman"/>
          <w:vertAlign w:val="superscript"/>
        </w:rPr>
        <w:t xml:space="preserve"> </w:t>
      </w:r>
    </w:p>
    <w:p w:rsidR="006232D3" w:rsidRPr="00633438" w:rsidP="00C34907">
      <w:pPr>
        <w:numPr>
          <w:numId w:val="218"/>
        </w:numPr>
        <w:autoSpaceDE w:val="0"/>
        <w:autoSpaceDN w:val="0"/>
        <w:bidi w:val="0"/>
        <w:adjustRightInd w:val="0"/>
        <w:spacing w:line="240" w:lineRule="atLeast"/>
        <w:jc w:val="both"/>
        <w:rPr>
          <w:rFonts w:ascii="Times New Roman" w:hAnsi="Times New Roman"/>
        </w:rPr>
      </w:pPr>
      <w:r w:rsidRPr="00633438">
        <w:rPr>
          <w:rFonts w:ascii="Times New Roman" w:hAnsi="Times New Roman"/>
        </w:rPr>
        <w:t>označí spotrebiteľské balenie falzifikátom kontrolnej známky,</w:t>
      </w:r>
    </w:p>
    <w:p w:rsidR="006232D3" w:rsidRPr="00633438" w:rsidP="00C34907">
      <w:pPr>
        <w:numPr>
          <w:numId w:val="218"/>
        </w:numPr>
        <w:autoSpaceDE w:val="0"/>
        <w:autoSpaceDN w:val="0"/>
        <w:bidi w:val="0"/>
        <w:adjustRightInd w:val="0"/>
        <w:spacing w:line="240" w:lineRule="atLeast"/>
        <w:jc w:val="both"/>
        <w:rPr>
          <w:rFonts w:ascii="Times New Roman" w:hAnsi="Times New Roman"/>
        </w:rPr>
      </w:pPr>
      <w:r w:rsidRPr="00633438" w:rsidR="007748DA">
        <w:rPr>
          <w:rFonts w:ascii="Times New Roman" w:hAnsi="Times New Roman"/>
        </w:rPr>
        <w:t>vyrobí lieh.</w:t>
      </w:r>
    </w:p>
    <w:p w:rsidR="007748DA" w:rsidRPr="00633438" w:rsidP="007748DA">
      <w:pPr>
        <w:autoSpaceDE w:val="0"/>
        <w:autoSpaceDN w:val="0"/>
        <w:bidi w:val="0"/>
        <w:adjustRightInd w:val="0"/>
        <w:spacing w:line="240" w:lineRule="atLeast"/>
        <w:jc w:val="both"/>
        <w:rPr>
          <w:rFonts w:ascii="Times New Roman" w:hAnsi="Times New Roman"/>
        </w:rPr>
      </w:pPr>
    </w:p>
    <w:p w:rsidR="006232D3" w:rsidRPr="00633438" w:rsidP="00C34907">
      <w:pPr>
        <w:numPr>
          <w:numId w:val="21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DB63CC">
        <w:rPr>
          <w:rFonts w:ascii="Times New Roman" w:hAnsi="Times New Roman"/>
        </w:rPr>
        <w:t>Col</w:t>
      </w:r>
      <w:r w:rsidRPr="00633438">
        <w:rPr>
          <w:rFonts w:ascii="Times New Roman" w:hAnsi="Times New Roman"/>
        </w:rPr>
        <w:t>ný úrad uloží pokutu</w:t>
      </w:r>
    </w:p>
    <w:p w:rsidR="007748DA" w:rsidRPr="00633438" w:rsidP="00C34907">
      <w:pPr>
        <w:numPr>
          <w:numId w:val="21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vo výške 50% dane pripadajúcej na množstvo zisteného alkoholického nápoja, za priestupok podľa odseku 1 písm. a), </w:t>
      </w:r>
      <w:r w:rsidRPr="00633438" w:rsidR="004041A6">
        <w:rPr>
          <w:rFonts w:ascii="Times New Roman" w:hAnsi="Times New Roman"/>
        </w:rPr>
        <w:t xml:space="preserve">najmenej však 331 eur </w:t>
      </w:r>
      <w:r w:rsidR="00654539">
        <w:rPr>
          <w:rFonts w:ascii="Times New Roman" w:hAnsi="Times New Roman"/>
        </w:rPr>
        <w:t xml:space="preserve">pri </w:t>
      </w:r>
      <w:r w:rsidRPr="00633438" w:rsidR="004041A6">
        <w:rPr>
          <w:rFonts w:ascii="Times New Roman" w:hAnsi="Times New Roman"/>
        </w:rPr>
        <w:t>alkoholicko</w:t>
      </w:r>
      <w:r w:rsidR="00654539">
        <w:rPr>
          <w:rFonts w:ascii="Times New Roman" w:hAnsi="Times New Roman"/>
        </w:rPr>
        <w:t>m</w:t>
      </w:r>
      <w:r w:rsidRPr="00633438" w:rsidR="004041A6">
        <w:rPr>
          <w:rFonts w:ascii="Times New Roman" w:hAnsi="Times New Roman"/>
        </w:rPr>
        <w:t xml:space="preserve"> nápoj</w:t>
      </w:r>
      <w:r w:rsidR="00654539">
        <w:rPr>
          <w:rFonts w:ascii="Times New Roman" w:hAnsi="Times New Roman"/>
        </w:rPr>
        <w:t>i</w:t>
      </w:r>
      <w:r w:rsidRPr="00633438" w:rsidR="004041A6">
        <w:rPr>
          <w:rFonts w:ascii="Times New Roman" w:hAnsi="Times New Roman"/>
        </w:rPr>
        <w:t xml:space="preserve">, ktorým je pivo a víno, alebo najmenej 1660 eur </w:t>
      </w:r>
      <w:r w:rsidR="00654539">
        <w:rPr>
          <w:rFonts w:ascii="Times New Roman" w:hAnsi="Times New Roman"/>
        </w:rPr>
        <w:t xml:space="preserve">pri </w:t>
      </w:r>
      <w:r w:rsidRPr="00633438" w:rsidR="004041A6">
        <w:rPr>
          <w:rFonts w:ascii="Times New Roman" w:hAnsi="Times New Roman"/>
        </w:rPr>
        <w:t>alkoholicko</w:t>
      </w:r>
      <w:r w:rsidR="00654539">
        <w:rPr>
          <w:rFonts w:ascii="Times New Roman" w:hAnsi="Times New Roman"/>
        </w:rPr>
        <w:t>m</w:t>
      </w:r>
      <w:r w:rsidRPr="00633438" w:rsidR="004041A6">
        <w:rPr>
          <w:rFonts w:ascii="Times New Roman" w:hAnsi="Times New Roman"/>
        </w:rPr>
        <w:t xml:space="preserve"> nápoj</w:t>
      </w:r>
      <w:r w:rsidR="00654539">
        <w:rPr>
          <w:rFonts w:ascii="Times New Roman" w:hAnsi="Times New Roman"/>
        </w:rPr>
        <w:t>i</w:t>
      </w:r>
      <w:r w:rsidRPr="00633438" w:rsidR="004041A6">
        <w:rPr>
          <w:rFonts w:ascii="Times New Roman" w:hAnsi="Times New Roman"/>
        </w:rPr>
        <w:t xml:space="preserve">, ktorým je lieh, </w:t>
      </w:r>
      <w:r w:rsidRPr="00633438">
        <w:rPr>
          <w:rFonts w:ascii="Times New Roman" w:hAnsi="Times New Roman"/>
        </w:rPr>
        <w:t>a takýto alkoholický nápoj zabezpečí,</w:t>
      </w:r>
      <w:r w:rsidRPr="00633438">
        <w:rPr>
          <w:rFonts w:ascii="Times New Roman" w:hAnsi="Times New Roman"/>
          <w:vertAlign w:val="superscript"/>
        </w:rPr>
        <w:t>18</w:t>
      </w:r>
      <w:r w:rsidRPr="00633438">
        <w:rPr>
          <w:rFonts w:ascii="Times New Roman" w:hAnsi="Times New Roman"/>
        </w:rPr>
        <w:t>)</w:t>
      </w:r>
    </w:p>
    <w:p w:rsidR="007748DA" w:rsidRPr="00633438" w:rsidP="00C34907">
      <w:pPr>
        <w:numPr>
          <w:numId w:val="21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za priestupok podľa odseku 1 písm. b) vo výške 50% dane pripadajúcej na množstvo alkoholického nápoja oslobodeného od dane podľa § 7 ods. 2 písm. h) alebo § 8 ods. 2 použitého na iný ako určený účel, najmenej však 166 </w:t>
      </w:r>
      <w:r w:rsidRPr="00633438" w:rsidR="004041A6">
        <w:rPr>
          <w:rFonts w:ascii="Times New Roman" w:hAnsi="Times New Roman"/>
        </w:rPr>
        <w:t>eur,</w:t>
      </w:r>
    </w:p>
    <w:p w:rsidR="007748DA" w:rsidRPr="00633438" w:rsidP="00C34907">
      <w:pPr>
        <w:numPr>
          <w:numId w:val="21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do 166 eur za priestupok podľa odseku 1 písm. c),</w:t>
      </w:r>
    </w:p>
    <w:p w:rsidR="007748DA" w:rsidRPr="00633438" w:rsidP="00C34907">
      <w:pPr>
        <w:numPr>
          <w:numId w:val="21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vypočítanej ako súčin základnej sadzby dane a množstva liehu ponúkaného na predaj alebo inak uvádzaného na trh, najmenej však 332 eur za priestupok podľa odseku 1 písm. d),</w:t>
      </w:r>
    </w:p>
    <w:p w:rsidR="00333456" w:rsidRPr="00633438" w:rsidP="00C34907">
      <w:pPr>
        <w:pStyle w:val="NormalWeb"/>
        <w:numPr>
          <w:numId w:val="219"/>
        </w:numPr>
        <w:bidi w:val="0"/>
        <w:spacing w:before="0" w:beforeAutospacing="0" w:after="0" w:afterAutospacing="0"/>
        <w:jc w:val="both"/>
        <w:rPr>
          <w:rFonts w:ascii="Times New Roman" w:hAnsi="Times New Roman"/>
        </w:rPr>
      </w:pPr>
      <w:r w:rsidRPr="00633438">
        <w:rPr>
          <w:rFonts w:ascii="Times New Roman" w:hAnsi="Times New Roman"/>
        </w:rPr>
        <w:t xml:space="preserve">vo výške dane pripadajúcej na množstvo liehu v spotrebiteľskom balení, ktoré nie je označené v súlade s týmto zákonom, najmenej však 50 eur za priestupok podľa odseku 1 písm. </w:t>
      </w:r>
      <w:r w:rsidRPr="00633438" w:rsidR="007748DA">
        <w:rPr>
          <w:rFonts w:ascii="Times New Roman" w:hAnsi="Times New Roman"/>
        </w:rPr>
        <w:t>e</w:t>
      </w:r>
      <w:r w:rsidRPr="00633438">
        <w:rPr>
          <w:rFonts w:ascii="Times New Roman" w:hAnsi="Times New Roman"/>
        </w:rPr>
        <w:t>) a takýto lieh v spotrebiteľskom balení zabezpečí,</w:t>
      </w:r>
      <w:r w:rsidRPr="00633438">
        <w:rPr>
          <w:rFonts w:ascii="Times New Roman" w:hAnsi="Times New Roman"/>
          <w:vertAlign w:val="superscript"/>
        </w:rPr>
        <w:t>1</w:t>
      </w:r>
      <w:r w:rsidRPr="00633438" w:rsidR="007748DA">
        <w:rPr>
          <w:rFonts w:ascii="Times New Roman" w:hAnsi="Times New Roman"/>
          <w:vertAlign w:val="superscript"/>
        </w:rPr>
        <w:t>8</w:t>
      </w:r>
      <w:r w:rsidRPr="00633438">
        <w:rPr>
          <w:rFonts w:ascii="Times New Roman" w:hAnsi="Times New Roman"/>
        </w:rPr>
        <w:t>)</w:t>
      </w:r>
    </w:p>
    <w:p w:rsidR="006232D3" w:rsidRPr="00633438" w:rsidP="00C34907">
      <w:pPr>
        <w:numPr>
          <w:numId w:val="21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pripadajúcej na množstvo liehu v spotrebiteľskom balení označenom falzifikátom kontrolnej známky zvýšenú o 100%, najmenej však 1</w:t>
      </w:r>
      <w:r w:rsidRPr="00633438" w:rsidR="0076227C">
        <w:rPr>
          <w:rFonts w:ascii="Times New Roman" w:hAnsi="Times New Roman"/>
        </w:rPr>
        <w:t xml:space="preserve"> </w:t>
      </w:r>
      <w:r w:rsidRPr="00633438">
        <w:rPr>
          <w:rFonts w:ascii="Times New Roman" w:hAnsi="Times New Roman"/>
        </w:rPr>
        <w:t>6</w:t>
      </w:r>
      <w:r w:rsidRPr="00633438" w:rsidR="00D541D5">
        <w:rPr>
          <w:rFonts w:ascii="Times New Roman" w:hAnsi="Times New Roman"/>
        </w:rPr>
        <w:t>60</w:t>
      </w:r>
      <w:r w:rsidRPr="00633438">
        <w:rPr>
          <w:rFonts w:ascii="Times New Roman" w:hAnsi="Times New Roman"/>
        </w:rPr>
        <w:t xml:space="preserve"> eur, za priestupok podľa odseku 1 písm. </w:t>
      </w:r>
      <w:r w:rsidRPr="00633438" w:rsidR="00D541D5">
        <w:rPr>
          <w:rFonts w:ascii="Times New Roman" w:hAnsi="Times New Roman"/>
        </w:rPr>
        <w:t>f</w:t>
      </w:r>
      <w:r w:rsidRPr="00633438">
        <w:rPr>
          <w:rFonts w:ascii="Times New Roman" w:hAnsi="Times New Roman"/>
        </w:rPr>
        <w:t>), a takýto lieh v spotrebiteľskom balení zabezpečí</w:t>
      </w:r>
      <w:r w:rsidRPr="00633438" w:rsidR="00D541D5">
        <w:rPr>
          <w:rFonts w:ascii="Times New Roman" w:hAnsi="Times New Roman"/>
        </w:rPr>
        <w:t>,</w:t>
      </w:r>
      <w:r w:rsidRPr="00633438" w:rsidR="00D541D5">
        <w:rPr>
          <w:rFonts w:ascii="Times New Roman" w:hAnsi="Times New Roman"/>
          <w:vertAlign w:val="superscript"/>
        </w:rPr>
        <w:t>18</w:t>
      </w:r>
      <w:r w:rsidRPr="00633438" w:rsidR="00D541D5">
        <w:rPr>
          <w:rFonts w:ascii="Times New Roman" w:hAnsi="Times New Roman"/>
        </w:rPr>
        <w:t>)</w:t>
      </w:r>
    </w:p>
    <w:p w:rsidR="006232D3" w:rsidRPr="00633438" w:rsidP="00C34907">
      <w:pPr>
        <w:numPr>
          <w:numId w:val="219"/>
        </w:numPr>
        <w:autoSpaceDE w:val="0"/>
        <w:autoSpaceDN w:val="0"/>
        <w:bidi w:val="0"/>
        <w:adjustRightInd w:val="0"/>
        <w:spacing w:line="240" w:lineRule="atLeast"/>
        <w:jc w:val="both"/>
        <w:rPr>
          <w:rFonts w:ascii="Times New Roman" w:hAnsi="Times New Roman"/>
        </w:rPr>
      </w:pPr>
      <w:r w:rsidRPr="00633438">
        <w:rPr>
          <w:rFonts w:ascii="Times New Roman" w:hAnsi="Times New Roman"/>
        </w:rPr>
        <w:t>vo výške dane pripadajúcej na množstvo vyrobeného liehu, najmenej však 3</w:t>
      </w:r>
      <w:r w:rsidRPr="00633438" w:rsidR="00D541D5">
        <w:rPr>
          <w:rFonts w:ascii="Times New Roman" w:hAnsi="Times New Roman"/>
        </w:rPr>
        <w:t> </w:t>
      </w:r>
      <w:r w:rsidRPr="00633438">
        <w:rPr>
          <w:rFonts w:ascii="Times New Roman" w:hAnsi="Times New Roman"/>
        </w:rPr>
        <w:t>319</w:t>
      </w:r>
      <w:r w:rsidRPr="00633438" w:rsidR="00D541D5">
        <w:rPr>
          <w:rFonts w:ascii="Times New Roman" w:hAnsi="Times New Roman"/>
        </w:rPr>
        <w:t xml:space="preserve"> </w:t>
      </w:r>
      <w:r w:rsidRPr="00633438">
        <w:rPr>
          <w:rFonts w:ascii="Times New Roman" w:hAnsi="Times New Roman"/>
        </w:rPr>
        <w:t>eur za priestupok podľa odseku 1 písm.</w:t>
      </w:r>
      <w:r w:rsidRPr="00633438" w:rsidR="00D541D5">
        <w:rPr>
          <w:rFonts w:ascii="Times New Roman" w:hAnsi="Times New Roman"/>
        </w:rPr>
        <w:t xml:space="preserve"> g</w:t>
      </w:r>
      <w:r w:rsidRPr="00633438">
        <w:rPr>
          <w:rFonts w:ascii="Times New Roman" w:hAnsi="Times New Roman"/>
        </w:rPr>
        <w:t>), a takýto lieh zabezpečí</w:t>
      </w:r>
      <w:r w:rsidRPr="00633438" w:rsidR="00D541D5">
        <w:rPr>
          <w:rFonts w:ascii="Times New Roman" w:hAnsi="Times New Roman"/>
        </w:rPr>
        <w:t>.</w:t>
      </w:r>
      <w:r w:rsidRPr="00633438" w:rsidR="00D541D5">
        <w:rPr>
          <w:rFonts w:ascii="Times New Roman" w:hAnsi="Times New Roman"/>
          <w:vertAlign w:val="superscript"/>
        </w:rPr>
        <w:t>18</w:t>
      </w:r>
      <w:r w:rsidRPr="00633438" w:rsidR="00D541D5">
        <w:rPr>
          <w:rFonts w:ascii="Times New Roman" w:hAnsi="Times New Roman"/>
        </w:rPr>
        <w:t>)</w:t>
      </w:r>
    </w:p>
    <w:p w:rsidR="006232D3" w:rsidRPr="00633438" w:rsidP="006232D3">
      <w:pPr>
        <w:pStyle w:val="Zkladntext2"/>
        <w:tabs>
          <w:tab w:val="left" w:pos="360"/>
        </w:tabs>
        <w:bidi w:val="0"/>
        <w:ind w:left="360"/>
        <w:jc w:val="both"/>
        <w:rPr>
          <w:rFonts w:ascii="Times New Roman" w:hAnsi="Times New Roman"/>
          <w:color w:val="auto"/>
        </w:rPr>
      </w:pPr>
    </w:p>
    <w:p w:rsidR="006232D3" w:rsidRPr="00633438" w:rsidP="00C34907">
      <w:pPr>
        <w:numPr>
          <w:numId w:val="21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Pri určovaní výšky pokuty prihliadne </w:t>
      </w:r>
      <w:r w:rsidRPr="00633438" w:rsidR="00DB63CC">
        <w:rPr>
          <w:rFonts w:ascii="Times New Roman" w:hAnsi="Times New Roman"/>
        </w:rPr>
        <w:t>col</w:t>
      </w:r>
      <w:r w:rsidRPr="00633438">
        <w:rPr>
          <w:rFonts w:ascii="Times New Roman" w:hAnsi="Times New Roman"/>
        </w:rPr>
        <w:t>ný úrad na závažnosť, dĺžku trvania a následky protiprávneho stavu.</w:t>
      </w:r>
    </w:p>
    <w:p w:rsidR="00A37C36" w:rsidRPr="00633438" w:rsidP="00A37C36">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DC3DC9" w:rsidRPr="00633438" w:rsidP="00C34907">
      <w:pPr>
        <w:numPr>
          <w:numId w:val="21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bCs/>
        </w:rPr>
        <w:t xml:space="preserve"> </w:t>
      </w:r>
      <w:r w:rsidRPr="00633438">
        <w:rPr>
          <w:rFonts w:ascii="Times New Roman" w:hAnsi="Times New Roman"/>
          <w:bCs/>
        </w:rPr>
        <w:t>Víno a pivo, ktoré colný úrad zabezpečí</w:t>
      </w:r>
      <w:r w:rsidRPr="00633438">
        <w:rPr>
          <w:rFonts w:ascii="Times New Roman" w:hAnsi="Times New Roman"/>
          <w:bCs/>
          <w:vertAlign w:val="superscript"/>
        </w:rPr>
        <w:t>2</w:t>
      </w:r>
      <w:r w:rsidR="004C01F2">
        <w:rPr>
          <w:rFonts w:ascii="Times New Roman" w:hAnsi="Times New Roman"/>
          <w:bCs/>
          <w:vertAlign w:val="superscript"/>
        </w:rPr>
        <w:t>9</w:t>
      </w:r>
      <w:r w:rsidRPr="00633438">
        <w:rPr>
          <w:rFonts w:ascii="Times New Roman" w:hAnsi="Times New Roman"/>
          <w:bCs/>
        </w:rPr>
        <w:t>) a ktoré sa dňom nadobudnutia právoplatnosti rozhodnutia o prepadnutí vína a piva stane majetkom štátu,</w:t>
      </w:r>
      <w:r w:rsidRPr="00633438">
        <w:rPr>
          <w:rFonts w:ascii="Times New Roman" w:hAnsi="Times New Roman"/>
          <w:bCs/>
          <w:vertAlign w:val="superscript"/>
        </w:rPr>
        <w:t>11</w:t>
      </w:r>
      <w:r w:rsidRPr="00633438">
        <w:rPr>
          <w:rFonts w:ascii="Times New Roman" w:hAnsi="Times New Roman"/>
          <w:bCs/>
        </w:rPr>
        <w:t>) je colný úrad povinný zničiť. Na postup pri ničení vína a piva sa primerane použije osobitný predpis.</w:t>
      </w:r>
      <w:r w:rsidRPr="00633438">
        <w:rPr>
          <w:rFonts w:ascii="Times New Roman" w:hAnsi="Times New Roman"/>
          <w:bCs/>
          <w:vertAlign w:val="superscript"/>
        </w:rPr>
        <w:t>7</w:t>
      </w:r>
      <w:r w:rsidR="00BB18FE">
        <w:rPr>
          <w:rFonts w:ascii="Times New Roman" w:hAnsi="Times New Roman"/>
          <w:bCs/>
          <w:vertAlign w:val="superscript"/>
        </w:rPr>
        <w:t>3</w:t>
      </w:r>
      <w:r w:rsidRPr="00633438">
        <w:rPr>
          <w:rFonts w:ascii="Times New Roman" w:hAnsi="Times New Roman"/>
          <w:bCs/>
        </w:rPr>
        <w:t>)</w:t>
      </w:r>
    </w:p>
    <w:p w:rsidR="00DC3DC9" w:rsidRPr="00633438" w:rsidP="00DC3DC9">
      <w:pPr>
        <w:pStyle w:val="ListParagraph"/>
        <w:bidi w:val="0"/>
        <w:rPr>
          <w:rFonts w:ascii="Times New Roman" w:hAnsi="Times New Roman"/>
        </w:rPr>
      </w:pPr>
    </w:p>
    <w:p w:rsidR="00DC3DC9" w:rsidRPr="00633438" w:rsidP="00C34907">
      <w:pPr>
        <w:numPr>
          <w:numId w:val="21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Za priestupok podľa odseku 1 písm. b) môže colný úrad uložiť pokutu v blokovom konaní do výšky 165 eur.</w:t>
      </w:r>
    </w:p>
    <w:p w:rsidR="00DC3DC9" w:rsidRPr="00633438" w:rsidP="00DC3DC9">
      <w:pPr>
        <w:pStyle w:val="ListParagraph"/>
        <w:bidi w:val="0"/>
        <w:rPr>
          <w:rFonts w:ascii="Times New Roman" w:hAnsi="Times New Roman"/>
        </w:rPr>
      </w:pPr>
    </w:p>
    <w:p w:rsidR="00EE7922" w:rsidRPr="00633438" w:rsidP="00C34907">
      <w:pPr>
        <w:numPr>
          <w:numId w:val="217"/>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6232D3">
        <w:rPr>
          <w:rFonts w:ascii="Times New Roman" w:hAnsi="Times New Roman"/>
        </w:rPr>
        <w:t>Na priestupky a ich prejednávanie sa vzťahuje všeobecný predpis o</w:t>
      </w:r>
      <w:r w:rsidRPr="00633438" w:rsidR="0021761E">
        <w:rPr>
          <w:rFonts w:ascii="Times New Roman" w:hAnsi="Times New Roman"/>
        </w:rPr>
        <w:t> </w:t>
      </w:r>
      <w:r w:rsidRPr="00633438" w:rsidR="006232D3">
        <w:rPr>
          <w:rFonts w:ascii="Times New Roman" w:hAnsi="Times New Roman"/>
        </w:rPr>
        <w:t>priestupkoch</w:t>
      </w:r>
      <w:r w:rsidRPr="00633438" w:rsidR="0021761E">
        <w:rPr>
          <w:rFonts w:ascii="Times New Roman" w:hAnsi="Times New Roman"/>
        </w:rPr>
        <w:t>.</w:t>
      </w:r>
      <w:r>
        <w:rPr>
          <w:rStyle w:val="FootnoteReference"/>
          <w:rFonts w:ascii="Times New Roman" w:hAnsi="Times New Roman"/>
          <w:rtl w:val="0"/>
        </w:rPr>
        <w:footnoteReference w:id="85"/>
      </w:r>
      <w:r w:rsidRPr="00633438" w:rsidR="0021761E">
        <w:rPr>
          <w:rFonts w:ascii="Times New Roman" w:hAnsi="Times New Roman"/>
        </w:rPr>
        <w:t>)</w:t>
      </w:r>
    </w:p>
    <w:p w:rsidR="00E4419D" w:rsidRPr="00633438" w:rsidP="004742C8">
      <w:pPr>
        <w:autoSpaceDE w:val="0"/>
        <w:autoSpaceDN w:val="0"/>
        <w:bidi w:val="0"/>
        <w:adjustRightInd w:val="0"/>
        <w:spacing w:line="240" w:lineRule="atLeast"/>
        <w:jc w:val="center"/>
        <w:rPr>
          <w:rFonts w:ascii="Times New Roman" w:hAnsi="Times New Roman"/>
          <w:b/>
          <w:caps/>
        </w:rPr>
      </w:pPr>
    </w:p>
    <w:p w:rsidR="00A37C36" w:rsidRPr="00633438" w:rsidP="004742C8">
      <w:pPr>
        <w:autoSpaceDE w:val="0"/>
        <w:autoSpaceDN w:val="0"/>
        <w:bidi w:val="0"/>
        <w:adjustRightInd w:val="0"/>
        <w:spacing w:line="240" w:lineRule="atLeast"/>
        <w:jc w:val="center"/>
        <w:rPr>
          <w:rFonts w:ascii="Times New Roman" w:hAnsi="Times New Roman"/>
          <w:b/>
          <w:caps/>
        </w:rPr>
      </w:pPr>
      <w:r w:rsidRPr="00633438" w:rsidR="00796268">
        <w:rPr>
          <w:rFonts w:ascii="Times New Roman" w:hAnsi="Times New Roman"/>
          <w:b/>
          <w:caps/>
        </w:rPr>
        <w:t>Šiesta časť</w:t>
      </w:r>
    </w:p>
    <w:p w:rsidR="006232D3" w:rsidRPr="00633438" w:rsidP="006232D3">
      <w:pPr>
        <w:autoSpaceDE w:val="0"/>
        <w:autoSpaceDN w:val="0"/>
        <w:bidi w:val="0"/>
        <w:adjustRightInd w:val="0"/>
        <w:spacing w:line="240" w:lineRule="atLeast"/>
        <w:jc w:val="center"/>
        <w:outlineLvl w:val="0"/>
        <w:rPr>
          <w:rFonts w:ascii="Times New Roman" w:hAnsi="Times New Roman"/>
          <w:b/>
          <w:bCs/>
          <w:caps/>
        </w:rPr>
      </w:pPr>
      <w:r w:rsidRPr="00633438">
        <w:rPr>
          <w:rFonts w:ascii="Times New Roman" w:hAnsi="Times New Roman"/>
          <w:b/>
          <w:bCs/>
          <w:caps/>
        </w:rPr>
        <w:t>Spoločné, prechodné a záverečné ustanovenia</w:t>
      </w:r>
    </w:p>
    <w:p w:rsidR="00EE7922" w:rsidRPr="00633438" w:rsidP="00D4500F">
      <w:pPr>
        <w:autoSpaceDE w:val="0"/>
        <w:autoSpaceDN w:val="0"/>
        <w:bidi w:val="0"/>
        <w:adjustRightInd w:val="0"/>
        <w:spacing w:line="240" w:lineRule="atLeast"/>
        <w:jc w:val="center"/>
        <w:rPr>
          <w:rFonts w:ascii="Times New Roman" w:hAnsi="Times New Roman"/>
        </w:rPr>
      </w:pPr>
    </w:p>
    <w:p w:rsidR="00D4500F" w:rsidRPr="00633438" w:rsidP="00D4500F">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7</w:t>
      </w:r>
      <w:r w:rsidRPr="00633438" w:rsidR="000D1311">
        <w:rPr>
          <w:rFonts w:ascii="Times New Roman" w:hAnsi="Times New Roman"/>
        </w:rPr>
        <w:t>2</w:t>
      </w:r>
    </w:p>
    <w:p w:rsidR="004742C8" w:rsidRPr="00633438" w:rsidP="004742C8">
      <w:pPr>
        <w:autoSpaceDE w:val="0"/>
        <w:autoSpaceDN w:val="0"/>
        <w:bidi w:val="0"/>
        <w:adjustRightInd w:val="0"/>
        <w:spacing w:line="240" w:lineRule="atLeast"/>
        <w:rPr>
          <w:rFonts w:ascii="Times New Roman" w:hAnsi="Times New Roman"/>
        </w:rPr>
      </w:pPr>
    </w:p>
    <w:p w:rsidR="004742C8" w:rsidRPr="00633438" w:rsidP="00C34907">
      <w:pPr>
        <w:numPr>
          <w:numId w:val="22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Týmto zákonom sa preberajú právne </w:t>
      </w:r>
      <w:r w:rsidRPr="00633438" w:rsidR="00694332">
        <w:rPr>
          <w:rFonts w:ascii="Times New Roman" w:hAnsi="Times New Roman"/>
        </w:rPr>
        <w:t xml:space="preserve">záväzné </w:t>
      </w:r>
      <w:r w:rsidRPr="00633438">
        <w:rPr>
          <w:rFonts w:ascii="Times New Roman" w:hAnsi="Times New Roman"/>
        </w:rPr>
        <w:t xml:space="preserve">akty Európskej únie uvedené v prílohe č. </w:t>
      </w:r>
      <w:r w:rsidRPr="00633438" w:rsidR="00E4419D">
        <w:rPr>
          <w:rFonts w:ascii="Times New Roman" w:hAnsi="Times New Roman"/>
        </w:rPr>
        <w:t>2</w:t>
      </w:r>
      <w:r w:rsidRPr="00633438">
        <w:rPr>
          <w:rFonts w:ascii="Times New Roman" w:hAnsi="Times New Roman"/>
        </w:rPr>
        <w:t xml:space="preserve">. </w:t>
      </w:r>
    </w:p>
    <w:p w:rsidR="000D1311" w:rsidRPr="00633438" w:rsidP="000D1311">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4742C8" w:rsidRPr="00633438" w:rsidP="00C34907">
      <w:pPr>
        <w:numPr>
          <w:numId w:val="22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Na správu dane sa použije osobitný predpis,</w:t>
      </w:r>
      <w:r w:rsidRPr="00633438" w:rsidR="002C77AF">
        <w:rPr>
          <w:rFonts w:ascii="Times New Roman" w:hAnsi="Times New Roman"/>
          <w:vertAlign w:val="superscript"/>
        </w:rPr>
        <w:t>7</w:t>
      </w:r>
      <w:r w:rsidRPr="00633438" w:rsidR="002C77AF">
        <w:rPr>
          <w:rFonts w:ascii="Times New Roman" w:hAnsi="Times New Roman"/>
        </w:rPr>
        <w:t>)</w:t>
      </w:r>
      <w:r w:rsidRPr="00633438">
        <w:rPr>
          <w:rFonts w:ascii="Times New Roman" w:hAnsi="Times New Roman"/>
        </w:rPr>
        <w:t xml:space="preserve"> ak </w:t>
      </w:r>
      <w:r w:rsidR="00D62967">
        <w:rPr>
          <w:rFonts w:ascii="Times New Roman" w:hAnsi="Times New Roman"/>
        </w:rPr>
        <w:t>§ 69 a § 71 ods. 6</w:t>
      </w:r>
      <w:r w:rsidRPr="00633438">
        <w:rPr>
          <w:rFonts w:ascii="Times New Roman" w:hAnsi="Times New Roman"/>
        </w:rPr>
        <w:t xml:space="preserve"> neustanovuje inak. </w:t>
      </w:r>
    </w:p>
    <w:p w:rsidR="000D1311" w:rsidRPr="00633438" w:rsidP="000D1311">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CA5004" w:rsidRPr="00633438" w:rsidP="006C7AC2">
      <w:pPr>
        <w:numPr>
          <w:numId w:val="22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sidR="004742C8">
        <w:rPr>
          <w:rFonts w:ascii="Times New Roman" w:hAnsi="Times New Roman"/>
        </w:rPr>
        <w:t xml:space="preserve">Na postup </w:t>
      </w:r>
      <w:r w:rsidRPr="00633438" w:rsidR="00DB63CC">
        <w:rPr>
          <w:rFonts w:ascii="Times New Roman" w:hAnsi="Times New Roman"/>
        </w:rPr>
        <w:t>col</w:t>
      </w:r>
      <w:r w:rsidRPr="00633438" w:rsidR="004742C8">
        <w:rPr>
          <w:rFonts w:ascii="Times New Roman" w:hAnsi="Times New Roman"/>
        </w:rPr>
        <w:t xml:space="preserve">ného úradu sa pri zaradení do evidencie podľa § </w:t>
      </w:r>
      <w:r w:rsidRPr="00633438" w:rsidR="006C7AC2">
        <w:rPr>
          <w:rFonts w:ascii="Times New Roman" w:hAnsi="Times New Roman"/>
        </w:rPr>
        <w:t>9,</w:t>
      </w:r>
      <w:r w:rsidRPr="00633438" w:rsidR="00356413">
        <w:rPr>
          <w:rFonts w:ascii="Times New Roman" w:hAnsi="Times New Roman"/>
        </w:rPr>
        <w:t xml:space="preserve"> §</w:t>
      </w:r>
      <w:r w:rsidRPr="00633438" w:rsidR="006C7AC2">
        <w:rPr>
          <w:rFonts w:ascii="Times New Roman" w:hAnsi="Times New Roman"/>
        </w:rPr>
        <w:t xml:space="preserve"> 29 ods. 7, </w:t>
      </w:r>
      <w:r w:rsidRPr="00633438" w:rsidR="00356413">
        <w:rPr>
          <w:rFonts w:ascii="Times New Roman" w:hAnsi="Times New Roman"/>
        </w:rPr>
        <w:t xml:space="preserve">§ </w:t>
      </w:r>
      <w:r w:rsidRPr="00633438" w:rsidR="006C7AC2">
        <w:rPr>
          <w:rFonts w:ascii="Times New Roman" w:hAnsi="Times New Roman"/>
        </w:rPr>
        <w:t>41, 52</w:t>
      </w:r>
      <w:r w:rsidRPr="00633438" w:rsidR="004C1B19">
        <w:rPr>
          <w:rFonts w:ascii="Times New Roman" w:hAnsi="Times New Roman"/>
        </w:rPr>
        <w:t xml:space="preserve"> a 66</w:t>
      </w:r>
      <w:r w:rsidRPr="00633438" w:rsidR="004742C8">
        <w:rPr>
          <w:rFonts w:ascii="Times New Roman" w:hAnsi="Times New Roman"/>
        </w:rPr>
        <w:t xml:space="preserve"> vzťahujú ustanovenia </w:t>
      </w:r>
      <w:r w:rsidRPr="00633438" w:rsidR="00356413">
        <w:rPr>
          <w:rFonts w:ascii="Times New Roman" w:hAnsi="Times New Roman"/>
        </w:rPr>
        <w:t>o registračnom konaní</w:t>
      </w:r>
      <w:r w:rsidRPr="00633438" w:rsidR="00356413">
        <w:rPr>
          <w:rFonts w:ascii="Times New Roman" w:hAnsi="Times New Roman"/>
          <w:vertAlign w:val="superscript"/>
        </w:rPr>
        <w:t xml:space="preserve"> </w:t>
      </w:r>
      <w:r w:rsidRPr="00633438" w:rsidR="00356413">
        <w:rPr>
          <w:rFonts w:ascii="Times New Roman" w:hAnsi="Times New Roman"/>
        </w:rPr>
        <w:t xml:space="preserve">podľa </w:t>
      </w:r>
      <w:r w:rsidRPr="00633438" w:rsidR="004742C8">
        <w:rPr>
          <w:rFonts w:ascii="Times New Roman" w:hAnsi="Times New Roman"/>
        </w:rPr>
        <w:t>osobitného predpisu</w:t>
      </w:r>
      <w:r w:rsidR="00D62967">
        <w:rPr>
          <w:rFonts w:ascii="Times New Roman" w:hAnsi="Times New Roman"/>
        </w:rPr>
        <w:t>.</w:t>
      </w:r>
      <w:r>
        <w:rPr>
          <w:rStyle w:val="FootnoteReference"/>
          <w:rFonts w:ascii="Times New Roman" w:hAnsi="Times New Roman"/>
          <w:rtl w:val="0"/>
        </w:rPr>
        <w:footnoteReference w:id="86"/>
      </w:r>
      <w:r w:rsidRPr="00633438" w:rsidR="0053653C">
        <w:rPr>
          <w:rFonts w:ascii="Times New Roman" w:hAnsi="Times New Roman"/>
        </w:rPr>
        <w:t>)</w:t>
      </w:r>
      <w:r w:rsidRPr="00633438" w:rsidR="00356413">
        <w:rPr>
          <w:rFonts w:ascii="Times New Roman" w:hAnsi="Times New Roman"/>
          <w:vertAlign w:val="superscript"/>
        </w:rPr>
        <w:t xml:space="preserve"> </w:t>
      </w:r>
    </w:p>
    <w:p w:rsidR="00CA5004" w:rsidP="00CA500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4742C8" w:rsidRPr="00633438" w:rsidP="00C34907">
      <w:pPr>
        <w:numPr>
          <w:numId w:val="22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Podrobnosti o výkone kontroly množstva vyrobeného </w:t>
      </w:r>
      <w:r w:rsidRPr="00633438" w:rsidR="0046221A">
        <w:rPr>
          <w:rFonts w:ascii="Times New Roman" w:hAnsi="Times New Roman"/>
        </w:rPr>
        <w:t xml:space="preserve">alkoholického nápoja, ktorým je </w:t>
      </w:r>
      <w:r w:rsidRPr="00633438">
        <w:rPr>
          <w:rFonts w:ascii="Times New Roman" w:hAnsi="Times New Roman"/>
        </w:rPr>
        <w:t>lieh, spracovaného liehu, dodávaného liehu a prijímané</w:t>
      </w:r>
      <w:r w:rsidRPr="00D62967">
        <w:rPr>
          <w:rFonts w:ascii="Times New Roman" w:hAnsi="Times New Roman"/>
          <w:vertAlign w:val="superscript"/>
        </w:rPr>
        <w:t>h</w:t>
      </w:r>
      <w:r w:rsidRPr="00CA5004">
        <w:rPr>
          <w:rFonts w:ascii="Times New Roman" w:hAnsi="Times New Roman"/>
          <w:vertAlign w:val="superscript"/>
        </w:rPr>
        <w:t>o</w:t>
      </w:r>
      <w:r w:rsidRPr="00633438">
        <w:rPr>
          <w:rFonts w:ascii="Times New Roman" w:hAnsi="Times New Roman"/>
        </w:rPr>
        <w:t xml:space="preserve"> liehu, o zisťovaní množstv</w:t>
      </w:r>
      <w:r w:rsidRPr="00D62967">
        <w:rPr>
          <w:rFonts w:ascii="Times New Roman" w:hAnsi="Times New Roman"/>
          <w:vertAlign w:val="superscript"/>
        </w:rPr>
        <w:t>a</w:t>
      </w:r>
      <w:r w:rsidRPr="00CA5004">
        <w:rPr>
          <w:rFonts w:ascii="Times New Roman" w:hAnsi="Times New Roman"/>
          <w:vertAlign w:val="superscript"/>
        </w:rPr>
        <w:t xml:space="preserve"> </w:t>
      </w:r>
      <w:r w:rsidRPr="00633438">
        <w:rPr>
          <w:rFonts w:ascii="Times New Roman" w:hAnsi="Times New Roman"/>
        </w:rPr>
        <w:t xml:space="preserve">vyrobeného liehu, zisťovaní zásob liehu, o požiadavkách na usporiadanie </w:t>
      </w:r>
      <w:r w:rsidRPr="00633438" w:rsidR="0046221A">
        <w:rPr>
          <w:rFonts w:ascii="Times New Roman" w:hAnsi="Times New Roman"/>
        </w:rPr>
        <w:t>výrobných</w:t>
      </w:r>
      <w:r w:rsidRPr="00633438">
        <w:rPr>
          <w:rFonts w:ascii="Times New Roman" w:hAnsi="Times New Roman"/>
        </w:rPr>
        <w:t xml:space="preserve"> zariadení na výrobu</w:t>
      </w:r>
      <w:r w:rsidRPr="00633438" w:rsidR="00A333AC">
        <w:rPr>
          <w:rFonts w:ascii="Times New Roman" w:hAnsi="Times New Roman"/>
        </w:rPr>
        <w:t xml:space="preserve"> liehu</w:t>
      </w:r>
      <w:r w:rsidRPr="00633438">
        <w:rPr>
          <w:rFonts w:ascii="Times New Roman" w:hAnsi="Times New Roman"/>
        </w:rPr>
        <w:t xml:space="preserve">, </w:t>
      </w:r>
      <w:r w:rsidRPr="00633438" w:rsidR="0046221A">
        <w:rPr>
          <w:rFonts w:ascii="Times New Roman" w:hAnsi="Times New Roman"/>
        </w:rPr>
        <w:t>technologických zariadení na</w:t>
      </w:r>
      <w:r w:rsidRPr="00CA5004" w:rsidR="0046221A">
        <w:rPr>
          <w:rFonts w:ascii="Times New Roman" w:hAnsi="Times New Roman"/>
          <w:vertAlign w:val="superscript"/>
        </w:rPr>
        <w:t xml:space="preserve"> </w:t>
      </w:r>
      <w:r w:rsidRPr="00633438">
        <w:rPr>
          <w:rFonts w:ascii="Times New Roman" w:hAnsi="Times New Roman"/>
        </w:rPr>
        <w:t>spracovanie</w:t>
      </w:r>
      <w:r w:rsidRPr="00633438" w:rsidR="00A333AC">
        <w:rPr>
          <w:rFonts w:ascii="Times New Roman" w:hAnsi="Times New Roman"/>
        </w:rPr>
        <w:t xml:space="preserve"> liehu</w:t>
      </w:r>
      <w:r w:rsidRPr="00633438">
        <w:rPr>
          <w:rFonts w:ascii="Times New Roman" w:hAnsi="Times New Roman"/>
        </w:rPr>
        <w:t>, skladovan</w:t>
      </w:r>
      <w:r w:rsidRPr="00CA5004">
        <w:rPr>
          <w:rFonts w:ascii="Times New Roman" w:hAnsi="Times New Roman"/>
          <w:vertAlign w:val="superscript"/>
        </w:rPr>
        <w:t>i</w:t>
      </w:r>
      <w:r w:rsidRPr="00633438">
        <w:rPr>
          <w:rFonts w:ascii="Times New Roman" w:hAnsi="Times New Roman"/>
        </w:rPr>
        <w:t>e</w:t>
      </w:r>
      <w:r w:rsidRPr="00633438" w:rsidR="00A333AC">
        <w:rPr>
          <w:rFonts w:ascii="Times New Roman" w:hAnsi="Times New Roman"/>
        </w:rPr>
        <w:t xml:space="preserve"> liehu,</w:t>
      </w:r>
      <w:r w:rsidRPr="00633438">
        <w:rPr>
          <w:rFonts w:ascii="Times New Roman" w:hAnsi="Times New Roman"/>
        </w:rPr>
        <w:t xml:space="preserve"> prepravu liehu, </w:t>
      </w:r>
      <w:r w:rsidRPr="00633438" w:rsidR="00A333AC">
        <w:rPr>
          <w:rFonts w:ascii="Times New Roman" w:hAnsi="Times New Roman"/>
        </w:rPr>
        <w:t xml:space="preserve">vyskladňovanie liehu a preberanie liehu, </w:t>
      </w:r>
      <w:r w:rsidRPr="00633438">
        <w:rPr>
          <w:rFonts w:ascii="Times New Roman" w:hAnsi="Times New Roman"/>
        </w:rPr>
        <w:t xml:space="preserve">podrobnosti o použití kontrolných liehových meradiel, spôsobe zabezpečenia kontrolných liehových meradiel a podrobnosti o spôsobe vedenia evidencie liehu ustanoví všeobecne záväzný právny predpis, ktorý vydá ministerstvo. </w:t>
      </w:r>
    </w:p>
    <w:p w:rsidR="006C7AC2" w:rsidRPr="00633438" w:rsidP="006C7AC2">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4742C8" w:rsidRPr="00633438" w:rsidP="00C34907">
      <w:pPr>
        <w:numPr>
          <w:numId w:val="22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bCs/>
        </w:rPr>
        <w:t xml:space="preserve"> </w:t>
      </w:r>
      <w:r w:rsidRPr="00633438">
        <w:rPr>
          <w:rFonts w:ascii="Times New Roman" w:hAnsi="Times New Roman"/>
          <w:bCs/>
        </w:rPr>
        <w:t xml:space="preserve">Spôsob usporiadania výrobného zariadenia, zabezpečenia výrobného zariadenia, zabezpečenia kontrolného liehového meradla </w:t>
      </w:r>
      <w:r w:rsidRPr="00633438" w:rsidR="00800B9D">
        <w:rPr>
          <w:rFonts w:ascii="Times New Roman" w:hAnsi="Times New Roman"/>
        </w:rPr>
        <w:t xml:space="preserve">podľa § 45 ods. 1 </w:t>
      </w:r>
      <w:r w:rsidRPr="00633438">
        <w:rPr>
          <w:rFonts w:ascii="Times New Roman" w:hAnsi="Times New Roman"/>
          <w:bCs/>
        </w:rPr>
        <w:t xml:space="preserve">a odoberania vzoriek liehu môže byť so súhlasom </w:t>
      </w:r>
      <w:r w:rsidRPr="00633438" w:rsidR="00CA58A8">
        <w:rPr>
          <w:rFonts w:ascii="Times New Roman" w:hAnsi="Times New Roman"/>
          <w:bCs/>
        </w:rPr>
        <w:t>finanč</w:t>
      </w:r>
      <w:r w:rsidRPr="00633438">
        <w:rPr>
          <w:rFonts w:ascii="Times New Roman" w:hAnsi="Times New Roman"/>
          <w:bCs/>
        </w:rPr>
        <w:t>ného riaditeľstva iný ako ustanovuje tento zákon a</w:t>
      </w:r>
      <w:r w:rsidRPr="00633438" w:rsidR="00D2096F">
        <w:rPr>
          <w:rFonts w:ascii="Times New Roman" w:hAnsi="Times New Roman"/>
          <w:bCs/>
        </w:rPr>
        <w:t xml:space="preserve"> ako ustanoví všeobecne záväzný právny </w:t>
      </w:r>
      <w:r w:rsidRPr="00633438">
        <w:rPr>
          <w:rFonts w:ascii="Times New Roman" w:hAnsi="Times New Roman"/>
          <w:bCs/>
        </w:rPr>
        <w:t>predpis</w:t>
      </w:r>
      <w:r w:rsidRPr="00633438" w:rsidR="00D2096F">
        <w:rPr>
          <w:rFonts w:ascii="Times New Roman" w:hAnsi="Times New Roman"/>
          <w:bCs/>
        </w:rPr>
        <w:t xml:space="preserve"> vydaný podľa odseku 4,</w:t>
      </w:r>
      <w:r w:rsidRPr="00633438">
        <w:rPr>
          <w:rFonts w:ascii="Times New Roman" w:hAnsi="Times New Roman"/>
          <w:bCs/>
        </w:rPr>
        <w:t xml:space="preserve"> ak je to odôvodnené prevádzkovými pomermi podniku na výrobu liehu</w:t>
      </w:r>
      <w:r w:rsidRPr="00633438" w:rsidR="004F3FEE">
        <w:rPr>
          <w:rFonts w:ascii="Times New Roman" w:hAnsi="Times New Roman"/>
          <w:bCs/>
        </w:rPr>
        <w:t xml:space="preserve">, </w:t>
      </w:r>
      <w:r w:rsidRPr="00633438" w:rsidR="0044526A">
        <w:rPr>
          <w:rFonts w:ascii="Times New Roman" w:hAnsi="Times New Roman"/>
          <w:bCs/>
        </w:rPr>
        <w:t>a</w:t>
      </w:r>
      <w:r w:rsidRPr="00633438" w:rsidR="004F3FEE">
        <w:rPr>
          <w:rFonts w:ascii="Times New Roman" w:hAnsi="Times New Roman"/>
          <w:bCs/>
        </w:rPr>
        <w:t>k tým</w:t>
      </w:r>
      <w:r w:rsidRPr="00633438" w:rsidR="0044526A">
        <w:rPr>
          <w:rFonts w:ascii="Times New Roman" w:hAnsi="Times New Roman"/>
          <w:bCs/>
        </w:rPr>
        <w:t xml:space="preserve"> nebude</w:t>
      </w:r>
      <w:r w:rsidRPr="00633438" w:rsidR="004F3FEE">
        <w:rPr>
          <w:rFonts w:ascii="Times New Roman" w:hAnsi="Times New Roman"/>
          <w:bCs/>
        </w:rPr>
        <w:t xml:space="preserve"> zhoršený </w:t>
      </w:r>
      <w:r w:rsidRPr="00633438" w:rsidR="0044526A">
        <w:rPr>
          <w:rFonts w:ascii="Times New Roman" w:hAnsi="Times New Roman"/>
          <w:bCs/>
        </w:rPr>
        <w:t>výkon správy dane</w:t>
      </w:r>
      <w:r w:rsidRPr="00633438" w:rsidR="00AC3784">
        <w:rPr>
          <w:rFonts w:ascii="Times New Roman" w:hAnsi="Times New Roman"/>
          <w:bCs/>
        </w:rPr>
        <w:t xml:space="preserve"> </w:t>
      </w:r>
      <w:r w:rsidRPr="00633438">
        <w:rPr>
          <w:rFonts w:ascii="Times New Roman" w:hAnsi="Times New Roman"/>
          <w:bCs/>
        </w:rPr>
        <w:t>a ak je to nevyhnutné na účely zabezpečenia kontroly výroby a obehu liehu.</w:t>
      </w:r>
    </w:p>
    <w:p w:rsidR="00DE4A49" w:rsidRPr="00633438" w:rsidP="00DE4A49">
      <w:pPr>
        <w:pStyle w:val="Title"/>
        <w:bidi w:val="0"/>
        <w:spacing w:after="0" w:line="240" w:lineRule="auto"/>
        <w:jc w:val="both"/>
        <w:rPr>
          <w:rFonts w:ascii="Times New Roman" w:hAnsi="Times New Roman" w:cs="Times New Roman"/>
          <w:bCs/>
          <w:sz w:val="24"/>
          <w:szCs w:val="24"/>
          <w:lang w:val="sk-SK" w:eastAsia="sk-SK"/>
        </w:rPr>
      </w:pPr>
    </w:p>
    <w:p w:rsidR="00ED00A3" w:rsidRPr="00633438" w:rsidP="00ED00A3">
      <w:pPr>
        <w:bidi w:val="0"/>
        <w:spacing w:line="280" w:lineRule="atLeast"/>
        <w:jc w:val="center"/>
        <w:rPr>
          <w:rFonts w:ascii="Times New Roman" w:hAnsi="Times New Roman"/>
        </w:rPr>
      </w:pPr>
      <w:r w:rsidRPr="00633438">
        <w:rPr>
          <w:rFonts w:ascii="Times New Roman" w:hAnsi="Times New Roman"/>
        </w:rPr>
        <w:t xml:space="preserve">§ </w:t>
      </w:r>
      <w:r w:rsidRPr="00633438" w:rsidR="00DE4A49">
        <w:rPr>
          <w:rFonts w:ascii="Times New Roman" w:hAnsi="Times New Roman"/>
        </w:rPr>
        <w:t>7</w:t>
      </w:r>
      <w:r w:rsidRPr="00633438" w:rsidR="006C7AC2">
        <w:rPr>
          <w:rFonts w:ascii="Times New Roman" w:hAnsi="Times New Roman"/>
        </w:rPr>
        <w:t>3</w:t>
      </w:r>
    </w:p>
    <w:p w:rsidR="006C7AC2" w:rsidRPr="00633438" w:rsidP="006C7AC2">
      <w:pPr>
        <w:pStyle w:val="Title"/>
        <w:bidi w:val="0"/>
        <w:spacing w:after="0" w:line="240" w:lineRule="auto"/>
        <w:jc w:val="center"/>
        <w:rPr>
          <w:rFonts w:ascii="Times New Roman" w:hAnsi="Times New Roman" w:cs="Times New Roman"/>
          <w:sz w:val="24"/>
          <w:szCs w:val="24"/>
          <w:lang w:val="sk-SK" w:eastAsia="sk-SK"/>
        </w:rPr>
      </w:pPr>
      <w:r w:rsidRPr="00633438">
        <w:rPr>
          <w:rFonts w:ascii="Times New Roman" w:hAnsi="Times New Roman" w:cs="Times New Roman"/>
          <w:sz w:val="24"/>
          <w:szCs w:val="24"/>
          <w:lang w:val="sk-SK" w:eastAsia="sk-SK"/>
        </w:rPr>
        <w:t xml:space="preserve">Prechodné ustanovenia k úpravám týkajúcim sa alkoholického nápoja, ktorým je lieh </w:t>
      </w:r>
    </w:p>
    <w:p w:rsidR="006C7AC2" w:rsidRPr="00633438" w:rsidP="006C7AC2">
      <w:pPr>
        <w:pStyle w:val="Title"/>
        <w:bidi w:val="0"/>
        <w:spacing w:after="0" w:line="240" w:lineRule="auto"/>
        <w:jc w:val="center"/>
        <w:rPr>
          <w:rFonts w:ascii="Times New Roman" w:hAnsi="Times New Roman" w:cs="Times New Roman"/>
          <w:sz w:val="24"/>
          <w:szCs w:val="24"/>
          <w:lang w:val="sk-SK" w:eastAsia="sk-SK"/>
        </w:rPr>
      </w:pPr>
    </w:p>
    <w:p w:rsidR="004F3FEE"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sidR="00C34907">
        <w:rPr>
          <w:rFonts w:ascii="Times New Roman" w:hAnsi="Times New Roman"/>
          <w:color w:val="000000"/>
        </w:rPr>
        <w:t xml:space="preserve">Povolenie na tlač kontrolných známok vydané </w:t>
      </w:r>
      <w:r w:rsidRPr="00633438" w:rsidR="00B05191">
        <w:rPr>
          <w:rFonts w:ascii="Times New Roman" w:hAnsi="Times New Roman"/>
          <w:color w:val="000000"/>
        </w:rPr>
        <w:t>p</w:t>
      </w:r>
      <w:r w:rsidRPr="00633438" w:rsidR="00C34907">
        <w:rPr>
          <w:rFonts w:ascii="Times New Roman" w:hAnsi="Times New Roman"/>
          <w:color w:val="000000"/>
        </w:rPr>
        <w:t xml:space="preserve">odľa § 10 ods. 9 </w:t>
      </w:r>
      <w:r w:rsidRPr="00633438" w:rsidR="0053653C">
        <w:rPr>
          <w:rFonts w:ascii="Times New Roman" w:hAnsi="Times New Roman"/>
          <w:color w:val="000000"/>
        </w:rPr>
        <w:t xml:space="preserve">predpisu účinného </w:t>
      </w:r>
      <w:r w:rsidRPr="00633438" w:rsidR="00A22939">
        <w:rPr>
          <w:rFonts w:ascii="Times New Roman" w:hAnsi="Times New Roman"/>
          <w:color w:val="000000"/>
        </w:rPr>
        <w:t>do</w:t>
      </w:r>
      <w:r w:rsidRPr="00633438" w:rsidR="006C7AC2">
        <w:rPr>
          <w:rFonts w:ascii="Times New Roman" w:hAnsi="Times New Roman"/>
          <w:color w:val="000000"/>
        </w:rPr>
        <w:t xml:space="preserve"> 3</w:t>
      </w:r>
      <w:r w:rsidRPr="00633438" w:rsidR="00557C68">
        <w:rPr>
          <w:rFonts w:ascii="Times New Roman" w:hAnsi="Times New Roman"/>
          <w:color w:val="000000"/>
        </w:rPr>
        <w:t>1. decembr</w:t>
      </w:r>
      <w:r w:rsidRPr="00633438" w:rsidR="00A22939">
        <w:rPr>
          <w:rFonts w:ascii="Times New Roman" w:hAnsi="Times New Roman"/>
          <w:color w:val="000000"/>
        </w:rPr>
        <w:t>a</w:t>
      </w:r>
      <w:r w:rsidRPr="00633438" w:rsidR="00557C68">
        <w:rPr>
          <w:rFonts w:ascii="Times New Roman" w:hAnsi="Times New Roman"/>
          <w:color w:val="000000"/>
        </w:rPr>
        <w:t xml:space="preserve"> 2012</w:t>
      </w:r>
      <w:r w:rsidRPr="00633438" w:rsidR="003548F1">
        <w:rPr>
          <w:rFonts w:ascii="Times New Roman" w:hAnsi="Times New Roman"/>
          <w:color w:val="000000"/>
        </w:rPr>
        <w:t>,</w:t>
      </w:r>
      <w:r w:rsidRPr="00633438" w:rsidR="006C7AC2">
        <w:rPr>
          <w:rFonts w:ascii="Times New Roman" w:hAnsi="Times New Roman"/>
          <w:color w:val="000000"/>
        </w:rPr>
        <w:t xml:space="preserve"> zaniká </w:t>
      </w:r>
      <w:r w:rsidRPr="00633438" w:rsidR="00E06F7A">
        <w:rPr>
          <w:rFonts w:ascii="Times New Roman" w:hAnsi="Times New Roman"/>
          <w:color w:val="000000"/>
        </w:rPr>
        <w:t>k 1. januáru 2013.</w:t>
      </w:r>
      <w:r w:rsidRPr="00633438" w:rsidR="00C34907">
        <w:rPr>
          <w:rFonts w:ascii="Times New Roman" w:hAnsi="Times New Roman"/>
          <w:color w:val="000000"/>
        </w:rPr>
        <w:t xml:space="preserve"> Finančné riaditeľstvo je povinné tlačiarni podľa § 10 ods. 9 </w:t>
      </w:r>
      <w:r w:rsidRPr="00633438" w:rsidR="00B05191">
        <w:rPr>
          <w:rFonts w:ascii="Times New Roman" w:hAnsi="Times New Roman"/>
          <w:color w:val="000000"/>
        </w:rPr>
        <w:t xml:space="preserve">predpisu účinného do 31. decembra 2012 </w:t>
      </w:r>
      <w:r w:rsidRPr="00633438" w:rsidR="00C34907">
        <w:rPr>
          <w:rFonts w:ascii="Times New Roman" w:hAnsi="Times New Roman"/>
          <w:color w:val="000000"/>
        </w:rPr>
        <w:t xml:space="preserve">zaslať o tejto skutočnosti oznámenie, a to do 15 dní odo dňa zániku povolenia na tlač kontrolných známok vydaného podľa § 10 ods. 9 predpisu účinného do 31. </w:t>
      </w:r>
      <w:r w:rsidR="0047676B">
        <w:rPr>
          <w:rFonts w:ascii="Times New Roman" w:hAnsi="Times New Roman"/>
          <w:color w:val="000000"/>
        </w:rPr>
        <w:t>decembra</w:t>
      </w:r>
      <w:r w:rsidRPr="00633438" w:rsidR="0047676B">
        <w:rPr>
          <w:rFonts w:ascii="Times New Roman" w:hAnsi="Times New Roman"/>
          <w:color w:val="000000"/>
        </w:rPr>
        <w:t xml:space="preserve"> </w:t>
      </w:r>
      <w:r w:rsidRPr="00633438" w:rsidR="00C34907">
        <w:rPr>
          <w:rFonts w:ascii="Times New Roman" w:hAnsi="Times New Roman"/>
          <w:color w:val="000000"/>
        </w:rPr>
        <w:t>2012.</w:t>
      </w:r>
    </w:p>
    <w:p w:rsidR="004F3FEE" w:rsidRPr="00633438" w:rsidP="00B05191">
      <w:pPr>
        <w:bidi w:val="0"/>
        <w:jc w:val="both"/>
        <w:rPr>
          <w:rFonts w:ascii="Times New Roman" w:hAnsi="Times New Roman"/>
          <w:color w:val="000000"/>
        </w:rPr>
      </w:pPr>
    </w:p>
    <w:p w:rsidR="004F3FEE"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B05191">
        <w:rPr>
          <w:rFonts w:ascii="Times New Roman" w:hAnsi="Times New Roman"/>
          <w:color w:val="000000"/>
        </w:rPr>
        <w:t xml:space="preserve"> Tlačiareň </w:t>
      </w:r>
      <w:r w:rsidRPr="00633438">
        <w:rPr>
          <w:rFonts w:ascii="Times New Roman" w:hAnsi="Times New Roman"/>
          <w:color w:val="000000"/>
        </w:rPr>
        <w:t xml:space="preserve">podľa odseku 1 je povinná </w:t>
      </w:r>
    </w:p>
    <w:p w:rsidR="004F3FEE" w:rsidRPr="00633438" w:rsidP="00C34907">
      <w:pPr>
        <w:numPr>
          <w:numId w:val="261"/>
        </w:numPr>
        <w:bidi w:val="0"/>
        <w:jc w:val="both"/>
        <w:rPr>
          <w:rFonts w:ascii="Times New Roman" w:hAnsi="Times New Roman"/>
          <w:color w:val="000000"/>
        </w:rPr>
      </w:pPr>
      <w:r w:rsidRPr="00633438">
        <w:rPr>
          <w:rFonts w:ascii="Times New Roman" w:hAnsi="Times New Roman"/>
          <w:color w:val="000000"/>
        </w:rPr>
        <w:t>do 30. apríla 201</w:t>
      </w:r>
      <w:r w:rsidR="0047676B">
        <w:rPr>
          <w:rFonts w:ascii="Times New Roman" w:hAnsi="Times New Roman"/>
          <w:color w:val="000000"/>
        </w:rPr>
        <w:t>3</w:t>
      </w:r>
      <w:r w:rsidRPr="00633438">
        <w:rPr>
          <w:rFonts w:ascii="Times New Roman" w:hAnsi="Times New Roman"/>
          <w:color w:val="000000"/>
        </w:rPr>
        <w:t xml:space="preserve"> vykonať </w:t>
      </w:r>
      <w:r w:rsidRPr="00633438" w:rsidR="00B05191">
        <w:rPr>
          <w:rFonts w:ascii="Times New Roman" w:hAnsi="Times New Roman"/>
          <w:color w:val="000000"/>
        </w:rPr>
        <w:t xml:space="preserve">za účasti colného úradu </w:t>
      </w:r>
      <w:r w:rsidRPr="00633438">
        <w:rPr>
          <w:rFonts w:ascii="Times New Roman" w:hAnsi="Times New Roman"/>
          <w:color w:val="000000"/>
        </w:rPr>
        <w:t>inventarizáciu zásob kontrolných známok podľa osobitného predpisu</w:t>
      </w:r>
      <w:r w:rsidRPr="00633438" w:rsidR="00C31330">
        <w:rPr>
          <w:rFonts w:ascii="Times New Roman" w:hAnsi="Times New Roman"/>
          <w:color w:val="000000"/>
        </w:rPr>
        <w:t>,</w:t>
      </w:r>
      <w:r w:rsidR="0047676B">
        <w:rPr>
          <w:rFonts w:ascii="Times New Roman" w:hAnsi="Times New Roman"/>
          <w:color w:val="000000"/>
          <w:vertAlign w:val="superscript"/>
        </w:rPr>
        <w:t>21</w:t>
      </w:r>
      <w:r w:rsidRPr="00633438">
        <w:rPr>
          <w:rFonts w:ascii="Times New Roman" w:hAnsi="Times New Roman"/>
          <w:color w:val="000000"/>
        </w:rPr>
        <w:t xml:space="preserve">) </w:t>
      </w:r>
      <w:r w:rsidRPr="00633438" w:rsidR="00C31330">
        <w:rPr>
          <w:rFonts w:ascii="Times New Roman" w:hAnsi="Times New Roman"/>
          <w:color w:val="000000"/>
        </w:rPr>
        <w:t>ak ide o tlačiareň uvedenú v § 10 ods. 9 písm. a) predpisu účinného do 31. decembra 201</w:t>
      </w:r>
      <w:r w:rsidR="0047676B">
        <w:rPr>
          <w:rFonts w:ascii="Times New Roman" w:hAnsi="Times New Roman"/>
          <w:color w:val="000000"/>
        </w:rPr>
        <w:t>2</w:t>
      </w:r>
      <w:r w:rsidRPr="00633438" w:rsidR="00C31330">
        <w:rPr>
          <w:rFonts w:ascii="Times New Roman" w:hAnsi="Times New Roman"/>
          <w:color w:val="000000"/>
        </w:rPr>
        <w:t xml:space="preserve"> </w:t>
      </w:r>
      <w:r w:rsidRPr="00633438">
        <w:rPr>
          <w:rFonts w:ascii="Times New Roman" w:hAnsi="Times New Roman"/>
          <w:color w:val="000000"/>
        </w:rPr>
        <w:t xml:space="preserve">alebo </w:t>
      </w:r>
      <w:r w:rsidRPr="00633438" w:rsidR="00C31330">
        <w:rPr>
          <w:rFonts w:ascii="Times New Roman" w:hAnsi="Times New Roman"/>
          <w:color w:val="000000"/>
        </w:rPr>
        <w:t>ak ide o tlačiareň uvedenú v §10 ods. 9 písm. b) predpisu účinného do 31. decembra 201</w:t>
      </w:r>
      <w:r w:rsidR="0047676B">
        <w:rPr>
          <w:rFonts w:ascii="Times New Roman" w:hAnsi="Times New Roman"/>
          <w:color w:val="000000"/>
        </w:rPr>
        <w:t>2</w:t>
      </w:r>
      <w:r w:rsidRPr="00633438" w:rsidR="00C31330">
        <w:rPr>
          <w:rFonts w:ascii="Times New Roman" w:hAnsi="Times New Roman"/>
          <w:color w:val="000000"/>
        </w:rPr>
        <w:t xml:space="preserve">, je povinný vykonať za účasti správcu dane iného členského štátu, ak to právne predpisy príslušného členského štátu umožňujú inventarizáciu zásob kontrolných známok </w:t>
      </w:r>
      <w:r w:rsidRPr="00633438">
        <w:rPr>
          <w:rFonts w:ascii="Times New Roman" w:hAnsi="Times New Roman"/>
          <w:color w:val="000000"/>
        </w:rPr>
        <w:t>podľa obdobného právneho predpisu príslušného členského štátu,</w:t>
      </w:r>
    </w:p>
    <w:p w:rsidR="004F3FEE" w:rsidRPr="00633438" w:rsidP="00C34907">
      <w:pPr>
        <w:numPr>
          <w:numId w:val="261"/>
        </w:numPr>
        <w:bidi w:val="0"/>
        <w:jc w:val="both"/>
        <w:rPr>
          <w:rFonts w:ascii="Times New Roman" w:hAnsi="Times New Roman"/>
          <w:color w:val="000000"/>
        </w:rPr>
      </w:pPr>
      <w:r w:rsidRPr="00633438">
        <w:rPr>
          <w:rFonts w:ascii="Times New Roman" w:hAnsi="Times New Roman"/>
          <w:color w:val="000000"/>
        </w:rPr>
        <w:t>do 15. mája 201</w:t>
      </w:r>
      <w:r w:rsidR="0095414F">
        <w:rPr>
          <w:rFonts w:ascii="Times New Roman" w:hAnsi="Times New Roman"/>
          <w:color w:val="000000"/>
        </w:rPr>
        <w:t>3</w:t>
      </w:r>
      <w:r w:rsidRPr="00633438">
        <w:rPr>
          <w:rFonts w:ascii="Times New Roman" w:hAnsi="Times New Roman"/>
          <w:color w:val="000000"/>
        </w:rPr>
        <w:t xml:space="preserve"> odovzdať </w:t>
      </w:r>
      <w:r w:rsidRPr="00633438" w:rsidR="00C31330">
        <w:rPr>
          <w:rFonts w:ascii="Times New Roman" w:hAnsi="Times New Roman"/>
          <w:color w:val="000000"/>
        </w:rPr>
        <w:t>colnému úradu kontrolné známky, ktoré má v zásobe, spolu s  inventúrnym súpisom,</w:t>
      </w:r>
      <w:r w:rsidR="0095414F">
        <w:rPr>
          <w:rFonts w:ascii="Times New Roman" w:hAnsi="Times New Roman"/>
          <w:color w:val="000000"/>
          <w:vertAlign w:val="superscript"/>
        </w:rPr>
        <w:t>21</w:t>
      </w:r>
      <w:r w:rsidRPr="00633438" w:rsidR="00C31330">
        <w:rPr>
          <w:rFonts w:ascii="Times New Roman" w:hAnsi="Times New Roman"/>
          <w:color w:val="000000"/>
          <w:vertAlign w:val="superscript"/>
        </w:rPr>
        <w:t>)</w:t>
      </w:r>
      <w:r w:rsidRPr="00633438" w:rsidR="00C31330">
        <w:rPr>
          <w:rFonts w:ascii="Times New Roman" w:hAnsi="Times New Roman"/>
          <w:color w:val="000000"/>
        </w:rPr>
        <w:t xml:space="preserve"> ak ide o tlačiareň uvedenú v § 10 ods. 9 písm. a) predpisu účinného do 31. decembra 201</w:t>
      </w:r>
      <w:r w:rsidR="0095414F">
        <w:rPr>
          <w:rFonts w:ascii="Times New Roman" w:hAnsi="Times New Roman"/>
          <w:color w:val="000000"/>
        </w:rPr>
        <w:t>2</w:t>
      </w:r>
      <w:r w:rsidRPr="00633438" w:rsidR="00C31330">
        <w:rPr>
          <w:rFonts w:ascii="Times New Roman" w:hAnsi="Times New Roman"/>
          <w:color w:val="000000"/>
        </w:rPr>
        <w:t xml:space="preserve"> alebo ak ide o tlačiareň uvedenú v § 10 ods. 9 písm. b) predpisu účinného do 31. decembra 201</w:t>
      </w:r>
      <w:r w:rsidR="0095414F">
        <w:rPr>
          <w:rFonts w:ascii="Times New Roman" w:hAnsi="Times New Roman"/>
          <w:color w:val="000000"/>
        </w:rPr>
        <w:t>2</w:t>
      </w:r>
      <w:r w:rsidRPr="00633438" w:rsidR="00C31330">
        <w:rPr>
          <w:rFonts w:ascii="Times New Roman" w:hAnsi="Times New Roman"/>
          <w:color w:val="000000"/>
        </w:rPr>
        <w:t xml:space="preserve">, je povinný odovzdať </w:t>
      </w:r>
      <w:r w:rsidRPr="00633438">
        <w:rPr>
          <w:rFonts w:ascii="Times New Roman" w:hAnsi="Times New Roman"/>
          <w:color w:val="000000"/>
        </w:rPr>
        <w:t xml:space="preserve">Colnému úradu Bratislava kontrolné známky, ktoré </w:t>
      </w:r>
      <w:r w:rsidRPr="00633438" w:rsidR="00C31330">
        <w:rPr>
          <w:rFonts w:ascii="Times New Roman" w:hAnsi="Times New Roman"/>
          <w:color w:val="000000"/>
        </w:rPr>
        <w:t>má v zásobe spolu s</w:t>
      </w:r>
      <w:r w:rsidRPr="00633438">
        <w:rPr>
          <w:rFonts w:ascii="Times New Roman" w:hAnsi="Times New Roman"/>
          <w:color w:val="000000"/>
        </w:rPr>
        <w:t xml:space="preserve"> obdobným zápisom z inventarizácie zásob kontrolných známok vyhotovených podľa právnych predpisov príslušného členského štátu.</w:t>
      </w:r>
    </w:p>
    <w:p w:rsidR="004F3FEE" w:rsidRPr="00633438" w:rsidP="004F3FEE">
      <w:pPr>
        <w:bidi w:val="0"/>
        <w:ind w:left="1080"/>
        <w:jc w:val="both"/>
        <w:rPr>
          <w:rFonts w:ascii="Times New Roman" w:hAnsi="Times New Roman"/>
          <w:color w:val="000000"/>
        </w:rPr>
      </w:pPr>
    </w:p>
    <w:p w:rsidR="004F3FEE"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31330">
        <w:rPr>
          <w:rFonts w:ascii="Times New Roman" w:hAnsi="Times New Roman"/>
          <w:color w:val="000000"/>
        </w:rPr>
        <w:t xml:space="preserve"> Colný úrad alebo c</w:t>
      </w:r>
      <w:r w:rsidRPr="00633438">
        <w:rPr>
          <w:rFonts w:ascii="Times New Roman" w:hAnsi="Times New Roman"/>
          <w:color w:val="000000"/>
        </w:rPr>
        <w:t xml:space="preserve">olný úrad Bratislava kontrolné známky odovzdané podľa odseku 2 písm. b) zničí na náklady </w:t>
      </w:r>
      <w:r w:rsidRPr="00633438" w:rsidR="00C31330">
        <w:rPr>
          <w:rFonts w:ascii="Times New Roman" w:hAnsi="Times New Roman"/>
          <w:color w:val="000000"/>
        </w:rPr>
        <w:t>tlačiarne</w:t>
      </w:r>
      <w:r w:rsidRPr="00633438">
        <w:rPr>
          <w:rFonts w:ascii="Times New Roman" w:hAnsi="Times New Roman"/>
          <w:color w:val="000000"/>
        </w:rPr>
        <w:t xml:space="preserve"> podľa odseku 1 a o ich zničení vyhotoví úradný </w:t>
      </w:r>
      <w:r w:rsidRPr="00633438" w:rsidR="00DA3D7B">
        <w:rPr>
          <w:rFonts w:ascii="Times New Roman" w:hAnsi="Times New Roman"/>
        </w:rPr>
        <w:t>záznam</w:t>
      </w:r>
      <w:r w:rsidR="00DA3D7B">
        <w:rPr>
          <w:rFonts w:ascii="Times New Roman" w:hAnsi="Times New Roman"/>
          <w:vertAlign w:val="superscript"/>
        </w:rPr>
        <w:t>27</w:t>
      </w:r>
      <w:r w:rsidR="00DA3D7B">
        <w:rPr>
          <w:rFonts w:ascii="Times New Roman" w:hAnsi="Times New Roman"/>
        </w:rPr>
        <w:t>)</w:t>
      </w:r>
      <w:r w:rsidRPr="00633438">
        <w:rPr>
          <w:rFonts w:ascii="Times New Roman" w:hAnsi="Times New Roman"/>
          <w:color w:val="000000"/>
        </w:rPr>
        <w:t xml:space="preserve"> v dvoch vyhotoveniach. Jedno vyhotovenie úradného záznamu</w:t>
      </w:r>
      <w:r w:rsidR="00DA3D7B">
        <w:rPr>
          <w:rFonts w:ascii="Times New Roman" w:hAnsi="Times New Roman"/>
          <w:vertAlign w:val="superscript"/>
        </w:rPr>
        <w:t>27</w:t>
      </w:r>
      <w:r w:rsidR="00DA3D7B">
        <w:rPr>
          <w:rFonts w:ascii="Times New Roman" w:hAnsi="Times New Roman"/>
        </w:rPr>
        <w:t>)</w:t>
      </w:r>
      <w:r w:rsidRPr="00633438">
        <w:rPr>
          <w:rFonts w:ascii="Times New Roman" w:hAnsi="Times New Roman"/>
          <w:color w:val="000000"/>
        </w:rPr>
        <w:t xml:space="preserve"> si ponechá </w:t>
      </w:r>
      <w:r w:rsidRPr="00633438" w:rsidR="00C31330">
        <w:rPr>
          <w:rFonts w:ascii="Times New Roman" w:hAnsi="Times New Roman"/>
          <w:color w:val="000000"/>
        </w:rPr>
        <w:t xml:space="preserve">colný úrad alebo </w:t>
      </w:r>
      <w:r w:rsidRPr="00633438">
        <w:rPr>
          <w:rFonts w:ascii="Times New Roman" w:hAnsi="Times New Roman"/>
          <w:color w:val="000000"/>
        </w:rPr>
        <w:t>Colný úrad Bratislava a druhé vyhotovenie odovzdá tlačiarni</w:t>
      </w:r>
      <w:r w:rsidRPr="00633438" w:rsidR="00C31330">
        <w:rPr>
          <w:rFonts w:ascii="Times New Roman" w:hAnsi="Times New Roman"/>
          <w:color w:val="000000"/>
        </w:rPr>
        <w:t xml:space="preserve"> podľa odseku 1</w:t>
      </w:r>
      <w:r w:rsidRPr="00633438">
        <w:rPr>
          <w:rFonts w:ascii="Times New Roman" w:hAnsi="Times New Roman"/>
          <w:color w:val="000000"/>
        </w:rPr>
        <w:t xml:space="preserve">. </w:t>
      </w:r>
    </w:p>
    <w:p w:rsidR="006A0973" w:rsidRPr="00633438" w:rsidP="006A0973">
      <w:pPr>
        <w:tabs>
          <w:tab w:val="left" w:pos="284"/>
          <w:tab w:val="left" w:pos="426"/>
          <w:tab w:val="left" w:pos="567"/>
        </w:tabs>
        <w:autoSpaceDE w:val="0"/>
        <w:autoSpaceDN w:val="0"/>
        <w:bidi w:val="0"/>
        <w:adjustRightInd w:val="0"/>
        <w:spacing w:line="240" w:lineRule="atLeast"/>
        <w:jc w:val="both"/>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Registračné odberné číslo pridelené právnickej osobe alebo fyzickej osobe podľa § 10 </w:t>
      </w:r>
      <w:r w:rsidRPr="00633438" w:rsidR="0053653C">
        <w:rPr>
          <w:rFonts w:ascii="Times New Roman" w:hAnsi="Times New Roman"/>
          <w:color w:val="000000"/>
        </w:rPr>
        <w:t xml:space="preserve">predpisu účinného </w:t>
      </w:r>
      <w:r w:rsidRPr="00633438" w:rsidR="00A22939">
        <w:rPr>
          <w:rFonts w:ascii="Times New Roman" w:hAnsi="Times New Roman"/>
          <w:color w:val="000000"/>
        </w:rPr>
        <w:t>do</w:t>
      </w:r>
      <w:r w:rsidRPr="00633438" w:rsidR="0053653C">
        <w:rPr>
          <w:rFonts w:ascii="Times New Roman" w:hAnsi="Times New Roman"/>
          <w:color w:val="000000"/>
        </w:rPr>
        <w:t xml:space="preserve"> </w:t>
      </w:r>
      <w:r w:rsidRPr="00633438" w:rsidR="00557C68">
        <w:rPr>
          <w:rFonts w:ascii="Times New Roman" w:hAnsi="Times New Roman"/>
          <w:color w:val="000000"/>
        </w:rPr>
        <w:t xml:space="preserve">31. </w:t>
      </w:r>
      <w:r w:rsidRPr="00633438" w:rsidR="00A22939">
        <w:rPr>
          <w:rFonts w:ascii="Times New Roman" w:hAnsi="Times New Roman"/>
          <w:color w:val="000000"/>
        </w:rPr>
        <w:t>decembra</w:t>
      </w:r>
      <w:r w:rsidRPr="00633438" w:rsidR="0053653C">
        <w:rPr>
          <w:rFonts w:ascii="Times New Roman" w:hAnsi="Times New Roman"/>
          <w:color w:val="000000"/>
        </w:rPr>
        <w:t xml:space="preserve"> </w:t>
      </w:r>
      <w:r w:rsidRPr="00633438" w:rsidR="00557C68">
        <w:rPr>
          <w:rFonts w:ascii="Times New Roman" w:hAnsi="Times New Roman"/>
          <w:color w:val="000000"/>
        </w:rPr>
        <w:t xml:space="preserve">2012 zaniká </w:t>
      </w:r>
      <w:r w:rsidRPr="00633438" w:rsidR="00E06F7A">
        <w:rPr>
          <w:rFonts w:ascii="Times New Roman" w:hAnsi="Times New Roman"/>
          <w:color w:val="000000"/>
        </w:rPr>
        <w:t xml:space="preserve">k 1. januáru 2013. </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Označovať spotrebiteľské balenie kontrolnou známkou vyhotovenou podľa § 10 ods. 11 </w:t>
      </w:r>
      <w:r w:rsidRPr="00633438" w:rsidR="0053653C">
        <w:rPr>
          <w:rFonts w:ascii="Times New Roman" w:hAnsi="Times New Roman"/>
          <w:color w:val="000000"/>
        </w:rPr>
        <w:t xml:space="preserve">predpisu účinného </w:t>
      </w:r>
      <w:r w:rsidRPr="00633438" w:rsidR="00A22939">
        <w:rPr>
          <w:rFonts w:ascii="Times New Roman" w:hAnsi="Times New Roman"/>
          <w:color w:val="000000"/>
        </w:rPr>
        <w:t>do</w:t>
      </w:r>
      <w:r w:rsidRPr="00633438" w:rsidR="0053653C">
        <w:rPr>
          <w:rFonts w:ascii="Times New Roman" w:hAnsi="Times New Roman"/>
          <w:color w:val="000000"/>
        </w:rPr>
        <w:t xml:space="preserve"> 3</w:t>
      </w:r>
      <w:r w:rsidRPr="00633438" w:rsidR="00A22939">
        <w:rPr>
          <w:rFonts w:ascii="Times New Roman" w:hAnsi="Times New Roman"/>
          <w:color w:val="000000"/>
        </w:rPr>
        <w:t>1. decembra</w:t>
      </w:r>
      <w:r w:rsidRPr="00633438" w:rsidR="0053653C">
        <w:rPr>
          <w:rFonts w:ascii="Times New Roman" w:hAnsi="Times New Roman"/>
          <w:color w:val="000000"/>
        </w:rPr>
        <w:t xml:space="preserve"> 2012 </w:t>
      </w:r>
      <w:r w:rsidRPr="00633438">
        <w:rPr>
          <w:rFonts w:ascii="Times New Roman" w:hAnsi="Times New Roman"/>
          <w:color w:val="000000"/>
        </w:rPr>
        <w:t xml:space="preserve">je možné najneskôr do 31. </w:t>
      </w:r>
      <w:r w:rsidRPr="00633438" w:rsidR="0053653C">
        <w:rPr>
          <w:rFonts w:ascii="Times New Roman" w:hAnsi="Times New Roman"/>
          <w:color w:val="000000"/>
        </w:rPr>
        <w:t>januára 2013</w:t>
      </w:r>
      <w:r w:rsidRPr="00633438">
        <w:rPr>
          <w:rFonts w:ascii="Times New Roman" w:hAnsi="Times New Roman"/>
          <w:color w:val="000000"/>
        </w:rPr>
        <w:t xml:space="preserve">. </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Spotrebiteľské balenie označené kontrolnou známkou vyhotovenou podľa § 10 ods. 11 </w:t>
      </w:r>
      <w:r w:rsidRPr="00633438" w:rsidR="0053653C">
        <w:rPr>
          <w:rFonts w:ascii="Times New Roman" w:hAnsi="Times New Roman"/>
          <w:color w:val="000000"/>
        </w:rPr>
        <w:t xml:space="preserve">predpisu účinného </w:t>
      </w:r>
      <w:r w:rsidRPr="00633438" w:rsidR="00A22939">
        <w:rPr>
          <w:rFonts w:ascii="Times New Roman" w:hAnsi="Times New Roman"/>
          <w:color w:val="000000"/>
        </w:rPr>
        <w:t>do</w:t>
      </w:r>
      <w:r w:rsidRPr="00633438" w:rsidR="0053653C">
        <w:rPr>
          <w:rFonts w:ascii="Times New Roman" w:hAnsi="Times New Roman"/>
          <w:color w:val="000000"/>
        </w:rPr>
        <w:t xml:space="preserve"> 31. decembr</w:t>
      </w:r>
      <w:r w:rsidRPr="00633438" w:rsidR="00A22939">
        <w:rPr>
          <w:rFonts w:ascii="Times New Roman" w:hAnsi="Times New Roman"/>
          <w:color w:val="000000"/>
        </w:rPr>
        <w:t>a</w:t>
      </w:r>
      <w:r w:rsidRPr="00633438" w:rsidR="0053653C">
        <w:rPr>
          <w:rFonts w:ascii="Times New Roman" w:hAnsi="Times New Roman"/>
          <w:color w:val="000000"/>
        </w:rPr>
        <w:t xml:space="preserve"> 2012 </w:t>
      </w:r>
      <w:r w:rsidRPr="00633438">
        <w:rPr>
          <w:rFonts w:ascii="Times New Roman" w:hAnsi="Times New Roman"/>
          <w:color w:val="000000"/>
        </w:rPr>
        <w:t xml:space="preserve"> je možné uvádzať do daňového voľného obehu najneskôr do </w:t>
      </w:r>
      <w:r w:rsidRPr="00633438" w:rsidR="0053653C">
        <w:rPr>
          <w:rFonts w:ascii="Times New Roman" w:hAnsi="Times New Roman"/>
          <w:color w:val="000000"/>
        </w:rPr>
        <w:t>31. marca 2013</w:t>
      </w:r>
      <w:r w:rsidRPr="00633438">
        <w:rPr>
          <w:rFonts w:ascii="Times New Roman" w:hAnsi="Times New Roman"/>
          <w:color w:val="000000"/>
        </w:rPr>
        <w:t xml:space="preserve">.  </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Odberateľ kontrolných známok, ktorý odobral kontrolné známky vyhotovené podľa § 10 ods. 11 </w:t>
      </w:r>
      <w:r w:rsidRPr="00633438" w:rsidR="0053653C">
        <w:rPr>
          <w:rFonts w:ascii="Times New Roman" w:hAnsi="Times New Roman"/>
          <w:color w:val="000000"/>
        </w:rPr>
        <w:t xml:space="preserve">predpisu účinného </w:t>
      </w:r>
      <w:r w:rsidRPr="00633438" w:rsidR="00A22939">
        <w:rPr>
          <w:rFonts w:ascii="Times New Roman" w:hAnsi="Times New Roman"/>
          <w:color w:val="000000"/>
        </w:rPr>
        <w:t xml:space="preserve">do </w:t>
      </w:r>
      <w:r w:rsidRPr="00633438" w:rsidR="0053653C">
        <w:rPr>
          <w:rFonts w:ascii="Times New Roman" w:hAnsi="Times New Roman"/>
          <w:color w:val="000000"/>
        </w:rPr>
        <w:t>3</w:t>
      </w:r>
      <w:r w:rsidRPr="00633438" w:rsidR="00A22939">
        <w:rPr>
          <w:rFonts w:ascii="Times New Roman" w:hAnsi="Times New Roman"/>
          <w:color w:val="000000"/>
        </w:rPr>
        <w:t>1. decembra</w:t>
      </w:r>
      <w:r w:rsidRPr="00633438" w:rsidR="0053653C">
        <w:rPr>
          <w:rFonts w:ascii="Times New Roman" w:hAnsi="Times New Roman"/>
          <w:color w:val="000000"/>
        </w:rPr>
        <w:t xml:space="preserve"> 2012</w:t>
      </w:r>
      <w:r w:rsidRPr="00633438">
        <w:rPr>
          <w:rFonts w:ascii="Times New Roman" w:hAnsi="Times New Roman"/>
          <w:color w:val="000000"/>
        </w:rPr>
        <w:t xml:space="preserve">, vykoná s colným úradom zúčtovanie odberu a použitia týchto kontrolných známok do </w:t>
      </w:r>
      <w:r w:rsidRPr="00633438" w:rsidR="0053653C">
        <w:rPr>
          <w:rFonts w:ascii="Times New Roman" w:hAnsi="Times New Roman"/>
          <w:color w:val="000000"/>
        </w:rPr>
        <w:t>30. apríla 2013</w:t>
      </w:r>
      <w:r w:rsidRPr="00633438">
        <w:rPr>
          <w:rFonts w:ascii="Times New Roman" w:hAnsi="Times New Roman"/>
          <w:color w:val="000000"/>
        </w:rPr>
        <w:t>. Nepoužité kontrolné známky</w:t>
      </w:r>
      <w:r w:rsidRPr="00633438" w:rsidR="00C31330">
        <w:rPr>
          <w:rFonts w:ascii="Times New Roman" w:hAnsi="Times New Roman"/>
          <w:color w:val="000000"/>
        </w:rPr>
        <w:t xml:space="preserve"> odberateľ kontrolných známok odovzdá colnému úradu, ktorý ich </w:t>
      </w:r>
      <w:r w:rsidRPr="00633438">
        <w:rPr>
          <w:rFonts w:ascii="Times New Roman" w:hAnsi="Times New Roman"/>
          <w:color w:val="000000"/>
        </w:rPr>
        <w:t>zničí</w:t>
      </w:r>
      <w:r w:rsidRPr="00633438" w:rsidR="00633438">
        <w:rPr>
          <w:rFonts w:ascii="Times New Roman" w:hAnsi="Times New Roman"/>
          <w:color w:val="000000"/>
        </w:rPr>
        <w:t xml:space="preserve"> na náklady odberateľa kontrolných známok</w:t>
      </w:r>
      <w:r w:rsidRPr="00633438">
        <w:rPr>
          <w:rFonts w:ascii="Times New Roman" w:hAnsi="Times New Roman"/>
          <w:color w:val="000000"/>
        </w:rPr>
        <w:t>.</w:t>
      </w:r>
      <w:r w:rsidRPr="00633438">
        <w:rPr>
          <w:rFonts w:ascii="Times New Roman" w:hAnsi="Times New Roman"/>
        </w:rPr>
        <w:t xml:space="preserve"> Zúčtovanie kontrolných známok sa vykoná podľa </w:t>
      </w:r>
      <w:r w:rsidRPr="00633438" w:rsidR="00A22939">
        <w:rPr>
          <w:rFonts w:ascii="Times New Roman" w:hAnsi="Times New Roman"/>
          <w:color w:val="000000"/>
        </w:rPr>
        <w:t>predpisu účinného do</w:t>
      </w:r>
      <w:r w:rsidRPr="00633438" w:rsidR="0053653C">
        <w:rPr>
          <w:rFonts w:ascii="Times New Roman" w:hAnsi="Times New Roman"/>
          <w:color w:val="000000"/>
        </w:rPr>
        <w:t xml:space="preserve"> 31. decembr</w:t>
      </w:r>
      <w:r w:rsidRPr="00633438" w:rsidR="00A22939">
        <w:rPr>
          <w:rFonts w:ascii="Times New Roman" w:hAnsi="Times New Roman"/>
          <w:color w:val="000000"/>
        </w:rPr>
        <w:t>a</w:t>
      </w:r>
      <w:r w:rsidRPr="00633438" w:rsidR="0053653C">
        <w:rPr>
          <w:rFonts w:ascii="Times New Roman" w:hAnsi="Times New Roman"/>
          <w:color w:val="000000"/>
        </w:rPr>
        <w:t xml:space="preserve"> 2012</w:t>
      </w:r>
      <w:r w:rsidRPr="00633438" w:rsidR="00BD2155">
        <w:rPr>
          <w:rFonts w:ascii="Times New Roman" w:hAnsi="Times New Roman"/>
          <w:color w:val="000000"/>
        </w:rPr>
        <w:t>.</w:t>
      </w:r>
      <w:r w:rsidRPr="00633438" w:rsidR="00A22939">
        <w:rPr>
          <w:rFonts w:ascii="Times New Roman" w:hAnsi="Times New Roman"/>
        </w:rPr>
        <w:t xml:space="preserve"> </w:t>
      </w:r>
      <w:r w:rsidRPr="00633438">
        <w:rPr>
          <w:rFonts w:ascii="Times New Roman" w:hAnsi="Times New Roman"/>
        </w:rPr>
        <w:t xml:space="preserve">Colný úrad o zničení kontrolných známok vyhotoví </w:t>
      </w:r>
      <w:r w:rsidRPr="00633438" w:rsidR="00390074">
        <w:rPr>
          <w:rFonts w:ascii="Times New Roman" w:hAnsi="Times New Roman"/>
        </w:rPr>
        <w:t>zápisnicu</w:t>
      </w:r>
      <w:r w:rsidRPr="00633438">
        <w:rPr>
          <w:rFonts w:ascii="Times New Roman" w:hAnsi="Times New Roman"/>
        </w:rPr>
        <w:t>.</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Spotrebiteľské balenie označené kontrolnou známkou vyhotovenou podľa § 10 ods. 11 </w:t>
      </w:r>
      <w:r w:rsidRPr="00633438" w:rsidR="00BD2155">
        <w:rPr>
          <w:rFonts w:ascii="Times New Roman" w:hAnsi="Times New Roman"/>
          <w:color w:val="000000"/>
        </w:rPr>
        <w:t xml:space="preserve">predpisu účinného </w:t>
      </w:r>
      <w:r w:rsidRPr="00633438" w:rsidR="00A22939">
        <w:rPr>
          <w:rFonts w:ascii="Times New Roman" w:hAnsi="Times New Roman"/>
          <w:color w:val="000000"/>
        </w:rPr>
        <w:t>do</w:t>
      </w:r>
      <w:r w:rsidRPr="00633438" w:rsidR="00BD2155">
        <w:rPr>
          <w:rFonts w:ascii="Times New Roman" w:hAnsi="Times New Roman"/>
          <w:color w:val="000000"/>
        </w:rPr>
        <w:t xml:space="preserve"> 3</w:t>
      </w:r>
      <w:r w:rsidRPr="00633438" w:rsidR="00A22939">
        <w:rPr>
          <w:rFonts w:ascii="Times New Roman" w:hAnsi="Times New Roman"/>
          <w:color w:val="000000"/>
        </w:rPr>
        <w:t>1. decembra</w:t>
      </w:r>
      <w:r w:rsidRPr="00633438" w:rsidR="00BD2155">
        <w:rPr>
          <w:rFonts w:ascii="Times New Roman" w:hAnsi="Times New Roman"/>
          <w:color w:val="000000"/>
        </w:rPr>
        <w:t xml:space="preserve"> 2012 </w:t>
      </w:r>
      <w:r w:rsidRPr="00633438">
        <w:rPr>
          <w:rFonts w:ascii="Times New Roman" w:hAnsi="Times New Roman"/>
          <w:color w:val="000000"/>
        </w:rPr>
        <w:t>možno pre</w:t>
      </w:r>
      <w:r w:rsidRPr="00633438" w:rsidR="007F2743">
        <w:rPr>
          <w:rFonts w:ascii="Times New Roman" w:hAnsi="Times New Roman"/>
          <w:color w:val="000000"/>
        </w:rPr>
        <w:t xml:space="preserve">dávať najneskôr do </w:t>
      </w:r>
      <w:r w:rsidRPr="00633438" w:rsidR="00BD2155">
        <w:rPr>
          <w:rFonts w:ascii="Times New Roman" w:hAnsi="Times New Roman"/>
          <w:color w:val="000000"/>
        </w:rPr>
        <w:t xml:space="preserve">31. decembra </w:t>
      </w:r>
      <w:r w:rsidRPr="00633438" w:rsidR="006233BD">
        <w:rPr>
          <w:rFonts w:ascii="Times New Roman" w:hAnsi="Times New Roman"/>
          <w:color w:val="000000"/>
        </w:rPr>
        <w:t>2014</w:t>
      </w:r>
      <w:r w:rsidRPr="00633438">
        <w:rPr>
          <w:rFonts w:ascii="Times New Roman" w:hAnsi="Times New Roman"/>
          <w:color w:val="000000"/>
        </w:rPr>
        <w:t>. Po tomto dátume bude takto označené spotrebiteľské balenie považované za neoznačené.</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sidR="00815E0D">
        <w:rPr>
          <w:rFonts w:ascii="Times New Roman" w:hAnsi="Times New Roman"/>
          <w:color w:val="000000"/>
        </w:rPr>
        <w:t>Potvrdenie</w:t>
      </w:r>
      <w:r w:rsidRPr="00633438" w:rsidR="00BF402F">
        <w:rPr>
          <w:rFonts w:ascii="Times New Roman" w:hAnsi="Times New Roman"/>
          <w:color w:val="000000"/>
        </w:rPr>
        <w:t xml:space="preserve"> o zaradení do evidencie dovozcov spotrebiteľského </w:t>
      </w:r>
      <w:r w:rsidRPr="00633438">
        <w:rPr>
          <w:rFonts w:ascii="Times New Roman" w:hAnsi="Times New Roman"/>
          <w:color w:val="000000"/>
        </w:rPr>
        <w:t xml:space="preserve">balenia podľa § 10 ods. 13 </w:t>
      </w:r>
      <w:r w:rsidRPr="00633438" w:rsidR="00BD2155">
        <w:rPr>
          <w:rFonts w:ascii="Times New Roman" w:hAnsi="Times New Roman"/>
          <w:color w:val="000000"/>
        </w:rPr>
        <w:t xml:space="preserve">predpisu účinného </w:t>
      </w:r>
      <w:r w:rsidRPr="00633438" w:rsidR="00A22939">
        <w:rPr>
          <w:rFonts w:ascii="Times New Roman" w:hAnsi="Times New Roman"/>
          <w:color w:val="000000"/>
        </w:rPr>
        <w:t>do</w:t>
      </w:r>
      <w:r w:rsidRPr="00633438" w:rsidR="00BD2155">
        <w:rPr>
          <w:rFonts w:ascii="Times New Roman" w:hAnsi="Times New Roman"/>
          <w:color w:val="000000"/>
        </w:rPr>
        <w:t xml:space="preserve"> 3</w:t>
      </w:r>
      <w:r w:rsidRPr="00633438" w:rsidR="00A22939">
        <w:rPr>
          <w:rFonts w:ascii="Times New Roman" w:hAnsi="Times New Roman"/>
          <w:color w:val="000000"/>
        </w:rPr>
        <w:t>1. decembra</w:t>
      </w:r>
      <w:r w:rsidRPr="00633438" w:rsidR="003548F1">
        <w:rPr>
          <w:rFonts w:ascii="Times New Roman" w:hAnsi="Times New Roman"/>
          <w:color w:val="000000"/>
        </w:rPr>
        <w:t xml:space="preserve"> 2012</w:t>
      </w:r>
      <w:r w:rsidRPr="00633438" w:rsidR="00BD2155">
        <w:rPr>
          <w:rFonts w:ascii="Times New Roman" w:hAnsi="Times New Roman"/>
          <w:color w:val="000000"/>
        </w:rPr>
        <w:t xml:space="preserve"> </w:t>
      </w:r>
      <w:r w:rsidRPr="00633438" w:rsidR="007F2743">
        <w:rPr>
          <w:rFonts w:ascii="Times New Roman" w:hAnsi="Times New Roman"/>
          <w:color w:val="000000"/>
        </w:rPr>
        <w:t xml:space="preserve">zaniká </w:t>
      </w:r>
      <w:r w:rsidRPr="00633438" w:rsidR="00E06F7A">
        <w:rPr>
          <w:rFonts w:ascii="Times New Roman" w:hAnsi="Times New Roman"/>
          <w:color w:val="000000"/>
        </w:rPr>
        <w:t xml:space="preserve">k 1. januáru 2013. </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Právnická osoba alebo fyzická osoba, ktorá chce od 1. </w:t>
      </w:r>
      <w:r w:rsidRPr="00633438" w:rsidR="007F2743">
        <w:rPr>
          <w:rFonts w:ascii="Times New Roman" w:hAnsi="Times New Roman"/>
          <w:color w:val="000000"/>
        </w:rPr>
        <w:t>januára</w:t>
      </w:r>
      <w:r w:rsidRPr="00633438">
        <w:rPr>
          <w:rFonts w:ascii="Times New Roman" w:hAnsi="Times New Roman"/>
          <w:color w:val="000000"/>
        </w:rPr>
        <w:t xml:space="preserve"> 201</w:t>
      </w:r>
      <w:r w:rsidRPr="00633438" w:rsidR="007F2743">
        <w:rPr>
          <w:rFonts w:ascii="Times New Roman" w:hAnsi="Times New Roman"/>
          <w:color w:val="000000"/>
        </w:rPr>
        <w:t>3</w:t>
      </w:r>
      <w:r w:rsidRPr="00633438">
        <w:rPr>
          <w:rFonts w:ascii="Times New Roman" w:hAnsi="Times New Roman"/>
          <w:color w:val="000000"/>
        </w:rPr>
        <w:t xml:space="preserve"> dovážať spotrebiteľské balenie z územia </w:t>
      </w:r>
      <w:r w:rsidRPr="00633438" w:rsidR="00FB2E83">
        <w:rPr>
          <w:rFonts w:ascii="Times New Roman" w:hAnsi="Times New Roman"/>
        </w:rPr>
        <w:t>tret</w:t>
      </w:r>
      <w:r w:rsidR="00FB2E83">
        <w:rPr>
          <w:rFonts w:ascii="Times New Roman" w:hAnsi="Times New Roman"/>
        </w:rPr>
        <w:t>ieho štátu</w:t>
      </w:r>
      <w:r w:rsidRPr="00633438">
        <w:rPr>
          <w:rFonts w:ascii="Times New Roman" w:hAnsi="Times New Roman"/>
          <w:color w:val="000000"/>
        </w:rPr>
        <w:t xml:space="preserve">, </w:t>
      </w:r>
      <w:r w:rsidRPr="00633438" w:rsidR="00633438">
        <w:rPr>
          <w:rFonts w:ascii="Times New Roman" w:hAnsi="Times New Roman"/>
          <w:color w:val="000000"/>
        </w:rPr>
        <w:t>je povinná</w:t>
      </w:r>
      <w:r w:rsidRPr="00633438">
        <w:rPr>
          <w:rFonts w:ascii="Times New Roman" w:hAnsi="Times New Roman"/>
          <w:color w:val="000000"/>
        </w:rPr>
        <w:t xml:space="preserve"> požiadať o zaradenie do evidencie dovozcov spotrebiteľského balenia na colnom úrade najneskôr do 30. </w:t>
      </w:r>
      <w:r w:rsidRPr="00633438" w:rsidR="00BF402F">
        <w:rPr>
          <w:rFonts w:ascii="Times New Roman" w:hAnsi="Times New Roman"/>
          <w:color w:val="000000"/>
        </w:rPr>
        <w:t xml:space="preserve">septembra </w:t>
      </w:r>
      <w:r w:rsidRPr="00633438">
        <w:rPr>
          <w:rFonts w:ascii="Times New Roman" w:hAnsi="Times New Roman"/>
          <w:color w:val="000000"/>
        </w:rPr>
        <w:t>201</w:t>
      </w:r>
      <w:r w:rsidRPr="00633438" w:rsidR="007F2743">
        <w:rPr>
          <w:rFonts w:ascii="Times New Roman" w:hAnsi="Times New Roman"/>
          <w:color w:val="000000"/>
        </w:rPr>
        <w:t>2</w:t>
      </w:r>
      <w:r w:rsidRPr="00633438">
        <w:rPr>
          <w:rFonts w:ascii="Times New Roman" w:hAnsi="Times New Roman"/>
          <w:color w:val="000000"/>
        </w:rPr>
        <w:t>. Žiadosť o zaradenie do evidencie musí obsahovať identifikačné údaje žiadateľa, daňové identifikačné číslo žiadateľa a povolenie na dovoz, ak to vyžaduje osobitný predpis.</w:t>
      </w:r>
      <w:r w:rsidRPr="00633438" w:rsidR="007F2743">
        <w:rPr>
          <w:rFonts w:ascii="Times New Roman" w:hAnsi="Times New Roman"/>
          <w:color w:val="000000"/>
          <w:vertAlign w:val="superscript"/>
        </w:rPr>
        <w:t>20</w:t>
      </w:r>
      <w:r w:rsidRPr="00633438">
        <w:rPr>
          <w:rFonts w:ascii="Times New Roman" w:hAnsi="Times New Roman"/>
          <w:color w:val="000000"/>
        </w:rPr>
        <w:t xml:space="preserve">)  </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Právnická osoba alebo fyzická osoba, ktorá chce od 1. </w:t>
      </w:r>
      <w:r w:rsidRPr="00633438" w:rsidR="007F2743">
        <w:rPr>
          <w:rFonts w:ascii="Times New Roman" w:hAnsi="Times New Roman"/>
          <w:color w:val="000000"/>
        </w:rPr>
        <w:t>januára</w:t>
      </w:r>
      <w:r w:rsidRPr="00633438">
        <w:rPr>
          <w:rFonts w:ascii="Times New Roman" w:hAnsi="Times New Roman"/>
          <w:color w:val="000000"/>
        </w:rPr>
        <w:t xml:space="preserve"> 201</w:t>
      </w:r>
      <w:r w:rsidRPr="00633438" w:rsidR="007F2743">
        <w:rPr>
          <w:rFonts w:ascii="Times New Roman" w:hAnsi="Times New Roman"/>
          <w:color w:val="000000"/>
        </w:rPr>
        <w:t>3</w:t>
      </w:r>
      <w:r w:rsidRPr="00633438">
        <w:rPr>
          <w:rFonts w:ascii="Times New Roman" w:hAnsi="Times New Roman"/>
          <w:color w:val="000000"/>
        </w:rPr>
        <w:t xml:space="preserve"> spotrebiteľské balenie uvedené do daňového voľného obehu v inom členskom štáte prepravovať na daňové územie na podnikateľské účely, </w:t>
      </w:r>
      <w:r w:rsidRPr="00633438" w:rsidR="00633438">
        <w:rPr>
          <w:rFonts w:ascii="Times New Roman" w:hAnsi="Times New Roman"/>
          <w:color w:val="000000"/>
        </w:rPr>
        <w:t>je povinná</w:t>
      </w:r>
      <w:r w:rsidRPr="00633438">
        <w:rPr>
          <w:rFonts w:ascii="Times New Roman" w:hAnsi="Times New Roman"/>
          <w:color w:val="000000"/>
        </w:rPr>
        <w:t xml:space="preserve"> požiadať o zaradenie do evidencie príjemcov (odberateľov) liehu podľa § 26 ods. 1 na colnom úrade najneskôr do 30. </w:t>
      </w:r>
      <w:r w:rsidRPr="00633438" w:rsidR="00BF402F">
        <w:rPr>
          <w:rFonts w:ascii="Times New Roman" w:hAnsi="Times New Roman"/>
          <w:color w:val="000000"/>
        </w:rPr>
        <w:t xml:space="preserve">septembra </w:t>
      </w:r>
      <w:r w:rsidRPr="00633438">
        <w:rPr>
          <w:rFonts w:ascii="Times New Roman" w:hAnsi="Times New Roman"/>
          <w:color w:val="000000"/>
        </w:rPr>
        <w:t>201</w:t>
      </w:r>
      <w:r w:rsidRPr="00633438" w:rsidR="007F2743">
        <w:rPr>
          <w:rFonts w:ascii="Times New Roman" w:hAnsi="Times New Roman"/>
          <w:color w:val="000000"/>
        </w:rPr>
        <w:t>2</w:t>
      </w:r>
      <w:r w:rsidRPr="00633438">
        <w:rPr>
          <w:rFonts w:ascii="Times New Roman" w:hAnsi="Times New Roman"/>
          <w:color w:val="000000"/>
        </w:rPr>
        <w:t xml:space="preserve">. Žiadosť o zaradenie do evidencie musí obsahovať identifikačné údaje žiadateľa. </w:t>
      </w:r>
    </w:p>
    <w:p w:rsidR="006A0973" w:rsidRPr="00633438" w:rsidP="006A0973">
      <w:pPr>
        <w:pStyle w:val="ListParagraph"/>
        <w:bidi w:val="0"/>
        <w:rPr>
          <w:rFonts w:ascii="Times New Roman" w:hAnsi="Times New Roman"/>
          <w:color w:val="000000"/>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color w:val="000000"/>
        </w:rPr>
        <w:t xml:space="preserve"> </w:t>
      </w:r>
      <w:r w:rsidRPr="00633438">
        <w:rPr>
          <w:rFonts w:ascii="Times New Roman" w:hAnsi="Times New Roman"/>
          <w:color w:val="000000"/>
        </w:rPr>
        <w:t xml:space="preserve">Žiadateľ </w:t>
      </w:r>
      <w:r w:rsidRPr="00633438" w:rsidR="00004F9D">
        <w:rPr>
          <w:rFonts w:ascii="Times New Roman" w:hAnsi="Times New Roman"/>
          <w:color w:val="000000"/>
        </w:rPr>
        <w:t xml:space="preserve">uvedený v </w:t>
      </w:r>
      <w:r w:rsidRPr="00633438">
        <w:rPr>
          <w:rFonts w:ascii="Times New Roman" w:hAnsi="Times New Roman"/>
          <w:color w:val="000000"/>
        </w:rPr>
        <w:t>odsek</w:t>
      </w:r>
      <w:r w:rsidRPr="00633438" w:rsidR="00BF402F">
        <w:rPr>
          <w:rFonts w:ascii="Times New Roman" w:hAnsi="Times New Roman"/>
          <w:color w:val="000000"/>
        </w:rPr>
        <w:t>u</w:t>
      </w:r>
      <w:r w:rsidRPr="00633438" w:rsidR="00C31330">
        <w:rPr>
          <w:rFonts w:ascii="Times New Roman" w:hAnsi="Times New Roman"/>
          <w:color w:val="000000"/>
        </w:rPr>
        <w:t xml:space="preserve"> 10</w:t>
      </w:r>
      <w:r w:rsidRPr="00633438">
        <w:rPr>
          <w:rFonts w:ascii="Times New Roman" w:hAnsi="Times New Roman"/>
          <w:color w:val="000000"/>
        </w:rPr>
        <w:t xml:space="preserve"> alebo</w:t>
      </w:r>
      <w:r w:rsidRPr="00633438" w:rsidR="00BF402F">
        <w:rPr>
          <w:rFonts w:ascii="Times New Roman" w:hAnsi="Times New Roman"/>
          <w:color w:val="000000"/>
        </w:rPr>
        <w:t xml:space="preserve"> odseku</w:t>
      </w:r>
      <w:r w:rsidRPr="00633438">
        <w:rPr>
          <w:rFonts w:ascii="Times New Roman" w:hAnsi="Times New Roman"/>
          <w:color w:val="000000"/>
        </w:rPr>
        <w:t xml:space="preserve"> </w:t>
      </w:r>
      <w:r w:rsidRPr="00633438" w:rsidR="00C31330">
        <w:rPr>
          <w:rFonts w:ascii="Times New Roman" w:hAnsi="Times New Roman"/>
          <w:color w:val="000000"/>
        </w:rPr>
        <w:t>11</w:t>
      </w:r>
      <w:r w:rsidRPr="00633438">
        <w:rPr>
          <w:rFonts w:ascii="Times New Roman" w:hAnsi="Times New Roman"/>
          <w:color w:val="000000"/>
        </w:rPr>
        <w:t xml:space="preserve"> musí spĺňať tieto podmienky: </w:t>
      </w:r>
    </w:p>
    <w:p w:rsidR="006C7AC2" w:rsidRPr="00633438" w:rsidP="00C34907">
      <w:pPr>
        <w:numPr>
          <w:numId w:val="186"/>
        </w:numPr>
        <w:autoSpaceDE w:val="0"/>
        <w:autoSpaceDN w:val="0"/>
        <w:bidi w:val="0"/>
        <w:adjustRightInd w:val="0"/>
        <w:jc w:val="both"/>
        <w:rPr>
          <w:rFonts w:ascii="Times New Roman" w:hAnsi="Times New Roman"/>
        </w:rPr>
      </w:pPr>
      <w:r w:rsidRPr="00633438">
        <w:rPr>
          <w:rFonts w:ascii="Times New Roman" w:hAnsi="Times New Roman"/>
        </w:rPr>
        <w:t>vedie účtovníctvo podľa osobitného predpisu,</w:t>
      </w:r>
      <w:r w:rsidRPr="00633438" w:rsidR="00120F12">
        <w:rPr>
          <w:rFonts w:ascii="Times New Roman" w:hAnsi="Times New Roman"/>
          <w:vertAlign w:val="superscript"/>
        </w:rPr>
        <w:t>21</w:t>
      </w:r>
      <w:r w:rsidRPr="00633438">
        <w:rPr>
          <w:rFonts w:ascii="Times New Roman" w:hAnsi="Times New Roman"/>
        </w:rPr>
        <w:t xml:space="preserve">) </w:t>
      </w:r>
    </w:p>
    <w:p w:rsidR="006C7AC2" w:rsidRPr="00633438" w:rsidP="00C34907">
      <w:pPr>
        <w:numPr>
          <w:numId w:val="186"/>
        </w:numPr>
        <w:autoSpaceDE w:val="0"/>
        <w:autoSpaceDN w:val="0"/>
        <w:bidi w:val="0"/>
        <w:adjustRightInd w:val="0"/>
        <w:spacing w:line="240" w:lineRule="atLeast"/>
        <w:jc w:val="both"/>
        <w:rPr>
          <w:rFonts w:ascii="Times New Roman" w:hAnsi="Times New Roman"/>
        </w:rPr>
      </w:pPr>
      <w:r w:rsidRPr="00633438">
        <w:rPr>
          <w:rFonts w:ascii="Times New Roman" w:hAnsi="Times New Roman"/>
        </w:rPr>
        <w:t xml:space="preserve">nemá nedoplatky voči colnému úradu ani daňovému úradu, </w:t>
      </w:r>
    </w:p>
    <w:p w:rsidR="006C7AC2" w:rsidRPr="00633438" w:rsidP="00C34907">
      <w:pPr>
        <w:numPr>
          <w:numId w:val="186"/>
        </w:numPr>
        <w:autoSpaceDE w:val="0"/>
        <w:autoSpaceDN w:val="0"/>
        <w:bidi w:val="0"/>
        <w:adjustRightInd w:val="0"/>
        <w:jc w:val="both"/>
        <w:rPr>
          <w:rFonts w:ascii="Times New Roman" w:hAnsi="Times New Roman"/>
        </w:rPr>
      </w:pPr>
      <w:r w:rsidRPr="00633438">
        <w:rPr>
          <w:rFonts w:ascii="Times New Roman" w:hAnsi="Times New Roman"/>
        </w:rPr>
        <w:t>nemá daňové nedoplatky voči colnému úradu ani daňovému úradu, 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daňové nedoplatky</w:t>
      </w:r>
      <w:r w:rsidRPr="00633438" w:rsidR="007D57F9">
        <w:rPr>
          <w:rFonts w:ascii="Times New Roman" w:hAnsi="Times New Roman"/>
        </w:rPr>
        <w:t>,</w:t>
      </w:r>
      <w:r w:rsidRPr="00633438">
        <w:rPr>
          <w:rFonts w:ascii="Times New Roman" w:hAnsi="Times New Roman"/>
        </w:rPr>
        <w:t xml:space="preserve"> </w:t>
      </w:r>
      <w:r w:rsidRPr="00633438" w:rsidR="007D57F9">
        <w:rPr>
          <w:rFonts w:ascii="Times New Roman" w:hAnsi="Times New Roman"/>
        </w:rPr>
        <w:t>ktoré neboli do zániku tejto osoby uhradené</w:t>
      </w:r>
      <w:r w:rsidRPr="00633438">
        <w:rPr>
          <w:rFonts w:ascii="Times New Roman" w:hAnsi="Times New Roman"/>
        </w:rPr>
        <w:t>; to sa vzťahuje aj na daňové nedoplatky, ktoré boli postúpené na tretiu osobu podľa osobitných predpisov</w:t>
      </w:r>
      <w:r w:rsidRPr="00633438">
        <w:rPr>
          <w:rFonts w:ascii="Times New Roman" w:hAnsi="Times New Roman"/>
          <w:color w:val="000000"/>
        </w:rPr>
        <w:t>,</w:t>
      </w:r>
      <w:r w:rsidRPr="00633438">
        <w:rPr>
          <w:rFonts w:ascii="Times New Roman" w:hAnsi="Times New Roman"/>
          <w:color w:val="000000"/>
          <w:vertAlign w:val="superscript"/>
        </w:rPr>
        <w:t>22</w:t>
      </w:r>
      <w:r w:rsidRPr="00633438">
        <w:rPr>
          <w:rFonts w:ascii="Times New Roman" w:hAnsi="Times New Roman"/>
          <w:color w:val="000000"/>
        </w:rPr>
        <w:t>)</w:t>
      </w:r>
    </w:p>
    <w:p w:rsidR="006C7AC2" w:rsidRPr="00633438" w:rsidP="00C34907">
      <w:pPr>
        <w:numPr>
          <w:numId w:val="186"/>
        </w:numPr>
        <w:autoSpaceDE w:val="0"/>
        <w:autoSpaceDN w:val="0"/>
        <w:bidi w:val="0"/>
        <w:adjustRightInd w:val="0"/>
        <w:jc w:val="both"/>
        <w:rPr>
          <w:rFonts w:ascii="Times New Roman" w:hAnsi="Times New Roman"/>
        </w:rPr>
      </w:pPr>
      <w:r w:rsidRPr="00633438">
        <w:rPr>
          <w:rFonts w:ascii="Times New Roman" w:hAnsi="Times New Roman"/>
        </w:rPr>
        <w:t>nemá nedoplatky na povinných odvodoch poistného podľa osobitných predpisov,</w:t>
      </w:r>
      <w:r w:rsidRPr="00633438" w:rsidR="004C15EA">
        <w:rPr>
          <w:rFonts w:ascii="Times New Roman" w:hAnsi="Times New Roman"/>
          <w:vertAlign w:val="superscript"/>
        </w:rPr>
        <w:t>23</w:t>
      </w:r>
      <w:r w:rsidRPr="00633438">
        <w:rPr>
          <w:rFonts w:ascii="Times New Roman" w:hAnsi="Times New Roman"/>
        </w:rPr>
        <w:t xml:space="preserve">) </w:t>
      </w:r>
    </w:p>
    <w:p w:rsidR="004244BC" w:rsidRPr="00633438" w:rsidP="00C34907">
      <w:pPr>
        <w:numPr>
          <w:numId w:val="186"/>
        </w:numPr>
        <w:autoSpaceDE w:val="0"/>
        <w:autoSpaceDN w:val="0"/>
        <w:bidi w:val="0"/>
        <w:adjustRightInd w:val="0"/>
        <w:jc w:val="both"/>
        <w:rPr>
          <w:rFonts w:ascii="Times New Roman" w:hAnsi="Times New Roman"/>
        </w:rPr>
      </w:pPr>
      <w:r w:rsidRPr="00633438">
        <w:rPr>
          <w:rFonts w:ascii="Times New Roman" w:hAnsi="Times New Roman"/>
        </w:rPr>
        <w:t>nebol právoplatne odsúdený za úmyselný trestný čin hospodársky, trestný čin proti majetku, alebo iný trestný čin, ktorého skutková podstata súvisí s predmetom podnikania; to sa vzťahuje aj na zodpovedného zástupcu a fyzické osoby, ktoré sú členmi riadiacich alebo kontrolných orgánov právnickej osoby alebo fyzickej osoby,</w:t>
      </w:r>
    </w:p>
    <w:p w:rsidR="006C7AC2" w:rsidRPr="00633438" w:rsidP="00C34907">
      <w:pPr>
        <w:numPr>
          <w:numId w:val="186"/>
        </w:numPr>
        <w:autoSpaceDE w:val="0"/>
        <w:autoSpaceDN w:val="0"/>
        <w:bidi w:val="0"/>
        <w:adjustRightInd w:val="0"/>
        <w:jc w:val="both"/>
        <w:rPr>
          <w:rFonts w:ascii="Times New Roman" w:hAnsi="Times New Roman"/>
        </w:rPr>
      </w:pPr>
      <w:r w:rsidRPr="00633438">
        <w:rPr>
          <w:rFonts w:ascii="Times New Roman" w:hAnsi="Times New Roman"/>
        </w:rPr>
        <w:t>nie je v likvidácii, ani na neho nie je právoplatne vyhlásený konkurz, povolené vyrovnanie, potvrdené nútené vyrovnanie alebo povolená reštrukturalizácia.</w:t>
      </w:r>
    </w:p>
    <w:p w:rsidR="006A0973" w:rsidRPr="00633438" w:rsidP="006A0973">
      <w:pPr>
        <w:autoSpaceDE w:val="0"/>
        <w:autoSpaceDN w:val="0"/>
        <w:bidi w:val="0"/>
        <w:adjustRightInd w:val="0"/>
        <w:ind w:left="496"/>
        <w:jc w:val="both"/>
        <w:rPr>
          <w:rFonts w:ascii="Times New Roman" w:hAnsi="Times New Roman"/>
        </w:rPr>
      </w:pPr>
    </w:p>
    <w:p w:rsidR="006C7AC2"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 xml:space="preserve">Žiadateľ </w:t>
      </w:r>
      <w:r w:rsidRPr="00633438" w:rsidR="00004F9D">
        <w:rPr>
          <w:rFonts w:ascii="Times New Roman" w:hAnsi="Times New Roman"/>
        </w:rPr>
        <w:t xml:space="preserve">uvedený v </w:t>
      </w:r>
      <w:r w:rsidRPr="00633438" w:rsidR="00BF402F">
        <w:rPr>
          <w:rFonts w:ascii="Times New Roman" w:hAnsi="Times New Roman"/>
        </w:rPr>
        <w:t xml:space="preserve">odseku </w:t>
      </w:r>
      <w:r w:rsidRPr="00633438" w:rsidR="00C31330">
        <w:rPr>
          <w:rFonts w:ascii="Times New Roman" w:hAnsi="Times New Roman"/>
        </w:rPr>
        <w:t>10</w:t>
      </w:r>
      <w:r w:rsidRPr="00633438" w:rsidR="00BF402F">
        <w:rPr>
          <w:rFonts w:ascii="Times New Roman" w:hAnsi="Times New Roman"/>
        </w:rPr>
        <w:t xml:space="preserve"> alebo odseku </w:t>
      </w:r>
      <w:r w:rsidRPr="00633438" w:rsidR="00C31330">
        <w:rPr>
          <w:rFonts w:ascii="Times New Roman" w:hAnsi="Times New Roman"/>
        </w:rPr>
        <w:t>11</w:t>
      </w:r>
      <w:r w:rsidRPr="00633438" w:rsidR="00BF402F">
        <w:rPr>
          <w:rFonts w:ascii="Times New Roman" w:hAnsi="Times New Roman"/>
        </w:rPr>
        <w:t xml:space="preserve"> </w:t>
      </w:r>
      <w:r w:rsidRPr="00633438">
        <w:rPr>
          <w:rFonts w:ascii="Times New Roman" w:hAnsi="Times New Roman"/>
        </w:rPr>
        <w:t>je povinný na požiadanie colného úradu spresniť údaje uvedené v žiadosti.</w:t>
      </w:r>
    </w:p>
    <w:p w:rsidR="006A0973" w:rsidRPr="00633438" w:rsidP="006A0973">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6A0973"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color w:val="000000"/>
        </w:rPr>
        <w:t xml:space="preserve"> </w:t>
      </w:r>
      <w:r w:rsidRPr="00633438" w:rsidR="006C7AC2">
        <w:rPr>
          <w:rFonts w:ascii="Times New Roman" w:hAnsi="Times New Roman"/>
          <w:color w:val="000000"/>
        </w:rPr>
        <w:t>Colný úrad pred zaradením žiadateľa do evidencie dovozcov spotrebiteľského balenia alebo do evidencie príjemc</w:t>
      </w:r>
      <w:r w:rsidRPr="00633438" w:rsidR="0046221A">
        <w:rPr>
          <w:rFonts w:ascii="Times New Roman" w:hAnsi="Times New Roman"/>
          <w:color w:val="000000"/>
        </w:rPr>
        <w:t>ov (odberateľov) liehu podľa § 26</w:t>
      </w:r>
      <w:r w:rsidRPr="00633438" w:rsidR="006C7AC2">
        <w:rPr>
          <w:rFonts w:ascii="Times New Roman" w:hAnsi="Times New Roman"/>
          <w:color w:val="000000"/>
        </w:rPr>
        <w:t xml:space="preserve"> ods. 1 preverí skutočnosti a údaje uvedené v žiadosti a splnenie podmienok podľa odseku </w:t>
      </w:r>
      <w:r w:rsidRPr="00633438" w:rsidR="00C31330">
        <w:rPr>
          <w:rFonts w:ascii="Times New Roman" w:hAnsi="Times New Roman"/>
          <w:color w:val="000000"/>
        </w:rPr>
        <w:t>12</w:t>
      </w:r>
      <w:r w:rsidRPr="00633438" w:rsidR="006C7AC2">
        <w:rPr>
          <w:rFonts w:ascii="Times New Roman" w:hAnsi="Times New Roman"/>
          <w:color w:val="000000"/>
        </w:rPr>
        <w:t>. Ak sú tieto skutočnosti a údaje pravdivé a žiadateľ spĺ</w:t>
      </w:r>
      <w:r w:rsidRPr="00633438" w:rsidR="00C31330">
        <w:rPr>
          <w:rFonts w:ascii="Times New Roman" w:hAnsi="Times New Roman"/>
          <w:color w:val="000000"/>
        </w:rPr>
        <w:t>ňa podmienky uvedené v odseku 12</w:t>
      </w:r>
      <w:r w:rsidRPr="00633438" w:rsidR="006C7AC2">
        <w:rPr>
          <w:rFonts w:ascii="Times New Roman" w:hAnsi="Times New Roman"/>
          <w:color w:val="000000"/>
        </w:rPr>
        <w:t>, colný úrad zaradí žiadateľa do evidencie dovozcov spotrebiteľského balenia alebo do evidencie príjemcov (odberateľov) liehu podľa § 26 ods. 1.</w:t>
      </w:r>
    </w:p>
    <w:p w:rsidR="006A0973" w:rsidRPr="00633438" w:rsidP="006A0973">
      <w:pPr>
        <w:pStyle w:val="ListParagraph"/>
        <w:bidi w:val="0"/>
        <w:rPr>
          <w:rFonts w:ascii="Times New Roman" w:hAnsi="Times New Roman"/>
        </w:rPr>
      </w:pPr>
    </w:p>
    <w:p w:rsidR="006A0973"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CC14E4">
        <w:rPr>
          <w:rFonts w:ascii="Times New Roman" w:hAnsi="Times New Roman"/>
        </w:rPr>
        <w:t xml:space="preserve"> </w:t>
      </w:r>
      <w:r w:rsidRPr="00633438">
        <w:rPr>
          <w:rFonts w:ascii="Times New Roman" w:hAnsi="Times New Roman"/>
        </w:rPr>
        <w:t>Ak bolo právnickej osobe alebo fyzickej osobe vydané povolenie na prevádzkovanie daňového skladu</w:t>
      </w:r>
      <w:r w:rsidRPr="00633438" w:rsidR="007F2743">
        <w:rPr>
          <w:rFonts w:ascii="Times New Roman" w:hAnsi="Times New Roman"/>
        </w:rPr>
        <w:t>,</w:t>
      </w:r>
      <w:r w:rsidRPr="00633438">
        <w:rPr>
          <w:rFonts w:ascii="Times New Roman" w:hAnsi="Times New Roman"/>
        </w:rPr>
        <w:t xml:space="preserve"> alebo ak bola právnická osoba alebo fyzická osoba registrovaná, evidovaná </w:t>
      </w:r>
      <w:r w:rsidRPr="00633438" w:rsidR="005F3DD1">
        <w:rPr>
          <w:rFonts w:ascii="Times New Roman" w:hAnsi="Times New Roman"/>
        </w:rPr>
        <w:t xml:space="preserve">alebo jej bolo </w:t>
      </w:r>
      <w:r w:rsidRPr="00633438" w:rsidR="00633438">
        <w:rPr>
          <w:rFonts w:ascii="Times New Roman" w:hAnsi="Times New Roman"/>
        </w:rPr>
        <w:t>povolenie na predaj alebo</w:t>
      </w:r>
      <w:r w:rsidRPr="00633438" w:rsidR="005F3DD1">
        <w:rPr>
          <w:rFonts w:ascii="Times New Roman" w:hAnsi="Times New Roman"/>
        </w:rPr>
        <w:t xml:space="preserve"> oprávnenie na distribúciu </w:t>
      </w:r>
      <w:r w:rsidRPr="00633438">
        <w:rPr>
          <w:rFonts w:ascii="Times New Roman" w:hAnsi="Times New Roman"/>
        </w:rPr>
        <w:t xml:space="preserve">podľa </w:t>
      </w:r>
      <w:r w:rsidRPr="00633438" w:rsidR="0046221A">
        <w:rPr>
          <w:rFonts w:ascii="Times New Roman" w:hAnsi="Times New Roman"/>
        </w:rPr>
        <w:t xml:space="preserve">zákona č. 105/2004 Z. z. </w:t>
      </w:r>
      <w:r w:rsidRPr="00633438">
        <w:rPr>
          <w:rFonts w:ascii="Times New Roman" w:hAnsi="Times New Roman"/>
        </w:rPr>
        <w:t xml:space="preserve">účinného do 31. decembra 2011, považuje sa toto povolenie, registrácia alebo zaradenie do evidencie </w:t>
      </w:r>
      <w:r w:rsidRPr="00633438" w:rsidR="008C5E01">
        <w:rPr>
          <w:rFonts w:ascii="Times New Roman" w:hAnsi="Times New Roman"/>
        </w:rPr>
        <w:t xml:space="preserve">alebo </w:t>
      </w:r>
      <w:r w:rsidRPr="00633438" w:rsidR="00633438">
        <w:rPr>
          <w:rFonts w:ascii="Times New Roman" w:hAnsi="Times New Roman"/>
        </w:rPr>
        <w:t xml:space="preserve">povolenie na predaj alebo </w:t>
      </w:r>
      <w:r w:rsidRPr="00633438" w:rsidR="008C5E01">
        <w:rPr>
          <w:rFonts w:ascii="Times New Roman" w:hAnsi="Times New Roman"/>
        </w:rPr>
        <w:t xml:space="preserve">oprávnenie na distribúciu </w:t>
      </w:r>
      <w:r w:rsidRPr="00633438">
        <w:rPr>
          <w:rFonts w:ascii="Times New Roman" w:hAnsi="Times New Roman"/>
        </w:rPr>
        <w:t>za vydané podľa predpisu účinného od 1. januára 2012.</w:t>
      </w:r>
    </w:p>
    <w:p w:rsidR="006A0973" w:rsidRPr="00633438" w:rsidP="006A0973">
      <w:pPr>
        <w:pStyle w:val="ListParagraph"/>
        <w:bidi w:val="0"/>
        <w:rPr>
          <w:rFonts w:ascii="Times New Roman" w:hAnsi="Times New Roman"/>
        </w:rPr>
      </w:pPr>
    </w:p>
    <w:p w:rsidR="00E4419D" w:rsidRPr="00633438" w:rsidP="00C34907">
      <w:pPr>
        <w:numPr>
          <w:numId w:val="233"/>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CC14E4">
        <w:rPr>
          <w:rFonts w:ascii="Times New Roman" w:hAnsi="Times New Roman"/>
        </w:rPr>
        <w:t xml:space="preserve"> </w:t>
      </w:r>
      <w:r w:rsidRPr="00633438" w:rsidR="006A0973">
        <w:rPr>
          <w:rFonts w:ascii="Times New Roman" w:hAnsi="Times New Roman"/>
        </w:rPr>
        <w:t>Ak konanie o žiadosti o</w:t>
      </w:r>
      <w:r w:rsidRPr="00633438" w:rsidR="007A0708">
        <w:rPr>
          <w:rFonts w:ascii="Times New Roman" w:hAnsi="Times New Roman"/>
        </w:rPr>
        <w:t> </w:t>
      </w:r>
      <w:r w:rsidRPr="00633438" w:rsidR="006A0973">
        <w:rPr>
          <w:rFonts w:ascii="Times New Roman" w:hAnsi="Times New Roman"/>
        </w:rPr>
        <w:t>registráciu</w:t>
      </w:r>
      <w:r w:rsidRPr="00633438" w:rsidR="007A0708">
        <w:rPr>
          <w:rFonts w:ascii="Times New Roman" w:hAnsi="Times New Roman"/>
        </w:rPr>
        <w:t>, vydanie povolenia</w:t>
      </w:r>
      <w:r w:rsidRPr="00633438" w:rsidR="006233BD">
        <w:rPr>
          <w:rFonts w:ascii="Times New Roman" w:hAnsi="Times New Roman"/>
        </w:rPr>
        <w:t>,</w:t>
      </w:r>
      <w:r w:rsidRPr="00633438" w:rsidR="006A0973">
        <w:rPr>
          <w:rFonts w:ascii="Times New Roman" w:hAnsi="Times New Roman"/>
        </w:rPr>
        <w:t> zaradenie do evidencie</w:t>
      </w:r>
      <w:r w:rsidRPr="00633438" w:rsidR="006233BD">
        <w:rPr>
          <w:rFonts w:ascii="Times New Roman" w:hAnsi="Times New Roman"/>
        </w:rPr>
        <w:t>, vydanie povolenia na predaj alebo vydanie oprávnenia na distribúciu</w:t>
      </w:r>
      <w:r w:rsidRPr="00633438" w:rsidR="006A0973">
        <w:rPr>
          <w:rFonts w:ascii="Times New Roman" w:hAnsi="Times New Roman"/>
        </w:rPr>
        <w:t xml:space="preserve"> podľa </w:t>
      </w:r>
      <w:r w:rsidRPr="00633438" w:rsidR="0046221A">
        <w:rPr>
          <w:rFonts w:ascii="Times New Roman" w:hAnsi="Times New Roman"/>
        </w:rPr>
        <w:t xml:space="preserve">zákona č. 105/2004 Z. z. </w:t>
      </w:r>
      <w:r w:rsidRPr="00633438" w:rsidR="006A0973">
        <w:rPr>
          <w:rFonts w:ascii="Times New Roman" w:hAnsi="Times New Roman"/>
        </w:rPr>
        <w:t xml:space="preserve">účinného do 31. </w:t>
      </w:r>
      <w:r w:rsidRPr="00633438" w:rsidR="0046221A">
        <w:rPr>
          <w:rFonts w:ascii="Times New Roman" w:hAnsi="Times New Roman"/>
        </w:rPr>
        <w:t>d</w:t>
      </w:r>
      <w:r w:rsidRPr="00633438" w:rsidR="006A0973">
        <w:rPr>
          <w:rFonts w:ascii="Times New Roman" w:hAnsi="Times New Roman"/>
        </w:rPr>
        <w:t xml:space="preserve">ecembra 2011 nebolo právoplatne ukončené, colný úrad </w:t>
      </w:r>
      <w:r w:rsidRPr="00633438" w:rsidR="005F4146">
        <w:rPr>
          <w:rFonts w:ascii="Times New Roman" w:hAnsi="Times New Roman"/>
        </w:rPr>
        <w:t>posúdi túto žiadosť a vydá povolenie</w:t>
      </w:r>
      <w:r w:rsidRPr="00633438" w:rsidR="007A0708">
        <w:rPr>
          <w:rFonts w:ascii="Times New Roman" w:hAnsi="Times New Roman"/>
        </w:rPr>
        <w:t>,</w:t>
      </w:r>
      <w:r w:rsidRPr="00633438" w:rsidR="005F4146">
        <w:rPr>
          <w:rFonts w:ascii="Times New Roman" w:hAnsi="Times New Roman"/>
        </w:rPr>
        <w:t xml:space="preserve"> zaregistruje</w:t>
      </w:r>
      <w:r w:rsidRPr="00633438" w:rsidR="006233BD">
        <w:rPr>
          <w:rFonts w:ascii="Times New Roman" w:hAnsi="Times New Roman"/>
        </w:rPr>
        <w:t xml:space="preserve">, </w:t>
      </w:r>
      <w:r w:rsidRPr="00633438" w:rsidR="005F4146">
        <w:rPr>
          <w:rFonts w:ascii="Times New Roman" w:hAnsi="Times New Roman"/>
        </w:rPr>
        <w:t>zaradí do evidencie</w:t>
      </w:r>
      <w:r w:rsidRPr="00633438" w:rsidR="006233BD">
        <w:rPr>
          <w:rFonts w:ascii="Times New Roman" w:hAnsi="Times New Roman"/>
        </w:rPr>
        <w:t>, vydá povolenie na predaj alebo oprávnenie na distribúciu</w:t>
      </w:r>
      <w:r w:rsidRPr="00633438" w:rsidR="005F4146">
        <w:rPr>
          <w:rFonts w:ascii="Times New Roman" w:hAnsi="Times New Roman"/>
        </w:rPr>
        <w:t xml:space="preserve"> podľa predpisu účinného od 1. januára 2012.</w:t>
      </w:r>
      <w:r w:rsidRPr="00633438" w:rsidR="007A0708">
        <w:rPr>
          <w:rFonts w:ascii="Times New Roman" w:hAnsi="Times New Roman"/>
        </w:rPr>
        <w:t xml:space="preserve"> </w:t>
      </w:r>
    </w:p>
    <w:p w:rsidR="006233BD" w:rsidRPr="00633438" w:rsidP="006C7AC2">
      <w:pPr>
        <w:autoSpaceDE w:val="0"/>
        <w:autoSpaceDN w:val="0"/>
        <w:bidi w:val="0"/>
        <w:adjustRightInd w:val="0"/>
        <w:jc w:val="center"/>
        <w:rPr>
          <w:rFonts w:ascii="Times New Roman" w:hAnsi="Times New Roman"/>
          <w:color w:val="000000"/>
        </w:rPr>
      </w:pPr>
    </w:p>
    <w:p w:rsidR="006C7AC2" w:rsidRPr="00633438" w:rsidP="006C7AC2">
      <w:pPr>
        <w:autoSpaceDE w:val="0"/>
        <w:autoSpaceDN w:val="0"/>
        <w:bidi w:val="0"/>
        <w:adjustRightInd w:val="0"/>
        <w:jc w:val="center"/>
        <w:rPr>
          <w:rFonts w:ascii="Times New Roman" w:hAnsi="Times New Roman"/>
          <w:color w:val="000000"/>
        </w:rPr>
      </w:pPr>
      <w:r w:rsidRPr="00633438">
        <w:rPr>
          <w:rFonts w:ascii="Times New Roman" w:hAnsi="Times New Roman"/>
          <w:color w:val="000000"/>
        </w:rPr>
        <w:t>§ 74</w:t>
      </w:r>
    </w:p>
    <w:p w:rsidR="00ED00A3" w:rsidRPr="00633438" w:rsidP="00ED00A3">
      <w:pPr>
        <w:bidi w:val="0"/>
        <w:spacing w:line="280" w:lineRule="atLeast"/>
        <w:jc w:val="center"/>
        <w:rPr>
          <w:rFonts w:ascii="Times New Roman" w:hAnsi="Times New Roman"/>
        </w:rPr>
      </w:pPr>
      <w:r w:rsidRPr="00633438">
        <w:rPr>
          <w:rFonts w:ascii="Times New Roman" w:hAnsi="Times New Roman"/>
        </w:rPr>
        <w:t xml:space="preserve">Prechodné ustanovenia týkajúce sa alkoholického nápoja, ktorým je víno  </w:t>
      </w:r>
    </w:p>
    <w:p w:rsidR="007F2743" w:rsidRPr="00633438" w:rsidP="00114DF4">
      <w:pPr>
        <w:tabs>
          <w:tab w:val="left" w:pos="284"/>
          <w:tab w:val="left" w:pos="426"/>
          <w:tab w:val="left" w:pos="567"/>
        </w:tabs>
        <w:autoSpaceDE w:val="0"/>
        <w:autoSpaceDN w:val="0"/>
        <w:bidi w:val="0"/>
        <w:adjustRightInd w:val="0"/>
        <w:spacing w:line="240" w:lineRule="atLeast"/>
        <w:jc w:val="both"/>
        <w:rPr>
          <w:rFonts w:ascii="Times New Roman" w:hAnsi="Times New Roman"/>
        </w:rPr>
      </w:pPr>
    </w:p>
    <w:p w:rsidR="007F2743" w:rsidRPr="00633438" w:rsidP="00C34907">
      <w:pPr>
        <w:numPr>
          <w:numId w:val="2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D4507D">
        <w:rPr>
          <w:rFonts w:ascii="Times New Roman" w:hAnsi="Times New Roman"/>
        </w:rPr>
        <w:t xml:space="preserve"> </w:t>
      </w:r>
      <w:r w:rsidRPr="00633438">
        <w:rPr>
          <w:rFonts w:ascii="Times New Roman" w:hAnsi="Times New Roman"/>
        </w:rPr>
        <w:t>Ak bolo právnickej osobe alebo fyzickej osobe vydané povolenie alebo ak bola právnická osoba alebo fyzická osoba registrovaná</w:t>
      </w:r>
      <w:r w:rsidRPr="00633438" w:rsidR="00633438">
        <w:rPr>
          <w:rFonts w:ascii="Times New Roman" w:hAnsi="Times New Roman"/>
        </w:rPr>
        <w:t>,</w:t>
      </w:r>
      <w:r w:rsidRPr="00633438">
        <w:rPr>
          <w:rFonts w:ascii="Times New Roman" w:hAnsi="Times New Roman"/>
        </w:rPr>
        <w:t xml:space="preserve"> alebo evidovaná podľa zákona č. 104/2004 Z. z. účinného do 31. decembra 2011, považuje sa toto povolenie, registrácia alebo zaradenie do evidencie za vydané podľa predpisu účinného od 1. januára 2012.</w:t>
      </w:r>
    </w:p>
    <w:p w:rsidR="007F2743" w:rsidRPr="00633438" w:rsidP="007F2743">
      <w:pPr>
        <w:pStyle w:val="ListParagraph"/>
        <w:bidi w:val="0"/>
        <w:rPr>
          <w:rFonts w:ascii="Times New Roman" w:hAnsi="Times New Roman"/>
        </w:rPr>
      </w:pPr>
    </w:p>
    <w:p w:rsidR="00A42E5A" w:rsidRPr="00633438" w:rsidP="00C34907">
      <w:pPr>
        <w:numPr>
          <w:numId w:val="241"/>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7F2743">
        <w:rPr>
          <w:rFonts w:ascii="Times New Roman" w:hAnsi="Times New Roman"/>
        </w:rPr>
        <w:t>Ak konanie o žiadosti o registráciu a vydanie povolenia alebo o registráciu a zaradenie do evidencie podľa zákona č. 104/2004 Z. z. účinného do 31. decembra 2011 nebolo právoplatne ukončené, colný úrad posúdi túto žiadosť a vydá povolenie alebo zaregistruje a zaradí do evidencie podľa predpisu účinného od 1. januára 2012.</w:t>
      </w:r>
    </w:p>
    <w:p w:rsidR="006C7AC2" w:rsidRPr="00633438" w:rsidP="000F47B5">
      <w:pPr>
        <w:tabs>
          <w:tab w:val="num" w:pos="540"/>
          <w:tab w:val="num" w:pos="900"/>
        </w:tabs>
        <w:bidi w:val="0"/>
        <w:jc w:val="center"/>
        <w:rPr>
          <w:rFonts w:ascii="Times New Roman" w:hAnsi="Times New Roman"/>
          <w:color w:val="000000"/>
        </w:rPr>
      </w:pPr>
      <w:r w:rsidRPr="00633438" w:rsidR="000F623C">
        <w:rPr>
          <w:rFonts w:ascii="Times New Roman" w:hAnsi="Times New Roman"/>
          <w:color w:val="000000"/>
        </w:rPr>
        <w:t>§</w:t>
      </w:r>
      <w:r w:rsidRPr="00633438" w:rsidR="00F543D9">
        <w:rPr>
          <w:rFonts w:ascii="Times New Roman" w:hAnsi="Times New Roman"/>
          <w:color w:val="000000"/>
        </w:rPr>
        <w:t xml:space="preserve"> </w:t>
      </w:r>
      <w:r w:rsidRPr="00633438" w:rsidR="00DE4A49">
        <w:rPr>
          <w:rFonts w:ascii="Times New Roman" w:hAnsi="Times New Roman"/>
          <w:color w:val="000000"/>
        </w:rPr>
        <w:t>7</w:t>
      </w:r>
      <w:r w:rsidRPr="00633438">
        <w:rPr>
          <w:rFonts w:ascii="Times New Roman" w:hAnsi="Times New Roman"/>
          <w:color w:val="000000"/>
        </w:rPr>
        <w:t>5</w:t>
      </w:r>
    </w:p>
    <w:p w:rsidR="000F47B5" w:rsidRPr="00633438" w:rsidP="000F47B5">
      <w:pPr>
        <w:tabs>
          <w:tab w:val="num" w:pos="540"/>
          <w:tab w:val="num" w:pos="900"/>
        </w:tabs>
        <w:bidi w:val="0"/>
        <w:jc w:val="center"/>
        <w:rPr>
          <w:rFonts w:ascii="Times New Roman" w:hAnsi="Times New Roman"/>
          <w:color w:val="000000"/>
        </w:rPr>
      </w:pPr>
      <w:r w:rsidRPr="00633438">
        <w:rPr>
          <w:rFonts w:ascii="Times New Roman" w:hAnsi="Times New Roman"/>
          <w:color w:val="000000"/>
        </w:rPr>
        <w:t xml:space="preserve"> </w:t>
      </w:r>
      <w:r w:rsidRPr="00633438" w:rsidR="006C7AC2">
        <w:rPr>
          <w:rFonts w:ascii="Times New Roman" w:hAnsi="Times New Roman"/>
          <w:color w:val="000000"/>
        </w:rPr>
        <w:t>P</w:t>
      </w:r>
      <w:r w:rsidRPr="00633438">
        <w:rPr>
          <w:rFonts w:ascii="Times New Roman" w:hAnsi="Times New Roman"/>
          <w:color w:val="000000"/>
        </w:rPr>
        <w:t xml:space="preserve">rechodné ustanovenia </w:t>
      </w:r>
      <w:r w:rsidRPr="00633438" w:rsidR="006C7AC2">
        <w:rPr>
          <w:rFonts w:ascii="Times New Roman" w:hAnsi="Times New Roman"/>
          <w:color w:val="000000"/>
        </w:rPr>
        <w:t>pre pivo</w:t>
      </w:r>
    </w:p>
    <w:p w:rsidR="006C7AC2" w:rsidRPr="00633438" w:rsidP="000F47B5">
      <w:pPr>
        <w:tabs>
          <w:tab w:val="num" w:pos="540"/>
          <w:tab w:val="num" w:pos="900"/>
        </w:tabs>
        <w:bidi w:val="0"/>
        <w:jc w:val="center"/>
        <w:rPr>
          <w:rFonts w:ascii="Times New Roman" w:hAnsi="Times New Roman"/>
          <w:color w:val="000000"/>
        </w:rPr>
      </w:pPr>
    </w:p>
    <w:p w:rsidR="0046221A" w:rsidRPr="00633438" w:rsidP="00C34907">
      <w:pPr>
        <w:numPr>
          <w:numId w:val="24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Ak bolo právnickej osobe alebo fyzickej osobe vydané povolenie alebo ak bola právnická osoba alebo fyzická osoba registrovaná, alebo evidovaná podľa zákona č. 107/2004 Z. z. účinného do 31. decembra 2011, považuje sa toto povolenie, registrácia alebo zaradenie do evidencie za vydané podľa predpisu účinného od 1. januára 2012.</w:t>
      </w:r>
    </w:p>
    <w:p w:rsidR="0046221A" w:rsidRPr="00633438" w:rsidP="0046221A">
      <w:pPr>
        <w:pStyle w:val="ListParagraph"/>
        <w:bidi w:val="0"/>
        <w:rPr>
          <w:rFonts w:ascii="Times New Roman" w:hAnsi="Times New Roman"/>
        </w:rPr>
      </w:pPr>
    </w:p>
    <w:p w:rsidR="00A42E5A" w:rsidRPr="00633438" w:rsidP="00C34907">
      <w:pPr>
        <w:numPr>
          <w:numId w:val="240"/>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color w:val="000000"/>
        </w:rPr>
      </w:pPr>
      <w:r w:rsidRPr="00633438" w:rsidR="0046221A">
        <w:rPr>
          <w:rFonts w:ascii="Times New Roman" w:hAnsi="Times New Roman"/>
        </w:rPr>
        <w:t>Ak konanie o žiadosti o registráciu a vydanie povolenia alebo o registráciu a zaradenie do evidencie podľa zákona č. 107/2004 Z. z. účinného do 31. decembra 2011 nebolo právoplatne ukončené, colný úrad posúdi túto žiadosť a vydá povolenie alebo zaregistruje a zaradí do evidencie podľa predpisu účinného od 1. januára 2012.</w:t>
      </w:r>
    </w:p>
    <w:p w:rsidR="006C7AC2" w:rsidRPr="00633438" w:rsidP="000F47B5">
      <w:pPr>
        <w:tabs>
          <w:tab w:val="num" w:pos="540"/>
          <w:tab w:val="num" w:pos="900"/>
        </w:tabs>
        <w:bidi w:val="0"/>
        <w:jc w:val="center"/>
        <w:rPr>
          <w:rFonts w:ascii="Times New Roman" w:hAnsi="Times New Roman"/>
          <w:color w:val="000000"/>
        </w:rPr>
      </w:pPr>
      <w:r w:rsidRPr="00633438">
        <w:rPr>
          <w:rFonts w:ascii="Times New Roman" w:hAnsi="Times New Roman"/>
          <w:color w:val="000000"/>
        </w:rPr>
        <w:t>§ 76</w:t>
      </w:r>
    </w:p>
    <w:p w:rsidR="000F47B5" w:rsidRPr="00633438" w:rsidP="000F47B5">
      <w:pPr>
        <w:tabs>
          <w:tab w:val="num" w:pos="540"/>
          <w:tab w:val="num" w:pos="900"/>
        </w:tabs>
        <w:bidi w:val="0"/>
        <w:jc w:val="center"/>
        <w:rPr>
          <w:rFonts w:ascii="Times New Roman" w:hAnsi="Times New Roman"/>
          <w:color w:val="000000"/>
        </w:rPr>
      </w:pPr>
      <w:r w:rsidRPr="00633438" w:rsidR="00783D1C">
        <w:rPr>
          <w:rFonts w:ascii="Times New Roman" w:hAnsi="Times New Roman"/>
          <w:color w:val="000000"/>
        </w:rPr>
        <w:t>S</w:t>
      </w:r>
      <w:r w:rsidRPr="00633438" w:rsidR="006C7AC2">
        <w:rPr>
          <w:rFonts w:ascii="Times New Roman" w:hAnsi="Times New Roman"/>
          <w:color w:val="000000"/>
        </w:rPr>
        <w:t>poločné prechodné ustanovenia</w:t>
      </w:r>
      <w:r w:rsidRPr="00633438" w:rsidR="00DA532C">
        <w:rPr>
          <w:rFonts w:ascii="Times New Roman" w:hAnsi="Times New Roman"/>
          <w:color w:val="000000"/>
        </w:rPr>
        <w:t xml:space="preserve"> </w:t>
      </w:r>
    </w:p>
    <w:p w:rsidR="0046221A" w:rsidRPr="00633438" w:rsidP="000F47B5">
      <w:pPr>
        <w:tabs>
          <w:tab w:val="num" w:pos="540"/>
          <w:tab w:val="num" w:pos="900"/>
        </w:tabs>
        <w:bidi w:val="0"/>
        <w:jc w:val="center"/>
        <w:rPr>
          <w:rFonts w:ascii="Times New Roman" w:hAnsi="Times New Roman"/>
          <w:color w:val="000000"/>
        </w:rPr>
      </w:pPr>
    </w:p>
    <w:p w:rsidR="00826D82" w:rsidRPr="00233E05"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00A636CE">
        <w:rPr>
          <w:rFonts w:ascii="Times New Roman" w:hAnsi="Times New Roman"/>
        </w:rPr>
        <w:t xml:space="preserve"> </w:t>
      </w:r>
      <w:r w:rsidRPr="00633438">
        <w:rPr>
          <w:rFonts w:ascii="Times New Roman" w:hAnsi="Times New Roman"/>
        </w:rPr>
        <w:t xml:space="preserve">Prevádzkovateľ daňového skladu, ktorý má zloženú zábezpeku na daň podľa </w:t>
      </w:r>
      <w:r w:rsidRPr="00633438" w:rsidR="00E222DD">
        <w:rPr>
          <w:rFonts w:ascii="Times New Roman" w:hAnsi="Times New Roman"/>
        </w:rPr>
        <w:t>§ 18 zákona</w:t>
      </w:r>
      <w:r w:rsidR="00A636CE">
        <w:rPr>
          <w:rFonts w:ascii="Times New Roman" w:hAnsi="Times New Roman"/>
        </w:rPr>
        <w:t xml:space="preserve">                  </w:t>
      </w:r>
      <w:r w:rsidRPr="00633438" w:rsidR="00E222DD">
        <w:rPr>
          <w:rFonts w:ascii="Times New Roman" w:hAnsi="Times New Roman"/>
        </w:rPr>
        <w:t xml:space="preserve"> č. 104/2004 Z. z. účinného </w:t>
      </w:r>
      <w:r w:rsidRPr="00633438" w:rsidR="005B35CB">
        <w:rPr>
          <w:rFonts w:ascii="Times New Roman" w:hAnsi="Times New Roman"/>
        </w:rPr>
        <w:t xml:space="preserve">do </w:t>
      </w:r>
      <w:r w:rsidRPr="00633438" w:rsidR="00E222DD">
        <w:rPr>
          <w:rFonts w:ascii="Times New Roman" w:hAnsi="Times New Roman"/>
        </w:rPr>
        <w:t xml:space="preserve">31. </w:t>
      </w:r>
      <w:r w:rsidRPr="00633438" w:rsidR="006233BD">
        <w:rPr>
          <w:rFonts w:ascii="Times New Roman" w:hAnsi="Times New Roman"/>
        </w:rPr>
        <w:t>augusta</w:t>
      </w:r>
      <w:r w:rsidRPr="00633438" w:rsidR="00E222DD">
        <w:rPr>
          <w:rFonts w:ascii="Times New Roman" w:hAnsi="Times New Roman"/>
        </w:rPr>
        <w:t xml:space="preserve"> 2012, § 24 zákona č. 105/2004 Z. z. účinného </w:t>
      </w:r>
      <w:r w:rsidRPr="00633438" w:rsidR="005B35CB">
        <w:rPr>
          <w:rFonts w:ascii="Times New Roman" w:hAnsi="Times New Roman"/>
        </w:rPr>
        <w:t>do</w:t>
      </w:r>
      <w:r w:rsidRPr="00633438" w:rsidR="00E222DD">
        <w:rPr>
          <w:rFonts w:ascii="Times New Roman" w:hAnsi="Times New Roman"/>
        </w:rPr>
        <w:t xml:space="preserve"> 31. </w:t>
      </w:r>
      <w:r w:rsidRPr="00633438" w:rsidR="00935F5F">
        <w:rPr>
          <w:rFonts w:ascii="Times New Roman" w:hAnsi="Times New Roman"/>
        </w:rPr>
        <w:t>a</w:t>
      </w:r>
      <w:r w:rsidRPr="00633438" w:rsidR="006233BD">
        <w:rPr>
          <w:rFonts w:ascii="Times New Roman" w:hAnsi="Times New Roman"/>
        </w:rPr>
        <w:t xml:space="preserve">ugusta </w:t>
      </w:r>
      <w:r w:rsidRPr="00633438" w:rsidR="00E222DD">
        <w:rPr>
          <w:rFonts w:ascii="Times New Roman" w:hAnsi="Times New Roman"/>
        </w:rPr>
        <w:t>2012</w:t>
      </w:r>
      <w:r w:rsidRPr="00633438">
        <w:rPr>
          <w:rFonts w:ascii="Times New Roman" w:hAnsi="Times New Roman"/>
        </w:rPr>
        <w:t xml:space="preserve"> </w:t>
      </w:r>
      <w:r w:rsidRPr="00633438" w:rsidR="00E222DD">
        <w:rPr>
          <w:rFonts w:ascii="Times New Roman" w:hAnsi="Times New Roman"/>
        </w:rPr>
        <w:t>a</w:t>
      </w:r>
      <w:r w:rsidRPr="00633438" w:rsidR="003548F1">
        <w:rPr>
          <w:rFonts w:ascii="Times New Roman" w:hAnsi="Times New Roman"/>
        </w:rPr>
        <w:t>lebo</w:t>
      </w:r>
      <w:r w:rsidRPr="00633438" w:rsidR="00E222DD">
        <w:rPr>
          <w:rFonts w:ascii="Times New Roman" w:hAnsi="Times New Roman"/>
        </w:rPr>
        <w:t xml:space="preserve"> § 19 zák</w:t>
      </w:r>
      <w:r w:rsidRPr="00633438" w:rsidR="005B35CB">
        <w:rPr>
          <w:rFonts w:ascii="Times New Roman" w:hAnsi="Times New Roman"/>
        </w:rPr>
        <w:t>ona č. 107/2004 Z. z. účinného do</w:t>
      </w:r>
      <w:r w:rsidRPr="00633438" w:rsidR="00E222DD">
        <w:rPr>
          <w:rFonts w:ascii="Times New Roman" w:hAnsi="Times New Roman"/>
        </w:rPr>
        <w:t xml:space="preserve"> 31. </w:t>
      </w:r>
      <w:r w:rsidRPr="00633438" w:rsidR="006233BD">
        <w:rPr>
          <w:rFonts w:ascii="Times New Roman" w:hAnsi="Times New Roman"/>
        </w:rPr>
        <w:t xml:space="preserve">augusta </w:t>
      </w:r>
      <w:r w:rsidRPr="00633438" w:rsidR="00E222DD">
        <w:rPr>
          <w:rFonts w:ascii="Times New Roman" w:hAnsi="Times New Roman"/>
        </w:rPr>
        <w:t xml:space="preserve"> 2012</w:t>
      </w:r>
      <w:r w:rsidRPr="00633438" w:rsidR="003548F1">
        <w:rPr>
          <w:rFonts w:ascii="Times New Roman" w:hAnsi="Times New Roman"/>
        </w:rPr>
        <w:t xml:space="preserve">, </w:t>
      </w:r>
      <w:r w:rsidRPr="00633438">
        <w:rPr>
          <w:rFonts w:ascii="Times New Roman" w:hAnsi="Times New Roman"/>
        </w:rPr>
        <w:t xml:space="preserve">je povinný </w:t>
      </w:r>
      <w:r w:rsidRPr="00633438" w:rsidR="005B35CB">
        <w:rPr>
          <w:rFonts w:ascii="Times New Roman" w:hAnsi="Times New Roman"/>
        </w:rPr>
        <w:t xml:space="preserve">do 31. </w:t>
      </w:r>
      <w:r w:rsidRPr="00633438" w:rsidR="00935F5F">
        <w:rPr>
          <w:rFonts w:ascii="Times New Roman" w:hAnsi="Times New Roman"/>
        </w:rPr>
        <w:t>augusta</w:t>
      </w:r>
      <w:r w:rsidRPr="00633438" w:rsidR="005B35CB">
        <w:rPr>
          <w:rFonts w:ascii="Times New Roman" w:hAnsi="Times New Roman"/>
        </w:rPr>
        <w:t xml:space="preserve"> </w:t>
      </w:r>
      <w:r w:rsidRPr="00633438">
        <w:rPr>
          <w:rFonts w:ascii="Times New Roman" w:hAnsi="Times New Roman"/>
        </w:rPr>
        <w:t>2012 zložiť zábezpeku na daň vo výške dane pripadajúcej na</w:t>
      </w:r>
      <w:r w:rsidRPr="00633438" w:rsidR="006233BD">
        <w:rPr>
          <w:rFonts w:ascii="Times New Roman" w:hAnsi="Times New Roman"/>
        </w:rPr>
        <w:t xml:space="preserve"> priemerné mesačné množstvo alkoholického nápoja, ktoré uviedol do daňového voľného obehu za obdobie 12 po sebe nasledujúcich kalendárnych mesiacov, pričom do výšky zábezpeky na daň sa započíta aj daň pripadajúca na množstvo alkoholického nápoja, ktoré uviedol  do daňového voľného obehu na účely oslobodené od </w:t>
      </w:r>
      <w:r w:rsidRPr="00233E05" w:rsidR="006233BD">
        <w:rPr>
          <w:rFonts w:ascii="Times New Roman" w:hAnsi="Times New Roman"/>
        </w:rPr>
        <w:t>dane</w:t>
      </w:r>
      <w:r w:rsidRPr="00233E05" w:rsidR="00795060">
        <w:rPr>
          <w:rFonts w:ascii="Times New Roman" w:hAnsi="Times New Roman"/>
        </w:rPr>
        <w:t>.</w:t>
      </w:r>
      <w:r w:rsidRPr="00233E05" w:rsidR="00457ACC">
        <w:rPr>
          <w:rFonts w:ascii="Times New Roman" w:hAnsi="Times New Roman"/>
        </w:rPr>
        <w:t xml:space="preserve"> Povinnosť podľa predchádzajúcej vety sa nevzťahuje na prevádzkovateľa daňového skladu, ktorým je podnik na výrobu vína a medziproduktu alebo sklad vína a medziproduktu, ak tento prevádzkovateľ daňového skladu vyrába, spracováva, prijíma, skladuje alebo odosiela výlučne tiché víno. </w:t>
      </w:r>
    </w:p>
    <w:p w:rsidR="00826D82" w:rsidRPr="00233E05" w:rsidP="00826D82">
      <w:pPr>
        <w:bidi w:val="0"/>
        <w:rPr>
          <w:rFonts w:ascii="Times New Roman" w:hAnsi="Times New Roman"/>
        </w:rPr>
      </w:pPr>
    </w:p>
    <w:p w:rsidR="00D1778D" w:rsidRPr="00233E05"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233E05" w:rsidR="00AC3784">
        <w:rPr>
          <w:rFonts w:ascii="Times New Roman" w:hAnsi="Times New Roman"/>
        </w:rPr>
        <w:t xml:space="preserve"> Ak </w:t>
      </w:r>
      <w:r w:rsidRPr="00233E05">
        <w:rPr>
          <w:rFonts w:ascii="Times New Roman" w:hAnsi="Times New Roman"/>
        </w:rPr>
        <w:t xml:space="preserve">colný úrad upustil od </w:t>
      </w:r>
      <w:r w:rsidRPr="00233E05" w:rsidR="00AC3784">
        <w:rPr>
          <w:rFonts w:ascii="Times New Roman" w:hAnsi="Times New Roman"/>
        </w:rPr>
        <w:t xml:space="preserve"> </w:t>
      </w:r>
      <w:r w:rsidRPr="00233E05">
        <w:rPr>
          <w:rFonts w:ascii="Times New Roman" w:hAnsi="Times New Roman"/>
        </w:rPr>
        <w:t xml:space="preserve">zábezpeky na daň </w:t>
      </w:r>
      <w:r w:rsidRPr="00233E05" w:rsidR="00AC3784">
        <w:rPr>
          <w:rFonts w:ascii="Times New Roman" w:hAnsi="Times New Roman"/>
        </w:rPr>
        <w:t>p</w:t>
      </w:r>
      <w:r w:rsidRPr="00233E05" w:rsidR="00826D82">
        <w:rPr>
          <w:rFonts w:ascii="Times New Roman" w:hAnsi="Times New Roman"/>
        </w:rPr>
        <w:t>revádzkovateľ</w:t>
      </w:r>
      <w:r w:rsidRPr="00233E05" w:rsidR="00AC3784">
        <w:rPr>
          <w:rFonts w:ascii="Times New Roman" w:hAnsi="Times New Roman"/>
        </w:rPr>
        <w:t>ovi</w:t>
      </w:r>
      <w:r w:rsidRPr="00233E05" w:rsidR="00826D82">
        <w:rPr>
          <w:rFonts w:ascii="Times New Roman" w:hAnsi="Times New Roman"/>
        </w:rPr>
        <w:t xml:space="preserve"> daňového skladu, </w:t>
      </w:r>
      <w:r w:rsidRPr="00233E05" w:rsidR="005B35CB">
        <w:rPr>
          <w:rFonts w:ascii="Times New Roman" w:hAnsi="Times New Roman"/>
        </w:rPr>
        <w:t>p</w:t>
      </w:r>
      <w:r w:rsidRPr="00233E05" w:rsidR="00BA11F6">
        <w:rPr>
          <w:rFonts w:ascii="Times New Roman" w:hAnsi="Times New Roman"/>
        </w:rPr>
        <w:t>odnik</w:t>
      </w:r>
      <w:r w:rsidRPr="00233E05" w:rsidR="00AC3784">
        <w:rPr>
          <w:rFonts w:ascii="Times New Roman" w:hAnsi="Times New Roman"/>
        </w:rPr>
        <w:t>u</w:t>
      </w:r>
      <w:r w:rsidRPr="00233E05">
        <w:rPr>
          <w:rFonts w:ascii="Times New Roman" w:hAnsi="Times New Roman"/>
        </w:rPr>
        <w:t xml:space="preserve"> na výrobu vína</w:t>
      </w:r>
      <w:r w:rsidRPr="00233E05" w:rsidR="00BA11F6">
        <w:rPr>
          <w:rFonts w:ascii="Times New Roman" w:hAnsi="Times New Roman"/>
        </w:rPr>
        <w:t xml:space="preserve"> </w:t>
      </w:r>
      <w:r w:rsidRPr="00233E05" w:rsidR="00826D82">
        <w:rPr>
          <w:rFonts w:ascii="Times New Roman" w:hAnsi="Times New Roman"/>
        </w:rPr>
        <w:t xml:space="preserve"> podľa</w:t>
      </w:r>
      <w:r w:rsidRPr="00233E05" w:rsidR="00E222DD">
        <w:rPr>
          <w:rFonts w:ascii="Times New Roman" w:hAnsi="Times New Roman"/>
        </w:rPr>
        <w:t xml:space="preserve"> § 18 zák</w:t>
      </w:r>
      <w:r w:rsidRPr="00233E05" w:rsidR="005B35CB">
        <w:rPr>
          <w:rFonts w:ascii="Times New Roman" w:hAnsi="Times New Roman"/>
        </w:rPr>
        <w:t>ona č. 104/2004 Z. z. účinného do</w:t>
      </w:r>
      <w:r w:rsidRPr="00233E05" w:rsidR="00E222DD">
        <w:rPr>
          <w:rFonts w:ascii="Times New Roman" w:hAnsi="Times New Roman"/>
        </w:rPr>
        <w:t xml:space="preserve"> 31. </w:t>
      </w:r>
      <w:r w:rsidRPr="00233E05" w:rsidR="00935F5F">
        <w:rPr>
          <w:rFonts w:ascii="Times New Roman" w:hAnsi="Times New Roman"/>
        </w:rPr>
        <w:t xml:space="preserve">augusta </w:t>
      </w:r>
      <w:r w:rsidRPr="00233E05" w:rsidR="00E222DD">
        <w:rPr>
          <w:rFonts w:ascii="Times New Roman" w:hAnsi="Times New Roman"/>
        </w:rPr>
        <w:t xml:space="preserve">2012, </w:t>
      </w:r>
      <w:r w:rsidRPr="00233E05" w:rsidR="00BA11F6">
        <w:rPr>
          <w:rFonts w:ascii="Times New Roman" w:hAnsi="Times New Roman"/>
        </w:rPr>
        <w:t>prevádzkovateľ</w:t>
      </w:r>
      <w:r w:rsidRPr="00233E05" w:rsidR="00AC3784">
        <w:rPr>
          <w:rFonts w:ascii="Times New Roman" w:hAnsi="Times New Roman"/>
        </w:rPr>
        <w:t xml:space="preserve">ovi daňového skladu, podniku </w:t>
      </w:r>
      <w:r w:rsidRPr="00233E05" w:rsidR="00BA11F6">
        <w:rPr>
          <w:rFonts w:ascii="Times New Roman" w:hAnsi="Times New Roman"/>
        </w:rPr>
        <w:t xml:space="preserve">na výrobu liehu, podľa </w:t>
      </w:r>
      <w:r w:rsidRPr="00233E05" w:rsidR="00E222DD">
        <w:rPr>
          <w:rFonts w:ascii="Times New Roman" w:hAnsi="Times New Roman"/>
        </w:rPr>
        <w:t>§ 24 zák</w:t>
      </w:r>
      <w:r w:rsidRPr="00233E05" w:rsidR="005B35CB">
        <w:rPr>
          <w:rFonts w:ascii="Times New Roman" w:hAnsi="Times New Roman"/>
        </w:rPr>
        <w:t>ona č. 105/2004 Z. z. účinného do</w:t>
      </w:r>
      <w:r w:rsidRPr="00233E05" w:rsidR="00E222DD">
        <w:rPr>
          <w:rFonts w:ascii="Times New Roman" w:hAnsi="Times New Roman"/>
        </w:rPr>
        <w:t xml:space="preserve"> 31. </w:t>
      </w:r>
      <w:r w:rsidRPr="00233E05" w:rsidR="00935F5F">
        <w:rPr>
          <w:rFonts w:ascii="Times New Roman" w:hAnsi="Times New Roman"/>
        </w:rPr>
        <w:t>augusta</w:t>
      </w:r>
      <w:r w:rsidRPr="00233E05" w:rsidR="00E222DD">
        <w:rPr>
          <w:rFonts w:ascii="Times New Roman" w:hAnsi="Times New Roman"/>
        </w:rPr>
        <w:t xml:space="preserve"> 2012</w:t>
      </w:r>
      <w:r w:rsidRPr="00233E05" w:rsidR="00826D82">
        <w:rPr>
          <w:rFonts w:ascii="Times New Roman" w:hAnsi="Times New Roman"/>
        </w:rPr>
        <w:t xml:space="preserve"> a</w:t>
      </w:r>
      <w:r w:rsidRPr="00233E05" w:rsidR="003548F1">
        <w:rPr>
          <w:rFonts w:ascii="Times New Roman" w:hAnsi="Times New Roman"/>
        </w:rPr>
        <w:t>lebo</w:t>
      </w:r>
      <w:r w:rsidRPr="00233E05" w:rsidR="00826D82">
        <w:rPr>
          <w:rFonts w:ascii="Times New Roman" w:hAnsi="Times New Roman"/>
        </w:rPr>
        <w:t xml:space="preserve"> </w:t>
      </w:r>
      <w:r w:rsidRPr="00233E05" w:rsidR="00BA11F6">
        <w:rPr>
          <w:rFonts w:ascii="Times New Roman" w:hAnsi="Times New Roman"/>
        </w:rPr>
        <w:t>prevádzkovateľ</w:t>
      </w:r>
      <w:r w:rsidRPr="00233E05">
        <w:rPr>
          <w:rFonts w:ascii="Times New Roman" w:hAnsi="Times New Roman"/>
        </w:rPr>
        <w:t>ovi</w:t>
      </w:r>
      <w:r w:rsidRPr="00233E05" w:rsidR="00BA11F6">
        <w:rPr>
          <w:rFonts w:ascii="Times New Roman" w:hAnsi="Times New Roman"/>
        </w:rPr>
        <w:t xml:space="preserve"> daňového skladu, podnik</w:t>
      </w:r>
      <w:r w:rsidRPr="00233E05">
        <w:rPr>
          <w:rFonts w:ascii="Times New Roman" w:hAnsi="Times New Roman"/>
        </w:rPr>
        <w:t>u</w:t>
      </w:r>
      <w:r w:rsidRPr="00233E05" w:rsidR="00BA11F6">
        <w:rPr>
          <w:rFonts w:ascii="Times New Roman" w:hAnsi="Times New Roman"/>
        </w:rPr>
        <w:t xml:space="preserve"> na výrobu piva, podľa</w:t>
      </w:r>
      <w:r w:rsidRPr="00233E05" w:rsidR="00E222DD">
        <w:rPr>
          <w:rFonts w:ascii="Times New Roman" w:hAnsi="Times New Roman"/>
        </w:rPr>
        <w:t xml:space="preserve"> § 19 zákona č. 107/2004 Z. z. účinného </w:t>
      </w:r>
      <w:r w:rsidRPr="00233E05" w:rsidR="005B61B6">
        <w:rPr>
          <w:rFonts w:ascii="Times New Roman" w:hAnsi="Times New Roman"/>
        </w:rPr>
        <w:t>do</w:t>
      </w:r>
      <w:r w:rsidRPr="00233E05" w:rsidR="00E222DD">
        <w:rPr>
          <w:rFonts w:ascii="Times New Roman" w:hAnsi="Times New Roman"/>
        </w:rPr>
        <w:t xml:space="preserve"> 31. </w:t>
      </w:r>
      <w:r w:rsidRPr="00233E05" w:rsidR="00935F5F">
        <w:rPr>
          <w:rFonts w:ascii="Times New Roman" w:hAnsi="Times New Roman"/>
        </w:rPr>
        <w:t>augusta</w:t>
      </w:r>
      <w:r w:rsidRPr="00233E05" w:rsidR="00E222DD">
        <w:rPr>
          <w:rFonts w:ascii="Times New Roman" w:hAnsi="Times New Roman"/>
        </w:rPr>
        <w:t xml:space="preserve"> 2012</w:t>
      </w:r>
      <w:r w:rsidRPr="00233E05" w:rsidR="009607AA">
        <w:rPr>
          <w:rFonts w:ascii="Times New Roman" w:hAnsi="Times New Roman"/>
        </w:rPr>
        <w:t>,</w:t>
      </w:r>
      <w:r w:rsidRPr="00233E05">
        <w:rPr>
          <w:rFonts w:ascii="Times New Roman" w:hAnsi="Times New Roman"/>
        </w:rPr>
        <w:t xml:space="preserve"> </w:t>
      </w:r>
      <w:r w:rsidRPr="00233E05">
        <w:rPr>
          <w:rFonts w:ascii="Times New Roman" w:hAnsi="Times New Roman" w:cs="Calibri"/>
        </w:rPr>
        <w:t xml:space="preserve">ktorý chce aby mu bolo povolené upustenie od zábezpeky podľa § 16 účinného od 1. </w:t>
      </w:r>
      <w:r w:rsidRPr="00233E05" w:rsidR="00935F5F">
        <w:rPr>
          <w:rFonts w:ascii="Times New Roman" w:hAnsi="Times New Roman" w:cs="Calibri"/>
        </w:rPr>
        <w:t>septembra</w:t>
      </w:r>
      <w:r w:rsidRPr="00233E05">
        <w:rPr>
          <w:rFonts w:ascii="Times New Roman" w:hAnsi="Times New Roman" w:cs="Calibri"/>
        </w:rPr>
        <w:t xml:space="preserve"> 2012, je povinný požiadať colný úrad najneskôr do 30. </w:t>
      </w:r>
      <w:r w:rsidRPr="00233E05" w:rsidR="00935F5F">
        <w:rPr>
          <w:rFonts w:ascii="Times New Roman" w:hAnsi="Times New Roman" w:cs="Calibri"/>
        </w:rPr>
        <w:t>júna</w:t>
      </w:r>
      <w:r w:rsidRPr="00233E05">
        <w:rPr>
          <w:rFonts w:ascii="Times New Roman" w:hAnsi="Times New Roman" w:cs="Calibri"/>
        </w:rPr>
        <w:t xml:space="preserve"> 2012 o </w:t>
      </w:r>
    </w:p>
    <w:p w:rsidR="00826D82" w:rsidRPr="00633438" w:rsidP="00C34907">
      <w:pPr>
        <w:numPr>
          <w:numId w:val="253"/>
        </w:numPr>
        <w:autoSpaceDE w:val="0"/>
        <w:autoSpaceDN w:val="0"/>
        <w:bidi w:val="0"/>
        <w:adjustRightInd w:val="0"/>
        <w:spacing w:line="240" w:lineRule="atLeast"/>
        <w:ind w:left="567" w:hanging="283"/>
        <w:jc w:val="both"/>
        <w:rPr>
          <w:rFonts w:ascii="Times New Roman" w:hAnsi="Times New Roman"/>
        </w:rPr>
      </w:pPr>
      <w:r w:rsidRPr="00233E05">
        <w:rPr>
          <w:rFonts w:ascii="Times New Roman" w:hAnsi="Times New Roman"/>
        </w:rPr>
        <w:t>úplné upustenie od zábezpeky, ak je prevádzkovateľ daňového</w:t>
      </w:r>
      <w:r w:rsidRPr="00633438">
        <w:rPr>
          <w:rFonts w:ascii="Times New Roman" w:hAnsi="Times New Roman"/>
        </w:rPr>
        <w:t xml:space="preserve"> skladu daňovo spoľahlivý najmenej 24 po sebe nasledujúcich kalendárnych mesiacov pred podaním žiadosti o upustenie od zábezpeky,</w:t>
      </w:r>
    </w:p>
    <w:p w:rsidR="00826D82" w:rsidRPr="00633438" w:rsidP="00C34907">
      <w:pPr>
        <w:numPr>
          <w:numId w:val="253"/>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čiastočné upustenie od zábezpeky vo výške 50 %, ak je prevádzkovateľ daňového skladu daňovo spoľahlivý najmenej 12 po sebe nasledujúcich kalendárnych m</w:t>
      </w:r>
      <w:r w:rsidRPr="00633438" w:rsidR="0009140A">
        <w:rPr>
          <w:rFonts w:ascii="Times New Roman" w:hAnsi="Times New Roman"/>
        </w:rPr>
        <w:t>esiacov pred podaním žiadosti</w:t>
      </w:r>
      <w:r w:rsidRPr="00633438">
        <w:rPr>
          <w:rFonts w:ascii="Times New Roman" w:hAnsi="Times New Roman"/>
        </w:rPr>
        <w:t xml:space="preserve">  o upustenie od zábezpeky.</w:t>
      </w:r>
    </w:p>
    <w:p w:rsidR="00826D82" w:rsidRPr="00633438" w:rsidP="00826D82">
      <w:pPr>
        <w:pStyle w:val="ListParagraph"/>
        <w:bidi w:val="0"/>
        <w:ind w:left="0"/>
        <w:rPr>
          <w:rFonts w:ascii="Times New Roman" w:hAnsi="Times New Roman"/>
        </w:rPr>
      </w:pPr>
    </w:p>
    <w:p w:rsidR="00826D82" w:rsidRPr="00633438"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Colný úrad žiadosť podľa odseku </w:t>
      </w:r>
      <w:r w:rsidRPr="00633438" w:rsidR="00BA11F6">
        <w:rPr>
          <w:rFonts w:ascii="Times New Roman" w:hAnsi="Times New Roman"/>
        </w:rPr>
        <w:t xml:space="preserve">2 </w:t>
      </w:r>
      <w:r w:rsidRPr="00633438" w:rsidR="003548F1">
        <w:rPr>
          <w:rFonts w:ascii="Times New Roman" w:hAnsi="Times New Roman"/>
        </w:rPr>
        <w:t>posúdi, a</w:t>
      </w:r>
      <w:r w:rsidRPr="00633438">
        <w:rPr>
          <w:rFonts w:ascii="Times New Roman" w:hAnsi="Times New Roman"/>
        </w:rPr>
        <w:t> ak je prevádzkovateľ daňového skladu</w:t>
      </w:r>
      <w:r w:rsidR="007056A6">
        <w:rPr>
          <w:rFonts w:ascii="Times New Roman" w:hAnsi="Times New Roman"/>
        </w:rPr>
        <w:t xml:space="preserve"> podľa odseku 2</w:t>
      </w:r>
      <w:r w:rsidRPr="00633438" w:rsidR="00AC71B8">
        <w:rPr>
          <w:rFonts w:ascii="Times New Roman" w:hAnsi="Times New Roman"/>
        </w:rPr>
        <w:t>, ktorým je podnik na výrobu alkoholického nápoja</w:t>
      </w:r>
      <w:r w:rsidRPr="00633438">
        <w:rPr>
          <w:rFonts w:ascii="Times New Roman" w:hAnsi="Times New Roman"/>
        </w:rPr>
        <w:t xml:space="preserve"> daňovo spoľahlivý, colný úrad rozhodne o úplnom alebo čiastočnom upustení od zábezpeky a určí lehotu platnosti tohto rozhodnutia, a to najviac na dva roky odo dňa nadobudnutia právoplatnosti rozhodnutia o upustení od zábezpeky. </w:t>
      </w:r>
    </w:p>
    <w:p w:rsidR="00826D82" w:rsidRPr="00633438" w:rsidP="00826D82">
      <w:pPr>
        <w:pStyle w:val="ListParagraph"/>
        <w:bidi w:val="0"/>
        <w:ind w:left="0"/>
        <w:rPr>
          <w:rFonts w:ascii="Times New Roman" w:hAnsi="Times New Roman"/>
        </w:rPr>
      </w:pPr>
    </w:p>
    <w:p w:rsidR="00826D82" w:rsidRPr="00633438"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rPr>
        <w:t xml:space="preserve">Na účely tohto zákona sa za daňovo spoľahlivého považuje prevádzkovateľ daňového skladu, ktorý </w:t>
      </w:r>
    </w:p>
    <w:p w:rsidR="00935F5F" w:rsidRPr="00633438" w:rsidP="00C34907">
      <w:pPr>
        <w:numPr>
          <w:numId w:val="259"/>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je vlastníkom výrobného zariadenia na výrobu alkoholického nápoja; na účely tohto zákona sa za vlastníctvo výrobného zariadenia považuje i jeho držba na základe zmluvy o kúpe prenajatej veci,</w:t>
      </w:r>
    </w:p>
    <w:p w:rsidR="00935F5F" w:rsidRPr="00633438" w:rsidP="00C34907">
      <w:pPr>
        <w:numPr>
          <w:numId w:val="259"/>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vykazuje stabilnú finančnú situáciu; na účely tohto zákona sa stabilnou finančnou situáciou rozumie, ak prevádzkovateľ daňového skladu vykazuje na základe súvahy z riadnej účtovnej závierky kladný rozdiel medzi majetkom a záväzkami,</w:t>
      </w:r>
      <w:r w:rsidRPr="00633438">
        <w:rPr>
          <w:rFonts w:ascii="Times New Roman" w:hAnsi="Times New Roman"/>
          <w:vertAlign w:val="superscript"/>
        </w:rPr>
        <w:t>21</w:t>
      </w:r>
      <w:r w:rsidRPr="00633438">
        <w:rPr>
          <w:rFonts w:ascii="Times New Roman" w:hAnsi="Times New Roman"/>
        </w:rPr>
        <w:t>)</w:t>
      </w:r>
    </w:p>
    <w:p w:rsidR="00935F5F" w:rsidRPr="00633438" w:rsidP="00C34907">
      <w:pPr>
        <w:numPr>
          <w:numId w:val="259"/>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dodržuje podmienky podľa § 15 ods. 4, </w:t>
      </w:r>
    </w:p>
    <w:p w:rsidR="00935F5F" w:rsidRPr="00633438" w:rsidP="00C34907">
      <w:pPr>
        <w:numPr>
          <w:numId w:val="259"/>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dodržuje povinnosti podľa tohto zákona a povinnosti týkajúce sa správy dane podľa osobitného predpisu.</w:t>
      </w:r>
      <w:r w:rsidRPr="00633438">
        <w:rPr>
          <w:rFonts w:ascii="Times New Roman" w:hAnsi="Times New Roman"/>
          <w:vertAlign w:val="superscript"/>
        </w:rPr>
        <w:t>7</w:t>
      </w:r>
      <w:r w:rsidR="007056A6">
        <w:rPr>
          <w:rFonts w:ascii="Times New Roman" w:hAnsi="Times New Roman"/>
        </w:rPr>
        <w:t>)</w:t>
      </w:r>
    </w:p>
    <w:p w:rsidR="00826D82" w:rsidRPr="00633438" w:rsidP="00826D82">
      <w:pPr>
        <w:bidi w:val="0"/>
        <w:rPr>
          <w:rFonts w:ascii="Times New Roman" w:hAnsi="Times New Roman"/>
        </w:rPr>
      </w:pPr>
    </w:p>
    <w:p w:rsidR="00826D82" w:rsidRPr="00633438"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sidR="008C5E01">
        <w:rPr>
          <w:rFonts w:ascii="Times New Roman" w:hAnsi="Times New Roman"/>
        </w:rPr>
        <w:t xml:space="preserve"> </w:t>
      </w:r>
      <w:r w:rsidRPr="00633438">
        <w:rPr>
          <w:rFonts w:ascii="Times New Roman" w:hAnsi="Times New Roman"/>
        </w:rPr>
        <w:t>Prevádzkovateľ daňového skladu</w:t>
      </w:r>
      <w:r w:rsidR="007F6098">
        <w:rPr>
          <w:rFonts w:ascii="Times New Roman" w:hAnsi="Times New Roman"/>
        </w:rPr>
        <w:t xml:space="preserve"> podľa odseku 2</w:t>
      </w:r>
      <w:r w:rsidRPr="00633438">
        <w:rPr>
          <w:rFonts w:ascii="Times New Roman" w:hAnsi="Times New Roman"/>
        </w:rPr>
        <w:t xml:space="preserve"> k žiadosti podľa </w:t>
      </w:r>
      <w:r w:rsidRPr="00233E05">
        <w:rPr>
          <w:rFonts w:ascii="Times New Roman" w:hAnsi="Times New Roman"/>
        </w:rPr>
        <w:t xml:space="preserve">odseku </w:t>
      </w:r>
      <w:r w:rsidRPr="00233E05" w:rsidR="007F6098">
        <w:rPr>
          <w:rFonts w:ascii="Times New Roman" w:hAnsi="Times New Roman"/>
        </w:rPr>
        <w:t>2</w:t>
      </w:r>
      <w:r w:rsidRPr="00233E05">
        <w:rPr>
          <w:rFonts w:ascii="Times New Roman" w:hAnsi="Times New Roman"/>
        </w:rPr>
        <w:t xml:space="preserve"> predloží</w:t>
      </w:r>
    </w:p>
    <w:p w:rsidR="00826D82" w:rsidRPr="00633438" w:rsidP="00C34907">
      <w:pPr>
        <w:numPr>
          <w:numId w:val="25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doklad preukazujúci vlastníctvo technologického zariadenia na </w:t>
      </w:r>
      <w:r w:rsidRPr="00633438" w:rsidR="00AC71B8">
        <w:rPr>
          <w:rFonts w:ascii="Times New Roman" w:hAnsi="Times New Roman"/>
        </w:rPr>
        <w:t>alkoholického nápoja</w:t>
      </w:r>
      <w:r w:rsidRPr="00633438">
        <w:rPr>
          <w:rFonts w:ascii="Times New Roman" w:hAnsi="Times New Roman"/>
        </w:rPr>
        <w:t xml:space="preserve"> alebo zmluvu o kúpe prenajatej veci, ak má prevádzkovateľ daňového skladu technologické zariadenie na výrobu </w:t>
      </w:r>
      <w:r w:rsidRPr="00633438" w:rsidR="00AC71B8">
        <w:rPr>
          <w:rFonts w:ascii="Times New Roman" w:hAnsi="Times New Roman"/>
        </w:rPr>
        <w:t>alkoholického nápoja</w:t>
      </w:r>
      <w:r w:rsidRPr="00633438">
        <w:rPr>
          <w:rFonts w:ascii="Times New Roman" w:hAnsi="Times New Roman"/>
        </w:rPr>
        <w:t xml:space="preserve"> v držbe na základe zmluvy o kúpe prenajatej veci,</w:t>
      </w:r>
    </w:p>
    <w:p w:rsidR="00826D82" w:rsidRPr="00633438" w:rsidP="00C34907">
      <w:pPr>
        <w:numPr>
          <w:numId w:val="25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účtovnú závierku za bezprostredne predchádzajúce </w:t>
      </w:r>
    </w:p>
    <w:p w:rsidR="00826D82" w:rsidRPr="00633438" w:rsidP="00C34907">
      <w:pPr>
        <w:numPr>
          <w:numId w:val="250"/>
        </w:numPr>
        <w:bidi w:val="0"/>
        <w:ind w:firstLine="414"/>
        <w:jc w:val="both"/>
        <w:rPr>
          <w:rFonts w:ascii="Times New Roman" w:hAnsi="Times New Roman"/>
        </w:rPr>
      </w:pPr>
      <w:r w:rsidRPr="00633438">
        <w:rPr>
          <w:rFonts w:ascii="Times New Roman" w:hAnsi="Times New Roman"/>
        </w:rPr>
        <w:t xml:space="preserve">dve účtovné obdobia pred podaním žiadosti o úplné upustenie od zábezpeky, </w:t>
      </w:r>
    </w:p>
    <w:p w:rsidR="00826D82" w:rsidRPr="00633438" w:rsidP="00C34907">
      <w:pPr>
        <w:numPr>
          <w:numId w:val="250"/>
        </w:numPr>
        <w:bidi w:val="0"/>
        <w:ind w:firstLine="414"/>
        <w:jc w:val="both"/>
        <w:rPr>
          <w:rFonts w:ascii="Times New Roman" w:hAnsi="Times New Roman"/>
        </w:rPr>
      </w:pPr>
      <w:r w:rsidRPr="00633438">
        <w:rPr>
          <w:rFonts w:ascii="Times New Roman" w:hAnsi="Times New Roman"/>
        </w:rPr>
        <w:t>jedno účtovné obdobie pred podaním žiadosti o čiastočné upustenie zábezpeky,</w:t>
      </w:r>
    </w:p>
    <w:p w:rsidR="00826D82" w:rsidRPr="00633438" w:rsidP="00C34907">
      <w:pPr>
        <w:numPr>
          <w:numId w:val="254"/>
        </w:numPr>
        <w:autoSpaceDE w:val="0"/>
        <w:autoSpaceDN w:val="0"/>
        <w:bidi w:val="0"/>
        <w:adjustRightInd w:val="0"/>
        <w:spacing w:line="240" w:lineRule="atLeast"/>
        <w:ind w:left="567" w:hanging="283"/>
        <w:jc w:val="both"/>
        <w:rPr>
          <w:rFonts w:ascii="Times New Roman" w:hAnsi="Times New Roman"/>
        </w:rPr>
      </w:pPr>
      <w:r w:rsidRPr="00633438">
        <w:rPr>
          <w:rFonts w:ascii="Times New Roman" w:hAnsi="Times New Roman"/>
        </w:rPr>
        <w:t xml:space="preserve">potvrdenie preukazujúce, že dodržuje podmienky podľa odseku </w:t>
      </w:r>
      <w:r w:rsidRPr="00633438" w:rsidR="00AC71B8">
        <w:rPr>
          <w:rFonts w:ascii="Times New Roman" w:hAnsi="Times New Roman"/>
        </w:rPr>
        <w:t>4</w:t>
      </w:r>
      <w:r w:rsidRPr="00633438">
        <w:rPr>
          <w:rFonts w:ascii="Times New Roman" w:hAnsi="Times New Roman"/>
        </w:rPr>
        <w:t xml:space="preserve"> písm. c),</w:t>
      </w:r>
    </w:p>
    <w:p w:rsidR="00826D82" w:rsidRPr="00633438" w:rsidP="00C34907">
      <w:pPr>
        <w:numPr>
          <w:numId w:val="251"/>
        </w:numPr>
        <w:bidi w:val="0"/>
        <w:ind w:left="1418" w:hanging="284"/>
        <w:jc w:val="both"/>
        <w:rPr>
          <w:rFonts w:ascii="Times New Roman" w:hAnsi="Times New Roman"/>
        </w:rPr>
      </w:pPr>
      <w:r w:rsidRPr="00633438">
        <w:rPr>
          <w:rFonts w:ascii="Times New Roman" w:hAnsi="Times New Roman"/>
        </w:rPr>
        <w:t>najmenej 24 po sebe nasledujúcich kalendárnych mesiacov pred podaním žiadosti o úplné upustenie od zábezpeky,</w:t>
      </w:r>
    </w:p>
    <w:p w:rsidR="00826D82" w:rsidRPr="00633438" w:rsidP="00C34907">
      <w:pPr>
        <w:numPr>
          <w:numId w:val="251"/>
        </w:numPr>
        <w:bidi w:val="0"/>
        <w:ind w:left="1418" w:hanging="284"/>
        <w:jc w:val="both"/>
        <w:rPr>
          <w:rFonts w:ascii="Times New Roman" w:hAnsi="Times New Roman"/>
        </w:rPr>
      </w:pPr>
      <w:r w:rsidRPr="00633438">
        <w:rPr>
          <w:rFonts w:ascii="Times New Roman" w:hAnsi="Times New Roman"/>
        </w:rPr>
        <w:t>najmenej 12 po sebe nasledujúcich kalendárnych mesiacov pred podaním žiadosti o čiastočné upustenie od zábezpeky.</w:t>
      </w:r>
    </w:p>
    <w:p w:rsidR="00826D82" w:rsidRPr="00633438" w:rsidP="00826D82">
      <w:pPr>
        <w:autoSpaceDE w:val="0"/>
        <w:autoSpaceDN w:val="0"/>
        <w:bidi w:val="0"/>
        <w:adjustRightInd w:val="0"/>
        <w:rPr>
          <w:rFonts w:ascii="Times New Roman" w:hAnsi="Times New Roman"/>
        </w:rPr>
      </w:pPr>
    </w:p>
    <w:p w:rsidR="00826D82" w:rsidRPr="00633438"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00306C45">
        <w:rPr>
          <w:rFonts w:ascii="Times New Roman" w:hAnsi="Times New Roman"/>
        </w:rPr>
        <w:t xml:space="preserve"> </w:t>
      </w:r>
      <w:r w:rsidRPr="00633438">
        <w:rPr>
          <w:rFonts w:ascii="Times New Roman" w:hAnsi="Times New Roman"/>
        </w:rPr>
        <w:t>Prevádzkovateľ daňového skladu</w:t>
      </w:r>
      <w:r w:rsidRPr="00306C45" w:rsidR="00306C45">
        <w:rPr>
          <w:rFonts w:ascii="Times New Roman" w:hAnsi="Times New Roman"/>
        </w:rPr>
        <w:t xml:space="preserve"> </w:t>
      </w:r>
      <w:r w:rsidR="00306C45">
        <w:rPr>
          <w:rFonts w:ascii="Times New Roman" w:hAnsi="Times New Roman"/>
        </w:rPr>
        <w:t>podľa odseku 2</w:t>
      </w:r>
      <w:r w:rsidRPr="00633438" w:rsidR="005B61B6">
        <w:rPr>
          <w:rFonts w:ascii="Times New Roman" w:hAnsi="Times New Roman"/>
        </w:rPr>
        <w:t xml:space="preserve">, podnik na výrobu alkoholického nápoja, </w:t>
      </w:r>
      <w:r w:rsidRPr="00633438">
        <w:rPr>
          <w:rFonts w:ascii="Times New Roman" w:hAnsi="Times New Roman"/>
        </w:rPr>
        <w:t xml:space="preserve">je povinný na požiadanie colného úradu spresniť údaje uvedené </w:t>
      </w:r>
      <w:r w:rsidRPr="00633438" w:rsidR="00AC71B8">
        <w:rPr>
          <w:rFonts w:ascii="Times New Roman" w:hAnsi="Times New Roman"/>
        </w:rPr>
        <w:t xml:space="preserve">v </w:t>
      </w:r>
      <w:r w:rsidRPr="00633438">
        <w:rPr>
          <w:rFonts w:ascii="Times New Roman" w:hAnsi="Times New Roman"/>
        </w:rPr>
        <w:t>žiadosti a v prílohách k žiadosti.</w:t>
      </w:r>
    </w:p>
    <w:p w:rsidR="00826D82" w:rsidRPr="00633438" w:rsidP="00826D82">
      <w:pPr>
        <w:bidi w:val="0"/>
        <w:rPr>
          <w:rFonts w:ascii="Times New Roman" w:hAnsi="Times New Roman"/>
        </w:rPr>
      </w:pPr>
    </w:p>
    <w:p w:rsidR="008248A7" w:rsidRPr="00233E05" w:rsidP="00826D82">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00306C45">
        <w:rPr>
          <w:rFonts w:ascii="Times New Roman" w:hAnsi="Times New Roman"/>
        </w:rPr>
        <w:t xml:space="preserve"> </w:t>
      </w:r>
      <w:r w:rsidRPr="00633438" w:rsidR="00C557A6">
        <w:rPr>
          <w:rFonts w:ascii="Times New Roman" w:hAnsi="Times New Roman"/>
        </w:rPr>
        <w:t xml:space="preserve">Ak konanie o žiadosti </w:t>
      </w:r>
      <w:r w:rsidRPr="00633438" w:rsidR="00826D82">
        <w:rPr>
          <w:rFonts w:ascii="Times New Roman" w:hAnsi="Times New Roman"/>
        </w:rPr>
        <w:t>o upustenie od zábezpeky</w:t>
      </w:r>
      <w:r w:rsidRPr="00633438" w:rsidR="00C557A6">
        <w:rPr>
          <w:rFonts w:ascii="Times New Roman" w:hAnsi="Times New Roman"/>
        </w:rPr>
        <w:t xml:space="preserve"> predloženej </w:t>
      </w:r>
      <w:r w:rsidRPr="00633438" w:rsidR="00AC71B8">
        <w:rPr>
          <w:rFonts w:ascii="Times New Roman" w:hAnsi="Times New Roman"/>
        </w:rPr>
        <w:t xml:space="preserve">podľa § 18 zákona č. 104/2004 Z. z. účinného </w:t>
      </w:r>
      <w:r w:rsidRPr="00633438" w:rsidR="005B61B6">
        <w:rPr>
          <w:rFonts w:ascii="Times New Roman" w:hAnsi="Times New Roman"/>
        </w:rPr>
        <w:t>do</w:t>
      </w:r>
      <w:r w:rsidRPr="00633438" w:rsidR="00AC71B8">
        <w:rPr>
          <w:rFonts w:ascii="Times New Roman" w:hAnsi="Times New Roman"/>
        </w:rPr>
        <w:t xml:space="preserve"> 31. </w:t>
      </w:r>
      <w:r w:rsidRPr="00633438" w:rsidR="00935F5F">
        <w:rPr>
          <w:rFonts w:ascii="Times New Roman" w:hAnsi="Times New Roman"/>
        </w:rPr>
        <w:t>augusta</w:t>
      </w:r>
      <w:r w:rsidRPr="00633438" w:rsidR="00AC71B8">
        <w:rPr>
          <w:rFonts w:ascii="Times New Roman" w:hAnsi="Times New Roman"/>
        </w:rPr>
        <w:t xml:space="preserve"> 2012, § 24 zákona č. 105/2004 Z. z. ú</w:t>
      </w:r>
      <w:r w:rsidRPr="00633438" w:rsidR="00C557A6">
        <w:rPr>
          <w:rFonts w:ascii="Times New Roman" w:hAnsi="Times New Roman"/>
        </w:rPr>
        <w:t xml:space="preserve">činného </w:t>
      </w:r>
      <w:r w:rsidRPr="00633438" w:rsidR="005B61B6">
        <w:rPr>
          <w:rFonts w:ascii="Times New Roman" w:hAnsi="Times New Roman"/>
        </w:rPr>
        <w:t>do</w:t>
      </w:r>
      <w:r w:rsidRPr="00633438" w:rsidR="00C557A6">
        <w:rPr>
          <w:rFonts w:ascii="Times New Roman" w:hAnsi="Times New Roman"/>
        </w:rPr>
        <w:t xml:space="preserve"> 31. </w:t>
      </w:r>
      <w:r w:rsidRPr="00633438" w:rsidR="00935F5F">
        <w:rPr>
          <w:rFonts w:ascii="Times New Roman" w:hAnsi="Times New Roman"/>
        </w:rPr>
        <w:t>augusta</w:t>
      </w:r>
      <w:r w:rsidRPr="00633438" w:rsidR="00C557A6">
        <w:rPr>
          <w:rFonts w:ascii="Times New Roman" w:hAnsi="Times New Roman"/>
        </w:rPr>
        <w:t xml:space="preserve"> 2012 alebo</w:t>
      </w:r>
      <w:r w:rsidRPr="00633438" w:rsidR="00AC71B8">
        <w:rPr>
          <w:rFonts w:ascii="Times New Roman" w:hAnsi="Times New Roman"/>
        </w:rPr>
        <w:t xml:space="preserve"> </w:t>
      </w:r>
      <w:r w:rsidRPr="00633438" w:rsidR="008C5E01">
        <w:rPr>
          <w:rFonts w:ascii="Times New Roman" w:hAnsi="Times New Roman"/>
        </w:rPr>
        <w:t xml:space="preserve">            </w:t>
      </w:r>
      <w:r w:rsidRPr="00633438" w:rsidR="00AC71B8">
        <w:rPr>
          <w:rFonts w:ascii="Times New Roman" w:hAnsi="Times New Roman"/>
        </w:rPr>
        <w:t>§ 19 zák</w:t>
      </w:r>
      <w:r w:rsidRPr="00633438" w:rsidR="005B61B6">
        <w:rPr>
          <w:rFonts w:ascii="Times New Roman" w:hAnsi="Times New Roman"/>
        </w:rPr>
        <w:t xml:space="preserve">ona č. 107/2004 Z. </w:t>
      </w:r>
      <w:r w:rsidRPr="00233E05" w:rsidR="005B61B6">
        <w:rPr>
          <w:rFonts w:ascii="Times New Roman" w:hAnsi="Times New Roman"/>
        </w:rPr>
        <w:t>z. účinného do</w:t>
      </w:r>
      <w:r w:rsidRPr="00233E05" w:rsidR="00AC71B8">
        <w:rPr>
          <w:rFonts w:ascii="Times New Roman" w:hAnsi="Times New Roman"/>
        </w:rPr>
        <w:t xml:space="preserve"> 31. </w:t>
      </w:r>
      <w:r w:rsidRPr="00233E05" w:rsidR="00935F5F">
        <w:rPr>
          <w:rFonts w:ascii="Times New Roman" w:hAnsi="Times New Roman"/>
        </w:rPr>
        <w:t>augusta</w:t>
      </w:r>
      <w:r w:rsidRPr="00233E05" w:rsidR="00AC71B8">
        <w:rPr>
          <w:rFonts w:ascii="Times New Roman" w:hAnsi="Times New Roman"/>
        </w:rPr>
        <w:t xml:space="preserve"> 2012 </w:t>
      </w:r>
      <w:r w:rsidRPr="00233E05" w:rsidR="00C557A6">
        <w:rPr>
          <w:rFonts w:ascii="Times New Roman" w:hAnsi="Times New Roman"/>
        </w:rPr>
        <w:t xml:space="preserve">nebolo právoplatne ukončené do 31. </w:t>
      </w:r>
      <w:r w:rsidRPr="00233E05" w:rsidR="00935F5F">
        <w:rPr>
          <w:rFonts w:ascii="Times New Roman" w:hAnsi="Times New Roman"/>
        </w:rPr>
        <w:t>augusta</w:t>
      </w:r>
      <w:r w:rsidRPr="00233E05" w:rsidR="00C557A6">
        <w:rPr>
          <w:rFonts w:ascii="Times New Roman" w:hAnsi="Times New Roman"/>
        </w:rPr>
        <w:t xml:space="preserve"> 2012, colný úrad </w:t>
      </w:r>
      <w:r w:rsidRPr="00233E05" w:rsidR="005B61B6">
        <w:rPr>
          <w:rFonts w:ascii="Times New Roman" w:hAnsi="Times New Roman"/>
        </w:rPr>
        <w:t xml:space="preserve">žiadosť </w:t>
      </w:r>
      <w:r w:rsidRPr="00233E05" w:rsidR="00C557A6">
        <w:rPr>
          <w:rFonts w:ascii="Times New Roman" w:hAnsi="Times New Roman"/>
        </w:rPr>
        <w:t xml:space="preserve">posúdi ako keby bola predložená po 31. </w:t>
      </w:r>
      <w:r w:rsidRPr="00233E05" w:rsidR="00935F5F">
        <w:rPr>
          <w:rFonts w:ascii="Times New Roman" w:hAnsi="Times New Roman"/>
        </w:rPr>
        <w:t>auguste</w:t>
      </w:r>
      <w:r w:rsidRPr="00233E05" w:rsidR="00C557A6">
        <w:rPr>
          <w:rFonts w:ascii="Times New Roman" w:hAnsi="Times New Roman"/>
        </w:rPr>
        <w:t xml:space="preserve"> 2012</w:t>
      </w:r>
      <w:r w:rsidRPr="00233E05">
        <w:rPr>
          <w:rFonts w:ascii="Times New Roman" w:hAnsi="Times New Roman"/>
        </w:rPr>
        <w:t>.</w:t>
      </w:r>
    </w:p>
    <w:p w:rsidR="00826D82" w:rsidRPr="00233E05" w:rsidP="008248A7">
      <w:pPr>
        <w:tabs>
          <w:tab w:val="left" w:pos="284"/>
          <w:tab w:val="left" w:pos="426"/>
          <w:tab w:val="left" w:pos="567"/>
        </w:tabs>
        <w:autoSpaceDE w:val="0"/>
        <w:autoSpaceDN w:val="0"/>
        <w:bidi w:val="0"/>
        <w:adjustRightInd w:val="0"/>
        <w:spacing w:line="240" w:lineRule="atLeast"/>
        <w:jc w:val="both"/>
        <w:rPr>
          <w:rFonts w:ascii="Times New Roman" w:hAnsi="Times New Roman"/>
        </w:rPr>
      </w:pPr>
      <w:r w:rsidRPr="00233E05" w:rsidR="00C557A6">
        <w:rPr>
          <w:rFonts w:ascii="Times New Roman" w:hAnsi="Times New Roman"/>
        </w:rPr>
        <w:t xml:space="preserve"> </w:t>
      </w:r>
    </w:p>
    <w:p w:rsidR="00C557A6" w:rsidRPr="00233E05"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233E05">
        <w:rPr>
          <w:rFonts w:ascii="Times New Roman" w:hAnsi="Times New Roman"/>
        </w:rPr>
        <w:t xml:space="preserve">Ak konanie o žiadosti predloženej podľa odseku 2 nebolo do 31. </w:t>
      </w:r>
      <w:r w:rsidRPr="00233E05" w:rsidR="00935F5F">
        <w:rPr>
          <w:rFonts w:ascii="Times New Roman" w:hAnsi="Times New Roman"/>
        </w:rPr>
        <w:t>augusta</w:t>
      </w:r>
      <w:r w:rsidRPr="00233E05">
        <w:rPr>
          <w:rFonts w:ascii="Times New Roman" w:hAnsi="Times New Roman"/>
        </w:rPr>
        <w:t xml:space="preserve"> 2012 právoplatne ukončené, </w:t>
      </w:r>
      <w:r w:rsidRPr="00233E05" w:rsidR="008248A7">
        <w:rPr>
          <w:rFonts w:ascii="Times New Roman" w:hAnsi="Times New Roman"/>
        </w:rPr>
        <w:t>prevádzkovateľ daňového skladu</w:t>
      </w:r>
      <w:r w:rsidRPr="00233E05" w:rsidR="005B61B6">
        <w:rPr>
          <w:rFonts w:ascii="Times New Roman" w:hAnsi="Times New Roman"/>
        </w:rPr>
        <w:t xml:space="preserve"> podľa odseku 2 je povinný</w:t>
      </w:r>
      <w:r w:rsidRPr="00233E05">
        <w:rPr>
          <w:rFonts w:ascii="Times New Roman" w:hAnsi="Times New Roman"/>
        </w:rPr>
        <w:t xml:space="preserve"> zložiť zábezpeku na daň podľa § 16 predpisu účinného </w:t>
      </w:r>
      <w:r w:rsidRPr="00233E05" w:rsidR="005B61B6">
        <w:rPr>
          <w:rFonts w:ascii="Times New Roman" w:hAnsi="Times New Roman"/>
        </w:rPr>
        <w:t>od</w:t>
      </w:r>
      <w:r w:rsidRPr="00233E05">
        <w:rPr>
          <w:rFonts w:ascii="Times New Roman" w:hAnsi="Times New Roman"/>
        </w:rPr>
        <w:t xml:space="preserve"> 1. </w:t>
      </w:r>
      <w:r w:rsidRPr="00233E05" w:rsidR="00935F5F">
        <w:rPr>
          <w:rFonts w:ascii="Times New Roman" w:hAnsi="Times New Roman"/>
        </w:rPr>
        <w:t>septembra</w:t>
      </w:r>
      <w:r w:rsidRPr="00233E05">
        <w:rPr>
          <w:rFonts w:ascii="Times New Roman" w:hAnsi="Times New Roman"/>
        </w:rPr>
        <w:t xml:space="preserve"> 2012</w:t>
      </w:r>
      <w:r w:rsidRPr="00233E05" w:rsidR="008248A7">
        <w:rPr>
          <w:rFonts w:ascii="Times New Roman" w:hAnsi="Times New Roman"/>
        </w:rPr>
        <w:t xml:space="preserve"> najneskôr do 15. septembra 2012</w:t>
      </w:r>
      <w:r w:rsidRPr="00233E05">
        <w:rPr>
          <w:rFonts w:ascii="Times New Roman" w:hAnsi="Times New Roman"/>
        </w:rPr>
        <w:t>.</w:t>
      </w:r>
    </w:p>
    <w:p w:rsidR="00C557A6" w:rsidRPr="00233E05" w:rsidP="00C557A6">
      <w:pPr>
        <w:pStyle w:val="ListParagraph"/>
        <w:bidi w:val="0"/>
        <w:rPr>
          <w:rFonts w:ascii="Times New Roman" w:hAnsi="Times New Roman"/>
        </w:rPr>
      </w:pPr>
    </w:p>
    <w:p w:rsidR="008248A7" w:rsidRPr="00233E05" w:rsidP="008248A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233E05" w:rsidR="00C557A6">
        <w:rPr>
          <w:rFonts w:ascii="Times New Roman" w:hAnsi="Times New Roman"/>
        </w:rPr>
        <w:t>Ak p</w:t>
      </w:r>
      <w:r w:rsidRPr="00233E05" w:rsidR="00826D82">
        <w:rPr>
          <w:rFonts w:ascii="Times New Roman" w:hAnsi="Times New Roman"/>
        </w:rPr>
        <w:t>revádzkovateľ daňového skladu</w:t>
      </w:r>
      <w:r w:rsidRPr="00233E05">
        <w:rPr>
          <w:rFonts w:ascii="Times New Roman" w:hAnsi="Times New Roman"/>
        </w:rPr>
        <w:t xml:space="preserve"> podľa odseku 2</w:t>
      </w:r>
      <w:r w:rsidRPr="00233E05" w:rsidR="00826D82">
        <w:rPr>
          <w:rFonts w:ascii="Times New Roman" w:hAnsi="Times New Roman"/>
        </w:rPr>
        <w:t xml:space="preserve">, ktorému colný úrad čiastočne alebo úplne upustil od zábezpeky </w:t>
      </w:r>
      <w:r w:rsidRPr="00233E05" w:rsidR="006F7AE0">
        <w:rPr>
          <w:rFonts w:ascii="Times New Roman" w:hAnsi="Times New Roman"/>
        </w:rPr>
        <w:t xml:space="preserve">podľa § 18 zákona č. 104/2004 Z. z. účinného </w:t>
      </w:r>
      <w:r w:rsidRPr="00233E05" w:rsidR="005B61B6">
        <w:rPr>
          <w:rFonts w:ascii="Times New Roman" w:hAnsi="Times New Roman"/>
        </w:rPr>
        <w:t>do</w:t>
      </w:r>
      <w:r w:rsidRPr="00233E05" w:rsidR="006F7AE0">
        <w:rPr>
          <w:rFonts w:ascii="Times New Roman" w:hAnsi="Times New Roman"/>
        </w:rPr>
        <w:t xml:space="preserve"> 31. </w:t>
      </w:r>
      <w:r w:rsidRPr="00233E05" w:rsidR="00935F5F">
        <w:rPr>
          <w:rFonts w:ascii="Times New Roman" w:hAnsi="Times New Roman"/>
        </w:rPr>
        <w:t>augusta</w:t>
      </w:r>
      <w:r w:rsidRPr="00233E05" w:rsidR="006F7AE0">
        <w:rPr>
          <w:rFonts w:ascii="Times New Roman" w:hAnsi="Times New Roman"/>
        </w:rPr>
        <w:t xml:space="preserve"> 2012, § 24 zákona č. 105/2004 Z</w:t>
      </w:r>
      <w:r w:rsidRPr="00233E05" w:rsidR="00C557A6">
        <w:rPr>
          <w:rFonts w:ascii="Times New Roman" w:hAnsi="Times New Roman"/>
        </w:rPr>
        <w:t xml:space="preserve">. z. účinného </w:t>
      </w:r>
      <w:r w:rsidRPr="00233E05" w:rsidR="005B61B6">
        <w:rPr>
          <w:rFonts w:ascii="Times New Roman" w:hAnsi="Times New Roman"/>
        </w:rPr>
        <w:t>do</w:t>
      </w:r>
      <w:r w:rsidRPr="00233E05" w:rsidR="00C557A6">
        <w:rPr>
          <w:rFonts w:ascii="Times New Roman" w:hAnsi="Times New Roman"/>
        </w:rPr>
        <w:t xml:space="preserve"> 31. </w:t>
      </w:r>
      <w:r w:rsidRPr="00233E05" w:rsidR="00935F5F">
        <w:rPr>
          <w:rFonts w:ascii="Times New Roman" w:hAnsi="Times New Roman"/>
        </w:rPr>
        <w:t>augusta</w:t>
      </w:r>
      <w:r w:rsidRPr="00233E05" w:rsidR="00C557A6">
        <w:rPr>
          <w:rFonts w:ascii="Times New Roman" w:hAnsi="Times New Roman"/>
        </w:rPr>
        <w:t xml:space="preserve"> 2012 alebo </w:t>
      </w:r>
      <w:r w:rsidRPr="00233E05" w:rsidR="006F7AE0">
        <w:rPr>
          <w:rFonts w:ascii="Times New Roman" w:hAnsi="Times New Roman"/>
        </w:rPr>
        <w:t xml:space="preserve">§ 19 zákona č. 107/2004 Z. z. účinného </w:t>
      </w:r>
      <w:r w:rsidRPr="00233E05" w:rsidR="005B61B6">
        <w:rPr>
          <w:rFonts w:ascii="Times New Roman" w:hAnsi="Times New Roman"/>
        </w:rPr>
        <w:t>do</w:t>
      </w:r>
      <w:r w:rsidRPr="00233E05" w:rsidR="006F7AE0">
        <w:rPr>
          <w:rFonts w:ascii="Times New Roman" w:hAnsi="Times New Roman"/>
        </w:rPr>
        <w:t xml:space="preserve"> 31. </w:t>
      </w:r>
      <w:r w:rsidRPr="00233E05" w:rsidR="00935F5F">
        <w:rPr>
          <w:rFonts w:ascii="Times New Roman" w:hAnsi="Times New Roman"/>
        </w:rPr>
        <w:t xml:space="preserve">augusta </w:t>
      </w:r>
      <w:r w:rsidRPr="00233E05" w:rsidR="006F7AE0">
        <w:rPr>
          <w:rFonts w:ascii="Times New Roman" w:hAnsi="Times New Roman"/>
        </w:rPr>
        <w:t>2012</w:t>
      </w:r>
      <w:r w:rsidRPr="00233E05" w:rsidR="00C557A6">
        <w:rPr>
          <w:rFonts w:ascii="Times New Roman" w:hAnsi="Times New Roman"/>
        </w:rPr>
        <w:t xml:space="preserve"> </w:t>
      </w:r>
      <w:r w:rsidRPr="00233E05" w:rsidR="00826D82">
        <w:rPr>
          <w:rFonts w:ascii="Times New Roman" w:hAnsi="Times New Roman"/>
        </w:rPr>
        <w:t xml:space="preserve"> nepožiada colný úrad o upustenie od zábezpeky podľa odseku </w:t>
      </w:r>
      <w:r w:rsidRPr="00233E05" w:rsidR="006F7AE0">
        <w:rPr>
          <w:rFonts w:ascii="Times New Roman" w:hAnsi="Times New Roman"/>
        </w:rPr>
        <w:t>2</w:t>
      </w:r>
      <w:r w:rsidRPr="00233E05" w:rsidR="00826D82">
        <w:rPr>
          <w:rFonts w:ascii="Times New Roman" w:hAnsi="Times New Roman"/>
        </w:rPr>
        <w:t xml:space="preserve">, je povinný zložiť zábezpeku na daň podľa § </w:t>
      </w:r>
      <w:r w:rsidRPr="00233E05" w:rsidR="006F7AE0">
        <w:rPr>
          <w:rFonts w:ascii="Times New Roman" w:hAnsi="Times New Roman"/>
        </w:rPr>
        <w:t>16</w:t>
      </w:r>
      <w:r w:rsidRPr="00233E05" w:rsidR="00826D82">
        <w:rPr>
          <w:rFonts w:ascii="Times New Roman" w:hAnsi="Times New Roman"/>
        </w:rPr>
        <w:t xml:space="preserve"> predpisu účinného </w:t>
      </w:r>
      <w:r w:rsidRPr="00233E05" w:rsidR="005B61B6">
        <w:rPr>
          <w:rFonts w:ascii="Times New Roman" w:hAnsi="Times New Roman"/>
        </w:rPr>
        <w:t>od</w:t>
      </w:r>
      <w:r w:rsidRPr="00233E05" w:rsidR="00826D82">
        <w:rPr>
          <w:rFonts w:ascii="Times New Roman" w:hAnsi="Times New Roman"/>
        </w:rPr>
        <w:t xml:space="preserve"> 1. </w:t>
      </w:r>
      <w:r w:rsidRPr="00233E05" w:rsidR="00935F5F">
        <w:rPr>
          <w:rFonts w:ascii="Times New Roman" w:hAnsi="Times New Roman"/>
        </w:rPr>
        <w:t>septembra</w:t>
      </w:r>
      <w:r w:rsidRPr="00233E05" w:rsidR="00826D82">
        <w:rPr>
          <w:rFonts w:ascii="Times New Roman" w:hAnsi="Times New Roman"/>
        </w:rPr>
        <w:t xml:space="preserve"> 2012</w:t>
      </w:r>
      <w:r w:rsidRPr="00233E05">
        <w:rPr>
          <w:rFonts w:ascii="Times New Roman" w:hAnsi="Times New Roman"/>
        </w:rPr>
        <w:t xml:space="preserve"> najneskôr do 15. septembra 2012.</w:t>
      </w:r>
    </w:p>
    <w:p w:rsidR="005B35CB" w:rsidRPr="00633438" w:rsidP="005B35CB">
      <w:pPr>
        <w:pStyle w:val="ListParagraph"/>
        <w:bidi w:val="0"/>
        <w:rPr>
          <w:rFonts w:ascii="Times New Roman" w:hAnsi="Times New Roman"/>
        </w:rPr>
      </w:pPr>
    </w:p>
    <w:p w:rsidR="005B35CB" w:rsidRPr="00633438" w:rsidP="00C34907">
      <w:pPr>
        <w:numPr>
          <w:numId w:val="252"/>
        </w:numPr>
        <w:tabs>
          <w:tab w:val="left" w:pos="284"/>
          <w:tab w:val="left" w:pos="426"/>
          <w:tab w:val="left" w:pos="567"/>
        </w:tabs>
        <w:autoSpaceDE w:val="0"/>
        <w:autoSpaceDN w:val="0"/>
        <w:bidi w:val="0"/>
        <w:adjustRightInd w:val="0"/>
        <w:spacing w:line="240" w:lineRule="atLeast"/>
        <w:ind w:left="0" w:firstLine="0"/>
        <w:jc w:val="both"/>
        <w:rPr>
          <w:rFonts w:ascii="Times New Roman" w:hAnsi="Times New Roman"/>
        </w:rPr>
      </w:pPr>
      <w:r w:rsidRPr="00633438">
        <w:rPr>
          <w:rFonts w:ascii="Times New Roman" w:hAnsi="Times New Roman"/>
          <w:color w:val="000000"/>
        </w:rPr>
        <w:t>Konanie o uložení pokuty právoplatne neukončené k 31. decembru 2011 sa ukončí podľa § 70 a 71 predpisu účinného od 1. januára 2012, ak je to pre právnickú osobu alebo fyzickú osobu priaznivejšie.</w:t>
      </w:r>
    </w:p>
    <w:p w:rsidR="00777045" w:rsidP="005B61B6">
      <w:pPr>
        <w:autoSpaceDE w:val="0"/>
        <w:autoSpaceDN w:val="0"/>
        <w:bidi w:val="0"/>
        <w:adjustRightInd w:val="0"/>
        <w:spacing w:line="240" w:lineRule="atLeast"/>
        <w:rPr>
          <w:rFonts w:ascii="Times New Roman" w:hAnsi="Times New Roman"/>
        </w:rPr>
      </w:pPr>
    </w:p>
    <w:p w:rsidR="00D3118D" w:rsidRPr="00633438" w:rsidP="004742C8">
      <w:pPr>
        <w:autoSpaceDE w:val="0"/>
        <w:autoSpaceDN w:val="0"/>
        <w:bidi w:val="0"/>
        <w:adjustRightInd w:val="0"/>
        <w:spacing w:line="240" w:lineRule="atLeast"/>
        <w:jc w:val="center"/>
        <w:rPr>
          <w:rFonts w:ascii="Times New Roman" w:hAnsi="Times New Roman"/>
        </w:rPr>
      </w:pPr>
      <w:r w:rsidRPr="00633438">
        <w:rPr>
          <w:rFonts w:ascii="Times New Roman" w:hAnsi="Times New Roman"/>
        </w:rPr>
        <w:t xml:space="preserve">§ </w:t>
      </w:r>
      <w:r w:rsidRPr="00633438" w:rsidR="00DE4A49">
        <w:rPr>
          <w:rFonts w:ascii="Times New Roman" w:hAnsi="Times New Roman"/>
        </w:rPr>
        <w:t>7</w:t>
      </w:r>
      <w:r w:rsidRPr="00633438" w:rsidR="00DA532C">
        <w:rPr>
          <w:rFonts w:ascii="Times New Roman" w:hAnsi="Times New Roman"/>
        </w:rPr>
        <w:t>7</w:t>
      </w:r>
    </w:p>
    <w:p w:rsidR="004742C8" w:rsidRPr="00633438" w:rsidP="007B2F4F">
      <w:pPr>
        <w:autoSpaceDE w:val="0"/>
        <w:autoSpaceDN w:val="0"/>
        <w:bidi w:val="0"/>
        <w:adjustRightInd w:val="0"/>
        <w:spacing w:line="240" w:lineRule="atLeast"/>
        <w:jc w:val="both"/>
        <w:rPr>
          <w:rFonts w:ascii="Times New Roman" w:hAnsi="Times New Roman"/>
        </w:rPr>
      </w:pPr>
      <w:r w:rsidRPr="00633438">
        <w:rPr>
          <w:rFonts w:ascii="Times New Roman" w:hAnsi="Times New Roman"/>
        </w:rPr>
        <w:t>Zrušujú sa</w:t>
      </w:r>
      <w:r w:rsidRPr="00633438" w:rsidR="000C4F5D">
        <w:rPr>
          <w:rFonts w:ascii="Times New Roman" w:hAnsi="Times New Roman"/>
        </w:rPr>
        <w:t>:</w:t>
      </w:r>
    </w:p>
    <w:p w:rsidR="00694332"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301DD2">
        <w:rPr>
          <w:rFonts w:ascii="Times New Roman" w:hAnsi="Times New Roman"/>
        </w:rPr>
        <w:t xml:space="preserve">§ 1 </w:t>
      </w:r>
      <w:r w:rsidRPr="00633438" w:rsidR="000C4F5D">
        <w:rPr>
          <w:rFonts w:ascii="Times New Roman" w:hAnsi="Times New Roman"/>
        </w:rPr>
        <w:t xml:space="preserve">až § 17, § 19 </w:t>
      </w:r>
      <w:r w:rsidRPr="00633438" w:rsidR="00301DD2">
        <w:rPr>
          <w:rFonts w:ascii="Times New Roman" w:hAnsi="Times New Roman"/>
        </w:rPr>
        <w:t>až 31b, § 33 až 45 z</w:t>
      </w:r>
      <w:r w:rsidRPr="00633438">
        <w:rPr>
          <w:rFonts w:ascii="Times New Roman" w:hAnsi="Times New Roman"/>
        </w:rPr>
        <w:t>ákon</w:t>
      </w:r>
      <w:r w:rsidRPr="00633438" w:rsidR="00301DD2">
        <w:rPr>
          <w:rFonts w:ascii="Times New Roman" w:hAnsi="Times New Roman"/>
        </w:rPr>
        <w:t>a</w:t>
      </w:r>
      <w:r w:rsidRPr="00633438">
        <w:rPr>
          <w:rFonts w:ascii="Times New Roman" w:hAnsi="Times New Roman"/>
        </w:rPr>
        <w:t xml:space="preserve"> č. 104/2004 Z. z. o spotrebnej dani z vína v znení zákona č. 556/2004 Z. z., zákona č. 629/2004 Z. z., zákona č. 217/2006 Z. z., zákona č. 283/2007 Z. z., zákona č. 378/2008 Z. z., z</w:t>
      </w:r>
      <w:r w:rsidRPr="00633438" w:rsidR="00DE4A49">
        <w:rPr>
          <w:rFonts w:ascii="Times New Roman" w:hAnsi="Times New Roman"/>
        </w:rPr>
        <w:t>ákona č. 465/2008 Z. z. a zákona</w:t>
      </w:r>
      <w:r w:rsidRPr="00633438">
        <w:rPr>
          <w:rFonts w:ascii="Times New Roman" w:hAnsi="Times New Roman"/>
        </w:rPr>
        <w:t xml:space="preserve"> č. 472/2009 Z. z.</w:t>
      </w:r>
      <w:r w:rsidRPr="00633438" w:rsidR="00725484">
        <w:rPr>
          <w:rFonts w:ascii="Times New Roman" w:hAnsi="Times New Roman"/>
        </w:rPr>
        <w:t xml:space="preserve"> a príloha č. 1 a 2,</w:t>
      </w:r>
    </w:p>
    <w:p w:rsidR="00DE4A49"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301DD2">
        <w:rPr>
          <w:rFonts w:ascii="Times New Roman" w:hAnsi="Times New Roman"/>
        </w:rPr>
        <w:t xml:space="preserve">§ 1 až 9, § 11 až </w:t>
      </w:r>
      <w:r w:rsidRPr="00633438" w:rsidR="000C4F5D">
        <w:rPr>
          <w:rFonts w:ascii="Times New Roman" w:hAnsi="Times New Roman"/>
        </w:rPr>
        <w:t xml:space="preserve">23, § 25 až </w:t>
      </w:r>
      <w:r w:rsidRPr="008E4243" w:rsidR="00020FBE">
        <w:rPr>
          <w:rFonts w:ascii="Times New Roman" w:hAnsi="Times New Roman"/>
        </w:rPr>
        <w:t xml:space="preserve">46, § 47 ods. 1 písm. a), f) až </w:t>
      </w:r>
      <w:r w:rsidRPr="008E4243" w:rsidR="008E4243">
        <w:rPr>
          <w:rFonts w:ascii="Times New Roman" w:hAnsi="Times New Roman"/>
        </w:rPr>
        <w:t xml:space="preserve">o), r) až </w:t>
      </w:r>
      <w:r w:rsidRPr="008E4243" w:rsidR="00020FBE">
        <w:rPr>
          <w:rFonts w:ascii="Times New Roman" w:hAnsi="Times New Roman"/>
        </w:rPr>
        <w:t>w), § 47 ods. 2 písm. a), f)</w:t>
      </w:r>
      <w:r w:rsidRPr="008E4243" w:rsidR="008E4243">
        <w:rPr>
          <w:rFonts w:ascii="Times New Roman" w:hAnsi="Times New Roman"/>
        </w:rPr>
        <w:t xml:space="preserve"> </w:t>
      </w:r>
      <w:r w:rsidRPr="008E4243" w:rsidR="00020FBE">
        <w:rPr>
          <w:rFonts w:ascii="Times New Roman" w:hAnsi="Times New Roman"/>
        </w:rPr>
        <w:t xml:space="preserve"> až </w:t>
      </w:r>
      <w:r w:rsidRPr="008E4243" w:rsidR="008E4243">
        <w:rPr>
          <w:rFonts w:ascii="Times New Roman" w:hAnsi="Times New Roman"/>
        </w:rPr>
        <w:t xml:space="preserve">n), p) až </w:t>
      </w:r>
      <w:r w:rsidRPr="008E4243" w:rsidR="00020FBE">
        <w:rPr>
          <w:rFonts w:ascii="Times New Roman" w:hAnsi="Times New Roman"/>
        </w:rPr>
        <w:t>u), § 47a ods. 1 písm. c) až g), § 47a ods. 2 písm. c) až g), § 48 až</w:t>
      </w:r>
      <w:r w:rsidR="00020FBE">
        <w:rPr>
          <w:rFonts w:ascii="Times New Roman" w:hAnsi="Times New Roman"/>
        </w:rPr>
        <w:t xml:space="preserve"> </w:t>
      </w:r>
      <w:r w:rsidRPr="00633438" w:rsidR="00301DD2">
        <w:rPr>
          <w:rFonts w:ascii="Times New Roman" w:hAnsi="Times New Roman"/>
        </w:rPr>
        <w:t>52c</w:t>
      </w:r>
      <w:r w:rsidRPr="00633438" w:rsidR="00301DD2">
        <w:rPr>
          <w:rFonts w:ascii="Times New Roman" w:hAnsi="Times New Roman"/>
        </w:rPr>
        <w:t xml:space="preserve"> </w:t>
      </w:r>
      <w:r w:rsidRPr="00633438" w:rsidR="00301DD2">
        <w:rPr>
          <w:rFonts w:ascii="Times New Roman" w:hAnsi="Times New Roman"/>
        </w:rPr>
        <w:t xml:space="preserve">zákona </w:t>
      </w:r>
      <w:r w:rsidRPr="00633438">
        <w:rPr>
          <w:rFonts w:ascii="Times New Roman" w:hAnsi="Times New Roman"/>
        </w:rPr>
        <w:t xml:space="preserve"> č. 105/2004 Z. z. o spotrebnej dani z liehu a o zmene a doplnení zákona č. 467/2002 Z. z. o výrobe  a  uvádzaní liehu na trh v znení zákona č. 211/2003 Z. z. v znení zákona č. 556/2004 Z. z., zákona č. 632/2004 Z. z., zákona č. 633/2004 Z. z., zákona č. 68/2005 Z. z., zákona č. 533/2005 Z. z., zákona  č. 278/2006 Z. z., zákona č. 283/2007 Z. z., zákona č. 279/2008 Z. z., zákona č. 378/2008 Z. z., zákona č. 465/2008 Z. z., zákona  č. 52/2009 Z. z. a zákona č. 474/2009 Z. z.</w:t>
      </w:r>
      <w:r w:rsidRPr="00633438" w:rsidR="00725484">
        <w:rPr>
          <w:rFonts w:ascii="Times New Roman" w:hAnsi="Times New Roman"/>
        </w:rPr>
        <w:t xml:space="preserve"> a príloha č. 1 a 2,</w:t>
      </w:r>
      <w:r w:rsidRPr="00633438">
        <w:rPr>
          <w:rFonts w:ascii="Times New Roman" w:hAnsi="Times New Roman"/>
        </w:rPr>
        <w:t xml:space="preserve"> </w:t>
      </w:r>
    </w:p>
    <w:p w:rsidR="00DE4A49"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0C4F5D">
        <w:rPr>
          <w:rFonts w:ascii="Times New Roman" w:hAnsi="Times New Roman"/>
        </w:rPr>
        <w:t xml:space="preserve">§ 1 až 18, § 20 až 45 </w:t>
      </w:r>
      <w:r w:rsidRPr="00633438" w:rsidR="00301DD2">
        <w:rPr>
          <w:rFonts w:ascii="Times New Roman" w:hAnsi="Times New Roman"/>
        </w:rPr>
        <w:t>z</w:t>
      </w:r>
      <w:r w:rsidRPr="00633438">
        <w:rPr>
          <w:rFonts w:ascii="Times New Roman" w:hAnsi="Times New Roman"/>
        </w:rPr>
        <w:t>ákon</w:t>
      </w:r>
      <w:r w:rsidRPr="00633438" w:rsidR="000C4F5D">
        <w:rPr>
          <w:rFonts w:ascii="Times New Roman" w:hAnsi="Times New Roman"/>
        </w:rPr>
        <w:t>a</w:t>
      </w:r>
      <w:r w:rsidRPr="00633438">
        <w:rPr>
          <w:rFonts w:ascii="Times New Roman" w:hAnsi="Times New Roman"/>
        </w:rPr>
        <w:t xml:space="preserve"> č. 107/2004 Z. z. o spotrebnej dani z piva v znení zákona  č. 556/2004 Z. z., zákona č. 630/2004 Z. z., zákona č. 218/2006 Z. z., zákona  č. 378/2008 Z. z., zákona č. 465/2008 Z. z. a zákona č.475/2009 Z. z.</w:t>
      </w:r>
      <w:r w:rsidRPr="00633438" w:rsidR="00725484">
        <w:rPr>
          <w:rFonts w:ascii="Times New Roman" w:hAnsi="Times New Roman"/>
        </w:rPr>
        <w:t xml:space="preserve"> a príloha č. 1 a 2,</w:t>
      </w:r>
      <w:r w:rsidRPr="00633438">
        <w:rPr>
          <w:rFonts w:ascii="Times New Roman" w:hAnsi="Times New Roman"/>
        </w:rPr>
        <w:t xml:space="preserve"> </w:t>
      </w:r>
    </w:p>
    <w:p w:rsidR="00DF7E1D"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301DD2">
        <w:rPr>
          <w:rFonts w:ascii="Times New Roman" w:hAnsi="Times New Roman"/>
        </w:rPr>
        <w:t xml:space="preserve">vyhláška </w:t>
      </w:r>
      <w:r w:rsidRPr="00633438">
        <w:rPr>
          <w:rFonts w:ascii="Times New Roman" w:hAnsi="Times New Roman"/>
        </w:rPr>
        <w:t>Ministerstva financií Slovenskej republiky č. 202/2004 Z. z. o povolených denaturačných prostriedkoch, ich ustanovených množstvách na denaturáciu liehu, o požiadavkách na denaturáciu liehu a manipuláciu s denaturovaným liehom, o požiadavkách na jeho vlastnosti a o určenom účele použitia denaturovaného liehu v znení vyhlášky č. 574/2004 Z. z., vyhlášky č. 414/2005 Z. z., vyhlášky č. 486/2008 Z. z. a vyhlášky č. 404/2009 Z. z.</w:t>
      </w:r>
      <w:r w:rsidRPr="00633438" w:rsidR="00301DD2">
        <w:rPr>
          <w:rFonts w:ascii="Times New Roman" w:hAnsi="Times New Roman"/>
        </w:rPr>
        <w:t>,</w:t>
      </w:r>
      <w:r w:rsidRPr="00633438">
        <w:rPr>
          <w:rFonts w:ascii="Times New Roman" w:hAnsi="Times New Roman"/>
        </w:rPr>
        <w:t xml:space="preserve"> </w:t>
      </w:r>
    </w:p>
    <w:p w:rsidR="00DF7E1D"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301DD2">
        <w:rPr>
          <w:rFonts w:ascii="Times New Roman" w:hAnsi="Times New Roman"/>
        </w:rPr>
        <w:t xml:space="preserve">vyhláška </w:t>
      </w:r>
      <w:r w:rsidRPr="00633438">
        <w:rPr>
          <w:rFonts w:ascii="Times New Roman" w:hAnsi="Times New Roman"/>
        </w:rPr>
        <w:t>č. 226/2004 Z. z. ktorou sa ustanovujú podrobnosti o požiadavkách na usporiadanie technologických zariadení na výrobu, spracovanie, skladovanie a prepravu liehu, kontrole množstva liehu, zisťovaní zásob liehu a o spôsobe vedenia evidencie liehu v znení vyhlášky č. 228/2007 Z. z.</w:t>
      </w:r>
      <w:r w:rsidRPr="00633438" w:rsidR="00301DD2">
        <w:rPr>
          <w:rFonts w:ascii="Times New Roman" w:hAnsi="Times New Roman"/>
        </w:rPr>
        <w:t>,</w:t>
      </w:r>
    </w:p>
    <w:p w:rsidR="00DF7E1D"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301DD2">
        <w:rPr>
          <w:rFonts w:ascii="Times New Roman" w:hAnsi="Times New Roman"/>
        </w:rPr>
        <w:t xml:space="preserve">vyhláška </w:t>
      </w:r>
      <w:r w:rsidRPr="00633438">
        <w:rPr>
          <w:rFonts w:ascii="Times New Roman" w:hAnsi="Times New Roman"/>
        </w:rPr>
        <w:t>č. 613/2008 Z. z. Ministerstva financií Slovenskej republiky, ktorou sa ustanovuje vzor daňového priznania, dodatočného daňového priznania, žiadosti o vrátenie spotrebnej dane z piva a dodatočnej žiadosti o vrátenie spotrebnej dane z</w:t>
      </w:r>
      <w:r w:rsidRPr="00633438" w:rsidR="00301DD2">
        <w:rPr>
          <w:rFonts w:ascii="Times New Roman" w:hAnsi="Times New Roman"/>
        </w:rPr>
        <w:t> </w:t>
      </w:r>
      <w:r w:rsidRPr="00633438">
        <w:rPr>
          <w:rFonts w:ascii="Times New Roman" w:hAnsi="Times New Roman"/>
        </w:rPr>
        <w:t>piva</w:t>
      </w:r>
      <w:r w:rsidRPr="00633438" w:rsidR="00301DD2">
        <w:rPr>
          <w:rFonts w:ascii="Times New Roman" w:hAnsi="Times New Roman"/>
        </w:rPr>
        <w:t>,</w:t>
      </w:r>
    </w:p>
    <w:p w:rsidR="00DF7E1D"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301DD2">
        <w:rPr>
          <w:rFonts w:ascii="Times New Roman" w:hAnsi="Times New Roman"/>
        </w:rPr>
        <w:t>v</w:t>
      </w:r>
      <w:r w:rsidRPr="00633438">
        <w:rPr>
          <w:rFonts w:ascii="Times New Roman" w:hAnsi="Times New Roman"/>
        </w:rPr>
        <w:t>yhláška č. 614/2008 Z. z. Ministerstva financií Slovenskej republiky, ktorou sa ustanovuje vzor daňového priznania, dodatočného daňového priznania, žiadosti o vrátenie spotrebnej dane z vína a dodatočnej žiadosti o vrátenie spotrebnej dane z</w:t>
      </w:r>
      <w:r w:rsidRPr="00633438" w:rsidR="00301DD2">
        <w:rPr>
          <w:rFonts w:ascii="Times New Roman" w:hAnsi="Times New Roman"/>
        </w:rPr>
        <w:t> </w:t>
      </w:r>
      <w:r w:rsidRPr="00633438">
        <w:rPr>
          <w:rFonts w:ascii="Times New Roman" w:hAnsi="Times New Roman"/>
        </w:rPr>
        <w:t>vína</w:t>
      </w:r>
      <w:r w:rsidRPr="00633438" w:rsidR="00301DD2">
        <w:rPr>
          <w:rFonts w:ascii="Times New Roman" w:hAnsi="Times New Roman"/>
        </w:rPr>
        <w:t>,</w:t>
      </w:r>
    </w:p>
    <w:p w:rsidR="00DF7E1D" w:rsidRPr="00633438" w:rsidP="00C34907">
      <w:pPr>
        <w:numPr>
          <w:numId w:val="185"/>
        </w:numPr>
        <w:autoSpaceDE w:val="0"/>
        <w:autoSpaceDN w:val="0"/>
        <w:bidi w:val="0"/>
        <w:adjustRightInd w:val="0"/>
        <w:spacing w:line="240" w:lineRule="atLeast"/>
        <w:jc w:val="both"/>
        <w:rPr>
          <w:rFonts w:ascii="Times New Roman" w:hAnsi="Times New Roman"/>
        </w:rPr>
      </w:pPr>
      <w:r w:rsidRPr="00633438" w:rsidR="00301DD2">
        <w:rPr>
          <w:rFonts w:ascii="Times New Roman" w:hAnsi="Times New Roman"/>
        </w:rPr>
        <w:t>v</w:t>
      </w:r>
      <w:r w:rsidRPr="00633438">
        <w:rPr>
          <w:rFonts w:ascii="Times New Roman" w:hAnsi="Times New Roman"/>
        </w:rPr>
        <w:t>yhláška č. 616/2008 Z. z. Ministerstva financií Slovenskej republiky, ktorou sa ustanovuje vzor daňového priznania, dodatočného daňového priznania, žiadosti o vrátenie spotrebnej dane z liehu a dodatočnej žiadosti o vrátenie spotrebnej dane z</w:t>
      </w:r>
      <w:r w:rsidRPr="00633438" w:rsidR="003548F1">
        <w:rPr>
          <w:rFonts w:ascii="Times New Roman" w:hAnsi="Times New Roman"/>
        </w:rPr>
        <w:t> </w:t>
      </w:r>
      <w:r w:rsidRPr="00633438">
        <w:rPr>
          <w:rFonts w:ascii="Times New Roman" w:hAnsi="Times New Roman"/>
        </w:rPr>
        <w:t>liehu</w:t>
      </w:r>
      <w:r w:rsidRPr="00633438" w:rsidR="003548F1">
        <w:rPr>
          <w:rFonts w:ascii="Times New Roman" w:hAnsi="Times New Roman"/>
        </w:rPr>
        <w:t>.</w:t>
      </w:r>
    </w:p>
    <w:p w:rsidR="007B2F4F" w:rsidRPr="00633438" w:rsidP="007B2F4F">
      <w:pPr>
        <w:autoSpaceDE w:val="0"/>
        <w:autoSpaceDN w:val="0"/>
        <w:bidi w:val="0"/>
        <w:adjustRightInd w:val="0"/>
        <w:spacing w:line="240" w:lineRule="atLeast"/>
        <w:jc w:val="center"/>
        <w:rPr>
          <w:rFonts w:ascii="Times New Roman" w:hAnsi="Times New Roman"/>
        </w:rPr>
      </w:pPr>
    </w:p>
    <w:p w:rsidR="007B2F4F" w:rsidRPr="00FA18D4" w:rsidP="007B2F4F">
      <w:pPr>
        <w:autoSpaceDE w:val="0"/>
        <w:autoSpaceDN w:val="0"/>
        <w:bidi w:val="0"/>
        <w:adjustRightInd w:val="0"/>
        <w:spacing w:line="240" w:lineRule="atLeast"/>
        <w:jc w:val="center"/>
        <w:rPr>
          <w:rFonts w:ascii="Times New Roman" w:hAnsi="Times New Roman"/>
        </w:rPr>
      </w:pPr>
      <w:r w:rsidRPr="00FA18D4" w:rsidR="00D3118D">
        <w:rPr>
          <w:rFonts w:ascii="Times New Roman" w:hAnsi="Times New Roman"/>
        </w:rPr>
        <w:t xml:space="preserve">§ </w:t>
      </w:r>
      <w:r w:rsidRPr="00FA18D4" w:rsidR="00F543D9">
        <w:rPr>
          <w:rFonts w:ascii="Times New Roman" w:hAnsi="Times New Roman"/>
        </w:rPr>
        <w:t>7</w:t>
      </w:r>
      <w:r w:rsidRPr="00FA18D4" w:rsidR="00DA532C">
        <w:rPr>
          <w:rFonts w:ascii="Times New Roman" w:hAnsi="Times New Roman"/>
        </w:rPr>
        <w:t>8</w:t>
      </w:r>
    </w:p>
    <w:p w:rsidR="007B2F4F" w:rsidRPr="00FA18D4" w:rsidP="007B2F4F">
      <w:pPr>
        <w:pStyle w:val="Zkladntext2"/>
        <w:tabs>
          <w:tab w:val="left" w:pos="-540"/>
        </w:tabs>
        <w:bidi w:val="0"/>
        <w:jc w:val="both"/>
        <w:rPr>
          <w:rFonts w:ascii="Times New Roman" w:hAnsi="Times New Roman"/>
          <w:color w:val="auto"/>
        </w:rPr>
      </w:pPr>
    </w:p>
    <w:p w:rsidR="00FA18D4" w:rsidRPr="00FA18D4" w:rsidP="00FA18D4">
      <w:pPr>
        <w:bidi w:val="0"/>
        <w:jc w:val="both"/>
        <w:rPr>
          <w:rFonts w:ascii="Times New Roman" w:hAnsi="Times New Roman"/>
        </w:rPr>
      </w:pPr>
      <w:r w:rsidRPr="00FA18D4">
        <w:rPr>
          <w:rFonts w:ascii="Times New Roman" w:hAnsi="Times New Roman"/>
        </w:rPr>
        <w:t xml:space="preserve">Tento zákon nadobúda účinnosť 1. januára 2012 okrem § 6 ods. 6 a § 66 ods. 3 až </w:t>
      </w:r>
      <w:r w:rsidR="00234754">
        <w:rPr>
          <w:rFonts w:ascii="Times New Roman" w:hAnsi="Times New Roman"/>
        </w:rPr>
        <w:t>7</w:t>
      </w:r>
      <w:r w:rsidRPr="00FA18D4">
        <w:rPr>
          <w:rFonts w:ascii="Times New Roman" w:hAnsi="Times New Roman"/>
        </w:rPr>
        <w:t>, ktoré nadobúdajú účinnosť 1. marca 2012, § 16, ktorý nadobúda účinnosť 1. septembra 2012 a § 51, 52 a § 53 ods. 8 až 21, ktoré nadobú</w:t>
      </w:r>
      <w:r>
        <w:rPr>
          <w:rFonts w:ascii="Times New Roman" w:hAnsi="Times New Roman"/>
        </w:rPr>
        <w:t>dajú účinnosť 1. januára 2013.</w:t>
      </w:r>
    </w:p>
    <w:p w:rsidR="007B2F4F" w:rsidP="00020FBE">
      <w:pPr>
        <w:tabs>
          <w:tab w:val="left" w:pos="8460"/>
        </w:tabs>
        <w:autoSpaceDE w:val="0"/>
        <w:autoSpaceDN w:val="0"/>
        <w:bidi w:val="0"/>
        <w:adjustRightInd w:val="0"/>
        <w:spacing w:line="240" w:lineRule="atLeast"/>
        <w:rPr>
          <w:rFonts w:ascii="Times New Roman" w:hAnsi="Times New Roman"/>
        </w:rPr>
      </w:pPr>
      <w:r w:rsidR="00020FBE">
        <w:rPr>
          <w:rFonts w:ascii="Times New Roman" w:hAnsi="Times New Roman"/>
        </w:rPr>
        <w:tab/>
      </w:r>
    </w:p>
    <w:p w:rsidR="002A2D7F" w:rsidP="00020FBE">
      <w:pPr>
        <w:tabs>
          <w:tab w:val="left" w:pos="8460"/>
        </w:tabs>
        <w:autoSpaceDE w:val="0"/>
        <w:autoSpaceDN w:val="0"/>
        <w:bidi w:val="0"/>
        <w:adjustRightInd w:val="0"/>
        <w:spacing w:line="240" w:lineRule="atLeast"/>
        <w:rPr>
          <w:rFonts w:ascii="Times New Roman" w:hAnsi="Times New Roman"/>
        </w:rPr>
      </w:pPr>
    </w:p>
    <w:p w:rsidR="002A2D7F" w:rsidP="00020FBE">
      <w:pPr>
        <w:tabs>
          <w:tab w:val="left" w:pos="8460"/>
        </w:tabs>
        <w:autoSpaceDE w:val="0"/>
        <w:autoSpaceDN w:val="0"/>
        <w:bidi w:val="0"/>
        <w:adjustRightInd w:val="0"/>
        <w:spacing w:line="240" w:lineRule="atLeast"/>
        <w:rPr>
          <w:rFonts w:ascii="Times New Roman" w:hAnsi="Times New Roman"/>
        </w:rPr>
      </w:pPr>
    </w:p>
    <w:p w:rsidR="002A2D7F" w:rsidP="00020FBE">
      <w:pPr>
        <w:tabs>
          <w:tab w:val="left" w:pos="8460"/>
        </w:tabs>
        <w:autoSpaceDE w:val="0"/>
        <w:autoSpaceDN w:val="0"/>
        <w:bidi w:val="0"/>
        <w:adjustRightInd w:val="0"/>
        <w:spacing w:line="240" w:lineRule="atLeast"/>
        <w:rPr>
          <w:rFonts w:ascii="Times New Roman" w:hAnsi="Times New Roman"/>
        </w:rPr>
      </w:pPr>
    </w:p>
    <w:p w:rsidR="002A2D7F"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B056C2" w:rsidP="00020FBE">
      <w:pPr>
        <w:tabs>
          <w:tab w:val="left" w:pos="8460"/>
        </w:tabs>
        <w:autoSpaceDE w:val="0"/>
        <w:autoSpaceDN w:val="0"/>
        <w:bidi w:val="0"/>
        <w:adjustRightInd w:val="0"/>
        <w:spacing w:line="240" w:lineRule="atLeast"/>
        <w:rPr>
          <w:rFonts w:ascii="Times New Roman" w:hAnsi="Times New Roman"/>
        </w:rPr>
      </w:pPr>
    </w:p>
    <w:p w:rsidR="002A2D7F" w:rsidP="00020FBE">
      <w:pPr>
        <w:tabs>
          <w:tab w:val="left" w:pos="8460"/>
        </w:tabs>
        <w:autoSpaceDE w:val="0"/>
        <w:autoSpaceDN w:val="0"/>
        <w:bidi w:val="0"/>
        <w:adjustRightInd w:val="0"/>
        <w:spacing w:line="240" w:lineRule="atLeast"/>
        <w:rPr>
          <w:rFonts w:ascii="Times New Roman" w:hAnsi="Times New Roman"/>
        </w:rPr>
      </w:pPr>
    </w:p>
    <w:p w:rsidR="007B2F4F" w:rsidRPr="00633438" w:rsidP="00301DD2">
      <w:pPr>
        <w:bidi w:val="0"/>
        <w:jc w:val="right"/>
        <w:rPr>
          <w:rFonts w:ascii="Times New Roman" w:hAnsi="Times New Roman"/>
        </w:rPr>
      </w:pPr>
      <w:r w:rsidRPr="00633438" w:rsidR="00247748">
        <w:rPr>
          <w:rFonts w:ascii="Times New Roman" w:hAnsi="Times New Roman"/>
        </w:rPr>
        <w:t xml:space="preserve">Príloha č. </w:t>
      </w:r>
      <w:r w:rsidRPr="00633438" w:rsidR="00777E73">
        <w:rPr>
          <w:rFonts w:ascii="Times New Roman" w:hAnsi="Times New Roman"/>
        </w:rPr>
        <w:t>1</w:t>
      </w:r>
      <w:r w:rsidRPr="00633438" w:rsidR="000C4F5D">
        <w:rPr>
          <w:rFonts w:ascii="Times New Roman" w:hAnsi="Times New Roman"/>
        </w:rPr>
        <w:t xml:space="preserve"> k zákonu č. ..../2011 Z. z.</w:t>
      </w:r>
    </w:p>
    <w:p w:rsidR="00777E73" w:rsidRPr="00633438" w:rsidP="007B2F4F">
      <w:pPr>
        <w:bidi w:val="0"/>
        <w:rPr>
          <w:rFonts w:ascii="Times New Roman" w:hAnsi="Times New Roman"/>
        </w:rPr>
      </w:pPr>
    </w:p>
    <w:p w:rsidR="00247748" w:rsidRPr="00633438" w:rsidP="00777E73">
      <w:pPr>
        <w:bidi w:val="0"/>
        <w:jc w:val="center"/>
        <w:rPr>
          <w:rFonts w:ascii="Times New Roman" w:hAnsi="Times New Roman"/>
        </w:rPr>
      </w:pPr>
      <w:r w:rsidRPr="00633438">
        <w:rPr>
          <w:rFonts w:ascii="Times New Roman" w:hAnsi="Times New Roman"/>
        </w:rPr>
        <w:t>Potvrdenie Ministerstva zahraničných vecí Slovenskej republiky o postavení zahraničného zástupcu a o splnení podmienky vzájomnosti</w:t>
      </w:r>
    </w:p>
    <w:p w:rsidR="00777E73" w:rsidRPr="00633438" w:rsidP="00777E73">
      <w:pPr>
        <w:bidi w:val="0"/>
        <w:jc w:val="center"/>
        <w:rPr>
          <w:rFonts w:ascii="Times New Roman" w:hAnsi="Times New Roman"/>
        </w:rPr>
      </w:pPr>
    </w:p>
    <w:tbl>
      <w:tblPr>
        <w:tblStyle w:val="TableNormal"/>
        <w:tblW w:w="9322" w:type="dxa"/>
        <w:tblLook w:val="00A0"/>
      </w:tblPr>
      <w:tblGrid>
        <w:gridCol w:w="4503"/>
        <w:gridCol w:w="4819"/>
      </w:tblGrid>
      <w:tr>
        <w:tblPrEx>
          <w:tblW w:w="9322" w:type="dxa"/>
          <w:tblLook w:val="00A0"/>
        </w:tblPrEx>
        <w:trPr>
          <w:trHeight w:val="871"/>
        </w:trPr>
        <w:tc>
          <w:tcPr>
            <w:tcW w:w="9322" w:type="dxa"/>
            <w:gridSpan w:val="2"/>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Zahraničný zástupca (meno a priezvisko)</w:t>
            </w:r>
          </w:p>
        </w:tc>
      </w:tr>
      <w:tr>
        <w:tblPrEx>
          <w:tblW w:w="9322" w:type="dxa"/>
          <w:tblLook w:val="00A0"/>
        </w:tblPrEx>
        <w:trPr>
          <w:trHeight w:val="1124"/>
        </w:trPr>
        <w:tc>
          <w:tcPr>
            <w:tcW w:w="4503" w:type="dxa"/>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 xml:space="preserve">Vysielajúci štát </w:t>
            </w:r>
          </w:p>
        </w:tc>
        <w:tc>
          <w:tcPr>
            <w:tcW w:w="4819" w:type="dxa"/>
            <w:vMerge w:val="restart"/>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Postavenie zahraničného zástupcu</w:t>
            </w: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 xml:space="preserve">diplomatická misia, konzulárny úrad, medzinárodná organizácia </w:t>
            </w: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 xml:space="preserve">vedúci misie, konzulárneho úradu, medzinárodnej organizácie </w:t>
            </w: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diplomatický zástupca</w:t>
            </w: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konzulárny úradník</w:t>
            </w: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 xml:space="preserve">člen administratívneho a technického personálu </w:t>
            </w: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 xml:space="preserve">konzulárny zamestnanec </w:t>
            </w: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 xml:space="preserve">úradník medzinárodnej organizácie </w:t>
            </w:r>
          </w:p>
          <w:p w:rsidR="00777E73" w:rsidRPr="00633438" w:rsidP="00777E73">
            <w:pPr>
              <w:widowControl w:val="0"/>
              <w:autoSpaceDE w:val="0"/>
              <w:autoSpaceDN w:val="0"/>
              <w:bidi w:val="0"/>
              <w:spacing w:after="0" w:line="240" w:lineRule="auto"/>
              <w:rPr>
                <w:rFonts w:ascii="Times New Roman" w:hAnsi="Times New Roman"/>
                <w:color w:val="000000"/>
              </w:rPr>
            </w:pPr>
          </w:p>
          <w:p w:rsidR="00777E73" w:rsidRPr="00633438" w:rsidP="00777E73">
            <w:pPr>
              <w:widowControl w:val="0"/>
              <w:autoSpaceDE w:val="0"/>
              <w:autoSpaceDN w:val="0"/>
              <w:bidi w:val="0"/>
              <w:spacing w:after="0" w:line="240" w:lineRule="auto"/>
              <w:rPr>
                <w:rFonts w:ascii="Times New Roman" w:hAnsi="Times New Roman"/>
                <w:color w:val="000000"/>
              </w:rPr>
            </w:pP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color w:val="000000"/>
              </w:rPr>
              <w:t>(Vyznačí sa X)</w:t>
            </w:r>
          </w:p>
        </w:tc>
      </w:tr>
      <w:tr>
        <w:tblPrEx>
          <w:tblW w:w="9322" w:type="dxa"/>
          <w:tblLook w:val="00A0"/>
        </w:tblPrEx>
        <w:trPr>
          <w:trHeight w:val="1565"/>
        </w:trPr>
        <w:tc>
          <w:tcPr>
            <w:tcW w:w="4503" w:type="dxa"/>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Adresa sídla (bydliska)</w:t>
            </w:r>
          </w:p>
        </w:tc>
        <w:tc>
          <w:tcPr>
            <w:tcW w:w="4819" w:type="dxa"/>
            <w:vMerge/>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p>
        </w:tc>
      </w:tr>
      <w:tr>
        <w:tblPrEx>
          <w:tblW w:w="9322" w:type="dxa"/>
          <w:tblLook w:val="00A0"/>
        </w:tblPrEx>
        <w:trPr>
          <w:trHeight w:val="955"/>
        </w:trPr>
        <w:tc>
          <w:tcPr>
            <w:tcW w:w="4503" w:type="dxa"/>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Číslo telefónu</w:t>
            </w:r>
          </w:p>
        </w:tc>
        <w:tc>
          <w:tcPr>
            <w:tcW w:w="4819" w:type="dxa"/>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Číslo faxu</w:t>
            </w:r>
          </w:p>
        </w:tc>
      </w:tr>
      <w:tr>
        <w:tblPrEx>
          <w:tblW w:w="9322" w:type="dxa"/>
          <w:tblLook w:val="00A0"/>
        </w:tblPrEx>
        <w:trPr>
          <w:trHeight w:val="1407"/>
        </w:trPr>
        <w:tc>
          <w:tcPr>
            <w:tcW w:w="4503" w:type="dxa"/>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Podpis zahraničného zástupcu</w:t>
            </w:r>
          </w:p>
        </w:tc>
        <w:tc>
          <w:tcPr>
            <w:tcW w:w="4819" w:type="dxa"/>
            <w:tcBorders>
              <w:top w:val="none" w:sz="0" w:space="0" w:color="auto"/>
              <w:left w:val="none" w:sz="0" w:space="0" w:color="auto"/>
              <w:bottom w:val="none" w:sz="0" w:space="0" w:color="auto"/>
              <w:right w:val="none" w:sz="0" w:space="0" w:color="auto"/>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Podpis vedúceho misie, odtlačok pečiatky</w:t>
            </w:r>
          </w:p>
        </w:tc>
      </w:tr>
    </w:tbl>
    <w:p w:rsidR="00777E73" w:rsidRPr="00633438" w:rsidP="00777E73">
      <w:pPr>
        <w:bidi w:val="0"/>
        <w:jc w:val="center"/>
        <w:rPr>
          <w:rFonts w:ascii="Times New Roman" w:hAnsi="Times New Roman"/>
          <w:b/>
        </w:rPr>
      </w:pPr>
      <w:r w:rsidRPr="00633438">
        <w:rPr>
          <w:rFonts w:ascii="Times New Roman" w:hAnsi="Times New Roman"/>
          <w:b/>
        </w:rPr>
        <w:t>Potvrdenie Ministerstva zahraničných vecí Slovenskej republiky (ďalej len „MZV SR“)</w:t>
      </w:r>
    </w:p>
    <w:p w:rsidR="00777E73" w:rsidRPr="00633438" w:rsidP="00777E73">
      <w:pPr>
        <w:bidi w:val="0"/>
        <w:jc w:val="center"/>
        <w:rPr>
          <w:rFonts w:ascii="Times New Roman" w:hAnsi="Times New Roman"/>
          <w:b/>
        </w:rPr>
      </w:pPr>
    </w:p>
    <w:tbl>
      <w:tblPr>
        <w:tblStyle w:val="TableNormal"/>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75"/>
      </w:tblGrid>
      <w:tr>
        <w:tblPrEx>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040"/>
        </w:trPr>
        <w:tc>
          <w:tcPr>
            <w:tcW w:w="9375" w:type="dxa"/>
            <w:tcBorders>
              <w:top w:val="single" w:sz="4" w:space="0" w:color="000000"/>
              <w:left w:val="single" w:sz="4" w:space="0" w:color="000000"/>
              <w:bottom w:val="single" w:sz="4" w:space="0" w:color="000000"/>
              <w:right w:val="single" w:sz="4" w:space="0" w:color="000000"/>
            </w:tcBorders>
            <w:textDirection w:val="lrTb"/>
            <w:vAlign w:val="top"/>
          </w:tcPr>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Dĺžka pobytu zahraničného zástupcu:</w:t>
            </w: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Splnenie podmienky vzájomnosti:</w:t>
            </w: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Ukončenie pobytu na území Slovenskej republiky:</w:t>
            </w: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r w:rsidRPr="00633438">
              <w:rPr>
                <w:rFonts w:ascii="Times New Roman" w:hAnsi="Times New Roman"/>
                <w:b/>
                <w:color w:val="000000"/>
              </w:rPr>
              <w:t>Iná zmena MZV SR:</w:t>
            </w: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b/>
                <w:color w:val="000000"/>
              </w:rPr>
            </w:pPr>
          </w:p>
          <w:p w:rsidR="00777E73" w:rsidRPr="00633438" w:rsidP="00777E73">
            <w:pPr>
              <w:widowControl w:val="0"/>
              <w:autoSpaceDE w:val="0"/>
              <w:autoSpaceDN w:val="0"/>
              <w:bidi w:val="0"/>
              <w:spacing w:after="0" w:line="240" w:lineRule="auto"/>
              <w:rPr>
                <w:rFonts w:ascii="Times New Roman" w:hAnsi="Times New Roman"/>
                <w:color w:val="000000"/>
              </w:rPr>
            </w:pPr>
            <w:r w:rsidRPr="00633438">
              <w:rPr>
                <w:rFonts w:ascii="Times New Roman" w:hAnsi="Times New Roman"/>
                <w:b/>
                <w:color w:val="000000"/>
              </w:rPr>
              <w:t>Dátum:                                                     Podpis:                                                         Odtlačok pečiatky MZV SR:</w:t>
            </w:r>
          </w:p>
        </w:tc>
      </w:tr>
    </w:tbl>
    <w:p w:rsidR="002A2D7F" w:rsidP="00777E73">
      <w:pPr>
        <w:pStyle w:val="Zkladntext2"/>
        <w:tabs>
          <w:tab w:val="left" w:pos="360"/>
        </w:tabs>
        <w:bidi w:val="0"/>
        <w:jc w:val="right"/>
        <w:rPr>
          <w:rFonts w:ascii="Times New Roman" w:hAnsi="Times New Roman"/>
          <w:color w:val="auto"/>
        </w:rPr>
      </w:pPr>
    </w:p>
    <w:p w:rsidR="00777E73" w:rsidRPr="00633438" w:rsidP="00777E73">
      <w:pPr>
        <w:pStyle w:val="Zkladntext2"/>
        <w:tabs>
          <w:tab w:val="left" w:pos="360"/>
        </w:tabs>
        <w:bidi w:val="0"/>
        <w:jc w:val="right"/>
        <w:rPr>
          <w:rFonts w:ascii="Times New Roman" w:hAnsi="Times New Roman"/>
          <w:color w:val="auto"/>
        </w:rPr>
      </w:pPr>
      <w:r w:rsidRPr="00633438">
        <w:rPr>
          <w:rFonts w:ascii="Times New Roman" w:hAnsi="Times New Roman"/>
          <w:color w:val="auto"/>
        </w:rPr>
        <w:t xml:space="preserve">Príloha č. 2 k zákonu č. ..../2011 Z. z. </w:t>
      </w:r>
    </w:p>
    <w:p w:rsidR="00777E73" w:rsidRPr="00633438" w:rsidP="00777E73">
      <w:pPr>
        <w:pStyle w:val="Zkladntext1"/>
        <w:tabs>
          <w:tab w:val="left" w:pos="360"/>
        </w:tabs>
        <w:bidi w:val="0"/>
        <w:jc w:val="both"/>
        <w:rPr>
          <w:rFonts w:ascii="Times New Roman" w:hAnsi="Times New Roman"/>
          <w:color w:val="auto"/>
        </w:rPr>
      </w:pPr>
    </w:p>
    <w:p w:rsidR="00777E73" w:rsidRPr="00633438" w:rsidP="00777E73">
      <w:pPr>
        <w:pStyle w:val="Zkladntext1"/>
        <w:tabs>
          <w:tab w:val="left" w:pos="360"/>
        </w:tabs>
        <w:bidi w:val="0"/>
        <w:jc w:val="both"/>
        <w:rPr>
          <w:rFonts w:ascii="Times New Roman" w:hAnsi="Times New Roman"/>
          <w:color w:val="auto"/>
        </w:rPr>
      </w:pPr>
    </w:p>
    <w:p w:rsidR="00777E73" w:rsidRPr="00633438" w:rsidP="00777E73">
      <w:pPr>
        <w:pStyle w:val="Zkladntext1"/>
        <w:tabs>
          <w:tab w:val="left" w:pos="360"/>
        </w:tabs>
        <w:bidi w:val="0"/>
        <w:jc w:val="center"/>
        <w:rPr>
          <w:rFonts w:ascii="Times New Roman" w:hAnsi="Times New Roman"/>
          <w:color w:val="auto"/>
        </w:rPr>
      </w:pPr>
      <w:r w:rsidRPr="00633438">
        <w:rPr>
          <w:rFonts w:ascii="Times New Roman" w:hAnsi="Times New Roman"/>
          <w:color w:val="auto"/>
        </w:rPr>
        <w:t>Zoznam preberaných právne záväzných aktov Európskej únie.</w:t>
      </w:r>
    </w:p>
    <w:p w:rsidR="00777E73" w:rsidRPr="00633438" w:rsidP="00777E73">
      <w:pPr>
        <w:tabs>
          <w:tab w:val="left" w:pos="360"/>
        </w:tabs>
        <w:bidi w:val="0"/>
        <w:jc w:val="both"/>
        <w:rPr>
          <w:rFonts w:ascii="Times New Roman" w:hAnsi="Times New Roman"/>
        </w:rPr>
      </w:pPr>
    </w:p>
    <w:p w:rsidR="00777E73" w:rsidRPr="00633438" w:rsidP="00777E73">
      <w:pPr>
        <w:tabs>
          <w:tab w:val="left" w:pos="360"/>
        </w:tabs>
        <w:bidi w:val="0"/>
        <w:jc w:val="both"/>
        <w:rPr>
          <w:rFonts w:ascii="Times New Roman" w:hAnsi="Times New Roman"/>
        </w:rPr>
      </w:pPr>
      <w:r w:rsidRPr="00633438" w:rsidR="004F3148">
        <w:rPr>
          <w:rFonts w:ascii="Times New Roman" w:hAnsi="Times New Roman"/>
        </w:rPr>
        <w:t>1</w:t>
      </w:r>
      <w:r w:rsidRPr="00633438">
        <w:rPr>
          <w:rFonts w:ascii="Times New Roman" w:hAnsi="Times New Roman"/>
        </w:rPr>
        <w:t>. Smernica Rady 92/83/EHS z 19. októbra 1992 o zosúladení štruktúr spotrebných daní pre etanol a alkoholické nápoje (</w:t>
      </w:r>
      <w:r w:rsidRPr="00633438" w:rsidR="00C31EA0">
        <w:rPr>
          <w:rFonts w:ascii="Times New Roman" w:hAnsi="Times New Roman"/>
        </w:rPr>
        <w:t xml:space="preserve">Mimoriadne vydanie </w:t>
      </w:r>
      <w:r w:rsidRPr="00633438">
        <w:rPr>
          <w:rFonts w:ascii="Times New Roman" w:hAnsi="Times New Roman"/>
        </w:rPr>
        <w:t>Ú. v. E</w:t>
      </w:r>
      <w:r w:rsidRPr="00633438" w:rsidR="00C31EA0">
        <w:rPr>
          <w:rFonts w:ascii="Times New Roman" w:hAnsi="Times New Roman"/>
        </w:rPr>
        <w:t>Ú kap. 9/zv. 1)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23.9.2003), v znení Aktu o pristúpení Bulharska a Rumunska (Ú. v. EÚ L 157, 21.6.2005)</w:t>
      </w:r>
      <w:r w:rsidRPr="00633438">
        <w:rPr>
          <w:rFonts w:ascii="Times New Roman" w:hAnsi="Times New Roman"/>
        </w:rPr>
        <w:t>.</w:t>
      </w:r>
    </w:p>
    <w:p w:rsidR="00777E73" w:rsidRPr="00633438" w:rsidP="00777E73">
      <w:pPr>
        <w:tabs>
          <w:tab w:val="left" w:pos="360"/>
        </w:tabs>
        <w:bidi w:val="0"/>
        <w:jc w:val="both"/>
        <w:rPr>
          <w:rFonts w:ascii="Times New Roman" w:hAnsi="Times New Roman"/>
        </w:rPr>
      </w:pPr>
    </w:p>
    <w:p w:rsidR="00777E73" w:rsidRPr="00633438" w:rsidP="00777E73">
      <w:pPr>
        <w:tabs>
          <w:tab w:val="left" w:pos="360"/>
        </w:tabs>
        <w:bidi w:val="0"/>
        <w:jc w:val="both"/>
        <w:rPr>
          <w:rFonts w:ascii="Times New Roman" w:hAnsi="Times New Roman"/>
        </w:rPr>
      </w:pPr>
      <w:r w:rsidRPr="00633438" w:rsidR="004F3148">
        <w:rPr>
          <w:rFonts w:ascii="Times New Roman" w:hAnsi="Times New Roman"/>
        </w:rPr>
        <w:t>2</w:t>
      </w:r>
      <w:r w:rsidRPr="00633438">
        <w:rPr>
          <w:rFonts w:ascii="Times New Roman" w:hAnsi="Times New Roman"/>
        </w:rPr>
        <w:t>. Smernica Rady 92/84/EHS z 19. októbra 1992 o aproximácii sadzieb spotrebnej dane na alkohol a alkoholické nápoje (</w:t>
      </w:r>
      <w:r w:rsidRPr="00633438" w:rsidR="004B4EF8">
        <w:rPr>
          <w:rFonts w:ascii="Times New Roman" w:hAnsi="Times New Roman"/>
        </w:rPr>
        <w:t>Mimoriadne vydanie Ú. v. EÚ kap. 9/zv. 1).</w:t>
      </w:r>
    </w:p>
    <w:p w:rsidR="00777E73" w:rsidRPr="00633438" w:rsidP="00777E73">
      <w:pPr>
        <w:tabs>
          <w:tab w:val="left" w:pos="360"/>
        </w:tabs>
        <w:bidi w:val="0"/>
        <w:jc w:val="both"/>
        <w:rPr>
          <w:rFonts w:ascii="Times New Roman" w:hAnsi="Times New Roman"/>
        </w:rPr>
      </w:pPr>
    </w:p>
    <w:p w:rsidR="00777E73" w:rsidRPr="00633438" w:rsidP="00777E73">
      <w:pPr>
        <w:tabs>
          <w:tab w:val="left" w:pos="360"/>
        </w:tabs>
        <w:bidi w:val="0"/>
        <w:jc w:val="both"/>
        <w:rPr>
          <w:rFonts w:ascii="Times New Roman" w:hAnsi="Times New Roman"/>
        </w:rPr>
      </w:pPr>
      <w:r w:rsidRPr="00633438" w:rsidR="004F3148">
        <w:rPr>
          <w:rFonts w:ascii="Times New Roman" w:hAnsi="Times New Roman"/>
        </w:rPr>
        <w:t>3</w:t>
      </w:r>
      <w:r w:rsidRPr="00633438">
        <w:rPr>
          <w:rFonts w:ascii="Times New Roman" w:hAnsi="Times New Roman"/>
        </w:rPr>
        <w:t xml:space="preserve">. Smernica Rady 2006/79/ES z 5. októbra 2006 o oslobodení od daní pri dovoze malých zásielok tovaru neobchodného charakteru z tretích krajín </w:t>
      </w:r>
      <w:r w:rsidRPr="00633438" w:rsidR="004B4EF8">
        <w:rPr>
          <w:rFonts w:ascii="Times New Roman" w:hAnsi="Times New Roman"/>
        </w:rPr>
        <w:t xml:space="preserve">(kodifikované znenie) </w:t>
      </w:r>
      <w:r w:rsidRPr="00633438">
        <w:rPr>
          <w:rFonts w:ascii="Times New Roman" w:hAnsi="Times New Roman"/>
        </w:rPr>
        <w:t>(Ú. v EÚ L 286, 17.10.2006).</w:t>
      </w:r>
    </w:p>
    <w:p w:rsidR="00777E73" w:rsidRPr="00633438" w:rsidP="00777E73">
      <w:pPr>
        <w:bidi w:val="0"/>
        <w:jc w:val="center"/>
        <w:rPr>
          <w:rFonts w:ascii="Times New Roman" w:hAnsi="Times New Roman"/>
        </w:rPr>
      </w:pPr>
    </w:p>
    <w:p w:rsidR="004F3148" w:rsidRPr="00633438" w:rsidP="004F3148">
      <w:pPr>
        <w:tabs>
          <w:tab w:val="left" w:pos="360"/>
        </w:tabs>
        <w:bidi w:val="0"/>
        <w:jc w:val="both"/>
        <w:rPr>
          <w:rFonts w:ascii="Times New Roman" w:hAnsi="Times New Roman"/>
        </w:rPr>
      </w:pPr>
      <w:r w:rsidRPr="00633438">
        <w:rPr>
          <w:rFonts w:ascii="Times New Roman" w:hAnsi="Times New Roman"/>
        </w:rPr>
        <w:t>4. Smernica Rady 2007/74/ES z 20. decembra 2007 o oslobodení tovaru, ktorý dovážajú osoby cestujúce z tretích krajín, od dane z pridanej hodnoty a spotrebnej dane (Ú. v. EÚ L 346, 29.12.2007).</w:t>
      </w:r>
    </w:p>
    <w:p w:rsidR="004F3148" w:rsidRPr="00633438" w:rsidP="004F3148">
      <w:pPr>
        <w:bidi w:val="0"/>
        <w:rPr>
          <w:rFonts w:ascii="Times New Roman" w:hAnsi="Times New Roman"/>
        </w:rPr>
      </w:pPr>
    </w:p>
    <w:p w:rsidR="002431B4" w:rsidRPr="00F42D1A" w:rsidP="004F3148">
      <w:pPr>
        <w:bidi w:val="0"/>
        <w:rPr>
          <w:rFonts w:ascii="Times New Roman" w:hAnsi="Times New Roman"/>
        </w:rPr>
      </w:pPr>
      <w:r w:rsidRPr="00633438" w:rsidR="004F3148">
        <w:rPr>
          <w:rFonts w:ascii="Times New Roman" w:hAnsi="Times New Roman"/>
        </w:rPr>
        <w:t>5.Smernica Rady 2008/118/ES zo 16. decembra 2008 o všeobecnom systéme spotrebných daní a o zrušení smernice 92/12/EHS (Ú. v. EÚ L 9, 14.1.2009) v znení smernice Rady 2010/12/EÚ zo 16. februára 2010 (Ú. v. EÚ L 50, 27.2.2010).</w:t>
      </w:r>
    </w:p>
    <w:sectPr w:rsidSect="00FA2140">
      <w:footerReference w:type="default" r:id="rId18"/>
      <w:pgSz w:w="12240" w:h="15840" w:code="1"/>
      <w:pgMar w:top="1134" w:right="1134" w:bottom="1134" w:left="1418" w:header="709" w:footer="709" w:gutter="0"/>
      <w:lnNumType w:distance="0"/>
      <w:cols w:space="709"/>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EUAlbertina">
    <w:altName w:val="Times New Roman"/>
    <w:panose1 w:val="00000000000000000000"/>
    <w:charset w:val="EE"/>
    <w:family w:val="roman"/>
    <w:pitch w:val="default"/>
    <w:sig w:usb0="00000000" w:usb1="00000000" w:usb2="00000000" w:usb3="00000000" w:csb0="00000003"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 w:name="TimesNewRoman">
    <w:altName w:val="Times New Roman"/>
    <w:panose1 w:val="00000000000000000000"/>
    <w:charset w:val="EE"/>
    <w:family w:val="roman"/>
    <w:pitch w:val="default"/>
    <w:sig w:usb0="00000000" w:usb1="00000000" w:usb2="00000000" w:usb3="00000000" w:csb0="00000003" w:csb1="00000000"/>
  </w:font>
  <w:font w:name="TimesNewRoman+01">
    <w:panose1 w:val="00000000000000000000"/>
    <w:charset w:val="EE"/>
    <w:family w:val="auto"/>
    <w:pitch w:val="default"/>
    <w:sig w:usb0="00000000" w:usb1="00000000" w:usb2="00000000" w:usb3="00000000" w:csb0="00000002" w:csb1="00000000"/>
  </w:font>
  <w:font w:name="Estrangella Edessa">
    <w:panose1 w:val="00000000000000000000"/>
    <w:charset w:val="EE"/>
    <w:family w:val="roman"/>
    <w:pitch w:val="variable"/>
    <w:sig w:usb0="00000000" w:usb1="00000000" w:usb2="00000000" w:usb3="00000000" w:csb0="00000002" w:csb1="00000000"/>
  </w:font>
  <w:font w:name="Kartika">
    <w:panose1 w:val="02020503030404060203"/>
    <w:charset w:val="00"/>
    <w:family w:val="roman"/>
    <w:pitch w:val="variable"/>
    <w:sig w:usb0="00000000" w:usb1="00000000" w:usb2="00000000" w:usb3="00000000" w:csb0="00000001" w:csb1="00000000"/>
  </w:font>
  <w:font w:name="ITCBookmanEE">
    <w:altName w:val="Times New Roman"/>
    <w:panose1 w:val="00000000000000000000"/>
    <w:charset w:val="EE"/>
    <w:family w:val="auto"/>
    <w:pitch w:val="default"/>
    <w:sig w:usb0="00000000" w:usb1="00000000" w:usb2="00000000" w:usb3="00000000" w:csb0="00000003" w:csb1="00000000"/>
  </w:font>
  <w:font w:name="MS Reference Sans Serif (Vietna">
    <w:panose1 w:val="00000000000000000000"/>
    <w:charset w:val="A3"/>
    <w:family w:val="swiss"/>
    <w:pitch w:val="variable"/>
    <w:sig w:usb0="00000000" w:usb1="00000000" w:usb2="00000000" w:usb3="00000000" w:csb0="00000100" w:csb1="00000000"/>
  </w:font>
  <w:font w:name="Times_New_Roman">
    <w:panose1 w:val="00000000000000000000"/>
    <w:charset w:val="00"/>
    <w:family w:val="auto"/>
    <w:pitch w:val="default"/>
    <w:sig w:usb0="00000000" w:usb1="00000000" w:usb2="00000000" w:usb3="00000000" w:csb0="00000001" w:csb1="00000000"/>
  </w:font>
  <w:font w:name="Times_New_Roman+01">
    <w:altName w:val="Times New Roman"/>
    <w:panose1 w:val="00000000000000000000"/>
    <w:charset w:val="EE"/>
    <w:family w:val="auto"/>
    <w:pitch w:val="default"/>
    <w:sig w:usb0="00000000" w:usb1="00000000" w:usb2="00000000" w:usb3="00000000" w:csb0="00000002" w:csb1="00000000"/>
  </w:font>
  <w:font w:name="Times_New_Roman_Bold">
    <w:panose1 w:val="00000000000000000000"/>
    <w:charset w:val="00"/>
    <w:family w:val="auto"/>
    <w:pitch w:val="default"/>
    <w:sig w:usb0="00000000" w:usb1="00000000" w:usb2="00000000" w:usb3="00000000" w:csb0="00000001" w:csb1="00000000"/>
  </w:font>
  <w:font w:name="Times_New_Roman+20">
    <w:panose1 w:val="00000000000000000000"/>
    <w:charset w:val="00"/>
    <w:family w:val="auto"/>
    <w:pitch w:val="default"/>
    <w:sig w:usb0="00000000" w:usb1="00000000" w:usb2="00000000" w:usb3="00000000" w:csb0="00000001" w:csb1="00000000"/>
  </w:font>
  <w:font w:name="AT* Prose Antique">
    <w:altName w:val="Courier New"/>
    <w:panose1 w:val="00000000000000000000"/>
    <w:charset w:val="00"/>
    <w:family w:val="swiss"/>
    <w:pitch w:val="variable"/>
    <w:sig w:usb0="00000000" w:usb1="00000000" w:usb2="00000000" w:usb3="00000000" w:csb0="00000001" w:csb1="00000000"/>
  </w:font>
  <w:font w:name="CG Times (WN)">
    <w:altName w:val="Times New Roman"/>
    <w:panose1 w:val="00000000000000000000"/>
    <w:charset w:val="00"/>
    <w:family w:val="roman"/>
    <w:pitch w:val="default"/>
    <w:sig w:usb0="00000000" w:usb1="00000000" w:usb2="00000000" w:usb3="00000000" w:csb0="00000001" w:csb1="00000000"/>
  </w:font>
  <w:font w:name="Andale Sans UI">
    <w:altName w:val="Arial Unicode MS"/>
    <w:panose1 w:val="00000000000000000000"/>
    <w:charset w:val="00"/>
    <w:family w:val="auto"/>
    <w:pitch w:val="variable"/>
    <w:sig w:usb0="00000000" w:usb1="00000000" w:usb2="00000000" w:usb3="00000000" w:csb0="00000001" w:csb1="00000000"/>
  </w:font>
  <w:font w:name="TimesNewRoman,Bold">
    <w:altName w:val="Times New Roman"/>
    <w:panose1 w:val="00000000000000000000"/>
    <w:charset w:val="00"/>
    <w:family w:val="auto"/>
    <w:pitch w:val="default"/>
    <w:sig w:usb0="00000000" w:usb1="00000000" w:usb2="00000000" w:usb3="00000000" w:csb0="00000001" w:csb1="00000000"/>
  </w:font>
  <w:font w:name="Arial-BoldMT">
    <w:panose1 w:val="00000000000000000000"/>
    <w:charset w:val="EE"/>
    <w:family w:val="auto"/>
    <w:pitch w:val="default"/>
    <w:sig w:usb0="00000000" w:usb1="00000000" w:usb2="00000000" w:usb3="00000000" w:csb0="00000002" w:csb1="00000000"/>
  </w:font>
  <w:font w:name="TimesNewRomanPSMT">
    <w:altName w:val="Times New Roman"/>
    <w:panose1 w:val="00000000000000000000"/>
    <w:charset w:val="EE"/>
    <w:family w:val="auto"/>
    <w:pitch w:val="default"/>
    <w:sig w:usb0="00000000" w:usb1="00000000" w:usb2="00000000" w:usb3="00000000" w:csb0="00000003" w:csb1="00000000"/>
  </w:font>
  <w:font w:name="StarSymbol">
    <w:altName w:val="Arial Unicode MS"/>
    <w:panose1 w:val="00000000000000000000"/>
    <w:charset w:val="02"/>
    <w:family w:val="auto"/>
    <w:pitch w:val="default"/>
    <w:sig w:usb0="00000000" w:usb1="00000000" w:usb2="00000000" w:usb3="00000000" w:csb0="80000000" w:csb1="00000000"/>
  </w:font>
  <w:font w:name="DejaVu Sans">
    <w:altName w:val="Arial Unicode MS"/>
    <w:panose1 w:val="00000000000000000000"/>
    <w:charset w:val="80"/>
    <w:family w:val="swiss"/>
    <w:pitch w:val="variable"/>
    <w:sig w:usb0="00000000" w:usb1="00000000" w:usb2="00000000" w:usb3="00000000" w:csb0="00020000" w:csb1="00000000"/>
  </w:font>
  <w:font w:name="Nimbus Roman No9 L">
    <w:altName w:val="Times New Roman"/>
    <w:panose1 w:val="00000000000000000000"/>
    <w:charset w:val="00"/>
    <w:family w:val="roman"/>
    <w:pitch w:val="variable"/>
    <w:sig w:usb0="00000000" w:usb1="00000000" w:usb2="00000000" w:usb3="00000000" w:csb0="00000001" w:csb1="00000000"/>
  </w:font>
  <w:font w:name="Sans Serif">
    <w:altName w:val="Arial"/>
    <w:panose1 w:val="00000000000000000000"/>
    <w:charset w:val="00"/>
    <w:family w:val="auto"/>
    <w:pitch w:val="variable"/>
    <w:sig w:usb0="00000000" w:usb1="00000000" w:usb2="00000000" w:usb3="00000000" w:csb0="00000001" w:csb1="00000000"/>
  </w:font>
  <w:font w:name="HG Mincho Light J">
    <w:altName w:val="msmincho"/>
    <w:panose1 w:val="00000000000000000000"/>
    <w:charset w:val="00"/>
    <w:family w:val="auto"/>
    <w:pitch w:val="variable"/>
    <w:sig w:usb0="00000000" w:usb1="00000000" w:usb2="00000000" w:usb3="00000000" w:csb0="00000001"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00"/>
    <w:family w:val="swiss"/>
    <w:pitch w:val="default"/>
    <w:sig w:usb0="00000000" w:usb1="00000000" w:usb2="00000000" w:usb3="00000000" w:csb0="00000001" w:csb1="00000000"/>
  </w:font>
  <w:font w:name="Iskoola Pota">
    <w:altName w:val="Times New Roman"/>
    <w:panose1 w:val="020B0502040204020203"/>
    <w:charset w:val="00"/>
    <w:family w:val="swiss"/>
    <w:pitch w:val="variable"/>
    <w:sig w:usb0="00000000" w:usb1="00000000" w:usb2="00000000" w:usb3="00000000" w:csb0="00000001" w:csb1="00000000"/>
  </w:font>
  <w:font w:name="31)">
    <w:altName w:val="Times New Roman"/>
    <w:panose1 w:val="00000000000000000000"/>
    <w:charset w:val="00"/>
    <w:family w:val="roman"/>
    <w:pitch w:val="default"/>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17"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Futura Bk">
    <w:panose1 w:val="020B0502020204020303"/>
    <w:charset w:val="EE"/>
    <w:family w:val="swiss"/>
    <w:pitch w:val="variable"/>
    <w:sig w:usb0="00000000" w:usb1="00000000" w:usb2="00000000" w:usb3="00000000" w:csb0="0000009E" w:csb1="00000000"/>
  </w:font>
  <w:font w:name="Futura Hv">
    <w:panose1 w:val="020B0702020204020204"/>
    <w:charset w:val="EE"/>
    <w:family w:val="swiss"/>
    <w:pitch w:val="variable"/>
    <w:sig w:usb0="00000000" w:usb1="00000000" w:usb2="00000000" w:usb3="00000000" w:csb0="0000009E" w:csb1="00000000"/>
  </w:font>
  <w:font w:name="Futura Lt">
    <w:panose1 w:val="020B0402020204020303"/>
    <w:charset w:val="EE"/>
    <w:family w:val="swiss"/>
    <w:pitch w:val="variable"/>
    <w:sig w:usb0="00000000" w:usb1="00000000" w:usb2="00000000" w:usb3="00000000" w:csb0="0000009E" w:csb1="00000000"/>
  </w:font>
  <w:font w:name="Futura Md">
    <w:panose1 w:val="020B0602020204020303"/>
    <w:charset w:val="EE"/>
    <w:family w:val="swiss"/>
    <w:pitch w:val="variable"/>
    <w:sig w:usb0="00000000" w:usb1="00000000" w:usb2="00000000" w:usb3="00000000" w:csb0="0000009E" w:csb1="00000000"/>
  </w:font>
  <w:font w:name="GillSansMTPro-Book">
    <w:altName w:val="Arial Unicode MS"/>
    <w:panose1 w:val="00000000000000000000"/>
    <w:charset w:val="80"/>
    <w:family w:val="auto"/>
    <w:pitch w:val="default"/>
    <w:sig w:usb0="00000000" w:usb1="00000000" w:usb2="00000000" w:usb3="00000000" w:csb0="00020000" w:csb1="00000000"/>
  </w:font>
  <w:font w:name="Times-Roman">
    <w:altName w:val="Times New Roman"/>
    <w:panose1 w:val="00000000000000000000"/>
    <w:charset w:val="00"/>
    <w:family w:val="auto"/>
    <w:pitch w:val="default"/>
    <w:sig w:usb0="00000000" w:usb1="00000000" w:usb2="00000000" w:usb3="00000000" w:csb0="00000001" w:csb1="00000000"/>
  </w:font>
  <w:font w:name="EUAlbertina+20">
    <w:altName w:val="Arial"/>
    <w:panose1 w:val="00000000000000000000"/>
    <w:charset w:val="00"/>
    <w:family w:val="swiss"/>
    <w:pitch w:val="default"/>
    <w:sig w:usb0="00000000" w:usb1="00000000" w:usb2="00000000" w:usb3="00000000" w:csb0="00000001" w:csb1="00000000"/>
  </w:font>
  <w:font w:name="EUAlbertina+01">
    <w:panose1 w:val="00000000000000000000"/>
    <w:charset w:val="EE"/>
    <w:family w:val="auto"/>
    <w:pitch w:val="default"/>
    <w:sig w:usb0="00000000" w:usb1="00000000" w:usb2="00000000" w:usb3="00000000" w:csb0="00000002" w:csb1="00000000"/>
  </w:font>
  <w:font w:name="MS Sans Serif">
    <w:altName w:val="Arial"/>
    <w:panose1 w:val="00000000000000000000"/>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PGothic">
    <w:panose1 w:val="020B0600070205080204"/>
    <w:charset w:val="80"/>
    <w:family w:val="swiss"/>
    <w:pitch w:val="variable"/>
    <w:sig w:usb0="00000000" w:usb1="00000000" w:usb2="00000000" w:usb3="00000000" w:csb0="0002009F"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2" w:csb1="00000000"/>
  </w:font>
  <w:font w:name="Albertus">
    <w:panose1 w:val="020E0702040304020204"/>
    <w:charset w:val="EE"/>
    <w:family w:val="swiss"/>
    <w:pitch w:val="variable"/>
    <w:sig w:usb0="00000000" w:usb1="00000000" w:usb2="00000000" w:usb3="00000000" w:csb0="00000092" w:csb1="00000000"/>
  </w:font>
  <w:font w:name="Albertus Extra Bold">
    <w:panose1 w:val="020E0802040304020204"/>
    <w:charset w:val="EE"/>
    <w:family w:val="swiss"/>
    <w:pitch w:val="variable"/>
    <w:sig w:usb0="00000000" w:usb1="00000000" w:usb2="00000000" w:usb3="00000000" w:csb0="00000092" w:csb1="00000000"/>
  </w:font>
  <w:font w:name="ITC Avant Garde Gothic">
    <w:panose1 w:val="020B0602020202020204"/>
    <w:charset w:val="EE"/>
    <w:family w:val="swiss"/>
    <w:pitch w:val="variable"/>
    <w:sig w:usb0="00000000" w:usb1="00000000" w:usb2="00000000" w:usb3="00000000" w:csb0="00000092" w:csb1="00000000"/>
  </w:font>
  <w:font w:name="ITC Avant Garde Gothic Demi">
    <w:panose1 w:val="020B0802020202020204"/>
    <w:charset w:val="EE"/>
    <w:family w:val="swiss"/>
    <w:pitch w:val="variable"/>
    <w:sig w:usb0="00000000" w:usb1="00000000" w:usb2="00000000" w:usb3="00000000" w:csb0="00000012" w:csb1="00000000"/>
  </w:font>
  <w:font w:name="ITC Bookman Light">
    <w:panose1 w:val="02050604050505020204"/>
    <w:charset w:val="EE"/>
    <w:family w:val="roman"/>
    <w:pitch w:val="variable"/>
    <w:sig w:usb0="00000000" w:usb1="00000000" w:usb2="00000000" w:usb3="00000000" w:csb0="00000092" w:csb1="00000000"/>
  </w:font>
  <w:font w:name="ITC Bookman Demi">
    <w:panose1 w:val="02050804040505020204"/>
    <w:charset w:val="EE"/>
    <w:family w:val="roman"/>
    <w:pitch w:val="variable"/>
    <w:sig w:usb0="00000000" w:usb1="00000000" w:usb2="00000000" w:usb3="00000000" w:csb0="00000092" w:csb1="00000000"/>
  </w:font>
  <w:font w:name="CG Omega">
    <w:panose1 w:val="020B0502050508020304"/>
    <w:charset w:val="EE"/>
    <w:family w:val="swiss"/>
    <w:pitch w:val="variable"/>
    <w:sig w:usb0="00000000" w:usb1="00000000" w:usb2="00000000" w:usb3="00000000" w:csb0="00000092" w:csb1="00000000"/>
  </w:font>
  <w:font w:name="CG Times">
    <w:panose1 w:val="02020603050405020304"/>
    <w:charset w:val="EE"/>
    <w:family w:val="roman"/>
    <w:pitch w:val="variable"/>
    <w:sig w:usb0="00000000" w:usb1="00000000" w:usb2="00000000" w:usb3="00000000" w:csb0="00000092" w:csb1="00000000"/>
  </w:font>
  <w:font w:name="ITC Zapf Chancery">
    <w:panose1 w:val="03020702040403080804"/>
    <w:charset w:val="EE"/>
    <w:family w:val="script"/>
    <w:pitch w:val="variable"/>
    <w:sig w:usb0="00000000" w:usb1="00000000" w:usb2="00000000" w:usb3="00000000" w:csb0="00000092" w:csb1="00000000"/>
  </w:font>
  <w:font w:name="Clarendon">
    <w:panose1 w:val="02040604040505020204"/>
    <w:charset w:val="EE"/>
    <w:family w:val="roman"/>
    <w:pitch w:val="variable"/>
    <w:sig w:usb0="00000000" w:usb1="00000000" w:usb2="00000000" w:usb3="00000000" w:csb0="00000092" w:csb1="00000000"/>
  </w:font>
  <w:font w:name="Clarendon Condensed">
    <w:panose1 w:val="02040706040705040204"/>
    <w:charset w:val="EE"/>
    <w:family w:val="roman"/>
    <w:pitch w:val="variable"/>
    <w:sig w:usb0="00000000" w:usb1="00000000" w:usb2="00000000" w:usb3="00000000" w:csb0="00000092" w:csb1="00000000"/>
  </w:font>
  <w:font w:name="Clarendon Extended">
    <w:panose1 w:val="02040805050505020204"/>
    <w:charset w:val="EE"/>
    <w:family w:val="roman"/>
    <w:pitch w:val="variable"/>
    <w:sig w:usb0="00000000" w:usb1="00000000" w:usb2="00000000" w:usb3="00000000" w:csb0="00000092" w:csb1="00000000"/>
  </w:font>
  <w:font w:name="Coronet">
    <w:panose1 w:val="03030502040406070605"/>
    <w:charset w:val="EE"/>
    <w:family w:val="script"/>
    <w:pitch w:val="variable"/>
    <w:sig w:usb0="00000000" w:usb1="00000000" w:usb2="00000000" w:usb3="00000000" w:csb0="00000092" w:csb1="00000000"/>
  </w:font>
  <w:font w:name="CourierPS">
    <w:panose1 w:val="02070609020205020404"/>
    <w:charset w:val="EE"/>
    <w:family w:val="modern"/>
    <w:pitch w:val="fixed"/>
    <w:sig w:usb0="00000000" w:usb1="00000000" w:usb2="00000000" w:usb3="00000000" w:csb0="00000092"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2" w:csb1="00000000"/>
  </w:font>
  <w:font w:name="Letter Gothic">
    <w:panose1 w:val="020B0409020202030204"/>
    <w:charset w:val="EE"/>
    <w:family w:val="modern"/>
    <w:pitch w:val="fixed"/>
    <w:sig w:usb0="00000000" w:usb1="00000000" w:usb2="00000000" w:usb3="00000000" w:csb0="00000092" w:csb1="00000000"/>
  </w:font>
  <w:font w:name="Marigold">
    <w:panose1 w:val="03020702040402020504"/>
    <w:charset w:val="EE"/>
    <w:family w:val="script"/>
    <w:pitch w:val="variable"/>
    <w:sig w:usb0="00000000" w:usb1="00000000" w:usb2="00000000" w:usb3="00000000" w:csb0="00000092" w:csb1="00000000"/>
  </w:font>
  <w:font w:name="New Century Schoolbook">
    <w:panose1 w:val="02040603050705020304"/>
    <w:charset w:val="EE"/>
    <w:family w:val="roman"/>
    <w:pitch w:val="variable"/>
    <w:sig w:usb0="00000000" w:usb1="00000000" w:usb2="00000000" w:usb3="00000000" w:csb0="00000092" w:csb1="00000000"/>
  </w:font>
  <w:font w:name="Antique Olive">
    <w:panose1 w:val="020B0603020204030204"/>
    <w:charset w:val="EE"/>
    <w:family w:val="swiss"/>
    <w:pitch w:val="variable"/>
    <w:sig w:usb0="00000000" w:usb1="00000000" w:usb2="00000000" w:usb3="00000000" w:csb0="00000092" w:csb1="00000000"/>
  </w:font>
  <w:font w:name="Antique Olive Compact">
    <w:panose1 w:val="020B0904030504030204"/>
    <w:charset w:val="EE"/>
    <w:family w:val="swiss"/>
    <w:pitch w:val="variable"/>
    <w:sig w:usb0="00000000" w:usb1="00000000" w:usb2="00000000" w:usb3="00000000" w:csb0="00000092" w:csb1="00000000"/>
  </w:font>
  <w:font w:name="Palatino">
    <w:panose1 w:val="02040502050505030304"/>
    <w:charset w:val="EE"/>
    <w:family w:val="roman"/>
    <w:pitch w:val="variable"/>
    <w:sig w:usb0="00000000" w:usb1="00000000" w:usb2="00000000" w:usb3="00000000" w:csb0="00000092" w:csb1="00000000"/>
  </w:font>
  <w:font w:name="SymbolPS">
    <w:panose1 w:val="050501020106070206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2" w:csb1="00000000"/>
  </w:font>
  <w:font w:name="Univers Condensed">
    <w:panose1 w:val="020B0606020202060204"/>
    <w:charset w:val="EE"/>
    <w:family w:val="swiss"/>
    <w:pitch w:val="variable"/>
    <w:sig w:usb0="00000000" w:usb1="00000000" w:usb2="00000000" w:usb3="00000000" w:csb0="00000092" w:csb1="00000000"/>
  </w:font>
  <w:font w:name="ZWAdobeF">
    <w:panose1 w:val="00000000000000000000"/>
    <w:charset w:val="EE"/>
    <w:family w:val="auto"/>
    <w:pitch w:val="variable"/>
    <w:sig w:usb0="00000000" w:usb1="00000000" w:usb2="00000000" w:usb3="00000000" w:csb0="000001FE" w:csb1="00000000"/>
  </w:font>
  <w:font w:name="Euro Sign">
    <w:panose1 w:val="020B0603020201020101"/>
    <w:charset w:val="00"/>
    <w:family w:val="swiss"/>
    <w:pitch w:val="variable"/>
    <w:sig w:usb0="00000000" w:usb1="00000000" w:usb2="00000000" w:usb3="00000000" w:csb0="00000001" w:csb1="00000000"/>
  </w:font>
  <w:font w:name="ITC Avant Garde Gothic Demi Bal">
    <w:panose1 w:val="00000000000000000000"/>
    <w:charset w:val="BA"/>
    <w:family w:val="swiss"/>
    <w:pitch w:val="variable"/>
    <w:sig w:usb0="00000000" w:usb1="00000000" w:usb2="00000000" w:usb3="00000000" w:csb0="00000080"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AT*Toronto">
    <w:altName w:val="Times New Roman"/>
    <w:panose1 w:val="00000000000000000000"/>
    <w:charset w:val="EE"/>
    <w:family w:val="auto"/>
    <w:pitch w:val="variable"/>
    <w:sig w:usb0="00000000" w:usb1="00000000" w:usb2="00000000" w:usb3="00000000" w:csb0="00000013"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ITCBookmanEE-Bold">
    <w:panose1 w:val="00000000000000000000"/>
    <w:charset w:val="EE"/>
    <w:family w:val="auto"/>
    <w:pitch w:val="default"/>
    <w:sig w:usb0="00000000" w:usb1="00000000" w:usb2="00000000" w:usb3="00000000" w:csb0="00000002" w:csb1="00000000"/>
  </w:font>
  <w:font w:name="ITC-Bookman-Demi-EE">
    <w:altName w:val="Times New Roman"/>
    <w:panose1 w:val="00000000000000000000"/>
    <w:charset w:val="00"/>
    <w:family w:val="auto"/>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273" w:rsidRPr="00FA2140">
    <w:pPr>
      <w:pStyle w:val="Footer"/>
      <w:bidi w:val="0"/>
      <w:jc w:val="center"/>
      <w:rPr>
        <w:rFonts w:ascii="Arial Narrow" w:hAnsi="Arial Narrow"/>
        <w:sz w:val="22"/>
        <w:szCs w:val="22"/>
      </w:rPr>
    </w:pPr>
    <w:r w:rsidRPr="00FA2140">
      <w:rPr>
        <w:rFonts w:ascii="Arial Narrow" w:hAnsi="Arial Narrow"/>
        <w:sz w:val="22"/>
        <w:szCs w:val="22"/>
      </w:rPr>
      <w:fldChar w:fldCharType="begin"/>
    </w:r>
    <w:r w:rsidRPr="00FA2140">
      <w:rPr>
        <w:rFonts w:ascii="Arial Narrow" w:hAnsi="Arial Narrow"/>
        <w:sz w:val="22"/>
        <w:szCs w:val="22"/>
      </w:rPr>
      <w:instrText xml:space="preserve"> PAGE   \* MERGEFORMAT </w:instrText>
    </w:r>
    <w:r w:rsidRPr="00FA2140">
      <w:rPr>
        <w:rFonts w:ascii="Arial Narrow" w:hAnsi="Arial Narrow"/>
        <w:sz w:val="22"/>
        <w:szCs w:val="22"/>
      </w:rPr>
      <w:fldChar w:fldCharType="separate"/>
    </w:r>
    <w:r w:rsidR="00BD6138">
      <w:rPr>
        <w:rFonts w:ascii="Arial Narrow" w:hAnsi="Arial Narrow"/>
        <w:noProof/>
        <w:sz w:val="22"/>
        <w:szCs w:val="22"/>
      </w:rPr>
      <w:t>2</w:t>
    </w:r>
    <w:r w:rsidRPr="00FA2140">
      <w:rPr>
        <w:rFonts w:ascii="Arial Narrow" w:hAnsi="Arial Narrow"/>
        <w:sz w:val="22"/>
        <w:szCs w:val="22"/>
      </w:rPr>
      <w:fldChar w:fldCharType="end"/>
    </w:r>
  </w:p>
  <w:p w:rsidR="00205273">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273" w:rsidP="00FA2140">
      <w:pPr>
        <w:bidi w:val="0"/>
        <w:rPr>
          <w:rFonts w:ascii="Times New Roman" w:hAnsi="Times New Roman"/>
        </w:rPr>
      </w:pPr>
      <w:r>
        <w:rPr>
          <w:rFonts w:ascii="Times New Roman" w:hAnsi="Times New Roman"/>
        </w:rPr>
        <w:separator/>
      </w:r>
    </w:p>
  </w:footnote>
  <w:footnote w:type="continuationSeparator" w:id="1">
    <w:p w:rsidR="00205273" w:rsidP="00FA2140">
      <w:pPr>
        <w:bidi w:val="0"/>
        <w:rPr>
          <w:rFonts w:ascii="Times New Roman" w:hAnsi="Times New Roman"/>
        </w:rPr>
      </w:pPr>
      <w:r>
        <w:rPr>
          <w:rFonts w:ascii="Times New Roman" w:hAnsi="Times New Roman"/>
        </w:rPr>
        <w:continuationSeparator/>
      </w:r>
    </w:p>
  </w:footnote>
  <w:footnote w:id="2">
    <w:p w:rsidP="0079679F">
      <w:pPr>
        <w:autoSpaceDE w:val="0"/>
        <w:autoSpaceDN w:val="0"/>
        <w:bidi w:val="0"/>
        <w:adjustRightInd w:val="0"/>
        <w:spacing w:line="16"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Čl. </w:t>
      </w:r>
      <w:r w:rsidRPr="001C1EC9" w:rsidR="00205273">
        <w:rPr>
          <w:rFonts w:ascii="Times New Roman" w:hAnsi="Times New Roman" w:cs="Calibri"/>
          <w:sz w:val="20"/>
          <w:szCs w:val="20"/>
        </w:rPr>
        <w:t>52 Zmluvy o Európskej únii a čl. 355 Zmluvy o fungovaní Európskej únie</w:t>
      </w:r>
      <w:r w:rsidR="00205273">
        <w:rPr>
          <w:rFonts w:ascii="Times New Roman" w:hAnsi="Times New Roman" w:cs="Calibri"/>
          <w:sz w:val="20"/>
          <w:szCs w:val="20"/>
        </w:rPr>
        <w:t>.</w:t>
      </w:r>
    </w:p>
  </w:footnote>
  <w:footnote w:id="3">
    <w:p w:rsidP="0079679F">
      <w:pPr>
        <w:autoSpaceDE w:val="0"/>
        <w:autoSpaceDN w:val="0"/>
        <w:bidi w:val="0"/>
        <w:adjustRightInd w:val="0"/>
        <w:spacing w:line="16"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Čl. </w:t>
      </w:r>
      <w:r w:rsidRPr="001C1EC9" w:rsidR="00205273">
        <w:rPr>
          <w:rFonts w:ascii="Times New Roman" w:hAnsi="Times New Roman" w:cs="Calibri"/>
          <w:sz w:val="20"/>
          <w:szCs w:val="20"/>
        </w:rPr>
        <w:t>355 ods. 3 Zmluvy o fungovaní Európskej únie. </w:t>
      </w:r>
    </w:p>
  </w:footnote>
  <w:footnote w:id="4">
    <w:p w:rsidP="00042B04">
      <w:pPr>
        <w:bidi w:val="0"/>
        <w:spacing w:line="16" w:lineRule="atLeast"/>
        <w:ind w:left="142" w:hanging="142"/>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Čl. 84  bod 1 písm. a) nariadenia Rady (EHS) č. 2913/92 z 12. októbra 1992, ktorým sa ustanovuje Colný kódex </w:t>
      </w:r>
      <w:r w:rsidR="00205273">
        <w:rPr>
          <w:rFonts w:ascii="Times New Roman" w:hAnsi="Times New Roman"/>
          <w:sz w:val="20"/>
          <w:szCs w:val="20"/>
        </w:rPr>
        <w:t xml:space="preserve">spoločenstva </w:t>
      </w:r>
      <w:r w:rsidRPr="00F42D1A" w:rsidR="00205273">
        <w:rPr>
          <w:rFonts w:ascii="Times New Roman" w:hAnsi="Times New Roman"/>
          <w:sz w:val="20"/>
          <w:szCs w:val="20"/>
        </w:rPr>
        <w:t xml:space="preserve">(Mimoriadne vydanie Ú. v. EÚ, kap. 2/zv. </w:t>
      </w:r>
      <w:r w:rsidR="00205273">
        <w:rPr>
          <w:rFonts w:ascii="Times New Roman" w:hAnsi="Times New Roman"/>
          <w:sz w:val="20"/>
          <w:szCs w:val="20"/>
        </w:rPr>
        <w:t>4</w:t>
      </w:r>
      <w:r w:rsidRPr="00F42D1A" w:rsidR="00205273">
        <w:rPr>
          <w:rFonts w:ascii="Times New Roman" w:hAnsi="Times New Roman"/>
          <w:sz w:val="20"/>
          <w:szCs w:val="20"/>
        </w:rPr>
        <w:t>) v platnom znení.</w:t>
      </w:r>
    </w:p>
  </w:footnote>
  <w:footnote w:id="5">
    <w:p w:rsidP="005C156A">
      <w:pPr>
        <w:autoSpaceDE w:val="0"/>
        <w:autoSpaceDN w:val="0"/>
        <w:bidi w:val="0"/>
        <w:adjustRightInd w:val="0"/>
        <w:spacing w:line="15"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Čl. 79 nariadenia </w:t>
      </w:r>
      <w:r w:rsidR="00205273">
        <w:rPr>
          <w:rFonts w:ascii="Times New Roman" w:hAnsi="Times New Roman"/>
          <w:sz w:val="20"/>
          <w:szCs w:val="20"/>
        </w:rPr>
        <w:t xml:space="preserve">(EHS) </w:t>
      </w:r>
      <w:r w:rsidRPr="00F42D1A" w:rsidR="00205273">
        <w:rPr>
          <w:rFonts w:ascii="Times New Roman" w:hAnsi="Times New Roman"/>
          <w:sz w:val="20"/>
          <w:szCs w:val="20"/>
        </w:rPr>
        <w:t>č. 2913/92 v platnom znení.</w:t>
      </w:r>
    </w:p>
  </w:footnote>
  <w:footnote w:id="6">
    <w:p w:rsidP="00FB2E83">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 2 Obchodného zákonníka v znení neskorších predpisov.</w:t>
      </w:r>
    </w:p>
  </w:footnote>
  <w:footnote w:id="7">
    <w:p w:rsidP="00CA2AF6">
      <w:pPr>
        <w:autoSpaceDE w:val="0"/>
        <w:autoSpaceDN w:val="0"/>
        <w:bidi w:val="0"/>
        <w:adjustRightInd w:val="0"/>
        <w:spacing w:line="15"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 116 a 117 Občianskeho zákonníka. </w:t>
      </w:r>
    </w:p>
  </w:footnote>
  <w:footnote w:id="8">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w:t>
      </w:r>
      <w:r w:rsidR="00205273">
        <w:rPr>
          <w:rFonts w:ascii="Times New Roman" w:hAnsi="Times New Roman"/>
        </w:rPr>
        <w:t xml:space="preserve"> § 7 z</w:t>
      </w:r>
      <w:r w:rsidRPr="00F42D1A" w:rsidR="00205273">
        <w:rPr>
          <w:rFonts w:ascii="Times New Roman" w:hAnsi="Times New Roman"/>
          <w:color w:val="000000"/>
        </w:rPr>
        <w:t>ákon</w:t>
      </w:r>
      <w:r w:rsidR="00205273">
        <w:rPr>
          <w:rFonts w:ascii="Times New Roman" w:hAnsi="Times New Roman"/>
          <w:color w:val="000000"/>
        </w:rPr>
        <w:t>a</w:t>
      </w:r>
      <w:r w:rsidRPr="00F42D1A" w:rsidR="00205273">
        <w:rPr>
          <w:rFonts w:ascii="Times New Roman" w:hAnsi="Times New Roman"/>
          <w:color w:val="000000"/>
        </w:rPr>
        <w:t xml:space="preserve"> č. 563/2009 Z. z. o správe daní (daňový poriadok) a o zmene a doplnení niektorých zákonov</w:t>
      </w:r>
      <w:r w:rsidR="00205273">
        <w:rPr>
          <w:rFonts w:ascii="Times New Roman" w:hAnsi="Times New Roman"/>
          <w:color w:val="000000"/>
        </w:rPr>
        <w:t xml:space="preserve"> v znení zákona č. .../2011 Z. z</w:t>
      </w:r>
      <w:r w:rsidRPr="00F42D1A" w:rsidR="00205273">
        <w:rPr>
          <w:rFonts w:ascii="Times New Roman" w:hAnsi="Times New Roman"/>
          <w:color w:val="000000"/>
        </w:rPr>
        <w:t>.</w:t>
      </w:r>
    </w:p>
  </w:footnote>
  <w:footnote w:id="9">
    <w:p w:rsidR="00205273" w:rsidRPr="00F42D1A" w:rsidP="002302A4">
      <w:pPr>
        <w:bidi w:val="0"/>
        <w:ind w:left="142" w:hanging="142"/>
        <w:jc w:val="both"/>
        <w:rPr>
          <w:rFonts w:ascii="Times New Roman" w:hAnsi="Times New Roman"/>
          <w:sz w:val="20"/>
          <w:szCs w:val="20"/>
        </w:rPr>
      </w:pPr>
      <w:r w:rsidRPr="002302A4">
        <w:rPr>
          <w:rStyle w:val="FootnoteReference"/>
          <w:rFonts w:ascii="Times New Roman" w:hAnsi="Times New Roman"/>
          <w:sz w:val="20"/>
          <w:szCs w:val="20"/>
        </w:rPr>
        <w:footnoteRef/>
      </w:r>
      <w:r w:rsidRPr="002302A4">
        <w:rPr>
          <w:rFonts w:ascii="Times New Roman" w:hAnsi="Times New Roman"/>
          <w:sz w:val="20"/>
          <w:szCs w:val="20"/>
        </w:rPr>
        <w:t>)</w:t>
      </w:r>
      <w:r>
        <w:rPr>
          <w:rFonts w:ascii="Times New Roman" w:hAnsi="Times New Roman"/>
          <w:sz w:val="20"/>
          <w:szCs w:val="20"/>
        </w:rPr>
        <w:t xml:space="preserve"> </w:t>
      </w:r>
      <w:r w:rsidRPr="002302A4">
        <w:rPr>
          <w:rFonts w:ascii="Times New Roman" w:hAnsi="Times New Roman"/>
          <w:sz w:val="20"/>
          <w:szCs w:val="20"/>
        </w:rPr>
        <w:t>§ 3 až 7 zákona č. 253/1998</w:t>
      </w:r>
      <w:r w:rsidRPr="00F42D1A">
        <w:rPr>
          <w:rFonts w:ascii="Times New Roman" w:hAnsi="Times New Roman"/>
          <w:sz w:val="20"/>
          <w:szCs w:val="20"/>
        </w:rPr>
        <w:t xml:space="preserve"> Z. z. o hlásení pobytu občanov Slovenskej republiky a registri obyvateľov Slovenskej </w:t>
      </w:r>
      <w:r>
        <w:rPr>
          <w:rFonts w:ascii="Times New Roman" w:hAnsi="Times New Roman"/>
          <w:sz w:val="20"/>
          <w:szCs w:val="20"/>
        </w:rPr>
        <w:t xml:space="preserve">  </w:t>
      </w:r>
      <w:r w:rsidRPr="00F42D1A">
        <w:rPr>
          <w:rFonts w:ascii="Times New Roman" w:hAnsi="Times New Roman"/>
          <w:sz w:val="20"/>
          <w:szCs w:val="20"/>
        </w:rPr>
        <w:t>republiky v znení neskorších predpisov.</w:t>
      </w:r>
    </w:p>
    <w:p w:rsidP="00945C24">
      <w:pPr>
        <w:bidi w:val="0"/>
        <w:ind w:left="142"/>
        <w:jc w:val="both"/>
        <w:rPr>
          <w:rFonts w:ascii="Times New Roman" w:hAnsi="Times New Roman"/>
        </w:rPr>
      </w:pPr>
      <w:r w:rsidRPr="00F42D1A" w:rsidR="00205273">
        <w:rPr>
          <w:rFonts w:ascii="Times New Roman" w:hAnsi="Times New Roman"/>
          <w:sz w:val="20"/>
          <w:szCs w:val="20"/>
        </w:rPr>
        <w:t>§ 4</w:t>
      </w:r>
      <w:r w:rsidR="00205273">
        <w:rPr>
          <w:rFonts w:ascii="Times New Roman" w:hAnsi="Times New Roman"/>
          <w:sz w:val="20"/>
          <w:szCs w:val="20"/>
        </w:rPr>
        <w:t>2</w:t>
      </w:r>
      <w:r w:rsidRPr="00F42D1A" w:rsidR="00205273">
        <w:rPr>
          <w:rFonts w:ascii="Times New Roman" w:hAnsi="Times New Roman"/>
          <w:sz w:val="20"/>
          <w:szCs w:val="20"/>
        </w:rPr>
        <w:t xml:space="preserve"> zákona č. /20</w:t>
      </w:r>
      <w:r w:rsidR="00205273">
        <w:rPr>
          <w:rFonts w:ascii="Times New Roman" w:hAnsi="Times New Roman"/>
          <w:sz w:val="20"/>
          <w:szCs w:val="20"/>
        </w:rPr>
        <w:t>11</w:t>
      </w:r>
      <w:r w:rsidRPr="00F42D1A" w:rsidR="00205273">
        <w:rPr>
          <w:rFonts w:ascii="Times New Roman" w:hAnsi="Times New Roman"/>
          <w:sz w:val="20"/>
          <w:szCs w:val="20"/>
        </w:rPr>
        <w:t xml:space="preserve"> Z. z. o</w:t>
      </w:r>
      <w:r w:rsidR="00205273">
        <w:rPr>
          <w:rFonts w:ascii="Times New Roman" w:hAnsi="Times New Roman"/>
          <w:sz w:val="20"/>
          <w:szCs w:val="20"/>
        </w:rPr>
        <w:t xml:space="preserve"> kontrole hraníc a </w:t>
      </w:r>
      <w:r w:rsidRPr="00F42D1A" w:rsidR="00205273">
        <w:rPr>
          <w:rFonts w:ascii="Times New Roman" w:hAnsi="Times New Roman"/>
          <w:sz w:val="20"/>
          <w:szCs w:val="20"/>
        </w:rPr>
        <w:t>pobyte cudzincov a o zmene a doplnení zákon</w:t>
      </w:r>
      <w:r w:rsidR="00205273">
        <w:rPr>
          <w:rFonts w:ascii="Times New Roman" w:hAnsi="Times New Roman"/>
          <w:sz w:val="20"/>
          <w:szCs w:val="20"/>
        </w:rPr>
        <w:t>a Národnej rady Slovenskej republiky č. 145/1995 Z. z. o správnych poplatkoch v znení neskorších predpisov</w:t>
      </w:r>
      <w:r w:rsidRPr="00F42D1A" w:rsidR="00205273">
        <w:rPr>
          <w:rFonts w:ascii="Times New Roman" w:hAnsi="Times New Roman"/>
          <w:sz w:val="20"/>
          <w:szCs w:val="20"/>
        </w:rPr>
        <w:t>.</w:t>
      </w:r>
    </w:p>
  </w:footnote>
  <w:footnote w:id="10">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 7</w:t>
      </w:r>
      <w:r w:rsidRPr="00F42D1A" w:rsidR="00205273">
        <w:rPr>
          <w:rFonts w:ascii="Times New Roman" w:hAnsi="Times New Roman"/>
          <w:vertAlign w:val="superscript"/>
        </w:rPr>
        <w:t xml:space="preserve">  </w:t>
      </w:r>
      <w:r w:rsidRPr="00F42D1A" w:rsidR="00205273">
        <w:rPr>
          <w:rFonts w:ascii="Times New Roman" w:hAnsi="Times New Roman"/>
        </w:rPr>
        <w:t>Obchodného zákonníka v znení zákona č. 500/2001 Z. z.</w:t>
      </w:r>
    </w:p>
  </w:footnote>
  <w:footnote w:id="11">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STN 560186-5</w:t>
      </w:r>
      <w:r w:rsidRPr="00F42D1A" w:rsidR="00205273">
        <w:rPr>
          <w:rFonts w:ascii="Times New Roman" w:hAnsi="Times New Roman"/>
          <w:lang w:val="cs-CZ"/>
        </w:rPr>
        <w:t xml:space="preserve"> </w:t>
      </w:r>
      <w:r w:rsidRPr="00F42D1A" w:rsidR="00205273">
        <w:rPr>
          <w:rFonts w:ascii="Times New Roman" w:hAnsi="Times New Roman"/>
        </w:rPr>
        <w:t>Metódy skúšania piva. Stanovenie alkoholu.</w:t>
      </w:r>
    </w:p>
  </w:footnote>
  <w:footnote w:id="12">
    <w:p w:rsidR="00205273" w:rsidRPr="00F42D1A" w:rsidP="001E57D8">
      <w:pPr>
        <w:autoSpaceDE w:val="0"/>
        <w:autoSpaceDN w:val="0"/>
        <w:bidi w:val="0"/>
        <w:adjustRightInd w:val="0"/>
        <w:spacing w:line="240"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Príloha č. 16 tretia časť k vyhláške Úradu pre normalizáciu, metrológiu a skúšobníctvo Slovenskej republiky </w:t>
      </w:r>
      <w:r>
        <w:rPr>
          <w:rFonts w:ascii="Times New Roman" w:hAnsi="Times New Roman"/>
          <w:sz w:val="20"/>
          <w:szCs w:val="20"/>
        </w:rPr>
        <w:t xml:space="preserve">                    </w:t>
      </w:r>
      <w:r w:rsidRPr="00F42D1A">
        <w:rPr>
          <w:rFonts w:ascii="Times New Roman" w:hAnsi="Times New Roman"/>
          <w:sz w:val="20"/>
          <w:szCs w:val="20"/>
        </w:rPr>
        <w:t xml:space="preserve">č. 210/2000 Z.  z.  o meradlách a metrologickej kontrole v znení neskorších predpisov. </w:t>
      </w:r>
    </w:p>
    <w:p w:rsidP="001E57D8">
      <w:pPr>
        <w:autoSpaceDE w:val="0"/>
        <w:autoSpaceDN w:val="0"/>
        <w:bidi w:val="0"/>
        <w:adjustRightInd w:val="0"/>
        <w:spacing w:line="240" w:lineRule="atLeast"/>
        <w:ind w:left="284" w:hanging="284"/>
        <w:jc w:val="both"/>
        <w:rPr>
          <w:rFonts w:ascii="Times New Roman" w:hAnsi="Times New Roman"/>
        </w:rPr>
      </w:pPr>
    </w:p>
  </w:footnote>
  <w:footnote w:id="13">
    <w:p w:rsidP="00082A22">
      <w:pPr>
        <w:autoSpaceDE w:val="0"/>
        <w:autoSpaceDN w:val="0"/>
        <w:bidi w:val="0"/>
        <w:adjustRightInd w:val="0"/>
        <w:spacing w:line="13"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115 Občianskeho zákonníka v znení zákona č. 509/1991 Zb.</w:t>
      </w:r>
    </w:p>
  </w:footnote>
  <w:footnote w:id="14">
    <w:p w:rsidR="00205273" w:rsidP="00082A22">
      <w:pPr>
        <w:autoSpaceDE w:val="0"/>
        <w:autoSpaceDN w:val="0"/>
        <w:bidi w:val="0"/>
        <w:adjustRightInd w:val="0"/>
        <w:spacing w:line="13"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 3 ods. 1 vyhlášky Ministerstva pôdohospodárstva Slovenskej republiky č. 653/2002 Z.  z.  o prevádzkovaní </w:t>
      </w:r>
      <w:r>
        <w:rPr>
          <w:rFonts w:ascii="Times New Roman" w:hAnsi="Times New Roman"/>
          <w:sz w:val="20"/>
          <w:szCs w:val="20"/>
        </w:rPr>
        <w:t xml:space="preserve"> </w:t>
      </w:r>
    </w:p>
    <w:p w:rsidR="00205273" w:rsidRPr="00F42D1A" w:rsidP="00082A22">
      <w:pPr>
        <w:autoSpaceDE w:val="0"/>
        <w:autoSpaceDN w:val="0"/>
        <w:bidi w:val="0"/>
        <w:adjustRightInd w:val="0"/>
        <w:spacing w:line="13" w:lineRule="atLeast"/>
        <w:jc w:val="both"/>
        <w:rPr>
          <w:rFonts w:ascii="Times New Roman" w:hAnsi="Times New Roman"/>
          <w:sz w:val="20"/>
          <w:szCs w:val="20"/>
        </w:rPr>
      </w:pPr>
      <w:r>
        <w:rPr>
          <w:rFonts w:ascii="Times New Roman" w:hAnsi="Times New Roman"/>
          <w:sz w:val="20"/>
          <w:szCs w:val="20"/>
        </w:rPr>
        <w:t xml:space="preserve">     </w:t>
      </w:r>
      <w:r w:rsidRPr="00F42D1A">
        <w:rPr>
          <w:rFonts w:ascii="Times New Roman" w:hAnsi="Times New Roman"/>
          <w:sz w:val="20"/>
          <w:szCs w:val="20"/>
        </w:rPr>
        <w:t xml:space="preserve">liehovarníckeho závodu na pestovateľské pálenie ovocia a o spôsobe použitia vzoriek liehu. </w:t>
      </w:r>
    </w:p>
    <w:p w:rsidP="00082A22">
      <w:pPr>
        <w:autoSpaceDE w:val="0"/>
        <w:autoSpaceDN w:val="0"/>
        <w:bidi w:val="0"/>
        <w:adjustRightInd w:val="0"/>
        <w:spacing w:line="13" w:lineRule="atLeast"/>
        <w:jc w:val="both"/>
        <w:rPr>
          <w:rFonts w:ascii="Times New Roman" w:hAnsi="Times New Roman"/>
        </w:rPr>
      </w:pPr>
    </w:p>
  </w:footnote>
  <w:footnote w:id="15">
    <w:p w:rsidR="00205273" w:rsidP="001E57D8">
      <w:pPr>
        <w:autoSpaceDE w:val="0"/>
        <w:autoSpaceDN w:val="0"/>
        <w:bidi w:val="0"/>
        <w:adjustRightInd w:val="0"/>
        <w:spacing w:line="13"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Napríklad zákon Národnej rady Slovenskej republiky č. 152/1995 Z.  z.  o potravinách v znení neskorších predpisov</w:t>
      </w:r>
      <w:r>
        <w:rPr>
          <w:rFonts w:ascii="Times New Roman" w:hAnsi="Times New Roman"/>
          <w:sz w:val="20"/>
          <w:szCs w:val="20"/>
        </w:rPr>
        <w:t>,</w:t>
      </w:r>
    </w:p>
    <w:p w:rsidP="00D6012C">
      <w:pPr>
        <w:bidi w:val="0"/>
        <w:ind w:left="284" w:hanging="284"/>
        <w:jc w:val="both"/>
        <w:rPr>
          <w:rFonts w:ascii="Times New Roman" w:hAnsi="Times New Roman"/>
        </w:rPr>
      </w:pPr>
      <w:r w:rsidR="00205273">
        <w:rPr>
          <w:rFonts w:ascii="Times New Roman" w:hAnsi="Times New Roman"/>
          <w:sz w:val="20"/>
          <w:szCs w:val="20"/>
        </w:rPr>
        <w:t xml:space="preserve">      z</w:t>
      </w:r>
      <w:r w:rsidRPr="00F42D1A" w:rsidR="00205273">
        <w:rPr>
          <w:rFonts w:ascii="Times New Roman" w:hAnsi="Times New Roman"/>
          <w:sz w:val="20"/>
          <w:szCs w:val="20"/>
        </w:rPr>
        <w:t xml:space="preserve">ákon č. </w:t>
      </w:r>
      <w:r w:rsidR="00205273">
        <w:rPr>
          <w:rFonts w:ascii="Times New Roman" w:hAnsi="Times New Roman"/>
          <w:sz w:val="20"/>
          <w:szCs w:val="20"/>
        </w:rPr>
        <w:t xml:space="preserve">  /2011</w:t>
      </w:r>
      <w:r w:rsidRPr="00F42D1A" w:rsidR="00205273">
        <w:rPr>
          <w:rFonts w:ascii="Times New Roman" w:hAnsi="Times New Roman"/>
          <w:sz w:val="20"/>
          <w:szCs w:val="20"/>
        </w:rPr>
        <w:t xml:space="preserve"> Z. z. o liekoch a zdravotníckych pomôckach</w:t>
      </w:r>
      <w:r w:rsidR="00205273">
        <w:rPr>
          <w:rFonts w:ascii="Times New Roman" w:hAnsi="Times New Roman"/>
          <w:sz w:val="20"/>
          <w:szCs w:val="20"/>
        </w:rPr>
        <w:t xml:space="preserve"> a o zmene a doplnení niektorých zákonov, z</w:t>
      </w:r>
      <w:r w:rsidRPr="00F42D1A" w:rsidR="00205273">
        <w:rPr>
          <w:rFonts w:ascii="Times New Roman" w:hAnsi="Times New Roman"/>
          <w:sz w:val="20"/>
          <w:szCs w:val="20"/>
        </w:rPr>
        <w:t>ákon</w:t>
      </w:r>
      <w:r w:rsidR="00205273">
        <w:rPr>
          <w:rFonts w:ascii="Times New Roman" w:hAnsi="Times New Roman"/>
          <w:sz w:val="20"/>
          <w:szCs w:val="20"/>
        </w:rPr>
        <w:t xml:space="preserve">           </w:t>
      </w:r>
      <w:r w:rsidRPr="00F42D1A" w:rsidR="00205273">
        <w:rPr>
          <w:rFonts w:ascii="Times New Roman" w:hAnsi="Times New Roman"/>
          <w:sz w:val="20"/>
          <w:szCs w:val="20"/>
        </w:rPr>
        <w:t xml:space="preserve"> č. 355/2007 Z. z. o ochrane, podpore a rozvoji verejného zdravia a o zmene a doplnení  niektorých zákonov v znení    neskorších predpisov.</w:t>
      </w:r>
    </w:p>
  </w:footnote>
  <w:footnote w:id="16">
    <w:p w:rsidR="00205273" w:rsidRPr="00F42D1A" w:rsidP="001151EF">
      <w:pPr>
        <w:autoSpaceDE w:val="0"/>
        <w:autoSpaceDN w:val="0"/>
        <w:bidi w:val="0"/>
        <w:adjustRightInd w:val="0"/>
        <w:spacing w:line="13"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 9 ods. 7 zákona č. 467/2002 Z. z. o výrobe a uvádzaní liehu na trh v znení zákona č.</w:t>
      </w:r>
      <w:r>
        <w:rPr>
          <w:rFonts w:ascii="Times New Roman" w:hAnsi="Times New Roman"/>
          <w:sz w:val="20"/>
          <w:szCs w:val="20"/>
        </w:rPr>
        <w:t xml:space="preserve"> </w:t>
      </w:r>
      <w:r w:rsidRPr="00F42D1A">
        <w:rPr>
          <w:rFonts w:ascii="Times New Roman" w:hAnsi="Times New Roman"/>
          <w:sz w:val="20"/>
          <w:szCs w:val="20"/>
        </w:rPr>
        <w:t>105/2004 Z. z.</w:t>
      </w:r>
    </w:p>
    <w:p w:rsidR="00205273" w:rsidP="001151EF">
      <w:pPr>
        <w:bidi w:val="0"/>
        <w:ind w:left="142" w:hanging="142"/>
        <w:rPr>
          <w:rFonts w:ascii="Times New Roman" w:hAnsi="Times New Roman"/>
          <w:bCs/>
          <w:sz w:val="20"/>
          <w:szCs w:val="20"/>
          <w:lang w:eastAsia="sk-SK"/>
        </w:rPr>
      </w:pPr>
      <w:r w:rsidRPr="00F42D1A">
        <w:rPr>
          <w:rFonts w:ascii="Times New Roman" w:hAnsi="Times New Roman"/>
          <w:sz w:val="20"/>
          <w:szCs w:val="20"/>
        </w:rPr>
        <w:t xml:space="preserve">      Výnos Ministerstva pôdohospodárstva Slovenskej republiky </w:t>
      </w:r>
      <w:r w:rsidRPr="00F42D1A">
        <w:rPr>
          <w:rFonts w:ascii="Times New Roman" w:hAnsi="Times New Roman"/>
          <w:bCs/>
          <w:sz w:val="20"/>
          <w:szCs w:val="20"/>
          <w:lang w:eastAsia="sk-SK"/>
        </w:rPr>
        <w:t xml:space="preserve">zo 4. novembra 2003 č. 2915/2003-100 o normách strát </w:t>
      </w:r>
      <w:r>
        <w:rPr>
          <w:rFonts w:ascii="Times New Roman" w:hAnsi="Times New Roman"/>
          <w:bCs/>
          <w:sz w:val="20"/>
          <w:szCs w:val="20"/>
          <w:lang w:eastAsia="sk-SK"/>
        </w:rPr>
        <w:t xml:space="preserve">   </w:t>
      </w:r>
    </w:p>
    <w:p w:rsidR="00205273" w:rsidRPr="00F42D1A" w:rsidP="001151EF">
      <w:pPr>
        <w:bidi w:val="0"/>
        <w:ind w:left="142" w:hanging="142"/>
        <w:rPr>
          <w:rFonts w:ascii="Times New Roman" w:hAnsi="Times New Roman"/>
          <w:bCs/>
          <w:sz w:val="20"/>
          <w:szCs w:val="20"/>
          <w:lang w:eastAsia="sk-SK"/>
        </w:rPr>
      </w:pPr>
      <w:r>
        <w:rPr>
          <w:rFonts w:ascii="Times New Roman" w:hAnsi="Times New Roman"/>
          <w:bCs/>
          <w:sz w:val="20"/>
          <w:szCs w:val="20"/>
          <w:lang w:eastAsia="sk-SK"/>
        </w:rPr>
        <w:t xml:space="preserve">      </w:t>
      </w:r>
      <w:r w:rsidRPr="00F42D1A">
        <w:rPr>
          <w:rFonts w:ascii="Times New Roman" w:hAnsi="Times New Roman"/>
          <w:bCs/>
          <w:sz w:val="20"/>
          <w:szCs w:val="20"/>
          <w:lang w:eastAsia="sk-SK"/>
        </w:rPr>
        <w:t xml:space="preserve">liehu prípustných pri prevádzkovaní liehovarníckeho závodu a iných spracovateľov liehu, použití noriem strát liehu a </w:t>
      </w:r>
    </w:p>
    <w:p w:rsidP="001151EF">
      <w:pPr>
        <w:bidi w:val="0"/>
        <w:ind w:left="142" w:hanging="142"/>
        <w:rPr>
          <w:rFonts w:ascii="Times New Roman" w:hAnsi="Times New Roman"/>
        </w:rPr>
      </w:pPr>
      <w:r w:rsidRPr="00F42D1A" w:rsidR="00205273">
        <w:rPr>
          <w:rFonts w:ascii="Times New Roman" w:hAnsi="Times New Roman"/>
          <w:bCs/>
          <w:sz w:val="20"/>
          <w:szCs w:val="20"/>
          <w:lang w:eastAsia="sk-SK"/>
        </w:rPr>
        <w:t xml:space="preserve">      alkoholometrických tabuľkách (oznámenie č. 59/2004 Z. z.).</w:t>
      </w:r>
    </w:p>
  </w:footnote>
  <w:footnote w:id="17">
    <w:p w:rsidP="00042B04">
      <w:pPr>
        <w:autoSpaceDE w:val="0"/>
        <w:autoSpaceDN w:val="0"/>
        <w:bidi w:val="0"/>
        <w:adjustRightInd w:val="0"/>
        <w:spacing w:line="13" w:lineRule="atLeast"/>
        <w:jc w:val="both"/>
        <w:rPr>
          <w:rFonts w:ascii="Times New Roman" w:hAnsi="Times New Roman"/>
        </w:rPr>
      </w:pPr>
      <w:r w:rsidRPr="00233E05" w:rsidR="00205273">
        <w:rPr>
          <w:rStyle w:val="FootnoteReference"/>
          <w:rFonts w:ascii="Times New Roman" w:hAnsi="Times New Roman"/>
          <w:sz w:val="20"/>
          <w:szCs w:val="20"/>
        </w:rPr>
        <w:footnoteRef/>
      </w:r>
      <w:r w:rsidRPr="00233E05" w:rsidR="00205273">
        <w:rPr>
          <w:rFonts w:ascii="Times New Roman" w:hAnsi="Times New Roman"/>
          <w:sz w:val="20"/>
          <w:szCs w:val="20"/>
        </w:rPr>
        <w:t>) § 21 zákona Národnej</w:t>
      </w:r>
      <w:r w:rsidRPr="00F42D1A" w:rsidR="00205273">
        <w:rPr>
          <w:rFonts w:ascii="Times New Roman" w:hAnsi="Times New Roman"/>
          <w:sz w:val="20"/>
          <w:szCs w:val="20"/>
        </w:rPr>
        <w:t xml:space="preserve"> rady Slovenskej republiky č. 152/1995 Z.  z. v znení neskorších predpisov. </w:t>
      </w:r>
    </w:p>
  </w:footnote>
  <w:footnote w:id="18">
    <w:p w:rsidP="006350D0">
      <w:pPr>
        <w:autoSpaceDE w:val="0"/>
        <w:autoSpaceDN w:val="0"/>
        <w:bidi w:val="0"/>
        <w:adjustRightInd w:val="0"/>
        <w:spacing w:line="13" w:lineRule="atLeast"/>
        <w:ind w:left="284" w:hanging="284"/>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Napríklad zákon č. 223/2001 Z. z. o odpadoch a o zmene a doplnení niektorých zákonov v znení neskorších </w:t>
      </w:r>
      <w:r w:rsidRPr="00233E05" w:rsidR="00205273">
        <w:rPr>
          <w:rFonts w:ascii="Times New Roman" w:hAnsi="Times New Roman"/>
          <w:sz w:val="20"/>
          <w:szCs w:val="20"/>
        </w:rPr>
        <w:t xml:space="preserve">predpisov, zákon č. 364/2004 Z. z. o </w:t>
      </w:r>
      <w:r w:rsidRPr="00233E05" w:rsidR="00205273">
        <w:rPr>
          <w:rFonts w:ascii="Times New Roman" w:hAnsi="Times New Roman"/>
          <w:bCs/>
          <w:sz w:val="20"/>
          <w:szCs w:val="20"/>
        </w:rPr>
        <w:t>vodách a o zmene zákona Slovenskej národnej rady č. 372/1990 Zb. o priestupkoch v znení neskorších predpisov (vodný zákon) v znení neskorších predpisov.</w:t>
      </w:r>
    </w:p>
  </w:footnote>
  <w:footnote w:id="19">
    <w:p w:rsidP="001E57D8">
      <w:pPr>
        <w:bidi w:val="0"/>
        <w:spacing w:line="13" w:lineRule="atLeast"/>
        <w:ind w:left="284" w:hanging="284"/>
        <w:jc w:val="both"/>
        <w:rPr>
          <w:rFonts w:ascii="Times New Roman" w:hAnsi="Times New Roman"/>
        </w:rPr>
      </w:pPr>
      <w:r w:rsidRPr="00233E05" w:rsidR="00205273">
        <w:rPr>
          <w:rStyle w:val="FootnoteReference"/>
          <w:rFonts w:ascii="Times New Roman" w:hAnsi="Times New Roman"/>
          <w:sz w:val="20"/>
          <w:szCs w:val="20"/>
        </w:rPr>
        <w:footnoteRef/>
      </w:r>
      <w:r w:rsidRPr="00233E05" w:rsidR="00205273">
        <w:rPr>
          <w:rFonts w:ascii="Times New Roman" w:hAnsi="Times New Roman"/>
          <w:sz w:val="20"/>
          <w:szCs w:val="20"/>
        </w:rPr>
        <w:t xml:space="preserve">) Napríklad § 135, 456, 462 </w:t>
      </w:r>
      <w:r w:rsidRPr="00233E05" w:rsidR="00205273">
        <w:rPr>
          <w:rFonts w:ascii="Times New Roman" w:hAnsi="Times New Roman"/>
          <w:bCs/>
          <w:sz w:val="20"/>
          <w:szCs w:val="20"/>
        </w:rPr>
        <w:t>Občianskeho zákonníka v znení neskorších predpisov,</w:t>
      </w:r>
      <w:r w:rsidRPr="00233E05" w:rsidR="00205273">
        <w:rPr>
          <w:rFonts w:ascii="Times New Roman" w:hAnsi="Times New Roman"/>
          <w:sz w:val="20"/>
          <w:szCs w:val="20"/>
        </w:rPr>
        <w:t xml:space="preserve"> § 64 až 66, 68, 69, 75, 77, 83 a 84a zákona č. 199/2004 Z. z. Colný zákon </w:t>
      </w:r>
      <w:r w:rsidRPr="00233E05" w:rsidR="00205273">
        <w:rPr>
          <w:rFonts w:ascii="Times New Roman" w:hAnsi="Times New Roman"/>
          <w:bCs/>
          <w:sz w:val="20"/>
          <w:szCs w:val="20"/>
        </w:rPr>
        <w:t xml:space="preserve">a o zmene a doplnení niektorých zákonov </w:t>
      </w:r>
      <w:r w:rsidRPr="00233E05" w:rsidR="00205273">
        <w:rPr>
          <w:rFonts w:ascii="Times New Roman" w:hAnsi="Times New Roman"/>
          <w:sz w:val="20"/>
          <w:szCs w:val="20"/>
        </w:rPr>
        <w:t>v znení neskorších predpisov,</w:t>
      </w:r>
      <w:r w:rsidRPr="00233E05" w:rsidR="00205273">
        <w:rPr>
          <w:rFonts w:ascii="Times New Roman" w:hAnsi="Times New Roman"/>
          <w:bCs/>
          <w:sz w:val="20"/>
          <w:szCs w:val="20"/>
        </w:rPr>
        <w:t xml:space="preserve"> § 59, 60, 83, 83b Trestného zákona</w:t>
      </w:r>
      <w:r w:rsidRPr="00233E05" w:rsidR="00205273">
        <w:rPr>
          <w:rFonts w:ascii="Times New Roman" w:hAnsi="Times New Roman"/>
          <w:sz w:val="20"/>
          <w:szCs w:val="20"/>
        </w:rPr>
        <w:t xml:space="preserve"> v znení neskorších predpisov, § 40 až 43 zákona č. 563/2009 Z. z</w:t>
      </w:r>
      <w:r w:rsidRPr="00233E05" w:rsidR="00205273">
        <w:rPr>
          <w:rFonts w:ascii="Times New Roman" w:hAnsi="Times New Roman"/>
          <w:bCs/>
          <w:sz w:val="20"/>
          <w:szCs w:val="20"/>
        </w:rPr>
        <w:t>.</w:t>
      </w:r>
    </w:p>
  </w:footnote>
  <w:footnote w:id="20">
    <w:p w:rsidR="00205273" w:rsidRPr="00F42D1A" w:rsidP="001E57D8">
      <w:pPr>
        <w:autoSpaceDE w:val="0"/>
        <w:autoSpaceDN w:val="0"/>
        <w:bidi w:val="0"/>
        <w:adjustRightInd w:val="0"/>
        <w:spacing w:line="240" w:lineRule="atLeast"/>
        <w:ind w:left="284" w:hanging="284"/>
        <w:jc w:val="both"/>
        <w:rPr>
          <w:rFonts w:ascii="Times New Roman" w:hAnsi="Times New Roman"/>
          <w:sz w:val="20"/>
          <w:szCs w:val="20"/>
        </w:rPr>
      </w:pPr>
      <w:r w:rsidRPr="00233E05">
        <w:rPr>
          <w:rStyle w:val="FootnoteReference"/>
          <w:rFonts w:ascii="Times New Roman" w:hAnsi="Times New Roman"/>
          <w:sz w:val="20"/>
          <w:szCs w:val="20"/>
        </w:rPr>
        <w:footnoteRef/>
      </w:r>
      <w:r w:rsidRPr="00233E05">
        <w:rPr>
          <w:rFonts w:ascii="Times New Roman" w:hAnsi="Times New Roman"/>
          <w:sz w:val="20"/>
          <w:szCs w:val="20"/>
        </w:rPr>
        <w:t>) Napríklad oznámenie Ministerstva zahraničných vecí Slovenskej republiky č. 324/1997 Z.  z.  o uzavretí Zmluvy medzi</w:t>
      </w:r>
      <w:r w:rsidRPr="00F42D1A">
        <w:rPr>
          <w:rFonts w:ascii="Times New Roman" w:hAnsi="Times New Roman"/>
          <w:sz w:val="20"/>
          <w:szCs w:val="20"/>
        </w:rPr>
        <w:t xml:space="preserve"> štátmi, ktoré sú stranami Severoatlantickej zmluvy, a inými štátmi zúčastnenými v Partnerstve za mier vzťahujúcej sa na štatút ich ozbrojených síl v znení ďalších dodatkových protokolov. </w:t>
      </w:r>
    </w:p>
    <w:p w:rsidP="001E57D8">
      <w:pPr>
        <w:autoSpaceDE w:val="0"/>
        <w:autoSpaceDN w:val="0"/>
        <w:bidi w:val="0"/>
        <w:adjustRightInd w:val="0"/>
        <w:spacing w:line="240" w:lineRule="atLeast"/>
        <w:ind w:left="284" w:hanging="284"/>
        <w:jc w:val="both"/>
        <w:rPr>
          <w:rFonts w:ascii="Times New Roman" w:hAnsi="Times New Roman"/>
        </w:rPr>
      </w:pPr>
    </w:p>
  </w:footnote>
  <w:footnote w:id="21">
    <w:p w:rsidP="0015529C">
      <w:pPr>
        <w:pStyle w:val="FootnoteText"/>
        <w:bidi w:val="0"/>
        <w:ind w:left="284" w:hanging="284"/>
        <w:jc w:val="both"/>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xml:space="preserve">) </w:t>
      </w:r>
      <w:r w:rsidRPr="0015529C" w:rsidR="00205273">
        <w:rPr>
          <w:rFonts w:ascii="Times New Roman" w:hAnsi="Times New Roman"/>
          <w:bCs/>
        </w:rPr>
        <w:t xml:space="preserve">Nariadenie Komisie (ES) č. 376/2008 z  23. apríla 2008 , ktorým sa stanovujú podrobné pravidlá uplatňovania systému dovozných a vývozných licencií a certifikátov s vopred stanovenou sadzbou náhrady pre poľnohospodárske </w:t>
      </w:r>
      <w:r w:rsidRPr="005A15E4" w:rsidR="00205273">
        <w:rPr>
          <w:rFonts w:ascii="Times New Roman" w:hAnsi="Times New Roman"/>
          <w:bCs/>
        </w:rPr>
        <w:t>výrobky (</w:t>
      </w:r>
      <w:r w:rsidRPr="005A15E4" w:rsidR="00205273">
        <w:rPr>
          <w:rFonts w:ascii="Times New Roman" w:hAnsi="Times New Roman"/>
          <w:bCs/>
          <w:iCs/>
        </w:rPr>
        <w:t>Ú. v. EÚ L 114, 26.4.2008)</w:t>
      </w:r>
      <w:r w:rsidRPr="005A15E4" w:rsidR="00205273">
        <w:rPr>
          <w:rFonts w:ascii="Times New Roman" w:hAnsi="Times New Roman"/>
          <w:bCs/>
          <w:i/>
          <w:iCs/>
        </w:rPr>
        <w:t xml:space="preserve"> </w:t>
      </w:r>
      <w:r w:rsidRPr="005A15E4" w:rsidR="00205273">
        <w:rPr>
          <w:rFonts w:ascii="Times New Roman" w:hAnsi="Times New Roman"/>
        </w:rPr>
        <w:t>v</w:t>
      </w:r>
      <w:r w:rsidRPr="00F42D1A" w:rsidR="00205273">
        <w:rPr>
          <w:rFonts w:ascii="Times New Roman" w:hAnsi="Times New Roman"/>
        </w:rPr>
        <w:t> platnom znení.</w:t>
      </w:r>
    </w:p>
  </w:footnote>
  <w:footnote w:id="22">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Zákon č. 431/2002 Z. z. o účtovníctve v znení neskorších predpisov.</w:t>
      </w:r>
    </w:p>
  </w:footnote>
  <w:footnote w:id="23">
    <w:p w:rsidR="00205273" w:rsidRPr="00F42D1A" w:rsidP="00042B04">
      <w:pPr>
        <w:tabs>
          <w:tab w:val="left" w:pos="360"/>
        </w:tabs>
        <w:bidi w:val="0"/>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w:t>
      </w:r>
      <w:r>
        <w:rPr>
          <w:rFonts w:ascii="Times New Roman" w:hAnsi="Times New Roman"/>
          <w:sz w:val="20"/>
          <w:szCs w:val="20"/>
        </w:rPr>
        <w:t xml:space="preserve">Napríklad § 524 </w:t>
      </w:r>
      <w:r w:rsidRPr="00F42D1A">
        <w:rPr>
          <w:rFonts w:ascii="Times New Roman" w:hAnsi="Times New Roman"/>
          <w:sz w:val="20"/>
          <w:szCs w:val="20"/>
        </w:rPr>
        <w:t>Občiansk</w:t>
      </w:r>
      <w:r>
        <w:rPr>
          <w:rFonts w:ascii="Times New Roman" w:hAnsi="Times New Roman"/>
          <w:sz w:val="20"/>
          <w:szCs w:val="20"/>
        </w:rPr>
        <w:t>eho</w:t>
      </w:r>
      <w:r w:rsidRPr="00F42D1A">
        <w:rPr>
          <w:rFonts w:ascii="Times New Roman" w:hAnsi="Times New Roman"/>
          <w:sz w:val="20"/>
          <w:szCs w:val="20"/>
        </w:rPr>
        <w:t xml:space="preserve"> zákonník</w:t>
      </w:r>
      <w:r>
        <w:rPr>
          <w:rFonts w:ascii="Times New Roman" w:hAnsi="Times New Roman"/>
          <w:sz w:val="20"/>
          <w:szCs w:val="20"/>
        </w:rPr>
        <w:t>a</w:t>
      </w:r>
      <w:r w:rsidRPr="00F42D1A">
        <w:rPr>
          <w:rFonts w:ascii="Times New Roman" w:hAnsi="Times New Roman"/>
          <w:sz w:val="20"/>
          <w:szCs w:val="20"/>
        </w:rPr>
        <w:t xml:space="preserve"> v znení neskorších predpisov.</w:t>
      </w:r>
    </w:p>
    <w:p w:rsidR="00205273" w:rsidRPr="00F42D1A" w:rsidP="00D876BA">
      <w:pPr>
        <w:tabs>
          <w:tab w:val="left" w:pos="360"/>
        </w:tabs>
        <w:bidi w:val="0"/>
        <w:ind w:left="426" w:hanging="360"/>
        <w:jc w:val="both"/>
        <w:rPr>
          <w:rFonts w:ascii="Times New Roman" w:hAnsi="Times New Roman"/>
          <w:sz w:val="20"/>
          <w:szCs w:val="20"/>
        </w:rPr>
      </w:pPr>
      <w:r w:rsidRPr="00F42D1A">
        <w:rPr>
          <w:rFonts w:ascii="Times New Roman" w:hAnsi="Times New Roman"/>
          <w:sz w:val="20"/>
          <w:szCs w:val="20"/>
        </w:rPr>
        <w:t xml:space="preserve">    § 89 zákona č. 199/2004 Z. z. v znení neskorších predpisov.</w:t>
      </w:r>
    </w:p>
    <w:p w:rsidR="00205273" w:rsidRPr="00F42D1A" w:rsidP="00D876BA">
      <w:pPr>
        <w:tabs>
          <w:tab w:val="left" w:pos="360"/>
        </w:tabs>
        <w:bidi w:val="0"/>
        <w:ind w:left="426" w:hanging="360"/>
        <w:jc w:val="both"/>
        <w:rPr>
          <w:rFonts w:ascii="Times New Roman" w:hAnsi="Times New Roman"/>
          <w:sz w:val="20"/>
          <w:szCs w:val="20"/>
        </w:rPr>
      </w:pPr>
      <w:r w:rsidRPr="00F42D1A">
        <w:rPr>
          <w:rFonts w:ascii="Times New Roman" w:hAnsi="Times New Roman"/>
          <w:sz w:val="20"/>
          <w:szCs w:val="20"/>
        </w:rPr>
        <w:t xml:space="preserve">    </w:t>
      </w:r>
      <w:r>
        <w:rPr>
          <w:rFonts w:ascii="Times New Roman" w:hAnsi="Times New Roman"/>
          <w:sz w:val="20"/>
          <w:szCs w:val="20"/>
        </w:rPr>
        <w:t xml:space="preserve">Napríklad § 239 </w:t>
      </w:r>
      <w:r w:rsidRPr="00F42D1A">
        <w:rPr>
          <w:rFonts w:ascii="Times New Roman" w:hAnsi="Times New Roman"/>
          <w:sz w:val="20"/>
          <w:szCs w:val="20"/>
        </w:rPr>
        <w:t>Trestn</w:t>
      </w:r>
      <w:r>
        <w:rPr>
          <w:rFonts w:ascii="Times New Roman" w:hAnsi="Times New Roman"/>
          <w:sz w:val="20"/>
          <w:szCs w:val="20"/>
        </w:rPr>
        <w:t>ého</w:t>
      </w:r>
      <w:r w:rsidRPr="00F42D1A">
        <w:rPr>
          <w:rFonts w:ascii="Times New Roman" w:hAnsi="Times New Roman"/>
          <w:sz w:val="20"/>
          <w:szCs w:val="20"/>
        </w:rPr>
        <w:t xml:space="preserve"> zákon</w:t>
      </w:r>
      <w:r>
        <w:rPr>
          <w:rFonts w:ascii="Times New Roman" w:hAnsi="Times New Roman"/>
          <w:sz w:val="20"/>
          <w:szCs w:val="20"/>
        </w:rPr>
        <w:t>a</w:t>
      </w:r>
      <w:r w:rsidRPr="00F42D1A">
        <w:rPr>
          <w:rFonts w:ascii="Times New Roman" w:hAnsi="Times New Roman"/>
          <w:sz w:val="20"/>
          <w:szCs w:val="20"/>
        </w:rPr>
        <w:t xml:space="preserve"> v znení neskorších predpisov.</w:t>
      </w:r>
    </w:p>
    <w:p w:rsidP="001B600E">
      <w:pPr>
        <w:tabs>
          <w:tab w:val="left" w:pos="360"/>
        </w:tabs>
        <w:bidi w:val="0"/>
        <w:ind w:left="426" w:hanging="360"/>
        <w:jc w:val="both"/>
        <w:rPr>
          <w:rFonts w:ascii="Times New Roman" w:hAnsi="Times New Roman"/>
        </w:rPr>
      </w:pPr>
      <w:r w:rsidRPr="00F42D1A" w:rsidR="00205273">
        <w:rPr>
          <w:rFonts w:ascii="Times New Roman" w:hAnsi="Times New Roman"/>
          <w:sz w:val="20"/>
          <w:szCs w:val="20"/>
        </w:rPr>
        <w:t xml:space="preserve">     § 86 zákona č. 563/2009 Z. z.</w:t>
      </w:r>
    </w:p>
  </w:footnote>
  <w:footnote w:id="24">
    <w:p w:rsidR="00205273" w:rsidRPr="00F42D1A" w:rsidP="006548B4">
      <w:pPr>
        <w:bidi w:val="0"/>
        <w:spacing w:line="13"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Zákon č. 461/2003 Z. z. o sociálnom poistení v znení neskorších predpisov. </w:t>
      </w:r>
    </w:p>
    <w:p w:rsidP="001E57D8">
      <w:pPr>
        <w:bidi w:val="0"/>
        <w:spacing w:line="13" w:lineRule="atLeast"/>
        <w:ind w:left="284" w:hanging="284"/>
        <w:jc w:val="both"/>
        <w:rPr>
          <w:rFonts w:ascii="Times New Roman" w:hAnsi="Times New Roman"/>
        </w:rPr>
      </w:pPr>
      <w:r w:rsidRPr="00F42D1A" w:rsidR="00205273">
        <w:rPr>
          <w:rFonts w:ascii="Times New Roman" w:hAnsi="Times New Roman"/>
          <w:sz w:val="20"/>
          <w:szCs w:val="20"/>
        </w:rPr>
        <w:t xml:space="preserve">     Zákon č. 580/2004 Z. z. o zdravotnom poistení a o zmene a doplnení zákona č. 95/2002 Z. z. o poisťovníctve a o zmene a doplnení  niektorých zákonov v znení neskorších predpisov.</w:t>
      </w:r>
    </w:p>
  </w:footnote>
  <w:footnote w:id="25">
    <w:p w:rsidR="00205273" w:rsidRPr="00F42D1A" w:rsidP="00982E11">
      <w:pPr>
        <w:autoSpaceDE w:val="0"/>
        <w:autoSpaceDN w:val="0"/>
        <w:bidi w:val="0"/>
        <w:adjustRightInd w:val="0"/>
        <w:spacing w:line="13"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Príloha č.  48 k vyhláške Úradu pre normalizáciu, metrológiu a skúšobníctvo Slovenskej republiky č. 210/2000 Z.  z. v znení neskorších predpisov.  </w:t>
      </w:r>
    </w:p>
    <w:p w:rsidP="00982E11">
      <w:pPr>
        <w:autoSpaceDE w:val="0"/>
        <w:autoSpaceDN w:val="0"/>
        <w:bidi w:val="0"/>
        <w:adjustRightInd w:val="0"/>
        <w:spacing w:line="13" w:lineRule="atLeast"/>
        <w:ind w:left="284" w:hanging="284"/>
        <w:jc w:val="both"/>
        <w:rPr>
          <w:rFonts w:ascii="Times New Roman" w:hAnsi="Times New Roman"/>
        </w:rPr>
      </w:pPr>
    </w:p>
  </w:footnote>
  <w:footnote w:id="26">
    <w:p w:rsidR="00205273" w:rsidRPr="00F42D1A" w:rsidP="00746A98">
      <w:pPr>
        <w:pStyle w:val="Title"/>
        <w:tabs>
          <w:tab w:val="left" w:pos="284"/>
        </w:tabs>
        <w:bidi w:val="0"/>
        <w:spacing w:after="0" w:line="240" w:lineRule="auto"/>
        <w:ind w:left="284" w:hanging="284"/>
        <w:jc w:val="both"/>
        <w:rPr>
          <w:rFonts w:ascii="Times New Roman" w:hAnsi="Times New Roman" w:cs="Times New Roman"/>
          <w:bCs/>
          <w:lang w:val="sk-SK" w:eastAsia="sk-SK"/>
        </w:rPr>
      </w:pPr>
      <w:r w:rsidRPr="00F42D1A">
        <w:rPr>
          <w:rStyle w:val="FootnoteReference"/>
          <w:rFonts w:ascii="Times New Roman" w:hAnsi="Times New Roman"/>
          <w:lang w:val="sk-SK" w:eastAsia="sk-SK"/>
        </w:rPr>
        <w:footnoteRef/>
      </w:r>
      <w:r w:rsidRPr="00F42D1A">
        <w:rPr>
          <w:rFonts w:ascii="Times New Roman" w:hAnsi="Times New Roman" w:cs="Times New Roman"/>
          <w:lang w:val="sk-SK" w:eastAsia="sk-SK"/>
        </w:rPr>
        <w:t xml:space="preserve">) </w:t>
      </w:r>
      <w:r w:rsidRPr="00F42D1A">
        <w:rPr>
          <w:rFonts w:ascii="Times New Roman" w:hAnsi="Times New Roman" w:cs="Times New Roman"/>
          <w:bCs/>
          <w:lang w:val="sk-SK" w:eastAsia="sk-SK"/>
        </w:rPr>
        <w:t>Zákon č. 142/2000 Z. z. o metrológií a o zmene a doplnení niektorých zákonov v znení neskorších predpisov.</w:t>
      </w:r>
    </w:p>
    <w:p w:rsidR="00205273" w:rsidP="00042B04">
      <w:pPr>
        <w:pStyle w:val="Title"/>
        <w:tabs>
          <w:tab w:val="left" w:pos="360"/>
        </w:tabs>
        <w:bidi w:val="0"/>
        <w:spacing w:after="0" w:line="240" w:lineRule="auto"/>
        <w:ind w:left="284" w:hanging="284"/>
        <w:jc w:val="both"/>
        <w:rPr>
          <w:rFonts w:ascii="Times New Roman" w:hAnsi="Times New Roman" w:cs="Times New Roman"/>
          <w:bCs/>
          <w:lang w:val="sk-SK" w:eastAsia="sk-SK"/>
        </w:rPr>
      </w:pPr>
      <w:r w:rsidRPr="00F42D1A">
        <w:rPr>
          <w:rFonts w:ascii="Times New Roman" w:hAnsi="Times New Roman" w:cs="Times New Roman"/>
          <w:bCs/>
          <w:lang w:val="sk-SK" w:eastAsia="sk-SK"/>
        </w:rPr>
        <w:t xml:space="preserve">    Vyhláška  Úradu pre normalizáciu, metrológiu a skúšobníctvo Slovenskej republiky č. 210/2000 Z. z. v znení neskorších predpisov.</w:t>
      </w:r>
    </w:p>
    <w:p w:rsidR="00205273" w:rsidRPr="00C77D52" w:rsidP="00C77D52">
      <w:pPr>
        <w:bidi w:val="0"/>
        <w:ind w:left="284"/>
        <w:rPr>
          <w:rFonts w:ascii="Times New Roman" w:hAnsi="Times New Roman"/>
          <w:sz w:val="20"/>
          <w:szCs w:val="20"/>
        </w:rPr>
      </w:pPr>
      <w:r w:rsidRPr="00C77D52">
        <w:rPr>
          <w:rFonts w:ascii="Times New Roman" w:hAnsi="Times New Roman"/>
          <w:bCs/>
          <w:sz w:val="20"/>
          <w:szCs w:val="20"/>
          <w:lang w:eastAsia="sk-SK"/>
        </w:rPr>
        <w:t xml:space="preserve">Zákon č. 264/1999 Z. z. </w:t>
      </w:r>
      <w:r w:rsidRPr="00C77D52">
        <w:rPr>
          <w:rFonts w:ascii="Times New Roman" w:hAnsi="Times New Roman"/>
          <w:bCs/>
          <w:sz w:val="20"/>
          <w:szCs w:val="20"/>
        </w:rPr>
        <w:t>o technických požiadavkách na výrobky a o posudzovaní zhody a o zmene a doplnení niektorých zákonov</w:t>
      </w:r>
      <w:r>
        <w:rPr>
          <w:rFonts w:ascii="Times New Roman" w:hAnsi="Times New Roman"/>
          <w:bCs/>
          <w:sz w:val="20"/>
          <w:szCs w:val="20"/>
        </w:rPr>
        <w:t xml:space="preserve"> v znení neskorších predpisov.</w:t>
      </w:r>
    </w:p>
    <w:p w:rsidR="00205273" w:rsidRPr="00F42D1A" w:rsidP="00042B04">
      <w:pPr>
        <w:pStyle w:val="Title"/>
        <w:tabs>
          <w:tab w:val="left" w:pos="360"/>
        </w:tabs>
        <w:bidi w:val="0"/>
        <w:spacing w:after="0" w:line="240" w:lineRule="auto"/>
        <w:ind w:left="284" w:hanging="284"/>
        <w:jc w:val="both"/>
        <w:rPr>
          <w:rFonts w:ascii="Times New Roman" w:hAnsi="Times New Roman" w:cs="Times New Roman"/>
          <w:bCs/>
          <w:lang w:val="sk-SK" w:eastAsia="sk-SK"/>
        </w:rPr>
      </w:pPr>
    </w:p>
    <w:p w:rsidP="00042B04">
      <w:pPr>
        <w:pStyle w:val="Title"/>
        <w:tabs>
          <w:tab w:val="left" w:pos="360"/>
        </w:tabs>
        <w:bidi w:val="0"/>
        <w:spacing w:after="0" w:line="240" w:lineRule="auto"/>
        <w:ind w:left="284" w:hanging="284"/>
        <w:jc w:val="both"/>
      </w:pPr>
    </w:p>
  </w:footnote>
  <w:footnote w:id="27">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 15 ods. 5 zákona č. 563/2009 Z. z.</w:t>
      </w:r>
    </w:p>
  </w:footnote>
  <w:footnote w:id="28">
    <w:p>
      <w:pPr>
        <w:pStyle w:val="FootnoteText"/>
        <w:bidi w:val="0"/>
        <w:rPr>
          <w:rFonts w:ascii="Times New Roman" w:hAnsi="Times New Roman"/>
        </w:rPr>
      </w:pPr>
      <w:r w:rsidR="00205273">
        <w:rPr>
          <w:rStyle w:val="FootnoteReference"/>
          <w:rFonts w:ascii="Times New Roman" w:hAnsi="Times New Roman"/>
        </w:rPr>
        <w:footnoteRef/>
      </w:r>
      <w:r w:rsidR="00205273">
        <w:rPr>
          <w:rFonts w:ascii="Times New Roman" w:hAnsi="Times New Roman"/>
        </w:rPr>
        <w:t>) § 19 zákona č. 563/2009 Z. z.</w:t>
      </w:r>
    </w:p>
  </w:footnote>
  <w:footnote w:id="29">
    <w:p>
      <w:pPr>
        <w:pStyle w:val="FootnoteText"/>
        <w:bidi w:val="0"/>
        <w:rPr>
          <w:rFonts w:ascii="Times New Roman" w:hAnsi="Times New Roman"/>
        </w:rPr>
      </w:pPr>
      <w:r w:rsidR="00205273">
        <w:rPr>
          <w:rStyle w:val="FootnoteReference"/>
          <w:rFonts w:ascii="Times New Roman" w:hAnsi="Times New Roman"/>
        </w:rPr>
        <w:footnoteRef/>
      </w:r>
      <w:r w:rsidR="00205273">
        <w:rPr>
          <w:rFonts w:ascii="Times New Roman" w:hAnsi="Times New Roman"/>
        </w:rPr>
        <w:t xml:space="preserve">) </w:t>
      </w:r>
      <w:r w:rsidRPr="00F42D1A" w:rsidR="00205273">
        <w:rPr>
          <w:rFonts w:ascii="Times New Roman" w:hAnsi="Times New Roman"/>
        </w:rPr>
        <w:t>§ 68 zákona č. 563/2009 Z. z.</w:t>
      </w:r>
    </w:p>
  </w:footnote>
  <w:footnote w:id="30">
    <w:p>
      <w:pPr>
        <w:pStyle w:val="FootnoteText"/>
        <w:bidi w:val="0"/>
        <w:rPr>
          <w:rFonts w:ascii="Times New Roman" w:hAnsi="Times New Roman"/>
        </w:rPr>
      </w:pPr>
      <w:r w:rsidR="00205273">
        <w:rPr>
          <w:rStyle w:val="FootnoteReference"/>
          <w:rFonts w:ascii="Times New Roman" w:hAnsi="Times New Roman"/>
        </w:rPr>
        <w:footnoteRef/>
      </w:r>
      <w:r w:rsidR="00205273">
        <w:rPr>
          <w:rFonts w:ascii="Times New Roman" w:hAnsi="Times New Roman"/>
        </w:rPr>
        <w:t>) § 40 a 50 zákona č. 563/2009 Z. z.</w:t>
      </w:r>
    </w:p>
  </w:footnote>
  <w:footnote w:id="31">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xml:space="preserve">) § 2 ods. 3 písm. i) zákona č. 467/2002 Z.  z. v znení neskorších predpisov. </w:t>
      </w:r>
    </w:p>
  </w:footnote>
  <w:footnote w:id="32">
    <w:p w:rsidP="001E57D8">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Zákon Národnej rady Slovenskej republiky č.82/1994 Z. z. o štátnych hmotných rezervách v znení neskorších </w:t>
      </w:r>
      <w:r w:rsidR="00205273">
        <w:rPr>
          <w:rFonts w:ascii="Times New Roman" w:hAnsi="Times New Roman"/>
          <w:sz w:val="20"/>
          <w:szCs w:val="20"/>
        </w:rPr>
        <w:t xml:space="preserve"> </w:t>
      </w:r>
      <w:r w:rsidRPr="00F42D1A" w:rsidR="00205273">
        <w:rPr>
          <w:rFonts w:ascii="Times New Roman" w:hAnsi="Times New Roman"/>
          <w:sz w:val="20"/>
          <w:szCs w:val="20"/>
        </w:rPr>
        <w:t xml:space="preserve">predpisov. </w:t>
      </w:r>
    </w:p>
  </w:footnote>
  <w:footnote w:id="33">
    <w:p w:rsidP="00411765">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Zákon č. 467/2002 Z.  z. </w:t>
      </w:r>
      <w:r w:rsidR="00205273">
        <w:rPr>
          <w:rFonts w:ascii="Times New Roman" w:hAnsi="Times New Roman"/>
          <w:sz w:val="20"/>
          <w:szCs w:val="20"/>
        </w:rPr>
        <w:t>v znení neskorších predpisov.</w:t>
      </w:r>
    </w:p>
  </w:footnote>
  <w:footnote w:id="34">
    <w:p w:rsidR="00205273" w:rsidRPr="00F42D1A" w:rsidP="00124A96">
      <w:pPr>
        <w:autoSpaceDE w:val="0"/>
        <w:autoSpaceDN w:val="0"/>
        <w:bidi w:val="0"/>
        <w:adjustRightInd w:val="0"/>
        <w:spacing w:line="240"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 39 Obchodného zákonníka v </w:t>
      </w:r>
      <w:r>
        <w:rPr>
          <w:rFonts w:ascii="Times New Roman" w:hAnsi="Times New Roman"/>
          <w:sz w:val="20"/>
          <w:szCs w:val="20"/>
        </w:rPr>
        <w:t>znení zákona č. 487/2009 Z. z.</w:t>
      </w:r>
    </w:p>
    <w:p w:rsidR="00205273" w:rsidRPr="00F42D1A" w:rsidP="00124A96">
      <w:pPr>
        <w:autoSpaceDE w:val="0"/>
        <w:autoSpaceDN w:val="0"/>
        <w:bidi w:val="0"/>
        <w:adjustRightInd w:val="0"/>
        <w:spacing w:line="240" w:lineRule="atLeast"/>
        <w:jc w:val="both"/>
        <w:rPr>
          <w:rFonts w:ascii="Times New Roman" w:hAnsi="Times New Roman"/>
          <w:sz w:val="20"/>
          <w:szCs w:val="20"/>
        </w:rPr>
      </w:pPr>
      <w:r w:rsidRPr="00F42D1A">
        <w:rPr>
          <w:rFonts w:ascii="Times New Roman" w:hAnsi="Times New Roman"/>
          <w:sz w:val="20"/>
          <w:szCs w:val="20"/>
        </w:rPr>
        <w:t xml:space="preserve">     § 19 zákona č. 431/2002 Z.  z. v znení neskorších predpisov.</w:t>
      </w:r>
    </w:p>
    <w:p w:rsidP="00124A96">
      <w:pPr>
        <w:autoSpaceDE w:val="0"/>
        <w:autoSpaceDN w:val="0"/>
        <w:bidi w:val="0"/>
        <w:adjustRightInd w:val="0"/>
        <w:spacing w:line="240" w:lineRule="atLeast"/>
        <w:jc w:val="both"/>
        <w:rPr>
          <w:rFonts w:ascii="Times New Roman" w:hAnsi="Times New Roman"/>
        </w:rPr>
      </w:pPr>
    </w:p>
  </w:footnote>
  <w:footnote w:id="35">
    <w:p w:rsidP="00523673">
      <w:pPr>
        <w:pStyle w:val="FootnoteText"/>
        <w:bidi w:val="0"/>
        <w:ind w:left="284" w:hanging="284"/>
        <w:jc w:val="both"/>
        <w:rPr>
          <w:rFonts w:ascii="Times New Roman" w:hAnsi="Times New Roman"/>
        </w:rPr>
      </w:pPr>
      <w:r w:rsidR="00205273">
        <w:rPr>
          <w:rStyle w:val="FootnoteReference"/>
          <w:rFonts w:ascii="Times New Roman" w:hAnsi="Times New Roman"/>
        </w:rPr>
        <w:footnoteRef/>
      </w:r>
      <w:r w:rsidR="00205273">
        <w:rPr>
          <w:rFonts w:ascii="Times New Roman" w:hAnsi="Times New Roman"/>
        </w:rPr>
        <w:t>) Vyhláška Ministerstva financií Slovenskej republiky č. ..../2011 Z. z., ktorou sa ustanovujú podrobnosti o požiadavkách na usporiadanie výrobného zariadenia na výrobu liehu, technologického zariadenia na spracovanie liehu, skladovanie liehu, prepravu liehu, vyskladňovanie liehu a preberanie liehu, kontrole množstva liehu, zisťovaní zásob liehu a o spôsobe vedenia evidencie liehu (o kontrole výroby a obehu liehu).</w:t>
      </w:r>
    </w:p>
  </w:footnote>
  <w:footnote w:id="36">
    <w:p w:rsidR="00205273" w:rsidRPr="00F42D1A" w:rsidP="00704261">
      <w:pPr>
        <w:pStyle w:val="Zkladntext"/>
        <w:tabs>
          <w:tab w:val="left" w:pos="284"/>
        </w:tabs>
        <w:bidi w:val="0"/>
        <w:ind w:left="284" w:hanging="284"/>
        <w:jc w:val="both"/>
        <w:rPr>
          <w:rFonts w:ascii="Times New Roman" w:hAnsi="Times New Roman"/>
          <w:color w:val="auto"/>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w:t>
      </w:r>
      <w:r w:rsidRPr="00F42D1A">
        <w:rPr>
          <w:rFonts w:ascii="Times New Roman" w:hAnsi="Times New Roman"/>
          <w:color w:val="auto"/>
          <w:sz w:val="20"/>
          <w:szCs w:val="20"/>
        </w:rPr>
        <w:t xml:space="preserve">§ 58 zákona č. 455/1991 Zb. </w:t>
      </w:r>
      <w:r w:rsidRPr="00F42D1A">
        <w:rPr>
          <w:rFonts w:ascii="Times New Roman" w:hAnsi="Times New Roman"/>
          <w:sz w:val="20"/>
          <w:szCs w:val="20"/>
        </w:rPr>
        <w:t xml:space="preserve">o živnostenskom podnikaní (živnostenský zákon) </w:t>
      </w:r>
      <w:r w:rsidRPr="00F42D1A">
        <w:rPr>
          <w:rFonts w:ascii="Times New Roman" w:hAnsi="Times New Roman"/>
          <w:color w:val="auto"/>
          <w:sz w:val="20"/>
          <w:szCs w:val="20"/>
        </w:rPr>
        <w:t>v znení neskorších predpisov.</w:t>
      </w:r>
    </w:p>
    <w:p w:rsidR="00205273" w:rsidP="00716D52">
      <w:pPr>
        <w:autoSpaceDE w:val="0"/>
        <w:autoSpaceDN w:val="0"/>
        <w:bidi w:val="0"/>
        <w:adjustRightInd w:val="0"/>
        <w:spacing w:line="240" w:lineRule="atLeast"/>
        <w:jc w:val="both"/>
        <w:rPr>
          <w:rFonts w:ascii="Times New Roman" w:hAnsi="Times New Roman"/>
          <w:sz w:val="20"/>
          <w:szCs w:val="20"/>
        </w:rPr>
      </w:pPr>
      <w:r w:rsidRPr="00F42D1A">
        <w:rPr>
          <w:rFonts w:ascii="Times New Roman" w:hAnsi="Times New Roman"/>
          <w:sz w:val="20"/>
          <w:szCs w:val="20"/>
        </w:rPr>
        <w:t xml:space="preserve">     § 8a zákona č. 530/2003 Z. z. o obchodnom registri a o zmene a doplnení niektorých  zákonov v znení neskorších </w:t>
      </w:r>
      <w:r>
        <w:rPr>
          <w:rFonts w:ascii="Times New Roman" w:hAnsi="Times New Roman"/>
          <w:sz w:val="20"/>
          <w:szCs w:val="20"/>
        </w:rPr>
        <w:t xml:space="preserve">  </w:t>
      </w:r>
    </w:p>
    <w:p w:rsidP="00716D52">
      <w:pPr>
        <w:autoSpaceDE w:val="0"/>
        <w:autoSpaceDN w:val="0"/>
        <w:bidi w:val="0"/>
        <w:adjustRightInd w:val="0"/>
        <w:spacing w:line="240" w:lineRule="atLeast"/>
        <w:jc w:val="both"/>
        <w:rPr>
          <w:rFonts w:ascii="Times New Roman" w:hAnsi="Times New Roman"/>
        </w:rPr>
      </w:pPr>
      <w:r w:rsidR="00205273">
        <w:rPr>
          <w:rFonts w:ascii="Times New Roman" w:hAnsi="Times New Roman"/>
          <w:sz w:val="20"/>
          <w:szCs w:val="20"/>
        </w:rPr>
        <w:t xml:space="preserve">     </w:t>
      </w:r>
      <w:r w:rsidRPr="00F42D1A" w:rsidR="00205273">
        <w:rPr>
          <w:rFonts w:ascii="Times New Roman" w:hAnsi="Times New Roman"/>
          <w:sz w:val="20"/>
          <w:szCs w:val="20"/>
        </w:rPr>
        <w:t>predpisov.</w:t>
      </w:r>
    </w:p>
  </w:footnote>
  <w:footnote w:id="37">
    <w:p w:rsidR="00205273" w:rsidRPr="00F42D1A" w:rsidP="00A40D8C">
      <w:pPr>
        <w:autoSpaceDE w:val="0"/>
        <w:autoSpaceDN w:val="0"/>
        <w:bidi w:val="0"/>
        <w:adjustRightInd w:val="0"/>
        <w:spacing w:line="240"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 313 až 322 Obchodného zákonníka. </w:t>
      </w:r>
    </w:p>
    <w:p w:rsidR="00205273" w:rsidRPr="00F42D1A" w:rsidP="00A40D8C">
      <w:pPr>
        <w:autoSpaceDE w:val="0"/>
        <w:autoSpaceDN w:val="0"/>
        <w:bidi w:val="0"/>
        <w:adjustRightInd w:val="0"/>
        <w:spacing w:line="240" w:lineRule="atLeast"/>
        <w:jc w:val="both"/>
        <w:rPr>
          <w:rFonts w:ascii="Times New Roman" w:hAnsi="Times New Roman"/>
          <w:sz w:val="20"/>
          <w:szCs w:val="20"/>
        </w:rPr>
      </w:pPr>
      <w:r w:rsidRPr="00F42D1A">
        <w:rPr>
          <w:rFonts w:ascii="Times New Roman" w:hAnsi="Times New Roman"/>
          <w:sz w:val="20"/>
          <w:szCs w:val="20"/>
        </w:rPr>
        <w:t xml:space="preserve">§ 2 ods.  2 písm.  f) zákona č. 483/2001 Z.  z.  o bankách a o zmene a doplnení niektorých zákonov v znení neskorších predpisov. </w:t>
      </w:r>
    </w:p>
    <w:p w:rsidR="00205273" w:rsidRPr="00F42D1A" w:rsidP="00A40D8C">
      <w:pPr>
        <w:autoSpaceDE w:val="0"/>
        <w:autoSpaceDN w:val="0"/>
        <w:bidi w:val="0"/>
        <w:adjustRightInd w:val="0"/>
        <w:spacing w:line="240" w:lineRule="atLeast"/>
        <w:jc w:val="both"/>
        <w:rPr>
          <w:rFonts w:ascii="Times New Roman" w:hAnsi="Times New Roman"/>
          <w:sz w:val="20"/>
          <w:szCs w:val="20"/>
        </w:rPr>
      </w:pPr>
      <w:r w:rsidRPr="00F42D1A">
        <w:rPr>
          <w:rFonts w:ascii="Times New Roman" w:hAnsi="Times New Roman"/>
          <w:sz w:val="20"/>
          <w:szCs w:val="20"/>
        </w:rPr>
        <w:t xml:space="preserve">     </w:t>
      </w:r>
    </w:p>
    <w:p w:rsidP="00A40D8C">
      <w:pPr>
        <w:autoSpaceDE w:val="0"/>
        <w:autoSpaceDN w:val="0"/>
        <w:bidi w:val="0"/>
        <w:adjustRightInd w:val="0"/>
        <w:spacing w:line="240" w:lineRule="atLeast"/>
        <w:jc w:val="both"/>
        <w:rPr>
          <w:rFonts w:ascii="Times New Roman" w:hAnsi="Times New Roman"/>
        </w:rPr>
      </w:pPr>
    </w:p>
  </w:footnote>
  <w:footnote w:id="38">
    <w:p w:rsidP="007F105A">
      <w:pPr>
        <w:tabs>
          <w:tab w:val="left" w:pos="360"/>
        </w:tabs>
        <w:bidi w:val="0"/>
        <w:ind w:left="284" w:hanging="284"/>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Rozhodnutie Európskeho parlamentu a Rady č. 1152/2003/ES zo 16. júna 2003 o informatizácii prepravy a kontroly výrobkov podliehajúcich spotrebnej dani (Mimoriadne </w:t>
      </w:r>
      <w:r w:rsidR="00205273">
        <w:rPr>
          <w:rFonts w:ascii="Times New Roman" w:hAnsi="Times New Roman"/>
          <w:sz w:val="20"/>
          <w:szCs w:val="20"/>
        </w:rPr>
        <w:t>vydanie Ú. v. EÚ, kap. 9/zv. 1</w:t>
      </w:r>
      <w:r w:rsidRPr="00F42D1A" w:rsidR="00205273">
        <w:rPr>
          <w:rFonts w:ascii="Times New Roman" w:hAnsi="Times New Roman"/>
          <w:sz w:val="20"/>
          <w:szCs w:val="20"/>
        </w:rPr>
        <w:t>).</w:t>
      </w:r>
    </w:p>
  </w:footnote>
  <w:footnote w:id="39">
    <w:p w:rsidP="007F105A">
      <w:pPr>
        <w:tabs>
          <w:tab w:val="left" w:pos="-900"/>
        </w:tabs>
        <w:bidi w:val="0"/>
        <w:ind w:left="284" w:hanging="284"/>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Nariadenie Komisie (ES) č. 684/2009 z 24. júla 2009, ktorým sa implementuje smernica Rady 2008/118/ES, pokiaľ ide o elektronické postupy pri preprave tovaru podliehajúceho spotrebnej dani v režime pozastavenia dane (Ú. v. EÚ L 197, 29.7.2009).</w:t>
      </w:r>
    </w:p>
  </w:footnote>
  <w:footnote w:id="40">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xml:space="preserve">) </w:t>
      </w:r>
      <w:r w:rsidR="00205273">
        <w:rPr>
          <w:rFonts w:ascii="Times New Roman" w:hAnsi="Times New Roman"/>
        </w:rPr>
        <w:t>§ 4 zákona</w:t>
      </w:r>
      <w:r w:rsidRPr="00F42D1A" w:rsidR="00205273">
        <w:rPr>
          <w:rFonts w:ascii="Times New Roman" w:hAnsi="Times New Roman"/>
        </w:rPr>
        <w:t xml:space="preserve"> č. 215/2002 Z. z. o elektronickom podpise a o zmene a doplnení niektorých zákonov.</w:t>
      </w:r>
    </w:p>
  </w:footnote>
  <w:footnote w:id="41">
    <w:p w:rsidR="00205273" w:rsidRPr="00F42D1A" w:rsidP="007F105A">
      <w:pPr>
        <w:autoSpaceDE w:val="0"/>
        <w:autoSpaceDN w:val="0"/>
        <w:bidi w:val="0"/>
        <w:adjustRightInd w:val="0"/>
        <w:spacing w:line="240"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Nariadenie Komisie (ES) č. 31/96 z 10. januára 1996 o osvedčení o oslobodení od spotrebnej dane (Mimoriadne vydanie</w:t>
      </w:r>
      <w:r>
        <w:rPr>
          <w:rFonts w:ascii="Times New Roman" w:hAnsi="Times New Roman"/>
          <w:sz w:val="20"/>
          <w:szCs w:val="20"/>
        </w:rPr>
        <w:t xml:space="preserve"> Ú. v. EÚ, kap. 9/zv.1)</w:t>
      </w:r>
      <w:r w:rsidRPr="00F42D1A">
        <w:rPr>
          <w:rFonts w:ascii="Times New Roman" w:hAnsi="Times New Roman"/>
          <w:sz w:val="20"/>
          <w:szCs w:val="20"/>
        </w:rPr>
        <w:t xml:space="preserve">. </w:t>
      </w:r>
    </w:p>
    <w:p w:rsidP="007F105A">
      <w:pPr>
        <w:autoSpaceDE w:val="0"/>
        <w:autoSpaceDN w:val="0"/>
        <w:bidi w:val="0"/>
        <w:adjustRightInd w:val="0"/>
        <w:spacing w:line="240" w:lineRule="atLeast"/>
        <w:ind w:left="284" w:hanging="284"/>
        <w:jc w:val="both"/>
        <w:rPr>
          <w:rFonts w:ascii="Times New Roman" w:hAnsi="Times New Roman"/>
        </w:rPr>
      </w:pPr>
    </w:p>
  </w:footnote>
  <w:footnote w:id="42">
    <w:p w:rsidP="00261D55">
      <w:pPr>
        <w:bidi w:val="0"/>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Čl. 161 nariadenia</w:t>
      </w:r>
      <w:r w:rsidR="00205273">
        <w:rPr>
          <w:rFonts w:ascii="Times New Roman" w:hAnsi="Times New Roman"/>
          <w:sz w:val="20"/>
          <w:szCs w:val="20"/>
        </w:rPr>
        <w:t xml:space="preserve"> (EHS)</w:t>
      </w:r>
      <w:r w:rsidRPr="00F42D1A" w:rsidR="00205273">
        <w:rPr>
          <w:rFonts w:ascii="Times New Roman" w:hAnsi="Times New Roman"/>
          <w:sz w:val="20"/>
          <w:szCs w:val="20"/>
        </w:rPr>
        <w:t xml:space="preserve"> č. 2913/92 v platnom znení.</w:t>
      </w:r>
    </w:p>
  </w:footnote>
  <w:footnote w:id="43">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xml:space="preserve">) Čl. 4 bod 4c nariadenia </w:t>
      </w:r>
      <w:r w:rsidR="00205273">
        <w:rPr>
          <w:rFonts w:ascii="Times New Roman" w:hAnsi="Times New Roman"/>
        </w:rPr>
        <w:t xml:space="preserve">(EHS) </w:t>
      </w:r>
      <w:r w:rsidRPr="00F42D1A" w:rsidR="00205273">
        <w:rPr>
          <w:rFonts w:ascii="Times New Roman" w:hAnsi="Times New Roman"/>
        </w:rPr>
        <w:t>č. 2913/92 v platnom znení.</w:t>
      </w:r>
    </w:p>
  </w:footnote>
  <w:footnote w:id="44">
    <w:p w:rsidP="00034217">
      <w:pPr>
        <w:bidi w:val="0"/>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Čl. 4 bod 4d </w:t>
      </w:r>
      <w:r w:rsidRPr="004B4EF8" w:rsidR="00205273">
        <w:rPr>
          <w:rFonts w:ascii="Times New Roman" w:hAnsi="Times New Roman"/>
          <w:sz w:val="20"/>
          <w:szCs w:val="20"/>
        </w:rPr>
        <w:t xml:space="preserve">nariadenia (EHS) č. 2913/92 v platnom znení. </w:t>
      </w:r>
    </w:p>
  </w:footnote>
  <w:footnote w:id="45">
    <w:p w:rsidR="00205273" w:rsidRPr="004B4EF8" w:rsidP="00034217">
      <w:pPr>
        <w:bidi w:val="0"/>
        <w:jc w:val="both"/>
        <w:rPr>
          <w:rFonts w:ascii="Times New Roman" w:hAnsi="Times New Roman"/>
          <w:sz w:val="20"/>
          <w:szCs w:val="20"/>
        </w:rPr>
      </w:pPr>
      <w:r w:rsidRPr="004B4EF8">
        <w:rPr>
          <w:rStyle w:val="FootnoteReference"/>
          <w:rFonts w:ascii="Times New Roman" w:hAnsi="Times New Roman"/>
          <w:sz w:val="20"/>
          <w:szCs w:val="20"/>
        </w:rPr>
        <w:footnoteRef/>
      </w:r>
      <w:r w:rsidRPr="004B4EF8">
        <w:rPr>
          <w:rFonts w:ascii="Times New Roman" w:hAnsi="Times New Roman"/>
          <w:sz w:val="20"/>
          <w:szCs w:val="20"/>
        </w:rPr>
        <w:t>) Čl. 66 nariadenia (EHS) č. 2913/92 v platnom znení.</w:t>
      </w:r>
    </w:p>
    <w:p w:rsidP="00034217">
      <w:pPr>
        <w:bidi w:val="0"/>
        <w:jc w:val="both"/>
        <w:rPr>
          <w:rFonts w:ascii="Times New Roman" w:hAnsi="Times New Roman"/>
        </w:rPr>
      </w:pPr>
    </w:p>
  </w:footnote>
  <w:footnote w:id="46">
    <w:p w:rsidR="00205273" w:rsidRPr="00F42D1A" w:rsidP="007F105A">
      <w:pPr>
        <w:autoSpaceDE w:val="0"/>
        <w:autoSpaceDN w:val="0"/>
        <w:bidi w:val="0"/>
        <w:adjustRightInd w:val="0"/>
        <w:spacing w:line="240"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Nariadenie Komisie (EHS) č.  3649/92 zo 17.  decembra 1992 o zjednodušenom sprievodnom </w:t>
      </w:r>
      <w:r>
        <w:rPr>
          <w:rFonts w:ascii="Times New Roman" w:hAnsi="Times New Roman"/>
          <w:sz w:val="20"/>
          <w:szCs w:val="20"/>
        </w:rPr>
        <w:t>doklade</w:t>
      </w:r>
      <w:r w:rsidRPr="00F42D1A">
        <w:rPr>
          <w:rFonts w:ascii="Times New Roman" w:hAnsi="Times New Roman"/>
          <w:sz w:val="20"/>
          <w:szCs w:val="20"/>
        </w:rPr>
        <w:t xml:space="preserve"> na prepravu tovaru</w:t>
      </w:r>
      <w:r>
        <w:rPr>
          <w:rFonts w:ascii="Times New Roman" w:hAnsi="Times New Roman"/>
          <w:sz w:val="20"/>
          <w:szCs w:val="20"/>
        </w:rPr>
        <w:t xml:space="preserve"> vo</w:t>
      </w:r>
      <w:r w:rsidRPr="00F42D1A">
        <w:rPr>
          <w:rFonts w:ascii="Times New Roman" w:hAnsi="Times New Roman"/>
          <w:sz w:val="20"/>
          <w:szCs w:val="20"/>
        </w:rPr>
        <w:t xml:space="preserve"> vnútri </w:t>
      </w:r>
      <w:r>
        <w:rPr>
          <w:rFonts w:ascii="Times New Roman" w:hAnsi="Times New Roman"/>
          <w:sz w:val="20"/>
          <w:szCs w:val="20"/>
        </w:rPr>
        <w:t>s</w:t>
      </w:r>
      <w:r w:rsidRPr="00F42D1A">
        <w:rPr>
          <w:rFonts w:ascii="Times New Roman" w:hAnsi="Times New Roman"/>
          <w:sz w:val="20"/>
          <w:szCs w:val="20"/>
        </w:rPr>
        <w:t>poločenstva podliehajúc</w:t>
      </w:r>
      <w:r>
        <w:rPr>
          <w:rFonts w:ascii="Times New Roman" w:hAnsi="Times New Roman"/>
          <w:sz w:val="20"/>
          <w:szCs w:val="20"/>
        </w:rPr>
        <w:t>om</w:t>
      </w:r>
      <w:r w:rsidRPr="00F42D1A">
        <w:rPr>
          <w:rFonts w:ascii="Times New Roman" w:hAnsi="Times New Roman"/>
          <w:sz w:val="20"/>
          <w:szCs w:val="20"/>
        </w:rPr>
        <w:t xml:space="preserve"> spotrebnej dani, ktorý bol uvoľnený do obehu v odosielajúcom členskom štáte (Mimoriadne vydanie Ú. v. E</w:t>
      </w:r>
      <w:r>
        <w:rPr>
          <w:rFonts w:ascii="Times New Roman" w:hAnsi="Times New Roman"/>
          <w:sz w:val="20"/>
          <w:szCs w:val="20"/>
        </w:rPr>
        <w:t>Ú, kap.9/zv.1</w:t>
      </w:r>
      <w:r w:rsidRPr="00F42D1A">
        <w:rPr>
          <w:rFonts w:ascii="Times New Roman" w:hAnsi="Times New Roman"/>
          <w:sz w:val="20"/>
          <w:szCs w:val="20"/>
        </w:rPr>
        <w:t xml:space="preserve">). </w:t>
      </w:r>
    </w:p>
    <w:p w:rsidP="007F105A">
      <w:pPr>
        <w:autoSpaceDE w:val="0"/>
        <w:autoSpaceDN w:val="0"/>
        <w:bidi w:val="0"/>
        <w:adjustRightInd w:val="0"/>
        <w:spacing w:line="240" w:lineRule="atLeast"/>
        <w:ind w:left="284" w:hanging="284"/>
        <w:jc w:val="both"/>
        <w:rPr>
          <w:rFonts w:ascii="Times New Roman" w:hAnsi="Times New Roman"/>
        </w:rPr>
      </w:pPr>
    </w:p>
  </w:footnote>
  <w:footnote w:id="47">
    <w:p w:rsidR="00205273" w:rsidRPr="00F42D1A" w:rsidP="007F105A">
      <w:pPr>
        <w:autoSpaceDE w:val="0"/>
        <w:autoSpaceDN w:val="0"/>
        <w:bidi w:val="0"/>
        <w:adjustRightInd w:val="0"/>
        <w:spacing w:line="240"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Napríklad vyhláška ministra zahraničných vecí č. 157/1964 Zb.  o Viedenskom dohovore o diplomatických stykoch, vyhláška ministra zahraničných vecí č. 21/1968 Zb.  o Dohovore o výsadách a imunitách medzinárodných odborných organizácií, vyhláška ministra zahraničných vecí č. 32/1969 Zb.  o Viedenskom dohovore o konzulárnych stykoch, vyhláška ministra zahraničných vecí č. 40/1987 Zb.  o Dohovore o osobitných misiách. </w:t>
      </w:r>
    </w:p>
    <w:p w:rsidP="007F105A">
      <w:pPr>
        <w:autoSpaceDE w:val="0"/>
        <w:autoSpaceDN w:val="0"/>
        <w:bidi w:val="0"/>
        <w:adjustRightInd w:val="0"/>
        <w:spacing w:line="240" w:lineRule="atLeast"/>
        <w:ind w:left="284" w:hanging="284"/>
        <w:jc w:val="both"/>
        <w:rPr>
          <w:rFonts w:ascii="Times New Roman" w:hAnsi="Times New Roman"/>
        </w:rPr>
      </w:pPr>
    </w:p>
  </w:footnote>
  <w:footnote w:id="48">
    <w:p w:rsidP="00B31EB3">
      <w:pPr>
        <w:autoSpaceDE w:val="0"/>
        <w:autoSpaceDN w:val="0"/>
        <w:bidi w:val="0"/>
        <w:adjustRightInd w:val="0"/>
        <w:spacing w:line="240" w:lineRule="atLeast"/>
        <w:ind w:left="284" w:hanging="284"/>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Nariadenie Rady (ES) č. 2073/2004 zo 16. novembra 2004 o správnej spolupráci v oblasti spotrebných daní (Ú. v. EÚ L 359, 4.12.2004)</w:t>
      </w:r>
    </w:p>
  </w:footnote>
  <w:footnote w:id="49">
    <w:p w:rsidP="007F105A">
      <w:pPr>
        <w:bidi w:val="0"/>
        <w:ind w:left="284" w:hanging="284"/>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Zákon č. </w:t>
      </w:r>
      <w:r w:rsidR="00205273">
        <w:rPr>
          <w:rFonts w:ascii="Times New Roman" w:hAnsi="Times New Roman"/>
          <w:sz w:val="20"/>
          <w:szCs w:val="20"/>
        </w:rPr>
        <w:t xml:space="preserve">  /2011</w:t>
      </w:r>
      <w:r w:rsidRPr="00F42D1A" w:rsidR="00205273">
        <w:rPr>
          <w:rFonts w:ascii="Times New Roman" w:hAnsi="Times New Roman"/>
          <w:sz w:val="20"/>
          <w:szCs w:val="20"/>
        </w:rPr>
        <w:t xml:space="preserve"> Z. z.</w:t>
      </w:r>
    </w:p>
  </w:footnote>
  <w:footnote w:id="50">
    <w:p w:rsidR="00205273" w:rsidRPr="00F42D1A" w:rsidP="00003980">
      <w:pPr>
        <w:bidi w:val="0"/>
        <w:ind w:left="360" w:hanging="360"/>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Zákon Národnej rady Slovenskej republiky č. 152/1995 Z. z. v znení  neskorších predpisov.</w:t>
      </w:r>
    </w:p>
    <w:p w:rsidP="00BA667A">
      <w:pPr>
        <w:bidi w:val="0"/>
        <w:ind w:left="284" w:hanging="360"/>
        <w:jc w:val="both"/>
        <w:rPr>
          <w:rFonts w:ascii="Times New Roman" w:hAnsi="Times New Roman"/>
        </w:rPr>
      </w:pPr>
      <w:r w:rsidRPr="00F42D1A" w:rsidR="00205273">
        <w:rPr>
          <w:rFonts w:ascii="Times New Roman" w:hAnsi="Times New Roman"/>
          <w:sz w:val="20"/>
          <w:szCs w:val="20"/>
        </w:rPr>
        <w:t xml:space="preserve">    </w:t>
      </w:r>
      <w:r w:rsidR="00205273">
        <w:rPr>
          <w:rFonts w:ascii="Times New Roman" w:hAnsi="Times New Roman"/>
          <w:sz w:val="20"/>
          <w:szCs w:val="20"/>
        </w:rPr>
        <w:t xml:space="preserve">   </w:t>
      </w:r>
      <w:r w:rsidRPr="00F42D1A" w:rsidR="00205273">
        <w:rPr>
          <w:rFonts w:ascii="Times New Roman" w:hAnsi="Times New Roman"/>
          <w:sz w:val="20"/>
          <w:szCs w:val="20"/>
        </w:rPr>
        <w:t xml:space="preserve">Zákon č. </w:t>
      </w:r>
      <w:r w:rsidRPr="00DA5B03" w:rsidR="00205273">
        <w:rPr>
          <w:rFonts w:ascii="Times New Roman" w:hAnsi="Times New Roman"/>
          <w:sz w:val="20"/>
          <w:szCs w:val="20"/>
        </w:rPr>
        <w:t>355/2007 Z. z. v znení neskorších predpisov.</w:t>
      </w:r>
    </w:p>
  </w:footnote>
  <w:footnote w:id="51">
    <w:p w:rsidR="00205273" w:rsidRPr="00DA5B03" w:rsidP="007F105A">
      <w:pPr>
        <w:pStyle w:val="Title"/>
        <w:bidi w:val="0"/>
        <w:spacing w:after="0" w:line="280" w:lineRule="atLeast"/>
        <w:jc w:val="both"/>
        <w:rPr>
          <w:rFonts w:ascii="Times New Roman" w:hAnsi="Times New Roman" w:cs="Times New Roman"/>
          <w:lang w:val="sk-SK" w:eastAsia="sk-SK"/>
        </w:rPr>
      </w:pPr>
      <w:r w:rsidRPr="00DA5B03">
        <w:rPr>
          <w:rStyle w:val="FootnoteReference"/>
          <w:rFonts w:ascii="Times New Roman" w:hAnsi="Times New Roman"/>
          <w:lang w:val="sk-SK" w:eastAsia="sk-SK"/>
        </w:rPr>
        <w:footnoteRef/>
      </w:r>
      <w:r w:rsidRPr="00DA5B03">
        <w:rPr>
          <w:rFonts w:ascii="Times New Roman" w:hAnsi="Times New Roman" w:cs="Times New Roman"/>
          <w:lang w:val="sk-SK" w:eastAsia="sk-SK"/>
        </w:rPr>
        <w:t xml:space="preserve">) </w:t>
      </w:r>
      <w:r w:rsidRPr="00DA5B03">
        <w:rPr>
          <w:rFonts w:ascii="Times New Roman" w:hAnsi="Times New Roman" w:cs="Times New Roman"/>
          <w:lang w:val="sk-SK"/>
        </w:rPr>
        <w:t xml:space="preserve">Zákon č.   /2011 Z. z. </w:t>
      </w:r>
    </w:p>
    <w:p w:rsidP="00003980">
      <w:pPr>
        <w:bidi w:val="0"/>
        <w:ind w:left="360" w:hanging="360"/>
        <w:jc w:val="both"/>
        <w:rPr>
          <w:rFonts w:ascii="Times New Roman" w:hAnsi="Times New Roman"/>
        </w:rPr>
      </w:pPr>
      <w:r w:rsidRPr="00DA5B03" w:rsidR="00205273">
        <w:rPr>
          <w:rFonts w:ascii="Times New Roman" w:hAnsi="Times New Roman"/>
          <w:sz w:val="20"/>
          <w:szCs w:val="20"/>
        </w:rPr>
        <w:t xml:space="preserve">     Zákon č. 355/2007 Z. z. v znení neskorších predpisov.</w:t>
      </w:r>
    </w:p>
  </w:footnote>
  <w:footnote w:id="52">
    <w:p w:rsidP="007F105A">
      <w:pPr>
        <w:bidi w:val="0"/>
        <w:ind w:left="284" w:hanging="284"/>
        <w:jc w:val="both"/>
        <w:rPr>
          <w:rFonts w:ascii="Times New Roman" w:hAnsi="Times New Roman"/>
        </w:rPr>
      </w:pPr>
      <w:r w:rsidRPr="00DA5B03" w:rsidR="00205273">
        <w:rPr>
          <w:rStyle w:val="FootnoteReference"/>
          <w:rFonts w:ascii="Times New Roman" w:hAnsi="Times New Roman"/>
          <w:sz w:val="20"/>
          <w:szCs w:val="20"/>
        </w:rPr>
        <w:footnoteRef/>
      </w:r>
      <w:r w:rsidRPr="00DA5B03" w:rsidR="00205273">
        <w:rPr>
          <w:rFonts w:ascii="Times New Roman" w:hAnsi="Times New Roman"/>
          <w:sz w:val="20"/>
          <w:szCs w:val="20"/>
        </w:rPr>
        <w:t>) Čl. 2 nariadenia</w:t>
      </w:r>
      <w:r w:rsidRPr="00F42D1A" w:rsidR="00205273">
        <w:rPr>
          <w:rFonts w:ascii="Times New Roman" w:hAnsi="Times New Roman"/>
          <w:sz w:val="20"/>
          <w:szCs w:val="20"/>
        </w:rPr>
        <w:t xml:space="preserve"> Európskeho parlamentu a Rady (ES) č. 110/2008 z 15. januára 2008 o definovaní, popise, prezentácii, označovaní a ochrane zemepisných označení liehovín  a o zrušení nariadenia (EHS) č. 1576/89 (Ú. v. EÚ L 39, 13.02.2008) v</w:t>
      </w:r>
      <w:r w:rsidR="00205273">
        <w:rPr>
          <w:rFonts w:ascii="Times New Roman" w:hAnsi="Times New Roman"/>
          <w:sz w:val="20"/>
          <w:szCs w:val="20"/>
        </w:rPr>
        <w:t xml:space="preserve"> platnom </w:t>
      </w:r>
      <w:r w:rsidRPr="00F42D1A" w:rsidR="00205273">
        <w:rPr>
          <w:rFonts w:ascii="Times New Roman" w:hAnsi="Times New Roman"/>
          <w:sz w:val="20"/>
          <w:szCs w:val="20"/>
        </w:rPr>
        <w:t>znení</w:t>
      </w:r>
      <w:r w:rsidR="00205273">
        <w:rPr>
          <w:rFonts w:ascii="Times New Roman" w:hAnsi="Times New Roman"/>
          <w:sz w:val="20"/>
          <w:szCs w:val="20"/>
        </w:rPr>
        <w:t>.</w:t>
      </w:r>
      <w:r w:rsidRPr="00F42D1A" w:rsidR="00205273">
        <w:rPr>
          <w:rFonts w:ascii="Times New Roman" w:hAnsi="Times New Roman"/>
          <w:sz w:val="20"/>
          <w:szCs w:val="20"/>
        </w:rPr>
        <w:t xml:space="preserve"> </w:t>
      </w:r>
    </w:p>
  </w:footnote>
  <w:footnote w:id="53">
    <w:p w:rsidP="007F105A">
      <w:pPr>
        <w:bidi w:val="0"/>
        <w:ind w:left="284" w:hanging="284"/>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Výnos Ministerstva pôdohospodárstva Slovenskej republiky a Ministerstva zdravotníctva Slovenskej republiky z 10. augusta 2000 č. 2313/4/2000-100, ktorým sa vydáva  hlava Potravinového  kódexu Slovenskej  republiky  upravujúca  nápoje (oznámenie  č. 357/2000 Z. z.).</w:t>
      </w:r>
    </w:p>
  </w:footnote>
  <w:footnote w:id="54">
    <w:p w:rsidR="00205273" w:rsidRPr="00F42D1A" w:rsidP="007F105A">
      <w:pPr>
        <w:autoSpaceDE w:val="0"/>
        <w:autoSpaceDN w:val="0"/>
        <w:bidi w:val="0"/>
        <w:adjustRightInd w:val="0"/>
        <w:spacing w:line="240"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Nariadenie Komisie (ES) č.  3199/93 z 22.  novembra 1993 o vzájomnom uznávaní postupov úpln</w:t>
      </w:r>
      <w:r>
        <w:rPr>
          <w:rFonts w:ascii="Times New Roman" w:hAnsi="Times New Roman"/>
          <w:sz w:val="20"/>
          <w:szCs w:val="20"/>
        </w:rPr>
        <w:t>ého denaturovania</w:t>
      </w:r>
      <w:r w:rsidRPr="00F42D1A">
        <w:rPr>
          <w:rFonts w:ascii="Times New Roman" w:hAnsi="Times New Roman"/>
          <w:sz w:val="20"/>
          <w:szCs w:val="20"/>
        </w:rPr>
        <w:t xml:space="preserve"> etanolu na účely výnimky zo spotrebnej dane (</w:t>
      </w:r>
      <w:r>
        <w:rPr>
          <w:rFonts w:ascii="Times New Roman" w:hAnsi="Times New Roman"/>
          <w:sz w:val="20"/>
          <w:szCs w:val="20"/>
        </w:rPr>
        <w:t>Mimoriadne vydanie Ú. v. EÚ, kap. 9/zv. 1) v platnom znení.</w:t>
      </w:r>
      <w:r w:rsidRPr="00F42D1A">
        <w:rPr>
          <w:rFonts w:ascii="Times New Roman" w:hAnsi="Times New Roman"/>
          <w:sz w:val="20"/>
          <w:szCs w:val="20"/>
        </w:rPr>
        <w:t xml:space="preserve"> </w:t>
      </w:r>
    </w:p>
    <w:p w:rsidP="007F105A">
      <w:pPr>
        <w:autoSpaceDE w:val="0"/>
        <w:autoSpaceDN w:val="0"/>
        <w:bidi w:val="0"/>
        <w:adjustRightInd w:val="0"/>
        <w:spacing w:line="240" w:lineRule="atLeast"/>
        <w:ind w:left="284" w:hanging="284"/>
        <w:jc w:val="both"/>
        <w:rPr>
          <w:rFonts w:ascii="Times New Roman" w:hAnsi="Times New Roman"/>
        </w:rPr>
      </w:pPr>
    </w:p>
  </w:footnote>
  <w:footnote w:id="55">
    <w:p w:rsidR="00205273" w:rsidP="00003980">
      <w:pPr>
        <w:pStyle w:val="Title"/>
        <w:bidi w:val="0"/>
        <w:spacing w:after="0" w:line="240" w:lineRule="auto"/>
        <w:jc w:val="both"/>
        <w:rPr>
          <w:rFonts w:ascii="Times New Roman" w:hAnsi="Times New Roman" w:cs="Times New Roman"/>
          <w:bCs/>
          <w:lang w:val="sk-SK" w:eastAsia="sk-SK"/>
        </w:rPr>
      </w:pPr>
      <w:r w:rsidRPr="00F42D1A">
        <w:rPr>
          <w:rStyle w:val="FootnoteReference"/>
          <w:rFonts w:ascii="Times New Roman" w:hAnsi="Times New Roman"/>
          <w:lang w:val="sk-SK" w:eastAsia="sk-SK"/>
        </w:rPr>
        <w:footnoteRef/>
      </w:r>
      <w:r w:rsidRPr="00F42D1A">
        <w:rPr>
          <w:rFonts w:ascii="Times New Roman" w:hAnsi="Times New Roman" w:cs="Times New Roman"/>
          <w:lang w:val="sk-SK" w:eastAsia="sk-SK"/>
        </w:rPr>
        <w:t xml:space="preserve">) </w:t>
      </w:r>
      <w:r w:rsidRPr="00F42D1A">
        <w:rPr>
          <w:rFonts w:ascii="Times New Roman" w:hAnsi="Times New Roman" w:cs="Times New Roman"/>
          <w:bCs/>
          <w:lang w:val="sk-SK" w:eastAsia="sk-SK"/>
        </w:rPr>
        <w:t xml:space="preserve">Príloha č. 24 k vyhláške Úradu pre normalizáciu, metrológiu a skúšobníctvo Slovenskej republiky č. 210/2000 Z. z. </w:t>
      </w:r>
    </w:p>
    <w:p w:rsidP="00003980">
      <w:pPr>
        <w:pStyle w:val="Title"/>
        <w:bidi w:val="0"/>
        <w:spacing w:after="0" w:line="240" w:lineRule="auto"/>
        <w:jc w:val="both"/>
      </w:pPr>
      <w:r w:rsidR="00205273">
        <w:rPr>
          <w:rFonts w:ascii="Times New Roman" w:hAnsi="Times New Roman" w:cs="Times New Roman"/>
          <w:bCs/>
          <w:lang w:val="sk-SK" w:eastAsia="sk-SK"/>
        </w:rPr>
        <w:t xml:space="preserve">     </w:t>
      </w:r>
      <w:r w:rsidRPr="00F42D1A" w:rsidR="00205273">
        <w:rPr>
          <w:rFonts w:ascii="Times New Roman" w:hAnsi="Times New Roman" w:cs="Times New Roman"/>
          <w:bCs/>
          <w:lang w:val="sk-SK" w:eastAsia="sk-SK"/>
        </w:rPr>
        <w:t>v znení neskorších predpisov.</w:t>
      </w:r>
    </w:p>
  </w:footnote>
  <w:footnote w:id="56">
    <w:p w:rsidR="00205273" w:rsidP="00D9276B">
      <w:pPr>
        <w:bidi w:val="0"/>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Príloha č. 72 k vyhláške Úradu pre normalizáciu, metrológiu a skúšobníctvo Slovenskej republiky č. 210/2000 Z. z. </w:t>
      </w:r>
    </w:p>
    <w:p w:rsidR="00205273" w:rsidRPr="00F42D1A" w:rsidP="00D9276B">
      <w:pPr>
        <w:bidi w:val="0"/>
        <w:rPr>
          <w:rFonts w:ascii="Times New Roman" w:hAnsi="Times New Roman"/>
          <w:sz w:val="20"/>
          <w:szCs w:val="20"/>
        </w:rPr>
      </w:pPr>
      <w:r>
        <w:rPr>
          <w:rFonts w:ascii="Times New Roman" w:hAnsi="Times New Roman"/>
          <w:sz w:val="20"/>
          <w:szCs w:val="20"/>
        </w:rPr>
        <w:t xml:space="preserve">     </w:t>
      </w:r>
      <w:r w:rsidRPr="00F42D1A">
        <w:rPr>
          <w:rFonts w:ascii="Times New Roman" w:hAnsi="Times New Roman"/>
          <w:sz w:val="20"/>
          <w:szCs w:val="20"/>
        </w:rPr>
        <w:t>v zn</w:t>
      </w:r>
      <w:r>
        <w:rPr>
          <w:rFonts w:ascii="Times New Roman" w:hAnsi="Times New Roman"/>
          <w:sz w:val="20"/>
          <w:szCs w:val="20"/>
        </w:rPr>
        <w:t>ení vyhlášky č. 171/2008 Z. z.</w:t>
      </w:r>
    </w:p>
    <w:p w:rsidR="00205273" w:rsidP="00D9276B">
      <w:pPr>
        <w:bidi w:val="0"/>
        <w:rPr>
          <w:rFonts w:ascii="Times New Roman" w:hAnsi="Times New Roman"/>
          <w:sz w:val="20"/>
          <w:szCs w:val="20"/>
        </w:rPr>
      </w:pPr>
      <w:r w:rsidRPr="00F42D1A">
        <w:rPr>
          <w:rFonts w:ascii="Times New Roman" w:hAnsi="Times New Roman"/>
          <w:sz w:val="20"/>
          <w:szCs w:val="20"/>
        </w:rPr>
        <w:t xml:space="preserve">     Nariadenie vlády Slovenskej republiky č. 294/2005 Z. z. o</w:t>
      </w:r>
      <w:r>
        <w:rPr>
          <w:rFonts w:ascii="Times New Roman" w:hAnsi="Times New Roman"/>
          <w:sz w:val="20"/>
          <w:szCs w:val="20"/>
        </w:rPr>
        <w:t> </w:t>
      </w:r>
      <w:r w:rsidRPr="00F42D1A">
        <w:rPr>
          <w:rFonts w:ascii="Times New Roman" w:hAnsi="Times New Roman"/>
          <w:sz w:val="20"/>
          <w:szCs w:val="20"/>
        </w:rPr>
        <w:t>meradlách</w:t>
      </w:r>
      <w:r>
        <w:rPr>
          <w:rFonts w:ascii="Times New Roman" w:hAnsi="Times New Roman"/>
          <w:sz w:val="20"/>
          <w:szCs w:val="20"/>
        </w:rPr>
        <w:t xml:space="preserve"> v znení nariadenia vlády Slovenskej republiky  </w:t>
      </w:r>
    </w:p>
    <w:p w:rsidR="00205273" w:rsidP="00D9276B">
      <w:pPr>
        <w:bidi w:val="0"/>
        <w:rPr>
          <w:rFonts w:ascii="Times New Roman" w:hAnsi="Times New Roman"/>
          <w:sz w:val="20"/>
          <w:szCs w:val="20"/>
        </w:rPr>
      </w:pPr>
      <w:r>
        <w:rPr>
          <w:rFonts w:ascii="Times New Roman" w:hAnsi="Times New Roman"/>
          <w:sz w:val="20"/>
          <w:szCs w:val="20"/>
        </w:rPr>
        <w:t xml:space="preserve">     č. 445/2010 Z. z.</w:t>
      </w:r>
      <w:r w:rsidRPr="00F42D1A">
        <w:rPr>
          <w:rFonts w:ascii="Times New Roman" w:hAnsi="Times New Roman"/>
          <w:sz w:val="20"/>
          <w:szCs w:val="20"/>
        </w:rPr>
        <w:t>.</w:t>
      </w:r>
    </w:p>
    <w:p w:rsidP="00D9276B">
      <w:pPr>
        <w:bidi w:val="0"/>
        <w:rPr>
          <w:rFonts w:ascii="Times New Roman" w:hAnsi="Times New Roman"/>
        </w:rPr>
      </w:pPr>
      <w:r w:rsidR="00205273">
        <w:rPr>
          <w:rFonts w:ascii="Times New Roman" w:hAnsi="Times New Roman"/>
          <w:sz w:val="20"/>
          <w:szCs w:val="20"/>
        </w:rPr>
        <w:t xml:space="preserve">     Zákon č. 142/2000 Z. z. v znení neskorších predpisov.</w:t>
      </w:r>
    </w:p>
  </w:footnote>
  <w:footnote w:id="57">
    <w:p w:rsidP="00003980">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2 ods. 3 písm. k) zákona č. 467/2002 Z. z. v znení zákona č. 279/2008 Z. z.</w:t>
      </w:r>
    </w:p>
  </w:footnote>
  <w:footnote w:id="58">
    <w:p w:rsidP="00003980">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2 ods. 3 písm. j) zákona č. 467/2002 Z. z.</w:t>
      </w:r>
    </w:p>
  </w:footnote>
  <w:footnote w:id="59">
    <w:p w:rsidP="00003980">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2 ods. 3 písm. h) zákona č. 467/2002 Z. z.</w:t>
      </w:r>
    </w:p>
  </w:footnote>
  <w:footnote w:id="60">
    <w:p w:rsidR="00205273" w:rsidRPr="00F42D1A" w:rsidP="00A11BC2">
      <w:pPr>
        <w:autoSpaceDE w:val="0"/>
        <w:autoSpaceDN w:val="0"/>
        <w:bidi w:val="0"/>
        <w:adjustRightInd w:val="0"/>
        <w:spacing w:line="240"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 2 ods. 3 písm. l) zákona č. 467/2002 Z. z.</w:t>
      </w:r>
    </w:p>
    <w:p w:rsidP="00A11BC2">
      <w:pPr>
        <w:autoSpaceDE w:val="0"/>
        <w:autoSpaceDN w:val="0"/>
        <w:bidi w:val="0"/>
        <w:adjustRightInd w:val="0"/>
        <w:spacing w:line="240" w:lineRule="atLeast"/>
        <w:jc w:val="both"/>
        <w:rPr>
          <w:rFonts w:ascii="Times New Roman" w:hAnsi="Times New Roman"/>
        </w:rPr>
      </w:pPr>
    </w:p>
  </w:footnote>
  <w:footnote w:id="61">
    <w:p w:rsidP="00B2550E">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2 ods.  2 písm.  f) zákona č. 467/2002 Z.  z.</w:t>
      </w:r>
    </w:p>
  </w:footnote>
  <w:footnote w:id="62">
    <w:p w:rsidP="00003980">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2 ods. 2 písm. m) zákona č. 467/2002 Z. z.</w:t>
      </w:r>
    </w:p>
  </w:footnote>
  <w:footnote w:id="63">
    <w:p w:rsidR="00205273" w:rsidRPr="00F42D1A" w:rsidP="003A2BE8">
      <w:pPr>
        <w:autoSpaceDE w:val="0"/>
        <w:autoSpaceDN w:val="0"/>
        <w:bidi w:val="0"/>
        <w:adjustRightInd w:val="0"/>
        <w:spacing w:line="240" w:lineRule="atLeast"/>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Napríklad </w:t>
      </w:r>
      <w:r>
        <w:rPr>
          <w:rFonts w:ascii="Times New Roman" w:hAnsi="Times New Roman"/>
          <w:sz w:val="20"/>
          <w:szCs w:val="20"/>
        </w:rPr>
        <w:t>Čl. 4 nariadenia</w:t>
      </w:r>
      <w:r w:rsidRPr="00F42D1A">
        <w:rPr>
          <w:rFonts w:ascii="Times New Roman" w:hAnsi="Times New Roman"/>
          <w:sz w:val="20"/>
          <w:szCs w:val="20"/>
        </w:rPr>
        <w:t xml:space="preserve"> </w:t>
      </w:r>
      <w:r w:rsidRPr="001C1EC9">
        <w:rPr>
          <w:rFonts w:ascii="Times New Roman" w:hAnsi="Times New Roman" w:cs="Calibri"/>
          <w:sz w:val="20"/>
          <w:szCs w:val="20"/>
        </w:rPr>
        <w:t xml:space="preserve">(EHS) </w:t>
      </w:r>
      <w:r w:rsidRPr="00F42D1A">
        <w:rPr>
          <w:rFonts w:ascii="Times New Roman" w:hAnsi="Times New Roman"/>
          <w:sz w:val="20"/>
          <w:szCs w:val="20"/>
        </w:rPr>
        <w:t>č. 2913/92</w:t>
      </w:r>
      <w:r>
        <w:rPr>
          <w:rFonts w:ascii="Times New Roman" w:hAnsi="Times New Roman"/>
          <w:sz w:val="20"/>
          <w:szCs w:val="20"/>
        </w:rPr>
        <w:t xml:space="preserve"> v platnom znení</w:t>
      </w:r>
      <w:r w:rsidRPr="00F42D1A">
        <w:rPr>
          <w:rFonts w:ascii="Times New Roman" w:hAnsi="Times New Roman"/>
          <w:sz w:val="20"/>
          <w:szCs w:val="20"/>
        </w:rPr>
        <w:t>.</w:t>
      </w:r>
    </w:p>
    <w:p w:rsidP="003A2BE8">
      <w:pPr>
        <w:autoSpaceDE w:val="0"/>
        <w:autoSpaceDN w:val="0"/>
        <w:bidi w:val="0"/>
        <w:adjustRightInd w:val="0"/>
        <w:spacing w:line="240" w:lineRule="atLeast"/>
        <w:ind w:left="284" w:hanging="284"/>
        <w:jc w:val="both"/>
        <w:rPr>
          <w:rFonts w:ascii="Times New Roman" w:hAnsi="Times New Roman"/>
        </w:rPr>
      </w:pPr>
    </w:p>
  </w:footnote>
  <w:footnote w:id="64">
    <w:p w:rsidP="00003980">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 2 ods.  1 vyhlášky Ministerstva pôdohospodárstva Slovenskej republiky č. 653/2002 Z.  z. </w:t>
      </w:r>
    </w:p>
  </w:footnote>
  <w:footnote w:id="65">
    <w:p w:rsidR="00205273" w:rsidRPr="00F42D1A" w:rsidP="009304F8">
      <w:pPr>
        <w:autoSpaceDE w:val="0"/>
        <w:autoSpaceDN w:val="0"/>
        <w:bidi w:val="0"/>
        <w:adjustRightInd w:val="0"/>
        <w:spacing w:line="240"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 4 vyhlášky Ministerstva pôdohospodárstva Slovenskej republiky č. 653/2002 Z.  z. </w:t>
      </w:r>
    </w:p>
    <w:p w:rsidP="009304F8">
      <w:pPr>
        <w:autoSpaceDE w:val="0"/>
        <w:autoSpaceDN w:val="0"/>
        <w:bidi w:val="0"/>
        <w:adjustRightInd w:val="0"/>
        <w:spacing w:line="240" w:lineRule="atLeast"/>
        <w:jc w:val="both"/>
        <w:rPr>
          <w:rFonts w:ascii="Times New Roman" w:hAnsi="Times New Roman"/>
        </w:rPr>
      </w:pPr>
    </w:p>
  </w:footnote>
  <w:footnote w:id="66">
    <w:p w:rsidR="00205273" w:rsidRPr="00F42D1A" w:rsidP="00BA667A">
      <w:pPr>
        <w:pStyle w:val="Title"/>
        <w:bidi w:val="0"/>
        <w:spacing w:after="0" w:line="240" w:lineRule="auto"/>
        <w:jc w:val="both"/>
        <w:rPr>
          <w:rFonts w:ascii="Times New Roman" w:hAnsi="Times New Roman" w:cs="Times New Roman"/>
          <w:lang w:val="sk-SK" w:eastAsia="sk-SK"/>
        </w:rPr>
      </w:pPr>
      <w:r w:rsidRPr="00F42D1A">
        <w:rPr>
          <w:rStyle w:val="FootnoteReference"/>
          <w:rFonts w:ascii="Times New Roman" w:hAnsi="Times New Roman"/>
          <w:lang w:val="sk-SK" w:eastAsia="sk-SK"/>
        </w:rPr>
        <w:footnoteRef/>
      </w:r>
      <w:r w:rsidRPr="00F42D1A">
        <w:rPr>
          <w:rFonts w:ascii="Times New Roman" w:hAnsi="Times New Roman" w:cs="Times New Roman"/>
          <w:lang w:val="sk-SK" w:eastAsia="sk-SK"/>
        </w:rPr>
        <w:t>) Napríklad § 21 ods</w:t>
      </w:r>
      <w:r>
        <w:rPr>
          <w:rFonts w:ascii="Times New Roman" w:hAnsi="Times New Roman" w:cs="Times New Roman"/>
          <w:lang w:val="sk-SK" w:eastAsia="sk-SK"/>
        </w:rPr>
        <w:t>.  2 zákona č. 142/2000 Z.  z.</w:t>
      </w:r>
      <w:r w:rsidRPr="00F42D1A">
        <w:rPr>
          <w:rFonts w:ascii="Times New Roman" w:hAnsi="Times New Roman" w:cs="Times New Roman"/>
          <w:lang w:val="sk-SK" w:eastAsia="sk-SK"/>
        </w:rPr>
        <w:t xml:space="preserve">, vyhláška Úradu pre normalizáciu, metrológiu a skúšobníctvo Slovenskej republiky č. 207/2000 Z.  z.  o označenom spotrebiteľskom balení v znení </w:t>
      </w:r>
      <w:r>
        <w:rPr>
          <w:rFonts w:ascii="Times New Roman" w:hAnsi="Times New Roman" w:cs="Times New Roman"/>
          <w:lang w:val="sk-SK" w:eastAsia="sk-SK"/>
        </w:rPr>
        <w:t>neskorších predpisov,</w:t>
      </w:r>
      <w:r w:rsidRPr="00F42D1A">
        <w:rPr>
          <w:rFonts w:ascii="Times New Roman" w:hAnsi="Times New Roman" w:cs="Times New Roman"/>
          <w:lang w:val="sk-SK" w:eastAsia="sk-SK"/>
        </w:rPr>
        <w:t xml:space="preserve"> § 4 ods.  2 zákona č. 529/2002 Z.  z.  o obaloch a o zmene a doplnení niektorých zákonov v znení neskorších predpisov, výnos Ministerstva pôdohospodárstva Slovenskej republiky a Ministerstva zdravotníctva Slovenskej republiky č. 2745/2002-100, ktorým sa vydáva hlava Potravinového kódexu Slovenskej republiky upravujúca označovanie potravín (oznámenie č. 634/2002 Z.  z.).</w:t>
      </w:r>
    </w:p>
    <w:p w:rsidP="00BA667A">
      <w:pPr>
        <w:pStyle w:val="Title"/>
        <w:bidi w:val="0"/>
        <w:spacing w:after="0" w:line="240" w:lineRule="auto"/>
        <w:jc w:val="both"/>
      </w:pPr>
    </w:p>
  </w:footnote>
  <w:footnote w:id="67">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Napríklad § 41 ods. 5 zákona č. 563/2009 Z. z.</w:t>
      </w:r>
    </w:p>
  </w:footnote>
  <w:footnote w:id="68">
    <w:p w:rsidP="00003980">
      <w:pPr>
        <w:autoSpaceDE w:val="0"/>
        <w:autoSpaceDN w:val="0"/>
        <w:bidi w:val="0"/>
        <w:adjustRightInd w:val="0"/>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269 ods. 2 Obchodného zákonníka.</w:t>
      </w:r>
    </w:p>
  </w:footnote>
  <w:footnote w:id="69">
    <w:p w:rsidP="00003980">
      <w:pPr>
        <w:autoSpaceDE w:val="0"/>
        <w:autoSpaceDN w:val="0"/>
        <w:bidi w:val="0"/>
        <w:adjustRightInd w:val="0"/>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281 až  288 Obchodného zákonníka.</w:t>
      </w:r>
    </w:p>
  </w:footnote>
  <w:footnote w:id="70">
    <w:p>
      <w:pPr>
        <w:pStyle w:val="FootnoteText"/>
        <w:bidi w:val="0"/>
        <w:rPr>
          <w:rFonts w:ascii="Times New Roman" w:hAnsi="Times New Roman"/>
        </w:rPr>
      </w:pPr>
      <w:r w:rsidR="00205273">
        <w:rPr>
          <w:rStyle w:val="FootnoteReference"/>
          <w:rFonts w:ascii="Times New Roman" w:hAnsi="Times New Roman"/>
        </w:rPr>
        <w:footnoteRef/>
      </w:r>
      <w:r w:rsidR="00205273">
        <w:rPr>
          <w:rFonts w:ascii="Times New Roman" w:hAnsi="Times New Roman"/>
        </w:rPr>
        <w:t>) § 66 zákona č. 25/2006 Z. z. o verejnom obstarávaní a o zmene a doplnení niektorých zákonov.</w:t>
      </w:r>
    </w:p>
  </w:footnote>
  <w:footnote w:id="71">
    <w:p w:rsidR="00205273" w:rsidRPr="00F42D1A" w:rsidP="003A2BE8">
      <w:pPr>
        <w:autoSpaceDE w:val="0"/>
        <w:autoSpaceDN w:val="0"/>
        <w:bidi w:val="0"/>
        <w:adjustRightInd w:val="0"/>
        <w:ind w:left="284" w:hanging="284"/>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Zákon č. 215/2004 Z. z. o ochrane utajovaných skutočností a o zmene a doplnení niektorých zákonov v znení neskorších predpisov.</w:t>
      </w:r>
    </w:p>
    <w:p w:rsidR="00205273" w:rsidRPr="00F42D1A" w:rsidP="009E324B">
      <w:pPr>
        <w:autoSpaceDE w:val="0"/>
        <w:autoSpaceDN w:val="0"/>
        <w:bidi w:val="0"/>
        <w:adjustRightInd w:val="0"/>
        <w:jc w:val="both"/>
        <w:rPr>
          <w:rFonts w:ascii="Times New Roman" w:hAnsi="Times New Roman"/>
          <w:sz w:val="20"/>
          <w:szCs w:val="20"/>
        </w:rPr>
      </w:pPr>
      <w:r w:rsidRPr="00F42D1A">
        <w:rPr>
          <w:rFonts w:ascii="Times New Roman" w:hAnsi="Times New Roman"/>
          <w:sz w:val="20"/>
          <w:szCs w:val="20"/>
        </w:rPr>
        <w:t xml:space="preserve">     Vyhláška Národného bezpečnostného úradu č. 325/2004 Z. z. o priemyselnej bezpečnosti.</w:t>
      </w:r>
    </w:p>
    <w:p w:rsidP="009E324B">
      <w:pPr>
        <w:autoSpaceDE w:val="0"/>
        <w:autoSpaceDN w:val="0"/>
        <w:bidi w:val="0"/>
        <w:adjustRightInd w:val="0"/>
        <w:jc w:val="both"/>
        <w:rPr>
          <w:rFonts w:ascii="Times New Roman" w:hAnsi="Times New Roman"/>
        </w:rPr>
      </w:pPr>
    </w:p>
  </w:footnote>
  <w:footnote w:id="72">
    <w:p w:rsidP="006F6E97">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33 zákona č. 455/1991 Zb. v znení neskorších predpisov.</w:t>
      </w:r>
    </w:p>
  </w:footnote>
  <w:footnote w:id="73">
    <w:p w:rsidP="00F04294">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 57 zákona č. 455/1991 Zb. v znení neskorších predpisov.</w:t>
      </w:r>
    </w:p>
  </w:footnote>
  <w:footnote w:id="74">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 42 a 43 zákona č. 563/2009 Z. z.</w:t>
      </w:r>
    </w:p>
  </w:footnote>
  <w:footnote w:id="75">
    <w:p w:rsidR="00205273" w:rsidRPr="00F42D1A" w:rsidP="00003980">
      <w:pPr>
        <w:autoSpaceDE w:val="0"/>
        <w:autoSpaceDN w:val="0"/>
        <w:bidi w:val="0"/>
        <w:adjustRightInd w:val="0"/>
        <w:spacing w:line="240" w:lineRule="atLeast"/>
        <w:jc w:val="both"/>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 2 ods.  2 písm.  p) zákona č. 467/2002 Z.  z. v znení neskorších predpisov.</w:t>
      </w:r>
    </w:p>
    <w:p w:rsidR="00205273" w:rsidRPr="00F42D1A" w:rsidP="00003980">
      <w:pPr>
        <w:autoSpaceDE w:val="0"/>
        <w:autoSpaceDN w:val="0"/>
        <w:bidi w:val="0"/>
        <w:adjustRightInd w:val="0"/>
        <w:spacing w:line="240" w:lineRule="atLeast"/>
        <w:jc w:val="both"/>
        <w:rPr>
          <w:rFonts w:ascii="Times New Roman" w:hAnsi="Times New Roman"/>
          <w:sz w:val="20"/>
          <w:szCs w:val="20"/>
        </w:rPr>
      </w:pPr>
    </w:p>
    <w:p w:rsidP="00003980">
      <w:pPr>
        <w:autoSpaceDE w:val="0"/>
        <w:autoSpaceDN w:val="0"/>
        <w:bidi w:val="0"/>
        <w:adjustRightInd w:val="0"/>
        <w:spacing w:line="240" w:lineRule="atLeast"/>
        <w:jc w:val="both"/>
        <w:rPr>
          <w:rFonts w:ascii="Times New Roman" w:hAnsi="Times New Roman"/>
        </w:rPr>
      </w:pPr>
    </w:p>
  </w:footnote>
  <w:footnote w:id="76">
    <w:p w:rsidP="00D0042C">
      <w:pPr>
        <w:bidi w:val="0"/>
        <w:ind w:left="284" w:hanging="284"/>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Čl. 3 písm. ca) nariadenia Rady (ES)  č.  1234/2007 </w:t>
      </w:r>
      <w:r w:rsidR="00205273">
        <w:rPr>
          <w:rFonts w:ascii="Times New Roman" w:hAnsi="Times New Roman"/>
          <w:sz w:val="20"/>
          <w:szCs w:val="20"/>
        </w:rPr>
        <w:t xml:space="preserve">z 22. októbra 2007 </w:t>
      </w:r>
      <w:r w:rsidRPr="00F42D1A" w:rsidR="00205273">
        <w:rPr>
          <w:rFonts w:ascii="Times New Roman" w:hAnsi="Times New Roman"/>
          <w:sz w:val="20"/>
          <w:szCs w:val="20"/>
        </w:rPr>
        <w:t xml:space="preserve">o vytvorení spoločnej organizácie poľnohospodárskych trhov a o osobitných ustanoveniach pre určité poľnohospodárske výrobky (nariadenie o jednotnej spoločnej </w:t>
      </w:r>
      <w:r w:rsidR="00205273">
        <w:rPr>
          <w:rFonts w:ascii="Times New Roman" w:hAnsi="Times New Roman"/>
          <w:sz w:val="20"/>
          <w:szCs w:val="20"/>
        </w:rPr>
        <w:t>organizácii trhov) (Ú. v. EÚ L 299</w:t>
      </w:r>
      <w:r w:rsidRPr="00F42D1A" w:rsidR="00205273">
        <w:rPr>
          <w:rFonts w:ascii="Times New Roman" w:hAnsi="Times New Roman"/>
          <w:sz w:val="20"/>
          <w:szCs w:val="20"/>
        </w:rPr>
        <w:t xml:space="preserve">, </w:t>
      </w:r>
      <w:r w:rsidR="00205273">
        <w:rPr>
          <w:rFonts w:ascii="Times New Roman" w:hAnsi="Times New Roman"/>
          <w:sz w:val="20"/>
          <w:szCs w:val="20"/>
        </w:rPr>
        <w:t>16.11.2007</w:t>
      </w:r>
      <w:r w:rsidRPr="00F42D1A" w:rsidR="00205273">
        <w:rPr>
          <w:rFonts w:ascii="Times New Roman" w:hAnsi="Times New Roman"/>
          <w:sz w:val="20"/>
          <w:szCs w:val="20"/>
        </w:rPr>
        <w:t>)</w:t>
      </w:r>
      <w:r w:rsidR="00205273">
        <w:rPr>
          <w:rFonts w:ascii="Times New Roman" w:hAnsi="Times New Roman"/>
          <w:sz w:val="20"/>
          <w:szCs w:val="20"/>
        </w:rPr>
        <w:t xml:space="preserve"> v platnom znení</w:t>
      </w:r>
      <w:r w:rsidRPr="00F42D1A" w:rsidR="00205273">
        <w:rPr>
          <w:rFonts w:ascii="Times New Roman" w:hAnsi="Times New Roman"/>
          <w:sz w:val="20"/>
          <w:szCs w:val="20"/>
        </w:rPr>
        <w:t>.</w:t>
      </w:r>
    </w:p>
  </w:footnote>
  <w:footnote w:id="77">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Zákon č. 313/2009 Z. z. o vinohradníctve a vinárstve v znení zákona 198/2010 Z. z.</w:t>
      </w:r>
    </w:p>
  </w:footnote>
  <w:footnote w:id="78">
    <w:p w:rsidP="007168F8">
      <w:pPr>
        <w:pStyle w:val="FootnoteText"/>
        <w:bidi w:val="0"/>
        <w:ind w:left="284" w:hanging="284"/>
        <w:jc w:val="both"/>
        <w:rPr>
          <w:rFonts w:ascii="Times New Roman" w:hAnsi="Times New Roman"/>
        </w:rPr>
      </w:pPr>
      <w:r w:rsidR="00205273">
        <w:rPr>
          <w:rStyle w:val="FootnoteReference"/>
          <w:rFonts w:ascii="Times New Roman" w:hAnsi="Times New Roman"/>
        </w:rPr>
        <w:footnoteRef/>
      </w:r>
      <w:r w:rsidR="00205273">
        <w:rPr>
          <w:rFonts w:ascii="Times New Roman" w:hAnsi="Times New Roman"/>
        </w:rPr>
        <w:t>) Hlava III k</w:t>
      </w:r>
      <w:r w:rsidRPr="00F42D1A" w:rsidR="00205273">
        <w:rPr>
          <w:rFonts w:ascii="Times New Roman" w:hAnsi="Times New Roman"/>
        </w:rPr>
        <w:t xml:space="preserve">apitola II nariadenia Komisie č. 436/2009 z 26. mája 2009 o podrobných pravidlách uplatňovania nariadenia Rady (ES) č. 479/2008, pokiaľ ide o vinohradnícky register, povinné nahlasovanie a zhromažďovanie informácií na účely monitorovania trhu, sprievodné doklady na prepravu výrobkov a evidenciu, ktorú treba viesť v sektore vinohradníctva a vinárstva (Ú. </w:t>
      </w:r>
      <w:r w:rsidR="003C3D06">
        <w:rPr>
          <w:rFonts w:ascii="Times New Roman" w:hAnsi="Times New Roman"/>
        </w:rPr>
        <w:t>v</w:t>
      </w:r>
      <w:r w:rsidRPr="00F42D1A" w:rsidR="00205273">
        <w:rPr>
          <w:rFonts w:ascii="Times New Roman" w:hAnsi="Times New Roman"/>
        </w:rPr>
        <w:t>. EÚ L 128, 27.5.2009</w:t>
      </w:r>
      <w:r w:rsidR="003C3D06">
        <w:rPr>
          <w:rFonts w:ascii="Times New Roman" w:hAnsi="Times New Roman"/>
        </w:rPr>
        <w:t>)</w:t>
      </w:r>
      <w:r w:rsidRPr="00F42D1A" w:rsidR="00205273">
        <w:rPr>
          <w:rFonts w:ascii="Times New Roman" w:hAnsi="Times New Roman"/>
        </w:rPr>
        <w:t xml:space="preserve"> v</w:t>
      </w:r>
      <w:r w:rsidR="00205273">
        <w:rPr>
          <w:rFonts w:ascii="Times New Roman" w:hAnsi="Times New Roman"/>
        </w:rPr>
        <w:t> platnom znení</w:t>
      </w:r>
      <w:r w:rsidRPr="00F42D1A" w:rsidR="00205273">
        <w:rPr>
          <w:rFonts w:ascii="Times New Roman" w:hAnsi="Times New Roman"/>
        </w:rPr>
        <w:t>.</w:t>
      </w:r>
    </w:p>
  </w:footnote>
  <w:footnote w:id="79">
    <w:p w:rsidR="00205273" w:rsidRPr="00F42D1A" w:rsidP="007168F8">
      <w:pPr>
        <w:pStyle w:val="FootnoteText"/>
        <w:bidi w:val="0"/>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V</w:t>
      </w:r>
      <w:r w:rsidRPr="00F42D1A">
        <w:rPr>
          <w:rFonts w:ascii="Times New Roman" w:hAnsi="Times New Roman"/>
        </w:rPr>
        <w:t xml:space="preserve">yhláška Ministerstva pôdohospodárstva Slovenskej republiky č. 350/2009 Z. z., ktorou sa vykonávajú niektoré ustanovenia zákona č. 313/2009 Z. z. o vinohradníctve a vinárstve. </w:t>
      </w:r>
    </w:p>
    <w:p w:rsidP="007168F8">
      <w:pPr>
        <w:pStyle w:val="FootnoteText"/>
        <w:bidi w:val="0"/>
        <w:ind w:left="284" w:hanging="284"/>
        <w:jc w:val="both"/>
        <w:rPr>
          <w:rFonts w:ascii="Times New Roman" w:hAnsi="Times New Roman"/>
        </w:rPr>
      </w:pPr>
    </w:p>
  </w:footnote>
  <w:footnote w:id="80">
    <w:p w:rsidP="003A2BE8">
      <w:pPr>
        <w:pStyle w:val="FootnoteText"/>
        <w:bidi w:val="0"/>
        <w:ind w:left="284" w:hanging="284"/>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xml:space="preserve">)  </w:t>
      </w:r>
      <w:r w:rsidR="00205273">
        <w:rPr>
          <w:rFonts w:ascii="Times New Roman" w:hAnsi="Times New Roman"/>
        </w:rPr>
        <w:t xml:space="preserve">Napríklad </w:t>
      </w:r>
      <w:r w:rsidRPr="00F42D1A" w:rsidR="00205273">
        <w:rPr>
          <w:rFonts w:ascii="Times New Roman" w:hAnsi="Times New Roman"/>
        </w:rPr>
        <w:t>§ 14 a 24 zákona č. 435/2001 Z. z. o patentoch, dodatkových ochranných osvedčeniach a o zmene a doplnení niektorých zákonov (patentový zákon) v znení zákona č. 84/2007 Z. z.</w:t>
      </w:r>
      <w:r w:rsidR="00205273">
        <w:rPr>
          <w:rFonts w:ascii="Times New Roman" w:hAnsi="Times New Roman"/>
        </w:rPr>
        <w:t>, § 269 ods. 2 a § 508 Obchodného zákonníka.</w:t>
      </w:r>
    </w:p>
  </w:footnote>
  <w:footnote w:id="81">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 156 zákona č. 563/2009 Z. z.</w:t>
      </w:r>
    </w:p>
  </w:footnote>
  <w:footnote w:id="82">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 44 až 47 zákona č. 563/2009 Z. z.</w:t>
      </w:r>
    </w:p>
  </w:footnote>
  <w:footnote w:id="83">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 69 zákona č. 563/2009 Z. z.</w:t>
      </w:r>
    </w:p>
  </w:footnote>
  <w:footnote w:id="84">
    <w:p w:rsidP="00E37F67">
      <w:pPr>
        <w:autoSpaceDE w:val="0"/>
        <w:autoSpaceDN w:val="0"/>
        <w:bidi w:val="0"/>
        <w:adjustRightInd w:val="0"/>
        <w:spacing w:line="240" w:lineRule="atLeast"/>
        <w:jc w:val="both"/>
        <w:rPr>
          <w:rFonts w:ascii="Times New Roman" w:hAnsi="Times New Roman"/>
        </w:rPr>
      </w:pPr>
      <w:r w:rsidRPr="00F42D1A" w:rsidR="00205273">
        <w:rPr>
          <w:rStyle w:val="FootnoteReference"/>
          <w:rFonts w:ascii="Times New Roman" w:hAnsi="Times New Roman"/>
          <w:sz w:val="20"/>
          <w:szCs w:val="20"/>
        </w:rPr>
        <w:footnoteRef/>
      </w:r>
      <w:r w:rsidRPr="00F42D1A" w:rsidR="00205273">
        <w:rPr>
          <w:rFonts w:ascii="Times New Roman" w:hAnsi="Times New Roman"/>
          <w:sz w:val="20"/>
          <w:szCs w:val="20"/>
        </w:rPr>
        <w:t xml:space="preserve">) </w:t>
      </w:r>
      <w:r w:rsidR="00205273">
        <w:rPr>
          <w:rFonts w:ascii="Times New Roman" w:hAnsi="Times New Roman"/>
          <w:sz w:val="20"/>
          <w:szCs w:val="20"/>
        </w:rPr>
        <w:t>§ 58 ods. 2 písm. a) z</w:t>
      </w:r>
      <w:r w:rsidRPr="00F42D1A" w:rsidR="00205273">
        <w:rPr>
          <w:rFonts w:ascii="Times New Roman" w:hAnsi="Times New Roman"/>
          <w:bCs/>
          <w:sz w:val="20"/>
          <w:szCs w:val="20"/>
        </w:rPr>
        <w:t>ákon</w:t>
      </w:r>
      <w:r w:rsidR="00205273">
        <w:rPr>
          <w:rFonts w:ascii="Times New Roman" w:hAnsi="Times New Roman"/>
          <w:bCs/>
          <w:sz w:val="20"/>
          <w:szCs w:val="20"/>
        </w:rPr>
        <w:t>a</w:t>
      </w:r>
      <w:r w:rsidRPr="00F42D1A" w:rsidR="00205273">
        <w:rPr>
          <w:rFonts w:ascii="Times New Roman" w:hAnsi="Times New Roman"/>
          <w:bCs/>
          <w:sz w:val="20"/>
          <w:szCs w:val="20"/>
        </w:rPr>
        <w:t xml:space="preserve"> č. 455/1991 Zb. v znení neskorších predpisov.</w:t>
      </w:r>
    </w:p>
  </w:footnote>
  <w:footnote w:id="85">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xml:space="preserve">) </w:t>
      </w:r>
      <w:r w:rsidRPr="00F42D1A" w:rsidR="00205273">
        <w:rPr>
          <w:rFonts w:ascii="Times New Roman" w:hAnsi="Times New Roman"/>
          <w:bCs/>
        </w:rPr>
        <w:t>Zákon Slovenskej národnej rady č. 372/1990 Zb. o priestupkoch v znení neskorších predpisov.</w:t>
      </w:r>
    </w:p>
  </w:footnote>
  <w:footnote w:id="86">
    <w:p>
      <w:pPr>
        <w:pStyle w:val="FootnoteText"/>
        <w:bidi w:val="0"/>
        <w:rPr>
          <w:rFonts w:ascii="Times New Roman" w:hAnsi="Times New Roman"/>
        </w:rPr>
      </w:pPr>
      <w:r w:rsidRPr="00F42D1A" w:rsidR="00205273">
        <w:rPr>
          <w:rStyle w:val="FootnoteReference"/>
          <w:rFonts w:ascii="Times New Roman" w:hAnsi="Times New Roman"/>
        </w:rPr>
        <w:footnoteRef/>
      </w:r>
      <w:r w:rsidRPr="00F42D1A" w:rsidR="00205273">
        <w:rPr>
          <w:rFonts w:ascii="Times New Roman" w:hAnsi="Times New Roman"/>
        </w:rPr>
        <w:t xml:space="preserve">) § 67 zákona č. 563/2009 Z. 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532"/>
    <w:multiLevelType w:val="hybridMultilevel"/>
    <w:tmpl w:val="4ABA33B8"/>
    <w:lvl w:ilvl="0">
      <w:start w:val="1"/>
      <w:numFmt w:val="decimal"/>
      <w:lvlText w:val="(%1)"/>
      <w:lvlJc w:val="left"/>
      <w:pPr>
        <w:ind w:left="92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B24B0F"/>
    <w:multiLevelType w:val="hybridMultilevel"/>
    <w:tmpl w:val="6F98842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01DD2250"/>
    <w:multiLevelType w:val="hybridMultilevel"/>
    <w:tmpl w:val="22EC181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1E557B1"/>
    <w:multiLevelType w:val="hybridMultilevel"/>
    <w:tmpl w:val="B7E4144C"/>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2DF607F"/>
    <w:multiLevelType w:val="hybridMultilevel"/>
    <w:tmpl w:val="42A4159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58C6C28"/>
    <w:multiLevelType w:val="hybridMultilevel"/>
    <w:tmpl w:val="EFC4E96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5A83D20"/>
    <w:multiLevelType w:val="hybridMultilevel"/>
    <w:tmpl w:val="7ECAA7A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6355041"/>
    <w:multiLevelType w:val="hybridMultilevel"/>
    <w:tmpl w:val="263E685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6BD36FD"/>
    <w:multiLevelType w:val="hybridMultilevel"/>
    <w:tmpl w:val="7D26807A"/>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7684B67"/>
    <w:multiLevelType w:val="hybridMultilevel"/>
    <w:tmpl w:val="C402389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7BA2969"/>
    <w:multiLevelType w:val="hybridMultilevel"/>
    <w:tmpl w:val="94981A42"/>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7F910B0"/>
    <w:multiLevelType w:val="hybridMultilevel"/>
    <w:tmpl w:val="C8064048"/>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81E0CD7"/>
    <w:multiLevelType w:val="hybridMultilevel"/>
    <w:tmpl w:val="98FC68BA"/>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8596D2F"/>
    <w:multiLevelType w:val="hybridMultilevel"/>
    <w:tmpl w:val="F8E4C83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88F78F0"/>
    <w:multiLevelType w:val="hybridMultilevel"/>
    <w:tmpl w:val="D2BC235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8B24EAF"/>
    <w:multiLevelType w:val="hybridMultilevel"/>
    <w:tmpl w:val="C7C0AE2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8D74300"/>
    <w:multiLevelType w:val="hybridMultilevel"/>
    <w:tmpl w:val="3E78D6DE"/>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9412C75"/>
    <w:multiLevelType w:val="hybridMultilevel"/>
    <w:tmpl w:val="9ABCC5BC"/>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09AA62F4"/>
    <w:multiLevelType w:val="hybridMultilevel"/>
    <w:tmpl w:val="07CC70AC"/>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A435CE5"/>
    <w:multiLevelType w:val="hybridMultilevel"/>
    <w:tmpl w:val="FDBE0332"/>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AA35122"/>
    <w:multiLevelType w:val="hybridMultilevel"/>
    <w:tmpl w:val="B5761F9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BA2710A"/>
    <w:multiLevelType w:val="hybridMultilevel"/>
    <w:tmpl w:val="CA9E927C"/>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BE1663D"/>
    <w:multiLevelType w:val="hybridMultilevel"/>
    <w:tmpl w:val="1718614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0C084BCE"/>
    <w:multiLevelType w:val="hybridMultilevel"/>
    <w:tmpl w:val="6F5236CA"/>
    <w:lvl w:ilvl="0">
      <w:start w:val="1"/>
      <w:numFmt w:val="lowerLetter"/>
      <w:lvlText w:val="%1)"/>
      <w:lvlJc w:val="left"/>
      <w:pPr>
        <w:tabs>
          <w:tab w:val="num" w:pos="496"/>
        </w:tabs>
        <w:ind w:left="496" w:hanging="360"/>
      </w:pPr>
      <w:rPr>
        <w:rFonts w:cs="Times New Roman" w:hint="default"/>
        <w:rtl w:val="0"/>
        <w:cs w:val="0"/>
      </w:rPr>
    </w:lvl>
    <w:lvl w:ilvl="1">
      <w:start w:val="1"/>
      <w:numFmt w:val="lowerLetter"/>
      <w:lvlText w:val="%2."/>
      <w:lvlJc w:val="left"/>
      <w:pPr>
        <w:tabs>
          <w:tab w:val="num" w:pos="1216"/>
        </w:tabs>
        <w:ind w:left="1216" w:hanging="360"/>
      </w:pPr>
      <w:rPr>
        <w:rFonts w:cs="Times New Roman"/>
        <w:rtl w:val="0"/>
        <w:cs w:val="0"/>
      </w:rPr>
    </w:lvl>
    <w:lvl w:ilvl="2">
      <w:start w:val="1"/>
      <w:numFmt w:val="lowerRoman"/>
      <w:lvlText w:val="%3."/>
      <w:lvlJc w:val="right"/>
      <w:pPr>
        <w:tabs>
          <w:tab w:val="num" w:pos="1936"/>
        </w:tabs>
        <w:ind w:left="1936" w:hanging="180"/>
      </w:pPr>
      <w:rPr>
        <w:rFonts w:cs="Times New Roman"/>
        <w:rtl w:val="0"/>
        <w:cs w:val="0"/>
      </w:rPr>
    </w:lvl>
    <w:lvl w:ilvl="3">
      <w:start w:val="1"/>
      <w:numFmt w:val="decimal"/>
      <w:lvlText w:val="%4."/>
      <w:lvlJc w:val="left"/>
      <w:pPr>
        <w:tabs>
          <w:tab w:val="num" w:pos="2656"/>
        </w:tabs>
        <w:ind w:left="2656" w:hanging="360"/>
      </w:pPr>
      <w:rPr>
        <w:rFonts w:cs="Times New Roman"/>
        <w:rtl w:val="0"/>
        <w:cs w:val="0"/>
      </w:rPr>
    </w:lvl>
    <w:lvl w:ilvl="4">
      <w:start w:val="1"/>
      <w:numFmt w:val="lowerLetter"/>
      <w:lvlText w:val="%5."/>
      <w:lvlJc w:val="left"/>
      <w:pPr>
        <w:tabs>
          <w:tab w:val="num" w:pos="3376"/>
        </w:tabs>
        <w:ind w:left="3376" w:hanging="360"/>
      </w:pPr>
      <w:rPr>
        <w:rFonts w:cs="Times New Roman"/>
        <w:rtl w:val="0"/>
        <w:cs w:val="0"/>
      </w:rPr>
    </w:lvl>
    <w:lvl w:ilvl="5">
      <w:start w:val="1"/>
      <w:numFmt w:val="lowerRoman"/>
      <w:lvlText w:val="%6."/>
      <w:lvlJc w:val="right"/>
      <w:pPr>
        <w:tabs>
          <w:tab w:val="num" w:pos="4096"/>
        </w:tabs>
        <w:ind w:left="4096" w:hanging="180"/>
      </w:pPr>
      <w:rPr>
        <w:rFonts w:cs="Times New Roman"/>
        <w:rtl w:val="0"/>
        <w:cs w:val="0"/>
      </w:rPr>
    </w:lvl>
    <w:lvl w:ilvl="6">
      <w:start w:val="1"/>
      <w:numFmt w:val="decimal"/>
      <w:lvlText w:val="%7."/>
      <w:lvlJc w:val="left"/>
      <w:pPr>
        <w:tabs>
          <w:tab w:val="num" w:pos="4816"/>
        </w:tabs>
        <w:ind w:left="4816" w:hanging="360"/>
      </w:pPr>
      <w:rPr>
        <w:rFonts w:cs="Times New Roman"/>
        <w:rtl w:val="0"/>
        <w:cs w:val="0"/>
      </w:rPr>
    </w:lvl>
    <w:lvl w:ilvl="7">
      <w:start w:val="1"/>
      <w:numFmt w:val="lowerLetter"/>
      <w:lvlText w:val="%8."/>
      <w:lvlJc w:val="left"/>
      <w:pPr>
        <w:tabs>
          <w:tab w:val="num" w:pos="5536"/>
        </w:tabs>
        <w:ind w:left="5536" w:hanging="360"/>
      </w:pPr>
      <w:rPr>
        <w:rFonts w:cs="Times New Roman"/>
        <w:rtl w:val="0"/>
        <w:cs w:val="0"/>
      </w:rPr>
    </w:lvl>
    <w:lvl w:ilvl="8">
      <w:start w:val="1"/>
      <w:numFmt w:val="lowerRoman"/>
      <w:lvlText w:val="%9."/>
      <w:lvlJc w:val="right"/>
      <w:pPr>
        <w:tabs>
          <w:tab w:val="num" w:pos="6256"/>
        </w:tabs>
        <w:ind w:left="6256" w:hanging="180"/>
      </w:pPr>
      <w:rPr>
        <w:rFonts w:cs="Times New Roman"/>
        <w:rtl w:val="0"/>
        <w:cs w:val="0"/>
      </w:rPr>
    </w:lvl>
  </w:abstractNum>
  <w:abstractNum w:abstractNumId="24">
    <w:nsid w:val="0C147E56"/>
    <w:multiLevelType w:val="hybridMultilevel"/>
    <w:tmpl w:val="7BCA58C6"/>
    <w:lvl w:ilvl="0">
      <w:start w:val="1"/>
      <w:numFmt w:val="decimal"/>
      <w:lvlText w:val="(%1)"/>
      <w:lvlJc w:val="left"/>
      <w:pPr>
        <w:ind w:left="207" w:hanging="207"/>
      </w:pPr>
      <w:rPr>
        <w:rFonts w:ascii="Times New Roman" w:hAnsi="Times New Roman" w:cs="Times New Roman" w:hint="default"/>
        <w:b w:val="0"/>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0C985168"/>
    <w:multiLevelType w:val="hybridMultilevel"/>
    <w:tmpl w:val="856AD722"/>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0CDF7921"/>
    <w:multiLevelType w:val="hybridMultilevel"/>
    <w:tmpl w:val="531605C8"/>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0D97017C"/>
    <w:multiLevelType w:val="hybridMultilevel"/>
    <w:tmpl w:val="038A3F7C"/>
    <w:lvl w:ilvl="0">
      <w:start w:val="1"/>
      <w:numFmt w:val="decimal"/>
      <w:lvlText w:val="(%1)"/>
      <w:lvlJc w:val="left"/>
      <w:pPr>
        <w:ind w:left="207" w:hanging="207"/>
      </w:pPr>
      <w:rPr>
        <w:rFonts w:ascii="Times New Roman" w:hAnsi="Times New Roman" w:cs="Times New Roman" w:hint="default"/>
        <w:b w:val="0"/>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0DA77D7E"/>
    <w:multiLevelType w:val="hybridMultilevel"/>
    <w:tmpl w:val="5F88489A"/>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0E4A63BC"/>
    <w:multiLevelType w:val="hybridMultilevel"/>
    <w:tmpl w:val="BA76F89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0F445E0C"/>
    <w:multiLevelType w:val="hybridMultilevel"/>
    <w:tmpl w:val="546C2BF8"/>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0F6015ED"/>
    <w:multiLevelType w:val="hybridMultilevel"/>
    <w:tmpl w:val="437EB8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0F9C11D0"/>
    <w:multiLevelType w:val="hybridMultilevel"/>
    <w:tmpl w:val="1B22703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106B03A5"/>
    <w:multiLevelType w:val="hybridMultilevel"/>
    <w:tmpl w:val="0B7AC62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1691673"/>
    <w:multiLevelType w:val="hybridMultilevel"/>
    <w:tmpl w:val="D2BAB50A"/>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11761AB0"/>
    <w:multiLevelType w:val="hybridMultilevel"/>
    <w:tmpl w:val="33106976"/>
    <w:lvl w:ilvl="0">
      <w:start w:val="1"/>
      <w:numFmt w:val="decimal"/>
      <w:lvlText w:val="%1."/>
      <w:lvlJc w:val="left"/>
      <w:pPr>
        <w:ind w:left="185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1EA02E2"/>
    <w:multiLevelType w:val="hybridMultilevel"/>
    <w:tmpl w:val="6902F9EA"/>
    <w:lvl w:ilvl="0">
      <w:start w:val="1"/>
      <w:numFmt w:val="decimal"/>
      <w:lvlText w:val="(%1)"/>
      <w:lvlJc w:val="left"/>
      <w:pPr>
        <w:ind w:left="91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1224137E"/>
    <w:multiLevelType w:val="hybridMultilevel"/>
    <w:tmpl w:val="F7D2E1B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12A15DA3"/>
    <w:multiLevelType w:val="hybridMultilevel"/>
    <w:tmpl w:val="09F8B80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12BE25B9"/>
    <w:multiLevelType w:val="hybridMultilevel"/>
    <w:tmpl w:val="CD80328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13CA6DAB"/>
    <w:multiLevelType w:val="hybridMultilevel"/>
    <w:tmpl w:val="F55EDA3E"/>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14244E57"/>
    <w:multiLevelType w:val="hybridMultilevel"/>
    <w:tmpl w:val="3D70487A"/>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142A51E0"/>
    <w:multiLevelType w:val="hybridMultilevel"/>
    <w:tmpl w:val="8A266D0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14593E9B"/>
    <w:multiLevelType w:val="hybridMultilevel"/>
    <w:tmpl w:val="0A64237E"/>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153B2BE2"/>
    <w:multiLevelType w:val="hybridMultilevel"/>
    <w:tmpl w:val="53BCB944"/>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15A64839"/>
    <w:multiLevelType w:val="hybridMultilevel"/>
    <w:tmpl w:val="04962A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15D54DBE"/>
    <w:multiLevelType w:val="hybridMultilevel"/>
    <w:tmpl w:val="648EF83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1605798F"/>
    <w:multiLevelType w:val="hybridMultilevel"/>
    <w:tmpl w:val="7528FB40"/>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16520259"/>
    <w:multiLevelType w:val="hybridMultilevel"/>
    <w:tmpl w:val="708636A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17321F66"/>
    <w:multiLevelType w:val="hybridMultilevel"/>
    <w:tmpl w:val="78A4C3E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17D905DD"/>
    <w:multiLevelType w:val="hybridMultilevel"/>
    <w:tmpl w:val="48904C6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1924366B"/>
    <w:multiLevelType w:val="hybridMultilevel"/>
    <w:tmpl w:val="5EBE056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ind w:left="2340" w:hanging="360"/>
      </w:pPr>
      <w:rPr>
        <w:rFonts w:ascii="Arial Narrow" w:eastAsia="Times New Roman" w:hAnsi="Arial Narrow" w:cs="Arial"/>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19C12835"/>
    <w:multiLevelType w:val="hybridMultilevel"/>
    <w:tmpl w:val="6BD078D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1A235812"/>
    <w:multiLevelType w:val="hybridMultilevel"/>
    <w:tmpl w:val="E8AC9AD8"/>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1AAE3B4A"/>
    <w:multiLevelType w:val="hybridMultilevel"/>
    <w:tmpl w:val="7598EAA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1B055242"/>
    <w:multiLevelType w:val="hybridMultilevel"/>
    <w:tmpl w:val="E9CE3E10"/>
    <w:lvl w:ilvl="0">
      <w:start w:val="1"/>
      <w:numFmt w:val="lowerLetter"/>
      <w:lvlText w:val="%1)"/>
      <w:lvlJc w:val="left"/>
      <w:pPr>
        <w:ind w:left="644" w:hanging="360"/>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1B3D2759"/>
    <w:multiLevelType w:val="hybridMultilevel"/>
    <w:tmpl w:val="62F23B12"/>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1BDA2627"/>
    <w:multiLevelType w:val="hybridMultilevel"/>
    <w:tmpl w:val="CDDE61B4"/>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1C53510B"/>
    <w:multiLevelType w:val="hybridMultilevel"/>
    <w:tmpl w:val="B0D8EDD6"/>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1C88413D"/>
    <w:multiLevelType w:val="hybridMultilevel"/>
    <w:tmpl w:val="E1762654"/>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1CBC2246"/>
    <w:multiLevelType w:val="hybridMultilevel"/>
    <w:tmpl w:val="BBAAEC4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1D464354"/>
    <w:multiLevelType w:val="hybridMultilevel"/>
    <w:tmpl w:val="72BC392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1DD66155"/>
    <w:multiLevelType w:val="hybridMultilevel"/>
    <w:tmpl w:val="6930BC0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1F177A67"/>
    <w:multiLevelType w:val="hybridMultilevel"/>
    <w:tmpl w:val="0DD4DC94"/>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1F831B13"/>
    <w:multiLevelType w:val="hybridMultilevel"/>
    <w:tmpl w:val="AC06D0B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5">
    <w:nsid w:val="1F9308F1"/>
    <w:multiLevelType w:val="hybridMultilevel"/>
    <w:tmpl w:val="1C8C7E64"/>
    <w:lvl w:ilvl="0">
      <w:start w:val="1"/>
      <w:numFmt w:val="decimal"/>
      <w:lvlText w:val="%1."/>
      <w:lvlJc w:val="left"/>
      <w:pPr>
        <w:ind w:left="928" w:hanging="360"/>
      </w:pPr>
      <w:rPr>
        <w:rFonts w:ascii="Arial Narrow" w:eastAsia="Times New Roman" w:hAnsi="Arial Narrow" w:cs="Arial"/>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203A105F"/>
    <w:multiLevelType w:val="hybridMultilevel"/>
    <w:tmpl w:val="7D9892E2"/>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207617EC"/>
    <w:multiLevelType w:val="hybridMultilevel"/>
    <w:tmpl w:val="C434854C"/>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20867BE9"/>
    <w:multiLevelType w:val="hybridMultilevel"/>
    <w:tmpl w:val="CAC68A3C"/>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21711472"/>
    <w:multiLevelType w:val="hybridMultilevel"/>
    <w:tmpl w:val="2E90A0B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22677687"/>
    <w:multiLevelType w:val="hybridMultilevel"/>
    <w:tmpl w:val="FA6CA46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22AE342D"/>
    <w:multiLevelType w:val="hybridMultilevel"/>
    <w:tmpl w:val="BE0ED866"/>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22C754F7"/>
    <w:multiLevelType w:val="hybridMultilevel"/>
    <w:tmpl w:val="B9C6735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22CD5C99"/>
    <w:multiLevelType w:val="hybridMultilevel"/>
    <w:tmpl w:val="42F4DD90"/>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22D1590E"/>
    <w:multiLevelType w:val="hybridMultilevel"/>
    <w:tmpl w:val="727A3862"/>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23356472"/>
    <w:multiLevelType w:val="hybridMultilevel"/>
    <w:tmpl w:val="51FC969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23413267"/>
    <w:multiLevelType w:val="hybridMultilevel"/>
    <w:tmpl w:val="A8A2E70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23814326"/>
    <w:multiLevelType w:val="hybridMultilevel"/>
    <w:tmpl w:val="7B004BE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23BA495C"/>
    <w:multiLevelType w:val="hybridMultilevel"/>
    <w:tmpl w:val="34BA231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24087332"/>
    <w:multiLevelType w:val="hybridMultilevel"/>
    <w:tmpl w:val="170C9E70"/>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24323BCF"/>
    <w:multiLevelType w:val="hybridMultilevel"/>
    <w:tmpl w:val="4C1AD5B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24E05013"/>
    <w:multiLevelType w:val="hybridMultilevel"/>
    <w:tmpl w:val="778CB9C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24E653FD"/>
    <w:multiLevelType w:val="hybridMultilevel"/>
    <w:tmpl w:val="CDC82BE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25555626"/>
    <w:multiLevelType w:val="hybridMultilevel"/>
    <w:tmpl w:val="797611A6"/>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261F205A"/>
    <w:multiLevelType w:val="hybridMultilevel"/>
    <w:tmpl w:val="CA3C0CD2"/>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26FF3FCA"/>
    <w:multiLevelType w:val="hybridMultilevel"/>
    <w:tmpl w:val="B4A219B0"/>
    <w:lvl w:ilvl="0">
      <w:start w:val="1"/>
      <w:numFmt w:val="lowerLetter"/>
      <w:lvlText w:val="%1)"/>
      <w:lvlJc w:val="left"/>
      <w:pPr>
        <w:ind w:left="645" w:hanging="360"/>
      </w:pPr>
      <w:rPr>
        <w:rFonts w:cs="Times New Roman" w:hint="default"/>
        <w:rtl w:val="0"/>
        <w:cs w:val="0"/>
      </w:rPr>
    </w:lvl>
    <w:lvl w:ilvl="1">
      <w:start w:val="1"/>
      <w:numFmt w:val="lowerLetter"/>
      <w:lvlText w:val="%2."/>
      <w:lvlJc w:val="left"/>
      <w:pPr>
        <w:ind w:left="1365" w:hanging="360"/>
      </w:pPr>
      <w:rPr>
        <w:rFonts w:cs="Times New Roman"/>
        <w:rtl w:val="0"/>
        <w:cs w:val="0"/>
      </w:rPr>
    </w:lvl>
    <w:lvl w:ilvl="2">
      <w:start w:val="1"/>
      <w:numFmt w:val="lowerRoman"/>
      <w:lvlText w:val="%3."/>
      <w:lvlJc w:val="right"/>
      <w:pPr>
        <w:ind w:left="2085" w:hanging="180"/>
      </w:pPr>
      <w:rPr>
        <w:rFonts w:cs="Times New Roman"/>
        <w:rtl w:val="0"/>
        <w:cs w:val="0"/>
      </w:rPr>
    </w:lvl>
    <w:lvl w:ilvl="3">
      <w:start w:val="1"/>
      <w:numFmt w:val="decimal"/>
      <w:lvlText w:val="%4."/>
      <w:lvlJc w:val="left"/>
      <w:pPr>
        <w:ind w:left="2805" w:hanging="360"/>
      </w:pPr>
      <w:rPr>
        <w:rFonts w:cs="Times New Roman"/>
        <w:rtl w:val="0"/>
        <w:cs w:val="0"/>
      </w:rPr>
    </w:lvl>
    <w:lvl w:ilvl="4">
      <w:start w:val="1"/>
      <w:numFmt w:val="lowerLetter"/>
      <w:lvlText w:val="%5."/>
      <w:lvlJc w:val="left"/>
      <w:pPr>
        <w:ind w:left="3525" w:hanging="360"/>
      </w:pPr>
      <w:rPr>
        <w:rFonts w:cs="Times New Roman"/>
        <w:rtl w:val="0"/>
        <w:cs w:val="0"/>
      </w:rPr>
    </w:lvl>
    <w:lvl w:ilvl="5">
      <w:start w:val="1"/>
      <w:numFmt w:val="lowerRoman"/>
      <w:lvlText w:val="%6."/>
      <w:lvlJc w:val="right"/>
      <w:pPr>
        <w:ind w:left="4245" w:hanging="180"/>
      </w:pPr>
      <w:rPr>
        <w:rFonts w:cs="Times New Roman"/>
        <w:rtl w:val="0"/>
        <w:cs w:val="0"/>
      </w:rPr>
    </w:lvl>
    <w:lvl w:ilvl="6">
      <w:start w:val="1"/>
      <w:numFmt w:val="decimal"/>
      <w:lvlText w:val="%7."/>
      <w:lvlJc w:val="left"/>
      <w:pPr>
        <w:ind w:left="4965" w:hanging="360"/>
      </w:pPr>
      <w:rPr>
        <w:rFonts w:cs="Times New Roman"/>
        <w:rtl w:val="0"/>
        <w:cs w:val="0"/>
      </w:rPr>
    </w:lvl>
    <w:lvl w:ilvl="7">
      <w:start w:val="1"/>
      <w:numFmt w:val="lowerLetter"/>
      <w:lvlText w:val="%8."/>
      <w:lvlJc w:val="left"/>
      <w:pPr>
        <w:ind w:left="5685" w:hanging="360"/>
      </w:pPr>
      <w:rPr>
        <w:rFonts w:cs="Times New Roman"/>
        <w:rtl w:val="0"/>
        <w:cs w:val="0"/>
      </w:rPr>
    </w:lvl>
    <w:lvl w:ilvl="8">
      <w:start w:val="1"/>
      <w:numFmt w:val="lowerRoman"/>
      <w:lvlText w:val="%9."/>
      <w:lvlJc w:val="right"/>
      <w:pPr>
        <w:ind w:left="6405" w:hanging="180"/>
      </w:pPr>
      <w:rPr>
        <w:rFonts w:cs="Times New Roman"/>
        <w:rtl w:val="0"/>
        <w:cs w:val="0"/>
      </w:rPr>
    </w:lvl>
  </w:abstractNum>
  <w:abstractNum w:abstractNumId="86">
    <w:nsid w:val="27330BFC"/>
    <w:multiLevelType w:val="hybridMultilevel"/>
    <w:tmpl w:val="F1EC975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28B320F1"/>
    <w:multiLevelType w:val="hybridMultilevel"/>
    <w:tmpl w:val="F8B84CEA"/>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291659FA"/>
    <w:multiLevelType w:val="hybridMultilevel"/>
    <w:tmpl w:val="323CA8D6"/>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2978095D"/>
    <w:multiLevelType w:val="hybridMultilevel"/>
    <w:tmpl w:val="DDFCAD50"/>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29B123F8"/>
    <w:multiLevelType w:val="hybridMultilevel"/>
    <w:tmpl w:val="136219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29E62268"/>
    <w:multiLevelType w:val="hybridMultilevel"/>
    <w:tmpl w:val="3CB4355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2C2B169E"/>
    <w:multiLevelType w:val="hybridMultilevel"/>
    <w:tmpl w:val="A1E091C6"/>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2CB422F1"/>
    <w:multiLevelType w:val="hybridMultilevel"/>
    <w:tmpl w:val="54A255E0"/>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2D4E3383"/>
    <w:multiLevelType w:val="hybridMultilevel"/>
    <w:tmpl w:val="AF1C7AD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2D583818"/>
    <w:multiLevelType w:val="hybridMultilevel"/>
    <w:tmpl w:val="76DAF54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2E5E78A9"/>
    <w:multiLevelType w:val="hybridMultilevel"/>
    <w:tmpl w:val="2EAE11D2"/>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7">
    <w:nsid w:val="2F8A725F"/>
    <w:multiLevelType w:val="hybridMultilevel"/>
    <w:tmpl w:val="DD4C33B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2F93670E"/>
    <w:multiLevelType w:val="hybridMultilevel"/>
    <w:tmpl w:val="868622E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2FDF2AB1"/>
    <w:multiLevelType w:val="hybridMultilevel"/>
    <w:tmpl w:val="1CE6E3C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2FFB7148"/>
    <w:multiLevelType w:val="hybridMultilevel"/>
    <w:tmpl w:val="6590C922"/>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3022357C"/>
    <w:multiLevelType w:val="hybridMultilevel"/>
    <w:tmpl w:val="297CD6A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30490F6D"/>
    <w:multiLevelType w:val="hybridMultilevel"/>
    <w:tmpl w:val="1B5AA736"/>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30513FD1"/>
    <w:multiLevelType w:val="hybridMultilevel"/>
    <w:tmpl w:val="A83479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30707446"/>
    <w:multiLevelType w:val="hybridMultilevel"/>
    <w:tmpl w:val="912E054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5">
    <w:nsid w:val="30835A04"/>
    <w:multiLevelType w:val="hybridMultilevel"/>
    <w:tmpl w:val="3AB48C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30DF1494"/>
    <w:multiLevelType w:val="hybridMultilevel"/>
    <w:tmpl w:val="575AAD9C"/>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30EC0E77"/>
    <w:multiLevelType w:val="hybridMultilevel"/>
    <w:tmpl w:val="3E40738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31E67A62"/>
    <w:multiLevelType w:val="hybridMultilevel"/>
    <w:tmpl w:val="973E992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32EC4DD7"/>
    <w:multiLevelType w:val="hybridMultilevel"/>
    <w:tmpl w:val="013E00B0"/>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33A04841"/>
    <w:multiLevelType w:val="hybridMultilevel"/>
    <w:tmpl w:val="6658974C"/>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33FD1B9A"/>
    <w:multiLevelType w:val="hybridMultilevel"/>
    <w:tmpl w:val="114CECE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35A36B8E"/>
    <w:multiLevelType w:val="hybridMultilevel"/>
    <w:tmpl w:val="D0B0A92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35EE3560"/>
    <w:multiLevelType w:val="hybridMultilevel"/>
    <w:tmpl w:val="C292CE98"/>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36336FC0"/>
    <w:multiLevelType w:val="hybridMultilevel"/>
    <w:tmpl w:val="D7B24B5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3651775B"/>
    <w:multiLevelType w:val="hybridMultilevel"/>
    <w:tmpl w:val="51B64A5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36FC1E04"/>
    <w:multiLevelType w:val="hybridMultilevel"/>
    <w:tmpl w:val="60B8E1A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388C1FC2"/>
    <w:multiLevelType w:val="hybridMultilevel"/>
    <w:tmpl w:val="3D28B324"/>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3A0345D6"/>
    <w:multiLevelType w:val="hybridMultilevel"/>
    <w:tmpl w:val="573632D4"/>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9">
    <w:nsid w:val="3A587257"/>
    <w:multiLevelType w:val="hybridMultilevel"/>
    <w:tmpl w:val="A64AFEA2"/>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3A767BB1"/>
    <w:multiLevelType w:val="hybridMultilevel"/>
    <w:tmpl w:val="2916B78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3A9E098E"/>
    <w:multiLevelType w:val="hybridMultilevel"/>
    <w:tmpl w:val="742415F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3AF76105"/>
    <w:multiLevelType w:val="hybridMultilevel"/>
    <w:tmpl w:val="873ECB2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3B062556"/>
    <w:multiLevelType w:val="hybridMultilevel"/>
    <w:tmpl w:val="F564989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3B34707B"/>
    <w:multiLevelType w:val="hybridMultilevel"/>
    <w:tmpl w:val="E3EEA95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3B6A1293"/>
    <w:multiLevelType w:val="hybridMultilevel"/>
    <w:tmpl w:val="811447E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3C7054F3"/>
    <w:multiLevelType w:val="hybridMultilevel"/>
    <w:tmpl w:val="5DE0D0D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3CCF1540"/>
    <w:multiLevelType w:val="hybridMultilevel"/>
    <w:tmpl w:val="ECEA61CC"/>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3D2B4E15"/>
    <w:multiLevelType w:val="hybridMultilevel"/>
    <w:tmpl w:val="6088D4D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3D45370B"/>
    <w:multiLevelType w:val="hybridMultilevel"/>
    <w:tmpl w:val="DBAC107A"/>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3D6C1477"/>
    <w:multiLevelType w:val="hybridMultilevel"/>
    <w:tmpl w:val="ACA6FA1E"/>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3D6D4508"/>
    <w:multiLevelType w:val="hybridMultilevel"/>
    <w:tmpl w:val="30D487C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3EC83A16"/>
    <w:multiLevelType w:val="hybridMultilevel"/>
    <w:tmpl w:val="57E2092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405C5025"/>
    <w:multiLevelType w:val="hybridMultilevel"/>
    <w:tmpl w:val="9DD0D50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40C74E2F"/>
    <w:multiLevelType w:val="hybridMultilevel"/>
    <w:tmpl w:val="451A7E5A"/>
    <w:lvl w:ilvl="0">
      <w:start w:val="1"/>
      <w:numFmt w:val="decimal"/>
      <w:lvlText w:val="(%1)"/>
      <w:lvlJc w:val="left"/>
      <w:pPr>
        <w:ind w:left="20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41134961"/>
    <w:multiLevelType w:val="hybridMultilevel"/>
    <w:tmpl w:val="810081A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41813A94"/>
    <w:multiLevelType w:val="hybridMultilevel"/>
    <w:tmpl w:val="2250AC7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44C16C2D"/>
    <w:multiLevelType w:val="hybridMultilevel"/>
    <w:tmpl w:val="A1E6A6F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44C74C24"/>
    <w:multiLevelType w:val="hybridMultilevel"/>
    <w:tmpl w:val="AEF0D1A0"/>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45A228A8"/>
    <w:multiLevelType w:val="hybridMultilevel"/>
    <w:tmpl w:val="CC1603F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463B75A7"/>
    <w:multiLevelType w:val="hybridMultilevel"/>
    <w:tmpl w:val="A26EF3CC"/>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46A20786"/>
    <w:multiLevelType w:val="hybridMultilevel"/>
    <w:tmpl w:val="95CC445A"/>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46B26323"/>
    <w:multiLevelType w:val="hybridMultilevel"/>
    <w:tmpl w:val="141E4886"/>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477B0F78"/>
    <w:multiLevelType w:val="hybridMultilevel"/>
    <w:tmpl w:val="2D94E96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479034F8"/>
    <w:multiLevelType w:val="hybridMultilevel"/>
    <w:tmpl w:val="BBAAEC4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47BF2C3C"/>
    <w:multiLevelType w:val="hybridMultilevel"/>
    <w:tmpl w:val="5B30964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47CC210E"/>
    <w:multiLevelType w:val="hybridMultilevel"/>
    <w:tmpl w:val="BECC5182"/>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48941905"/>
    <w:multiLevelType w:val="hybridMultilevel"/>
    <w:tmpl w:val="2BFE082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4A0858B0"/>
    <w:multiLevelType w:val="hybridMultilevel"/>
    <w:tmpl w:val="37F626A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9">
    <w:nsid w:val="4A166317"/>
    <w:multiLevelType w:val="hybridMultilevel"/>
    <w:tmpl w:val="75B6481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4B07045F"/>
    <w:multiLevelType w:val="hybridMultilevel"/>
    <w:tmpl w:val="236643BA"/>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2">
    <w:nsid w:val="4BAE200F"/>
    <w:multiLevelType w:val="hybridMultilevel"/>
    <w:tmpl w:val="0BE0E3A2"/>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4BC17B23"/>
    <w:multiLevelType w:val="hybridMultilevel"/>
    <w:tmpl w:val="8F50778A"/>
    <w:lvl w:ilvl="0">
      <w:start w:val="1"/>
      <w:numFmt w:val="lowerLetter"/>
      <w:lvlText w:val="%1)"/>
      <w:lvlJc w:val="left"/>
      <w:pPr>
        <w:ind w:left="644" w:hanging="360"/>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4BF00028"/>
    <w:multiLevelType w:val="hybridMultilevel"/>
    <w:tmpl w:val="4FF845D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5">
    <w:nsid w:val="4D24186B"/>
    <w:multiLevelType w:val="hybridMultilevel"/>
    <w:tmpl w:val="D9120224"/>
    <w:lvl w:ilvl="0">
      <w:start w:val="1"/>
      <w:numFmt w:val="decimal"/>
      <w:lvlText w:val="(%1)"/>
      <w:lvlJc w:val="left"/>
      <w:pPr>
        <w:ind w:left="633"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6">
    <w:nsid w:val="4DD11860"/>
    <w:multiLevelType w:val="hybridMultilevel"/>
    <w:tmpl w:val="AD04E09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4E3D5186"/>
    <w:multiLevelType w:val="hybridMultilevel"/>
    <w:tmpl w:val="9F24D79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4EB8377C"/>
    <w:multiLevelType w:val="hybridMultilevel"/>
    <w:tmpl w:val="99107512"/>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159">
    <w:nsid w:val="4EBC5AA2"/>
    <w:multiLevelType w:val="hybridMultilevel"/>
    <w:tmpl w:val="855A3334"/>
    <w:lvl w:ilvl="0">
      <w:start w:val="3"/>
      <w:numFmt w:val="decimal"/>
      <w:lvlText w:val="(%1)"/>
      <w:lvlJc w:val="left"/>
      <w:pPr>
        <w:ind w:left="20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4F703FF1"/>
    <w:multiLevelType w:val="hybridMultilevel"/>
    <w:tmpl w:val="64CA0BF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4F7167D4"/>
    <w:multiLevelType w:val="hybridMultilevel"/>
    <w:tmpl w:val="0A2A585C"/>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2">
    <w:nsid w:val="4FEE2406"/>
    <w:multiLevelType w:val="hybridMultilevel"/>
    <w:tmpl w:val="751C31E6"/>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3">
    <w:nsid w:val="50FD4610"/>
    <w:multiLevelType w:val="hybridMultilevel"/>
    <w:tmpl w:val="3F98256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4">
    <w:nsid w:val="50FD4B0C"/>
    <w:multiLevelType w:val="hybridMultilevel"/>
    <w:tmpl w:val="877ACF6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5">
    <w:nsid w:val="519F07A8"/>
    <w:multiLevelType w:val="hybridMultilevel"/>
    <w:tmpl w:val="E8C466DC"/>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6">
    <w:nsid w:val="5210007C"/>
    <w:multiLevelType w:val="hybridMultilevel"/>
    <w:tmpl w:val="744284F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7">
    <w:nsid w:val="5244354F"/>
    <w:multiLevelType w:val="hybridMultilevel"/>
    <w:tmpl w:val="13BA43A4"/>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8">
    <w:nsid w:val="52887455"/>
    <w:multiLevelType w:val="hybridMultilevel"/>
    <w:tmpl w:val="4D0AD3C2"/>
    <w:lvl w:ilvl="0">
      <w:start w:val="1"/>
      <w:numFmt w:val="decimal"/>
      <w:lvlText w:val="%1."/>
      <w:lvlJc w:val="left"/>
      <w:pPr>
        <w:ind w:left="928" w:hanging="360"/>
      </w:pPr>
      <w:rPr>
        <w:rFonts w:ascii="Arial Narrow" w:eastAsia="Times New Roman" w:hAnsi="Arial Narrow"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9">
    <w:nsid w:val="52902EDC"/>
    <w:multiLevelType w:val="hybridMultilevel"/>
    <w:tmpl w:val="D1264300"/>
    <w:lvl w:ilvl="0">
      <w:start w:val="1"/>
      <w:numFmt w:val="decimal"/>
      <w:lvlText w:val="(%1)"/>
      <w:lvlJc w:val="left"/>
      <w:pPr>
        <w:ind w:left="91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0">
    <w:nsid w:val="52955C5F"/>
    <w:multiLevelType w:val="hybridMultilevel"/>
    <w:tmpl w:val="F72E2A3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1">
    <w:nsid w:val="529561B8"/>
    <w:multiLevelType w:val="hybridMultilevel"/>
    <w:tmpl w:val="335E0D0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2">
    <w:nsid w:val="52BF2EF4"/>
    <w:multiLevelType w:val="hybridMultilevel"/>
    <w:tmpl w:val="07581F2C"/>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3">
    <w:nsid w:val="531E68BD"/>
    <w:multiLevelType w:val="hybridMultilevel"/>
    <w:tmpl w:val="D1787B0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4">
    <w:nsid w:val="538F6B40"/>
    <w:multiLevelType w:val="hybridMultilevel"/>
    <w:tmpl w:val="AF4C9A1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5">
    <w:nsid w:val="539965FC"/>
    <w:multiLevelType w:val="hybridMultilevel"/>
    <w:tmpl w:val="8AF2EDB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6">
    <w:nsid w:val="53C15B51"/>
    <w:multiLevelType w:val="hybridMultilevel"/>
    <w:tmpl w:val="DE40EBB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7">
    <w:nsid w:val="53CB54C6"/>
    <w:multiLevelType w:val="hybridMultilevel"/>
    <w:tmpl w:val="D8BADABC"/>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8">
    <w:nsid w:val="53D14C94"/>
    <w:multiLevelType w:val="hybridMultilevel"/>
    <w:tmpl w:val="045EEFC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9">
    <w:nsid w:val="53DB41D8"/>
    <w:multiLevelType w:val="hybridMultilevel"/>
    <w:tmpl w:val="866A2DBA"/>
    <w:lvl w:ilvl="0">
      <w:start w:val="1"/>
      <w:numFmt w:val="lowerLetter"/>
      <w:lvlText w:val="%1)"/>
      <w:lvlJc w:val="left"/>
      <w:pPr>
        <w:ind w:left="644" w:hanging="360"/>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0">
    <w:nsid w:val="54F042DF"/>
    <w:multiLevelType w:val="hybridMultilevel"/>
    <w:tmpl w:val="38C2D97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1">
    <w:nsid w:val="55003539"/>
    <w:multiLevelType w:val="hybridMultilevel"/>
    <w:tmpl w:val="21EEEAB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2">
    <w:nsid w:val="55ED38CE"/>
    <w:multiLevelType w:val="hybridMultilevel"/>
    <w:tmpl w:val="E47E3470"/>
    <w:lvl w:ilvl="0">
      <w:start w:val="1"/>
      <w:numFmt w:val="decimal"/>
      <w:lvlText w:val="(%1)"/>
      <w:lvlJc w:val="left"/>
      <w:pPr>
        <w:ind w:left="92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3">
    <w:nsid w:val="56816514"/>
    <w:multiLevelType w:val="hybridMultilevel"/>
    <w:tmpl w:val="DCFE9DB6"/>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4">
    <w:nsid w:val="56A5429C"/>
    <w:multiLevelType w:val="hybridMultilevel"/>
    <w:tmpl w:val="5DD8A31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5">
    <w:nsid w:val="58626EF9"/>
    <w:multiLevelType w:val="hybridMultilevel"/>
    <w:tmpl w:val="7EA26A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6">
    <w:nsid w:val="588F31EA"/>
    <w:multiLevelType w:val="hybridMultilevel"/>
    <w:tmpl w:val="B12C81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7">
    <w:nsid w:val="59136AEE"/>
    <w:multiLevelType w:val="hybridMultilevel"/>
    <w:tmpl w:val="0E8C8352"/>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8">
    <w:nsid w:val="59DF0159"/>
    <w:multiLevelType w:val="hybridMultilevel"/>
    <w:tmpl w:val="E8B2A1A4"/>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9">
    <w:nsid w:val="5A2B7AB1"/>
    <w:multiLevelType w:val="hybridMultilevel"/>
    <w:tmpl w:val="3EEA16C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0">
    <w:nsid w:val="5A3A2245"/>
    <w:multiLevelType w:val="hybridMultilevel"/>
    <w:tmpl w:val="BEC8B22E"/>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1">
    <w:nsid w:val="5A3A3F1D"/>
    <w:multiLevelType w:val="hybridMultilevel"/>
    <w:tmpl w:val="12B2AD8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2">
    <w:nsid w:val="5A9A0C14"/>
    <w:multiLevelType w:val="hybridMultilevel"/>
    <w:tmpl w:val="395A8EE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3">
    <w:nsid w:val="5AE3010C"/>
    <w:multiLevelType w:val="hybridMultilevel"/>
    <w:tmpl w:val="8974C1E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4">
    <w:nsid w:val="5B452EB3"/>
    <w:multiLevelType w:val="hybridMultilevel"/>
    <w:tmpl w:val="76D2C9AA"/>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5">
    <w:nsid w:val="5C2D74A1"/>
    <w:multiLevelType w:val="hybridMultilevel"/>
    <w:tmpl w:val="09846D8C"/>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6">
    <w:nsid w:val="5C502BCA"/>
    <w:multiLevelType w:val="hybridMultilevel"/>
    <w:tmpl w:val="42F4D59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7">
    <w:nsid w:val="5CEE53DB"/>
    <w:multiLevelType w:val="hybridMultilevel"/>
    <w:tmpl w:val="5D5E40E4"/>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8">
    <w:nsid w:val="5E4B29B7"/>
    <w:multiLevelType w:val="hybridMultilevel"/>
    <w:tmpl w:val="1DC0AB92"/>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9">
    <w:nsid w:val="5F330466"/>
    <w:multiLevelType w:val="hybridMultilevel"/>
    <w:tmpl w:val="FDA67A20"/>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0">
    <w:nsid w:val="5F56280F"/>
    <w:multiLevelType w:val="hybridMultilevel"/>
    <w:tmpl w:val="201AD17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1">
    <w:nsid w:val="600D2151"/>
    <w:multiLevelType w:val="hybridMultilevel"/>
    <w:tmpl w:val="1F7638DC"/>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02">
    <w:nsid w:val="615F5527"/>
    <w:multiLevelType w:val="hybridMultilevel"/>
    <w:tmpl w:val="E3F6DFC8"/>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03">
    <w:nsid w:val="61F241FD"/>
    <w:multiLevelType w:val="hybridMultilevel"/>
    <w:tmpl w:val="6BE25322"/>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4">
    <w:nsid w:val="626C17C3"/>
    <w:multiLevelType w:val="hybridMultilevel"/>
    <w:tmpl w:val="B7C4570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5">
    <w:nsid w:val="62826216"/>
    <w:multiLevelType w:val="hybridMultilevel"/>
    <w:tmpl w:val="B8681698"/>
    <w:lvl w:ilvl="0">
      <w:start w:val="1"/>
      <w:numFmt w:val="decimal"/>
      <w:lvlText w:val="(%1)"/>
      <w:lvlJc w:val="left"/>
      <w:pPr>
        <w:ind w:left="207" w:hanging="207"/>
      </w:pPr>
      <w:rPr>
        <w:rFonts w:ascii="Times New Roman" w:hAnsi="Times New Roman" w:cs="Times New Roman" w:hint="default"/>
        <w:b w:val="0"/>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6">
    <w:nsid w:val="62E00937"/>
    <w:multiLevelType w:val="hybridMultilevel"/>
    <w:tmpl w:val="69AA1972"/>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7">
    <w:nsid w:val="633B1E4C"/>
    <w:multiLevelType w:val="hybridMultilevel"/>
    <w:tmpl w:val="04209B48"/>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8">
    <w:nsid w:val="639354EE"/>
    <w:multiLevelType w:val="hybridMultilevel"/>
    <w:tmpl w:val="E47CEDD2"/>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9">
    <w:nsid w:val="63B732D6"/>
    <w:multiLevelType w:val="hybridMultilevel"/>
    <w:tmpl w:val="0C2C495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0">
    <w:nsid w:val="646E179B"/>
    <w:multiLevelType w:val="hybridMultilevel"/>
    <w:tmpl w:val="B582DB4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1">
    <w:nsid w:val="65066DB5"/>
    <w:multiLevelType w:val="hybridMultilevel"/>
    <w:tmpl w:val="040EF552"/>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2">
    <w:nsid w:val="653E4991"/>
    <w:multiLevelType w:val="hybridMultilevel"/>
    <w:tmpl w:val="F392F38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3">
    <w:nsid w:val="65442C7A"/>
    <w:multiLevelType w:val="hybridMultilevel"/>
    <w:tmpl w:val="0A84AD5C"/>
    <w:lvl w:ilvl="0">
      <w:start w:val="1"/>
      <w:numFmt w:val="decimal"/>
      <w:lvlText w:val="(%1)"/>
      <w:lvlJc w:val="left"/>
      <w:pPr>
        <w:ind w:left="92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4">
    <w:nsid w:val="65F06E5B"/>
    <w:multiLevelType w:val="hybridMultilevel"/>
    <w:tmpl w:val="E1F896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5">
    <w:nsid w:val="661E5D31"/>
    <w:multiLevelType w:val="hybridMultilevel"/>
    <w:tmpl w:val="E4CAA34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6">
    <w:nsid w:val="665F088B"/>
    <w:multiLevelType w:val="hybridMultilevel"/>
    <w:tmpl w:val="586A4A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7">
    <w:nsid w:val="668264F1"/>
    <w:multiLevelType w:val="hybridMultilevel"/>
    <w:tmpl w:val="6C5EC10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8">
    <w:nsid w:val="66F75630"/>
    <w:multiLevelType w:val="hybridMultilevel"/>
    <w:tmpl w:val="5AA25E8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9">
    <w:nsid w:val="670028EB"/>
    <w:multiLevelType w:val="hybridMultilevel"/>
    <w:tmpl w:val="13CA751C"/>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0">
    <w:nsid w:val="67D80531"/>
    <w:multiLevelType w:val="hybridMultilevel"/>
    <w:tmpl w:val="D5F014C6"/>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1">
    <w:nsid w:val="69A47DB9"/>
    <w:multiLevelType w:val="hybridMultilevel"/>
    <w:tmpl w:val="F532174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2">
    <w:nsid w:val="69AF3EE5"/>
    <w:multiLevelType w:val="hybridMultilevel"/>
    <w:tmpl w:val="4EDA68C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3">
    <w:nsid w:val="69F22471"/>
    <w:multiLevelType w:val="hybridMultilevel"/>
    <w:tmpl w:val="6046B9FC"/>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4">
    <w:nsid w:val="6A964505"/>
    <w:multiLevelType w:val="hybridMultilevel"/>
    <w:tmpl w:val="37342FF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5">
    <w:nsid w:val="6C82737F"/>
    <w:multiLevelType w:val="hybridMultilevel"/>
    <w:tmpl w:val="648CDBB8"/>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6">
    <w:nsid w:val="6CC335A9"/>
    <w:multiLevelType w:val="hybridMultilevel"/>
    <w:tmpl w:val="C5FAB288"/>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7">
    <w:nsid w:val="6D05222E"/>
    <w:multiLevelType w:val="hybridMultilevel"/>
    <w:tmpl w:val="D73817FA"/>
    <w:lvl w:ilvl="0">
      <w:start w:val="1"/>
      <w:numFmt w:val="decimal"/>
      <w:lvlText w:val="(%1)"/>
      <w:lvlJc w:val="left"/>
      <w:pPr>
        <w:ind w:left="92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8">
    <w:nsid w:val="6D3E30C4"/>
    <w:multiLevelType w:val="hybridMultilevel"/>
    <w:tmpl w:val="2AAA33E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9">
    <w:nsid w:val="6DE95AF7"/>
    <w:multiLevelType w:val="hybridMultilevel"/>
    <w:tmpl w:val="1BF280E2"/>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0">
    <w:nsid w:val="6E323D39"/>
    <w:multiLevelType w:val="hybridMultilevel"/>
    <w:tmpl w:val="095EBAA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1">
    <w:nsid w:val="6E7F4408"/>
    <w:multiLevelType w:val="hybridMultilevel"/>
    <w:tmpl w:val="5FD4A0F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2">
    <w:nsid w:val="6ED0795C"/>
    <w:multiLevelType w:val="hybridMultilevel"/>
    <w:tmpl w:val="316ED0B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3">
    <w:nsid w:val="6F3D4FFF"/>
    <w:multiLevelType w:val="hybridMultilevel"/>
    <w:tmpl w:val="737A8B1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4">
    <w:nsid w:val="6F5E2717"/>
    <w:multiLevelType w:val="hybridMultilevel"/>
    <w:tmpl w:val="AF9A323C"/>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5">
    <w:nsid w:val="6F607AC1"/>
    <w:multiLevelType w:val="hybridMultilevel"/>
    <w:tmpl w:val="2A56917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6">
    <w:nsid w:val="6F724315"/>
    <w:multiLevelType w:val="hybridMultilevel"/>
    <w:tmpl w:val="96269EC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7">
    <w:nsid w:val="701D60E7"/>
    <w:multiLevelType w:val="hybridMultilevel"/>
    <w:tmpl w:val="8F427B8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8">
    <w:nsid w:val="70762F66"/>
    <w:multiLevelType w:val="hybridMultilevel"/>
    <w:tmpl w:val="11927110"/>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9">
    <w:nsid w:val="70C63EC4"/>
    <w:multiLevelType w:val="hybridMultilevel"/>
    <w:tmpl w:val="55589A9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0">
    <w:nsid w:val="70E96A9F"/>
    <w:multiLevelType w:val="hybridMultilevel"/>
    <w:tmpl w:val="571A09C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1">
    <w:nsid w:val="71731492"/>
    <w:multiLevelType w:val="hybridMultilevel"/>
    <w:tmpl w:val="A19A01D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2">
    <w:nsid w:val="749B2EE8"/>
    <w:multiLevelType w:val="hybridMultilevel"/>
    <w:tmpl w:val="58F87EB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3">
    <w:nsid w:val="755333DA"/>
    <w:multiLevelType w:val="hybridMultilevel"/>
    <w:tmpl w:val="E63C12F8"/>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4">
    <w:nsid w:val="758965B9"/>
    <w:multiLevelType w:val="hybridMultilevel"/>
    <w:tmpl w:val="6DDC2F7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5">
    <w:nsid w:val="76C65FF8"/>
    <w:multiLevelType w:val="hybridMultilevel"/>
    <w:tmpl w:val="CC8CC9D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6">
    <w:nsid w:val="778E604A"/>
    <w:multiLevelType w:val="hybridMultilevel"/>
    <w:tmpl w:val="8A9A9D7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7">
    <w:nsid w:val="782E3E72"/>
    <w:multiLevelType w:val="hybridMultilevel"/>
    <w:tmpl w:val="A79CA28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8">
    <w:nsid w:val="79592B93"/>
    <w:multiLevelType w:val="hybridMultilevel"/>
    <w:tmpl w:val="CAC0D612"/>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9">
    <w:nsid w:val="79BD1995"/>
    <w:multiLevelType w:val="hybridMultilevel"/>
    <w:tmpl w:val="494A12E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0">
    <w:nsid w:val="7A9E5633"/>
    <w:multiLevelType w:val="hybridMultilevel"/>
    <w:tmpl w:val="463E1CA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1">
    <w:nsid w:val="7AA443E3"/>
    <w:multiLevelType w:val="hybridMultilevel"/>
    <w:tmpl w:val="592C827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2">
    <w:nsid w:val="7B500E58"/>
    <w:multiLevelType w:val="hybridMultilevel"/>
    <w:tmpl w:val="EF2646D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3">
    <w:nsid w:val="7CCC7FB7"/>
    <w:multiLevelType w:val="hybridMultilevel"/>
    <w:tmpl w:val="FDEAB4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4">
    <w:nsid w:val="7CF64FA8"/>
    <w:multiLevelType w:val="hybridMultilevel"/>
    <w:tmpl w:val="33A230C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5">
    <w:nsid w:val="7D4C1642"/>
    <w:multiLevelType w:val="hybridMultilevel"/>
    <w:tmpl w:val="252C5B7E"/>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6">
    <w:nsid w:val="7D5A3AFC"/>
    <w:multiLevelType w:val="hybridMultilevel"/>
    <w:tmpl w:val="28D8737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7">
    <w:nsid w:val="7DB56355"/>
    <w:multiLevelType w:val="hybridMultilevel"/>
    <w:tmpl w:val="E1842C8A"/>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8">
    <w:nsid w:val="7E8A4240"/>
    <w:multiLevelType w:val="hybridMultilevel"/>
    <w:tmpl w:val="A62A3D2E"/>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9">
    <w:nsid w:val="7E8F129B"/>
    <w:multiLevelType w:val="hybridMultilevel"/>
    <w:tmpl w:val="F2426620"/>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0">
    <w:nsid w:val="7F547EA7"/>
    <w:multiLevelType w:val="hybridMultilevel"/>
    <w:tmpl w:val="4130425E"/>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1">
    <w:nsid w:val="7F9850DC"/>
    <w:multiLevelType w:val="hybridMultilevel"/>
    <w:tmpl w:val="AD6205B6"/>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1"/>
  </w:num>
  <w:num w:numId="2">
    <w:abstractNumId w:val="238"/>
  </w:num>
  <w:num w:numId="3">
    <w:abstractNumId w:val="104"/>
  </w:num>
  <w:num w:numId="4">
    <w:abstractNumId w:val="202"/>
  </w:num>
  <w:num w:numId="5">
    <w:abstractNumId w:val="106"/>
  </w:num>
  <w:num w:numId="6">
    <w:abstractNumId w:val="37"/>
  </w:num>
  <w:num w:numId="7">
    <w:abstractNumId w:val="200"/>
  </w:num>
  <w:num w:numId="8">
    <w:abstractNumId w:val="144"/>
  </w:num>
  <w:num w:numId="9">
    <w:abstractNumId w:val="191"/>
  </w:num>
  <w:num w:numId="10">
    <w:abstractNumId w:val="86"/>
  </w:num>
  <w:num w:numId="11">
    <w:abstractNumId w:val="116"/>
  </w:num>
  <w:num w:numId="12">
    <w:abstractNumId w:val="157"/>
  </w:num>
  <w:num w:numId="13">
    <w:abstractNumId w:val="69"/>
  </w:num>
  <w:num w:numId="14">
    <w:abstractNumId w:val="125"/>
  </w:num>
  <w:num w:numId="15">
    <w:abstractNumId w:val="189"/>
  </w:num>
  <w:num w:numId="16">
    <w:abstractNumId w:val="21"/>
  </w:num>
  <w:num w:numId="17">
    <w:abstractNumId w:val="246"/>
  </w:num>
  <w:num w:numId="18">
    <w:abstractNumId w:val="123"/>
  </w:num>
  <w:num w:numId="19">
    <w:abstractNumId w:val="46"/>
  </w:num>
  <w:num w:numId="20">
    <w:abstractNumId w:val="115"/>
  </w:num>
  <w:num w:numId="21">
    <w:abstractNumId w:val="196"/>
  </w:num>
  <w:num w:numId="22">
    <w:abstractNumId w:val="45"/>
  </w:num>
  <w:num w:numId="23">
    <w:abstractNumId w:val="62"/>
  </w:num>
  <w:num w:numId="24">
    <w:abstractNumId w:val="111"/>
  </w:num>
  <w:num w:numId="25">
    <w:abstractNumId w:val="193"/>
  </w:num>
  <w:num w:numId="26">
    <w:abstractNumId w:val="60"/>
  </w:num>
  <w:num w:numId="27">
    <w:abstractNumId w:val="201"/>
  </w:num>
  <w:num w:numId="28">
    <w:abstractNumId w:val="89"/>
  </w:num>
  <w:num w:numId="29">
    <w:abstractNumId w:val="229"/>
  </w:num>
  <w:num w:numId="30">
    <w:abstractNumId w:val="66"/>
  </w:num>
  <w:num w:numId="31">
    <w:abstractNumId w:val="79"/>
  </w:num>
  <w:num w:numId="32">
    <w:abstractNumId w:val="211"/>
  </w:num>
  <w:num w:numId="33">
    <w:abstractNumId w:val="183"/>
  </w:num>
  <w:num w:numId="34">
    <w:abstractNumId w:val="167"/>
  </w:num>
  <w:num w:numId="35">
    <w:abstractNumId w:val="73"/>
  </w:num>
  <w:num w:numId="36">
    <w:abstractNumId w:val="148"/>
  </w:num>
  <w:num w:numId="37">
    <w:abstractNumId w:val="230"/>
  </w:num>
  <w:num w:numId="38">
    <w:abstractNumId w:val="101"/>
  </w:num>
  <w:num w:numId="39">
    <w:abstractNumId w:val="198"/>
  </w:num>
  <w:num w:numId="40">
    <w:abstractNumId w:val="254"/>
  </w:num>
  <w:num w:numId="41">
    <w:abstractNumId w:val="52"/>
  </w:num>
  <w:num w:numId="42">
    <w:abstractNumId w:val="34"/>
  </w:num>
  <w:num w:numId="43">
    <w:abstractNumId w:val="78"/>
  </w:num>
  <w:num w:numId="44">
    <w:abstractNumId w:val="213"/>
  </w:num>
  <w:num w:numId="45">
    <w:abstractNumId w:val="170"/>
  </w:num>
  <w:num w:numId="46">
    <w:abstractNumId w:val="1"/>
  </w:num>
  <w:num w:numId="47">
    <w:abstractNumId w:val="154"/>
  </w:num>
  <w:num w:numId="48">
    <w:abstractNumId w:val="146"/>
  </w:num>
  <w:num w:numId="49">
    <w:abstractNumId w:val="182"/>
  </w:num>
  <w:num w:numId="50">
    <w:abstractNumId w:val="240"/>
  </w:num>
  <w:num w:numId="51">
    <w:abstractNumId w:val="0"/>
  </w:num>
  <w:num w:numId="52">
    <w:abstractNumId w:val="250"/>
  </w:num>
  <w:num w:numId="53">
    <w:abstractNumId w:val="112"/>
  </w:num>
  <w:num w:numId="54">
    <w:abstractNumId w:val="2"/>
  </w:num>
  <w:num w:numId="55">
    <w:abstractNumId w:val="76"/>
  </w:num>
  <w:num w:numId="56">
    <w:abstractNumId w:val="98"/>
  </w:num>
  <w:num w:numId="57">
    <w:abstractNumId w:val="227"/>
  </w:num>
  <w:num w:numId="58">
    <w:abstractNumId w:val="210"/>
  </w:num>
  <w:num w:numId="59">
    <w:abstractNumId w:val="70"/>
  </w:num>
  <w:num w:numId="60">
    <w:abstractNumId w:val="17"/>
  </w:num>
  <w:num w:numId="61">
    <w:abstractNumId w:val="80"/>
  </w:num>
  <w:num w:numId="62">
    <w:abstractNumId w:val="208"/>
  </w:num>
  <w:num w:numId="63">
    <w:abstractNumId w:val="22"/>
  </w:num>
  <w:num w:numId="64">
    <w:abstractNumId w:val="50"/>
  </w:num>
  <w:num w:numId="65">
    <w:abstractNumId w:val="124"/>
  </w:num>
  <w:num w:numId="66">
    <w:abstractNumId w:val="92"/>
  </w:num>
  <w:num w:numId="67">
    <w:abstractNumId w:val="3"/>
  </w:num>
  <w:num w:numId="68">
    <w:abstractNumId w:val="93"/>
  </w:num>
  <w:num w:numId="69">
    <w:abstractNumId w:val="222"/>
  </w:num>
  <w:num w:numId="70">
    <w:abstractNumId w:val="219"/>
  </w:num>
  <w:num w:numId="71">
    <w:abstractNumId w:val="181"/>
  </w:num>
  <w:num w:numId="72">
    <w:abstractNumId w:val="49"/>
  </w:num>
  <w:num w:numId="73">
    <w:abstractNumId w:val="220"/>
  </w:num>
  <w:num w:numId="74">
    <w:abstractNumId w:val="77"/>
  </w:num>
  <w:num w:numId="75">
    <w:abstractNumId w:val="197"/>
  </w:num>
  <w:num w:numId="76">
    <w:abstractNumId w:val="99"/>
  </w:num>
  <w:num w:numId="77">
    <w:abstractNumId w:val="118"/>
  </w:num>
  <w:num w:numId="78">
    <w:abstractNumId w:val="19"/>
  </w:num>
  <w:num w:numId="79">
    <w:abstractNumId w:val="133"/>
  </w:num>
  <w:num w:numId="80">
    <w:abstractNumId w:val="4"/>
  </w:num>
  <w:num w:numId="81">
    <w:abstractNumId w:val="174"/>
  </w:num>
  <w:num w:numId="82">
    <w:abstractNumId w:val="226"/>
  </w:num>
  <w:num w:numId="83">
    <w:abstractNumId w:val="175"/>
  </w:num>
  <w:num w:numId="84">
    <w:abstractNumId w:val="149"/>
  </w:num>
  <w:num w:numId="85">
    <w:abstractNumId w:val="169"/>
  </w:num>
  <w:num w:numId="86">
    <w:abstractNumId w:val="239"/>
  </w:num>
  <w:num w:numId="87">
    <w:abstractNumId w:val="67"/>
  </w:num>
  <w:num w:numId="88">
    <w:abstractNumId w:val="165"/>
  </w:num>
  <w:num w:numId="89">
    <w:abstractNumId w:val="7"/>
  </w:num>
  <w:num w:numId="90">
    <w:abstractNumId w:val="164"/>
  </w:num>
  <w:num w:numId="91">
    <w:abstractNumId w:val="119"/>
  </w:num>
  <w:num w:numId="92">
    <w:abstractNumId w:val="75"/>
  </w:num>
  <w:num w:numId="93">
    <w:abstractNumId w:val="8"/>
  </w:num>
  <w:num w:numId="94">
    <w:abstractNumId w:val="14"/>
  </w:num>
  <w:num w:numId="95">
    <w:abstractNumId w:val="152"/>
  </w:num>
  <w:num w:numId="96">
    <w:abstractNumId w:val="221"/>
  </w:num>
  <w:num w:numId="97">
    <w:abstractNumId w:val="38"/>
  </w:num>
  <w:num w:numId="98">
    <w:abstractNumId w:val="94"/>
  </w:num>
  <w:num w:numId="99">
    <w:abstractNumId w:val="63"/>
  </w:num>
  <w:num w:numId="100">
    <w:abstractNumId w:val="108"/>
  </w:num>
  <w:num w:numId="101">
    <w:abstractNumId w:val="10"/>
  </w:num>
  <w:num w:numId="102">
    <w:abstractNumId w:val="235"/>
  </w:num>
  <w:num w:numId="103">
    <w:abstractNumId w:val="6"/>
  </w:num>
  <w:num w:numId="104">
    <w:abstractNumId w:val="74"/>
  </w:num>
  <w:num w:numId="105">
    <w:abstractNumId w:val="228"/>
  </w:num>
  <w:num w:numId="106">
    <w:abstractNumId w:val="142"/>
  </w:num>
  <w:num w:numId="107">
    <w:abstractNumId w:val="243"/>
  </w:num>
  <w:num w:numId="108">
    <w:abstractNumId w:val="117"/>
  </w:num>
  <w:num w:numId="109">
    <w:abstractNumId w:val="249"/>
  </w:num>
  <w:num w:numId="110">
    <w:abstractNumId w:val="126"/>
  </w:num>
  <w:num w:numId="111">
    <w:abstractNumId w:val="255"/>
  </w:num>
  <w:num w:numId="112">
    <w:abstractNumId w:val="178"/>
  </w:num>
  <w:num w:numId="113">
    <w:abstractNumId w:val="161"/>
  </w:num>
  <w:num w:numId="114">
    <w:abstractNumId w:val="192"/>
  </w:num>
  <w:num w:numId="115">
    <w:abstractNumId w:val="180"/>
  </w:num>
  <w:num w:numId="116">
    <w:abstractNumId w:val="72"/>
  </w:num>
  <w:num w:numId="117">
    <w:abstractNumId w:val="36"/>
  </w:num>
  <w:num w:numId="118">
    <w:abstractNumId w:val="121"/>
  </w:num>
  <w:num w:numId="119">
    <w:abstractNumId w:val="12"/>
  </w:num>
  <w:num w:numId="120">
    <w:abstractNumId w:val="136"/>
  </w:num>
  <w:num w:numId="121">
    <w:abstractNumId w:val="245"/>
  </w:num>
  <w:num w:numId="122">
    <w:abstractNumId w:val="234"/>
  </w:num>
  <w:num w:numId="123">
    <w:abstractNumId w:val="65"/>
  </w:num>
  <w:num w:numId="124">
    <w:abstractNumId w:val="11"/>
  </w:num>
  <w:num w:numId="125">
    <w:abstractNumId w:val="54"/>
  </w:num>
  <w:num w:numId="126">
    <w:abstractNumId w:val="236"/>
  </w:num>
  <w:num w:numId="127">
    <w:abstractNumId w:val="248"/>
  </w:num>
  <w:num w:numId="128">
    <w:abstractNumId w:val="156"/>
  </w:num>
  <w:num w:numId="129">
    <w:abstractNumId w:val="71"/>
  </w:num>
  <w:num w:numId="130">
    <w:abstractNumId w:val="252"/>
  </w:num>
  <w:num w:numId="131">
    <w:abstractNumId w:val="56"/>
  </w:num>
  <w:num w:numId="132">
    <w:abstractNumId w:val="135"/>
  </w:num>
  <w:num w:numId="133">
    <w:abstractNumId w:val="147"/>
  </w:num>
  <w:num w:numId="134">
    <w:abstractNumId w:val="244"/>
  </w:num>
  <w:num w:numId="135">
    <w:abstractNumId w:val="61"/>
  </w:num>
  <w:num w:numId="136">
    <w:abstractNumId w:val="145"/>
  </w:num>
  <w:num w:numId="137">
    <w:abstractNumId w:val="102"/>
  </w:num>
  <w:num w:numId="138">
    <w:abstractNumId w:val="128"/>
  </w:num>
  <w:num w:numId="139">
    <w:abstractNumId w:val="241"/>
  </w:num>
  <w:num w:numId="140">
    <w:abstractNumId w:val="217"/>
  </w:num>
  <w:num w:numId="141">
    <w:abstractNumId w:val="173"/>
  </w:num>
  <w:num w:numId="142">
    <w:abstractNumId w:val="150"/>
  </w:num>
  <w:num w:numId="143">
    <w:abstractNumId w:val="231"/>
  </w:num>
  <w:num w:numId="144">
    <w:abstractNumId w:val="28"/>
  </w:num>
  <w:num w:numId="145">
    <w:abstractNumId w:val="187"/>
  </w:num>
  <w:num w:numId="146">
    <w:abstractNumId w:val="190"/>
  </w:num>
  <w:num w:numId="147">
    <w:abstractNumId w:val="88"/>
  </w:num>
  <w:num w:numId="148">
    <w:abstractNumId w:val="53"/>
  </w:num>
  <w:num w:numId="149">
    <w:abstractNumId w:val="188"/>
  </w:num>
  <w:num w:numId="150">
    <w:abstractNumId w:val="129"/>
  </w:num>
  <w:num w:numId="151">
    <w:abstractNumId w:val="57"/>
  </w:num>
  <w:num w:numId="152">
    <w:abstractNumId w:val="199"/>
  </w:num>
  <w:num w:numId="153">
    <w:abstractNumId w:val="58"/>
  </w:num>
  <w:num w:numId="154">
    <w:abstractNumId w:val="113"/>
  </w:num>
  <w:num w:numId="155">
    <w:abstractNumId w:val="59"/>
  </w:num>
  <w:num w:numId="156">
    <w:abstractNumId w:val="259"/>
  </w:num>
  <w:num w:numId="157">
    <w:abstractNumId w:val="83"/>
  </w:num>
  <w:num w:numId="158">
    <w:abstractNumId w:val="206"/>
  </w:num>
  <w:num w:numId="159">
    <w:abstractNumId w:val="261"/>
  </w:num>
  <w:num w:numId="160">
    <w:abstractNumId w:val="87"/>
  </w:num>
  <w:num w:numId="161">
    <w:abstractNumId w:val="84"/>
  </w:num>
  <w:num w:numId="162">
    <w:abstractNumId w:val="26"/>
  </w:num>
  <w:num w:numId="163">
    <w:abstractNumId w:val="195"/>
  </w:num>
  <w:num w:numId="164">
    <w:abstractNumId w:val="162"/>
  </w:num>
  <w:num w:numId="165">
    <w:abstractNumId w:val="194"/>
  </w:num>
  <w:num w:numId="166">
    <w:abstractNumId w:val="100"/>
  </w:num>
  <w:num w:numId="167">
    <w:abstractNumId w:val="110"/>
  </w:num>
  <w:num w:numId="168">
    <w:abstractNumId w:val="177"/>
  </w:num>
  <w:num w:numId="169">
    <w:abstractNumId w:val="130"/>
  </w:num>
  <w:num w:numId="170">
    <w:abstractNumId w:val="225"/>
  </w:num>
  <w:num w:numId="171">
    <w:abstractNumId w:val="203"/>
  </w:num>
  <w:num w:numId="172">
    <w:abstractNumId w:val="172"/>
  </w:num>
  <w:num w:numId="173">
    <w:abstractNumId w:val="140"/>
  </w:num>
  <w:num w:numId="174">
    <w:abstractNumId w:val="127"/>
  </w:num>
  <w:num w:numId="175">
    <w:abstractNumId w:val="160"/>
  </w:num>
  <w:num w:numId="176">
    <w:abstractNumId w:val="120"/>
  </w:num>
  <w:num w:numId="177">
    <w:abstractNumId w:val="215"/>
  </w:num>
  <w:num w:numId="178">
    <w:abstractNumId w:val="257"/>
  </w:num>
  <w:num w:numId="179">
    <w:abstractNumId w:val="47"/>
  </w:num>
  <w:num w:numId="180">
    <w:abstractNumId w:val="179"/>
  </w:num>
  <w:num w:numId="181">
    <w:abstractNumId w:val="153"/>
  </w:num>
  <w:num w:numId="182">
    <w:abstractNumId w:val="30"/>
  </w:num>
  <w:num w:numId="183">
    <w:abstractNumId w:val="256"/>
  </w:num>
  <w:num w:numId="184">
    <w:abstractNumId w:val="55"/>
  </w:num>
  <w:num w:numId="185">
    <w:abstractNumId w:val="31"/>
  </w:num>
  <w:num w:numId="186">
    <w:abstractNumId w:val="23"/>
  </w:num>
  <w:num w:numId="187">
    <w:abstractNumId w:val="9"/>
  </w:num>
  <w:num w:numId="188">
    <w:abstractNumId w:val="204"/>
  </w:num>
  <w:num w:numId="189">
    <w:abstractNumId w:val="114"/>
  </w:num>
  <w:num w:numId="190">
    <w:abstractNumId w:val="24"/>
  </w:num>
  <w:num w:numId="191">
    <w:abstractNumId w:val="171"/>
  </w:num>
  <w:num w:numId="192">
    <w:abstractNumId w:val="224"/>
  </w:num>
  <w:num w:numId="193">
    <w:abstractNumId w:val="163"/>
  </w:num>
  <w:num w:numId="194">
    <w:abstractNumId w:val="15"/>
  </w:num>
  <w:num w:numId="195">
    <w:abstractNumId w:val="205"/>
  </w:num>
  <w:num w:numId="196">
    <w:abstractNumId w:val="233"/>
  </w:num>
  <w:num w:numId="197">
    <w:abstractNumId w:val="32"/>
  </w:num>
  <w:num w:numId="198">
    <w:abstractNumId w:val="18"/>
  </w:num>
  <w:num w:numId="199">
    <w:abstractNumId w:val="237"/>
  </w:num>
  <w:num w:numId="200">
    <w:abstractNumId w:val="44"/>
  </w:num>
  <w:num w:numId="201">
    <w:abstractNumId w:val="42"/>
  </w:num>
  <w:num w:numId="202">
    <w:abstractNumId w:val="138"/>
  </w:num>
  <w:num w:numId="203">
    <w:abstractNumId w:val="232"/>
  </w:num>
  <w:num w:numId="204">
    <w:abstractNumId w:val="107"/>
  </w:num>
  <w:num w:numId="205">
    <w:abstractNumId w:val="141"/>
  </w:num>
  <w:num w:numId="206">
    <w:abstractNumId w:val="139"/>
  </w:num>
  <w:num w:numId="207">
    <w:abstractNumId w:val="109"/>
  </w:num>
  <w:num w:numId="208">
    <w:abstractNumId w:val="16"/>
  </w:num>
  <w:num w:numId="209">
    <w:abstractNumId w:val="41"/>
  </w:num>
  <w:num w:numId="210">
    <w:abstractNumId w:val="212"/>
  </w:num>
  <w:num w:numId="211">
    <w:abstractNumId w:val="159"/>
  </w:num>
  <w:num w:numId="212">
    <w:abstractNumId w:val="13"/>
  </w:num>
  <w:num w:numId="213">
    <w:abstractNumId w:val="151"/>
  </w:num>
  <w:num w:numId="214">
    <w:abstractNumId w:val="40"/>
  </w:num>
  <w:num w:numId="215">
    <w:abstractNumId w:val="137"/>
  </w:num>
  <w:num w:numId="216">
    <w:abstractNumId w:val="214"/>
  </w:num>
  <w:num w:numId="217">
    <w:abstractNumId w:val="25"/>
  </w:num>
  <w:num w:numId="218">
    <w:abstractNumId w:val="95"/>
  </w:num>
  <w:num w:numId="219">
    <w:abstractNumId w:val="251"/>
  </w:num>
  <w:num w:numId="220">
    <w:abstractNumId w:val="43"/>
  </w:num>
  <w:num w:numId="221">
    <w:abstractNumId w:val="158"/>
  </w:num>
  <w:num w:numId="222">
    <w:abstractNumId w:val="105"/>
  </w:num>
  <w:num w:numId="223">
    <w:abstractNumId w:val="242"/>
  </w:num>
  <w:num w:numId="224">
    <w:abstractNumId w:val="29"/>
  </w:num>
  <w:num w:numId="225">
    <w:abstractNumId w:val="132"/>
  </w:num>
  <w:num w:numId="226">
    <w:abstractNumId w:val="218"/>
  </w:num>
  <w:num w:numId="227">
    <w:abstractNumId w:val="134"/>
  </w:num>
  <w:num w:numId="228">
    <w:abstractNumId w:val="209"/>
  </w:num>
  <w:num w:numId="229">
    <w:abstractNumId w:val="253"/>
  </w:num>
  <w:num w:numId="230">
    <w:abstractNumId w:val="131"/>
  </w:num>
  <w:num w:numId="231">
    <w:abstractNumId w:val="27"/>
  </w:num>
  <w:num w:numId="232">
    <w:abstractNumId w:val="96"/>
  </w:num>
  <w:num w:numId="233">
    <w:abstractNumId w:val="155"/>
  </w:num>
  <w:num w:numId="234">
    <w:abstractNumId w:val="168"/>
  </w:num>
  <w:num w:numId="235">
    <w:abstractNumId w:val="143"/>
  </w:num>
  <w:num w:numId="236">
    <w:abstractNumId w:val="81"/>
  </w:num>
  <w:num w:numId="237">
    <w:abstractNumId w:val="207"/>
  </w:num>
  <w:num w:numId="238">
    <w:abstractNumId w:val="176"/>
  </w:num>
  <w:num w:numId="239">
    <w:abstractNumId w:val="247"/>
  </w:num>
  <w:num w:numId="240">
    <w:abstractNumId w:val="260"/>
  </w:num>
  <w:num w:numId="241">
    <w:abstractNumId w:val="258"/>
  </w:num>
  <w:num w:numId="242">
    <w:abstractNumId w:val="48"/>
  </w:num>
  <w:num w:numId="243">
    <w:abstractNumId w:val="91"/>
  </w:num>
  <w:num w:numId="244">
    <w:abstractNumId w:val="33"/>
  </w:num>
  <w:num w:numId="245">
    <w:abstractNumId w:val="166"/>
  </w:num>
  <w:num w:numId="246">
    <w:abstractNumId w:val="97"/>
  </w:num>
  <w:num w:numId="247">
    <w:abstractNumId w:val="82"/>
  </w:num>
  <w:num w:numId="248">
    <w:abstractNumId w:val="85"/>
  </w:num>
  <w:num w:numId="249">
    <w:abstractNumId w:val="122"/>
  </w:num>
  <w:num w:numId="250">
    <w:abstractNumId w:val="90"/>
  </w:num>
  <w:num w:numId="251">
    <w:abstractNumId w:val="35"/>
  </w:num>
  <w:num w:numId="252">
    <w:abstractNumId w:val="68"/>
  </w:num>
  <w:num w:numId="253">
    <w:abstractNumId w:val="20"/>
  </w:num>
  <w:num w:numId="254">
    <w:abstractNumId w:val="184"/>
  </w:num>
  <w:num w:numId="255">
    <w:abstractNumId w:val="185"/>
  </w:num>
  <w:num w:numId="256">
    <w:abstractNumId w:val="216"/>
  </w:num>
  <w:num w:numId="257">
    <w:abstractNumId w:val="223"/>
  </w:num>
  <w:num w:numId="258">
    <w:abstractNumId w:val="186"/>
  </w:num>
  <w:num w:numId="259">
    <w:abstractNumId w:val="5"/>
  </w:num>
  <w:num w:numId="260">
    <w:abstractNumId w:val="39"/>
  </w:num>
  <w:num w:numId="261">
    <w:abstractNumId w:val="64"/>
  </w:num>
  <w:num w:numId="262">
    <w:abstractNumId w:val="1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trackRevisions/>
  <w:doNotTrackMoves/>
  <w:defaultTabStop w:val="708"/>
  <w:hyphenationZone w:val="425"/>
  <w:doNotHyphenateCaps/>
  <w:characterSpacingControl w:val="doNotCompress"/>
  <w:doNotValidateAgainstSchema/>
  <w:doNotDemarcateInvalidXml/>
  <w:footnotePr>
    <w:footnote w:id="0"/>
    <w:footnote w:id="1"/>
  </w:footnotePr>
  <w:compat>
    <w:useWord2002TableStyleRules/>
    <w:growAutofit/>
    <w:doNotUseIndentAsNumberingTabStop/>
    <w:allowSpaceOfSameStyleInTable/>
    <w:splitPgBreakAndParaMark/>
    <w:useAnsiKerningPairs/>
  </w:compat>
  <w:rsids>
    <w:rsidRoot w:val="007B2F4F"/>
    <w:rsid w:val="00003980"/>
    <w:rsid w:val="00004002"/>
    <w:rsid w:val="00004EB8"/>
    <w:rsid w:val="00004F9D"/>
    <w:rsid w:val="00005B91"/>
    <w:rsid w:val="000062DF"/>
    <w:rsid w:val="000148F8"/>
    <w:rsid w:val="00015045"/>
    <w:rsid w:val="00017EE7"/>
    <w:rsid w:val="000209AD"/>
    <w:rsid w:val="00020FBE"/>
    <w:rsid w:val="00027F5F"/>
    <w:rsid w:val="00027F9A"/>
    <w:rsid w:val="00031045"/>
    <w:rsid w:val="00034217"/>
    <w:rsid w:val="00034816"/>
    <w:rsid w:val="000364A0"/>
    <w:rsid w:val="00036CF2"/>
    <w:rsid w:val="00036FB6"/>
    <w:rsid w:val="00037389"/>
    <w:rsid w:val="00041726"/>
    <w:rsid w:val="0004207C"/>
    <w:rsid w:val="00042902"/>
    <w:rsid w:val="00042B04"/>
    <w:rsid w:val="00042C2B"/>
    <w:rsid w:val="000447F3"/>
    <w:rsid w:val="000450A2"/>
    <w:rsid w:val="000467A6"/>
    <w:rsid w:val="00051772"/>
    <w:rsid w:val="00055492"/>
    <w:rsid w:val="00057C6D"/>
    <w:rsid w:val="00064E00"/>
    <w:rsid w:val="00066D5D"/>
    <w:rsid w:val="0007429C"/>
    <w:rsid w:val="000751AA"/>
    <w:rsid w:val="000763E6"/>
    <w:rsid w:val="000777EB"/>
    <w:rsid w:val="00082A22"/>
    <w:rsid w:val="00086614"/>
    <w:rsid w:val="000866A7"/>
    <w:rsid w:val="00090C55"/>
    <w:rsid w:val="000913A2"/>
    <w:rsid w:val="0009140A"/>
    <w:rsid w:val="000948C5"/>
    <w:rsid w:val="000A0230"/>
    <w:rsid w:val="000A0728"/>
    <w:rsid w:val="000A10AC"/>
    <w:rsid w:val="000A619A"/>
    <w:rsid w:val="000A701D"/>
    <w:rsid w:val="000B2ACC"/>
    <w:rsid w:val="000B3425"/>
    <w:rsid w:val="000B79E5"/>
    <w:rsid w:val="000B7C89"/>
    <w:rsid w:val="000C0E58"/>
    <w:rsid w:val="000C4F5D"/>
    <w:rsid w:val="000D0FAF"/>
    <w:rsid w:val="000D1311"/>
    <w:rsid w:val="000D37C5"/>
    <w:rsid w:val="000D4575"/>
    <w:rsid w:val="000D7908"/>
    <w:rsid w:val="000D7DA6"/>
    <w:rsid w:val="000E07FB"/>
    <w:rsid w:val="000E3B83"/>
    <w:rsid w:val="000E478C"/>
    <w:rsid w:val="000E7A51"/>
    <w:rsid w:val="000E7F43"/>
    <w:rsid w:val="000F0C36"/>
    <w:rsid w:val="000F1A28"/>
    <w:rsid w:val="000F4606"/>
    <w:rsid w:val="000F47B5"/>
    <w:rsid w:val="000F5932"/>
    <w:rsid w:val="000F623C"/>
    <w:rsid w:val="000F78DB"/>
    <w:rsid w:val="00106AF8"/>
    <w:rsid w:val="0010746A"/>
    <w:rsid w:val="00111158"/>
    <w:rsid w:val="00112D60"/>
    <w:rsid w:val="00114DF4"/>
    <w:rsid w:val="001151EF"/>
    <w:rsid w:val="001163A0"/>
    <w:rsid w:val="00116902"/>
    <w:rsid w:val="00120427"/>
    <w:rsid w:val="001207F6"/>
    <w:rsid w:val="00120EF7"/>
    <w:rsid w:val="00120F12"/>
    <w:rsid w:val="00122270"/>
    <w:rsid w:val="0012290F"/>
    <w:rsid w:val="00124A96"/>
    <w:rsid w:val="00127586"/>
    <w:rsid w:val="001302FD"/>
    <w:rsid w:val="00133154"/>
    <w:rsid w:val="00133DA1"/>
    <w:rsid w:val="00134A3C"/>
    <w:rsid w:val="00136FF7"/>
    <w:rsid w:val="0013713F"/>
    <w:rsid w:val="001371D7"/>
    <w:rsid w:val="00137818"/>
    <w:rsid w:val="00141DBE"/>
    <w:rsid w:val="0014384F"/>
    <w:rsid w:val="00144DEC"/>
    <w:rsid w:val="001454E7"/>
    <w:rsid w:val="00145860"/>
    <w:rsid w:val="00146E4A"/>
    <w:rsid w:val="00152DC1"/>
    <w:rsid w:val="00154654"/>
    <w:rsid w:val="00154D04"/>
    <w:rsid w:val="0015529C"/>
    <w:rsid w:val="001555D1"/>
    <w:rsid w:val="00164E72"/>
    <w:rsid w:val="00164F9A"/>
    <w:rsid w:val="001666F4"/>
    <w:rsid w:val="0017068D"/>
    <w:rsid w:val="00174659"/>
    <w:rsid w:val="00174A59"/>
    <w:rsid w:val="00176CCE"/>
    <w:rsid w:val="00177131"/>
    <w:rsid w:val="00177245"/>
    <w:rsid w:val="00180340"/>
    <w:rsid w:val="001809CE"/>
    <w:rsid w:val="00183D38"/>
    <w:rsid w:val="00187C9F"/>
    <w:rsid w:val="0019369A"/>
    <w:rsid w:val="00194516"/>
    <w:rsid w:val="001A15AD"/>
    <w:rsid w:val="001A3A1A"/>
    <w:rsid w:val="001A4FB9"/>
    <w:rsid w:val="001A51E6"/>
    <w:rsid w:val="001B0F4B"/>
    <w:rsid w:val="001B264A"/>
    <w:rsid w:val="001B2DDB"/>
    <w:rsid w:val="001B600E"/>
    <w:rsid w:val="001B652C"/>
    <w:rsid w:val="001B78D0"/>
    <w:rsid w:val="001C1068"/>
    <w:rsid w:val="001C1EC9"/>
    <w:rsid w:val="001C2FEE"/>
    <w:rsid w:val="001C4602"/>
    <w:rsid w:val="001C506F"/>
    <w:rsid w:val="001D0C82"/>
    <w:rsid w:val="001D5130"/>
    <w:rsid w:val="001D57E5"/>
    <w:rsid w:val="001D6C44"/>
    <w:rsid w:val="001E57D8"/>
    <w:rsid w:val="001E6B79"/>
    <w:rsid w:val="001E72BD"/>
    <w:rsid w:val="001E7837"/>
    <w:rsid w:val="001F0922"/>
    <w:rsid w:val="001F0AAB"/>
    <w:rsid w:val="001F0DA8"/>
    <w:rsid w:val="001F10DC"/>
    <w:rsid w:val="001F191B"/>
    <w:rsid w:val="001F1E59"/>
    <w:rsid w:val="001F40C0"/>
    <w:rsid w:val="001F4ED0"/>
    <w:rsid w:val="001F5524"/>
    <w:rsid w:val="001F63BF"/>
    <w:rsid w:val="00205273"/>
    <w:rsid w:val="0020580E"/>
    <w:rsid w:val="002078CE"/>
    <w:rsid w:val="00212E38"/>
    <w:rsid w:val="00214404"/>
    <w:rsid w:val="0021761E"/>
    <w:rsid w:val="002215A0"/>
    <w:rsid w:val="002217BF"/>
    <w:rsid w:val="00221FD3"/>
    <w:rsid w:val="00227F1C"/>
    <w:rsid w:val="00230296"/>
    <w:rsid w:val="002302A4"/>
    <w:rsid w:val="00230D9F"/>
    <w:rsid w:val="002329D6"/>
    <w:rsid w:val="00233E05"/>
    <w:rsid w:val="00234754"/>
    <w:rsid w:val="00242AC8"/>
    <w:rsid w:val="002431B4"/>
    <w:rsid w:val="0024369A"/>
    <w:rsid w:val="00244421"/>
    <w:rsid w:val="00246267"/>
    <w:rsid w:val="002470F0"/>
    <w:rsid w:val="00247748"/>
    <w:rsid w:val="00253486"/>
    <w:rsid w:val="00254754"/>
    <w:rsid w:val="002554C3"/>
    <w:rsid w:val="00255D03"/>
    <w:rsid w:val="0025658A"/>
    <w:rsid w:val="002571D7"/>
    <w:rsid w:val="00260DBA"/>
    <w:rsid w:val="00261B43"/>
    <w:rsid w:val="00261D55"/>
    <w:rsid w:val="002633C5"/>
    <w:rsid w:val="0026362B"/>
    <w:rsid w:val="002655FB"/>
    <w:rsid w:val="00265DAE"/>
    <w:rsid w:val="00266B83"/>
    <w:rsid w:val="00267F3D"/>
    <w:rsid w:val="002740E5"/>
    <w:rsid w:val="002753D8"/>
    <w:rsid w:val="00281EED"/>
    <w:rsid w:val="00286103"/>
    <w:rsid w:val="0029217C"/>
    <w:rsid w:val="00292631"/>
    <w:rsid w:val="002927A6"/>
    <w:rsid w:val="002942D8"/>
    <w:rsid w:val="00295CEE"/>
    <w:rsid w:val="002977BE"/>
    <w:rsid w:val="002A1AAC"/>
    <w:rsid w:val="002A2D7F"/>
    <w:rsid w:val="002A358E"/>
    <w:rsid w:val="002B1EC0"/>
    <w:rsid w:val="002B1EC1"/>
    <w:rsid w:val="002B2259"/>
    <w:rsid w:val="002B2991"/>
    <w:rsid w:val="002C0FA1"/>
    <w:rsid w:val="002C13E7"/>
    <w:rsid w:val="002C1ECC"/>
    <w:rsid w:val="002C42EB"/>
    <w:rsid w:val="002C5AD1"/>
    <w:rsid w:val="002C699D"/>
    <w:rsid w:val="002C77AF"/>
    <w:rsid w:val="002D175E"/>
    <w:rsid w:val="002D43F6"/>
    <w:rsid w:val="002E1AAA"/>
    <w:rsid w:val="002F18F7"/>
    <w:rsid w:val="002F31C0"/>
    <w:rsid w:val="002F49CE"/>
    <w:rsid w:val="002F4C34"/>
    <w:rsid w:val="002F4D44"/>
    <w:rsid w:val="002F5339"/>
    <w:rsid w:val="002F5473"/>
    <w:rsid w:val="002F6394"/>
    <w:rsid w:val="002F7E79"/>
    <w:rsid w:val="00300774"/>
    <w:rsid w:val="00301DD2"/>
    <w:rsid w:val="00303BFB"/>
    <w:rsid w:val="00303DE9"/>
    <w:rsid w:val="003058E2"/>
    <w:rsid w:val="00306C45"/>
    <w:rsid w:val="00307C99"/>
    <w:rsid w:val="0031250C"/>
    <w:rsid w:val="00313A37"/>
    <w:rsid w:val="00313A8E"/>
    <w:rsid w:val="00320D94"/>
    <w:rsid w:val="00321A96"/>
    <w:rsid w:val="003236F5"/>
    <w:rsid w:val="00324CCD"/>
    <w:rsid w:val="00325386"/>
    <w:rsid w:val="00326319"/>
    <w:rsid w:val="00331A08"/>
    <w:rsid w:val="00333456"/>
    <w:rsid w:val="003348F6"/>
    <w:rsid w:val="00334EA6"/>
    <w:rsid w:val="00335A98"/>
    <w:rsid w:val="00335AF5"/>
    <w:rsid w:val="003378DC"/>
    <w:rsid w:val="00340446"/>
    <w:rsid w:val="00342C97"/>
    <w:rsid w:val="00343F6B"/>
    <w:rsid w:val="003453DC"/>
    <w:rsid w:val="00350256"/>
    <w:rsid w:val="00350E34"/>
    <w:rsid w:val="00351D85"/>
    <w:rsid w:val="00352E34"/>
    <w:rsid w:val="003548F1"/>
    <w:rsid w:val="00356413"/>
    <w:rsid w:val="00361D76"/>
    <w:rsid w:val="00374520"/>
    <w:rsid w:val="0037629B"/>
    <w:rsid w:val="003810CD"/>
    <w:rsid w:val="00385A4A"/>
    <w:rsid w:val="00387353"/>
    <w:rsid w:val="00390074"/>
    <w:rsid w:val="00391A61"/>
    <w:rsid w:val="00392522"/>
    <w:rsid w:val="003931EA"/>
    <w:rsid w:val="00394F6E"/>
    <w:rsid w:val="00396B2F"/>
    <w:rsid w:val="003A00F7"/>
    <w:rsid w:val="003A26E2"/>
    <w:rsid w:val="003A28F0"/>
    <w:rsid w:val="003A2BE8"/>
    <w:rsid w:val="003A6533"/>
    <w:rsid w:val="003B3931"/>
    <w:rsid w:val="003B4104"/>
    <w:rsid w:val="003C02D7"/>
    <w:rsid w:val="003C0699"/>
    <w:rsid w:val="003C06BC"/>
    <w:rsid w:val="003C09D1"/>
    <w:rsid w:val="003C3D06"/>
    <w:rsid w:val="003D4FDD"/>
    <w:rsid w:val="003D5C40"/>
    <w:rsid w:val="003D6E3D"/>
    <w:rsid w:val="003E2974"/>
    <w:rsid w:val="003E3355"/>
    <w:rsid w:val="003E4610"/>
    <w:rsid w:val="003E5494"/>
    <w:rsid w:val="003E622A"/>
    <w:rsid w:val="003E6F96"/>
    <w:rsid w:val="003F1D31"/>
    <w:rsid w:val="003F404F"/>
    <w:rsid w:val="003F4A11"/>
    <w:rsid w:val="003F7C0E"/>
    <w:rsid w:val="004041A6"/>
    <w:rsid w:val="0040691B"/>
    <w:rsid w:val="00407438"/>
    <w:rsid w:val="00407804"/>
    <w:rsid w:val="0041057B"/>
    <w:rsid w:val="00411765"/>
    <w:rsid w:val="00412390"/>
    <w:rsid w:val="004124B0"/>
    <w:rsid w:val="00415F56"/>
    <w:rsid w:val="00416785"/>
    <w:rsid w:val="00420576"/>
    <w:rsid w:val="00421D29"/>
    <w:rsid w:val="004244BC"/>
    <w:rsid w:val="00426E4E"/>
    <w:rsid w:val="00427D42"/>
    <w:rsid w:val="004304DF"/>
    <w:rsid w:val="00433AC3"/>
    <w:rsid w:val="00435F2D"/>
    <w:rsid w:val="004415B4"/>
    <w:rsid w:val="004420CC"/>
    <w:rsid w:val="00444CEC"/>
    <w:rsid w:val="0044526A"/>
    <w:rsid w:val="00447991"/>
    <w:rsid w:val="00453E5F"/>
    <w:rsid w:val="00453F32"/>
    <w:rsid w:val="00455580"/>
    <w:rsid w:val="0045686F"/>
    <w:rsid w:val="00457ACC"/>
    <w:rsid w:val="00460BDC"/>
    <w:rsid w:val="0046221A"/>
    <w:rsid w:val="004627A2"/>
    <w:rsid w:val="00465A82"/>
    <w:rsid w:val="00466307"/>
    <w:rsid w:val="00466B5D"/>
    <w:rsid w:val="004675DD"/>
    <w:rsid w:val="0046790D"/>
    <w:rsid w:val="0047216D"/>
    <w:rsid w:val="004742C8"/>
    <w:rsid w:val="00474662"/>
    <w:rsid w:val="004746C9"/>
    <w:rsid w:val="0047656A"/>
    <w:rsid w:val="0047676B"/>
    <w:rsid w:val="00476A9C"/>
    <w:rsid w:val="00493313"/>
    <w:rsid w:val="00494E34"/>
    <w:rsid w:val="004964DD"/>
    <w:rsid w:val="004968BD"/>
    <w:rsid w:val="0049770B"/>
    <w:rsid w:val="004A2985"/>
    <w:rsid w:val="004A4233"/>
    <w:rsid w:val="004A726C"/>
    <w:rsid w:val="004A78E3"/>
    <w:rsid w:val="004A7BFB"/>
    <w:rsid w:val="004B4EF8"/>
    <w:rsid w:val="004B5968"/>
    <w:rsid w:val="004B70D3"/>
    <w:rsid w:val="004B7155"/>
    <w:rsid w:val="004C01F2"/>
    <w:rsid w:val="004C15EA"/>
    <w:rsid w:val="004C1B19"/>
    <w:rsid w:val="004C6B65"/>
    <w:rsid w:val="004D07C2"/>
    <w:rsid w:val="004D0B7F"/>
    <w:rsid w:val="004D1374"/>
    <w:rsid w:val="004D2A12"/>
    <w:rsid w:val="004D3304"/>
    <w:rsid w:val="004D3543"/>
    <w:rsid w:val="004D7583"/>
    <w:rsid w:val="004E01C2"/>
    <w:rsid w:val="004E0994"/>
    <w:rsid w:val="004E4015"/>
    <w:rsid w:val="004E4A00"/>
    <w:rsid w:val="004E5CB3"/>
    <w:rsid w:val="004F166D"/>
    <w:rsid w:val="004F3148"/>
    <w:rsid w:val="004F3FEE"/>
    <w:rsid w:val="004F4C5E"/>
    <w:rsid w:val="004F4D91"/>
    <w:rsid w:val="004F7E31"/>
    <w:rsid w:val="00506C51"/>
    <w:rsid w:val="00506E26"/>
    <w:rsid w:val="00507946"/>
    <w:rsid w:val="005110FD"/>
    <w:rsid w:val="0051394B"/>
    <w:rsid w:val="00513FFF"/>
    <w:rsid w:val="005147B6"/>
    <w:rsid w:val="00514E28"/>
    <w:rsid w:val="00516434"/>
    <w:rsid w:val="00521175"/>
    <w:rsid w:val="005227D7"/>
    <w:rsid w:val="00523673"/>
    <w:rsid w:val="00523B87"/>
    <w:rsid w:val="0052471B"/>
    <w:rsid w:val="00535B27"/>
    <w:rsid w:val="0053653C"/>
    <w:rsid w:val="00536E65"/>
    <w:rsid w:val="00537BD5"/>
    <w:rsid w:val="00544036"/>
    <w:rsid w:val="00546051"/>
    <w:rsid w:val="0054693E"/>
    <w:rsid w:val="00550C16"/>
    <w:rsid w:val="005525B7"/>
    <w:rsid w:val="00557C68"/>
    <w:rsid w:val="0056119B"/>
    <w:rsid w:val="00561273"/>
    <w:rsid w:val="0056260A"/>
    <w:rsid w:val="0056279F"/>
    <w:rsid w:val="00565BD0"/>
    <w:rsid w:val="005718E2"/>
    <w:rsid w:val="00571AE8"/>
    <w:rsid w:val="0057615E"/>
    <w:rsid w:val="005772FA"/>
    <w:rsid w:val="005801AA"/>
    <w:rsid w:val="00581A05"/>
    <w:rsid w:val="00585643"/>
    <w:rsid w:val="005A15E4"/>
    <w:rsid w:val="005A39B5"/>
    <w:rsid w:val="005A54C1"/>
    <w:rsid w:val="005A6771"/>
    <w:rsid w:val="005B16A3"/>
    <w:rsid w:val="005B3554"/>
    <w:rsid w:val="005B35CB"/>
    <w:rsid w:val="005B4508"/>
    <w:rsid w:val="005B61B6"/>
    <w:rsid w:val="005C0EDA"/>
    <w:rsid w:val="005C156A"/>
    <w:rsid w:val="005C31FE"/>
    <w:rsid w:val="005C5BCC"/>
    <w:rsid w:val="005C76CD"/>
    <w:rsid w:val="005D0828"/>
    <w:rsid w:val="005D3122"/>
    <w:rsid w:val="005D4A7E"/>
    <w:rsid w:val="005D539F"/>
    <w:rsid w:val="005D5E8B"/>
    <w:rsid w:val="005D6B0D"/>
    <w:rsid w:val="005E4D6D"/>
    <w:rsid w:val="005E53E0"/>
    <w:rsid w:val="005E7557"/>
    <w:rsid w:val="005F14AC"/>
    <w:rsid w:val="005F3CF6"/>
    <w:rsid w:val="005F3DD1"/>
    <w:rsid w:val="005F4146"/>
    <w:rsid w:val="005F5DB6"/>
    <w:rsid w:val="005F6E53"/>
    <w:rsid w:val="00600435"/>
    <w:rsid w:val="00605EC8"/>
    <w:rsid w:val="00606B4D"/>
    <w:rsid w:val="00611D00"/>
    <w:rsid w:val="0061217D"/>
    <w:rsid w:val="006160A2"/>
    <w:rsid w:val="006176B0"/>
    <w:rsid w:val="006232D3"/>
    <w:rsid w:val="006233BD"/>
    <w:rsid w:val="00623C80"/>
    <w:rsid w:val="0062437B"/>
    <w:rsid w:val="0062637E"/>
    <w:rsid w:val="00632116"/>
    <w:rsid w:val="006323F0"/>
    <w:rsid w:val="00633438"/>
    <w:rsid w:val="006350D0"/>
    <w:rsid w:val="006351E8"/>
    <w:rsid w:val="00635CD5"/>
    <w:rsid w:val="006360D2"/>
    <w:rsid w:val="00637D88"/>
    <w:rsid w:val="00641CE9"/>
    <w:rsid w:val="00642BA6"/>
    <w:rsid w:val="006438D1"/>
    <w:rsid w:val="00643FCA"/>
    <w:rsid w:val="006448F8"/>
    <w:rsid w:val="0064796E"/>
    <w:rsid w:val="00647ED6"/>
    <w:rsid w:val="00650013"/>
    <w:rsid w:val="00650580"/>
    <w:rsid w:val="00650664"/>
    <w:rsid w:val="00652C49"/>
    <w:rsid w:val="00654358"/>
    <w:rsid w:val="00654539"/>
    <w:rsid w:val="006548B4"/>
    <w:rsid w:val="006559A3"/>
    <w:rsid w:val="00657019"/>
    <w:rsid w:val="006602B6"/>
    <w:rsid w:val="00661941"/>
    <w:rsid w:val="00661D81"/>
    <w:rsid w:val="00662CDF"/>
    <w:rsid w:val="0066406F"/>
    <w:rsid w:val="00664811"/>
    <w:rsid w:val="00665A77"/>
    <w:rsid w:val="00666604"/>
    <w:rsid w:val="00667EE2"/>
    <w:rsid w:val="00670B75"/>
    <w:rsid w:val="00671AB4"/>
    <w:rsid w:val="00672E20"/>
    <w:rsid w:val="00675FDC"/>
    <w:rsid w:val="0067664D"/>
    <w:rsid w:val="00680413"/>
    <w:rsid w:val="0068272B"/>
    <w:rsid w:val="00683C5D"/>
    <w:rsid w:val="00685177"/>
    <w:rsid w:val="00686466"/>
    <w:rsid w:val="0069349D"/>
    <w:rsid w:val="00694332"/>
    <w:rsid w:val="00695C59"/>
    <w:rsid w:val="00696845"/>
    <w:rsid w:val="006A0973"/>
    <w:rsid w:val="006A0B03"/>
    <w:rsid w:val="006A4943"/>
    <w:rsid w:val="006A4BE6"/>
    <w:rsid w:val="006A4FBA"/>
    <w:rsid w:val="006A61A1"/>
    <w:rsid w:val="006A7739"/>
    <w:rsid w:val="006B01C5"/>
    <w:rsid w:val="006B28F4"/>
    <w:rsid w:val="006C01E5"/>
    <w:rsid w:val="006C12CB"/>
    <w:rsid w:val="006C17A9"/>
    <w:rsid w:val="006C7AC2"/>
    <w:rsid w:val="006D00D7"/>
    <w:rsid w:val="006D05B1"/>
    <w:rsid w:val="006D1A41"/>
    <w:rsid w:val="006D38F0"/>
    <w:rsid w:val="006E52F3"/>
    <w:rsid w:val="006E57CE"/>
    <w:rsid w:val="006E6837"/>
    <w:rsid w:val="006E70B4"/>
    <w:rsid w:val="006F00F5"/>
    <w:rsid w:val="006F316D"/>
    <w:rsid w:val="006F3A2F"/>
    <w:rsid w:val="006F3D27"/>
    <w:rsid w:val="006F5B2D"/>
    <w:rsid w:val="006F6CEF"/>
    <w:rsid w:val="006F6E97"/>
    <w:rsid w:val="006F7AE0"/>
    <w:rsid w:val="00700ABF"/>
    <w:rsid w:val="00700D63"/>
    <w:rsid w:val="00704261"/>
    <w:rsid w:val="007056A6"/>
    <w:rsid w:val="007116AD"/>
    <w:rsid w:val="007117FA"/>
    <w:rsid w:val="00712BB6"/>
    <w:rsid w:val="00715793"/>
    <w:rsid w:val="007168F8"/>
    <w:rsid w:val="00716D52"/>
    <w:rsid w:val="00716DAE"/>
    <w:rsid w:val="00716DE7"/>
    <w:rsid w:val="0072355A"/>
    <w:rsid w:val="00725484"/>
    <w:rsid w:val="00725C01"/>
    <w:rsid w:val="0073002B"/>
    <w:rsid w:val="007304B1"/>
    <w:rsid w:val="00732247"/>
    <w:rsid w:val="0073341D"/>
    <w:rsid w:val="00734253"/>
    <w:rsid w:val="00735A63"/>
    <w:rsid w:val="0074057C"/>
    <w:rsid w:val="0074188D"/>
    <w:rsid w:val="00744D0B"/>
    <w:rsid w:val="00745E3E"/>
    <w:rsid w:val="00746A98"/>
    <w:rsid w:val="00750A6F"/>
    <w:rsid w:val="007520B3"/>
    <w:rsid w:val="00752F63"/>
    <w:rsid w:val="00753241"/>
    <w:rsid w:val="007555F4"/>
    <w:rsid w:val="00755BD3"/>
    <w:rsid w:val="0075733B"/>
    <w:rsid w:val="0076227C"/>
    <w:rsid w:val="007630E7"/>
    <w:rsid w:val="00763371"/>
    <w:rsid w:val="007633C5"/>
    <w:rsid w:val="00763C62"/>
    <w:rsid w:val="007653F0"/>
    <w:rsid w:val="0077387B"/>
    <w:rsid w:val="007748DA"/>
    <w:rsid w:val="00775D1E"/>
    <w:rsid w:val="00777045"/>
    <w:rsid w:val="00777E73"/>
    <w:rsid w:val="00782BCB"/>
    <w:rsid w:val="00783D1C"/>
    <w:rsid w:val="00783E51"/>
    <w:rsid w:val="00784AA7"/>
    <w:rsid w:val="00786AA8"/>
    <w:rsid w:val="0079296A"/>
    <w:rsid w:val="00795060"/>
    <w:rsid w:val="00796268"/>
    <w:rsid w:val="0079679F"/>
    <w:rsid w:val="007A0708"/>
    <w:rsid w:val="007B0010"/>
    <w:rsid w:val="007B188F"/>
    <w:rsid w:val="007B1B10"/>
    <w:rsid w:val="007B2F4F"/>
    <w:rsid w:val="007B31BB"/>
    <w:rsid w:val="007C49FF"/>
    <w:rsid w:val="007C515E"/>
    <w:rsid w:val="007C7DD6"/>
    <w:rsid w:val="007D1990"/>
    <w:rsid w:val="007D57F9"/>
    <w:rsid w:val="007D71FD"/>
    <w:rsid w:val="007E0943"/>
    <w:rsid w:val="007E18DB"/>
    <w:rsid w:val="007E2624"/>
    <w:rsid w:val="007E38C9"/>
    <w:rsid w:val="007E6677"/>
    <w:rsid w:val="007E7A28"/>
    <w:rsid w:val="007F0637"/>
    <w:rsid w:val="007F105A"/>
    <w:rsid w:val="007F2743"/>
    <w:rsid w:val="007F4DC5"/>
    <w:rsid w:val="007F6098"/>
    <w:rsid w:val="00800B9D"/>
    <w:rsid w:val="00807144"/>
    <w:rsid w:val="00807487"/>
    <w:rsid w:val="00807F47"/>
    <w:rsid w:val="008122D3"/>
    <w:rsid w:val="008131B9"/>
    <w:rsid w:val="00815E0D"/>
    <w:rsid w:val="00816C77"/>
    <w:rsid w:val="00823B20"/>
    <w:rsid w:val="008248A7"/>
    <w:rsid w:val="00826D82"/>
    <w:rsid w:val="00831F93"/>
    <w:rsid w:val="00832A5D"/>
    <w:rsid w:val="008348C1"/>
    <w:rsid w:val="00834B90"/>
    <w:rsid w:val="00845662"/>
    <w:rsid w:val="00845763"/>
    <w:rsid w:val="00845EE1"/>
    <w:rsid w:val="00846D5B"/>
    <w:rsid w:val="0085099D"/>
    <w:rsid w:val="008601ED"/>
    <w:rsid w:val="008647B6"/>
    <w:rsid w:val="00870EA7"/>
    <w:rsid w:val="00872BCF"/>
    <w:rsid w:val="008730C5"/>
    <w:rsid w:val="008734CC"/>
    <w:rsid w:val="008737A8"/>
    <w:rsid w:val="008804FF"/>
    <w:rsid w:val="008813DC"/>
    <w:rsid w:val="00882743"/>
    <w:rsid w:val="00884205"/>
    <w:rsid w:val="00886502"/>
    <w:rsid w:val="0089236A"/>
    <w:rsid w:val="008933F2"/>
    <w:rsid w:val="008A154C"/>
    <w:rsid w:val="008A3D43"/>
    <w:rsid w:val="008A44B1"/>
    <w:rsid w:val="008A473D"/>
    <w:rsid w:val="008A4FC5"/>
    <w:rsid w:val="008B0D58"/>
    <w:rsid w:val="008B4F76"/>
    <w:rsid w:val="008B5EFF"/>
    <w:rsid w:val="008B7D07"/>
    <w:rsid w:val="008C1D84"/>
    <w:rsid w:val="008C26E0"/>
    <w:rsid w:val="008C5E01"/>
    <w:rsid w:val="008C7095"/>
    <w:rsid w:val="008C7548"/>
    <w:rsid w:val="008D144B"/>
    <w:rsid w:val="008D1B76"/>
    <w:rsid w:val="008D218C"/>
    <w:rsid w:val="008D33C0"/>
    <w:rsid w:val="008D5E90"/>
    <w:rsid w:val="008E1F07"/>
    <w:rsid w:val="008E338E"/>
    <w:rsid w:val="008E4243"/>
    <w:rsid w:val="008E60F9"/>
    <w:rsid w:val="008E75B9"/>
    <w:rsid w:val="008F0481"/>
    <w:rsid w:val="008F3531"/>
    <w:rsid w:val="008F4596"/>
    <w:rsid w:val="0090157F"/>
    <w:rsid w:val="0090317F"/>
    <w:rsid w:val="00910369"/>
    <w:rsid w:val="00913869"/>
    <w:rsid w:val="00913CAA"/>
    <w:rsid w:val="0091416B"/>
    <w:rsid w:val="00915B21"/>
    <w:rsid w:val="00920611"/>
    <w:rsid w:val="00920DA6"/>
    <w:rsid w:val="009304F8"/>
    <w:rsid w:val="00932968"/>
    <w:rsid w:val="00935F5F"/>
    <w:rsid w:val="0094154C"/>
    <w:rsid w:val="00945C24"/>
    <w:rsid w:val="009518B9"/>
    <w:rsid w:val="00952F49"/>
    <w:rsid w:val="00953936"/>
    <w:rsid w:val="0095414F"/>
    <w:rsid w:val="00954F62"/>
    <w:rsid w:val="009558AD"/>
    <w:rsid w:val="00955FBB"/>
    <w:rsid w:val="00957213"/>
    <w:rsid w:val="00957B5C"/>
    <w:rsid w:val="00957E53"/>
    <w:rsid w:val="009607AA"/>
    <w:rsid w:val="00960D2C"/>
    <w:rsid w:val="009611E7"/>
    <w:rsid w:val="009629F2"/>
    <w:rsid w:val="00970EF6"/>
    <w:rsid w:val="00971B8B"/>
    <w:rsid w:val="00972FD6"/>
    <w:rsid w:val="00976E84"/>
    <w:rsid w:val="00982B4D"/>
    <w:rsid w:val="00982E11"/>
    <w:rsid w:val="009841C5"/>
    <w:rsid w:val="0099371B"/>
    <w:rsid w:val="009A416F"/>
    <w:rsid w:val="009A4C79"/>
    <w:rsid w:val="009A5241"/>
    <w:rsid w:val="009A5DC6"/>
    <w:rsid w:val="009A67AE"/>
    <w:rsid w:val="009A6B25"/>
    <w:rsid w:val="009A7215"/>
    <w:rsid w:val="009B08F4"/>
    <w:rsid w:val="009B1376"/>
    <w:rsid w:val="009B2FB9"/>
    <w:rsid w:val="009B3493"/>
    <w:rsid w:val="009B354F"/>
    <w:rsid w:val="009B3C5F"/>
    <w:rsid w:val="009B469D"/>
    <w:rsid w:val="009C0A2C"/>
    <w:rsid w:val="009C66E5"/>
    <w:rsid w:val="009D4C21"/>
    <w:rsid w:val="009E110D"/>
    <w:rsid w:val="009E2355"/>
    <w:rsid w:val="009E324B"/>
    <w:rsid w:val="009F10BD"/>
    <w:rsid w:val="009F1365"/>
    <w:rsid w:val="009F497F"/>
    <w:rsid w:val="009F59D5"/>
    <w:rsid w:val="009F69DE"/>
    <w:rsid w:val="00A015C2"/>
    <w:rsid w:val="00A03A49"/>
    <w:rsid w:val="00A04483"/>
    <w:rsid w:val="00A07B54"/>
    <w:rsid w:val="00A1024E"/>
    <w:rsid w:val="00A11BC2"/>
    <w:rsid w:val="00A145F9"/>
    <w:rsid w:val="00A22939"/>
    <w:rsid w:val="00A23167"/>
    <w:rsid w:val="00A269E6"/>
    <w:rsid w:val="00A31C6E"/>
    <w:rsid w:val="00A32309"/>
    <w:rsid w:val="00A333AC"/>
    <w:rsid w:val="00A349C6"/>
    <w:rsid w:val="00A368A8"/>
    <w:rsid w:val="00A37C36"/>
    <w:rsid w:val="00A40D8C"/>
    <w:rsid w:val="00A418DF"/>
    <w:rsid w:val="00A427DD"/>
    <w:rsid w:val="00A42E5A"/>
    <w:rsid w:val="00A4454D"/>
    <w:rsid w:val="00A44628"/>
    <w:rsid w:val="00A474BF"/>
    <w:rsid w:val="00A52C05"/>
    <w:rsid w:val="00A541EC"/>
    <w:rsid w:val="00A62F3A"/>
    <w:rsid w:val="00A636CE"/>
    <w:rsid w:val="00A64B06"/>
    <w:rsid w:val="00A65709"/>
    <w:rsid w:val="00A65F3A"/>
    <w:rsid w:val="00A66E66"/>
    <w:rsid w:val="00A728DE"/>
    <w:rsid w:val="00A72EFF"/>
    <w:rsid w:val="00A76958"/>
    <w:rsid w:val="00A777DC"/>
    <w:rsid w:val="00A80AE1"/>
    <w:rsid w:val="00A80D33"/>
    <w:rsid w:val="00A87A2A"/>
    <w:rsid w:val="00A90F5D"/>
    <w:rsid w:val="00A916A9"/>
    <w:rsid w:val="00AA5E1C"/>
    <w:rsid w:val="00AB0264"/>
    <w:rsid w:val="00AB22B3"/>
    <w:rsid w:val="00AB445B"/>
    <w:rsid w:val="00AB6F6A"/>
    <w:rsid w:val="00AC112A"/>
    <w:rsid w:val="00AC3784"/>
    <w:rsid w:val="00AC71B8"/>
    <w:rsid w:val="00AC7911"/>
    <w:rsid w:val="00AD0722"/>
    <w:rsid w:val="00AD0980"/>
    <w:rsid w:val="00AD247E"/>
    <w:rsid w:val="00AD2CC6"/>
    <w:rsid w:val="00AD4832"/>
    <w:rsid w:val="00AD54D3"/>
    <w:rsid w:val="00AD5AB1"/>
    <w:rsid w:val="00AD663B"/>
    <w:rsid w:val="00AE0BB6"/>
    <w:rsid w:val="00AE1A50"/>
    <w:rsid w:val="00AE2789"/>
    <w:rsid w:val="00AE30CA"/>
    <w:rsid w:val="00AE3DC7"/>
    <w:rsid w:val="00AF0108"/>
    <w:rsid w:val="00AF080C"/>
    <w:rsid w:val="00AF12F3"/>
    <w:rsid w:val="00AF375A"/>
    <w:rsid w:val="00B00025"/>
    <w:rsid w:val="00B04E82"/>
    <w:rsid w:val="00B05191"/>
    <w:rsid w:val="00B056C2"/>
    <w:rsid w:val="00B056D8"/>
    <w:rsid w:val="00B05AA8"/>
    <w:rsid w:val="00B10642"/>
    <w:rsid w:val="00B11FFB"/>
    <w:rsid w:val="00B15F67"/>
    <w:rsid w:val="00B23ED9"/>
    <w:rsid w:val="00B2550E"/>
    <w:rsid w:val="00B26A99"/>
    <w:rsid w:val="00B27A76"/>
    <w:rsid w:val="00B31263"/>
    <w:rsid w:val="00B31EB3"/>
    <w:rsid w:val="00B339D3"/>
    <w:rsid w:val="00B36F4F"/>
    <w:rsid w:val="00B40009"/>
    <w:rsid w:val="00B407F2"/>
    <w:rsid w:val="00B53DD1"/>
    <w:rsid w:val="00B64D3A"/>
    <w:rsid w:val="00B65E32"/>
    <w:rsid w:val="00B672DD"/>
    <w:rsid w:val="00B674AF"/>
    <w:rsid w:val="00B707EE"/>
    <w:rsid w:val="00B817B7"/>
    <w:rsid w:val="00B83225"/>
    <w:rsid w:val="00B84768"/>
    <w:rsid w:val="00B84FA9"/>
    <w:rsid w:val="00B869B6"/>
    <w:rsid w:val="00B905ED"/>
    <w:rsid w:val="00B94BDD"/>
    <w:rsid w:val="00BA059D"/>
    <w:rsid w:val="00BA11F6"/>
    <w:rsid w:val="00BA1B23"/>
    <w:rsid w:val="00BA2C84"/>
    <w:rsid w:val="00BA3D23"/>
    <w:rsid w:val="00BA667A"/>
    <w:rsid w:val="00BB18FE"/>
    <w:rsid w:val="00BB4947"/>
    <w:rsid w:val="00BB4990"/>
    <w:rsid w:val="00BC23A3"/>
    <w:rsid w:val="00BC2DBB"/>
    <w:rsid w:val="00BC3F19"/>
    <w:rsid w:val="00BC4102"/>
    <w:rsid w:val="00BC450D"/>
    <w:rsid w:val="00BC5B16"/>
    <w:rsid w:val="00BD2155"/>
    <w:rsid w:val="00BD22E1"/>
    <w:rsid w:val="00BD475D"/>
    <w:rsid w:val="00BD586D"/>
    <w:rsid w:val="00BD5F71"/>
    <w:rsid w:val="00BD6138"/>
    <w:rsid w:val="00BE3E8D"/>
    <w:rsid w:val="00BE6A58"/>
    <w:rsid w:val="00BF14D7"/>
    <w:rsid w:val="00BF277D"/>
    <w:rsid w:val="00BF3090"/>
    <w:rsid w:val="00BF402F"/>
    <w:rsid w:val="00C02DFE"/>
    <w:rsid w:val="00C03690"/>
    <w:rsid w:val="00C03E7E"/>
    <w:rsid w:val="00C03EC3"/>
    <w:rsid w:val="00C03EE2"/>
    <w:rsid w:val="00C05365"/>
    <w:rsid w:val="00C075F9"/>
    <w:rsid w:val="00C1063A"/>
    <w:rsid w:val="00C11CB2"/>
    <w:rsid w:val="00C145FA"/>
    <w:rsid w:val="00C14D69"/>
    <w:rsid w:val="00C15BE5"/>
    <w:rsid w:val="00C16F13"/>
    <w:rsid w:val="00C17234"/>
    <w:rsid w:val="00C17915"/>
    <w:rsid w:val="00C2079F"/>
    <w:rsid w:val="00C20895"/>
    <w:rsid w:val="00C22DA1"/>
    <w:rsid w:val="00C26D2B"/>
    <w:rsid w:val="00C30D74"/>
    <w:rsid w:val="00C31330"/>
    <w:rsid w:val="00C31EA0"/>
    <w:rsid w:val="00C33068"/>
    <w:rsid w:val="00C34907"/>
    <w:rsid w:val="00C35638"/>
    <w:rsid w:val="00C3596F"/>
    <w:rsid w:val="00C4121E"/>
    <w:rsid w:val="00C454B1"/>
    <w:rsid w:val="00C46C19"/>
    <w:rsid w:val="00C51135"/>
    <w:rsid w:val="00C545CA"/>
    <w:rsid w:val="00C557A6"/>
    <w:rsid w:val="00C570AE"/>
    <w:rsid w:val="00C60BC3"/>
    <w:rsid w:val="00C61B5F"/>
    <w:rsid w:val="00C6216E"/>
    <w:rsid w:val="00C6364F"/>
    <w:rsid w:val="00C6366C"/>
    <w:rsid w:val="00C64C0B"/>
    <w:rsid w:val="00C64DB0"/>
    <w:rsid w:val="00C658D8"/>
    <w:rsid w:val="00C66DAA"/>
    <w:rsid w:val="00C676BF"/>
    <w:rsid w:val="00C77433"/>
    <w:rsid w:val="00C77ABA"/>
    <w:rsid w:val="00C77D52"/>
    <w:rsid w:val="00C80975"/>
    <w:rsid w:val="00C82A45"/>
    <w:rsid w:val="00C872A7"/>
    <w:rsid w:val="00C90D3C"/>
    <w:rsid w:val="00C91353"/>
    <w:rsid w:val="00C948A0"/>
    <w:rsid w:val="00CA2ADE"/>
    <w:rsid w:val="00CA2AF6"/>
    <w:rsid w:val="00CA3424"/>
    <w:rsid w:val="00CA5004"/>
    <w:rsid w:val="00CA58A8"/>
    <w:rsid w:val="00CB1C2D"/>
    <w:rsid w:val="00CB31EF"/>
    <w:rsid w:val="00CB48C7"/>
    <w:rsid w:val="00CB7ED6"/>
    <w:rsid w:val="00CC090F"/>
    <w:rsid w:val="00CC14E4"/>
    <w:rsid w:val="00CC203B"/>
    <w:rsid w:val="00CC7202"/>
    <w:rsid w:val="00CD0E4D"/>
    <w:rsid w:val="00CD1D85"/>
    <w:rsid w:val="00CD2A47"/>
    <w:rsid w:val="00CD452F"/>
    <w:rsid w:val="00CE015F"/>
    <w:rsid w:val="00CE748B"/>
    <w:rsid w:val="00CE7C0E"/>
    <w:rsid w:val="00CF2E77"/>
    <w:rsid w:val="00CF358F"/>
    <w:rsid w:val="00CF3A08"/>
    <w:rsid w:val="00D0042C"/>
    <w:rsid w:val="00D04820"/>
    <w:rsid w:val="00D1095C"/>
    <w:rsid w:val="00D12311"/>
    <w:rsid w:val="00D139FE"/>
    <w:rsid w:val="00D15EF0"/>
    <w:rsid w:val="00D1710A"/>
    <w:rsid w:val="00D1778D"/>
    <w:rsid w:val="00D2096F"/>
    <w:rsid w:val="00D3118D"/>
    <w:rsid w:val="00D37759"/>
    <w:rsid w:val="00D4303C"/>
    <w:rsid w:val="00D4500F"/>
    <w:rsid w:val="00D4507D"/>
    <w:rsid w:val="00D47E4E"/>
    <w:rsid w:val="00D51720"/>
    <w:rsid w:val="00D541D5"/>
    <w:rsid w:val="00D56224"/>
    <w:rsid w:val="00D6012C"/>
    <w:rsid w:val="00D60F7D"/>
    <w:rsid w:val="00D62967"/>
    <w:rsid w:val="00D64110"/>
    <w:rsid w:val="00D65F69"/>
    <w:rsid w:val="00D75A66"/>
    <w:rsid w:val="00D764F6"/>
    <w:rsid w:val="00D76F88"/>
    <w:rsid w:val="00D813E0"/>
    <w:rsid w:val="00D82F0D"/>
    <w:rsid w:val="00D8388A"/>
    <w:rsid w:val="00D842DB"/>
    <w:rsid w:val="00D84BF4"/>
    <w:rsid w:val="00D86485"/>
    <w:rsid w:val="00D86BC1"/>
    <w:rsid w:val="00D876BA"/>
    <w:rsid w:val="00D9276B"/>
    <w:rsid w:val="00D927C9"/>
    <w:rsid w:val="00D92833"/>
    <w:rsid w:val="00D96A15"/>
    <w:rsid w:val="00D970C6"/>
    <w:rsid w:val="00DA14D2"/>
    <w:rsid w:val="00DA1BBD"/>
    <w:rsid w:val="00DA3D7B"/>
    <w:rsid w:val="00DA532C"/>
    <w:rsid w:val="00DA5B03"/>
    <w:rsid w:val="00DA7153"/>
    <w:rsid w:val="00DB1F08"/>
    <w:rsid w:val="00DB2660"/>
    <w:rsid w:val="00DB4A50"/>
    <w:rsid w:val="00DB5DD6"/>
    <w:rsid w:val="00DB62D0"/>
    <w:rsid w:val="00DB63CC"/>
    <w:rsid w:val="00DB7D3A"/>
    <w:rsid w:val="00DC0AF5"/>
    <w:rsid w:val="00DC3D45"/>
    <w:rsid w:val="00DC3DC9"/>
    <w:rsid w:val="00DC4C0F"/>
    <w:rsid w:val="00DD0E61"/>
    <w:rsid w:val="00DD7351"/>
    <w:rsid w:val="00DE0883"/>
    <w:rsid w:val="00DE12B7"/>
    <w:rsid w:val="00DE174E"/>
    <w:rsid w:val="00DE2A7B"/>
    <w:rsid w:val="00DE302D"/>
    <w:rsid w:val="00DE4A49"/>
    <w:rsid w:val="00DE716C"/>
    <w:rsid w:val="00DF2DAC"/>
    <w:rsid w:val="00DF35AB"/>
    <w:rsid w:val="00DF3723"/>
    <w:rsid w:val="00DF3DDD"/>
    <w:rsid w:val="00DF3E3C"/>
    <w:rsid w:val="00DF4E1D"/>
    <w:rsid w:val="00DF7E1D"/>
    <w:rsid w:val="00E03C19"/>
    <w:rsid w:val="00E06810"/>
    <w:rsid w:val="00E06F7A"/>
    <w:rsid w:val="00E12505"/>
    <w:rsid w:val="00E14BBE"/>
    <w:rsid w:val="00E16DB8"/>
    <w:rsid w:val="00E17208"/>
    <w:rsid w:val="00E20294"/>
    <w:rsid w:val="00E216CB"/>
    <w:rsid w:val="00E221B3"/>
    <w:rsid w:val="00E222DD"/>
    <w:rsid w:val="00E23EFC"/>
    <w:rsid w:val="00E2469D"/>
    <w:rsid w:val="00E248A2"/>
    <w:rsid w:val="00E27012"/>
    <w:rsid w:val="00E31A27"/>
    <w:rsid w:val="00E32469"/>
    <w:rsid w:val="00E327D1"/>
    <w:rsid w:val="00E32A25"/>
    <w:rsid w:val="00E33183"/>
    <w:rsid w:val="00E37F67"/>
    <w:rsid w:val="00E4347B"/>
    <w:rsid w:val="00E4419D"/>
    <w:rsid w:val="00E4670B"/>
    <w:rsid w:val="00E4753E"/>
    <w:rsid w:val="00E617F6"/>
    <w:rsid w:val="00E63314"/>
    <w:rsid w:val="00E66E1F"/>
    <w:rsid w:val="00E671C8"/>
    <w:rsid w:val="00E67816"/>
    <w:rsid w:val="00E67C7D"/>
    <w:rsid w:val="00E74D93"/>
    <w:rsid w:val="00E7620E"/>
    <w:rsid w:val="00E769DA"/>
    <w:rsid w:val="00E802EE"/>
    <w:rsid w:val="00E820F9"/>
    <w:rsid w:val="00E82896"/>
    <w:rsid w:val="00E84D47"/>
    <w:rsid w:val="00E95C16"/>
    <w:rsid w:val="00E97A79"/>
    <w:rsid w:val="00EA1508"/>
    <w:rsid w:val="00EA4F63"/>
    <w:rsid w:val="00EA71D9"/>
    <w:rsid w:val="00EB538A"/>
    <w:rsid w:val="00EB6160"/>
    <w:rsid w:val="00EB6EE9"/>
    <w:rsid w:val="00EC35B0"/>
    <w:rsid w:val="00EC5BBB"/>
    <w:rsid w:val="00EC6235"/>
    <w:rsid w:val="00ED00A3"/>
    <w:rsid w:val="00ED0C26"/>
    <w:rsid w:val="00ED23E2"/>
    <w:rsid w:val="00EE005C"/>
    <w:rsid w:val="00EE3BD7"/>
    <w:rsid w:val="00EE416A"/>
    <w:rsid w:val="00EE4700"/>
    <w:rsid w:val="00EE7922"/>
    <w:rsid w:val="00EF08D1"/>
    <w:rsid w:val="00EF0D51"/>
    <w:rsid w:val="00EF6BAD"/>
    <w:rsid w:val="00F00FC9"/>
    <w:rsid w:val="00F04294"/>
    <w:rsid w:val="00F05756"/>
    <w:rsid w:val="00F14BAE"/>
    <w:rsid w:val="00F155CC"/>
    <w:rsid w:val="00F20ED4"/>
    <w:rsid w:val="00F22084"/>
    <w:rsid w:val="00F22638"/>
    <w:rsid w:val="00F23EE9"/>
    <w:rsid w:val="00F30565"/>
    <w:rsid w:val="00F3378D"/>
    <w:rsid w:val="00F378CC"/>
    <w:rsid w:val="00F418EC"/>
    <w:rsid w:val="00F42D1A"/>
    <w:rsid w:val="00F42D71"/>
    <w:rsid w:val="00F4374C"/>
    <w:rsid w:val="00F46047"/>
    <w:rsid w:val="00F47923"/>
    <w:rsid w:val="00F543D9"/>
    <w:rsid w:val="00F55642"/>
    <w:rsid w:val="00F5761E"/>
    <w:rsid w:val="00F57FD4"/>
    <w:rsid w:val="00F61665"/>
    <w:rsid w:val="00F63611"/>
    <w:rsid w:val="00F63916"/>
    <w:rsid w:val="00F64610"/>
    <w:rsid w:val="00F7037A"/>
    <w:rsid w:val="00F77F18"/>
    <w:rsid w:val="00F83FE4"/>
    <w:rsid w:val="00F84EBE"/>
    <w:rsid w:val="00F90C90"/>
    <w:rsid w:val="00F94BB0"/>
    <w:rsid w:val="00F953A5"/>
    <w:rsid w:val="00F95B40"/>
    <w:rsid w:val="00F977D8"/>
    <w:rsid w:val="00FA18D4"/>
    <w:rsid w:val="00FA2140"/>
    <w:rsid w:val="00FA5BE2"/>
    <w:rsid w:val="00FA5E4A"/>
    <w:rsid w:val="00FA5FF9"/>
    <w:rsid w:val="00FA67D0"/>
    <w:rsid w:val="00FA6EA7"/>
    <w:rsid w:val="00FA7323"/>
    <w:rsid w:val="00FB0FA3"/>
    <w:rsid w:val="00FB1E42"/>
    <w:rsid w:val="00FB20B5"/>
    <w:rsid w:val="00FB2D42"/>
    <w:rsid w:val="00FB2E83"/>
    <w:rsid w:val="00FB400F"/>
    <w:rsid w:val="00FB65D4"/>
    <w:rsid w:val="00FB6716"/>
    <w:rsid w:val="00FB68E7"/>
    <w:rsid w:val="00FC0854"/>
    <w:rsid w:val="00FC20D7"/>
    <w:rsid w:val="00FC2181"/>
    <w:rsid w:val="00FC40E2"/>
    <w:rsid w:val="00FC54CB"/>
    <w:rsid w:val="00FD1DF4"/>
    <w:rsid w:val="00FD3592"/>
    <w:rsid w:val="00FD3C34"/>
    <w:rsid w:val="00FD5351"/>
    <w:rsid w:val="00FD5B90"/>
    <w:rsid w:val="00FE2E61"/>
    <w:rsid w:val="00FE48BD"/>
    <w:rsid w:val="00FF03AE"/>
    <w:rsid w:val="00FF4774"/>
    <w:rsid w:val="00FF7E8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lin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4F"/>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Zkladntext2">
    <w:name w:val="Základní text2"/>
    <w:uiPriority w:val="99"/>
    <w:rsid w:val="007B2F4F"/>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BodyText">
    <w:name w:val="Body Text"/>
    <w:aliases w:val="Základný text Char Char"/>
    <w:basedOn w:val="Normal"/>
    <w:link w:val="ZkladntextChar"/>
    <w:uiPriority w:val="99"/>
    <w:rsid w:val="007B2F4F"/>
    <w:pPr>
      <w:autoSpaceDE w:val="0"/>
      <w:autoSpaceDN w:val="0"/>
      <w:adjustRightInd w:val="0"/>
      <w:spacing w:line="240" w:lineRule="atLeast"/>
      <w:jc w:val="left"/>
    </w:pPr>
    <w:rPr>
      <w:b/>
      <w:bCs/>
      <w:color w:val="000000"/>
      <w:szCs w:val="20"/>
      <w:lang w:val="en-GB" w:eastAsia="sk-SK"/>
    </w:rPr>
  </w:style>
  <w:style w:type="character" w:customStyle="1" w:styleId="ZkladntextChar">
    <w:name w:val="Základný text Char"/>
    <w:aliases w:val="Základný text Char Char Char"/>
    <w:basedOn w:val="DefaultParagraphFont"/>
    <w:link w:val="BodyText"/>
    <w:uiPriority w:val="99"/>
    <w:locked/>
    <w:rsid w:val="007B2F4F"/>
    <w:rPr>
      <w:rFonts w:ascii="Times New Roman" w:hAnsi="Times New Roman" w:cs="Times New Roman"/>
      <w:b/>
      <w:bCs/>
      <w:color w:val="000000"/>
      <w:sz w:val="20"/>
      <w:szCs w:val="20"/>
      <w:rtl w:val="0"/>
      <w:cs w:val="0"/>
      <w:lang w:val="en-GB" w:eastAsia="sk-SK"/>
    </w:rPr>
  </w:style>
  <w:style w:type="paragraph" w:customStyle="1" w:styleId="Zkladntext1">
    <w:name w:val="Základní text1"/>
    <w:uiPriority w:val="99"/>
    <w:rsid w:val="007B2F4F"/>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Title">
    <w:name w:val="Title"/>
    <w:aliases w:val="Char Char Char,Char Char Char Char"/>
    <w:basedOn w:val="Normal"/>
    <w:link w:val="NzovChar"/>
    <w:uiPriority w:val="99"/>
    <w:qFormat/>
    <w:rsid w:val="00CA2AF6"/>
    <w:pPr>
      <w:spacing w:after="160" w:line="240" w:lineRule="exact"/>
      <w:jc w:val="left"/>
    </w:pPr>
    <w:rPr>
      <w:rFonts w:ascii="Tahoma" w:hAnsi="Tahoma" w:cs="Tahoma"/>
      <w:sz w:val="20"/>
      <w:szCs w:val="20"/>
      <w:lang w:val="en-US" w:eastAsia="en-US"/>
    </w:rPr>
  </w:style>
  <w:style w:type="character" w:customStyle="1" w:styleId="NzovChar">
    <w:name w:val="Názov Char"/>
    <w:aliases w:val="Char Char Char Char Char,Char Char Char Char1"/>
    <w:basedOn w:val="DefaultParagraphFont"/>
    <w:link w:val="Title"/>
    <w:uiPriority w:val="99"/>
    <w:locked/>
    <w:rsid w:val="007B2F4F"/>
    <w:rPr>
      <w:rFonts w:ascii="Times New Roman" w:hAnsi="Times New Roman" w:cs="Times New Roman"/>
      <w:sz w:val="28"/>
      <w:szCs w:val="28"/>
      <w:rtl w:val="0"/>
      <w:cs w:val="0"/>
      <w:lang w:val="x-none" w:eastAsia="sk-SK"/>
    </w:rPr>
  </w:style>
  <w:style w:type="paragraph" w:customStyle="1" w:styleId="Popisparagrafu">
    <w:name w:val="Popis paragrafu"/>
    <w:basedOn w:val="Normal"/>
    <w:next w:val="Normal"/>
    <w:uiPriority w:val="99"/>
    <w:rsid w:val="007B2F4F"/>
    <w:pPr>
      <w:spacing w:before="240"/>
      <w:jc w:val="center"/>
      <w:outlineLvl w:val="5"/>
    </w:pPr>
    <w:rPr>
      <w:lang w:val="cs-CZ" w:eastAsia="sk-SK"/>
    </w:rPr>
  </w:style>
  <w:style w:type="paragraph" w:customStyle="1" w:styleId="Zkladntext">
    <w:name w:val="Základní text"/>
    <w:uiPriority w:val="99"/>
    <w:rsid w:val="007B2F4F"/>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3">
    <w:name w:val="Body Text Indent 3"/>
    <w:basedOn w:val="Normal"/>
    <w:link w:val="Zarkazkladnhotextu3Char"/>
    <w:uiPriority w:val="99"/>
    <w:rsid w:val="007B2F4F"/>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7B2F4F"/>
    <w:rPr>
      <w:rFonts w:ascii="Times New Roman" w:hAnsi="Times New Roman" w:cs="Times New Roman"/>
      <w:sz w:val="16"/>
      <w:szCs w:val="16"/>
      <w:rtl w:val="0"/>
      <w:cs w:val="0"/>
      <w:lang w:val="x-none" w:eastAsia="cs-CZ"/>
    </w:rPr>
  </w:style>
  <w:style w:type="character" w:styleId="LineNumber">
    <w:name w:val="line number"/>
    <w:basedOn w:val="DefaultParagraphFont"/>
    <w:uiPriority w:val="99"/>
    <w:rsid w:val="007B2F4F"/>
    <w:rPr>
      <w:rFonts w:cs="Times New Roman"/>
      <w:rtl w:val="0"/>
      <w:cs w:val="0"/>
    </w:rPr>
  </w:style>
  <w:style w:type="paragraph" w:customStyle="1" w:styleId="CharCharCharCharCharChar">
    <w:name w:val="Char Char Char Char Char Char"/>
    <w:basedOn w:val="Normal"/>
    <w:uiPriority w:val="99"/>
    <w:rsid w:val="00064E00"/>
    <w:pPr>
      <w:spacing w:after="160" w:line="240" w:lineRule="exact"/>
      <w:jc w:val="left"/>
    </w:pPr>
    <w:rPr>
      <w:rFonts w:ascii="Tahoma" w:hAnsi="Tahoma" w:cs="Tahoma"/>
      <w:sz w:val="20"/>
      <w:szCs w:val="20"/>
      <w:lang w:val="en-US" w:eastAsia="en-US"/>
    </w:rPr>
  </w:style>
  <w:style w:type="paragraph" w:styleId="ListParagraph">
    <w:name w:val="List Paragraph"/>
    <w:basedOn w:val="Normal"/>
    <w:uiPriority w:val="34"/>
    <w:qFormat/>
    <w:rsid w:val="00D970C6"/>
    <w:pPr>
      <w:ind w:left="708"/>
      <w:jc w:val="left"/>
    </w:pPr>
  </w:style>
  <w:style w:type="paragraph" w:styleId="BodyText2">
    <w:name w:val="Body Text 2"/>
    <w:basedOn w:val="Normal"/>
    <w:link w:val="Zkladntext2Char"/>
    <w:uiPriority w:val="99"/>
    <w:semiHidden/>
    <w:rsid w:val="00CF3A08"/>
    <w:pPr>
      <w:spacing w:after="120" w:line="480" w:lineRule="auto"/>
      <w:jc w:val="left"/>
    </w:pPr>
  </w:style>
  <w:style w:type="character" w:customStyle="1" w:styleId="Zkladntext2Char">
    <w:name w:val="Základný text 2 Char"/>
    <w:basedOn w:val="DefaultParagraphFont"/>
    <w:link w:val="BodyText2"/>
    <w:uiPriority w:val="99"/>
    <w:semiHidden/>
    <w:locked/>
    <w:rsid w:val="00CF3A08"/>
    <w:rPr>
      <w:rFonts w:ascii="Times New Roman" w:hAnsi="Times New Roman" w:cs="Times New Roman"/>
      <w:sz w:val="24"/>
      <w:szCs w:val="24"/>
      <w:rtl w:val="0"/>
      <w:cs w:val="0"/>
      <w:lang w:val="x-none" w:eastAsia="cs-CZ"/>
    </w:rPr>
  </w:style>
  <w:style w:type="paragraph" w:styleId="Header">
    <w:name w:val="header"/>
    <w:basedOn w:val="Normal"/>
    <w:link w:val="HlavikaChar"/>
    <w:uiPriority w:val="99"/>
    <w:semiHidden/>
    <w:rsid w:val="00FA2140"/>
    <w:pPr>
      <w:tabs>
        <w:tab w:val="center" w:pos="4536"/>
        <w:tab w:val="right" w:pos="9072"/>
      </w:tabs>
      <w:jc w:val="left"/>
    </w:pPr>
  </w:style>
  <w:style w:type="character" w:customStyle="1" w:styleId="HlavikaChar">
    <w:name w:val="Hlavička Char"/>
    <w:basedOn w:val="DefaultParagraphFont"/>
    <w:link w:val="Header"/>
    <w:uiPriority w:val="99"/>
    <w:semiHidden/>
    <w:locked/>
    <w:rsid w:val="00FA2140"/>
    <w:rPr>
      <w:rFonts w:ascii="Times New Roman" w:hAnsi="Times New Roman" w:cs="Times New Roman"/>
      <w:sz w:val="24"/>
      <w:szCs w:val="24"/>
      <w:rtl w:val="0"/>
      <w:cs w:val="0"/>
      <w:lang w:val="x-none" w:eastAsia="cs-CZ"/>
    </w:rPr>
  </w:style>
  <w:style w:type="paragraph" w:styleId="Footer">
    <w:name w:val="footer"/>
    <w:basedOn w:val="Normal"/>
    <w:link w:val="PtaChar"/>
    <w:uiPriority w:val="99"/>
    <w:rsid w:val="00FA2140"/>
    <w:pPr>
      <w:tabs>
        <w:tab w:val="center" w:pos="4536"/>
        <w:tab w:val="right" w:pos="9072"/>
      </w:tabs>
      <w:jc w:val="left"/>
    </w:pPr>
  </w:style>
  <w:style w:type="character" w:customStyle="1" w:styleId="PtaChar">
    <w:name w:val="Päta Char"/>
    <w:basedOn w:val="DefaultParagraphFont"/>
    <w:link w:val="Footer"/>
    <w:uiPriority w:val="99"/>
    <w:locked/>
    <w:rsid w:val="00FA2140"/>
    <w:rPr>
      <w:rFonts w:ascii="Times New Roman" w:hAnsi="Times New Roman" w:cs="Times New Roman"/>
      <w:sz w:val="24"/>
      <w:szCs w:val="24"/>
      <w:rtl w:val="0"/>
      <w:cs w:val="0"/>
      <w:lang w:val="x-none" w:eastAsia="cs-CZ"/>
    </w:rPr>
  </w:style>
  <w:style w:type="paragraph" w:styleId="FootnoteText">
    <w:name w:val="footnote text"/>
    <w:basedOn w:val="Normal"/>
    <w:link w:val="TextpoznmkypodiarouChar"/>
    <w:uiPriority w:val="99"/>
    <w:semiHidden/>
    <w:rsid w:val="00C14D69"/>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14D69"/>
    <w:rPr>
      <w:rFonts w:ascii="Times New Roman" w:hAnsi="Times New Roman" w:cs="Times New Roman"/>
      <w:rtl w:val="0"/>
      <w:cs w:val="0"/>
      <w:lang w:val="x-none" w:eastAsia="cs-CZ"/>
    </w:rPr>
  </w:style>
  <w:style w:type="character" w:styleId="FootnoteReference">
    <w:name w:val="footnote reference"/>
    <w:basedOn w:val="DefaultParagraphFont"/>
    <w:uiPriority w:val="99"/>
    <w:semiHidden/>
    <w:rsid w:val="00C14D69"/>
    <w:rPr>
      <w:rFonts w:cs="Times New Roman"/>
      <w:vertAlign w:val="superscript"/>
      <w:rtl w:val="0"/>
      <w:cs w:val="0"/>
    </w:rPr>
  </w:style>
  <w:style w:type="paragraph" w:styleId="NormalWeb">
    <w:name w:val="Normal (Web)"/>
    <w:basedOn w:val="Normal"/>
    <w:uiPriority w:val="99"/>
    <w:semiHidden/>
    <w:rsid w:val="000F47B5"/>
    <w:pPr>
      <w:spacing w:before="100" w:beforeAutospacing="1" w:after="100" w:afterAutospacing="1"/>
      <w:jc w:val="left"/>
    </w:pPr>
    <w:rPr>
      <w:lang w:eastAsia="sk-SK"/>
    </w:rPr>
  </w:style>
  <w:style w:type="paragraph" w:customStyle="1" w:styleId="Default">
    <w:name w:val="Default"/>
    <w:uiPriority w:val="99"/>
    <w:rsid w:val="004D1374"/>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CM4">
    <w:name w:val="CM4"/>
    <w:basedOn w:val="Default"/>
    <w:next w:val="Default"/>
    <w:uiPriority w:val="99"/>
    <w:rsid w:val="004D1374"/>
    <w:pPr>
      <w:jc w:val="left"/>
    </w:pPr>
    <w:rPr>
      <w:color w:val="auto"/>
    </w:rPr>
  </w:style>
  <w:style w:type="paragraph" w:styleId="BalloonText">
    <w:name w:val="Balloon Text"/>
    <w:basedOn w:val="Normal"/>
    <w:link w:val="TextbublinyChar"/>
    <w:uiPriority w:val="99"/>
    <w:semiHidden/>
    <w:rsid w:val="00460BD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60BDC"/>
    <w:rPr>
      <w:rFonts w:ascii="Tahoma" w:hAnsi="Tahoma" w:cs="Tahoma"/>
      <w:sz w:val="16"/>
      <w:szCs w:val="16"/>
      <w:rtl w:val="0"/>
      <w:cs w:val="0"/>
      <w:lang w:val="x-none" w:eastAsia="cs-CZ"/>
    </w:rPr>
  </w:style>
  <w:style w:type="table" w:styleId="TableGrid">
    <w:name w:val="Table Grid"/>
    <w:basedOn w:val="TableNormal"/>
    <w:uiPriority w:val="99"/>
    <w:rsid w:val="00777E73"/>
    <w:pPr>
      <w:spacing w:after="0" w:line="240" w:lineRule="auto"/>
    </w:pPr>
    <w:rPr>
      <w:rFonts w:cs="Times New Roman"/>
      <w:szCs w:val="3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1">
    <w:name w:val="highlight1"/>
    <w:basedOn w:val="DefaultParagraphFont"/>
    <w:uiPriority w:val="99"/>
    <w:rsid w:val="001151EF"/>
    <w:rPr>
      <w:rFonts w:cs="Times New Roman"/>
      <w:shd w:val="clear" w:color="auto" w:fill="FFFF00"/>
      <w:rtl w:val="0"/>
      <w:cs w:val="0"/>
    </w:rPr>
  </w:style>
  <w:style w:type="character" w:customStyle="1" w:styleId="new">
    <w:name w:val="new"/>
    <w:basedOn w:val="DefaultParagraphFont"/>
    <w:rsid w:val="00114DF4"/>
    <w:rPr>
      <w:rFonts w:cs="Times New Roman"/>
      <w:rtl w:val="0"/>
      <w:cs w:val="0"/>
    </w:rPr>
  </w:style>
  <w:style w:type="character" w:styleId="Hyperlink">
    <w:name w:val="Hyperlink"/>
    <w:basedOn w:val="DefaultParagraphFont"/>
    <w:uiPriority w:val="99"/>
    <w:unhideWhenUsed/>
    <w:rsid w:val="0019369A"/>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29220',%20'8607243',%20'8607243',%20'4506343',%20'4506343',%20'0')" TargetMode="External" /><Relationship Id="rId11" Type="http://schemas.openxmlformats.org/officeDocument/2006/relationships/hyperlink" Target="javascript:%20fZzSRInternal('29220',%20'8607253',%20'0',%20'0',%20'0',%20'108410')" TargetMode="External" /><Relationship Id="rId12" Type="http://schemas.openxmlformats.org/officeDocument/2006/relationships/hyperlink" Target="javascript:%20fZzSRInternal('29220',%20'8607249',%20'8607249',%20'4506538',%20'4506560',%20'0')" TargetMode="External" /><Relationship Id="rId13" Type="http://schemas.openxmlformats.org/officeDocument/2006/relationships/hyperlink" Target="javascript:%20fZzSRInternal('29220',%20'8607244',%20'8607244',%20'5385451',%20'5385464',%20'0')" TargetMode="External" /><Relationship Id="rId14" Type="http://schemas.openxmlformats.org/officeDocument/2006/relationships/hyperlink" Target="javascript:%20fZzSRInternal('29220',%20'8607247',%20'8607247',%20'4506472',%20'4506481',%20'0')" TargetMode="External" /><Relationship Id="rId15" Type="http://schemas.openxmlformats.org/officeDocument/2006/relationships/hyperlink" Target="javascript:%20fZzSRInternal('29220',%20'8607247',%20'8607247',%20'4506487',%20'4506487',%20'0')" TargetMode="External" /><Relationship Id="rId16" Type="http://schemas.openxmlformats.org/officeDocument/2006/relationships/hyperlink" Target="javascript:%20fZzSRInternal('29220',%20'8607247',%20'8607247',%20'4506482',%20'4506482',%20'0')" TargetMode="External" /><Relationship Id="rId17" Type="http://schemas.openxmlformats.org/officeDocument/2006/relationships/hyperlink" Target="javascript:%20fZzSRInternal('29220',%20'8607247',%20'8607247',%20'4506509',%20'4506509',%20'0')"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20fZzSRInternal('29221',%20'4947895',%20'4947895',%20'4507080',%20'4507107',%20'0')" TargetMode="External" /><Relationship Id="rId7" Type="http://schemas.openxmlformats.org/officeDocument/2006/relationships/hyperlink" Target="javascript:%20fZzSRInternal('29220',%20'8607243',%20'8607243',%20'4506303',%20'4506349',%20'0')" TargetMode="External" /><Relationship Id="rId8" Type="http://schemas.openxmlformats.org/officeDocument/2006/relationships/hyperlink" Target="javascript:%20fZzSRInternal('29220',%20'8607244',%20'8607244',%20'4506350',%20'4506374',%20'0')" TargetMode="External" /><Relationship Id="rId9" Type="http://schemas.openxmlformats.org/officeDocument/2006/relationships/hyperlink" Target="javascript:%20fZzSRInternal('29220',%20'8607243',%20'8607243',%20'4506302',%20'4506302',%20'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3A47-030C-451B-828E-F7A0EA54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107</Pages>
  <Words>46063</Words>
  <Characters>266358</Characters>
  <Application>Microsoft Office Word</Application>
  <DocSecurity>0</DocSecurity>
  <Lines>0</Lines>
  <Paragraphs>0</Paragraphs>
  <ScaleCrop>false</ScaleCrop>
  <Company>mfsr</Company>
  <LinksUpToDate>false</LinksUpToDate>
  <CharactersWithSpaces>311798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mjarosova</dc:creator>
  <cp:lastModifiedBy>mjarosova</cp:lastModifiedBy>
  <cp:revision>2</cp:revision>
  <cp:lastPrinted>2011-09-22T10:00:00Z</cp:lastPrinted>
  <dcterms:created xsi:type="dcterms:W3CDTF">2011-09-22T14:08:00Z</dcterms:created>
  <dcterms:modified xsi:type="dcterms:W3CDTF">2011-09-22T14:08:00Z</dcterms:modified>
</cp:coreProperties>
</file>