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157"/>
        <w:gridCol w:w="851"/>
        <w:gridCol w:w="850"/>
        <w:gridCol w:w="709"/>
        <w:gridCol w:w="5245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115796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EE7DD6" w:rsidRPr="00115796" w:rsidP="00EE7DD6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796" w:rsidR="00127033">
              <w:rPr>
                <w:rFonts w:ascii="Times New Roman" w:hAnsi="Times New Roman"/>
                <w:b/>
                <w:sz w:val="20"/>
                <w:szCs w:val="20"/>
              </w:rPr>
              <w:t>k návrhu zákona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1157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ktorým sa mení a dopĺňa zákon č. 98/2004 Z. z. o spotrebnej dani </w:t>
            </w:r>
          </w:p>
          <w:p w:rsidR="00EE7DD6" w:rsidRPr="00115796" w:rsidP="00EE7D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 minerálneho oleja v znení neskorších predpisov </w:t>
            </w:r>
            <w:r w:rsidRPr="001157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 </w:t>
            </w:r>
            <w:r w:rsidRPr="00115796" w:rsidR="008A149B">
              <w:rPr>
                <w:rFonts w:ascii="Times New Roman" w:hAnsi="Times New Roman"/>
                <w:b/>
                <w:bCs/>
                <w:sz w:val="20"/>
                <w:szCs w:val="20"/>
              </w:rPr>
              <w:t>ktorým sa menia a dopĺňajú niektoré zákony</w:t>
            </w:r>
          </w:p>
          <w:p w:rsidR="008C54C3" w:rsidRPr="00115796" w:rsidP="0012703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15796" w:rsidR="00127033">
              <w:rPr>
                <w:rFonts w:ascii="Times New Roman" w:hAnsi="Times New Roman"/>
                <w:sz w:val="20"/>
                <w:szCs w:val="20"/>
              </w:rPr>
              <w:t xml:space="preserve">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115796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115796" w:rsidP="00EE7DD6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796" w:rsidR="00CB2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 w:rsidR="00EE7D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115796" w:rsidR="00EE7DD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2003/96/ES</w:t>
            </w:r>
            <w:r w:rsidRPr="00115796" w:rsidR="00EE7D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27. októbra 2003 o reštrukturalizácii právneho rámca spoločenstva pre zdaňovanie energetických výrobkov a elektriny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6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115796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CB2E5D" w:rsidRPr="00115796" w:rsidP="00440A2A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796" w:rsidR="00EE7D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115796" w:rsidR="00EE7DD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2003/96/ES</w:t>
            </w:r>
            <w:r w:rsidRPr="00115796" w:rsidR="00EE7D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27. októbra 2003 o reštrukturalizácii právneho rámca spoločenstva pre zdaňovanie energetických výrobkov a elektriny</w:t>
            </w:r>
          </w:p>
          <w:p w:rsidR="00EE7DD6" w:rsidRPr="00115796" w:rsidP="00440A2A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115796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EE7DD6" w:rsidRPr="00115796" w:rsidP="00EE7DD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Návrh zákona, ktorým sa mení a dopĺňa zákon č. 98/2004 Z. z. o spotrebnej dani z minerálneho oleja v znení neskorších predpisov 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a </w:t>
            </w:r>
            <w:r w:rsidRPr="00115796" w:rsidR="008A149B">
              <w:rPr>
                <w:rFonts w:ascii="Times New Roman" w:hAnsi="Times New Roman"/>
                <w:b/>
                <w:bCs/>
                <w:sz w:val="20"/>
                <w:szCs w:val="20"/>
              </w:rPr>
              <w:t>ktorým sa menia a dopĺňajú niektoré zákony,</w:t>
            </w:r>
            <w:r w:rsidRPr="00115796" w:rsidR="008A14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 w:rsidR="00A804DA">
              <w:rPr>
                <w:rFonts w:ascii="Times New Roman" w:hAnsi="Times New Roman"/>
                <w:b/>
                <w:sz w:val="20"/>
                <w:szCs w:val="20"/>
              </w:rPr>
              <w:t>(ďalej len „návrh zákona“)</w:t>
            </w:r>
          </w:p>
          <w:p w:rsidR="00A90A2E" w:rsidRPr="00115796" w:rsidP="00EE7DD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4C3" w:rsidRPr="00115796" w:rsidP="000916DB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796" w:rsidR="00A90A2E">
              <w:rPr>
                <w:rFonts w:ascii="Times New Roman" w:hAnsi="Times New Roman"/>
                <w:bCs/>
                <w:sz w:val="20"/>
                <w:szCs w:val="20"/>
              </w:rPr>
              <w:t xml:space="preserve">Zákon č. 98/2004 Z. z. o spotrebnej dani z minerálneho oleja v znení neskorších predpisov </w:t>
            </w:r>
            <w:r w:rsidRPr="00115796" w:rsidR="008A149B">
              <w:rPr>
                <w:rFonts w:ascii="Times New Roman" w:hAnsi="Times New Roman"/>
                <w:sz w:val="20"/>
                <w:szCs w:val="20"/>
              </w:rPr>
              <w:t>a </w:t>
            </w:r>
            <w:r w:rsidRPr="00115796" w:rsidR="008A149B">
              <w:rPr>
                <w:rFonts w:ascii="Times New Roman" w:hAnsi="Times New Roman"/>
                <w:bCs/>
                <w:sz w:val="20"/>
                <w:szCs w:val="20"/>
              </w:rPr>
              <w:t>ktorým sa menia a dopĺňajú niektoré zákony</w:t>
            </w:r>
            <w:r w:rsidRPr="00115796" w:rsidR="00A804DA">
              <w:rPr>
                <w:rFonts w:ascii="Times New Roman" w:hAnsi="Times New Roman"/>
                <w:sz w:val="20"/>
                <w:szCs w:val="20"/>
              </w:rPr>
              <w:t xml:space="preserve"> (ďalej len „98/2004“)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Článok</w:t>
            </w:r>
          </w:p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(Č, O,</w:t>
            </w:r>
          </w:p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V, P)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Spôsob transp.</w:t>
            </w:r>
          </w:p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(N, O, D, n.</w:t>
            </w:r>
            <w:r w:rsidRPr="00115796" w:rsidR="00E614F4">
              <w:rPr>
                <w:rFonts w:ascii="Times New Roman" w:hAnsi="Times New Roman"/>
              </w:rPr>
              <w:t xml:space="preserve"> </w:t>
            </w:r>
            <w:r w:rsidRPr="00115796">
              <w:rPr>
                <w:rFonts w:ascii="Times New Roman" w:hAnsi="Times New Roman"/>
              </w:rPr>
              <w:t>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Číslo</w:t>
            </w:r>
          </w:p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predpisu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 w:rsidP="001E063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153B33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4</w:t>
            </w:r>
            <w:r w:rsidRPr="00115796" w:rsidR="00A804DA">
              <w:rPr>
                <w:rFonts w:ascii="Times New Roman" w:hAnsi="Times New Roman"/>
                <w:sz w:val="20"/>
                <w:szCs w:val="20"/>
              </w:rPr>
              <w:t xml:space="preserve"> ods. 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 w:rsidP="00BB6F3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 w:rsidR="001E0630">
              <w:rPr>
                <w:rFonts w:ascii="Times New Roman" w:hAnsi="Times New Roman"/>
                <w:sz w:val="20"/>
                <w:szCs w:val="20"/>
              </w:rPr>
              <w:t>1. Úrovne zda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 xml:space="preserve">ovania, ktoré 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č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 xml:space="preserve">lenské 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š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táty uplat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ujú na energetické</w:t>
            </w:r>
            <w:r w:rsidRPr="00115796" w:rsidR="00BB6F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 xml:space="preserve">výroby a elektrinu vymenované v 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č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lánku 2 nemô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ž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u by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ť 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ni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žš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ie ako</w:t>
            </w:r>
            <w:r w:rsidRPr="00115796" w:rsidR="00BB6F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minimálne úrovne zda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ovania predpísané touto smernicou.</w:t>
            </w:r>
          </w:p>
          <w:p w:rsidR="001E0630" w:rsidRPr="00115796" w:rsidP="00BB6F3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BB6F3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 w:rsidR="00366A7B">
              <w:rPr>
                <w:rFonts w:ascii="Times New Roman" w:hAnsi="Times New Roman"/>
                <w:sz w:val="20"/>
                <w:szCs w:val="20"/>
              </w:rPr>
              <w:t>98/2004</w:t>
            </w:r>
            <w:r w:rsidRPr="00115796" w:rsidR="00366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 w:rsidR="00366A7B">
              <w:rPr>
                <w:rFonts w:ascii="Times New Roman" w:hAnsi="Times New Roman"/>
                <w:sz w:val="20"/>
                <w:szCs w:val="20"/>
              </w:rPr>
              <w:t>a</w:t>
            </w:r>
            <w:r w:rsidRPr="00115796" w:rsidR="00366A7B">
              <w:rPr>
                <w:rFonts w:ascii="Times New Roman" w:hAnsi="Times New Roman"/>
                <w:b/>
                <w:sz w:val="20"/>
                <w:szCs w:val="20"/>
              </w:rPr>
              <w:t> návrh zákona</w:t>
            </w:r>
            <w:r w:rsidRPr="00115796" w:rsidR="00A804DA">
              <w:rPr>
                <w:rFonts w:ascii="Times New Roman" w:hAnsi="Times New Roman"/>
                <w:b/>
                <w:sz w:val="20"/>
                <w:szCs w:val="20"/>
              </w:rPr>
              <w:t xml:space="preserve"> čl.</w:t>
            </w:r>
            <w:r w:rsidRPr="00115796" w:rsidR="00E614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 w:rsidR="00A804D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A804DA" w:rsidRPr="00115796" w:rsidP="000C032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04DA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Návrh zákona čl.</w:t>
            </w:r>
            <w:r w:rsidRPr="00115796" w:rsidR="00E614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F621C2" w:rsidP="0011579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3A1E" w:rsidP="0011579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3A1E" w:rsidRPr="00115796" w:rsidP="0011579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621C2" w:rsidRPr="000916DB" w:rsidP="000916D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Návrh zákona čl.</w:t>
            </w:r>
            <w:r w:rsidRPr="00115796" w:rsidR="00E614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  <w:p w:rsidR="00A804DA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04DA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04DA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04DA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A2E" w:rsidRPr="00115796" w:rsidP="000C032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 w:rsidR="00BB6F38">
              <w:rPr>
                <w:rFonts w:ascii="Times New Roman" w:hAnsi="Times New Roman"/>
              </w:rPr>
              <w:t>§ 6 ods.1</w:t>
            </w:r>
            <w:r w:rsidRPr="00115796" w:rsidR="00366A7B">
              <w:rPr>
                <w:rFonts w:ascii="Times New Roman" w:hAnsi="Times New Roman"/>
              </w:rPr>
              <w:t xml:space="preserve"> </w:t>
            </w:r>
          </w:p>
          <w:p w:rsidR="00A90A2E" w:rsidRPr="00115796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pís</w:t>
            </w:r>
            <w:r w:rsidRPr="00115796" w:rsidR="00E614F4">
              <w:rPr>
                <w:rFonts w:ascii="Times New Roman" w:hAnsi="Times New Roman"/>
              </w:rPr>
              <w:t>m</w:t>
            </w:r>
            <w:r w:rsidRPr="00115796">
              <w:rPr>
                <w:rFonts w:ascii="Times New Roman" w:hAnsi="Times New Roman"/>
              </w:rPr>
              <w:t>.</w:t>
            </w:r>
            <w:r w:rsidRPr="00115796" w:rsidR="00E614F4">
              <w:rPr>
                <w:rFonts w:ascii="Times New Roman" w:hAnsi="Times New Roman"/>
              </w:rPr>
              <w:t xml:space="preserve"> </w:t>
            </w:r>
            <w:r w:rsidRPr="00115796">
              <w:rPr>
                <w:rFonts w:ascii="Times New Roman" w:hAnsi="Times New Roman"/>
              </w:rPr>
              <w:t>e)</w:t>
            </w:r>
          </w:p>
          <w:p w:rsidR="00115796" w:rsidRPr="00115796" w:rsidP="0011579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90A2E" w:rsidRPr="00115796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pís</w:t>
            </w:r>
            <w:r w:rsidRPr="00115796" w:rsidR="00E614F4">
              <w:rPr>
                <w:rFonts w:ascii="Times New Roman" w:hAnsi="Times New Roman"/>
              </w:rPr>
              <w:t>m</w:t>
            </w:r>
            <w:r w:rsidRPr="00115796">
              <w:rPr>
                <w:rFonts w:ascii="Times New Roman" w:hAnsi="Times New Roman"/>
              </w:rPr>
              <w:t>.</w:t>
            </w:r>
            <w:r w:rsidRPr="00115796" w:rsidR="00E614F4">
              <w:rPr>
                <w:rFonts w:ascii="Times New Roman" w:hAnsi="Times New Roman"/>
              </w:rPr>
              <w:t xml:space="preserve"> </w:t>
            </w:r>
            <w:r w:rsidRPr="00115796">
              <w:rPr>
                <w:rFonts w:ascii="Times New Roman" w:hAnsi="Times New Roman"/>
              </w:rPr>
              <w:t>g)</w:t>
            </w:r>
          </w:p>
          <w:p w:rsidR="00366A7B" w:rsidRPr="00115796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4DA" w:rsidP="0011579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A3A1E" w:rsidP="0011579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A3A1E" w:rsidRPr="00115796" w:rsidP="0011579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E614F4" w:rsidRPr="00115796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 xml:space="preserve">§ 30 </w:t>
            </w:r>
          </w:p>
          <w:p w:rsidR="00366A7B" w:rsidRPr="00115796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 w:rsidR="00E614F4">
              <w:rPr>
                <w:rFonts w:ascii="Times New Roman" w:hAnsi="Times New Roman"/>
              </w:rPr>
              <w:t>ods</w:t>
            </w:r>
            <w:r w:rsidRPr="00115796" w:rsidR="00A804DA">
              <w:rPr>
                <w:rFonts w:ascii="Times New Roman" w:hAnsi="Times New Roman"/>
              </w:rPr>
              <w:t>.</w:t>
            </w:r>
            <w:r w:rsidRPr="00115796" w:rsidR="00E614F4">
              <w:rPr>
                <w:rFonts w:ascii="Times New Roman" w:hAnsi="Times New Roman"/>
              </w:rPr>
              <w:t xml:space="preserve"> </w:t>
            </w:r>
            <w:r w:rsidRPr="00115796" w:rsidR="00A804DA">
              <w:rPr>
                <w:rFonts w:ascii="Times New Roman" w:hAnsi="Times New Roman"/>
              </w:rPr>
              <w:t>2</w:t>
            </w:r>
          </w:p>
          <w:p w:rsidR="00E614F4" w:rsidRPr="00115796" w:rsidP="000916D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330F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30F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30F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30F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30F" w:rsidP="0012029C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804DA" w:rsidRPr="00115796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B330F">
              <w:rPr>
                <w:rFonts w:ascii="Times New Roman" w:hAnsi="Times New Roman"/>
              </w:rPr>
              <w:t>§ 39</w:t>
            </w:r>
            <w:r w:rsidRPr="00115796">
              <w:rPr>
                <w:rFonts w:ascii="Times New Roman" w:hAnsi="Times New Roman"/>
              </w:rPr>
              <w:t>a ods.</w:t>
            </w:r>
            <w:r w:rsidRPr="00115796" w:rsidR="00E614F4">
              <w:rPr>
                <w:rFonts w:ascii="Times New Roman" w:hAnsi="Times New Roman"/>
              </w:rPr>
              <w:t xml:space="preserve"> </w:t>
            </w:r>
            <w:r w:rsidRPr="00115796">
              <w:rPr>
                <w:rFonts w:ascii="Times New Roman" w:hAnsi="Times New Roman"/>
              </w:rPr>
              <w:t>2</w:t>
            </w:r>
          </w:p>
          <w:p w:rsidR="00366A7B" w:rsidRPr="00115796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4DA" w:rsidRPr="00115796" w:rsidP="00366A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A2E" w:rsidRPr="00115796" w:rsidP="000C032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15796" w:rsidR="00BB6F38">
              <w:rPr>
                <w:rFonts w:ascii="Times New Roman" w:hAnsi="Times New Roman"/>
                <w:color w:val="000000"/>
              </w:rPr>
              <w:t>Sadzba dane sa ustanovuje takto:</w:t>
            </w:r>
          </w:p>
          <w:p w:rsidR="00E614F4" w:rsidRPr="00115796" w:rsidP="00E614F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15796" w:rsidR="00A90A2E">
              <w:rPr>
                <w:rFonts w:ascii="Times New Roman" w:hAnsi="Times New Roman"/>
              </w:rPr>
              <w:t>vykurovací olej kódu kombinovanej nomenklatúry 2710 19 61, 2710 19 63, 2710 19 65 a 2710 19 69</w:t>
            </w:r>
            <w:r w:rsidR="00115796">
              <w:rPr>
                <w:rFonts w:ascii="Times New Roman" w:hAnsi="Times New Roman"/>
                <w:b/>
              </w:rPr>
              <w:t xml:space="preserve">    </w:t>
            </w:r>
            <w:r w:rsidRPr="00115796" w:rsidR="00A90A2E">
              <w:rPr>
                <w:rFonts w:ascii="Times New Roman" w:hAnsi="Times New Roman"/>
                <w:b/>
                <w:color w:val="000000"/>
              </w:rPr>
              <w:t>111,50 eura</w:t>
            </w:r>
            <w:r w:rsidRPr="00115796">
              <w:rPr>
                <w:rFonts w:ascii="Times New Roman" w:hAnsi="Times New Roman"/>
                <w:b/>
                <w:color w:val="000000"/>
              </w:rPr>
              <w:t>/1 000 kg</w:t>
            </w:r>
          </w:p>
          <w:p w:rsidR="00BB6F38" w:rsidRPr="00115796" w:rsidP="00BB6F3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A804DA" w:rsidRPr="00115796" w:rsidP="00BB6F3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2029C" w:rsidRPr="0012029C" w:rsidP="0012029C">
            <w:pPr>
              <w:pStyle w:val="Bezmezer1"/>
              <w:bidi w:val="0"/>
              <w:spacing w:after="0" w:afterAutospacing="0" w:line="240" w:lineRule="auto"/>
              <w:jc w:val="both"/>
              <w:rPr>
                <w:rStyle w:val="PlaceholderText"/>
                <w:b/>
                <w:color w:val="000000"/>
                <w:sz w:val="20"/>
                <w:szCs w:val="20"/>
              </w:rPr>
            </w:pPr>
            <w:r w:rsidRPr="001202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mazacie oleje a ostatné oleje kódu kombinovanej nomenklatúry 2710 19 91 až 2710 19 99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 xml:space="preserve">, ktorých kinematická viskozita je </w:t>
            </w:r>
          </w:p>
          <w:p w:rsidR="0012029C" w:rsidRPr="0012029C" w:rsidP="0012029C">
            <w:pPr>
              <w:pStyle w:val="Bezmezer1"/>
              <w:numPr>
                <w:numId w:val="23"/>
              </w:numPr>
              <w:bidi w:val="0"/>
              <w:spacing w:after="0" w:afterAutospacing="0" w:line="240" w:lineRule="auto"/>
              <w:ind w:left="241" w:hanging="284"/>
              <w:jc w:val="both"/>
              <w:rPr>
                <w:rStyle w:val="PlaceholderText"/>
                <w:b/>
                <w:color w:val="000000"/>
                <w:sz w:val="20"/>
                <w:szCs w:val="20"/>
              </w:rPr>
            </w:pP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>do 10 mm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 xml:space="preserve">/s pri teplote 40 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>º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>C vrátane</w:t>
              <w:tab/>
              <w:t>10</w:t>
            </w:r>
            <w:r w:rsidRPr="001202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0 eur/1 </w:t>
            </w:r>
            <w:smartTag w:uri="urn:schemas-microsoft-com:office:smarttags" w:element="metricconverter">
              <w:smartTagPr>
                <w:attr w:name="ProductID" w:val="2 a"/>
              </w:smartTagPr>
              <w:r w:rsidRPr="0012029C">
                <w:rPr>
                  <w:rFonts w:ascii="Times New Roman" w:hAnsi="Times New Roman"/>
                  <w:b/>
                  <w:color w:val="000000"/>
                  <w:sz w:val="20"/>
                  <w:szCs w:val="20"/>
                </w:rPr>
                <w:t>000 kg,</w:t>
              </w:r>
            </w:smartTag>
          </w:p>
          <w:p w:rsidR="0012029C" w:rsidRPr="0012029C" w:rsidP="0012029C">
            <w:pPr>
              <w:pStyle w:val="Bezmezer1"/>
              <w:numPr>
                <w:numId w:val="23"/>
              </w:numPr>
              <w:bidi w:val="0"/>
              <w:spacing w:after="0" w:afterAutospacing="0" w:line="240" w:lineRule="auto"/>
              <w:ind w:left="241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>nad 10 mm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 xml:space="preserve">/s pri teplote 40 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>º</w:t>
            </w:r>
            <w:r w:rsidRPr="0012029C">
              <w:rPr>
                <w:rStyle w:val="PlaceholderText"/>
                <w:b/>
                <w:color w:val="000000"/>
                <w:sz w:val="20"/>
                <w:szCs w:val="20"/>
              </w:rPr>
              <w:t>C</w:t>
              <w:tab/>
            </w:r>
            <w:r w:rsidR="00BB2F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1202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 eur/1 000 kg.“.</w:t>
            </w:r>
          </w:p>
          <w:p w:rsidR="000B330F" w:rsidP="000B330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0B330F" w:rsidRPr="000B330F" w:rsidP="000B330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330F">
              <w:rPr>
                <w:rFonts w:ascii="Times New Roman" w:hAnsi="Times New Roman"/>
                <w:b/>
                <w:sz w:val="20"/>
                <w:szCs w:val="20"/>
              </w:rPr>
              <w:t>Sadzba dane na zemný plyn sa ustanovuje, ak je</w:t>
            </w:r>
          </w:p>
          <w:p w:rsidR="000B330F" w:rsidRPr="000B330F" w:rsidP="000B330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ind w:left="382" w:hanging="38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330F">
              <w:rPr>
                <w:rFonts w:ascii="Times New Roman" w:hAnsi="Times New Roman"/>
                <w:b/>
                <w:sz w:val="20"/>
                <w:szCs w:val="20"/>
              </w:rPr>
              <w:t xml:space="preserve">používaný ako palivo na výrobu tepla, alebo dodaný 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Pr="000B330F">
              <w:rPr>
                <w:rFonts w:ascii="Times New Roman" w:hAnsi="Times New Roman"/>
                <w:b/>
                <w:sz w:val="20"/>
                <w:szCs w:val="20"/>
              </w:rPr>
              <w:t>výrobu stlačeného zemného plynu určeného na použitie ako palivo na výrobu tepla vo výške 1,32 eura/MWh,</w:t>
            </w:r>
          </w:p>
          <w:p w:rsidR="000B330F" w:rsidRPr="000B330F" w:rsidP="000B330F">
            <w:pPr>
              <w:numPr>
                <w:numId w:val="18"/>
              </w:numPr>
              <w:autoSpaceDE/>
              <w:autoSpaceDN/>
              <w:bidi w:val="0"/>
              <w:spacing w:after="0" w:line="240" w:lineRule="auto"/>
              <w:ind w:left="382" w:hanging="38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330F">
              <w:rPr>
                <w:rFonts w:ascii="Times New Roman" w:hAnsi="Times New Roman"/>
                <w:b/>
                <w:sz w:val="20"/>
                <w:szCs w:val="20"/>
              </w:rPr>
              <w:t xml:space="preserve">dodaný na výrobu stlačeného zemného plynu určeného na použitie ako pohonná látka vo výške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B330F">
              <w:rPr>
                <w:rFonts w:ascii="Times New Roman" w:hAnsi="Times New Roman"/>
                <w:b/>
                <w:sz w:val="20"/>
                <w:szCs w:val="20"/>
              </w:rPr>
              <w:t>9,36 eura/MWh.</w:t>
            </w:r>
          </w:p>
          <w:p w:rsidR="000B330F" w:rsidP="00A804DA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04DA" w:rsidRPr="00115796" w:rsidP="00A804DA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 xml:space="preserve">Základom dane stlačeného zemného plynu, je množstvo stlačeného zemného plynu vyjadrené v kilogramoch. Daň sa vypočíta ako súčin základu dane a príslušnej sadzby dane. Sadzba dane na stlačený zemný plyn dodaný alebo používaný ako </w:t>
            </w:r>
          </w:p>
          <w:p w:rsidR="000916DB" w:rsidP="000B330F">
            <w:pPr>
              <w:numPr>
                <w:numId w:val="24"/>
              </w:numPr>
              <w:autoSpaceDE/>
              <w:autoSpaceDN/>
              <w:bidi w:val="0"/>
              <w:spacing w:after="0" w:line="240" w:lineRule="auto"/>
              <w:ind w:left="382" w:hanging="38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 w:rsidR="00A804DA">
              <w:rPr>
                <w:rFonts w:ascii="Times New Roman" w:hAnsi="Times New Roman"/>
                <w:b/>
                <w:sz w:val="20"/>
                <w:szCs w:val="20"/>
              </w:rPr>
              <w:t>pohonná látka je vo výške 0,141 eur/kg,</w:t>
            </w:r>
          </w:p>
          <w:p w:rsidR="000C032C" w:rsidRPr="000916DB" w:rsidP="000B330F">
            <w:pPr>
              <w:numPr>
                <w:numId w:val="24"/>
              </w:numPr>
              <w:autoSpaceDE/>
              <w:autoSpaceDN/>
              <w:bidi w:val="0"/>
              <w:spacing w:after="0" w:line="240" w:lineRule="auto"/>
              <w:ind w:left="382" w:hanging="38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16DB" w:rsidR="00A804DA">
              <w:rPr>
                <w:rFonts w:ascii="Times New Roman" w:hAnsi="Times New Roman"/>
                <w:b/>
                <w:sz w:val="20"/>
                <w:szCs w:val="20"/>
              </w:rPr>
              <w:t>palivo na výrobu tepla, je sadzba dane vo výške 0,01989 eur/kg.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F621C2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153B33">
              <w:rPr>
                <w:rFonts w:ascii="Times New Roman" w:hAnsi="Times New Roman"/>
                <w:sz w:val="20"/>
                <w:szCs w:val="20"/>
              </w:rPr>
              <w:t>Čl.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7 ods.1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 w:rsidP="00BB6F3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 w:rsidR="001E0630">
              <w:rPr>
                <w:rFonts w:ascii="Times New Roman" w:hAnsi="Times New Roman"/>
                <w:sz w:val="20"/>
                <w:szCs w:val="20"/>
              </w:rPr>
              <w:t>1. Úrovne zda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ovania uplat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ované na motorové palivá od</w:t>
            </w:r>
            <w:r w:rsidRPr="00115796" w:rsidR="00BB6F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1. januára 2004 a od 1. januára 2010 sú stanovené v</w:t>
            </w:r>
            <w:r w:rsidRPr="00115796" w:rsidR="00BB6F38">
              <w:rPr>
                <w:rFonts w:ascii="Times New Roman" w:hAnsi="Times New Roman"/>
                <w:sz w:val="20"/>
                <w:szCs w:val="20"/>
              </w:rPr>
              <w:t> 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tabu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ľ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ke</w:t>
            </w:r>
            <w:r w:rsidRPr="00115796" w:rsidR="00BB6F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 w:rsidR="001E0630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 xml:space="preserve"> prílohy 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0D3C2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3C22" w:rsidRPr="00115796" w:rsidP="000C032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98/2004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>a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115796" w:rsidR="000C032C"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ávrh zákona čl.</w:t>
            </w:r>
            <w:r w:rsidRPr="00115796" w:rsidR="00E614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  <w:p w:rsidR="000D3C22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330F" w:rsidP="000C032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 w:rsidR="000D3C22">
              <w:rPr>
                <w:rFonts w:ascii="Times New Roman" w:hAnsi="Times New Roman"/>
              </w:rPr>
              <w:t>§ 6 ods.1</w:t>
            </w:r>
          </w:p>
          <w:p w:rsidR="00652DD0" w:rsidRPr="00115796" w:rsidP="00652DD0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 w:rsidR="000D3C22">
              <w:rPr>
                <w:rFonts w:ascii="Times New Roman" w:hAnsi="Times New Roman"/>
              </w:rPr>
              <w:t xml:space="preserve"> </w:t>
            </w:r>
            <w:r w:rsidRPr="00115796">
              <w:rPr>
                <w:rFonts w:ascii="Times New Roman" w:hAnsi="Times New Roman"/>
              </w:rPr>
              <w:t>písm. e)</w:t>
            </w:r>
          </w:p>
          <w:p w:rsidR="000D3C22" w:rsidRPr="00115796" w:rsidP="000C032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F4" w:rsidRPr="00115796" w:rsidP="000D3C2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B330F">
              <w:rPr>
                <w:rFonts w:ascii="Times New Roman" w:hAnsi="Times New Roman"/>
              </w:rPr>
              <w:t>§ 39</w:t>
            </w:r>
            <w:r w:rsidRPr="00115796" w:rsidR="000D3C22">
              <w:rPr>
                <w:rFonts w:ascii="Times New Roman" w:hAnsi="Times New Roman"/>
              </w:rPr>
              <w:t>a ods.</w:t>
            </w:r>
            <w:r w:rsidRPr="00115796">
              <w:rPr>
                <w:rFonts w:ascii="Times New Roman" w:hAnsi="Times New Roman"/>
              </w:rPr>
              <w:t xml:space="preserve"> </w:t>
            </w:r>
            <w:r w:rsidRPr="00115796" w:rsidR="000D3C22">
              <w:rPr>
                <w:rFonts w:ascii="Times New Roman" w:hAnsi="Times New Roman"/>
              </w:rPr>
              <w:t>2</w:t>
            </w:r>
            <w:r w:rsidRPr="00115796" w:rsidR="00F93B57">
              <w:rPr>
                <w:rFonts w:ascii="Times New Roman" w:hAnsi="Times New Roman"/>
              </w:rPr>
              <w:t xml:space="preserve"> </w:t>
            </w:r>
          </w:p>
          <w:p w:rsidR="000D3C22" w:rsidRPr="00115796" w:rsidP="000D3C2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 w:rsidR="00F93B57">
              <w:rPr>
                <w:rFonts w:ascii="Times New Roman" w:hAnsi="Times New Roman"/>
              </w:rPr>
              <w:t>pís</w:t>
            </w:r>
            <w:r w:rsidR="000B330F">
              <w:rPr>
                <w:rFonts w:ascii="Times New Roman" w:hAnsi="Times New Roman"/>
              </w:rPr>
              <w:t>m</w:t>
            </w:r>
            <w:r w:rsidRPr="00115796" w:rsidR="00F93B57">
              <w:rPr>
                <w:rFonts w:ascii="Times New Roman" w:hAnsi="Times New Roman"/>
              </w:rPr>
              <w:t>.</w:t>
            </w:r>
            <w:r w:rsidRPr="00115796" w:rsidR="00E614F4">
              <w:rPr>
                <w:rFonts w:ascii="Times New Roman" w:hAnsi="Times New Roman"/>
              </w:rPr>
              <w:t xml:space="preserve"> </w:t>
            </w:r>
            <w:r w:rsidRPr="00115796" w:rsidR="00F93B57">
              <w:rPr>
                <w:rFonts w:ascii="Times New Roman" w:hAnsi="Times New Roman"/>
              </w:rPr>
              <w:t>a)</w:t>
            </w:r>
          </w:p>
          <w:p w:rsidR="000D3C22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3C22" w:rsidP="000C032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15796">
              <w:rPr>
                <w:rFonts w:ascii="Times New Roman" w:hAnsi="Times New Roman"/>
                <w:color w:val="000000"/>
              </w:rPr>
              <w:t>Sadzba dane sa ustanovuje takto:</w:t>
            </w:r>
          </w:p>
          <w:p w:rsidR="00652DD0" w:rsidRPr="00115796" w:rsidP="00652DD0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15796">
              <w:rPr>
                <w:rFonts w:ascii="Times New Roman" w:hAnsi="Times New Roman"/>
              </w:rPr>
              <w:t>vykurovací olej kódu kombinovanej nomenklatúry 2710 19 61, 2710 19 63, 2710 19 65 a 2710 19 69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115796">
              <w:rPr>
                <w:rFonts w:ascii="Times New Roman" w:hAnsi="Times New Roman"/>
                <w:b/>
              </w:rPr>
              <w:t xml:space="preserve"> </w:t>
            </w:r>
            <w:r w:rsidRPr="00115796">
              <w:rPr>
                <w:rFonts w:ascii="Times New Roman" w:hAnsi="Times New Roman"/>
                <w:b/>
                <w:color w:val="000000"/>
              </w:rPr>
              <w:t>111,50 eura/1 000 kg</w:t>
            </w:r>
          </w:p>
          <w:p w:rsidR="000B330F" w:rsidP="000C032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52DD0" w:rsidRPr="00115796" w:rsidP="000C032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D3C22" w:rsidRPr="00115796" w:rsidP="000D3C22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 xml:space="preserve">Základom dane stlačeného zemného plynu, je množstvo stlačeného zemného plynu vyjadrené v kilogramoch. Daň sa vypočíta ako súčin základu dane a príslušnej sadzby dane. Sadzba dane na stlačený zemný plyn dodaný alebo používaný ako </w:t>
            </w:r>
          </w:p>
          <w:p w:rsidR="00A9063F" w:rsidRPr="000916DB" w:rsidP="000916DB">
            <w:pPr>
              <w:numPr>
                <w:numId w:val="19"/>
              </w:numPr>
              <w:tabs>
                <w:tab w:val="left" w:pos="389"/>
              </w:tabs>
              <w:autoSpaceDE/>
              <w:autoSpaceDN/>
              <w:bidi w:val="0"/>
              <w:spacing w:after="0" w:line="240" w:lineRule="auto"/>
              <w:ind w:left="38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 w:rsidR="000D3C22">
              <w:rPr>
                <w:rFonts w:ascii="Times New Roman" w:hAnsi="Times New Roman"/>
                <w:b/>
                <w:sz w:val="20"/>
                <w:szCs w:val="20"/>
              </w:rPr>
              <w:t>pohonná látka je vo výške 0,141 eur/kg,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89336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153B33">
              <w:rPr>
                <w:rFonts w:ascii="Times New Roman" w:hAnsi="Times New Roman"/>
                <w:sz w:val="20"/>
                <w:szCs w:val="20"/>
              </w:rPr>
              <w:t>Čl.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9</w:t>
            </w:r>
            <w:r w:rsidRPr="00115796" w:rsidR="000D3C22">
              <w:rPr>
                <w:rFonts w:ascii="Times New Roman" w:hAnsi="Times New Roman"/>
                <w:sz w:val="20"/>
                <w:szCs w:val="20"/>
              </w:rPr>
              <w:t xml:space="preserve"> ods.1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2E5D" w:rsidRPr="00115796" w:rsidP="00BB6F3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 w:rsidR="001E0630">
              <w:rPr>
                <w:rFonts w:ascii="Times New Roman" w:hAnsi="Times New Roman"/>
                <w:sz w:val="20"/>
                <w:szCs w:val="20"/>
              </w:rPr>
              <w:t>1. Minimálne úrovne zda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ovania uplat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ň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ované na vykurovacie palivá</w:t>
            </w:r>
            <w:r w:rsidRPr="00115796" w:rsidR="00BB6F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>od 1. januára 2004 sú stanovené v tabu</w:t>
            </w:r>
            <w:r w:rsidRPr="00115796" w:rsidR="001E0630">
              <w:rPr>
                <w:rFonts w:ascii="Times New Roman" w:hAnsi="Times New Roman"/>
                <w:i/>
                <w:iCs/>
                <w:sz w:val="20"/>
                <w:szCs w:val="20"/>
              </w:rPr>
              <w:t>ľ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 xml:space="preserve">ke </w:t>
            </w:r>
            <w:r w:rsidRPr="00115796" w:rsidR="001E0630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115796" w:rsidR="001E0630">
              <w:rPr>
                <w:rFonts w:ascii="Times New Roman" w:hAnsi="Times New Roman"/>
                <w:sz w:val="20"/>
                <w:szCs w:val="20"/>
              </w:rPr>
              <w:t xml:space="preserve"> prílohy 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F93B5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B57" w:rsidRPr="00115796" w:rsidP="00F93B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98/2004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>a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 návrh zákona čl.</w:t>
            </w:r>
            <w:r w:rsidRPr="00115796" w:rsidR="00E614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3B57" w:rsidRPr="00115796" w:rsidP="00F93B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Návrh zákona čl.</w:t>
            </w:r>
            <w:r w:rsidRPr="00115796" w:rsidR="00E614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  <w:p w:rsidR="00F93B57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B57" w:rsidRPr="00115796" w:rsidP="00F93B5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§ 6 ods.1 pís</w:t>
            </w:r>
            <w:r w:rsidRPr="00115796" w:rsidR="00E614F4">
              <w:rPr>
                <w:rFonts w:ascii="Times New Roman" w:hAnsi="Times New Roman"/>
              </w:rPr>
              <w:t>m</w:t>
            </w:r>
            <w:r w:rsidRPr="00115796">
              <w:rPr>
                <w:rFonts w:ascii="Times New Roman" w:hAnsi="Times New Roman"/>
              </w:rPr>
              <w:t>.</w:t>
            </w:r>
            <w:r w:rsidRPr="00115796" w:rsidR="00E614F4">
              <w:rPr>
                <w:rFonts w:ascii="Times New Roman" w:hAnsi="Times New Roman"/>
              </w:rPr>
              <w:t xml:space="preserve"> </w:t>
            </w:r>
            <w:r w:rsidRPr="00115796">
              <w:rPr>
                <w:rFonts w:ascii="Times New Roman" w:hAnsi="Times New Roman"/>
              </w:rPr>
              <w:t>e)</w:t>
            </w:r>
          </w:p>
          <w:p w:rsidR="00F93B57" w:rsidRPr="00115796" w:rsidP="0011579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93B57" w:rsidRPr="00115796" w:rsidP="00F93B5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B330F">
              <w:rPr>
                <w:rFonts w:ascii="Times New Roman" w:hAnsi="Times New Roman"/>
              </w:rPr>
              <w:t>§ 39</w:t>
            </w:r>
            <w:r w:rsidRPr="00115796">
              <w:rPr>
                <w:rFonts w:ascii="Times New Roman" w:hAnsi="Times New Roman"/>
              </w:rPr>
              <w:t>a ods.</w:t>
            </w:r>
            <w:r w:rsidR="000A3845">
              <w:rPr>
                <w:rFonts w:ascii="Times New Roman" w:hAnsi="Times New Roman"/>
              </w:rPr>
              <w:t xml:space="preserve"> </w:t>
            </w:r>
            <w:r w:rsidRPr="00115796">
              <w:rPr>
                <w:rFonts w:ascii="Times New Roman" w:hAnsi="Times New Roman"/>
              </w:rPr>
              <w:t xml:space="preserve">2 </w:t>
            </w:r>
          </w:p>
          <w:p w:rsidR="00F93B57" w:rsidRPr="00115796" w:rsidP="000B33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B330F">
              <w:rPr>
                <w:rFonts w:ascii="Times New Roman" w:hAnsi="Times New Roman"/>
              </w:rPr>
              <w:t>p</w:t>
            </w:r>
            <w:r w:rsidRPr="00115796">
              <w:rPr>
                <w:rFonts w:ascii="Times New Roman" w:hAnsi="Times New Roman"/>
              </w:rPr>
              <w:t>ís</w:t>
            </w:r>
            <w:r w:rsidRPr="00115796" w:rsidR="00E614F4">
              <w:rPr>
                <w:rFonts w:ascii="Times New Roman" w:hAnsi="Times New Roman"/>
              </w:rPr>
              <w:t>m</w:t>
            </w:r>
            <w:r w:rsidRPr="00115796">
              <w:rPr>
                <w:rFonts w:ascii="Times New Roman" w:hAnsi="Times New Roman"/>
              </w:rPr>
              <w:t>.</w:t>
            </w:r>
            <w:r w:rsidR="000B330F">
              <w:rPr>
                <w:rFonts w:ascii="Times New Roman" w:hAnsi="Times New Roman"/>
              </w:rPr>
              <w:t xml:space="preserve">     </w:t>
            </w:r>
            <w:r w:rsidRPr="00115796">
              <w:rPr>
                <w:rFonts w:ascii="Times New Roman" w:hAnsi="Times New Roman"/>
              </w:rPr>
              <w:t>b)</w:t>
            </w:r>
          </w:p>
          <w:p w:rsidR="00A906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796" w:rsidRPr="00115796" w:rsidP="0011579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B33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330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B57" w:rsidRPr="0011579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§ 30 ods.</w:t>
            </w:r>
            <w:r w:rsidR="000A3845">
              <w:rPr>
                <w:rFonts w:ascii="Times New Roman" w:hAnsi="Times New Roman"/>
              </w:rPr>
              <w:t xml:space="preserve"> </w:t>
            </w:r>
            <w:r w:rsidRPr="00115796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3B57" w:rsidRPr="00115796" w:rsidP="00F93B5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15796">
              <w:rPr>
                <w:rFonts w:ascii="Times New Roman" w:hAnsi="Times New Roman"/>
                <w:color w:val="000000"/>
              </w:rPr>
              <w:t>Sadzba dane sa ustanovuje takto:</w:t>
            </w:r>
          </w:p>
          <w:p w:rsidR="00E614F4" w:rsidRPr="00115796" w:rsidP="00E614F4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15796" w:rsidR="00F93B57">
              <w:rPr>
                <w:rFonts w:ascii="Times New Roman" w:hAnsi="Times New Roman"/>
              </w:rPr>
              <w:t>vykurovací olej kódu kombinovanej nomenklatúry 2710 19 61, 2710 19 63, 2710 19 65 a 2710 19 69</w:t>
            </w:r>
            <w:r w:rsidR="00115796">
              <w:rPr>
                <w:rFonts w:ascii="Times New Roman" w:hAnsi="Times New Roman"/>
                <w:b/>
              </w:rPr>
              <w:t xml:space="preserve">      </w:t>
            </w:r>
            <w:r w:rsidRPr="00115796" w:rsidR="008A149B">
              <w:rPr>
                <w:rFonts w:ascii="Times New Roman" w:hAnsi="Times New Roman"/>
                <w:b/>
              </w:rPr>
              <w:t xml:space="preserve"> </w:t>
            </w:r>
            <w:r w:rsidRPr="00115796" w:rsidR="00F93B57">
              <w:rPr>
                <w:rFonts w:ascii="Times New Roman" w:hAnsi="Times New Roman"/>
                <w:b/>
                <w:color w:val="000000"/>
              </w:rPr>
              <w:t>111,50 eura</w:t>
            </w:r>
            <w:r w:rsidRPr="00115796">
              <w:rPr>
                <w:rFonts w:ascii="Times New Roman" w:hAnsi="Times New Roman"/>
                <w:b/>
                <w:color w:val="000000"/>
              </w:rPr>
              <w:t>/1 000 kg</w:t>
            </w:r>
          </w:p>
          <w:p w:rsidR="00F93B57" w:rsidRPr="00115796" w:rsidP="00F93B5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F93B57" w:rsidRPr="00115796" w:rsidP="00F93B5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F93B57" w:rsidRPr="00115796" w:rsidP="00F93B57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 xml:space="preserve">Základom dane stlačeného zemného plynu, je množstvo stlačeného zemného plynu vyjadrené v kilogramoch. Daň sa vypočíta ako súčin základu dane a príslušnej sadzby dane. Sadzba dane na stlačený zemný plyn dodaný alebo používaný ako </w:t>
            </w:r>
          </w:p>
          <w:p w:rsidR="00F93B57" w:rsidRPr="00115796" w:rsidP="000B330F">
            <w:pPr>
              <w:numPr>
                <w:numId w:val="19"/>
              </w:numPr>
              <w:tabs>
                <w:tab w:val="left" w:pos="389"/>
              </w:tabs>
              <w:autoSpaceDE/>
              <w:autoSpaceDN/>
              <w:bidi w:val="0"/>
              <w:spacing w:after="0" w:line="240" w:lineRule="auto"/>
              <w:ind w:left="38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5796">
              <w:rPr>
                <w:rFonts w:ascii="Times New Roman" w:hAnsi="Times New Roman"/>
                <w:b/>
                <w:sz w:val="20"/>
                <w:szCs w:val="20"/>
              </w:rPr>
              <w:t>palivo na výrobu tepla, je sadzba dane vo výške 0,01989 eur/kg.</w:t>
            </w:r>
          </w:p>
          <w:p w:rsidR="00F93B57" w:rsidRPr="00115796" w:rsidP="00F93B57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330F" w:rsidRPr="000B330F" w:rsidP="000B330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330F">
              <w:rPr>
                <w:rFonts w:ascii="Times New Roman" w:hAnsi="Times New Roman"/>
                <w:b/>
                <w:sz w:val="20"/>
                <w:szCs w:val="20"/>
              </w:rPr>
              <w:t>Sadzba dane na zemný plyn sa ustanovuje, ak je</w:t>
            </w:r>
          </w:p>
          <w:p w:rsidR="000B330F" w:rsidRPr="000B330F" w:rsidP="000B330F">
            <w:pPr>
              <w:numPr>
                <w:numId w:val="25"/>
              </w:numPr>
              <w:autoSpaceDE/>
              <w:autoSpaceDN/>
              <w:bidi w:val="0"/>
              <w:spacing w:after="0" w:line="240" w:lineRule="auto"/>
              <w:ind w:left="382" w:hanging="38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330F">
              <w:rPr>
                <w:rFonts w:ascii="Times New Roman" w:hAnsi="Times New Roman"/>
                <w:b/>
                <w:sz w:val="20"/>
                <w:szCs w:val="20"/>
              </w:rPr>
              <w:t xml:space="preserve">používaný ako palivo na výrobu tepla, alebo dodaný 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Pr="000B330F">
              <w:rPr>
                <w:rFonts w:ascii="Times New Roman" w:hAnsi="Times New Roman"/>
                <w:b/>
                <w:sz w:val="20"/>
                <w:szCs w:val="20"/>
              </w:rPr>
              <w:t>výrobu stlačeného zemného plynu určeného na použitie ako palivo na výrobu tepla vo výške 1,32 eura/MWh,</w:t>
            </w:r>
          </w:p>
          <w:p w:rsidR="00A9063F" w:rsidRPr="000B330F" w:rsidP="000B330F">
            <w:pPr>
              <w:numPr>
                <w:numId w:val="25"/>
              </w:numPr>
              <w:autoSpaceDE/>
              <w:autoSpaceDN/>
              <w:bidi w:val="0"/>
              <w:spacing w:after="0" w:line="240" w:lineRule="auto"/>
              <w:ind w:left="382" w:hanging="38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330F" w:rsidR="000B330F">
              <w:rPr>
                <w:rFonts w:ascii="Times New Roman" w:hAnsi="Times New Roman"/>
                <w:b/>
                <w:sz w:val="20"/>
                <w:szCs w:val="20"/>
              </w:rPr>
              <w:t xml:space="preserve">dodaný na výrobu stlačeného zemného plynu určeného na použitie ako pohonná látka vo výške </w:t>
            </w:r>
            <w:r w:rsidR="000B330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B330F" w:rsidR="000B330F">
              <w:rPr>
                <w:rFonts w:ascii="Times New Roman" w:hAnsi="Times New Roman"/>
                <w:b/>
                <w:sz w:val="20"/>
                <w:szCs w:val="20"/>
              </w:rPr>
              <w:t>9,36 eura/MWh.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 w:rsidR="00F93B5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115796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115796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115796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115796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11579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115796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115796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15796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11579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115796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n.</w:t>
            </w:r>
            <w:r w:rsidRPr="00115796" w:rsidR="00E614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>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11579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115796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11579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115796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115796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115796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>, so zabezpečenou inštitucionálnou</w:t>
            </w:r>
            <w:r w:rsidRPr="00115796" w:rsidR="000C2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 w:rsidR="000C2E53">
              <w:rPr>
                <w:rFonts w:ascii="Times New Roman" w:hAnsi="Times New Roman"/>
                <w:sz w:val="20"/>
                <w:szCs w:val="20"/>
              </w:rPr>
              <w:t>i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115796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C54C3" w:rsidRPr="00115796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n.</w:t>
            </w:r>
            <w:r w:rsidRPr="00115796" w:rsidR="008A14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796">
              <w:rPr>
                <w:rFonts w:ascii="Times New Roman" w:hAnsi="Times New Roman"/>
                <w:sz w:val="20"/>
                <w:szCs w:val="20"/>
              </w:rPr>
              <w:t>a. – neaplikovateľnosť (ak sa ustanovenie smernice netýka SR alebo nie je potrebné ho prebrať)</w:t>
            </w:r>
          </w:p>
        </w:tc>
      </w:tr>
    </w:tbl>
    <w:p w:rsidR="008C54C3" w:rsidRPr="00115796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115796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15796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 w:rsidRPr="0011579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115796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96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11579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115796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115796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115796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 w:rsidRPr="00115796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EU 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2F2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64F"/>
    <w:multiLevelType w:val="hybridMultilevel"/>
    <w:tmpl w:val="2A5C64D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02A17AC9"/>
    <w:multiLevelType w:val="hybridMultilevel"/>
    <w:tmpl w:val="A8567FE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1A0FCB"/>
    <w:multiLevelType w:val="hybridMultilevel"/>
    <w:tmpl w:val="0824907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A38F0"/>
    <w:multiLevelType w:val="hybridMultilevel"/>
    <w:tmpl w:val="1666B72C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6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8">
    <w:nsid w:val="13D46A84"/>
    <w:multiLevelType w:val="hybridMultilevel"/>
    <w:tmpl w:val="4052D66E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28CA0144"/>
    <w:multiLevelType w:val="hybridMultilevel"/>
    <w:tmpl w:val="1666B72C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1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9B298D"/>
    <w:multiLevelType w:val="hybridMultilevel"/>
    <w:tmpl w:val="1666B72C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3">
    <w:nsid w:val="415F15DF"/>
    <w:multiLevelType w:val="hybridMultilevel"/>
    <w:tmpl w:val="6B78595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5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EF0C82"/>
    <w:multiLevelType w:val="hybridMultilevel"/>
    <w:tmpl w:val="250CA5B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8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3F7447"/>
    <w:multiLevelType w:val="hybridMultilevel"/>
    <w:tmpl w:val="4DB6A4C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B06E28"/>
    <w:multiLevelType w:val="hybridMultilevel"/>
    <w:tmpl w:val="66D09D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7"/>
    <w:lvlOverride w:ilvl="0">
      <w:startOverride w:val="3"/>
    </w:lvlOverride>
  </w:num>
  <w:num w:numId="3">
    <w:abstractNumId w:val="14"/>
  </w:num>
  <w:num w:numId="4">
    <w:abstractNumId w:val="14"/>
    <w:lvlOverride w:ilvl="0">
      <w:startOverride w:val="2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18"/>
  </w:num>
  <w:num w:numId="12">
    <w:abstractNumId w:val="6"/>
  </w:num>
  <w:num w:numId="13">
    <w:abstractNumId w:val="16"/>
  </w:num>
  <w:num w:numId="14">
    <w:abstractNumId w:val="4"/>
  </w:num>
  <w:num w:numId="15">
    <w:abstractNumId w:val="0"/>
  </w:num>
  <w:num w:numId="16">
    <w:abstractNumId w:val="17"/>
  </w:num>
  <w:num w:numId="17">
    <w:abstractNumId w:val="13"/>
  </w:num>
  <w:num w:numId="18">
    <w:abstractNumId w:val="5"/>
  </w:num>
  <w:num w:numId="19">
    <w:abstractNumId w:val="12"/>
  </w:num>
  <w:num w:numId="20">
    <w:abstractNumId w:val="10"/>
  </w:num>
  <w:num w:numId="21">
    <w:abstractNumId w:val="3"/>
  </w:num>
  <w:num w:numId="22">
    <w:abstractNumId w:val="1"/>
  </w:num>
  <w:num w:numId="23">
    <w:abstractNumId w:val="20"/>
  </w:num>
  <w:num w:numId="24">
    <w:abstractNumId w:val="19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75821"/>
    <w:rsid w:val="000916DB"/>
    <w:rsid w:val="000A3845"/>
    <w:rsid w:val="000B330F"/>
    <w:rsid w:val="000C032C"/>
    <w:rsid w:val="000C2E53"/>
    <w:rsid w:val="000D3C22"/>
    <w:rsid w:val="00115796"/>
    <w:rsid w:val="0012029C"/>
    <w:rsid w:val="00127033"/>
    <w:rsid w:val="00153B33"/>
    <w:rsid w:val="001E0630"/>
    <w:rsid w:val="00205A4C"/>
    <w:rsid w:val="00296066"/>
    <w:rsid w:val="00366A7B"/>
    <w:rsid w:val="00391DC5"/>
    <w:rsid w:val="00440A2A"/>
    <w:rsid w:val="00485E11"/>
    <w:rsid w:val="005170A9"/>
    <w:rsid w:val="005947B8"/>
    <w:rsid w:val="00642699"/>
    <w:rsid w:val="00652DD0"/>
    <w:rsid w:val="0074103A"/>
    <w:rsid w:val="007F1633"/>
    <w:rsid w:val="00893368"/>
    <w:rsid w:val="008A149B"/>
    <w:rsid w:val="008B5A3B"/>
    <w:rsid w:val="008C54C3"/>
    <w:rsid w:val="00996FBE"/>
    <w:rsid w:val="00A804DA"/>
    <w:rsid w:val="00A9063F"/>
    <w:rsid w:val="00A90A2E"/>
    <w:rsid w:val="00B54EFA"/>
    <w:rsid w:val="00BB2F29"/>
    <w:rsid w:val="00BB5C14"/>
    <w:rsid w:val="00BB6F38"/>
    <w:rsid w:val="00CB2E5D"/>
    <w:rsid w:val="00DA0F6C"/>
    <w:rsid w:val="00DA3A1E"/>
    <w:rsid w:val="00DE0F85"/>
    <w:rsid w:val="00E614F4"/>
    <w:rsid w:val="00EE7DD6"/>
    <w:rsid w:val="00F621C2"/>
    <w:rsid w:val="00F93B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Bezmezer1">
    <w:name w:val="Bez mezer1"/>
    <w:uiPriority w:val="99"/>
    <w:rsid w:val="00DA3A1E"/>
    <w:pPr>
      <w:framePr w:wrap="auto"/>
      <w:widowControl/>
      <w:autoSpaceDE/>
      <w:autoSpaceDN/>
      <w:adjustRightInd/>
      <w:spacing w:afterAutospacing="1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DA3A1E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B2F2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2F2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C964-ED18-4C50-B889-C5889184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836</Words>
  <Characters>4239</Characters>
  <Application>Microsoft Office Word</Application>
  <DocSecurity>0</DocSecurity>
  <Lines>0</Lines>
  <Paragraphs>0</Paragraphs>
  <ScaleCrop>false</ScaleCrop>
  <Company>ÚV SR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mdanisovic</cp:lastModifiedBy>
  <cp:revision>5</cp:revision>
  <cp:lastPrinted>2011-09-13T17:08:00Z</cp:lastPrinted>
  <dcterms:created xsi:type="dcterms:W3CDTF">2011-09-09T13:55:00Z</dcterms:created>
  <dcterms:modified xsi:type="dcterms:W3CDTF">2011-09-13T17:15:00Z</dcterms:modified>
</cp:coreProperties>
</file>