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C5EAA">
      <w:pPr>
        <w:pStyle w:val="Heading2"/>
        <w:bidi w:val="0"/>
        <w:ind w:left="7080"/>
        <w:rPr>
          <w:rFonts w:ascii="Times New Roman" w:hAnsi="Times New Roman"/>
        </w:rPr>
      </w:pPr>
      <w:r>
        <w:rPr>
          <w:rFonts w:ascii="Times New Roman" w:hAnsi="Times New Roman"/>
        </w:rPr>
        <w:t>Príloha č. 9</w:t>
      </w:r>
    </w:p>
    <w:p w:rsidR="003C5EAA">
      <w:pPr>
        <w:pStyle w:val="Heading3"/>
        <w:bidi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ZOZNAM POUŽITÝCH SKRATIEK</w:t>
      </w:r>
    </w:p>
    <w:tbl>
      <w:tblPr>
        <w:tblStyle w:val="TableNormal"/>
        <w:tblW w:w="0" w:type="auto"/>
        <w:tblInd w:w="-14" w:type="dxa"/>
        <w:tblLayout w:type="fixed"/>
        <w:tblCellMar>
          <w:left w:w="0" w:type="dxa"/>
          <w:right w:w="0" w:type="dxa"/>
        </w:tblCellMar>
      </w:tblPr>
      <w:tblGrid>
        <w:gridCol w:w="1960"/>
        <w:gridCol w:w="6940"/>
      </w:tblGrid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font7"/>
              <w:bidi w:val="0"/>
              <w:spacing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>a. s.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akciová spoločnosť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ACP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Skupina afrických, karibských a tichomorských krajín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AKI MR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Výskumný ústav ekonomiky poľnohospodárstva Maďarskej republiky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Heading4"/>
              <w:bidi w:val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APRR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Agentúra na podporu regionálneho rozvoja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AT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Rakúsko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AWU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počet ročných pracovných jednotiek-vyjadruje počet pracovníkov (annual work units)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b. c.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bežné ceny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Heading4"/>
              <w:bidi w:val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BI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Medzinár.organizácia pre ochranu biolog. diverzity (Biodiversity Iternational)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Heading4"/>
              <w:bidi w:val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BI ECPGR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Regionálny program Bioversity International ECPGR - Európsky kooperatívny program pre genetické zdroje rastlín (European Cooperative Programme for Plant Genetic Resources)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Heading4"/>
              <w:bidi w:val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BI EUFORGEN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Regionálny program Bioversity International EUFORGEN - Európsky program pre lesné genetické zdroje (European Forest Genetic Resources Programme)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Heading4"/>
              <w:bidi w:val="0"/>
              <w:rPr>
                <w:rFonts w:ascii="Times New Roman" w:eastAsia="Arial Unicode MS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BPS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bioplynová stanica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BSE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choroba šialených kráv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CA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Codex Alimentarius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CD MP SR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Centrálna databáza MP SR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Heading4"/>
              <w:bidi w:val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CEECFOODS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Databázové centrum pre oblasť zloženia potravín strednej a východnej Európy (Central and Eastern European Countries Food Data Systems)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Heading4"/>
              <w:bidi w:val="0"/>
              <w:rPr>
                <w:rFonts w:ascii="Times New Roman" w:eastAsia="Arial Unicode MS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CEHZ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Centrálna evidencia hospodárskych zvierat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CESKO 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Systém vykonávania kontrol z hľadiska ochrany zdravia zvierat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249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CMO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spoločná organizácia trhu (Common Market Organization)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COICOP-HBS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medzinárodná klasifikácia individuálnej spotreby podľa účelu použitia Eurostatom odporúčaná pre využitie v rodinných účtoch 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CPI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index spotrebiteľských cien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Heading4"/>
              <w:bidi w:val="0"/>
              <w:rPr>
                <w:rFonts w:ascii="Times New Roman" w:eastAsia="Arial Unicode MS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CPP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celková poľnohospodárska produkcia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Heading4"/>
              <w:bidi w:val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CS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colný sadzobník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CVRV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Centrum výskumu rastlinnej výroby 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ČPH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čistá pridaná hodnota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ČPP (ČDSČ)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čistý prevádzkový prebytok (čistý dôchodok zo samostatnej činnosti)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Heading1"/>
              <w:bidi w:val="0"/>
              <w:rPr>
                <w:rFonts w:ascii="Times New Roman" w:eastAsia="Arial Unicode MS" w:hAnsi="Times New Roman"/>
              </w:rPr>
            </w:pPr>
            <w:r>
              <w:rPr>
                <w:rFonts w:ascii="Times New Roman" w:hAnsi="Times New Roman"/>
              </w:rPr>
              <w:t>ČR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Česká republika 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Heading4"/>
              <w:bidi w:val="0"/>
              <w:rPr>
                <w:rFonts w:ascii="Times New Roman" w:eastAsia="Arial Unicode MS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ČS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čerpacia stanica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ČZP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čistý zisk z podnikania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Heading1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DG AGRI</w:t>
            </w:r>
          </w:p>
          <w:p w:rsidR="001A4BD2" w:rsidRPr="001A4BD2" w:rsidP="001A4BD2">
            <w:pPr>
              <w:pStyle w:val="Heading1"/>
              <w:bidi w:val="0"/>
              <w:rPr>
                <w:rFonts w:ascii="Times New Roman" w:eastAsia="Arial Unicode MS" w:hAnsi="Times New Roman"/>
              </w:rPr>
            </w:pPr>
            <w:r w:rsidRPr="001A4BD2">
              <w:rPr>
                <w:rFonts w:ascii="Times New Roman" w:hAnsi="Times New Roman"/>
              </w:rPr>
              <w:t>DG SANCO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generálne riaditeľstvo pre poľnohospodárstvo a rozvoj vidieka</w:t>
            </w:r>
          </w:p>
          <w:p w:rsidR="001A4BD2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projekt - </w:t>
            </w:r>
            <w:r w:rsidRPr="001A4BD2">
              <w:rPr>
                <w:rFonts w:ascii="Times New Roman" w:hAnsi="Times New Roman"/>
                <w:sz w:val="22"/>
              </w:rPr>
              <w:t>Kvalitnejšie vzdelávanie pre bezpečnejšie potraviny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DHNM, DNHM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dlhodobý hmotný a nehmotný majetok (dlhod.nehmotný a hmot. majetok)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DPH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daň z pridanej hodnoty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29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DPL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družstevné podielnícke listy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299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Heading1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EFRA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Ecological and Forestry Research Agency (Vedecká agentúra pre ekológiu a lesníctvo)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299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Heading1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EAFRD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Európsky poľnohospodársky fond pre rozvoj vidieka (European Agricultural Fund for Rural Development)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299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EHK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Európska hospodárska komisia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EFRH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Európsky fond pre rybné hospodárstvo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Heading1"/>
              <w:bidi w:val="0"/>
              <w:rPr>
                <w:rFonts w:ascii="Times New Roman" w:eastAsia="Arial Unicode MS" w:hAnsi="Times New Roman"/>
              </w:rPr>
            </w:pPr>
            <w:r>
              <w:rPr>
                <w:rFonts w:ascii="Times New Roman" w:hAnsi="Times New Roman"/>
              </w:rPr>
              <w:t>EFT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European Fish Types (Európsky rybný model)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EFTA (EZVO)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Európske združenie voľného obchodu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EHS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Európske hospodárske spoločenstvo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EK, EC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Európska komisia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Heading4"/>
              <w:bidi w:val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EP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európsky parlament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Heading4"/>
              <w:bidi w:val="0"/>
              <w:rPr>
                <w:rFonts w:ascii="Times New Roman" w:eastAsia="Arial Unicode MS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EP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energetické plodiny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EPFRV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Európsky poľnohospodársky fond pre rozvoj vidieka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EPPO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Európska a stredomorská organizácia pre ochranu rastlín (European and Mediterranean Plant Protection Organisation)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EPÚ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Ekonomický poľnohospodársky účet SR 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EPV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ekologická poľnohospodárska výroba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EPZF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Európsky poľnohospodársky záručný fond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ERDF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Európsky fond regionálneho rozvoja  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ES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Európske spoločenstvo 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EÚ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Európska únia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EUFMD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Európska komisia pre kontrolu chorôb slintačky a krívačky (European Commission for the Control of Foot-and-Mouth Disease) 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EUR, euro; (€)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peňažná mena Európskej menovej únie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Heading1"/>
              <w:bidi w:val="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EuroFIR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Sieť o databázach o zložení potravín v krajinách EÚ (European Food Information Resource Network)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EUROSTAT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Štatistický úrad EÚ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3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EZVO (EFTA)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Európske združenie voľného obchodu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FAO OSN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Food and Agriculture Organization of the United Nations (Organizácia Spojených národov pre výživu a poľnohospodárstvo)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FO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fyzická osoba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FOB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hodnota dovozu a vývozu s dodaním tovaru na hranicu vyvážajúcej krajiny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Heading4"/>
              <w:bidi w:val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FP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finančný príspevok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GCDT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Zverenský fond pre diverzitu rastlín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(Global Crop Diversity Trust)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GS-Soil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Geodata-Services for European Soil Data (služby pre európske dáta o pôde)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GWh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gigawathodina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ha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hektár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HD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hovädzí dobytok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HDP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hrubý domáci produkt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hl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hektoliter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Heading1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HNV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high nature value (vysoká prírodná hodnota)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HPH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hrubá pridaná hodnota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HPP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hrubá poľnohospodárska produkcia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HS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harmonizovaný systém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HU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Maďarsko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HZ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hospodárske zvieratá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font7"/>
              <w:bidi w:val="0"/>
              <w:spacing w:before="0" w:after="0"/>
              <w:rPr>
                <w:rFonts w:eastAsia="Times New Roman"/>
              </w:rPr>
            </w:pPr>
            <w:r>
              <w:t>IAPGRFA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Medzinárodná zmluva o rastlinných genetických zdrojoch pre výživu a poľnohospodárstvo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IES RP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Integrovaný ekonomický systém rezortu pôdohospodárstva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Heading4"/>
              <w:bidi w:val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INSPIRE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Infrastructure for Spatial Information in Europe (Infraštruktúra pre priestorové informácie v Európe)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IPP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index priemyselnej produkcie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ISPÚ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Informačná sieť poľnohospodárskeho účtovníctva Európskej únie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ISTA</w:t>
            </w:r>
          </w:p>
          <w:p w:rsidR="0093737C">
            <w:pPr>
              <w:bidi w:val="0"/>
              <w:rPr>
                <w:rFonts w:ascii="Times New Roman" w:hAnsi="Times New Roman"/>
                <w:b/>
                <w:sz w:val="22"/>
              </w:rPr>
            </w:pPr>
          </w:p>
          <w:p w:rsidR="0093737C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IVVL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Medzinárodná asociácia pre testovanie osív (International Seed Testing Association)</w:t>
            </w:r>
          </w:p>
          <w:p w:rsidR="0093737C" w:rsidP="0093737C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 w:rsidRPr="0093737C">
              <w:rPr>
                <w:rFonts w:ascii="Times New Roman" w:hAnsi="Times New Roman"/>
                <w:sz w:val="22"/>
              </w:rPr>
              <w:t>Inštitút vzdelávania veterinárnych lekárov</w:t>
            </w:r>
            <w:r w:rsidRPr="00FC163A">
              <w:rPr>
                <w:rFonts w:ascii="Times New Roman" w:hAnsi="Times New Roman"/>
                <w:b/>
                <w:color w:val="000000"/>
              </w:rPr>
              <w:t xml:space="preserve">  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IT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informačné technológie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jat. hm.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jatočná hmotnosť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Heading4"/>
              <w:bidi w:val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JESSICA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iniciatíva EÚ zameraná na podporu udržateľných investícií v mests.oblastiach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JLZ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jednotný lokalizačný základ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KD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kŕmny deň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font7"/>
              <w:bidi w:val="0"/>
              <w:spacing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>kg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kilogram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KIČ  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Kontrola inšpekčných činností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KKZ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kompletné kŕmne zmesi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km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kilometer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koef.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koeficient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font7"/>
              <w:bidi w:val="0"/>
              <w:spacing w:before="0" w:after="0"/>
              <w:rPr>
                <w:rFonts w:eastAsia="Times New Roman"/>
              </w:rPr>
            </w:pPr>
            <w:r w:rsidR="0093737C">
              <w:rPr>
                <w:rFonts w:eastAsia="Times New Roman"/>
              </w:rPr>
              <w:t>K</w:t>
            </w:r>
            <w:r>
              <w:rPr>
                <w:rFonts w:eastAsia="Times New Roman"/>
              </w:rPr>
              <w:t>s</w:t>
            </w:r>
          </w:p>
          <w:p w:rsidR="0093737C" w:rsidRPr="0093737C">
            <w:pPr>
              <w:pStyle w:val="font7"/>
              <w:bidi w:val="0"/>
              <w:spacing w:before="0" w:after="0"/>
              <w:rPr>
                <w:rFonts w:eastAsia="Times New Roman"/>
              </w:rPr>
            </w:pPr>
            <w:r w:rsidRPr="0093737C">
              <w:t>K</w:t>
            </w:r>
            <w:r w:rsidRPr="0093737C">
              <w:rPr>
                <w:rFonts w:eastAsia="Times New Roman"/>
                <w:bCs w:val="0"/>
              </w:rPr>
              <w:t>VPS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 w:rsidR="0093737C">
              <w:rPr>
                <w:rFonts w:ascii="Times New Roman" w:hAnsi="Times New Roman"/>
                <w:sz w:val="22"/>
              </w:rPr>
              <w:t>K</w:t>
            </w:r>
            <w:r>
              <w:rPr>
                <w:rFonts w:ascii="Times New Roman" w:hAnsi="Times New Roman"/>
                <w:sz w:val="22"/>
              </w:rPr>
              <w:t>us</w:t>
            </w:r>
          </w:p>
          <w:p w:rsidR="0093737C" w:rsidP="0093737C">
            <w:pPr>
              <w:bidi w:val="0"/>
              <w:rPr>
                <w:rFonts w:ascii="Times New Roman" w:eastAsia="Arial Unicode MS" w:hAnsi="Times New Roman" w:hint="default"/>
                <w:sz w:val="22"/>
              </w:rPr>
            </w:pPr>
            <w:r>
              <w:rPr>
                <w:rFonts w:ascii="Times New Roman" w:eastAsia="Arial Unicode MS" w:hAnsi="Times New Roman" w:hint="default"/>
                <w:sz w:val="22"/>
              </w:rPr>
              <w:t>Krajská</w:t>
            </w:r>
            <w:r>
              <w:rPr>
                <w:rFonts w:ascii="Times New Roman" w:eastAsia="Arial Unicode MS" w:hAnsi="Times New Roman" w:hint="default"/>
                <w:sz w:val="22"/>
              </w:rPr>
              <w:t xml:space="preserve"> veteriná</w:t>
            </w:r>
            <w:r>
              <w:rPr>
                <w:rFonts w:ascii="Times New Roman" w:eastAsia="Arial Unicode MS" w:hAnsi="Times New Roman" w:hint="default"/>
                <w:sz w:val="22"/>
              </w:rPr>
              <w:t>rna potravinová</w:t>
            </w:r>
            <w:r>
              <w:rPr>
                <w:rFonts w:ascii="Times New Roman" w:eastAsia="Arial Unicode MS" w:hAnsi="Times New Roman" w:hint="default"/>
                <w:sz w:val="22"/>
              </w:rPr>
              <w:t xml:space="preserve"> sprá</w:t>
            </w:r>
            <w:r>
              <w:rPr>
                <w:rFonts w:ascii="Times New Roman" w:eastAsia="Arial Unicode MS" w:hAnsi="Times New Roman" w:hint="default"/>
                <w:sz w:val="22"/>
              </w:rPr>
              <w:t>va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KZ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kŕmna zmes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l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liter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Heading1"/>
              <w:bidi w:val="0"/>
              <w:rPr>
                <w:rFonts w:ascii="Times New Roman" w:eastAsia="Arial Unicode MS" w:hAnsi="Times New Roman"/>
              </w:rPr>
            </w:pPr>
            <w:r>
              <w:rPr>
                <w:rFonts w:ascii="Times New Roman" w:hAnsi="Times New Roman"/>
              </w:rPr>
              <w:t>LFA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 w:rsidR="004A319B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znevýhodnená oblasť</w:t>
            </w:r>
            <w:r w:rsidR="004A319B">
              <w:rPr>
                <w:rFonts w:ascii="Times New Roman" w:hAnsi="Times New Roman"/>
                <w:sz w:val="22"/>
              </w:rPr>
              <w:t xml:space="preserve"> (</w:t>
            </w:r>
            <w:r w:rsidR="004A319B">
              <w:rPr>
                <w:rFonts w:ascii="Times New Roman" w:hAnsi="Times New Roman"/>
                <w:sz w:val="22"/>
              </w:rPr>
              <w:t>less favoured area)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LPIS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Register pôdnych produkčných blokov (Land Parcel Information System)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57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m.j.; mer.j.; mer.jedn.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merná jednotka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m</w:t>
            </w:r>
            <w:r>
              <w:rPr>
                <w:rFonts w:ascii="Times New Roman" w:hAnsi="Times New Roman"/>
                <w:b/>
                <w:sz w:val="22"/>
                <w:vertAlign w:val="superscript"/>
              </w:rPr>
              <w:t>2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meter štvorcový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m</w:t>
            </w:r>
            <w:r>
              <w:rPr>
                <w:rFonts w:ascii="Times New Roman" w:hAnsi="Times New Roman"/>
                <w:b/>
                <w:sz w:val="22"/>
                <w:vertAlign w:val="superscript"/>
              </w:rPr>
              <w:t>3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meter kubický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MCPFE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Ministerské konferencie o ochrane lesov v Európe (Ministerial Conference on the Protection of Forests in Europe) 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MERCOSUR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krajiny Juhoamerického spoločného trhu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MH SR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Ministerstvo hospodárstva SR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mil.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milión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mld.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miliarda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MP SR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Ministerstvo pôdohospodárstva Slovenskej republiky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Heading1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MPRV SR                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Ministerstvo pôdohospodárstva a rozvoja vidieka Slovenskej republiky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Heading1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MPŽPaRR SR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Minis.pôdohospodárstva, životného prostredia a regionál.rozvoja SR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MR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Maďarská republika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Heading4"/>
              <w:bidi w:val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MSP</w:t>
            </w:r>
          </w:p>
          <w:p w:rsidR="00303548" w:rsidRPr="00303548" w:rsidP="00303548">
            <w:pPr>
              <w:pStyle w:val="Heading4"/>
              <w:bidi w:val="0"/>
              <w:rPr>
                <w:rFonts w:ascii="Times New Roman" w:hAnsi="Times New Roman"/>
              </w:rPr>
            </w:pPr>
            <w:r w:rsidRPr="00303548">
              <w:rPr>
                <w:rFonts w:ascii="Times New Roman" w:hAnsi="Times New Roman"/>
                <w:color w:val="auto"/>
              </w:rPr>
              <w:t>MŠVVaŠ SR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mikro, malý a stredný podnikateľ</w:t>
            </w:r>
          </w:p>
          <w:p w:rsidR="00303548" w:rsidP="006F388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Ministerstvo školstva vedy výskumu a </w:t>
            </w:r>
            <w:r w:rsidR="006F388A">
              <w:rPr>
                <w:rFonts w:ascii="Times New Roman" w:hAnsi="Times New Roman"/>
                <w:sz w:val="22"/>
              </w:rPr>
              <w:t>športu</w:t>
            </w:r>
            <w:r>
              <w:rPr>
                <w:rFonts w:ascii="Times New Roman" w:hAnsi="Times New Roman"/>
                <w:sz w:val="22"/>
              </w:rPr>
              <w:t xml:space="preserve"> Slovenskej republiky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Heading1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MZ SR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 w:rsidP="00F56D39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Ministerstvo zdravotníctva</w:t>
            </w:r>
            <w:r w:rsidR="00F56D39">
              <w:rPr>
                <w:rFonts w:ascii="Times New Roman" w:hAnsi="Times New Roman"/>
                <w:sz w:val="22"/>
              </w:rPr>
              <w:t xml:space="preserve"> Slovenskej republiky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MZV SR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Ministerstvo zahraničných vecí SR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MŽP SR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Ministerstvo životného prostredia SR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NATO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Organizácia Severoatlantickej zmluvy (North Atlantic Treaty Organization)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NBS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Národná banka Slovenska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NČŠ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nové členské štáty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Heading4"/>
              <w:bidi w:val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NFP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nenávratný finančný príspevok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NH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národné hospodárstvo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NLC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Národné lesnícke centrum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NNVČ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neoddeliteľné nepoľnohosp. vedľajšie činnosti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NPK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anorganické hnojivá – dusík, fosfor, draslík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NR SR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Národná rada SR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NUTS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klasifikácia územných jednotiek na štatistické účely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ODP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odporúčaná dávka potravín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OECD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Organizácia pre hospodársku spoluprácu a rozvo (Organization for Economic Cooperation and Development)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OIE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Svetová organizácia pre zdravie zvierat (World organisation for animal health)  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42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OIV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Medzinárodná organizácia pre vinič a víno (International Organisation of Vine and Wine)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Heading1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OKEČ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odvetvová klasifikácia ekonomických činností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Heading1"/>
              <w:bidi w:val="0"/>
              <w:rPr>
                <w:rFonts w:ascii="Times New Roman" w:eastAsia="Arial Unicode MS" w:hAnsi="Times New Roman"/>
              </w:rPr>
            </w:pPr>
            <w:r>
              <w:rPr>
                <w:rFonts w:ascii="Times New Roman" w:hAnsi="Times New Roman"/>
              </w:rPr>
              <w:t>OP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orná pôda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OPBK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Operačný program Bratislavský kraj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PHARE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Poland and Hungary Assistance for Reconstructing of their Economies (Pomoc na rekonštrukciu ekonmík)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OPRH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operačný program Rybné hospodárstvo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OR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obchodný register; v inom kontexte: obchodné reťazce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OS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obchodná spoločnosť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OSN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Organization of the United Nations (Organizácia Spojených národov)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OT TP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operačný program Technická pomoc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Heading1"/>
              <w:bidi w:val="0"/>
              <w:rPr>
                <w:rFonts w:ascii="Times New Roman" w:eastAsia="Arial Unicode MS" w:hAnsi="Times New Roman"/>
              </w:rPr>
            </w:pPr>
            <w:r>
              <w:rPr>
                <w:rFonts w:ascii="Times New Roman" w:hAnsi="Times New Roman"/>
              </w:rPr>
              <w:t>OZE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obnoviteľné zdroje energie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p. b.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percentuálny bod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Heading1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PBD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Potravinová banka dát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PL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Poľsko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p. p.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poľnohospodárska pôda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p.v.p.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poľnohospodársky využívaná pôda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P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tabuľková príloha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PD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poľnohospodárske družstvo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PDO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chránené označenie pôvodu (Protected designation of origin)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PGI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chránené zemepisné označenie (Protected geographical indication)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PH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pridaná hodnota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Heading1"/>
              <w:bidi w:val="0"/>
              <w:rPr>
                <w:rFonts w:ascii="Times New Roman" w:eastAsia="Arial Unicode MS" w:hAnsi="Times New Roman"/>
              </w:rPr>
            </w:pPr>
            <w:r>
              <w:rPr>
                <w:rFonts w:ascii="Times New Roman" w:hAnsi="Times New Roman"/>
              </w:rPr>
              <w:t>PO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právnická osoba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Heading1"/>
              <w:bidi w:val="0"/>
              <w:rPr>
                <w:rFonts w:ascii="Times New Roman" w:eastAsia="Arial Unicode MS" w:hAnsi="Times New Roman"/>
              </w:rPr>
            </w:pPr>
            <w:r>
              <w:rPr>
                <w:rFonts w:ascii="Times New Roman" w:hAnsi="Times New Roman"/>
              </w:rPr>
              <w:t>PP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priame platby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PPA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Pôdohospodárska platobná agentúra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PRV 2004-2006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Plán rozvoja vidieka SR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PRV 2007-2013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Program rozvoja vidieka SR 2007 – 2013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PSE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podpora poľnohospodárskych výrobcov (Producer Support Estimate)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RV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rastlinná výroba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RF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Ruská federácia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RFID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bezkontaktný identifikačný čip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Heading4"/>
              <w:bidi w:val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ROP</w:t>
            </w:r>
          </w:p>
          <w:p w:rsidR="00F56D39" w:rsidRPr="00F56D39" w:rsidP="00F56D39">
            <w:pPr>
              <w:bidi w:val="0"/>
              <w:rPr>
                <w:rFonts w:ascii="Times New Roman" w:hAnsi="Times New Roman"/>
                <w:b/>
                <w:sz w:val="22"/>
              </w:rPr>
            </w:pPr>
            <w:r w:rsidRPr="00F56D39">
              <w:rPr>
                <w:rFonts w:ascii="Times New Roman" w:hAnsi="Times New Roman"/>
                <w:b/>
                <w:sz w:val="22"/>
              </w:rPr>
              <w:t>RÚVZ</w:t>
            </w:r>
          </w:p>
          <w:p w:rsidR="006D4B1C" w:rsidRPr="006D4B1C" w:rsidP="006D4B1C">
            <w:pPr>
              <w:bidi w:val="0"/>
              <w:rPr>
                <w:rFonts w:ascii="Times New Roman" w:hAnsi="Times New Roman"/>
              </w:rPr>
            </w:pPr>
            <w:r w:rsidRPr="006D4B1C">
              <w:rPr>
                <w:rFonts w:ascii="Times New Roman" w:hAnsi="Times New Roman"/>
                <w:b/>
                <w:sz w:val="22"/>
              </w:rPr>
              <w:t>RVPS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regionálny operačný program</w:t>
            </w:r>
          </w:p>
          <w:p w:rsidR="00F56D39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Regionálny úrad verejného zdravotníctva</w:t>
            </w:r>
          </w:p>
          <w:p w:rsidR="006D4B1C" w:rsidP="00F56D39">
            <w:pPr>
              <w:bidi w:val="0"/>
              <w:rPr>
                <w:rFonts w:ascii="Times New Roman" w:hAnsi="Times New Roman"/>
                <w:sz w:val="22"/>
              </w:rPr>
            </w:pPr>
            <w:r w:rsidR="00F56D39">
              <w:rPr>
                <w:rFonts w:ascii="Times New Roman" w:hAnsi="Times New Roman"/>
                <w:sz w:val="22"/>
              </w:rPr>
              <w:t>R</w:t>
            </w:r>
            <w:r>
              <w:rPr>
                <w:rFonts w:ascii="Times New Roman" w:hAnsi="Times New Roman"/>
                <w:sz w:val="22"/>
              </w:rPr>
              <w:t>egionálna veterinárna a potravinová správa SR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RV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rastlinná výroba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SAŽP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Slovenská agentúra životného prostredia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s. c.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stále ceny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7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s. r. o.; spol. s r. o.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spoločnosť s ručením obmedzeným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SAPS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 w:rsidP="004F7F38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jednotná platba na plochu</w:t>
            </w:r>
            <w:r w:rsidR="004F7F38">
              <w:rPr>
                <w:rFonts w:ascii="Times New Roman" w:hAnsi="Times New Roman"/>
                <w:sz w:val="22"/>
              </w:rPr>
              <w:t xml:space="preserve"> (Single Area Payment Scheme)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Heading1"/>
              <w:bidi w:val="0"/>
              <w:rPr>
                <w:rFonts w:ascii="Times New Roman" w:eastAsia="Arial Unicode MS" w:hAnsi="Times New Roman"/>
              </w:rPr>
            </w:pPr>
            <w:r>
              <w:rPr>
                <w:rFonts w:ascii="Times New Roman" w:hAnsi="Times New Roman"/>
              </w:rPr>
              <w:t>SFK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spotreba fixného kapitálu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SHR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samostatne hospodáriaci roľník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Sk, SKK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Slovenská koruna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SK NACE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Štatistická klasifikácia ekonomických aktivít v Európskom spoločenstve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SK (SR)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Slovakia (Slovenská republika)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SNR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Slovenská národná rada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SNŠ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Spoločenstvo nezávislých štátov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SOP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sektorový operačný program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SOP PaRV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sektorový operačný program Poľnohospodárstvo a rozvoj vidieka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SPP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Spoločná poľnohospodárska politika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SR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Slovenská republika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š.p.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štátny podnik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ŠR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štátny rozpočet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ŠÚ SR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Štatistický úrad Slovenskej republiky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ŠVPS SR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Štátna veterinárna a potravinová správa SR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t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tona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t jat. hm.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tona jatočnej hmotnosti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t ž. hm.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tona živej hmotnosti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THFK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tvorba hrubého fixného kapitálu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tis.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tisíc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TJ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terajoul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TOV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trhovo orientované výdavky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TSG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zaručené tradičné špeciality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TSE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celková odhadnutá podpora (Total Support Estimate)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Heading1"/>
              <w:bidi w:val="0"/>
              <w:rPr>
                <w:rFonts w:ascii="Times New Roman" w:eastAsia="Arial Unicode MS" w:hAnsi="Times New Roman"/>
              </w:rPr>
            </w:pPr>
            <w:r>
              <w:rPr>
                <w:rFonts w:ascii="Times New Roman" w:hAnsi="Times New Roman"/>
              </w:rPr>
              <w:t>TSÚP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Technický skúšobný ústav pôdohospodársky SKTC-106, Rovinka 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TTP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trvalé trávne porasty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Heading1"/>
              <w:bidi w:val="0"/>
              <w:rPr>
                <w:rFonts w:ascii="Times New Roman" w:eastAsia="Arial Unicode MS" w:hAnsi="Times New Roman"/>
              </w:rPr>
            </w:pPr>
            <w:r>
              <w:rPr>
                <w:rFonts w:ascii="Times New Roman" w:hAnsi="Times New Roman"/>
              </w:rPr>
              <w:t>ÚGKK SR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Úrad geodézie, kartografie a katastra SR 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UK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United Kingdom (Spojené kráľovstvo; Veľká Británia)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Heading1"/>
              <w:bidi w:val="0"/>
              <w:rPr>
                <w:rFonts w:ascii="Times New Roman" w:eastAsia="Arial Unicode MS" w:hAnsi="Times New Roman"/>
              </w:rPr>
            </w:pPr>
            <w:r>
              <w:rPr>
                <w:rFonts w:ascii="Times New Roman" w:hAnsi="Times New Roman"/>
              </w:rPr>
              <w:t>ÚKSÚP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Ústredný kontrolný a skúšobný ústav poľnohospodársky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9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font7"/>
              <w:bidi w:val="0"/>
              <w:spacing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>UNCCD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(United Nations Convention to Combat Desertification) - Dohovor Organizácie Spojených národov o boji proti dezertifikácii v krajinách postihnutých vážnym suchom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UNECE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Hospodárska komisia OSN pre Európu (The United Nations Economic Commission for Europe) 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Heading4"/>
              <w:bidi w:val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UNEP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Program Organizácie Spojených národov pre životné prostredie v lesníctve (United Nations Environment Programme)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UPOV 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Medzinárodná únia na ochranu nových odrôd rastlín (International Union for the Protection of New Varieties of Plants)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UPSVAR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Úrad práce, sociálnych vecí a rodiny 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ÚRSO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Úrad pre reguláciu sieťových odvetví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Heading4"/>
              <w:bidi w:val="0"/>
              <w:rPr>
                <w:rFonts w:ascii="Times New Roman" w:eastAsia="Arial Unicode MS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USA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Spojené štáty americké (United States of America)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Heading4"/>
              <w:bidi w:val="0"/>
              <w:rPr>
                <w:rFonts w:ascii="Times New Roman" w:eastAsia="Arial Unicode MS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USD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americký dolár (peňažná mena)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8493B">
            <w:pPr>
              <w:bidi w:val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ÚVZ SR</w:t>
            </w:r>
          </w:p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V 4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8493B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Úrad verejného zdravotníctva SR</w:t>
            </w:r>
          </w:p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krajiny Vyšehradskej štvorky (Poľsko, Maďarsko, SR, Česká republika)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VDJ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veľká dobytčia jednotka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VH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výsledok hospodárenia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VIS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Veterinárny informačný systém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Heading4"/>
              <w:bidi w:val="0"/>
              <w:rPr>
                <w:rFonts w:ascii="Times New Roman" w:eastAsia="Arial Unicode MS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VLAS  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Systém vyhodnocovania  laboratórnej diagnostiky 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VÚC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vyšší územný celok (samosprávny kraj; župa)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VÚEPP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Výskumný ústav ekonomiky, poľnohospodárstva a potravinárstva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VÚGK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Výskumný ústav geodézie a kartografie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VÚP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Výskumný ústav potravinársky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VÚPOP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Výskumný ústav pôdoznalectva a ochrany pôdy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VZPS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výberové zisťovanie pracovných síl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206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font7"/>
              <w:bidi w:val="0"/>
              <w:spacing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>WFP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Svetový potravinový program (World food programme)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font7"/>
              <w:bidi w:val="0"/>
              <w:spacing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>WIPO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Svetová organizácia duševného vlastníctva (The World Intellectual Property Organization)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WHO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Svetová zdravotnícka organizácia (World Health Organization)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ZB GIS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základná báza údajov pre geografický informačný systém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Zb., Z. z.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Zbierka zákonov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pStyle w:val="font7"/>
              <w:bidi w:val="0"/>
              <w:spacing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>ž. hm.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živá hmotnosť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ŽP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životné prostredie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ŽV 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C5EAA">
            <w:pPr>
              <w:bidi w:val="0"/>
              <w:rPr>
                <w:rFonts w:ascii="Times New Roman" w:eastAsia="Arial Unicode MS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živočíšna výroba</w:t>
            </w:r>
          </w:p>
        </w:tc>
      </w:tr>
    </w:tbl>
    <w:p w:rsidR="003C5EAA">
      <w:pPr>
        <w:bidi w:val="0"/>
        <w:rPr>
          <w:rFonts w:ascii="Times New Roman" w:hAnsi="Times New Roman"/>
          <w:color w:val="FF0000"/>
        </w:rPr>
      </w:pPr>
    </w:p>
    <w:sectPr w:rsidSect="0084391D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EAA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3C5EAA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EAA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3257B0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3C5EAA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D1232"/>
    <w:multiLevelType w:val="multilevel"/>
    <w:tmpl w:val="BEE25BB8"/>
    <w:lvl w:ilvl="0">
      <w:start w:val="2"/>
      <w:numFmt w:val="decimal"/>
      <w:lvlText w:val="%1."/>
      <w:lvlJc w:val="left"/>
      <w:pPr>
        <w:tabs>
          <w:tab w:val="num" w:pos="2521"/>
        </w:tabs>
        <w:ind w:left="2521" w:hanging="48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2521"/>
        </w:tabs>
        <w:ind w:left="2521" w:hanging="48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2761"/>
        </w:tabs>
        <w:ind w:left="2761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pStyle w:val="Level4"/>
      <w:lvlText w:val="4.1.4.%4."/>
      <w:lvlJc w:val="left"/>
      <w:pPr>
        <w:tabs>
          <w:tab w:val="num" w:pos="2761"/>
        </w:tabs>
        <w:ind w:left="2761" w:hanging="720"/>
      </w:pPr>
      <w:rPr>
        <w:rFonts w:cs="Times New Roman" w:hint="default"/>
        <w:sz w:val="24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3121"/>
        </w:tabs>
        <w:ind w:left="3121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3121"/>
        </w:tabs>
        <w:ind w:left="3121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3481"/>
        </w:tabs>
        <w:ind w:left="3481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3481"/>
        </w:tabs>
        <w:ind w:left="3481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3841"/>
        </w:tabs>
        <w:ind w:left="3841" w:hanging="1800"/>
      </w:pPr>
      <w:rPr>
        <w:rFonts w:cs="Times New Roman" w:hint="default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noPunctuationKerning/>
  <w:characterSpacingControl w:val="doNotCompress"/>
  <w:compat>
    <w:doNotUseIndentAsNumberingTabStop/>
    <w:allowSpaceOfSameStyleInTable/>
    <w:splitPgBreakAndParaMark/>
    <w:useAnsiKerningPairs/>
  </w:compat>
  <w:rsids>
    <w:rsidRoot w:val="002D7E13"/>
    <w:rsid w:val="0006562C"/>
    <w:rsid w:val="001A4BD2"/>
    <w:rsid w:val="001C08B2"/>
    <w:rsid w:val="0020060D"/>
    <w:rsid w:val="00203DC3"/>
    <w:rsid w:val="002D7E13"/>
    <w:rsid w:val="00303548"/>
    <w:rsid w:val="003257B0"/>
    <w:rsid w:val="003C1D2A"/>
    <w:rsid w:val="003C5EAA"/>
    <w:rsid w:val="003D5D3B"/>
    <w:rsid w:val="004A319B"/>
    <w:rsid w:val="004E3E4F"/>
    <w:rsid w:val="004F7F38"/>
    <w:rsid w:val="0068493B"/>
    <w:rsid w:val="00691F09"/>
    <w:rsid w:val="006D1084"/>
    <w:rsid w:val="006D4B1C"/>
    <w:rsid w:val="006F388A"/>
    <w:rsid w:val="00714FBA"/>
    <w:rsid w:val="008304DE"/>
    <w:rsid w:val="0084391D"/>
    <w:rsid w:val="0093737C"/>
    <w:rsid w:val="009F5900"/>
    <w:rsid w:val="00BB0EF9"/>
    <w:rsid w:val="00C702A8"/>
    <w:rsid w:val="00D01073"/>
    <w:rsid w:val="00D23AD1"/>
    <w:rsid w:val="00D577DB"/>
    <w:rsid w:val="00DD019F"/>
    <w:rsid w:val="00E01F6F"/>
    <w:rsid w:val="00EB1CDA"/>
    <w:rsid w:val="00F063D1"/>
    <w:rsid w:val="00F56D39"/>
    <w:rsid w:val="00FC163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91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84391D"/>
    <w:pPr>
      <w:keepNext/>
      <w:jc w:val="both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84391D"/>
    <w:pPr>
      <w:keepNext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84391D"/>
    <w:pPr>
      <w:keepNext/>
      <w:spacing w:after="240"/>
      <w:jc w:val="left"/>
      <w:outlineLvl w:val="2"/>
    </w:pPr>
    <w:rPr>
      <w:b/>
      <w:color w:val="FF0000"/>
    </w:rPr>
  </w:style>
  <w:style w:type="paragraph" w:styleId="Heading4">
    <w:name w:val="heading 4"/>
    <w:basedOn w:val="Normal"/>
    <w:next w:val="Normal"/>
    <w:qFormat/>
    <w:rsid w:val="0084391D"/>
    <w:pPr>
      <w:keepNext/>
      <w:jc w:val="left"/>
      <w:outlineLvl w:val="3"/>
    </w:pPr>
    <w:rPr>
      <w:b/>
      <w:color w:val="FF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2">
    <w:name w:val="Štýl2"/>
    <w:basedOn w:val="Normal"/>
    <w:rsid w:val="0084391D"/>
    <w:pPr>
      <w:spacing w:after="140" w:line="290" w:lineRule="auto"/>
      <w:ind w:left="204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4">
    <w:name w:val="Level 4"/>
    <w:basedOn w:val="Normal"/>
    <w:rsid w:val="0084391D"/>
    <w:pPr>
      <w:numPr>
        <w:ilvl w:val="3"/>
        <w:numId w:val="1"/>
      </w:numPr>
      <w:tabs>
        <w:tab w:val="num" w:pos="2761"/>
      </w:tabs>
      <w:spacing w:after="140" w:line="290" w:lineRule="auto"/>
      <w:ind w:left="2761" w:hanging="720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font7">
    <w:name w:val="font7"/>
    <w:basedOn w:val="Normal"/>
    <w:rsid w:val="0084391D"/>
    <w:pPr>
      <w:spacing w:before="100" w:beforeAutospacing="1" w:after="100" w:afterAutospacing="1"/>
      <w:jc w:val="left"/>
    </w:pPr>
    <w:rPr>
      <w:rFonts w:ascii="Times New Roman" w:eastAsia="Arial Unicode MS" w:hAnsi="Times New Roman"/>
      <w:b/>
      <w:bCs/>
      <w:sz w:val="22"/>
      <w:szCs w:val="22"/>
    </w:rPr>
  </w:style>
  <w:style w:type="paragraph" w:styleId="Footer">
    <w:name w:val="footer"/>
    <w:basedOn w:val="Normal"/>
    <w:semiHidden/>
    <w:rsid w:val="0084391D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semiHidden/>
    <w:rsid w:val="0084391D"/>
    <w:rPr>
      <w:rFonts w:cs="Times New Roman"/>
      <w:rtl w:val="0"/>
      <w:cs w:val="0"/>
    </w:rPr>
  </w:style>
  <w:style w:type="paragraph" w:customStyle="1" w:styleId="H3">
    <w:name w:val="H3"/>
    <w:basedOn w:val="Normal"/>
    <w:next w:val="Normal"/>
    <w:rsid w:val="0084391D"/>
    <w:pPr>
      <w:keepNext/>
      <w:spacing w:before="100" w:after="100"/>
      <w:jc w:val="left"/>
      <w:outlineLvl w:val="3"/>
    </w:pPr>
    <w:rPr>
      <w:b/>
      <w:sz w:val="28"/>
      <w:lang w:eastAsia="cs-CZ"/>
    </w:rPr>
  </w:style>
  <w:style w:type="character" w:styleId="Emphasis">
    <w:name w:val="Emphasis"/>
    <w:basedOn w:val="DefaultParagraphFont"/>
    <w:qFormat/>
    <w:rsid w:val="0084391D"/>
    <w:rPr>
      <w:rFonts w:cs="Times New Roman"/>
      <w:i/>
      <w:rtl w:val="0"/>
      <w:cs w:val="0"/>
    </w:rPr>
  </w:style>
  <w:style w:type="character" w:styleId="Hyperlink">
    <w:name w:val="Hyperlink"/>
    <w:basedOn w:val="DefaultParagraphFont"/>
    <w:semiHidden/>
    <w:rsid w:val="0084391D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1581</Words>
  <Characters>9012</Characters>
  <Application>Microsoft Office Word</Application>
  <DocSecurity>0</DocSecurity>
  <Lines>0</Lines>
  <Paragraphs>0</Paragraphs>
  <ScaleCrop>false</ScaleCrop>
  <Company>VUEPP</Company>
  <LinksUpToDate>false</LinksUpToDate>
  <CharactersWithSpaces>10572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ZOZNAM POUŽITÝCH SKRATIEK</dc:title>
  <dc:creator>Slavka Krizova</dc:creator>
  <cp:lastModifiedBy>Gašparíková, Jarmila</cp:lastModifiedBy>
  <cp:revision>2</cp:revision>
  <cp:lastPrinted>2010-06-03T17:33:00Z</cp:lastPrinted>
  <dcterms:created xsi:type="dcterms:W3CDTF">2011-09-23T11:42:00Z</dcterms:created>
  <dcterms:modified xsi:type="dcterms:W3CDTF">2011-09-23T11:42:00Z</dcterms:modified>
</cp:coreProperties>
</file>