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4C5A" w:rsidP="00A04C5A">
      <w:pPr>
        <w:bidi w:val="0"/>
        <w:ind w:left="7079"/>
        <w:rPr>
          <w:b/>
        </w:rPr>
      </w:pPr>
      <w:r w:rsidRPr="009439EA">
        <w:rPr>
          <w:rFonts w:hint="default"/>
          <w:b/>
        </w:rPr>
        <w:t>Prí</w:t>
      </w:r>
      <w:r w:rsidRPr="009439EA">
        <w:rPr>
          <w:rFonts w:hint="default"/>
          <w:b/>
        </w:rPr>
        <w:t>loha č.</w:t>
      </w:r>
      <w:r>
        <w:rPr>
          <w:b/>
        </w:rPr>
        <w:t xml:space="preserve"> 7</w:t>
      </w:r>
    </w:p>
    <w:p w:rsidR="00A04C5A" w:rsidRPr="009439EA" w:rsidP="00A04C5A">
      <w:pPr>
        <w:bidi w:val="0"/>
        <w:ind w:left="7079"/>
        <w:rPr>
          <w:b/>
        </w:rPr>
      </w:pPr>
    </w:p>
    <w:p w:rsidR="00A04C5A" w:rsidRPr="00C141AF" w:rsidP="00A04C5A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dvojstranná a mnohostranná spolupráca so zahraničím</w:t>
      </w:r>
    </w:p>
    <w:p w:rsidR="00852189" w:rsidRPr="00852189" w:rsidP="00852189">
      <w:pPr>
        <w:bidi w:val="0"/>
        <w:ind w:firstLine="0"/>
        <w:rPr>
          <w:rFonts w:hint="default"/>
          <w:b/>
          <w:i/>
        </w:rPr>
      </w:pPr>
      <w:r w:rsidRPr="00852189">
        <w:rPr>
          <w:rFonts w:hint="default"/>
          <w:b/>
          <w:i/>
        </w:rPr>
        <w:t>Mnohostranná</w:t>
      </w:r>
      <w:r w:rsidRPr="00852189">
        <w:rPr>
          <w:rFonts w:hint="default"/>
          <w:b/>
          <w:i/>
        </w:rPr>
        <w:t xml:space="preserve"> spoluprá</w:t>
      </w:r>
      <w:r w:rsidRPr="00852189">
        <w:rPr>
          <w:rFonts w:hint="default"/>
          <w:b/>
          <w:i/>
        </w:rPr>
        <w:t xml:space="preserve">ca </w:t>
      </w:r>
    </w:p>
    <w:p w:rsidR="00852189" w:rsidP="00852189">
      <w:pPr>
        <w:bidi w:val="0"/>
      </w:pPr>
    </w:p>
    <w:p w:rsidR="00852189" w:rsidRPr="00852189" w:rsidP="00852189">
      <w:pPr>
        <w:bidi w:val="0"/>
        <w:ind w:firstLine="0"/>
        <w:rPr>
          <w:b/>
        </w:rPr>
      </w:pPr>
      <w:r w:rsidRPr="00852189">
        <w:rPr>
          <w:b/>
        </w:rPr>
        <w:t>FAO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Slovenská</w:t>
      </w:r>
      <w:r>
        <w:rPr>
          <w:rFonts w:hint="default"/>
        </w:rPr>
        <w:t xml:space="preserve"> </w:t>
      </w:r>
      <w:r w:rsidR="00EE0094">
        <w:rPr>
          <w:rFonts w:hint="default"/>
        </w:rPr>
        <w:t>republika ako č</w:t>
      </w:r>
      <w:r w:rsidR="00EE0094">
        <w:rPr>
          <w:rFonts w:hint="default"/>
        </w:rPr>
        <w:t>len Rady FAO, 49</w:t>
      </w:r>
      <w:r w:rsidR="00EE0094">
        <w:rPr>
          <w:rFonts w:hint="default"/>
        </w:rPr>
        <w:noBreakHyphen/>
      </w:r>
      <w:r>
        <w:rPr>
          <w:rFonts w:hint="default"/>
        </w:rPr>
        <w:t>č</w:t>
      </w:r>
      <w:r>
        <w:rPr>
          <w:rFonts w:hint="default"/>
        </w:rPr>
        <w:t>lenné</w:t>
      </w:r>
      <w:r>
        <w:rPr>
          <w:rFonts w:hint="default"/>
        </w:rPr>
        <w:t>ho hlavné</w:t>
      </w:r>
      <w:r>
        <w:rPr>
          <w:rFonts w:hint="default"/>
        </w:rPr>
        <w:t>ho vý</w:t>
      </w:r>
      <w:r>
        <w:rPr>
          <w:rFonts w:hint="default"/>
        </w:rPr>
        <w:t>konné</w:t>
      </w:r>
      <w:r>
        <w:rPr>
          <w:rFonts w:hint="default"/>
        </w:rPr>
        <w:t>ho orgá</w:t>
      </w:r>
      <w:r>
        <w:rPr>
          <w:rFonts w:hint="default"/>
        </w:rPr>
        <w:t>nu na obdobie 2009 - 2012, č</w:t>
      </w:r>
      <w:r>
        <w:rPr>
          <w:rFonts w:hint="default"/>
        </w:rPr>
        <w:t>len riadiaceho vý</w:t>
      </w:r>
      <w:r>
        <w:rPr>
          <w:rFonts w:hint="default"/>
        </w:rPr>
        <w:t>boru Pracovnej skupiny Euró</w:t>
      </w:r>
      <w:r>
        <w:rPr>
          <w:rFonts w:hint="default"/>
        </w:rPr>
        <w:t>pskej lesní</w:t>
      </w:r>
      <w:r>
        <w:rPr>
          <w:rFonts w:hint="default"/>
        </w:rPr>
        <w:t>cke</w:t>
      </w:r>
      <w:r>
        <w:rPr>
          <w:rFonts w:hint="default"/>
        </w:rPr>
        <w:t>j komisie pre obhospodarovanie horský</w:t>
      </w:r>
      <w:r>
        <w:rPr>
          <w:rFonts w:hint="default"/>
        </w:rPr>
        <w:t>ch vodný</w:t>
      </w:r>
      <w:r>
        <w:rPr>
          <w:rFonts w:hint="default"/>
        </w:rPr>
        <w:t>ch tokov je dô</w:t>
      </w:r>
      <w:r>
        <w:rPr>
          <w:rFonts w:hint="default"/>
        </w:rPr>
        <w:t>lež</w:t>
      </w:r>
      <w:r>
        <w:rPr>
          <w:rFonts w:hint="default"/>
        </w:rPr>
        <w:t>itý</w:t>
      </w:r>
      <w:r>
        <w:rPr>
          <w:rFonts w:hint="default"/>
        </w:rPr>
        <w:t>m č</w:t>
      </w:r>
      <w:r>
        <w:rPr>
          <w:rFonts w:hint="default"/>
        </w:rPr>
        <w:t>lá</w:t>
      </w:r>
      <w:r>
        <w:rPr>
          <w:rFonts w:hint="default"/>
        </w:rPr>
        <w:t>nkom v medziná</w:t>
      </w:r>
      <w:r>
        <w:rPr>
          <w:rFonts w:hint="default"/>
        </w:rPr>
        <w:t>rodnom systé</w:t>
      </w:r>
      <w:r>
        <w:rPr>
          <w:rFonts w:hint="default"/>
        </w:rPr>
        <w:t>me OSN/FAO a taktiež</w:t>
      </w:r>
      <w:r>
        <w:rPr>
          <w:rFonts w:hint="default"/>
        </w:rPr>
        <w:t xml:space="preserve"> pracuje na nominá</w:t>
      </w:r>
      <w:r>
        <w:rPr>
          <w:rFonts w:hint="default"/>
        </w:rPr>
        <w:t>ciá</w:t>
      </w:r>
      <w:r>
        <w:rPr>
          <w:rFonts w:hint="default"/>
        </w:rPr>
        <w:t>ch slovenský</w:t>
      </w:r>
      <w:r>
        <w:rPr>
          <w:rFonts w:hint="default"/>
        </w:rPr>
        <w:t>ch odborní</w:t>
      </w:r>
      <w:r>
        <w:rPr>
          <w:rFonts w:hint="default"/>
        </w:rPr>
        <w:t>kov do Panel</w:t>
      </w:r>
      <w:r w:rsidR="004F3C3E">
        <w:t>u</w:t>
      </w:r>
      <w:r>
        <w:rPr>
          <w:rFonts w:hint="default"/>
        </w:rPr>
        <w:t xml:space="preserve"> expertov na vysokej ú</w:t>
      </w:r>
      <w:r>
        <w:rPr>
          <w:rFonts w:hint="default"/>
        </w:rPr>
        <w:t>rovni pre potravinovú</w:t>
      </w:r>
      <w:r>
        <w:rPr>
          <w:rFonts w:hint="default"/>
        </w:rPr>
        <w:t xml:space="preserve"> bezpeč</w:t>
      </w:r>
      <w:r>
        <w:rPr>
          <w:rFonts w:hint="default"/>
        </w:rPr>
        <w:t>nosť.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Rezort pô</w:t>
      </w:r>
      <w:r>
        <w:rPr>
          <w:rFonts w:hint="default"/>
        </w:rPr>
        <w:t>dohospodá</w:t>
      </w:r>
      <w:r>
        <w:rPr>
          <w:rFonts w:hint="default"/>
        </w:rPr>
        <w:t>rstva sa p</w:t>
      </w:r>
      <w:r>
        <w:rPr>
          <w:rFonts w:hint="default"/>
        </w:rPr>
        <w:t>rostrední</w:t>
      </w:r>
      <w:r>
        <w:rPr>
          <w:rFonts w:hint="default"/>
        </w:rPr>
        <w:t>ctvom delegá</w:t>
      </w:r>
      <w:r>
        <w:rPr>
          <w:rFonts w:hint="default"/>
        </w:rPr>
        <w:t>cií</w:t>
      </w:r>
      <w:r>
        <w:rPr>
          <w:rFonts w:hint="default"/>
        </w:rPr>
        <w:t xml:space="preserve"> aktí</w:t>
      </w:r>
      <w:r>
        <w:rPr>
          <w:rFonts w:hint="default"/>
        </w:rPr>
        <w:t>vne podieľ</w:t>
      </w:r>
      <w:r>
        <w:rPr>
          <w:rFonts w:hint="default"/>
        </w:rPr>
        <w:t>al na podpore poľ</w:t>
      </w:r>
      <w:r>
        <w:rPr>
          <w:rFonts w:hint="default"/>
        </w:rPr>
        <w:t>nohospodá</w:t>
      </w:r>
      <w:r>
        <w:rPr>
          <w:rFonts w:hint="default"/>
        </w:rPr>
        <w:t>rskej vý</w:t>
      </w:r>
      <w:r>
        <w:rPr>
          <w:rFonts w:hint="default"/>
        </w:rPr>
        <w:t>roby vo svete ako aj na rieš</w:t>
      </w:r>
      <w:r>
        <w:rPr>
          <w:rFonts w:hint="default"/>
        </w:rPr>
        <w:t>ení</w:t>
      </w:r>
      <w:r>
        <w:rPr>
          <w:rFonts w:hint="default"/>
        </w:rPr>
        <w:t xml:space="preserve"> potravinovej bezpeč</w:t>
      </w:r>
      <w:r>
        <w:rPr>
          <w:rFonts w:hint="default"/>
        </w:rPr>
        <w:t>nosti a ná</w:t>
      </w:r>
      <w:r>
        <w:rPr>
          <w:rFonts w:hint="default"/>
        </w:rPr>
        <w:t>slednej hospodá</w:t>
      </w:r>
      <w:r>
        <w:rPr>
          <w:rFonts w:hint="default"/>
        </w:rPr>
        <w:t>rskej krí</w:t>
      </w:r>
      <w:r>
        <w:rPr>
          <w:rFonts w:hint="default"/>
        </w:rPr>
        <w:t>zy v kontexte potravinovej bezpeč</w:t>
      </w:r>
      <w:r>
        <w:rPr>
          <w:rFonts w:hint="default"/>
        </w:rPr>
        <w:t>nosti. Zo zasadnutí</w:t>
      </w:r>
      <w:r>
        <w:rPr>
          <w:rFonts w:hint="default"/>
        </w:rPr>
        <w:t xml:space="preserve"> vyplý</w:t>
      </w:r>
      <w:r>
        <w:rPr>
          <w:rFonts w:hint="default"/>
        </w:rPr>
        <w:t>va potreba zvyš</w:t>
      </w:r>
      <w:r>
        <w:rPr>
          <w:rFonts w:hint="default"/>
        </w:rPr>
        <w:t>ovania investí</w:t>
      </w:r>
      <w:r>
        <w:rPr>
          <w:rFonts w:hint="default"/>
        </w:rPr>
        <w:t>cií</w:t>
      </w:r>
      <w:r>
        <w:rPr>
          <w:rFonts w:hint="default"/>
        </w:rPr>
        <w:t xml:space="preserve"> do poľ</w:t>
      </w:r>
      <w:r>
        <w:rPr>
          <w:rFonts w:hint="default"/>
        </w:rPr>
        <w:t>n</w:t>
      </w:r>
      <w:r>
        <w:rPr>
          <w:rFonts w:hint="default"/>
        </w:rPr>
        <w:t>ohospodá</w:t>
      </w:r>
      <w:r>
        <w:rPr>
          <w:rFonts w:hint="default"/>
        </w:rPr>
        <w:t>rstva, sú</w:t>
      </w:r>
      <w:r>
        <w:rPr>
          <w:rFonts w:hint="default"/>
        </w:rPr>
        <w:t>visiacej vedy a vý</w:t>
      </w:r>
      <w:r>
        <w:rPr>
          <w:rFonts w:hint="default"/>
        </w:rPr>
        <w:t>skumu, venovania trvalej pozornosti klimatickej zmene a využí</w:t>
      </w:r>
      <w:r>
        <w:rPr>
          <w:rFonts w:hint="default"/>
        </w:rPr>
        <w:t>vaniu biopalí</w:t>
      </w:r>
      <w:r>
        <w:rPr>
          <w:rFonts w:hint="default"/>
        </w:rPr>
        <w:t>v.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Odborní</w:t>
      </w:r>
      <w:r>
        <w:rPr>
          <w:rFonts w:hint="default"/>
        </w:rPr>
        <w:t>ci SR sa zapá</w:t>
      </w:r>
      <w:r>
        <w:rPr>
          <w:rFonts w:hint="default"/>
        </w:rPr>
        <w:t>jali do č</w:t>
      </w:r>
      <w:r>
        <w:rPr>
          <w:rFonts w:hint="default"/>
        </w:rPr>
        <w:t>innosti jednotlivý</w:t>
      </w:r>
      <w:r w:rsidR="00174F44">
        <w:rPr>
          <w:rFonts w:hint="default"/>
        </w:rPr>
        <w:t>ch odborný</w:t>
      </w:r>
      <w:r w:rsidR="00174F44">
        <w:rPr>
          <w:rFonts w:hint="default"/>
        </w:rPr>
        <w:t>ch komisií</w:t>
      </w:r>
      <w:r w:rsidR="00174F44">
        <w:rPr>
          <w:rFonts w:hint="default"/>
        </w:rPr>
        <w:t>, vý</w:t>
      </w:r>
      <w:r w:rsidR="00174F44">
        <w:rPr>
          <w:rFonts w:hint="default"/>
        </w:rPr>
        <w:t>borov a </w:t>
      </w:r>
      <w:r>
        <w:rPr>
          <w:rFonts w:hint="default"/>
        </w:rPr>
        <w:t>pracovný</w:t>
      </w:r>
      <w:r>
        <w:rPr>
          <w:rFonts w:hint="default"/>
        </w:rPr>
        <w:t>ch skupí</w:t>
      </w:r>
      <w:r>
        <w:rPr>
          <w:rFonts w:hint="default"/>
        </w:rPr>
        <w:t>n v problematike poľ</w:t>
      </w:r>
      <w:r>
        <w:rPr>
          <w:rFonts w:hint="default"/>
        </w:rPr>
        <w:t>nohospodá</w:t>
      </w:r>
      <w:r>
        <w:rPr>
          <w:rFonts w:hint="default"/>
        </w:rPr>
        <w:t>rstva, komoditný</w:t>
      </w:r>
      <w:r>
        <w:rPr>
          <w:rFonts w:hint="default"/>
        </w:rPr>
        <w:t>ch p</w:t>
      </w:r>
      <w:r>
        <w:rPr>
          <w:rFonts w:hint="default"/>
        </w:rPr>
        <w:t>roblé</w:t>
      </w:r>
      <w:r>
        <w:rPr>
          <w:rFonts w:hint="default"/>
        </w:rPr>
        <w:t>mov, lesní</w:t>
      </w:r>
      <w:r>
        <w:rPr>
          <w:rFonts w:hint="default"/>
        </w:rPr>
        <w:t>ctva, rodovej problematiky - ž</w:t>
      </w:r>
      <w:r>
        <w:rPr>
          <w:rFonts w:hint="default"/>
        </w:rPr>
        <w:t>eny na vidieku, klimatický</w:t>
      </w:r>
      <w:r w:rsidR="00174F44">
        <w:rPr>
          <w:rFonts w:hint="default"/>
        </w:rPr>
        <w:t>ch zmien, genetický</w:t>
      </w:r>
      <w:r w:rsidR="00174F44">
        <w:rPr>
          <w:rFonts w:hint="default"/>
        </w:rPr>
        <w:t>ch zdrojov v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rstve a ď</w:t>
      </w:r>
      <w:r>
        <w:rPr>
          <w:rFonts w:hint="default"/>
        </w:rPr>
        <w:t>alší</w:t>
      </w:r>
      <w:r>
        <w:rPr>
          <w:rFonts w:hint="default"/>
        </w:rPr>
        <w:t>ch spoloč</w:t>
      </w:r>
      <w:r>
        <w:rPr>
          <w:rFonts w:hint="default"/>
        </w:rPr>
        <w:t>ný</w:t>
      </w:r>
      <w:r>
        <w:rPr>
          <w:rFonts w:hint="default"/>
        </w:rPr>
        <w:t>ch programov - drevá</w:t>
      </w:r>
      <w:r>
        <w:rPr>
          <w:rFonts w:hint="default"/>
        </w:rPr>
        <w:t>rstvo a potravinové</w:t>
      </w:r>
      <w:r>
        <w:rPr>
          <w:rFonts w:hint="default"/>
        </w:rPr>
        <w:t xml:space="preserve"> š</w:t>
      </w:r>
      <w:r>
        <w:rPr>
          <w:rFonts w:hint="default"/>
        </w:rPr>
        <w:t>tandardy (Codex Alimentarius</w:t>
      </w:r>
      <w:r w:rsidR="00174F44">
        <w:t xml:space="preserve"> (CA)</w:t>
      </w:r>
      <w:r>
        <w:rPr>
          <w:rFonts w:hint="default"/>
        </w:rPr>
        <w:t xml:space="preserve"> - potravinový</w:t>
      </w:r>
      <w:r>
        <w:rPr>
          <w:rFonts w:hint="default"/>
        </w:rPr>
        <w:t xml:space="preserve"> kó</w:t>
      </w:r>
      <w:r>
        <w:rPr>
          <w:rFonts w:hint="default"/>
        </w:rPr>
        <w:t>dex).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Rezort pô</w:t>
      </w:r>
      <w:r>
        <w:rPr>
          <w:rFonts w:hint="default"/>
        </w:rPr>
        <w:t>dohospodá</w:t>
      </w:r>
      <w:r>
        <w:rPr>
          <w:rFonts w:hint="default"/>
        </w:rPr>
        <w:t>rs</w:t>
      </w:r>
      <w:r>
        <w:rPr>
          <w:rFonts w:hint="default"/>
        </w:rPr>
        <w:t>tva sa zúč</w:t>
      </w:r>
      <w:r>
        <w:rPr>
          <w:rFonts w:hint="default"/>
        </w:rPr>
        <w:t>astnil na medzivlá</w:t>
      </w:r>
      <w:r>
        <w:rPr>
          <w:rFonts w:hint="default"/>
        </w:rPr>
        <w:t>dnych a technický</w:t>
      </w:r>
      <w:r>
        <w:rPr>
          <w:rFonts w:hint="default"/>
        </w:rPr>
        <w:t>ch zasadnutiach FAO v roku 2010 (v chronologickom poradí</w:t>
      </w:r>
      <w:r>
        <w:rPr>
          <w:rFonts w:hint="default"/>
        </w:rPr>
        <w:t>):</w:t>
      </w:r>
    </w:p>
    <w:p w:rsidR="00852189" w:rsidP="00852189">
      <w:pPr>
        <w:bidi w:val="0"/>
        <w:ind w:left="993" w:hanging="284"/>
        <w:rPr>
          <w:rFonts w:hint="default"/>
        </w:rPr>
      </w:pPr>
      <w:r>
        <w:t>•</w:t>
        <w:tab/>
      </w:r>
      <w:r>
        <w:rPr>
          <w:rFonts w:hint="default"/>
        </w:rPr>
        <w:t>Zasadnutie riadiaceho vý</w:t>
      </w:r>
      <w:r>
        <w:rPr>
          <w:rFonts w:hint="default"/>
        </w:rPr>
        <w:t>boru pre prí</w:t>
      </w:r>
      <w:r>
        <w:rPr>
          <w:rFonts w:hint="default"/>
        </w:rPr>
        <w:t>pravu 27. zasadnutia Euró</w:t>
      </w:r>
      <w:r>
        <w:rPr>
          <w:rFonts w:hint="default"/>
        </w:rPr>
        <w:t>pskej lesní</w:t>
      </w:r>
      <w:r>
        <w:rPr>
          <w:rFonts w:hint="default"/>
        </w:rPr>
        <w:t>ckej komisie FAO a stretnutie spoloč</w:t>
      </w:r>
      <w:r>
        <w:rPr>
          <w:rFonts w:hint="default"/>
        </w:rPr>
        <w:t>né</w:t>
      </w:r>
      <w:r>
        <w:rPr>
          <w:rFonts w:hint="default"/>
        </w:rPr>
        <w:t>ho byra Drevá</w:t>
      </w:r>
      <w:r>
        <w:rPr>
          <w:rFonts w:hint="default"/>
        </w:rPr>
        <w:t>rskeho vý</w:t>
      </w:r>
      <w:r>
        <w:rPr>
          <w:rFonts w:hint="default"/>
        </w:rPr>
        <w:t>boru UNECE, 24.</w:t>
      </w:r>
      <w:r w:rsidR="00174F44">
        <w:t> </w:t>
      </w:r>
      <w:r w:rsidR="00174F44">
        <w:noBreakHyphen/>
        <w:t> </w:t>
      </w:r>
      <w:r w:rsidR="00174F44">
        <w:t>25. </w:t>
      </w:r>
      <w:r w:rsidR="00174F44">
        <w:rPr>
          <w:rFonts w:hint="default"/>
        </w:rPr>
        <w:t>Februá</w:t>
      </w:r>
      <w:r w:rsidR="00174F44">
        <w:rPr>
          <w:rFonts w:hint="default"/>
        </w:rPr>
        <w:t>ra </w:t>
      </w:r>
      <w:r>
        <w:rPr>
          <w:rFonts w:hint="default"/>
        </w:rPr>
        <w:t>2010, Ž</w:t>
      </w:r>
      <w:r>
        <w:rPr>
          <w:rFonts w:hint="default"/>
        </w:rPr>
        <w:t>eneva, Š</w:t>
      </w:r>
      <w:r>
        <w:rPr>
          <w:rFonts w:hint="default"/>
        </w:rPr>
        <w:t>vajč</w:t>
      </w:r>
      <w:r>
        <w:rPr>
          <w:rFonts w:hint="default"/>
        </w:rPr>
        <w:t>iarska konfederá</w:t>
      </w:r>
      <w:r>
        <w:rPr>
          <w:rFonts w:hint="default"/>
        </w:rPr>
        <w:t xml:space="preserve">cia 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31. zasadnutie Vý</w:t>
      </w:r>
      <w:r>
        <w:rPr>
          <w:rFonts w:hint="default"/>
        </w:rPr>
        <w:t>boru Codex Alimentarius pre metó</w:t>
      </w:r>
      <w:r>
        <w:rPr>
          <w:rFonts w:hint="default"/>
        </w:rPr>
        <w:t>dy analý</w:t>
      </w:r>
      <w:r>
        <w:rPr>
          <w:rFonts w:hint="default"/>
        </w:rPr>
        <w:t>z a vzorkovania (CCMAS CA), 8. - 12. marca 2010, Budapešť</w:t>
      </w:r>
      <w:r>
        <w:rPr>
          <w:rFonts w:hint="default"/>
        </w:rPr>
        <w:t>, Maď</w:t>
      </w:r>
      <w:r>
        <w:rPr>
          <w:rFonts w:hint="default"/>
        </w:rPr>
        <w:t>arská</w:t>
      </w:r>
      <w:r>
        <w:rPr>
          <w:rFonts w:hint="default"/>
        </w:rPr>
        <w:t xml:space="preserve"> republika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5. zasadnutie Komisie pre fytosanitá</w:t>
      </w:r>
      <w:r>
        <w:rPr>
          <w:rFonts w:hint="default"/>
        </w:rPr>
        <w:t>rne opatrenia, 22. - 26. mar</w:t>
      </w:r>
      <w:r>
        <w:rPr>
          <w:rFonts w:hint="default"/>
        </w:rPr>
        <w:t>ec 2010, Rí</w:t>
      </w:r>
      <w:r>
        <w:rPr>
          <w:rFonts w:hint="default"/>
        </w:rPr>
        <w:t xml:space="preserve">m, Talianska republika 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Neformá</w:t>
      </w:r>
      <w:r>
        <w:rPr>
          <w:rFonts w:hint="default"/>
        </w:rPr>
        <w:t>lna konzultá</w:t>
      </w:r>
      <w:r>
        <w:rPr>
          <w:rFonts w:hint="default"/>
        </w:rPr>
        <w:t>cia priorí</w:t>
      </w:r>
      <w:r>
        <w:rPr>
          <w:rFonts w:hint="default"/>
        </w:rPr>
        <w:t>t technickej asistenc</w:t>
      </w:r>
      <w:r w:rsidR="00174F44">
        <w:t xml:space="preserve">ie FAO na roky 2010 </w:t>
      </w:r>
      <w:r w:rsidR="00174F44">
        <w:rPr>
          <w:rFonts w:hint="default"/>
        </w:rPr>
        <w:t>–</w:t>
      </w:r>
      <w:r w:rsidR="00174F44">
        <w:rPr>
          <w:rFonts w:hint="default"/>
        </w:rPr>
        <w:t xml:space="preserve"> 2013, 23. </w:t>
      </w:r>
      <w:r w:rsidR="00174F44">
        <w:rPr>
          <w:rFonts w:hint="default"/>
        </w:rPr>
        <w:noBreakHyphen/>
        <w:t> 24. Marca </w:t>
      </w:r>
      <w:r>
        <w:rPr>
          <w:rFonts w:hint="default"/>
        </w:rPr>
        <w:t>2010, Budapešť</w:t>
      </w:r>
      <w:r>
        <w:rPr>
          <w:rFonts w:hint="default"/>
        </w:rPr>
        <w:t>, Maď</w:t>
      </w:r>
      <w:r>
        <w:rPr>
          <w:rFonts w:hint="default"/>
        </w:rPr>
        <w:t>arská</w:t>
      </w:r>
      <w:r>
        <w:rPr>
          <w:rFonts w:hint="default"/>
        </w:rPr>
        <w:t xml:space="preserve"> republika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Seminá</w:t>
      </w:r>
      <w:r>
        <w:rPr>
          <w:rFonts w:hint="default"/>
        </w:rPr>
        <w:t>r o aktuá</w:t>
      </w:r>
      <w:r>
        <w:rPr>
          <w:rFonts w:hint="default"/>
        </w:rPr>
        <w:t>lnych obchodný</w:t>
      </w:r>
      <w:r>
        <w:rPr>
          <w:rFonts w:hint="default"/>
        </w:rPr>
        <w:t>ch opatreniach ovplyvň</w:t>
      </w:r>
      <w:r>
        <w:rPr>
          <w:rFonts w:hint="default"/>
        </w:rPr>
        <w:t>ujú</w:t>
      </w:r>
      <w:r>
        <w:rPr>
          <w:rFonts w:hint="default"/>
        </w:rPr>
        <w:t>cich trhy s drevom a vý</w:t>
      </w:r>
      <w:r>
        <w:rPr>
          <w:rFonts w:hint="default"/>
        </w:rPr>
        <w:t>robkami z d</w:t>
      </w:r>
      <w:r>
        <w:rPr>
          <w:rFonts w:hint="default"/>
        </w:rPr>
        <w:t>reva, 32. zasadnutie spoloč</w:t>
      </w:r>
      <w:r>
        <w:rPr>
          <w:rFonts w:hint="default"/>
        </w:rPr>
        <w:t>nej skupiny FAO/UNECE pre lesní</w:t>
      </w:r>
      <w:r>
        <w:rPr>
          <w:rFonts w:hint="default"/>
        </w:rPr>
        <w:t>cku ekonomiku a </w:t>
      </w:r>
      <w:r>
        <w:rPr>
          <w:rFonts w:hint="default"/>
        </w:rPr>
        <w:t>š</w:t>
      </w:r>
      <w:r>
        <w:rPr>
          <w:rFonts w:hint="default"/>
        </w:rPr>
        <w:t>tatistiku, 23. - 25. marca 2010, Ž</w:t>
      </w:r>
      <w:r>
        <w:rPr>
          <w:rFonts w:hint="default"/>
        </w:rPr>
        <w:t>eneva, Š</w:t>
      </w:r>
      <w:r>
        <w:rPr>
          <w:rFonts w:hint="default"/>
        </w:rPr>
        <w:t>vajč</w:t>
      </w:r>
      <w:r>
        <w:rPr>
          <w:rFonts w:hint="default"/>
        </w:rPr>
        <w:t>iarska konfederá</w:t>
      </w:r>
      <w:r>
        <w:rPr>
          <w:rFonts w:hint="default"/>
        </w:rPr>
        <w:t>cia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Svetová</w:t>
      </w:r>
      <w:r>
        <w:rPr>
          <w:rFonts w:hint="default"/>
        </w:rPr>
        <w:t xml:space="preserve"> obchodná</w:t>
      </w:r>
      <w:r>
        <w:rPr>
          <w:rFonts w:hint="default"/>
        </w:rPr>
        <w:t xml:space="preserve"> organizá</w:t>
      </w:r>
      <w:r>
        <w:rPr>
          <w:rFonts w:hint="default"/>
        </w:rPr>
        <w:t xml:space="preserve">cia a rybolov </w:t>
      </w:r>
      <w:r>
        <w:rPr>
          <w:rFonts w:hint="default"/>
        </w:rPr>
        <w:t>–</w:t>
      </w:r>
      <w:r>
        <w:rPr>
          <w:rFonts w:hint="default"/>
        </w:rPr>
        <w:t xml:space="preserve"> aktuá</w:t>
      </w:r>
      <w:r>
        <w:rPr>
          <w:rFonts w:hint="default"/>
        </w:rPr>
        <w:t>lne otá</w:t>
      </w:r>
      <w:r>
        <w:rPr>
          <w:rFonts w:hint="default"/>
        </w:rPr>
        <w:t>zky ohľ</w:t>
      </w:r>
      <w:r>
        <w:rPr>
          <w:rFonts w:hint="default"/>
        </w:rPr>
        <w:t>adom WTO a prí</w:t>
      </w:r>
      <w:r>
        <w:rPr>
          <w:rFonts w:hint="default"/>
        </w:rPr>
        <w:t>stupu na trhy s rybami a </w:t>
      </w:r>
      <w:r>
        <w:rPr>
          <w:rFonts w:hint="default"/>
        </w:rPr>
        <w:t>akvakultú</w:t>
      </w:r>
      <w:r>
        <w:rPr>
          <w:rFonts w:hint="default"/>
        </w:rPr>
        <w:t>rami,</w:t>
      </w:r>
      <w:r>
        <w:rPr>
          <w:rFonts w:hint="default"/>
        </w:rPr>
        <w:t xml:space="preserve"> 29. - 31. marca 2010, Kyjev, Ukrajina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26. zasadnutie vý</w:t>
      </w:r>
      <w:r>
        <w:rPr>
          <w:rFonts w:hint="default"/>
        </w:rPr>
        <w:t>boru Codex Alimentarius pre vš</w:t>
      </w:r>
      <w:r>
        <w:rPr>
          <w:rFonts w:hint="default"/>
        </w:rPr>
        <w:t>eobe</w:t>
      </w:r>
      <w:r w:rsidR="00174F44">
        <w:rPr>
          <w:rFonts w:hint="default"/>
        </w:rPr>
        <w:t>cné</w:t>
      </w:r>
      <w:r w:rsidR="00174F44">
        <w:rPr>
          <w:rFonts w:hint="default"/>
        </w:rPr>
        <w:t xml:space="preserve"> princí</w:t>
      </w:r>
      <w:r w:rsidR="00174F44">
        <w:rPr>
          <w:rFonts w:hint="default"/>
        </w:rPr>
        <w:t>py (CC GP), 12. - 16. </w:t>
      </w:r>
      <w:r w:rsidR="00174F44">
        <w:rPr>
          <w:rFonts w:hint="default"/>
        </w:rPr>
        <w:t>aprí</w:t>
      </w:r>
      <w:r w:rsidR="00174F44">
        <w:rPr>
          <w:rFonts w:hint="default"/>
        </w:rPr>
        <w:t>la </w:t>
      </w:r>
      <w:r>
        <w:rPr>
          <w:rFonts w:hint="default"/>
        </w:rPr>
        <w:t>2010, Paríž</w:t>
      </w:r>
      <w:r>
        <w:rPr>
          <w:rFonts w:hint="default"/>
        </w:rPr>
        <w:t>, Francú</w:t>
      </w:r>
      <w:r>
        <w:rPr>
          <w:rFonts w:hint="default"/>
        </w:rPr>
        <w:t>zsko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35. zasadnutie Euró</w:t>
      </w:r>
      <w:r>
        <w:rPr>
          <w:rFonts w:hint="default"/>
        </w:rPr>
        <w:t>pskej lesní</w:t>
      </w:r>
      <w:r>
        <w:rPr>
          <w:rFonts w:hint="default"/>
        </w:rPr>
        <w:t>ckej komisie (EFC FAO), 27. - 30. aprí</w:t>
      </w:r>
      <w:r>
        <w:rPr>
          <w:rFonts w:hint="default"/>
        </w:rPr>
        <w:t>la 2010, Lisabon, Portugalsko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36. zasadnutie Euró</w:t>
      </w:r>
      <w:r>
        <w:rPr>
          <w:rFonts w:hint="default"/>
        </w:rPr>
        <w:t>pskej komisie p</w:t>
      </w:r>
      <w:r w:rsidR="00985659">
        <w:rPr>
          <w:rFonts w:hint="default"/>
        </w:rPr>
        <w:t>re poľ</w:t>
      </w:r>
      <w:r w:rsidR="00985659">
        <w:rPr>
          <w:rFonts w:hint="default"/>
        </w:rPr>
        <w:t>nohospodá</w:t>
      </w:r>
      <w:r w:rsidR="00985659">
        <w:rPr>
          <w:rFonts w:hint="default"/>
        </w:rPr>
        <w:t>rstvo (ECA), 11. </w:t>
      </w:r>
      <w:r w:rsidR="00985659">
        <w:rPr>
          <w:rFonts w:hint="default"/>
        </w:rPr>
        <w:noBreakHyphen/>
        <w:t> 12. </w:t>
      </w:r>
      <w:r w:rsidR="00985659">
        <w:rPr>
          <w:rFonts w:hint="default"/>
        </w:rPr>
        <w:t>Má</w:t>
      </w:r>
      <w:r w:rsidR="00985659">
        <w:rPr>
          <w:rFonts w:hint="default"/>
        </w:rPr>
        <w:t>ja </w:t>
      </w:r>
      <w:r>
        <w:rPr>
          <w:rFonts w:hint="default"/>
        </w:rPr>
        <w:t>2010, Jerevan, Armé</w:t>
      </w:r>
      <w:r>
        <w:rPr>
          <w:rFonts w:hint="default"/>
        </w:rPr>
        <w:t>nsko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27. regioná</w:t>
      </w:r>
      <w:r>
        <w:rPr>
          <w:rFonts w:hint="default"/>
        </w:rPr>
        <w:t>lna konferencia FAO pre Euró</w:t>
      </w:r>
      <w:r>
        <w:rPr>
          <w:rFonts w:hint="default"/>
        </w:rPr>
        <w:t>pu (ERC), 13. - 14. má</w:t>
      </w:r>
      <w:r>
        <w:rPr>
          <w:rFonts w:hint="default"/>
        </w:rPr>
        <w:t>ja 2010, Jerevan, Armé</w:t>
      </w:r>
      <w:r>
        <w:rPr>
          <w:rFonts w:hint="default"/>
        </w:rPr>
        <w:t>nsko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26. zasadnutie Euró</w:t>
      </w:r>
      <w:r>
        <w:rPr>
          <w:rFonts w:hint="default"/>
        </w:rPr>
        <w:t>pskej vnú</w:t>
      </w:r>
      <w:r>
        <w:rPr>
          <w:rFonts w:hint="default"/>
        </w:rPr>
        <w:t>trozemskej rybá</w:t>
      </w:r>
      <w:r>
        <w:rPr>
          <w:rFonts w:hint="default"/>
        </w:rPr>
        <w:t>rskej poradnej k</w:t>
      </w:r>
      <w:r w:rsidR="00985659">
        <w:t>omi</w:t>
      </w:r>
      <w:r w:rsidR="00985659">
        <w:t>sie (EIFAC), 17. </w:t>
      </w:r>
      <w:r w:rsidR="00985659">
        <w:noBreakHyphen/>
        <w:t> 20. </w:t>
      </w:r>
      <w:r w:rsidR="00985659">
        <w:rPr>
          <w:rFonts w:hint="default"/>
        </w:rPr>
        <w:t>Má</w:t>
      </w:r>
      <w:r w:rsidR="00985659">
        <w:rPr>
          <w:rFonts w:hint="default"/>
        </w:rPr>
        <w:t>ja </w:t>
      </w:r>
      <w:r>
        <w:rPr>
          <w:rFonts w:hint="default"/>
        </w:rPr>
        <w:t>2010, Zá</w:t>
      </w:r>
      <w:r>
        <w:rPr>
          <w:rFonts w:hint="default"/>
        </w:rPr>
        <w:t>hreb, Chorvá</w:t>
      </w:r>
      <w:r>
        <w:rPr>
          <w:rFonts w:hint="default"/>
        </w:rPr>
        <w:t>tsko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139. zasadnutie Rady FAO, 17. - 21. má</w:t>
      </w:r>
      <w:r>
        <w:rPr>
          <w:rFonts w:hint="default"/>
        </w:rPr>
        <w:t>ja 2010, Rí</w:t>
      </w:r>
      <w:r>
        <w:rPr>
          <w:rFonts w:hint="default"/>
        </w:rPr>
        <w:t>m, Taliansko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68. zasadnutie Vý</w:t>
      </w:r>
      <w:r>
        <w:rPr>
          <w:rFonts w:hint="default"/>
        </w:rPr>
        <w:t>boru FAO pre komoditné</w:t>
      </w:r>
      <w:r>
        <w:rPr>
          <w:rFonts w:hint="default"/>
        </w:rPr>
        <w:t xml:space="preserve"> problé</w:t>
      </w:r>
      <w:r>
        <w:rPr>
          <w:rFonts w:hint="default"/>
        </w:rPr>
        <w:t>my (CCP), 14. - 16. jú</w:t>
      </w:r>
      <w:r>
        <w:rPr>
          <w:rFonts w:hint="default"/>
        </w:rPr>
        <w:t>na 2010, Rí</w:t>
      </w:r>
      <w:r>
        <w:rPr>
          <w:rFonts w:hint="default"/>
        </w:rPr>
        <w:t>m, Taliansko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22. zasadnutie Vý</w:t>
      </w:r>
      <w:r>
        <w:rPr>
          <w:rFonts w:hint="default"/>
        </w:rPr>
        <w:t>boru FAO pre poľ</w:t>
      </w:r>
      <w:r>
        <w:rPr>
          <w:rFonts w:hint="default"/>
        </w:rPr>
        <w:t>nohospodá</w:t>
      </w:r>
      <w:r>
        <w:rPr>
          <w:rFonts w:hint="default"/>
        </w:rPr>
        <w:t>r</w:t>
      </w:r>
      <w:r>
        <w:rPr>
          <w:rFonts w:hint="default"/>
        </w:rPr>
        <w:t>stvo (COAG), 16. - 19. jú</w:t>
      </w:r>
      <w:r>
        <w:rPr>
          <w:rFonts w:hint="default"/>
        </w:rPr>
        <w:t>na 2010, Rí</w:t>
      </w:r>
      <w:r>
        <w:rPr>
          <w:rFonts w:hint="default"/>
        </w:rPr>
        <w:t>m, Taliansko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33. zasadnutie Komisie Codex Alimentarius, 5. - 9. jú</w:t>
      </w:r>
      <w:r>
        <w:rPr>
          <w:rFonts w:hint="default"/>
        </w:rPr>
        <w:t>la 2010, Ž</w:t>
      </w:r>
      <w:r>
        <w:rPr>
          <w:rFonts w:hint="default"/>
        </w:rPr>
        <w:t>eneva, Š</w:t>
      </w:r>
      <w:r>
        <w:rPr>
          <w:rFonts w:hint="default"/>
        </w:rPr>
        <w:t>vajč</w:t>
      </w:r>
      <w:r>
        <w:rPr>
          <w:rFonts w:hint="default"/>
        </w:rPr>
        <w:t>iarska konfederá</w:t>
      </w:r>
      <w:r>
        <w:rPr>
          <w:rFonts w:hint="default"/>
        </w:rPr>
        <w:t>cia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27. zasadnutie Regioná</w:t>
      </w:r>
      <w:r>
        <w:rPr>
          <w:rFonts w:hint="default"/>
        </w:rPr>
        <w:t>lneho vý</w:t>
      </w:r>
      <w:r>
        <w:rPr>
          <w:rFonts w:hint="default"/>
        </w:rPr>
        <w:t>boru Co</w:t>
      </w:r>
      <w:r w:rsidR="00985659">
        <w:rPr>
          <w:rFonts w:hint="default"/>
        </w:rPr>
        <w:t>dex Alimentarius pre Euró</w:t>
      </w:r>
      <w:r w:rsidR="00985659">
        <w:rPr>
          <w:rFonts w:hint="default"/>
        </w:rPr>
        <w:t>pu, 4. </w:t>
      </w:r>
      <w:r w:rsidR="00985659">
        <w:rPr>
          <w:rFonts w:hint="default"/>
        </w:rPr>
        <w:noBreakHyphen/>
        <w:t> 8. </w:t>
      </w:r>
      <w:r w:rsidR="00985659">
        <w:rPr>
          <w:rFonts w:hint="default"/>
        </w:rPr>
        <w:t>októ</w:t>
      </w:r>
      <w:r w:rsidR="00985659">
        <w:rPr>
          <w:rFonts w:hint="default"/>
        </w:rPr>
        <w:t>bra </w:t>
      </w:r>
      <w:r>
        <w:rPr>
          <w:rFonts w:hint="default"/>
        </w:rPr>
        <w:t>2010, Varš</w:t>
      </w:r>
      <w:r>
        <w:rPr>
          <w:rFonts w:hint="default"/>
        </w:rPr>
        <w:t>ava, Poľ</w:t>
      </w:r>
      <w:r>
        <w:rPr>
          <w:rFonts w:hint="default"/>
        </w:rPr>
        <w:t>sko</w:t>
      </w:r>
    </w:p>
    <w:p w:rsidR="00852189" w:rsidP="00852189">
      <w:pPr>
        <w:bidi w:val="0"/>
        <w:ind w:left="993" w:hanging="284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20</w:t>
      </w:r>
      <w:r>
        <w:rPr>
          <w:rFonts w:hint="default"/>
        </w:rPr>
        <w:t>. zasadnutie Vý</w:t>
      </w:r>
      <w:r>
        <w:rPr>
          <w:rFonts w:hint="default"/>
        </w:rPr>
        <w:t>boru pre lesní</w:t>
      </w:r>
      <w:r>
        <w:rPr>
          <w:rFonts w:hint="default"/>
        </w:rPr>
        <w:t>ctvo a druhý</w:t>
      </w:r>
      <w:r>
        <w:rPr>
          <w:rFonts w:hint="default"/>
        </w:rPr>
        <w:t xml:space="preserve"> Svet</w:t>
      </w:r>
      <w:r w:rsidR="00985659">
        <w:rPr>
          <w:rFonts w:hint="default"/>
        </w:rPr>
        <w:t>ový</w:t>
      </w:r>
      <w:r w:rsidR="00985659">
        <w:rPr>
          <w:rFonts w:hint="default"/>
        </w:rPr>
        <w:t xml:space="preserve"> týž</w:t>
      </w:r>
      <w:r w:rsidR="00985659">
        <w:rPr>
          <w:rFonts w:hint="default"/>
        </w:rPr>
        <w:t>deň</w:t>
      </w:r>
      <w:r w:rsidR="00985659">
        <w:rPr>
          <w:rFonts w:hint="default"/>
        </w:rPr>
        <w:t xml:space="preserve"> lesov (COFO FAO), 4. </w:t>
      </w:r>
      <w:r w:rsidR="00985659">
        <w:rPr>
          <w:rFonts w:hint="default"/>
        </w:rPr>
        <w:noBreakHyphen/>
        <w:t> 8. </w:t>
      </w:r>
      <w:r w:rsidR="00985659">
        <w:rPr>
          <w:rFonts w:hint="default"/>
        </w:rPr>
        <w:t>októ</w:t>
      </w:r>
      <w:r w:rsidR="00985659">
        <w:rPr>
          <w:rFonts w:hint="default"/>
        </w:rPr>
        <w:t>bra </w:t>
      </w:r>
      <w:r>
        <w:rPr>
          <w:rFonts w:hint="default"/>
        </w:rPr>
        <w:t>2010, Rí</w:t>
      </w:r>
      <w:r>
        <w:rPr>
          <w:rFonts w:hint="default"/>
        </w:rPr>
        <w:t>m, Talianska republika</w:t>
      </w:r>
    </w:p>
    <w:p w:rsidR="00852189" w:rsidP="00852189">
      <w:pPr>
        <w:bidi w:val="0"/>
      </w:pP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rokoch 2010 sa uskutoč</w:t>
      </w:r>
      <w:r>
        <w:rPr>
          <w:rFonts w:hint="default"/>
        </w:rPr>
        <w:t>nilo viacero konferencií</w:t>
      </w:r>
      <w:r>
        <w:rPr>
          <w:rFonts w:hint="default"/>
        </w:rPr>
        <w:t xml:space="preserve"> pod záš</w:t>
      </w:r>
      <w:r>
        <w:rPr>
          <w:rFonts w:hint="default"/>
        </w:rPr>
        <w:t>titou FAO OSN zameraný</w:t>
      </w:r>
      <w:r>
        <w:rPr>
          <w:rFonts w:hint="default"/>
        </w:rPr>
        <w:t>ch na obnovenie zá</w:t>
      </w:r>
      <w:r>
        <w:rPr>
          <w:rFonts w:hint="default"/>
        </w:rPr>
        <w:t>vä</w:t>
      </w:r>
      <w:r>
        <w:rPr>
          <w:rFonts w:hint="default"/>
        </w:rPr>
        <w:t>zkov v dosahovaní</w:t>
      </w:r>
      <w:r>
        <w:rPr>
          <w:rFonts w:hint="default"/>
        </w:rPr>
        <w:t xml:space="preserve"> potravinovej bezp</w:t>
      </w:r>
      <w:r>
        <w:rPr>
          <w:rFonts w:hint="default"/>
        </w:rPr>
        <w:t>eč</w:t>
      </w:r>
      <w:r>
        <w:rPr>
          <w:rFonts w:hint="default"/>
        </w:rPr>
        <w:t>nosti. Medzi najvý</w:t>
      </w:r>
      <w:r>
        <w:rPr>
          <w:rFonts w:hint="default"/>
        </w:rPr>
        <w:t>znamnejš</w:t>
      </w:r>
      <w:r>
        <w:rPr>
          <w:rFonts w:hint="default"/>
        </w:rPr>
        <w:t>ie patria 139. a 140. zasadnutie rady FAO v Rí</w:t>
      </w:r>
      <w:r>
        <w:rPr>
          <w:rFonts w:hint="default"/>
        </w:rPr>
        <w:t>me v má</w:t>
      </w:r>
      <w:r>
        <w:rPr>
          <w:rFonts w:hint="default"/>
        </w:rPr>
        <w:t>ji a novembri roku 2010, 36. zasadnutie Euró</w:t>
      </w:r>
      <w:r>
        <w:rPr>
          <w:rFonts w:hint="default"/>
        </w:rPr>
        <w:t>pskej poľ</w:t>
      </w:r>
      <w:r>
        <w:rPr>
          <w:rFonts w:hint="default"/>
        </w:rPr>
        <w:t>nohospodá</w:t>
      </w:r>
      <w:r>
        <w:rPr>
          <w:rFonts w:hint="default"/>
        </w:rPr>
        <w:t>rskej komisie FAO a 27. zasadnutie regioná</w:t>
      </w:r>
      <w:r>
        <w:rPr>
          <w:rFonts w:hint="default"/>
        </w:rPr>
        <w:t>lnej konferencie FAO pre Euró</w:t>
      </w:r>
      <w:r>
        <w:rPr>
          <w:rFonts w:hint="default"/>
        </w:rPr>
        <w:t>pu, ktoré</w:t>
      </w:r>
      <w:r>
        <w:rPr>
          <w:rFonts w:hint="default"/>
        </w:rPr>
        <w:t xml:space="preserve"> sa konali v má</w:t>
      </w:r>
      <w:r>
        <w:rPr>
          <w:rFonts w:hint="default"/>
        </w:rPr>
        <w:t>ji v armé</w:t>
      </w:r>
      <w:r>
        <w:rPr>
          <w:rFonts w:hint="default"/>
        </w:rPr>
        <w:t>nskom Je</w:t>
      </w:r>
      <w:r>
        <w:rPr>
          <w:rFonts w:hint="default"/>
        </w:rPr>
        <w:t>r</w:t>
      </w:r>
      <w:r>
        <w:rPr>
          <w:rFonts w:hint="default"/>
        </w:rPr>
        <w:t>evane. K ď</w:t>
      </w:r>
      <w:r>
        <w:rPr>
          <w:rFonts w:hint="default"/>
        </w:rPr>
        <w:t>alší</w:t>
      </w:r>
      <w:r>
        <w:rPr>
          <w:rFonts w:hint="default"/>
        </w:rPr>
        <w:t>m vý</w:t>
      </w:r>
      <w:r>
        <w:rPr>
          <w:rFonts w:hint="default"/>
        </w:rPr>
        <w:t>znamný</w:t>
      </w:r>
      <w:r>
        <w:rPr>
          <w:rFonts w:hint="default"/>
        </w:rPr>
        <w:t>m zasadnutiam uskutoč</w:t>
      </w:r>
      <w:r>
        <w:rPr>
          <w:rFonts w:hint="default"/>
        </w:rPr>
        <w:t>nený</w:t>
      </w:r>
      <w:r>
        <w:rPr>
          <w:rFonts w:hint="default"/>
        </w:rPr>
        <w:t>m poč</w:t>
      </w:r>
      <w:r>
        <w:rPr>
          <w:rFonts w:hint="default"/>
        </w:rPr>
        <w:t>as roku 2010 patrí</w:t>
      </w:r>
      <w:r>
        <w:rPr>
          <w:rFonts w:hint="default"/>
        </w:rPr>
        <w:t xml:space="preserve"> 22. zasadnutie komisie pre poľ</w:t>
      </w:r>
      <w:r>
        <w:rPr>
          <w:rFonts w:hint="default"/>
        </w:rPr>
        <w:t>nohospodá</w:t>
      </w:r>
      <w:r>
        <w:rPr>
          <w:rFonts w:hint="default"/>
        </w:rPr>
        <w:t>rstvo, ktoré</w:t>
      </w:r>
      <w:r>
        <w:rPr>
          <w:rFonts w:hint="default"/>
        </w:rPr>
        <w:t xml:space="preserve"> sa konalo v jú</w:t>
      </w:r>
      <w:r>
        <w:rPr>
          <w:rFonts w:hint="default"/>
        </w:rPr>
        <w:t>ni 2010 a 68. zasadnutie komisie pre komoditné</w:t>
      </w:r>
      <w:r>
        <w:rPr>
          <w:rFonts w:hint="default"/>
        </w:rPr>
        <w:t xml:space="preserve"> problé</w:t>
      </w:r>
      <w:r>
        <w:rPr>
          <w:rFonts w:hint="default"/>
        </w:rPr>
        <w:t>my FAO, taktiež</w:t>
      </w:r>
      <w:r>
        <w:rPr>
          <w:rFonts w:hint="default"/>
        </w:rPr>
        <w:t xml:space="preserve"> z jú</w:t>
      </w:r>
      <w:r>
        <w:rPr>
          <w:rFonts w:hint="default"/>
        </w:rPr>
        <w:t>na 2010, obe sa konali v Rí</w:t>
      </w:r>
      <w:r>
        <w:rPr>
          <w:rFonts w:hint="default"/>
        </w:rPr>
        <w:t>me.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Poč</w:t>
      </w:r>
      <w:r>
        <w:rPr>
          <w:rFonts w:hint="default"/>
        </w:rPr>
        <w:t>as roku 20</w:t>
      </w:r>
      <w:r>
        <w:rPr>
          <w:rFonts w:hint="default"/>
        </w:rPr>
        <w:t>10 zasadal Vý</w:t>
      </w:r>
      <w:r>
        <w:rPr>
          <w:rFonts w:hint="default"/>
        </w:rPr>
        <w:t>bor FAO pre Svetovú</w:t>
      </w:r>
      <w:r>
        <w:rPr>
          <w:rFonts w:hint="default"/>
        </w:rPr>
        <w:t xml:space="preserve"> potravinovú</w:t>
      </w:r>
      <w:r>
        <w:rPr>
          <w:rFonts w:hint="default"/>
        </w:rPr>
        <w:t xml:space="preserve"> bezpeč</w:t>
      </w:r>
      <w:r>
        <w:rPr>
          <w:rFonts w:hint="default"/>
        </w:rPr>
        <w:t>nosť</w:t>
      </w:r>
      <w:r>
        <w:rPr>
          <w:rFonts w:hint="default"/>
        </w:rPr>
        <w:t xml:space="preserve"> dvakrá</w:t>
      </w:r>
      <w:r>
        <w:rPr>
          <w:rFonts w:hint="default"/>
        </w:rPr>
        <w:t>t. Prvé</w:t>
      </w:r>
      <w:r>
        <w:rPr>
          <w:rFonts w:hint="default"/>
        </w:rPr>
        <w:t xml:space="preserve"> zasadnutie, ktoré</w:t>
      </w:r>
      <w:r>
        <w:rPr>
          <w:rFonts w:hint="default"/>
        </w:rPr>
        <w:t xml:space="preserve"> sa konalo v aprí</w:t>
      </w:r>
      <w:r>
        <w:rPr>
          <w:rFonts w:hint="default"/>
        </w:rPr>
        <w:t>li 2010, bolo neformá</w:t>
      </w:r>
      <w:r>
        <w:rPr>
          <w:rFonts w:hint="default"/>
        </w:rPr>
        <w:t>lne a bolo zvolané</w:t>
      </w:r>
      <w:r>
        <w:rPr>
          <w:rFonts w:hint="default"/>
        </w:rPr>
        <w:t xml:space="preserve"> z dô</w:t>
      </w:r>
      <w:r>
        <w:rPr>
          <w:rFonts w:hint="default"/>
        </w:rPr>
        <w:t>vodu menovania expertov do Panelu expertov na vysokej ú</w:t>
      </w:r>
      <w:r>
        <w:rPr>
          <w:rFonts w:hint="default"/>
        </w:rPr>
        <w:t>rovni pre potravinovú</w:t>
      </w:r>
      <w:r>
        <w:rPr>
          <w:rFonts w:hint="default"/>
        </w:rPr>
        <w:t xml:space="preserve"> bezpeč</w:t>
      </w:r>
      <w:r>
        <w:rPr>
          <w:rFonts w:hint="default"/>
        </w:rPr>
        <w:t>nosť</w:t>
      </w:r>
      <w:r>
        <w:rPr>
          <w:rFonts w:hint="default"/>
        </w:rPr>
        <w:t xml:space="preserve"> (HLPE). Ukonč</w:t>
      </w:r>
      <w:r>
        <w:rPr>
          <w:rFonts w:hint="default"/>
        </w:rPr>
        <w:t>enie v</w:t>
      </w:r>
      <w:r>
        <w:rPr>
          <w:rFonts w:hint="default"/>
        </w:rPr>
        <w:t>ý</w:t>
      </w:r>
      <w:r>
        <w:rPr>
          <w:rFonts w:hint="default"/>
        </w:rPr>
        <w:t>berové</w:t>
      </w:r>
      <w:r>
        <w:rPr>
          <w:rFonts w:hint="default"/>
        </w:rPr>
        <w:t>ho konania bolo potrebné</w:t>
      </w:r>
      <w:r>
        <w:rPr>
          <w:rFonts w:hint="default"/>
        </w:rPr>
        <w:t xml:space="preserve"> vzhľ</w:t>
      </w:r>
      <w:r>
        <w:rPr>
          <w:rFonts w:hint="default"/>
        </w:rPr>
        <w:t>adom na č</w:t>
      </w:r>
      <w:r>
        <w:rPr>
          <w:rFonts w:hint="default"/>
        </w:rPr>
        <w:t>asový</w:t>
      </w:r>
      <w:r>
        <w:rPr>
          <w:rFonts w:hint="default"/>
        </w:rPr>
        <w:t xml:space="preserve"> sklz v prá</w:t>
      </w:r>
      <w:r>
        <w:rPr>
          <w:rFonts w:hint="default"/>
        </w:rPr>
        <w:t>ci, ktorá</w:t>
      </w:r>
      <w:r>
        <w:rPr>
          <w:rFonts w:hint="default"/>
        </w:rPr>
        <w:t xml:space="preserve"> bola dané</w:t>
      </w:r>
      <w:r>
        <w:rPr>
          <w:rFonts w:hint="default"/>
        </w:rPr>
        <w:t>mu vý</w:t>
      </w:r>
      <w:r>
        <w:rPr>
          <w:rFonts w:hint="default"/>
        </w:rPr>
        <w:t>boru predlož</w:t>
      </w:r>
      <w:r>
        <w:rPr>
          <w:rFonts w:hint="default"/>
        </w:rPr>
        <w:t>ená</w:t>
      </w:r>
      <w:r>
        <w:rPr>
          <w:rFonts w:hint="default"/>
        </w:rPr>
        <w:t xml:space="preserve"> na odborné</w:t>
      </w:r>
      <w:r>
        <w:rPr>
          <w:rFonts w:hint="default"/>
        </w:rPr>
        <w:t xml:space="preserve"> posú</w:t>
      </w:r>
      <w:r>
        <w:rPr>
          <w:rFonts w:hint="default"/>
        </w:rPr>
        <w:t>denie. Z 243 nominá</w:t>
      </w:r>
      <w:r>
        <w:rPr>
          <w:rFonts w:hint="default"/>
        </w:rPr>
        <w:t>cií</w:t>
      </w:r>
      <w:r>
        <w:rPr>
          <w:rFonts w:hint="default"/>
        </w:rPr>
        <w:t xml:space="preserve"> bolo vybraný</w:t>
      </w:r>
      <w:r>
        <w:rPr>
          <w:rFonts w:hint="default"/>
        </w:rPr>
        <w:t>ch 10 expertov a 5 ná</w:t>
      </w:r>
      <w:r>
        <w:rPr>
          <w:rFonts w:hint="default"/>
        </w:rPr>
        <w:t>hradní</w:t>
      </w:r>
      <w:r>
        <w:rPr>
          <w:rFonts w:hint="default"/>
        </w:rPr>
        <w:t>kov. Nominant Slovenskej republiky prof. Ladislav Kabá</w:t>
      </w:r>
      <w:r>
        <w:rPr>
          <w:rFonts w:hint="default"/>
        </w:rPr>
        <w:t>t nepostú</w:t>
      </w:r>
      <w:r>
        <w:rPr>
          <w:rFonts w:hint="default"/>
        </w:rPr>
        <w:t>pil užší</w:t>
      </w:r>
      <w:r>
        <w:rPr>
          <w:rFonts w:hint="default"/>
        </w:rPr>
        <w:t>m vý</w:t>
      </w:r>
      <w:r>
        <w:rPr>
          <w:rFonts w:hint="default"/>
        </w:rPr>
        <w:t>ber</w:t>
      </w:r>
      <w:r>
        <w:rPr>
          <w:rFonts w:hint="default"/>
        </w:rPr>
        <w:t>o</w:t>
      </w:r>
      <w:r>
        <w:rPr>
          <w:rFonts w:hint="default"/>
        </w:rPr>
        <w:t>vý</w:t>
      </w:r>
      <w:r>
        <w:rPr>
          <w:rFonts w:hint="default"/>
        </w:rPr>
        <w:t>m konaní</w:t>
      </w:r>
      <w:r>
        <w:rPr>
          <w:rFonts w:hint="default"/>
        </w:rPr>
        <w:t>m a nebol nominovaný</w:t>
      </w:r>
      <w:r>
        <w:rPr>
          <w:rFonts w:hint="default"/>
        </w:rPr>
        <w:t xml:space="preserve"> do Vý</w:t>
      </w:r>
      <w:r>
        <w:rPr>
          <w:rFonts w:hint="default"/>
        </w:rPr>
        <w:t>boru odborní</w:t>
      </w:r>
      <w:r>
        <w:rPr>
          <w:rFonts w:hint="default"/>
        </w:rPr>
        <w:t>kov na vysokej ú</w:t>
      </w:r>
      <w:r>
        <w:rPr>
          <w:rFonts w:hint="default"/>
        </w:rPr>
        <w:t>rovni.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sledne, v októ</w:t>
      </w:r>
      <w:r>
        <w:rPr>
          <w:rFonts w:hint="default"/>
        </w:rPr>
        <w:t>bri 2010 sa v Rí</w:t>
      </w:r>
      <w:r>
        <w:rPr>
          <w:rFonts w:hint="default"/>
        </w:rPr>
        <w:t>me konalo 36. zasadnutie Vý</w:t>
      </w:r>
      <w:r>
        <w:rPr>
          <w:rFonts w:hint="default"/>
        </w:rPr>
        <w:t>boru FAO pre svetovú</w:t>
      </w:r>
      <w:r>
        <w:rPr>
          <w:rFonts w:hint="default"/>
        </w:rPr>
        <w:t xml:space="preserve"> potravinovú</w:t>
      </w:r>
      <w:r>
        <w:rPr>
          <w:rFonts w:hint="default"/>
        </w:rPr>
        <w:t xml:space="preserve"> bezpeč</w:t>
      </w:r>
      <w:r>
        <w:rPr>
          <w:rFonts w:hint="default"/>
        </w:rPr>
        <w:t>nosť</w:t>
      </w:r>
      <w:r>
        <w:rPr>
          <w:rFonts w:hint="default"/>
        </w:rPr>
        <w:t>. Okrem iné</w:t>
      </w:r>
      <w:r>
        <w:rPr>
          <w:rFonts w:hint="default"/>
        </w:rPr>
        <w:t>ho sa zaoberalo ú</w:t>
      </w:r>
      <w:r>
        <w:rPr>
          <w:rFonts w:hint="default"/>
        </w:rPr>
        <w:t>lohami pre Panel expertov na vysokej ú</w:t>
      </w:r>
      <w:r>
        <w:rPr>
          <w:rFonts w:hint="default"/>
        </w:rPr>
        <w:t>rovni, ktorý</w:t>
      </w:r>
      <w:r>
        <w:rPr>
          <w:rFonts w:hint="default"/>
        </w:rPr>
        <w:t xml:space="preserve"> pož</w:t>
      </w:r>
      <w:r>
        <w:rPr>
          <w:rFonts w:hint="default"/>
        </w:rPr>
        <w:t>a</w:t>
      </w:r>
      <w:r>
        <w:rPr>
          <w:rFonts w:hint="default"/>
        </w:rPr>
        <w:t>doval bližš</w:t>
      </w:r>
      <w:r>
        <w:rPr>
          <w:rFonts w:hint="default"/>
        </w:rPr>
        <w:t>iu š</w:t>
      </w:r>
      <w:r>
        <w:rPr>
          <w:rFonts w:hint="default"/>
        </w:rPr>
        <w:t>pecifiká</w:t>
      </w:r>
      <w:r>
        <w:rPr>
          <w:rFonts w:hint="default"/>
        </w:rPr>
        <w:t>ciu a jasné</w:t>
      </w:r>
      <w:r>
        <w:rPr>
          <w:rFonts w:hint="default"/>
        </w:rPr>
        <w:t xml:space="preserve"> znenie smerní</w:t>
      </w:r>
      <w:r>
        <w:rPr>
          <w:rFonts w:hint="default"/>
        </w:rPr>
        <w:t>c jeho prá</w:t>
      </w:r>
      <w:r>
        <w:rPr>
          <w:rFonts w:hint="default"/>
        </w:rPr>
        <w:t>ce. Ú</w:t>
      </w:r>
      <w:r>
        <w:rPr>
          <w:rFonts w:hint="default"/>
        </w:rPr>
        <w:t>lohou Vý</w:t>
      </w:r>
      <w:r>
        <w:rPr>
          <w:rFonts w:hint="default"/>
        </w:rPr>
        <w:t>boru FAO pre svetovú</w:t>
      </w:r>
      <w:r>
        <w:rPr>
          <w:rFonts w:hint="default"/>
        </w:rPr>
        <w:t xml:space="preserve"> potravinovú</w:t>
      </w:r>
      <w:r>
        <w:rPr>
          <w:rFonts w:hint="default"/>
        </w:rPr>
        <w:t xml:space="preserve"> bezpeč</w:t>
      </w:r>
      <w:r>
        <w:rPr>
          <w:rFonts w:hint="default"/>
        </w:rPr>
        <w:t>nosť</w:t>
      </w:r>
      <w:r>
        <w:rPr>
          <w:rFonts w:hint="default"/>
        </w:rPr>
        <w:t xml:space="preserve"> je zabezpeč</w:t>
      </w:r>
      <w:r>
        <w:rPr>
          <w:rFonts w:hint="default"/>
        </w:rPr>
        <w:t>iť</w:t>
      </w:r>
      <w:r>
        <w:rPr>
          <w:rFonts w:hint="default"/>
        </w:rPr>
        <w:t xml:space="preserve"> svetovú</w:t>
      </w:r>
      <w:r>
        <w:rPr>
          <w:rFonts w:hint="default"/>
        </w:rPr>
        <w:t xml:space="preserve"> koordiná</w:t>
      </w:r>
      <w:r>
        <w:rPr>
          <w:rFonts w:hint="default"/>
        </w:rPr>
        <w:t>ciu aktiví</w:t>
      </w:r>
      <w:r>
        <w:rPr>
          <w:rFonts w:hint="default"/>
        </w:rPr>
        <w:t>t a procesov tý</w:t>
      </w:r>
      <w:r>
        <w:rPr>
          <w:rFonts w:hint="default"/>
        </w:rPr>
        <w:t>kajú</w:t>
      </w:r>
      <w:r>
        <w:rPr>
          <w:rFonts w:hint="default"/>
        </w:rPr>
        <w:t>cich sa svetovej potravinovej bezpeč</w:t>
      </w:r>
      <w:r>
        <w:rPr>
          <w:rFonts w:hint="default"/>
        </w:rPr>
        <w:t>nosti s cieľ</w:t>
      </w:r>
      <w:r>
        <w:rPr>
          <w:rFonts w:hint="default"/>
        </w:rPr>
        <w:t>om posilniť</w:t>
      </w:r>
      <w:r>
        <w:rPr>
          <w:rFonts w:hint="default"/>
        </w:rPr>
        <w:t xml:space="preserve"> spoluprá</w:t>
      </w:r>
      <w:r>
        <w:rPr>
          <w:rFonts w:hint="default"/>
        </w:rPr>
        <w:t>cu vlá</w:t>
      </w:r>
      <w:r>
        <w:rPr>
          <w:rFonts w:hint="default"/>
        </w:rPr>
        <w:t>d, regi</w:t>
      </w:r>
      <w:r>
        <w:rPr>
          <w:rFonts w:hint="default"/>
        </w:rPr>
        <w:t>o</w:t>
      </w:r>
      <w:r>
        <w:rPr>
          <w:rFonts w:hint="default"/>
        </w:rPr>
        <w:t>ná</w:t>
      </w:r>
      <w:r>
        <w:rPr>
          <w:rFonts w:hint="default"/>
        </w:rPr>
        <w:t>lnych a medziná</w:t>
      </w:r>
      <w:r>
        <w:rPr>
          <w:rFonts w:hint="default"/>
        </w:rPr>
        <w:t>rodný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>, mimovlá</w:t>
      </w:r>
      <w:r>
        <w:rPr>
          <w:rFonts w:hint="default"/>
        </w:rPr>
        <w:t>dnych organizá</w:t>
      </w:r>
      <w:r>
        <w:rPr>
          <w:rFonts w:hint="default"/>
        </w:rPr>
        <w:t>cií</w:t>
      </w:r>
      <w:r>
        <w:rPr>
          <w:rFonts w:hint="default"/>
        </w:rPr>
        <w:t>, sú</w:t>
      </w:r>
      <w:r>
        <w:rPr>
          <w:rFonts w:hint="default"/>
        </w:rPr>
        <w:t>kromné</w:t>
      </w:r>
      <w:r>
        <w:rPr>
          <w:rFonts w:hint="default"/>
        </w:rPr>
        <w:t>ho sektora, organizá</w:t>
      </w:r>
      <w:r>
        <w:rPr>
          <w:rFonts w:hint="default"/>
        </w:rPr>
        <w:t>cií</w:t>
      </w:r>
      <w:r>
        <w:rPr>
          <w:rFonts w:hint="default"/>
        </w:rPr>
        <w:t xml:space="preserve"> združ</w:t>
      </w:r>
      <w:r>
        <w:rPr>
          <w:rFonts w:hint="default"/>
        </w:rPr>
        <w:t>ujú</w:t>
      </w:r>
      <w:r>
        <w:rPr>
          <w:rFonts w:hint="default"/>
        </w:rPr>
        <w:t>cich pro</w:t>
      </w:r>
      <w:r w:rsidR="00154A94">
        <w:rPr>
          <w:rFonts w:hint="default"/>
        </w:rPr>
        <w:t>ducentov potraví</w:t>
      </w:r>
      <w:r w:rsidR="00154A94">
        <w:rPr>
          <w:rFonts w:hint="default"/>
        </w:rPr>
        <w:t>n ako aj ď</w:t>
      </w:r>
      <w:r w:rsidR="00154A94">
        <w:rPr>
          <w:rFonts w:hint="default"/>
        </w:rPr>
        <w:t>alš</w:t>
      </w:r>
      <w:r w:rsidR="00154A94">
        <w:rPr>
          <w:rFonts w:hint="default"/>
        </w:rPr>
        <w:t>ie zainteresované</w:t>
      </w:r>
      <w:r w:rsidR="00154A94">
        <w:rPr>
          <w:rFonts w:hint="default"/>
        </w:rPr>
        <w:t xml:space="preserve"> subjekty</w:t>
      </w:r>
      <w:r>
        <w:rPr>
          <w:rFonts w:hint="default"/>
        </w:rPr>
        <w:t>. Vý</w:t>
      </w:r>
      <w:r>
        <w:rPr>
          <w:rFonts w:hint="default"/>
        </w:rPr>
        <w:t>bor expertov na vysokej ú</w:t>
      </w:r>
      <w:r>
        <w:rPr>
          <w:rFonts w:hint="default"/>
        </w:rPr>
        <w:t>rovni, ktorý</w:t>
      </w:r>
      <w:r>
        <w:rPr>
          <w:rFonts w:hint="default"/>
        </w:rPr>
        <w:t xml:space="preserve"> pracuje pod Vý</w:t>
      </w:r>
      <w:r>
        <w:rPr>
          <w:rFonts w:hint="default"/>
        </w:rPr>
        <w:t>borom pre svetovú</w:t>
      </w:r>
      <w:r>
        <w:rPr>
          <w:rFonts w:hint="default"/>
        </w:rPr>
        <w:t xml:space="preserve"> potravinovú</w:t>
      </w:r>
      <w:r>
        <w:rPr>
          <w:rFonts w:hint="default"/>
        </w:rPr>
        <w:t xml:space="preserve"> bez</w:t>
      </w:r>
      <w:r>
        <w:rPr>
          <w:rFonts w:hint="default"/>
        </w:rPr>
        <w:t>peč</w:t>
      </w:r>
      <w:r>
        <w:rPr>
          <w:rFonts w:hint="default"/>
        </w:rPr>
        <w:t>nosť</w:t>
      </w:r>
      <w:r>
        <w:rPr>
          <w:rFonts w:hint="default"/>
        </w:rPr>
        <w:t>, má</w:t>
      </w:r>
      <w:r>
        <w:rPr>
          <w:rFonts w:hint="default"/>
        </w:rPr>
        <w:t xml:space="preserve"> fungovať</w:t>
      </w:r>
      <w:r>
        <w:rPr>
          <w:rFonts w:hint="default"/>
        </w:rPr>
        <w:t xml:space="preserve"> ako vedecké</w:t>
      </w:r>
      <w:r>
        <w:rPr>
          <w:rFonts w:hint="default"/>
        </w:rPr>
        <w:t xml:space="preserve"> poradné</w:t>
      </w:r>
      <w:r>
        <w:rPr>
          <w:rFonts w:hint="default"/>
        </w:rPr>
        <w:t xml:space="preserve"> teleso pozostá</w:t>
      </w:r>
      <w:r>
        <w:rPr>
          <w:rFonts w:hint="default"/>
        </w:rPr>
        <w:t>vajú</w:t>
      </w:r>
      <w:r>
        <w:rPr>
          <w:rFonts w:hint="default"/>
        </w:rPr>
        <w:t>ce zo š</w:t>
      </w:r>
      <w:r>
        <w:rPr>
          <w:rFonts w:hint="default"/>
        </w:rPr>
        <w:t>iroké</w:t>
      </w:r>
      <w:r>
        <w:rPr>
          <w:rFonts w:hint="default"/>
        </w:rPr>
        <w:t>ho okruhu ná</w:t>
      </w:r>
      <w:r>
        <w:rPr>
          <w:rFonts w:hint="default"/>
        </w:rPr>
        <w:t>rodný</w:t>
      </w:r>
      <w:r>
        <w:rPr>
          <w:rFonts w:hint="default"/>
        </w:rPr>
        <w:t>ch odborní</w:t>
      </w:r>
      <w:r>
        <w:rPr>
          <w:rFonts w:hint="default"/>
        </w:rPr>
        <w:t>kov, ktorí</w:t>
      </w:r>
      <w:r>
        <w:rPr>
          <w:rFonts w:hint="default"/>
        </w:rPr>
        <w:t xml:space="preserve"> budú</w:t>
      </w:r>
      <w:r>
        <w:rPr>
          <w:rFonts w:hint="default"/>
        </w:rPr>
        <w:t xml:space="preserve"> vypracová</w:t>
      </w:r>
      <w:r>
        <w:rPr>
          <w:rFonts w:hint="default"/>
        </w:rPr>
        <w:t>vať</w:t>
      </w:r>
      <w:r>
        <w:rPr>
          <w:rFonts w:hint="default"/>
        </w:rPr>
        <w:t xml:space="preserve"> hodnotenia a analý</w:t>
      </w:r>
      <w:r>
        <w:rPr>
          <w:rFonts w:hint="default"/>
        </w:rPr>
        <w:t>zy stavu potravinovej bezpeč</w:t>
      </w:r>
      <w:r>
        <w:rPr>
          <w:rFonts w:hint="default"/>
        </w:rPr>
        <w:t>nosti, poskytovať</w:t>
      </w:r>
      <w:r>
        <w:rPr>
          <w:rFonts w:hint="default"/>
        </w:rPr>
        <w:t xml:space="preserve"> vedecké</w:t>
      </w:r>
      <w:r>
        <w:rPr>
          <w:rFonts w:hint="default"/>
        </w:rPr>
        <w:t xml:space="preserve"> a vedomostné</w:t>
      </w:r>
      <w:r>
        <w:rPr>
          <w:rFonts w:hint="default"/>
        </w:rPr>
        <w:t xml:space="preserve"> analý</w:t>
      </w:r>
      <w:r>
        <w:rPr>
          <w:rFonts w:hint="default"/>
        </w:rPr>
        <w:t>zy a poradenstvo na sú</w:t>
      </w:r>
      <w:r>
        <w:rPr>
          <w:rFonts w:hint="default"/>
        </w:rPr>
        <w:t>visiace otá</w:t>
      </w:r>
      <w:r>
        <w:rPr>
          <w:rFonts w:hint="default"/>
        </w:rPr>
        <w:t>zky a</w:t>
      </w:r>
      <w:r>
        <w:rPr>
          <w:rFonts w:hint="default"/>
        </w:rPr>
        <w:t>k</w:t>
      </w:r>
      <w:r>
        <w:rPr>
          <w:rFonts w:hint="default"/>
        </w:rPr>
        <w:t>o aj identifikovať</w:t>
      </w:r>
      <w:r>
        <w:rPr>
          <w:rFonts w:hint="default"/>
        </w:rPr>
        <w:t xml:space="preserve"> aktuá</w:t>
      </w:r>
      <w:r>
        <w:rPr>
          <w:rFonts w:hint="default"/>
        </w:rPr>
        <w:t>lne problé</w:t>
      </w:r>
      <w:r>
        <w:rPr>
          <w:rFonts w:hint="default"/>
        </w:rPr>
        <w:t>my pre urč</w:t>
      </w:r>
      <w:r>
        <w:rPr>
          <w:rFonts w:hint="default"/>
        </w:rPr>
        <w:t>ovanie priorí</w:t>
      </w:r>
      <w:r>
        <w:rPr>
          <w:rFonts w:hint="default"/>
        </w:rPr>
        <w:t>t. Okrem iné</w:t>
      </w:r>
      <w:r>
        <w:rPr>
          <w:rFonts w:hint="default"/>
        </w:rPr>
        <w:t>ho sa zasadnutie zaoberalo postupom reformy OSN v rá</w:t>
      </w:r>
      <w:r>
        <w:rPr>
          <w:rFonts w:hint="default"/>
        </w:rPr>
        <w:t>mci FAO, ktorá</w:t>
      </w:r>
      <w:r>
        <w:rPr>
          <w:rFonts w:hint="default"/>
        </w:rPr>
        <w:t xml:space="preserve"> bola naš</w:t>
      </w:r>
      <w:r>
        <w:rPr>
          <w:rFonts w:hint="default"/>
        </w:rPr>
        <w:t>tartovaná</w:t>
      </w:r>
      <w:r>
        <w:rPr>
          <w:rFonts w:hint="default"/>
        </w:rPr>
        <w:t xml:space="preserve"> v roku 2008. Reforma samotné</w:t>
      </w:r>
      <w:r>
        <w:rPr>
          <w:rFonts w:hint="default"/>
        </w:rPr>
        <w:t>ho vý</w:t>
      </w:r>
      <w:r>
        <w:rPr>
          <w:rFonts w:hint="default"/>
        </w:rPr>
        <w:t>boru bola schvá</w:t>
      </w:r>
      <w:r>
        <w:rPr>
          <w:rFonts w:hint="default"/>
        </w:rPr>
        <w:t>lená</w:t>
      </w:r>
      <w:r>
        <w:rPr>
          <w:rFonts w:hint="default"/>
        </w:rPr>
        <w:t xml:space="preserve"> v roku 2009 na 36. zasadnutí</w:t>
      </w:r>
      <w:r>
        <w:rPr>
          <w:rFonts w:hint="default"/>
        </w:rPr>
        <w:t xml:space="preserve"> konferencie FAO na </w:t>
      </w:r>
      <w:r>
        <w:rPr>
          <w:rFonts w:hint="default"/>
        </w:rPr>
        <w:t>n</w:t>
      </w:r>
      <w:r>
        <w:rPr>
          <w:rFonts w:hint="default"/>
        </w:rPr>
        <w:t>ajvyšš</w:t>
      </w:r>
      <w:r>
        <w:rPr>
          <w:rFonts w:hint="default"/>
        </w:rPr>
        <w:t>ej politickej ú</w:t>
      </w:r>
      <w:r>
        <w:rPr>
          <w:rFonts w:hint="default"/>
        </w:rPr>
        <w:t>rovni. V rá</w:t>
      </w:r>
      <w:r>
        <w:rPr>
          <w:rFonts w:hint="default"/>
        </w:rPr>
        <w:t>mci zasadnutia bola prerokovaná</w:t>
      </w:r>
      <w:r>
        <w:rPr>
          <w:rFonts w:hint="default"/>
        </w:rPr>
        <w:t xml:space="preserve"> aj otá</w:t>
      </w:r>
      <w:r>
        <w:rPr>
          <w:rFonts w:hint="default"/>
        </w:rPr>
        <w:t>zka Milé</w:t>
      </w:r>
      <w:r>
        <w:rPr>
          <w:rFonts w:hint="default"/>
        </w:rPr>
        <w:t>niový</w:t>
      </w:r>
      <w:r>
        <w:rPr>
          <w:rFonts w:hint="default"/>
        </w:rPr>
        <w:t>ch cieľ</w:t>
      </w:r>
      <w:r>
        <w:rPr>
          <w:rFonts w:hint="default"/>
        </w:rPr>
        <w:t>ov s konš</w:t>
      </w:r>
      <w:r>
        <w:rPr>
          <w:rFonts w:hint="default"/>
        </w:rPr>
        <w:t>tatovaní</w:t>
      </w:r>
      <w:r>
        <w:rPr>
          <w:rFonts w:hint="default"/>
        </w:rPr>
        <w:t>m potreby urý</w:t>
      </w:r>
      <w:r>
        <w:rPr>
          <w:rFonts w:hint="default"/>
        </w:rPr>
        <w:t>chlenia súč</w:t>
      </w:r>
      <w:r>
        <w:rPr>
          <w:rFonts w:hint="default"/>
        </w:rPr>
        <w:t>asne prebiehajú</w:t>
      </w:r>
      <w:r>
        <w:rPr>
          <w:rFonts w:hint="default"/>
        </w:rPr>
        <w:t>cej reformy k efektí</w:t>
      </w:r>
      <w:r>
        <w:rPr>
          <w:rFonts w:hint="default"/>
        </w:rPr>
        <w:t>vnemu naplneniu, resp. priblíž</w:t>
      </w:r>
      <w:r>
        <w:rPr>
          <w:rFonts w:hint="default"/>
        </w:rPr>
        <w:t>eniu sa tý</w:t>
      </w:r>
      <w:r>
        <w:rPr>
          <w:rFonts w:hint="default"/>
        </w:rPr>
        <w:t>mto cieľ</w:t>
      </w:r>
      <w:r>
        <w:rPr>
          <w:rFonts w:hint="default"/>
        </w:rPr>
        <w:t>om a komplexné</w:t>
      </w:r>
      <w:r>
        <w:rPr>
          <w:rFonts w:hint="default"/>
        </w:rPr>
        <w:t>mu zefektí</w:t>
      </w:r>
      <w:r>
        <w:rPr>
          <w:rFonts w:hint="default"/>
        </w:rPr>
        <w:t>vneniu fungovania</w:t>
      </w:r>
      <w:r>
        <w:rPr>
          <w:rFonts w:hint="default"/>
        </w:rPr>
        <w:t xml:space="preserve"> </w:t>
      </w:r>
      <w:r>
        <w:rPr>
          <w:rFonts w:hint="default"/>
        </w:rPr>
        <w:t>celej organizá</w:t>
      </w:r>
      <w:r>
        <w:rPr>
          <w:rFonts w:hint="default"/>
        </w:rPr>
        <w:t>cie.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852189">
      <w:pPr>
        <w:bidi w:val="0"/>
        <w:ind w:firstLine="0"/>
        <w:rPr>
          <w:b/>
        </w:rPr>
      </w:pPr>
      <w:r w:rsidRPr="004F653E">
        <w:rPr>
          <w:b/>
        </w:rPr>
        <w:t>Codex Alimentarius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Spoloč</w:t>
      </w:r>
      <w:r>
        <w:rPr>
          <w:rFonts w:hint="default"/>
        </w:rPr>
        <w:t>ný</w:t>
      </w:r>
      <w:r>
        <w:rPr>
          <w:rFonts w:hint="default"/>
        </w:rPr>
        <w:t xml:space="preserve"> program FAO/WHO (World Health Organization </w:t>
      </w:r>
      <w:r>
        <w:rPr>
          <w:rFonts w:hint="default"/>
        </w:rPr>
        <w:t>–</w:t>
      </w:r>
      <w:r>
        <w:rPr>
          <w:rFonts w:hint="default"/>
        </w:rPr>
        <w:t xml:space="preserve"> Svetová</w:t>
      </w:r>
      <w:r>
        <w:rPr>
          <w:rFonts w:hint="default"/>
        </w:rPr>
        <w:t xml:space="preserve"> zdravotní</w:t>
      </w:r>
      <w:r>
        <w:rPr>
          <w:rFonts w:hint="default"/>
        </w:rPr>
        <w:t>cka organizá</w:t>
      </w:r>
      <w:r>
        <w:rPr>
          <w:rFonts w:hint="default"/>
        </w:rPr>
        <w:t>cia) pre potravinové</w:t>
      </w:r>
      <w:r>
        <w:rPr>
          <w:rFonts w:hint="default"/>
        </w:rPr>
        <w:t xml:space="preserve"> dokumenty.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lohy ná</w:t>
      </w:r>
      <w:r>
        <w:rPr>
          <w:rFonts w:hint="default"/>
        </w:rPr>
        <w:t>rodné</w:t>
      </w:r>
      <w:r>
        <w:rPr>
          <w:rFonts w:hint="default"/>
        </w:rPr>
        <w:t>ho kontaktné</w:t>
      </w:r>
      <w:r>
        <w:rPr>
          <w:rFonts w:hint="default"/>
        </w:rPr>
        <w:t>ho miesta zabezpeč</w:t>
      </w:r>
      <w:r>
        <w:rPr>
          <w:rFonts w:hint="default"/>
        </w:rPr>
        <w:t>u</w:t>
      </w:r>
      <w:r w:rsidR="00154A94">
        <w:rPr>
          <w:rFonts w:hint="default"/>
        </w:rPr>
        <w:t>je odbor bezpeč</w:t>
      </w:r>
      <w:r w:rsidR="00154A94">
        <w:rPr>
          <w:rFonts w:hint="default"/>
        </w:rPr>
        <w:t>nosti potraví</w:t>
      </w:r>
      <w:r w:rsidR="00154A94">
        <w:rPr>
          <w:rFonts w:hint="default"/>
        </w:rPr>
        <w:t>n a </w:t>
      </w:r>
      <w:r>
        <w:rPr>
          <w:rFonts w:hint="default"/>
        </w:rPr>
        <w:t>výž</w:t>
      </w:r>
      <w:r>
        <w:rPr>
          <w:rFonts w:hint="default"/>
        </w:rPr>
        <w:t>ivy MPRV SR. Vý</w:t>
      </w:r>
      <w:r>
        <w:rPr>
          <w:rFonts w:hint="default"/>
        </w:rPr>
        <w:t>skumný</w:t>
      </w:r>
      <w:r>
        <w:rPr>
          <w:rFonts w:hint="default"/>
        </w:rPr>
        <w:t xml:space="preserve"> </w:t>
      </w:r>
      <w:r>
        <w:rPr>
          <w:rFonts w:hint="default"/>
        </w:rPr>
        <w:t>ú</w:t>
      </w:r>
      <w:r>
        <w:rPr>
          <w:rFonts w:hint="default"/>
        </w:rPr>
        <w:t>stav potraviná</w:t>
      </w:r>
      <w:r>
        <w:rPr>
          <w:rFonts w:hint="default"/>
        </w:rPr>
        <w:t>rsky plnil v roku 2010 podľ</w:t>
      </w:r>
      <w:r>
        <w:rPr>
          <w:rFonts w:hint="default"/>
        </w:rPr>
        <w:t>a kontraktu ú</w:t>
      </w:r>
      <w:r>
        <w:rPr>
          <w:rFonts w:hint="default"/>
        </w:rPr>
        <w:t>lohu sekretariá</w:t>
      </w:r>
      <w:r>
        <w:rPr>
          <w:rFonts w:hint="default"/>
        </w:rPr>
        <w:t>tu a kniž</w:t>
      </w:r>
      <w:r>
        <w:rPr>
          <w:rFonts w:hint="default"/>
        </w:rPr>
        <w:t>nice kontaktné</w:t>
      </w:r>
      <w:r>
        <w:rPr>
          <w:rFonts w:hint="default"/>
        </w:rPr>
        <w:t>ho miesta. Delegá</w:t>
      </w:r>
      <w:r>
        <w:rPr>
          <w:rFonts w:hint="default"/>
        </w:rPr>
        <w:t>ti SR sa zúč</w:t>
      </w:r>
      <w:r>
        <w:rPr>
          <w:rFonts w:hint="default"/>
        </w:rPr>
        <w:t>astnili na zasadnutiach troch vý</w:t>
      </w:r>
      <w:r>
        <w:rPr>
          <w:rFonts w:hint="default"/>
        </w:rPr>
        <w:t>borov spoloč</w:t>
      </w:r>
      <w:r>
        <w:rPr>
          <w:rFonts w:hint="default"/>
        </w:rPr>
        <w:t>né</w:t>
      </w:r>
      <w:r>
        <w:rPr>
          <w:rFonts w:hint="default"/>
        </w:rPr>
        <w:t>ho programu, ktoré</w:t>
      </w:r>
      <w:r>
        <w:rPr>
          <w:rFonts w:hint="default"/>
        </w:rPr>
        <w:t xml:space="preserve"> hostili vlá</w:t>
      </w:r>
      <w:r>
        <w:rPr>
          <w:rFonts w:hint="default"/>
        </w:rPr>
        <w:t>dy krají</w:t>
      </w:r>
      <w:r>
        <w:rPr>
          <w:rFonts w:hint="default"/>
        </w:rPr>
        <w:t>n</w:t>
      </w:r>
      <w:r w:rsidR="00154A94">
        <w:rPr>
          <w:rFonts w:hint="default"/>
        </w:rPr>
        <w:t xml:space="preserve"> patriacich do regió</w:t>
      </w:r>
      <w:r w:rsidR="00154A94">
        <w:rPr>
          <w:rFonts w:hint="default"/>
        </w:rPr>
        <w:t>nu Euró</w:t>
      </w:r>
      <w:r w:rsidR="00154A94">
        <w:rPr>
          <w:rFonts w:hint="default"/>
        </w:rPr>
        <w:t>py a 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č</w:t>
      </w:r>
      <w:r>
        <w:rPr>
          <w:rFonts w:hint="default"/>
        </w:rPr>
        <w:t>lensk</w:t>
      </w:r>
      <w:r>
        <w:rPr>
          <w:rFonts w:hint="default"/>
        </w:rPr>
        <w:t>ý</w:t>
      </w:r>
      <w:r>
        <w:rPr>
          <w:rFonts w:hint="default"/>
        </w:rPr>
        <w:t>mi š</w:t>
      </w:r>
      <w:r>
        <w:rPr>
          <w:rFonts w:hint="default"/>
        </w:rPr>
        <w:t>tá</w:t>
      </w:r>
      <w:r>
        <w:rPr>
          <w:rFonts w:hint="default"/>
        </w:rPr>
        <w:t>tmi EÚ</w:t>
      </w:r>
      <w:r>
        <w:rPr>
          <w:rFonts w:hint="default"/>
        </w:rPr>
        <w:t xml:space="preserve"> (metó</w:t>
      </w:r>
      <w:r>
        <w:rPr>
          <w:rFonts w:hint="default"/>
        </w:rPr>
        <w:t>dy a odber vzoriek v Maď</w:t>
      </w:r>
      <w:r>
        <w:rPr>
          <w:rFonts w:hint="default"/>
        </w:rPr>
        <w:t>arsku; vš</w:t>
      </w:r>
      <w:r>
        <w:rPr>
          <w:rFonts w:hint="default"/>
        </w:rPr>
        <w:t>eobecné</w:t>
      </w:r>
      <w:r>
        <w:rPr>
          <w:rFonts w:hint="default"/>
        </w:rPr>
        <w:t xml:space="preserve"> princí</w:t>
      </w:r>
      <w:r>
        <w:rPr>
          <w:rFonts w:hint="default"/>
        </w:rPr>
        <w:t>py vo Francú</w:t>
      </w:r>
      <w:r>
        <w:rPr>
          <w:rFonts w:hint="default"/>
        </w:rPr>
        <w:t>zsku, regioná</w:t>
      </w:r>
      <w:r>
        <w:rPr>
          <w:rFonts w:hint="default"/>
        </w:rPr>
        <w:t>lny koordinač</w:t>
      </w:r>
      <w:r>
        <w:rPr>
          <w:rFonts w:hint="default"/>
        </w:rPr>
        <w:t>ný</w:t>
      </w:r>
      <w:r>
        <w:rPr>
          <w:rFonts w:hint="default"/>
        </w:rPr>
        <w:t xml:space="preserve"> vý</w:t>
      </w:r>
      <w:r>
        <w:rPr>
          <w:rFonts w:hint="default"/>
        </w:rPr>
        <w:t>bor pre Euró</w:t>
      </w:r>
      <w:r>
        <w:rPr>
          <w:rFonts w:hint="default"/>
        </w:rPr>
        <w:t>pu v Poľ</w:t>
      </w:r>
      <w:r>
        <w:rPr>
          <w:rFonts w:hint="default"/>
        </w:rPr>
        <w:t>sku). SR sa zúč</w:t>
      </w:r>
      <w:r>
        <w:rPr>
          <w:rFonts w:hint="default"/>
        </w:rPr>
        <w:t>astnila aj na 33. zasadnutí</w:t>
      </w:r>
      <w:r>
        <w:rPr>
          <w:rFonts w:hint="default"/>
        </w:rPr>
        <w:t xml:space="preserve"> Komisie Codex Alimentarius (vo Š</w:t>
      </w:r>
      <w:r>
        <w:rPr>
          <w:rFonts w:hint="default"/>
        </w:rPr>
        <w:t>vajč</w:t>
      </w:r>
      <w:r>
        <w:rPr>
          <w:rFonts w:hint="default"/>
        </w:rPr>
        <w:t>iarsku) - vrcholné</w:t>
      </w:r>
      <w:r>
        <w:rPr>
          <w:rFonts w:hint="default"/>
        </w:rPr>
        <w:t>ho orgá</w:t>
      </w:r>
      <w:r>
        <w:rPr>
          <w:rFonts w:hint="default"/>
        </w:rPr>
        <w:t>nu CA a</w:t>
      </w:r>
      <w:r w:rsidR="00154A94">
        <w:t> </w:t>
      </w:r>
      <w:r w:rsidR="00154A94">
        <w:t>v </w:t>
      </w:r>
      <w:r>
        <w:rPr>
          <w:rFonts w:hint="default"/>
        </w:rPr>
        <w:t>rá</w:t>
      </w:r>
      <w:r>
        <w:rPr>
          <w:rFonts w:hint="default"/>
        </w:rPr>
        <w:t>mci sprievo</w:t>
      </w:r>
      <w:r>
        <w:rPr>
          <w:rFonts w:hint="default"/>
        </w:rPr>
        <w:t>dné</w:t>
      </w:r>
      <w:r>
        <w:rPr>
          <w:rFonts w:hint="default"/>
        </w:rPr>
        <w:t>ho programu k zasadnutiu aj na v</w:t>
      </w:r>
      <w:r w:rsidR="00154A94">
        <w:rPr>
          <w:rFonts w:hint="default"/>
        </w:rPr>
        <w:t>edeckom sympó</w:t>
      </w:r>
      <w:r w:rsidR="00154A94">
        <w:rPr>
          <w:rFonts w:hint="default"/>
        </w:rPr>
        <w:t>ziu o ú</w:t>
      </w:r>
      <w:r w:rsidR="00154A94">
        <w:rPr>
          <w:rFonts w:hint="default"/>
        </w:rPr>
        <w:t>lohe vedy v </w:t>
      </w:r>
      <w:r>
        <w:rPr>
          <w:rFonts w:hint="default"/>
        </w:rPr>
        <w:t>spojitosti s ú</w:t>
      </w:r>
      <w:r>
        <w:rPr>
          <w:rFonts w:hint="default"/>
        </w:rPr>
        <w:t>lohami Codex Alimentarius. Väčš</w:t>
      </w:r>
      <w:r>
        <w:rPr>
          <w:rFonts w:hint="default"/>
        </w:rPr>
        <w:t>inu zasadnutí</w:t>
      </w:r>
      <w:r>
        <w:rPr>
          <w:rFonts w:hint="default"/>
        </w:rPr>
        <w:t xml:space="preserve"> hosti</w:t>
      </w:r>
      <w:r w:rsidR="00154A94">
        <w:rPr>
          <w:rFonts w:hint="default"/>
        </w:rPr>
        <w:t>li vlá</w:t>
      </w:r>
      <w:r w:rsidR="00154A94">
        <w:rPr>
          <w:rFonts w:hint="default"/>
        </w:rPr>
        <w:t>dy mimoeuró</w:t>
      </w:r>
      <w:r w:rsidR="00154A94">
        <w:rPr>
          <w:rFonts w:hint="default"/>
        </w:rPr>
        <w:t>pskeho regió</w:t>
      </w:r>
      <w:r w:rsidR="00154A94">
        <w:rPr>
          <w:rFonts w:hint="default"/>
        </w:rPr>
        <w:t>nu </w:t>
      </w:r>
      <w:r w:rsidR="00154A94">
        <w:rPr>
          <w:rFonts w:hint="default"/>
        </w:rPr>
        <w:noBreakHyphen/>
        <w:t> </w:t>
      </w:r>
      <w:r>
        <w:rPr>
          <w:rFonts w:hint="default"/>
        </w:rPr>
        <w:t>Juhový</w:t>
      </w:r>
      <w:r>
        <w:rPr>
          <w:rFonts w:hint="default"/>
        </w:rPr>
        <w:t>chodný</w:t>
      </w:r>
      <w:r>
        <w:rPr>
          <w:rFonts w:hint="default"/>
        </w:rPr>
        <w:t xml:space="preserve"> Pacifik, Á</w:t>
      </w:r>
      <w:r>
        <w:rPr>
          <w:rFonts w:hint="default"/>
        </w:rPr>
        <w:t>zia, Severná</w:t>
      </w:r>
      <w:r>
        <w:rPr>
          <w:rFonts w:hint="default"/>
        </w:rPr>
        <w:t xml:space="preserve"> Amerika, Latinská</w:t>
      </w:r>
      <w:r>
        <w:rPr>
          <w:rFonts w:hint="default"/>
        </w:rPr>
        <w:t xml:space="preserve"> Amerika, Karibik a Afrika, preto sa z</w:t>
      </w:r>
      <w:r>
        <w:rPr>
          <w:rFonts w:hint="default"/>
        </w:rPr>
        <w:t xml:space="preserve"> dô</w:t>
      </w:r>
      <w:r>
        <w:rPr>
          <w:rFonts w:hint="default"/>
        </w:rPr>
        <w:t>vodu finanč</w:t>
      </w:r>
      <w:r>
        <w:rPr>
          <w:rFonts w:hint="default"/>
        </w:rPr>
        <w:t>nej ná</w:t>
      </w:r>
      <w:r>
        <w:rPr>
          <w:rFonts w:hint="default"/>
        </w:rPr>
        <w:t>roč</w:t>
      </w:r>
      <w:r>
        <w:rPr>
          <w:rFonts w:hint="default"/>
        </w:rPr>
        <w:t>nosti SR na tý</w:t>
      </w:r>
      <w:r>
        <w:rPr>
          <w:rFonts w:hint="default"/>
        </w:rPr>
        <w:t>chto zasadnutiach nezúč</w:t>
      </w:r>
      <w:r>
        <w:rPr>
          <w:rFonts w:hint="default"/>
        </w:rPr>
        <w:t>astnila. Slovensko sa zúč</w:t>
      </w:r>
      <w:r>
        <w:rPr>
          <w:rFonts w:hint="default"/>
        </w:rPr>
        <w:t>astnilo i na vš</w:t>
      </w:r>
      <w:r>
        <w:rPr>
          <w:rFonts w:hint="default"/>
        </w:rPr>
        <w:t>etký</w:t>
      </w:r>
      <w:r>
        <w:rPr>
          <w:rFonts w:hint="default"/>
        </w:rPr>
        <w:t>ch zasadnutiach pracovný</w:t>
      </w:r>
      <w:r>
        <w:rPr>
          <w:rFonts w:hint="default"/>
        </w:rPr>
        <w:t>ch skupí</w:t>
      </w:r>
      <w:r>
        <w:rPr>
          <w:rFonts w:hint="default"/>
        </w:rPr>
        <w:t>n Codex Alimentarius pri Rade EÚ</w:t>
      </w:r>
      <w:r>
        <w:rPr>
          <w:rFonts w:hint="default"/>
        </w:rPr>
        <w:t xml:space="preserve"> (18), na ktorý</w:t>
      </w:r>
      <w:r>
        <w:rPr>
          <w:rFonts w:hint="default"/>
        </w:rPr>
        <w:t>ch sa koordinovali spoloč</w:t>
      </w:r>
      <w:r>
        <w:rPr>
          <w:rFonts w:hint="default"/>
        </w:rPr>
        <w:t>né</w:t>
      </w:r>
      <w:r>
        <w:rPr>
          <w:rFonts w:hint="default"/>
        </w:rPr>
        <w:t xml:space="preserve"> pozí</w:t>
      </w:r>
      <w:r>
        <w:rPr>
          <w:rFonts w:hint="default"/>
        </w:rPr>
        <w:t>cie EÚ</w:t>
      </w:r>
      <w:r>
        <w:rPr>
          <w:rFonts w:hint="default"/>
        </w:rPr>
        <w:t xml:space="preserve"> a jej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tov, ná</w:t>
      </w:r>
      <w:r>
        <w:rPr>
          <w:rFonts w:hint="default"/>
        </w:rPr>
        <w:t xml:space="preserve">sledne </w:t>
      </w:r>
      <w:r>
        <w:rPr>
          <w:rFonts w:hint="default"/>
        </w:rPr>
        <w:t>p</w:t>
      </w:r>
      <w:r>
        <w:rPr>
          <w:rFonts w:hint="default"/>
        </w:rPr>
        <w:t>resadzované</w:t>
      </w:r>
      <w:r>
        <w:rPr>
          <w:rFonts w:hint="default"/>
        </w:rPr>
        <w:t xml:space="preserve"> na samotný</w:t>
      </w:r>
      <w:r>
        <w:rPr>
          <w:rFonts w:hint="default"/>
        </w:rPr>
        <w:t>ch zasadnutiach orgá</w:t>
      </w:r>
      <w:r>
        <w:rPr>
          <w:rFonts w:hint="default"/>
        </w:rPr>
        <w:t>nov Codex Alimentarius.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Kontaktné</w:t>
      </w:r>
      <w:r>
        <w:rPr>
          <w:rFonts w:hint="default"/>
        </w:rPr>
        <w:t xml:space="preserve"> miesto v spoluprá</w:t>
      </w:r>
      <w:r>
        <w:rPr>
          <w:rFonts w:hint="default"/>
        </w:rPr>
        <w:t>ci so sekretariá</w:t>
      </w:r>
      <w:r>
        <w:rPr>
          <w:rFonts w:hint="default"/>
        </w:rPr>
        <w:t>tom kontaktné</w:t>
      </w:r>
      <w:r>
        <w:rPr>
          <w:rFonts w:hint="default"/>
        </w:rPr>
        <w:t>ho miesta zabezpeč</w:t>
      </w:r>
      <w:r>
        <w:rPr>
          <w:rFonts w:hint="default"/>
        </w:rPr>
        <w:t>ili informovanosť</w:t>
      </w:r>
      <w:r>
        <w:rPr>
          <w:rFonts w:hint="default"/>
        </w:rPr>
        <w:t xml:space="preserve"> odbornej i laickej verejnosti prostrední</w:t>
      </w:r>
      <w:r>
        <w:rPr>
          <w:rFonts w:hint="default"/>
        </w:rPr>
        <w:t>ctvom zverejň</w:t>
      </w:r>
      <w:r>
        <w:rPr>
          <w:rFonts w:hint="default"/>
        </w:rPr>
        <w:t>ovania informá</w:t>
      </w:r>
      <w:r>
        <w:rPr>
          <w:rFonts w:hint="default"/>
        </w:rPr>
        <w:t>cií</w:t>
      </w:r>
      <w:r>
        <w:rPr>
          <w:rFonts w:hint="default"/>
        </w:rPr>
        <w:t xml:space="preserve"> na webový</w:t>
      </w:r>
      <w:r>
        <w:rPr>
          <w:rFonts w:hint="default"/>
        </w:rPr>
        <w:t>ch strá</w:t>
      </w:r>
      <w:r>
        <w:rPr>
          <w:rFonts w:hint="default"/>
        </w:rPr>
        <w:t>nkach a pos</w:t>
      </w:r>
      <w:r>
        <w:rPr>
          <w:rFonts w:hint="default"/>
        </w:rPr>
        <w:t>kytnutí</w:t>
      </w:r>
      <w:r>
        <w:rPr>
          <w:rFonts w:hint="default"/>
        </w:rPr>
        <w:t>m informá</w:t>
      </w:r>
      <w:r>
        <w:rPr>
          <w:rFonts w:hint="default"/>
        </w:rPr>
        <w:t>cií</w:t>
      </w:r>
      <w:r>
        <w:rPr>
          <w:rFonts w:hint="default"/>
        </w:rPr>
        <w:t xml:space="preserve"> na vyž</w:t>
      </w:r>
      <w:r>
        <w:rPr>
          <w:rFonts w:hint="default"/>
        </w:rPr>
        <w:t>iadané</w:t>
      </w:r>
      <w:r>
        <w:rPr>
          <w:rFonts w:hint="default"/>
        </w:rPr>
        <w:t xml:space="preserve"> té</w:t>
      </w:r>
      <w:r>
        <w:rPr>
          <w:rFonts w:hint="default"/>
        </w:rPr>
        <w:t>my. V priebehu roka sa aktualizovali zastú</w:t>
      </w:r>
      <w:r>
        <w:rPr>
          <w:rFonts w:hint="default"/>
        </w:rPr>
        <w:t>penia odborní</w:t>
      </w:r>
      <w:r>
        <w:rPr>
          <w:rFonts w:hint="default"/>
        </w:rPr>
        <w:t>kov v ná</w:t>
      </w:r>
      <w:r>
        <w:rPr>
          <w:rFonts w:hint="default"/>
        </w:rPr>
        <w:t>rodný</w:t>
      </w:r>
      <w:r>
        <w:rPr>
          <w:rFonts w:hint="default"/>
        </w:rPr>
        <w:t>ch odborný</w:t>
      </w:r>
      <w:r>
        <w:rPr>
          <w:rFonts w:hint="default"/>
        </w:rPr>
        <w:t>ch vedecký</w:t>
      </w:r>
      <w:r>
        <w:rPr>
          <w:rFonts w:hint="default"/>
        </w:rPr>
        <w:t>ch skupiná</w:t>
      </w:r>
      <w:r>
        <w:rPr>
          <w:rFonts w:hint="default"/>
        </w:rPr>
        <w:t>ch (zastú</w:t>
      </w:r>
      <w:r>
        <w:rPr>
          <w:rFonts w:hint="default"/>
        </w:rPr>
        <w:t>penie z oblasti vedy, priemyslu, profesijný</w:t>
      </w:r>
      <w:r>
        <w:rPr>
          <w:rFonts w:hint="default"/>
        </w:rPr>
        <w:t>ch združ</w:t>
      </w:r>
      <w:r>
        <w:rPr>
          <w:rFonts w:hint="default"/>
        </w:rPr>
        <w:t>e</w:t>
      </w:r>
      <w:r w:rsidR="00154A94">
        <w:rPr>
          <w:rFonts w:hint="default"/>
        </w:rPr>
        <w:t>ní</w:t>
      </w:r>
      <w:r w:rsidR="00154A94">
        <w:rPr>
          <w:rFonts w:hint="default"/>
        </w:rPr>
        <w:t>...), ktoré</w:t>
      </w:r>
      <w:r w:rsidR="00154A94">
        <w:rPr>
          <w:rFonts w:hint="default"/>
        </w:rPr>
        <w:t xml:space="preserve"> sú</w:t>
      </w:r>
      <w:r w:rsidR="00154A94">
        <w:rPr>
          <w:rFonts w:hint="default"/>
        </w:rPr>
        <w:t xml:space="preserve"> oboznamované</w:t>
      </w:r>
      <w:r w:rsidR="00154A94">
        <w:rPr>
          <w:rFonts w:hint="default"/>
        </w:rPr>
        <w:t xml:space="preserve"> s </w:t>
      </w:r>
      <w:r>
        <w:rPr>
          <w:rFonts w:hint="default"/>
        </w:rPr>
        <w:t>pracovný</w:t>
      </w:r>
      <w:r>
        <w:rPr>
          <w:rFonts w:hint="default"/>
        </w:rPr>
        <w:t>mi dokumentmi rozpraco</w:t>
      </w:r>
      <w:r>
        <w:rPr>
          <w:rFonts w:hint="default"/>
        </w:rPr>
        <w:t>vaný</w:t>
      </w:r>
      <w:r>
        <w:rPr>
          <w:rFonts w:hint="default"/>
        </w:rPr>
        <w:t>ch i schvá</w:t>
      </w:r>
      <w:r>
        <w:rPr>
          <w:rFonts w:hint="default"/>
        </w:rPr>
        <w:t>lený</w:t>
      </w:r>
      <w:r>
        <w:rPr>
          <w:rFonts w:hint="default"/>
        </w:rPr>
        <w:t>ch p</w:t>
      </w:r>
      <w:r w:rsidR="00154A94">
        <w:rPr>
          <w:rFonts w:hint="default"/>
        </w:rPr>
        <w:t>otraviná</w:t>
      </w:r>
      <w:r w:rsidR="00154A94">
        <w:rPr>
          <w:rFonts w:hint="default"/>
        </w:rPr>
        <w:t>rskych noriem kvality a </w:t>
      </w:r>
      <w:r>
        <w:rPr>
          <w:rFonts w:hint="default"/>
        </w:rPr>
        <w:t>bezpeč</w:t>
      </w:r>
      <w:r>
        <w:rPr>
          <w:rFonts w:hint="default"/>
        </w:rPr>
        <w:t>nosti, smerní</w:t>
      </w:r>
      <w:r>
        <w:rPr>
          <w:rFonts w:hint="default"/>
        </w:rPr>
        <w:t>c v oblasti potraví</w:t>
      </w:r>
      <w:r>
        <w:rPr>
          <w:rFonts w:hint="default"/>
        </w:rPr>
        <w:t>n, kó</w:t>
      </w:r>
      <w:r>
        <w:rPr>
          <w:rFonts w:hint="default"/>
        </w:rPr>
        <w:t>dexov praxe a ď</w:t>
      </w:r>
      <w:r>
        <w:rPr>
          <w:rFonts w:hint="default"/>
        </w:rPr>
        <w:t>alší</w:t>
      </w:r>
      <w:r>
        <w:rPr>
          <w:rFonts w:hint="default"/>
        </w:rPr>
        <w:t>ch sú</w:t>
      </w:r>
      <w:r>
        <w:rPr>
          <w:rFonts w:hint="default"/>
        </w:rPr>
        <w:t>visiacich dokumentov spoloč</w:t>
      </w:r>
      <w:r>
        <w:rPr>
          <w:rFonts w:hint="default"/>
        </w:rPr>
        <w:t>né</w:t>
      </w:r>
      <w:r>
        <w:rPr>
          <w:rFonts w:hint="default"/>
        </w:rPr>
        <w:t>ho programu FAO/WHO Codex Alimentarius.</w:t>
      </w:r>
    </w:p>
    <w:p w:rsidR="00852189" w:rsidP="00852189">
      <w:pPr>
        <w:bidi w:val="0"/>
        <w:rPr>
          <w:rFonts w:hint="default"/>
        </w:rPr>
      </w:pPr>
    </w:p>
    <w:p w:rsidR="00852189" w:rsidRPr="00852189" w:rsidP="00852189">
      <w:pPr>
        <w:bidi w:val="0"/>
        <w:ind w:firstLine="0"/>
        <w:rPr>
          <w:rFonts w:hint="default"/>
          <w:b/>
        </w:rPr>
      </w:pPr>
      <w:r w:rsidRPr="00852189">
        <w:rPr>
          <w:rFonts w:hint="default"/>
          <w:b/>
        </w:rPr>
        <w:t>Svetový</w:t>
      </w:r>
      <w:r w:rsidRPr="00852189">
        <w:rPr>
          <w:rFonts w:hint="default"/>
          <w:b/>
        </w:rPr>
        <w:t xml:space="preserve"> potravinový</w:t>
      </w:r>
      <w:r w:rsidRPr="00852189">
        <w:rPr>
          <w:rFonts w:hint="default"/>
          <w:b/>
        </w:rPr>
        <w:t xml:space="preserve"> program (World Food Programme - WFP)</w:t>
      </w:r>
    </w:p>
    <w:p w:rsidR="00852189" w:rsidP="00852189">
      <w:pPr>
        <w:bidi w:val="0"/>
        <w:rPr>
          <w:rFonts w:hint="default"/>
        </w:rPr>
      </w:pPr>
      <w:r>
        <w:t>S</w:t>
      </w:r>
      <w:r w:rsidR="00154A94">
        <w:rPr>
          <w:rFonts w:hint="default"/>
        </w:rPr>
        <w:t>poloč</w:t>
      </w:r>
      <w:r w:rsidR="00154A94">
        <w:rPr>
          <w:rFonts w:hint="default"/>
        </w:rPr>
        <w:t>ný</w:t>
      </w:r>
      <w:r w:rsidR="00154A94">
        <w:rPr>
          <w:rFonts w:hint="default"/>
        </w:rPr>
        <w:t xml:space="preserve"> program FAO</w:t>
      </w:r>
      <w:r>
        <w:rPr>
          <w:rFonts w:hint="default"/>
        </w:rPr>
        <w:t xml:space="preserve"> je najväčš</w:t>
      </w:r>
      <w:r>
        <w:rPr>
          <w:rFonts w:hint="default"/>
        </w:rPr>
        <w:t>ou humanitá</w:t>
      </w:r>
      <w:r>
        <w:rPr>
          <w:rFonts w:hint="default"/>
        </w:rPr>
        <w:t>rnou organizá</w:t>
      </w:r>
      <w:r>
        <w:rPr>
          <w:rFonts w:hint="default"/>
        </w:rPr>
        <w:t xml:space="preserve">ciou na poskytovanie potravinovej pomoci na svete.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Popri dobrovoľ</w:t>
      </w:r>
      <w:r>
        <w:rPr>
          <w:rFonts w:hint="default"/>
        </w:rPr>
        <w:t>nom prí</w:t>
      </w:r>
      <w:r>
        <w:rPr>
          <w:rFonts w:hint="default"/>
        </w:rPr>
        <w:t>spevku (15.000 USD roč</w:t>
      </w:r>
      <w:r>
        <w:rPr>
          <w:rFonts w:hint="default"/>
        </w:rPr>
        <w:t>ne) poskytujú</w:t>
      </w:r>
      <w:r>
        <w:rPr>
          <w:rFonts w:hint="default"/>
        </w:rPr>
        <w:t xml:space="preserve"> č</w:t>
      </w:r>
      <w:r>
        <w:rPr>
          <w:rFonts w:hint="default"/>
        </w:rPr>
        <w:t>lenské</w:t>
      </w:r>
      <w:r>
        <w:rPr>
          <w:rFonts w:hint="default"/>
        </w:rPr>
        <w:t xml:space="preserve"> krajiny aj mimoriadne finanč</w:t>
      </w:r>
      <w:r>
        <w:rPr>
          <w:rFonts w:hint="default"/>
        </w:rPr>
        <w:t>né</w:t>
      </w:r>
      <w:r>
        <w:rPr>
          <w:rFonts w:hint="default"/>
        </w:rPr>
        <w:t xml:space="preserve"> prostriedky na rieš</w:t>
      </w:r>
      <w:r>
        <w:rPr>
          <w:rFonts w:hint="default"/>
        </w:rPr>
        <w:t>enie krí</w:t>
      </w:r>
      <w:r>
        <w:rPr>
          <w:rFonts w:hint="default"/>
        </w:rPr>
        <w:t>zový</w:t>
      </w:r>
      <w:r>
        <w:rPr>
          <w:rFonts w:hint="default"/>
        </w:rPr>
        <w:t>ch situá</w:t>
      </w:r>
      <w:r>
        <w:rPr>
          <w:rFonts w:hint="default"/>
        </w:rPr>
        <w:t>cií</w:t>
      </w:r>
      <w:r>
        <w:rPr>
          <w:rFonts w:hint="default"/>
        </w:rPr>
        <w:t xml:space="preserve"> vo svete (napr. v </w:t>
      </w:r>
      <w:r>
        <w:rPr>
          <w:rFonts w:hint="default"/>
        </w:rPr>
        <w:t>Iraku, Darfú</w:t>
      </w:r>
      <w:r>
        <w:rPr>
          <w:rFonts w:hint="default"/>
        </w:rPr>
        <w:t>re, po zemetraseniach v Indickom oceá</w:t>
      </w:r>
      <w:r>
        <w:rPr>
          <w:rFonts w:hint="default"/>
        </w:rPr>
        <w:t>ne, Haiti, atď</w:t>
      </w:r>
      <w:r>
        <w:rPr>
          <w:rFonts w:hint="default"/>
        </w:rPr>
        <w:t>.). SR sa zúč</w:t>
      </w:r>
      <w:r>
        <w:rPr>
          <w:rFonts w:hint="default"/>
        </w:rPr>
        <w:t>astnila zasadnutí</w:t>
      </w:r>
      <w:r>
        <w:rPr>
          <w:rFonts w:hint="default"/>
        </w:rPr>
        <w:t xml:space="preserve"> Vý</w:t>
      </w:r>
      <w:r>
        <w:rPr>
          <w:rFonts w:hint="default"/>
        </w:rPr>
        <w:t>konnej rady WFP na ú</w:t>
      </w:r>
      <w:r>
        <w:rPr>
          <w:rFonts w:hint="default"/>
        </w:rPr>
        <w:t>rovni stá</w:t>
      </w:r>
      <w:r>
        <w:rPr>
          <w:rFonts w:hint="default"/>
        </w:rPr>
        <w:t>leho predstaviteľ</w:t>
      </w:r>
      <w:r>
        <w:rPr>
          <w:rFonts w:hint="default"/>
        </w:rPr>
        <w:t>a SR pri FAO, WFP, ktorá</w:t>
      </w:r>
      <w:r>
        <w:rPr>
          <w:rFonts w:hint="default"/>
        </w:rPr>
        <w:t xml:space="preserve"> plní</w:t>
      </w:r>
      <w:r>
        <w:rPr>
          <w:rFonts w:hint="default"/>
        </w:rPr>
        <w:t xml:space="preserve"> rozhodovaciu a kontrolnú</w:t>
      </w:r>
      <w:r>
        <w:rPr>
          <w:rFonts w:hint="default"/>
        </w:rPr>
        <w:t xml:space="preserve"> funkciu v rá</w:t>
      </w:r>
      <w:r>
        <w:rPr>
          <w:rFonts w:hint="default"/>
        </w:rPr>
        <w:t>mci WFP. Financovanie programu je</w:t>
      </w:r>
      <w:r w:rsidR="00154A94">
        <w:rPr>
          <w:rFonts w:hint="default"/>
        </w:rPr>
        <w:t xml:space="preserve"> dobrovoľ</w:t>
      </w:r>
      <w:r w:rsidR="00154A94">
        <w:rPr>
          <w:rFonts w:hint="default"/>
        </w:rPr>
        <w:t>né</w:t>
      </w:r>
      <w:r w:rsidR="00154A94">
        <w:rPr>
          <w:rFonts w:hint="default"/>
        </w:rPr>
        <w:t>, o </w:t>
      </w:r>
      <w:r>
        <w:rPr>
          <w:rFonts w:hint="default"/>
        </w:rPr>
        <w:t>poskytnutí</w:t>
      </w:r>
      <w:r>
        <w:rPr>
          <w:rFonts w:hint="default"/>
        </w:rPr>
        <w:t xml:space="preserve"> prí</w:t>
      </w:r>
      <w:r>
        <w:rPr>
          <w:rFonts w:hint="default"/>
        </w:rPr>
        <w:t>spevku rozhoduje MZV SR na zá</w:t>
      </w:r>
      <w:r>
        <w:rPr>
          <w:rFonts w:hint="default"/>
        </w:rPr>
        <w:t>klade odporúč</w:t>
      </w:r>
      <w:r>
        <w:rPr>
          <w:rFonts w:hint="default"/>
        </w:rPr>
        <w:t>ania MPRV SR, resp. stá</w:t>
      </w:r>
      <w:r>
        <w:rPr>
          <w:rFonts w:hint="default"/>
        </w:rPr>
        <w:t>leho predstaviteľ</w:t>
      </w:r>
      <w:r>
        <w:rPr>
          <w:rFonts w:hint="default"/>
        </w:rPr>
        <w:t>a SR. WFP funguje na obstará</w:t>
      </w:r>
      <w:r>
        <w:rPr>
          <w:rFonts w:hint="default"/>
        </w:rPr>
        <w:t>vateľ</w:t>
      </w:r>
      <w:r>
        <w:rPr>
          <w:rFonts w:hint="default"/>
        </w:rPr>
        <w:t>skom princí</w:t>
      </w:r>
      <w:r>
        <w:rPr>
          <w:rFonts w:hint="default"/>
        </w:rPr>
        <w:t>pe potraví</w:t>
      </w:r>
      <w:r>
        <w:rPr>
          <w:rFonts w:hint="default"/>
        </w:rPr>
        <w:t>n, poľ</w:t>
      </w:r>
      <w:r>
        <w:rPr>
          <w:rFonts w:hint="default"/>
        </w:rPr>
        <w:t>nohospodá</w:t>
      </w:r>
      <w:r>
        <w:rPr>
          <w:rFonts w:hint="default"/>
        </w:rPr>
        <w:t>rskych komodí</w:t>
      </w:r>
      <w:r>
        <w:rPr>
          <w:rFonts w:hint="default"/>
        </w:rPr>
        <w:t>t, resp. iný</w:t>
      </w:r>
      <w:r>
        <w:rPr>
          <w:rFonts w:hint="default"/>
        </w:rPr>
        <w:t>ch tovarov, prič</w:t>
      </w:r>
      <w:r>
        <w:rPr>
          <w:rFonts w:hint="default"/>
        </w:rPr>
        <w:t>om jeho najdô</w:t>
      </w:r>
      <w:r>
        <w:rPr>
          <w:rFonts w:hint="default"/>
        </w:rPr>
        <w:t>lež</w:t>
      </w:r>
      <w:r>
        <w:rPr>
          <w:rFonts w:hint="default"/>
        </w:rPr>
        <w:t>itejš</w:t>
      </w:r>
      <w:r>
        <w:rPr>
          <w:rFonts w:hint="default"/>
        </w:rPr>
        <w:t xml:space="preserve">ou funkciou je poskytovanie </w:t>
      </w:r>
      <w:r>
        <w:rPr>
          <w:rFonts w:hint="default"/>
        </w:rPr>
        <w:t>potravinovej pomoci. Do kontraktov vstupuje len s registrovaný</w:t>
      </w:r>
      <w:r>
        <w:rPr>
          <w:rFonts w:hint="default"/>
        </w:rPr>
        <w:t>mi priamymi dodá</w:t>
      </w:r>
      <w:r>
        <w:rPr>
          <w:rFonts w:hint="default"/>
        </w:rPr>
        <w:t>vateľ</w:t>
      </w:r>
      <w:r>
        <w:rPr>
          <w:rFonts w:hint="default"/>
        </w:rPr>
        <w:t>mi, prič</w:t>
      </w:r>
      <w:r>
        <w:rPr>
          <w:rFonts w:hint="default"/>
        </w:rPr>
        <w:t>om zá</w:t>
      </w:r>
      <w:r>
        <w:rPr>
          <w:rFonts w:hint="default"/>
        </w:rPr>
        <w:t>kladný</w:t>
      </w:r>
      <w:r>
        <w:rPr>
          <w:rFonts w:hint="default"/>
        </w:rPr>
        <w:t>m krité</w:t>
      </w:r>
      <w:r>
        <w:rPr>
          <w:rFonts w:hint="default"/>
        </w:rPr>
        <w:t>riom pri vý</w:t>
      </w:r>
      <w:r>
        <w:rPr>
          <w:rFonts w:hint="default"/>
        </w:rPr>
        <w:t>bere dodá</w:t>
      </w:r>
      <w:r>
        <w:rPr>
          <w:rFonts w:hint="default"/>
        </w:rPr>
        <w:t>vateľ</w:t>
      </w:r>
      <w:r>
        <w:rPr>
          <w:rFonts w:hint="default"/>
        </w:rPr>
        <w:t>a je cena a dopravné</w:t>
      </w:r>
      <w:r>
        <w:rPr>
          <w:rFonts w:hint="default"/>
        </w:rPr>
        <w:t xml:space="preserve"> ná</w:t>
      </w:r>
      <w:r>
        <w:rPr>
          <w:rFonts w:hint="default"/>
        </w:rPr>
        <w:t>klady do cieľ</w:t>
      </w:r>
      <w:r>
        <w:rPr>
          <w:rFonts w:hint="default"/>
        </w:rPr>
        <w:t>ovej krajiny. Vlá</w:t>
      </w:r>
      <w:r>
        <w:rPr>
          <w:rFonts w:hint="default"/>
        </w:rPr>
        <w:t>da SR poskytla WFP v minulosti viaceré</w:t>
      </w:r>
      <w:r>
        <w:rPr>
          <w:rFonts w:hint="default"/>
        </w:rPr>
        <w:t xml:space="preserve"> mimoriadne prí</w:t>
      </w:r>
      <w:r>
        <w:rPr>
          <w:rFonts w:hint="default"/>
        </w:rPr>
        <w:t>spevky na potra</w:t>
      </w:r>
      <w:r>
        <w:rPr>
          <w:rFonts w:hint="default"/>
        </w:rPr>
        <w:t>v</w:t>
      </w:r>
      <w:r>
        <w:rPr>
          <w:rFonts w:hint="default"/>
        </w:rPr>
        <w:t>inovú</w:t>
      </w:r>
      <w:r>
        <w:rPr>
          <w:rFonts w:hint="default"/>
        </w:rPr>
        <w:t xml:space="preserve"> pomoc (ich hodnota prevyš</w:t>
      </w:r>
      <w:r>
        <w:rPr>
          <w:rFonts w:hint="default"/>
        </w:rPr>
        <w:t>uje prí</w:t>
      </w:r>
      <w:r>
        <w:rPr>
          <w:rFonts w:hint="default"/>
        </w:rPr>
        <w:t>spevky roč</w:t>
      </w:r>
      <w:r>
        <w:rPr>
          <w:rFonts w:hint="default"/>
        </w:rPr>
        <w:t>ne hradené</w:t>
      </w:r>
      <w:r>
        <w:rPr>
          <w:rFonts w:hint="default"/>
        </w:rPr>
        <w:t xml:space="preserve"> MZV SR).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Poč</w:t>
      </w:r>
      <w:r>
        <w:rPr>
          <w:rFonts w:hint="default"/>
        </w:rPr>
        <w:t>as roku 2010 sa konali dve riadne zasadnutia Vý</w:t>
      </w:r>
      <w:r>
        <w:rPr>
          <w:rFonts w:hint="default"/>
        </w:rPr>
        <w:t>konnej rady WFP. Na jeho prvom zasadnutí</w:t>
      </w:r>
      <w:r>
        <w:rPr>
          <w:rFonts w:hint="default"/>
        </w:rPr>
        <w:t xml:space="preserve"> vo februá</w:t>
      </w:r>
      <w:r>
        <w:rPr>
          <w:rFonts w:hint="default"/>
        </w:rPr>
        <w:t>ri bol zvolený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predseda, pá</w:t>
      </w:r>
      <w:r>
        <w:rPr>
          <w:rFonts w:hint="default"/>
        </w:rPr>
        <w:t>n Vega z Kolumbie. Poč</w:t>
      </w:r>
      <w:r>
        <w:rPr>
          <w:rFonts w:hint="default"/>
        </w:rPr>
        <w:t>as rokovania sa upozornilo na znač</w:t>
      </w:r>
      <w:r>
        <w:rPr>
          <w:rFonts w:hint="default"/>
        </w:rPr>
        <w:t>né</w:t>
      </w:r>
      <w:r>
        <w:rPr>
          <w:rFonts w:hint="default"/>
        </w:rPr>
        <w:t xml:space="preserve"> poddimenzovanie financovania operá</w:t>
      </w:r>
      <w:r>
        <w:rPr>
          <w:rFonts w:hint="default"/>
        </w:rPr>
        <w:t>cií</w:t>
      </w:r>
      <w:r>
        <w:rPr>
          <w:rFonts w:hint="default"/>
        </w:rPr>
        <w:t xml:space="preserve"> vo vš</w:t>
      </w:r>
      <w:r>
        <w:rPr>
          <w:rFonts w:hint="default"/>
        </w:rPr>
        <w:t>etký</w:t>
      </w:r>
      <w:r>
        <w:rPr>
          <w:rFonts w:hint="default"/>
        </w:rPr>
        <w:t>ch oblastiach. V tejto sú</w:t>
      </w:r>
      <w:r>
        <w:rPr>
          <w:rFonts w:hint="default"/>
        </w:rPr>
        <w:t>vislosti sa v marci konala konzultá</w:t>
      </w:r>
      <w:r>
        <w:rPr>
          <w:rFonts w:hint="default"/>
        </w:rPr>
        <w:t>cia k ú</w:t>
      </w:r>
      <w:r>
        <w:rPr>
          <w:rFonts w:hint="default"/>
        </w:rPr>
        <w:t>prave finanč</w:t>
      </w:r>
      <w:r>
        <w:rPr>
          <w:rFonts w:hint="default"/>
        </w:rPr>
        <w:t>né</w:t>
      </w:r>
      <w:r>
        <w:rPr>
          <w:rFonts w:hint="default"/>
        </w:rPr>
        <w:t>ho rozpoč</w:t>
      </w:r>
      <w:r>
        <w:rPr>
          <w:rFonts w:hint="default"/>
        </w:rPr>
        <w:t>tu organizá</w:t>
      </w:r>
      <w:r>
        <w:rPr>
          <w:rFonts w:hint="default"/>
        </w:rPr>
        <w:t>cie. Novembrové</w:t>
      </w:r>
      <w:r>
        <w:rPr>
          <w:rFonts w:hint="default"/>
        </w:rPr>
        <w:t>, druhé</w:t>
      </w:r>
      <w:r>
        <w:rPr>
          <w:rFonts w:hint="default"/>
        </w:rPr>
        <w:t xml:space="preserve"> riadne zasadnutie Vý</w:t>
      </w:r>
      <w:r>
        <w:rPr>
          <w:rFonts w:hint="default"/>
        </w:rPr>
        <w:t>konnej rady WFP znovu upozornilo na poddimenzované</w:t>
      </w:r>
      <w:r>
        <w:rPr>
          <w:rFonts w:hint="default"/>
        </w:rPr>
        <w:t xml:space="preserve"> financovan</w:t>
      </w:r>
      <w:r>
        <w:rPr>
          <w:rFonts w:hint="default"/>
        </w:rPr>
        <w:t>i</w:t>
      </w:r>
      <w:r>
        <w:rPr>
          <w:rFonts w:hint="default"/>
        </w:rPr>
        <w:t>e operá</w:t>
      </w:r>
      <w:r>
        <w:rPr>
          <w:rFonts w:hint="default"/>
        </w:rPr>
        <w:t>cií</w:t>
      </w:r>
      <w:r>
        <w:rPr>
          <w:rFonts w:hint="default"/>
        </w:rPr>
        <w:t xml:space="preserve"> WFP a potrebu urč</w:t>
      </w:r>
      <w:r>
        <w:rPr>
          <w:rFonts w:hint="default"/>
        </w:rPr>
        <w:t>enia prioritný</w:t>
      </w:r>
      <w:r>
        <w:rPr>
          <w:rFonts w:hint="default"/>
        </w:rPr>
        <w:t>ch regió</w:t>
      </w:r>
      <w:r>
        <w:rPr>
          <w:rFonts w:hint="default"/>
        </w:rPr>
        <w:t>nov. Bola prijatá</w:t>
      </w:r>
      <w:r>
        <w:rPr>
          <w:rFonts w:hint="default"/>
        </w:rPr>
        <w:t xml:space="preserve"> straté</w:t>
      </w:r>
      <w:r>
        <w:rPr>
          <w:rFonts w:hint="default"/>
        </w:rPr>
        <w:t>gia WFP pre HIV a AIDS a ď</w:t>
      </w:r>
      <w:r>
        <w:rPr>
          <w:rFonts w:hint="default"/>
        </w:rPr>
        <w:t>alš</w:t>
      </w:r>
      <w:r>
        <w:rPr>
          <w:rFonts w:hint="default"/>
        </w:rPr>
        <w:t>ie politické</w:t>
      </w:r>
      <w:r>
        <w:rPr>
          <w:rFonts w:hint="default"/>
        </w:rPr>
        <w:t xml:space="preserve"> odporúč</w:t>
      </w:r>
      <w:r>
        <w:rPr>
          <w:rFonts w:hint="default"/>
        </w:rPr>
        <w:t>ania tý</w:t>
      </w:r>
      <w:r>
        <w:rPr>
          <w:rFonts w:hint="default"/>
        </w:rPr>
        <w:t>kajú</w:t>
      </w:r>
      <w:r>
        <w:rPr>
          <w:rFonts w:hint="default"/>
        </w:rPr>
        <w:t>ce sa protikorupč</w:t>
      </w:r>
      <w:r>
        <w:rPr>
          <w:rFonts w:hint="default"/>
        </w:rPr>
        <w:t>ný</w:t>
      </w:r>
      <w:r>
        <w:rPr>
          <w:rFonts w:hint="default"/>
        </w:rPr>
        <w:t>ch opatrení</w:t>
      </w:r>
      <w:r>
        <w:rPr>
          <w:rFonts w:hint="default"/>
        </w:rPr>
        <w:t>. Vý</w:t>
      </w:r>
      <w:r>
        <w:rPr>
          <w:rFonts w:hint="default"/>
        </w:rPr>
        <w:t>konná</w:t>
      </w:r>
      <w:r>
        <w:rPr>
          <w:rFonts w:hint="default"/>
        </w:rPr>
        <w:t xml:space="preserve"> rada vzala na vedomie Akč</w:t>
      </w:r>
      <w:r>
        <w:rPr>
          <w:rFonts w:hint="default"/>
        </w:rPr>
        <w:t>ný</w:t>
      </w:r>
      <w:r>
        <w:rPr>
          <w:rFonts w:hint="default"/>
        </w:rPr>
        <w:t xml:space="preserve"> plá</w:t>
      </w:r>
      <w:r>
        <w:rPr>
          <w:rFonts w:hint="default"/>
        </w:rPr>
        <w:t>n pre implementá</w:t>
      </w:r>
      <w:r>
        <w:rPr>
          <w:rFonts w:hint="default"/>
        </w:rPr>
        <w:t>ciu rozvoja kapací</w:t>
      </w:r>
      <w:r>
        <w:rPr>
          <w:rFonts w:hint="default"/>
        </w:rPr>
        <w:t>t na roky 2008 -</w:t>
      </w:r>
      <w:r>
        <w:rPr>
          <w:rFonts w:hint="default"/>
        </w:rPr>
        <w:t xml:space="preserve"> </w:t>
      </w:r>
      <w:r>
        <w:rPr>
          <w:rFonts w:hint="default"/>
        </w:rPr>
        <w:t>2013. Ď</w:t>
      </w:r>
      <w:r>
        <w:rPr>
          <w:rFonts w:hint="default"/>
        </w:rPr>
        <w:t>alej boli schvá</w:t>
      </w:r>
      <w:r>
        <w:rPr>
          <w:rFonts w:hint="default"/>
        </w:rPr>
        <w:t>lené</w:t>
      </w:r>
      <w:r>
        <w:rPr>
          <w:rFonts w:hint="default"/>
        </w:rPr>
        <w:t xml:space="preserve"> presuny v rá</w:t>
      </w:r>
      <w:r>
        <w:rPr>
          <w:rFonts w:hint="default"/>
        </w:rPr>
        <w:t>mci finanč</w:t>
      </w:r>
      <w:r>
        <w:rPr>
          <w:rFonts w:hint="default"/>
        </w:rPr>
        <w:t>ný</w:t>
      </w:r>
      <w:r>
        <w:rPr>
          <w:rFonts w:hint="default"/>
        </w:rPr>
        <w:t>ch prostriedkov a na vedomie sa vzala tretia aktualizá</w:t>
      </w:r>
      <w:r>
        <w:rPr>
          <w:rFonts w:hint="default"/>
        </w:rPr>
        <w:t>cia Riadiaceho plá</w:t>
      </w:r>
      <w:r>
        <w:rPr>
          <w:rFonts w:hint="default"/>
        </w:rPr>
        <w:t>nu WFP na obdobie 2010 - 2011. Rokovanie bolo uzavreté</w:t>
      </w:r>
      <w:r>
        <w:rPr>
          <w:rFonts w:hint="default"/>
        </w:rPr>
        <w:t xml:space="preserve"> prijatí</w:t>
      </w:r>
      <w:r>
        <w:rPr>
          <w:rFonts w:hint="default"/>
        </w:rPr>
        <w:t>m sprá</w:t>
      </w:r>
      <w:r>
        <w:rPr>
          <w:rFonts w:hint="default"/>
        </w:rPr>
        <w:t>vy z vý</w:t>
      </w:r>
      <w:r>
        <w:rPr>
          <w:rFonts w:hint="default"/>
        </w:rPr>
        <w:t>roč</w:t>
      </w:r>
      <w:r>
        <w:rPr>
          <w:rFonts w:hint="default"/>
        </w:rPr>
        <w:t>né</w:t>
      </w:r>
      <w:r>
        <w:rPr>
          <w:rFonts w:hint="default"/>
        </w:rPr>
        <w:t>ho zasadnutia Vý</w:t>
      </w:r>
      <w:r>
        <w:rPr>
          <w:rFonts w:hint="default"/>
        </w:rPr>
        <w:t>konnej rady WFP.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Slovenská</w:t>
      </w:r>
      <w:r>
        <w:rPr>
          <w:rFonts w:hint="default"/>
        </w:rPr>
        <w:t xml:space="preserve"> republika </w:t>
      </w:r>
      <w:r>
        <w:rPr>
          <w:rFonts w:hint="default"/>
        </w:rPr>
        <w:t>sa na zasadnutiach Vý</w:t>
      </w:r>
      <w:r>
        <w:rPr>
          <w:rFonts w:hint="default"/>
        </w:rPr>
        <w:t>konnej rady zúč</w:t>
      </w:r>
      <w:r>
        <w:rPr>
          <w:rFonts w:hint="default"/>
        </w:rPr>
        <w:t>astň</w:t>
      </w:r>
      <w:r>
        <w:rPr>
          <w:rFonts w:hint="default"/>
        </w:rPr>
        <w:t>uje v pozí</w:t>
      </w:r>
      <w:r>
        <w:rPr>
          <w:rFonts w:hint="default"/>
        </w:rPr>
        <w:t>cii pozorovateľ</w:t>
      </w:r>
      <w:r>
        <w:rPr>
          <w:rFonts w:hint="default"/>
        </w:rPr>
        <w:t>skej krajiny, kde je zastú</w:t>
      </w:r>
      <w:r>
        <w:rPr>
          <w:rFonts w:hint="default"/>
        </w:rPr>
        <w:t>pená</w:t>
      </w:r>
      <w:r>
        <w:rPr>
          <w:rFonts w:hint="default"/>
        </w:rPr>
        <w:t xml:space="preserve"> stá</w:t>
      </w:r>
      <w:r>
        <w:rPr>
          <w:rFonts w:hint="default"/>
        </w:rPr>
        <w:t>lym predstaviteľ</w:t>
      </w:r>
      <w:r>
        <w:rPr>
          <w:rFonts w:hint="default"/>
        </w:rPr>
        <w:t>om SR pri FAO a WFP.</w:t>
      </w:r>
    </w:p>
    <w:p w:rsidR="00852189" w:rsidP="00852189">
      <w:pPr>
        <w:bidi w:val="0"/>
        <w:rPr>
          <w:rFonts w:hint="default"/>
        </w:rPr>
      </w:pPr>
    </w:p>
    <w:p w:rsidR="00852189" w:rsidP="00154A94">
      <w:pPr>
        <w:bidi w:val="0"/>
        <w:ind w:firstLine="708"/>
        <w:rPr>
          <w:rFonts w:hint="default"/>
        </w:rPr>
      </w:pPr>
      <w:r w:rsidRPr="00852189">
        <w:rPr>
          <w:rFonts w:hint="default"/>
          <w:b/>
        </w:rPr>
        <w:t>Medziná</w:t>
      </w:r>
      <w:r w:rsidRPr="00852189">
        <w:rPr>
          <w:rFonts w:hint="default"/>
          <w:b/>
        </w:rPr>
        <w:t>rodná</w:t>
      </w:r>
      <w:r w:rsidRPr="00852189">
        <w:rPr>
          <w:rFonts w:hint="default"/>
          <w:b/>
        </w:rPr>
        <w:t xml:space="preserve"> zmluva o rastlinný</w:t>
      </w:r>
      <w:r w:rsidRPr="00852189">
        <w:rPr>
          <w:rFonts w:hint="default"/>
          <w:b/>
        </w:rPr>
        <w:t>ch ge</w:t>
      </w:r>
      <w:r w:rsidR="00154A94">
        <w:rPr>
          <w:rFonts w:hint="default"/>
          <w:b/>
        </w:rPr>
        <w:t>netický</w:t>
      </w:r>
      <w:r w:rsidR="00154A94">
        <w:rPr>
          <w:rFonts w:hint="default"/>
          <w:b/>
        </w:rPr>
        <w:t>ch zdrojoch pre výž</w:t>
      </w:r>
      <w:r w:rsidR="00154A94">
        <w:rPr>
          <w:rFonts w:hint="default"/>
          <w:b/>
        </w:rPr>
        <w:t>ivu a </w:t>
      </w:r>
      <w:r w:rsidRPr="00852189">
        <w:rPr>
          <w:rFonts w:hint="default"/>
          <w:b/>
        </w:rPr>
        <w:t>poľ</w:t>
      </w:r>
      <w:r w:rsidRPr="00852189">
        <w:rPr>
          <w:rFonts w:hint="default"/>
          <w:b/>
        </w:rPr>
        <w:t>nohospodá</w:t>
      </w:r>
      <w:r w:rsidRPr="00852189">
        <w:rPr>
          <w:rFonts w:hint="default"/>
          <w:b/>
        </w:rPr>
        <w:t>rstvo</w:t>
      </w:r>
      <w:r>
        <w:rPr>
          <w:rFonts w:hint="default"/>
        </w:rPr>
        <w:t xml:space="preserve"> bola prijatá</w:t>
      </w:r>
      <w:r>
        <w:rPr>
          <w:rFonts w:hint="default"/>
        </w:rPr>
        <w:t xml:space="preserve"> na 31. zasadnutí</w:t>
      </w:r>
      <w:r>
        <w:rPr>
          <w:rFonts w:hint="default"/>
        </w:rPr>
        <w:t xml:space="preserve"> ko</w:t>
      </w:r>
      <w:r w:rsidR="00154A94">
        <w:t>n</w:t>
      </w:r>
      <w:r w:rsidR="00154A94">
        <w:t>ferencie FAO v novembri 2001 v </w:t>
      </w:r>
      <w:r>
        <w:rPr>
          <w:rFonts w:hint="default"/>
        </w:rPr>
        <w:t>Rí</w:t>
      </w:r>
      <w:r>
        <w:rPr>
          <w:rFonts w:hint="default"/>
        </w:rPr>
        <w:t>me. Bola otvorená</w:t>
      </w:r>
      <w:r>
        <w:rPr>
          <w:rFonts w:hint="default"/>
        </w:rPr>
        <w:t xml:space="preserve"> na podpis podľ</w:t>
      </w:r>
      <w:r>
        <w:rPr>
          <w:rFonts w:hint="default"/>
        </w:rPr>
        <w:t>a č</w:t>
      </w:r>
      <w:r>
        <w:rPr>
          <w:rFonts w:hint="default"/>
        </w:rPr>
        <w:t>lá</w:t>
      </w:r>
      <w:r>
        <w:rPr>
          <w:rFonts w:hint="default"/>
        </w:rPr>
        <w:t>nku 25 v ú</w:t>
      </w:r>
      <w:r>
        <w:rPr>
          <w:rFonts w:hint="default"/>
        </w:rPr>
        <w:t>stred</w:t>
      </w:r>
      <w:r w:rsidR="00154A94">
        <w:rPr>
          <w:rFonts w:hint="default"/>
        </w:rPr>
        <w:t>í</w:t>
      </w:r>
      <w:r w:rsidR="00154A94">
        <w:rPr>
          <w:rFonts w:hint="default"/>
        </w:rPr>
        <w:t xml:space="preserve"> FAO od 3. novembra 2001 do 4. n</w:t>
      </w:r>
      <w:r>
        <w:t>ovembra</w:t>
      </w:r>
      <w:r w:rsidR="00154A94">
        <w:t> </w:t>
      </w:r>
      <w:r>
        <w:rPr>
          <w:rFonts w:hint="default"/>
        </w:rPr>
        <w:t>2002, platnosť</w:t>
      </w:r>
      <w:r>
        <w:rPr>
          <w:rFonts w:hint="default"/>
        </w:rPr>
        <w:t xml:space="preserve"> nadobudla 29. jú</w:t>
      </w:r>
      <w:r>
        <w:rPr>
          <w:rFonts w:hint="default"/>
        </w:rPr>
        <w:t>na 2004. Hlavný</w:t>
      </w:r>
      <w:r>
        <w:rPr>
          <w:rFonts w:hint="default"/>
        </w:rPr>
        <w:t>m</w:t>
      </w:r>
      <w:r w:rsidR="00154A94">
        <w:rPr>
          <w:rFonts w:hint="default"/>
        </w:rPr>
        <w:t xml:space="preserve"> cieľ</w:t>
      </w:r>
      <w:r w:rsidR="00154A94">
        <w:rPr>
          <w:rFonts w:hint="default"/>
        </w:rPr>
        <w:t>om zmluvy je uchová</w:t>
      </w:r>
      <w:r w:rsidR="00154A94">
        <w:rPr>
          <w:rFonts w:hint="default"/>
        </w:rPr>
        <w:t>vanie a </w:t>
      </w:r>
      <w:r>
        <w:rPr>
          <w:rFonts w:hint="default"/>
        </w:rPr>
        <w:t>trvalo udrž</w:t>
      </w:r>
      <w:r>
        <w:rPr>
          <w:rFonts w:hint="default"/>
        </w:rPr>
        <w:t>ateľ</w:t>
      </w:r>
      <w:r>
        <w:rPr>
          <w:rFonts w:hint="default"/>
        </w:rPr>
        <w:t>né</w:t>
      </w:r>
      <w:r>
        <w:rPr>
          <w:rFonts w:hint="default"/>
        </w:rPr>
        <w:t xml:space="preserve"> využí</w:t>
      </w:r>
      <w:r>
        <w:rPr>
          <w:rFonts w:hint="default"/>
        </w:rPr>
        <w:t>vanie rastlinný</w:t>
      </w:r>
      <w:r>
        <w:rPr>
          <w:rFonts w:hint="default"/>
        </w:rPr>
        <w:t>ch genetický</w:t>
      </w:r>
      <w:r>
        <w:rPr>
          <w:rFonts w:hint="default"/>
        </w:rPr>
        <w:t>c</w:t>
      </w:r>
      <w:r>
        <w:rPr>
          <w:rFonts w:hint="default"/>
        </w:rPr>
        <w:t>h zdrojov a spravodlivé</w:t>
      </w:r>
      <w:r>
        <w:rPr>
          <w:rFonts w:hint="default"/>
        </w:rPr>
        <w:t xml:space="preserve"> delenie sa o vý</w:t>
      </w:r>
      <w:r>
        <w:rPr>
          <w:rFonts w:hint="default"/>
        </w:rPr>
        <w:t>hody vyplý</w:t>
      </w:r>
      <w:r>
        <w:rPr>
          <w:rFonts w:hint="default"/>
        </w:rPr>
        <w:t>vajú</w:t>
      </w:r>
      <w:r>
        <w:rPr>
          <w:rFonts w:hint="default"/>
        </w:rPr>
        <w:t>ce z ich využí</w:t>
      </w:r>
      <w:r>
        <w:rPr>
          <w:rFonts w:hint="default"/>
        </w:rPr>
        <w:t>vania. Zmluva je ná</w:t>
      </w:r>
      <w:r>
        <w:rPr>
          <w:rFonts w:hint="default"/>
        </w:rPr>
        <w:t>strojom poskytovania technickej pomoci v rá</w:t>
      </w:r>
      <w:r>
        <w:rPr>
          <w:rFonts w:hint="default"/>
        </w:rPr>
        <w:t>mci medziná</w:t>
      </w:r>
      <w:r>
        <w:rPr>
          <w:rFonts w:hint="default"/>
        </w:rPr>
        <w:t>rodné</w:t>
      </w:r>
      <w:r>
        <w:rPr>
          <w:rFonts w:hint="default"/>
        </w:rPr>
        <w:t>ho systé</w:t>
      </w:r>
      <w:r>
        <w:rPr>
          <w:rFonts w:hint="default"/>
        </w:rPr>
        <w:t xml:space="preserve">mu.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druhej polovici roku 2009 MP SR zabezpeč</w:t>
      </w:r>
      <w:r>
        <w:rPr>
          <w:rFonts w:hint="default"/>
        </w:rPr>
        <w:t>ilo ú</w:t>
      </w:r>
      <w:r>
        <w:rPr>
          <w:rFonts w:hint="default"/>
        </w:rPr>
        <w:t>radný</w:t>
      </w:r>
      <w:r>
        <w:rPr>
          <w:rFonts w:hint="default"/>
        </w:rPr>
        <w:t xml:space="preserve"> preklad anglické</w:t>
      </w:r>
      <w:r>
        <w:rPr>
          <w:rFonts w:hint="default"/>
        </w:rPr>
        <w:t>ho textu dokumentu, pre ktorý</w:t>
      </w:r>
      <w:r>
        <w:rPr>
          <w:rFonts w:hint="default"/>
        </w:rPr>
        <w:t xml:space="preserve"> bola vypracovaná</w:t>
      </w:r>
      <w:r>
        <w:rPr>
          <w:rFonts w:hint="default"/>
        </w:rPr>
        <w:t xml:space="preserve"> odborná</w:t>
      </w:r>
      <w:r>
        <w:rPr>
          <w:rFonts w:hint="default"/>
        </w:rPr>
        <w:t xml:space="preserve"> korektú</w:t>
      </w:r>
      <w:r>
        <w:rPr>
          <w:rFonts w:hint="default"/>
        </w:rPr>
        <w:t>ra textu. V zmysle legislatí</w:t>
      </w:r>
      <w:r>
        <w:rPr>
          <w:rFonts w:hint="default"/>
        </w:rPr>
        <w:t>vneho postupu preš</w:t>
      </w:r>
      <w:r>
        <w:rPr>
          <w:rFonts w:hint="default"/>
        </w:rPr>
        <w:t>iel text dokumentu rezortný</w:t>
      </w:r>
      <w:r>
        <w:rPr>
          <w:rFonts w:hint="default"/>
        </w:rPr>
        <w:t>m a medzirezo</w:t>
      </w:r>
      <w:r w:rsidR="00154A94">
        <w:rPr>
          <w:rFonts w:hint="default"/>
        </w:rPr>
        <w:t>rtný</w:t>
      </w:r>
      <w:r w:rsidR="00154A94">
        <w:rPr>
          <w:rFonts w:hint="default"/>
        </w:rPr>
        <w:t>m pripomienkový</w:t>
      </w:r>
      <w:r w:rsidR="00154A94">
        <w:rPr>
          <w:rFonts w:hint="default"/>
        </w:rPr>
        <w:t>m konaní</w:t>
      </w:r>
      <w:r w:rsidR="00154A94">
        <w:rPr>
          <w:rFonts w:hint="default"/>
        </w:rPr>
        <w:t>m. V </w:t>
      </w:r>
      <w:r>
        <w:rPr>
          <w:rFonts w:hint="default"/>
        </w:rPr>
        <w:t>decembri 2009 bola vykonaná</w:t>
      </w:r>
      <w:r>
        <w:rPr>
          <w:rFonts w:hint="default"/>
        </w:rPr>
        <w:t xml:space="preserve"> posledná</w:t>
      </w:r>
      <w:r>
        <w:rPr>
          <w:rFonts w:hint="default"/>
        </w:rPr>
        <w:t xml:space="preserve"> kontrola zapracovania pripomienok a textu zmluvy. Na rokovaní</w:t>
      </w:r>
      <w:r>
        <w:rPr>
          <w:rFonts w:hint="default"/>
        </w:rPr>
        <w:t xml:space="preserve"> vlá</w:t>
      </w:r>
      <w:r>
        <w:rPr>
          <w:rFonts w:hint="default"/>
        </w:rPr>
        <w:t xml:space="preserve">dy </w:t>
      </w:r>
      <w:r>
        <w:rPr>
          <w:rFonts w:hint="default"/>
        </w:rPr>
        <w:t>SR dň</w:t>
      </w:r>
      <w:r>
        <w:rPr>
          <w:rFonts w:hint="default"/>
        </w:rPr>
        <w:t>a 16. decembra 2009 bolo prijaté</w:t>
      </w:r>
      <w:r>
        <w:rPr>
          <w:rFonts w:hint="default"/>
        </w:rPr>
        <w:t xml:space="preserve"> uznesenie č</w:t>
      </w:r>
      <w:r>
        <w:rPr>
          <w:rFonts w:hint="default"/>
        </w:rPr>
        <w:t>. 909, v ktorom vlá</w:t>
      </w:r>
      <w:r>
        <w:rPr>
          <w:rFonts w:hint="default"/>
        </w:rPr>
        <w:t>da SR sú</w:t>
      </w:r>
      <w:r>
        <w:rPr>
          <w:rFonts w:hint="default"/>
        </w:rPr>
        <w:t>hlasila s prí</w:t>
      </w:r>
      <w:r>
        <w:rPr>
          <w:rFonts w:hint="default"/>
        </w:rPr>
        <w:t>stupom Slovenskej republiky k zmluve. Ná</w:t>
      </w:r>
      <w:r>
        <w:rPr>
          <w:rFonts w:hint="default"/>
        </w:rPr>
        <w:t>r</w:t>
      </w:r>
      <w:r w:rsidR="00154A94">
        <w:rPr>
          <w:rFonts w:hint="default"/>
        </w:rPr>
        <w:t>odná</w:t>
      </w:r>
      <w:r w:rsidR="00154A94">
        <w:rPr>
          <w:rFonts w:hint="default"/>
        </w:rPr>
        <w:t xml:space="preserve"> rada SR vyslovila sú</w:t>
      </w:r>
      <w:r w:rsidR="00154A94">
        <w:rPr>
          <w:rFonts w:hint="default"/>
        </w:rPr>
        <w:t>hlas s </w:t>
      </w:r>
      <w:r>
        <w:rPr>
          <w:rFonts w:hint="default"/>
        </w:rPr>
        <w:t>pristú</w:t>
      </w:r>
      <w:r>
        <w:rPr>
          <w:rFonts w:hint="default"/>
        </w:rPr>
        <w:t>pení</w:t>
      </w:r>
      <w:r>
        <w:rPr>
          <w:rFonts w:hint="default"/>
        </w:rPr>
        <w:t>m Slovenskej republiky k zmluve uznesení</w:t>
      </w:r>
      <w:r>
        <w:rPr>
          <w:rFonts w:hint="default"/>
        </w:rPr>
        <w:t>m č</w:t>
      </w:r>
      <w:r>
        <w:rPr>
          <w:rFonts w:hint="default"/>
        </w:rPr>
        <w:t>. 1940 z 9. februá</w:t>
      </w:r>
      <w:r>
        <w:rPr>
          <w:rFonts w:hint="default"/>
        </w:rPr>
        <w:t>ra 2010. Prezident SR p</w:t>
      </w:r>
      <w:r>
        <w:rPr>
          <w:rFonts w:hint="default"/>
        </w:rPr>
        <w:t>odpí</w:t>
      </w:r>
      <w:r>
        <w:rPr>
          <w:rFonts w:hint="default"/>
        </w:rPr>
        <w:t>sal listinu o prí</w:t>
      </w:r>
      <w:r>
        <w:rPr>
          <w:rFonts w:hint="default"/>
        </w:rPr>
        <w:t>stupe dň</w:t>
      </w:r>
      <w:r>
        <w:rPr>
          <w:rFonts w:hint="default"/>
        </w:rPr>
        <w:t>a 22. aprí</w:t>
      </w:r>
      <w:r>
        <w:rPr>
          <w:rFonts w:hint="default"/>
        </w:rPr>
        <w:t>la 2010. Listina o prí</w:t>
      </w:r>
      <w:r>
        <w:rPr>
          <w:rFonts w:hint="default"/>
        </w:rPr>
        <w:t>stupe bola ulož</w:t>
      </w:r>
      <w:r>
        <w:rPr>
          <w:rFonts w:hint="default"/>
        </w:rPr>
        <w:t>ená</w:t>
      </w:r>
      <w:r>
        <w:rPr>
          <w:rFonts w:hint="default"/>
        </w:rPr>
        <w:t xml:space="preserve"> 8.</w:t>
      </w:r>
      <w:r w:rsidR="00154A94">
        <w:t> </w:t>
      </w:r>
      <w:r w:rsidR="00154A94">
        <w:rPr>
          <w:rFonts w:hint="default"/>
        </w:rPr>
        <w:t>jú</w:t>
      </w:r>
      <w:r w:rsidR="00154A94">
        <w:rPr>
          <w:rFonts w:hint="default"/>
        </w:rPr>
        <w:t>na </w:t>
      </w:r>
      <w:r>
        <w:rPr>
          <w:rFonts w:hint="default"/>
        </w:rPr>
        <w:t>2010 u generá</w:t>
      </w:r>
      <w:r>
        <w:rPr>
          <w:rFonts w:hint="default"/>
        </w:rPr>
        <w:t>lneho riaditeľ</w:t>
      </w:r>
      <w:r>
        <w:rPr>
          <w:rFonts w:hint="default"/>
        </w:rPr>
        <w:t>a Organizá</w:t>
      </w:r>
      <w:r>
        <w:rPr>
          <w:rFonts w:hint="default"/>
        </w:rPr>
        <w:t>cie</w:t>
      </w:r>
      <w:r w:rsidR="00E13501">
        <w:rPr>
          <w:rFonts w:hint="default"/>
        </w:rPr>
        <w:t xml:space="preserve"> Spojený</w:t>
      </w:r>
      <w:r w:rsidR="00E13501">
        <w:rPr>
          <w:rFonts w:hint="default"/>
        </w:rPr>
        <w:t>ch ná</w:t>
      </w:r>
      <w:r w:rsidR="00E13501">
        <w:rPr>
          <w:rFonts w:hint="default"/>
        </w:rPr>
        <w:t>rodov pre výž</w:t>
      </w:r>
      <w:r w:rsidR="00E13501">
        <w:rPr>
          <w:rFonts w:hint="default"/>
        </w:rPr>
        <w:t>ivu a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rstvo (FAO), depozitá</w:t>
      </w:r>
      <w:r>
        <w:rPr>
          <w:rFonts w:hint="default"/>
        </w:rPr>
        <w:t>ra zmluvy. Zmluva nadobudla platnosť</w:t>
      </w:r>
      <w:r>
        <w:rPr>
          <w:rFonts w:hint="default"/>
        </w:rPr>
        <w:t xml:space="preserve"> 29. jú</w:t>
      </w:r>
      <w:r>
        <w:rPr>
          <w:rFonts w:hint="default"/>
        </w:rPr>
        <w:t>na 200</w:t>
      </w:r>
      <w:r w:rsidR="00E13501">
        <w:t>4 v </w:t>
      </w:r>
      <w:r>
        <w:rPr>
          <w:rFonts w:hint="default"/>
        </w:rPr>
        <w:t>sú</w:t>
      </w:r>
      <w:r>
        <w:rPr>
          <w:rFonts w:hint="default"/>
        </w:rPr>
        <w:t>lade s č</w:t>
      </w:r>
      <w:r>
        <w:rPr>
          <w:rFonts w:hint="default"/>
        </w:rPr>
        <w:t>lá</w:t>
      </w:r>
      <w:r>
        <w:rPr>
          <w:rFonts w:hint="default"/>
        </w:rPr>
        <w:t>nkom 28 ods. 28.1. Pre Slovenskú</w:t>
      </w:r>
      <w:r>
        <w:rPr>
          <w:rFonts w:hint="default"/>
        </w:rPr>
        <w:t xml:space="preserve"> </w:t>
      </w:r>
      <w:r w:rsidR="00E13501">
        <w:rPr>
          <w:rFonts w:hint="default"/>
        </w:rPr>
        <w:t>republiku nadobudla platnosť</w:t>
      </w:r>
      <w:r w:rsidR="00E13501">
        <w:rPr>
          <w:rFonts w:hint="default"/>
        </w:rPr>
        <w:t xml:space="preserve"> 6. septembra </w:t>
      </w:r>
      <w:r>
        <w:rPr>
          <w:rFonts w:hint="default"/>
        </w:rPr>
        <w:t>2010 v sú</w:t>
      </w:r>
      <w:r>
        <w:rPr>
          <w:rFonts w:hint="default"/>
        </w:rPr>
        <w:t>lade s č</w:t>
      </w:r>
      <w:r>
        <w:rPr>
          <w:rFonts w:hint="default"/>
        </w:rPr>
        <w:t>lá</w:t>
      </w:r>
      <w:r>
        <w:rPr>
          <w:rFonts w:hint="default"/>
        </w:rPr>
        <w:t>nkom 28 ods. 28.</w:t>
      </w:r>
      <w:r w:rsidR="00E13501">
        <w:t> </w:t>
      </w:r>
      <w:r>
        <w:rPr>
          <w:rFonts w:hint="default"/>
        </w:rPr>
        <w:t>2. (ozná</w:t>
      </w:r>
      <w:r>
        <w:rPr>
          <w:rFonts w:hint="default"/>
        </w:rPr>
        <w:t>menie MZV SR č</w:t>
      </w:r>
      <w:r>
        <w:rPr>
          <w:rFonts w:hint="default"/>
        </w:rPr>
        <w:t>. 449/2010 Z. z., č</w:t>
      </w:r>
      <w:r>
        <w:rPr>
          <w:rFonts w:hint="default"/>
        </w:rPr>
        <w:t>iastka 169 a prí</w:t>
      </w:r>
      <w:r>
        <w:rPr>
          <w:rFonts w:hint="default"/>
        </w:rPr>
        <w:t>loha k ozná</w:t>
      </w:r>
      <w:r>
        <w:rPr>
          <w:rFonts w:hint="default"/>
        </w:rPr>
        <w:t>meniu, v ktorej bolo uverejnené</w:t>
      </w:r>
      <w:r>
        <w:rPr>
          <w:rFonts w:hint="default"/>
        </w:rPr>
        <w:t xml:space="preserve"> slovenské</w:t>
      </w:r>
      <w:r>
        <w:rPr>
          <w:rFonts w:hint="default"/>
        </w:rPr>
        <w:t xml:space="preserve"> a anglické</w:t>
      </w:r>
      <w:r>
        <w:rPr>
          <w:rFonts w:hint="default"/>
        </w:rPr>
        <w:t xml:space="preserve"> znenie zmluvy).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Pracov</w:t>
      </w:r>
      <w:r>
        <w:rPr>
          <w:rFonts w:hint="default"/>
        </w:rPr>
        <w:t>ní</w:t>
      </w:r>
      <w:r>
        <w:rPr>
          <w:rFonts w:hint="default"/>
        </w:rPr>
        <w:t>ci Centra vý</w:t>
      </w:r>
      <w:r>
        <w:rPr>
          <w:rFonts w:hint="default"/>
        </w:rPr>
        <w:t>skumu rastlinnej vý</w:t>
      </w:r>
      <w:r>
        <w:rPr>
          <w:rFonts w:hint="default"/>
        </w:rPr>
        <w:t>roby (CVRV) Piešť</w:t>
      </w:r>
      <w:r>
        <w:rPr>
          <w:rFonts w:hint="default"/>
        </w:rPr>
        <w:t>any - sekcie Gé</w:t>
      </w:r>
      <w:r>
        <w:rPr>
          <w:rFonts w:hint="default"/>
        </w:rPr>
        <w:t>nová</w:t>
      </w:r>
      <w:r>
        <w:rPr>
          <w:rFonts w:hint="default"/>
        </w:rPr>
        <w:t xml:space="preserve"> banka SR sa podieľ</w:t>
      </w:r>
      <w:r>
        <w:rPr>
          <w:rFonts w:hint="default"/>
        </w:rPr>
        <w:t>ali na ukonč</w:t>
      </w:r>
      <w:r>
        <w:rPr>
          <w:rFonts w:hint="default"/>
        </w:rPr>
        <w:t>ení</w:t>
      </w:r>
      <w:r>
        <w:rPr>
          <w:rFonts w:hint="default"/>
        </w:rPr>
        <w:t xml:space="preserve"> prí</w:t>
      </w:r>
      <w:r>
        <w:rPr>
          <w:rFonts w:hint="default"/>
        </w:rPr>
        <w:t>stupové</w:t>
      </w:r>
      <w:r>
        <w:rPr>
          <w:rFonts w:hint="default"/>
        </w:rPr>
        <w:t>ho procesu Slovenskej republiky k uvedené</w:t>
      </w:r>
      <w:r>
        <w:rPr>
          <w:rFonts w:hint="default"/>
        </w:rPr>
        <w:t>mu dokumentu.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koordiná</w:t>
      </w:r>
      <w:r>
        <w:rPr>
          <w:rFonts w:hint="default"/>
        </w:rPr>
        <w:t>cii FAO bola vo februá</w:t>
      </w:r>
      <w:r>
        <w:rPr>
          <w:rFonts w:hint="default"/>
        </w:rPr>
        <w:t>ri 2004 vypracovaná</w:t>
      </w:r>
      <w:r>
        <w:rPr>
          <w:rFonts w:hint="default"/>
        </w:rPr>
        <w:t xml:space="preserve"> </w:t>
      </w:r>
      <w:r w:rsidRPr="00852189">
        <w:rPr>
          <w:rFonts w:hint="default"/>
          <w:b/>
        </w:rPr>
        <w:t>Dohoda o založ</w:t>
      </w:r>
      <w:r w:rsidRPr="00852189">
        <w:rPr>
          <w:rFonts w:hint="default"/>
          <w:b/>
        </w:rPr>
        <w:t>ení</w:t>
      </w:r>
      <w:r w:rsidRPr="00852189">
        <w:rPr>
          <w:rFonts w:hint="default"/>
          <w:b/>
        </w:rPr>
        <w:t xml:space="preserve"> Svetové</w:t>
      </w:r>
      <w:r w:rsidRPr="00852189">
        <w:rPr>
          <w:rFonts w:hint="default"/>
          <w:b/>
        </w:rPr>
        <w:t>ho zverens</w:t>
      </w:r>
      <w:r w:rsidRPr="00852189">
        <w:rPr>
          <w:rFonts w:hint="default"/>
          <w:b/>
        </w:rPr>
        <w:t>ké</w:t>
      </w:r>
      <w:r w:rsidRPr="00852189">
        <w:rPr>
          <w:rFonts w:hint="default"/>
          <w:b/>
        </w:rPr>
        <w:t>ho fondu pre diverzitu plodí</w:t>
      </w:r>
      <w:r w:rsidRPr="00852189">
        <w:rPr>
          <w:rFonts w:hint="default"/>
          <w:b/>
        </w:rPr>
        <w:t>n</w:t>
      </w:r>
      <w:r>
        <w:rPr>
          <w:rFonts w:hint="default"/>
        </w:rPr>
        <w:t>, ktorá</w:t>
      </w:r>
      <w:r>
        <w:rPr>
          <w:rFonts w:hint="default"/>
        </w:rPr>
        <w:t xml:space="preserve"> bola otvoren</w:t>
      </w:r>
      <w:r w:rsidR="00E13501">
        <w:rPr>
          <w:rFonts w:hint="default"/>
        </w:rPr>
        <w:t>á</w:t>
      </w:r>
      <w:r w:rsidR="00E13501">
        <w:rPr>
          <w:rFonts w:hint="default"/>
        </w:rPr>
        <w:t xml:space="preserve"> na podpis v ú</w:t>
      </w:r>
      <w:r w:rsidR="00E13501">
        <w:rPr>
          <w:rFonts w:hint="default"/>
        </w:rPr>
        <w:t>stredí</w:t>
      </w:r>
      <w:r w:rsidR="00E13501">
        <w:rPr>
          <w:rFonts w:hint="default"/>
        </w:rPr>
        <w:t xml:space="preserve"> FAO od 1. </w:t>
      </w:r>
      <w:r w:rsidR="00E13501">
        <w:rPr>
          <w:rFonts w:hint="default"/>
        </w:rPr>
        <w:t>aprí</w:t>
      </w:r>
      <w:r w:rsidR="00E13501">
        <w:rPr>
          <w:rFonts w:hint="default"/>
        </w:rPr>
        <w:t>la </w:t>
      </w:r>
      <w:r>
        <w:rPr>
          <w:rFonts w:hint="default"/>
        </w:rPr>
        <w:t>2004 do 31. marca 2006. Dohoda nadobudla platnosť</w:t>
      </w:r>
      <w:r>
        <w:rPr>
          <w:rFonts w:hint="default"/>
        </w:rPr>
        <w:t xml:space="preserve"> 21. októ</w:t>
      </w:r>
      <w:r>
        <w:rPr>
          <w:rFonts w:hint="default"/>
        </w:rPr>
        <w:t>bra 2004. Depozitá</w:t>
      </w:r>
      <w:r>
        <w:rPr>
          <w:rFonts w:hint="default"/>
        </w:rPr>
        <w:t>rom medziná</w:t>
      </w:r>
      <w:r>
        <w:rPr>
          <w:rFonts w:hint="default"/>
        </w:rPr>
        <w:t>rodnej zmluvy i dohody je generá</w:t>
      </w:r>
      <w:r>
        <w:rPr>
          <w:rFonts w:hint="default"/>
        </w:rPr>
        <w:t>lny riaditeľ</w:t>
      </w:r>
      <w:r>
        <w:rPr>
          <w:rFonts w:hint="default"/>
        </w:rPr>
        <w:t xml:space="preserve"> FAO. Dohoda a ň</w:t>
      </w:r>
      <w:r>
        <w:rPr>
          <w:rFonts w:hint="default"/>
        </w:rPr>
        <w:t>ou založ</w:t>
      </w:r>
      <w:r>
        <w:rPr>
          <w:rFonts w:hint="default"/>
        </w:rPr>
        <w:t>ený</w:t>
      </w:r>
      <w:r>
        <w:rPr>
          <w:rFonts w:hint="default"/>
        </w:rPr>
        <w:t xml:space="preserve"> svetový</w:t>
      </w:r>
      <w:r>
        <w:rPr>
          <w:rFonts w:hint="default"/>
        </w:rPr>
        <w:t xml:space="preserve"> zverenský</w:t>
      </w:r>
      <w:r>
        <w:rPr>
          <w:rFonts w:hint="default"/>
        </w:rPr>
        <w:t xml:space="preserve"> fond je ná</w:t>
      </w:r>
      <w:r>
        <w:rPr>
          <w:rFonts w:hint="default"/>
        </w:rPr>
        <w:t>strojom financovania a podpory aktí</w:t>
      </w:r>
      <w:r>
        <w:rPr>
          <w:rFonts w:hint="default"/>
        </w:rPr>
        <w:t>vneho vý</w:t>
      </w:r>
      <w:r>
        <w:rPr>
          <w:rFonts w:hint="default"/>
        </w:rPr>
        <w:t>konu Medziná</w:t>
      </w:r>
      <w:r>
        <w:rPr>
          <w:rFonts w:hint="default"/>
        </w:rPr>
        <w:t>rodnej zmluvy o rastlinný</w:t>
      </w:r>
      <w:r>
        <w:rPr>
          <w:rFonts w:hint="default"/>
        </w:rPr>
        <w:t>ch genetický</w:t>
      </w:r>
      <w:r>
        <w:rPr>
          <w:rFonts w:hint="default"/>
        </w:rPr>
        <w:t>ch zdrojoch pre výž</w:t>
      </w:r>
      <w:r>
        <w:rPr>
          <w:rFonts w:hint="default"/>
        </w:rPr>
        <w:t>ivu a poľ</w:t>
      </w:r>
      <w:r>
        <w:rPr>
          <w:rFonts w:hint="default"/>
        </w:rPr>
        <w:t>nohospodá</w:t>
      </w:r>
      <w:r>
        <w:rPr>
          <w:rFonts w:hint="default"/>
        </w:rPr>
        <w:t>rstvo (IAPGRFA) (Rí</w:t>
      </w:r>
      <w:r>
        <w:rPr>
          <w:rFonts w:hint="default"/>
        </w:rPr>
        <w:t>m, november 2001).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druhej polovici roku 2009 MP SR zabezpeč</w:t>
      </w:r>
      <w:r>
        <w:rPr>
          <w:rFonts w:hint="default"/>
        </w:rPr>
        <w:t>ilo ú</w:t>
      </w:r>
      <w:r>
        <w:rPr>
          <w:rFonts w:hint="default"/>
        </w:rPr>
        <w:t>radný</w:t>
      </w:r>
      <w:r>
        <w:rPr>
          <w:rFonts w:hint="default"/>
        </w:rPr>
        <w:t xml:space="preserve"> preklad anglick</w:t>
      </w:r>
      <w:r>
        <w:rPr>
          <w:rFonts w:hint="default"/>
        </w:rPr>
        <w:t>é</w:t>
      </w:r>
      <w:r>
        <w:rPr>
          <w:rFonts w:hint="default"/>
        </w:rPr>
        <w:t>ho textu dohody, pre ktorý</w:t>
      </w:r>
      <w:r>
        <w:rPr>
          <w:rFonts w:hint="default"/>
        </w:rPr>
        <w:t xml:space="preserve"> bola vypracovaná</w:t>
      </w:r>
      <w:r>
        <w:rPr>
          <w:rFonts w:hint="default"/>
        </w:rPr>
        <w:t xml:space="preserve"> odborná</w:t>
      </w:r>
      <w:r>
        <w:rPr>
          <w:rFonts w:hint="default"/>
        </w:rPr>
        <w:t xml:space="preserve"> korektú</w:t>
      </w:r>
      <w:r>
        <w:rPr>
          <w:rFonts w:hint="default"/>
        </w:rPr>
        <w:t>ra textu. V zmysle legislatí</w:t>
      </w:r>
      <w:r>
        <w:rPr>
          <w:rFonts w:hint="default"/>
        </w:rPr>
        <w:t>vneho postupu preš</w:t>
      </w:r>
      <w:r>
        <w:rPr>
          <w:rFonts w:hint="default"/>
        </w:rPr>
        <w:t>iel text dokumentu rezortný</w:t>
      </w:r>
      <w:r>
        <w:rPr>
          <w:rFonts w:hint="default"/>
        </w:rPr>
        <w:t>m a medzirezo</w:t>
      </w:r>
      <w:r w:rsidR="00E13501">
        <w:rPr>
          <w:rFonts w:hint="default"/>
        </w:rPr>
        <w:t>rtný</w:t>
      </w:r>
      <w:r w:rsidR="00E13501">
        <w:rPr>
          <w:rFonts w:hint="default"/>
        </w:rPr>
        <w:t>m pripomienkový</w:t>
      </w:r>
      <w:r w:rsidR="00E13501">
        <w:rPr>
          <w:rFonts w:hint="default"/>
        </w:rPr>
        <w:t>m konaní</w:t>
      </w:r>
      <w:r w:rsidR="00E13501">
        <w:rPr>
          <w:rFonts w:hint="default"/>
        </w:rPr>
        <w:t>m. V </w:t>
      </w:r>
      <w:r>
        <w:rPr>
          <w:rFonts w:hint="default"/>
        </w:rPr>
        <w:t>decembri 2009 bola vykonaná</w:t>
      </w:r>
      <w:r>
        <w:rPr>
          <w:rFonts w:hint="default"/>
        </w:rPr>
        <w:t xml:space="preserve"> posledná</w:t>
      </w:r>
      <w:r>
        <w:rPr>
          <w:rFonts w:hint="default"/>
        </w:rPr>
        <w:t xml:space="preserve"> kontrola zapracovania pripomienok a textu</w:t>
      </w:r>
      <w:r>
        <w:rPr>
          <w:rFonts w:hint="default"/>
        </w:rPr>
        <w:t xml:space="preserve"> medziná</w:t>
      </w:r>
      <w:r>
        <w:rPr>
          <w:rFonts w:hint="default"/>
        </w:rPr>
        <w:t>rodnej dohody. Na rokovaní</w:t>
      </w:r>
      <w:r>
        <w:rPr>
          <w:rFonts w:hint="default"/>
        </w:rPr>
        <w:t xml:space="preserve"> vlá</w:t>
      </w:r>
      <w:r>
        <w:rPr>
          <w:rFonts w:hint="default"/>
        </w:rPr>
        <w:t>dy SR dň</w:t>
      </w:r>
      <w:r>
        <w:rPr>
          <w:rFonts w:hint="default"/>
        </w:rPr>
        <w:t>a 16. decembra 2009 bolo prijaté</w:t>
      </w:r>
      <w:r>
        <w:rPr>
          <w:rFonts w:hint="default"/>
        </w:rPr>
        <w:t xml:space="preserve"> uznesenie č</w:t>
      </w:r>
      <w:r>
        <w:rPr>
          <w:rFonts w:hint="default"/>
        </w:rPr>
        <w:t>. 909, v ktorom vlá</w:t>
      </w:r>
      <w:r>
        <w:rPr>
          <w:rFonts w:hint="default"/>
        </w:rPr>
        <w:t>da SR sú</w:t>
      </w:r>
      <w:r>
        <w:rPr>
          <w:rFonts w:hint="default"/>
        </w:rPr>
        <w:t>hlasila s prí</w:t>
      </w:r>
      <w:r>
        <w:rPr>
          <w:rFonts w:hint="default"/>
        </w:rPr>
        <w:t>stupom SR k dohode. Ná</w:t>
      </w:r>
      <w:r>
        <w:rPr>
          <w:rFonts w:hint="default"/>
        </w:rPr>
        <w:t>rodná</w:t>
      </w:r>
      <w:r>
        <w:rPr>
          <w:rFonts w:hint="default"/>
        </w:rPr>
        <w:t xml:space="preserve"> rada SR vyslovila sú</w:t>
      </w:r>
      <w:r>
        <w:rPr>
          <w:rFonts w:hint="default"/>
        </w:rPr>
        <w:t>hlas s pristú</w:t>
      </w:r>
      <w:r>
        <w:rPr>
          <w:rFonts w:hint="default"/>
        </w:rPr>
        <w:t>pení</w:t>
      </w:r>
      <w:r>
        <w:rPr>
          <w:rFonts w:hint="default"/>
        </w:rPr>
        <w:t>m Slovenskej republiky k dohode uznesení</w:t>
      </w:r>
      <w:r>
        <w:rPr>
          <w:rFonts w:hint="default"/>
        </w:rPr>
        <w:t>m č</w:t>
      </w:r>
      <w:r>
        <w:rPr>
          <w:rFonts w:hint="default"/>
        </w:rPr>
        <w:t>. 1940 z 9. febru</w:t>
      </w:r>
      <w:r>
        <w:rPr>
          <w:rFonts w:hint="default"/>
        </w:rPr>
        <w:t>á</w:t>
      </w:r>
      <w:r>
        <w:rPr>
          <w:rFonts w:hint="default"/>
        </w:rPr>
        <w:t>ra 2010. Prezident SR listinu o prí</w:t>
      </w:r>
      <w:r>
        <w:rPr>
          <w:rFonts w:hint="default"/>
        </w:rPr>
        <w:t>stupe podpí</w:t>
      </w:r>
      <w:r>
        <w:rPr>
          <w:rFonts w:hint="default"/>
        </w:rPr>
        <w:t>sal 22. aprí</w:t>
      </w:r>
      <w:r>
        <w:rPr>
          <w:rFonts w:hint="default"/>
        </w:rPr>
        <w:t>la 2010. List</w:t>
      </w:r>
      <w:r w:rsidR="00E13501">
        <w:rPr>
          <w:rFonts w:hint="default"/>
        </w:rPr>
        <w:t>ina o prí</w:t>
      </w:r>
      <w:r w:rsidR="00E13501">
        <w:rPr>
          <w:rFonts w:hint="default"/>
        </w:rPr>
        <w:t>stupe bola ulož</w:t>
      </w:r>
      <w:r w:rsidR="00E13501">
        <w:rPr>
          <w:rFonts w:hint="default"/>
        </w:rPr>
        <w:t>ená</w:t>
      </w:r>
      <w:r w:rsidR="00E13501">
        <w:rPr>
          <w:rFonts w:hint="default"/>
        </w:rPr>
        <w:t xml:space="preserve"> 28. </w:t>
      </w:r>
      <w:r w:rsidR="00E13501">
        <w:rPr>
          <w:rFonts w:hint="default"/>
        </w:rPr>
        <w:t>má</w:t>
      </w:r>
      <w:r w:rsidR="00E13501">
        <w:rPr>
          <w:rFonts w:hint="default"/>
        </w:rPr>
        <w:t>ja </w:t>
      </w:r>
      <w:r>
        <w:rPr>
          <w:rFonts w:hint="default"/>
        </w:rPr>
        <w:t>2010 u generá</w:t>
      </w:r>
      <w:r>
        <w:rPr>
          <w:rFonts w:hint="default"/>
        </w:rPr>
        <w:t>lneho riaditeľ</w:t>
      </w:r>
      <w:r>
        <w:rPr>
          <w:rFonts w:hint="default"/>
        </w:rPr>
        <w:t>a Organizá</w:t>
      </w:r>
      <w:r>
        <w:rPr>
          <w:rFonts w:hint="default"/>
        </w:rPr>
        <w:t>cie</w:t>
      </w:r>
      <w:r w:rsidR="006569B5">
        <w:rPr>
          <w:rFonts w:hint="default"/>
        </w:rPr>
        <w:t xml:space="preserve"> Spojený</w:t>
      </w:r>
      <w:r w:rsidR="006569B5">
        <w:rPr>
          <w:rFonts w:hint="default"/>
        </w:rPr>
        <w:t>ch ná</w:t>
      </w:r>
      <w:r w:rsidR="006569B5">
        <w:rPr>
          <w:rFonts w:hint="default"/>
        </w:rPr>
        <w:t>rodov pre výž</w:t>
      </w:r>
      <w:r w:rsidR="006569B5">
        <w:rPr>
          <w:rFonts w:hint="default"/>
        </w:rPr>
        <w:t>ivu a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rstvo (FAO), depozitá</w:t>
      </w:r>
      <w:r>
        <w:rPr>
          <w:rFonts w:hint="default"/>
        </w:rPr>
        <w:t>ra dohody. Dohoda nadobudla platnosť</w:t>
      </w:r>
      <w:r>
        <w:rPr>
          <w:rFonts w:hint="default"/>
        </w:rPr>
        <w:t xml:space="preserve"> 21. ok</w:t>
      </w:r>
      <w:r>
        <w:rPr>
          <w:rFonts w:hint="default"/>
        </w:rPr>
        <w:t>tó</w:t>
      </w:r>
      <w:r>
        <w:rPr>
          <w:rFonts w:hint="default"/>
        </w:rPr>
        <w:t>bra 2004 v sú</w:t>
      </w:r>
      <w:r>
        <w:rPr>
          <w:rFonts w:hint="default"/>
        </w:rPr>
        <w:t>lade s č</w:t>
      </w:r>
      <w:r>
        <w:rPr>
          <w:rFonts w:hint="default"/>
        </w:rPr>
        <w:t>lá</w:t>
      </w:r>
      <w:r>
        <w:rPr>
          <w:rFonts w:hint="default"/>
        </w:rPr>
        <w:t>nkom 5. Pre Slovenskú</w:t>
      </w:r>
      <w:r>
        <w:rPr>
          <w:rFonts w:hint="default"/>
        </w:rPr>
        <w:t xml:space="preserve"> republiku nadobudla platnosť</w:t>
      </w:r>
      <w:r>
        <w:rPr>
          <w:rFonts w:hint="default"/>
        </w:rPr>
        <w:t xml:space="preserve"> 28. má</w:t>
      </w:r>
      <w:r>
        <w:rPr>
          <w:rFonts w:hint="default"/>
        </w:rPr>
        <w:t>ja 2010 (ozná</w:t>
      </w:r>
      <w:r>
        <w:rPr>
          <w:rFonts w:hint="default"/>
        </w:rPr>
        <w:t>menie MZV SR č</w:t>
      </w:r>
      <w:r>
        <w:rPr>
          <w:rFonts w:hint="default"/>
        </w:rPr>
        <w:t>. 446/2010 Z. z. č</w:t>
      </w:r>
      <w:r>
        <w:rPr>
          <w:rFonts w:hint="default"/>
        </w:rPr>
        <w:t>iastka 166 s prí</w:t>
      </w:r>
      <w:r>
        <w:rPr>
          <w:rFonts w:hint="default"/>
        </w:rPr>
        <w:t>lohou, v ktorej bol uverejnený</w:t>
      </w:r>
      <w:r>
        <w:rPr>
          <w:rFonts w:hint="default"/>
        </w:rPr>
        <w:t xml:space="preserve"> slovenský</w:t>
      </w:r>
      <w:r>
        <w:rPr>
          <w:rFonts w:hint="default"/>
        </w:rPr>
        <w:t xml:space="preserve"> a anglický</w:t>
      </w:r>
      <w:r>
        <w:rPr>
          <w:rFonts w:hint="default"/>
        </w:rPr>
        <w:t xml:space="preserve"> text dohody).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Pracovní</w:t>
      </w:r>
      <w:r>
        <w:rPr>
          <w:rFonts w:hint="default"/>
        </w:rPr>
        <w:t>ci Centra vý</w:t>
      </w:r>
      <w:r>
        <w:rPr>
          <w:rFonts w:hint="default"/>
        </w:rPr>
        <w:t>skumu rastlinnej vý</w:t>
      </w:r>
      <w:r>
        <w:rPr>
          <w:rFonts w:hint="default"/>
        </w:rPr>
        <w:t>roby (C</w:t>
      </w:r>
      <w:r>
        <w:rPr>
          <w:rFonts w:hint="default"/>
        </w:rPr>
        <w:t>VRV) Piešť</w:t>
      </w:r>
      <w:r>
        <w:rPr>
          <w:rFonts w:hint="default"/>
        </w:rPr>
        <w:t>any - sekcie Gé</w:t>
      </w:r>
      <w:r>
        <w:rPr>
          <w:rFonts w:hint="default"/>
        </w:rPr>
        <w:t>nová</w:t>
      </w:r>
      <w:r>
        <w:rPr>
          <w:rFonts w:hint="default"/>
        </w:rPr>
        <w:t xml:space="preserve"> banka SR sa podieľ</w:t>
      </w:r>
      <w:r>
        <w:rPr>
          <w:rFonts w:hint="default"/>
        </w:rPr>
        <w:t>ali na ukonč</w:t>
      </w:r>
      <w:r>
        <w:rPr>
          <w:rFonts w:hint="default"/>
        </w:rPr>
        <w:t>ení</w:t>
      </w:r>
      <w:r>
        <w:rPr>
          <w:rFonts w:hint="default"/>
        </w:rPr>
        <w:t xml:space="preserve"> prí</w:t>
      </w:r>
      <w:r>
        <w:rPr>
          <w:rFonts w:hint="default"/>
        </w:rPr>
        <w:t>stupové</w:t>
      </w:r>
      <w:r>
        <w:rPr>
          <w:rFonts w:hint="default"/>
        </w:rPr>
        <w:t>ho procesu Slovenskej republiky k uvedené</w:t>
      </w:r>
      <w:r>
        <w:rPr>
          <w:rFonts w:hint="default"/>
        </w:rPr>
        <w:t>mu dokumentu.</w:t>
      </w:r>
    </w:p>
    <w:p w:rsidR="00852189" w:rsidP="00852189">
      <w:pPr>
        <w:bidi w:val="0"/>
        <w:rPr>
          <w:rFonts w:hint="default"/>
        </w:rPr>
      </w:pPr>
    </w:p>
    <w:p w:rsidR="00852189" w:rsidP="00852189">
      <w:pPr>
        <w:bidi w:val="0"/>
        <w:ind w:firstLine="0"/>
        <w:rPr>
          <w:rFonts w:hint="default"/>
        </w:rPr>
      </w:pPr>
      <w:r w:rsidRPr="00852189">
        <w:rPr>
          <w:rFonts w:hint="default"/>
          <w:b/>
        </w:rPr>
        <w:t>Rotterdamský</w:t>
      </w:r>
      <w:r w:rsidRPr="00852189">
        <w:rPr>
          <w:rFonts w:hint="default"/>
          <w:b/>
        </w:rPr>
        <w:t xml:space="preserve"> dohovor o udeľ</w:t>
      </w:r>
      <w:r w:rsidRPr="00852189">
        <w:rPr>
          <w:rFonts w:hint="default"/>
          <w:b/>
        </w:rPr>
        <w:t>ovaní</w:t>
      </w:r>
      <w:r w:rsidRPr="00852189">
        <w:rPr>
          <w:rFonts w:hint="default"/>
          <w:b/>
        </w:rPr>
        <w:t xml:space="preserve"> predbež</w:t>
      </w:r>
      <w:r w:rsidRPr="00852189">
        <w:rPr>
          <w:rFonts w:hint="default"/>
          <w:b/>
        </w:rPr>
        <w:t>né</w:t>
      </w:r>
      <w:r w:rsidRPr="00852189">
        <w:rPr>
          <w:rFonts w:hint="default"/>
          <w:b/>
        </w:rPr>
        <w:t>ho sú</w:t>
      </w:r>
      <w:r w:rsidRPr="00852189">
        <w:rPr>
          <w:rFonts w:hint="default"/>
          <w:b/>
        </w:rPr>
        <w:t>hlasu na dovoz a vý</w:t>
      </w:r>
      <w:r w:rsidRPr="00852189">
        <w:rPr>
          <w:rFonts w:hint="default"/>
          <w:b/>
        </w:rPr>
        <w:t>voz vybraný</w:t>
      </w:r>
      <w:r w:rsidRPr="00852189">
        <w:rPr>
          <w:rFonts w:hint="default"/>
          <w:b/>
        </w:rPr>
        <w:t>ch nebezpeč</w:t>
      </w:r>
      <w:r w:rsidRPr="00852189">
        <w:rPr>
          <w:rFonts w:hint="default"/>
          <w:b/>
        </w:rPr>
        <w:t>ný</w:t>
      </w:r>
      <w:r w:rsidRPr="00852189">
        <w:rPr>
          <w:rFonts w:hint="default"/>
          <w:b/>
        </w:rPr>
        <w:t>ch chemický</w:t>
      </w:r>
      <w:r w:rsidRPr="00852189">
        <w:rPr>
          <w:rFonts w:hint="default"/>
          <w:b/>
        </w:rPr>
        <w:t>ch lá</w:t>
      </w:r>
      <w:r w:rsidRPr="00852189">
        <w:rPr>
          <w:rFonts w:hint="default"/>
          <w:b/>
        </w:rPr>
        <w:t>tok a prí</w:t>
      </w:r>
      <w:r w:rsidRPr="00852189">
        <w:rPr>
          <w:rFonts w:hint="default"/>
          <w:b/>
        </w:rPr>
        <w:t>pravkov. Me</w:t>
      </w:r>
      <w:r w:rsidRPr="00852189">
        <w:rPr>
          <w:rFonts w:hint="default"/>
          <w:b/>
        </w:rPr>
        <w:t>d</w:t>
      </w:r>
      <w:r w:rsidR="006569B5">
        <w:rPr>
          <w:rFonts w:hint="default"/>
          <w:b/>
        </w:rPr>
        <w:t>ziná</w:t>
      </w:r>
      <w:r w:rsidR="006569B5">
        <w:rPr>
          <w:rFonts w:hint="default"/>
          <w:b/>
        </w:rPr>
        <w:t>rodný</w:t>
      </w:r>
      <w:r w:rsidR="006569B5">
        <w:rPr>
          <w:rFonts w:hint="default"/>
          <w:b/>
        </w:rPr>
        <w:t xml:space="preserve"> kó</w:t>
      </w:r>
      <w:r w:rsidR="006569B5">
        <w:rPr>
          <w:rFonts w:hint="default"/>
          <w:b/>
        </w:rPr>
        <w:t>dex o distribú</w:t>
      </w:r>
      <w:r w:rsidR="006569B5">
        <w:rPr>
          <w:rFonts w:hint="default"/>
          <w:b/>
        </w:rPr>
        <w:t>cii a </w:t>
      </w:r>
      <w:r w:rsidRPr="00852189">
        <w:rPr>
          <w:rFonts w:hint="default"/>
          <w:b/>
        </w:rPr>
        <w:t>použí</w:t>
      </w:r>
      <w:r w:rsidRPr="00852189">
        <w:rPr>
          <w:rFonts w:hint="default"/>
          <w:b/>
        </w:rPr>
        <w:t>vaní</w:t>
      </w:r>
      <w:r w:rsidRPr="00852189">
        <w:rPr>
          <w:rFonts w:hint="default"/>
          <w:b/>
        </w:rPr>
        <w:t xml:space="preserve"> pesticí</w:t>
      </w:r>
      <w:r w:rsidRPr="00852189">
        <w:rPr>
          <w:rFonts w:hint="default"/>
          <w:b/>
        </w:rPr>
        <w:t>dov</w:t>
      </w:r>
      <w:r>
        <w:rPr>
          <w:rFonts w:hint="default"/>
        </w:rPr>
        <w:t xml:space="preserve"> - Rotterdamský</w:t>
      </w:r>
      <w:r>
        <w:rPr>
          <w:rFonts w:hint="default"/>
        </w:rPr>
        <w:t xml:space="preserve"> dohovor o udeľ</w:t>
      </w:r>
      <w:r>
        <w:rPr>
          <w:rFonts w:hint="default"/>
        </w:rPr>
        <w:t>ovaní</w:t>
      </w:r>
      <w:r>
        <w:rPr>
          <w:rFonts w:hint="default"/>
        </w:rPr>
        <w:t xml:space="preserve"> predbež</w:t>
      </w:r>
      <w:r>
        <w:rPr>
          <w:rFonts w:hint="default"/>
        </w:rPr>
        <w:t>né</w:t>
      </w:r>
      <w:r>
        <w:rPr>
          <w:rFonts w:hint="default"/>
        </w:rPr>
        <w:t>ho sú</w:t>
      </w:r>
      <w:r>
        <w:rPr>
          <w:rFonts w:hint="default"/>
        </w:rPr>
        <w:t>hlasu po predchá</w:t>
      </w:r>
      <w:r>
        <w:rPr>
          <w:rFonts w:hint="default"/>
        </w:rPr>
        <w:t>dzajú</w:t>
      </w:r>
      <w:r>
        <w:rPr>
          <w:rFonts w:hint="default"/>
        </w:rPr>
        <w:t>com ohlá</w:t>
      </w:r>
      <w:r>
        <w:rPr>
          <w:rFonts w:hint="default"/>
        </w:rPr>
        <w:t>sení</w:t>
      </w:r>
      <w:r>
        <w:rPr>
          <w:rFonts w:hint="default"/>
        </w:rPr>
        <w:t xml:space="preserve"> na dovoz a vý</w:t>
      </w:r>
      <w:r>
        <w:rPr>
          <w:rFonts w:hint="default"/>
        </w:rPr>
        <w:t>voz vybraný</w:t>
      </w:r>
      <w:r>
        <w:rPr>
          <w:rFonts w:hint="default"/>
        </w:rPr>
        <w:t xml:space="preserve">ch </w:t>
      </w:r>
      <w:r w:rsidR="006569B5">
        <w:rPr>
          <w:rFonts w:hint="default"/>
        </w:rPr>
        <w:t>nebezpeč</w:t>
      </w:r>
      <w:r w:rsidR="006569B5">
        <w:rPr>
          <w:rFonts w:hint="default"/>
        </w:rPr>
        <w:t>ný</w:t>
      </w:r>
      <w:r w:rsidR="006569B5">
        <w:rPr>
          <w:rFonts w:hint="default"/>
        </w:rPr>
        <w:t>ch chemický</w:t>
      </w:r>
      <w:r w:rsidR="006569B5">
        <w:rPr>
          <w:rFonts w:hint="default"/>
        </w:rPr>
        <w:t>ch lá</w:t>
      </w:r>
      <w:r w:rsidR="006569B5">
        <w:rPr>
          <w:rFonts w:hint="default"/>
        </w:rPr>
        <w:t>tok a </w:t>
      </w:r>
      <w:r>
        <w:rPr>
          <w:rFonts w:hint="default"/>
        </w:rPr>
        <w:t>prí</w:t>
      </w:r>
      <w:r>
        <w:rPr>
          <w:rFonts w:hint="default"/>
        </w:rPr>
        <w:t>pravkov bol prijatý</w:t>
      </w:r>
      <w:r>
        <w:rPr>
          <w:rFonts w:hint="default"/>
        </w:rPr>
        <w:t xml:space="preserve"> v Rotterdame dň</w:t>
      </w:r>
      <w:r>
        <w:rPr>
          <w:rFonts w:hint="default"/>
        </w:rPr>
        <w:t>a 10. septembra 1998</w:t>
      </w:r>
      <w:r w:rsidR="006569B5">
        <w:t xml:space="preserve">. </w:t>
      </w:r>
      <w:r w:rsidR="006569B5">
        <w:rPr>
          <w:rFonts w:hint="default"/>
        </w:rPr>
        <w:t>Ná</w:t>
      </w:r>
      <w:r w:rsidR="006569B5">
        <w:rPr>
          <w:rFonts w:hint="default"/>
        </w:rPr>
        <w:t>rodná</w:t>
      </w:r>
      <w:r w:rsidR="006569B5">
        <w:rPr>
          <w:rFonts w:hint="default"/>
        </w:rPr>
        <w:t xml:space="preserve"> rada SR s prí</w:t>
      </w:r>
      <w:r w:rsidR="006569B5">
        <w:rPr>
          <w:rFonts w:hint="default"/>
        </w:rPr>
        <w:t>stupom k </w:t>
      </w:r>
      <w:r>
        <w:rPr>
          <w:rFonts w:hint="default"/>
        </w:rPr>
        <w:t>dohovoru vyslovila sú</w:t>
      </w:r>
      <w:r>
        <w:rPr>
          <w:rFonts w:hint="default"/>
        </w:rPr>
        <w:t>hlas svojí</w:t>
      </w:r>
      <w:r>
        <w:rPr>
          <w:rFonts w:hint="default"/>
        </w:rPr>
        <w:t>m uznesení</w:t>
      </w:r>
      <w:r>
        <w:rPr>
          <w:rFonts w:hint="default"/>
        </w:rPr>
        <w:t>m č</w:t>
      </w:r>
      <w:r>
        <w:rPr>
          <w:rFonts w:hint="default"/>
        </w:rPr>
        <w:t>. 54 zo 6. septembra 2006. Prezident SR listinu o prí</w:t>
      </w:r>
      <w:r>
        <w:rPr>
          <w:rFonts w:hint="default"/>
        </w:rPr>
        <w:t>stupe ratifikoval 10. januá</w:t>
      </w:r>
      <w:r>
        <w:rPr>
          <w:rFonts w:hint="default"/>
        </w:rPr>
        <w:t>ra 2007 a tá</w:t>
      </w:r>
      <w:r>
        <w:rPr>
          <w:rFonts w:hint="default"/>
        </w:rPr>
        <w:t>to bola ulož</w:t>
      </w:r>
      <w:r>
        <w:rPr>
          <w:rFonts w:hint="default"/>
        </w:rPr>
        <w:t>ená</w:t>
      </w:r>
      <w:r>
        <w:rPr>
          <w:rFonts w:hint="default"/>
        </w:rPr>
        <w:t xml:space="preserve"> u generá</w:t>
      </w:r>
      <w:r>
        <w:rPr>
          <w:rFonts w:hint="default"/>
        </w:rPr>
        <w:t>lneho tajomní</w:t>
      </w:r>
      <w:r>
        <w:rPr>
          <w:rFonts w:hint="default"/>
        </w:rPr>
        <w:t>ka OSN 26. januá</w:t>
      </w:r>
      <w:r>
        <w:rPr>
          <w:rFonts w:hint="default"/>
        </w:rPr>
        <w:t>ra 2007. Dohovor nadobudol platnosť</w:t>
      </w:r>
      <w:r>
        <w:rPr>
          <w:rFonts w:hint="default"/>
        </w:rPr>
        <w:t xml:space="preserve"> </w:t>
      </w:r>
      <w:r w:rsidR="006569B5">
        <w:t>p</w:t>
      </w:r>
      <w:r w:rsidR="006569B5">
        <w:rPr>
          <w:rFonts w:hint="default"/>
        </w:rPr>
        <w:t>re Slovenskú</w:t>
      </w:r>
      <w:r w:rsidR="006569B5">
        <w:rPr>
          <w:rFonts w:hint="default"/>
        </w:rPr>
        <w:t xml:space="preserve"> republiku dň</w:t>
      </w:r>
      <w:r w:rsidR="006569B5">
        <w:rPr>
          <w:rFonts w:hint="default"/>
        </w:rPr>
        <w:t>a 26. a</w:t>
      </w:r>
      <w:r>
        <w:rPr>
          <w:rFonts w:hint="default"/>
        </w:rPr>
        <w:t>prí</w:t>
      </w:r>
      <w:r>
        <w:rPr>
          <w:rFonts w:hint="default"/>
        </w:rPr>
        <w:t>la</w:t>
      </w:r>
      <w:r w:rsidR="006569B5">
        <w:t> </w:t>
      </w:r>
      <w:r>
        <w:rPr>
          <w:rFonts w:hint="default"/>
        </w:rPr>
        <w:t>2007 a je uverejnený</w:t>
      </w:r>
      <w:r>
        <w:rPr>
          <w:rFonts w:hint="default"/>
        </w:rPr>
        <w:t xml:space="preserve"> v rá</w:t>
      </w:r>
      <w:r>
        <w:rPr>
          <w:rFonts w:hint="default"/>
        </w:rPr>
        <w:t>mci ozná</w:t>
      </w:r>
      <w:r>
        <w:rPr>
          <w:rFonts w:hint="default"/>
        </w:rPr>
        <w:t>menia MZV SR č</w:t>
      </w:r>
      <w:r>
        <w:rPr>
          <w:rFonts w:hint="default"/>
        </w:rPr>
        <w:t>. 280/2007 Z. z. Zmluvný</w:t>
      </w:r>
      <w:r>
        <w:rPr>
          <w:rFonts w:hint="default"/>
        </w:rPr>
        <w:t>mi stranami dohovoru je k 31. decembru 2010 celkovo 140 š</w:t>
      </w:r>
      <w:r>
        <w:rPr>
          <w:rFonts w:hint="default"/>
        </w:rPr>
        <w:t>tá</w:t>
      </w:r>
      <w:r>
        <w:rPr>
          <w:rFonts w:hint="default"/>
        </w:rPr>
        <w:t>tov.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Poverenou ná</w:t>
      </w:r>
      <w:r>
        <w:rPr>
          <w:rFonts w:hint="default"/>
        </w:rPr>
        <w:t>rodnou autoritou Slovenskej republiky pre Rotterdamský</w:t>
      </w:r>
      <w:r>
        <w:rPr>
          <w:rFonts w:hint="default"/>
        </w:rPr>
        <w:t xml:space="preserve"> dohovor pre obla</w:t>
      </w:r>
      <w:r>
        <w:rPr>
          <w:rFonts w:hint="default"/>
        </w:rPr>
        <w:t>sť</w:t>
      </w:r>
      <w:r>
        <w:rPr>
          <w:rFonts w:hint="default"/>
        </w:rPr>
        <w:t xml:space="preserve"> priemyselný</w:t>
      </w:r>
      <w:r>
        <w:rPr>
          <w:rFonts w:hint="default"/>
        </w:rPr>
        <w:t>ch chemiká</w:t>
      </w:r>
      <w:r>
        <w:rPr>
          <w:rFonts w:hint="default"/>
        </w:rPr>
        <w:t>lií</w:t>
      </w:r>
      <w:r>
        <w:rPr>
          <w:rFonts w:hint="default"/>
        </w:rPr>
        <w:t xml:space="preserve"> a biocí</w:t>
      </w:r>
      <w:r>
        <w:rPr>
          <w:rFonts w:hint="default"/>
        </w:rPr>
        <w:t>dov je MH SR, pre oblasť</w:t>
      </w:r>
      <w:r>
        <w:rPr>
          <w:rFonts w:hint="default"/>
        </w:rPr>
        <w:t xml:space="preserve"> prí</w:t>
      </w:r>
      <w:r>
        <w:rPr>
          <w:rFonts w:hint="default"/>
        </w:rPr>
        <w:t>pravkov na ochranu rastlí</w:t>
      </w:r>
      <w:r>
        <w:rPr>
          <w:rFonts w:hint="default"/>
        </w:rPr>
        <w:t>n MPRV SR.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PIC postupu (Prior Informed Consent procedure - postup udeľ</w:t>
      </w:r>
      <w:r>
        <w:rPr>
          <w:rFonts w:hint="default"/>
        </w:rPr>
        <w:t>ovania predbež</w:t>
      </w:r>
      <w:r>
        <w:rPr>
          <w:rFonts w:hint="default"/>
        </w:rPr>
        <w:t>né</w:t>
      </w:r>
      <w:r>
        <w:rPr>
          <w:rFonts w:hint="default"/>
        </w:rPr>
        <w:t>ho sú</w:t>
      </w:r>
      <w:r>
        <w:rPr>
          <w:rFonts w:hint="default"/>
        </w:rPr>
        <w:t>hlasu po predchá</w:t>
      </w:r>
      <w:r>
        <w:rPr>
          <w:rFonts w:hint="default"/>
        </w:rPr>
        <w:t>dzajú</w:t>
      </w:r>
      <w:r>
        <w:rPr>
          <w:rFonts w:hint="default"/>
        </w:rPr>
        <w:t>com ohlá</w:t>
      </w:r>
      <w:r>
        <w:rPr>
          <w:rFonts w:hint="default"/>
        </w:rPr>
        <w:t>sení</w:t>
      </w:r>
      <w:r>
        <w:rPr>
          <w:rFonts w:hint="default"/>
        </w:rPr>
        <w:t>) aktuá</w:t>
      </w:r>
      <w:r>
        <w:rPr>
          <w:rFonts w:hint="default"/>
        </w:rPr>
        <w:t>lne podlieha 40 zaká</w:t>
      </w:r>
      <w:r>
        <w:rPr>
          <w:rFonts w:hint="default"/>
        </w:rPr>
        <w:t>zaný</w:t>
      </w:r>
      <w:r>
        <w:rPr>
          <w:rFonts w:hint="default"/>
        </w:rPr>
        <w:t>ch alebo prí</w:t>
      </w:r>
      <w:r>
        <w:rPr>
          <w:rFonts w:hint="default"/>
        </w:rPr>
        <w:t>s</w:t>
      </w:r>
      <w:r>
        <w:rPr>
          <w:rFonts w:hint="default"/>
        </w:rPr>
        <w:t>ne obmedzený</w:t>
      </w:r>
      <w:r>
        <w:rPr>
          <w:rFonts w:hint="default"/>
        </w:rPr>
        <w:t>ch chemiká</w:t>
      </w:r>
      <w:r>
        <w:rPr>
          <w:rFonts w:hint="default"/>
        </w:rPr>
        <w:t>lií</w:t>
      </w:r>
      <w:r>
        <w:rPr>
          <w:rFonts w:hint="default"/>
        </w:rPr>
        <w:t xml:space="preserve"> a pesticí</w:t>
      </w:r>
      <w:r>
        <w:rPr>
          <w:rFonts w:hint="default"/>
        </w:rPr>
        <w:t>dov, uvedený</w:t>
      </w:r>
      <w:r>
        <w:rPr>
          <w:rFonts w:hint="default"/>
        </w:rPr>
        <w:t>ch v prí</w:t>
      </w:r>
      <w:r>
        <w:rPr>
          <w:rFonts w:hint="default"/>
        </w:rPr>
        <w:t>lohe</w:t>
      </w:r>
      <w:r w:rsidR="006569B5">
        <w:rPr>
          <w:rFonts w:hint="default"/>
        </w:rPr>
        <w:t xml:space="preserve"> III Rotterdamské</w:t>
      </w:r>
      <w:r w:rsidR="006569B5">
        <w:rPr>
          <w:rFonts w:hint="default"/>
        </w:rPr>
        <w:t>ho dohovoru. Z </w:t>
      </w:r>
      <w:r>
        <w:rPr>
          <w:rFonts w:hint="default"/>
        </w:rPr>
        <w:t>toho je 29 pesticí</w:t>
      </w:r>
      <w:r>
        <w:rPr>
          <w:rFonts w:hint="default"/>
        </w:rPr>
        <w:t>dov (vrá</w:t>
      </w:r>
      <w:r>
        <w:rPr>
          <w:rFonts w:hint="default"/>
        </w:rPr>
        <w:t>tane 4 zvlášť</w:t>
      </w:r>
      <w:r>
        <w:rPr>
          <w:rFonts w:hint="default"/>
        </w:rPr>
        <w:t xml:space="preserve"> nebezpeč</w:t>
      </w:r>
      <w:r>
        <w:rPr>
          <w:rFonts w:hint="default"/>
        </w:rPr>
        <w:t>ný</w:t>
      </w:r>
      <w:r>
        <w:rPr>
          <w:rFonts w:hint="default"/>
        </w:rPr>
        <w:t>ch pesticí</w:t>
      </w:r>
      <w:r>
        <w:rPr>
          <w:rFonts w:hint="default"/>
        </w:rPr>
        <w:t>dov) a 11 priemyselný</w:t>
      </w:r>
      <w:r>
        <w:rPr>
          <w:rFonts w:hint="default"/>
        </w:rPr>
        <w:t>ch chemiká</w:t>
      </w:r>
      <w:r>
        <w:rPr>
          <w:rFonts w:hint="default"/>
        </w:rPr>
        <w:t>lií</w:t>
      </w:r>
      <w:r>
        <w:rPr>
          <w:rFonts w:hint="default"/>
        </w:rPr>
        <w:t>. Ustanovenia Rotterdamské</w:t>
      </w:r>
      <w:r>
        <w:rPr>
          <w:rFonts w:hint="default"/>
        </w:rPr>
        <w:t>ho dohovoru sa implementujú</w:t>
      </w:r>
      <w:r>
        <w:rPr>
          <w:rFonts w:hint="default"/>
        </w:rPr>
        <w:t xml:space="preserve"> prostrední</w:t>
      </w:r>
      <w:r>
        <w:rPr>
          <w:rFonts w:hint="default"/>
        </w:rPr>
        <w:t>ctvom N</w:t>
      </w:r>
      <w:r>
        <w:rPr>
          <w:rFonts w:hint="default"/>
        </w:rPr>
        <w:t>ariadenia EP a Rady (ES) č</w:t>
      </w:r>
      <w:r>
        <w:rPr>
          <w:rFonts w:hint="default"/>
        </w:rPr>
        <w:t>. 689/2008 zo 17. jú</w:t>
      </w:r>
      <w:r>
        <w:rPr>
          <w:rFonts w:hint="default"/>
        </w:rPr>
        <w:t>na 2008 o vý</w:t>
      </w:r>
      <w:r>
        <w:rPr>
          <w:rFonts w:hint="default"/>
        </w:rPr>
        <w:t>voze a dovoze nebezpeč</w:t>
      </w:r>
      <w:r>
        <w:rPr>
          <w:rFonts w:hint="default"/>
        </w:rPr>
        <w:t>ný</w:t>
      </w:r>
      <w:r>
        <w:rPr>
          <w:rFonts w:hint="default"/>
        </w:rPr>
        <w:t>ch chemiká</w:t>
      </w:r>
      <w:r>
        <w:rPr>
          <w:rFonts w:hint="default"/>
        </w:rPr>
        <w:t>lií</w:t>
      </w:r>
      <w:r>
        <w:rPr>
          <w:rFonts w:hint="default"/>
        </w:rPr>
        <w:t xml:space="preserve">. </w:t>
      </w:r>
    </w:p>
    <w:p w:rsidR="00852189" w:rsidP="006569B5">
      <w:pPr>
        <w:bidi w:val="0"/>
        <w:rPr>
          <w:rFonts w:hint="default"/>
        </w:rPr>
      </w:pPr>
      <w:r>
        <w:rPr>
          <w:rFonts w:hint="default"/>
        </w:rPr>
        <w:t>Pracovné</w:t>
      </w:r>
      <w:r>
        <w:rPr>
          <w:rFonts w:hint="default"/>
        </w:rPr>
        <w:t xml:space="preserve"> aktivity v roku 2010 vo vzť</w:t>
      </w:r>
      <w:r>
        <w:rPr>
          <w:rFonts w:hint="default"/>
        </w:rPr>
        <w:t>ahu k Rotterdamské</w:t>
      </w:r>
      <w:r>
        <w:rPr>
          <w:rFonts w:hint="default"/>
        </w:rPr>
        <w:t>mu dohovoru:</w:t>
      </w:r>
    </w:p>
    <w:p w:rsidR="00852189" w:rsidP="00852189">
      <w:pPr>
        <w:pStyle w:val="ListParagraph"/>
        <w:bidi w:val="0"/>
        <w:ind w:left="1134" w:hanging="425"/>
        <w:rPr>
          <w:rFonts w:hint="default"/>
        </w:rPr>
      </w:pPr>
      <w:r>
        <w:t>•</w:t>
        <w:tab/>
      </w:r>
      <w:r>
        <w:rPr>
          <w:rFonts w:hint="default"/>
        </w:rPr>
        <w:t>Zasadnutia zá</w:t>
      </w:r>
      <w:r>
        <w:rPr>
          <w:rFonts w:hint="default"/>
        </w:rPr>
        <w:t>stupcov poverený</w:t>
      </w:r>
      <w:r>
        <w:rPr>
          <w:rFonts w:hint="default"/>
        </w:rPr>
        <w:t>ch ná</w:t>
      </w:r>
      <w:r>
        <w:rPr>
          <w:rFonts w:hint="default"/>
        </w:rPr>
        <w:t>rodný</w:t>
      </w:r>
      <w:r>
        <w:rPr>
          <w:rFonts w:hint="default"/>
        </w:rPr>
        <w:t>ch autorí</w:t>
      </w:r>
      <w:r>
        <w:rPr>
          <w:rFonts w:hint="default"/>
        </w:rPr>
        <w:t>t, tý</w:t>
      </w:r>
      <w:r>
        <w:rPr>
          <w:rFonts w:hint="default"/>
        </w:rPr>
        <w:t>kajú</w:t>
      </w:r>
      <w:r>
        <w:rPr>
          <w:rFonts w:hint="default"/>
        </w:rPr>
        <w:t>cich sa Rotterdamské</w:t>
      </w:r>
      <w:r>
        <w:rPr>
          <w:rFonts w:hint="default"/>
        </w:rPr>
        <w:t xml:space="preserve">ho dohovoru </w:t>
      </w:r>
      <w:r>
        <w:rPr>
          <w:rFonts w:hint="default"/>
        </w:rPr>
        <w:t>(zasadnutí</w:t>
      </w:r>
      <w:r>
        <w:rPr>
          <w:rFonts w:hint="default"/>
        </w:rPr>
        <w:t xml:space="preserve"> sa osobne zúč</w:t>
      </w:r>
      <w:r>
        <w:rPr>
          <w:rFonts w:hint="default"/>
        </w:rPr>
        <w:t>astň</w:t>
      </w:r>
      <w:r>
        <w:rPr>
          <w:rFonts w:hint="default"/>
        </w:rPr>
        <w:t>uje zá</w:t>
      </w:r>
      <w:r>
        <w:rPr>
          <w:rFonts w:hint="default"/>
        </w:rPr>
        <w:t>stupca MH SR).</w:t>
      </w:r>
    </w:p>
    <w:p w:rsidR="00852189" w:rsidP="00852189">
      <w:pPr>
        <w:pStyle w:val="ListParagraph"/>
        <w:numPr>
          <w:ilvl w:val="1"/>
          <w:numId w:val="17"/>
        </w:numPr>
        <w:bidi w:val="0"/>
        <w:ind w:left="1134" w:hanging="425"/>
        <w:rPr>
          <w:rFonts w:hint="default"/>
        </w:rPr>
      </w:pPr>
      <w:r>
        <w:rPr>
          <w:rFonts w:hint="default"/>
        </w:rPr>
        <w:t>Pripomienkovanie dokumentá</w:t>
      </w:r>
      <w:r>
        <w:rPr>
          <w:rFonts w:hint="default"/>
        </w:rPr>
        <w:t>cie, tý</w:t>
      </w:r>
      <w:r>
        <w:rPr>
          <w:rFonts w:hint="default"/>
        </w:rPr>
        <w:t>kajú</w:t>
      </w:r>
      <w:r>
        <w:rPr>
          <w:rFonts w:hint="default"/>
        </w:rPr>
        <w:t>c</w:t>
      </w:r>
      <w:r w:rsidR="006569B5">
        <w:rPr>
          <w:rFonts w:hint="default"/>
        </w:rPr>
        <w:t>ej sa Rotterdamské</w:t>
      </w:r>
      <w:r w:rsidR="006569B5">
        <w:rPr>
          <w:rFonts w:hint="default"/>
        </w:rPr>
        <w:t>ho dohovoru a </w:t>
      </w:r>
      <w:r>
        <w:rPr>
          <w:rFonts w:hint="default"/>
        </w:rPr>
        <w:t>Nariadenia EP a Rady (ES) č</w:t>
      </w:r>
      <w:r>
        <w:rPr>
          <w:rFonts w:hint="default"/>
        </w:rPr>
        <w:t>. 689/2008 (MPRV SR, MŽ</w:t>
      </w:r>
      <w:r>
        <w:rPr>
          <w:rFonts w:hint="default"/>
        </w:rPr>
        <w:t>P SR, MH SR, MZ SR).</w:t>
      </w:r>
    </w:p>
    <w:p w:rsidR="00852189" w:rsidP="00852189">
      <w:pPr>
        <w:bidi w:val="0"/>
      </w:pP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bola vytvorená</w:t>
      </w:r>
      <w:r>
        <w:rPr>
          <w:rFonts w:hint="default"/>
        </w:rPr>
        <w:t xml:space="preserve"> ad </w:t>
      </w:r>
      <w:r w:rsidR="004F3C3E">
        <w:t>h</w:t>
      </w:r>
      <w:r>
        <w:rPr>
          <w:rFonts w:hint="default"/>
        </w:rPr>
        <w:t>oc pracovná</w:t>
      </w:r>
      <w:r>
        <w:rPr>
          <w:rFonts w:hint="default"/>
        </w:rPr>
        <w:t xml:space="preserve"> skupina </w:t>
      </w:r>
      <w:r w:rsidR="006569B5">
        <w:rPr>
          <w:rFonts w:hint="default"/>
        </w:rPr>
        <w:t>na zvýš</w:t>
      </w:r>
      <w:r w:rsidR="006569B5">
        <w:rPr>
          <w:rFonts w:hint="default"/>
        </w:rPr>
        <w:t>enie sp</w:t>
      </w:r>
      <w:r w:rsidR="006569B5">
        <w:rPr>
          <w:rFonts w:hint="default"/>
        </w:rPr>
        <w:t>oluprá</w:t>
      </w:r>
      <w:r w:rsidR="006569B5">
        <w:rPr>
          <w:rFonts w:hint="default"/>
        </w:rPr>
        <w:t>ce a </w:t>
      </w:r>
      <w:r>
        <w:rPr>
          <w:rFonts w:hint="default"/>
        </w:rPr>
        <w:t>koordiná</w:t>
      </w:r>
      <w:r>
        <w:rPr>
          <w:rFonts w:hint="default"/>
        </w:rPr>
        <w:t xml:space="preserve">cie medzi tromi dohovormi </w:t>
      </w:r>
      <w:r>
        <w:rPr>
          <w:rFonts w:hint="default"/>
        </w:rPr>
        <w:t>–</w:t>
      </w:r>
      <w:r>
        <w:rPr>
          <w:rFonts w:hint="default"/>
        </w:rPr>
        <w:t xml:space="preserve"> Rotterdamský</w:t>
      </w:r>
      <w:r>
        <w:rPr>
          <w:rFonts w:hint="default"/>
        </w:rPr>
        <w:t>m, Š</w:t>
      </w:r>
      <w:r>
        <w:rPr>
          <w:rFonts w:hint="default"/>
        </w:rPr>
        <w:t>tokholmský</w:t>
      </w:r>
      <w:r>
        <w:rPr>
          <w:rFonts w:hint="default"/>
        </w:rPr>
        <w:t>m a Bazilejský</w:t>
      </w:r>
      <w:r>
        <w:rPr>
          <w:rFonts w:hint="default"/>
        </w:rPr>
        <w:t>m. Vš</w:t>
      </w:r>
      <w:r>
        <w:rPr>
          <w:rFonts w:hint="default"/>
        </w:rPr>
        <w:t>etky tri medziná</w:t>
      </w:r>
      <w:r>
        <w:rPr>
          <w:rFonts w:hint="default"/>
        </w:rPr>
        <w:t>rodné</w:t>
      </w:r>
      <w:r>
        <w:rPr>
          <w:rFonts w:hint="default"/>
        </w:rPr>
        <w:t xml:space="preserve"> dohovory majú</w:t>
      </w:r>
      <w:r>
        <w:rPr>
          <w:rFonts w:hint="default"/>
        </w:rPr>
        <w:t xml:space="preserve"> spoloč</w:t>
      </w:r>
      <w:r>
        <w:rPr>
          <w:rFonts w:hint="default"/>
        </w:rPr>
        <w:t>ný</w:t>
      </w:r>
      <w:r>
        <w:rPr>
          <w:rFonts w:hint="default"/>
        </w:rPr>
        <w:t xml:space="preserve"> ci</w:t>
      </w:r>
      <w:r w:rsidR="006569B5">
        <w:rPr>
          <w:rFonts w:hint="default"/>
        </w:rPr>
        <w:t>eľ</w:t>
      </w:r>
      <w:r w:rsidR="006569B5">
        <w:rPr>
          <w:rFonts w:hint="default"/>
        </w:rPr>
        <w:t xml:space="preserve"> </w:t>
      </w:r>
      <w:r w:rsidR="006569B5">
        <w:rPr>
          <w:rFonts w:hint="default"/>
        </w:rPr>
        <w:t>–</w:t>
      </w:r>
      <w:r w:rsidR="006569B5">
        <w:rPr>
          <w:rFonts w:hint="default"/>
        </w:rPr>
        <w:t xml:space="preserve"> ochranu ľ</w:t>
      </w:r>
      <w:r w:rsidR="006569B5">
        <w:rPr>
          <w:rFonts w:hint="default"/>
        </w:rPr>
        <w:t>udské</w:t>
      </w:r>
      <w:r w:rsidR="006569B5">
        <w:rPr>
          <w:rFonts w:hint="default"/>
        </w:rPr>
        <w:t>ho zdravia a </w:t>
      </w:r>
      <w:r>
        <w:rPr>
          <w:rFonts w:hint="default"/>
        </w:rPr>
        <w:t>ž</w:t>
      </w:r>
      <w:r>
        <w:rPr>
          <w:rFonts w:hint="default"/>
        </w:rPr>
        <w:t>ivotné</w:t>
      </w:r>
      <w:r>
        <w:rPr>
          <w:rFonts w:hint="default"/>
        </w:rPr>
        <w:t>ho prostredia pred š</w:t>
      </w:r>
      <w:r>
        <w:rPr>
          <w:rFonts w:hint="default"/>
        </w:rPr>
        <w:t>kodlivý</w:t>
      </w:r>
      <w:r>
        <w:rPr>
          <w:rFonts w:hint="default"/>
        </w:rPr>
        <w:t>mi úč</w:t>
      </w:r>
      <w:r>
        <w:rPr>
          <w:rFonts w:hint="default"/>
        </w:rPr>
        <w:t>inkami chemický</w:t>
      </w:r>
      <w:r>
        <w:rPr>
          <w:rFonts w:hint="default"/>
        </w:rPr>
        <w:t>ch lá</w:t>
      </w:r>
      <w:r>
        <w:rPr>
          <w:rFonts w:hint="default"/>
        </w:rPr>
        <w:t>tok, vrá</w:t>
      </w:r>
      <w:r>
        <w:rPr>
          <w:rFonts w:hint="default"/>
        </w:rPr>
        <w:t>tane pesticí</w:t>
      </w:r>
      <w:r>
        <w:rPr>
          <w:rFonts w:hint="default"/>
        </w:rPr>
        <w:t xml:space="preserve">dov a </w:t>
      </w:r>
      <w:r>
        <w:rPr>
          <w:rFonts w:hint="default"/>
        </w:rPr>
        <w:t>ich odpadov. Koordinovaná</w:t>
      </w:r>
      <w:r>
        <w:rPr>
          <w:rFonts w:hint="default"/>
        </w:rPr>
        <w:t xml:space="preserve"> súč</w:t>
      </w:r>
      <w:r>
        <w:rPr>
          <w:rFonts w:hint="default"/>
        </w:rPr>
        <w:t>innosť</w:t>
      </w:r>
      <w:r>
        <w:rPr>
          <w:rFonts w:hint="default"/>
        </w:rPr>
        <w:t xml:space="preserve"> vš</w:t>
      </w:r>
      <w:r>
        <w:rPr>
          <w:rFonts w:hint="default"/>
        </w:rPr>
        <w:t>etký</w:t>
      </w:r>
      <w:r>
        <w:rPr>
          <w:rFonts w:hint="default"/>
        </w:rPr>
        <w:t>ch troch dohovorov by mala byť</w:t>
      </w:r>
      <w:r>
        <w:rPr>
          <w:rFonts w:hint="default"/>
        </w:rPr>
        <w:t xml:space="preserve"> prí</w:t>
      </w:r>
      <w:r>
        <w:rPr>
          <w:rFonts w:hint="default"/>
        </w:rPr>
        <w:t>nosom pre manaž</w:t>
      </w:r>
      <w:r>
        <w:rPr>
          <w:rFonts w:hint="default"/>
        </w:rPr>
        <w:t>ment chemický</w:t>
      </w:r>
      <w:r>
        <w:rPr>
          <w:rFonts w:hint="default"/>
        </w:rPr>
        <w:t>ch lá</w:t>
      </w:r>
      <w:r>
        <w:rPr>
          <w:rFonts w:hint="default"/>
        </w:rPr>
        <w:t>tok poč</w:t>
      </w:r>
      <w:r>
        <w:rPr>
          <w:rFonts w:hint="default"/>
        </w:rPr>
        <w:t>as ich celé</w:t>
      </w:r>
      <w:r>
        <w:rPr>
          <w:rFonts w:hint="default"/>
        </w:rPr>
        <w:t>ho ž</w:t>
      </w:r>
      <w:r>
        <w:rPr>
          <w:rFonts w:hint="default"/>
        </w:rPr>
        <w:t>ivotné</w:t>
      </w:r>
      <w:r>
        <w:rPr>
          <w:rFonts w:hint="default"/>
        </w:rPr>
        <w:t>ho cyklu (vý</w:t>
      </w:r>
      <w:r>
        <w:rPr>
          <w:rFonts w:hint="default"/>
        </w:rPr>
        <w:t>roba, distribú</w:t>
      </w:r>
      <w:r>
        <w:rPr>
          <w:rFonts w:hint="default"/>
        </w:rPr>
        <w:t>cia, použí</w:t>
      </w:r>
      <w:r>
        <w:rPr>
          <w:rFonts w:hint="default"/>
        </w:rPr>
        <w:t>vanie, zneš</w:t>
      </w:r>
      <w:r>
        <w:rPr>
          <w:rFonts w:hint="default"/>
        </w:rPr>
        <w:t>kodň</w:t>
      </w:r>
      <w:r>
        <w:rPr>
          <w:rFonts w:hint="default"/>
        </w:rPr>
        <w:t>ovanie, likvidá</w:t>
      </w:r>
      <w:r>
        <w:rPr>
          <w:rFonts w:hint="default"/>
        </w:rPr>
        <w:t>cia). Na zá</w:t>
      </w:r>
      <w:r>
        <w:rPr>
          <w:rFonts w:hint="default"/>
        </w:rPr>
        <w:t xml:space="preserve">klade </w:t>
      </w:r>
      <w:r w:rsidR="006309F1">
        <w:rPr>
          <w:rFonts w:hint="default"/>
        </w:rPr>
        <w:t>odporúč</w:t>
      </w:r>
      <w:r w:rsidR="006309F1">
        <w:rPr>
          <w:rFonts w:hint="default"/>
        </w:rPr>
        <w:t>aní</w:t>
      </w:r>
      <w:r>
        <w:t xml:space="preserve"> uvedenej pr</w:t>
      </w:r>
      <w:r w:rsidR="006569B5">
        <w:t>acovnej skupin</w:t>
      </w:r>
      <w:r w:rsidR="006569B5">
        <w:t>y (dok. BC</w:t>
      </w:r>
      <w:r w:rsidR="006569B5">
        <w:noBreakHyphen/>
        <w:t>Ex</w:t>
      </w:r>
      <w:r w:rsidR="006569B5">
        <w:noBreakHyphen/>
      </w:r>
      <w:r>
        <w:rPr>
          <w:rFonts w:hint="default"/>
        </w:rPr>
        <w:t>1/1) sa v novembri 2010 uskutoč</w:t>
      </w:r>
      <w:r>
        <w:rPr>
          <w:rFonts w:hint="default"/>
        </w:rPr>
        <w:t>nilo pracovné</w:t>
      </w:r>
      <w:r>
        <w:rPr>
          <w:rFonts w:hint="default"/>
        </w:rPr>
        <w:t xml:space="preserve"> stretnutie zá</w:t>
      </w:r>
      <w:r>
        <w:rPr>
          <w:rFonts w:hint="default"/>
        </w:rPr>
        <w:t>stupcov MŽ</w:t>
      </w:r>
      <w:r>
        <w:rPr>
          <w:rFonts w:hint="default"/>
        </w:rPr>
        <w:t>P SR, SAŽ</w:t>
      </w:r>
      <w:r>
        <w:rPr>
          <w:rFonts w:hint="default"/>
        </w:rPr>
        <w:t>P SR, MPRV SR a MH SR za úč</w:t>
      </w:r>
      <w:r>
        <w:rPr>
          <w:rFonts w:hint="default"/>
        </w:rPr>
        <w:t>elom zefektí</w:t>
      </w:r>
      <w:r>
        <w:rPr>
          <w:rFonts w:hint="default"/>
        </w:rPr>
        <w:t>vnenia spoluprá</w:t>
      </w:r>
      <w:r>
        <w:rPr>
          <w:rFonts w:hint="default"/>
        </w:rPr>
        <w:t>ce pri plnení</w:t>
      </w:r>
      <w:r>
        <w:rPr>
          <w:rFonts w:hint="default"/>
        </w:rPr>
        <w:t xml:space="preserve"> vš</w:t>
      </w:r>
      <w:r>
        <w:rPr>
          <w:rFonts w:hint="default"/>
        </w:rPr>
        <w:t>etký</w:t>
      </w:r>
      <w:r>
        <w:rPr>
          <w:rFonts w:hint="default"/>
        </w:rPr>
        <w:t>ch troch dohovorov. Vý</w:t>
      </w:r>
      <w:r>
        <w:rPr>
          <w:rFonts w:hint="default"/>
        </w:rPr>
        <w:t>sledkom zasadnutia bolo vypracovanie komplexnej sprá</w:t>
      </w:r>
      <w:r>
        <w:rPr>
          <w:rFonts w:hint="default"/>
        </w:rPr>
        <w:t>vy o synergiá</w:t>
      </w:r>
      <w:r>
        <w:rPr>
          <w:rFonts w:hint="default"/>
        </w:rPr>
        <w:t>ch t</w:t>
      </w:r>
      <w:r>
        <w:rPr>
          <w:rFonts w:hint="default"/>
        </w:rPr>
        <w:t>roch dohovorov na ná</w:t>
      </w:r>
      <w:r>
        <w:rPr>
          <w:rFonts w:hint="default"/>
        </w:rPr>
        <w:t>rodnej ú</w:t>
      </w:r>
      <w:r>
        <w:rPr>
          <w:rFonts w:hint="default"/>
        </w:rPr>
        <w:t>rovni, ktorá</w:t>
      </w:r>
      <w:r>
        <w:rPr>
          <w:rFonts w:hint="default"/>
        </w:rPr>
        <w:t xml:space="preserve"> bola postú</w:t>
      </w:r>
      <w:r>
        <w:rPr>
          <w:rFonts w:hint="default"/>
        </w:rPr>
        <w:t>pená</w:t>
      </w:r>
      <w:r>
        <w:rPr>
          <w:rFonts w:hint="default"/>
        </w:rPr>
        <w:t xml:space="preserve"> sekretariá</w:t>
      </w:r>
      <w:r>
        <w:rPr>
          <w:rFonts w:hint="default"/>
        </w:rPr>
        <w:t>tom Rotterdamské</w:t>
      </w:r>
      <w:r>
        <w:rPr>
          <w:rFonts w:hint="default"/>
        </w:rPr>
        <w:t>ho, Bazilejské</w:t>
      </w:r>
      <w:r>
        <w:rPr>
          <w:rFonts w:hint="default"/>
        </w:rPr>
        <w:t>ho a Š</w:t>
      </w:r>
      <w:r>
        <w:rPr>
          <w:rFonts w:hint="default"/>
        </w:rPr>
        <w:t>tokholmské</w:t>
      </w:r>
      <w:r>
        <w:rPr>
          <w:rFonts w:hint="default"/>
        </w:rPr>
        <w:t>ho dohovoru dň</w:t>
      </w:r>
      <w:r>
        <w:rPr>
          <w:rFonts w:hint="default"/>
        </w:rPr>
        <w:t>a 30. novembra 2010. Zo zá</w:t>
      </w:r>
      <w:r>
        <w:rPr>
          <w:rFonts w:hint="default"/>
        </w:rPr>
        <w:t>verov pracovné</w:t>
      </w:r>
      <w:r>
        <w:rPr>
          <w:rFonts w:hint="default"/>
        </w:rPr>
        <w:t>ho stretnutia vyplý</w:t>
      </w:r>
      <w:r>
        <w:rPr>
          <w:rFonts w:hint="default"/>
        </w:rPr>
        <w:t>va potreba zabezpeč</w:t>
      </w:r>
      <w:r>
        <w:rPr>
          <w:rFonts w:hint="default"/>
        </w:rPr>
        <w:t>enia koordiná</w:t>
      </w:r>
      <w:r>
        <w:rPr>
          <w:rFonts w:hint="default"/>
        </w:rPr>
        <w:t>cie a kooperá</w:t>
      </w:r>
      <w:r>
        <w:rPr>
          <w:rFonts w:hint="default"/>
        </w:rPr>
        <w:t>cie medzi predmetný</w:t>
      </w:r>
      <w:r>
        <w:rPr>
          <w:rFonts w:hint="default"/>
        </w:rPr>
        <w:t>mi doh</w:t>
      </w:r>
      <w:r>
        <w:rPr>
          <w:rFonts w:hint="default"/>
        </w:rPr>
        <w:t>o</w:t>
      </w:r>
      <w:r>
        <w:rPr>
          <w:rFonts w:hint="default"/>
        </w:rPr>
        <w:t>vormi na ná</w:t>
      </w:r>
      <w:r>
        <w:rPr>
          <w:rFonts w:hint="default"/>
        </w:rPr>
        <w:t>rodnej ú</w:t>
      </w:r>
      <w:r>
        <w:rPr>
          <w:rFonts w:hint="default"/>
        </w:rPr>
        <w:t>rovni.</w:t>
      </w:r>
    </w:p>
    <w:p w:rsidR="00852189" w:rsidP="00852189">
      <w:pPr>
        <w:bidi w:val="0"/>
        <w:rPr>
          <w:rFonts w:hint="default"/>
        </w:rPr>
      </w:pPr>
    </w:p>
    <w:p w:rsidR="00852189" w:rsidRPr="00852189" w:rsidP="00852189">
      <w:pPr>
        <w:bidi w:val="0"/>
        <w:ind w:firstLine="0"/>
        <w:rPr>
          <w:rFonts w:hint="default"/>
          <w:b/>
        </w:rPr>
      </w:pPr>
      <w:r w:rsidRPr="00852189">
        <w:rPr>
          <w:rFonts w:hint="default"/>
          <w:b/>
        </w:rPr>
        <w:t>Oficiá</w:t>
      </w:r>
      <w:r w:rsidRPr="00852189">
        <w:rPr>
          <w:rFonts w:hint="default"/>
          <w:b/>
        </w:rPr>
        <w:t>lna rozvojová</w:t>
      </w:r>
      <w:r w:rsidRPr="00852189">
        <w:rPr>
          <w:rFonts w:hint="default"/>
          <w:b/>
        </w:rPr>
        <w:t xml:space="preserve"> pomoc</w:t>
      </w:r>
    </w:p>
    <w:p w:rsidR="00852189" w:rsidRPr="00852189" w:rsidP="00852189">
      <w:pPr>
        <w:bidi w:val="0"/>
        <w:ind w:firstLine="0"/>
        <w:rPr>
          <w:rFonts w:hint="default"/>
          <w:b/>
        </w:rPr>
      </w:pPr>
      <w:r w:rsidRPr="00852189">
        <w:rPr>
          <w:rFonts w:hint="default"/>
          <w:b/>
        </w:rPr>
        <w:t>Projekt Vý</w:t>
      </w:r>
      <w:r w:rsidRPr="00852189">
        <w:rPr>
          <w:rFonts w:hint="default"/>
          <w:b/>
        </w:rPr>
        <w:t>skumné</w:t>
      </w:r>
      <w:r w:rsidRPr="00852189">
        <w:rPr>
          <w:rFonts w:hint="default"/>
          <w:b/>
        </w:rPr>
        <w:t>ho ú</w:t>
      </w:r>
      <w:r w:rsidRPr="00852189">
        <w:rPr>
          <w:rFonts w:hint="default"/>
          <w:b/>
        </w:rPr>
        <w:t>stavu potraviná</w:t>
      </w:r>
      <w:r w:rsidRPr="00852189">
        <w:rPr>
          <w:rFonts w:hint="default"/>
          <w:b/>
        </w:rPr>
        <w:t>rskeho (VÚ</w:t>
      </w:r>
      <w:r w:rsidRPr="00852189">
        <w:rPr>
          <w:rFonts w:hint="default"/>
          <w:b/>
        </w:rPr>
        <w:t>P) prostrední</w:t>
      </w:r>
      <w:r w:rsidRPr="00852189">
        <w:rPr>
          <w:rFonts w:hint="default"/>
          <w:b/>
        </w:rPr>
        <w:t>ctvom realizá</w:t>
      </w:r>
      <w:r w:rsidRPr="00852189">
        <w:rPr>
          <w:rFonts w:hint="default"/>
          <w:b/>
        </w:rPr>
        <w:t>cie ú</w:t>
      </w:r>
      <w:r w:rsidRPr="00852189">
        <w:rPr>
          <w:rFonts w:hint="default"/>
          <w:b/>
        </w:rPr>
        <w:t>lohy Zabezpeč</w:t>
      </w:r>
      <w:r w:rsidRPr="00852189">
        <w:rPr>
          <w:rFonts w:hint="default"/>
          <w:b/>
        </w:rPr>
        <w:t>enie č</w:t>
      </w:r>
      <w:r w:rsidRPr="00852189">
        <w:rPr>
          <w:rFonts w:hint="default"/>
          <w:b/>
        </w:rPr>
        <w:t xml:space="preserve">innosti strediska FAO </w:t>
      </w:r>
      <w:r w:rsidRPr="00852189">
        <w:rPr>
          <w:rFonts w:hint="default"/>
          <w:b/>
        </w:rPr>
        <w:t>–</w:t>
      </w:r>
      <w:r w:rsidRPr="00852189">
        <w:rPr>
          <w:rFonts w:hint="default"/>
          <w:b/>
        </w:rPr>
        <w:t xml:space="preserve"> CEECFOODS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Slovenská</w:t>
      </w:r>
      <w:r>
        <w:rPr>
          <w:rFonts w:hint="default"/>
        </w:rPr>
        <w:t xml:space="preserve"> republika pokrač</w:t>
      </w:r>
      <w:r>
        <w:rPr>
          <w:rFonts w:hint="default"/>
        </w:rPr>
        <w:t>ovala aj v roku 2010 v aktivitá</w:t>
      </w:r>
      <w:r>
        <w:rPr>
          <w:rFonts w:hint="default"/>
        </w:rPr>
        <w:t xml:space="preserve">ch strediska FAO </w:t>
      </w:r>
      <w:r>
        <w:rPr>
          <w:rFonts w:hint="default"/>
        </w:rPr>
        <w:t>pre databá</w:t>
      </w:r>
      <w:r>
        <w:rPr>
          <w:rFonts w:hint="default"/>
        </w:rPr>
        <w:t>zu o zlož</w:t>
      </w:r>
      <w:r>
        <w:rPr>
          <w:rFonts w:hint="default"/>
        </w:rPr>
        <w:t>ení</w:t>
      </w:r>
      <w:r>
        <w:rPr>
          <w:rFonts w:hint="default"/>
        </w:rPr>
        <w:t xml:space="preserve"> potraví</w:t>
      </w:r>
      <w:r>
        <w:rPr>
          <w:rFonts w:hint="default"/>
        </w:rPr>
        <w:t>n v krajiná</w:t>
      </w:r>
      <w:r>
        <w:rPr>
          <w:rFonts w:hint="default"/>
        </w:rPr>
        <w:t>ch strednej a vý</w:t>
      </w:r>
      <w:r>
        <w:rPr>
          <w:rFonts w:hint="default"/>
        </w:rPr>
        <w:t>chodnej Euró</w:t>
      </w:r>
      <w:r>
        <w:rPr>
          <w:rFonts w:hint="default"/>
        </w:rPr>
        <w:t>py. Rieš</w:t>
      </w:r>
      <w:r>
        <w:rPr>
          <w:rFonts w:hint="default"/>
        </w:rPr>
        <w:t>enie ú</w:t>
      </w:r>
      <w:r>
        <w:rPr>
          <w:rFonts w:hint="default"/>
        </w:rPr>
        <w:t>lohy nadvä</w:t>
      </w:r>
      <w:r>
        <w:rPr>
          <w:rFonts w:hint="default"/>
        </w:rPr>
        <w:t>zovalo na niekoľ</w:t>
      </w:r>
      <w:r>
        <w:rPr>
          <w:rFonts w:hint="default"/>
        </w:rPr>
        <w:t>koroč</w:t>
      </w:r>
      <w:r>
        <w:rPr>
          <w:rFonts w:hint="default"/>
        </w:rPr>
        <w:t>né</w:t>
      </w:r>
      <w:r>
        <w:rPr>
          <w:rFonts w:hint="default"/>
        </w:rPr>
        <w:t xml:space="preserve"> budovanie subregioná</w:t>
      </w:r>
      <w:r>
        <w:rPr>
          <w:rFonts w:hint="default"/>
        </w:rPr>
        <w:t>lnej databá</w:t>
      </w:r>
      <w:r>
        <w:rPr>
          <w:rFonts w:hint="default"/>
        </w:rPr>
        <w:t>zy a na rô</w:t>
      </w:r>
      <w:r>
        <w:rPr>
          <w:rFonts w:hint="default"/>
        </w:rPr>
        <w:t>zne technicky orientované</w:t>
      </w:r>
      <w:r>
        <w:rPr>
          <w:rFonts w:hint="default"/>
        </w:rPr>
        <w:t xml:space="preserve"> projekty podporované</w:t>
      </w:r>
      <w:r>
        <w:rPr>
          <w:rFonts w:hint="default"/>
        </w:rPr>
        <w:t xml:space="preserve"> FAO a MPRV SR, ktorý</w:t>
      </w:r>
      <w:r>
        <w:rPr>
          <w:rFonts w:hint="default"/>
        </w:rPr>
        <w:t>ch ná</w:t>
      </w:r>
      <w:r>
        <w:rPr>
          <w:rFonts w:hint="default"/>
        </w:rPr>
        <w:t>plň</w:t>
      </w:r>
      <w:r>
        <w:rPr>
          <w:rFonts w:hint="default"/>
        </w:rPr>
        <w:t>ou bolo pripraviť</w:t>
      </w:r>
      <w:r>
        <w:rPr>
          <w:rFonts w:hint="default"/>
        </w:rPr>
        <w:t xml:space="preserve"> subr</w:t>
      </w:r>
      <w:r>
        <w:rPr>
          <w:rFonts w:hint="default"/>
        </w:rPr>
        <w:t>e</w:t>
      </w:r>
      <w:r>
        <w:rPr>
          <w:rFonts w:hint="default"/>
        </w:rPr>
        <w:t>gioná</w:t>
      </w:r>
      <w:r>
        <w:rPr>
          <w:rFonts w:hint="default"/>
        </w:rPr>
        <w:t>lnu databá</w:t>
      </w:r>
      <w:r>
        <w:rPr>
          <w:rFonts w:hint="default"/>
        </w:rPr>
        <w:t>zu o zlož</w:t>
      </w:r>
      <w:r>
        <w:rPr>
          <w:rFonts w:hint="default"/>
        </w:rPr>
        <w:t>ení</w:t>
      </w:r>
      <w:r>
        <w:rPr>
          <w:rFonts w:hint="default"/>
        </w:rPr>
        <w:t xml:space="preserve"> potraví</w:t>
      </w:r>
      <w:r>
        <w:rPr>
          <w:rFonts w:hint="default"/>
        </w:rPr>
        <w:t>n a pripraviť</w:t>
      </w:r>
      <w:r>
        <w:rPr>
          <w:rFonts w:hint="default"/>
        </w:rPr>
        <w:t xml:space="preserve"> aktualizá</w:t>
      </w:r>
      <w:r>
        <w:rPr>
          <w:rFonts w:hint="default"/>
        </w:rPr>
        <w:t>ciu vý</w:t>
      </w:r>
      <w:r>
        <w:rPr>
          <w:rFonts w:hint="default"/>
        </w:rPr>
        <w:t>poč</w:t>
      </w:r>
      <w:r>
        <w:rPr>
          <w:rFonts w:hint="default"/>
        </w:rPr>
        <w:t>tový</w:t>
      </w:r>
      <w:r>
        <w:rPr>
          <w:rFonts w:hint="default"/>
        </w:rPr>
        <w:t>ch programov vyvinutý</w:t>
      </w:r>
      <w:r>
        <w:rPr>
          <w:rFonts w:hint="default"/>
        </w:rPr>
        <w:t>ch na Slovensku tak, aby sa zjednotili a mohli aplikovať</w:t>
      </w:r>
      <w:r>
        <w:rPr>
          <w:rFonts w:hint="default"/>
        </w:rPr>
        <w:t xml:space="preserve"> u vš</w:t>
      </w:r>
      <w:r>
        <w:rPr>
          <w:rFonts w:hint="default"/>
        </w:rPr>
        <w:t>etký</w:t>
      </w:r>
      <w:r>
        <w:rPr>
          <w:rFonts w:hint="default"/>
        </w:rPr>
        <w:t>ch č</w:t>
      </w:r>
      <w:r>
        <w:rPr>
          <w:rFonts w:hint="default"/>
        </w:rPr>
        <w:t>lenov siete potravinový</w:t>
      </w:r>
      <w:r>
        <w:rPr>
          <w:rFonts w:hint="default"/>
        </w:rPr>
        <w:t>ch databá</w:t>
      </w:r>
      <w:r>
        <w:rPr>
          <w:rFonts w:hint="default"/>
        </w:rPr>
        <w:t>nk v krajiná</w:t>
      </w:r>
      <w:r>
        <w:rPr>
          <w:rFonts w:hint="default"/>
        </w:rPr>
        <w:t>ch strednej a vý</w:t>
      </w:r>
      <w:r>
        <w:rPr>
          <w:rFonts w:hint="default"/>
        </w:rPr>
        <w:t>chodnej Euró</w:t>
      </w:r>
      <w:r>
        <w:rPr>
          <w:rFonts w:hint="default"/>
        </w:rPr>
        <w:t>py.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Sieť</w:t>
      </w:r>
      <w:r>
        <w:rPr>
          <w:rFonts w:hint="default"/>
        </w:rPr>
        <w:t xml:space="preserve"> potravin</w:t>
      </w:r>
      <w:r w:rsidR="006309F1">
        <w:rPr>
          <w:rFonts w:hint="default"/>
        </w:rPr>
        <w:t>ový</w:t>
      </w:r>
      <w:r w:rsidR="006309F1">
        <w:rPr>
          <w:rFonts w:hint="default"/>
        </w:rPr>
        <w:t>ch</w:t>
      </w:r>
      <w:r>
        <w:t xml:space="preserve"> </w:t>
      </w:r>
      <w:r>
        <w:rPr>
          <w:rFonts w:hint="default"/>
        </w:rPr>
        <w:t>databá</w:t>
      </w:r>
      <w:r>
        <w:rPr>
          <w:rFonts w:hint="default"/>
        </w:rPr>
        <w:t>z krají</w:t>
      </w:r>
      <w:r>
        <w:rPr>
          <w:rFonts w:hint="default"/>
        </w:rPr>
        <w:t>n strednej a vý</w:t>
      </w:r>
      <w:r>
        <w:rPr>
          <w:rFonts w:hint="default"/>
        </w:rPr>
        <w:t>chodnej Euró</w:t>
      </w:r>
      <w:r>
        <w:rPr>
          <w:rFonts w:hint="default"/>
        </w:rPr>
        <w:t>py (Central and Eastern European Countries Food Data Systems - CEECFOODS) vz</w:t>
      </w:r>
      <w:r w:rsidR="0065002B">
        <w:t>nikla v roku 1997 a je jednou z </w:t>
      </w:r>
      <w:r>
        <w:rPr>
          <w:rFonts w:hint="default"/>
        </w:rPr>
        <w:t>mnohý</w:t>
      </w:r>
      <w:r>
        <w:rPr>
          <w:rFonts w:hint="default"/>
        </w:rPr>
        <w:t>ch regioná</w:t>
      </w:r>
      <w:r>
        <w:rPr>
          <w:rFonts w:hint="default"/>
        </w:rPr>
        <w:t>lnych sietí</w:t>
      </w:r>
      <w:r>
        <w:rPr>
          <w:rFonts w:hint="default"/>
        </w:rPr>
        <w:t xml:space="preserve"> vo svete, ktoré</w:t>
      </w:r>
      <w:r>
        <w:rPr>
          <w:rFonts w:hint="default"/>
        </w:rPr>
        <w:t xml:space="preserve"> združ</w:t>
      </w:r>
      <w:r>
        <w:rPr>
          <w:rFonts w:hint="default"/>
        </w:rPr>
        <w:t>ujú</w:t>
      </w:r>
      <w:r>
        <w:rPr>
          <w:rFonts w:hint="default"/>
        </w:rPr>
        <w:t xml:space="preserve"> pracoviská</w:t>
      </w:r>
      <w:r>
        <w:rPr>
          <w:rFonts w:hint="default"/>
        </w:rPr>
        <w:t xml:space="preserve"> zaoberajú</w:t>
      </w:r>
      <w:r>
        <w:rPr>
          <w:rFonts w:hint="default"/>
        </w:rPr>
        <w:t>ce sa zlož</w:t>
      </w:r>
      <w:r>
        <w:rPr>
          <w:rFonts w:hint="default"/>
        </w:rPr>
        <w:t>ení</w:t>
      </w:r>
      <w:r>
        <w:rPr>
          <w:rFonts w:hint="default"/>
        </w:rPr>
        <w:t>m potraví</w:t>
      </w:r>
      <w:r>
        <w:rPr>
          <w:rFonts w:hint="default"/>
        </w:rPr>
        <w:t>n. Databá</w:t>
      </w:r>
      <w:r>
        <w:rPr>
          <w:rFonts w:hint="default"/>
        </w:rPr>
        <w:t>zové</w:t>
      </w:r>
      <w:r>
        <w:rPr>
          <w:rFonts w:hint="default"/>
        </w:rPr>
        <w:t xml:space="preserve"> </w:t>
      </w:r>
      <w:r>
        <w:rPr>
          <w:rFonts w:hint="default"/>
        </w:rPr>
        <w:t>centrum siete CEECFOODS je z poverenia FAO lokalizované</w:t>
      </w:r>
      <w:r>
        <w:rPr>
          <w:rFonts w:hint="default"/>
        </w:rPr>
        <w:t xml:space="preserve"> na pracovisku Potravinovej banky dá</w:t>
      </w:r>
      <w:r>
        <w:rPr>
          <w:rFonts w:hint="default"/>
        </w:rPr>
        <w:t>t (PBD) na Vý</w:t>
      </w:r>
      <w:r>
        <w:rPr>
          <w:rFonts w:hint="default"/>
        </w:rPr>
        <w:t>skumno</w:t>
      </w:r>
      <w:r w:rsidR="00847159">
        <w:rPr>
          <w:rFonts w:hint="default"/>
        </w:rPr>
        <w:t>m ú</w:t>
      </w:r>
      <w:r w:rsidR="00847159">
        <w:rPr>
          <w:rFonts w:hint="default"/>
        </w:rPr>
        <w:t>stave potraviná</w:t>
      </w:r>
      <w:r w:rsidR="00847159">
        <w:rPr>
          <w:rFonts w:hint="default"/>
        </w:rPr>
        <w:t>rskom (VÚ</w:t>
      </w:r>
      <w:r w:rsidR="00847159">
        <w:rPr>
          <w:rFonts w:hint="default"/>
        </w:rPr>
        <w:t>P) v </w:t>
      </w:r>
      <w:r>
        <w:rPr>
          <w:rFonts w:hint="default"/>
        </w:rPr>
        <w:t>Bratislave a spolupracovalo na vypracovaní</w:t>
      </w:r>
      <w:r>
        <w:rPr>
          <w:rFonts w:hint="default"/>
        </w:rPr>
        <w:t xml:space="preserve"> projektu siete a</w:t>
      </w:r>
      <w:r w:rsidR="00847159">
        <w:rPr>
          <w:rFonts w:hint="default"/>
        </w:rPr>
        <w:t xml:space="preserve"> má</w:t>
      </w:r>
      <w:r w:rsidR="00847159">
        <w:rPr>
          <w:rFonts w:hint="default"/>
        </w:rPr>
        <w:t xml:space="preserve"> tiež</w:t>
      </w:r>
      <w:r w:rsidR="00847159">
        <w:rPr>
          <w:rFonts w:hint="default"/>
        </w:rPr>
        <w:t xml:space="preserve"> dlhoroč</w:t>
      </w:r>
      <w:r w:rsidR="00847159">
        <w:rPr>
          <w:rFonts w:hint="default"/>
        </w:rPr>
        <w:t>né</w:t>
      </w:r>
      <w:r w:rsidR="00847159">
        <w:rPr>
          <w:rFonts w:hint="default"/>
        </w:rPr>
        <w:t xml:space="preserve"> skú</w:t>
      </w:r>
      <w:r w:rsidR="00847159">
        <w:rPr>
          <w:rFonts w:hint="default"/>
        </w:rPr>
        <w:t>senosti s </w:t>
      </w:r>
      <w:r>
        <w:rPr>
          <w:rFonts w:hint="default"/>
        </w:rPr>
        <w:t>budovaní</w:t>
      </w:r>
      <w:r>
        <w:rPr>
          <w:rFonts w:hint="default"/>
        </w:rPr>
        <w:t>m ná</w:t>
      </w:r>
      <w:r>
        <w:rPr>
          <w:rFonts w:hint="default"/>
        </w:rPr>
        <w:t>rodnej potr</w:t>
      </w:r>
      <w:r>
        <w:rPr>
          <w:rFonts w:hint="default"/>
        </w:rPr>
        <w:t>avinovej banky dá</w:t>
      </w:r>
      <w:r>
        <w:rPr>
          <w:rFonts w:hint="default"/>
        </w:rPr>
        <w:t xml:space="preserve">t.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ostatný</w:t>
      </w:r>
      <w:r>
        <w:rPr>
          <w:rFonts w:hint="default"/>
        </w:rPr>
        <w:t>ch rokoch sa aktivity pracoviska orientovali na podporu menej rozvinutý</w:t>
      </w:r>
      <w:r>
        <w:rPr>
          <w:rFonts w:hint="default"/>
        </w:rPr>
        <w:t>ch krají</w:t>
      </w:r>
      <w:r>
        <w:rPr>
          <w:rFonts w:hint="default"/>
        </w:rPr>
        <w:t>n subregió</w:t>
      </w:r>
      <w:r>
        <w:rPr>
          <w:rFonts w:hint="default"/>
        </w:rPr>
        <w:t>nu prostrední</w:t>
      </w:r>
      <w:r>
        <w:rPr>
          <w:rFonts w:hint="default"/>
        </w:rPr>
        <w:t>ctvom zaš</w:t>
      </w:r>
      <w:r>
        <w:rPr>
          <w:rFonts w:hint="default"/>
        </w:rPr>
        <w:t>koľ</w:t>
      </w:r>
      <w:r>
        <w:rPr>
          <w:rFonts w:hint="default"/>
        </w:rPr>
        <w:t>ovania a finanč</w:t>
      </w:r>
      <w:r>
        <w:rPr>
          <w:rFonts w:hint="default"/>
        </w:rPr>
        <w:t>nej podpory potraviná</w:t>
      </w:r>
      <w:r>
        <w:rPr>
          <w:rFonts w:hint="default"/>
        </w:rPr>
        <w:t>rskych databá</w:t>
      </w:r>
      <w:r>
        <w:rPr>
          <w:rFonts w:hint="default"/>
        </w:rPr>
        <w:t>z v krajiná</w:t>
      </w:r>
      <w:r>
        <w:rPr>
          <w:rFonts w:hint="default"/>
        </w:rPr>
        <w:t>ch strednej a vý</w:t>
      </w:r>
      <w:r>
        <w:rPr>
          <w:rFonts w:hint="default"/>
        </w:rPr>
        <w:t>chodnej Euró</w:t>
      </w:r>
      <w:r>
        <w:rPr>
          <w:rFonts w:hint="default"/>
        </w:rPr>
        <w:t>py. V roku 2010 boli rea</w:t>
      </w:r>
      <w:r>
        <w:rPr>
          <w:rFonts w:hint="default"/>
        </w:rPr>
        <w:t>lizované</w:t>
      </w:r>
      <w:r>
        <w:rPr>
          <w:rFonts w:hint="default"/>
        </w:rPr>
        <w:t xml:space="preserve"> tieto aktivity: </w:t>
      </w:r>
    </w:p>
    <w:p w:rsidR="00852189" w:rsidP="00852189">
      <w:pPr>
        <w:bidi w:val="0"/>
        <w:ind w:left="709" w:hanging="283"/>
        <w:rPr>
          <w:rFonts w:hint="default"/>
        </w:rPr>
      </w:pPr>
      <w:r>
        <w:t>1).</w:t>
        <w:tab/>
      </w:r>
      <w:r>
        <w:rPr>
          <w:rFonts w:hint="default"/>
        </w:rPr>
        <w:t>Bol uhradený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poplatok na participá</w:t>
      </w:r>
      <w:r>
        <w:rPr>
          <w:rFonts w:hint="default"/>
        </w:rPr>
        <w:t>ciu VÚ</w:t>
      </w:r>
      <w:r>
        <w:rPr>
          <w:rFonts w:hint="default"/>
        </w:rPr>
        <w:t>P v organizá</w:t>
      </w:r>
      <w:r>
        <w:rPr>
          <w:rFonts w:hint="default"/>
        </w:rPr>
        <w:t>cii EuroFIR AISBL (Association Internationale Sans But Lucratif - nezisková</w:t>
      </w:r>
      <w:r>
        <w:rPr>
          <w:rFonts w:hint="default"/>
        </w:rPr>
        <w:t xml:space="preserve"> medziná</w:t>
      </w:r>
      <w:r>
        <w:rPr>
          <w:rFonts w:hint="default"/>
        </w:rPr>
        <w:t>rodná</w:t>
      </w:r>
      <w:r>
        <w:rPr>
          <w:rFonts w:hint="default"/>
        </w:rPr>
        <w:t xml:space="preserve"> organizá</w:t>
      </w:r>
      <w:r>
        <w:rPr>
          <w:rFonts w:hint="default"/>
        </w:rPr>
        <w:t>cia) ako oficiá</w:t>
      </w:r>
      <w:r>
        <w:rPr>
          <w:rFonts w:hint="default"/>
        </w:rPr>
        <w:t>lneho č</w:t>
      </w:r>
      <w:r>
        <w:rPr>
          <w:rFonts w:hint="default"/>
        </w:rPr>
        <w:t>lena zastupujú</w:t>
      </w:r>
      <w:r>
        <w:rPr>
          <w:rFonts w:hint="default"/>
        </w:rPr>
        <w:t>ceho Slovenskú</w:t>
      </w:r>
      <w:r>
        <w:rPr>
          <w:rFonts w:hint="default"/>
        </w:rPr>
        <w:t xml:space="preserve"> republiku. Uhraden</w:t>
      </w:r>
      <w:r>
        <w:rPr>
          <w:rFonts w:hint="default"/>
        </w:rPr>
        <w:t>ie č</w:t>
      </w:r>
      <w:r>
        <w:rPr>
          <w:rFonts w:hint="default"/>
        </w:rPr>
        <w:t>lenské</w:t>
      </w:r>
      <w:r>
        <w:rPr>
          <w:rFonts w:hint="default"/>
        </w:rPr>
        <w:t>ho poplatku zabezpeč</w:t>
      </w:r>
      <w:r>
        <w:rPr>
          <w:rFonts w:hint="default"/>
        </w:rPr>
        <w:t>ilo VÚ</w:t>
      </w:r>
      <w:r>
        <w:rPr>
          <w:rFonts w:hint="default"/>
        </w:rPr>
        <w:t>P prí</w:t>
      </w:r>
      <w:r>
        <w:rPr>
          <w:rFonts w:hint="default"/>
        </w:rPr>
        <w:t>stup ku vš</w:t>
      </w:r>
      <w:r>
        <w:rPr>
          <w:rFonts w:hint="default"/>
        </w:rPr>
        <w:t>etký</w:t>
      </w:r>
      <w:r>
        <w:rPr>
          <w:rFonts w:hint="default"/>
        </w:rPr>
        <w:t>m š</w:t>
      </w:r>
      <w:r>
        <w:rPr>
          <w:rFonts w:hint="default"/>
        </w:rPr>
        <w:t>tandardom, neobmedzený</w:t>
      </w:r>
      <w:r>
        <w:rPr>
          <w:rFonts w:hint="default"/>
        </w:rPr>
        <w:t xml:space="preserve"> vstup do eSearch facility (spoloč</w:t>
      </w:r>
      <w:r>
        <w:rPr>
          <w:rFonts w:hint="default"/>
        </w:rPr>
        <w:t>ný</w:t>
      </w:r>
      <w:r>
        <w:rPr>
          <w:rFonts w:hint="default"/>
        </w:rPr>
        <w:t xml:space="preserve"> vyhľ</w:t>
      </w:r>
      <w:r>
        <w:rPr>
          <w:rFonts w:hint="default"/>
        </w:rPr>
        <w:t>adá</w:t>
      </w:r>
      <w:r>
        <w:rPr>
          <w:rFonts w:hint="default"/>
        </w:rPr>
        <w:t>vač</w:t>
      </w:r>
      <w:r>
        <w:rPr>
          <w:rFonts w:hint="default"/>
        </w:rPr>
        <w:t xml:space="preserve"> euró</w:t>
      </w:r>
      <w:r>
        <w:rPr>
          <w:rFonts w:hint="default"/>
        </w:rPr>
        <w:t>pskych databá</w:t>
      </w:r>
      <w:r>
        <w:rPr>
          <w:rFonts w:hint="default"/>
        </w:rPr>
        <w:t>nk) a mož</w:t>
      </w:r>
      <w:r>
        <w:rPr>
          <w:rFonts w:hint="default"/>
        </w:rPr>
        <w:t>nosť</w:t>
      </w:r>
      <w:r>
        <w:rPr>
          <w:rFonts w:hint="default"/>
        </w:rPr>
        <w:t xml:space="preserve"> zasahovať</w:t>
      </w:r>
      <w:r>
        <w:rPr>
          <w:rFonts w:hint="default"/>
        </w:rPr>
        <w:t xml:space="preserve"> do č</w:t>
      </w:r>
      <w:r>
        <w:rPr>
          <w:rFonts w:hint="default"/>
        </w:rPr>
        <w:t>innosti tejto organizá</w:t>
      </w:r>
      <w:r>
        <w:rPr>
          <w:rFonts w:hint="default"/>
        </w:rPr>
        <w:t>cie. Jedný</w:t>
      </w:r>
      <w:r>
        <w:rPr>
          <w:rFonts w:hint="default"/>
        </w:rPr>
        <w:t>m z hlavný</w:t>
      </w:r>
      <w:r>
        <w:rPr>
          <w:rFonts w:hint="default"/>
        </w:rPr>
        <w:t>ch cieľ</w:t>
      </w:r>
      <w:r>
        <w:rPr>
          <w:rFonts w:hint="default"/>
        </w:rPr>
        <w:t>ov projektu EuroFIR a jeho pokrač</w:t>
      </w:r>
      <w:r>
        <w:rPr>
          <w:rFonts w:hint="default"/>
        </w:rPr>
        <w:t>u</w:t>
      </w:r>
      <w:r>
        <w:rPr>
          <w:rFonts w:hint="default"/>
        </w:rPr>
        <w:t>jú</w:t>
      </w:r>
      <w:r>
        <w:rPr>
          <w:rFonts w:hint="default"/>
        </w:rPr>
        <w:t>cich aktiví</w:t>
      </w:r>
      <w:r>
        <w:rPr>
          <w:rFonts w:hint="default"/>
        </w:rPr>
        <w:t>t (EuroFIR AISBL) je ší</w:t>
      </w:r>
      <w:r>
        <w:rPr>
          <w:rFonts w:hint="default"/>
        </w:rPr>
        <w:t>renie myš</w:t>
      </w:r>
      <w:r w:rsidR="00847159">
        <w:rPr>
          <w:rFonts w:hint="default"/>
        </w:rPr>
        <w:t>lienky š</w:t>
      </w:r>
      <w:r w:rsidR="00847159">
        <w:rPr>
          <w:rFonts w:hint="default"/>
        </w:rPr>
        <w:t>tandardizá</w:t>
      </w:r>
      <w:r w:rsidR="00847159">
        <w:rPr>
          <w:rFonts w:hint="default"/>
        </w:rPr>
        <w:t>cie databá</w:t>
      </w:r>
      <w:r w:rsidR="00847159">
        <w:rPr>
          <w:rFonts w:hint="default"/>
        </w:rPr>
        <w:t>z a </w:t>
      </w:r>
      <w:r>
        <w:rPr>
          <w:rFonts w:hint="default"/>
        </w:rPr>
        <w:t>metodiky do ď</w:t>
      </w:r>
      <w:r>
        <w:rPr>
          <w:rFonts w:hint="default"/>
        </w:rPr>
        <w:t>alší</w:t>
      </w:r>
      <w:r>
        <w:rPr>
          <w:rFonts w:hint="default"/>
        </w:rPr>
        <w:t>ch krají</w:t>
      </w:r>
      <w:r>
        <w:rPr>
          <w:rFonts w:hint="default"/>
        </w:rPr>
        <w:t>n pomocou š</w:t>
      </w:r>
      <w:r>
        <w:rPr>
          <w:rFonts w:hint="default"/>
        </w:rPr>
        <w:t>kolení</w:t>
      </w:r>
      <w:r>
        <w:rPr>
          <w:rFonts w:hint="default"/>
        </w:rPr>
        <w:t xml:space="preserve"> a t</w:t>
      </w:r>
      <w:r w:rsidR="00847159">
        <w:rPr>
          <w:rFonts w:hint="default"/>
        </w:rPr>
        <w:t>echnickej podpory, č</w:t>
      </w:r>
      <w:r w:rsidR="00847159">
        <w:rPr>
          <w:rFonts w:hint="default"/>
        </w:rPr>
        <w:t>o spĺň</w:t>
      </w:r>
      <w:r w:rsidR="00847159">
        <w:rPr>
          <w:rFonts w:hint="default"/>
        </w:rPr>
        <w:t>ajú</w:t>
      </w:r>
      <w:r w:rsidR="00847159">
        <w:rPr>
          <w:rFonts w:hint="default"/>
        </w:rPr>
        <w:t xml:space="preserve"> i </w:t>
      </w:r>
      <w:r>
        <w:rPr>
          <w:rFonts w:hint="default"/>
        </w:rPr>
        <w:t>zá</w:t>
      </w:r>
      <w:r>
        <w:rPr>
          <w:rFonts w:hint="default"/>
        </w:rPr>
        <w:t>mery realizovanej ú</w:t>
      </w:r>
      <w:r>
        <w:rPr>
          <w:rFonts w:hint="default"/>
        </w:rPr>
        <w:t xml:space="preserve">lohy. </w:t>
      </w:r>
    </w:p>
    <w:p w:rsidR="00852189" w:rsidP="00852189">
      <w:pPr>
        <w:bidi w:val="0"/>
        <w:ind w:left="709" w:hanging="283"/>
        <w:rPr>
          <w:rFonts w:hint="default"/>
        </w:rPr>
      </w:pPr>
      <w:r>
        <w:rPr>
          <w:rFonts w:hint="default"/>
        </w:rPr>
        <w:t>2).</w:t>
        <w:tab/>
      </w:r>
      <w:r>
        <w:rPr>
          <w:rFonts w:hint="default"/>
        </w:rPr>
        <w:t>Vý</w:t>
      </w:r>
      <w:r>
        <w:rPr>
          <w:rFonts w:hint="default"/>
        </w:rPr>
        <w:t>voj prvé</w:t>
      </w:r>
      <w:r>
        <w:rPr>
          <w:rFonts w:hint="default"/>
        </w:rPr>
        <w:t>ho stupň</w:t>
      </w:r>
      <w:r>
        <w:rPr>
          <w:rFonts w:hint="default"/>
        </w:rPr>
        <w:t>a databá</w:t>
      </w:r>
      <w:r>
        <w:rPr>
          <w:rFonts w:hint="default"/>
        </w:rPr>
        <w:t>zové</w:t>
      </w:r>
      <w:r>
        <w:rPr>
          <w:rFonts w:hint="default"/>
        </w:rPr>
        <w:t>ho programu Daris - v spoluprá</w:t>
      </w:r>
      <w:r>
        <w:rPr>
          <w:rFonts w:hint="default"/>
        </w:rPr>
        <w:t>ci s exte</w:t>
      </w:r>
      <w:r>
        <w:rPr>
          <w:rFonts w:hint="default"/>
        </w:rPr>
        <w:t>rný</w:t>
      </w:r>
      <w:r>
        <w:rPr>
          <w:rFonts w:hint="default"/>
        </w:rPr>
        <w:t>mi programá</w:t>
      </w:r>
      <w:r>
        <w:rPr>
          <w:rFonts w:hint="default"/>
        </w:rPr>
        <w:t>tormi bola zabezpeč</w:t>
      </w:r>
      <w:r>
        <w:rPr>
          <w:rFonts w:hint="default"/>
        </w:rPr>
        <w:t>ená</w:t>
      </w:r>
      <w:r>
        <w:rPr>
          <w:rFonts w:hint="default"/>
        </w:rPr>
        <w:t xml:space="preserve"> vhodná</w:t>
      </w:r>
      <w:r>
        <w:rPr>
          <w:rFonts w:hint="default"/>
        </w:rPr>
        <w:t xml:space="preserve"> vý</w:t>
      </w:r>
      <w:r>
        <w:rPr>
          <w:rFonts w:hint="default"/>
        </w:rPr>
        <w:t>vojová</w:t>
      </w:r>
      <w:r>
        <w:rPr>
          <w:rFonts w:hint="default"/>
        </w:rPr>
        <w:t xml:space="preserve"> softvé</w:t>
      </w:r>
      <w:r>
        <w:rPr>
          <w:rFonts w:hint="default"/>
        </w:rPr>
        <w:t>rová</w:t>
      </w:r>
      <w:r>
        <w:rPr>
          <w:rFonts w:hint="default"/>
        </w:rPr>
        <w:t xml:space="preserve"> zá</w:t>
      </w:r>
      <w:r>
        <w:rPr>
          <w:rFonts w:hint="default"/>
        </w:rPr>
        <w:t>kladň</w:t>
      </w:r>
      <w:r>
        <w:rPr>
          <w:rFonts w:hint="default"/>
        </w:rPr>
        <w:t>a na vý</w:t>
      </w:r>
      <w:r>
        <w:rPr>
          <w:rFonts w:hint="default"/>
        </w:rPr>
        <w:t>voj softvé</w:t>
      </w:r>
      <w:r>
        <w:rPr>
          <w:rFonts w:hint="default"/>
        </w:rPr>
        <w:t>ru (vý</w:t>
      </w:r>
      <w:r>
        <w:rPr>
          <w:rFonts w:hint="default"/>
        </w:rPr>
        <w:t>vojový</w:t>
      </w:r>
      <w:r>
        <w:rPr>
          <w:rFonts w:hint="default"/>
        </w:rPr>
        <w:t xml:space="preserve"> program Delphi), bola analyzovaná</w:t>
      </w:r>
      <w:r>
        <w:rPr>
          <w:rFonts w:hint="default"/>
        </w:rPr>
        <w:t xml:space="preserve"> súč</w:t>
      </w:r>
      <w:r>
        <w:rPr>
          <w:rFonts w:hint="default"/>
        </w:rPr>
        <w:t>asná</w:t>
      </w:r>
      <w:r>
        <w:rPr>
          <w:rFonts w:hint="default"/>
        </w:rPr>
        <w:t xml:space="preserve"> situá</w:t>
      </w:r>
      <w:r>
        <w:rPr>
          <w:rFonts w:hint="default"/>
        </w:rPr>
        <w:t>cia a pô</w:t>
      </w:r>
      <w:r>
        <w:rPr>
          <w:rFonts w:hint="default"/>
        </w:rPr>
        <w:t>vodný</w:t>
      </w:r>
      <w:r>
        <w:rPr>
          <w:rFonts w:hint="default"/>
        </w:rPr>
        <w:t xml:space="preserve"> softvé</w:t>
      </w:r>
      <w:r>
        <w:rPr>
          <w:rFonts w:hint="default"/>
        </w:rPr>
        <w:t>r na zber dá</w:t>
      </w:r>
      <w:r>
        <w:rPr>
          <w:rFonts w:hint="default"/>
        </w:rPr>
        <w:t>t. Ná</w:t>
      </w:r>
      <w:r>
        <w:rPr>
          <w:rFonts w:hint="default"/>
        </w:rPr>
        <w:t>sledne bola vypracovaná</w:t>
      </w:r>
      <w:r>
        <w:rPr>
          <w:rFonts w:hint="default"/>
        </w:rPr>
        <w:t xml:space="preserve"> projektová</w:t>
      </w:r>
      <w:r>
        <w:rPr>
          <w:rFonts w:hint="default"/>
        </w:rPr>
        <w:t xml:space="preserve"> dokumentá</w:t>
      </w:r>
      <w:r>
        <w:rPr>
          <w:rFonts w:hint="default"/>
        </w:rPr>
        <w:t>cia pre vý</w:t>
      </w:r>
      <w:r>
        <w:rPr>
          <w:rFonts w:hint="default"/>
        </w:rPr>
        <w:t>voj programu Dar</w:t>
      </w:r>
      <w:r>
        <w:rPr>
          <w:rFonts w:hint="default"/>
        </w:rPr>
        <w:t>i</w:t>
      </w:r>
      <w:r>
        <w:rPr>
          <w:rFonts w:hint="default"/>
        </w:rPr>
        <w:t>s, ktorá</w:t>
      </w:r>
      <w:r>
        <w:rPr>
          <w:rFonts w:hint="default"/>
        </w:rPr>
        <w:t xml:space="preserve"> zohľ</w:t>
      </w:r>
      <w:r>
        <w:rPr>
          <w:rFonts w:hint="default"/>
        </w:rPr>
        <w:t>adň</w:t>
      </w:r>
      <w:r>
        <w:rPr>
          <w:rFonts w:hint="default"/>
        </w:rPr>
        <w:t>uje euró</w:t>
      </w:r>
      <w:r>
        <w:rPr>
          <w:rFonts w:hint="default"/>
        </w:rPr>
        <w:t>pske pož</w:t>
      </w:r>
      <w:r>
        <w:rPr>
          <w:rFonts w:hint="default"/>
        </w:rPr>
        <w:t>iadavky na súč</w:t>
      </w:r>
      <w:r>
        <w:rPr>
          <w:rFonts w:hint="default"/>
        </w:rPr>
        <w:t>asné</w:t>
      </w:r>
      <w:r>
        <w:rPr>
          <w:rFonts w:hint="default"/>
        </w:rPr>
        <w:t xml:space="preserve"> databá</w:t>
      </w:r>
      <w:r>
        <w:rPr>
          <w:rFonts w:hint="default"/>
        </w:rPr>
        <w:t>zové</w:t>
      </w:r>
      <w:r>
        <w:rPr>
          <w:rFonts w:hint="default"/>
        </w:rPr>
        <w:t xml:space="preserve"> systé</w:t>
      </w:r>
      <w:r>
        <w:rPr>
          <w:rFonts w:hint="default"/>
        </w:rPr>
        <w:t>my a š</w:t>
      </w:r>
      <w:r>
        <w:rPr>
          <w:rFonts w:hint="default"/>
        </w:rPr>
        <w:t>pecifiká</w:t>
      </w:r>
      <w:r>
        <w:rPr>
          <w:rFonts w:hint="default"/>
        </w:rPr>
        <w:t xml:space="preserve"> ná</w:t>
      </w:r>
      <w:r>
        <w:rPr>
          <w:rFonts w:hint="default"/>
        </w:rPr>
        <w:t>rodnej databanky. V Kazachstane, ktoré</w:t>
      </w:r>
      <w:r>
        <w:rPr>
          <w:rFonts w:hint="default"/>
        </w:rPr>
        <w:t>mu sa v roku 2010 poskytla rozvojová</w:t>
      </w:r>
      <w:r>
        <w:rPr>
          <w:rFonts w:hint="default"/>
        </w:rPr>
        <w:t xml:space="preserve"> pomoc, bol odovzdaný</w:t>
      </w:r>
      <w:r>
        <w:rPr>
          <w:rFonts w:hint="default"/>
        </w:rPr>
        <w:t xml:space="preserve"> Formulá</w:t>
      </w:r>
      <w:r>
        <w:rPr>
          <w:rFonts w:hint="default"/>
        </w:rPr>
        <w:t>r na zber dá</w:t>
      </w:r>
      <w:r>
        <w:rPr>
          <w:rFonts w:hint="default"/>
        </w:rPr>
        <w:t>t, ktorý</w:t>
      </w:r>
      <w:r>
        <w:rPr>
          <w:rFonts w:hint="default"/>
        </w:rPr>
        <w:t xml:space="preserve"> je zá</w:t>
      </w:r>
      <w:r>
        <w:rPr>
          <w:rFonts w:hint="default"/>
        </w:rPr>
        <w:t>kladom pre tento vyví</w:t>
      </w:r>
      <w:r>
        <w:rPr>
          <w:rFonts w:hint="default"/>
        </w:rPr>
        <w:t>jajú</w:t>
      </w:r>
      <w:r>
        <w:rPr>
          <w:rFonts w:hint="default"/>
        </w:rPr>
        <w:t>ci sa softvé</w:t>
      </w:r>
      <w:r>
        <w:rPr>
          <w:rFonts w:hint="default"/>
        </w:rPr>
        <w:t>r.</w:t>
      </w:r>
    </w:p>
    <w:p w:rsidR="00852189" w:rsidP="00852189">
      <w:pPr>
        <w:bidi w:val="0"/>
        <w:ind w:left="709" w:hanging="283"/>
        <w:rPr>
          <w:rFonts w:hint="default"/>
        </w:rPr>
      </w:pPr>
      <w:r>
        <w:rPr>
          <w:rFonts w:hint="default"/>
        </w:rPr>
        <w:t>3).</w:t>
        <w:tab/>
      </w:r>
      <w:r>
        <w:rPr>
          <w:rFonts w:hint="default"/>
        </w:rPr>
        <w:t>Vzhľ</w:t>
      </w:r>
      <w:r>
        <w:rPr>
          <w:rFonts w:hint="default"/>
        </w:rPr>
        <w:t>adom na veľ</w:t>
      </w:r>
      <w:r>
        <w:rPr>
          <w:rFonts w:hint="default"/>
        </w:rPr>
        <w:t>ký</w:t>
      </w:r>
      <w:r>
        <w:rPr>
          <w:rFonts w:hint="default"/>
        </w:rPr>
        <w:t xml:space="preserve"> zá</w:t>
      </w:r>
      <w:r>
        <w:rPr>
          <w:rFonts w:hint="default"/>
        </w:rPr>
        <w:t>ujem z kazaš</w:t>
      </w:r>
      <w:r>
        <w:rPr>
          <w:rFonts w:hint="default"/>
        </w:rPr>
        <w:t>skej strany zabezpeč</w:t>
      </w:r>
      <w:r>
        <w:rPr>
          <w:rFonts w:hint="default"/>
        </w:rPr>
        <w:t>ilo pracovisko VÚ</w:t>
      </w:r>
      <w:r>
        <w:rPr>
          <w:rFonts w:hint="default"/>
        </w:rPr>
        <w:t>P š</w:t>
      </w:r>
      <w:r>
        <w:rPr>
          <w:rFonts w:hint="default"/>
        </w:rPr>
        <w:t>kolenie v Kazachstane na pracovisku Kazaš</w:t>
      </w:r>
      <w:r>
        <w:rPr>
          <w:rFonts w:hint="default"/>
        </w:rPr>
        <w:t>skej akadé</w:t>
      </w:r>
      <w:r>
        <w:rPr>
          <w:rFonts w:hint="default"/>
        </w:rPr>
        <w:t>mie výž</w:t>
      </w:r>
      <w:r>
        <w:rPr>
          <w:rFonts w:hint="default"/>
        </w:rPr>
        <w:t>ivy. Predmetom š</w:t>
      </w:r>
      <w:r>
        <w:rPr>
          <w:rFonts w:hint="default"/>
        </w:rPr>
        <w:t>kolenia bola predovš</w:t>
      </w:r>
      <w:r>
        <w:rPr>
          <w:rFonts w:hint="default"/>
        </w:rPr>
        <w:t>etký</w:t>
      </w:r>
      <w:r>
        <w:rPr>
          <w:rFonts w:hint="default"/>
        </w:rPr>
        <w:t>m dokumentá</w:t>
      </w:r>
      <w:r>
        <w:rPr>
          <w:rFonts w:hint="default"/>
        </w:rPr>
        <w:t>cia dá</w:t>
      </w:r>
      <w:r>
        <w:rPr>
          <w:rFonts w:hint="default"/>
        </w:rPr>
        <w:t>t podľ</w:t>
      </w:r>
      <w:r>
        <w:rPr>
          <w:rFonts w:hint="default"/>
        </w:rPr>
        <w:t>a aktuá</w:t>
      </w:r>
      <w:r>
        <w:rPr>
          <w:rFonts w:hint="default"/>
        </w:rPr>
        <w:t>lnych euró</w:t>
      </w:r>
      <w:r>
        <w:rPr>
          <w:rFonts w:hint="default"/>
        </w:rPr>
        <w:t>pskych odporúč</w:t>
      </w:r>
      <w:r>
        <w:rPr>
          <w:rFonts w:hint="default"/>
        </w:rPr>
        <w:t>aní</w:t>
      </w:r>
      <w:r>
        <w:rPr>
          <w:rFonts w:hint="default"/>
        </w:rPr>
        <w:t xml:space="preserve"> pomocou š</w:t>
      </w:r>
      <w:r>
        <w:rPr>
          <w:rFonts w:hint="default"/>
        </w:rPr>
        <w:t>peciá</w:t>
      </w:r>
      <w:r>
        <w:rPr>
          <w:rFonts w:hint="default"/>
        </w:rPr>
        <w:t>lneho formul</w:t>
      </w:r>
      <w:r>
        <w:rPr>
          <w:rFonts w:hint="default"/>
        </w:rPr>
        <w:t>á</w:t>
      </w:r>
      <w:r>
        <w:rPr>
          <w:rFonts w:hint="default"/>
        </w:rPr>
        <w:t>ru na dokumentá</w:t>
      </w:r>
      <w:r>
        <w:rPr>
          <w:rFonts w:hint="default"/>
        </w:rPr>
        <w:t>ciu dá</w:t>
      </w:r>
      <w:r>
        <w:rPr>
          <w:rFonts w:hint="default"/>
        </w:rPr>
        <w:t>t. Okrem toho boli v rá</w:t>
      </w:r>
      <w:r>
        <w:rPr>
          <w:rFonts w:hint="default"/>
        </w:rPr>
        <w:t>mci š</w:t>
      </w:r>
      <w:r>
        <w:rPr>
          <w:rFonts w:hint="default"/>
        </w:rPr>
        <w:t>kolenia prezentované</w:t>
      </w:r>
      <w:r>
        <w:rPr>
          <w:rFonts w:hint="default"/>
        </w:rPr>
        <w:t xml:space="preserve"> informá</w:t>
      </w:r>
      <w:r>
        <w:rPr>
          <w:rFonts w:hint="default"/>
        </w:rPr>
        <w:t>cie o projekte</w:t>
      </w:r>
      <w:r w:rsidR="00847159">
        <w:rPr>
          <w:rFonts w:hint="default"/>
        </w:rPr>
        <w:t xml:space="preserve"> EuroFIR, technické</w:t>
      </w:r>
      <w:r w:rsidR="00847159">
        <w:rPr>
          <w:rFonts w:hint="default"/>
        </w:rPr>
        <w:t xml:space="preserve"> š</w:t>
      </w:r>
      <w:r w:rsidR="00847159">
        <w:rPr>
          <w:rFonts w:hint="default"/>
        </w:rPr>
        <w:t>tandardy k </w:t>
      </w:r>
      <w:r>
        <w:rPr>
          <w:rFonts w:hint="default"/>
        </w:rPr>
        <w:t>š</w:t>
      </w:r>
      <w:r>
        <w:rPr>
          <w:rFonts w:hint="default"/>
        </w:rPr>
        <w:t>tandardizované</w:t>
      </w:r>
      <w:r>
        <w:rPr>
          <w:rFonts w:hint="default"/>
        </w:rPr>
        <w:t>mu systé</w:t>
      </w:r>
      <w:r>
        <w:rPr>
          <w:rFonts w:hint="default"/>
        </w:rPr>
        <w:t>mu na dokumentá</w:t>
      </w:r>
      <w:r>
        <w:rPr>
          <w:rFonts w:hint="default"/>
        </w:rPr>
        <w:t>ciu dá</w:t>
      </w:r>
      <w:r>
        <w:rPr>
          <w:rFonts w:hint="default"/>
        </w:rPr>
        <w:t>t, informá</w:t>
      </w:r>
      <w:r>
        <w:rPr>
          <w:rFonts w:hint="default"/>
        </w:rPr>
        <w:t>cie o prioritizá</w:t>
      </w:r>
      <w:r>
        <w:rPr>
          <w:rFonts w:hint="default"/>
        </w:rPr>
        <w:t>cii, klasifikač</w:t>
      </w:r>
      <w:r>
        <w:rPr>
          <w:rFonts w:hint="default"/>
        </w:rPr>
        <w:t>né</w:t>
      </w:r>
      <w:r>
        <w:rPr>
          <w:rFonts w:hint="default"/>
        </w:rPr>
        <w:t xml:space="preserve"> systé</w:t>
      </w:r>
      <w:r>
        <w:rPr>
          <w:rFonts w:hint="default"/>
        </w:rPr>
        <w:t>my potraví</w:t>
      </w:r>
      <w:r>
        <w:rPr>
          <w:rFonts w:hint="default"/>
        </w:rPr>
        <w:t>n, klasifiká</w:t>
      </w:r>
      <w:r>
        <w:rPr>
          <w:rFonts w:hint="default"/>
        </w:rPr>
        <w:t>cia a identifiká</w:t>
      </w:r>
      <w:r>
        <w:rPr>
          <w:rFonts w:hint="default"/>
        </w:rPr>
        <w:t>ci</w:t>
      </w:r>
      <w:r>
        <w:rPr>
          <w:rFonts w:hint="default"/>
        </w:rPr>
        <w:t>a parametrov. V rá</w:t>
      </w:r>
      <w:r>
        <w:rPr>
          <w:rFonts w:hint="default"/>
        </w:rPr>
        <w:t>mci š</w:t>
      </w:r>
      <w:r>
        <w:rPr>
          <w:rFonts w:hint="default"/>
        </w:rPr>
        <w:t>kolenia bol odovzdaný</w:t>
      </w:r>
      <w:r>
        <w:rPr>
          <w:rFonts w:hint="default"/>
        </w:rPr>
        <w:t xml:space="preserve"> podkladový</w:t>
      </w:r>
      <w:r>
        <w:rPr>
          <w:rFonts w:hint="default"/>
        </w:rPr>
        <w:t xml:space="preserve"> dokument spracovaný</w:t>
      </w:r>
      <w:r>
        <w:rPr>
          <w:rFonts w:hint="default"/>
        </w:rPr>
        <w:t xml:space="preserve"> do anglické</w:t>
      </w:r>
      <w:r>
        <w:rPr>
          <w:rFonts w:hint="default"/>
        </w:rPr>
        <w:t>ho jazyka, mapujú</w:t>
      </w:r>
      <w:r>
        <w:rPr>
          <w:rFonts w:hint="default"/>
        </w:rPr>
        <w:t>ci tradič</w:t>
      </w:r>
      <w:r>
        <w:rPr>
          <w:rFonts w:hint="default"/>
        </w:rPr>
        <w:t>né</w:t>
      </w:r>
      <w:r>
        <w:rPr>
          <w:rFonts w:hint="default"/>
        </w:rPr>
        <w:t xml:space="preserve"> potraviny na Slovensku a euró</w:t>
      </w:r>
      <w:r>
        <w:rPr>
          <w:rFonts w:hint="default"/>
        </w:rPr>
        <w:t>pske iniciatí</w:t>
      </w:r>
      <w:r>
        <w:rPr>
          <w:rFonts w:hint="default"/>
        </w:rPr>
        <w:t>vy v tejto oblasti.</w:t>
      </w:r>
    </w:p>
    <w:p w:rsidR="00852189" w:rsidP="00852189">
      <w:pPr>
        <w:bidi w:val="0"/>
        <w:ind w:left="709" w:hanging="283"/>
        <w:rPr>
          <w:rFonts w:hint="default"/>
        </w:rPr>
      </w:pPr>
      <w:r>
        <w:rPr>
          <w:rFonts w:hint="default"/>
        </w:rPr>
        <w:t>4).</w:t>
        <w:tab/>
      </w:r>
      <w:r>
        <w:rPr>
          <w:rFonts w:hint="default"/>
        </w:rPr>
        <w:t>Aktivity slovenskej oficiá</w:t>
      </w:r>
      <w:r>
        <w:rPr>
          <w:rFonts w:hint="default"/>
        </w:rPr>
        <w:t>lnej rozvojovej pomoci v oblasti siete potraviná</w:t>
      </w:r>
      <w:r>
        <w:rPr>
          <w:rFonts w:hint="default"/>
        </w:rPr>
        <w:t>rskych databá</w:t>
      </w:r>
      <w:r>
        <w:rPr>
          <w:rFonts w:hint="default"/>
        </w:rPr>
        <w:t>z krají</w:t>
      </w:r>
      <w:r>
        <w:rPr>
          <w:rFonts w:hint="default"/>
        </w:rPr>
        <w:t>n strednej a vý</w:t>
      </w:r>
      <w:r>
        <w:rPr>
          <w:rFonts w:hint="default"/>
        </w:rPr>
        <w:t>chodnej Euró</w:t>
      </w:r>
      <w:r>
        <w:rPr>
          <w:rFonts w:hint="default"/>
        </w:rPr>
        <w:t>py boli prezentované</w:t>
      </w:r>
      <w:r>
        <w:rPr>
          <w:rFonts w:hint="default"/>
        </w:rPr>
        <w:t xml:space="preserve"> na medziná</w:t>
      </w:r>
      <w:r>
        <w:rPr>
          <w:rFonts w:hint="default"/>
        </w:rPr>
        <w:t xml:space="preserve">rodnej </w:t>
      </w:r>
      <w:r w:rsidR="0044646D">
        <w:t>konferencii CE</w:t>
      </w:r>
      <w:r>
        <w:rPr>
          <w:rFonts w:hint="default"/>
        </w:rPr>
        <w:t>FOOD a na domá</w:t>
      </w:r>
      <w:r>
        <w:rPr>
          <w:rFonts w:hint="default"/>
        </w:rPr>
        <w:t xml:space="preserve">cej konferencii </w:t>
      </w:r>
      <w:r w:rsidR="00847159">
        <w:rPr>
          <w:rFonts w:hint="default"/>
        </w:rPr>
        <w:t>mladý</w:t>
      </w:r>
      <w:r w:rsidR="00847159">
        <w:rPr>
          <w:rFonts w:hint="default"/>
        </w:rPr>
        <w:t>ch vedecký</w:t>
      </w:r>
      <w:r w:rsidR="00847159">
        <w:rPr>
          <w:rFonts w:hint="default"/>
        </w:rPr>
        <w:t>ch pracovní</w:t>
      </w:r>
      <w:r w:rsidR="00847159">
        <w:rPr>
          <w:rFonts w:hint="default"/>
        </w:rPr>
        <w:t>kov v </w:t>
      </w:r>
      <w:r>
        <w:rPr>
          <w:rFonts w:hint="default"/>
        </w:rPr>
        <w:t>potraviná</w:t>
      </w:r>
      <w:r>
        <w:rPr>
          <w:rFonts w:hint="default"/>
        </w:rPr>
        <w:t>rstve, ktoré</w:t>
      </w:r>
      <w:r>
        <w:rPr>
          <w:rFonts w:hint="default"/>
        </w:rPr>
        <w:t xml:space="preserve"> sa konali v roku 2010 v SR.</w:t>
      </w:r>
    </w:p>
    <w:p w:rsidR="00852189" w:rsidP="00852189">
      <w:pPr>
        <w:bidi w:val="0"/>
      </w:pP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pokrač</w:t>
      </w:r>
      <w:r>
        <w:rPr>
          <w:rFonts w:hint="default"/>
        </w:rPr>
        <w:t>ovala aktí</w:t>
      </w:r>
      <w:r>
        <w:rPr>
          <w:rFonts w:hint="default"/>
        </w:rPr>
        <w:t>vna spoluprá</w:t>
      </w:r>
      <w:r>
        <w:rPr>
          <w:rFonts w:hint="default"/>
        </w:rPr>
        <w:t>ca z</w:t>
      </w:r>
      <w:r>
        <w:rPr>
          <w:rFonts w:hint="default"/>
        </w:rPr>
        <w:t xml:space="preserve"> pozí</w:t>
      </w:r>
      <w:r>
        <w:rPr>
          <w:rFonts w:hint="default"/>
        </w:rPr>
        <w:t>ci</w:t>
      </w:r>
      <w:r w:rsidR="00847159">
        <w:rPr>
          <w:rFonts w:hint="default"/>
        </w:rPr>
        <w:t>e odbornej gescie za vlá</w:t>
      </w:r>
      <w:r w:rsidR="00847159">
        <w:rPr>
          <w:rFonts w:hint="default"/>
        </w:rPr>
        <w:t>du SR k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 organizá</w:t>
      </w:r>
      <w:r>
        <w:rPr>
          <w:rFonts w:hint="default"/>
        </w:rPr>
        <w:t>ciá</w:t>
      </w:r>
      <w:r>
        <w:rPr>
          <w:rFonts w:hint="default"/>
        </w:rPr>
        <w:t xml:space="preserve">m </w:t>
      </w:r>
      <w:r w:rsidRPr="00852189">
        <w:rPr>
          <w:b/>
        </w:rPr>
        <w:t>EPPO, ISTA, OIE, OIV a UPOV</w:t>
      </w:r>
      <w:r>
        <w:rPr>
          <w:rFonts w:hint="default"/>
        </w:rPr>
        <w:t>. Z tejto spoluprá</w:t>
      </w:r>
      <w:r>
        <w:rPr>
          <w:rFonts w:hint="default"/>
        </w:rPr>
        <w:t>ce boli vý</w:t>
      </w:r>
      <w:r>
        <w:rPr>
          <w:rFonts w:hint="default"/>
        </w:rPr>
        <w:t>znamné</w:t>
      </w:r>
      <w:r>
        <w:rPr>
          <w:rFonts w:hint="default"/>
        </w:rPr>
        <w:t xml:space="preserve"> nasledovné</w:t>
      </w:r>
      <w:r>
        <w:rPr>
          <w:rFonts w:hint="default"/>
        </w:rPr>
        <w:t xml:space="preserve"> aktivity:</w:t>
      </w:r>
    </w:p>
    <w:p w:rsidR="00852189" w:rsidP="00852189">
      <w:pPr>
        <w:bidi w:val="0"/>
        <w:rPr>
          <w:rFonts w:hint="default"/>
        </w:rPr>
      </w:pPr>
    </w:p>
    <w:p w:rsidR="00852189" w:rsidP="00852189">
      <w:pPr>
        <w:bidi w:val="0"/>
        <w:ind w:firstLine="0"/>
      </w:pPr>
      <w:r w:rsidRPr="00BC64C6">
        <w:rPr>
          <w:rFonts w:hint="default"/>
          <w:b/>
          <w:bCs/>
        </w:rPr>
        <w:t>Euró</w:t>
      </w:r>
      <w:r w:rsidRPr="00BC64C6">
        <w:rPr>
          <w:rFonts w:hint="default"/>
          <w:b/>
          <w:bCs/>
        </w:rPr>
        <w:t>pska a stredomorská</w:t>
      </w:r>
      <w:r w:rsidRPr="00BC64C6">
        <w:rPr>
          <w:rFonts w:hint="default"/>
          <w:b/>
          <w:bCs/>
        </w:rPr>
        <w:t xml:space="preserve"> organizá</w:t>
      </w:r>
      <w:r w:rsidRPr="00BC64C6">
        <w:rPr>
          <w:rFonts w:hint="default"/>
          <w:b/>
          <w:bCs/>
        </w:rPr>
        <w:t>cia pre ochranu rastlí</w:t>
      </w:r>
      <w:r w:rsidRPr="00BC64C6">
        <w:rPr>
          <w:rFonts w:hint="default"/>
          <w:b/>
          <w:bCs/>
        </w:rPr>
        <w:t>n (</w:t>
      </w:r>
      <w:r w:rsidRPr="00BC64C6">
        <w:rPr>
          <w:b/>
        </w:rPr>
        <w:t>EPPO)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Spoluprá</w:t>
      </w:r>
      <w:r>
        <w:rPr>
          <w:rFonts w:hint="default"/>
        </w:rPr>
        <w:t>ca Slovenskej republiky s organizá</w:t>
      </w:r>
      <w:r>
        <w:rPr>
          <w:rFonts w:hint="default"/>
        </w:rPr>
        <w:t>c</w:t>
      </w:r>
      <w:r>
        <w:rPr>
          <w:rFonts w:hint="default"/>
        </w:rPr>
        <w:t>iou EPPO bola v</w:t>
      </w:r>
      <w:r w:rsidR="007C4361">
        <w:t>o</w:t>
      </w:r>
      <w:r>
        <w:t xml:space="preserve"> </w:t>
      </w:r>
      <w:r w:rsidR="007C4361">
        <w:rPr>
          <w:rFonts w:hint="default"/>
        </w:rPr>
        <w:t>fytosanitá</w:t>
      </w:r>
      <w:r w:rsidR="007C4361">
        <w:rPr>
          <w:rFonts w:hint="default"/>
        </w:rPr>
        <w:t xml:space="preserve">rnej </w:t>
      </w:r>
      <w:r>
        <w:rPr>
          <w:rFonts w:hint="default"/>
        </w:rPr>
        <w:t>oblasti orientovaná</w:t>
      </w:r>
      <w:r>
        <w:rPr>
          <w:rFonts w:hint="default"/>
        </w:rPr>
        <w:t xml:space="preserve"> na aktí</w:t>
      </w:r>
      <w:r>
        <w:rPr>
          <w:rFonts w:hint="default"/>
        </w:rPr>
        <w:t>vnu spoluprá</w:t>
      </w:r>
      <w:r>
        <w:rPr>
          <w:rFonts w:hint="default"/>
        </w:rPr>
        <w:t>cu v sektore diagnostiky organ</w:t>
      </w:r>
      <w:r w:rsidR="007C4361">
        <w:rPr>
          <w:rFonts w:hint="default"/>
        </w:rPr>
        <w:t>izmov š</w:t>
      </w:r>
      <w:r w:rsidR="007C4361">
        <w:rPr>
          <w:rFonts w:hint="default"/>
        </w:rPr>
        <w:t>kodlivý</w:t>
      </w:r>
      <w:r w:rsidR="007C4361">
        <w:rPr>
          <w:rFonts w:hint="default"/>
        </w:rPr>
        <w:t>ch pre rastliny a </w:t>
      </w:r>
      <w:r>
        <w:rPr>
          <w:rFonts w:hint="default"/>
        </w:rPr>
        <w:t>rastlinnú</w:t>
      </w:r>
      <w:r>
        <w:rPr>
          <w:rFonts w:hint="default"/>
        </w:rPr>
        <w:t xml:space="preserve"> produkciu,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aktuá</w:t>
      </w:r>
      <w:r>
        <w:rPr>
          <w:rFonts w:hint="default"/>
        </w:rPr>
        <w:t>lnou hrozbou pre EPPO regió</w:t>
      </w:r>
      <w:r>
        <w:rPr>
          <w:rFonts w:hint="default"/>
        </w:rPr>
        <w:t xml:space="preserve">n.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Š</w:t>
      </w:r>
      <w:r>
        <w:rPr>
          <w:rFonts w:hint="default"/>
        </w:rPr>
        <w:t>pecialisti na ochranu lesa z NLC - Lesní</w:t>
      </w:r>
      <w:r>
        <w:rPr>
          <w:rFonts w:hint="default"/>
        </w:rPr>
        <w:t>ckeho vý</w:t>
      </w:r>
      <w:r>
        <w:rPr>
          <w:rFonts w:hint="default"/>
        </w:rPr>
        <w:t>skumné</w:t>
      </w:r>
      <w:r>
        <w:rPr>
          <w:rFonts w:hint="default"/>
        </w:rPr>
        <w:t>ho</w:t>
      </w:r>
      <w:r>
        <w:rPr>
          <w:rFonts w:hint="default"/>
        </w:rPr>
        <w:t xml:space="preserve"> ú</w:t>
      </w:r>
      <w:r>
        <w:rPr>
          <w:rFonts w:hint="default"/>
        </w:rPr>
        <w:t>stavu vo Zvolene sa aktí</w:t>
      </w:r>
      <w:r>
        <w:rPr>
          <w:rFonts w:hint="default"/>
        </w:rPr>
        <w:t>vne zúč</w:t>
      </w:r>
      <w:r>
        <w:rPr>
          <w:rFonts w:hint="default"/>
        </w:rPr>
        <w:t>astnili Lesní</w:t>
      </w:r>
      <w:r>
        <w:rPr>
          <w:rFonts w:hint="default"/>
        </w:rPr>
        <w:t>ckeho panelu EPPO, ktorý</w:t>
      </w:r>
      <w:r>
        <w:rPr>
          <w:rFonts w:hint="default"/>
        </w:rPr>
        <w:t xml:space="preserve"> sa kona</w:t>
      </w:r>
      <w:r w:rsidR="007C4361">
        <w:t>l v Cardiffe, Wales, UK (17. </w:t>
      </w:r>
      <w:r w:rsidR="007C4361">
        <w:noBreakHyphen/>
        <w:t> 19. marca </w:t>
      </w:r>
      <w:r>
        <w:rPr>
          <w:rFonts w:hint="default"/>
        </w:rPr>
        <w:t>2010). Predmetom rokovania bola š</w:t>
      </w:r>
      <w:r>
        <w:rPr>
          <w:rFonts w:hint="default"/>
        </w:rPr>
        <w:t>pecifiká</w:t>
      </w:r>
      <w:r>
        <w:rPr>
          <w:rFonts w:hint="default"/>
        </w:rPr>
        <w:t>cia informač</w:t>
      </w:r>
      <w:r>
        <w:rPr>
          <w:rFonts w:hint="default"/>
        </w:rPr>
        <w:t>nej bá</w:t>
      </w:r>
      <w:r>
        <w:rPr>
          <w:rFonts w:hint="default"/>
        </w:rPr>
        <w:t>zy (Data Sheets) karanté</w:t>
      </w:r>
      <w:r>
        <w:rPr>
          <w:rFonts w:hint="default"/>
        </w:rPr>
        <w:t>nneho druhu háď</w:t>
      </w:r>
      <w:r>
        <w:rPr>
          <w:rFonts w:hint="default"/>
        </w:rPr>
        <w:t>atka borovicové</w:t>
      </w:r>
      <w:r>
        <w:rPr>
          <w:rFonts w:hint="default"/>
        </w:rPr>
        <w:t>ho Bursaphe</w:t>
      </w:r>
      <w:r w:rsidR="00571E20">
        <w:rPr>
          <w:rFonts w:hint="default"/>
        </w:rPr>
        <w:t>lenchus xylophilus. V dň</w:t>
      </w:r>
      <w:r w:rsidR="00571E20">
        <w:rPr>
          <w:rFonts w:hint="default"/>
        </w:rPr>
        <w:t>och 30. </w:t>
      </w:r>
      <w:r w:rsidR="006309F1">
        <w:t>j</w:t>
      </w:r>
      <w:r w:rsidR="00571E20">
        <w:rPr>
          <w:rFonts w:hint="default"/>
        </w:rPr>
        <w:t>ú</w:t>
      </w:r>
      <w:r w:rsidR="00571E20">
        <w:rPr>
          <w:rFonts w:hint="default"/>
        </w:rPr>
        <w:t>na </w:t>
      </w:r>
      <w:r w:rsidR="00571E20">
        <w:rPr>
          <w:rFonts w:hint="default"/>
        </w:rPr>
        <w:noBreakHyphen/>
        <w:t> 2. </w:t>
      </w:r>
      <w:r w:rsidR="006309F1">
        <w:t>j</w:t>
      </w:r>
      <w:r w:rsidR="00571E20">
        <w:rPr>
          <w:rFonts w:hint="default"/>
        </w:rPr>
        <w:t>ú</w:t>
      </w:r>
      <w:r w:rsidR="00571E20">
        <w:rPr>
          <w:rFonts w:hint="default"/>
        </w:rPr>
        <w:t>la </w:t>
      </w:r>
      <w:r>
        <w:rPr>
          <w:rFonts w:hint="default"/>
        </w:rPr>
        <w:t>2010 sa v Oslo (Nó</w:t>
      </w:r>
      <w:r>
        <w:rPr>
          <w:rFonts w:hint="default"/>
        </w:rPr>
        <w:t>rsko) uskutoč</w:t>
      </w:r>
      <w:r>
        <w:rPr>
          <w:rFonts w:hint="default"/>
        </w:rPr>
        <w:t>nil pracovný</w:t>
      </w:r>
      <w:r>
        <w:rPr>
          <w:rFonts w:hint="default"/>
        </w:rPr>
        <w:t xml:space="preserve"> seminá</w:t>
      </w:r>
      <w:r>
        <w:rPr>
          <w:rFonts w:hint="default"/>
        </w:rPr>
        <w:t>r k hynutiu jaseň</w:t>
      </w:r>
      <w:r>
        <w:rPr>
          <w:rFonts w:hint="default"/>
        </w:rPr>
        <w:t>ov spô</w:t>
      </w:r>
      <w:r>
        <w:rPr>
          <w:rFonts w:hint="default"/>
        </w:rPr>
        <w:t>sobované</w:t>
      </w:r>
      <w:r>
        <w:rPr>
          <w:rFonts w:hint="default"/>
        </w:rPr>
        <w:t>ho hubou Chalara fraxinea. Zá</w:t>
      </w:r>
      <w:r>
        <w:rPr>
          <w:rFonts w:hint="default"/>
        </w:rPr>
        <w:t>stupcovia NLC - Lesní</w:t>
      </w:r>
      <w:r>
        <w:rPr>
          <w:rFonts w:hint="default"/>
        </w:rPr>
        <w:t>ckeho vý</w:t>
      </w:r>
      <w:r>
        <w:rPr>
          <w:rFonts w:hint="default"/>
        </w:rPr>
        <w:t>skumné</w:t>
      </w:r>
      <w:r>
        <w:rPr>
          <w:rFonts w:hint="default"/>
        </w:rPr>
        <w:t>ho ú</w:t>
      </w:r>
      <w:r>
        <w:rPr>
          <w:rFonts w:hint="default"/>
        </w:rPr>
        <w:t>stavu vo Zvolene prezentovali súč</w:t>
      </w:r>
      <w:r>
        <w:rPr>
          <w:rFonts w:hint="default"/>
        </w:rPr>
        <w:t>asný</w:t>
      </w:r>
      <w:r>
        <w:rPr>
          <w:rFonts w:hint="default"/>
        </w:rPr>
        <w:t xml:space="preserve"> stav na Slovensku a vý</w:t>
      </w:r>
      <w:r>
        <w:rPr>
          <w:rFonts w:hint="default"/>
        </w:rPr>
        <w:t>sledky s ochranou jaseň</w:t>
      </w:r>
      <w:r>
        <w:rPr>
          <w:rFonts w:hint="default"/>
        </w:rPr>
        <w:t>ov pred ší</w:t>
      </w:r>
      <w:r>
        <w:rPr>
          <w:rFonts w:hint="default"/>
        </w:rPr>
        <w:t>rení</w:t>
      </w:r>
      <w:r>
        <w:rPr>
          <w:rFonts w:hint="default"/>
        </w:rPr>
        <w:t>m sekundá</w:t>
      </w:r>
      <w:r>
        <w:rPr>
          <w:rFonts w:hint="default"/>
        </w:rPr>
        <w:t>rneho š</w:t>
      </w:r>
      <w:r>
        <w:rPr>
          <w:rFonts w:hint="default"/>
        </w:rPr>
        <w:t>kodcu podkô</w:t>
      </w:r>
      <w:r>
        <w:rPr>
          <w:rFonts w:hint="default"/>
        </w:rPr>
        <w:t>rneho hmyzu Le</w:t>
      </w:r>
      <w:r w:rsidR="00571E20">
        <w:rPr>
          <w:rFonts w:hint="default"/>
        </w:rPr>
        <w:t>perisinus fraxini. Informá</w:t>
      </w:r>
      <w:r w:rsidR="00571E20">
        <w:rPr>
          <w:rFonts w:hint="default"/>
        </w:rPr>
        <w:t>cie z </w:t>
      </w:r>
      <w:r>
        <w:rPr>
          <w:rFonts w:hint="default"/>
        </w:rPr>
        <w:t>prezentá</w:t>
      </w:r>
      <w:r>
        <w:rPr>
          <w:rFonts w:hint="default"/>
        </w:rPr>
        <w:t>cie boli spracované</w:t>
      </w:r>
      <w:r>
        <w:rPr>
          <w:rFonts w:hint="default"/>
        </w:rPr>
        <w:t xml:space="preserve"> do recenzovanej pô</w:t>
      </w:r>
      <w:r>
        <w:rPr>
          <w:rFonts w:hint="default"/>
        </w:rPr>
        <w:t>vodnej vedeckej prá</w:t>
      </w:r>
      <w:r>
        <w:rPr>
          <w:rFonts w:hint="default"/>
        </w:rPr>
        <w:t>ce uverejnenej v EPPO Bulletin 41.</w:t>
        <w:tab/>
      </w:r>
      <w:r>
        <w:rPr>
          <w:rFonts w:hint="default"/>
        </w:rPr>
        <w:t>Vzhľ</w:t>
      </w:r>
      <w:r>
        <w:rPr>
          <w:rFonts w:hint="default"/>
        </w:rPr>
        <w:t xml:space="preserve">adom </w:t>
      </w:r>
      <w:r w:rsidR="006309F1">
        <w:t>na</w:t>
      </w:r>
      <w:r>
        <w:rPr>
          <w:rFonts w:hint="default"/>
        </w:rPr>
        <w:t xml:space="preserve"> finanč</w:t>
      </w:r>
      <w:r>
        <w:rPr>
          <w:rFonts w:hint="default"/>
        </w:rPr>
        <w:t>n</w:t>
      </w:r>
      <w:r w:rsidR="006309F1">
        <w:rPr>
          <w:rFonts w:hint="default"/>
        </w:rPr>
        <w:t>ú</w:t>
      </w:r>
      <w:r>
        <w:rPr>
          <w:rFonts w:hint="default"/>
        </w:rPr>
        <w:t xml:space="preserve"> situá</w:t>
      </w:r>
      <w:r>
        <w:rPr>
          <w:rFonts w:hint="default"/>
        </w:rPr>
        <w:t>ci</w:t>
      </w:r>
      <w:r w:rsidR="006309F1">
        <w:t>u</w:t>
      </w:r>
      <w:r>
        <w:rPr>
          <w:rFonts w:hint="default"/>
        </w:rPr>
        <w:t>, ktorá</w:t>
      </w:r>
      <w:r>
        <w:rPr>
          <w:rFonts w:hint="default"/>
        </w:rPr>
        <w:t xml:space="preserve"> neumož</w:t>
      </w:r>
      <w:r>
        <w:rPr>
          <w:rFonts w:hint="default"/>
        </w:rPr>
        <w:t>ni</w:t>
      </w:r>
      <w:r>
        <w:rPr>
          <w:rFonts w:hint="default"/>
        </w:rPr>
        <w:t>la úč</w:t>
      </w:r>
      <w:r>
        <w:rPr>
          <w:rFonts w:hint="default"/>
        </w:rPr>
        <w:t>asť</w:t>
      </w:r>
      <w:r>
        <w:rPr>
          <w:rFonts w:hint="default"/>
        </w:rPr>
        <w:t xml:space="preserve"> slovenský</w:t>
      </w:r>
      <w:r>
        <w:rPr>
          <w:rFonts w:hint="default"/>
        </w:rPr>
        <w:t>ch odborní</w:t>
      </w:r>
      <w:r>
        <w:rPr>
          <w:rFonts w:hint="default"/>
        </w:rPr>
        <w:t>kov na pracovný</w:t>
      </w:r>
      <w:r>
        <w:rPr>
          <w:rFonts w:hint="default"/>
        </w:rPr>
        <w:t>ch zasadnutiach panelov EPPO, náš</w:t>
      </w:r>
      <w:r>
        <w:rPr>
          <w:rFonts w:hint="default"/>
        </w:rPr>
        <w:t xml:space="preserve"> prí</w:t>
      </w:r>
      <w:r>
        <w:rPr>
          <w:rFonts w:hint="default"/>
        </w:rPr>
        <w:t>spevok do prá</w:t>
      </w:r>
      <w:r>
        <w:rPr>
          <w:rFonts w:hint="default"/>
        </w:rPr>
        <w:t>ce panelov EPPO bol realizovaný</w:t>
      </w:r>
      <w:r>
        <w:rPr>
          <w:rFonts w:hint="default"/>
        </w:rPr>
        <w:t xml:space="preserve"> len elektronickou komuniká</w:t>
      </w:r>
      <w:r>
        <w:rPr>
          <w:rFonts w:hint="default"/>
        </w:rPr>
        <w:t>ciou š</w:t>
      </w:r>
      <w:r>
        <w:rPr>
          <w:rFonts w:hint="default"/>
        </w:rPr>
        <w:t>pecialistov Ú</w:t>
      </w:r>
      <w:r>
        <w:rPr>
          <w:rFonts w:hint="default"/>
        </w:rPr>
        <w:t>stredné</w:t>
      </w:r>
      <w:r>
        <w:rPr>
          <w:rFonts w:hint="default"/>
        </w:rPr>
        <w:t>ho kontrolné</w:t>
      </w:r>
      <w:r>
        <w:rPr>
          <w:rFonts w:hint="default"/>
        </w:rPr>
        <w:t>ho a skúš</w:t>
      </w:r>
      <w:r>
        <w:rPr>
          <w:rFonts w:hint="default"/>
        </w:rPr>
        <w:t>obné</w:t>
      </w:r>
      <w:r>
        <w:rPr>
          <w:rFonts w:hint="default"/>
        </w:rPr>
        <w:t>ho ú</w:t>
      </w:r>
      <w:r>
        <w:rPr>
          <w:rFonts w:hint="default"/>
        </w:rPr>
        <w:t>stavu poľ</w:t>
      </w:r>
      <w:r>
        <w:rPr>
          <w:rFonts w:hint="default"/>
        </w:rPr>
        <w:t>nohospodá</w:t>
      </w:r>
      <w:r>
        <w:rPr>
          <w:rFonts w:hint="default"/>
        </w:rPr>
        <w:t>rskeho. Touto formou SR prispel</w:t>
      </w:r>
      <w:r>
        <w:rPr>
          <w:rFonts w:hint="default"/>
        </w:rPr>
        <w:t>a</w:t>
      </w:r>
      <w:r>
        <w:rPr>
          <w:rFonts w:hint="default"/>
        </w:rPr>
        <w:t xml:space="preserve"> k diskusii o reví</w:t>
      </w:r>
      <w:r>
        <w:rPr>
          <w:rFonts w:hint="default"/>
        </w:rPr>
        <w:t>ziá</w:t>
      </w:r>
      <w:r>
        <w:rPr>
          <w:rFonts w:hint="default"/>
        </w:rPr>
        <w:t>ch EPPO diagnostický</w:t>
      </w:r>
      <w:r>
        <w:rPr>
          <w:rFonts w:hint="default"/>
        </w:rPr>
        <w:t>ch š</w:t>
      </w:r>
      <w:r>
        <w:rPr>
          <w:rFonts w:hint="default"/>
        </w:rPr>
        <w:t>tandardov pre niektoré</w:t>
      </w:r>
      <w:r>
        <w:rPr>
          <w:rFonts w:hint="default"/>
        </w:rPr>
        <w:t xml:space="preserve"> bakteriá</w:t>
      </w:r>
      <w:r>
        <w:rPr>
          <w:rFonts w:hint="default"/>
        </w:rPr>
        <w:t>lne ochorenia a tiež</w:t>
      </w:r>
      <w:r>
        <w:rPr>
          <w:rFonts w:hint="default"/>
        </w:rPr>
        <w:t xml:space="preserve"> k vypracovaniu EPPO protokolov zahŕň</w:t>
      </w:r>
      <w:r>
        <w:rPr>
          <w:rFonts w:hint="default"/>
        </w:rPr>
        <w:t>ajú</w:t>
      </w:r>
      <w:r>
        <w:rPr>
          <w:rFonts w:hint="default"/>
        </w:rPr>
        <w:t>cich vš</w:t>
      </w:r>
      <w:r>
        <w:rPr>
          <w:rFonts w:hint="default"/>
        </w:rPr>
        <w:t>eobecné</w:t>
      </w:r>
      <w:r>
        <w:rPr>
          <w:rFonts w:hint="default"/>
        </w:rPr>
        <w:t xml:space="preserve"> postupy pre molekulá</w:t>
      </w:r>
      <w:r>
        <w:rPr>
          <w:rFonts w:hint="default"/>
        </w:rPr>
        <w:t>rno-biologické</w:t>
      </w:r>
      <w:r>
        <w:rPr>
          <w:rFonts w:hint="default"/>
        </w:rPr>
        <w:t xml:space="preserve"> (PCR) a biochemické</w:t>
      </w:r>
      <w:r>
        <w:rPr>
          <w:rFonts w:hint="default"/>
        </w:rPr>
        <w:t xml:space="preserve"> diagnostické</w:t>
      </w:r>
      <w:r>
        <w:rPr>
          <w:rFonts w:hint="default"/>
        </w:rPr>
        <w:t xml:space="preserve"> metó</w:t>
      </w:r>
      <w:r>
        <w:rPr>
          <w:rFonts w:hint="default"/>
        </w:rPr>
        <w:t>dy (ELISA),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využ</w:t>
      </w:r>
      <w:r>
        <w:rPr>
          <w:rFonts w:hint="default"/>
        </w:rPr>
        <w:t>iteľ</w:t>
      </w:r>
      <w:r>
        <w:rPr>
          <w:rFonts w:hint="default"/>
        </w:rPr>
        <w:t>né</w:t>
      </w:r>
      <w:r>
        <w:rPr>
          <w:rFonts w:hint="default"/>
        </w:rPr>
        <w:t xml:space="preserve"> </w:t>
      </w:r>
      <w:r>
        <w:rPr>
          <w:rFonts w:hint="default"/>
        </w:rPr>
        <w:t>v</w:t>
      </w:r>
      <w:r>
        <w:rPr>
          <w:rFonts w:hint="default"/>
        </w:rPr>
        <w:t xml:space="preserve"> súč</w:t>
      </w:r>
      <w:r>
        <w:rPr>
          <w:rFonts w:hint="default"/>
        </w:rPr>
        <w:t>innosti s viacerý</w:t>
      </w:r>
      <w:r>
        <w:rPr>
          <w:rFonts w:hint="default"/>
        </w:rPr>
        <w:t>mi EPPO diagnostický</w:t>
      </w:r>
      <w:r>
        <w:rPr>
          <w:rFonts w:hint="default"/>
        </w:rPr>
        <w:t>mi š</w:t>
      </w:r>
      <w:r>
        <w:rPr>
          <w:rFonts w:hint="default"/>
        </w:rPr>
        <w:t>tandardami, zameraný</w:t>
      </w:r>
      <w:r>
        <w:rPr>
          <w:rFonts w:hint="default"/>
        </w:rPr>
        <w:t>mi na ochorenia rô</w:t>
      </w:r>
      <w:r>
        <w:rPr>
          <w:rFonts w:hint="default"/>
        </w:rPr>
        <w:t>zneho pô</w:t>
      </w:r>
      <w:r>
        <w:rPr>
          <w:rFonts w:hint="default"/>
        </w:rPr>
        <w:t>vodu (bakté</w:t>
      </w:r>
      <w:r>
        <w:rPr>
          <w:rFonts w:hint="default"/>
        </w:rPr>
        <w:t>rie, ví</w:t>
      </w:r>
      <w:r>
        <w:rPr>
          <w:rFonts w:hint="default"/>
        </w:rPr>
        <w:t>rusy, huby, š</w:t>
      </w:r>
      <w:r>
        <w:rPr>
          <w:rFonts w:hint="default"/>
        </w:rPr>
        <w:t>kodce, atd.) u rastlí</w:t>
      </w:r>
      <w:r>
        <w:rPr>
          <w:rFonts w:hint="default"/>
        </w:rPr>
        <w:t>n.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oblasti posudzovania prí</w:t>
      </w:r>
      <w:r>
        <w:rPr>
          <w:rFonts w:hint="default"/>
        </w:rPr>
        <w:t>pravkov na ochranu rastlí</w:t>
      </w:r>
      <w:r>
        <w:rPr>
          <w:rFonts w:hint="default"/>
        </w:rPr>
        <w:t>n, ktoré</w:t>
      </w:r>
      <w:r>
        <w:rPr>
          <w:rFonts w:hint="default"/>
        </w:rPr>
        <w:t xml:space="preserve"> je jednou z podmienok registrá</w:t>
      </w:r>
      <w:r>
        <w:rPr>
          <w:rFonts w:hint="default"/>
        </w:rPr>
        <w:t>cie prí</w:t>
      </w:r>
      <w:r>
        <w:rPr>
          <w:rFonts w:hint="default"/>
        </w:rPr>
        <w:t>pravkov na oc</w:t>
      </w:r>
      <w:r>
        <w:rPr>
          <w:rFonts w:hint="default"/>
        </w:rPr>
        <w:t>hranu rastlí</w:t>
      </w:r>
      <w:r>
        <w:rPr>
          <w:rFonts w:hint="default"/>
        </w:rPr>
        <w:t>n, Ú</w:t>
      </w:r>
      <w:r>
        <w:rPr>
          <w:rFonts w:hint="default"/>
        </w:rPr>
        <w:t>stredný</w:t>
      </w:r>
      <w:r>
        <w:rPr>
          <w:rFonts w:hint="default"/>
        </w:rPr>
        <w:t xml:space="preserve"> kontrolný</w:t>
      </w:r>
      <w:r>
        <w:rPr>
          <w:rFonts w:hint="default"/>
        </w:rPr>
        <w:t xml:space="preserve"> a skúš</w:t>
      </w:r>
      <w:r>
        <w:rPr>
          <w:rFonts w:hint="default"/>
        </w:rPr>
        <w:t>obný</w:t>
      </w:r>
      <w:r>
        <w:rPr>
          <w:rFonts w:hint="default"/>
        </w:rPr>
        <w:t xml:space="preserve"> ú</w:t>
      </w:r>
      <w:r>
        <w:rPr>
          <w:rFonts w:hint="default"/>
        </w:rPr>
        <w:t>stav poľ</w:t>
      </w:r>
      <w:r>
        <w:rPr>
          <w:rFonts w:hint="default"/>
        </w:rPr>
        <w:t>nohospodá</w:t>
      </w:r>
      <w:r>
        <w:rPr>
          <w:rFonts w:hint="default"/>
        </w:rPr>
        <w:t>rsky (Ú</w:t>
      </w:r>
      <w:r>
        <w:rPr>
          <w:rFonts w:hint="default"/>
        </w:rPr>
        <w:t>KSÚ</w:t>
      </w:r>
      <w:r>
        <w:rPr>
          <w:rFonts w:hint="default"/>
        </w:rPr>
        <w:t>P) komplexne využí</w:t>
      </w:r>
      <w:r>
        <w:rPr>
          <w:rFonts w:hint="default"/>
        </w:rPr>
        <w:t>va š</w:t>
      </w:r>
      <w:r>
        <w:rPr>
          <w:rFonts w:hint="default"/>
        </w:rPr>
        <w:t>tandardy EPPO, a to vš</w:t>
      </w:r>
      <w:r>
        <w:rPr>
          <w:rFonts w:hint="default"/>
        </w:rPr>
        <w:t>eobecné</w:t>
      </w:r>
      <w:r>
        <w:rPr>
          <w:rFonts w:hint="default"/>
        </w:rPr>
        <w:t xml:space="preserve"> a š</w:t>
      </w:r>
      <w:r>
        <w:rPr>
          <w:rFonts w:hint="default"/>
        </w:rPr>
        <w:t>peciá</w:t>
      </w:r>
      <w:r>
        <w:rPr>
          <w:rFonts w:hint="default"/>
        </w:rPr>
        <w:t>lne pre jednotlivé</w:t>
      </w:r>
      <w:r>
        <w:rPr>
          <w:rFonts w:hint="default"/>
        </w:rPr>
        <w:t xml:space="preserve"> plodiny. V roku 2010 bolo po zasadnutiach pracovný</w:t>
      </w:r>
      <w:r>
        <w:rPr>
          <w:rFonts w:hint="default"/>
        </w:rPr>
        <w:t>ch skupí</w:t>
      </w:r>
      <w:r>
        <w:rPr>
          <w:rFonts w:hint="default"/>
        </w:rPr>
        <w:t>n Radou EPPO schvá</w:t>
      </w:r>
      <w:r>
        <w:rPr>
          <w:rFonts w:hint="default"/>
        </w:rPr>
        <w:t>lený</w:t>
      </w:r>
      <w:r>
        <w:rPr>
          <w:rFonts w:hint="default"/>
        </w:rPr>
        <w:t>ch 16 EPPO š</w:t>
      </w:r>
      <w:r>
        <w:rPr>
          <w:rFonts w:hint="default"/>
        </w:rPr>
        <w:t>tandá</w:t>
      </w:r>
      <w:r>
        <w:rPr>
          <w:rFonts w:hint="default"/>
        </w:rPr>
        <w:t>rd pre</w:t>
      </w:r>
      <w:r>
        <w:rPr>
          <w:rFonts w:hint="default"/>
        </w:rPr>
        <w:t xml:space="preserve"> </w:t>
      </w:r>
      <w:r>
        <w:rPr>
          <w:rFonts w:hint="default"/>
        </w:rPr>
        <w:t>oblasť</w:t>
      </w:r>
      <w:r>
        <w:rPr>
          <w:rFonts w:hint="default"/>
        </w:rPr>
        <w:t xml:space="preserve"> hodnotenia úč</w:t>
      </w:r>
      <w:r>
        <w:rPr>
          <w:rFonts w:hint="default"/>
        </w:rPr>
        <w:t>innosti prí</w:t>
      </w:r>
      <w:r>
        <w:rPr>
          <w:rFonts w:hint="default"/>
        </w:rPr>
        <w:t>pravkov na ochranu rastlí</w:t>
      </w:r>
      <w:r>
        <w:rPr>
          <w:rFonts w:hint="default"/>
        </w:rPr>
        <w:t>n. Ich využ</w:t>
      </w:r>
      <w:r>
        <w:rPr>
          <w:rFonts w:hint="default"/>
        </w:rPr>
        <w:t>itie je v súč</w:t>
      </w:r>
      <w:r>
        <w:rPr>
          <w:rFonts w:hint="default"/>
        </w:rPr>
        <w:t>asnosti jedinou mož</w:t>
      </w:r>
      <w:r>
        <w:rPr>
          <w:rFonts w:hint="default"/>
        </w:rPr>
        <w:t>nou transparentnou a harmonizovanou cestou ako zabezpeč</w:t>
      </w:r>
      <w:r>
        <w:rPr>
          <w:rFonts w:hint="default"/>
        </w:rPr>
        <w:t>iť</w:t>
      </w:r>
      <w:r>
        <w:rPr>
          <w:rFonts w:hint="default"/>
        </w:rPr>
        <w:t xml:space="preserve"> celý</w:t>
      </w:r>
      <w:r>
        <w:rPr>
          <w:rFonts w:hint="default"/>
        </w:rPr>
        <w:t xml:space="preserve"> proces fytosanitá</w:t>
      </w:r>
      <w:r>
        <w:rPr>
          <w:rFonts w:hint="default"/>
        </w:rPr>
        <w:t>rnej kontroly rastlinnej produkcie, ale aj kontroly pohybu tovaru rastlinné</w:t>
      </w:r>
      <w:r>
        <w:rPr>
          <w:rFonts w:hint="default"/>
        </w:rPr>
        <w:t>h</w:t>
      </w:r>
      <w:r>
        <w:rPr>
          <w:rFonts w:hint="default"/>
        </w:rPr>
        <w:t>o</w:t>
      </w:r>
      <w:r>
        <w:rPr>
          <w:rFonts w:hint="default"/>
        </w:rPr>
        <w:t xml:space="preserve"> pô</w:t>
      </w:r>
      <w:r>
        <w:rPr>
          <w:rFonts w:hint="default"/>
        </w:rPr>
        <w:t>vodu a proces registrá</w:t>
      </w:r>
      <w:r>
        <w:rPr>
          <w:rFonts w:hint="default"/>
        </w:rPr>
        <w:t>cie a kontroly prí</w:t>
      </w:r>
      <w:r>
        <w:rPr>
          <w:rFonts w:hint="default"/>
        </w:rPr>
        <w:t>pravkov na ochranu rastlí</w:t>
      </w:r>
      <w:r>
        <w:rPr>
          <w:rFonts w:hint="default"/>
        </w:rPr>
        <w:t>n na euró</w:t>
      </w:r>
      <w:r>
        <w:rPr>
          <w:rFonts w:hint="default"/>
        </w:rPr>
        <w:t>pskej ú</w:t>
      </w:r>
      <w:r>
        <w:rPr>
          <w:rFonts w:hint="default"/>
        </w:rPr>
        <w:t>rovni.</w:t>
      </w:r>
    </w:p>
    <w:p w:rsidR="00852189" w:rsidP="00852189">
      <w:pPr>
        <w:bidi w:val="0"/>
        <w:rPr>
          <w:rFonts w:hint="default"/>
        </w:rPr>
      </w:pPr>
    </w:p>
    <w:p w:rsidR="00852189" w:rsidP="00571E20">
      <w:pPr>
        <w:keepNext/>
        <w:bidi w:val="0"/>
        <w:ind w:firstLine="0"/>
      </w:pPr>
      <w:r w:rsidRPr="00BC64C6" w:rsidR="004F653E">
        <w:rPr>
          <w:rFonts w:hint="default"/>
          <w:b/>
          <w:bCs/>
        </w:rPr>
        <w:t>Medziná</w:t>
      </w:r>
      <w:r w:rsidRPr="00BC64C6" w:rsidR="004F653E">
        <w:rPr>
          <w:rFonts w:hint="default"/>
          <w:b/>
          <w:bCs/>
        </w:rPr>
        <w:t>rodná</w:t>
      </w:r>
      <w:r w:rsidRPr="00BC64C6" w:rsidR="004F653E">
        <w:rPr>
          <w:rFonts w:hint="default"/>
          <w:b/>
          <w:bCs/>
        </w:rPr>
        <w:t xml:space="preserve"> asociá</w:t>
      </w:r>
      <w:r w:rsidRPr="00BC64C6" w:rsidR="004F653E">
        <w:rPr>
          <w:rFonts w:hint="default"/>
          <w:b/>
          <w:bCs/>
        </w:rPr>
        <w:t>cia pre testovanie osí</w:t>
      </w:r>
      <w:r w:rsidRPr="00BC64C6" w:rsidR="004F653E">
        <w:rPr>
          <w:rFonts w:hint="default"/>
          <w:b/>
          <w:bCs/>
        </w:rPr>
        <w:t>v (</w:t>
      </w:r>
      <w:r w:rsidRPr="00BC64C6" w:rsidR="004F653E">
        <w:rPr>
          <w:b/>
        </w:rPr>
        <w:t>ISTA)</w:t>
      </w:r>
    </w:p>
    <w:p w:rsidR="00852189" w:rsidP="00852189">
      <w:pPr>
        <w:bidi w:val="0"/>
        <w:rPr>
          <w:rFonts w:hint="default"/>
        </w:rPr>
      </w:pPr>
      <w:r w:rsidRPr="004F653E">
        <w:rPr>
          <w:rFonts w:hint="default"/>
          <w:b/>
        </w:rPr>
        <w:t>ISTA č</w:t>
      </w:r>
      <w:r w:rsidRPr="004F653E">
        <w:rPr>
          <w:rFonts w:hint="default"/>
          <w:b/>
        </w:rPr>
        <w:t>lenské</w:t>
      </w:r>
      <w:r w:rsidRPr="004F653E">
        <w:rPr>
          <w:rFonts w:hint="default"/>
          <w:b/>
        </w:rPr>
        <w:t xml:space="preserve"> akreditované</w:t>
      </w:r>
      <w:r w:rsidRPr="004F653E">
        <w:rPr>
          <w:rFonts w:hint="default"/>
          <w:b/>
        </w:rPr>
        <w:t xml:space="preserve"> laborató</w:t>
      </w:r>
      <w:r w:rsidRPr="004F653E">
        <w:rPr>
          <w:rFonts w:hint="default"/>
          <w:b/>
        </w:rPr>
        <w:t>rium SK01</w:t>
      </w:r>
      <w:r>
        <w:rPr>
          <w:rFonts w:hint="default"/>
        </w:rPr>
        <w:t xml:space="preserve"> (Ú</w:t>
      </w:r>
      <w:r>
        <w:rPr>
          <w:rFonts w:hint="default"/>
        </w:rPr>
        <w:t>KSÚ</w:t>
      </w:r>
      <w:r>
        <w:rPr>
          <w:rFonts w:hint="default"/>
        </w:rPr>
        <w:t>P Bratislava) sa v roku 2010 v rá</w:t>
      </w:r>
      <w:r>
        <w:rPr>
          <w:rFonts w:hint="default"/>
        </w:rPr>
        <w:t>mci plá</w:t>
      </w:r>
      <w:r>
        <w:rPr>
          <w:rFonts w:hint="default"/>
        </w:rPr>
        <w:t>nu medziná</w:t>
      </w:r>
      <w:r>
        <w:rPr>
          <w:rFonts w:hint="default"/>
        </w:rPr>
        <w:t>rodný</w:t>
      </w:r>
      <w:r>
        <w:rPr>
          <w:rFonts w:hint="default"/>
        </w:rPr>
        <w:t>ch kruhový</w:t>
      </w:r>
      <w:r>
        <w:rPr>
          <w:rFonts w:hint="default"/>
        </w:rPr>
        <w:t>ch porovná</w:t>
      </w:r>
      <w:r>
        <w:rPr>
          <w:rFonts w:hint="default"/>
        </w:rPr>
        <w:t>vací</w:t>
      </w:r>
      <w:r>
        <w:rPr>
          <w:rFonts w:hint="default"/>
        </w:rPr>
        <w:t>ch testov ISTA zúč</w:t>
      </w:r>
      <w:r>
        <w:rPr>
          <w:rFonts w:hint="default"/>
        </w:rPr>
        <w:t>astnilo troch kruhový</w:t>
      </w:r>
      <w:r>
        <w:rPr>
          <w:rFonts w:hint="default"/>
        </w:rPr>
        <w:t>ch testov, kde sa pri dvoch testovaný</w:t>
      </w:r>
      <w:r>
        <w:rPr>
          <w:rFonts w:hint="default"/>
        </w:rPr>
        <w:t>ch druhoch umiestnilo s celkový</w:t>
      </w:r>
      <w:r>
        <w:rPr>
          <w:rFonts w:hint="default"/>
        </w:rPr>
        <w:t>m hodnotení</w:t>
      </w:r>
      <w:r>
        <w:rPr>
          <w:rFonts w:hint="default"/>
        </w:rPr>
        <w:t>m „</w:t>
      </w:r>
      <w:r>
        <w:rPr>
          <w:rFonts w:hint="default"/>
        </w:rPr>
        <w:t>A“</w:t>
      </w:r>
      <w:r>
        <w:rPr>
          <w:rFonts w:hint="default"/>
        </w:rPr>
        <w:t>. V má</w:t>
      </w:r>
      <w:r>
        <w:rPr>
          <w:rFonts w:hint="default"/>
        </w:rPr>
        <w:t>ji 2010 laborató</w:t>
      </w:r>
      <w:r>
        <w:rPr>
          <w:rFonts w:hint="default"/>
        </w:rPr>
        <w:t>rium ú</w:t>
      </w:r>
      <w:r>
        <w:rPr>
          <w:rFonts w:hint="default"/>
        </w:rPr>
        <w:t>speš</w:t>
      </w:r>
      <w:r>
        <w:rPr>
          <w:rFonts w:hint="default"/>
        </w:rPr>
        <w:t>ne ukonč</w:t>
      </w:r>
      <w:r>
        <w:rPr>
          <w:rFonts w:hint="default"/>
        </w:rPr>
        <w:t>ilo proces reakreditá</w:t>
      </w:r>
      <w:r>
        <w:rPr>
          <w:rFonts w:hint="default"/>
        </w:rPr>
        <w:t>cie ISTA a zí</w:t>
      </w:r>
      <w:r>
        <w:rPr>
          <w:rFonts w:hint="default"/>
        </w:rPr>
        <w:t>skalo Certifiká</w:t>
      </w:r>
      <w:r>
        <w:rPr>
          <w:rFonts w:hint="default"/>
        </w:rPr>
        <w:t>t o akreditá</w:t>
      </w:r>
      <w:r>
        <w:rPr>
          <w:rFonts w:hint="default"/>
        </w:rPr>
        <w:t>cii, ktorý</w:t>
      </w:r>
      <w:r>
        <w:rPr>
          <w:rFonts w:hint="default"/>
        </w:rPr>
        <w:t xml:space="preserve"> ma pla</w:t>
      </w:r>
      <w:r>
        <w:rPr>
          <w:rFonts w:hint="default"/>
        </w:rPr>
        <w:t>t</w:t>
      </w:r>
      <w:r>
        <w:rPr>
          <w:rFonts w:hint="default"/>
        </w:rPr>
        <w:t>nosť</w:t>
      </w:r>
      <w:r>
        <w:rPr>
          <w:rFonts w:hint="default"/>
        </w:rPr>
        <w:t xml:space="preserve"> do roku 2012.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Na zá</w:t>
      </w:r>
      <w:r>
        <w:rPr>
          <w:rFonts w:hint="default"/>
        </w:rPr>
        <w:t>klade pož</w:t>
      </w:r>
      <w:r>
        <w:rPr>
          <w:rFonts w:hint="default"/>
        </w:rPr>
        <w:t>iadaviek evidovaný</w:t>
      </w:r>
      <w:r>
        <w:rPr>
          <w:rFonts w:hint="default"/>
        </w:rPr>
        <w:t>ch dodá</w:t>
      </w:r>
      <w:r>
        <w:rPr>
          <w:rFonts w:hint="default"/>
        </w:rPr>
        <w:t>vateľ</w:t>
      </w:r>
      <w:r>
        <w:rPr>
          <w:rFonts w:hint="default"/>
        </w:rPr>
        <w:t>ov I</w:t>
      </w:r>
      <w:r w:rsidR="00571E20">
        <w:rPr>
          <w:rFonts w:hint="default"/>
        </w:rPr>
        <w:t>STA č</w:t>
      </w:r>
      <w:r w:rsidR="00571E20">
        <w:rPr>
          <w:rFonts w:hint="default"/>
        </w:rPr>
        <w:t>lenské</w:t>
      </w:r>
      <w:r w:rsidR="00571E20">
        <w:rPr>
          <w:rFonts w:hint="default"/>
        </w:rPr>
        <w:t xml:space="preserve"> laborató</w:t>
      </w:r>
      <w:r w:rsidR="00571E20">
        <w:rPr>
          <w:rFonts w:hint="default"/>
        </w:rPr>
        <w:t>rium SK01 v </w:t>
      </w:r>
      <w:r>
        <w:rPr>
          <w:rFonts w:hint="default"/>
        </w:rPr>
        <w:t>rozsahu akreditá</w:t>
      </w:r>
      <w:r>
        <w:rPr>
          <w:rFonts w:hint="default"/>
        </w:rPr>
        <w:t>cie vystavilo medziná</w:t>
      </w:r>
      <w:r>
        <w:rPr>
          <w:rFonts w:hint="default"/>
        </w:rPr>
        <w:t>rodné</w:t>
      </w:r>
      <w:r>
        <w:rPr>
          <w:rFonts w:hint="default"/>
        </w:rPr>
        <w:t xml:space="preserve"> oranž</w:t>
      </w:r>
      <w:r>
        <w:rPr>
          <w:rFonts w:hint="default"/>
        </w:rPr>
        <w:t>ové</w:t>
      </w:r>
      <w:r>
        <w:rPr>
          <w:rFonts w:hint="default"/>
        </w:rPr>
        <w:t xml:space="preserve"> ISTA certifiká</w:t>
      </w:r>
      <w:r>
        <w:rPr>
          <w:rFonts w:hint="default"/>
        </w:rPr>
        <w:t>ty v poč</w:t>
      </w:r>
      <w:r>
        <w:rPr>
          <w:rFonts w:hint="default"/>
        </w:rPr>
        <w:t>te 107, na zá</w:t>
      </w:r>
      <w:r>
        <w:rPr>
          <w:rFonts w:hint="default"/>
        </w:rPr>
        <w:t>klade ktorý</w:t>
      </w:r>
      <w:r>
        <w:rPr>
          <w:rFonts w:hint="default"/>
        </w:rPr>
        <w:t>ch evidovaní</w:t>
      </w:r>
      <w:r>
        <w:rPr>
          <w:rFonts w:hint="default"/>
        </w:rPr>
        <w:t xml:space="preserve"> dodá</w:t>
      </w:r>
      <w:r>
        <w:rPr>
          <w:rFonts w:hint="default"/>
        </w:rPr>
        <w:t>vatelia obchodujú</w:t>
      </w:r>
      <w:r>
        <w:rPr>
          <w:rFonts w:hint="default"/>
        </w:rPr>
        <w:t xml:space="preserve"> s osivom v rá</w:t>
      </w:r>
      <w:r>
        <w:rPr>
          <w:rFonts w:hint="default"/>
        </w:rPr>
        <w:t>mci EÚ</w:t>
      </w:r>
      <w:r>
        <w:rPr>
          <w:rFonts w:hint="default"/>
        </w:rPr>
        <w:t xml:space="preserve"> a s </w:t>
      </w:r>
      <w:r>
        <w:rPr>
          <w:rFonts w:hint="default"/>
        </w:rPr>
        <w:t>tretí</w:t>
      </w:r>
      <w:r>
        <w:rPr>
          <w:rFonts w:hint="default"/>
        </w:rPr>
        <w:t>mi krajinami. Certifiká</w:t>
      </w:r>
      <w:r>
        <w:rPr>
          <w:rFonts w:hint="default"/>
        </w:rPr>
        <w:t>ty boli vystavené</w:t>
      </w:r>
      <w:r>
        <w:rPr>
          <w:rFonts w:hint="default"/>
        </w:rPr>
        <w:t xml:space="preserve"> prevaž</w:t>
      </w:r>
      <w:r>
        <w:rPr>
          <w:rFonts w:hint="default"/>
        </w:rPr>
        <w:t>ne na osivo kukurice siatej, raž</w:t>
      </w:r>
      <w:r>
        <w:rPr>
          <w:rFonts w:hint="default"/>
        </w:rPr>
        <w:t>e a hrachu siateho.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 xml:space="preserve"> audit </w:t>
      </w:r>
      <w:r w:rsidRPr="004F653E">
        <w:rPr>
          <w:rFonts w:hint="default"/>
          <w:b/>
        </w:rPr>
        <w:t>ISTA č</w:t>
      </w:r>
      <w:r w:rsidRPr="004F653E">
        <w:rPr>
          <w:rFonts w:hint="default"/>
          <w:b/>
        </w:rPr>
        <w:t>lenské</w:t>
      </w:r>
      <w:r w:rsidRPr="004F653E">
        <w:rPr>
          <w:rFonts w:hint="default"/>
          <w:b/>
        </w:rPr>
        <w:t>ho akreditované</w:t>
      </w:r>
      <w:r w:rsidRPr="004F653E">
        <w:rPr>
          <w:rFonts w:hint="default"/>
          <w:b/>
        </w:rPr>
        <w:t>ho laborató</w:t>
      </w:r>
      <w:r w:rsidRPr="004F653E">
        <w:rPr>
          <w:rFonts w:hint="default"/>
          <w:b/>
        </w:rPr>
        <w:t>ria SK02</w:t>
      </w:r>
      <w:r>
        <w:rPr>
          <w:rFonts w:hint="default"/>
        </w:rPr>
        <w:t xml:space="preserve"> (SKLRM Liptovský</w:t>
      </w:r>
      <w:r>
        <w:rPr>
          <w:rFonts w:hint="default"/>
        </w:rPr>
        <w:t xml:space="preserve"> Hrá</w:t>
      </w:r>
      <w:r>
        <w:rPr>
          <w:rFonts w:hint="default"/>
        </w:rPr>
        <w:t>dok) sa uskutoč</w:t>
      </w:r>
      <w:r>
        <w:rPr>
          <w:rFonts w:hint="default"/>
        </w:rPr>
        <w:t>nil 3. marca 2010. Poč</w:t>
      </w:r>
      <w:r>
        <w:rPr>
          <w:rFonts w:hint="default"/>
        </w:rPr>
        <w:t>as auditu boli zistené</w:t>
      </w:r>
      <w:r>
        <w:rPr>
          <w:rFonts w:hint="default"/>
        </w:rPr>
        <w:t xml:space="preserve"> niekto</w:t>
      </w:r>
      <w:r>
        <w:rPr>
          <w:rFonts w:hint="default"/>
        </w:rPr>
        <w:t>ré</w:t>
      </w:r>
      <w:r>
        <w:rPr>
          <w:rFonts w:hint="default"/>
        </w:rPr>
        <w:t xml:space="preserve"> nedostatky. Sprá</w:t>
      </w:r>
      <w:r>
        <w:rPr>
          <w:rFonts w:hint="default"/>
        </w:rPr>
        <w:t>va o realizá</w:t>
      </w:r>
      <w:r>
        <w:rPr>
          <w:rFonts w:hint="default"/>
        </w:rPr>
        <w:t>cii ná</w:t>
      </w:r>
      <w:r>
        <w:rPr>
          <w:rFonts w:hint="default"/>
        </w:rPr>
        <w:t>pravný</w:t>
      </w:r>
      <w:r>
        <w:rPr>
          <w:rFonts w:hint="default"/>
        </w:rPr>
        <w:t>ch opatrení</w:t>
      </w:r>
      <w:r>
        <w:rPr>
          <w:rFonts w:hint="default"/>
        </w:rPr>
        <w:t xml:space="preserve"> vrá</w:t>
      </w:r>
      <w:r>
        <w:rPr>
          <w:rFonts w:hint="default"/>
        </w:rPr>
        <w:t>tane š</w:t>
      </w:r>
      <w:r>
        <w:rPr>
          <w:rFonts w:hint="default"/>
        </w:rPr>
        <w:t>estná</w:t>
      </w:r>
      <w:r>
        <w:rPr>
          <w:rFonts w:hint="default"/>
        </w:rPr>
        <w:t>stich prí</w:t>
      </w:r>
      <w:r>
        <w:rPr>
          <w:rFonts w:hint="default"/>
        </w:rPr>
        <w:t>loh, ktoré</w:t>
      </w:r>
      <w:r>
        <w:rPr>
          <w:rFonts w:hint="default"/>
        </w:rPr>
        <w:t xml:space="preserve"> dokladovali ich uskutoč</w:t>
      </w:r>
      <w:r>
        <w:rPr>
          <w:rFonts w:hint="default"/>
        </w:rPr>
        <w:t>nenie, bola odoslaná</w:t>
      </w:r>
      <w:r>
        <w:rPr>
          <w:rFonts w:hint="default"/>
        </w:rPr>
        <w:t xml:space="preserve"> na sekretariá</w:t>
      </w:r>
      <w:r>
        <w:rPr>
          <w:rFonts w:hint="default"/>
        </w:rPr>
        <w:t>t ISTA 24. má</w:t>
      </w:r>
      <w:r>
        <w:rPr>
          <w:rFonts w:hint="default"/>
        </w:rPr>
        <w:t>ja 2010. Na zá</w:t>
      </w:r>
      <w:r>
        <w:rPr>
          <w:rFonts w:hint="default"/>
        </w:rPr>
        <w:t>klade odporúč</w:t>
      </w:r>
      <w:r>
        <w:rPr>
          <w:rFonts w:hint="default"/>
        </w:rPr>
        <w:t>ania audí</w:t>
      </w:r>
      <w:r>
        <w:rPr>
          <w:rFonts w:hint="default"/>
        </w:rPr>
        <w:t>torov č</w:t>
      </w:r>
      <w:r>
        <w:rPr>
          <w:rFonts w:hint="default"/>
        </w:rPr>
        <w:t>lenovia Vý</w:t>
      </w:r>
      <w:r>
        <w:rPr>
          <w:rFonts w:hint="default"/>
        </w:rPr>
        <w:t>konné</w:t>
      </w:r>
      <w:r>
        <w:rPr>
          <w:rFonts w:hint="default"/>
        </w:rPr>
        <w:t>ho vý</w:t>
      </w:r>
      <w:r>
        <w:rPr>
          <w:rFonts w:hint="default"/>
        </w:rPr>
        <w:t>boru ISTA rozhodli o reakreditá</w:t>
      </w:r>
      <w:r>
        <w:rPr>
          <w:rFonts w:hint="default"/>
        </w:rPr>
        <w:t>ci</w:t>
      </w:r>
      <w:r>
        <w:rPr>
          <w:rFonts w:hint="default"/>
        </w:rPr>
        <w:t>i</w:t>
      </w:r>
      <w:r>
        <w:rPr>
          <w:rFonts w:hint="default"/>
        </w:rPr>
        <w:t xml:space="preserve"> laborató</w:t>
      </w:r>
      <w:r>
        <w:rPr>
          <w:rFonts w:hint="default"/>
        </w:rPr>
        <w:t>ria. Oficiá</w:t>
      </w:r>
      <w:r>
        <w:rPr>
          <w:rFonts w:hint="default"/>
        </w:rPr>
        <w:t>lne bola reakreditá</w:t>
      </w:r>
      <w:r>
        <w:rPr>
          <w:rFonts w:hint="default"/>
        </w:rPr>
        <w:t>cia laborató</w:t>
      </w:r>
      <w:r>
        <w:rPr>
          <w:rFonts w:hint="default"/>
        </w:rPr>
        <w:t>ria potvrdená</w:t>
      </w:r>
      <w:r>
        <w:rPr>
          <w:rFonts w:hint="default"/>
        </w:rPr>
        <w:t xml:space="preserve"> 20. jú</w:t>
      </w:r>
      <w:r>
        <w:rPr>
          <w:rFonts w:hint="default"/>
        </w:rPr>
        <w:t>la 2010.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Vzhľ</w:t>
      </w:r>
      <w:r>
        <w:rPr>
          <w:rFonts w:hint="default"/>
        </w:rPr>
        <w:t>adom na to, ž</w:t>
      </w:r>
      <w:r>
        <w:rPr>
          <w:rFonts w:hint="default"/>
        </w:rPr>
        <w:t>e ISTA neorganizuje medziná</w:t>
      </w:r>
      <w:r>
        <w:rPr>
          <w:rFonts w:hint="default"/>
        </w:rPr>
        <w:t>rodné</w:t>
      </w:r>
      <w:r>
        <w:rPr>
          <w:rFonts w:hint="default"/>
        </w:rPr>
        <w:t xml:space="preserve"> porovná</w:t>
      </w:r>
      <w:r>
        <w:rPr>
          <w:rFonts w:hint="default"/>
        </w:rPr>
        <w:t>vacie okruhové</w:t>
      </w:r>
      <w:r>
        <w:rPr>
          <w:rFonts w:hint="default"/>
        </w:rPr>
        <w:t xml:space="preserve"> testy pre lesné</w:t>
      </w:r>
      <w:r>
        <w:rPr>
          <w:rFonts w:hint="default"/>
        </w:rPr>
        <w:t xml:space="preserve"> dreviny, zorganizovalo akreditované</w:t>
      </w:r>
      <w:r>
        <w:rPr>
          <w:rFonts w:hint="default"/>
        </w:rPr>
        <w:t xml:space="preserve"> laborató</w:t>
      </w:r>
      <w:r>
        <w:rPr>
          <w:rFonts w:hint="default"/>
        </w:rPr>
        <w:t>rium ISTA SK02 dva medziná</w:t>
      </w:r>
      <w:r>
        <w:rPr>
          <w:rFonts w:hint="default"/>
        </w:rPr>
        <w:t>rodné</w:t>
      </w:r>
      <w:r>
        <w:rPr>
          <w:rFonts w:hint="default"/>
        </w:rPr>
        <w:t xml:space="preserve"> porovná</w:t>
      </w:r>
      <w:r>
        <w:rPr>
          <w:rFonts w:hint="default"/>
        </w:rPr>
        <w:t>vacie</w:t>
      </w:r>
      <w:r>
        <w:rPr>
          <w:rFonts w:hint="default"/>
        </w:rPr>
        <w:t xml:space="preserve"> testy pre š</w:t>
      </w:r>
      <w:r>
        <w:rPr>
          <w:rFonts w:hint="default"/>
        </w:rPr>
        <w:t>tyri druhy dreví</w:t>
      </w:r>
      <w:r>
        <w:rPr>
          <w:rFonts w:hint="default"/>
        </w:rPr>
        <w:t>n. Vý</w:t>
      </w:r>
      <w:r>
        <w:rPr>
          <w:rFonts w:hint="default"/>
        </w:rPr>
        <w:t>sledky testov medzi vš</w:t>
      </w:r>
      <w:r>
        <w:rPr>
          <w:rFonts w:hint="default"/>
        </w:rPr>
        <w:t>etký</w:t>
      </w:r>
      <w:r>
        <w:rPr>
          <w:rFonts w:hint="default"/>
        </w:rPr>
        <w:t>mi zúč</w:t>
      </w:r>
      <w:r>
        <w:rPr>
          <w:rFonts w:hint="default"/>
        </w:rPr>
        <w:t>astnený</w:t>
      </w:r>
      <w:r>
        <w:rPr>
          <w:rFonts w:hint="default"/>
        </w:rPr>
        <w:t>mi laborató</w:t>
      </w:r>
      <w:r>
        <w:rPr>
          <w:rFonts w:hint="default"/>
        </w:rPr>
        <w:t>riami boli v tolerancii, ktorú</w:t>
      </w:r>
      <w:r>
        <w:rPr>
          <w:rFonts w:hint="default"/>
        </w:rPr>
        <w:t xml:space="preserve"> stanovujú</w:t>
      </w:r>
      <w:r>
        <w:rPr>
          <w:rFonts w:hint="default"/>
        </w:rPr>
        <w:t xml:space="preserve"> ISTA pravidlá</w:t>
      </w:r>
      <w:r>
        <w:rPr>
          <w:rFonts w:hint="default"/>
        </w:rPr>
        <w:t xml:space="preserve"> a nebolo potrebné</w:t>
      </w:r>
      <w:r>
        <w:rPr>
          <w:rFonts w:hint="default"/>
        </w:rPr>
        <w:t xml:space="preserve"> prijať</w:t>
      </w:r>
      <w:r>
        <w:rPr>
          <w:rFonts w:hint="default"/>
        </w:rPr>
        <w:t xml:space="preserve"> ná</w:t>
      </w:r>
      <w:r>
        <w:rPr>
          <w:rFonts w:hint="default"/>
        </w:rPr>
        <w:t>pravné</w:t>
      </w:r>
      <w:r>
        <w:rPr>
          <w:rFonts w:hint="default"/>
        </w:rPr>
        <w:t xml:space="preserve"> opatrenia. Koncom roka 2010 sa laborató</w:t>
      </w:r>
      <w:r>
        <w:rPr>
          <w:rFonts w:hint="default"/>
        </w:rPr>
        <w:t>rium zúč</w:t>
      </w:r>
      <w:r>
        <w:rPr>
          <w:rFonts w:hint="default"/>
        </w:rPr>
        <w:t>astnilo aj ď</w:t>
      </w:r>
      <w:r>
        <w:rPr>
          <w:rFonts w:hint="default"/>
        </w:rPr>
        <w:t>alš</w:t>
      </w:r>
      <w:r>
        <w:rPr>
          <w:rFonts w:hint="default"/>
        </w:rPr>
        <w:t>ieho medziná</w:t>
      </w:r>
      <w:r>
        <w:rPr>
          <w:rFonts w:hint="default"/>
        </w:rPr>
        <w:t>rodné</w:t>
      </w:r>
      <w:r>
        <w:rPr>
          <w:rFonts w:hint="default"/>
        </w:rPr>
        <w:t>ho p</w:t>
      </w:r>
      <w:r>
        <w:rPr>
          <w:rFonts w:hint="default"/>
        </w:rPr>
        <w:t>o</w:t>
      </w:r>
      <w:r>
        <w:rPr>
          <w:rFonts w:hint="default"/>
        </w:rPr>
        <w:t>rovná</w:t>
      </w:r>
      <w:r>
        <w:rPr>
          <w:rFonts w:hint="default"/>
        </w:rPr>
        <w:t>vacieho testu organizované</w:t>
      </w:r>
      <w:r>
        <w:rPr>
          <w:rFonts w:hint="default"/>
        </w:rPr>
        <w:t>ho IS</w:t>
      </w:r>
      <w:r w:rsidR="00571E20">
        <w:rPr>
          <w:rFonts w:hint="default"/>
        </w:rPr>
        <w:t>TA akreditovaný</w:t>
      </w:r>
      <w:r w:rsidR="00571E20">
        <w:rPr>
          <w:rFonts w:hint="default"/>
        </w:rPr>
        <w:t>m laborató</w:t>
      </w:r>
      <w:r w:rsidR="00571E20">
        <w:rPr>
          <w:rFonts w:hint="default"/>
        </w:rPr>
        <w:t>riom v </w:t>
      </w:r>
      <w:r>
        <w:rPr>
          <w:rFonts w:hint="default"/>
        </w:rPr>
        <w:t>Nemecku (Bonn), vý</w:t>
      </w:r>
      <w:r>
        <w:rPr>
          <w:rFonts w:hint="default"/>
        </w:rPr>
        <w:t>sledky boli zaslané</w:t>
      </w:r>
      <w:r>
        <w:rPr>
          <w:rFonts w:hint="default"/>
        </w:rPr>
        <w:t xml:space="preserve"> organizá</w:t>
      </w:r>
      <w:r>
        <w:rPr>
          <w:rFonts w:hint="default"/>
        </w:rPr>
        <w:t>torovi testu, vyhodnotenie organizá</w:t>
      </w:r>
      <w:r>
        <w:rPr>
          <w:rFonts w:hint="default"/>
        </w:rPr>
        <w:t>tor zatiaľ</w:t>
      </w:r>
      <w:r>
        <w:rPr>
          <w:rFonts w:hint="default"/>
        </w:rPr>
        <w:t xml:space="preserve"> neurobil.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Akreditá</w:t>
      </w:r>
      <w:r>
        <w:rPr>
          <w:rFonts w:hint="default"/>
        </w:rPr>
        <w:t>cia laborató</w:t>
      </w:r>
      <w:r>
        <w:rPr>
          <w:rFonts w:hint="default"/>
        </w:rPr>
        <w:t>ria organizá</w:t>
      </w:r>
      <w:r>
        <w:rPr>
          <w:rFonts w:hint="default"/>
        </w:rPr>
        <w:t>ciou ISTA umožň</w:t>
      </w:r>
      <w:r>
        <w:rPr>
          <w:rFonts w:hint="default"/>
        </w:rPr>
        <w:t>uje okrem vystavovania ná</w:t>
      </w:r>
      <w:r>
        <w:rPr>
          <w:rFonts w:hint="default"/>
        </w:rPr>
        <w:t>rodný</w:t>
      </w:r>
      <w:r>
        <w:rPr>
          <w:rFonts w:hint="default"/>
        </w:rPr>
        <w:t>ch certif</w:t>
      </w:r>
      <w:r>
        <w:rPr>
          <w:rFonts w:hint="default"/>
        </w:rPr>
        <w:t>iká</w:t>
      </w:r>
      <w:r>
        <w:rPr>
          <w:rFonts w:hint="default"/>
        </w:rPr>
        <w:t>tov kvality vystavovať</w:t>
      </w:r>
      <w:r>
        <w:rPr>
          <w:rFonts w:hint="default"/>
        </w:rPr>
        <w:t xml:space="preserve"> aj medziná</w:t>
      </w:r>
      <w:r>
        <w:rPr>
          <w:rFonts w:hint="default"/>
        </w:rPr>
        <w:t>rodné</w:t>
      </w:r>
      <w:r>
        <w:rPr>
          <w:rFonts w:hint="default"/>
        </w:rPr>
        <w:t xml:space="preserve"> ISTA certifiká</w:t>
      </w:r>
      <w:r>
        <w:rPr>
          <w:rFonts w:hint="default"/>
        </w:rPr>
        <w:t>ty o vý</w:t>
      </w:r>
      <w:r>
        <w:rPr>
          <w:rFonts w:hint="default"/>
        </w:rPr>
        <w:t>sledku skúš</w:t>
      </w:r>
      <w:r>
        <w:rPr>
          <w:rFonts w:hint="default"/>
        </w:rPr>
        <w:t>ok,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využí</w:t>
      </w:r>
      <w:r>
        <w:rPr>
          <w:rFonts w:hint="default"/>
        </w:rPr>
        <w:t>vané</w:t>
      </w:r>
      <w:r>
        <w:rPr>
          <w:rFonts w:hint="default"/>
        </w:rPr>
        <w:t xml:space="preserve"> hlavne pri predaji osiva za hranice Slovenska. </w:t>
      </w:r>
      <w:r w:rsidR="00571E20">
        <w:rPr>
          <w:rFonts w:hint="default"/>
        </w:rPr>
        <w:t>V roku 2010 bolo vystavený</w:t>
      </w:r>
      <w:r w:rsidR="00571E20">
        <w:rPr>
          <w:rFonts w:hint="default"/>
        </w:rPr>
        <w:t>ch 19 </w:t>
      </w:r>
      <w:r>
        <w:rPr>
          <w:rFonts w:hint="default"/>
        </w:rPr>
        <w:t>Oranž</w:t>
      </w:r>
      <w:r>
        <w:rPr>
          <w:rFonts w:hint="default"/>
        </w:rPr>
        <w:t>ový</w:t>
      </w:r>
      <w:r>
        <w:rPr>
          <w:rFonts w:hint="default"/>
        </w:rPr>
        <w:t>ch ISTA certifiká</w:t>
      </w:r>
      <w:r>
        <w:rPr>
          <w:rFonts w:hint="default"/>
        </w:rPr>
        <w:t>tov a jeden Modrý</w:t>
      </w:r>
      <w:r>
        <w:rPr>
          <w:rFonts w:hint="default"/>
        </w:rPr>
        <w:t xml:space="preserve"> ISTA certifiká</w:t>
      </w:r>
      <w:r>
        <w:rPr>
          <w:rFonts w:hint="default"/>
        </w:rPr>
        <w:t>t. Tieto certifiká</w:t>
      </w:r>
      <w:r>
        <w:rPr>
          <w:rFonts w:hint="default"/>
        </w:rPr>
        <w:t>ty bo</w:t>
      </w:r>
      <w:r>
        <w:rPr>
          <w:rFonts w:hint="default"/>
        </w:rPr>
        <w:t>li vystavené</w:t>
      </w:r>
      <w:r>
        <w:rPr>
          <w:rFonts w:hint="default"/>
        </w:rPr>
        <w:t xml:space="preserve"> pre rô</w:t>
      </w:r>
      <w:r>
        <w:rPr>
          <w:rFonts w:hint="default"/>
        </w:rPr>
        <w:t>zne dreviny: smrekovec opadavý</w:t>
      </w:r>
      <w:r>
        <w:rPr>
          <w:rFonts w:hint="default"/>
        </w:rPr>
        <w:t>, smrek obyč</w:t>
      </w:r>
      <w:r>
        <w:rPr>
          <w:rFonts w:hint="default"/>
        </w:rPr>
        <w:t>ajný</w:t>
      </w:r>
      <w:r>
        <w:rPr>
          <w:rFonts w:hint="default"/>
        </w:rPr>
        <w:t>, buk lesný</w:t>
      </w:r>
      <w:r>
        <w:rPr>
          <w:rFonts w:hint="default"/>
        </w:rPr>
        <w:t>, jedľ</w:t>
      </w:r>
      <w:r>
        <w:rPr>
          <w:rFonts w:hint="default"/>
        </w:rPr>
        <w:t>a biela, javor horský</w:t>
      </w:r>
      <w:r>
        <w:rPr>
          <w:rFonts w:hint="default"/>
        </w:rPr>
        <w:t>, dub zimný</w:t>
      </w:r>
      <w:r>
        <w:rPr>
          <w:rFonts w:hint="default"/>
        </w:rPr>
        <w:t>, agá</w:t>
      </w:r>
      <w:r>
        <w:rPr>
          <w:rFonts w:hint="default"/>
        </w:rPr>
        <w:t>t biely, borovica lesná</w:t>
      </w:r>
      <w:r>
        <w:rPr>
          <w:rFonts w:hint="default"/>
        </w:rPr>
        <w:t xml:space="preserve"> a č</w:t>
      </w:r>
      <w:r>
        <w:rPr>
          <w:rFonts w:hint="default"/>
        </w:rPr>
        <w:t>ierna, kalina obyč</w:t>
      </w:r>
      <w:r>
        <w:rPr>
          <w:rFonts w:hint="default"/>
        </w:rPr>
        <w:t>ajná</w:t>
      </w:r>
      <w:r>
        <w:rPr>
          <w:rFonts w:hint="default"/>
        </w:rPr>
        <w:t xml:space="preserve"> a hrab obyč</w:t>
      </w:r>
      <w:r>
        <w:rPr>
          <w:rFonts w:hint="default"/>
        </w:rPr>
        <w:t>ajný</w:t>
      </w:r>
      <w:r>
        <w:rPr>
          <w:rFonts w:hint="default"/>
        </w:rPr>
        <w:t xml:space="preserve">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sa konal 29. kongres ISTA v Kolí</w:t>
      </w:r>
      <w:r>
        <w:rPr>
          <w:rFonts w:hint="default"/>
        </w:rPr>
        <w:t>ne, na ktorom sa SR z fin</w:t>
      </w:r>
      <w:r>
        <w:rPr>
          <w:rFonts w:hint="default"/>
        </w:rPr>
        <w:t>anč</w:t>
      </w:r>
      <w:r>
        <w:rPr>
          <w:rFonts w:hint="default"/>
        </w:rPr>
        <w:t>ný</w:t>
      </w:r>
      <w:r>
        <w:rPr>
          <w:rFonts w:hint="default"/>
        </w:rPr>
        <w:t>ch dô</w:t>
      </w:r>
      <w:r>
        <w:rPr>
          <w:rFonts w:hint="default"/>
        </w:rPr>
        <w:t>vodov nezúč</w:t>
      </w:r>
      <w:r>
        <w:rPr>
          <w:rFonts w:hint="default"/>
        </w:rPr>
        <w:t>astnila.</w:t>
      </w:r>
    </w:p>
    <w:p w:rsidR="00852189" w:rsidP="00852189">
      <w:pPr>
        <w:bidi w:val="0"/>
        <w:rPr>
          <w:rFonts w:hint="default"/>
        </w:rPr>
      </w:pPr>
    </w:p>
    <w:p w:rsidR="00852189" w:rsidP="004F653E">
      <w:pPr>
        <w:bidi w:val="0"/>
        <w:ind w:firstLine="0"/>
      </w:pPr>
      <w:r w:rsidRPr="00BC64C6" w:rsidR="004F653E">
        <w:rPr>
          <w:rFonts w:hint="default"/>
          <w:b/>
          <w:bCs/>
        </w:rPr>
        <w:t>Svetová</w:t>
      </w:r>
      <w:r w:rsidRPr="00BC64C6" w:rsidR="004F653E">
        <w:rPr>
          <w:rFonts w:hint="default"/>
          <w:b/>
          <w:bCs/>
        </w:rPr>
        <w:t xml:space="preserve"> organizá</w:t>
      </w:r>
      <w:r w:rsidRPr="00BC64C6" w:rsidR="004F653E">
        <w:rPr>
          <w:rFonts w:hint="default"/>
          <w:b/>
          <w:bCs/>
        </w:rPr>
        <w:t>cia pre zdravie zvierat (</w:t>
      </w:r>
      <w:r w:rsidRPr="00BC64C6" w:rsidR="004F653E">
        <w:rPr>
          <w:b/>
        </w:rPr>
        <w:t>OIE)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Delegá</w:t>
      </w:r>
      <w:r>
        <w:rPr>
          <w:rFonts w:hint="default"/>
        </w:rPr>
        <w:t>cia Slovenskej republiky sa zúč</w:t>
      </w:r>
      <w:r>
        <w:rPr>
          <w:rFonts w:hint="default"/>
        </w:rPr>
        <w:t>astnila na 78. Valnom zhromaž</w:t>
      </w:r>
      <w:r>
        <w:rPr>
          <w:rFonts w:hint="default"/>
        </w:rPr>
        <w:t>dení</w:t>
      </w:r>
      <w:r>
        <w:rPr>
          <w:rFonts w:hint="default"/>
        </w:rPr>
        <w:t xml:space="preserve"> Medziná</w:t>
      </w:r>
      <w:r>
        <w:rPr>
          <w:rFonts w:hint="default"/>
        </w:rPr>
        <w:t>rodné</w:t>
      </w:r>
      <w:r>
        <w:rPr>
          <w:rFonts w:hint="default"/>
        </w:rPr>
        <w:t>ho vý</w:t>
      </w:r>
      <w:r>
        <w:rPr>
          <w:rFonts w:hint="default"/>
        </w:rPr>
        <w:t>boru Svetovej organizá</w:t>
      </w:r>
      <w:r>
        <w:rPr>
          <w:rFonts w:hint="default"/>
        </w:rPr>
        <w:t>cie pre zdravie zvierat (OIE), ktoré</w:t>
      </w:r>
      <w:r>
        <w:rPr>
          <w:rFonts w:hint="default"/>
        </w:rPr>
        <w:t xml:space="preserve"> sa</w:t>
      </w:r>
      <w:r w:rsidR="00571E20">
        <w:t xml:space="preserve"> konalo v </w:t>
      </w:r>
      <w:r>
        <w:rPr>
          <w:rFonts w:hint="default"/>
        </w:rPr>
        <w:t>dň</w:t>
      </w:r>
      <w:r>
        <w:rPr>
          <w:rFonts w:hint="default"/>
        </w:rPr>
        <w:t>och 23 - 28. má</w:t>
      </w:r>
      <w:r>
        <w:rPr>
          <w:rFonts w:hint="default"/>
        </w:rPr>
        <w:t xml:space="preserve">ja </w:t>
      </w:r>
      <w:r>
        <w:rPr>
          <w:rFonts w:hint="default"/>
        </w:rPr>
        <w:t>2010 v Paríž</w:t>
      </w:r>
      <w:r>
        <w:rPr>
          <w:rFonts w:hint="default"/>
        </w:rPr>
        <w:t>i. Slovenskí</w:t>
      </w:r>
      <w:r>
        <w:rPr>
          <w:rFonts w:hint="default"/>
        </w:rPr>
        <w:t xml:space="preserve"> odborní</w:t>
      </w:r>
      <w:r>
        <w:rPr>
          <w:rFonts w:hint="default"/>
        </w:rPr>
        <w:t xml:space="preserve"> veteriná</w:t>
      </w:r>
      <w:r>
        <w:rPr>
          <w:rFonts w:hint="default"/>
        </w:rPr>
        <w:t>rni pracovní</w:t>
      </w:r>
      <w:r>
        <w:rPr>
          <w:rFonts w:hint="default"/>
        </w:rPr>
        <w:t>ci spolupracovali v roku 2010 v rá</w:t>
      </w:r>
      <w:r>
        <w:rPr>
          <w:rFonts w:hint="default"/>
        </w:rPr>
        <w:t>mci OIE na rô</w:t>
      </w:r>
      <w:r>
        <w:rPr>
          <w:rFonts w:hint="default"/>
        </w:rPr>
        <w:t>znych pracovný</w:t>
      </w:r>
      <w:r>
        <w:rPr>
          <w:rFonts w:hint="default"/>
        </w:rPr>
        <w:t>ch seminá</w:t>
      </w:r>
      <w:r>
        <w:rPr>
          <w:rFonts w:hint="default"/>
        </w:rPr>
        <w:t>roch, podieľ</w:t>
      </w:r>
      <w:r>
        <w:rPr>
          <w:rFonts w:hint="default"/>
        </w:rPr>
        <w:t>ali sa na spoloč</w:t>
      </w:r>
      <w:r>
        <w:rPr>
          <w:rFonts w:hint="default"/>
        </w:rPr>
        <w:t>ný</w:t>
      </w:r>
      <w:r>
        <w:rPr>
          <w:rFonts w:hint="default"/>
        </w:rPr>
        <w:t>ch aktivitá</w:t>
      </w:r>
      <w:r>
        <w:rPr>
          <w:rFonts w:hint="default"/>
        </w:rPr>
        <w:t>ch OIE, EÚ</w:t>
      </w:r>
      <w:r>
        <w:rPr>
          <w:rFonts w:hint="default"/>
        </w:rPr>
        <w:t>, FAO a iný</w:t>
      </w:r>
      <w:r>
        <w:rPr>
          <w:rFonts w:hint="default"/>
        </w:rPr>
        <w:t>ch medziná</w:t>
      </w:r>
      <w:r>
        <w:rPr>
          <w:rFonts w:hint="default"/>
        </w:rPr>
        <w:t>rodný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 xml:space="preserve"> k problematike zdravia zvierat, dobrý</w:t>
      </w:r>
      <w:r>
        <w:rPr>
          <w:rFonts w:hint="default"/>
        </w:rPr>
        <w:t xml:space="preserve">ch </w:t>
      </w:r>
      <w:r>
        <w:rPr>
          <w:rFonts w:hint="default"/>
        </w:rPr>
        <w:t>ž</w:t>
      </w:r>
      <w:r>
        <w:rPr>
          <w:rFonts w:hint="default"/>
        </w:rPr>
        <w:t>ivotný</w:t>
      </w:r>
      <w:r>
        <w:rPr>
          <w:rFonts w:hint="default"/>
        </w:rPr>
        <w:t>ch podmienok a ochrany zvierat, bezpeč</w:t>
      </w:r>
      <w:r>
        <w:rPr>
          <w:rFonts w:hint="default"/>
        </w:rPr>
        <w:t>nosti potraví</w:t>
      </w:r>
      <w:r>
        <w:rPr>
          <w:rFonts w:hint="default"/>
        </w:rPr>
        <w:t>n. Ď</w:t>
      </w:r>
      <w:r>
        <w:rPr>
          <w:rFonts w:hint="default"/>
        </w:rPr>
        <w:t>alej sa zúč</w:t>
      </w:r>
      <w:r>
        <w:rPr>
          <w:rFonts w:hint="default"/>
        </w:rPr>
        <w:t>astň</w:t>
      </w:r>
      <w:r>
        <w:rPr>
          <w:rFonts w:hint="default"/>
        </w:rPr>
        <w:t>ovali š</w:t>
      </w:r>
      <w:r>
        <w:rPr>
          <w:rFonts w:hint="default"/>
        </w:rPr>
        <w:t>kolení</w:t>
      </w:r>
      <w:r>
        <w:rPr>
          <w:rFonts w:hint="default"/>
        </w:rPr>
        <w:t xml:space="preserve"> a pripomienkovali odborné</w:t>
      </w:r>
      <w:r>
        <w:rPr>
          <w:rFonts w:hint="default"/>
        </w:rPr>
        <w:t xml:space="preserve"> materiá</w:t>
      </w:r>
      <w:r>
        <w:rPr>
          <w:rFonts w:hint="default"/>
        </w:rPr>
        <w:t>ly zamerané</w:t>
      </w:r>
      <w:r>
        <w:rPr>
          <w:rFonts w:hint="default"/>
        </w:rPr>
        <w:t xml:space="preserve"> najmä</w:t>
      </w:r>
      <w:r>
        <w:rPr>
          <w:rFonts w:hint="default"/>
        </w:rPr>
        <w:t xml:space="preserve"> na problematiku chorô</w:t>
      </w:r>
      <w:r>
        <w:rPr>
          <w:rFonts w:hint="default"/>
        </w:rPr>
        <w:t>b zvierat. Podieľ</w:t>
      </w:r>
      <w:r>
        <w:rPr>
          <w:rFonts w:hint="default"/>
        </w:rPr>
        <w:t>ali sa na vypracovaní</w:t>
      </w:r>
      <w:r>
        <w:rPr>
          <w:rFonts w:hint="default"/>
        </w:rPr>
        <w:t xml:space="preserve"> OIE dotazní</w:t>
      </w:r>
      <w:r>
        <w:rPr>
          <w:rFonts w:hint="default"/>
        </w:rPr>
        <w:t>kov k chorobá</w:t>
      </w:r>
      <w:r>
        <w:rPr>
          <w:rFonts w:hint="default"/>
        </w:rPr>
        <w:t>m u voľ</w:t>
      </w:r>
      <w:r>
        <w:rPr>
          <w:rFonts w:hint="default"/>
        </w:rPr>
        <w:t>ne ž</w:t>
      </w:r>
      <w:r>
        <w:rPr>
          <w:rFonts w:hint="default"/>
        </w:rPr>
        <w:t>ijú</w:t>
      </w:r>
      <w:r>
        <w:rPr>
          <w:rFonts w:hint="default"/>
        </w:rPr>
        <w:t>cich zvierat a</w:t>
      </w:r>
      <w:r w:rsidR="00571E20">
        <w:t> </w:t>
      </w:r>
      <w:r>
        <w:t>k</w:t>
      </w:r>
      <w:r w:rsidR="00571E20">
        <w:t> </w:t>
      </w:r>
      <w:r>
        <w:rPr>
          <w:rFonts w:hint="default"/>
        </w:rPr>
        <w:t>legislatí</w:t>
      </w:r>
      <w:r>
        <w:rPr>
          <w:rFonts w:hint="default"/>
        </w:rPr>
        <w:t>ve k veteriná</w:t>
      </w:r>
      <w:r>
        <w:rPr>
          <w:rFonts w:hint="default"/>
        </w:rPr>
        <w:t>rnym liekom a prí</w:t>
      </w:r>
      <w:r>
        <w:rPr>
          <w:rFonts w:hint="default"/>
        </w:rPr>
        <w:t>pravkom. Zabezpeč</w:t>
      </w:r>
      <w:r w:rsidR="00571E20">
        <w:rPr>
          <w:rFonts w:hint="default"/>
        </w:rPr>
        <w:t>ili, ž</w:t>
      </w:r>
      <w:r w:rsidR="00571E20">
        <w:rPr>
          <w:rFonts w:hint="default"/>
        </w:rPr>
        <w:t>e Slovenská</w:t>
      </w:r>
      <w:r w:rsidR="00571E20">
        <w:rPr>
          <w:rFonts w:hint="default"/>
        </w:rPr>
        <w:t xml:space="preserve"> republika si aj</w:t>
      </w:r>
      <w:r>
        <w:rPr>
          <w:rFonts w:hint="default"/>
        </w:rPr>
        <w:t xml:space="preserve"> naď</w:t>
      </w:r>
      <w:r>
        <w:rPr>
          <w:rFonts w:hint="default"/>
        </w:rPr>
        <w:t>alej udrž</w:t>
      </w:r>
      <w:r>
        <w:rPr>
          <w:rFonts w:hint="default"/>
        </w:rPr>
        <w:t>ala š</w:t>
      </w:r>
      <w:r>
        <w:rPr>
          <w:rFonts w:hint="default"/>
        </w:rPr>
        <w:t>tatú</w:t>
      </w:r>
      <w:r>
        <w:rPr>
          <w:rFonts w:hint="default"/>
        </w:rPr>
        <w:t>t krajiny bez vý</w:t>
      </w:r>
      <w:r>
        <w:rPr>
          <w:rFonts w:hint="default"/>
        </w:rPr>
        <w:t>skytu slintač</w:t>
      </w:r>
      <w:r>
        <w:rPr>
          <w:rFonts w:hint="default"/>
        </w:rPr>
        <w:t>ky a krí</w:t>
      </w:r>
      <w:r>
        <w:rPr>
          <w:rFonts w:hint="default"/>
        </w:rPr>
        <w:t>va</w:t>
      </w:r>
      <w:r w:rsidR="00571E20">
        <w:rPr>
          <w:rFonts w:hint="default"/>
        </w:rPr>
        <w:t>č</w:t>
      </w:r>
      <w:r w:rsidR="00571E20">
        <w:rPr>
          <w:rFonts w:hint="default"/>
        </w:rPr>
        <w:t>ky a moru hovä</w:t>
      </w:r>
      <w:r w:rsidR="00571E20">
        <w:rPr>
          <w:rFonts w:hint="default"/>
        </w:rPr>
        <w:t>dzieho dobytka a </w:t>
      </w:r>
      <w:r>
        <w:rPr>
          <w:rFonts w:hint="default"/>
        </w:rPr>
        <w:t>š</w:t>
      </w:r>
      <w:r>
        <w:rPr>
          <w:rFonts w:hint="default"/>
        </w:rPr>
        <w:t>tatú</w:t>
      </w:r>
      <w:r>
        <w:rPr>
          <w:rFonts w:hint="default"/>
        </w:rPr>
        <w:t>t krajiny s kontrolovaný</w:t>
      </w:r>
      <w:r>
        <w:rPr>
          <w:rFonts w:hint="default"/>
        </w:rPr>
        <w:t>m rizikom BSE.</w:t>
      </w:r>
    </w:p>
    <w:p w:rsidR="00852189" w:rsidP="00852189">
      <w:pPr>
        <w:bidi w:val="0"/>
        <w:rPr>
          <w:rFonts w:hint="default"/>
        </w:rPr>
      </w:pPr>
    </w:p>
    <w:p w:rsidR="00852189" w:rsidP="004F653E">
      <w:pPr>
        <w:bidi w:val="0"/>
        <w:ind w:firstLine="0"/>
      </w:pPr>
      <w:r w:rsidRPr="00BC64C6" w:rsidR="004F653E">
        <w:rPr>
          <w:rFonts w:hint="default"/>
          <w:b/>
          <w:bCs/>
        </w:rPr>
        <w:t>Medziná</w:t>
      </w:r>
      <w:r w:rsidRPr="00BC64C6" w:rsidR="004F653E">
        <w:rPr>
          <w:rFonts w:hint="default"/>
          <w:b/>
          <w:bCs/>
        </w:rPr>
        <w:t>rodná</w:t>
      </w:r>
      <w:r w:rsidRPr="00BC64C6" w:rsidR="004F653E">
        <w:rPr>
          <w:rFonts w:hint="default"/>
          <w:b/>
          <w:bCs/>
        </w:rPr>
        <w:t xml:space="preserve"> organizá</w:t>
      </w:r>
      <w:r w:rsidRPr="00BC64C6" w:rsidR="004F653E">
        <w:rPr>
          <w:rFonts w:hint="default"/>
          <w:b/>
          <w:bCs/>
        </w:rPr>
        <w:t xml:space="preserve">cia pre </w:t>
      </w:r>
      <w:r w:rsidRPr="00BC64C6" w:rsidR="004F653E">
        <w:rPr>
          <w:rFonts w:hint="default"/>
          <w:b/>
          <w:bCs/>
        </w:rPr>
        <w:t>vini</w:t>
      </w:r>
      <w:r w:rsidR="004F653E">
        <w:rPr>
          <w:rFonts w:hint="default"/>
          <w:b/>
          <w:bCs/>
        </w:rPr>
        <w:t>č</w:t>
      </w:r>
      <w:r w:rsidRPr="00BC64C6" w:rsidR="004F653E">
        <w:rPr>
          <w:b/>
          <w:bCs/>
        </w:rPr>
        <w:t xml:space="preserve"> a </w:t>
      </w:r>
      <w:r w:rsidRPr="00BC64C6" w:rsidR="004F653E">
        <w:rPr>
          <w:rFonts w:hint="default"/>
          <w:b/>
          <w:bCs/>
        </w:rPr>
        <w:t>ví</w:t>
      </w:r>
      <w:r w:rsidRPr="00BC64C6" w:rsidR="004F653E">
        <w:rPr>
          <w:rFonts w:hint="default"/>
          <w:b/>
          <w:bCs/>
        </w:rPr>
        <w:t>no (</w:t>
      </w:r>
      <w:r w:rsidRPr="00BC64C6" w:rsidR="004F653E">
        <w:rPr>
          <w:b/>
        </w:rPr>
        <w:t>OIV)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Poč</w:t>
      </w:r>
      <w:r>
        <w:rPr>
          <w:rFonts w:hint="default"/>
        </w:rPr>
        <w:t>as roka 2010 sa v centrá</w:t>
      </w:r>
      <w:r>
        <w:rPr>
          <w:rFonts w:hint="default"/>
        </w:rPr>
        <w:t>le Medziná</w:t>
      </w:r>
      <w:r>
        <w:rPr>
          <w:rFonts w:hint="default"/>
        </w:rPr>
        <w:t>rodnej organ</w:t>
      </w:r>
      <w:r w:rsidR="00571E20">
        <w:rPr>
          <w:rFonts w:hint="default"/>
        </w:rPr>
        <w:t>izá</w:t>
      </w:r>
      <w:r w:rsidR="00571E20">
        <w:rPr>
          <w:rFonts w:hint="default"/>
        </w:rPr>
        <w:t>cie pre vinič</w:t>
      </w:r>
      <w:r w:rsidR="00571E20">
        <w:rPr>
          <w:rFonts w:hint="default"/>
        </w:rPr>
        <w:t xml:space="preserve"> a ví</w:t>
      </w:r>
      <w:r w:rsidR="00571E20">
        <w:rPr>
          <w:rFonts w:hint="default"/>
        </w:rPr>
        <w:t>no (OIV) v </w:t>
      </w:r>
      <w:r>
        <w:rPr>
          <w:rFonts w:hint="default"/>
        </w:rPr>
        <w:t>Paríž</w:t>
      </w:r>
      <w:r>
        <w:rPr>
          <w:rFonts w:hint="default"/>
        </w:rPr>
        <w:t>i uskutoč</w:t>
      </w:r>
      <w:r>
        <w:rPr>
          <w:rFonts w:hint="default"/>
        </w:rPr>
        <w:t>nili pravidelné</w:t>
      </w:r>
      <w:r>
        <w:rPr>
          <w:rFonts w:hint="default"/>
        </w:rPr>
        <w:t xml:space="preserve"> zasadnutia Vý</w:t>
      </w:r>
      <w:r>
        <w:rPr>
          <w:rFonts w:hint="default"/>
        </w:rPr>
        <w:t>konné</w:t>
      </w:r>
      <w:r>
        <w:rPr>
          <w:rFonts w:hint="default"/>
        </w:rPr>
        <w:t>ho vý</w:t>
      </w:r>
      <w:r>
        <w:rPr>
          <w:rFonts w:hint="default"/>
        </w:rPr>
        <w:t>boru (COMEX) a Valné</w:t>
      </w:r>
      <w:r>
        <w:rPr>
          <w:rFonts w:hint="default"/>
        </w:rPr>
        <w:t>ho zhromaž</w:t>
      </w:r>
      <w:r>
        <w:rPr>
          <w:rFonts w:hint="default"/>
        </w:rPr>
        <w:t>denia, na ktorý</w:t>
      </w:r>
      <w:r>
        <w:rPr>
          <w:rFonts w:hint="default"/>
        </w:rPr>
        <w:t>ch mal svoje zastú</w:t>
      </w:r>
      <w:r>
        <w:rPr>
          <w:rFonts w:hint="default"/>
        </w:rPr>
        <w:t>penie aj rezort pô</w:t>
      </w:r>
      <w:r>
        <w:rPr>
          <w:rFonts w:hint="default"/>
        </w:rPr>
        <w:t>dohospodá</w:t>
      </w:r>
      <w:r>
        <w:rPr>
          <w:rFonts w:hint="default"/>
        </w:rPr>
        <w:t xml:space="preserve">rstva SR.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Vý</w:t>
      </w:r>
      <w:r>
        <w:rPr>
          <w:rFonts w:hint="default"/>
        </w:rPr>
        <w:t>znamnou udalosť</w:t>
      </w:r>
      <w:r>
        <w:rPr>
          <w:rFonts w:hint="default"/>
        </w:rPr>
        <w:t>ou bol 33. svetový</w:t>
      </w:r>
      <w:r>
        <w:rPr>
          <w:rFonts w:hint="default"/>
        </w:rPr>
        <w:t xml:space="preserve"> kongres vinič</w:t>
      </w:r>
      <w:r w:rsidR="00571E20">
        <w:rPr>
          <w:rFonts w:hint="default"/>
        </w:rPr>
        <w:t>a a ví</w:t>
      </w:r>
      <w:r w:rsidR="00571E20">
        <w:rPr>
          <w:rFonts w:hint="default"/>
        </w:rPr>
        <w:t>na, ktorý</w:t>
      </w:r>
      <w:r w:rsidR="00571E20">
        <w:rPr>
          <w:rFonts w:hint="default"/>
        </w:rPr>
        <w:t xml:space="preserve"> sa uskutoč</w:t>
      </w:r>
      <w:r w:rsidR="00571E20">
        <w:rPr>
          <w:rFonts w:hint="default"/>
        </w:rPr>
        <w:t>nil v </w:t>
      </w:r>
      <w:r>
        <w:rPr>
          <w:rFonts w:hint="default"/>
        </w:rPr>
        <w:t>dň</w:t>
      </w:r>
      <w:r>
        <w:rPr>
          <w:rFonts w:hint="default"/>
        </w:rPr>
        <w:t>och 20. - 26. jú</w:t>
      </w:r>
      <w:r>
        <w:rPr>
          <w:rFonts w:hint="default"/>
        </w:rPr>
        <w:t>na 2010 v Tbilisi (Gruzí</w:t>
      </w:r>
      <w:r>
        <w:rPr>
          <w:rFonts w:hint="default"/>
        </w:rPr>
        <w:t>nsko), na ktorom sa aktí</w:t>
      </w:r>
      <w:r>
        <w:rPr>
          <w:rFonts w:hint="default"/>
        </w:rPr>
        <w:t>vne zúč</w:t>
      </w:r>
      <w:r>
        <w:rPr>
          <w:rFonts w:hint="default"/>
        </w:rPr>
        <w:t>astnila aj delegá</w:t>
      </w:r>
      <w:r>
        <w:rPr>
          <w:rFonts w:hint="default"/>
        </w:rPr>
        <w:t>cie SR.</w:t>
      </w:r>
    </w:p>
    <w:p w:rsidR="00852189" w:rsidP="00852189">
      <w:pPr>
        <w:bidi w:val="0"/>
        <w:rPr>
          <w:rFonts w:hint="default"/>
        </w:rPr>
      </w:pPr>
    </w:p>
    <w:p w:rsidR="00852189" w:rsidP="004F653E">
      <w:pPr>
        <w:bidi w:val="0"/>
        <w:ind w:firstLine="0"/>
      </w:pPr>
      <w:r w:rsidRPr="00BC64C6" w:rsidR="004F653E">
        <w:rPr>
          <w:rFonts w:hint="default"/>
          <w:b/>
          <w:bCs/>
        </w:rPr>
        <w:t>Medziná</w:t>
      </w:r>
      <w:r w:rsidRPr="00BC64C6" w:rsidR="004F653E">
        <w:rPr>
          <w:rFonts w:hint="default"/>
          <w:b/>
          <w:bCs/>
        </w:rPr>
        <w:t>rodná</w:t>
      </w:r>
      <w:r w:rsidRPr="00BC64C6" w:rsidR="004F653E">
        <w:rPr>
          <w:rFonts w:hint="default"/>
          <w:b/>
          <w:bCs/>
        </w:rPr>
        <w:t xml:space="preserve"> ú</w:t>
      </w:r>
      <w:r w:rsidRPr="00BC64C6" w:rsidR="004F653E">
        <w:rPr>
          <w:rFonts w:hint="default"/>
          <w:b/>
          <w:bCs/>
        </w:rPr>
        <w:t>nia na ochranu nový</w:t>
      </w:r>
      <w:r w:rsidRPr="00BC64C6" w:rsidR="004F653E">
        <w:rPr>
          <w:rFonts w:hint="default"/>
          <w:b/>
          <w:bCs/>
        </w:rPr>
        <w:t>ch odrô</w:t>
      </w:r>
      <w:r w:rsidRPr="00BC64C6" w:rsidR="004F653E">
        <w:rPr>
          <w:rFonts w:hint="default"/>
          <w:b/>
          <w:bCs/>
        </w:rPr>
        <w:t>d rastlí</w:t>
      </w:r>
      <w:r w:rsidRPr="00BC64C6" w:rsidR="004F653E">
        <w:rPr>
          <w:rFonts w:hint="default"/>
          <w:b/>
          <w:bCs/>
        </w:rPr>
        <w:t>n (</w:t>
      </w:r>
      <w:r w:rsidRPr="00BC64C6" w:rsidR="004F653E">
        <w:rPr>
          <w:b/>
        </w:rPr>
        <w:t>UPOV)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nia UPOV sa pristú</w:t>
      </w:r>
      <w:r>
        <w:rPr>
          <w:rFonts w:hint="default"/>
        </w:rPr>
        <w:t>pe</w:t>
      </w:r>
      <w:r>
        <w:rPr>
          <w:rFonts w:hint="default"/>
        </w:rPr>
        <w:t>ní</w:t>
      </w:r>
      <w:r>
        <w:rPr>
          <w:rFonts w:hint="default"/>
        </w:rPr>
        <w:t>m Macedó</w:t>
      </w:r>
      <w:r>
        <w:rPr>
          <w:rFonts w:hint="default"/>
        </w:rPr>
        <w:t>nska k Dohovoru UPOV 1991 (4. aprí</w:t>
      </w:r>
      <w:r>
        <w:rPr>
          <w:rFonts w:hint="default"/>
        </w:rPr>
        <w:t>la 2011) rozší</w:t>
      </w:r>
      <w:r>
        <w:rPr>
          <w:rFonts w:hint="default"/>
        </w:rPr>
        <w:t>rila na 69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SR zí</w:t>
      </w:r>
      <w:r>
        <w:rPr>
          <w:rFonts w:hint="default"/>
        </w:rPr>
        <w:t>skala na obdobie rokov 2009 - 2011 predsední</w:t>
      </w:r>
      <w:r>
        <w:rPr>
          <w:rFonts w:hint="default"/>
        </w:rPr>
        <w:t>cky post v Technickej pracovnej skupine pre ovocné</w:t>
      </w:r>
      <w:r>
        <w:rPr>
          <w:rFonts w:hint="default"/>
        </w:rPr>
        <w:t xml:space="preserve"> plodiny.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sa SR zúč</w:t>
      </w:r>
      <w:r>
        <w:rPr>
          <w:rFonts w:hint="default"/>
        </w:rPr>
        <w:t>astnila na zasadnutiach š</w:t>
      </w:r>
      <w:r>
        <w:rPr>
          <w:rFonts w:hint="default"/>
        </w:rPr>
        <w:t>truktú</w:t>
      </w:r>
      <w:r>
        <w:rPr>
          <w:rFonts w:hint="default"/>
        </w:rPr>
        <w:t>rnych or</w:t>
      </w:r>
      <w:r>
        <w:rPr>
          <w:rFonts w:hint="default"/>
        </w:rPr>
        <w:t>gá</w:t>
      </w:r>
      <w:r>
        <w:rPr>
          <w:rFonts w:hint="default"/>
        </w:rPr>
        <w:t>nov UPOV: Technický</w:t>
      </w:r>
      <w:r>
        <w:rPr>
          <w:rFonts w:hint="default"/>
        </w:rPr>
        <w:t xml:space="preserve"> vý</w:t>
      </w:r>
      <w:r>
        <w:rPr>
          <w:rFonts w:hint="default"/>
        </w:rPr>
        <w:t>bor, Administratí</w:t>
      </w:r>
      <w:r>
        <w:rPr>
          <w:rFonts w:hint="default"/>
        </w:rPr>
        <w:t>vny a Prá</w:t>
      </w:r>
      <w:r>
        <w:rPr>
          <w:rFonts w:hint="default"/>
        </w:rPr>
        <w:t>vny vý</w:t>
      </w:r>
      <w:r>
        <w:rPr>
          <w:rFonts w:hint="default"/>
        </w:rPr>
        <w:t>bor, Poradný</w:t>
      </w:r>
      <w:r>
        <w:rPr>
          <w:rFonts w:hint="default"/>
        </w:rPr>
        <w:t xml:space="preserve"> vý</w:t>
      </w:r>
      <w:r>
        <w:rPr>
          <w:rFonts w:hint="default"/>
        </w:rPr>
        <w:t>bor a Rada UPOV (Ž</w:t>
      </w:r>
      <w:r>
        <w:rPr>
          <w:rFonts w:hint="default"/>
        </w:rPr>
        <w:t>eneva, marec 2010). Zá</w:t>
      </w:r>
      <w:r>
        <w:rPr>
          <w:rFonts w:hint="default"/>
        </w:rPr>
        <w:t>stupcovia SR sa v roku 2010 zúč</w:t>
      </w:r>
      <w:r>
        <w:rPr>
          <w:rFonts w:hint="default"/>
        </w:rPr>
        <w:t>astnili na zasadaní</w:t>
      </w:r>
      <w:r>
        <w:rPr>
          <w:rFonts w:hint="default"/>
        </w:rPr>
        <w:t xml:space="preserve"> Technickej pracovnej skupiny pre poľ</w:t>
      </w:r>
      <w:r>
        <w:rPr>
          <w:rFonts w:hint="default"/>
        </w:rPr>
        <w:t>né</w:t>
      </w:r>
      <w:r>
        <w:rPr>
          <w:rFonts w:hint="default"/>
        </w:rPr>
        <w:t xml:space="preserve"> plodiny a na zasadaní</w:t>
      </w:r>
      <w:r>
        <w:rPr>
          <w:rFonts w:hint="default"/>
        </w:rPr>
        <w:t xml:space="preserve"> Technickej pracovnej skupiny pre</w:t>
      </w:r>
      <w:r>
        <w:rPr>
          <w:rFonts w:hint="default"/>
        </w:rPr>
        <w:t xml:space="preserve"> </w:t>
      </w:r>
      <w:r>
        <w:rPr>
          <w:rFonts w:hint="default"/>
        </w:rPr>
        <w:t>ovocné</w:t>
      </w:r>
      <w:r>
        <w:rPr>
          <w:rFonts w:hint="default"/>
        </w:rPr>
        <w:t xml:space="preserve"> plodiny.</w:t>
      </w:r>
    </w:p>
    <w:p w:rsidR="004F653E" w:rsidP="00852189">
      <w:pPr>
        <w:bidi w:val="0"/>
      </w:pPr>
      <w:r w:rsidR="00852189">
        <w:rPr>
          <w:rFonts w:hint="default"/>
        </w:rPr>
        <w:t>Slovenskí</w:t>
      </w:r>
      <w:r w:rsidR="00852189">
        <w:rPr>
          <w:rFonts w:hint="default"/>
        </w:rPr>
        <w:t xml:space="preserve"> plodinoví</w:t>
      </w:r>
      <w:r w:rsidR="00852189">
        <w:rPr>
          <w:rFonts w:hint="default"/>
        </w:rPr>
        <w:t xml:space="preserve"> experti sa aktí</w:t>
      </w:r>
      <w:r w:rsidR="00852189">
        <w:rPr>
          <w:rFonts w:hint="default"/>
        </w:rPr>
        <w:t>vne podieľ</w:t>
      </w:r>
      <w:r w:rsidR="00852189">
        <w:rPr>
          <w:rFonts w:hint="default"/>
        </w:rPr>
        <w:t>ajú</w:t>
      </w:r>
      <w:r w:rsidR="00852189">
        <w:rPr>
          <w:rFonts w:hint="default"/>
        </w:rPr>
        <w:t xml:space="preserve"> na prí</w:t>
      </w:r>
      <w:r w:rsidR="00852189">
        <w:rPr>
          <w:rFonts w:hint="default"/>
        </w:rPr>
        <w:t>prave nový</w:t>
      </w:r>
      <w:r w:rsidR="00852189">
        <w:rPr>
          <w:rFonts w:hint="default"/>
        </w:rPr>
        <w:t>ch metodí</w:t>
      </w:r>
      <w:r w:rsidR="00852189">
        <w:rPr>
          <w:rFonts w:hint="default"/>
        </w:rPr>
        <w:t>k pre skúš</w:t>
      </w:r>
      <w:r w:rsidR="00852189">
        <w:rPr>
          <w:rFonts w:hint="default"/>
        </w:rPr>
        <w:t>anie odrô</w:t>
      </w:r>
      <w:r w:rsidR="00852189">
        <w:rPr>
          <w:rFonts w:hint="default"/>
        </w:rPr>
        <w:t>d rastlí</w:t>
      </w:r>
      <w:r w:rsidR="00852189">
        <w:rPr>
          <w:rFonts w:hint="default"/>
        </w:rPr>
        <w:t>n konzultač</w:t>
      </w:r>
      <w:r w:rsidR="00852189">
        <w:rPr>
          <w:rFonts w:hint="default"/>
        </w:rPr>
        <w:t>nou formou elektronicky aj pri osobný</w:t>
      </w:r>
      <w:r w:rsidR="00852189">
        <w:rPr>
          <w:rFonts w:hint="default"/>
        </w:rPr>
        <w:t>ch stretnutiach. Pracujú</w:t>
      </w:r>
      <w:r w:rsidR="00852189">
        <w:rPr>
          <w:rFonts w:hint="default"/>
        </w:rPr>
        <w:t xml:space="preserve"> v rô</w:t>
      </w:r>
      <w:r w:rsidR="00852189">
        <w:rPr>
          <w:rFonts w:hint="default"/>
        </w:rPr>
        <w:t>znych Ad hoc pracovný</w:t>
      </w:r>
      <w:r w:rsidR="00852189">
        <w:rPr>
          <w:rFonts w:hint="default"/>
        </w:rPr>
        <w:t>ch skupiná</w:t>
      </w:r>
      <w:r w:rsidR="00852189">
        <w:rPr>
          <w:rFonts w:hint="default"/>
        </w:rPr>
        <w:t>ch a projektoch organizovaný</w:t>
      </w:r>
      <w:r w:rsidR="00852189">
        <w:rPr>
          <w:rFonts w:hint="default"/>
        </w:rPr>
        <w:t xml:space="preserve">ch </w:t>
      </w:r>
      <w:r w:rsidR="00852189">
        <w:rPr>
          <w:rFonts w:hint="default"/>
        </w:rPr>
        <w:t>v rá</w:t>
      </w:r>
      <w:r w:rsidR="00852189">
        <w:rPr>
          <w:rFonts w:hint="default"/>
        </w:rPr>
        <w:t xml:space="preserve">mci UPOV. </w:t>
      </w:r>
    </w:p>
    <w:p w:rsidR="00852189" w:rsidP="00852189">
      <w:pPr>
        <w:bidi w:val="0"/>
      </w:pPr>
      <w:r w:rsidR="004F653E">
        <w:rPr>
          <w:rFonts w:hint="default"/>
        </w:rPr>
        <w:t>Aktí</w:t>
      </w:r>
      <w:r w:rsidR="004F653E">
        <w:rPr>
          <w:rFonts w:hint="default"/>
        </w:rPr>
        <w:t>vna bola spoluprá</w:t>
      </w:r>
      <w:r w:rsidR="004F653E">
        <w:rPr>
          <w:rFonts w:hint="default"/>
        </w:rPr>
        <w:t>ca v oblasti kruhový</w:t>
      </w:r>
      <w:r w:rsidR="004F653E">
        <w:rPr>
          <w:rFonts w:hint="default"/>
        </w:rPr>
        <w:t>ch testov medzi č</w:t>
      </w:r>
      <w:r w:rsidR="004F653E">
        <w:rPr>
          <w:rFonts w:hint="default"/>
        </w:rPr>
        <w:t>lenský</w:t>
      </w:r>
      <w:r w:rsidR="004F653E">
        <w:rPr>
          <w:rFonts w:hint="default"/>
        </w:rPr>
        <w:t>mi krajinami UPOV a tiež</w:t>
      </w:r>
      <w:r w:rsidR="004F653E">
        <w:rPr>
          <w:rFonts w:hint="default"/>
        </w:rPr>
        <w:t xml:space="preserve"> pri budovaní</w:t>
      </w:r>
      <w:r w:rsidR="004F653E">
        <w:rPr>
          <w:rFonts w:hint="default"/>
        </w:rPr>
        <w:t xml:space="preserve"> databá</w:t>
      </w:r>
      <w:r w:rsidR="004F653E">
        <w:rPr>
          <w:rFonts w:hint="default"/>
        </w:rPr>
        <w:t>zy pre skúš</w:t>
      </w:r>
      <w:r w:rsidR="004F653E">
        <w:rPr>
          <w:rFonts w:hint="default"/>
        </w:rPr>
        <w:t>anie rastlinný</w:t>
      </w:r>
      <w:r w:rsidR="004F653E">
        <w:rPr>
          <w:rFonts w:hint="default"/>
        </w:rPr>
        <w:t>ch druhov.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Slovenskí</w:t>
      </w:r>
      <w:r>
        <w:rPr>
          <w:rFonts w:hint="default"/>
        </w:rPr>
        <w:t xml:space="preserve"> experti absolvovali diaľ</w:t>
      </w:r>
      <w:r>
        <w:rPr>
          <w:rFonts w:hint="default"/>
        </w:rPr>
        <w:t>kové</w:t>
      </w:r>
      <w:r>
        <w:rPr>
          <w:rFonts w:hint="default"/>
        </w:rPr>
        <w:t xml:space="preserve"> diš</w:t>
      </w:r>
      <w:r>
        <w:rPr>
          <w:rFonts w:hint="default"/>
        </w:rPr>
        <w:t>tanč</w:t>
      </w:r>
      <w:r>
        <w:rPr>
          <w:rFonts w:hint="default"/>
        </w:rPr>
        <w:t>né</w:t>
      </w:r>
      <w:r>
        <w:rPr>
          <w:rFonts w:hint="default"/>
        </w:rPr>
        <w:t xml:space="preserve"> š</w:t>
      </w:r>
      <w:r>
        <w:rPr>
          <w:rFonts w:hint="default"/>
        </w:rPr>
        <w:t>tú</w:t>
      </w:r>
      <w:r>
        <w:rPr>
          <w:rFonts w:hint="default"/>
        </w:rPr>
        <w:t>dium v oblasti prá</w:t>
      </w:r>
      <w:r>
        <w:rPr>
          <w:rFonts w:hint="default"/>
        </w:rPr>
        <w:t>vnej ochrany nový</w:t>
      </w:r>
      <w:r>
        <w:rPr>
          <w:rFonts w:hint="default"/>
        </w:rPr>
        <w:t>ch odrô</w:t>
      </w:r>
      <w:r>
        <w:rPr>
          <w:rFonts w:hint="default"/>
        </w:rPr>
        <w:t>d r</w:t>
      </w:r>
      <w:r>
        <w:rPr>
          <w:rFonts w:hint="default"/>
        </w:rPr>
        <w:t>astlí</w:t>
      </w:r>
      <w:r>
        <w:rPr>
          <w:rFonts w:hint="default"/>
        </w:rPr>
        <w:t>n organizované</w:t>
      </w:r>
      <w:r>
        <w:rPr>
          <w:rFonts w:hint="default"/>
        </w:rPr>
        <w:t xml:space="preserve"> WIPO akadé</w:t>
      </w:r>
      <w:r>
        <w:rPr>
          <w:rFonts w:hint="default"/>
        </w:rPr>
        <w:t>miou a zí</w:t>
      </w:r>
      <w:r>
        <w:rPr>
          <w:rFonts w:hint="default"/>
        </w:rPr>
        <w:t>skali certifiká</w:t>
      </w:r>
      <w:r>
        <w:rPr>
          <w:rFonts w:hint="default"/>
        </w:rPr>
        <w:t>ty.</w:t>
      </w:r>
    </w:p>
    <w:p w:rsidR="004F653E" w:rsidP="00852189">
      <w:pPr>
        <w:bidi w:val="0"/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Č</w:t>
      </w:r>
      <w:r w:rsidRPr="004F653E">
        <w:rPr>
          <w:rFonts w:hint="default"/>
          <w:b/>
        </w:rPr>
        <w:t>lenské</w:t>
      </w:r>
      <w:r w:rsidRPr="004F653E">
        <w:rPr>
          <w:rFonts w:hint="default"/>
          <w:b/>
        </w:rPr>
        <w:t xml:space="preserve"> prí</w:t>
      </w:r>
      <w:r w:rsidRPr="004F653E">
        <w:rPr>
          <w:rFonts w:hint="default"/>
          <w:b/>
        </w:rPr>
        <w:t>spevky vyplý</w:t>
      </w:r>
      <w:r w:rsidRPr="004F653E">
        <w:rPr>
          <w:rFonts w:hint="default"/>
          <w:b/>
        </w:rPr>
        <w:t>vajú</w:t>
      </w:r>
      <w:r w:rsidRPr="004F653E">
        <w:rPr>
          <w:rFonts w:hint="default"/>
          <w:b/>
        </w:rPr>
        <w:t>ce z č</w:t>
      </w:r>
      <w:r w:rsidRPr="004F653E">
        <w:rPr>
          <w:rFonts w:hint="default"/>
          <w:b/>
        </w:rPr>
        <w:t>lenstva SR v medziná</w:t>
      </w:r>
      <w:r w:rsidRPr="004F653E">
        <w:rPr>
          <w:rFonts w:hint="default"/>
          <w:b/>
        </w:rPr>
        <w:t>rodný</w:t>
      </w:r>
      <w:r w:rsidRPr="004F653E">
        <w:rPr>
          <w:rFonts w:hint="default"/>
          <w:b/>
        </w:rPr>
        <w:t>ch vlá</w:t>
      </w:r>
      <w:r w:rsidRPr="004F653E">
        <w:rPr>
          <w:rFonts w:hint="default"/>
          <w:b/>
        </w:rPr>
        <w:t>dnych organizá</w:t>
      </w:r>
      <w:r w:rsidRPr="004F653E">
        <w:rPr>
          <w:rFonts w:hint="default"/>
          <w:b/>
        </w:rPr>
        <w:t>ciá</w:t>
      </w:r>
      <w:r w:rsidRPr="004F653E">
        <w:rPr>
          <w:rFonts w:hint="default"/>
          <w:b/>
        </w:rPr>
        <w:t>ch, dohovoroch a poplatky do medziná</w:t>
      </w:r>
      <w:r w:rsidRPr="004F653E">
        <w:rPr>
          <w:rFonts w:hint="default"/>
          <w:b/>
        </w:rPr>
        <w:t>rodný</w:t>
      </w:r>
      <w:r w:rsidRPr="004F653E">
        <w:rPr>
          <w:rFonts w:hint="default"/>
          <w:b/>
        </w:rPr>
        <w:t>ch programov a rezolú</w:t>
      </w:r>
      <w:r w:rsidRPr="004F653E">
        <w:rPr>
          <w:rFonts w:hint="default"/>
          <w:b/>
        </w:rPr>
        <w:t>cií</w:t>
      </w:r>
      <w:r w:rsidRPr="004F653E">
        <w:rPr>
          <w:rFonts w:hint="default"/>
          <w:b/>
        </w:rPr>
        <w:t xml:space="preserve">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boli zrealizované</w:t>
      </w:r>
      <w:r>
        <w:rPr>
          <w:rFonts w:hint="default"/>
        </w:rPr>
        <w:t xml:space="preserve"> povinné</w:t>
      </w:r>
      <w:r>
        <w:rPr>
          <w:rFonts w:hint="default"/>
        </w:rPr>
        <w:t xml:space="preserve"> ú</w:t>
      </w:r>
      <w:r>
        <w:rPr>
          <w:rFonts w:hint="default"/>
        </w:rPr>
        <w:t>hrady č</w:t>
      </w:r>
      <w:r>
        <w:rPr>
          <w:rFonts w:hint="default"/>
        </w:rPr>
        <w:t>len</w:t>
      </w:r>
      <w:r>
        <w:rPr>
          <w:rFonts w:hint="default"/>
        </w:rPr>
        <w:t>ský</w:t>
      </w:r>
      <w:r>
        <w:rPr>
          <w:rFonts w:hint="default"/>
        </w:rPr>
        <w:t>ch prí</w:t>
      </w:r>
      <w:r>
        <w:rPr>
          <w:rFonts w:hint="default"/>
        </w:rPr>
        <w:t>spevkov SR do medziná</w:t>
      </w:r>
      <w:r>
        <w:rPr>
          <w:rFonts w:hint="default"/>
        </w:rPr>
        <w:t>rodný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>, dohovoru a komisie (EPPO, EUFMD, FAO, ISTA, MCPFE, OIE, OIV, UNCCD a UPOV) a tiež</w:t>
      </w:r>
      <w:r>
        <w:rPr>
          <w:rFonts w:hint="default"/>
        </w:rPr>
        <w:t xml:space="preserve"> poplatky za č</w:t>
      </w:r>
      <w:r>
        <w:rPr>
          <w:rFonts w:hint="default"/>
        </w:rPr>
        <w:t>innosť</w:t>
      </w:r>
      <w:r>
        <w:rPr>
          <w:rFonts w:hint="default"/>
        </w:rPr>
        <w:t xml:space="preserve"> rezortu pô</w:t>
      </w:r>
      <w:r>
        <w:rPr>
          <w:rFonts w:hint="default"/>
        </w:rPr>
        <w:t>dohospodá</w:t>
      </w:r>
      <w:r>
        <w:rPr>
          <w:rFonts w:hint="default"/>
        </w:rPr>
        <w:t>rstva SR (UNEP pre lesní</w:t>
      </w:r>
      <w:r>
        <w:rPr>
          <w:rFonts w:hint="default"/>
        </w:rPr>
        <w:t>ctvo, BI ECPGR a BI EUFORGEN) z medzirezortné</w:t>
      </w:r>
      <w:r>
        <w:rPr>
          <w:rFonts w:hint="default"/>
        </w:rPr>
        <w:t>ho podprogramu,</w:t>
      </w:r>
      <w:r>
        <w:rPr>
          <w:rFonts w:hint="default"/>
        </w:rPr>
        <w:t xml:space="preserve"> ktoré</w:t>
      </w:r>
      <w:r>
        <w:rPr>
          <w:rFonts w:hint="default"/>
        </w:rPr>
        <w:t>ho vecný</w:t>
      </w:r>
      <w:r>
        <w:rPr>
          <w:rFonts w:hint="default"/>
        </w:rPr>
        <w:t>m gestorom je MZV SR a z rezortné</w:t>
      </w:r>
      <w:r>
        <w:rPr>
          <w:rFonts w:hint="default"/>
        </w:rPr>
        <w:t>ho programu MPRV SR.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b/>
        </w:rPr>
      </w:pPr>
      <w:r w:rsidRPr="004F653E">
        <w:rPr>
          <w:b/>
        </w:rPr>
        <w:t>NATO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Na zá</w:t>
      </w:r>
      <w:r>
        <w:rPr>
          <w:rFonts w:hint="default"/>
        </w:rPr>
        <w:t>klade rozhodnutia generá</w:t>
      </w:r>
      <w:r>
        <w:rPr>
          <w:rFonts w:hint="default"/>
        </w:rPr>
        <w:t>lneho tajomní</w:t>
      </w:r>
      <w:r>
        <w:rPr>
          <w:rFonts w:hint="default"/>
        </w:rPr>
        <w:t>ka NATO Anders Fogh Rasmussena doš</w:t>
      </w:r>
      <w:r>
        <w:rPr>
          <w:rFonts w:hint="default"/>
        </w:rPr>
        <w:t>lo s úč</w:t>
      </w:r>
      <w:r>
        <w:rPr>
          <w:rFonts w:hint="default"/>
        </w:rPr>
        <w:t>innosť</w:t>
      </w:r>
      <w:r>
        <w:rPr>
          <w:rFonts w:hint="default"/>
        </w:rPr>
        <w:t>ou od jú</w:t>
      </w:r>
      <w:r>
        <w:rPr>
          <w:rFonts w:hint="default"/>
        </w:rPr>
        <w:t>na 2010 k zlúč</w:t>
      </w:r>
      <w:r>
        <w:rPr>
          <w:rFonts w:hint="default"/>
        </w:rPr>
        <w:t>eniu Plá</w:t>
      </w:r>
      <w:r>
        <w:rPr>
          <w:rFonts w:hint="default"/>
        </w:rPr>
        <w:t>novacieho vý</w:t>
      </w:r>
      <w:r>
        <w:rPr>
          <w:rFonts w:hint="default"/>
        </w:rPr>
        <w:t>boru pre potraviny a</w:t>
      </w:r>
      <w:r w:rsidR="00571E20">
        <w:t>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 xml:space="preserve">rstvo so Skupinou </w:t>
      </w:r>
      <w:r>
        <w:rPr>
          <w:rFonts w:hint="default"/>
        </w:rPr>
        <w:t>pre zdravie a vznikla nová</w:t>
      </w:r>
      <w:r>
        <w:rPr>
          <w:rFonts w:hint="default"/>
        </w:rPr>
        <w:t xml:space="preserve"> Skupina pre verejné</w:t>
      </w:r>
      <w:r>
        <w:rPr>
          <w:rFonts w:hint="default"/>
        </w:rPr>
        <w:t xml:space="preserve"> zdravie, vodu a potraviny (Public Health and Food/Water Group), ktorej predsedá</w:t>
      </w:r>
      <w:r>
        <w:rPr>
          <w:rFonts w:hint="default"/>
        </w:rPr>
        <w:t xml:space="preserve"> Robert Farmer. Dô</w:t>
      </w:r>
      <w:r>
        <w:rPr>
          <w:rFonts w:hint="default"/>
        </w:rPr>
        <w:t>vodom zlúč</w:t>
      </w:r>
      <w:r>
        <w:rPr>
          <w:rFonts w:hint="default"/>
        </w:rPr>
        <w:t>enia bola snaha vyhnúť</w:t>
      </w:r>
      <w:r>
        <w:rPr>
          <w:rFonts w:hint="default"/>
        </w:rPr>
        <w:t xml:space="preserve"> sa rozpoč</w:t>
      </w:r>
      <w:r>
        <w:rPr>
          <w:rFonts w:hint="default"/>
        </w:rPr>
        <w:t>tový</w:t>
      </w:r>
      <w:r>
        <w:rPr>
          <w:rFonts w:hint="default"/>
        </w:rPr>
        <w:t>m krá</w:t>
      </w:r>
      <w:r>
        <w:rPr>
          <w:rFonts w:hint="default"/>
        </w:rPr>
        <w:t>teniam a vytvoriť</w:t>
      </w:r>
      <w:r>
        <w:rPr>
          <w:rFonts w:hint="default"/>
        </w:rPr>
        <w:t xml:space="preserve"> koherentný</w:t>
      </w:r>
      <w:r>
        <w:rPr>
          <w:rFonts w:hint="default"/>
        </w:rPr>
        <w:t xml:space="preserve"> prí</w:t>
      </w:r>
      <w:r>
        <w:rPr>
          <w:rFonts w:hint="default"/>
        </w:rPr>
        <w:t>stup prá</w:t>
      </w:r>
      <w:r>
        <w:rPr>
          <w:rFonts w:hint="default"/>
        </w:rPr>
        <w:t>ce NATO v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c</w:t>
      </w:r>
      <w:r>
        <w:rPr>
          <w:rFonts w:hint="default"/>
        </w:rPr>
        <w:t>h</w:t>
      </w:r>
      <w:r>
        <w:rPr>
          <w:rFonts w:hint="default"/>
        </w:rPr>
        <w:t xml:space="preserve"> oblastiach. Rezort pô</w:t>
      </w:r>
      <w:r>
        <w:rPr>
          <w:rFonts w:hint="default"/>
        </w:rPr>
        <w:t>dohospodá</w:t>
      </w:r>
      <w:r>
        <w:rPr>
          <w:rFonts w:hint="default"/>
        </w:rPr>
        <w:t>rstva bol aj v roku 2010 pravidelne zastupovaný</w:t>
      </w:r>
      <w:r>
        <w:rPr>
          <w:rFonts w:hint="default"/>
        </w:rPr>
        <w:t xml:space="preserve"> na zasadnutiach tejto pracovnej skupiny. 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b/>
        </w:rPr>
      </w:pPr>
      <w:r w:rsidRPr="004F653E">
        <w:rPr>
          <w:b/>
        </w:rPr>
        <w:t>OECD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Rezort pô</w:t>
      </w:r>
      <w:r>
        <w:rPr>
          <w:rFonts w:hint="default"/>
        </w:rPr>
        <w:t>dohospodá</w:t>
      </w:r>
      <w:r>
        <w:rPr>
          <w:rFonts w:hint="default"/>
        </w:rPr>
        <w:t>rstva aj v roku 2010 rozví</w:t>
      </w:r>
      <w:r>
        <w:rPr>
          <w:rFonts w:hint="default"/>
        </w:rPr>
        <w:t>jal svoje pô</w:t>
      </w:r>
      <w:r>
        <w:rPr>
          <w:rFonts w:hint="default"/>
        </w:rPr>
        <w:t>sobenie a pravidelne sa zapá</w:t>
      </w:r>
      <w:r>
        <w:rPr>
          <w:rFonts w:hint="default"/>
        </w:rPr>
        <w:t>jal do aktiví</w:t>
      </w:r>
      <w:r>
        <w:rPr>
          <w:rFonts w:hint="default"/>
        </w:rPr>
        <w:t>t vyplý</w:t>
      </w:r>
      <w:r>
        <w:rPr>
          <w:rFonts w:hint="default"/>
        </w:rPr>
        <w:t>vajú</w:t>
      </w:r>
      <w:r>
        <w:rPr>
          <w:rFonts w:hint="default"/>
        </w:rPr>
        <w:t>cich z náš</w:t>
      </w:r>
      <w:r>
        <w:rPr>
          <w:rFonts w:hint="default"/>
        </w:rPr>
        <w:t>ho č</w:t>
      </w:r>
      <w:r>
        <w:rPr>
          <w:rFonts w:hint="default"/>
        </w:rPr>
        <w:t>lenstva</w:t>
      </w:r>
      <w:r>
        <w:rPr>
          <w:rFonts w:hint="default"/>
        </w:rPr>
        <w:t xml:space="preserve"> v OECD v rá</w:t>
      </w:r>
      <w:r>
        <w:rPr>
          <w:rFonts w:hint="default"/>
        </w:rPr>
        <w:t>mci Vý</w:t>
      </w:r>
      <w:r>
        <w:rPr>
          <w:rFonts w:hint="default"/>
        </w:rPr>
        <w:t>boru pre poľ</w:t>
      </w:r>
      <w:r>
        <w:rPr>
          <w:rFonts w:hint="default"/>
        </w:rPr>
        <w:t>nohospodá</w:t>
      </w:r>
      <w:r>
        <w:rPr>
          <w:rFonts w:hint="default"/>
        </w:rPr>
        <w:t>rstvo, jeho pracovný</w:t>
      </w:r>
      <w:r>
        <w:rPr>
          <w:rFonts w:hint="default"/>
        </w:rPr>
        <w:t>ch skupí</w:t>
      </w:r>
      <w:r>
        <w:rPr>
          <w:rFonts w:hint="default"/>
        </w:rPr>
        <w:t>n, sché</w:t>
      </w:r>
      <w:r>
        <w:rPr>
          <w:rFonts w:hint="default"/>
        </w:rPr>
        <w:t>m, programov a spoloč</w:t>
      </w:r>
      <w:r>
        <w:rPr>
          <w:rFonts w:hint="default"/>
        </w:rPr>
        <w:t>ný</w:t>
      </w:r>
      <w:r>
        <w:rPr>
          <w:rFonts w:hint="default"/>
        </w:rPr>
        <w:t>ch pracovný</w:t>
      </w:r>
      <w:r>
        <w:rPr>
          <w:rFonts w:hint="default"/>
        </w:rPr>
        <w:t>ch skupí</w:t>
      </w:r>
      <w:r>
        <w:rPr>
          <w:rFonts w:hint="default"/>
        </w:rPr>
        <w:t>n v oblasti obchodu a ž</w:t>
      </w:r>
      <w:r>
        <w:rPr>
          <w:rFonts w:hint="default"/>
        </w:rPr>
        <w:t>ivotné</w:t>
      </w:r>
      <w:r>
        <w:rPr>
          <w:rFonts w:hint="default"/>
        </w:rPr>
        <w:t xml:space="preserve">ho prostredia. </w:t>
      </w:r>
    </w:p>
    <w:p w:rsidR="00852189" w:rsidP="00180454">
      <w:pPr>
        <w:bidi w:val="0"/>
        <w:ind w:firstLine="0"/>
        <w:rPr>
          <w:rFonts w:hint="default"/>
        </w:rPr>
      </w:pPr>
      <w:r>
        <w:rPr>
          <w:rFonts w:hint="default"/>
        </w:rPr>
        <w:t>Prehľ</w:t>
      </w:r>
      <w:r>
        <w:rPr>
          <w:rFonts w:hint="default"/>
        </w:rPr>
        <w:t>ad pracovný</w:t>
      </w:r>
      <w:r>
        <w:rPr>
          <w:rFonts w:hint="default"/>
        </w:rPr>
        <w:t>ch orgá</w:t>
      </w:r>
      <w:r>
        <w:rPr>
          <w:rFonts w:hint="default"/>
        </w:rPr>
        <w:t>nov OECD, na ktorý</w:t>
      </w:r>
      <w:r>
        <w:rPr>
          <w:rFonts w:hint="default"/>
        </w:rPr>
        <w:t>ch má</w:t>
      </w:r>
      <w:r>
        <w:rPr>
          <w:rFonts w:hint="default"/>
        </w:rPr>
        <w:t xml:space="preserve"> rezort pravidelné</w:t>
      </w:r>
      <w:r>
        <w:rPr>
          <w:rFonts w:hint="default"/>
        </w:rPr>
        <w:t xml:space="preserve"> zastú</w:t>
      </w:r>
      <w:r>
        <w:rPr>
          <w:rFonts w:hint="default"/>
        </w:rPr>
        <w:t xml:space="preserve">penie: </w:t>
      </w:r>
    </w:p>
    <w:p w:rsidR="00852189" w:rsidP="004F653E">
      <w:pPr>
        <w:bidi w:val="0"/>
        <w:ind w:left="709" w:hanging="283"/>
        <w:rPr>
          <w:rFonts w:hint="default"/>
        </w:rPr>
      </w:pPr>
      <w:r>
        <w:t>•</w:t>
        <w:tab/>
      </w:r>
      <w:r>
        <w:rPr>
          <w:rFonts w:hint="default"/>
        </w:rPr>
        <w:t>Globá</w:t>
      </w:r>
      <w:r>
        <w:rPr>
          <w:rFonts w:hint="default"/>
        </w:rPr>
        <w:t>lne poľ</w:t>
      </w:r>
      <w:r>
        <w:rPr>
          <w:rFonts w:hint="default"/>
        </w:rPr>
        <w:t>noh</w:t>
      </w:r>
      <w:r>
        <w:rPr>
          <w:rFonts w:hint="default"/>
        </w:rPr>
        <w:t>ospodá</w:t>
      </w:r>
      <w:r>
        <w:rPr>
          <w:rFonts w:hint="default"/>
        </w:rPr>
        <w:t>rske fó</w:t>
      </w:r>
      <w:r>
        <w:rPr>
          <w:rFonts w:hint="default"/>
        </w:rPr>
        <w:t xml:space="preserve">rum 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Skupina o komoditný</w:t>
      </w:r>
      <w:r>
        <w:rPr>
          <w:rFonts w:hint="default"/>
        </w:rPr>
        <w:t xml:space="preserve">ch trhoch 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Sché</w:t>
      </w:r>
      <w:r>
        <w:rPr>
          <w:rFonts w:hint="default"/>
        </w:rPr>
        <w:t>ma pre uplatň</w:t>
      </w:r>
      <w:r>
        <w:rPr>
          <w:rFonts w:hint="default"/>
        </w:rPr>
        <w:t>ovanie medziná</w:t>
      </w:r>
      <w:r>
        <w:rPr>
          <w:rFonts w:hint="default"/>
        </w:rPr>
        <w:t>rodný</w:t>
      </w:r>
      <w:r>
        <w:rPr>
          <w:rFonts w:hint="default"/>
        </w:rPr>
        <w:t>ch š</w:t>
      </w:r>
      <w:r>
        <w:rPr>
          <w:rFonts w:hint="default"/>
        </w:rPr>
        <w:t>tandardov pre ovocie a zeleninu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Sché</w:t>
      </w:r>
      <w:r>
        <w:rPr>
          <w:rFonts w:hint="default"/>
        </w:rPr>
        <w:t>ma pre lesný</w:t>
      </w:r>
      <w:r>
        <w:rPr>
          <w:rFonts w:hint="default"/>
        </w:rPr>
        <w:t xml:space="preserve"> reprodukč</w:t>
      </w:r>
      <w:r>
        <w:rPr>
          <w:rFonts w:hint="default"/>
        </w:rPr>
        <w:t>ný</w:t>
      </w:r>
      <w:r>
        <w:rPr>
          <w:rFonts w:hint="default"/>
        </w:rPr>
        <w:t xml:space="preserve"> materiá</w:t>
      </w:r>
      <w:r>
        <w:rPr>
          <w:rFonts w:hint="default"/>
        </w:rPr>
        <w:t>l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Sché</w:t>
      </w:r>
      <w:r>
        <w:rPr>
          <w:rFonts w:hint="default"/>
        </w:rPr>
        <w:t>ma pre odrodovú</w:t>
      </w:r>
      <w:r>
        <w:rPr>
          <w:rFonts w:hint="default"/>
        </w:rPr>
        <w:t xml:space="preserve"> certifiká</w:t>
      </w:r>
      <w:r>
        <w:rPr>
          <w:rFonts w:hint="default"/>
        </w:rPr>
        <w:t>ciu osí</w:t>
      </w:r>
      <w:r>
        <w:rPr>
          <w:rFonts w:hint="default"/>
        </w:rPr>
        <w:t>v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Pracovná</w:t>
      </w:r>
      <w:r>
        <w:rPr>
          <w:rFonts w:hint="default"/>
        </w:rPr>
        <w:t xml:space="preserve"> skupina pre poľ</w:t>
      </w:r>
      <w:r>
        <w:rPr>
          <w:rFonts w:hint="default"/>
        </w:rPr>
        <w:t>nohospodá</w:t>
      </w:r>
      <w:r>
        <w:rPr>
          <w:rFonts w:hint="default"/>
        </w:rPr>
        <w:t>rske politiky a t</w:t>
      </w:r>
      <w:r>
        <w:rPr>
          <w:rFonts w:hint="default"/>
        </w:rPr>
        <w:t>rhy</w:t>
      </w:r>
    </w:p>
    <w:p w:rsidR="00852189" w:rsidP="004F653E">
      <w:pPr>
        <w:bidi w:val="0"/>
        <w:ind w:left="709" w:hanging="283"/>
      </w:pPr>
      <w:r>
        <w:rPr>
          <w:rFonts w:hint="default"/>
        </w:rPr>
        <w:t>•</w:t>
        <w:tab/>
      </w:r>
      <w:r>
        <w:rPr>
          <w:rFonts w:hint="default"/>
        </w:rPr>
        <w:t>Pracovná</w:t>
      </w:r>
      <w:r>
        <w:rPr>
          <w:rFonts w:hint="default"/>
        </w:rPr>
        <w:t xml:space="preserve"> skupina pre </w:t>
      </w:r>
      <w:r w:rsidR="008B5CCB">
        <w:rPr>
          <w:rFonts w:hint="default"/>
        </w:rPr>
        <w:t>nové</w:t>
      </w:r>
      <w:r w:rsidR="008B5CCB">
        <w:rPr>
          <w:rFonts w:hint="default"/>
        </w:rPr>
        <w:t xml:space="preserve"> potraviny odvodené</w:t>
      </w:r>
      <w:r w:rsidR="008B5CCB">
        <w:rPr>
          <w:rFonts w:hint="default"/>
        </w:rPr>
        <w:t xml:space="preserve"> z biotechnoló</w:t>
      </w:r>
      <w:r w:rsidR="008B5CCB">
        <w:rPr>
          <w:rFonts w:hint="default"/>
        </w:rPr>
        <w:t>gií</w:t>
      </w:r>
    </w:p>
    <w:p w:rsidR="00852189" w:rsidP="004F653E">
      <w:pPr>
        <w:bidi w:val="0"/>
        <w:ind w:left="709" w:hanging="283"/>
        <w:rPr>
          <w:rFonts w:hint="default"/>
        </w:rPr>
      </w:pPr>
      <w:r>
        <w:t>•</w:t>
        <w:tab/>
      </w:r>
      <w:r>
        <w:rPr>
          <w:rFonts w:hint="default"/>
        </w:rPr>
        <w:t>Riadiaci orgá</w:t>
      </w:r>
      <w:r>
        <w:rPr>
          <w:rFonts w:hint="default"/>
        </w:rPr>
        <w:t>n vý</w:t>
      </w:r>
      <w:r>
        <w:rPr>
          <w:rFonts w:hint="default"/>
        </w:rPr>
        <w:t>skumné</w:t>
      </w:r>
      <w:r>
        <w:rPr>
          <w:rFonts w:hint="default"/>
        </w:rPr>
        <w:t>ho programu pre biologické</w:t>
      </w:r>
      <w:r>
        <w:rPr>
          <w:rFonts w:hint="default"/>
        </w:rPr>
        <w:t xml:space="preserve"> zdroje 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Pracovná</w:t>
      </w:r>
      <w:r>
        <w:rPr>
          <w:rFonts w:hint="default"/>
        </w:rPr>
        <w:t xml:space="preserve"> skupina pre pesticí</w:t>
      </w:r>
      <w:r>
        <w:rPr>
          <w:rFonts w:hint="default"/>
        </w:rPr>
        <w:t>dy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Vý</w:t>
      </w:r>
      <w:r>
        <w:rPr>
          <w:rFonts w:hint="default"/>
        </w:rPr>
        <w:t>bor pre rybá</w:t>
      </w:r>
      <w:r>
        <w:rPr>
          <w:rFonts w:hint="default"/>
        </w:rPr>
        <w:t xml:space="preserve">rstvo 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Kó</w:t>
      </w:r>
      <w:r>
        <w:rPr>
          <w:rFonts w:hint="default"/>
        </w:rPr>
        <w:t>dex o skúš</w:t>
      </w:r>
      <w:r>
        <w:rPr>
          <w:rFonts w:hint="default"/>
        </w:rPr>
        <w:t>aní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rskych a lesný</w:t>
      </w:r>
      <w:r>
        <w:rPr>
          <w:rFonts w:hint="default"/>
        </w:rPr>
        <w:t>ch traktorov (do 15. decembr</w:t>
      </w:r>
      <w:r>
        <w:rPr>
          <w:rFonts w:hint="default"/>
        </w:rPr>
        <w:t xml:space="preserve">a 2010) 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Spoloč</w:t>
      </w:r>
      <w:r>
        <w:rPr>
          <w:rFonts w:hint="default"/>
        </w:rPr>
        <w:t>ná</w:t>
      </w:r>
      <w:r>
        <w:rPr>
          <w:rFonts w:hint="default"/>
        </w:rPr>
        <w:t xml:space="preserve"> pracovná</w:t>
      </w:r>
      <w:r>
        <w:rPr>
          <w:rFonts w:hint="default"/>
        </w:rPr>
        <w:t xml:space="preserve"> skupina pre poľ</w:t>
      </w:r>
      <w:r>
        <w:rPr>
          <w:rFonts w:hint="default"/>
        </w:rPr>
        <w:t>nohospodá</w:t>
      </w:r>
      <w:r>
        <w:rPr>
          <w:rFonts w:hint="default"/>
        </w:rPr>
        <w:t>rstvo a ž</w:t>
      </w:r>
      <w:r>
        <w:rPr>
          <w:rFonts w:hint="default"/>
        </w:rPr>
        <w:t>ivotné</w:t>
      </w:r>
      <w:r>
        <w:rPr>
          <w:rFonts w:hint="default"/>
        </w:rPr>
        <w:t xml:space="preserve"> prostredie</w:t>
      </w:r>
    </w:p>
    <w:p w:rsidR="00852189" w:rsidP="004F653E">
      <w:pPr>
        <w:bidi w:val="0"/>
        <w:ind w:left="709" w:hanging="283"/>
        <w:rPr>
          <w:rFonts w:hint="default"/>
        </w:rPr>
      </w:pPr>
      <w:r>
        <w:rPr>
          <w:rFonts w:hint="default"/>
        </w:rPr>
        <w:t>•</w:t>
        <w:tab/>
      </w:r>
      <w:r>
        <w:rPr>
          <w:rFonts w:hint="default"/>
        </w:rPr>
        <w:t>Spoloč</w:t>
      </w:r>
      <w:r>
        <w:rPr>
          <w:rFonts w:hint="default"/>
        </w:rPr>
        <w:t>ná</w:t>
      </w:r>
      <w:r>
        <w:rPr>
          <w:rFonts w:hint="default"/>
        </w:rPr>
        <w:t xml:space="preserve"> pracovná</w:t>
      </w:r>
      <w:r>
        <w:rPr>
          <w:rFonts w:hint="default"/>
        </w:rPr>
        <w:t xml:space="preserve"> skupina pre poľ</w:t>
      </w:r>
      <w:r>
        <w:rPr>
          <w:rFonts w:hint="default"/>
        </w:rPr>
        <w:t>nohospodá</w:t>
      </w:r>
      <w:r>
        <w:rPr>
          <w:rFonts w:hint="default"/>
        </w:rPr>
        <w:t>rstvo a obchod</w:t>
      </w:r>
    </w:p>
    <w:p w:rsidR="00852189" w:rsidP="00852189">
      <w:pPr>
        <w:bidi w:val="0"/>
      </w:pP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Dô</w:t>
      </w:r>
      <w:r>
        <w:rPr>
          <w:rFonts w:hint="default"/>
        </w:rPr>
        <w:t>lež</w:t>
      </w:r>
      <w:r>
        <w:rPr>
          <w:rFonts w:hint="default"/>
        </w:rPr>
        <w:t>itý</w:t>
      </w:r>
      <w:r>
        <w:rPr>
          <w:rFonts w:hint="default"/>
        </w:rPr>
        <w:t>m medzní</w:t>
      </w:r>
      <w:r>
        <w:rPr>
          <w:rFonts w:hint="default"/>
        </w:rPr>
        <w:t>kom v spoluprá</w:t>
      </w:r>
      <w:r>
        <w:rPr>
          <w:rFonts w:hint="default"/>
        </w:rPr>
        <w:t>ci SR s OECD v oblasti poľ</w:t>
      </w:r>
      <w:r>
        <w:rPr>
          <w:rFonts w:hint="default"/>
        </w:rPr>
        <w:t>nohospodá</w:t>
      </w:r>
      <w:r>
        <w:rPr>
          <w:rFonts w:hint="default"/>
        </w:rPr>
        <w:t>rstva bola schô</w:t>
      </w:r>
      <w:r>
        <w:rPr>
          <w:rFonts w:hint="default"/>
        </w:rPr>
        <w:t>dzka ministrov poľ</w:t>
      </w:r>
      <w:r>
        <w:rPr>
          <w:rFonts w:hint="default"/>
        </w:rPr>
        <w:t>nohospodá</w:t>
      </w:r>
      <w:r>
        <w:rPr>
          <w:rFonts w:hint="default"/>
        </w:rPr>
        <w:t xml:space="preserve">rstva na </w:t>
      </w:r>
      <w:r>
        <w:rPr>
          <w:rFonts w:hint="default"/>
        </w:rPr>
        <w:t>té</w:t>
      </w:r>
      <w:r>
        <w:rPr>
          <w:rFonts w:hint="default"/>
        </w:rPr>
        <w:t xml:space="preserve">mu </w:t>
      </w:r>
      <w:r w:rsidRPr="004F653E">
        <w:rPr>
          <w:rFonts w:hint="default"/>
          <w:b/>
        </w:rPr>
        <w:t>„</w:t>
      </w:r>
      <w:r w:rsidRPr="004F653E">
        <w:rPr>
          <w:rFonts w:hint="default"/>
          <w:b/>
        </w:rPr>
        <w:t>Potravinová</w:t>
      </w:r>
      <w:r w:rsidRPr="004F653E">
        <w:rPr>
          <w:rFonts w:hint="default"/>
          <w:b/>
        </w:rPr>
        <w:t xml:space="preserve"> a agrá</w:t>
      </w:r>
      <w:r w:rsidRPr="004F653E">
        <w:rPr>
          <w:rFonts w:hint="default"/>
          <w:b/>
        </w:rPr>
        <w:t>rna politika pre trvalo udrž</w:t>
      </w:r>
      <w:r w:rsidRPr="004F653E">
        <w:rPr>
          <w:rFonts w:hint="default"/>
          <w:b/>
        </w:rPr>
        <w:t>ateľ</w:t>
      </w:r>
      <w:r w:rsidRPr="004F653E">
        <w:rPr>
          <w:rFonts w:hint="default"/>
          <w:b/>
        </w:rPr>
        <w:t>nú</w:t>
      </w:r>
      <w:r w:rsidRPr="004F653E">
        <w:rPr>
          <w:rFonts w:hint="default"/>
          <w:b/>
        </w:rPr>
        <w:t xml:space="preserve"> budú</w:t>
      </w:r>
      <w:r w:rsidRPr="004F653E">
        <w:rPr>
          <w:rFonts w:hint="default"/>
          <w:b/>
        </w:rPr>
        <w:t>cnosť</w:t>
      </w:r>
      <w:r w:rsidRPr="004F653E">
        <w:rPr>
          <w:rFonts w:hint="default"/>
          <w:b/>
        </w:rPr>
        <w:t>: odpovede na globá</w:t>
      </w:r>
      <w:r w:rsidRPr="004F653E">
        <w:rPr>
          <w:rFonts w:hint="default"/>
          <w:b/>
        </w:rPr>
        <w:t>lne vý</w:t>
      </w:r>
      <w:r w:rsidRPr="004F653E">
        <w:rPr>
          <w:rFonts w:hint="default"/>
          <w:b/>
        </w:rPr>
        <w:t>zvy a prí</w:t>
      </w:r>
      <w:r w:rsidRPr="004F653E">
        <w:rPr>
          <w:rFonts w:hint="default"/>
          <w:b/>
        </w:rPr>
        <w:t>lež</w:t>
      </w:r>
      <w:r w:rsidRPr="004F653E">
        <w:rPr>
          <w:rFonts w:hint="default"/>
          <w:b/>
        </w:rPr>
        <w:t>itosti“</w:t>
      </w:r>
      <w:r>
        <w:rPr>
          <w:rFonts w:hint="default"/>
        </w:rPr>
        <w:t xml:space="preserve"> (februá</w:t>
      </w:r>
      <w:r>
        <w:rPr>
          <w:rFonts w:hint="default"/>
        </w:rPr>
        <w:t>r 2010), ktorá</w:t>
      </w:r>
      <w:r>
        <w:rPr>
          <w:rFonts w:hint="default"/>
        </w:rPr>
        <w:t xml:space="preserve"> potvrdila platnosť</w:t>
      </w:r>
      <w:r>
        <w:rPr>
          <w:rFonts w:hint="default"/>
        </w:rPr>
        <w:t xml:space="preserve"> politický</w:t>
      </w:r>
      <w:r>
        <w:rPr>
          <w:rFonts w:hint="default"/>
        </w:rPr>
        <w:t>ch princí</w:t>
      </w:r>
      <w:r>
        <w:rPr>
          <w:rFonts w:hint="default"/>
        </w:rPr>
        <w:t>pov schvá</w:t>
      </w:r>
      <w:r>
        <w:rPr>
          <w:rFonts w:hint="default"/>
        </w:rPr>
        <w:t>lený</w:t>
      </w:r>
      <w:r>
        <w:rPr>
          <w:rFonts w:hint="default"/>
        </w:rPr>
        <w:t>ch na pr</w:t>
      </w:r>
      <w:r w:rsidR="00180454">
        <w:rPr>
          <w:rFonts w:hint="default"/>
        </w:rPr>
        <w:t>edoš</w:t>
      </w:r>
      <w:r w:rsidR="00180454">
        <w:rPr>
          <w:rFonts w:hint="default"/>
        </w:rPr>
        <w:t>lom stretnutí</w:t>
      </w:r>
      <w:r w:rsidR="00180454">
        <w:rPr>
          <w:rFonts w:hint="default"/>
        </w:rPr>
        <w:t xml:space="preserve"> v roku 1998 a </w:t>
      </w:r>
      <w:r>
        <w:rPr>
          <w:rFonts w:hint="default"/>
        </w:rPr>
        <w:t>prioritnú</w:t>
      </w:r>
      <w:r>
        <w:rPr>
          <w:rFonts w:hint="default"/>
        </w:rPr>
        <w:t xml:space="preserve"> potrebu zabezpeč</w:t>
      </w:r>
      <w:r>
        <w:rPr>
          <w:rFonts w:hint="default"/>
        </w:rPr>
        <w:t xml:space="preserve">enia </w:t>
      </w:r>
      <w:r>
        <w:rPr>
          <w:rFonts w:hint="default"/>
        </w:rPr>
        <w:t>dostatku bezpeč</w:t>
      </w:r>
      <w:r>
        <w:rPr>
          <w:rFonts w:hint="default"/>
        </w:rPr>
        <w:t>ný</w:t>
      </w:r>
      <w:r>
        <w:rPr>
          <w:rFonts w:hint="default"/>
        </w:rPr>
        <w:t>ch potraví</w:t>
      </w:r>
      <w:r>
        <w:rPr>
          <w:rFonts w:hint="default"/>
        </w:rPr>
        <w:t>n pre rastú</w:t>
      </w:r>
      <w:r>
        <w:rPr>
          <w:rFonts w:hint="default"/>
        </w:rPr>
        <w:t>cu svetovú</w:t>
      </w:r>
      <w:r>
        <w:rPr>
          <w:rFonts w:hint="default"/>
        </w:rPr>
        <w:t xml:space="preserve"> populá</w:t>
      </w:r>
      <w:r>
        <w:rPr>
          <w:rFonts w:hint="default"/>
        </w:rPr>
        <w:t>ciu a zníž</w:t>
      </w:r>
      <w:r>
        <w:rPr>
          <w:rFonts w:hint="default"/>
        </w:rPr>
        <w:t>enie hladu vo svete. Ď</w:t>
      </w:r>
      <w:r>
        <w:rPr>
          <w:rFonts w:hint="default"/>
        </w:rPr>
        <w:t>alší</w:t>
      </w:r>
      <w:r>
        <w:rPr>
          <w:rFonts w:hint="default"/>
        </w:rPr>
        <w:t>mi vý</w:t>
      </w:r>
      <w:r>
        <w:rPr>
          <w:rFonts w:hint="default"/>
        </w:rPr>
        <w:t>zvami, ktorý</w:t>
      </w:r>
      <w:r>
        <w:rPr>
          <w:rFonts w:hint="default"/>
        </w:rPr>
        <w:t>m v súč</w:t>
      </w:r>
      <w:r>
        <w:rPr>
          <w:rFonts w:hint="default"/>
        </w:rPr>
        <w:t>asnosti č</w:t>
      </w:r>
      <w:r>
        <w:rPr>
          <w:rFonts w:hint="default"/>
        </w:rPr>
        <w:t>elí</w:t>
      </w:r>
      <w:r>
        <w:rPr>
          <w:rFonts w:hint="default"/>
        </w:rPr>
        <w:t xml:space="preserve"> systé</w:t>
      </w:r>
      <w:r>
        <w:rPr>
          <w:rFonts w:hint="default"/>
        </w:rPr>
        <w:t>m poľ</w:t>
      </w:r>
      <w:r>
        <w:rPr>
          <w:rFonts w:hint="default"/>
        </w:rPr>
        <w:t>nohospodá</w:t>
      </w:r>
      <w:r>
        <w:rPr>
          <w:rFonts w:hint="default"/>
        </w:rPr>
        <w:t>rstva a potraviná</w:t>
      </w:r>
      <w:r>
        <w:rPr>
          <w:rFonts w:hint="default"/>
        </w:rPr>
        <w:t>rstva, sú</w:t>
      </w:r>
      <w:r>
        <w:rPr>
          <w:rFonts w:hint="default"/>
        </w:rPr>
        <w:t xml:space="preserve"> klimatické</w:t>
      </w:r>
      <w:r>
        <w:rPr>
          <w:rFonts w:hint="default"/>
        </w:rPr>
        <w:t xml:space="preserve"> z</w:t>
      </w:r>
      <w:r w:rsidR="00180454">
        <w:rPr>
          <w:rFonts w:hint="default"/>
        </w:rPr>
        <w:t>meny a vý</w:t>
      </w:r>
      <w:r w:rsidR="00180454">
        <w:rPr>
          <w:rFonts w:hint="default"/>
        </w:rPr>
        <w:t>razné</w:t>
      </w:r>
      <w:r w:rsidR="00180454">
        <w:rPr>
          <w:rFonts w:hint="default"/>
        </w:rPr>
        <w:t xml:space="preserve"> kolí</w:t>
      </w:r>
      <w:r w:rsidR="00180454">
        <w:rPr>
          <w:rFonts w:hint="default"/>
        </w:rPr>
        <w:t>sanie cien a </w:t>
      </w:r>
      <w:r>
        <w:rPr>
          <w:rFonts w:hint="default"/>
        </w:rPr>
        <w:t>nestabilita prí</w:t>
      </w:r>
      <w:r>
        <w:rPr>
          <w:rFonts w:hint="default"/>
        </w:rPr>
        <w:t>jmov farmá</w:t>
      </w:r>
      <w:r>
        <w:rPr>
          <w:rFonts w:hint="default"/>
        </w:rPr>
        <w:t>rov. Rieš</w:t>
      </w:r>
      <w:r>
        <w:rPr>
          <w:rFonts w:hint="default"/>
        </w:rPr>
        <w:t>enie</w:t>
      </w:r>
      <w:r>
        <w:rPr>
          <w:rFonts w:hint="default"/>
        </w:rPr>
        <w:t xml:space="preserve"> tý</w:t>
      </w:r>
      <w:r>
        <w:rPr>
          <w:rFonts w:hint="default"/>
        </w:rPr>
        <w:t>chto problé</w:t>
      </w:r>
      <w:r>
        <w:rPr>
          <w:rFonts w:hint="default"/>
        </w:rPr>
        <w:t>mov je dô</w:t>
      </w:r>
      <w:r>
        <w:rPr>
          <w:rFonts w:hint="default"/>
        </w:rPr>
        <w:t>vodom pre sprá</w:t>
      </w:r>
      <w:r>
        <w:rPr>
          <w:rFonts w:hint="default"/>
        </w:rPr>
        <w:t>vne nastavenie polití</w:t>
      </w:r>
      <w:r>
        <w:rPr>
          <w:rFonts w:hint="default"/>
        </w:rPr>
        <w:t>k a podmienok a dô</w:t>
      </w:r>
      <w:r>
        <w:rPr>
          <w:rFonts w:hint="default"/>
        </w:rPr>
        <w:t>lež</w:t>
      </w:r>
      <w:r>
        <w:rPr>
          <w:rFonts w:hint="default"/>
        </w:rPr>
        <w:t>itú</w:t>
      </w:r>
      <w:r>
        <w:rPr>
          <w:rFonts w:hint="default"/>
        </w:rPr>
        <w:t xml:space="preserve"> ú</w:t>
      </w:r>
      <w:r>
        <w:rPr>
          <w:rFonts w:hint="default"/>
        </w:rPr>
        <w:t>lohu v tomto procese zohrá</w:t>
      </w:r>
      <w:r>
        <w:rPr>
          <w:rFonts w:hint="default"/>
        </w:rPr>
        <w:t>vajú</w:t>
      </w:r>
      <w:r>
        <w:rPr>
          <w:rFonts w:hint="default"/>
        </w:rPr>
        <w:t xml:space="preserve"> inová</w:t>
      </w:r>
      <w:r>
        <w:rPr>
          <w:rFonts w:hint="default"/>
        </w:rPr>
        <w:t>cie a zefektí</w:t>
      </w:r>
      <w:r>
        <w:rPr>
          <w:rFonts w:hint="default"/>
        </w:rPr>
        <w:t>vnenie globá</w:t>
      </w:r>
      <w:r>
        <w:rPr>
          <w:rFonts w:hint="default"/>
        </w:rPr>
        <w:t>lnej obchodnej vý</w:t>
      </w:r>
      <w:r>
        <w:rPr>
          <w:rFonts w:hint="default"/>
        </w:rPr>
        <w:t>meny. Zá</w:t>
      </w:r>
      <w:r>
        <w:rPr>
          <w:rFonts w:hint="default"/>
        </w:rPr>
        <w:t>vereč</w:t>
      </w:r>
      <w:r>
        <w:rPr>
          <w:rFonts w:hint="default"/>
        </w:rPr>
        <w:t>né</w:t>
      </w:r>
      <w:r>
        <w:rPr>
          <w:rFonts w:hint="default"/>
        </w:rPr>
        <w:t xml:space="preserve"> komuniké</w:t>
      </w:r>
      <w:r>
        <w:rPr>
          <w:rFonts w:hint="default"/>
        </w:rPr>
        <w:t xml:space="preserve"> z tohto podujatia obsahuje hlavné</w:t>
      </w:r>
      <w:r>
        <w:rPr>
          <w:rFonts w:hint="default"/>
        </w:rPr>
        <w:t xml:space="preserve"> odporúč</w:t>
      </w:r>
      <w:r>
        <w:rPr>
          <w:rFonts w:hint="default"/>
        </w:rPr>
        <w:t>ania pre tvorbu a implement</w:t>
      </w:r>
      <w:r>
        <w:rPr>
          <w:rFonts w:hint="default"/>
        </w:rPr>
        <w:t>á</w:t>
      </w:r>
      <w:r>
        <w:rPr>
          <w:rFonts w:hint="default"/>
        </w:rPr>
        <w:t>ciu ná</w:t>
      </w:r>
      <w:r>
        <w:rPr>
          <w:rFonts w:hint="default"/>
        </w:rPr>
        <w:t>rodný</w:t>
      </w:r>
      <w:r>
        <w:rPr>
          <w:rFonts w:hint="default"/>
        </w:rPr>
        <w:t>ch poľ</w:t>
      </w:r>
      <w:r>
        <w:rPr>
          <w:rFonts w:hint="default"/>
        </w:rPr>
        <w:t>nohospodá</w:t>
      </w:r>
      <w:r>
        <w:rPr>
          <w:rFonts w:hint="default"/>
        </w:rPr>
        <w:t>rskych polití</w:t>
      </w:r>
      <w:r>
        <w:rPr>
          <w:rFonts w:hint="default"/>
        </w:rPr>
        <w:t>k a usmernenie pre ď</w:t>
      </w:r>
      <w:r>
        <w:rPr>
          <w:rFonts w:hint="default"/>
        </w:rPr>
        <w:t>alš</w:t>
      </w:r>
      <w:r>
        <w:rPr>
          <w:rFonts w:hint="default"/>
        </w:rPr>
        <w:t>iu š</w:t>
      </w:r>
      <w:r>
        <w:rPr>
          <w:rFonts w:hint="default"/>
        </w:rPr>
        <w:t>tatistickú</w:t>
      </w:r>
      <w:r>
        <w:rPr>
          <w:rFonts w:hint="default"/>
        </w:rPr>
        <w:t xml:space="preserve"> a analytickú</w:t>
      </w:r>
      <w:r>
        <w:rPr>
          <w:rFonts w:hint="default"/>
        </w:rPr>
        <w:t xml:space="preserve"> prá</w:t>
      </w:r>
      <w:r>
        <w:rPr>
          <w:rFonts w:hint="default"/>
        </w:rPr>
        <w:t>cu OECD v oblasti poľ</w:t>
      </w:r>
      <w:r>
        <w:rPr>
          <w:rFonts w:hint="default"/>
        </w:rPr>
        <w:t>nohospodá</w:t>
      </w:r>
      <w:r>
        <w:rPr>
          <w:rFonts w:hint="default"/>
        </w:rPr>
        <w:t>rstva.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rska politika SR bola aj v roku 2010 súč</w:t>
      </w:r>
      <w:r>
        <w:rPr>
          <w:rFonts w:hint="default"/>
        </w:rPr>
        <w:t>asť</w:t>
      </w:r>
      <w:r>
        <w:rPr>
          <w:rFonts w:hint="default"/>
        </w:rPr>
        <w:t>ou hodnotenia v rá</w:t>
      </w:r>
      <w:r>
        <w:rPr>
          <w:rFonts w:hint="default"/>
        </w:rPr>
        <w:t>mci pravidelnej sprá</w:t>
      </w:r>
      <w:r>
        <w:rPr>
          <w:rFonts w:hint="default"/>
        </w:rPr>
        <w:t xml:space="preserve">vy </w:t>
      </w:r>
      <w:r w:rsidRPr="004F653E">
        <w:rPr>
          <w:rFonts w:hint="default"/>
          <w:b/>
        </w:rPr>
        <w:t>„</w:t>
      </w:r>
      <w:r w:rsidRPr="004F653E">
        <w:rPr>
          <w:rFonts w:hint="default"/>
          <w:b/>
        </w:rPr>
        <w:t>Poľ</w:t>
      </w:r>
      <w:r w:rsidRPr="004F653E">
        <w:rPr>
          <w:rFonts w:hint="default"/>
          <w:b/>
        </w:rPr>
        <w:t>nohospodá</w:t>
      </w:r>
      <w:r w:rsidRPr="004F653E">
        <w:rPr>
          <w:rFonts w:hint="default"/>
          <w:b/>
        </w:rPr>
        <w:t>rske politiky kra</w:t>
      </w:r>
      <w:r w:rsidRPr="004F653E">
        <w:rPr>
          <w:rFonts w:hint="default"/>
          <w:b/>
        </w:rPr>
        <w:t>jí</w:t>
      </w:r>
      <w:r w:rsidRPr="004F653E">
        <w:rPr>
          <w:rFonts w:hint="default"/>
          <w:b/>
        </w:rPr>
        <w:t>n OECD: Monitoring a hodnotenie“</w:t>
      </w:r>
      <w:r>
        <w:rPr>
          <w:rFonts w:hint="default"/>
        </w:rPr>
        <w:t>. Zá</w:t>
      </w:r>
      <w:r>
        <w:rPr>
          <w:rFonts w:hint="default"/>
        </w:rPr>
        <w:t>kladný</w:t>
      </w:r>
      <w:r>
        <w:rPr>
          <w:rFonts w:hint="default"/>
        </w:rPr>
        <w:t>m porovná</w:t>
      </w:r>
      <w:r>
        <w:rPr>
          <w:rFonts w:hint="default"/>
        </w:rPr>
        <w:t>vací</w:t>
      </w:r>
      <w:r>
        <w:rPr>
          <w:rFonts w:hint="default"/>
        </w:rPr>
        <w:t>m meradlom je medziná</w:t>
      </w:r>
      <w:r>
        <w:rPr>
          <w:rFonts w:hint="default"/>
        </w:rPr>
        <w:t>rodne uzná</w:t>
      </w:r>
      <w:r>
        <w:rPr>
          <w:rFonts w:hint="default"/>
        </w:rPr>
        <w:t>vaný</w:t>
      </w:r>
      <w:r>
        <w:rPr>
          <w:rFonts w:hint="default"/>
        </w:rPr>
        <w:t xml:space="preserve"> ukazovateľ</w:t>
      </w:r>
      <w:r>
        <w:rPr>
          <w:rFonts w:hint="default"/>
        </w:rPr>
        <w:t xml:space="preserve"> podpory poľ</w:t>
      </w:r>
      <w:r>
        <w:rPr>
          <w:rFonts w:hint="default"/>
        </w:rPr>
        <w:t>nohospodá</w:t>
      </w:r>
      <w:r>
        <w:rPr>
          <w:rFonts w:hint="default"/>
        </w:rPr>
        <w:t>rstva, ktorý</w:t>
      </w:r>
      <w:r>
        <w:rPr>
          <w:rFonts w:hint="default"/>
        </w:rPr>
        <w:t xml:space="preserve"> vyvinulo OECD. Vý</w:t>
      </w:r>
      <w:r w:rsidR="00180454">
        <w:rPr>
          <w:rFonts w:hint="default"/>
        </w:rPr>
        <w:t>sledkom ú</w:t>
      </w:r>
      <w:r w:rsidR="00180454">
        <w:rPr>
          <w:rFonts w:hint="default"/>
        </w:rPr>
        <w:t>zkej spoluprá</w:t>
      </w:r>
      <w:r w:rsidR="00180454">
        <w:rPr>
          <w:rFonts w:hint="default"/>
        </w:rPr>
        <w:t>ce OECD s </w:t>
      </w:r>
      <w:r>
        <w:rPr>
          <w:rFonts w:hint="default"/>
        </w:rPr>
        <w:t>Organizá</w:t>
      </w:r>
      <w:r>
        <w:rPr>
          <w:rFonts w:hint="default"/>
        </w:rPr>
        <w:t>ciou OSN pre výž</w:t>
      </w:r>
      <w:r>
        <w:rPr>
          <w:rFonts w:hint="default"/>
        </w:rPr>
        <w:t>ivu a poľ</w:t>
      </w:r>
      <w:r>
        <w:rPr>
          <w:rFonts w:hint="default"/>
        </w:rPr>
        <w:t>nohospodá</w:t>
      </w:r>
      <w:r>
        <w:rPr>
          <w:rFonts w:hint="default"/>
        </w:rPr>
        <w:t>rstvo (FAO) je kaž</w:t>
      </w:r>
      <w:r>
        <w:rPr>
          <w:rFonts w:hint="default"/>
        </w:rPr>
        <w:t>doroč</w:t>
      </w:r>
      <w:r>
        <w:rPr>
          <w:rFonts w:hint="default"/>
        </w:rPr>
        <w:t>ne vy</w:t>
      </w:r>
      <w:r>
        <w:rPr>
          <w:rFonts w:hint="default"/>
        </w:rPr>
        <w:t>dá</w:t>
      </w:r>
      <w:r>
        <w:rPr>
          <w:rFonts w:hint="default"/>
        </w:rPr>
        <w:t>vaný</w:t>
      </w:r>
      <w:r>
        <w:rPr>
          <w:rFonts w:hint="default"/>
        </w:rPr>
        <w:t xml:space="preserve"> spoloč</w:t>
      </w:r>
      <w:r>
        <w:rPr>
          <w:rFonts w:hint="default"/>
        </w:rPr>
        <w:t>ný</w:t>
      </w:r>
      <w:r>
        <w:rPr>
          <w:rFonts w:hint="default"/>
        </w:rPr>
        <w:t xml:space="preserve"> </w:t>
      </w:r>
      <w:r w:rsidRPr="004F653E">
        <w:rPr>
          <w:rFonts w:hint="default"/>
          <w:b/>
        </w:rPr>
        <w:t>„</w:t>
      </w:r>
      <w:r w:rsidRPr="004F653E">
        <w:rPr>
          <w:rFonts w:hint="default"/>
          <w:b/>
        </w:rPr>
        <w:t>Poľ</w:t>
      </w:r>
      <w:r w:rsidRPr="004F653E">
        <w:rPr>
          <w:rFonts w:hint="default"/>
          <w:b/>
        </w:rPr>
        <w:t>nohospodá</w:t>
      </w:r>
      <w:r w:rsidRPr="004F653E">
        <w:rPr>
          <w:rFonts w:hint="default"/>
          <w:b/>
        </w:rPr>
        <w:t>rsky vý</w:t>
      </w:r>
      <w:r w:rsidRPr="004F653E">
        <w:rPr>
          <w:rFonts w:hint="default"/>
          <w:b/>
        </w:rPr>
        <w:t>hľ</w:t>
      </w:r>
      <w:r w:rsidRPr="004F653E">
        <w:rPr>
          <w:rFonts w:hint="default"/>
          <w:b/>
        </w:rPr>
        <w:t xml:space="preserve">ad OECD </w:t>
      </w:r>
      <w:r w:rsidRPr="004F653E">
        <w:rPr>
          <w:rFonts w:hint="default"/>
          <w:b/>
        </w:rPr>
        <w:t>–</w:t>
      </w:r>
      <w:r w:rsidRPr="004F653E">
        <w:rPr>
          <w:rFonts w:hint="default"/>
          <w:b/>
        </w:rPr>
        <w:t xml:space="preserve"> FAO“</w:t>
      </w:r>
      <w:r>
        <w:rPr>
          <w:rFonts w:hint="default"/>
        </w:rPr>
        <w:t>, ktorý</w:t>
      </w:r>
      <w:r>
        <w:rPr>
          <w:rFonts w:hint="default"/>
        </w:rPr>
        <w:t xml:space="preserve"> zahŕň</w:t>
      </w:r>
      <w:r>
        <w:rPr>
          <w:rFonts w:hint="default"/>
        </w:rPr>
        <w:t>a projekcie vý</w:t>
      </w:r>
      <w:r>
        <w:rPr>
          <w:rFonts w:hint="default"/>
        </w:rPr>
        <w:t>voja na svetový</w:t>
      </w:r>
      <w:r>
        <w:rPr>
          <w:rFonts w:hint="default"/>
        </w:rPr>
        <w:t>ch poľ</w:t>
      </w:r>
      <w:r>
        <w:rPr>
          <w:rFonts w:hint="default"/>
        </w:rPr>
        <w:t>nohospodá</w:t>
      </w:r>
      <w:r>
        <w:rPr>
          <w:rFonts w:hint="default"/>
        </w:rPr>
        <w:t>rskych trhoch a samostatne sa venuje dopadu globá</w:t>
      </w:r>
      <w:r>
        <w:rPr>
          <w:rFonts w:hint="default"/>
        </w:rPr>
        <w:t>lnej hospodá</w:t>
      </w:r>
      <w:r>
        <w:rPr>
          <w:rFonts w:hint="default"/>
        </w:rPr>
        <w:t>rskej krí</w:t>
      </w:r>
      <w:r>
        <w:rPr>
          <w:rFonts w:hint="default"/>
        </w:rPr>
        <w:t>zy na poľ</w:t>
      </w:r>
      <w:r>
        <w:rPr>
          <w:rFonts w:hint="default"/>
        </w:rPr>
        <w:t>nohospodá</w:t>
      </w:r>
      <w:r>
        <w:rPr>
          <w:rFonts w:hint="default"/>
        </w:rPr>
        <w:t>rstvo a otá</w:t>
      </w:r>
      <w:r>
        <w:rPr>
          <w:rFonts w:hint="default"/>
        </w:rPr>
        <w:t>zkam potravinovej bezpeč</w:t>
      </w:r>
      <w:r>
        <w:rPr>
          <w:rFonts w:hint="default"/>
        </w:rPr>
        <w:t>nosti. OECD poukazuje na</w:t>
      </w:r>
      <w:r>
        <w:rPr>
          <w:rFonts w:hint="default"/>
        </w:rPr>
        <w:t xml:space="preserve"> mož</w:t>
      </w:r>
      <w:r>
        <w:rPr>
          <w:rFonts w:hint="default"/>
        </w:rPr>
        <w:t>nosti zvýš</w:t>
      </w:r>
      <w:r>
        <w:rPr>
          <w:rFonts w:hint="default"/>
        </w:rPr>
        <w:t>enia hospodá</w:t>
      </w:r>
      <w:r>
        <w:rPr>
          <w:rFonts w:hint="default"/>
        </w:rPr>
        <w:t>rskeho rastu a zlepš</w:t>
      </w:r>
      <w:r>
        <w:rPr>
          <w:rFonts w:hint="default"/>
        </w:rPr>
        <w:t>enia prí</w:t>
      </w:r>
      <w:r>
        <w:rPr>
          <w:rFonts w:hint="default"/>
        </w:rPr>
        <w:t>stupu k potraviná</w:t>
      </w:r>
      <w:r>
        <w:rPr>
          <w:rFonts w:hint="default"/>
        </w:rPr>
        <w:t>m prostrední</w:t>
      </w:r>
      <w:r>
        <w:rPr>
          <w:rFonts w:hint="default"/>
        </w:rPr>
        <w:t>ctvom vyšší</w:t>
      </w:r>
      <w:r>
        <w:rPr>
          <w:rFonts w:hint="default"/>
        </w:rPr>
        <w:t>ch investí</w:t>
      </w:r>
      <w:r>
        <w:rPr>
          <w:rFonts w:hint="default"/>
        </w:rPr>
        <w:t>cií</w:t>
      </w:r>
      <w:r>
        <w:rPr>
          <w:rFonts w:hint="default"/>
        </w:rPr>
        <w:t xml:space="preserve"> do poľ</w:t>
      </w:r>
      <w:r>
        <w:rPr>
          <w:rFonts w:hint="default"/>
        </w:rPr>
        <w:t>nohospodá</w:t>
      </w:r>
      <w:r>
        <w:rPr>
          <w:rFonts w:hint="default"/>
        </w:rPr>
        <w:t>rstva, efektí</w:t>
      </w:r>
      <w:r>
        <w:rPr>
          <w:rFonts w:hint="default"/>
        </w:rPr>
        <w:t>vnejš</w:t>
      </w:r>
      <w:r>
        <w:rPr>
          <w:rFonts w:hint="default"/>
        </w:rPr>
        <w:t>ej rozvojovej pomoci a reformy obchodný</w:t>
      </w:r>
      <w:r>
        <w:rPr>
          <w:rFonts w:hint="default"/>
        </w:rPr>
        <w:t>ch a ná</w:t>
      </w:r>
      <w:r>
        <w:rPr>
          <w:rFonts w:hint="default"/>
        </w:rPr>
        <w:t>rodný</w:t>
      </w:r>
      <w:r>
        <w:rPr>
          <w:rFonts w:hint="default"/>
        </w:rPr>
        <w:t>ch polití</w:t>
      </w:r>
      <w:r>
        <w:rPr>
          <w:rFonts w:hint="default"/>
        </w:rPr>
        <w:t>k.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Skú</w:t>
      </w:r>
      <w:r>
        <w:rPr>
          <w:rFonts w:hint="default"/>
        </w:rPr>
        <w:t>manie dopadov reformy poľ</w:t>
      </w:r>
      <w:r>
        <w:rPr>
          <w:rFonts w:hint="default"/>
        </w:rPr>
        <w:t>nohospodá</w:t>
      </w:r>
      <w:r>
        <w:rPr>
          <w:rFonts w:hint="default"/>
        </w:rPr>
        <w:t>rsk</w:t>
      </w:r>
      <w:r w:rsidR="006309F1">
        <w:t>ej</w:t>
      </w:r>
      <w:r>
        <w:t xml:space="preserve"> </w:t>
      </w:r>
      <w:r w:rsidR="00180454">
        <w:t>polit</w:t>
      </w:r>
      <w:r w:rsidR="006309F1">
        <w:t>iky</w:t>
      </w:r>
      <w:r w:rsidR="00180454">
        <w:t xml:space="preserve"> </w:t>
      </w:r>
      <w:r w:rsidR="00180454">
        <w:rPr>
          <w:rFonts w:hint="default"/>
        </w:rPr>
        <w:t>na ž</w:t>
      </w:r>
      <w:r w:rsidR="00180454">
        <w:rPr>
          <w:rFonts w:hint="default"/>
        </w:rPr>
        <w:t>ivotné</w:t>
      </w:r>
      <w:r w:rsidR="00180454">
        <w:rPr>
          <w:rFonts w:hint="default"/>
        </w:rPr>
        <w:t xml:space="preserve"> prostredie s </w:t>
      </w:r>
      <w:r>
        <w:rPr>
          <w:rFonts w:hint="default"/>
        </w:rPr>
        <w:t>cieľ</w:t>
      </w:r>
      <w:r>
        <w:rPr>
          <w:rFonts w:hint="default"/>
        </w:rPr>
        <w:t>om zachovania obmedzený</w:t>
      </w:r>
      <w:r>
        <w:rPr>
          <w:rFonts w:hint="default"/>
        </w:rPr>
        <w:t>ch prí</w:t>
      </w:r>
      <w:r>
        <w:rPr>
          <w:rFonts w:hint="default"/>
        </w:rPr>
        <w:t>rodný</w:t>
      </w:r>
      <w:r>
        <w:rPr>
          <w:rFonts w:hint="default"/>
        </w:rPr>
        <w:t>ch zdrojov pre budú</w:t>
      </w:r>
      <w:r>
        <w:rPr>
          <w:rFonts w:hint="default"/>
        </w:rPr>
        <w:t>ce generá</w:t>
      </w:r>
      <w:r>
        <w:rPr>
          <w:rFonts w:hint="default"/>
        </w:rPr>
        <w:t>cie vo vš</w:t>
      </w:r>
      <w:r>
        <w:rPr>
          <w:rFonts w:hint="default"/>
        </w:rPr>
        <w:t>etký</w:t>
      </w:r>
      <w:r>
        <w:rPr>
          <w:rFonts w:hint="default"/>
        </w:rPr>
        <w:t>ch regió</w:t>
      </w:r>
      <w:r>
        <w:rPr>
          <w:rFonts w:hint="default"/>
        </w:rPr>
        <w:t>noch sveta je integrá</w:t>
      </w:r>
      <w:r>
        <w:rPr>
          <w:rFonts w:hint="default"/>
        </w:rPr>
        <w:t>lnou súč</w:t>
      </w:r>
      <w:r>
        <w:rPr>
          <w:rFonts w:hint="default"/>
        </w:rPr>
        <w:t>asť</w:t>
      </w:r>
      <w:r>
        <w:rPr>
          <w:rFonts w:hint="default"/>
        </w:rPr>
        <w:t>ou programu OECD. V tejto sú</w:t>
      </w:r>
      <w:r>
        <w:rPr>
          <w:rFonts w:hint="default"/>
        </w:rPr>
        <w:t>vislosti venuje OECD znač</w:t>
      </w:r>
      <w:r>
        <w:rPr>
          <w:rFonts w:hint="default"/>
        </w:rPr>
        <w:t>nú</w:t>
      </w:r>
      <w:r>
        <w:rPr>
          <w:rFonts w:hint="default"/>
        </w:rPr>
        <w:t xml:space="preserve"> pozornosť</w:t>
      </w:r>
      <w:r>
        <w:rPr>
          <w:rFonts w:hint="default"/>
        </w:rPr>
        <w:t xml:space="preserve"> využ</w:t>
      </w:r>
      <w:r>
        <w:rPr>
          <w:rFonts w:hint="default"/>
        </w:rPr>
        <w:t xml:space="preserve">itiu </w:t>
      </w:r>
      <w:r w:rsidRPr="004F653E">
        <w:rPr>
          <w:rFonts w:hint="default"/>
          <w:b/>
        </w:rPr>
        <w:t>agroenvironmentá</w:t>
      </w:r>
      <w:r w:rsidRPr="004F653E">
        <w:rPr>
          <w:rFonts w:hint="default"/>
          <w:b/>
        </w:rPr>
        <w:t>lnych indiká</w:t>
      </w:r>
      <w:r w:rsidRPr="004F653E">
        <w:rPr>
          <w:rFonts w:hint="default"/>
          <w:b/>
        </w:rPr>
        <w:t>torov</w:t>
      </w:r>
      <w:r>
        <w:t>. Upl</w:t>
      </w:r>
      <w:r>
        <w:rPr>
          <w:rFonts w:hint="default"/>
        </w:rPr>
        <w:t>atň</w:t>
      </w:r>
      <w:r>
        <w:rPr>
          <w:rFonts w:hint="default"/>
        </w:rPr>
        <w:t>ovanie environmentá</w:t>
      </w:r>
      <w:r>
        <w:rPr>
          <w:rFonts w:hint="default"/>
        </w:rPr>
        <w:t>lnej politiky v poľ</w:t>
      </w:r>
      <w:r>
        <w:rPr>
          <w:rFonts w:hint="default"/>
        </w:rPr>
        <w:t>nohospodá</w:t>
      </w:r>
      <w:r>
        <w:rPr>
          <w:rFonts w:hint="default"/>
        </w:rPr>
        <w:t>rstve je integrá</w:t>
      </w:r>
      <w:r>
        <w:rPr>
          <w:rFonts w:hint="default"/>
        </w:rPr>
        <w:t>lnou súč</w:t>
      </w:r>
      <w:r>
        <w:rPr>
          <w:rFonts w:hint="default"/>
        </w:rPr>
        <w:t>asť</w:t>
      </w:r>
      <w:r>
        <w:rPr>
          <w:rFonts w:hint="default"/>
        </w:rPr>
        <w:t>ou hodnotenia environmentá</w:t>
      </w:r>
      <w:r>
        <w:rPr>
          <w:rFonts w:hint="default"/>
        </w:rPr>
        <w:t>lnej vý</w:t>
      </w:r>
      <w:r>
        <w:rPr>
          <w:rFonts w:hint="default"/>
        </w:rPr>
        <w:t>konnosti SR zo strany OECD. Z ď</w:t>
      </w:r>
      <w:r>
        <w:rPr>
          <w:rFonts w:hint="default"/>
        </w:rPr>
        <w:t>alší</w:t>
      </w:r>
      <w:r>
        <w:rPr>
          <w:rFonts w:hint="default"/>
        </w:rPr>
        <w:t>ch dô</w:t>
      </w:r>
      <w:r>
        <w:rPr>
          <w:rFonts w:hint="default"/>
        </w:rPr>
        <w:t>lež</w:t>
      </w:r>
      <w:r>
        <w:rPr>
          <w:rFonts w:hint="default"/>
        </w:rPr>
        <w:t>itý</w:t>
      </w:r>
      <w:r>
        <w:rPr>
          <w:rFonts w:hint="default"/>
        </w:rPr>
        <w:t>ch té</w:t>
      </w:r>
      <w:r>
        <w:rPr>
          <w:rFonts w:hint="default"/>
        </w:rPr>
        <w:t>m mož</w:t>
      </w:r>
      <w:r>
        <w:rPr>
          <w:rFonts w:hint="default"/>
        </w:rPr>
        <w:t>no uviesť</w:t>
      </w:r>
      <w:r>
        <w:rPr>
          <w:rFonts w:hint="default"/>
        </w:rPr>
        <w:t xml:space="preserve"> hodnotenie ú</w:t>
      </w:r>
      <w:r>
        <w:rPr>
          <w:rFonts w:hint="default"/>
        </w:rPr>
        <w:t>lohy poľ</w:t>
      </w:r>
      <w:r>
        <w:rPr>
          <w:rFonts w:hint="default"/>
        </w:rPr>
        <w:t>nohospodá</w:t>
      </w:r>
      <w:r>
        <w:rPr>
          <w:rFonts w:hint="default"/>
        </w:rPr>
        <w:t>rstva a farmá</w:t>
      </w:r>
      <w:r>
        <w:rPr>
          <w:rFonts w:hint="default"/>
        </w:rPr>
        <w:t>rskych domá</w:t>
      </w:r>
      <w:r>
        <w:rPr>
          <w:rFonts w:hint="default"/>
        </w:rPr>
        <w:t>cností</w:t>
      </w:r>
      <w:r>
        <w:rPr>
          <w:rFonts w:hint="default"/>
        </w:rPr>
        <w:t xml:space="preserve"> vo vidieckych ekono</w:t>
      </w:r>
      <w:r>
        <w:rPr>
          <w:rFonts w:hint="default"/>
        </w:rPr>
        <w:t>m</w:t>
      </w:r>
      <w:r>
        <w:rPr>
          <w:rFonts w:hint="default"/>
        </w:rPr>
        <w:t>iká</w:t>
      </w:r>
      <w:r>
        <w:rPr>
          <w:rFonts w:hint="default"/>
        </w:rPr>
        <w:t>ch, riadenie rizika v poľ</w:t>
      </w:r>
      <w:r>
        <w:rPr>
          <w:rFonts w:hint="default"/>
        </w:rPr>
        <w:t>nohospodá</w:t>
      </w:r>
      <w:r>
        <w:rPr>
          <w:rFonts w:hint="default"/>
        </w:rPr>
        <w:t>rstve a trhové</w:t>
      </w:r>
      <w:r>
        <w:rPr>
          <w:rFonts w:hint="default"/>
        </w:rPr>
        <w:t xml:space="preserve"> prí</w:t>
      </w:r>
      <w:r>
        <w:rPr>
          <w:rFonts w:hint="default"/>
        </w:rPr>
        <w:t>stupy k bioenergiá</w:t>
      </w:r>
      <w:r>
        <w:rPr>
          <w:rFonts w:hint="default"/>
        </w:rPr>
        <w:t>m.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Vý</w:t>
      </w:r>
      <w:r>
        <w:rPr>
          <w:rFonts w:hint="default"/>
        </w:rPr>
        <w:t>znamné</w:t>
      </w:r>
      <w:r>
        <w:rPr>
          <w:rFonts w:hint="default"/>
        </w:rPr>
        <w:t xml:space="preserve"> uznanie zí</w:t>
      </w:r>
      <w:r>
        <w:rPr>
          <w:rFonts w:hint="default"/>
        </w:rPr>
        <w:t>skala spoluprá</w:t>
      </w:r>
      <w:r>
        <w:rPr>
          <w:rFonts w:hint="default"/>
        </w:rPr>
        <w:t xml:space="preserve">ca SR s OECD v oblasti </w:t>
      </w:r>
      <w:r w:rsidRPr="004F653E">
        <w:rPr>
          <w:rFonts w:hint="default"/>
          <w:b/>
        </w:rPr>
        <w:t>uplatň</w:t>
      </w:r>
      <w:r w:rsidRPr="004F653E">
        <w:rPr>
          <w:rFonts w:hint="default"/>
          <w:b/>
        </w:rPr>
        <w:t>ovania noriem kvality ovocia a zeleniny</w:t>
      </w:r>
      <w:r>
        <w:rPr>
          <w:rFonts w:hint="default"/>
        </w:rPr>
        <w:t xml:space="preserve"> organizovaní</w:t>
      </w:r>
      <w:r>
        <w:rPr>
          <w:rFonts w:hint="default"/>
        </w:rPr>
        <w:t>m už</w:t>
      </w:r>
      <w:r>
        <w:rPr>
          <w:rFonts w:hint="default"/>
        </w:rPr>
        <w:t xml:space="preserve"> 15. roč</w:t>
      </w:r>
      <w:r>
        <w:rPr>
          <w:rFonts w:hint="default"/>
        </w:rPr>
        <w:t>ní</w:t>
      </w:r>
      <w:r>
        <w:rPr>
          <w:rFonts w:hint="default"/>
        </w:rPr>
        <w:t>ka medziná</w:t>
      </w:r>
      <w:r>
        <w:rPr>
          <w:rFonts w:hint="default"/>
        </w:rPr>
        <w:t>rodné</w:t>
      </w:r>
      <w:r>
        <w:rPr>
          <w:rFonts w:hint="default"/>
        </w:rPr>
        <w:t>ho š</w:t>
      </w:r>
      <w:r>
        <w:rPr>
          <w:rFonts w:hint="default"/>
        </w:rPr>
        <w:t>koliaceho kurzu OECD - EHK/OSN „</w:t>
      </w:r>
      <w:r>
        <w:rPr>
          <w:rFonts w:hint="default"/>
        </w:rPr>
        <w:t>H</w:t>
      </w:r>
      <w:r>
        <w:rPr>
          <w:rFonts w:hint="default"/>
        </w:rPr>
        <w:t>armonizá</w:t>
      </w:r>
      <w:r>
        <w:rPr>
          <w:rFonts w:hint="default"/>
        </w:rPr>
        <w:t>cia hodnotenia kvality ovoci</w:t>
      </w:r>
      <w:r w:rsidR="00180454">
        <w:rPr>
          <w:rFonts w:hint="default"/>
        </w:rPr>
        <w:t>a a zeleniny“</w:t>
      </w:r>
      <w:r w:rsidR="00180454">
        <w:rPr>
          <w:rFonts w:hint="default"/>
        </w:rPr>
        <w:t xml:space="preserve"> v Mojmí</w:t>
      </w:r>
      <w:r w:rsidR="00180454">
        <w:rPr>
          <w:rFonts w:hint="default"/>
        </w:rPr>
        <w:t>rovciach a </w:t>
      </w:r>
      <w:r>
        <w:rPr>
          <w:rFonts w:hint="default"/>
        </w:rPr>
        <w:t>spoloč</w:t>
      </w:r>
      <w:r>
        <w:rPr>
          <w:rFonts w:hint="default"/>
        </w:rPr>
        <w:t>ný</w:t>
      </w:r>
      <w:r>
        <w:rPr>
          <w:rFonts w:hint="default"/>
        </w:rPr>
        <w:t>mi projektmi s OECD na podporu budovania inš</w:t>
      </w:r>
      <w:r>
        <w:rPr>
          <w:rFonts w:hint="default"/>
        </w:rPr>
        <w:t>pekč</w:t>
      </w:r>
      <w:r>
        <w:rPr>
          <w:rFonts w:hint="default"/>
        </w:rPr>
        <w:t>ný</w:t>
      </w:r>
      <w:r>
        <w:rPr>
          <w:rFonts w:hint="default"/>
        </w:rPr>
        <w:t>ch systé</w:t>
      </w:r>
      <w:r>
        <w:rPr>
          <w:rFonts w:hint="default"/>
        </w:rPr>
        <w:t>mov v rozvojový</w:t>
      </w:r>
      <w:r>
        <w:rPr>
          <w:rFonts w:hint="default"/>
        </w:rPr>
        <w:t>ch krajiná</w:t>
      </w:r>
      <w:r>
        <w:rPr>
          <w:rFonts w:hint="default"/>
        </w:rPr>
        <w:t>ch.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Spoluprá</w:t>
      </w:r>
      <w:r w:rsidRPr="004F653E">
        <w:rPr>
          <w:rFonts w:hint="default"/>
          <w:b/>
        </w:rPr>
        <w:t>ca krají</w:t>
      </w:r>
      <w:r w:rsidRPr="004F653E">
        <w:rPr>
          <w:rFonts w:hint="default"/>
          <w:b/>
        </w:rPr>
        <w:t>n Vyš</w:t>
      </w:r>
      <w:r w:rsidRPr="004F653E">
        <w:rPr>
          <w:rFonts w:hint="default"/>
          <w:b/>
        </w:rPr>
        <w:t>ehradskej š</w:t>
      </w:r>
      <w:r w:rsidRPr="004F653E">
        <w:rPr>
          <w:rFonts w:hint="default"/>
          <w:b/>
        </w:rPr>
        <w:t>tvorky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Pri prí</w:t>
      </w:r>
      <w:r>
        <w:rPr>
          <w:rFonts w:hint="default"/>
        </w:rPr>
        <w:t>lež</w:t>
      </w:r>
      <w:r>
        <w:rPr>
          <w:rFonts w:hint="default"/>
        </w:rPr>
        <w:t>itosti slovenské</w:t>
      </w:r>
      <w:r>
        <w:rPr>
          <w:rFonts w:hint="default"/>
        </w:rPr>
        <w:t>ho predsední</w:t>
      </w:r>
      <w:r>
        <w:rPr>
          <w:rFonts w:hint="default"/>
        </w:rPr>
        <w:t>ctva vo Vyš</w:t>
      </w:r>
      <w:r>
        <w:rPr>
          <w:rFonts w:hint="default"/>
        </w:rPr>
        <w:t>e</w:t>
      </w:r>
      <w:r w:rsidR="00180454">
        <w:t>hra</w:t>
      </w:r>
      <w:r w:rsidR="00180454">
        <w:rPr>
          <w:rFonts w:hint="default"/>
        </w:rPr>
        <w:t>dskej skupine (V4) sa dň</w:t>
      </w:r>
      <w:r w:rsidR="00180454">
        <w:rPr>
          <w:rFonts w:hint="default"/>
        </w:rPr>
        <w:t>a 9. novembra </w:t>
      </w:r>
      <w:r>
        <w:rPr>
          <w:rFonts w:hint="default"/>
        </w:rPr>
        <w:t>2010 v Bratislave uskutoč</w:t>
      </w:r>
      <w:r>
        <w:rPr>
          <w:rFonts w:hint="default"/>
        </w:rPr>
        <w:t>nilo stretnutie ministrov poľ</w:t>
      </w:r>
      <w:r>
        <w:rPr>
          <w:rFonts w:hint="default"/>
        </w:rPr>
        <w:t>nohospodá</w:t>
      </w:r>
      <w:r>
        <w:rPr>
          <w:rFonts w:hint="default"/>
        </w:rPr>
        <w:t>rstva krají</w:t>
      </w:r>
      <w:r>
        <w:rPr>
          <w:rFonts w:hint="default"/>
        </w:rPr>
        <w:t>n V4+2 (Bulharsko a Rumunsko). Cieľ</w:t>
      </w:r>
      <w:r>
        <w:rPr>
          <w:rFonts w:hint="default"/>
        </w:rPr>
        <w:t>om tohto stretnutia bolo</w:t>
      </w:r>
      <w:r w:rsidR="00180454">
        <w:rPr>
          <w:rFonts w:hint="default"/>
        </w:rPr>
        <w:t xml:space="preserve"> prehĺ</w:t>
      </w:r>
      <w:r w:rsidR="00180454">
        <w:rPr>
          <w:rFonts w:hint="default"/>
        </w:rPr>
        <w:t>biť</w:t>
      </w:r>
      <w:r w:rsidR="00180454">
        <w:rPr>
          <w:rFonts w:hint="default"/>
        </w:rPr>
        <w:t xml:space="preserve"> vzá</w:t>
      </w:r>
      <w:r w:rsidR="00180454">
        <w:rPr>
          <w:rFonts w:hint="default"/>
        </w:rPr>
        <w:t>jomnú</w:t>
      </w:r>
      <w:r w:rsidR="00180454">
        <w:rPr>
          <w:rFonts w:hint="default"/>
        </w:rPr>
        <w:t xml:space="preserve"> spoluprá</w:t>
      </w:r>
      <w:r w:rsidR="00180454">
        <w:rPr>
          <w:rFonts w:hint="default"/>
        </w:rPr>
        <w:t>cu a </w:t>
      </w:r>
      <w:r>
        <w:rPr>
          <w:rFonts w:hint="default"/>
        </w:rPr>
        <w:t>prediskutovať</w:t>
      </w:r>
      <w:r>
        <w:rPr>
          <w:rFonts w:hint="default"/>
        </w:rPr>
        <w:t xml:space="preserve">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otá</w:t>
      </w:r>
      <w:r>
        <w:rPr>
          <w:rFonts w:hint="default"/>
        </w:rPr>
        <w:t>zky ovplyvň</w:t>
      </w:r>
      <w:r>
        <w:rPr>
          <w:rFonts w:hint="default"/>
        </w:rPr>
        <w:t>ujú</w:t>
      </w:r>
      <w:r>
        <w:rPr>
          <w:rFonts w:hint="default"/>
        </w:rPr>
        <w:t>ce budú</w:t>
      </w:r>
      <w:r>
        <w:rPr>
          <w:rFonts w:hint="default"/>
        </w:rPr>
        <w:t>cnosť</w:t>
      </w:r>
      <w:r>
        <w:rPr>
          <w:rFonts w:hint="default"/>
        </w:rPr>
        <w:t xml:space="preserve"> S</w:t>
      </w:r>
      <w:r>
        <w:rPr>
          <w:rFonts w:hint="default"/>
        </w:rPr>
        <w:t>poloč</w:t>
      </w:r>
      <w:r>
        <w:rPr>
          <w:rFonts w:hint="default"/>
        </w:rPr>
        <w:t>nej poľ</w:t>
      </w:r>
      <w:r>
        <w:rPr>
          <w:rFonts w:hint="default"/>
        </w:rPr>
        <w:t>nohospodá</w:t>
      </w:r>
      <w:r>
        <w:rPr>
          <w:rFonts w:hint="default"/>
        </w:rPr>
        <w:t>rskej politiky. Zohľ</w:t>
      </w:r>
      <w:r>
        <w:rPr>
          <w:rFonts w:hint="default"/>
        </w:rPr>
        <w:t>adň</w:t>
      </w:r>
      <w:r>
        <w:rPr>
          <w:rFonts w:hint="default"/>
        </w:rPr>
        <w:t>ujú</w:t>
      </w:r>
      <w:r>
        <w:rPr>
          <w:rFonts w:hint="default"/>
        </w:rPr>
        <w:t>c potrebu a nutnosť</w:t>
      </w:r>
      <w:r>
        <w:rPr>
          <w:rFonts w:hint="default"/>
        </w:rPr>
        <w:t xml:space="preserve"> reforiem v oblasti poľ</w:t>
      </w:r>
      <w:r>
        <w:rPr>
          <w:rFonts w:hint="default"/>
        </w:rPr>
        <w:t>nohospodá</w:t>
      </w:r>
      <w:r>
        <w:rPr>
          <w:rFonts w:hint="default"/>
        </w:rPr>
        <w:t>rstva ako aj stav ekonomiky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sa prí</w:t>
      </w:r>
      <w:r>
        <w:rPr>
          <w:rFonts w:hint="default"/>
        </w:rPr>
        <w:t>tomní</w:t>
      </w:r>
      <w:r>
        <w:rPr>
          <w:rFonts w:hint="default"/>
        </w:rPr>
        <w:t xml:space="preserve"> rozhodli na ú</w:t>
      </w:r>
      <w:r>
        <w:rPr>
          <w:rFonts w:hint="default"/>
        </w:rPr>
        <w:t>rovni vedú</w:t>
      </w:r>
      <w:r>
        <w:rPr>
          <w:rFonts w:hint="default"/>
        </w:rPr>
        <w:t>cich delegá</w:t>
      </w:r>
      <w:r>
        <w:rPr>
          <w:rFonts w:hint="default"/>
        </w:rPr>
        <w:t>cií</w:t>
      </w:r>
      <w:r>
        <w:rPr>
          <w:rFonts w:hint="default"/>
        </w:rPr>
        <w:t xml:space="preserve"> zúč</w:t>
      </w:r>
      <w:r>
        <w:rPr>
          <w:rFonts w:hint="default"/>
        </w:rPr>
        <w:t>astnený</w:t>
      </w:r>
      <w:r>
        <w:rPr>
          <w:rFonts w:hint="default"/>
        </w:rPr>
        <w:t>ch krají</w:t>
      </w:r>
      <w:r>
        <w:rPr>
          <w:rFonts w:hint="default"/>
        </w:rPr>
        <w:t>n prijať</w:t>
      </w:r>
      <w:r>
        <w:rPr>
          <w:rFonts w:hint="default"/>
        </w:rPr>
        <w:t xml:space="preserve"> spoloč</w:t>
      </w:r>
      <w:r>
        <w:rPr>
          <w:rFonts w:hint="default"/>
        </w:rPr>
        <w:t>nú</w:t>
      </w:r>
      <w:r>
        <w:rPr>
          <w:rFonts w:hint="default"/>
        </w:rPr>
        <w:t xml:space="preserve"> deklará</w:t>
      </w:r>
      <w:r>
        <w:rPr>
          <w:rFonts w:hint="default"/>
        </w:rPr>
        <w:t xml:space="preserve">ciu o reforme SPP. </w:t>
      </w:r>
      <w:r>
        <w:rPr>
          <w:rFonts w:hint="default"/>
        </w:rPr>
        <w:t>D</w:t>
      </w:r>
      <w:r>
        <w:rPr>
          <w:rFonts w:hint="default"/>
        </w:rPr>
        <w:t>oplnkovou diskusnou té</w:t>
      </w:r>
      <w:r>
        <w:rPr>
          <w:rFonts w:hint="default"/>
        </w:rPr>
        <w:t>mou bola ochrana poľ</w:t>
      </w:r>
      <w:r>
        <w:rPr>
          <w:rFonts w:hint="default"/>
        </w:rPr>
        <w:t>nohospodá</w:t>
      </w:r>
      <w:r>
        <w:rPr>
          <w:rFonts w:hint="default"/>
        </w:rPr>
        <w:t>rskej pô</w:t>
      </w:r>
      <w:r>
        <w:rPr>
          <w:rFonts w:hint="default"/>
        </w:rPr>
        <w:t>dy.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Vo Vyš</w:t>
      </w:r>
      <w:r>
        <w:rPr>
          <w:rFonts w:hint="default"/>
        </w:rPr>
        <w:t>ehrade sa v dň</w:t>
      </w:r>
      <w:r>
        <w:rPr>
          <w:rFonts w:hint="default"/>
        </w:rPr>
        <w:t>och 24. a 25. jú</w:t>
      </w:r>
      <w:r>
        <w:rPr>
          <w:rFonts w:hint="default"/>
        </w:rPr>
        <w:t>na 2010 uskutoč</w:t>
      </w:r>
      <w:r>
        <w:rPr>
          <w:rFonts w:hint="default"/>
        </w:rPr>
        <w:t>nilo stretnutie ministrov poľ</w:t>
      </w:r>
      <w:r>
        <w:rPr>
          <w:rFonts w:hint="default"/>
        </w:rPr>
        <w:t>nohospodá</w:t>
      </w:r>
      <w:r>
        <w:rPr>
          <w:rFonts w:hint="default"/>
        </w:rPr>
        <w:t>rstva krají</w:t>
      </w:r>
      <w:r>
        <w:rPr>
          <w:rFonts w:hint="default"/>
        </w:rPr>
        <w:t>n V4 + Bulharska, Rumunska a Slovinska. Podujatie bolo posledný</w:t>
      </w:r>
      <w:r>
        <w:rPr>
          <w:rFonts w:hint="default"/>
        </w:rPr>
        <w:t>m ministerský</w:t>
      </w:r>
      <w:r>
        <w:rPr>
          <w:rFonts w:hint="default"/>
        </w:rPr>
        <w:t>m stretnutí</w:t>
      </w:r>
      <w:r>
        <w:rPr>
          <w:rFonts w:hint="default"/>
        </w:rPr>
        <w:t>m orga</w:t>
      </w:r>
      <w:r>
        <w:rPr>
          <w:rFonts w:hint="default"/>
        </w:rPr>
        <w:t>nizovaný</w:t>
      </w:r>
      <w:r>
        <w:rPr>
          <w:rFonts w:hint="default"/>
        </w:rPr>
        <w:t>m pod záš</w:t>
      </w:r>
      <w:r>
        <w:rPr>
          <w:rFonts w:hint="default"/>
        </w:rPr>
        <w:t>titou maď</w:t>
      </w:r>
      <w:r>
        <w:rPr>
          <w:rFonts w:hint="default"/>
        </w:rPr>
        <w:t>arské</w:t>
      </w:r>
      <w:r>
        <w:rPr>
          <w:rFonts w:hint="default"/>
        </w:rPr>
        <w:t>ho predsední</w:t>
      </w:r>
      <w:r>
        <w:rPr>
          <w:rFonts w:hint="default"/>
        </w:rPr>
        <w:t>ctva vo V4. Slovenskú</w:t>
      </w:r>
      <w:r>
        <w:rPr>
          <w:rFonts w:hint="default"/>
        </w:rPr>
        <w:t xml:space="preserve"> delegá</w:t>
      </w:r>
      <w:r>
        <w:rPr>
          <w:rFonts w:hint="default"/>
        </w:rPr>
        <w:t>ciu viedol š</w:t>
      </w:r>
      <w:r>
        <w:rPr>
          <w:rFonts w:hint="default"/>
        </w:rPr>
        <w:t>tá</w:t>
      </w:r>
      <w:r>
        <w:rPr>
          <w:rFonts w:hint="default"/>
        </w:rPr>
        <w:t>tny tajomní</w:t>
      </w:r>
      <w:r>
        <w:rPr>
          <w:rFonts w:hint="default"/>
        </w:rPr>
        <w:t>k ministerstva pô</w:t>
      </w:r>
      <w:r>
        <w:rPr>
          <w:rFonts w:hint="default"/>
        </w:rPr>
        <w:t>dohospodá</w:t>
      </w:r>
      <w:r>
        <w:rPr>
          <w:rFonts w:hint="default"/>
        </w:rPr>
        <w:t>rstva. Participujú</w:t>
      </w:r>
      <w:r>
        <w:rPr>
          <w:rFonts w:hint="default"/>
        </w:rPr>
        <w:t>ci prediskutovali aktuá</w:t>
      </w:r>
      <w:r>
        <w:rPr>
          <w:rFonts w:hint="default"/>
        </w:rPr>
        <w:t>lne otá</w:t>
      </w:r>
      <w:r>
        <w:rPr>
          <w:rFonts w:hint="default"/>
        </w:rPr>
        <w:t>zky v oblasti poľ</w:t>
      </w:r>
      <w:r>
        <w:rPr>
          <w:rFonts w:hint="default"/>
        </w:rPr>
        <w:t>nohospodá</w:t>
      </w:r>
      <w:r>
        <w:rPr>
          <w:rFonts w:hint="default"/>
        </w:rPr>
        <w:t xml:space="preserve">rstva a </w:t>
      </w:r>
      <w:r w:rsidR="00180454">
        <w:rPr>
          <w:rFonts w:hint="default"/>
        </w:rPr>
        <w:t>prijali spoloč</w:t>
      </w:r>
      <w:r w:rsidR="00180454">
        <w:rPr>
          <w:rFonts w:hint="default"/>
        </w:rPr>
        <w:t>né</w:t>
      </w:r>
      <w:r w:rsidR="00180454">
        <w:rPr>
          <w:rFonts w:hint="default"/>
        </w:rPr>
        <w:t xml:space="preserve"> vyhlá</w:t>
      </w:r>
      <w:r w:rsidR="00180454">
        <w:rPr>
          <w:rFonts w:hint="default"/>
        </w:rPr>
        <w:t>senie k </w:t>
      </w:r>
      <w:r>
        <w:rPr>
          <w:rFonts w:hint="default"/>
        </w:rPr>
        <w:t>budú</w:t>
      </w:r>
      <w:r>
        <w:rPr>
          <w:rFonts w:hint="default"/>
        </w:rPr>
        <w:t>cnosti Spoloč</w:t>
      </w:r>
      <w:r>
        <w:rPr>
          <w:rFonts w:hint="default"/>
        </w:rPr>
        <w:t>nej p</w:t>
      </w:r>
      <w:r>
        <w:rPr>
          <w:rFonts w:hint="default"/>
        </w:rPr>
        <w:t>oľ</w:t>
      </w:r>
      <w:r>
        <w:rPr>
          <w:rFonts w:hint="default"/>
        </w:rPr>
        <w:t>nohospodá</w:t>
      </w:r>
      <w:r>
        <w:rPr>
          <w:rFonts w:hint="default"/>
        </w:rPr>
        <w:t>rskej politiky EÚ</w:t>
      </w:r>
      <w:r>
        <w:rPr>
          <w:rFonts w:hint="default"/>
        </w:rPr>
        <w:t>. Taktiež</w:t>
      </w:r>
      <w:r>
        <w:rPr>
          <w:rFonts w:hint="default"/>
        </w:rPr>
        <w:t xml:space="preserve"> tý</w:t>
      </w:r>
      <w:r>
        <w:rPr>
          <w:rFonts w:hint="default"/>
        </w:rPr>
        <w:t>m jednoznač</w:t>
      </w:r>
      <w:r>
        <w:rPr>
          <w:rFonts w:hint="default"/>
        </w:rPr>
        <w:t>ne potvrdili zá</w:t>
      </w:r>
      <w:r>
        <w:rPr>
          <w:rFonts w:hint="default"/>
        </w:rPr>
        <w:t>ujem o to, aby bola zachovaná</w:t>
      </w:r>
      <w:r>
        <w:rPr>
          <w:rFonts w:hint="default"/>
        </w:rPr>
        <w:t xml:space="preserve"> dvojpilierová</w:t>
      </w:r>
      <w:r>
        <w:rPr>
          <w:rFonts w:hint="default"/>
        </w:rPr>
        <w:t xml:space="preserve"> š</w:t>
      </w:r>
      <w:r>
        <w:rPr>
          <w:rFonts w:hint="default"/>
        </w:rPr>
        <w:t>truktú</w:t>
      </w:r>
      <w:r>
        <w:rPr>
          <w:rFonts w:hint="default"/>
        </w:rPr>
        <w:t>ra Spoloč</w:t>
      </w:r>
      <w:r>
        <w:rPr>
          <w:rFonts w:hint="default"/>
        </w:rPr>
        <w:t>nej poľ</w:t>
      </w:r>
      <w:r>
        <w:rPr>
          <w:rFonts w:hint="default"/>
        </w:rPr>
        <w:t>nohospodá</w:t>
      </w:r>
      <w:r>
        <w:rPr>
          <w:rFonts w:hint="default"/>
        </w:rPr>
        <w:t>rskej politiky pri zabezpeč</w:t>
      </w:r>
      <w:r>
        <w:rPr>
          <w:rFonts w:hint="default"/>
        </w:rPr>
        <w:t>ení</w:t>
      </w:r>
      <w:r>
        <w:rPr>
          <w:rFonts w:hint="default"/>
        </w:rPr>
        <w:t xml:space="preserve"> minimá</w:t>
      </w:r>
      <w:r>
        <w:rPr>
          <w:rFonts w:hint="default"/>
        </w:rPr>
        <w:t>lne súč</w:t>
      </w:r>
      <w:r>
        <w:rPr>
          <w:rFonts w:hint="default"/>
        </w:rPr>
        <w:t>asnej ú</w:t>
      </w:r>
      <w:r>
        <w:rPr>
          <w:rFonts w:hint="default"/>
        </w:rPr>
        <w:t>rovne finanč</w:t>
      </w:r>
      <w:r>
        <w:rPr>
          <w:rFonts w:hint="default"/>
        </w:rPr>
        <w:t>ný</w:t>
      </w:r>
      <w:r>
        <w:rPr>
          <w:rFonts w:hint="default"/>
        </w:rPr>
        <w:t>ch prostriedkov.</w:t>
      </w:r>
    </w:p>
    <w:p w:rsidR="00852189" w:rsidP="00852189">
      <w:pPr>
        <w:bidi w:val="0"/>
        <w:rPr>
          <w:rFonts w:hint="default"/>
        </w:rPr>
      </w:pPr>
    </w:p>
    <w:p w:rsidR="004F653E">
      <w:pPr>
        <w:bidi w:val="0"/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br w:type="page"/>
      </w:r>
    </w:p>
    <w:p w:rsidR="00852189" w:rsidRPr="004F653E" w:rsidP="004F653E">
      <w:pPr>
        <w:bidi w:val="0"/>
        <w:ind w:firstLine="0"/>
        <w:rPr>
          <w:rFonts w:hint="default"/>
          <w:b/>
          <w:i/>
        </w:rPr>
      </w:pPr>
      <w:r w:rsidRPr="004F653E">
        <w:rPr>
          <w:rFonts w:hint="default"/>
          <w:b/>
          <w:i/>
        </w:rPr>
        <w:t>Dvojstranná</w:t>
      </w:r>
      <w:r w:rsidRPr="004F653E">
        <w:rPr>
          <w:rFonts w:hint="default"/>
          <w:b/>
          <w:i/>
        </w:rPr>
        <w:t xml:space="preserve"> spoluprá</w:t>
      </w:r>
      <w:r w:rsidRPr="004F653E">
        <w:rPr>
          <w:rFonts w:hint="default"/>
          <w:b/>
          <w:i/>
        </w:rPr>
        <w:t>ca</w:t>
      </w:r>
    </w:p>
    <w:p w:rsidR="00852189" w:rsidP="00852189">
      <w:pPr>
        <w:bidi w:val="0"/>
      </w:pPr>
    </w:p>
    <w:p w:rsidR="00852189" w:rsidRPr="004F653E" w:rsidP="004F653E">
      <w:pPr>
        <w:bidi w:val="0"/>
        <w:ind w:firstLine="0"/>
        <w:rPr>
          <w:b/>
        </w:rPr>
      </w:pPr>
      <w:r w:rsidRPr="004F653E">
        <w:rPr>
          <w:b/>
        </w:rPr>
        <w:t>Bulha</w:t>
      </w:r>
      <w:r w:rsidRPr="004F653E">
        <w:rPr>
          <w:b/>
        </w:rPr>
        <w:t>rsko a Rumunsko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Dň</w:t>
      </w:r>
      <w:r>
        <w:rPr>
          <w:rFonts w:hint="default"/>
        </w:rPr>
        <w:t>a 26. marca 2010 sa uskutoč</w:t>
      </w:r>
      <w:r>
        <w:rPr>
          <w:rFonts w:hint="default"/>
        </w:rPr>
        <w:t>nilo trilaterá</w:t>
      </w:r>
      <w:r>
        <w:rPr>
          <w:rFonts w:hint="default"/>
        </w:rPr>
        <w:t>lne stretnutie ministrov (Bulharska, Rumunska a Slovenska) v Kaš</w:t>
      </w:r>
      <w:r>
        <w:rPr>
          <w:rFonts w:hint="default"/>
        </w:rPr>
        <w:t>tieli Topoľč</w:t>
      </w:r>
      <w:r>
        <w:rPr>
          <w:rFonts w:hint="default"/>
        </w:rPr>
        <w:t>ianky. Ministri diskutovali o aktuá</w:t>
      </w:r>
      <w:r>
        <w:rPr>
          <w:rFonts w:hint="default"/>
        </w:rPr>
        <w:t>lnych problematiká</w:t>
      </w:r>
      <w:r>
        <w:rPr>
          <w:rFonts w:hint="default"/>
        </w:rPr>
        <w:t>ch v rezorte pô</w:t>
      </w:r>
      <w:r>
        <w:rPr>
          <w:rFonts w:hint="default"/>
        </w:rPr>
        <w:t>dohospodá</w:t>
      </w:r>
      <w:r>
        <w:rPr>
          <w:rFonts w:hint="default"/>
        </w:rPr>
        <w:t>rstva, najmä</w:t>
      </w:r>
      <w:r>
        <w:rPr>
          <w:rFonts w:hint="default"/>
        </w:rPr>
        <w:t xml:space="preserve"> o vý</w:t>
      </w:r>
      <w:r>
        <w:rPr>
          <w:rFonts w:hint="default"/>
        </w:rPr>
        <w:t>zvach Spoloč</w:t>
      </w:r>
      <w:r>
        <w:rPr>
          <w:rFonts w:hint="default"/>
        </w:rPr>
        <w:t>nej poľ</w:t>
      </w:r>
      <w:r>
        <w:rPr>
          <w:rFonts w:hint="default"/>
        </w:rPr>
        <w:t>nohospod</w:t>
      </w:r>
      <w:r>
        <w:rPr>
          <w:rFonts w:hint="default"/>
        </w:rPr>
        <w:t>á</w:t>
      </w:r>
      <w:r>
        <w:rPr>
          <w:rFonts w:hint="default"/>
        </w:rPr>
        <w:t>rskej politiky po roku 2013, o stabilizá</w:t>
      </w:r>
      <w:r>
        <w:rPr>
          <w:rFonts w:hint="default"/>
        </w:rPr>
        <w:t>cii podmienok na trhu so surový</w:t>
      </w:r>
      <w:r>
        <w:rPr>
          <w:rFonts w:hint="default"/>
        </w:rPr>
        <w:t>m mliekom, o potrebe jednotnej horskej politiky a o vý</w:t>
      </w:r>
      <w:r>
        <w:rPr>
          <w:rFonts w:hint="default"/>
        </w:rPr>
        <w:t>zvach udrž</w:t>
      </w:r>
      <w:r>
        <w:rPr>
          <w:rFonts w:hint="default"/>
        </w:rPr>
        <w:t>ateľ</w:t>
      </w:r>
      <w:r>
        <w:rPr>
          <w:rFonts w:hint="default"/>
        </w:rPr>
        <w:t>né</w:t>
      </w:r>
      <w:r>
        <w:rPr>
          <w:rFonts w:hint="default"/>
        </w:rPr>
        <w:t>ho lesné</w:t>
      </w:r>
      <w:r>
        <w:rPr>
          <w:rFonts w:hint="default"/>
        </w:rPr>
        <w:t>ho hospodá</w:t>
      </w:r>
      <w:r>
        <w:rPr>
          <w:rFonts w:hint="default"/>
        </w:rPr>
        <w:t>rstva.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Č</w:t>
      </w:r>
      <w:r w:rsidRPr="004F653E">
        <w:rPr>
          <w:rFonts w:hint="default"/>
          <w:b/>
        </w:rPr>
        <w:t>eská</w:t>
      </w:r>
      <w:r w:rsidRPr="004F653E">
        <w:rPr>
          <w:rFonts w:hint="default"/>
          <w:b/>
        </w:rPr>
        <w:t xml:space="preserve"> republika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Dň</w:t>
      </w:r>
      <w:r>
        <w:rPr>
          <w:rFonts w:hint="default"/>
        </w:rPr>
        <w:t>a 2. marca 2010 sa v rá</w:t>
      </w:r>
      <w:r>
        <w:rPr>
          <w:rFonts w:hint="default"/>
        </w:rPr>
        <w:t>mci 27. roč</w:t>
      </w:r>
      <w:r>
        <w:rPr>
          <w:rFonts w:hint="default"/>
        </w:rPr>
        <w:t>ní</w:t>
      </w:r>
      <w:r>
        <w:rPr>
          <w:rFonts w:hint="default"/>
        </w:rPr>
        <w:t>ka medziná</w:t>
      </w:r>
      <w:r>
        <w:rPr>
          <w:rFonts w:hint="default"/>
        </w:rPr>
        <w:t>rodné</w:t>
      </w:r>
      <w:r>
        <w:rPr>
          <w:rFonts w:hint="default"/>
        </w:rPr>
        <w:t>ho veľ</w:t>
      </w:r>
      <w:r>
        <w:rPr>
          <w:rFonts w:hint="default"/>
        </w:rPr>
        <w:t>trhu SALIMA v</w:t>
      </w:r>
      <w:r>
        <w:rPr>
          <w:rFonts w:hint="default"/>
        </w:rPr>
        <w:t xml:space="preserve"> Brne konala medziná</w:t>
      </w:r>
      <w:r>
        <w:rPr>
          <w:rFonts w:hint="default"/>
        </w:rPr>
        <w:t>rodná</w:t>
      </w:r>
      <w:r>
        <w:rPr>
          <w:rFonts w:hint="default"/>
        </w:rPr>
        <w:t xml:space="preserve"> konferencia FOOD FORUM s hlavnou té</w:t>
      </w:r>
      <w:r>
        <w:rPr>
          <w:rFonts w:hint="default"/>
        </w:rPr>
        <w:t>mou „</w:t>
      </w:r>
      <w:r>
        <w:rPr>
          <w:rFonts w:hint="default"/>
        </w:rPr>
        <w:t>Euró</w:t>
      </w:r>
      <w:r>
        <w:rPr>
          <w:rFonts w:hint="default"/>
        </w:rPr>
        <w:t>pske potraviná</w:t>
      </w:r>
      <w:r>
        <w:rPr>
          <w:rFonts w:hint="default"/>
        </w:rPr>
        <w:t>rstvo a poľ</w:t>
      </w:r>
      <w:r>
        <w:rPr>
          <w:rFonts w:hint="default"/>
        </w:rPr>
        <w:t>nohospodá</w:t>
      </w:r>
      <w:r>
        <w:rPr>
          <w:rFonts w:hint="default"/>
        </w:rPr>
        <w:t xml:space="preserve">rstvo </w:t>
      </w:r>
      <w:r>
        <w:rPr>
          <w:rFonts w:hint="default"/>
        </w:rPr>
        <w:t>–</w:t>
      </w:r>
      <w:r>
        <w:rPr>
          <w:rFonts w:hint="default"/>
        </w:rPr>
        <w:t xml:space="preserve"> ich budú</w:t>
      </w:r>
      <w:r>
        <w:rPr>
          <w:rFonts w:hint="default"/>
        </w:rPr>
        <w:t>ca ú</w:t>
      </w:r>
      <w:r>
        <w:rPr>
          <w:rFonts w:hint="default"/>
        </w:rPr>
        <w:t>loha v globalizovanom svete“</w:t>
      </w:r>
      <w:r>
        <w:rPr>
          <w:rFonts w:hint="default"/>
        </w:rPr>
        <w:t>, na ktorej sa zúč</w:t>
      </w:r>
      <w:r>
        <w:rPr>
          <w:rFonts w:hint="default"/>
        </w:rPr>
        <w:t>astnil aj minister pô</w:t>
      </w:r>
      <w:r>
        <w:rPr>
          <w:rFonts w:hint="default"/>
        </w:rPr>
        <w:t>dohospodá</w:t>
      </w:r>
      <w:r>
        <w:rPr>
          <w:rFonts w:hint="default"/>
        </w:rPr>
        <w:t>rstva SR. Nosný</w:t>
      </w:r>
      <w:r>
        <w:rPr>
          <w:rFonts w:hint="default"/>
        </w:rPr>
        <w:t>mi té</w:t>
      </w:r>
      <w:r>
        <w:rPr>
          <w:rFonts w:hint="default"/>
        </w:rPr>
        <w:t>mami diskusie boli potreba zvlá</w:t>
      </w:r>
      <w:r>
        <w:rPr>
          <w:rFonts w:hint="default"/>
        </w:rPr>
        <w:t>dnut</w:t>
      </w:r>
      <w:r>
        <w:rPr>
          <w:rFonts w:hint="default"/>
        </w:rPr>
        <w:t>i</w:t>
      </w:r>
      <w:r>
        <w:rPr>
          <w:rFonts w:hint="default"/>
        </w:rPr>
        <w:t>a globalizá</w:t>
      </w:r>
      <w:r>
        <w:rPr>
          <w:rFonts w:hint="default"/>
        </w:rPr>
        <w:t>cie, stabilizá</w:t>
      </w:r>
      <w:r>
        <w:rPr>
          <w:rFonts w:hint="default"/>
        </w:rPr>
        <w:t>cia politické</w:t>
      </w:r>
      <w:r>
        <w:rPr>
          <w:rFonts w:hint="default"/>
        </w:rPr>
        <w:t>ho a podnikateľ</w:t>
      </w:r>
      <w:r>
        <w:rPr>
          <w:rFonts w:hint="default"/>
        </w:rPr>
        <w:t>ské</w:t>
      </w:r>
      <w:r>
        <w:rPr>
          <w:rFonts w:hint="default"/>
        </w:rPr>
        <w:t>ho prostredia, podpora regioná</w:t>
      </w:r>
      <w:r>
        <w:rPr>
          <w:rFonts w:hint="default"/>
        </w:rPr>
        <w:t>lnych potraví</w:t>
      </w:r>
      <w:r>
        <w:rPr>
          <w:rFonts w:hint="default"/>
        </w:rPr>
        <w:t>n a posilnenie konkurencieschopnosti euró</w:t>
      </w:r>
      <w:r>
        <w:rPr>
          <w:rFonts w:hint="default"/>
        </w:rPr>
        <w:t>pskeho potraviná</w:t>
      </w:r>
      <w:r>
        <w:rPr>
          <w:rFonts w:hint="default"/>
        </w:rPr>
        <w:t>rstva.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Dň</w:t>
      </w:r>
      <w:r>
        <w:rPr>
          <w:rFonts w:hint="default"/>
        </w:rPr>
        <w:t>a 14. aprí</w:t>
      </w:r>
      <w:r>
        <w:rPr>
          <w:rFonts w:hint="default"/>
        </w:rPr>
        <w:t>la 2010 sa v Prahe uskutoč</w:t>
      </w:r>
      <w:r>
        <w:rPr>
          <w:rFonts w:hint="default"/>
        </w:rPr>
        <w:t>nilo 102. Ž</w:t>
      </w:r>
      <w:r>
        <w:rPr>
          <w:rFonts w:hint="default"/>
        </w:rPr>
        <w:t>ofí</w:t>
      </w:r>
      <w:r>
        <w:rPr>
          <w:rFonts w:hint="default"/>
        </w:rPr>
        <w:t>nske fó</w:t>
      </w:r>
      <w:r>
        <w:rPr>
          <w:rFonts w:hint="default"/>
        </w:rPr>
        <w:t>rum venované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 xml:space="preserve">rstvu na </w:t>
      </w:r>
      <w:r>
        <w:rPr>
          <w:rFonts w:hint="default"/>
        </w:rPr>
        <w:t>té</w:t>
      </w:r>
      <w:r>
        <w:rPr>
          <w:rFonts w:hint="default"/>
        </w:rPr>
        <w:t>mu: „</w:t>
      </w:r>
      <w:r>
        <w:rPr>
          <w:rFonts w:hint="default"/>
        </w:rPr>
        <w:t>Majú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ri a potraviná</w:t>
      </w:r>
      <w:r>
        <w:rPr>
          <w:rFonts w:hint="default"/>
        </w:rPr>
        <w:t>ri ž</w:t>
      </w:r>
      <w:r>
        <w:rPr>
          <w:rFonts w:hint="default"/>
        </w:rPr>
        <w:t>iviť</w:t>
      </w:r>
      <w:r>
        <w:rPr>
          <w:rFonts w:hint="default"/>
        </w:rPr>
        <w:t xml:space="preserve"> ná</w:t>
      </w:r>
      <w:r>
        <w:rPr>
          <w:rFonts w:hint="default"/>
        </w:rPr>
        <w:t>rod, alebo si jedlo dovezieme?“</w:t>
      </w:r>
      <w:r>
        <w:rPr>
          <w:rFonts w:hint="default"/>
        </w:rPr>
        <w:t xml:space="preserve"> Okrem ministra pô</w:t>
      </w:r>
      <w:r>
        <w:rPr>
          <w:rFonts w:hint="default"/>
        </w:rPr>
        <w:t>dohospodá</w:t>
      </w:r>
      <w:r>
        <w:rPr>
          <w:rFonts w:hint="default"/>
        </w:rPr>
        <w:t>rstva SR Vladimí</w:t>
      </w:r>
      <w:r>
        <w:rPr>
          <w:rFonts w:hint="default"/>
        </w:rPr>
        <w:t>ra Chovana sa ho zúč</w:t>
      </w:r>
      <w:r>
        <w:rPr>
          <w:rFonts w:hint="default"/>
        </w:rPr>
        <w:t>astnili aj minister poľ</w:t>
      </w:r>
      <w:r>
        <w:rPr>
          <w:rFonts w:hint="default"/>
        </w:rPr>
        <w:t>nohospodá</w:t>
      </w:r>
      <w:r>
        <w:rPr>
          <w:rFonts w:hint="default"/>
        </w:rPr>
        <w:t>rstva Č</w:t>
      </w:r>
      <w:r>
        <w:rPr>
          <w:rFonts w:hint="default"/>
        </w:rPr>
        <w:t>R Jakub Š</w:t>
      </w:r>
      <w:r>
        <w:rPr>
          <w:rFonts w:hint="default"/>
        </w:rPr>
        <w:t xml:space="preserve">ebesta, prezident </w:t>
      </w:r>
      <w:r w:rsidR="00180454">
        <w:rPr>
          <w:rFonts w:hint="default"/>
        </w:rPr>
        <w:t>Agrá</w:t>
      </w:r>
      <w:r w:rsidR="00180454">
        <w:rPr>
          <w:rFonts w:hint="default"/>
        </w:rPr>
        <w:t>rnej komory Č</w:t>
      </w:r>
      <w:r w:rsidR="00180454">
        <w:rPr>
          <w:rFonts w:hint="default"/>
        </w:rPr>
        <w:t>R Jan Veleba a </w:t>
      </w:r>
      <w:r>
        <w:t>prezident Potra</w:t>
      </w:r>
      <w:r>
        <w:rPr>
          <w:rFonts w:hint="default"/>
        </w:rPr>
        <w:t>viná</w:t>
      </w:r>
      <w:r>
        <w:rPr>
          <w:rFonts w:hint="default"/>
        </w:rPr>
        <w:t>rskej komory Č</w:t>
      </w:r>
      <w:r>
        <w:rPr>
          <w:rFonts w:hint="default"/>
        </w:rPr>
        <w:t>R Miroslav Toman.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Kenská</w:t>
      </w:r>
      <w:r w:rsidRPr="004F653E">
        <w:rPr>
          <w:rFonts w:hint="default"/>
          <w:b/>
        </w:rPr>
        <w:t xml:space="preserve"> republika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bol v rá</w:t>
      </w:r>
      <w:r>
        <w:rPr>
          <w:rFonts w:hint="default"/>
        </w:rPr>
        <w:t>mci priority Zmena klí</w:t>
      </w:r>
      <w:r>
        <w:rPr>
          <w:rFonts w:hint="default"/>
        </w:rPr>
        <w:t>my schvá</w:t>
      </w:r>
      <w:r>
        <w:rPr>
          <w:rFonts w:hint="default"/>
        </w:rPr>
        <w:t>lený</w:t>
      </w:r>
      <w:r>
        <w:rPr>
          <w:rFonts w:hint="default"/>
        </w:rPr>
        <w:t xml:space="preserve"> projekt oficiá</w:t>
      </w:r>
      <w:r>
        <w:rPr>
          <w:rFonts w:hint="default"/>
        </w:rPr>
        <w:t>lnej rozvojovej pomoci Straté</w:t>
      </w:r>
      <w:r>
        <w:rPr>
          <w:rFonts w:hint="default"/>
        </w:rPr>
        <w:t>gia ochrany lesov pre zabezpeč</w:t>
      </w:r>
      <w:r>
        <w:rPr>
          <w:rFonts w:hint="default"/>
        </w:rPr>
        <w:t>enie bilancie uhlí</w:t>
      </w:r>
      <w:r>
        <w:rPr>
          <w:rFonts w:hint="default"/>
        </w:rPr>
        <w:t>ka a</w:t>
      </w:r>
      <w:r w:rsidR="00180454">
        <w:t xml:space="preserve"> zachovanie biodiverzity v </w:t>
      </w:r>
      <w:r>
        <w:rPr>
          <w:rFonts w:hint="default"/>
        </w:rPr>
        <w:t>podmienkach zmeny klí</w:t>
      </w:r>
      <w:r>
        <w:rPr>
          <w:rFonts w:hint="default"/>
        </w:rPr>
        <w:t>my (</w:t>
      </w:r>
      <w:r>
        <w:rPr>
          <w:rFonts w:hint="default"/>
        </w:rPr>
        <w:t>č</w:t>
      </w:r>
      <w:r>
        <w:rPr>
          <w:rFonts w:hint="default"/>
        </w:rPr>
        <w:t>. SAMRS/2010/14/01), ktoré</w:t>
      </w:r>
      <w:r>
        <w:rPr>
          <w:rFonts w:hint="default"/>
        </w:rPr>
        <w:t>ho rieš</w:t>
      </w:r>
      <w:r>
        <w:rPr>
          <w:rFonts w:hint="default"/>
        </w:rPr>
        <w:t>iteľ</w:t>
      </w:r>
      <w:r>
        <w:rPr>
          <w:rFonts w:hint="default"/>
        </w:rPr>
        <w:t>om je organizá</w:t>
      </w:r>
      <w:r>
        <w:rPr>
          <w:rFonts w:hint="default"/>
        </w:rPr>
        <w:t>cia EFRA, partnerskou organizá</w:t>
      </w:r>
      <w:r>
        <w:rPr>
          <w:rFonts w:hint="default"/>
        </w:rPr>
        <w:t>ciou je Kenya Forestry Research Institute. Hlavný</w:t>
      </w:r>
      <w:r>
        <w:rPr>
          <w:rFonts w:hint="default"/>
        </w:rPr>
        <w:t>m cieľ</w:t>
      </w:r>
      <w:r>
        <w:rPr>
          <w:rFonts w:hint="default"/>
        </w:rPr>
        <w:t>om projektu je ná</w:t>
      </w:r>
      <w:r>
        <w:rPr>
          <w:rFonts w:hint="default"/>
        </w:rPr>
        <w:t>vrh opatrení</w:t>
      </w:r>
      <w:r>
        <w:rPr>
          <w:rFonts w:hint="default"/>
        </w:rPr>
        <w:t xml:space="preserve"> na ochranu lesný</w:t>
      </w:r>
      <w:r>
        <w:rPr>
          <w:rFonts w:hint="default"/>
        </w:rPr>
        <w:t>ch zdrojov, udrž</w:t>
      </w:r>
      <w:r>
        <w:rPr>
          <w:rFonts w:hint="default"/>
        </w:rPr>
        <w:t xml:space="preserve">anie </w:t>
      </w:r>
      <w:r w:rsidR="00180454">
        <w:rPr>
          <w:rFonts w:hint="default"/>
        </w:rPr>
        <w:t>zá</w:t>
      </w:r>
      <w:r w:rsidR="00180454">
        <w:rPr>
          <w:rFonts w:hint="default"/>
        </w:rPr>
        <w:t>sob uhlí</w:t>
      </w:r>
      <w:r w:rsidR="00180454">
        <w:rPr>
          <w:rFonts w:hint="default"/>
        </w:rPr>
        <w:t>ka v lesoch a </w:t>
      </w:r>
      <w:r>
        <w:rPr>
          <w:rFonts w:hint="default"/>
        </w:rPr>
        <w:t>zlepš</w:t>
      </w:r>
      <w:r>
        <w:rPr>
          <w:rFonts w:hint="default"/>
        </w:rPr>
        <w:t>enie manaž</w:t>
      </w:r>
      <w:r>
        <w:rPr>
          <w:rFonts w:hint="default"/>
        </w:rPr>
        <w:t>mentu lesov s</w:t>
      </w:r>
      <w:r>
        <w:rPr>
          <w:rFonts w:hint="default"/>
        </w:rPr>
        <w:t xml:space="preserve"> cieľ</w:t>
      </w:r>
      <w:r>
        <w:rPr>
          <w:rFonts w:hint="default"/>
        </w:rPr>
        <w:t>om zvýš</w:t>
      </w:r>
      <w:r>
        <w:rPr>
          <w:rFonts w:hint="default"/>
        </w:rPr>
        <w:t>iť</w:t>
      </w:r>
      <w:r>
        <w:rPr>
          <w:rFonts w:hint="default"/>
        </w:rPr>
        <w:t xml:space="preserve"> zá</w:t>
      </w:r>
      <w:r>
        <w:rPr>
          <w:rFonts w:hint="default"/>
        </w:rPr>
        <w:t>soby uhlí</w:t>
      </w:r>
      <w:r>
        <w:rPr>
          <w:rFonts w:hint="default"/>
        </w:rPr>
        <w:t>ka a zabezpeč</w:t>
      </w:r>
      <w:r>
        <w:rPr>
          <w:rFonts w:hint="default"/>
        </w:rPr>
        <w:t>iť</w:t>
      </w:r>
      <w:r>
        <w:rPr>
          <w:rFonts w:hint="default"/>
        </w:rPr>
        <w:t xml:space="preserve"> zachovanie biodiverzity lesný</w:t>
      </w:r>
      <w:r>
        <w:rPr>
          <w:rFonts w:hint="default"/>
        </w:rPr>
        <w:t>ch ekosysté</w:t>
      </w:r>
      <w:r>
        <w:rPr>
          <w:rFonts w:hint="default"/>
        </w:rPr>
        <w:t>mov v podmienkach zmeny klí</w:t>
      </w:r>
      <w:r>
        <w:rPr>
          <w:rFonts w:hint="default"/>
        </w:rPr>
        <w:t>my. Vý</w:t>
      </w:r>
      <w:r>
        <w:rPr>
          <w:rFonts w:hint="default"/>
        </w:rPr>
        <w:t>stupom projektu bude š</w:t>
      </w:r>
      <w:r>
        <w:rPr>
          <w:rFonts w:hint="default"/>
        </w:rPr>
        <w:t>tú</w:t>
      </w:r>
      <w:r>
        <w:rPr>
          <w:rFonts w:hint="default"/>
        </w:rPr>
        <w:t>dia „</w:t>
      </w:r>
      <w:r>
        <w:rPr>
          <w:rFonts w:hint="default"/>
        </w:rPr>
        <w:t>Straté</w:t>
      </w:r>
      <w:r>
        <w:rPr>
          <w:rFonts w:hint="default"/>
        </w:rPr>
        <w:t>gia ochrany lesov pre zlepš</w:t>
      </w:r>
      <w:r>
        <w:rPr>
          <w:rFonts w:hint="default"/>
        </w:rPr>
        <w:t>enie bilancie uhlí</w:t>
      </w:r>
      <w:r>
        <w:rPr>
          <w:rFonts w:hint="default"/>
        </w:rPr>
        <w:t>ka a zach</w:t>
      </w:r>
      <w:r w:rsidR="00180454">
        <w:t>ovanie biodiverzity v </w:t>
      </w:r>
      <w:r>
        <w:rPr>
          <w:rFonts w:hint="default"/>
        </w:rPr>
        <w:t>podmienkach zmeny klí</w:t>
      </w:r>
      <w:r>
        <w:rPr>
          <w:rFonts w:hint="default"/>
        </w:rPr>
        <w:t>my“</w:t>
      </w:r>
      <w:r>
        <w:rPr>
          <w:rFonts w:hint="default"/>
        </w:rPr>
        <w:t>. Proj</w:t>
      </w:r>
      <w:r>
        <w:rPr>
          <w:rFonts w:hint="default"/>
        </w:rPr>
        <w:t>ekt sa ukončí</w:t>
      </w:r>
      <w:r>
        <w:rPr>
          <w:rFonts w:hint="default"/>
        </w:rPr>
        <w:t xml:space="preserve"> v októ</w:t>
      </w:r>
      <w:r>
        <w:rPr>
          <w:rFonts w:hint="default"/>
        </w:rPr>
        <w:t>bri 2011.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Poľ</w:t>
      </w:r>
      <w:r w:rsidRPr="004F653E">
        <w:rPr>
          <w:rFonts w:hint="default"/>
          <w:b/>
        </w:rPr>
        <w:t>ská</w:t>
      </w:r>
      <w:r w:rsidRPr="004F653E">
        <w:rPr>
          <w:rFonts w:hint="default"/>
          <w:b/>
        </w:rPr>
        <w:t xml:space="preserve"> republika 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dň</w:t>
      </w:r>
      <w:r>
        <w:rPr>
          <w:rFonts w:hint="default"/>
        </w:rPr>
        <w:t>och 2. až</w:t>
      </w:r>
      <w:r>
        <w:rPr>
          <w:rFonts w:hint="default"/>
        </w:rPr>
        <w:t xml:space="preserve"> 3. februá</w:t>
      </w:r>
      <w:r>
        <w:rPr>
          <w:rFonts w:hint="default"/>
        </w:rPr>
        <w:t>ra 2010 sa zúč</w:t>
      </w:r>
      <w:r>
        <w:rPr>
          <w:rFonts w:hint="default"/>
        </w:rPr>
        <w:t>astnil minister pô</w:t>
      </w:r>
      <w:r>
        <w:rPr>
          <w:rFonts w:hint="default"/>
        </w:rPr>
        <w:t>dohospodá</w:t>
      </w:r>
      <w:r>
        <w:rPr>
          <w:rFonts w:hint="default"/>
        </w:rPr>
        <w:t>rstva SR rokovaní</w:t>
      </w:r>
      <w:r>
        <w:rPr>
          <w:rFonts w:hint="default"/>
        </w:rPr>
        <w:t xml:space="preserve"> ministrov poľ</w:t>
      </w:r>
      <w:r>
        <w:rPr>
          <w:rFonts w:hint="default"/>
        </w:rPr>
        <w:t>nohospodá</w:t>
      </w:r>
      <w:r>
        <w:rPr>
          <w:rFonts w:hint="default"/>
        </w:rPr>
        <w:t>rstva 11 krají</w:t>
      </w:r>
      <w:r>
        <w:rPr>
          <w:rFonts w:hint="default"/>
        </w:rPr>
        <w:t>n EÚ</w:t>
      </w:r>
      <w:r>
        <w:rPr>
          <w:rFonts w:hint="default"/>
        </w:rPr>
        <w:t xml:space="preserve"> v poľ</w:t>
      </w:r>
      <w:r>
        <w:rPr>
          <w:rFonts w:hint="default"/>
        </w:rPr>
        <w:t>skej Varš</w:t>
      </w:r>
      <w:r>
        <w:rPr>
          <w:rFonts w:hint="default"/>
        </w:rPr>
        <w:t>ave. Na rokovaní</w:t>
      </w:r>
      <w:r>
        <w:rPr>
          <w:rFonts w:hint="default"/>
        </w:rPr>
        <w:t xml:space="preserve"> sa deväť</w:t>
      </w:r>
      <w:r>
        <w:rPr>
          <w:rFonts w:hint="default"/>
        </w:rPr>
        <w:t xml:space="preserve"> predstaviteľ</w:t>
      </w:r>
      <w:r>
        <w:rPr>
          <w:rFonts w:hint="default"/>
        </w:rPr>
        <w:t>ov agrorezortov z nový</w:t>
      </w:r>
      <w:r>
        <w:rPr>
          <w:rFonts w:hint="default"/>
        </w:rPr>
        <w:t>ch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Euró</w:t>
      </w:r>
      <w:r>
        <w:rPr>
          <w:rFonts w:hint="default"/>
        </w:rPr>
        <w:t>pskej ú</w:t>
      </w:r>
      <w:r>
        <w:rPr>
          <w:rFonts w:hint="default"/>
        </w:rPr>
        <w:t>nie zhodlo na spoloč</w:t>
      </w:r>
      <w:r>
        <w:rPr>
          <w:rFonts w:hint="default"/>
        </w:rPr>
        <w:t>nej deklará</w:t>
      </w:r>
      <w:r>
        <w:rPr>
          <w:rFonts w:hint="default"/>
        </w:rPr>
        <w:t>cii. Slovensko, Poľ</w:t>
      </w:r>
      <w:r>
        <w:rPr>
          <w:rFonts w:hint="default"/>
        </w:rPr>
        <w:t>sko, Rumunsko, Maď</w:t>
      </w:r>
      <w:r>
        <w:rPr>
          <w:rFonts w:hint="default"/>
        </w:rPr>
        <w:t>arsko, Litv</w:t>
      </w:r>
      <w:r w:rsidR="00180454">
        <w:rPr>
          <w:rFonts w:hint="default"/>
        </w:rPr>
        <w:t>a, Lotyš</w:t>
      </w:r>
      <w:r w:rsidR="00180454">
        <w:rPr>
          <w:rFonts w:hint="default"/>
        </w:rPr>
        <w:t>sko, Estó</w:t>
      </w:r>
      <w:r w:rsidR="00180454">
        <w:rPr>
          <w:rFonts w:hint="default"/>
        </w:rPr>
        <w:t>nsko, Cyprus a </w:t>
      </w:r>
      <w:r>
        <w:rPr>
          <w:rFonts w:hint="default"/>
        </w:rPr>
        <w:t>Bulharsko sa v nej vyjadrili za odstrá</w:t>
      </w:r>
      <w:r>
        <w:rPr>
          <w:rFonts w:hint="default"/>
        </w:rPr>
        <w:t>nenie historické</w:t>
      </w:r>
      <w:r>
        <w:rPr>
          <w:rFonts w:hint="default"/>
        </w:rPr>
        <w:t>ho princí</w:t>
      </w:r>
      <w:r>
        <w:rPr>
          <w:rFonts w:hint="default"/>
        </w:rPr>
        <w:t>pu po roku 2013 pri vyplá</w:t>
      </w:r>
      <w:r>
        <w:rPr>
          <w:rFonts w:hint="default"/>
        </w:rPr>
        <w:t>caní</w:t>
      </w:r>
      <w:r>
        <w:rPr>
          <w:rFonts w:hint="default"/>
        </w:rPr>
        <w:t xml:space="preserve"> euró</w:t>
      </w:r>
      <w:r>
        <w:rPr>
          <w:rFonts w:hint="default"/>
        </w:rPr>
        <w:t>pskych podpô</w:t>
      </w:r>
      <w:r>
        <w:rPr>
          <w:rFonts w:hint="default"/>
        </w:rPr>
        <w:t>r. Jeho zachova</w:t>
      </w:r>
      <w:r>
        <w:rPr>
          <w:rFonts w:hint="default"/>
        </w:rPr>
        <w:t>nie by znamenalo prehlb</w:t>
      </w:r>
      <w:r w:rsidR="00180454">
        <w:rPr>
          <w:rFonts w:hint="default"/>
        </w:rPr>
        <w:t>ovanie regioná</w:t>
      </w:r>
      <w:r w:rsidR="00180454">
        <w:rPr>
          <w:rFonts w:hint="default"/>
        </w:rPr>
        <w:t>lnych rozdielov v </w:t>
      </w:r>
      <w:r>
        <w:rPr>
          <w:rFonts w:hint="default"/>
        </w:rPr>
        <w:t>jednotnej Ú</w:t>
      </w:r>
      <w:r>
        <w:rPr>
          <w:rFonts w:hint="default"/>
        </w:rPr>
        <w:t>nii, č</w:t>
      </w:r>
      <w:r>
        <w:rPr>
          <w:rFonts w:hint="default"/>
        </w:rPr>
        <w:t>o je proti princí</w:t>
      </w:r>
      <w:r>
        <w:rPr>
          <w:rFonts w:hint="default"/>
        </w:rPr>
        <w:t>pom solidarity.</w:t>
      </w: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Srbská</w:t>
      </w:r>
      <w:r w:rsidRPr="004F653E">
        <w:rPr>
          <w:rFonts w:hint="default"/>
          <w:b/>
        </w:rPr>
        <w:t xml:space="preserve"> republika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Minister pô</w:t>
      </w:r>
      <w:r>
        <w:rPr>
          <w:rFonts w:hint="default"/>
        </w:rPr>
        <w:t>dohospodá</w:t>
      </w:r>
      <w:r>
        <w:rPr>
          <w:rFonts w:hint="default"/>
        </w:rPr>
        <w:t>rstva SR navš</w:t>
      </w:r>
      <w:r>
        <w:rPr>
          <w:rFonts w:hint="default"/>
        </w:rPr>
        <w:t>tí</w:t>
      </w:r>
      <w:r>
        <w:rPr>
          <w:rFonts w:hint="default"/>
        </w:rPr>
        <w:t>vil v dň</w:t>
      </w:r>
      <w:r>
        <w:rPr>
          <w:rFonts w:hint="default"/>
        </w:rPr>
        <w:t>och 14. - 15. má</w:t>
      </w:r>
      <w:r>
        <w:rPr>
          <w:rFonts w:hint="default"/>
        </w:rPr>
        <w:t>ja 2010 Srbskú</w:t>
      </w:r>
      <w:r>
        <w:rPr>
          <w:rFonts w:hint="default"/>
        </w:rPr>
        <w:t xml:space="preserve"> republiku. Vystú</w:t>
      </w:r>
      <w:r>
        <w:rPr>
          <w:rFonts w:hint="default"/>
        </w:rPr>
        <w:t>pil na medziná</w:t>
      </w:r>
      <w:r>
        <w:rPr>
          <w:rFonts w:hint="default"/>
        </w:rPr>
        <w:t>rodnej konferencii „</w:t>
      </w:r>
      <w:r>
        <w:rPr>
          <w:rFonts w:hint="default"/>
        </w:rPr>
        <w:t>Reforma Sp</w:t>
      </w:r>
      <w:r>
        <w:rPr>
          <w:rFonts w:hint="default"/>
        </w:rPr>
        <w:t>oloč</w:t>
      </w:r>
      <w:r>
        <w:rPr>
          <w:rFonts w:hint="default"/>
        </w:rPr>
        <w:t>nej poľ</w:t>
      </w:r>
      <w:r>
        <w:rPr>
          <w:rFonts w:hint="default"/>
        </w:rPr>
        <w:t>nohospodá</w:t>
      </w:r>
      <w:r>
        <w:rPr>
          <w:rFonts w:hint="default"/>
        </w:rPr>
        <w:t>rskej politiky - vý</w:t>
      </w:r>
      <w:r>
        <w:rPr>
          <w:rFonts w:hint="default"/>
        </w:rPr>
        <w:t>zvy prí</w:t>
      </w:r>
      <w:r>
        <w:rPr>
          <w:rFonts w:hint="default"/>
        </w:rPr>
        <w:t>stupu a spoluprá</w:t>
      </w:r>
      <w:r>
        <w:rPr>
          <w:rFonts w:hint="default"/>
        </w:rPr>
        <w:t>ce“</w:t>
      </w:r>
      <w:r>
        <w:rPr>
          <w:rFonts w:hint="default"/>
        </w:rPr>
        <w:t>, ktorá</w:t>
      </w:r>
      <w:r>
        <w:rPr>
          <w:rFonts w:hint="default"/>
        </w:rPr>
        <w:t xml:space="preserve"> sa konala v priestoroch parlamentu Srbskej republiky v Belehrade. Konferenciu slá</w:t>
      </w:r>
      <w:r>
        <w:rPr>
          <w:rFonts w:hint="default"/>
        </w:rPr>
        <w:t>vnostne otvoril prezident Srbskej republiky Boris Tadić</w:t>
      </w:r>
      <w:r>
        <w:rPr>
          <w:rFonts w:hint="default"/>
        </w:rPr>
        <w:t xml:space="preserve"> a zúč</w:t>
      </w:r>
      <w:r>
        <w:rPr>
          <w:rFonts w:hint="default"/>
        </w:rPr>
        <w:t>astnili sa jej ministri poľ</w:t>
      </w:r>
      <w:r>
        <w:rPr>
          <w:rFonts w:hint="default"/>
        </w:rPr>
        <w:t>nohospodá</w:t>
      </w:r>
      <w:r>
        <w:rPr>
          <w:rFonts w:hint="default"/>
        </w:rPr>
        <w:t>rstv</w:t>
      </w:r>
      <w:r>
        <w:rPr>
          <w:rFonts w:hint="default"/>
        </w:rPr>
        <w:t>a</w:t>
      </w:r>
      <w:r>
        <w:rPr>
          <w:rFonts w:hint="default"/>
        </w:rPr>
        <w:t xml:space="preserve"> Chorvá</w:t>
      </w:r>
      <w:r>
        <w:rPr>
          <w:rFonts w:hint="default"/>
        </w:rPr>
        <w:t>tska, Č</w:t>
      </w:r>
      <w:r>
        <w:rPr>
          <w:rFonts w:hint="default"/>
        </w:rPr>
        <w:t>eskej republiky, Estó</w:t>
      </w:r>
      <w:r>
        <w:rPr>
          <w:rFonts w:hint="default"/>
        </w:rPr>
        <w:t>nska, Maď</w:t>
      </w:r>
      <w:r>
        <w:rPr>
          <w:rFonts w:hint="default"/>
        </w:rPr>
        <w:t>arska, Portugalska, Macedó</w:t>
      </w:r>
      <w:r>
        <w:rPr>
          <w:rFonts w:hint="default"/>
        </w:rPr>
        <w:t>nska a Srbska. Na tomto mieste je potrebné</w:t>
      </w:r>
      <w:r>
        <w:rPr>
          <w:rFonts w:hint="default"/>
        </w:rPr>
        <w:t xml:space="preserve"> pripomenúť</w:t>
      </w:r>
      <w:r>
        <w:rPr>
          <w:rFonts w:hint="default"/>
        </w:rPr>
        <w:t>, ž</w:t>
      </w:r>
      <w:r>
        <w:rPr>
          <w:rFonts w:hint="default"/>
        </w:rPr>
        <w:t>e Srbsko sa podobne ako Chorvá</w:t>
      </w:r>
      <w:r>
        <w:rPr>
          <w:rFonts w:hint="default"/>
        </w:rPr>
        <w:t>tsko a Macedó</w:t>
      </w:r>
      <w:r>
        <w:rPr>
          <w:rFonts w:hint="default"/>
        </w:rPr>
        <w:t>nsko uchá</w:t>
      </w:r>
      <w:r>
        <w:rPr>
          <w:rFonts w:hint="default"/>
        </w:rPr>
        <w:t>dza o vstup do Euró</w:t>
      </w:r>
      <w:r>
        <w:rPr>
          <w:rFonts w:hint="default"/>
        </w:rPr>
        <w:t>pskej ú</w:t>
      </w:r>
      <w:r>
        <w:rPr>
          <w:rFonts w:hint="default"/>
        </w:rPr>
        <w:t>nie. Konferencia sa konala pri prí</w:t>
      </w:r>
      <w:r>
        <w:rPr>
          <w:rFonts w:hint="default"/>
        </w:rPr>
        <w:t>lež</w:t>
      </w:r>
      <w:r>
        <w:rPr>
          <w:rFonts w:hint="default"/>
        </w:rPr>
        <w:t>itosti 77. roč</w:t>
      </w:r>
      <w:r>
        <w:rPr>
          <w:rFonts w:hint="default"/>
        </w:rPr>
        <w:t>n</w:t>
      </w:r>
      <w:r>
        <w:rPr>
          <w:rFonts w:hint="default"/>
        </w:rPr>
        <w:t>í</w:t>
      </w:r>
      <w:r>
        <w:rPr>
          <w:rFonts w:hint="default"/>
        </w:rPr>
        <w:t>ka medziná</w:t>
      </w:r>
      <w:r>
        <w:rPr>
          <w:rFonts w:hint="default"/>
        </w:rPr>
        <w:t>rodné</w:t>
      </w:r>
      <w:r>
        <w:rPr>
          <w:rFonts w:hint="default"/>
        </w:rPr>
        <w:t>ho poľ</w:t>
      </w:r>
      <w:r>
        <w:rPr>
          <w:rFonts w:hint="default"/>
        </w:rPr>
        <w:t>nohospodá</w:t>
      </w:r>
      <w:r>
        <w:rPr>
          <w:rFonts w:hint="default"/>
        </w:rPr>
        <w:t>rskeho veľ</w:t>
      </w:r>
      <w:r>
        <w:rPr>
          <w:rFonts w:hint="default"/>
        </w:rPr>
        <w:t>trhu v Novom Sade.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Ruská</w:t>
      </w:r>
      <w:r w:rsidRPr="004F653E">
        <w:rPr>
          <w:rFonts w:hint="default"/>
          <w:b/>
        </w:rPr>
        <w:t xml:space="preserve"> federá</w:t>
      </w:r>
      <w:r w:rsidRPr="004F653E">
        <w:rPr>
          <w:rFonts w:hint="default"/>
          <w:b/>
        </w:rPr>
        <w:t>cia a Spoloč</w:t>
      </w:r>
      <w:r w:rsidRPr="004F653E">
        <w:rPr>
          <w:rFonts w:hint="default"/>
          <w:b/>
        </w:rPr>
        <w:t>enstvo nezá</w:t>
      </w:r>
      <w:r w:rsidRPr="004F653E">
        <w:rPr>
          <w:rFonts w:hint="default"/>
          <w:b/>
        </w:rPr>
        <w:t>vislý</w:t>
      </w:r>
      <w:r w:rsidRPr="004F653E">
        <w:rPr>
          <w:rFonts w:hint="default"/>
          <w:b/>
        </w:rPr>
        <w:t>ch š</w:t>
      </w:r>
      <w:r w:rsidRPr="004F653E">
        <w:rPr>
          <w:rFonts w:hint="default"/>
          <w:b/>
        </w:rPr>
        <w:t>tá</w:t>
      </w:r>
      <w:r w:rsidRPr="004F653E">
        <w:rPr>
          <w:rFonts w:hint="default"/>
          <w:b/>
        </w:rPr>
        <w:t xml:space="preserve">tov </w:t>
      </w:r>
    </w:p>
    <w:p w:rsidR="00852189" w:rsidP="00852189">
      <w:pPr>
        <w:bidi w:val="0"/>
      </w:pPr>
      <w:r>
        <w:rPr>
          <w:rFonts w:hint="default"/>
        </w:rPr>
        <w:t>V rá</w:t>
      </w:r>
      <w:r>
        <w:rPr>
          <w:rFonts w:hint="default"/>
        </w:rPr>
        <w:t>mci plnenia Programové</w:t>
      </w:r>
      <w:r>
        <w:rPr>
          <w:rFonts w:hint="default"/>
        </w:rPr>
        <w:t>ho vyhlá</w:t>
      </w:r>
      <w:r>
        <w:rPr>
          <w:rFonts w:hint="default"/>
        </w:rPr>
        <w:t>senia vlá</w:t>
      </w:r>
      <w:r>
        <w:rPr>
          <w:rFonts w:hint="default"/>
        </w:rPr>
        <w:t>dy SR rezort pô</w:t>
      </w:r>
      <w:r>
        <w:rPr>
          <w:rFonts w:hint="default"/>
        </w:rPr>
        <w:t>dohospodá</w:t>
      </w:r>
      <w:r>
        <w:rPr>
          <w:rFonts w:hint="default"/>
        </w:rPr>
        <w:t>rstva pokrač</w:t>
      </w:r>
      <w:r>
        <w:rPr>
          <w:rFonts w:hint="default"/>
        </w:rPr>
        <w:t>oval v aktivizá</w:t>
      </w:r>
      <w:r>
        <w:rPr>
          <w:rFonts w:hint="default"/>
        </w:rPr>
        <w:t>cii ekonomickej spoluprá</w:t>
      </w:r>
      <w:r>
        <w:rPr>
          <w:rFonts w:hint="default"/>
        </w:rPr>
        <w:t>ce a prehl</w:t>
      </w:r>
      <w:r w:rsidR="00180454">
        <w:rPr>
          <w:rFonts w:hint="default"/>
        </w:rPr>
        <w:t>bovaní</w:t>
      </w:r>
      <w:r w:rsidR="00180454">
        <w:rPr>
          <w:rFonts w:hint="default"/>
        </w:rPr>
        <w:t xml:space="preserve"> regioná</w:t>
      </w:r>
      <w:r w:rsidR="00180454">
        <w:rPr>
          <w:rFonts w:hint="default"/>
        </w:rPr>
        <w:t>ln</w:t>
      </w:r>
      <w:r w:rsidR="00180454">
        <w:rPr>
          <w:rFonts w:hint="default"/>
        </w:rPr>
        <w:t>ej spoluprá</w:t>
      </w:r>
      <w:r w:rsidR="00180454">
        <w:rPr>
          <w:rFonts w:hint="default"/>
        </w:rPr>
        <w:t>ce s </w:t>
      </w:r>
      <w:r w:rsidRPr="004F653E">
        <w:rPr>
          <w:rFonts w:hint="default"/>
          <w:b/>
        </w:rPr>
        <w:t>Ruskou federá</w:t>
      </w:r>
      <w:r w:rsidRPr="004F653E">
        <w:rPr>
          <w:rFonts w:hint="default"/>
          <w:b/>
        </w:rPr>
        <w:t>ciou, Ukrajinou a ď</w:t>
      </w:r>
      <w:r w:rsidRPr="004F653E">
        <w:rPr>
          <w:rFonts w:hint="default"/>
          <w:b/>
        </w:rPr>
        <w:t>alší</w:t>
      </w:r>
      <w:r w:rsidRPr="004F653E">
        <w:rPr>
          <w:rFonts w:hint="default"/>
          <w:b/>
        </w:rPr>
        <w:t>mi krajinami Spoloč</w:t>
      </w:r>
      <w:r w:rsidRPr="004F653E">
        <w:rPr>
          <w:rFonts w:hint="default"/>
          <w:b/>
        </w:rPr>
        <w:t>enstva nezá</w:t>
      </w:r>
      <w:r w:rsidRPr="004F653E">
        <w:rPr>
          <w:rFonts w:hint="default"/>
          <w:b/>
        </w:rPr>
        <w:t>vislý</w:t>
      </w:r>
      <w:r w:rsidRPr="004F653E">
        <w:rPr>
          <w:rFonts w:hint="default"/>
          <w:b/>
        </w:rPr>
        <w:t>ch š</w:t>
      </w:r>
      <w:r w:rsidRPr="004F653E">
        <w:rPr>
          <w:rFonts w:hint="default"/>
          <w:b/>
        </w:rPr>
        <w:t>tá</w:t>
      </w:r>
      <w:r w:rsidRPr="004F653E">
        <w:rPr>
          <w:rFonts w:hint="default"/>
          <w:b/>
        </w:rPr>
        <w:t>tov</w:t>
      </w:r>
      <w:r>
        <w:t>.</w:t>
      </w:r>
    </w:p>
    <w:p w:rsidR="00852189" w:rsidP="00852189">
      <w:pPr>
        <w:bidi w:val="0"/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Ruská</w:t>
      </w:r>
      <w:r w:rsidRPr="004F653E">
        <w:rPr>
          <w:rFonts w:hint="default"/>
          <w:b/>
        </w:rPr>
        <w:t xml:space="preserve"> federá</w:t>
      </w:r>
      <w:r w:rsidRPr="004F653E">
        <w:rPr>
          <w:rFonts w:hint="default"/>
          <w:b/>
        </w:rPr>
        <w:t>cia</w:t>
      </w:r>
    </w:p>
    <w:p w:rsidR="00852189" w:rsidP="00852189">
      <w:pPr>
        <w:bidi w:val="0"/>
      </w:pPr>
      <w:r>
        <w:rPr>
          <w:rFonts w:hint="default"/>
        </w:rPr>
        <w:t>V rá</w:t>
      </w:r>
      <w:r>
        <w:rPr>
          <w:rFonts w:hint="default"/>
        </w:rPr>
        <w:t>mci podpory rozvoja spoluprá</w:t>
      </w:r>
      <w:r>
        <w:rPr>
          <w:rFonts w:hint="default"/>
        </w:rPr>
        <w:t>ce rezortu pô</w:t>
      </w:r>
      <w:r>
        <w:rPr>
          <w:rFonts w:hint="default"/>
        </w:rPr>
        <w:t>dohospodá</w:t>
      </w:r>
      <w:r>
        <w:rPr>
          <w:rFonts w:hint="default"/>
        </w:rPr>
        <w:t>rstva SR s Ruskou federá</w:t>
      </w:r>
      <w:r>
        <w:rPr>
          <w:rFonts w:hint="default"/>
        </w:rPr>
        <w:t>ciou na regioná</w:t>
      </w:r>
      <w:r>
        <w:rPr>
          <w:rFonts w:hint="default"/>
        </w:rPr>
        <w:t>lnej ú</w:t>
      </w:r>
      <w:r>
        <w:rPr>
          <w:rFonts w:hint="default"/>
        </w:rPr>
        <w:t>rovni prijal dň</w:t>
      </w:r>
      <w:r>
        <w:rPr>
          <w:rFonts w:hint="default"/>
        </w:rPr>
        <w:t>a 7. decembra 2010 š</w:t>
      </w:r>
      <w:r>
        <w:rPr>
          <w:rFonts w:hint="default"/>
        </w:rPr>
        <w:t>tá</w:t>
      </w:r>
      <w:r>
        <w:rPr>
          <w:rFonts w:hint="default"/>
        </w:rPr>
        <w:t>tny t</w:t>
      </w:r>
      <w:r>
        <w:rPr>
          <w:rFonts w:hint="default"/>
        </w:rPr>
        <w:t>ajomní</w:t>
      </w:r>
      <w:r>
        <w:rPr>
          <w:rFonts w:hint="default"/>
        </w:rPr>
        <w:t>k MPRV SR Gabriel Csicsai delegá</w:t>
      </w:r>
      <w:r>
        <w:rPr>
          <w:rFonts w:hint="default"/>
        </w:rPr>
        <w:t>ciu Astrachá</w:t>
      </w:r>
      <w:r>
        <w:rPr>
          <w:rFonts w:hint="default"/>
        </w:rPr>
        <w:t>nskej oblasti</w:t>
      </w:r>
      <w:r w:rsidR="00180454">
        <w:rPr>
          <w:rFonts w:hint="default"/>
        </w:rPr>
        <w:t xml:space="preserve"> Ruskej federá</w:t>
      </w:r>
      <w:r w:rsidR="00180454">
        <w:rPr>
          <w:rFonts w:hint="default"/>
        </w:rPr>
        <w:t>cie</w:t>
      </w:r>
      <w:r>
        <w:t xml:space="preserve"> </w:t>
      </w:r>
      <w:r w:rsidR="00180454">
        <w:t>(</w:t>
      </w:r>
      <w:r>
        <w:t>RF</w:t>
      </w:r>
      <w:r w:rsidR="00180454">
        <w:t>)</w:t>
      </w:r>
      <w:r>
        <w:rPr>
          <w:rFonts w:hint="default"/>
        </w:rPr>
        <w:t>, vedenú</w:t>
      </w:r>
      <w:r>
        <w:rPr>
          <w:rFonts w:hint="default"/>
        </w:rPr>
        <w:t xml:space="preserve"> viceguberná</w:t>
      </w:r>
      <w:r>
        <w:rPr>
          <w:rFonts w:hint="default"/>
        </w:rPr>
        <w:t>torom a predsedom vlá</w:t>
      </w:r>
      <w:r>
        <w:rPr>
          <w:rFonts w:hint="default"/>
        </w:rPr>
        <w:t xml:space="preserve">dy </w:t>
      </w:r>
      <w:r w:rsidRPr="00B4383E" w:rsidR="004F653E">
        <w:rPr>
          <w:rFonts w:hint="default"/>
          <w:bCs/>
        </w:rPr>
        <w:t>Astrachá</w:t>
      </w:r>
      <w:r w:rsidRPr="00B4383E" w:rsidR="004F653E">
        <w:rPr>
          <w:rFonts w:hint="default"/>
          <w:bCs/>
        </w:rPr>
        <w:t>nskej oblasti</w:t>
      </w:r>
      <w:r w:rsidR="004F653E">
        <w:t> </w:t>
      </w:r>
      <w:r w:rsidRPr="00B4383E" w:rsidR="004F653E">
        <w:t>RF</w:t>
      </w:r>
      <w:r w:rsidR="004F653E">
        <w:t xml:space="preserve"> </w:t>
      </w:r>
      <w:r>
        <w:rPr>
          <w:rFonts w:hint="default"/>
        </w:rPr>
        <w:t>K. A. Markelovom, ktorej č</w:t>
      </w:r>
      <w:r>
        <w:rPr>
          <w:rFonts w:hint="default"/>
        </w:rPr>
        <w:t>l</w:t>
      </w:r>
      <w:r w:rsidR="00180454">
        <w:rPr>
          <w:rFonts w:hint="default"/>
        </w:rPr>
        <w:t>enom bol aj podpredseda vlá</w:t>
      </w:r>
      <w:r w:rsidR="00180454">
        <w:rPr>
          <w:rFonts w:hint="default"/>
        </w:rPr>
        <w:t>dy a </w:t>
      </w:r>
      <w:r>
        <w:rPr>
          <w:rFonts w:hint="default"/>
        </w:rPr>
        <w:t>minister poľ</w:t>
      </w:r>
      <w:r>
        <w:rPr>
          <w:rFonts w:hint="default"/>
        </w:rPr>
        <w:t>nohospodá</w:t>
      </w:r>
      <w:r>
        <w:rPr>
          <w:rFonts w:hint="default"/>
        </w:rPr>
        <w:t xml:space="preserve">rstva </w:t>
      </w:r>
      <w:r w:rsidRPr="00B4383E" w:rsidR="004F653E">
        <w:rPr>
          <w:rFonts w:hint="default"/>
          <w:bCs/>
        </w:rPr>
        <w:t>Astrachá</w:t>
      </w:r>
      <w:r w:rsidRPr="00B4383E" w:rsidR="004F653E">
        <w:rPr>
          <w:rFonts w:hint="default"/>
          <w:bCs/>
        </w:rPr>
        <w:t>nskej ob</w:t>
      </w:r>
      <w:r w:rsidRPr="00B4383E" w:rsidR="004F653E">
        <w:rPr>
          <w:rFonts w:hint="default"/>
          <w:bCs/>
        </w:rPr>
        <w:t>lasti</w:t>
      </w:r>
      <w:r w:rsidR="004F653E">
        <w:t> </w:t>
      </w:r>
      <w:r w:rsidRPr="00B4383E" w:rsidR="004F653E">
        <w:t>RF</w:t>
      </w:r>
      <w:r w:rsidR="004F653E">
        <w:t xml:space="preserve"> </w:t>
      </w:r>
      <w:r>
        <w:rPr>
          <w:rFonts w:hint="default"/>
        </w:rPr>
        <w:t>I. A. Nesterenko. Astrachá</w:t>
      </w:r>
      <w:r>
        <w:rPr>
          <w:rFonts w:hint="default"/>
        </w:rPr>
        <w:t>nska delegá</w:t>
      </w:r>
      <w:r>
        <w:rPr>
          <w:rFonts w:hint="default"/>
        </w:rPr>
        <w:t>cia prejavila zá</w:t>
      </w:r>
      <w:r>
        <w:rPr>
          <w:rFonts w:hint="default"/>
        </w:rPr>
        <w:t>ujem o spoluprá</w:t>
      </w:r>
      <w:r>
        <w:rPr>
          <w:rFonts w:hint="default"/>
        </w:rPr>
        <w:t>cu s naší</w:t>
      </w:r>
      <w:r>
        <w:rPr>
          <w:rFonts w:hint="default"/>
        </w:rPr>
        <w:t>m rezortom pri zakladaní</w:t>
      </w:r>
      <w:r>
        <w:rPr>
          <w:rFonts w:hint="default"/>
        </w:rPr>
        <w:t xml:space="preserve"> spoloč</w:t>
      </w:r>
      <w:r>
        <w:rPr>
          <w:rFonts w:hint="default"/>
        </w:rPr>
        <w:t>ný</w:t>
      </w:r>
      <w:r>
        <w:rPr>
          <w:rFonts w:hint="default"/>
        </w:rPr>
        <w:t>ch podnikov, využ</w:t>
      </w:r>
      <w:r>
        <w:rPr>
          <w:rFonts w:hint="default"/>
        </w:rPr>
        <w:t>ití</w:t>
      </w:r>
      <w:r>
        <w:rPr>
          <w:rFonts w:hint="default"/>
        </w:rPr>
        <w:t xml:space="preserve"> naš</w:t>
      </w:r>
      <w:r>
        <w:rPr>
          <w:rFonts w:hint="default"/>
        </w:rPr>
        <w:t>ich technoló</w:t>
      </w:r>
      <w:r>
        <w:rPr>
          <w:rFonts w:hint="default"/>
        </w:rPr>
        <w:t>gií</w:t>
      </w:r>
      <w:r>
        <w:rPr>
          <w:rFonts w:hint="default"/>
        </w:rPr>
        <w:t xml:space="preserve"> v chove HD, oší</w:t>
      </w:r>
      <w:r>
        <w:rPr>
          <w:rFonts w:hint="default"/>
        </w:rPr>
        <w:t>paný</w:t>
      </w:r>
      <w:r>
        <w:rPr>
          <w:rFonts w:hint="default"/>
        </w:rPr>
        <w:t>ch, akvakultú</w:t>
      </w:r>
      <w:r>
        <w:rPr>
          <w:rFonts w:hint="default"/>
        </w:rPr>
        <w:t>r</w:t>
      </w:r>
      <w:r w:rsidR="00180454">
        <w:rPr>
          <w:rFonts w:hint="default"/>
        </w:rPr>
        <w:t>e, spracovaní</w:t>
      </w:r>
      <w:r w:rsidR="00180454">
        <w:rPr>
          <w:rFonts w:hint="default"/>
        </w:rPr>
        <w:t xml:space="preserve"> mä</w:t>
      </w:r>
      <w:r w:rsidR="00180454">
        <w:rPr>
          <w:rFonts w:hint="default"/>
        </w:rPr>
        <w:t>sa a zeleniny a </w:t>
      </w:r>
      <w:r>
        <w:rPr>
          <w:rFonts w:hint="default"/>
        </w:rPr>
        <w:t>š</w:t>
      </w:r>
      <w:r>
        <w:rPr>
          <w:rFonts w:hint="default"/>
        </w:rPr>
        <w:t>kolení</w:t>
      </w:r>
      <w:r>
        <w:rPr>
          <w:rFonts w:hint="default"/>
        </w:rPr>
        <w:t xml:space="preserve"> ich ká</w:t>
      </w:r>
      <w:r>
        <w:rPr>
          <w:rFonts w:hint="default"/>
        </w:rPr>
        <w:t>drov v oblasti poľ</w:t>
      </w:r>
      <w:r>
        <w:rPr>
          <w:rFonts w:hint="default"/>
        </w:rPr>
        <w:t>nohospodá</w:t>
      </w:r>
      <w:r>
        <w:rPr>
          <w:rFonts w:hint="default"/>
        </w:rPr>
        <w:t>rstva. Minister poľ</w:t>
      </w:r>
      <w:r>
        <w:rPr>
          <w:rFonts w:hint="default"/>
        </w:rPr>
        <w:t>nohospodá</w:t>
      </w:r>
      <w:r>
        <w:rPr>
          <w:rFonts w:hint="default"/>
        </w:rPr>
        <w:t xml:space="preserve">rstva </w:t>
      </w:r>
      <w:r w:rsidRPr="00B4383E" w:rsidR="004F653E">
        <w:rPr>
          <w:rFonts w:hint="default"/>
          <w:bCs/>
        </w:rPr>
        <w:t>Astrachá</w:t>
      </w:r>
      <w:r w:rsidRPr="00B4383E" w:rsidR="004F653E">
        <w:rPr>
          <w:rFonts w:hint="default"/>
          <w:bCs/>
        </w:rPr>
        <w:t>nskej oblasti</w:t>
      </w:r>
      <w:r w:rsidR="004F653E">
        <w:t> </w:t>
      </w:r>
      <w:r w:rsidRPr="00B4383E" w:rsidR="004F653E">
        <w:t>RF</w:t>
      </w:r>
      <w:r w:rsidR="004F653E">
        <w:t xml:space="preserve"> </w:t>
      </w:r>
      <w:r>
        <w:rPr>
          <w:rFonts w:hint="default"/>
        </w:rPr>
        <w:t>I. A. Nesterenko ocenil tradí</w:t>
      </w:r>
      <w:r>
        <w:rPr>
          <w:rFonts w:hint="default"/>
        </w:rPr>
        <w:t>ciu chovu HD na Slove</w:t>
      </w:r>
      <w:r w:rsidR="00180454">
        <w:rPr>
          <w:rFonts w:hint="default"/>
        </w:rPr>
        <w:t>nsku a č</w:t>
      </w:r>
      <w:r w:rsidR="00180454">
        <w:rPr>
          <w:rFonts w:hint="default"/>
        </w:rPr>
        <w:t>rtajú</w:t>
      </w:r>
      <w:r w:rsidR="00180454">
        <w:rPr>
          <w:rFonts w:hint="default"/>
        </w:rPr>
        <w:t>cu sa spoluprá</w:t>
      </w:r>
      <w:r w:rsidR="00180454">
        <w:rPr>
          <w:rFonts w:hint="default"/>
        </w:rPr>
        <w:t>cu v </w:t>
      </w:r>
      <w:r>
        <w:rPr>
          <w:rFonts w:hint="default"/>
        </w:rPr>
        <w:t>tejto oblasti s fy Insemas s.r.o., ktorá</w:t>
      </w:r>
      <w:r>
        <w:rPr>
          <w:rFonts w:hint="default"/>
        </w:rPr>
        <w:t xml:space="preserve"> ponú</w:t>
      </w:r>
      <w:r>
        <w:rPr>
          <w:rFonts w:hint="default"/>
        </w:rPr>
        <w:t>kla Astrachá</w:t>
      </w:r>
      <w:r>
        <w:rPr>
          <w:rFonts w:hint="default"/>
        </w:rPr>
        <w:t>nskej oblasti kompletnú</w:t>
      </w:r>
      <w:r>
        <w:rPr>
          <w:rFonts w:hint="default"/>
        </w:rPr>
        <w:t xml:space="preserve"> poradenskú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(know-</w:t>
      </w:r>
      <w:r>
        <w:rPr>
          <w:rFonts w:hint="default"/>
        </w:rPr>
        <w:t>how), ako aj dodá</w:t>
      </w:r>
      <w:r>
        <w:rPr>
          <w:rFonts w:hint="default"/>
        </w:rPr>
        <w:t>vky plemenné</w:t>
      </w:r>
      <w:r>
        <w:rPr>
          <w:rFonts w:hint="default"/>
        </w:rPr>
        <w:t>ho materiá</w:t>
      </w:r>
      <w:r>
        <w:rPr>
          <w:rFonts w:hint="default"/>
        </w:rPr>
        <w:t>lu za úč</w:t>
      </w:r>
      <w:r>
        <w:rPr>
          <w:rFonts w:hint="default"/>
        </w:rPr>
        <w:t>elom vybudovania modelovej farmy v Astrachá</w:t>
      </w:r>
      <w:r>
        <w:rPr>
          <w:rFonts w:hint="default"/>
        </w:rPr>
        <w:t>ni</w:t>
      </w:r>
      <w:r w:rsidR="00180454">
        <w:t>i</w:t>
      </w:r>
      <w:r>
        <w:t>.</w:t>
      </w:r>
    </w:p>
    <w:p w:rsidR="00852189" w:rsidP="00852189">
      <w:pPr>
        <w:bidi w:val="0"/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Bieloruská</w:t>
      </w:r>
      <w:r w:rsidRPr="004F653E">
        <w:rPr>
          <w:rFonts w:hint="default"/>
          <w:b/>
        </w:rPr>
        <w:t xml:space="preserve"> republika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rá</w:t>
      </w:r>
      <w:r>
        <w:rPr>
          <w:rFonts w:hint="default"/>
        </w:rPr>
        <w:t>mci podpory zahranič</w:t>
      </w:r>
      <w:r>
        <w:rPr>
          <w:rFonts w:hint="default"/>
        </w:rPr>
        <w:t>ný</w:t>
      </w:r>
      <w:r>
        <w:rPr>
          <w:rFonts w:hint="default"/>
        </w:rPr>
        <w:t>ch investič</w:t>
      </w:r>
      <w:r>
        <w:rPr>
          <w:rFonts w:hint="default"/>
        </w:rPr>
        <w:t>ný</w:t>
      </w:r>
      <w:r>
        <w:rPr>
          <w:rFonts w:hint="default"/>
        </w:rPr>
        <w:t>ch aktiví</w:t>
      </w:r>
      <w:r>
        <w:rPr>
          <w:rFonts w:hint="default"/>
        </w:rPr>
        <w:t>t slovenský</w:t>
      </w:r>
      <w:r>
        <w:rPr>
          <w:rFonts w:hint="default"/>
        </w:rPr>
        <w:t>ch podnikateľ</w:t>
      </w:r>
      <w:r>
        <w:rPr>
          <w:rFonts w:hint="default"/>
        </w:rPr>
        <w:t>ský</w:t>
      </w:r>
      <w:r>
        <w:rPr>
          <w:rFonts w:hint="default"/>
        </w:rPr>
        <w:t>ch subjektov uskutoč</w:t>
      </w:r>
      <w:r>
        <w:rPr>
          <w:rFonts w:hint="default"/>
        </w:rPr>
        <w:t>nil minister pô</w:t>
      </w:r>
      <w:r>
        <w:rPr>
          <w:rFonts w:hint="default"/>
        </w:rPr>
        <w:t>dohospodá</w:t>
      </w:r>
      <w:r>
        <w:rPr>
          <w:rFonts w:hint="default"/>
        </w:rPr>
        <w:t>rstva</w:t>
      </w:r>
      <w:r w:rsidR="00180454">
        <w:rPr>
          <w:rFonts w:hint="default"/>
        </w:rPr>
        <w:t xml:space="preserve"> SR Vladimí</w:t>
      </w:r>
      <w:r w:rsidR="00180454">
        <w:rPr>
          <w:rFonts w:hint="default"/>
        </w:rPr>
        <w:t>r Ch</w:t>
      </w:r>
      <w:r w:rsidR="00180454">
        <w:rPr>
          <w:rFonts w:hint="default"/>
        </w:rPr>
        <w:t>ovan v dň</w:t>
      </w:r>
      <w:r w:rsidR="00180454">
        <w:rPr>
          <w:rFonts w:hint="default"/>
        </w:rPr>
        <w:t>och 17. </w:t>
      </w:r>
      <w:r w:rsidR="00180454">
        <w:rPr>
          <w:rFonts w:hint="default"/>
        </w:rPr>
        <w:noBreakHyphen/>
        <w:t> 19. f</w:t>
      </w:r>
      <w:r>
        <w:t>eb</w:t>
      </w:r>
      <w:r w:rsidR="00180454">
        <w:rPr>
          <w:rFonts w:hint="default"/>
        </w:rPr>
        <w:t>ruá</w:t>
      </w:r>
      <w:r w:rsidR="00180454">
        <w:rPr>
          <w:rFonts w:hint="default"/>
        </w:rPr>
        <w:t>ra </w:t>
      </w:r>
      <w:r>
        <w:rPr>
          <w:rFonts w:hint="default"/>
        </w:rPr>
        <w:t>2010 pracovnú</w:t>
      </w:r>
      <w:r>
        <w:rPr>
          <w:rFonts w:hint="default"/>
        </w:rPr>
        <w:t xml:space="preserve"> ná</w:t>
      </w:r>
      <w:r>
        <w:rPr>
          <w:rFonts w:hint="default"/>
        </w:rPr>
        <w:t>vš</w:t>
      </w:r>
      <w:r>
        <w:rPr>
          <w:rFonts w:hint="default"/>
        </w:rPr>
        <w:t>tevu Bieloruskej republiky na pozvanie bieloruské</w:t>
      </w:r>
      <w:r>
        <w:rPr>
          <w:rFonts w:hint="default"/>
        </w:rPr>
        <w:t>ho ministra poľ</w:t>
      </w:r>
      <w:r>
        <w:rPr>
          <w:rFonts w:hint="default"/>
        </w:rPr>
        <w:t>nohospodá</w:t>
      </w:r>
      <w:r>
        <w:rPr>
          <w:rFonts w:hint="default"/>
        </w:rPr>
        <w:t>rstva a potraviná</w:t>
      </w:r>
      <w:r>
        <w:rPr>
          <w:rFonts w:hint="default"/>
        </w:rPr>
        <w:t>rstva S. B. Š</w:t>
      </w:r>
      <w:r>
        <w:rPr>
          <w:rFonts w:hint="default"/>
        </w:rPr>
        <w:t>apira. Ministra poč</w:t>
      </w:r>
      <w:r>
        <w:rPr>
          <w:rFonts w:hint="default"/>
        </w:rPr>
        <w:t>as cesty sprevá</w:t>
      </w:r>
      <w:r>
        <w:rPr>
          <w:rFonts w:hint="default"/>
        </w:rPr>
        <w:t>dzala delegá</w:t>
      </w:r>
      <w:r>
        <w:rPr>
          <w:rFonts w:hint="default"/>
        </w:rPr>
        <w:t>cia slovenský</w:t>
      </w:r>
      <w:r>
        <w:rPr>
          <w:rFonts w:hint="default"/>
        </w:rPr>
        <w:t>ch podnikateľ</w:t>
      </w:r>
      <w:r>
        <w:rPr>
          <w:rFonts w:hint="default"/>
        </w:rPr>
        <w:t>ov z rô</w:t>
      </w:r>
      <w:r>
        <w:rPr>
          <w:rFonts w:hint="default"/>
        </w:rPr>
        <w:t>znych odvetví</w:t>
      </w:r>
      <w:r>
        <w:rPr>
          <w:rFonts w:hint="default"/>
        </w:rPr>
        <w:t xml:space="preserve"> potraviná</w:t>
      </w:r>
      <w:r>
        <w:rPr>
          <w:rFonts w:hint="default"/>
        </w:rPr>
        <w:t>r</w:t>
      </w:r>
      <w:r>
        <w:rPr>
          <w:rFonts w:hint="default"/>
        </w:rPr>
        <w:t>skeho priemyslu (mlieká</w:t>
      </w:r>
      <w:r>
        <w:rPr>
          <w:rFonts w:hint="default"/>
        </w:rPr>
        <w:t>renský</w:t>
      </w:r>
      <w:r>
        <w:rPr>
          <w:rFonts w:hint="default"/>
        </w:rPr>
        <w:t>, tukový</w:t>
      </w:r>
      <w:r>
        <w:rPr>
          <w:rFonts w:hint="default"/>
        </w:rPr>
        <w:t>, konzervá</w:t>
      </w:r>
      <w:r>
        <w:rPr>
          <w:rFonts w:hint="default"/>
        </w:rPr>
        <w:t>renský</w:t>
      </w:r>
      <w:r>
        <w:rPr>
          <w:rFonts w:hint="default"/>
        </w:rPr>
        <w:t>) s cieľ</w:t>
      </w:r>
      <w:r>
        <w:rPr>
          <w:rFonts w:hint="default"/>
        </w:rPr>
        <w:t>om nadviazania bilaterá</w:t>
      </w:r>
      <w:r>
        <w:rPr>
          <w:rFonts w:hint="default"/>
        </w:rPr>
        <w:t>lnych obchodný</w:t>
      </w:r>
      <w:r>
        <w:rPr>
          <w:rFonts w:hint="default"/>
        </w:rPr>
        <w:t>ch kontaktov s bieloruský</w:t>
      </w:r>
      <w:r>
        <w:rPr>
          <w:rFonts w:hint="default"/>
        </w:rPr>
        <w:t>mi partnermi a prerokovania mož</w:t>
      </w:r>
      <w:r>
        <w:rPr>
          <w:rFonts w:hint="default"/>
        </w:rPr>
        <w:t>ností</w:t>
      </w:r>
      <w:r>
        <w:rPr>
          <w:rFonts w:hint="default"/>
        </w:rPr>
        <w:t xml:space="preserve"> investovania v Bieloruskej republike.</w:t>
      </w:r>
    </w:p>
    <w:p w:rsidR="00852189" w:rsidP="00852189">
      <w:pPr>
        <w:bidi w:val="0"/>
        <w:rPr>
          <w:rFonts w:hint="default"/>
        </w:rPr>
      </w:pPr>
    </w:p>
    <w:p w:rsidR="004F653E" w:rsidP="00852189">
      <w:pPr>
        <w:bidi w:val="0"/>
      </w:pPr>
    </w:p>
    <w:p w:rsidR="004F653E" w:rsidP="00852189">
      <w:pPr>
        <w:bidi w:val="0"/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Gruzí</w:t>
      </w:r>
      <w:r w:rsidRPr="004F653E">
        <w:rPr>
          <w:rFonts w:hint="default"/>
          <w:b/>
        </w:rPr>
        <w:t>nska republika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Za úč</w:t>
      </w:r>
      <w:r>
        <w:rPr>
          <w:rFonts w:hint="default"/>
        </w:rPr>
        <w:t>elom nadviazania bilaterá</w:t>
      </w:r>
      <w:r>
        <w:rPr>
          <w:rFonts w:hint="default"/>
        </w:rPr>
        <w:t>lnych</w:t>
      </w:r>
      <w:r>
        <w:rPr>
          <w:rFonts w:hint="default"/>
        </w:rPr>
        <w:t xml:space="preserve"> kontaktov a prerokovania mož</w:t>
      </w:r>
      <w:r>
        <w:rPr>
          <w:rFonts w:hint="default"/>
        </w:rPr>
        <w:t>ností</w:t>
      </w:r>
      <w:r>
        <w:rPr>
          <w:rFonts w:hint="default"/>
        </w:rPr>
        <w:t xml:space="preserve"> spoluprá</w:t>
      </w:r>
      <w:r>
        <w:rPr>
          <w:rFonts w:hint="default"/>
        </w:rPr>
        <w:t>ce vrá</w:t>
      </w:r>
      <w:r>
        <w:rPr>
          <w:rFonts w:hint="default"/>
        </w:rPr>
        <w:t>tane zvýš</w:t>
      </w:r>
      <w:r>
        <w:rPr>
          <w:rFonts w:hint="default"/>
        </w:rPr>
        <w:t>enia vzá</w:t>
      </w:r>
      <w:r>
        <w:rPr>
          <w:rFonts w:hint="default"/>
        </w:rPr>
        <w:t>jomnej obchodnej vý</w:t>
      </w:r>
      <w:r>
        <w:rPr>
          <w:rFonts w:hint="default"/>
        </w:rPr>
        <w:t>meny s agrokomoditami uskutoč</w:t>
      </w:r>
      <w:r>
        <w:rPr>
          <w:rFonts w:hint="default"/>
        </w:rPr>
        <w:t>nil minister pô</w:t>
      </w:r>
      <w:r>
        <w:rPr>
          <w:rFonts w:hint="default"/>
        </w:rPr>
        <w:t>dohospodá</w:t>
      </w:r>
      <w:r>
        <w:rPr>
          <w:rFonts w:hint="default"/>
        </w:rPr>
        <w:t>rstva SR Vladimí</w:t>
      </w:r>
      <w:r>
        <w:rPr>
          <w:rFonts w:hint="default"/>
        </w:rPr>
        <w:t>r Chovan a š</w:t>
      </w:r>
      <w:r>
        <w:rPr>
          <w:rFonts w:hint="default"/>
        </w:rPr>
        <w:t>tá</w:t>
      </w:r>
      <w:r>
        <w:rPr>
          <w:rFonts w:hint="default"/>
        </w:rPr>
        <w:t>tny tajo</w:t>
      </w:r>
      <w:r w:rsidR="00180454">
        <w:rPr>
          <w:rFonts w:hint="default"/>
        </w:rPr>
        <w:t>mní</w:t>
      </w:r>
      <w:r w:rsidR="00180454">
        <w:rPr>
          <w:rFonts w:hint="default"/>
        </w:rPr>
        <w:t>k MP SR Já</w:t>
      </w:r>
      <w:r w:rsidR="00180454">
        <w:rPr>
          <w:rFonts w:hint="default"/>
        </w:rPr>
        <w:t>n Slabý</w:t>
      </w:r>
      <w:r w:rsidR="00180454">
        <w:rPr>
          <w:rFonts w:hint="default"/>
        </w:rPr>
        <w:t xml:space="preserve"> v dň</w:t>
      </w:r>
      <w:r w:rsidR="00180454">
        <w:rPr>
          <w:rFonts w:hint="default"/>
        </w:rPr>
        <w:t>och 9. </w:t>
      </w:r>
      <w:r w:rsidR="00180454">
        <w:rPr>
          <w:rFonts w:hint="default"/>
        </w:rPr>
        <w:noBreakHyphen/>
        <w:t> 11. </w:t>
      </w:r>
      <w:r w:rsidR="00180454">
        <w:rPr>
          <w:rFonts w:hint="default"/>
        </w:rPr>
        <w:t>má</w:t>
      </w:r>
      <w:r w:rsidR="00180454">
        <w:rPr>
          <w:rFonts w:hint="default"/>
        </w:rPr>
        <w:t>ja </w:t>
      </w:r>
      <w:r>
        <w:rPr>
          <w:rFonts w:hint="default"/>
        </w:rPr>
        <w:t>2010 pracovnú</w:t>
      </w:r>
      <w:r>
        <w:rPr>
          <w:rFonts w:hint="default"/>
        </w:rPr>
        <w:t xml:space="preserve"> ná</w:t>
      </w:r>
      <w:r>
        <w:rPr>
          <w:rFonts w:hint="default"/>
        </w:rPr>
        <w:t>vš</w:t>
      </w:r>
      <w:r>
        <w:rPr>
          <w:rFonts w:hint="default"/>
        </w:rPr>
        <w:t>tevu Gruzí</w:t>
      </w:r>
      <w:r>
        <w:rPr>
          <w:rFonts w:hint="default"/>
        </w:rPr>
        <w:t>nskej rep</w:t>
      </w:r>
      <w:r>
        <w:rPr>
          <w:rFonts w:hint="default"/>
        </w:rPr>
        <w:t>ubliky na pozvanie gruzí</w:t>
      </w:r>
      <w:r>
        <w:rPr>
          <w:rFonts w:hint="default"/>
        </w:rPr>
        <w:t>nskeho ministra poľ</w:t>
      </w:r>
      <w:r>
        <w:rPr>
          <w:rFonts w:hint="default"/>
        </w:rPr>
        <w:t>nohospodá</w:t>
      </w:r>
      <w:r>
        <w:rPr>
          <w:rFonts w:hint="default"/>
        </w:rPr>
        <w:t>rstva B. Kvezereliho. Poč</w:t>
      </w:r>
      <w:r>
        <w:rPr>
          <w:rFonts w:hint="default"/>
        </w:rPr>
        <w:t>as rokovania s</w:t>
      </w:r>
      <w:r w:rsidR="00180454">
        <w:rPr>
          <w:rFonts w:hint="default"/>
        </w:rPr>
        <w:t xml:space="preserve"> ministrami poľ</w:t>
      </w:r>
      <w:r w:rsidR="00180454">
        <w:rPr>
          <w:rFonts w:hint="default"/>
        </w:rPr>
        <w:t>nohospodá</w:t>
      </w:r>
      <w:r w:rsidR="00180454">
        <w:rPr>
          <w:rFonts w:hint="default"/>
        </w:rPr>
        <w:t>rstva a </w:t>
      </w:r>
      <w:r>
        <w:rPr>
          <w:rFonts w:hint="default"/>
        </w:rPr>
        <w:t>ž</w:t>
      </w:r>
      <w:r>
        <w:rPr>
          <w:rFonts w:hint="default"/>
        </w:rPr>
        <w:t>ivotné</w:t>
      </w:r>
      <w:r>
        <w:rPr>
          <w:rFonts w:hint="default"/>
        </w:rPr>
        <w:t>ho prostredia boli identifikované</w:t>
      </w:r>
      <w:r>
        <w:rPr>
          <w:rFonts w:hint="default"/>
        </w:rPr>
        <w:t xml:space="preserve"> konkré</w:t>
      </w:r>
      <w:r>
        <w:rPr>
          <w:rFonts w:hint="default"/>
        </w:rPr>
        <w:t>tne oblasti spoluprá</w:t>
      </w:r>
      <w:r>
        <w:rPr>
          <w:rFonts w:hint="default"/>
        </w:rPr>
        <w:t>ce v oblasti poľ</w:t>
      </w:r>
      <w:r>
        <w:rPr>
          <w:rFonts w:hint="default"/>
        </w:rPr>
        <w:t>nohospodá</w:t>
      </w:r>
      <w:r>
        <w:rPr>
          <w:rFonts w:hint="default"/>
        </w:rPr>
        <w:t>rstva a lesné</w:t>
      </w:r>
      <w:r>
        <w:rPr>
          <w:rFonts w:hint="default"/>
        </w:rPr>
        <w:t>ho hospodá</w:t>
      </w:r>
      <w:r>
        <w:rPr>
          <w:rFonts w:hint="default"/>
        </w:rPr>
        <w:t xml:space="preserve">rstva. 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rFonts w:hint="default"/>
          <w:b/>
        </w:rPr>
      </w:pPr>
      <w:r w:rsidRPr="004F653E">
        <w:rPr>
          <w:rFonts w:hint="default"/>
          <w:b/>
        </w:rPr>
        <w:t>Kazaš</w:t>
      </w:r>
      <w:r w:rsidRPr="004F653E">
        <w:rPr>
          <w:rFonts w:hint="default"/>
          <w:b/>
        </w:rPr>
        <w:t>ská</w:t>
      </w:r>
      <w:r w:rsidRPr="004F653E">
        <w:rPr>
          <w:rFonts w:hint="default"/>
          <w:b/>
        </w:rPr>
        <w:t xml:space="preserve"> </w:t>
      </w:r>
      <w:r w:rsidRPr="004F653E">
        <w:rPr>
          <w:rFonts w:hint="default"/>
          <w:b/>
        </w:rPr>
        <w:t>republika</w:t>
      </w:r>
    </w:p>
    <w:p w:rsidR="00852189" w:rsidP="00852189">
      <w:pPr>
        <w:bidi w:val="0"/>
        <w:rPr>
          <w:rFonts w:hint="default"/>
        </w:rPr>
      </w:pPr>
      <w:r>
        <w:rPr>
          <w:rFonts w:hint="default"/>
        </w:rPr>
        <w:t>V roku 2010 bol v Kazachstane ú</w:t>
      </w:r>
      <w:r>
        <w:rPr>
          <w:rFonts w:hint="default"/>
        </w:rPr>
        <w:t>speš</w:t>
      </w:r>
      <w:r>
        <w:rPr>
          <w:rFonts w:hint="default"/>
        </w:rPr>
        <w:t>ne ukonč</w:t>
      </w:r>
      <w:r>
        <w:rPr>
          <w:rFonts w:hint="default"/>
        </w:rPr>
        <w:t>ený</w:t>
      </w:r>
      <w:r>
        <w:rPr>
          <w:rFonts w:hint="default"/>
        </w:rPr>
        <w:t xml:space="preserve"> projekt oficiá</w:t>
      </w:r>
      <w:r>
        <w:rPr>
          <w:rFonts w:hint="default"/>
        </w:rPr>
        <w:t>lnej rozvojovej pomoci „</w:t>
      </w:r>
      <w:r>
        <w:rPr>
          <w:rFonts w:hint="default"/>
        </w:rPr>
        <w:t>Genetika pre Kazachstan“</w:t>
      </w:r>
      <w:r>
        <w:rPr>
          <w:rFonts w:hint="default"/>
        </w:rPr>
        <w:t xml:space="preserve"> (SAMRS/2008/03/15), ktoré</w:t>
      </w:r>
      <w:r>
        <w:rPr>
          <w:rFonts w:hint="default"/>
        </w:rPr>
        <w:t>ho rieš</w:t>
      </w:r>
      <w:r>
        <w:rPr>
          <w:rFonts w:hint="default"/>
        </w:rPr>
        <w:t>iteľ</w:t>
      </w:r>
      <w:r>
        <w:rPr>
          <w:rFonts w:hint="default"/>
        </w:rPr>
        <w:t>om boli Slovenské</w:t>
      </w:r>
      <w:r>
        <w:rPr>
          <w:rFonts w:hint="default"/>
        </w:rPr>
        <w:t xml:space="preserve"> biologické</w:t>
      </w:r>
      <w:r>
        <w:rPr>
          <w:rFonts w:hint="default"/>
        </w:rPr>
        <w:t xml:space="preserve"> služ</w:t>
      </w:r>
      <w:r>
        <w:rPr>
          <w:rFonts w:hint="default"/>
        </w:rPr>
        <w:t>by, a.s. a za kazaš</w:t>
      </w:r>
      <w:r>
        <w:rPr>
          <w:rFonts w:hint="default"/>
        </w:rPr>
        <w:t>skú</w:t>
      </w:r>
      <w:r>
        <w:rPr>
          <w:rFonts w:hint="default"/>
        </w:rPr>
        <w:t xml:space="preserve"> stranu </w:t>
      </w:r>
      <w:r>
        <w:rPr>
          <w:rFonts w:hint="default"/>
        </w:rPr>
        <w:t>–</w:t>
      </w:r>
      <w:r>
        <w:rPr>
          <w:rFonts w:hint="default"/>
        </w:rPr>
        <w:t xml:space="preserve"> firma „</w:t>
      </w:r>
      <w:r>
        <w:rPr>
          <w:rFonts w:hint="default"/>
        </w:rPr>
        <w:t>Asyl Tulik“</w:t>
      </w:r>
      <w:r>
        <w:rPr>
          <w:rFonts w:hint="default"/>
        </w:rPr>
        <w:t xml:space="preserve"> (Zlatý</w:t>
      </w:r>
      <w:r>
        <w:rPr>
          <w:rFonts w:hint="default"/>
        </w:rPr>
        <w:t xml:space="preserve"> bý</w:t>
      </w:r>
      <w:r>
        <w:rPr>
          <w:rFonts w:hint="default"/>
        </w:rPr>
        <w:t>k). Hla</w:t>
      </w:r>
      <w:r>
        <w:rPr>
          <w:rFonts w:hint="default"/>
        </w:rPr>
        <w:t>vný</w:t>
      </w:r>
      <w:r>
        <w:rPr>
          <w:rFonts w:hint="default"/>
        </w:rPr>
        <w:t xml:space="preserve"> cieľ</w:t>
      </w:r>
      <w:r>
        <w:rPr>
          <w:rFonts w:hint="default"/>
        </w:rPr>
        <w:t xml:space="preserve"> projektu </w:t>
      </w:r>
      <w:r>
        <w:rPr>
          <w:rFonts w:hint="default"/>
        </w:rPr>
        <w:t>–</w:t>
      </w:r>
      <w:r>
        <w:rPr>
          <w:rFonts w:hint="default"/>
        </w:rPr>
        <w:t xml:space="preserve"> zvýš</w:t>
      </w:r>
      <w:r>
        <w:rPr>
          <w:rFonts w:hint="default"/>
        </w:rPr>
        <w:t>enie mlieč</w:t>
      </w:r>
      <w:r>
        <w:rPr>
          <w:rFonts w:hint="default"/>
        </w:rPr>
        <w:t>nej produkcie hovä</w:t>
      </w:r>
      <w:r>
        <w:rPr>
          <w:rFonts w:hint="default"/>
        </w:rPr>
        <w:t>dzieho dobytka v Kazachstane prostrední</w:t>
      </w:r>
      <w:r>
        <w:rPr>
          <w:rFonts w:hint="default"/>
        </w:rPr>
        <w:t>ctvom š</w:t>
      </w:r>
      <w:r>
        <w:rPr>
          <w:rFonts w:hint="default"/>
        </w:rPr>
        <w:t>pič</w:t>
      </w:r>
      <w:r>
        <w:rPr>
          <w:rFonts w:hint="default"/>
        </w:rPr>
        <w:t>kovej genetiky dodanej zo SR (holsteinské</w:t>
      </w:r>
      <w:r>
        <w:rPr>
          <w:rFonts w:hint="default"/>
        </w:rPr>
        <w:t xml:space="preserve"> plemená</w:t>
      </w:r>
      <w:r>
        <w:rPr>
          <w:rFonts w:hint="default"/>
        </w:rPr>
        <w:t xml:space="preserve"> mlieč</w:t>
      </w:r>
      <w:r>
        <w:rPr>
          <w:rFonts w:hint="default"/>
        </w:rPr>
        <w:t>neho HD) bol splnený</w:t>
      </w:r>
      <w:r>
        <w:rPr>
          <w:rFonts w:hint="default"/>
        </w:rPr>
        <w:t>. V rá</w:t>
      </w:r>
      <w:r>
        <w:rPr>
          <w:rFonts w:hint="default"/>
        </w:rPr>
        <w:t>mci projektu za uskutoč</w:t>
      </w:r>
      <w:r>
        <w:rPr>
          <w:rFonts w:hint="default"/>
        </w:rPr>
        <w:t>nili vý</w:t>
      </w:r>
      <w:r>
        <w:rPr>
          <w:rFonts w:hint="default"/>
        </w:rPr>
        <w:t>menné</w:t>
      </w:r>
      <w:r>
        <w:rPr>
          <w:rFonts w:hint="default"/>
        </w:rPr>
        <w:t xml:space="preserve"> pobyty expertov za úč</w:t>
      </w:r>
      <w:r>
        <w:rPr>
          <w:rFonts w:hint="default"/>
        </w:rPr>
        <w:t>elom obozná</w:t>
      </w:r>
      <w:r>
        <w:rPr>
          <w:rFonts w:hint="default"/>
        </w:rPr>
        <w:t>menia</w:t>
      </w:r>
      <w:r>
        <w:rPr>
          <w:rFonts w:hint="default"/>
        </w:rPr>
        <w:t xml:space="preserve"> </w:t>
      </w:r>
      <w:r>
        <w:rPr>
          <w:rFonts w:hint="default"/>
        </w:rPr>
        <w:t>sa s chovom HD na Slovensku, vrá</w:t>
      </w:r>
      <w:r>
        <w:rPr>
          <w:rFonts w:hint="default"/>
        </w:rPr>
        <w:t>tane embryotra</w:t>
      </w:r>
      <w:r w:rsidR="00180454">
        <w:rPr>
          <w:rFonts w:hint="default"/>
        </w:rPr>
        <w:t>nsferu a zaš</w:t>
      </w:r>
      <w:r w:rsidR="00180454">
        <w:rPr>
          <w:rFonts w:hint="default"/>
        </w:rPr>
        <w:t>kolenia na prá</w:t>
      </w:r>
      <w:r w:rsidR="00180454">
        <w:rPr>
          <w:rFonts w:hint="default"/>
        </w:rPr>
        <w:t>cu so </w:t>
      </w:r>
      <w:r>
        <w:rPr>
          <w:rFonts w:hint="default"/>
        </w:rPr>
        <w:t>sonografický</w:t>
      </w:r>
      <w:r>
        <w:rPr>
          <w:rFonts w:hint="default"/>
        </w:rPr>
        <w:t>m prí</w:t>
      </w:r>
      <w:r>
        <w:rPr>
          <w:rFonts w:hint="default"/>
        </w:rPr>
        <w:t>strojom, ktorý</w:t>
      </w:r>
      <w:r>
        <w:rPr>
          <w:rFonts w:hint="default"/>
        </w:rPr>
        <w:t xml:space="preserve"> bol zakú</w:t>
      </w:r>
      <w:r>
        <w:rPr>
          <w:rFonts w:hint="default"/>
        </w:rPr>
        <w:t>pený</w:t>
      </w:r>
      <w:r>
        <w:rPr>
          <w:rFonts w:hint="default"/>
        </w:rPr>
        <w:t xml:space="preserve"> z prostriedkov projektu.</w:t>
      </w:r>
    </w:p>
    <w:p w:rsidR="00852189" w:rsidP="00852189">
      <w:pPr>
        <w:bidi w:val="0"/>
        <w:rPr>
          <w:rFonts w:hint="default"/>
        </w:rPr>
      </w:pPr>
    </w:p>
    <w:p w:rsidR="00852189" w:rsidRPr="004F653E" w:rsidP="004F653E">
      <w:pPr>
        <w:bidi w:val="0"/>
        <w:ind w:firstLine="0"/>
        <w:rPr>
          <w:b/>
        </w:rPr>
      </w:pPr>
      <w:r w:rsidRPr="004F653E">
        <w:rPr>
          <w:b/>
        </w:rPr>
        <w:t>Ukrajina</w:t>
      </w:r>
    </w:p>
    <w:p w:rsidR="00A04C5A" w:rsidRPr="00A04C5A" w:rsidP="00852189">
      <w:pPr>
        <w:bidi w:val="0"/>
      </w:pPr>
      <w:r w:rsidR="00852189">
        <w:rPr>
          <w:rFonts w:hint="default"/>
        </w:rPr>
        <w:t>Zá</w:t>
      </w:r>
      <w:r w:rsidR="00852189">
        <w:rPr>
          <w:rFonts w:hint="default"/>
        </w:rPr>
        <w:t>stupcovia rezortu pô</w:t>
      </w:r>
      <w:r w:rsidR="00852189">
        <w:rPr>
          <w:rFonts w:hint="default"/>
        </w:rPr>
        <w:t>dohospodá</w:t>
      </w:r>
      <w:r w:rsidR="00852189">
        <w:rPr>
          <w:rFonts w:hint="default"/>
        </w:rPr>
        <w:t>rstva sa dň</w:t>
      </w:r>
      <w:r w:rsidR="00852189">
        <w:rPr>
          <w:rFonts w:hint="default"/>
        </w:rPr>
        <w:t xml:space="preserve">a </w:t>
      </w:r>
      <w:r w:rsidR="00180454">
        <w:rPr>
          <w:rFonts w:hint="default"/>
        </w:rPr>
        <w:t>28. septembra 2010 zúč</w:t>
      </w:r>
      <w:r w:rsidR="00180454">
        <w:rPr>
          <w:rFonts w:hint="default"/>
        </w:rPr>
        <w:t>astnili v </w:t>
      </w:r>
      <w:r w:rsidR="00852189">
        <w:t>Bratislave 2. zasadani</w:t>
      </w:r>
      <w:r w:rsidR="00852189">
        <w:t>a slovensko-ukrajinskej medzivl</w:t>
      </w:r>
      <w:r w:rsidR="00180454">
        <w:rPr>
          <w:rFonts w:hint="default"/>
        </w:rPr>
        <w:t>á</w:t>
      </w:r>
      <w:r w:rsidR="00180454">
        <w:rPr>
          <w:rFonts w:hint="default"/>
        </w:rPr>
        <w:t>dnej komisie pre hospodá</w:t>
      </w:r>
      <w:r w:rsidR="00180454">
        <w:rPr>
          <w:rFonts w:hint="default"/>
        </w:rPr>
        <w:t>rsku a </w:t>
      </w:r>
      <w:r w:rsidR="00852189">
        <w:rPr>
          <w:rFonts w:hint="default"/>
        </w:rPr>
        <w:t>vedecko-technickú</w:t>
      </w:r>
      <w:r w:rsidR="00852189">
        <w:rPr>
          <w:rFonts w:hint="default"/>
        </w:rPr>
        <w:t xml:space="preserve"> spoluprá</w:t>
      </w:r>
      <w:r w:rsidR="00852189">
        <w:rPr>
          <w:rFonts w:hint="default"/>
        </w:rPr>
        <w:t>cu. V rá</w:t>
      </w:r>
      <w:r w:rsidR="00852189">
        <w:rPr>
          <w:rFonts w:hint="default"/>
        </w:rPr>
        <w:t>mci pracovnej skupiny pre priemysel, poľ</w:t>
      </w:r>
      <w:r w:rsidR="00852189">
        <w:rPr>
          <w:rFonts w:hint="default"/>
        </w:rPr>
        <w:t>nohospodá</w:t>
      </w:r>
      <w:r w:rsidR="00852189">
        <w:rPr>
          <w:rFonts w:hint="default"/>
        </w:rPr>
        <w:t>rstvo, obchod a investí</w:t>
      </w:r>
      <w:r w:rsidR="00852189">
        <w:rPr>
          <w:rFonts w:hint="default"/>
        </w:rPr>
        <w:t>cie sa strany dohodli na zintenzí</w:t>
      </w:r>
      <w:r w:rsidR="00852189">
        <w:rPr>
          <w:rFonts w:hint="default"/>
        </w:rPr>
        <w:t>vnení</w:t>
      </w:r>
      <w:r w:rsidR="00852189">
        <w:rPr>
          <w:rFonts w:hint="default"/>
        </w:rPr>
        <w:t xml:space="preserve"> dvojstrannej spoluprá</w:t>
      </w:r>
      <w:r w:rsidR="00852189">
        <w:rPr>
          <w:rFonts w:hint="default"/>
        </w:rPr>
        <w:t>ce v oblasti poľ</w:t>
      </w:r>
      <w:r w:rsidR="00852189">
        <w:rPr>
          <w:rFonts w:hint="default"/>
        </w:rPr>
        <w:t>nohospodá</w:t>
      </w:r>
      <w:r w:rsidR="00852189">
        <w:rPr>
          <w:rFonts w:hint="default"/>
        </w:rPr>
        <w:t>rs</w:t>
      </w:r>
      <w:r w:rsidR="00852189">
        <w:rPr>
          <w:rFonts w:hint="default"/>
        </w:rPr>
        <w:t>tva. Slovensko ponú</w:t>
      </w:r>
      <w:r w:rsidR="00852189">
        <w:rPr>
          <w:rFonts w:hint="default"/>
        </w:rPr>
        <w:t>kl</w:t>
      </w:r>
      <w:r w:rsidR="00180454">
        <w:rPr>
          <w:rFonts w:hint="default"/>
        </w:rPr>
        <w:t>o Ukrajine svoje skú</w:t>
      </w:r>
      <w:r w:rsidR="00180454">
        <w:rPr>
          <w:rFonts w:hint="default"/>
        </w:rPr>
        <w:t>senosti z </w:t>
      </w:r>
      <w:r w:rsidR="00852189">
        <w:rPr>
          <w:rFonts w:hint="default"/>
        </w:rPr>
        <w:t>integrač</w:t>
      </w:r>
      <w:r w:rsidR="00852189">
        <w:rPr>
          <w:rFonts w:hint="default"/>
        </w:rPr>
        <w:t>né</w:t>
      </w:r>
      <w:r w:rsidR="00852189">
        <w:rPr>
          <w:rFonts w:hint="default"/>
        </w:rPr>
        <w:t>ho procesu pri aproximá</w:t>
      </w:r>
      <w:r w:rsidR="00852189">
        <w:rPr>
          <w:rFonts w:hint="default"/>
        </w:rPr>
        <w:t>cii prá</w:t>
      </w:r>
      <w:r w:rsidR="00852189">
        <w:rPr>
          <w:rFonts w:hint="default"/>
        </w:rPr>
        <w:t>vnych noriem v oblasti pô</w:t>
      </w:r>
      <w:r w:rsidR="00852189">
        <w:rPr>
          <w:rFonts w:hint="default"/>
        </w:rPr>
        <w:t>dohospodá</w:t>
      </w:r>
      <w:r w:rsidR="00852189">
        <w:rPr>
          <w:rFonts w:hint="default"/>
        </w:rPr>
        <w:t>rstva. Strany sa dohodli na pokrač</w:t>
      </w:r>
      <w:r w:rsidR="00852189">
        <w:rPr>
          <w:rFonts w:hint="default"/>
        </w:rPr>
        <w:t>ovaní</w:t>
      </w:r>
      <w:r w:rsidR="00852189">
        <w:rPr>
          <w:rFonts w:hint="default"/>
        </w:rPr>
        <w:t xml:space="preserve"> spoluprá</w:t>
      </w:r>
      <w:r w:rsidR="00852189">
        <w:rPr>
          <w:rFonts w:hint="default"/>
        </w:rPr>
        <w:t>ce veteriná</w:t>
      </w:r>
      <w:r w:rsidR="00852189">
        <w:rPr>
          <w:rFonts w:hint="default"/>
        </w:rPr>
        <w:t>rnych služ</w:t>
      </w:r>
      <w:r w:rsidR="00852189">
        <w:rPr>
          <w:rFonts w:hint="default"/>
        </w:rPr>
        <w:t>ieb oboch krají</w:t>
      </w:r>
      <w:r w:rsidR="00852189">
        <w:rPr>
          <w:rFonts w:hint="default"/>
        </w:rPr>
        <w:t>n v oblasti zdravia zvierat, kvality a bezpeč</w:t>
      </w:r>
      <w:r w:rsidR="00852189">
        <w:rPr>
          <w:rFonts w:hint="default"/>
        </w:rPr>
        <w:t>no</w:t>
      </w:r>
      <w:r w:rsidR="00852189">
        <w:rPr>
          <w:rFonts w:hint="default"/>
        </w:rPr>
        <w:t>sti potraví</w:t>
      </w:r>
      <w:r w:rsidR="00852189">
        <w:rPr>
          <w:rFonts w:hint="default"/>
        </w:rPr>
        <w:t>n.</w:t>
      </w:r>
    </w:p>
    <w:p w:rsidR="00A04C5A" w:rsidP="00A04C5A">
      <w:pPr>
        <w:bidi w:val="0"/>
      </w:pPr>
    </w:p>
    <w:p w:rsidR="00A04C5A" w:rsidP="00A04C5A">
      <w:pPr>
        <w:bidi w:val="0"/>
      </w:pPr>
    </w:p>
    <w:p w:rsidR="008C65DF" w:rsidP="00A04C5A">
      <w:pPr>
        <w:bidi w:val="0"/>
      </w:pPr>
    </w:p>
    <w:p w:rsidR="008C65DF" w:rsidP="00A04C5A">
      <w:pPr>
        <w:bidi w:val="0"/>
      </w:pPr>
    </w:p>
    <w:p w:rsidR="00AF5318">
      <w:pPr>
        <w:bidi w:val="0"/>
        <w:spacing w:after="200" w:line="276" w:lineRule="auto"/>
        <w:ind w:firstLine="0"/>
        <w:jc w:val="left"/>
        <w:rPr>
          <w:b/>
        </w:rPr>
      </w:pPr>
    </w:p>
    <w:sectPr w:rsidSect="00044EB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D9D">
    <w:pPr>
      <w:pStyle w:val="Footer"/>
      <w:bidi w:val="0"/>
      <w:jc w:val="center"/>
    </w:pPr>
    <w:r w:rsidR="00BE030D">
      <w:fldChar w:fldCharType="begin"/>
    </w:r>
    <w:r w:rsidR="00BE030D">
      <w:instrText xml:space="preserve"> PAGE   \* MERGEFORMAT </w:instrText>
    </w:r>
    <w:r w:rsidR="00BE030D">
      <w:fldChar w:fldCharType="separate"/>
    </w:r>
    <w:r w:rsidR="00CE498C">
      <w:rPr>
        <w:noProof/>
      </w:rPr>
      <w:t>1</w:t>
    </w:r>
    <w:r w:rsidR="00BE030D">
      <w:fldChar w:fldCharType="end"/>
    </w:r>
  </w:p>
  <w:p w:rsidR="009E4D9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DA"/>
    <w:multiLevelType w:val="multilevel"/>
    <w:tmpl w:val="43EE95C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">
    <w:nsid w:val="076B4D9C"/>
    <w:multiLevelType w:val="hybridMultilevel"/>
    <w:tmpl w:val="6BF65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95D5E"/>
    <w:multiLevelType w:val="hybridMultilevel"/>
    <w:tmpl w:val="F576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CA46DA1"/>
    <w:multiLevelType w:val="hybridMultilevel"/>
    <w:tmpl w:val="F82E90A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2149" w:hanging="360"/>
      </w:pPr>
      <w:rPr>
        <w:rFonts w:ascii="Times New Roman" w:eastAsia="Calibri" w:hAnsi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141AF"/>
    <w:rsid w:val="00000D63"/>
    <w:rsid w:val="00044EB9"/>
    <w:rsid w:val="00045A4C"/>
    <w:rsid w:val="00067212"/>
    <w:rsid w:val="000E4359"/>
    <w:rsid w:val="00111BE4"/>
    <w:rsid w:val="00154A94"/>
    <w:rsid w:val="00167CF8"/>
    <w:rsid w:val="001718CC"/>
    <w:rsid w:val="00174F44"/>
    <w:rsid w:val="00180454"/>
    <w:rsid w:val="00206FAD"/>
    <w:rsid w:val="00291E5F"/>
    <w:rsid w:val="002A0801"/>
    <w:rsid w:val="002D3A1B"/>
    <w:rsid w:val="002F13F2"/>
    <w:rsid w:val="00322689"/>
    <w:rsid w:val="00350645"/>
    <w:rsid w:val="00371B8B"/>
    <w:rsid w:val="003D0C5F"/>
    <w:rsid w:val="0044646D"/>
    <w:rsid w:val="004B2144"/>
    <w:rsid w:val="004B4AEA"/>
    <w:rsid w:val="004D3C0F"/>
    <w:rsid w:val="004D7A4F"/>
    <w:rsid w:val="004F3C3E"/>
    <w:rsid w:val="004F653E"/>
    <w:rsid w:val="00501AA9"/>
    <w:rsid w:val="0052495B"/>
    <w:rsid w:val="00571E20"/>
    <w:rsid w:val="005A47B2"/>
    <w:rsid w:val="005B5A6D"/>
    <w:rsid w:val="006304A2"/>
    <w:rsid w:val="006309F1"/>
    <w:rsid w:val="00643F0F"/>
    <w:rsid w:val="0065002B"/>
    <w:rsid w:val="006569B5"/>
    <w:rsid w:val="00690BA1"/>
    <w:rsid w:val="006D17ED"/>
    <w:rsid w:val="006E3D4A"/>
    <w:rsid w:val="006F451B"/>
    <w:rsid w:val="00734A3C"/>
    <w:rsid w:val="007C4361"/>
    <w:rsid w:val="0082266C"/>
    <w:rsid w:val="00833A78"/>
    <w:rsid w:val="00847159"/>
    <w:rsid w:val="00850B5E"/>
    <w:rsid w:val="00852189"/>
    <w:rsid w:val="00896178"/>
    <w:rsid w:val="008B5CCB"/>
    <w:rsid w:val="008C65DF"/>
    <w:rsid w:val="009439EA"/>
    <w:rsid w:val="00985659"/>
    <w:rsid w:val="009E4D9D"/>
    <w:rsid w:val="00A04C5A"/>
    <w:rsid w:val="00AF5318"/>
    <w:rsid w:val="00B40E6F"/>
    <w:rsid w:val="00B4383E"/>
    <w:rsid w:val="00BC64C6"/>
    <w:rsid w:val="00BE030D"/>
    <w:rsid w:val="00BE2B89"/>
    <w:rsid w:val="00C141AF"/>
    <w:rsid w:val="00C36F9D"/>
    <w:rsid w:val="00C75476"/>
    <w:rsid w:val="00C85571"/>
    <w:rsid w:val="00CE498C"/>
    <w:rsid w:val="00D46D62"/>
    <w:rsid w:val="00D526C4"/>
    <w:rsid w:val="00D82905"/>
    <w:rsid w:val="00DB1FB1"/>
    <w:rsid w:val="00DF16B9"/>
    <w:rsid w:val="00E13501"/>
    <w:rsid w:val="00E52759"/>
    <w:rsid w:val="00E6385F"/>
    <w:rsid w:val="00EE0094"/>
    <w:rsid w:val="00F103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AF"/>
    <w:pPr>
      <w:framePr w:wrap="auto"/>
      <w:widowControl/>
      <w:autoSpaceDE/>
      <w:autoSpaceDN/>
      <w:adjustRightInd/>
      <w:spacing w:after="60" w:line="320" w:lineRule="exact"/>
      <w:ind w:left="0" w:right="0" w:firstLine="709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89"/>
    <w:pPr>
      <w:keepNext/>
      <w:keepLines/>
      <w:spacing w:before="120" w:after="120"/>
      <w:ind w:firstLine="0"/>
      <w:jc w:val="both"/>
      <w:outlineLvl w:val="0"/>
    </w:pPr>
    <w:rPr>
      <w:rFonts w:ascii="Times New Roman" w:eastAsia="Times New Roman" w:hAnsi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A6D"/>
    <w:pPr>
      <w:keepNext/>
      <w:keepLines/>
      <w:numPr>
        <w:numId w:val="1"/>
      </w:numPr>
      <w:spacing w:before="240" w:after="120"/>
      <w:ind w:left="720" w:hanging="360"/>
      <w:jc w:val="left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6D"/>
    <w:pPr>
      <w:keepNext/>
      <w:keepLines/>
      <w:spacing w:before="240" w:after="120"/>
      <w:ind w:firstLine="0"/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759"/>
    <w:pPr>
      <w:keepNext/>
      <w:keepLines/>
      <w:spacing w:before="200" w:after="0"/>
      <w:ind w:firstLine="0"/>
      <w:jc w:val="both"/>
      <w:outlineLvl w:val="3"/>
    </w:pPr>
    <w:rPr>
      <w:rFonts w:ascii="Times New Roman" w:eastAsia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2B89"/>
    <w:rPr>
      <w:rFonts w:ascii="Times New Roman" w:hAnsi="Times New Roman" w:cs="Times New Roman"/>
      <w:b/>
      <w:bCs/>
      <w:cap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52759"/>
    <w:rPr>
      <w:rFonts w:ascii="Times New Roman" w:hAnsi="Times New Roman" w:cs="Times New Roman"/>
      <w:b/>
      <w:bCs/>
      <w:iCs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52759"/>
    <w:pPr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9E4D9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D9D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E4D9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4D9D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6267</Words>
  <Characters>35723</Characters>
  <Application>Microsoft Office Word</Application>
  <DocSecurity>0</DocSecurity>
  <Lines>0</Lines>
  <Paragraphs>0</Paragraphs>
  <ScaleCrop>false</ScaleCrop>
  <Company>Kancelaria NR SR</Company>
  <LinksUpToDate>false</LinksUpToDate>
  <CharactersWithSpaces>41907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trubacova</dc:creator>
  <cp:lastModifiedBy>Gašparíková, Jarmila</cp:lastModifiedBy>
  <cp:revision>2</cp:revision>
  <cp:lastPrinted>2011-06-03T09:05:00Z</cp:lastPrinted>
  <dcterms:created xsi:type="dcterms:W3CDTF">2011-09-23T11:42:00Z</dcterms:created>
  <dcterms:modified xsi:type="dcterms:W3CDTF">2011-09-23T11:42:00Z</dcterms:modified>
</cp:coreProperties>
</file>