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04C5A" w:rsidP="00A04C5A">
      <w:pPr>
        <w:bidi w:val="0"/>
        <w:ind w:left="7079"/>
        <w:rPr>
          <w:b/>
        </w:rPr>
      </w:pPr>
      <w:r w:rsidRPr="009439EA">
        <w:rPr>
          <w:rFonts w:hint="default"/>
          <w:b/>
        </w:rPr>
        <w:t>Prí</w:t>
      </w:r>
      <w:r w:rsidRPr="009439EA">
        <w:rPr>
          <w:rFonts w:hint="default"/>
          <w:b/>
        </w:rPr>
        <w:t>loha č.</w:t>
      </w:r>
      <w:r>
        <w:rPr>
          <w:b/>
        </w:rPr>
        <w:t xml:space="preserve"> 6</w:t>
      </w:r>
    </w:p>
    <w:p w:rsidR="00A04C5A" w:rsidRPr="009439EA" w:rsidP="00A04C5A">
      <w:pPr>
        <w:bidi w:val="0"/>
        <w:ind w:left="7079"/>
        <w:rPr>
          <w:b/>
        </w:rPr>
      </w:pPr>
    </w:p>
    <w:p w:rsidR="00A04C5A" w:rsidP="00A04C5A">
      <w:pPr>
        <w:pStyle w:val="Heading1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Práca v EÚ a novelizácia európskej legislatívy</w:t>
      </w:r>
    </w:p>
    <w:p w:rsidR="00BE6FEF" w:rsidP="00BE6FEF">
      <w:pPr>
        <w:autoSpaceDE w:val="0"/>
        <w:autoSpaceDN w:val="0"/>
        <w:bidi w:val="0"/>
        <w:adjustRightInd w:val="0"/>
        <w:spacing w:line="288" w:lineRule="auto"/>
      </w:pPr>
      <w:r w:rsidR="008601A3">
        <w:t>V</w:t>
      </w:r>
      <w:r w:rsidRPr="000C5983">
        <w:t> </w:t>
      </w:r>
      <w:r w:rsidRPr="000C5983">
        <w:rPr>
          <w:rFonts w:hint="default"/>
        </w:rPr>
        <w:t>oblasti Spoloč</w:t>
      </w:r>
      <w:r w:rsidRPr="000C5983">
        <w:rPr>
          <w:rFonts w:hint="default"/>
        </w:rPr>
        <w:t>nej poľ</w:t>
      </w:r>
      <w:r w:rsidRPr="000C5983">
        <w:rPr>
          <w:rFonts w:hint="default"/>
        </w:rPr>
        <w:t>nohospodá</w:t>
      </w:r>
      <w:r w:rsidRPr="000C5983">
        <w:rPr>
          <w:rFonts w:hint="default"/>
        </w:rPr>
        <w:t>rskej politiky EÚ</w:t>
      </w:r>
      <w:r w:rsidRPr="000C5983">
        <w:rPr>
          <w:rFonts w:hint="default"/>
        </w:rPr>
        <w:t xml:space="preserve"> (SPP)</w:t>
      </w:r>
      <w:r w:rsidR="008601A3">
        <w:t xml:space="preserve"> sa dianie</w:t>
      </w:r>
      <w:r w:rsidRPr="000C5983">
        <w:t xml:space="preserve"> v </w:t>
      </w:r>
      <w:r w:rsidRPr="000C5983">
        <w:rPr>
          <w:rFonts w:hint="default"/>
        </w:rPr>
        <w:t>roku 2010 sú</w:t>
      </w:r>
      <w:r w:rsidRPr="000C5983">
        <w:rPr>
          <w:rFonts w:hint="default"/>
        </w:rPr>
        <w:t>stredilo okolo prioritnej té</w:t>
      </w:r>
      <w:r w:rsidRPr="000C5983">
        <w:rPr>
          <w:rFonts w:hint="default"/>
        </w:rPr>
        <w:t xml:space="preserve">my </w:t>
      </w:r>
      <w:r w:rsidRPr="000C5983">
        <w:rPr>
          <w:rFonts w:hint="default"/>
        </w:rPr>
        <w:t>–</w:t>
      </w:r>
      <w:r w:rsidRPr="000C5983">
        <w:rPr>
          <w:rFonts w:hint="default"/>
        </w:rPr>
        <w:t xml:space="preserve"> blíž</w:t>
      </w:r>
      <w:r w:rsidRPr="000C5983">
        <w:rPr>
          <w:rFonts w:hint="default"/>
        </w:rPr>
        <w:t>iacej sa reformy SPP po roku 2013. Kľúč</w:t>
      </w:r>
      <w:r w:rsidRPr="000C5983">
        <w:rPr>
          <w:rFonts w:hint="default"/>
        </w:rPr>
        <w:t>ová</w:t>
      </w:r>
      <w:r w:rsidRPr="000C5983">
        <w:rPr>
          <w:rFonts w:hint="default"/>
        </w:rPr>
        <w:t xml:space="preserve"> té</w:t>
      </w:r>
      <w:r w:rsidRPr="000C5983">
        <w:rPr>
          <w:rFonts w:hint="default"/>
        </w:rPr>
        <w:t>ma budú</w:t>
      </w:r>
      <w:r w:rsidRPr="000C5983">
        <w:rPr>
          <w:rFonts w:hint="default"/>
        </w:rPr>
        <w:t>cnosti SPP bola stredobodo</w:t>
      </w:r>
      <w:r w:rsidRPr="000C5983">
        <w:rPr>
          <w:rFonts w:hint="default"/>
        </w:rPr>
        <w:t>m priorí</w:t>
      </w:r>
      <w:r w:rsidRPr="000C5983">
        <w:rPr>
          <w:rFonts w:hint="default"/>
        </w:rPr>
        <w:t>t tak š</w:t>
      </w:r>
      <w:r w:rsidRPr="000C5983">
        <w:rPr>
          <w:rFonts w:hint="default"/>
        </w:rPr>
        <w:t>panielskeho, ako aj belgické</w:t>
      </w:r>
      <w:r w:rsidRPr="000C5983">
        <w:rPr>
          <w:rFonts w:hint="default"/>
        </w:rPr>
        <w:t>ho predsední</w:t>
      </w:r>
      <w:r w:rsidRPr="000C5983">
        <w:rPr>
          <w:rFonts w:hint="default"/>
        </w:rPr>
        <w:t>ctva EÚ</w:t>
      </w:r>
      <w:r w:rsidRPr="000C5983">
        <w:rPr>
          <w:rFonts w:hint="default"/>
        </w:rPr>
        <w:t xml:space="preserve"> a</w:t>
      </w:r>
      <w:r>
        <w:t> </w:t>
      </w:r>
      <w:r>
        <w:rPr>
          <w:rFonts w:hint="default"/>
        </w:rPr>
        <w:t>tiež</w:t>
      </w:r>
      <w:r>
        <w:rPr>
          <w:rFonts w:hint="default"/>
        </w:rPr>
        <w:t xml:space="preserve"> </w:t>
      </w:r>
      <w:r w:rsidRPr="000C5983">
        <w:rPr>
          <w:rFonts w:hint="default"/>
        </w:rPr>
        <w:t>novo vymenované</w:t>
      </w:r>
      <w:r w:rsidRPr="000C5983">
        <w:rPr>
          <w:rFonts w:hint="default"/>
        </w:rPr>
        <w:t>ho komisá</w:t>
      </w:r>
      <w:r w:rsidRPr="000C5983">
        <w:rPr>
          <w:rFonts w:hint="default"/>
        </w:rPr>
        <w:t>ra pre poľ</w:t>
      </w:r>
      <w:r w:rsidRPr="000C5983">
        <w:rPr>
          <w:rFonts w:hint="default"/>
        </w:rPr>
        <w:t>nohospodá</w:t>
      </w:r>
      <w:r w:rsidRPr="000C5983">
        <w:rPr>
          <w:rFonts w:hint="default"/>
        </w:rPr>
        <w:t>rstvo a </w:t>
      </w:r>
      <w:r w:rsidRPr="000C5983">
        <w:rPr>
          <w:rFonts w:hint="default"/>
        </w:rPr>
        <w:t>rozvoj vidieka Daciana Ciolosa. Ostatné</w:t>
      </w:r>
      <w:r w:rsidRPr="000C5983">
        <w:rPr>
          <w:rFonts w:hint="default"/>
        </w:rPr>
        <w:t xml:space="preserve"> udalosti v </w:t>
      </w:r>
      <w:r w:rsidRPr="000C5983">
        <w:rPr>
          <w:rFonts w:hint="default"/>
        </w:rPr>
        <w:t>oblasti SPP boli prakticky v tieni prebiehajú</w:t>
      </w:r>
      <w:r w:rsidRPr="000C5983">
        <w:rPr>
          <w:rFonts w:hint="default"/>
        </w:rPr>
        <w:t>cich diskusií</w:t>
      </w:r>
      <w:r w:rsidRPr="000C5983">
        <w:rPr>
          <w:rFonts w:hint="default"/>
        </w:rPr>
        <w:t>, ví</w:t>
      </w:r>
      <w:r w:rsidRPr="000C5983">
        <w:rPr>
          <w:rFonts w:hint="default"/>
        </w:rPr>
        <w:t>zií</w:t>
      </w:r>
      <w:r w:rsidRPr="000C5983">
        <w:rPr>
          <w:rFonts w:hint="default"/>
        </w:rPr>
        <w:t>, ná</w:t>
      </w:r>
      <w:r w:rsidRPr="000C5983">
        <w:rPr>
          <w:rFonts w:hint="default"/>
        </w:rPr>
        <w:t>vrhov, konferen</w:t>
      </w:r>
      <w:r w:rsidRPr="000C5983">
        <w:rPr>
          <w:rFonts w:hint="default"/>
        </w:rPr>
        <w:t>cií</w:t>
      </w:r>
      <w:r w:rsidRPr="000C5983">
        <w:rPr>
          <w:rFonts w:hint="default"/>
        </w:rPr>
        <w:t>, š</w:t>
      </w:r>
      <w:r w:rsidRPr="000C5983">
        <w:rPr>
          <w:rFonts w:hint="default"/>
        </w:rPr>
        <w:t>tú</w:t>
      </w:r>
      <w:r w:rsidRPr="000C5983">
        <w:rPr>
          <w:rFonts w:hint="default"/>
        </w:rPr>
        <w:t>dií</w:t>
      </w:r>
      <w:r w:rsidRPr="000C5983">
        <w:rPr>
          <w:rFonts w:hint="default"/>
        </w:rPr>
        <w:t xml:space="preserve"> a </w:t>
      </w:r>
      <w:r w:rsidRPr="000C5983">
        <w:rPr>
          <w:rFonts w:hint="default"/>
        </w:rPr>
        <w:t>vyhlá</w:t>
      </w:r>
      <w:r w:rsidRPr="000C5983">
        <w:rPr>
          <w:rFonts w:hint="default"/>
        </w:rPr>
        <w:t>sení</w:t>
      </w:r>
      <w:r w:rsidRPr="000C5983">
        <w:rPr>
          <w:rFonts w:hint="default"/>
        </w:rPr>
        <w:t xml:space="preserve"> tý</w:t>
      </w:r>
      <w:r w:rsidRPr="000C5983">
        <w:rPr>
          <w:rFonts w:hint="default"/>
        </w:rPr>
        <w:t>kajú</w:t>
      </w:r>
      <w:r w:rsidRPr="000C5983">
        <w:rPr>
          <w:rFonts w:hint="default"/>
        </w:rPr>
        <w:t>cich sa novej podoby SPP, ktoré</w:t>
      </w:r>
      <w:r w:rsidRPr="000C5983">
        <w:rPr>
          <w:rFonts w:hint="default"/>
        </w:rPr>
        <w:t xml:space="preserve"> sa v </w:t>
      </w:r>
      <w:r w:rsidRPr="000C5983">
        <w:rPr>
          <w:rFonts w:hint="default"/>
        </w:rPr>
        <w:t>priebehu roku 2010 zintenzí</w:t>
      </w:r>
      <w:r w:rsidRPr="000C5983">
        <w:rPr>
          <w:rFonts w:hint="default"/>
        </w:rPr>
        <w:t>vň</w:t>
      </w:r>
      <w:r w:rsidRPr="000C5983">
        <w:rPr>
          <w:rFonts w:hint="default"/>
        </w:rPr>
        <w:t>ovali a </w:t>
      </w:r>
      <w:r w:rsidRPr="000C5983">
        <w:rPr>
          <w:rFonts w:hint="default"/>
        </w:rPr>
        <w:t>vyú</w:t>
      </w:r>
      <w:r w:rsidRPr="000C5983">
        <w:rPr>
          <w:rFonts w:hint="default"/>
        </w:rPr>
        <w:t>stili v </w:t>
      </w:r>
      <w:r w:rsidRPr="000C5983">
        <w:rPr>
          <w:rFonts w:hint="default"/>
        </w:rPr>
        <w:t>novembri do sprá</w:t>
      </w:r>
      <w:r w:rsidRPr="000C5983">
        <w:rPr>
          <w:rFonts w:hint="default"/>
        </w:rPr>
        <w:t>vy, resp. ná</w:t>
      </w:r>
      <w:r w:rsidRPr="000C5983">
        <w:rPr>
          <w:rFonts w:hint="default"/>
        </w:rPr>
        <w:t>vrhu EK na novú</w:t>
      </w:r>
      <w:r w:rsidRPr="000C5983">
        <w:rPr>
          <w:rFonts w:hint="default"/>
        </w:rPr>
        <w:t xml:space="preserve"> podobu SPP po roku 2013. Takmer paralelne s diskusiami o novej podobe SPP po roku 2013 iniciovan</w:t>
      </w:r>
      <w:r w:rsidRPr="000C5983">
        <w:rPr>
          <w:rFonts w:hint="default"/>
        </w:rPr>
        <w:t>ý</w:t>
      </w:r>
      <w:r w:rsidRPr="000C5983">
        <w:rPr>
          <w:rFonts w:hint="default"/>
        </w:rPr>
        <w:t>mi EK bola v </w:t>
      </w:r>
      <w:r w:rsidRPr="000C5983">
        <w:rPr>
          <w:rFonts w:hint="default"/>
        </w:rPr>
        <w:t>marci zahá</w:t>
      </w:r>
      <w:r w:rsidRPr="000C5983">
        <w:rPr>
          <w:rFonts w:hint="default"/>
        </w:rPr>
        <w:t>jená</w:t>
      </w:r>
      <w:r w:rsidRPr="000C5983">
        <w:rPr>
          <w:rFonts w:hint="default"/>
        </w:rPr>
        <w:t xml:space="preserve"> aj diskusia na pô</w:t>
      </w:r>
      <w:r w:rsidRPr="000C5983">
        <w:rPr>
          <w:rFonts w:hint="default"/>
        </w:rPr>
        <w:t>de Euró</w:t>
      </w:r>
      <w:r w:rsidRPr="000C5983">
        <w:rPr>
          <w:rFonts w:hint="default"/>
        </w:rPr>
        <w:t>pskeho parlamentu vo</w:t>
      </w:r>
      <w:r w:rsidR="00B8515F">
        <w:rPr>
          <w:rFonts w:hint="default"/>
        </w:rPr>
        <w:t xml:space="preserve"> Vý</w:t>
      </w:r>
      <w:r w:rsidR="00B8515F">
        <w:rPr>
          <w:rFonts w:hint="default"/>
        </w:rPr>
        <w:t>bore pre poľ</w:t>
      </w:r>
      <w:r w:rsidR="00B8515F">
        <w:rPr>
          <w:rFonts w:hint="default"/>
        </w:rPr>
        <w:t>nohospodá</w:t>
      </w:r>
      <w:r w:rsidR="00B8515F">
        <w:rPr>
          <w:rFonts w:hint="default"/>
        </w:rPr>
        <w:t xml:space="preserve">rstvo a </w:t>
      </w:r>
      <w:r w:rsidRPr="000C5983">
        <w:t>rybolov a </w:t>
      </w:r>
      <w:r w:rsidRPr="000C5983">
        <w:rPr>
          <w:rFonts w:hint="default"/>
        </w:rPr>
        <w:t>pravidelne sa problematikou „</w:t>
      </w:r>
      <w:r w:rsidRPr="000C5983">
        <w:rPr>
          <w:rFonts w:hint="default"/>
        </w:rPr>
        <w:t>novej“</w:t>
      </w:r>
      <w:r w:rsidRPr="000C5983">
        <w:rPr>
          <w:rFonts w:hint="default"/>
        </w:rPr>
        <w:t xml:space="preserve"> SPP zaoberali zasadania Rady ministrov. </w:t>
      </w:r>
    </w:p>
    <w:p w:rsidR="00BE6FEF" w:rsidRPr="000C5983" w:rsidP="00BE6FEF">
      <w:pPr>
        <w:autoSpaceDE w:val="0"/>
        <w:autoSpaceDN w:val="0"/>
        <w:bidi w:val="0"/>
        <w:adjustRightInd w:val="0"/>
        <w:spacing w:line="288" w:lineRule="auto"/>
        <w:rPr>
          <w:rFonts w:hint="default"/>
        </w:rPr>
      </w:pPr>
      <w:r w:rsidRPr="000C5983">
        <w:rPr>
          <w:rFonts w:hint="default"/>
        </w:rPr>
        <w:t>Dô</w:t>
      </w:r>
      <w:r w:rsidRPr="000C5983">
        <w:rPr>
          <w:rFonts w:hint="default"/>
        </w:rPr>
        <w:t>lež</w:t>
      </w:r>
      <w:r w:rsidRPr="000C5983">
        <w:rPr>
          <w:rFonts w:hint="default"/>
        </w:rPr>
        <w:t>itosť</w:t>
      </w:r>
      <w:r w:rsidRPr="000C5983">
        <w:rPr>
          <w:rFonts w:hint="default"/>
        </w:rPr>
        <w:t xml:space="preserve"> rokovaní</w:t>
      </w:r>
      <w:r w:rsidRPr="000C5983">
        <w:rPr>
          <w:rFonts w:hint="default"/>
        </w:rPr>
        <w:t>, ktoré</w:t>
      </w:r>
      <w:r w:rsidRPr="000C5983">
        <w:rPr>
          <w:rFonts w:hint="default"/>
        </w:rPr>
        <w:t xml:space="preserve"> v </w:t>
      </w:r>
      <w:r w:rsidRPr="000C5983">
        <w:rPr>
          <w:rFonts w:hint="default"/>
        </w:rPr>
        <w:t>priebehu roku 2010 vý</w:t>
      </w:r>
      <w:r w:rsidRPr="000C5983">
        <w:rPr>
          <w:rFonts w:hint="default"/>
        </w:rPr>
        <w:t>znamne formoval</w:t>
      </w:r>
      <w:r w:rsidRPr="000C5983">
        <w:rPr>
          <w:rFonts w:hint="default"/>
        </w:rPr>
        <w:t>i hlavné</w:t>
      </w:r>
      <w:r w:rsidRPr="000C5983">
        <w:rPr>
          <w:rFonts w:hint="default"/>
        </w:rPr>
        <w:t xml:space="preserve"> ná</w:t>
      </w:r>
      <w:r w:rsidRPr="000C5983">
        <w:rPr>
          <w:rFonts w:hint="default"/>
        </w:rPr>
        <w:t>zorové</w:t>
      </w:r>
      <w:r w:rsidRPr="000C5983">
        <w:rPr>
          <w:rFonts w:hint="default"/>
        </w:rPr>
        <w:t xml:space="preserve"> lí</w:t>
      </w:r>
      <w:r w:rsidRPr="000C5983">
        <w:rPr>
          <w:rFonts w:hint="default"/>
        </w:rPr>
        <w:t>nie novej podoby SPP, si vyž</w:t>
      </w:r>
      <w:r w:rsidRPr="000C5983">
        <w:rPr>
          <w:rFonts w:hint="default"/>
        </w:rPr>
        <w:t>adovala aktí</w:t>
      </w:r>
      <w:r w:rsidRPr="000C5983">
        <w:rPr>
          <w:rFonts w:hint="default"/>
        </w:rPr>
        <w:t>vnu úč</w:t>
      </w:r>
      <w:r w:rsidRPr="000C5983">
        <w:rPr>
          <w:rFonts w:hint="default"/>
        </w:rPr>
        <w:t>asť</w:t>
      </w:r>
      <w:r w:rsidRPr="000C5983">
        <w:rPr>
          <w:rFonts w:hint="default"/>
        </w:rPr>
        <w:t xml:space="preserve"> zá</w:t>
      </w:r>
      <w:r w:rsidRPr="000C5983">
        <w:rPr>
          <w:rFonts w:hint="default"/>
        </w:rPr>
        <w:t>stupcov SR v </w:t>
      </w:r>
      <w:r w:rsidRPr="000C5983">
        <w:rPr>
          <w:rFonts w:hint="default"/>
        </w:rPr>
        <w:t>inš</w:t>
      </w:r>
      <w:r w:rsidRPr="000C5983">
        <w:rPr>
          <w:rFonts w:hint="default"/>
        </w:rPr>
        <w:t>titú</w:t>
      </w:r>
      <w:r w:rsidRPr="000C5983">
        <w:rPr>
          <w:rFonts w:hint="default"/>
        </w:rPr>
        <w:t>ciá</w:t>
      </w:r>
      <w:r w:rsidRPr="000C5983">
        <w:rPr>
          <w:rFonts w:hint="default"/>
        </w:rPr>
        <w:t>ch EÚ</w:t>
      </w:r>
      <w:r w:rsidRPr="000C5983">
        <w:rPr>
          <w:rFonts w:hint="default"/>
        </w:rPr>
        <w:t>, zá</w:t>
      </w:r>
      <w:r w:rsidRPr="000C5983">
        <w:rPr>
          <w:rFonts w:hint="default"/>
        </w:rPr>
        <w:t>stupcov rezortu pô</w:t>
      </w:r>
      <w:r w:rsidRPr="000C5983">
        <w:rPr>
          <w:rFonts w:hint="default"/>
        </w:rPr>
        <w:t>dohospodá</w:t>
      </w:r>
      <w:r w:rsidRPr="000C5983">
        <w:rPr>
          <w:rFonts w:hint="default"/>
        </w:rPr>
        <w:t>rstva SR a </w:t>
      </w:r>
      <w:r w:rsidRPr="000C5983">
        <w:rPr>
          <w:rFonts w:hint="default"/>
        </w:rPr>
        <w:t>ď</w:t>
      </w:r>
      <w:r w:rsidRPr="000C5983">
        <w:rPr>
          <w:rFonts w:hint="default"/>
        </w:rPr>
        <w:t>alší</w:t>
      </w:r>
      <w:r w:rsidRPr="000C5983">
        <w:rPr>
          <w:rFonts w:hint="default"/>
        </w:rPr>
        <w:t>ch inš</w:t>
      </w:r>
      <w:r w:rsidRPr="000C5983">
        <w:rPr>
          <w:rFonts w:hint="default"/>
        </w:rPr>
        <w:t>titú</w:t>
      </w:r>
      <w:r w:rsidRPr="000C5983">
        <w:rPr>
          <w:rFonts w:hint="default"/>
        </w:rPr>
        <w:t>cií</w:t>
      </w:r>
      <w:r w:rsidRPr="000C5983">
        <w:rPr>
          <w:rFonts w:hint="default"/>
        </w:rPr>
        <w:t xml:space="preserve"> agrosektora.</w:t>
      </w:r>
    </w:p>
    <w:p w:rsidR="00BE6FEF" w:rsidP="00BE6FEF">
      <w:pPr>
        <w:bidi w:val="0"/>
        <w:spacing w:line="288" w:lineRule="auto"/>
      </w:pPr>
      <w:r w:rsidRPr="000C5983">
        <w:t>Z </w:t>
      </w:r>
      <w:r w:rsidRPr="000C5983">
        <w:rPr>
          <w:rFonts w:hint="default"/>
        </w:rPr>
        <w:t>ostatný</w:t>
      </w:r>
      <w:r w:rsidRPr="000C5983">
        <w:rPr>
          <w:rFonts w:hint="default"/>
        </w:rPr>
        <w:t>ch té</w:t>
      </w:r>
      <w:r w:rsidRPr="000C5983">
        <w:rPr>
          <w:rFonts w:hint="default"/>
        </w:rPr>
        <w:t>m, ktoré</w:t>
      </w:r>
      <w:r w:rsidRPr="000C5983">
        <w:rPr>
          <w:rFonts w:hint="default"/>
        </w:rPr>
        <w:t xml:space="preserve"> vystupovali v roku 2010 do popredia </w:t>
      </w:r>
      <w:r w:rsidR="00E90350">
        <w:t>to boli</w:t>
      </w:r>
      <w:r w:rsidRPr="000C5983">
        <w:t> </w:t>
      </w:r>
      <w:r w:rsidR="00E90350">
        <w:rPr>
          <w:rFonts w:hint="default"/>
        </w:rPr>
        <w:t>prevaž</w:t>
      </w:r>
      <w:r w:rsidR="00E90350">
        <w:rPr>
          <w:rFonts w:hint="default"/>
        </w:rPr>
        <w:t xml:space="preserve">ne </w:t>
      </w:r>
      <w:r w:rsidRPr="000C5983">
        <w:rPr>
          <w:rFonts w:hint="default"/>
        </w:rPr>
        <w:t>dve té</w:t>
      </w:r>
      <w:r w:rsidRPr="000C5983">
        <w:rPr>
          <w:rFonts w:hint="default"/>
        </w:rPr>
        <w:t>my - pro</w:t>
      </w:r>
      <w:r w:rsidR="00B8515F">
        <w:t>blematik</w:t>
      </w:r>
      <w:r w:rsidR="00E90350">
        <w:t>a</w:t>
      </w:r>
      <w:r w:rsidR="00B8515F">
        <w:rPr>
          <w:rFonts w:hint="default"/>
        </w:rPr>
        <w:t xml:space="preserve"> efektí</w:t>
      </w:r>
      <w:r w:rsidR="00B8515F">
        <w:rPr>
          <w:rFonts w:hint="default"/>
        </w:rPr>
        <w:t>vneho fungovania</w:t>
      </w:r>
      <w:r w:rsidRPr="000C5983">
        <w:rPr>
          <w:rFonts w:hint="default"/>
        </w:rPr>
        <w:t xml:space="preserve"> reť</w:t>
      </w:r>
      <w:r w:rsidRPr="000C5983">
        <w:rPr>
          <w:rFonts w:hint="default"/>
        </w:rPr>
        <w:t>azca zá</w:t>
      </w:r>
      <w:r w:rsidRPr="000C5983">
        <w:rPr>
          <w:rFonts w:hint="default"/>
        </w:rPr>
        <w:t>sob</w:t>
      </w:r>
      <w:r w:rsidR="00B8515F">
        <w:t>ovania potravinami a diskusi</w:t>
      </w:r>
      <w:r w:rsidR="00E90350">
        <w:t>a</w:t>
      </w:r>
      <w:r w:rsidR="00B8515F">
        <w:t xml:space="preserve"> o </w:t>
      </w:r>
      <w:r w:rsidRPr="000C5983">
        <w:rPr>
          <w:rFonts w:hint="default"/>
        </w:rPr>
        <w:t>reformný</w:t>
      </w:r>
      <w:r w:rsidRPr="000C5983">
        <w:rPr>
          <w:rFonts w:hint="default"/>
        </w:rPr>
        <w:t>ch krokoch v sektore mlieka.</w:t>
      </w:r>
      <w:r>
        <w:t xml:space="preserve"> </w:t>
      </w:r>
    </w:p>
    <w:p w:rsidR="00BE6FEF" w:rsidRPr="000C5983" w:rsidP="00BE6FEF">
      <w:pPr>
        <w:bidi w:val="0"/>
        <w:spacing w:line="288" w:lineRule="auto"/>
        <w:rPr>
          <w:rFonts w:hint="default"/>
        </w:rPr>
      </w:pPr>
      <w:r w:rsidRPr="000C5983">
        <w:t>K </w:t>
      </w:r>
      <w:r w:rsidRPr="000C5983">
        <w:rPr>
          <w:rFonts w:hint="default"/>
        </w:rPr>
        <w:t>vý</w:t>
      </w:r>
      <w:r w:rsidRPr="000C5983">
        <w:rPr>
          <w:rFonts w:hint="default"/>
        </w:rPr>
        <w:t>znamný</w:t>
      </w:r>
      <w:r w:rsidRPr="000C5983">
        <w:rPr>
          <w:rFonts w:hint="default"/>
        </w:rPr>
        <w:t>m udalostiam</w:t>
      </w:r>
      <w:r w:rsidR="008601A3">
        <w:t>,</w:t>
      </w:r>
      <w:r w:rsidRPr="000C5983">
        <w:t xml:space="preserve"> </w:t>
      </w:r>
      <w:r>
        <w:t>z </w:t>
      </w:r>
      <w:r>
        <w:rPr>
          <w:rFonts w:hint="default"/>
        </w:rPr>
        <w:t>hľ</w:t>
      </w:r>
      <w:r>
        <w:rPr>
          <w:rFonts w:hint="default"/>
        </w:rPr>
        <w:t>adiska formovania novej podoby</w:t>
      </w:r>
      <w:r w:rsidRPr="000C5983">
        <w:t xml:space="preserve"> SPP po roku 2013</w:t>
      </w:r>
      <w:r w:rsidR="008601A3">
        <w:t>,</w:t>
      </w:r>
      <w:r w:rsidRPr="000C5983">
        <w:rPr>
          <w:rFonts w:hint="default"/>
        </w:rPr>
        <w:t xml:space="preserve"> patril „</w:t>
      </w:r>
      <w:r w:rsidRPr="000C5983">
        <w:rPr>
          <w:rFonts w:hint="default"/>
        </w:rPr>
        <w:t>Scená</w:t>
      </w:r>
      <w:r w:rsidRPr="000C5983">
        <w:rPr>
          <w:rFonts w:hint="default"/>
        </w:rPr>
        <w:t>r 2020“</w:t>
      </w:r>
      <w:r w:rsidRPr="000C5983">
        <w:rPr>
          <w:rFonts w:hint="default"/>
        </w:rPr>
        <w:t>, spoloč</w:t>
      </w:r>
      <w:r w:rsidRPr="000C5983">
        <w:rPr>
          <w:rFonts w:hint="default"/>
        </w:rPr>
        <w:t>né</w:t>
      </w:r>
      <w:r w:rsidRPr="000C5983">
        <w:rPr>
          <w:rFonts w:hint="default"/>
        </w:rPr>
        <w:t xml:space="preserve"> stanoviská</w:t>
      </w:r>
      <w:r w:rsidRPr="000C5983">
        <w:rPr>
          <w:rFonts w:hint="default"/>
        </w:rPr>
        <w:t xml:space="preserve"> č</w:t>
      </w:r>
      <w:r w:rsidRPr="000C5983">
        <w:rPr>
          <w:rFonts w:hint="default"/>
        </w:rPr>
        <w:t>lenský</w:t>
      </w:r>
      <w:r w:rsidRPr="000C5983">
        <w:rPr>
          <w:rFonts w:hint="default"/>
        </w:rPr>
        <w:t>ch š</w:t>
      </w:r>
      <w:r w:rsidRPr="000C5983">
        <w:rPr>
          <w:rFonts w:hint="default"/>
        </w:rPr>
        <w:t>tá</w:t>
      </w:r>
      <w:r w:rsidRPr="000C5983">
        <w:rPr>
          <w:rFonts w:hint="default"/>
        </w:rPr>
        <w:t>tov, zá</w:t>
      </w:r>
      <w:r w:rsidRPr="000C5983">
        <w:rPr>
          <w:rFonts w:hint="default"/>
        </w:rPr>
        <w:t>very konferencie o </w:t>
      </w:r>
      <w:r w:rsidRPr="000C5983">
        <w:rPr>
          <w:rFonts w:hint="default"/>
        </w:rPr>
        <w:t>SPP po roku 2013, Sprá</w:t>
      </w:r>
      <w:r w:rsidRPr="000C5983">
        <w:rPr>
          <w:rFonts w:hint="default"/>
        </w:rPr>
        <w:t>va EK o novej podobe SPP a </w:t>
      </w:r>
      <w:r w:rsidRPr="000C5983">
        <w:rPr>
          <w:rFonts w:hint="default"/>
        </w:rPr>
        <w:t>bratislavská</w:t>
      </w:r>
      <w:r w:rsidRPr="000C5983">
        <w:rPr>
          <w:rFonts w:hint="default"/>
        </w:rPr>
        <w:t xml:space="preserve"> deklará</w:t>
      </w:r>
      <w:r w:rsidRPr="000C5983">
        <w:rPr>
          <w:rFonts w:hint="default"/>
        </w:rPr>
        <w:t>cia NČŠ.</w:t>
      </w:r>
    </w:p>
    <w:p w:rsidR="00BE6FEF" w:rsidRPr="000C5983" w:rsidP="00BE6FEF">
      <w:pPr>
        <w:bidi w:val="0"/>
        <w:spacing w:line="288" w:lineRule="auto"/>
        <w:rPr>
          <w:rFonts w:hint="default"/>
        </w:rPr>
      </w:pPr>
    </w:p>
    <w:p w:rsidR="00BE6FEF" w:rsidRPr="00F63264" w:rsidP="00B8515F">
      <w:pPr>
        <w:bidi w:val="0"/>
        <w:spacing w:line="288" w:lineRule="auto"/>
        <w:ind w:firstLine="0"/>
        <w:rPr>
          <w:i/>
        </w:rPr>
      </w:pPr>
      <w:r w:rsidRPr="00F63264">
        <w:rPr>
          <w:rFonts w:hint="default"/>
          <w:b/>
          <w:i/>
        </w:rPr>
        <w:t>„</w:t>
      </w:r>
      <w:r w:rsidRPr="00F63264">
        <w:rPr>
          <w:rFonts w:hint="default"/>
          <w:b/>
          <w:i/>
        </w:rPr>
        <w:t>Scená</w:t>
      </w:r>
      <w:r w:rsidRPr="00F63264">
        <w:rPr>
          <w:rFonts w:hint="default"/>
          <w:b/>
          <w:i/>
        </w:rPr>
        <w:t>r 2020“</w:t>
      </w:r>
    </w:p>
    <w:p w:rsidR="00BE6FEF" w:rsidRPr="000C5983" w:rsidP="00BE6FEF">
      <w:pPr>
        <w:bidi w:val="0"/>
        <w:spacing w:line="288" w:lineRule="auto"/>
        <w:rPr>
          <w:rFonts w:hint="default"/>
        </w:rPr>
      </w:pPr>
      <w:r w:rsidRPr="000C5983">
        <w:t>V marci DG AGRI publikovala aktualiz</w:t>
      </w:r>
      <w:r w:rsidR="008601A3">
        <w:rPr>
          <w:rFonts w:hint="default"/>
        </w:rPr>
        <w:t>ovanú</w:t>
      </w:r>
      <w:r w:rsidRPr="000C5983">
        <w:t xml:space="preserve"> </w:t>
      </w:r>
      <w:r w:rsidR="008601A3">
        <w:rPr>
          <w:rFonts w:hint="default"/>
        </w:rPr>
        <w:t>š</w:t>
      </w:r>
      <w:r w:rsidR="008601A3">
        <w:rPr>
          <w:rFonts w:hint="default"/>
        </w:rPr>
        <w:t>tú</w:t>
      </w:r>
      <w:r w:rsidR="008601A3">
        <w:rPr>
          <w:rFonts w:hint="default"/>
        </w:rPr>
        <w:t>diu</w:t>
      </w:r>
      <w:r w:rsidRPr="00046AE8">
        <w:rPr>
          <w:rFonts w:hint="default"/>
        </w:rPr>
        <w:t xml:space="preserve"> „</w:t>
      </w:r>
      <w:r w:rsidRPr="00046AE8">
        <w:rPr>
          <w:rFonts w:hint="default"/>
        </w:rPr>
        <w:t>Scená</w:t>
      </w:r>
      <w:r w:rsidRPr="00046AE8">
        <w:rPr>
          <w:rFonts w:hint="default"/>
        </w:rPr>
        <w:t>r 2020“</w:t>
      </w:r>
      <w:r w:rsidRPr="00046AE8">
        <w:rPr>
          <w:rFonts w:hint="default"/>
        </w:rPr>
        <w:t xml:space="preserve"> s</w:t>
      </w:r>
      <w:r w:rsidRPr="000C5983">
        <w:rPr>
          <w:rFonts w:hint="default"/>
        </w:rPr>
        <w:t xml:space="preserve"> cieľ</w:t>
      </w:r>
      <w:r w:rsidRPr="000C5983">
        <w:rPr>
          <w:rFonts w:hint="default"/>
        </w:rPr>
        <w:t>om zdokonaliť</w:t>
      </w:r>
      <w:r w:rsidRPr="000C5983">
        <w:rPr>
          <w:rFonts w:hint="default"/>
        </w:rPr>
        <w:t xml:space="preserve"> identifiká</w:t>
      </w:r>
      <w:r w:rsidRPr="000C5983">
        <w:rPr>
          <w:rFonts w:hint="default"/>
        </w:rPr>
        <w:t>ciu hlavný</w:t>
      </w:r>
      <w:r w:rsidRPr="000C5983">
        <w:rPr>
          <w:rFonts w:hint="default"/>
        </w:rPr>
        <w:t>ch trendov a faktorov budú</w:t>
      </w:r>
      <w:r w:rsidRPr="000C5983">
        <w:rPr>
          <w:rFonts w:hint="default"/>
        </w:rPr>
        <w:t>ceho vý</w:t>
      </w:r>
      <w:r w:rsidRPr="000C5983">
        <w:rPr>
          <w:rFonts w:hint="default"/>
        </w:rPr>
        <w:t>v</w:t>
      </w:r>
      <w:r w:rsidRPr="000C5983">
        <w:rPr>
          <w:rFonts w:hint="default"/>
        </w:rPr>
        <w:t>oja poľ</w:t>
      </w:r>
      <w:r w:rsidRPr="000C5983">
        <w:rPr>
          <w:rFonts w:hint="default"/>
        </w:rPr>
        <w:t>nohospodá</w:t>
      </w:r>
      <w:r w:rsidRPr="000C5983">
        <w:rPr>
          <w:rFonts w:hint="default"/>
        </w:rPr>
        <w:t>rstva EÚ</w:t>
      </w:r>
      <w:r w:rsidRPr="000C5983">
        <w:rPr>
          <w:rFonts w:hint="default"/>
        </w:rPr>
        <w:t xml:space="preserve"> a pouká</w:t>
      </w:r>
      <w:r w:rsidRPr="000C5983">
        <w:rPr>
          <w:rFonts w:hint="default"/>
        </w:rPr>
        <w:t>zať</w:t>
      </w:r>
      <w:r w:rsidRPr="000C5983">
        <w:rPr>
          <w:rFonts w:hint="default"/>
        </w:rPr>
        <w:t xml:space="preserve"> na mož</w:t>
      </w:r>
      <w:r w:rsidRPr="000C5983">
        <w:rPr>
          <w:rFonts w:hint="default"/>
        </w:rPr>
        <w:t>né</w:t>
      </w:r>
      <w:r w:rsidRPr="000C5983">
        <w:rPr>
          <w:rFonts w:hint="default"/>
        </w:rPr>
        <w:t xml:space="preserve"> perspektí</w:t>
      </w:r>
      <w:r w:rsidRPr="000C5983">
        <w:rPr>
          <w:rFonts w:hint="default"/>
        </w:rPr>
        <w:t>vy a vý</w:t>
      </w:r>
      <w:r w:rsidRPr="000C5983">
        <w:rPr>
          <w:rFonts w:hint="default"/>
        </w:rPr>
        <w:t>zvy, ktoré</w:t>
      </w:r>
      <w:r w:rsidRPr="000C5983">
        <w:rPr>
          <w:rFonts w:hint="default"/>
        </w:rPr>
        <w:t xml:space="preserve"> sú</w:t>
      </w:r>
      <w:r w:rsidRPr="000C5983">
        <w:rPr>
          <w:rFonts w:hint="default"/>
        </w:rPr>
        <w:t xml:space="preserve"> s nimi spojené.</w:t>
      </w:r>
    </w:p>
    <w:p w:rsidR="00BE6FEF" w:rsidRPr="000C5983" w:rsidP="00BE6FEF">
      <w:pPr>
        <w:bidi w:val="0"/>
        <w:spacing w:line="288" w:lineRule="auto"/>
        <w:rPr>
          <w:rFonts w:hint="default"/>
        </w:rPr>
      </w:pPr>
      <w:r w:rsidRPr="000C5983">
        <w:rPr>
          <w:rFonts w:hint="default"/>
        </w:rPr>
        <w:t>Š</w:t>
      </w:r>
      <w:r w:rsidRPr="000C5983">
        <w:rPr>
          <w:rFonts w:hint="default"/>
        </w:rPr>
        <w:t>tú</w:t>
      </w:r>
      <w:r w:rsidRPr="000C5983">
        <w:rPr>
          <w:rFonts w:hint="default"/>
        </w:rPr>
        <w:t>dia bola založ</w:t>
      </w:r>
      <w:r w:rsidRPr="000C5983">
        <w:rPr>
          <w:rFonts w:hint="default"/>
        </w:rPr>
        <w:t>ená</w:t>
      </w:r>
      <w:r w:rsidRPr="000C5983">
        <w:rPr>
          <w:rFonts w:hint="default"/>
        </w:rPr>
        <w:t xml:space="preserve"> </w:t>
      </w:r>
      <w:r>
        <w:t xml:space="preserve">na </w:t>
      </w:r>
      <w:r w:rsidRPr="000C5983">
        <w:rPr>
          <w:rFonts w:hint="default"/>
        </w:rPr>
        <w:t>skú</w:t>
      </w:r>
      <w:r w:rsidRPr="000C5983">
        <w:rPr>
          <w:rFonts w:hint="default"/>
        </w:rPr>
        <w:t>maní</w:t>
      </w:r>
      <w:r w:rsidRPr="000C5983">
        <w:rPr>
          <w:rFonts w:hint="default"/>
        </w:rPr>
        <w:t xml:space="preserve"> a </w:t>
      </w:r>
      <w:r w:rsidRPr="000C5983">
        <w:rPr>
          <w:rFonts w:hint="default"/>
        </w:rPr>
        <w:t>hodnotení</w:t>
      </w:r>
      <w:r w:rsidRPr="000C5983">
        <w:rPr>
          <w:rFonts w:hint="default"/>
        </w:rPr>
        <w:t xml:space="preserve"> troch zá</w:t>
      </w:r>
      <w:r w:rsidRPr="000C5983">
        <w:rPr>
          <w:rFonts w:hint="default"/>
        </w:rPr>
        <w:t>kladný</w:t>
      </w:r>
      <w:r w:rsidRPr="000C5983">
        <w:rPr>
          <w:rFonts w:hint="default"/>
        </w:rPr>
        <w:t>ch modelový</w:t>
      </w:r>
      <w:r w:rsidRPr="000C5983">
        <w:rPr>
          <w:rFonts w:hint="default"/>
        </w:rPr>
        <w:t>ch scená</w:t>
      </w:r>
      <w:r w:rsidRPr="000C5983">
        <w:rPr>
          <w:rFonts w:hint="default"/>
        </w:rPr>
        <w:t>rov pre budú</w:t>
      </w:r>
      <w:r w:rsidRPr="000C5983">
        <w:rPr>
          <w:rFonts w:hint="default"/>
        </w:rPr>
        <w:t>cu SPP, ktoré</w:t>
      </w:r>
      <w:r w:rsidRPr="000C5983">
        <w:rPr>
          <w:rFonts w:hint="default"/>
        </w:rPr>
        <w:t xml:space="preserve"> mali obsiahnuť</w:t>
      </w:r>
      <w:r w:rsidRPr="000C5983">
        <w:rPr>
          <w:rFonts w:hint="default"/>
        </w:rPr>
        <w:t xml:space="preserve"> spektrum ná</w:t>
      </w:r>
      <w:r w:rsidRPr="000C5983">
        <w:rPr>
          <w:rFonts w:hint="default"/>
        </w:rPr>
        <w:t>zorov na budú</w:t>
      </w:r>
      <w:r w:rsidRPr="000C5983">
        <w:rPr>
          <w:rFonts w:hint="default"/>
        </w:rPr>
        <w:t>cnosť</w:t>
      </w:r>
      <w:r w:rsidRPr="000C5983">
        <w:rPr>
          <w:rFonts w:hint="default"/>
        </w:rPr>
        <w:t xml:space="preserve"> poľ</w:t>
      </w:r>
      <w:r w:rsidRPr="000C5983">
        <w:rPr>
          <w:rFonts w:hint="default"/>
        </w:rPr>
        <w:t>nohospodá</w:t>
      </w:r>
      <w:r w:rsidRPr="000C5983">
        <w:rPr>
          <w:rFonts w:hint="default"/>
        </w:rPr>
        <w:t>rstva</w:t>
      </w:r>
      <w:r w:rsidRPr="000C5983">
        <w:rPr>
          <w:rFonts w:hint="default"/>
        </w:rPr>
        <w:t>. Zameriavala sa na dopady na rastlinné</w:t>
      </w:r>
      <w:r w:rsidRPr="000C5983">
        <w:rPr>
          <w:rFonts w:hint="default"/>
        </w:rPr>
        <w:t xml:space="preserve"> plodiny, ž</w:t>
      </w:r>
      <w:r w:rsidRPr="000C5983">
        <w:rPr>
          <w:rFonts w:hint="default"/>
        </w:rPr>
        <w:t>ivočíš</w:t>
      </w:r>
      <w:r w:rsidRPr="000C5983">
        <w:rPr>
          <w:rFonts w:hint="default"/>
        </w:rPr>
        <w:t>nu produkciu, prí</w:t>
      </w:r>
      <w:r w:rsidRPr="000C5983">
        <w:rPr>
          <w:rFonts w:hint="default"/>
        </w:rPr>
        <w:t>jmy, ceny pô</w:t>
      </w:r>
      <w:r w:rsidRPr="000C5983">
        <w:rPr>
          <w:rFonts w:hint="default"/>
        </w:rPr>
        <w:t>dy a ď</w:t>
      </w:r>
      <w:r w:rsidRPr="000C5983">
        <w:rPr>
          <w:rFonts w:hint="default"/>
        </w:rPr>
        <w:t>alš</w:t>
      </w:r>
      <w:r w:rsidRPr="000C5983">
        <w:rPr>
          <w:rFonts w:hint="default"/>
        </w:rPr>
        <w:t xml:space="preserve">ie faktory. </w:t>
      </w:r>
    </w:p>
    <w:p w:rsidR="00BE6FEF" w:rsidRPr="000C5983" w:rsidP="00BE6FEF">
      <w:pPr>
        <w:bidi w:val="0"/>
        <w:spacing w:line="288" w:lineRule="auto"/>
        <w:rPr>
          <w:rFonts w:hint="default"/>
        </w:rPr>
      </w:pPr>
      <w:r w:rsidRPr="000C5983">
        <w:rPr>
          <w:rFonts w:hint="default"/>
        </w:rPr>
        <w:t xml:space="preserve">1. </w:t>
      </w:r>
      <w:r w:rsidRPr="00865080">
        <w:rPr>
          <w:rFonts w:hint="default"/>
          <w:i/>
        </w:rPr>
        <w:t>Referenč</w:t>
      </w:r>
      <w:r w:rsidRPr="00865080">
        <w:rPr>
          <w:rFonts w:hint="default"/>
          <w:i/>
        </w:rPr>
        <w:t>ný</w:t>
      </w:r>
      <w:r w:rsidRPr="00865080">
        <w:rPr>
          <w:rFonts w:hint="default"/>
          <w:i/>
        </w:rPr>
        <w:t xml:space="preserve"> scená</w:t>
      </w:r>
      <w:r w:rsidRPr="00865080">
        <w:rPr>
          <w:rFonts w:hint="default"/>
          <w:i/>
        </w:rPr>
        <w:t>r SPP</w:t>
      </w:r>
      <w:r w:rsidRPr="000C5983">
        <w:t xml:space="preserve"> </w:t>
      </w:r>
      <w:r w:rsidRPr="000C5983">
        <w:rPr>
          <w:rFonts w:hint="default"/>
        </w:rPr>
        <w:t>–</w:t>
      </w:r>
      <w:r w:rsidRPr="000C5983">
        <w:rPr>
          <w:rFonts w:hint="default"/>
        </w:rPr>
        <w:t xml:space="preserve"> predpoklad</w:t>
      </w:r>
      <w:r>
        <w:t>al</w:t>
      </w:r>
      <w:r w:rsidRPr="000C5983">
        <w:t xml:space="preserve"> 20</w:t>
      </w:r>
      <w:r w:rsidR="00B8515F">
        <w:t> </w:t>
      </w:r>
      <w:r w:rsidR="00B8515F">
        <w:t>%</w:t>
      </w:r>
      <w:r w:rsidRPr="000C5983">
        <w:rPr>
          <w:rFonts w:hint="default"/>
        </w:rPr>
        <w:t xml:space="preserve"> redukciu rozpoč</w:t>
      </w:r>
      <w:r w:rsidRPr="000C5983">
        <w:rPr>
          <w:rFonts w:hint="default"/>
        </w:rPr>
        <w:t>tu SPP, zavedenie Jednotné</w:t>
      </w:r>
      <w:r w:rsidRPr="000C5983">
        <w:rPr>
          <w:rFonts w:hint="default"/>
        </w:rPr>
        <w:t>ho systé</w:t>
      </w:r>
      <w:r w:rsidRPr="000C5983">
        <w:rPr>
          <w:rFonts w:hint="default"/>
        </w:rPr>
        <w:t xml:space="preserve">mu platieb k roku 2013, </w:t>
      </w:r>
      <w:r w:rsidR="00E90350">
        <w:rPr>
          <w:rFonts w:hint="default"/>
        </w:rPr>
        <w:t>ú</w:t>
      </w:r>
      <w:r w:rsidR="00E90350">
        <w:rPr>
          <w:rFonts w:hint="default"/>
        </w:rPr>
        <w:t>plné</w:t>
      </w:r>
      <w:r w:rsidR="00E90350">
        <w:rPr>
          <w:rFonts w:hint="default"/>
        </w:rPr>
        <w:t xml:space="preserve"> oddelenie</w:t>
      </w:r>
      <w:r w:rsidRPr="000C5983">
        <w:t xml:space="preserve"> platieb od prod</w:t>
      </w:r>
      <w:r w:rsidRPr="000C5983">
        <w:t>ukcie (decoupling), 30</w:t>
      </w:r>
      <w:r w:rsidR="00B8515F">
        <w:t> </w:t>
      </w:r>
      <w:r w:rsidR="00B8515F">
        <w:t>%</w:t>
      </w:r>
      <w:r w:rsidRPr="000C5983">
        <w:rPr>
          <w:rFonts w:hint="default"/>
        </w:rPr>
        <w:t xml:space="preserve"> pokles priamych platieb v nominá</w:t>
      </w:r>
      <w:r w:rsidRPr="000C5983">
        <w:rPr>
          <w:rFonts w:hint="default"/>
        </w:rPr>
        <w:t>lnych hodnotá</w:t>
      </w:r>
      <w:r w:rsidRPr="000C5983">
        <w:rPr>
          <w:rFonts w:hint="default"/>
        </w:rPr>
        <w:t>ch a</w:t>
      </w:r>
      <w:r w:rsidR="00B8515F">
        <w:t> </w:t>
      </w:r>
      <w:r w:rsidRPr="000C5983">
        <w:t>105</w:t>
      </w:r>
      <w:r w:rsidR="00B8515F">
        <w:t> </w:t>
      </w:r>
      <w:r w:rsidR="00B8515F">
        <w:t>%</w:t>
      </w:r>
      <w:r w:rsidRPr="000C5983">
        <w:rPr>
          <w:rFonts w:hint="default"/>
        </w:rPr>
        <w:t xml:space="preserve"> ná</w:t>
      </w:r>
      <w:r w:rsidRPr="000C5983">
        <w:rPr>
          <w:rFonts w:hint="default"/>
        </w:rPr>
        <w:t>rast prostriedkov fondu EAFRD, t.j. pre rozvoj vidieka (II. pilier).</w:t>
      </w:r>
    </w:p>
    <w:p w:rsidR="00BE6FEF" w:rsidRPr="000C5983" w:rsidP="00BE6FEF">
      <w:pPr>
        <w:bidi w:val="0"/>
        <w:spacing w:line="288" w:lineRule="auto"/>
        <w:rPr>
          <w:rFonts w:hint="default"/>
        </w:rPr>
      </w:pPr>
      <w:r w:rsidRPr="000C5983">
        <w:rPr>
          <w:rFonts w:hint="default"/>
        </w:rPr>
        <w:t xml:space="preserve">2. </w:t>
      </w:r>
      <w:r w:rsidRPr="00865080">
        <w:rPr>
          <w:rFonts w:hint="default"/>
          <w:i/>
        </w:rPr>
        <w:t>Konzervatí</w:t>
      </w:r>
      <w:r w:rsidRPr="00865080">
        <w:rPr>
          <w:rFonts w:hint="default"/>
          <w:i/>
        </w:rPr>
        <w:t>vny scená</w:t>
      </w:r>
      <w:r w:rsidRPr="00865080">
        <w:rPr>
          <w:rFonts w:hint="default"/>
          <w:i/>
        </w:rPr>
        <w:t>r SPP</w:t>
      </w:r>
      <w:r w:rsidRPr="000C5983">
        <w:t xml:space="preserve"> </w:t>
      </w:r>
      <w:r w:rsidRPr="000C5983">
        <w:rPr>
          <w:rFonts w:hint="default"/>
        </w:rPr>
        <w:t>–</w:t>
      </w:r>
      <w:r w:rsidRPr="000C5983">
        <w:rPr>
          <w:rFonts w:hint="default"/>
        </w:rPr>
        <w:t xml:space="preserve"> zachová</w:t>
      </w:r>
      <w:r w:rsidRPr="000C5983">
        <w:rPr>
          <w:rFonts w:hint="default"/>
        </w:rPr>
        <w:t>va</w:t>
      </w:r>
      <w:r>
        <w:rPr>
          <w:rFonts w:hint="default"/>
        </w:rPr>
        <w:t>l celkový</w:t>
      </w:r>
      <w:r>
        <w:rPr>
          <w:rFonts w:hint="default"/>
        </w:rPr>
        <w:t xml:space="preserve"> rozpoč</w:t>
      </w:r>
      <w:r>
        <w:rPr>
          <w:rFonts w:hint="default"/>
        </w:rPr>
        <w:t>et na 100</w:t>
      </w:r>
      <w:r w:rsidR="00B8515F">
        <w:t> </w:t>
      </w:r>
      <w:r w:rsidR="00B8515F">
        <w:t>%</w:t>
      </w:r>
      <w:r>
        <w:t>, menil</w:t>
      </w:r>
      <w:r w:rsidRPr="000C5983">
        <w:rPr>
          <w:rFonts w:hint="default"/>
        </w:rPr>
        <w:t xml:space="preserve"> pomer rozpoč</w:t>
      </w:r>
      <w:r w:rsidRPr="000C5983">
        <w:rPr>
          <w:rFonts w:hint="default"/>
        </w:rPr>
        <w:t xml:space="preserve">tov </w:t>
      </w:r>
      <w:r>
        <w:t>pre I. a II. p</w:t>
      </w:r>
      <w:r>
        <w:t>ilier, predpokladal</w:t>
      </w:r>
      <w:r w:rsidRPr="000C5983">
        <w:rPr>
          <w:rFonts w:hint="default"/>
        </w:rPr>
        <w:t xml:space="preserve"> uplatň</w:t>
      </w:r>
      <w:r w:rsidRPr="000C5983">
        <w:rPr>
          <w:rFonts w:hint="default"/>
        </w:rPr>
        <w:t>ovanie Health Checku po roku 2013, jednotnú</w:t>
      </w:r>
      <w:r w:rsidRPr="000C5983">
        <w:rPr>
          <w:rFonts w:hint="default"/>
        </w:rPr>
        <w:t xml:space="preserve"> sadzbu (flat rate) na ná</w:t>
      </w:r>
      <w:r w:rsidRPr="000C5983">
        <w:rPr>
          <w:rFonts w:hint="default"/>
        </w:rPr>
        <w:t>rodný</w:t>
      </w:r>
      <w:r w:rsidRPr="000C5983">
        <w:rPr>
          <w:rFonts w:hint="default"/>
        </w:rPr>
        <w:t>ch ú</w:t>
      </w:r>
      <w:r w:rsidRPr="000C5983">
        <w:rPr>
          <w:rFonts w:hint="default"/>
        </w:rPr>
        <w:t>rovniach, č</w:t>
      </w:r>
      <w:r w:rsidRPr="000C5983">
        <w:rPr>
          <w:rFonts w:hint="default"/>
        </w:rPr>
        <w:t>iastoč</w:t>
      </w:r>
      <w:r w:rsidRPr="000C5983">
        <w:rPr>
          <w:rFonts w:hint="default"/>
        </w:rPr>
        <w:t>ne viazané</w:t>
      </w:r>
      <w:r w:rsidRPr="000C5983">
        <w:rPr>
          <w:rFonts w:hint="default"/>
        </w:rPr>
        <w:t xml:space="preserve"> platby podľ</w:t>
      </w:r>
      <w:r w:rsidRPr="000C5983">
        <w:rPr>
          <w:rFonts w:hint="default"/>
        </w:rPr>
        <w:t>a zá</w:t>
      </w:r>
      <w:r w:rsidRPr="000C5983">
        <w:rPr>
          <w:rFonts w:hint="default"/>
        </w:rPr>
        <w:t>verov Helath Check, 15</w:t>
      </w:r>
      <w:r w:rsidR="00B8515F">
        <w:t> </w:t>
      </w:r>
      <w:r w:rsidR="00B8515F">
        <w:t>%</w:t>
      </w:r>
      <w:r w:rsidRPr="000C5983">
        <w:rPr>
          <w:rFonts w:hint="default"/>
        </w:rPr>
        <w:t xml:space="preserve"> pokles priamych platieb (v nominá</w:t>
      </w:r>
      <w:r w:rsidRPr="000C5983">
        <w:rPr>
          <w:rFonts w:hint="default"/>
        </w:rPr>
        <w:t>lnych hodnotá</w:t>
      </w:r>
      <w:r w:rsidRPr="000C5983">
        <w:rPr>
          <w:rFonts w:hint="default"/>
        </w:rPr>
        <w:t>ch) a 45</w:t>
      </w:r>
      <w:r w:rsidR="00B8515F">
        <w:t> </w:t>
      </w:r>
      <w:r w:rsidR="00B8515F">
        <w:t>%</w:t>
      </w:r>
      <w:r w:rsidRPr="000C5983">
        <w:rPr>
          <w:rFonts w:hint="default"/>
        </w:rPr>
        <w:t xml:space="preserve"> navýš</w:t>
      </w:r>
      <w:r w:rsidRPr="000C5983">
        <w:rPr>
          <w:rFonts w:hint="default"/>
        </w:rPr>
        <w:t>enie prostriedkov pre E</w:t>
      </w:r>
      <w:r w:rsidRPr="000C5983">
        <w:rPr>
          <w:rFonts w:hint="default"/>
        </w:rPr>
        <w:t xml:space="preserve">AFRD (II. pilier). </w:t>
      </w:r>
    </w:p>
    <w:p w:rsidR="00BE6FEF" w:rsidRPr="000C5983" w:rsidP="00BE6FEF">
      <w:pPr>
        <w:bidi w:val="0"/>
        <w:spacing w:line="288" w:lineRule="auto"/>
        <w:rPr>
          <w:rFonts w:hint="default"/>
        </w:rPr>
      </w:pPr>
      <w:r w:rsidRPr="000C5983">
        <w:rPr>
          <w:rFonts w:hint="default"/>
        </w:rPr>
        <w:t xml:space="preserve">3. </w:t>
      </w:r>
      <w:r w:rsidRPr="00865080">
        <w:rPr>
          <w:rFonts w:hint="default"/>
          <w:i/>
        </w:rPr>
        <w:t>Liberalizač</w:t>
      </w:r>
      <w:r w:rsidRPr="00865080">
        <w:rPr>
          <w:rFonts w:hint="default"/>
          <w:i/>
        </w:rPr>
        <w:t>ný</w:t>
      </w:r>
      <w:r w:rsidRPr="00865080">
        <w:rPr>
          <w:rFonts w:hint="default"/>
          <w:i/>
        </w:rPr>
        <w:t xml:space="preserve"> scená</w:t>
      </w:r>
      <w:r w:rsidRPr="00865080">
        <w:rPr>
          <w:rFonts w:hint="default"/>
          <w:i/>
        </w:rPr>
        <w:t>r SPP</w:t>
      </w:r>
      <w:r>
        <w:t xml:space="preserve"> </w:t>
      </w:r>
      <w:r>
        <w:rPr>
          <w:rFonts w:hint="default"/>
        </w:rPr>
        <w:t>–</w:t>
      </w:r>
      <w:r>
        <w:rPr>
          <w:rFonts w:hint="default"/>
        </w:rPr>
        <w:t xml:space="preserve"> predpokladal</w:t>
      </w:r>
      <w:r w:rsidRPr="000C5983">
        <w:rPr>
          <w:rFonts w:hint="default"/>
        </w:rPr>
        <w:t xml:space="preserve"> opustenie vš</w:t>
      </w:r>
      <w:r w:rsidRPr="000C5983">
        <w:rPr>
          <w:rFonts w:hint="default"/>
        </w:rPr>
        <w:t>etký</w:t>
      </w:r>
      <w:r w:rsidRPr="000C5983">
        <w:rPr>
          <w:rFonts w:hint="default"/>
        </w:rPr>
        <w:t>ch doteraz platný</w:t>
      </w:r>
      <w:r w:rsidRPr="000C5983">
        <w:rPr>
          <w:rFonts w:hint="default"/>
        </w:rPr>
        <w:t>ch opatrení</w:t>
      </w:r>
      <w:r w:rsidRPr="000C5983">
        <w:rPr>
          <w:rFonts w:hint="default"/>
        </w:rPr>
        <w:t xml:space="preserve"> v obchode s poľ</w:t>
      </w:r>
      <w:r w:rsidRPr="000C5983">
        <w:rPr>
          <w:rFonts w:hint="default"/>
        </w:rPr>
        <w:t>nohospodá</w:t>
      </w:r>
      <w:r w:rsidRPr="000C5983">
        <w:rPr>
          <w:rFonts w:hint="default"/>
        </w:rPr>
        <w:t>rskymi produktmi, zredukovanie rozpoč</w:t>
      </w:r>
      <w:r w:rsidRPr="000C5983">
        <w:rPr>
          <w:rFonts w:hint="default"/>
        </w:rPr>
        <w:t>tu SPP na 75</w:t>
      </w:r>
      <w:r w:rsidR="00B8515F">
        <w:t> </w:t>
      </w:r>
      <w:r w:rsidR="00B8515F">
        <w:t>%</w:t>
      </w:r>
      <w:r w:rsidRPr="000C5983">
        <w:t xml:space="preserve"> v </w:t>
      </w:r>
      <w:r w:rsidRPr="000C5983">
        <w:rPr>
          <w:rFonts w:hint="default"/>
        </w:rPr>
        <w:t>reá</w:t>
      </w:r>
      <w:r w:rsidRPr="000C5983">
        <w:rPr>
          <w:rFonts w:hint="default"/>
        </w:rPr>
        <w:t>lnych hodnotá</w:t>
      </w:r>
      <w:r w:rsidRPr="000C5983">
        <w:rPr>
          <w:rFonts w:hint="default"/>
        </w:rPr>
        <w:t>ch, neexistenciu priamych platieb a trhový</w:t>
      </w:r>
      <w:r w:rsidRPr="000C5983">
        <w:rPr>
          <w:rFonts w:hint="default"/>
        </w:rPr>
        <w:t>ch ná</w:t>
      </w:r>
      <w:r w:rsidRPr="000C5983">
        <w:rPr>
          <w:rFonts w:hint="default"/>
        </w:rPr>
        <w:t>strojov</w:t>
      </w:r>
      <w:r w:rsidRPr="000C5983">
        <w:rPr>
          <w:rFonts w:hint="default"/>
        </w:rPr>
        <w:t xml:space="preserve"> a ná</w:t>
      </w:r>
      <w:r w:rsidRPr="000C5983">
        <w:rPr>
          <w:rFonts w:hint="default"/>
        </w:rPr>
        <w:t>rast prostriedkov pre EAFRD o 100</w:t>
      </w:r>
      <w:r w:rsidR="00B8515F">
        <w:t> </w:t>
      </w:r>
      <w:r w:rsidR="00B8515F">
        <w:t>%</w:t>
      </w:r>
      <w:r w:rsidRPr="000C5983">
        <w:rPr>
          <w:rFonts w:hint="default"/>
        </w:rPr>
        <w:t>. Extré</w:t>
      </w:r>
      <w:r w:rsidRPr="000C5983">
        <w:rPr>
          <w:rFonts w:hint="default"/>
        </w:rPr>
        <w:t>mnosť</w:t>
      </w:r>
      <w:r w:rsidRPr="000C5983">
        <w:rPr>
          <w:rFonts w:hint="default"/>
        </w:rPr>
        <w:t xml:space="preserve"> tohto scená</w:t>
      </w:r>
      <w:r w:rsidRPr="000C5983">
        <w:rPr>
          <w:rFonts w:hint="default"/>
        </w:rPr>
        <w:t>ra bola zvolená</w:t>
      </w:r>
      <w:r w:rsidRPr="000C5983">
        <w:rPr>
          <w:rFonts w:hint="default"/>
        </w:rPr>
        <w:t xml:space="preserve"> zá</w:t>
      </w:r>
      <w:r w:rsidRPr="000C5983">
        <w:rPr>
          <w:rFonts w:hint="default"/>
        </w:rPr>
        <w:t>merne.</w:t>
      </w:r>
    </w:p>
    <w:p w:rsidR="00BE6FEF" w:rsidRPr="000C5983" w:rsidP="00BE6FEF">
      <w:pPr>
        <w:bidi w:val="0"/>
        <w:spacing w:line="288" w:lineRule="auto"/>
        <w:rPr>
          <w:rFonts w:hint="default"/>
        </w:rPr>
      </w:pPr>
      <w:r>
        <w:rPr>
          <w:rFonts w:hint="default"/>
        </w:rPr>
        <w:t>Jednotlivé</w:t>
      </w:r>
      <w:r>
        <w:rPr>
          <w:rFonts w:hint="default"/>
        </w:rPr>
        <w:t xml:space="preserve"> scená</w:t>
      </w:r>
      <w:r>
        <w:rPr>
          <w:rFonts w:hint="default"/>
        </w:rPr>
        <w:t>re</w:t>
      </w:r>
      <w:r w:rsidRPr="000C5983">
        <w:rPr>
          <w:rFonts w:hint="default"/>
        </w:rPr>
        <w:t xml:space="preserve"> sa pomerne vý</w:t>
      </w:r>
      <w:r w:rsidRPr="000C5983">
        <w:rPr>
          <w:rFonts w:hint="default"/>
        </w:rPr>
        <w:t>razne líš</w:t>
      </w:r>
      <w:r w:rsidRPr="000C5983">
        <w:rPr>
          <w:rFonts w:hint="default"/>
        </w:rPr>
        <w:t>ili v </w:t>
      </w:r>
      <w:r>
        <w:t>citlivosti</w:t>
      </w:r>
      <w:r w:rsidRPr="000C5983">
        <w:t xml:space="preserve"> </w:t>
      </w:r>
      <w:r>
        <w:t xml:space="preserve">dopadov </w:t>
      </w:r>
      <w:r w:rsidRPr="000C5983">
        <w:rPr>
          <w:rFonts w:hint="default"/>
        </w:rPr>
        <w:t>na jednotlivé</w:t>
      </w:r>
      <w:r w:rsidRPr="000C5983">
        <w:rPr>
          <w:rFonts w:hint="default"/>
        </w:rPr>
        <w:t xml:space="preserve"> komodity aj produkciu odvetvia, </w:t>
      </w:r>
      <w:r>
        <w:rPr>
          <w:rFonts w:hint="default"/>
        </w:rPr>
        <w:t>vo vý</w:t>
      </w:r>
      <w:r>
        <w:rPr>
          <w:rFonts w:hint="default"/>
        </w:rPr>
        <w:t xml:space="preserve">sledkoch </w:t>
      </w:r>
      <w:r w:rsidRPr="000C5983">
        <w:rPr>
          <w:rFonts w:hint="default"/>
        </w:rPr>
        <w:t>nastal prí</w:t>
      </w:r>
      <w:r w:rsidRPr="000C5983">
        <w:rPr>
          <w:rFonts w:hint="default"/>
        </w:rPr>
        <w:t>klon k </w:t>
      </w:r>
      <w:r w:rsidRPr="000C5983">
        <w:rPr>
          <w:rFonts w:hint="default"/>
        </w:rPr>
        <w:t>referenč</w:t>
      </w:r>
      <w:r w:rsidRPr="000C5983">
        <w:rPr>
          <w:rFonts w:hint="default"/>
        </w:rPr>
        <w:t>né</w:t>
      </w:r>
      <w:r w:rsidRPr="000C5983">
        <w:rPr>
          <w:rFonts w:hint="default"/>
        </w:rPr>
        <w:t>mu a k</w:t>
      </w:r>
      <w:r w:rsidR="008601A3">
        <w:t>o</w:t>
      </w:r>
      <w:r w:rsidRPr="000C5983">
        <w:t>nzervat</w:t>
      </w:r>
      <w:r w:rsidRPr="000C5983">
        <w:rPr>
          <w:rFonts w:hint="default"/>
        </w:rPr>
        <w:t>í</w:t>
      </w:r>
      <w:r w:rsidRPr="000C5983">
        <w:rPr>
          <w:rFonts w:hint="default"/>
        </w:rPr>
        <w:t>vnemu scená</w:t>
      </w:r>
      <w:r w:rsidRPr="000C5983">
        <w:rPr>
          <w:rFonts w:hint="default"/>
        </w:rPr>
        <w:t>ru. Š</w:t>
      </w:r>
      <w:r w:rsidRPr="000C5983">
        <w:rPr>
          <w:rFonts w:hint="default"/>
        </w:rPr>
        <w:t>tú</w:t>
      </w:r>
      <w:r w:rsidRPr="000C5983">
        <w:rPr>
          <w:rFonts w:hint="default"/>
        </w:rPr>
        <w:t>dia zá</w:t>
      </w:r>
      <w:r w:rsidRPr="000C5983">
        <w:rPr>
          <w:rFonts w:hint="default"/>
        </w:rPr>
        <w:t>roveň</w:t>
      </w:r>
      <w:r w:rsidRPr="000C5983">
        <w:rPr>
          <w:rFonts w:hint="default"/>
        </w:rPr>
        <w:t xml:space="preserve"> doká</w:t>
      </w:r>
      <w:r w:rsidRPr="000C5983">
        <w:rPr>
          <w:rFonts w:hint="default"/>
        </w:rPr>
        <w:t>zala opodstatnenosť</w:t>
      </w:r>
      <w:r w:rsidRPr="000C5983">
        <w:rPr>
          <w:rFonts w:hint="default"/>
        </w:rPr>
        <w:t xml:space="preserve"> existencie SPP, jej redistribuč</w:t>
      </w:r>
      <w:r w:rsidRPr="000C5983">
        <w:rPr>
          <w:rFonts w:hint="default"/>
        </w:rPr>
        <w:t>ný</w:t>
      </w:r>
      <w:r w:rsidRPr="000C5983">
        <w:rPr>
          <w:rFonts w:hint="default"/>
        </w:rPr>
        <w:t>ch funkcií</w:t>
      </w:r>
      <w:r w:rsidRPr="000C5983">
        <w:rPr>
          <w:rFonts w:hint="default"/>
        </w:rPr>
        <w:t>, samotný</w:t>
      </w:r>
      <w:r w:rsidRPr="000C5983">
        <w:rPr>
          <w:rFonts w:hint="default"/>
        </w:rPr>
        <w:t>ch priamych platieb a ú</w:t>
      </w:r>
      <w:r w:rsidRPr="000C5983">
        <w:rPr>
          <w:rFonts w:hint="default"/>
        </w:rPr>
        <w:t xml:space="preserve">lohu SPP v rozvoji vidieka. </w:t>
      </w:r>
    </w:p>
    <w:p w:rsidR="00BE6FEF" w:rsidRPr="000C5983" w:rsidP="00BE6FEF">
      <w:pPr>
        <w:bidi w:val="0"/>
        <w:spacing w:line="288" w:lineRule="auto"/>
        <w:rPr>
          <w:b/>
          <w:i/>
        </w:rPr>
      </w:pPr>
    </w:p>
    <w:p w:rsidR="00BE6FEF" w:rsidRPr="00686670" w:rsidP="00B8515F">
      <w:pPr>
        <w:bidi w:val="0"/>
        <w:spacing w:line="288" w:lineRule="auto"/>
        <w:ind w:firstLine="0"/>
        <w:rPr>
          <w:rFonts w:hint="default"/>
          <w:b/>
          <w:i/>
        </w:rPr>
      </w:pPr>
      <w:r w:rsidRPr="00686670">
        <w:rPr>
          <w:rFonts w:hint="default"/>
          <w:b/>
          <w:i/>
        </w:rPr>
        <w:t>Spoloč</w:t>
      </w:r>
      <w:r w:rsidRPr="00686670">
        <w:rPr>
          <w:rFonts w:hint="default"/>
          <w:b/>
          <w:i/>
        </w:rPr>
        <w:t>né</w:t>
      </w:r>
      <w:r w:rsidRPr="00686670">
        <w:rPr>
          <w:rFonts w:hint="default"/>
          <w:b/>
          <w:i/>
        </w:rPr>
        <w:t xml:space="preserve"> stanoviská</w:t>
      </w:r>
      <w:r w:rsidRPr="00686670">
        <w:rPr>
          <w:rFonts w:hint="default"/>
          <w:b/>
          <w:i/>
        </w:rPr>
        <w:t xml:space="preserve"> č</w:t>
      </w:r>
      <w:r w:rsidRPr="00686670">
        <w:rPr>
          <w:rFonts w:hint="default"/>
          <w:b/>
          <w:i/>
        </w:rPr>
        <w:t>lenský</w:t>
      </w:r>
      <w:r w:rsidRPr="00686670">
        <w:rPr>
          <w:rFonts w:hint="default"/>
          <w:b/>
          <w:i/>
        </w:rPr>
        <w:t>ch š</w:t>
      </w:r>
      <w:r w:rsidRPr="00686670">
        <w:rPr>
          <w:rFonts w:hint="default"/>
          <w:b/>
          <w:i/>
        </w:rPr>
        <w:t>tá</w:t>
      </w:r>
      <w:r w:rsidRPr="00686670">
        <w:rPr>
          <w:rFonts w:hint="default"/>
          <w:b/>
          <w:i/>
        </w:rPr>
        <w:t xml:space="preserve">tov </w:t>
      </w:r>
    </w:p>
    <w:p w:rsidR="00BE6FEF" w:rsidRPr="000C5983" w:rsidP="00BE6FEF">
      <w:pPr>
        <w:bidi w:val="0"/>
        <w:spacing w:line="288" w:lineRule="auto"/>
        <w:rPr>
          <w:rFonts w:hint="default"/>
        </w:rPr>
      </w:pPr>
      <w:r w:rsidRPr="000C5983">
        <w:rPr>
          <w:rFonts w:hint="default"/>
        </w:rPr>
        <w:t>Vý</w:t>
      </w:r>
      <w:r w:rsidRPr="000C5983">
        <w:rPr>
          <w:rFonts w:hint="default"/>
        </w:rPr>
        <w:t>znamnú</w:t>
      </w:r>
      <w:r w:rsidRPr="000C5983">
        <w:rPr>
          <w:rFonts w:hint="default"/>
        </w:rPr>
        <w:t xml:space="preserve"> ú</w:t>
      </w:r>
      <w:r w:rsidRPr="000C5983">
        <w:rPr>
          <w:rFonts w:hint="default"/>
        </w:rPr>
        <w:t>lohu pri formovaní</w:t>
      </w:r>
      <w:r w:rsidRPr="000C5983">
        <w:rPr>
          <w:rFonts w:hint="default"/>
        </w:rPr>
        <w:t xml:space="preserve"> postojov EK k novej podobe SP</w:t>
      </w:r>
      <w:r w:rsidRPr="000C5983">
        <w:rPr>
          <w:rFonts w:hint="default"/>
        </w:rPr>
        <w:t>P zohrali spoloč</w:t>
      </w:r>
      <w:r w:rsidRPr="000C5983">
        <w:rPr>
          <w:rFonts w:hint="default"/>
        </w:rPr>
        <w:t>né</w:t>
      </w:r>
      <w:r w:rsidRPr="000C5983">
        <w:rPr>
          <w:rFonts w:hint="default"/>
        </w:rPr>
        <w:t xml:space="preserve"> stanoviská</w:t>
      </w:r>
      <w:r w:rsidRPr="000C5983">
        <w:rPr>
          <w:rFonts w:hint="default"/>
        </w:rPr>
        <w:t xml:space="preserve"> č</w:t>
      </w:r>
      <w:r w:rsidRPr="000C5983">
        <w:rPr>
          <w:rFonts w:hint="default"/>
        </w:rPr>
        <w:t>lenský</w:t>
      </w:r>
      <w:r w:rsidRPr="000C5983">
        <w:rPr>
          <w:rFonts w:hint="default"/>
        </w:rPr>
        <w:t>ch š</w:t>
      </w:r>
      <w:r w:rsidRPr="000C5983">
        <w:rPr>
          <w:rFonts w:hint="default"/>
        </w:rPr>
        <w:t>tá</w:t>
      </w:r>
      <w:r w:rsidRPr="000C5983">
        <w:rPr>
          <w:rFonts w:hint="default"/>
        </w:rPr>
        <w:t>tov, zoskupený</w:t>
      </w:r>
      <w:r w:rsidRPr="000C5983">
        <w:rPr>
          <w:rFonts w:hint="default"/>
        </w:rPr>
        <w:t>ch v </w:t>
      </w:r>
      <w:r w:rsidRPr="000C5983">
        <w:rPr>
          <w:rFonts w:hint="default"/>
        </w:rPr>
        <w:t>rô</w:t>
      </w:r>
      <w:r w:rsidRPr="000C5983">
        <w:rPr>
          <w:rFonts w:hint="default"/>
        </w:rPr>
        <w:t>znych neformá</w:t>
      </w:r>
      <w:r w:rsidRPr="000C5983">
        <w:rPr>
          <w:rFonts w:hint="default"/>
        </w:rPr>
        <w:t>lnych spojenectvá</w:t>
      </w:r>
      <w:r w:rsidRPr="000C5983">
        <w:rPr>
          <w:rFonts w:hint="default"/>
        </w:rPr>
        <w:t>ch. Za veľ</w:t>
      </w:r>
      <w:r w:rsidRPr="000C5983">
        <w:rPr>
          <w:rFonts w:hint="default"/>
        </w:rPr>
        <w:t>mi dô</w:t>
      </w:r>
      <w:r w:rsidRPr="000C5983">
        <w:rPr>
          <w:rFonts w:hint="default"/>
        </w:rPr>
        <w:t>lež</w:t>
      </w:r>
      <w:r w:rsidRPr="000C5983">
        <w:rPr>
          <w:rFonts w:hint="default"/>
        </w:rPr>
        <w:t>itú</w:t>
      </w:r>
      <w:r w:rsidRPr="000C5983">
        <w:rPr>
          <w:rFonts w:hint="default"/>
        </w:rPr>
        <w:t xml:space="preserve"> je mož</w:t>
      </w:r>
      <w:r w:rsidRPr="000C5983">
        <w:rPr>
          <w:rFonts w:hint="default"/>
        </w:rPr>
        <w:t>né</w:t>
      </w:r>
      <w:r w:rsidRPr="000C5983">
        <w:rPr>
          <w:rFonts w:hint="default"/>
        </w:rPr>
        <w:t xml:space="preserve"> označ</w:t>
      </w:r>
      <w:r w:rsidRPr="000C5983">
        <w:rPr>
          <w:rFonts w:hint="default"/>
        </w:rPr>
        <w:t>iť</w:t>
      </w:r>
      <w:r w:rsidRPr="000C5983">
        <w:rPr>
          <w:rFonts w:hint="default"/>
        </w:rPr>
        <w:t xml:space="preserve"> spoloč</w:t>
      </w:r>
      <w:r w:rsidRPr="000C5983">
        <w:rPr>
          <w:rFonts w:hint="default"/>
        </w:rPr>
        <w:t>nú</w:t>
      </w:r>
      <w:r w:rsidRPr="000C5983">
        <w:rPr>
          <w:rFonts w:hint="default"/>
        </w:rPr>
        <w:t xml:space="preserve"> iniciatí</w:t>
      </w:r>
      <w:r w:rsidRPr="000C5983">
        <w:rPr>
          <w:rFonts w:hint="default"/>
        </w:rPr>
        <w:t>vu š</w:t>
      </w:r>
      <w:r w:rsidRPr="000C5983">
        <w:rPr>
          <w:rFonts w:hint="default"/>
        </w:rPr>
        <w:t>iestich NČŠ</w:t>
      </w:r>
      <w:r w:rsidRPr="000C5983">
        <w:rPr>
          <w:rFonts w:hint="default"/>
        </w:rPr>
        <w:t>, Bulharska, Č</w:t>
      </w:r>
      <w:r w:rsidRPr="000C5983">
        <w:rPr>
          <w:rFonts w:hint="default"/>
        </w:rPr>
        <w:t>eskej republiky, Maď</w:t>
      </w:r>
      <w:r w:rsidRPr="000C5983">
        <w:rPr>
          <w:rFonts w:hint="default"/>
        </w:rPr>
        <w:t>arska, Poľ</w:t>
      </w:r>
      <w:r w:rsidRPr="000C5983">
        <w:rPr>
          <w:rFonts w:hint="default"/>
        </w:rPr>
        <w:t xml:space="preserve">ska, Rumunska a Slovenska, vo forme tzv. </w:t>
      </w:r>
      <w:r w:rsidRPr="000C5983">
        <w:rPr>
          <w:b/>
        </w:rPr>
        <w:t>vi</w:t>
      </w:r>
      <w:r w:rsidR="00E90350">
        <w:rPr>
          <w:rFonts w:hint="default"/>
          <w:b/>
        </w:rPr>
        <w:t>š</w:t>
      </w:r>
      <w:r w:rsidR="00E90350">
        <w:rPr>
          <w:rFonts w:hint="default"/>
          <w:b/>
        </w:rPr>
        <w:t>eh</w:t>
      </w:r>
      <w:r w:rsidRPr="000C5983">
        <w:rPr>
          <w:b/>
        </w:rPr>
        <w:t>r</w:t>
      </w:r>
      <w:r w:rsidRPr="000C5983">
        <w:rPr>
          <w:rFonts w:hint="default"/>
          <w:b/>
        </w:rPr>
        <w:t>á</w:t>
      </w:r>
      <w:r w:rsidRPr="000C5983">
        <w:rPr>
          <w:rFonts w:hint="default"/>
          <w:b/>
        </w:rPr>
        <w:t>dskeho spoloč</w:t>
      </w:r>
      <w:r w:rsidRPr="000C5983">
        <w:rPr>
          <w:rFonts w:hint="default"/>
          <w:b/>
        </w:rPr>
        <w:t>né</w:t>
      </w:r>
      <w:r w:rsidRPr="000C5983">
        <w:rPr>
          <w:rFonts w:hint="default"/>
          <w:b/>
        </w:rPr>
        <w:t>ho stanoviska</w:t>
      </w:r>
      <w:r w:rsidRPr="000C5983">
        <w:rPr>
          <w:rFonts w:hint="default"/>
        </w:rPr>
        <w:t xml:space="preserve"> (Visegrá</w:t>
      </w:r>
      <w:r w:rsidRPr="000C5983">
        <w:rPr>
          <w:rFonts w:hint="default"/>
        </w:rPr>
        <w:t>d, 25.</w:t>
      </w:r>
      <w:r w:rsidR="00B8515F">
        <w:t> </w:t>
      </w:r>
      <w:r w:rsidRPr="000C5983">
        <w:t>6.</w:t>
      </w:r>
      <w:r w:rsidR="00B8515F">
        <w:t> </w:t>
      </w:r>
      <w:r w:rsidRPr="000C5983">
        <w:rPr>
          <w:rFonts w:hint="default"/>
        </w:rPr>
        <w:t>2010). Stanovisko obsahovalo zá</w:t>
      </w:r>
      <w:r w:rsidRPr="000C5983">
        <w:rPr>
          <w:rFonts w:hint="default"/>
        </w:rPr>
        <w:t>sadný</w:t>
      </w:r>
      <w:r w:rsidRPr="000C5983">
        <w:rPr>
          <w:rFonts w:hint="default"/>
        </w:rPr>
        <w:t xml:space="preserve"> postoj k </w:t>
      </w:r>
      <w:r w:rsidRPr="000C5983">
        <w:rPr>
          <w:rFonts w:hint="default"/>
        </w:rPr>
        <w:t>novej podobe SPP, ktorý</w:t>
      </w:r>
      <w:r w:rsidRPr="000C5983">
        <w:rPr>
          <w:rFonts w:hint="default"/>
        </w:rPr>
        <w:t>m bola pož</w:t>
      </w:r>
      <w:r w:rsidRPr="000C5983">
        <w:rPr>
          <w:rFonts w:hint="default"/>
        </w:rPr>
        <w:t>iadavka zachovať</w:t>
      </w:r>
      <w:r w:rsidRPr="000C5983">
        <w:rPr>
          <w:rFonts w:hint="default"/>
        </w:rPr>
        <w:t xml:space="preserve"> súč</w:t>
      </w:r>
      <w:r w:rsidRPr="000C5983">
        <w:rPr>
          <w:rFonts w:hint="default"/>
        </w:rPr>
        <w:t>asnú</w:t>
      </w:r>
      <w:r w:rsidRPr="000C5983">
        <w:rPr>
          <w:rFonts w:hint="default"/>
        </w:rPr>
        <w:t xml:space="preserve"> dvojpilierovú</w:t>
      </w:r>
      <w:r w:rsidR="00B8515F">
        <w:rPr>
          <w:rFonts w:hint="default"/>
        </w:rPr>
        <w:t xml:space="preserve"> š</w:t>
      </w:r>
      <w:r w:rsidR="00B8515F">
        <w:rPr>
          <w:rFonts w:hint="default"/>
        </w:rPr>
        <w:t>truktú</w:t>
      </w:r>
      <w:r w:rsidR="00B8515F">
        <w:rPr>
          <w:rFonts w:hint="default"/>
        </w:rPr>
        <w:t>ru pri objektí</w:t>
      </w:r>
      <w:r w:rsidR="00B8515F">
        <w:rPr>
          <w:rFonts w:hint="default"/>
        </w:rPr>
        <w:t>vnejš</w:t>
      </w:r>
      <w:r w:rsidR="00B8515F">
        <w:rPr>
          <w:rFonts w:hint="default"/>
        </w:rPr>
        <w:t>om a </w:t>
      </w:r>
      <w:r w:rsidRPr="00B8515F">
        <w:rPr>
          <w:rFonts w:hint="default"/>
        </w:rPr>
        <w:t>„</w:t>
      </w:r>
      <w:r w:rsidRPr="00B8515F">
        <w:rPr>
          <w:rFonts w:hint="default"/>
        </w:rPr>
        <w:t>spravodlivejš</w:t>
      </w:r>
      <w:r w:rsidRPr="00B8515F">
        <w:rPr>
          <w:rFonts w:hint="default"/>
        </w:rPr>
        <w:t>om</w:t>
      </w:r>
      <w:r w:rsidRPr="000C5983">
        <w:rPr>
          <w:rFonts w:hint="default"/>
        </w:rPr>
        <w:t>“</w:t>
      </w:r>
      <w:r w:rsidRPr="000C5983">
        <w:rPr>
          <w:rFonts w:hint="default"/>
        </w:rPr>
        <w:t xml:space="preserve"> rozdeľ</w:t>
      </w:r>
      <w:r w:rsidRPr="000C5983">
        <w:rPr>
          <w:rFonts w:hint="default"/>
        </w:rPr>
        <w:t>ovaní</w:t>
      </w:r>
      <w:r w:rsidRPr="000C5983">
        <w:rPr>
          <w:rFonts w:hint="default"/>
        </w:rPr>
        <w:t xml:space="preserve"> podpô</w:t>
      </w:r>
      <w:r w:rsidRPr="000C5983">
        <w:rPr>
          <w:rFonts w:hint="default"/>
        </w:rPr>
        <w:t>r, resp. rozpo</w:t>
      </w:r>
      <w:r w:rsidR="00B8515F">
        <w:rPr>
          <w:rFonts w:hint="default"/>
        </w:rPr>
        <w:t>č</w:t>
      </w:r>
      <w:r w:rsidR="00B8515F">
        <w:rPr>
          <w:rFonts w:hint="default"/>
        </w:rPr>
        <w:t>tový</w:t>
      </w:r>
      <w:r w:rsidR="00B8515F">
        <w:rPr>
          <w:rFonts w:hint="default"/>
        </w:rPr>
        <w:t>ch zd</w:t>
      </w:r>
      <w:r w:rsidR="00B8515F">
        <w:rPr>
          <w:rFonts w:hint="default"/>
        </w:rPr>
        <w:t>rojov SPP. Ď</w:t>
      </w:r>
      <w:r w:rsidR="00B8515F">
        <w:rPr>
          <w:rFonts w:hint="default"/>
        </w:rPr>
        <w:t>alej sa v </w:t>
      </w:r>
      <w:r w:rsidRPr="000C5983">
        <w:rPr>
          <w:rFonts w:hint="default"/>
        </w:rPr>
        <w:t>stanovisku pož</w:t>
      </w:r>
      <w:r w:rsidRPr="000C5983">
        <w:rPr>
          <w:rFonts w:hint="default"/>
        </w:rPr>
        <w:t>adovalo, aby bol odstrá</w:t>
      </w:r>
      <w:r w:rsidRPr="000C5983">
        <w:rPr>
          <w:rFonts w:hint="default"/>
        </w:rPr>
        <w:t>nený</w:t>
      </w:r>
      <w:r w:rsidRPr="000C5983">
        <w:rPr>
          <w:rFonts w:hint="default"/>
        </w:rPr>
        <w:t xml:space="preserve"> tzv. historický</w:t>
      </w:r>
      <w:r w:rsidRPr="000C5983">
        <w:rPr>
          <w:rFonts w:hint="default"/>
        </w:rPr>
        <w:t xml:space="preserve"> princí</w:t>
      </w:r>
      <w:r w:rsidRPr="000C5983">
        <w:rPr>
          <w:rFonts w:hint="default"/>
        </w:rPr>
        <w:t>p, ktorý</w:t>
      </w:r>
      <w:r w:rsidRPr="000C5983">
        <w:rPr>
          <w:rFonts w:hint="default"/>
        </w:rPr>
        <w:t xml:space="preserve"> sa aplikuje na priame platby a </w:t>
      </w:r>
      <w:r w:rsidRPr="000C5983">
        <w:rPr>
          <w:rFonts w:hint="default"/>
        </w:rPr>
        <w:t>aby boli umož</w:t>
      </w:r>
      <w:r w:rsidRPr="000C5983">
        <w:rPr>
          <w:rFonts w:hint="default"/>
        </w:rPr>
        <w:t>nené</w:t>
      </w:r>
      <w:r w:rsidRPr="000C5983">
        <w:rPr>
          <w:rFonts w:hint="default"/>
        </w:rPr>
        <w:t xml:space="preserve"> dostatoč</w:t>
      </w:r>
      <w:r w:rsidRPr="000C5983">
        <w:rPr>
          <w:rFonts w:hint="default"/>
        </w:rPr>
        <w:t>né</w:t>
      </w:r>
      <w:r w:rsidRPr="000C5983">
        <w:rPr>
          <w:rFonts w:hint="default"/>
        </w:rPr>
        <w:t xml:space="preserve"> prí</w:t>
      </w:r>
      <w:r w:rsidRPr="000C5983">
        <w:rPr>
          <w:rFonts w:hint="default"/>
        </w:rPr>
        <w:t>jmy pre farmá</w:t>
      </w:r>
      <w:r w:rsidRPr="000C5983">
        <w:rPr>
          <w:rFonts w:hint="default"/>
        </w:rPr>
        <w:t>rov, s </w:t>
      </w:r>
      <w:r w:rsidRPr="000C5983">
        <w:rPr>
          <w:rFonts w:hint="default"/>
        </w:rPr>
        <w:t>cieľ</w:t>
      </w:r>
      <w:r w:rsidRPr="000C5983">
        <w:rPr>
          <w:rFonts w:hint="default"/>
        </w:rPr>
        <w:t>om zabezpeč</w:t>
      </w:r>
      <w:r w:rsidRPr="000C5983">
        <w:rPr>
          <w:rFonts w:hint="default"/>
        </w:rPr>
        <w:t>enia investí</w:t>
      </w:r>
      <w:r w:rsidRPr="000C5983">
        <w:rPr>
          <w:rFonts w:hint="default"/>
        </w:rPr>
        <w:t>cií</w:t>
      </w:r>
      <w:r w:rsidRPr="000C5983">
        <w:rPr>
          <w:rFonts w:hint="default"/>
        </w:rPr>
        <w:t xml:space="preserve"> na rozvoj. Taktiež</w:t>
      </w:r>
      <w:r w:rsidRPr="000C5983">
        <w:rPr>
          <w:rFonts w:hint="default"/>
        </w:rPr>
        <w:t xml:space="preserve"> podporovali taký</w:t>
      </w:r>
      <w:r w:rsidRPr="000C5983">
        <w:rPr>
          <w:rFonts w:hint="default"/>
        </w:rPr>
        <w:t xml:space="preserve"> regulač</w:t>
      </w:r>
      <w:r w:rsidRPr="000C5983">
        <w:rPr>
          <w:rFonts w:hint="default"/>
        </w:rPr>
        <w:t>ný</w:t>
      </w:r>
      <w:r w:rsidRPr="000C5983">
        <w:rPr>
          <w:rFonts w:hint="default"/>
        </w:rPr>
        <w:t xml:space="preserve"> r</w:t>
      </w:r>
      <w:r w:rsidRPr="000C5983">
        <w:rPr>
          <w:rFonts w:hint="default"/>
        </w:rPr>
        <w:t>á</w:t>
      </w:r>
      <w:r w:rsidRPr="000C5983">
        <w:rPr>
          <w:rFonts w:hint="default"/>
        </w:rPr>
        <w:t>mec, ktorý</w:t>
      </w:r>
      <w:r w:rsidRPr="000C5983">
        <w:rPr>
          <w:rFonts w:hint="default"/>
        </w:rPr>
        <w:t xml:space="preserve"> zabezpečí</w:t>
      </w:r>
      <w:r w:rsidRPr="000C5983">
        <w:rPr>
          <w:rFonts w:hint="default"/>
        </w:rPr>
        <w:t xml:space="preserve"> zvlá</w:t>
      </w:r>
      <w:r w:rsidRPr="000C5983">
        <w:rPr>
          <w:rFonts w:hint="default"/>
        </w:rPr>
        <w:t>danie extré</w:t>
      </w:r>
      <w:r w:rsidRPr="000C5983">
        <w:rPr>
          <w:rFonts w:hint="default"/>
        </w:rPr>
        <w:t>mnych trhový</w:t>
      </w:r>
      <w:r w:rsidRPr="000C5983">
        <w:rPr>
          <w:rFonts w:hint="default"/>
        </w:rPr>
        <w:t>ch vý</w:t>
      </w:r>
      <w:r w:rsidRPr="000C5983">
        <w:rPr>
          <w:rFonts w:hint="default"/>
        </w:rPr>
        <w:t>kyvov a </w:t>
      </w:r>
      <w:r w:rsidRPr="000C5983">
        <w:rPr>
          <w:rFonts w:hint="default"/>
        </w:rPr>
        <w:t>extré</w:t>
      </w:r>
      <w:r w:rsidRPr="000C5983">
        <w:rPr>
          <w:rFonts w:hint="default"/>
        </w:rPr>
        <w:t>mnych vý</w:t>
      </w:r>
      <w:r w:rsidRPr="000C5983">
        <w:rPr>
          <w:rFonts w:hint="default"/>
        </w:rPr>
        <w:t>kyvov poč</w:t>
      </w:r>
      <w:r w:rsidRPr="000C5983">
        <w:rPr>
          <w:rFonts w:hint="default"/>
        </w:rPr>
        <w:t>asia. V zá</w:t>
      </w:r>
      <w:r w:rsidRPr="000C5983">
        <w:rPr>
          <w:rFonts w:hint="default"/>
        </w:rPr>
        <w:t>ujme zachovania ná</w:t>
      </w:r>
      <w:r w:rsidRPr="000C5983">
        <w:rPr>
          <w:rFonts w:hint="default"/>
        </w:rPr>
        <w:t>rodný</w:t>
      </w:r>
      <w:r w:rsidRPr="000C5983">
        <w:rPr>
          <w:rFonts w:hint="default"/>
        </w:rPr>
        <w:t>ch cieľ</w:t>
      </w:r>
      <w:r w:rsidRPr="000C5983">
        <w:rPr>
          <w:rFonts w:hint="default"/>
        </w:rPr>
        <w:t>ov v rá</w:t>
      </w:r>
      <w:r w:rsidRPr="000C5983">
        <w:rPr>
          <w:rFonts w:hint="default"/>
        </w:rPr>
        <w:t>mci poľ</w:t>
      </w:r>
      <w:r w:rsidRPr="000C5983">
        <w:rPr>
          <w:rFonts w:hint="default"/>
        </w:rPr>
        <w:t>nohospodá</w:t>
      </w:r>
      <w:r w:rsidRPr="000C5983">
        <w:rPr>
          <w:rFonts w:hint="default"/>
        </w:rPr>
        <w:t>rstva, považ</w:t>
      </w:r>
      <w:r w:rsidRPr="000C5983">
        <w:rPr>
          <w:rFonts w:hint="default"/>
        </w:rPr>
        <w:t>ovali uvedené</w:t>
      </w:r>
      <w:r w:rsidRPr="000C5983">
        <w:rPr>
          <w:rFonts w:hint="default"/>
        </w:rPr>
        <w:t xml:space="preserve"> š</w:t>
      </w:r>
      <w:r w:rsidRPr="000C5983">
        <w:rPr>
          <w:rFonts w:hint="default"/>
        </w:rPr>
        <w:t>tá</w:t>
      </w:r>
      <w:r w:rsidRPr="000C5983">
        <w:rPr>
          <w:rFonts w:hint="default"/>
        </w:rPr>
        <w:t>ty za už</w:t>
      </w:r>
      <w:r w:rsidRPr="000C5983">
        <w:rPr>
          <w:rFonts w:hint="default"/>
        </w:rPr>
        <w:t>itoč</w:t>
      </w:r>
      <w:r w:rsidRPr="000C5983">
        <w:rPr>
          <w:rFonts w:hint="default"/>
        </w:rPr>
        <w:t>né</w:t>
      </w:r>
      <w:r w:rsidRPr="000C5983">
        <w:rPr>
          <w:rFonts w:hint="default"/>
        </w:rPr>
        <w:t xml:space="preserve"> ponechať</w:t>
      </w:r>
      <w:r w:rsidRPr="000C5983">
        <w:rPr>
          <w:rFonts w:hint="default"/>
        </w:rPr>
        <w:t xml:space="preserve"> naď</w:t>
      </w:r>
      <w:r w:rsidRPr="000C5983">
        <w:rPr>
          <w:rFonts w:hint="default"/>
        </w:rPr>
        <w:t>alej v platnosti prá</w:t>
      </w:r>
      <w:r w:rsidRPr="000C5983">
        <w:rPr>
          <w:rFonts w:hint="default"/>
        </w:rPr>
        <w:t>vne obmedzenia na kú</w:t>
      </w:r>
      <w:r w:rsidRPr="000C5983">
        <w:rPr>
          <w:rFonts w:hint="default"/>
        </w:rPr>
        <w:t>pu poľ</w:t>
      </w:r>
      <w:r w:rsidRPr="000C5983">
        <w:rPr>
          <w:rFonts w:hint="default"/>
        </w:rPr>
        <w:t>nohosp</w:t>
      </w:r>
      <w:r w:rsidRPr="000C5983">
        <w:rPr>
          <w:rFonts w:hint="default"/>
        </w:rPr>
        <w:t>o</w:t>
      </w:r>
      <w:r w:rsidRPr="000C5983">
        <w:rPr>
          <w:rFonts w:hint="default"/>
        </w:rPr>
        <w:t>dá</w:t>
      </w:r>
      <w:r w:rsidRPr="000C5983">
        <w:rPr>
          <w:rFonts w:hint="default"/>
        </w:rPr>
        <w:t>rskej pô</w:t>
      </w:r>
      <w:r w:rsidRPr="000C5983">
        <w:rPr>
          <w:rFonts w:hint="default"/>
        </w:rPr>
        <w:t>dy.</w:t>
      </w:r>
    </w:p>
    <w:p w:rsidR="00BE6FEF" w:rsidRPr="000C5983" w:rsidP="00BE6FEF">
      <w:pPr>
        <w:bidi w:val="0"/>
        <w:spacing w:line="288" w:lineRule="auto"/>
        <w:rPr>
          <w:rFonts w:hint="default"/>
        </w:rPr>
      </w:pPr>
      <w:r w:rsidRPr="000C5983">
        <w:rPr>
          <w:rFonts w:hint="default"/>
        </w:rPr>
        <w:t xml:space="preserve">V septembri vydali </w:t>
      </w:r>
      <w:r w:rsidRPr="000C5983">
        <w:rPr>
          <w:rFonts w:hint="default"/>
          <w:b/>
        </w:rPr>
        <w:t>spoloč</w:t>
      </w:r>
      <w:r w:rsidRPr="000C5983">
        <w:rPr>
          <w:rFonts w:hint="default"/>
          <w:b/>
        </w:rPr>
        <w:t>né</w:t>
      </w:r>
      <w:r w:rsidRPr="000C5983">
        <w:rPr>
          <w:rFonts w:hint="default"/>
          <w:b/>
        </w:rPr>
        <w:t xml:space="preserve"> stanovisko k </w:t>
      </w:r>
      <w:r w:rsidRPr="000C5983">
        <w:rPr>
          <w:rFonts w:hint="default"/>
          <w:b/>
        </w:rPr>
        <w:t>novej podobe SPP Francú</w:t>
      </w:r>
      <w:r w:rsidRPr="000C5983">
        <w:rPr>
          <w:rFonts w:hint="default"/>
          <w:b/>
        </w:rPr>
        <w:t>zsko a Nemecko</w:t>
      </w:r>
      <w:r w:rsidRPr="000C5983">
        <w:rPr>
          <w:rFonts w:hint="default"/>
        </w:rPr>
        <w:t xml:space="preserve"> obsahujú</w:t>
      </w:r>
      <w:r w:rsidRPr="000C5983">
        <w:rPr>
          <w:rFonts w:hint="default"/>
        </w:rPr>
        <w:t>ce kľúč</w:t>
      </w:r>
      <w:r w:rsidRPr="000C5983">
        <w:rPr>
          <w:rFonts w:hint="default"/>
        </w:rPr>
        <w:t>ové</w:t>
      </w:r>
      <w:r w:rsidRPr="000C5983">
        <w:rPr>
          <w:rFonts w:hint="default"/>
        </w:rPr>
        <w:t xml:space="preserve"> princí</w:t>
      </w:r>
      <w:r w:rsidRPr="000C5983">
        <w:rPr>
          <w:rFonts w:hint="default"/>
        </w:rPr>
        <w:t>py a </w:t>
      </w:r>
      <w:r w:rsidRPr="000C5983">
        <w:rPr>
          <w:rFonts w:hint="default"/>
        </w:rPr>
        <w:t>ná</w:t>
      </w:r>
      <w:r w:rsidRPr="000C5983">
        <w:rPr>
          <w:rFonts w:hint="default"/>
        </w:rPr>
        <w:t>vrhy, v ktorý</w:t>
      </w:r>
      <w:r w:rsidRPr="000C5983">
        <w:rPr>
          <w:rFonts w:hint="default"/>
        </w:rPr>
        <w:t>ch jednoznač</w:t>
      </w:r>
      <w:r w:rsidRPr="000C5983">
        <w:rPr>
          <w:rFonts w:hint="default"/>
        </w:rPr>
        <w:t>ne podporovali silnú</w:t>
      </w:r>
      <w:r w:rsidRPr="000C5983">
        <w:rPr>
          <w:rFonts w:hint="default"/>
        </w:rPr>
        <w:t xml:space="preserve"> a stabilnú</w:t>
      </w:r>
      <w:r w:rsidRPr="000C5983">
        <w:rPr>
          <w:rFonts w:hint="default"/>
        </w:rPr>
        <w:t xml:space="preserve"> SPP s finanč</w:t>
      </w:r>
      <w:r w:rsidRPr="000C5983">
        <w:rPr>
          <w:rFonts w:hint="default"/>
        </w:rPr>
        <w:t>ný</w:t>
      </w:r>
      <w:r w:rsidRPr="000C5983">
        <w:rPr>
          <w:rFonts w:hint="default"/>
        </w:rPr>
        <w:t>mi zdrojmi koreš</w:t>
      </w:r>
      <w:r w:rsidRPr="000C5983">
        <w:rPr>
          <w:rFonts w:hint="default"/>
        </w:rPr>
        <w:t>pondujú</w:t>
      </w:r>
      <w:r w:rsidRPr="000C5983">
        <w:rPr>
          <w:rFonts w:hint="default"/>
        </w:rPr>
        <w:t>cimi so stanovený</w:t>
      </w:r>
      <w:r w:rsidRPr="000C5983">
        <w:rPr>
          <w:rFonts w:hint="default"/>
        </w:rPr>
        <w:t>mi cieľ</w:t>
      </w:r>
      <w:r w:rsidRPr="000C5983">
        <w:rPr>
          <w:rFonts w:hint="default"/>
        </w:rPr>
        <w:t>mi. Zo stanov</w:t>
      </w:r>
      <w:r w:rsidRPr="000C5983">
        <w:rPr>
          <w:rFonts w:hint="default"/>
        </w:rPr>
        <w:t>iska vyplý</w:t>
      </w:r>
      <w:r w:rsidRPr="000C5983">
        <w:rPr>
          <w:rFonts w:hint="default"/>
        </w:rPr>
        <w:t>valo, ž</w:t>
      </w:r>
      <w:r w:rsidRPr="000C5983">
        <w:rPr>
          <w:rFonts w:hint="default"/>
        </w:rPr>
        <w:t>e obidva š</w:t>
      </w:r>
      <w:r w:rsidRPr="000C5983">
        <w:rPr>
          <w:rFonts w:hint="default"/>
        </w:rPr>
        <w:t>tá</w:t>
      </w:r>
      <w:r w:rsidRPr="000C5983">
        <w:rPr>
          <w:rFonts w:hint="default"/>
        </w:rPr>
        <w:t>ty majú</w:t>
      </w:r>
      <w:r w:rsidRPr="000C5983">
        <w:rPr>
          <w:rFonts w:hint="default"/>
        </w:rPr>
        <w:t xml:space="preserve"> zá</w:t>
      </w:r>
      <w:r w:rsidRPr="000C5983">
        <w:rPr>
          <w:rFonts w:hint="default"/>
        </w:rPr>
        <w:t>ujem zachovať</w:t>
      </w:r>
      <w:r w:rsidRPr="000C5983">
        <w:rPr>
          <w:rFonts w:hint="default"/>
        </w:rPr>
        <w:t xml:space="preserve"> si v </w:t>
      </w:r>
      <w:r w:rsidRPr="000C5983">
        <w:rPr>
          <w:rFonts w:hint="default"/>
        </w:rPr>
        <w:t>podstate svoju terajš</w:t>
      </w:r>
      <w:r w:rsidRPr="000C5983">
        <w:rPr>
          <w:rFonts w:hint="default"/>
        </w:rPr>
        <w:t>iu pozí</w:t>
      </w:r>
      <w:r w:rsidRPr="000C5983">
        <w:rPr>
          <w:rFonts w:hint="default"/>
        </w:rPr>
        <w:t>ciu, ktorú</w:t>
      </w:r>
      <w:r w:rsidRPr="000C5983">
        <w:rPr>
          <w:rFonts w:hint="default"/>
        </w:rPr>
        <w:t xml:space="preserve"> majú</w:t>
      </w:r>
      <w:r w:rsidRPr="000C5983">
        <w:rPr>
          <w:rFonts w:hint="default"/>
        </w:rPr>
        <w:t xml:space="preserve"> v súč</w:t>
      </w:r>
      <w:r w:rsidRPr="000C5983">
        <w:rPr>
          <w:rFonts w:hint="default"/>
        </w:rPr>
        <w:t>asnej SPP, bez radiká</w:t>
      </w:r>
      <w:r w:rsidRPr="000C5983">
        <w:rPr>
          <w:rFonts w:hint="default"/>
        </w:rPr>
        <w:t>lnych zmien, okrem zavedenia nový</w:t>
      </w:r>
      <w:r w:rsidRPr="000C5983">
        <w:rPr>
          <w:rFonts w:hint="default"/>
        </w:rPr>
        <w:t>ch trhový</w:t>
      </w:r>
      <w:r w:rsidRPr="000C5983">
        <w:rPr>
          <w:rFonts w:hint="default"/>
        </w:rPr>
        <w:t>ch</w:t>
      </w:r>
      <w:r>
        <w:t xml:space="preserve"> </w:t>
      </w:r>
      <w:r w:rsidRPr="000C5983">
        <w:rPr>
          <w:rFonts w:hint="default"/>
        </w:rPr>
        <w:t>ná</w:t>
      </w:r>
      <w:r w:rsidRPr="000C5983">
        <w:rPr>
          <w:rFonts w:hint="default"/>
        </w:rPr>
        <w:t>strojov na rieš</w:t>
      </w:r>
      <w:r w:rsidRPr="000C5983">
        <w:rPr>
          <w:rFonts w:hint="default"/>
        </w:rPr>
        <w:t>enie krí</w:t>
      </w:r>
      <w:r w:rsidRPr="000C5983">
        <w:rPr>
          <w:rFonts w:hint="default"/>
        </w:rPr>
        <w:t>zový</w:t>
      </w:r>
      <w:r w:rsidRPr="000C5983">
        <w:rPr>
          <w:rFonts w:hint="default"/>
        </w:rPr>
        <w:t>ch situá</w:t>
      </w:r>
      <w:r w:rsidRPr="000C5983">
        <w:rPr>
          <w:rFonts w:hint="default"/>
        </w:rPr>
        <w:t>cií</w:t>
      </w:r>
      <w:r w:rsidRPr="000C5983">
        <w:rPr>
          <w:rFonts w:hint="default"/>
        </w:rPr>
        <w:t xml:space="preserve"> v </w:t>
      </w:r>
      <w:r w:rsidRPr="000C5983">
        <w:rPr>
          <w:rFonts w:hint="default"/>
        </w:rPr>
        <w:t>sektore. Medzi kľúč</w:t>
      </w:r>
      <w:r w:rsidRPr="000C5983">
        <w:rPr>
          <w:rFonts w:hint="default"/>
        </w:rPr>
        <w:t>ový</w:t>
      </w:r>
      <w:r w:rsidRPr="000C5983">
        <w:rPr>
          <w:rFonts w:hint="default"/>
        </w:rPr>
        <w:t>mi princí</w:t>
      </w:r>
      <w:r w:rsidRPr="000C5983">
        <w:rPr>
          <w:rFonts w:hint="default"/>
        </w:rPr>
        <w:t>pmi sa ob</w:t>
      </w:r>
      <w:r w:rsidRPr="000C5983">
        <w:rPr>
          <w:rFonts w:hint="default"/>
        </w:rPr>
        <w:t>javila pož</w:t>
      </w:r>
      <w:r w:rsidRPr="000C5983">
        <w:rPr>
          <w:rFonts w:hint="default"/>
        </w:rPr>
        <w:t>iadavka, aby smerovanie „</w:t>
      </w:r>
      <w:r w:rsidRPr="000C5983">
        <w:rPr>
          <w:rFonts w:hint="default"/>
        </w:rPr>
        <w:t>novej“</w:t>
      </w:r>
      <w:r w:rsidRPr="000C5983">
        <w:rPr>
          <w:rFonts w:hint="default"/>
        </w:rPr>
        <w:t xml:space="preserve"> SPP pokrač</w:t>
      </w:r>
      <w:r w:rsidRPr="000C5983">
        <w:rPr>
          <w:rFonts w:hint="default"/>
        </w:rPr>
        <w:t>ovalo v lí</w:t>
      </w:r>
      <w:r w:rsidRPr="000C5983">
        <w:rPr>
          <w:rFonts w:hint="default"/>
        </w:rPr>
        <w:t>nii doterajší</w:t>
      </w:r>
      <w:r w:rsidRPr="000C5983">
        <w:rPr>
          <w:rFonts w:hint="default"/>
        </w:rPr>
        <w:t>ch reforiem, vrá</w:t>
      </w:r>
      <w:r w:rsidRPr="000C5983">
        <w:rPr>
          <w:rFonts w:hint="default"/>
        </w:rPr>
        <w:t>tane Health Checku, aby bola SPP naď</w:t>
      </w:r>
      <w:r w:rsidRPr="000C5983">
        <w:rPr>
          <w:rFonts w:hint="default"/>
        </w:rPr>
        <w:t>alej trhovo orientovanou politikou s dô</w:t>
      </w:r>
      <w:r w:rsidRPr="000C5983">
        <w:rPr>
          <w:rFonts w:hint="default"/>
        </w:rPr>
        <w:t>razom na zvyš</w:t>
      </w:r>
      <w:r w:rsidRPr="000C5983">
        <w:rPr>
          <w:rFonts w:hint="default"/>
        </w:rPr>
        <w:t>ovanie konkurencieschopnosti a </w:t>
      </w:r>
      <w:r w:rsidRPr="000C5983">
        <w:rPr>
          <w:rFonts w:hint="default"/>
        </w:rPr>
        <w:t>udrž</w:t>
      </w:r>
      <w:r w:rsidRPr="000C5983">
        <w:rPr>
          <w:rFonts w:hint="default"/>
        </w:rPr>
        <w:t>ateľ</w:t>
      </w:r>
      <w:r w:rsidRPr="000C5983">
        <w:rPr>
          <w:rFonts w:hint="default"/>
        </w:rPr>
        <w:t>nosti poľ</w:t>
      </w:r>
      <w:r w:rsidRPr="000C5983">
        <w:rPr>
          <w:rFonts w:hint="default"/>
        </w:rPr>
        <w:t>nohospodá</w:t>
      </w:r>
      <w:r w:rsidRPr="000C5983">
        <w:rPr>
          <w:rFonts w:hint="default"/>
        </w:rPr>
        <w:t>rstva a rozvoja vid</w:t>
      </w:r>
      <w:r w:rsidRPr="000C5983">
        <w:rPr>
          <w:rFonts w:hint="default"/>
        </w:rPr>
        <w:t>i</w:t>
      </w:r>
      <w:r w:rsidRPr="000C5983">
        <w:rPr>
          <w:rFonts w:hint="default"/>
        </w:rPr>
        <w:t>eka. Oba š</w:t>
      </w:r>
      <w:r w:rsidRPr="000C5983">
        <w:rPr>
          <w:rFonts w:hint="default"/>
        </w:rPr>
        <w:t>tá</w:t>
      </w:r>
      <w:r w:rsidRPr="000C5983">
        <w:rPr>
          <w:rFonts w:hint="default"/>
        </w:rPr>
        <w:t>ty pož</w:t>
      </w:r>
      <w:r w:rsidRPr="000C5983">
        <w:rPr>
          <w:rFonts w:hint="default"/>
        </w:rPr>
        <w:t>adovali modifikovaný</w:t>
      </w:r>
      <w:r w:rsidRPr="000C5983">
        <w:rPr>
          <w:rFonts w:hint="default"/>
        </w:rPr>
        <w:t xml:space="preserve"> regulač</w:t>
      </w:r>
      <w:r w:rsidRPr="000C5983">
        <w:rPr>
          <w:rFonts w:hint="default"/>
        </w:rPr>
        <w:t>ný</w:t>
      </w:r>
      <w:r w:rsidRPr="000C5983">
        <w:rPr>
          <w:rFonts w:hint="default"/>
        </w:rPr>
        <w:t xml:space="preserve"> rá</w:t>
      </w:r>
      <w:r w:rsidRPr="000C5983">
        <w:rPr>
          <w:rFonts w:hint="default"/>
        </w:rPr>
        <w:t>mec v podobe priamych platieb, moderný</w:t>
      </w:r>
      <w:r w:rsidRPr="000C5983">
        <w:rPr>
          <w:rFonts w:hint="default"/>
        </w:rPr>
        <w:t>ch trhový</w:t>
      </w:r>
      <w:r w:rsidRPr="000C5983">
        <w:rPr>
          <w:rFonts w:hint="default"/>
        </w:rPr>
        <w:t>ch ná</w:t>
      </w:r>
      <w:r w:rsidRPr="000C5983">
        <w:rPr>
          <w:rFonts w:hint="default"/>
        </w:rPr>
        <w:t>strojov, ktoré</w:t>
      </w:r>
      <w:r w:rsidRPr="000C5983">
        <w:rPr>
          <w:rFonts w:hint="default"/>
        </w:rPr>
        <w:t xml:space="preserve"> slúž</w:t>
      </w:r>
      <w:r w:rsidRPr="000C5983">
        <w:rPr>
          <w:rFonts w:hint="default"/>
        </w:rPr>
        <w:t>ia ako „</w:t>
      </w:r>
      <w:r w:rsidRPr="000C5983">
        <w:rPr>
          <w:rFonts w:hint="default"/>
        </w:rPr>
        <w:t>zá</w:t>
      </w:r>
      <w:r w:rsidRPr="000C5983">
        <w:rPr>
          <w:rFonts w:hint="default"/>
        </w:rPr>
        <w:t>chranná</w:t>
      </w:r>
      <w:r w:rsidRPr="000C5983">
        <w:rPr>
          <w:rFonts w:hint="default"/>
        </w:rPr>
        <w:t xml:space="preserve"> sieť“</w:t>
      </w:r>
      <w:r w:rsidRPr="000C5983">
        <w:rPr>
          <w:rFonts w:hint="default"/>
        </w:rPr>
        <w:t xml:space="preserve"> v prí</w:t>
      </w:r>
      <w:r w:rsidRPr="000C5983">
        <w:rPr>
          <w:rFonts w:hint="default"/>
        </w:rPr>
        <w:t>padoch trhový</w:t>
      </w:r>
      <w:r w:rsidRPr="000C5983">
        <w:rPr>
          <w:rFonts w:hint="default"/>
        </w:rPr>
        <w:t>ch krí</w:t>
      </w:r>
      <w:r w:rsidRPr="000C5983">
        <w:rPr>
          <w:rFonts w:hint="default"/>
        </w:rPr>
        <w:t>z. Zvýš</w:t>
      </w:r>
      <w:r w:rsidRPr="000C5983">
        <w:rPr>
          <w:rFonts w:hint="default"/>
        </w:rPr>
        <w:t>ená</w:t>
      </w:r>
      <w:r w:rsidRPr="000C5983">
        <w:rPr>
          <w:rFonts w:hint="default"/>
        </w:rPr>
        <w:t xml:space="preserve"> pozornosť</w:t>
      </w:r>
      <w:r w:rsidRPr="000C5983">
        <w:rPr>
          <w:rFonts w:hint="default"/>
        </w:rPr>
        <w:t xml:space="preserve"> by mala byť</w:t>
      </w:r>
      <w:r w:rsidRPr="000C5983">
        <w:rPr>
          <w:rFonts w:hint="default"/>
        </w:rPr>
        <w:t xml:space="preserve"> venovaná</w:t>
      </w:r>
      <w:r w:rsidRPr="000C5983">
        <w:rPr>
          <w:rFonts w:hint="default"/>
        </w:rPr>
        <w:t xml:space="preserve"> zjednoduš</w:t>
      </w:r>
      <w:r w:rsidRPr="000C5983">
        <w:rPr>
          <w:rFonts w:hint="default"/>
        </w:rPr>
        <w:t>ovaniu a moder</w:t>
      </w:r>
      <w:r w:rsidR="00B8515F">
        <w:rPr>
          <w:rFonts w:hint="default"/>
        </w:rPr>
        <w:t>nizá</w:t>
      </w:r>
      <w:r w:rsidR="00B8515F">
        <w:rPr>
          <w:rFonts w:hint="default"/>
        </w:rPr>
        <w:t>cii SPP, predovš</w:t>
      </w:r>
      <w:r w:rsidR="00B8515F">
        <w:rPr>
          <w:rFonts w:hint="default"/>
        </w:rPr>
        <w:t>e</w:t>
      </w:r>
      <w:r w:rsidR="00B8515F">
        <w:rPr>
          <w:rFonts w:hint="default"/>
        </w:rPr>
        <w:t>tký</w:t>
      </w:r>
      <w:r w:rsidR="00B8515F">
        <w:rPr>
          <w:rFonts w:hint="default"/>
        </w:rPr>
        <w:t>m v dvoch oblastiach </w:t>
      </w:r>
      <w:r w:rsidR="00B8515F">
        <w:rPr>
          <w:rFonts w:hint="default"/>
        </w:rPr>
        <w:noBreakHyphen/>
        <w:t> </w:t>
      </w:r>
      <w:r w:rsidRPr="000C5983">
        <w:rPr>
          <w:rFonts w:hint="default"/>
        </w:rPr>
        <w:t>rozdelenie finanč</w:t>
      </w:r>
      <w:r w:rsidRPr="000C5983">
        <w:rPr>
          <w:rFonts w:hint="default"/>
        </w:rPr>
        <w:t>ný</w:t>
      </w:r>
      <w:r w:rsidRPr="000C5983">
        <w:rPr>
          <w:rFonts w:hint="default"/>
        </w:rPr>
        <w:t>ch zdrojov medzi I. a II. pilierom musí</w:t>
      </w:r>
      <w:r w:rsidRPr="000C5983">
        <w:rPr>
          <w:rFonts w:hint="default"/>
        </w:rPr>
        <w:t xml:space="preserve"> byť</w:t>
      </w:r>
      <w:r w:rsidRPr="000C5983">
        <w:rPr>
          <w:rFonts w:hint="default"/>
        </w:rPr>
        <w:t xml:space="preserve"> transparentné</w:t>
      </w:r>
      <w:r w:rsidRPr="000C5983">
        <w:rPr>
          <w:rFonts w:hint="default"/>
        </w:rPr>
        <w:t xml:space="preserve"> a jasne stanovené</w:t>
      </w:r>
      <w:r w:rsidRPr="000C5983">
        <w:rPr>
          <w:rFonts w:hint="default"/>
        </w:rPr>
        <w:t xml:space="preserve"> a súč</w:t>
      </w:r>
      <w:r w:rsidRPr="000C5983">
        <w:rPr>
          <w:rFonts w:hint="default"/>
        </w:rPr>
        <w:t>asné</w:t>
      </w:r>
      <w:r w:rsidRPr="000C5983">
        <w:rPr>
          <w:rFonts w:hint="default"/>
        </w:rPr>
        <w:t xml:space="preserve"> ná</w:t>
      </w:r>
      <w:r w:rsidRPr="000C5983">
        <w:rPr>
          <w:rFonts w:hint="default"/>
        </w:rPr>
        <w:t>stroje sa musia vyví</w:t>
      </w:r>
      <w:r w:rsidRPr="000C5983">
        <w:rPr>
          <w:rFonts w:hint="default"/>
        </w:rPr>
        <w:t>jať</w:t>
      </w:r>
      <w:r w:rsidRPr="000C5983">
        <w:rPr>
          <w:rFonts w:hint="default"/>
        </w:rPr>
        <w:t>, aby lepš</w:t>
      </w:r>
      <w:r w:rsidRPr="000C5983">
        <w:rPr>
          <w:rFonts w:hint="default"/>
        </w:rPr>
        <w:t>ie zodpovedali nový</w:t>
      </w:r>
      <w:r w:rsidRPr="000C5983">
        <w:rPr>
          <w:rFonts w:hint="default"/>
        </w:rPr>
        <w:t>m vý</w:t>
      </w:r>
      <w:r w:rsidRPr="000C5983">
        <w:rPr>
          <w:rFonts w:hint="default"/>
        </w:rPr>
        <w:t>zvam a </w:t>
      </w:r>
      <w:r w:rsidRPr="000C5983">
        <w:rPr>
          <w:rFonts w:hint="default"/>
        </w:rPr>
        <w:t>cieľ</w:t>
      </w:r>
      <w:r w:rsidRPr="000C5983">
        <w:rPr>
          <w:rFonts w:hint="default"/>
        </w:rPr>
        <w:t>om. Spoloč</w:t>
      </w:r>
      <w:r w:rsidRPr="000C5983">
        <w:rPr>
          <w:rFonts w:hint="default"/>
        </w:rPr>
        <w:t>né</w:t>
      </w:r>
      <w:r w:rsidRPr="000C5983">
        <w:rPr>
          <w:rFonts w:hint="default"/>
        </w:rPr>
        <w:t xml:space="preserve"> ná</w:t>
      </w:r>
      <w:r w:rsidRPr="000C5983">
        <w:rPr>
          <w:rFonts w:hint="default"/>
        </w:rPr>
        <w:t>vrhy oboch krají</w:t>
      </w:r>
      <w:r w:rsidRPr="000C5983">
        <w:rPr>
          <w:rFonts w:hint="default"/>
        </w:rPr>
        <w:t>n sa sú</w:t>
      </w:r>
      <w:r w:rsidRPr="000C5983">
        <w:rPr>
          <w:rFonts w:hint="default"/>
        </w:rPr>
        <w:t>stredili na 4 obla</w:t>
      </w:r>
      <w:r w:rsidRPr="000C5983">
        <w:rPr>
          <w:rFonts w:hint="default"/>
        </w:rPr>
        <w:t>sti:</w:t>
      </w:r>
    </w:p>
    <w:p w:rsidR="00BE6FEF" w:rsidRPr="000C5983" w:rsidP="00B8515F">
      <w:pPr>
        <w:keepNext/>
        <w:bidi w:val="0"/>
        <w:spacing w:line="288" w:lineRule="auto"/>
        <w:ind w:firstLine="0"/>
        <w:rPr>
          <w:rFonts w:hint="default"/>
          <w:i/>
        </w:rPr>
      </w:pPr>
      <w:r w:rsidRPr="000C5983">
        <w:rPr>
          <w:rFonts w:hint="default"/>
          <w:i/>
        </w:rPr>
        <w:t>a) trhové</w:t>
      </w:r>
      <w:r w:rsidRPr="000C5983">
        <w:rPr>
          <w:rFonts w:hint="default"/>
          <w:i/>
        </w:rPr>
        <w:t xml:space="preserve"> ná</w:t>
      </w:r>
      <w:r w:rsidRPr="000C5983">
        <w:rPr>
          <w:rFonts w:hint="default"/>
          <w:i/>
        </w:rPr>
        <w:t>stroje</w:t>
      </w:r>
    </w:p>
    <w:p w:rsidR="00BE6FEF" w:rsidRPr="000C5983" w:rsidP="00BE6FEF">
      <w:pPr>
        <w:bidi w:val="0"/>
        <w:spacing w:line="288" w:lineRule="auto"/>
      </w:pPr>
      <w:r w:rsidRPr="000C5983">
        <w:rPr>
          <w:rFonts w:hint="default"/>
        </w:rPr>
        <w:t>Nemecko aj Francú</w:t>
      </w:r>
      <w:r w:rsidRPr="000C5983">
        <w:rPr>
          <w:rFonts w:hint="default"/>
        </w:rPr>
        <w:t>zsko navrhovali zachovanie terajší</w:t>
      </w:r>
      <w:r w:rsidRPr="000C5983">
        <w:rPr>
          <w:rFonts w:hint="default"/>
        </w:rPr>
        <w:t>ch trhový</w:t>
      </w:r>
      <w:r w:rsidRPr="000C5983">
        <w:rPr>
          <w:rFonts w:hint="default"/>
        </w:rPr>
        <w:t>ch ná</w:t>
      </w:r>
      <w:r w:rsidRPr="000C5983">
        <w:rPr>
          <w:rFonts w:hint="default"/>
        </w:rPr>
        <w:t>strojov (intervencie, sú</w:t>
      </w:r>
      <w:r w:rsidRPr="000C5983">
        <w:rPr>
          <w:rFonts w:hint="default"/>
        </w:rPr>
        <w:t>kromné</w:t>
      </w:r>
      <w:r w:rsidRPr="000C5983">
        <w:rPr>
          <w:rFonts w:hint="default"/>
        </w:rPr>
        <w:t xml:space="preserve"> skladovanie atď</w:t>
      </w:r>
      <w:r w:rsidRPr="000C5983">
        <w:rPr>
          <w:rFonts w:hint="default"/>
        </w:rPr>
        <w:t>.) ako protikrí</w:t>
      </w:r>
      <w:r w:rsidRPr="000C5983">
        <w:rPr>
          <w:rFonts w:hint="default"/>
        </w:rPr>
        <w:t>zový</w:t>
      </w:r>
      <w:r w:rsidRPr="000C5983">
        <w:rPr>
          <w:rFonts w:hint="default"/>
        </w:rPr>
        <w:t>ch opatrení</w:t>
      </w:r>
      <w:r w:rsidRPr="000C5983">
        <w:rPr>
          <w:rFonts w:hint="default"/>
        </w:rPr>
        <w:t xml:space="preserve"> a ich ď</w:t>
      </w:r>
      <w:r w:rsidRPr="000C5983">
        <w:rPr>
          <w:rFonts w:hint="default"/>
        </w:rPr>
        <w:t>alš</w:t>
      </w:r>
      <w:r w:rsidRPr="000C5983">
        <w:rPr>
          <w:rFonts w:hint="default"/>
        </w:rPr>
        <w:t>ie inovovanie. EK</w:t>
      </w:r>
      <w:r w:rsidR="008601A3">
        <w:t xml:space="preserve"> </w:t>
      </w:r>
      <w:r w:rsidRPr="000C5983">
        <w:rPr>
          <w:rFonts w:hint="default"/>
        </w:rPr>
        <w:t>by sa mala sú</w:t>
      </w:r>
      <w:r w:rsidRPr="000C5983">
        <w:rPr>
          <w:rFonts w:hint="default"/>
        </w:rPr>
        <w:t>strediť</w:t>
      </w:r>
      <w:r w:rsidRPr="000C5983">
        <w:rPr>
          <w:rFonts w:hint="default"/>
        </w:rPr>
        <w:t xml:space="preserve"> na posilnenie pozí</w:t>
      </w:r>
      <w:r w:rsidRPr="000C5983">
        <w:rPr>
          <w:rFonts w:hint="default"/>
        </w:rPr>
        <w:t>cie vý</w:t>
      </w:r>
      <w:r w:rsidRPr="000C5983">
        <w:rPr>
          <w:rFonts w:hint="default"/>
        </w:rPr>
        <w:t>robcov a zvýš</w:t>
      </w:r>
      <w:r w:rsidRPr="000C5983">
        <w:rPr>
          <w:rFonts w:hint="default"/>
        </w:rPr>
        <w:t>enie</w:t>
      </w:r>
      <w:r w:rsidRPr="000C5983">
        <w:rPr>
          <w:rFonts w:hint="default"/>
        </w:rPr>
        <w:t xml:space="preserve"> transparentnosti trhov,</w:t>
      </w:r>
      <w:r w:rsidR="008601A3">
        <w:t xml:space="preserve"> </w:t>
      </w:r>
      <w:r w:rsidRPr="000C5983">
        <w:rPr>
          <w:rFonts w:hint="default"/>
        </w:rPr>
        <w:t>č</w:t>
      </w:r>
      <w:r w:rsidRPr="000C5983">
        <w:rPr>
          <w:rFonts w:hint="default"/>
        </w:rPr>
        <w:t>omu by mali zodpovedať</w:t>
      </w:r>
      <w:r w:rsidRPr="000C5983">
        <w:rPr>
          <w:rFonts w:hint="default"/>
        </w:rPr>
        <w:t xml:space="preserve"> aj ná</w:t>
      </w:r>
      <w:r w:rsidRPr="000C5983">
        <w:rPr>
          <w:rFonts w:hint="default"/>
        </w:rPr>
        <w:t xml:space="preserve">stroje </w:t>
      </w:r>
      <w:r w:rsidRPr="000C5983">
        <w:rPr>
          <w:rFonts w:hint="default"/>
        </w:rPr>
        <w:t>–</w:t>
      </w:r>
      <w:r w:rsidRPr="000C5983">
        <w:rPr>
          <w:rFonts w:hint="default"/>
        </w:rPr>
        <w:t xml:space="preserve"> napr. monitoring tvorby cien, ná</w:t>
      </w:r>
      <w:r w:rsidRPr="000C5983">
        <w:rPr>
          <w:rFonts w:hint="default"/>
        </w:rPr>
        <w:t>kladov a </w:t>
      </w:r>
      <w:r w:rsidRPr="000C5983">
        <w:rPr>
          <w:rFonts w:hint="default"/>
        </w:rPr>
        <w:t>pridanej hodnoty, podpora formovania producentský</w:t>
      </w:r>
      <w:r w:rsidRPr="000C5983">
        <w:rPr>
          <w:rFonts w:hint="default"/>
        </w:rPr>
        <w:t>ch združ</w:t>
      </w:r>
      <w:r w:rsidRPr="000C5983">
        <w:rPr>
          <w:rFonts w:hint="default"/>
        </w:rPr>
        <w:t>e</w:t>
      </w:r>
      <w:r w:rsidR="00B8515F">
        <w:rPr>
          <w:rFonts w:hint="default"/>
        </w:rPr>
        <w:t>ní</w:t>
      </w:r>
      <w:r w:rsidR="00B8515F">
        <w:rPr>
          <w:rFonts w:hint="default"/>
        </w:rPr>
        <w:t>, š</w:t>
      </w:r>
      <w:r w:rsidR="00B8515F">
        <w:rPr>
          <w:rFonts w:hint="default"/>
        </w:rPr>
        <w:t>tandardizá</w:t>
      </w:r>
      <w:r w:rsidR="00B8515F">
        <w:rPr>
          <w:rFonts w:hint="default"/>
        </w:rPr>
        <w:t>cia kontraktov v </w:t>
      </w:r>
      <w:r w:rsidRPr="000C5983">
        <w:rPr>
          <w:rFonts w:hint="default"/>
        </w:rPr>
        <w:t>agropotraviná</w:t>
      </w:r>
      <w:r w:rsidRPr="000C5983">
        <w:rPr>
          <w:rFonts w:hint="default"/>
        </w:rPr>
        <w:t>rstve, ná</w:t>
      </w:r>
      <w:r w:rsidRPr="000C5983">
        <w:rPr>
          <w:rFonts w:hint="default"/>
        </w:rPr>
        <w:t>stroje zabezpeč</w:t>
      </w:r>
      <w:r w:rsidRPr="000C5983">
        <w:rPr>
          <w:rFonts w:hint="default"/>
        </w:rPr>
        <w:t>enie vyváž</w:t>
      </w:r>
      <w:r w:rsidRPr="000C5983">
        <w:rPr>
          <w:rFonts w:hint="default"/>
        </w:rPr>
        <w:t>ené</w:t>
      </w:r>
      <w:r w:rsidRPr="000C5983">
        <w:rPr>
          <w:rFonts w:hint="default"/>
        </w:rPr>
        <w:t>ho postaveni</w:t>
      </w:r>
      <w:r w:rsidRPr="000C5983">
        <w:rPr>
          <w:rFonts w:hint="default"/>
        </w:rPr>
        <w:t>a úč</w:t>
      </w:r>
      <w:r w:rsidRPr="000C5983">
        <w:rPr>
          <w:rFonts w:hint="default"/>
        </w:rPr>
        <w:t>astní</w:t>
      </w:r>
      <w:r w:rsidRPr="000C5983">
        <w:rPr>
          <w:rFonts w:hint="default"/>
        </w:rPr>
        <w:t>kov v </w:t>
      </w:r>
      <w:r w:rsidRPr="000C5983">
        <w:rPr>
          <w:rFonts w:hint="default"/>
        </w:rPr>
        <w:t>reť</w:t>
      </w:r>
      <w:r w:rsidRPr="000C5983">
        <w:rPr>
          <w:rFonts w:hint="default"/>
        </w:rPr>
        <w:t>azci zá</w:t>
      </w:r>
      <w:r w:rsidRPr="000C5983">
        <w:rPr>
          <w:rFonts w:hint="default"/>
        </w:rPr>
        <w:t>sobovania potravinami a</w:t>
      </w:r>
      <w:r w:rsidR="008601A3">
        <w:t> </w:t>
      </w:r>
      <w:r w:rsidRPr="000C5983">
        <w:t>pod.</w:t>
      </w:r>
    </w:p>
    <w:p w:rsidR="00BE6FEF" w:rsidRPr="000C5983" w:rsidP="00B8515F">
      <w:pPr>
        <w:keepNext/>
        <w:bidi w:val="0"/>
        <w:spacing w:line="288" w:lineRule="auto"/>
        <w:ind w:firstLine="0"/>
        <w:rPr>
          <w:rFonts w:hint="default"/>
          <w:i/>
        </w:rPr>
      </w:pPr>
      <w:r w:rsidRPr="000C5983">
        <w:rPr>
          <w:rFonts w:hint="default"/>
          <w:i/>
        </w:rPr>
        <w:t>b) efektí</w:t>
      </w:r>
      <w:r w:rsidRPr="000C5983">
        <w:rPr>
          <w:rFonts w:hint="default"/>
          <w:i/>
        </w:rPr>
        <w:t>vnejší</w:t>
      </w:r>
      <w:r w:rsidRPr="000C5983">
        <w:rPr>
          <w:rFonts w:hint="default"/>
          <w:i/>
        </w:rPr>
        <w:t xml:space="preserve"> rozvoj vidieka</w:t>
      </w:r>
    </w:p>
    <w:p w:rsidR="00BE6FEF" w:rsidRPr="000C5983" w:rsidP="00BE6FEF">
      <w:pPr>
        <w:bidi w:val="0"/>
        <w:spacing w:line="288" w:lineRule="auto"/>
        <w:rPr>
          <w:rFonts w:hint="default"/>
        </w:rPr>
      </w:pPr>
      <w:r w:rsidRPr="000C5983">
        <w:rPr>
          <w:rFonts w:hint="default"/>
        </w:rPr>
        <w:t>Väčš</w:t>
      </w:r>
      <w:r w:rsidRPr="000C5983">
        <w:rPr>
          <w:rFonts w:hint="default"/>
        </w:rPr>
        <w:t>iu voľ</w:t>
      </w:r>
      <w:r w:rsidRPr="000C5983">
        <w:rPr>
          <w:rFonts w:hint="default"/>
        </w:rPr>
        <w:t>nosť</w:t>
      </w:r>
      <w:r w:rsidRPr="000C5983">
        <w:rPr>
          <w:rFonts w:hint="default"/>
        </w:rPr>
        <w:t xml:space="preserve"> pri implementá</w:t>
      </w:r>
      <w:r w:rsidRPr="000C5983">
        <w:rPr>
          <w:rFonts w:hint="default"/>
        </w:rPr>
        <w:t>cii podpô</w:t>
      </w:r>
      <w:r w:rsidRPr="000C5983">
        <w:rPr>
          <w:rFonts w:hint="default"/>
        </w:rPr>
        <w:t>r a uplatň</w:t>
      </w:r>
      <w:r w:rsidRPr="000C5983">
        <w:rPr>
          <w:rFonts w:hint="default"/>
        </w:rPr>
        <w:t>ovaní</w:t>
      </w:r>
      <w:r w:rsidRPr="000C5983">
        <w:rPr>
          <w:rFonts w:hint="default"/>
        </w:rPr>
        <w:t xml:space="preserve"> vlastný</w:t>
      </w:r>
      <w:r w:rsidRPr="000C5983">
        <w:rPr>
          <w:rFonts w:hint="default"/>
        </w:rPr>
        <w:t>ch priorí</w:t>
      </w:r>
      <w:r w:rsidRPr="000C5983">
        <w:rPr>
          <w:rFonts w:hint="default"/>
        </w:rPr>
        <w:t>t a rieš</w:t>
      </w:r>
      <w:r w:rsidRPr="000C5983">
        <w:rPr>
          <w:rFonts w:hint="default"/>
        </w:rPr>
        <w:t>ení</w:t>
      </w:r>
      <w:r w:rsidRPr="000C5983">
        <w:rPr>
          <w:rFonts w:hint="default"/>
        </w:rPr>
        <w:t xml:space="preserve"> š</w:t>
      </w:r>
      <w:r w:rsidRPr="000C5983">
        <w:rPr>
          <w:rFonts w:hint="default"/>
        </w:rPr>
        <w:t>peciá</w:t>
      </w:r>
      <w:r w:rsidRPr="000C5983">
        <w:rPr>
          <w:rFonts w:hint="default"/>
        </w:rPr>
        <w:t>lne zameraný</w:t>
      </w:r>
      <w:r w:rsidRPr="000C5983">
        <w:rPr>
          <w:rFonts w:hint="default"/>
        </w:rPr>
        <w:t>ch na farmy a regió</w:t>
      </w:r>
      <w:r w:rsidRPr="000C5983">
        <w:rPr>
          <w:rFonts w:hint="default"/>
        </w:rPr>
        <w:t>ny. Viac pozornosti sa musí</w:t>
      </w:r>
      <w:r w:rsidRPr="000C5983">
        <w:rPr>
          <w:rFonts w:hint="default"/>
        </w:rPr>
        <w:t xml:space="preserve"> venovať</w:t>
      </w:r>
      <w:r w:rsidRPr="000C5983">
        <w:rPr>
          <w:rFonts w:hint="default"/>
        </w:rPr>
        <w:t xml:space="preserve"> inová</w:t>
      </w:r>
      <w:r w:rsidRPr="000C5983">
        <w:rPr>
          <w:rFonts w:hint="default"/>
        </w:rPr>
        <w:t>ciá</w:t>
      </w:r>
      <w:r w:rsidRPr="000C5983">
        <w:rPr>
          <w:rFonts w:hint="default"/>
        </w:rPr>
        <w:t>m, zmená</w:t>
      </w:r>
      <w:r w:rsidRPr="000C5983">
        <w:rPr>
          <w:rFonts w:hint="default"/>
        </w:rPr>
        <w:t>m klí</w:t>
      </w:r>
      <w:r w:rsidRPr="000C5983">
        <w:rPr>
          <w:rFonts w:hint="default"/>
        </w:rPr>
        <w:t>my, biodiverzite, ale aj zvyš</w:t>
      </w:r>
      <w:r w:rsidRPr="000C5983">
        <w:rPr>
          <w:rFonts w:hint="default"/>
        </w:rPr>
        <w:t>ovaniu konkurencieschopnosti fariem.</w:t>
      </w:r>
    </w:p>
    <w:p w:rsidR="00BE6FEF" w:rsidRPr="000C5983" w:rsidP="00B8515F">
      <w:pPr>
        <w:keepNext/>
        <w:bidi w:val="0"/>
        <w:spacing w:line="288" w:lineRule="auto"/>
        <w:ind w:firstLine="0"/>
        <w:rPr>
          <w:rFonts w:hint="default"/>
          <w:i/>
        </w:rPr>
      </w:pPr>
      <w:r w:rsidRPr="000C5983">
        <w:rPr>
          <w:rFonts w:hint="default"/>
          <w:i/>
        </w:rPr>
        <w:t>c) legití</w:t>
      </w:r>
      <w:r w:rsidRPr="000C5983">
        <w:rPr>
          <w:rFonts w:hint="default"/>
          <w:i/>
        </w:rPr>
        <w:t>mnejš</w:t>
      </w:r>
      <w:r w:rsidRPr="000C5983">
        <w:rPr>
          <w:rFonts w:hint="default"/>
          <w:i/>
        </w:rPr>
        <w:t>ie priame platby</w:t>
      </w:r>
    </w:p>
    <w:p w:rsidR="00BE6FEF" w:rsidRPr="000C5983" w:rsidP="00BE6FEF">
      <w:pPr>
        <w:bidi w:val="0"/>
        <w:spacing w:line="288" w:lineRule="auto"/>
        <w:rPr>
          <w:rFonts w:hint="default"/>
        </w:rPr>
      </w:pPr>
      <w:r w:rsidRPr="000C5983">
        <w:rPr>
          <w:rFonts w:hint="default"/>
        </w:rPr>
        <w:t>Obidve krajiny oceň</w:t>
      </w:r>
      <w:r w:rsidRPr="000C5983">
        <w:rPr>
          <w:rFonts w:hint="default"/>
        </w:rPr>
        <w:t>ovali prebiehajú</w:t>
      </w:r>
      <w:r w:rsidRPr="000C5983">
        <w:rPr>
          <w:rFonts w:hint="default"/>
        </w:rPr>
        <w:t>cu diskusiu o spravodlivej a adekvá</w:t>
      </w:r>
      <w:r w:rsidRPr="000C5983">
        <w:rPr>
          <w:rFonts w:hint="default"/>
        </w:rPr>
        <w:t>tnej výš</w:t>
      </w:r>
      <w:r w:rsidRPr="000C5983">
        <w:rPr>
          <w:rFonts w:hint="default"/>
        </w:rPr>
        <w:t>ke priamych platieb, avš</w:t>
      </w:r>
      <w:r w:rsidRPr="000C5983">
        <w:rPr>
          <w:rFonts w:hint="default"/>
        </w:rPr>
        <w:t>ak boli proti zavedeniu jednotnej sadzby v celej EÚ,</w:t>
      </w:r>
      <w:r w:rsidRPr="000C5983">
        <w:rPr>
          <w:rFonts w:hint="default"/>
        </w:rPr>
        <w:t xml:space="preserve"> priame platby obhajovali obe krajiny predovš</w:t>
      </w:r>
      <w:r w:rsidRPr="000C5983">
        <w:rPr>
          <w:rFonts w:hint="default"/>
        </w:rPr>
        <w:t>etký</w:t>
      </w:r>
      <w:r w:rsidRPr="000C5983">
        <w:rPr>
          <w:rFonts w:hint="default"/>
        </w:rPr>
        <w:t>m ako protihodnotu za poskytovanie služ</w:t>
      </w:r>
      <w:r w:rsidRPr="000C5983">
        <w:rPr>
          <w:rFonts w:hint="default"/>
        </w:rPr>
        <w:t>ieb vo verejnom zá</w:t>
      </w:r>
      <w:r w:rsidRPr="000C5983">
        <w:rPr>
          <w:rFonts w:hint="default"/>
        </w:rPr>
        <w:t>ujme (verejné</w:t>
      </w:r>
      <w:r w:rsidRPr="000C5983">
        <w:rPr>
          <w:rFonts w:hint="default"/>
        </w:rPr>
        <w:t xml:space="preserve"> statky), avš</w:t>
      </w:r>
      <w:r w:rsidRPr="000C5983">
        <w:rPr>
          <w:rFonts w:hint="default"/>
        </w:rPr>
        <w:t>ak zdô</w:t>
      </w:r>
      <w:r w:rsidRPr="000C5983">
        <w:rPr>
          <w:rFonts w:hint="default"/>
        </w:rPr>
        <w:t>razň</w:t>
      </w:r>
      <w:r w:rsidRPr="000C5983">
        <w:rPr>
          <w:rFonts w:hint="default"/>
        </w:rPr>
        <w:t>ovali, ž</w:t>
      </w:r>
      <w:r w:rsidRPr="000C5983">
        <w:rPr>
          <w:rFonts w:hint="default"/>
        </w:rPr>
        <w:t>e ú</w:t>
      </w:r>
      <w:r w:rsidRPr="000C5983">
        <w:rPr>
          <w:rFonts w:hint="default"/>
        </w:rPr>
        <w:t>stredný</w:t>
      </w:r>
      <w:r w:rsidRPr="000C5983">
        <w:rPr>
          <w:rFonts w:hint="default"/>
        </w:rPr>
        <w:t>m bodom novej SPP musia zostať</w:t>
      </w:r>
      <w:r w:rsidRPr="000C5983">
        <w:rPr>
          <w:rFonts w:hint="default"/>
        </w:rPr>
        <w:t xml:space="preserve"> odviazané</w:t>
      </w:r>
      <w:r w:rsidRPr="000C5983">
        <w:rPr>
          <w:rFonts w:hint="default"/>
        </w:rPr>
        <w:t xml:space="preserve"> platby (decoupling), musí</w:t>
      </w:r>
      <w:r w:rsidRPr="000C5983">
        <w:rPr>
          <w:rFonts w:hint="default"/>
        </w:rPr>
        <w:t xml:space="preserve"> existovať</w:t>
      </w:r>
      <w:r w:rsidRPr="000C5983">
        <w:rPr>
          <w:rFonts w:hint="default"/>
        </w:rPr>
        <w:t xml:space="preserve"> urč</w:t>
      </w:r>
      <w:r w:rsidRPr="000C5983">
        <w:rPr>
          <w:rFonts w:hint="default"/>
        </w:rPr>
        <w:t>itá</w:t>
      </w:r>
      <w:r w:rsidRPr="000C5983">
        <w:rPr>
          <w:rFonts w:hint="default"/>
        </w:rPr>
        <w:t xml:space="preserve"> „</w:t>
      </w:r>
      <w:r w:rsidRPr="000C5983">
        <w:rPr>
          <w:rFonts w:hint="default"/>
        </w:rPr>
        <w:t>obá</w:t>
      </w:r>
      <w:r w:rsidRPr="000C5983">
        <w:rPr>
          <w:rFonts w:hint="default"/>
        </w:rPr>
        <w:t>lka fle</w:t>
      </w:r>
      <w:r w:rsidRPr="000C5983">
        <w:rPr>
          <w:rFonts w:hint="default"/>
        </w:rPr>
        <w:t>x</w:t>
      </w:r>
      <w:r w:rsidRPr="000C5983">
        <w:rPr>
          <w:rFonts w:hint="default"/>
        </w:rPr>
        <w:t>ibility“</w:t>
      </w:r>
      <w:r w:rsidRPr="000C5983">
        <w:rPr>
          <w:rFonts w:hint="default"/>
        </w:rPr>
        <w:t xml:space="preserve"> umožň</w:t>
      </w:r>
      <w:r w:rsidRPr="000C5983">
        <w:rPr>
          <w:rFonts w:hint="default"/>
        </w:rPr>
        <w:t>ujú</w:t>
      </w:r>
      <w:r w:rsidRPr="000C5983">
        <w:rPr>
          <w:rFonts w:hint="default"/>
        </w:rPr>
        <w:t>ca pokrý</w:t>
      </w:r>
      <w:r w:rsidRPr="000C5983">
        <w:rPr>
          <w:rFonts w:hint="default"/>
        </w:rPr>
        <w:t>vať</w:t>
      </w:r>
      <w:r w:rsidRPr="000C5983">
        <w:rPr>
          <w:rFonts w:hint="default"/>
        </w:rPr>
        <w:t xml:space="preserve"> š</w:t>
      </w:r>
      <w:r w:rsidRPr="000C5983">
        <w:rPr>
          <w:rFonts w:hint="default"/>
        </w:rPr>
        <w:t>pecifické</w:t>
      </w:r>
      <w:r w:rsidRPr="000C5983">
        <w:rPr>
          <w:rFonts w:hint="default"/>
        </w:rPr>
        <w:t xml:space="preserve"> ná</w:t>
      </w:r>
      <w:r w:rsidRPr="000C5983">
        <w:rPr>
          <w:rFonts w:hint="default"/>
        </w:rPr>
        <w:t>rodné</w:t>
      </w:r>
      <w:r w:rsidRPr="000C5983">
        <w:rPr>
          <w:rFonts w:hint="default"/>
        </w:rPr>
        <w:t xml:space="preserve"> potreby č</w:t>
      </w:r>
      <w:r w:rsidRPr="000C5983">
        <w:rPr>
          <w:rFonts w:hint="default"/>
        </w:rPr>
        <w:t>lenský</w:t>
      </w:r>
      <w:r w:rsidRPr="000C5983">
        <w:rPr>
          <w:rFonts w:hint="default"/>
        </w:rPr>
        <w:t>ch š</w:t>
      </w:r>
      <w:r w:rsidRPr="000C5983">
        <w:rPr>
          <w:rFonts w:hint="default"/>
        </w:rPr>
        <w:t>tá</w:t>
      </w:r>
      <w:r w:rsidRPr="000C5983">
        <w:rPr>
          <w:rFonts w:hint="default"/>
        </w:rPr>
        <w:t>tov.</w:t>
      </w:r>
    </w:p>
    <w:p w:rsidR="00BE6FEF" w:rsidRPr="000C5983" w:rsidP="00B8515F">
      <w:pPr>
        <w:keepNext/>
        <w:bidi w:val="0"/>
        <w:spacing w:line="288" w:lineRule="auto"/>
        <w:ind w:firstLine="0"/>
        <w:rPr>
          <w:rFonts w:hint="default"/>
          <w:i/>
        </w:rPr>
      </w:pPr>
      <w:r w:rsidRPr="000C5983">
        <w:rPr>
          <w:rFonts w:hint="default"/>
          <w:i/>
        </w:rPr>
        <w:t>d) zdravé</w:t>
      </w:r>
      <w:r w:rsidRPr="000C5983">
        <w:rPr>
          <w:rFonts w:hint="default"/>
          <w:i/>
        </w:rPr>
        <w:t xml:space="preserve"> a kvalitné</w:t>
      </w:r>
      <w:r w:rsidRPr="000C5983">
        <w:rPr>
          <w:rFonts w:hint="default"/>
          <w:i/>
        </w:rPr>
        <w:t xml:space="preserve"> potraviny </w:t>
      </w:r>
    </w:p>
    <w:p w:rsidR="00BE6FEF" w:rsidRPr="000C5983" w:rsidP="00BE6FEF">
      <w:pPr>
        <w:bidi w:val="0"/>
        <w:spacing w:line="288" w:lineRule="auto"/>
        <w:rPr>
          <w:rFonts w:hint="default"/>
        </w:rPr>
      </w:pPr>
      <w:r w:rsidRPr="000C5983">
        <w:rPr>
          <w:rFonts w:hint="default"/>
        </w:rPr>
        <w:t>EK by mala pre zabezpeč</w:t>
      </w:r>
      <w:r w:rsidRPr="000C5983">
        <w:rPr>
          <w:rFonts w:hint="default"/>
        </w:rPr>
        <w:t>ovanie kvalitný</w:t>
      </w:r>
      <w:r w:rsidRPr="000C5983">
        <w:rPr>
          <w:rFonts w:hint="default"/>
        </w:rPr>
        <w:t>ch potraví</w:t>
      </w:r>
      <w:r w:rsidRPr="000C5983">
        <w:rPr>
          <w:rFonts w:hint="default"/>
        </w:rPr>
        <w:t>n pracovať</w:t>
      </w:r>
      <w:r w:rsidRPr="000C5983">
        <w:rPr>
          <w:rFonts w:hint="default"/>
        </w:rPr>
        <w:t xml:space="preserve"> na užš</w:t>
      </w:r>
      <w:r w:rsidRPr="000C5983">
        <w:rPr>
          <w:rFonts w:hint="default"/>
        </w:rPr>
        <w:t>om prepojení</w:t>
      </w:r>
      <w:r w:rsidRPr="000C5983">
        <w:rPr>
          <w:rFonts w:hint="default"/>
        </w:rPr>
        <w:t xml:space="preserve"> poľ</w:t>
      </w:r>
      <w:r w:rsidRPr="000C5983">
        <w:rPr>
          <w:rFonts w:hint="default"/>
        </w:rPr>
        <w:t>nohospodá</w:t>
      </w:r>
      <w:r w:rsidRPr="000C5983">
        <w:rPr>
          <w:rFonts w:hint="default"/>
        </w:rPr>
        <w:t>rstva a </w:t>
      </w:r>
      <w:r w:rsidRPr="000C5983">
        <w:rPr>
          <w:rFonts w:hint="default"/>
        </w:rPr>
        <w:t>potraviná</w:t>
      </w:r>
      <w:r w:rsidRPr="000C5983">
        <w:rPr>
          <w:rFonts w:hint="default"/>
        </w:rPr>
        <w:t>rstva.</w:t>
      </w:r>
    </w:p>
    <w:p w:rsidR="00BE6FEF" w:rsidRPr="000C5983" w:rsidP="00BE6FEF">
      <w:pPr>
        <w:bidi w:val="0"/>
        <w:spacing w:line="288" w:lineRule="auto"/>
        <w:rPr>
          <w:rFonts w:hint="default"/>
        </w:rPr>
      </w:pPr>
      <w:r w:rsidRPr="000C5983">
        <w:rPr>
          <w:rFonts w:hint="default"/>
        </w:rPr>
        <w:t xml:space="preserve">  </w:t>
      </w:r>
    </w:p>
    <w:p w:rsidR="00BE6FEF" w:rsidRPr="00DD0D0A" w:rsidP="00B8515F">
      <w:pPr>
        <w:keepNext/>
        <w:bidi w:val="0"/>
        <w:spacing w:line="288" w:lineRule="auto"/>
        <w:ind w:firstLine="0"/>
        <w:rPr>
          <w:b/>
          <w:i/>
        </w:rPr>
      </w:pPr>
      <w:r w:rsidRPr="00DD0D0A">
        <w:rPr>
          <w:b/>
          <w:i/>
        </w:rPr>
        <w:t>Konferencia o SPP po roku 2013</w:t>
      </w:r>
    </w:p>
    <w:p w:rsidR="00BE6FEF" w:rsidRPr="000C5983" w:rsidP="00BE6FEF">
      <w:pPr>
        <w:autoSpaceDE w:val="0"/>
        <w:autoSpaceDN w:val="0"/>
        <w:bidi w:val="0"/>
        <w:adjustRightInd w:val="0"/>
        <w:spacing w:line="288" w:lineRule="auto"/>
        <w:rPr>
          <w:lang w:eastAsia="sk-SK"/>
        </w:rPr>
      </w:pPr>
      <w:r w:rsidRPr="000C5983">
        <w:t>Ko</w:t>
      </w:r>
      <w:r w:rsidRPr="000C5983">
        <w:rPr>
          <w:rFonts w:hint="default"/>
        </w:rPr>
        <w:t>nferencia pod ná</w:t>
      </w:r>
      <w:r w:rsidRPr="000C5983">
        <w:rPr>
          <w:rFonts w:hint="default"/>
        </w:rPr>
        <w:t>zvom „</w:t>
      </w:r>
      <w:r w:rsidRPr="000C5983">
        <w:rPr>
          <w:rFonts w:hint="default"/>
        </w:rPr>
        <w:t>SPP po roku 2013“</w:t>
      </w:r>
      <w:r w:rsidRPr="000C5983">
        <w:rPr>
          <w:rFonts w:hint="default"/>
        </w:rPr>
        <w:t xml:space="preserve"> sa konala 19. </w:t>
      </w:r>
      <w:r w:rsidRPr="000C5983">
        <w:rPr>
          <w:rFonts w:hint="default"/>
        </w:rPr>
        <w:t>–</w:t>
      </w:r>
      <w:r w:rsidRPr="000C5983">
        <w:rPr>
          <w:rFonts w:hint="default"/>
        </w:rPr>
        <w:t xml:space="preserve"> 20. jú</w:t>
      </w:r>
      <w:r w:rsidRPr="000C5983">
        <w:rPr>
          <w:rFonts w:hint="default"/>
        </w:rPr>
        <w:t>la v </w:t>
      </w:r>
      <w:r w:rsidRPr="000C5983">
        <w:rPr>
          <w:rFonts w:hint="default"/>
        </w:rPr>
        <w:t>Bruseli pod záš</w:t>
      </w:r>
      <w:r w:rsidRPr="000C5983">
        <w:rPr>
          <w:rFonts w:hint="default"/>
        </w:rPr>
        <w:t>titou</w:t>
      </w:r>
      <w:r w:rsidR="00B8515F">
        <w:t xml:space="preserve"> </w:t>
      </w:r>
      <w:r w:rsidRPr="000C5983">
        <w:rPr>
          <w:rFonts w:hint="default"/>
        </w:rPr>
        <w:t>komisá</w:t>
      </w:r>
      <w:r w:rsidRPr="000C5983">
        <w:rPr>
          <w:rFonts w:hint="default"/>
        </w:rPr>
        <w:t>ra pre poľ</w:t>
      </w:r>
      <w:r w:rsidRPr="000C5983">
        <w:rPr>
          <w:rFonts w:hint="default"/>
        </w:rPr>
        <w:t>nohospodá</w:t>
      </w:r>
      <w:r w:rsidRPr="000C5983">
        <w:rPr>
          <w:rFonts w:hint="default"/>
        </w:rPr>
        <w:t>rstvo Daciana Ciolosa a bola vyvrcholení</w:t>
      </w:r>
      <w:r w:rsidRPr="000C5983">
        <w:rPr>
          <w:rFonts w:hint="default"/>
        </w:rPr>
        <w:t>m otvorenej verejnej diskusie k podobe SPP po roku 2013, ktorú</w:t>
      </w:r>
      <w:r w:rsidRPr="000C5983">
        <w:rPr>
          <w:rFonts w:hint="default"/>
        </w:rPr>
        <w:t xml:space="preserve"> EK spustila v aprí</w:t>
      </w:r>
      <w:r w:rsidRPr="000C5983">
        <w:rPr>
          <w:rFonts w:hint="default"/>
        </w:rPr>
        <w:t>li 2010. Verejná</w:t>
      </w:r>
      <w:r w:rsidRPr="000C5983">
        <w:rPr>
          <w:rFonts w:hint="default"/>
        </w:rPr>
        <w:t xml:space="preserve"> disku</w:t>
      </w:r>
      <w:r w:rsidRPr="000C5983">
        <w:rPr>
          <w:rFonts w:hint="default"/>
        </w:rPr>
        <w:t>sia mala veľ</w:t>
      </w:r>
      <w:r w:rsidRPr="000C5983">
        <w:rPr>
          <w:rFonts w:hint="default"/>
        </w:rPr>
        <w:t>ký</w:t>
      </w:r>
      <w:r w:rsidRPr="000C5983">
        <w:rPr>
          <w:rFonts w:hint="default"/>
        </w:rPr>
        <w:t xml:space="preserve"> ohlas a EK dostala takmer 5700 podnetov a </w:t>
      </w:r>
      <w:r w:rsidRPr="000C5983">
        <w:rPr>
          <w:rFonts w:hint="default"/>
        </w:rPr>
        <w:t>ná</w:t>
      </w:r>
      <w:r w:rsidRPr="000C5983">
        <w:rPr>
          <w:rFonts w:hint="default"/>
        </w:rPr>
        <w:t>vrhov od jednotlivcov, firiem a inš</w:t>
      </w:r>
      <w:r w:rsidRPr="000C5983">
        <w:rPr>
          <w:rFonts w:hint="default"/>
        </w:rPr>
        <w:t>titú</w:t>
      </w:r>
      <w:r w:rsidRPr="000C5983">
        <w:rPr>
          <w:rFonts w:hint="default"/>
        </w:rPr>
        <w:t>cií</w:t>
      </w:r>
      <w:r w:rsidRPr="000C5983">
        <w:rPr>
          <w:rFonts w:hint="default"/>
        </w:rPr>
        <w:t>. Konferencia tak bola prí</w:t>
      </w:r>
      <w:r w:rsidRPr="000C5983">
        <w:rPr>
          <w:rFonts w:hint="default"/>
        </w:rPr>
        <w:t>lež</w:t>
      </w:r>
      <w:r w:rsidRPr="000C5983">
        <w:rPr>
          <w:rFonts w:hint="default"/>
        </w:rPr>
        <w:t>itosť</w:t>
      </w:r>
      <w:r w:rsidRPr="000C5983">
        <w:rPr>
          <w:rFonts w:hint="default"/>
        </w:rPr>
        <w:t>ou prezentovať</w:t>
      </w:r>
      <w:r w:rsidRPr="000C5983">
        <w:rPr>
          <w:rFonts w:hint="default"/>
        </w:rPr>
        <w:t xml:space="preserve"> a hlbš</w:t>
      </w:r>
      <w:r w:rsidRPr="000C5983">
        <w:rPr>
          <w:rFonts w:hint="default"/>
        </w:rPr>
        <w:t>ie rozdiskutovať</w:t>
      </w:r>
      <w:r w:rsidRPr="000C5983">
        <w:rPr>
          <w:rFonts w:hint="default"/>
        </w:rPr>
        <w:t xml:space="preserve"> mnohé</w:t>
      </w:r>
      <w:r w:rsidRPr="000C5983">
        <w:rPr>
          <w:rFonts w:hint="default"/>
        </w:rPr>
        <w:t xml:space="preserve"> z konkré</w:t>
      </w:r>
      <w:r w:rsidRPr="000C5983">
        <w:rPr>
          <w:rFonts w:hint="default"/>
        </w:rPr>
        <w:t>tnych ná</w:t>
      </w:r>
      <w:r w:rsidRPr="000C5983">
        <w:rPr>
          <w:rFonts w:hint="default"/>
        </w:rPr>
        <w:t>vrhov a podnetov priamo pred predstaviteľ</w:t>
      </w:r>
      <w:r w:rsidRPr="000C5983">
        <w:rPr>
          <w:rFonts w:hint="default"/>
        </w:rPr>
        <w:t>mi EK. Verejná</w:t>
      </w:r>
      <w:r w:rsidRPr="000C5983">
        <w:rPr>
          <w:rFonts w:hint="default"/>
        </w:rPr>
        <w:t xml:space="preserve"> disk</w:t>
      </w:r>
      <w:r w:rsidRPr="000C5983">
        <w:rPr>
          <w:rFonts w:hint="default"/>
        </w:rPr>
        <w:t>u</w:t>
      </w:r>
      <w:r w:rsidRPr="000C5983">
        <w:rPr>
          <w:rFonts w:hint="default"/>
        </w:rPr>
        <w:t>sia prebiehala okolo š</w:t>
      </w:r>
      <w:r w:rsidRPr="000C5983">
        <w:rPr>
          <w:rFonts w:hint="default"/>
        </w:rPr>
        <w:t>tyroch</w:t>
      </w:r>
      <w:r w:rsidRPr="000C5983">
        <w:rPr>
          <w:lang w:eastAsia="sk-SK"/>
        </w:rPr>
        <w:t xml:space="preserve"> </w:t>
      </w:r>
      <w:r w:rsidRPr="000C5983">
        <w:rPr>
          <w:rFonts w:hint="default"/>
        </w:rPr>
        <w:t>kľúč</w:t>
      </w:r>
      <w:r w:rsidRPr="000C5983">
        <w:rPr>
          <w:rFonts w:hint="default"/>
        </w:rPr>
        <w:t>ový</w:t>
      </w:r>
      <w:r w:rsidRPr="000C5983">
        <w:rPr>
          <w:rFonts w:hint="default"/>
        </w:rPr>
        <w:t>ch té</w:t>
      </w:r>
      <w:r w:rsidRPr="000C5983">
        <w:rPr>
          <w:rFonts w:hint="default"/>
        </w:rPr>
        <w:t>m: 1) potreba existencie SPP, 2) oč</w:t>
      </w:r>
      <w:r w:rsidRPr="000C5983">
        <w:rPr>
          <w:rFonts w:hint="default"/>
        </w:rPr>
        <w:t>aká</w:t>
      </w:r>
      <w:r w:rsidRPr="000C5983">
        <w:rPr>
          <w:rFonts w:hint="default"/>
        </w:rPr>
        <w:t>vania obč</w:t>
      </w:r>
      <w:r w:rsidRPr="000C5983">
        <w:rPr>
          <w:rFonts w:hint="default"/>
        </w:rPr>
        <w:t>anov EÚ</w:t>
      </w:r>
      <w:r w:rsidRPr="000C5983">
        <w:rPr>
          <w:rFonts w:hint="default"/>
        </w:rPr>
        <w:t xml:space="preserve"> od poľ</w:t>
      </w:r>
      <w:r w:rsidRPr="000C5983">
        <w:rPr>
          <w:rFonts w:hint="default"/>
        </w:rPr>
        <w:t>nohospodá</w:t>
      </w:r>
      <w:r w:rsidRPr="000C5983">
        <w:rPr>
          <w:rFonts w:hint="default"/>
        </w:rPr>
        <w:t>rstva, 3) potreba reformovania SPP a 4) ná</w:t>
      </w:r>
      <w:r w:rsidRPr="000C5983">
        <w:rPr>
          <w:rFonts w:hint="default"/>
        </w:rPr>
        <w:t>stroje budú</w:t>
      </w:r>
      <w:r w:rsidRPr="000C5983">
        <w:rPr>
          <w:rFonts w:hint="default"/>
        </w:rPr>
        <w:t>cej SPP.</w:t>
      </w:r>
      <w:r w:rsidRPr="000C5983">
        <w:rPr>
          <w:lang w:eastAsia="sk-SK"/>
        </w:rPr>
        <w:t xml:space="preserve"> </w:t>
      </w:r>
      <w:r w:rsidRPr="000C5983">
        <w:t>Konferencia poskytla priestor n</w:t>
      </w:r>
      <w:r w:rsidR="00B8515F">
        <w:rPr>
          <w:rFonts w:hint="default"/>
        </w:rPr>
        <w:t>a prezentá</w:t>
      </w:r>
      <w:r w:rsidR="00B8515F">
        <w:rPr>
          <w:rFonts w:hint="default"/>
        </w:rPr>
        <w:t>ciu mnohý</w:t>
      </w:r>
      <w:r w:rsidR="00B8515F">
        <w:rPr>
          <w:rFonts w:hint="default"/>
        </w:rPr>
        <w:t>ch ná</w:t>
      </w:r>
      <w:r w:rsidR="00B8515F">
        <w:rPr>
          <w:rFonts w:hint="default"/>
        </w:rPr>
        <w:t xml:space="preserve">zorov a </w:t>
      </w:r>
      <w:r w:rsidRPr="000C5983">
        <w:rPr>
          <w:rFonts w:hint="default"/>
        </w:rPr>
        <w:t>ná</w:t>
      </w:r>
      <w:r w:rsidRPr="000C5983">
        <w:rPr>
          <w:rFonts w:hint="default"/>
        </w:rPr>
        <w:t>vrhov, č</w:t>
      </w:r>
      <w:r w:rsidRPr="000C5983">
        <w:rPr>
          <w:rFonts w:hint="default"/>
        </w:rPr>
        <w:t>asto proti</w:t>
      </w:r>
      <w:r w:rsidRPr="000C5983">
        <w:rPr>
          <w:rFonts w:hint="default"/>
        </w:rPr>
        <w:t>chodný</w:t>
      </w:r>
      <w:r w:rsidRPr="000C5983">
        <w:rPr>
          <w:rFonts w:hint="default"/>
        </w:rPr>
        <w:t>ch, ale napriek rozmanitosti ná</w:t>
      </w:r>
      <w:r w:rsidRPr="000C5983">
        <w:rPr>
          <w:rFonts w:hint="default"/>
        </w:rPr>
        <w:t>zorov umož</w:t>
      </w:r>
      <w:r w:rsidRPr="000C5983">
        <w:rPr>
          <w:rFonts w:hint="default"/>
        </w:rPr>
        <w:t>nila sformulovať</w:t>
      </w:r>
      <w:r w:rsidRPr="000C5983">
        <w:rPr>
          <w:rFonts w:hint="default"/>
        </w:rPr>
        <w:t xml:space="preserve"> aký</w:t>
      </w:r>
      <w:r w:rsidRPr="000C5983">
        <w:rPr>
          <w:rFonts w:hint="default"/>
        </w:rPr>
        <w:t>si „</w:t>
      </w:r>
      <w:r w:rsidRPr="000C5983">
        <w:rPr>
          <w:rFonts w:hint="default"/>
        </w:rPr>
        <w:t>stredný</w:t>
      </w:r>
      <w:r w:rsidRPr="000C5983">
        <w:rPr>
          <w:rFonts w:hint="default"/>
        </w:rPr>
        <w:t xml:space="preserve"> ná</w:t>
      </w:r>
      <w:r w:rsidRPr="000C5983">
        <w:rPr>
          <w:rFonts w:hint="default"/>
        </w:rPr>
        <w:t>zorový</w:t>
      </w:r>
      <w:r w:rsidRPr="000C5983">
        <w:rPr>
          <w:rFonts w:hint="default"/>
        </w:rPr>
        <w:t xml:space="preserve"> prú</w:t>
      </w:r>
      <w:r w:rsidRPr="000C5983">
        <w:rPr>
          <w:rFonts w:hint="default"/>
        </w:rPr>
        <w:t>d“</w:t>
      </w:r>
      <w:r w:rsidRPr="000C5983">
        <w:rPr>
          <w:rFonts w:hint="default"/>
        </w:rPr>
        <w:t xml:space="preserve"> v niekoľ</w:t>
      </w:r>
      <w:r w:rsidRPr="000C5983">
        <w:rPr>
          <w:rFonts w:hint="default"/>
        </w:rPr>
        <w:t>ký</w:t>
      </w:r>
      <w:r w:rsidRPr="000C5983">
        <w:rPr>
          <w:rFonts w:hint="default"/>
        </w:rPr>
        <w:t>ch bodoch, podľ</w:t>
      </w:r>
      <w:r w:rsidRPr="000C5983">
        <w:rPr>
          <w:rFonts w:hint="default"/>
        </w:rPr>
        <w:t>a ktorý</w:t>
      </w:r>
      <w:r w:rsidRPr="000C5983">
        <w:rPr>
          <w:rFonts w:hint="default"/>
        </w:rPr>
        <w:t>ch by EK mala:</w:t>
      </w:r>
      <w:r w:rsidRPr="000C5983">
        <w:rPr>
          <w:lang w:eastAsia="sk-SK"/>
        </w:rPr>
        <w:t xml:space="preserve"> </w:t>
      </w:r>
      <w:r w:rsidR="008601A3">
        <w:rPr>
          <w:rFonts w:hint="default"/>
        </w:rPr>
        <w:t>a) zaujať</w:t>
      </w:r>
      <w:r w:rsidR="008601A3">
        <w:rPr>
          <w:rFonts w:hint="default"/>
        </w:rPr>
        <w:t xml:space="preserve"> strategický</w:t>
      </w:r>
      <w:r w:rsidRPr="000C5983">
        <w:rPr>
          <w:rFonts w:hint="default"/>
        </w:rPr>
        <w:t xml:space="preserve"> postoj k novej SPP, b) zabezpeč</w:t>
      </w:r>
      <w:r w:rsidRPr="000C5983">
        <w:rPr>
          <w:rFonts w:hint="default"/>
        </w:rPr>
        <w:t>iť</w:t>
      </w:r>
      <w:r w:rsidRPr="000C5983">
        <w:rPr>
          <w:rFonts w:hint="default"/>
        </w:rPr>
        <w:t xml:space="preserve"> garantovanie potravinovej</w:t>
      </w:r>
      <w:r w:rsidRPr="000C5983">
        <w:rPr>
          <w:lang w:eastAsia="sk-SK"/>
        </w:rPr>
        <w:t xml:space="preserve"> </w:t>
      </w:r>
      <w:r w:rsidRPr="000C5983">
        <w:rPr>
          <w:rFonts w:hint="default"/>
        </w:rPr>
        <w:t>bezpeč</w:t>
      </w:r>
      <w:r w:rsidRPr="000C5983">
        <w:rPr>
          <w:rFonts w:hint="default"/>
        </w:rPr>
        <w:t>nosti, c) dostať</w:t>
      </w:r>
      <w:r w:rsidRPr="000C5983">
        <w:rPr>
          <w:rFonts w:hint="default"/>
        </w:rPr>
        <w:t xml:space="preserve"> inová</w:t>
      </w:r>
      <w:r w:rsidRPr="000C5983">
        <w:rPr>
          <w:rFonts w:hint="default"/>
        </w:rPr>
        <w:t>cie a</w:t>
      </w:r>
      <w:r w:rsidRPr="000C5983">
        <w:rPr>
          <w:rFonts w:hint="default"/>
        </w:rPr>
        <w:t xml:space="preserve"> vý</w:t>
      </w:r>
      <w:r w:rsidRPr="000C5983">
        <w:rPr>
          <w:rFonts w:hint="default"/>
        </w:rPr>
        <w:t>skum do centra pozornosti, d) transformovať</w:t>
      </w:r>
      <w:r w:rsidRPr="000C5983">
        <w:rPr>
          <w:rFonts w:hint="default"/>
        </w:rPr>
        <w:t xml:space="preserve"> trhové</w:t>
      </w:r>
      <w:r w:rsidRPr="000C5983">
        <w:rPr>
          <w:rFonts w:hint="default"/>
        </w:rPr>
        <w:t xml:space="preserve"> intervencie na moderný</w:t>
      </w:r>
      <w:r w:rsidRPr="000C5983">
        <w:rPr>
          <w:rFonts w:hint="default"/>
        </w:rPr>
        <w:t xml:space="preserve"> systé</w:t>
      </w:r>
      <w:r w:rsidRPr="000C5983">
        <w:rPr>
          <w:rFonts w:hint="default"/>
        </w:rPr>
        <w:t>m riadenia rizí</w:t>
      </w:r>
      <w:r w:rsidRPr="000C5983">
        <w:rPr>
          <w:rFonts w:hint="default"/>
        </w:rPr>
        <w:t>k a ná</w:t>
      </w:r>
      <w:r w:rsidRPr="000C5983">
        <w:rPr>
          <w:rFonts w:hint="default"/>
        </w:rPr>
        <w:t>stroj krí</w:t>
      </w:r>
      <w:r w:rsidRPr="000C5983">
        <w:rPr>
          <w:rFonts w:hint="default"/>
        </w:rPr>
        <w:t>zové</w:t>
      </w:r>
      <w:r w:rsidRPr="000C5983">
        <w:rPr>
          <w:rFonts w:hint="default"/>
        </w:rPr>
        <w:t>ho manaž</w:t>
      </w:r>
      <w:r w:rsidRPr="000C5983">
        <w:rPr>
          <w:rFonts w:hint="default"/>
        </w:rPr>
        <w:t>mentu, e) uznať</w:t>
      </w:r>
      <w:r w:rsidRPr="000C5983">
        <w:rPr>
          <w:rFonts w:hint="default"/>
        </w:rPr>
        <w:t xml:space="preserve"> potrebu platieb za poskytovanie verejný</w:t>
      </w:r>
      <w:r w:rsidRPr="000C5983">
        <w:rPr>
          <w:rFonts w:hint="default"/>
        </w:rPr>
        <w:t>ch statkov, f) zabezpeč</w:t>
      </w:r>
      <w:r w:rsidRPr="000C5983">
        <w:rPr>
          <w:rFonts w:hint="default"/>
        </w:rPr>
        <w:t>iť</w:t>
      </w:r>
      <w:r w:rsidRPr="000C5983">
        <w:rPr>
          <w:rFonts w:hint="default"/>
        </w:rPr>
        <w:t xml:space="preserve"> ochranu ž</w:t>
      </w:r>
      <w:r w:rsidRPr="000C5983">
        <w:rPr>
          <w:rFonts w:hint="default"/>
        </w:rPr>
        <w:t>ivotné</w:t>
      </w:r>
      <w:r w:rsidRPr="000C5983">
        <w:rPr>
          <w:rFonts w:hint="default"/>
        </w:rPr>
        <w:t>ho prostredia</w:t>
      </w:r>
      <w:r w:rsidRPr="000C5983">
        <w:rPr>
          <w:lang w:eastAsia="sk-SK"/>
        </w:rPr>
        <w:t xml:space="preserve"> </w:t>
      </w:r>
      <w:r w:rsidRPr="000C5983">
        <w:t>a biodiverzity a zmier</w:t>
      </w:r>
      <w:r w:rsidRPr="000C5983">
        <w:rPr>
          <w:rFonts w:hint="default"/>
        </w:rPr>
        <w:t>ň</w:t>
      </w:r>
      <w:r w:rsidRPr="000C5983">
        <w:rPr>
          <w:rFonts w:hint="default"/>
        </w:rPr>
        <w:t>ovať</w:t>
      </w:r>
      <w:r w:rsidRPr="000C5983">
        <w:rPr>
          <w:rFonts w:hint="default"/>
        </w:rPr>
        <w:t xml:space="preserve"> ná</w:t>
      </w:r>
      <w:r w:rsidRPr="000C5983">
        <w:rPr>
          <w:rFonts w:hint="default"/>
        </w:rPr>
        <w:t>sledky klimatický</w:t>
      </w:r>
      <w:r w:rsidRPr="000C5983">
        <w:rPr>
          <w:rFonts w:hint="default"/>
        </w:rPr>
        <w:t>ch zmien, g) jasne definovať</w:t>
      </w:r>
      <w:r w:rsidRPr="000C5983">
        <w:rPr>
          <w:rFonts w:hint="default"/>
        </w:rPr>
        <w:t xml:space="preserve"> vzť</w:t>
      </w:r>
      <w:r w:rsidRPr="000C5983">
        <w:rPr>
          <w:rFonts w:hint="default"/>
        </w:rPr>
        <w:t>ah medzi oboma piliermi a zabezpeč</w:t>
      </w:r>
      <w:r w:rsidRPr="000C5983">
        <w:rPr>
          <w:rFonts w:hint="default"/>
        </w:rPr>
        <w:t>iť</w:t>
      </w:r>
      <w:r w:rsidRPr="000C5983">
        <w:rPr>
          <w:rFonts w:hint="default"/>
        </w:rPr>
        <w:t xml:space="preserve"> zdroje na rozvoj vidieka, h) zaistiť</w:t>
      </w:r>
      <w:r w:rsidRPr="000C5983">
        <w:rPr>
          <w:rFonts w:hint="default"/>
        </w:rPr>
        <w:t>, aby bola SPP spravodlivejš</w:t>
      </w:r>
      <w:r w:rsidRPr="000C5983">
        <w:rPr>
          <w:rFonts w:hint="default"/>
        </w:rPr>
        <w:t>ia pre malý</w:t>
      </w:r>
      <w:r w:rsidRPr="000C5983">
        <w:rPr>
          <w:rFonts w:hint="default"/>
        </w:rPr>
        <w:t>ch farmá</w:t>
      </w:r>
      <w:r w:rsidRPr="000C5983">
        <w:rPr>
          <w:rFonts w:hint="default"/>
        </w:rPr>
        <w:t>rov, NČŠ</w:t>
      </w:r>
      <w:r w:rsidRPr="000C5983">
        <w:rPr>
          <w:rFonts w:hint="default"/>
        </w:rPr>
        <w:t xml:space="preserve"> a regió</w:t>
      </w:r>
      <w:r w:rsidRPr="000C5983">
        <w:rPr>
          <w:rFonts w:hint="default"/>
        </w:rPr>
        <w:t>ny LFA, i) zabezpeč</w:t>
      </w:r>
      <w:r w:rsidRPr="000C5983">
        <w:rPr>
          <w:rFonts w:hint="default"/>
        </w:rPr>
        <w:t>iť</w:t>
      </w:r>
      <w:r w:rsidRPr="000C5983">
        <w:rPr>
          <w:rFonts w:hint="default"/>
        </w:rPr>
        <w:t xml:space="preserve"> transparentnosť</w:t>
      </w:r>
      <w:r w:rsidRPr="000C5983">
        <w:rPr>
          <w:rFonts w:hint="default"/>
        </w:rPr>
        <w:t xml:space="preserve"> vzť</w:t>
      </w:r>
      <w:r w:rsidRPr="000C5983">
        <w:rPr>
          <w:rFonts w:hint="default"/>
        </w:rPr>
        <w:t>ahov v </w:t>
      </w:r>
      <w:r w:rsidRPr="000C5983">
        <w:rPr>
          <w:rFonts w:hint="default"/>
        </w:rPr>
        <w:t>reť</w:t>
      </w:r>
      <w:r w:rsidRPr="000C5983">
        <w:rPr>
          <w:rFonts w:hint="default"/>
        </w:rPr>
        <w:t>azci</w:t>
      </w:r>
      <w:r w:rsidRPr="000C5983">
        <w:rPr>
          <w:lang w:eastAsia="sk-SK"/>
        </w:rPr>
        <w:t xml:space="preserve"> </w:t>
      </w:r>
      <w:r w:rsidRPr="000C5983">
        <w:rPr>
          <w:rFonts w:hint="default"/>
        </w:rPr>
        <w:t>zá</w:t>
      </w:r>
      <w:r w:rsidRPr="000C5983">
        <w:rPr>
          <w:rFonts w:hint="default"/>
        </w:rPr>
        <w:t>sobov</w:t>
      </w:r>
      <w:r w:rsidRPr="000C5983">
        <w:rPr>
          <w:rFonts w:hint="default"/>
        </w:rPr>
        <w:t>ania potravinami a  j) zabrá</w:t>
      </w:r>
      <w:r w:rsidRPr="000C5983">
        <w:rPr>
          <w:rFonts w:hint="default"/>
        </w:rPr>
        <w:t>niť</w:t>
      </w:r>
      <w:r w:rsidRPr="000C5983">
        <w:rPr>
          <w:rFonts w:hint="default"/>
        </w:rPr>
        <w:t xml:space="preserve"> oslabovaniu vý</w:t>
      </w:r>
      <w:r w:rsidRPr="000C5983">
        <w:rPr>
          <w:rFonts w:hint="default"/>
        </w:rPr>
        <w:t>robnej kapacity krají</w:t>
      </w:r>
      <w:r w:rsidRPr="000C5983">
        <w:rPr>
          <w:rFonts w:hint="default"/>
        </w:rPr>
        <w:t>n tretieho sveta.</w:t>
      </w:r>
    </w:p>
    <w:p w:rsidR="00BE6FEF" w:rsidRPr="000C5983" w:rsidP="00BE6FEF">
      <w:pPr>
        <w:autoSpaceDE w:val="0"/>
        <w:autoSpaceDN w:val="0"/>
        <w:bidi w:val="0"/>
        <w:adjustRightInd w:val="0"/>
        <w:spacing w:line="288" w:lineRule="auto"/>
        <w:rPr>
          <w:rFonts w:hint="default"/>
        </w:rPr>
      </w:pPr>
      <w:r>
        <w:t xml:space="preserve">   </w:t>
      </w:r>
      <w:r w:rsidRPr="000C5983">
        <w:rPr>
          <w:rFonts w:hint="default"/>
        </w:rPr>
        <w:t>Úč</w:t>
      </w:r>
      <w:r w:rsidRPr="000C5983">
        <w:rPr>
          <w:rFonts w:hint="default"/>
        </w:rPr>
        <w:t>astní</w:t>
      </w:r>
      <w:r w:rsidRPr="000C5983">
        <w:rPr>
          <w:rFonts w:hint="default"/>
        </w:rPr>
        <w:t>ci konferencie v zá</w:t>
      </w:r>
      <w:r w:rsidRPr="000C5983">
        <w:rPr>
          <w:rFonts w:hint="default"/>
        </w:rPr>
        <w:t>sade neodmietli súč</w:t>
      </w:r>
      <w:r w:rsidRPr="000C5983">
        <w:rPr>
          <w:rFonts w:hint="default"/>
        </w:rPr>
        <w:t>asnú</w:t>
      </w:r>
      <w:r w:rsidRPr="000C5983">
        <w:rPr>
          <w:rFonts w:hint="default"/>
        </w:rPr>
        <w:t xml:space="preserve"> SPP, ale vyslovovali sa za jej adaptá</w:t>
      </w:r>
      <w:r w:rsidRPr="000C5983">
        <w:rPr>
          <w:rFonts w:hint="default"/>
        </w:rPr>
        <w:t>ciu na nové</w:t>
      </w:r>
      <w:r w:rsidRPr="000C5983">
        <w:rPr>
          <w:rFonts w:hint="default"/>
        </w:rPr>
        <w:t xml:space="preserve"> vý</w:t>
      </w:r>
      <w:r w:rsidRPr="000C5983">
        <w:rPr>
          <w:rFonts w:hint="default"/>
        </w:rPr>
        <w:t>zvy a oč</w:t>
      </w:r>
      <w:r w:rsidRPr="000C5983">
        <w:rPr>
          <w:rFonts w:hint="default"/>
        </w:rPr>
        <w:t>aká</w:t>
      </w:r>
      <w:r w:rsidRPr="000C5983">
        <w:rPr>
          <w:rFonts w:hint="default"/>
        </w:rPr>
        <w:t>vania a </w:t>
      </w:r>
      <w:r w:rsidRPr="000C5983">
        <w:rPr>
          <w:rFonts w:hint="default"/>
        </w:rPr>
        <w:t>najmä</w:t>
      </w:r>
      <w:r w:rsidRPr="000C5983">
        <w:rPr>
          <w:rFonts w:hint="default"/>
        </w:rPr>
        <w:t xml:space="preserve"> nové</w:t>
      </w:r>
      <w:r w:rsidRPr="000C5983">
        <w:rPr>
          <w:rFonts w:hint="default"/>
        </w:rPr>
        <w:t xml:space="preserve"> krité</w:t>
      </w:r>
      <w:r w:rsidRPr="000C5983">
        <w:rPr>
          <w:rFonts w:hint="default"/>
        </w:rPr>
        <w:t>riá</w:t>
      </w:r>
      <w:r w:rsidRPr="000C5983">
        <w:rPr>
          <w:rFonts w:hint="default"/>
        </w:rPr>
        <w:t xml:space="preserve"> pre priame platby. Predstavi</w:t>
      </w:r>
      <w:r w:rsidRPr="000C5983">
        <w:rPr>
          <w:rFonts w:hint="default"/>
        </w:rPr>
        <w:t>telia EK preferovali modifikovanú</w:t>
      </w:r>
      <w:r w:rsidRPr="000C5983">
        <w:rPr>
          <w:rFonts w:hint="default"/>
        </w:rPr>
        <w:t xml:space="preserve"> š</w:t>
      </w:r>
      <w:r w:rsidRPr="000C5983">
        <w:rPr>
          <w:rFonts w:hint="default"/>
        </w:rPr>
        <w:t>truktú</w:t>
      </w:r>
      <w:r w:rsidRPr="000C5983">
        <w:rPr>
          <w:rFonts w:hint="default"/>
        </w:rPr>
        <w:t>ru dvoch pilierov SPP. Konferencia poskytla EK množ</w:t>
      </w:r>
      <w:r w:rsidRPr="000C5983">
        <w:rPr>
          <w:rFonts w:hint="default"/>
        </w:rPr>
        <w:t>stvo podnetov a informá</w:t>
      </w:r>
      <w:r w:rsidRPr="000C5983">
        <w:rPr>
          <w:rFonts w:hint="default"/>
        </w:rPr>
        <w:t>cií</w:t>
      </w:r>
      <w:r w:rsidRPr="000C5983">
        <w:rPr>
          <w:rFonts w:hint="default"/>
        </w:rPr>
        <w:t xml:space="preserve"> </w:t>
      </w:r>
      <w:r w:rsidR="004B7D0D">
        <w:t>na</w:t>
      </w:r>
      <w:r w:rsidRPr="000C5983">
        <w:rPr>
          <w:rFonts w:hint="default"/>
        </w:rPr>
        <w:t xml:space="preserve"> ná</w:t>
      </w:r>
      <w:r w:rsidRPr="000C5983">
        <w:rPr>
          <w:rFonts w:hint="default"/>
        </w:rPr>
        <w:t>vrh novej podoby SPP.</w:t>
      </w:r>
    </w:p>
    <w:p w:rsidR="00BE6FEF" w:rsidRPr="000C5983" w:rsidP="00BE6FEF">
      <w:pPr>
        <w:bidi w:val="0"/>
        <w:spacing w:line="288" w:lineRule="auto"/>
        <w:rPr>
          <w:b/>
          <w:i/>
        </w:rPr>
      </w:pPr>
    </w:p>
    <w:p w:rsidR="00BE6FEF" w:rsidRPr="00FD5931" w:rsidP="00B8515F">
      <w:pPr>
        <w:bidi w:val="0"/>
        <w:spacing w:line="288" w:lineRule="auto"/>
        <w:ind w:firstLine="0"/>
        <w:rPr>
          <w:rFonts w:hint="default"/>
          <w:b/>
          <w:i/>
        </w:rPr>
      </w:pPr>
      <w:r w:rsidRPr="00FD5931">
        <w:rPr>
          <w:rFonts w:hint="default"/>
          <w:b/>
          <w:i/>
        </w:rPr>
        <w:t>Sprá</w:t>
      </w:r>
      <w:r w:rsidRPr="00FD5931">
        <w:rPr>
          <w:rFonts w:hint="default"/>
          <w:b/>
          <w:i/>
        </w:rPr>
        <w:t>va EK o novej podobe SPP</w:t>
      </w:r>
    </w:p>
    <w:p w:rsidR="00BE6FEF" w:rsidRPr="000C5983" w:rsidP="00BE6FEF">
      <w:pPr>
        <w:autoSpaceDE w:val="0"/>
        <w:autoSpaceDN w:val="0"/>
        <w:bidi w:val="0"/>
        <w:adjustRightInd w:val="0"/>
        <w:spacing w:line="288" w:lineRule="auto"/>
      </w:pPr>
      <w:r>
        <w:t xml:space="preserve">   </w:t>
      </w:r>
      <w:r w:rsidRPr="000C5983">
        <w:t>EK zverejnila 18. novembra dlho a </w:t>
      </w:r>
      <w:r w:rsidRPr="000C5983">
        <w:rPr>
          <w:rFonts w:hint="default"/>
        </w:rPr>
        <w:t>netrpezlivo oč</w:t>
      </w:r>
      <w:r w:rsidRPr="000C5983">
        <w:rPr>
          <w:rFonts w:hint="default"/>
        </w:rPr>
        <w:t>aká</w:t>
      </w:r>
      <w:r w:rsidRPr="000C5983">
        <w:rPr>
          <w:rFonts w:hint="default"/>
        </w:rPr>
        <w:t>vanú</w:t>
      </w:r>
      <w:r w:rsidRPr="000C5983">
        <w:rPr>
          <w:rFonts w:hint="default"/>
        </w:rPr>
        <w:t xml:space="preserve"> sprá</w:t>
      </w:r>
      <w:r w:rsidRPr="000C5983">
        <w:rPr>
          <w:rFonts w:hint="default"/>
        </w:rPr>
        <w:t>vu o novej podobe</w:t>
      </w:r>
      <w:r w:rsidRPr="000C5983">
        <w:rPr>
          <w:rFonts w:hint="default"/>
        </w:rPr>
        <w:t xml:space="preserve"> SPP po roku 2013 pod ná</w:t>
      </w:r>
      <w:r w:rsidRPr="000C5983">
        <w:rPr>
          <w:rFonts w:hint="default"/>
        </w:rPr>
        <w:t xml:space="preserve">zvom </w:t>
      </w:r>
      <w:r w:rsidRPr="000C5983">
        <w:rPr>
          <w:rFonts w:hint="default"/>
          <w:b/>
        </w:rPr>
        <w:t>„</w:t>
      </w:r>
      <w:r w:rsidRPr="000C5983">
        <w:rPr>
          <w:rFonts w:hint="default"/>
          <w:b/>
        </w:rPr>
        <w:t>Spoloč</w:t>
      </w:r>
      <w:r w:rsidRPr="000C5983">
        <w:rPr>
          <w:rFonts w:hint="default"/>
          <w:b/>
        </w:rPr>
        <w:t>ná</w:t>
      </w:r>
      <w:r w:rsidRPr="000C5983">
        <w:rPr>
          <w:rFonts w:hint="default"/>
          <w:b/>
        </w:rPr>
        <w:t xml:space="preserve"> poľ</w:t>
      </w:r>
      <w:r w:rsidRPr="000C5983">
        <w:rPr>
          <w:rFonts w:hint="default"/>
          <w:b/>
        </w:rPr>
        <w:t>nohospodá</w:t>
      </w:r>
      <w:r w:rsidRPr="000C5983">
        <w:rPr>
          <w:rFonts w:hint="default"/>
          <w:b/>
        </w:rPr>
        <w:t>r</w:t>
      </w:r>
      <w:r w:rsidR="00B8515F">
        <w:rPr>
          <w:b/>
        </w:rPr>
        <w:t>ska politika (SPP) do roku 2020 </w:t>
      </w:r>
      <w:r w:rsidR="00B8515F">
        <w:rPr>
          <w:b/>
        </w:rPr>
        <w:noBreakHyphen/>
        <w:t> </w:t>
      </w:r>
      <w:r w:rsidRPr="000C5983">
        <w:rPr>
          <w:rFonts w:hint="default"/>
          <w:b/>
        </w:rPr>
        <w:t>zvlá</w:t>
      </w:r>
      <w:r w:rsidRPr="000C5983">
        <w:rPr>
          <w:rFonts w:hint="default"/>
          <w:b/>
        </w:rPr>
        <w:t>dnutie budú</w:t>
      </w:r>
      <w:r w:rsidRPr="000C5983">
        <w:rPr>
          <w:rFonts w:hint="default"/>
          <w:b/>
        </w:rPr>
        <w:t>cich vý</w:t>
      </w:r>
      <w:r w:rsidRPr="000C5983">
        <w:rPr>
          <w:rFonts w:hint="default"/>
          <w:b/>
        </w:rPr>
        <w:t>ziev v oblasti potraví</w:t>
      </w:r>
      <w:r w:rsidRPr="000C5983">
        <w:rPr>
          <w:rFonts w:hint="default"/>
          <w:b/>
        </w:rPr>
        <w:t>n, prí</w:t>
      </w:r>
      <w:r w:rsidRPr="000C5983">
        <w:rPr>
          <w:rFonts w:hint="default"/>
          <w:b/>
        </w:rPr>
        <w:t>rodný</w:t>
      </w:r>
      <w:r w:rsidRPr="000C5983">
        <w:rPr>
          <w:rFonts w:hint="default"/>
          <w:b/>
        </w:rPr>
        <w:t>ch zdrojov a ú</w:t>
      </w:r>
      <w:r w:rsidRPr="000C5983">
        <w:rPr>
          <w:rFonts w:hint="default"/>
          <w:b/>
        </w:rPr>
        <w:t>zemí“</w:t>
      </w:r>
      <w:r w:rsidRPr="000C5983">
        <w:t>. Sp</w:t>
      </w:r>
      <w:r w:rsidR="00B8515F">
        <w:t>r</w:t>
      </w:r>
      <w:r w:rsidRPr="000C5983">
        <w:rPr>
          <w:rFonts w:hint="default"/>
        </w:rPr>
        <w:t>á</w:t>
      </w:r>
      <w:r w:rsidRPr="000C5983">
        <w:rPr>
          <w:rFonts w:hint="default"/>
        </w:rPr>
        <w:t>va EK bola jej ná</w:t>
      </w:r>
      <w:r w:rsidRPr="000C5983">
        <w:rPr>
          <w:rFonts w:hint="default"/>
        </w:rPr>
        <w:t>vrhom budú</w:t>
      </w:r>
      <w:r w:rsidRPr="000C5983">
        <w:rPr>
          <w:rFonts w:hint="default"/>
        </w:rPr>
        <w:t>cej podoby SPP po roku 2013, vyjadrila v nej svoje predstavy o </w:t>
      </w:r>
      <w:r w:rsidRPr="000C5983">
        <w:rPr>
          <w:rFonts w:hint="default"/>
        </w:rPr>
        <w:t>budú</w:t>
      </w:r>
      <w:r w:rsidRPr="000C5983">
        <w:rPr>
          <w:rFonts w:hint="default"/>
        </w:rPr>
        <w:t>cej SPP v </w:t>
      </w:r>
      <w:r w:rsidRPr="000C5983">
        <w:rPr>
          <w:rFonts w:hint="default"/>
        </w:rPr>
        <w:t>podobe strategický</w:t>
      </w:r>
      <w:r w:rsidRPr="000C5983">
        <w:rPr>
          <w:rFonts w:hint="default"/>
        </w:rPr>
        <w:t>ch cieľ</w:t>
      </w:r>
      <w:r w:rsidRPr="000C5983">
        <w:rPr>
          <w:rFonts w:hint="default"/>
        </w:rPr>
        <w:t>ov a </w:t>
      </w:r>
      <w:r w:rsidRPr="000C5983">
        <w:rPr>
          <w:rFonts w:hint="default"/>
        </w:rPr>
        <w:t>ú</w:t>
      </w:r>
      <w:r w:rsidRPr="000C5983">
        <w:rPr>
          <w:rFonts w:hint="default"/>
        </w:rPr>
        <w:t>loh a zohľ</w:t>
      </w:r>
      <w:r w:rsidRPr="000C5983">
        <w:rPr>
          <w:rFonts w:hint="default"/>
        </w:rPr>
        <w:t>adnila v </w:t>
      </w:r>
      <w:r w:rsidRPr="000C5983">
        <w:rPr>
          <w:rFonts w:hint="default"/>
        </w:rPr>
        <w:t>nej vý</w:t>
      </w:r>
      <w:r w:rsidRPr="000C5983">
        <w:rPr>
          <w:rFonts w:hint="default"/>
        </w:rPr>
        <w:t>sledky množ</w:t>
      </w:r>
      <w:r w:rsidRPr="000C5983">
        <w:rPr>
          <w:rFonts w:hint="default"/>
        </w:rPr>
        <w:t>stva diskusií</w:t>
      </w:r>
      <w:r w:rsidRPr="000C5983">
        <w:rPr>
          <w:rFonts w:hint="default"/>
        </w:rPr>
        <w:t>, ná</w:t>
      </w:r>
      <w:r w:rsidRPr="000C5983">
        <w:rPr>
          <w:rFonts w:hint="default"/>
        </w:rPr>
        <w:t>zorov, podnetov a </w:t>
      </w:r>
      <w:r w:rsidRPr="000C5983">
        <w:rPr>
          <w:rFonts w:hint="default"/>
        </w:rPr>
        <w:t>ví</w:t>
      </w:r>
      <w:r w:rsidRPr="000C5983">
        <w:rPr>
          <w:rFonts w:hint="default"/>
        </w:rPr>
        <w:t>zií</w:t>
      </w:r>
      <w:r w:rsidRPr="000C5983">
        <w:rPr>
          <w:rFonts w:hint="default"/>
        </w:rPr>
        <w:t xml:space="preserve"> pochá</w:t>
      </w:r>
      <w:r w:rsidRPr="000C5983">
        <w:rPr>
          <w:rFonts w:hint="default"/>
        </w:rPr>
        <w:t>dzajú</w:t>
      </w:r>
      <w:r w:rsidRPr="000C5983">
        <w:rPr>
          <w:rFonts w:hint="default"/>
        </w:rPr>
        <w:t>cich od č</w:t>
      </w:r>
      <w:r w:rsidRPr="000C5983">
        <w:rPr>
          <w:rFonts w:hint="default"/>
        </w:rPr>
        <w:t>lenský</w:t>
      </w:r>
      <w:r w:rsidRPr="000C5983">
        <w:rPr>
          <w:rFonts w:hint="default"/>
        </w:rPr>
        <w:t>ch š</w:t>
      </w:r>
      <w:r w:rsidRPr="000C5983">
        <w:rPr>
          <w:rFonts w:hint="default"/>
        </w:rPr>
        <w:t>tá</w:t>
      </w:r>
      <w:r w:rsidRPr="000C5983">
        <w:rPr>
          <w:rFonts w:hint="default"/>
        </w:rPr>
        <w:t>tov.</w:t>
      </w:r>
      <w:r>
        <w:rPr>
          <w:rFonts w:hint="default"/>
        </w:rPr>
        <w:t xml:space="preserve"> EK vyjadrila presvedč</w:t>
      </w:r>
      <w:r>
        <w:rPr>
          <w:rFonts w:hint="default"/>
        </w:rPr>
        <w:t>enie, ž</w:t>
      </w:r>
      <w:r>
        <w:rPr>
          <w:rFonts w:hint="default"/>
        </w:rPr>
        <w:t>e SPP po roku 2013 musí</w:t>
      </w:r>
      <w:r>
        <w:rPr>
          <w:rFonts w:hint="default"/>
        </w:rPr>
        <w:t xml:space="preserve"> zostať</w:t>
      </w:r>
      <w:r>
        <w:rPr>
          <w:rFonts w:hint="default"/>
        </w:rPr>
        <w:t xml:space="preserve"> „</w:t>
      </w:r>
      <w:r>
        <w:rPr>
          <w:rFonts w:hint="default"/>
        </w:rPr>
        <w:t>silnou spoloč</w:t>
      </w:r>
      <w:r>
        <w:rPr>
          <w:rFonts w:hint="default"/>
        </w:rPr>
        <w:t>nou politikou“</w:t>
      </w:r>
      <w:r>
        <w:rPr>
          <w:rFonts w:hint="default"/>
        </w:rPr>
        <w:t xml:space="preserve"> s </w:t>
      </w:r>
      <w:r>
        <w:rPr>
          <w:rFonts w:hint="default"/>
        </w:rPr>
        <w:t>adekvá</w:t>
      </w:r>
      <w:r>
        <w:rPr>
          <w:rFonts w:hint="default"/>
        </w:rPr>
        <w:t>tn</w:t>
      </w:r>
      <w:r>
        <w:rPr>
          <w:rFonts w:hint="default"/>
        </w:rPr>
        <w:t>ymi finanč</w:t>
      </w:r>
      <w:r>
        <w:rPr>
          <w:rFonts w:hint="default"/>
        </w:rPr>
        <w:t>ný</w:t>
      </w:r>
      <w:r>
        <w:rPr>
          <w:rFonts w:hint="default"/>
        </w:rPr>
        <w:t>mi zdrojmi na plnenie svojich cieľ</w:t>
      </w:r>
      <w:r>
        <w:rPr>
          <w:rFonts w:hint="default"/>
        </w:rPr>
        <w:t>ov.</w:t>
      </w:r>
    </w:p>
    <w:p w:rsidR="00BE6FEF" w:rsidRPr="000C5983" w:rsidP="00BE6FEF">
      <w:pPr>
        <w:autoSpaceDE w:val="0"/>
        <w:autoSpaceDN w:val="0"/>
        <w:bidi w:val="0"/>
        <w:adjustRightInd w:val="0"/>
        <w:spacing w:line="288" w:lineRule="auto"/>
        <w:rPr>
          <w:rFonts w:hint="default"/>
        </w:rPr>
      </w:pPr>
      <w:r>
        <w:t xml:space="preserve">   </w:t>
      </w:r>
      <w:r w:rsidRPr="000C5983">
        <w:rPr>
          <w:rFonts w:hint="default"/>
        </w:rPr>
        <w:t>Medzi hlavné</w:t>
      </w:r>
      <w:r w:rsidRPr="000C5983">
        <w:rPr>
          <w:rFonts w:hint="default"/>
        </w:rPr>
        <w:t xml:space="preserve"> okruhy ú</w:t>
      </w:r>
      <w:r w:rsidRPr="000C5983">
        <w:rPr>
          <w:rFonts w:hint="default"/>
        </w:rPr>
        <w:t>loh „</w:t>
      </w:r>
      <w:r w:rsidRPr="000C5983">
        <w:rPr>
          <w:rFonts w:hint="default"/>
        </w:rPr>
        <w:t>novej“</w:t>
      </w:r>
      <w:r w:rsidRPr="000C5983">
        <w:rPr>
          <w:rFonts w:hint="default"/>
        </w:rPr>
        <w:t xml:space="preserve"> SPP zaradila EK konkurencieschopnú</w:t>
      </w:r>
      <w:r w:rsidRPr="000C5983">
        <w:rPr>
          <w:rFonts w:hint="default"/>
        </w:rPr>
        <w:t xml:space="preserve"> produkciu potraví</w:t>
      </w:r>
      <w:r w:rsidRPr="000C5983">
        <w:rPr>
          <w:rFonts w:hint="default"/>
        </w:rPr>
        <w:t>n, udrž</w:t>
      </w:r>
      <w:r w:rsidRPr="000C5983">
        <w:rPr>
          <w:rFonts w:hint="default"/>
        </w:rPr>
        <w:t>ateľ</w:t>
      </w:r>
      <w:r w:rsidRPr="000C5983">
        <w:rPr>
          <w:rFonts w:hint="default"/>
        </w:rPr>
        <w:t>né</w:t>
      </w:r>
      <w:r w:rsidRPr="000C5983">
        <w:rPr>
          <w:rFonts w:hint="default"/>
        </w:rPr>
        <w:t xml:space="preserve"> spravovanie prí</w:t>
      </w:r>
      <w:r w:rsidRPr="000C5983">
        <w:rPr>
          <w:rFonts w:hint="default"/>
        </w:rPr>
        <w:t>rodný</w:t>
      </w:r>
      <w:r w:rsidRPr="000C5983">
        <w:rPr>
          <w:rFonts w:hint="default"/>
        </w:rPr>
        <w:t>ch zdrojov a vyváž</w:t>
      </w:r>
      <w:r w:rsidRPr="000C5983">
        <w:rPr>
          <w:rFonts w:hint="default"/>
        </w:rPr>
        <w:t>ený</w:t>
      </w:r>
      <w:r w:rsidRPr="000C5983">
        <w:rPr>
          <w:rFonts w:hint="default"/>
        </w:rPr>
        <w:t xml:space="preserve"> ú</w:t>
      </w:r>
      <w:r w:rsidRPr="000C5983">
        <w:rPr>
          <w:rFonts w:hint="default"/>
        </w:rPr>
        <w:t>zemný</w:t>
      </w:r>
      <w:r w:rsidRPr="000C5983">
        <w:rPr>
          <w:rFonts w:hint="default"/>
        </w:rPr>
        <w:t xml:space="preserve"> rozvoj. EK definovala tri okruhy ú</w:t>
      </w:r>
      <w:r w:rsidRPr="000C5983">
        <w:rPr>
          <w:rFonts w:hint="default"/>
        </w:rPr>
        <w:t>loh „</w:t>
      </w:r>
      <w:r w:rsidRPr="000C5983">
        <w:rPr>
          <w:rFonts w:hint="default"/>
        </w:rPr>
        <w:t>novej SPP“</w:t>
      </w:r>
      <w:r w:rsidRPr="000C5983">
        <w:rPr>
          <w:rFonts w:hint="default"/>
        </w:rPr>
        <w:t xml:space="preserve"> </w:t>
      </w:r>
      <w:r w:rsidRPr="000C5983">
        <w:rPr>
          <w:rFonts w:hint="default"/>
        </w:rPr>
        <w:t>–</w:t>
      </w:r>
      <w:r w:rsidRPr="000C5983">
        <w:rPr>
          <w:rFonts w:hint="default"/>
        </w:rPr>
        <w:t xml:space="preserve"> kon</w:t>
      </w:r>
      <w:r w:rsidRPr="000C5983">
        <w:rPr>
          <w:rFonts w:hint="default"/>
        </w:rPr>
        <w:t>kurencieschopnú</w:t>
      </w:r>
      <w:r w:rsidRPr="000C5983">
        <w:rPr>
          <w:rFonts w:hint="default"/>
        </w:rPr>
        <w:t xml:space="preserve"> produkciu potraví</w:t>
      </w:r>
      <w:r w:rsidRPr="000C5983">
        <w:rPr>
          <w:rFonts w:hint="default"/>
        </w:rPr>
        <w:t>n, udrž</w:t>
      </w:r>
      <w:r w:rsidRPr="000C5983">
        <w:rPr>
          <w:rFonts w:hint="default"/>
        </w:rPr>
        <w:t>ateľ</w:t>
      </w:r>
      <w:r w:rsidRPr="000C5983">
        <w:rPr>
          <w:rFonts w:hint="default"/>
        </w:rPr>
        <w:t>né</w:t>
      </w:r>
      <w:r w:rsidRPr="000C5983">
        <w:rPr>
          <w:rFonts w:hint="default"/>
        </w:rPr>
        <w:t xml:space="preserve"> spravovanie prí</w:t>
      </w:r>
      <w:r w:rsidRPr="000C5983">
        <w:rPr>
          <w:rFonts w:hint="default"/>
        </w:rPr>
        <w:t>rodný</w:t>
      </w:r>
      <w:r w:rsidRPr="000C5983">
        <w:rPr>
          <w:rFonts w:hint="default"/>
        </w:rPr>
        <w:t>ch zdrojov a vyváž</w:t>
      </w:r>
      <w:r w:rsidRPr="000C5983">
        <w:rPr>
          <w:rFonts w:hint="default"/>
        </w:rPr>
        <w:t>ený</w:t>
      </w:r>
      <w:r w:rsidRPr="000C5983">
        <w:rPr>
          <w:rFonts w:hint="default"/>
        </w:rPr>
        <w:t xml:space="preserve"> ú</w:t>
      </w:r>
      <w:r w:rsidRPr="000C5983">
        <w:rPr>
          <w:rFonts w:hint="default"/>
        </w:rPr>
        <w:t>zemný</w:t>
      </w:r>
      <w:r w:rsidRPr="000C5983">
        <w:rPr>
          <w:rFonts w:hint="default"/>
        </w:rPr>
        <w:t xml:space="preserve"> rozvoj. Navrhovaná</w:t>
      </w:r>
      <w:r w:rsidRPr="000C5983">
        <w:rPr>
          <w:rFonts w:hint="default"/>
        </w:rPr>
        <w:t xml:space="preserve"> celková</w:t>
      </w:r>
      <w:r w:rsidRPr="000C5983">
        <w:rPr>
          <w:rFonts w:hint="default"/>
        </w:rPr>
        <w:t xml:space="preserve"> š</w:t>
      </w:r>
      <w:r w:rsidRPr="000C5983">
        <w:rPr>
          <w:rFonts w:hint="default"/>
        </w:rPr>
        <w:t>truktú</w:t>
      </w:r>
      <w:r w:rsidRPr="000C5983">
        <w:rPr>
          <w:rFonts w:hint="default"/>
        </w:rPr>
        <w:t>ra by mala pozostá</w:t>
      </w:r>
      <w:r w:rsidRPr="000C5983">
        <w:rPr>
          <w:rFonts w:hint="default"/>
        </w:rPr>
        <w:t>vať</w:t>
      </w:r>
      <w:r w:rsidRPr="000C5983">
        <w:rPr>
          <w:rFonts w:hint="default"/>
        </w:rPr>
        <w:t xml:space="preserve"> aj</w:t>
      </w:r>
      <w:r>
        <w:rPr>
          <w:rFonts w:hint="default"/>
        </w:rPr>
        <w:t xml:space="preserve"> naď</w:t>
      </w:r>
      <w:r>
        <w:rPr>
          <w:rFonts w:hint="default"/>
        </w:rPr>
        <w:t xml:space="preserve">alej z dvoch pilierov </w:t>
      </w:r>
      <w:r>
        <w:rPr>
          <w:rFonts w:hint="default"/>
        </w:rPr>
        <w:t>–</w:t>
      </w:r>
      <w:r>
        <w:rPr>
          <w:rFonts w:hint="default"/>
        </w:rPr>
        <w:t xml:space="preserve"> 1. p</w:t>
      </w:r>
      <w:r w:rsidRPr="000C5983">
        <w:rPr>
          <w:rFonts w:hint="default"/>
        </w:rPr>
        <w:t>ilier by mal slúž</w:t>
      </w:r>
      <w:r w:rsidRPr="000C5983">
        <w:rPr>
          <w:rFonts w:hint="default"/>
        </w:rPr>
        <w:t>iť</w:t>
      </w:r>
      <w:r w:rsidRPr="000C5983">
        <w:rPr>
          <w:rFonts w:hint="default"/>
        </w:rPr>
        <w:t xml:space="preserve"> predovš</w:t>
      </w:r>
      <w:r w:rsidRPr="000C5983">
        <w:rPr>
          <w:rFonts w:hint="default"/>
        </w:rPr>
        <w:t>etký</w:t>
      </w:r>
      <w:r w:rsidRPr="000C5983">
        <w:rPr>
          <w:rFonts w:hint="default"/>
        </w:rPr>
        <w:t>m na vyplá</w:t>
      </w:r>
      <w:r w:rsidRPr="000C5983">
        <w:rPr>
          <w:rFonts w:hint="default"/>
        </w:rPr>
        <w:t xml:space="preserve">canie priamych platieb, 2. </w:t>
      </w:r>
      <w:r>
        <w:t>p</w:t>
      </w:r>
      <w:r w:rsidRPr="000C5983">
        <w:t>i</w:t>
      </w:r>
      <w:r w:rsidRPr="000C5983">
        <w:rPr>
          <w:rFonts w:hint="default"/>
        </w:rPr>
        <w:t>lier by mal byť</w:t>
      </w:r>
      <w:r w:rsidRPr="000C5983">
        <w:rPr>
          <w:rFonts w:hint="default"/>
        </w:rPr>
        <w:t xml:space="preserve"> podporný</w:t>
      </w:r>
      <w:r w:rsidRPr="000C5983">
        <w:rPr>
          <w:rFonts w:hint="default"/>
        </w:rPr>
        <w:t>m ná</w:t>
      </w:r>
      <w:r w:rsidRPr="000C5983">
        <w:rPr>
          <w:rFonts w:hint="default"/>
        </w:rPr>
        <w:t xml:space="preserve">strojom </w:t>
      </w:r>
      <w:r w:rsidR="00CD6D77">
        <w:t>na</w:t>
      </w:r>
      <w:r w:rsidRPr="000C5983">
        <w:rPr>
          <w:rFonts w:hint="default"/>
        </w:rPr>
        <w:t xml:space="preserve"> dosahovanie cieľ</w:t>
      </w:r>
      <w:r w:rsidRPr="000C5983">
        <w:rPr>
          <w:rFonts w:hint="default"/>
        </w:rPr>
        <w:t>ov SPP, zohľ</w:t>
      </w:r>
      <w:r w:rsidRPr="000C5983">
        <w:rPr>
          <w:rFonts w:hint="default"/>
        </w:rPr>
        <w:t>adň</w:t>
      </w:r>
      <w:r w:rsidRPr="000C5983">
        <w:rPr>
          <w:rFonts w:hint="default"/>
        </w:rPr>
        <w:t>ovať</w:t>
      </w:r>
      <w:r w:rsidRPr="000C5983">
        <w:rPr>
          <w:rFonts w:hint="default"/>
        </w:rPr>
        <w:t xml:space="preserve"> osobitosti jednotlivý</w:t>
      </w:r>
      <w:r w:rsidRPr="000C5983">
        <w:rPr>
          <w:rFonts w:hint="default"/>
        </w:rPr>
        <w:t>ch č</w:t>
      </w:r>
      <w:r w:rsidRPr="000C5983">
        <w:rPr>
          <w:rFonts w:hint="default"/>
        </w:rPr>
        <w:t>lenský</w:t>
      </w:r>
      <w:r w:rsidRPr="000C5983">
        <w:rPr>
          <w:rFonts w:hint="default"/>
        </w:rPr>
        <w:t>ch š</w:t>
      </w:r>
      <w:r w:rsidRPr="000C5983">
        <w:rPr>
          <w:rFonts w:hint="default"/>
        </w:rPr>
        <w:t>tá</w:t>
      </w:r>
      <w:r w:rsidRPr="000C5983">
        <w:rPr>
          <w:rFonts w:hint="default"/>
        </w:rPr>
        <w:t>tov na kontraktač</w:t>
      </w:r>
      <w:r w:rsidRPr="000C5983">
        <w:rPr>
          <w:rFonts w:hint="default"/>
        </w:rPr>
        <w:t>nej bá</w:t>
      </w:r>
      <w:r w:rsidRPr="000C5983">
        <w:rPr>
          <w:rFonts w:hint="default"/>
        </w:rPr>
        <w:t>ze. Obidva piliere by mali byť</w:t>
      </w:r>
      <w:r w:rsidRPr="000C5983">
        <w:rPr>
          <w:rFonts w:hint="default"/>
        </w:rPr>
        <w:t xml:space="preserve"> obsahovo zreteľ</w:t>
      </w:r>
      <w:r w:rsidRPr="000C5983">
        <w:rPr>
          <w:rFonts w:hint="default"/>
        </w:rPr>
        <w:t>ne oddelené</w:t>
      </w:r>
      <w:r w:rsidRPr="000C5983">
        <w:rPr>
          <w:rFonts w:hint="default"/>
        </w:rPr>
        <w:t xml:space="preserve">. </w:t>
      </w:r>
    </w:p>
    <w:p w:rsidR="00BE6FEF" w:rsidRPr="000C5983" w:rsidP="00BE6FEF">
      <w:pPr>
        <w:autoSpaceDE w:val="0"/>
        <w:autoSpaceDN w:val="0"/>
        <w:bidi w:val="0"/>
        <w:adjustRightInd w:val="0"/>
        <w:spacing w:line="288" w:lineRule="auto"/>
        <w:rPr>
          <w:rFonts w:hint="default"/>
        </w:rPr>
      </w:pPr>
      <w:r>
        <w:t xml:space="preserve">   </w:t>
      </w:r>
      <w:r w:rsidRPr="00FD5931">
        <w:rPr>
          <w:b/>
        </w:rPr>
        <w:t>Priame platby</w:t>
      </w:r>
      <w:r w:rsidRPr="000C5983">
        <w:rPr>
          <w:rFonts w:hint="default"/>
        </w:rPr>
        <w:t xml:space="preserve"> by mali prejsť</w:t>
      </w:r>
      <w:r w:rsidRPr="000C5983">
        <w:rPr>
          <w:rFonts w:hint="default"/>
        </w:rPr>
        <w:t xml:space="preserve"> viacerý</w:t>
      </w:r>
      <w:r w:rsidRPr="000C5983">
        <w:rPr>
          <w:rFonts w:hint="default"/>
        </w:rPr>
        <w:t>mi zmenami tykajú</w:t>
      </w:r>
      <w:r w:rsidRPr="000C5983">
        <w:rPr>
          <w:rFonts w:hint="default"/>
        </w:rPr>
        <w:t xml:space="preserve">cimi </w:t>
      </w:r>
      <w:r w:rsidRPr="000C5983">
        <w:rPr>
          <w:rFonts w:hint="default"/>
        </w:rPr>
        <w:t>sa spravodlivejš</w:t>
      </w:r>
      <w:r w:rsidRPr="000C5983">
        <w:rPr>
          <w:rFonts w:hint="default"/>
        </w:rPr>
        <w:t>ieho prerozdeľ</w:t>
      </w:r>
      <w:r w:rsidRPr="000C5983">
        <w:rPr>
          <w:rFonts w:hint="default"/>
        </w:rPr>
        <w:t>ovania a lepš</w:t>
      </w:r>
      <w:r w:rsidRPr="000C5983">
        <w:rPr>
          <w:rFonts w:hint="default"/>
        </w:rPr>
        <w:t>ieho cielenia podpô</w:t>
      </w:r>
      <w:r w:rsidRPr="000C5983">
        <w:rPr>
          <w:rFonts w:hint="default"/>
        </w:rPr>
        <w:t>r. Krité</w:t>
      </w:r>
      <w:r w:rsidRPr="000C5983">
        <w:rPr>
          <w:rFonts w:hint="default"/>
        </w:rPr>
        <w:t>riá</w:t>
      </w:r>
      <w:r w:rsidRPr="000C5983">
        <w:rPr>
          <w:rFonts w:hint="default"/>
        </w:rPr>
        <w:t xml:space="preserve"> rozdeľ</w:t>
      </w:r>
      <w:r w:rsidRPr="000C5983">
        <w:rPr>
          <w:rFonts w:hint="default"/>
        </w:rPr>
        <w:t>ovania majú</w:t>
      </w:r>
      <w:r w:rsidRPr="000C5983">
        <w:rPr>
          <w:rFonts w:hint="default"/>
        </w:rPr>
        <w:t xml:space="preserve"> byť</w:t>
      </w:r>
      <w:r w:rsidRPr="000C5983">
        <w:rPr>
          <w:rFonts w:hint="default"/>
        </w:rPr>
        <w:t xml:space="preserve"> ekonomické</w:t>
      </w:r>
      <w:r w:rsidRPr="000C5983">
        <w:rPr>
          <w:rFonts w:hint="default"/>
        </w:rPr>
        <w:t xml:space="preserve"> a </w:t>
      </w:r>
      <w:r w:rsidRPr="000C5983">
        <w:rPr>
          <w:rFonts w:hint="default"/>
        </w:rPr>
        <w:t>environmentá</w:t>
      </w:r>
      <w:r w:rsidRPr="000C5983">
        <w:rPr>
          <w:rFonts w:hint="default"/>
        </w:rPr>
        <w:t>lne. Dô</w:t>
      </w:r>
      <w:r w:rsidRPr="000C5983">
        <w:rPr>
          <w:rFonts w:hint="default"/>
        </w:rPr>
        <w:t>lež</w:t>
      </w:r>
      <w:r w:rsidRPr="000C5983">
        <w:rPr>
          <w:rFonts w:hint="default"/>
        </w:rPr>
        <w:t>itý</w:t>
      </w:r>
      <w:r w:rsidRPr="000C5983">
        <w:rPr>
          <w:rFonts w:hint="default"/>
        </w:rPr>
        <w:t>mi princí</w:t>
      </w:r>
      <w:r w:rsidRPr="000C5983">
        <w:rPr>
          <w:rFonts w:hint="default"/>
        </w:rPr>
        <w:t>pmi vyplá</w:t>
      </w:r>
      <w:r w:rsidRPr="000C5983">
        <w:rPr>
          <w:rFonts w:hint="default"/>
        </w:rPr>
        <w:t>cania priamych platieb by mali byť</w:t>
      </w:r>
      <w:r w:rsidRPr="000C5983">
        <w:rPr>
          <w:rFonts w:hint="default"/>
        </w:rPr>
        <w:t>:</w:t>
      </w:r>
    </w:p>
    <w:p w:rsidR="00BE6FEF" w:rsidRPr="000C5983" w:rsidP="00BE6FEF">
      <w:pPr>
        <w:autoSpaceDE w:val="0"/>
        <w:autoSpaceDN w:val="0"/>
        <w:bidi w:val="0"/>
        <w:adjustRightInd w:val="0"/>
        <w:spacing w:line="288" w:lineRule="auto"/>
      </w:pPr>
      <w:r w:rsidRPr="000C5983">
        <w:rPr>
          <w:rFonts w:hint="default"/>
        </w:rPr>
        <w:t>- poskytnutie zá</w:t>
      </w:r>
      <w:r w:rsidRPr="000C5983">
        <w:rPr>
          <w:rFonts w:hint="default"/>
        </w:rPr>
        <w:t>kladnej odviazanej priamej platby zaisť</w:t>
      </w:r>
      <w:r w:rsidRPr="000C5983">
        <w:rPr>
          <w:rFonts w:hint="default"/>
        </w:rPr>
        <w:t>ujú</w:t>
      </w:r>
      <w:r w:rsidRPr="000C5983">
        <w:rPr>
          <w:rFonts w:hint="default"/>
        </w:rPr>
        <w:t>cej rovnak</w:t>
      </w:r>
      <w:r w:rsidRPr="000C5983">
        <w:rPr>
          <w:rFonts w:hint="default"/>
        </w:rPr>
        <w:t>ú</w:t>
      </w:r>
      <w:r w:rsidRPr="000C5983">
        <w:rPr>
          <w:rFonts w:hint="default"/>
        </w:rPr>
        <w:t xml:space="preserve"> zá</w:t>
      </w:r>
      <w:r w:rsidRPr="000C5983">
        <w:rPr>
          <w:rFonts w:hint="default"/>
        </w:rPr>
        <w:t>vä</w:t>
      </w:r>
      <w:r w:rsidRPr="000C5983">
        <w:rPr>
          <w:rFonts w:hint="default"/>
        </w:rPr>
        <w:t>znú</w:t>
      </w:r>
      <w:r w:rsidRPr="000C5983">
        <w:rPr>
          <w:rFonts w:hint="default"/>
        </w:rPr>
        <w:t xml:space="preserve"> podporu vš</w:t>
      </w:r>
      <w:r w:rsidRPr="000C5983">
        <w:rPr>
          <w:rFonts w:hint="default"/>
        </w:rPr>
        <w:t>etký</w:t>
      </w:r>
      <w:r w:rsidRPr="000C5983">
        <w:rPr>
          <w:rFonts w:hint="default"/>
        </w:rPr>
        <w:t>m farmá</w:t>
      </w:r>
      <w:r w:rsidRPr="000C5983">
        <w:rPr>
          <w:rFonts w:hint="default"/>
        </w:rPr>
        <w:t>rom v č</w:t>
      </w:r>
      <w:r w:rsidRPr="000C5983">
        <w:rPr>
          <w:rFonts w:hint="default"/>
        </w:rPr>
        <w:t>lenský</w:t>
      </w:r>
      <w:r w:rsidRPr="000C5983">
        <w:rPr>
          <w:rFonts w:hint="default"/>
        </w:rPr>
        <w:t>ch š</w:t>
      </w:r>
      <w:r w:rsidRPr="000C5983">
        <w:rPr>
          <w:rFonts w:hint="default"/>
        </w:rPr>
        <w:t>tá</w:t>
      </w:r>
      <w:r w:rsidRPr="000C5983">
        <w:rPr>
          <w:rFonts w:hint="default"/>
        </w:rPr>
        <w:t>toch na zá</w:t>
      </w:r>
      <w:r w:rsidRPr="000C5983">
        <w:rPr>
          <w:rFonts w:hint="default"/>
        </w:rPr>
        <w:t>klade prevoditeľ</w:t>
      </w:r>
      <w:r w:rsidRPr="000C5983">
        <w:rPr>
          <w:rFonts w:hint="default"/>
        </w:rPr>
        <w:t>ný</w:t>
      </w:r>
      <w:r w:rsidRPr="000C5983">
        <w:rPr>
          <w:rFonts w:hint="default"/>
        </w:rPr>
        <w:t>ch ná</w:t>
      </w:r>
      <w:r w:rsidRPr="000C5983">
        <w:rPr>
          <w:rFonts w:hint="default"/>
        </w:rPr>
        <w:t>rokov, ktoré</w:t>
      </w:r>
      <w:r w:rsidRPr="000C5983">
        <w:rPr>
          <w:rFonts w:hint="default"/>
        </w:rPr>
        <w:t xml:space="preserve"> bude potrebn</w:t>
      </w:r>
      <w:r w:rsidR="00B8515F">
        <w:rPr>
          <w:rFonts w:hint="default"/>
        </w:rPr>
        <w:t>é</w:t>
      </w:r>
      <w:r w:rsidRPr="000C5983">
        <w:t xml:space="preserve"> aktivo</w:t>
      </w:r>
      <w:r w:rsidR="008601A3">
        <w:rPr>
          <w:rFonts w:hint="default"/>
        </w:rPr>
        <w:t>vať</w:t>
      </w:r>
      <w:r w:rsidR="008601A3">
        <w:rPr>
          <w:rFonts w:hint="default"/>
        </w:rPr>
        <w:t xml:space="preserve"> v </w:t>
      </w:r>
      <w:r w:rsidR="008601A3">
        <w:rPr>
          <w:rFonts w:hint="default"/>
        </w:rPr>
        <w:t>spojení</w:t>
      </w:r>
      <w:r w:rsidR="008601A3">
        <w:rPr>
          <w:rFonts w:hint="default"/>
        </w:rPr>
        <w:t xml:space="preserve"> s oprá</w:t>
      </w:r>
      <w:r w:rsidR="008601A3">
        <w:rPr>
          <w:rFonts w:hint="default"/>
        </w:rPr>
        <w:t>vnenosť</w:t>
      </w:r>
      <w:r w:rsidR="008601A3">
        <w:rPr>
          <w:rFonts w:hint="default"/>
        </w:rPr>
        <w:t>ou k</w:t>
      </w:r>
      <w:r w:rsidRPr="000C5983">
        <w:rPr>
          <w:rFonts w:hint="default"/>
        </w:rPr>
        <w:t xml:space="preserve"> poľ</w:t>
      </w:r>
      <w:r w:rsidRPr="000C5983">
        <w:rPr>
          <w:rFonts w:hint="default"/>
        </w:rPr>
        <w:t>nohospodá</w:t>
      </w:r>
      <w:r w:rsidRPr="000C5983">
        <w:rPr>
          <w:rFonts w:hint="default"/>
        </w:rPr>
        <w:t>rskej pô</w:t>
      </w:r>
      <w:r w:rsidRPr="000C5983">
        <w:rPr>
          <w:rFonts w:hint="default"/>
        </w:rPr>
        <w:t>de plus splnenie pož</w:t>
      </w:r>
      <w:r w:rsidRPr="000C5983">
        <w:rPr>
          <w:rFonts w:hint="default"/>
        </w:rPr>
        <w:t>iadaviek kríž</w:t>
      </w:r>
      <w:r w:rsidRPr="000C5983">
        <w:rPr>
          <w:rFonts w:hint="default"/>
        </w:rPr>
        <w:t>ovej zhody. Pre veľ</w:t>
      </w:r>
      <w:r w:rsidRPr="000C5983">
        <w:rPr>
          <w:rFonts w:hint="default"/>
        </w:rPr>
        <w:t>ké</w:t>
      </w:r>
      <w:r w:rsidRPr="000C5983">
        <w:rPr>
          <w:rFonts w:hint="default"/>
        </w:rPr>
        <w:t xml:space="preserve"> sú</w:t>
      </w:r>
      <w:r w:rsidRPr="000C5983">
        <w:rPr>
          <w:rFonts w:hint="default"/>
        </w:rPr>
        <w:t>kromné</w:t>
      </w:r>
      <w:r w:rsidRPr="000C5983">
        <w:rPr>
          <w:rFonts w:hint="default"/>
        </w:rPr>
        <w:t xml:space="preserve"> farmy bude zavedená</w:t>
      </w:r>
      <w:r w:rsidRPr="000C5983">
        <w:rPr>
          <w:rFonts w:hint="default"/>
        </w:rPr>
        <w:t xml:space="preserve"> h</w:t>
      </w:r>
      <w:r w:rsidR="00B8515F">
        <w:t>orn</w:t>
      </w:r>
      <w:r w:rsidR="00B8515F">
        <w:rPr>
          <w:rFonts w:hint="default"/>
        </w:rPr>
        <w:t>á</w:t>
      </w:r>
      <w:r w:rsidRPr="000C5983">
        <w:t xml:space="preserve"> hranica priamych platieb</w:t>
      </w:r>
      <w:r>
        <w:t>,</w:t>
      </w:r>
    </w:p>
    <w:p w:rsidR="00BE6FEF" w:rsidRPr="000C5983" w:rsidP="00BE6FEF">
      <w:pPr>
        <w:autoSpaceDE w:val="0"/>
        <w:autoSpaceDN w:val="0"/>
        <w:bidi w:val="0"/>
        <w:adjustRightInd w:val="0"/>
        <w:spacing w:line="288" w:lineRule="auto"/>
      </w:pPr>
      <w:r w:rsidRPr="000C5983">
        <w:rPr>
          <w:rFonts w:hint="default"/>
        </w:rPr>
        <w:t>- zavedenie zá</w:t>
      </w:r>
      <w:r w:rsidRPr="000C5983">
        <w:rPr>
          <w:rFonts w:hint="default"/>
        </w:rPr>
        <w:t>vä</w:t>
      </w:r>
      <w:r w:rsidRPr="000C5983">
        <w:rPr>
          <w:rFonts w:hint="default"/>
        </w:rPr>
        <w:t>znej „</w:t>
      </w:r>
      <w:r w:rsidRPr="000C5983">
        <w:rPr>
          <w:rFonts w:hint="default"/>
        </w:rPr>
        <w:t>ekologickej“</w:t>
      </w:r>
      <w:r w:rsidRPr="000C5983">
        <w:rPr>
          <w:rFonts w:hint="default"/>
        </w:rPr>
        <w:t xml:space="preserve"> z</w:t>
      </w:r>
      <w:r w:rsidR="008601A3">
        <w:rPr>
          <w:rFonts w:hint="default"/>
        </w:rPr>
        <w:t>lož</w:t>
      </w:r>
      <w:r w:rsidR="008601A3">
        <w:rPr>
          <w:rFonts w:hint="default"/>
        </w:rPr>
        <w:t>ky priamych platieb. Prioritou</w:t>
      </w:r>
      <w:r w:rsidRPr="000C5983">
        <w:rPr>
          <w:rFonts w:hint="default"/>
        </w:rPr>
        <w:t xml:space="preserve"> sa musia stať</w:t>
      </w:r>
      <w:r w:rsidRPr="000C5983">
        <w:rPr>
          <w:rFonts w:hint="default"/>
        </w:rPr>
        <w:t xml:space="preserve"> č</w:t>
      </w:r>
      <w:r w:rsidRPr="000C5983">
        <w:rPr>
          <w:rFonts w:hint="default"/>
        </w:rPr>
        <w:t>innosti zaoberajú</w:t>
      </w:r>
      <w:r w:rsidRPr="000C5983">
        <w:rPr>
          <w:rFonts w:hint="default"/>
        </w:rPr>
        <w:t>ce sa klimatick</w:t>
      </w:r>
      <w:r>
        <w:rPr>
          <w:rFonts w:hint="default"/>
        </w:rPr>
        <w:t>ý</w:t>
      </w:r>
      <w:r>
        <w:rPr>
          <w:rFonts w:hint="default"/>
        </w:rPr>
        <w:t>mi a environmentá</w:t>
      </w:r>
      <w:r>
        <w:rPr>
          <w:rFonts w:hint="default"/>
        </w:rPr>
        <w:t>lnymi cieľ</w:t>
      </w:r>
      <w:r>
        <w:rPr>
          <w:rFonts w:hint="default"/>
        </w:rPr>
        <w:t>mi,</w:t>
      </w:r>
    </w:p>
    <w:p w:rsidR="00BE6FEF" w:rsidP="00BE6FEF">
      <w:pPr>
        <w:autoSpaceDE w:val="0"/>
        <w:autoSpaceDN w:val="0"/>
        <w:bidi w:val="0"/>
        <w:adjustRightInd w:val="0"/>
        <w:spacing w:line="288" w:lineRule="auto"/>
      </w:pPr>
      <w:r w:rsidRPr="000C5983">
        <w:rPr>
          <w:rFonts w:hint="default"/>
        </w:rPr>
        <w:t>- podpora udrž</w:t>
      </w:r>
      <w:r w:rsidRPr="000C5983">
        <w:rPr>
          <w:rFonts w:hint="default"/>
        </w:rPr>
        <w:t>ateľ</w:t>
      </w:r>
      <w:r w:rsidRPr="000C5983">
        <w:rPr>
          <w:rFonts w:hint="default"/>
        </w:rPr>
        <w:t>né</w:t>
      </w:r>
      <w:r w:rsidRPr="000C5983">
        <w:rPr>
          <w:rFonts w:hint="default"/>
        </w:rPr>
        <w:t>ho rozvoja poľ</w:t>
      </w:r>
      <w:r w:rsidRPr="000C5983">
        <w:rPr>
          <w:rFonts w:hint="default"/>
        </w:rPr>
        <w:t>nohospodá</w:t>
      </w:r>
      <w:r w:rsidRPr="000C5983">
        <w:rPr>
          <w:rFonts w:hint="default"/>
        </w:rPr>
        <w:t>rstva v oblastiach so š</w:t>
      </w:r>
      <w:r w:rsidRPr="000C5983">
        <w:rPr>
          <w:rFonts w:hint="default"/>
        </w:rPr>
        <w:t>pecifický</w:t>
      </w:r>
      <w:r w:rsidRPr="000C5983">
        <w:rPr>
          <w:rFonts w:hint="default"/>
        </w:rPr>
        <w:t>mi p</w:t>
      </w:r>
      <w:r w:rsidRPr="000C5983">
        <w:rPr>
          <w:rFonts w:hint="default"/>
        </w:rPr>
        <w:t>rí</w:t>
      </w:r>
      <w:r w:rsidRPr="000C5983">
        <w:rPr>
          <w:rFonts w:hint="default"/>
        </w:rPr>
        <w:t>rodný</w:t>
      </w:r>
      <w:r w:rsidRPr="000C5983">
        <w:rPr>
          <w:rFonts w:hint="default"/>
        </w:rPr>
        <w:t>mi obmedzeniami poskytnutí</w:t>
      </w:r>
      <w:r w:rsidRPr="000C5983">
        <w:rPr>
          <w:rFonts w:hint="default"/>
        </w:rPr>
        <w:t>m dodatoč</w:t>
      </w:r>
      <w:r w:rsidRPr="000C5983">
        <w:rPr>
          <w:rFonts w:hint="default"/>
        </w:rPr>
        <w:t>nej prí</w:t>
      </w:r>
      <w:r w:rsidRPr="000C5983">
        <w:rPr>
          <w:rFonts w:hint="default"/>
        </w:rPr>
        <w:t>jmovej podpory farmá</w:t>
      </w:r>
      <w:r w:rsidRPr="000C5983">
        <w:rPr>
          <w:rFonts w:hint="default"/>
        </w:rPr>
        <w:t>rom vo forme platby na plochu ako doplnok p</w:t>
      </w:r>
      <w:r>
        <w:rPr>
          <w:rFonts w:hint="default"/>
        </w:rPr>
        <w:t>odpory danej v rá</w:t>
      </w:r>
      <w:r>
        <w:rPr>
          <w:rFonts w:hint="default"/>
        </w:rPr>
        <w:t xml:space="preserve">mci 2. </w:t>
      </w:r>
      <w:r w:rsidR="008601A3">
        <w:t>p</w:t>
      </w:r>
      <w:r>
        <w:t>iliera,</w:t>
      </w:r>
    </w:p>
    <w:p w:rsidR="00BE6FEF" w:rsidP="00BE6FEF">
      <w:pPr>
        <w:autoSpaceDE w:val="0"/>
        <w:autoSpaceDN w:val="0"/>
        <w:bidi w:val="0"/>
        <w:adjustRightInd w:val="0"/>
        <w:spacing w:line="288" w:lineRule="auto"/>
        <w:rPr>
          <w:rFonts w:hint="default"/>
        </w:rPr>
      </w:pPr>
      <w:r>
        <w:rPr>
          <w:rFonts w:hint="default"/>
        </w:rPr>
        <w:t>- opustenie historické</w:t>
      </w:r>
      <w:r>
        <w:rPr>
          <w:rFonts w:hint="default"/>
        </w:rPr>
        <w:t>ho princí</w:t>
      </w:r>
      <w:r>
        <w:rPr>
          <w:rFonts w:hint="default"/>
        </w:rPr>
        <w:t>pu pre stanovovanie výš</w:t>
      </w:r>
      <w:r>
        <w:rPr>
          <w:rFonts w:hint="default"/>
        </w:rPr>
        <w:t>ky priamych platieb,</w:t>
      </w:r>
    </w:p>
    <w:p w:rsidR="00BE6FEF" w:rsidP="00BE6FEF">
      <w:pPr>
        <w:autoSpaceDE w:val="0"/>
        <w:autoSpaceDN w:val="0"/>
        <w:bidi w:val="0"/>
        <w:adjustRightInd w:val="0"/>
        <w:spacing w:line="288" w:lineRule="auto"/>
        <w:rPr>
          <w:rFonts w:hint="default"/>
        </w:rPr>
      </w:pPr>
      <w:r>
        <w:rPr>
          <w:rFonts w:hint="default"/>
        </w:rPr>
        <w:t>- podpora aktí</w:t>
      </w:r>
      <w:r>
        <w:rPr>
          <w:rFonts w:hint="default"/>
        </w:rPr>
        <w:t>vne hospodá</w:t>
      </w:r>
      <w:r>
        <w:rPr>
          <w:rFonts w:hint="default"/>
        </w:rPr>
        <w:t>riacich far</w:t>
      </w:r>
      <w:r>
        <w:rPr>
          <w:rFonts w:hint="default"/>
        </w:rPr>
        <w:t>má</w:t>
      </w:r>
      <w:r>
        <w:rPr>
          <w:rFonts w:hint="default"/>
        </w:rPr>
        <w:t>rov,</w:t>
      </w:r>
    </w:p>
    <w:p w:rsidR="00BE6FEF" w:rsidRPr="000C5983" w:rsidP="00BE6FEF">
      <w:pPr>
        <w:autoSpaceDE w:val="0"/>
        <w:autoSpaceDN w:val="0"/>
        <w:bidi w:val="0"/>
        <w:adjustRightInd w:val="0"/>
        <w:spacing w:line="288" w:lineRule="auto"/>
      </w:pPr>
      <w:r>
        <w:rPr>
          <w:rFonts w:hint="default"/>
        </w:rPr>
        <w:t>- zavedenie prvku flexibility s </w:t>
      </w:r>
      <w:r>
        <w:rPr>
          <w:rFonts w:hint="default"/>
        </w:rPr>
        <w:t>cieľ</w:t>
      </w:r>
      <w:r>
        <w:rPr>
          <w:rFonts w:hint="default"/>
        </w:rPr>
        <w:t>om financovať</w:t>
      </w:r>
      <w:r>
        <w:rPr>
          <w:rFonts w:hint="default"/>
        </w:rPr>
        <w:t xml:space="preserve"> š</w:t>
      </w:r>
      <w:r>
        <w:rPr>
          <w:rFonts w:hint="default"/>
        </w:rPr>
        <w:t>pecifické</w:t>
      </w:r>
      <w:r>
        <w:rPr>
          <w:rFonts w:hint="default"/>
        </w:rPr>
        <w:t xml:space="preserve"> potreby č</w:t>
      </w:r>
      <w:r>
        <w:rPr>
          <w:rFonts w:hint="default"/>
        </w:rPr>
        <w:t>lenský</w:t>
      </w:r>
      <w:r>
        <w:rPr>
          <w:rFonts w:hint="default"/>
        </w:rPr>
        <w:t>ch š</w:t>
      </w:r>
      <w:r>
        <w:rPr>
          <w:rFonts w:hint="default"/>
        </w:rPr>
        <w:t>tá</w:t>
      </w:r>
      <w:r>
        <w:rPr>
          <w:rFonts w:hint="default"/>
        </w:rPr>
        <w:t>tov, podporovať</w:t>
      </w:r>
      <w:r>
        <w:rPr>
          <w:rFonts w:hint="default"/>
        </w:rPr>
        <w:t xml:space="preserve"> mladý</w:t>
      </w:r>
      <w:r>
        <w:rPr>
          <w:rFonts w:hint="default"/>
        </w:rPr>
        <w:t>ch a </w:t>
      </w:r>
      <w:r>
        <w:rPr>
          <w:rFonts w:hint="default"/>
        </w:rPr>
        <w:t>začí</w:t>
      </w:r>
      <w:r>
        <w:rPr>
          <w:rFonts w:hint="default"/>
        </w:rPr>
        <w:t>najú</w:t>
      </w:r>
      <w:r>
        <w:rPr>
          <w:rFonts w:hint="default"/>
        </w:rPr>
        <w:t>cich farmá</w:t>
      </w:r>
      <w:r>
        <w:rPr>
          <w:rFonts w:hint="default"/>
        </w:rPr>
        <w:t>rov.</w:t>
      </w:r>
    </w:p>
    <w:p w:rsidR="00BE6FEF" w:rsidRPr="000C5983" w:rsidP="00BE6FEF">
      <w:pPr>
        <w:autoSpaceDE w:val="0"/>
        <w:autoSpaceDN w:val="0"/>
        <w:bidi w:val="0"/>
        <w:adjustRightInd w:val="0"/>
        <w:spacing w:line="288" w:lineRule="auto"/>
        <w:rPr>
          <w:rFonts w:hint="default"/>
        </w:rPr>
      </w:pPr>
      <w:r>
        <w:t xml:space="preserve">   </w:t>
      </w:r>
      <w:r w:rsidRPr="000C5983">
        <w:t>V b</w:t>
      </w:r>
      <w:r w:rsidR="008601A3">
        <w:rPr>
          <w:rFonts w:hint="default"/>
        </w:rPr>
        <w:t>udú</w:t>
      </w:r>
      <w:r w:rsidR="008601A3">
        <w:rPr>
          <w:rFonts w:hint="default"/>
        </w:rPr>
        <w:t>cej SPP by mali</w:t>
      </w:r>
      <w:r>
        <w:rPr>
          <w:rFonts w:hint="default"/>
        </w:rPr>
        <w:t xml:space="preserve"> byť</w:t>
      </w:r>
      <w:r>
        <w:rPr>
          <w:rFonts w:hint="default"/>
        </w:rPr>
        <w:t xml:space="preserve"> zachované</w:t>
      </w:r>
      <w:r>
        <w:rPr>
          <w:rFonts w:hint="default"/>
        </w:rPr>
        <w:t xml:space="preserve"> </w:t>
      </w:r>
      <w:r w:rsidRPr="00FD5931">
        <w:rPr>
          <w:rFonts w:hint="default"/>
          <w:b/>
        </w:rPr>
        <w:t>trhové</w:t>
      </w:r>
      <w:r w:rsidRPr="00FD5931">
        <w:rPr>
          <w:rFonts w:hint="default"/>
          <w:b/>
        </w:rPr>
        <w:t xml:space="preserve"> opatreni</w:t>
      </w:r>
      <w:r w:rsidR="008601A3">
        <w:rPr>
          <w:b/>
        </w:rPr>
        <w:t>a</w:t>
      </w:r>
      <w:r w:rsidRPr="000C5983">
        <w:t xml:space="preserve"> </w:t>
      </w:r>
      <w:r>
        <w:t xml:space="preserve">a </w:t>
      </w:r>
      <w:r w:rsidRPr="000C5983">
        <w:rPr>
          <w:rFonts w:hint="default"/>
        </w:rPr>
        <w:t>trhová</w:t>
      </w:r>
      <w:r w:rsidRPr="000C5983">
        <w:rPr>
          <w:rFonts w:hint="default"/>
        </w:rPr>
        <w:t xml:space="preserve"> orientá</w:t>
      </w:r>
      <w:r w:rsidRPr="000C5983">
        <w:rPr>
          <w:rFonts w:hint="default"/>
        </w:rPr>
        <w:t>cia s</w:t>
      </w:r>
      <w:r w:rsidR="00B8515F">
        <w:t>o</w:t>
      </w:r>
      <w:r w:rsidRPr="000C5983">
        <w:t> </w:t>
      </w:r>
      <w:r w:rsidRPr="000C5983">
        <w:rPr>
          <w:rFonts w:hint="default"/>
        </w:rPr>
        <w:t>š</w:t>
      </w:r>
      <w:r w:rsidRPr="000C5983">
        <w:rPr>
          <w:rFonts w:hint="default"/>
        </w:rPr>
        <w:t>pecifický</w:t>
      </w:r>
      <w:r w:rsidRPr="000C5983">
        <w:rPr>
          <w:rFonts w:hint="default"/>
        </w:rPr>
        <w:t>mi</w:t>
      </w:r>
      <w:r w:rsidRPr="000C5983">
        <w:rPr>
          <w:lang w:eastAsia="sk-SK"/>
        </w:rPr>
        <w:t xml:space="preserve"> </w:t>
      </w:r>
      <w:r w:rsidRPr="000C5983">
        <w:rPr>
          <w:rFonts w:hint="default"/>
        </w:rPr>
        <w:t>ú</w:t>
      </w:r>
      <w:r w:rsidRPr="000C5983">
        <w:rPr>
          <w:rFonts w:hint="default"/>
        </w:rPr>
        <w:t>pravami, vý</w:t>
      </w:r>
      <w:r w:rsidRPr="000C5983">
        <w:rPr>
          <w:rFonts w:hint="default"/>
        </w:rPr>
        <w:t>vojom nový</w:t>
      </w:r>
      <w:r w:rsidRPr="000C5983">
        <w:rPr>
          <w:rFonts w:hint="default"/>
        </w:rPr>
        <w:t xml:space="preserve">ch </w:t>
      </w:r>
      <w:r w:rsidR="00B8515F">
        <w:t>n</w:t>
      </w:r>
      <w:r w:rsidR="00B8515F">
        <w:rPr>
          <w:rFonts w:hint="default"/>
        </w:rPr>
        <w:t>á</w:t>
      </w:r>
      <w:r w:rsidR="00B8515F">
        <w:rPr>
          <w:rFonts w:hint="default"/>
        </w:rPr>
        <w:t>strojov riadenia rizí</w:t>
      </w:r>
      <w:r w:rsidR="00B8515F">
        <w:rPr>
          <w:rFonts w:hint="default"/>
        </w:rPr>
        <w:t xml:space="preserve">k, </w:t>
      </w:r>
      <w:r w:rsidRPr="000C5983">
        <w:rPr>
          <w:rFonts w:hint="default"/>
        </w:rPr>
        <w:t>pri súč</w:t>
      </w:r>
      <w:r w:rsidRPr="000C5983">
        <w:rPr>
          <w:rFonts w:hint="default"/>
        </w:rPr>
        <w:t>asnom zefektí</w:t>
      </w:r>
      <w:r w:rsidRPr="000C5983">
        <w:rPr>
          <w:rFonts w:hint="default"/>
        </w:rPr>
        <w:t>vnení</w:t>
      </w:r>
      <w:r w:rsidRPr="000C5983">
        <w:rPr>
          <w:lang w:eastAsia="sk-SK"/>
        </w:rPr>
        <w:t xml:space="preserve"> </w:t>
      </w:r>
      <w:r w:rsidRPr="000C5983">
        <w:rPr>
          <w:rFonts w:hint="default"/>
        </w:rPr>
        <w:t>a zjednoduš</w:t>
      </w:r>
      <w:r w:rsidRPr="000C5983">
        <w:rPr>
          <w:rFonts w:hint="default"/>
        </w:rPr>
        <w:t>ení</w:t>
      </w:r>
      <w:r w:rsidRPr="000C5983">
        <w:rPr>
          <w:rFonts w:hint="default"/>
        </w:rPr>
        <w:t xml:space="preserve"> súč</w:t>
      </w:r>
      <w:r w:rsidRPr="000C5983">
        <w:rPr>
          <w:rFonts w:hint="default"/>
        </w:rPr>
        <w:t>asný</w:t>
      </w:r>
      <w:r w:rsidRPr="000C5983">
        <w:rPr>
          <w:rFonts w:hint="default"/>
        </w:rPr>
        <w:t>ch ná</w:t>
      </w:r>
      <w:r w:rsidRPr="000C5983">
        <w:rPr>
          <w:rFonts w:hint="default"/>
        </w:rPr>
        <w:t>strojov. Osobitná</w:t>
      </w:r>
      <w:r w:rsidRPr="000C5983">
        <w:rPr>
          <w:rFonts w:hint="default"/>
        </w:rPr>
        <w:t xml:space="preserve"> pozornosť</w:t>
      </w:r>
      <w:r w:rsidRPr="000C5983">
        <w:rPr>
          <w:rFonts w:hint="default"/>
        </w:rPr>
        <w:t xml:space="preserve"> má</w:t>
      </w:r>
      <w:r w:rsidRPr="000C5983">
        <w:rPr>
          <w:rFonts w:hint="default"/>
        </w:rPr>
        <w:t xml:space="preserve"> byť</w:t>
      </w:r>
      <w:r w:rsidRPr="000C5983">
        <w:rPr>
          <w:rFonts w:hint="default"/>
        </w:rPr>
        <w:t xml:space="preserve"> venovaná</w:t>
      </w:r>
      <w:r w:rsidRPr="000C5983">
        <w:rPr>
          <w:rFonts w:hint="default"/>
        </w:rPr>
        <w:t xml:space="preserve"> zavedeniu nový</w:t>
      </w:r>
      <w:r w:rsidRPr="000C5983">
        <w:rPr>
          <w:rFonts w:hint="default"/>
        </w:rPr>
        <w:t>ch postupov pre fungovanie potravinové</w:t>
      </w:r>
      <w:r w:rsidRPr="000C5983">
        <w:rPr>
          <w:rFonts w:hint="default"/>
        </w:rPr>
        <w:t>ho reť</w:t>
      </w:r>
      <w:r w:rsidRPr="000C5983">
        <w:rPr>
          <w:rFonts w:hint="default"/>
        </w:rPr>
        <w:t>azca.</w:t>
      </w:r>
    </w:p>
    <w:p w:rsidR="00BE6FEF" w:rsidRPr="000C5983" w:rsidP="00BE6FEF">
      <w:pPr>
        <w:autoSpaceDE w:val="0"/>
        <w:autoSpaceDN w:val="0"/>
        <w:bidi w:val="0"/>
        <w:adjustRightInd w:val="0"/>
        <w:spacing w:line="288" w:lineRule="auto"/>
      </w:pPr>
      <w:r>
        <w:t xml:space="preserve">   </w:t>
      </w:r>
      <w:r w:rsidRPr="000C5983">
        <w:t>V</w:t>
      </w:r>
      <w:r>
        <w:t>o</w:t>
      </w:r>
      <w:r w:rsidRPr="000C5983">
        <w:t> </w:t>
      </w:r>
      <w:r>
        <w:t xml:space="preserve"> </w:t>
      </w:r>
      <w:r w:rsidRPr="00FD5931">
        <w:rPr>
          <w:b/>
        </w:rPr>
        <w:t>vidieckom rozvoji</w:t>
      </w:r>
      <w:r w:rsidRPr="000C5983">
        <w:rPr>
          <w:rFonts w:hint="default"/>
        </w:rPr>
        <w:t xml:space="preserve"> má</w:t>
      </w:r>
      <w:r w:rsidRPr="000C5983">
        <w:rPr>
          <w:rFonts w:hint="default"/>
        </w:rPr>
        <w:t xml:space="preserve"> byť</w:t>
      </w:r>
      <w:r w:rsidRPr="000C5983">
        <w:rPr>
          <w:rFonts w:hint="default"/>
        </w:rPr>
        <w:t xml:space="preserve"> zvýš</w:t>
      </w:r>
      <w:r w:rsidRPr="000C5983">
        <w:rPr>
          <w:rFonts w:hint="default"/>
        </w:rPr>
        <w:t>ená</w:t>
      </w:r>
      <w:r w:rsidRPr="000C5983">
        <w:rPr>
          <w:rFonts w:hint="default"/>
        </w:rPr>
        <w:t xml:space="preserve"> pozornosť</w:t>
      </w:r>
      <w:r w:rsidRPr="000C5983">
        <w:rPr>
          <w:rFonts w:hint="default"/>
        </w:rPr>
        <w:t xml:space="preserve"> venovaná</w:t>
      </w:r>
      <w:r w:rsidRPr="000C5983">
        <w:rPr>
          <w:rFonts w:hint="default"/>
        </w:rPr>
        <w:t xml:space="preserve"> inovatí</w:t>
      </w:r>
      <w:r w:rsidRPr="000C5983">
        <w:rPr>
          <w:rFonts w:hint="default"/>
        </w:rPr>
        <w:t>vnym</w:t>
      </w:r>
      <w:r w:rsidRPr="000C5983">
        <w:rPr>
          <w:rFonts w:hint="default"/>
        </w:rPr>
        <w:t xml:space="preserve"> myš</w:t>
      </w:r>
      <w:r w:rsidRPr="000C5983">
        <w:rPr>
          <w:rFonts w:hint="default"/>
        </w:rPr>
        <w:t>lienkam pre podnikanie a miestnu sprá</w:t>
      </w:r>
      <w:r w:rsidRPr="000C5983">
        <w:rPr>
          <w:rFonts w:hint="default"/>
        </w:rPr>
        <w:t>vu</w:t>
      </w:r>
      <w:r w:rsidR="008601A3">
        <w:t>.</w:t>
      </w:r>
      <w:r w:rsidRPr="000C5983">
        <w:t xml:space="preserve"> </w:t>
      </w:r>
      <w:r w:rsidR="008601A3">
        <w:t>J</w:t>
      </w:r>
      <w:r w:rsidRPr="000C5983">
        <w:rPr>
          <w:rFonts w:hint="default"/>
        </w:rPr>
        <w:t>e potrebné</w:t>
      </w:r>
      <w:r w:rsidRPr="000C5983">
        <w:rPr>
          <w:rFonts w:hint="default"/>
        </w:rPr>
        <w:t xml:space="preserve">  využ</w:t>
      </w:r>
      <w:r w:rsidRPr="000C5983">
        <w:rPr>
          <w:rFonts w:hint="default"/>
        </w:rPr>
        <w:t>iť</w:t>
      </w:r>
      <w:r w:rsidRPr="000C5983">
        <w:rPr>
          <w:rFonts w:hint="default"/>
        </w:rPr>
        <w:t xml:space="preserve"> nove prí</w:t>
      </w:r>
      <w:r w:rsidRPr="000C5983">
        <w:rPr>
          <w:rFonts w:hint="default"/>
        </w:rPr>
        <w:t>lež</w:t>
      </w:r>
      <w:r w:rsidRPr="000C5983">
        <w:rPr>
          <w:rFonts w:hint="default"/>
        </w:rPr>
        <w:t>itosti loká</w:t>
      </w:r>
      <w:r w:rsidRPr="000C5983">
        <w:rPr>
          <w:rFonts w:hint="default"/>
        </w:rPr>
        <w:t>lneho rozvoja ako sú</w:t>
      </w:r>
      <w:r w:rsidRPr="000C5983">
        <w:rPr>
          <w:rFonts w:hint="default"/>
        </w:rPr>
        <w:t xml:space="preserve"> alternatí</w:t>
      </w:r>
      <w:r w:rsidRPr="000C5983">
        <w:rPr>
          <w:rFonts w:hint="default"/>
        </w:rPr>
        <w:t>vne distribuč</w:t>
      </w:r>
      <w:r w:rsidRPr="000C5983">
        <w:rPr>
          <w:rFonts w:hint="default"/>
        </w:rPr>
        <w:t>ne kaná</w:t>
      </w:r>
      <w:r w:rsidRPr="000C5983">
        <w:rPr>
          <w:rFonts w:hint="default"/>
        </w:rPr>
        <w:t>ly (priame predaje, miestne trhy). Má</w:t>
      </w:r>
      <w:r w:rsidRPr="000C5983">
        <w:rPr>
          <w:rFonts w:hint="default"/>
        </w:rPr>
        <w:t xml:space="preserve"> byť</w:t>
      </w:r>
      <w:r w:rsidRPr="000C5983">
        <w:rPr>
          <w:rFonts w:hint="default"/>
        </w:rPr>
        <w:t xml:space="preserve"> zacho</w:t>
      </w:r>
      <w:r w:rsidR="00B8515F">
        <w:rPr>
          <w:rFonts w:hint="default"/>
        </w:rPr>
        <w:t>vaný</w:t>
      </w:r>
      <w:r w:rsidR="00B8515F">
        <w:rPr>
          <w:rFonts w:hint="default"/>
        </w:rPr>
        <w:t xml:space="preserve"> rad ná</w:t>
      </w:r>
      <w:r w:rsidR="00B8515F">
        <w:rPr>
          <w:rFonts w:hint="default"/>
        </w:rPr>
        <w:t>strojov od investí</w:t>
      </w:r>
      <w:r w:rsidR="00B8515F">
        <w:rPr>
          <w:rFonts w:hint="default"/>
        </w:rPr>
        <w:t>cií</w:t>
      </w:r>
      <w:r w:rsidRPr="000C5983">
        <w:rPr>
          <w:rFonts w:hint="default"/>
        </w:rPr>
        <w:t xml:space="preserve"> do infraš</w:t>
      </w:r>
      <w:r w:rsidRPr="000C5983">
        <w:rPr>
          <w:rFonts w:hint="default"/>
        </w:rPr>
        <w:t>truktú</w:t>
      </w:r>
      <w:r w:rsidRPr="000C5983">
        <w:rPr>
          <w:rFonts w:hint="default"/>
        </w:rPr>
        <w:t>ry po platby za služ</w:t>
      </w:r>
      <w:r w:rsidRPr="000C5983">
        <w:rPr>
          <w:rFonts w:hint="default"/>
        </w:rPr>
        <w:t>by e</w:t>
      </w:r>
      <w:r w:rsidRPr="000C5983">
        <w:rPr>
          <w:rFonts w:hint="default"/>
        </w:rPr>
        <w:t>kosysté</w:t>
      </w:r>
      <w:r w:rsidRPr="000C5983">
        <w:rPr>
          <w:rFonts w:hint="default"/>
        </w:rPr>
        <w:t>mu</w:t>
      </w:r>
      <w:r w:rsidR="00B8515F">
        <w:rPr>
          <w:rFonts w:hint="default"/>
        </w:rPr>
        <w:t>, podpora znevý</w:t>
      </w:r>
      <w:r w:rsidR="00B8515F">
        <w:rPr>
          <w:rFonts w:hint="default"/>
        </w:rPr>
        <w:t>hodnený</w:t>
      </w:r>
      <w:r w:rsidR="00B8515F">
        <w:rPr>
          <w:rFonts w:hint="default"/>
        </w:rPr>
        <w:t>ch oblastí</w:t>
      </w:r>
      <w:r w:rsidRPr="000C5983">
        <w:rPr>
          <w:rFonts w:hint="default"/>
        </w:rPr>
        <w:t xml:space="preserve"> (LFA), opatrenia pre environmentá</w:t>
      </w:r>
      <w:r w:rsidRPr="000C5983">
        <w:rPr>
          <w:rFonts w:hint="default"/>
        </w:rPr>
        <w:t>lnu</w:t>
      </w:r>
      <w:r w:rsidR="004119B7">
        <w:t xml:space="preserve"> podporu</w:t>
      </w:r>
      <w:r w:rsidRPr="000C5983">
        <w:rPr>
          <w:rFonts w:hint="default"/>
        </w:rPr>
        <w:t xml:space="preserve"> a klimatické</w:t>
      </w:r>
      <w:r w:rsidRPr="000C5983">
        <w:rPr>
          <w:rFonts w:hint="default"/>
        </w:rPr>
        <w:t xml:space="preserve"> zmeny,</w:t>
      </w:r>
      <w:r>
        <w:t xml:space="preserve"> </w:t>
      </w:r>
      <w:r w:rsidRPr="000C5983">
        <w:rPr>
          <w:rFonts w:hint="default"/>
        </w:rPr>
        <w:t>podpora inová</w:t>
      </w:r>
      <w:r w:rsidRPr="000C5983">
        <w:rPr>
          <w:rFonts w:hint="default"/>
        </w:rPr>
        <w:t>ci</w:t>
      </w:r>
      <w:r w:rsidR="00B8515F">
        <w:rPr>
          <w:rFonts w:hint="default"/>
        </w:rPr>
        <w:t>í</w:t>
      </w:r>
      <w:r w:rsidRPr="000C5983">
        <w:t xml:space="preserve"> a </w:t>
      </w:r>
      <w:r w:rsidRPr="000C5983">
        <w:rPr>
          <w:rFonts w:hint="default"/>
        </w:rPr>
        <w:t>zabezpeč</w:t>
      </w:r>
      <w:r w:rsidRPr="000C5983">
        <w:rPr>
          <w:rFonts w:hint="default"/>
        </w:rPr>
        <w:t>enie silnejš</w:t>
      </w:r>
      <w:r w:rsidRPr="000C5983">
        <w:rPr>
          <w:rFonts w:hint="default"/>
        </w:rPr>
        <w:t xml:space="preserve">ieho prepojenia medzi politikou vidieckeho rozvoja </w:t>
      </w:r>
      <w:r w:rsidR="004119B7">
        <w:t>s</w:t>
      </w:r>
      <w:r w:rsidR="00B8515F">
        <w:t> </w:t>
      </w:r>
      <w:r w:rsidR="00B8515F">
        <w:rPr>
          <w:rFonts w:hint="default"/>
        </w:rPr>
        <w:t>ostatný</w:t>
      </w:r>
      <w:r w:rsidR="00B8515F">
        <w:rPr>
          <w:rFonts w:hint="default"/>
        </w:rPr>
        <w:t>mi politikami EÚ</w:t>
      </w:r>
      <w:r w:rsidRPr="000C5983">
        <w:t>.</w:t>
      </w:r>
    </w:p>
    <w:p w:rsidR="00BE6FEF" w:rsidRPr="000C5983" w:rsidP="007309F5">
      <w:pPr>
        <w:autoSpaceDE w:val="0"/>
        <w:autoSpaceDN w:val="0"/>
        <w:bidi w:val="0"/>
        <w:adjustRightInd w:val="0"/>
        <w:spacing w:line="288" w:lineRule="auto"/>
        <w:ind w:firstLine="0"/>
      </w:pPr>
      <w:r w:rsidRPr="000C5983">
        <w:rPr>
          <w:rFonts w:hint="default"/>
        </w:rPr>
        <w:t>EK navrhla tri mož</w:t>
      </w:r>
      <w:r w:rsidRPr="000C5983">
        <w:rPr>
          <w:rFonts w:hint="default"/>
        </w:rPr>
        <w:t>né</w:t>
      </w:r>
      <w:r w:rsidRPr="000C5983">
        <w:rPr>
          <w:rFonts w:hint="default"/>
        </w:rPr>
        <w:t xml:space="preserve"> </w:t>
      </w:r>
      <w:r w:rsidRPr="00115D05">
        <w:rPr>
          <w:rFonts w:hint="default"/>
          <w:b/>
        </w:rPr>
        <w:t>alternatí</w:t>
      </w:r>
      <w:r w:rsidRPr="00115D05">
        <w:rPr>
          <w:rFonts w:hint="default"/>
          <w:b/>
        </w:rPr>
        <w:t>vy</w:t>
      </w:r>
      <w:r w:rsidRPr="00115D05">
        <w:rPr>
          <w:rFonts w:hint="default"/>
          <w:b/>
        </w:rPr>
        <w:t xml:space="preserve"> koneč</w:t>
      </w:r>
      <w:r w:rsidRPr="00115D05">
        <w:rPr>
          <w:rFonts w:hint="default"/>
          <w:b/>
        </w:rPr>
        <w:t>nej podoby budú</w:t>
      </w:r>
      <w:r w:rsidRPr="00115D05">
        <w:rPr>
          <w:rFonts w:hint="default"/>
          <w:b/>
        </w:rPr>
        <w:t>cej SPP</w:t>
      </w:r>
      <w:r>
        <w:t xml:space="preserve"> po roku 2013</w:t>
      </w:r>
      <w:r w:rsidRPr="000C5983">
        <w:t>:</w:t>
      </w:r>
    </w:p>
    <w:p w:rsidR="00BE6FEF" w:rsidRPr="000C5983" w:rsidP="00BE6FEF">
      <w:pPr>
        <w:autoSpaceDE w:val="0"/>
        <w:autoSpaceDN w:val="0"/>
        <w:bidi w:val="0"/>
        <w:adjustRightInd w:val="0"/>
        <w:spacing w:line="288" w:lineRule="auto"/>
        <w:rPr>
          <w:rFonts w:hint="default"/>
        </w:rPr>
      </w:pPr>
      <w:r w:rsidRPr="000C5983">
        <w:t xml:space="preserve">a) </w:t>
      </w:r>
      <w:r>
        <w:rPr>
          <w:rFonts w:hint="default"/>
        </w:rPr>
        <w:t>„</w:t>
      </w:r>
      <w:r>
        <w:rPr>
          <w:rFonts w:hint="default"/>
        </w:rPr>
        <w:t>n</w:t>
      </w:r>
      <w:r w:rsidRPr="000C5983">
        <w:rPr>
          <w:rFonts w:hint="default"/>
        </w:rPr>
        <w:t>ová“</w:t>
      </w:r>
      <w:r w:rsidRPr="000C5983">
        <w:rPr>
          <w:rFonts w:hint="default"/>
        </w:rPr>
        <w:t xml:space="preserve"> SPP by vychá</w:t>
      </w:r>
      <w:r w:rsidRPr="000C5983">
        <w:rPr>
          <w:rFonts w:hint="default"/>
        </w:rPr>
        <w:t>dzala zo súč</w:t>
      </w:r>
      <w:r w:rsidRPr="000C5983">
        <w:rPr>
          <w:rFonts w:hint="default"/>
        </w:rPr>
        <w:t>asnej SPP s </w:t>
      </w:r>
      <w:r w:rsidRPr="000C5983">
        <w:rPr>
          <w:rFonts w:hint="default"/>
        </w:rPr>
        <w:t>dô</w:t>
      </w:r>
      <w:r w:rsidRPr="000C5983">
        <w:rPr>
          <w:rFonts w:hint="default"/>
        </w:rPr>
        <w:t>razom na ú</w:t>
      </w:r>
      <w:r w:rsidRPr="000C5983">
        <w:rPr>
          <w:rFonts w:hint="default"/>
        </w:rPr>
        <w:t>pravy a zdokonalenia v </w:t>
      </w:r>
      <w:r w:rsidRPr="000C5983">
        <w:rPr>
          <w:rFonts w:hint="default"/>
        </w:rPr>
        <w:t>najviac kritizovaný</w:t>
      </w:r>
      <w:r w:rsidRPr="000C5983">
        <w:rPr>
          <w:rFonts w:hint="default"/>
        </w:rPr>
        <w:t>ch oblastiach ako napr. spravodlivejš</w:t>
      </w:r>
      <w:r w:rsidRPr="000C5983">
        <w:rPr>
          <w:rFonts w:hint="default"/>
        </w:rPr>
        <w:t>ie rozdeľ</w:t>
      </w:r>
      <w:r w:rsidRPr="000C5983">
        <w:rPr>
          <w:rFonts w:hint="default"/>
        </w:rPr>
        <w:t>ovanie priamych platieb a</w:t>
      </w:r>
      <w:r w:rsidR="004119B7">
        <w:t> </w:t>
      </w:r>
      <w:r w:rsidRPr="000C5983">
        <w:rPr>
          <w:rFonts w:hint="default"/>
        </w:rPr>
        <w:t>pod. Zabezpeč</w:t>
      </w:r>
      <w:r w:rsidRPr="000C5983">
        <w:rPr>
          <w:rFonts w:hint="default"/>
        </w:rPr>
        <w:t>ila by sa tak kontinuita pol</w:t>
      </w:r>
      <w:r w:rsidRPr="000C5983">
        <w:rPr>
          <w:rFonts w:hint="default"/>
        </w:rPr>
        <w:t>itiky,</w:t>
      </w:r>
    </w:p>
    <w:p w:rsidR="00BE6FEF" w:rsidRPr="000C5983" w:rsidP="00BE6FEF">
      <w:pPr>
        <w:autoSpaceDE w:val="0"/>
        <w:autoSpaceDN w:val="0"/>
        <w:bidi w:val="0"/>
        <w:adjustRightInd w:val="0"/>
        <w:spacing w:line="288" w:lineRule="auto"/>
      </w:pPr>
      <w:r w:rsidRPr="000C5983">
        <w:rPr>
          <w:rFonts w:hint="default"/>
        </w:rPr>
        <w:t>b) SPP by preš</w:t>
      </w:r>
      <w:r w:rsidRPr="000C5983">
        <w:rPr>
          <w:rFonts w:hint="default"/>
        </w:rPr>
        <w:t>la podstatne vý</w:t>
      </w:r>
      <w:r w:rsidRPr="000C5983">
        <w:rPr>
          <w:rFonts w:hint="default"/>
        </w:rPr>
        <w:t>raznejší</w:t>
      </w:r>
      <w:r w:rsidRPr="000C5983">
        <w:rPr>
          <w:rFonts w:hint="default"/>
        </w:rPr>
        <w:t>mi reformný</w:t>
      </w:r>
      <w:r w:rsidRPr="000C5983">
        <w:rPr>
          <w:rFonts w:hint="default"/>
        </w:rPr>
        <w:t>mi zmenami v </w:t>
      </w:r>
      <w:r w:rsidRPr="000C5983">
        <w:rPr>
          <w:rFonts w:hint="default"/>
        </w:rPr>
        <w:t>zá</w:t>
      </w:r>
      <w:r w:rsidRPr="000C5983">
        <w:rPr>
          <w:rFonts w:hint="default"/>
        </w:rPr>
        <w:t>ujme väčš</w:t>
      </w:r>
      <w:r w:rsidRPr="000C5983">
        <w:rPr>
          <w:rFonts w:hint="default"/>
        </w:rPr>
        <w:t>ej udrž</w:t>
      </w:r>
      <w:r w:rsidRPr="000C5983">
        <w:rPr>
          <w:rFonts w:hint="default"/>
        </w:rPr>
        <w:t>ateľ</w:t>
      </w:r>
      <w:r w:rsidRPr="000C5983">
        <w:rPr>
          <w:rFonts w:hint="default"/>
        </w:rPr>
        <w:t>nosti a </w:t>
      </w:r>
      <w:r w:rsidRPr="000C5983">
        <w:rPr>
          <w:rFonts w:hint="default"/>
        </w:rPr>
        <w:t>rovnová</w:t>
      </w:r>
      <w:r w:rsidRPr="000C5983">
        <w:rPr>
          <w:rFonts w:hint="default"/>
        </w:rPr>
        <w:t>hy medzi cieľ</w:t>
      </w:r>
      <w:r w:rsidRPr="000C5983">
        <w:rPr>
          <w:rFonts w:hint="default"/>
        </w:rPr>
        <w:t>mi politiky SPP. Znamenalo by to väčší</w:t>
      </w:r>
      <w:r w:rsidRPr="000C5983">
        <w:rPr>
          <w:rFonts w:hint="default"/>
        </w:rPr>
        <w:t xml:space="preserve"> tlak na efektí</w:t>
      </w:r>
      <w:r w:rsidRPr="000C5983">
        <w:rPr>
          <w:rFonts w:hint="default"/>
        </w:rPr>
        <w:t>vnosť</w:t>
      </w:r>
      <w:r w:rsidRPr="000C5983">
        <w:rPr>
          <w:rFonts w:hint="default"/>
        </w:rPr>
        <w:t xml:space="preserve"> vý</w:t>
      </w:r>
      <w:r w:rsidRPr="000C5983">
        <w:rPr>
          <w:rFonts w:hint="default"/>
        </w:rPr>
        <w:t xml:space="preserve">davkov SPP  </w:t>
      </w:r>
      <w:r w:rsidRPr="000C5983">
        <w:rPr>
          <w:lang w:eastAsia="sk-SK"/>
        </w:rPr>
        <w:t>a </w:t>
      </w:r>
      <w:r w:rsidRPr="000C5983">
        <w:rPr>
          <w:rFonts w:hint="default"/>
          <w:lang w:eastAsia="sk-SK"/>
        </w:rPr>
        <w:t>dô</w:t>
      </w:r>
      <w:r w:rsidRPr="000C5983">
        <w:rPr>
          <w:rFonts w:hint="default"/>
          <w:lang w:eastAsia="sk-SK"/>
        </w:rPr>
        <w:t>raz na pridanú</w:t>
      </w:r>
      <w:r w:rsidRPr="000C5983">
        <w:rPr>
          <w:rFonts w:hint="default"/>
          <w:lang w:eastAsia="sk-SK"/>
        </w:rPr>
        <w:t xml:space="preserve"> hodnotu,</w:t>
      </w:r>
    </w:p>
    <w:p w:rsidR="00BE6FEF" w:rsidRPr="000C5983" w:rsidP="00BE6FEF">
      <w:pPr>
        <w:autoSpaceDE w:val="0"/>
        <w:autoSpaceDN w:val="0"/>
        <w:bidi w:val="0"/>
        <w:adjustRightInd w:val="0"/>
        <w:spacing w:line="288" w:lineRule="auto"/>
        <w:rPr>
          <w:rFonts w:hint="default"/>
        </w:rPr>
      </w:pPr>
      <w:r w:rsidRPr="000C5983">
        <w:t xml:space="preserve">c) </w:t>
      </w:r>
      <w:r>
        <w:t>t</w:t>
      </w:r>
      <w:r w:rsidRPr="000C5983">
        <w:rPr>
          <w:rFonts w:hint="default"/>
        </w:rPr>
        <w:t>reť</w:t>
      </w:r>
      <w:r w:rsidRPr="000C5983">
        <w:rPr>
          <w:rFonts w:hint="default"/>
        </w:rPr>
        <w:t>ou alternatí</w:t>
      </w:r>
      <w:r w:rsidRPr="000C5983">
        <w:rPr>
          <w:rFonts w:hint="default"/>
        </w:rPr>
        <w:t>vou je radiká</w:t>
      </w:r>
      <w:r w:rsidRPr="000C5983">
        <w:rPr>
          <w:rFonts w:hint="default"/>
        </w:rPr>
        <w:t>lna r</w:t>
      </w:r>
      <w:r w:rsidRPr="000C5983">
        <w:rPr>
          <w:rFonts w:hint="default"/>
        </w:rPr>
        <w:t>eforma SPP s </w:t>
      </w:r>
      <w:r w:rsidRPr="000C5983">
        <w:rPr>
          <w:rFonts w:hint="default"/>
        </w:rPr>
        <w:t>dô</w:t>
      </w:r>
      <w:r w:rsidRPr="000C5983">
        <w:rPr>
          <w:rFonts w:hint="default"/>
        </w:rPr>
        <w:t>razom na environmentá</w:t>
      </w:r>
      <w:r w:rsidRPr="000C5983">
        <w:rPr>
          <w:rFonts w:hint="default"/>
        </w:rPr>
        <w:t>lne a </w:t>
      </w:r>
      <w:r w:rsidRPr="000C5983">
        <w:rPr>
          <w:rFonts w:hint="default"/>
        </w:rPr>
        <w:t>ekologické</w:t>
      </w:r>
      <w:r w:rsidRPr="000C5983">
        <w:rPr>
          <w:rFonts w:hint="default"/>
        </w:rPr>
        <w:t xml:space="preserve"> ciele s </w:t>
      </w:r>
      <w:r w:rsidRPr="000C5983">
        <w:rPr>
          <w:rFonts w:hint="default"/>
        </w:rPr>
        <w:t>odklonom od podpory prí</w:t>
      </w:r>
      <w:r w:rsidRPr="000C5983">
        <w:rPr>
          <w:rFonts w:hint="default"/>
        </w:rPr>
        <w:t>jmov a </w:t>
      </w:r>
      <w:r w:rsidRPr="000C5983">
        <w:rPr>
          <w:rFonts w:hint="default"/>
        </w:rPr>
        <w:t>trhový</w:t>
      </w:r>
      <w:r w:rsidRPr="000C5983">
        <w:rPr>
          <w:rFonts w:hint="default"/>
        </w:rPr>
        <w:t>ch ná</w:t>
      </w:r>
      <w:r w:rsidRPr="000C5983">
        <w:rPr>
          <w:rFonts w:hint="default"/>
        </w:rPr>
        <w:t>strojov.</w:t>
      </w:r>
    </w:p>
    <w:p w:rsidR="00BE6FEF" w:rsidRPr="000C5983" w:rsidP="00BE6FEF">
      <w:pPr>
        <w:bidi w:val="0"/>
        <w:spacing w:line="288" w:lineRule="auto"/>
      </w:pPr>
    </w:p>
    <w:p w:rsidR="00BE6FEF" w:rsidRPr="00F80F40" w:rsidP="007309F5">
      <w:pPr>
        <w:bidi w:val="0"/>
        <w:spacing w:line="288" w:lineRule="auto"/>
        <w:ind w:firstLine="0"/>
        <w:rPr>
          <w:rFonts w:hint="default"/>
          <w:b/>
          <w:i/>
        </w:rPr>
      </w:pPr>
      <w:r w:rsidRPr="00F80F40">
        <w:rPr>
          <w:rFonts w:hint="default"/>
          <w:b/>
          <w:i/>
        </w:rPr>
        <w:t>Bratislavská</w:t>
      </w:r>
      <w:r w:rsidRPr="00F80F40">
        <w:rPr>
          <w:rFonts w:hint="default"/>
          <w:b/>
          <w:i/>
        </w:rPr>
        <w:t xml:space="preserve"> deklará</w:t>
      </w:r>
      <w:r w:rsidRPr="00F80F40">
        <w:rPr>
          <w:rFonts w:hint="default"/>
          <w:b/>
          <w:i/>
        </w:rPr>
        <w:t>cia</w:t>
      </w:r>
    </w:p>
    <w:p w:rsidR="00BE6FEF" w:rsidRPr="000C5983" w:rsidP="00BE6FEF">
      <w:pPr>
        <w:bidi w:val="0"/>
        <w:spacing w:line="288" w:lineRule="auto"/>
        <w:rPr>
          <w:rFonts w:hint="default"/>
        </w:rPr>
      </w:pPr>
      <w:r>
        <w:t xml:space="preserve">   </w:t>
      </w:r>
      <w:r w:rsidRPr="000C5983">
        <w:rPr>
          <w:rFonts w:hint="default"/>
        </w:rPr>
        <w:t>Aktí</w:t>
      </w:r>
      <w:r w:rsidRPr="000C5983">
        <w:rPr>
          <w:rFonts w:hint="default"/>
        </w:rPr>
        <w:t>vna úč</w:t>
      </w:r>
      <w:r w:rsidRPr="000C5983">
        <w:rPr>
          <w:rFonts w:hint="default"/>
        </w:rPr>
        <w:t>asť</w:t>
      </w:r>
      <w:r w:rsidRPr="000C5983">
        <w:rPr>
          <w:rFonts w:hint="default"/>
        </w:rPr>
        <w:t xml:space="preserve"> SR pri formovaní</w:t>
      </w:r>
      <w:r w:rsidRPr="000C5983">
        <w:rPr>
          <w:rFonts w:hint="default"/>
        </w:rPr>
        <w:t xml:space="preserve"> postojov a </w:t>
      </w:r>
      <w:r w:rsidRPr="000C5983">
        <w:rPr>
          <w:rFonts w:hint="default"/>
        </w:rPr>
        <w:t>ná</w:t>
      </w:r>
      <w:r w:rsidRPr="000C5983">
        <w:rPr>
          <w:rFonts w:hint="default"/>
        </w:rPr>
        <w:t>vrhov k </w:t>
      </w:r>
      <w:r w:rsidRPr="000C5983">
        <w:rPr>
          <w:rFonts w:hint="default"/>
        </w:rPr>
        <w:t>novej podobe SPP sa prejavila na stretnutí</w:t>
      </w:r>
      <w:r w:rsidRPr="000C5983">
        <w:rPr>
          <w:rFonts w:hint="default"/>
        </w:rPr>
        <w:t xml:space="preserve"> ministrov a š</w:t>
      </w:r>
      <w:r w:rsidRPr="000C5983">
        <w:rPr>
          <w:rFonts w:hint="default"/>
        </w:rPr>
        <w:t>tá</w:t>
      </w:r>
      <w:r w:rsidRPr="000C5983">
        <w:rPr>
          <w:rFonts w:hint="default"/>
        </w:rPr>
        <w:t>tnych t</w:t>
      </w:r>
      <w:r w:rsidRPr="000C5983">
        <w:rPr>
          <w:rFonts w:hint="default"/>
        </w:rPr>
        <w:t>ajomní</w:t>
      </w:r>
      <w:r w:rsidRPr="000C5983">
        <w:rPr>
          <w:rFonts w:hint="default"/>
        </w:rPr>
        <w:t>kov č</w:t>
      </w:r>
      <w:r w:rsidRPr="000C5983">
        <w:rPr>
          <w:rFonts w:hint="default"/>
        </w:rPr>
        <w:t>lenský</w:t>
      </w:r>
      <w:r w:rsidRPr="000C5983">
        <w:rPr>
          <w:rFonts w:hint="default"/>
        </w:rPr>
        <w:t>ch krají</w:t>
      </w:r>
      <w:r w:rsidRPr="000C5983">
        <w:rPr>
          <w:rFonts w:hint="default"/>
        </w:rPr>
        <w:t xml:space="preserve">n V4 </w:t>
      </w:r>
      <w:r w:rsidRPr="000C5983">
        <w:rPr>
          <w:rFonts w:hint="default"/>
        </w:rPr>
        <w:t>–</w:t>
      </w:r>
      <w:r w:rsidRPr="000C5983">
        <w:rPr>
          <w:rFonts w:hint="default"/>
        </w:rPr>
        <w:t xml:space="preserve"> Slovenska, Maď</w:t>
      </w:r>
      <w:r w:rsidRPr="000C5983">
        <w:rPr>
          <w:rFonts w:hint="default"/>
        </w:rPr>
        <w:t>arska, Poľ</w:t>
      </w:r>
      <w:r w:rsidRPr="000C5983">
        <w:rPr>
          <w:rFonts w:hint="default"/>
        </w:rPr>
        <w:t>ska a Č</w:t>
      </w:r>
      <w:r w:rsidRPr="000C5983">
        <w:rPr>
          <w:rFonts w:hint="default"/>
        </w:rPr>
        <w:t xml:space="preserve">eska </w:t>
      </w:r>
      <w:r w:rsidRPr="000C5983">
        <w:rPr>
          <w:rFonts w:hint="default"/>
        </w:rPr>
        <w:t>–</w:t>
      </w:r>
      <w:r w:rsidRPr="000C5983">
        <w:rPr>
          <w:rFonts w:hint="default"/>
        </w:rPr>
        <w:t xml:space="preserve"> spolu so zá</w:t>
      </w:r>
      <w:r w:rsidRPr="000C5983">
        <w:rPr>
          <w:rFonts w:hint="default"/>
        </w:rPr>
        <w:t>stupcami Bulharska a </w:t>
      </w:r>
      <w:r w:rsidRPr="000C5983">
        <w:rPr>
          <w:rFonts w:hint="default"/>
        </w:rPr>
        <w:t>Rumunska, ktoré</w:t>
      </w:r>
      <w:r w:rsidRPr="000C5983">
        <w:rPr>
          <w:rFonts w:hint="default"/>
        </w:rPr>
        <w:t xml:space="preserve"> zorgani</w:t>
      </w:r>
      <w:r>
        <w:rPr>
          <w:rFonts w:hint="default"/>
        </w:rPr>
        <w:t>zoval rezort pô</w:t>
      </w:r>
      <w:r>
        <w:rPr>
          <w:rFonts w:hint="default"/>
        </w:rPr>
        <w:t>dohospodá</w:t>
      </w:r>
      <w:r>
        <w:rPr>
          <w:rFonts w:hint="default"/>
        </w:rPr>
        <w:t xml:space="preserve">rstva </w:t>
      </w:r>
      <w:r w:rsidRPr="000C5983">
        <w:t>9. novembra 2010 v Bratislave a </w:t>
      </w:r>
      <w:r w:rsidRPr="000C5983">
        <w:rPr>
          <w:rFonts w:hint="default"/>
        </w:rPr>
        <w:t>ktoré</w:t>
      </w:r>
      <w:r w:rsidRPr="000C5983">
        <w:rPr>
          <w:rFonts w:hint="default"/>
        </w:rPr>
        <w:t>ho vyvrcholení</w:t>
      </w:r>
      <w:r w:rsidRPr="000C5983">
        <w:rPr>
          <w:rFonts w:hint="default"/>
        </w:rPr>
        <w:t>m bolo prijatie tzv. Bratislavskej deklará</w:t>
      </w:r>
      <w:r w:rsidRPr="000C5983">
        <w:rPr>
          <w:rFonts w:hint="default"/>
        </w:rPr>
        <w:t>cie. Dek</w:t>
      </w:r>
      <w:r w:rsidRPr="000C5983">
        <w:rPr>
          <w:rFonts w:hint="default"/>
        </w:rPr>
        <w:t>lará</w:t>
      </w:r>
      <w:r w:rsidRPr="000C5983">
        <w:rPr>
          <w:rFonts w:hint="default"/>
        </w:rPr>
        <w:t>cia bola potvrdení</w:t>
      </w:r>
      <w:r w:rsidR="007309F5">
        <w:rPr>
          <w:rFonts w:hint="default"/>
        </w:rPr>
        <w:t>m spoloč</w:t>
      </w:r>
      <w:r w:rsidR="007309F5">
        <w:rPr>
          <w:rFonts w:hint="default"/>
        </w:rPr>
        <w:t>ný</w:t>
      </w:r>
      <w:r w:rsidR="007309F5">
        <w:rPr>
          <w:rFonts w:hint="default"/>
        </w:rPr>
        <w:t>ch postojov a snahy o </w:t>
      </w:r>
      <w:r w:rsidRPr="000C5983">
        <w:rPr>
          <w:rFonts w:hint="default"/>
        </w:rPr>
        <w:t>prehlbovanie ď</w:t>
      </w:r>
      <w:r w:rsidRPr="000C5983">
        <w:rPr>
          <w:rFonts w:hint="default"/>
        </w:rPr>
        <w:t>alš</w:t>
      </w:r>
      <w:r w:rsidRPr="000C5983">
        <w:rPr>
          <w:rFonts w:hint="default"/>
        </w:rPr>
        <w:t>ej spoluprá</w:t>
      </w:r>
      <w:r w:rsidRPr="000C5983">
        <w:rPr>
          <w:rFonts w:hint="default"/>
        </w:rPr>
        <w:t>ce v </w:t>
      </w:r>
      <w:r w:rsidRPr="000C5983">
        <w:rPr>
          <w:rFonts w:hint="default"/>
        </w:rPr>
        <w:t>otá</w:t>
      </w:r>
      <w:r w:rsidRPr="000C5983">
        <w:rPr>
          <w:rFonts w:hint="default"/>
        </w:rPr>
        <w:t xml:space="preserve">zkach </w:t>
      </w:r>
      <w:r w:rsidR="004119B7">
        <w:t>SPP</w:t>
      </w:r>
      <w:r w:rsidRPr="000C5983">
        <w:t xml:space="preserve"> v </w:t>
      </w:r>
      <w:r w:rsidRPr="000C5983">
        <w:rPr>
          <w:rFonts w:hint="default"/>
        </w:rPr>
        <w:t>rá</w:t>
      </w:r>
      <w:r w:rsidRPr="000C5983">
        <w:rPr>
          <w:rFonts w:hint="default"/>
        </w:rPr>
        <w:t>mci Euró</w:t>
      </w:r>
      <w:r w:rsidRPr="000C5983">
        <w:rPr>
          <w:rFonts w:hint="default"/>
        </w:rPr>
        <w:t>pskej ú</w:t>
      </w:r>
      <w:r w:rsidRPr="000C5983">
        <w:rPr>
          <w:rFonts w:hint="default"/>
        </w:rPr>
        <w:t>nie.</w:t>
      </w:r>
    </w:p>
    <w:p w:rsidR="00BE6FEF" w:rsidRPr="00F80F40" w:rsidP="00BE6FEF">
      <w:pPr>
        <w:bidi w:val="0"/>
        <w:spacing w:line="288" w:lineRule="auto"/>
      </w:pPr>
      <w:r>
        <w:t xml:space="preserve">   </w:t>
      </w:r>
      <w:r w:rsidRPr="000C5983">
        <w:rPr>
          <w:rFonts w:hint="default"/>
        </w:rPr>
        <w:t>Signatá</w:t>
      </w:r>
      <w:r w:rsidRPr="000C5983">
        <w:rPr>
          <w:rFonts w:hint="default"/>
        </w:rPr>
        <w:t>ri deklarovali potrebu reformovať</w:t>
      </w:r>
      <w:r w:rsidRPr="000C5983">
        <w:rPr>
          <w:rFonts w:hint="default"/>
        </w:rPr>
        <w:t xml:space="preserve"> súč</w:t>
      </w:r>
      <w:r w:rsidRPr="000C5983">
        <w:rPr>
          <w:rFonts w:hint="default"/>
        </w:rPr>
        <w:t>asnú</w:t>
      </w:r>
      <w:r w:rsidRPr="000C5983">
        <w:rPr>
          <w:rFonts w:hint="default"/>
        </w:rPr>
        <w:t xml:space="preserve"> SPP na princí</w:t>
      </w:r>
      <w:r w:rsidRPr="000C5983">
        <w:rPr>
          <w:rFonts w:hint="default"/>
        </w:rPr>
        <w:t>poch jednoduchosti, spravodlivosti, trhovej orientá</w:t>
      </w:r>
      <w:r w:rsidRPr="000C5983">
        <w:rPr>
          <w:rFonts w:hint="default"/>
        </w:rPr>
        <w:t>cie a udrž</w:t>
      </w:r>
      <w:r w:rsidRPr="000C5983">
        <w:rPr>
          <w:rFonts w:hint="default"/>
        </w:rPr>
        <w:t>ateľ</w:t>
      </w:r>
      <w:r w:rsidRPr="000C5983">
        <w:rPr>
          <w:rFonts w:hint="default"/>
        </w:rPr>
        <w:t>no</w:t>
      </w:r>
      <w:r w:rsidRPr="000C5983">
        <w:rPr>
          <w:rFonts w:hint="default"/>
        </w:rPr>
        <w:t>sti a vyjadrili nutnosť</w:t>
      </w:r>
      <w:r w:rsidRPr="000C5983">
        <w:rPr>
          <w:rFonts w:hint="default"/>
        </w:rPr>
        <w:t xml:space="preserve"> zruš</w:t>
      </w:r>
      <w:r w:rsidRPr="000C5983">
        <w:rPr>
          <w:rFonts w:hint="default"/>
        </w:rPr>
        <w:t>enia historický</w:t>
      </w:r>
      <w:r w:rsidRPr="000C5983">
        <w:rPr>
          <w:rFonts w:hint="default"/>
        </w:rPr>
        <w:t>ch krité</w:t>
      </w:r>
      <w:r w:rsidRPr="000C5983">
        <w:rPr>
          <w:rFonts w:hint="default"/>
        </w:rPr>
        <w:t>rií</w:t>
      </w:r>
      <w:r w:rsidRPr="000C5983">
        <w:rPr>
          <w:rFonts w:hint="default"/>
        </w:rPr>
        <w:t xml:space="preserve"> pri stanovovaní</w:t>
      </w:r>
      <w:r w:rsidRPr="000C5983">
        <w:rPr>
          <w:rFonts w:hint="default"/>
        </w:rPr>
        <w:t xml:space="preserve"> priamych platieb a potrebu nahradiť</w:t>
      </w:r>
      <w:r w:rsidRPr="000C5983">
        <w:rPr>
          <w:rFonts w:hint="default"/>
        </w:rPr>
        <w:t xml:space="preserve"> ich objektí</w:t>
      </w:r>
      <w:r w:rsidRPr="000C5983">
        <w:rPr>
          <w:rFonts w:hint="default"/>
        </w:rPr>
        <w:t>vnymi krité</w:t>
      </w:r>
      <w:r w:rsidRPr="000C5983">
        <w:rPr>
          <w:rFonts w:hint="default"/>
        </w:rPr>
        <w:t>riami, podporovali podstatné</w:t>
      </w:r>
      <w:r w:rsidRPr="000C5983">
        <w:rPr>
          <w:rFonts w:hint="default"/>
        </w:rPr>
        <w:t xml:space="preserve"> zjednoduš</w:t>
      </w:r>
      <w:r w:rsidRPr="000C5983">
        <w:rPr>
          <w:rFonts w:hint="default"/>
        </w:rPr>
        <w:t>enie podmienok kríž</w:t>
      </w:r>
      <w:r w:rsidRPr="000C5983">
        <w:rPr>
          <w:rFonts w:hint="default"/>
        </w:rPr>
        <w:t>ové</w:t>
      </w:r>
      <w:r w:rsidRPr="000C5983">
        <w:rPr>
          <w:rFonts w:hint="default"/>
        </w:rPr>
        <w:t>ho plnenia pri zohľ</w:t>
      </w:r>
      <w:r w:rsidRPr="000C5983">
        <w:rPr>
          <w:rFonts w:hint="default"/>
        </w:rPr>
        <w:t>adnení</w:t>
      </w:r>
      <w:r w:rsidRPr="000C5983">
        <w:rPr>
          <w:rFonts w:hint="default"/>
        </w:rPr>
        <w:t xml:space="preserve"> ochrany ž</w:t>
      </w:r>
      <w:r w:rsidRPr="000C5983">
        <w:rPr>
          <w:rFonts w:hint="default"/>
        </w:rPr>
        <w:t>ivotné</w:t>
      </w:r>
      <w:r w:rsidRPr="000C5983">
        <w:rPr>
          <w:rFonts w:hint="default"/>
        </w:rPr>
        <w:t>ho prostredia, pož</w:t>
      </w:r>
      <w:r w:rsidRPr="000C5983">
        <w:rPr>
          <w:rFonts w:hint="default"/>
        </w:rPr>
        <w:t>adovali</w:t>
      </w:r>
      <w:r w:rsidRPr="000C5983">
        <w:rPr>
          <w:rFonts w:hint="default"/>
        </w:rPr>
        <w:t xml:space="preserve"> </w:t>
      </w:r>
      <w:r w:rsidRPr="000C5983">
        <w:rPr>
          <w:rFonts w:hint="default"/>
        </w:rPr>
        <w:t>predĺž</w:t>
      </w:r>
      <w:r w:rsidRPr="000C5983">
        <w:rPr>
          <w:rFonts w:hint="default"/>
        </w:rPr>
        <w:t>enie platieb SAPS z </w:t>
      </w:r>
      <w:r w:rsidRPr="000C5983">
        <w:rPr>
          <w:rFonts w:hint="default"/>
        </w:rPr>
        <w:t>dô</w:t>
      </w:r>
      <w:r w:rsidRPr="000C5983">
        <w:rPr>
          <w:rFonts w:hint="default"/>
        </w:rPr>
        <w:t>vodu vý</w:t>
      </w:r>
      <w:r w:rsidRPr="000C5983">
        <w:rPr>
          <w:rFonts w:hint="default"/>
        </w:rPr>
        <w:t>hodnosti pre viaceré</w:t>
      </w:r>
      <w:r w:rsidRPr="000C5983">
        <w:rPr>
          <w:rFonts w:hint="default"/>
        </w:rPr>
        <w:t xml:space="preserve"> š</w:t>
      </w:r>
      <w:r w:rsidRPr="000C5983">
        <w:rPr>
          <w:rFonts w:hint="default"/>
        </w:rPr>
        <w:t>tá</w:t>
      </w:r>
      <w:r w:rsidRPr="000C5983">
        <w:rPr>
          <w:rFonts w:hint="default"/>
        </w:rPr>
        <w:t>ty a vytvorenie krité</w:t>
      </w:r>
      <w:r w:rsidRPr="000C5983">
        <w:rPr>
          <w:rFonts w:hint="default"/>
        </w:rPr>
        <w:t>rií</w:t>
      </w:r>
      <w:r w:rsidRPr="000C5983">
        <w:rPr>
          <w:rFonts w:hint="default"/>
        </w:rPr>
        <w:t>, ktoré</w:t>
      </w:r>
      <w:r w:rsidRPr="000C5983">
        <w:rPr>
          <w:rFonts w:hint="default"/>
        </w:rPr>
        <w:t xml:space="preserve"> by zohľ</w:t>
      </w:r>
      <w:r w:rsidRPr="000C5983">
        <w:rPr>
          <w:rFonts w:hint="default"/>
        </w:rPr>
        <w:t>adň</w:t>
      </w:r>
      <w:r w:rsidRPr="000C5983">
        <w:rPr>
          <w:rFonts w:hint="default"/>
        </w:rPr>
        <w:t>ovali š</w:t>
      </w:r>
      <w:r w:rsidRPr="000C5983">
        <w:rPr>
          <w:rFonts w:hint="default"/>
        </w:rPr>
        <w:t>pecifické</w:t>
      </w:r>
      <w:r w:rsidRPr="000C5983">
        <w:rPr>
          <w:rFonts w:hint="default"/>
        </w:rPr>
        <w:t xml:space="preserve"> problé</w:t>
      </w:r>
      <w:r w:rsidRPr="000C5983">
        <w:rPr>
          <w:rFonts w:hint="default"/>
        </w:rPr>
        <w:t>my a </w:t>
      </w:r>
      <w:r w:rsidRPr="000C5983">
        <w:rPr>
          <w:rFonts w:hint="default"/>
        </w:rPr>
        <w:t>regioná</w:t>
      </w:r>
      <w:r w:rsidRPr="000C5983">
        <w:rPr>
          <w:rFonts w:hint="default"/>
        </w:rPr>
        <w:t>lne rozdiely. V </w:t>
      </w:r>
      <w:r w:rsidRPr="000C5983">
        <w:rPr>
          <w:rFonts w:hint="default"/>
        </w:rPr>
        <w:t>deklará</w:t>
      </w:r>
      <w:r w:rsidRPr="000C5983">
        <w:rPr>
          <w:rFonts w:hint="default"/>
        </w:rPr>
        <w:t>cii bol kladený</w:t>
      </w:r>
      <w:r w:rsidRPr="000C5983">
        <w:rPr>
          <w:rFonts w:hint="default"/>
        </w:rPr>
        <w:t xml:space="preserve"> dô</w:t>
      </w:r>
      <w:r w:rsidRPr="000C5983">
        <w:rPr>
          <w:rFonts w:hint="default"/>
        </w:rPr>
        <w:t>raz aj na vytvorenie úč</w:t>
      </w:r>
      <w:r w:rsidRPr="000C5983">
        <w:rPr>
          <w:rFonts w:hint="default"/>
        </w:rPr>
        <w:t>inné</w:t>
      </w:r>
      <w:r w:rsidRPr="000C5983">
        <w:rPr>
          <w:rFonts w:hint="default"/>
        </w:rPr>
        <w:t>ho systé</w:t>
      </w:r>
      <w:r w:rsidRPr="000C5983">
        <w:rPr>
          <w:rFonts w:hint="default"/>
        </w:rPr>
        <w:t>mu kontroly poľ</w:t>
      </w:r>
      <w:r w:rsidRPr="000C5983">
        <w:rPr>
          <w:rFonts w:hint="default"/>
        </w:rPr>
        <w:t>nohospodá</w:t>
      </w:r>
      <w:r w:rsidRPr="000C5983">
        <w:rPr>
          <w:rFonts w:hint="default"/>
        </w:rPr>
        <w:t>rskych produktov vs</w:t>
      </w:r>
      <w:r w:rsidRPr="000C5983">
        <w:rPr>
          <w:rFonts w:hint="default"/>
        </w:rPr>
        <w:t>t</w:t>
      </w:r>
      <w:r w:rsidRPr="000C5983">
        <w:rPr>
          <w:rFonts w:hint="default"/>
        </w:rPr>
        <w:t>upujú</w:t>
      </w:r>
      <w:r w:rsidRPr="000C5983">
        <w:rPr>
          <w:rFonts w:hint="default"/>
        </w:rPr>
        <w:t>cich na trh EÚ</w:t>
      </w:r>
      <w:r w:rsidRPr="000C5983">
        <w:rPr>
          <w:rFonts w:hint="default"/>
        </w:rPr>
        <w:t xml:space="preserve"> a </w:t>
      </w:r>
      <w:r w:rsidRPr="000C5983">
        <w:rPr>
          <w:rFonts w:hint="default"/>
        </w:rPr>
        <w:t>na spoloč</w:t>
      </w:r>
      <w:r w:rsidRPr="000C5983">
        <w:rPr>
          <w:rFonts w:hint="default"/>
        </w:rPr>
        <w:t>ný</w:t>
      </w:r>
      <w:r w:rsidRPr="000C5983">
        <w:rPr>
          <w:rFonts w:hint="default"/>
        </w:rPr>
        <w:t xml:space="preserve"> zá</w:t>
      </w:r>
      <w:r w:rsidRPr="000C5983">
        <w:rPr>
          <w:rFonts w:hint="default"/>
        </w:rPr>
        <w:t>ujem  udrž</w:t>
      </w:r>
      <w:r w:rsidRPr="000C5983">
        <w:rPr>
          <w:rFonts w:hint="default"/>
        </w:rPr>
        <w:t>ať</w:t>
      </w:r>
      <w:r w:rsidRPr="000C5983">
        <w:rPr>
          <w:rFonts w:hint="default"/>
        </w:rPr>
        <w:t xml:space="preserve"> pô</w:t>
      </w:r>
      <w:r w:rsidRPr="000C5983">
        <w:rPr>
          <w:rFonts w:hint="default"/>
        </w:rPr>
        <w:t>du pre domá</w:t>
      </w:r>
      <w:r w:rsidRPr="000C5983">
        <w:rPr>
          <w:rFonts w:hint="default"/>
        </w:rPr>
        <w:t>cich farmá</w:t>
      </w:r>
      <w:r w:rsidRPr="000C5983">
        <w:rPr>
          <w:rFonts w:hint="default"/>
        </w:rPr>
        <w:t>rov a </w:t>
      </w:r>
      <w:r w:rsidRPr="000C5983">
        <w:rPr>
          <w:rFonts w:hint="default"/>
        </w:rPr>
        <w:t>chrá</w:t>
      </w:r>
      <w:r w:rsidRPr="000C5983">
        <w:rPr>
          <w:rFonts w:hint="default"/>
        </w:rPr>
        <w:t>niť</w:t>
      </w:r>
      <w:r w:rsidRPr="000C5983">
        <w:rPr>
          <w:rFonts w:hint="default"/>
        </w:rPr>
        <w:t xml:space="preserve"> ju pred š</w:t>
      </w:r>
      <w:r w:rsidRPr="000C5983">
        <w:rPr>
          <w:rFonts w:hint="default"/>
        </w:rPr>
        <w:t>pekulatí</w:t>
      </w:r>
      <w:r w:rsidRPr="000C5983">
        <w:rPr>
          <w:rFonts w:hint="default"/>
        </w:rPr>
        <w:t>vnymi zahranič</w:t>
      </w:r>
      <w:r w:rsidRPr="000C5983">
        <w:rPr>
          <w:rFonts w:hint="default"/>
        </w:rPr>
        <w:t>ný</w:t>
      </w:r>
      <w:r w:rsidRPr="000C5983">
        <w:rPr>
          <w:rFonts w:hint="default"/>
        </w:rPr>
        <w:t>mi ná</w:t>
      </w:r>
      <w:r w:rsidRPr="000C5983">
        <w:rPr>
          <w:rFonts w:hint="default"/>
        </w:rPr>
        <w:t>kupmi</w:t>
      </w:r>
      <w:r>
        <w:t>.</w:t>
      </w:r>
    </w:p>
    <w:p w:rsidR="00BE6FEF" w:rsidRPr="000C5983" w:rsidP="00BE6FEF">
      <w:pPr>
        <w:bidi w:val="0"/>
        <w:spacing w:line="288" w:lineRule="auto"/>
      </w:pPr>
    </w:p>
    <w:p w:rsidR="00BE6FEF" w:rsidRPr="002769F1" w:rsidP="007309F5">
      <w:pPr>
        <w:bidi w:val="0"/>
        <w:spacing w:line="288" w:lineRule="auto"/>
        <w:ind w:firstLine="0"/>
        <w:rPr>
          <w:rFonts w:hint="default"/>
          <w:b/>
          <w:i/>
        </w:rPr>
      </w:pPr>
      <w:r w:rsidRPr="002769F1">
        <w:rPr>
          <w:rFonts w:hint="default"/>
          <w:b/>
          <w:i/>
        </w:rPr>
        <w:t>Pokrač</w:t>
      </w:r>
      <w:r w:rsidRPr="002769F1">
        <w:rPr>
          <w:rFonts w:hint="default"/>
          <w:b/>
          <w:i/>
        </w:rPr>
        <w:t>ujú</w:t>
      </w:r>
      <w:r w:rsidRPr="002769F1">
        <w:rPr>
          <w:rFonts w:hint="default"/>
          <w:b/>
          <w:i/>
        </w:rPr>
        <w:t>ca reforma sektora mlieka</w:t>
      </w:r>
    </w:p>
    <w:p w:rsidR="00BE6FEF" w:rsidRPr="000C5983" w:rsidP="00BE6FEF">
      <w:pPr>
        <w:bidi w:val="0"/>
        <w:spacing w:line="288" w:lineRule="auto"/>
        <w:rPr>
          <w:rFonts w:hint="default"/>
        </w:rPr>
      </w:pPr>
      <w:r>
        <w:t xml:space="preserve">   </w:t>
      </w:r>
      <w:r w:rsidRPr="000C5983">
        <w:rPr>
          <w:rFonts w:hint="default"/>
        </w:rPr>
        <w:t>Do pozornosti sa poč</w:t>
      </w:r>
      <w:r w:rsidRPr="000C5983">
        <w:rPr>
          <w:rFonts w:hint="default"/>
        </w:rPr>
        <w:t xml:space="preserve">as roka 2010 </w:t>
      </w:r>
      <w:r>
        <w:rPr>
          <w:rFonts w:hint="default"/>
        </w:rPr>
        <w:t>viackrá</w:t>
      </w:r>
      <w:r>
        <w:rPr>
          <w:rFonts w:hint="default"/>
        </w:rPr>
        <w:t xml:space="preserve">t </w:t>
      </w:r>
      <w:r w:rsidRPr="000C5983">
        <w:rPr>
          <w:rFonts w:hint="default"/>
        </w:rPr>
        <w:t>dostala aj té</w:t>
      </w:r>
      <w:r w:rsidRPr="000C5983">
        <w:rPr>
          <w:rFonts w:hint="default"/>
        </w:rPr>
        <w:t>ma ď</w:t>
      </w:r>
      <w:r w:rsidRPr="000C5983">
        <w:rPr>
          <w:rFonts w:hint="default"/>
        </w:rPr>
        <w:t>alší</w:t>
      </w:r>
      <w:r w:rsidRPr="000C5983">
        <w:rPr>
          <w:rFonts w:hint="default"/>
        </w:rPr>
        <w:t>ch reformný</w:t>
      </w:r>
      <w:r w:rsidRPr="000C5983">
        <w:rPr>
          <w:rFonts w:hint="default"/>
        </w:rPr>
        <w:t>ch krokov v </w:t>
      </w:r>
      <w:r w:rsidRPr="000C5983">
        <w:rPr>
          <w:rFonts w:hint="default"/>
        </w:rPr>
        <w:t>sektore mlieka, ktoré</w:t>
      </w:r>
      <w:r w:rsidRPr="000C5983">
        <w:rPr>
          <w:rFonts w:hint="default"/>
        </w:rPr>
        <w:t xml:space="preserve"> by mali zaistiť </w:t>
      </w:r>
      <w:r w:rsidRPr="000C5983">
        <w:rPr>
          <w:rFonts w:hint="default"/>
        </w:rPr>
        <w:t>väčš</w:t>
      </w:r>
      <w:r w:rsidRPr="000C5983">
        <w:rPr>
          <w:rFonts w:hint="default"/>
        </w:rPr>
        <w:t>iu stabilizá</w:t>
      </w:r>
      <w:r w:rsidRPr="000C5983">
        <w:rPr>
          <w:rFonts w:hint="default"/>
        </w:rPr>
        <w:t>ciu sektora. V </w:t>
      </w:r>
      <w:r w:rsidRPr="000C5983">
        <w:rPr>
          <w:rFonts w:hint="default"/>
        </w:rPr>
        <w:t>jú</w:t>
      </w:r>
      <w:r w:rsidRPr="000C5983">
        <w:rPr>
          <w:rFonts w:hint="default"/>
        </w:rPr>
        <w:t>li sa zaoberala Rada ministrov odporúč</w:t>
      </w:r>
      <w:r w:rsidRPr="000C5983">
        <w:rPr>
          <w:rFonts w:hint="default"/>
        </w:rPr>
        <w:t xml:space="preserve">aniami Vysokej skupiny pre mlieko </w:t>
      </w:r>
      <w:r>
        <w:t>a zamerala</w:t>
      </w:r>
      <w:r w:rsidRPr="000C5983">
        <w:rPr>
          <w:rFonts w:hint="default"/>
        </w:rPr>
        <w:t xml:space="preserve"> sa na 3 hlavné</w:t>
      </w:r>
      <w:r w:rsidRPr="000C5983">
        <w:rPr>
          <w:rFonts w:hint="default"/>
        </w:rPr>
        <w:t xml:space="preserve"> body, ktoré</w:t>
      </w:r>
      <w:r w:rsidRPr="000C5983">
        <w:rPr>
          <w:rFonts w:hint="default"/>
        </w:rPr>
        <w:t xml:space="preserve"> by mali vyú</w:t>
      </w:r>
      <w:r w:rsidRPr="000C5983">
        <w:rPr>
          <w:rFonts w:hint="default"/>
        </w:rPr>
        <w:t>stiť</w:t>
      </w:r>
      <w:r w:rsidRPr="000C5983">
        <w:rPr>
          <w:rFonts w:hint="default"/>
        </w:rPr>
        <w:t xml:space="preserve"> do legislatí</w:t>
      </w:r>
      <w:r w:rsidRPr="000C5983">
        <w:rPr>
          <w:rFonts w:hint="default"/>
        </w:rPr>
        <w:t>vnych ná</w:t>
      </w:r>
      <w:r w:rsidRPr="000C5983">
        <w:rPr>
          <w:rFonts w:hint="default"/>
        </w:rPr>
        <w:t xml:space="preserve">vrhov. </w:t>
      </w:r>
      <w:r w:rsidR="00CD6D77">
        <w:rPr>
          <w:rFonts w:hint="default"/>
        </w:rPr>
        <w:t>iš</w:t>
      </w:r>
      <w:r w:rsidR="00CD6D77">
        <w:rPr>
          <w:rFonts w:hint="default"/>
        </w:rPr>
        <w:t>lo</w:t>
      </w:r>
      <w:r w:rsidRPr="000C5983">
        <w:rPr>
          <w:rFonts w:hint="default"/>
        </w:rPr>
        <w:t xml:space="preserve"> o vytvorenie kontraktov EÚ</w:t>
      </w:r>
      <w:r w:rsidRPr="000C5983">
        <w:rPr>
          <w:rFonts w:hint="default"/>
        </w:rPr>
        <w:t xml:space="preserve"> </w:t>
      </w:r>
      <w:r w:rsidRPr="000C5983">
        <w:rPr>
          <w:rFonts w:hint="default"/>
        </w:rPr>
        <w:t>pre mlieko, doplnenie poľ</w:t>
      </w:r>
      <w:r w:rsidRPr="000C5983">
        <w:rPr>
          <w:rFonts w:hint="default"/>
        </w:rPr>
        <w:t>nohospodá</w:t>
      </w:r>
      <w:r w:rsidRPr="000C5983">
        <w:rPr>
          <w:rFonts w:hint="default"/>
        </w:rPr>
        <w:t>rskej legislatí</w:t>
      </w:r>
      <w:r w:rsidRPr="000C5983">
        <w:rPr>
          <w:rFonts w:hint="default"/>
        </w:rPr>
        <w:t>vy o prvok konkurencie s cieľ</w:t>
      </w:r>
      <w:r w:rsidRPr="000C5983">
        <w:rPr>
          <w:rFonts w:hint="default"/>
        </w:rPr>
        <w:t>om umož</w:t>
      </w:r>
      <w:r w:rsidRPr="000C5983">
        <w:rPr>
          <w:rFonts w:hint="default"/>
        </w:rPr>
        <w:t>niť</w:t>
      </w:r>
      <w:r w:rsidRPr="000C5983">
        <w:rPr>
          <w:rFonts w:hint="default"/>
        </w:rPr>
        <w:t xml:space="preserve"> väčš</w:t>
      </w:r>
      <w:r w:rsidRPr="000C5983">
        <w:rPr>
          <w:rFonts w:hint="default"/>
        </w:rPr>
        <w:t>iu kolektí</w:t>
      </w:r>
      <w:r w:rsidRPr="000C5983">
        <w:rPr>
          <w:rFonts w:hint="default"/>
        </w:rPr>
        <w:t>vnu vyjedná</w:t>
      </w:r>
      <w:r w:rsidRPr="000C5983">
        <w:rPr>
          <w:rFonts w:hint="default"/>
        </w:rPr>
        <w:t>vaciu silu združ</w:t>
      </w:r>
      <w:r w:rsidRPr="000C5983">
        <w:rPr>
          <w:rFonts w:hint="default"/>
        </w:rPr>
        <w:t>ení</w:t>
      </w:r>
      <w:r w:rsidRPr="000C5983">
        <w:rPr>
          <w:rFonts w:hint="default"/>
        </w:rPr>
        <w:t xml:space="preserve"> a o prehodnotenie ú</w:t>
      </w:r>
      <w:r w:rsidRPr="000C5983">
        <w:rPr>
          <w:rFonts w:hint="default"/>
        </w:rPr>
        <w:t>loh profesioná</w:t>
      </w:r>
      <w:r w:rsidRPr="000C5983">
        <w:rPr>
          <w:rFonts w:hint="default"/>
        </w:rPr>
        <w:t>lnych organizá</w:t>
      </w:r>
      <w:r w:rsidRPr="000C5983">
        <w:rPr>
          <w:rFonts w:hint="default"/>
        </w:rPr>
        <w:t>cií</w:t>
      </w:r>
      <w:r w:rsidRPr="000C5983">
        <w:rPr>
          <w:rFonts w:hint="default"/>
        </w:rPr>
        <w:t>. Prejavovala sa nejednotnos</w:t>
      </w:r>
      <w:r>
        <w:rPr>
          <w:rFonts w:hint="default"/>
        </w:rPr>
        <w:t>ť</w:t>
      </w:r>
      <w:r>
        <w:rPr>
          <w:rFonts w:hint="default"/>
        </w:rPr>
        <w:t xml:space="preserve"> v</w:t>
      </w:r>
      <w:r w:rsidR="007309F5">
        <w:t xml:space="preserve"> </w:t>
      </w:r>
      <w:r>
        <w:rPr>
          <w:rFonts w:hint="default"/>
        </w:rPr>
        <w:t>ná</w:t>
      </w:r>
      <w:r>
        <w:rPr>
          <w:rFonts w:hint="default"/>
        </w:rPr>
        <w:t>zoroch na podobu kontraktov</w:t>
      </w:r>
      <w:r w:rsidRPr="000C5983">
        <w:t xml:space="preserve"> medzi prod</w:t>
      </w:r>
      <w:r w:rsidRPr="000C5983">
        <w:t>ucentmi mlieka a </w:t>
      </w:r>
      <w:r w:rsidRPr="000C5983">
        <w:rPr>
          <w:rFonts w:hint="default"/>
        </w:rPr>
        <w:t>spracovateľ</w:t>
      </w:r>
      <w:r w:rsidRPr="000C5983">
        <w:rPr>
          <w:rFonts w:hint="default"/>
        </w:rPr>
        <w:t>mi (dobrovoľ</w:t>
      </w:r>
      <w:r>
        <w:rPr>
          <w:rFonts w:hint="default"/>
        </w:rPr>
        <w:t>nosť</w:t>
      </w:r>
      <w:r>
        <w:rPr>
          <w:rFonts w:hint="default"/>
        </w:rPr>
        <w:t>, flexibilnosť</w:t>
      </w:r>
      <w:r>
        <w:rPr>
          <w:rFonts w:hint="default"/>
        </w:rPr>
        <w:t>, prispô</w:t>
      </w:r>
      <w:r>
        <w:rPr>
          <w:rFonts w:hint="default"/>
        </w:rPr>
        <w:t>sobenie</w:t>
      </w:r>
      <w:r w:rsidRPr="000C5983">
        <w:rPr>
          <w:rFonts w:hint="default"/>
        </w:rPr>
        <w:t xml:space="preserve"> funkciá</w:t>
      </w:r>
      <w:r w:rsidRPr="000C5983">
        <w:rPr>
          <w:rFonts w:hint="default"/>
        </w:rPr>
        <w:t>m trhu v jednotlivý</w:t>
      </w:r>
      <w:r w:rsidRPr="000C5983">
        <w:rPr>
          <w:rFonts w:hint="default"/>
        </w:rPr>
        <w:t xml:space="preserve">ch </w:t>
      </w:r>
      <w:r>
        <w:rPr>
          <w:rFonts w:hint="default"/>
        </w:rPr>
        <w:t>č</w:t>
      </w:r>
      <w:r>
        <w:rPr>
          <w:rFonts w:hint="default"/>
        </w:rPr>
        <w:t>lenský</w:t>
      </w:r>
      <w:r>
        <w:rPr>
          <w:rFonts w:hint="default"/>
        </w:rPr>
        <w:t>ch š</w:t>
      </w:r>
      <w:r>
        <w:rPr>
          <w:rFonts w:hint="default"/>
        </w:rPr>
        <w:t>tá</w:t>
      </w:r>
      <w:r>
        <w:rPr>
          <w:rFonts w:hint="default"/>
        </w:rPr>
        <w:t>toch</w:t>
      </w:r>
      <w:r w:rsidRPr="000C5983">
        <w:rPr>
          <w:rFonts w:hint="default"/>
        </w:rPr>
        <w:t>). Situá</w:t>
      </w:r>
      <w:r w:rsidRPr="000C5983">
        <w:rPr>
          <w:rFonts w:hint="default"/>
        </w:rPr>
        <w:t>cia v sektore mlieka sa od roku 2009 citeľ</w:t>
      </w:r>
      <w:r w:rsidRPr="000C5983">
        <w:rPr>
          <w:rFonts w:hint="default"/>
        </w:rPr>
        <w:t>ne zlepš</w:t>
      </w:r>
      <w:r w:rsidRPr="000C5983">
        <w:rPr>
          <w:rFonts w:hint="default"/>
        </w:rPr>
        <w:t xml:space="preserve">ila, </w:t>
      </w:r>
      <w:r w:rsidR="00CD6D77">
        <w:t>ale</w:t>
      </w:r>
      <w:r w:rsidRPr="000C5983">
        <w:rPr>
          <w:rFonts w:hint="default"/>
        </w:rPr>
        <w:t xml:space="preserve"> nie je stabilizovaná</w:t>
      </w:r>
      <w:r w:rsidRPr="000C5983">
        <w:rPr>
          <w:rFonts w:hint="default"/>
        </w:rPr>
        <w:t xml:space="preserve"> do tej miery, </w:t>
      </w:r>
      <w:r>
        <w:rPr>
          <w:rFonts w:hint="default"/>
        </w:rPr>
        <w:t>aby sa krí</w:t>
      </w:r>
      <w:r>
        <w:rPr>
          <w:rFonts w:hint="default"/>
        </w:rPr>
        <w:t>za opäť</w:t>
      </w:r>
      <w:r>
        <w:rPr>
          <w:rFonts w:hint="default"/>
        </w:rPr>
        <w:t xml:space="preserve"> nezopakovala aj </w:t>
      </w:r>
      <w:r w:rsidRPr="000C5983">
        <w:rPr>
          <w:rFonts w:hint="default"/>
        </w:rPr>
        <w:t>napriek doteraz prijatý</w:t>
      </w:r>
      <w:r w:rsidRPr="000C5983">
        <w:rPr>
          <w:rFonts w:hint="default"/>
        </w:rPr>
        <w:t>m reformný</w:t>
      </w:r>
      <w:r w:rsidRPr="000C5983">
        <w:rPr>
          <w:rFonts w:hint="default"/>
        </w:rPr>
        <w:t>m balíč</w:t>
      </w:r>
      <w:r w:rsidRPr="000C5983">
        <w:rPr>
          <w:rFonts w:hint="default"/>
        </w:rPr>
        <w:t>kom, ktoré</w:t>
      </w:r>
      <w:r w:rsidRPr="000C5983">
        <w:rPr>
          <w:rFonts w:hint="default"/>
        </w:rPr>
        <w:t xml:space="preserve"> viedli k zastaveniu poklesu a </w:t>
      </w:r>
      <w:r w:rsidRPr="000C5983">
        <w:rPr>
          <w:rFonts w:hint="default"/>
        </w:rPr>
        <w:t>ná</w:t>
      </w:r>
      <w:r w:rsidRPr="000C5983">
        <w:rPr>
          <w:rFonts w:hint="default"/>
        </w:rPr>
        <w:t>sledné</w:t>
      </w:r>
      <w:r w:rsidRPr="000C5983">
        <w:rPr>
          <w:rFonts w:hint="default"/>
        </w:rPr>
        <w:t>mu rastu v roku 2010.</w:t>
      </w:r>
    </w:p>
    <w:p w:rsidR="00BE6FEF" w:rsidRPr="000C5983" w:rsidP="00BE6FEF">
      <w:pPr>
        <w:bidi w:val="0"/>
        <w:spacing w:line="288" w:lineRule="auto"/>
      </w:pPr>
      <w:r>
        <w:t xml:space="preserve">   </w:t>
      </w:r>
      <w:r w:rsidRPr="000C5983">
        <w:t>V</w:t>
      </w:r>
      <w:r w:rsidR="007309F5">
        <w:t> </w:t>
      </w:r>
      <w:r w:rsidRPr="000C5983">
        <w:t>sep</w:t>
      </w:r>
      <w:r w:rsidR="007309F5">
        <w:t xml:space="preserve">tembri 2010 </w:t>
      </w:r>
      <w:r w:rsidRPr="000C5983">
        <w:rPr>
          <w:rFonts w:hint="default"/>
        </w:rPr>
        <w:t>EK dostala mandá</w:t>
      </w:r>
      <w:r w:rsidRPr="000C5983">
        <w:rPr>
          <w:rFonts w:hint="default"/>
        </w:rPr>
        <w:t>t od Rady ministrov pripraviť</w:t>
      </w:r>
      <w:r w:rsidRPr="000C5983">
        <w:rPr>
          <w:rFonts w:hint="default"/>
        </w:rPr>
        <w:t xml:space="preserve"> reformný</w:t>
      </w:r>
      <w:r w:rsidRPr="000C5983">
        <w:rPr>
          <w:rFonts w:hint="default"/>
        </w:rPr>
        <w:t xml:space="preserve"> balíč</w:t>
      </w:r>
      <w:r w:rsidRPr="000C5983">
        <w:rPr>
          <w:rFonts w:hint="default"/>
        </w:rPr>
        <w:t xml:space="preserve">ek pre sektor mlieka. </w:t>
      </w:r>
      <w:r>
        <w:t>EK mala</w:t>
      </w:r>
      <w:r w:rsidRPr="000C5983">
        <w:t xml:space="preserve"> </w:t>
      </w:r>
      <w:r>
        <w:rPr>
          <w:rFonts w:hint="default"/>
        </w:rPr>
        <w:t>vypracovať</w:t>
      </w:r>
      <w:r w:rsidRPr="000C5983">
        <w:t xml:space="preserve"> </w:t>
      </w:r>
      <w:r>
        <w:rPr>
          <w:rFonts w:hint="default"/>
        </w:rPr>
        <w:t>legislatí</w:t>
      </w:r>
      <w:r>
        <w:rPr>
          <w:rFonts w:hint="default"/>
        </w:rPr>
        <w:t xml:space="preserve">vne </w:t>
      </w:r>
      <w:r w:rsidRPr="000C5983">
        <w:rPr>
          <w:rFonts w:hint="default"/>
        </w:rPr>
        <w:t>ná</w:t>
      </w:r>
      <w:r w:rsidRPr="000C5983">
        <w:rPr>
          <w:rFonts w:hint="default"/>
        </w:rPr>
        <w:t>vrhy troc</w:t>
      </w:r>
      <w:r w:rsidRPr="000C5983">
        <w:rPr>
          <w:rFonts w:hint="default"/>
        </w:rPr>
        <w:t>h odporúč</w:t>
      </w:r>
      <w:r w:rsidRPr="000C5983">
        <w:rPr>
          <w:rFonts w:hint="default"/>
        </w:rPr>
        <w:t>aní</w:t>
      </w:r>
      <w:r w:rsidRPr="000C5983">
        <w:rPr>
          <w:rFonts w:hint="default"/>
        </w:rPr>
        <w:t xml:space="preserve"> </w:t>
      </w:r>
      <w:r w:rsidR="007309F5">
        <w:t>S</w:t>
      </w:r>
      <w:r w:rsidRPr="000C5983">
        <w:t>kupiny</w:t>
      </w:r>
      <w:r w:rsidR="007309F5">
        <w:t xml:space="preserve"> na</w:t>
      </w:r>
      <w:r w:rsidRPr="007309F5" w:rsidR="007309F5">
        <w:t xml:space="preserve"> </w:t>
      </w:r>
      <w:r w:rsidR="007309F5">
        <w:t>v</w:t>
      </w:r>
      <w:r w:rsidRPr="000C5983" w:rsidR="007309F5">
        <w:t>ysokej</w:t>
      </w:r>
      <w:r w:rsidR="007309F5">
        <w:rPr>
          <w:rFonts w:hint="default"/>
        </w:rPr>
        <w:t xml:space="preserve"> ú</w:t>
      </w:r>
      <w:r w:rsidR="007309F5">
        <w:rPr>
          <w:rFonts w:hint="default"/>
        </w:rPr>
        <w:t>rovni</w:t>
      </w:r>
      <w:r w:rsidRPr="000C5983">
        <w:t xml:space="preserve"> pre mlieko: </w:t>
      </w:r>
    </w:p>
    <w:p w:rsidR="00BE6FEF" w:rsidRPr="000C5983" w:rsidP="004119B7">
      <w:pPr>
        <w:pStyle w:val="ListParagraph"/>
        <w:numPr>
          <w:numId w:val="20"/>
        </w:numPr>
        <w:bidi w:val="0"/>
        <w:spacing w:line="288" w:lineRule="auto"/>
      </w:pPr>
      <w:r w:rsidRPr="000C5983">
        <w:rPr>
          <w:rFonts w:hint="default"/>
        </w:rPr>
        <w:t>kontraktač</w:t>
      </w:r>
      <w:r w:rsidRPr="000C5983">
        <w:rPr>
          <w:rFonts w:hint="default"/>
        </w:rPr>
        <w:t>ný</w:t>
      </w:r>
      <w:r w:rsidRPr="000C5983">
        <w:rPr>
          <w:rFonts w:hint="default"/>
        </w:rPr>
        <w:t>ch vzť</w:t>
      </w:r>
      <w:r w:rsidRPr="000C5983">
        <w:rPr>
          <w:rFonts w:hint="default"/>
        </w:rPr>
        <w:t>ahov medzi producentmi mlieka a</w:t>
      </w:r>
      <w:r w:rsidR="004119B7">
        <w:t> </w:t>
      </w:r>
      <w:r w:rsidRPr="000C5983">
        <w:rPr>
          <w:rFonts w:hint="default"/>
        </w:rPr>
        <w:t>spracovateľ</w:t>
      </w:r>
      <w:r w:rsidRPr="000C5983">
        <w:rPr>
          <w:rFonts w:hint="default"/>
        </w:rPr>
        <w:t>mi</w:t>
      </w:r>
      <w:r w:rsidR="004119B7">
        <w:t>,</w:t>
      </w:r>
    </w:p>
    <w:p w:rsidR="00BE6FEF" w:rsidRPr="000C5983" w:rsidP="004119B7">
      <w:pPr>
        <w:pStyle w:val="ListParagraph"/>
        <w:numPr>
          <w:numId w:val="20"/>
        </w:numPr>
        <w:bidi w:val="0"/>
        <w:spacing w:line="288" w:lineRule="auto"/>
      </w:pPr>
      <w:r w:rsidRPr="000C5983">
        <w:rPr>
          <w:rFonts w:hint="default"/>
        </w:rPr>
        <w:t>kolektí</w:t>
      </w:r>
      <w:r w:rsidRPr="000C5983">
        <w:rPr>
          <w:rFonts w:hint="default"/>
        </w:rPr>
        <w:t>vnej „</w:t>
      </w:r>
      <w:r w:rsidRPr="000C5983">
        <w:rPr>
          <w:rFonts w:hint="default"/>
        </w:rPr>
        <w:t>vyjedná</w:t>
      </w:r>
      <w:r w:rsidRPr="000C5983">
        <w:rPr>
          <w:rFonts w:hint="default"/>
        </w:rPr>
        <w:t>vacej sily“</w:t>
      </w:r>
      <w:r w:rsidRPr="000C5983">
        <w:rPr>
          <w:rFonts w:hint="default"/>
        </w:rPr>
        <w:t xml:space="preserve"> producentov mlieka</w:t>
      </w:r>
      <w:r w:rsidR="004119B7">
        <w:t>,</w:t>
      </w:r>
    </w:p>
    <w:p w:rsidR="00BE6FEF" w:rsidRPr="000C5983" w:rsidP="004119B7">
      <w:pPr>
        <w:pStyle w:val="ListParagraph"/>
        <w:numPr>
          <w:numId w:val="20"/>
        </w:numPr>
        <w:bidi w:val="0"/>
        <w:spacing w:line="288" w:lineRule="auto"/>
      </w:pPr>
      <w:r w:rsidRPr="000C5983">
        <w:rPr>
          <w:rFonts w:hint="default"/>
        </w:rPr>
        <w:t>mož</w:t>
      </w:r>
      <w:r w:rsidRPr="000C5983">
        <w:rPr>
          <w:rFonts w:hint="default"/>
        </w:rPr>
        <w:t>nej ú</w:t>
      </w:r>
      <w:r w:rsidRPr="000C5983">
        <w:rPr>
          <w:rFonts w:hint="default"/>
        </w:rPr>
        <w:t>lohy inter-profesioná</w:t>
      </w:r>
      <w:r w:rsidRPr="000C5983">
        <w:rPr>
          <w:rFonts w:hint="default"/>
        </w:rPr>
        <w:t>lnych organizá</w:t>
      </w:r>
      <w:r w:rsidRPr="000C5983">
        <w:rPr>
          <w:rFonts w:hint="default"/>
        </w:rPr>
        <w:t>cií</w:t>
      </w:r>
      <w:r w:rsidRPr="000C5983">
        <w:rPr>
          <w:rFonts w:hint="default"/>
        </w:rPr>
        <w:t xml:space="preserve"> pô</w:t>
      </w:r>
      <w:r w:rsidRPr="000C5983">
        <w:rPr>
          <w:rFonts w:hint="default"/>
        </w:rPr>
        <w:t>sobiacich v sektore mlieka</w:t>
      </w:r>
      <w:r w:rsidR="004119B7">
        <w:t>.</w:t>
      </w:r>
    </w:p>
    <w:p w:rsidR="00BE6FEF" w:rsidRPr="000C5983" w:rsidP="00BE6FEF">
      <w:pPr>
        <w:autoSpaceDE w:val="0"/>
        <w:autoSpaceDN w:val="0"/>
        <w:bidi w:val="0"/>
        <w:adjustRightInd w:val="0"/>
        <w:spacing w:line="288" w:lineRule="auto"/>
      </w:pPr>
      <w:r>
        <w:t xml:space="preserve">   </w:t>
      </w:r>
      <w:r w:rsidRPr="000C5983">
        <w:t>V decem</w:t>
      </w:r>
      <w:r w:rsidRPr="000C5983">
        <w:t xml:space="preserve">bri </w:t>
      </w:r>
      <w:r w:rsidR="007309F5">
        <w:t xml:space="preserve">2010 </w:t>
      </w:r>
      <w:r w:rsidRPr="000C5983">
        <w:t>rada ministrov rokovala o </w:t>
      </w:r>
      <w:r w:rsidRPr="000C5983">
        <w:rPr>
          <w:rFonts w:hint="default"/>
        </w:rPr>
        <w:t>legislatí</w:t>
      </w:r>
      <w:r w:rsidRPr="000C5983">
        <w:rPr>
          <w:rFonts w:hint="default"/>
        </w:rPr>
        <w:t>vnej podobe reformné</w:t>
      </w:r>
      <w:r w:rsidRPr="000C5983">
        <w:rPr>
          <w:rFonts w:hint="default"/>
        </w:rPr>
        <w:t>ho balíč</w:t>
      </w:r>
      <w:r w:rsidRPr="000C5983">
        <w:rPr>
          <w:rFonts w:hint="default"/>
        </w:rPr>
        <w:t>ka. Zá</w:t>
      </w:r>
      <w:r w:rsidRPr="000C5983">
        <w:rPr>
          <w:rFonts w:hint="default"/>
        </w:rPr>
        <w:t>sadný</w:t>
      </w:r>
      <w:r w:rsidRPr="000C5983">
        <w:rPr>
          <w:rFonts w:hint="default"/>
        </w:rPr>
        <w:t>m bodom „</w:t>
      </w:r>
      <w:r w:rsidRPr="000C5983">
        <w:rPr>
          <w:rFonts w:hint="default"/>
        </w:rPr>
        <w:t>mlieč</w:t>
      </w:r>
      <w:r w:rsidRPr="000C5983">
        <w:rPr>
          <w:rFonts w:hint="default"/>
        </w:rPr>
        <w:t>neho balíč</w:t>
      </w:r>
      <w:r w:rsidRPr="000C5983">
        <w:rPr>
          <w:rFonts w:hint="default"/>
        </w:rPr>
        <w:t>ka“</w:t>
      </w:r>
      <w:r w:rsidRPr="000C5983">
        <w:rPr>
          <w:rFonts w:hint="default"/>
        </w:rPr>
        <w:t xml:space="preserve"> má</w:t>
      </w:r>
      <w:r w:rsidRPr="000C5983">
        <w:rPr>
          <w:rFonts w:hint="default"/>
        </w:rPr>
        <w:t xml:space="preserve"> byť</w:t>
      </w:r>
      <w:r w:rsidRPr="000C5983">
        <w:rPr>
          <w:rFonts w:hint="default"/>
        </w:rPr>
        <w:t xml:space="preserve"> mož</w:t>
      </w:r>
      <w:r w:rsidRPr="000C5983">
        <w:rPr>
          <w:rFonts w:hint="default"/>
        </w:rPr>
        <w:t>nosť</w:t>
      </w:r>
      <w:r w:rsidRPr="000C5983">
        <w:rPr>
          <w:rFonts w:hint="default"/>
        </w:rPr>
        <w:t>, aby producentské</w:t>
      </w:r>
      <w:r w:rsidRPr="000C5983">
        <w:rPr>
          <w:rFonts w:hint="default"/>
        </w:rPr>
        <w:t xml:space="preserve"> organizá</w:t>
      </w:r>
      <w:r w:rsidRPr="000C5983">
        <w:rPr>
          <w:rFonts w:hint="default"/>
        </w:rPr>
        <w:t>cie mohli vstupovať</w:t>
      </w:r>
      <w:r w:rsidRPr="000C5983">
        <w:rPr>
          <w:rFonts w:hint="default"/>
        </w:rPr>
        <w:t xml:space="preserve"> do rokovaní</w:t>
      </w:r>
      <w:r w:rsidRPr="000C5983">
        <w:rPr>
          <w:rFonts w:hint="default"/>
        </w:rPr>
        <w:t xml:space="preserve"> o </w:t>
      </w:r>
      <w:r w:rsidRPr="000C5983">
        <w:rPr>
          <w:rFonts w:hint="default"/>
        </w:rPr>
        <w:t>kolektí</w:t>
      </w:r>
      <w:r w:rsidRPr="000C5983">
        <w:rPr>
          <w:rFonts w:hint="default"/>
        </w:rPr>
        <w:t>vnych cená</w:t>
      </w:r>
      <w:r w:rsidRPr="000C5983">
        <w:rPr>
          <w:rFonts w:hint="default"/>
        </w:rPr>
        <w:t>c</w:t>
      </w:r>
      <w:r w:rsidRPr="000C5983">
        <w:rPr>
          <w:rFonts w:hint="default"/>
        </w:rPr>
        <w:t>h za predpokladu, ž</w:t>
      </w:r>
      <w:r w:rsidRPr="000C5983">
        <w:rPr>
          <w:rFonts w:hint="default"/>
        </w:rPr>
        <w:t>e objem surové</w:t>
      </w:r>
      <w:r w:rsidRPr="000C5983">
        <w:rPr>
          <w:rFonts w:hint="default"/>
        </w:rPr>
        <w:t>ho mlieka, ktorý</w:t>
      </w:r>
      <w:r w:rsidRPr="000C5983">
        <w:rPr>
          <w:rFonts w:hint="default"/>
        </w:rPr>
        <w:t xml:space="preserve"> bude predmetom rokovaní</w:t>
      </w:r>
      <w:r w:rsidRPr="000C5983">
        <w:rPr>
          <w:rFonts w:hint="default"/>
        </w:rPr>
        <w:t>, neprekročí</w:t>
      </w:r>
      <w:r w:rsidRPr="000C5983">
        <w:rPr>
          <w:rFonts w:hint="default"/>
        </w:rPr>
        <w:t xml:space="preserve"> 3,5</w:t>
      </w:r>
      <w:r w:rsidR="00B8515F">
        <w:t> </w:t>
      </w:r>
      <w:r w:rsidR="00B8515F">
        <w:t>%</w:t>
      </w:r>
      <w:r w:rsidRPr="000C5983">
        <w:rPr>
          <w:rFonts w:hint="default"/>
        </w:rPr>
        <w:t xml:space="preserve"> z celkovej produkcie EÚ</w:t>
      </w:r>
      <w:r w:rsidRPr="000C5983">
        <w:rPr>
          <w:rFonts w:hint="default"/>
        </w:rPr>
        <w:t xml:space="preserve"> alebo nedosiahne viac ako 33</w:t>
      </w:r>
      <w:r w:rsidR="00B8515F">
        <w:t> </w:t>
      </w:r>
      <w:r w:rsidR="00B8515F">
        <w:t>%</w:t>
      </w:r>
      <w:r w:rsidRPr="000C5983">
        <w:rPr>
          <w:rFonts w:hint="default"/>
        </w:rPr>
        <w:t xml:space="preserve"> z celkovej ná</w:t>
      </w:r>
      <w:r w:rsidRPr="000C5983">
        <w:rPr>
          <w:rFonts w:hint="default"/>
        </w:rPr>
        <w:t>rodnej produkcie č</w:t>
      </w:r>
      <w:r w:rsidRPr="000C5983">
        <w:rPr>
          <w:rFonts w:hint="default"/>
        </w:rPr>
        <w:t>lenské</w:t>
      </w:r>
      <w:r w:rsidRPr="000C5983">
        <w:rPr>
          <w:rFonts w:hint="default"/>
        </w:rPr>
        <w:t>ho š</w:t>
      </w:r>
      <w:r w:rsidRPr="000C5983">
        <w:rPr>
          <w:rFonts w:hint="default"/>
        </w:rPr>
        <w:t>tá</w:t>
      </w:r>
      <w:r w:rsidRPr="000C5983">
        <w:rPr>
          <w:rFonts w:hint="default"/>
        </w:rPr>
        <w:t>tu. EK upustila v </w:t>
      </w:r>
      <w:r w:rsidRPr="000C5983">
        <w:rPr>
          <w:rFonts w:hint="default"/>
        </w:rPr>
        <w:t>koneč</w:t>
      </w:r>
      <w:r w:rsidRPr="000C5983">
        <w:rPr>
          <w:rFonts w:hint="default"/>
        </w:rPr>
        <w:t xml:space="preserve">nej verzii </w:t>
      </w:r>
      <w:r>
        <w:rPr>
          <w:rFonts w:hint="default"/>
        </w:rPr>
        <w:t>ná</w:t>
      </w:r>
      <w:r>
        <w:rPr>
          <w:rFonts w:hint="default"/>
        </w:rPr>
        <w:t xml:space="preserve">vrhov </w:t>
      </w:r>
      <w:r w:rsidRPr="000C5983">
        <w:rPr>
          <w:rFonts w:hint="default"/>
        </w:rPr>
        <w:t>od povinne zá</w:t>
      </w:r>
      <w:r w:rsidRPr="000C5983">
        <w:rPr>
          <w:rFonts w:hint="default"/>
        </w:rPr>
        <w:t>vä</w:t>
      </w:r>
      <w:r w:rsidRPr="000C5983">
        <w:rPr>
          <w:rFonts w:hint="default"/>
        </w:rPr>
        <w:t>znej podo</w:t>
      </w:r>
      <w:r w:rsidRPr="000C5983">
        <w:rPr>
          <w:rFonts w:hint="default"/>
        </w:rPr>
        <w:t>b</w:t>
      </w:r>
      <w:r w:rsidR="004119B7">
        <w:rPr>
          <w:rFonts w:hint="default"/>
        </w:rPr>
        <w:t>y kontraktov na ú</w:t>
      </w:r>
      <w:r w:rsidR="004119B7">
        <w:rPr>
          <w:rFonts w:hint="default"/>
        </w:rPr>
        <w:t>rovni celej EÚ</w:t>
      </w:r>
      <w:r w:rsidR="004119B7">
        <w:rPr>
          <w:rFonts w:hint="default"/>
        </w:rPr>
        <w:t xml:space="preserve"> a </w:t>
      </w:r>
      <w:r w:rsidRPr="000C5983">
        <w:rPr>
          <w:rFonts w:hint="default"/>
        </w:rPr>
        <w:t>stá</w:t>
      </w:r>
      <w:r w:rsidRPr="000C5983">
        <w:rPr>
          <w:rFonts w:hint="default"/>
        </w:rPr>
        <w:t>le hľ</w:t>
      </w:r>
      <w:r w:rsidRPr="000C5983">
        <w:rPr>
          <w:rFonts w:hint="default"/>
        </w:rPr>
        <w:t>adá</w:t>
      </w:r>
      <w:r w:rsidRPr="000C5983">
        <w:rPr>
          <w:rFonts w:hint="default"/>
        </w:rPr>
        <w:t xml:space="preserve"> cesty ako do nich zabudovať</w:t>
      </w:r>
      <w:r w:rsidRPr="000C5983">
        <w:rPr>
          <w:rFonts w:hint="default"/>
        </w:rPr>
        <w:t xml:space="preserve"> as</w:t>
      </w:r>
      <w:r>
        <w:rPr>
          <w:rFonts w:hint="default"/>
        </w:rPr>
        <w:t>poň</w:t>
      </w:r>
      <w:r>
        <w:rPr>
          <w:rFonts w:hint="default"/>
        </w:rPr>
        <w:t xml:space="preserve"> zá</w:t>
      </w:r>
      <w:r>
        <w:rPr>
          <w:rFonts w:hint="default"/>
        </w:rPr>
        <w:t>vä</w:t>
      </w:r>
      <w:r>
        <w:rPr>
          <w:rFonts w:hint="default"/>
        </w:rPr>
        <w:t>zné</w:t>
      </w:r>
      <w:r>
        <w:rPr>
          <w:rFonts w:hint="default"/>
        </w:rPr>
        <w:t xml:space="preserve"> rá</w:t>
      </w:r>
      <w:r>
        <w:rPr>
          <w:rFonts w:hint="default"/>
        </w:rPr>
        <w:t>mcové</w:t>
      </w:r>
      <w:r>
        <w:rPr>
          <w:rFonts w:hint="default"/>
        </w:rPr>
        <w:t xml:space="preserve"> podmienky. N</w:t>
      </w:r>
      <w:r w:rsidRPr="000C5983">
        <w:rPr>
          <w:rFonts w:hint="default"/>
        </w:rPr>
        <w:t>avrhuje, aby kontraktač</w:t>
      </w:r>
      <w:r w:rsidRPr="000C5983">
        <w:rPr>
          <w:rFonts w:hint="default"/>
        </w:rPr>
        <w:t>ne rá</w:t>
      </w:r>
      <w:r w:rsidRPr="000C5983">
        <w:rPr>
          <w:rFonts w:hint="default"/>
        </w:rPr>
        <w:t>mce mohli b</w:t>
      </w:r>
      <w:r w:rsidR="004119B7">
        <w:rPr>
          <w:rFonts w:hint="default"/>
        </w:rPr>
        <w:t>yť</w:t>
      </w:r>
      <w:r w:rsidR="004119B7">
        <w:rPr>
          <w:rFonts w:hint="default"/>
        </w:rPr>
        <w:t xml:space="preserve"> povinne na ná</w:t>
      </w:r>
      <w:r w:rsidR="004119B7">
        <w:rPr>
          <w:rFonts w:hint="default"/>
        </w:rPr>
        <w:t>rodnej ú</w:t>
      </w:r>
      <w:r w:rsidR="004119B7">
        <w:rPr>
          <w:rFonts w:hint="default"/>
        </w:rPr>
        <w:t>rovni. M</w:t>
      </w:r>
      <w:r w:rsidRPr="000C5983">
        <w:rPr>
          <w:rFonts w:hint="default"/>
        </w:rPr>
        <w:t>ož</w:t>
      </w:r>
      <w:r w:rsidRPr="000C5983">
        <w:rPr>
          <w:rFonts w:hint="default"/>
        </w:rPr>
        <w:t>nosť</w:t>
      </w:r>
      <w:r w:rsidRPr="000C5983">
        <w:rPr>
          <w:rFonts w:hint="default"/>
        </w:rPr>
        <w:t xml:space="preserve"> ú</w:t>
      </w:r>
      <w:r w:rsidRPr="000C5983">
        <w:rPr>
          <w:rFonts w:hint="default"/>
        </w:rPr>
        <w:t>hrad producentom mlieka, ktorí</w:t>
      </w:r>
      <w:r w:rsidRPr="000C5983">
        <w:rPr>
          <w:rFonts w:hint="default"/>
        </w:rPr>
        <w:t xml:space="preserve"> dobrovoľ</w:t>
      </w:r>
      <w:r w:rsidRPr="000C5983">
        <w:rPr>
          <w:rFonts w:hint="default"/>
        </w:rPr>
        <w:t>ne zredukujú</w:t>
      </w:r>
      <w:r w:rsidRPr="000C5983">
        <w:rPr>
          <w:rFonts w:hint="default"/>
        </w:rPr>
        <w:t xml:space="preserve"> svoje dodá</w:t>
      </w:r>
      <w:r w:rsidRPr="000C5983">
        <w:rPr>
          <w:rFonts w:hint="default"/>
        </w:rPr>
        <w:t>vky na</w:t>
      </w:r>
      <w:r w:rsidRPr="000C5983">
        <w:rPr>
          <w:rFonts w:hint="default"/>
        </w:rPr>
        <w:t xml:space="preserve"> trh v obdobiach, keď</w:t>
      </w:r>
      <w:r w:rsidRPr="000C5983">
        <w:rPr>
          <w:rFonts w:hint="default"/>
        </w:rPr>
        <w:t xml:space="preserve"> vznikne nadprodukcia v EÚ</w:t>
      </w:r>
      <w:r w:rsidRPr="000C5983">
        <w:rPr>
          <w:rFonts w:hint="default"/>
        </w:rPr>
        <w:t>. Tá</w:t>
      </w:r>
      <w:r w:rsidRPr="000C5983">
        <w:rPr>
          <w:rFonts w:hint="default"/>
        </w:rPr>
        <w:t>to „</w:t>
      </w:r>
      <w:r w:rsidRPr="000C5983">
        <w:rPr>
          <w:rFonts w:hint="default"/>
        </w:rPr>
        <w:t>klauzula naruš</w:t>
      </w:r>
      <w:r w:rsidRPr="000C5983">
        <w:rPr>
          <w:rFonts w:hint="default"/>
        </w:rPr>
        <w:t>ené</w:t>
      </w:r>
      <w:r w:rsidRPr="000C5983">
        <w:rPr>
          <w:rFonts w:hint="default"/>
        </w:rPr>
        <w:t>ho trhu“</w:t>
      </w:r>
      <w:r w:rsidRPr="000C5983">
        <w:rPr>
          <w:rFonts w:hint="default"/>
        </w:rPr>
        <w:t xml:space="preserve"> by sa mala použ</w:t>
      </w:r>
      <w:r w:rsidRPr="000C5983">
        <w:rPr>
          <w:rFonts w:hint="default"/>
        </w:rPr>
        <w:t>iť</w:t>
      </w:r>
      <w:r w:rsidRPr="000C5983">
        <w:rPr>
          <w:rFonts w:hint="default"/>
        </w:rPr>
        <w:t xml:space="preserve"> na odvrá</w:t>
      </w:r>
      <w:r w:rsidRPr="000C5983">
        <w:rPr>
          <w:rFonts w:hint="default"/>
        </w:rPr>
        <w:t>tenie krí</w:t>
      </w:r>
      <w:r w:rsidRPr="000C5983">
        <w:rPr>
          <w:rFonts w:hint="default"/>
        </w:rPr>
        <w:t>zy, ktorá</w:t>
      </w:r>
      <w:r w:rsidRPr="000C5983">
        <w:rPr>
          <w:rFonts w:hint="default"/>
        </w:rPr>
        <w:t xml:space="preserve"> by mohla nastať</w:t>
      </w:r>
      <w:r w:rsidRPr="000C5983">
        <w:rPr>
          <w:rFonts w:hint="default"/>
        </w:rPr>
        <w:t xml:space="preserve"> v sú</w:t>
      </w:r>
      <w:r w:rsidRPr="000C5983">
        <w:rPr>
          <w:rFonts w:hint="default"/>
        </w:rPr>
        <w:t>vislosti so zruš</w:t>
      </w:r>
      <w:r w:rsidRPr="000C5983">
        <w:rPr>
          <w:rFonts w:hint="default"/>
        </w:rPr>
        <w:t>ení</w:t>
      </w:r>
      <w:r w:rsidRPr="000C5983">
        <w:rPr>
          <w:rFonts w:hint="default"/>
        </w:rPr>
        <w:t>m mlieč</w:t>
      </w:r>
      <w:r w:rsidRPr="000C5983">
        <w:rPr>
          <w:rFonts w:hint="default"/>
        </w:rPr>
        <w:t>nych kvó</w:t>
      </w:r>
      <w:r w:rsidRPr="000C5983">
        <w:rPr>
          <w:rFonts w:hint="default"/>
        </w:rPr>
        <w:t>t v roku 2015.</w:t>
      </w:r>
      <w:r>
        <w:rPr>
          <w:rFonts w:hint="default"/>
        </w:rPr>
        <w:t xml:space="preserve"> Legislatí</w:t>
      </w:r>
      <w:r>
        <w:rPr>
          <w:rFonts w:hint="default"/>
        </w:rPr>
        <w:t>vny proces bude pokrač</w:t>
      </w:r>
      <w:r>
        <w:rPr>
          <w:rFonts w:hint="default"/>
        </w:rPr>
        <w:t>ovať</w:t>
      </w:r>
      <w:r>
        <w:rPr>
          <w:rFonts w:hint="default"/>
        </w:rPr>
        <w:t xml:space="preserve"> v roku 2011.</w:t>
      </w:r>
    </w:p>
    <w:p w:rsidR="00BE6FEF" w:rsidRPr="000C5983" w:rsidP="00BE6FEF">
      <w:pPr>
        <w:bidi w:val="0"/>
        <w:spacing w:line="288" w:lineRule="auto"/>
      </w:pPr>
    </w:p>
    <w:p w:rsidR="00BE6FEF" w:rsidRPr="009A4825" w:rsidP="007309F5">
      <w:pPr>
        <w:bidi w:val="0"/>
        <w:spacing w:line="288" w:lineRule="auto"/>
        <w:ind w:firstLine="0"/>
        <w:rPr>
          <w:rFonts w:hint="default"/>
          <w:b/>
          <w:i/>
        </w:rPr>
      </w:pPr>
      <w:r w:rsidRPr="009A4825">
        <w:rPr>
          <w:rFonts w:hint="default"/>
          <w:b/>
          <w:i/>
        </w:rPr>
        <w:t>Reť</w:t>
      </w:r>
      <w:r w:rsidRPr="009A4825">
        <w:rPr>
          <w:rFonts w:hint="default"/>
          <w:b/>
          <w:i/>
        </w:rPr>
        <w:t>azec zá</w:t>
      </w:r>
      <w:r w:rsidRPr="009A4825">
        <w:rPr>
          <w:rFonts w:hint="default"/>
          <w:b/>
          <w:i/>
        </w:rPr>
        <w:t>s</w:t>
      </w:r>
      <w:r w:rsidRPr="009A4825">
        <w:rPr>
          <w:rFonts w:hint="default"/>
          <w:b/>
          <w:i/>
        </w:rPr>
        <w:t>obovania potravinami</w:t>
      </w:r>
    </w:p>
    <w:p w:rsidR="00BE6FEF" w:rsidRPr="000C5983" w:rsidP="00BE6FEF">
      <w:pPr>
        <w:bidi w:val="0"/>
        <w:spacing w:line="288" w:lineRule="auto"/>
        <w:rPr>
          <w:rFonts w:hint="default"/>
        </w:rPr>
      </w:pPr>
      <w:r>
        <w:t xml:space="preserve">   </w:t>
      </w:r>
      <w:r w:rsidRPr="000C5983">
        <w:t xml:space="preserve">EK sa v roku 2010 </w:t>
      </w:r>
      <w:r w:rsidR="007309F5">
        <w:rPr>
          <w:rFonts w:hint="default"/>
        </w:rPr>
        <w:t>viackrá</w:t>
      </w:r>
      <w:r w:rsidR="007309F5">
        <w:rPr>
          <w:rFonts w:hint="default"/>
        </w:rPr>
        <w:t xml:space="preserve">t </w:t>
      </w:r>
      <w:r w:rsidRPr="000C5983">
        <w:t>zaoberala</w:t>
      </w:r>
      <w:r>
        <w:rPr>
          <w:rFonts w:hint="default"/>
        </w:rPr>
        <w:t xml:space="preserve"> problematikou reť</w:t>
      </w:r>
      <w:r>
        <w:rPr>
          <w:rFonts w:hint="default"/>
        </w:rPr>
        <w:t>azca</w:t>
      </w:r>
      <w:r w:rsidRPr="000C5983">
        <w:rPr>
          <w:rFonts w:hint="default"/>
        </w:rPr>
        <w:t xml:space="preserve"> zá</w:t>
      </w:r>
      <w:r w:rsidRPr="000C5983">
        <w:rPr>
          <w:rFonts w:hint="default"/>
        </w:rPr>
        <w:t>sobovania potravinami. V </w:t>
      </w:r>
      <w:r w:rsidRPr="000C5983">
        <w:rPr>
          <w:rFonts w:hint="default"/>
        </w:rPr>
        <w:t>januá</w:t>
      </w:r>
      <w:r w:rsidRPr="000C5983">
        <w:rPr>
          <w:rFonts w:hint="default"/>
        </w:rPr>
        <w:t>ri predniesla EK </w:t>
      </w:r>
      <w:r w:rsidRPr="000C5983">
        <w:rPr>
          <w:rFonts w:hint="default"/>
        </w:rPr>
        <w:t>ú</w:t>
      </w:r>
      <w:r w:rsidRPr="000C5983">
        <w:rPr>
          <w:rFonts w:hint="default"/>
        </w:rPr>
        <w:t>mysel zaviesť</w:t>
      </w:r>
      <w:r w:rsidRPr="000C5983">
        <w:rPr>
          <w:rFonts w:hint="default"/>
        </w:rPr>
        <w:t xml:space="preserve"> opatrenia na eliminá</w:t>
      </w:r>
      <w:r w:rsidRPr="000C5983">
        <w:rPr>
          <w:rFonts w:hint="default"/>
        </w:rPr>
        <w:t>ciu znevý</w:t>
      </w:r>
      <w:r w:rsidRPr="000C5983">
        <w:rPr>
          <w:rFonts w:hint="default"/>
        </w:rPr>
        <w:t>hodnený</w:t>
      </w:r>
      <w:r w:rsidRPr="000C5983">
        <w:rPr>
          <w:rFonts w:hint="default"/>
        </w:rPr>
        <w:t>ch kontraktač</w:t>
      </w:r>
      <w:r w:rsidRPr="000C5983">
        <w:rPr>
          <w:rFonts w:hint="default"/>
        </w:rPr>
        <w:t>ný</w:t>
      </w:r>
      <w:r w:rsidRPr="000C5983">
        <w:rPr>
          <w:rFonts w:hint="default"/>
        </w:rPr>
        <w:t>ch podmienok medzi úč</w:t>
      </w:r>
      <w:r w:rsidRPr="000C5983">
        <w:rPr>
          <w:rFonts w:hint="default"/>
        </w:rPr>
        <w:t>astní</w:t>
      </w:r>
      <w:r w:rsidRPr="000C5983">
        <w:rPr>
          <w:rFonts w:hint="default"/>
        </w:rPr>
        <w:t>kmi trhu, ktoré</w:t>
      </w:r>
      <w:r w:rsidRPr="000C5983">
        <w:rPr>
          <w:rFonts w:hint="default"/>
        </w:rPr>
        <w:t xml:space="preserve"> okrem iné</w:t>
      </w:r>
      <w:r w:rsidRPr="000C5983">
        <w:rPr>
          <w:rFonts w:hint="default"/>
        </w:rPr>
        <w:t>ho, ved</w:t>
      </w:r>
      <w:r w:rsidRPr="000C5983">
        <w:rPr>
          <w:rFonts w:hint="default"/>
        </w:rPr>
        <w:t>ú</w:t>
      </w:r>
      <w:r w:rsidRPr="000C5983">
        <w:rPr>
          <w:rFonts w:hint="default"/>
        </w:rPr>
        <w:t xml:space="preserve"> k </w:t>
      </w:r>
      <w:r w:rsidRPr="000C5983">
        <w:rPr>
          <w:rFonts w:hint="default"/>
        </w:rPr>
        <w:t>nerovnomerné</w:t>
      </w:r>
      <w:r w:rsidRPr="000C5983">
        <w:rPr>
          <w:rFonts w:hint="default"/>
        </w:rPr>
        <w:t>mu prerozdeľ</w:t>
      </w:r>
      <w:r w:rsidRPr="000C5983">
        <w:rPr>
          <w:rFonts w:hint="default"/>
        </w:rPr>
        <w:t>ovaniu ziskov medzi úč</w:t>
      </w:r>
      <w:r w:rsidRPr="000C5983">
        <w:rPr>
          <w:rFonts w:hint="default"/>
        </w:rPr>
        <w:t>astní</w:t>
      </w:r>
      <w:r w:rsidRPr="000C5983">
        <w:rPr>
          <w:rFonts w:hint="default"/>
        </w:rPr>
        <w:t>kmi vo vertiká</w:t>
      </w:r>
      <w:r w:rsidRPr="000C5983">
        <w:rPr>
          <w:rFonts w:hint="default"/>
        </w:rPr>
        <w:t>le potravinové</w:t>
      </w:r>
      <w:r w:rsidRPr="000C5983">
        <w:rPr>
          <w:rFonts w:hint="default"/>
        </w:rPr>
        <w:t>ho reť</w:t>
      </w:r>
      <w:r w:rsidRPr="000C5983">
        <w:rPr>
          <w:rFonts w:hint="default"/>
        </w:rPr>
        <w:t>azca, deformujú</w:t>
      </w:r>
      <w:r w:rsidRPr="000C5983">
        <w:rPr>
          <w:rFonts w:hint="default"/>
        </w:rPr>
        <w:t xml:space="preserve"> ceny a </w:t>
      </w:r>
      <w:r w:rsidRPr="000C5983">
        <w:rPr>
          <w:rFonts w:hint="default"/>
        </w:rPr>
        <w:t>konkurenciu na voľ</w:t>
      </w:r>
      <w:r w:rsidRPr="000C5983">
        <w:rPr>
          <w:rFonts w:hint="default"/>
        </w:rPr>
        <w:t>nom trhu. EK považ</w:t>
      </w:r>
      <w:r w:rsidRPr="000C5983">
        <w:rPr>
          <w:rFonts w:hint="default"/>
        </w:rPr>
        <w:t>uje za potrebné</w:t>
      </w:r>
      <w:r w:rsidRPr="000C5983">
        <w:rPr>
          <w:rFonts w:hint="default"/>
        </w:rPr>
        <w:t xml:space="preserve"> eliminovať</w:t>
      </w:r>
      <w:r w:rsidRPr="000C5983">
        <w:rPr>
          <w:rFonts w:hint="default"/>
        </w:rPr>
        <w:t xml:space="preserve"> nespravodlivé</w:t>
      </w:r>
      <w:r w:rsidRPr="000C5983">
        <w:rPr>
          <w:rFonts w:hint="default"/>
        </w:rPr>
        <w:t xml:space="preserve"> kontraktač</w:t>
      </w:r>
      <w:r w:rsidRPr="000C5983">
        <w:rPr>
          <w:rFonts w:hint="default"/>
        </w:rPr>
        <w:t>né</w:t>
      </w:r>
      <w:r w:rsidRPr="000C5983">
        <w:rPr>
          <w:rFonts w:hint="default"/>
        </w:rPr>
        <w:t xml:space="preserve"> praktiky v reť</w:t>
      </w:r>
      <w:r w:rsidRPr="000C5983">
        <w:rPr>
          <w:rFonts w:hint="default"/>
        </w:rPr>
        <w:t>azci na nasledovný</w:t>
      </w:r>
      <w:r w:rsidRPr="000C5983">
        <w:rPr>
          <w:rFonts w:hint="default"/>
        </w:rPr>
        <w:t>ch princí</w:t>
      </w:r>
      <w:r w:rsidRPr="000C5983">
        <w:rPr>
          <w:rFonts w:hint="default"/>
        </w:rPr>
        <w:t>poch:</w:t>
      </w:r>
    </w:p>
    <w:p w:rsidR="00BE6FEF" w:rsidRPr="000C5983" w:rsidP="00023586">
      <w:pPr>
        <w:keepNext/>
        <w:bidi w:val="0"/>
        <w:spacing w:line="288" w:lineRule="auto"/>
        <w:ind w:firstLine="0"/>
        <w:rPr>
          <w:rFonts w:hint="default"/>
          <w:i/>
        </w:rPr>
      </w:pPr>
      <w:r w:rsidRPr="000C5983">
        <w:rPr>
          <w:i/>
        </w:rPr>
        <w:t>- spolu</w:t>
      </w:r>
      <w:r w:rsidRPr="000C5983">
        <w:rPr>
          <w:rFonts w:hint="default"/>
          <w:i/>
        </w:rPr>
        <w:t>prá</w:t>
      </w:r>
      <w:r w:rsidRPr="000C5983">
        <w:rPr>
          <w:rFonts w:hint="default"/>
          <w:i/>
        </w:rPr>
        <w:t>ca s č</w:t>
      </w:r>
      <w:r w:rsidRPr="000C5983">
        <w:rPr>
          <w:rFonts w:hint="default"/>
          <w:i/>
        </w:rPr>
        <w:t>lenský</w:t>
      </w:r>
      <w:r w:rsidRPr="000C5983">
        <w:rPr>
          <w:rFonts w:hint="default"/>
          <w:i/>
        </w:rPr>
        <w:t>mi š</w:t>
      </w:r>
      <w:r w:rsidRPr="000C5983">
        <w:rPr>
          <w:rFonts w:hint="default"/>
          <w:i/>
        </w:rPr>
        <w:t>tá</w:t>
      </w:r>
      <w:r w:rsidRPr="000C5983">
        <w:rPr>
          <w:rFonts w:hint="default"/>
          <w:i/>
        </w:rPr>
        <w:t>tmi:</w:t>
      </w:r>
    </w:p>
    <w:p w:rsidR="00BE6FEF" w:rsidRPr="000C5983" w:rsidP="00BE6FEF">
      <w:pPr>
        <w:bidi w:val="0"/>
        <w:spacing w:line="288" w:lineRule="auto"/>
      </w:pPr>
      <w:r w:rsidRPr="000C5983">
        <w:rPr>
          <w:rFonts w:hint="default"/>
        </w:rPr>
        <w:t>a) vý</w:t>
      </w:r>
      <w:r w:rsidRPr="000C5983">
        <w:rPr>
          <w:rFonts w:hint="default"/>
        </w:rPr>
        <w:t>mena informá</w:t>
      </w:r>
      <w:r w:rsidRPr="000C5983">
        <w:rPr>
          <w:rFonts w:hint="default"/>
        </w:rPr>
        <w:t>cií</w:t>
      </w:r>
      <w:r w:rsidRPr="000C5983">
        <w:rPr>
          <w:rFonts w:hint="default"/>
        </w:rPr>
        <w:t xml:space="preserve"> o kontraktač</w:t>
      </w:r>
      <w:r w:rsidRPr="000C5983">
        <w:rPr>
          <w:rFonts w:hint="default"/>
        </w:rPr>
        <w:t>nej praxi</w:t>
      </w:r>
      <w:r w:rsidR="001A18C2">
        <w:t>,</w:t>
      </w:r>
    </w:p>
    <w:p w:rsidR="00BE6FEF" w:rsidRPr="000C5983" w:rsidP="00BE6FEF">
      <w:pPr>
        <w:bidi w:val="0"/>
        <w:spacing w:line="288" w:lineRule="auto"/>
      </w:pPr>
      <w:r w:rsidRPr="000C5983">
        <w:rPr>
          <w:rFonts w:hint="default"/>
        </w:rPr>
        <w:t>b) realizá</w:t>
      </w:r>
      <w:r w:rsidRPr="000C5983">
        <w:rPr>
          <w:rFonts w:hint="default"/>
        </w:rPr>
        <w:t>cia informač</w:t>
      </w:r>
      <w:r w:rsidRPr="000C5983">
        <w:rPr>
          <w:rFonts w:hint="default"/>
        </w:rPr>
        <w:t>ný</w:t>
      </w:r>
      <w:r w:rsidRPr="000C5983">
        <w:rPr>
          <w:rFonts w:hint="default"/>
        </w:rPr>
        <w:t>ch kampaní</w:t>
      </w:r>
      <w:r w:rsidR="001A18C2">
        <w:t>,</w:t>
      </w:r>
    </w:p>
    <w:p w:rsidR="00BE6FEF" w:rsidRPr="000C5983" w:rsidP="00BE6FEF">
      <w:pPr>
        <w:bidi w:val="0"/>
        <w:spacing w:line="288" w:lineRule="auto"/>
      </w:pPr>
      <w:r w:rsidRPr="000C5983">
        <w:rPr>
          <w:rFonts w:hint="default"/>
        </w:rPr>
        <w:t>c) vý</w:t>
      </w:r>
      <w:r w:rsidRPr="000C5983">
        <w:rPr>
          <w:rFonts w:hint="default"/>
        </w:rPr>
        <w:t>mena prí</w:t>
      </w:r>
      <w:r w:rsidRPr="000C5983">
        <w:rPr>
          <w:rFonts w:hint="default"/>
        </w:rPr>
        <w:t>kladov „</w:t>
      </w:r>
      <w:r w:rsidRPr="000C5983">
        <w:rPr>
          <w:rFonts w:hint="default"/>
        </w:rPr>
        <w:t>dobrej praxe“</w:t>
      </w:r>
      <w:r w:rsidR="001A18C2">
        <w:t>.</w:t>
      </w:r>
      <w:r w:rsidRPr="000C5983">
        <w:t xml:space="preserve"> </w:t>
      </w:r>
    </w:p>
    <w:p w:rsidR="00BE6FEF" w:rsidRPr="000C5983" w:rsidP="00023586">
      <w:pPr>
        <w:bidi w:val="0"/>
        <w:spacing w:line="288" w:lineRule="auto"/>
        <w:ind w:firstLine="0"/>
        <w:rPr>
          <w:rFonts w:hint="default"/>
          <w:i/>
        </w:rPr>
      </w:pPr>
      <w:r w:rsidRPr="000C5983">
        <w:rPr>
          <w:rFonts w:hint="default"/>
          <w:i/>
        </w:rPr>
        <w:t>- na ú</w:t>
      </w:r>
      <w:r w:rsidRPr="000C5983">
        <w:rPr>
          <w:rFonts w:hint="default"/>
          <w:i/>
        </w:rPr>
        <w:t>rovni Spoloč</w:t>
      </w:r>
      <w:r w:rsidRPr="000C5983">
        <w:rPr>
          <w:rFonts w:hint="default"/>
          <w:i/>
        </w:rPr>
        <w:t>enstva:</w:t>
      </w:r>
    </w:p>
    <w:p w:rsidR="00BE6FEF" w:rsidRPr="000C5983" w:rsidP="00BE6FEF">
      <w:pPr>
        <w:bidi w:val="0"/>
        <w:spacing w:line="288" w:lineRule="auto"/>
      </w:pPr>
      <w:r w:rsidRPr="000C5983">
        <w:rPr>
          <w:rFonts w:hint="default"/>
        </w:rPr>
        <w:t>a) pracovať</w:t>
      </w:r>
      <w:r w:rsidRPr="000C5983">
        <w:rPr>
          <w:rFonts w:hint="default"/>
        </w:rPr>
        <w:t xml:space="preserve"> spoloč</w:t>
      </w:r>
      <w:r w:rsidRPr="000C5983">
        <w:rPr>
          <w:rFonts w:hint="default"/>
        </w:rPr>
        <w:t>ne s úč</w:t>
      </w:r>
      <w:r w:rsidRPr="000C5983">
        <w:rPr>
          <w:rFonts w:hint="default"/>
        </w:rPr>
        <w:t>astní</w:t>
      </w:r>
      <w:r w:rsidRPr="000C5983">
        <w:rPr>
          <w:rFonts w:hint="default"/>
        </w:rPr>
        <w:t>kmi reť</w:t>
      </w:r>
      <w:r w:rsidRPr="000C5983">
        <w:rPr>
          <w:rFonts w:hint="default"/>
        </w:rPr>
        <w:t>azca zá</w:t>
      </w:r>
      <w:r w:rsidRPr="000C5983">
        <w:rPr>
          <w:rFonts w:hint="default"/>
        </w:rPr>
        <w:t>sobovania potravinami na prí</w:t>
      </w:r>
      <w:r w:rsidRPr="000C5983">
        <w:rPr>
          <w:rFonts w:hint="default"/>
        </w:rPr>
        <w:t>prave š</w:t>
      </w:r>
      <w:r w:rsidRPr="000C5983">
        <w:rPr>
          <w:rFonts w:hint="default"/>
        </w:rPr>
        <w:t>tandardn</w:t>
      </w:r>
      <w:r w:rsidRPr="000C5983">
        <w:rPr>
          <w:rFonts w:hint="default"/>
        </w:rPr>
        <w:t>ý</w:t>
      </w:r>
      <w:r w:rsidRPr="000C5983">
        <w:rPr>
          <w:rFonts w:hint="default"/>
        </w:rPr>
        <w:t>ch kontraktov</w:t>
      </w:r>
      <w:r w:rsidR="001A18C2">
        <w:t>,</w:t>
      </w:r>
    </w:p>
    <w:p w:rsidR="00BE6FEF" w:rsidRPr="000C5983" w:rsidP="00BE6FEF">
      <w:pPr>
        <w:bidi w:val="0"/>
        <w:spacing w:line="288" w:lineRule="auto"/>
      </w:pPr>
      <w:r w:rsidRPr="000C5983">
        <w:rPr>
          <w:rFonts w:hint="default"/>
        </w:rPr>
        <w:t>b) vyhodnotenie znevý</w:t>
      </w:r>
      <w:r w:rsidRPr="000C5983">
        <w:rPr>
          <w:rFonts w:hint="default"/>
        </w:rPr>
        <w:t>hodnený</w:t>
      </w:r>
      <w:r w:rsidRPr="000C5983">
        <w:rPr>
          <w:rFonts w:hint="default"/>
        </w:rPr>
        <w:t>ch kontraktač</w:t>
      </w:r>
      <w:r w:rsidRPr="000C5983">
        <w:rPr>
          <w:rFonts w:hint="default"/>
        </w:rPr>
        <w:t>ný</w:t>
      </w:r>
      <w:r w:rsidRPr="000C5983">
        <w:rPr>
          <w:rFonts w:hint="default"/>
        </w:rPr>
        <w:t>ch praktí</w:t>
      </w:r>
      <w:r w:rsidRPr="000C5983">
        <w:rPr>
          <w:rFonts w:hint="default"/>
        </w:rPr>
        <w:t>k na vnú</w:t>
      </w:r>
      <w:r w:rsidRPr="000C5983">
        <w:rPr>
          <w:rFonts w:hint="default"/>
        </w:rPr>
        <w:t>tornom trhu a ná</w:t>
      </w:r>
      <w:r w:rsidRPr="000C5983">
        <w:rPr>
          <w:rFonts w:hint="default"/>
        </w:rPr>
        <w:t>vrh nevyhnutný</w:t>
      </w:r>
      <w:r w:rsidRPr="000C5983">
        <w:rPr>
          <w:rFonts w:hint="default"/>
        </w:rPr>
        <w:t>ch opatrení</w:t>
      </w:r>
      <w:r w:rsidRPr="000C5983">
        <w:rPr>
          <w:rFonts w:hint="default"/>
        </w:rPr>
        <w:t xml:space="preserve"> na potlač</w:t>
      </w:r>
      <w:r w:rsidRPr="000C5983">
        <w:rPr>
          <w:rFonts w:hint="default"/>
        </w:rPr>
        <w:t>ovanie taký</w:t>
      </w:r>
      <w:r w:rsidRPr="000C5983">
        <w:rPr>
          <w:rFonts w:hint="default"/>
        </w:rPr>
        <w:t>chto praktí</w:t>
      </w:r>
      <w:r w:rsidRPr="000C5983">
        <w:rPr>
          <w:rFonts w:hint="default"/>
        </w:rPr>
        <w:t>k na ú</w:t>
      </w:r>
      <w:r w:rsidRPr="000C5983">
        <w:rPr>
          <w:rFonts w:hint="default"/>
        </w:rPr>
        <w:t>rovni EÚ</w:t>
      </w:r>
      <w:r w:rsidR="001A18C2">
        <w:t>.</w:t>
      </w:r>
    </w:p>
    <w:p w:rsidR="00BE6FEF" w:rsidRPr="000C5983" w:rsidP="00BE6FEF">
      <w:pPr>
        <w:bidi w:val="0"/>
        <w:spacing w:line="288" w:lineRule="auto"/>
      </w:pPr>
    </w:p>
    <w:p w:rsidR="00BE6FEF" w:rsidRPr="000C5983" w:rsidP="00BE6FEF">
      <w:pPr>
        <w:bidi w:val="0"/>
        <w:spacing w:line="288" w:lineRule="auto"/>
        <w:rPr>
          <w:rFonts w:hint="default"/>
        </w:rPr>
      </w:pPr>
      <w:r w:rsidRPr="000C5983">
        <w:rPr>
          <w:rFonts w:hint="default"/>
        </w:rPr>
        <w:t>EK stanovila cieľ</w:t>
      </w:r>
      <w:r w:rsidRPr="000C5983">
        <w:rPr>
          <w:rFonts w:hint="default"/>
        </w:rPr>
        <w:t xml:space="preserve"> zvýš</w:t>
      </w:r>
      <w:r w:rsidRPr="000C5983">
        <w:rPr>
          <w:rFonts w:hint="default"/>
        </w:rPr>
        <w:t>iť</w:t>
      </w:r>
      <w:r w:rsidRPr="000C5983">
        <w:rPr>
          <w:rFonts w:hint="default"/>
        </w:rPr>
        <w:t xml:space="preserve"> transparentnosť</w:t>
      </w:r>
      <w:r w:rsidRPr="000C5983">
        <w:rPr>
          <w:rFonts w:hint="default"/>
        </w:rPr>
        <w:t xml:space="preserve"> v </w:t>
      </w:r>
      <w:r w:rsidRPr="000C5983">
        <w:rPr>
          <w:rFonts w:hint="default"/>
        </w:rPr>
        <w:t>reť</w:t>
      </w:r>
      <w:r w:rsidRPr="000C5983">
        <w:rPr>
          <w:rFonts w:hint="default"/>
        </w:rPr>
        <w:t>azci zá</w:t>
      </w:r>
      <w:r w:rsidRPr="000C5983">
        <w:rPr>
          <w:rFonts w:hint="default"/>
        </w:rPr>
        <w:t>sobovania potravinami rô</w:t>
      </w:r>
      <w:r w:rsidRPr="000C5983">
        <w:rPr>
          <w:rFonts w:hint="default"/>
        </w:rPr>
        <w:t>znymi opatren</w:t>
      </w:r>
      <w:r w:rsidRPr="000C5983">
        <w:rPr>
          <w:rFonts w:hint="default"/>
        </w:rPr>
        <w:t>iami, napr. vydá</w:t>
      </w:r>
      <w:r w:rsidRPr="000C5983">
        <w:rPr>
          <w:rFonts w:hint="default"/>
        </w:rPr>
        <w:t>vaní</w:t>
      </w:r>
      <w:r w:rsidRPr="000C5983">
        <w:rPr>
          <w:rFonts w:hint="default"/>
        </w:rPr>
        <w:t>m Euró</w:t>
      </w:r>
      <w:r w:rsidRPr="000C5983">
        <w:rPr>
          <w:rFonts w:hint="default"/>
        </w:rPr>
        <w:t>pskeho potravinové</w:t>
      </w:r>
      <w:r w:rsidRPr="000C5983">
        <w:rPr>
          <w:rFonts w:hint="default"/>
        </w:rPr>
        <w:t>ho cenové</w:t>
      </w:r>
      <w:r w:rsidRPr="000C5983">
        <w:rPr>
          <w:rFonts w:hint="default"/>
        </w:rPr>
        <w:t>ho monitoringu, zriadení</w:t>
      </w:r>
      <w:r w:rsidRPr="000C5983">
        <w:rPr>
          <w:rFonts w:hint="default"/>
        </w:rPr>
        <w:t>m  internetovej služ</w:t>
      </w:r>
      <w:r w:rsidRPr="000C5983">
        <w:rPr>
          <w:rFonts w:hint="default"/>
        </w:rPr>
        <w:t>by porovná</w:t>
      </w:r>
      <w:r w:rsidRPr="000C5983">
        <w:rPr>
          <w:rFonts w:hint="default"/>
        </w:rPr>
        <w:t>vajú</w:t>
      </w:r>
      <w:r w:rsidRPr="000C5983">
        <w:rPr>
          <w:rFonts w:hint="default"/>
        </w:rPr>
        <w:t>cej maloobchodné</w:t>
      </w:r>
      <w:r w:rsidRPr="000C5983">
        <w:rPr>
          <w:rFonts w:hint="default"/>
        </w:rPr>
        <w:t xml:space="preserve"> ceny a</w:t>
      </w:r>
      <w:r w:rsidR="001A18C2">
        <w:t> </w:t>
      </w:r>
      <w:r w:rsidRPr="000C5983">
        <w:rPr>
          <w:rFonts w:hint="default"/>
        </w:rPr>
        <w:t>pod. Väčš</w:t>
      </w:r>
      <w:r w:rsidRPr="000C5983">
        <w:rPr>
          <w:rFonts w:hint="default"/>
        </w:rPr>
        <w:t>ina č</w:t>
      </w:r>
      <w:r w:rsidRPr="000C5983">
        <w:rPr>
          <w:rFonts w:hint="default"/>
        </w:rPr>
        <w:t>lenský</w:t>
      </w:r>
      <w:r w:rsidRPr="000C5983">
        <w:rPr>
          <w:rFonts w:hint="default"/>
        </w:rPr>
        <w:t>ch š</w:t>
      </w:r>
      <w:r w:rsidRPr="000C5983">
        <w:rPr>
          <w:rFonts w:hint="default"/>
        </w:rPr>
        <w:t>tá</w:t>
      </w:r>
      <w:r w:rsidRPr="000C5983">
        <w:rPr>
          <w:rFonts w:hint="default"/>
        </w:rPr>
        <w:t>tov podporuje zmenu súč</w:t>
      </w:r>
      <w:r w:rsidRPr="000C5983">
        <w:rPr>
          <w:rFonts w:hint="default"/>
        </w:rPr>
        <w:t>asnej regulá</w:t>
      </w:r>
      <w:r w:rsidRPr="000C5983">
        <w:rPr>
          <w:rFonts w:hint="default"/>
        </w:rPr>
        <w:t>cie reť</w:t>
      </w:r>
      <w:r w:rsidRPr="000C5983">
        <w:rPr>
          <w:rFonts w:hint="default"/>
        </w:rPr>
        <w:t>azca zá</w:t>
      </w:r>
      <w:r w:rsidRPr="000C5983">
        <w:rPr>
          <w:rFonts w:hint="default"/>
        </w:rPr>
        <w:t>sobovania potravinami v </w:t>
      </w:r>
      <w:r w:rsidRPr="000C5983">
        <w:rPr>
          <w:rFonts w:hint="default"/>
        </w:rPr>
        <w:t>EÚ</w:t>
      </w:r>
      <w:r w:rsidRPr="000C5983">
        <w:rPr>
          <w:rFonts w:hint="default"/>
        </w:rPr>
        <w:t>, prič</w:t>
      </w:r>
      <w:r w:rsidRPr="000C5983">
        <w:rPr>
          <w:rFonts w:hint="default"/>
        </w:rPr>
        <w:t>om dô</w:t>
      </w:r>
      <w:r w:rsidRPr="000C5983">
        <w:rPr>
          <w:rFonts w:hint="default"/>
        </w:rPr>
        <w:t>raz sa kl</w:t>
      </w:r>
      <w:r w:rsidRPr="000C5983">
        <w:rPr>
          <w:rFonts w:hint="default"/>
        </w:rPr>
        <w:t>adie na zaistenie vyváž</w:t>
      </w:r>
      <w:r w:rsidRPr="000C5983">
        <w:rPr>
          <w:rFonts w:hint="default"/>
        </w:rPr>
        <w:t>enosti „</w:t>
      </w:r>
      <w:r w:rsidRPr="000C5983">
        <w:rPr>
          <w:rFonts w:hint="default"/>
        </w:rPr>
        <w:t>vyjedná</w:t>
      </w:r>
      <w:r w:rsidRPr="000C5983">
        <w:rPr>
          <w:rFonts w:hint="default"/>
        </w:rPr>
        <w:t>vacej sily“</w:t>
      </w:r>
      <w:r w:rsidRPr="000C5983">
        <w:rPr>
          <w:rFonts w:hint="default"/>
        </w:rPr>
        <w:t xml:space="preserve"> medzi úč</w:t>
      </w:r>
      <w:r w:rsidRPr="000C5983">
        <w:rPr>
          <w:rFonts w:hint="default"/>
        </w:rPr>
        <w:t>astní</w:t>
      </w:r>
      <w:r w:rsidRPr="000C5983">
        <w:rPr>
          <w:rFonts w:hint="default"/>
        </w:rPr>
        <w:t>kmi v celom reť</w:t>
      </w:r>
      <w:r w:rsidRPr="000C5983">
        <w:rPr>
          <w:rFonts w:hint="default"/>
        </w:rPr>
        <w:t>azci v </w:t>
      </w:r>
      <w:r w:rsidRPr="000C5983">
        <w:rPr>
          <w:rFonts w:hint="default"/>
        </w:rPr>
        <w:t>zá</w:t>
      </w:r>
      <w:r w:rsidRPr="000C5983">
        <w:rPr>
          <w:rFonts w:hint="default"/>
        </w:rPr>
        <w:t>ujme pr</w:t>
      </w:r>
      <w:r>
        <w:t>v</w:t>
      </w:r>
      <w:r w:rsidRPr="000C5983">
        <w:rPr>
          <w:rFonts w:hint="default"/>
        </w:rPr>
        <w:t>ový</w:t>
      </w:r>
      <w:r w:rsidRPr="000C5983">
        <w:rPr>
          <w:rFonts w:hint="default"/>
        </w:rPr>
        <w:t>robcov, spracovateľ</w:t>
      </w:r>
      <w:r w:rsidRPr="000C5983">
        <w:rPr>
          <w:rFonts w:hint="default"/>
        </w:rPr>
        <w:t>ov a spotrebiteľ</w:t>
      </w:r>
      <w:r w:rsidRPr="000C5983">
        <w:rPr>
          <w:rFonts w:hint="default"/>
        </w:rPr>
        <w:t>ov. Jedná</w:t>
      </w:r>
      <w:r w:rsidRPr="000C5983">
        <w:rPr>
          <w:rFonts w:hint="default"/>
        </w:rPr>
        <w:t xml:space="preserve"> </w:t>
      </w:r>
      <w:r w:rsidR="001A18C2">
        <w:t xml:space="preserve">sa </w:t>
      </w:r>
      <w:r w:rsidRPr="000C5983">
        <w:rPr>
          <w:rFonts w:hint="default"/>
        </w:rPr>
        <w:t>vš</w:t>
      </w:r>
      <w:r w:rsidRPr="000C5983">
        <w:rPr>
          <w:rFonts w:hint="default"/>
        </w:rPr>
        <w:t>ak o veľ</w:t>
      </w:r>
      <w:r w:rsidRPr="000C5983">
        <w:rPr>
          <w:rFonts w:hint="default"/>
        </w:rPr>
        <w:t>mi komplexnú</w:t>
      </w:r>
      <w:r w:rsidRPr="000C5983">
        <w:rPr>
          <w:rFonts w:hint="default"/>
        </w:rPr>
        <w:t xml:space="preserve"> problematiku a nie vš</w:t>
      </w:r>
      <w:r w:rsidRPr="000C5983">
        <w:rPr>
          <w:rFonts w:hint="default"/>
        </w:rPr>
        <w:t xml:space="preserve">etky </w:t>
      </w:r>
      <w:r>
        <w:rPr>
          <w:rFonts w:hint="default"/>
        </w:rPr>
        <w:t>č</w:t>
      </w:r>
      <w:r>
        <w:rPr>
          <w:rFonts w:hint="default"/>
        </w:rPr>
        <w:t>lenské</w:t>
      </w:r>
      <w:r>
        <w:rPr>
          <w:rFonts w:hint="default"/>
        </w:rPr>
        <w:t xml:space="preserve"> š</w:t>
      </w:r>
      <w:r>
        <w:rPr>
          <w:rFonts w:hint="default"/>
        </w:rPr>
        <w:t>tá</w:t>
      </w:r>
      <w:r>
        <w:rPr>
          <w:rFonts w:hint="default"/>
        </w:rPr>
        <w:t>ty</w:t>
      </w:r>
      <w:r w:rsidRPr="000C5983">
        <w:t xml:space="preserve"> </w:t>
      </w:r>
      <w:r>
        <w:t>vyjadrili podporu</w:t>
      </w:r>
      <w:r w:rsidRPr="000C5983">
        <w:rPr>
          <w:rFonts w:hint="default"/>
        </w:rPr>
        <w:t>, pretož</w:t>
      </w:r>
      <w:r w:rsidRPr="000C5983">
        <w:rPr>
          <w:rFonts w:hint="default"/>
        </w:rPr>
        <w:t>e so sebou nesie zá</w:t>
      </w:r>
      <w:r w:rsidRPr="000C5983">
        <w:rPr>
          <w:rFonts w:hint="default"/>
        </w:rPr>
        <w:t>sah</w:t>
      </w:r>
      <w:r w:rsidRPr="000C5983">
        <w:rPr>
          <w:rFonts w:hint="default"/>
        </w:rPr>
        <w:t xml:space="preserve">y do </w:t>
      </w:r>
      <w:r>
        <w:rPr>
          <w:rFonts w:hint="default"/>
        </w:rPr>
        <w:t>citlivý</w:t>
      </w:r>
      <w:r>
        <w:rPr>
          <w:rFonts w:hint="default"/>
        </w:rPr>
        <w:t xml:space="preserve">ch </w:t>
      </w:r>
      <w:r w:rsidR="0054072E">
        <w:t>nariad</w:t>
      </w:r>
      <w:r w:rsidRPr="000C5983">
        <w:rPr>
          <w:rFonts w:hint="default"/>
        </w:rPr>
        <w:t>ení</w:t>
      </w:r>
      <w:r w:rsidRPr="000C5983">
        <w:rPr>
          <w:rFonts w:hint="default"/>
        </w:rPr>
        <w:t xml:space="preserve"> o voľ</w:t>
      </w:r>
      <w:r w:rsidRPr="000C5983">
        <w:rPr>
          <w:rFonts w:hint="default"/>
        </w:rPr>
        <w:t xml:space="preserve">nej konkurencii, </w:t>
      </w:r>
      <w:r w:rsidR="0054072E">
        <w:t>nariad</w:t>
      </w:r>
      <w:r w:rsidRPr="000C5983">
        <w:rPr>
          <w:rFonts w:hint="default"/>
        </w:rPr>
        <w:t>ení</w:t>
      </w:r>
      <w:r w:rsidRPr="000C5983">
        <w:rPr>
          <w:rFonts w:hint="default"/>
        </w:rPr>
        <w:t xml:space="preserve"> tý</w:t>
      </w:r>
      <w:r w:rsidRPr="000C5983">
        <w:rPr>
          <w:rFonts w:hint="default"/>
        </w:rPr>
        <w:t>kajú</w:t>
      </w:r>
      <w:r w:rsidRPr="000C5983">
        <w:rPr>
          <w:rFonts w:hint="default"/>
        </w:rPr>
        <w:t>cich sa ustanovení</w:t>
      </w:r>
      <w:r w:rsidRPr="000C5983">
        <w:rPr>
          <w:rFonts w:hint="default"/>
        </w:rPr>
        <w:t xml:space="preserve"> Jednotnej spoloč</w:t>
      </w:r>
      <w:r w:rsidRPr="000C5983">
        <w:rPr>
          <w:rFonts w:hint="default"/>
        </w:rPr>
        <w:t>nej organizá</w:t>
      </w:r>
      <w:r w:rsidRPr="000C5983">
        <w:rPr>
          <w:rFonts w:hint="default"/>
        </w:rPr>
        <w:t>cie trhu (zjednoduš</w:t>
      </w:r>
      <w:r w:rsidRPr="000C5983">
        <w:rPr>
          <w:rFonts w:hint="default"/>
        </w:rPr>
        <w:t>enie pô</w:t>
      </w:r>
      <w:r w:rsidRPr="000C5983">
        <w:rPr>
          <w:rFonts w:hint="default"/>
        </w:rPr>
        <w:t>vodnej CMO) atď</w:t>
      </w:r>
      <w:r w:rsidRPr="000C5983">
        <w:rPr>
          <w:rFonts w:hint="default"/>
        </w:rPr>
        <w:t xml:space="preserve">. </w:t>
      </w:r>
    </w:p>
    <w:p w:rsidR="00BE6FEF" w:rsidRPr="000C5983" w:rsidP="00BE6FEF">
      <w:pPr>
        <w:bidi w:val="0"/>
        <w:spacing w:line="288" w:lineRule="auto"/>
        <w:rPr>
          <w:rFonts w:hint="default"/>
        </w:rPr>
      </w:pPr>
      <w:r>
        <w:t xml:space="preserve">    </w:t>
      </w:r>
      <w:r w:rsidRPr="000C5983">
        <w:t xml:space="preserve">V roku 2010 sa dosiahol konsenzus </w:t>
      </w:r>
      <w:r>
        <w:rPr>
          <w:rFonts w:hint="default"/>
        </w:rPr>
        <w:t>č</w:t>
      </w:r>
      <w:r>
        <w:rPr>
          <w:rFonts w:hint="default"/>
        </w:rPr>
        <w:t>lenský</w:t>
      </w:r>
      <w:r>
        <w:rPr>
          <w:rFonts w:hint="default"/>
        </w:rPr>
        <w:t>ch š</w:t>
      </w:r>
      <w:r>
        <w:rPr>
          <w:rFonts w:hint="default"/>
        </w:rPr>
        <w:t>tá</w:t>
      </w:r>
      <w:r>
        <w:rPr>
          <w:rFonts w:hint="default"/>
        </w:rPr>
        <w:t>tov na vypracovaní</w:t>
      </w:r>
      <w:r>
        <w:rPr>
          <w:rFonts w:hint="default"/>
        </w:rPr>
        <w:t xml:space="preserve"> sady</w:t>
      </w:r>
      <w:r w:rsidRPr="000C5983">
        <w:rPr>
          <w:rFonts w:hint="default"/>
        </w:rPr>
        <w:t xml:space="preserve"> š</w:t>
      </w:r>
      <w:r w:rsidRPr="000C5983">
        <w:rPr>
          <w:rFonts w:hint="default"/>
        </w:rPr>
        <w:t>tandardizovaný</w:t>
      </w:r>
      <w:r w:rsidRPr="000C5983">
        <w:rPr>
          <w:rFonts w:hint="default"/>
        </w:rPr>
        <w:t>ch kontrakto</w:t>
      </w:r>
      <w:r w:rsidRPr="000C5983">
        <w:rPr>
          <w:rFonts w:hint="default"/>
        </w:rPr>
        <w:t>v pre agropotraviná</w:t>
      </w:r>
      <w:r w:rsidRPr="000C5983">
        <w:rPr>
          <w:rFonts w:hint="default"/>
        </w:rPr>
        <w:t>rsky sektor</w:t>
      </w:r>
      <w:r>
        <w:rPr>
          <w:rFonts w:hint="default"/>
        </w:rPr>
        <w:t>, ale pod podmienkou, ž</w:t>
      </w:r>
      <w:r>
        <w:rPr>
          <w:rFonts w:hint="default"/>
        </w:rPr>
        <w:t xml:space="preserve">e </w:t>
      </w:r>
      <w:r w:rsidRPr="000C5983">
        <w:rPr>
          <w:rFonts w:hint="default"/>
        </w:rPr>
        <w:t>ich použ</w:t>
      </w:r>
      <w:r w:rsidRPr="000C5983">
        <w:rPr>
          <w:rFonts w:hint="default"/>
        </w:rPr>
        <w:t>itie v jednotlivý</w:t>
      </w:r>
      <w:r w:rsidRPr="000C5983">
        <w:rPr>
          <w:rFonts w:hint="default"/>
        </w:rPr>
        <w:t>ch š</w:t>
      </w:r>
      <w:r w:rsidRPr="000C5983">
        <w:rPr>
          <w:rFonts w:hint="default"/>
        </w:rPr>
        <w:t>tá</w:t>
      </w:r>
      <w:r w:rsidRPr="000C5983">
        <w:rPr>
          <w:rFonts w:hint="default"/>
        </w:rPr>
        <w:t>toch bude dobrovoľ</w:t>
      </w:r>
      <w:r w:rsidRPr="000C5983">
        <w:rPr>
          <w:rFonts w:hint="default"/>
        </w:rPr>
        <w:t>né</w:t>
      </w:r>
      <w:r w:rsidRPr="000C5983">
        <w:rPr>
          <w:rFonts w:hint="default"/>
        </w:rPr>
        <w:t>. EK sa sú</w:t>
      </w:r>
      <w:r w:rsidRPr="000C5983">
        <w:rPr>
          <w:rFonts w:hint="default"/>
        </w:rPr>
        <w:t>stredí</w:t>
      </w:r>
      <w:r w:rsidRPr="000C5983">
        <w:rPr>
          <w:rFonts w:hint="default"/>
        </w:rPr>
        <w:t xml:space="preserve"> na zdokona</w:t>
      </w:r>
      <w:r>
        <w:rPr>
          <w:rFonts w:hint="default"/>
        </w:rPr>
        <w:t>ľ</w:t>
      </w:r>
      <w:r>
        <w:rPr>
          <w:rFonts w:hint="default"/>
        </w:rPr>
        <w:t>ovanie š</w:t>
      </w:r>
      <w:r>
        <w:rPr>
          <w:rFonts w:hint="default"/>
        </w:rPr>
        <w:t>truktú</w:t>
      </w:r>
      <w:r>
        <w:rPr>
          <w:rFonts w:hint="default"/>
        </w:rPr>
        <w:t>ry a konsolidá</w:t>
      </w:r>
      <w:r>
        <w:rPr>
          <w:rFonts w:hint="default"/>
        </w:rPr>
        <w:t>ciu</w:t>
      </w:r>
      <w:r w:rsidRPr="000C5983">
        <w:rPr>
          <w:rFonts w:hint="default"/>
        </w:rPr>
        <w:t xml:space="preserve"> agropotraviná</w:t>
      </w:r>
      <w:r w:rsidRPr="000C5983">
        <w:rPr>
          <w:rFonts w:hint="default"/>
        </w:rPr>
        <w:t>rskeho sektora, zvyš</w:t>
      </w:r>
      <w:r w:rsidRPr="000C5983">
        <w:rPr>
          <w:rFonts w:hint="default"/>
        </w:rPr>
        <w:t>ovanie transparentnosti, boj s nekalý</w:t>
      </w:r>
      <w:r w:rsidRPr="000C5983">
        <w:rPr>
          <w:rFonts w:hint="default"/>
        </w:rPr>
        <w:t>mi obchodný</w:t>
      </w:r>
      <w:r w:rsidRPr="000C5983">
        <w:rPr>
          <w:rFonts w:hint="default"/>
        </w:rPr>
        <w:t>mi prakti</w:t>
      </w:r>
      <w:r w:rsidRPr="000C5983">
        <w:rPr>
          <w:rFonts w:hint="default"/>
        </w:rPr>
        <w:t>kami a </w:t>
      </w:r>
      <w:r w:rsidRPr="000C5983">
        <w:rPr>
          <w:rFonts w:hint="default"/>
        </w:rPr>
        <w:t>podporu samoregulač</w:t>
      </w:r>
      <w:r w:rsidRPr="000C5983">
        <w:rPr>
          <w:rFonts w:hint="default"/>
        </w:rPr>
        <w:t>ný</w:t>
      </w:r>
      <w:r w:rsidRPr="000C5983">
        <w:rPr>
          <w:rFonts w:hint="default"/>
        </w:rPr>
        <w:t>ch iniciatí</w:t>
      </w:r>
      <w:r w:rsidRPr="000C5983">
        <w:rPr>
          <w:rFonts w:hint="default"/>
        </w:rPr>
        <w:t>v.</w:t>
      </w:r>
    </w:p>
    <w:p w:rsidR="00BE6FEF" w:rsidRPr="009B18DD" w:rsidP="00BE6FEF">
      <w:pPr>
        <w:bidi w:val="0"/>
        <w:spacing w:line="288" w:lineRule="auto"/>
      </w:pPr>
    </w:p>
    <w:p w:rsidR="00BE6FEF" w:rsidRPr="009B18DD" w:rsidP="00023586">
      <w:pPr>
        <w:bidi w:val="0"/>
        <w:spacing w:line="288" w:lineRule="auto"/>
        <w:ind w:firstLine="0"/>
        <w:rPr>
          <w:rFonts w:hint="default"/>
          <w:b/>
          <w:i/>
        </w:rPr>
      </w:pPr>
      <w:r w:rsidRPr="009B18DD">
        <w:rPr>
          <w:rFonts w:hint="default"/>
          <w:b/>
          <w:i/>
        </w:rPr>
        <w:t>Zmeny legislatí</w:t>
      </w:r>
      <w:r w:rsidRPr="009B18DD">
        <w:rPr>
          <w:rFonts w:hint="default"/>
          <w:b/>
          <w:i/>
        </w:rPr>
        <w:t>vy SPP</w:t>
      </w:r>
    </w:p>
    <w:p w:rsidR="00BE6FEF" w:rsidRPr="000C5983" w:rsidP="00BE6FEF">
      <w:pPr>
        <w:bidi w:val="0"/>
        <w:spacing w:line="288" w:lineRule="auto"/>
        <w:rPr>
          <w:rFonts w:hint="default"/>
          <w:iCs/>
        </w:rPr>
      </w:pPr>
      <w:r>
        <w:t xml:space="preserve">   </w:t>
      </w:r>
      <w:r w:rsidRPr="000C5983">
        <w:t>V </w:t>
      </w:r>
      <w:r w:rsidRPr="000C5983">
        <w:rPr>
          <w:rFonts w:hint="default"/>
        </w:rPr>
        <w:t>rá</w:t>
      </w:r>
      <w:r w:rsidRPr="000C5983">
        <w:rPr>
          <w:rFonts w:hint="default"/>
        </w:rPr>
        <w:t>mci legislatí</w:t>
      </w:r>
      <w:r w:rsidRPr="000C5983">
        <w:rPr>
          <w:rFonts w:hint="default"/>
        </w:rPr>
        <w:t>vy SPP bolo v </w:t>
      </w:r>
      <w:r w:rsidRPr="000C5983">
        <w:rPr>
          <w:rFonts w:hint="default"/>
        </w:rPr>
        <w:t>roku 2010 schvá</w:t>
      </w:r>
      <w:r w:rsidRPr="000C5983">
        <w:rPr>
          <w:rFonts w:hint="default"/>
        </w:rPr>
        <w:t>lený</w:t>
      </w:r>
      <w:r w:rsidRPr="000C5983">
        <w:rPr>
          <w:rFonts w:hint="default"/>
        </w:rPr>
        <w:t>ch množ</w:t>
      </w:r>
      <w:r w:rsidRPr="000C5983">
        <w:rPr>
          <w:rFonts w:hint="default"/>
        </w:rPr>
        <w:t xml:space="preserve">stvo </w:t>
      </w:r>
      <w:r w:rsidR="0054072E">
        <w:t>nariad</w:t>
      </w:r>
      <w:r w:rsidRPr="000C5983">
        <w:rPr>
          <w:rFonts w:hint="default"/>
        </w:rPr>
        <w:t>ení</w:t>
      </w:r>
      <w:r w:rsidRPr="000C5983">
        <w:rPr>
          <w:rFonts w:hint="default"/>
        </w:rPr>
        <w:t>, smerní</w:t>
      </w:r>
      <w:r w:rsidRPr="000C5983">
        <w:rPr>
          <w:rFonts w:hint="default"/>
        </w:rPr>
        <w:t>c a </w:t>
      </w:r>
      <w:r w:rsidRPr="000C5983">
        <w:rPr>
          <w:rFonts w:hint="default"/>
        </w:rPr>
        <w:t>rozhodnutí</w:t>
      </w:r>
      <w:r w:rsidRPr="000C5983">
        <w:rPr>
          <w:rFonts w:hint="default"/>
        </w:rPr>
        <w:t>. Medzi najdô</w:t>
      </w:r>
      <w:r w:rsidRPr="000C5983">
        <w:rPr>
          <w:rFonts w:hint="default"/>
        </w:rPr>
        <w:t>lež</w:t>
      </w:r>
      <w:r w:rsidRPr="000C5983">
        <w:rPr>
          <w:rFonts w:hint="default"/>
        </w:rPr>
        <w:t>itejš</w:t>
      </w:r>
      <w:r w:rsidRPr="000C5983">
        <w:rPr>
          <w:rFonts w:hint="default"/>
        </w:rPr>
        <w:t xml:space="preserve">ie z nich patrili: </w:t>
      </w:r>
      <w:r w:rsidR="0054072E">
        <w:rPr>
          <w:b/>
        </w:rPr>
        <w:t>nariad</w:t>
      </w:r>
      <w:r w:rsidRPr="000C5983">
        <w:rPr>
          <w:rFonts w:hint="default"/>
          <w:b/>
        </w:rPr>
        <w:t>enie Komisie (EÚ</w:t>
      </w:r>
      <w:r w:rsidRPr="000C5983">
        <w:rPr>
          <w:rFonts w:hint="default"/>
          <w:b/>
        </w:rPr>
        <w:t>) č</w:t>
      </w:r>
      <w:r w:rsidRPr="000C5983">
        <w:rPr>
          <w:rFonts w:hint="default"/>
          <w:b/>
        </w:rPr>
        <w:t>. 146/2010</w:t>
      </w:r>
      <w:r w:rsidR="00023586">
        <w:t xml:space="preserve"> z </w:t>
      </w:r>
      <w:r w:rsidRPr="000C5983">
        <w:rPr>
          <w:rFonts w:hint="default"/>
        </w:rPr>
        <w:t>23. februá</w:t>
      </w:r>
      <w:r w:rsidRPr="000C5983">
        <w:rPr>
          <w:rFonts w:hint="default"/>
        </w:rPr>
        <w:t>ra 2010</w:t>
      </w:r>
      <w:r w:rsidRPr="000C5983">
        <w:rPr>
          <w:rFonts w:hint="default"/>
        </w:rPr>
        <w:t>, ktorý</w:t>
      </w:r>
      <w:r w:rsidRPr="000C5983">
        <w:rPr>
          <w:rFonts w:hint="default"/>
        </w:rPr>
        <w:t>m sa mení</w:t>
      </w:r>
      <w:r w:rsidRPr="000C5983">
        <w:rPr>
          <w:rFonts w:hint="default"/>
        </w:rPr>
        <w:t xml:space="preserve"> a dopĺň</w:t>
      </w:r>
      <w:r w:rsidRPr="000C5983">
        <w:rPr>
          <w:rFonts w:hint="default"/>
        </w:rPr>
        <w:t xml:space="preserve">a </w:t>
      </w:r>
      <w:r w:rsidR="0054072E">
        <w:t>nariad</w:t>
      </w:r>
      <w:r w:rsidRPr="000C5983">
        <w:rPr>
          <w:rFonts w:hint="default"/>
        </w:rPr>
        <w:t>enie Komisie (ES) č</w:t>
      </w:r>
      <w:r w:rsidRPr="000C5983">
        <w:rPr>
          <w:rFonts w:hint="default"/>
        </w:rPr>
        <w:t>. 1122/2009, ktorý</w:t>
      </w:r>
      <w:r w:rsidRPr="000C5983">
        <w:rPr>
          <w:rFonts w:hint="default"/>
        </w:rPr>
        <w:t>m sa ustanovujú</w:t>
      </w:r>
      <w:r w:rsidRPr="000C5983">
        <w:rPr>
          <w:rFonts w:hint="default"/>
        </w:rPr>
        <w:t xml:space="preserve"> podrobné</w:t>
      </w:r>
      <w:r w:rsidRPr="000C5983">
        <w:rPr>
          <w:rFonts w:hint="default"/>
        </w:rPr>
        <w:t xml:space="preserve"> pravidlá</w:t>
      </w:r>
      <w:r w:rsidRPr="000C5983">
        <w:rPr>
          <w:rFonts w:hint="default"/>
        </w:rPr>
        <w:t xml:space="preserve"> vykoná</w:t>
      </w:r>
      <w:r w:rsidRPr="000C5983">
        <w:rPr>
          <w:rFonts w:hint="default"/>
        </w:rPr>
        <w:t xml:space="preserve">vania </w:t>
      </w:r>
      <w:r w:rsidR="0054072E">
        <w:t>nariad</w:t>
      </w:r>
      <w:r w:rsidRPr="000C5983">
        <w:t>enia Rad</w:t>
      </w:r>
      <w:r w:rsidR="00023586">
        <w:rPr>
          <w:rFonts w:hint="default"/>
        </w:rPr>
        <w:t>y (ES) č</w:t>
      </w:r>
      <w:r w:rsidR="00023586">
        <w:rPr>
          <w:rFonts w:hint="default"/>
        </w:rPr>
        <w:t>. 73/2009, pokiaľ</w:t>
      </w:r>
      <w:r w:rsidR="00023586">
        <w:rPr>
          <w:rFonts w:hint="default"/>
        </w:rPr>
        <w:t xml:space="preserve"> ide o </w:t>
      </w:r>
      <w:r w:rsidRPr="000C5983">
        <w:rPr>
          <w:rFonts w:hint="default"/>
        </w:rPr>
        <w:t>kríž</w:t>
      </w:r>
      <w:r w:rsidRPr="000C5983">
        <w:rPr>
          <w:rFonts w:hint="default"/>
        </w:rPr>
        <w:t>ové</w:t>
      </w:r>
      <w:r w:rsidRPr="000C5983">
        <w:rPr>
          <w:rFonts w:hint="default"/>
        </w:rPr>
        <w:t xml:space="preserve"> plnenie, modulá</w:t>
      </w:r>
      <w:r w:rsidRPr="000C5983">
        <w:rPr>
          <w:rFonts w:hint="default"/>
        </w:rPr>
        <w:t>ciu a integrovaný</w:t>
      </w:r>
      <w:r w:rsidRPr="000C5983">
        <w:rPr>
          <w:rFonts w:hint="default"/>
        </w:rPr>
        <w:t xml:space="preserve"> sprá</w:t>
      </w:r>
      <w:r w:rsidRPr="000C5983">
        <w:rPr>
          <w:rFonts w:hint="default"/>
        </w:rPr>
        <w:t>vny a kontrolný</w:t>
      </w:r>
      <w:r w:rsidRPr="000C5983">
        <w:rPr>
          <w:rFonts w:hint="default"/>
        </w:rPr>
        <w:t xml:space="preserve"> systé</w:t>
      </w:r>
      <w:r w:rsidRPr="000C5983">
        <w:rPr>
          <w:rFonts w:hint="default"/>
        </w:rPr>
        <w:t>m v rá</w:t>
      </w:r>
      <w:r w:rsidRPr="000C5983">
        <w:rPr>
          <w:rFonts w:hint="default"/>
        </w:rPr>
        <w:t>mci sché</w:t>
      </w:r>
      <w:r w:rsidRPr="000C5983">
        <w:rPr>
          <w:rFonts w:hint="default"/>
        </w:rPr>
        <w:t>m priamej podpo</w:t>
      </w:r>
      <w:r w:rsidRPr="000C5983">
        <w:rPr>
          <w:rFonts w:hint="default"/>
        </w:rPr>
        <w:t>ry pre poľ</w:t>
      </w:r>
      <w:r w:rsidRPr="000C5983">
        <w:rPr>
          <w:rFonts w:hint="default"/>
        </w:rPr>
        <w:t>nohospodá</w:t>
      </w:r>
      <w:r w:rsidRPr="000C5983">
        <w:rPr>
          <w:rFonts w:hint="default"/>
        </w:rPr>
        <w:t>rov ustanovený</w:t>
      </w:r>
      <w:r w:rsidRPr="000C5983">
        <w:rPr>
          <w:rFonts w:hint="default"/>
        </w:rPr>
        <w:t>ch uvedený</w:t>
      </w:r>
      <w:r w:rsidRPr="000C5983">
        <w:rPr>
          <w:rFonts w:hint="default"/>
        </w:rPr>
        <w:t xml:space="preserve">m </w:t>
      </w:r>
      <w:r w:rsidR="0054072E">
        <w:t>nariad</w:t>
      </w:r>
      <w:r w:rsidRPr="000C5983">
        <w:rPr>
          <w:rFonts w:hint="default"/>
        </w:rPr>
        <w:t>ení</w:t>
      </w:r>
      <w:r w:rsidRPr="000C5983">
        <w:rPr>
          <w:rFonts w:hint="default"/>
        </w:rPr>
        <w:t>m, ako aj podrobné</w:t>
      </w:r>
      <w:r w:rsidRPr="000C5983">
        <w:rPr>
          <w:rFonts w:hint="default"/>
        </w:rPr>
        <w:t xml:space="preserve"> pravidlá</w:t>
      </w:r>
      <w:r w:rsidRPr="000C5983">
        <w:rPr>
          <w:rFonts w:hint="default"/>
        </w:rPr>
        <w:t xml:space="preserve"> vykoná</w:t>
      </w:r>
      <w:r w:rsidRPr="000C5983">
        <w:rPr>
          <w:rFonts w:hint="default"/>
        </w:rPr>
        <w:t xml:space="preserve">vania </w:t>
      </w:r>
      <w:r w:rsidR="0054072E">
        <w:t>nariad</w:t>
      </w:r>
      <w:r w:rsidRPr="000C5983">
        <w:rPr>
          <w:rFonts w:hint="default"/>
        </w:rPr>
        <w:t>enia Rady (ES) č</w:t>
      </w:r>
      <w:r w:rsidRPr="000C5983">
        <w:rPr>
          <w:rFonts w:hint="default"/>
        </w:rPr>
        <w:t>. 1234/2007,</w:t>
      </w:r>
      <w:r w:rsidR="00023586">
        <w:rPr>
          <w:rFonts w:hint="default"/>
        </w:rPr>
        <w:t xml:space="preserve"> pokiaľ</w:t>
      </w:r>
      <w:r w:rsidR="00023586">
        <w:rPr>
          <w:rFonts w:hint="default"/>
        </w:rPr>
        <w:t xml:space="preserve"> ide o kríž</w:t>
      </w:r>
      <w:r w:rsidR="00023586">
        <w:rPr>
          <w:rFonts w:hint="default"/>
        </w:rPr>
        <w:t>ové</w:t>
      </w:r>
      <w:r w:rsidR="00023586">
        <w:rPr>
          <w:rFonts w:hint="default"/>
        </w:rPr>
        <w:t xml:space="preserve"> plnenie v </w:t>
      </w:r>
      <w:r w:rsidRPr="000C5983">
        <w:rPr>
          <w:rFonts w:hint="default"/>
        </w:rPr>
        <w:t>rá</w:t>
      </w:r>
      <w:r w:rsidRPr="000C5983">
        <w:rPr>
          <w:rFonts w:hint="default"/>
        </w:rPr>
        <w:t>mci sché</w:t>
      </w:r>
      <w:r w:rsidRPr="000C5983">
        <w:rPr>
          <w:rFonts w:hint="default"/>
        </w:rPr>
        <w:t>my podpory ustanovenej pre odvetvie vinohradní</w:t>
      </w:r>
      <w:r w:rsidRPr="000C5983">
        <w:rPr>
          <w:rFonts w:hint="default"/>
        </w:rPr>
        <w:t>ctva a </w:t>
      </w:r>
      <w:r w:rsidRPr="000C5983">
        <w:rPr>
          <w:rFonts w:hint="default"/>
        </w:rPr>
        <w:t>viná</w:t>
      </w:r>
      <w:r w:rsidRPr="000C5983">
        <w:rPr>
          <w:rFonts w:hint="default"/>
        </w:rPr>
        <w:t xml:space="preserve">rstva, </w:t>
      </w:r>
      <w:r w:rsidR="0054072E">
        <w:rPr>
          <w:b/>
        </w:rPr>
        <w:t>nariad</w:t>
      </w:r>
      <w:r w:rsidRPr="000C5983">
        <w:rPr>
          <w:rFonts w:hint="default"/>
          <w:b/>
        </w:rPr>
        <w:t>enie Komisie (EÚ</w:t>
      </w:r>
      <w:r w:rsidRPr="000C5983">
        <w:rPr>
          <w:rFonts w:hint="default"/>
          <w:b/>
        </w:rPr>
        <w:t>) č</w:t>
      </w:r>
      <w:r w:rsidRPr="000C5983">
        <w:rPr>
          <w:rFonts w:hint="default"/>
          <w:b/>
        </w:rPr>
        <w:t>. 730/2010</w:t>
      </w:r>
      <w:r w:rsidRPr="000C5983">
        <w:rPr>
          <w:rFonts w:hint="default"/>
        </w:rPr>
        <w:t xml:space="preserve"> z 13. augusta 2010, ktorý</w:t>
      </w:r>
      <w:r w:rsidRPr="000C5983">
        <w:rPr>
          <w:rFonts w:hint="default"/>
        </w:rPr>
        <w:t xml:space="preserve">m sa opravuje </w:t>
      </w:r>
      <w:r w:rsidR="0054072E">
        <w:t>nariad</w:t>
      </w:r>
      <w:r w:rsidRPr="000C5983">
        <w:t>enie (ES)</w:t>
      </w:r>
      <w:r w:rsidR="00023586">
        <w:rPr>
          <w:rFonts w:hint="default"/>
        </w:rPr>
        <w:t xml:space="preserve"> č. </w:t>
      </w:r>
      <w:r w:rsidRPr="000C5983">
        <w:rPr>
          <w:rFonts w:hint="default"/>
        </w:rPr>
        <w:t>1120/2009, ktorý</w:t>
      </w:r>
      <w:r w:rsidRPr="000C5983">
        <w:rPr>
          <w:rFonts w:hint="default"/>
        </w:rPr>
        <w:t>m sa ustanovujú</w:t>
      </w:r>
      <w:r w:rsidRPr="000C5983">
        <w:rPr>
          <w:rFonts w:hint="default"/>
        </w:rPr>
        <w:t xml:space="preserve"> podrobné</w:t>
      </w:r>
      <w:r w:rsidRPr="000C5983">
        <w:rPr>
          <w:rFonts w:hint="default"/>
        </w:rPr>
        <w:t xml:space="preserve"> pravidlá</w:t>
      </w:r>
      <w:r w:rsidRPr="000C5983">
        <w:rPr>
          <w:rFonts w:hint="default"/>
        </w:rPr>
        <w:t xml:space="preserve"> na vykoná</w:t>
      </w:r>
      <w:r w:rsidRPr="000C5983">
        <w:rPr>
          <w:rFonts w:hint="default"/>
        </w:rPr>
        <w:t>vanie rež</w:t>
      </w:r>
      <w:r w:rsidRPr="000C5983">
        <w:rPr>
          <w:rFonts w:hint="default"/>
        </w:rPr>
        <w:t>imu jednotnej platby ustanovené</w:t>
      </w:r>
      <w:r w:rsidRPr="000C5983">
        <w:rPr>
          <w:rFonts w:hint="default"/>
        </w:rPr>
        <w:t xml:space="preserve">ho v hlave III </w:t>
      </w:r>
      <w:r w:rsidR="0054072E">
        <w:t>nariad</w:t>
      </w:r>
      <w:r w:rsidRPr="000C5983">
        <w:rPr>
          <w:rFonts w:hint="default"/>
        </w:rPr>
        <w:t>enia Rady (ES) č</w:t>
      </w:r>
      <w:r w:rsidRPr="000C5983">
        <w:rPr>
          <w:rFonts w:hint="default"/>
        </w:rPr>
        <w:t>. 73/2009, ktorý</w:t>
      </w:r>
      <w:r w:rsidRPr="000C5983">
        <w:rPr>
          <w:rFonts w:hint="default"/>
        </w:rPr>
        <w:t>m sa ustanovujú</w:t>
      </w:r>
      <w:r w:rsidRPr="000C5983">
        <w:rPr>
          <w:rFonts w:hint="default"/>
        </w:rPr>
        <w:t xml:space="preserve"> spoloč</w:t>
      </w:r>
      <w:r w:rsidRPr="000C5983">
        <w:rPr>
          <w:rFonts w:hint="default"/>
        </w:rPr>
        <w:t>né</w:t>
      </w:r>
      <w:r w:rsidRPr="000C5983">
        <w:rPr>
          <w:rFonts w:hint="default"/>
        </w:rPr>
        <w:t xml:space="preserve"> pravidl</w:t>
      </w:r>
      <w:r w:rsidRPr="000C5983">
        <w:rPr>
          <w:rFonts w:hint="default"/>
        </w:rPr>
        <w:t>á</w:t>
      </w:r>
      <w:r w:rsidRPr="000C5983">
        <w:rPr>
          <w:rFonts w:hint="default"/>
        </w:rPr>
        <w:t xml:space="preserve"> rež</w:t>
      </w:r>
      <w:r w:rsidRPr="000C5983">
        <w:rPr>
          <w:rFonts w:hint="default"/>
        </w:rPr>
        <w:t>imov priamej podpory pre poľ</w:t>
      </w:r>
      <w:r w:rsidRPr="000C5983">
        <w:rPr>
          <w:rFonts w:hint="default"/>
        </w:rPr>
        <w:t>nohospodá</w:t>
      </w:r>
      <w:r w:rsidRPr="000C5983">
        <w:rPr>
          <w:rFonts w:hint="default"/>
        </w:rPr>
        <w:t>rov v rá</w:t>
      </w:r>
      <w:r w:rsidRPr="000C5983">
        <w:rPr>
          <w:rFonts w:hint="default"/>
        </w:rPr>
        <w:t>mci spoloč</w:t>
      </w:r>
      <w:r w:rsidRPr="000C5983">
        <w:rPr>
          <w:rFonts w:hint="default"/>
        </w:rPr>
        <w:t>nej poľ</w:t>
      </w:r>
      <w:r w:rsidRPr="000C5983">
        <w:rPr>
          <w:rFonts w:hint="default"/>
        </w:rPr>
        <w:t>nohospodá</w:t>
      </w:r>
      <w:r w:rsidRPr="000C5983">
        <w:rPr>
          <w:rFonts w:hint="default"/>
        </w:rPr>
        <w:t>rskej politiky</w:t>
      </w:r>
      <w:r w:rsidR="00023586">
        <w:t>,</w:t>
      </w:r>
      <w:r w:rsidRPr="000C5983">
        <w:rPr>
          <w:rFonts w:hint="default"/>
        </w:rPr>
        <w:t xml:space="preserve"> a ktorý</w:t>
      </w:r>
      <w:r w:rsidRPr="000C5983">
        <w:rPr>
          <w:rFonts w:hint="default"/>
        </w:rPr>
        <w:t>m sa ustanovujú</w:t>
      </w:r>
      <w:r w:rsidRPr="000C5983">
        <w:rPr>
          <w:rFonts w:hint="default"/>
        </w:rPr>
        <w:t xml:space="preserve"> niektoré</w:t>
      </w:r>
      <w:r w:rsidRPr="000C5983">
        <w:rPr>
          <w:rFonts w:hint="default"/>
        </w:rPr>
        <w:t xml:space="preserve"> rež</w:t>
      </w:r>
      <w:r w:rsidRPr="000C5983">
        <w:rPr>
          <w:rFonts w:hint="default"/>
        </w:rPr>
        <w:t>imy podpory pre poľ</w:t>
      </w:r>
      <w:r w:rsidRPr="000C5983">
        <w:rPr>
          <w:rFonts w:hint="default"/>
        </w:rPr>
        <w:t>nohospodá</w:t>
      </w:r>
      <w:r w:rsidRPr="000C5983">
        <w:rPr>
          <w:rFonts w:hint="default"/>
        </w:rPr>
        <w:t xml:space="preserve">rov, </w:t>
      </w:r>
      <w:r w:rsidR="0054072E">
        <w:rPr>
          <w:b/>
          <w:bCs/>
        </w:rPr>
        <w:t>nariad</w:t>
      </w:r>
      <w:r w:rsidRPr="000C5983">
        <w:rPr>
          <w:rFonts w:hint="default"/>
          <w:b/>
          <w:bCs/>
        </w:rPr>
        <w:t>enie Komisie (EÚ</w:t>
      </w:r>
      <w:r w:rsidRPr="000C5983">
        <w:rPr>
          <w:rFonts w:hint="default"/>
          <w:b/>
          <w:bCs/>
        </w:rPr>
        <w:t>) č.</w:t>
      </w:r>
      <w:r w:rsidRPr="000C5983">
        <w:rPr>
          <w:bCs/>
        </w:rPr>
        <w:t xml:space="preserve"> </w:t>
      </w:r>
      <w:r w:rsidRPr="000C5983">
        <w:rPr>
          <w:b/>
          <w:bCs/>
        </w:rPr>
        <w:t>772/2010</w:t>
      </w:r>
      <w:r w:rsidRPr="000C5983">
        <w:rPr>
          <w:rFonts w:hint="default"/>
          <w:bCs/>
        </w:rPr>
        <w:t xml:space="preserve"> z 1. septembra 2010, ktorý</w:t>
      </w:r>
      <w:r w:rsidRPr="000C5983">
        <w:rPr>
          <w:rFonts w:hint="default"/>
          <w:bCs/>
        </w:rPr>
        <w:t>m sa mení</w:t>
      </w:r>
      <w:r w:rsidRPr="000C5983">
        <w:rPr>
          <w:rFonts w:hint="default"/>
          <w:bCs/>
        </w:rPr>
        <w:t xml:space="preserve"> a dopĺň</w:t>
      </w:r>
      <w:r w:rsidRPr="000C5983">
        <w:rPr>
          <w:rFonts w:hint="default"/>
          <w:bCs/>
        </w:rPr>
        <w:t xml:space="preserve">a </w:t>
      </w:r>
      <w:r w:rsidR="0054072E">
        <w:rPr>
          <w:bCs/>
        </w:rPr>
        <w:t>nariad</w:t>
      </w:r>
      <w:r w:rsidRPr="000C5983">
        <w:rPr>
          <w:bCs/>
        </w:rPr>
        <w:t>enie (ES)</w:t>
      </w:r>
      <w:r w:rsidRPr="000C5983">
        <w:rPr>
          <w:rFonts w:hint="default"/>
          <w:bCs/>
        </w:rPr>
        <w:t xml:space="preserve"> č</w:t>
      </w:r>
      <w:r w:rsidRPr="000C5983">
        <w:rPr>
          <w:rFonts w:hint="default"/>
          <w:bCs/>
        </w:rPr>
        <w:t>. 555/2008, ktorý</w:t>
      </w:r>
      <w:r w:rsidRPr="000C5983">
        <w:rPr>
          <w:rFonts w:hint="default"/>
          <w:bCs/>
        </w:rPr>
        <w:t>m sa ustanovujú</w:t>
      </w:r>
      <w:r w:rsidRPr="000C5983">
        <w:rPr>
          <w:rFonts w:hint="default"/>
          <w:bCs/>
        </w:rPr>
        <w:t xml:space="preserve"> podrobné</w:t>
      </w:r>
      <w:r w:rsidRPr="000C5983">
        <w:rPr>
          <w:rFonts w:hint="default"/>
          <w:bCs/>
        </w:rPr>
        <w:t xml:space="preserve"> pravidlá</w:t>
      </w:r>
      <w:r w:rsidRPr="000C5983">
        <w:rPr>
          <w:rFonts w:hint="default"/>
          <w:bCs/>
        </w:rPr>
        <w:t xml:space="preserve"> vykoná</w:t>
      </w:r>
      <w:r w:rsidRPr="000C5983">
        <w:rPr>
          <w:rFonts w:hint="default"/>
          <w:bCs/>
        </w:rPr>
        <w:t xml:space="preserve">vania </w:t>
      </w:r>
      <w:r w:rsidR="0054072E">
        <w:rPr>
          <w:bCs/>
        </w:rPr>
        <w:t>nariad</w:t>
      </w:r>
      <w:r w:rsidRPr="000C5983">
        <w:rPr>
          <w:rFonts w:hint="default"/>
          <w:bCs/>
        </w:rPr>
        <w:t>enia Rady (ES) č</w:t>
      </w:r>
      <w:r w:rsidRPr="000C5983">
        <w:rPr>
          <w:rFonts w:hint="default"/>
          <w:bCs/>
        </w:rPr>
        <w:t>. 479/2008 o spoloč</w:t>
      </w:r>
      <w:r w:rsidRPr="000C5983">
        <w:rPr>
          <w:rFonts w:hint="default"/>
          <w:bCs/>
        </w:rPr>
        <w:t>nej organizá</w:t>
      </w:r>
      <w:r w:rsidRPr="000C5983">
        <w:rPr>
          <w:rFonts w:hint="default"/>
          <w:bCs/>
        </w:rPr>
        <w:t>cii trhu s ví</w:t>
      </w:r>
      <w:r w:rsidRPr="000C5983">
        <w:rPr>
          <w:rFonts w:hint="default"/>
          <w:bCs/>
        </w:rPr>
        <w:t>nom, pokiaľ</w:t>
      </w:r>
      <w:r w:rsidRPr="000C5983">
        <w:rPr>
          <w:rFonts w:hint="default"/>
          <w:bCs/>
        </w:rPr>
        <w:t xml:space="preserve"> ide o podporné</w:t>
      </w:r>
      <w:r w:rsidRPr="000C5983">
        <w:rPr>
          <w:rFonts w:hint="default"/>
          <w:bCs/>
        </w:rPr>
        <w:t xml:space="preserve"> programy, obchod s tretí</w:t>
      </w:r>
      <w:r w:rsidRPr="000C5983">
        <w:rPr>
          <w:rFonts w:hint="default"/>
          <w:bCs/>
        </w:rPr>
        <w:t>mi krajinami, vý</w:t>
      </w:r>
      <w:r w:rsidRPr="000C5983">
        <w:rPr>
          <w:rFonts w:hint="default"/>
          <w:bCs/>
        </w:rPr>
        <w:t>robný</w:t>
      </w:r>
      <w:r w:rsidRPr="000C5983">
        <w:rPr>
          <w:rFonts w:hint="default"/>
          <w:bCs/>
        </w:rPr>
        <w:t xml:space="preserve"> potenciá</w:t>
      </w:r>
      <w:r w:rsidRPr="000C5983">
        <w:rPr>
          <w:rFonts w:hint="default"/>
          <w:bCs/>
        </w:rPr>
        <w:t>l a kontroly vo viná</w:t>
      </w:r>
      <w:r w:rsidRPr="000C5983">
        <w:rPr>
          <w:rFonts w:hint="default"/>
          <w:bCs/>
        </w:rPr>
        <w:t xml:space="preserve">rskom sektore, </w:t>
      </w:r>
      <w:r w:rsidR="0054072E">
        <w:rPr>
          <w:b/>
        </w:rPr>
        <w:t>nariad</w:t>
      </w:r>
      <w:r w:rsidRPr="000C5983">
        <w:rPr>
          <w:b/>
        </w:rPr>
        <w:t>eni</w:t>
      </w:r>
      <w:r w:rsidRPr="000C5983">
        <w:rPr>
          <w:rFonts w:hint="default"/>
          <w:b/>
        </w:rPr>
        <w:t>e Komisie (EÚ</w:t>
      </w:r>
      <w:r w:rsidRPr="000C5983">
        <w:rPr>
          <w:rFonts w:hint="default"/>
          <w:b/>
        </w:rPr>
        <w:t>) č</w:t>
      </w:r>
      <w:r w:rsidRPr="000C5983">
        <w:rPr>
          <w:rFonts w:hint="default"/>
          <w:b/>
        </w:rPr>
        <w:t>. 360/2010</w:t>
      </w:r>
      <w:r w:rsidRPr="000C5983">
        <w:rPr>
          <w:rFonts w:hint="default"/>
        </w:rPr>
        <w:t xml:space="preserve"> z 27. aprí</w:t>
      </w:r>
      <w:r w:rsidRPr="000C5983">
        <w:rPr>
          <w:rFonts w:hint="default"/>
        </w:rPr>
        <w:t>la 2010, ktorý</w:t>
      </w:r>
      <w:r w:rsidRPr="000C5983">
        <w:rPr>
          <w:rFonts w:hint="default"/>
        </w:rPr>
        <w:t>m sa mení</w:t>
      </w:r>
      <w:r w:rsidRPr="000C5983">
        <w:rPr>
          <w:rFonts w:hint="default"/>
        </w:rPr>
        <w:t xml:space="preserve"> a dopĺň</w:t>
      </w:r>
      <w:r w:rsidRPr="000C5983">
        <w:rPr>
          <w:rFonts w:hint="default"/>
        </w:rPr>
        <w:t>a prí</w:t>
      </w:r>
      <w:r w:rsidRPr="000C5983">
        <w:rPr>
          <w:rFonts w:hint="default"/>
        </w:rPr>
        <w:t>loha IV a prí</w:t>
      </w:r>
      <w:r w:rsidRPr="000C5983">
        <w:rPr>
          <w:rFonts w:hint="default"/>
        </w:rPr>
        <w:t xml:space="preserve">loha VIII k </w:t>
      </w:r>
      <w:r w:rsidR="0054072E">
        <w:t>nariad</w:t>
      </w:r>
      <w:r w:rsidRPr="000C5983">
        <w:rPr>
          <w:rFonts w:hint="default"/>
        </w:rPr>
        <w:t>eniu Rady (ES) č</w:t>
      </w:r>
      <w:r w:rsidRPr="000C5983">
        <w:rPr>
          <w:rFonts w:hint="default"/>
        </w:rPr>
        <w:t>. 73/2009, ktorý</w:t>
      </w:r>
      <w:r w:rsidRPr="000C5983">
        <w:rPr>
          <w:rFonts w:hint="default"/>
        </w:rPr>
        <w:t>m sa ustanovujú</w:t>
      </w:r>
      <w:r w:rsidRPr="000C5983">
        <w:rPr>
          <w:rFonts w:hint="default"/>
        </w:rPr>
        <w:t xml:space="preserve"> spoloč</w:t>
      </w:r>
      <w:r w:rsidRPr="000C5983">
        <w:rPr>
          <w:rFonts w:hint="default"/>
        </w:rPr>
        <w:t>né</w:t>
      </w:r>
      <w:r w:rsidRPr="000C5983">
        <w:rPr>
          <w:rFonts w:hint="default"/>
        </w:rPr>
        <w:t xml:space="preserve"> pravidlá</w:t>
      </w:r>
      <w:r w:rsidRPr="000C5983">
        <w:rPr>
          <w:rFonts w:hint="default"/>
        </w:rPr>
        <w:t xml:space="preserve"> rež</w:t>
      </w:r>
      <w:r w:rsidRPr="000C5983">
        <w:rPr>
          <w:rFonts w:hint="default"/>
        </w:rPr>
        <w:t>imov priamej podpo</w:t>
      </w:r>
      <w:r w:rsidR="001A18C2">
        <w:rPr>
          <w:rFonts w:hint="default"/>
        </w:rPr>
        <w:t>ry pre poľ</w:t>
      </w:r>
      <w:r w:rsidR="001A18C2">
        <w:rPr>
          <w:rFonts w:hint="default"/>
        </w:rPr>
        <w:t>nohospodá</w:t>
      </w:r>
      <w:r w:rsidR="001A18C2">
        <w:rPr>
          <w:rFonts w:hint="default"/>
        </w:rPr>
        <w:t>rov v rá</w:t>
      </w:r>
      <w:r w:rsidR="001A18C2">
        <w:rPr>
          <w:rFonts w:hint="default"/>
        </w:rPr>
        <w:t>mci S</w:t>
      </w:r>
      <w:r w:rsidRPr="000C5983">
        <w:rPr>
          <w:rFonts w:hint="default"/>
        </w:rPr>
        <w:t>poloč</w:t>
      </w:r>
      <w:r w:rsidRPr="000C5983">
        <w:rPr>
          <w:rFonts w:hint="default"/>
        </w:rPr>
        <w:t>nej poľ</w:t>
      </w:r>
      <w:r w:rsidRPr="000C5983">
        <w:rPr>
          <w:rFonts w:hint="default"/>
        </w:rPr>
        <w:t>nohospodá</w:t>
      </w:r>
      <w:r w:rsidRPr="000C5983">
        <w:rPr>
          <w:rFonts w:hint="default"/>
        </w:rPr>
        <w:t>rskej politi</w:t>
      </w:r>
      <w:r w:rsidRPr="000C5983">
        <w:rPr>
          <w:rFonts w:hint="default"/>
        </w:rPr>
        <w:t xml:space="preserve">ky, </w:t>
      </w:r>
      <w:r w:rsidR="00CD0B27">
        <w:rPr>
          <w:b/>
        </w:rPr>
        <w:t>n</w:t>
      </w:r>
      <w:r w:rsidR="0054072E">
        <w:rPr>
          <w:b/>
        </w:rPr>
        <w:t>ariad</w:t>
      </w:r>
      <w:r w:rsidRPr="000C5983">
        <w:rPr>
          <w:rFonts w:hint="default"/>
          <w:b/>
        </w:rPr>
        <w:t>enie Komisie (EÚ</w:t>
      </w:r>
      <w:r w:rsidRPr="000C5983">
        <w:rPr>
          <w:rFonts w:hint="default"/>
          <w:b/>
        </w:rPr>
        <w:t>) č</w:t>
      </w:r>
      <w:r w:rsidRPr="000C5983">
        <w:rPr>
          <w:rFonts w:hint="default"/>
          <w:b/>
        </w:rPr>
        <w:t xml:space="preserve">. 401/2010 </w:t>
      </w:r>
      <w:r w:rsidRPr="000C5983">
        <w:rPr>
          <w:rFonts w:hint="default"/>
        </w:rPr>
        <w:t>zo 7. má</w:t>
      </w:r>
      <w:r w:rsidRPr="000C5983">
        <w:rPr>
          <w:rFonts w:hint="default"/>
        </w:rPr>
        <w:t>ja 2010, ktorý</w:t>
      </w:r>
      <w:r w:rsidRPr="000C5983">
        <w:rPr>
          <w:rFonts w:hint="default"/>
        </w:rPr>
        <w:t>m sa mení</w:t>
      </w:r>
      <w:r w:rsidRPr="000C5983">
        <w:rPr>
          <w:rFonts w:hint="default"/>
        </w:rPr>
        <w:t xml:space="preserve"> a dopĺň</w:t>
      </w:r>
      <w:r w:rsidRPr="000C5983">
        <w:rPr>
          <w:rFonts w:hint="default"/>
        </w:rPr>
        <w:t xml:space="preserve">a </w:t>
      </w:r>
      <w:r w:rsidR="0054072E">
        <w:t>nariad</w:t>
      </w:r>
      <w:r w:rsidRPr="000C5983">
        <w:rPr>
          <w:rFonts w:hint="default"/>
        </w:rPr>
        <w:t>enie Komisie (ES) č</w:t>
      </w:r>
      <w:r w:rsidRPr="000C5983">
        <w:rPr>
          <w:rFonts w:hint="default"/>
        </w:rPr>
        <w:t>. 607/2009, ktorý</w:t>
      </w:r>
      <w:r w:rsidRPr="000C5983">
        <w:rPr>
          <w:rFonts w:hint="default"/>
        </w:rPr>
        <w:t>m sa ustanovujú</w:t>
      </w:r>
      <w:r w:rsidRPr="000C5983">
        <w:rPr>
          <w:rFonts w:hint="default"/>
        </w:rPr>
        <w:t xml:space="preserve"> urč</w:t>
      </w:r>
      <w:r w:rsidRPr="000C5983">
        <w:rPr>
          <w:rFonts w:hint="default"/>
        </w:rPr>
        <w:t>ité</w:t>
      </w:r>
      <w:r w:rsidRPr="000C5983">
        <w:rPr>
          <w:rFonts w:hint="default"/>
        </w:rPr>
        <w:t xml:space="preserve"> podrobné</w:t>
      </w:r>
      <w:r w:rsidRPr="000C5983">
        <w:rPr>
          <w:rFonts w:hint="default"/>
        </w:rPr>
        <w:t xml:space="preserve"> pravidlá</w:t>
      </w:r>
      <w:r w:rsidRPr="000C5983">
        <w:rPr>
          <w:rFonts w:hint="default"/>
        </w:rPr>
        <w:t xml:space="preserve"> vykoná</w:t>
      </w:r>
      <w:r w:rsidRPr="000C5983">
        <w:rPr>
          <w:rFonts w:hint="default"/>
        </w:rPr>
        <w:t xml:space="preserve">vania </w:t>
      </w:r>
      <w:r w:rsidR="0054072E">
        <w:t>nariad</w:t>
      </w:r>
      <w:r w:rsidRPr="000C5983">
        <w:rPr>
          <w:rFonts w:hint="default"/>
        </w:rPr>
        <w:t>enia Rady (ES) č</w:t>
      </w:r>
      <w:r w:rsidRPr="000C5983">
        <w:rPr>
          <w:rFonts w:hint="default"/>
        </w:rPr>
        <w:t>. 479/2008, pokiaľ</w:t>
      </w:r>
      <w:r w:rsidRPr="000C5983">
        <w:rPr>
          <w:rFonts w:hint="default"/>
        </w:rPr>
        <w:t xml:space="preserve"> ide o chrá</w:t>
      </w:r>
      <w:r w:rsidRPr="000C5983">
        <w:rPr>
          <w:rFonts w:hint="default"/>
        </w:rPr>
        <w:t>nené</w:t>
      </w:r>
      <w:r w:rsidRPr="000C5983">
        <w:rPr>
          <w:rFonts w:hint="default"/>
        </w:rPr>
        <w:t xml:space="preserve"> označ</w:t>
      </w:r>
      <w:r w:rsidRPr="000C5983">
        <w:rPr>
          <w:rFonts w:hint="default"/>
        </w:rPr>
        <w:t>enia pô</w:t>
      </w:r>
      <w:r w:rsidRPr="000C5983">
        <w:rPr>
          <w:rFonts w:hint="default"/>
        </w:rPr>
        <w:t>vodu a zemep</w:t>
      </w:r>
      <w:r w:rsidRPr="000C5983">
        <w:rPr>
          <w:rFonts w:hint="default"/>
        </w:rPr>
        <w:t>isné</w:t>
      </w:r>
      <w:r w:rsidRPr="000C5983">
        <w:rPr>
          <w:rFonts w:hint="default"/>
        </w:rPr>
        <w:t xml:space="preserve"> označ</w:t>
      </w:r>
      <w:r w:rsidRPr="000C5983">
        <w:rPr>
          <w:rFonts w:hint="default"/>
        </w:rPr>
        <w:t>enia, tradič</w:t>
      </w:r>
      <w:r w:rsidRPr="000C5983">
        <w:rPr>
          <w:rFonts w:hint="default"/>
        </w:rPr>
        <w:t>né</w:t>
      </w:r>
      <w:r w:rsidRPr="000C5983">
        <w:rPr>
          <w:rFonts w:hint="default"/>
        </w:rPr>
        <w:t xml:space="preserve"> pojmy, označ</w:t>
      </w:r>
      <w:r w:rsidRPr="000C5983">
        <w:rPr>
          <w:rFonts w:hint="default"/>
        </w:rPr>
        <w:t>ovanie a obchodnú</w:t>
      </w:r>
      <w:r w:rsidRPr="000C5983">
        <w:rPr>
          <w:rFonts w:hint="default"/>
        </w:rPr>
        <w:t xml:space="preserve"> ú</w:t>
      </w:r>
      <w:r w:rsidRPr="000C5983">
        <w:rPr>
          <w:rFonts w:hint="default"/>
        </w:rPr>
        <w:t>pravu urč</w:t>
      </w:r>
      <w:r w:rsidRPr="000C5983">
        <w:rPr>
          <w:rFonts w:hint="default"/>
        </w:rPr>
        <w:t>itý</w:t>
      </w:r>
      <w:r w:rsidRPr="000C5983">
        <w:rPr>
          <w:rFonts w:hint="default"/>
        </w:rPr>
        <w:t>ch viná</w:t>
      </w:r>
      <w:r w:rsidRPr="000C5983">
        <w:rPr>
          <w:rFonts w:hint="default"/>
        </w:rPr>
        <w:t>rskych vý</w:t>
      </w:r>
      <w:r w:rsidRPr="000C5983">
        <w:rPr>
          <w:rFonts w:hint="default"/>
        </w:rPr>
        <w:t xml:space="preserve">robkov, </w:t>
      </w:r>
      <w:r w:rsidRPr="000C5983">
        <w:rPr>
          <w:rFonts w:hint="default"/>
          <w:b/>
        </w:rPr>
        <w:t>Rozhodnutie Komisie 2010/237/EÚ</w:t>
      </w:r>
      <w:r w:rsidRPr="000C5983">
        <w:rPr>
          <w:rFonts w:hint="default"/>
        </w:rPr>
        <w:t xml:space="preserve"> z 27. aprí</w:t>
      </w:r>
      <w:r w:rsidRPr="000C5983">
        <w:rPr>
          <w:rFonts w:hint="default"/>
        </w:rPr>
        <w:t>la 2010, ktorý</w:t>
      </w:r>
      <w:r w:rsidRPr="000C5983">
        <w:rPr>
          <w:rFonts w:hint="default"/>
        </w:rPr>
        <w:t>m sa mení</w:t>
      </w:r>
      <w:r w:rsidRPr="000C5983">
        <w:rPr>
          <w:rFonts w:hint="default"/>
        </w:rPr>
        <w:t xml:space="preserve"> a dopĺň</w:t>
      </w:r>
      <w:r w:rsidRPr="000C5983">
        <w:rPr>
          <w:rFonts w:hint="default"/>
        </w:rPr>
        <w:t>a rozhodnutie 2009/379/ES, ktorý</w:t>
      </w:r>
      <w:r w:rsidRPr="000C5983">
        <w:rPr>
          <w:rFonts w:hint="default"/>
        </w:rPr>
        <w:t>m sa podľ</w:t>
      </w:r>
      <w:r w:rsidRPr="000C5983">
        <w:rPr>
          <w:rFonts w:hint="default"/>
        </w:rPr>
        <w:t xml:space="preserve">a </w:t>
      </w:r>
      <w:r w:rsidR="0054072E">
        <w:t>nariad</w:t>
      </w:r>
      <w:r w:rsidRPr="000C5983">
        <w:rPr>
          <w:rFonts w:hint="default"/>
        </w:rPr>
        <w:t>ení</w:t>
      </w:r>
      <w:r w:rsidRPr="000C5983">
        <w:rPr>
          <w:rFonts w:hint="default"/>
        </w:rPr>
        <w:t xml:space="preserve"> Rady (ES) č</w:t>
      </w:r>
      <w:r w:rsidRPr="000C5983">
        <w:rPr>
          <w:rFonts w:hint="default"/>
        </w:rPr>
        <w:t>. 1782/2003, (ES) č</w:t>
      </w:r>
      <w:r w:rsidRPr="000C5983">
        <w:rPr>
          <w:rFonts w:hint="default"/>
        </w:rPr>
        <w:t>. 378/20</w:t>
      </w:r>
      <w:r w:rsidRPr="000C5983">
        <w:rPr>
          <w:rFonts w:hint="default"/>
        </w:rPr>
        <w:t>07, (ES) č</w:t>
      </w:r>
      <w:r w:rsidRPr="000C5983">
        <w:rPr>
          <w:rFonts w:hint="default"/>
        </w:rPr>
        <w:t>. 479/2008 a (ES) č</w:t>
      </w:r>
      <w:r w:rsidRPr="000C5983">
        <w:rPr>
          <w:rFonts w:hint="default"/>
        </w:rPr>
        <w:t>. 73/2009 stanovujú</w:t>
      </w:r>
      <w:r w:rsidRPr="000C5983">
        <w:rPr>
          <w:rFonts w:hint="default"/>
        </w:rPr>
        <w:t xml:space="preserve"> sumy, ktoré</w:t>
      </w:r>
      <w:r w:rsidRPr="000C5983">
        <w:rPr>
          <w:rFonts w:hint="default"/>
        </w:rPr>
        <w:t xml:space="preserve"> sa poskytujú</w:t>
      </w:r>
      <w:r w:rsidRPr="000C5983">
        <w:rPr>
          <w:rFonts w:hint="default"/>
        </w:rPr>
        <w:t xml:space="preserve"> EPFRV, a sumy, ktoré</w:t>
      </w:r>
      <w:r w:rsidRPr="000C5983">
        <w:rPr>
          <w:rFonts w:hint="default"/>
        </w:rPr>
        <w:t xml:space="preserve"> sú</w:t>
      </w:r>
      <w:r w:rsidRPr="000C5983">
        <w:rPr>
          <w:rFonts w:hint="default"/>
        </w:rPr>
        <w:t xml:space="preserve"> k dispozí</w:t>
      </w:r>
      <w:r w:rsidRPr="000C5983">
        <w:rPr>
          <w:rFonts w:hint="default"/>
        </w:rPr>
        <w:t>cii na vý</w:t>
      </w:r>
      <w:r w:rsidRPr="000C5983">
        <w:rPr>
          <w:rFonts w:hint="default"/>
        </w:rPr>
        <w:t xml:space="preserve">davky pre fond EPZF, </w:t>
      </w:r>
      <w:r w:rsidRPr="000C5983">
        <w:rPr>
          <w:rFonts w:hint="default"/>
          <w:b/>
        </w:rPr>
        <w:t>Rozhodnutia Komisie 2010/152/EÚ</w:t>
      </w:r>
      <w:r w:rsidRPr="000C5983">
        <w:t xml:space="preserve"> z 11. marca </w:t>
      </w:r>
      <w:smartTag w:uri="urn:schemas-microsoft-com:office:smarttags" w:element="metricconverter">
        <w:smartTagPr>
          <w:attr w:name="ProductID" w:val="2010 a"/>
        </w:smartTagPr>
        <w:r w:rsidRPr="000C5983">
          <w:t>2010 a</w:t>
        </w:r>
      </w:smartTag>
      <w:r w:rsidRPr="000C5983">
        <w:t xml:space="preserve"> </w:t>
      </w:r>
      <w:r w:rsidRPr="001D7C4F">
        <w:rPr>
          <w:rFonts w:hint="default"/>
          <w:b/>
        </w:rPr>
        <w:t>2010/399/EÚ</w:t>
      </w:r>
      <w:r w:rsidRPr="000C5983">
        <w:rPr>
          <w:rFonts w:hint="default"/>
        </w:rPr>
        <w:t xml:space="preserve"> z 15. jú</w:t>
      </w:r>
      <w:r w:rsidRPr="000C5983">
        <w:rPr>
          <w:rFonts w:hint="default"/>
        </w:rPr>
        <w:t>la 2010, ktorý</w:t>
      </w:r>
      <w:r w:rsidRPr="000C5983">
        <w:rPr>
          <w:rFonts w:hint="default"/>
        </w:rPr>
        <w:t>mi sa z financovania Euró</w:t>
      </w:r>
      <w:r w:rsidRPr="000C5983">
        <w:rPr>
          <w:rFonts w:hint="default"/>
        </w:rPr>
        <w:t>pskou ú</w:t>
      </w:r>
      <w:r w:rsidRPr="000C5983">
        <w:rPr>
          <w:rFonts w:hint="default"/>
        </w:rPr>
        <w:t>ni</w:t>
      </w:r>
      <w:r w:rsidRPr="000C5983">
        <w:rPr>
          <w:rFonts w:hint="default"/>
        </w:rPr>
        <w:t>ou vyluč</w:t>
      </w:r>
      <w:r w:rsidRPr="000C5983">
        <w:rPr>
          <w:rFonts w:hint="default"/>
        </w:rPr>
        <w:t>ujú</w:t>
      </w:r>
      <w:r w:rsidRPr="000C5983">
        <w:rPr>
          <w:rFonts w:hint="default"/>
        </w:rPr>
        <w:t xml:space="preserve"> niektoré</w:t>
      </w:r>
      <w:r w:rsidRPr="000C5983">
        <w:rPr>
          <w:rFonts w:hint="default"/>
        </w:rPr>
        <w:t xml:space="preserve"> vý</w:t>
      </w:r>
      <w:r w:rsidRPr="000C5983">
        <w:rPr>
          <w:rFonts w:hint="default"/>
        </w:rPr>
        <w:t>davky vynalož</w:t>
      </w:r>
      <w:r w:rsidRPr="000C5983">
        <w:rPr>
          <w:rFonts w:hint="default"/>
        </w:rPr>
        <w:t>ené</w:t>
      </w:r>
      <w:r w:rsidRPr="000C5983">
        <w:rPr>
          <w:rFonts w:hint="default"/>
        </w:rPr>
        <w:t xml:space="preserve"> č</w:t>
      </w:r>
      <w:r w:rsidRPr="000C5983">
        <w:rPr>
          <w:rFonts w:hint="default"/>
        </w:rPr>
        <w:t>lenský</w:t>
      </w:r>
      <w:r w:rsidRPr="000C5983">
        <w:rPr>
          <w:rFonts w:hint="default"/>
        </w:rPr>
        <w:t>mi š</w:t>
      </w:r>
      <w:r w:rsidRPr="000C5983">
        <w:rPr>
          <w:rFonts w:hint="default"/>
        </w:rPr>
        <w:t>tá</w:t>
      </w:r>
      <w:r w:rsidRPr="000C5983">
        <w:rPr>
          <w:rFonts w:hint="default"/>
        </w:rPr>
        <w:t>tmi v rá</w:t>
      </w:r>
      <w:r w:rsidRPr="000C5983">
        <w:rPr>
          <w:rFonts w:hint="default"/>
        </w:rPr>
        <w:t>mci Zá</w:t>
      </w:r>
      <w:r w:rsidRPr="000C5983">
        <w:rPr>
          <w:rFonts w:hint="default"/>
        </w:rPr>
        <w:t>ruč</w:t>
      </w:r>
      <w:r w:rsidRPr="000C5983">
        <w:rPr>
          <w:rFonts w:hint="default"/>
        </w:rPr>
        <w:t>nej sekcie Euró</w:t>
      </w:r>
      <w:r w:rsidRPr="000C5983">
        <w:rPr>
          <w:rFonts w:hint="default"/>
        </w:rPr>
        <w:t>pskeho poľ</w:t>
      </w:r>
      <w:r w:rsidRPr="000C5983">
        <w:rPr>
          <w:rFonts w:hint="default"/>
        </w:rPr>
        <w:t>nohospodá</w:t>
      </w:r>
      <w:r w:rsidRPr="000C5983">
        <w:rPr>
          <w:rFonts w:hint="default"/>
        </w:rPr>
        <w:t>rskeho usmerň</w:t>
      </w:r>
      <w:r w:rsidRPr="000C5983">
        <w:rPr>
          <w:rFonts w:hint="default"/>
        </w:rPr>
        <w:t>ovacie</w:t>
      </w:r>
      <w:r w:rsidR="00A134D4">
        <w:rPr>
          <w:rFonts w:hint="default"/>
        </w:rPr>
        <w:t>ho a zá</w:t>
      </w:r>
      <w:r w:rsidR="00A134D4">
        <w:rPr>
          <w:rFonts w:hint="default"/>
        </w:rPr>
        <w:t>ruč</w:t>
      </w:r>
      <w:r w:rsidR="00A134D4">
        <w:rPr>
          <w:rFonts w:hint="default"/>
        </w:rPr>
        <w:t>né</w:t>
      </w:r>
      <w:r w:rsidR="00A134D4">
        <w:rPr>
          <w:rFonts w:hint="default"/>
        </w:rPr>
        <w:t>ho fondu (EPUZF), v </w:t>
      </w:r>
      <w:r w:rsidRPr="000C5983">
        <w:rPr>
          <w:rFonts w:hint="default"/>
        </w:rPr>
        <w:t>rá</w:t>
      </w:r>
      <w:r w:rsidRPr="000C5983">
        <w:rPr>
          <w:rFonts w:hint="default"/>
        </w:rPr>
        <w:t>mci Euró</w:t>
      </w:r>
      <w:r w:rsidRPr="000C5983">
        <w:rPr>
          <w:rFonts w:hint="default"/>
        </w:rPr>
        <w:t>pskeho poľ</w:t>
      </w:r>
      <w:r w:rsidRPr="000C5983">
        <w:rPr>
          <w:rFonts w:hint="default"/>
        </w:rPr>
        <w:t>nohospodá</w:t>
      </w:r>
      <w:r w:rsidRPr="000C5983">
        <w:rPr>
          <w:rFonts w:hint="default"/>
        </w:rPr>
        <w:t>rskeho zá</w:t>
      </w:r>
      <w:r w:rsidRPr="000C5983">
        <w:rPr>
          <w:rFonts w:hint="default"/>
        </w:rPr>
        <w:t>ruč</w:t>
      </w:r>
      <w:r w:rsidRPr="000C5983">
        <w:rPr>
          <w:rFonts w:hint="default"/>
        </w:rPr>
        <w:t>né</w:t>
      </w:r>
      <w:r w:rsidRPr="000C5983">
        <w:rPr>
          <w:rFonts w:hint="default"/>
        </w:rPr>
        <w:t>ho fondu (EPZF) a Euró</w:t>
      </w:r>
      <w:r w:rsidRPr="000C5983">
        <w:rPr>
          <w:rFonts w:hint="default"/>
        </w:rPr>
        <w:t>pskeho poľ</w:t>
      </w:r>
      <w:r w:rsidRPr="000C5983">
        <w:rPr>
          <w:rFonts w:hint="default"/>
        </w:rPr>
        <w:t>nohospodá</w:t>
      </w:r>
      <w:r w:rsidRPr="000C5983">
        <w:rPr>
          <w:rFonts w:hint="default"/>
        </w:rPr>
        <w:t xml:space="preserve">rskeho fondu pre </w:t>
      </w:r>
      <w:r w:rsidRPr="000C5983">
        <w:rPr>
          <w:rFonts w:hint="default"/>
        </w:rPr>
        <w:t xml:space="preserve">rozvoj vidieka (EPFRV), </w:t>
      </w:r>
      <w:r w:rsidRPr="000C5983">
        <w:rPr>
          <w:rFonts w:hint="default"/>
          <w:b/>
        </w:rPr>
        <w:t>Rozhodnutie Komisie 2010/237/EÚ</w:t>
      </w:r>
      <w:r w:rsidRPr="000C5983">
        <w:rPr>
          <w:rFonts w:hint="default"/>
        </w:rPr>
        <w:t xml:space="preserve"> z 27. aprí</w:t>
      </w:r>
      <w:r w:rsidRPr="000C5983">
        <w:rPr>
          <w:rFonts w:hint="default"/>
        </w:rPr>
        <w:t>la 2010, ktorý</w:t>
      </w:r>
      <w:r w:rsidRPr="000C5983">
        <w:rPr>
          <w:rFonts w:hint="default"/>
        </w:rPr>
        <w:t>m sa mení</w:t>
      </w:r>
      <w:r w:rsidRPr="000C5983">
        <w:rPr>
          <w:rFonts w:hint="default"/>
        </w:rPr>
        <w:t xml:space="preserve"> a dopĺň</w:t>
      </w:r>
      <w:r w:rsidRPr="000C5983">
        <w:rPr>
          <w:rFonts w:hint="default"/>
        </w:rPr>
        <w:t>a rozhodnutie 2009/379/ES, ktorý</w:t>
      </w:r>
      <w:r w:rsidRPr="000C5983">
        <w:rPr>
          <w:rFonts w:hint="default"/>
        </w:rPr>
        <w:t>m sa podľ</w:t>
      </w:r>
      <w:r w:rsidRPr="000C5983">
        <w:rPr>
          <w:rFonts w:hint="default"/>
        </w:rPr>
        <w:t xml:space="preserve">a </w:t>
      </w:r>
      <w:r w:rsidR="0054072E">
        <w:t>nariad</w:t>
      </w:r>
      <w:r w:rsidRPr="000C5983">
        <w:rPr>
          <w:rFonts w:hint="default"/>
        </w:rPr>
        <w:t>ení</w:t>
      </w:r>
      <w:r w:rsidRPr="000C5983">
        <w:rPr>
          <w:rFonts w:hint="default"/>
        </w:rPr>
        <w:t xml:space="preserve"> Rady (ES) č</w:t>
      </w:r>
      <w:r w:rsidRPr="000C5983">
        <w:rPr>
          <w:rFonts w:hint="default"/>
        </w:rPr>
        <w:t>. 1782/2003, (ES) č</w:t>
      </w:r>
      <w:r w:rsidRPr="000C5983">
        <w:rPr>
          <w:rFonts w:hint="default"/>
        </w:rPr>
        <w:t>. 378/2</w:t>
      </w:r>
      <w:r w:rsidR="00A134D4">
        <w:rPr>
          <w:rFonts w:hint="default"/>
        </w:rPr>
        <w:t>007, (ES) č</w:t>
      </w:r>
      <w:r w:rsidR="00A134D4">
        <w:rPr>
          <w:rFonts w:hint="default"/>
        </w:rPr>
        <w:t>. 479/2008 a (ES) č. </w:t>
      </w:r>
      <w:r w:rsidRPr="000C5983">
        <w:rPr>
          <w:rFonts w:hint="default"/>
        </w:rPr>
        <w:t>73/2009 stanovujú</w:t>
      </w:r>
      <w:r w:rsidRPr="000C5983">
        <w:rPr>
          <w:rFonts w:hint="default"/>
        </w:rPr>
        <w:t xml:space="preserve"> sumy, ktoré</w:t>
      </w:r>
      <w:r w:rsidRPr="000C5983">
        <w:rPr>
          <w:rFonts w:hint="default"/>
        </w:rPr>
        <w:t xml:space="preserve"> sa posk</w:t>
      </w:r>
      <w:r w:rsidRPr="000C5983">
        <w:rPr>
          <w:rFonts w:hint="default"/>
        </w:rPr>
        <w:t>ytujú</w:t>
      </w:r>
      <w:r w:rsidRPr="000C5983">
        <w:rPr>
          <w:rFonts w:hint="default"/>
        </w:rPr>
        <w:t xml:space="preserve"> EPFRV, a sumy, ktoré</w:t>
      </w:r>
      <w:r w:rsidRPr="000C5983">
        <w:rPr>
          <w:rFonts w:hint="default"/>
        </w:rPr>
        <w:t xml:space="preserve"> sú</w:t>
      </w:r>
      <w:r w:rsidRPr="000C5983">
        <w:rPr>
          <w:rFonts w:hint="default"/>
        </w:rPr>
        <w:t xml:space="preserve"> k dispozí</w:t>
      </w:r>
      <w:r w:rsidRPr="000C5983">
        <w:rPr>
          <w:rFonts w:hint="default"/>
        </w:rPr>
        <w:t>cii na vý</w:t>
      </w:r>
      <w:r w:rsidRPr="000C5983">
        <w:rPr>
          <w:rFonts w:hint="default"/>
        </w:rPr>
        <w:t xml:space="preserve">davky pre fond EPZF, </w:t>
      </w:r>
      <w:r w:rsidR="0054072E">
        <w:rPr>
          <w:b/>
          <w:iCs/>
        </w:rPr>
        <w:t>nariad</w:t>
      </w:r>
      <w:r w:rsidRPr="000C5983">
        <w:rPr>
          <w:rFonts w:hint="default"/>
          <w:b/>
          <w:iCs/>
        </w:rPr>
        <w:t>enie Komisie (EÚ</w:t>
      </w:r>
      <w:r w:rsidRPr="000C5983">
        <w:rPr>
          <w:rFonts w:hint="default"/>
          <w:b/>
          <w:iCs/>
        </w:rPr>
        <w:t>) č</w:t>
      </w:r>
      <w:r w:rsidRPr="000C5983">
        <w:rPr>
          <w:rFonts w:hint="default"/>
          <w:b/>
          <w:iCs/>
        </w:rPr>
        <w:t xml:space="preserve">. 1106/2010 </w:t>
      </w:r>
      <w:r w:rsidRPr="000C5983">
        <w:rPr>
          <w:rFonts w:hint="default"/>
          <w:iCs/>
        </w:rPr>
        <w:t>z 30. novembra 2010, ktorý</w:t>
      </w:r>
      <w:r w:rsidRPr="000C5983">
        <w:rPr>
          <w:rFonts w:hint="default"/>
          <w:iCs/>
        </w:rPr>
        <w:t>m sa ustanovuje zoznam opatrení</w:t>
      </w:r>
      <w:r w:rsidRPr="000C5983">
        <w:rPr>
          <w:rFonts w:hint="default"/>
          <w:iCs/>
        </w:rPr>
        <w:t>, ktoré</w:t>
      </w:r>
      <w:r w:rsidRPr="000C5983">
        <w:rPr>
          <w:rFonts w:hint="default"/>
          <w:iCs/>
        </w:rPr>
        <w:t xml:space="preserve"> sa majú</w:t>
      </w:r>
      <w:r w:rsidRPr="000C5983">
        <w:rPr>
          <w:rFonts w:hint="default"/>
          <w:iCs/>
        </w:rPr>
        <w:t xml:space="preserve"> vyň</w:t>
      </w:r>
      <w:r w:rsidRPr="000C5983">
        <w:rPr>
          <w:rFonts w:hint="default"/>
          <w:iCs/>
        </w:rPr>
        <w:t>ať</w:t>
      </w:r>
      <w:r w:rsidRPr="000C5983">
        <w:rPr>
          <w:rFonts w:hint="default"/>
          <w:iCs/>
        </w:rPr>
        <w:t xml:space="preserve"> z uplatň</w:t>
      </w:r>
      <w:r w:rsidRPr="000C5983">
        <w:rPr>
          <w:rFonts w:hint="default"/>
          <w:iCs/>
        </w:rPr>
        <w:t xml:space="preserve">ovania </w:t>
      </w:r>
      <w:r w:rsidR="0054072E">
        <w:rPr>
          <w:iCs/>
        </w:rPr>
        <w:t>nariad</w:t>
      </w:r>
      <w:r w:rsidRPr="000C5983">
        <w:rPr>
          <w:rFonts w:hint="default"/>
          <w:iCs/>
        </w:rPr>
        <w:t>enia Rady (ES) č</w:t>
      </w:r>
      <w:r w:rsidRPr="000C5983">
        <w:rPr>
          <w:rFonts w:hint="default"/>
          <w:iCs/>
        </w:rPr>
        <w:t>. 485/2008 o kontrole opatrení</w:t>
      </w:r>
      <w:r w:rsidRPr="000C5983">
        <w:rPr>
          <w:rFonts w:hint="default"/>
          <w:iCs/>
        </w:rPr>
        <w:t xml:space="preserve"> tvo</w:t>
      </w:r>
      <w:r w:rsidRPr="000C5983">
        <w:rPr>
          <w:rFonts w:hint="default"/>
          <w:iCs/>
        </w:rPr>
        <w:t>riacich súč</w:t>
      </w:r>
      <w:r w:rsidRPr="000C5983">
        <w:rPr>
          <w:rFonts w:hint="default"/>
          <w:iCs/>
        </w:rPr>
        <w:t>asť</w:t>
      </w:r>
      <w:r w:rsidRPr="000C5983">
        <w:rPr>
          <w:rFonts w:hint="default"/>
          <w:iCs/>
        </w:rPr>
        <w:t xml:space="preserve"> systé</w:t>
      </w:r>
      <w:r w:rsidRPr="000C5983">
        <w:rPr>
          <w:rFonts w:hint="default"/>
          <w:iCs/>
        </w:rPr>
        <w:t>mu financovania Euró</w:t>
      </w:r>
      <w:r w:rsidRPr="000C5983">
        <w:rPr>
          <w:rFonts w:hint="default"/>
          <w:iCs/>
        </w:rPr>
        <w:t>pskeho poľ</w:t>
      </w:r>
      <w:r w:rsidRPr="000C5983">
        <w:rPr>
          <w:rFonts w:hint="default"/>
          <w:iCs/>
        </w:rPr>
        <w:t>nohospodá</w:t>
      </w:r>
      <w:r w:rsidRPr="000C5983">
        <w:rPr>
          <w:rFonts w:hint="default"/>
          <w:iCs/>
        </w:rPr>
        <w:t>rskeho zá</w:t>
      </w:r>
      <w:r w:rsidRPr="000C5983">
        <w:rPr>
          <w:rFonts w:hint="default"/>
          <w:iCs/>
        </w:rPr>
        <w:t>ruč</w:t>
      </w:r>
      <w:r w:rsidRPr="000C5983">
        <w:rPr>
          <w:rFonts w:hint="default"/>
          <w:iCs/>
        </w:rPr>
        <w:t>né</w:t>
      </w:r>
      <w:r w:rsidRPr="000C5983">
        <w:rPr>
          <w:rFonts w:hint="default"/>
          <w:iCs/>
        </w:rPr>
        <w:t>ho fondu, vykoná</w:t>
      </w:r>
      <w:r w:rsidRPr="000C5983">
        <w:rPr>
          <w:rFonts w:hint="default"/>
          <w:iCs/>
        </w:rPr>
        <w:t>vaný</w:t>
      </w:r>
      <w:r w:rsidRPr="000C5983">
        <w:rPr>
          <w:rFonts w:hint="default"/>
          <w:iCs/>
        </w:rPr>
        <w:t>ch č</w:t>
      </w:r>
      <w:r w:rsidRPr="000C5983">
        <w:rPr>
          <w:rFonts w:hint="default"/>
          <w:iCs/>
        </w:rPr>
        <w:t>lenský</w:t>
      </w:r>
      <w:r w:rsidRPr="000C5983">
        <w:rPr>
          <w:rFonts w:hint="default"/>
          <w:iCs/>
        </w:rPr>
        <w:t>mi š</w:t>
      </w:r>
      <w:r w:rsidRPr="000C5983">
        <w:rPr>
          <w:rFonts w:hint="default"/>
          <w:iCs/>
        </w:rPr>
        <w:t>tá</w:t>
      </w:r>
      <w:r w:rsidRPr="000C5983">
        <w:rPr>
          <w:rFonts w:hint="default"/>
          <w:iCs/>
        </w:rPr>
        <w:t xml:space="preserve">tmi, </w:t>
      </w:r>
      <w:r w:rsidR="0054072E">
        <w:rPr>
          <w:b/>
        </w:rPr>
        <w:t>nariad</w:t>
      </w:r>
      <w:r w:rsidRPr="000C5983">
        <w:rPr>
          <w:rFonts w:hint="default"/>
          <w:b/>
        </w:rPr>
        <w:t>enie Komisie (EÚ</w:t>
      </w:r>
      <w:r w:rsidRPr="000C5983">
        <w:rPr>
          <w:rFonts w:hint="default"/>
          <w:b/>
        </w:rPr>
        <w:t>) č</w:t>
      </w:r>
      <w:r w:rsidRPr="000C5983">
        <w:rPr>
          <w:rFonts w:hint="default"/>
          <w:b/>
        </w:rPr>
        <w:t>. 825</w:t>
      </w:r>
      <w:r w:rsidRPr="001D7C4F">
        <w:rPr>
          <w:b/>
        </w:rPr>
        <w:t>/2010</w:t>
      </w:r>
      <w:r w:rsidRPr="000C5983">
        <w:rPr>
          <w:rFonts w:hint="default"/>
        </w:rPr>
        <w:t xml:space="preserve"> z 20. septembra 2010, ktorý</w:t>
      </w:r>
      <w:r w:rsidRPr="000C5983">
        <w:rPr>
          <w:rFonts w:hint="default"/>
        </w:rPr>
        <w:t>m sa ustanovuje forma a obsah úč</w:t>
      </w:r>
      <w:r w:rsidRPr="000C5983">
        <w:rPr>
          <w:rFonts w:hint="default"/>
        </w:rPr>
        <w:t>tovný</w:t>
      </w:r>
      <w:r w:rsidRPr="000C5983">
        <w:rPr>
          <w:rFonts w:hint="default"/>
        </w:rPr>
        <w:t>ch ú</w:t>
      </w:r>
      <w:r w:rsidRPr="000C5983">
        <w:rPr>
          <w:rFonts w:hint="default"/>
        </w:rPr>
        <w:t>dajov predkladaný</w:t>
      </w:r>
      <w:r w:rsidRPr="000C5983">
        <w:rPr>
          <w:rFonts w:hint="default"/>
        </w:rPr>
        <w:t>ch Komisii na úč</w:t>
      </w:r>
      <w:r w:rsidRPr="000C5983">
        <w:rPr>
          <w:rFonts w:hint="default"/>
        </w:rPr>
        <w:t>ely z</w:t>
      </w:r>
      <w:r w:rsidRPr="000C5983">
        <w:rPr>
          <w:rFonts w:hint="default"/>
        </w:rPr>
        <w:t>úč</w:t>
      </w:r>
      <w:r w:rsidRPr="000C5983">
        <w:rPr>
          <w:rFonts w:hint="default"/>
        </w:rPr>
        <w:t>tovania EPZF a EPFRV, ako aj na úč</w:t>
      </w:r>
      <w:r w:rsidRPr="000C5983">
        <w:rPr>
          <w:rFonts w:hint="default"/>
        </w:rPr>
        <w:t>ely monitorovania a </w:t>
      </w:r>
      <w:r w:rsidRPr="000C5983">
        <w:rPr>
          <w:rFonts w:hint="default"/>
        </w:rPr>
        <w:t>prognó</w:t>
      </w:r>
      <w:r w:rsidRPr="000C5983">
        <w:rPr>
          <w:rFonts w:hint="default"/>
        </w:rPr>
        <w:t xml:space="preserve">z a </w:t>
      </w:r>
      <w:r w:rsidR="0054072E">
        <w:rPr>
          <w:b/>
          <w:iCs/>
        </w:rPr>
        <w:t>nariad</w:t>
      </w:r>
      <w:r w:rsidRPr="000C5983">
        <w:rPr>
          <w:rFonts w:hint="default"/>
          <w:b/>
          <w:iCs/>
        </w:rPr>
        <w:t>enie Komisie (EÚ</w:t>
      </w:r>
      <w:r w:rsidRPr="000C5983">
        <w:rPr>
          <w:rFonts w:hint="default"/>
          <w:b/>
          <w:iCs/>
        </w:rPr>
        <w:t>) č</w:t>
      </w:r>
      <w:r w:rsidRPr="000C5983">
        <w:rPr>
          <w:rFonts w:hint="default"/>
          <w:b/>
          <w:iCs/>
        </w:rPr>
        <w:t>. 1112/2010</w:t>
      </w:r>
      <w:r w:rsidRPr="000C5983">
        <w:rPr>
          <w:rFonts w:hint="default"/>
          <w:iCs/>
        </w:rPr>
        <w:t xml:space="preserve"> z 1. decembra 2010, ktorý</w:t>
      </w:r>
      <w:r w:rsidRPr="000C5983">
        <w:rPr>
          <w:rFonts w:hint="default"/>
          <w:iCs/>
        </w:rPr>
        <w:t>m sa mení</w:t>
      </w:r>
      <w:r w:rsidRPr="000C5983">
        <w:rPr>
          <w:rFonts w:hint="default"/>
          <w:iCs/>
        </w:rPr>
        <w:t xml:space="preserve"> a dopĺň</w:t>
      </w:r>
      <w:r w:rsidRPr="000C5983">
        <w:rPr>
          <w:rFonts w:hint="default"/>
          <w:iCs/>
        </w:rPr>
        <w:t xml:space="preserve">a </w:t>
      </w:r>
      <w:r w:rsidR="0054072E">
        <w:rPr>
          <w:iCs/>
        </w:rPr>
        <w:t>nariad</w:t>
      </w:r>
      <w:r w:rsidRPr="000C5983">
        <w:rPr>
          <w:rFonts w:hint="default"/>
          <w:iCs/>
        </w:rPr>
        <w:t>enie (ES) č</w:t>
      </w:r>
      <w:r w:rsidRPr="000C5983">
        <w:rPr>
          <w:rFonts w:hint="default"/>
          <w:iCs/>
        </w:rPr>
        <w:t>. 793/2006, ktorý</w:t>
      </w:r>
      <w:r w:rsidRPr="000C5983">
        <w:rPr>
          <w:rFonts w:hint="default"/>
          <w:iCs/>
        </w:rPr>
        <w:t>m sa ustanovujú</w:t>
      </w:r>
      <w:r w:rsidRPr="000C5983">
        <w:rPr>
          <w:rFonts w:hint="default"/>
          <w:iCs/>
        </w:rPr>
        <w:t xml:space="preserve"> urč</w:t>
      </w:r>
      <w:r w:rsidRPr="000C5983">
        <w:rPr>
          <w:rFonts w:hint="default"/>
          <w:iCs/>
        </w:rPr>
        <w:t>ité</w:t>
      </w:r>
      <w:r w:rsidRPr="000C5983">
        <w:rPr>
          <w:rFonts w:hint="default"/>
          <w:iCs/>
        </w:rPr>
        <w:t xml:space="preserve"> podrobné</w:t>
      </w:r>
      <w:r w:rsidRPr="000C5983">
        <w:rPr>
          <w:rFonts w:hint="default"/>
          <w:iCs/>
        </w:rPr>
        <w:t xml:space="preserve"> pravidlá</w:t>
      </w:r>
      <w:r w:rsidRPr="000C5983">
        <w:rPr>
          <w:rFonts w:hint="default"/>
          <w:iCs/>
        </w:rPr>
        <w:t xml:space="preserve"> uplatň</w:t>
      </w:r>
      <w:r w:rsidRPr="000C5983">
        <w:rPr>
          <w:rFonts w:hint="default"/>
          <w:iCs/>
        </w:rPr>
        <w:t xml:space="preserve">ovania </w:t>
      </w:r>
      <w:r w:rsidR="0054072E">
        <w:rPr>
          <w:iCs/>
        </w:rPr>
        <w:t>nariad</w:t>
      </w:r>
      <w:r w:rsidRPr="000C5983">
        <w:rPr>
          <w:iCs/>
        </w:rPr>
        <w:t xml:space="preserve">enia Rady (ES) </w:t>
      </w:r>
      <w:r w:rsidRPr="000C5983">
        <w:rPr>
          <w:rFonts w:hint="default"/>
          <w:iCs/>
        </w:rPr>
        <w:t>č</w:t>
      </w:r>
      <w:r w:rsidRPr="000C5983">
        <w:rPr>
          <w:rFonts w:hint="default"/>
          <w:iCs/>
        </w:rPr>
        <w:t>. 247/2006 o osobitný</w:t>
      </w:r>
      <w:r w:rsidRPr="000C5983">
        <w:rPr>
          <w:rFonts w:hint="default"/>
          <w:iCs/>
        </w:rPr>
        <w:t>ch opatreniach v oblasti poľ</w:t>
      </w:r>
      <w:r w:rsidRPr="000C5983">
        <w:rPr>
          <w:rFonts w:hint="default"/>
          <w:iCs/>
        </w:rPr>
        <w:t>nohospodá</w:t>
      </w:r>
      <w:r w:rsidRPr="000C5983">
        <w:rPr>
          <w:rFonts w:hint="default"/>
          <w:iCs/>
        </w:rPr>
        <w:t>rstva v najvzdialenejší</w:t>
      </w:r>
      <w:r w:rsidRPr="000C5983">
        <w:rPr>
          <w:rFonts w:hint="default"/>
          <w:iCs/>
        </w:rPr>
        <w:t>ch regió</w:t>
      </w:r>
      <w:r w:rsidRPr="000C5983">
        <w:rPr>
          <w:rFonts w:hint="default"/>
          <w:iCs/>
        </w:rPr>
        <w:t>noch Ú</w:t>
      </w:r>
      <w:r w:rsidRPr="000C5983">
        <w:rPr>
          <w:rFonts w:hint="default"/>
          <w:iCs/>
        </w:rPr>
        <w:t>nie.</w:t>
      </w:r>
    </w:p>
    <w:p w:rsidR="00BE6FEF" w:rsidRPr="000C5983" w:rsidP="00BE6FEF">
      <w:pPr>
        <w:bidi w:val="0"/>
        <w:spacing w:line="288" w:lineRule="auto"/>
        <w:rPr>
          <w:i/>
        </w:rPr>
      </w:pPr>
      <w:r>
        <w:rPr>
          <w:iCs/>
        </w:rPr>
        <w:t xml:space="preserve">   K</w:t>
      </w:r>
      <w:r w:rsidRPr="000C5983">
        <w:rPr>
          <w:iCs/>
        </w:rPr>
        <w:t> </w:t>
      </w:r>
      <w:r w:rsidRPr="000C5983">
        <w:rPr>
          <w:rFonts w:hint="default"/>
          <w:iCs/>
        </w:rPr>
        <w:t>dô</w:t>
      </w:r>
      <w:r w:rsidRPr="000C5983">
        <w:rPr>
          <w:rFonts w:hint="default"/>
          <w:iCs/>
        </w:rPr>
        <w:t>lež</w:t>
      </w:r>
      <w:r w:rsidRPr="000C5983">
        <w:rPr>
          <w:rFonts w:hint="default"/>
          <w:iCs/>
        </w:rPr>
        <w:t>itý</w:t>
      </w:r>
      <w:r w:rsidRPr="000C5983">
        <w:rPr>
          <w:rFonts w:hint="default"/>
          <w:iCs/>
        </w:rPr>
        <w:t xml:space="preserve">m </w:t>
      </w:r>
      <w:r w:rsidR="0054072E">
        <w:rPr>
          <w:iCs/>
        </w:rPr>
        <w:t>nariad</w:t>
      </w:r>
      <w:r w:rsidRPr="000C5983">
        <w:rPr>
          <w:iCs/>
        </w:rPr>
        <w:t xml:space="preserve">eniam v oblasti rozvoja vidieka patrilo </w:t>
      </w:r>
      <w:r w:rsidRPr="000C5983">
        <w:rPr>
          <w:rFonts w:hint="default"/>
          <w:b/>
        </w:rPr>
        <w:t>Rozhodnutie Komisie 2010/236/EÚ</w:t>
      </w:r>
      <w:r w:rsidRPr="000C5983">
        <w:rPr>
          <w:rFonts w:hint="default"/>
        </w:rPr>
        <w:t xml:space="preserve"> z 27. aprí</w:t>
      </w:r>
      <w:r w:rsidRPr="000C5983">
        <w:rPr>
          <w:rFonts w:hint="default"/>
        </w:rPr>
        <w:t>la 2010, ktorý</w:t>
      </w:r>
      <w:r w:rsidRPr="000C5983">
        <w:rPr>
          <w:rFonts w:hint="default"/>
        </w:rPr>
        <w:t>m sa mení</w:t>
      </w:r>
      <w:r w:rsidRPr="000C5983">
        <w:rPr>
          <w:rFonts w:hint="default"/>
        </w:rPr>
        <w:t xml:space="preserve"> a dopĺň</w:t>
      </w:r>
      <w:r w:rsidRPr="000C5983">
        <w:rPr>
          <w:rFonts w:hint="default"/>
        </w:rPr>
        <w:t>a rozhodnutie 2006/63</w:t>
      </w:r>
      <w:r w:rsidRPr="000C5983">
        <w:rPr>
          <w:rFonts w:hint="default"/>
        </w:rPr>
        <w:t>6/ES, ktorý</w:t>
      </w:r>
      <w:r w:rsidRPr="000C5983">
        <w:rPr>
          <w:rFonts w:hint="default"/>
        </w:rPr>
        <w:t>m sa stanovuje roč</w:t>
      </w:r>
      <w:r w:rsidRPr="000C5983">
        <w:rPr>
          <w:rFonts w:hint="default"/>
        </w:rPr>
        <w:t>né</w:t>
      </w:r>
      <w:r w:rsidRPr="000C5983">
        <w:rPr>
          <w:rFonts w:hint="default"/>
        </w:rPr>
        <w:t xml:space="preserve"> rozč</w:t>
      </w:r>
      <w:r w:rsidRPr="000C5983">
        <w:rPr>
          <w:rFonts w:hint="default"/>
        </w:rPr>
        <w:t>lenenie č</w:t>
      </w:r>
      <w:r w:rsidRPr="000C5983">
        <w:rPr>
          <w:rFonts w:hint="default"/>
        </w:rPr>
        <w:t>iastok podpory Spoloč</w:t>
      </w:r>
      <w:r w:rsidRPr="000C5983">
        <w:rPr>
          <w:rFonts w:hint="default"/>
        </w:rPr>
        <w:t>enstva na rozvoj vidieka podľ</w:t>
      </w:r>
      <w:r w:rsidRPr="000C5983">
        <w:rPr>
          <w:rFonts w:hint="default"/>
        </w:rPr>
        <w:t>a č</w:t>
      </w:r>
      <w:r w:rsidRPr="000C5983">
        <w:rPr>
          <w:rFonts w:hint="default"/>
        </w:rPr>
        <w:t>lenský</w:t>
      </w:r>
      <w:r w:rsidRPr="000C5983">
        <w:rPr>
          <w:rFonts w:hint="default"/>
        </w:rPr>
        <w:t>ch š</w:t>
      </w:r>
      <w:r w:rsidRPr="000C5983">
        <w:rPr>
          <w:rFonts w:hint="default"/>
        </w:rPr>
        <w:t>tá</w:t>
      </w:r>
      <w:r w:rsidRPr="000C5983">
        <w:rPr>
          <w:rFonts w:hint="default"/>
        </w:rPr>
        <w:t>tov na obdobie od 1. januá</w:t>
      </w:r>
      <w:r w:rsidRPr="000C5983">
        <w:rPr>
          <w:rFonts w:hint="default"/>
        </w:rPr>
        <w:t>ra 2007 do 31. decembra 2013.</w:t>
      </w:r>
      <w:r w:rsidRPr="000C5983">
        <w:rPr>
          <w:i/>
        </w:rPr>
        <w:t xml:space="preserve"> </w:t>
      </w:r>
    </w:p>
    <w:p w:rsidR="00BE6FEF" w:rsidRPr="000C5983" w:rsidP="00BE6FEF">
      <w:pPr>
        <w:bidi w:val="0"/>
        <w:spacing w:line="288" w:lineRule="auto"/>
        <w:rPr>
          <w:i/>
        </w:rPr>
      </w:pPr>
      <w:r>
        <w:t xml:space="preserve">   </w:t>
      </w:r>
      <w:r w:rsidRPr="000C5983">
        <w:rPr>
          <w:rFonts w:hint="default"/>
        </w:rPr>
        <w:t>Spoloč</w:t>
      </w:r>
      <w:r w:rsidRPr="000C5983">
        <w:rPr>
          <w:rFonts w:hint="default"/>
        </w:rPr>
        <w:t>ná</w:t>
      </w:r>
      <w:r w:rsidRPr="000C5983">
        <w:rPr>
          <w:rFonts w:hint="default"/>
        </w:rPr>
        <w:t xml:space="preserve"> organizá</w:t>
      </w:r>
      <w:r w:rsidRPr="000C5983">
        <w:rPr>
          <w:rFonts w:hint="default"/>
        </w:rPr>
        <w:t>cia trhov bola upravená</w:t>
      </w:r>
      <w:r w:rsidRPr="000C5983">
        <w:rPr>
          <w:rFonts w:hint="default"/>
        </w:rPr>
        <w:t xml:space="preserve"> </w:t>
      </w:r>
      <w:r w:rsidR="0054072E">
        <w:rPr>
          <w:b/>
        </w:rPr>
        <w:t>nariad</w:t>
      </w:r>
      <w:r w:rsidRPr="000C5983">
        <w:rPr>
          <w:rFonts w:hint="default"/>
          <w:b/>
        </w:rPr>
        <w:t>ení</w:t>
      </w:r>
      <w:r w:rsidRPr="000C5983">
        <w:rPr>
          <w:rFonts w:hint="default"/>
          <w:b/>
        </w:rPr>
        <w:t>m Komisie (EÚ</w:t>
      </w:r>
      <w:r w:rsidRPr="000C5983">
        <w:rPr>
          <w:rFonts w:hint="default"/>
          <w:b/>
        </w:rPr>
        <w:t>) č</w:t>
      </w:r>
      <w:r w:rsidRPr="000C5983">
        <w:rPr>
          <w:rFonts w:hint="default"/>
          <w:b/>
        </w:rPr>
        <w:t>. 557/2010</w:t>
      </w:r>
      <w:r w:rsidRPr="000C5983">
        <w:rPr>
          <w:rFonts w:hint="default"/>
        </w:rPr>
        <w:t xml:space="preserve"> z 24. jú</w:t>
      </w:r>
      <w:r w:rsidRPr="000C5983">
        <w:rPr>
          <w:rFonts w:hint="default"/>
        </w:rPr>
        <w:t>n</w:t>
      </w:r>
      <w:r w:rsidRPr="000C5983">
        <w:rPr>
          <w:rFonts w:hint="default"/>
        </w:rPr>
        <w:t>a 2010, ktorý</w:t>
      </w:r>
      <w:r w:rsidRPr="000C5983">
        <w:rPr>
          <w:rFonts w:hint="default"/>
        </w:rPr>
        <w:t>m sa menia a dopĺň</w:t>
      </w:r>
      <w:r w:rsidRPr="000C5983">
        <w:rPr>
          <w:rFonts w:hint="default"/>
        </w:rPr>
        <w:t>ajú</w:t>
      </w:r>
      <w:r w:rsidRPr="000C5983">
        <w:rPr>
          <w:rFonts w:hint="default"/>
        </w:rPr>
        <w:t xml:space="preserve"> </w:t>
      </w:r>
      <w:r w:rsidR="0054072E">
        <w:t>nariad</w:t>
      </w:r>
      <w:r w:rsidRPr="000C5983">
        <w:rPr>
          <w:rFonts w:hint="default"/>
        </w:rPr>
        <w:t>enia (ES) č</w:t>
      </w:r>
      <w:r w:rsidRPr="000C5983">
        <w:rPr>
          <w:rFonts w:hint="default"/>
        </w:rPr>
        <w:t>. 1518/2003, (ES) č</w:t>
      </w:r>
      <w:r w:rsidRPr="000C5983">
        <w:rPr>
          <w:rFonts w:hint="default"/>
        </w:rPr>
        <w:t>. 596/2004, (ES) č</w:t>
      </w:r>
      <w:r w:rsidRPr="000C5983">
        <w:rPr>
          <w:rFonts w:hint="default"/>
        </w:rPr>
        <w:t>. 633/2004, (ES) č</w:t>
      </w:r>
      <w:r w:rsidRPr="000C5983">
        <w:rPr>
          <w:rFonts w:hint="default"/>
        </w:rPr>
        <w:t>. 1345/2005, (ES) č</w:t>
      </w:r>
      <w:r w:rsidRPr="000C5983">
        <w:rPr>
          <w:rFonts w:hint="default"/>
        </w:rPr>
        <w:t>. 2014/2005, (ES) č</w:t>
      </w:r>
      <w:r w:rsidRPr="000C5983">
        <w:rPr>
          <w:rFonts w:hint="default"/>
        </w:rPr>
        <w:t>. 239/2007, (ES) č</w:t>
      </w:r>
      <w:r w:rsidRPr="000C5983">
        <w:rPr>
          <w:rFonts w:hint="default"/>
        </w:rPr>
        <w:t>. 1299/2007, (ES) č</w:t>
      </w:r>
      <w:r w:rsidRPr="000C5983">
        <w:rPr>
          <w:rFonts w:hint="default"/>
        </w:rPr>
        <w:t>. 543/2008, (ES) č</w:t>
      </w:r>
      <w:r w:rsidRPr="000C5983">
        <w:rPr>
          <w:rFonts w:hint="default"/>
        </w:rPr>
        <w:t>. 589/2008, (ES) č</w:t>
      </w:r>
      <w:r w:rsidRPr="000C5983">
        <w:rPr>
          <w:rFonts w:hint="default"/>
        </w:rPr>
        <w:t>. 617/2008 a</w:t>
      </w:r>
      <w:r w:rsidR="00A134D4">
        <w:rPr>
          <w:rFonts w:hint="default"/>
        </w:rPr>
        <w:t xml:space="preserve"> (ES) č</w:t>
      </w:r>
      <w:r w:rsidR="00A134D4">
        <w:rPr>
          <w:rFonts w:hint="default"/>
        </w:rPr>
        <w:t>. 826/2008, pokiaľ</w:t>
      </w:r>
      <w:r w:rsidR="00A134D4">
        <w:rPr>
          <w:rFonts w:hint="default"/>
        </w:rPr>
        <w:t xml:space="preserve"> </w:t>
      </w:r>
      <w:r w:rsidR="00A134D4">
        <w:rPr>
          <w:rFonts w:hint="default"/>
        </w:rPr>
        <w:t>ide o </w:t>
      </w:r>
      <w:r w:rsidRPr="000C5983">
        <w:rPr>
          <w:rFonts w:hint="default"/>
        </w:rPr>
        <w:t>povinnosti oznamovania v rá</w:t>
      </w:r>
      <w:r w:rsidRPr="000C5983">
        <w:rPr>
          <w:rFonts w:hint="default"/>
        </w:rPr>
        <w:t>mci spoloč</w:t>
      </w:r>
      <w:r w:rsidRPr="000C5983">
        <w:rPr>
          <w:rFonts w:hint="default"/>
        </w:rPr>
        <w:t>nej organizá</w:t>
      </w:r>
      <w:r w:rsidRPr="000C5983">
        <w:rPr>
          <w:rFonts w:hint="default"/>
        </w:rPr>
        <w:t>cie poľ</w:t>
      </w:r>
      <w:r w:rsidRPr="000C5983">
        <w:rPr>
          <w:rFonts w:hint="default"/>
        </w:rPr>
        <w:t>nohospodá</w:t>
      </w:r>
      <w:r w:rsidRPr="000C5983">
        <w:rPr>
          <w:rFonts w:hint="default"/>
        </w:rPr>
        <w:t>rskych trhov</w:t>
      </w:r>
      <w:r w:rsidRPr="000C5983">
        <w:rPr>
          <w:i/>
        </w:rPr>
        <w:t>.</w:t>
      </w:r>
    </w:p>
    <w:p w:rsidR="00BE6FEF" w:rsidRPr="000C5983" w:rsidP="00BE6FEF">
      <w:pPr>
        <w:bidi w:val="0"/>
        <w:spacing w:line="288" w:lineRule="auto"/>
        <w:rPr>
          <w:rFonts w:hint="default"/>
        </w:rPr>
      </w:pPr>
      <w:r>
        <w:t xml:space="preserve">   </w:t>
      </w:r>
      <w:r w:rsidRPr="000C5983">
        <w:t>V </w:t>
      </w:r>
      <w:r w:rsidRPr="000C5983">
        <w:rPr>
          <w:rFonts w:hint="default"/>
        </w:rPr>
        <w:t>sektore mlieka sa oč</w:t>
      </w:r>
      <w:r w:rsidRPr="000C5983">
        <w:rPr>
          <w:rFonts w:hint="default"/>
        </w:rPr>
        <w:t>aká</w:t>
      </w:r>
      <w:r w:rsidRPr="000C5983">
        <w:rPr>
          <w:rFonts w:hint="default"/>
        </w:rPr>
        <w:t>vajú</w:t>
      </w:r>
      <w:r w:rsidRPr="000C5983">
        <w:rPr>
          <w:rFonts w:hint="default"/>
        </w:rPr>
        <w:t xml:space="preserve"> v </w:t>
      </w:r>
      <w:r w:rsidRPr="000C5983">
        <w:rPr>
          <w:rFonts w:hint="default"/>
        </w:rPr>
        <w:t>roku 2011 viaceré</w:t>
      </w:r>
      <w:r w:rsidRPr="000C5983">
        <w:rPr>
          <w:rFonts w:hint="default"/>
        </w:rPr>
        <w:t xml:space="preserve"> nové</w:t>
      </w:r>
      <w:r w:rsidRPr="000C5983">
        <w:rPr>
          <w:rFonts w:hint="default"/>
        </w:rPr>
        <w:t xml:space="preserve"> prá</w:t>
      </w:r>
      <w:r w:rsidRPr="000C5983">
        <w:rPr>
          <w:rFonts w:hint="default"/>
        </w:rPr>
        <w:t>vne predpisy. V </w:t>
      </w:r>
      <w:r w:rsidRPr="000C5983">
        <w:rPr>
          <w:rFonts w:hint="default"/>
        </w:rPr>
        <w:t>roku 2010 bolo prijaté</w:t>
      </w:r>
      <w:r w:rsidRPr="000C5983">
        <w:rPr>
          <w:rFonts w:hint="default"/>
        </w:rPr>
        <w:t xml:space="preserve"> napr. </w:t>
      </w:r>
      <w:r w:rsidR="0054072E">
        <w:rPr>
          <w:b/>
        </w:rPr>
        <w:t>nariad</w:t>
      </w:r>
      <w:r w:rsidRPr="000C5983">
        <w:rPr>
          <w:rFonts w:hint="default"/>
          <w:b/>
        </w:rPr>
        <w:t>enie Komisie (EÚ</w:t>
      </w:r>
      <w:r w:rsidRPr="000C5983">
        <w:rPr>
          <w:rFonts w:hint="default"/>
          <w:b/>
        </w:rPr>
        <w:t>) č</w:t>
      </w:r>
      <w:r w:rsidRPr="000C5983">
        <w:rPr>
          <w:rFonts w:hint="default"/>
          <w:b/>
        </w:rPr>
        <w:t>. 479/2010</w:t>
      </w:r>
      <w:r w:rsidRPr="000C5983">
        <w:rPr>
          <w:rFonts w:hint="default"/>
        </w:rPr>
        <w:t xml:space="preserve"> z 1. jú</w:t>
      </w:r>
      <w:r w:rsidRPr="000C5983">
        <w:rPr>
          <w:rFonts w:hint="default"/>
        </w:rPr>
        <w:t>na 2010, ktorý</w:t>
      </w:r>
      <w:r w:rsidRPr="000C5983">
        <w:rPr>
          <w:rFonts w:hint="default"/>
        </w:rPr>
        <w:t>m sa ust</w:t>
      </w:r>
      <w:r w:rsidRPr="000C5983">
        <w:rPr>
          <w:rFonts w:hint="default"/>
        </w:rPr>
        <w:t>anovujú</w:t>
      </w:r>
      <w:r w:rsidRPr="000C5983">
        <w:rPr>
          <w:rFonts w:hint="default"/>
        </w:rPr>
        <w:t xml:space="preserve"> pravidlá</w:t>
      </w:r>
      <w:r w:rsidRPr="000C5983">
        <w:rPr>
          <w:rFonts w:hint="default"/>
        </w:rPr>
        <w:t xml:space="preserve"> vykoná</w:t>
      </w:r>
      <w:r w:rsidRPr="000C5983">
        <w:rPr>
          <w:rFonts w:hint="default"/>
        </w:rPr>
        <w:t xml:space="preserve">vania </w:t>
      </w:r>
      <w:r w:rsidR="0054072E">
        <w:t>nariad</w:t>
      </w:r>
      <w:r w:rsidRPr="000C5983">
        <w:rPr>
          <w:rFonts w:hint="default"/>
        </w:rPr>
        <w:t>enia Rady (ES) č</w:t>
      </w:r>
      <w:r w:rsidRPr="000C5983">
        <w:rPr>
          <w:rFonts w:hint="default"/>
        </w:rPr>
        <w:t>. 1234/2007, pokiaľ</w:t>
      </w:r>
      <w:r w:rsidRPr="000C5983">
        <w:rPr>
          <w:rFonts w:hint="default"/>
        </w:rPr>
        <w:t xml:space="preserve"> ide o ozná</w:t>
      </w:r>
      <w:r w:rsidRPr="000C5983">
        <w:rPr>
          <w:rFonts w:hint="default"/>
        </w:rPr>
        <w:t>menia č</w:t>
      </w:r>
      <w:r w:rsidRPr="000C5983">
        <w:rPr>
          <w:rFonts w:hint="default"/>
        </w:rPr>
        <w:t>lenský</w:t>
      </w:r>
      <w:r w:rsidRPr="000C5983">
        <w:rPr>
          <w:rFonts w:hint="default"/>
        </w:rPr>
        <w:t>ch š</w:t>
      </w:r>
      <w:r w:rsidRPr="000C5983">
        <w:rPr>
          <w:rFonts w:hint="default"/>
        </w:rPr>
        <w:t>tá</w:t>
      </w:r>
      <w:r w:rsidRPr="000C5983">
        <w:rPr>
          <w:rFonts w:hint="default"/>
        </w:rPr>
        <w:t>tov Komisii v sektore mlieka a mlieč</w:t>
      </w:r>
      <w:r w:rsidRPr="000C5983">
        <w:rPr>
          <w:rFonts w:hint="default"/>
        </w:rPr>
        <w:t>nych vý</w:t>
      </w:r>
      <w:r w:rsidRPr="000C5983">
        <w:rPr>
          <w:rFonts w:hint="default"/>
        </w:rPr>
        <w:t xml:space="preserve">robkov. </w:t>
      </w:r>
    </w:p>
    <w:p w:rsidR="00BE6FEF" w:rsidRPr="000C5983" w:rsidP="00BE6FEF">
      <w:pPr>
        <w:bidi w:val="0"/>
        <w:spacing w:line="288" w:lineRule="auto"/>
        <w:rPr>
          <w:rFonts w:hint="default"/>
        </w:rPr>
      </w:pPr>
      <w:r>
        <w:t xml:space="preserve">  </w:t>
      </w:r>
      <w:r w:rsidRPr="000C5983">
        <w:t>V </w:t>
      </w:r>
      <w:r w:rsidRPr="000C5983">
        <w:rPr>
          <w:rFonts w:hint="default"/>
        </w:rPr>
        <w:t>priebehu roka vstú</w:t>
      </w:r>
      <w:r w:rsidRPr="000C5983">
        <w:rPr>
          <w:rFonts w:hint="default"/>
        </w:rPr>
        <w:t>pilo do platnosti aj množ</w:t>
      </w:r>
      <w:r w:rsidRPr="000C5983">
        <w:rPr>
          <w:rFonts w:hint="default"/>
        </w:rPr>
        <w:t>st</w:t>
      </w:r>
      <w:r w:rsidR="00A134D4">
        <w:rPr>
          <w:rFonts w:hint="default"/>
        </w:rPr>
        <w:t>vo nový</w:t>
      </w:r>
      <w:r w:rsidR="00A134D4">
        <w:rPr>
          <w:rFonts w:hint="default"/>
        </w:rPr>
        <w:t xml:space="preserve">ch </w:t>
      </w:r>
      <w:r w:rsidR="0054072E">
        <w:t>nariad</w:t>
      </w:r>
      <w:r w:rsidR="00A134D4">
        <w:rPr>
          <w:rFonts w:hint="default"/>
        </w:rPr>
        <w:t>ení</w:t>
      </w:r>
      <w:r w:rsidR="00A134D4">
        <w:rPr>
          <w:rFonts w:hint="default"/>
        </w:rPr>
        <w:t xml:space="preserve"> a </w:t>
      </w:r>
      <w:r w:rsidR="00A134D4">
        <w:rPr>
          <w:rFonts w:hint="default"/>
        </w:rPr>
        <w:t>smerní</w:t>
      </w:r>
      <w:r w:rsidR="00A134D4">
        <w:rPr>
          <w:rFonts w:hint="default"/>
        </w:rPr>
        <w:t>c z </w:t>
      </w:r>
      <w:r w:rsidRPr="000C5983">
        <w:rPr>
          <w:rFonts w:hint="default"/>
        </w:rPr>
        <w:t>oblasti uvá</w:t>
      </w:r>
      <w:r w:rsidRPr="000C5983">
        <w:rPr>
          <w:rFonts w:hint="default"/>
        </w:rPr>
        <w:t>dzania chemi</w:t>
      </w:r>
      <w:r w:rsidRPr="000C5983">
        <w:rPr>
          <w:rFonts w:hint="default"/>
        </w:rPr>
        <w:t>cký</w:t>
      </w:r>
      <w:r w:rsidRPr="000C5983">
        <w:rPr>
          <w:rFonts w:hint="default"/>
        </w:rPr>
        <w:t>ch prí</w:t>
      </w:r>
      <w:r w:rsidRPr="000C5983">
        <w:rPr>
          <w:rFonts w:hint="default"/>
        </w:rPr>
        <w:t>pravkov na ochranu rastlí</w:t>
      </w:r>
      <w:r w:rsidRPr="000C5983">
        <w:rPr>
          <w:rFonts w:hint="default"/>
        </w:rPr>
        <w:t>n na trh.</w:t>
      </w:r>
    </w:p>
    <w:p w:rsidR="00BE6FEF" w:rsidRPr="000C5983" w:rsidP="00BE6FEF">
      <w:pPr>
        <w:bidi w:val="0"/>
        <w:spacing w:line="288" w:lineRule="auto"/>
        <w:rPr>
          <w:rFonts w:hint="default"/>
        </w:rPr>
      </w:pPr>
      <w:r>
        <w:t xml:space="preserve"> </w:t>
      </w:r>
      <w:r w:rsidR="0054072E">
        <w:t>Nariad</w:t>
      </w:r>
      <w:r w:rsidRPr="000C5983">
        <w:t>enia a smernice ES z oblasti SPP boli v </w:t>
      </w:r>
      <w:r w:rsidRPr="000C5983">
        <w:rPr>
          <w:rFonts w:hint="default"/>
        </w:rPr>
        <w:t>roku 2010 aproximované</w:t>
      </w:r>
      <w:r w:rsidRPr="000C5983">
        <w:rPr>
          <w:rFonts w:hint="default"/>
        </w:rPr>
        <w:t xml:space="preserve"> do celkovo 29 </w:t>
      </w:r>
      <w:r w:rsidR="0054072E">
        <w:t>nariad</w:t>
      </w:r>
      <w:r w:rsidRPr="000C5983">
        <w:rPr>
          <w:rFonts w:hint="default"/>
        </w:rPr>
        <w:t>ení</w:t>
      </w:r>
      <w:r w:rsidRPr="000C5983">
        <w:rPr>
          <w:rFonts w:hint="default"/>
        </w:rPr>
        <w:t xml:space="preserve"> vlá</w:t>
      </w:r>
      <w:r w:rsidRPr="000C5983">
        <w:rPr>
          <w:rFonts w:hint="default"/>
        </w:rPr>
        <w:t>dy SR.</w:t>
      </w:r>
      <w:r>
        <w:t xml:space="preserve"> </w:t>
      </w:r>
      <w:r w:rsidRPr="000C5983">
        <w:t>K </w:t>
      </w:r>
      <w:r w:rsidRPr="000C5983">
        <w:rPr>
          <w:rFonts w:hint="default"/>
        </w:rPr>
        <w:t>najdô</w:t>
      </w:r>
      <w:r w:rsidRPr="000C5983">
        <w:rPr>
          <w:rFonts w:hint="default"/>
        </w:rPr>
        <w:t>lež</w:t>
      </w:r>
      <w:r w:rsidRPr="000C5983">
        <w:rPr>
          <w:rFonts w:hint="default"/>
        </w:rPr>
        <w:t>itejší</w:t>
      </w:r>
      <w:r w:rsidRPr="000C5983">
        <w:rPr>
          <w:rFonts w:hint="default"/>
        </w:rPr>
        <w:t xml:space="preserve">m patrili: </w:t>
      </w:r>
      <w:r w:rsidR="0054072E">
        <w:rPr>
          <w:b/>
        </w:rPr>
        <w:t>nariad</w:t>
      </w:r>
      <w:r w:rsidRPr="000C5983">
        <w:rPr>
          <w:b/>
        </w:rPr>
        <w:t>eni</w:t>
      </w:r>
      <w:r w:rsidR="00A134D4">
        <w:rPr>
          <w:rFonts w:hint="default"/>
          <w:b/>
        </w:rPr>
        <w:t>e vlá</w:t>
      </w:r>
      <w:r w:rsidR="00A134D4">
        <w:rPr>
          <w:rFonts w:hint="default"/>
          <w:b/>
        </w:rPr>
        <w:t>dy Slovenskej republiky č. </w:t>
      </w:r>
      <w:r w:rsidRPr="000C5983">
        <w:rPr>
          <w:b/>
        </w:rPr>
        <w:t>78/2010 Z. z</w:t>
      </w:r>
      <w:r w:rsidRPr="000C5983">
        <w:rPr>
          <w:rFonts w:hint="default"/>
        </w:rPr>
        <w:t>., ktorý</w:t>
      </w:r>
      <w:r w:rsidRPr="000C5983">
        <w:rPr>
          <w:rFonts w:hint="default"/>
        </w:rPr>
        <w:t>m sa ustanovujú</w:t>
      </w:r>
      <w:r w:rsidRPr="000C5983">
        <w:rPr>
          <w:rFonts w:hint="default"/>
        </w:rPr>
        <w:t xml:space="preserve"> podm</w:t>
      </w:r>
      <w:r w:rsidRPr="000C5983">
        <w:rPr>
          <w:rFonts w:hint="default"/>
        </w:rPr>
        <w:t>ienky pos</w:t>
      </w:r>
      <w:r w:rsidR="00A134D4">
        <w:t>kytnutia jednorazovej podpory v </w:t>
      </w:r>
      <w:r w:rsidRPr="000C5983">
        <w:t xml:space="preserve">sektore produkcie mlieka, </w:t>
      </w:r>
      <w:r w:rsidR="0054072E">
        <w:rPr>
          <w:b/>
        </w:rPr>
        <w:t>nariad</w:t>
      </w:r>
      <w:r w:rsidRPr="000C5983">
        <w:rPr>
          <w:rFonts w:hint="default"/>
          <w:b/>
        </w:rPr>
        <w:t>enie vlá</w:t>
      </w:r>
      <w:r w:rsidRPr="000C5983">
        <w:rPr>
          <w:rFonts w:hint="default"/>
          <w:b/>
        </w:rPr>
        <w:t>dy Slovenskej republiky č</w:t>
      </w:r>
      <w:r w:rsidRPr="000C5983">
        <w:rPr>
          <w:rFonts w:hint="default"/>
          <w:b/>
        </w:rPr>
        <w:t>. 127/2010 Z. z.</w:t>
      </w:r>
      <w:r w:rsidRPr="000C5983">
        <w:rPr>
          <w:rFonts w:hint="default"/>
        </w:rPr>
        <w:t>, ktorý</w:t>
      </w:r>
      <w:r w:rsidRPr="000C5983">
        <w:rPr>
          <w:rFonts w:hint="default"/>
        </w:rPr>
        <w:t>m sa mení</w:t>
      </w:r>
      <w:r w:rsidRPr="000C5983">
        <w:rPr>
          <w:rFonts w:hint="default"/>
        </w:rPr>
        <w:t xml:space="preserve"> a dopĺň</w:t>
      </w:r>
      <w:r w:rsidRPr="000C5983">
        <w:rPr>
          <w:rFonts w:hint="default"/>
        </w:rPr>
        <w:t xml:space="preserve">a </w:t>
      </w:r>
      <w:r w:rsidR="0054072E">
        <w:t>nariad</w:t>
      </w:r>
      <w:r w:rsidRPr="000C5983">
        <w:rPr>
          <w:rFonts w:hint="default"/>
        </w:rPr>
        <w:t>enie vlá</w:t>
      </w:r>
      <w:r w:rsidRPr="000C5983">
        <w:rPr>
          <w:rFonts w:hint="default"/>
        </w:rPr>
        <w:t>dy Slovensk</w:t>
      </w:r>
      <w:r w:rsidR="00A134D4">
        <w:rPr>
          <w:rFonts w:hint="default"/>
        </w:rPr>
        <w:t>ej republiky č</w:t>
      </w:r>
      <w:r w:rsidR="00A134D4">
        <w:rPr>
          <w:rFonts w:hint="default"/>
        </w:rPr>
        <w:t>. 20/2009 Z. z. o </w:t>
      </w:r>
      <w:r w:rsidRPr="000C5983">
        <w:rPr>
          <w:rFonts w:hint="default"/>
        </w:rPr>
        <w:t>podmienkach poskytovania podpory v poľ</w:t>
      </w:r>
      <w:r w:rsidRPr="000C5983">
        <w:rPr>
          <w:rFonts w:hint="default"/>
        </w:rPr>
        <w:t>nohospodá</w:t>
      </w:r>
      <w:r w:rsidRPr="000C5983">
        <w:rPr>
          <w:rFonts w:hint="default"/>
        </w:rPr>
        <w:t>rstv</w:t>
      </w:r>
      <w:r w:rsidRPr="000C5983">
        <w:rPr>
          <w:rFonts w:hint="default"/>
        </w:rPr>
        <w:t>e formou priamych platieb v znení</w:t>
      </w:r>
      <w:r w:rsidRPr="000C5983">
        <w:rPr>
          <w:rFonts w:hint="default"/>
        </w:rPr>
        <w:t xml:space="preserve"> neskorší</w:t>
      </w:r>
      <w:r w:rsidRPr="000C5983">
        <w:rPr>
          <w:rFonts w:hint="default"/>
        </w:rPr>
        <w:t xml:space="preserve">ch predpisov, </w:t>
      </w:r>
      <w:r w:rsidR="0054072E">
        <w:rPr>
          <w:b/>
        </w:rPr>
        <w:t>nariad</w:t>
      </w:r>
      <w:r w:rsidRPr="000C5983">
        <w:rPr>
          <w:rFonts w:hint="default"/>
          <w:b/>
        </w:rPr>
        <w:t>enie vlá</w:t>
      </w:r>
      <w:r w:rsidRPr="000C5983">
        <w:rPr>
          <w:rFonts w:hint="default"/>
          <w:b/>
        </w:rPr>
        <w:t>dy Slovenskej republiky č</w:t>
      </w:r>
      <w:r w:rsidRPr="000C5983">
        <w:rPr>
          <w:rFonts w:hint="default"/>
          <w:b/>
        </w:rPr>
        <w:t>. 128/2010 Z. z.</w:t>
      </w:r>
      <w:r w:rsidRPr="000C5983">
        <w:rPr>
          <w:rFonts w:hint="default"/>
        </w:rPr>
        <w:t>, ktorý</w:t>
      </w:r>
      <w:r w:rsidRPr="000C5983">
        <w:rPr>
          <w:rFonts w:hint="default"/>
        </w:rPr>
        <w:t>m sa mení</w:t>
      </w:r>
      <w:r w:rsidRPr="000C5983">
        <w:rPr>
          <w:rFonts w:hint="default"/>
        </w:rPr>
        <w:t xml:space="preserve"> a dopĺň</w:t>
      </w:r>
      <w:r w:rsidRPr="000C5983">
        <w:rPr>
          <w:rFonts w:hint="default"/>
        </w:rPr>
        <w:t xml:space="preserve">a </w:t>
      </w:r>
      <w:r w:rsidR="0054072E">
        <w:t>nariad</w:t>
      </w:r>
      <w:r w:rsidRPr="000C5983">
        <w:rPr>
          <w:rFonts w:hint="default"/>
        </w:rPr>
        <w:t>enie vlá</w:t>
      </w:r>
      <w:r w:rsidRPr="000C5983">
        <w:rPr>
          <w:rFonts w:hint="default"/>
        </w:rPr>
        <w:t>dy Slovenskej republiky č</w:t>
      </w:r>
      <w:r w:rsidRPr="000C5983">
        <w:rPr>
          <w:rFonts w:hint="default"/>
        </w:rPr>
        <w:t>. 499/2008 Z. z. o podmienkach poskytovania podpory podľ</w:t>
      </w:r>
      <w:r w:rsidRPr="000C5983">
        <w:rPr>
          <w:rFonts w:hint="default"/>
        </w:rPr>
        <w:t>a programu rozvoja vidie</w:t>
      </w:r>
      <w:r w:rsidRPr="000C5983">
        <w:rPr>
          <w:rFonts w:hint="default"/>
        </w:rPr>
        <w:t>ka v znení</w:t>
      </w:r>
      <w:r w:rsidRPr="000C5983">
        <w:rPr>
          <w:rFonts w:hint="default"/>
        </w:rPr>
        <w:t xml:space="preserve"> </w:t>
      </w:r>
      <w:r w:rsidR="0054072E">
        <w:t>nariad</w:t>
      </w:r>
      <w:r w:rsidRPr="000C5983">
        <w:rPr>
          <w:rFonts w:hint="default"/>
        </w:rPr>
        <w:t>enia vlá</w:t>
      </w:r>
      <w:r w:rsidRPr="000C5983">
        <w:rPr>
          <w:rFonts w:hint="default"/>
        </w:rPr>
        <w:t>dy Slovenskej republiky č</w:t>
      </w:r>
      <w:r w:rsidRPr="000C5983">
        <w:rPr>
          <w:rFonts w:hint="default"/>
        </w:rPr>
        <w:t xml:space="preserve">. 121/2009 Z. z., </w:t>
      </w:r>
      <w:r w:rsidR="0054072E">
        <w:rPr>
          <w:b/>
        </w:rPr>
        <w:t>nariad</w:t>
      </w:r>
      <w:r w:rsidRPr="000C5983">
        <w:rPr>
          <w:rFonts w:hint="default"/>
          <w:b/>
        </w:rPr>
        <w:t>enie vlá</w:t>
      </w:r>
      <w:r w:rsidRPr="000C5983">
        <w:rPr>
          <w:rFonts w:hint="default"/>
          <w:b/>
        </w:rPr>
        <w:t>dy Slovenskej republiky č</w:t>
      </w:r>
      <w:r w:rsidRPr="000C5983">
        <w:rPr>
          <w:rFonts w:hint="default"/>
          <w:b/>
        </w:rPr>
        <w:t>. 155/2010 Z. z.</w:t>
      </w:r>
      <w:r w:rsidRPr="000C5983">
        <w:rPr>
          <w:rFonts w:hint="default"/>
        </w:rPr>
        <w:t>, ktorý</w:t>
      </w:r>
      <w:r w:rsidRPr="000C5983">
        <w:rPr>
          <w:rFonts w:hint="default"/>
        </w:rPr>
        <w:t>m sa ustanovujú</w:t>
      </w:r>
      <w:r w:rsidRPr="000C5983">
        <w:rPr>
          <w:rFonts w:hint="default"/>
        </w:rPr>
        <w:t xml:space="preserve"> pož</w:t>
      </w:r>
      <w:r w:rsidRPr="000C5983">
        <w:rPr>
          <w:rFonts w:hint="default"/>
        </w:rPr>
        <w:t>iadavky na uvá</w:t>
      </w:r>
      <w:r w:rsidRPr="000C5983">
        <w:rPr>
          <w:rFonts w:hint="default"/>
        </w:rPr>
        <w:t>dzanie množ</w:t>
      </w:r>
      <w:r w:rsidRPr="000C5983">
        <w:rPr>
          <w:rFonts w:hint="default"/>
        </w:rPr>
        <w:t>iteľ</w:t>
      </w:r>
      <w:r w:rsidRPr="000C5983">
        <w:rPr>
          <w:rFonts w:hint="default"/>
        </w:rPr>
        <w:t>sk</w:t>
      </w:r>
      <w:r w:rsidR="00A134D4">
        <w:rPr>
          <w:rFonts w:hint="default"/>
        </w:rPr>
        <w:t>é</w:t>
      </w:r>
      <w:r w:rsidR="00A134D4">
        <w:rPr>
          <w:rFonts w:hint="default"/>
        </w:rPr>
        <w:t>ho materiá</w:t>
      </w:r>
      <w:r w:rsidR="00A134D4">
        <w:rPr>
          <w:rFonts w:hint="default"/>
        </w:rPr>
        <w:t>lu ovocný</w:t>
      </w:r>
      <w:r w:rsidR="00A134D4">
        <w:rPr>
          <w:rFonts w:hint="default"/>
        </w:rPr>
        <w:t>ch dreví</w:t>
      </w:r>
      <w:r w:rsidR="00A134D4">
        <w:rPr>
          <w:rFonts w:hint="default"/>
        </w:rPr>
        <w:t>n a </w:t>
      </w:r>
      <w:r w:rsidRPr="000C5983">
        <w:rPr>
          <w:rFonts w:hint="default"/>
        </w:rPr>
        <w:t>ovocný</w:t>
      </w:r>
      <w:r w:rsidRPr="000C5983">
        <w:rPr>
          <w:rFonts w:hint="default"/>
        </w:rPr>
        <w:t>ch dreví</w:t>
      </w:r>
      <w:r w:rsidRPr="000C5983">
        <w:rPr>
          <w:rFonts w:hint="default"/>
        </w:rPr>
        <w:t>n urč</w:t>
      </w:r>
      <w:r w:rsidRPr="000C5983">
        <w:rPr>
          <w:rFonts w:hint="default"/>
        </w:rPr>
        <w:t>ený</w:t>
      </w:r>
      <w:r w:rsidRPr="000C5983">
        <w:rPr>
          <w:rFonts w:hint="default"/>
        </w:rPr>
        <w:t>ch na vý</w:t>
      </w:r>
      <w:r w:rsidRPr="000C5983">
        <w:rPr>
          <w:rFonts w:hint="default"/>
        </w:rPr>
        <w:t>robu ovocia na</w:t>
      </w:r>
      <w:r w:rsidRPr="000C5983">
        <w:rPr>
          <w:rFonts w:hint="default"/>
        </w:rPr>
        <w:t xml:space="preserve"> trh, </w:t>
      </w:r>
      <w:r w:rsidR="0054072E">
        <w:rPr>
          <w:b/>
        </w:rPr>
        <w:t>nariad</w:t>
      </w:r>
      <w:r w:rsidRPr="000C5983">
        <w:rPr>
          <w:rFonts w:hint="default"/>
          <w:b/>
        </w:rPr>
        <w:t>enie vlá</w:t>
      </w:r>
      <w:r w:rsidRPr="000C5983">
        <w:rPr>
          <w:rFonts w:hint="default"/>
          <w:b/>
        </w:rPr>
        <w:t>dy Slovenskej republiky č</w:t>
      </w:r>
      <w:r w:rsidRPr="000C5983">
        <w:rPr>
          <w:rFonts w:hint="default"/>
          <w:b/>
        </w:rPr>
        <w:t xml:space="preserve">. 271/2010 Z. z., </w:t>
      </w:r>
      <w:r w:rsidRPr="000C5983">
        <w:rPr>
          <w:rFonts w:hint="default"/>
        </w:rPr>
        <w:t>ktorý</w:t>
      </w:r>
      <w:r w:rsidRPr="000C5983">
        <w:rPr>
          <w:rFonts w:hint="default"/>
        </w:rPr>
        <w:t>m sa mení</w:t>
      </w:r>
      <w:r w:rsidRPr="000C5983">
        <w:rPr>
          <w:rFonts w:hint="default"/>
        </w:rPr>
        <w:t xml:space="preserve"> </w:t>
      </w:r>
      <w:r w:rsidR="0054072E">
        <w:t>nariad</w:t>
      </w:r>
      <w:r w:rsidRPr="000C5983">
        <w:rPr>
          <w:rFonts w:hint="default"/>
        </w:rPr>
        <w:t>enie vlá</w:t>
      </w:r>
      <w:r w:rsidRPr="000C5983">
        <w:rPr>
          <w:rFonts w:hint="default"/>
        </w:rPr>
        <w:t xml:space="preserve">dy Slovenskej </w:t>
      </w:r>
      <w:r w:rsidR="00A134D4">
        <w:rPr>
          <w:rFonts w:hint="default"/>
        </w:rPr>
        <w:t>republiky č. </w:t>
      </w:r>
      <w:r w:rsidRPr="000C5983">
        <w:rPr>
          <w:rFonts w:hint="default"/>
        </w:rPr>
        <w:t>264/2009 Z. z. o podporný</w:t>
      </w:r>
      <w:r w:rsidRPr="000C5983">
        <w:rPr>
          <w:rFonts w:hint="default"/>
        </w:rPr>
        <w:t>ch opatreniach v pô</w:t>
      </w:r>
      <w:r w:rsidRPr="000C5983">
        <w:rPr>
          <w:rFonts w:hint="default"/>
        </w:rPr>
        <w:t>dohospodá</w:t>
      </w:r>
      <w:r w:rsidRPr="000C5983">
        <w:rPr>
          <w:rFonts w:hint="default"/>
        </w:rPr>
        <w:t>rstve v znení</w:t>
      </w:r>
      <w:r w:rsidRPr="000C5983">
        <w:rPr>
          <w:rFonts w:hint="default"/>
        </w:rPr>
        <w:t xml:space="preserve"> neskorší</w:t>
      </w:r>
      <w:r w:rsidRPr="000C5983">
        <w:rPr>
          <w:rFonts w:hint="default"/>
        </w:rPr>
        <w:t xml:space="preserve">ch predpisov, </w:t>
      </w:r>
      <w:r w:rsidR="0054072E">
        <w:rPr>
          <w:b/>
        </w:rPr>
        <w:t>nariad</w:t>
      </w:r>
      <w:r w:rsidRPr="000C5983">
        <w:rPr>
          <w:rFonts w:hint="default"/>
          <w:b/>
        </w:rPr>
        <w:t>enie vlá</w:t>
      </w:r>
      <w:r w:rsidRPr="000C5983">
        <w:rPr>
          <w:rFonts w:hint="default"/>
          <w:b/>
        </w:rPr>
        <w:t>dy Slovenskej republiky č</w:t>
      </w:r>
      <w:r w:rsidRPr="000C5983">
        <w:rPr>
          <w:rFonts w:hint="default"/>
          <w:b/>
        </w:rPr>
        <w:t>. 275/201</w:t>
      </w:r>
      <w:r w:rsidRPr="000C5983">
        <w:rPr>
          <w:rFonts w:hint="default"/>
          <w:b/>
        </w:rPr>
        <w:t>0 Z. z.</w:t>
      </w:r>
      <w:r w:rsidRPr="000C5983">
        <w:rPr>
          <w:rFonts w:hint="default"/>
        </w:rPr>
        <w:t>, ktorý</w:t>
      </w:r>
      <w:r w:rsidRPr="000C5983">
        <w:rPr>
          <w:rFonts w:hint="default"/>
        </w:rPr>
        <w:t>m sa ustanovujú</w:t>
      </w:r>
      <w:r w:rsidRPr="000C5983">
        <w:rPr>
          <w:rFonts w:hint="default"/>
        </w:rPr>
        <w:t xml:space="preserve"> minimá</w:t>
      </w:r>
      <w:r w:rsidRPr="000C5983">
        <w:rPr>
          <w:rFonts w:hint="default"/>
        </w:rPr>
        <w:t>lne pravidlá</w:t>
      </w:r>
      <w:r w:rsidRPr="000C5983">
        <w:rPr>
          <w:rFonts w:hint="default"/>
        </w:rPr>
        <w:t xml:space="preserve"> ochrany kurč</w:t>
      </w:r>
      <w:r w:rsidRPr="000C5983">
        <w:rPr>
          <w:rFonts w:hint="default"/>
        </w:rPr>
        <w:t>iat chovaný</w:t>
      </w:r>
      <w:r w:rsidRPr="000C5983">
        <w:rPr>
          <w:rFonts w:hint="default"/>
        </w:rPr>
        <w:t>ch na produkciu mä</w:t>
      </w:r>
      <w:r w:rsidRPr="000C5983">
        <w:rPr>
          <w:rFonts w:hint="default"/>
        </w:rPr>
        <w:t xml:space="preserve">sa, </w:t>
      </w:r>
      <w:r w:rsidR="0054072E">
        <w:rPr>
          <w:b/>
        </w:rPr>
        <w:t>nariad</w:t>
      </w:r>
      <w:r w:rsidRPr="000C5983">
        <w:rPr>
          <w:rFonts w:hint="default"/>
          <w:b/>
        </w:rPr>
        <w:t>enie vlá</w:t>
      </w:r>
      <w:r w:rsidRPr="000C5983">
        <w:rPr>
          <w:rFonts w:hint="default"/>
          <w:b/>
        </w:rPr>
        <w:t>dy Slovenskej republiky č</w:t>
      </w:r>
      <w:r w:rsidRPr="000C5983">
        <w:rPr>
          <w:rFonts w:hint="default"/>
          <w:b/>
        </w:rPr>
        <w:t>. 348/2010 Z. z.</w:t>
      </w:r>
      <w:r w:rsidRPr="000C5983">
        <w:rPr>
          <w:rFonts w:hint="default"/>
        </w:rPr>
        <w:t>, ktorý</w:t>
      </w:r>
      <w:r w:rsidRPr="000C5983">
        <w:rPr>
          <w:rFonts w:hint="default"/>
        </w:rPr>
        <w:t>m sa mení</w:t>
      </w:r>
      <w:r w:rsidRPr="000C5983">
        <w:rPr>
          <w:rFonts w:hint="default"/>
        </w:rPr>
        <w:t xml:space="preserve"> a dopĺň</w:t>
      </w:r>
      <w:r w:rsidRPr="000C5983">
        <w:rPr>
          <w:rFonts w:hint="default"/>
        </w:rPr>
        <w:t xml:space="preserve">a </w:t>
      </w:r>
      <w:r w:rsidR="0054072E">
        <w:t>nariad</w:t>
      </w:r>
      <w:r w:rsidRPr="000C5983">
        <w:rPr>
          <w:rFonts w:hint="default"/>
        </w:rPr>
        <w:t>enie vlá</w:t>
      </w:r>
      <w:r w:rsidRPr="000C5983">
        <w:rPr>
          <w:rFonts w:hint="default"/>
        </w:rPr>
        <w:t>dy Slovenskej republiky č</w:t>
      </w:r>
      <w:r w:rsidRPr="000C5983">
        <w:rPr>
          <w:rFonts w:hint="default"/>
        </w:rPr>
        <w:t>. 339/2008 Z. z. o poskytovaní</w:t>
      </w:r>
      <w:r w:rsidRPr="000C5983">
        <w:rPr>
          <w:rFonts w:hint="default"/>
        </w:rPr>
        <w:t xml:space="preserve"> pomoci na p</w:t>
      </w:r>
      <w:r w:rsidRPr="000C5983">
        <w:rPr>
          <w:rFonts w:hint="default"/>
        </w:rPr>
        <w:t>odporu spotreby mlieka a mlieč</w:t>
      </w:r>
      <w:r w:rsidRPr="000C5983">
        <w:rPr>
          <w:rFonts w:hint="default"/>
        </w:rPr>
        <w:t>nych vý</w:t>
      </w:r>
      <w:r w:rsidRPr="000C5983">
        <w:rPr>
          <w:rFonts w:hint="default"/>
        </w:rPr>
        <w:t>robkov pre deti v materský</w:t>
      </w:r>
      <w:r w:rsidRPr="000C5983">
        <w:rPr>
          <w:rFonts w:hint="default"/>
        </w:rPr>
        <w:t>ch š</w:t>
      </w:r>
      <w:r w:rsidRPr="000C5983">
        <w:rPr>
          <w:rFonts w:hint="default"/>
        </w:rPr>
        <w:t>kolá</w:t>
      </w:r>
      <w:r w:rsidRPr="000C5983">
        <w:rPr>
          <w:rFonts w:hint="default"/>
        </w:rPr>
        <w:t>ch, pre ž</w:t>
      </w:r>
      <w:r w:rsidRPr="000C5983">
        <w:rPr>
          <w:rFonts w:hint="default"/>
        </w:rPr>
        <w:t>iakov na zá</w:t>
      </w:r>
      <w:r w:rsidRPr="000C5983">
        <w:rPr>
          <w:rFonts w:hint="default"/>
        </w:rPr>
        <w:t>kladný</w:t>
      </w:r>
      <w:r w:rsidRPr="000C5983">
        <w:rPr>
          <w:rFonts w:hint="default"/>
        </w:rPr>
        <w:t>ch š</w:t>
      </w:r>
      <w:r w:rsidRPr="000C5983">
        <w:rPr>
          <w:rFonts w:hint="default"/>
        </w:rPr>
        <w:t>kolá</w:t>
      </w:r>
      <w:r w:rsidRPr="000C5983">
        <w:rPr>
          <w:rFonts w:hint="default"/>
        </w:rPr>
        <w:t>ch a pre ž</w:t>
      </w:r>
      <w:r w:rsidRPr="000C5983">
        <w:rPr>
          <w:rFonts w:hint="default"/>
        </w:rPr>
        <w:t>iakov na stredný</w:t>
      </w:r>
      <w:r w:rsidRPr="000C5983">
        <w:rPr>
          <w:rFonts w:hint="default"/>
        </w:rPr>
        <w:t>ch š</w:t>
      </w:r>
      <w:r w:rsidRPr="000C5983">
        <w:rPr>
          <w:rFonts w:hint="default"/>
        </w:rPr>
        <w:t>kolá</w:t>
      </w:r>
      <w:r w:rsidRPr="000C5983">
        <w:rPr>
          <w:rFonts w:hint="default"/>
        </w:rPr>
        <w:t>ch v znení</w:t>
      </w:r>
      <w:r w:rsidRPr="000C5983">
        <w:rPr>
          <w:rFonts w:hint="default"/>
        </w:rPr>
        <w:t xml:space="preserve"> </w:t>
      </w:r>
      <w:r w:rsidR="0054072E">
        <w:t>nariad</w:t>
      </w:r>
      <w:r w:rsidRPr="000C5983">
        <w:rPr>
          <w:rFonts w:hint="default"/>
        </w:rPr>
        <w:t>enia vlá</w:t>
      </w:r>
      <w:r w:rsidRPr="000C5983">
        <w:rPr>
          <w:rFonts w:hint="default"/>
        </w:rPr>
        <w:t>dy Slovenskej republiky č</w:t>
      </w:r>
      <w:r w:rsidRPr="000C5983">
        <w:rPr>
          <w:rFonts w:hint="default"/>
        </w:rPr>
        <w:t xml:space="preserve">. 342/2009 Z. z., </w:t>
      </w:r>
      <w:r w:rsidR="0054072E">
        <w:rPr>
          <w:b/>
        </w:rPr>
        <w:t>nariad</w:t>
      </w:r>
      <w:r w:rsidRPr="000C5983">
        <w:rPr>
          <w:rFonts w:hint="default"/>
          <w:b/>
        </w:rPr>
        <w:t>enie vlá</w:t>
      </w:r>
      <w:r w:rsidRPr="000C5983">
        <w:rPr>
          <w:rFonts w:hint="default"/>
          <w:b/>
        </w:rPr>
        <w:t>dy Slovenskej republiky č</w:t>
      </w:r>
      <w:r w:rsidRPr="000C5983">
        <w:rPr>
          <w:rFonts w:hint="default"/>
          <w:b/>
        </w:rPr>
        <w:t>. 488/2010</w:t>
      </w:r>
      <w:r w:rsidRPr="000C5983">
        <w:rPr>
          <w:rFonts w:hint="default"/>
          <w:b/>
        </w:rPr>
        <w:t xml:space="preserve"> Z. z</w:t>
      </w:r>
      <w:r w:rsidRPr="000C5983">
        <w:rPr>
          <w:rFonts w:hint="default"/>
        </w:rPr>
        <w:t>. o podmienkach poskytovania podpory v poľ</w:t>
      </w:r>
      <w:r w:rsidRPr="000C5983">
        <w:rPr>
          <w:rFonts w:hint="default"/>
        </w:rPr>
        <w:t>nohospodá</w:t>
      </w:r>
      <w:r w:rsidRPr="000C5983">
        <w:rPr>
          <w:rFonts w:hint="default"/>
        </w:rPr>
        <w:t xml:space="preserve">rstve formou priamych platieb, </w:t>
      </w:r>
      <w:r w:rsidR="0054072E">
        <w:rPr>
          <w:b/>
        </w:rPr>
        <w:t>nariad</w:t>
      </w:r>
      <w:r w:rsidRPr="000C5983">
        <w:rPr>
          <w:rFonts w:hint="default"/>
          <w:b/>
        </w:rPr>
        <w:t>enie vlá</w:t>
      </w:r>
      <w:r w:rsidRPr="000C5983">
        <w:rPr>
          <w:rFonts w:hint="default"/>
          <w:b/>
        </w:rPr>
        <w:t>dy Slovenskej republiky č</w:t>
      </w:r>
      <w:r w:rsidRPr="000C5983">
        <w:rPr>
          <w:rFonts w:hint="default"/>
          <w:b/>
        </w:rPr>
        <w:t>. 516/2010 Z. z</w:t>
      </w:r>
      <w:r w:rsidRPr="000C5983">
        <w:rPr>
          <w:rFonts w:hint="default"/>
        </w:rPr>
        <w:t>., ktorý</w:t>
      </w:r>
      <w:r w:rsidRPr="000C5983">
        <w:rPr>
          <w:rFonts w:hint="default"/>
        </w:rPr>
        <w:t>m sa mení</w:t>
      </w:r>
      <w:r w:rsidRPr="000C5983">
        <w:rPr>
          <w:rFonts w:hint="default"/>
        </w:rPr>
        <w:t xml:space="preserve"> </w:t>
      </w:r>
      <w:r w:rsidR="0054072E">
        <w:t>nariad</w:t>
      </w:r>
      <w:r w:rsidRPr="000C5983">
        <w:t>eni</w:t>
      </w:r>
      <w:r w:rsidR="00A134D4">
        <w:rPr>
          <w:rFonts w:hint="default"/>
        </w:rPr>
        <w:t>e vlá</w:t>
      </w:r>
      <w:r w:rsidR="00A134D4">
        <w:rPr>
          <w:rFonts w:hint="default"/>
        </w:rPr>
        <w:t>dy Slovenskej republiky č. </w:t>
      </w:r>
      <w:r w:rsidRPr="000C5983">
        <w:rPr>
          <w:rFonts w:hint="default"/>
        </w:rPr>
        <w:t>266/2007 Z. z. o podmienkach poskytovania podpory v poľ</w:t>
      </w:r>
      <w:r w:rsidRPr="000C5983">
        <w:rPr>
          <w:rFonts w:hint="default"/>
        </w:rPr>
        <w:t>n</w:t>
      </w:r>
      <w:r w:rsidRPr="000C5983">
        <w:rPr>
          <w:rFonts w:hint="default"/>
        </w:rPr>
        <w:t>ohospodá</w:t>
      </w:r>
      <w:r w:rsidRPr="000C5983">
        <w:rPr>
          <w:rFonts w:hint="default"/>
        </w:rPr>
        <w:t>rstve formou doplnkovej ná</w:t>
      </w:r>
      <w:r w:rsidRPr="000C5983">
        <w:rPr>
          <w:rFonts w:hint="default"/>
        </w:rPr>
        <w:t>rodnej priamej platby na veľ</w:t>
      </w:r>
      <w:r w:rsidRPr="000C5983">
        <w:rPr>
          <w:rFonts w:hint="default"/>
        </w:rPr>
        <w:t>ké</w:t>
      </w:r>
      <w:r w:rsidRPr="000C5983">
        <w:rPr>
          <w:rFonts w:hint="default"/>
        </w:rPr>
        <w:t xml:space="preserve"> dobytč</w:t>
      </w:r>
      <w:r w:rsidRPr="000C5983">
        <w:rPr>
          <w:rFonts w:hint="default"/>
        </w:rPr>
        <w:t>ie jednotky v znení</w:t>
      </w:r>
      <w:r w:rsidRPr="000C5983">
        <w:rPr>
          <w:rFonts w:hint="default"/>
        </w:rPr>
        <w:t xml:space="preserve"> neskorší</w:t>
      </w:r>
      <w:r w:rsidRPr="000C5983">
        <w:rPr>
          <w:rFonts w:hint="default"/>
        </w:rPr>
        <w:t xml:space="preserve">ch predpisov a </w:t>
      </w:r>
      <w:r w:rsidR="0054072E">
        <w:rPr>
          <w:b/>
        </w:rPr>
        <w:t>nariad</w:t>
      </w:r>
      <w:r w:rsidRPr="000C5983">
        <w:rPr>
          <w:rFonts w:hint="default"/>
          <w:b/>
        </w:rPr>
        <w:t>enie vlá</w:t>
      </w:r>
      <w:r w:rsidRPr="000C5983">
        <w:rPr>
          <w:rFonts w:hint="default"/>
          <w:b/>
        </w:rPr>
        <w:t>dy Slovenskej republiky č</w:t>
      </w:r>
      <w:r w:rsidRPr="000C5983">
        <w:rPr>
          <w:rFonts w:hint="default"/>
          <w:b/>
        </w:rPr>
        <w:t>. 520/2010 Z. z.</w:t>
      </w:r>
      <w:r w:rsidRPr="000C5983">
        <w:rPr>
          <w:rFonts w:hint="default"/>
        </w:rPr>
        <w:t>, ktorý</w:t>
      </w:r>
      <w:r w:rsidRPr="000C5983">
        <w:rPr>
          <w:rFonts w:hint="default"/>
        </w:rPr>
        <w:t>m sa mení</w:t>
      </w:r>
      <w:r w:rsidRPr="000C5983">
        <w:rPr>
          <w:rFonts w:hint="default"/>
        </w:rPr>
        <w:t xml:space="preserve"> a dopĺň</w:t>
      </w:r>
      <w:r w:rsidRPr="000C5983">
        <w:rPr>
          <w:rFonts w:hint="default"/>
        </w:rPr>
        <w:t xml:space="preserve">a </w:t>
      </w:r>
      <w:r w:rsidR="0054072E">
        <w:t>nariad</w:t>
      </w:r>
      <w:r w:rsidRPr="000C5983">
        <w:rPr>
          <w:rFonts w:hint="default"/>
        </w:rPr>
        <w:t>enie vlá</w:t>
      </w:r>
      <w:r w:rsidRPr="000C5983">
        <w:rPr>
          <w:rFonts w:hint="default"/>
        </w:rPr>
        <w:t>dy Slovenskej republiky č</w:t>
      </w:r>
      <w:r w:rsidRPr="000C5983">
        <w:rPr>
          <w:rFonts w:hint="default"/>
        </w:rPr>
        <w:t>. 341/2009 Z. z. o pos</w:t>
      </w:r>
      <w:r w:rsidRPr="000C5983">
        <w:rPr>
          <w:rFonts w:hint="default"/>
        </w:rPr>
        <w:t>kytovaní</w:t>
      </w:r>
      <w:r w:rsidRPr="000C5983">
        <w:rPr>
          <w:rFonts w:hint="default"/>
        </w:rPr>
        <w:t xml:space="preserve"> pomoci na podporu spotreby ovocia a zeleniny pre deti v materský</w:t>
      </w:r>
      <w:r w:rsidRPr="000C5983">
        <w:rPr>
          <w:rFonts w:hint="default"/>
        </w:rPr>
        <w:t>ch š</w:t>
      </w:r>
      <w:r w:rsidRPr="000C5983">
        <w:rPr>
          <w:rFonts w:hint="default"/>
        </w:rPr>
        <w:t>kolá</w:t>
      </w:r>
      <w:r w:rsidRPr="000C5983">
        <w:rPr>
          <w:rFonts w:hint="default"/>
        </w:rPr>
        <w:t>ch a pre ž</w:t>
      </w:r>
      <w:r w:rsidRPr="000C5983">
        <w:rPr>
          <w:rFonts w:hint="default"/>
        </w:rPr>
        <w:t>iakov v zá</w:t>
      </w:r>
      <w:r w:rsidRPr="000C5983">
        <w:rPr>
          <w:rFonts w:hint="default"/>
        </w:rPr>
        <w:t>kladný</w:t>
      </w:r>
      <w:r w:rsidRPr="000C5983">
        <w:rPr>
          <w:rFonts w:hint="default"/>
        </w:rPr>
        <w:t>ch š</w:t>
      </w:r>
      <w:r w:rsidRPr="000C5983">
        <w:rPr>
          <w:rFonts w:hint="default"/>
        </w:rPr>
        <w:t>kolá</w:t>
      </w:r>
      <w:r w:rsidRPr="000C5983">
        <w:rPr>
          <w:rFonts w:hint="default"/>
        </w:rPr>
        <w:t>ch.</w:t>
      </w:r>
    </w:p>
    <w:p w:rsidR="00BE6FEF" w:rsidRPr="000C5983" w:rsidP="00BE6FEF">
      <w:pPr>
        <w:bidi w:val="0"/>
        <w:spacing w:line="288" w:lineRule="auto"/>
        <w:rPr>
          <w:rFonts w:hint="default"/>
        </w:rPr>
      </w:pPr>
      <w:r>
        <w:t xml:space="preserve">   </w:t>
      </w:r>
      <w:r w:rsidRPr="000C5983">
        <w:t>K </w:t>
      </w:r>
      <w:r w:rsidRPr="000C5983">
        <w:rPr>
          <w:rFonts w:hint="default"/>
        </w:rPr>
        <w:t>ostatný</w:t>
      </w:r>
      <w:r w:rsidRPr="000C5983">
        <w:rPr>
          <w:rFonts w:hint="default"/>
        </w:rPr>
        <w:t>m vydaný</w:t>
      </w:r>
      <w:r w:rsidRPr="000C5983">
        <w:rPr>
          <w:rFonts w:hint="default"/>
        </w:rPr>
        <w:t>m aproximač</w:t>
      </w:r>
      <w:r w:rsidRPr="000C5983">
        <w:rPr>
          <w:rFonts w:hint="default"/>
        </w:rPr>
        <w:t>ný</w:t>
      </w:r>
      <w:r w:rsidRPr="000C5983">
        <w:rPr>
          <w:rFonts w:hint="default"/>
        </w:rPr>
        <w:t xml:space="preserve">m </w:t>
      </w:r>
      <w:r w:rsidR="0054072E">
        <w:t>nariad</w:t>
      </w:r>
      <w:r w:rsidRPr="000C5983">
        <w:rPr>
          <w:rFonts w:hint="default"/>
        </w:rPr>
        <w:t>eniam vlá</w:t>
      </w:r>
      <w:r w:rsidRPr="000C5983">
        <w:rPr>
          <w:rFonts w:hint="default"/>
        </w:rPr>
        <w:t xml:space="preserve">dy SR patrili tri skupiny </w:t>
      </w:r>
      <w:r w:rsidR="0054072E">
        <w:t>nariad</w:t>
      </w:r>
      <w:r w:rsidRPr="000C5983">
        <w:rPr>
          <w:rFonts w:hint="default"/>
        </w:rPr>
        <w:t>ení</w:t>
      </w:r>
      <w:r w:rsidRPr="000C5983">
        <w:rPr>
          <w:rFonts w:hint="default"/>
        </w:rPr>
        <w:t>:</w:t>
      </w:r>
    </w:p>
    <w:p w:rsidR="00A134D4" w:rsidP="00A134D4">
      <w:pPr>
        <w:pStyle w:val="ListParagraph"/>
        <w:numPr>
          <w:numId w:val="21"/>
        </w:numPr>
        <w:bidi w:val="0"/>
        <w:spacing w:line="288" w:lineRule="auto"/>
        <w:ind w:left="357" w:hanging="357"/>
      </w:pPr>
      <w:r w:rsidR="0054072E">
        <w:t>nariad</w:t>
      </w:r>
      <w:r w:rsidRPr="000C5983" w:rsidR="00BE6FEF">
        <w:rPr>
          <w:rFonts w:hint="default"/>
        </w:rPr>
        <w:t>enia o ochranný</w:t>
      </w:r>
      <w:r w:rsidRPr="000C5983" w:rsidR="00BE6FEF">
        <w:rPr>
          <w:rFonts w:hint="default"/>
        </w:rPr>
        <w:t>ch opatreniach proti zavleč</w:t>
      </w:r>
      <w:r w:rsidRPr="000C5983" w:rsidR="00BE6FEF">
        <w:rPr>
          <w:rFonts w:hint="default"/>
        </w:rPr>
        <w:t>en</w:t>
      </w:r>
      <w:r w:rsidRPr="000C5983" w:rsidR="00BE6FEF">
        <w:rPr>
          <w:rFonts w:hint="default"/>
        </w:rPr>
        <w:t>iu a rozš</w:t>
      </w:r>
      <w:r w:rsidRPr="000C5983" w:rsidR="00BE6FEF">
        <w:rPr>
          <w:rFonts w:hint="default"/>
        </w:rPr>
        <w:t>irovaniu organizmov š</w:t>
      </w:r>
      <w:r w:rsidRPr="000C5983" w:rsidR="00BE6FEF">
        <w:rPr>
          <w:rFonts w:hint="default"/>
        </w:rPr>
        <w:t>kodlivý</w:t>
      </w:r>
      <w:r w:rsidRPr="000C5983" w:rsidR="00BE6FEF">
        <w:rPr>
          <w:rFonts w:hint="default"/>
        </w:rPr>
        <w:t>ch pre rastliny a ktorý</w:t>
      </w:r>
      <w:r w:rsidRPr="000C5983" w:rsidR="00BE6FEF">
        <w:rPr>
          <w:rFonts w:hint="default"/>
        </w:rPr>
        <w:t>mi sa ustanovujú</w:t>
      </w:r>
      <w:r w:rsidRPr="000C5983" w:rsidR="00BE6FEF">
        <w:rPr>
          <w:rFonts w:hint="default"/>
        </w:rPr>
        <w:t xml:space="preserve"> pož</w:t>
      </w:r>
      <w:r w:rsidRPr="000C5983" w:rsidR="00BE6FEF">
        <w:rPr>
          <w:rFonts w:hint="default"/>
        </w:rPr>
        <w:t>iadavky na uvá</w:t>
      </w:r>
      <w:r w:rsidRPr="000C5983" w:rsidR="00BE6FEF">
        <w:rPr>
          <w:rFonts w:hint="default"/>
        </w:rPr>
        <w:t>dzanie prí</w:t>
      </w:r>
      <w:r w:rsidRPr="000C5983" w:rsidR="00BE6FEF">
        <w:rPr>
          <w:rFonts w:hint="default"/>
        </w:rPr>
        <w:t>pravkov na ochranu rastlí</w:t>
      </w:r>
      <w:r w:rsidRPr="000C5983" w:rsidR="00BE6FEF">
        <w:rPr>
          <w:rFonts w:hint="default"/>
        </w:rPr>
        <w:t>n na trh,</w:t>
      </w:r>
    </w:p>
    <w:p w:rsidR="00A134D4" w:rsidP="00A134D4">
      <w:pPr>
        <w:pStyle w:val="ListParagraph"/>
        <w:numPr>
          <w:numId w:val="21"/>
        </w:numPr>
        <w:bidi w:val="0"/>
        <w:spacing w:line="288" w:lineRule="auto"/>
        <w:ind w:left="357" w:hanging="357"/>
      </w:pPr>
      <w:r w:rsidRPr="000C5983" w:rsidR="00BE6FEF">
        <w:t xml:space="preserve"> </w:t>
      </w:r>
      <w:r w:rsidR="0054072E">
        <w:t>nariad</w:t>
      </w:r>
      <w:r w:rsidRPr="000C5983" w:rsidR="00BE6FEF">
        <w:rPr>
          <w:rFonts w:hint="default"/>
        </w:rPr>
        <w:t>enia, ktorý</w:t>
      </w:r>
      <w:r w:rsidRPr="000C5983" w:rsidR="00BE6FEF">
        <w:rPr>
          <w:rFonts w:hint="default"/>
        </w:rPr>
        <w:t>m sa ustanovujú</w:t>
      </w:r>
      <w:r w:rsidRPr="000C5983" w:rsidR="00BE6FEF">
        <w:rPr>
          <w:rFonts w:hint="default"/>
        </w:rPr>
        <w:t xml:space="preserve"> pož</w:t>
      </w:r>
      <w:r w:rsidRPr="000C5983" w:rsidR="00BE6FEF">
        <w:rPr>
          <w:rFonts w:hint="default"/>
        </w:rPr>
        <w:t>iadavky na uvá</w:t>
      </w:r>
      <w:r w:rsidRPr="000C5983" w:rsidR="00BE6FEF">
        <w:rPr>
          <w:rFonts w:hint="default"/>
        </w:rPr>
        <w:t>dzanie osiva krmoví</w:t>
      </w:r>
      <w:r w:rsidRPr="000C5983" w:rsidR="00BE6FEF">
        <w:rPr>
          <w:rFonts w:hint="default"/>
        </w:rPr>
        <w:t>n na trh a množ</w:t>
      </w:r>
      <w:r w:rsidRPr="000C5983" w:rsidR="00BE6FEF">
        <w:rPr>
          <w:rFonts w:hint="default"/>
        </w:rPr>
        <w:t>iteľ</w:t>
      </w:r>
      <w:r w:rsidRPr="000C5983" w:rsidR="00BE6FEF">
        <w:rPr>
          <w:rFonts w:hint="default"/>
        </w:rPr>
        <w:t>ské</w:t>
      </w:r>
      <w:r w:rsidRPr="000C5983" w:rsidR="00BE6FEF">
        <w:rPr>
          <w:rFonts w:hint="default"/>
        </w:rPr>
        <w:t>ho materiá</w:t>
      </w:r>
      <w:r w:rsidRPr="000C5983" w:rsidR="00BE6FEF">
        <w:rPr>
          <w:rFonts w:hint="default"/>
        </w:rPr>
        <w:t>lu rô</w:t>
      </w:r>
      <w:r w:rsidRPr="000C5983" w:rsidR="00BE6FEF">
        <w:rPr>
          <w:rFonts w:hint="default"/>
        </w:rPr>
        <w:t>znych druh</w:t>
      </w:r>
      <w:r w:rsidRPr="000C5983" w:rsidR="00BE6FEF">
        <w:rPr>
          <w:rFonts w:hint="default"/>
        </w:rPr>
        <w:t>ov a odrô</w:t>
      </w:r>
      <w:r w:rsidRPr="000C5983" w:rsidR="00BE6FEF">
        <w:rPr>
          <w:rFonts w:hint="default"/>
        </w:rPr>
        <w:t xml:space="preserve">d na trh, </w:t>
      </w:r>
    </w:p>
    <w:p w:rsidR="00BE6FEF" w:rsidRPr="000C5983" w:rsidP="00A134D4">
      <w:pPr>
        <w:pStyle w:val="ListParagraph"/>
        <w:numPr>
          <w:numId w:val="21"/>
        </w:numPr>
        <w:bidi w:val="0"/>
        <w:spacing w:line="288" w:lineRule="auto"/>
        <w:ind w:left="357" w:hanging="357"/>
        <w:rPr>
          <w:rFonts w:hint="default"/>
        </w:rPr>
      </w:pPr>
      <w:r w:rsidRPr="000C5983">
        <w:t xml:space="preserve"> </w:t>
      </w:r>
      <w:r w:rsidR="0054072E">
        <w:t>nariad</w:t>
      </w:r>
      <w:r w:rsidRPr="000C5983">
        <w:rPr>
          <w:rFonts w:hint="default"/>
        </w:rPr>
        <w:t>enia o než</w:t>
      </w:r>
      <w:r w:rsidRPr="000C5983">
        <w:rPr>
          <w:rFonts w:hint="default"/>
        </w:rPr>
        <w:t>iaducich lá</w:t>
      </w:r>
      <w:r w:rsidRPr="000C5983">
        <w:rPr>
          <w:rFonts w:hint="default"/>
        </w:rPr>
        <w:t>tkach v krmivá</w:t>
      </w:r>
      <w:r w:rsidRPr="000C5983">
        <w:rPr>
          <w:rFonts w:hint="default"/>
        </w:rPr>
        <w:t>ch a o iný</w:t>
      </w:r>
      <w:r w:rsidRPr="000C5983">
        <w:rPr>
          <w:rFonts w:hint="default"/>
        </w:rPr>
        <w:t>ch ukazovateľ</w:t>
      </w:r>
      <w:r w:rsidRPr="000C5983">
        <w:rPr>
          <w:rFonts w:hint="default"/>
        </w:rPr>
        <w:t>och bezpeč</w:t>
      </w:r>
      <w:r w:rsidRPr="000C5983">
        <w:rPr>
          <w:rFonts w:hint="default"/>
        </w:rPr>
        <w:t>no</w:t>
      </w:r>
      <w:r w:rsidR="00A134D4">
        <w:t>sti a </w:t>
      </w:r>
      <w:r w:rsidRPr="000C5983">
        <w:rPr>
          <w:rFonts w:hint="default"/>
        </w:rPr>
        <w:t>použ</w:t>
      </w:r>
      <w:r w:rsidRPr="000C5983">
        <w:rPr>
          <w:rFonts w:hint="default"/>
        </w:rPr>
        <w:t>iteľ</w:t>
      </w:r>
      <w:r w:rsidRPr="000C5983">
        <w:rPr>
          <w:rFonts w:hint="default"/>
        </w:rPr>
        <w:t>nosti krmí</w:t>
      </w:r>
      <w:r w:rsidRPr="000C5983">
        <w:rPr>
          <w:rFonts w:hint="default"/>
        </w:rPr>
        <w:t>v.</w:t>
      </w:r>
    </w:p>
    <w:p w:rsidR="00BE6FEF" w:rsidRPr="000C5983" w:rsidP="00BE6FEF">
      <w:pPr>
        <w:bidi w:val="0"/>
        <w:spacing w:line="288" w:lineRule="auto"/>
      </w:pPr>
    </w:p>
    <w:p w:rsidR="00BE6FEF" w:rsidRPr="000C5983" w:rsidP="00BE6FEF">
      <w:pPr>
        <w:bidi w:val="0"/>
        <w:spacing w:line="288" w:lineRule="auto"/>
        <w:rPr>
          <w:rFonts w:hint="default"/>
        </w:rPr>
      </w:pPr>
      <w:r>
        <w:t xml:space="preserve">   </w:t>
      </w:r>
      <w:r w:rsidRPr="000C5983">
        <w:rPr>
          <w:rFonts w:hint="default"/>
        </w:rPr>
        <w:t>Pre rok 2011 je doteraz plá</w:t>
      </w:r>
      <w:r w:rsidRPr="000C5983">
        <w:rPr>
          <w:rFonts w:hint="default"/>
        </w:rPr>
        <w:t>nované</w:t>
      </w:r>
      <w:r w:rsidRPr="000C5983">
        <w:rPr>
          <w:rFonts w:hint="default"/>
        </w:rPr>
        <w:t xml:space="preserve"> vydanie š</w:t>
      </w:r>
      <w:r w:rsidRPr="000C5983">
        <w:rPr>
          <w:rFonts w:hint="default"/>
        </w:rPr>
        <w:t>tyroch aproximač</w:t>
      </w:r>
      <w:r w:rsidRPr="000C5983">
        <w:rPr>
          <w:rFonts w:hint="default"/>
        </w:rPr>
        <w:t>ný</w:t>
      </w:r>
      <w:r w:rsidRPr="000C5983">
        <w:rPr>
          <w:rFonts w:hint="default"/>
        </w:rPr>
        <w:t xml:space="preserve">ch </w:t>
      </w:r>
      <w:r w:rsidR="0054072E">
        <w:t>nariad</w:t>
      </w:r>
      <w:r w:rsidRPr="000C5983">
        <w:rPr>
          <w:rFonts w:hint="default"/>
        </w:rPr>
        <w:t>ení</w:t>
      </w:r>
      <w:r w:rsidRPr="000C5983">
        <w:rPr>
          <w:rFonts w:hint="default"/>
        </w:rPr>
        <w:t xml:space="preserve"> vlá</w:t>
      </w:r>
      <w:r w:rsidRPr="000C5983">
        <w:rPr>
          <w:rFonts w:hint="default"/>
        </w:rPr>
        <w:t xml:space="preserve">dy. </w:t>
      </w:r>
    </w:p>
    <w:p w:rsidR="00BE6FEF" w:rsidRPr="000C5983" w:rsidP="00FE1D3A">
      <w:pPr>
        <w:pStyle w:val="NormalWeb"/>
        <w:bidi w:val="0"/>
        <w:spacing w:before="0" w:beforeAutospacing="0" w:after="0" w:afterAutospacing="0" w:line="288" w:lineRule="auto"/>
        <w:jc w:val="both"/>
        <w:rPr>
          <w:rFonts w:ascii="Times New Roman" w:hAnsi="Times New Roman"/>
          <w:lang w:eastAsia="cs-CZ"/>
        </w:rPr>
      </w:pPr>
      <w:r w:rsidRPr="000C5983">
        <w:rPr>
          <w:rFonts w:ascii="Times New Roman" w:hAnsi="Times New Roman"/>
          <w:b/>
          <w:lang w:eastAsia="cs-CZ"/>
        </w:rPr>
        <w:t xml:space="preserve">Návrh </w:t>
      </w:r>
      <w:r w:rsidR="0054072E">
        <w:rPr>
          <w:rFonts w:ascii="Times New Roman" w:hAnsi="Times New Roman"/>
          <w:b/>
          <w:lang w:eastAsia="cs-CZ"/>
        </w:rPr>
        <w:t>nariad</w:t>
      </w:r>
      <w:r w:rsidRPr="000C5983">
        <w:rPr>
          <w:rFonts w:ascii="Times New Roman" w:hAnsi="Times New Roman"/>
          <w:b/>
          <w:lang w:eastAsia="cs-CZ"/>
        </w:rPr>
        <w:t>enia vlády Slovenskej republiky o poskytovaní podpôr v pôdohospodárstve (formou štátnej pomoci)</w:t>
      </w:r>
      <w:r w:rsidRPr="000C5983">
        <w:rPr>
          <w:rFonts w:ascii="Times New Roman" w:hAnsi="Times New Roman"/>
          <w:lang w:eastAsia="cs-CZ"/>
        </w:rPr>
        <w:t xml:space="preserve">, ktorým bude implementované </w:t>
      </w:r>
      <w:r w:rsidR="0054072E">
        <w:rPr>
          <w:rFonts w:ascii="Times New Roman" w:hAnsi="Times New Roman"/>
          <w:lang w:eastAsia="cs-CZ"/>
        </w:rPr>
        <w:t>nariad</w:t>
      </w:r>
      <w:r w:rsidRPr="000C5983">
        <w:rPr>
          <w:rFonts w:ascii="Times New Roman" w:hAnsi="Times New Roman"/>
          <w:lang w:eastAsia="cs-CZ"/>
        </w:rPr>
        <w:t>enie Rady (ES) č. 73/2009, ktorým sa ustanovujú spoločné pravidlá režimov priame</w:t>
      </w:r>
      <w:r w:rsidR="00A134D4">
        <w:rPr>
          <w:rFonts w:ascii="Times New Roman" w:hAnsi="Times New Roman"/>
          <w:lang w:eastAsia="cs-CZ"/>
        </w:rPr>
        <w:t>j podpory pre poľnohospodárov v </w:t>
      </w:r>
      <w:r w:rsidRPr="000C5983">
        <w:rPr>
          <w:rFonts w:ascii="Times New Roman" w:hAnsi="Times New Roman"/>
          <w:lang w:eastAsia="cs-CZ"/>
        </w:rPr>
        <w:t xml:space="preserve">rámci </w:t>
      </w:r>
      <w:r w:rsidR="001A18C2">
        <w:rPr>
          <w:rFonts w:ascii="Times New Roman" w:hAnsi="Times New Roman"/>
          <w:lang w:eastAsia="cs-CZ"/>
        </w:rPr>
        <w:t>SPP</w:t>
      </w:r>
      <w:r w:rsidRPr="000C5983">
        <w:rPr>
          <w:rFonts w:ascii="Times New Roman" w:hAnsi="Times New Roman"/>
          <w:lang w:eastAsia="cs-CZ"/>
        </w:rPr>
        <w:t xml:space="preserve"> a ktorým sa ustanovujú niektoré režimy podpory pre poľnohospodárov, ktorým sa menia a dopĺňajú </w:t>
      </w:r>
      <w:r w:rsidR="0054072E">
        <w:rPr>
          <w:rFonts w:ascii="Times New Roman" w:hAnsi="Times New Roman"/>
          <w:lang w:eastAsia="cs-CZ"/>
        </w:rPr>
        <w:t>nariad</w:t>
      </w:r>
      <w:r w:rsidRPr="000C5983">
        <w:rPr>
          <w:rFonts w:ascii="Times New Roman" w:hAnsi="Times New Roman"/>
          <w:lang w:eastAsia="cs-CZ"/>
        </w:rPr>
        <w:t>enia (ES) č. 1290/2005, (ES) č. 24</w:t>
      </w:r>
      <w:r w:rsidR="00A134D4">
        <w:rPr>
          <w:rFonts w:ascii="Times New Roman" w:hAnsi="Times New Roman"/>
          <w:lang w:eastAsia="cs-CZ"/>
        </w:rPr>
        <w:t>7/2006, (ES) č. 378/2007 a </w:t>
      </w:r>
      <w:r w:rsidRPr="000C5983">
        <w:rPr>
          <w:rFonts w:ascii="Times New Roman" w:hAnsi="Times New Roman"/>
          <w:lang w:eastAsia="cs-CZ"/>
        </w:rPr>
        <w:t xml:space="preserve">ktorým sa zrušuje </w:t>
      </w:r>
      <w:r w:rsidR="0054072E">
        <w:rPr>
          <w:rFonts w:ascii="Times New Roman" w:hAnsi="Times New Roman"/>
          <w:lang w:eastAsia="cs-CZ"/>
        </w:rPr>
        <w:t>nariad</w:t>
      </w:r>
      <w:r w:rsidRPr="000C5983">
        <w:rPr>
          <w:rFonts w:ascii="Times New Roman" w:hAnsi="Times New Roman"/>
          <w:lang w:eastAsia="cs-CZ"/>
        </w:rPr>
        <w:t xml:space="preserve">enie (ES) č. 1782/2003 v platnom znení., implementované </w:t>
      </w:r>
      <w:r w:rsidR="0054072E">
        <w:rPr>
          <w:rFonts w:ascii="Times New Roman" w:hAnsi="Times New Roman"/>
          <w:lang w:eastAsia="cs-CZ"/>
        </w:rPr>
        <w:t>nariad</w:t>
      </w:r>
      <w:r w:rsidRPr="000C5983">
        <w:rPr>
          <w:rFonts w:ascii="Times New Roman" w:hAnsi="Times New Roman"/>
          <w:lang w:eastAsia="cs-CZ"/>
        </w:rPr>
        <w:t>enie Komisie (ES) č. 1120/2009 z 29. októbra 2009, ktorým sa ustanovujú podrobné pravidlá na vykonávanie režimu jednotnej platby ustanoveného v hl</w:t>
      </w:r>
      <w:r w:rsidR="00A134D4">
        <w:rPr>
          <w:rFonts w:ascii="Times New Roman" w:hAnsi="Times New Roman"/>
          <w:lang w:eastAsia="cs-CZ"/>
        </w:rPr>
        <w:t xml:space="preserve">ave III </w:t>
      </w:r>
      <w:r w:rsidR="0054072E">
        <w:rPr>
          <w:rFonts w:ascii="Times New Roman" w:hAnsi="Times New Roman"/>
          <w:lang w:eastAsia="cs-CZ"/>
        </w:rPr>
        <w:t>nariad</w:t>
      </w:r>
      <w:r w:rsidR="00A134D4">
        <w:rPr>
          <w:rFonts w:ascii="Times New Roman" w:hAnsi="Times New Roman"/>
          <w:lang w:eastAsia="cs-CZ"/>
        </w:rPr>
        <w:t>enia Rady (ES) č. </w:t>
      </w:r>
      <w:r w:rsidRPr="000C5983">
        <w:rPr>
          <w:rFonts w:ascii="Times New Roman" w:hAnsi="Times New Roman"/>
          <w:lang w:eastAsia="cs-CZ"/>
        </w:rPr>
        <w:t xml:space="preserve">73/2009, </w:t>
      </w:r>
      <w:r w:rsidR="0054072E">
        <w:rPr>
          <w:rFonts w:ascii="Times New Roman" w:hAnsi="Times New Roman"/>
          <w:lang w:eastAsia="cs-CZ"/>
        </w:rPr>
        <w:t>nariad</w:t>
      </w:r>
      <w:r w:rsidRPr="000C5983">
        <w:rPr>
          <w:rFonts w:ascii="Times New Roman" w:hAnsi="Times New Roman"/>
          <w:lang w:eastAsia="cs-CZ"/>
        </w:rPr>
        <w:t xml:space="preserve">enie Komisie (ES) č. 1121/2009 z 29. októbra 2009, ktorým sa ustanovujú podrobné pravidlá uplatňovania </w:t>
      </w:r>
      <w:r w:rsidR="0054072E">
        <w:rPr>
          <w:rFonts w:ascii="Times New Roman" w:hAnsi="Times New Roman"/>
          <w:lang w:eastAsia="cs-CZ"/>
        </w:rPr>
        <w:t>nariad</w:t>
      </w:r>
      <w:r w:rsidRPr="000C5983">
        <w:rPr>
          <w:rFonts w:ascii="Times New Roman" w:hAnsi="Times New Roman"/>
          <w:lang w:eastAsia="cs-CZ"/>
        </w:rPr>
        <w:t>enia Rady (ES) č. 73/2</w:t>
      </w:r>
      <w:r w:rsidR="00A134D4">
        <w:rPr>
          <w:rFonts w:ascii="Times New Roman" w:hAnsi="Times New Roman"/>
          <w:lang w:eastAsia="cs-CZ"/>
        </w:rPr>
        <w:t xml:space="preserve">009, </w:t>
      </w:r>
      <w:r w:rsidR="0054072E">
        <w:rPr>
          <w:rFonts w:ascii="Times New Roman" w:hAnsi="Times New Roman"/>
          <w:lang w:eastAsia="cs-CZ"/>
        </w:rPr>
        <w:t>nariad</w:t>
      </w:r>
      <w:r w:rsidR="00A134D4">
        <w:rPr>
          <w:rFonts w:ascii="Times New Roman" w:hAnsi="Times New Roman"/>
          <w:lang w:eastAsia="cs-CZ"/>
        </w:rPr>
        <w:t>enie Komisie (ES) č. </w:t>
      </w:r>
      <w:r w:rsidRPr="000C5983">
        <w:rPr>
          <w:rFonts w:ascii="Times New Roman" w:hAnsi="Times New Roman"/>
          <w:lang w:eastAsia="cs-CZ"/>
        </w:rPr>
        <w:t xml:space="preserve">1121/2009 a </w:t>
      </w:r>
      <w:r w:rsidR="0054072E">
        <w:rPr>
          <w:rFonts w:ascii="Times New Roman" w:hAnsi="Times New Roman"/>
          <w:lang w:eastAsia="cs-CZ"/>
        </w:rPr>
        <w:t>nariad</w:t>
      </w:r>
      <w:r w:rsidRPr="000C5983">
        <w:rPr>
          <w:rFonts w:ascii="Times New Roman" w:hAnsi="Times New Roman"/>
          <w:lang w:eastAsia="cs-CZ"/>
        </w:rPr>
        <w:t xml:space="preserve">enie Komisie (ES) č. 1122/2009, </w:t>
      </w:r>
      <w:r w:rsidR="0054072E">
        <w:rPr>
          <w:rFonts w:ascii="Times New Roman" w:hAnsi="Times New Roman"/>
          <w:b/>
          <w:lang w:eastAsia="cs-CZ"/>
        </w:rPr>
        <w:t>nariad</w:t>
      </w:r>
      <w:r w:rsidRPr="000C5983">
        <w:rPr>
          <w:rFonts w:ascii="Times New Roman" w:hAnsi="Times New Roman"/>
          <w:b/>
          <w:lang w:eastAsia="cs-CZ"/>
        </w:rPr>
        <w:t>enie vlády Slovenskej republiky, ktorým sa ustanovuje zoznam zamýšľaných použití krmív určených na osobitné nutričné účely</w:t>
      </w:r>
      <w:r w:rsidRPr="000C5983">
        <w:rPr>
          <w:rFonts w:ascii="Times New Roman" w:hAnsi="Times New Roman"/>
          <w:lang w:eastAsia="cs-CZ"/>
        </w:rPr>
        <w:t>, ktorá bude implementovať S</w:t>
      </w:r>
      <w:r w:rsidR="00A134D4">
        <w:rPr>
          <w:rFonts w:ascii="Times New Roman" w:hAnsi="Times New Roman"/>
          <w:lang w:eastAsia="cs-CZ"/>
        </w:rPr>
        <w:t>mernicu Komisie 2008/38/ES z 5. </w:t>
      </w:r>
      <w:r w:rsidRPr="000C5983">
        <w:rPr>
          <w:rFonts w:ascii="Times New Roman" w:hAnsi="Times New Roman"/>
          <w:lang w:eastAsia="cs-CZ"/>
        </w:rPr>
        <w:t xml:space="preserve">marca 2008, ktorou sa stanovuje zoznam zamýšľaných použití krmív určených na zvláštne nutričné účely u zvierat v platnom znení, </w:t>
      </w:r>
      <w:r w:rsidR="0054072E">
        <w:rPr>
          <w:rFonts w:ascii="Times New Roman" w:hAnsi="Times New Roman"/>
          <w:b/>
          <w:lang w:eastAsia="cs-CZ"/>
        </w:rPr>
        <w:t>nariad</w:t>
      </w:r>
      <w:r w:rsidRPr="000C5983">
        <w:rPr>
          <w:rFonts w:ascii="Times New Roman" w:hAnsi="Times New Roman"/>
          <w:b/>
          <w:lang w:eastAsia="cs-CZ"/>
        </w:rPr>
        <w:t>en</w:t>
      </w:r>
      <w:r w:rsidR="00A134D4">
        <w:rPr>
          <w:rFonts w:ascii="Times New Roman" w:hAnsi="Times New Roman"/>
          <w:b/>
          <w:lang w:eastAsia="cs-CZ"/>
        </w:rPr>
        <w:t>ie vlády Slovenskej republiky o </w:t>
      </w:r>
      <w:r w:rsidRPr="000C5983">
        <w:rPr>
          <w:rFonts w:ascii="Times New Roman" w:hAnsi="Times New Roman"/>
          <w:b/>
          <w:lang w:eastAsia="cs-CZ"/>
        </w:rPr>
        <w:t>poskytovaní pomoci na podporu zlepšenia podmieno</w:t>
      </w:r>
      <w:r w:rsidR="00A134D4">
        <w:rPr>
          <w:rFonts w:ascii="Times New Roman" w:hAnsi="Times New Roman"/>
          <w:b/>
          <w:lang w:eastAsia="cs-CZ"/>
        </w:rPr>
        <w:t>k pri produkcii a obchodovaní s </w:t>
      </w:r>
      <w:r w:rsidRPr="000C5983">
        <w:rPr>
          <w:rFonts w:ascii="Times New Roman" w:hAnsi="Times New Roman"/>
          <w:b/>
          <w:lang w:eastAsia="cs-CZ"/>
        </w:rPr>
        <w:t>včelími</w:t>
      </w:r>
      <w:r w:rsidRPr="000C5983">
        <w:rPr>
          <w:rFonts w:ascii="Times New Roman" w:hAnsi="Times New Roman"/>
          <w:b/>
          <w:color w:val="000000"/>
        </w:rPr>
        <w:t xml:space="preserve"> </w:t>
      </w:r>
      <w:r w:rsidRPr="000C5983">
        <w:rPr>
          <w:rFonts w:ascii="Times New Roman" w:hAnsi="Times New Roman"/>
          <w:b/>
          <w:lang w:eastAsia="cs-CZ"/>
        </w:rPr>
        <w:t>produktmi</w:t>
      </w:r>
      <w:r w:rsidRPr="000C5983">
        <w:rPr>
          <w:rFonts w:ascii="Times New Roman" w:hAnsi="Times New Roman"/>
          <w:lang w:eastAsia="cs-CZ"/>
        </w:rPr>
        <w:t xml:space="preserve">  implementujúce </w:t>
      </w:r>
      <w:r w:rsidR="0054072E">
        <w:rPr>
          <w:rFonts w:ascii="Times New Roman" w:hAnsi="Times New Roman"/>
          <w:lang w:eastAsia="cs-CZ"/>
        </w:rPr>
        <w:t>nariad</w:t>
      </w:r>
      <w:r w:rsidR="00A134D4">
        <w:rPr>
          <w:rFonts w:ascii="Times New Roman" w:hAnsi="Times New Roman"/>
          <w:lang w:eastAsia="cs-CZ"/>
        </w:rPr>
        <w:t>enie Rady (ES) č. 1234/2007 z </w:t>
      </w:r>
      <w:r w:rsidRPr="000C5983">
        <w:rPr>
          <w:rFonts w:ascii="Times New Roman" w:hAnsi="Times New Roman"/>
          <w:lang w:eastAsia="cs-CZ"/>
        </w:rPr>
        <w:t>22. októbra 2007 o vytvorení spoločnej organizác</w:t>
      </w:r>
      <w:r w:rsidR="00A134D4">
        <w:rPr>
          <w:rFonts w:ascii="Times New Roman" w:hAnsi="Times New Roman"/>
          <w:lang w:eastAsia="cs-CZ"/>
        </w:rPr>
        <w:t>ie poľnohospodárskych trhov a o </w:t>
      </w:r>
      <w:r w:rsidRPr="000C5983">
        <w:rPr>
          <w:rFonts w:ascii="Times New Roman" w:hAnsi="Times New Roman"/>
          <w:lang w:eastAsia="cs-CZ"/>
        </w:rPr>
        <w:t>osobitných ustanoveniach pre určité poľnohospodárske výrobky (</w:t>
      </w:r>
      <w:r w:rsidR="0054072E">
        <w:rPr>
          <w:rFonts w:ascii="Times New Roman" w:hAnsi="Times New Roman"/>
          <w:lang w:eastAsia="cs-CZ"/>
        </w:rPr>
        <w:t>nariad</w:t>
      </w:r>
      <w:r w:rsidRPr="000C5983">
        <w:rPr>
          <w:rFonts w:ascii="Times New Roman" w:hAnsi="Times New Roman"/>
          <w:lang w:eastAsia="cs-CZ"/>
        </w:rPr>
        <w:t>enie o jednotnej</w:t>
      </w:r>
      <w:r w:rsidR="00A134D4">
        <w:rPr>
          <w:rFonts w:ascii="Times New Roman" w:hAnsi="Times New Roman"/>
          <w:lang w:eastAsia="cs-CZ"/>
        </w:rPr>
        <w:t xml:space="preserve"> spoločnej organizácii trhov) a </w:t>
      </w:r>
      <w:r w:rsidR="0054072E">
        <w:rPr>
          <w:rFonts w:ascii="Times New Roman" w:hAnsi="Times New Roman"/>
          <w:lang w:eastAsia="cs-CZ"/>
        </w:rPr>
        <w:t>nariad</w:t>
      </w:r>
      <w:r w:rsidRPr="000C5983">
        <w:rPr>
          <w:rFonts w:ascii="Times New Roman" w:hAnsi="Times New Roman"/>
          <w:lang w:eastAsia="cs-CZ"/>
        </w:rPr>
        <w:t xml:space="preserve">enie Komisie (ES) č. 917/2004, </w:t>
      </w:r>
      <w:r w:rsidR="0054072E">
        <w:rPr>
          <w:rFonts w:ascii="Times New Roman" w:hAnsi="Times New Roman"/>
          <w:b/>
          <w:lang w:eastAsia="cs-CZ"/>
        </w:rPr>
        <w:t>nariad</w:t>
      </w:r>
      <w:r w:rsidRPr="000C5983">
        <w:rPr>
          <w:rFonts w:ascii="Times New Roman" w:hAnsi="Times New Roman"/>
          <w:b/>
          <w:lang w:eastAsia="cs-CZ"/>
        </w:rPr>
        <w:t xml:space="preserve">enia vlády Slovenskej republiky, ktorým sa mení a dopĺňa </w:t>
      </w:r>
      <w:r w:rsidR="0054072E">
        <w:rPr>
          <w:rFonts w:ascii="Times New Roman" w:hAnsi="Times New Roman"/>
          <w:b/>
          <w:lang w:eastAsia="cs-CZ"/>
        </w:rPr>
        <w:t>nariad</w:t>
      </w:r>
      <w:r w:rsidRPr="000C5983">
        <w:rPr>
          <w:rFonts w:ascii="Times New Roman" w:hAnsi="Times New Roman"/>
          <w:b/>
          <w:lang w:eastAsia="cs-CZ"/>
        </w:rPr>
        <w:t>eni</w:t>
      </w:r>
      <w:r w:rsidR="00A134D4">
        <w:rPr>
          <w:rFonts w:ascii="Times New Roman" w:hAnsi="Times New Roman"/>
          <w:b/>
          <w:lang w:eastAsia="cs-CZ"/>
        </w:rPr>
        <w:t>e vlády Slovenskej republiky č. </w:t>
      </w:r>
      <w:r w:rsidRPr="000C5983">
        <w:rPr>
          <w:rFonts w:ascii="Times New Roman" w:hAnsi="Times New Roman"/>
          <w:b/>
          <w:lang w:eastAsia="cs-CZ"/>
        </w:rPr>
        <w:t xml:space="preserve">108/2008 Z. z. o poskytovaní pomoci na diverzifikáciu v rámci dočasného režimu reštrukturalizácie cukrovarníckeho priemyslu v znení </w:t>
      </w:r>
      <w:r w:rsidR="0054072E">
        <w:rPr>
          <w:rFonts w:ascii="Times New Roman" w:hAnsi="Times New Roman"/>
          <w:b/>
          <w:lang w:eastAsia="cs-CZ"/>
        </w:rPr>
        <w:t>nariad</w:t>
      </w:r>
      <w:r w:rsidRPr="000C5983">
        <w:rPr>
          <w:rFonts w:ascii="Times New Roman" w:hAnsi="Times New Roman"/>
          <w:b/>
          <w:lang w:eastAsia="cs-CZ"/>
        </w:rPr>
        <w:t>enia vlády Slovenskej republiky č. 113/2009 Z. z.</w:t>
      </w:r>
      <w:r w:rsidRPr="000C5983">
        <w:rPr>
          <w:rFonts w:ascii="Times New Roman" w:hAnsi="Times New Roman"/>
          <w:color w:val="000000"/>
        </w:rPr>
        <w:t xml:space="preserve">, </w:t>
      </w:r>
      <w:r w:rsidRPr="000C5983">
        <w:rPr>
          <w:rFonts w:ascii="Times New Roman" w:hAnsi="Times New Roman"/>
          <w:lang w:eastAsia="cs-CZ"/>
        </w:rPr>
        <w:t xml:space="preserve">ktoré bude implementovať </w:t>
      </w:r>
      <w:r w:rsidR="0054072E">
        <w:rPr>
          <w:rFonts w:ascii="Times New Roman" w:hAnsi="Times New Roman"/>
          <w:lang w:eastAsia="cs-CZ"/>
        </w:rPr>
        <w:t>nariad</w:t>
      </w:r>
      <w:r w:rsidR="00A134D4">
        <w:rPr>
          <w:rFonts w:ascii="Times New Roman" w:hAnsi="Times New Roman"/>
          <w:lang w:eastAsia="cs-CZ"/>
        </w:rPr>
        <w:t>enie Rady (ES) č. 320/2006 z </w:t>
      </w:r>
      <w:r w:rsidRPr="000C5983">
        <w:rPr>
          <w:rFonts w:ascii="Times New Roman" w:hAnsi="Times New Roman"/>
          <w:lang w:eastAsia="cs-CZ"/>
        </w:rPr>
        <w:t xml:space="preserve">20. februára 2006, ktorým sa stanovuje dočasný režim pre reštrukturalizáciu cukrovarníckeho priemyslu v Spoločenstve a ktorým sa mení a  dopĺňa </w:t>
      </w:r>
      <w:r w:rsidR="0054072E">
        <w:rPr>
          <w:rFonts w:ascii="Times New Roman" w:hAnsi="Times New Roman"/>
          <w:lang w:eastAsia="cs-CZ"/>
        </w:rPr>
        <w:t>nariad</w:t>
      </w:r>
      <w:r w:rsidR="00A134D4">
        <w:rPr>
          <w:rFonts w:ascii="Times New Roman" w:hAnsi="Times New Roman"/>
          <w:lang w:eastAsia="cs-CZ"/>
        </w:rPr>
        <w:t>enie (ES) č. 1290/2005 o </w:t>
      </w:r>
      <w:r w:rsidRPr="000C5983">
        <w:rPr>
          <w:rFonts w:ascii="Times New Roman" w:hAnsi="Times New Roman"/>
          <w:lang w:eastAsia="cs-CZ"/>
        </w:rPr>
        <w:t xml:space="preserve">financovaní </w:t>
      </w:r>
      <w:r w:rsidR="00224E17">
        <w:rPr>
          <w:rFonts w:ascii="Times New Roman" w:hAnsi="Times New Roman"/>
          <w:lang w:eastAsia="cs-CZ"/>
        </w:rPr>
        <w:t>SPP</w:t>
      </w:r>
      <w:r w:rsidRPr="000C5983">
        <w:rPr>
          <w:rFonts w:ascii="Times New Roman" w:hAnsi="Times New Roman"/>
          <w:lang w:eastAsia="cs-CZ"/>
        </w:rPr>
        <w:t xml:space="preserve"> a </w:t>
      </w:r>
      <w:r w:rsidR="0054072E">
        <w:rPr>
          <w:rFonts w:ascii="Times New Roman" w:hAnsi="Times New Roman"/>
          <w:lang w:eastAsia="cs-CZ"/>
        </w:rPr>
        <w:t>nariad</w:t>
      </w:r>
      <w:r w:rsidRPr="000C5983">
        <w:rPr>
          <w:rFonts w:ascii="Times New Roman" w:hAnsi="Times New Roman"/>
          <w:lang w:eastAsia="cs-CZ"/>
        </w:rPr>
        <w:t>enie Komisie (ES) č. 968/2006.</w:t>
      </w:r>
      <w:r w:rsidR="00FE1D3A">
        <w:rPr>
          <w:rFonts w:ascii="Times New Roman" w:hAnsi="Times New Roman"/>
          <w:lang w:eastAsia="cs-CZ"/>
        </w:rPr>
        <w:t xml:space="preserve"> </w:t>
      </w:r>
      <w:r w:rsidRPr="000C5983">
        <w:rPr>
          <w:rFonts w:ascii="Times New Roman" w:hAnsi="Times New Roman"/>
        </w:rPr>
        <w:t xml:space="preserve">Okrem aproximačných </w:t>
      </w:r>
      <w:r w:rsidR="0054072E">
        <w:rPr>
          <w:rFonts w:ascii="Times New Roman" w:hAnsi="Times New Roman"/>
        </w:rPr>
        <w:t>nariad</w:t>
      </w:r>
      <w:r w:rsidRPr="000C5983">
        <w:rPr>
          <w:rFonts w:ascii="Times New Roman" w:hAnsi="Times New Roman"/>
        </w:rPr>
        <w:t xml:space="preserve">ení vlády boli schválené viaceré ďalšie </w:t>
      </w:r>
      <w:r w:rsidR="0054072E">
        <w:rPr>
          <w:rFonts w:ascii="Times New Roman" w:hAnsi="Times New Roman"/>
        </w:rPr>
        <w:t>nariad</w:t>
      </w:r>
      <w:r w:rsidRPr="000C5983">
        <w:rPr>
          <w:rFonts w:ascii="Times New Roman" w:hAnsi="Times New Roman"/>
        </w:rPr>
        <w:t xml:space="preserve">enia vlády a zákony. Šesť zákonov bolo vypracovaných </w:t>
      </w:r>
      <w:r w:rsidR="00224E17">
        <w:rPr>
          <w:rFonts w:ascii="Times New Roman" w:hAnsi="Times New Roman"/>
        </w:rPr>
        <w:t>MP</w:t>
      </w:r>
      <w:r w:rsidRPr="000C5983">
        <w:rPr>
          <w:rFonts w:ascii="Times New Roman" w:hAnsi="Times New Roman"/>
        </w:rPr>
        <w:t>RV</w:t>
      </w:r>
      <w:r w:rsidR="00224E17">
        <w:rPr>
          <w:rFonts w:ascii="Times New Roman" w:hAnsi="Times New Roman"/>
        </w:rPr>
        <w:t> SR</w:t>
      </w:r>
      <w:r w:rsidRPr="000C5983">
        <w:rPr>
          <w:rFonts w:ascii="Times New Roman" w:hAnsi="Times New Roman"/>
        </w:rPr>
        <w:t xml:space="preserve">: </w:t>
      </w:r>
      <w:r w:rsidRPr="000C5983">
        <w:rPr>
          <w:rFonts w:ascii="Times New Roman" w:hAnsi="Times New Roman"/>
          <w:b/>
          <w:lang w:eastAsia="cs-CZ"/>
        </w:rPr>
        <w:t xml:space="preserve">Zákon </w:t>
      </w:r>
      <w:r w:rsidR="00A134D4">
        <w:rPr>
          <w:rFonts w:ascii="Times New Roman" w:hAnsi="Times New Roman"/>
          <w:b/>
          <w:lang w:eastAsia="cs-CZ"/>
        </w:rPr>
        <w:t>č. </w:t>
      </w:r>
      <w:r w:rsidRPr="000C5983">
        <w:rPr>
          <w:rFonts w:ascii="Times New Roman" w:hAnsi="Times New Roman"/>
          <w:b/>
          <w:lang w:eastAsia="cs-CZ"/>
        </w:rPr>
        <w:t>111/2010 Z. z.</w:t>
      </w:r>
      <w:r w:rsidRPr="000C5983">
        <w:rPr>
          <w:rFonts w:ascii="Times New Roman" w:hAnsi="Times New Roman"/>
          <w:lang w:eastAsia="cs-CZ"/>
        </w:rPr>
        <w:t>, ktorým sa mení a dopĺňa zákon č. 136/2000 Z. z. o hnojivách v znení neskorších predpisov a o zmene zákona č. 188/2003 Z. z. o aplikácii čistiarenského kalu a dnových sedimentov do pô</w:t>
      </w:r>
      <w:r w:rsidR="00A134D4">
        <w:rPr>
          <w:rFonts w:ascii="Times New Roman" w:hAnsi="Times New Roman"/>
          <w:lang w:eastAsia="cs-CZ"/>
        </w:rPr>
        <w:t>dy a o </w:t>
      </w:r>
      <w:r w:rsidRPr="000C5983">
        <w:rPr>
          <w:rFonts w:ascii="Times New Roman" w:hAnsi="Times New Roman"/>
          <w:lang w:eastAsia="cs-CZ"/>
        </w:rPr>
        <w:t xml:space="preserve">doplnení zákona č. 223/2001 Z. z. o odpadoch a o zmene </w:t>
      </w:r>
      <w:r w:rsidR="00A134D4">
        <w:rPr>
          <w:rFonts w:ascii="Times New Roman" w:hAnsi="Times New Roman"/>
          <w:lang w:eastAsia="cs-CZ"/>
        </w:rPr>
        <w:t>a doplnení niektorých zákonov v </w:t>
      </w:r>
      <w:r w:rsidRPr="000C5983">
        <w:rPr>
          <w:rFonts w:ascii="Times New Roman" w:hAnsi="Times New Roman"/>
          <w:lang w:eastAsia="cs-CZ"/>
        </w:rPr>
        <w:t xml:space="preserve">znení neskorších predpisov, </w:t>
      </w:r>
      <w:r w:rsidRPr="000C5983">
        <w:rPr>
          <w:rFonts w:ascii="Times New Roman" w:hAnsi="Times New Roman"/>
          <w:b/>
          <w:lang w:eastAsia="cs-CZ"/>
        </w:rPr>
        <w:t xml:space="preserve">Zákon </w:t>
      </w:r>
      <w:r w:rsidR="00A134D4">
        <w:rPr>
          <w:rFonts w:ascii="Times New Roman" w:hAnsi="Times New Roman"/>
          <w:b/>
          <w:lang w:eastAsia="cs-CZ"/>
        </w:rPr>
        <w:t>č. </w:t>
      </w:r>
      <w:r w:rsidRPr="000C5983">
        <w:rPr>
          <w:rFonts w:ascii="Times New Roman" w:hAnsi="Times New Roman"/>
          <w:b/>
          <w:lang w:eastAsia="cs-CZ"/>
        </w:rPr>
        <w:t>114/2010 Z. z.</w:t>
      </w:r>
      <w:r w:rsidRPr="000C5983">
        <w:rPr>
          <w:rFonts w:ascii="Times New Roman" w:hAnsi="Times New Roman"/>
          <w:lang w:eastAsia="cs-CZ"/>
        </w:rPr>
        <w:t xml:space="preserve">, ktorým sa mení a dopĺňa zákon Národnej rady Slovenskej republiky č. 152/1995 Z. z. </w:t>
      </w:r>
      <w:r w:rsidR="00A134D4">
        <w:rPr>
          <w:rFonts w:ascii="Times New Roman" w:hAnsi="Times New Roman"/>
          <w:lang w:eastAsia="cs-CZ"/>
        </w:rPr>
        <w:t>o potravinách v </w:t>
      </w:r>
      <w:r w:rsidRPr="000C5983">
        <w:rPr>
          <w:rFonts w:ascii="Times New Roman" w:hAnsi="Times New Roman"/>
          <w:lang w:eastAsia="cs-CZ"/>
        </w:rPr>
        <w:t xml:space="preserve">znení neskorších predpisov a o zmene a doplnení zákona č. 44/1988 Zb. o ochrane a využití nerastného bohatstva (banský zákon) v znení neskorších predpisov, </w:t>
      </w:r>
      <w:r w:rsidR="00A134D4">
        <w:rPr>
          <w:rFonts w:ascii="Times New Roman" w:hAnsi="Times New Roman"/>
          <w:b/>
          <w:lang w:eastAsia="cs-CZ"/>
        </w:rPr>
        <w:t>Zákon</w:t>
      </w:r>
      <w:r w:rsidR="00FE1D3A">
        <w:rPr>
          <w:rFonts w:ascii="Times New Roman" w:hAnsi="Times New Roman"/>
          <w:b/>
          <w:lang w:eastAsia="cs-CZ"/>
        </w:rPr>
        <w:t xml:space="preserve"> č.</w:t>
      </w:r>
      <w:r w:rsidR="00A134D4">
        <w:rPr>
          <w:rFonts w:ascii="Times New Roman" w:hAnsi="Times New Roman"/>
          <w:b/>
          <w:lang w:eastAsia="cs-CZ"/>
        </w:rPr>
        <w:t> 138/2010 Z. </w:t>
      </w:r>
      <w:r w:rsidRPr="000C5983">
        <w:rPr>
          <w:rFonts w:ascii="Times New Roman" w:hAnsi="Times New Roman"/>
          <w:b/>
          <w:lang w:eastAsia="cs-CZ"/>
        </w:rPr>
        <w:t>z</w:t>
      </w:r>
      <w:r w:rsidR="00A134D4">
        <w:rPr>
          <w:rFonts w:ascii="Times New Roman" w:hAnsi="Times New Roman"/>
          <w:lang w:eastAsia="cs-CZ"/>
        </w:rPr>
        <w:t> o </w:t>
      </w:r>
      <w:r w:rsidRPr="000C5983">
        <w:rPr>
          <w:rFonts w:ascii="Times New Roman" w:hAnsi="Times New Roman"/>
          <w:lang w:eastAsia="cs-CZ"/>
        </w:rPr>
        <w:t xml:space="preserve">lesnom reprodukčnom materiáli, </w:t>
      </w:r>
      <w:r w:rsidRPr="000C5983">
        <w:rPr>
          <w:rFonts w:ascii="Times New Roman" w:hAnsi="Times New Roman"/>
          <w:b/>
          <w:lang w:eastAsia="cs-CZ"/>
        </w:rPr>
        <w:t>Zákon</w:t>
      </w:r>
      <w:r w:rsidR="00FE1D3A">
        <w:rPr>
          <w:rFonts w:ascii="Times New Roman" w:hAnsi="Times New Roman"/>
          <w:b/>
          <w:lang w:eastAsia="cs-CZ"/>
        </w:rPr>
        <w:t xml:space="preserve"> č. </w:t>
      </w:r>
      <w:r w:rsidRPr="000C5983">
        <w:rPr>
          <w:rFonts w:ascii="Times New Roman" w:hAnsi="Times New Roman"/>
          <w:b/>
          <w:lang w:eastAsia="cs-CZ"/>
        </w:rPr>
        <w:t>198/2010 Z. z.</w:t>
      </w:r>
      <w:r w:rsidRPr="000C5983">
        <w:rPr>
          <w:rFonts w:ascii="Times New Roman" w:hAnsi="Times New Roman"/>
          <w:lang w:eastAsia="cs-CZ"/>
        </w:rPr>
        <w:t>, ktorým sa mení zákon č. 313/2009 Z. z. o vinohradníctve a vinárstve</w:t>
      </w:r>
      <w:r w:rsidRPr="000C5983">
        <w:rPr>
          <w:rFonts w:ascii="Times New Roman" w:hAnsi="Times New Roman"/>
        </w:rPr>
        <w:t xml:space="preserve">, </w:t>
      </w:r>
      <w:r w:rsidRPr="000C5983">
        <w:rPr>
          <w:rFonts w:ascii="Times New Roman" w:hAnsi="Times New Roman"/>
          <w:b/>
          <w:lang w:eastAsia="cs-CZ"/>
        </w:rPr>
        <w:t xml:space="preserve">Zákon </w:t>
      </w:r>
      <w:r w:rsidR="00E870F5">
        <w:rPr>
          <w:rFonts w:ascii="Times New Roman" w:hAnsi="Times New Roman"/>
          <w:b/>
          <w:lang w:eastAsia="cs-CZ"/>
        </w:rPr>
        <w:t>č. </w:t>
      </w:r>
      <w:r w:rsidRPr="000C5983">
        <w:rPr>
          <w:rFonts w:ascii="Times New Roman" w:hAnsi="Times New Roman"/>
          <w:b/>
          <w:lang w:eastAsia="cs-CZ"/>
        </w:rPr>
        <w:t>267/2010 Z. z.</w:t>
      </w:r>
      <w:r w:rsidR="00A134D4">
        <w:rPr>
          <w:rFonts w:ascii="Times New Roman" w:hAnsi="Times New Roman"/>
          <w:lang w:eastAsia="cs-CZ"/>
        </w:rPr>
        <w:t xml:space="preserve"> o </w:t>
      </w:r>
      <w:r w:rsidRPr="000C5983">
        <w:rPr>
          <w:rFonts w:ascii="Times New Roman" w:hAnsi="Times New Roman"/>
          <w:lang w:eastAsia="cs-CZ"/>
        </w:rPr>
        <w:t>poskytovaní dotácie na kompenzáciu strát spôsobených nepriaznivou poveternostnou udalosťou, ktorú možno prirovnať k prírodnej katastrofe, prírodnou katastrofou alebo mimoriadnou udalosťou</w:t>
      </w:r>
      <w:r w:rsidRPr="000C5983">
        <w:rPr>
          <w:rFonts w:ascii="Times New Roman" w:hAnsi="Times New Roman"/>
        </w:rPr>
        <w:t xml:space="preserve">, </w:t>
      </w:r>
      <w:r w:rsidRPr="000C5983">
        <w:rPr>
          <w:rFonts w:ascii="Times New Roman" w:hAnsi="Times New Roman"/>
          <w:b/>
          <w:lang w:eastAsia="cs-CZ"/>
        </w:rPr>
        <w:t xml:space="preserve">Zákon </w:t>
      </w:r>
      <w:r w:rsidR="00E870F5">
        <w:rPr>
          <w:rFonts w:ascii="Times New Roman" w:hAnsi="Times New Roman"/>
          <w:b/>
          <w:lang w:eastAsia="cs-CZ"/>
        </w:rPr>
        <w:t>č. </w:t>
      </w:r>
      <w:r w:rsidRPr="000C5983">
        <w:rPr>
          <w:rFonts w:ascii="Times New Roman" w:hAnsi="Times New Roman"/>
          <w:b/>
          <w:lang w:eastAsia="cs-CZ"/>
        </w:rPr>
        <w:t>559/2010 Z. z.</w:t>
      </w:r>
      <w:r w:rsidRPr="000C5983">
        <w:rPr>
          <w:rFonts w:ascii="Times New Roman" w:hAnsi="Times New Roman"/>
          <w:lang w:eastAsia="cs-CZ"/>
        </w:rPr>
        <w:t>, ktorým sa mení a dopĺňa zákon č. 229/1991 Zb. o úprav</w:t>
      </w:r>
      <w:r w:rsidR="0054072E">
        <w:rPr>
          <w:rFonts w:ascii="Times New Roman" w:hAnsi="Times New Roman"/>
          <w:lang w:eastAsia="cs-CZ"/>
        </w:rPr>
        <w:t>e vlastníckych vzťahov k pôde a </w:t>
      </w:r>
      <w:r w:rsidRPr="000C5983">
        <w:rPr>
          <w:rFonts w:ascii="Times New Roman" w:hAnsi="Times New Roman"/>
          <w:lang w:eastAsia="cs-CZ"/>
        </w:rPr>
        <w:t>inému poľnohospodárskemu majetku v znení neskoršíc</w:t>
      </w:r>
      <w:r w:rsidR="0054072E">
        <w:rPr>
          <w:rFonts w:ascii="Times New Roman" w:hAnsi="Times New Roman"/>
          <w:lang w:eastAsia="cs-CZ"/>
        </w:rPr>
        <w:t>h predpisov a</w:t>
      </w:r>
      <w:r w:rsidR="00BF3C93">
        <w:rPr>
          <w:rFonts w:ascii="Times New Roman" w:hAnsi="Times New Roman"/>
          <w:lang w:eastAsia="cs-CZ"/>
        </w:rPr>
        <w:t> o zmene a doplnení niektorých zákonov</w:t>
      </w:r>
      <w:r w:rsidRPr="000C5983">
        <w:rPr>
          <w:rFonts w:ascii="Times New Roman" w:hAnsi="Times New Roman"/>
          <w:lang w:eastAsia="cs-CZ"/>
        </w:rPr>
        <w:t>.</w:t>
      </w:r>
    </w:p>
    <w:p w:rsidR="00BE6FEF" w:rsidRPr="000C5983" w:rsidP="00E870F5">
      <w:pPr>
        <w:pStyle w:val="NormalWeb"/>
        <w:bidi w:val="0"/>
        <w:spacing w:before="0" w:beforeAutospacing="0" w:after="0" w:afterAutospacing="0" w:line="288" w:lineRule="auto"/>
        <w:ind w:firstLine="708"/>
        <w:jc w:val="both"/>
        <w:rPr>
          <w:rFonts w:ascii="Times New Roman" w:hAnsi="Times New Roman"/>
          <w:lang w:eastAsia="cs-CZ"/>
        </w:rPr>
      </w:pPr>
      <w:r w:rsidRPr="000C5983">
        <w:rPr>
          <w:rFonts w:ascii="Times New Roman" w:hAnsi="Times New Roman"/>
          <w:lang w:eastAsia="cs-CZ"/>
        </w:rPr>
        <w:t xml:space="preserve">K ďalším dôležitým schváleným zákonom patria aj </w:t>
      </w:r>
      <w:r w:rsidRPr="000C5983">
        <w:rPr>
          <w:rFonts w:ascii="Times New Roman" w:hAnsi="Times New Roman"/>
          <w:b/>
          <w:lang w:eastAsia="cs-CZ"/>
        </w:rPr>
        <w:t xml:space="preserve">Zákon </w:t>
      </w:r>
      <w:r w:rsidR="00E870F5">
        <w:rPr>
          <w:rFonts w:ascii="Times New Roman" w:hAnsi="Times New Roman"/>
          <w:b/>
          <w:lang w:eastAsia="cs-CZ"/>
        </w:rPr>
        <w:t>č. </w:t>
      </w:r>
      <w:r w:rsidRPr="000C5983">
        <w:rPr>
          <w:rFonts w:ascii="Times New Roman" w:hAnsi="Times New Roman"/>
          <w:b/>
          <w:lang w:eastAsia="cs-CZ"/>
        </w:rPr>
        <w:t>139/2010 Z. z.</w:t>
      </w:r>
      <w:r w:rsidR="00E870F5">
        <w:rPr>
          <w:rFonts w:ascii="Times New Roman" w:hAnsi="Times New Roman"/>
        </w:rPr>
        <w:t xml:space="preserve"> z 3. </w:t>
      </w:r>
      <w:r w:rsidRPr="000C5983">
        <w:rPr>
          <w:rFonts w:ascii="Times New Roman" w:hAnsi="Times New Roman"/>
        </w:rPr>
        <w:t>marca 2010, ktorým sa dopĺňa zákon č. 229/1991 Zb. o úprave vlastníckych vzťahov k pôde a inému poľnohospodárskemu majetku v znení neskorších predpisov a</w:t>
      </w:r>
      <w:r w:rsidR="00E870F5">
        <w:rPr>
          <w:rFonts w:ascii="Times New Roman" w:hAnsi="Times New Roman"/>
        </w:rPr>
        <w:t> </w:t>
      </w:r>
      <w:r w:rsidR="00E870F5">
        <w:rPr>
          <w:rFonts w:ascii="Times New Roman" w:hAnsi="Times New Roman"/>
          <w:b/>
          <w:lang w:eastAsia="cs-CZ"/>
        </w:rPr>
        <w:t>Zákon č. </w:t>
      </w:r>
      <w:r w:rsidRPr="000C5983">
        <w:rPr>
          <w:rFonts w:ascii="Times New Roman" w:hAnsi="Times New Roman"/>
          <w:b/>
          <w:lang w:eastAsia="cs-CZ"/>
        </w:rPr>
        <w:t>140/2010 Z. z.</w:t>
      </w:r>
      <w:r w:rsidR="00A134D4">
        <w:rPr>
          <w:rFonts w:ascii="Times New Roman" w:hAnsi="Times New Roman"/>
          <w:lang w:eastAsia="cs-CZ"/>
        </w:rPr>
        <w:t xml:space="preserve"> zo 4. </w:t>
      </w:r>
      <w:r w:rsidRPr="000C5983">
        <w:rPr>
          <w:rFonts w:ascii="Times New Roman" w:hAnsi="Times New Roman"/>
          <w:lang w:eastAsia="cs-CZ"/>
        </w:rPr>
        <w:t>marca 2010 o neprimeraných podmienkach v obchodný</w:t>
      </w:r>
      <w:r w:rsidR="0054072E">
        <w:rPr>
          <w:rFonts w:ascii="Times New Roman" w:hAnsi="Times New Roman"/>
          <w:lang w:eastAsia="cs-CZ"/>
        </w:rPr>
        <w:t>ch vzťahoch medzi odberateľom a </w:t>
      </w:r>
      <w:r w:rsidRPr="000C5983">
        <w:rPr>
          <w:rFonts w:ascii="Times New Roman" w:hAnsi="Times New Roman"/>
          <w:lang w:eastAsia="cs-CZ"/>
        </w:rPr>
        <w:t xml:space="preserve">dodávateľom tovaru, ktorým sú potraviny. </w:t>
      </w:r>
    </w:p>
    <w:p w:rsidR="00BE6FEF" w:rsidRPr="000C5983" w:rsidP="00E870F5">
      <w:pPr>
        <w:pStyle w:val="NormalWeb"/>
        <w:bidi w:val="0"/>
        <w:spacing w:before="0" w:beforeAutospacing="0" w:after="0" w:afterAutospacing="0" w:line="288" w:lineRule="auto"/>
        <w:ind w:firstLine="708"/>
        <w:jc w:val="both"/>
        <w:rPr>
          <w:rFonts w:ascii="Times New Roman" w:hAnsi="Times New Roman"/>
          <w:lang w:eastAsia="cs-CZ"/>
        </w:rPr>
      </w:pPr>
      <w:r w:rsidRPr="000C5983">
        <w:rPr>
          <w:rFonts w:ascii="Times New Roman" w:hAnsi="Times New Roman"/>
        </w:rPr>
        <w:t xml:space="preserve">V roku 2011 v súlade s legislatívnym plánom úloh vlády SR bude v oblasti SPP predložených viacero </w:t>
      </w:r>
      <w:r w:rsidR="0054072E">
        <w:rPr>
          <w:rFonts w:ascii="Times New Roman" w:hAnsi="Times New Roman"/>
        </w:rPr>
        <w:t>nariad</w:t>
      </w:r>
      <w:r w:rsidRPr="000C5983">
        <w:rPr>
          <w:rFonts w:ascii="Times New Roman" w:hAnsi="Times New Roman"/>
        </w:rPr>
        <w:t xml:space="preserve">ení vlády a zákonov, napr. návrh </w:t>
      </w:r>
      <w:r w:rsidR="0054072E">
        <w:rPr>
          <w:rFonts w:ascii="Times New Roman" w:hAnsi="Times New Roman"/>
        </w:rPr>
        <w:t>nariad</w:t>
      </w:r>
      <w:r w:rsidRPr="000C5983">
        <w:rPr>
          <w:rFonts w:ascii="Times New Roman" w:hAnsi="Times New Roman"/>
        </w:rPr>
        <w:t xml:space="preserve">enia vlády Slovenskej republiky, ktorým sa  mení a doplna </w:t>
      </w:r>
      <w:r w:rsidR="0054072E">
        <w:rPr>
          <w:rFonts w:ascii="Times New Roman" w:hAnsi="Times New Roman"/>
        </w:rPr>
        <w:t>nariad</w:t>
      </w:r>
      <w:r w:rsidRPr="000C5983">
        <w:rPr>
          <w:rFonts w:ascii="Times New Roman" w:hAnsi="Times New Roman"/>
        </w:rPr>
        <w:t xml:space="preserve">enie vlády Slovenskej republiky </w:t>
      </w:r>
      <w:r w:rsidR="00224E17">
        <w:rPr>
          <w:rFonts w:ascii="Times New Roman" w:hAnsi="Times New Roman"/>
        </w:rPr>
        <w:t>č</w:t>
      </w:r>
      <w:r w:rsidRPr="000C5983">
        <w:rPr>
          <w:rFonts w:ascii="Times New Roman" w:hAnsi="Times New Roman"/>
        </w:rPr>
        <w:t xml:space="preserve">. 339/2008 Z. z. o poskytovaní pomoci na podporu spotreby mlieka </w:t>
      </w:r>
      <w:r w:rsidR="00A134D4">
        <w:rPr>
          <w:rFonts w:ascii="Times New Roman" w:hAnsi="Times New Roman"/>
        </w:rPr>
        <w:t>a mliečnych výrobkov pre deti v </w:t>
      </w:r>
      <w:r w:rsidRPr="000C5983">
        <w:rPr>
          <w:rFonts w:ascii="Times New Roman" w:hAnsi="Times New Roman"/>
        </w:rPr>
        <w:t>materských školách, pre žiakov na základných školách a pre žiakov na stredných školách</w:t>
      </w:r>
      <w:r w:rsidR="00BF3C93">
        <w:rPr>
          <w:rFonts w:ascii="Times New Roman" w:hAnsi="Times New Roman"/>
        </w:rPr>
        <w:t xml:space="preserve"> v znení neskorších predpisov</w:t>
      </w:r>
      <w:r w:rsidRPr="000C5983">
        <w:rPr>
          <w:rFonts w:ascii="Times New Roman" w:hAnsi="Times New Roman"/>
        </w:rPr>
        <w:t xml:space="preserve">, návrh </w:t>
      </w:r>
      <w:r w:rsidR="0054072E">
        <w:rPr>
          <w:rFonts w:ascii="Times New Roman" w:hAnsi="Times New Roman"/>
        </w:rPr>
        <w:t>nariad</w:t>
      </w:r>
      <w:r w:rsidRPr="000C5983">
        <w:rPr>
          <w:rFonts w:ascii="Times New Roman" w:hAnsi="Times New Roman"/>
        </w:rPr>
        <w:t>enia vlády Slovenskej republiky o výrobe a priamom predaji farmárskych výrobkov</w:t>
      </w:r>
      <w:r w:rsidR="00BF3C93">
        <w:rPr>
          <w:rFonts w:ascii="Times New Roman" w:hAnsi="Times New Roman"/>
        </w:rPr>
        <w:t xml:space="preserve"> v znení neskorších predpisov</w:t>
      </w:r>
      <w:r w:rsidRPr="000C5983">
        <w:rPr>
          <w:rFonts w:ascii="Times New Roman" w:hAnsi="Times New Roman"/>
        </w:rPr>
        <w:t>, návrh Zákona, ktorým sa mení a dop</w:t>
      </w:r>
      <w:r w:rsidR="00224E17">
        <w:rPr>
          <w:rFonts w:ascii="Times New Roman" w:hAnsi="Times New Roman"/>
        </w:rPr>
        <w:t>ĺňa zákon č</w:t>
      </w:r>
      <w:r w:rsidR="00A134D4">
        <w:rPr>
          <w:rFonts w:ascii="Times New Roman" w:hAnsi="Times New Roman"/>
        </w:rPr>
        <w:t>. 220/2004 Z. z. o ochrane a </w:t>
      </w:r>
      <w:r w:rsidRPr="000C5983">
        <w:rPr>
          <w:rFonts w:ascii="Times New Roman" w:hAnsi="Times New Roman"/>
        </w:rPr>
        <w:t>využívaní poľnohosp</w:t>
      </w:r>
      <w:r w:rsidR="00224E17">
        <w:rPr>
          <w:rFonts w:ascii="Times New Roman" w:hAnsi="Times New Roman"/>
        </w:rPr>
        <w:t>odárskej pôdy a o zmene zákona č</w:t>
      </w:r>
      <w:r w:rsidRPr="000C5983">
        <w:rPr>
          <w:rFonts w:ascii="Times New Roman" w:hAnsi="Times New Roman"/>
        </w:rPr>
        <w:t>. 245/2003 Z. z. o integrovanej prevencii a kontrole znečisťovan</w:t>
      </w:r>
      <w:r w:rsidR="00E870F5">
        <w:rPr>
          <w:rFonts w:ascii="Times New Roman" w:hAnsi="Times New Roman"/>
        </w:rPr>
        <w:t>ia životného prostredia</w:t>
      </w:r>
      <w:r w:rsidR="00BF3C93">
        <w:rPr>
          <w:rFonts w:ascii="Times New Roman" w:hAnsi="Times New Roman"/>
        </w:rPr>
        <w:t xml:space="preserve"> a o zmene a doplnení niektorých zákonov v znení neskorších predpisov</w:t>
      </w:r>
      <w:r w:rsidR="00E870F5">
        <w:rPr>
          <w:rFonts w:ascii="Times New Roman" w:hAnsi="Times New Roman"/>
        </w:rPr>
        <w:t>; návrh z</w:t>
      </w:r>
      <w:r w:rsidRPr="000C5983">
        <w:rPr>
          <w:rFonts w:ascii="Times New Roman" w:hAnsi="Times New Roman"/>
        </w:rPr>
        <w:t>ákona,</w:t>
      </w:r>
      <w:r w:rsidR="00A134D4">
        <w:rPr>
          <w:rFonts w:ascii="Times New Roman" w:hAnsi="Times New Roman"/>
        </w:rPr>
        <w:t xml:space="preserve"> ktorým sa mení a </w:t>
      </w:r>
      <w:r w:rsidR="00224E17">
        <w:rPr>
          <w:rFonts w:ascii="Times New Roman" w:hAnsi="Times New Roman"/>
        </w:rPr>
        <w:t>doplna zákon č</w:t>
      </w:r>
      <w:r w:rsidRPr="000C5983">
        <w:rPr>
          <w:rFonts w:ascii="Times New Roman" w:hAnsi="Times New Roman"/>
        </w:rPr>
        <w:t>. 543/2007 Z. z. o pôsobnosti orgánov štátnej správy pri poskytovaní podpory v pôd</w:t>
      </w:r>
      <w:r w:rsidR="00E870F5">
        <w:rPr>
          <w:rFonts w:ascii="Times New Roman" w:hAnsi="Times New Roman"/>
        </w:rPr>
        <w:t>ohospodárstve a rozvoji vidieka;</w:t>
      </w:r>
      <w:r w:rsidRPr="000C5983">
        <w:rPr>
          <w:rFonts w:ascii="Times New Roman" w:hAnsi="Times New Roman"/>
        </w:rPr>
        <w:t xml:space="preserve"> návrh </w:t>
      </w:r>
      <w:r w:rsidR="00E870F5">
        <w:rPr>
          <w:rFonts w:ascii="Times New Roman" w:hAnsi="Times New Roman"/>
        </w:rPr>
        <w:t>z</w:t>
      </w:r>
      <w:r w:rsidRPr="000C5983">
        <w:rPr>
          <w:rFonts w:ascii="Times New Roman" w:hAnsi="Times New Roman"/>
        </w:rPr>
        <w:t>ákona,</w:t>
      </w:r>
      <w:r w:rsidR="00224E17">
        <w:rPr>
          <w:rFonts w:ascii="Times New Roman" w:hAnsi="Times New Roman"/>
        </w:rPr>
        <w:t xml:space="preserve"> ktorým sa mení a doplna zákon č. </w:t>
      </w:r>
      <w:r w:rsidRPr="000C5983">
        <w:rPr>
          <w:rFonts w:ascii="Times New Roman" w:hAnsi="Times New Roman"/>
        </w:rPr>
        <w:t>491/2001 Z. z. o organizovaní trhu s vybranými poľnohospodárskymi výrobkami v znení neskorších predpisov, návrh zákona,</w:t>
      </w:r>
      <w:r w:rsidR="00E870F5">
        <w:rPr>
          <w:rFonts w:ascii="Times New Roman" w:hAnsi="Times New Roman"/>
        </w:rPr>
        <w:t xml:space="preserve"> ktorým sa mení a dopĺň</w:t>
      </w:r>
      <w:r w:rsidR="00224E17">
        <w:rPr>
          <w:rFonts w:ascii="Times New Roman" w:hAnsi="Times New Roman"/>
        </w:rPr>
        <w:t>a zákon č</w:t>
      </w:r>
      <w:r w:rsidR="00A134D4">
        <w:rPr>
          <w:rFonts w:ascii="Times New Roman" w:hAnsi="Times New Roman"/>
        </w:rPr>
        <w:t>. 39/2007 Z. z. o </w:t>
      </w:r>
      <w:r w:rsidRPr="000C5983">
        <w:rPr>
          <w:rFonts w:ascii="Times New Roman" w:hAnsi="Times New Roman"/>
        </w:rPr>
        <w:t xml:space="preserve">veterinárnej starostlivosti a návrh zákona, ktorým sa mení a doplna zákon </w:t>
      </w:r>
      <w:r w:rsidR="00224E17">
        <w:rPr>
          <w:rFonts w:ascii="Times New Roman" w:hAnsi="Times New Roman"/>
        </w:rPr>
        <w:t>č</w:t>
      </w:r>
      <w:r w:rsidR="00E870F5">
        <w:rPr>
          <w:rFonts w:ascii="Times New Roman" w:hAnsi="Times New Roman"/>
        </w:rPr>
        <w:t>. MP</w:t>
      </w:r>
      <w:r w:rsidRPr="000C5983">
        <w:rPr>
          <w:rFonts w:ascii="Times New Roman" w:hAnsi="Times New Roman"/>
        </w:rPr>
        <w:t>RV SR 313/2009 o vinohradníctve a</w:t>
      </w:r>
      <w:r w:rsidR="00D0529A">
        <w:rPr>
          <w:rFonts w:ascii="Times New Roman" w:hAnsi="Times New Roman"/>
        </w:rPr>
        <w:t> </w:t>
      </w:r>
      <w:r w:rsidRPr="000C5983">
        <w:rPr>
          <w:rFonts w:ascii="Times New Roman" w:hAnsi="Times New Roman"/>
        </w:rPr>
        <w:t>vinárstve</w:t>
      </w:r>
      <w:r w:rsidR="00D0529A">
        <w:rPr>
          <w:rFonts w:ascii="Times New Roman" w:hAnsi="Times New Roman"/>
        </w:rPr>
        <w:t xml:space="preserve"> v znení zákona č. 198/2010 Z.z.</w:t>
      </w:r>
      <w:r w:rsidRPr="000C5983">
        <w:rPr>
          <w:rFonts w:ascii="Times New Roman" w:hAnsi="Times New Roman"/>
        </w:rPr>
        <w:t>.</w:t>
      </w:r>
    </w:p>
    <w:p w:rsidR="00BE6FEF" w:rsidRPr="000C5983" w:rsidP="00BE6FEF">
      <w:pPr>
        <w:bidi w:val="0"/>
        <w:spacing w:line="288" w:lineRule="auto"/>
      </w:pPr>
    </w:p>
    <w:p w:rsidR="00A04C5A" w:rsidP="00A04C5A">
      <w:pPr>
        <w:bidi w:val="0"/>
      </w:pPr>
    </w:p>
    <w:p w:rsidR="00A04C5A" w:rsidP="00A04C5A">
      <w:pPr>
        <w:bidi w:val="0"/>
      </w:pPr>
    </w:p>
    <w:p w:rsidR="00A04C5A" w:rsidP="00A04C5A">
      <w:pPr>
        <w:bidi w:val="0"/>
      </w:pPr>
    </w:p>
    <w:p w:rsidR="00A04C5A" w:rsidP="00A04C5A">
      <w:pPr>
        <w:bidi w:val="0"/>
      </w:pPr>
    </w:p>
    <w:sectPr w:rsidSect="00120049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4EC">
    <w:pPr>
      <w:pStyle w:val="Footer"/>
      <w:bidi w:val="0"/>
      <w:jc w:val="center"/>
    </w:pPr>
    <w:r w:rsidR="006052B7">
      <w:fldChar w:fldCharType="begin"/>
    </w:r>
    <w:r w:rsidR="006052B7">
      <w:instrText xml:space="preserve"> PAGE   \* MERGEFORMAT </w:instrText>
    </w:r>
    <w:r w:rsidR="006052B7">
      <w:fldChar w:fldCharType="separate"/>
    </w:r>
    <w:r w:rsidR="006A44A2">
      <w:rPr>
        <w:noProof/>
      </w:rPr>
      <w:t>1</w:t>
    </w:r>
    <w:r w:rsidR="006052B7">
      <w:fldChar w:fldCharType="end"/>
    </w:r>
  </w:p>
  <w:p w:rsidR="00C064EC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17ADA"/>
    <w:multiLevelType w:val="multilevel"/>
    <w:tmpl w:val="43EE95CA"/>
    <w:lvl w:ilvl="0">
      <w:start w:val="1"/>
      <w:numFmt w:val="decimal"/>
      <w:pStyle w:val="Heading2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rtl w:val="0"/>
        <w:cs w:val="0"/>
      </w:rPr>
    </w:lvl>
  </w:abstractNum>
  <w:abstractNum w:abstractNumId="1">
    <w:nsid w:val="076B4D9C"/>
    <w:multiLevelType w:val="hybridMultilevel"/>
    <w:tmpl w:val="6BF657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8A95D5E"/>
    <w:multiLevelType w:val="hybridMultilevel"/>
    <w:tmpl w:val="F5763B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073617F"/>
    <w:multiLevelType w:val="hybridMultilevel"/>
    <w:tmpl w:val="25185AD4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B33244D"/>
    <w:multiLevelType w:val="hybridMultilevel"/>
    <w:tmpl w:val="4D3A413C"/>
    <w:lvl w:ilvl="0">
      <w:start w:val="1"/>
      <w:numFmt w:val="lowerLetter"/>
      <w:lvlText w:val="%1)"/>
      <w:lvlJc w:val="left"/>
      <w:pPr>
        <w:ind w:left="1714" w:hanging="10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5">
    <w:nsid w:val="4D864431"/>
    <w:multiLevelType w:val="hybridMultilevel"/>
    <w:tmpl w:val="8800DBCC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7254C1D"/>
    <w:multiLevelType w:val="hybridMultilevel"/>
    <w:tmpl w:val="70666A8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BE71985"/>
    <w:multiLevelType w:val="hybridMultilevel"/>
    <w:tmpl w:val="70B2011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8">
    <w:nsid w:val="7FD608F4"/>
    <w:multiLevelType w:val="hybridMultilevel"/>
    <w:tmpl w:val="521C5F9E"/>
    <w:lvl w:ilvl="0">
      <w:start w:val="1"/>
      <w:numFmt w:val="lowerLetter"/>
      <w:lvlText w:val="%1)"/>
      <w:lvlJc w:val="left"/>
      <w:pPr>
        <w:ind w:left="142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</w:num>
  <w:num w:numId="4">
    <w:abstractNumId w:val="0"/>
  </w:num>
  <w:num w:numId="5">
    <w:abstractNumId w:val="0"/>
  </w:num>
  <w:num w:numId="6">
    <w:abstractNumId w:val="0"/>
    <w:lvlOverride w:ilvl="0">
      <w:startOverride w:val="1"/>
    </w:lvlOverride>
  </w:num>
  <w:num w:numId="7">
    <w:abstractNumId w:val="0"/>
  </w:num>
  <w:num w:numId="8">
    <w:abstractNumId w:val="0"/>
    <w:lvlOverride w:ilvl="0">
      <w:startOverride w:val="2"/>
    </w:lvlOverride>
  </w:num>
  <w:num w:numId="9">
    <w:abstractNumId w:val="0"/>
  </w:num>
  <w:num w:numId="10">
    <w:abstractNumId w:val="1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2"/>
  </w:num>
  <w:num w:numId="16">
    <w:abstractNumId w:val="0"/>
  </w:num>
  <w:num w:numId="17">
    <w:abstractNumId w:val="5"/>
  </w:num>
  <w:num w:numId="18">
    <w:abstractNumId w:val="3"/>
  </w:num>
  <w:num w:numId="19">
    <w:abstractNumId w:val="7"/>
  </w:num>
  <w:num w:numId="20">
    <w:abstractNumId w:val="6"/>
  </w:num>
  <w:num w:numId="21">
    <w:abstractNumId w:val="8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141AF"/>
    <w:rsid w:val="00005746"/>
    <w:rsid w:val="00023586"/>
    <w:rsid w:val="00046AE8"/>
    <w:rsid w:val="00067212"/>
    <w:rsid w:val="000C5983"/>
    <w:rsid w:val="000E4359"/>
    <w:rsid w:val="000F0B76"/>
    <w:rsid w:val="00115D05"/>
    <w:rsid w:val="00120049"/>
    <w:rsid w:val="001A18C2"/>
    <w:rsid w:val="001D7C4F"/>
    <w:rsid w:val="00206FAD"/>
    <w:rsid w:val="00224E17"/>
    <w:rsid w:val="002769F1"/>
    <w:rsid w:val="002809ED"/>
    <w:rsid w:val="002A3E73"/>
    <w:rsid w:val="002F0D11"/>
    <w:rsid w:val="004119B7"/>
    <w:rsid w:val="004731A5"/>
    <w:rsid w:val="00484ED6"/>
    <w:rsid w:val="004B7D0D"/>
    <w:rsid w:val="0054072E"/>
    <w:rsid w:val="0055708D"/>
    <w:rsid w:val="005B5A6D"/>
    <w:rsid w:val="005D6994"/>
    <w:rsid w:val="006052B7"/>
    <w:rsid w:val="00643F0F"/>
    <w:rsid w:val="00664AAD"/>
    <w:rsid w:val="00686670"/>
    <w:rsid w:val="006A44A2"/>
    <w:rsid w:val="006E28C7"/>
    <w:rsid w:val="006F451B"/>
    <w:rsid w:val="007309F5"/>
    <w:rsid w:val="007D54D8"/>
    <w:rsid w:val="0082266C"/>
    <w:rsid w:val="00850B5E"/>
    <w:rsid w:val="008601A3"/>
    <w:rsid w:val="00865080"/>
    <w:rsid w:val="008A6183"/>
    <w:rsid w:val="00936EEA"/>
    <w:rsid w:val="009439EA"/>
    <w:rsid w:val="009959C3"/>
    <w:rsid w:val="009A4825"/>
    <w:rsid w:val="009A4D93"/>
    <w:rsid w:val="009B18DD"/>
    <w:rsid w:val="009E0661"/>
    <w:rsid w:val="00A00253"/>
    <w:rsid w:val="00A04C5A"/>
    <w:rsid w:val="00A134D4"/>
    <w:rsid w:val="00A81F60"/>
    <w:rsid w:val="00AE745B"/>
    <w:rsid w:val="00B8515F"/>
    <w:rsid w:val="00BC478F"/>
    <w:rsid w:val="00BE2B89"/>
    <w:rsid w:val="00BE6FEF"/>
    <w:rsid w:val="00BF3C93"/>
    <w:rsid w:val="00C064EC"/>
    <w:rsid w:val="00C141AF"/>
    <w:rsid w:val="00CD0B27"/>
    <w:rsid w:val="00CD6D77"/>
    <w:rsid w:val="00D0529A"/>
    <w:rsid w:val="00DD0D0A"/>
    <w:rsid w:val="00DD2D99"/>
    <w:rsid w:val="00E35883"/>
    <w:rsid w:val="00E52759"/>
    <w:rsid w:val="00E870F5"/>
    <w:rsid w:val="00E90350"/>
    <w:rsid w:val="00E96431"/>
    <w:rsid w:val="00F448F2"/>
    <w:rsid w:val="00F452B1"/>
    <w:rsid w:val="00F63264"/>
    <w:rsid w:val="00F80F40"/>
    <w:rsid w:val="00FA0FCD"/>
    <w:rsid w:val="00FD5931"/>
    <w:rsid w:val="00FE1D3A"/>
    <w:rsid w:val="00FF5CF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1AF"/>
    <w:pPr>
      <w:framePr w:wrap="auto"/>
      <w:widowControl/>
      <w:autoSpaceDE/>
      <w:autoSpaceDN/>
      <w:adjustRightInd/>
      <w:spacing w:after="60" w:line="320" w:lineRule="exact"/>
      <w:ind w:left="0" w:right="0" w:firstLine="709"/>
      <w:jc w:val="both"/>
      <w:textAlignment w:val="auto"/>
    </w:pPr>
    <w:rPr>
      <w:rFonts w:ascii="Times New Roman" w:eastAsia="Calibri" w:hAnsi="Times New Roman" w:cs="Times New Roman"/>
      <w:sz w:val="24"/>
      <w:szCs w:val="24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2B89"/>
    <w:pPr>
      <w:keepNext/>
      <w:keepLines/>
      <w:spacing w:before="120" w:after="120"/>
      <w:ind w:firstLine="0"/>
      <w:jc w:val="both"/>
      <w:outlineLvl w:val="0"/>
    </w:pPr>
    <w:rPr>
      <w:rFonts w:ascii="Times New Roman" w:eastAsia="Times New Roman" w:hAnsi="Times New Roman"/>
      <w:b/>
      <w:bCs/>
      <w:cap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5A6D"/>
    <w:pPr>
      <w:keepNext/>
      <w:keepLines/>
      <w:numPr>
        <w:numId w:val="1"/>
      </w:numPr>
      <w:spacing w:before="240" w:after="120"/>
      <w:ind w:left="720" w:hanging="360"/>
      <w:jc w:val="left"/>
      <w:outlineLvl w:val="1"/>
    </w:pPr>
    <w:rPr>
      <w:rFonts w:ascii="Times New Roman" w:eastAsia="Times New Roman" w:hAnsi="Times New Roman"/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5A6D"/>
    <w:pPr>
      <w:keepNext/>
      <w:keepLines/>
      <w:spacing w:before="240" w:after="120"/>
      <w:ind w:firstLine="0"/>
      <w:jc w:val="both"/>
      <w:outlineLvl w:val="2"/>
    </w:pPr>
    <w:rPr>
      <w:rFonts w:ascii="Times New Roman" w:eastAsia="Times New Roman" w:hAnsi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2759"/>
    <w:pPr>
      <w:keepNext/>
      <w:keepLines/>
      <w:spacing w:before="200" w:after="0"/>
      <w:ind w:firstLine="0"/>
      <w:jc w:val="both"/>
      <w:outlineLvl w:val="3"/>
    </w:pPr>
    <w:rPr>
      <w:rFonts w:ascii="Times New Roman" w:eastAsia="Times New Roman" w:hAnsi="Times New Roman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locked/>
    <w:rsid w:val="00BE2B89"/>
    <w:rPr>
      <w:rFonts w:ascii="Times New Roman" w:hAnsi="Times New Roman" w:cs="Times New Roman"/>
      <w:b/>
      <w:bCs/>
      <w:caps/>
      <w:sz w:val="24"/>
      <w:szCs w:val="24"/>
      <w:rtl w:val="0"/>
      <w:cs w:val="0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5B5A6D"/>
    <w:rPr>
      <w:rFonts w:ascii="Times New Roman" w:hAnsi="Times New Roman" w:cs="Times New Roman"/>
      <w:b/>
      <w:bCs/>
      <w:sz w:val="24"/>
      <w:szCs w:val="24"/>
      <w:rtl w:val="0"/>
      <w:cs w:val="0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5B5A6D"/>
    <w:rPr>
      <w:rFonts w:ascii="Times New Roman" w:hAnsi="Times New Roman" w:cs="Times New Roman"/>
      <w:b/>
      <w:bCs/>
      <w:sz w:val="24"/>
      <w:szCs w:val="24"/>
      <w:rtl w:val="0"/>
      <w:cs w:val="0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E52759"/>
    <w:rPr>
      <w:rFonts w:ascii="Times New Roman" w:hAnsi="Times New Roman" w:cs="Times New Roman"/>
      <w:b/>
      <w:bCs/>
      <w:iCs/>
      <w:sz w:val="24"/>
      <w:szCs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E52759"/>
    <w:pPr>
      <w:ind w:left="720"/>
      <w:contextualSpacing/>
      <w:jc w:val="both"/>
    </w:pPr>
  </w:style>
  <w:style w:type="character" w:styleId="FootnoteReference">
    <w:name w:val="footnote reference"/>
    <w:basedOn w:val="DefaultParagraphFont"/>
    <w:semiHidden/>
    <w:rsid w:val="007D54D8"/>
    <w:rPr>
      <w:rFonts w:cs="Times New Roman"/>
      <w:vertAlign w:val="superscript"/>
      <w:rtl w:val="0"/>
      <w:cs w:val="0"/>
    </w:rPr>
  </w:style>
  <w:style w:type="paragraph" w:styleId="BodyText">
    <w:name w:val="Body Text"/>
    <w:basedOn w:val="Normal"/>
    <w:link w:val="BodyTextChar"/>
    <w:semiHidden/>
    <w:rsid w:val="007D54D8"/>
    <w:pPr>
      <w:spacing w:after="0" w:line="240" w:lineRule="auto"/>
      <w:ind w:firstLine="0"/>
      <w:jc w:val="both"/>
    </w:pPr>
    <w:rPr>
      <w:rFonts w:ascii="Times New Roman" w:eastAsia="Times New Roman" w:hAnsi="Times New Roman"/>
      <w:lang w:eastAsia="sk-SK"/>
    </w:rPr>
  </w:style>
  <w:style w:type="character" w:customStyle="1" w:styleId="BodyTextChar">
    <w:name w:val="Body Text Char"/>
    <w:basedOn w:val="DefaultParagraphFont"/>
    <w:link w:val="BodyText"/>
    <w:semiHidden/>
    <w:locked/>
    <w:rsid w:val="007D54D8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Hyperlink">
    <w:name w:val="Hyperlink"/>
    <w:basedOn w:val="DefaultParagraphFont"/>
    <w:semiHidden/>
    <w:rsid w:val="007D54D8"/>
    <w:rPr>
      <w:rFonts w:cs="Times New Roman"/>
      <w:color w:val="0000FF"/>
      <w:u w:val="single"/>
      <w:rtl w:val="0"/>
      <w:cs w:val="0"/>
    </w:rPr>
  </w:style>
  <w:style w:type="paragraph" w:styleId="BodyText2">
    <w:name w:val="Body Text 2"/>
    <w:basedOn w:val="Normal"/>
    <w:link w:val="BodyText2Char"/>
    <w:semiHidden/>
    <w:rsid w:val="007D54D8"/>
    <w:pPr>
      <w:spacing w:after="0" w:line="240" w:lineRule="auto"/>
      <w:ind w:firstLine="0"/>
      <w:jc w:val="both"/>
    </w:pPr>
    <w:rPr>
      <w:rFonts w:ascii="Times New Roman" w:eastAsia="Times New Roman" w:hAnsi="Times New Roman"/>
      <w:color w:val="FF0000"/>
      <w:lang w:eastAsia="sk-SK"/>
    </w:rPr>
  </w:style>
  <w:style w:type="character" w:customStyle="1" w:styleId="BodyText2Char">
    <w:name w:val="Body Text 2 Char"/>
    <w:basedOn w:val="DefaultParagraphFont"/>
    <w:link w:val="BodyText2"/>
    <w:semiHidden/>
    <w:locked/>
    <w:rsid w:val="007D54D8"/>
    <w:rPr>
      <w:rFonts w:ascii="Times New Roman" w:hAnsi="Times New Roman" w:cs="Times New Roman"/>
      <w:color w:val="FF0000"/>
      <w:sz w:val="24"/>
      <w:szCs w:val="24"/>
      <w:rtl w:val="0"/>
      <w:cs w:val="0"/>
      <w:lang w:val="x-none" w:eastAsia="sk-SK"/>
    </w:rPr>
  </w:style>
  <w:style w:type="paragraph" w:styleId="FootnoteText">
    <w:name w:val="footnote text"/>
    <w:basedOn w:val="Normal"/>
    <w:link w:val="FootnoteTextChar"/>
    <w:semiHidden/>
    <w:rsid w:val="007D54D8"/>
    <w:pPr>
      <w:spacing w:after="0" w:line="240" w:lineRule="auto"/>
      <w:ind w:firstLine="0"/>
      <w:jc w:val="left"/>
    </w:pPr>
    <w:rPr>
      <w:rFonts w:ascii="Times New Roman" w:eastAsia="Times New Roman" w:hAnsi="Times New Roman"/>
      <w:sz w:val="20"/>
      <w:szCs w:val="20"/>
      <w:lang w:val="cs-CZ" w:eastAsia="sk-SK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7D54D8"/>
    <w:rPr>
      <w:rFonts w:ascii="Times New Roman" w:hAnsi="Times New Roman" w:cs="Times New Roman"/>
      <w:sz w:val="20"/>
      <w:szCs w:val="20"/>
      <w:rtl w:val="0"/>
      <w:cs w:val="0"/>
      <w:lang w:val="cs-CZ" w:eastAsia="sk-SK"/>
    </w:rPr>
  </w:style>
  <w:style w:type="character" w:styleId="Strong">
    <w:name w:val="Strong"/>
    <w:basedOn w:val="DefaultParagraphFont"/>
    <w:qFormat/>
    <w:rsid w:val="007D54D8"/>
    <w:rPr>
      <w:rFonts w:cs="Times New Roman"/>
      <w:b/>
      <w:bCs/>
      <w:rtl w:val="0"/>
      <w:cs w:val="0"/>
    </w:rPr>
  </w:style>
  <w:style w:type="table" w:styleId="TableGrid">
    <w:name w:val="Table Grid"/>
    <w:basedOn w:val="TableNormal"/>
    <w:uiPriority w:val="59"/>
    <w:rsid w:val="007D5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Záhlaví Char Char,Záhlaví Char Char Char"/>
    <w:basedOn w:val="Normal"/>
    <w:link w:val="HeaderChar"/>
    <w:semiHidden/>
    <w:rsid w:val="007D54D8"/>
    <w:pPr>
      <w:tabs>
        <w:tab w:val="center" w:pos="4536"/>
        <w:tab w:val="right" w:pos="9072"/>
      </w:tabs>
      <w:spacing w:after="0" w:line="240" w:lineRule="auto"/>
      <w:ind w:firstLine="0"/>
      <w:jc w:val="left"/>
    </w:pPr>
    <w:rPr>
      <w:rFonts w:ascii="Times New Roman" w:eastAsia="Times New Roman" w:hAnsi="Times New Roman"/>
      <w:sz w:val="22"/>
      <w:szCs w:val="20"/>
      <w:lang w:eastAsia="sk-SK"/>
    </w:rPr>
  </w:style>
  <w:style w:type="character" w:customStyle="1" w:styleId="HeaderChar">
    <w:name w:val="Header Char"/>
    <w:aliases w:val="Záhlaví Char Char Char Char,Záhlaví Char Char Char1"/>
    <w:basedOn w:val="DefaultParagraphFont"/>
    <w:link w:val="Header"/>
    <w:semiHidden/>
    <w:locked/>
    <w:rsid w:val="007D54D8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4D8"/>
    <w:pPr>
      <w:spacing w:after="0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D54D8"/>
    <w:rPr>
      <w:rFonts w:ascii="Tahoma" w:hAnsi="Tahoma" w:cs="Tahoma"/>
      <w:sz w:val="16"/>
      <w:szCs w:val="16"/>
      <w:rtl w:val="0"/>
      <w:cs w:val="0"/>
    </w:rPr>
  </w:style>
  <w:style w:type="paragraph" w:styleId="NormalWeb">
    <w:name w:val="Normal (Web)"/>
    <w:basedOn w:val="Normal"/>
    <w:uiPriority w:val="99"/>
    <w:unhideWhenUsed/>
    <w:rsid w:val="00BE6FE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lang w:eastAsia="sk-SK"/>
    </w:rPr>
  </w:style>
  <w:style w:type="paragraph" w:styleId="Footer">
    <w:name w:val="footer"/>
    <w:basedOn w:val="Normal"/>
    <w:link w:val="FooterChar"/>
    <w:uiPriority w:val="99"/>
    <w:unhideWhenUsed/>
    <w:rsid w:val="00C064EC"/>
    <w:pPr>
      <w:tabs>
        <w:tab w:val="center" w:pos="4536"/>
        <w:tab w:val="right" w:pos="9072"/>
      </w:tabs>
      <w:spacing w:after="0" w:line="240" w:lineRule="auto"/>
      <w:jc w:val="both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064EC"/>
    <w:rPr>
      <w:rFonts w:ascii="Times New Roman" w:hAnsi="Times New Roman"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11</Pages>
  <Words>4870</Words>
  <Characters>27765</Characters>
  <Application>Microsoft Office Word</Application>
  <DocSecurity>0</DocSecurity>
  <Lines>0</Lines>
  <Paragraphs>0</Paragraphs>
  <ScaleCrop>false</ScaleCrop>
  <Company>Kancelaria NR SR</Company>
  <LinksUpToDate>false</LinksUpToDate>
  <CharactersWithSpaces>32570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trubacova</dc:creator>
  <cp:lastModifiedBy>Gašparíková, Jarmila</cp:lastModifiedBy>
  <cp:revision>2</cp:revision>
  <dcterms:created xsi:type="dcterms:W3CDTF">2011-09-23T11:41:00Z</dcterms:created>
  <dcterms:modified xsi:type="dcterms:W3CDTF">2011-09-23T11:41:00Z</dcterms:modified>
</cp:coreProperties>
</file>