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D6A1B" w:rsidRPr="00DE6ADC" w:rsidP="00DD6A1B">
      <w:pPr>
        <w:bidi w:val="0"/>
        <w:jc w:val="center"/>
        <w:rPr>
          <w:rFonts w:ascii="Times New Roman" w:hAnsi="Times New Roman"/>
          <w:b/>
          <w:spacing w:val="30"/>
        </w:rPr>
      </w:pPr>
      <w:r w:rsidRPr="00DE6ADC">
        <w:rPr>
          <w:rFonts w:ascii="Times New Roman" w:hAnsi="Times New Roman"/>
          <w:b/>
          <w:spacing w:val="30"/>
        </w:rPr>
        <w:t xml:space="preserve">NÁRODNÁ RADA SLOVENSKEJ REPUBLIKY </w:t>
      </w:r>
    </w:p>
    <w:p w:rsidR="00DD6A1B" w:rsidRPr="00DE6ADC" w:rsidP="00DD6A1B">
      <w:pPr>
        <w:pBdr>
          <w:bottom w:val="single" w:sz="12" w:space="3" w:color="auto"/>
        </w:pBdr>
        <w:bidi w:val="0"/>
        <w:jc w:val="center"/>
        <w:rPr>
          <w:rFonts w:ascii="Times New Roman" w:hAnsi="Times New Roman"/>
          <w:spacing w:val="30"/>
        </w:rPr>
      </w:pPr>
      <w:r w:rsidRPr="00DE6ADC">
        <w:rPr>
          <w:rFonts w:ascii="Times New Roman" w:hAnsi="Times New Roman"/>
          <w:spacing w:val="30"/>
        </w:rPr>
        <w:t>V. volebné obdobie</w:t>
      </w:r>
    </w:p>
    <w:p w:rsidR="00DD6A1B" w:rsidRPr="00DE6ADC" w:rsidP="00DD6A1B">
      <w:pPr>
        <w:bidi w:val="0"/>
        <w:jc w:val="center"/>
        <w:rPr>
          <w:rFonts w:ascii="Times New Roman" w:hAnsi="Times New Roman"/>
          <w:spacing w:val="30"/>
        </w:rPr>
      </w:pPr>
    </w:p>
    <w:p w:rsidR="00DD6A1B" w:rsidRPr="00DE6ADC" w:rsidP="00DD6A1B">
      <w:pPr>
        <w:bidi w:val="0"/>
        <w:jc w:val="center"/>
        <w:rPr>
          <w:rFonts w:ascii="Times New Roman" w:hAnsi="Times New Roman"/>
          <w:spacing w:val="30"/>
        </w:rPr>
      </w:pPr>
    </w:p>
    <w:p w:rsidR="00DD6A1B" w:rsidRPr="00DE6ADC" w:rsidP="00DD6A1B">
      <w:pPr>
        <w:bidi w:val="0"/>
        <w:jc w:val="center"/>
        <w:rPr>
          <w:rFonts w:ascii="Times New Roman" w:hAnsi="Times New Roman"/>
          <w:spacing w:val="30"/>
        </w:rPr>
      </w:pPr>
    </w:p>
    <w:p w:rsidR="00DD6A1B" w:rsidRPr="00DE6ADC" w:rsidP="00DD6A1B">
      <w:pPr>
        <w:bidi w:val="0"/>
        <w:jc w:val="center"/>
        <w:rPr>
          <w:rFonts w:ascii="Times New Roman" w:hAnsi="Times New Roman"/>
          <w:b/>
          <w:spacing w:val="30"/>
        </w:rPr>
      </w:pPr>
      <w:r>
        <w:rPr>
          <w:rFonts w:ascii="Times New Roman" w:hAnsi="Times New Roman"/>
          <w:b/>
          <w:spacing w:val="30"/>
        </w:rPr>
        <w:t>499</w:t>
      </w:r>
    </w:p>
    <w:p w:rsidR="00DD6A1B" w:rsidRPr="00DE6ADC" w:rsidP="00DD6A1B">
      <w:pPr>
        <w:bidi w:val="0"/>
        <w:jc w:val="center"/>
        <w:rPr>
          <w:rFonts w:ascii="Times New Roman" w:hAnsi="Times New Roman"/>
          <w:b/>
          <w:spacing w:val="30"/>
        </w:rPr>
      </w:pPr>
    </w:p>
    <w:p w:rsidR="00DD6A1B" w:rsidRPr="00DE6ADC" w:rsidP="00DD6A1B">
      <w:pPr>
        <w:bidi w:val="0"/>
        <w:jc w:val="center"/>
        <w:rPr>
          <w:rFonts w:ascii="Times New Roman" w:hAnsi="Times New Roman"/>
          <w:b/>
          <w:spacing w:val="30"/>
        </w:rPr>
      </w:pPr>
    </w:p>
    <w:p w:rsidR="00DD6A1B" w:rsidRPr="00DE6ADC" w:rsidP="00DD6A1B">
      <w:pPr>
        <w:bidi w:val="0"/>
        <w:jc w:val="center"/>
        <w:rPr>
          <w:rFonts w:ascii="Times New Roman" w:hAnsi="Times New Roman"/>
          <w:b/>
          <w:spacing w:val="30"/>
        </w:rPr>
      </w:pPr>
      <w:r w:rsidRPr="00DE6ADC">
        <w:rPr>
          <w:rFonts w:ascii="Times New Roman" w:hAnsi="Times New Roman"/>
          <w:b/>
          <w:spacing w:val="30"/>
        </w:rPr>
        <w:t xml:space="preserve">VLÁDNY NÁVRH </w:t>
      </w:r>
    </w:p>
    <w:p w:rsidR="00DD6A1B" w:rsidRPr="00DE6ADC" w:rsidP="00DD6A1B">
      <w:pPr>
        <w:bidi w:val="0"/>
        <w:jc w:val="center"/>
        <w:rPr>
          <w:rFonts w:ascii="Times New Roman" w:hAnsi="Times New Roman"/>
          <w:b/>
          <w:spacing w:val="30"/>
        </w:rPr>
      </w:pPr>
    </w:p>
    <w:p w:rsidR="00DD6A1B" w:rsidRPr="00DE6ADC" w:rsidP="00DD6A1B">
      <w:pPr>
        <w:bidi w:val="0"/>
        <w:jc w:val="center"/>
        <w:rPr>
          <w:rFonts w:ascii="Times New Roman" w:hAnsi="Times New Roman"/>
          <w:b/>
          <w:spacing w:val="30"/>
        </w:rPr>
      </w:pPr>
    </w:p>
    <w:p w:rsidR="00DD6A1B" w:rsidRPr="00DE6ADC" w:rsidP="00DD6A1B">
      <w:pPr>
        <w:bidi w:val="0"/>
        <w:jc w:val="center"/>
        <w:rPr>
          <w:rFonts w:ascii="Times New Roman" w:hAnsi="Times New Roman"/>
          <w:b/>
          <w:spacing w:val="30"/>
        </w:rPr>
      </w:pPr>
      <w:r w:rsidRPr="00DE6ADC">
        <w:rPr>
          <w:rFonts w:ascii="Times New Roman" w:hAnsi="Times New Roman"/>
          <w:b/>
          <w:spacing w:val="30"/>
        </w:rPr>
        <w:t>Z á k o n</w:t>
      </w:r>
    </w:p>
    <w:p w:rsidR="00DD6A1B" w:rsidRPr="00DE6ADC" w:rsidP="00DD6A1B">
      <w:pPr>
        <w:bidi w:val="0"/>
        <w:jc w:val="center"/>
        <w:rPr>
          <w:rFonts w:ascii="Times New Roman" w:hAnsi="Times New Roman"/>
          <w:spacing w:val="30"/>
        </w:rPr>
      </w:pPr>
    </w:p>
    <w:p w:rsidR="00DD6A1B" w:rsidRPr="00DE6ADC" w:rsidP="00DD6A1B">
      <w:pPr>
        <w:bidi w:val="0"/>
        <w:jc w:val="center"/>
        <w:rPr>
          <w:rFonts w:ascii="Times New Roman" w:hAnsi="Times New Roman"/>
          <w:spacing w:val="30"/>
        </w:rPr>
      </w:pPr>
    </w:p>
    <w:p w:rsidR="00DD6A1B" w:rsidRPr="00DE6ADC" w:rsidP="00DD6A1B">
      <w:pPr>
        <w:bidi w:val="0"/>
        <w:jc w:val="center"/>
        <w:rPr>
          <w:rFonts w:ascii="Times New Roman" w:hAnsi="Times New Roman"/>
        </w:rPr>
      </w:pPr>
      <w:r w:rsidRPr="00DE6ADC">
        <w:rPr>
          <w:rFonts w:ascii="Times New Roman" w:hAnsi="Times New Roman"/>
        </w:rPr>
        <w:t>z ... 201</w:t>
      </w:r>
      <w:r>
        <w:rPr>
          <w:rFonts w:ascii="Times New Roman" w:hAnsi="Times New Roman"/>
        </w:rPr>
        <w:t>1</w:t>
      </w:r>
      <w:r w:rsidRPr="00DE6ADC">
        <w:rPr>
          <w:rFonts w:ascii="Times New Roman" w:hAnsi="Times New Roman"/>
        </w:rPr>
        <w:t>,</w:t>
      </w:r>
    </w:p>
    <w:p w:rsidR="00DD6A1B" w:rsidRPr="003976A6" w:rsidP="00DD6A1B">
      <w:pPr>
        <w:bidi w:val="0"/>
        <w:jc w:val="center"/>
        <w:rPr>
          <w:rFonts w:ascii="Times New Roman" w:hAnsi="Times New Roman"/>
        </w:rPr>
      </w:pPr>
      <w:r w:rsidRPr="00603BEA">
        <w:rPr>
          <w:rFonts w:ascii="Times New Roman" w:hAnsi="Times New Roman"/>
          <w:spacing w:val="30"/>
        </w:rPr>
        <w:t xml:space="preserve"> </w:t>
      </w:r>
    </w:p>
    <w:p w:rsidR="00DD6A1B" w:rsidP="00DD6A1B">
      <w:pPr>
        <w:bidi w:val="0"/>
        <w:jc w:val="center"/>
        <w:rPr>
          <w:rFonts w:ascii="Times New Roman" w:hAnsi="Times New Roman"/>
        </w:rPr>
      </w:pPr>
    </w:p>
    <w:p w:rsidR="00DD6A1B" w:rsidP="00DD6A1B">
      <w:pPr>
        <w:bidi w:val="0"/>
        <w:jc w:val="center"/>
        <w:rPr>
          <w:rFonts w:ascii="Times New Roman" w:hAnsi="Times New Roman"/>
          <w:b/>
        </w:rPr>
      </w:pPr>
      <w:r w:rsidRPr="00545E33">
        <w:rPr>
          <w:rFonts w:ascii="Times New Roman" w:hAnsi="Times New Roman"/>
          <w:b/>
        </w:rPr>
        <w:t>o uznávaní a výkone rozhodnutí</w:t>
      </w:r>
      <w:r>
        <w:rPr>
          <w:rFonts w:ascii="Times New Roman" w:hAnsi="Times New Roman"/>
          <w:b/>
        </w:rPr>
        <w:t>, ktorými sa</w:t>
      </w:r>
      <w:r w:rsidRPr="00545E33">
        <w:rPr>
          <w:rFonts w:ascii="Times New Roman" w:hAnsi="Times New Roman"/>
          <w:b/>
        </w:rPr>
        <w:t xml:space="preserve"> </w:t>
      </w:r>
      <w:r>
        <w:rPr>
          <w:rFonts w:ascii="Times New Roman" w:hAnsi="Times New Roman"/>
          <w:b/>
        </w:rPr>
        <w:t xml:space="preserve">ukladá trestná sankcia </w:t>
      </w:r>
    </w:p>
    <w:p w:rsidR="00DD6A1B" w:rsidP="00DD6A1B">
      <w:pPr>
        <w:bidi w:val="0"/>
        <w:jc w:val="center"/>
        <w:rPr>
          <w:rFonts w:ascii="Times New Roman" w:hAnsi="Times New Roman"/>
          <w:b/>
        </w:rPr>
      </w:pPr>
      <w:r>
        <w:rPr>
          <w:rFonts w:ascii="Times New Roman" w:hAnsi="Times New Roman"/>
          <w:b/>
        </w:rPr>
        <w:t xml:space="preserve">spojená s odňatím slobody </w:t>
      </w:r>
      <w:r w:rsidRPr="00545E33">
        <w:rPr>
          <w:rFonts w:ascii="Times New Roman" w:hAnsi="Times New Roman"/>
          <w:b/>
        </w:rPr>
        <w:t xml:space="preserve">v Európskej únii </w:t>
      </w:r>
      <w:r>
        <w:rPr>
          <w:rFonts w:ascii="Times New Roman" w:hAnsi="Times New Roman"/>
          <w:b/>
        </w:rPr>
        <w:t xml:space="preserve">a o zmene a doplnení zákona č. </w:t>
      </w:r>
      <w:r w:rsidRPr="001D0B6B">
        <w:rPr>
          <w:rFonts w:ascii="Times New Roman" w:hAnsi="Times New Roman"/>
          <w:b/>
        </w:rPr>
        <w:t xml:space="preserve">221/2006 </w:t>
      </w:r>
    </w:p>
    <w:p w:rsidR="00DD6A1B" w:rsidRPr="001D0B6B" w:rsidP="00DD6A1B">
      <w:pPr>
        <w:bidi w:val="0"/>
        <w:jc w:val="center"/>
        <w:rPr>
          <w:rFonts w:ascii="Times New Roman" w:hAnsi="Times New Roman"/>
          <w:b/>
        </w:rPr>
      </w:pPr>
      <w:r w:rsidRPr="001D0B6B">
        <w:rPr>
          <w:rFonts w:ascii="Times New Roman" w:hAnsi="Times New Roman"/>
          <w:b/>
        </w:rPr>
        <w:t>Z. z. o výkone väzby v znení neskorších predpisov</w:t>
      </w:r>
    </w:p>
    <w:p w:rsidR="00DD6A1B" w:rsidP="00DD6A1B">
      <w:pPr>
        <w:bidi w:val="0"/>
        <w:ind w:firstLine="708"/>
        <w:jc w:val="both"/>
        <w:rPr>
          <w:rFonts w:ascii="Times New Roman" w:hAnsi="Times New Roman"/>
        </w:rPr>
      </w:pPr>
    </w:p>
    <w:p w:rsidR="00DD6A1B" w:rsidRPr="003976A6" w:rsidP="00DD6A1B">
      <w:pPr>
        <w:bidi w:val="0"/>
        <w:ind w:firstLine="708"/>
        <w:jc w:val="both"/>
        <w:rPr>
          <w:rFonts w:ascii="Times New Roman" w:hAnsi="Times New Roman"/>
        </w:rPr>
      </w:pPr>
      <w:r w:rsidRPr="003976A6">
        <w:rPr>
          <w:rFonts w:ascii="Times New Roman" w:hAnsi="Times New Roman"/>
        </w:rPr>
        <w:t>Národná rada Slovenskej republiky sa uzniesla na tomto zákone:</w:t>
      </w:r>
    </w:p>
    <w:p w:rsidR="00DD6A1B" w:rsidP="00DD6A1B">
      <w:pPr>
        <w:bidi w:val="0"/>
        <w:jc w:val="center"/>
        <w:rPr>
          <w:rFonts w:ascii="Times New Roman" w:hAnsi="Times New Roman"/>
          <w:spacing w:val="30"/>
        </w:rPr>
      </w:pPr>
      <w:r w:rsidRPr="00545E33">
        <w:rPr>
          <w:rFonts w:ascii="Times New Roman" w:hAnsi="Times New Roman"/>
          <w:spacing w:val="30"/>
        </w:rPr>
        <w:t xml:space="preserve"> </w:t>
      </w:r>
    </w:p>
    <w:p w:rsidR="00545E33" w:rsidP="00545E33">
      <w:pPr>
        <w:bidi w:val="0"/>
        <w:jc w:val="center"/>
        <w:rPr>
          <w:rFonts w:ascii="Times New Roman" w:hAnsi="Times New Roman"/>
        </w:rPr>
      </w:pPr>
    </w:p>
    <w:p w:rsidR="00545E33" w:rsidRPr="00FD0D42" w:rsidP="00545E33">
      <w:pPr>
        <w:bidi w:val="0"/>
        <w:jc w:val="center"/>
        <w:rPr>
          <w:rFonts w:ascii="Times New Roman" w:hAnsi="Times New Roman"/>
          <w:b/>
        </w:rPr>
      </w:pPr>
      <w:r w:rsidRPr="00FD0D42">
        <w:rPr>
          <w:rFonts w:ascii="Times New Roman" w:hAnsi="Times New Roman"/>
          <w:b/>
        </w:rPr>
        <w:t>Čl. I</w:t>
      </w:r>
    </w:p>
    <w:p w:rsidR="00545E33" w:rsidP="00545E33">
      <w:pPr>
        <w:bidi w:val="0"/>
        <w:jc w:val="both"/>
        <w:rPr>
          <w:rFonts w:ascii="Times New Roman" w:hAnsi="Times New Roman"/>
        </w:rPr>
      </w:pPr>
    </w:p>
    <w:p w:rsidR="00545E33" w:rsidRPr="00603BEA" w:rsidP="00545E33">
      <w:pPr>
        <w:bidi w:val="0"/>
        <w:jc w:val="center"/>
        <w:rPr>
          <w:rFonts w:ascii="Times New Roman" w:hAnsi="Times New Roman"/>
          <w:b/>
          <w:caps/>
          <w:spacing w:val="30"/>
        </w:rPr>
      </w:pPr>
      <w:bookmarkStart w:id="0" w:name="bf73566f-57bb-4555-8f58-af3f60219614"/>
      <w:bookmarkEnd w:id="0"/>
      <w:r w:rsidRPr="00603BEA">
        <w:rPr>
          <w:rFonts w:ascii="Times New Roman" w:hAnsi="Times New Roman"/>
          <w:b/>
          <w:caps/>
          <w:spacing w:val="30"/>
        </w:rPr>
        <w:t>PRVÁ ČASŤ</w:t>
      </w:r>
    </w:p>
    <w:p w:rsidR="00545E33" w:rsidRPr="00603BEA" w:rsidP="00545E33">
      <w:pPr>
        <w:bidi w:val="0"/>
        <w:jc w:val="center"/>
        <w:rPr>
          <w:rFonts w:ascii="Times New Roman" w:hAnsi="Times New Roman"/>
          <w:b/>
          <w:caps/>
        </w:rPr>
      </w:pPr>
      <w:r w:rsidRPr="00603BEA">
        <w:rPr>
          <w:rFonts w:ascii="Times New Roman" w:hAnsi="Times New Roman"/>
          <w:b/>
          <w:caps/>
        </w:rPr>
        <w:t>Všeobecné ustanovenia</w:t>
      </w:r>
    </w:p>
    <w:p w:rsidR="00545E33" w:rsidRPr="003976A6" w:rsidP="00545E33">
      <w:pPr>
        <w:bidi w:val="0"/>
        <w:jc w:val="center"/>
        <w:rPr>
          <w:rFonts w:ascii="Times New Roman" w:hAnsi="Times New Roman"/>
        </w:rPr>
      </w:pPr>
    </w:p>
    <w:p w:rsidR="00545E33" w:rsidRPr="003976A6" w:rsidP="00545E33">
      <w:pPr>
        <w:bidi w:val="0"/>
        <w:jc w:val="center"/>
        <w:rPr>
          <w:rFonts w:ascii="Times New Roman" w:hAnsi="Times New Roman"/>
        </w:rPr>
      </w:pPr>
      <w:r w:rsidRPr="003976A6">
        <w:rPr>
          <w:rFonts w:ascii="Times New Roman" w:hAnsi="Times New Roman"/>
        </w:rPr>
        <w:t>§</w:t>
      </w:r>
      <w:r>
        <w:rPr>
          <w:rFonts w:ascii="Times New Roman" w:hAnsi="Times New Roman"/>
        </w:rPr>
        <w:t xml:space="preserve"> </w:t>
      </w:r>
      <w:r w:rsidRPr="003976A6">
        <w:rPr>
          <w:rFonts w:ascii="Times New Roman" w:hAnsi="Times New Roman"/>
        </w:rPr>
        <w:t>1</w:t>
      </w:r>
    </w:p>
    <w:p w:rsidR="00545E33" w:rsidRPr="003976A6" w:rsidP="00545E33">
      <w:pPr>
        <w:bidi w:val="0"/>
        <w:jc w:val="center"/>
        <w:rPr>
          <w:rFonts w:ascii="Times New Roman" w:hAnsi="Times New Roman"/>
        </w:rPr>
      </w:pPr>
      <w:r w:rsidRPr="003976A6">
        <w:rPr>
          <w:rFonts w:ascii="Times New Roman" w:hAnsi="Times New Roman"/>
        </w:rPr>
        <w:t>Predmet zákona</w:t>
      </w:r>
    </w:p>
    <w:p w:rsidR="006B44B0" w:rsidP="006B44B0">
      <w:pPr>
        <w:bidi w:val="0"/>
        <w:jc w:val="both"/>
        <w:rPr>
          <w:rFonts w:ascii="Times New Roman" w:hAnsi="Times New Roman"/>
        </w:rPr>
      </w:pPr>
    </w:p>
    <w:p w:rsidR="006B44B0" w:rsidP="006B44B0">
      <w:pPr>
        <w:bidi w:val="0"/>
        <w:ind w:firstLine="708"/>
        <w:jc w:val="both"/>
        <w:rPr>
          <w:rFonts w:ascii="Times New Roman" w:hAnsi="Times New Roman"/>
        </w:rPr>
      </w:pPr>
      <w:r>
        <w:rPr>
          <w:rFonts w:ascii="Times New Roman" w:hAnsi="Times New Roman"/>
        </w:rPr>
        <w:t xml:space="preserve">(1) </w:t>
      </w:r>
      <w:r w:rsidRPr="003976A6" w:rsidR="00545E33">
        <w:rPr>
          <w:rFonts w:ascii="Times New Roman" w:hAnsi="Times New Roman"/>
        </w:rPr>
        <w:t xml:space="preserve">Tento zákon upravuje postup orgánov Slovenskej republiky </w:t>
      </w:r>
      <w:r w:rsidR="00545E33">
        <w:rPr>
          <w:rFonts w:ascii="Times New Roman" w:hAnsi="Times New Roman"/>
        </w:rPr>
        <w:t xml:space="preserve">pri </w:t>
      </w:r>
    </w:p>
    <w:p w:rsidR="009107DF" w:rsidP="00D746F4">
      <w:pPr>
        <w:numPr>
          <w:numId w:val="19"/>
        </w:numPr>
        <w:bidi w:val="0"/>
        <w:jc w:val="both"/>
        <w:rPr>
          <w:rFonts w:ascii="Times New Roman" w:hAnsi="Times New Roman"/>
        </w:rPr>
      </w:pPr>
      <w:r w:rsidRPr="006B44B0">
        <w:rPr>
          <w:rFonts w:ascii="Times New Roman" w:hAnsi="Times New Roman"/>
        </w:rPr>
        <w:t>odovzdaní rozhodnutia</w:t>
      </w:r>
      <w:r>
        <w:rPr>
          <w:rFonts w:ascii="Times New Roman" w:hAnsi="Times New Roman"/>
        </w:rPr>
        <w:t xml:space="preserve">, ktorým sa </w:t>
      </w:r>
      <w:r w:rsidRPr="006B44B0">
        <w:rPr>
          <w:rFonts w:ascii="Times New Roman" w:hAnsi="Times New Roman"/>
        </w:rPr>
        <w:t>uklad</w:t>
      </w:r>
      <w:r>
        <w:rPr>
          <w:rFonts w:ascii="Times New Roman" w:hAnsi="Times New Roman"/>
        </w:rPr>
        <w:t>á</w:t>
      </w:r>
      <w:r w:rsidRPr="006B44B0">
        <w:rPr>
          <w:rFonts w:ascii="Times New Roman" w:hAnsi="Times New Roman"/>
        </w:rPr>
        <w:t xml:space="preserve"> trestn</w:t>
      </w:r>
      <w:r>
        <w:rPr>
          <w:rFonts w:ascii="Times New Roman" w:hAnsi="Times New Roman"/>
        </w:rPr>
        <w:t>á</w:t>
      </w:r>
      <w:r w:rsidRPr="006B44B0">
        <w:rPr>
          <w:rFonts w:ascii="Times New Roman" w:hAnsi="Times New Roman"/>
        </w:rPr>
        <w:t xml:space="preserve"> sankci</w:t>
      </w:r>
      <w:r>
        <w:rPr>
          <w:rFonts w:ascii="Times New Roman" w:hAnsi="Times New Roman"/>
        </w:rPr>
        <w:t>a</w:t>
      </w:r>
      <w:r w:rsidRPr="006B44B0">
        <w:rPr>
          <w:rFonts w:ascii="Times New Roman" w:hAnsi="Times New Roman"/>
        </w:rPr>
        <w:t xml:space="preserve"> spojen</w:t>
      </w:r>
      <w:r>
        <w:rPr>
          <w:rFonts w:ascii="Times New Roman" w:hAnsi="Times New Roman"/>
        </w:rPr>
        <w:t>á</w:t>
      </w:r>
      <w:r w:rsidRPr="006B44B0">
        <w:rPr>
          <w:rFonts w:ascii="Times New Roman" w:hAnsi="Times New Roman"/>
        </w:rPr>
        <w:t xml:space="preserve"> s odňatím slobody</w:t>
      </w:r>
      <w:r>
        <w:rPr>
          <w:rFonts w:ascii="Times New Roman" w:hAnsi="Times New Roman"/>
        </w:rPr>
        <w:t xml:space="preserve">, </w:t>
      </w:r>
      <w:r w:rsidRPr="006B44B0">
        <w:rPr>
          <w:rFonts w:ascii="Times New Roman" w:hAnsi="Times New Roman"/>
        </w:rPr>
        <w:t>vydaného súdom v trestnom konaní na jeho uznanie a výkon v inom členskom štáte</w:t>
      </w:r>
      <w:r>
        <w:rPr>
          <w:rFonts w:ascii="Times New Roman" w:hAnsi="Times New Roman"/>
        </w:rPr>
        <w:t xml:space="preserve"> Európskej únie </w:t>
      </w:r>
      <w:r w:rsidRPr="006B44B0">
        <w:rPr>
          <w:rFonts w:ascii="Times New Roman" w:hAnsi="Times New Roman"/>
        </w:rPr>
        <w:t>(ďalej len „členský štát“)</w:t>
      </w:r>
      <w:r>
        <w:rPr>
          <w:rFonts w:ascii="Times New Roman" w:hAnsi="Times New Roman"/>
        </w:rPr>
        <w:t xml:space="preserve"> za účelom uľahčenia sociálnej nápravy odsúdeného</w:t>
      </w:r>
      <w:r w:rsidRPr="006B44B0">
        <w:rPr>
          <w:rFonts w:ascii="Times New Roman" w:hAnsi="Times New Roman"/>
        </w:rPr>
        <w:t xml:space="preserve"> </w:t>
      </w:r>
      <w:r>
        <w:rPr>
          <w:rFonts w:ascii="Times New Roman" w:hAnsi="Times New Roman"/>
        </w:rPr>
        <w:t xml:space="preserve">a </w:t>
      </w:r>
    </w:p>
    <w:p w:rsidR="00545E33" w:rsidRPr="006B44B0" w:rsidP="001C3EE9">
      <w:pPr>
        <w:numPr>
          <w:numId w:val="19"/>
        </w:numPr>
        <w:bidi w:val="0"/>
        <w:jc w:val="both"/>
        <w:rPr>
          <w:rFonts w:ascii="Times New Roman" w:hAnsi="Times New Roman"/>
        </w:rPr>
      </w:pPr>
      <w:r w:rsidRPr="006B44B0">
        <w:rPr>
          <w:rFonts w:ascii="Times New Roman" w:hAnsi="Times New Roman"/>
        </w:rPr>
        <w:t>uznávaní a výkone rozhodnutia</w:t>
      </w:r>
      <w:r w:rsidRPr="006B44B0" w:rsidR="004933E9">
        <w:rPr>
          <w:rFonts w:ascii="Times New Roman" w:hAnsi="Times New Roman"/>
        </w:rPr>
        <w:t xml:space="preserve"> </w:t>
      </w:r>
      <w:r w:rsidRPr="006B44B0">
        <w:rPr>
          <w:rFonts w:ascii="Times New Roman" w:hAnsi="Times New Roman"/>
        </w:rPr>
        <w:t>vydan</w:t>
      </w:r>
      <w:r w:rsidRPr="006B44B0" w:rsidR="00807C9D">
        <w:rPr>
          <w:rFonts w:ascii="Times New Roman" w:hAnsi="Times New Roman"/>
        </w:rPr>
        <w:t>é</w:t>
      </w:r>
      <w:r w:rsidRPr="006B44B0" w:rsidR="00E254A4">
        <w:rPr>
          <w:rFonts w:ascii="Times New Roman" w:hAnsi="Times New Roman"/>
        </w:rPr>
        <w:t>ho</w:t>
      </w:r>
      <w:r w:rsidRPr="006B44B0">
        <w:rPr>
          <w:rFonts w:ascii="Times New Roman" w:hAnsi="Times New Roman"/>
        </w:rPr>
        <w:t xml:space="preserve"> súdom členského štátu </w:t>
      </w:r>
      <w:r w:rsidR="0014090A">
        <w:rPr>
          <w:rFonts w:ascii="Times New Roman" w:hAnsi="Times New Roman"/>
        </w:rPr>
        <w:t>v trestnom konaní</w:t>
      </w:r>
      <w:r w:rsidRPr="006B44B0">
        <w:rPr>
          <w:rFonts w:ascii="Times New Roman" w:hAnsi="Times New Roman"/>
        </w:rPr>
        <w:t xml:space="preserve">.    </w:t>
      </w:r>
    </w:p>
    <w:p w:rsidR="002E29D5" w:rsidP="002E29D5">
      <w:pPr>
        <w:tabs>
          <w:tab w:val="left" w:pos="0"/>
          <w:tab w:val="left" w:pos="1134"/>
        </w:tabs>
        <w:bidi w:val="0"/>
        <w:jc w:val="both"/>
        <w:rPr>
          <w:rFonts w:ascii="Times New Roman" w:hAnsi="Times New Roman"/>
        </w:rPr>
      </w:pPr>
    </w:p>
    <w:p w:rsidR="00545E33" w:rsidRPr="002E29D5" w:rsidP="002E29D5">
      <w:pPr>
        <w:bidi w:val="0"/>
        <w:ind w:firstLine="708"/>
        <w:jc w:val="both"/>
        <w:rPr>
          <w:rFonts w:ascii="Times New Roman" w:hAnsi="Times New Roman"/>
        </w:rPr>
      </w:pPr>
      <w:r w:rsidRPr="002E29D5" w:rsidR="002E29D5">
        <w:rPr>
          <w:rFonts w:ascii="Times New Roman" w:hAnsi="Times New Roman"/>
        </w:rPr>
        <w:t xml:space="preserve">(2) </w:t>
      </w:r>
      <w:r w:rsidRPr="002E29D5">
        <w:rPr>
          <w:rFonts w:ascii="Times New Roman" w:hAnsi="Times New Roman"/>
        </w:rPr>
        <w:t>Tento zákon sa použije len vo vzťahu k tomu členskému štátu, ktorý prevzal do svojho právneho poriadku osobitný predpis</w:t>
      </w:r>
      <w:r w:rsidRPr="002E29D5" w:rsidR="00C27CD6">
        <w:rPr>
          <w:rFonts w:ascii="Times New Roman" w:hAnsi="Times New Roman"/>
        </w:rPr>
        <w:t>.</w:t>
      </w:r>
      <w:r>
        <w:rPr>
          <w:rFonts w:ascii="Times New Roman" w:hAnsi="Times New Roman"/>
          <w:vertAlign w:val="superscript"/>
          <w:rtl w:val="0"/>
        </w:rPr>
        <w:footnoteReference w:id="2"/>
      </w:r>
      <w:r w:rsidRPr="002E29D5" w:rsidR="002D2240">
        <w:rPr>
          <w:rFonts w:ascii="Times New Roman" w:hAnsi="Times New Roman"/>
        </w:rPr>
        <w:t>)</w:t>
      </w:r>
      <w:r w:rsidRPr="002E29D5">
        <w:rPr>
          <w:rFonts w:ascii="Times New Roman" w:hAnsi="Times New Roman"/>
        </w:rPr>
        <w:t xml:space="preserve"> </w:t>
      </w:r>
    </w:p>
    <w:p w:rsidR="00C93A8B" w:rsidP="00C93A8B">
      <w:pPr>
        <w:tabs>
          <w:tab w:val="left" w:pos="0"/>
          <w:tab w:val="left" w:pos="1134"/>
        </w:tabs>
        <w:bidi w:val="0"/>
        <w:jc w:val="both"/>
        <w:rPr>
          <w:rStyle w:val="apple-style-span"/>
          <w:rFonts w:ascii="Times New Roman" w:hAnsi="Times New Roman"/>
        </w:rPr>
      </w:pPr>
    </w:p>
    <w:p w:rsidR="001631E1" w:rsidRPr="009134B9" w:rsidP="009134B9">
      <w:pPr>
        <w:bidi w:val="0"/>
        <w:jc w:val="center"/>
        <w:rPr>
          <w:rFonts w:ascii="Times New Roman" w:hAnsi="Times New Roman"/>
        </w:rPr>
      </w:pPr>
      <w:r w:rsidRPr="009134B9">
        <w:rPr>
          <w:rFonts w:ascii="Times New Roman" w:hAnsi="Times New Roman"/>
        </w:rPr>
        <w:t xml:space="preserve">§ </w:t>
      </w:r>
      <w:r w:rsidR="007D57C6">
        <w:rPr>
          <w:rFonts w:ascii="Times New Roman" w:hAnsi="Times New Roman"/>
        </w:rPr>
        <w:t>2</w:t>
      </w:r>
    </w:p>
    <w:p w:rsidR="001631E1" w:rsidRPr="009134B9" w:rsidP="009134B9">
      <w:pPr>
        <w:bidi w:val="0"/>
        <w:jc w:val="center"/>
        <w:rPr>
          <w:rFonts w:ascii="Times New Roman" w:hAnsi="Times New Roman"/>
        </w:rPr>
      </w:pPr>
      <w:r w:rsidRPr="009134B9">
        <w:rPr>
          <w:rFonts w:ascii="Times New Roman" w:hAnsi="Times New Roman"/>
        </w:rPr>
        <w:t>Vzťah k medzinárodným zmluvám</w:t>
      </w:r>
    </w:p>
    <w:p w:rsidR="009134B9" w:rsidP="009134B9">
      <w:pPr>
        <w:bidi w:val="0"/>
        <w:jc w:val="both"/>
        <w:rPr>
          <w:rFonts w:ascii="Times New Roman" w:hAnsi="Times New Roman"/>
        </w:rPr>
      </w:pPr>
    </w:p>
    <w:p w:rsidR="009134B9" w:rsidRPr="009134B9" w:rsidP="003C1975">
      <w:pPr>
        <w:bidi w:val="0"/>
        <w:ind w:firstLine="708"/>
        <w:jc w:val="both"/>
        <w:rPr>
          <w:rFonts w:ascii="Times New Roman" w:hAnsi="Times New Roman"/>
        </w:rPr>
      </w:pPr>
      <w:r w:rsidRPr="009134B9">
        <w:rPr>
          <w:rFonts w:ascii="Times New Roman" w:hAnsi="Times New Roman"/>
        </w:rPr>
        <w:t>(1) Bez vplyvu na ich použitie vo vzťahoch medzi Slovenskou republikou a tretími štátmi slovenské orgány pri postupe podľa tohto zákona nepoužijú vo vzťahu k členským štátom príslušné ustanovenia alebo časti týchto medzinárodných zmlúv:</w:t>
      </w:r>
    </w:p>
    <w:p w:rsidR="009134B9" w:rsidP="00D746F4">
      <w:pPr>
        <w:numPr>
          <w:numId w:val="11"/>
        </w:numPr>
        <w:bidi w:val="0"/>
        <w:jc w:val="both"/>
        <w:rPr>
          <w:rFonts w:ascii="Times New Roman" w:hAnsi="Times New Roman"/>
        </w:rPr>
      </w:pPr>
      <w:r w:rsidR="00380B14">
        <w:rPr>
          <w:rFonts w:ascii="Times New Roman" w:hAnsi="Times New Roman"/>
        </w:rPr>
        <w:t>D</w:t>
      </w:r>
      <w:r w:rsidRPr="009134B9">
        <w:rPr>
          <w:rFonts w:ascii="Times New Roman" w:hAnsi="Times New Roman"/>
        </w:rPr>
        <w:t xml:space="preserve">ohovor o odovzdávaní odsúdených osôb z 21. marca </w:t>
      </w:r>
      <w:smartTag w:uri="urn:schemas-microsoft-com:office:smarttags" w:element="metricconverter">
        <w:smartTagPr>
          <w:attr w:name="ProductID" w:val="1983 a"/>
        </w:smartTagPr>
        <w:r w:rsidRPr="009134B9">
          <w:rPr>
            <w:rFonts w:ascii="Times New Roman" w:hAnsi="Times New Roman"/>
          </w:rPr>
          <w:t>1983 a</w:t>
        </w:r>
      </w:smartTag>
      <w:r w:rsidRPr="009134B9">
        <w:rPr>
          <w:rFonts w:ascii="Times New Roman" w:hAnsi="Times New Roman"/>
        </w:rPr>
        <w:t xml:space="preserve"> jeho dodatkový protokol z 18. decembra 1997,</w:t>
      </w:r>
    </w:p>
    <w:p w:rsidR="009134B9" w:rsidP="00D746F4">
      <w:pPr>
        <w:numPr>
          <w:numId w:val="11"/>
        </w:numPr>
        <w:bidi w:val="0"/>
        <w:jc w:val="both"/>
        <w:rPr>
          <w:rFonts w:ascii="Times New Roman" w:hAnsi="Times New Roman"/>
        </w:rPr>
      </w:pPr>
      <w:r>
        <w:rPr>
          <w:rFonts w:ascii="Times New Roman" w:hAnsi="Times New Roman"/>
        </w:rPr>
        <w:t>Európsky dohovor o medzinárodnej platnosti trestných rozsudkov z 28. mája 1970,</w:t>
      </w:r>
    </w:p>
    <w:p w:rsidR="009134B9" w:rsidP="00D746F4">
      <w:pPr>
        <w:numPr>
          <w:numId w:val="11"/>
        </w:numPr>
        <w:bidi w:val="0"/>
        <w:jc w:val="both"/>
        <w:rPr>
          <w:rFonts w:ascii="Times New Roman" w:hAnsi="Times New Roman"/>
        </w:rPr>
      </w:pPr>
      <w:r w:rsidR="004F0153">
        <w:rPr>
          <w:rFonts w:ascii="Times New Roman" w:hAnsi="Times New Roman"/>
        </w:rPr>
        <w:t xml:space="preserve">hlava III, kapitola 5 Dohovoru z 19. júna 1990, ktorým sa </w:t>
      </w:r>
      <w:r w:rsidR="00380B14">
        <w:rPr>
          <w:rFonts w:ascii="Times New Roman" w:hAnsi="Times New Roman"/>
        </w:rPr>
        <w:t xml:space="preserve">implementuje </w:t>
      </w:r>
      <w:r w:rsidR="004F0153">
        <w:rPr>
          <w:rFonts w:ascii="Times New Roman" w:hAnsi="Times New Roman"/>
        </w:rPr>
        <w:t>Schengensk</w:t>
      </w:r>
      <w:r w:rsidR="00E25464">
        <w:rPr>
          <w:rFonts w:ascii="Times New Roman" w:hAnsi="Times New Roman"/>
        </w:rPr>
        <w:t xml:space="preserve">á </w:t>
      </w:r>
      <w:r w:rsidR="004F0153">
        <w:rPr>
          <w:rFonts w:ascii="Times New Roman" w:hAnsi="Times New Roman"/>
        </w:rPr>
        <w:t>doho</w:t>
      </w:r>
      <w:r w:rsidR="00E25464">
        <w:rPr>
          <w:rFonts w:ascii="Times New Roman" w:hAnsi="Times New Roman"/>
        </w:rPr>
        <w:t>da</w:t>
      </w:r>
      <w:r w:rsidR="004F0153">
        <w:rPr>
          <w:rFonts w:ascii="Times New Roman" w:hAnsi="Times New Roman"/>
        </w:rPr>
        <w:t xml:space="preserve"> zo 14. júna 1985 o postupnom zrušení kontrol na spoločných hraniciach, </w:t>
      </w:r>
    </w:p>
    <w:p w:rsidR="004F0153" w:rsidRPr="009134B9" w:rsidP="00D746F4">
      <w:pPr>
        <w:numPr>
          <w:numId w:val="11"/>
        </w:numPr>
        <w:bidi w:val="0"/>
        <w:jc w:val="both"/>
        <w:rPr>
          <w:rFonts w:ascii="Times New Roman" w:hAnsi="Times New Roman"/>
        </w:rPr>
      </w:pPr>
      <w:r>
        <w:rPr>
          <w:rFonts w:ascii="Times New Roman" w:hAnsi="Times New Roman"/>
        </w:rPr>
        <w:t xml:space="preserve">Dohovor medzi členskými štátmi Európskych spoločenstiev o výkone cudzích trestov z 13. novembra 1991. </w:t>
      </w:r>
    </w:p>
    <w:p w:rsidR="009134B9" w:rsidP="009134B9">
      <w:pPr>
        <w:bidi w:val="0"/>
        <w:jc w:val="both"/>
        <w:rPr>
          <w:rFonts w:ascii="Times New Roman" w:hAnsi="Times New Roman"/>
        </w:rPr>
      </w:pPr>
      <w:r w:rsidRPr="009134B9">
        <w:rPr>
          <w:rFonts w:ascii="Times New Roman" w:hAnsi="Times New Roman"/>
        </w:rPr>
        <w:t xml:space="preserve">  </w:t>
      </w:r>
    </w:p>
    <w:p w:rsidR="001631E1" w:rsidRPr="009134B9" w:rsidP="004F0153">
      <w:pPr>
        <w:bidi w:val="0"/>
        <w:ind w:firstLine="708"/>
        <w:jc w:val="both"/>
        <w:rPr>
          <w:rFonts w:ascii="Times New Roman" w:hAnsi="Times New Roman"/>
        </w:rPr>
      </w:pPr>
      <w:r w:rsidRPr="009134B9" w:rsidR="009134B9">
        <w:rPr>
          <w:rFonts w:ascii="Times New Roman" w:hAnsi="Times New Roman"/>
        </w:rPr>
        <w:t xml:space="preserve">(2) Použitie medzinárodnej zmluvy medzi Slovenskou republikou a členským štátom, ktorá upravuje </w:t>
      </w:r>
      <w:r w:rsidR="00D33C7A">
        <w:rPr>
          <w:rFonts w:ascii="Times New Roman" w:hAnsi="Times New Roman"/>
        </w:rPr>
        <w:t>odovzdanie výkonu trestnej sankcie spojenej s odňatím slobody</w:t>
      </w:r>
      <w:r w:rsidRPr="009134B9" w:rsidR="009134B9">
        <w:rPr>
          <w:rFonts w:ascii="Times New Roman" w:hAnsi="Times New Roman"/>
        </w:rPr>
        <w:t>, je možné iba v rozsahu, v ktorom zjednodušuje alebo uľahčuje postup podľa tohto zákona</w:t>
      </w:r>
      <w:r w:rsidR="00323A92">
        <w:rPr>
          <w:rFonts w:ascii="Times New Roman" w:hAnsi="Times New Roman"/>
        </w:rPr>
        <w:t xml:space="preserve">; </w:t>
      </w:r>
      <w:r w:rsidRPr="007543B5" w:rsidR="00323A92">
        <w:rPr>
          <w:rFonts w:ascii="Times New Roman" w:hAnsi="Times New Roman"/>
        </w:rPr>
        <w:t>ak ide o úpravu použitia jazykov pri vzájomnom styku orgánov týchto štátov, postupuje sa na základe vzájomnosti vyhlásenej Ministerstvom spravodlivosti Slovenskej republiky (ďalej len „ministerstvo“).</w:t>
      </w:r>
      <w:r w:rsidR="00CF0502">
        <w:rPr>
          <w:rFonts w:ascii="Times New Roman" w:hAnsi="Times New Roman"/>
        </w:rPr>
        <w:t xml:space="preserve"> </w:t>
      </w:r>
    </w:p>
    <w:p w:rsidR="001631E1" w:rsidRPr="00C93A8B" w:rsidP="00C93A8B">
      <w:pPr>
        <w:tabs>
          <w:tab w:val="left" w:pos="0"/>
          <w:tab w:val="left" w:pos="1134"/>
        </w:tabs>
        <w:bidi w:val="0"/>
        <w:jc w:val="both"/>
        <w:rPr>
          <w:rStyle w:val="apple-style-span"/>
          <w:rFonts w:ascii="Times New Roman" w:hAnsi="Times New Roman"/>
        </w:rPr>
      </w:pPr>
    </w:p>
    <w:p w:rsidR="00545E33" w:rsidRPr="00A63870" w:rsidP="00545E33">
      <w:pPr>
        <w:bidi w:val="0"/>
        <w:jc w:val="center"/>
        <w:rPr>
          <w:rFonts w:ascii="Times New Roman" w:hAnsi="Times New Roman"/>
        </w:rPr>
      </w:pPr>
      <w:r w:rsidR="007D0E7A">
        <w:rPr>
          <w:rFonts w:ascii="Times New Roman" w:hAnsi="Times New Roman"/>
        </w:rPr>
        <w:t>§ 3</w:t>
      </w:r>
    </w:p>
    <w:p w:rsidR="00545E33" w:rsidRPr="00A63870" w:rsidP="00545E33">
      <w:pPr>
        <w:bidi w:val="0"/>
        <w:jc w:val="center"/>
        <w:rPr>
          <w:rFonts w:ascii="Times New Roman" w:hAnsi="Times New Roman"/>
        </w:rPr>
      </w:pPr>
      <w:r w:rsidRPr="00A63870">
        <w:rPr>
          <w:rFonts w:ascii="Times New Roman" w:hAnsi="Times New Roman"/>
        </w:rPr>
        <w:t>Vymedzenie základných pojmov</w:t>
      </w:r>
    </w:p>
    <w:p w:rsidR="00545E33" w:rsidRPr="00A63870" w:rsidP="00545E33">
      <w:pPr>
        <w:bidi w:val="0"/>
        <w:jc w:val="both"/>
        <w:rPr>
          <w:rFonts w:ascii="Times New Roman" w:hAnsi="Times New Roman"/>
        </w:rPr>
      </w:pPr>
    </w:p>
    <w:p w:rsidR="00545E33" w:rsidRPr="00A63870" w:rsidP="00545E33">
      <w:pPr>
        <w:bidi w:val="0"/>
        <w:ind w:firstLine="708"/>
        <w:jc w:val="both"/>
        <w:rPr>
          <w:rFonts w:ascii="Times New Roman" w:hAnsi="Times New Roman"/>
        </w:rPr>
      </w:pPr>
      <w:r w:rsidRPr="00A63870">
        <w:rPr>
          <w:rFonts w:ascii="Times New Roman" w:hAnsi="Times New Roman"/>
        </w:rPr>
        <w:t>Na účely tohto zákona sa rozumie</w:t>
      </w:r>
    </w:p>
    <w:p w:rsidR="00545E33" w:rsidRPr="00A06FEF" w:rsidP="00D746F4">
      <w:pPr>
        <w:numPr>
          <w:numId w:val="20"/>
        </w:numPr>
        <w:bidi w:val="0"/>
        <w:jc w:val="both"/>
        <w:rPr>
          <w:rFonts w:ascii="Times New Roman" w:hAnsi="Times New Roman"/>
        </w:rPr>
      </w:pPr>
      <w:r w:rsidRPr="00A06FEF">
        <w:rPr>
          <w:rFonts w:ascii="Times New Roman" w:hAnsi="Times New Roman"/>
        </w:rPr>
        <w:t>rozhodnutím právoplatné odsudzujúce rozhodnutie pre trestný čin</w:t>
      </w:r>
      <w:r w:rsidRPr="00A06FEF" w:rsidR="00A06FEF">
        <w:rPr>
          <w:rFonts w:ascii="Times New Roman" w:hAnsi="Times New Roman"/>
        </w:rPr>
        <w:t>, alebo iné právoplatné rozhodnutie</w:t>
      </w:r>
      <w:r w:rsidR="004E76FF">
        <w:rPr>
          <w:rFonts w:ascii="Times New Roman" w:hAnsi="Times New Roman"/>
        </w:rPr>
        <w:t>,</w:t>
      </w:r>
      <w:r w:rsidRPr="00A06FEF">
        <w:rPr>
          <w:rFonts w:ascii="Times New Roman" w:hAnsi="Times New Roman"/>
        </w:rPr>
        <w:t xml:space="preserve"> vydané</w:t>
      </w:r>
      <w:r w:rsidRPr="00A06FEF" w:rsidR="005371FC">
        <w:rPr>
          <w:rFonts w:ascii="Times New Roman" w:hAnsi="Times New Roman"/>
        </w:rPr>
        <w:t xml:space="preserve"> </w:t>
      </w:r>
      <w:r w:rsidRPr="00A06FEF">
        <w:rPr>
          <w:rFonts w:ascii="Times New Roman" w:hAnsi="Times New Roman"/>
        </w:rPr>
        <w:t>súdom štátu pôvodu v trestnom konaní,</w:t>
      </w:r>
      <w:r w:rsidRPr="00A06FEF" w:rsidR="00AC4897">
        <w:rPr>
          <w:rFonts w:ascii="Times New Roman" w:hAnsi="Times New Roman"/>
        </w:rPr>
        <w:t xml:space="preserve"> ktorým sa</w:t>
      </w:r>
      <w:r w:rsidRPr="00A06FEF" w:rsidR="00B4060B">
        <w:rPr>
          <w:rFonts w:ascii="Times New Roman" w:hAnsi="Times New Roman"/>
        </w:rPr>
        <w:t xml:space="preserve"> </w:t>
      </w:r>
      <w:r w:rsidRPr="00A06FEF" w:rsidR="00D46C2F">
        <w:rPr>
          <w:rFonts w:ascii="Times New Roman" w:hAnsi="Times New Roman"/>
        </w:rPr>
        <w:t>ukladá trest</w:t>
      </w:r>
      <w:r w:rsidRPr="00A06FEF" w:rsidR="00A06FEF">
        <w:rPr>
          <w:rFonts w:ascii="Times New Roman" w:hAnsi="Times New Roman"/>
        </w:rPr>
        <w:t xml:space="preserve">ná sankcia </w:t>
      </w:r>
      <w:r w:rsidRPr="00A06FEF" w:rsidR="00FE2815">
        <w:rPr>
          <w:rFonts w:ascii="Times New Roman" w:hAnsi="Times New Roman"/>
        </w:rPr>
        <w:t>spojená</w:t>
      </w:r>
      <w:r w:rsidRPr="00A06FEF" w:rsidR="00BE75CE">
        <w:rPr>
          <w:rFonts w:ascii="Times New Roman" w:hAnsi="Times New Roman"/>
        </w:rPr>
        <w:t xml:space="preserve"> s odňatím slobody</w:t>
      </w:r>
      <w:r w:rsidRPr="00A06FEF" w:rsidR="00AC4897">
        <w:rPr>
          <w:rFonts w:ascii="Times New Roman" w:hAnsi="Times New Roman"/>
        </w:rPr>
        <w:t>,</w:t>
      </w:r>
    </w:p>
    <w:p w:rsidR="00A06FEF" w:rsidRPr="009B5DB7" w:rsidP="00D746F4">
      <w:pPr>
        <w:numPr>
          <w:numId w:val="20"/>
        </w:numPr>
        <w:bidi w:val="0"/>
        <w:jc w:val="both"/>
        <w:rPr>
          <w:rFonts w:ascii="Times New Roman" w:hAnsi="Times New Roman"/>
        </w:rPr>
      </w:pPr>
      <w:r>
        <w:rPr>
          <w:rFonts w:ascii="Times New Roman" w:hAnsi="Times New Roman"/>
        </w:rPr>
        <w:t xml:space="preserve">trestnou sankciou spojenou s odňatím slobody trest odňatia slobody, detencia alebo ochranné liečenie formou ústavného liečenia, </w:t>
      </w:r>
    </w:p>
    <w:p w:rsidR="00545E33" w:rsidRPr="005B03D9" w:rsidP="00D746F4">
      <w:pPr>
        <w:numPr>
          <w:numId w:val="20"/>
        </w:numPr>
        <w:bidi w:val="0"/>
        <w:jc w:val="both"/>
        <w:rPr>
          <w:rFonts w:ascii="Times New Roman" w:hAnsi="Times New Roman"/>
        </w:rPr>
      </w:pPr>
      <w:r w:rsidRPr="005B03D9">
        <w:rPr>
          <w:rFonts w:ascii="Times New Roman" w:hAnsi="Times New Roman"/>
        </w:rPr>
        <w:t xml:space="preserve">štátom pôvodu členský štát, v ktorom bolo vydané rozhodnutie, ktoré má byť uznané a vykonané vo vykonávajúcom štáte, </w:t>
      </w:r>
    </w:p>
    <w:p w:rsidR="00545E33" w:rsidRPr="005B03D9" w:rsidP="00D746F4">
      <w:pPr>
        <w:numPr>
          <w:numId w:val="20"/>
        </w:numPr>
        <w:bidi w:val="0"/>
        <w:jc w:val="both"/>
        <w:rPr>
          <w:rFonts w:ascii="Times New Roman" w:hAnsi="Times New Roman"/>
        </w:rPr>
      </w:pPr>
      <w:r w:rsidRPr="005B03D9">
        <w:rPr>
          <w:rFonts w:ascii="Times New Roman" w:hAnsi="Times New Roman"/>
        </w:rPr>
        <w:t xml:space="preserve">vykonávajúcim štátom členský štát, v ktorom sa má uznať a vykonať </w:t>
      </w:r>
      <w:r w:rsidRPr="005B03D9" w:rsidR="00251A53">
        <w:rPr>
          <w:rFonts w:ascii="Times New Roman" w:hAnsi="Times New Roman"/>
        </w:rPr>
        <w:t xml:space="preserve">rozhodnutie </w:t>
      </w:r>
      <w:r w:rsidRPr="005B03D9">
        <w:rPr>
          <w:rFonts w:ascii="Times New Roman" w:hAnsi="Times New Roman"/>
        </w:rPr>
        <w:t>vydané v štáte pôvodu,</w:t>
      </w:r>
    </w:p>
    <w:p w:rsidR="00545E33" w:rsidRPr="005B03D9" w:rsidP="00D746F4">
      <w:pPr>
        <w:numPr>
          <w:numId w:val="20"/>
        </w:numPr>
        <w:bidi w:val="0"/>
        <w:jc w:val="both"/>
        <w:rPr>
          <w:rFonts w:ascii="Times New Roman" w:hAnsi="Times New Roman"/>
        </w:rPr>
      </w:pPr>
      <w:r w:rsidRPr="005B03D9">
        <w:rPr>
          <w:rFonts w:ascii="Times New Roman" w:hAnsi="Times New Roman"/>
        </w:rPr>
        <w:t xml:space="preserve">justičným orgánom štátu pôvodu </w:t>
      </w:r>
      <w:r w:rsidRPr="005B03D9" w:rsidR="00761DA5">
        <w:rPr>
          <w:rFonts w:ascii="Times New Roman" w:hAnsi="Times New Roman"/>
        </w:rPr>
        <w:t>súd</w:t>
      </w:r>
      <w:r w:rsidRPr="005B03D9">
        <w:rPr>
          <w:rFonts w:ascii="Times New Roman" w:hAnsi="Times New Roman"/>
        </w:rPr>
        <w:t xml:space="preserve"> s právomocou vydať </w:t>
      </w:r>
      <w:r w:rsidRPr="005B03D9" w:rsidR="00251A53">
        <w:rPr>
          <w:rFonts w:ascii="Times New Roman" w:hAnsi="Times New Roman"/>
        </w:rPr>
        <w:t xml:space="preserve">rozhodnutie </w:t>
      </w:r>
      <w:r w:rsidRPr="005B03D9">
        <w:rPr>
          <w:rFonts w:ascii="Times New Roman" w:hAnsi="Times New Roman"/>
        </w:rPr>
        <w:t xml:space="preserve">podľa právneho poriadku štátu pôvodu,  </w:t>
      </w:r>
    </w:p>
    <w:p w:rsidR="00236779" w:rsidP="00D746F4">
      <w:pPr>
        <w:numPr>
          <w:numId w:val="20"/>
        </w:numPr>
        <w:bidi w:val="0"/>
        <w:jc w:val="both"/>
        <w:rPr>
          <w:rFonts w:ascii="Times New Roman" w:hAnsi="Times New Roman"/>
        </w:rPr>
      </w:pPr>
      <w:r w:rsidRPr="005B03D9" w:rsidR="00545E33">
        <w:rPr>
          <w:rFonts w:ascii="Times New Roman" w:hAnsi="Times New Roman"/>
        </w:rPr>
        <w:t xml:space="preserve">vykonávajúcim justičným orgánom súd vykonávajúceho štátu, ktorý má právomoc rozhodnúť o uznaní a výkone </w:t>
      </w:r>
      <w:r w:rsidRPr="005B03D9" w:rsidR="00251A53">
        <w:rPr>
          <w:rFonts w:ascii="Times New Roman" w:hAnsi="Times New Roman"/>
        </w:rPr>
        <w:t xml:space="preserve">rozhodnutia </w:t>
      </w:r>
      <w:r w:rsidRPr="005B03D9" w:rsidR="00545E33">
        <w:rPr>
          <w:rFonts w:ascii="Times New Roman" w:hAnsi="Times New Roman"/>
        </w:rPr>
        <w:t>podľa právneho poriadku vykonávajúceho štátu</w:t>
      </w:r>
      <w:r w:rsidR="004F0269">
        <w:rPr>
          <w:rFonts w:ascii="Times New Roman" w:hAnsi="Times New Roman"/>
        </w:rPr>
        <w:t xml:space="preserve">, </w:t>
      </w:r>
    </w:p>
    <w:p w:rsidR="00545E33" w:rsidRPr="005B03D9" w:rsidP="00D746F4">
      <w:pPr>
        <w:numPr>
          <w:numId w:val="20"/>
        </w:numPr>
        <w:bidi w:val="0"/>
        <w:jc w:val="both"/>
        <w:rPr>
          <w:rFonts w:ascii="Times New Roman" w:hAnsi="Times New Roman"/>
        </w:rPr>
      </w:pPr>
      <w:r w:rsidR="00236779">
        <w:rPr>
          <w:rFonts w:ascii="Times New Roman" w:hAnsi="Times New Roman"/>
        </w:rPr>
        <w:t xml:space="preserve">obvyklým pobytom trvalý </w:t>
      </w:r>
      <w:r w:rsidR="00E60CA1">
        <w:rPr>
          <w:rFonts w:ascii="Times New Roman" w:hAnsi="Times New Roman"/>
        </w:rPr>
        <w:t xml:space="preserve">pobyt </w:t>
      </w:r>
      <w:r w:rsidR="00236779">
        <w:rPr>
          <w:rFonts w:ascii="Times New Roman" w:hAnsi="Times New Roman"/>
        </w:rPr>
        <w:t>alebo prechodný pobyt</w:t>
      </w:r>
      <w:r w:rsidRPr="005B03D9" w:rsidR="00A4092C">
        <w:rPr>
          <w:rFonts w:ascii="Times New Roman" w:hAnsi="Times New Roman"/>
        </w:rPr>
        <w:t>.</w:t>
      </w:r>
    </w:p>
    <w:p w:rsidR="002E1B26" w:rsidP="00545E33">
      <w:pPr>
        <w:bidi w:val="0"/>
        <w:jc w:val="both"/>
        <w:rPr>
          <w:rFonts w:ascii="Times New Roman" w:hAnsi="Times New Roman"/>
          <w:highlight w:val="yellow"/>
        </w:rPr>
      </w:pPr>
    </w:p>
    <w:p w:rsidR="00545E33" w:rsidP="00545E33">
      <w:pPr>
        <w:bidi w:val="0"/>
        <w:jc w:val="center"/>
        <w:rPr>
          <w:rFonts w:ascii="Times New Roman" w:hAnsi="Times New Roman"/>
          <w:spacing w:val="30"/>
        </w:rPr>
      </w:pPr>
      <w:r w:rsidRPr="00B97E7D">
        <w:rPr>
          <w:rFonts w:ascii="Times New Roman" w:hAnsi="Times New Roman"/>
          <w:spacing w:val="30"/>
        </w:rPr>
        <w:t>Rozsah pôsobnosti</w:t>
      </w:r>
    </w:p>
    <w:p w:rsidR="003F06FD" w:rsidRPr="00B97E7D" w:rsidP="00545E33">
      <w:pPr>
        <w:bidi w:val="0"/>
        <w:jc w:val="center"/>
        <w:rPr>
          <w:rFonts w:ascii="Times New Roman" w:hAnsi="Times New Roman"/>
          <w:spacing w:val="30"/>
        </w:rPr>
      </w:pPr>
    </w:p>
    <w:p w:rsidR="00545E33" w:rsidP="00545E33">
      <w:pPr>
        <w:bidi w:val="0"/>
        <w:jc w:val="center"/>
        <w:rPr>
          <w:rFonts w:ascii="Times New Roman" w:hAnsi="Times New Roman"/>
        </w:rPr>
      </w:pPr>
      <w:r w:rsidR="007D0E7A">
        <w:rPr>
          <w:rFonts w:ascii="Times New Roman" w:hAnsi="Times New Roman"/>
        </w:rPr>
        <w:t>§ 4</w:t>
      </w:r>
    </w:p>
    <w:p w:rsidR="00545E33" w:rsidP="00545E33">
      <w:pPr>
        <w:bidi w:val="0"/>
        <w:jc w:val="both"/>
        <w:rPr>
          <w:rFonts w:ascii="Times New Roman" w:hAnsi="Times New Roman"/>
        </w:rPr>
      </w:pPr>
    </w:p>
    <w:p w:rsidR="002A435E" w:rsidRPr="002A435E" w:rsidP="00146F9F">
      <w:pPr>
        <w:numPr>
          <w:numId w:val="27"/>
        </w:numPr>
        <w:tabs>
          <w:tab w:val="left" w:pos="1134"/>
        </w:tabs>
        <w:bidi w:val="0"/>
        <w:ind w:left="142" w:firstLine="567"/>
        <w:jc w:val="both"/>
        <w:rPr>
          <w:rFonts w:ascii="Times New Roman" w:hAnsi="Times New Roman"/>
        </w:rPr>
      </w:pPr>
      <w:r w:rsidRPr="002A435E" w:rsidR="00545E33">
        <w:rPr>
          <w:rFonts w:ascii="Times New Roman" w:hAnsi="Times New Roman"/>
        </w:rPr>
        <w:t xml:space="preserve">Rozhodnutie možno v Slovenskej republike uznať a vykonať, ak skutok, pre ktorý bolo rozhodnutie vydané, je trestným činom aj podľa právneho poriadku Slovenskej republiky, ak odseky </w:t>
      </w:r>
      <w:smartTag w:uri="urn:schemas-microsoft-com:office:smarttags" w:element="metricconverter">
        <w:smartTagPr>
          <w:attr w:name="ProductID" w:val="2 a"/>
        </w:smartTagPr>
        <w:r w:rsidRPr="002A435E" w:rsidR="00545E33">
          <w:rPr>
            <w:rFonts w:ascii="Times New Roman" w:hAnsi="Times New Roman"/>
          </w:rPr>
          <w:t xml:space="preserve">2 </w:t>
        </w:r>
        <w:r w:rsidRPr="002A435E" w:rsidR="006927EF">
          <w:rPr>
            <w:rFonts w:ascii="Times New Roman" w:hAnsi="Times New Roman"/>
          </w:rPr>
          <w:t>a</w:t>
        </w:r>
      </w:smartTag>
      <w:r w:rsidRPr="002A435E" w:rsidR="006927EF">
        <w:rPr>
          <w:rFonts w:ascii="Times New Roman" w:hAnsi="Times New Roman"/>
        </w:rPr>
        <w:t xml:space="preserve"> 3</w:t>
      </w:r>
      <w:r w:rsidRPr="002A435E" w:rsidR="00545E33">
        <w:rPr>
          <w:rFonts w:ascii="Times New Roman" w:hAnsi="Times New Roman"/>
        </w:rPr>
        <w:t xml:space="preserve"> neus</w:t>
      </w:r>
      <w:r w:rsidRPr="002A435E" w:rsidR="00A55BF2">
        <w:rPr>
          <w:rFonts w:ascii="Times New Roman" w:hAnsi="Times New Roman"/>
        </w:rPr>
        <w:t>tanovujú inak</w:t>
      </w:r>
      <w:r w:rsidRPr="002A435E">
        <w:rPr>
          <w:rFonts w:ascii="Times New Roman" w:hAnsi="Times New Roman"/>
        </w:rPr>
        <w:t xml:space="preserve">, </w:t>
      </w:r>
      <w:r w:rsidR="00146F9F">
        <w:rPr>
          <w:rFonts w:ascii="Times New Roman" w:hAnsi="Times New Roman"/>
        </w:rPr>
        <w:t xml:space="preserve">a ak </w:t>
      </w:r>
    </w:p>
    <w:p w:rsidR="004C437F" w:rsidP="004C437F">
      <w:pPr>
        <w:numPr>
          <w:numId w:val="33"/>
        </w:numPr>
        <w:tabs>
          <w:tab w:val="left" w:pos="851"/>
        </w:tabs>
        <w:bidi w:val="0"/>
        <w:ind w:left="851" w:hanging="425"/>
        <w:jc w:val="both"/>
        <w:rPr>
          <w:rFonts w:ascii="Times New Roman" w:hAnsi="Times New Roman"/>
        </w:rPr>
      </w:pPr>
      <w:r w:rsidRPr="002A435E" w:rsidR="002A435E">
        <w:rPr>
          <w:rFonts w:ascii="Times New Roman" w:hAnsi="Times New Roman"/>
        </w:rPr>
        <w:t>odsúdený je štátnym občanom Slovenskej republiky a má obvyklý pobyt na území Slovenskej republiky</w:t>
      </w:r>
      <w:r w:rsidR="00666D63">
        <w:rPr>
          <w:rFonts w:ascii="Times New Roman" w:hAnsi="Times New Roman"/>
        </w:rPr>
        <w:t xml:space="preserve"> alebo má </w:t>
      </w:r>
      <w:r w:rsidR="00140CBA">
        <w:rPr>
          <w:rFonts w:ascii="Times New Roman" w:hAnsi="Times New Roman"/>
        </w:rPr>
        <w:t xml:space="preserve">na jej území </w:t>
      </w:r>
      <w:r w:rsidR="00666D63">
        <w:rPr>
          <w:rFonts w:ascii="Times New Roman" w:hAnsi="Times New Roman"/>
        </w:rPr>
        <w:t xml:space="preserve">preukázateľné </w:t>
      </w:r>
      <w:r w:rsidRPr="00666D63" w:rsidR="00666D63">
        <w:rPr>
          <w:rFonts w:ascii="Times New Roman" w:hAnsi="Times New Roman"/>
        </w:rPr>
        <w:t>rodinné, sociálne alebo pracovné väzby</w:t>
      </w:r>
      <w:r w:rsidRPr="002A435E" w:rsidR="002A435E">
        <w:rPr>
          <w:rFonts w:ascii="Times New Roman" w:hAnsi="Times New Roman"/>
        </w:rPr>
        <w:t>,</w:t>
      </w:r>
      <w:r w:rsidR="00140CBA">
        <w:rPr>
          <w:rFonts w:ascii="Times New Roman" w:hAnsi="Times New Roman"/>
        </w:rPr>
        <w:t xml:space="preserve"> ktoré môžu prispieť k uľahčeniu jeho nápravy počas výkonu trestnej sankcie</w:t>
      </w:r>
      <w:r w:rsidRPr="00140CBA" w:rsidR="00140CBA">
        <w:rPr>
          <w:rFonts w:ascii="Times New Roman" w:hAnsi="Times New Roman"/>
        </w:rPr>
        <w:t xml:space="preserve"> </w:t>
      </w:r>
      <w:r w:rsidR="00884F39">
        <w:rPr>
          <w:rFonts w:ascii="Times New Roman" w:hAnsi="Times New Roman"/>
        </w:rPr>
        <w:t xml:space="preserve">spojenej s odňatím slobody </w:t>
      </w:r>
      <w:r w:rsidR="00140CBA">
        <w:rPr>
          <w:rFonts w:ascii="Times New Roman" w:hAnsi="Times New Roman"/>
        </w:rPr>
        <w:t>na území Slovenskej republiky,</w:t>
      </w:r>
    </w:p>
    <w:p w:rsidR="002A435E" w:rsidP="004C437F">
      <w:pPr>
        <w:numPr>
          <w:numId w:val="33"/>
        </w:numPr>
        <w:tabs>
          <w:tab w:val="left" w:pos="851"/>
        </w:tabs>
        <w:bidi w:val="0"/>
        <w:ind w:left="851" w:hanging="425"/>
        <w:jc w:val="both"/>
        <w:rPr>
          <w:rFonts w:ascii="Times New Roman" w:hAnsi="Times New Roman"/>
        </w:rPr>
      </w:pPr>
      <w:r w:rsidR="004C437F">
        <w:rPr>
          <w:rFonts w:ascii="Times New Roman" w:hAnsi="Times New Roman"/>
        </w:rPr>
        <w:t>o</w:t>
      </w:r>
      <w:r w:rsidRPr="002A435E">
        <w:rPr>
          <w:rFonts w:ascii="Times New Roman" w:hAnsi="Times New Roman"/>
        </w:rPr>
        <w:t>dsúdený je štátnym občanom Slovenskej republiky</w:t>
      </w:r>
      <w:r w:rsidR="00585023">
        <w:rPr>
          <w:rFonts w:ascii="Times New Roman" w:hAnsi="Times New Roman"/>
        </w:rPr>
        <w:t>,</w:t>
      </w:r>
      <w:r w:rsidRPr="002A435E">
        <w:rPr>
          <w:rFonts w:ascii="Times New Roman" w:hAnsi="Times New Roman"/>
        </w:rPr>
        <w:t xml:space="preserve"> nemá obvyklý pobyt na území Slovenskej republiky, ale po výkone trestnej sankcie </w:t>
      </w:r>
      <w:r w:rsidR="002E2F7E">
        <w:rPr>
          <w:rFonts w:ascii="Times New Roman" w:hAnsi="Times New Roman"/>
        </w:rPr>
        <w:t>spojenej s odňatím slobody</w:t>
      </w:r>
      <w:r w:rsidRPr="002A435E" w:rsidR="002E2F7E">
        <w:rPr>
          <w:rFonts w:ascii="Times New Roman" w:hAnsi="Times New Roman"/>
        </w:rPr>
        <w:t xml:space="preserve"> </w:t>
      </w:r>
      <w:r w:rsidRPr="002A435E">
        <w:rPr>
          <w:rFonts w:ascii="Times New Roman" w:hAnsi="Times New Roman"/>
        </w:rPr>
        <w:t>má byť vyhostený na základe rozhodnutia vydaného v súdnom</w:t>
      </w:r>
      <w:r w:rsidR="00520456">
        <w:rPr>
          <w:rFonts w:ascii="Times New Roman" w:hAnsi="Times New Roman"/>
        </w:rPr>
        <w:t xml:space="preserve"> konaní</w:t>
      </w:r>
      <w:r w:rsidRPr="002A435E">
        <w:rPr>
          <w:rFonts w:ascii="Times New Roman" w:hAnsi="Times New Roman"/>
        </w:rPr>
        <w:t xml:space="preserve"> alebo správnom konaní</w:t>
      </w:r>
      <w:r w:rsidRPr="00585023" w:rsidR="00585023">
        <w:rPr>
          <w:rFonts w:ascii="Times New Roman" w:hAnsi="Times New Roman"/>
        </w:rPr>
        <w:t xml:space="preserve"> </w:t>
      </w:r>
      <w:r w:rsidRPr="002A435E" w:rsidR="00585023">
        <w:rPr>
          <w:rFonts w:ascii="Times New Roman" w:hAnsi="Times New Roman"/>
        </w:rPr>
        <w:t>na územie Slovenskej republiky</w:t>
      </w:r>
      <w:r w:rsidRPr="002A435E">
        <w:rPr>
          <w:rFonts w:ascii="Times New Roman" w:hAnsi="Times New Roman"/>
        </w:rPr>
        <w:t xml:space="preserve">, alebo </w:t>
      </w:r>
    </w:p>
    <w:p w:rsidR="00545E33" w:rsidRPr="002A435E" w:rsidP="004C437F">
      <w:pPr>
        <w:numPr>
          <w:numId w:val="33"/>
        </w:numPr>
        <w:tabs>
          <w:tab w:val="left" w:pos="851"/>
        </w:tabs>
        <w:bidi w:val="0"/>
        <w:ind w:left="851" w:hanging="425"/>
        <w:jc w:val="both"/>
        <w:rPr>
          <w:rFonts w:ascii="Times New Roman" w:hAnsi="Times New Roman"/>
        </w:rPr>
      </w:pPr>
      <w:r w:rsidRPr="002A435E" w:rsidR="002A435E">
        <w:rPr>
          <w:rFonts w:ascii="Times New Roman" w:hAnsi="Times New Roman"/>
        </w:rPr>
        <w:t xml:space="preserve">odsúdený </w:t>
      </w:r>
      <w:r w:rsidR="00585023">
        <w:rPr>
          <w:rFonts w:ascii="Times New Roman" w:hAnsi="Times New Roman"/>
        </w:rPr>
        <w:t xml:space="preserve">sa </w:t>
      </w:r>
      <w:r w:rsidRPr="002A435E" w:rsidR="002A435E">
        <w:rPr>
          <w:rFonts w:ascii="Times New Roman" w:hAnsi="Times New Roman"/>
        </w:rPr>
        <w:t xml:space="preserve">zdržiava na území Slovenskej republiky alebo </w:t>
      </w:r>
      <w:r w:rsidR="00520456">
        <w:rPr>
          <w:rFonts w:ascii="Times New Roman" w:hAnsi="Times New Roman"/>
        </w:rPr>
        <w:t xml:space="preserve">na území </w:t>
      </w:r>
      <w:r w:rsidRPr="002A435E" w:rsidR="002A435E">
        <w:rPr>
          <w:rFonts w:ascii="Times New Roman" w:hAnsi="Times New Roman"/>
        </w:rPr>
        <w:t xml:space="preserve">členského štátu a súd na základe postupu podľa </w:t>
      </w:r>
      <w:r w:rsidRPr="006B77BB" w:rsidR="002A435E">
        <w:rPr>
          <w:rFonts w:ascii="Times New Roman" w:hAnsi="Times New Roman"/>
        </w:rPr>
        <w:t xml:space="preserve">§ </w:t>
      </w:r>
      <w:r w:rsidRPr="006B77BB" w:rsidR="006B77BB">
        <w:rPr>
          <w:rFonts w:ascii="Times New Roman" w:hAnsi="Times New Roman"/>
        </w:rPr>
        <w:t>13</w:t>
      </w:r>
      <w:r w:rsidRPr="006B77BB" w:rsidR="00316FC2">
        <w:rPr>
          <w:rFonts w:ascii="Times New Roman" w:hAnsi="Times New Roman"/>
        </w:rPr>
        <w:t xml:space="preserve"> </w:t>
      </w:r>
      <w:r w:rsidRPr="006B77BB" w:rsidR="002A435E">
        <w:rPr>
          <w:rFonts w:ascii="Times New Roman" w:hAnsi="Times New Roman"/>
        </w:rPr>
        <w:t>vysloví</w:t>
      </w:r>
      <w:r w:rsidRPr="002A435E" w:rsidR="002A435E">
        <w:rPr>
          <w:rFonts w:ascii="Times New Roman" w:hAnsi="Times New Roman"/>
        </w:rPr>
        <w:t xml:space="preserve"> súhlas s prevzatím rozhodnutia </w:t>
      </w:r>
      <w:r w:rsidR="005334EF">
        <w:rPr>
          <w:rFonts w:ascii="Times New Roman" w:hAnsi="Times New Roman"/>
        </w:rPr>
        <w:t xml:space="preserve">na </w:t>
      </w:r>
      <w:r w:rsidR="0088195E">
        <w:rPr>
          <w:rFonts w:ascii="Times New Roman" w:hAnsi="Times New Roman"/>
        </w:rPr>
        <w:t xml:space="preserve"> jeho </w:t>
      </w:r>
      <w:r w:rsidRPr="002A435E" w:rsidR="002A435E">
        <w:rPr>
          <w:rFonts w:ascii="Times New Roman" w:hAnsi="Times New Roman"/>
        </w:rPr>
        <w:t>uznani</w:t>
      </w:r>
      <w:r w:rsidR="005334EF">
        <w:rPr>
          <w:rFonts w:ascii="Times New Roman" w:hAnsi="Times New Roman"/>
        </w:rPr>
        <w:t>e</w:t>
      </w:r>
      <w:r w:rsidRPr="002A435E" w:rsidR="002A435E">
        <w:rPr>
          <w:rFonts w:ascii="Times New Roman" w:hAnsi="Times New Roman"/>
        </w:rPr>
        <w:t xml:space="preserve"> a</w:t>
      </w:r>
      <w:r w:rsidR="004C437F">
        <w:rPr>
          <w:rFonts w:ascii="Times New Roman" w:hAnsi="Times New Roman"/>
        </w:rPr>
        <w:t> </w:t>
      </w:r>
      <w:r w:rsidRPr="002A435E" w:rsidR="002A435E">
        <w:rPr>
          <w:rFonts w:ascii="Times New Roman" w:hAnsi="Times New Roman"/>
        </w:rPr>
        <w:t>v</w:t>
      </w:r>
      <w:r w:rsidR="005334EF">
        <w:rPr>
          <w:rFonts w:ascii="Times New Roman" w:hAnsi="Times New Roman"/>
        </w:rPr>
        <w:t>ýkon</w:t>
      </w:r>
      <w:r w:rsidR="004C437F">
        <w:rPr>
          <w:rFonts w:ascii="Times New Roman" w:hAnsi="Times New Roman"/>
        </w:rPr>
        <w:t xml:space="preserve"> </w:t>
      </w:r>
      <w:r w:rsidRPr="002A435E" w:rsidR="002A435E">
        <w:rPr>
          <w:rFonts w:ascii="Times New Roman" w:hAnsi="Times New Roman"/>
        </w:rPr>
        <w:t>v Slovenskej</w:t>
      </w:r>
      <w:r w:rsidR="002A435E">
        <w:rPr>
          <w:rFonts w:ascii="Times New Roman" w:hAnsi="Times New Roman"/>
        </w:rPr>
        <w:t xml:space="preserve"> republike</w:t>
      </w:r>
      <w:r w:rsidR="00623258">
        <w:rPr>
          <w:rFonts w:ascii="Times New Roman" w:hAnsi="Times New Roman"/>
        </w:rPr>
        <w:t xml:space="preserve"> na základe žiadosti</w:t>
      </w:r>
      <w:r w:rsidR="00316FC2">
        <w:rPr>
          <w:rFonts w:ascii="Times New Roman" w:hAnsi="Times New Roman"/>
        </w:rPr>
        <w:t xml:space="preserve"> príslušného orgánu členského štátu</w:t>
      </w:r>
      <w:r w:rsidR="002A435E">
        <w:rPr>
          <w:rFonts w:ascii="Times New Roman" w:hAnsi="Times New Roman"/>
        </w:rPr>
        <w:t>.</w:t>
      </w:r>
    </w:p>
    <w:p w:rsidR="00914192" w:rsidRPr="00D55B04" w:rsidP="00146F9F">
      <w:pPr>
        <w:bidi w:val="0"/>
        <w:ind w:left="142" w:firstLine="567"/>
        <w:jc w:val="both"/>
        <w:rPr>
          <w:rFonts w:ascii="Times New Roman" w:hAnsi="Times New Roman"/>
        </w:rPr>
      </w:pPr>
    </w:p>
    <w:p w:rsidR="00545E33" w:rsidP="00545E33">
      <w:pPr>
        <w:bidi w:val="0"/>
        <w:ind w:firstLine="708"/>
        <w:jc w:val="both"/>
        <w:rPr>
          <w:rFonts w:ascii="Times New Roman" w:hAnsi="Times New Roman"/>
        </w:rPr>
      </w:pPr>
      <w:r w:rsidRPr="00D55B04">
        <w:rPr>
          <w:rFonts w:ascii="Times New Roman" w:hAnsi="Times New Roman"/>
        </w:rPr>
        <w:t xml:space="preserve">(2) Ak sa žiada o </w:t>
      </w:r>
      <w:r>
        <w:rPr>
          <w:rFonts w:ascii="Times New Roman" w:hAnsi="Times New Roman"/>
        </w:rPr>
        <w:t xml:space="preserve">uznanie a výkon rozhodnutia </w:t>
      </w:r>
      <w:r w:rsidRPr="00D55B04">
        <w:rPr>
          <w:rFonts w:ascii="Times New Roman" w:hAnsi="Times New Roman"/>
        </w:rPr>
        <w:t xml:space="preserve">pre </w:t>
      </w:r>
      <w:r w:rsidR="00464775">
        <w:rPr>
          <w:rFonts w:ascii="Times New Roman" w:hAnsi="Times New Roman"/>
        </w:rPr>
        <w:t>trestný čin</w:t>
      </w:r>
      <w:r w:rsidRPr="00D55B04">
        <w:rPr>
          <w:rFonts w:ascii="Times New Roman" w:hAnsi="Times New Roman"/>
        </w:rPr>
        <w:t xml:space="preserve">, </w:t>
      </w:r>
      <w:r w:rsidRPr="00464775" w:rsidR="00464775">
        <w:rPr>
          <w:rFonts w:ascii="Times New Roman" w:hAnsi="Times New Roman"/>
        </w:rPr>
        <w:t>za ktorý možno v štáte pôvodu uložiť trest odňatia slobody s hornou hranicou trestnej sadzby najmenej tri roky a</w:t>
      </w:r>
      <w:r w:rsidR="00464775">
        <w:rPr>
          <w:rFonts w:ascii="Times New Roman" w:hAnsi="Times New Roman"/>
        </w:rPr>
        <w:t xml:space="preserve"> </w:t>
      </w:r>
      <w:r w:rsidRPr="00D55B04">
        <w:rPr>
          <w:rFonts w:ascii="Times New Roman" w:hAnsi="Times New Roman"/>
        </w:rPr>
        <w:t xml:space="preserve">ktorý je </w:t>
      </w:r>
      <w:r w:rsidRPr="003976A6">
        <w:rPr>
          <w:rFonts w:ascii="Times New Roman" w:hAnsi="Times New Roman"/>
        </w:rPr>
        <w:t>v</w:t>
      </w:r>
      <w:r>
        <w:rPr>
          <w:rFonts w:ascii="Times New Roman" w:hAnsi="Times New Roman"/>
        </w:rPr>
        <w:t> osvedčení o vydaní rozhodnutia (ďalej len „osvedčenie</w:t>
      </w:r>
      <w:r w:rsidRPr="006330E1">
        <w:rPr>
          <w:rFonts w:ascii="Times New Roman" w:hAnsi="Times New Roman"/>
        </w:rPr>
        <w:t>“)</w:t>
      </w:r>
      <w:r>
        <w:rPr>
          <w:rFonts w:ascii="Times New Roman" w:hAnsi="Times New Roman"/>
        </w:rPr>
        <w:t xml:space="preserve"> označený justičným </w:t>
      </w:r>
      <w:r w:rsidRPr="00D55B04">
        <w:rPr>
          <w:rFonts w:ascii="Times New Roman" w:hAnsi="Times New Roman"/>
        </w:rPr>
        <w:t xml:space="preserve">orgánom štátu pôvodu priradením k jednej alebo </w:t>
      </w:r>
      <w:r>
        <w:rPr>
          <w:rFonts w:ascii="Times New Roman" w:hAnsi="Times New Roman"/>
        </w:rPr>
        <w:t xml:space="preserve">k </w:t>
      </w:r>
      <w:r w:rsidRPr="00D55B04">
        <w:rPr>
          <w:rFonts w:ascii="Times New Roman" w:hAnsi="Times New Roman"/>
        </w:rPr>
        <w:t xml:space="preserve">viacerým kategóriám trestných činov uvedených v </w:t>
      </w:r>
      <w:r w:rsidRPr="00236779">
        <w:rPr>
          <w:rFonts w:ascii="Times New Roman" w:hAnsi="Times New Roman"/>
        </w:rPr>
        <w:t>odseku 3, súd</w:t>
      </w:r>
      <w:r w:rsidRPr="00D55B04">
        <w:rPr>
          <w:rFonts w:ascii="Times New Roman" w:hAnsi="Times New Roman"/>
        </w:rPr>
        <w:t xml:space="preserve"> neskúma, či ide o čin trestný podľa práv</w:t>
      </w:r>
      <w:r>
        <w:rPr>
          <w:rFonts w:ascii="Times New Roman" w:hAnsi="Times New Roman"/>
        </w:rPr>
        <w:t>neho poriadku Slovenskej republiky</w:t>
      </w:r>
      <w:r w:rsidRPr="00D55B04">
        <w:rPr>
          <w:rFonts w:ascii="Times New Roman" w:hAnsi="Times New Roman"/>
        </w:rPr>
        <w:t>.</w:t>
      </w:r>
    </w:p>
    <w:p w:rsidR="00545E33" w:rsidP="00545E33">
      <w:pPr>
        <w:bidi w:val="0"/>
        <w:jc w:val="both"/>
        <w:rPr>
          <w:rFonts w:ascii="Times New Roman" w:hAnsi="Times New Roman"/>
        </w:rPr>
      </w:pPr>
    </w:p>
    <w:p w:rsidR="00545E33" w:rsidRPr="00D55B04" w:rsidP="00545E33">
      <w:pPr>
        <w:bidi w:val="0"/>
        <w:ind w:firstLine="708"/>
        <w:jc w:val="both"/>
        <w:rPr>
          <w:rFonts w:ascii="Times New Roman" w:hAnsi="Times New Roman"/>
        </w:rPr>
      </w:pPr>
      <w:r w:rsidRPr="00D55B04">
        <w:rPr>
          <w:rFonts w:ascii="Times New Roman" w:hAnsi="Times New Roman"/>
        </w:rPr>
        <w:t xml:space="preserve">(3) Kategóriami trestných činov podľa </w:t>
      </w:r>
      <w:r w:rsidRPr="00236779">
        <w:rPr>
          <w:rFonts w:ascii="Times New Roman" w:hAnsi="Times New Roman"/>
        </w:rPr>
        <w:t>odseku 2 sa</w:t>
      </w:r>
      <w:r w:rsidRPr="00D55B04">
        <w:rPr>
          <w:rFonts w:ascii="Times New Roman" w:hAnsi="Times New Roman"/>
        </w:rPr>
        <w:t xml:space="preserve"> rozumejú </w:t>
      </w:r>
    </w:p>
    <w:p w:rsidR="00545E33" w:rsidRPr="005B03D9" w:rsidP="00D746F4">
      <w:pPr>
        <w:numPr>
          <w:numId w:val="21"/>
        </w:numPr>
        <w:bidi w:val="0"/>
        <w:jc w:val="both"/>
        <w:rPr>
          <w:rFonts w:ascii="Times New Roman" w:hAnsi="Times New Roman"/>
        </w:rPr>
      </w:pPr>
      <w:r w:rsidRPr="005B03D9">
        <w:rPr>
          <w:rFonts w:ascii="Times New Roman" w:hAnsi="Times New Roman"/>
        </w:rPr>
        <w:t>účasť na zločinnom spolčení,</w:t>
      </w:r>
    </w:p>
    <w:p w:rsidR="00545E33" w:rsidRPr="005B03D9" w:rsidP="00D746F4">
      <w:pPr>
        <w:numPr>
          <w:numId w:val="21"/>
        </w:numPr>
        <w:bidi w:val="0"/>
        <w:jc w:val="both"/>
        <w:rPr>
          <w:rFonts w:ascii="Times New Roman" w:hAnsi="Times New Roman"/>
        </w:rPr>
      </w:pPr>
      <w:r w:rsidRPr="005B03D9">
        <w:rPr>
          <w:rFonts w:ascii="Times New Roman" w:hAnsi="Times New Roman"/>
        </w:rPr>
        <w:t>terorizmus,</w:t>
      </w:r>
    </w:p>
    <w:p w:rsidR="00545E33" w:rsidRPr="005B03D9" w:rsidP="00D746F4">
      <w:pPr>
        <w:numPr>
          <w:numId w:val="21"/>
        </w:numPr>
        <w:bidi w:val="0"/>
        <w:jc w:val="both"/>
        <w:rPr>
          <w:rFonts w:ascii="Times New Roman" w:hAnsi="Times New Roman"/>
        </w:rPr>
      </w:pPr>
      <w:r w:rsidRPr="005B03D9">
        <w:rPr>
          <w:rFonts w:ascii="Times New Roman" w:hAnsi="Times New Roman"/>
        </w:rPr>
        <w:t>obchodovanie s ľuďmi,</w:t>
      </w:r>
    </w:p>
    <w:p w:rsidR="00545E33" w:rsidRPr="005B03D9" w:rsidP="00D746F4">
      <w:pPr>
        <w:numPr>
          <w:numId w:val="21"/>
        </w:numPr>
        <w:bidi w:val="0"/>
        <w:jc w:val="both"/>
        <w:rPr>
          <w:rFonts w:ascii="Times New Roman" w:hAnsi="Times New Roman"/>
        </w:rPr>
      </w:pPr>
      <w:r w:rsidRPr="005B03D9">
        <w:rPr>
          <w:rFonts w:ascii="Times New Roman" w:hAnsi="Times New Roman"/>
        </w:rPr>
        <w:t>sexuálne vykorisťovanie detí a detská pornografia,</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 omamnými a psychotropnými látkami,</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so zbraňami, strelivom a výbušninami,</w:t>
      </w:r>
    </w:p>
    <w:p w:rsidR="00545E33" w:rsidRPr="005B03D9" w:rsidP="00D746F4">
      <w:pPr>
        <w:numPr>
          <w:numId w:val="21"/>
        </w:numPr>
        <w:bidi w:val="0"/>
        <w:jc w:val="both"/>
        <w:rPr>
          <w:rFonts w:ascii="Times New Roman" w:hAnsi="Times New Roman"/>
        </w:rPr>
      </w:pPr>
      <w:r w:rsidRPr="005B03D9">
        <w:rPr>
          <w:rFonts w:ascii="Times New Roman" w:hAnsi="Times New Roman"/>
        </w:rPr>
        <w:t>korupcia,</w:t>
      </w:r>
    </w:p>
    <w:p w:rsidR="00545E33" w:rsidRPr="005B03D9" w:rsidP="00D746F4">
      <w:pPr>
        <w:numPr>
          <w:numId w:val="21"/>
        </w:numPr>
        <w:bidi w:val="0"/>
        <w:jc w:val="both"/>
        <w:rPr>
          <w:rFonts w:ascii="Times New Roman" w:hAnsi="Times New Roman"/>
        </w:rPr>
      </w:pPr>
      <w:r w:rsidRPr="005B03D9">
        <w:rPr>
          <w:rFonts w:ascii="Times New Roman" w:hAnsi="Times New Roman"/>
        </w:rPr>
        <w:t>podvod vrátane podvodu týkajúceho sa finančných záujmov Európskej únie podľa Dohovoru o ochrane finančných záujmov Európskych spoločenstiev z 26. júla 1995,</w:t>
      </w:r>
      <w:r>
        <w:rPr>
          <w:rFonts w:ascii="Times New Roman" w:hAnsi="Times New Roman"/>
          <w:rtl w:val="0"/>
        </w:rPr>
        <w:footnoteReference w:id="3"/>
      </w:r>
      <w:r w:rsidRPr="005B03D9" w:rsidR="00D17793">
        <w:rPr>
          <w:rFonts w:ascii="Times New Roman" w:hAnsi="Times New Roman"/>
        </w:rPr>
        <w:t>)</w:t>
      </w:r>
    </w:p>
    <w:p w:rsidR="00545E33" w:rsidRPr="005B03D9" w:rsidP="00D746F4">
      <w:pPr>
        <w:numPr>
          <w:numId w:val="21"/>
        </w:numPr>
        <w:bidi w:val="0"/>
        <w:jc w:val="both"/>
        <w:rPr>
          <w:rFonts w:ascii="Times New Roman" w:hAnsi="Times New Roman"/>
        </w:rPr>
      </w:pPr>
      <w:r w:rsidRPr="005B03D9">
        <w:rPr>
          <w:rFonts w:ascii="Times New Roman" w:hAnsi="Times New Roman"/>
        </w:rPr>
        <w:t>legalizácia príjmov z trestnej činnosti,</w:t>
      </w:r>
    </w:p>
    <w:p w:rsidR="00545E33" w:rsidRPr="005B03D9" w:rsidP="00D746F4">
      <w:pPr>
        <w:numPr>
          <w:numId w:val="21"/>
        </w:numPr>
        <w:bidi w:val="0"/>
        <w:jc w:val="both"/>
        <w:rPr>
          <w:rFonts w:ascii="Times New Roman" w:hAnsi="Times New Roman"/>
        </w:rPr>
      </w:pPr>
      <w:r w:rsidRPr="005B03D9">
        <w:rPr>
          <w:rFonts w:ascii="Times New Roman" w:hAnsi="Times New Roman"/>
        </w:rPr>
        <w:t>falšovanie a pozmeňovanie meny,</w:t>
      </w:r>
    </w:p>
    <w:p w:rsidR="00545E33" w:rsidRPr="005B03D9" w:rsidP="00D746F4">
      <w:pPr>
        <w:numPr>
          <w:numId w:val="21"/>
        </w:numPr>
        <w:bidi w:val="0"/>
        <w:jc w:val="both"/>
        <w:rPr>
          <w:rFonts w:ascii="Times New Roman" w:hAnsi="Times New Roman"/>
        </w:rPr>
      </w:pPr>
      <w:r w:rsidRPr="005B03D9">
        <w:rPr>
          <w:rFonts w:ascii="Times New Roman" w:hAnsi="Times New Roman"/>
        </w:rPr>
        <w:t>počítačová kriminalita,</w:t>
      </w:r>
    </w:p>
    <w:p w:rsidR="00545E33" w:rsidRPr="005B03D9" w:rsidP="00D746F4">
      <w:pPr>
        <w:numPr>
          <w:numId w:val="21"/>
        </w:numPr>
        <w:bidi w:val="0"/>
        <w:jc w:val="both"/>
        <w:rPr>
          <w:rFonts w:ascii="Times New Roman" w:hAnsi="Times New Roman"/>
        </w:rPr>
      </w:pPr>
      <w:r w:rsidRPr="005B03D9">
        <w:rPr>
          <w:rFonts w:ascii="Times New Roman" w:hAnsi="Times New Roman"/>
        </w:rPr>
        <w:t xml:space="preserve">trestné činy proti životnému prostrediu vrátane nedovoleného obchodovania </w:t>
      </w:r>
      <w:r w:rsidRPr="0013618F" w:rsidR="0013618F">
        <w:rPr>
          <w:rFonts w:ascii="Times New Roman" w:hAnsi="Times New Roman"/>
        </w:rPr>
        <w:t>s exemplármi druhov voľne žijúcich živočíchov a rastlín alebo jedincami chránených živočíchov a rastlín</w:t>
      </w:r>
      <w:r w:rsidRPr="005B03D9">
        <w:rPr>
          <w:rFonts w:ascii="Times New Roman" w:hAnsi="Times New Roman"/>
        </w:rPr>
        <w:t>,</w:t>
      </w:r>
    </w:p>
    <w:p w:rsidR="00545E33" w:rsidRPr="005B03D9" w:rsidP="00D746F4">
      <w:pPr>
        <w:numPr>
          <w:numId w:val="21"/>
        </w:numPr>
        <w:bidi w:val="0"/>
        <w:jc w:val="both"/>
        <w:rPr>
          <w:rFonts w:ascii="Times New Roman" w:hAnsi="Times New Roman"/>
        </w:rPr>
      </w:pPr>
      <w:r w:rsidRPr="005B03D9">
        <w:rPr>
          <w:rFonts w:ascii="Times New Roman" w:hAnsi="Times New Roman"/>
        </w:rPr>
        <w:t>uľahčenie neoprávneného prekročenia štátnej hranice a neoprávneného pobytu,</w:t>
      </w:r>
    </w:p>
    <w:p w:rsidR="00545E33" w:rsidRPr="005B03D9" w:rsidP="00D746F4">
      <w:pPr>
        <w:numPr>
          <w:numId w:val="21"/>
        </w:numPr>
        <w:bidi w:val="0"/>
        <w:jc w:val="both"/>
        <w:rPr>
          <w:rFonts w:ascii="Times New Roman" w:hAnsi="Times New Roman"/>
        </w:rPr>
      </w:pPr>
      <w:r w:rsidRPr="005B03D9">
        <w:rPr>
          <w:rFonts w:ascii="Times New Roman" w:hAnsi="Times New Roman"/>
        </w:rPr>
        <w:t>vražda, závažné ublíženie na zdraví,</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 ľudskými orgánmi a tkanivami,</w:t>
      </w:r>
    </w:p>
    <w:p w:rsidR="00545E33" w:rsidRPr="005B03D9" w:rsidP="00D746F4">
      <w:pPr>
        <w:numPr>
          <w:numId w:val="21"/>
        </w:numPr>
        <w:bidi w:val="0"/>
        <w:jc w:val="both"/>
        <w:rPr>
          <w:rFonts w:ascii="Times New Roman" w:hAnsi="Times New Roman"/>
        </w:rPr>
      </w:pPr>
      <w:r w:rsidRPr="005B03D9">
        <w:rPr>
          <w:rFonts w:ascii="Times New Roman" w:hAnsi="Times New Roman"/>
        </w:rPr>
        <w:t>únos, obmedzovanie osobnej slobody a branie rukojemníka,</w:t>
      </w:r>
    </w:p>
    <w:p w:rsidR="00545E33" w:rsidRPr="005B03D9" w:rsidP="00D746F4">
      <w:pPr>
        <w:numPr>
          <w:numId w:val="21"/>
        </w:numPr>
        <w:bidi w:val="0"/>
        <w:jc w:val="both"/>
        <w:rPr>
          <w:rFonts w:ascii="Times New Roman" w:hAnsi="Times New Roman"/>
        </w:rPr>
      </w:pPr>
      <w:r w:rsidRPr="005B03D9">
        <w:rPr>
          <w:rFonts w:ascii="Times New Roman" w:hAnsi="Times New Roman"/>
        </w:rPr>
        <w:t>rasizmus a xenofóbia,</w:t>
      </w:r>
    </w:p>
    <w:p w:rsidR="00545E33" w:rsidRPr="005B03D9" w:rsidP="00D746F4">
      <w:pPr>
        <w:numPr>
          <w:numId w:val="21"/>
        </w:numPr>
        <w:bidi w:val="0"/>
        <w:jc w:val="both"/>
        <w:rPr>
          <w:rFonts w:ascii="Times New Roman" w:hAnsi="Times New Roman"/>
        </w:rPr>
      </w:pPr>
      <w:r w:rsidRPr="005B03D9">
        <w:rPr>
          <w:rFonts w:ascii="Times New Roman" w:hAnsi="Times New Roman"/>
        </w:rPr>
        <w:t>organizovaná alebo ozbrojená lúpež,</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 kultúrnymi objektmi vrátane starožitností a umeleckých diel,</w:t>
      </w:r>
    </w:p>
    <w:p w:rsidR="00545E33" w:rsidRPr="005B03D9" w:rsidP="00D746F4">
      <w:pPr>
        <w:numPr>
          <w:numId w:val="21"/>
        </w:numPr>
        <w:bidi w:val="0"/>
        <w:jc w:val="both"/>
        <w:rPr>
          <w:rFonts w:ascii="Times New Roman" w:hAnsi="Times New Roman"/>
        </w:rPr>
      </w:pPr>
      <w:r w:rsidRPr="005B03D9">
        <w:rPr>
          <w:rFonts w:ascii="Times New Roman" w:hAnsi="Times New Roman"/>
        </w:rPr>
        <w:t>podvodné konanie,</w:t>
      </w:r>
    </w:p>
    <w:p w:rsidR="00545E33" w:rsidRPr="005B03D9" w:rsidP="00D746F4">
      <w:pPr>
        <w:numPr>
          <w:numId w:val="21"/>
        </w:numPr>
        <w:bidi w:val="0"/>
        <w:jc w:val="both"/>
        <w:rPr>
          <w:rFonts w:ascii="Times New Roman" w:hAnsi="Times New Roman"/>
        </w:rPr>
      </w:pPr>
      <w:r w:rsidRPr="005B03D9">
        <w:rPr>
          <w:rFonts w:ascii="Times New Roman" w:hAnsi="Times New Roman"/>
        </w:rPr>
        <w:t>vymáhanie peňazí alebo inej výhody a vydieranie,</w:t>
      </w:r>
    </w:p>
    <w:p w:rsidR="00545E33" w:rsidRPr="005B03D9" w:rsidP="00D746F4">
      <w:pPr>
        <w:numPr>
          <w:numId w:val="21"/>
        </w:numPr>
        <w:bidi w:val="0"/>
        <w:jc w:val="both"/>
        <w:rPr>
          <w:rFonts w:ascii="Times New Roman" w:hAnsi="Times New Roman"/>
        </w:rPr>
      </w:pPr>
      <w:r w:rsidRPr="005B03D9">
        <w:rPr>
          <w:rFonts w:ascii="Times New Roman" w:hAnsi="Times New Roman"/>
        </w:rPr>
        <w:t>falšovanie a pirátstvo výrobkov,</w:t>
      </w:r>
    </w:p>
    <w:p w:rsidR="00545E33" w:rsidRPr="005B03D9" w:rsidP="00D746F4">
      <w:pPr>
        <w:numPr>
          <w:numId w:val="21"/>
        </w:numPr>
        <w:bidi w:val="0"/>
        <w:jc w:val="both"/>
        <w:rPr>
          <w:rFonts w:ascii="Times New Roman" w:hAnsi="Times New Roman"/>
        </w:rPr>
      </w:pPr>
      <w:r w:rsidRPr="005B03D9">
        <w:rPr>
          <w:rFonts w:ascii="Times New Roman" w:hAnsi="Times New Roman"/>
        </w:rPr>
        <w:t>falšovanie a pozmeňovanie verejných listín a obchodovanie s takými listinami,</w:t>
      </w:r>
    </w:p>
    <w:p w:rsidR="00545E33" w:rsidRPr="005B03D9" w:rsidP="00D746F4">
      <w:pPr>
        <w:numPr>
          <w:numId w:val="21"/>
        </w:numPr>
        <w:bidi w:val="0"/>
        <w:jc w:val="both"/>
        <w:rPr>
          <w:rFonts w:ascii="Times New Roman" w:hAnsi="Times New Roman"/>
        </w:rPr>
      </w:pPr>
      <w:r w:rsidRPr="005B03D9">
        <w:rPr>
          <w:rFonts w:ascii="Times New Roman" w:hAnsi="Times New Roman"/>
        </w:rPr>
        <w:t>falšovanie a pozmeňovanie platobných prostriedkov,</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 hormonálnymi látkami a ďalšími prostriedkami na podporu rastu,</w:t>
      </w:r>
    </w:p>
    <w:p w:rsidR="00545E33" w:rsidRPr="005B03D9" w:rsidP="00D746F4">
      <w:pPr>
        <w:numPr>
          <w:numId w:val="21"/>
        </w:numPr>
        <w:bidi w:val="0"/>
        <w:jc w:val="both"/>
        <w:rPr>
          <w:rFonts w:ascii="Times New Roman" w:hAnsi="Times New Roman"/>
        </w:rPr>
      </w:pPr>
      <w:r w:rsidRPr="005B03D9">
        <w:rPr>
          <w:rFonts w:ascii="Times New Roman" w:hAnsi="Times New Roman"/>
        </w:rPr>
        <w:t>nedovolené obchodovanie s jadrovými alebo rádioaktívnymi materiálmi,</w:t>
      </w:r>
    </w:p>
    <w:p w:rsidR="00545E33" w:rsidRPr="005B03D9" w:rsidP="00D746F4">
      <w:pPr>
        <w:numPr>
          <w:numId w:val="21"/>
        </w:numPr>
        <w:bidi w:val="0"/>
        <w:jc w:val="both"/>
        <w:rPr>
          <w:rFonts w:ascii="Times New Roman" w:hAnsi="Times New Roman"/>
        </w:rPr>
      </w:pPr>
      <w:r w:rsidRPr="005B03D9">
        <w:rPr>
          <w:rFonts w:ascii="Times New Roman" w:hAnsi="Times New Roman"/>
        </w:rPr>
        <w:t>obchodovanie s odcudzenými vozidlami,</w:t>
      </w:r>
    </w:p>
    <w:p w:rsidR="00545E33" w:rsidRPr="005B03D9" w:rsidP="005B03D9">
      <w:pPr>
        <w:bidi w:val="0"/>
        <w:ind w:firstLine="360"/>
        <w:jc w:val="both"/>
        <w:rPr>
          <w:rFonts w:ascii="Times New Roman" w:hAnsi="Times New Roman"/>
        </w:rPr>
      </w:pPr>
      <w:r w:rsidRPr="005B03D9">
        <w:rPr>
          <w:rFonts w:ascii="Times New Roman" w:hAnsi="Times New Roman"/>
        </w:rPr>
        <w:t>ab) znásilnenie,</w:t>
      </w:r>
    </w:p>
    <w:p w:rsidR="00545E33" w:rsidRPr="005B03D9" w:rsidP="005B03D9">
      <w:pPr>
        <w:bidi w:val="0"/>
        <w:ind w:firstLine="360"/>
        <w:jc w:val="both"/>
        <w:rPr>
          <w:rFonts w:ascii="Times New Roman" w:hAnsi="Times New Roman"/>
        </w:rPr>
      </w:pPr>
      <w:r w:rsidRPr="005B03D9">
        <w:rPr>
          <w:rFonts w:ascii="Times New Roman" w:hAnsi="Times New Roman"/>
        </w:rPr>
        <w:t>ac) podpaľačstvo,</w:t>
      </w:r>
    </w:p>
    <w:p w:rsidR="00545E33" w:rsidRPr="005B03D9" w:rsidP="005B03D9">
      <w:pPr>
        <w:bidi w:val="0"/>
        <w:ind w:firstLine="360"/>
        <w:jc w:val="both"/>
        <w:rPr>
          <w:rFonts w:ascii="Times New Roman" w:hAnsi="Times New Roman"/>
        </w:rPr>
      </w:pPr>
      <w:r w:rsidRPr="005B03D9">
        <w:rPr>
          <w:rFonts w:ascii="Times New Roman" w:hAnsi="Times New Roman"/>
        </w:rPr>
        <w:t>ad) trestné činy podliehajúce právomoci Medzinárodného trestného súdu</w:t>
      </w:r>
      <w:r w:rsidR="005334EF">
        <w:rPr>
          <w:rFonts w:ascii="Times New Roman" w:hAnsi="Times New Roman"/>
        </w:rPr>
        <w:t>,</w:t>
      </w:r>
    </w:p>
    <w:p w:rsidR="00545E33" w:rsidRPr="005B03D9" w:rsidP="005B03D9">
      <w:pPr>
        <w:bidi w:val="0"/>
        <w:ind w:firstLine="360"/>
        <w:jc w:val="both"/>
        <w:rPr>
          <w:rFonts w:ascii="Times New Roman" w:hAnsi="Times New Roman"/>
        </w:rPr>
      </w:pPr>
      <w:r w:rsidRPr="005B03D9">
        <w:rPr>
          <w:rFonts w:ascii="Times New Roman" w:hAnsi="Times New Roman"/>
        </w:rPr>
        <w:t>ae) nezákonné ovládnutie lietadla alebo plavidla,</w:t>
      </w:r>
    </w:p>
    <w:p w:rsidR="00545E33" w:rsidRPr="005B03D9" w:rsidP="005B03D9">
      <w:pPr>
        <w:bidi w:val="0"/>
        <w:ind w:firstLine="360"/>
        <w:jc w:val="both"/>
        <w:rPr>
          <w:rFonts w:ascii="Times New Roman" w:hAnsi="Times New Roman"/>
        </w:rPr>
      </w:pPr>
      <w:r w:rsidRPr="005B03D9">
        <w:rPr>
          <w:rFonts w:ascii="Times New Roman" w:hAnsi="Times New Roman"/>
        </w:rPr>
        <w:t xml:space="preserve">af) </w:t>
      </w:r>
      <w:r w:rsidRPr="005B03D9" w:rsidR="00D61FF3">
        <w:rPr>
          <w:rFonts w:ascii="Times New Roman" w:hAnsi="Times New Roman"/>
        </w:rPr>
        <w:t>sabotáž</w:t>
      </w:r>
      <w:r w:rsidRPr="005B03D9">
        <w:rPr>
          <w:rFonts w:ascii="Times New Roman" w:hAnsi="Times New Roman"/>
        </w:rPr>
        <w:t>.</w:t>
      </w:r>
    </w:p>
    <w:p w:rsidR="00545E33" w:rsidP="00545E33">
      <w:pPr>
        <w:bidi w:val="0"/>
        <w:ind w:left="720"/>
        <w:jc w:val="both"/>
        <w:rPr>
          <w:rFonts w:ascii="Times New Roman" w:hAnsi="Times New Roman"/>
        </w:rPr>
      </w:pPr>
    </w:p>
    <w:p w:rsidR="00545E33" w:rsidP="00545E33">
      <w:pPr>
        <w:bidi w:val="0"/>
        <w:ind w:firstLine="709"/>
        <w:jc w:val="both"/>
        <w:rPr>
          <w:rFonts w:ascii="Times New Roman" w:hAnsi="Times New Roman"/>
        </w:rPr>
      </w:pPr>
      <w:r w:rsidR="003E5CCF">
        <w:rPr>
          <w:rFonts w:ascii="Times New Roman" w:hAnsi="Times New Roman"/>
        </w:rPr>
        <w:t>(</w:t>
      </w:r>
      <w:r w:rsidR="00914192">
        <w:rPr>
          <w:rFonts w:ascii="Times New Roman" w:hAnsi="Times New Roman"/>
        </w:rPr>
        <w:t>4</w:t>
      </w:r>
      <w:r>
        <w:rPr>
          <w:rFonts w:ascii="Times New Roman" w:hAnsi="Times New Roman"/>
        </w:rPr>
        <w:t xml:space="preserve">) </w:t>
      </w:r>
      <w:r w:rsidRPr="00D55B04">
        <w:rPr>
          <w:rFonts w:ascii="Times New Roman" w:hAnsi="Times New Roman"/>
        </w:rPr>
        <w:t>Pre priradenie trestného činu</w:t>
      </w:r>
      <w:r>
        <w:rPr>
          <w:rFonts w:ascii="Times New Roman" w:hAnsi="Times New Roman"/>
        </w:rPr>
        <w:t xml:space="preserve"> </w:t>
      </w:r>
      <w:r w:rsidRPr="00D55B04">
        <w:rPr>
          <w:rFonts w:ascii="Times New Roman" w:hAnsi="Times New Roman"/>
        </w:rPr>
        <w:t>k niektorej z kategórií trestných činov uvedených v odseku 3, sa nevyžaduje, aby sa pomenovanie alebo znaky trestného činu podľa právneho poriadku štátu pôvodu a</w:t>
      </w:r>
      <w:r>
        <w:rPr>
          <w:rFonts w:ascii="Times New Roman" w:hAnsi="Times New Roman"/>
        </w:rPr>
        <w:t> Slovenskej republiky</w:t>
      </w:r>
      <w:r w:rsidRPr="00D55B04">
        <w:rPr>
          <w:rFonts w:ascii="Times New Roman" w:hAnsi="Times New Roman"/>
        </w:rPr>
        <w:t xml:space="preserve"> zhodovali.</w:t>
      </w:r>
    </w:p>
    <w:p w:rsidR="00545E33" w:rsidP="00545E33">
      <w:pPr>
        <w:bidi w:val="0"/>
        <w:ind w:left="360" w:firstLine="709"/>
        <w:jc w:val="both"/>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7D0E7A">
        <w:rPr>
          <w:rFonts w:ascii="Times New Roman" w:hAnsi="Times New Roman"/>
        </w:rPr>
        <w:t>5</w:t>
      </w:r>
    </w:p>
    <w:p w:rsidR="00545E33" w:rsidP="00545E33">
      <w:pPr>
        <w:bidi w:val="0"/>
        <w:jc w:val="both"/>
        <w:rPr>
          <w:rFonts w:ascii="Times New Roman" w:hAnsi="Times New Roman"/>
        </w:rPr>
      </w:pPr>
    </w:p>
    <w:p w:rsidR="00545E33" w:rsidRPr="00CF3D8C" w:rsidP="00545E33">
      <w:pPr>
        <w:bidi w:val="0"/>
        <w:ind w:firstLine="708"/>
        <w:jc w:val="both"/>
        <w:rPr>
          <w:rFonts w:ascii="Times New Roman" w:hAnsi="Times New Roman"/>
        </w:rPr>
      </w:pPr>
      <w:r>
        <w:rPr>
          <w:rFonts w:ascii="Times New Roman" w:hAnsi="Times New Roman"/>
        </w:rPr>
        <w:t>Súd p</w:t>
      </w:r>
      <w:r w:rsidRPr="00CF3D8C">
        <w:rPr>
          <w:rFonts w:ascii="Times New Roman" w:hAnsi="Times New Roman"/>
        </w:rPr>
        <w:t xml:space="preserve">ri overovaní skutočností </w:t>
      </w:r>
      <w:r w:rsidRPr="00236779">
        <w:rPr>
          <w:rFonts w:ascii="Times New Roman" w:hAnsi="Times New Roman"/>
        </w:rPr>
        <w:t xml:space="preserve">podľa § </w:t>
      </w:r>
      <w:r w:rsidRPr="00236779" w:rsidR="00EA631F">
        <w:rPr>
          <w:rFonts w:ascii="Times New Roman" w:hAnsi="Times New Roman"/>
        </w:rPr>
        <w:t>4</w:t>
      </w:r>
      <w:r w:rsidRPr="00236779">
        <w:rPr>
          <w:rFonts w:ascii="Times New Roman" w:hAnsi="Times New Roman"/>
        </w:rPr>
        <w:t xml:space="preserve"> vychádza</w:t>
      </w:r>
      <w:r w:rsidRPr="00CF3D8C">
        <w:rPr>
          <w:rFonts w:ascii="Times New Roman" w:hAnsi="Times New Roman"/>
        </w:rPr>
        <w:t xml:space="preserve"> z údajov uvedených v</w:t>
      </w:r>
      <w:r>
        <w:rPr>
          <w:rFonts w:ascii="Times New Roman" w:hAnsi="Times New Roman"/>
        </w:rPr>
        <w:t> </w:t>
      </w:r>
      <w:r w:rsidRPr="00CF3D8C">
        <w:rPr>
          <w:rFonts w:ascii="Times New Roman" w:hAnsi="Times New Roman"/>
        </w:rPr>
        <w:t>osvedčení</w:t>
      </w:r>
      <w:r>
        <w:rPr>
          <w:rFonts w:ascii="Times New Roman" w:hAnsi="Times New Roman"/>
        </w:rPr>
        <w:t xml:space="preserve"> a ak je to potrebné aj </w:t>
      </w:r>
      <w:r w:rsidRPr="00CF3D8C">
        <w:rPr>
          <w:rFonts w:ascii="Times New Roman" w:hAnsi="Times New Roman"/>
        </w:rPr>
        <w:t xml:space="preserve">z dodatočných informácií poskytnutých </w:t>
      </w:r>
      <w:r>
        <w:rPr>
          <w:rFonts w:ascii="Times New Roman" w:hAnsi="Times New Roman"/>
        </w:rPr>
        <w:t xml:space="preserve">justičným orgánom </w:t>
      </w:r>
      <w:r w:rsidRPr="00CF3D8C">
        <w:rPr>
          <w:rFonts w:ascii="Times New Roman" w:hAnsi="Times New Roman"/>
        </w:rPr>
        <w:t>štát</w:t>
      </w:r>
      <w:r>
        <w:rPr>
          <w:rFonts w:ascii="Times New Roman" w:hAnsi="Times New Roman"/>
        </w:rPr>
        <w:t>u</w:t>
      </w:r>
      <w:r w:rsidRPr="00CF3D8C">
        <w:rPr>
          <w:rFonts w:ascii="Times New Roman" w:hAnsi="Times New Roman"/>
        </w:rPr>
        <w:t xml:space="preserve"> pôvodu na základe žiadosti</w:t>
      </w:r>
      <w:r>
        <w:rPr>
          <w:rFonts w:ascii="Times New Roman" w:hAnsi="Times New Roman"/>
        </w:rPr>
        <w:t xml:space="preserve"> súdu, alebo na základe </w:t>
      </w:r>
      <w:r w:rsidRPr="00CF3D8C">
        <w:rPr>
          <w:rFonts w:ascii="Times New Roman" w:hAnsi="Times New Roman"/>
        </w:rPr>
        <w:t xml:space="preserve">vlastného </w:t>
      </w:r>
      <w:r>
        <w:rPr>
          <w:rFonts w:ascii="Times New Roman" w:hAnsi="Times New Roman"/>
        </w:rPr>
        <w:t>zistenia</w:t>
      </w:r>
      <w:r w:rsidRPr="00CF3D8C">
        <w:rPr>
          <w:rFonts w:ascii="Times New Roman" w:hAnsi="Times New Roman"/>
        </w:rPr>
        <w:t xml:space="preserve">. </w:t>
      </w:r>
    </w:p>
    <w:p w:rsidR="00006BBB" w:rsidP="00545E33">
      <w:pPr>
        <w:bidi w:val="0"/>
        <w:jc w:val="center"/>
        <w:rPr>
          <w:rFonts w:ascii="Times New Roman" w:hAnsi="Times New Roman"/>
          <w:b/>
          <w:caps/>
          <w:spacing w:val="30"/>
        </w:rPr>
      </w:pPr>
    </w:p>
    <w:p w:rsidR="00293F68" w:rsidP="00545E33">
      <w:pPr>
        <w:bidi w:val="0"/>
        <w:jc w:val="center"/>
        <w:rPr>
          <w:rFonts w:ascii="Times New Roman" w:hAnsi="Times New Roman"/>
          <w:b/>
          <w:caps/>
          <w:spacing w:val="30"/>
        </w:rPr>
      </w:pPr>
    </w:p>
    <w:p w:rsidR="0014090A" w:rsidRPr="00603BEA" w:rsidP="0014090A">
      <w:pPr>
        <w:bidi w:val="0"/>
        <w:jc w:val="center"/>
        <w:rPr>
          <w:rFonts w:ascii="Times New Roman" w:hAnsi="Times New Roman"/>
          <w:b/>
          <w:caps/>
          <w:spacing w:val="30"/>
        </w:rPr>
      </w:pPr>
      <w:r w:rsidRPr="00603BEA">
        <w:rPr>
          <w:rFonts w:ascii="Times New Roman" w:hAnsi="Times New Roman"/>
          <w:b/>
          <w:caps/>
          <w:spacing w:val="30"/>
        </w:rPr>
        <w:t>Druhá časť</w:t>
      </w:r>
    </w:p>
    <w:p w:rsidR="0014090A" w:rsidRPr="00603BEA" w:rsidP="0014090A">
      <w:pPr>
        <w:bidi w:val="0"/>
        <w:jc w:val="center"/>
        <w:rPr>
          <w:rFonts w:ascii="Times New Roman" w:hAnsi="Times New Roman"/>
          <w:b/>
          <w:caps/>
        </w:rPr>
      </w:pPr>
      <w:r w:rsidRPr="00603BEA">
        <w:rPr>
          <w:rFonts w:ascii="Times New Roman" w:hAnsi="Times New Roman"/>
          <w:b/>
          <w:caps/>
        </w:rPr>
        <w:t xml:space="preserve">Postup slovenských orgánov ako </w:t>
      </w:r>
      <w:r w:rsidR="009E4B3E">
        <w:rPr>
          <w:rFonts w:ascii="Times New Roman" w:hAnsi="Times New Roman"/>
          <w:b/>
          <w:caps/>
        </w:rPr>
        <w:t xml:space="preserve">justičných </w:t>
      </w:r>
      <w:r w:rsidRPr="00603BEA">
        <w:rPr>
          <w:rFonts w:ascii="Times New Roman" w:hAnsi="Times New Roman"/>
          <w:b/>
          <w:caps/>
        </w:rPr>
        <w:t>orgánov štátu pôvodu</w:t>
      </w:r>
    </w:p>
    <w:p w:rsidR="0014090A" w:rsidP="0014090A">
      <w:pPr>
        <w:bidi w:val="0"/>
        <w:jc w:val="both"/>
        <w:rPr>
          <w:rFonts w:ascii="Times New Roman" w:hAnsi="Times New Roman"/>
        </w:rPr>
      </w:pPr>
    </w:p>
    <w:p w:rsidR="0014090A" w:rsidP="0014090A">
      <w:pPr>
        <w:bidi w:val="0"/>
        <w:jc w:val="center"/>
        <w:rPr>
          <w:rFonts w:ascii="Times New Roman" w:hAnsi="Times New Roman"/>
        </w:rPr>
      </w:pPr>
      <w:r>
        <w:rPr>
          <w:rFonts w:ascii="Times New Roman" w:hAnsi="Times New Roman"/>
        </w:rPr>
        <w:t>§ 6</w:t>
      </w:r>
    </w:p>
    <w:p w:rsidR="0014090A" w:rsidP="0014090A">
      <w:pPr>
        <w:bidi w:val="0"/>
        <w:jc w:val="center"/>
        <w:rPr>
          <w:rFonts w:ascii="Times New Roman" w:hAnsi="Times New Roman"/>
        </w:rPr>
      </w:pPr>
      <w:r>
        <w:rPr>
          <w:rFonts w:ascii="Times New Roman" w:hAnsi="Times New Roman"/>
        </w:rPr>
        <w:t xml:space="preserve">Podmienky pre odovzdanie </w:t>
      </w:r>
      <w:r w:rsidR="002E2F7E">
        <w:rPr>
          <w:rFonts w:ascii="Times New Roman" w:hAnsi="Times New Roman"/>
        </w:rPr>
        <w:t xml:space="preserve">výkonu </w:t>
      </w:r>
      <w:r>
        <w:rPr>
          <w:rFonts w:ascii="Times New Roman" w:hAnsi="Times New Roman"/>
        </w:rPr>
        <w:t xml:space="preserve">rozhodnutia </w:t>
      </w:r>
    </w:p>
    <w:p w:rsidR="0014090A" w:rsidP="0014090A">
      <w:pPr>
        <w:bidi w:val="0"/>
        <w:jc w:val="both"/>
        <w:rPr>
          <w:rFonts w:ascii="Times New Roman" w:hAnsi="Times New Roman"/>
        </w:rPr>
      </w:pPr>
    </w:p>
    <w:p w:rsidR="0014090A" w:rsidP="00316FC2">
      <w:pPr>
        <w:bidi w:val="0"/>
        <w:ind w:firstLine="708"/>
        <w:jc w:val="both"/>
        <w:rPr>
          <w:rFonts w:ascii="Times New Roman" w:hAnsi="Times New Roman"/>
        </w:rPr>
      </w:pPr>
      <w:r>
        <w:rPr>
          <w:rFonts w:ascii="Times New Roman" w:hAnsi="Times New Roman"/>
        </w:rPr>
        <w:t xml:space="preserve">(1) </w:t>
      </w:r>
      <w:r w:rsidR="006D4895">
        <w:rPr>
          <w:rFonts w:ascii="Times New Roman" w:hAnsi="Times New Roman"/>
        </w:rPr>
        <w:t xml:space="preserve">Súd môže odovzdať do iného členského štátu </w:t>
      </w:r>
      <w:r>
        <w:rPr>
          <w:rFonts w:ascii="Times New Roman" w:hAnsi="Times New Roman"/>
        </w:rPr>
        <w:t>výkon rozhodnutia, ktorým bolo rozhodnuté o</w:t>
      </w:r>
      <w:r w:rsidR="00A06FEF">
        <w:rPr>
          <w:rFonts w:ascii="Times New Roman" w:hAnsi="Times New Roman"/>
        </w:rPr>
        <w:t> </w:t>
      </w:r>
      <w:r>
        <w:rPr>
          <w:rFonts w:ascii="Times New Roman" w:hAnsi="Times New Roman"/>
        </w:rPr>
        <w:t>uložení</w:t>
      </w:r>
      <w:r w:rsidR="00A06FEF">
        <w:rPr>
          <w:rFonts w:ascii="Times New Roman" w:hAnsi="Times New Roman"/>
        </w:rPr>
        <w:t xml:space="preserve"> trestnej sankcie spojenej s odňatím slobody</w:t>
      </w:r>
      <w:r w:rsidRPr="000A5A49">
        <w:rPr>
          <w:rFonts w:ascii="Times New Roman" w:hAnsi="Times New Roman"/>
        </w:rPr>
        <w:t xml:space="preserve">, ak sa odsúdený nachádza na území Slovenskej republiky alebo tohto členského štátu, </w:t>
      </w:r>
      <w:r w:rsidR="002E2F7E">
        <w:rPr>
          <w:rFonts w:ascii="Times New Roman" w:hAnsi="Times New Roman"/>
        </w:rPr>
        <w:t>a</w:t>
      </w:r>
    </w:p>
    <w:p w:rsidR="0014090A" w:rsidRPr="000A5A49" w:rsidP="007309B2">
      <w:pPr>
        <w:numPr>
          <w:numId w:val="30"/>
        </w:numPr>
        <w:tabs>
          <w:tab w:val="left" w:pos="851"/>
        </w:tabs>
        <w:bidi w:val="0"/>
        <w:ind w:left="851" w:hanging="425"/>
        <w:jc w:val="both"/>
        <w:rPr>
          <w:rFonts w:ascii="Times New Roman" w:hAnsi="Times New Roman"/>
        </w:rPr>
      </w:pPr>
      <w:r>
        <w:rPr>
          <w:rFonts w:ascii="Times New Roman" w:hAnsi="Times New Roman"/>
        </w:rPr>
        <w:t xml:space="preserve">odsúdený je </w:t>
      </w:r>
      <w:r w:rsidRPr="000A5A49">
        <w:rPr>
          <w:rFonts w:ascii="Times New Roman" w:hAnsi="Times New Roman"/>
        </w:rPr>
        <w:t xml:space="preserve">štátnym občanom </w:t>
      </w:r>
      <w:r>
        <w:rPr>
          <w:rFonts w:ascii="Times New Roman" w:hAnsi="Times New Roman"/>
        </w:rPr>
        <w:t xml:space="preserve">tohto členského štátu a </w:t>
      </w:r>
      <w:r w:rsidRPr="000A5A49">
        <w:rPr>
          <w:rFonts w:ascii="Times New Roman" w:hAnsi="Times New Roman"/>
        </w:rPr>
        <w:t xml:space="preserve">má </w:t>
      </w:r>
      <w:r>
        <w:rPr>
          <w:rFonts w:ascii="Times New Roman" w:hAnsi="Times New Roman"/>
        </w:rPr>
        <w:t xml:space="preserve">v ňom </w:t>
      </w:r>
      <w:r w:rsidRPr="000A5A49">
        <w:rPr>
          <w:rFonts w:ascii="Times New Roman" w:hAnsi="Times New Roman"/>
        </w:rPr>
        <w:t>obvyklý pobyt</w:t>
      </w:r>
      <w:r w:rsidR="00140CBA">
        <w:rPr>
          <w:rFonts w:ascii="Times New Roman" w:hAnsi="Times New Roman"/>
        </w:rPr>
        <w:t xml:space="preserve"> alebo má na jeho území preukázateľné </w:t>
      </w:r>
      <w:r w:rsidRPr="00666D63" w:rsidR="00140CBA">
        <w:rPr>
          <w:rFonts w:ascii="Times New Roman" w:hAnsi="Times New Roman"/>
        </w:rPr>
        <w:t>rodinné, sociálne alebo pracovné väzby</w:t>
      </w:r>
      <w:r w:rsidRPr="000A5A49">
        <w:rPr>
          <w:rFonts w:ascii="Times New Roman" w:hAnsi="Times New Roman"/>
        </w:rPr>
        <w:t>,</w:t>
      </w:r>
      <w:r w:rsidR="00140CBA">
        <w:rPr>
          <w:rFonts w:ascii="Times New Roman" w:hAnsi="Times New Roman"/>
        </w:rPr>
        <w:t xml:space="preserve"> ktoré môžu prispieť k uľahčeniu jeho nápravy počas výkonu trestnej sankcie</w:t>
      </w:r>
      <w:r w:rsidR="00884F39">
        <w:rPr>
          <w:rFonts w:ascii="Times New Roman" w:hAnsi="Times New Roman"/>
        </w:rPr>
        <w:t xml:space="preserve"> spojenej s odňatím slobody</w:t>
      </w:r>
      <w:r w:rsidR="00140CBA">
        <w:rPr>
          <w:rFonts w:ascii="Times New Roman" w:hAnsi="Times New Roman"/>
        </w:rPr>
        <w:t xml:space="preserve">, </w:t>
      </w:r>
    </w:p>
    <w:p w:rsidR="0014090A" w:rsidP="007309B2">
      <w:pPr>
        <w:numPr>
          <w:numId w:val="30"/>
        </w:numPr>
        <w:tabs>
          <w:tab w:val="left" w:pos="360"/>
          <w:tab w:val="left" w:pos="851"/>
        </w:tabs>
        <w:bidi w:val="0"/>
        <w:ind w:left="851" w:hanging="425"/>
        <w:jc w:val="both"/>
        <w:rPr>
          <w:rFonts w:ascii="Times New Roman" w:hAnsi="Times New Roman"/>
        </w:rPr>
      </w:pPr>
      <w:r>
        <w:rPr>
          <w:rFonts w:ascii="Times New Roman" w:hAnsi="Times New Roman"/>
        </w:rPr>
        <w:t xml:space="preserve">odsúdený </w:t>
      </w:r>
      <w:r w:rsidRPr="000A5A49">
        <w:rPr>
          <w:rFonts w:ascii="Times New Roman" w:hAnsi="Times New Roman"/>
        </w:rPr>
        <w:t xml:space="preserve">je štátnym </w:t>
      </w:r>
      <w:r>
        <w:rPr>
          <w:rFonts w:ascii="Times New Roman" w:hAnsi="Times New Roman"/>
        </w:rPr>
        <w:t>občanom tohto členského štátu</w:t>
      </w:r>
      <w:r w:rsidRPr="000A5A49">
        <w:rPr>
          <w:rFonts w:ascii="Times New Roman" w:hAnsi="Times New Roman"/>
        </w:rPr>
        <w:t xml:space="preserve">, nemá </w:t>
      </w:r>
      <w:r>
        <w:rPr>
          <w:rFonts w:ascii="Times New Roman" w:hAnsi="Times New Roman"/>
        </w:rPr>
        <w:t>v ňom o</w:t>
      </w:r>
      <w:r w:rsidRPr="000A5A49">
        <w:rPr>
          <w:rFonts w:ascii="Times New Roman" w:hAnsi="Times New Roman"/>
        </w:rPr>
        <w:t xml:space="preserve">bvyklý pobyt, </w:t>
      </w:r>
      <w:r>
        <w:rPr>
          <w:rFonts w:ascii="Times New Roman" w:hAnsi="Times New Roman"/>
        </w:rPr>
        <w:t xml:space="preserve">ale </w:t>
      </w:r>
      <w:r w:rsidRPr="000A5A49">
        <w:rPr>
          <w:rFonts w:ascii="Times New Roman" w:hAnsi="Times New Roman"/>
        </w:rPr>
        <w:t xml:space="preserve">po prepustení z výkonu </w:t>
      </w:r>
      <w:r w:rsidR="003221F9">
        <w:rPr>
          <w:rFonts w:ascii="Times New Roman" w:hAnsi="Times New Roman"/>
        </w:rPr>
        <w:t>tres</w:t>
      </w:r>
      <w:r w:rsidR="002E2F7E">
        <w:rPr>
          <w:rFonts w:ascii="Times New Roman" w:hAnsi="Times New Roman"/>
        </w:rPr>
        <w:t>tnej sankcie spojenej s odňatím slobody</w:t>
      </w:r>
      <w:r w:rsidRPr="000A5A49">
        <w:rPr>
          <w:rFonts w:ascii="Times New Roman" w:hAnsi="Times New Roman"/>
        </w:rPr>
        <w:t xml:space="preserve"> uložen</w:t>
      </w:r>
      <w:r w:rsidR="003221F9">
        <w:rPr>
          <w:rFonts w:ascii="Times New Roman" w:hAnsi="Times New Roman"/>
        </w:rPr>
        <w:t>ej</w:t>
      </w:r>
      <w:r w:rsidRPr="000A5A49">
        <w:rPr>
          <w:rFonts w:ascii="Times New Roman" w:hAnsi="Times New Roman"/>
        </w:rPr>
        <w:t xml:space="preserve"> v rozhodnutí </w:t>
      </w:r>
      <w:r w:rsidR="002E2F7E">
        <w:rPr>
          <w:rFonts w:ascii="Times New Roman" w:hAnsi="Times New Roman"/>
        </w:rPr>
        <w:t xml:space="preserve">má byť </w:t>
      </w:r>
      <w:r w:rsidRPr="000A5A49">
        <w:rPr>
          <w:rFonts w:ascii="Times New Roman" w:hAnsi="Times New Roman"/>
        </w:rPr>
        <w:t xml:space="preserve">vyhostený na základe právoplatného rozhodnutia vydaného v súdnom </w:t>
      </w:r>
      <w:r w:rsidR="0088195E">
        <w:rPr>
          <w:rFonts w:ascii="Times New Roman" w:hAnsi="Times New Roman"/>
        </w:rPr>
        <w:t xml:space="preserve">konaní </w:t>
      </w:r>
      <w:r w:rsidRPr="000A5A49">
        <w:rPr>
          <w:rFonts w:ascii="Times New Roman" w:hAnsi="Times New Roman"/>
        </w:rPr>
        <w:t>alebo správnom</w:t>
      </w:r>
      <w:r>
        <w:rPr>
          <w:rFonts w:ascii="Times New Roman" w:hAnsi="Times New Roman"/>
        </w:rPr>
        <w:t xml:space="preserve"> konaní do tohto členského štátu, alebo</w:t>
      </w:r>
    </w:p>
    <w:p w:rsidR="0014090A" w:rsidP="007309B2">
      <w:pPr>
        <w:numPr>
          <w:numId w:val="30"/>
        </w:numPr>
        <w:tabs>
          <w:tab w:val="left" w:pos="360"/>
          <w:tab w:val="left" w:pos="851"/>
        </w:tabs>
        <w:bidi w:val="0"/>
        <w:ind w:left="851" w:hanging="425"/>
        <w:jc w:val="both"/>
        <w:rPr>
          <w:rFonts w:ascii="Times New Roman" w:hAnsi="Times New Roman"/>
        </w:rPr>
      </w:pPr>
      <w:r w:rsidR="006D4895">
        <w:rPr>
          <w:rFonts w:ascii="Times New Roman" w:hAnsi="Times New Roman"/>
        </w:rPr>
        <w:t>príslušný orgán tohto členského štátu s prevzatím výkonu rozhodnutia súhlasí, ak nejde o prípady uvedené v písmene a) alebo písmene b).</w:t>
      </w:r>
      <w:r>
        <w:rPr>
          <w:rFonts w:ascii="Times New Roman" w:hAnsi="Times New Roman"/>
        </w:rPr>
        <w:t xml:space="preserve">  </w:t>
      </w:r>
    </w:p>
    <w:p w:rsidR="0014090A" w:rsidP="0014090A">
      <w:pPr>
        <w:bidi w:val="0"/>
        <w:jc w:val="both"/>
        <w:rPr>
          <w:rFonts w:ascii="Times New Roman" w:hAnsi="Times New Roman"/>
        </w:rPr>
      </w:pPr>
      <w:r>
        <w:rPr>
          <w:rFonts w:ascii="Times New Roman" w:hAnsi="Times New Roman"/>
        </w:rPr>
        <w:t xml:space="preserve"> </w:t>
      </w:r>
    </w:p>
    <w:p w:rsidR="0014090A" w:rsidP="0014090A">
      <w:pPr>
        <w:bidi w:val="0"/>
        <w:ind w:firstLine="708"/>
        <w:jc w:val="both"/>
        <w:rPr>
          <w:rFonts w:ascii="Times New Roman" w:hAnsi="Times New Roman"/>
        </w:rPr>
      </w:pPr>
      <w:r>
        <w:rPr>
          <w:rFonts w:ascii="Times New Roman" w:hAnsi="Times New Roman"/>
        </w:rPr>
        <w:t>(</w:t>
      </w:r>
      <w:r w:rsidR="00316FC2">
        <w:rPr>
          <w:rFonts w:ascii="Times New Roman" w:hAnsi="Times New Roman"/>
        </w:rPr>
        <w:t>2</w:t>
      </w:r>
      <w:r>
        <w:rPr>
          <w:rFonts w:ascii="Times New Roman" w:hAnsi="Times New Roman"/>
        </w:rPr>
        <w:t xml:space="preserve">) Súd, ktorý vydal rozhodnutie podľa odseku 1, môže odovzdať výkon rozhodnutia do členského štátu z dôvodu vhodnosti a účelnosti takéhoto postupu pokiaľ ide o zaistenie úspešného začlenenia odsúdeného do spoločnosti alebo o zaistenie úspešnosti jeho liečby. Súd môže odovzdať výkon rozhodnutia do členského štátu aj na základe návrhu odsúdeného alebo príslušného orgánu vykonávajúceho štátu; súd týmto návrhom nie je viazaný. </w:t>
      </w:r>
    </w:p>
    <w:p w:rsidR="0014090A" w:rsidP="0014090A">
      <w:pPr>
        <w:bidi w:val="0"/>
        <w:ind w:firstLine="708"/>
        <w:jc w:val="both"/>
        <w:rPr>
          <w:rFonts w:ascii="Times New Roman" w:hAnsi="Times New Roman"/>
        </w:rPr>
      </w:pPr>
    </w:p>
    <w:p w:rsidR="0014090A" w:rsidP="0014090A">
      <w:pPr>
        <w:bidi w:val="0"/>
        <w:ind w:firstLine="708"/>
        <w:jc w:val="both"/>
        <w:rPr>
          <w:rFonts w:ascii="Times New Roman" w:hAnsi="Times New Roman"/>
        </w:rPr>
      </w:pPr>
      <w:r>
        <w:rPr>
          <w:rFonts w:ascii="Times New Roman" w:hAnsi="Times New Roman"/>
        </w:rPr>
        <w:t>(</w:t>
      </w:r>
      <w:r w:rsidR="00316FC2">
        <w:rPr>
          <w:rFonts w:ascii="Times New Roman" w:hAnsi="Times New Roman"/>
        </w:rPr>
        <w:t>3</w:t>
      </w:r>
      <w:r>
        <w:rPr>
          <w:rFonts w:ascii="Times New Roman" w:hAnsi="Times New Roman"/>
        </w:rPr>
        <w:t xml:space="preserve">) </w:t>
      </w:r>
      <w:r w:rsidR="00D67C79">
        <w:rPr>
          <w:rFonts w:ascii="Times New Roman" w:hAnsi="Times New Roman"/>
        </w:rPr>
        <w:t>Súd, ktorý vydal rozhodnutie podľa odseku 1, môže odovzdať výkon rozhodnutia do členského štátu</w:t>
      </w:r>
      <w:r>
        <w:rPr>
          <w:rFonts w:ascii="Times New Roman" w:hAnsi="Times New Roman"/>
        </w:rPr>
        <w:t xml:space="preserve"> len so súhlasom odsúdeného; súhlas odsúdeného sa nevyžaduje</w:t>
      </w:r>
      <w:r w:rsidRPr="009C104F">
        <w:rPr>
          <w:rFonts w:ascii="Times New Roman" w:hAnsi="Times New Roman"/>
        </w:rPr>
        <w:t xml:space="preserve">, ak </w:t>
      </w:r>
      <w:r>
        <w:rPr>
          <w:rFonts w:ascii="Times New Roman" w:hAnsi="Times New Roman"/>
        </w:rPr>
        <w:t>sa odovzdáva výkon rozhodnutia</w:t>
      </w:r>
      <w:r w:rsidR="00D67C79">
        <w:rPr>
          <w:rFonts w:ascii="Times New Roman" w:hAnsi="Times New Roman"/>
        </w:rPr>
        <w:t xml:space="preserve"> do členského štátu</w:t>
      </w:r>
    </w:p>
    <w:p w:rsidR="0014090A" w:rsidRPr="0014090A" w:rsidP="00D746F4">
      <w:pPr>
        <w:numPr>
          <w:numId w:val="8"/>
        </w:numPr>
        <w:bidi w:val="0"/>
        <w:ind w:left="426" w:hanging="426"/>
        <w:jc w:val="both"/>
        <w:rPr>
          <w:rFonts w:ascii="Times New Roman" w:hAnsi="Times New Roman"/>
        </w:rPr>
      </w:pPr>
      <w:r>
        <w:rPr>
          <w:rFonts w:ascii="Times New Roman" w:hAnsi="Times New Roman"/>
        </w:rPr>
        <w:t xml:space="preserve">podľa </w:t>
      </w:r>
      <w:r w:rsidRPr="0014090A">
        <w:rPr>
          <w:rFonts w:ascii="Times New Roman" w:hAnsi="Times New Roman"/>
        </w:rPr>
        <w:t xml:space="preserve">odseku </w:t>
      </w:r>
      <w:r w:rsidR="00316FC2">
        <w:rPr>
          <w:rFonts w:ascii="Times New Roman" w:hAnsi="Times New Roman"/>
        </w:rPr>
        <w:t>1</w:t>
      </w:r>
      <w:r w:rsidRPr="0014090A">
        <w:rPr>
          <w:rFonts w:ascii="Times New Roman" w:hAnsi="Times New Roman"/>
        </w:rPr>
        <w:t xml:space="preserve"> písm. a) a</w:t>
      </w:r>
      <w:r w:rsidR="00316FC2">
        <w:rPr>
          <w:rFonts w:ascii="Times New Roman" w:hAnsi="Times New Roman"/>
        </w:rPr>
        <w:t>lebo</w:t>
      </w:r>
      <w:r w:rsidR="00426B99">
        <w:rPr>
          <w:rFonts w:ascii="Times New Roman" w:hAnsi="Times New Roman"/>
        </w:rPr>
        <w:t xml:space="preserve"> písm.</w:t>
      </w:r>
      <w:r w:rsidRPr="0014090A">
        <w:rPr>
          <w:rFonts w:ascii="Times New Roman" w:hAnsi="Times New Roman"/>
        </w:rPr>
        <w:t> b),</w:t>
      </w:r>
    </w:p>
    <w:p w:rsidR="002E2F7E" w:rsidP="002E2F7E">
      <w:pPr>
        <w:numPr>
          <w:numId w:val="8"/>
        </w:numPr>
        <w:bidi w:val="0"/>
        <w:ind w:left="426" w:hanging="426"/>
        <w:jc w:val="both"/>
        <w:rPr>
          <w:rFonts w:ascii="Times New Roman" w:hAnsi="Times New Roman"/>
        </w:rPr>
      </w:pPr>
      <w:r w:rsidR="0014090A">
        <w:rPr>
          <w:rFonts w:ascii="Times New Roman" w:hAnsi="Times New Roman"/>
        </w:rPr>
        <w:t xml:space="preserve">do ktorého odsúdený ušiel alebo sa inak vrátil z dôvodu trestného stíhania vedeného proti nemu </w:t>
      </w:r>
      <w:r>
        <w:rPr>
          <w:rFonts w:ascii="Times New Roman" w:hAnsi="Times New Roman"/>
        </w:rPr>
        <w:t xml:space="preserve">alebo odsúdenia </w:t>
      </w:r>
      <w:r w:rsidR="0014090A">
        <w:rPr>
          <w:rFonts w:ascii="Times New Roman" w:hAnsi="Times New Roman"/>
        </w:rPr>
        <w:t>v Slovenskej republike</w:t>
      </w:r>
      <w:r>
        <w:rPr>
          <w:rFonts w:ascii="Times New Roman" w:hAnsi="Times New Roman"/>
        </w:rPr>
        <w:t>.</w:t>
      </w:r>
    </w:p>
    <w:p w:rsidR="0014090A" w:rsidRPr="000553C5" w:rsidP="002E2F7E">
      <w:pPr>
        <w:bidi w:val="0"/>
        <w:ind w:left="426"/>
        <w:jc w:val="both"/>
        <w:rPr>
          <w:rFonts w:ascii="Times New Roman" w:hAnsi="Times New Roman"/>
        </w:rPr>
      </w:pPr>
    </w:p>
    <w:p w:rsidR="0014090A" w:rsidP="0014090A">
      <w:pPr>
        <w:bidi w:val="0"/>
        <w:ind w:firstLine="708"/>
        <w:jc w:val="both"/>
        <w:rPr>
          <w:rFonts w:ascii="Times New Roman" w:hAnsi="Times New Roman"/>
        </w:rPr>
      </w:pPr>
      <w:r>
        <w:rPr>
          <w:rFonts w:ascii="Times New Roman" w:hAnsi="Times New Roman"/>
        </w:rPr>
        <w:t>(</w:t>
      </w:r>
      <w:r w:rsidR="00316FC2">
        <w:rPr>
          <w:rFonts w:ascii="Times New Roman" w:hAnsi="Times New Roman"/>
        </w:rPr>
        <w:t>4</w:t>
      </w:r>
      <w:r>
        <w:rPr>
          <w:rFonts w:ascii="Times New Roman" w:hAnsi="Times New Roman"/>
        </w:rPr>
        <w:t xml:space="preserve">) </w:t>
      </w:r>
      <w:r w:rsidRPr="00752542">
        <w:rPr>
          <w:rFonts w:ascii="Times New Roman" w:hAnsi="Times New Roman"/>
        </w:rPr>
        <w:t>Výkon rozhodnutia možno súčasne odovzdať len do jedného členského štátu.</w:t>
      </w:r>
    </w:p>
    <w:p w:rsidR="0014090A" w:rsidP="0014090A">
      <w:pPr>
        <w:bidi w:val="0"/>
        <w:jc w:val="both"/>
        <w:rPr>
          <w:rFonts w:ascii="Times New Roman" w:hAnsi="Times New Roman"/>
        </w:rPr>
      </w:pPr>
    </w:p>
    <w:p w:rsidR="0014090A" w:rsidP="0014090A">
      <w:pPr>
        <w:bidi w:val="0"/>
        <w:jc w:val="center"/>
        <w:rPr>
          <w:rFonts w:ascii="Times New Roman" w:hAnsi="Times New Roman"/>
        </w:rPr>
      </w:pPr>
      <w:r>
        <w:rPr>
          <w:rFonts w:ascii="Times New Roman" w:hAnsi="Times New Roman"/>
        </w:rPr>
        <w:t>§ 7</w:t>
      </w:r>
    </w:p>
    <w:p w:rsidR="0014090A" w:rsidP="0014090A">
      <w:pPr>
        <w:bidi w:val="0"/>
        <w:jc w:val="center"/>
        <w:rPr>
          <w:rFonts w:ascii="Times New Roman" w:hAnsi="Times New Roman"/>
        </w:rPr>
      </w:pPr>
      <w:r>
        <w:rPr>
          <w:rFonts w:ascii="Times New Roman" w:hAnsi="Times New Roman"/>
        </w:rPr>
        <w:t>Postup pred odovzdaním výkonu rozhodnutia</w:t>
      </w:r>
    </w:p>
    <w:p w:rsidR="0014090A" w:rsidP="0014090A">
      <w:pPr>
        <w:bidi w:val="0"/>
        <w:jc w:val="both"/>
        <w:rPr>
          <w:rFonts w:ascii="Times New Roman" w:hAnsi="Times New Roman"/>
        </w:rPr>
      </w:pPr>
    </w:p>
    <w:p w:rsidR="0014090A" w:rsidP="00D746F4">
      <w:pPr>
        <w:numPr>
          <w:numId w:val="24"/>
        </w:numPr>
        <w:tabs>
          <w:tab w:val="left" w:pos="1080"/>
        </w:tabs>
        <w:bidi w:val="0"/>
        <w:ind w:left="0" w:firstLine="709"/>
        <w:jc w:val="both"/>
        <w:rPr>
          <w:rFonts w:ascii="Times New Roman" w:hAnsi="Times New Roman"/>
          <w:color w:val="000000"/>
        </w:rPr>
      </w:pPr>
      <w:r>
        <w:rPr>
          <w:rFonts w:ascii="Times New Roman" w:hAnsi="Times New Roman"/>
        </w:rPr>
        <w:t>Ak sa pre odovzdanie výkonu rozhodnutia vyžaduje súhlas odsúdeného</w:t>
      </w:r>
      <w:r w:rsidR="00871BA4">
        <w:rPr>
          <w:rFonts w:ascii="Times New Roman" w:hAnsi="Times New Roman"/>
        </w:rPr>
        <w:t xml:space="preserve"> a odsúdený sa nachádza na území Slovenskej republiky, </w:t>
      </w:r>
      <w:r>
        <w:rPr>
          <w:rFonts w:ascii="Times New Roman" w:hAnsi="Times New Roman"/>
        </w:rPr>
        <w:t>súd odsúdeného vypočuje. V</w:t>
      </w:r>
      <w:r w:rsidRPr="000553C5">
        <w:rPr>
          <w:rFonts w:ascii="Times New Roman" w:hAnsi="Times New Roman"/>
          <w:color w:val="000000"/>
        </w:rPr>
        <w:t>yhlásenie o</w:t>
      </w:r>
      <w:r w:rsidR="00316FC2">
        <w:rPr>
          <w:rFonts w:ascii="Times New Roman" w:hAnsi="Times New Roman"/>
          <w:color w:val="000000"/>
        </w:rPr>
        <w:t> </w:t>
      </w:r>
      <w:r w:rsidRPr="000553C5">
        <w:rPr>
          <w:rFonts w:ascii="Times New Roman" w:hAnsi="Times New Roman"/>
          <w:color w:val="000000"/>
        </w:rPr>
        <w:t>súhlase</w:t>
      </w:r>
      <w:r w:rsidR="00316FC2">
        <w:rPr>
          <w:rFonts w:ascii="Times New Roman" w:hAnsi="Times New Roman"/>
          <w:color w:val="000000"/>
        </w:rPr>
        <w:t xml:space="preserve"> </w:t>
      </w:r>
      <w:r w:rsidR="00D67C79">
        <w:rPr>
          <w:rFonts w:ascii="Times New Roman" w:hAnsi="Times New Roman"/>
          <w:color w:val="000000"/>
        </w:rPr>
        <w:t>urobí</w:t>
      </w:r>
      <w:r w:rsidRPr="000553C5" w:rsidR="00D67C79">
        <w:rPr>
          <w:rFonts w:ascii="Times New Roman" w:hAnsi="Times New Roman"/>
          <w:color w:val="000000"/>
        </w:rPr>
        <w:t xml:space="preserve"> </w:t>
      </w:r>
      <w:r w:rsidRPr="000553C5">
        <w:rPr>
          <w:rFonts w:ascii="Times New Roman" w:hAnsi="Times New Roman"/>
          <w:color w:val="000000"/>
        </w:rPr>
        <w:t xml:space="preserve">odsúdený po vypočutí a poučení o dôsledkoch takého postupu do zápisnice. </w:t>
      </w:r>
      <w:r>
        <w:rPr>
          <w:rFonts w:ascii="Times New Roman" w:hAnsi="Times New Roman"/>
          <w:color w:val="000000"/>
        </w:rPr>
        <w:t>V</w:t>
      </w:r>
      <w:r w:rsidRPr="000553C5">
        <w:rPr>
          <w:rFonts w:ascii="Times New Roman" w:hAnsi="Times New Roman"/>
          <w:color w:val="000000"/>
        </w:rPr>
        <w:t xml:space="preserve">yhlásenie </w:t>
      </w:r>
      <w:r>
        <w:rPr>
          <w:rFonts w:ascii="Times New Roman" w:hAnsi="Times New Roman"/>
          <w:color w:val="000000"/>
        </w:rPr>
        <w:t xml:space="preserve">o súhlase </w:t>
      </w:r>
      <w:r w:rsidRPr="000553C5">
        <w:rPr>
          <w:rFonts w:ascii="Times New Roman" w:hAnsi="Times New Roman"/>
          <w:color w:val="000000"/>
        </w:rPr>
        <w:t>nemožno vziať späť.</w:t>
      </w:r>
    </w:p>
    <w:p w:rsidR="0014090A" w:rsidP="0014090A">
      <w:pPr>
        <w:tabs>
          <w:tab w:val="num" w:pos="0"/>
          <w:tab w:val="left" w:pos="1080"/>
        </w:tabs>
        <w:bidi w:val="0"/>
        <w:ind w:firstLine="709"/>
        <w:jc w:val="both"/>
        <w:rPr>
          <w:rFonts w:ascii="Times New Roman" w:hAnsi="Times New Roman"/>
          <w:color w:val="000000"/>
        </w:rPr>
      </w:pPr>
    </w:p>
    <w:p w:rsidR="0014090A" w:rsidP="00D746F4">
      <w:pPr>
        <w:numPr>
          <w:numId w:val="24"/>
        </w:numPr>
        <w:tabs>
          <w:tab w:val="left" w:pos="1134"/>
        </w:tabs>
        <w:bidi w:val="0"/>
        <w:ind w:left="0" w:firstLine="709"/>
        <w:jc w:val="both"/>
        <w:rPr>
          <w:rFonts w:ascii="Times New Roman" w:hAnsi="Times New Roman"/>
        </w:rPr>
      </w:pPr>
      <w:r>
        <w:rPr>
          <w:rFonts w:ascii="Times New Roman" w:hAnsi="Times New Roman"/>
        </w:rPr>
        <w:t>Ak sa pre odovzdanie výkonu rozhodnutia súhlas odsúdeného nevyžaduje</w:t>
      </w:r>
      <w:r w:rsidRPr="007860D1">
        <w:rPr>
          <w:rFonts w:ascii="Times New Roman" w:hAnsi="Times New Roman"/>
        </w:rPr>
        <w:t xml:space="preserve"> </w:t>
      </w:r>
      <w:r>
        <w:rPr>
          <w:rFonts w:ascii="Times New Roman" w:hAnsi="Times New Roman"/>
        </w:rPr>
        <w:t xml:space="preserve">a  odsúdený </w:t>
      </w:r>
      <w:r w:rsidR="00A24A2A">
        <w:rPr>
          <w:rFonts w:ascii="Times New Roman" w:hAnsi="Times New Roman"/>
        </w:rPr>
        <w:t xml:space="preserve">sa </w:t>
      </w:r>
      <w:r>
        <w:rPr>
          <w:rFonts w:ascii="Times New Roman" w:hAnsi="Times New Roman"/>
        </w:rPr>
        <w:t xml:space="preserve">nachádza na území Slovenskej republiky, súd zistí stanovisko odsúdeného k takémuto postupu. Ak je odsúdeným mladistvý, súd si vyžiada stanovisko od zákonného zástupcu odsúdeného. </w:t>
      </w:r>
    </w:p>
    <w:p w:rsidR="0014090A" w:rsidP="0014090A">
      <w:pPr>
        <w:bidi w:val="0"/>
        <w:ind w:firstLine="709"/>
        <w:jc w:val="both"/>
        <w:rPr>
          <w:rFonts w:ascii="Times New Roman" w:hAnsi="Times New Roman"/>
        </w:rPr>
      </w:pPr>
    </w:p>
    <w:p w:rsidR="00A24A2A" w:rsidP="00D746F4">
      <w:pPr>
        <w:numPr>
          <w:numId w:val="24"/>
        </w:numPr>
        <w:tabs>
          <w:tab w:val="left" w:pos="1080"/>
        </w:tabs>
        <w:bidi w:val="0"/>
        <w:ind w:left="0" w:firstLine="709"/>
        <w:jc w:val="both"/>
        <w:rPr>
          <w:rFonts w:ascii="Times New Roman" w:hAnsi="Times New Roman"/>
        </w:rPr>
      </w:pPr>
      <w:r>
        <w:rPr>
          <w:rFonts w:ascii="Times New Roman" w:hAnsi="Times New Roman"/>
        </w:rPr>
        <w:t>Ak ide o odovzdanie výkonu rozhodnutia podľa § 6 ods. 1 písm. c), s</w:t>
      </w:r>
      <w:r w:rsidR="0014090A">
        <w:rPr>
          <w:rFonts w:ascii="Times New Roman" w:hAnsi="Times New Roman"/>
        </w:rPr>
        <w:t xml:space="preserve">úd pred odovzdaním výkonu rozhodnutia </w:t>
      </w:r>
      <w:r>
        <w:rPr>
          <w:rFonts w:ascii="Times New Roman" w:hAnsi="Times New Roman"/>
        </w:rPr>
        <w:t>p</w:t>
      </w:r>
      <w:r w:rsidR="0014090A">
        <w:rPr>
          <w:rFonts w:ascii="Times New Roman" w:hAnsi="Times New Roman"/>
        </w:rPr>
        <w:t>ožiad</w:t>
      </w:r>
      <w:r>
        <w:rPr>
          <w:rFonts w:ascii="Times New Roman" w:hAnsi="Times New Roman"/>
        </w:rPr>
        <w:t>a</w:t>
      </w:r>
      <w:r w:rsidR="0014090A">
        <w:rPr>
          <w:rFonts w:ascii="Times New Roman" w:hAnsi="Times New Roman"/>
        </w:rPr>
        <w:t xml:space="preserve"> vykonávajúci justičný orgán o vyjadrenie či súhlasí s prevzatím výkonu rozhodnutia a či takýto postup považuje za vhodný a účelný z hľadiska uľahčenia nápravy odsúdeného. K svojej žiadosti súd priloží stanovisko odsúdeného podľa </w:t>
      </w:r>
      <w:r>
        <w:rPr>
          <w:rFonts w:ascii="Times New Roman" w:hAnsi="Times New Roman"/>
        </w:rPr>
        <w:t xml:space="preserve">odseku </w:t>
      </w:r>
      <w:r w:rsidR="0014090A">
        <w:rPr>
          <w:rFonts w:ascii="Times New Roman" w:hAnsi="Times New Roman"/>
        </w:rPr>
        <w:t xml:space="preserve">2. </w:t>
      </w:r>
    </w:p>
    <w:p w:rsidR="002400A9" w:rsidP="002400A9">
      <w:pPr>
        <w:tabs>
          <w:tab w:val="left" w:pos="1080"/>
        </w:tabs>
        <w:bidi w:val="0"/>
        <w:jc w:val="both"/>
        <w:rPr>
          <w:rFonts w:ascii="Times New Roman" w:hAnsi="Times New Roman"/>
        </w:rPr>
      </w:pPr>
    </w:p>
    <w:p w:rsidR="00C241D6" w:rsidP="00C241D6">
      <w:pPr>
        <w:numPr>
          <w:numId w:val="24"/>
        </w:numPr>
        <w:tabs>
          <w:tab w:val="left" w:pos="1080"/>
        </w:tabs>
        <w:bidi w:val="0"/>
        <w:ind w:left="0" w:firstLine="709"/>
        <w:jc w:val="both"/>
        <w:rPr>
          <w:rFonts w:ascii="Times New Roman" w:hAnsi="Times New Roman"/>
        </w:rPr>
      </w:pPr>
      <w:r w:rsidR="00A24A2A">
        <w:rPr>
          <w:rFonts w:ascii="Times New Roman" w:hAnsi="Times New Roman"/>
        </w:rPr>
        <w:t xml:space="preserve">Súd môže požiadať vykonávajúci justičný orgán o vyjadrenie podľa odseku 3 aj </w:t>
      </w:r>
      <w:r w:rsidR="00EE2731">
        <w:rPr>
          <w:rFonts w:ascii="Times New Roman" w:hAnsi="Times New Roman"/>
        </w:rPr>
        <w:t xml:space="preserve">vtedy, ak ide o odovzdanie </w:t>
      </w:r>
      <w:r w:rsidR="00A24A2A">
        <w:rPr>
          <w:rFonts w:ascii="Times New Roman" w:hAnsi="Times New Roman"/>
        </w:rPr>
        <w:t xml:space="preserve"> výkonu rozhodnutia podľa § 6 ods. 1 písm. a) alebo </w:t>
      </w:r>
      <w:r w:rsidR="00426B99">
        <w:rPr>
          <w:rFonts w:ascii="Times New Roman" w:hAnsi="Times New Roman"/>
        </w:rPr>
        <w:t xml:space="preserve">písm. </w:t>
      </w:r>
      <w:r w:rsidR="00A24A2A">
        <w:rPr>
          <w:rFonts w:ascii="Times New Roman" w:hAnsi="Times New Roman"/>
        </w:rPr>
        <w:t>b) ak t</w:t>
      </w:r>
      <w:r w:rsidR="00CD5199">
        <w:rPr>
          <w:rFonts w:ascii="Times New Roman" w:hAnsi="Times New Roman"/>
        </w:rPr>
        <w:t>o</w:t>
      </w:r>
      <w:r w:rsidR="00A24A2A">
        <w:rPr>
          <w:rFonts w:ascii="Times New Roman" w:hAnsi="Times New Roman"/>
        </w:rPr>
        <w:t xml:space="preserve"> považuje za potrebné za účelom overenia vhodnosti a účelnosti takéhoto postupu z hľadiska uľahčenia nápravy odsúdeného. </w:t>
      </w:r>
    </w:p>
    <w:p w:rsidR="00164EF2" w:rsidP="00164EF2">
      <w:pPr>
        <w:tabs>
          <w:tab w:val="left" w:pos="1080"/>
        </w:tabs>
        <w:bidi w:val="0"/>
        <w:jc w:val="both"/>
        <w:rPr>
          <w:rFonts w:ascii="Times New Roman" w:hAnsi="Times New Roman"/>
        </w:rPr>
      </w:pPr>
    </w:p>
    <w:p w:rsidR="00164EF2" w:rsidRPr="004F0269" w:rsidP="00C241D6">
      <w:pPr>
        <w:numPr>
          <w:numId w:val="24"/>
        </w:numPr>
        <w:tabs>
          <w:tab w:val="left" w:pos="1080"/>
        </w:tabs>
        <w:bidi w:val="0"/>
        <w:ind w:left="0" w:firstLine="709"/>
        <w:jc w:val="both"/>
        <w:rPr>
          <w:rFonts w:ascii="Times New Roman" w:hAnsi="Times New Roman"/>
        </w:rPr>
      </w:pPr>
      <w:r w:rsidRPr="004F0269">
        <w:rPr>
          <w:rFonts w:ascii="Times New Roman" w:hAnsi="Times New Roman"/>
        </w:rPr>
        <w:t>Ak vykonávajúci justičný orgán v rámci postupu podľa odsek</w:t>
      </w:r>
      <w:r w:rsidR="00A02B50">
        <w:rPr>
          <w:rFonts w:ascii="Times New Roman" w:hAnsi="Times New Roman"/>
        </w:rPr>
        <w:t>ov</w:t>
      </w:r>
      <w:r w:rsidRPr="004F0269">
        <w:rPr>
          <w:rFonts w:ascii="Times New Roman" w:hAnsi="Times New Roman"/>
        </w:rPr>
        <w:t xml:space="preserve"> 3 a 4 oznámi, že prevzatie výkonu rozhodnutia do vykonávajúceho štátu nepovažuje za účelné a vhodné pokiaľ ide o zaistenie úspešného začlenenia odsúdeného do spoločnosti alebo o zaistenie úspešnosti jeho liečby, súd </w:t>
      </w:r>
      <w:r w:rsidR="00A02B50">
        <w:rPr>
          <w:rFonts w:ascii="Times New Roman" w:hAnsi="Times New Roman"/>
        </w:rPr>
        <w:t>výkon rozhodnutia do vykonávajúceho štátu neodovzdá</w:t>
      </w:r>
      <w:r w:rsidRPr="004F0269">
        <w:rPr>
          <w:rFonts w:ascii="Times New Roman" w:hAnsi="Times New Roman"/>
        </w:rPr>
        <w:t xml:space="preserve">. </w:t>
      </w:r>
    </w:p>
    <w:p w:rsidR="00164EF2" w:rsidP="00164EF2">
      <w:pPr>
        <w:tabs>
          <w:tab w:val="left" w:pos="1080"/>
        </w:tabs>
        <w:bidi w:val="0"/>
        <w:ind w:left="709"/>
        <w:jc w:val="both"/>
        <w:rPr>
          <w:rFonts w:ascii="Times New Roman" w:hAnsi="Times New Roman"/>
        </w:rPr>
      </w:pPr>
    </w:p>
    <w:p w:rsidR="0014090A" w:rsidP="0014090A">
      <w:pPr>
        <w:numPr>
          <w:numId w:val="24"/>
        </w:numPr>
        <w:tabs>
          <w:tab w:val="left" w:pos="1134"/>
        </w:tabs>
        <w:bidi w:val="0"/>
        <w:ind w:left="0" w:firstLine="709"/>
        <w:jc w:val="both"/>
        <w:rPr>
          <w:rFonts w:ascii="Times New Roman" w:hAnsi="Times New Roman"/>
        </w:rPr>
      </w:pPr>
      <w:r w:rsidRPr="00C241D6" w:rsidR="00C241D6">
        <w:rPr>
          <w:rFonts w:ascii="Times New Roman" w:hAnsi="Times New Roman"/>
        </w:rPr>
        <w:t>Ak</w:t>
      </w:r>
      <w:r w:rsidRPr="00871BA4" w:rsidR="00C241D6">
        <w:rPr>
          <w:rFonts w:ascii="Times New Roman" w:hAnsi="Times New Roman"/>
        </w:rPr>
        <w:t xml:space="preserve"> sa odsúdený nachádza na území vykonávajúceho štátu, môže súd</w:t>
      </w:r>
      <w:r w:rsidRPr="00C241D6" w:rsidR="00C241D6">
        <w:rPr>
          <w:rFonts w:ascii="Times New Roman" w:hAnsi="Times New Roman"/>
        </w:rPr>
        <w:t xml:space="preserve"> </w:t>
      </w:r>
      <w:r w:rsidRPr="00871BA4" w:rsidR="007309B2">
        <w:rPr>
          <w:rFonts w:ascii="Times New Roman" w:hAnsi="Times New Roman"/>
        </w:rPr>
        <w:t>ak to považuje za potrebné na zabezpečenie výkonu rozhodnutia</w:t>
      </w:r>
      <w:r w:rsidR="007309B2">
        <w:rPr>
          <w:rFonts w:ascii="Times New Roman" w:hAnsi="Times New Roman"/>
        </w:rPr>
        <w:t xml:space="preserve">, </w:t>
      </w:r>
      <w:r w:rsidR="00C241D6">
        <w:rPr>
          <w:rFonts w:ascii="Times New Roman" w:hAnsi="Times New Roman"/>
        </w:rPr>
        <w:t xml:space="preserve">aj pred odovzdaním výkonu rozhodnutia, </w:t>
      </w:r>
      <w:r w:rsidRPr="00871BA4" w:rsidR="00C241D6">
        <w:rPr>
          <w:rFonts w:ascii="Times New Roman" w:hAnsi="Times New Roman"/>
        </w:rPr>
        <w:t xml:space="preserve">požiadať </w:t>
      </w:r>
      <w:r w:rsidR="00A02B50">
        <w:rPr>
          <w:rFonts w:ascii="Times New Roman" w:hAnsi="Times New Roman"/>
        </w:rPr>
        <w:t>príslušný orgán</w:t>
      </w:r>
      <w:r w:rsidR="004C437F">
        <w:rPr>
          <w:rFonts w:ascii="Times New Roman" w:hAnsi="Times New Roman"/>
        </w:rPr>
        <w:t xml:space="preserve"> vykonávajúceho štátu</w:t>
      </w:r>
      <w:r w:rsidRPr="00871BA4" w:rsidR="004C437F">
        <w:rPr>
          <w:rFonts w:ascii="Times New Roman" w:hAnsi="Times New Roman"/>
        </w:rPr>
        <w:t xml:space="preserve"> </w:t>
      </w:r>
      <w:r w:rsidRPr="00871BA4" w:rsidR="00C241D6">
        <w:rPr>
          <w:rFonts w:ascii="Times New Roman" w:hAnsi="Times New Roman"/>
        </w:rPr>
        <w:t xml:space="preserve">o zadržanie odsúdeného alebo o prijatie iného opatrenia na zabezpečenie toho, aby odsúdený </w:t>
      </w:r>
      <w:r w:rsidRPr="00C241D6" w:rsidR="00C241D6">
        <w:rPr>
          <w:rFonts w:ascii="Times New Roman" w:hAnsi="Times New Roman"/>
          <w:color w:val="000000"/>
        </w:rPr>
        <w:t>zostal do prijatia rozhodnutia o uznaní a výkone na území</w:t>
      </w:r>
      <w:r w:rsidRPr="00871BA4" w:rsidR="00C241D6">
        <w:rPr>
          <w:rFonts w:ascii="Times New Roman" w:hAnsi="Times New Roman"/>
        </w:rPr>
        <w:t xml:space="preserve"> vykonávajúceho štátu.</w:t>
      </w:r>
      <w:r w:rsidR="00C241D6">
        <w:rPr>
          <w:rFonts w:ascii="Times New Roman" w:hAnsi="Times New Roman"/>
        </w:rPr>
        <w:t xml:space="preserve"> </w:t>
      </w:r>
    </w:p>
    <w:p w:rsidR="00C241D6" w:rsidP="0014090A">
      <w:pPr>
        <w:bidi w:val="0"/>
        <w:jc w:val="center"/>
        <w:rPr>
          <w:rFonts w:ascii="Times New Roman" w:hAnsi="Times New Roman"/>
        </w:rPr>
      </w:pPr>
    </w:p>
    <w:p w:rsidR="0014090A" w:rsidP="0014090A">
      <w:pPr>
        <w:bidi w:val="0"/>
        <w:jc w:val="center"/>
        <w:rPr>
          <w:rFonts w:ascii="Times New Roman" w:hAnsi="Times New Roman"/>
        </w:rPr>
      </w:pPr>
      <w:r w:rsidRPr="009900AC">
        <w:rPr>
          <w:rFonts w:ascii="Times New Roman" w:hAnsi="Times New Roman"/>
        </w:rPr>
        <w:t xml:space="preserve">§ </w:t>
      </w:r>
      <w:r>
        <w:rPr>
          <w:rFonts w:ascii="Times New Roman" w:hAnsi="Times New Roman"/>
        </w:rPr>
        <w:t>8</w:t>
      </w:r>
    </w:p>
    <w:p w:rsidR="0014090A" w:rsidRPr="009900AC" w:rsidP="0014090A">
      <w:pPr>
        <w:bidi w:val="0"/>
        <w:jc w:val="center"/>
        <w:rPr>
          <w:rFonts w:ascii="Times New Roman" w:hAnsi="Times New Roman"/>
        </w:rPr>
      </w:pPr>
      <w:r>
        <w:rPr>
          <w:rFonts w:ascii="Times New Roman" w:hAnsi="Times New Roman"/>
        </w:rPr>
        <w:t xml:space="preserve">Odovzdanie výkonu rozhodnutia </w:t>
      </w:r>
    </w:p>
    <w:p w:rsidR="0014090A" w:rsidP="0014090A">
      <w:pPr>
        <w:bidi w:val="0"/>
        <w:jc w:val="both"/>
        <w:rPr>
          <w:rFonts w:ascii="Times New Roman" w:hAnsi="Times New Roman"/>
        </w:rPr>
      </w:pPr>
    </w:p>
    <w:p w:rsidR="0014090A" w:rsidP="00D746F4">
      <w:pPr>
        <w:numPr>
          <w:numId w:val="23"/>
        </w:numPr>
        <w:tabs>
          <w:tab w:val="left" w:pos="1134"/>
        </w:tabs>
        <w:bidi w:val="0"/>
        <w:ind w:left="0" w:firstLine="709"/>
        <w:jc w:val="both"/>
        <w:rPr>
          <w:rFonts w:ascii="Times New Roman" w:hAnsi="Times New Roman"/>
        </w:rPr>
      </w:pPr>
      <w:r w:rsidRPr="00794B3A">
        <w:rPr>
          <w:rFonts w:ascii="Times New Roman" w:hAnsi="Times New Roman"/>
        </w:rPr>
        <w:t>Súd, ktorý rozhodnutie vydal, zašle rovnopis tohto rozhodnutia s riadne vyplneným osvedčením, ktorého vzor je uvedený v prílohe č. 1 vykonávajúcemu justičnému orgánu</w:t>
      </w:r>
      <w:r w:rsidR="00332BEA">
        <w:rPr>
          <w:rFonts w:ascii="Times New Roman" w:hAnsi="Times New Roman"/>
        </w:rPr>
        <w:t xml:space="preserve"> a ministerstvu</w:t>
      </w:r>
      <w:r w:rsidRPr="00794B3A">
        <w:rPr>
          <w:rFonts w:ascii="Times New Roman" w:hAnsi="Times New Roman"/>
        </w:rPr>
        <w:t xml:space="preserve">. </w:t>
      </w:r>
      <w:r w:rsidR="00F54764">
        <w:rPr>
          <w:rFonts w:ascii="Times New Roman" w:hAnsi="Times New Roman"/>
        </w:rPr>
        <w:t xml:space="preserve">Ak sa </w:t>
      </w:r>
      <w:r w:rsidR="00732E56">
        <w:rPr>
          <w:rFonts w:ascii="Times New Roman" w:hAnsi="Times New Roman"/>
        </w:rPr>
        <w:t>odsúdený</w:t>
      </w:r>
      <w:r w:rsidR="00F54764">
        <w:rPr>
          <w:rFonts w:ascii="Times New Roman" w:hAnsi="Times New Roman"/>
        </w:rPr>
        <w:t xml:space="preserve"> nachádza na území Slovenskej republiky, s</w:t>
      </w:r>
      <w:r w:rsidR="00784958">
        <w:rPr>
          <w:rFonts w:ascii="Times New Roman" w:hAnsi="Times New Roman"/>
        </w:rPr>
        <w:t xml:space="preserve">úd </w:t>
      </w:r>
      <w:r w:rsidR="00F54764">
        <w:rPr>
          <w:rFonts w:ascii="Times New Roman" w:hAnsi="Times New Roman"/>
        </w:rPr>
        <w:t>k</w:t>
      </w:r>
      <w:r w:rsidR="00784958">
        <w:rPr>
          <w:rFonts w:ascii="Times New Roman" w:hAnsi="Times New Roman"/>
        </w:rPr>
        <w:t> rozhodnut</w:t>
      </w:r>
      <w:r w:rsidR="00F54764">
        <w:rPr>
          <w:rFonts w:ascii="Times New Roman" w:hAnsi="Times New Roman"/>
        </w:rPr>
        <w:t>iu</w:t>
      </w:r>
      <w:r w:rsidR="00784958">
        <w:rPr>
          <w:rFonts w:ascii="Times New Roman" w:hAnsi="Times New Roman"/>
        </w:rPr>
        <w:t xml:space="preserve"> a osvedčen</w:t>
      </w:r>
      <w:r w:rsidR="00F54764">
        <w:rPr>
          <w:rFonts w:ascii="Times New Roman" w:hAnsi="Times New Roman"/>
        </w:rPr>
        <w:t>iu</w:t>
      </w:r>
      <w:r w:rsidR="00784958">
        <w:rPr>
          <w:rFonts w:ascii="Times New Roman" w:hAnsi="Times New Roman"/>
        </w:rPr>
        <w:t xml:space="preserve"> </w:t>
      </w:r>
      <w:r w:rsidR="00F54764">
        <w:rPr>
          <w:rFonts w:ascii="Times New Roman" w:hAnsi="Times New Roman"/>
        </w:rPr>
        <w:t>pripojí</w:t>
      </w:r>
      <w:r w:rsidR="00784958">
        <w:rPr>
          <w:rFonts w:ascii="Times New Roman" w:hAnsi="Times New Roman"/>
        </w:rPr>
        <w:t xml:space="preserve"> </w:t>
      </w:r>
      <w:r>
        <w:rPr>
          <w:rFonts w:ascii="Times New Roman" w:hAnsi="Times New Roman"/>
        </w:rPr>
        <w:t xml:space="preserve">vyhlásenie </w:t>
      </w:r>
      <w:r w:rsidR="00784958">
        <w:rPr>
          <w:rFonts w:ascii="Times New Roman" w:hAnsi="Times New Roman"/>
        </w:rPr>
        <w:t xml:space="preserve">odsúdeného </w:t>
      </w:r>
      <w:r>
        <w:rPr>
          <w:rFonts w:ascii="Times New Roman" w:hAnsi="Times New Roman"/>
        </w:rPr>
        <w:t>o</w:t>
      </w:r>
      <w:r w:rsidR="00F54764">
        <w:rPr>
          <w:rFonts w:ascii="Times New Roman" w:hAnsi="Times New Roman"/>
        </w:rPr>
        <w:t> </w:t>
      </w:r>
      <w:r>
        <w:rPr>
          <w:rFonts w:ascii="Times New Roman" w:hAnsi="Times New Roman"/>
        </w:rPr>
        <w:t>súhlase</w:t>
      </w:r>
      <w:r w:rsidR="00F54764">
        <w:rPr>
          <w:rFonts w:ascii="Times New Roman" w:hAnsi="Times New Roman"/>
        </w:rPr>
        <w:t xml:space="preserve"> podľa § 7 ods. 1;</w:t>
      </w:r>
      <w:r>
        <w:rPr>
          <w:rFonts w:ascii="Times New Roman" w:hAnsi="Times New Roman"/>
        </w:rPr>
        <w:t xml:space="preserve"> ak sa súhlas </w:t>
      </w:r>
      <w:r w:rsidR="00F54764">
        <w:rPr>
          <w:rFonts w:ascii="Times New Roman" w:hAnsi="Times New Roman"/>
        </w:rPr>
        <w:t>odsúdeného ne</w:t>
      </w:r>
      <w:r>
        <w:rPr>
          <w:rFonts w:ascii="Times New Roman" w:hAnsi="Times New Roman"/>
        </w:rPr>
        <w:t>vyžaduje</w:t>
      </w:r>
      <w:r w:rsidR="00F54764">
        <w:rPr>
          <w:rFonts w:ascii="Times New Roman" w:hAnsi="Times New Roman"/>
        </w:rPr>
        <w:t xml:space="preserve">, súd k rozhodnutiu a osvedčeniu pripojí </w:t>
      </w:r>
      <w:r w:rsidR="004C437F">
        <w:rPr>
          <w:rFonts w:ascii="Times New Roman" w:hAnsi="Times New Roman"/>
        </w:rPr>
        <w:t>s</w:t>
      </w:r>
      <w:r>
        <w:rPr>
          <w:rFonts w:ascii="Times New Roman" w:hAnsi="Times New Roman"/>
        </w:rPr>
        <w:t xml:space="preserve">tanovisko odsúdeného </w:t>
      </w:r>
      <w:r w:rsidR="004C437F">
        <w:rPr>
          <w:rFonts w:ascii="Times New Roman" w:hAnsi="Times New Roman"/>
        </w:rPr>
        <w:t>podľa § 7 ods.</w:t>
      </w:r>
      <w:r w:rsidR="00F54764">
        <w:rPr>
          <w:rFonts w:ascii="Times New Roman" w:hAnsi="Times New Roman"/>
        </w:rPr>
        <w:t xml:space="preserve"> </w:t>
      </w:r>
      <w:r w:rsidR="004C437F">
        <w:rPr>
          <w:rFonts w:ascii="Times New Roman" w:hAnsi="Times New Roman"/>
        </w:rPr>
        <w:t>2</w:t>
      </w:r>
      <w:r>
        <w:rPr>
          <w:rFonts w:ascii="Times New Roman" w:hAnsi="Times New Roman"/>
        </w:rPr>
        <w:t xml:space="preserve">. </w:t>
      </w:r>
    </w:p>
    <w:p w:rsidR="0014090A" w:rsidRPr="00794B3A" w:rsidP="0014090A">
      <w:pPr>
        <w:bidi w:val="0"/>
        <w:ind w:left="709" w:firstLine="709"/>
        <w:jc w:val="both"/>
        <w:rPr>
          <w:rFonts w:ascii="Times New Roman" w:hAnsi="Times New Roman"/>
        </w:rPr>
      </w:pPr>
    </w:p>
    <w:p w:rsidR="00C241D6" w:rsidP="00D746F4">
      <w:pPr>
        <w:numPr>
          <w:numId w:val="23"/>
        </w:numPr>
        <w:tabs>
          <w:tab w:val="left" w:pos="1134"/>
        </w:tabs>
        <w:bidi w:val="0"/>
        <w:ind w:left="0" w:firstLine="709"/>
        <w:jc w:val="both"/>
        <w:rPr>
          <w:rFonts w:ascii="Times New Roman" w:hAnsi="Times New Roman"/>
        </w:rPr>
      </w:pPr>
      <w:r w:rsidRPr="00794B3A" w:rsidR="0014090A">
        <w:rPr>
          <w:rFonts w:ascii="Times New Roman" w:hAnsi="Times New Roman"/>
        </w:rPr>
        <w:t xml:space="preserve">Ak </w:t>
      </w:r>
      <w:r w:rsidRPr="00794B3A" w:rsidR="00784958">
        <w:rPr>
          <w:rFonts w:ascii="Times New Roman" w:hAnsi="Times New Roman"/>
        </w:rPr>
        <w:t>súd rozhodol o odovzdaní výkonu rozhodnutia, doručí odsúdenému</w:t>
      </w:r>
      <w:r w:rsidR="00F54764">
        <w:rPr>
          <w:rFonts w:ascii="Times New Roman" w:hAnsi="Times New Roman"/>
        </w:rPr>
        <w:t>, ktorý</w:t>
      </w:r>
      <w:r w:rsidR="00784958">
        <w:rPr>
          <w:rFonts w:ascii="Times New Roman" w:hAnsi="Times New Roman"/>
        </w:rPr>
        <w:t xml:space="preserve"> </w:t>
      </w:r>
      <w:r w:rsidR="00F54764">
        <w:rPr>
          <w:rFonts w:ascii="Times New Roman" w:hAnsi="Times New Roman"/>
        </w:rPr>
        <w:t xml:space="preserve">sa </w:t>
      </w:r>
      <w:r w:rsidR="00784958">
        <w:rPr>
          <w:rFonts w:ascii="Times New Roman" w:hAnsi="Times New Roman"/>
        </w:rPr>
        <w:t xml:space="preserve">nachádza na </w:t>
      </w:r>
      <w:r w:rsidRPr="00794B3A" w:rsidR="0014090A">
        <w:rPr>
          <w:rFonts w:ascii="Times New Roman" w:hAnsi="Times New Roman"/>
        </w:rPr>
        <w:t>území Slovenskej republiky</w:t>
      </w:r>
      <w:r w:rsidR="00784958">
        <w:rPr>
          <w:rFonts w:ascii="Times New Roman" w:hAnsi="Times New Roman"/>
        </w:rPr>
        <w:t>,</w:t>
      </w:r>
      <w:r w:rsidRPr="00794B3A" w:rsidR="0014090A">
        <w:rPr>
          <w:rFonts w:ascii="Times New Roman" w:hAnsi="Times New Roman"/>
        </w:rPr>
        <w:t xml:space="preserve"> </w:t>
      </w:r>
      <w:r w:rsidRPr="00794B3A" w:rsidR="00784958">
        <w:rPr>
          <w:rFonts w:ascii="Times New Roman" w:hAnsi="Times New Roman"/>
        </w:rPr>
        <w:t xml:space="preserve">oznámenie o odovzdaní výkonu rozhodnutia, ktorého vzor </w:t>
      </w:r>
      <w:r w:rsidR="00732E56">
        <w:rPr>
          <w:rFonts w:ascii="Times New Roman" w:hAnsi="Times New Roman"/>
        </w:rPr>
        <w:t>je uvedený</w:t>
      </w:r>
      <w:r w:rsidRPr="00794B3A" w:rsidR="00784958">
        <w:rPr>
          <w:rFonts w:ascii="Times New Roman" w:hAnsi="Times New Roman"/>
        </w:rPr>
        <w:t xml:space="preserve"> v prílohe č. 2</w:t>
      </w:r>
      <w:r w:rsidR="00C52CB4">
        <w:rPr>
          <w:rFonts w:ascii="Times New Roman" w:hAnsi="Times New Roman"/>
        </w:rPr>
        <w:t>,</w:t>
      </w:r>
      <w:r w:rsidRPr="00794B3A" w:rsidR="00784958">
        <w:rPr>
          <w:rFonts w:ascii="Times New Roman" w:hAnsi="Times New Roman"/>
        </w:rPr>
        <w:t xml:space="preserve"> </w:t>
      </w:r>
      <w:r w:rsidRPr="00794B3A" w:rsidR="0014090A">
        <w:rPr>
          <w:rFonts w:ascii="Times New Roman" w:hAnsi="Times New Roman"/>
        </w:rPr>
        <w:t xml:space="preserve">v jazyku, ktorému odsúdený rozumie; ak sa odsúdený nachádza na území vykonávajúceho štátu, súd zašle </w:t>
      </w:r>
      <w:r w:rsidR="00784958">
        <w:rPr>
          <w:rFonts w:ascii="Times New Roman" w:hAnsi="Times New Roman"/>
        </w:rPr>
        <w:t xml:space="preserve">toto </w:t>
      </w:r>
      <w:r w:rsidRPr="00794B3A" w:rsidR="0014090A">
        <w:rPr>
          <w:rFonts w:ascii="Times New Roman" w:hAnsi="Times New Roman"/>
        </w:rPr>
        <w:t>oznámenie vykonávajúcemu štátu spolu s rozhodnutím a osvedčením.</w:t>
      </w:r>
    </w:p>
    <w:p w:rsidR="00C241D6" w:rsidP="00C241D6">
      <w:pPr>
        <w:tabs>
          <w:tab w:val="left" w:pos="1134"/>
        </w:tabs>
        <w:bidi w:val="0"/>
        <w:jc w:val="both"/>
        <w:rPr>
          <w:rFonts w:ascii="Times New Roman" w:hAnsi="Times New Roman"/>
        </w:rPr>
      </w:pPr>
    </w:p>
    <w:p w:rsidR="0014090A" w:rsidP="00D746F4">
      <w:pPr>
        <w:numPr>
          <w:numId w:val="23"/>
        </w:numPr>
        <w:tabs>
          <w:tab w:val="left" w:pos="1134"/>
        </w:tabs>
        <w:bidi w:val="0"/>
        <w:ind w:left="0" w:firstLine="709"/>
        <w:jc w:val="both"/>
        <w:rPr>
          <w:rFonts w:ascii="Times New Roman" w:hAnsi="Times New Roman"/>
        </w:rPr>
      </w:pPr>
      <w:r w:rsidR="008330EB">
        <w:rPr>
          <w:rFonts w:ascii="Times New Roman" w:hAnsi="Times New Roman"/>
        </w:rPr>
        <w:t>S</w:t>
      </w:r>
      <w:r w:rsidR="00C241D6">
        <w:rPr>
          <w:rFonts w:ascii="Times New Roman" w:hAnsi="Times New Roman"/>
        </w:rPr>
        <w:t>účasne s</w:t>
      </w:r>
      <w:r w:rsidR="008330EB">
        <w:rPr>
          <w:rFonts w:ascii="Times New Roman" w:hAnsi="Times New Roman"/>
        </w:rPr>
        <w:t> postupom podľa odseku 1</w:t>
      </w:r>
      <w:r w:rsidR="00C241D6">
        <w:rPr>
          <w:rFonts w:ascii="Times New Roman" w:hAnsi="Times New Roman"/>
        </w:rPr>
        <w:t xml:space="preserve"> </w:t>
      </w:r>
      <w:r w:rsidR="008330EB">
        <w:rPr>
          <w:rFonts w:ascii="Times New Roman" w:hAnsi="Times New Roman"/>
        </w:rPr>
        <w:t xml:space="preserve">môže súd </w:t>
      </w:r>
      <w:r w:rsidR="00C241D6">
        <w:rPr>
          <w:rFonts w:ascii="Times New Roman" w:hAnsi="Times New Roman"/>
        </w:rPr>
        <w:t xml:space="preserve">požiadať vykonávajúci justičný orgán o oznámenie podmienok </w:t>
      </w:r>
      <w:r w:rsidR="008330EB">
        <w:rPr>
          <w:rFonts w:ascii="Times New Roman" w:hAnsi="Times New Roman"/>
        </w:rPr>
        <w:t xml:space="preserve">pre úpravu druhu a dĺžky uloženého trestu a podmienok </w:t>
      </w:r>
      <w:r w:rsidRPr="003026DF" w:rsidR="008330EB">
        <w:rPr>
          <w:rFonts w:ascii="Times New Roman" w:hAnsi="Times New Roman"/>
        </w:rPr>
        <w:t>podmienečného prepustenia</w:t>
      </w:r>
      <w:r w:rsidR="008330EB">
        <w:rPr>
          <w:rFonts w:ascii="Times New Roman" w:hAnsi="Times New Roman"/>
        </w:rPr>
        <w:t xml:space="preserve"> alebo ukončenia</w:t>
      </w:r>
      <w:r w:rsidRPr="003026DF" w:rsidR="008330EB">
        <w:rPr>
          <w:rFonts w:ascii="Times New Roman" w:hAnsi="Times New Roman"/>
        </w:rPr>
        <w:t> výkonu trest</w:t>
      </w:r>
      <w:r w:rsidR="008330EB">
        <w:rPr>
          <w:rFonts w:ascii="Times New Roman" w:hAnsi="Times New Roman"/>
        </w:rPr>
        <w:t>nej sankcie</w:t>
      </w:r>
      <w:r w:rsidR="00884F39">
        <w:rPr>
          <w:rFonts w:ascii="Times New Roman" w:hAnsi="Times New Roman"/>
        </w:rPr>
        <w:t xml:space="preserve"> spojenej s odňatím slobody</w:t>
      </w:r>
      <w:r w:rsidR="008330EB">
        <w:rPr>
          <w:rFonts w:ascii="Times New Roman" w:hAnsi="Times New Roman"/>
        </w:rPr>
        <w:t xml:space="preserve"> podľa právneho poriadku vykonávajúceho štátu za účelom ich posúdenia z hľadiska naplnenia účelu trestu</w:t>
      </w:r>
      <w:r w:rsidR="006974C2">
        <w:rPr>
          <w:rFonts w:ascii="Times New Roman" w:hAnsi="Times New Roman"/>
        </w:rPr>
        <w:t xml:space="preserve"> alebo ochranného opatrenia</w:t>
      </w:r>
      <w:r w:rsidR="00C241D6">
        <w:rPr>
          <w:rFonts w:ascii="Times New Roman" w:hAnsi="Times New Roman"/>
        </w:rPr>
        <w:t>.</w:t>
      </w:r>
    </w:p>
    <w:p w:rsidR="0014090A" w:rsidP="0014090A">
      <w:pPr>
        <w:tabs>
          <w:tab w:val="left" w:pos="1134"/>
        </w:tabs>
        <w:bidi w:val="0"/>
        <w:ind w:firstLine="709"/>
        <w:jc w:val="both"/>
        <w:rPr>
          <w:rFonts w:ascii="Times New Roman" w:hAnsi="Times New Roman"/>
        </w:rPr>
      </w:pPr>
    </w:p>
    <w:p w:rsidR="0014090A" w:rsidRPr="000730E9" w:rsidP="0014090A">
      <w:pPr>
        <w:bidi w:val="0"/>
        <w:ind w:firstLine="709"/>
        <w:jc w:val="both"/>
        <w:rPr>
          <w:rFonts w:ascii="Times New Roman" w:hAnsi="Times New Roman"/>
        </w:rPr>
      </w:pPr>
      <w:r w:rsidRPr="00794B3A">
        <w:rPr>
          <w:rFonts w:ascii="Times New Roman" w:hAnsi="Times New Roman"/>
        </w:rPr>
        <w:t>(</w:t>
      </w:r>
      <w:r w:rsidR="008330EB">
        <w:rPr>
          <w:rFonts w:ascii="Times New Roman" w:hAnsi="Times New Roman"/>
        </w:rPr>
        <w:t>4</w:t>
      </w:r>
      <w:r w:rsidRPr="00794B3A">
        <w:rPr>
          <w:rFonts w:ascii="Times New Roman" w:hAnsi="Times New Roman"/>
        </w:rPr>
        <w:t>) Na účely postupu podľa odsek</w:t>
      </w:r>
      <w:r w:rsidR="00C241D6">
        <w:rPr>
          <w:rFonts w:ascii="Times New Roman" w:hAnsi="Times New Roman"/>
        </w:rPr>
        <w:t>u</w:t>
      </w:r>
      <w:r w:rsidRPr="00794B3A">
        <w:rPr>
          <w:rFonts w:ascii="Times New Roman" w:hAnsi="Times New Roman"/>
        </w:rPr>
        <w:t xml:space="preserve"> 1</w:t>
      </w:r>
      <w:r w:rsidR="008E20E9">
        <w:rPr>
          <w:rFonts w:ascii="Times New Roman" w:hAnsi="Times New Roman"/>
        </w:rPr>
        <w:t xml:space="preserve"> </w:t>
      </w:r>
      <w:r w:rsidRPr="00794B3A">
        <w:rPr>
          <w:rFonts w:ascii="Times New Roman" w:hAnsi="Times New Roman"/>
        </w:rPr>
        <w:t>súd zabezpečí preklad</w:t>
      </w:r>
      <w:r>
        <w:rPr>
          <w:rStyle w:val="FootnoteReference"/>
          <w:rFonts w:ascii="Times New Roman" w:hAnsi="Times New Roman"/>
          <w:rtl w:val="0"/>
        </w:rPr>
        <w:footnoteReference w:id="4"/>
      </w:r>
      <w:r w:rsidRPr="00794B3A">
        <w:rPr>
          <w:rFonts w:ascii="Times New Roman" w:hAnsi="Times New Roman"/>
        </w:rPr>
        <w:t xml:space="preserve">) osvedčenia do jazyka podľa </w:t>
      </w:r>
      <w:r w:rsidRPr="000730E9">
        <w:rPr>
          <w:rFonts w:ascii="Times New Roman" w:hAnsi="Times New Roman"/>
        </w:rPr>
        <w:t>§ 2</w:t>
      </w:r>
      <w:r w:rsidR="007309B2">
        <w:rPr>
          <w:rFonts w:ascii="Times New Roman" w:hAnsi="Times New Roman"/>
        </w:rPr>
        <w:t>3</w:t>
      </w:r>
      <w:r w:rsidRPr="000730E9">
        <w:rPr>
          <w:rFonts w:ascii="Times New Roman" w:hAnsi="Times New Roman"/>
        </w:rPr>
        <w:t xml:space="preserve">; preklad rozhodnutia zabezpečí len ak tak ustanovuje </w:t>
      </w:r>
      <w:r w:rsidR="00340597">
        <w:rPr>
          <w:rFonts w:ascii="Times New Roman" w:hAnsi="Times New Roman"/>
        </w:rPr>
        <w:t>§ 23 ods. 4.</w:t>
      </w:r>
    </w:p>
    <w:p w:rsidR="0014090A" w:rsidP="0014090A">
      <w:pPr>
        <w:bidi w:val="0"/>
        <w:jc w:val="both"/>
        <w:rPr>
          <w:rFonts w:ascii="Times New Roman" w:hAnsi="Times New Roman"/>
        </w:rPr>
      </w:pPr>
    </w:p>
    <w:p w:rsidR="0014090A" w:rsidRPr="003026DF" w:rsidP="0014090A">
      <w:pPr>
        <w:bidi w:val="0"/>
        <w:jc w:val="center"/>
        <w:rPr>
          <w:rFonts w:ascii="Times New Roman" w:hAnsi="Times New Roman"/>
        </w:rPr>
      </w:pPr>
      <w:r w:rsidRPr="003026DF">
        <w:rPr>
          <w:rFonts w:ascii="Times New Roman" w:hAnsi="Times New Roman"/>
        </w:rPr>
        <w:t xml:space="preserve">§ </w:t>
      </w:r>
      <w:r>
        <w:rPr>
          <w:rFonts w:ascii="Times New Roman" w:hAnsi="Times New Roman"/>
        </w:rPr>
        <w:t>9</w:t>
      </w:r>
    </w:p>
    <w:p w:rsidR="0014090A" w:rsidRPr="003026DF" w:rsidP="0014090A">
      <w:pPr>
        <w:bidi w:val="0"/>
        <w:jc w:val="center"/>
        <w:rPr>
          <w:rFonts w:ascii="Times New Roman" w:hAnsi="Times New Roman"/>
        </w:rPr>
      </w:pPr>
      <w:r w:rsidRPr="003026DF">
        <w:rPr>
          <w:rFonts w:ascii="Times New Roman" w:hAnsi="Times New Roman"/>
        </w:rPr>
        <w:t>Späťvzatie osvedčenia</w:t>
      </w:r>
    </w:p>
    <w:p w:rsidR="0014090A" w:rsidRPr="0041490E" w:rsidP="0014090A">
      <w:pPr>
        <w:bidi w:val="0"/>
        <w:jc w:val="both"/>
        <w:rPr>
          <w:rFonts w:ascii="Times New Roman" w:hAnsi="Times New Roman"/>
          <w:highlight w:val="yellow"/>
        </w:rPr>
      </w:pPr>
    </w:p>
    <w:p w:rsidR="0014090A" w:rsidRPr="003026DF" w:rsidP="0014090A">
      <w:pPr>
        <w:bidi w:val="0"/>
        <w:ind w:firstLine="708"/>
        <w:jc w:val="both"/>
        <w:rPr>
          <w:rFonts w:ascii="Times New Roman" w:hAnsi="Times New Roman"/>
        </w:rPr>
      </w:pPr>
      <w:r w:rsidRPr="003026DF">
        <w:rPr>
          <w:rFonts w:ascii="Times New Roman" w:hAnsi="Times New Roman"/>
        </w:rPr>
        <w:t xml:space="preserve">(1) </w:t>
      </w:r>
      <w:r w:rsidR="002B7252">
        <w:rPr>
          <w:rFonts w:ascii="Times New Roman" w:hAnsi="Times New Roman"/>
        </w:rPr>
        <w:t>Súd do</w:t>
      </w:r>
      <w:r>
        <w:rPr>
          <w:rFonts w:ascii="Times New Roman" w:hAnsi="Times New Roman"/>
        </w:rPr>
        <w:t xml:space="preserve"> začiatku výkonu rozhodnutia vo vykonávajúcom štáte môže rozhodnúť o späťvzatí osvedčenia</w:t>
      </w:r>
      <w:r w:rsidRPr="003026DF">
        <w:rPr>
          <w:rFonts w:ascii="Times New Roman" w:hAnsi="Times New Roman"/>
        </w:rPr>
        <w:t>, ak</w:t>
      </w:r>
      <w:r w:rsidRPr="00911643" w:rsidR="00911643">
        <w:rPr>
          <w:rFonts w:ascii="Times New Roman" w:hAnsi="Times New Roman"/>
        </w:rPr>
        <w:t xml:space="preserve"> </w:t>
      </w:r>
      <w:r w:rsidRPr="004F0269" w:rsidR="00911643">
        <w:rPr>
          <w:rFonts w:ascii="Times New Roman" w:hAnsi="Times New Roman"/>
        </w:rPr>
        <w:t>vykonávajúci justičný orgán</w:t>
      </w:r>
      <w:r w:rsidR="00743904">
        <w:rPr>
          <w:rFonts w:ascii="Times New Roman" w:hAnsi="Times New Roman"/>
        </w:rPr>
        <w:t xml:space="preserve"> oznámi</w:t>
      </w:r>
    </w:p>
    <w:p w:rsidR="0014090A" w:rsidRPr="004F0269" w:rsidP="00D746F4">
      <w:pPr>
        <w:numPr>
          <w:numId w:val="12"/>
        </w:numPr>
        <w:bidi w:val="0"/>
        <w:ind w:left="426" w:hanging="426"/>
        <w:jc w:val="both"/>
        <w:rPr>
          <w:rFonts w:ascii="Times New Roman" w:hAnsi="Times New Roman"/>
        </w:rPr>
      </w:pPr>
      <w:r w:rsidRPr="004F0269">
        <w:rPr>
          <w:rFonts w:ascii="Times New Roman" w:hAnsi="Times New Roman"/>
        </w:rPr>
        <w:t>že rozhodnutie uzná a vykoná len čiastočne a nedôjde k</w:t>
      </w:r>
      <w:r w:rsidR="00743904">
        <w:rPr>
          <w:rFonts w:ascii="Times New Roman" w:hAnsi="Times New Roman"/>
        </w:rPr>
        <w:t xml:space="preserve"> vzájomnej </w:t>
      </w:r>
      <w:r w:rsidRPr="004F0269">
        <w:rPr>
          <w:rFonts w:ascii="Times New Roman" w:hAnsi="Times New Roman"/>
        </w:rPr>
        <w:t xml:space="preserve">dohode </w:t>
      </w:r>
      <w:r w:rsidR="00743904">
        <w:rPr>
          <w:rFonts w:ascii="Times New Roman" w:hAnsi="Times New Roman"/>
        </w:rPr>
        <w:t>s vykonávajúcim justičným orgánom o takomto postupe</w:t>
      </w:r>
      <w:r w:rsidRPr="004F0269">
        <w:rPr>
          <w:rFonts w:ascii="Times New Roman" w:hAnsi="Times New Roman"/>
        </w:rPr>
        <w:t xml:space="preserve">, </w:t>
      </w:r>
    </w:p>
    <w:p w:rsidR="004F0269" w:rsidP="004F0269">
      <w:pPr>
        <w:numPr>
          <w:numId w:val="12"/>
        </w:numPr>
        <w:bidi w:val="0"/>
        <w:ind w:left="426" w:hanging="426"/>
        <w:jc w:val="both"/>
        <w:rPr>
          <w:rFonts w:ascii="Times New Roman" w:hAnsi="Times New Roman"/>
        </w:rPr>
      </w:pPr>
      <w:r w:rsidR="00743904">
        <w:rPr>
          <w:rFonts w:ascii="Times New Roman" w:hAnsi="Times New Roman"/>
        </w:rPr>
        <w:t xml:space="preserve">podmienky </w:t>
      </w:r>
      <w:r w:rsidR="00E630C4">
        <w:rPr>
          <w:rFonts w:ascii="Times New Roman" w:hAnsi="Times New Roman"/>
        </w:rPr>
        <w:t>podľa</w:t>
      </w:r>
      <w:r w:rsidR="00743904">
        <w:rPr>
          <w:rFonts w:ascii="Times New Roman" w:hAnsi="Times New Roman"/>
        </w:rPr>
        <w:t xml:space="preserve"> </w:t>
      </w:r>
      <w:r w:rsidRPr="004F0269" w:rsidR="00743904">
        <w:rPr>
          <w:rFonts w:ascii="Times New Roman" w:hAnsi="Times New Roman"/>
        </w:rPr>
        <w:t xml:space="preserve">§ 8 ods. 3 </w:t>
      </w:r>
      <w:r w:rsidRPr="004F0269" w:rsidR="0014090A">
        <w:rPr>
          <w:rFonts w:ascii="Times New Roman" w:hAnsi="Times New Roman"/>
        </w:rPr>
        <w:t>a súd tieto podmienky nepovažuje za dostatočné z hľadiska naplnenia účelu trestu alebo ochranného opatrenia</w:t>
      </w:r>
      <w:r w:rsidRPr="004F0269">
        <w:rPr>
          <w:rFonts w:ascii="Times New Roman" w:hAnsi="Times New Roman"/>
        </w:rPr>
        <w:t>, alebo</w:t>
      </w:r>
      <w:r>
        <w:rPr>
          <w:rFonts w:ascii="Times New Roman" w:hAnsi="Times New Roman"/>
        </w:rPr>
        <w:t xml:space="preserve"> </w:t>
      </w:r>
    </w:p>
    <w:p w:rsidR="0014090A" w:rsidRPr="004F0269" w:rsidP="004F0269">
      <w:pPr>
        <w:numPr>
          <w:numId w:val="12"/>
        </w:numPr>
        <w:bidi w:val="0"/>
        <w:ind w:left="426" w:hanging="426"/>
        <w:jc w:val="both"/>
        <w:rPr>
          <w:rFonts w:ascii="Times New Roman" w:hAnsi="Times New Roman"/>
        </w:rPr>
      </w:pPr>
      <w:r w:rsidRPr="004F0269" w:rsidR="00164EF2">
        <w:rPr>
          <w:rFonts w:ascii="Times New Roman" w:hAnsi="Times New Roman"/>
        </w:rPr>
        <w:t>po doručení rozhodnutia s osvedčením, že prevzatie výkonu rozhodnutia nepovažuje za účelné a vhodné pokiaľ ide o zaistenie úspešného začlenenia odsúdeného do spoločnosti alebo o zaistenie úspešnosti jeho liečby</w:t>
      </w:r>
      <w:r w:rsidRPr="004F0269">
        <w:rPr>
          <w:rFonts w:ascii="Times New Roman" w:hAnsi="Times New Roman"/>
        </w:rPr>
        <w:t xml:space="preserve">. </w:t>
      </w:r>
    </w:p>
    <w:p w:rsidR="0014090A" w:rsidP="0014090A">
      <w:pPr>
        <w:bidi w:val="0"/>
        <w:jc w:val="both"/>
        <w:rPr>
          <w:rFonts w:ascii="Times New Roman" w:hAnsi="Times New Roman"/>
        </w:rPr>
      </w:pPr>
    </w:p>
    <w:p w:rsidR="0014090A" w:rsidP="00743904">
      <w:pPr>
        <w:numPr>
          <w:numId w:val="27"/>
        </w:numPr>
        <w:tabs>
          <w:tab w:val="left" w:pos="1134"/>
        </w:tabs>
        <w:bidi w:val="0"/>
        <w:ind w:left="0" w:firstLine="709"/>
        <w:jc w:val="both"/>
        <w:rPr>
          <w:rFonts w:ascii="Times New Roman" w:hAnsi="Times New Roman"/>
        </w:rPr>
      </w:pPr>
      <w:r w:rsidRPr="003026DF">
        <w:rPr>
          <w:rFonts w:ascii="Times New Roman" w:hAnsi="Times New Roman"/>
        </w:rPr>
        <w:t xml:space="preserve">Späťvzatie osvedčenia musí </w:t>
      </w:r>
      <w:r w:rsidR="00743904">
        <w:rPr>
          <w:rFonts w:ascii="Times New Roman" w:hAnsi="Times New Roman"/>
        </w:rPr>
        <w:t xml:space="preserve">súd </w:t>
      </w:r>
      <w:r w:rsidRPr="003026DF">
        <w:rPr>
          <w:rFonts w:ascii="Times New Roman" w:hAnsi="Times New Roman"/>
        </w:rPr>
        <w:t>odôvodn</w:t>
      </w:r>
      <w:r w:rsidR="00743904">
        <w:rPr>
          <w:rFonts w:ascii="Times New Roman" w:hAnsi="Times New Roman"/>
        </w:rPr>
        <w:t>iť</w:t>
      </w:r>
      <w:r w:rsidRPr="003026DF">
        <w:rPr>
          <w:rFonts w:ascii="Times New Roman" w:hAnsi="Times New Roman"/>
        </w:rPr>
        <w:t>.</w:t>
      </w:r>
      <w:r w:rsidR="00332BEA">
        <w:rPr>
          <w:rFonts w:ascii="Times New Roman" w:hAnsi="Times New Roman"/>
        </w:rPr>
        <w:t xml:space="preserve"> </w:t>
      </w:r>
    </w:p>
    <w:p w:rsidR="00332BEA" w:rsidP="00743904">
      <w:pPr>
        <w:tabs>
          <w:tab w:val="left" w:pos="1134"/>
        </w:tabs>
        <w:bidi w:val="0"/>
        <w:ind w:firstLine="709"/>
        <w:jc w:val="both"/>
        <w:rPr>
          <w:rFonts w:ascii="Times New Roman" w:hAnsi="Times New Roman"/>
        </w:rPr>
      </w:pPr>
    </w:p>
    <w:p w:rsidR="00332BEA" w:rsidP="00743904">
      <w:pPr>
        <w:numPr>
          <w:numId w:val="27"/>
        </w:numPr>
        <w:tabs>
          <w:tab w:val="left" w:pos="1134"/>
        </w:tabs>
        <w:bidi w:val="0"/>
        <w:ind w:left="0" w:firstLine="709"/>
        <w:jc w:val="both"/>
        <w:rPr>
          <w:rFonts w:ascii="Times New Roman" w:hAnsi="Times New Roman"/>
        </w:rPr>
      </w:pPr>
      <w:r>
        <w:rPr>
          <w:rFonts w:ascii="Times New Roman" w:hAnsi="Times New Roman"/>
        </w:rPr>
        <w:t>O postupe podľa odseku 1 súd informuje ministerstvo.</w:t>
      </w:r>
    </w:p>
    <w:p w:rsidR="0014090A" w:rsidP="00743904">
      <w:pPr>
        <w:tabs>
          <w:tab w:val="left" w:pos="1134"/>
        </w:tabs>
        <w:bidi w:val="0"/>
        <w:ind w:firstLine="709"/>
        <w:jc w:val="both"/>
        <w:rPr>
          <w:rFonts w:ascii="Times New Roman" w:hAnsi="Times New Roman"/>
        </w:rPr>
      </w:pPr>
    </w:p>
    <w:p w:rsidR="0014090A" w:rsidP="0014090A">
      <w:pPr>
        <w:bidi w:val="0"/>
        <w:jc w:val="center"/>
        <w:rPr>
          <w:rFonts w:ascii="Times New Roman" w:hAnsi="Times New Roman"/>
        </w:rPr>
      </w:pPr>
      <w:r w:rsidRPr="003976A6">
        <w:rPr>
          <w:rFonts w:ascii="Times New Roman" w:hAnsi="Times New Roman"/>
        </w:rPr>
        <w:t>§</w:t>
      </w:r>
      <w:r>
        <w:rPr>
          <w:rFonts w:ascii="Times New Roman" w:hAnsi="Times New Roman"/>
        </w:rPr>
        <w:t xml:space="preserve"> 10</w:t>
      </w:r>
    </w:p>
    <w:p w:rsidR="0014090A" w:rsidRPr="003976A6" w:rsidP="0014090A">
      <w:pPr>
        <w:bidi w:val="0"/>
        <w:jc w:val="center"/>
        <w:rPr>
          <w:rFonts w:ascii="Times New Roman" w:hAnsi="Times New Roman"/>
        </w:rPr>
      </w:pPr>
      <w:r>
        <w:rPr>
          <w:rFonts w:ascii="Times New Roman" w:hAnsi="Times New Roman"/>
        </w:rPr>
        <w:t xml:space="preserve">Dôsledky odovzdania výkonu rozhodnutia   </w:t>
      </w:r>
    </w:p>
    <w:p w:rsidR="0014090A" w:rsidRPr="003976A6" w:rsidP="0014090A">
      <w:pPr>
        <w:bidi w:val="0"/>
        <w:jc w:val="both"/>
        <w:rPr>
          <w:rFonts w:ascii="Times New Roman" w:hAnsi="Times New Roman"/>
        </w:rPr>
      </w:pPr>
    </w:p>
    <w:p w:rsidR="0014090A" w:rsidP="0014090A">
      <w:pPr>
        <w:bidi w:val="0"/>
        <w:ind w:firstLine="708"/>
        <w:jc w:val="both"/>
        <w:rPr>
          <w:rFonts w:ascii="Times New Roman" w:hAnsi="Times New Roman"/>
        </w:rPr>
      </w:pPr>
      <w:r w:rsidRPr="00870B79">
        <w:rPr>
          <w:rFonts w:ascii="Times New Roman" w:hAnsi="Times New Roman"/>
        </w:rPr>
        <w:t xml:space="preserve">(1) Po začatí výkonu </w:t>
      </w:r>
      <w:r w:rsidRPr="00870B79" w:rsidR="00870B79">
        <w:rPr>
          <w:rFonts w:ascii="Times New Roman" w:hAnsi="Times New Roman"/>
        </w:rPr>
        <w:t xml:space="preserve">rozhodnutia </w:t>
      </w:r>
      <w:r w:rsidRPr="00870B79">
        <w:rPr>
          <w:rFonts w:ascii="Times New Roman" w:hAnsi="Times New Roman"/>
        </w:rPr>
        <w:t xml:space="preserve">vo vykonávajúcom štáte </w:t>
      </w:r>
      <w:r w:rsidRPr="00FC6505">
        <w:rPr>
          <w:rFonts w:ascii="Times New Roman" w:hAnsi="Times New Roman"/>
        </w:rPr>
        <w:t>nemožno na území Slovenskej republiky</w:t>
      </w:r>
      <w:r>
        <w:rPr>
          <w:rFonts w:ascii="Times New Roman" w:hAnsi="Times New Roman"/>
        </w:rPr>
        <w:t xml:space="preserve"> </w:t>
      </w:r>
      <w:r w:rsidR="003221F9">
        <w:rPr>
          <w:rFonts w:ascii="Times New Roman" w:hAnsi="Times New Roman"/>
        </w:rPr>
        <w:t xml:space="preserve">nariadiť </w:t>
      </w:r>
      <w:r>
        <w:rPr>
          <w:rFonts w:ascii="Times New Roman" w:hAnsi="Times New Roman"/>
        </w:rPr>
        <w:t>jeho výkon alebo v ňom pokračovať</w:t>
      </w:r>
      <w:r w:rsidRPr="00FC6505">
        <w:rPr>
          <w:rFonts w:ascii="Times New Roman" w:hAnsi="Times New Roman"/>
        </w:rPr>
        <w:t xml:space="preserve">. </w:t>
      </w:r>
    </w:p>
    <w:p w:rsidR="0014090A" w:rsidP="0014090A">
      <w:pPr>
        <w:bidi w:val="0"/>
        <w:ind w:firstLine="708"/>
        <w:jc w:val="both"/>
        <w:rPr>
          <w:rFonts w:ascii="Times New Roman" w:hAnsi="Times New Roman"/>
        </w:rPr>
      </w:pPr>
    </w:p>
    <w:p w:rsidR="0014090A" w:rsidRPr="000730E9" w:rsidP="0014090A">
      <w:pPr>
        <w:bidi w:val="0"/>
        <w:ind w:firstLine="708"/>
        <w:jc w:val="both"/>
        <w:rPr>
          <w:rFonts w:ascii="Times New Roman" w:hAnsi="Times New Roman"/>
        </w:rPr>
      </w:pPr>
      <w:r>
        <w:rPr>
          <w:rFonts w:ascii="Times New Roman" w:hAnsi="Times New Roman"/>
        </w:rPr>
        <w:t xml:space="preserve">(2) </w:t>
      </w:r>
      <w:r w:rsidRPr="000730E9">
        <w:rPr>
          <w:rFonts w:ascii="Times New Roman" w:hAnsi="Times New Roman"/>
        </w:rPr>
        <w:t>Ustanovenie odseku 1 sa nepoužije, ak vykonávajúci justičný orgán informuje súd</w:t>
      </w:r>
      <w:r w:rsidRPr="000730E9" w:rsidR="00743904">
        <w:rPr>
          <w:rFonts w:ascii="Times New Roman" w:hAnsi="Times New Roman"/>
        </w:rPr>
        <w:t xml:space="preserve">, že nebude vo výkone </w:t>
      </w:r>
      <w:r w:rsidR="00743904">
        <w:rPr>
          <w:rFonts w:ascii="Times New Roman" w:hAnsi="Times New Roman"/>
        </w:rPr>
        <w:t xml:space="preserve">rozhodnutia </w:t>
      </w:r>
      <w:r w:rsidRPr="000730E9" w:rsidR="00743904">
        <w:rPr>
          <w:rFonts w:ascii="Times New Roman" w:hAnsi="Times New Roman"/>
        </w:rPr>
        <w:t xml:space="preserve">pokračovať </w:t>
      </w:r>
      <w:r w:rsidR="00743904">
        <w:rPr>
          <w:rFonts w:ascii="Times New Roman" w:hAnsi="Times New Roman"/>
        </w:rPr>
        <w:t xml:space="preserve">z dôvodu </w:t>
      </w:r>
      <w:r w:rsidRPr="000730E9">
        <w:rPr>
          <w:rFonts w:ascii="Times New Roman" w:hAnsi="Times New Roman"/>
        </w:rPr>
        <w:t xml:space="preserve">úteku odsúdeného z výkonu </w:t>
      </w:r>
      <w:r w:rsidRPr="000730E9" w:rsidR="00A06FEF">
        <w:rPr>
          <w:rFonts w:ascii="Times New Roman" w:hAnsi="Times New Roman"/>
        </w:rPr>
        <w:t>trestnej sankcie</w:t>
      </w:r>
      <w:r w:rsidR="00137EC0">
        <w:rPr>
          <w:rFonts w:ascii="Times New Roman" w:hAnsi="Times New Roman"/>
        </w:rPr>
        <w:t xml:space="preserve"> spojenej s odňatím slobody</w:t>
      </w:r>
      <w:r w:rsidRPr="000730E9">
        <w:rPr>
          <w:rFonts w:ascii="Times New Roman" w:hAnsi="Times New Roman"/>
        </w:rPr>
        <w:t xml:space="preserve">. </w:t>
      </w:r>
    </w:p>
    <w:p w:rsidR="0014090A" w:rsidRPr="000730E9" w:rsidP="0014090A">
      <w:pPr>
        <w:bidi w:val="0"/>
        <w:ind w:firstLine="708"/>
        <w:jc w:val="both"/>
        <w:rPr>
          <w:rFonts w:ascii="Times New Roman" w:hAnsi="Times New Roman"/>
        </w:rPr>
      </w:pPr>
    </w:p>
    <w:p w:rsidR="0014090A" w:rsidRPr="00FC6505" w:rsidP="0014090A">
      <w:pPr>
        <w:bidi w:val="0"/>
        <w:ind w:firstLine="708"/>
        <w:jc w:val="both"/>
        <w:rPr>
          <w:rFonts w:ascii="Times New Roman" w:hAnsi="Times New Roman"/>
        </w:rPr>
      </w:pPr>
      <w:r w:rsidRPr="000730E9">
        <w:rPr>
          <w:rFonts w:ascii="Times New Roman" w:hAnsi="Times New Roman"/>
        </w:rPr>
        <w:t xml:space="preserve">(3) Súd, ktorý rozhodnutie </w:t>
      </w:r>
      <w:r w:rsidRPr="000730E9" w:rsidR="00A06FEF">
        <w:rPr>
          <w:rFonts w:ascii="Times New Roman" w:hAnsi="Times New Roman"/>
        </w:rPr>
        <w:t>v</w:t>
      </w:r>
      <w:r w:rsidRPr="000730E9">
        <w:rPr>
          <w:rFonts w:ascii="Times New Roman" w:hAnsi="Times New Roman"/>
        </w:rPr>
        <w:t>ydal, je z dôvod</w:t>
      </w:r>
      <w:r w:rsidR="00E630C4">
        <w:rPr>
          <w:rFonts w:ascii="Times New Roman" w:hAnsi="Times New Roman"/>
        </w:rPr>
        <w:t xml:space="preserve">u </w:t>
      </w:r>
      <w:r w:rsidRPr="000730E9">
        <w:rPr>
          <w:rFonts w:ascii="Times New Roman" w:hAnsi="Times New Roman"/>
        </w:rPr>
        <w:t xml:space="preserve">podľa odseku 2 príslušný na jeho výkon v rozsahu, v ktorom nebolo vykonané vo vykonávajúcom štáte. Doba strávená vo väzbe alebo vo výkone </w:t>
      </w:r>
      <w:r w:rsidRPr="000730E9" w:rsidR="00A06FEF">
        <w:rPr>
          <w:rFonts w:ascii="Times New Roman" w:hAnsi="Times New Roman"/>
        </w:rPr>
        <w:t>trestnej sankcie</w:t>
      </w:r>
      <w:r w:rsidRPr="000730E9">
        <w:rPr>
          <w:rFonts w:ascii="Times New Roman" w:hAnsi="Times New Roman"/>
        </w:rPr>
        <w:t xml:space="preserve"> </w:t>
      </w:r>
      <w:r w:rsidR="00137EC0">
        <w:rPr>
          <w:rFonts w:ascii="Times New Roman" w:hAnsi="Times New Roman"/>
        </w:rPr>
        <w:t>spojenej s odňatím slobody</w:t>
      </w:r>
      <w:r w:rsidRPr="000730E9" w:rsidR="00137EC0">
        <w:rPr>
          <w:rFonts w:ascii="Times New Roman" w:hAnsi="Times New Roman"/>
        </w:rPr>
        <w:t xml:space="preserve"> </w:t>
      </w:r>
      <w:r w:rsidRPr="000730E9">
        <w:rPr>
          <w:rFonts w:ascii="Times New Roman" w:hAnsi="Times New Roman"/>
        </w:rPr>
        <w:t>vo vykonávajúcom štáte sa započítava do trestu uloženého súdom.</w:t>
      </w:r>
      <w:r>
        <w:rPr>
          <w:rFonts w:ascii="Times New Roman" w:hAnsi="Times New Roman"/>
        </w:rPr>
        <w:t xml:space="preserve"> </w:t>
      </w:r>
    </w:p>
    <w:p w:rsidR="0014090A" w:rsidP="0014090A">
      <w:pPr>
        <w:bidi w:val="0"/>
        <w:jc w:val="both"/>
        <w:rPr>
          <w:rFonts w:ascii="Times New Roman" w:hAnsi="Times New Roman"/>
        </w:rPr>
      </w:pPr>
    </w:p>
    <w:p w:rsidR="0014090A" w:rsidP="0014090A">
      <w:pPr>
        <w:bidi w:val="0"/>
        <w:jc w:val="center"/>
        <w:rPr>
          <w:rFonts w:ascii="Times New Roman" w:hAnsi="Times New Roman"/>
        </w:rPr>
      </w:pPr>
      <w:r>
        <w:rPr>
          <w:rFonts w:ascii="Times New Roman" w:hAnsi="Times New Roman"/>
        </w:rPr>
        <w:t>§ 11</w:t>
      </w:r>
    </w:p>
    <w:p w:rsidR="0014090A" w:rsidP="0014090A">
      <w:pPr>
        <w:bidi w:val="0"/>
        <w:jc w:val="center"/>
        <w:rPr>
          <w:rFonts w:ascii="Times New Roman" w:hAnsi="Times New Roman"/>
        </w:rPr>
      </w:pPr>
      <w:r>
        <w:rPr>
          <w:rFonts w:ascii="Times New Roman" w:hAnsi="Times New Roman"/>
        </w:rPr>
        <w:t xml:space="preserve">Poskytovanie informácií vykonávajúcemu štátu </w:t>
      </w:r>
    </w:p>
    <w:p w:rsidR="0014090A" w:rsidP="0014090A">
      <w:pPr>
        <w:bidi w:val="0"/>
        <w:ind w:firstLine="708"/>
        <w:jc w:val="both"/>
        <w:rPr>
          <w:rFonts w:ascii="Times New Roman" w:hAnsi="Times New Roman"/>
        </w:rPr>
      </w:pPr>
    </w:p>
    <w:p w:rsidR="0014090A" w:rsidP="0014090A">
      <w:pPr>
        <w:bidi w:val="0"/>
        <w:ind w:firstLine="708"/>
        <w:jc w:val="both"/>
        <w:rPr>
          <w:rFonts w:ascii="Times New Roman" w:hAnsi="Times New Roman"/>
        </w:rPr>
      </w:pPr>
      <w:r w:rsidRPr="004F05A9">
        <w:rPr>
          <w:rFonts w:ascii="Times New Roman" w:hAnsi="Times New Roman"/>
        </w:rPr>
        <w:t>(</w:t>
      </w:r>
      <w:r>
        <w:rPr>
          <w:rFonts w:ascii="Times New Roman" w:hAnsi="Times New Roman"/>
        </w:rPr>
        <w:t>1</w:t>
      </w:r>
      <w:r w:rsidRPr="004F05A9">
        <w:rPr>
          <w:rFonts w:ascii="Times New Roman" w:hAnsi="Times New Roman"/>
        </w:rPr>
        <w:t xml:space="preserve">) </w:t>
      </w:r>
      <w:r w:rsidRPr="003976A6">
        <w:rPr>
          <w:rFonts w:ascii="Times New Roman" w:hAnsi="Times New Roman"/>
        </w:rPr>
        <w:t xml:space="preserve">Súd bezodkladne informuje </w:t>
      </w:r>
      <w:r>
        <w:rPr>
          <w:rFonts w:ascii="Times New Roman" w:hAnsi="Times New Roman"/>
        </w:rPr>
        <w:t xml:space="preserve">vykonávajúci justičný orgán </w:t>
      </w:r>
      <w:r w:rsidR="00332BEA">
        <w:rPr>
          <w:rFonts w:ascii="Times New Roman" w:hAnsi="Times New Roman"/>
        </w:rPr>
        <w:t xml:space="preserve">a ministerstvo </w:t>
      </w:r>
      <w:r w:rsidRPr="003976A6">
        <w:rPr>
          <w:rFonts w:ascii="Times New Roman" w:hAnsi="Times New Roman"/>
        </w:rPr>
        <w:t xml:space="preserve">o skutočnosti, že odsúdenému bola v Slovenskej republike udelená milosť alebo amnestia alebo o inom rozhodnutí, opatrení </w:t>
      </w:r>
      <w:r w:rsidR="00362C95">
        <w:rPr>
          <w:rFonts w:ascii="Times New Roman" w:hAnsi="Times New Roman"/>
        </w:rPr>
        <w:t>alebo</w:t>
      </w:r>
      <w:r w:rsidRPr="003976A6" w:rsidR="00362C95">
        <w:rPr>
          <w:rFonts w:ascii="Times New Roman" w:hAnsi="Times New Roman"/>
        </w:rPr>
        <w:t xml:space="preserve"> </w:t>
      </w:r>
      <w:r w:rsidRPr="003976A6">
        <w:rPr>
          <w:rFonts w:ascii="Times New Roman" w:hAnsi="Times New Roman"/>
        </w:rPr>
        <w:t xml:space="preserve">inej skutočnosti, v dôsledku ktorej sa </w:t>
      </w:r>
      <w:r>
        <w:rPr>
          <w:rFonts w:ascii="Times New Roman" w:hAnsi="Times New Roman"/>
        </w:rPr>
        <w:t>odovzdané</w:t>
      </w:r>
      <w:r w:rsidRPr="003976A6">
        <w:rPr>
          <w:rFonts w:ascii="Times New Roman" w:hAnsi="Times New Roman"/>
        </w:rPr>
        <w:t xml:space="preserve"> rozhodnutie stalo </w:t>
      </w:r>
      <w:r>
        <w:rPr>
          <w:rFonts w:ascii="Times New Roman" w:hAnsi="Times New Roman"/>
        </w:rPr>
        <w:t xml:space="preserve">úplne alebo čiastočne </w:t>
      </w:r>
      <w:r w:rsidRPr="003976A6">
        <w:rPr>
          <w:rFonts w:ascii="Times New Roman" w:hAnsi="Times New Roman"/>
        </w:rPr>
        <w:t>nevykonateľným</w:t>
      </w:r>
      <w:r>
        <w:rPr>
          <w:rFonts w:ascii="Times New Roman" w:hAnsi="Times New Roman"/>
        </w:rPr>
        <w:t>.</w:t>
      </w:r>
    </w:p>
    <w:p w:rsidR="0014090A" w:rsidP="0014090A">
      <w:pPr>
        <w:tabs>
          <w:tab w:val="left" w:pos="1134"/>
        </w:tabs>
        <w:bidi w:val="0"/>
        <w:jc w:val="both"/>
        <w:rPr>
          <w:rFonts w:ascii="Times New Roman" w:hAnsi="Times New Roman"/>
        </w:rPr>
      </w:pPr>
    </w:p>
    <w:p w:rsidR="0014090A" w:rsidRPr="0062082A" w:rsidP="0014090A">
      <w:pPr>
        <w:bidi w:val="0"/>
        <w:ind w:firstLine="708"/>
        <w:jc w:val="both"/>
        <w:rPr>
          <w:rFonts w:ascii="Times New Roman" w:hAnsi="Times New Roman"/>
        </w:rPr>
      </w:pPr>
      <w:r>
        <w:rPr>
          <w:rFonts w:ascii="Times New Roman" w:hAnsi="Times New Roman"/>
        </w:rPr>
        <w:t xml:space="preserve">(2) </w:t>
      </w:r>
      <w:r w:rsidRPr="0062082A">
        <w:rPr>
          <w:rFonts w:ascii="Times New Roman" w:hAnsi="Times New Roman"/>
        </w:rPr>
        <w:t>Na žiadosť vykonávajúceho justičného orgánu súd poskytne dodatočné informácie potrebné na účely uznania a výkonu rozhodnutia vo vykonávajúcom štáte.</w:t>
      </w:r>
    </w:p>
    <w:p w:rsidR="0014090A" w:rsidP="0014090A">
      <w:pPr>
        <w:bidi w:val="0"/>
        <w:rPr>
          <w:rFonts w:ascii="Times New Roman" w:hAnsi="Times New Roman"/>
        </w:rPr>
      </w:pPr>
    </w:p>
    <w:p w:rsidR="00545E33" w:rsidRPr="00603BEA" w:rsidP="00545E33">
      <w:pPr>
        <w:bidi w:val="0"/>
        <w:jc w:val="center"/>
        <w:rPr>
          <w:rFonts w:ascii="Times New Roman" w:hAnsi="Times New Roman"/>
          <w:b/>
          <w:caps/>
          <w:spacing w:val="30"/>
        </w:rPr>
      </w:pPr>
      <w:r w:rsidRPr="00603BEA">
        <w:rPr>
          <w:rFonts w:ascii="Times New Roman" w:hAnsi="Times New Roman"/>
          <w:b/>
          <w:caps/>
          <w:spacing w:val="30"/>
        </w:rPr>
        <w:t>Tretia časť</w:t>
      </w:r>
    </w:p>
    <w:p w:rsidR="00545E33" w:rsidRPr="00603BEA" w:rsidP="00545E33">
      <w:pPr>
        <w:bidi w:val="0"/>
        <w:jc w:val="center"/>
        <w:rPr>
          <w:rFonts w:ascii="Times New Roman" w:hAnsi="Times New Roman"/>
          <w:b/>
          <w:caps/>
        </w:rPr>
      </w:pPr>
      <w:r w:rsidRPr="00603BEA">
        <w:rPr>
          <w:rFonts w:ascii="Times New Roman" w:hAnsi="Times New Roman"/>
          <w:b/>
          <w:caps/>
        </w:rPr>
        <w:t>Postup Slovenských orgánov</w:t>
      </w:r>
    </w:p>
    <w:p w:rsidR="00545E33" w:rsidRPr="00603BEA" w:rsidP="00545E33">
      <w:pPr>
        <w:bidi w:val="0"/>
        <w:jc w:val="center"/>
        <w:rPr>
          <w:rFonts w:ascii="Times New Roman" w:hAnsi="Times New Roman"/>
          <w:b/>
          <w:caps/>
        </w:rPr>
      </w:pPr>
      <w:r w:rsidRPr="00603BEA">
        <w:rPr>
          <w:rFonts w:ascii="Times New Roman" w:hAnsi="Times New Roman"/>
          <w:b/>
          <w:caps/>
        </w:rPr>
        <w:t xml:space="preserve">ako </w:t>
      </w:r>
      <w:r>
        <w:rPr>
          <w:rFonts w:ascii="Times New Roman" w:hAnsi="Times New Roman"/>
          <w:b/>
          <w:caps/>
        </w:rPr>
        <w:t>vykonávajúcich justičných orgánov</w:t>
      </w:r>
    </w:p>
    <w:p w:rsidR="004F0269" w:rsidP="00545E33">
      <w:pPr>
        <w:bidi w:val="0"/>
        <w:jc w:val="center"/>
        <w:rPr>
          <w:rFonts w:ascii="Times New Roman" w:hAnsi="Times New Roman"/>
        </w:rPr>
      </w:pPr>
    </w:p>
    <w:p w:rsidR="00545E33" w:rsidRPr="00890F31" w:rsidP="00545E33">
      <w:pPr>
        <w:bidi w:val="0"/>
        <w:jc w:val="center"/>
        <w:rPr>
          <w:rFonts w:ascii="Times New Roman" w:hAnsi="Times New Roman"/>
        </w:rPr>
      </w:pPr>
      <w:r w:rsidRPr="00890F31">
        <w:rPr>
          <w:rFonts w:ascii="Times New Roman" w:hAnsi="Times New Roman"/>
        </w:rPr>
        <w:t xml:space="preserve">§ </w:t>
      </w:r>
      <w:r w:rsidR="007D0E7A">
        <w:rPr>
          <w:rFonts w:ascii="Times New Roman" w:hAnsi="Times New Roman"/>
        </w:rPr>
        <w:t>12</w:t>
      </w:r>
    </w:p>
    <w:p w:rsidR="00545E33" w:rsidRPr="00890F31" w:rsidP="00545E33">
      <w:pPr>
        <w:bidi w:val="0"/>
        <w:jc w:val="center"/>
        <w:rPr>
          <w:rFonts w:ascii="Times New Roman" w:hAnsi="Times New Roman"/>
        </w:rPr>
      </w:pPr>
      <w:r w:rsidRPr="00890F31">
        <w:rPr>
          <w:rFonts w:ascii="Times New Roman" w:hAnsi="Times New Roman"/>
        </w:rPr>
        <w:t>Príslušnosť</w:t>
      </w:r>
    </w:p>
    <w:p w:rsidR="00545E33" w:rsidRPr="00890F31" w:rsidP="00545E33">
      <w:pPr>
        <w:bidi w:val="0"/>
        <w:jc w:val="both"/>
        <w:rPr>
          <w:rFonts w:ascii="Times New Roman" w:hAnsi="Times New Roman"/>
        </w:rPr>
      </w:pPr>
    </w:p>
    <w:p w:rsidR="00623258" w:rsidP="00D746F4">
      <w:pPr>
        <w:numPr>
          <w:numId w:val="28"/>
        </w:numPr>
        <w:tabs>
          <w:tab w:val="left" w:pos="1134"/>
        </w:tabs>
        <w:bidi w:val="0"/>
        <w:ind w:left="0" w:firstLine="708"/>
        <w:jc w:val="both"/>
        <w:rPr>
          <w:rFonts w:ascii="Times New Roman" w:hAnsi="Times New Roman"/>
        </w:rPr>
      </w:pPr>
      <w:r w:rsidRPr="00AC32CE" w:rsidR="009A33F7">
        <w:rPr>
          <w:rFonts w:ascii="Times New Roman" w:hAnsi="Times New Roman"/>
        </w:rPr>
        <w:t xml:space="preserve">Na konanie o uznaní a výkone rozhodnutia je príslušný krajský súd, v ktorého obvode má </w:t>
      </w:r>
      <w:r w:rsidR="00F61F25">
        <w:rPr>
          <w:rFonts w:ascii="Times New Roman" w:hAnsi="Times New Roman"/>
        </w:rPr>
        <w:t>odsúdený</w:t>
      </w:r>
      <w:r w:rsidRPr="00AC32CE" w:rsidR="00F61F25">
        <w:rPr>
          <w:rFonts w:ascii="Times New Roman" w:hAnsi="Times New Roman"/>
        </w:rPr>
        <w:t xml:space="preserve"> </w:t>
      </w:r>
      <w:r w:rsidRPr="00AC32CE" w:rsidR="009A33F7">
        <w:rPr>
          <w:rFonts w:ascii="Times New Roman" w:hAnsi="Times New Roman"/>
        </w:rPr>
        <w:t>obvyklý pobyt</w:t>
      </w:r>
      <w:r w:rsidRPr="00AC32CE" w:rsidR="00AC32CE">
        <w:rPr>
          <w:rFonts w:ascii="Times New Roman" w:hAnsi="Times New Roman"/>
        </w:rPr>
        <w:t xml:space="preserve">, alebo </w:t>
      </w:r>
      <w:r w:rsidRPr="00AC32CE" w:rsidR="009A33F7">
        <w:rPr>
          <w:rFonts w:ascii="Times New Roman" w:hAnsi="Times New Roman"/>
        </w:rPr>
        <w:t>vykonáva trest odňatia slobody</w:t>
      </w:r>
      <w:r w:rsidR="006974C2">
        <w:rPr>
          <w:rFonts w:ascii="Times New Roman" w:hAnsi="Times New Roman"/>
        </w:rPr>
        <w:t xml:space="preserve">; inak je </w:t>
      </w:r>
      <w:r w:rsidRPr="00AC32CE" w:rsidR="00AC32CE">
        <w:rPr>
          <w:rFonts w:ascii="Times New Roman" w:hAnsi="Times New Roman"/>
        </w:rPr>
        <w:t xml:space="preserve">príslušný </w:t>
      </w:r>
      <w:r w:rsidRPr="00AC32CE" w:rsidR="00414A95">
        <w:rPr>
          <w:rFonts w:ascii="Times New Roman" w:hAnsi="Times New Roman"/>
        </w:rPr>
        <w:t>K</w:t>
      </w:r>
      <w:r w:rsidRPr="00AC32CE" w:rsidR="00AC32CE">
        <w:rPr>
          <w:rFonts w:ascii="Times New Roman" w:hAnsi="Times New Roman"/>
        </w:rPr>
        <w:t>rajský súd v</w:t>
      </w:r>
      <w:r>
        <w:rPr>
          <w:rFonts w:ascii="Times New Roman" w:hAnsi="Times New Roman"/>
        </w:rPr>
        <w:t> </w:t>
      </w:r>
      <w:r w:rsidRPr="00AC32CE" w:rsidR="00AC32CE">
        <w:rPr>
          <w:rFonts w:ascii="Times New Roman" w:hAnsi="Times New Roman"/>
        </w:rPr>
        <w:t>Bratislave</w:t>
      </w:r>
      <w:r>
        <w:rPr>
          <w:rFonts w:ascii="Times New Roman" w:hAnsi="Times New Roman"/>
        </w:rPr>
        <w:t xml:space="preserve">. </w:t>
      </w:r>
      <w:r w:rsidR="009C5271">
        <w:rPr>
          <w:rFonts w:ascii="Times New Roman" w:hAnsi="Times New Roman"/>
        </w:rPr>
        <w:t>O začatí konania o uznaní a výkone rozhodnutia upovedomí p</w:t>
      </w:r>
      <w:r w:rsidR="00332BEA">
        <w:rPr>
          <w:rFonts w:ascii="Times New Roman" w:hAnsi="Times New Roman"/>
        </w:rPr>
        <w:t xml:space="preserve">ríslušný súd </w:t>
      </w:r>
      <w:r w:rsidR="003B027D">
        <w:rPr>
          <w:rFonts w:ascii="Times New Roman" w:hAnsi="Times New Roman"/>
        </w:rPr>
        <w:t>ministerstvo</w:t>
      </w:r>
      <w:r w:rsidR="00332BEA">
        <w:rPr>
          <w:rFonts w:ascii="Times New Roman" w:hAnsi="Times New Roman"/>
        </w:rPr>
        <w:t>.</w:t>
      </w:r>
    </w:p>
    <w:p w:rsidR="00545E33" w:rsidRPr="00DD4168" w:rsidP="00DD4168">
      <w:pPr>
        <w:bidi w:val="0"/>
        <w:jc w:val="both"/>
        <w:rPr>
          <w:rFonts w:ascii="Times New Roman" w:hAnsi="Times New Roman"/>
        </w:rPr>
      </w:pPr>
    </w:p>
    <w:p w:rsidR="00545E33" w:rsidRPr="00DD4168" w:rsidP="00DD4168">
      <w:pPr>
        <w:bidi w:val="0"/>
        <w:ind w:firstLine="708"/>
        <w:jc w:val="both"/>
        <w:rPr>
          <w:rFonts w:ascii="Times New Roman" w:hAnsi="Times New Roman"/>
        </w:rPr>
      </w:pPr>
      <w:r w:rsidR="00DD4168">
        <w:rPr>
          <w:rFonts w:ascii="Times New Roman" w:hAnsi="Times New Roman"/>
        </w:rPr>
        <w:t>(</w:t>
      </w:r>
      <w:r w:rsidR="006974C2">
        <w:rPr>
          <w:rFonts w:ascii="Times New Roman" w:hAnsi="Times New Roman"/>
        </w:rPr>
        <w:t>2</w:t>
      </w:r>
      <w:r w:rsidR="00DD4168">
        <w:rPr>
          <w:rFonts w:ascii="Times New Roman" w:hAnsi="Times New Roman"/>
        </w:rPr>
        <w:t xml:space="preserve">) </w:t>
      </w:r>
      <w:r w:rsidRPr="00DD4168" w:rsidR="00A86C3D">
        <w:rPr>
          <w:rFonts w:ascii="Times New Roman" w:hAnsi="Times New Roman"/>
        </w:rPr>
        <w:t xml:space="preserve">Súd príslušný podľa </w:t>
      </w:r>
      <w:r w:rsidRPr="00F2318E" w:rsidR="00A86C3D">
        <w:rPr>
          <w:rFonts w:ascii="Times New Roman" w:hAnsi="Times New Roman"/>
        </w:rPr>
        <w:t>odseku</w:t>
      </w:r>
      <w:r w:rsidRPr="00F2318E">
        <w:rPr>
          <w:rFonts w:ascii="Times New Roman" w:hAnsi="Times New Roman"/>
        </w:rPr>
        <w:t xml:space="preserve"> </w:t>
      </w:r>
      <w:r w:rsidRPr="00F2318E" w:rsidR="005C46B9">
        <w:rPr>
          <w:rFonts w:ascii="Times New Roman" w:hAnsi="Times New Roman"/>
        </w:rPr>
        <w:t>1</w:t>
      </w:r>
      <w:r w:rsidRPr="00DD4168">
        <w:rPr>
          <w:rFonts w:ascii="Times New Roman" w:hAnsi="Times New Roman"/>
        </w:rPr>
        <w:t xml:space="preserve"> rozhoduje o všetkých </w:t>
      </w:r>
      <w:r w:rsidR="003A0C87">
        <w:rPr>
          <w:rFonts w:ascii="Times New Roman" w:hAnsi="Times New Roman"/>
        </w:rPr>
        <w:t>súvisiacich</w:t>
      </w:r>
      <w:r w:rsidRPr="00DD4168">
        <w:rPr>
          <w:rFonts w:ascii="Times New Roman" w:hAnsi="Times New Roman"/>
        </w:rPr>
        <w:t xml:space="preserve"> otázkach vykonávacieho konania</w:t>
      </w:r>
      <w:r w:rsidR="00F2318E">
        <w:rPr>
          <w:rFonts w:ascii="Times New Roman" w:hAnsi="Times New Roman"/>
        </w:rPr>
        <w:t xml:space="preserve"> vrátane </w:t>
      </w:r>
      <w:r w:rsidR="00871BA4">
        <w:rPr>
          <w:rFonts w:ascii="Times New Roman" w:hAnsi="Times New Roman"/>
        </w:rPr>
        <w:t xml:space="preserve">žiadosti justičného orgánu štátu pôvodu </w:t>
      </w:r>
      <w:r w:rsidRPr="00871BA4" w:rsidR="00E23976">
        <w:rPr>
          <w:rFonts w:ascii="Times New Roman" w:hAnsi="Times New Roman"/>
        </w:rPr>
        <w:t xml:space="preserve">o zadržanie odsúdeného alebo o prijatie iného opatrenia na zabezpečenie toho, aby odsúdený </w:t>
      </w:r>
      <w:r w:rsidRPr="00871BA4" w:rsidR="00E23976">
        <w:rPr>
          <w:rFonts w:ascii="Times New Roman" w:hAnsi="Times New Roman"/>
          <w:color w:val="000000"/>
        </w:rPr>
        <w:t xml:space="preserve">zostal do </w:t>
      </w:r>
      <w:r w:rsidR="00E23976">
        <w:rPr>
          <w:rFonts w:ascii="Times New Roman" w:hAnsi="Times New Roman"/>
          <w:color w:val="000000"/>
        </w:rPr>
        <w:t xml:space="preserve">prijatia </w:t>
      </w:r>
      <w:r w:rsidRPr="00871BA4" w:rsidR="00E23976">
        <w:rPr>
          <w:rFonts w:ascii="Times New Roman" w:hAnsi="Times New Roman"/>
          <w:color w:val="000000"/>
        </w:rPr>
        <w:t xml:space="preserve">rozhodnutia o uznaní a výkone </w:t>
      </w:r>
      <w:r w:rsidR="00E23976">
        <w:rPr>
          <w:rFonts w:ascii="Times New Roman" w:hAnsi="Times New Roman"/>
          <w:color w:val="000000"/>
        </w:rPr>
        <w:t xml:space="preserve">na </w:t>
      </w:r>
      <w:r w:rsidRPr="00871BA4" w:rsidR="00E23976">
        <w:rPr>
          <w:rFonts w:ascii="Times New Roman" w:hAnsi="Times New Roman"/>
          <w:color w:val="000000"/>
        </w:rPr>
        <w:t>území</w:t>
      </w:r>
      <w:r w:rsidRPr="00871BA4" w:rsidR="00E23976">
        <w:rPr>
          <w:rFonts w:ascii="Times New Roman" w:hAnsi="Times New Roman"/>
        </w:rPr>
        <w:t xml:space="preserve"> </w:t>
      </w:r>
      <w:r w:rsidR="00E23976">
        <w:rPr>
          <w:rFonts w:ascii="Times New Roman" w:hAnsi="Times New Roman"/>
        </w:rPr>
        <w:t>Slovenskej republiky</w:t>
      </w:r>
      <w:r w:rsidRPr="00871BA4" w:rsidR="00E23976">
        <w:rPr>
          <w:rFonts w:ascii="Times New Roman" w:hAnsi="Times New Roman"/>
        </w:rPr>
        <w:t>.</w:t>
      </w:r>
      <w:r w:rsidR="00E23976">
        <w:rPr>
          <w:rFonts w:ascii="Times New Roman" w:hAnsi="Times New Roman"/>
        </w:rPr>
        <w:t xml:space="preserve"> </w:t>
      </w:r>
    </w:p>
    <w:p w:rsidR="00545E33" w:rsidRPr="00DD4168" w:rsidP="00DD4168">
      <w:pPr>
        <w:bidi w:val="0"/>
        <w:jc w:val="both"/>
        <w:rPr>
          <w:rFonts w:ascii="Times New Roman" w:hAnsi="Times New Roman"/>
        </w:rPr>
      </w:pPr>
    </w:p>
    <w:p w:rsidR="00545E33" w:rsidRPr="00DD4168" w:rsidP="00DD4168">
      <w:pPr>
        <w:bidi w:val="0"/>
        <w:ind w:firstLine="708"/>
        <w:jc w:val="both"/>
        <w:rPr>
          <w:rFonts w:ascii="Times New Roman" w:hAnsi="Times New Roman"/>
        </w:rPr>
      </w:pPr>
      <w:r w:rsidR="00DD4168">
        <w:rPr>
          <w:rFonts w:ascii="Times New Roman" w:hAnsi="Times New Roman"/>
        </w:rPr>
        <w:t>(</w:t>
      </w:r>
      <w:r w:rsidR="006974C2">
        <w:rPr>
          <w:rFonts w:ascii="Times New Roman" w:hAnsi="Times New Roman"/>
        </w:rPr>
        <w:t>3</w:t>
      </w:r>
      <w:r w:rsidR="00DD4168">
        <w:rPr>
          <w:rFonts w:ascii="Times New Roman" w:hAnsi="Times New Roman"/>
        </w:rPr>
        <w:t>)</w:t>
      </w:r>
      <w:r w:rsidRPr="00DD4168">
        <w:rPr>
          <w:rFonts w:ascii="Times New Roman" w:hAnsi="Times New Roman"/>
        </w:rPr>
        <w:t xml:space="preserve"> Ak je</w:t>
      </w:r>
      <w:r w:rsidR="00FF603B">
        <w:rPr>
          <w:rFonts w:ascii="Times New Roman" w:hAnsi="Times New Roman"/>
        </w:rPr>
        <w:t xml:space="preserve"> rozhodnutie a</w:t>
      </w:r>
      <w:r w:rsidRPr="00DD4168">
        <w:rPr>
          <w:rFonts w:ascii="Times New Roman" w:hAnsi="Times New Roman"/>
        </w:rPr>
        <w:t xml:space="preserve"> osvedčenie doručené justičným orgánom štátu pôvodu priamo súdu, ktorý nie je príslušný na jeho uznanie a výkon, súd postúpi vec </w:t>
      </w:r>
      <w:r w:rsidR="00F2318E">
        <w:rPr>
          <w:rFonts w:ascii="Times New Roman" w:hAnsi="Times New Roman"/>
        </w:rPr>
        <w:t>súdu príslušnému podľa odseku 1</w:t>
      </w:r>
      <w:r w:rsidRPr="00F2318E" w:rsidR="00F2318E">
        <w:rPr>
          <w:rFonts w:ascii="Times New Roman" w:hAnsi="Times New Roman"/>
        </w:rPr>
        <w:t xml:space="preserve"> </w:t>
      </w:r>
      <w:r w:rsidRPr="00752542" w:rsidR="00F2318E">
        <w:rPr>
          <w:rFonts w:ascii="Times New Roman" w:hAnsi="Times New Roman"/>
        </w:rPr>
        <w:t>o čom informuje justičný orgán štátu pôvodu. Ak nie je založená právomoc slovenských súdov</w:t>
      </w:r>
      <w:r w:rsidR="00DF4C4C">
        <w:rPr>
          <w:rFonts w:ascii="Times New Roman" w:hAnsi="Times New Roman"/>
        </w:rPr>
        <w:t xml:space="preserve"> na uznanie a výkon</w:t>
      </w:r>
      <w:r w:rsidRPr="00752542" w:rsidR="00F2318E">
        <w:rPr>
          <w:rFonts w:ascii="Times New Roman" w:hAnsi="Times New Roman"/>
        </w:rPr>
        <w:t xml:space="preserve"> rozhodnutia podľa tohto zákona, </w:t>
      </w:r>
      <w:r w:rsidR="006974C2">
        <w:rPr>
          <w:rFonts w:ascii="Times New Roman" w:hAnsi="Times New Roman"/>
        </w:rPr>
        <w:t xml:space="preserve">príslušný </w:t>
      </w:r>
      <w:r w:rsidRPr="00752542" w:rsidR="00F2318E">
        <w:rPr>
          <w:rFonts w:ascii="Times New Roman" w:hAnsi="Times New Roman"/>
        </w:rPr>
        <w:t>súd vráti rozhodnutie s osvedčením justičnému orgánu štátu pôvodu bez vybavenia.</w:t>
      </w:r>
    </w:p>
    <w:p w:rsidR="006B77BB" w:rsidP="006B77BB">
      <w:pPr>
        <w:tabs>
          <w:tab w:val="left" w:pos="1134"/>
        </w:tabs>
        <w:bidi w:val="0"/>
        <w:ind w:left="708"/>
        <w:jc w:val="both"/>
        <w:rPr>
          <w:rFonts w:ascii="Times New Roman" w:hAnsi="Times New Roman"/>
        </w:rPr>
      </w:pPr>
    </w:p>
    <w:p w:rsidR="006B77BB" w:rsidRPr="006B77BB" w:rsidP="006B77BB">
      <w:pPr>
        <w:tabs>
          <w:tab w:val="left" w:pos="1134"/>
        </w:tabs>
        <w:bidi w:val="0"/>
        <w:jc w:val="center"/>
        <w:rPr>
          <w:rFonts w:ascii="Times New Roman" w:hAnsi="Times New Roman"/>
        </w:rPr>
      </w:pPr>
      <w:r w:rsidRPr="006B77BB">
        <w:rPr>
          <w:rFonts w:ascii="Times New Roman" w:hAnsi="Times New Roman"/>
        </w:rPr>
        <w:t xml:space="preserve">§ 13 </w:t>
      </w:r>
    </w:p>
    <w:p w:rsidR="006B77BB" w:rsidRPr="006B77BB" w:rsidP="006B77BB">
      <w:pPr>
        <w:tabs>
          <w:tab w:val="left" w:pos="1134"/>
        </w:tabs>
        <w:bidi w:val="0"/>
        <w:jc w:val="center"/>
        <w:rPr>
          <w:rFonts w:ascii="Times New Roman" w:hAnsi="Times New Roman"/>
        </w:rPr>
      </w:pPr>
      <w:r w:rsidRPr="006B77BB">
        <w:rPr>
          <w:rFonts w:ascii="Times New Roman" w:hAnsi="Times New Roman"/>
        </w:rPr>
        <w:t xml:space="preserve">Rozhodnutie o žiadosti o prevzatie výkonu rozhodnutia </w:t>
      </w:r>
    </w:p>
    <w:p w:rsidR="006B77BB" w:rsidRPr="006B77BB" w:rsidP="006B77BB">
      <w:pPr>
        <w:tabs>
          <w:tab w:val="left" w:pos="1134"/>
        </w:tabs>
        <w:bidi w:val="0"/>
        <w:ind w:left="708"/>
        <w:jc w:val="both"/>
        <w:rPr>
          <w:rFonts w:ascii="Times New Roman" w:hAnsi="Times New Roman"/>
        </w:rPr>
      </w:pPr>
    </w:p>
    <w:p w:rsidR="006B77BB" w:rsidRPr="006B77BB" w:rsidP="006B77BB">
      <w:pPr>
        <w:numPr>
          <w:numId w:val="34"/>
        </w:numPr>
        <w:tabs>
          <w:tab w:val="left" w:pos="0"/>
          <w:tab w:val="left" w:pos="1134"/>
        </w:tabs>
        <w:bidi w:val="0"/>
        <w:ind w:left="0" w:firstLine="708"/>
        <w:jc w:val="both"/>
        <w:rPr>
          <w:rFonts w:ascii="Times New Roman" w:hAnsi="Times New Roman"/>
        </w:rPr>
      </w:pPr>
      <w:r w:rsidRPr="006B77BB" w:rsidR="006974C2">
        <w:rPr>
          <w:rFonts w:ascii="Times New Roman" w:hAnsi="Times New Roman"/>
        </w:rPr>
        <w:t xml:space="preserve">O žiadosti </w:t>
      </w:r>
      <w:r>
        <w:rPr>
          <w:rFonts w:ascii="Times New Roman" w:hAnsi="Times New Roman"/>
        </w:rPr>
        <w:t xml:space="preserve">príslušného orgánu </w:t>
      </w:r>
      <w:r w:rsidRPr="006B77BB" w:rsidR="006974C2">
        <w:rPr>
          <w:rFonts w:ascii="Times New Roman" w:hAnsi="Times New Roman"/>
        </w:rPr>
        <w:t xml:space="preserve">členského štátu o udelenie súhlasu s prevzatím rozhodnutia na jeho uznanie a výkon do Slovenskej republiky </w:t>
      </w:r>
      <w:r>
        <w:rPr>
          <w:rFonts w:ascii="Times New Roman" w:hAnsi="Times New Roman"/>
        </w:rPr>
        <w:t xml:space="preserve">podľa § 4 ods. 1 písm. c) </w:t>
      </w:r>
      <w:r w:rsidRPr="006B77BB" w:rsidR="006974C2">
        <w:rPr>
          <w:rFonts w:ascii="Times New Roman" w:hAnsi="Times New Roman"/>
        </w:rPr>
        <w:t xml:space="preserve">rozhoduje súd </w:t>
      </w:r>
      <w:r w:rsidRPr="006B77BB">
        <w:rPr>
          <w:rFonts w:ascii="Times New Roman" w:hAnsi="Times New Roman"/>
        </w:rPr>
        <w:t>príslušný podľa § 12 ods. 1. Súd pri rozhodovaní</w:t>
      </w:r>
      <w:r w:rsidRPr="006B77BB" w:rsidR="006974C2">
        <w:rPr>
          <w:rFonts w:ascii="Times New Roman" w:hAnsi="Times New Roman"/>
        </w:rPr>
        <w:t xml:space="preserve"> zohľadní </w:t>
      </w:r>
      <w:r w:rsidRPr="006B77BB">
        <w:rPr>
          <w:rFonts w:ascii="Times New Roman" w:hAnsi="Times New Roman"/>
        </w:rPr>
        <w:t xml:space="preserve">najmä </w:t>
      </w:r>
      <w:r w:rsidRPr="006B77BB" w:rsidR="006974C2">
        <w:rPr>
          <w:rFonts w:ascii="Times New Roman" w:hAnsi="Times New Roman"/>
        </w:rPr>
        <w:t>vhodnosť a účelnosť takéhoto postupu pokiaľ ide o zaistenie úspešného začlenenia odsúdeného do spoločnosti alebo zaistenie úspešnosti jeho liečby</w:t>
      </w:r>
      <w:r w:rsidR="00666D63">
        <w:rPr>
          <w:rFonts w:ascii="Times New Roman" w:hAnsi="Times New Roman"/>
        </w:rPr>
        <w:t xml:space="preserve"> s prihliadnutím na preukázateľné </w:t>
      </w:r>
      <w:r w:rsidRPr="00666D63" w:rsidR="00666D63">
        <w:rPr>
          <w:rFonts w:ascii="Times New Roman" w:hAnsi="Times New Roman"/>
        </w:rPr>
        <w:t>rodinné, sociálne alebo pracovné väzby</w:t>
      </w:r>
      <w:r w:rsidR="00666D63">
        <w:rPr>
          <w:rFonts w:ascii="Times New Roman" w:hAnsi="Times New Roman"/>
        </w:rPr>
        <w:t xml:space="preserve"> odsúdeného na území Slovenskej republiky</w:t>
      </w:r>
      <w:r w:rsidR="00140CBA">
        <w:rPr>
          <w:rFonts w:ascii="Times New Roman" w:hAnsi="Times New Roman"/>
        </w:rPr>
        <w:t>, ktoré môžu prispieť k uľahčeniu jeho nápravy počas výkonu trestu na území</w:t>
      </w:r>
      <w:r w:rsidR="005A7E1B">
        <w:rPr>
          <w:rFonts w:ascii="Times New Roman" w:hAnsi="Times New Roman"/>
        </w:rPr>
        <w:t xml:space="preserve"> Slovenskej republiky</w:t>
      </w:r>
      <w:r w:rsidRPr="006B77BB" w:rsidR="006974C2">
        <w:rPr>
          <w:rFonts w:ascii="Times New Roman" w:hAnsi="Times New Roman"/>
        </w:rPr>
        <w:t xml:space="preserve">. </w:t>
      </w:r>
    </w:p>
    <w:p w:rsidR="006B77BB" w:rsidRPr="006B77BB" w:rsidP="006B77BB">
      <w:pPr>
        <w:tabs>
          <w:tab w:val="left" w:pos="0"/>
          <w:tab w:val="left" w:pos="1134"/>
        </w:tabs>
        <w:bidi w:val="0"/>
        <w:ind w:left="708"/>
        <w:jc w:val="both"/>
        <w:rPr>
          <w:rFonts w:ascii="Times New Roman" w:hAnsi="Times New Roman"/>
        </w:rPr>
      </w:pPr>
    </w:p>
    <w:p w:rsidR="006974C2" w:rsidRPr="006B77BB" w:rsidP="006B77BB">
      <w:pPr>
        <w:numPr>
          <w:numId w:val="34"/>
        </w:numPr>
        <w:tabs>
          <w:tab w:val="left" w:pos="0"/>
          <w:tab w:val="left" w:pos="1134"/>
        </w:tabs>
        <w:bidi w:val="0"/>
        <w:ind w:left="0" w:firstLine="708"/>
        <w:jc w:val="both"/>
        <w:rPr>
          <w:rFonts w:ascii="Times New Roman" w:hAnsi="Times New Roman"/>
        </w:rPr>
      </w:pPr>
      <w:r w:rsidRPr="006B77BB" w:rsidR="006B77BB">
        <w:rPr>
          <w:rFonts w:ascii="Times New Roman" w:hAnsi="Times New Roman"/>
        </w:rPr>
        <w:t>P</w:t>
      </w:r>
      <w:r w:rsidRPr="006B77BB">
        <w:rPr>
          <w:rFonts w:ascii="Times New Roman" w:hAnsi="Times New Roman"/>
        </w:rPr>
        <w:t xml:space="preserve">red prijatím rozhodnutia </w:t>
      </w:r>
      <w:r w:rsidR="006B77BB">
        <w:rPr>
          <w:rFonts w:ascii="Times New Roman" w:hAnsi="Times New Roman"/>
        </w:rPr>
        <w:t xml:space="preserve">podľa odseku 1 </w:t>
      </w:r>
      <w:r w:rsidRPr="006B77BB">
        <w:rPr>
          <w:rFonts w:ascii="Times New Roman" w:hAnsi="Times New Roman"/>
        </w:rPr>
        <w:t>si súd vyžiada stanovisko ministerstva.</w:t>
      </w:r>
    </w:p>
    <w:p w:rsidR="006974C2" w:rsidP="00545E33">
      <w:pPr>
        <w:bidi w:val="0"/>
        <w:jc w:val="center"/>
        <w:rPr>
          <w:rFonts w:ascii="Times New Roman" w:hAnsi="Times New Roman"/>
        </w:rPr>
      </w:pPr>
    </w:p>
    <w:p w:rsidR="00414A95" w:rsidP="00545E33">
      <w:pPr>
        <w:bidi w:val="0"/>
        <w:jc w:val="center"/>
        <w:rPr>
          <w:rFonts w:ascii="Times New Roman" w:hAnsi="Times New Roman"/>
        </w:rPr>
      </w:pPr>
      <w:r w:rsidR="004E76FF">
        <w:rPr>
          <w:rFonts w:ascii="Times New Roman" w:hAnsi="Times New Roman"/>
        </w:rPr>
        <w:t xml:space="preserve">§ </w:t>
      </w:r>
      <w:r w:rsidR="006B77BB">
        <w:rPr>
          <w:rFonts w:ascii="Times New Roman" w:hAnsi="Times New Roman"/>
        </w:rPr>
        <w:t>14</w:t>
      </w:r>
      <w:r w:rsidR="004E76FF">
        <w:rPr>
          <w:rFonts w:ascii="Times New Roman" w:hAnsi="Times New Roman"/>
        </w:rPr>
        <w:t xml:space="preserve"> </w:t>
      </w:r>
    </w:p>
    <w:p w:rsidR="00E23976" w:rsidP="00545E33">
      <w:pPr>
        <w:bidi w:val="0"/>
        <w:jc w:val="center"/>
        <w:rPr>
          <w:rFonts w:ascii="Times New Roman" w:hAnsi="Times New Roman"/>
        </w:rPr>
      </w:pPr>
      <w:r>
        <w:rPr>
          <w:rFonts w:ascii="Times New Roman" w:hAnsi="Times New Roman"/>
        </w:rPr>
        <w:t>Väzba</w:t>
      </w:r>
    </w:p>
    <w:p w:rsidR="00E23976" w:rsidP="00545E33">
      <w:pPr>
        <w:bidi w:val="0"/>
        <w:jc w:val="center"/>
        <w:rPr>
          <w:rFonts w:ascii="Times New Roman" w:hAnsi="Times New Roman"/>
        </w:rPr>
      </w:pPr>
    </w:p>
    <w:p w:rsidR="00E23976" w:rsidP="00E23976">
      <w:pPr>
        <w:numPr>
          <w:numId w:val="32"/>
        </w:numPr>
        <w:tabs>
          <w:tab w:val="left" w:pos="1134"/>
        </w:tabs>
        <w:bidi w:val="0"/>
        <w:ind w:left="0" w:firstLine="709"/>
        <w:jc w:val="both"/>
        <w:rPr>
          <w:rFonts w:ascii="Times New Roman" w:hAnsi="Times New Roman"/>
        </w:rPr>
      </w:pPr>
      <w:r>
        <w:rPr>
          <w:rFonts w:ascii="Times New Roman" w:hAnsi="Times New Roman"/>
        </w:rPr>
        <w:t xml:space="preserve">Ak je to potrebné na zabezpečenie výkonu rozhodnutia, môže súd príslušný podľa § 12 ods. 1 kedykoľvek po doručení </w:t>
      </w:r>
      <w:r w:rsidR="007309B2">
        <w:rPr>
          <w:rFonts w:ascii="Times New Roman" w:hAnsi="Times New Roman"/>
        </w:rPr>
        <w:t xml:space="preserve">rozhodnutia s </w:t>
      </w:r>
      <w:r>
        <w:rPr>
          <w:rFonts w:ascii="Times New Roman" w:hAnsi="Times New Roman"/>
        </w:rPr>
        <w:t>osvedčen</w:t>
      </w:r>
      <w:r w:rsidR="007309B2">
        <w:rPr>
          <w:rFonts w:ascii="Times New Roman" w:hAnsi="Times New Roman"/>
        </w:rPr>
        <w:t>ím</w:t>
      </w:r>
      <w:r>
        <w:rPr>
          <w:rFonts w:ascii="Times New Roman" w:hAnsi="Times New Roman"/>
        </w:rPr>
        <w:t xml:space="preserve"> a do nariadenia výkonu uznaného rozhodnutia rozhodnúť o vzatí do väzby osoby, ktorej sa rozhodnutie týka</w:t>
      </w:r>
      <w:r w:rsidR="005A7E1B">
        <w:rPr>
          <w:rFonts w:ascii="Times New Roman" w:hAnsi="Times New Roman"/>
        </w:rPr>
        <w:t xml:space="preserve"> a ktorá sa nachádza na území Slovenskej republiky</w:t>
      </w:r>
      <w:r w:rsidR="00B968DF">
        <w:rPr>
          <w:rFonts w:ascii="Times New Roman" w:hAnsi="Times New Roman"/>
        </w:rPr>
        <w:t xml:space="preserve">; </w:t>
      </w:r>
      <w:r w:rsidR="005A7E1B">
        <w:rPr>
          <w:rFonts w:ascii="Times New Roman" w:hAnsi="Times New Roman"/>
        </w:rPr>
        <w:t xml:space="preserve">súd pritom nie je viazaný </w:t>
      </w:r>
      <w:r w:rsidR="00B968DF">
        <w:rPr>
          <w:rFonts w:ascii="Times New Roman" w:hAnsi="Times New Roman"/>
        </w:rPr>
        <w:t xml:space="preserve">dôvodmi väzby podľa </w:t>
      </w:r>
      <w:r w:rsidR="002A198F">
        <w:rPr>
          <w:rFonts w:ascii="Times New Roman" w:hAnsi="Times New Roman"/>
        </w:rPr>
        <w:t xml:space="preserve">§ 71 </w:t>
      </w:r>
      <w:r w:rsidR="00B968DF">
        <w:rPr>
          <w:rFonts w:ascii="Times New Roman" w:hAnsi="Times New Roman"/>
        </w:rPr>
        <w:t>Trestného poriadku</w:t>
      </w:r>
      <w:r>
        <w:rPr>
          <w:rFonts w:ascii="Times New Roman" w:hAnsi="Times New Roman"/>
        </w:rPr>
        <w:t>.</w:t>
      </w:r>
    </w:p>
    <w:p w:rsidR="00B968DF" w:rsidP="00B968DF">
      <w:pPr>
        <w:tabs>
          <w:tab w:val="left" w:pos="1134"/>
        </w:tabs>
        <w:bidi w:val="0"/>
        <w:ind w:left="709"/>
        <w:jc w:val="both"/>
        <w:rPr>
          <w:rFonts w:ascii="Times New Roman" w:hAnsi="Times New Roman"/>
        </w:rPr>
      </w:pPr>
    </w:p>
    <w:p w:rsidR="006B77BB" w:rsidP="00E23976">
      <w:pPr>
        <w:numPr>
          <w:numId w:val="32"/>
        </w:numPr>
        <w:tabs>
          <w:tab w:val="left" w:pos="1134"/>
        </w:tabs>
        <w:bidi w:val="0"/>
        <w:ind w:left="0" w:firstLine="709"/>
        <w:jc w:val="both"/>
        <w:rPr>
          <w:rFonts w:ascii="Times New Roman" w:hAnsi="Times New Roman"/>
        </w:rPr>
      </w:pPr>
      <w:r w:rsidR="00B968DF">
        <w:rPr>
          <w:rFonts w:ascii="Times New Roman" w:hAnsi="Times New Roman"/>
        </w:rPr>
        <w:t>Súd môže rozhodnúť o vzatí do väzby osoby, ktorej sa rozhodnutie týka a ktorá sa nachádza na území Slovenskej republiky aj na základe žiadosti príslušného justičného orgánu štátu pôvodu</w:t>
      </w:r>
      <w:r w:rsidR="004E76FF">
        <w:rPr>
          <w:rFonts w:ascii="Times New Roman" w:hAnsi="Times New Roman"/>
        </w:rPr>
        <w:t>,</w:t>
      </w:r>
      <w:r w:rsidR="00B968DF">
        <w:rPr>
          <w:rFonts w:ascii="Times New Roman" w:hAnsi="Times New Roman"/>
        </w:rPr>
        <w:t xml:space="preserve"> </w:t>
      </w:r>
      <w:r w:rsidR="004E76FF">
        <w:rPr>
          <w:rFonts w:ascii="Times New Roman" w:hAnsi="Times New Roman"/>
        </w:rPr>
        <w:t xml:space="preserve">a to </w:t>
      </w:r>
      <w:r w:rsidR="00B968DF">
        <w:rPr>
          <w:rFonts w:ascii="Times New Roman" w:hAnsi="Times New Roman"/>
        </w:rPr>
        <w:t>aj pred doručením osvedčenia a rozhodnutia, ak na základe informácií uvedených v žiadosti možno dôvodne predpokladať, že sú splnené podmienky pre prevzatie rozhodnutia do Slovenskej republiky podľa § 4 ods. 1</w:t>
      </w:r>
      <w:r w:rsidR="004F78F4">
        <w:rPr>
          <w:rFonts w:ascii="Times New Roman" w:hAnsi="Times New Roman"/>
        </w:rPr>
        <w:t xml:space="preserve"> písm. c)</w:t>
      </w:r>
      <w:r w:rsidR="00B968DF">
        <w:rPr>
          <w:rFonts w:ascii="Times New Roman" w:hAnsi="Times New Roman"/>
        </w:rPr>
        <w:t>.</w:t>
      </w:r>
      <w:r w:rsidR="00772BD8">
        <w:rPr>
          <w:rFonts w:ascii="Times New Roman" w:hAnsi="Times New Roman"/>
        </w:rPr>
        <w:t xml:space="preserve"> Súd bezodkladne informuje justičný orgán štátu pôvodu o vzatí tejto osoby do väzby a o lehote podľa odseku 3. </w:t>
      </w:r>
    </w:p>
    <w:p w:rsidR="00772BD8" w:rsidP="00772BD8">
      <w:pPr>
        <w:tabs>
          <w:tab w:val="left" w:pos="1134"/>
        </w:tabs>
        <w:bidi w:val="0"/>
        <w:jc w:val="both"/>
        <w:rPr>
          <w:rFonts w:ascii="Times New Roman" w:hAnsi="Times New Roman"/>
        </w:rPr>
      </w:pPr>
    </w:p>
    <w:p w:rsidR="00B968DF" w:rsidP="005A7E1B">
      <w:pPr>
        <w:numPr>
          <w:numId w:val="32"/>
        </w:numPr>
        <w:tabs>
          <w:tab w:val="left" w:pos="1134"/>
        </w:tabs>
        <w:bidi w:val="0"/>
        <w:ind w:left="0" w:firstLine="709"/>
        <w:jc w:val="both"/>
        <w:rPr>
          <w:rFonts w:ascii="Times New Roman" w:hAnsi="Times New Roman"/>
        </w:rPr>
      </w:pPr>
      <w:r w:rsidR="00772BD8">
        <w:rPr>
          <w:rFonts w:ascii="Times New Roman" w:hAnsi="Times New Roman"/>
        </w:rPr>
        <w:t>Ak nebol</w:t>
      </w:r>
      <w:r w:rsidR="007309B2">
        <w:rPr>
          <w:rFonts w:ascii="Times New Roman" w:hAnsi="Times New Roman"/>
        </w:rPr>
        <w:t>o</w:t>
      </w:r>
      <w:r w:rsidR="00772BD8">
        <w:rPr>
          <w:rFonts w:ascii="Times New Roman" w:hAnsi="Times New Roman"/>
        </w:rPr>
        <w:t xml:space="preserve"> súdu v lehote 18 dní od obmedzenia osobnej slobody doručené rozhodnutie </w:t>
      </w:r>
      <w:r w:rsidR="004F78F4">
        <w:rPr>
          <w:rFonts w:ascii="Times New Roman" w:hAnsi="Times New Roman"/>
        </w:rPr>
        <w:t>a</w:t>
      </w:r>
      <w:r w:rsidR="00772BD8">
        <w:rPr>
          <w:rFonts w:ascii="Times New Roman" w:hAnsi="Times New Roman"/>
        </w:rPr>
        <w:t> osvedčen</w:t>
      </w:r>
      <w:r w:rsidR="004F78F4">
        <w:rPr>
          <w:rFonts w:ascii="Times New Roman" w:hAnsi="Times New Roman"/>
        </w:rPr>
        <w:t>ie</w:t>
      </w:r>
      <w:r w:rsidR="00772BD8">
        <w:rPr>
          <w:rFonts w:ascii="Times New Roman" w:hAnsi="Times New Roman"/>
        </w:rPr>
        <w:t>, súd rozhodne o </w:t>
      </w:r>
      <w:r w:rsidR="006B77BB">
        <w:rPr>
          <w:rFonts w:ascii="Times New Roman" w:hAnsi="Times New Roman"/>
        </w:rPr>
        <w:t>prepusten</w:t>
      </w:r>
      <w:r w:rsidR="00426B99">
        <w:rPr>
          <w:rFonts w:ascii="Times New Roman" w:hAnsi="Times New Roman"/>
        </w:rPr>
        <w:t>í</w:t>
      </w:r>
      <w:r w:rsidR="00772BD8">
        <w:rPr>
          <w:rFonts w:ascii="Times New Roman" w:hAnsi="Times New Roman"/>
        </w:rPr>
        <w:t xml:space="preserve"> osoby z</w:t>
      </w:r>
      <w:r w:rsidR="00B0429C">
        <w:rPr>
          <w:rFonts w:ascii="Times New Roman" w:hAnsi="Times New Roman"/>
        </w:rPr>
        <w:t> </w:t>
      </w:r>
      <w:r w:rsidR="00772BD8">
        <w:rPr>
          <w:rFonts w:ascii="Times New Roman" w:hAnsi="Times New Roman"/>
        </w:rPr>
        <w:t>väzby</w:t>
      </w:r>
      <w:r w:rsidR="00B0429C">
        <w:rPr>
          <w:rFonts w:ascii="Times New Roman" w:hAnsi="Times New Roman"/>
        </w:rPr>
        <w:t xml:space="preserve">. Súd s cieľom zabrániť zmareniu účelu konania môže súčasne uložiť jedno alebo viac primeraných obmedzení alebo povinností podľa </w:t>
      </w:r>
      <w:r w:rsidR="004F78F4">
        <w:rPr>
          <w:rFonts w:ascii="Times New Roman" w:hAnsi="Times New Roman"/>
        </w:rPr>
        <w:t xml:space="preserve">§ 82 </w:t>
      </w:r>
      <w:r w:rsidR="00B0429C">
        <w:rPr>
          <w:rFonts w:ascii="Times New Roman" w:hAnsi="Times New Roman"/>
        </w:rPr>
        <w:t xml:space="preserve">Trestného poriadku. </w:t>
      </w:r>
      <w:r>
        <w:rPr>
          <w:rFonts w:ascii="Times New Roman" w:hAnsi="Times New Roman"/>
        </w:rPr>
        <w:t xml:space="preserve">  </w:t>
      </w:r>
    </w:p>
    <w:p w:rsidR="005A7E1B" w:rsidP="005A7E1B">
      <w:pPr>
        <w:tabs>
          <w:tab w:val="left" w:pos="1134"/>
        </w:tabs>
        <w:bidi w:val="0"/>
        <w:ind w:hanging="11"/>
        <w:jc w:val="both"/>
        <w:rPr>
          <w:rFonts w:ascii="Times New Roman" w:hAnsi="Times New Roman"/>
        </w:rPr>
      </w:pPr>
    </w:p>
    <w:p w:rsidR="004E76FF" w:rsidP="005A7E1B">
      <w:pPr>
        <w:numPr>
          <w:numId w:val="32"/>
        </w:numPr>
        <w:tabs>
          <w:tab w:val="left" w:pos="1134"/>
        </w:tabs>
        <w:bidi w:val="0"/>
        <w:ind w:left="0" w:firstLine="709"/>
        <w:jc w:val="both"/>
        <w:rPr>
          <w:rFonts w:ascii="Times New Roman" w:hAnsi="Times New Roman"/>
        </w:rPr>
      </w:pPr>
      <w:r>
        <w:rPr>
          <w:rFonts w:ascii="Times New Roman" w:hAnsi="Times New Roman"/>
        </w:rPr>
        <w:t xml:space="preserve">Proti rozhodnutiu o vzatí do väzby podľa odsekov 1 a 2 je prípustná sťažnosť, ktorá nemá odkladný účinok. </w:t>
      </w:r>
    </w:p>
    <w:p w:rsidR="00E23976" w:rsidP="00545E33">
      <w:pPr>
        <w:bidi w:val="0"/>
        <w:jc w:val="center"/>
        <w:rPr>
          <w:rFonts w:ascii="Times New Roman" w:hAnsi="Times New Roman"/>
        </w:rPr>
      </w:pPr>
    </w:p>
    <w:p w:rsidR="00545E33" w:rsidRPr="006D3DCA" w:rsidP="00545E33">
      <w:pPr>
        <w:bidi w:val="0"/>
        <w:jc w:val="center"/>
        <w:rPr>
          <w:rFonts w:ascii="Times New Roman" w:hAnsi="Times New Roman"/>
        </w:rPr>
      </w:pPr>
      <w:r w:rsidRPr="006D3DCA">
        <w:rPr>
          <w:rFonts w:ascii="Times New Roman" w:hAnsi="Times New Roman"/>
        </w:rPr>
        <w:t xml:space="preserve">§ </w:t>
      </w:r>
      <w:r w:rsidR="006B77BB">
        <w:rPr>
          <w:rFonts w:ascii="Times New Roman" w:hAnsi="Times New Roman"/>
        </w:rPr>
        <w:t>15</w:t>
      </w:r>
    </w:p>
    <w:p w:rsidR="00545E33" w:rsidRPr="006D3DCA" w:rsidP="00545E33">
      <w:pPr>
        <w:bidi w:val="0"/>
        <w:jc w:val="center"/>
        <w:rPr>
          <w:rFonts w:ascii="Times New Roman" w:hAnsi="Times New Roman"/>
        </w:rPr>
      </w:pPr>
      <w:r w:rsidRPr="006D3DCA">
        <w:rPr>
          <w:rFonts w:ascii="Times New Roman" w:hAnsi="Times New Roman"/>
        </w:rPr>
        <w:t xml:space="preserve">Rozhodnutie súdu </w:t>
      </w:r>
    </w:p>
    <w:p w:rsidR="00545E33" w:rsidRPr="006D3DCA" w:rsidP="00545E33">
      <w:pPr>
        <w:bidi w:val="0"/>
        <w:jc w:val="both"/>
        <w:rPr>
          <w:rFonts w:ascii="Times New Roman" w:hAnsi="Times New Roman"/>
        </w:rPr>
      </w:pPr>
    </w:p>
    <w:p w:rsidR="00545E33" w:rsidRPr="006D3DCA" w:rsidP="005075BE">
      <w:pPr>
        <w:bidi w:val="0"/>
        <w:ind w:firstLine="708"/>
        <w:jc w:val="both"/>
        <w:rPr>
          <w:rFonts w:ascii="Times New Roman" w:hAnsi="Times New Roman"/>
        </w:rPr>
      </w:pPr>
      <w:r w:rsidRPr="006D3DCA">
        <w:rPr>
          <w:rFonts w:ascii="Times New Roman" w:hAnsi="Times New Roman"/>
        </w:rPr>
        <w:t xml:space="preserve">(1) Súd rozhodne o tom, či sa rozhodnutie uzná a vykoná  na neverejnom zasadnutí po </w:t>
      </w:r>
      <w:r w:rsidRPr="006D3DCA" w:rsidR="004E7C92">
        <w:rPr>
          <w:rFonts w:ascii="Times New Roman" w:hAnsi="Times New Roman"/>
        </w:rPr>
        <w:t>písomnom vyjadrení prokurátora.</w:t>
      </w:r>
      <w:r w:rsidRPr="006D3DCA">
        <w:rPr>
          <w:rFonts w:ascii="Times New Roman" w:hAnsi="Times New Roman"/>
        </w:rPr>
        <w:t xml:space="preserve"> </w:t>
      </w:r>
      <w:r w:rsidRPr="006D3DCA" w:rsidR="00761DA5">
        <w:rPr>
          <w:rFonts w:ascii="Times New Roman" w:hAnsi="Times New Roman"/>
        </w:rPr>
        <w:t>Súd rozhoduje rozsudkom.</w:t>
      </w:r>
      <w:r w:rsidRPr="006D3DCA" w:rsidR="006E23C8">
        <w:rPr>
          <w:rFonts w:ascii="Times New Roman" w:hAnsi="Times New Roman"/>
        </w:rPr>
        <w:t xml:space="preserve"> </w:t>
      </w:r>
      <w:r w:rsidRPr="006D3DCA" w:rsidR="00761DA5">
        <w:rPr>
          <w:rFonts w:ascii="Times New Roman" w:hAnsi="Times New Roman"/>
        </w:rPr>
        <w:t xml:space="preserve">  </w:t>
      </w:r>
    </w:p>
    <w:p w:rsidR="005075BE" w:rsidRPr="006D3DCA" w:rsidP="005075BE">
      <w:pPr>
        <w:bidi w:val="0"/>
        <w:ind w:firstLine="708"/>
        <w:jc w:val="both"/>
        <w:rPr>
          <w:rFonts w:ascii="Times New Roman" w:hAnsi="Times New Roman"/>
        </w:rPr>
      </w:pPr>
    </w:p>
    <w:p w:rsidR="0066073A" w:rsidRPr="006D3DCA" w:rsidP="005075BE">
      <w:pPr>
        <w:bidi w:val="0"/>
        <w:ind w:firstLine="708"/>
        <w:jc w:val="both"/>
        <w:rPr>
          <w:rStyle w:val="apple-style-span"/>
          <w:rFonts w:ascii="Times New Roman" w:hAnsi="Times New Roman"/>
        </w:rPr>
      </w:pPr>
      <w:r w:rsidRPr="006D3DCA">
        <w:rPr>
          <w:rFonts w:ascii="Times New Roman" w:hAnsi="Times New Roman"/>
        </w:rPr>
        <w:t xml:space="preserve">(2) Súd vydá rozhodnutie podľa odseku 1 do 90 dní od doručenia osvedčenia a rozhodnutia; do tejto lehoty sa nezapočítava doba, počas ktorej súd zabezpečuje </w:t>
      </w:r>
      <w:r w:rsidRPr="006D3DCA">
        <w:rPr>
          <w:rStyle w:val="apple-style-span"/>
          <w:rFonts w:ascii="Times New Roman" w:hAnsi="Times New Roman"/>
        </w:rPr>
        <w:t>dodatočné  informácie od justičného orgánu štátu pôvodu, ktoré sú nevyhnutné na rozhodnutie o uznaní a</w:t>
      </w:r>
      <w:r w:rsidR="004F0269">
        <w:rPr>
          <w:rStyle w:val="apple-style-span"/>
          <w:rFonts w:ascii="Times New Roman" w:hAnsi="Times New Roman"/>
        </w:rPr>
        <w:t> </w:t>
      </w:r>
      <w:r w:rsidRPr="006D3DCA">
        <w:rPr>
          <w:rStyle w:val="apple-style-span"/>
          <w:rFonts w:ascii="Times New Roman" w:hAnsi="Times New Roman"/>
        </w:rPr>
        <w:t>výkone.</w:t>
      </w:r>
    </w:p>
    <w:p w:rsidR="00AD4F9D" w:rsidRPr="006D3DCA" w:rsidP="005075BE">
      <w:pPr>
        <w:bidi w:val="0"/>
        <w:ind w:firstLine="708"/>
        <w:jc w:val="both"/>
        <w:rPr>
          <w:rFonts w:ascii="Times New Roman" w:hAnsi="Times New Roman"/>
        </w:rPr>
      </w:pPr>
    </w:p>
    <w:p w:rsidR="00545E33" w:rsidRPr="006D3DCA" w:rsidP="00545E33">
      <w:pPr>
        <w:bidi w:val="0"/>
        <w:ind w:firstLine="709"/>
        <w:jc w:val="both"/>
        <w:rPr>
          <w:rFonts w:ascii="Times New Roman" w:hAnsi="Times New Roman"/>
        </w:rPr>
      </w:pPr>
      <w:r w:rsidRPr="006D3DCA">
        <w:rPr>
          <w:rFonts w:ascii="Times New Roman" w:hAnsi="Times New Roman"/>
        </w:rPr>
        <w:t>(</w:t>
      </w:r>
      <w:r w:rsidRPr="006D3DCA" w:rsidR="00C5569E">
        <w:rPr>
          <w:rFonts w:ascii="Times New Roman" w:hAnsi="Times New Roman"/>
        </w:rPr>
        <w:t>3</w:t>
      </w:r>
      <w:r w:rsidRPr="006D3DCA">
        <w:rPr>
          <w:rFonts w:ascii="Times New Roman" w:hAnsi="Times New Roman"/>
        </w:rPr>
        <w:t xml:space="preserve">) </w:t>
      </w:r>
      <w:r w:rsidRPr="006D3DCA" w:rsidR="00761DA5">
        <w:rPr>
          <w:rFonts w:ascii="Times New Roman" w:hAnsi="Times New Roman"/>
        </w:rPr>
        <w:t xml:space="preserve">Nedodržanie lehoty </w:t>
      </w:r>
      <w:r w:rsidRPr="006D3DCA" w:rsidR="0002568C">
        <w:rPr>
          <w:rFonts w:ascii="Times New Roman" w:hAnsi="Times New Roman"/>
        </w:rPr>
        <w:t xml:space="preserve">podľa odseku </w:t>
      </w:r>
      <w:r w:rsidRPr="006D3DCA" w:rsidR="00C5569E">
        <w:rPr>
          <w:rFonts w:ascii="Times New Roman" w:hAnsi="Times New Roman"/>
        </w:rPr>
        <w:t>2</w:t>
      </w:r>
      <w:r w:rsidRPr="006D3DCA" w:rsidR="0002568C">
        <w:rPr>
          <w:rFonts w:ascii="Times New Roman" w:hAnsi="Times New Roman"/>
        </w:rPr>
        <w:t xml:space="preserve"> </w:t>
      </w:r>
      <w:r w:rsidRPr="006D3DCA" w:rsidR="00761DA5">
        <w:rPr>
          <w:rFonts w:ascii="Times New Roman" w:hAnsi="Times New Roman"/>
        </w:rPr>
        <w:t>je súd povinný bez</w:t>
      </w:r>
      <w:r w:rsidR="00491582">
        <w:rPr>
          <w:rFonts w:ascii="Times New Roman" w:hAnsi="Times New Roman"/>
        </w:rPr>
        <w:t>odkladne</w:t>
      </w:r>
      <w:r w:rsidRPr="006D3DCA" w:rsidR="00761DA5">
        <w:rPr>
          <w:rFonts w:ascii="Times New Roman" w:hAnsi="Times New Roman"/>
        </w:rPr>
        <w:t xml:space="preserve"> oznámiť justičnému orgán</w:t>
      </w:r>
      <w:r w:rsidR="00852836">
        <w:rPr>
          <w:rFonts w:ascii="Times New Roman" w:hAnsi="Times New Roman"/>
        </w:rPr>
        <w:t>u</w:t>
      </w:r>
      <w:r w:rsidRPr="006D3DCA" w:rsidR="00761DA5">
        <w:rPr>
          <w:rFonts w:ascii="Times New Roman" w:hAnsi="Times New Roman"/>
        </w:rPr>
        <w:t xml:space="preserve"> štátu pôvodu</w:t>
      </w:r>
      <w:r w:rsidRPr="006D3DCA" w:rsidR="0002568C">
        <w:rPr>
          <w:rFonts w:ascii="Times New Roman" w:hAnsi="Times New Roman"/>
        </w:rPr>
        <w:t xml:space="preserve"> vrátane dôvodov nedodržania tej</w:t>
      </w:r>
      <w:r w:rsidRPr="006D3DCA" w:rsidR="00EB1503">
        <w:rPr>
          <w:rFonts w:ascii="Times New Roman" w:hAnsi="Times New Roman"/>
        </w:rPr>
        <w:t xml:space="preserve">to lehoty; súčasne mu oznámi </w:t>
      </w:r>
      <w:r w:rsidRPr="006D3DCA" w:rsidR="005540BD">
        <w:rPr>
          <w:rFonts w:ascii="Times New Roman" w:hAnsi="Times New Roman"/>
        </w:rPr>
        <w:t xml:space="preserve">novú lehotu, v ktorej </w:t>
      </w:r>
      <w:r w:rsidR="008E1F97">
        <w:rPr>
          <w:rFonts w:ascii="Times New Roman" w:hAnsi="Times New Roman"/>
        </w:rPr>
        <w:t xml:space="preserve">vydá </w:t>
      </w:r>
      <w:r w:rsidRPr="006D3DCA" w:rsidR="005540BD">
        <w:rPr>
          <w:rFonts w:ascii="Times New Roman" w:hAnsi="Times New Roman"/>
        </w:rPr>
        <w:t>rozhodnuti</w:t>
      </w:r>
      <w:r w:rsidR="008E1F97">
        <w:rPr>
          <w:rFonts w:ascii="Times New Roman" w:hAnsi="Times New Roman"/>
        </w:rPr>
        <w:t>e</w:t>
      </w:r>
      <w:r w:rsidRPr="006D3DCA" w:rsidR="005540BD">
        <w:rPr>
          <w:rFonts w:ascii="Times New Roman" w:hAnsi="Times New Roman"/>
        </w:rPr>
        <w:t xml:space="preserve"> podľa odseku 1.</w:t>
      </w:r>
    </w:p>
    <w:p w:rsidR="00545E33" w:rsidRPr="006D3DCA" w:rsidP="00545E33">
      <w:pPr>
        <w:tabs>
          <w:tab w:val="left" w:pos="1134"/>
        </w:tabs>
        <w:bidi w:val="0"/>
        <w:ind w:left="708"/>
        <w:jc w:val="both"/>
        <w:rPr>
          <w:rFonts w:ascii="Times New Roman" w:hAnsi="Times New Roman"/>
        </w:rPr>
      </w:pPr>
    </w:p>
    <w:p w:rsidR="00545E33" w:rsidRPr="006D3DCA" w:rsidP="00545E33">
      <w:pPr>
        <w:bidi w:val="0"/>
        <w:ind w:firstLine="708"/>
        <w:jc w:val="both"/>
        <w:rPr>
          <w:rFonts w:ascii="Times New Roman" w:hAnsi="Times New Roman"/>
        </w:rPr>
      </w:pPr>
      <w:r w:rsidRPr="006D3DCA">
        <w:rPr>
          <w:rFonts w:ascii="Times New Roman" w:hAnsi="Times New Roman"/>
        </w:rPr>
        <w:t>(</w:t>
      </w:r>
      <w:r w:rsidRPr="006D3DCA" w:rsidR="006C44AD">
        <w:rPr>
          <w:rFonts w:ascii="Times New Roman" w:hAnsi="Times New Roman"/>
        </w:rPr>
        <w:t>4</w:t>
      </w:r>
      <w:r w:rsidRPr="006D3DCA">
        <w:rPr>
          <w:rFonts w:ascii="Times New Roman" w:hAnsi="Times New Roman"/>
        </w:rPr>
        <w:t xml:space="preserve">) Rozhodnutie podľa odseku </w:t>
      </w:r>
      <w:r w:rsidRPr="006D3DCA" w:rsidR="00B37806">
        <w:rPr>
          <w:rFonts w:ascii="Times New Roman" w:hAnsi="Times New Roman"/>
        </w:rPr>
        <w:t>1</w:t>
      </w:r>
      <w:r w:rsidRPr="006D3DCA">
        <w:rPr>
          <w:rFonts w:ascii="Times New Roman" w:hAnsi="Times New Roman"/>
        </w:rPr>
        <w:t xml:space="preserve"> sa doručuje </w:t>
      </w:r>
      <w:r w:rsidRPr="006D3DCA" w:rsidR="00065D35">
        <w:rPr>
          <w:rFonts w:ascii="Times New Roman" w:hAnsi="Times New Roman"/>
        </w:rPr>
        <w:t>odsúdenému</w:t>
      </w:r>
      <w:r w:rsidRPr="006D3DCA" w:rsidR="005C2171">
        <w:rPr>
          <w:rFonts w:ascii="Times New Roman" w:hAnsi="Times New Roman"/>
        </w:rPr>
        <w:t>, prokurátorovi</w:t>
      </w:r>
      <w:r w:rsidRPr="006D3DCA">
        <w:rPr>
          <w:rFonts w:ascii="Times New Roman" w:hAnsi="Times New Roman"/>
        </w:rPr>
        <w:t xml:space="preserve"> a</w:t>
      </w:r>
      <w:r w:rsidRPr="006D3DCA" w:rsidR="0097031E">
        <w:rPr>
          <w:rFonts w:ascii="Times New Roman" w:hAnsi="Times New Roman"/>
        </w:rPr>
        <w:t> obhajcovi, ak bol obhajca zvolený</w:t>
      </w:r>
      <w:r w:rsidRPr="006D3DCA">
        <w:rPr>
          <w:rFonts w:ascii="Times New Roman" w:hAnsi="Times New Roman"/>
        </w:rPr>
        <w:t xml:space="preserve">. </w:t>
      </w:r>
    </w:p>
    <w:p w:rsidR="00545E33" w:rsidRPr="006D3DCA" w:rsidP="00545E33">
      <w:pPr>
        <w:bidi w:val="0"/>
        <w:jc w:val="both"/>
        <w:rPr>
          <w:rFonts w:ascii="Times New Roman" w:hAnsi="Times New Roman"/>
        </w:rPr>
      </w:pPr>
    </w:p>
    <w:p w:rsidR="00545E33" w:rsidRPr="004369AA" w:rsidP="00545E33">
      <w:pPr>
        <w:bidi w:val="0"/>
        <w:ind w:firstLine="708"/>
        <w:jc w:val="both"/>
        <w:rPr>
          <w:rFonts w:ascii="Times New Roman" w:hAnsi="Times New Roman"/>
        </w:rPr>
      </w:pPr>
      <w:r w:rsidRPr="006D3DCA">
        <w:rPr>
          <w:rFonts w:ascii="Times New Roman" w:hAnsi="Times New Roman"/>
        </w:rPr>
        <w:t>(</w:t>
      </w:r>
      <w:r w:rsidR="00426B99">
        <w:rPr>
          <w:rFonts w:ascii="Times New Roman" w:hAnsi="Times New Roman"/>
        </w:rPr>
        <w:t>5</w:t>
      </w:r>
      <w:r w:rsidRPr="006D3DCA">
        <w:rPr>
          <w:rFonts w:ascii="Times New Roman" w:hAnsi="Times New Roman"/>
        </w:rPr>
        <w:t xml:space="preserve">) Proti </w:t>
      </w:r>
      <w:r w:rsidRPr="006D3DCA" w:rsidR="00B37806">
        <w:rPr>
          <w:rFonts w:ascii="Times New Roman" w:hAnsi="Times New Roman"/>
        </w:rPr>
        <w:t xml:space="preserve">rozhodnutiu </w:t>
      </w:r>
      <w:r w:rsidRPr="006D3DCA">
        <w:rPr>
          <w:rFonts w:ascii="Times New Roman" w:hAnsi="Times New Roman"/>
        </w:rPr>
        <w:t xml:space="preserve">podľa odseku </w:t>
      </w:r>
      <w:r w:rsidRPr="006D3DCA" w:rsidR="00B37806">
        <w:rPr>
          <w:rFonts w:ascii="Times New Roman" w:hAnsi="Times New Roman"/>
        </w:rPr>
        <w:t>1</w:t>
      </w:r>
      <w:r w:rsidRPr="006D3DCA">
        <w:rPr>
          <w:rFonts w:ascii="Times New Roman" w:hAnsi="Times New Roman"/>
        </w:rPr>
        <w:t xml:space="preserve"> je prípustné odvolanie, ktoré môže podať </w:t>
      </w:r>
      <w:r w:rsidRPr="006D3DCA" w:rsidR="008E3ECD">
        <w:rPr>
          <w:rFonts w:ascii="Times New Roman" w:hAnsi="Times New Roman"/>
        </w:rPr>
        <w:t>odsúdený</w:t>
      </w:r>
      <w:r w:rsidRPr="006D3DCA" w:rsidR="00E77C1E">
        <w:rPr>
          <w:rFonts w:ascii="Times New Roman" w:hAnsi="Times New Roman"/>
        </w:rPr>
        <w:t xml:space="preserve"> alebo</w:t>
      </w:r>
      <w:r w:rsidRPr="006D3DCA">
        <w:rPr>
          <w:rFonts w:ascii="Times New Roman" w:hAnsi="Times New Roman"/>
        </w:rPr>
        <w:t xml:space="preserve"> prokurátor.</w:t>
      </w:r>
      <w:r w:rsidR="00870B79">
        <w:rPr>
          <w:rFonts w:ascii="Times New Roman" w:hAnsi="Times New Roman"/>
        </w:rPr>
        <w:t xml:space="preserve"> Odvolaním nie je možné napadnúť dôvody, pre ktoré bolo rozhodnutie vydané v inom členskom štáte. </w:t>
      </w:r>
      <w:r w:rsidRPr="006D3DCA">
        <w:rPr>
          <w:rFonts w:ascii="Times New Roman" w:hAnsi="Times New Roman"/>
        </w:rPr>
        <w:t>Odvolanie má odkladný účinok.</w:t>
      </w:r>
      <w:r w:rsidRPr="004369AA">
        <w:rPr>
          <w:rFonts w:ascii="Times New Roman" w:hAnsi="Times New Roman"/>
        </w:rPr>
        <w:t xml:space="preserve"> </w:t>
      </w:r>
    </w:p>
    <w:p w:rsidR="004F0269" w:rsidP="00545E33">
      <w:pPr>
        <w:bidi w:val="0"/>
        <w:jc w:val="center"/>
        <w:rPr>
          <w:rFonts w:ascii="Times New Roman" w:hAnsi="Times New Roman"/>
        </w:rPr>
      </w:pPr>
    </w:p>
    <w:p w:rsidR="00545E33" w:rsidRPr="006D3DCA" w:rsidP="00545E33">
      <w:pPr>
        <w:bidi w:val="0"/>
        <w:jc w:val="center"/>
        <w:rPr>
          <w:rFonts w:ascii="Times New Roman" w:hAnsi="Times New Roman"/>
        </w:rPr>
      </w:pPr>
      <w:r w:rsidRPr="006D3DCA">
        <w:rPr>
          <w:rFonts w:ascii="Times New Roman" w:hAnsi="Times New Roman"/>
        </w:rPr>
        <w:t>§</w:t>
      </w:r>
      <w:r w:rsidRPr="006D3DCA" w:rsidR="00C85CB5">
        <w:rPr>
          <w:rFonts w:ascii="Times New Roman" w:hAnsi="Times New Roman"/>
        </w:rPr>
        <w:t xml:space="preserve"> </w:t>
      </w:r>
      <w:r w:rsidR="00772BD8">
        <w:rPr>
          <w:rFonts w:ascii="Times New Roman" w:hAnsi="Times New Roman"/>
        </w:rPr>
        <w:t>16</w:t>
      </w:r>
    </w:p>
    <w:p w:rsidR="00545E33" w:rsidRPr="006D3DCA" w:rsidP="00545E33">
      <w:pPr>
        <w:bidi w:val="0"/>
        <w:jc w:val="center"/>
        <w:rPr>
          <w:rFonts w:ascii="Times New Roman" w:hAnsi="Times New Roman"/>
        </w:rPr>
      </w:pPr>
      <w:r w:rsidRPr="006D3DCA">
        <w:rPr>
          <w:rFonts w:ascii="Times New Roman" w:hAnsi="Times New Roman"/>
        </w:rPr>
        <w:t xml:space="preserve">Dôvody odmietnutia  </w:t>
      </w:r>
    </w:p>
    <w:p w:rsidR="004F0269" w:rsidP="00C63FFB">
      <w:pPr>
        <w:bidi w:val="0"/>
        <w:ind w:firstLine="708"/>
        <w:jc w:val="both"/>
        <w:rPr>
          <w:rFonts w:ascii="Times New Roman" w:hAnsi="Times New Roman"/>
        </w:rPr>
      </w:pPr>
    </w:p>
    <w:p w:rsidR="00545E33" w:rsidRPr="006D3DCA" w:rsidP="00C63FFB">
      <w:pPr>
        <w:bidi w:val="0"/>
        <w:ind w:firstLine="708"/>
        <w:jc w:val="both"/>
        <w:rPr>
          <w:rFonts w:ascii="Times New Roman" w:hAnsi="Times New Roman"/>
        </w:rPr>
      </w:pPr>
      <w:r w:rsidRPr="006D3DCA" w:rsidR="00C63FFB">
        <w:rPr>
          <w:rFonts w:ascii="Times New Roman" w:hAnsi="Times New Roman"/>
        </w:rPr>
        <w:t xml:space="preserve">(1) </w:t>
      </w:r>
      <w:r w:rsidRPr="006D3DCA">
        <w:rPr>
          <w:rFonts w:ascii="Times New Roman" w:hAnsi="Times New Roman"/>
        </w:rPr>
        <w:t>Súd rozhodne o odmietnutí uznania a výkonu rozhodnutia, ak</w:t>
      </w:r>
    </w:p>
    <w:p w:rsidR="00885913" w:rsidRPr="006D3DCA" w:rsidP="00885913">
      <w:pPr>
        <w:numPr>
          <w:numId w:val="3"/>
        </w:numPr>
        <w:bidi w:val="0"/>
        <w:ind w:left="426" w:hanging="426"/>
        <w:jc w:val="both"/>
        <w:rPr>
          <w:rStyle w:val="apple-converted-space"/>
          <w:rFonts w:ascii="Times New Roman" w:hAnsi="Times New Roman"/>
          <w:color w:val="FF0000"/>
        </w:rPr>
      </w:pPr>
      <w:r w:rsidRPr="006D3DCA">
        <w:rPr>
          <w:rFonts w:ascii="Times New Roman" w:hAnsi="Times New Roman"/>
        </w:rPr>
        <w:t xml:space="preserve">voči tej istej osobe pre ten istý skutok už bolo právoplatne rozhodnuté slovenským súdom, alebo ak súd má informáciu, že </w:t>
      </w:r>
      <w:r w:rsidRPr="006D3DCA">
        <w:rPr>
          <w:rStyle w:val="apple-style-span"/>
          <w:rFonts w:ascii="Times New Roman" w:hAnsi="Times New Roman"/>
        </w:rPr>
        <w:t>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w:t>
      </w:r>
      <w:r w:rsidRPr="006D3DCA">
        <w:rPr>
          <w:rStyle w:val="apple-converted-space"/>
          <w:rFonts w:ascii="Times New Roman" w:hAnsi="Times New Roman"/>
          <w:color w:val="FF0000"/>
        </w:rPr>
        <w:t> </w:t>
      </w:r>
    </w:p>
    <w:p w:rsidR="00885913" w:rsidRPr="006D3DCA" w:rsidP="00885913">
      <w:pPr>
        <w:numPr>
          <w:numId w:val="3"/>
        </w:numPr>
        <w:bidi w:val="0"/>
        <w:ind w:left="426" w:hanging="426"/>
        <w:jc w:val="both"/>
        <w:rPr>
          <w:rFonts w:ascii="Times New Roman" w:hAnsi="Times New Roman"/>
          <w:color w:val="FF0000"/>
        </w:rPr>
      </w:pPr>
      <w:r w:rsidRPr="006D3DCA">
        <w:rPr>
          <w:rFonts w:ascii="Times New Roman" w:hAnsi="Times New Roman"/>
        </w:rPr>
        <w:t>skutok, pre ktorý bolo vydané rozhodnutie nie je trestným činom podľa právneho poriadku Slovenskej republiky a nejde o konanie podľa §</w:t>
      </w:r>
      <w:r w:rsidRPr="006D3DCA" w:rsidR="007F7375">
        <w:rPr>
          <w:rFonts w:ascii="Times New Roman" w:hAnsi="Times New Roman"/>
        </w:rPr>
        <w:t xml:space="preserve"> 4</w:t>
      </w:r>
      <w:r w:rsidRPr="006D3DCA">
        <w:rPr>
          <w:rFonts w:ascii="Times New Roman" w:hAnsi="Times New Roman"/>
        </w:rPr>
        <w:t xml:space="preserve"> ods. 2 a 3</w:t>
      </w:r>
      <w:r w:rsidRPr="006D3DCA" w:rsidR="00FA238B">
        <w:rPr>
          <w:rFonts w:ascii="Times New Roman" w:hAnsi="Times New Roman"/>
        </w:rPr>
        <w:t xml:space="preserve">; vo vzťahu k daniam, poplatkom, clám alebo k mene nie je možné odmietnuť výkon rozhodnutia iba preto, že právny poriadok Slovenskej republiky neupravuje rovnaký druh daní alebo ciel alebo neobsahuje rovnaké ustanovenia týkajúce sa daní, poplatkov, ciel alebo meny ako právny poriadok štátu pôvodu,  </w:t>
      </w:r>
    </w:p>
    <w:p w:rsidR="00885913" w:rsidRPr="006D3DCA" w:rsidP="00885913">
      <w:pPr>
        <w:numPr>
          <w:numId w:val="3"/>
        </w:numPr>
        <w:bidi w:val="0"/>
        <w:ind w:left="426" w:hanging="426"/>
        <w:jc w:val="both"/>
        <w:rPr>
          <w:rFonts w:ascii="Times New Roman" w:hAnsi="Times New Roman"/>
          <w:color w:val="FF0000"/>
        </w:rPr>
      </w:pPr>
      <w:r w:rsidRPr="006D3DCA" w:rsidR="00ED496C">
        <w:rPr>
          <w:rFonts w:ascii="Times New Roman" w:hAnsi="Times New Roman"/>
        </w:rPr>
        <w:t>osoba voči ktorej rozhodnutie smeruje je vyňatá z pôsobnosti orgánov činných v trestnom konaní a súdu,</w:t>
      </w:r>
      <w:r>
        <w:rPr>
          <w:rStyle w:val="FootnoteReference"/>
          <w:rFonts w:ascii="Times New Roman" w:hAnsi="Times New Roman"/>
          <w:rtl w:val="0"/>
        </w:rPr>
        <w:footnoteReference w:id="5"/>
      </w:r>
      <w:r w:rsidRPr="006D3DCA">
        <w:rPr>
          <w:rFonts w:ascii="Times New Roman" w:hAnsi="Times New Roman"/>
        </w:rPr>
        <w:t>)</w:t>
      </w:r>
    </w:p>
    <w:p w:rsidR="00885913" w:rsidRPr="006D3DCA" w:rsidP="00885913">
      <w:pPr>
        <w:numPr>
          <w:numId w:val="3"/>
        </w:numPr>
        <w:bidi w:val="0"/>
        <w:ind w:left="426" w:hanging="426"/>
        <w:jc w:val="both"/>
        <w:rPr>
          <w:rFonts w:ascii="Times New Roman" w:hAnsi="Times New Roman"/>
          <w:color w:val="FF0000"/>
        </w:rPr>
      </w:pPr>
      <w:r w:rsidRPr="006D3DCA">
        <w:rPr>
          <w:rFonts w:ascii="Times New Roman" w:hAnsi="Times New Roman"/>
        </w:rPr>
        <w:t>osoba</w:t>
      </w:r>
      <w:r w:rsidR="001D55A1">
        <w:rPr>
          <w:rFonts w:ascii="Times New Roman" w:hAnsi="Times New Roman"/>
        </w:rPr>
        <w:t xml:space="preserve"> voči ktorej rozhodnutie smeruje</w:t>
      </w:r>
      <w:r w:rsidRPr="006D3DCA">
        <w:rPr>
          <w:rFonts w:ascii="Times New Roman" w:hAnsi="Times New Roman"/>
        </w:rPr>
        <w:t xml:space="preserve"> nie je podľa právneho poriadku Slovenskej republiky z dôvodu jej veku trestne zodpovedná za konanie, pre ktoré bolo vydané rozhodnutie,</w:t>
      </w:r>
    </w:p>
    <w:p w:rsidR="008375FE" w:rsidRPr="006D3DCA" w:rsidP="008375FE">
      <w:pPr>
        <w:numPr>
          <w:numId w:val="3"/>
        </w:numPr>
        <w:bidi w:val="0"/>
        <w:ind w:left="426" w:hanging="426"/>
        <w:jc w:val="both"/>
        <w:rPr>
          <w:rFonts w:ascii="Times New Roman" w:hAnsi="Times New Roman"/>
        </w:rPr>
      </w:pPr>
      <w:r w:rsidRPr="006D3DCA">
        <w:rPr>
          <w:rFonts w:ascii="Times New Roman" w:hAnsi="Times New Roman"/>
        </w:rPr>
        <w:t>výkon rozhodnutia je premlčaný podľa právneho poriadku Slovenskej republiky a na stíhanie trestného činu je daná právomoc slovenských orgánov podľa právneho poriadku Slovenskej republiky,</w:t>
      </w:r>
    </w:p>
    <w:p w:rsidR="006D3DCA" w:rsidRPr="006D3DCA" w:rsidP="008375FE">
      <w:pPr>
        <w:numPr>
          <w:numId w:val="3"/>
        </w:numPr>
        <w:bidi w:val="0"/>
        <w:ind w:left="426" w:hanging="426"/>
        <w:jc w:val="both"/>
        <w:rPr>
          <w:rFonts w:ascii="Times New Roman" w:hAnsi="Times New Roman"/>
        </w:rPr>
      </w:pPr>
      <w:r w:rsidRPr="006D3DCA" w:rsidR="008375FE">
        <w:rPr>
          <w:rFonts w:ascii="Times New Roman" w:hAnsi="Times New Roman"/>
        </w:rPr>
        <w:t xml:space="preserve">nie je splnená podmienka uznania a výkonu rozhodnutia podľa § </w:t>
      </w:r>
      <w:r w:rsidRPr="006D3DCA" w:rsidR="002C0348">
        <w:rPr>
          <w:rFonts w:ascii="Times New Roman" w:hAnsi="Times New Roman"/>
        </w:rPr>
        <w:t>4</w:t>
      </w:r>
      <w:r w:rsidRPr="006D3DCA" w:rsidR="008375FE">
        <w:rPr>
          <w:rFonts w:ascii="Times New Roman" w:hAnsi="Times New Roman"/>
        </w:rPr>
        <w:t xml:space="preserve"> ods. 1,</w:t>
      </w:r>
    </w:p>
    <w:p w:rsidR="008375FE" w:rsidRPr="006D3DCA" w:rsidP="008375FE">
      <w:pPr>
        <w:numPr>
          <w:numId w:val="3"/>
        </w:numPr>
        <w:bidi w:val="0"/>
        <w:ind w:left="426" w:hanging="426"/>
        <w:jc w:val="both"/>
        <w:rPr>
          <w:rFonts w:ascii="Times New Roman" w:hAnsi="Times New Roman"/>
        </w:rPr>
      </w:pPr>
      <w:r w:rsidRPr="006D3DCA">
        <w:rPr>
          <w:rFonts w:ascii="Times New Roman" w:hAnsi="Times New Roman"/>
        </w:rPr>
        <w:t>odsúdený neudelil súhlas s odovzdaním výkonu rozhodnutia, hoci sa jeho súhlas vyžaduje,</w:t>
      </w:r>
    </w:p>
    <w:p w:rsidR="00952B9B" w:rsidRPr="006D3DCA" w:rsidP="002E5152">
      <w:pPr>
        <w:numPr>
          <w:numId w:val="3"/>
        </w:numPr>
        <w:bidi w:val="0"/>
        <w:ind w:left="426" w:hanging="426"/>
        <w:jc w:val="both"/>
        <w:rPr>
          <w:rFonts w:ascii="Times New Roman" w:hAnsi="Times New Roman"/>
          <w:color w:val="FF0000"/>
        </w:rPr>
      </w:pPr>
      <w:r w:rsidRPr="006D3DCA" w:rsidR="00703E9B">
        <w:rPr>
          <w:rFonts w:ascii="Times New Roman" w:hAnsi="Times New Roman"/>
        </w:rPr>
        <w:t>rozhodnutie zjavne nezodpovedá vydanému osvedčeniu, alebo ak vydané osvedčenie je neúplné, nie je priložený preklad do štátn</w:t>
      </w:r>
      <w:r w:rsidR="00426B99">
        <w:rPr>
          <w:rFonts w:ascii="Times New Roman" w:hAnsi="Times New Roman"/>
        </w:rPr>
        <w:t>eho</w:t>
      </w:r>
      <w:r w:rsidRPr="006D3DCA" w:rsidR="00703E9B">
        <w:rPr>
          <w:rFonts w:ascii="Times New Roman" w:hAnsi="Times New Roman"/>
        </w:rPr>
        <w:t xml:space="preserve"> jazyka podľa </w:t>
      </w:r>
      <w:r w:rsidRPr="007309B2" w:rsidR="00703E9B">
        <w:rPr>
          <w:rFonts w:ascii="Times New Roman" w:hAnsi="Times New Roman"/>
        </w:rPr>
        <w:t xml:space="preserve">§ </w:t>
      </w:r>
      <w:r w:rsidRPr="007309B2" w:rsidR="007309B2">
        <w:rPr>
          <w:rFonts w:ascii="Times New Roman" w:hAnsi="Times New Roman"/>
        </w:rPr>
        <w:t>23</w:t>
      </w:r>
      <w:r w:rsidRPr="006D3DCA" w:rsidR="00703E9B">
        <w:rPr>
          <w:rFonts w:ascii="Times New Roman" w:hAnsi="Times New Roman"/>
        </w:rPr>
        <w:t xml:space="preserve"> alebo ak neobsahuje všetky údaje potrebné k vydaniu rozhodnutia o uznaní a výkone a nebolo riadne doplnené na základe žiadosti súdu v určenej lehote</w:t>
      </w:r>
      <w:r w:rsidRPr="006D3DCA" w:rsidR="00037F34">
        <w:rPr>
          <w:rFonts w:ascii="Times New Roman" w:hAnsi="Times New Roman"/>
        </w:rPr>
        <w:t>,</w:t>
      </w:r>
    </w:p>
    <w:p w:rsidR="00003191" w:rsidRPr="006D3DCA" w:rsidP="008B5075">
      <w:pPr>
        <w:numPr>
          <w:numId w:val="3"/>
        </w:numPr>
        <w:bidi w:val="0"/>
        <w:ind w:left="426" w:hanging="426"/>
        <w:jc w:val="both"/>
        <w:rPr>
          <w:rFonts w:ascii="Times New Roman" w:hAnsi="Times New Roman"/>
          <w:color w:val="FF0000"/>
        </w:rPr>
      </w:pPr>
      <w:r w:rsidRPr="006D3DCA" w:rsidR="008D77C5">
        <w:rPr>
          <w:rFonts w:ascii="Times New Roman" w:hAnsi="Times New Roman"/>
        </w:rPr>
        <w:t xml:space="preserve">dĺžka </w:t>
      </w:r>
      <w:r w:rsidRPr="006D3DCA" w:rsidR="00FA238B">
        <w:rPr>
          <w:rFonts w:ascii="Times New Roman" w:hAnsi="Times New Roman"/>
        </w:rPr>
        <w:t>výkonu trestnej sankcie</w:t>
      </w:r>
      <w:r w:rsidRPr="006D3DCA" w:rsidR="00D47B8E">
        <w:rPr>
          <w:rFonts w:ascii="Times New Roman" w:hAnsi="Times New Roman"/>
        </w:rPr>
        <w:t xml:space="preserve">, ktorá má byť vykonaná, </w:t>
      </w:r>
      <w:r w:rsidRPr="006D3DCA" w:rsidR="008D77C5">
        <w:rPr>
          <w:rFonts w:ascii="Times New Roman" w:hAnsi="Times New Roman"/>
        </w:rPr>
        <w:t>je kratšia ako šesť mesiacov,</w:t>
      </w:r>
    </w:p>
    <w:p w:rsidR="0062160B" w:rsidRPr="006D3DCA" w:rsidP="0062160B">
      <w:pPr>
        <w:numPr>
          <w:numId w:val="3"/>
        </w:numPr>
        <w:bidi w:val="0"/>
        <w:ind w:left="426" w:hanging="426"/>
        <w:jc w:val="both"/>
        <w:rPr>
          <w:rFonts w:ascii="Times New Roman" w:hAnsi="Times New Roman"/>
        </w:rPr>
      </w:pPr>
      <w:r w:rsidRPr="006D3DCA">
        <w:rPr>
          <w:rFonts w:ascii="Times New Roman" w:hAnsi="Times New Roman"/>
        </w:rPr>
        <w:t>z osvedčenia vyplýva, že dotknutá osoba sa osobne nezúčastnila konania, ktoré viedlo k vydaniu rozhodnutia, okrem prípadov, keď sa v osvedčení uvádza, že dotknutá osoba v súlade s procesnými požiadavkami právneho poriadku štátu pôvodu</w:t>
      </w:r>
    </w:p>
    <w:p w:rsidR="0062160B" w:rsidRPr="006D3DCA" w:rsidP="00D746F4">
      <w:pPr>
        <w:numPr>
          <w:numId w:val="5"/>
        </w:numPr>
        <w:bidi w:val="0"/>
        <w:ind w:left="754" w:hanging="357"/>
        <w:jc w:val="both"/>
        <w:rPr>
          <w:rFonts w:ascii="Times New Roman" w:hAnsi="Times New Roman"/>
        </w:rPr>
      </w:pPr>
      <w:r w:rsidRPr="006D3DCA">
        <w:rPr>
          <w:rFonts w:ascii="Times New Roman" w:hAnsi="Times New Roman"/>
        </w:rPr>
        <w:t>bola včas predvolaná, a tým informovaná o termíne a mieste konania, ktoré viedlo k vydaniu rozhodnutia, alebo sa jej inými prostriedkami doručili informácie o termíne a mieste konania takým spôsobom, že bolo jednoznačne preukázané, že si bola vedomá plánovaného konania, a informovaná o tom, že justičný orgán štátu pôvodu môže  vydať rozhodnutie, ak sa nezúčastní konania, alebo</w:t>
      </w:r>
    </w:p>
    <w:p w:rsidR="0062160B" w:rsidRPr="006D3DCA" w:rsidP="00D746F4">
      <w:pPr>
        <w:numPr>
          <w:numId w:val="5"/>
        </w:numPr>
        <w:bidi w:val="0"/>
        <w:ind w:left="754" w:hanging="357"/>
        <w:jc w:val="both"/>
        <w:rPr>
          <w:rFonts w:ascii="Times New Roman" w:hAnsi="Times New Roman"/>
        </w:rPr>
      </w:pPr>
      <w:r w:rsidRPr="006D3DCA">
        <w:rPr>
          <w:rFonts w:ascii="Times New Roman" w:hAnsi="Times New Roman"/>
        </w:rPr>
        <w:t>vedomá si plánovaného konania splnomocnila právneho zástupcu, ktorý bol vymenovaný dotknutou osobou, alebo ustanovený štátom, aby ju obhajoval v konaní, a tento právny zástupca ju v konaní obhajoval, alebo</w:t>
      </w:r>
    </w:p>
    <w:p w:rsidR="0062160B" w:rsidRPr="006D3DCA" w:rsidP="00D746F4">
      <w:pPr>
        <w:numPr>
          <w:numId w:val="5"/>
        </w:numPr>
        <w:bidi w:val="0"/>
        <w:ind w:left="754" w:hanging="357"/>
        <w:jc w:val="both"/>
        <w:rPr>
          <w:rFonts w:ascii="Times New Roman" w:hAnsi="Times New Roman"/>
        </w:rPr>
      </w:pPr>
      <w:r w:rsidRPr="006D3DCA">
        <w:rPr>
          <w:rFonts w:ascii="Times New Roman" w:hAnsi="Times New Roman"/>
        </w:rPr>
        <w:t>po tom, ako sa jej doručilo rozhodnutie a bola výslovne poučená o práve na opravný prostriedok, na ktorom má dotknutá osoba právo zúčastniť sa a ktoré umožní opätovné preskúmanie samotnej veci vrátane nových dôkazov a ktorý môže viesť k zrušeniu pôvodného rozhodnutia a vydaniu nového výslovne uviedla, že proti rozhodnutiu nepodáva opravný prostriedok</w:t>
      </w:r>
      <w:r w:rsidR="007240F3">
        <w:rPr>
          <w:rFonts w:ascii="Times New Roman" w:hAnsi="Times New Roman"/>
        </w:rPr>
        <w:t>, alebo nepodala opravný prostriedok</w:t>
      </w:r>
      <w:r w:rsidRPr="006D3DCA">
        <w:rPr>
          <w:rFonts w:ascii="Times New Roman" w:hAnsi="Times New Roman"/>
        </w:rPr>
        <w:t xml:space="preserve"> v rámci príslušnej lehoty</w:t>
      </w:r>
      <w:r w:rsidRPr="006D3DCA" w:rsidR="00346B56">
        <w:rPr>
          <w:rFonts w:ascii="Times New Roman" w:hAnsi="Times New Roman"/>
        </w:rPr>
        <w:t>,</w:t>
      </w:r>
    </w:p>
    <w:p w:rsidR="0020250B" w:rsidRPr="006D3DCA" w:rsidP="009E3E14">
      <w:pPr>
        <w:numPr>
          <w:numId w:val="3"/>
        </w:numPr>
        <w:bidi w:val="0"/>
        <w:ind w:left="426" w:hanging="426"/>
        <w:jc w:val="both"/>
        <w:rPr>
          <w:rStyle w:val="apple-converted-space"/>
          <w:rFonts w:ascii="Times New Roman" w:hAnsi="Times New Roman"/>
        </w:rPr>
      </w:pPr>
      <w:r w:rsidRPr="006D3DCA" w:rsidR="00037FEB">
        <w:rPr>
          <w:rFonts w:ascii="Times New Roman" w:hAnsi="Times New Roman"/>
        </w:rPr>
        <w:t xml:space="preserve">nebol udelený súhlas </w:t>
      </w:r>
      <w:r w:rsidRPr="006D3DCA" w:rsidR="00526D55">
        <w:rPr>
          <w:rFonts w:ascii="Times New Roman" w:hAnsi="Times New Roman"/>
        </w:rPr>
        <w:t xml:space="preserve">štátu pôvodu </w:t>
      </w:r>
      <w:r w:rsidRPr="00BD280A" w:rsidR="009B0889">
        <w:rPr>
          <w:rFonts w:ascii="Times New Roman" w:hAnsi="Times New Roman"/>
        </w:rPr>
        <w:t xml:space="preserve">so stíhaním pre iné trestné činy spáchané pred </w:t>
      </w:r>
      <w:r w:rsidR="009B0889">
        <w:rPr>
          <w:rFonts w:ascii="Times New Roman" w:hAnsi="Times New Roman"/>
        </w:rPr>
        <w:t>odovzdaním</w:t>
      </w:r>
      <w:r w:rsidRPr="00BD280A" w:rsidR="009B0889">
        <w:rPr>
          <w:rFonts w:ascii="Times New Roman" w:hAnsi="Times New Roman"/>
        </w:rPr>
        <w:t xml:space="preserve"> alebo s výkonom trestu pre taký trestný čin</w:t>
      </w:r>
      <w:r w:rsidRPr="006D3DCA" w:rsidR="009B0889">
        <w:rPr>
          <w:rFonts w:ascii="Times New Roman" w:hAnsi="Times New Roman"/>
        </w:rPr>
        <w:t xml:space="preserve"> </w:t>
      </w:r>
      <w:r w:rsidRPr="006D3DCA" w:rsidR="00037FEB">
        <w:rPr>
          <w:rFonts w:ascii="Times New Roman" w:hAnsi="Times New Roman"/>
        </w:rPr>
        <w:t xml:space="preserve">podľa </w:t>
      </w:r>
      <w:r w:rsidRPr="009B0889" w:rsidR="00037FEB">
        <w:rPr>
          <w:rFonts w:ascii="Times New Roman" w:hAnsi="Times New Roman"/>
        </w:rPr>
        <w:t xml:space="preserve">§ </w:t>
      </w:r>
      <w:r w:rsidRPr="009B0889" w:rsidR="009B0889">
        <w:rPr>
          <w:rFonts w:ascii="Times New Roman" w:hAnsi="Times New Roman"/>
        </w:rPr>
        <w:t>21</w:t>
      </w:r>
      <w:r w:rsidRPr="009B0889" w:rsidR="00037FEB">
        <w:rPr>
          <w:rFonts w:ascii="Times New Roman" w:hAnsi="Times New Roman"/>
        </w:rPr>
        <w:t xml:space="preserve"> ods. 2 písm. g),</w:t>
      </w:r>
    </w:p>
    <w:p w:rsidR="005C62E0" w:rsidP="009E3E14">
      <w:pPr>
        <w:numPr>
          <w:numId w:val="3"/>
        </w:numPr>
        <w:bidi w:val="0"/>
        <w:ind w:left="426" w:hanging="426"/>
        <w:jc w:val="both"/>
        <w:rPr>
          <w:rFonts w:ascii="Times New Roman" w:hAnsi="Times New Roman"/>
        </w:rPr>
      </w:pPr>
      <w:r w:rsidRPr="006D3DCA" w:rsidR="00B801A0">
        <w:rPr>
          <w:rFonts w:ascii="Times New Roman" w:hAnsi="Times New Roman"/>
        </w:rPr>
        <w:t xml:space="preserve">uložený trest zahŕňa opatrenie týkajúce sa psychiatrickej alebo zdravotnej starostlivosti alebo iné opatrenie zahŕňajúce pozbavenie osobnej slobody, ktoré </w:t>
      </w:r>
      <w:r w:rsidRPr="006D3DCA" w:rsidR="00D47B8E">
        <w:rPr>
          <w:rFonts w:ascii="Times New Roman" w:hAnsi="Times New Roman"/>
        </w:rPr>
        <w:t xml:space="preserve">nie je možné vzhľadom na </w:t>
      </w:r>
      <w:r w:rsidRPr="006D3DCA" w:rsidR="00B801A0">
        <w:rPr>
          <w:rFonts w:ascii="Times New Roman" w:hAnsi="Times New Roman"/>
        </w:rPr>
        <w:t>právny poriad</w:t>
      </w:r>
      <w:r w:rsidRPr="006D3DCA" w:rsidR="00D47B8E">
        <w:rPr>
          <w:rFonts w:ascii="Times New Roman" w:hAnsi="Times New Roman"/>
        </w:rPr>
        <w:t xml:space="preserve">ok Slovenskej republiky </w:t>
      </w:r>
      <w:r w:rsidRPr="006D3DCA" w:rsidR="00B801A0">
        <w:rPr>
          <w:rFonts w:ascii="Times New Roman" w:hAnsi="Times New Roman"/>
        </w:rPr>
        <w:t xml:space="preserve">alebo </w:t>
      </w:r>
      <w:r w:rsidRPr="006D3DCA" w:rsidR="00D47B8E">
        <w:rPr>
          <w:rFonts w:ascii="Times New Roman" w:hAnsi="Times New Roman"/>
        </w:rPr>
        <w:t xml:space="preserve">na systém </w:t>
      </w:r>
      <w:r w:rsidRPr="006D3DCA" w:rsidR="00B801A0">
        <w:rPr>
          <w:rFonts w:ascii="Times New Roman" w:hAnsi="Times New Roman"/>
        </w:rPr>
        <w:t>zdravotn</w:t>
      </w:r>
      <w:r w:rsidRPr="006D3DCA" w:rsidR="00D47B8E">
        <w:rPr>
          <w:rFonts w:ascii="Times New Roman" w:hAnsi="Times New Roman"/>
        </w:rPr>
        <w:t>íctva Slovenskej republiky vykonať</w:t>
      </w:r>
      <w:r w:rsidRPr="006D3DCA" w:rsidR="00FF3FDB">
        <w:rPr>
          <w:rFonts w:ascii="Times New Roman" w:hAnsi="Times New Roman"/>
        </w:rPr>
        <w:t xml:space="preserve"> a nemožno postupovať podľa </w:t>
      </w:r>
      <w:r w:rsidRPr="009B0889" w:rsidR="00FF3FDB">
        <w:rPr>
          <w:rFonts w:ascii="Times New Roman" w:hAnsi="Times New Roman"/>
        </w:rPr>
        <w:t xml:space="preserve">§ </w:t>
      </w:r>
      <w:r w:rsidRPr="009B0889" w:rsidR="009B0889">
        <w:rPr>
          <w:rFonts w:ascii="Times New Roman" w:hAnsi="Times New Roman"/>
        </w:rPr>
        <w:t>17</w:t>
      </w:r>
      <w:r w:rsidRPr="009B0889" w:rsidR="00FF3FDB">
        <w:rPr>
          <w:rFonts w:ascii="Times New Roman" w:hAnsi="Times New Roman"/>
        </w:rPr>
        <w:t xml:space="preserve"> ods. 2</w:t>
      </w:r>
      <w:r>
        <w:rPr>
          <w:rFonts w:ascii="Times New Roman" w:hAnsi="Times New Roman"/>
        </w:rPr>
        <w:t>,</w:t>
      </w:r>
    </w:p>
    <w:p w:rsidR="00FC6D81" w:rsidRPr="006D3DCA" w:rsidP="009E3E14">
      <w:pPr>
        <w:numPr>
          <w:numId w:val="3"/>
        </w:numPr>
        <w:bidi w:val="0"/>
        <w:ind w:left="426" w:hanging="426"/>
        <w:jc w:val="both"/>
        <w:rPr>
          <w:rFonts w:ascii="Times New Roman" w:hAnsi="Times New Roman"/>
        </w:rPr>
      </w:pPr>
      <w:r w:rsidR="005C62E0">
        <w:rPr>
          <w:rFonts w:ascii="Times New Roman" w:hAnsi="Times New Roman"/>
        </w:rPr>
        <w:t xml:space="preserve">nedôjde k dohode </w:t>
      </w:r>
      <w:r w:rsidRPr="00350AD5" w:rsidR="005C62E0">
        <w:rPr>
          <w:rFonts w:ascii="Times New Roman" w:hAnsi="Times New Roman"/>
        </w:rPr>
        <w:t>s justičným orgánom štátu pôvodu</w:t>
      </w:r>
      <w:r w:rsidR="005C62E0">
        <w:rPr>
          <w:rFonts w:ascii="Times New Roman" w:hAnsi="Times New Roman"/>
        </w:rPr>
        <w:t xml:space="preserve"> o čiastočnom</w:t>
      </w:r>
      <w:r w:rsidRPr="005C62E0" w:rsidR="005C62E0">
        <w:rPr>
          <w:rFonts w:ascii="Times New Roman" w:hAnsi="Times New Roman"/>
        </w:rPr>
        <w:t xml:space="preserve"> </w:t>
      </w:r>
      <w:r w:rsidRPr="00350AD5" w:rsidR="005C62E0">
        <w:rPr>
          <w:rFonts w:ascii="Times New Roman" w:hAnsi="Times New Roman"/>
        </w:rPr>
        <w:t>uznaní a výkone rozhodnutia a justičný orgán štátu pôvodu nevezme osvedčenie späť</w:t>
      </w:r>
      <w:r w:rsidRPr="009B0889" w:rsidR="00526D55">
        <w:rPr>
          <w:rFonts w:ascii="Times New Roman" w:hAnsi="Times New Roman"/>
        </w:rPr>
        <w:t>.</w:t>
      </w:r>
    </w:p>
    <w:p w:rsidR="004F0269" w:rsidP="00545E33">
      <w:pPr>
        <w:bidi w:val="0"/>
        <w:ind w:firstLine="708"/>
        <w:jc w:val="both"/>
        <w:rPr>
          <w:rFonts w:ascii="Times New Roman" w:hAnsi="Times New Roman"/>
        </w:rPr>
      </w:pPr>
    </w:p>
    <w:p w:rsidR="009D030E" w:rsidRPr="006D3DCA" w:rsidP="00545E33">
      <w:pPr>
        <w:bidi w:val="0"/>
        <w:ind w:firstLine="708"/>
        <w:jc w:val="both"/>
        <w:rPr>
          <w:rFonts w:ascii="Times New Roman" w:hAnsi="Times New Roman"/>
        </w:rPr>
      </w:pPr>
      <w:r w:rsidRPr="006D3DCA" w:rsidR="00545E33">
        <w:rPr>
          <w:rFonts w:ascii="Times New Roman" w:hAnsi="Times New Roman"/>
        </w:rPr>
        <w:t>(</w:t>
      </w:r>
      <w:r w:rsidRPr="006D3DCA" w:rsidR="00EA47DC">
        <w:rPr>
          <w:rFonts w:ascii="Times New Roman" w:hAnsi="Times New Roman"/>
        </w:rPr>
        <w:t>2</w:t>
      </w:r>
      <w:r w:rsidRPr="006D3DCA" w:rsidR="00545E33">
        <w:rPr>
          <w:rFonts w:ascii="Times New Roman" w:hAnsi="Times New Roman"/>
        </w:rPr>
        <w:t xml:space="preserve">) </w:t>
      </w:r>
      <w:r w:rsidRPr="006D3DCA">
        <w:rPr>
          <w:rFonts w:ascii="Times New Roman" w:hAnsi="Times New Roman"/>
        </w:rPr>
        <w:t>Súd môže rozhodnúť o odmietnutí uznania a výkonu rozhodnutia aj v</w:t>
      </w:r>
      <w:r w:rsidRPr="006D3DCA" w:rsidR="00FA02D9">
        <w:rPr>
          <w:rFonts w:ascii="Times New Roman" w:hAnsi="Times New Roman"/>
        </w:rPr>
        <w:t>tedy</w:t>
      </w:r>
      <w:r w:rsidRPr="006D3DCA">
        <w:rPr>
          <w:rFonts w:ascii="Times New Roman" w:hAnsi="Times New Roman"/>
        </w:rPr>
        <w:t>, ak sa rozhodnutie týka skutkov, ktoré sa podľa právneho poriadku Slovenskej republiky</w:t>
      </w:r>
      <w:r w:rsidRPr="006D3DCA" w:rsidR="00531061">
        <w:rPr>
          <w:rFonts w:ascii="Times New Roman" w:hAnsi="Times New Roman"/>
        </w:rPr>
        <w:t xml:space="preserve"> </w:t>
      </w:r>
      <w:r w:rsidRPr="006D3DCA">
        <w:rPr>
          <w:rFonts w:ascii="Times New Roman" w:hAnsi="Times New Roman"/>
        </w:rPr>
        <w:t xml:space="preserve">považujú za spáchané čiastočne alebo v celom rozsahu na území Slovenskej republiky pričom </w:t>
      </w:r>
      <w:r w:rsidRPr="006D3DCA" w:rsidR="000D08C1">
        <w:rPr>
          <w:rFonts w:ascii="Times New Roman" w:hAnsi="Times New Roman"/>
        </w:rPr>
        <w:t xml:space="preserve">súd </w:t>
      </w:r>
      <w:r w:rsidRPr="006D3DCA">
        <w:rPr>
          <w:rFonts w:ascii="Times New Roman" w:hAnsi="Times New Roman"/>
        </w:rPr>
        <w:t>zohľadní najmä okolnosti spáchania skutku.</w:t>
      </w:r>
    </w:p>
    <w:p w:rsidR="00545E33" w:rsidRPr="006D3DCA" w:rsidP="005C555C">
      <w:pPr>
        <w:bidi w:val="0"/>
        <w:jc w:val="both"/>
        <w:rPr>
          <w:rFonts w:ascii="Times New Roman" w:hAnsi="Times New Roman"/>
        </w:rPr>
      </w:pPr>
    </w:p>
    <w:p w:rsidR="00D4262B" w:rsidRPr="006D3DCA" w:rsidP="00D4262B">
      <w:pPr>
        <w:bidi w:val="0"/>
        <w:ind w:firstLine="708"/>
        <w:jc w:val="both"/>
        <w:rPr>
          <w:rFonts w:ascii="Times New Roman" w:hAnsi="Times New Roman"/>
        </w:rPr>
      </w:pPr>
      <w:r w:rsidRPr="006D3DCA" w:rsidR="005C555C">
        <w:rPr>
          <w:rFonts w:ascii="Times New Roman" w:hAnsi="Times New Roman"/>
        </w:rPr>
        <w:t xml:space="preserve">(3) </w:t>
      </w:r>
      <w:r w:rsidRPr="006D3DCA">
        <w:rPr>
          <w:rFonts w:ascii="Times New Roman" w:hAnsi="Times New Roman"/>
        </w:rPr>
        <w:t>Ak je daný dôvod pre odmietnutie uznania a výkonu rozhodnutia podľa odseku 1 písm. a)</w:t>
      </w:r>
      <w:r w:rsidRPr="006D3DCA" w:rsidR="00A448C0">
        <w:rPr>
          <w:rFonts w:ascii="Times New Roman" w:hAnsi="Times New Roman"/>
        </w:rPr>
        <w:t>,</w:t>
      </w:r>
      <w:r w:rsidRPr="006D3DCA" w:rsidR="009C6899">
        <w:rPr>
          <w:rFonts w:ascii="Times New Roman" w:hAnsi="Times New Roman"/>
        </w:rPr>
        <w:t xml:space="preserve"> f), g), h), j), l)</w:t>
      </w:r>
      <w:r w:rsidRPr="006D3DCA" w:rsidR="00A448C0">
        <w:rPr>
          <w:rFonts w:ascii="Times New Roman" w:hAnsi="Times New Roman"/>
        </w:rPr>
        <w:t xml:space="preserve"> a odseku 2</w:t>
      </w:r>
      <w:r w:rsidRPr="006D3DCA">
        <w:rPr>
          <w:rFonts w:ascii="Times New Roman" w:hAnsi="Times New Roman"/>
        </w:rPr>
        <w:t xml:space="preserve"> súd pred prijatím takého rozhodnutia požiada justičný orgán štátu pôvodu o stanovisko a ak je to potrebné aj o bezodkladné zaslanie dodatočných informácií nevyhnutných pre svoje rozhodnutie. Súd môže požiadať justičný orgán štátu pôvodu o stanovisko aj v prípade, ak ide o iný dôvod odmietnutia podľa odseku 1.  </w:t>
      </w:r>
    </w:p>
    <w:p w:rsidR="00D4262B" w:rsidRPr="00EE26A0" w:rsidP="00D4262B">
      <w:pPr>
        <w:bidi w:val="0"/>
        <w:ind w:firstLine="708"/>
        <w:jc w:val="both"/>
        <w:rPr>
          <w:rFonts w:ascii="Times New Roman" w:hAnsi="Times New Roman"/>
        </w:rPr>
      </w:pPr>
      <w:r w:rsidRPr="00EE26A0">
        <w:rPr>
          <w:rFonts w:ascii="Times New Roman" w:hAnsi="Times New Roman"/>
        </w:rPr>
        <w:t xml:space="preserve"> </w:t>
      </w:r>
    </w:p>
    <w:p w:rsidR="00545E33" w:rsidRPr="007B471E" w:rsidP="00545E33">
      <w:pPr>
        <w:bidi w:val="0"/>
        <w:jc w:val="center"/>
        <w:rPr>
          <w:rFonts w:ascii="Times New Roman" w:hAnsi="Times New Roman"/>
          <w:spacing w:val="30"/>
        </w:rPr>
      </w:pPr>
      <w:r w:rsidRPr="007B471E">
        <w:rPr>
          <w:rFonts w:ascii="Times New Roman" w:hAnsi="Times New Roman"/>
          <w:spacing w:val="30"/>
        </w:rPr>
        <w:t>Uznanie a výkon</w:t>
      </w:r>
    </w:p>
    <w:p w:rsidR="00293F68" w:rsidP="00545E33">
      <w:pPr>
        <w:bidi w:val="0"/>
        <w:jc w:val="center"/>
        <w:rPr>
          <w:rFonts w:ascii="Times New Roman" w:hAnsi="Times New Roman"/>
        </w:rPr>
      </w:pPr>
    </w:p>
    <w:p w:rsidR="00545E33" w:rsidP="00545E33">
      <w:pPr>
        <w:bidi w:val="0"/>
        <w:jc w:val="center"/>
        <w:rPr>
          <w:rFonts w:ascii="Times New Roman" w:hAnsi="Times New Roman"/>
        </w:rPr>
      </w:pPr>
      <w:r w:rsidRPr="003976A6">
        <w:rPr>
          <w:rFonts w:ascii="Times New Roman" w:hAnsi="Times New Roman"/>
        </w:rPr>
        <w:t>§</w:t>
      </w:r>
      <w:r>
        <w:rPr>
          <w:rFonts w:ascii="Times New Roman" w:hAnsi="Times New Roman"/>
        </w:rPr>
        <w:t xml:space="preserve"> </w:t>
      </w:r>
      <w:r w:rsidR="00772BD8">
        <w:rPr>
          <w:rFonts w:ascii="Times New Roman" w:hAnsi="Times New Roman"/>
        </w:rPr>
        <w:t>17</w:t>
      </w:r>
    </w:p>
    <w:p w:rsidR="00545E33" w:rsidRPr="003976A6" w:rsidP="00545E33">
      <w:pPr>
        <w:bidi w:val="0"/>
        <w:jc w:val="both"/>
        <w:rPr>
          <w:rFonts w:ascii="Times New Roman" w:hAnsi="Times New Roman"/>
        </w:rPr>
      </w:pPr>
    </w:p>
    <w:p w:rsidR="008D1151" w:rsidRPr="00350AD5" w:rsidP="00350AD5">
      <w:pPr>
        <w:bidi w:val="0"/>
        <w:ind w:firstLine="708"/>
        <w:jc w:val="both"/>
        <w:rPr>
          <w:rFonts w:ascii="Times New Roman" w:hAnsi="Times New Roman"/>
        </w:rPr>
      </w:pPr>
      <w:r w:rsidR="00350AD5">
        <w:rPr>
          <w:rFonts w:ascii="Times New Roman" w:hAnsi="Times New Roman"/>
        </w:rPr>
        <w:t xml:space="preserve">(1) </w:t>
      </w:r>
      <w:r w:rsidRPr="00350AD5" w:rsidR="00545E33">
        <w:rPr>
          <w:rFonts w:ascii="Times New Roman" w:hAnsi="Times New Roman"/>
        </w:rPr>
        <w:t xml:space="preserve">Ak nie je dôvod pre odmietnutie uznania a výkonu rozhodnutia </w:t>
      </w:r>
      <w:r w:rsidRPr="000730E9" w:rsidR="00545E33">
        <w:rPr>
          <w:rFonts w:ascii="Times New Roman" w:hAnsi="Times New Roman"/>
        </w:rPr>
        <w:t xml:space="preserve">podľa § </w:t>
      </w:r>
      <w:r w:rsidR="009B0889">
        <w:rPr>
          <w:rFonts w:ascii="Times New Roman" w:hAnsi="Times New Roman"/>
        </w:rPr>
        <w:t>16</w:t>
      </w:r>
      <w:r w:rsidRPr="000730E9" w:rsidR="00545E33">
        <w:rPr>
          <w:rFonts w:ascii="Times New Roman" w:hAnsi="Times New Roman"/>
        </w:rPr>
        <w:t>,</w:t>
      </w:r>
      <w:r w:rsidRPr="00350AD5" w:rsidR="00545E33">
        <w:rPr>
          <w:rFonts w:ascii="Times New Roman" w:hAnsi="Times New Roman"/>
        </w:rPr>
        <w:t xml:space="preserve"> súd rozhodne o uznaní takého rozhodnutia a súčasne rozhodne, že sa také rozhodnutie vykoná. </w:t>
      </w:r>
      <w:r w:rsidRPr="00350AD5" w:rsidR="002A2350">
        <w:rPr>
          <w:rFonts w:ascii="Times New Roman" w:hAnsi="Times New Roman"/>
        </w:rPr>
        <w:t xml:space="preserve">Súd môže rozhodnúť o čiastočnom uznaní a výkone rozhodnutia len po predchádzajúcej dohode s justičným orgánom štátu pôvodu. </w:t>
      </w:r>
    </w:p>
    <w:p w:rsidR="002A2350" w:rsidRPr="00350AD5" w:rsidP="00350AD5">
      <w:pPr>
        <w:bidi w:val="0"/>
        <w:jc w:val="both"/>
        <w:rPr>
          <w:rFonts w:ascii="Times New Roman" w:hAnsi="Times New Roman"/>
        </w:rPr>
      </w:pPr>
    </w:p>
    <w:p w:rsidR="00545E33" w:rsidRPr="00350AD5" w:rsidP="00350AD5">
      <w:pPr>
        <w:bidi w:val="0"/>
        <w:ind w:firstLine="708"/>
        <w:jc w:val="both"/>
        <w:rPr>
          <w:rFonts w:ascii="Times New Roman" w:hAnsi="Times New Roman"/>
        </w:rPr>
      </w:pPr>
      <w:r w:rsidR="00350AD5">
        <w:rPr>
          <w:rFonts w:ascii="Times New Roman" w:hAnsi="Times New Roman"/>
        </w:rPr>
        <w:t xml:space="preserve">(2) </w:t>
      </w:r>
      <w:r w:rsidRPr="00350AD5" w:rsidR="008D1151">
        <w:rPr>
          <w:rFonts w:ascii="Times New Roman" w:hAnsi="Times New Roman"/>
        </w:rPr>
        <w:t xml:space="preserve">Ak sa rozhodnutím </w:t>
      </w:r>
      <w:r w:rsidRPr="00350AD5" w:rsidR="00870A11">
        <w:rPr>
          <w:rFonts w:ascii="Times New Roman" w:hAnsi="Times New Roman"/>
        </w:rPr>
        <w:t>uložila trestná sankcia</w:t>
      </w:r>
      <w:r w:rsidR="00406960">
        <w:rPr>
          <w:rFonts w:ascii="Times New Roman" w:hAnsi="Times New Roman"/>
        </w:rPr>
        <w:t xml:space="preserve"> spojen</w:t>
      </w:r>
      <w:r w:rsidR="009A77E2">
        <w:rPr>
          <w:rFonts w:ascii="Times New Roman" w:hAnsi="Times New Roman"/>
        </w:rPr>
        <w:t>á</w:t>
      </w:r>
      <w:r w:rsidR="00406960">
        <w:rPr>
          <w:rFonts w:ascii="Times New Roman" w:hAnsi="Times New Roman"/>
        </w:rPr>
        <w:t xml:space="preserve"> s odňatím slobody</w:t>
      </w:r>
      <w:r w:rsidRPr="00350AD5" w:rsidR="00870A11">
        <w:rPr>
          <w:rFonts w:ascii="Times New Roman" w:hAnsi="Times New Roman"/>
        </w:rPr>
        <w:t>, ktorá nie je zlučiteľná</w:t>
      </w:r>
      <w:r w:rsidRPr="00350AD5" w:rsidR="008D1151">
        <w:rPr>
          <w:rFonts w:ascii="Times New Roman" w:hAnsi="Times New Roman"/>
        </w:rPr>
        <w:t xml:space="preserve"> </w:t>
      </w:r>
      <w:r w:rsidRPr="00350AD5" w:rsidR="00870A11">
        <w:rPr>
          <w:rFonts w:ascii="Times New Roman" w:hAnsi="Times New Roman"/>
        </w:rPr>
        <w:t xml:space="preserve">s </w:t>
      </w:r>
      <w:r w:rsidRPr="00350AD5" w:rsidR="008D1151">
        <w:rPr>
          <w:rFonts w:ascii="Times New Roman" w:hAnsi="Times New Roman"/>
        </w:rPr>
        <w:t>právny</w:t>
      </w:r>
      <w:r w:rsidRPr="00350AD5" w:rsidR="00870A11">
        <w:rPr>
          <w:rFonts w:ascii="Times New Roman" w:hAnsi="Times New Roman"/>
        </w:rPr>
        <w:t>m</w:t>
      </w:r>
      <w:r w:rsidRPr="00350AD5" w:rsidR="008D1151">
        <w:rPr>
          <w:rFonts w:ascii="Times New Roman" w:hAnsi="Times New Roman"/>
        </w:rPr>
        <w:t xml:space="preserve"> poriadk</w:t>
      </w:r>
      <w:r w:rsidRPr="00350AD5" w:rsidR="00870A11">
        <w:rPr>
          <w:rFonts w:ascii="Times New Roman" w:hAnsi="Times New Roman"/>
        </w:rPr>
        <w:t>om</w:t>
      </w:r>
      <w:r w:rsidRPr="00350AD5" w:rsidR="008D1151">
        <w:rPr>
          <w:rFonts w:ascii="Times New Roman" w:hAnsi="Times New Roman"/>
        </w:rPr>
        <w:t xml:space="preserve"> Slovenskej republiky, súd </w:t>
      </w:r>
      <w:r w:rsidRPr="00350AD5" w:rsidR="00BD6C28">
        <w:rPr>
          <w:rFonts w:ascii="Times New Roman" w:hAnsi="Times New Roman"/>
        </w:rPr>
        <w:t xml:space="preserve">rozhodnutím podľa odseku 1 </w:t>
      </w:r>
      <w:r w:rsidRPr="00350AD5" w:rsidR="008D1151">
        <w:rPr>
          <w:rFonts w:ascii="Times New Roman" w:hAnsi="Times New Roman"/>
        </w:rPr>
        <w:t xml:space="preserve">nahradí </w:t>
      </w:r>
      <w:r w:rsidRPr="00350AD5" w:rsidR="00870A11">
        <w:rPr>
          <w:rFonts w:ascii="Times New Roman" w:hAnsi="Times New Roman"/>
        </w:rPr>
        <w:t xml:space="preserve">trestnú sankciu </w:t>
      </w:r>
      <w:r w:rsidRPr="00350AD5" w:rsidR="008D1151">
        <w:rPr>
          <w:rFonts w:ascii="Times New Roman" w:hAnsi="Times New Roman"/>
        </w:rPr>
        <w:t>takou trestnou sankciou, ktor</w:t>
      </w:r>
      <w:r w:rsidRPr="00350AD5" w:rsidR="00031822">
        <w:rPr>
          <w:rFonts w:ascii="Times New Roman" w:hAnsi="Times New Roman"/>
        </w:rPr>
        <w:t>ú</w:t>
      </w:r>
      <w:r w:rsidRPr="00350AD5" w:rsidR="008D1151">
        <w:rPr>
          <w:rFonts w:ascii="Times New Roman" w:hAnsi="Times New Roman"/>
        </w:rPr>
        <w:t xml:space="preserve"> by mohol uložiť, ak by v konaní o spá</w:t>
      </w:r>
      <w:r w:rsidRPr="00350AD5" w:rsidR="0043281B">
        <w:rPr>
          <w:rFonts w:ascii="Times New Roman" w:hAnsi="Times New Roman"/>
        </w:rPr>
        <w:t>chanom trestnom čine rozhodoval</w:t>
      </w:r>
      <w:r w:rsidRPr="00350AD5" w:rsidR="008D1151">
        <w:rPr>
          <w:rFonts w:ascii="Times New Roman" w:hAnsi="Times New Roman"/>
        </w:rPr>
        <w:t xml:space="preserve">; </w:t>
      </w:r>
      <w:r w:rsidRPr="00350AD5" w:rsidR="00870A11">
        <w:rPr>
          <w:rFonts w:ascii="Times New Roman" w:hAnsi="Times New Roman"/>
        </w:rPr>
        <w:t xml:space="preserve">pritom dbá o to, aby takto uložená trestná </w:t>
      </w:r>
      <w:r w:rsidR="00426B99">
        <w:rPr>
          <w:rFonts w:ascii="Times New Roman" w:hAnsi="Times New Roman"/>
        </w:rPr>
        <w:t xml:space="preserve">sankcia </w:t>
      </w:r>
      <w:r w:rsidRPr="00350AD5" w:rsidR="00870A11">
        <w:rPr>
          <w:rFonts w:ascii="Times New Roman" w:hAnsi="Times New Roman"/>
        </w:rPr>
        <w:t>nezhoršil</w:t>
      </w:r>
      <w:r w:rsidRPr="00350AD5" w:rsidR="00A50706">
        <w:rPr>
          <w:rFonts w:ascii="Times New Roman" w:hAnsi="Times New Roman"/>
        </w:rPr>
        <w:t>a</w:t>
      </w:r>
      <w:r w:rsidRPr="00350AD5" w:rsidR="00870A11">
        <w:rPr>
          <w:rFonts w:ascii="Times New Roman" w:hAnsi="Times New Roman"/>
        </w:rPr>
        <w:t xml:space="preserve"> postavenie odsúdeného a v čo najväčšej miere zodpovedal</w:t>
      </w:r>
      <w:r w:rsidRPr="00350AD5" w:rsidR="00A50706">
        <w:rPr>
          <w:rFonts w:ascii="Times New Roman" w:hAnsi="Times New Roman"/>
        </w:rPr>
        <w:t>a</w:t>
      </w:r>
      <w:r w:rsidRPr="00350AD5" w:rsidR="00870A11">
        <w:rPr>
          <w:rFonts w:ascii="Times New Roman" w:hAnsi="Times New Roman"/>
        </w:rPr>
        <w:t xml:space="preserve"> pôvodne uloženej trestnej sankcii</w:t>
      </w:r>
      <w:r w:rsidRPr="00350AD5" w:rsidR="008D1151">
        <w:rPr>
          <w:rFonts w:ascii="Times New Roman" w:hAnsi="Times New Roman"/>
        </w:rPr>
        <w:t>.</w:t>
      </w:r>
      <w:r w:rsidR="00465F4F">
        <w:rPr>
          <w:rFonts w:ascii="Times New Roman" w:hAnsi="Times New Roman"/>
        </w:rPr>
        <w:t xml:space="preserve"> Trestnú sankciu </w:t>
      </w:r>
      <w:r w:rsidR="00406960">
        <w:rPr>
          <w:rFonts w:ascii="Times New Roman" w:hAnsi="Times New Roman"/>
        </w:rPr>
        <w:t>spojen</w:t>
      </w:r>
      <w:r w:rsidR="009A77E2">
        <w:rPr>
          <w:rFonts w:ascii="Times New Roman" w:hAnsi="Times New Roman"/>
        </w:rPr>
        <w:t>ú</w:t>
      </w:r>
      <w:r w:rsidR="00406960">
        <w:rPr>
          <w:rFonts w:ascii="Times New Roman" w:hAnsi="Times New Roman"/>
        </w:rPr>
        <w:t xml:space="preserve"> s odňatím slobody </w:t>
      </w:r>
      <w:r w:rsidR="00465F4F">
        <w:rPr>
          <w:rFonts w:ascii="Times New Roman" w:hAnsi="Times New Roman"/>
        </w:rPr>
        <w:t xml:space="preserve">nemožno nahradiť peňažným trestom. </w:t>
      </w:r>
    </w:p>
    <w:p w:rsidR="00AB00F5" w:rsidRPr="00350AD5" w:rsidP="00350AD5">
      <w:pPr>
        <w:bidi w:val="0"/>
        <w:jc w:val="both"/>
        <w:rPr>
          <w:rFonts w:ascii="Times New Roman" w:hAnsi="Times New Roman"/>
        </w:rPr>
      </w:pPr>
    </w:p>
    <w:p w:rsidR="001543BF" w:rsidRPr="006D3DCA" w:rsidP="00D746F4">
      <w:pPr>
        <w:numPr>
          <w:numId w:val="29"/>
        </w:numPr>
        <w:tabs>
          <w:tab w:val="left" w:pos="1134"/>
        </w:tabs>
        <w:bidi w:val="0"/>
        <w:ind w:left="0" w:firstLine="709"/>
        <w:jc w:val="both"/>
        <w:rPr>
          <w:rFonts w:ascii="Times New Roman" w:hAnsi="Times New Roman"/>
        </w:rPr>
      </w:pPr>
      <w:r w:rsidRPr="006D3DCA" w:rsidR="007E18DB">
        <w:rPr>
          <w:rFonts w:ascii="Times New Roman" w:hAnsi="Times New Roman"/>
        </w:rPr>
        <w:t xml:space="preserve">Ak sa rozhodnutím o trestnej sankcii uložila trestná sankcia </w:t>
      </w:r>
      <w:r w:rsidRPr="006D3DCA" w:rsidR="00E04531">
        <w:rPr>
          <w:rFonts w:ascii="Times New Roman" w:hAnsi="Times New Roman"/>
        </w:rPr>
        <w:t>v trvaní</w:t>
      </w:r>
      <w:r w:rsidRPr="006D3DCA" w:rsidR="007E18DB">
        <w:rPr>
          <w:rFonts w:ascii="Times New Roman" w:hAnsi="Times New Roman"/>
        </w:rPr>
        <w:t xml:space="preserve">, </w:t>
      </w:r>
      <w:r w:rsidRPr="006D3DCA" w:rsidR="00526D55">
        <w:rPr>
          <w:rFonts w:ascii="Times New Roman" w:hAnsi="Times New Roman"/>
        </w:rPr>
        <w:t xml:space="preserve">ktoré </w:t>
      </w:r>
      <w:r w:rsidRPr="006D3DCA" w:rsidR="00536063">
        <w:rPr>
          <w:rFonts w:ascii="Times New Roman" w:hAnsi="Times New Roman"/>
        </w:rPr>
        <w:t>nie je zlučiteľn</w:t>
      </w:r>
      <w:r w:rsidRPr="006D3DCA" w:rsidR="00526D55">
        <w:rPr>
          <w:rFonts w:ascii="Times New Roman" w:hAnsi="Times New Roman"/>
        </w:rPr>
        <w:t>é</w:t>
      </w:r>
      <w:r w:rsidRPr="006D3DCA" w:rsidR="00536063">
        <w:rPr>
          <w:rFonts w:ascii="Times New Roman" w:hAnsi="Times New Roman"/>
        </w:rPr>
        <w:t xml:space="preserve"> s právnym poriadkom Slovenskej republiky</w:t>
      </w:r>
      <w:r w:rsidRPr="006D3DCA" w:rsidR="00E04531">
        <w:rPr>
          <w:rFonts w:ascii="Times New Roman" w:hAnsi="Times New Roman"/>
        </w:rPr>
        <w:t xml:space="preserve">, súd rozhodnutím podľa </w:t>
      </w:r>
      <w:r w:rsidRPr="00A16C73" w:rsidR="00E04531">
        <w:rPr>
          <w:rFonts w:ascii="Times New Roman" w:hAnsi="Times New Roman"/>
        </w:rPr>
        <w:t>odseku 1</w:t>
      </w:r>
      <w:r w:rsidRPr="006D3DCA" w:rsidR="002F49E5">
        <w:rPr>
          <w:rFonts w:ascii="Times New Roman" w:hAnsi="Times New Roman"/>
        </w:rPr>
        <w:t xml:space="preserve"> trvanie</w:t>
      </w:r>
      <w:r w:rsidRPr="006D3DCA" w:rsidR="00E04531">
        <w:rPr>
          <w:rFonts w:ascii="Times New Roman" w:hAnsi="Times New Roman"/>
        </w:rPr>
        <w:t xml:space="preserve"> </w:t>
      </w:r>
      <w:r w:rsidRPr="006D3DCA" w:rsidR="002F49E5">
        <w:rPr>
          <w:rFonts w:ascii="Times New Roman" w:hAnsi="Times New Roman"/>
        </w:rPr>
        <w:t xml:space="preserve">trestnej sankcie </w:t>
      </w:r>
      <w:r w:rsidRPr="006D3DCA" w:rsidR="00E04531">
        <w:rPr>
          <w:rFonts w:ascii="Times New Roman" w:hAnsi="Times New Roman"/>
        </w:rPr>
        <w:t xml:space="preserve">primerane upraví. </w:t>
      </w:r>
      <w:r w:rsidRPr="006D3DCA" w:rsidR="00536063">
        <w:rPr>
          <w:rFonts w:ascii="Times New Roman" w:hAnsi="Times New Roman"/>
        </w:rPr>
        <w:t>Takto upravená dĺžka trvania trestnej sankcie nesmie byť kratšia ako najdlhšie trvanie ustanovené pre rovnaké trestné činy podľa právneho poriadku Slovenskej republiky.</w:t>
      </w:r>
    </w:p>
    <w:p w:rsidR="00DC609F" w:rsidP="00DC609F">
      <w:pPr>
        <w:bidi w:val="0"/>
        <w:jc w:val="both"/>
        <w:rPr>
          <w:rFonts w:ascii="ms sans serif" w:hAnsi="ms sans serif"/>
          <w:color w:val="000000"/>
          <w:sz w:val="20"/>
        </w:rPr>
      </w:pPr>
    </w:p>
    <w:p w:rsidR="00545E33" w:rsidRPr="00350AD5" w:rsidP="00350AD5">
      <w:pPr>
        <w:bidi w:val="0"/>
        <w:ind w:firstLine="708"/>
        <w:jc w:val="both"/>
        <w:rPr>
          <w:rFonts w:ascii="Times New Roman" w:hAnsi="Times New Roman"/>
        </w:rPr>
      </w:pPr>
      <w:r w:rsidRPr="00350AD5" w:rsidR="001543BF">
        <w:rPr>
          <w:rFonts w:ascii="Times New Roman" w:hAnsi="Times New Roman"/>
        </w:rPr>
        <w:t>(</w:t>
      </w:r>
      <w:r w:rsidRPr="00350AD5" w:rsidR="00F06BC4">
        <w:rPr>
          <w:rFonts w:ascii="Times New Roman" w:hAnsi="Times New Roman"/>
        </w:rPr>
        <w:t>4</w:t>
      </w:r>
      <w:r w:rsidRPr="00350AD5" w:rsidR="001543BF">
        <w:rPr>
          <w:rFonts w:ascii="Times New Roman" w:hAnsi="Times New Roman"/>
        </w:rPr>
        <w:t xml:space="preserve">) Súd nesmie </w:t>
      </w:r>
      <w:r w:rsidRPr="00A16C73" w:rsidR="001543BF">
        <w:rPr>
          <w:rFonts w:ascii="Times New Roman" w:hAnsi="Times New Roman"/>
        </w:rPr>
        <w:t>podľa odsekov 1</w:t>
      </w:r>
      <w:r w:rsidRPr="00A16C73" w:rsidR="00685D8B">
        <w:rPr>
          <w:rFonts w:ascii="Times New Roman" w:hAnsi="Times New Roman"/>
        </w:rPr>
        <w:t xml:space="preserve"> </w:t>
      </w:r>
      <w:r w:rsidRPr="00A16C73" w:rsidR="001543BF">
        <w:rPr>
          <w:rFonts w:ascii="Times New Roman" w:hAnsi="Times New Roman"/>
        </w:rPr>
        <w:t>a</w:t>
      </w:r>
      <w:r w:rsidRPr="00A16C73" w:rsidR="00286E6B">
        <w:rPr>
          <w:rFonts w:ascii="Times New Roman" w:hAnsi="Times New Roman"/>
        </w:rPr>
        <w:t>ž</w:t>
      </w:r>
      <w:r w:rsidRPr="00A16C73" w:rsidR="001543BF">
        <w:rPr>
          <w:rFonts w:ascii="Times New Roman" w:hAnsi="Times New Roman"/>
        </w:rPr>
        <w:t> </w:t>
      </w:r>
      <w:r w:rsidRPr="00A16C73" w:rsidR="00286E6B">
        <w:rPr>
          <w:rFonts w:ascii="Times New Roman" w:hAnsi="Times New Roman"/>
        </w:rPr>
        <w:t>3</w:t>
      </w:r>
      <w:r w:rsidRPr="00350AD5" w:rsidR="001543BF">
        <w:rPr>
          <w:rFonts w:ascii="Times New Roman" w:hAnsi="Times New Roman"/>
        </w:rPr>
        <w:t xml:space="preserve"> uložiť prísnejšiu trestnú sankciu</w:t>
      </w:r>
      <w:r w:rsidR="00F315B4">
        <w:rPr>
          <w:rFonts w:ascii="Times New Roman" w:hAnsi="Times New Roman"/>
        </w:rPr>
        <w:t xml:space="preserve"> z hľadiska jeho druhu alebo dĺžky</w:t>
      </w:r>
      <w:r w:rsidRPr="00350AD5" w:rsidR="001543BF">
        <w:rPr>
          <w:rFonts w:ascii="Times New Roman" w:hAnsi="Times New Roman"/>
        </w:rPr>
        <w:t>, ako bol</w:t>
      </w:r>
      <w:r w:rsidRPr="00350AD5" w:rsidR="00685D8B">
        <w:rPr>
          <w:rFonts w:ascii="Times New Roman" w:hAnsi="Times New Roman"/>
        </w:rPr>
        <w:t>a</w:t>
      </w:r>
      <w:r w:rsidRPr="00350AD5" w:rsidR="001543BF">
        <w:rPr>
          <w:rFonts w:ascii="Times New Roman" w:hAnsi="Times New Roman"/>
        </w:rPr>
        <w:t xml:space="preserve"> uložen</w:t>
      </w:r>
      <w:r w:rsidRPr="00350AD5" w:rsidR="00685D8B">
        <w:rPr>
          <w:rFonts w:ascii="Times New Roman" w:hAnsi="Times New Roman"/>
        </w:rPr>
        <w:t>á</w:t>
      </w:r>
      <w:r w:rsidRPr="00350AD5" w:rsidR="001543BF">
        <w:rPr>
          <w:rFonts w:ascii="Times New Roman" w:hAnsi="Times New Roman"/>
        </w:rPr>
        <w:t xml:space="preserve"> v rozhodnutí</w:t>
      </w:r>
      <w:r w:rsidRPr="00350AD5" w:rsidR="00B82D7B">
        <w:rPr>
          <w:rFonts w:ascii="Times New Roman" w:hAnsi="Times New Roman"/>
        </w:rPr>
        <w:t>.</w:t>
      </w:r>
      <w:r w:rsidRPr="00350AD5" w:rsidR="001543BF">
        <w:rPr>
          <w:rFonts w:ascii="Times New Roman" w:hAnsi="Times New Roman"/>
        </w:rPr>
        <w:t xml:space="preserve"> </w:t>
      </w:r>
    </w:p>
    <w:p w:rsidR="004F0269" w:rsidP="00A71719">
      <w:pPr>
        <w:tabs>
          <w:tab w:val="center" w:pos="4535"/>
          <w:tab w:val="left" w:pos="5135"/>
        </w:tabs>
        <w:bidi w:val="0"/>
        <w:jc w:val="center"/>
        <w:rPr>
          <w:rFonts w:ascii="Times New Roman" w:hAnsi="Times New Roman"/>
        </w:rPr>
      </w:pPr>
    </w:p>
    <w:p w:rsidR="00545E33" w:rsidRPr="00A76997" w:rsidP="00A71719">
      <w:pPr>
        <w:tabs>
          <w:tab w:val="center" w:pos="4535"/>
          <w:tab w:val="left" w:pos="5135"/>
        </w:tabs>
        <w:bidi w:val="0"/>
        <w:jc w:val="center"/>
        <w:rPr>
          <w:rFonts w:ascii="Times New Roman" w:hAnsi="Times New Roman"/>
        </w:rPr>
      </w:pPr>
      <w:r w:rsidRPr="00A76997">
        <w:rPr>
          <w:rFonts w:ascii="Times New Roman" w:hAnsi="Times New Roman"/>
        </w:rPr>
        <w:t>§</w:t>
      </w:r>
      <w:r w:rsidR="007D0E7A">
        <w:rPr>
          <w:rFonts w:ascii="Times New Roman" w:hAnsi="Times New Roman"/>
        </w:rPr>
        <w:t xml:space="preserve"> </w:t>
      </w:r>
      <w:r w:rsidR="00772BD8">
        <w:rPr>
          <w:rFonts w:ascii="Times New Roman" w:hAnsi="Times New Roman"/>
        </w:rPr>
        <w:t>18</w:t>
      </w:r>
    </w:p>
    <w:p w:rsidR="00545E33" w:rsidP="00545E33">
      <w:pPr>
        <w:bidi w:val="0"/>
        <w:jc w:val="center"/>
        <w:rPr>
          <w:rFonts w:ascii="Times New Roman" w:hAnsi="Times New Roman"/>
        </w:rPr>
      </w:pPr>
    </w:p>
    <w:p w:rsidR="00545E33" w:rsidRPr="003976A6" w:rsidP="00545E33">
      <w:pPr>
        <w:bidi w:val="0"/>
        <w:ind w:firstLine="708"/>
        <w:jc w:val="both"/>
        <w:rPr>
          <w:rFonts w:ascii="Times New Roman" w:hAnsi="Times New Roman"/>
        </w:rPr>
      </w:pPr>
      <w:r w:rsidRPr="003976A6">
        <w:rPr>
          <w:rFonts w:ascii="Times New Roman" w:hAnsi="Times New Roman"/>
        </w:rPr>
        <w:t>(</w:t>
      </w:r>
      <w:r>
        <w:rPr>
          <w:rFonts w:ascii="Times New Roman" w:hAnsi="Times New Roman"/>
        </w:rPr>
        <w:t>1</w:t>
      </w:r>
      <w:r w:rsidRPr="003976A6">
        <w:rPr>
          <w:rFonts w:ascii="Times New Roman" w:hAnsi="Times New Roman"/>
        </w:rPr>
        <w:t>)</w:t>
      </w:r>
      <w:r w:rsidR="00327350">
        <w:rPr>
          <w:rFonts w:ascii="Times New Roman" w:hAnsi="Times New Roman"/>
        </w:rPr>
        <w:t xml:space="preserve"> </w:t>
      </w:r>
      <w:r w:rsidR="00495AAE">
        <w:rPr>
          <w:rFonts w:ascii="Times New Roman" w:hAnsi="Times New Roman"/>
        </w:rPr>
        <w:t xml:space="preserve">Súd, ktorý </w:t>
      </w:r>
      <w:r w:rsidR="00AD5936">
        <w:rPr>
          <w:rFonts w:ascii="Times New Roman" w:hAnsi="Times New Roman"/>
        </w:rPr>
        <w:t xml:space="preserve">rozhodol o uznaní a výkone rozhodnutia je oprávnený </w:t>
      </w:r>
      <w:r w:rsidR="00851437">
        <w:rPr>
          <w:rFonts w:ascii="Times New Roman" w:hAnsi="Times New Roman"/>
        </w:rPr>
        <w:t>prijať všetky následné rozhodnutia</w:t>
      </w:r>
      <w:r w:rsidR="0045194A">
        <w:rPr>
          <w:rFonts w:ascii="Times New Roman" w:hAnsi="Times New Roman"/>
        </w:rPr>
        <w:t xml:space="preserve"> spojené s výkonom trestnej sankcie</w:t>
      </w:r>
      <w:r w:rsidR="00E24438">
        <w:rPr>
          <w:rFonts w:ascii="Times New Roman" w:hAnsi="Times New Roman"/>
        </w:rPr>
        <w:t xml:space="preserve"> vrátane podmienečného prepustenia odsúdeného z výkonu trestu odňatia slobody</w:t>
      </w:r>
      <w:r w:rsidR="0045194A">
        <w:rPr>
          <w:rFonts w:ascii="Times New Roman" w:hAnsi="Times New Roman"/>
        </w:rPr>
        <w:t>.</w:t>
      </w:r>
      <w:r>
        <w:rPr>
          <w:rFonts w:ascii="Times New Roman" w:hAnsi="Times New Roman"/>
        </w:rPr>
        <w:t xml:space="preserve"> </w:t>
      </w:r>
    </w:p>
    <w:p w:rsidR="00545E33" w:rsidP="00545E33">
      <w:pPr>
        <w:bidi w:val="0"/>
        <w:jc w:val="both"/>
        <w:rPr>
          <w:rFonts w:ascii="Times New Roman" w:hAnsi="Times New Roman"/>
        </w:rPr>
      </w:pPr>
    </w:p>
    <w:p w:rsidR="00E03C04" w:rsidP="00983A79">
      <w:pPr>
        <w:bidi w:val="0"/>
        <w:ind w:firstLine="708"/>
        <w:jc w:val="both"/>
        <w:rPr>
          <w:rFonts w:ascii="Times New Roman" w:hAnsi="Times New Roman"/>
        </w:rPr>
      </w:pPr>
      <w:r>
        <w:rPr>
          <w:rFonts w:ascii="Times New Roman" w:hAnsi="Times New Roman"/>
        </w:rPr>
        <w:t xml:space="preserve">(2) </w:t>
      </w:r>
      <w:r w:rsidR="00A16C73">
        <w:rPr>
          <w:rFonts w:ascii="Times New Roman" w:hAnsi="Times New Roman"/>
        </w:rPr>
        <w:t xml:space="preserve">Po odovzdaní odsúdeného na územie Slovenskej republiky súd rozhodne o započítaní väzby podľa § </w:t>
      </w:r>
      <w:r w:rsidR="009B0889">
        <w:rPr>
          <w:rFonts w:ascii="Times New Roman" w:hAnsi="Times New Roman"/>
        </w:rPr>
        <w:t>14</w:t>
      </w:r>
      <w:r w:rsidR="00A16C73">
        <w:rPr>
          <w:rFonts w:ascii="Times New Roman" w:hAnsi="Times New Roman"/>
        </w:rPr>
        <w:t>, ako aj väzby už započítanej a trestu už v</w:t>
      </w:r>
      <w:r w:rsidRPr="00E03C04">
        <w:rPr>
          <w:rFonts w:ascii="Times New Roman" w:hAnsi="Times New Roman"/>
        </w:rPr>
        <w:t>ykonan</w:t>
      </w:r>
      <w:r w:rsidR="00A16C73">
        <w:rPr>
          <w:rFonts w:ascii="Times New Roman" w:hAnsi="Times New Roman"/>
        </w:rPr>
        <w:t>ého</w:t>
      </w:r>
      <w:r w:rsidRPr="00E03C04">
        <w:rPr>
          <w:rFonts w:ascii="Times New Roman" w:hAnsi="Times New Roman"/>
        </w:rPr>
        <w:t xml:space="preserve"> v</w:t>
      </w:r>
      <w:r w:rsidR="00983A79">
        <w:rPr>
          <w:rFonts w:ascii="Times New Roman" w:hAnsi="Times New Roman"/>
        </w:rPr>
        <w:t xml:space="preserve"> inom členskom štáte, </w:t>
      </w:r>
      <w:r w:rsidR="003633D0">
        <w:rPr>
          <w:rFonts w:ascii="Times New Roman" w:hAnsi="Times New Roman"/>
        </w:rPr>
        <w:t xml:space="preserve">na </w:t>
      </w:r>
      <w:r w:rsidR="00983A79">
        <w:rPr>
          <w:rFonts w:ascii="Times New Roman" w:hAnsi="Times New Roman"/>
        </w:rPr>
        <w:t xml:space="preserve">ktorý sa vzťahuje </w:t>
      </w:r>
      <w:r w:rsidR="003633D0">
        <w:rPr>
          <w:rFonts w:ascii="Times New Roman" w:hAnsi="Times New Roman"/>
        </w:rPr>
        <w:t xml:space="preserve">rozhodnutie </w:t>
      </w:r>
      <w:r w:rsidR="00A16C73">
        <w:rPr>
          <w:rFonts w:ascii="Times New Roman" w:hAnsi="Times New Roman"/>
        </w:rPr>
        <w:t xml:space="preserve">a tiež doby prevozu </w:t>
      </w:r>
      <w:r w:rsidRPr="00E03C04">
        <w:rPr>
          <w:rFonts w:ascii="Times New Roman" w:hAnsi="Times New Roman"/>
        </w:rPr>
        <w:t xml:space="preserve">do </w:t>
      </w:r>
      <w:r w:rsidR="00772905">
        <w:rPr>
          <w:rFonts w:ascii="Times New Roman" w:hAnsi="Times New Roman"/>
        </w:rPr>
        <w:t>dĺžk</w:t>
      </w:r>
      <w:r w:rsidR="00A16C73">
        <w:rPr>
          <w:rFonts w:ascii="Times New Roman" w:hAnsi="Times New Roman"/>
        </w:rPr>
        <w:t>y</w:t>
      </w:r>
      <w:r w:rsidR="00772905">
        <w:rPr>
          <w:rFonts w:ascii="Times New Roman" w:hAnsi="Times New Roman"/>
        </w:rPr>
        <w:t xml:space="preserve"> </w:t>
      </w:r>
      <w:r w:rsidRPr="00E03C04">
        <w:rPr>
          <w:rFonts w:ascii="Times New Roman" w:hAnsi="Times New Roman"/>
        </w:rPr>
        <w:t>trestu</w:t>
      </w:r>
      <w:r w:rsidR="00772905">
        <w:rPr>
          <w:rFonts w:ascii="Times New Roman" w:hAnsi="Times New Roman"/>
        </w:rPr>
        <w:t xml:space="preserve">, ktorý má byť </w:t>
      </w:r>
      <w:r w:rsidR="00983A79">
        <w:rPr>
          <w:rFonts w:ascii="Times New Roman" w:hAnsi="Times New Roman"/>
        </w:rPr>
        <w:t>vykon</w:t>
      </w:r>
      <w:r w:rsidR="00A16C73">
        <w:rPr>
          <w:rFonts w:ascii="Times New Roman" w:hAnsi="Times New Roman"/>
        </w:rPr>
        <w:t>a</w:t>
      </w:r>
      <w:r w:rsidR="00772905">
        <w:rPr>
          <w:rFonts w:ascii="Times New Roman" w:hAnsi="Times New Roman"/>
        </w:rPr>
        <w:t>ný</w:t>
      </w:r>
      <w:r w:rsidRPr="00E03C04">
        <w:rPr>
          <w:rFonts w:ascii="Times New Roman" w:hAnsi="Times New Roman"/>
        </w:rPr>
        <w:t>.</w:t>
      </w:r>
    </w:p>
    <w:p w:rsidR="00DC609F" w:rsidP="00983A79">
      <w:pPr>
        <w:bidi w:val="0"/>
        <w:ind w:firstLine="708"/>
        <w:jc w:val="both"/>
        <w:rPr>
          <w:rFonts w:ascii="Times New Roman" w:hAnsi="Times New Roman"/>
        </w:rPr>
      </w:pPr>
    </w:p>
    <w:p w:rsidR="00545E33" w:rsidRPr="003976A6" w:rsidP="00545E33">
      <w:pPr>
        <w:bidi w:val="0"/>
        <w:ind w:firstLine="708"/>
        <w:jc w:val="both"/>
        <w:rPr>
          <w:rFonts w:ascii="Times New Roman" w:hAnsi="Times New Roman"/>
        </w:rPr>
      </w:pPr>
      <w:r w:rsidR="009E642A">
        <w:rPr>
          <w:rFonts w:ascii="Times New Roman" w:hAnsi="Times New Roman"/>
        </w:rPr>
        <w:t>(</w:t>
      </w:r>
      <w:r w:rsidR="005814E1">
        <w:rPr>
          <w:rFonts w:ascii="Times New Roman" w:hAnsi="Times New Roman"/>
        </w:rPr>
        <w:t>3</w:t>
      </w:r>
      <w:r w:rsidRPr="006B014D">
        <w:rPr>
          <w:rFonts w:ascii="Times New Roman" w:hAnsi="Times New Roman"/>
        </w:rPr>
        <w:t xml:space="preserve">) </w:t>
      </w:r>
      <w:r w:rsidRPr="00EB3017">
        <w:rPr>
          <w:rFonts w:ascii="Times New Roman" w:hAnsi="Times New Roman"/>
        </w:rPr>
        <w:t>S</w:t>
      </w:r>
      <w:r w:rsidRPr="006B014D">
        <w:rPr>
          <w:rFonts w:ascii="Times New Roman" w:hAnsi="Times New Roman"/>
        </w:rPr>
        <w:t xml:space="preserve">úd </w:t>
      </w:r>
      <w:r w:rsidR="00DC609F">
        <w:rPr>
          <w:rFonts w:ascii="Times New Roman" w:hAnsi="Times New Roman"/>
        </w:rPr>
        <w:t>r</w:t>
      </w:r>
      <w:r w:rsidRPr="006B014D">
        <w:rPr>
          <w:rFonts w:ascii="Times New Roman" w:hAnsi="Times New Roman"/>
        </w:rPr>
        <w:t xml:space="preserve">ozhodnutie </w:t>
      </w:r>
      <w:r w:rsidR="00DC609F">
        <w:rPr>
          <w:rFonts w:ascii="Times New Roman" w:hAnsi="Times New Roman"/>
        </w:rPr>
        <w:t>nevykoná</w:t>
      </w:r>
      <w:r w:rsidRPr="006B014D">
        <w:rPr>
          <w:rFonts w:ascii="Times New Roman" w:hAnsi="Times New Roman"/>
        </w:rPr>
        <w:t xml:space="preserve">, ak bola </w:t>
      </w:r>
      <w:r w:rsidR="00FF603B">
        <w:rPr>
          <w:rFonts w:ascii="Times New Roman" w:hAnsi="Times New Roman"/>
        </w:rPr>
        <w:t>odsúdenému</w:t>
      </w:r>
      <w:r w:rsidRPr="006B014D" w:rsidR="00FF603B">
        <w:rPr>
          <w:rFonts w:ascii="Times New Roman" w:hAnsi="Times New Roman"/>
        </w:rPr>
        <w:t xml:space="preserve"> </w:t>
      </w:r>
      <w:r w:rsidRPr="006B014D">
        <w:rPr>
          <w:rFonts w:ascii="Times New Roman" w:hAnsi="Times New Roman"/>
        </w:rPr>
        <w:t>v Slovenskej republike udelená amnestia alebo milosť, alebo</w:t>
      </w:r>
      <w:r>
        <w:rPr>
          <w:rFonts w:ascii="Times New Roman" w:hAnsi="Times New Roman"/>
        </w:rPr>
        <w:t xml:space="preserve"> </w:t>
      </w:r>
      <w:r w:rsidRPr="003976A6">
        <w:rPr>
          <w:rFonts w:ascii="Times New Roman" w:hAnsi="Times New Roman"/>
        </w:rPr>
        <w:t xml:space="preserve">ak ho </w:t>
      </w:r>
      <w:r>
        <w:rPr>
          <w:rFonts w:ascii="Times New Roman" w:hAnsi="Times New Roman"/>
        </w:rPr>
        <w:t>justičný</w:t>
      </w:r>
      <w:r w:rsidRPr="003976A6">
        <w:rPr>
          <w:rFonts w:ascii="Times New Roman" w:hAnsi="Times New Roman"/>
        </w:rPr>
        <w:t xml:space="preserve"> orgán štátu pôvodu informoval, že v štáte pôvodu bola udelená amnestia, milosť alebo vydané iné rozhodnutie, opatrenie alebo skutočnosť, v dôsledku ktorých sa také rozhodnutie stalo nevykonateľným.</w:t>
      </w:r>
    </w:p>
    <w:p w:rsidR="00545E33" w:rsidRPr="007E4951" w:rsidP="00545E33">
      <w:pPr>
        <w:bidi w:val="0"/>
        <w:jc w:val="both"/>
        <w:rPr>
          <w:rFonts w:ascii="Times New Roman" w:hAnsi="Times New Roman"/>
        </w:rPr>
      </w:pPr>
    </w:p>
    <w:p w:rsidR="000517B4" w:rsidRPr="005B0A33" w:rsidP="00C26AED">
      <w:pPr>
        <w:bidi w:val="0"/>
        <w:jc w:val="center"/>
        <w:rPr>
          <w:rFonts w:ascii="Times New Roman" w:hAnsi="Times New Roman"/>
        </w:rPr>
      </w:pPr>
      <w:r w:rsidRPr="005B0A33">
        <w:rPr>
          <w:rFonts w:ascii="Times New Roman" w:hAnsi="Times New Roman"/>
        </w:rPr>
        <w:t>§</w:t>
      </w:r>
      <w:r w:rsidRPr="005B0A33" w:rsidR="007D0E7A">
        <w:rPr>
          <w:rFonts w:ascii="Times New Roman" w:hAnsi="Times New Roman"/>
        </w:rPr>
        <w:t xml:space="preserve"> </w:t>
      </w:r>
      <w:r w:rsidR="00772BD8">
        <w:rPr>
          <w:rFonts w:ascii="Times New Roman" w:hAnsi="Times New Roman"/>
        </w:rPr>
        <w:t>19</w:t>
      </w:r>
    </w:p>
    <w:p w:rsidR="00870B79" w:rsidRPr="005B0A33" w:rsidP="00C26AED">
      <w:pPr>
        <w:bidi w:val="0"/>
        <w:jc w:val="center"/>
        <w:rPr>
          <w:rFonts w:ascii="Times New Roman" w:hAnsi="Times New Roman"/>
        </w:rPr>
      </w:pPr>
      <w:r w:rsidRPr="005B0A33">
        <w:rPr>
          <w:rFonts w:ascii="Times New Roman" w:hAnsi="Times New Roman"/>
        </w:rPr>
        <w:t xml:space="preserve">Späťvzatie osvedčenia zo strany štátu pôvodu </w:t>
      </w:r>
    </w:p>
    <w:p w:rsidR="00513B0E" w:rsidRPr="005B0A33" w:rsidP="00545E33">
      <w:pPr>
        <w:bidi w:val="0"/>
        <w:jc w:val="both"/>
        <w:rPr>
          <w:rFonts w:ascii="Times New Roman" w:hAnsi="Times New Roman"/>
        </w:rPr>
      </w:pPr>
    </w:p>
    <w:p w:rsidR="005B0A33" w:rsidRPr="005B0A33" w:rsidP="00D746F4">
      <w:pPr>
        <w:numPr>
          <w:numId w:val="31"/>
        </w:numPr>
        <w:tabs>
          <w:tab w:val="left" w:pos="1134"/>
        </w:tabs>
        <w:bidi w:val="0"/>
        <w:ind w:left="0" w:firstLine="708"/>
        <w:jc w:val="both"/>
        <w:rPr>
          <w:rFonts w:ascii="Times New Roman" w:hAnsi="Times New Roman"/>
        </w:rPr>
      </w:pPr>
      <w:r w:rsidRPr="005B0A33" w:rsidR="00513B0E">
        <w:rPr>
          <w:rFonts w:ascii="Times New Roman" w:hAnsi="Times New Roman"/>
        </w:rPr>
        <w:t xml:space="preserve">Ak </w:t>
      </w:r>
      <w:r w:rsidRPr="005B0A33" w:rsidR="00870B79">
        <w:rPr>
          <w:rFonts w:ascii="Times New Roman" w:hAnsi="Times New Roman"/>
        </w:rPr>
        <w:t xml:space="preserve">justičný orgán štátu pôvodu rozhodne o späťvzatí osvedčenia pred prijatím rozhodnutia o uznaní a výkone, súd vezme späťvzatie </w:t>
      </w:r>
      <w:r w:rsidR="001F399F">
        <w:rPr>
          <w:rFonts w:ascii="Times New Roman" w:hAnsi="Times New Roman"/>
        </w:rPr>
        <w:t>uznesením</w:t>
      </w:r>
      <w:r w:rsidRPr="005B0A33" w:rsidR="00870B79">
        <w:rPr>
          <w:rFonts w:ascii="Times New Roman" w:hAnsi="Times New Roman"/>
        </w:rPr>
        <w:t xml:space="preserve"> na vedomie.</w:t>
      </w:r>
    </w:p>
    <w:p w:rsidR="00870B79" w:rsidRPr="005B0A33" w:rsidP="005B0A33">
      <w:pPr>
        <w:tabs>
          <w:tab w:val="left" w:pos="1134"/>
        </w:tabs>
        <w:bidi w:val="0"/>
        <w:ind w:left="708"/>
        <w:jc w:val="both"/>
        <w:rPr>
          <w:rFonts w:ascii="Times New Roman" w:hAnsi="Times New Roman"/>
        </w:rPr>
      </w:pPr>
      <w:r w:rsidRPr="005B0A33">
        <w:rPr>
          <w:rFonts w:ascii="Times New Roman" w:hAnsi="Times New Roman"/>
        </w:rPr>
        <w:t xml:space="preserve"> </w:t>
      </w:r>
    </w:p>
    <w:p w:rsidR="006936CC" w:rsidRPr="005B0A33" w:rsidP="00D746F4">
      <w:pPr>
        <w:numPr>
          <w:numId w:val="31"/>
        </w:numPr>
        <w:tabs>
          <w:tab w:val="left" w:pos="1134"/>
        </w:tabs>
        <w:bidi w:val="0"/>
        <w:ind w:left="0" w:firstLine="708"/>
        <w:jc w:val="both"/>
        <w:rPr>
          <w:rFonts w:ascii="Times New Roman" w:hAnsi="Times New Roman"/>
        </w:rPr>
      </w:pPr>
      <w:r w:rsidRPr="005B0A33" w:rsidR="005B0A33">
        <w:rPr>
          <w:rFonts w:ascii="Times New Roman" w:hAnsi="Times New Roman"/>
        </w:rPr>
        <w:t xml:space="preserve">Ak justičný orgán štátu pôvodu rozhodne o späťvzatí osvedčenia po prijatí rozhodnutia o uznaní a výkone, súd prijme bezodkladne opatrenia smerujúce k upusteniu od výkonu uznaného rozhodnutia. Na rozhodnutie justičného orgánu štátu pôvodu o späťvzatí osvedčenia doručenom súdu po začiatku výkonu uznaného rozhodnutia, súd neprihliada. </w:t>
      </w:r>
    </w:p>
    <w:p w:rsidR="000517B4" w:rsidRPr="00A16C73" w:rsidP="00545E33">
      <w:pPr>
        <w:bidi w:val="0"/>
        <w:jc w:val="both"/>
        <w:rPr>
          <w:rFonts w:ascii="Times New Roman" w:hAnsi="Times New Roman"/>
        </w:rPr>
      </w:pPr>
    </w:p>
    <w:p w:rsidR="00545E33" w:rsidRPr="003976A6" w:rsidP="00545E33">
      <w:pPr>
        <w:bidi w:val="0"/>
        <w:jc w:val="center"/>
        <w:rPr>
          <w:rFonts w:ascii="Times New Roman" w:hAnsi="Times New Roman"/>
        </w:rPr>
      </w:pPr>
      <w:r w:rsidRPr="003976A6">
        <w:rPr>
          <w:rFonts w:ascii="Times New Roman" w:hAnsi="Times New Roman"/>
        </w:rPr>
        <w:t>§</w:t>
      </w:r>
      <w:r w:rsidR="00281382">
        <w:rPr>
          <w:rFonts w:ascii="Times New Roman" w:hAnsi="Times New Roman"/>
        </w:rPr>
        <w:t xml:space="preserve"> </w:t>
      </w:r>
      <w:r w:rsidR="00772BD8">
        <w:rPr>
          <w:rFonts w:ascii="Times New Roman" w:hAnsi="Times New Roman"/>
        </w:rPr>
        <w:t>20</w:t>
      </w:r>
    </w:p>
    <w:p w:rsidR="00545E33" w:rsidP="00545E33">
      <w:pPr>
        <w:bidi w:val="0"/>
        <w:jc w:val="center"/>
        <w:rPr>
          <w:rFonts w:ascii="Times New Roman" w:hAnsi="Times New Roman"/>
        </w:rPr>
      </w:pPr>
      <w:r w:rsidRPr="003976A6">
        <w:rPr>
          <w:rFonts w:ascii="Times New Roman" w:hAnsi="Times New Roman"/>
        </w:rPr>
        <w:t>Informačn</w:t>
      </w:r>
      <w:r>
        <w:rPr>
          <w:rFonts w:ascii="Times New Roman" w:hAnsi="Times New Roman"/>
        </w:rPr>
        <w:t>á povinnosť</w:t>
      </w:r>
    </w:p>
    <w:p w:rsidR="00545E33" w:rsidRPr="003976A6" w:rsidP="00545E33">
      <w:pPr>
        <w:bidi w:val="0"/>
        <w:jc w:val="both"/>
        <w:rPr>
          <w:rFonts w:ascii="Times New Roman" w:hAnsi="Times New Roman"/>
        </w:rPr>
      </w:pPr>
    </w:p>
    <w:p w:rsidR="00545E33" w:rsidRPr="00A16C73" w:rsidP="00545E33">
      <w:pPr>
        <w:bidi w:val="0"/>
        <w:ind w:firstLine="708"/>
        <w:jc w:val="both"/>
        <w:rPr>
          <w:rFonts w:ascii="Times New Roman" w:hAnsi="Times New Roman"/>
        </w:rPr>
      </w:pPr>
      <w:r w:rsidRPr="00A16C73" w:rsidR="0040555E">
        <w:rPr>
          <w:rFonts w:ascii="Times New Roman" w:hAnsi="Times New Roman"/>
        </w:rPr>
        <w:t xml:space="preserve">(1) </w:t>
      </w:r>
      <w:r w:rsidRPr="00A16C73">
        <w:rPr>
          <w:rFonts w:ascii="Times New Roman" w:hAnsi="Times New Roman"/>
        </w:rPr>
        <w:t xml:space="preserve">Súd </w:t>
      </w:r>
      <w:r w:rsidR="001D55A1">
        <w:rPr>
          <w:rFonts w:ascii="Times New Roman" w:hAnsi="Times New Roman"/>
        </w:rPr>
        <w:t>bezodkladne</w:t>
      </w:r>
      <w:r w:rsidRPr="00A16C73">
        <w:rPr>
          <w:rFonts w:ascii="Times New Roman" w:hAnsi="Times New Roman"/>
        </w:rPr>
        <w:t xml:space="preserve"> informuje justičný orgán štátu pôvodu </w:t>
      </w:r>
      <w:r w:rsidR="00332BEA">
        <w:rPr>
          <w:rFonts w:ascii="Times New Roman" w:hAnsi="Times New Roman"/>
        </w:rPr>
        <w:t xml:space="preserve">a ministerstvo </w:t>
      </w:r>
      <w:r w:rsidRPr="00A16C73">
        <w:rPr>
          <w:rFonts w:ascii="Times New Roman" w:hAnsi="Times New Roman"/>
        </w:rPr>
        <w:t>o</w:t>
      </w:r>
    </w:p>
    <w:p w:rsidR="00EE2BBC" w:rsidRPr="00A16C73" w:rsidP="00D746F4">
      <w:pPr>
        <w:numPr>
          <w:numId w:val="22"/>
        </w:numPr>
        <w:bidi w:val="0"/>
        <w:jc w:val="both"/>
        <w:rPr>
          <w:rFonts w:ascii="Times New Roman" w:hAnsi="Times New Roman"/>
        </w:rPr>
      </w:pPr>
      <w:r w:rsidRPr="00A16C73" w:rsidR="00A11A28">
        <w:rPr>
          <w:rFonts w:ascii="Times New Roman" w:hAnsi="Times New Roman"/>
        </w:rPr>
        <w:t xml:space="preserve">skutočnosti, že </w:t>
      </w:r>
      <w:r w:rsidRPr="00A16C73" w:rsidR="00E338AA">
        <w:rPr>
          <w:rFonts w:ascii="Times New Roman" w:hAnsi="Times New Roman"/>
        </w:rPr>
        <w:t xml:space="preserve">po doručení osvedčenia sa </w:t>
      </w:r>
      <w:r w:rsidRPr="00A16C73" w:rsidR="00A11A28">
        <w:rPr>
          <w:rFonts w:ascii="Times New Roman" w:hAnsi="Times New Roman"/>
        </w:rPr>
        <w:t xml:space="preserve">odsúdený nenachádza na území Slovenskej republiky, </w:t>
      </w:r>
    </w:p>
    <w:p w:rsidR="00545E33" w:rsidRPr="00A16C73" w:rsidP="00D746F4">
      <w:pPr>
        <w:numPr>
          <w:numId w:val="22"/>
        </w:numPr>
        <w:bidi w:val="0"/>
        <w:jc w:val="both"/>
        <w:rPr>
          <w:rFonts w:ascii="Times New Roman" w:hAnsi="Times New Roman"/>
        </w:rPr>
      </w:pPr>
      <w:r w:rsidRPr="00A16C73">
        <w:rPr>
          <w:rFonts w:ascii="Times New Roman" w:hAnsi="Times New Roman"/>
        </w:rPr>
        <w:t xml:space="preserve">odmietnutí uznania a výkonu rozhodnutia z dôvodov podľa § </w:t>
      </w:r>
      <w:r w:rsidR="009B0889">
        <w:rPr>
          <w:rFonts w:ascii="Times New Roman" w:hAnsi="Times New Roman"/>
        </w:rPr>
        <w:t>16</w:t>
      </w:r>
      <w:r w:rsidRPr="00A16C73">
        <w:rPr>
          <w:rFonts w:ascii="Times New Roman" w:hAnsi="Times New Roman"/>
        </w:rPr>
        <w:t xml:space="preserve"> vrátane uvedenia dôvodu odmietnutia,  </w:t>
      </w:r>
    </w:p>
    <w:p w:rsidR="00440308" w:rsidRPr="00A16C73" w:rsidP="00D746F4">
      <w:pPr>
        <w:numPr>
          <w:numId w:val="22"/>
        </w:numPr>
        <w:bidi w:val="0"/>
        <w:jc w:val="both"/>
        <w:rPr>
          <w:rFonts w:ascii="Times New Roman" w:hAnsi="Times New Roman"/>
        </w:rPr>
      </w:pPr>
      <w:r w:rsidR="003B027D">
        <w:rPr>
          <w:rFonts w:ascii="Times New Roman" w:hAnsi="Times New Roman"/>
        </w:rPr>
        <w:t xml:space="preserve">prijatí rozhodnutia o </w:t>
      </w:r>
      <w:r w:rsidRPr="00A16C73" w:rsidR="00D94727">
        <w:rPr>
          <w:rFonts w:ascii="Times New Roman" w:hAnsi="Times New Roman"/>
        </w:rPr>
        <w:t xml:space="preserve">uznaní </w:t>
      </w:r>
      <w:r w:rsidRPr="00A16C73" w:rsidR="00747DF4">
        <w:rPr>
          <w:rFonts w:ascii="Times New Roman" w:hAnsi="Times New Roman"/>
        </w:rPr>
        <w:t>a</w:t>
      </w:r>
      <w:r w:rsidR="003B027D">
        <w:rPr>
          <w:rFonts w:ascii="Times New Roman" w:hAnsi="Times New Roman"/>
        </w:rPr>
        <w:t xml:space="preserve">lebo </w:t>
      </w:r>
      <w:r w:rsidRPr="00A16C73" w:rsidR="00747DF4">
        <w:rPr>
          <w:rFonts w:ascii="Times New Roman" w:hAnsi="Times New Roman"/>
        </w:rPr>
        <w:t xml:space="preserve">o čiastočnom </w:t>
      </w:r>
      <w:r w:rsidRPr="00A16C73" w:rsidR="00497E3D">
        <w:rPr>
          <w:rFonts w:ascii="Times New Roman" w:hAnsi="Times New Roman"/>
        </w:rPr>
        <w:t xml:space="preserve">uznaní </w:t>
      </w:r>
      <w:r w:rsidRPr="00A16C73" w:rsidR="00D94727">
        <w:rPr>
          <w:rFonts w:ascii="Times New Roman" w:hAnsi="Times New Roman"/>
        </w:rPr>
        <w:t>rozhodnutia</w:t>
      </w:r>
      <w:r w:rsidR="003B027D">
        <w:rPr>
          <w:rFonts w:ascii="Times New Roman" w:hAnsi="Times New Roman"/>
        </w:rPr>
        <w:t xml:space="preserve"> s uvedením dátumu nadobudnutia právoplatnosti rozhodnutia</w:t>
      </w:r>
      <w:r w:rsidRPr="00A16C73" w:rsidR="00D94727">
        <w:rPr>
          <w:rFonts w:ascii="Times New Roman" w:hAnsi="Times New Roman"/>
        </w:rPr>
        <w:t>,</w:t>
      </w:r>
    </w:p>
    <w:p w:rsidR="00514312" w:rsidRPr="00A16C73" w:rsidP="00D746F4">
      <w:pPr>
        <w:numPr>
          <w:numId w:val="22"/>
        </w:numPr>
        <w:bidi w:val="0"/>
        <w:jc w:val="both"/>
        <w:rPr>
          <w:rFonts w:ascii="Times New Roman" w:hAnsi="Times New Roman"/>
        </w:rPr>
      </w:pPr>
      <w:r w:rsidRPr="00A16C73">
        <w:rPr>
          <w:rFonts w:ascii="Times New Roman" w:hAnsi="Times New Roman"/>
        </w:rPr>
        <w:t xml:space="preserve">premene trestnej sankcie </w:t>
      </w:r>
      <w:r w:rsidR="00406960">
        <w:rPr>
          <w:rFonts w:ascii="Times New Roman" w:hAnsi="Times New Roman"/>
        </w:rPr>
        <w:t>spojenej s odňatím slobody</w:t>
      </w:r>
      <w:r w:rsidRPr="00A16C73" w:rsidR="00406960">
        <w:rPr>
          <w:rFonts w:ascii="Times New Roman" w:hAnsi="Times New Roman"/>
        </w:rPr>
        <w:t xml:space="preserve"> </w:t>
      </w:r>
      <w:r w:rsidRPr="00A16C73">
        <w:rPr>
          <w:rFonts w:ascii="Times New Roman" w:hAnsi="Times New Roman"/>
        </w:rPr>
        <w:t xml:space="preserve">podľa § </w:t>
      </w:r>
      <w:r w:rsidR="009B0889">
        <w:rPr>
          <w:rFonts w:ascii="Times New Roman" w:hAnsi="Times New Roman"/>
        </w:rPr>
        <w:t>17</w:t>
      </w:r>
      <w:r w:rsidRPr="00A16C73">
        <w:rPr>
          <w:rFonts w:ascii="Times New Roman" w:hAnsi="Times New Roman"/>
        </w:rPr>
        <w:t xml:space="preserve"> ods. 2,</w:t>
      </w:r>
    </w:p>
    <w:p w:rsidR="00D94727" w:rsidRPr="00A16C73" w:rsidP="00D746F4">
      <w:pPr>
        <w:numPr>
          <w:numId w:val="22"/>
        </w:numPr>
        <w:bidi w:val="0"/>
        <w:jc w:val="both"/>
        <w:rPr>
          <w:rFonts w:ascii="Times New Roman" w:hAnsi="Times New Roman"/>
        </w:rPr>
      </w:pPr>
      <w:r w:rsidRPr="00A16C73" w:rsidR="00514312">
        <w:rPr>
          <w:rFonts w:ascii="Times New Roman" w:hAnsi="Times New Roman"/>
        </w:rPr>
        <w:t xml:space="preserve">úprave </w:t>
      </w:r>
      <w:r w:rsidR="009B0889">
        <w:rPr>
          <w:rFonts w:ascii="Times New Roman" w:hAnsi="Times New Roman"/>
        </w:rPr>
        <w:t xml:space="preserve">dĺžky trvania </w:t>
      </w:r>
      <w:r w:rsidRPr="00A16C73" w:rsidR="00514312">
        <w:rPr>
          <w:rFonts w:ascii="Times New Roman" w:hAnsi="Times New Roman"/>
        </w:rPr>
        <w:t>trestnej sankcie</w:t>
      </w:r>
      <w:r w:rsidR="00406960">
        <w:rPr>
          <w:rFonts w:ascii="Times New Roman" w:hAnsi="Times New Roman"/>
        </w:rPr>
        <w:t xml:space="preserve"> spojenej s odňatím slobody</w:t>
      </w:r>
      <w:r w:rsidRPr="00A16C73" w:rsidR="00514312">
        <w:rPr>
          <w:rFonts w:ascii="Times New Roman" w:hAnsi="Times New Roman"/>
        </w:rPr>
        <w:t xml:space="preserve"> podľa </w:t>
      </w:r>
      <w:r w:rsidRPr="00A16C73" w:rsidR="00EB4292">
        <w:rPr>
          <w:rFonts w:ascii="Times New Roman" w:hAnsi="Times New Roman"/>
        </w:rPr>
        <w:t>§ 1</w:t>
      </w:r>
      <w:r w:rsidR="009B0889">
        <w:rPr>
          <w:rFonts w:ascii="Times New Roman" w:hAnsi="Times New Roman"/>
        </w:rPr>
        <w:t>7</w:t>
      </w:r>
      <w:r w:rsidRPr="00A16C73" w:rsidR="00514312">
        <w:rPr>
          <w:rFonts w:ascii="Times New Roman" w:hAnsi="Times New Roman"/>
        </w:rPr>
        <w:t xml:space="preserve"> ods. 3,</w:t>
      </w:r>
    </w:p>
    <w:p w:rsidR="009C2055" w:rsidRPr="00A16C73" w:rsidP="00D746F4">
      <w:pPr>
        <w:numPr>
          <w:numId w:val="22"/>
        </w:numPr>
        <w:bidi w:val="0"/>
        <w:jc w:val="both"/>
        <w:rPr>
          <w:rFonts w:ascii="Times New Roman" w:hAnsi="Times New Roman"/>
        </w:rPr>
      </w:pPr>
      <w:r w:rsidRPr="00A16C73" w:rsidR="0046515D">
        <w:rPr>
          <w:rFonts w:ascii="Times New Roman" w:hAnsi="Times New Roman"/>
        </w:rPr>
        <w:t xml:space="preserve">skutočnostiach, ktoré môžu viesť k vydaniu následného rozhodnutia podľa § </w:t>
      </w:r>
      <w:r w:rsidRPr="00A16C73" w:rsidR="004671C8">
        <w:rPr>
          <w:rFonts w:ascii="Times New Roman" w:hAnsi="Times New Roman"/>
        </w:rPr>
        <w:t>1</w:t>
      </w:r>
      <w:r w:rsidR="009B0889">
        <w:rPr>
          <w:rFonts w:ascii="Times New Roman" w:hAnsi="Times New Roman"/>
        </w:rPr>
        <w:t>8</w:t>
      </w:r>
      <w:r w:rsidRPr="00A16C73" w:rsidR="0046515D">
        <w:rPr>
          <w:rFonts w:ascii="Times New Roman" w:hAnsi="Times New Roman"/>
        </w:rPr>
        <w:t xml:space="preserve"> ods. 1, </w:t>
      </w:r>
    </w:p>
    <w:p w:rsidR="00633DD7" w:rsidRPr="00A16C73" w:rsidP="00D746F4">
      <w:pPr>
        <w:numPr>
          <w:numId w:val="22"/>
        </w:numPr>
        <w:bidi w:val="0"/>
        <w:jc w:val="both"/>
        <w:rPr>
          <w:rFonts w:ascii="Times New Roman" w:hAnsi="Times New Roman"/>
        </w:rPr>
      </w:pPr>
      <w:r w:rsidRPr="00A16C73" w:rsidR="004F7E5D">
        <w:rPr>
          <w:rFonts w:ascii="Times New Roman" w:hAnsi="Times New Roman"/>
        </w:rPr>
        <w:t xml:space="preserve">prijatí následných rozhodnutí podľa § </w:t>
      </w:r>
      <w:r w:rsidRPr="00A16C73" w:rsidR="004671C8">
        <w:rPr>
          <w:rFonts w:ascii="Times New Roman" w:hAnsi="Times New Roman"/>
        </w:rPr>
        <w:t>1</w:t>
      </w:r>
      <w:r w:rsidR="009B0889">
        <w:rPr>
          <w:rFonts w:ascii="Times New Roman" w:hAnsi="Times New Roman"/>
        </w:rPr>
        <w:t>8</w:t>
      </w:r>
      <w:r w:rsidRPr="00A16C73" w:rsidR="004F7E5D">
        <w:rPr>
          <w:rFonts w:ascii="Times New Roman" w:hAnsi="Times New Roman"/>
        </w:rPr>
        <w:t xml:space="preserve"> ods. 1</w:t>
      </w:r>
      <w:r w:rsidRPr="00A16C73" w:rsidR="00CE5C3B">
        <w:rPr>
          <w:rFonts w:ascii="Times New Roman" w:hAnsi="Times New Roman"/>
        </w:rPr>
        <w:t xml:space="preserve"> vrátane informácie o začiatku a skončení skúšobnej doby pri podmienečnom prepustení z výkonu trestu odňatia slobody,</w:t>
      </w:r>
    </w:p>
    <w:p w:rsidR="00812B14" w:rsidRPr="00A16C73" w:rsidP="00D746F4">
      <w:pPr>
        <w:numPr>
          <w:numId w:val="22"/>
        </w:numPr>
        <w:bidi w:val="0"/>
        <w:jc w:val="both"/>
        <w:rPr>
          <w:rFonts w:ascii="Times New Roman" w:hAnsi="Times New Roman"/>
        </w:rPr>
      </w:pPr>
      <w:r w:rsidRPr="00A16C73">
        <w:rPr>
          <w:rFonts w:ascii="Times New Roman" w:hAnsi="Times New Roman"/>
        </w:rPr>
        <w:t>úteku odsúdeného z výkonu trestu odňatia slobody alebo ochranného opatrenia,</w:t>
      </w:r>
    </w:p>
    <w:p w:rsidR="00545E33" w:rsidRPr="00A16C73" w:rsidP="00D746F4">
      <w:pPr>
        <w:numPr>
          <w:numId w:val="22"/>
        </w:numPr>
        <w:bidi w:val="0"/>
        <w:jc w:val="both"/>
        <w:rPr>
          <w:rFonts w:ascii="Times New Roman" w:hAnsi="Times New Roman"/>
        </w:rPr>
      </w:pPr>
      <w:r w:rsidRPr="00A16C73">
        <w:rPr>
          <w:rFonts w:ascii="Times New Roman" w:hAnsi="Times New Roman"/>
        </w:rPr>
        <w:t xml:space="preserve">vykonaní rozhodnutia, </w:t>
      </w:r>
    </w:p>
    <w:p w:rsidR="00545E33" w:rsidRPr="00A16C73" w:rsidP="00D746F4">
      <w:pPr>
        <w:numPr>
          <w:numId w:val="22"/>
        </w:numPr>
        <w:bidi w:val="0"/>
        <w:jc w:val="both"/>
        <w:rPr>
          <w:rFonts w:ascii="Times New Roman" w:hAnsi="Times New Roman"/>
        </w:rPr>
      </w:pPr>
      <w:r w:rsidRPr="00A16C73">
        <w:rPr>
          <w:rFonts w:ascii="Times New Roman" w:hAnsi="Times New Roman"/>
        </w:rPr>
        <w:t xml:space="preserve">nevykonaní rozhodnutia podľa § </w:t>
      </w:r>
      <w:r w:rsidRPr="00A16C73" w:rsidR="004671C8">
        <w:rPr>
          <w:rFonts w:ascii="Times New Roman" w:hAnsi="Times New Roman"/>
        </w:rPr>
        <w:t>1</w:t>
      </w:r>
      <w:r w:rsidR="009B0889">
        <w:rPr>
          <w:rFonts w:ascii="Times New Roman" w:hAnsi="Times New Roman"/>
        </w:rPr>
        <w:t>8</w:t>
      </w:r>
      <w:r w:rsidRPr="00A16C73">
        <w:rPr>
          <w:rFonts w:ascii="Times New Roman" w:hAnsi="Times New Roman"/>
        </w:rPr>
        <w:t xml:space="preserve"> ods.</w:t>
      </w:r>
      <w:r w:rsidR="009B0889">
        <w:rPr>
          <w:rFonts w:ascii="Times New Roman" w:hAnsi="Times New Roman"/>
        </w:rPr>
        <w:t xml:space="preserve"> 3</w:t>
      </w:r>
      <w:r w:rsidRPr="00A16C73">
        <w:rPr>
          <w:rFonts w:ascii="Times New Roman" w:hAnsi="Times New Roman"/>
        </w:rPr>
        <w:t>,</w:t>
      </w:r>
    </w:p>
    <w:p w:rsidR="00545E33" w:rsidRPr="00A16C73" w:rsidP="00D746F4">
      <w:pPr>
        <w:numPr>
          <w:numId w:val="22"/>
        </w:numPr>
        <w:bidi w:val="0"/>
        <w:jc w:val="both"/>
        <w:rPr>
          <w:rFonts w:ascii="Times New Roman" w:hAnsi="Times New Roman"/>
        </w:rPr>
      </w:pPr>
      <w:r w:rsidRPr="00A16C73">
        <w:rPr>
          <w:rFonts w:ascii="Times New Roman" w:hAnsi="Times New Roman"/>
        </w:rPr>
        <w:t>ďalších významných skutočnostiach, ktoré majú alebo môžu mať vplyv na konanie o uznaní a výkone rozhodnutia.</w:t>
      </w:r>
    </w:p>
    <w:p w:rsidR="00545E33" w:rsidRPr="00A16C73" w:rsidP="00545E33">
      <w:pPr>
        <w:bidi w:val="0"/>
        <w:jc w:val="both"/>
        <w:rPr>
          <w:rFonts w:ascii="Times New Roman" w:hAnsi="Times New Roman"/>
        </w:rPr>
      </w:pPr>
    </w:p>
    <w:p w:rsidR="005814E1" w:rsidP="005814E1">
      <w:pPr>
        <w:bidi w:val="0"/>
        <w:ind w:firstLine="708"/>
        <w:jc w:val="both"/>
        <w:rPr>
          <w:rFonts w:ascii="Times New Roman" w:hAnsi="Times New Roman"/>
        </w:rPr>
      </w:pPr>
      <w:r w:rsidRPr="00A16C73" w:rsidR="0040555E">
        <w:rPr>
          <w:rFonts w:ascii="Times New Roman" w:hAnsi="Times New Roman"/>
        </w:rPr>
        <w:t>(2) Na žiadosť justičného orgánu štátu pôvodu mu súd poskytne dodatočné</w:t>
      </w:r>
      <w:r w:rsidRPr="0040555E" w:rsidR="0040555E">
        <w:rPr>
          <w:rFonts w:ascii="Times New Roman" w:hAnsi="Times New Roman"/>
        </w:rPr>
        <w:t xml:space="preserve"> informácie</w:t>
      </w:r>
      <w:r>
        <w:rPr>
          <w:rFonts w:ascii="Times New Roman" w:hAnsi="Times New Roman"/>
        </w:rPr>
        <w:t xml:space="preserve">, a to najmä informácie o podmienkach podmienečného prepustenia odsúdeného z výkonu trestu odňatia slobody alebo o podmienkach ukončenia výkonu ochranných opatrení spojených s odňatím slobody. </w:t>
      </w:r>
    </w:p>
    <w:p w:rsidR="0040555E" w:rsidP="00545E33">
      <w:pPr>
        <w:bidi w:val="0"/>
        <w:jc w:val="both"/>
        <w:rPr>
          <w:rFonts w:ascii="Times New Roman" w:hAnsi="Times New Roman"/>
        </w:rPr>
      </w:pPr>
    </w:p>
    <w:p w:rsidR="00B00684" w:rsidRPr="0094481C" w:rsidP="001B05A6">
      <w:pPr>
        <w:bidi w:val="0"/>
        <w:jc w:val="center"/>
        <w:rPr>
          <w:rFonts w:ascii="Times New Roman" w:hAnsi="Times New Roman"/>
          <w:b/>
        </w:rPr>
      </w:pPr>
      <w:r w:rsidRPr="0094481C">
        <w:rPr>
          <w:rFonts w:ascii="Times New Roman" w:hAnsi="Times New Roman"/>
          <w:b/>
        </w:rPr>
        <w:t>ŠTVRTÁ ČASŤ</w:t>
      </w:r>
    </w:p>
    <w:p w:rsidR="00B00684" w:rsidRPr="0094481C" w:rsidP="001B05A6">
      <w:pPr>
        <w:bidi w:val="0"/>
        <w:jc w:val="center"/>
        <w:rPr>
          <w:rFonts w:ascii="Times New Roman" w:hAnsi="Times New Roman"/>
        </w:rPr>
      </w:pPr>
      <w:r w:rsidRPr="0094481C">
        <w:rPr>
          <w:rFonts w:ascii="Times New Roman" w:hAnsi="Times New Roman"/>
          <w:b/>
        </w:rPr>
        <w:t>ZÁSADA ŠPECIALITY</w:t>
      </w:r>
    </w:p>
    <w:p w:rsidR="00B00684" w:rsidRPr="0094481C" w:rsidP="001B05A6">
      <w:pPr>
        <w:bidi w:val="0"/>
        <w:jc w:val="center"/>
        <w:rPr>
          <w:rFonts w:ascii="Times New Roman" w:hAnsi="Times New Roman"/>
        </w:rPr>
      </w:pPr>
    </w:p>
    <w:p w:rsidR="00CA29CB" w:rsidRPr="0094481C" w:rsidP="001B05A6">
      <w:pPr>
        <w:bidi w:val="0"/>
        <w:jc w:val="center"/>
        <w:rPr>
          <w:rFonts w:ascii="Times New Roman" w:hAnsi="Times New Roman"/>
        </w:rPr>
      </w:pPr>
      <w:r w:rsidRPr="0094481C">
        <w:rPr>
          <w:rFonts w:ascii="Times New Roman" w:hAnsi="Times New Roman"/>
        </w:rPr>
        <w:t xml:space="preserve">§ </w:t>
      </w:r>
      <w:r w:rsidR="00772BD8">
        <w:rPr>
          <w:rFonts w:ascii="Times New Roman" w:hAnsi="Times New Roman"/>
        </w:rPr>
        <w:t>21</w:t>
      </w:r>
    </w:p>
    <w:p w:rsidR="00CA29CB" w:rsidRPr="00BD280A" w:rsidP="001B05A6">
      <w:pPr>
        <w:bidi w:val="0"/>
        <w:jc w:val="center"/>
        <w:rPr>
          <w:rFonts w:ascii="Times New Roman" w:hAnsi="Times New Roman"/>
        </w:rPr>
      </w:pPr>
      <w:r w:rsidRPr="0094481C">
        <w:rPr>
          <w:rFonts w:ascii="Times New Roman" w:hAnsi="Times New Roman"/>
        </w:rPr>
        <w:t>Zásada špeciality</w:t>
      </w:r>
    </w:p>
    <w:p w:rsidR="00CA29CB" w:rsidRPr="00BD280A" w:rsidP="00545E33">
      <w:pPr>
        <w:bidi w:val="0"/>
        <w:jc w:val="both"/>
        <w:rPr>
          <w:rFonts w:ascii="Times New Roman" w:hAnsi="Times New Roman"/>
        </w:rPr>
      </w:pPr>
    </w:p>
    <w:p w:rsidR="00457A53" w:rsidRPr="00BD280A" w:rsidP="00240146">
      <w:pPr>
        <w:bidi w:val="0"/>
        <w:ind w:firstLine="708"/>
        <w:jc w:val="both"/>
        <w:rPr>
          <w:rFonts w:ascii="Times New Roman" w:hAnsi="Times New Roman"/>
        </w:rPr>
      </w:pPr>
      <w:r w:rsidRPr="00BD280A" w:rsidR="00240146">
        <w:rPr>
          <w:rFonts w:ascii="Times New Roman" w:hAnsi="Times New Roman"/>
        </w:rPr>
        <w:t xml:space="preserve">(1) Osoba, ktorá bola </w:t>
      </w:r>
      <w:r w:rsidR="002306AA">
        <w:rPr>
          <w:rFonts w:ascii="Times New Roman" w:hAnsi="Times New Roman"/>
        </w:rPr>
        <w:t xml:space="preserve">odovzdaná </w:t>
      </w:r>
      <w:r w:rsidRPr="00BD280A" w:rsidR="00240146">
        <w:rPr>
          <w:rFonts w:ascii="Times New Roman" w:hAnsi="Times New Roman"/>
        </w:rPr>
        <w:t xml:space="preserve">z iného členského štátu </w:t>
      </w:r>
      <w:r w:rsidR="002306AA">
        <w:rPr>
          <w:rFonts w:ascii="Times New Roman" w:hAnsi="Times New Roman"/>
        </w:rPr>
        <w:t xml:space="preserve">na výkon trestnej sankcie </w:t>
      </w:r>
      <w:r w:rsidRPr="00BD280A" w:rsidR="00240146">
        <w:rPr>
          <w:rFonts w:ascii="Times New Roman" w:hAnsi="Times New Roman"/>
        </w:rPr>
        <w:t xml:space="preserve">podľa tohto zákona, nesmie byť stíhaná, odsúdená, nemôže byť obmedzená jej osobná sloboda za trestné činy, ktoré spáchala pred </w:t>
      </w:r>
      <w:r w:rsidR="002306AA">
        <w:rPr>
          <w:rFonts w:ascii="Times New Roman" w:hAnsi="Times New Roman"/>
        </w:rPr>
        <w:t>odo</w:t>
      </w:r>
      <w:r w:rsidR="00A16C73">
        <w:rPr>
          <w:rFonts w:ascii="Times New Roman" w:hAnsi="Times New Roman"/>
        </w:rPr>
        <w:t>v</w:t>
      </w:r>
      <w:r w:rsidR="002306AA">
        <w:rPr>
          <w:rFonts w:ascii="Times New Roman" w:hAnsi="Times New Roman"/>
        </w:rPr>
        <w:t>zdaním</w:t>
      </w:r>
      <w:r w:rsidRPr="00BD280A" w:rsidR="00240146">
        <w:rPr>
          <w:rFonts w:ascii="Times New Roman" w:hAnsi="Times New Roman"/>
        </w:rPr>
        <w:t xml:space="preserve">, na ktoré sa </w:t>
      </w:r>
      <w:r w:rsidR="00401112">
        <w:rPr>
          <w:rFonts w:ascii="Times New Roman" w:hAnsi="Times New Roman"/>
        </w:rPr>
        <w:t>odovzdané rozhodnutie</w:t>
      </w:r>
      <w:r w:rsidRPr="00BD280A" w:rsidR="00ED228B">
        <w:rPr>
          <w:rFonts w:ascii="Times New Roman" w:hAnsi="Times New Roman"/>
        </w:rPr>
        <w:t xml:space="preserve"> </w:t>
      </w:r>
      <w:r w:rsidRPr="00BD280A" w:rsidR="00240146">
        <w:rPr>
          <w:rFonts w:ascii="Times New Roman" w:hAnsi="Times New Roman"/>
        </w:rPr>
        <w:t>nevzťahoval</w:t>
      </w:r>
      <w:r w:rsidRPr="00BD280A" w:rsidR="00ED228B">
        <w:rPr>
          <w:rFonts w:ascii="Times New Roman" w:hAnsi="Times New Roman"/>
        </w:rPr>
        <w:t>o</w:t>
      </w:r>
      <w:r w:rsidRPr="00BD280A" w:rsidR="00240146">
        <w:rPr>
          <w:rFonts w:ascii="Times New Roman" w:hAnsi="Times New Roman"/>
        </w:rPr>
        <w:t>.</w:t>
      </w:r>
    </w:p>
    <w:p w:rsidR="00457A53" w:rsidRPr="00BD280A" w:rsidP="00545E33">
      <w:pPr>
        <w:bidi w:val="0"/>
        <w:jc w:val="both"/>
        <w:rPr>
          <w:rFonts w:ascii="Times New Roman" w:hAnsi="Times New Roman"/>
        </w:rPr>
      </w:pPr>
    </w:p>
    <w:p w:rsidR="00344164" w:rsidRPr="00BD280A" w:rsidP="00042054">
      <w:pPr>
        <w:bidi w:val="0"/>
        <w:ind w:firstLine="708"/>
        <w:jc w:val="both"/>
        <w:rPr>
          <w:rFonts w:ascii="Times New Roman" w:hAnsi="Times New Roman"/>
        </w:rPr>
      </w:pPr>
      <w:r w:rsidRPr="00BD280A" w:rsidR="00042054">
        <w:rPr>
          <w:rFonts w:ascii="Times New Roman" w:hAnsi="Times New Roman"/>
        </w:rPr>
        <w:t xml:space="preserve">(2) Ak bola osoba </w:t>
      </w:r>
      <w:r w:rsidR="002306AA">
        <w:rPr>
          <w:rFonts w:ascii="Times New Roman" w:hAnsi="Times New Roman"/>
        </w:rPr>
        <w:t>odovzdaná</w:t>
      </w:r>
      <w:r w:rsidRPr="00BD280A" w:rsidR="00042054">
        <w:rPr>
          <w:rFonts w:ascii="Times New Roman" w:hAnsi="Times New Roman"/>
        </w:rPr>
        <w:t xml:space="preserve"> do Slovenskej republiky, zásada špeciality sa neuplatní, ak</w:t>
      </w:r>
    </w:p>
    <w:p w:rsidR="00042054" w:rsidRPr="00BD280A" w:rsidP="00D746F4">
      <w:pPr>
        <w:numPr>
          <w:numId w:val="10"/>
        </w:numPr>
        <w:bidi w:val="0"/>
        <w:jc w:val="both"/>
        <w:rPr>
          <w:rFonts w:ascii="Times New Roman" w:hAnsi="Times New Roman"/>
        </w:rPr>
      </w:pPr>
      <w:r w:rsidRPr="00BD280A">
        <w:rPr>
          <w:rFonts w:ascii="Times New Roman" w:hAnsi="Times New Roman"/>
        </w:rPr>
        <w:t>osoba sa po prepustení z väzby alebo výkonu trestu odňatia slobody zdržiava na území Slovenskej republiky viac ako 45 dní napriek tomu, že ho mohla opustiť, alebo sa dobrovoľne vráti na územie Slovenskej republiky potom, čo ho opustila,</w:t>
      </w:r>
    </w:p>
    <w:p w:rsidR="00042054" w:rsidRPr="00BD280A" w:rsidP="00D746F4">
      <w:pPr>
        <w:numPr>
          <w:numId w:val="10"/>
        </w:numPr>
        <w:bidi w:val="0"/>
        <w:jc w:val="both"/>
        <w:rPr>
          <w:rFonts w:ascii="Times New Roman" w:hAnsi="Times New Roman"/>
        </w:rPr>
      </w:pPr>
      <w:r w:rsidRPr="00BD280A">
        <w:rPr>
          <w:rFonts w:ascii="Times New Roman" w:hAnsi="Times New Roman"/>
        </w:rPr>
        <w:t>za tento ďalší trestný čin nemožno uložiť trest odňatia slobody alebo ochranné opatrenie obmedzujúce osobnú slobodu,</w:t>
      </w:r>
    </w:p>
    <w:p w:rsidR="00042054" w:rsidRPr="00BD280A" w:rsidP="00D746F4">
      <w:pPr>
        <w:numPr>
          <w:numId w:val="10"/>
        </w:numPr>
        <w:bidi w:val="0"/>
        <w:jc w:val="both"/>
        <w:rPr>
          <w:rFonts w:ascii="Times New Roman" w:hAnsi="Times New Roman"/>
        </w:rPr>
      </w:pPr>
      <w:r w:rsidRPr="00BD280A">
        <w:rPr>
          <w:rFonts w:ascii="Times New Roman" w:hAnsi="Times New Roman"/>
        </w:rPr>
        <w:t>trestné stíhanie nevedie k použitiu opatrenia obmedzujúceho osobnú slobodu,</w:t>
      </w:r>
    </w:p>
    <w:p w:rsidR="00042054" w:rsidRPr="00BD280A" w:rsidP="00D746F4">
      <w:pPr>
        <w:numPr>
          <w:numId w:val="10"/>
        </w:numPr>
        <w:bidi w:val="0"/>
        <w:jc w:val="both"/>
        <w:rPr>
          <w:rFonts w:ascii="Times New Roman" w:hAnsi="Times New Roman"/>
        </w:rPr>
      </w:pPr>
      <w:r w:rsidRPr="00BD280A">
        <w:rPr>
          <w:rFonts w:ascii="Times New Roman" w:hAnsi="Times New Roman"/>
        </w:rPr>
        <w:t>osobe by mohol byť uložený trest alebo ochranné opatrenie, ktoré nie je spojené s pozbavením osobnej slobody, najmä peňažný trest alebo opatrenie namiesto tohto trestu, a to aj vtedy, ak by taký výkon predovšetkým výkonom náhradného trestu odňatia slobody viedol k obmedzeniu osobnej slobody,</w:t>
      </w:r>
    </w:p>
    <w:p w:rsidR="00042054" w:rsidRPr="00BD280A" w:rsidP="00D746F4">
      <w:pPr>
        <w:numPr>
          <w:numId w:val="10"/>
        </w:numPr>
        <w:bidi w:val="0"/>
        <w:jc w:val="both"/>
        <w:rPr>
          <w:rFonts w:ascii="Times New Roman" w:hAnsi="Times New Roman"/>
        </w:rPr>
      </w:pPr>
      <w:r w:rsidRPr="00BD280A">
        <w:rPr>
          <w:rFonts w:ascii="Times New Roman" w:hAnsi="Times New Roman"/>
        </w:rPr>
        <w:t>osoba s</w:t>
      </w:r>
      <w:r w:rsidR="002306AA">
        <w:rPr>
          <w:rFonts w:ascii="Times New Roman" w:hAnsi="Times New Roman"/>
        </w:rPr>
        <w:t>úhlasila s odovzdaním výkonu rozhodnutia do Slovenskej republiky</w:t>
      </w:r>
      <w:r w:rsidRPr="00BD280A">
        <w:rPr>
          <w:rFonts w:ascii="Times New Roman" w:hAnsi="Times New Roman"/>
        </w:rPr>
        <w:t>,</w:t>
      </w:r>
    </w:p>
    <w:p w:rsidR="00042054" w:rsidRPr="00BD280A" w:rsidP="00D746F4">
      <w:pPr>
        <w:numPr>
          <w:numId w:val="10"/>
        </w:numPr>
        <w:bidi w:val="0"/>
        <w:jc w:val="both"/>
        <w:rPr>
          <w:rFonts w:ascii="Times New Roman" w:hAnsi="Times New Roman"/>
        </w:rPr>
      </w:pPr>
      <w:r w:rsidRPr="00BD280A">
        <w:rPr>
          <w:rFonts w:ascii="Times New Roman" w:hAnsi="Times New Roman"/>
        </w:rPr>
        <w:t xml:space="preserve">osoba po </w:t>
      </w:r>
      <w:r w:rsidR="002306AA">
        <w:rPr>
          <w:rFonts w:ascii="Times New Roman" w:hAnsi="Times New Roman"/>
        </w:rPr>
        <w:t xml:space="preserve">odovzdaní </w:t>
      </w:r>
      <w:r w:rsidRPr="00BD280A">
        <w:rPr>
          <w:rFonts w:ascii="Times New Roman" w:hAnsi="Times New Roman"/>
        </w:rPr>
        <w:t xml:space="preserve">do Slovenskej republiky vyhlásila, že sa výslovne vzdáva uplatnenia zásady špeciality podľa odseku 1 vo vzťahu k určitým trestným činom spáchaným pred </w:t>
      </w:r>
      <w:r w:rsidR="002306AA">
        <w:rPr>
          <w:rFonts w:ascii="Times New Roman" w:hAnsi="Times New Roman"/>
        </w:rPr>
        <w:t>jej odovzdaním</w:t>
      </w:r>
      <w:r w:rsidRPr="00BD280A">
        <w:rPr>
          <w:rFonts w:ascii="Times New Roman" w:hAnsi="Times New Roman"/>
        </w:rPr>
        <w:t>,</w:t>
      </w:r>
      <w:r w:rsidR="00797E70">
        <w:rPr>
          <w:rFonts w:ascii="Times New Roman" w:hAnsi="Times New Roman"/>
        </w:rPr>
        <w:t xml:space="preserve"> alebo </w:t>
      </w:r>
    </w:p>
    <w:p w:rsidR="00042054" w:rsidP="00D746F4">
      <w:pPr>
        <w:numPr>
          <w:numId w:val="10"/>
        </w:numPr>
        <w:bidi w:val="0"/>
        <w:jc w:val="both"/>
        <w:rPr>
          <w:rFonts w:ascii="Times New Roman" w:hAnsi="Times New Roman"/>
        </w:rPr>
      </w:pPr>
      <w:r w:rsidRPr="00BD280A" w:rsidR="00075173">
        <w:rPr>
          <w:rFonts w:ascii="Times New Roman" w:hAnsi="Times New Roman"/>
        </w:rPr>
        <w:t xml:space="preserve">justičný orgán </w:t>
      </w:r>
      <w:r w:rsidR="00457546">
        <w:rPr>
          <w:rFonts w:ascii="Times New Roman" w:hAnsi="Times New Roman"/>
        </w:rPr>
        <w:t xml:space="preserve">štátu pôvodu </w:t>
      </w:r>
      <w:r w:rsidRPr="00BD280A" w:rsidR="00075173">
        <w:rPr>
          <w:rFonts w:ascii="Times New Roman" w:hAnsi="Times New Roman"/>
        </w:rPr>
        <w:t xml:space="preserve">udelil súhlas so stíhaním pre iné trestné činy spáchané pred </w:t>
      </w:r>
      <w:r w:rsidR="002306AA">
        <w:rPr>
          <w:rFonts w:ascii="Times New Roman" w:hAnsi="Times New Roman"/>
        </w:rPr>
        <w:t>odovzdaním</w:t>
      </w:r>
      <w:r w:rsidRPr="00BD280A" w:rsidR="00075173">
        <w:rPr>
          <w:rFonts w:ascii="Times New Roman" w:hAnsi="Times New Roman"/>
        </w:rPr>
        <w:t xml:space="preserve"> alebo s výkonom trestu pre taký trestný čin</w:t>
      </w:r>
      <w:r w:rsidR="002306AA">
        <w:rPr>
          <w:rFonts w:ascii="Times New Roman" w:hAnsi="Times New Roman"/>
        </w:rPr>
        <w:t>.</w:t>
      </w:r>
    </w:p>
    <w:p w:rsidR="009A6F54" w:rsidP="009A6F54">
      <w:pPr>
        <w:bidi w:val="0"/>
        <w:ind w:left="720"/>
        <w:jc w:val="both"/>
        <w:rPr>
          <w:rFonts w:ascii="Times New Roman" w:hAnsi="Times New Roman"/>
        </w:rPr>
      </w:pPr>
    </w:p>
    <w:p w:rsidR="002306AA" w:rsidP="0036488D">
      <w:pPr>
        <w:numPr>
          <w:numId w:val="31"/>
        </w:numPr>
        <w:tabs>
          <w:tab w:val="left" w:pos="1134"/>
        </w:tabs>
        <w:bidi w:val="0"/>
        <w:ind w:left="0" w:firstLine="708"/>
        <w:jc w:val="both"/>
        <w:rPr>
          <w:rFonts w:ascii="Times New Roman" w:hAnsi="Times New Roman"/>
        </w:rPr>
      </w:pPr>
      <w:r w:rsidR="00F315B4">
        <w:rPr>
          <w:rFonts w:ascii="Times New Roman" w:hAnsi="Times New Roman"/>
        </w:rPr>
        <w:t xml:space="preserve">Na </w:t>
      </w:r>
      <w:r w:rsidR="00797E70">
        <w:rPr>
          <w:rFonts w:ascii="Times New Roman" w:hAnsi="Times New Roman"/>
        </w:rPr>
        <w:t>vyhláseni</w:t>
      </w:r>
      <w:r w:rsidR="00F315B4">
        <w:rPr>
          <w:rFonts w:ascii="Times New Roman" w:hAnsi="Times New Roman"/>
        </w:rPr>
        <w:t>e</w:t>
      </w:r>
      <w:r w:rsidR="00797E70">
        <w:rPr>
          <w:rFonts w:ascii="Times New Roman" w:hAnsi="Times New Roman"/>
        </w:rPr>
        <w:t xml:space="preserve"> osoby k vzdaniu sa uplatnenia zásady špeciality podľa odseku 2 písm. f), </w:t>
      </w:r>
      <w:r w:rsidR="00457546">
        <w:rPr>
          <w:rFonts w:ascii="Times New Roman" w:hAnsi="Times New Roman"/>
        </w:rPr>
        <w:t>získanie súhlasu justičného orgánu štátu pôvodu podľa odseku 2 písm. g) a na konanie o žiadosti iného členského štátu, ktorému bola odovzdaná osoba zo Slovenskej republiky na základe tohto zákona</w:t>
      </w:r>
      <w:r w:rsidR="00B00684">
        <w:rPr>
          <w:rFonts w:ascii="Times New Roman" w:hAnsi="Times New Roman"/>
        </w:rPr>
        <w:t>,</w:t>
      </w:r>
      <w:r w:rsidR="00457546">
        <w:rPr>
          <w:rFonts w:ascii="Times New Roman" w:hAnsi="Times New Roman"/>
        </w:rPr>
        <w:t xml:space="preserve"> </w:t>
      </w:r>
      <w:r w:rsidR="008F2094">
        <w:rPr>
          <w:rFonts w:ascii="Times New Roman" w:hAnsi="Times New Roman"/>
        </w:rPr>
        <w:t xml:space="preserve">so stíhaním alebo výkonom trestu odňatia slobody pre iný trestný čin spáchaný pred odovzdaním osoby, než ktorý bol predmetom odovzdaného rozhodnutia, </w:t>
      </w:r>
      <w:r w:rsidR="00457546">
        <w:rPr>
          <w:rFonts w:ascii="Times New Roman" w:hAnsi="Times New Roman"/>
        </w:rPr>
        <w:t xml:space="preserve">sa </w:t>
      </w:r>
      <w:r w:rsidR="00797E70">
        <w:rPr>
          <w:rFonts w:ascii="Times New Roman" w:hAnsi="Times New Roman"/>
        </w:rPr>
        <w:t xml:space="preserve">primerane </w:t>
      </w:r>
      <w:r w:rsidR="00457546">
        <w:rPr>
          <w:rFonts w:ascii="Times New Roman" w:hAnsi="Times New Roman"/>
        </w:rPr>
        <w:t xml:space="preserve">použijú </w:t>
      </w:r>
      <w:r w:rsidR="00B00684">
        <w:rPr>
          <w:rFonts w:ascii="Times New Roman" w:hAnsi="Times New Roman"/>
        </w:rPr>
        <w:t>ustanovenia</w:t>
      </w:r>
      <w:r w:rsidR="009A6F54">
        <w:rPr>
          <w:rFonts w:ascii="Times New Roman" w:hAnsi="Times New Roman"/>
        </w:rPr>
        <w:t xml:space="preserve"> osobitného predpisu.</w:t>
      </w:r>
      <w:r>
        <w:rPr>
          <w:rStyle w:val="FootnoteReference"/>
          <w:rFonts w:ascii="Times New Roman" w:hAnsi="Times New Roman"/>
          <w:rtl w:val="0"/>
        </w:rPr>
        <w:footnoteReference w:id="6"/>
      </w:r>
      <w:r w:rsidR="009A6F54">
        <w:rPr>
          <w:rFonts w:ascii="Times New Roman" w:hAnsi="Times New Roman"/>
        </w:rPr>
        <w:t xml:space="preserve">)   </w:t>
      </w:r>
    </w:p>
    <w:p w:rsidR="002306AA" w:rsidP="002306AA">
      <w:pPr>
        <w:bidi w:val="0"/>
        <w:ind w:left="720"/>
        <w:jc w:val="both"/>
        <w:rPr>
          <w:rFonts w:ascii="Times New Roman" w:hAnsi="Times New Roman"/>
        </w:rPr>
      </w:pPr>
    </w:p>
    <w:p w:rsidR="00293F68" w:rsidP="002306AA">
      <w:pPr>
        <w:bidi w:val="0"/>
        <w:ind w:left="720"/>
        <w:jc w:val="both"/>
        <w:rPr>
          <w:rFonts w:ascii="Times New Roman" w:hAnsi="Times New Roman"/>
        </w:rPr>
      </w:pPr>
    </w:p>
    <w:p w:rsidR="00545E33" w:rsidRPr="00603BEA" w:rsidP="00545E33">
      <w:pPr>
        <w:bidi w:val="0"/>
        <w:jc w:val="center"/>
        <w:rPr>
          <w:rFonts w:ascii="Times New Roman" w:hAnsi="Times New Roman"/>
          <w:b/>
          <w:caps/>
          <w:spacing w:val="30"/>
        </w:rPr>
      </w:pPr>
      <w:r w:rsidR="00B00684">
        <w:rPr>
          <w:rFonts w:ascii="Times New Roman" w:hAnsi="Times New Roman"/>
          <w:b/>
          <w:caps/>
          <w:spacing w:val="30"/>
        </w:rPr>
        <w:t xml:space="preserve">PIATA </w:t>
      </w:r>
      <w:r w:rsidRPr="00603BEA">
        <w:rPr>
          <w:rFonts w:ascii="Times New Roman" w:hAnsi="Times New Roman"/>
          <w:b/>
          <w:caps/>
          <w:spacing w:val="30"/>
        </w:rPr>
        <w:t>časť</w:t>
      </w:r>
    </w:p>
    <w:p w:rsidR="00545E33" w:rsidP="00545E33">
      <w:pPr>
        <w:bidi w:val="0"/>
        <w:jc w:val="center"/>
        <w:rPr>
          <w:rFonts w:ascii="Times New Roman" w:hAnsi="Times New Roman"/>
          <w:b/>
          <w:caps/>
        </w:rPr>
      </w:pPr>
      <w:r>
        <w:rPr>
          <w:rFonts w:ascii="Times New Roman" w:hAnsi="Times New Roman"/>
          <w:b/>
          <w:caps/>
        </w:rPr>
        <w:t xml:space="preserve">Spoločné, prechodnÉ </w:t>
      </w:r>
    </w:p>
    <w:p w:rsidR="00545E33" w:rsidRPr="00603BEA" w:rsidP="00545E33">
      <w:pPr>
        <w:bidi w:val="0"/>
        <w:jc w:val="center"/>
        <w:rPr>
          <w:rFonts w:ascii="Times New Roman" w:hAnsi="Times New Roman"/>
          <w:b/>
          <w:caps/>
        </w:rPr>
      </w:pPr>
      <w:r>
        <w:rPr>
          <w:rFonts w:ascii="Times New Roman" w:hAnsi="Times New Roman"/>
          <w:b/>
          <w:caps/>
        </w:rPr>
        <w:t>a záVerečné ustanovenia</w:t>
      </w:r>
    </w:p>
    <w:p w:rsidR="00545E33" w:rsidRPr="003976A6" w:rsidP="00545E33">
      <w:pPr>
        <w:bidi w:val="0"/>
        <w:jc w:val="center"/>
        <w:rPr>
          <w:rFonts w:ascii="Times New Roman" w:hAnsi="Times New Roman"/>
        </w:rPr>
      </w:pPr>
    </w:p>
    <w:p w:rsidR="00545E33" w:rsidRPr="003976A6" w:rsidP="00545E33">
      <w:pPr>
        <w:bidi w:val="0"/>
        <w:jc w:val="center"/>
        <w:rPr>
          <w:rFonts w:ascii="Times New Roman" w:hAnsi="Times New Roman"/>
        </w:rPr>
      </w:pPr>
      <w:r>
        <w:rPr>
          <w:rFonts w:ascii="Times New Roman" w:hAnsi="Times New Roman"/>
        </w:rPr>
        <w:t>§</w:t>
      </w:r>
      <w:r w:rsidR="009F4F8A">
        <w:rPr>
          <w:rFonts w:ascii="Times New Roman" w:hAnsi="Times New Roman"/>
        </w:rPr>
        <w:t xml:space="preserve"> </w:t>
      </w:r>
      <w:r w:rsidR="00772BD8">
        <w:rPr>
          <w:rFonts w:ascii="Times New Roman" w:hAnsi="Times New Roman"/>
        </w:rPr>
        <w:t>22</w:t>
      </w:r>
    </w:p>
    <w:p w:rsidR="00545E33" w:rsidP="00545E33">
      <w:pPr>
        <w:bidi w:val="0"/>
        <w:jc w:val="center"/>
        <w:rPr>
          <w:rFonts w:ascii="Times New Roman" w:hAnsi="Times New Roman"/>
        </w:rPr>
      </w:pPr>
      <w:r>
        <w:rPr>
          <w:rFonts w:ascii="Times New Roman" w:hAnsi="Times New Roman"/>
        </w:rPr>
        <w:t>Spôsob styku a zasielanie písomností</w:t>
      </w:r>
    </w:p>
    <w:p w:rsidR="00545E33" w:rsidP="00545E33">
      <w:pPr>
        <w:bidi w:val="0"/>
        <w:jc w:val="both"/>
        <w:rPr>
          <w:rFonts w:ascii="Times New Roman" w:hAnsi="Times New Roman"/>
        </w:rPr>
      </w:pPr>
    </w:p>
    <w:p w:rsidR="00545E33" w:rsidP="00545E33">
      <w:pPr>
        <w:bidi w:val="0"/>
        <w:ind w:firstLine="708"/>
        <w:jc w:val="both"/>
        <w:rPr>
          <w:rFonts w:ascii="Times New Roman" w:hAnsi="Times New Roman"/>
        </w:rPr>
      </w:pPr>
      <w:r>
        <w:rPr>
          <w:rFonts w:ascii="Times New Roman" w:hAnsi="Times New Roman"/>
        </w:rPr>
        <w:t xml:space="preserve">(1) </w:t>
      </w:r>
      <w:r w:rsidR="00666AD4">
        <w:rPr>
          <w:rFonts w:ascii="Times New Roman" w:hAnsi="Times New Roman"/>
        </w:rPr>
        <w:t>S</w:t>
      </w:r>
      <w:r>
        <w:rPr>
          <w:rFonts w:ascii="Times New Roman" w:hAnsi="Times New Roman"/>
        </w:rPr>
        <w:t>úd v konaní podľa tohto zákona komunikuje s justičnými orgánmi členských štátov priamo.</w:t>
      </w:r>
      <w:r w:rsidRPr="00B7304F" w:rsidR="00B7304F">
        <w:rPr>
          <w:rFonts w:ascii="Times New Roman" w:hAnsi="Times New Roman"/>
        </w:rPr>
        <w:t xml:space="preserve"> </w:t>
      </w:r>
      <w:r w:rsidRPr="00752542" w:rsidR="00FF667E">
        <w:rPr>
          <w:rFonts w:ascii="Times New Roman" w:hAnsi="Times New Roman"/>
        </w:rPr>
        <w:t>Na zistenie príslušného vykonávajúceho justičného orgánu možno požiadať o súčinnosť ministerstvo alebo použiť kontaktné body Európskej justičnej siete.</w:t>
      </w:r>
    </w:p>
    <w:p w:rsidR="000D45DB" w:rsidP="00545E33">
      <w:pPr>
        <w:bidi w:val="0"/>
        <w:ind w:firstLine="708"/>
        <w:jc w:val="both"/>
        <w:rPr>
          <w:rFonts w:ascii="Times New Roman" w:hAnsi="Times New Roman"/>
        </w:rPr>
      </w:pPr>
    </w:p>
    <w:p w:rsidR="00545E33" w:rsidP="00545E33">
      <w:pPr>
        <w:bidi w:val="0"/>
        <w:ind w:firstLine="708"/>
        <w:jc w:val="both"/>
        <w:rPr>
          <w:rFonts w:ascii="Times New Roman" w:hAnsi="Times New Roman"/>
        </w:rPr>
      </w:pPr>
      <w:r>
        <w:rPr>
          <w:rFonts w:ascii="Times New Roman" w:hAnsi="Times New Roman"/>
        </w:rPr>
        <w:t xml:space="preserve">(2) Osvedčenie, rozhodnutie a ostatné písomnosti </w:t>
      </w:r>
      <w:r w:rsidR="00F315B4">
        <w:rPr>
          <w:rFonts w:ascii="Times New Roman" w:hAnsi="Times New Roman"/>
        </w:rPr>
        <w:t xml:space="preserve">v rámci konania podľa tohto zákona </w:t>
      </w:r>
      <w:r>
        <w:rPr>
          <w:rFonts w:ascii="Times New Roman" w:hAnsi="Times New Roman"/>
        </w:rPr>
        <w:t>možno zasielať do členského štátu alebo prijímať z členského štátu poštou alebo inou bezpečnou formou, ktorá umožňuje vyhotovenie písomného znenia pod podmienkou umožňujúcou posúdiť ich hodnovernosť. Ak to súd pre overenie hodnovernosti osvedčenia, rozhodnutia a ostatných písomnost</w:t>
      </w:r>
      <w:r w:rsidR="00AC6819">
        <w:rPr>
          <w:rFonts w:ascii="Times New Roman" w:hAnsi="Times New Roman"/>
        </w:rPr>
        <w:t>í</w:t>
      </w:r>
      <w:r>
        <w:rPr>
          <w:rFonts w:ascii="Times New Roman" w:hAnsi="Times New Roman"/>
        </w:rPr>
        <w:t xml:space="preserve"> považuje za potrebné, požiada justičný orgán </w:t>
      </w:r>
      <w:r w:rsidR="00AC6819">
        <w:rPr>
          <w:rFonts w:ascii="Times New Roman" w:hAnsi="Times New Roman"/>
        </w:rPr>
        <w:t>členského štátu</w:t>
      </w:r>
      <w:r>
        <w:rPr>
          <w:rFonts w:ascii="Times New Roman" w:hAnsi="Times New Roman"/>
        </w:rPr>
        <w:t xml:space="preserve"> o zaslanie originálov. </w:t>
      </w:r>
    </w:p>
    <w:p w:rsidR="00545E33" w:rsidP="00545E33">
      <w:pPr>
        <w:bidi w:val="0"/>
        <w:jc w:val="center"/>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772BD8">
        <w:rPr>
          <w:rFonts w:ascii="Times New Roman" w:hAnsi="Times New Roman"/>
        </w:rPr>
        <w:t>23</w:t>
      </w:r>
    </w:p>
    <w:p w:rsidR="00545E33" w:rsidP="00545E33">
      <w:pPr>
        <w:bidi w:val="0"/>
        <w:jc w:val="center"/>
        <w:rPr>
          <w:rFonts w:ascii="Times New Roman" w:hAnsi="Times New Roman"/>
        </w:rPr>
      </w:pPr>
      <w:r>
        <w:rPr>
          <w:rFonts w:ascii="Times New Roman" w:hAnsi="Times New Roman"/>
        </w:rPr>
        <w:t>Preklady</w:t>
      </w:r>
    </w:p>
    <w:p w:rsidR="00545E33" w:rsidP="00545E33">
      <w:pPr>
        <w:bidi w:val="0"/>
        <w:jc w:val="both"/>
        <w:rPr>
          <w:rFonts w:ascii="Times New Roman" w:hAnsi="Times New Roman"/>
        </w:rPr>
      </w:pPr>
    </w:p>
    <w:p w:rsidR="00545E33" w:rsidP="00545E33">
      <w:pPr>
        <w:bidi w:val="0"/>
        <w:ind w:firstLine="708"/>
        <w:jc w:val="both"/>
        <w:rPr>
          <w:rFonts w:ascii="Times New Roman" w:hAnsi="Times New Roman"/>
        </w:rPr>
      </w:pPr>
      <w:r>
        <w:rPr>
          <w:rFonts w:ascii="Times New Roman" w:hAnsi="Times New Roman"/>
        </w:rPr>
        <w:t>(1) Osvedčenie sa zasiela vykonávajúcemu justičnému orgánu v úradnom jazyku vykonávajúceho štátu alebo v jednom z úradných jazykov tohto štátu; ak vykonávajúci štát svojím vyhlásením umožnil prijatie osvedčenia aj v inom jazyku, možno vyhotoviť preklad aj do iného jazyka.</w:t>
      </w:r>
      <w:r w:rsidR="00320646">
        <w:rPr>
          <w:rFonts w:ascii="Times New Roman" w:hAnsi="Times New Roman"/>
        </w:rPr>
        <w:t xml:space="preserve"> </w:t>
      </w:r>
      <w:r w:rsidRPr="008F2094" w:rsidR="00B00684">
        <w:rPr>
          <w:rFonts w:ascii="Times New Roman" w:hAnsi="Times New Roman"/>
        </w:rPr>
        <w:t xml:space="preserve">Uvedené platí aj pre </w:t>
      </w:r>
      <w:r w:rsidRPr="008F2094" w:rsidR="00320646">
        <w:rPr>
          <w:rFonts w:ascii="Times New Roman" w:hAnsi="Times New Roman"/>
        </w:rPr>
        <w:t>žiadosť o</w:t>
      </w:r>
      <w:r w:rsidRPr="008F2094" w:rsidR="008F2094">
        <w:rPr>
          <w:rFonts w:ascii="Times New Roman" w:hAnsi="Times New Roman"/>
        </w:rPr>
        <w:t xml:space="preserve"> vzatie odsúdeného do </w:t>
      </w:r>
      <w:r w:rsidRPr="008F2094" w:rsidR="00320646">
        <w:rPr>
          <w:rFonts w:ascii="Times New Roman" w:hAnsi="Times New Roman"/>
        </w:rPr>
        <w:t>väzb</w:t>
      </w:r>
      <w:r w:rsidRPr="008F2094" w:rsidR="008F2094">
        <w:rPr>
          <w:rFonts w:ascii="Times New Roman" w:hAnsi="Times New Roman"/>
        </w:rPr>
        <w:t>y</w:t>
      </w:r>
      <w:r w:rsidR="00B00684">
        <w:rPr>
          <w:rFonts w:ascii="Times New Roman" w:hAnsi="Times New Roman"/>
        </w:rPr>
        <w:t xml:space="preserve"> podľa § </w:t>
      </w:r>
      <w:r w:rsidR="00AC6819">
        <w:rPr>
          <w:rFonts w:ascii="Times New Roman" w:hAnsi="Times New Roman"/>
        </w:rPr>
        <w:t>14 ods. 2</w:t>
      </w:r>
      <w:r w:rsidR="00B00684">
        <w:rPr>
          <w:rFonts w:ascii="Times New Roman" w:hAnsi="Times New Roman"/>
        </w:rPr>
        <w:t xml:space="preserve">. </w:t>
      </w:r>
      <w:r w:rsidR="00320646">
        <w:rPr>
          <w:rFonts w:ascii="Times New Roman" w:hAnsi="Times New Roman"/>
        </w:rPr>
        <w:t xml:space="preserve"> </w:t>
      </w:r>
    </w:p>
    <w:p w:rsidR="00545E33" w:rsidP="00545E33">
      <w:pPr>
        <w:bidi w:val="0"/>
        <w:ind w:firstLine="708"/>
        <w:jc w:val="both"/>
        <w:rPr>
          <w:rFonts w:ascii="Times New Roman" w:hAnsi="Times New Roman"/>
        </w:rPr>
      </w:pPr>
    </w:p>
    <w:p w:rsidR="00545E33" w:rsidP="00545E33">
      <w:pPr>
        <w:bidi w:val="0"/>
        <w:ind w:firstLine="708"/>
        <w:jc w:val="both"/>
        <w:rPr>
          <w:rFonts w:ascii="Times New Roman" w:hAnsi="Times New Roman"/>
        </w:rPr>
      </w:pPr>
      <w:r>
        <w:rPr>
          <w:rFonts w:ascii="Times New Roman" w:hAnsi="Times New Roman"/>
        </w:rPr>
        <w:t>(2) Osvedčenie adresované orgánom Slovenskej republiky</w:t>
      </w:r>
      <w:r w:rsidR="009B0889">
        <w:rPr>
          <w:rFonts w:ascii="Times New Roman" w:hAnsi="Times New Roman"/>
        </w:rPr>
        <w:t xml:space="preserve"> a žiadosť o </w:t>
      </w:r>
      <w:r w:rsidRPr="008F2094" w:rsidR="009B0889">
        <w:rPr>
          <w:rFonts w:ascii="Times New Roman" w:hAnsi="Times New Roman"/>
        </w:rPr>
        <w:t>vzatie odsúdeného do väzby</w:t>
      </w:r>
      <w:r w:rsidR="009B0889">
        <w:rPr>
          <w:rFonts w:ascii="Times New Roman" w:hAnsi="Times New Roman"/>
        </w:rPr>
        <w:t xml:space="preserve"> podľa</w:t>
      </w:r>
      <w:r>
        <w:rPr>
          <w:rFonts w:ascii="Times New Roman" w:hAnsi="Times New Roman"/>
        </w:rPr>
        <w:t xml:space="preserve"> </w:t>
      </w:r>
      <w:r w:rsidR="009B0889">
        <w:rPr>
          <w:rFonts w:ascii="Times New Roman" w:hAnsi="Times New Roman"/>
        </w:rPr>
        <w:t xml:space="preserve">§ 14 ods. 2 </w:t>
      </w:r>
      <w:r>
        <w:rPr>
          <w:rFonts w:ascii="Times New Roman" w:hAnsi="Times New Roman"/>
        </w:rPr>
        <w:t xml:space="preserve">možno </w:t>
      </w:r>
      <w:r w:rsidR="00CD5199">
        <w:rPr>
          <w:rFonts w:ascii="Times New Roman" w:hAnsi="Times New Roman"/>
        </w:rPr>
        <w:t xml:space="preserve">na </w:t>
      </w:r>
      <w:r>
        <w:rPr>
          <w:rFonts w:ascii="Times New Roman" w:hAnsi="Times New Roman"/>
        </w:rPr>
        <w:t>ďalšie konani</w:t>
      </w:r>
      <w:r w:rsidR="00CD5199">
        <w:rPr>
          <w:rFonts w:ascii="Times New Roman" w:hAnsi="Times New Roman"/>
        </w:rPr>
        <w:t>e</w:t>
      </w:r>
      <w:r>
        <w:rPr>
          <w:rFonts w:ascii="Times New Roman" w:hAnsi="Times New Roman"/>
        </w:rPr>
        <w:t xml:space="preserve"> prijať ak je vyhotovené v štátnom jazyku.</w:t>
      </w:r>
    </w:p>
    <w:p w:rsidR="00545E33" w:rsidP="00545E33">
      <w:pPr>
        <w:bidi w:val="0"/>
        <w:ind w:firstLine="708"/>
        <w:jc w:val="both"/>
        <w:rPr>
          <w:rFonts w:ascii="Times New Roman" w:hAnsi="Times New Roman"/>
        </w:rPr>
      </w:pPr>
    </w:p>
    <w:p w:rsidR="00545E33" w:rsidP="00545E33">
      <w:pPr>
        <w:bidi w:val="0"/>
        <w:ind w:firstLine="708"/>
        <w:jc w:val="both"/>
        <w:rPr>
          <w:rFonts w:ascii="Times New Roman" w:hAnsi="Times New Roman"/>
        </w:rPr>
      </w:pPr>
      <w:r>
        <w:rPr>
          <w:rFonts w:ascii="Times New Roman" w:hAnsi="Times New Roman"/>
        </w:rPr>
        <w:t xml:space="preserve">(3) Ustanovenia </w:t>
      </w:r>
      <w:r w:rsidRPr="000730E9">
        <w:rPr>
          <w:rFonts w:ascii="Times New Roman" w:hAnsi="Times New Roman"/>
        </w:rPr>
        <w:t>odsekov 1 a 2 sa neuplatnia</w:t>
      </w:r>
      <w:r>
        <w:rPr>
          <w:rFonts w:ascii="Times New Roman" w:hAnsi="Times New Roman"/>
        </w:rPr>
        <w:t xml:space="preserve"> vo vzťahu k členským štátom, u ktorých je použitie jazykov pri vzájomnom styku orgánov v konaní podľa tohto zákona upravené na základe vzájomnosti vyhlásenej ministerstvom. </w:t>
      </w:r>
    </w:p>
    <w:p w:rsidR="00545E33" w:rsidP="00545E33">
      <w:pPr>
        <w:bidi w:val="0"/>
        <w:ind w:firstLine="708"/>
        <w:jc w:val="both"/>
        <w:rPr>
          <w:rFonts w:ascii="Times New Roman" w:hAnsi="Times New Roman"/>
        </w:rPr>
      </w:pPr>
    </w:p>
    <w:p w:rsidR="00545E33" w:rsidP="00545E33">
      <w:pPr>
        <w:bidi w:val="0"/>
        <w:ind w:firstLine="708"/>
        <w:jc w:val="both"/>
        <w:rPr>
          <w:rFonts w:ascii="Times New Roman" w:hAnsi="Times New Roman"/>
        </w:rPr>
      </w:pPr>
      <w:r w:rsidRPr="000730E9">
        <w:rPr>
          <w:rFonts w:ascii="Times New Roman" w:hAnsi="Times New Roman"/>
        </w:rPr>
        <w:t xml:space="preserve">(4) Preklad rozhodnutia </w:t>
      </w:r>
      <w:r w:rsidRPr="000730E9" w:rsidR="00A56E63">
        <w:rPr>
          <w:rFonts w:ascii="Times New Roman" w:hAnsi="Times New Roman"/>
        </w:rPr>
        <w:t xml:space="preserve">alebo jeho časti do jazyka podľa odseku 1 súd zabezpečí len na </w:t>
      </w:r>
      <w:r w:rsidRPr="000730E9" w:rsidR="00A16C73">
        <w:rPr>
          <w:rFonts w:ascii="Times New Roman" w:hAnsi="Times New Roman"/>
        </w:rPr>
        <w:t xml:space="preserve">základe </w:t>
      </w:r>
      <w:r w:rsidRPr="000730E9" w:rsidR="00A56E63">
        <w:rPr>
          <w:rFonts w:ascii="Times New Roman" w:hAnsi="Times New Roman"/>
        </w:rPr>
        <w:t xml:space="preserve">a v rozsahu </w:t>
      </w:r>
      <w:r w:rsidRPr="000730E9" w:rsidR="00A16C73">
        <w:rPr>
          <w:rFonts w:ascii="Times New Roman" w:hAnsi="Times New Roman"/>
        </w:rPr>
        <w:t xml:space="preserve">žiadosti </w:t>
      </w:r>
      <w:r w:rsidRPr="000730E9" w:rsidR="00A56E63">
        <w:rPr>
          <w:rFonts w:ascii="Times New Roman" w:hAnsi="Times New Roman"/>
        </w:rPr>
        <w:t>vykonávajúceho š</w:t>
      </w:r>
      <w:r w:rsidRPr="000730E9" w:rsidR="00A16C73">
        <w:rPr>
          <w:rFonts w:ascii="Times New Roman" w:hAnsi="Times New Roman"/>
        </w:rPr>
        <w:t>tátu</w:t>
      </w:r>
      <w:r w:rsidRPr="000730E9" w:rsidR="00793592">
        <w:rPr>
          <w:rFonts w:ascii="Times New Roman" w:hAnsi="Times New Roman"/>
        </w:rPr>
        <w:t xml:space="preserve">, ak </w:t>
      </w:r>
      <w:r w:rsidRPr="000730E9" w:rsidR="00A56E63">
        <w:rPr>
          <w:rFonts w:ascii="Times New Roman" w:hAnsi="Times New Roman"/>
        </w:rPr>
        <w:t xml:space="preserve">ide o </w:t>
      </w:r>
      <w:r w:rsidRPr="000730E9" w:rsidR="00A16C73">
        <w:rPr>
          <w:rFonts w:ascii="Times New Roman" w:hAnsi="Times New Roman"/>
        </w:rPr>
        <w:t>členský štát</w:t>
      </w:r>
      <w:r w:rsidRPr="000730E9" w:rsidR="00A56E63">
        <w:rPr>
          <w:rFonts w:ascii="Times New Roman" w:hAnsi="Times New Roman"/>
        </w:rPr>
        <w:t xml:space="preserve">, ktorý </w:t>
      </w:r>
      <w:r w:rsidRPr="000730E9" w:rsidR="000730E9">
        <w:rPr>
          <w:rFonts w:ascii="Times New Roman" w:hAnsi="Times New Roman"/>
        </w:rPr>
        <w:t>svojim vyhlásením</w:t>
      </w:r>
      <w:r w:rsidRPr="000730E9" w:rsidR="00A16C73">
        <w:rPr>
          <w:rFonts w:ascii="Times New Roman" w:hAnsi="Times New Roman"/>
        </w:rPr>
        <w:t xml:space="preserve"> </w:t>
      </w:r>
      <w:r w:rsidRPr="000730E9" w:rsidR="000730E9">
        <w:rPr>
          <w:rFonts w:ascii="Times New Roman" w:hAnsi="Times New Roman"/>
        </w:rPr>
        <w:t>oznámil</w:t>
      </w:r>
      <w:r w:rsidRPr="000730E9" w:rsidR="00A16C73">
        <w:rPr>
          <w:rFonts w:ascii="Times New Roman" w:hAnsi="Times New Roman"/>
        </w:rPr>
        <w:t xml:space="preserve">, že </w:t>
      </w:r>
      <w:r w:rsidRPr="000730E9" w:rsidR="000730E9">
        <w:rPr>
          <w:rFonts w:ascii="Times New Roman" w:hAnsi="Times New Roman"/>
        </w:rPr>
        <w:t xml:space="preserve">po doručení </w:t>
      </w:r>
      <w:r w:rsidR="009B0889">
        <w:rPr>
          <w:rFonts w:ascii="Times New Roman" w:hAnsi="Times New Roman"/>
        </w:rPr>
        <w:t xml:space="preserve">rozhodnutia s </w:t>
      </w:r>
      <w:r w:rsidRPr="000730E9" w:rsidR="000730E9">
        <w:rPr>
          <w:rFonts w:ascii="Times New Roman" w:hAnsi="Times New Roman"/>
        </w:rPr>
        <w:t>osvedčen</w:t>
      </w:r>
      <w:r w:rsidR="009B0889">
        <w:rPr>
          <w:rFonts w:ascii="Times New Roman" w:hAnsi="Times New Roman"/>
        </w:rPr>
        <w:t>ím</w:t>
      </w:r>
      <w:r w:rsidRPr="000730E9" w:rsidR="000730E9">
        <w:rPr>
          <w:rFonts w:ascii="Times New Roman" w:hAnsi="Times New Roman"/>
        </w:rPr>
        <w:t xml:space="preserve"> </w:t>
      </w:r>
      <w:r w:rsidR="009B0889">
        <w:rPr>
          <w:rFonts w:ascii="Times New Roman" w:hAnsi="Times New Roman"/>
        </w:rPr>
        <w:t xml:space="preserve">môže </w:t>
      </w:r>
      <w:r w:rsidRPr="000730E9" w:rsidR="00A56E63">
        <w:rPr>
          <w:rFonts w:ascii="Times New Roman" w:hAnsi="Times New Roman"/>
        </w:rPr>
        <w:t xml:space="preserve">požadovať </w:t>
      </w:r>
      <w:r w:rsidR="009B0889">
        <w:rPr>
          <w:rFonts w:ascii="Times New Roman" w:hAnsi="Times New Roman"/>
        </w:rPr>
        <w:t xml:space="preserve">zabezpečenie </w:t>
      </w:r>
      <w:r w:rsidRPr="000730E9" w:rsidR="00A56E63">
        <w:rPr>
          <w:rFonts w:ascii="Times New Roman" w:hAnsi="Times New Roman"/>
        </w:rPr>
        <w:t>preklad</w:t>
      </w:r>
      <w:r w:rsidR="009B0889">
        <w:rPr>
          <w:rFonts w:ascii="Times New Roman" w:hAnsi="Times New Roman"/>
        </w:rPr>
        <w:t xml:space="preserve">u </w:t>
      </w:r>
      <w:r w:rsidRPr="000730E9" w:rsidR="00A56E63">
        <w:rPr>
          <w:rFonts w:ascii="Times New Roman" w:hAnsi="Times New Roman"/>
        </w:rPr>
        <w:t>rozhodnutia alebo jeho časti</w:t>
      </w:r>
      <w:r w:rsidRPr="009B0889" w:rsidR="009B0889">
        <w:rPr>
          <w:rFonts w:ascii="Times New Roman" w:hAnsi="Times New Roman"/>
        </w:rPr>
        <w:t xml:space="preserve"> </w:t>
      </w:r>
      <w:r w:rsidR="009B0889">
        <w:rPr>
          <w:rFonts w:ascii="Times New Roman" w:hAnsi="Times New Roman"/>
        </w:rPr>
        <w:t>do jazyka podľa odseku 1</w:t>
      </w:r>
      <w:r w:rsidRPr="000730E9" w:rsidR="00A56E63">
        <w:rPr>
          <w:rFonts w:ascii="Times New Roman" w:hAnsi="Times New Roman"/>
        </w:rPr>
        <w:t>, ak informácie vyplývajúce z osvedčenia ne</w:t>
      </w:r>
      <w:r w:rsidR="009B0889">
        <w:rPr>
          <w:rFonts w:ascii="Times New Roman" w:hAnsi="Times New Roman"/>
        </w:rPr>
        <w:t xml:space="preserve">považuje za </w:t>
      </w:r>
      <w:r w:rsidRPr="000730E9" w:rsidR="00A56E63">
        <w:rPr>
          <w:rFonts w:ascii="Times New Roman" w:hAnsi="Times New Roman"/>
        </w:rPr>
        <w:t>dostatočné pre prijatie rozhodnutia o uznaní a výkone.</w:t>
      </w:r>
      <w:r w:rsidRPr="000730E9" w:rsidR="004A1744">
        <w:rPr>
          <w:rFonts w:ascii="Times New Roman" w:hAnsi="Times New Roman"/>
          <w:color w:val="FF0000"/>
        </w:rPr>
        <w:t xml:space="preserve"> </w:t>
      </w:r>
      <w:r w:rsidRPr="000730E9" w:rsidR="00793592">
        <w:rPr>
          <w:rFonts w:ascii="Times New Roman" w:hAnsi="Times New Roman"/>
        </w:rPr>
        <w:t>Preklad</w:t>
      </w:r>
      <w:r w:rsidRPr="000730E9">
        <w:rPr>
          <w:rFonts w:ascii="Times New Roman" w:hAnsi="Times New Roman"/>
        </w:rPr>
        <w:t xml:space="preserve"> ostatných písomností sa nevyžaduje.</w:t>
      </w:r>
    </w:p>
    <w:p w:rsidR="00545E33" w:rsidP="00545E33">
      <w:pPr>
        <w:bidi w:val="0"/>
        <w:jc w:val="both"/>
        <w:rPr>
          <w:rFonts w:ascii="Times New Roman" w:hAnsi="Times New Roman"/>
        </w:rPr>
      </w:pPr>
    </w:p>
    <w:p w:rsidR="00A31090" w:rsidRPr="000730E9" w:rsidP="00A31090">
      <w:pPr>
        <w:bidi w:val="0"/>
        <w:jc w:val="center"/>
        <w:rPr>
          <w:rFonts w:ascii="Times New Roman" w:hAnsi="Times New Roman"/>
        </w:rPr>
      </w:pPr>
      <w:r w:rsidRPr="000730E9">
        <w:rPr>
          <w:rFonts w:ascii="Times New Roman" w:hAnsi="Times New Roman"/>
        </w:rPr>
        <w:t xml:space="preserve">§ </w:t>
      </w:r>
      <w:r w:rsidR="00772BD8">
        <w:rPr>
          <w:rFonts w:ascii="Times New Roman" w:hAnsi="Times New Roman"/>
        </w:rPr>
        <w:t>24</w:t>
      </w:r>
    </w:p>
    <w:p w:rsidR="00A31090" w:rsidRPr="000730E9" w:rsidP="00A31090">
      <w:pPr>
        <w:bidi w:val="0"/>
        <w:jc w:val="center"/>
        <w:rPr>
          <w:rFonts w:ascii="Times New Roman" w:hAnsi="Times New Roman"/>
        </w:rPr>
      </w:pPr>
      <w:r w:rsidRPr="000730E9">
        <w:rPr>
          <w:rFonts w:ascii="Times New Roman" w:hAnsi="Times New Roman"/>
        </w:rPr>
        <w:t>Odovzdanie odsúdeného</w:t>
      </w:r>
    </w:p>
    <w:p w:rsidR="00A31090" w:rsidRPr="000730E9" w:rsidP="00A31090">
      <w:pPr>
        <w:bidi w:val="0"/>
        <w:jc w:val="both"/>
        <w:rPr>
          <w:rFonts w:ascii="Times New Roman" w:hAnsi="Times New Roman"/>
        </w:rPr>
      </w:pPr>
    </w:p>
    <w:p w:rsidR="00A31090" w:rsidRPr="000730E9" w:rsidP="00A31090">
      <w:pPr>
        <w:bidi w:val="0"/>
        <w:ind w:firstLine="708"/>
        <w:jc w:val="both"/>
        <w:rPr>
          <w:rFonts w:ascii="Times New Roman" w:hAnsi="Times New Roman"/>
        </w:rPr>
      </w:pPr>
      <w:r w:rsidRPr="000730E9">
        <w:rPr>
          <w:rFonts w:ascii="Times New Roman" w:hAnsi="Times New Roman"/>
        </w:rPr>
        <w:t xml:space="preserve">(1) Ak sa odsúdený nachádza </w:t>
      </w:r>
      <w:r w:rsidRPr="000730E9" w:rsidR="00B00684">
        <w:rPr>
          <w:rFonts w:ascii="Times New Roman" w:hAnsi="Times New Roman"/>
        </w:rPr>
        <w:t>na území Slovenskej republiky</w:t>
      </w:r>
      <w:r w:rsidRPr="000730E9">
        <w:rPr>
          <w:rFonts w:ascii="Times New Roman" w:hAnsi="Times New Roman"/>
        </w:rPr>
        <w:t xml:space="preserve">, musí sa odovzdať vykonávajúcemu štátu najneskôr do 30 dní po tom, čo vykonávajúci štát </w:t>
      </w:r>
      <w:r w:rsidRPr="000730E9" w:rsidR="00B00684">
        <w:rPr>
          <w:rFonts w:ascii="Times New Roman" w:hAnsi="Times New Roman"/>
        </w:rPr>
        <w:t xml:space="preserve">rozhodol o uznaní a výkone </w:t>
      </w:r>
      <w:r w:rsidRPr="000730E9">
        <w:rPr>
          <w:rFonts w:ascii="Times New Roman" w:hAnsi="Times New Roman"/>
        </w:rPr>
        <w:t>rozhodnut</w:t>
      </w:r>
      <w:r w:rsidRPr="000730E9" w:rsidR="00B00684">
        <w:rPr>
          <w:rFonts w:ascii="Times New Roman" w:hAnsi="Times New Roman"/>
        </w:rPr>
        <w:t>ia</w:t>
      </w:r>
      <w:r w:rsidRPr="000730E9">
        <w:rPr>
          <w:rFonts w:ascii="Times New Roman" w:hAnsi="Times New Roman"/>
        </w:rPr>
        <w:t xml:space="preserve">; </w:t>
      </w:r>
      <w:r w:rsidRPr="000730E9" w:rsidR="003A5670">
        <w:rPr>
          <w:rFonts w:ascii="Times New Roman" w:hAnsi="Times New Roman"/>
        </w:rPr>
        <w:t xml:space="preserve">podrobnosti odovzdania </w:t>
      </w:r>
      <w:r w:rsidR="00E46C46">
        <w:rPr>
          <w:rFonts w:ascii="Times New Roman" w:hAnsi="Times New Roman"/>
        </w:rPr>
        <w:t>odsúdeného</w:t>
      </w:r>
      <w:r w:rsidRPr="000730E9" w:rsidR="00E46C46">
        <w:rPr>
          <w:rFonts w:ascii="Times New Roman" w:hAnsi="Times New Roman"/>
        </w:rPr>
        <w:t xml:space="preserve"> </w:t>
      </w:r>
      <w:r w:rsidRPr="000730E9" w:rsidR="003A5670">
        <w:rPr>
          <w:rFonts w:ascii="Times New Roman" w:hAnsi="Times New Roman"/>
        </w:rPr>
        <w:t xml:space="preserve">dojedná za Slovenskú republiku Národná ústredňa INTERPOL. </w:t>
      </w:r>
    </w:p>
    <w:p w:rsidR="00A31090" w:rsidRPr="000730E9" w:rsidP="00A31090">
      <w:pPr>
        <w:bidi w:val="0"/>
        <w:jc w:val="both"/>
        <w:rPr>
          <w:rFonts w:ascii="Times New Roman" w:hAnsi="Times New Roman"/>
        </w:rPr>
      </w:pPr>
    </w:p>
    <w:p w:rsidR="00A31090" w:rsidRPr="000730E9" w:rsidP="00A31090">
      <w:pPr>
        <w:bidi w:val="0"/>
        <w:ind w:firstLine="708"/>
        <w:jc w:val="both"/>
        <w:rPr>
          <w:rFonts w:ascii="Times New Roman" w:hAnsi="Times New Roman"/>
        </w:rPr>
      </w:pPr>
      <w:r w:rsidRPr="000730E9">
        <w:rPr>
          <w:rFonts w:ascii="Times New Roman" w:hAnsi="Times New Roman"/>
        </w:rPr>
        <w:t xml:space="preserve">(2) Postup podľa odseku 1 sa neuplatní, ak nastali okolnosti, pre ktoré odovzdanie odsúdeného nemožno realizovať a ktoré nemôže ovplyvniť </w:t>
      </w:r>
      <w:r w:rsidRPr="000730E9" w:rsidR="00B00684">
        <w:rPr>
          <w:rFonts w:ascii="Times New Roman" w:hAnsi="Times New Roman"/>
        </w:rPr>
        <w:t xml:space="preserve">vykonávajúci </w:t>
      </w:r>
      <w:r w:rsidRPr="000730E9">
        <w:rPr>
          <w:rFonts w:ascii="Times New Roman" w:hAnsi="Times New Roman"/>
        </w:rPr>
        <w:t xml:space="preserve">štát ani Slovenská republika, alebo ak je realizáciu odovzdania nevyhnutné odložiť z vážnych humanitárnych dôvodov, najmä z dôvodu ohrozenia zdravia alebo života </w:t>
      </w:r>
      <w:r w:rsidR="00823518">
        <w:rPr>
          <w:rFonts w:ascii="Times New Roman" w:hAnsi="Times New Roman"/>
        </w:rPr>
        <w:t>odsúdeného</w:t>
      </w:r>
      <w:r w:rsidRPr="000730E9">
        <w:rPr>
          <w:rFonts w:ascii="Times New Roman" w:hAnsi="Times New Roman"/>
        </w:rPr>
        <w:t>.</w:t>
      </w:r>
      <w:r w:rsidRPr="000730E9" w:rsidR="003A5670">
        <w:rPr>
          <w:rFonts w:ascii="Times New Roman" w:hAnsi="Times New Roman"/>
        </w:rPr>
        <w:t xml:space="preserve"> </w:t>
      </w:r>
    </w:p>
    <w:p w:rsidR="00A31090" w:rsidRPr="000730E9" w:rsidP="00A31090">
      <w:pPr>
        <w:bidi w:val="0"/>
        <w:jc w:val="both"/>
        <w:rPr>
          <w:rFonts w:ascii="Times New Roman" w:hAnsi="Times New Roman"/>
        </w:rPr>
      </w:pPr>
      <w:r w:rsidRPr="000730E9">
        <w:rPr>
          <w:rFonts w:ascii="Times New Roman" w:hAnsi="Times New Roman"/>
        </w:rPr>
        <w:t xml:space="preserve"> </w:t>
      </w:r>
    </w:p>
    <w:p w:rsidR="00A31090" w:rsidRPr="000730E9" w:rsidP="00A31090">
      <w:pPr>
        <w:bidi w:val="0"/>
        <w:ind w:firstLine="708"/>
        <w:jc w:val="both"/>
        <w:rPr>
          <w:rFonts w:ascii="Times New Roman" w:hAnsi="Times New Roman"/>
        </w:rPr>
      </w:pPr>
      <w:r w:rsidRPr="000730E9">
        <w:rPr>
          <w:rFonts w:ascii="Times New Roman" w:hAnsi="Times New Roman"/>
        </w:rPr>
        <w:t>(3) Ak pominú dôvody podľa odseku 2, odovzdanie odsúdeného sa musí zrealizovať do desiatich dní od novo dohodnutého termínu odovzdania.</w:t>
      </w:r>
    </w:p>
    <w:p w:rsidR="00A31090" w:rsidRPr="000730E9" w:rsidP="00545E33">
      <w:pPr>
        <w:bidi w:val="0"/>
        <w:jc w:val="both"/>
        <w:rPr>
          <w:rFonts w:ascii="Times New Roman" w:hAnsi="Times New Roman"/>
        </w:rPr>
      </w:pPr>
    </w:p>
    <w:p w:rsidR="004328A1" w:rsidRPr="000730E9" w:rsidP="00545E33">
      <w:pPr>
        <w:bidi w:val="0"/>
        <w:jc w:val="center"/>
        <w:rPr>
          <w:rFonts w:ascii="Times New Roman" w:hAnsi="Times New Roman"/>
        </w:rPr>
      </w:pPr>
      <w:r w:rsidRPr="000730E9" w:rsidR="00036A0E">
        <w:rPr>
          <w:rFonts w:ascii="Times New Roman" w:hAnsi="Times New Roman"/>
        </w:rPr>
        <w:t xml:space="preserve">§ </w:t>
      </w:r>
      <w:r w:rsidR="00772BD8">
        <w:rPr>
          <w:rFonts w:ascii="Times New Roman" w:hAnsi="Times New Roman"/>
        </w:rPr>
        <w:t>25</w:t>
      </w:r>
    </w:p>
    <w:p w:rsidR="00036A0E" w:rsidRPr="000730E9" w:rsidP="00545E33">
      <w:pPr>
        <w:bidi w:val="0"/>
        <w:jc w:val="center"/>
        <w:rPr>
          <w:rFonts w:ascii="Times New Roman" w:hAnsi="Times New Roman"/>
        </w:rPr>
      </w:pPr>
      <w:r w:rsidRPr="000730E9">
        <w:rPr>
          <w:rFonts w:ascii="Times New Roman" w:hAnsi="Times New Roman"/>
        </w:rPr>
        <w:t>Prevoz</w:t>
      </w:r>
    </w:p>
    <w:p w:rsidR="004328A1" w:rsidRPr="000730E9" w:rsidP="00036A0E">
      <w:pPr>
        <w:bidi w:val="0"/>
        <w:jc w:val="both"/>
        <w:rPr>
          <w:rFonts w:ascii="Times New Roman" w:hAnsi="Times New Roman"/>
        </w:rPr>
      </w:pPr>
    </w:p>
    <w:p w:rsidR="00BF6D79" w:rsidRPr="000730E9" w:rsidP="00BF6D79">
      <w:pPr>
        <w:bidi w:val="0"/>
        <w:ind w:firstLine="708"/>
        <w:jc w:val="both"/>
        <w:rPr>
          <w:rFonts w:ascii="Times New Roman" w:hAnsi="Times New Roman"/>
        </w:rPr>
      </w:pPr>
      <w:r w:rsidRPr="000730E9">
        <w:rPr>
          <w:rFonts w:ascii="Times New Roman" w:hAnsi="Times New Roman"/>
        </w:rPr>
        <w:t xml:space="preserve">(1) Ak je potrebné zabezpečiť prevoz osoby odovzdávanej </w:t>
      </w:r>
      <w:r w:rsidRPr="000730E9" w:rsidR="00377705">
        <w:rPr>
          <w:rFonts w:ascii="Times New Roman" w:hAnsi="Times New Roman"/>
        </w:rPr>
        <w:t>do</w:t>
      </w:r>
      <w:r w:rsidRPr="000730E9">
        <w:rPr>
          <w:rFonts w:ascii="Times New Roman" w:hAnsi="Times New Roman"/>
        </w:rPr>
        <w:t xml:space="preserve"> členského štátu na </w:t>
      </w:r>
      <w:r w:rsidRPr="000730E9" w:rsidR="00377705">
        <w:rPr>
          <w:rFonts w:ascii="Times New Roman" w:hAnsi="Times New Roman"/>
        </w:rPr>
        <w:t xml:space="preserve">účely výkonu rozhodnutia vydaného súdom Slovenskej republiky </w:t>
      </w:r>
      <w:r w:rsidRPr="000730E9">
        <w:rPr>
          <w:rFonts w:ascii="Times New Roman" w:hAnsi="Times New Roman"/>
        </w:rPr>
        <w:t>územím iného členského štátu, požiada ministerstvo príslušný orgán členského štátu o súhlas s prevozom jeho územím.</w:t>
      </w:r>
    </w:p>
    <w:p w:rsidR="00BF6D79" w:rsidRPr="000730E9" w:rsidP="00BF6D79">
      <w:pPr>
        <w:bidi w:val="0"/>
        <w:jc w:val="both"/>
        <w:rPr>
          <w:rFonts w:ascii="Times New Roman" w:hAnsi="Times New Roman"/>
        </w:rPr>
      </w:pPr>
      <w:r w:rsidRPr="000730E9">
        <w:rPr>
          <w:rFonts w:ascii="Times New Roman" w:hAnsi="Times New Roman"/>
        </w:rPr>
        <w:t xml:space="preserve"> </w:t>
      </w:r>
    </w:p>
    <w:p w:rsidR="00FC2701" w:rsidRPr="000730E9" w:rsidP="00FC2701">
      <w:pPr>
        <w:bidi w:val="0"/>
        <w:ind w:firstLine="708"/>
        <w:jc w:val="both"/>
        <w:rPr>
          <w:rFonts w:ascii="Times New Roman" w:hAnsi="Times New Roman"/>
        </w:rPr>
      </w:pPr>
      <w:r w:rsidRPr="000730E9" w:rsidR="00BF6D79">
        <w:rPr>
          <w:rFonts w:ascii="Times New Roman" w:hAnsi="Times New Roman"/>
        </w:rPr>
        <w:t>(2) Žiadosť o súhlas s prevozom musí obsahovať</w:t>
      </w:r>
    </w:p>
    <w:p w:rsidR="00BF6D79" w:rsidRPr="000730E9" w:rsidP="00D746F4">
      <w:pPr>
        <w:numPr>
          <w:numId w:val="9"/>
        </w:numPr>
        <w:bidi w:val="0"/>
        <w:jc w:val="both"/>
        <w:rPr>
          <w:rFonts w:ascii="Times New Roman" w:hAnsi="Times New Roman"/>
        </w:rPr>
      </w:pPr>
      <w:r w:rsidRPr="000730E9">
        <w:rPr>
          <w:rFonts w:ascii="Times New Roman" w:hAnsi="Times New Roman"/>
        </w:rPr>
        <w:t>meno, priezvisko, dátum narodenia, bydlisko a štátne občianstvo osoby,</w:t>
      </w:r>
    </w:p>
    <w:p w:rsidR="00FC2701" w:rsidRPr="000730E9" w:rsidP="00D746F4">
      <w:pPr>
        <w:numPr>
          <w:numId w:val="9"/>
        </w:numPr>
        <w:bidi w:val="0"/>
        <w:jc w:val="both"/>
        <w:rPr>
          <w:rFonts w:ascii="Times New Roman" w:hAnsi="Times New Roman"/>
        </w:rPr>
      </w:pPr>
      <w:r w:rsidRPr="000730E9" w:rsidR="00BF6D79">
        <w:rPr>
          <w:rFonts w:ascii="Times New Roman" w:hAnsi="Times New Roman"/>
        </w:rPr>
        <w:t xml:space="preserve">označenie </w:t>
      </w:r>
      <w:r w:rsidRPr="000730E9" w:rsidR="00222C14">
        <w:rPr>
          <w:rFonts w:ascii="Times New Roman" w:hAnsi="Times New Roman"/>
        </w:rPr>
        <w:t>osvedčenia</w:t>
      </w:r>
      <w:r w:rsidRPr="000730E9" w:rsidR="00BF6D79">
        <w:rPr>
          <w:rFonts w:ascii="Times New Roman" w:hAnsi="Times New Roman"/>
        </w:rPr>
        <w:t>,</w:t>
      </w:r>
    </w:p>
    <w:p w:rsidR="00BF6D79" w:rsidRPr="000730E9" w:rsidP="00D746F4">
      <w:pPr>
        <w:numPr>
          <w:numId w:val="9"/>
        </w:numPr>
        <w:bidi w:val="0"/>
        <w:jc w:val="both"/>
        <w:rPr>
          <w:rFonts w:ascii="Times New Roman" w:hAnsi="Times New Roman"/>
        </w:rPr>
      </w:pPr>
      <w:r w:rsidRPr="000730E9">
        <w:rPr>
          <w:rFonts w:ascii="Times New Roman" w:hAnsi="Times New Roman"/>
        </w:rPr>
        <w:t>právnu kvalifikáciu skutku.</w:t>
      </w:r>
    </w:p>
    <w:p w:rsidR="00BF6D79" w:rsidRPr="000730E9" w:rsidP="00BF6D79">
      <w:pPr>
        <w:bidi w:val="0"/>
        <w:jc w:val="both"/>
        <w:rPr>
          <w:rFonts w:ascii="Times New Roman" w:hAnsi="Times New Roman"/>
        </w:rPr>
      </w:pPr>
      <w:r w:rsidRPr="000730E9">
        <w:rPr>
          <w:rFonts w:ascii="Times New Roman" w:hAnsi="Times New Roman"/>
        </w:rPr>
        <w:t xml:space="preserve"> </w:t>
      </w:r>
    </w:p>
    <w:p w:rsidR="00F12B73" w:rsidP="00F12B73">
      <w:pPr>
        <w:numPr>
          <w:numId w:val="34"/>
        </w:numPr>
        <w:tabs>
          <w:tab w:val="left" w:pos="1134"/>
        </w:tabs>
        <w:bidi w:val="0"/>
        <w:ind w:left="0" w:firstLine="708"/>
        <w:jc w:val="both"/>
        <w:rPr>
          <w:rFonts w:ascii="Times New Roman" w:hAnsi="Times New Roman"/>
        </w:rPr>
      </w:pPr>
      <w:r w:rsidRPr="000730E9" w:rsidR="00BF6D79">
        <w:rPr>
          <w:rFonts w:ascii="Times New Roman" w:hAnsi="Times New Roman"/>
        </w:rPr>
        <w:t xml:space="preserve">K žiadosti podľa odseku 2 sa pripojí </w:t>
      </w:r>
      <w:r w:rsidRPr="000730E9" w:rsidR="00377705">
        <w:rPr>
          <w:rFonts w:ascii="Times New Roman" w:hAnsi="Times New Roman"/>
        </w:rPr>
        <w:t xml:space="preserve">kópia </w:t>
      </w:r>
      <w:r w:rsidRPr="000730E9" w:rsidR="00A451B1">
        <w:rPr>
          <w:rFonts w:ascii="Times New Roman" w:hAnsi="Times New Roman"/>
        </w:rPr>
        <w:t>osvedčeni</w:t>
      </w:r>
      <w:r w:rsidRPr="000730E9" w:rsidR="00377705">
        <w:rPr>
          <w:rFonts w:ascii="Times New Roman" w:hAnsi="Times New Roman"/>
        </w:rPr>
        <w:t>a</w:t>
      </w:r>
      <w:r w:rsidR="00CF72AF">
        <w:rPr>
          <w:rFonts w:ascii="Times New Roman" w:hAnsi="Times New Roman"/>
        </w:rPr>
        <w:t xml:space="preserve"> v jazyku členského štátu prevozu podľa § 23; preklad osvedčenia zabezpečí súd</w:t>
      </w:r>
      <w:r w:rsidR="00F315B4">
        <w:rPr>
          <w:rFonts w:ascii="Times New Roman" w:hAnsi="Times New Roman"/>
        </w:rPr>
        <w:t>.</w:t>
      </w:r>
      <w:r w:rsidR="00332BEA">
        <w:rPr>
          <w:rFonts w:ascii="Times New Roman" w:hAnsi="Times New Roman"/>
        </w:rPr>
        <w:t xml:space="preserve"> </w:t>
      </w:r>
      <w:r w:rsidRPr="000730E9" w:rsidR="00377705">
        <w:rPr>
          <w:rFonts w:ascii="Times New Roman" w:hAnsi="Times New Roman"/>
        </w:rPr>
        <w:t xml:space="preserve"> </w:t>
      </w:r>
    </w:p>
    <w:p w:rsidR="00F12B73" w:rsidP="00F12B73">
      <w:pPr>
        <w:tabs>
          <w:tab w:val="left" w:pos="1134"/>
        </w:tabs>
        <w:bidi w:val="0"/>
        <w:ind w:firstLine="708"/>
        <w:jc w:val="both"/>
        <w:rPr>
          <w:rFonts w:ascii="Times New Roman" w:hAnsi="Times New Roman"/>
        </w:rPr>
      </w:pPr>
    </w:p>
    <w:p w:rsidR="00F12B73" w:rsidP="00F315B4">
      <w:pPr>
        <w:numPr>
          <w:numId w:val="34"/>
        </w:numPr>
        <w:tabs>
          <w:tab w:val="left" w:pos="1134"/>
        </w:tabs>
        <w:bidi w:val="0"/>
        <w:ind w:left="0" w:firstLine="709"/>
        <w:jc w:val="both"/>
        <w:rPr>
          <w:rFonts w:ascii="Times New Roman" w:hAnsi="Times New Roman"/>
        </w:rPr>
      </w:pPr>
      <w:r w:rsidRPr="000730E9" w:rsidR="00BF6D79">
        <w:rPr>
          <w:rFonts w:ascii="Times New Roman" w:hAnsi="Times New Roman"/>
        </w:rPr>
        <w:t xml:space="preserve">O súhlas s prevozom sa nežiada, ak sa má osoba previezť územím členského štátu letecky bez plánovaného pristátia na jeho území. Ak dôjde k neplánovanému pristátiu na území členského štátu, príslušnému orgánu tohto štátu sa musí do </w:t>
      </w:r>
      <w:r w:rsidRPr="000730E9" w:rsidR="00F540E7">
        <w:rPr>
          <w:rFonts w:ascii="Times New Roman" w:hAnsi="Times New Roman"/>
        </w:rPr>
        <w:t xml:space="preserve">72 </w:t>
      </w:r>
      <w:r w:rsidRPr="000730E9" w:rsidR="00BF6D79">
        <w:rPr>
          <w:rFonts w:ascii="Times New Roman" w:hAnsi="Times New Roman"/>
        </w:rPr>
        <w:t xml:space="preserve">hodín od neplánovaného pristátia doručiť žiadosť </w:t>
      </w:r>
      <w:r w:rsidRPr="000730E9" w:rsidR="006865D6">
        <w:rPr>
          <w:rFonts w:ascii="Times New Roman" w:hAnsi="Times New Roman"/>
        </w:rPr>
        <w:t xml:space="preserve">o súhlas s prevozom </w:t>
      </w:r>
      <w:r w:rsidRPr="000730E9" w:rsidR="00BF6D79">
        <w:rPr>
          <w:rFonts w:ascii="Times New Roman" w:hAnsi="Times New Roman"/>
        </w:rPr>
        <w:t xml:space="preserve">s údajmi podľa odsekov </w:t>
      </w:r>
      <w:smartTag w:uri="urn:schemas-microsoft-com:office:smarttags" w:element="metricconverter">
        <w:smartTagPr>
          <w:attr w:name="ProductID" w:val="2 a"/>
        </w:smartTagPr>
        <w:r w:rsidRPr="000730E9" w:rsidR="00BF6D79">
          <w:rPr>
            <w:rFonts w:ascii="Times New Roman" w:hAnsi="Times New Roman"/>
          </w:rPr>
          <w:t>2 a</w:t>
        </w:r>
      </w:smartTag>
      <w:r w:rsidRPr="000730E9" w:rsidR="00BF6D79">
        <w:rPr>
          <w:rFonts w:ascii="Times New Roman" w:hAnsi="Times New Roman"/>
        </w:rPr>
        <w:t xml:space="preserve"> 3.</w:t>
      </w:r>
    </w:p>
    <w:p w:rsidR="00F12B73" w:rsidP="00F315B4">
      <w:pPr>
        <w:pStyle w:val="ListParagraph"/>
        <w:tabs>
          <w:tab w:val="left" w:pos="1134"/>
        </w:tabs>
        <w:bidi w:val="0"/>
        <w:spacing w:after="0"/>
        <w:ind w:left="0" w:firstLine="709"/>
      </w:pPr>
    </w:p>
    <w:p w:rsidR="00F12B73" w:rsidP="00F315B4">
      <w:pPr>
        <w:numPr>
          <w:numId w:val="34"/>
        </w:numPr>
        <w:tabs>
          <w:tab w:val="left" w:pos="1134"/>
        </w:tabs>
        <w:bidi w:val="0"/>
        <w:ind w:left="0" w:firstLine="709"/>
        <w:jc w:val="both"/>
        <w:rPr>
          <w:rFonts w:ascii="Times New Roman" w:hAnsi="Times New Roman"/>
        </w:rPr>
      </w:pPr>
      <w:r w:rsidR="0001185A">
        <w:rPr>
          <w:rFonts w:ascii="Times New Roman" w:hAnsi="Times New Roman"/>
        </w:rPr>
        <w:t>Ak členský štát prevozu oznámi, že nevie zaručiť, že prevážaná osoba nebude na jeho území stíhaná alebo že nebude obmedzená jej osobná sloboda pre iný trestný čin spáchaný pred jej odovzdaním zo štátu pôvodu, ministerstvo môže rozhodnúť o spätvzatí žiadosti</w:t>
      </w:r>
      <w:r>
        <w:rPr>
          <w:rFonts w:ascii="Times New Roman" w:hAnsi="Times New Roman"/>
        </w:rPr>
        <w:t xml:space="preserve"> podľa odseku 2</w:t>
      </w:r>
      <w:r w:rsidR="0001185A">
        <w:rPr>
          <w:rFonts w:ascii="Times New Roman" w:hAnsi="Times New Roman"/>
        </w:rPr>
        <w:t xml:space="preserve">. </w:t>
      </w:r>
    </w:p>
    <w:p w:rsidR="00F12B73" w:rsidP="00F315B4">
      <w:pPr>
        <w:pStyle w:val="ListParagraph"/>
        <w:tabs>
          <w:tab w:val="left" w:pos="1134"/>
        </w:tabs>
        <w:bidi w:val="0"/>
        <w:spacing w:after="0"/>
        <w:ind w:left="0" w:firstLine="708"/>
      </w:pPr>
    </w:p>
    <w:p w:rsidR="00F12B73" w:rsidP="00F315B4">
      <w:pPr>
        <w:numPr>
          <w:numId w:val="34"/>
        </w:numPr>
        <w:tabs>
          <w:tab w:val="left" w:pos="1134"/>
        </w:tabs>
        <w:bidi w:val="0"/>
        <w:ind w:left="0" w:firstLine="708"/>
        <w:jc w:val="both"/>
        <w:rPr>
          <w:rFonts w:ascii="Times New Roman" w:hAnsi="Times New Roman"/>
        </w:rPr>
      </w:pPr>
      <w:r w:rsidRPr="000730E9" w:rsidR="00BF6D79">
        <w:rPr>
          <w:rFonts w:ascii="Times New Roman" w:hAnsi="Times New Roman"/>
        </w:rPr>
        <w:t>Žiadosť príslušného orgánu iného členského štátu o súhlas s prevozom územím Slovenskej republiky sa zasiela ministerstvu</w:t>
      </w:r>
      <w:r w:rsidR="00782FF1">
        <w:rPr>
          <w:rFonts w:ascii="Times New Roman" w:hAnsi="Times New Roman"/>
        </w:rPr>
        <w:t xml:space="preserve"> v jazyku </w:t>
      </w:r>
      <w:r w:rsidR="00F315B4">
        <w:rPr>
          <w:rFonts w:ascii="Times New Roman" w:hAnsi="Times New Roman"/>
        </w:rPr>
        <w:t xml:space="preserve">podľa </w:t>
      </w:r>
      <w:r w:rsidR="00782FF1">
        <w:rPr>
          <w:rFonts w:ascii="Times New Roman" w:hAnsi="Times New Roman"/>
        </w:rPr>
        <w:t>§ 23.</w:t>
      </w:r>
      <w:r w:rsidRPr="000730E9" w:rsidR="00BF6D79">
        <w:rPr>
          <w:rFonts w:ascii="Times New Roman" w:hAnsi="Times New Roman"/>
        </w:rPr>
        <w:t xml:space="preserve"> Žiadosť musí obsahovať údaje podľa odsek</w:t>
      </w:r>
      <w:r w:rsidR="00CF72AF">
        <w:rPr>
          <w:rFonts w:ascii="Times New Roman" w:hAnsi="Times New Roman"/>
        </w:rPr>
        <w:t xml:space="preserve">u </w:t>
      </w:r>
      <w:r w:rsidRPr="000730E9" w:rsidR="00BF6D79">
        <w:rPr>
          <w:rFonts w:ascii="Times New Roman" w:hAnsi="Times New Roman"/>
        </w:rPr>
        <w:t xml:space="preserve">2 </w:t>
      </w:r>
      <w:r w:rsidR="00CF72AF">
        <w:rPr>
          <w:rFonts w:ascii="Times New Roman" w:hAnsi="Times New Roman"/>
        </w:rPr>
        <w:t>a kópiu osvedčenia</w:t>
      </w:r>
      <w:r w:rsidR="00782FF1">
        <w:rPr>
          <w:rFonts w:ascii="Times New Roman" w:hAnsi="Times New Roman"/>
        </w:rPr>
        <w:t xml:space="preserve"> v</w:t>
      </w:r>
      <w:r w:rsidRPr="00782FF1" w:rsidR="00782FF1">
        <w:rPr>
          <w:rFonts w:ascii="Times New Roman" w:hAnsi="Times New Roman"/>
        </w:rPr>
        <w:t xml:space="preserve"> </w:t>
      </w:r>
      <w:r w:rsidRPr="000730E9" w:rsidR="00782FF1">
        <w:rPr>
          <w:rFonts w:ascii="Times New Roman" w:hAnsi="Times New Roman"/>
        </w:rPr>
        <w:t>jazyku</w:t>
      </w:r>
      <w:r w:rsidR="00782FF1">
        <w:rPr>
          <w:rFonts w:ascii="Times New Roman" w:hAnsi="Times New Roman"/>
        </w:rPr>
        <w:t xml:space="preserve"> podľa § 23</w:t>
      </w:r>
      <w:r w:rsidR="00CF72AF">
        <w:rPr>
          <w:rFonts w:ascii="Times New Roman" w:hAnsi="Times New Roman"/>
        </w:rPr>
        <w:t>.</w:t>
      </w:r>
      <w:r w:rsidRPr="000730E9" w:rsidR="00BF6D79">
        <w:rPr>
          <w:rFonts w:ascii="Times New Roman" w:hAnsi="Times New Roman"/>
        </w:rPr>
        <w:t xml:space="preserve"> O žiadosti iného členského štátu o súhlas s prevozom územím Slovenskej republiky rozhoduje minister spravodlivosti</w:t>
      </w:r>
      <w:r w:rsidRPr="000730E9" w:rsidR="001D4CBA">
        <w:rPr>
          <w:rFonts w:ascii="Times New Roman" w:hAnsi="Times New Roman"/>
        </w:rPr>
        <w:t xml:space="preserve"> Slovenskej republiky</w:t>
      </w:r>
      <w:r w:rsidRPr="000730E9" w:rsidR="00310710">
        <w:rPr>
          <w:rFonts w:ascii="Times New Roman" w:hAnsi="Times New Roman"/>
        </w:rPr>
        <w:t xml:space="preserve"> spravidla do siedmich dní</w:t>
      </w:r>
      <w:r w:rsidRPr="000730E9" w:rsidR="005C5E1A">
        <w:rPr>
          <w:rFonts w:ascii="Times New Roman" w:hAnsi="Times New Roman"/>
        </w:rPr>
        <w:t xml:space="preserve"> od doručenia žiadosti</w:t>
      </w:r>
      <w:r w:rsidRPr="000730E9" w:rsidR="00BF6D79">
        <w:rPr>
          <w:rFonts w:ascii="Times New Roman" w:hAnsi="Times New Roman"/>
        </w:rPr>
        <w:t>. Prevoz osoby územím Slovenskej republiky vykoná príslušný útvar Policajného zboru. Počas prevozu územím Slovenskej republiky sa obmedzí osobná sloboda prevážanej osoby na zabránenie jej úteku. Na obmedzenie osobnej slobody prevážanej osoby sa použijú donucovacie prostri</w:t>
      </w:r>
      <w:r w:rsidRPr="000730E9" w:rsidR="00461ADD">
        <w:rPr>
          <w:rFonts w:ascii="Times New Roman" w:hAnsi="Times New Roman"/>
        </w:rPr>
        <w:t>edky podľa osobitného predpisu.</w:t>
      </w:r>
      <w:r>
        <w:rPr>
          <w:rStyle w:val="FootnoteReference"/>
          <w:rFonts w:ascii="Times New Roman" w:hAnsi="Times New Roman"/>
          <w:rtl w:val="0"/>
        </w:rPr>
        <w:footnoteReference w:id="7"/>
      </w:r>
      <w:r w:rsidRPr="000730E9" w:rsidR="00DF27FC">
        <w:rPr>
          <w:rFonts w:ascii="Times New Roman" w:hAnsi="Times New Roman"/>
        </w:rPr>
        <w:t>)</w:t>
      </w:r>
    </w:p>
    <w:p w:rsidR="00F12B73" w:rsidP="00F315B4">
      <w:pPr>
        <w:pStyle w:val="ListParagraph"/>
        <w:tabs>
          <w:tab w:val="left" w:pos="1134"/>
        </w:tabs>
        <w:bidi w:val="0"/>
        <w:spacing w:after="0"/>
        <w:ind w:left="0" w:firstLine="708"/>
      </w:pPr>
    </w:p>
    <w:p w:rsidR="00036A0E" w:rsidRPr="000730E9" w:rsidP="00F315B4">
      <w:pPr>
        <w:numPr>
          <w:numId w:val="34"/>
        </w:numPr>
        <w:tabs>
          <w:tab w:val="left" w:pos="1134"/>
        </w:tabs>
        <w:bidi w:val="0"/>
        <w:ind w:left="0" w:firstLine="708"/>
        <w:jc w:val="both"/>
        <w:rPr>
          <w:rFonts w:ascii="Times New Roman" w:hAnsi="Times New Roman"/>
        </w:rPr>
      </w:pPr>
      <w:r w:rsidRPr="000730E9" w:rsidR="00BF6D79">
        <w:rPr>
          <w:rFonts w:ascii="Times New Roman" w:hAnsi="Times New Roman"/>
        </w:rPr>
        <w:t xml:space="preserve">Ak dôjde k neplánovanému pristátiu na území Slovenskej republiky, obmedzí sa osobná sloboda prevážanej osoby na zabránenie jej úteku; ak sa ministerstvu do </w:t>
      </w:r>
      <w:r w:rsidRPr="000730E9" w:rsidR="00790D19">
        <w:rPr>
          <w:rFonts w:ascii="Times New Roman" w:hAnsi="Times New Roman"/>
        </w:rPr>
        <w:t>72</w:t>
      </w:r>
      <w:r w:rsidRPr="000730E9" w:rsidR="00BF6D79">
        <w:rPr>
          <w:rFonts w:ascii="Times New Roman" w:hAnsi="Times New Roman"/>
        </w:rPr>
        <w:t xml:space="preserve"> hodín od neplánovaného pristátia nedoručí žiadosť </w:t>
      </w:r>
      <w:r w:rsidR="00823518">
        <w:rPr>
          <w:rFonts w:ascii="Times New Roman" w:hAnsi="Times New Roman"/>
        </w:rPr>
        <w:t xml:space="preserve">o súhlas s prevozom </w:t>
      </w:r>
      <w:r w:rsidRPr="000730E9" w:rsidR="00BF6D79">
        <w:rPr>
          <w:rFonts w:ascii="Times New Roman" w:hAnsi="Times New Roman"/>
        </w:rPr>
        <w:t xml:space="preserve">s údajmi podľa odsekov </w:t>
      </w:r>
      <w:smartTag w:uri="urn:schemas-microsoft-com:office:smarttags" w:element="metricconverter">
        <w:smartTagPr>
          <w:attr w:name="ProductID" w:val="2 a"/>
        </w:smartTagPr>
        <w:r w:rsidRPr="000730E9" w:rsidR="00BF6D79">
          <w:rPr>
            <w:rFonts w:ascii="Times New Roman" w:hAnsi="Times New Roman"/>
          </w:rPr>
          <w:t>2 a</w:t>
        </w:r>
      </w:smartTag>
      <w:r w:rsidRPr="000730E9" w:rsidR="00BF6D79">
        <w:rPr>
          <w:rFonts w:ascii="Times New Roman" w:hAnsi="Times New Roman"/>
        </w:rPr>
        <w:t xml:space="preserve"> 3, prevážaná osoba musí byť prepustená.</w:t>
      </w:r>
    </w:p>
    <w:p w:rsidR="00036A0E" w:rsidRPr="000730E9" w:rsidP="00545E33">
      <w:pPr>
        <w:bidi w:val="0"/>
        <w:jc w:val="center"/>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F269C1">
        <w:rPr>
          <w:rFonts w:ascii="Times New Roman" w:hAnsi="Times New Roman"/>
        </w:rPr>
        <w:t>26</w:t>
      </w:r>
    </w:p>
    <w:p w:rsidR="00545E33" w:rsidP="00545E33">
      <w:pPr>
        <w:bidi w:val="0"/>
        <w:jc w:val="center"/>
        <w:rPr>
          <w:rFonts w:ascii="Times New Roman" w:hAnsi="Times New Roman"/>
        </w:rPr>
      </w:pPr>
      <w:r>
        <w:rPr>
          <w:rFonts w:ascii="Times New Roman" w:hAnsi="Times New Roman"/>
        </w:rPr>
        <w:t xml:space="preserve">Náklady </w:t>
      </w:r>
    </w:p>
    <w:p w:rsidR="00545E33" w:rsidRPr="003976A6" w:rsidP="00545E33">
      <w:pPr>
        <w:bidi w:val="0"/>
        <w:jc w:val="both"/>
        <w:rPr>
          <w:rFonts w:ascii="Times New Roman" w:hAnsi="Times New Roman"/>
        </w:rPr>
      </w:pPr>
    </w:p>
    <w:p w:rsidR="00E02471" w:rsidP="00E02471">
      <w:pPr>
        <w:bidi w:val="0"/>
        <w:ind w:firstLine="708"/>
        <w:jc w:val="both"/>
        <w:rPr>
          <w:rFonts w:ascii="Times New Roman" w:hAnsi="Times New Roman"/>
        </w:rPr>
      </w:pPr>
      <w:r w:rsidRPr="008F2094">
        <w:rPr>
          <w:rFonts w:ascii="Times New Roman" w:hAnsi="Times New Roman"/>
        </w:rPr>
        <w:t xml:space="preserve">Náklady, ktoré vznikli slovenskému orgánu </w:t>
      </w:r>
      <w:r w:rsidRPr="008F2094" w:rsidR="00FD2C96">
        <w:rPr>
          <w:rFonts w:ascii="Times New Roman" w:hAnsi="Times New Roman"/>
        </w:rPr>
        <w:t>v konaní podľa tohto zákona</w:t>
      </w:r>
      <w:r w:rsidRPr="008F2094">
        <w:rPr>
          <w:rFonts w:ascii="Times New Roman" w:hAnsi="Times New Roman"/>
        </w:rPr>
        <w:t xml:space="preserve">, </w:t>
      </w:r>
      <w:r w:rsidR="00CD5199">
        <w:rPr>
          <w:rFonts w:ascii="Times New Roman" w:hAnsi="Times New Roman"/>
        </w:rPr>
        <w:t xml:space="preserve"> sú nákladmi </w:t>
      </w:r>
      <w:r w:rsidRPr="008F2094">
        <w:rPr>
          <w:rFonts w:ascii="Times New Roman" w:hAnsi="Times New Roman"/>
        </w:rPr>
        <w:t>Slovensk</w:t>
      </w:r>
      <w:r w:rsidR="00CD5199">
        <w:rPr>
          <w:rFonts w:ascii="Times New Roman" w:hAnsi="Times New Roman"/>
        </w:rPr>
        <w:t xml:space="preserve">ej </w:t>
      </w:r>
      <w:r w:rsidRPr="008F2094">
        <w:rPr>
          <w:rFonts w:ascii="Times New Roman" w:hAnsi="Times New Roman"/>
        </w:rPr>
        <w:t>republik</w:t>
      </w:r>
      <w:r w:rsidR="00CD5199">
        <w:rPr>
          <w:rFonts w:ascii="Times New Roman" w:hAnsi="Times New Roman"/>
        </w:rPr>
        <w:t>y</w:t>
      </w:r>
      <w:r w:rsidRPr="008F2094">
        <w:rPr>
          <w:rFonts w:ascii="Times New Roman" w:hAnsi="Times New Roman"/>
        </w:rPr>
        <w:t xml:space="preserve">. </w:t>
      </w:r>
      <w:r w:rsidR="004D4743">
        <w:rPr>
          <w:rFonts w:ascii="Times New Roman" w:hAnsi="Times New Roman"/>
        </w:rPr>
        <w:t>N</w:t>
      </w:r>
      <w:r w:rsidRPr="008F2094">
        <w:rPr>
          <w:rFonts w:ascii="Times New Roman" w:hAnsi="Times New Roman"/>
        </w:rPr>
        <w:t>áklady</w:t>
      </w:r>
      <w:r w:rsidRPr="008F2094" w:rsidR="00713CF2">
        <w:rPr>
          <w:rFonts w:ascii="Times New Roman" w:hAnsi="Times New Roman"/>
        </w:rPr>
        <w:t xml:space="preserve"> spojené</w:t>
      </w:r>
      <w:r w:rsidR="00E25464">
        <w:rPr>
          <w:rFonts w:ascii="Times New Roman" w:hAnsi="Times New Roman"/>
        </w:rPr>
        <w:t xml:space="preserve"> </w:t>
      </w:r>
      <w:r w:rsidRPr="008F2094" w:rsidR="00713CF2">
        <w:rPr>
          <w:rFonts w:ascii="Times New Roman" w:hAnsi="Times New Roman"/>
        </w:rPr>
        <w:t xml:space="preserve">s odovzdaním </w:t>
      </w:r>
      <w:r w:rsidR="00E46C46">
        <w:rPr>
          <w:rFonts w:ascii="Times New Roman" w:hAnsi="Times New Roman"/>
        </w:rPr>
        <w:t>odsúdeného</w:t>
      </w:r>
      <w:r w:rsidRPr="008F2094" w:rsidR="00E46C46">
        <w:rPr>
          <w:rFonts w:ascii="Times New Roman" w:hAnsi="Times New Roman"/>
        </w:rPr>
        <w:t xml:space="preserve"> </w:t>
      </w:r>
      <w:r w:rsidRPr="008F2094" w:rsidR="00713CF2">
        <w:rPr>
          <w:rFonts w:ascii="Times New Roman" w:hAnsi="Times New Roman"/>
        </w:rPr>
        <w:t>na územie vykonávajúceho štátu</w:t>
      </w:r>
      <w:r w:rsidR="004D4743">
        <w:rPr>
          <w:rFonts w:ascii="Times New Roman" w:hAnsi="Times New Roman"/>
        </w:rPr>
        <w:t xml:space="preserve"> sú nákladmi Slovenskej republiky ako štátu pôvodu</w:t>
      </w:r>
      <w:r w:rsidRPr="008F2094" w:rsidR="00713CF2">
        <w:rPr>
          <w:rFonts w:ascii="Times New Roman" w:hAnsi="Times New Roman"/>
        </w:rPr>
        <w:t xml:space="preserve">. </w:t>
      </w:r>
    </w:p>
    <w:p w:rsidR="00E02471" w:rsidP="00E02471">
      <w:pPr>
        <w:bidi w:val="0"/>
        <w:jc w:val="both"/>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772BD8">
        <w:rPr>
          <w:rFonts w:ascii="Times New Roman" w:hAnsi="Times New Roman"/>
        </w:rPr>
        <w:t>2</w:t>
      </w:r>
      <w:r w:rsidR="00F269C1">
        <w:rPr>
          <w:rFonts w:ascii="Times New Roman" w:hAnsi="Times New Roman"/>
        </w:rPr>
        <w:t>7</w:t>
      </w:r>
    </w:p>
    <w:p w:rsidR="00545E33" w:rsidP="00545E33">
      <w:pPr>
        <w:bidi w:val="0"/>
        <w:jc w:val="center"/>
        <w:rPr>
          <w:rFonts w:ascii="Times New Roman" w:hAnsi="Times New Roman"/>
        </w:rPr>
      </w:pPr>
      <w:r>
        <w:rPr>
          <w:rFonts w:ascii="Times New Roman" w:hAnsi="Times New Roman"/>
        </w:rPr>
        <w:t xml:space="preserve">Preskúmanie rozhodnutia </w:t>
      </w:r>
    </w:p>
    <w:p w:rsidR="00545E33" w:rsidP="00545E33">
      <w:pPr>
        <w:bidi w:val="0"/>
        <w:jc w:val="center"/>
        <w:rPr>
          <w:rFonts w:ascii="Times New Roman" w:hAnsi="Times New Roman"/>
        </w:rPr>
      </w:pPr>
    </w:p>
    <w:p w:rsidR="00545E33" w:rsidP="0020723B">
      <w:pPr>
        <w:bidi w:val="0"/>
        <w:ind w:firstLine="708"/>
        <w:jc w:val="both"/>
        <w:rPr>
          <w:rFonts w:ascii="Times New Roman" w:hAnsi="Times New Roman"/>
        </w:rPr>
      </w:pPr>
      <w:r>
        <w:rPr>
          <w:rFonts w:ascii="Times New Roman" w:hAnsi="Times New Roman"/>
        </w:rPr>
        <w:t>Na preskúmanie správnosti a zákonnosti rozhodnutia vydan</w:t>
      </w:r>
      <w:r w:rsidR="00CD5199">
        <w:rPr>
          <w:rFonts w:ascii="Times New Roman" w:hAnsi="Times New Roman"/>
        </w:rPr>
        <w:t xml:space="preserve">ého </w:t>
      </w:r>
      <w:r>
        <w:rPr>
          <w:rFonts w:ascii="Times New Roman" w:hAnsi="Times New Roman"/>
        </w:rPr>
        <w:t xml:space="preserve">v Slovenskej republike sú príslušné súdy Slovenskej republiky.  </w:t>
      </w:r>
    </w:p>
    <w:p w:rsidR="00545E33" w:rsidP="00545E33">
      <w:pPr>
        <w:bidi w:val="0"/>
        <w:jc w:val="center"/>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772BD8">
        <w:rPr>
          <w:rFonts w:ascii="Times New Roman" w:hAnsi="Times New Roman"/>
        </w:rPr>
        <w:t>2</w:t>
      </w:r>
      <w:r w:rsidR="00F269C1">
        <w:rPr>
          <w:rFonts w:ascii="Times New Roman" w:hAnsi="Times New Roman"/>
        </w:rPr>
        <w:t>8</w:t>
      </w:r>
    </w:p>
    <w:p w:rsidR="00545E33" w:rsidP="00545E33">
      <w:pPr>
        <w:bidi w:val="0"/>
        <w:jc w:val="center"/>
        <w:rPr>
          <w:rFonts w:ascii="Times New Roman" w:hAnsi="Times New Roman"/>
        </w:rPr>
      </w:pPr>
      <w:r>
        <w:rPr>
          <w:rFonts w:ascii="Times New Roman" w:hAnsi="Times New Roman"/>
        </w:rPr>
        <w:t xml:space="preserve">Poskytovanie súčinnosti a informácií </w:t>
      </w:r>
    </w:p>
    <w:p w:rsidR="00FF667E" w:rsidP="00FF667E">
      <w:pPr>
        <w:bidi w:val="0"/>
        <w:jc w:val="both"/>
        <w:rPr>
          <w:rFonts w:ascii="Times New Roman" w:hAnsi="Times New Roman"/>
        </w:rPr>
      </w:pPr>
      <w:r w:rsidR="00545E33">
        <w:rPr>
          <w:rFonts w:ascii="Times New Roman" w:hAnsi="Times New Roman"/>
        </w:rPr>
        <w:t xml:space="preserve"> </w:t>
      </w:r>
    </w:p>
    <w:p w:rsidR="00545E33" w:rsidP="00FF667E">
      <w:pPr>
        <w:bidi w:val="0"/>
        <w:ind w:firstLine="708"/>
        <w:jc w:val="both"/>
        <w:rPr>
          <w:rFonts w:ascii="Times New Roman" w:hAnsi="Times New Roman"/>
        </w:rPr>
      </w:pPr>
      <w:r w:rsidRPr="00752542" w:rsidR="00FF667E">
        <w:rPr>
          <w:rFonts w:ascii="Times New Roman" w:hAnsi="Times New Roman"/>
        </w:rPr>
        <w:t>Ministerstvo poskytuje na základe žiadosti súdu alebo príslušného orgánu členského štátu potrebnú súčinnosť pri postupe podľa tohto zákona a to najmä pri zisťovaní potrebných informácií týkajúcich sa určenia príslušnosti alebo pri overovaní podmienok ustanovených právnym poriadkom členského štátu alebo Slovenskej republiky pre uznanie a výkon rozhodnutí.</w:t>
      </w:r>
      <w:r>
        <w:rPr>
          <w:rFonts w:ascii="Times New Roman" w:hAnsi="Times New Roman"/>
        </w:rPr>
        <w:t xml:space="preserve"> </w:t>
      </w:r>
    </w:p>
    <w:p w:rsidR="00545E33" w:rsidP="00545E33">
      <w:pPr>
        <w:bidi w:val="0"/>
        <w:jc w:val="center"/>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F269C1">
        <w:rPr>
          <w:rFonts w:ascii="Times New Roman" w:hAnsi="Times New Roman"/>
        </w:rPr>
        <w:t>29</w:t>
      </w:r>
    </w:p>
    <w:p w:rsidR="00545E33" w:rsidP="00545E33">
      <w:pPr>
        <w:bidi w:val="0"/>
        <w:jc w:val="center"/>
        <w:rPr>
          <w:rFonts w:ascii="Times New Roman" w:hAnsi="Times New Roman"/>
        </w:rPr>
      </w:pPr>
    </w:p>
    <w:p w:rsidR="00545E33" w:rsidRPr="00D85039" w:rsidP="005555D2">
      <w:pPr>
        <w:bidi w:val="0"/>
        <w:ind w:firstLine="708"/>
        <w:jc w:val="both"/>
        <w:rPr>
          <w:rFonts w:ascii="Times New Roman" w:hAnsi="Times New Roman"/>
        </w:rPr>
      </w:pPr>
      <w:r>
        <w:rPr>
          <w:rFonts w:ascii="Times New Roman" w:hAnsi="Times New Roman"/>
        </w:rPr>
        <w:t>A</w:t>
      </w:r>
      <w:r w:rsidRPr="00D85039">
        <w:rPr>
          <w:rFonts w:ascii="Times New Roman" w:hAnsi="Times New Roman"/>
        </w:rPr>
        <w:t xml:space="preserve">k </w:t>
      </w:r>
      <w:r>
        <w:rPr>
          <w:rFonts w:ascii="Times New Roman" w:hAnsi="Times New Roman"/>
        </w:rPr>
        <w:t>tento zákon ne</w:t>
      </w:r>
      <w:r w:rsidRPr="00D85039">
        <w:rPr>
          <w:rFonts w:ascii="Times New Roman" w:hAnsi="Times New Roman"/>
        </w:rPr>
        <w:t>ustanov</w:t>
      </w:r>
      <w:r>
        <w:rPr>
          <w:rFonts w:ascii="Times New Roman" w:hAnsi="Times New Roman"/>
        </w:rPr>
        <w:t xml:space="preserve">uje </w:t>
      </w:r>
      <w:r w:rsidRPr="00D85039">
        <w:rPr>
          <w:rFonts w:ascii="Times New Roman" w:hAnsi="Times New Roman"/>
        </w:rPr>
        <w:t>inak</w:t>
      </w:r>
      <w:r>
        <w:rPr>
          <w:rFonts w:ascii="Times New Roman" w:hAnsi="Times New Roman"/>
        </w:rPr>
        <w:t>, n</w:t>
      </w:r>
      <w:r w:rsidRPr="00D85039">
        <w:rPr>
          <w:rFonts w:ascii="Times New Roman" w:hAnsi="Times New Roman"/>
        </w:rPr>
        <w:t xml:space="preserve">a konanie podľa tohto zákona sa použije </w:t>
      </w:r>
      <w:r>
        <w:rPr>
          <w:rFonts w:ascii="Times New Roman" w:hAnsi="Times New Roman"/>
        </w:rPr>
        <w:t xml:space="preserve">Trestný poriadok. </w:t>
      </w:r>
    </w:p>
    <w:p w:rsidR="005F67D1" w:rsidP="00545E33">
      <w:pPr>
        <w:bidi w:val="0"/>
        <w:jc w:val="center"/>
        <w:rPr>
          <w:rFonts w:ascii="Times New Roman" w:hAnsi="Times New Roman"/>
        </w:rPr>
      </w:pPr>
    </w:p>
    <w:p w:rsidR="00545E33" w:rsidRPr="003976A6" w:rsidP="00545E33">
      <w:pPr>
        <w:bidi w:val="0"/>
        <w:jc w:val="center"/>
        <w:rPr>
          <w:rFonts w:ascii="Times New Roman" w:hAnsi="Times New Roman"/>
        </w:rPr>
      </w:pPr>
      <w:r w:rsidR="007D0E7A">
        <w:rPr>
          <w:rFonts w:ascii="Times New Roman" w:hAnsi="Times New Roman"/>
        </w:rPr>
        <w:t xml:space="preserve">§ </w:t>
      </w:r>
      <w:r w:rsidR="00F269C1">
        <w:rPr>
          <w:rFonts w:ascii="Times New Roman" w:hAnsi="Times New Roman"/>
        </w:rPr>
        <w:t>30</w:t>
      </w:r>
    </w:p>
    <w:p w:rsidR="00545E33" w:rsidRPr="003976A6" w:rsidP="00545E33">
      <w:pPr>
        <w:bidi w:val="0"/>
        <w:jc w:val="both"/>
        <w:rPr>
          <w:rFonts w:ascii="Times New Roman" w:hAnsi="Times New Roman"/>
        </w:rPr>
      </w:pPr>
    </w:p>
    <w:p w:rsidR="00545E33" w:rsidRPr="003976A6" w:rsidP="00545E33">
      <w:pPr>
        <w:bidi w:val="0"/>
        <w:ind w:firstLine="708"/>
        <w:jc w:val="both"/>
        <w:rPr>
          <w:rFonts w:ascii="Times New Roman" w:hAnsi="Times New Roman"/>
        </w:rPr>
      </w:pPr>
      <w:r w:rsidRPr="003976A6">
        <w:rPr>
          <w:rFonts w:ascii="Times New Roman" w:hAnsi="Times New Roman"/>
        </w:rPr>
        <w:t xml:space="preserve">Týmto zákonom sa preberajú právne </w:t>
      </w:r>
      <w:r>
        <w:rPr>
          <w:rFonts w:ascii="Times New Roman" w:hAnsi="Times New Roman"/>
        </w:rPr>
        <w:t xml:space="preserve">záväzne </w:t>
      </w:r>
      <w:r w:rsidRPr="003976A6">
        <w:rPr>
          <w:rFonts w:ascii="Times New Roman" w:hAnsi="Times New Roman"/>
        </w:rPr>
        <w:t>akty Európskej únie uvedené v prílohe č.</w:t>
      </w:r>
      <w:r>
        <w:rPr>
          <w:rFonts w:ascii="Times New Roman" w:hAnsi="Times New Roman"/>
        </w:rPr>
        <w:t xml:space="preserve"> </w:t>
      </w:r>
      <w:r w:rsidR="003B2237">
        <w:rPr>
          <w:rFonts w:ascii="Times New Roman" w:hAnsi="Times New Roman"/>
        </w:rPr>
        <w:t>3</w:t>
      </w:r>
      <w:r w:rsidRPr="003976A6">
        <w:rPr>
          <w:rFonts w:ascii="Times New Roman" w:hAnsi="Times New Roman"/>
        </w:rPr>
        <w:t>.</w:t>
      </w:r>
    </w:p>
    <w:p w:rsidR="00545E33" w:rsidP="00545E33">
      <w:pPr>
        <w:bidi w:val="0"/>
        <w:jc w:val="center"/>
        <w:rPr>
          <w:rFonts w:ascii="Times New Roman" w:hAnsi="Times New Roman"/>
        </w:rPr>
      </w:pPr>
    </w:p>
    <w:p w:rsidR="00545E33" w:rsidP="00545E33">
      <w:pPr>
        <w:bidi w:val="0"/>
        <w:jc w:val="center"/>
        <w:rPr>
          <w:rFonts w:ascii="Times New Roman" w:hAnsi="Times New Roman"/>
        </w:rPr>
      </w:pPr>
      <w:r>
        <w:rPr>
          <w:rFonts w:ascii="Times New Roman" w:hAnsi="Times New Roman"/>
        </w:rPr>
        <w:t xml:space="preserve">§ </w:t>
      </w:r>
      <w:r w:rsidR="00F269C1">
        <w:rPr>
          <w:rFonts w:ascii="Times New Roman" w:hAnsi="Times New Roman"/>
        </w:rPr>
        <w:t>31</w:t>
      </w:r>
    </w:p>
    <w:p w:rsidR="004328A1" w:rsidRPr="003976A6" w:rsidP="00545E33">
      <w:pPr>
        <w:bidi w:val="0"/>
        <w:jc w:val="center"/>
        <w:rPr>
          <w:rFonts w:ascii="Times New Roman" w:hAnsi="Times New Roman"/>
        </w:rPr>
      </w:pPr>
      <w:r>
        <w:rPr>
          <w:rFonts w:ascii="Times New Roman" w:hAnsi="Times New Roman"/>
        </w:rPr>
        <w:t>Prechodné ustanovenie</w:t>
      </w:r>
    </w:p>
    <w:p w:rsidR="00545E33" w:rsidRPr="003976A6" w:rsidP="00545E33">
      <w:pPr>
        <w:bidi w:val="0"/>
        <w:jc w:val="both"/>
        <w:rPr>
          <w:rFonts w:ascii="Times New Roman" w:hAnsi="Times New Roman"/>
        </w:rPr>
      </w:pPr>
    </w:p>
    <w:p w:rsidR="00545E33" w:rsidRPr="003057F3" w:rsidP="00545E33">
      <w:pPr>
        <w:bidi w:val="0"/>
        <w:ind w:firstLine="708"/>
        <w:jc w:val="both"/>
        <w:rPr>
          <w:rFonts w:ascii="Times New Roman" w:hAnsi="Times New Roman"/>
        </w:rPr>
      </w:pPr>
      <w:r w:rsidRPr="003057F3">
        <w:rPr>
          <w:rFonts w:ascii="Times New Roman" w:hAnsi="Times New Roman"/>
        </w:rPr>
        <w:t xml:space="preserve">Ak štát pôvodu požiadal o výkon rozhodnutia pred </w:t>
      </w:r>
      <w:r>
        <w:rPr>
          <w:rFonts w:ascii="Times New Roman" w:hAnsi="Times New Roman"/>
        </w:rPr>
        <w:t>nadobudnutím účinnosti tohto zákona</w:t>
      </w:r>
      <w:r w:rsidRPr="003057F3">
        <w:rPr>
          <w:rFonts w:ascii="Times New Roman" w:hAnsi="Times New Roman"/>
        </w:rPr>
        <w:t>, postupuje sa podľa doterajších predpisov.</w:t>
      </w:r>
    </w:p>
    <w:p w:rsidR="00545E33" w:rsidP="00545E33">
      <w:pPr>
        <w:bidi w:val="0"/>
        <w:jc w:val="both"/>
        <w:rPr>
          <w:rFonts w:ascii="Times New Roman" w:hAnsi="Times New Roman"/>
        </w:rPr>
      </w:pPr>
    </w:p>
    <w:p w:rsidR="00383A5A" w:rsidP="00383A5A">
      <w:pPr>
        <w:bidi w:val="0"/>
        <w:jc w:val="center"/>
        <w:rPr>
          <w:rFonts w:ascii="Times New Roman" w:hAnsi="Times New Roman"/>
        </w:rPr>
      </w:pPr>
      <w:r w:rsidRPr="007023E6">
        <w:rPr>
          <w:rFonts w:ascii="Times New Roman" w:hAnsi="Times New Roman"/>
        </w:rPr>
        <w:t>Čl. II</w:t>
      </w:r>
    </w:p>
    <w:p w:rsidR="00383A5A" w:rsidP="00383A5A">
      <w:pPr>
        <w:bidi w:val="0"/>
        <w:jc w:val="both"/>
        <w:rPr>
          <w:rFonts w:ascii="Times New Roman" w:hAnsi="Times New Roman"/>
        </w:rPr>
      </w:pPr>
    </w:p>
    <w:p w:rsidR="00383A5A" w:rsidP="00383A5A">
      <w:pPr>
        <w:bidi w:val="0"/>
        <w:ind w:firstLine="708"/>
        <w:jc w:val="both"/>
        <w:rPr>
          <w:rFonts w:ascii="Times New Roman" w:hAnsi="Times New Roman"/>
        </w:rPr>
      </w:pPr>
      <w:r w:rsidRPr="007023E6">
        <w:rPr>
          <w:rFonts w:ascii="Times New Roman" w:hAnsi="Times New Roman"/>
        </w:rPr>
        <w:t>Zákon č. 221/2006 Z. z. o výkone väzby v znení zákona č. 127/2008 Z. z. a zákona č. 498/2008 Z. z</w:t>
      </w:r>
      <w:r w:rsidR="00F315B4">
        <w:rPr>
          <w:rFonts w:ascii="Times New Roman" w:hAnsi="Times New Roman"/>
        </w:rPr>
        <w:t>.</w:t>
      </w:r>
      <w:r w:rsidRPr="007023E6">
        <w:rPr>
          <w:rFonts w:ascii="Times New Roman" w:hAnsi="Times New Roman"/>
        </w:rPr>
        <w:t xml:space="preserve"> sa mení a dopĺňa takto: </w:t>
      </w:r>
    </w:p>
    <w:p w:rsidR="00383A5A" w:rsidP="00383A5A">
      <w:pPr>
        <w:bidi w:val="0"/>
        <w:jc w:val="both"/>
        <w:rPr>
          <w:rFonts w:ascii="Times New Roman" w:hAnsi="Times New Roman"/>
        </w:rPr>
      </w:pPr>
    </w:p>
    <w:p w:rsidR="009B33EE" w:rsidP="00383A5A">
      <w:pPr>
        <w:bidi w:val="0"/>
        <w:jc w:val="both"/>
        <w:rPr>
          <w:rFonts w:ascii="Times New Roman" w:hAnsi="Times New Roman"/>
        </w:rPr>
      </w:pPr>
      <w:r w:rsidRPr="009B33EE">
        <w:rPr>
          <w:rFonts w:ascii="Times New Roman" w:hAnsi="Times New Roman"/>
          <w:b/>
        </w:rPr>
        <w:t>1.</w:t>
      </w:r>
      <w:r>
        <w:rPr>
          <w:rFonts w:ascii="Times New Roman" w:hAnsi="Times New Roman"/>
        </w:rPr>
        <w:t xml:space="preserve"> Nadpis § 64 znie: </w:t>
      </w:r>
    </w:p>
    <w:p w:rsidR="009B33EE" w:rsidP="00383A5A">
      <w:pPr>
        <w:bidi w:val="0"/>
        <w:jc w:val="both"/>
        <w:rPr>
          <w:rFonts w:ascii="Times New Roman" w:hAnsi="Times New Roman"/>
        </w:rPr>
      </w:pPr>
    </w:p>
    <w:p w:rsidR="009B33EE" w:rsidP="009B33EE">
      <w:pPr>
        <w:bidi w:val="0"/>
        <w:jc w:val="center"/>
        <w:rPr>
          <w:rFonts w:ascii="Times New Roman" w:hAnsi="Times New Roman"/>
        </w:rPr>
      </w:pPr>
      <w:r>
        <w:rPr>
          <w:rFonts w:ascii="Times New Roman" w:hAnsi="Times New Roman"/>
        </w:rPr>
        <w:t xml:space="preserve">„Predbežná väzba, </w:t>
      </w:r>
      <w:r w:rsidRPr="009B33EE">
        <w:rPr>
          <w:rFonts w:ascii="Times New Roman" w:hAnsi="Times New Roman"/>
        </w:rPr>
        <w:t>vydávacia väzba</w:t>
      </w:r>
      <w:r>
        <w:rPr>
          <w:rFonts w:ascii="Times New Roman" w:hAnsi="Times New Roman"/>
        </w:rPr>
        <w:t xml:space="preserve"> a väzba</w:t>
      </w:r>
      <w:r w:rsidRPr="007023E6">
        <w:rPr>
          <w:rFonts w:ascii="Times New Roman" w:hAnsi="Times New Roman"/>
        </w:rPr>
        <w:t xml:space="preserve"> na zabezpečenie výkonu cudzieho rozhodnutia</w:t>
      </w:r>
      <w:r>
        <w:rPr>
          <w:rFonts w:ascii="Times New Roman" w:hAnsi="Times New Roman"/>
        </w:rPr>
        <w:t>“</w:t>
      </w:r>
    </w:p>
    <w:p w:rsidR="009B33EE" w:rsidP="00383A5A">
      <w:pPr>
        <w:bidi w:val="0"/>
        <w:jc w:val="both"/>
        <w:rPr>
          <w:rFonts w:ascii="Times New Roman" w:hAnsi="Times New Roman"/>
        </w:rPr>
      </w:pPr>
    </w:p>
    <w:p w:rsidR="00383A5A" w:rsidP="00383A5A">
      <w:pPr>
        <w:bidi w:val="0"/>
        <w:jc w:val="both"/>
        <w:rPr>
          <w:rFonts w:ascii="Times New Roman" w:hAnsi="Times New Roman"/>
        </w:rPr>
      </w:pPr>
      <w:r w:rsidRPr="009B33EE" w:rsidR="009B33EE">
        <w:rPr>
          <w:rFonts w:ascii="Times New Roman" w:hAnsi="Times New Roman"/>
          <w:b/>
        </w:rPr>
        <w:t>2.</w:t>
      </w:r>
      <w:r w:rsidR="009B33EE">
        <w:rPr>
          <w:rFonts w:ascii="Times New Roman" w:hAnsi="Times New Roman"/>
        </w:rPr>
        <w:t xml:space="preserve"> </w:t>
      </w:r>
      <w:r w:rsidRPr="007023E6">
        <w:rPr>
          <w:rFonts w:ascii="Times New Roman" w:hAnsi="Times New Roman"/>
        </w:rPr>
        <w:t xml:space="preserve">V § 64 ods. 1 sa písmeno „a“ nahrádza čiarkou a za slová „vydávacej väzby“ sa vkladajú slová „a väzby na zabezpečenie výkonu cudzieho rozhodnutia“.“. </w:t>
      </w:r>
    </w:p>
    <w:p w:rsidR="00383A5A" w:rsidP="00545E33">
      <w:pPr>
        <w:bidi w:val="0"/>
        <w:jc w:val="both"/>
        <w:rPr>
          <w:rFonts w:ascii="Times New Roman" w:hAnsi="Times New Roman"/>
        </w:rPr>
      </w:pPr>
    </w:p>
    <w:p w:rsidR="00383A5A" w:rsidP="00545E33">
      <w:pPr>
        <w:bidi w:val="0"/>
        <w:jc w:val="both"/>
        <w:rPr>
          <w:rFonts w:ascii="Times New Roman" w:hAnsi="Times New Roman"/>
        </w:rPr>
      </w:pPr>
    </w:p>
    <w:p w:rsidR="00545E33" w:rsidP="00545E33">
      <w:pPr>
        <w:bidi w:val="0"/>
        <w:jc w:val="center"/>
        <w:rPr>
          <w:rFonts w:ascii="Times New Roman" w:hAnsi="Times New Roman"/>
        </w:rPr>
      </w:pPr>
      <w:r w:rsidR="00383A5A">
        <w:rPr>
          <w:rFonts w:ascii="Times New Roman" w:hAnsi="Times New Roman"/>
        </w:rPr>
        <w:t>Čl. III</w:t>
      </w:r>
    </w:p>
    <w:p w:rsidR="00545E33" w:rsidP="00545E33">
      <w:pPr>
        <w:bidi w:val="0"/>
        <w:jc w:val="both"/>
        <w:rPr>
          <w:rFonts w:ascii="Times New Roman" w:hAnsi="Times New Roman"/>
        </w:rPr>
      </w:pPr>
    </w:p>
    <w:p w:rsidR="00545E33" w:rsidP="00545E33">
      <w:pPr>
        <w:bidi w:val="0"/>
        <w:jc w:val="both"/>
        <w:rPr>
          <w:rFonts w:ascii="Times New Roman" w:hAnsi="Times New Roman"/>
        </w:rPr>
      </w:pPr>
      <w:r>
        <w:rPr>
          <w:rFonts w:ascii="Times New Roman" w:hAnsi="Times New Roman"/>
        </w:rPr>
        <w:tab/>
      </w:r>
      <w:r w:rsidRPr="003976A6">
        <w:rPr>
          <w:rFonts w:ascii="Times New Roman" w:hAnsi="Times New Roman"/>
        </w:rPr>
        <w:t xml:space="preserve">Tento zákon nadobúda účinnosť </w:t>
      </w:r>
      <w:r>
        <w:rPr>
          <w:rFonts w:ascii="Times New Roman" w:hAnsi="Times New Roman"/>
        </w:rPr>
        <w:t xml:space="preserve">1. </w:t>
      </w:r>
      <w:r w:rsidR="00B86FE4">
        <w:rPr>
          <w:rFonts w:ascii="Times New Roman" w:hAnsi="Times New Roman"/>
        </w:rPr>
        <w:t>januára</w:t>
      </w:r>
      <w:r>
        <w:rPr>
          <w:rFonts w:ascii="Times New Roman" w:hAnsi="Times New Roman"/>
        </w:rPr>
        <w:t xml:space="preserve"> 201</w:t>
      </w:r>
      <w:r w:rsidR="00B86FE4">
        <w:rPr>
          <w:rFonts w:ascii="Times New Roman" w:hAnsi="Times New Roman"/>
        </w:rPr>
        <w:t>2</w:t>
      </w:r>
      <w:r>
        <w:rPr>
          <w:rFonts w:ascii="Times New Roman" w:hAnsi="Times New Roman"/>
        </w:rPr>
        <w:t xml:space="preserve">. </w:t>
      </w:r>
    </w:p>
    <w:p w:rsidR="00F44F04" w:rsidP="00C42218">
      <w:pPr>
        <w:bidi w:val="0"/>
        <w:ind w:left="5664" w:firstLine="708"/>
        <w:rPr>
          <w:rFonts w:ascii="Times New Roman" w:hAnsi="Times New Roman"/>
          <w:b/>
        </w:rPr>
      </w:pPr>
    </w:p>
    <w:p w:rsidR="00545E33" w:rsidRPr="00727E40" w:rsidP="00C42218">
      <w:pPr>
        <w:bidi w:val="0"/>
        <w:ind w:left="5664" w:firstLine="708"/>
        <w:rPr>
          <w:rFonts w:ascii="Times New Roman" w:hAnsi="Times New Roman"/>
          <w:b/>
        </w:rPr>
      </w:pPr>
      <w:r w:rsidR="00744C1E">
        <w:rPr>
          <w:rFonts w:ascii="Times New Roman" w:hAnsi="Times New Roman"/>
          <w:b/>
        </w:rPr>
        <w:br w:type="page"/>
      </w:r>
      <w:r w:rsidRPr="00727E40">
        <w:rPr>
          <w:rFonts w:ascii="Times New Roman" w:hAnsi="Times New Roman"/>
          <w:b/>
        </w:rPr>
        <w:t>Príloha č. 1</w:t>
      </w:r>
    </w:p>
    <w:p w:rsidR="00545E33" w:rsidRPr="003976A6" w:rsidP="00C42218">
      <w:pPr>
        <w:bidi w:val="0"/>
        <w:ind w:left="5664" w:firstLine="708"/>
        <w:jc w:val="both"/>
        <w:rPr>
          <w:rFonts w:ascii="Times New Roman" w:hAnsi="Times New Roman"/>
        </w:rPr>
      </w:pPr>
      <w:r w:rsidRPr="00727E40">
        <w:rPr>
          <w:rFonts w:ascii="Times New Roman" w:hAnsi="Times New Roman"/>
          <w:b/>
        </w:rPr>
        <w:t>k zákonu č. .../201</w:t>
      </w:r>
      <w:r>
        <w:rPr>
          <w:rFonts w:ascii="Times New Roman" w:hAnsi="Times New Roman"/>
          <w:b/>
        </w:rPr>
        <w:t>1</w:t>
      </w:r>
      <w:r w:rsidRPr="00727E40">
        <w:rPr>
          <w:rFonts w:ascii="Times New Roman" w:hAnsi="Times New Roman"/>
          <w:b/>
        </w:rPr>
        <w:t xml:space="preserve"> Z. z. </w:t>
      </w:r>
    </w:p>
    <w:p w:rsidR="00545E33" w:rsidRPr="007466A0" w:rsidP="00545E33">
      <w:pPr>
        <w:bidi w:val="0"/>
        <w:jc w:val="center"/>
        <w:rPr>
          <w:rFonts w:ascii="Times New Roman" w:hAnsi="Times New Roman"/>
          <w:b/>
          <w:caps/>
        </w:rPr>
      </w:pPr>
      <w:r w:rsidR="00C42218">
        <w:rPr>
          <w:rFonts w:ascii="Times New Roman" w:hAnsi="Times New Roman"/>
          <w:b/>
          <w:caps/>
        </w:rPr>
        <w:t xml:space="preserve"> </w:t>
      </w:r>
    </w:p>
    <w:p w:rsidR="00545E33" w:rsidP="00545E33">
      <w:pPr>
        <w:bidi w:val="0"/>
        <w:jc w:val="center"/>
        <w:rPr>
          <w:rFonts w:ascii="Times New Roman" w:hAnsi="Times New Roman"/>
          <w:b/>
          <w:caps/>
        </w:rPr>
      </w:pPr>
      <w:r w:rsidRPr="007466A0">
        <w:rPr>
          <w:rFonts w:ascii="Times New Roman" w:hAnsi="Times New Roman"/>
          <w:b/>
          <w:caps/>
        </w:rPr>
        <w:t>Osvedčenie</w:t>
      </w:r>
    </w:p>
    <w:p w:rsidR="00545E33" w:rsidRPr="007466A0" w:rsidP="00807410">
      <w:pPr>
        <w:bidi w:val="0"/>
        <w:jc w:val="center"/>
        <w:rPr>
          <w:rFonts w:ascii="Times New Roman" w:hAnsi="Times New Roman"/>
          <w:b/>
          <w:caps/>
        </w:rPr>
      </w:pPr>
      <w:r>
        <w:rPr>
          <w:rFonts w:ascii="Times New Roman" w:hAnsi="Times New Roman"/>
        </w:rPr>
        <w:t xml:space="preserve">podľa čl. </w:t>
      </w:r>
      <w:r w:rsidR="00C103C1">
        <w:rPr>
          <w:rFonts w:ascii="Times New Roman" w:hAnsi="Times New Roman"/>
        </w:rPr>
        <w:t>4</w:t>
      </w:r>
      <w:r>
        <w:rPr>
          <w:rFonts w:ascii="Times New Roman" w:hAnsi="Times New Roman"/>
        </w:rPr>
        <w:t xml:space="preserve"> rámcového rozhodnutia</w:t>
      </w:r>
      <w:r w:rsidR="00AA174B">
        <w:rPr>
          <w:rFonts w:ascii="Times New Roman" w:hAnsi="Times New Roman"/>
        </w:rPr>
        <w:t xml:space="preserve"> </w:t>
      </w:r>
      <w:r w:rsidRPr="00BC570B" w:rsidR="00807410">
        <w:rPr>
          <w:rFonts w:ascii="Times New Roman" w:hAnsi="Times New Roman"/>
        </w:rPr>
        <w:t>Rady 2008/909/SVV z 27. novembra 2008 o uplatňovaní zásady vzájomného uznávania na rozsudky v trestných veciach, ktorými sa ukladajú tresty odňatia slobody alebo opatrenia zahŕňajúce pozbavenie osobnej slobody, na účely ich výkonu v Európskej únii</w:t>
      </w:r>
    </w:p>
    <w:p w:rsidR="00545E33" w:rsidRPr="006542AB" w:rsidP="00545E33">
      <w:pPr>
        <w:bidi w:val="0"/>
        <w:jc w:val="both"/>
        <w:rPr>
          <w:rFonts w:ascii="Times New Roman" w:hAnsi="Times New Roman"/>
          <w:sz w:val="20"/>
          <w:szCs w:val="20"/>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5"/>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096"/>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545E33" w:rsidRPr="006542AB" w:rsidP="002354A8">
            <w:pPr>
              <w:bidi w:val="0"/>
              <w:jc w:val="both"/>
              <w:rPr>
                <w:rFonts w:ascii="Times New Roman" w:hAnsi="Times New Roman"/>
                <w:sz w:val="20"/>
                <w:szCs w:val="20"/>
              </w:rPr>
            </w:pPr>
          </w:p>
          <w:p w:rsidR="00545E33" w:rsidRPr="004A22A0" w:rsidP="00D746F4">
            <w:pPr>
              <w:numPr>
                <w:numId w:val="4"/>
              </w:numPr>
              <w:bidi w:val="0"/>
              <w:spacing w:line="360" w:lineRule="auto"/>
              <w:jc w:val="both"/>
              <w:rPr>
                <w:rFonts w:ascii="Times New Roman" w:hAnsi="Times New Roman"/>
                <w:sz w:val="20"/>
                <w:szCs w:val="20"/>
              </w:rPr>
            </w:pPr>
            <w:r w:rsidRPr="004A22A0">
              <w:rPr>
                <w:rFonts w:ascii="Times New Roman" w:hAnsi="Times New Roman"/>
                <w:sz w:val="20"/>
                <w:szCs w:val="20"/>
              </w:rPr>
              <w:t>Štát pôvodu: ..........................................................................................................................................</w:t>
            </w:r>
          </w:p>
          <w:p w:rsidR="00545E33" w:rsidRPr="006542AB" w:rsidP="004A22A0">
            <w:pPr>
              <w:bidi w:val="0"/>
              <w:spacing w:line="360" w:lineRule="auto"/>
              <w:ind w:left="714" w:right="193"/>
              <w:jc w:val="both"/>
              <w:rPr>
                <w:rFonts w:ascii="Times New Roman" w:hAnsi="Times New Roman"/>
                <w:sz w:val="20"/>
                <w:szCs w:val="20"/>
              </w:rPr>
            </w:pPr>
            <w:r w:rsidRPr="006542AB">
              <w:rPr>
                <w:rFonts w:ascii="Times New Roman" w:hAnsi="Times New Roman"/>
                <w:sz w:val="20"/>
                <w:szCs w:val="20"/>
              </w:rPr>
              <w:t>Vykonávajúci štát: ............................................................</w:t>
            </w:r>
            <w:r>
              <w:rPr>
                <w:rFonts w:ascii="Times New Roman" w:hAnsi="Times New Roman"/>
                <w:sz w:val="20"/>
                <w:szCs w:val="20"/>
              </w:rPr>
              <w:t>.........................</w:t>
            </w:r>
            <w:r w:rsidRPr="006542AB">
              <w:rPr>
                <w:rFonts w:ascii="Times New Roman" w:hAnsi="Times New Roman"/>
                <w:sz w:val="20"/>
                <w:szCs w:val="20"/>
              </w:rPr>
              <w:t>...........................................</w:t>
            </w:r>
          </w:p>
        </w:tc>
      </w:tr>
    </w:tbl>
    <w:p w:rsidR="00545E33" w:rsidRPr="006542AB" w:rsidP="00545E33">
      <w:pPr>
        <w:bidi w:val="0"/>
        <w:jc w:val="both"/>
        <w:rPr>
          <w:rFonts w:ascii="Times New Roman" w:hAnsi="Times New Roman"/>
          <w:sz w:val="20"/>
          <w:szCs w:val="20"/>
        </w:rPr>
      </w:pPr>
    </w:p>
    <w:p w:rsidR="00545E33" w:rsidRPr="006542AB" w:rsidP="00545E33">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5"/>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357"/>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545E33" w:rsidRPr="006542AB" w:rsidP="002354A8">
            <w:pPr>
              <w:bidi w:val="0"/>
              <w:jc w:val="both"/>
              <w:rPr>
                <w:rFonts w:ascii="Times New Roman" w:hAnsi="Times New Roman"/>
                <w:sz w:val="20"/>
                <w:szCs w:val="20"/>
              </w:rPr>
            </w:pPr>
          </w:p>
          <w:p w:rsidR="00545E33" w:rsidRPr="006542AB" w:rsidP="00D746F4">
            <w:pPr>
              <w:numPr>
                <w:numId w:val="4"/>
              </w:numPr>
              <w:bidi w:val="0"/>
              <w:ind w:left="646" w:right="179"/>
              <w:jc w:val="both"/>
              <w:rPr>
                <w:rFonts w:ascii="Times New Roman" w:hAnsi="Times New Roman"/>
                <w:sz w:val="20"/>
                <w:szCs w:val="20"/>
              </w:rPr>
            </w:pPr>
            <w:r w:rsidRPr="0087273F" w:rsidR="000F7801">
              <w:rPr>
                <w:rFonts w:ascii="Times New Roman" w:hAnsi="Times New Roman"/>
                <w:color w:val="000000"/>
                <w:sz w:val="20"/>
                <w:szCs w:val="20"/>
              </w:rPr>
              <w:t>Súd, ktorý vydal rozsudok ukladajúci trest, ktorý sa stal konečný:</w:t>
            </w:r>
          </w:p>
          <w:p w:rsidR="00545E33" w:rsidRPr="006542AB" w:rsidP="002354A8">
            <w:pPr>
              <w:bidi w:val="0"/>
              <w:ind w:right="179"/>
              <w:jc w:val="both"/>
              <w:rPr>
                <w:rFonts w:ascii="Times New Roman" w:hAnsi="Times New Roman"/>
                <w:sz w:val="20"/>
                <w:szCs w:val="20"/>
              </w:rPr>
            </w:pPr>
          </w:p>
          <w:p w:rsidR="00545E33" w:rsidRPr="006542AB" w:rsidP="002354A8">
            <w:pPr>
              <w:bidi w:val="0"/>
              <w:spacing w:line="360" w:lineRule="auto"/>
              <w:ind w:left="646" w:right="181"/>
              <w:jc w:val="both"/>
              <w:rPr>
                <w:rFonts w:ascii="Times New Roman" w:hAnsi="Times New Roman"/>
                <w:sz w:val="20"/>
                <w:szCs w:val="20"/>
              </w:rPr>
            </w:pPr>
            <w:r w:rsidRPr="006542AB">
              <w:rPr>
                <w:rFonts w:ascii="Times New Roman" w:hAnsi="Times New Roman"/>
                <w:sz w:val="20"/>
                <w:szCs w:val="20"/>
              </w:rPr>
              <w:t>Úradný názov: ..............................................................................</w:t>
            </w:r>
            <w:r>
              <w:rPr>
                <w:rFonts w:ascii="Times New Roman" w:hAnsi="Times New Roman"/>
                <w:sz w:val="20"/>
                <w:szCs w:val="20"/>
              </w:rPr>
              <w:t>.........................</w:t>
            </w:r>
            <w:r w:rsidRPr="006542AB">
              <w:rPr>
                <w:rFonts w:ascii="Times New Roman" w:hAnsi="Times New Roman"/>
                <w:sz w:val="20"/>
                <w:szCs w:val="20"/>
              </w:rPr>
              <w:t>................................</w:t>
            </w:r>
            <w:r>
              <w:rPr>
                <w:rFonts w:ascii="Times New Roman" w:hAnsi="Times New Roman"/>
                <w:sz w:val="20"/>
                <w:szCs w:val="20"/>
              </w:rPr>
              <w:t>.</w:t>
            </w:r>
          </w:p>
          <w:p w:rsidR="000F7801" w:rsidP="002354A8">
            <w:pPr>
              <w:bidi w:val="0"/>
              <w:spacing w:line="360" w:lineRule="auto"/>
              <w:ind w:left="646" w:right="181"/>
              <w:jc w:val="both"/>
              <w:rPr>
                <w:rFonts w:ascii="Times New Roman" w:hAnsi="Times New Roman"/>
                <w:color w:val="000000"/>
                <w:sz w:val="20"/>
                <w:szCs w:val="20"/>
              </w:rPr>
            </w:pPr>
            <w:r>
              <w:rPr>
                <w:rFonts w:ascii="Times New Roman" w:hAnsi="Times New Roman"/>
                <w:sz w:val="20"/>
                <w:szCs w:val="20"/>
              </w:rPr>
              <w:t>Rozsudok bo</w:t>
            </w:r>
            <w:r w:rsidR="006D65BB">
              <w:rPr>
                <w:rFonts w:ascii="Times New Roman" w:hAnsi="Times New Roman"/>
                <w:sz w:val="20"/>
                <w:szCs w:val="20"/>
              </w:rPr>
              <w:t>l</w:t>
            </w:r>
            <w:r>
              <w:rPr>
                <w:rFonts w:ascii="Times New Roman" w:hAnsi="Times New Roman"/>
                <w:sz w:val="20"/>
                <w:szCs w:val="20"/>
              </w:rPr>
              <w:t xml:space="preserve"> vydaný (</w:t>
            </w:r>
            <w:r w:rsidRPr="0087273F">
              <w:rPr>
                <w:rFonts w:ascii="Times New Roman" w:hAnsi="Times New Roman"/>
                <w:color w:val="000000"/>
                <w:sz w:val="20"/>
                <w:szCs w:val="20"/>
              </w:rPr>
              <w:t>uveďte dátum v tvare: deň, mesiac, rok):</w:t>
            </w:r>
            <w:r>
              <w:rPr>
                <w:rFonts w:ascii="Times New Roman" w:hAnsi="Times New Roman"/>
                <w:color w:val="000000"/>
                <w:sz w:val="20"/>
                <w:szCs w:val="20"/>
              </w:rPr>
              <w:t xml:space="preserve"> .........................................................</w:t>
            </w:r>
          </w:p>
          <w:p w:rsidR="000F7801" w:rsidP="000F7801">
            <w:pPr>
              <w:bidi w:val="0"/>
              <w:spacing w:line="360" w:lineRule="auto"/>
              <w:ind w:left="646" w:right="181"/>
              <w:jc w:val="both"/>
              <w:rPr>
                <w:rFonts w:ascii="Times New Roman" w:hAnsi="Times New Roman"/>
                <w:color w:val="000000"/>
                <w:sz w:val="20"/>
                <w:szCs w:val="20"/>
              </w:rPr>
            </w:pPr>
            <w:r>
              <w:rPr>
                <w:rFonts w:ascii="Times New Roman" w:hAnsi="Times New Roman"/>
                <w:sz w:val="20"/>
                <w:szCs w:val="20"/>
              </w:rPr>
              <w:t xml:space="preserve">Rozsudok </w:t>
            </w:r>
            <w:r w:rsidR="00E467F8">
              <w:rPr>
                <w:rFonts w:ascii="Times New Roman" w:hAnsi="Times New Roman"/>
                <w:sz w:val="20"/>
                <w:szCs w:val="20"/>
              </w:rPr>
              <w:t xml:space="preserve">sa stal právoplatným </w:t>
            </w:r>
            <w:r>
              <w:rPr>
                <w:rFonts w:ascii="Times New Roman" w:hAnsi="Times New Roman"/>
                <w:sz w:val="20"/>
                <w:szCs w:val="20"/>
              </w:rPr>
              <w:t>(</w:t>
            </w:r>
            <w:r w:rsidRPr="0087273F">
              <w:rPr>
                <w:rFonts w:ascii="Times New Roman" w:hAnsi="Times New Roman"/>
                <w:color w:val="000000"/>
                <w:sz w:val="20"/>
                <w:szCs w:val="20"/>
              </w:rPr>
              <w:t>uveďte dátum v tvare: deň, mesiac, rok):</w:t>
            </w:r>
            <w:r>
              <w:rPr>
                <w:rFonts w:ascii="Times New Roman" w:hAnsi="Times New Roman"/>
                <w:color w:val="000000"/>
                <w:sz w:val="20"/>
                <w:szCs w:val="20"/>
              </w:rPr>
              <w:t xml:space="preserve"> ..........................................</w:t>
            </w:r>
          </w:p>
          <w:p w:rsidR="00545E33" w:rsidRPr="006542AB" w:rsidP="00C250F9">
            <w:pPr>
              <w:bidi w:val="0"/>
              <w:spacing w:line="360" w:lineRule="auto"/>
              <w:ind w:left="646" w:right="181"/>
              <w:jc w:val="both"/>
              <w:rPr>
                <w:rFonts w:ascii="Times New Roman" w:hAnsi="Times New Roman"/>
                <w:sz w:val="20"/>
                <w:szCs w:val="20"/>
              </w:rPr>
            </w:pPr>
            <w:r w:rsidR="00C250F9">
              <w:rPr>
                <w:rFonts w:ascii="Times New Roman" w:hAnsi="Times New Roman"/>
                <w:sz w:val="20"/>
                <w:szCs w:val="20"/>
              </w:rPr>
              <w:t>Číslo rozsudku (ak je k dispozícii): .......................................................................................................</w:t>
            </w: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545"/>
        </w:trPr>
        <w:tc>
          <w:tcPr>
            <w:tcW w:w="9046"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ind w:left="22"/>
              <w:jc w:val="both"/>
              <w:rPr>
                <w:rFonts w:ascii="Times New Roman" w:hAnsi="Times New Roman"/>
                <w:sz w:val="20"/>
                <w:szCs w:val="20"/>
              </w:rPr>
            </w:pPr>
          </w:p>
          <w:p w:rsidR="00545E33" w:rsidP="00D746F4">
            <w:pPr>
              <w:numPr>
                <w:numId w:val="4"/>
              </w:numPr>
              <w:bidi w:val="0"/>
              <w:ind w:left="661" w:right="165"/>
              <w:jc w:val="both"/>
              <w:rPr>
                <w:rFonts w:ascii="Times New Roman" w:hAnsi="Times New Roman"/>
                <w:sz w:val="20"/>
                <w:szCs w:val="20"/>
              </w:rPr>
            </w:pPr>
            <w:r w:rsidRPr="0087273F" w:rsidR="003E6A2C">
              <w:rPr>
                <w:rFonts w:ascii="Times New Roman" w:hAnsi="Times New Roman"/>
                <w:color w:val="000000"/>
                <w:sz w:val="20"/>
                <w:szCs w:val="20"/>
              </w:rPr>
              <w:t>Informácie o orgáne, ktorý možno kontaktovať v prípade otázok týkajúcich sa tohto osvedčenia:</w:t>
            </w:r>
          </w:p>
          <w:p w:rsidR="00545E33" w:rsidP="002354A8">
            <w:pPr>
              <w:bidi w:val="0"/>
              <w:ind w:left="720"/>
              <w:jc w:val="both"/>
              <w:rPr>
                <w:rFonts w:ascii="Times New Roman" w:hAnsi="Times New Roman"/>
                <w:sz w:val="20"/>
                <w:szCs w:val="20"/>
              </w:rPr>
            </w:pPr>
          </w:p>
          <w:p w:rsidR="003E6A2C" w:rsidP="00D746F4">
            <w:pPr>
              <w:numPr>
                <w:numId w:val="13"/>
              </w:numPr>
              <w:bidi w:val="0"/>
              <w:spacing w:line="360" w:lineRule="auto"/>
              <w:ind w:right="181"/>
              <w:jc w:val="both"/>
              <w:rPr>
                <w:rFonts w:ascii="Times New Roman" w:hAnsi="Times New Roman"/>
                <w:sz w:val="20"/>
                <w:szCs w:val="20"/>
              </w:rPr>
            </w:pPr>
            <w:r w:rsidRPr="0087273F" w:rsidR="00B40DED">
              <w:rPr>
                <w:rFonts w:ascii="Times New Roman" w:hAnsi="Times New Roman"/>
                <w:color w:val="000000"/>
                <w:sz w:val="20"/>
                <w:szCs w:val="20"/>
              </w:rPr>
              <w:t>Informácie o orgáne, ktorý možno kontaktovať v prípade otázok týkajúcich sa tohto osvedčenia:</w:t>
            </w:r>
          </w:p>
          <w:p w:rsidR="005904FD" w:rsidP="005904FD">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00B40DED">
              <w:rPr>
                <w:rFonts w:ascii="Times New Roman" w:hAnsi="Times New Roman"/>
                <w:sz w:val="20"/>
                <w:szCs w:val="20"/>
              </w:rPr>
              <w:t>ústredný orgán ...................................................................................................................................</w:t>
            </w:r>
          </w:p>
          <w:p w:rsidR="00B40DED" w:rsidP="005904FD">
            <w:pPr>
              <w:bidi w:val="0"/>
              <w:spacing w:line="360" w:lineRule="auto"/>
              <w:ind w:left="646" w:right="181"/>
              <w:jc w:val="both"/>
              <w:rPr>
                <w:rFonts w:ascii="Times New Roman" w:hAnsi="Times New Roman"/>
                <w:sz w:val="20"/>
                <w:szCs w:val="20"/>
              </w:rPr>
            </w:pPr>
            <w:r w:rsidR="005904FD">
              <w:rPr>
                <w:rFonts w:ascii="Symbol" w:eastAsia="Times New Roman" w:hAnsi="Symbol" w:cs="Times New Roman"/>
                <w:sz w:val="20"/>
                <w:szCs w:val="20"/>
                <w:rtl w:val="0"/>
              </w:rPr>
              <w:sym w:font="Symbol" w:char="F0FF"/>
            </w:r>
            <w:r w:rsidR="005904FD">
              <w:rPr>
                <w:rFonts w:ascii="Times New Roman" w:hAnsi="Times New Roman"/>
                <w:sz w:val="20"/>
                <w:szCs w:val="20"/>
              </w:rPr>
              <w:t xml:space="preserve"> </w:t>
            </w:r>
            <w:r>
              <w:rPr>
                <w:rFonts w:ascii="Times New Roman" w:hAnsi="Times New Roman"/>
                <w:sz w:val="20"/>
                <w:szCs w:val="20"/>
              </w:rPr>
              <w:t>súd .....................................................................................................................................................</w:t>
            </w:r>
          </w:p>
          <w:p w:rsidR="00B40DED" w:rsidP="00B40DED">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iný orgán ............................................................................................................................................</w:t>
            </w:r>
          </w:p>
          <w:p w:rsidR="00AE5AD8" w:rsidRPr="00AE5AD8" w:rsidP="00D746F4">
            <w:pPr>
              <w:numPr>
                <w:numId w:val="13"/>
              </w:numPr>
              <w:bidi w:val="0"/>
              <w:spacing w:line="360" w:lineRule="auto"/>
              <w:ind w:right="181"/>
              <w:jc w:val="both"/>
              <w:rPr>
                <w:rFonts w:ascii="Times New Roman" w:hAnsi="Times New Roman"/>
                <w:sz w:val="20"/>
                <w:szCs w:val="20"/>
              </w:rPr>
            </w:pPr>
            <w:r w:rsidRPr="0087273F">
              <w:rPr>
                <w:rFonts w:ascii="Times New Roman" w:hAnsi="Times New Roman"/>
                <w:color w:val="000000"/>
                <w:sz w:val="20"/>
                <w:szCs w:val="20"/>
              </w:rPr>
              <w:t>Kontaktné údaje orgánu uvedeného v písmene c) bode 1</w:t>
            </w:r>
            <w:r>
              <w:rPr>
                <w:rFonts w:ascii="Times New Roman" w:hAnsi="Times New Roman"/>
                <w:color w:val="000000"/>
                <w:sz w:val="20"/>
                <w:szCs w:val="20"/>
              </w:rPr>
              <w:t>:</w:t>
            </w:r>
          </w:p>
          <w:p w:rsidR="00AE5AD8" w:rsidP="00AE5AD8">
            <w:pPr>
              <w:bidi w:val="0"/>
              <w:spacing w:line="360" w:lineRule="auto"/>
              <w:ind w:left="646" w:right="181"/>
              <w:jc w:val="both"/>
              <w:rPr>
                <w:rFonts w:ascii="Times New Roman" w:hAnsi="Times New Roman"/>
                <w:color w:val="000000"/>
                <w:sz w:val="20"/>
                <w:szCs w:val="20"/>
              </w:rPr>
            </w:pPr>
            <w:r>
              <w:rPr>
                <w:rFonts w:ascii="Times New Roman" w:hAnsi="Times New Roman"/>
                <w:color w:val="000000"/>
                <w:sz w:val="20"/>
                <w:szCs w:val="20"/>
              </w:rPr>
              <w:t>Úradn</w:t>
            </w:r>
            <w:r w:rsidR="00D84060">
              <w:rPr>
                <w:rFonts w:ascii="Times New Roman" w:hAnsi="Times New Roman"/>
                <w:color w:val="000000"/>
                <w:sz w:val="20"/>
                <w:szCs w:val="20"/>
              </w:rPr>
              <w:t>ý</w:t>
            </w:r>
            <w:r>
              <w:rPr>
                <w:rFonts w:ascii="Times New Roman" w:hAnsi="Times New Roman"/>
                <w:color w:val="000000"/>
                <w:sz w:val="20"/>
                <w:szCs w:val="20"/>
              </w:rPr>
              <w:t xml:space="preserve"> názov: .......................................................................................................................................</w:t>
            </w:r>
          </w:p>
          <w:p w:rsidR="00B40DED" w:rsidP="00AE5AD8">
            <w:pPr>
              <w:bidi w:val="0"/>
              <w:spacing w:line="360" w:lineRule="auto"/>
              <w:ind w:left="646" w:right="181"/>
              <w:jc w:val="both"/>
              <w:rPr>
                <w:rFonts w:ascii="Times New Roman" w:hAnsi="Times New Roman"/>
                <w:color w:val="000000"/>
                <w:sz w:val="20"/>
                <w:szCs w:val="20"/>
              </w:rPr>
            </w:pPr>
            <w:r w:rsidR="00AE5AD8">
              <w:rPr>
                <w:rFonts w:ascii="Times New Roman" w:hAnsi="Times New Roman"/>
                <w:color w:val="000000"/>
                <w:sz w:val="20"/>
                <w:szCs w:val="20"/>
              </w:rPr>
              <w:t>...............................................................................................................................................................</w:t>
            </w:r>
          </w:p>
          <w:p w:rsidR="00AE5AD8" w:rsidP="00AE5AD8">
            <w:pPr>
              <w:bidi w:val="0"/>
              <w:spacing w:line="360" w:lineRule="auto"/>
              <w:ind w:left="646" w:right="181"/>
              <w:jc w:val="both"/>
              <w:rPr>
                <w:rFonts w:ascii="Times New Roman" w:hAnsi="Times New Roman"/>
                <w:color w:val="000000"/>
                <w:sz w:val="20"/>
                <w:szCs w:val="20"/>
              </w:rPr>
            </w:pPr>
            <w:r>
              <w:rPr>
                <w:rFonts w:ascii="Times New Roman" w:hAnsi="Times New Roman"/>
                <w:color w:val="000000"/>
                <w:sz w:val="20"/>
                <w:szCs w:val="20"/>
              </w:rPr>
              <w:t>Adresa: ..................................................................................................................................................</w:t>
            </w:r>
          </w:p>
          <w:p w:rsidR="00AE5AD8" w:rsidP="00AE5AD8">
            <w:pPr>
              <w:bidi w:val="0"/>
              <w:spacing w:line="360" w:lineRule="auto"/>
              <w:ind w:left="646" w:right="181"/>
              <w:jc w:val="both"/>
              <w:rPr>
                <w:rFonts w:ascii="Times New Roman" w:hAnsi="Times New Roman"/>
                <w:color w:val="000000"/>
                <w:sz w:val="20"/>
                <w:szCs w:val="20"/>
              </w:rPr>
            </w:pPr>
            <w:r>
              <w:rPr>
                <w:rFonts w:ascii="Times New Roman" w:hAnsi="Times New Roman"/>
                <w:color w:val="000000"/>
                <w:sz w:val="20"/>
                <w:szCs w:val="20"/>
              </w:rPr>
              <w:t>...............................................................................................................................................................</w:t>
            </w:r>
          </w:p>
          <w:p w:rsidR="00545E33" w:rsidRPr="006542AB" w:rsidP="002354A8">
            <w:pPr>
              <w:bidi w:val="0"/>
              <w:spacing w:line="360" w:lineRule="auto"/>
              <w:ind w:left="646" w:right="181"/>
              <w:jc w:val="both"/>
              <w:rPr>
                <w:rFonts w:ascii="Times New Roman" w:hAnsi="Times New Roman"/>
                <w:sz w:val="20"/>
                <w:szCs w:val="20"/>
              </w:rPr>
            </w:pPr>
            <w:r w:rsidRPr="006542AB">
              <w:rPr>
                <w:rFonts w:ascii="Times New Roman" w:hAnsi="Times New Roman"/>
                <w:sz w:val="20"/>
                <w:szCs w:val="20"/>
              </w:rPr>
              <w:t>Tel. č.: (telefónny kód krajiny) (</w:t>
            </w:r>
            <w:r>
              <w:rPr>
                <w:rFonts w:ascii="Times New Roman" w:hAnsi="Times New Roman"/>
                <w:sz w:val="20"/>
                <w:szCs w:val="20"/>
              </w:rPr>
              <w:t>s</w:t>
            </w:r>
            <w:r w:rsidRPr="006542AB">
              <w:rPr>
                <w:rFonts w:ascii="Times New Roman" w:hAnsi="Times New Roman"/>
                <w:sz w:val="20"/>
                <w:szCs w:val="20"/>
              </w:rPr>
              <w:t>merové volacie číslo oblasti/mesta) ..........</w:t>
            </w:r>
            <w:r>
              <w:rPr>
                <w:rFonts w:ascii="Times New Roman" w:hAnsi="Times New Roman"/>
                <w:sz w:val="20"/>
                <w:szCs w:val="20"/>
              </w:rPr>
              <w:t>................</w:t>
            </w:r>
            <w:r w:rsidRPr="006542AB">
              <w:rPr>
                <w:rFonts w:ascii="Times New Roman" w:hAnsi="Times New Roman"/>
                <w:sz w:val="20"/>
                <w:szCs w:val="20"/>
              </w:rPr>
              <w:t>......................</w:t>
            </w:r>
          </w:p>
          <w:p w:rsidR="00545E33" w:rsidRPr="004B6F28" w:rsidP="002354A8">
            <w:pPr>
              <w:bidi w:val="0"/>
              <w:spacing w:before="75" w:line="360" w:lineRule="auto"/>
              <w:ind w:left="675" w:right="181"/>
              <w:jc w:val="both"/>
              <w:rPr>
                <w:rFonts w:ascii="Times New Roman" w:hAnsi="Times New Roman"/>
                <w:sz w:val="20"/>
                <w:szCs w:val="20"/>
              </w:rPr>
            </w:pPr>
            <w:r w:rsidR="009E4B3E">
              <w:rPr>
                <w:rFonts w:ascii="Times New Roman" w:hAnsi="Times New Roman"/>
                <w:sz w:val="20"/>
                <w:szCs w:val="20"/>
              </w:rPr>
              <w:t>Číslo f</w:t>
            </w:r>
            <w:r w:rsidRPr="004B6F28">
              <w:rPr>
                <w:rFonts w:ascii="Times New Roman" w:hAnsi="Times New Roman"/>
                <w:sz w:val="20"/>
                <w:szCs w:val="20"/>
              </w:rPr>
              <w:t>ax</w:t>
            </w:r>
            <w:r w:rsidR="009E4B3E">
              <w:rPr>
                <w:rFonts w:ascii="Times New Roman" w:hAnsi="Times New Roman"/>
                <w:sz w:val="20"/>
                <w:szCs w:val="20"/>
              </w:rPr>
              <w:t>u</w:t>
            </w:r>
            <w:r w:rsidRPr="004B6F28">
              <w:rPr>
                <w:rFonts w:ascii="Times New Roman" w:hAnsi="Times New Roman"/>
                <w:sz w:val="20"/>
                <w:szCs w:val="20"/>
              </w:rPr>
              <w:t>: (telefónny kód krajiny) (smerové volacie číslo oblasti/mesta)</w:t>
            </w:r>
            <w:r w:rsidRPr="006542AB">
              <w:rPr>
                <w:rFonts w:ascii="Times New Roman" w:hAnsi="Times New Roman"/>
                <w:sz w:val="20"/>
                <w:szCs w:val="20"/>
              </w:rPr>
              <w:t xml:space="preserve"> ....</w:t>
            </w:r>
            <w:r>
              <w:rPr>
                <w:rFonts w:ascii="Times New Roman" w:hAnsi="Times New Roman"/>
                <w:sz w:val="20"/>
                <w:szCs w:val="20"/>
              </w:rPr>
              <w:t>..........</w:t>
            </w:r>
            <w:r w:rsidRPr="006542AB">
              <w:rPr>
                <w:rFonts w:ascii="Times New Roman" w:hAnsi="Times New Roman"/>
                <w:sz w:val="20"/>
                <w:szCs w:val="20"/>
              </w:rPr>
              <w:t>..........................</w:t>
            </w:r>
          </w:p>
          <w:p w:rsidR="005904FD" w:rsidRPr="004B6F28" w:rsidP="005904FD">
            <w:pPr>
              <w:bidi w:val="0"/>
              <w:spacing w:before="75" w:line="360" w:lineRule="auto"/>
              <w:ind w:left="675" w:right="181"/>
              <w:jc w:val="both"/>
              <w:rPr>
                <w:rFonts w:ascii="Times New Roman" w:hAnsi="Times New Roman"/>
                <w:sz w:val="20"/>
                <w:szCs w:val="20"/>
              </w:rPr>
            </w:pPr>
            <w:r w:rsidRPr="004B6F28">
              <w:rPr>
                <w:rFonts w:ascii="Times New Roman" w:hAnsi="Times New Roman"/>
                <w:sz w:val="20"/>
                <w:szCs w:val="20"/>
              </w:rPr>
              <w:t>E-mail: (ak je k dispozícii)</w:t>
            </w:r>
            <w:r>
              <w:rPr>
                <w:rFonts w:ascii="Times New Roman" w:hAnsi="Times New Roman"/>
                <w:sz w:val="20"/>
                <w:szCs w:val="20"/>
              </w:rPr>
              <w:t xml:space="preserve"> ...................................................................................................................</w:t>
            </w:r>
          </w:p>
          <w:p w:rsidR="00475F2D" w:rsidRPr="00475F2D" w:rsidP="00D746F4">
            <w:pPr>
              <w:numPr>
                <w:numId w:val="13"/>
              </w:numPr>
              <w:bidi w:val="0"/>
              <w:spacing w:before="75" w:line="360" w:lineRule="auto"/>
              <w:ind w:right="181"/>
              <w:jc w:val="both"/>
              <w:rPr>
                <w:rFonts w:ascii="Times New Roman" w:hAnsi="Times New Roman"/>
                <w:sz w:val="20"/>
                <w:szCs w:val="20"/>
              </w:rPr>
            </w:pPr>
            <w:r>
              <w:rPr>
                <w:rFonts w:ascii="Times New Roman" w:hAnsi="Times New Roman"/>
                <w:sz w:val="20"/>
                <w:szCs w:val="20"/>
              </w:rPr>
              <w:t xml:space="preserve">Jazyky, </w:t>
            </w:r>
            <w:r w:rsidRPr="0087273F">
              <w:rPr>
                <w:rFonts w:ascii="Times New Roman" w:hAnsi="Times New Roman"/>
                <w:color w:val="000000"/>
                <w:sz w:val="20"/>
                <w:szCs w:val="20"/>
              </w:rPr>
              <w:t>v ktorých možno s týmto orgánom komunikovať:</w:t>
            </w:r>
            <w:r>
              <w:rPr>
                <w:rFonts w:ascii="Times New Roman" w:hAnsi="Times New Roman"/>
                <w:color w:val="000000"/>
                <w:sz w:val="20"/>
                <w:szCs w:val="20"/>
              </w:rPr>
              <w:t xml:space="preserve"> ...........................................................</w:t>
            </w:r>
          </w:p>
          <w:p w:rsidR="00475F2D" w:rsidRPr="00475F2D" w:rsidP="00D746F4">
            <w:pPr>
              <w:numPr>
                <w:numId w:val="13"/>
              </w:numPr>
              <w:bidi w:val="0"/>
              <w:spacing w:before="75" w:line="360" w:lineRule="auto"/>
              <w:ind w:right="181"/>
              <w:jc w:val="both"/>
              <w:rPr>
                <w:rFonts w:ascii="Times New Roman" w:hAnsi="Times New Roman"/>
                <w:sz w:val="20"/>
                <w:szCs w:val="20"/>
              </w:rPr>
            </w:pPr>
            <w:r w:rsidRPr="0087273F">
              <w:rPr>
                <w:rFonts w:ascii="Times New Roman" w:hAnsi="Times New Roman"/>
                <w:color w:val="000000"/>
                <w:sz w:val="20"/>
                <w:szCs w:val="20"/>
              </w:rPr>
              <w:t xml:space="preserve">Kontaktné údaje osoby (osôb), na ktoré sa možno obrátiť pre získanie dodatočných informácií na účely výkonu rozsudku alebo dohody o postupe odovzdávania </w:t>
            </w:r>
            <w:r w:rsidR="00244DA8">
              <w:rPr>
                <w:rFonts w:ascii="Times New Roman" w:hAnsi="Times New Roman"/>
                <w:color w:val="000000"/>
                <w:sz w:val="20"/>
                <w:szCs w:val="20"/>
              </w:rPr>
              <w:t xml:space="preserve">odsúdeného </w:t>
            </w:r>
            <w:r w:rsidRPr="0087273F">
              <w:rPr>
                <w:rFonts w:ascii="Times New Roman" w:hAnsi="Times New Roman"/>
                <w:color w:val="000000"/>
                <w:sz w:val="20"/>
                <w:szCs w:val="20"/>
              </w:rPr>
              <w:t xml:space="preserve"> (meno, titul/funkcia, tel. č., číslo faxu, e-mailová adresa), </w:t>
            </w:r>
            <w:r w:rsidR="006D65BB">
              <w:rPr>
                <w:rFonts w:ascii="Times New Roman" w:hAnsi="Times New Roman"/>
                <w:color w:val="000000"/>
                <w:sz w:val="20"/>
                <w:szCs w:val="20"/>
              </w:rPr>
              <w:t>ak</w:t>
            </w:r>
            <w:r w:rsidRPr="0087273F" w:rsidR="006D65BB">
              <w:rPr>
                <w:rFonts w:ascii="Times New Roman" w:hAnsi="Times New Roman"/>
                <w:color w:val="000000"/>
                <w:sz w:val="20"/>
                <w:szCs w:val="20"/>
              </w:rPr>
              <w:t xml:space="preserve"> </w:t>
            </w:r>
            <w:r w:rsidRPr="0087273F">
              <w:rPr>
                <w:rFonts w:ascii="Times New Roman" w:hAnsi="Times New Roman"/>
                <w:color w:val="000000"/>
                <w:sz w:val="20"/>
                <w:szCs w:val="20"/>
              </w:rPr>
              <w:t>nie sú totožné s údajmi v bode 2:</w:t>
            </w:r>
          </w:p>
          <w:p w:rsidR="00475F2D" w:rsidP="005904FD">
            <w:pPr>
              <w:bidi w:val="0"/>
              <w:spacing w:before="75" w:line="360" w:lineRule="auto"/>
              <w:ind w:left="675" w:right="181"/>
              <w:jc w:val="both"/>
              <w:rPr>
                <w:rFonts w:ascii="Times New Roman" w:hAnsi="Times New Roman"/>
                <w:sz w:val="20"/>
                <w:szCs w:val="20"/>
              </w:rPr>
            </w:pPr>
          </w:p>
          <w:p w:rsidR="005904FD" w:rsidRPr="004B6F28" w:rsidP="005904FD">
            <w:pPr>
              <w:bidi w:val="0"/>
              <w:spacing w:before="75" w:line="360" w:lineRule="auto"/>
              <w:ind w:left="675" w:right="181"/>
              <w:jc w:val="both"/>
              <w:rPr>
                <w:rFonts w:ascii="Times New Roman" w:hAnsi="Times New Roman"/>
                <w:sz w:val="20"/>
                <w:szCs w:val="20"/>
              </w:rPr>
            </w:pPr>
            <w:r>
              <w:rPr>
                <w:rFonts w:ascii="Times New Roman" w:hAnsi="Times New Roman"/>
                <w:sz w:val="20"/>
                <w:szCs w:val="20"/>
              </w:rPr>
              <w:t>.................................................................................................................................................................</w:t>
            </w:r>
          </w:p>
          <w:p w:rsidR="00545E33" w:rsidRPr="00BF69F1" w:rsidP="00475F2D">
            <w:pPr>
              <w:bidi w:val="0"/>
              <w:spacing w:before="75" w:line="360" w:lineRule="auto"/>
              <w:ind w:left="675" w:right="181"/>
              <w:jc w:val="both"/>
              <w:rPr>
                <w:rFonts w:ascii="Times New Roman" w:hAnsi="Times New Roman"/>
                <w:sz w:val="20"/>
                <w:szCs w:val="20"/>
              </w:rPr>
            </w:pPr>
            <w:r w:rsidR="00475F2D">
              <w:rPr>
                <w:rFonts w:ascii="Times New Roman" w:hAnsi="Times New Roman"/>
                <w:sz w:val="20"/>
                <w:szCs w:val="20"/>
              </w:rPr>
              <w:t>.................................................................................................................................................................</w:t>
            </w: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15"/>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1567"/>
        </w:trPr>
        <w:tc>
          <w:tcPr>
            <w:tcW w:w="9015"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ind w:left="7"/>
              <w:jc w:val="both"/>
              <w:rPr>
                <w:rFonts w:ascii="Times New Roman" w:hAnsi="Times New Roman"/>
                <w:sz w:val="20"/>
                <w:szCs w:val="20"/>
              </w:rPr>
            </w:pPr>
          </w:p>
          <w:p w:rsidR="00545E33" w:rsidP="00D746F4">
            <w:pPr>
              <w:numPr>
                <w:numId w:val="4"/>
              </w:numPr>
              <w:bidi w:val="0"/>
              <w:ind w:left="646" w:right="180"/>
              <w:jc w:val="both"/>
              <w:rPr>
                <w:rFonts w:ascii="Times New Roman" w:hAnsi="Times New Roman"/>
                <w:sz w:val="20"/>
                <w:szCs w:val="20"/>
              </w:rPr>
            </w:pPr>
            <w:r w:rsidRPr="0087273F" w:rsidR="00694ADC">
              <w:rPr>
                <w:rFonts w:ascii="Times New Roman" w:hAnsi="Times New Roman"/>
                <w:color w:val="000000"/>
                <w:sz w:val="20"/>
                <w:szCs w:val="20"/>
              </w:rPr>
              <w:t>Údaje o osobe, ktorej bol uložený trest:</w:t>
            </w:r>
          </w:p>
          <w:p w:rsidR="00CE097E" w:rsidRPr="00CE097E" w:rsidP="00CE097E">
            <w:pPr>
              <w:bidi w:val="0"/>
              <w:ind w:left="646" w:right="180"/>
              <w:jc w:val="both"/>
              <w:rPr>
                <w:rFonts w:ascii="Times New Roman" w:hAnsi="Times New Roman"/>
                <w:sz w:val="20"/>
                <w:szCs w:val="20"/>
              </w:rPr>
            </w:pPr>
          </w:p>
          <w:p w:rsidR="00694ADC" w:rsidRPr="00C629DC" w:rsidP="00694ADC">
            <w:pPr>
              <w:bidi w:val="0"/>
              <w:spacing w:before="75" w:line="360" w:lineRule="auto"/>
              <w:ind w:left="675" w:right="181"/>
              <w:jc w:val="both"/>
              <w:rPr>
                <w:rFonts w:ascii="Times New Roman" w:hAnsi="Times New Roman"/>
                <w:sz w:val="20"/>
                <w:szCs w:val="20"/>
              </w:rPr>
            </w:pPr>
            <w:r w:rsidRPr="00C629DC">
              <w:rPr>
                <w:rFonts w:ascii="Times New Roman" w:hAnsi="Times New Roman"/>
                <w:sz w:val="20"/>
                <w:szCs w:val="20"/>
              </w:rPr>
              <w:t>Priezvisko:</w:t>
            </w:r>
            <w:r>
              <w:rPr>
                <w:rFonts w:ascii="Times New Roman" w:hAnsi="Times New Roman"/>
                <w:sz w:val="20"/>
                <w:szCs w:val="20"/>
              </w:rPr>
              <w:t xml:space="preserve"> .............................................................................................................................................</w:t>
            </w:r>
          </w:p>
          <w:p w:rsidR="00694ADC" w:rsidP="00694ADC">
            <w:pPr>
              <w:bidi w:val="0"/>
              <w:spacing w:before="75" w:line="360" w:lineRule="auto"/>
              <w:ind w:left="675" w:right="181"/>
              <w:jc w:val="both"/>
              <w:rPr>
                <w:rFonts w:ascii="Times New Roman" w:hAnsi="Times New Roman"/>
                <w:sz w:val="20"/>
                <w:szCs w:val="20"/>
              </w:rPr>
            </w:pPr>
            <w:r w:rsidR="0050705F">
              <w:rPr>
                <w:rFonts w:ascii="Times New Roman" w:hAnsi="Times New Roman"/>
                <w:sz w:val="20"/>
                <w:szCs w:val="20"/>
              </w:rPr>
              <w:t>Krstné meno/</w:t>
            </w:r>
            <w:r w:rsidRPr="00C629DC">
              <w:rPr>
                <w:rFonts w:ascii="Times New Roman" w:hAnsi="Times New Roman"/>
                <w:sz w:val="20"/>
                <w:szCs w:val="20"/>
              </w:rPr>
              <w:t>mená:</w:t>
            </w:r>
            <w:r>
              <w:rPr>
                <w:rFonts w:ascii="Times New Roman" w:hAnsi="Times New Roman"/>
                <w:sz w:val="20"/>
                <w:szCs w:val="20"/>
              </w:rPr>
              <w:t xml:space="preserve"> ........................................................</w:t>
            </w:r>
            <w:r w:rsidR="0050705F">
              <w:rPr>
                <w:rFonts w:ascii="Times New Roman" w:hAnsi="Times New Roman"/>
                <w:sz w:val="20"/>
                <w:szCs w:val="20"/>
              </w:rPr>
              <w:t>...........</w:t>
            </w:r>
            <w:r>
              <w:rPr>
                <w:rFonts w:ascii="Times New Roman" w:hAnsi="Times New Roman"/>
                <w:sz w:val="20"/>
                <w:szCs w:val="20"/>
              </w:rPr>
              <w:t>................................................</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 xml:space="preserve">Rodné priezvisko </w:t>
            </w:r>
            <w:r w:rsidR="0050705F">
              <w:rPr>
                <w:rFonts w:ascii="Times New Roman" w:hAnsi="Times New Roman"/>
                <w:sz w:val="20"/>
                <w:szCs w:val="20"/>
              </w:rPr>
              <w:t>(</w:t>
            </w:r>
            <w:r w:rsidRPr="00677634">
              <w:rPr>
                <w:rFonts w:ascii="Times New Roman" w:hAnsi="Times New Roman"/>
                <w:sz w:val="20"/>
                <w:szCs w:val="20"/>
              </w:rPr>
              <w:t>ak je známe</w:t>
            </w:r>
            <w:r w:rsidR="0050705F">
              <w:rPr>
                <w:rFonts w:ascii="Times New Roman" w:hAnsi="Times New Roman"/>
                <w:sz w:val="20"/>
                <w:szCs w:val="20"/>
              </w:rPr>
              <w:t>)</w:t>
            </w:r>
            <w:r w:rsidRPr="00677634">
              <w:rPr>
                <w:rFonts w:ascii="Times New Roman" w:hAnsi="Times New Roman"/>
                <w:sz w:val="20"/>
                <w:szCs w:val="20"/>
              </w:rPr>
              <w:t>:</w:t>
            </w:r>
            <w:r>
              <w:rPr>
                <w:rFonts w:ascii="Times New Roman" w:hAnsi="Times New Roman"/>
                <w:sz w:val="20"/>
                <w:szCs w:val="20"/>
              </w:rPr>
              <w:t xml:space="preserve"> .............................................................................</w:t>
            </w:r>
            <w:r w:rsidR="0050705F">
              <w:rPr>
                <w:rFonts w:ascii="Times New Roman" w:hAnsi="Times New Roman"/>
                <w:sz w:val="20"/>
                <w:szCs w:val="20"/>
              </w:rPr>
              <w:t>.............................</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Prezývky</w:t>
            </w:r>
            <w:r w:rsidR="00DA052A">
              <w:rPr>
                <w:rFonts w:ascii="Times New Roman" w:hAnsi="Times New Roman"/>
                <w:sz w:val="20"/>
                <w:szCs w:val="20"/>
              </w:rPr>
              <w:t xml:space="preserve"> (</w:t>
            </w:r>
            <w:r w:rsidRPr="00677634">
              <w:rPr>
                <w:rFonts w:ascii="Times New Roman" w:hAnsi="Times New Roman"/>
                <w:sz w:val="20"/>
                <w:szCs w:val="20"/>
              </w:rPr>
              <w:t>ak sú známe</w:t>
            </w:r>
            <w:r w:rsidR="00DA052A">
              <w:rPr>
                <w:rFonts w:ascii="Times New Roman" w:hAnsi="Times New Roman"/>
                <w:sz w:val="20"/>
                <w:szCs w:val="20"/>
              </w:rPr>
              <w:t>)</w:t>
            </w:r>
            <w:r w:rsidRPr="00677634">
              <w:rPr>
                <w:rFonts w:ascii="Times New Roman" w:hAnsi="Times New Roman"/>
                <w:sz w:val="20"/>
                <w:szCs w:val="20"/>
              </w:rPr>
              <w:t>:</w:t>
            </w:r>
            <w:r>
              <w:rPr>
                <w:rFonts w:ascii="Times New Roman" w:hAnsi="Times New Roman"/>
                <w:sz w:val="20"/>
                <w:szCs w:val="20"/>
              </w:rPr>
              <w:t xml:space="preserve"> .......................................................................................................</w:t>
            </w:r>
            <w:r w:rsidR="00DA052A">
              <w:rPr>
                <w:rFonts w:ascii="Times New Roman" w:hAnsi="Times New Roman"/>
                <w:sz w:val="20"/>
                <w:szCs w:val="20"/>
              </w:rPr>
              <w:t>................</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Pohlavie:</w:t>
            </w:r>
            <w:r>
              <w:rPr>
                <w:rFonts w:ascii="Times New Roman" w:hAnsi="Times New Roman"/>
                <w:sz w:val="20"/>
                <w:szCs w:val="20"/>
              </w:rPr>
              <w:t xml:space="preserve"> ................................................................................................................................................</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Štátna príslušnosť:</w:t>
            </w:r>
            <w:r>
              <w:rPr>
                <w:rFonts w:ascii="Times New Roman" w:hAnsi="Times New Roman"/>
                <w:sz w:val="20"/>
                <w:szCs w:val="20"/>
              </w:rPr>
              <w:t xml:space="preserve"> .................................................................................................................................</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Rodné číslo alebo číslo sociálneho poistenia (ak je k dispozícii):</w:t>
            </w:r>
            <w:r>
              <w:rPr>
                <w:rFonts w:ascii="Times New Roman" w:hAnsi="Times New Roman"/>
                <w:sz w:val="20"/>
                <w:szCs w:val="20"/>
              </w:rPr>
              <w:t xml:space="preserve"> .........................</w:t>
            </w:r>
            <w:r w:rsidR="00F95B78">
              <w:rPr>
                <w:rFonts w:ascii="Times New Roman" w:hAnsi="Times New Roman"/>
                <w:sz w:val="20"/>
                <w:szCs w:val="20"/>
              </w:rPr>
              <w:t>...............................</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Dátum narodenia:</w:t>
            </w:r>
            <w:r>
              <w:rPr>
                <w:rFonts w:ascii="Times New Roman" w:hAnsi="Times New Roman"/>
                <w:sz w:val="20"/>
                <w:szCs w:val="20"/>
              </w:rPr>
              <w:t xml:space="preserve"> ..................................................................................................................................</w:t>
            </w:r>
          </w:p>
          <w:p w:rsidR="00694ADC" w:rsidRPr="00677634" w:rsidP="00694ADC">
            <w:pPr>
              <w:bidi w:val="0"/>
              <w:spacing w:before="75" w:line="360" w:lineRule="auto"/>
              <w:ind w:left="675" w:right="181"/>
              <w:jc w:val="both"/>
              <w:rPr>
                <w:rFonts w:ascii="Times New Roman" w:hAnsi="Times New Roman"/>
                <w:sz w:val="20"/>
                <w:szCs w:val="20"/>
              </w:rPr>
            </w:pPr>
            <w:r w:rsidRPr="00677634">
              <w:rPr>
                <w:rFonts w:ascii="Times New Roman" w:hAnsi="Times New Roman"/>
                <w:sz w:val="20"/>
                <w:szCs w:val="20"/>
              </w:rPr>
              <w:t>Miesto narodenia:</w:t>
            </w:r>
            <w:r>
              <w:rPr>
                <w:rFonts w:ascii="Times New Roman" w:hAnsi="Times New Roman"/>
                <w:sz w:val="20"/>
                <w:szCs w:val="20"/>
              </w:rPr>
              <w:t xml:space="preserve"> ..................................................................................................................................</w:t>
            </w:r>
          </w:p>
          <w:p w:rsidR="00694ADC" w:rsidRPr="00F419FA" w:rsidP="00694ADC">
            <w:pPr>
              <w:bidi w:val="0"/>
              <w:spacing w:before="75" w:line="360" w:lineRule="auto"/>
              <w:ind w:left="675" w:right="181"/>
              <w:jc w:val="both"/>
              <w:rPr>
                <w:rFonts w:ascii="Times New Roman" w:hAnsi="Times New Roman"/>
                <w:sz w:val="20"/>
                <w:szCs w:val="20"/>
              </w:rPr>
            </w:pPr>
            <w:r w:rsidRPr="00F419FA">
              <w:rPr>
                <w:rFonts w:ascii="Times New Roman" w:hAnsi="Times New Roman"/>
                <w:sz w:val="20"/>
                <w:szCs w:val="20"/>
              </w:rPr>
              <w:t>Jazyk(-y), ktorému(-ým) osoba rozumie (ak je to známe):</w:t>
            </w:r>
            <w:r>
              <w:rPr>
                <w:rFonts w:ascii="Times New Roman" w:hAnsi="Times New Roman"/>
                <w:sz w:val="20"/>
                <w:szCs w:val="20"/>
              </w:rPr>
              <w:t xml:space="preserve"> ..................................................................</w:t>
            </w:r>
          </w:p>
          <w:p w:rsidR="00F95B78" w:rsidP="00694ADC">
            <w:pPr>
              <w:bidi w:val="0"/>
              <w:spacing w:before="75" w:line="360" w:lineRule="auto"/>
              <w:ind w:left="675" w:right="181"/>
              <w:jc w:val="both"/>
              <w:rPr>
                <w:rFonts w:ascii="Times New Roman" w:hAnsi="Times New Roman"/>
                <w:sz w:val="20"/>
                <w:szCs w:val="20"/>
              </w:rPr>
            </w:pPr>
            <w:r>
              <w:rPr>
                <w:rFonts w:ascii="Times New Roman" w:hAnsi="Times New Roman"/>
                <w:sz w:val="20"/>
                <w:szCs w:val="20"/>
              </w:rPr>
              <w:t>...............................................................................................................................................................</w:t>
            </w:r>
          </w:p>
          <w:p w:rsidR="00F95B78" w:rsidP="00694ADC">
            <w:pPr>
              <w:bidi w:val="0"/>
              <w:spacing w:before="75" w:line="360" w:lineRule="auto"/>
              <w:ind w:left="675" w:right="181"/>
              <w:jc w:val="both"/>
              <w:rPr>
                <w:rFonts w:ascii="Times New Roman" w:hAnsi="Times New Roman"/>
                <w:sz w:val="20"/>
                <w:szCs w:val="20"/>
              </w:rPr>
            </w:pPr>
            <w:r w:rsidR="00244DA8">
              <w:rPr>
                <w:rFonts w:ascii="Times New Roman" w:hAnsi="Times New Roman"/>
                <w:sz w:val="20"/>
                <w:szCs w:val="20"/>
              </w:rPr>
              <w:t>Odsúdený</w:t>
            </w:r>
            <w:r>
              <w:rPr>
                <w:rFonts w:ascii="Times New Roman" w:hAnsi="Times New Roman"/>
                <w:sz w:val="20"/>
                <w:szCs w:val="20"/>
              </w:rPr>
              <w:t xml:space="preserve"> sa nachádza:</w:t>
            </w:r>
          </w:p>
          <w:p w:rsidR="0053211E" w:rsidP="0053211E">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87273F">
              <w:rPr>
                <w:rFonts w:ascii="Times New Roman" w:hAnsi="Times New Roman"/>
                <w:color w:val="000000"/>
                <w:sz w:val="20"/>
                <w:szCs w:val="20"/>
              </w:rPr>
              <w:t>v štáte pôvodu a má sa odovzdať do vykonávajúceho štátu</w:t>
            </w:r>
          </w:p>
          <w:p w:rsidR="00CC6697" w:rsidRPr="00722B55" w:rsidP="00722B55">
            <w:pPr>
              <w:bidi w:val="0"/>
              <w:spacing w:line="360" w:lineRule="auto"/>
              <w:ind w:left="646" w:right="181"/>
              <w:jc w:val="both"/>
              <w:rPr>
                <w:rFonts w:ascii="Times New Roman" w:hAnsi="Times New Roman"/>
                <w:sz w:val="20"/>
                <w:szCs w:val="20"/>
              </w:rPr>
            </w:pPr>
            <w:r w:rsidR="0053211E">
              <w:rPr>
                <w:rFonts w:ascii="Symbol" w:eastAsia="Times New Roman" w:hAnsi="Symbol" w:cs="Times New Roman"/>
                <w:sz w:val="20"/>
                <w:szCs w:val="20"/>
                <w:rtl w:val="0"/>
              </w:rPr>
              <w:sym w:font="Symbol" w:char="F0FF"/>
            </w:r>
            <w:r w:rsidR="0053211E">
              <w:rPr>
                <w:rFonts w:ascii="Times New Roman" w:hAnsi="Times New Roman"/>
                <w:sz w:val="20"/>
                <w:szCs w:val="20"/>
              </w:rPr>
              <w:t xml:space="preserve"> </w:t>
            </w:r>
            <w:r w:rsidRPr="0087273F" w:rsidR="0053211E">
              <w:rPr>
                <w:rFonts w:ascii="Times New Roman" w:hAnsi="Times New Roman"/>
                <w:color w:val="000000"/>
                <w:sz w:val="20"/>
                <w:szCs w:val="20"/>
              </w:rPr>
              <w:t>vo vykonávajúcom štáte a výkon sa má uskutočniť v tomto štáte</w:t>
            </w:r>
          </w:p>
          <w:p w:rsidR="00F95B78" w:rsidP="00694ADC">
            <w:pPr>
              <w:bidi w:val="0"/>
              <w:spacing w:before="75" w:line="360" w:lineRule="auto"/>
              <w:ind w:left="675" w:right="181"/>
              <w:jc w:val="both"/>
              <w:rPr>
                <w:rFonts w:ascii="Times New Roman" w:hAnsi="Times New Roman"/>
                <w:sz w:val="20"/>
                <w:szCs w:val="20"/>
              </w:rPr>
            </w:pPr>
            <w:r w:rsidRPr="0087273F" w:rsidR="0053211E">
              <w:rPr>
                <w:rFonts w:ascii="Times New Roman" w:hAnsi="Times New Roman"/>
                <w:color w:val="000000"/>
                <w:sz w:val="20"/>
                <w:szCs w:val="20"/>
              </w:rPr>
              <w:t>Dodatočné informácie (ak sú k dispozícii a ak je účelné ich poskytnutie):</w:t>
            </w:r>
          </w:p>
          <w:p w:rsidR="00F95B78" w:rsidRPr="007D6FBF" w:rsidP="00D746F4">
            <w:pPr>
              <w:numPr>
                <w:numId w:val="14"/>
              </w:numPr>
              <w:bidi w:val="0"/>
              <w:spacing w:before="75" w:line="360" w:lineRule="auto"/>
              <w:ind w:right="181"/>
              <w:jc w:val="both"/>
              <w:rPr>
                <w:rFonts w:ascii="Times New Roman" w:hAnsi="Times New Roman"/>
                <w:sz w:val="20"/>
                <w:szCs w:val="20"/>
              </w:rPr>
            </w:pPr>
            <w:r w:rsidRPr="0087273F" w:rsidR="008558E6">
              <w:rPr>
                <w:rFonts w:ascii="Times New Roman" w:hAnsi="Times New Roman"/>
                <w:color w:val="000000"/>
                <w:sz w:val="20"/>
                <w:szCs w:val="20"/>
              </w:rPr>
              <w:t xml:space="preserve">Fotografia a odtlačky prstov </w:t>
            </w:r>
            <w:r w:rsidR="00244DA8">
              <w:rPr>
                <w:rFonts w:ascii="Times New Roman" w:hAnsi="Times New Roman"/>
                <w:color w:val="000000"/>
                <w:sz w:val="20"/>
                <w:szCs w:val="20"/>
              </w:rPr>
              <w:t>odsúdeného</w:t>
            </w:r>
            <w:r w:rsidRPr="0087273F" w:rsidR="008558E6">
              <w:rPr>
                <w:rFonts w:ascii="Times New Roman" w:hAnsi="Times New Roman"/>
                <w:color w:val="000000"/>
                <w:sz w:val="20"/>
                <w:szCs w:val="20"/>
              </w:rPr>
              <w:t xml:space="preserve"> a/alebo kontaktné údaje osoby, na ktorú sa možno obrátiť s cieľom získať takéto informácie:</w:t>
            </w:r>
          </w:p>
          <w:p w:rsidR="007D6FBF" w:rsidRPr="008558E6" w:rsidP="007D6FBF">
            <w:pPr>
              <w:bidi w:val="0"/>
              <w:spacing w:before="75" w:line="360" w:lineRule="auto"/>
              <w:ind w:left="1035" w:right="181"/>
              <w:jc w:val="both"/>
              <w:rPr>
                <w:rFonts w:ascii="Times New Roman" w:hAnsi="Times New Roman"/>
                <w:sz w:val="20"/>
                <w:szCs w:val="20"/>
              </w:rPr>
            </w:pPr>
            <w:r>
              <w:rPr>
                <w:rFonts w:ascii="Times New Roman" w:hAnsi="Times New Roman"/>
                <w:sz w:val="20"/>
                <w:szCs w:val="20"/>
              </w:rPr>
              <w:t>.........................................................................................................................................................</w:t>
            </w:r>
          </w:p>
          <w:p w:rsidR="008558E6" w:rsidRPr="007D6FBF" w:rsidP="00D746F4">
            <w:pPr>
              <w:numPr>
                <w:numId w:val="14"/>
              </w:numPr>
              <w:bidi w:val="0"/>
              <w:spacing w:before="75" w:line="360" w:lineRule="auto"/>
              <w:ind w:right="181"/>
              <w:jc w:val="both"/>
              <w:rPr>
                <w:rFonts w:ascii="Times New Roman" w:hAnsi="Times New Roman"/>
                <w:sz w:val="20"/>
                <w:szCs w:val="20"/>
              </w:rPr>
            </w:pPr>
            <w:r w:rsidRPr="0087273F">
              <w:rPr>
                <w:rFonts w:ascii="Times New Roman" w:hAnsi="Times New Roman"/>
                <w:color w:val="000000"/>
                <w:sz w:val="20"/>
                <w:szCs w:val="20"/>
              </w:rPr>
              <w:t xml:space="preserve">Druh a číslo preukazu totožnosti alebo pasu </w:t>
            </w:r>
            <w:r w:rsidR="00244DA8">
              <w:rPr>
                <w:rFonts w:ascii="Times New Roman" w:hAnsi="Times New Roman"/>
                <w:color w:val="000000"/>
                <w:sz w:val="20"/>
                <w:szCs w:val="20"/>
              </w:rPr>
              <w:t>odsúdeného</w:t>
            </w:r>
            <w:r w:rsidRPr="0087273F">
              <w:rPr>
                <w:rFonts w:ascii="Times New Roman" w:hAnsi="Times New Roman"/>
                <w:color w:val="000000"/>
                <w:sz w:val="20"/>
                <w:szCs w:val="20"/>
              </w:rPr>
              <w:t>:</w:t>
            </w:r>
          </w:p>
          <w:p w:rsidR="007D6FBF" w:rsidRPr="008558E6" w:rsidP="007D6FBF">
            <w:pPr>
              <w:bidi w:val="0"/>
              <w:spacing w:before="75" w:line="360" w:lineRule="auto"/>
              <w:ind w:left="1035" w:right="181"/>
              <w:jc w:val="both"/>
              <w:rPr>
                <w:rFonts w:ascii="Times New Roman" w:hAnsi="Times New Roman"/>
                <w:sz w:val="20"/>
                <w:szCs w:val="20"/>
              </w:rPr>
            </w:pPr>
            <w:r>
              <w:rPr>
                <w:rFonts w:ascii="Times New Roman" w:hAnsi="Times New Roman"/>
                <w:sz w:val="20"/>
                <w:szCs w:val="20"/>
              </w:rPr>
              <w:t>.........................................................................................................................................................</w:t>
            </w:r>
          </w:p>
          <w:p w:rsidR="008558E6" w:rsidRPr="007D6FBF" w:rsidP="00D746F4">
            <w:pPr>
              <w:numPr>
                <w:numId w:val="14"/>
              </w:numPr>
              <w:bidi w:val="0"/>
              <w:spacing w:before="75" w:line="360" w:lineRule="auto"/>
              <w:ind w:right="181"/>
              <w:jc w:val="both"/>
              <w:rPr>
                <w:rFonts w:ascii="Times New Roman" w:hAnsi="Times New Roman"/>
                <w:sz w:val="20"/>
                <w:szCs w:val="20"/>
              </w:rPr>
            </w:pPr>
            <w:r w:rsidRPr="0087273F">
              <w:rPr>
                <w:rFonts w:ascii="Times New Roman" w:hAnsi="Times New Roman"/>
                <w:color w:val="000000"/>
                <w:sz w:val="20"/>
                <w:szCs w:val="20"/>
              </w:rPr>
              <w:t xml:space="preserve">Druh a číslo povolenia na pobyt </w:t>
            </w:r>
            <w:r w:rsidR="00244DA8">
              <w:rPr>
                <w:rFonts w:ascii="Times New Roman" w:hAnsi="Times New Roman"/>
                <w:color w:val="000000"/>
                <w:sz w:val="20"/>
                <w:szCs w:val="20"/>
              </w:rPr>
              <w:t>odsúdeného</w:t>
            </w:r>
            <w:r w:rsidRPr="0087273F">
              <w:rPr>
                <w:rFonts w:ascii="Times New Roman" w:hAnsi="Times New Roman"/>
                <w:color w:val="000000"/>
                <w:sz w:val="20"/>
                <w:szCs w:val="20"/>
              </w:rPr>
              <w:t>:</w:t>
            </w:r>
          </w:p>
          <w:p w:rsidR="007D6FBF" w:rsidRPr="008558E6" w:rsidP="007D6FBF">
            <w:pPr>
              <w:bidi w:val="0"/>
              <w:spacing w:before="75" w:line="360" w:lineRule="auto"/>
              <w:ind w:left="1035" w:right="181"/>
              <w:jc w:val="both"/>
              <w:rPr>
                <w:rFonts w:ascii="Times New Roman" w:hAnsi="Times New Roman"/>
                <w:sz w:val="20"/>
                <w:szCs w:val="20"/>
              </w:rPr>
            </w:pPr>
            <w:r>
              <w:rPr>
                <w:rFonts w:ascii="Times New Roman" w:hAnsi="Times New Roman"/>
                <w:sz w:val="20"/>
                <w:szCs w:val="20"/>
              </w:rPr>
              <w:t>.........................................................................................................................................................</w:t>
            </w:r>
          </w:p>
          <w:p w:rsidR="008558E6" w:rsidRPr="007D6FBF" w:rsidP="00D746F4">
            <w:pPr>
              <w:numPr>
                <w:numId w:val="14"/>
              </w:numPr>
              <w:bidi w:val="0"/>
              <w:spacing w:before="75" w:line="360" w:lineRule="auto"/>
              <w:ind w:right="181"/>
              <w:jc w:val="both"/>
              <w:rPr>
                <w:rFonts w:ascii="Times New Roman" w:hAnsi="Times New Roman"/>
                <w:sz w:val="20"/>
                <w:szCs w:val="20"/>
              </w:rPr>
            </w:pPr>
            <w:r w:rsidRPr="0087273F">
              <w:rPr>
                <w:rFonts w:ascii="Times New Roman" w:hAnsi="Times New Roman"/>
                <w:color w:val="000000"/>
                <w:sz w:val="20"/>
                <w:szCs w:val="20"/>
              </w:rPr>
              <w:t xml:space="preserve">Iné relevantné informácie o rodinných, sociálnych a pracovných väzbách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k vykonávajúcemu štátu:</w:t>
            </w:r>
          </w:p>
          <w:p w:rsidR="007D6FBF" w:rsidRPr="008558E6" w:rsidP="007D6FBF">
            <w:pPr>
              <w:bidi w:val="0"/>
              <w:spacing w:before="75" w:line="360" w:lineRule="auto"/>
              <w:ind w:left="1035" w:right="181"/>
              <w:jc w:val="both"/>
              <w:rPr>
                <w:rFonts w:ascii="Times New Roman" w:hAnsi="Times New Roman"/>
                <w:sz w:val="20"/>
                <w:szCs w:val="20"/>
              </w:rPr>
            </w:pPr>
            <w:r>
              <w:rPr>
                <w:rFonts w:ascii="Times New Roman" w:hAnsi="Times New Roman"/>
                <w:sz w:val="20"/>
                <w:szCs w:val="20"/>
              </w:rPr>
              <w:t>.........................................................................................................................................................</w:t>
            </w:r>
          </w:p>
          <w:p w:rsidR="00545E33" w:rsidRPr="00411AEF" w:rsidP="00722B55">
            <w:pPr>
              <w:bidi w:val="0"/>
              <w:spacing w:before="75" w:line="360" w:lineRule="auto"/>
              <w:ind w:left="1035" w:right="181"/>
              <w:jc w:val="both"/>
              <w:rPr>
                <w:rFonts w:ascii="Times New Roman" w:hAnsi="Times New Roman"/>
                <w:sz w:val="20"/>
                <w:szCs w:val="20"/>
              </w:rPr>
            </w:pPr>
            <w:r w:rsidR="007D6FBF">
              <w:rPr>
                <w:rFonts w:ascii="Times New Roman" w:hAnsi="Times New Roman"/>
                <w:sz w:val="20"/>
                <w:szCs w:val="20"/>
              </w:rPr>
              <w:t>.........................................................................................................................................................</w:t>
            </w: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46"/>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4723"/>
        </w:trPr>
        <w:tc>
          <w:tcPr>
            <w:tcW w:w="9045"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ind w:left="22"/>
              <w:jc w:val="both"/>
              <w:rPr>
                <w:rFonts w:ascii="Times New Roman" w:hAnsi="Times New Roman"/>
                <w:sz w:val="20"/>
                <w:szCs w:val="20"/>
              </w:rPr>
            </w:pPr>
          </w:p>
          <w:p w:rsidR="00545E33" w:rsidP="00D746F4">
            <w:pPr>
              <w:numPr>
                <w:numId w:val="4"/>
              </w:numPr>
              <w:bidi w:val="0"/>
              <w:ind w:right="164"/>
              <w:jc w:val="both"/>
              <w:rPr>
                <w:rFonts w:ascii="Times New Roman" w:hAnsi="Times New Roman"/>
                <w:sz w:val="20"/>
                <w:szCs w:val="20"/>
              </w:rPr>
            </w:pPr>
            <w:r w:rsidRPr="0087273F" w:rsidR="005C0C72">
              <w:rPr>
                <w:rFonts w:ascii="Times New Roman" w:hAnsi="Times New Roman"/>
                <w:color w:val="000000"/>
                <w:sz w:val="20"/>
                <w:szCs w:val="20"/>
              </w:rPr>
              <w:t xml:space="preserve">Žiadosť o väzbu štátu pôvodu (ak sa </w:t>
            </w:r>
            <w:r w:rsidR="00244DA8">
              <w:rPr>
                <w:rFonts w:ascii="Times New Roman" w:hAnsi="Times New Roman"/>
                <w:color w:val="000000"/>
                <w:sz w:val="20"/>
                <w:szCs w:val="20"/>
              </w:rPr>
              <w:t>odsúdený</w:t>
            </w:r>
            <w:r w:rsidRPr="0087273F" w:rsidR="005C0C72">
              <w:rPr>
                <w:rFonts w:ascii="Times New Roman" w:hAnsi="Times New Roman"/>
                <w:color w:val="000000"/>
                <w:sz w:val="20"/>
                <w:szCs w:val="20"/>
              </w:rPr>
              <w:t xml:space="preserve"> nachádza vo vykonávajúcom štáte):</w:t>
            </w:r>
          </w:p>
          <w:p w:rsidR="00545E33" w:rsidP="002354A8">
            <w:pPr>
              <w:bidi w:val="0"/>
              <w:ind w:left="720" w:right="164"/>
              <w:jc w:val="both"/>
              <w:rPr>
                <w:rFonts w:ascii="Times New Roman" w:hAnsi="Times New Roman"/>
                <w:sz w:val="20"/>
                <w:szCs w:val="20"/>
              </w:rPr>
            </w:pPr>
          </w:p>
          <w:p w:rsidR="00A27611" w:rsidP="00A27611">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87273F">
              <w:rPr>
                <w:rFonts w:ascii="Times New Roman" w:hAnsi="Times New Roman"/>
                <w:color w:val="000000"/>
                <w:sz w:val="20"/>
                <w:szCs w:val="20"/>
              </w:rPr>
              <w:t xml:space="preserve">Štát pôvodu žiada vykonávajúci štát o zadržanie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alebo o prijatie iného opatrenia na zabezpečenie toho, aby </w:t>
            </w:r>
            <w:r w:rsidR="00244DA8">
              <w:rPr>
                <w:rFonts w:ascii="Times New Roman" w:hAnsi="Times New Roman"/>
                <w:color w:val="000000"/>
                <w:sz w:val="20"/>
                <w:szCs w:val="20"/>
              </w:rPr>
              <w:t>odsúdený</w:t>
            </w:r>
            <w:r w:rsidRPr="0087273F">
              <w:rPr>
                <w:rFonts w:ascii="Times New Roman" w:hAnsi="Times New Roman"/>
                <w:color w:val="000000"/>
                <w:sz w:val="20"/>
                <w:szCs w:val="20"/>
              </w:rPr>
              <w:t xml:space="preserve"> zostal do rozhodnutia o uznaní rozsudku a výkone trestu na jeho území.</w:t>
            </w:r>
          </w:p>
          <w:p w:rsidR="00A27611" w:rsidP="00A27611">
            <w:pPr>
              <w:bidi w:val="0"/>
              <w:spacing w:before="75" w:line="360" w:lineRule="auto"/>
              <w:ind w:left="675"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87273F">
              <w:rPr>
                <w:rFonts w:ascii="Times New Roman" w:hAnsi="Times New Roman"/>
                <w:color w:val="000000"/>
                <w:sz w:val="20"/>
                <w:szCs w:val="20"/>
              </w:rPr>
              <w:t xml:space="preserve">Štát pôvodu už požiadal vykonávajúci štát o zadržanie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alebo o prijatie iného opatrenia na zabezpečenie toho, aby </w:t>
            </w:r>
            <w:r w:rsidR="00244DA8">
              <w:rPr>
                <w:rFonts w:ascii="Times New Roman" w:hAnsi="Times New Roman"/>
                <w:color w:val="000000"/>
                <w:sz w:val="20"/>
                <w:szCs w:val="20"/>
              </w:rPr>
              <w:t>odsúdený</w:t>
            </w:r>
            <w:r w:rsidRPr="0087273F">
              <w:rPr>
                <w:rFonts w:ascii="Times New Roman" w:hAnsi="Times New Roman"/>
                <w:color w:val="000000"/>
                <w:sz w:val="20"/>
                <w:szCs w:val="20"/>
              </w:rPr>
              <w:t xml:space="preserve"> zostal do rozhodnutia o uznaní rozsudku a výkone trestu na jeho území. Uveďte názov orgánu vo vykonávajúcom štáte, ktorý rozhodol o žiadosti o zatknutie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(ak je to uplatniteľné a ak je k dispozícii):</w:t>
            </w:r>
          </w:p>
          <w:p w:rsidR="00A27611" w:rsidP="00677634">
            <w:pPr>
              <w:bidi w:val="0"/>
              <w:spacing w:before="75" w:line="360" w:lineRule="auto"/>
              <w:ind w:left="675" w:right="181"/>
              <w:jc w:val="both"/>
              <w:rPr>
                <w:rFonts w:ascii="Times New Roman" w:hAnsi="Times New Roman"/>
                <w:sz w:val="20"/>
                <w:szCs w:val="20"/>
              </w:rPr>
            </w:pPr>
            <w:r>
              <w:rPr>
                <w:rFonts w:ascii="Times New Roman" w:hAnsi="Times New Roman"/>
                <w:sz w:val="20"/>
                <w:szCs w:val="20"/>
              </w:rPr>
              <w:t>.................................................................................................................................................................</w:t>
            </w:r>
          </w:p>
          <w:p w:rsidR="00A27611" w:rsidP="00A27611">
            <w:pPr>
              <w:bidi w:val="0"/>
              <w:spacing w:before="75" w:line="360" w:lineRule="auto"/>
              <w:ind w:left="675" w:right="181"/>
              <w:jc w:val="both"/>
              <w:rPr>
                <w:rFonts w:ascii="Times New Roman" w:hAnsi="Times New Roman"/>
                <w:sz w:val="20"/>
                <w:szCs w:val="20"/>
              </w:rPr>
            </w:pPr>
            <w:r>
              <w:rPr>
                <w:rFonts w:ascii="Times New Roman" w:hAnsi="Times New Roman"/>
                <w:sz w:val="20"/>
                <w:szCs w:val="20"/>
              </w:rPr>
              <w:t>.................................................................................................................................................................</w:t>
            </w:r>
          </w:p>
          <w:p w:rsidR="00F419FA" w:rsidP="00A27611">
            <w:pPr>
              <w:bidi w:val="0"/>
              <w:spacing w:before="75" w:line="360" w:lineRule="auto"/>
              <w:ind w:left="675" w:right="181"/>
              <w:jc w:val="both"/>
              <w:rPr>
                <w:rFonts w:ascii="Times New Roman" w:hAnsi="Times New Roman"/>
                <w:sz w:val="20"/>
                <w:szCs w:val="20"/>
              </w:rPr>
            </w:pPr>
            <w:r w:rsidR="00A27611">
              <w:rPr>
                <w:rFonts w:ascii="Times New Roman" w:hAnsi="Times New Roman"/>
                <w:sz w:val="20"/>
                <w:szCs w:val="20"/>
              </w:rPr>
              <w:t>.................................................................................................................................................................</w:t>
            </w: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6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978"/>
        </w:trPr>
        <w:tc>
          <w:tcPr>
            <w:tcW w:w="9060"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545E33" w:rsidP="00D746F4">
            <w:pPr>
              <w:numPr>
                <w:numId w:val="4"/>
              </w:numPr>
              <w:bidi w:val="0"/>
              <w:ind w:left="661" w:right="179"/>
              <w:jc w:val="both"/>
              <w:rPr>
                <w:rFonts w:ascii="Times New Roman" w:hAnsi="Times New Roman"/>
                <w:sz w:val="20"/>
                <w:szCs w:val="20"/>
              </w:rPr>
            </w:pPr>
            <w:r w:rsidRPr="0087273F" w:rsidR="004C46DD">
              <w:rPr>
                <w:rFonts w:ascii="Times New Roman" w:hAnsi="Times New Roman"/>
                <w:color w:val="000000"/>
                <w:sz w:val="20"/>
                <w:szCs w:val="20"/>
              </w:rPr>
              <w:t>Vzťah k akémukoľvek pred</w:t>
            </w:r>
            <w:r w:rsidR="004C46DD">
              <w:rPr>
                <w:rFonts w:ascii="Times New Roman" w:hAnsi="Times New Roman"/>
                <w:color w:val="000000"/>
                <w:sz w:val="20"/>
                <w:szCs w:val="20"/>
              </w:rPr>
              <w:t>chádzajúcemu európskemu zatýkaciemu rozkazu</w:t>
            </w:r>
            <w:r w:rsidRPr="0087273F" w:rsidR="004C46DD">
              <w:rPr>
                <w:rFonts w:ascii="Times New Roman" w:hAnsi="Times New Roman"/>
                <w:color w:val="000000"/>
                <w:sz w:val="20"/>
                <w:szCs w:val="20"/>
              </w:rPr>
              <w:t xml:space="preserve"> (EZ</w:t>
            </w:r>
            <w:r w:rsidR="004C46DD">
              <w:rPr>
                <w:rFonts w:ascii="Times New Roman" w:hAnsi="Times New Roman"/>
                <w:color w:val="000000"/>
                <w:sz w:val="20"/>
                <w:szCs w:val="20"/>
              </w:rPr>
              <w:t>R</w:t>
            </w:r>
            <w:r w:rsidRPr="0087273F" w:rsidR="004C46DD">
              <w:rPr>
                <w:rFonts w:ascii="Times New Roman" w:hAnsi="Times New Roman"/>
                <w:color w:val="000000"/>
                <w:sz w:val="20"/>
                <w:szCs w:val="20"/>
              </w:rPr>
              <w:t>):</w:t>
            </w:r>
          </w:p>
          <w:p w:rsidR="00545E33" w:rsidP="002354A8">
            <w:pPr>
              <w:bidi w:val="0"/>
              <w:ind w:right="179"/>
              <w:jc w:val="both"/>
              <w:rPr>
                <w:rFonts w:ascii="Times New Roman" w:hAnsi="Times New Roman"/>
                <w:sz w:val="20"/>
                <w:szCs w:val="20"/>
              </w:rPr>
            </w:pPr>
          </w:p>
          <w:p w:rsidR="0000360C" w:rsidP="0000360C">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87273F">
              <w:rPr>
                <w:rFonts w:ascii="Times New Roman" w:hAnsi="Times New Roman"/>
                <w:color w:val="000000"/>
                <w:sz w:val="20"/>
                <w:szCs w:val="20"/>
              </w:rPr>
              <w:t>EZ</w:t>
            </w:r>
            <w:r>
              <w:rPr>
                <w:rFonts w:ascii="Times New Roman" w:hAnsi="Times New Roman"/>
                <w:color w:val="000000"/>
                <w:sz w:val="20"/>
                <w:szCs w:val="20"/>
              </w:rPr>
              <w:t>R</w:t>
            </w:r>
            <w:r w:rsidRPr="0087273F">
              <w:rPr>
                <w:rFonts w:ascii="Times New Roman" w:hAnsi="Times New Roman"/>
                <w:color w:val="000000"/>
                <w:sz w:val="20"/>
                <w:szCs w:val="20"/>
              </w:rPr>
              <w:t xml:space="preserve"> bol vydaný na účely výkonu trestu odňatia slobody alebo ochranného opatrenia obmedzujúceho slobodu a vykonávajúci štát sa zaväzuje tento trest alebo opatrenie vykonať (článok 4 ods. 6 rámcového rozhodnutia o EZ</w:t>
            </w:r>
            <w:r>
              <w:rPr>
                <w:rFonts w:ascii="Times New Roman" w:hAnsi="Times New Roman"/>
                <w:color w:val="000000"/>
                <w:sz w:val="20"/>
                <w:szCs w:val="20"/>
              </w:rPr>
              <w:t>R</w:t>
            </w:r>
            <w:r w:rsidRPr="0087273F">
              <w:rPr>
                <w:rFonts w:ascii="Times New Roman" w:hAnsi="Times New Roman"/>
                <w:color w:val="000000"/>
                <w:sz w:val="20"/>
                <w:szCs w:val="20"/>
              </w:rPr>
              <w:t>).</w:t>
            </w:r>
          </w:p>
          <w:p w:rsidR="0000360C" w:rsidP="0000360C">
            <w:pPr>
              <w:bidi w:val="0"/>
              <w:spacing w:line="360" w:lineRule="auto"/>
              <w:ind w:left="661" w:right="181"/>
              <w:jc w:val="both"/>
              <w:rPr>
                <w:rFonts w:ascii="Times New Roman" w:hAnsi="Times New Roman"/>
                <w:color w:val="000000"/>
                <w:sz w:val="20"/>
                <w:szCs w:val="20"/>
              </w:rPr>
            </w:pPr>
            <w:r w:rsidRPr="0000360C">
              <w:rPr>
                <w:rFonts w:ascii="Times New Roman" w:hAnsi="Times New Roman"/>
                <w:color w:val="000000"/>
                <w:sz w:val="20"/>
                <w:szCs w:val="20"/>
              </w:rPr>
              <w:t>Dátum vydania EZ</w:t>
            </w:r>
            <w:r w:rsidR="0042274F">
              <w:rPr>
                <w:rFonts w:ascii="Times New Roman" w:hAnsi="Times New Roman"/>
                <w:color w:val="000000"/>
                <w:sz w:val="20"/>
                <w:szCs w:val="20"/>
              </w:rPr>
              <w:t>R</w:t>
            </w:r>
            <w:r w:rsidRPr="0000360C">
              <w:rPr>
                <w:rFonts w:ascii="Times New Roman" w:hAnsi="Times New Roman"/>
                <w:color w:val="000000"/>
                <w:sz w:val="20"/>
                <w:szCs w:val="20"/>
              </w:rPr>
              <w:t xml:space="preserve"> a číslo (ak je k dispozícii):</w:t>
            </w:r>
          </w:p>
          <w:p w:rsidR="0000360C" w:rsidRPr="0000360C" w:rsidP="0000360C">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00360C" w:rsidP="0000360C">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Názov orgánu, ktorý EZ</w:t>
            </w:r>
            <w:r w:rsidR="0042274F">
              <w:rPr>
                <w:rFonts w:ascii="Times New Roman" w:hAnsi="Times New Roman"/>
                <w:color w:val="000000"/>
                <w:sz w:val="20"/>
                <w:szCs w:val="20"/>
              </w:rPr>
              <w:t>R</w:t>
            </w:r>
            <w:r>
              <w:rPr>
                <w:rFonts w:ascii="Times New Roman" w:hAnsi="Times New Roman"/>
                <w:color w:val="000000"/>
                <w:sz w:val="20"/>
                <w:szCs w:val="20"/>
              </w:rPr>
              <w:t xml:space="preserve"> vydal:</w:t>
            </w:r>
          </w:p>
          <w:p w:rsidR="0000360C" w:rsidRPr="0000360C" w:rsidP="0000360C">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00360C" w:rsidP="0000360C">
            <w:pPr>
              <w:bidi w:val="0"/>
              <w:spacing w:line="360" w:lineRule="auto"/>
              <w:ind w:left="661" w:right="181"/>
              <w:jc w:val="both"/>
              <w:rPr>
                <w:rFonts w:ascii="Times New Roman" w:hAnsi="Times New Roman"/>
                <w:color w:val="000000"/>
                <w:sz w:val="20"/>
                <w:szCs w:val="20"/>
              </w:rPr>
            </w:pPr>
            <w:r w:rsidRPr="0000360C">
              <w:rPr>
                <w:rFonts w:ascii="Times New Roman" w:hAnsi="Times New Roman"/>
                <w:color w:val="000000"/>
                <w:sz w:val="20"/>
                <w:szCs w:val="20"/>
              </w:rPr>
              <w:t>Dátum rozhodnutia o tom, že trest sa vykoná, a číslo, ak je k dispozícii:</w:t>
            </w:r>
          </w:p>
          <w:p w:rsidR="0000360C" w:rsidRPr="0000360C" w:rsidP="0000360C">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00360C" w:rsidP="0000360C">
            <w:pPr>
              <w:bidi w:val="0"/>
              <w:spacing w:line="360" w:lineRule="auto"/>
              <w:ind w:left="661" w:right="181"/>
              <w:jc w:val="both"/>
              <w:rPr>
                <w:rFonts w:ascii="Times New Roman" w:hAnsi="Times New Roman"/>
                <w:color w:val="000000"/>
                <w:sz w:val="20"/>
                <w:szCs w:val="20"/>
              </w:rPr>
            </w:pPr>
            <w:r w:rsidRPr="0000360C">
              <w:rPr>
                <w:rFonts w:ascii="Times New Roman" w:hAnsi="Times New Roman"/>
                <w:color w:val="000000"/>
                <w:sz w:val="20"/>
                <w:szCs w:val="20"/>
              </w:rPr>
              <w:t>Názov orgánu, ktorý vydal rozhodnutie, že sa trest vykoná:</w:t>
            </w:r>
          </w:p>
          <w:p w:rsidR="0000360C" w:rsidP="0000360C">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00360C" w:rsidP="005746F3">
            <w:pPr>
              <w:bidi w:val="0"/>
              <w:spacing w:line="360" w:lineRule="auto"/>
              <w:ind w:left="661" w:right="181"/>
              <w:jc w:val="both"/>
              <w:rPr>
                <w:rFonts w:ascii="Times New Roman" w:hAnsi="Times New Roman"/>
                <w:color w:val="000000"/>
                <w:sz w:val="20"/>
                <w:szCs w:val="20"/>
              </w:rPr>
            </w:pPr>
          </w:p>
          <w:p w:rsidR="0042274F" w:rsidP="0042274F">
            <w:pPr>
              <w:bidi w:val="0"/>
              <w:spacing w:line="360" w:lineRule="auto"/>
              <w:ind w:left="646" w:right="181"/>
              <w:jc w:val="both"/>
              <w:rPr>
                <w:rFonts w:ascii="Times New Roman" w:hAnsi="Times New Roman"/>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87273F">
              <w:rPr>
                <w:rFonts w:ascii="Times New Roman" w:hAnsi="Times New Roman"/>
                <w:color w:val="000000"/>
                <w:sz w:val="20"/>
                <w:szCs w:val="20"/>
              </w:rPr>
              <w:t>EZ</w:t>
            </w:r>
            <w:r>
              <w:rPr>
                <w:rFonts w:ascii="Times New Roman" w:hAnsi="Times New Roman"/>
                <w:color w:val="000000"/>
                <w:sz w:val="20"/>
                <w:szCs w:val="20"/>
              </w:rPr>
              <w:t>R</w:t>
            </w:r>
            <w:r w:rsidRPr="0087273F">
              <w:rPr>
                <w:rFonts w:ascii="Times New Roman" w:hAnsi="Times New Roman"/>
                <w:color w:val="000000"/>
                <w:sz w:val="20"/>
                <w:szCs w:val="20"/>
              </w:rPr>
              <w:t xml:space="preserve"> bol vydaný na účely trestného stíhania osoby, ktorá je štátnym </w:t>
            </w:r>
            <w:r w:rsidR="006D65BB">
              <w:rPr>
                <w:rFonts w:ascii="Times New Roman" w:hAnsi="Times New Roman"/>
                <w:color w:val="000000"/>
                <w:sz w:val="20"/>
                <w:szCs w:val="20"/>
              </w:rPr>
              <w:t>občanom</w:t>
            </w:r>
            <w:r w:rsidRPr="0087273F" w:rsidR="006D65BB">
              <w:rPr>
                <w:rFonts w:ascii="Times New Roman" w:hAnsi="Times New Roman"/>
                <w:color w:val="000000"/>
                <w:sz w:val="20"/>
                <w:szCs w:val="20"/>
              </w:rPr>
              <w:t xml:space="preserve"> </w:t>
            </w:r>
            <w:r w:rsidRPr="0087273F">
              <w:rPr>
                <w:rFonts w:ascii="Times New Roman" w:hAnsi="Times New Roman"/>
                <w:color w:val="000000"/>
                <w:sz w:val="20"/>
                <w:szCs w:val="20"/>
              </w:rPr>
              <w:t>alebo má pobyt vo vykonávajúcom štáte, a vykonávajúci štát vydal túto osobu pod podmienkou, že sa táto osoba vráti späť do vykonávajúceho štátu s cieľom výkonu trestu odňatia slobody alebo ochranného opatrenia, ktoré jej boli uložené v štáte pôvodu (článok 5 ods</w:t>
            </w:r>
            <w:r>
              <w:rPr>
                <w:rFonts w:ascii="Times New Roman" w:hAnsi="Times New Roman"/>
                <w:color w:val="000000"/>
                <w:sz w:val="20"/>
                <w:szCs w:val="20"/>
              </w:rPr>
              <w:t>. 3 rámcového rozhodnutia o EZR)</w:t>
            </w:r>
            <w:r w:rsidRPr="0087273F">
              <w:rPr>
                <w:rFonts w:ascii="Times New Roman" w:hAnsi="Times New Roman"/>
                <w:color w:val="000000"/>
                <w:sz w:val="20"/>
                <w:szCs w:val="20"/>
              </w:rPr>
              <w:t>.</w:t>
            </w:r>
          </w:p>
          <w:p w:rsidR="0042274F" w:rsidP="0042274F">
            <w:pPr>
              <w:bidi w:val="0"/>
              <w:spacing w:line="360" w:lineRule="auto"/>
              <w:ind w:left="661" w:right="181"/>
              <w:jc w:val="both"/>
              <w:rPr>
                <w:rFonts w:ascii="Times New Roman" w:hAnsi="Times New Roman"/>
                <w:color w:val="000000"/>
                <w:sz w:val="20"/>
                <w:szCs w:val="20"/>
              </w:rPr>
            </w:pPr>
            <w:r w:rsidRPr="0087273F" w:rsidR="00975603">
              <w:rPr>
                <w:rFonts w:ascii="Times New Roman" w:hAnsi="Times New Roman"/>
                <w:color w:val="000000"/>
                <w:sz w:val="20"/>
                <w:szCs w:val="20"/>
              </w:rPr>
              <w:t>Dátum rozhodnutia o vydaní osoby</w:t>
            </w:r>
            <w:r w:rsidRPr="0000360C">
              <w:rPr>
                <w:rFonts w:ascii="Times New Roman" w:hAnsi="Times New Roman"/>
                <w:color w:val="000000"/>
                <w:sz w:val="20"/>
                <w:szCs w:val="20"/>
              </w:rPr>
              <w:t>:</w:t>
            </w:r>
          </w:p>
          <w:p w:rsidR="0042274F" w:rsidRPr="0000360C" w:rsidP="0042274F">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42274F" w:rsidP="0042274F">
            <w:pPr>
              <w:bidi w:val="0"/>
              <w:spacing w:line="360" w:lineRule="auto"/>
              <w:ind w:left="661" w:right="181"/>
              <w:jc w:val="both"/>
              <w:rPr>
                <w:rFonts w:ascii="Times New Roman" w:hAnsi="Times New Roman"/>
                <w:color w:val="000000"/>
                <w:sz w:val="20"/>
                <w:szCs w:val="20"/>
              </w:rPr>
            </w:pPr>
            <w:r w:rsidRPr="0087273F" w:rsidR="00975603">
              <w:rPr>
                <w:rFonts w:ascii="Times New Roman" w:hAnsi="Times New Roman"/>
                <w:color w:val="000000"/>
                <w:sz w:val="20"/>
                <w:szCs w:val="20"/>
              </w:rPr>
              <w:t>Názov orgánu, ktorý vydal rozhodnutie o vydaní</w:t>
            </w:r>
            <w:r>
              <w:rPr>
                <w:rFonts w:ascii="Times New Roman" w:hAnsi="Times New Roman"/>
                <w:color w:val="000000"/>
                <w:sz w:val="20"/>
                <w:szCs w:val="20"/>
              </w:rPr>
              <w:t>:</w:t>
            </w:r>
          </w:p>
          <w:p w:rsidR="0042274F" w:rsidRPr="0000360C" w:rsidP="0042274F">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42274F" w:rsidP="0042274F">
            <w:pPr>
              <w:bidi w:val="0"/>
              <w:spacing w:line="360" w:lineRule="auto"/>
              <w:ind w:left="661" w:right="181"/>
              <w:jc w:val="both"/>
              <w:rPr>
                <w:rFonts w:ascii="Times New Roman" w:hAnsi="Times New Roman"/>
                <w:color w:val="000000"/>
                <w:sz w:val="20"/>
                <w:szCs w:val="20"/>
              </w:rPr>
            </w:pPr>
            <w:r w:rsidRPr="0087273F" w:rsidR="00975603">
              <w:rPr>
                <w:rFonts w:ascii="Times New Roman" w:hAnsi="Times New Roman"/>
                <w:color w:val="000000"/>
                <w:sz w:val="20"/>
                <w:szCs w:val="20"/>
              </w:rPr>
              <w:t>Číslo rozhodnutia, ak je k dispozícii</w:t>
            </w:r>
            <w:r w:rsidRPr="0000360C">
              <w:rPr>
                <w:rFonts w:ascii="Times New Roman" w:hAnsi="Times New Roman"/>
                <w:color w:val="000000"/>
                <w:sz w:val="20"/>
                <w:szCs w:val="20"/>
              </w:rPr>
              <w:t>:</w:t>
            </w:r>
          </w:p>
          <w:p w:rsidR="0042274F" w:rsidRPr="0000360C" w:rsidP="0042274F">
            <w:pPr>
              <w:bidi w:val="0"/>
              <w:spacing w:line="360" w:lineRule="auto"/>
              <w:ind w:left="661" w:right="181"/>
              <w:jc w:val="both"/>
              <w:rPr>
                <w:rFonts w:ascii="Times New Roman" w:hAnsi="Times New Roman"/>
                <w:color w:val="000000"/>
                <w:sz w:val="20"/>
                <w:szCs w:val="20"/>
              </w:rPr>
            </w:pPr>
            <w:r>
              <w:rPr>
                <w:rFonts w:ascii="Times New Roman" w:hAnsi="Times New Roman"/>
                <w:color w:val="000000"/>
                <w:sz w:val="20"/>
                <w:szCs w:val="20"/>
              </w:rPr>
              <w:t>.................................................................................................................................................................</w:t>
            </w:r>
          </w:p>
          <w:p w:rsidR="0042274F" w:rsidP="0042274F">
            <w:pPr>
              <w:bidi w:val="0"/>
              <w:spacing w:line="360" w:lineRule="auto"/>
              <w:ind w:left="661" w:right="181"/>
              <w:jc w:val="both"/>
              <w:rPr>
                <w:rFonts w:ascii="Times New Roman" w:hAnsi="Times New Roman"/>
                <w:color w:val="000000"/>
                <w:sz w:val="20"/>
                <w:szCs w:val="20"/>
              </w:rPr>
            </w:pPr>
            <w:r w:rsidRPr="0087273F" w:rsidR="00975603">
              <w:rPr>
                <w:rFonts w:ascii="Times New Roman" w:hAnsi="Times New Roman"/>
                <w:color w:val="000000"/>
                <w:sz w:val="20"/>
                <w:szCs w:val="20"/>
              </w:rPr>
              <w:t>Dátum vydania osoby (ak je k dispozícii)</w:t>
            </w:r>
            <w:r w:rsidRPr="0000360C">
              <w:rPr>
                <w:rFonts w:ascii="Times New Roman" w:hAnsi="Times New Roman"/>
                <w:color w:val="000000"/>
                <w:sz w:val="20"/>
                <w:szCs w:val="20"/>
              </w:rPr>
              <w:t>:</w:t>
            </w:r>
          </w:p>
          <w:p w:rsidR="00545E33" w:rsidRPr="00C2386D" w:rsidP="00C2386D">
            <w:pPr>
              <w:bidi w:val="0"/>
              <w:spacing w:line="360" w:lineRule="auto"/>
              <w:ind w:left="661" w:right="181"/>
              <w:jc w:val="both"/>
              <w:rPr>
                <w:rFonts w:ascii="Times New Roman" w:hAnsi="Times New Roman"/>
                <w:color w:val="000000"/>
                <w:sz w:val="20"/>
                <w:szCs w:val="20"/>
              </w:rPr>
            </w:pPr>
            <w:r w:rsidR="0042274F">
              <w:rPr>
                <w:rFonts w:ascii="Times New Roman" w:hAnsi="Times New Roman"/>
                <w:color w:val="000000"/>
                <w:sz w:val="20"/>
                <w:szCs w:val="20"/>
              </w:rPr>
              <w:t>.................................................................................................................................................................</w:t>
            </w: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8596"/>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545E33" w:rsidP="00D746F4">
            <w:pPr>
              <w:numPr>
                <w:numId w:val="4"/>
              </w:numPr>
              <w:bidi w:val="0"/>
              <w:ind w:right="149"/>
              <w:jc w:val="both"/>
              <w:rPr>
                <w:rFonts w:ascii="Times New Roman" w:hAnsi="Times New Roman"/>
                <w:sz w:val="20"/>
                <w:szCs w:val="20"/>
              </w:rPr>
            </w:pPr>
            <w:r w:rsidRPr="0087273F" w:rsidR="00945E94">
              <w:rPr>
                <w:rFonts w:ascii="Times New Roman" w:hAnsi="Times New Roman"/>
                <w:color w:val="000000"/>
                <w:sz w:val="20"/>
                <w:szCs w:val="20"/>
              </w:rPr>
              <w:t>Dôvody zaslania rozsudku a osvedčenia [v prípade vyplnenia kolónky f) nie je potrebné vyplniť]</w:t>
            </w:r>
          </w:p>
          <w:p w:rsidR="00545E33" w:rsidP="002354A8">
            <w:pPr>
              <w:bidi w:val="0"/>
              <w:ind w:left="720" w:right="149"/>
              <w:jc w:val="both"/>
              <w:rPr>
                <w:rFonts w:ascii="Times New Roman" w:hAnsi="Times New Roman"/>
                <w:sz w:val="20"/>
                <w:szCs w:val="20"/>
              </w:rPr>
            </w:pPr>
          </w:p>
          <w:p w:rsidR="001F43FB" w:rsidRPr="001F43FB" w:rsidP="001F43FB">
            <w:pPr>
              <w:pStyle w:val="NormalWeb"/>
              <w:bidi w:val="0"/>
              <w:spacing w:before="75" w:after="75" w:line="360" w:lineRule="auto"/>
              <w:ind w:left="663" w:right="181"/>
              <w:rPr>
                <w:rFonts w:ascii="Times New Roman" w:hAnsi="Times New Roman"/>
                <w:color w:val="000000"/>
                <w:sz w:val="20"/>
                <w:szCs w:val="20"/>
              </w:rPr>
            </w:pPr>
            <w:r w:rsidRPr="001F43FB">
              <w:rPr>
                <w:rFonts w:ascii="Times New Roman" w:hAnsi="Times New Roman"/>
                <w:color w:val="000000"/>
                <w:sz w:val="20"/>
                <w:szCs w:val="20"/>
              </w:rPr>
              <w:t xml:space="preserve">Rozsudok a osvedčenie sa zasielajú vykonávajúcemu štátu, pretože orgán štátu pôvodu je presvedčený o tom, že výkon trestu zo strany vykonávajúceho štátu bude slúžiť na účely uľahčenia sociálnej nápravy </w:t>
            </w:r>
            <w:r w:rsidR="00244DA8">
              <w:rPr>
                <w:rFonts w:ascii="Times New Roman" w:hAnsi="Times New Roman"/>
                <w:color w:val="000000"/>
                <w:sz w:val="20"/>
                <w:szCs w:val="20"/>
              </w:rPr>
              <w:t>odsúdeného</w:t>
            </w:r>
            <w:r w:rsidRPr="001F43FB">
              <w:rPr>
                <w:rFonts w:ascii="Times New Roman" w:hAnsi="Times New Roman"/>
                <w:color w:val="000000"/>
                <w:sz w:val="20"/>
                <w:szCs w:val="20"/>
              </w:rPr>
              <w:t xml:space="preserve"> a:</w:t>
            </w:r>
          </w:p>
          <w:p w:rsidR="001F43FB" w:rsidRPr="001F43FB" w:rsidP="001F43FB">
            <w:pPr>
              <w:pStyle w:val="NormalWeb"/>
              <w:bidi w:val="0"/>
              <w:spacing w:before="75" w:after="75" w:line="360" w:lineRule="auto"/>
              <w:ind w:left="663"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1F43FB">
              <w:rPr>
                <w:rFonts w:ascii="Times New Roman" w:hAnsi="Times New Roman"/>
                <w:color w:val="000000"/>
                <w:sz w:val="20"/>
                <w:szCs w:val="20"/>
              </w:rPr>
              <w:t xml:space="preserve">a) vykonávajúci štát je štát, ktorého je </w:t>
            </w:r>
            <w:r w:rsidR="00244DA8">
              <w:rPr>
                <w:rFonts w:ascii="Times New Roman" w:hAnsi="Times New Roman"/>
                <w:color w:val="000000"/>
                <w:sz w:val="20"/>
                <w:szCs w:val="20"/>
              </w:rPr>
              <w:t>odsúdený</w:t>
            </w:r>
            <w:r w:rsidRPr="001F43FB">
              <w:rPr>
                <w:rFonts w:ascii="Times New Roman" w:hAnsi="Times New Roman"/>
                <w:color w:val="000000"/>
                <w:sz w:val="20"/>
                <w:szCs w:val="20"/>
              </w:rPr>
              <w:t xml:space="preserve"> štátnym </w:t>
            </w:r>
            <w:r w:rsidR="006D65BB">
              <w:rPr>
                <w:rFonts w:ascii="Times New Roman" w:hAnsi="Times New Roman"/>
                <w:color w:val="000000"/>
                <w:sz w:val="20"/>
                <w:szCs w:val="20"/>
              </w:rPr>
              <w:t>občanom</w:t>
            </w:r>
            <w:r w:rsidRPr="001F43FB" w:rsidR="006D65BB">
              <w:rPr>
                <w:rFonts w:ascii="Times New Roman" w:hAnsi="Times New Roman"/>
                <w:color w:val="000000"/>
                <w:sz w:val="20"/>
                <w:szCs w:val="20"/>
              </w:rPr>
              <w:t xml:space="preserve"> </w:t>
            </w:r>
            <w:r w:rsidRPr="001F43FB">
              <w:rPr>
                <w:rFonts w:ascii="Times New Roman" w:hAnsi="Times New Roman"/>
                <w:color w:val="000000"/>
                <w:sz w:val="20"/>
                <w:szCs w:val="20"/>
              </w:rPr>
              <w:t>a v ktorom žije</w:t>
            </w:r>
          </w:p>
          <w:p w:rsidR="001F43FB" w:rsidRPr="001F43FB" w:rsidP="001F43FB">
            <w:pPr>
              <w:pStyle w:val="NormalWeb"/>
              <w:bidi w:val="0"/>
              <w:spacing w:before="75" w:after="75" w:line="360" w:lineRule="auto"/>
              <w:ind w:left="663"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1F43FB">
              <w:rPr>
                <w:rFonts w:ascii="Times New Roman" w:hAnsi="Times New Roman"/>
                <w:color w:val="000000"/>
                <w:sz w:val="20"/>
                <w:szCs w:val="20"/>
              </w:rPr>
              <w:t xml:space="preserve">b) vykonávajúci štát je štát, ktorého je </w:t>
            </w:r>
            <w:r w:rsidR="00244DA8">
              <w:rPr>
                <w:rFonts w:ascii="Times New Roman" w:hAnsi="Times New Roman"/>
                <w:color w:val="000000"/>
                <w:sz w:val="20"/>
                <w:szCs w:val="20"/>
              </w:rPr>
              <w:t>odsúdený</w:t>
            </w:r>
            <w:r w:rsidRPr="001F43FB">
              <w:rPr>
                <w:rFonts w:ascii="Times New Roman" w:hAnsi="Times New Roman"/>
                <w:color w:val="000000"/>
                <w:sz w:val="20"/>
                <w:szCs w:val="20"/>
              </w:rPr>
              <w:t xml:space="preserve"> štátnym </w:t>
            </w:r>
            <w:r w:rsidR="006D65BB">
              <w:rPr>
                <w:rFonts w:ascii="Times New Roman" w:hAnsi="Times New Roman"/>
                <w:color w:val="000000"/>
                <w:sz w:val="20"/>
                <w:szCs w:val="20"/>
              </w:rPr>
              <w:t>občanom</w:t>
            </w:r>
            <w:r w:rsidRPr="001F43FB" w:rsidR="006D65BB">
              <w:rPr>
                <w:rFonts w:ascii="Times New Roman" w:hAnsi="Times New Roman"/>
                <w:color w:val="000000"/>
                <w:sz w:val="20"/>
                <w:szCs w:val="20"/>
              </w:rPr>
              <w:t xml:space="preserve"> </w:t>
            </w:r>
            <w:r w:rsidRPr="001F43FB">
              <w:rPr>
                <w:rFonts w:ascii="Times New Roman" w:hAnsi="Times New Roman"/>
                <w:color w:val="000000"/>
                <w:sz w:val="20"/>
                <w:szCs w:val="20"/>
              </w:rPr>
              <w:t xml:space="preserve">a do ktorého bude </w:t>
            </w:r>
            <w:r w:rsidR="00244DA8">
              <w:rPr>
                <w:rFonts w:ascii="Times New Roman" w:hAnsi="Times New Roman"/>
                <w:color w:val="000000"/>
                <w:sz w:val="20"/>
                <w:szCs w:val="20"/>
              </w:rPr>
              <w:t>odsúdený</w:t>
            </w:r>
            <w:r w:rsidRPr="001F43FB">
              <w:rPr>
                <w:rFonts w:ascii="Times New Roman" w:hAnsi="Times New Roman"/>
                <w:color w:val="000000"/>
                <w:sz w:val="20"/>
                <w:szCs w:val="20"/>
              </w:rPr>
              <w:t xml:space="preserve"> vyhosten</w:t>
            </w:r>
            <w:r w:rsidR="00244DA8">
              <w:rPr>
                <w:rFonts w:ascii="Times New Roman" w:hAnsi="Times New Roman"/>
                <w:color w:val="000000"/>
                <w:sz w:val="20"/>
                <w:szCs w:val="20"/>
              </w:rPr>
              <w:t>ý</w:t>
            </w:r>
            <w:r w:rsidRPr="001F43FB">
              <w:rPr>
                <w:rFonts w:ascii="Times New Roman" w:hAnsi="Times New Roman"/>
                <w:color w:val="000000"/>
                <w:sz w:val="20"/>
                <w:szCs w:val="20"/>
              </w:rPr>
              <w:t xml:space="preserve"> po prepustení z výkonu trestu na základe príkazu na vyhostenie zahrnutého do rozsudku alebo správneho rozhodnutia, alebo iného opatrenia nadväzujúceho na rozsudok. Ak príkaz na vyhostenie nie je zahrnutý do rozsudku, uveďte názov orgánu, ktorý príkaz vydal, dátum jeho vydania a číslo rozhodnutia (ak je k dispozícii): …</w:t>
            </w:r>
          </w:p>
          <w:p w:rsidR="001F43FB" w:rsidRPr="001F43FB" w:rsidP="001F43FB">
            <w:pPr>
              <w:pStyle w:val="NormalWeb"/>
              <w:bidi w:val="0"/>
              <w:spacing w:before="75" w:after="75" w:line="360" w:lineRule="auto"/>
              <w:ind w:left="663"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1F43FB">
              <w:rPr>
                <w:rFonts w:ascii="Times New Roman" w:hAnsi="Times New Roman"/>
                <w:color w:val="000000"/>
                <w:sz w:val="20"/>
                <w:szCs w:val="20"/>
              </w:rPr>
              <w:t>c) vykonávajúci štát je iný štát ako štát uvedený v písmene a) alebo b), ktorého príslušný orgán súhlasí so zaslaním rozsudku a osvedčenia uvedenému štátu</w:t>
            </w:r>
          </w:p>
          <w:p w:rsidR="001F43FB" w:rsidRPr="001F43FB" w:rsidP="001F43FB">
            <w:pPr>
              <w:pStyle w:val="NormalWeb"/>
              <w:bidi w:val="0"/>
              <w:spacing w:before="75" w:after="75" w:line="360" w:lineRule="auto"/>
              <w:ind w:left="663"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1F43FB">
              <w:rPr>
                <w:rFonts w:ascii="Times New Roman" w:hAnsi="Times New Roman"/>
                <w:color w:val="000000"/>
                <w:sz w:val="20"/>
                <w:szCs w:val="20"/>
              </w:rPr>
              <w:t>d) vykonávajúci štát urobil oznámenie podľa článku 4 ods. 7 rámcového rozhodnutia a</w:t>
            </w:r>
          </w:p>
          <w:p w:rsidR="001F43FB" w:rsidRPr="001F43FB" w:rsidP="001F43FB">
            <w:pPr>
              <w:pStyle w:val="NormalWeb"/>
              <w:bidi w:val="0"/>
              <w:spacing w:before="75" w:after="75" w:line="360" w:lineRule="auto"/>
              <w:ind w:left="1198"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1F43FB">
              <w:rPr>
                <w:rFonts w:ascii="Times New Roman" w:hAnsi="Times New Roman"/>
                <w:color w:val="000000"/>
                <w:sz w:val="20"/>
                <w:szCs w:val="20"/>
              </w:rPr>
              <w:t xml:space="preserve">je potvrdené, že podľa informácií príslušného orgánu štátu pôvodu </w:t>
            </w:r>
            <w:r w:rsidR="00244DA8">
              <w:rPr>
                <w:rFonts w:ascii="Times New Roman" w:hAnsi="Times New Roman"/>
                <w:color w:val="000000"/>
                <w:sz w:val="20"/>
                <w:szCs w:val="20"/>
              </w:rPr>
              <w:t>odsúdený</w:t>
            </w:r>
            <w:r w:rsidRPr="001F43FB">
              <w:rPr>
                <w:rFonts w:ascii="Times New Roman" w:hAnsi="Times New Roman"/>
                <w:color w:val="000000"/>
                <w:sz w:val="20"/>
                <w:szCs w:val="20"/>
              </w:rPr>
              <w:t xml:space="preserve"> žije a oprávnene sa nepretržite zdržiava najmenej päť rokov vo vykonávajúcom štáte a zachová si v tomto štáte právo na trvalý pobyt, a/alebo</w:t>
            </w:r>
          </w:p>
          <w:p w:rsidR="00016DF9" w:rsidRPr="00A16927" w:rsidP="006D65BB">
            <w:pPr>
              <w:pStyle w:val="NormalWeb"/>
              <w:bidi w:val="0"/>
              <w:spacing w:before="75" w:beforeAutospacing="0" w:after="75" w:afterAutospacing="0" w:line="360" w:lineRule="auto"/>
              <w:ind w:left="1198" w:right="181"/>
              <w:rPr>
                <w:rFonts w:ascii="Times New Roman" w:hAnsi="Times New Roman"/>
                <w:color w:val="000000"/>
                <w:sz w:val="20"/>
                <w:szCs w:val="20"/>
              </w:rPr>
            </w:pPr>
            <w:r w:rsidR="001F43FB">
              <w:rPr>
                <w:rFonts w:ascii="Symbol" w:eastAsia="Times New Roman" w:hAnsi="Symbol" w:cs="Times New Roman"/>
                <w:sz w:val="20"/>
                <w:szCs w:val="20"/>
                <w:rtl w:val="0"/>
              </w:rPr>
              <w:sym w:font="Symbol" w:char="F0FF"/>
            </w:r>
            <w:r w:rsidR="001F43FB">
              <w:rPr>
                <w:rFonts w:ascii="Times New Roman" w:hAnsi="Times New Roman"/>
                <w:sz w:val="20"/>
                <w:szCs w:val="20"/>
              </w:rPr>
              <w:t xml:space="preserve"> </w:t>
            </w:r>
            <w:r w:rsidRPr="001F43FB" w:rsidR="001F43FB">
              <w:rPr>
                <w:rFonts w:ascii="Times New Roman" w:hAnsi="Times New Roman"/>
                <w:color w:val="000000"/>
                <w:sz w:val="20"/>
                <w:szCs w:val="20"/>
              </w:rPr>
              <w:t xml:space="preserve">je potvrdené, že </w:t>
            </w:r>
            <w:r w:rsidR="00244DA8">
              <w:rPr>
                <w:rFonts w:ascii="Times New Roman" w:hAnsi="Times New Roman"/>
                <w:color w:val="000000"/>
                <w:sz w:val="20"/>
                <w:szCs w:val="20"/>
              </w:rPr>
              <w:t>odsúdený</w:t>
            </w:r>
            <w:r w:rsidRPr="001F43FB" w:rsidR="001F43FB">
              <w:rPr>
                <w:rFonts w:ascii="Times New Roman" w:hAnsi="Times New Roman"/>
                <w:color w:val="000000"/>
                <w:sz w:val="20"/>
                <w:szCs w:val="20"/>
              </w:rPr>
              <w:t xml:space="preserve"> je štátnym </w:t>
            </w:r>
            <w:r w:rsidR="006D65BB">
              <w:rPr>
                <w:rFonts w:ascii="Times New Roman" w:hAnsi="Times New Roman"/>
                <w:color w:val="000000"/>
                <w:sz w:val="20"/>
                <w:szCs w:val="20"/>
              </w:rPr>
              <w:t>občanom</w:t>
            </w:r>
            <w:r w:rsidRPr="001F43FB" w:rsidR="006D65BB">
              <w:rPr>
                <w:rFonts w:ascii="Times New Roman" w:hAnsi="Times New Roman"/>
                <w:color w:val="000000"/>
                <w:sz w:val="20"/>
                <w:szCs w:val="20"/>
              </w:rPr>
              <w:t xml:space="preserve"> </w:t>
            </w:r>
            <w:r w:rsidRPr="001F43FB" w:rsidR="001F43FB">
              <w:rPr>
                <w:rFonts w:ascii="Times New Roman" w:hAnsi="Times New Roman"/>
                <w:color w:val="000000"/>
                <w:sz w:val="20"/>
                <w:szCs w:val="20"/>
              </w:rPr>
              <w:t>vykonávajúceho štátu.</w:t>
            </w:r>
          </w:p>
        </w:tc>
      </w:tr>
    </w:tbl>
    <w:p w:rsidR="00545E33" w:rsidP="00545E33">
      <w:pPr>
        <w:bidi w:val="0"/>
        <w:jc w:val="both"/>
        <w:rPr>
          <w:rFonts w:ascii="Times New Roman" w:hAnsi="Times New Roman"/>
          <w:sz w:val="20"/>
          <w:szCs w:val="20"/>
        </w:rPr>
      </w:pPr>
    </w:p>
    <w:tbl>
      <w:tblPr>
        <w:tblStyle w:val="TableNorm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55"/>
      </w:tblGrid>
      <w:tr>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485"/>
        </w:trPr>
        <w:tc>
          <w:tcPr>
            <w:tcW w:w="8955"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545E33" w:rsidP="00D746F4">
            <w:pPr>
              <w:numPr>
                <w:numId w:val="4"/>
              </w:numPr>
              <w:bidi w:val="0"/>
              <w:ind w:right="119"/>
              <w:jc w:val="both"/>
              <w:rPr>
                <w:rFonts w:ascii="Times New Roman" w:hAnsi="Times New Roman"/>
                <w:sz w:val="20"/>
                <w:szCs w:val="20"/>
              </w:rPr>
            </w:pPr>
            <w:r w:rsidRPr="0087273F" w:rsidR="003014DE">
              <w:rPr>
                <w:rFonts w:ascii="Times New Roman" w:hAnsi="Times New Roman"/>
                <w:color w:val="000000"/>
                <w:sz w:val="20"/>
                <w:szCs w:val="20"/>
              </w:rPr>
              <w:t>Rozsudok, ktorým sa ukladá trest</w:t>
            </w:r>
            <w:r w:rsidRPr="005714E2" w:rsidR="005714E2">
              <w:rPr>
                <w:rFonts w:ascii="Times New Roman" w:hAnsi="Times New Roman"/>
                <w:color w:val="000000"/>
                <w:sz w:val="20"/>
                <w:szCs w:val="20"/>
              </w:rPr>
              <w:t>:</w:t>
            </w:r>
            <w:r w:rsidRPr="005714E2" w:rsidR="005714E2">
              <w:rPr>
                <w:rFonts w:ascii="Times New Roman" w:hAnsi="Times New Roman"/>
                <w:sz w:val="20"/>
                <w:szCs w:val="20"/>
              </w:rPr>
              <w:t xml:space="preserve"> </w:t>
            </w:r>
          </w:p>
          <w:p w:rsidR="005714E2" w:rsidP="005714E2">
            <w:pPr>
              <w:bidi w:val="0"/>
              <w:ind w:right="119"/>
              <w:jc w:val="both"/>
              <w:rPr>
                <w:rFonts w:ascii="Times New Roman" w:hAnsi="Times New Roman"/>
                <w:sz w:val="20"/>
                <w:szCs w:val="20"/>
              </w:rPr>
            </w:pPr>
          </w:p>
          <w:p w:rsidR="00B223A9" w:rsidRPr="00271A9C" w:rsidP="00D746F4">
            <w:pPr>
              <w:pStyle w:val="NormalWeb"/>
              <w:numPr>
                <w:numId w:val="6"/>
              </w:numPr>
              <w:bidi w:val="0"/>
              <w:spacing w:before="75" w:beforeAutospacing="0" w:after="75" w:afterAutospacing="0" w:line="360" w:lineRule="auto"/>
              <w:ind w:right="181"/>
              <w:rPr>
                <w:rFonts w:ascii="Times New Roman" w:hAnsi="Times New Roman"/>
                <w:sz w:val="20"/>
                <w:szCs w:val="20"/>
              </w:rPr>
            </w:pPr>
            <w:r w:rsidRPr="0087273F" w:rsidR="00F656CB">
              <w:rPr>
                <w:rFonts w:ascii="Times New Roman" w:hAnsi="Times New Roman"/>
                <w:color w:val="000000"/>
                <w:sz w:val="20"/>
                <w:szCs w:val="20"/>
              </w:rPr>
              <w:t>Rozsudok zahŕňa spolu … trestných činov.</w:t>
            </w:r>
          </w:p>
          <w:p w:rsidR="00FA4D44" w:rsidP="002C6A86">
            <w:pPr>
              <w:pStyle w:val="NormalWeb"/>
              <w:bidi w:val="0"/>
              <w:spacing w:before="0" w:beforeAutospacing="0" w:after="0" w:afterAutospacing="0" w:line="360" w:lineRule="auto"/>
              <w:ind w:left="1021" w:right="181"/>
              <w:rPr>
                <w:rFonts w:ascii="Times New Roman" w:hAnsi="Times New Roman"/>
                <w:sz w:val="20"/>
                <w:szCs w:val="20"/>
              </w:rPr>
            </w:pPr>
            <w:r w:rsidRPr="00FA4D44">
              <w:rPr>
                <w:rFonts w:ascii="Times New Roman" w:hAnsi="Times New Roman"/>
                <w:sz w:val="20"/>
                <w:szCs w:val="20"/>
              </w:rPr>
              <w:t xml:space="preserve">Zhrnutie skutočností a opis okolností, za ktorých bol(-i) spáchaný(-é) trestný(-é) čin(-y), vrátane času a miesta a charakter účasti </w:t>
            </w:r>
            <w:r w:rsidR="00244DA8">
              <w:rPr>
                <w:rFonts w:ascii="Times New Roman" w:hAnsi="Times New Roman"/>
                <w:sz w:val="20"/>
                <w:szCs w:val="20"/>
              </w:rPr>
              <w:t>odsúdeného</w:t>
            </w:r>
            <w:r w:rsidRPr="00FA4D44">
              <w:rPr>
                <w:rFonts w:ascii="Times New Roman" w:hAnsi="Times New Roman"/>
                <w:sz w:val="20"/>
                <w:szCs w:val="20"/>
              </w:rPr>
              <w:t xml:space="preserve"> na jeho (ich) spáchaní:</w:t>
            </w:r>
          </w:p>
          <w:p w:rsidR="002C6A86" w:rsidP="002C6A86">
            <w:pPr>
              <w:pStyle w:val="NormalWeb"/>
              <w:bidi w:val="0"/>
              <w:spacing w:before="0" w:beforeAutospacing="0" w:after="0" w:afterAutospacing="0" w:line="360" w:lineRule="auto"/>
              <w:ind w:left="1021" w:right="181"/>
              <w:rPr>
                <w:rFonts w:ascii="Times New Roman" w:hAnsi="Times New Roman"/>
                <w:sz w:val="20"/>
                <w:szCs w:val="20"/>
              </w:rPr>
            </w:pPr>
            <w:r>
              <w:rPr>
                <w:rFonts w:ascii="Times New Roman" w:hAnsi="Times New Roman"/>
                <w:sz w:val="20"/>
                <w:szCs w:val="20"/>
              </w:rPr>
              <w:t>.......................................................................................................................................................</w:t>
            </w:r>
          </w:p>
          <w:p w:rsidR="002C6A86" w:rsidRPr="00FA4D44" w:rsidP="002C6A86">
            <w:pPr>
              <w:pStyle w:val="NormalWeb"/>
              <w:bidi w:val="0"/>
              <w:spacing w:before="0" w:beforeAutospacing="0" w:after="0" w:afterAutospacing="0" w:line="360" w:lineRule="auto"/>
              <w:ind w:left="1021" w:right="181"/>
              <w:rPr>
                <w:rFonts w:ascii="Times New Roman" w:hAnsi="Times New Roman"/>
                <w:sz w:val="20"/>
                <w:szCs w:val="20"/>
              </w:rPr>
            </w:pPr>
            <w:r>
              <w:rPr>
                <w:rFonts w:ascii="Times New Roman" w:hAnsi="Times New Roman"/>
                <w:sz w:val="20"/>
                <w:szCs w:val="20"/>
              </w:rPr>
              <w:t>.......................................................................................................................................................</w:t>
            </w:r>
          </w:p>
          <w:p w:rsidR="002C6A86" w:rsidRPr="00FA4D44" w:rsidP="002C6A86">
            <w:pPr>
              <w:pStyle w:val="NormalWeb"/>
              <w:bidi w:val="0"/>
              <w:spacing w:before="0" w:beforeAutospacing="0" w:after="0" w:afterAutospacing="0" w:line="360" w:lineRule="auto"/>
              <w:ind w:left="1021" w:right="181"/>
              <w:rPr>
                <w:rFonts w:ascii="Times New Roman" w:hAnsi="Times New Roman"/>
                <w:sz w:val="20"/>
                <w:szCs w:val="20"/>
              </w:rPr>
            </w:pPr>
            <w:r>
              <w:rPr>
                <w:rFonts w:ascii="Times New Roman" w:hAnsi="Times New Roman"/>
                <w:sz w:val="20"/>
                <w:szCs w:val="20"/>
              </w:rPr>
              <w:t>.......................................................................................................................................................</w:t>
            </w:r>
          </w:p>
          <w:p w:rsidR="002C6A86" w:rsidRPr="00FA4D44" w:rsidP="002C6A86">
            <w:pPr>
              <w:pStyle w:val="NormalWeb"/>
              <w:bidi w:val="0"/>
              <w:spacing w:before="0" w:beforeAutospacing="0" w:after="0" w:afterAutospacing="0" w:line="360" w:lineRule="auto"/>
              <w:ind w:left="1021" w:right="181"/>
              <w:rPr>
                <w:rFonts w:ascii="Times New Roman" w:hAnsi="Times New Roman"/>
                <w:sz w:val="20"/>
                <w:szCs w:val="20"/>
              </w:rPr>
            </w:pPr>
            <w:r>
              <w:rPr>
                <w:rFonts w:ascii="Times New Roman" w:hAnsi="Times New Roman"/>
                <w:sz w:val="20"/>
                <w:szCs w:val="20"/>
              </w:rPr>
              <w:t>.......................................................................................................................................................</w:t>
            </w:r>
          </w:p>
          <w:p w:rsidR="002C6A86" w:rsidRPr="00FA4D44" w:rsidP="002C6A86">
            <w:pPr>
              <w:pStyle w:val="NormalWeb"/>
              <w:bidi w:val="0"/>
              <w:spacing w:before="0" w:beforeAutospacing="0" w:after="0" w:afterAutospacing="0" w:line="360" w:lineRule="auto"/>
              <w:ind w:right="181"/>
              <w:rPr>
                <w:rFonts w:ascii="Times New Roman" w:hAnsi="Times New Roman"/>
                <w:sz w:val="20"/>
                <w:szCs w:val="20"/>
              </w:rPr>
            </w:pPr>
          </w:p>
          <w:p w:rsidR="002C6A86" w:rsidRPr="00FA4D44" w:rsidP="002C6A86">
            <w:pPr>
              <w:pStyle w:val="NormalWeb"/>
              <w:bidi w:val="0"/>
              <w:spacing w:before="0" w:beforeAutospacing="0" w:after="0" w:afterAutospacing="0" w:line="360" w:lineRule="auto"/>
              <w:ind w:left="1021" w:right="181"/>
              <w:rPr>
                <w:rFonts w:ascii="Times New Roman" w:hAnsi="Times New Roman"/>
                <w:sz w:val="20"/>
                <w:szCs w:val="20"/>
              </w:rPr>
            </w:pPr>
          </w:p>
          <w:p w:rsidR="002C6A86" w:rsidP="00FA4D44">
            <w:pPr>
              <w:pStyle w:val="NormalWeb"/>
              <w:bidi w:val="0"/>
              <w:spacing w:before="75" w:beforeAutospacing="0" w:after="75" w:afterAutospacing="0" w:line="360" w:lineRule="auto"/>
              <w:ind w:left="1023" w:right="181"/>
              <w:rPr>
                <w:rFonts w:ascii="Times New Roman" w:hAnsi="Times New Roman"/>
                <w:sz w:val="20"/>
                <w:szCs w:val="20"/>
              </w:rPr>
            </w:pPr>
          </w:p>
          <w:p w:rsidR="00813D89" w:rsidRPr="002C6A86" w:rsidP="00D746F4">
            <w:pPr>
              <w:pStyle w:val="NormalWeb"/>
              <w:numPr>
                <w:numId w:val="6"/>
              </w:numPr>
              <w:bidi w:val="0"/>
              <w:spacing w:before="75" w:beforeAutospacing="0" w:after="75" w:afterAutospacing="0" w:line="360" w:lineRule="auto"/>
              <w:ind w:right="181"/>
              <w:rPr>
                <w:rFonts w:ascii="Times New Roman" w:hAnsi="Times New Roman"/>
                <w:sz w:val="20"/>
                <w:szCs w:val="20"/>
              </w:rPr>
            </w:pPr>
            <w:r w:rsidRPr="0087273F" w:rsidR="002C6A86">
              <w:rPr>
                <w:rFonts w:ascii="Times New Roman" w:hAnsi="Times New Roman"/>
                <w:color w:val="000000"/>
                <w:sz w:val="20"/>
                <w:szCs w:val="20"/>
              </w:rPr>
              <w:t>Ak trestný čin (trestné činy) uvedený(-é) v písmene h) bode 1 predstavuje(-ú) jeden alebo viacero z týchto trestných činov vymedzených právom štátu pôvodu, za ktoré v štáte pôvodu možno uložiť trest odňatia slobody alebo ochranné opatrenie obmedzujúce osobnú slobodu s hornou hranicou trestnej sadzby najmenej tri roky, označte príslušné okienko (okienka)</w:t>
            </w:r>
            <w:r w:rsidR="002C6A86">
              <w:rPr>
                <w:rFonts w:ascii="Times New Roman" w:hAnsi="Times New Roman"/>
                <w:color w:val="000000"/>
                <w:sz w:val="20"/>
                <w:szCs w:val="20"/>
              </w:rPr>
              <w:t>:</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účasť na zločinnom spolčení</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terorizmus</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obchodovanie s ľuďmi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sexuálne vykorisťovanie detí a detská pornografia</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nedovolené obchodovanie s omamnými a psychotropnými látkami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nedovolené obchodovanie so zbraňami, strelivom a výbušninami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korupcia</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 xml:space="preserve">podvod vrátane podvodu týkajúceho sa finančných záujmov Európskych </w:t>
            </w:r>
            <w:r w:rsidR="00006A62">
              <w:rPr>
                <w:rFonts w:ascii="Times New Roman" w:hAnsi="Times New Roman"/>
                <w:color w:val="000000"/>
                <w:sz w:val="20"/>
                <w:szCs w:val="20"/>
              </w:rPr>
              <w:t>únie</w:t>
            </w:r>
            <w:r w:rsidRPr="006E7B9D" w:rsidR="00006A62">
              <w:rPr>
                <w:rFonts w:ascii="Times New Roman" w:hAnsi="Times New Roman"/>
                <w:color w:val="000000"/>
                <w:sz w:val="20"/>
                <w:szCs w:val="20"/>
              </w:rPr>
              <w:t xml:space="preserve"> </w:t>
            </w:r>
            <w:r w:rsidR="00006A62">
              <w:rPr>
                <w:rFonts w:ascii="Times New Roman" w:hAnsi="Times New Roman"/>
                <w:color w:val="000000"/>
                <w:sz w:val="20"/>
                <w:szCs w:val="20"/>
              </w:rPr>
              <w:t>podľa</w:t>
            </w:r>
            <w:r w:rsidRPr="006E7B9D">
              <w:rPr>
                <w:rFonts w:ascii="Times New Roman" w:hAnsi="Times New Roman"/>
                <w:color w:val="000000"/>
                <w:sz w:val="20"/>
                <w:szCs w:val="20"/>
              </w:rPr>
              <w:t xml:space="preserve"> Dohovoru o ochrane finančných záujmov Európskych spoločenstiev</w:t>
            </w:r>
            <w:r w:rsidRPr="006E7B9D" w:rsidR="00006A62">
              <w:rPr>
                <w:rFonts w:ascii="Times New Roman" w:hAnsi="Times New Roman"/>
                <w:color w:val="000000"/>
                <w:sz w:val="20"/>
                <w:szCs w:val="20"/>
              </w:rPr>
              <w:t xml:space="preserve"> </w:t>
            </w:r>
            <w:r w:rsidR="00006A62">
              <w:rPr>
                <w:rFonts w:ascii="Times New Roman" w:hAnsi="Times New Roman"/>
                <w:color w:val="000000"/>
                <w:sz w:val="20"/>
                <w:szCs w:val="20"/>
              </w:rPr>
              <w:t xml:space="preserve"> </w:t>
            </w:r>
            <w:r w:rsidRPr="006E7B9D" w:rsidR="00006A62">
              <w:rPr>
                <w:rFonts w:ascii="Times New Roman" w:hAnsi="Times New Roman"/>
                <w:color w:val="000000"/>
                <w:sz w:val="20"/>
                <w:szCs w:val="20"/>
              </w:rPr>
              <w:t>z 26. júla 1995</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legalizácia príjmov z trestnej činnosti</w:t>
            </w:r>
          </w:p>
          <w:p w:rsidR="00E63F2E"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sidR="006E7B9D">
              <w:rPr>
                <w:rFonts w:ascii="Symbol" w:eastAsia="Times New Roman" w:hAnsi="Symbol" w:cs="Times New Roman"/>
                <w:sz w:val="20"/>
                <w:szCs w:val="20"/>
                <w:rtl w:val="0"/>
              </w:rPr>
              <w:sym w:font="Symbol" w:char="F0FF"/>
            </w:r>
            <w:r w:rsidR="006E7B9D">
              <w:rPr>
                <w:rFonts w:ascii="Times New Roman" w:hAnsi="Times New Roman"/>
                <w:sz w:val="20"/>
                <w:szCs w:val="20"/>
              </w:rPr>
              <w:t xml:space="preserve"> </w:t>
            </w:r>
            <w:r w:rsidRPr="006E7B9D" w:rsidR="006E7B9D">
              <w:rPr>
                <w:rFonts w:ascii="Times New Roman" w:hAnsi="Times New Roman"/>
                <w:color w:val="000000"/>
                <w:sz w:val="20"/>
                <w:szCs w:val="20"/>
              </w:rPr>
              <w:t xml:space="preserve">falšovanie a pozmeňovanie meny </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počítačová kriminalita</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trestné činy proti životnému prostrediu vrátane nedovoleného obchodovania s</w:t>
            </w:r>
            <w:r w:rsidR="00006A62">
              <w:rPr>
                <w:rFonts w:ascii="Times New Roman" w:hAnsi="Times New Roman"/>
                <w:color w:val="000000"/>
                <w:sz w:val="20"/>
                <w:szCs w:val="20"/>
              </w:rPr>
              <w:t xml:space="preserve"> exemplármi druhov voľne žijúcich živočíchov a rastlín alebo jedincami chránených živočíchov a rastlín  </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uľahčenie neoprávneného prekročenia štátnej hranice a neoprávneného pobytu</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vražda, závažné ublíženie na zdraví</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nedovolené obchodovanie s ľudskými orgánmi a tkanivami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únos, obmedzovanie osobnej slobody a branie rukojemníka</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rasizmus a xenofóbia</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organizovaná alebo ozbrojená lúpež</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 xml:space="preserve">nedovolené obchodovanie s kultúrnymi </w:t>
            </w:r>
            <w:r w:rsidR="00006A62">
              <w:rPr>
                <w:rFonts w:ascii="Times New Roman" w:hAnsi="Times New Roman"/>
                <w:color w:val="000000"/>
                <w:sz w:val="20"/>
                <w:szCs w:val="20"/>
              </w:rPr>
              <w:t xml:space="preserve">objektmi </w:t>
            </w:r>
            <w:r w:rsidRPr="006E7B9D">
              <w:rPr>
                <w:rFonts w:ascii="Times New Roman" w:hAnsi="Times New Roman"/>
                <w:color w:val="000000"/>
                <w:sz w:val="20"/>
                <w:szCs w:val="20"/>
              </w:rPr>
              <w:t>vrátane starožitností a umeleckých diel</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sidR="00006A62">
              <w:rPr>
                <w:rFonts w:ascii="Symbol" w:eastAsia="Times New Roman" w:hAnsi="Symbol" w:cs="Times New Roman"/>
                <w:sz w:val="20"/>
                <w:szCs w:val="20"/>
                <w:rtl w:val="0"/>
              </w:rPr>
              <w:sym w:font="Symbol" w:char="F0FF"/>
            </w:r>
            <w:r w:rsidR="00006A62">
              <w:rPr>
                <w:rFonts w:ascii="Times New Roman" w:hAnsi="Times New Roman"/>
                <w:sz w:val="20"/>
                <w:szCs w:val="20"/>
              </w:rPr>
              <w:t xml:space="preserve"> </w:t>
            </w:r>
            <w:r w:rsidRPr="006E7B9D">
              <w:rPr>
                <w:rFonts w:ascii="Times New Roman" w:hAnsi="Times New Roman"/>
                <w:color w:val="000000"/>
                <w:sz w:val="20"/>
                <w:szCs w:val="20"/>
              </w:rPr>
              <w:t>podvodné konanie</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vymáhanie peňazí alebo inej výhody a vydieranie</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 xml:space="preserve">falšovanie a </w:t>
            </w:r>
            <w:r w:rsidR="00006A62">
              <w:rPr>
                <w:rFonts w:ascii="Times New Roman" w:hAnsi="Times New Roman"/>
                <w:color w:val="000000"/>
                <w:sz w:val="20"/>
                <w:szCs w:val="20"/>
              </w:rPr>
              <w:t>pirátstvo</w:t>
            </w:r>
            <w:r w:rsidRPr="006E7B9D">
              <w:rPr>
                <w:rFonts w:ascii="Times New Roman" w:hAnsi="Times New Roman"/>
                <w:color w:val="000000"/>
                <w:sz w:val="20"/>
                <w:szCs w:val="20"/>
              </w:rPr>
              <w:t xml:space="preserve"> výrobkov</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 xml:space="preserve">falšovanie a </w:t>
            </w:r>
            <w:r w:rsidR="00006A62">
              <w:rPr>
                <w:rFonts w:ascii="Times New Roman" w:hAnsi="Times New Roman"/>
                <w:color w:val="000000"/>
                <w:sz w:val="20"/>
                <w:szCs w:val="20"/>
              </w:rPr>
              <w:t xml:space="preserve">pozmeňovanie verejných listín a obchodovanie s takými </w:t>
            </w:r>
            <w:r w:rsidRPr="006E7B9D">
              <w:rPr>
                <w:rFonts w:ascii="Times New Roman" w:hAnsi="Times New Roman"/>
                <w:color w:val="000000"/>
                <w:sz w:val="20"/>
                <w:szCs w:val="20"/>
              </w:rPr>
              <w:t xml:space="preserve"> </w:t>
            </w:r>
            <w:r w:rsidR="00006A62">
              <w:rPr>
                <w:rFonts w:ascii="Times New Roman" w:hAnsi="Times New Roman"/>
                <w:color w:val="000000"/>
                <w:sz w:val="20"/>
                <w:szCs w:val="20"/>
              </w:rPr>
              <w:t xml:space="preserve">listinami </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falšovanie a pozmeňovanie platobných prostriedkov</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nedovolené obchodovanie s hormonálnymi látkami a ďalšími prostriedkami na podporu rastu</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nedovolené obchodovanie s jadrovými alebo rádioaktívnymi materiálmi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obchodovanie s odcudzenými vozidlami</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znásilnenie</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podpaľačstvo</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trestné činy podliehajúce právomoci Medzinárodného trestného súdu</w:t>
            </w:r>
          </w:p>
          <w:p w:rsidR="006E7B9D" w:rsidRPr="006E7B9D"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Pr>
                <w:rFonts w:ascii="Symbol" w:eastAsia="Times New Roman" w:hAnsi="Symbol" w:cs="Times New Roman"/>
                <w:sz w:val="20"/>
                <w:szCs w:val="20"/>
                <w:rtl w:val="0"/>
              </w:rPr>
              <w:sym w:font="Symbol" w:char="F0FF"/>
            </w:r>
            <w:r>
              <w:rPr>
                <w:rFonts w:ascii="Times New Roman" w:hAnsi="Times New Roman"/>
                <w:sz w:val="20"/>
                <w:szCs w:val="20"/>
              </w:rPr>
              <w:t xml:space="preserve"> </w:t>
            </w:r>
            <w:r w:rsidRPr="006E7B9D">
              <w:rPr>
                <w:rFonts w:ascii="Times New Roman" w:hAnsi="Times New Roman"/>
                <w:color w:val="000000"/>
                <w:sz w:val="20"/>
                <w:szCs w:val="20"/>
              </w:rPr>
              <w:t>nezákonné ovládnutie lietadla alebo plavidla</w:t>
            </w:r>
          </w:p>
          <w:p w:rsidR="002C6A86" w:rsidP="006E7B9D">
            <w:pPr>
              <w:pStyle w:val="NormalWeb"/>
              <w:bidi w:val="0"/>
              <w:spacing w:before="0" w:beforeAutospacing="0" w:after="0" w:afterAutospacing="0" w:line="360" w:lineRule="auto"/>
              <w:ind w:left="1021" w:right="181"/>
              <w:rPr>
                <w:rFonts w:ascii="Times New Roman" w:hAnsi="Times New Roman"/>
                <w:color w:val="000000"/>
                <w:sz w:val="20"/>
                <w:szCs w:val="20"/>
              </w:rPr>
            </w:pPr>
            <w:r w:rsidR="006E7B9D">
              <w:rPr>
                <w:rFonts w:ascii="Symbol" w:eastAsia="Times New Roman" w:hAnsi="Symbol" w:cs="Times New Roman"/>
                <w:sz w:val="20"/>
                <w:szCs w:val="20"/>
                <w:rtl w:val="0"/>
              </w:rPr>
              <w:sym w:font="Symbol" w:char="F0FF"/>
            </w:r>
            <w:r w:rsidR="006E7B9D">
              <w:rPr>
                <w:rFonts w:ascii="Times New Roman" w:hAnsi="Times New Roman"/>
                <w:sz w:val="20"/>
                <w:szCs w:val="20"/>
              </w:rPr>
              <w:t xml:space="preserve"> </w:t>
            </w:r>
            <w:r w:rsidRPr="006E7B9D" w:rsidR="006E7B9D">
              <w:rPr>
                <w:rFonts w:ascii="Times New Roman" w:hAnsi="Times New Roman"/>
                <w:color w:val="000000"/>
                <w:sz w:val="20"/>
                <w:szCs w:val="20"/>
              </w:rPr>
              <w:t>sabotáž.</w:t>
            </w:r>
          </w:p>
          <w:p w:rsidR="00545E33" w:rsidRPr="009B22A0" w:rsidP="00D746F4">
            <w:pPr>
              <w:pStyle w:val="NormalWeb"/>
              <w:numPr>
                <w:numId w:val="6"/>
              </w:numPr>
              <w:bidi w:val="0"/>
              <w:spacing w:before="75" w:beforeAutospacing="0" w:after="75" w:afterAutospacing="0" w:line="360" w:lineRule="auto"/>
              <w:ind w:right="181"/>
              <w:rPr>
                <w:rFonts w:ascii="Times New Roman" w:hAnsi="Times New Roman"/>
                <w:sz w:val="20"/>
                <w:szCs w:val="20"/>
              </w:rPr>
            </w:pPr>
            <w:r w:rsidRPr="0087273F" w:rsidR="00D42AFE">
              <w:rPr>
                <w:rFonts w:ascii="Times New Roman" w:hAnsi="Times New Roman"/>
                <w:color w:val="000000"/>
                <w:sz w:val="20"/>
                <w:szCs w:val="20"/>
              </w:rPr>
              <w:t>Ak trestný(-é) čin(-ny) uvedený(-é) v bode 1 nie je (sú) uvedený(-é) v bode 2 alebo ak sa rozsudok a osvedčenie zasielajú členskému štátu, ktorý vyhlásil, že bude preskúmavať obojstrannú trestnosť (článok 7 ods. 4 rámcového rozhodnutia), uveďte úplný opis príslušného trestného činu (trestných činov)</w:t>
            </w:r>
            <w:r w:rsidR="00D42AFE">
              <w:rPr>
                <w:rFonts w:ascii="Times New Roman" w:hAnsi="Times New Roman"/>
                <w:color w:val="000000"/>
                <w:sz w:val="20"/>
                <w:szCs w:val="20"/>
              </w:rPr>
              <w:t>:</w:t>
            </w:r>
          </w:p>
          <w:p w:rsidR="009B22A0" w:rsidP="009B22A0">
            <w:pPr>
              <w:pStyle w:val="NormalWeb"/>
              <w:bidi w:val="0"/>
              <w:spacing w:before="75" w:beforeAutospacing="0" w:after="75" w:afterAutospacing="0" w:line="360" w:lineRule="auto"/>
              <w:ind w:left="1023" w:right="181"/>
              <w:rPr>
                <w:rFonts w:ascii="Times New Roman" w:hAnsi="Times New Roman"/>
                <w:sz w:val="20"/>
                <w:szCs w:val="20"/>
              </w:rPr>
            </w:pPr>
            <w:r w:rsidR="006F049F">
              <w:rPr>
                <w:rFonts w:ascii="Times New Roman" w:hAnsi="Times New Roman"/>
                <w:sz w:val="20"/>
                <w:szCs w:val="20"/>
              </w:rPr>
              <w:t>........................................................................................................................................................</w:t>
            </w:r>
          </w:p>
          <w:p w:rsidR="006F049F" w:rsidP="009B22A0">
            <w:pPr>
              <w:pStyle w:val="NormalWeb"/>
              <w:bidi w:val="0"/>
              <w:spacing w:before="75" w:beforeAutospacing="0" w:after="75" w:afterAutospacing="0" w:line="360" w:lineRule="auto"/>
              <w:ind w:left="1023" w:right="181"/>
              <w:rPr>
                <w:rFonts w:ascii="Times New Roman" w:hAnsi="Times New Roman"/>
                <w:sz w:val="20"/>
                <w:szCs w:val="20"/>
              </w:rPr>
            </w:pPr>
            <w:r>
              <w:rPr>
                <w:rFonts w:ascii="Times New Roman" w:hAnsi="Times New Roman"/>
                <w:sz w:val="20"/>
                <w:szCs w:val="20"/>
              </w:rPr>
              <w:t>........................................................................................................................................................</w:t>
            </w:r>
          </w:p>
          <w:p w:rsidR="006F049F" w:rsidP="009B22A0">
            <w:pPr>
              <w:pStyle w:val="NormalWeb"/>
              <w:bidi w:val="0"/>
              <w:spacing w:before="75" w:beforeAutospacing="0" w:after="75" w:afterAutospacing="0" w:line="360" w:lineRule="auto"/>
              <w:ind w:left="1023" w:right="181"/>
              <w:rPr>
                <w:rFonts w:ascii="Times New Roman" w:hAnsi="Times New Roman"/>
                <w:sz w:val="20"/>
                <w:szCs w:val="20"/>
              </w:rPr>
            </w:pPr>
            <w:r>
              <w:rPr>
                <w:rFonts w:ascii="Times New Roman" w:hAnsi="Times New Roman"/>
                <w:sz w:val="20"/>
                <w:szCs w:val="20"/>
              </w:rPr>
              <w:t>........................................................................................................................................................</w:t>
            </w:r>
          </w:p>
          <w:p w:rsidR="006F049F" w:rsidRPr="002D71E6" w:rsidP="009B22A0">
            <w:pPr>
              <w:pStyle w:val="NormalWeb"/>
              <w:bidi w:val="0"/>
              <w:spacing w:before="75" w:beforeAutospacing="0" w:after="75" w:afterAutospacing="0" w:line="360" w:lineRule="auto"/>
              <w:ind w:left="1023" w:right="181"/>
              <w:rPr>
                <w:rFonts w:ascii="Times New Roman" w:hAnsi="Times New Roman"/>
                <w:sz w:val="20"/>
                <w:szCs w:val="20"/>
              </w:rPr>
            </w:pP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2220"/>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545E33" w:rsidP="00D746F4">
            <w:pPr>
              <w:numPr>
                <w:numId w:val="4"/>
              </w:numPr>
              <w:bidi w:val="0"/>
              <w:ind w:right="104"/>
              <w:jc w:val="both"/>
              <w:rPr>
                <w:rFonts w:ascii="Times New Roman" w:hAnsi="Times New Roman"/>
                <w:sz w:val="20"/>
                <w:szCs w:val="20"/>
              </w:rPr>
            </w:pPr>
            <w:r w:rsidRPr="0087273F" w:rsidR="00FE3CDA">
              <w:rPr>
                <w:rFonts w:ascii="Times New Roman" w:hAnsi="Times New Roman"/>
                <w:color w:val="000000"/>
                <w:sz w:val="20"/>
                <w:szCs w:val="20"/>
              </w:rPr>
              <w:t>Štatút rozsudku, ktorým sa ukladá trest</w:t>
            </w:r>
            <w:r w:rsidR="00FE3CDA">
              <w:rPr>
                <w:rFonts w:ascii="Times New Roman" w:hAnsi="Times New Roman"/>
                <w:color w:val="000000"/>
                <w:sz w:val="20"/>
                <w:szCs w:val="20"/>
              </w:rPr>
              <w:t>:</w:t>
            </w:r>
            <w:r w:rsidR="00F11496">
              <w:rPr>
                <w:rFonts w:ascii="Times New Roman" w:hAnsi="Times New Roman"/>
                <w:sz w:val="20"/>
                <w:szCs w:val="20"/>
              </w:rPr>
              <w:t xml:space="preserve"> </w:t>
            </w:r>
          </w:p>
          <w:p w:rsidR="00545E33" w:rsidP="002354A8">
            <w:pPr>
              <w:bidi w:val="0"/>
              <w:ind w:left="720" w:right="104"/>
              <w:jc w:val="both"/>
              <w:rPr>
                <w:rFonts w:ascii="Times New Roman" w:hAnsi="Times New Roman"/>
                <w:sz w:val="20"/>
                <w:szCs w:val="20"/>
              </w:rPr>
            </w:pPr>
          </w:p>
          <w:p w:rsidR="00545E33" w:rsidRPr="007526A7" w:rsidP="00D746F4">
            <w:pPr>
              <w:pStyle w:val="NormalWeb"/>
              <w:numPr>
                <w:numId w:val="7"/>
              </w:numPr>
              <w:bidi w:val="0"/>
              <w:spacing w:before="75" w:beforeAutospacing="0" w:after="75" w:afterAutospacing="0" w:line="360" w:lineRule="auto"/>
              <w:ind w:right="181"/>
              <w:rPr>
                <w:rFonts w:ascii="Times New Roman" w:hAnsi="Times New Roman"/>
                <w:sz w:val="20"/>
                <w:szCs w:val="20"/>
              </w:rPr>
            </w:pPr>
            <w:r w:rsidRPr="001D570C" w:rsidR="00C64ED1">
              <w:rPr>
                <w:rFonts w:ascii="Times New Roman" w:hAnsi="Times New Roman"/>
                <w:color w:val="000000"/>
                <w:sz w:val="20"/>
                <w:szCs w:val="20"/>
              </w:rPr>
              <w:t>Uveďte, či sa dotknutá osoba osobne zúčastnila konania, ktoré viedlo k vydaniu rozhodnutia:</w:t>
            </w:r>
            <w:r w:rsidRPr="008E4403" w:rsidR="008E4403">
              <w:rPr>
                <w:rFonts w:ascii="Times New Roman" w:hAnsi="Times New Roman"/>
                <w:sz w:val="20"/>
                <w:szCs w:val="20"/>
              </w:rPr>
              <w:t xml:space="preserve"> </w:t>
            </w:r>
          </w:p>
          <w:p w:rsidR="005365E7" w:rsidP="00D746F4">
            <w:pPr>
              <w:pStyle w:val="NormalWeb"/>
              <w:numPr>
                <w:numId w:val="15"/>
              </w:numPr>
              <w:bidi w:val="0"/>
              <w:spacing w:before="75" w:beforeAutospacing="0" w:after="75" w:afterAutospacing="0" w:line="360" w:lineRule="auto"/>
              <w:ind w:left="663" w:right="181"/>
              <w:rPr>
                <w:rFonts w:ascii="Times New Roman" w:hAnsi="Times New Roman"/>
                <w:sz w:val="20"/>
                <w:szCs w:val="20"/>
              </w:rPr>
            </w:pPr>
            <w:r w:rsidRPr="005365E7" w:rsidR="00545E33">
              <w:rPr>
                <w:rFonts w:ascii="Times New Roman" w:hAnsi="Times New Roman"/>
                <w:sz w:val="20"/>
                <w:szCs w:val="20"/>
              </w:rPr>
              <w:sym w:font="Times New Roman" w:char="F106"/>
            </w:r>
            <w:r w:rsidRPr="005365E7" w:rsidR="00C35847">
              <w:rPr>
                <w:rFonts w:ascii="Times New Roman" w:hAnsi="Times New Roman"/>
                <w:sz w:val="20"/>
                <w:szCs w:val="20"/>
              </w:rPr>
              <w:t xml:space="preserve"> </w:t>
            </w:r>
            <w:r w:rsidRPr="005365E7">
              <w:rPr>
                <w:rFonts w:ascii="Times New Roman" w:hAnsi="Times New Roman"/>
                <w:sz w:val="20"/>
                <w:szCs w:val="20"/>
              </w:rPr>
              <w:t>Áno, dotknutá osoba sa osobne zúčastnila konania, ktoré viedlo k vydaniu rozhodnutia.</w:t>
            </w:r>
          </w:p>
          <w:p w:rsidR="00C35847" w:rsidP="00D746F4">
            <w:pPr>
              <w:pStyle w:val="NormalWeb"/>
              <w:numPr>
                <w:numId w:val="15"/>
              </w:numPr>
              <w:bidi w:val="0"/>
              <w:spacing w:before="75" w:beforeAutospacing="0" w:after="75" w:afterAutospacing="0" w:line="360" w:lineRule="auto"/>
              <w:ind w:left="663" w:right="181"/>
              <w:rPr>
                <w:rFonts w:ascii="Times New Roman" w:hAnsi="Times New Roman"/>
                <w:sz w:val="20"/>
                <w:szCs w:val="20"/>
              </w:rPr>
            </w:pPr>
            <w:r w:rsidRPr="005365E7">
              <w:rPr>
                <w:rFonts w:ascii="Times New Roman" w:hAnsi="Times New Roman"/>
                <w:sz w:val="20"/>
                <w:szCs w:val="20"/>
              </w:rPr>
              <w:sym w:font="Times New Roman" w:char="F106"/>
            </w:r>
            <w:r w:rsidRPr="005365E7">
              <w:rPr>
                <w:rFonts w:ascii="Times New Roman" w:hAnsi="Times New Roman"/>
                <w:sz w:val="20"/>
                <w:szCs w:val="20"/>
              </w:rPr>
              <w:sym w:font="Times New Roman" w:char="0020"/>
            </w:r>
            <w:r w:rsidRPr="001D570C" w:rsidR="005365E7">
              <w:rPr>
                <w:rFonts w:ascii="Times New Roman" w:hAnsi="Times New Roman"/>
                <w:color w:val="000000"/>
                <w:sz w:val="20"/>
                <w:szCs w:val="20"/>
              </w:rPr>
              <w:t>Nie, dotknutá osoba sa osobne nezúčastnila konania, ktoré viedlo k vydaniu rozhodnutia</w:t>
            </w:r>
            <w:r w:rsidR="005365E7">
              <w:rPr>
                <w:rFonts w:ascii="Times New Roman" w:hAnsi="Times New Roman"/>
                <w:sz w:val="20"/>
                <w:szCs w:val="20"/>
              </w:rPr>
              <w:t>.</w:t>
            </w:r>
          </w:p>
          <w:p w:rsidR="00246315" w:rsidRPr="005365E7" w:rsidP="00D746F4">
            <w:pPr>
              <w:pStyle w:val="NormalWeb"/>
              <w:numPr>
                <w:numId w:val="15"/>
              </w:numPr>
              <w:bidi w:val="0"/>
              <w:spacing w:before="75" w:beforeAutospacing="0" w:after="75" w:afterAutospacing="0" w:line="360" w:lineRule="auto"/>
              <w:ind w:left="663" w:right="181"/>
              <w:rPr>
                <w:rFonts w:ascii="Times New Roman" w:hAnsi="Times New Roman"/>
                <w:sz w:val="20"/>
                <w:szCs w:val="20"/>
              </w:rPr>
            </w:pPr>
            <w:r>
              <w:rPr>
                <w:rFonts w:ascii="Times New Roman" w:hAnsi="Times New Roman"/>
                <w:sz w:val="20"/>
                <w:szCs w:val="20"/>
              </w:rPr>
              <w:t xml:space="preserve">Ak ste </w:t>
            </w:r>
            <w:r w:rsidRPr="001D570C">
              <w:rPr>
                <w:rFonts w:ascii="Times New Roman" w:hAnsi="Times New Roman"/>
                <w:color w:val="000000"/>
                <w:sz w:val="20"/>
                <w:szCs w:val="20"/>
              </w:rPr>
              <w:t>zaškrtli bod 2., potvrďte, prosím, či ide o jeden z nasledujúcich prípadov:</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sym w:font="Times New Roman" w:char="F106"/>
            </w:r>
            <w:r>
              <w:rPr>
                <w:rFonts w:ascii="Times New Roman" w:hAnsi="Times New Roman"/>
                <w:sz w:val="20"/>
                <w:szCs w:val="20"/>
              </w:rPr>
              <w:t xml:space="preserve"> </w:t>
            </w:r>
            <w:r w:rsidRPr="00813D89">
              <w:rPr>
                <w:rFonts w:ascii="Times New Roman" w:hAnsi="Times New Roman"/>
                <w:sz w:val="20"/>
                <w:szCs w:val="20"/>
              </w:rPr>
              <w:t xml:space="preserve">3.1a. dotknutá osoba bola osobne predvolaná… (deň/mesiac/rok), a tým informovaná o </w:t>
            </w:r>
            <w:r w:rsidR="00E63F2E">
              <w:rPr>
                <w:rFonts w:ascii="Times New Roman" w:hAnsi="Times New Roman"/>
                <w:sz w:val="20"/>
                <w:szCs w:val="20"/>
              </w:rPr>
              <w:t>určenom</w:t>
            </w:r>
            <w:r w:rsidRPr="00813D89" w:rsidR="00E63F2E">
              <w:rPr>
                <w:rFonts w:ascii="Times New Roman" w:hAnsi="Times New Roman"/>
                <w:sz w:val="20"/>
                <w:szCs w:val="20"/>
              </w:rPr>
              <w:t xml:space="preserve"> </w:t>
            </w:r>
            <w:r w:rsidRPr="00813D89">
              <w:rPr>
                <w:rFonts w:ascii="Times New Roman" w:hAnsi="Times New Roman"/>
                <w:sz w:val="20"/>
                <w:szCs w:val="20"/>
              </w:rPr>
              <w:t>termíne a mieste konania, ktoré viedlo k vydaniu rozhodnutia, a bola informovaná o tom, že možno vydať rozhodnutie, ak sa nezúčastní konania,</w:t>
            </w:r>
          </w:p>
          <w:p w:rsidR="00805631" w:rsidRPr="00813D89" w:rsidP="00805631">
            <w:pPr>
              <w:pStyle w:val="NormalWeb"/>
              <w:bidi w:val="0"/>
              <w:spacing w:before="75" w:beforeAutospacing="0" w:after="75" w:afterAutospacing="0" w:line="360" w:lineRule="auto"/>
              <w:ind w:left="663" w:right="181"/>
              <w:rPr>
                <w:rFonts w:ascii="Times New Roman" w:hAnsi="Times New Roman"/>
                <w:sz w:val="20"/>
                <w:szCs w:val="20"/>
              </w:rPr>
            </w:pPr>
            <w:r>
              <w:rPr>
                <w:rFonts w:ascii="Times New Roman" w:hAnsi="Times New Roman"/>
                <w:sz w:val="20"/>
                <w:szCs w:val="20"/>
              </w:rPr>
              <w:t xml:space="preserve">        </w:t>
            </w:r>
            <w:r w:rsidRPr="00813D89">
              <w:rPr>
                <w:rFonts w:ascii="Times New Roman" w:hAnsi="Times New Roman"/>
                <w:sz w:val="20"/>
                <w:szCs w:val="20"/>
              </w:rPr>
              <w:t>ALEBO</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sym w:font="Times New Roman" w:char="F106"/>
            </w:r>
            <w:r>
              <w:rPr>
                <w:rFonts w:ascii="Times New Roman" w:hAnsi="Times New Roman"/>
                <w:sz w:val="20"/>
                <w:szCs w:val="20"/>
              </w:rPr>
              <w:t xml:space="preserve"> </w:t>
            </w:r>
            <w:r w:rsidRPr="00813D89">
              <w:rPr>
                <w:rFonts w:ascii="Times New Roman" w:hAnsi="Times New Roman"/>
                <w:sz w:val="20"/>
                <w:szCs w:val="20"/>
              </w:rPr>
              <w:t xml:space="preserve">3.1b. dotknutá osoba nebola osobne predvolaná, ale sa jej inými prostriedkami doručili úradné informácie o </w:t>
            </w:r>
            <w:r w:rsidR="00E63F2E">
              <w:rPr>
                <w:rFonts w:ascii="Times New Roman" w:hAnsi="Times New Roman"/>
                <w:sz w:val="20"/>
                <w:szCs w:val="20"/>
              </w:rPr>
              <w:t>určenom</w:t>
            </w:r>
            <w:r w:rsidRPr="00813D89" w:rsidR="00E63F2E">
              <w:rPr>
                <w:rFonts w:ascii="Times New Roman" w:hAnsi="Times New Roman"/>
                <w:sz w:val="20"/>
                <w:szCs w:val="20"/>
              </w:rPr>
              <w:t xml:space="preserve"> </w:t>
            </w:r>
            <w:r w:rsidRPr="00813D89">
              <w:rPr>
                <w:rFonts w:ascii="Times New Roman" w:hAnsi="Times New Roman"/>
                <w:sz w:val="20"/>
                <w:szCs w:val="20"/>
              </w:rPr>
              <w:t>termíne a mieste konania, ktoré viedlo k vydaniu rozhodnutia, takým spôsobom, že bolo jednoznačne preukázané, že táto osoba si bola vedomá plánovaného konania, a bola informovaná o tom, že možno vydať rozhodnutie, ak sa nezúčastní konania,</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t>ALEBO</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sym w:font="Times New Roman" w:char="F106"/>
            </w:r>
            <w:r>
              <w:rPr>
                <w:rFonts w:ascii="Times New Roman" w:hAnsi="Times New Roman"/>
                <w:sz w:val="20"/>
                <w:szCs w:val="20"/>
              </w:rPr>
              <w:t xml:space="preserve"> </w:t>
            </w:r>
            <w:r w:rsidRPr="00813D89">
              <w:rPr>
                <w:rFonts w:ascii="Times New Roman" w:hAnsi="Times New Roman"/>
                <w:sz w:val="20"/>
                <w:szCs w:val="20"/>
              </w:rPr>
              <w:t>3.2. dotknutá osoba, vedomá si plánovaného konania, splnomocnila právneho zástupcu, ktorý bol buď vymenovaný dotknutou osobou, alebo ustanovený štátom, aby ju obhajoval v konaní, a tento právny zástupca ju v konaní obhajoval,</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t>ALEBO</w:t>
            </w:r>
          </w:p>
          <w:p w:rsidR="00805631" w:rsidRPr="00813D89" w:rsidP="00805631">
            <w:pPr>
              <w:pStyle w:val="NormalWeb"/>
              <w:bidi w:val="0"/>
              <w:spacing w:before="75" w:beforeAutospacing="0" w:after="75" w:afterAutospacing="0" w:line="360" w:lineRule="auto"/>
              <w:ind w:left="1041" w:right="181"/>
              <w:rPr>
                <w:rFonts w:ascii="Times New Roman" w:hAnsi="Times New Roman"/>
                <w:sz w:val="20"/>
                <w:szCs w:val="20"/>
              </w:rPr>
            </w:pPr>
            <w:r w:rsidRPr="00813D89">
              <w:rPr>
                <w:rFonts w:ascii="Times New Roman" w:hAnsi="Times New Roman"/>
                <w:sz w:val="20"/>
                <w:szCs w:val="20"/>
              </w:rPr>
              <w:sym w:font="Times New Roman" w:char="F106"/>
            </w:r>
            <w:r>
              <w:rPr>
                <w:rFonts w:ascii="Times New Roman" w:hAnsi="Times New Roman"/>
                <w:sz w:val="20"/>
                <w:szCs w:val="20"/>
              </w:rPr>
              <w:t xml:space="preserve"> </w:t>
            </w:r>
            <w:r w:rsidRPr="00813D89">
              <w:rPr>
                <w:rFonts w:ascii="Times New Roman" w:hAnsi="Times New Roman"/>
                <w:sz w:val="20"/>
                <w:szCs w:val="20"/>
              </w:rPr>
              <w:t>3.3. rozhodnutie bolo dotknutej osobe doručené… (deň/mesiac/rok) a dotknutá osoba bola výslovne poučená o práve na obnovu konania alebo odvolanie, na ktorých má právo zúčastniť sa a ktoré umožnia opätovné preskúmanie samotnej veci vrátane nových dôkazov a ktoré môžu viesť k zrušeniu pôvodného rozhodnutia a vydaniu nového, a</w:t>
            </w:r>
          </w:p>
          <w:p w:rsidR="00805631" w:rsidRPr="00813D89" w:rsidP="00805631">
            <w:pPr>
              <w:pStyle w:val="NormalWeb"/>
              <w:bidi w:val="0"/>
              <w:spacing w:before="75" w:beforeAutospacing="0" w:after="75" w:afterAutospacing="0" w:line="360" w:lineRule="auto"/>
              <w:ind w:left="1467" w:right="181"/>
              <w:rPr>
                <w:rFonts w:ascii="Times New Roman" w:hAnsi="Times New Roman"/>
                <w:sz w:val="20"/>
                <w:szCs w:val="20"/>
              </w:rPr>
            </w:pPr>
            <w:r w:rsidRPr="00813D89">
              <w:rPr>
                <w:rFonts w:ascii="Times New Roman" w:hAnsi="Times New Roman"/>
                <w:sz w:val="20"/>
                <w:szCs w:val="20"/>
              </w:rPr>
              <w:sym w:font="Times New Roman" w:char="F106"/>
            </w:r>
            <w:r>
              <w:rPr>
                <w:rFonts w:ascii="Times New Roman" w:hAnsi="Times New Roman"/>
                <w:sz w:val="20"/>
                <w:szCs w:val="20"/>
              </w:rPr>
              <w:t xml:space="preserve"> </w:t>
            </w:r>
            <w:r w:rsidRPr="00813D89">
              <w:rPr>
                <w:rFonts w:ascii="Times New Roman" w:hAnsi="Times New Roman"/>
                <w:sz w:val="20"/>
                <w:szCs w:val="20"/>
              </w:rPr>
              <w:t>výslovne uviedla, že proti rozhodnutiu nepodáva opravný prostriedok,</w:t>
            </w:r>
          </w:p>
          <w:p w:rsidR="00805631" w:rsidRPr="00813D89" w:rsidP="00805631">
            <w:pPr>
              <w:pStyle w:val="NormalWeb"/>
              <w:bidi w:val="0"/>
              <w:spacing w:before="75" w:beforeAutospacing="0" w:after="75" w:afterAutospacing="0" w:line="360" w:lineRule="auto"/>
              <w:ind w:left="1467" w:right="181"/>
              <w:rPr>
                <w:rFonts w:ascii="Times New Roman" w:hAnsi="Times New Roman"/>
                <w:sz w:val="20"/>
                <w:szCs w:val="20"/>
              </w:rPr>
            </w:pPr>
            <w:r w:rsidRPr="00813D89">
              <w:rPr>
                <w:rFonts w:ascii="Times New Roman" w:hAnsi="Times New Roman"/>
                <w:sz w:val="20"/>
                <w:szCs w:val="20"/>
              </w:rPr>
              <w:t>ALEBO</w:t>
            </w:r>
          </w:p>
          <w:p w:rsidR="00805631" w:rsidP="00805631">
            <w:pPr>
              <w:pStyle w:val="NormalWeb"/>
              <w:bidi w:val="0"/>
              <w:spacing w:before="75" w:beforeAutospacing="0" w:after="75" w:afterAutospacing="0" w:line="360" w:lineRule="auto"/>
              <w:ind w:left="1467" w:right="181"/>
              <w:rPr>
                <w:rFonts w:ascii="Times New Roman" w:hAnsi="Times New Roman"/>
                <w:sz w:val="20"/>
                <w:szCs w:val="20"/>
              </w:rPr>
            </w:pPr>
            <w:r w:rsidRPr="00813D89">
              <w:rPr>
                <w:rFonts w:ascii="Times New Roman" w:hAnsi="Times New Roman"/>
                <w:sz w:val="20"/>
                <w:szCs w:val="20"/>
              </w:rPr>
              <w:sym w:font="Times New Roman" w:char="F106"/>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5"/>
            </w:r>
            <w:r w:rsidRPr="00813D89">
              <w:rPr>
                <w:rFonts w:ascii="Times New Roman" w:hAnsi="Times New Roman"/>
                <w:sz w:val="20"/>
                <w:szCs w:val="20"/>
              </w:rPr>
              <w:sym w:font="Times New Roman" w:char="0070"/>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64"/>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6C"/>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E1"/>
            </w:r>
            <w:r w:rsidRPr="00813D89">
              <w:rPr>
                <w:rFonts w:ascii="Times New Roman" w:hAnsi="Times New Roman"/>
                <w:sz w:val="20"/>
                <w:szCs w:val="20"/>
              </w:rPr>
              <w:sym w:font="Times New Roman" w:char="0076"/>
            </w:r>
            <w:r w:rsidRPr="00813D89">
              <w:rPr>
                <w:rFonts w:ascii="Times New Roman" w:hAnsi="Times New Roman"/>
                <w:sz w:val="20"/>
                <w:szCs w:val="20"/>
              </w:rPr>
              <w:sym w:font="Times New Roman" w:char="0072"/>
            </w:r>
            <w:r w:rsidRPr="00813D89">
              <w:rPr>
                <w:rFonts w:ascii="Times New Roman" w:hAnsi="Times New Roman"/>
                <w:sz w:val="20"/>
                <w:szCs w:val="20"/>
              </w:rPr>
              <w:sym w:font="Times New Roman" w:char="0068"/>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62"/>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76"/>
            </w:r>
            <w:r w:rsidRPr="00813D89">
              <w:rPr>
                <w:rFonts w:ascii="Times New Roman" w:hAnsi="Times New Roman"/>
                <w:sz w:val="20"/>
                <w:szCs w:val="20"/>
              </w:rPr>
              <w:sym w:font="Times New Roman" w:char="0075"/>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B"/>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9"/>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6C"/>
            </w:r>
            <w:r w:rsidRPr="00813D89">
              <w:rPr>
                <w:rFonts w:ascii="Times New Roman" w:hAnsi="Times New Roman"/>
                <w:sz w:val="20"/>
                <w:szCs w:val="20"/>
              </w:rPr>
              <w:sym w:font="Times New Roman" w:char="0065"/>
            </w:r>
            <w:r w:rsidRPr="00813D89">
              <w:rPr>
                <w:rFonts w:ascii="Times New Roman" w:hAnsi="Times New Roman"/>
                <w:sz w:val="20"/>
                <w:szCs w:val="20"/>
              </w:rPr>
              <w:sym w:font="Times New Roman" w:char="0062"/>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64"/>
            </w:r>
            <w:r w:rsidRPr="00813D89">
              <w:rPr>
                <w:rFonts w:ascii="Times New Roman" w:hAnsi="Times New Roman"/>
                <w:sz w:val="20"/>
                <w:szCs w:val="20"/>
              </w:rPr>
              <w:sym w:font="Times New Roman" w:char="0076"/>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6C"/>
            </w:r>
            <w:r w:rsidRPr="00813D89">
              <w:rPr>
                <w:rFonts w:ascii="Times New Roman" w:hAnsi="Times New Roman"/>
                <w:sz w:val="20"/>
                <w:szCs w:val="20"/>
              </w:rPr>
              <w:sym w:font="Times New Roman" w:char="0061"/>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9"/>
            </w:r>
            <w:r w:rsidRPr="00813D89">
              <w:rPr>
                <w:rFonts w:ascii="Times New Roman" w:hAnsi="Times New Roman"/>
                <w:sz w:val="20"/>
                <w:szCs w:val="20"/>
              </w:rPr>
              <w:sym w:font="Times New Roman" w:char="0065"/>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76"/>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72"/>
            </w:r>
            <w:r w:rsidRPr="00813D89">
              <w:rPr>
                <w:rFonts w:ascii="Times New Roman" w:hAnsi="Times New Roman"/>
                <w:sz w:val="20"/>
                <w:szCs w:val="20"/>
              </w:rPr>
              <w:sym w:font="Times New Roman" w:char="00E1"/>
            </w:r>
            <w:r w:rsidRPr="00813D89">
              <w:rPr>
                <w:rFonts w:ascii="Times New Roman" w:hAnsi="Times New Roman"/>
                <w:sz w:val="20"/>
                <w:szCs w:val="20"/>
              </w:rPr>
              <w:sym w:font="Times New Roman" w:char="006D"/>
            </w:r>
            <w:r w:rsidRPr="00813D89">
              <w:rPr>
                <w:rFonts w:ascii="Times New Roman" w:hAnsi="Times New Roman"/>
                <w:sz w:val="20"/>
                <w:szCs w:val="20"/>
              </w:rPr>
              <w:sym w:font="Times New Roman" w:char="0063"/>
            </w:r>
            <w:r w:rsidRPr="00813D89">
              <w:rPr>
                <w:rFonts w:ascii="Times New Roman" w:hAnsi="Times New Roman"/>
                <w:sz w:val="20"/>
                <w:szCs w:val="20"/>
              </w:rPr>
              <w:sym w:font="Times New Roman" w:char="0069"/>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70"/>
            </w:r>
            <w:r w:rsidRPr="00813D89">
              <w:rPr>
                <w:rFonts w:ascii="Times New Roman" w:hAnsi="Times New Roman"/>
                <w:sz w:val="20"/>
                <w:szCs w:val="20"/>
              </w:rPr>
              <w:sym w:font="Times New Roman" w:char="0072"/>
            </w:r>
            <w:r w:rsidRPr="00813D89">
              <w:rPr>
                <w:rFonts w:ascii="Times New Roman" w:hAnsi="Times New Roman"/>
                <w:sz w:val="20"/>
                <w:szCs w:val="20"/>
              </w:rPr>
              <w:sym w:font="Times New Roman" w:char="00ED"/>
            </w:r>
            <w:r w:rsidRPr="00813D89">
              <w:rPr>
                <w:rFonts w:ascii="Times New Roman" w:hAnsi="Times New Roman"/>
                <w:sz w:val="20"/>
                <w:szCs w:val="20"/>
              </w:rPr>
              <w:sym w:font="Times New Roman" w:char="0073"/>
            </w:r>
            <w:r w:rsidRPr="00813D89">
              <w:rPr>
                <w:rFonts w:ascii="Times New Roman" w:hAnsi="Times New Roman"/>
                <w:sz w:val="20"/>
                <w:szCs w:val="20"/>
              </w:rPr>
              <w:sym w:font="Times New Roman" w:char="006C"/>
            </w:r>
            <w:r w:rsidRPr="00813D89">
              <w:rPr>
                <w:rFonts w:ascii="Times New Roman" w:hAnsi="Times New Roman"/>
                <w:sz w:val="20"/>
                <w:szCs w:val="20"/>
              </w:rPr>
              <w:sym w:font="Times New Roman" w:char="0075"/>
            </w:r>
            <w:r w:rsidRPr="00813D89">
              <w:rPr>
                <w:rFonts w:ascii="Times New Roman" w:hAnsi="Times New Roman"/>
                <w:sz w:val="20"/>
                <w:szCs w:val="20"/>
              </w:rPr>
              <w:sym w:font="Times New Roman" w:char="0161"/>
            </w:r>
            <w:r w:rsidRPr="00813D89">
              <w:rPr>
                <w:rFonts w:ascii="Times New Roman" w:hAnsi="Times New Roman"/>
                <w:sz w:val="20"/>
                <w:szCs w:val="20"/>
              </w:rPr>
              <w:sym w:font="Times New Roman" w:char="006E"/>
            </w:r>
            <w:r w:rsidRPr="00813D89">
              <w:rPr>
                <w:rFonts w:ascii="Times New Roman" w:hAnsi="Times New Roman"/>
                <w:sz w:val="20"/>
                <w:szCs w:val="20"/>
              </w:rPr>
              <w:sym w:font="Times New Roman" w:char="0065"/>
            </w:r>
            <w:r w:rsidRPr="00813D89">
              <w:rPr>
                <w:rFonts w:ascii="Times New Roman" w:hAnsi="Times New Roman"/>
                <w:sz w:val="20"/>
                <w:szCs w:val="20"/>
              </w:rPr>
              <w:sym w:font="Times New Roman" w:char="006A"/>
            </w:r>
            <w:r w:rsidRPr="00813D89">
              <w:rPr>
                <w:rFonts w:ascii="Times New Roman" w:hAnsi="Times New Roman"/>
                <w:sz w:val="20"/>
                <w:szCs w:val="20"/>
              </w:rPr>
              <w:sym w:font="Times New Roman" w:char="0020"/>
            </w:r>
            <w:r w:rsidRPr="00813D89">
              <w:rPr>
                <w:rFonts w:ascii="Times New Roman" w:hAnsi="Times New Roman"/>
                <w:sz w:val="20"/>
                <w:szCs w:val="20"/>
              </w:rPr>
              <w:sym w:font="Times New Roman" w:char="006C"/>
            </w:r>
            <w:r w:rsidRPr="00813D89">
              <w:rPr>
                <w:rFonts w:ascii="Times New Roman" w:hAnsi="Times New Roman"/>
                <w:sz w:val="20"/>
                <w:szCs w:val="20"/>
              </w:rPr>
              <w:sym w:font="Times New Roman" w:char="0065"/>
            </w:r>
            <w:r w:rsidRPr="00813D89">
              <w:rPr>
                <w:rFonts w:ascii="Times New Roman" w:hAnsi="Times New Roman"/>
                <w:sz w:val="20"/>
                <w:szCs w:val="20"/>
              </w:rPr>
              <w:sym w:font="Times New Roman" w:char="0068"/>
            </w:r>
            <w:r w:rsidRPr="00813D89">
              <w:rPr>
                <w:rFonts w:ascii="Times New Roman" w:hAnsi="Times New Roman"/>
                <w:sz w:val="20"/>
                <w:szCs w:val="20"/>
              </w:rPr>
              <w:sym w:font="Times New Roman" w:char="006F"/>
            </w:r>
            <w:r w:rsidRPr="00813D89">
              <w:rPr>
                <w:rFonts w:ascii="Times New Roman" w:hAnsi="Times New Roman"/>
                <w:sz w:val="20"/>
                <w:szCs w:val="20"/>
              </w:rPr>
              <w:sym w:font="Times New Roman" w:char="0074"/>
            </w:r>
            <w:r w:rsidRPr="00813D89">
              <w:rPr>
                <w:rFonts w:ascii="Times New Roman" w:hAnsi="Times New Roman"/>
                <w:sz w:val="20"/>
                <w:szCs w:val="20"/>
              </w:rPr>
              <w:sym w:font="Times New Roman" w:char="0079"/>
            </w:r>
            <w:r w:rsidRPr="00813D89">
              <w:rPr>
                <w:rFonts w:ascii="Times New Roman" w:hAnsi="Times New Roman"/>
                <w:sz w:val="20"/>
                <w:szCs w:val="20"/>
              </w:rPr>
              <w:sym w:font="Times New Roman" w:char="002E"/>
            </w:r>
          </w:p>
          <w:p w:rsidR="00805631" w:rsidP="00D746F4">
            <w:pPr>
              <w:pStyle w:val="NormalWeb"/>
              <w:numPr>
                <w:numId w:val="15"/>
              </w:numPr>
              <w:bidi w:val="0"/>
              <w:spacing w:before="75" w:beforeAutospacing="0" w:after="75" w:afterAutospacing="0" w:line="360" w:lineRule="auto"/>
              <w:ind w:left="646" w:right="181"/>
              <w:rPr>
                <w:rFonts w:ascii="Times New Roman" w:hAnsi="Times New Roman"/>
                <w:sz w:val="20"/>
                <w:szCs w:val="20"/>
              </w:rPr>
            </w:pPr>
            <w:r w:rsidRPr="0018541B">
              <w:rPr>
                <w:rFonts w:ascii="Times New Roman" w:hAnsi="Times New Roman"/>
                <w:sz w:val="20"/>
                <w:szCs w:val="20"/>
              </w:rPr>
              <w:t>Ak ste zaškrtli bod 3.1 b, 3.2 alebo 3.3, uveďte informácie o tom, ako bola splnená príslušná podmienka:</w:t>
            </w:r>
            <w:r>
              <w:rPr>
                <w:rFonts w:ascii="Times New Roman" w:hAnsi="Times New Roman"/>
                <w:sz w:val="20"/>
                <w:szCs w:val="20"/>
              </w:rPr>
              <w:t xml:space="preserve"> ....................................................................................................................................</w:t>
            </w:r>
            <w:r w:rsidR="00F33940">
              <w:rPr>
                <w:rFonts w:ascii="Times New Roman" w:hAnsi="Times New Roman"/>
                <w:sz w:val="20"/>
                <w:szCs w:val="20"/>
              </w:rPr>
              <w:t>........</w:t>
            </w:r>
          </w:p>
          <w:p w:rsidR="00805631" w:rsidRPr="0018541B" w:rsidP="00805631">
            <w:pPr>
              <w:pStyle w:val="NormalWeb"/>
              <w:bidi w:val="0"/>
              <w:spacing w:before="75" w:beforeAutospacing="0" w:after="75" w:afterAutospacing="0" w:line="360" w:lineRule="auto"/>
              <w:ind w:left="1023" w:right="181"/>
              <w:rPr>
                <w:rFonts w:ascii="Times New Roman" w:hAnsi="Times New Roman"/>
                <w:sz w:val="20"/>
                <w:szCs w:val="20"/>
              </w:rPr>
            </w:pPr>
            <w:r>
              <w:rPr>
                <w:rFonts w:ascii="Times New Roman" w:hAnsi="Times New Roman"/>
                <w:sz w:val="20"/>
                <w:szCs w:val="20"/>
              </w:rPr>
              <w:t>........................................................................................................................................................</w:t>
            </w:r>
          </w:p>
          <w:p w:rsidR="00805631" w:rsidRPr="0018541B" w:rsidP="00805631">
            <w:pPr>
              <w:pStyle w:val="NormalWeb"/>
              <w:bidi w:val="0"/>
              <w:spacing w:before="75" w:beforeAutospacing="0" w:after="75" w:afterAutospacing="0" w:line="360" w:lineRule="auto"/>
              <w:ind w:left="1023" w:right="181"/>
              <w:rPr>
                <w:rFonts w:ascii="Times New Roman" w:hAnsi="Times New Roman"/>
                <w:sz w:val="20"/>
                <w:szCs w:val="20"/>
              </w:rPr>
            </w:pPr>
            <w:r>
              <w:rPr>
                <w:rFonts w:ascii="Times New Roman" w:hAnsi="Times New Roman"/>
                <w:sz w:val="20"/>
                <w:szCs w:val="20"/>
              </w:rPr>
              <w:t>........................................................................................................................................................</w:t>
            </w:r>
          </w:p>
          <w:p w:rsidR="00805631" w:rsidRPr="0018541B" w:rsidP="00805631">
            <w:pPr>
              <w:pStyle w:val="NormalWeb"/>
              <w:bidi w:val="0"/>
              <w:spacing w:before="75" w:beforeAutospacing="0" w:after="75" w:afterAutospacing="0" w:line="360" w:lineRule="auto"/>
              <w:ind w:left="1023" w:right="181"/>
              <w:rPr>
                <w:rFonts w:ascii="Times New Roman" w:hAnsi="Times New Roman"/>
                <w:sz w:val="20"/>
                <w:szCs w:val="20"/>
              </w:rPr>
            </w:pPr>
            <w:r>
              <w:rPr>
                <w:rFonts w:ascii="Times New Roman" w:hAnsi="Times New Roman"/>
                <w:sz w:val="20"/>
                <w:szCs w:val="20"/>
              </w:rPr>
              <w:t>........................................................................................................................................................</w:t>
            </w:r>
          </w:p>
          <w:p w:rsidR="00805631" w:rsidP="00D746F4">
            <w:pPr>
              <w:pStyle w:val="NormalWeb"/>
              <w:numPr>
                <w:numId w:val="7"/>
              </w:numPr>
              <w:bidi w:val="0"/>
              <w:spacing w:before="75" w:beforeAutospacing="0" w:after="75" w:afterAutospacing="0" w:line="360" w:lineRule="auto"/>
              <w:ind w:right="181"/>
              <w:rPr>
                <w:rFonts w:ascii="Times New Roman" w:hAnsi="Times New Roman"/>
                <w:sz w:val="20"/>
                <w:szCs w:val="20"/>
              </w:rPr>
            </w:pPr>
            <w:r w:rsidR="005C41DE">
              <w:rPr>
                <w:rFonts w:ascii="Times New Roman" w:hAnsi="Times New Roman"/>
                <w:sz w:val="20"/>
                <w:szCs w:val="20"/>
              </w:rPr>
              <w:t>Podrobnosti o dĺžke trestu:</w:t>
            </w:r>
          </w:p>
          <w:p w:rsidR="00805631" w:rsidRPr="00F33940" w:rsidP="00D746F4">
            <w:pPr>
              <w:pStyle w:val="NormalWeb"/>
              <w:numPr>
                <w:ilvl w:val="1"/>
                <w:numId w:val="7"/>
              </w:numPr>
              <w:bidi w:val="0"/>
              <w:spacing w:before="75" w:beforeAutospacing="0" w:after="75" w:afterAutospacing="0" w:line="360" w:lineRule="auto"/>
              <w:ind w:right="181"/>
              <w:rPr>
                <w:rFonts w:ascii="Times New Roman" w:hAnsi="Times New Roman"/>
                <w:sz w:val="20"/>
                <w:szCs w:val="20"/>
              </w:rPr>
            </w:pPr>
            <w:r w:rsidRPr="0087273F" w:rsidR="00F33940">
              <w:rPr>
                <w:rFonts w:ascii="Times New Roman" w:hAnsi="Times New Roman"/>
                <w:color w:val="000000"/>
                <w:sz w:val="20"/>
                <w:szCs w:val="20"/>
              </w:rPr>
              <w:t>Celková dĺžka trestu (v dňoch)</w:t>
            </w:r>
            <w:r w:rsidR="00F33940">
              <w:rPr>
                <w:rFonts w:ascii="Times New Roman" w:hAnsi="Times New Roman"/>
                <w:color w:val="000000"/>
                <w:sz w:val="20"/>
                <w:szCs w:val="20"/>
              </w:rPr>
              <w:t>: .....................................................................................................</w:t>
            </w:r>
          </w:p>
          <w:p w:rsidR="00F33940" w:rsidRPr="005E65E2" w:rsidP="00D746F4">
            <w:pPr>
              <w:pStyle w:val="NormalWeb"/>
              <w:numPr>
                <w:ilvl w:val="1"/>
                <w:numId w:val="7"/>
              </w:numPr>
              <w:bidi w:val="0"/>
              <w:spacing w:before="75" w:beforeAutospacing="0" w:after="75" w:afterAutospacing="0" w:line="360" w:lineRule="auto"/>
              <w:ind w:right="181"/>
              <w:rPr>
                <w:rFonts w:ascii="Times New Roman" w:hAnsi="Times New Roman"/>
                <w:sz w:val="20"/>
                <w:szCs w:val="20"/>
              </w:rPr>
            </w:pPr>
            <w:r w:rsidRPr="0087273F">
              <w:rPr>
                <w:rFonts w:ascii="Times New Roman" w:hAnsi="Times New Roman"/>
                <w:color w:val="000000"/>
                <w:sz w:val="20"/>
                <w:szCs w:val="20"/>
              </w:rPr>
              <w:t xml:space="preserve">Celé obdobie obmedzenia osobnej slobody, ktoré sa už vykonalo v súvislosti s trestom, na ktorý sa vzťahuje vynesený rozsudok (v dňoch): </w:t>
            </w:r>
            <w:r>
              <w:rPr>
                <w:rFonts w:ascii="Times New Roman" w:hAnsi="Times New Roman"/>
                <w:color w:val="000000"/>
                <w:sz w:val="20"/>
                <w:szCs w:val="20"/>
              </w:rPr>
              <w:t xml:space="preserve">............................... .. </w:t>
            </w:r>
            <w:r w:rsidRPr="0087273F">
              <w:rPr>
                <w:rFonts w:ascii="Times New Roman" w:hAnsi="Times New Roman"/>
                <w:color w:val="000000"/>
                <w:sz w:val="20"/>
                <w:szCs w:val="20"/>
              </w:rPr>
              <w:t>od […] (uveďte dátum, ku ktorému sa vykonal výpočet: deň, mesiac, rok):</w:t>
            </w:r>
            <w:r w:rsidR="00FE52E3">
              <w:rPr>
                <w:rFonts w:ascii="Times New Roman" w:hAnsi="Times New Roman"/>
                <w:color w:val="000000"/>
                <w:sz w:val="20"/>
                <w:szCs w:val="20"/>
              </w:rPr>
              <w:t xml:space="preserve"> ....................................................................</w:t>
            </w:r>
          </w:p>
          <w:p w:rsidR="005E65E2" w:rsidRPr="00FE52E3" w:rsidP="00D746F4">
            <w:pPr>
              <w:pStyle w:val="NormalWeb"/>
              <w:numPr>
                <w:ilvl w:val="1"/>
                <w:numId w:val="7"/>
              </w:numPr>
              <w:bidi w:val="0"/>
              <w:spacing w:before="75" w:beforeAutospacing="0" w:after="75" w:afterAutospacing="0" w:line="360" w:lineRule="auto"/>
              <w:ind w:right="181"/>
              <w:rPr>
                <w:rFonts w:ascii="Times New Roman" w:hAnsi="Times New Roman"/>
                <w:sz w:val="20"/>
                <w:szCs w:val="20"/>
              </w:rPr>
            </w:pPr>
            <w:r w:rsidRPr="0087273F" w:rsidR="000E7C64">
              <w:rPr>
                <w:rFonts w:ascii="Times New Roman" w:hAnsi="Times New Roman"/>
                <w:color w:val="000000"/>
                <w:sz w:val="20"/>
                <w:szCs w:val="20"/>
              </w:rPr>
              <w:t>Počet dní, ktorý sa má započítať do celkovej dĺžky trestu na základe iných dôvodov ako dôvodu uvedeného v bode 2.2. (napr. amnestií, milostí, zmiernení trestu atď. už udelených v súvislosti s týmto trestom): … od (uveďte dátum, ku ktorému sa vykonal výpočet: deň, mesiac, rok):</w:t>
            </w:r>
            <w:r w:rsidR="00FE52E3">
              <w:rPr>
                <w:rFonts w:ascii="Times New Roman" w:hAnsi="Times New Roman"/>
                <w:color w:val="000000"/>
                <w:sz w:val="20"/>
                <w:szCs w:val="20"/>
              </w:rPr>
              <w:t xml:space="preserve"> ..............................................................................................................................................</w:t>
            </w:r>
          </w:p>
          <w:p w:rsidR="00FE52E3" w:rsidRPr="00AD6FB6" w:rsidP="00D746F4">
            <w:pPr>
              <w:pStyle w:val="NormalWeb"/>
              <w:numPr>
                <w:ilvl w:val="1"/>
                <w:numId w:val="7"/>
              </w:numPr>
              <w:bidi w:val="0"/>
              <w:spacing w:before="75" w:beforeAutospacing="0" w:after="75" w:afterAutospacing="0" w:line="360" w:lineRule="auto"/>
              <w:ind w:right="181"/>
              <w:rPr>
                <w:rFonts w:ascii="Times New Roman" w:hAnsi="Times New Roman"/>
                <w:sz w:val="20"/>
                <w:szCs w:val="20"/>
              </w:rPr>
            </w:pPr>
            <w:r w:rsidRPr="0087273F">
              <w:rPr>
                <w:rFonts w:ascii="Times New Roman" w:hAnsi="Times New Roman"/>
                <w:color w:val="000000"/>
                <w:sz w:val="20"/>
                <w:szCs w:val="20"/>
              </w:rPr>
              <w:t>Dátum ukončenia výkonu trestu v štáte pôvodu</w:t>
            </w:r>
            <w:r>
              <w:rPr>
                <w:rFonts w:ascii="Times New Roman" w:hAnsi="Times New Roman"/>
                <w:color w:val="000000"/>
                <w:sz w:val="20"/>
                <w:szCs w:val="20"/>
              </w:rPr>
              <w:t xml:space="preserve">: </w:t>
            </w:r>
          </w:p>
          <w:p w:rsidR="00C35847" w:rsidP="00AD6FB6">
            <w:pPr>
              <w:pStyle w:val="NormalWeb"/>
              <w:bidi w:val="0"/>
              <w:spacing w:before="75" w:beforeAutospacing="0" w:after="75" w:afterAutospacing="0" w:line="360" w:lineRule="auto"/>
              <w:ind w:left="1071" w:right="181"/>
              <w:rPr>
                <w:rFonts w:ascii="Times New Roman" w:hAnsi="Times New Roman"/>
                <w:color w:val="000000"/>
                <w:sz w:val="20"/>
                <w:szCs w:val="20"/>
              </w:rPr>
            </w:pPr>
            <w:r w:rsidRPr="007526A7">
              <w:rPr>
                <w:rFonts w:ascii="Times New Roman" w:hAnsi="Times New Roman"/>
                <w:sz w:val="20"/>
                <w:szCs w:val="20"/>
              </w:rPr>
              <w:sym w:font="Times New Roman" w:char="F106"/>
            </w:r>
            <w:r>
              <w:rPr>
                <w:rFonts w:ascii="Times New Roman" w:hAnsi="Times New Roman"/>
                <w:sz w:val="20"/>
                <w:szCs w:val="20"/>
              </w:rPr>
              <w:t xml:space="preserve"> </w:t>
            </w:r>
            <w:r w:rsidRPr="0087273F" w:rsidR="00AD6FB6">
              <w:rPr>
                <w:rFonts w:ascii="Times New Roman" w:hAnsi="Times New Roman"/>
                <w:color w:val="000000"/>
                <w:sz w:val="20"/>
                <w:szCs w:val="20"/>
              </w:rPr>
              <w:t>Neuplatňuje sa, pretože osoba nie je vo výkone trestu</w:t>
            </w:r>
            <w:r w:rsidR="00AD6FB6">
              <w:rPr>
                <w:rFonts w:ascii="Times New Roman" w:hAnsi="Times New Roman"/>
                <w:color w:val="000000"/>
                <w:sz w:val="20"/>
                <w:szCs w:val="20"/>
              </w:rPr>
              <w:t>.</w:t>
            </w:r>
          </w:p>
          <w:p w:rsidR="00C35847" w:rsidP="00AD6FB6">
            <w:pPr>
              <w:pStyle w:val="NormalWeb"/>
              <w:bidi w:val="0"/>
              <w:spacing w:before="75" w:beforeAutospacing="0" w:after="75" w:afterAutospacing="0" w:line="360" w:lineRule="auto"/>
              <w:ind w:left="1071" w:right="181"/>
              <w:rPr>
                <w:rFonts w:ascii="Times New Roman" w:hAnsi="Times New Roman"/>
                <w:sz w:val="20"/>
                <w:szCs w:val="20"/>
              </w:rPr>
            </w:pPr>
            <w:r w:rsidRPr="007526A7">
              <w:rPr>
                <w:rFonts w:ascii="Times New Roman" w:hAnsi="Times New Roman"/>
                <w:sz w:val="20"/>
                <w:szCs w:val="20"/>
              </w:rPr>
              <w:sym w:font="Times New Roman" w:char="F106"/>
            </w:r>
            <w:r>
              <w:rPr>
                <w:rFonts w:ascii="Times New Roman" w:hAnsi="Times New Roman"/>
                <w:sz w:val="20"/>
                <w:szCs w:val="20"/>
              </w:rPr>
              <w:t xml:space="preserve"> </w:t>
            </w:r>
            <w:r w:rsidRPr="0087273F" w:rsidR="00AD6FB6">
              <w:rPr>
                <w:rFonts w:ascii="Times New Roman" w:hAnsi="Times New Roman"/>
                <w:color w:val="000000"/>
                <w:sz w:val="20"/>
                <w:szCs w:val="20"/>
              </w:rPr>
              <w:t>Osoba sa nachádza vo výkone trestu a trest bude podľa práva štátu pôvodu v plnom rozsahu vykonaný dňa (uveďte dátum v tvare: deň, mesiac, rok)</w:t>
            </w:r>
          </w:p>
          <w:p w:rsidR="00E12B75" w:rsidRPr="00E12B75" w:rsidP="00D746F4">
            <w:pPr>
              <w:pStyle w:val="NormalWeb"/>
              <w:numPr>
                <w:numId w:val="7"/>
              </w:numPr>
              <w:bidi w:val="0"/>
              <w:spacing w:before="75" w:beforeAutospacing="0" w:after="75" w:afterAutospacing="0" w:line="360" w:lineRule="auto"/>
              <w:ind w:left="1071" w:right="181"/>
              <w:rPr>
                <w:rFonts w:ascii="Times New Roman" w:hAnsi="Times New Roman"/>
                <w:color w:val="000000"/>
                <w:sz w:val="20"/>
                <w:szCs w:val="20"/>
              </w:rPr>
            </w:pPr>
            <w:r w:rsidRPr="00E12B75" w:rsidR="001B2C2B">
              <w:rPr>
                <w:rFonts w:ascii="Times New Roman" w:hAnsi="Times New Roman"/>
                <w:sz w:val="20"/>
                <w:szCs w:val="20"/>
              </w:rPr>
              <w:t>Druh trestu</w:t>
            </w:r>
            <w:r w:rsidRPr="00E12B75">
              <w:rPr>
                <w:rFonts w:ascii="Times New Roman" w:hAnsi="Times New Roman"/>
                <w:sz w:val="20"/>
                <w:szCs w:val="20"/>
              </w:rPr>
              <w:t>:</w:t>
            </w:r>
          </w:p>
          <w:p w:rsidR="00E12B75" w:rsidRPr="00E12B75" w:rsidP="00E12B75">
            <w:pPr>
              <w:pStyle w:val="NormalWeb"/>
              <w:bidi w:val="0"/>
              <w:spacing w:before="75" w:beforeAutospacing="0" w:after="75" w:afterAutospacing="0" w:line="360" w:lineRule="auto"/>
              <w:ind w:left="1071" w:right="181"/>
              <w:rPr>
                <w:rFonts w:ascii="Times New Roman" w:hAnsi="Times New Roman"/>
                <w:color w:val="000000"/>
                <w:sz w:val="20"/>
                <w:szCs w:val="20"/>
              </w:rPr>
            </w:pP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Pr="0087273F">
              <w:rPr>
                <w:rFonts w:ascii="Times New Roman" w:hAnsi="Times New Roman"/>
                <w:color w:val="000000"/>
                <w:sz w:val="20"/>
                <w:szCs w:val="20"/>
              </w:rPr>
              <w:t>trest odňatia slobody</w:t>
            </w:r>
          </w:p>
          <w:p w:rsidR="00E12B75" w:rsidP="00E12B75">
            <w:pPr>
              <w:pStyle w:val="NormalWeb"/>
              <w:bidi w:val="0"/>
              <w:spacing w:before="75" w:beforeAutospacing="0" w:after="75" w:afterAutospacing="0" w:line="360" w:lineRule="auto"/>
              <w:ind w:left="1071" w:right="181"/>
              <w:rPr>
                <w:rFonts w:ascii="Times New Roman" w:hAnsi="Times New Roman"/>
                <w:color w:val="000000"/>
                <w:sz w:val="20"/>
                <w:szCs w:val="20"/>
              </w:rPr>
            </w:pPr>
            <w:r w:rsidRPr="007526A7">
              <w:rPr>
                <w:rFonts w:ascii="Times New Roman" w:hAnsi="Times New Roman"/>
                <w:sz w:val="20"/>
                <w:szCs w:val="20"/>
              </w:rPr>
              <w:sym w:font="Times New Roman" w:char="F106"/>
            </w:r>
            <w:r>
              <w:rPr>
                <w:rFonts w:ascii="Times New Roman" w:hAnsi="Times New Roman"/>
                <w:sz w:val="20"/>
                <w:szCs w:val="20"/>
              </w:rPr>
              <w:t xml:space="preserve"> </w:t>
            </w:r>
            <w:r w:rsidRPr="0087273F">
              <w:rPr>
                <w:rFonts w:ascii="Times New Roman" w:hAnsi="Times New Roman"/>
                <w:color w:val="000000"/>
                <w:sz w:val="20"/>
                <w:szCs w:val="20"/>
              </w:rPr>
              <w:t>opatrenie zahŕňajúce pozbavenie osobnej slobody (uveďte)</w:t>
            </w:r>
            <w:r>
              <w:rPr>
                <w:rFonts w:ascii="Times New Roman" w:hAnsi="Times New Roman"/>
                <w:color w:val="000000"/>
                <w:sz w:val="20"/>
                <w:szCs w:val="20"/>
              </w:rPr>
              <w:t>:</w:t>
            </w:r>
          </w:p>
          <w:p w:rsidR="00835F61" w:rsidP="00835F61">
            <w:pPr>
              <w:pStyle w:val="NormalWeb"/>
              <w:bidi w:val="0"/>
              <w:spacing w:before="75" w:beforeAutospacing="0" w:after="75" w:afterAutospacing="0" w:line="360" w:lineRule="auto"/>
              <w:ind w:left="1071" w:right="181"/>
              <w:rPr>
                <w:rFonts w:ascii="Times New Roman" w:hAnsi="Times New Roman"/>
                <w:sz w:val="20"/>
                <w:szCs w:val="20"/>
              </w:rPr>
            </w:pPr>
            <w:r w:rsidR="00E12B75">
              <w:rPr>
                <w:rFonts w:ascii="Times New Roman" w:hAnsi="Times New Roman"/>
                <w:sz w:val="20"/>
                <w:szCs w:val="20"/>
              </w:rPr>
              <w:t>......................................................................................................................................................</w:t>
            </w:r>
          </w:p>
          <w:p w:rsidR="00835F61" w:rsidRPr="00835F61" w:rsidP="00835F61">
            <w:pPr>
              <w:pStyle w:val="NormalWeb"/>
              <w:bidi w:val="0"/>
              <w:spacing w:before="75" w:beforeAutospacing="0" w:after="75" w:afterAutospacing="0" w:line="360" w:lineRule="auto"/>
              <w:ind w:left="1071" w:right="181"/>
              <w:rPr>
                <w:rFonts w:ascii="Times New Roman" w:hAnsi="Times New Roman"/>
                <w:sz w:val="20"/>
                <w:szCs w:val="20"/>
              </w:rPr>
            </w:pPr>
          </w:p>
        </w:tc>
      </w:tr>
    </w:tbl>
    <w:p w:rsidR="00835F61">
      <w:pPr>
        <w:bidi w:val="0"/>
        <w:rPr>
          <w:rFonts w:ascii="Times New Roman" w:hAnsi="Times New Roman"/>
        </w:rPr>
      </w:pPr>
    </w:p>
    <w:tbl>
      <w:tblPr>
        <w:tblStyle w:val="TableNorm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9000"/>
      </w:tblGrid>
      <w:tr>
        <w:tblPrEx>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558"/>
        </w:trPr>
        <w:tc>
          <w:tcPr>
            <w:tcW w:w="9000"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831982" w:rsidP="00D746F4">
            <w:pPr>
              <w:numPr>
                <w:numId w:val="4"/>
              </w:numPr>
              <w:bidi w:val="0"/>
              <w:spacing w:line="360" w:lineRule="auto"/>
              <w:ind w:right="119"/>
              <w:jc w:val="both"/>
              <w:rPr>
                <w:rFonts w:ascii="Times New Roman" w:hAnsi="Times New Roman"/>
                <w:sz w:val="20"/>
                <w:szCs w:val="20"/>
              </w:rPr>
            </w:pPr>
            <w:r w:rsidRPr="0087273F" w:rsidR="0055539B">
              <w:rPr>
                <w:rFonts w:ascii="Times New Roman" w:hAnsi="Times New Roman"/>
                <w:color w:val="000000"/>
                <w:sz w:val="20"/>
                <w:szCs w:val="20"/>
              </w:rPr>
              <w:t>Informácie o predčasnom alebo podmienečnom prepustení</w:t>
            </w:r>
            <w:r w:rsidR="0055539B">
              <w:rPr>
                <w:rFonts w:ascii="Times New Roman" w:hAnsi="Times New Roman"/>
                <w:color w:val="000000"/>
                <w:sz w:val="20"/>
                <w:szCs w:val="20"/>
              </w:rPr>
              <w:t>:</w:t>
            </w:r>
            <w:r w:rsidR="00363E5E">
              <w:rPr>
                <w:rFonts w:ascii="Times New Roman" w:hAnsi="Times New Roman"/>
                <w:color w:val="000000"/>
                <w:sz w:val="20"/>
                <w:szCs w:val="20"/>
              </w:rPr>
              <w:t xml:space="preserve"> </w:t>
            </w:r>
          </w:p>
          <w:p w:rsidR="00645575" w:rsidP="00D746F4">
            <w:pPr>
              <w:numPr>
                <w:numId w:val="16"/>
              </w:numPr>
              <w:bidi w:val="0"/>
              <w:spacing w:line="360" w:lineRule="auto"/>
              <w:ind w:right="119"/>
              <w:jc w:val="both"/>
              <w:rPr>
                <w:rFonts w:ascii="Times New Roman" w:hAnsi="Times New Roman"/>
                <w:color w:val="000000"/>
                <w:sz w:val="20"/>
                <w:szCs w:val="20"/>
              </w:rPr>
            </w:pPr>
            <w:r w:rsidRPr="0087273F" w:rsidR="006F5D50">
              <w:rPr>
                <w:rFonts w:ascii="Times New Roman" w:hAnsi="Times New Roman"/>
                <w:color w:val="000000"/>
                <w:sz w:val="20"/>
                <w:szCs w:val="20"/>
              </w:rPr>
              <w:t xml:space="preserve">Podľa práva štátu pôvodu má </w:t>
            </w:r>
            <w:r w:rsidR="00244DA8">
              <w:rPr>
                <w:rFonts w:ascii="Times New Roman" w:hAnsi="Times New Roman"/>
                <w:color w:val="000000"/>
                <w:sz w:val="20"/>
                <w:szCs w:val="20"/>
              </w:rPr>
              <w:t>odsúdený</w:t>
            </w:r>
            <w:r w:rsidRPr="0087273F" w:rsidR="006F5D50">
              <w:rPr>
                <w:rFonts w:ascii="Times New Roman" w:hAnsi="Times New Roman"/>
                <w:color w:val="000000"/>
                <w:sz w:val="20"/>
                <w:szCs w:val="20"/>
              </w:rPr>
              <w:t xml:space="preserve"> nárok na predčasné alebo podmienečné prepustenie po vykonaní</w:t>
            </w:r>
            <w:r w:rsidRPr="00731C22" w:rsidR="00055575">
              <w:rPr>
                <w:rFonts w:ascii="Times New Roman" w:hAnsi="Times New Roman"/>
                <w:color w:val="000000"/>
                <w:sz w:val="20"/>
                <w:szCs w:val="20"/>
              </w:rPr>
              <w:t>:</w:t>
            </w:r>
          </w:p>
          <w:p w:rsidR="0025471F" w:rsidRPr="00E12B75" w:rsidP="0025471F">
            <w:pPr>
              <w:pStyle w:val="NormalWeb"/>
              <w:bidi w:val="0"/>
              <w:spacing w:before="75" w:beforeAutospacing="0" w:after="75" w:afterAutospacing="0" w:line="360" w:lineRule="auto"/>
              <w:ind w:left="1071" w:right="181"/>
              <w:rPr>
                <w:rFonts w:ascii="Times New Roman" w:hAnsi="Times New Roman"/>
                <w:color w:val="000000"/>
                <w:sz w:val="20"/>
                <w:szCs w:val="20"/>
              </w:rPr>
            </w:pP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00F811C8">
              <w:rPr>
                <w:rFonts w:ascii="Times New Roman" w:hAnsi="Times New Roman"/>
                <w:color w:val="000000"/>
                <w:sz w:val="20"/>
                <w:szCs w:val="20"/>
              </w:rPr>
              <w:t>polovice trestu</w:t>
            </w:r>
          </w:p>
          <w:p w:rsidR="0025471F" w:rsidRPr="00E12B75" w:rsidP="0025471F">
            <w:pPr>
              <w:pStyle w:val="NormalWeb"/>
              <w:bidi w:val="0"/>
              <w:spacing w:before="75" w:beforeAutospacing="0" w:after="75" w:afterAutospacing="0" w:line="360" w:lineRule="auto"/>
              <w:ind w:left="1071" w:right="181"/>
              <w:rPr>
                <w:rFonts w:ascii="Times New Roman" w:hAnsi="Times New Roman"/>
                <w:color w:val="000000"/>
                <w:sz w:val="20"/>
                <w:szCs w:val="20"/>
              </w:rPr>
            </w:pP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00F811C8">
              <w:rPr>
                <w:rFonts w:ascii="Times New Roman" w:hAnsi="Times New Roman"/>
                <w:color w:val="000000"/>
                <w:sz w:val="20"/>
                <w:szCs w:val="20"/>
              </w:rPr>
              <w:t>dvoch tretín trestu</w:t>
            </w:r>
          </w:p>
          <w:p w:rsidR="00645575" w:rsidP="0025471F">
            <w:pPr>
              <w:pStyle w:val="NormalWeb"/>
              <w:bidi w:val="0"/>
              <w:spacing w:before="75" w:beforeAutospacing="0" w:after="75" w:afterAutospacing="0" w:line="360" w:lineRule="auto"/>
              <w:ind w:left="1071" w:right="181"/>
              <w:rPr>
                <w:rFonts w:ascii="Times New Roman" w:hAnsi="Times New Roman"/>
                <w:color w:val="000000"/>
                <w:sz w:val="20"/>
                <w:szCs w:val="20"/>
              </w:rPr>
            </w:pPr>
            <w:r w:rsidRPr="00E12B75" w:rsidR="0025471F">
              <w:rPr>
                <w:rFonts w:ascii="Times New Roman" w:hAnsi="Times New Roman"/>
                <w:sz w:val="20"/>
                <w:szCs w:val="20"/>
              </w:rPr>
              <w:sym w:font="Times New Roman" w:char="F106"/>
            </w:r>
            <w:r w:rsidRPr="00E12B75" w:rsidR="0025471F">
              <w:rPr>
                <w:rFonts w:ascii="Times New Roman" w:hAnsi="Times New Roman"/>
                <w:sz w:val="20"/>
                <w:szCs w:val="20"/>
              </w:rPr>
              <w:sym w:font="Times New Roman" w:char="0020"/>
            </w:r>
            <w:r w:rsidR="00F811C8">
              <w:rPr>
                <w:rFonts w:ascii="Times New Roman" w:hAnsi="Times New Roman"/>
                <w:color w:val="000000"/>
                <w:sz w:val="20"/>
                <w:szCs w:val="20"/>
              </w:rPr>
              <w:t>inej časti trestu (uveďte): ..........................................................................................................</w:t>
            </w:r>
          </w:p>
          <w:p w:rsidR="00055575" w:rsidP="00D746F4">
            <w:pPr>
              <w:numPr>
                <w:numId w:val="16"/>
              </w:numPr>
              <w:bidi w:val="0"/>
              <w:spacing w:line="360" w:lineRule="auto"/>
              <w:ind w:right="119"/>
              <w:jc w:val="both"/>
              <w:rPr>
                <w:rFonts w:ascii="Times New Roman" w:hAnsi="Times New Roman"/>
                <w:color w:val="000000"/>
                <w:sz w:val="20"/>
                <w:szCs w:val="20"/>
              </w:rPr>
            </w:pPr>
            <w:r w:rsidRPr="0087273F" w:rsidR="00645575">
              <w:rPr>
                <w:rFonts w:ascii="Times New Roman" w:hAnsi="Times New Roman"/>
                <w:color w:val="000000"/>
                <w:sz w:val="20"/>
                <w:szCs w:val="20"/>
              </w:rPr>
              <w:t>Príslušný orgán štátu pôvodu žiada o informácie o</w:t>
            </w:r>
            <w:r w:rsidR="00645575">
              <w:rPr>
                <w:rFonts w:ascii="Times New Roman" w:hAnsi="Times New Roman"/>
                <w:color w:val="000000"/>
                <w:sz w:val="20"/>
                <w:szCs w:val="20"/>
              </w:rPr>
              <w:t xml:space="preserve">: </w:t>
            </w:r>
            <w:r w:rsidR="00677AED">
              <w:rPr>
                <w:rFonts w:ascii="Times New Roman" w:hAnsi="Times New Roman"/>
                <w:color w:val="000000"/>
                <w:sz w:val="20"/>
                <w:szCs w:val="20"/>
              </w:rPr>
              <w:t xml:space="preserve"> </w:t>
            </w:r>
          </w:p>
          <w:p w:rsidR="00F811C8" w:rsidRPr="00F811C8" w:rsidP="00F811C8">
            <w:pPr>
              <w:bidi w:val="0"/>
              <w:spacing w:line="360" w:lineRule="auto"/>
              <w:ind w:left="1080" w:right="119"/>
              <w:jc w:val="both"/>
              <w:rPr>
                <w:rFonts w:ascii="Times New Roman" w:hAnsi="Times New Roman"/>
                <w:color w:val="000000"/>
                <w:sz w:val="20"/>
                <w:szCs w:val="20"/>
              </w:rPr>
            </w:pPr>
            <w:r w:rsidRPr="00E12B75">
              <w:rPr>
                <w:rFonts w:ascii="Times New Roman" w:hAnsi="Times New Roman"/>
                <w:sz w:val="20"/>
                <w:szCs w:val="20"/>
              </w:rPr>
              <w:sym w:font="Times New Roman" w:char="F106"/>
            </w:r>
            <w:r>
              <w:rPr>
                <w:rFonts w:ascii="Times New Roman" w:hAnsi="Times New Roman"/>
                <w:sz w:val="20"/>
                <w:szCs w:val="20"/>
              </w:rPr>
              <w:t xml:space="preserve"> </w:t>
            </w:r>
            <w:r w:rsidRPr="00F811C8">
              <w:rPr>
                <w:rFonts w:ascii="Times New Roman" w:hAnsi="Times New Roman"/>
                <w:color w:val="000000"/>
                <w:sz w:val="20"/>
                <w:szCs w:val="20"/>
              </w:rPr>
              <w:t xml:space="preserve">uplatniteľných právnych ustanoveniach vykonávajúceho štátu o predčasnom alebo podmienečnom prepustení </w:t>
            </w:r>
            <w:r w:rsidR="00244DA8">
              <w:rPr>
                <w:rFonts w:ascii="Times New Roman" w:hAnsi="Times New Roman"/>
                <w:color w:val="000000"/>
                <w:sz w:val="20"/>
                <w:szCs w:val="20"/>
              </w:rPr>
              <w:t>odsúdeného</w:t>
            </w:r>
          </w:p>
          <w:p w:rsidR="00F811C8" w:rsidRPr="00731C22" w:rsidP="00F811C8">
            <w:pPr>
              <w:bidi w:val="0"/>
              <w:spacing w:line="360" w:lineRule="auto"/>
              <w:ind w:left="1080" w:right="119"/>
              <w:jc w:val="both"/>
              <w:rPr>
                <w:rFonts w:ascii="Times New Roman" w:hAnsi="Times New Roman"/>
                <w:color w:val="000000"/>
                <w:sz w:val="20"/>
                <w:szCs w:val="20"/>
              </w:rPr>
            </w:pPr>
            <w:r w:rsidRPr="00E12B75">
              <w:rPr>
                <w:rFonts w:ascii="Times New Roman" w:hAnsi="Times New Roman"/>
                <w:sz w:val="20"/>
                <w:szCs w:val="20"/>
              </w:rPr>
              <w:sym w:font="Times New Roman" w:char="F106"/>
            </w:r>
            <w:r>
              <w:rPr>
                <w:rFonts w:ascii="Times New Roman" w:hAnsi="Times New Roman"/>
                <w:sz w:val="20"/>
                <w:szCs w:val="20"/>
              </w:rPr>
              <w:t xml:space="preserve"> </w:t>
            </w:r>
            <w:r w:rsidRPr="00F811C8">
              <w:rPr>
                <w:rFonts w:ascii="Times New Roman" w:hAnsi="Times New Roman"/>
                <w:color w:val="000000"/>
                <w:sz w:val="20"/>
                <w:szCs w:val="20"/>
              </w:rPr>
              <w:t>začiatku a skončení obdobia predčasného alebo podmienečného prepustenia.</w:t>
            </w:r>
          </w:p>
          <w:p w:rsidR="00622903" w:rsidP="00C95674">
            <w:pPr>
              <w:bidi w:val="0"/>
              <w:spacing w:line="360" w:lineRule="auto"/>
              <w:ind w:right="119"/>
              <w:jc w:val="both"/>
              <w:rPr>
                <w:rFonts w:ascii="Times New Roman" w:hAnsi="Times New Roman"/>
                <w:sz w:val="20"/>
                <w:szCs w:val="20"/>
              </w:rPr>
            </w:pPr>
          </w:p>
        </w:tc>
      </w:tr>
    </w:tbl>
    <w:p w:rsidR="00545E33" w:rsidP="00545E33">
      <w:pPr>
        <w:bidi w:val="0"/>
        <w:jc w:val="both"/>
        <w:rPr>
          <w:rFonts w:ascii="Times New Roman" w:hAnsi="Times New Roman"/>
          <w:sz w:val="20"/>
          <w:szCs w:val="20"/>
        </w:rPr>
      </w:pPr>
    </w:p>
    <w:p w:rsidR="00545E33" w:rsidP="00545E33">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3585"/>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545E33" w:rsidP="002354A8">
            <w:pPr>
              <w:bidi w:val="0"/>
              <w:jc w:val="both"/>
              <w:rPr>
                <w:rFonts w:ascii="Times New Roman" w:hAnsi="Times New Roman"/>
                <w:sz w:val="20"/>
                <w:szCs w:val="20"/>
              </w:rPr>
            </w:pPr>
          </w:p>
          <w:p w:rsidR="00545E33" w:rsidP="00D746F4">
            <w:pPr>
              <w:numPr>
                <w:numId w:val="4"/>
              </w:numPr>
              <w:bidi w:val="0"/>
              <w:spacing w:line="360" w:lineRule="auto"/>
              <w:ind w:right="104"/>
              <w:jc w:val="both"/>
              <w:rPr>
                <w:rFonts w:ascii="Times New Roman" w:hAnsi="Times New Roman"/>
                <w:sz w:val="20"/>
                <w:szCs w:val="20"/>
              </w:rPr>
            </w:pPr>
            <w:r w:rsidRPr="0087273F" w:rsidR="00C95674">
              <w:rPr>
                <w:rFonts w:ascii="Times New Roman" w:hAnsi="Times New Roman"/>
                <w:color w:val="000000"/>
                <w:sz w:val="20"/>
                <w:szCs w:val="20"/>
              </w:rPr>
              <w:t xml:space="preserve">Vyjadrenie </w:t>
            </w:r>
            <w:r w:rsidR="00244DA8">
              <w:rPr>
                <w:rFonts w:ascii="Times New Roman" w:hAnsi="Times New Roman"/>
                <w:color w:val="000000"/>
                <w:sz w:val="20"/>
                <w:szCs w:val="20"/>
              </w:rPr>
              <w:t>odsúdeného</w:t>
            </w:r>
            <w:r w:rsidR="00C95674">
              <w:rPr>
                <w:rFonts w:ascii="Times New Roman" w:hAnsi="Times New Roman"/>
                <w:color w:val="000000"/>
                <w:sz w:val="20"/>
                <w:szCs w:val="20"/>
              </w:rPr>
              <w:t>:</w:t>
            </w:r>
          </w:p>
          <w:p w:rsidR="003A51A4" w:rsidRPr="00C95674" w:rsidP="00D746F4">
            <w:pPr>
              <w:numPr>
                <w:numId w:val="17"/>
              </w:numPr>
              <w:bidi w:val="0"/>
              <w:spacing w:line="360" w:lineRule="auto"/>
              <w:ind w:right="119"/>
              <w:jc w:val="both"/>
              <w:rPr>
                <w:rFonts w:ascii="Times New Roman" w:hAnsi="Times New Roman"/>
                <w:sz w:val="20"/>
                <w:szCs w:val="20"/>
              </w:rPr>
            </w:pPr>
            <w:r w:rsidRPr="00E12B75" w:rsidR="00C95674">
              <w:rPr>
                <w:rFonts w:ascii="Times New Roman" w:hAnsi="Times New Roman"/>
                <w:sz w:val="20"/>
                <w:szCs w:val="20"/>
              </w:rPr>
              <w:sym w:font="Times New Roman" w:char="F106"/>
            </w:r>
            <w:r w:rsidRPr="00E12B75" w:rsidR="00C95674">
              <w:rPr>
                <w:rFonts w:ascii="Times New Roman" w:hAnsi="Times New Roman"/>
                <w:sz w:val="20"/>
                <w:szCs w:val="20"/>
              </w:rPr>
              <w:sym w:font="Times New Roman" w:char="0020"/>
            </w:r>
            <w:r w:rsidR="00244DA8">
              <w:rPr>
                <w:rFonts w:ascii="Times New Roman" w:hAnsi="Times New Roman"/>
                <w:color w:val="000000"/>
                <w:sz w:val="20"/>
                <w:szCs w:val="20"/>
              </w:rPr>
              <w:t>Odsúdeného</w:t>
            </w:r>
            <w:r w:rsidRPr="0087273F" w:rsidR="00C95674">
              <w:rPr>
                <w:rFonts w:ascii="Times New Roman" w:hAnsi="Times New Roman"/>
                <w:color w:val="000000"/>
                <w:sz w:val="20"/>
                <w:szCs w:val="20"/>
              </w:rPr>
              <w:t xml:space="preserve"> nemožno vypočuť, pretože sa už nachádza vo vykonávajúcom štáte.</w:t>
            </w:r>
          </w:p>
          <w:p w:rsidR="00C95674" w:rsidRPr="00C95674" w:rsidP="00D746F4">
            <w:pPr>
              <w:numPr>
                <w:numId w:val="17"/>
              </w:numPr>
              <w:bidi w:val="0"/>
              <w:spacing w:line="360" w:lineRule="auto"/>
              <w:ind w:right="119"/>
              <w:jc w:val="both"/>
              <w:rPr>
                <w:rFonts w:ascii="Times New Roman" w:hAnsi="Times New Roman"/>
                <w:sz w:val="20"/>
                <w:szCs w:val="20"/>
              </w:rPr>
            </w:pPr>
            <w:r w:rsidRPr="00E12B75">
              <w:rPr>
                <w:rFonts w:ascii="Times New Roman" w:hAnsi="Times New Roman"/>
                <w:sz w:val="20"/>
                <w:szCs w:val="20"/>
              </w:rPr>
              <w:sym w:font="Times New Roman" w:char="F106"/>
            </w:r>
            <w:r>
              <w:rPr>
                <w:rFonts w:ascii="Times New Roman" w:hAnsi="Times New Roman"/>
                <w:sz w:val="20"/>
                <w:szCs w:val="20"/>
              </w:rPr>
              <w:t xml:space="preserve"> </w:t>
            </w:r>
            <w:r w:rsidR="00244DA8">
              <w:rPr>
                <w:rFonts w:ascii="Times New Roman" w:hAnsi="Times New Roman"/>
                <w:color w:val="000000"/>
                <w:sz w:val="20"/>
                <w:szCs w:val="20"/>
              </w:rPr>
              <w:t>Odsúdený</w:t>
            </w:r>
            <w:r w:rsidRPr="0087273F">
              <w:rPr>
                <w:rFonts w:ascii="Times New Roman" w:hAnsi="Times New Roman"/>
                <w:color w:val="000000"/>
                <w:sz w:val="20"/>
                <w:szCs w:val="20"/>
              </w:rPr>
              <w:t xml:space="preserve"> sa nachádza v štáte pôvodu a</w:t>
            </w:r>
            <w:r>
              <w:rPr>
                <w:rFonts w:ascii="Times New Roman" w:hAnsi="Times New Roman"/>
                <w:color w:val="000000"/>
                <w:sz w:val="20"/>
                <w:szCs w:val="20"/>
              </w:rPr>
              <w:t>:</w:t>
            </w:r>
          </w:p>
          <w:p w:rsidR="00C95674" w:rsidRPr="00C95674" w:rsidP="00D746F4">
            <w:pPr>
              <w:numPr>
                <w:numId w:val="18"/>
              </w:numPr>
              <w:bidi w:val="0"/>
              <w:spacing w:line="360" w:lineRule="auto"/>
              <w:ind w:left="1497" w:right="119"/>
              <w:jc w:val="both"/>
              <w:rPr>
                <w:rFonts w:ascii="Times New Roman" w:hAnsi="Times New Roman"/>
                <w:sz w:val="20"/>
                <w:szCs w:val="20"/>
              </w:rPr>
            </w:pPr>
            <w:r>
              <w:rPr>
                <w:rFonts w:ascii="Times New Roman" w:hAnsi="Times New Roman"/>
                <w:sz w:val="20"/>
                <w:szCs w:val="20"/>
              </w:rPr>
              <w:t xml:space="preserve"> </w:t>
            </w: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Pr="0087273F">
              <w:rPr>
                <w:rFonts w:ascii="Times New Roman" w:hAnsi="Times New Roman"/>
                <w:color w:val="000000"/>
                <w:sz w:val="20"/>
                <w:szCs w:val="20"/>
              </w:rPr>
              <w:t>požiadal o zaslanie rozsudku a</w:t>
            </w:r>
            <w:r>
              <w:rPr>
                <w:rFonts w:ascii="Times New Roman" w:hAnsi="Times New Roman"/>
                <w:color w:val="000000"/>
                <w:sz w:val="20"/>
                <w:szCs w:val="20"/>
              </w:rPr>
              <w:t> </w:t>
            </w:r>
            <w:r w:rsidRPr="0087273F">
              <w:rPr>
                <w:rFonts w:ascii="Times New Roman" w:hAnsi="Times New Roman"/>
                <w:color w:val="000000"/>
                <w:sz w:val="20"/>
                <w:szCs w:val="20"/>
              </w:rPr>
              <w:t>osvedčenia</w:t>
            </w:r>
          </w:p>
          <w:p w:rsidR="00C95674" w:rsidP="00C95674">
            <w:pPr>
              <w:bidi w:val="0"/>
              <w:spacing w:line="360" w:lineRule="auto"/>
              <w:ind w:left="1497" w:right="119"/>
              <w:jc w:val="both"/>
              <w:rPr>
                <w:rFonts w:ascii="Times New Roman" w:hAnsi="Times New Roman"/>
                <w:color w:val="000000"/>
                <w:sz w:val="20"/>
                <w:szCs w:val="20"/>
              </w:rPr>
            </w:pP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Pr="0087273F">
              <w:rPr>
                <w:rFonts w:ascii="Times New Roman" w:hAnsi="Times New Roman"/>
                <w:color w:val="000000"/>
                <w:sz w:val="20"/>
                <w:szCs w:val="20"/>
              </w:rPr>
              <w:t>súhlasil so zaslaním rozsudku a osvedčenia</w:t>
            </w:r>
          </w:p>
          <w:p w:rsidR="00C95674" w:rsidRPr="00C95674" w:rsidP="00C95674">
            <w:pPr>
              <w:bidi w:val="0"/>
              <w:spacing w:line="360" w:lineRule="auto"/>
              <w:ind w:left="1497" w:right="119"/>
              <w:jc w:val="both"/>
              <w:rPr>
                <w:rFonts w:ascii="Times New Roman" w:hAnsi="Times New Roman"/>
                <w:sz w:val="20"/>
                <w:szCs w:val="20"/>
              </w:rPr>
            </w:pPr>
            <w:r w:rsidRPr="00E12B75">
              <w:rPr>
                <w:rFonts w:ascii="Times New Roman" w:hAnsi="Times New Roman"/>
                <w:sz w:val="20"/>
                <w:szCs w:val="20"/>
              </w:rPr>
              <w:sym w:font="Times New Roman" w:char="F106"/>
            </w:r>
            <w:r w:rsidRPr="00E12B75">
              <w:rPr>
                <w:rFonts w:ascii="Times New Roman" w:hAnsi="Times New Roman"/>
                <w:sz w:val="20"/>
                <w:szCs w:val="20"/>
              </w:rPr>
              <w:sym w:font="Times New Roman" w:char="0020"/>
            </w:r>
            <w:r w:rsidRPr="0087273F">
              <w:rPr>
                <w:rFonts w:ascii="Times New Roman" w:hAnsi="Times New Roman"/>
                <w:color w:val="000000"/>
                <w:sz w:val="20"/>
                <w:szCs w:val="20"/>
              </w:rPr>
              <w:t xml:space="preserve">nesúhlasil so zaslaním rozsudku a osvedčenia (uveďte dôvody poskytnuté </w:t>
            </w:r>
            <w:r w:rsidR="00244DA8">
              <w:rPr>
                <w:rFonts w:ascii="Times New Roman" w:hAnsi="Times New Roman"/>
                <w:color w:val="000000"/>
                <w:sz w:val="20"/>
                <w:szCs w:val="20"/>
              </w:rPr>
              <w:t>odsúdeným</w:t>
            </w:r>
            <w:r w:rsidRPr="0087273F">
              <w:rPr>
                <w:rFonts w:ascii="Times New Roman" w:hAnsi="Times New Roman"/>
                <w:color w:val="000000"/>
                <w:sz w:val="20"/>
                <w:szCs w:val="20"/>
              </w:rPr>
              <w:t>):</w:t>
            </w:r>
            <w:r>
              <w:rPr>
                <w:rFonts w:ascii="Times New Roman" w:hAnsi="Times New Roman"/>
                <w:color w:val="000000"/>
                <w:sz w:val="20"/>
                <w:szCs w:val="20"/>
              </w:rPr>
              <w:t xml:space="preserve"> </w:t>
            </w:r>
          </w:p>
          <w:p w:rsidR="00C95674" w:rsidRPr="00C95674" w:rsidP="00C95674">
            <w:pPr>
              <w:bidi w:val="0"/>
              <w:spacing w:line="360" w:lineRule="auto"/>
              <w:ind w:left="1213" w:right="119"/>
              <w:jc w:val="both"/>
              <w:rPr>
                <w:rFonts w:ascii="Times New Roman" w:hAnsi="Times New Roman"/>
                <w:sz w:val="20"/>
                <w:szCs w:val="20"/>
              </w:rPr>
            </w:pPr>
            <w:r>
              <w:rPr>
                <w:rFonts w:ascii="Times New Roman" w:hAnsi="Times New Roman"/>
                <w:sz w:val="20"/>
                <w:szCs w:val="20"/>
              </w:rPr>
              <w:t>.....................................................................................................................................................</w:t>
            </w:r>
          </w:p>
          <w:p w:rsidR="00C95674" w:rsidRPr="00C95674" w:rsidP="00C95674">
            <w:pPr>
              <w:bidi w:val="0"/>
              <w:spacing w:line="360" w:lineRule="auto"/>
              <w:ind w:left="1213" w:right="119"/>
              <w:jc w:val="both"/>
              <w:rPr>
                <w:rFonts w:ascii="Times New Roman" w:hAnsi="Times New Roman"/>
                <w:sz w:val="20"/>
                <w:szCs w:val="20"/>
              </w:rPr>
            </w:pPr>
            <w:r>
              <w:rPr>
                <w:rFonts w:ascii="Times New Roman" w:hAnsi="Times New Roman"/>
                <w:sz w:val="20"/>
                <w:szCs w:val="20"/>
              </w:rPr>
              <w:t>.....................................................................................................................................................</w:t>
            </w:r>
          </w:p>
          <w:p w:rsidR="00C95674" w:rsidRPr="00C95674" w:rsidP="00D746F4">
            <w:pPr>
              <w:numPr>
                <w:numId w:val="18"/>
              </w:numPr>
              <w:bidi w:val="0"/>
              <w:spacing w:line="360" w:lineRule="auto"/>
              <w:ind w:left="1497" w:right="119"/>
              <w:jc w:val="both"/>
              <w:rPr>
                <w:rFonts w:ascii="Times New Roman" w:hAnsi="Times New Roman"/>
                <w:sz w:val="20"/>
                <w:szCs w:val="20"/>
              </w:rPr>
            </w:pPr>
            <w:r w:rsidRPr="00E12B75">
              <w:rPr>
                <w:rFonts w:ascii="Times New Roman" w:hAnsi="Times New Roman"/>
                <w:sz w:val="20"/>
                <w:szCs w:val="20"/>
              </w:rPr>
              <w:sym w:font="Times New Roman" w:char="F106"/>
            </w:r>
            <w:r>
              <w:rPr>
                <w:rFonts w:ascii="Times New Roman" w:hAnsi="Times New Roman"/>
                <w:sz w:val="20"/>
                <w:szCs w:val="20"/>
              </w:rPr>
              <w:t xml:space="preserve"> </w:t>
            </w:r>
            <w:r w:rsidRPr="0087273F">
              <w:rPr>
                <w:rFonts w:ascii="Times New Roman" w:hAnsi="Times New Roman"/>
                <w:color w:val="000000"/>
                <w:sz w:val="20"/>
                <w:szCs w:val="20"/>
              </w:rPr>
              <w:t xml:space="preserve">Vyjadrenie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sa nachádza v prílohe.</w:t>
            </w:r>
          </w:p>
          <w:p w:rsidR="00C95674" w:rsidP="00C95674">
            <w:pPr>
              <w:bidi w:val="0"/>
              <w:spacing w:line="360" w:lineRule="auto"/>
              <w:ind w:left="1497" w:right="119"/>
              <w:jc w:val="both"/>
              <w:rPr>
                <w:rFonts w:ascii="Times New Roman" w:hAnsi="Times New Roman"/>
                <w:sz w:val="20"/>
                <w:szCs w:val="20"/>
              </w:rPr>
            </w:pPr>
            <w:r w:rsidRPr="00E12B75">
              <w:rPr>
                <w:rFonts w:ascii="Times New Roman" w:hAnsi="Times New Roman"/>
                <w:sz w:val="20"/>
                <w:szCs w:val="20"/>
              </w:rPr>
              <w:sym w:font="Times New Roman" w:char="F106"/>
            </w:r>
            <w:r>
              <w:rPr>
                <w:rFonts w:ascii="Times New Roman" w:hAnsi="Times New Roman"/>
                <w:sz w:val="20"/>
                <w:szCs w:val="20"/>
              </w:rPr>
              <w:t xml:space="preserve"> </w:t>
            </w:r>
            <w:r w:rsidRPr="0087273F">
              <w:rPr>
                <w:rFonts w:ascii="Times New Roman" w:hAnsi="Times New Roman"/>
                <w:color w:val="000000"/>
                <w:sz w:val="20"/>
                <w:szCs w:val="20"/>
              </w:rPr>
              <w:t xml:space="preserve">Vyjadrenie </w:t>
            </w:r>
            <w:r w:rsidR="00244DA8">
              <w:rPr>
                <w:rFonts w:ascii="Times New Roman" w:hAnsi="Times New Roman"/>
                <w:color w:val="000000"/>
                <w:sz w:val="20"/>
                <w:szCs w:val="20"/>
              </w:rPr>
              <w:t>odsúdeného</w:t>
            </w:r>
            <w:r w:rsidRPr="0087273F">
              <w:rPr>
                <w:rFonts w:ascii="Times New Roman" w:hAnsi="Times New Roman"/>
                <w:color w:val="000000"/>
                <w:sz w:val="20"/>
                <w:szCs w:val="20"/>
              </w:rPr>
              <w:t xml:space="preserve"> už bolo zaslané vykonávajúcemu štátu dňa (uveďte dátum: deň, mesiac, rok):</w:t>
            </w:r>
          </w:p>
          <w:p w:rsidR="00C95674" w:rsidRPr="00C95674" w:rsidP="00C95674">
            <w:pPr>
              <w:bidi w:val="0"/>
              <w:spacing w:line="360" w:lineRule="auto"/>
              <w:ind w:left="1213" w:right="119"/>
              <w:jc w:val="both"/>
              <w:rPr>
                <w:rFonts w:ascii="Times New Roman" w:hAnsi="Times New Roman"/>
                <w:sz w:val="20"/>
                <w:szCs w:val="20"/>
              </w:rPr>
            </w:pPr>
            <w:r>
              <w:rPr>
                <w:rFonts w:ascii="Times New Roman" w:hAnsi="Times New Roman"/>
                <w:sz w:val="20"/>
                <w:szCs w:val="20"/>
              </w:rPr>
              <w:t>.....................................................................................................................................................</w:t>
            </w:r>
          </w:p>
          <w:p w:rsidR="00545E33" w:rsidRPr="00251A46" w:rsidP="00C95674">
            <w:pPr>
              <w:bidi w:val="0"/>
              <w:jc w:val="both"/>
              <w:rPr>
                <w:rFonts w:ascii="Times New Roman" w:hAnsi="Times New Roman"/>
                <w:sz w:val="20"/>
                <w:szCs w:val="20"/>
              </w:rPr>
            </w:pPr>
          </w:p>
        </w:tc>
      </w:tr>
    </w:tbl>
    <w:p w:rsidR="00545E33" w:rsidRPr="006542AB" w:rsidP="00545E33">
      <w:pPr>
        <w:bidi w:val="0"/>
        <w:jc w:val="both"/>
        <w:rPr>
          <w:rFonts w:ascii="Times New Roman" w:hAnsi="Times New Roman"/>
          <w:sz w:val="20"/>
          <w:szCs w:val="20"/>
        </w:rPr>
      </w:pPr>
    </w:p>
    <w:p w:rsidR="00C95674" w:rsidP="00C95674">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945"/>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95674" w:rsidP="00683E4F">
            <w:pPr>
              <w:bidi w:val="0"/>
              <w:jc w:val="both"/>
              <w:rPr>
                <w:rFonts w:ascii="Times New Roman" w:hAnsi="Times New Roman"/>
                <w:sz w:val="20"/>
                <w:szCs w:val="20"/>
              </w:rPr>
            </w:pPr>
          </w:p>
          <w:p w:rsidR="00C95674" w:rsidRPr="00C95674" w:rsidP="00D746F4">
            <w:pPr>
              <w:numPr>
                <w:numId w:val="4"/>
              </w:numPr>
              <w:bidi w:val="0"/>
              <w:spacing w:line="360" w:lineRule="auto"/>
              <w:ind w:right="104"/>
              <w:jc w:val="both"/>
              <w:rPr>
                <w:rFonts w:ascii="Times New Roman" w:hAnsi="Times New Roman"/>
                <w:sz w:val="20"/>
                <w:szCs w:val="20"/>
              </w:rPr>
            </w:pPr>
            <w:r w:rsidRPr="0087273F">
              <w:rPr>
                <w:rFonts w:ascii="Times New Roman" w:hAnsi="Times New Roman"/>
                <w:color w:val="000000"/>
                <w:sz w:val="20"/>
                <w:szCs w:val="20"/>
              </w:rPr>
              <w:t>Ďalšie okolnosti podstatné pre prípad (nepovinné informácie):</w:t>
            </w:r>
          </w:p>
          <w:p w:rsidR="00C95674" w:rsidP="00C95674">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w:t>
            </w:r>
          </w:p>
          <w:p w:rsidR="00C95674" w:rsidP="00C95674">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w:t>
            </w:r>
          </w:p>
          <w:p w:rsidR="00C95674" w:rsidRPr="00C95674" w:rsidP="00C95674">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w:t>
            </w:r>
          </w:p>
        </w:tc>
      </w:tr>
    </w:tbl>
    <w:p w:rsidR="00C95674" w:rsidRPr="006542AB" w:rsidP="00C95674">
      <w:pPr>
        <w:bidi w:val="0"/>
        <w:jc w:val="both"/>
        <w:rPr>
          <w:rFonts w:ascii="Times New Roman" w:hAnsi="Times New Roman"/>
          <w:sz w:val="20"/>
          <w:szCs w:val="20"/>
        </w:rPr>
      </w:pPr>
    </w:p>
    <w:p w:rsidR="00C95674" w:rsidP="00C95674">
      <w:pPr>
        <w:bidi w:val="0"/>
        <w:jc w:val="both"/>
        <w:rPr>
          <w:rFonts w:ascii="Times New Roman" w:hAnsi="Times New Roman"/>
        </w:rPr>
      </w:pPr>
    </w:p>
    <w:p w:rsidR="00C95674" w:rsidP="00C95674">
      <w:pPr>
        <w:bidi w:val="0"/>
        <w:jc w:val="both"/>
        <w:rPr>
          <w:rFonts w:ascii="Times New Roman" w:hAnsi="Times New Roman"/>
          <w:sz w:val="20"/>
          <w:szCs w:val="20"/>
        </w:rPr>
      </w:pPr>
    </w:p>
    <w:tbl>
      <w:tblPr>
        <w:tblStyle w:val="TableNorm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970"/>
      </w:tblGrid>
      <w:tr>
        <w:tblPrEx>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1945"/>
        </w:trPr>
        <w:tc>
          <w:tcPr>
            <w:tcW w:w="8970" w:type="dxa"/>
            <w:tcBorders>
              <w:top w:val="single" w:sz="4" w:space="0" w:color="auto"/>
              <w:left w:val="single" w:sz="4" w:space="0" w:color="auto"/>
              <w:bottom w:val="single" w:sz="4" w:space="0" w:color="auto"/>
              <w:right w:val="single" w:sz="4" w:space="0" w:color="auto"/>
            </w:tcBorders>
            <w:textDirection w:val="lrTb"/>
            <w:vAlign w:val="top"/>
          </w:tcPr>
          <w:p w:rsidR="00C95674" w:rsidP="00683E4F">
            <w:pPr>
              <w:bidi w:val="0"/>
              <w:jc w:val="both"/>
              <w:rPr>
                <w:rFonts w:ascii="Times New Roman" w:hAnsi="Times New Roman"/>
                <w:sz w:val="20"/>
                <w:szCs w:val="20"/>
              </w:rPr>
            </w:pPr>
          </w:p>
          <w:p w:rsidR="00C95674" w:rsidRPr="00C95674" w:rsidP="00D746F4">
            <w:pPr>
              <w:numPr>
                <w:numId w:val="4"/>
              </w:numPr>
              <w:bidi w:val="0"/>
              <w:spacing w:line="360" w:lineRule="auto"/>
              <w:ind w:right="104"/>
              <w:jc w:val="both"/>
              <w:rPr>
                <w:rFonts w:ascii="Times New Roman" w:hAnsi="Times New Roman"/>
                <w:sz w:val="20"/>
                <w:szCs w:val="20"/>
              </w:rPr>
            </w:pPr>
            <w:r w:rsidRPr="0087273F">
              <w:rPr>
                <w:rFonts w:ascii="Times New Roman" w:hAnsi="Times New Roman"/>
                <w:color w:val="000000"/>
                <w:sz w:val="20"/>
                <w:szCs w:val="20"/>
              </w:rPr>
              <w:t>Záverečné informácie:</w:t>
            </w:r>
          </w:p>
          <w:p w:rsidR="00C95674" w:rsidP="00C95674">
            <w:pPr>
              <w:bidi w:val="0"/>
              <w:spacing w:line="360" w:lineRule="auto"/>
              <w:ind w:left="720" w:right="104"/>
              <w:jc w:val="both"/>
              <w:rPr>
                <w:rFonts w:ascii="Times New Roman" w:hAnsi="Times New Roman"/>
                <w:color w:val="000000"/>
                <w:sz w:val="20"/>
                <w:szCs w:val="20"/>
              </w:rPr>
            </w:pPr>
            <w:r w:rsidRPr="0087273F">
              <w:rPr>
                <w:rFonts w:ascii="Times New Roman" w:hAnsi="Times New Roman"/>
                <w:color w:val="000000"/>
                <w:sz w:val="20"/>
                <w:szCs w:val="20"/>
              </w:rPr>
              <w:t>Znenie(-a) rozsudku(-ov) je (sú) pripojené k tomuto osvedčeniu</w:t>
            </w:r>
            <w:r>
              <w:rPr>
                <w:rFonts w:ascii="Times New Roman" w:hAnsi="Times New Roman"/>
                <w:color w:val="000000"/>
                <w:sz w:val="20"/>
                <w:szCs w:val="20"/>
              </w:rPr>
              <w:t>.</w:t>
            </w:r>
          </w:p>
          <w:p w:rsidR="00D04C30" w:rsidP="00C95674">
            <w:pPr>
              <w:bidi w:val="0"/>
              <w:spacing w:line="360" w:lineRule="auto"/>
              <w:ind w:left="720" w:right="104"/>
              <w:jc w:val="both"/>
              <w:rPr>
                <w:rFonts w:ascii="Times New Roman" w:hAnsi="Times New Roman"/>
                <w:sz w:val="20"/>
                <w:szCs w:val="20"/>
              </w:rPr>
            </w:pPr>
            <w:r w:rsidRPr="00D04C30">
              <w:rPr>
                <w:rFonts w:ascii="Times New Roman" w:hAnsi="Times New Roman"/>
                <w:sz w:val="20"/>
                <w:szCs w:val="20"/>
              </w:rPr>
              <w:t>Podpis orgánu, ktorý vydal osvedčenie, a/alebo jeho zástupcu osvedčujúceho hodnovernosť obsahu osvedčenia:</w:t>
            </w:r>
          </w:p>
          <w:p w:rsidR="00C95674" w:rsidP="00683E4F">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w:t>
            </w:r>
          </w:p>
          <w:p w:rsidR="00F83AF5" w:rsidRPr="00F83AF5" w:rsidP="00F83AF5">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Meno</w:t>
            </w:r>
            <w:r w:rsidR="00E63F2E">
              <w:rPr>
                <w:rFonts w:ascii="Times New Roman" w:hAnsi="Times New Roman"/>
                <w:color w:val="000000"/>
                <w:sz w:val="20"/>
                <w:szCs w:val="20"/>
              </w:rPr>
              <w:t xml:space="preserve"> a priezvisko</w:t>
            </w:r>
            <w:r>
              <w:rPr>
                <w:rFonts w:ascii="Times New Roman" w:hAnsi="Times New Roman"/>
                <w:color w:val="000000"/>
                <w:sz w:val="20"/>
                <w:szCs w:val="20"/>
              </w:rPr>
              <w:t>: .................................................................................................................</w:t>
            </w:r>
            <w:r w:rsidR="00E63F2E">
              <w:rPr>
                <w:rFonts w:ascii="Times New Roman" w:hAnsi="Times New Roman"/>
                <w:color w:val="000000"/>
                <w:sz w:val="20"/>
                <w:szCs w:val="20"/>
              </w:rPr>
              <w:t>..............</w:t>
            </w:r>
          </w:p>
          <w:p w:rsidR="00F83AF5" w:rsidRPr="00F83AF5" w:rsidP="00F83AF5">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Funkcia</w:t>
            </w:r>
            <w:r w:rsidR="00E63F2E">
              <w:rPr>
                <w:rFonts w:ascii="Times New Roman" w:hAnsi="Times New Roman"/>
                <w:color w:val="000000"/>
                <w:sz w:val="20"/>
                <w:szCs w:val="20"/>
              </w:rPr>
              <w:t>/</w:t>
            </w:r>
            <w:r>
              <w:rPr>
                <w:rFonts w:ascii="Times New Roman" w:hAnsi="Times New Roman"/>
                <w:color w:val="000000"/>
                <w:sz w:val="20"/>
                <w:szCs w:val="20"/>
              </w:rPr>
              <w:t>titul: ........................................................................................................................</w:t>
            </w:r>
            <w:r w:rsidR="00613C48">
              <w:rPr>
                <w:rFonts w:ascii="Times New Roman" w:hAnsi="Times New Roman"/>
                <w:color w:val="000000"/>
                <w:sz w:val="20"/>
                <w:szCs w:val="20"/>
              </w:rPr>
              <w:t>................</w:t>
            </w:r>
          </w:p>
          <w:p w:rsidR="00F83AF5" w:rsidRPr="00F83AF5" w:rsidP="00F83AF5">
            <w:pPr>
              <w:bidi w:val="0"/>
              <w:spacing w:line="360" w:lineRule="auto"/>
              <w:ind w:left="720" w:right="104"/>
              <w:jc w:val="both"/>
              <w:rPr>
                <w:rFonts w:ascii="Times New Roman" w:hAnsi="Times New Roman"/>
                <w:color w:val="000000"/>
                <w:sz w:val="20"/>
                <w:szCs w:val="20"/>
              </w:rPr>
            </w:pPr>
            <w:r>
              <w:rPr>
                <w:rFonts w:ascii="Times New Roman" w:hAnsi="Times New Roman"/>
                <w:color w:val="000000"/>
                <w:sz w:val="20"/>
                <w:szCs w:val="20"/>
              </w:rPr>
              <w:t>Dátum: .................................................................................................................................................</w:t>
            </w:r>
          </w:p>
          <w:p w:rsidR="00D04C30" w:rsidP="00F83AF5">
            <w:pPr>
              <w:bidi w:val="0"/>
              <w:spacing w:line="360" w:lineRule="auto"/>
              <w:ind w:left="720" w:right="104"/>
              <w:jc w:val="both"/>
              <w:rPr>
                <w:rFonts w:ascii="Times New Roman" w:hAnsi="Times New Roman"/>
                <w:color w:val="000000"/>
                <w:sz w:val="20"/>
                <w:szCs w:val="20"/>
              </w:rPr>
            </w:pPr>
            <w:r w:rsidRPr="00F83AF5" w:rsidR="00F83AF5">
              <w:rPr>
                <w:rFonts w:ascii="Times New Roman" w:hAnsi="Times New Roman"/>
                <w:color w:val="000000"/>
                <w:sz w:val="20"/>
                <w:szCs w:val="20"/>
              </w:rPr>
              <w:t>Odtlačok ú</w:t>
            </w:r>
            <w:r w:rsidR="00F83AF5">
              <w:rPr>
                <w:rFonts w:ascii="Times New Roman" w:hAnsi="Times New Roman"/>
                <w:color w:val="000000"/>
                <w:sz w:val="20"/>
                <w:szCs w:val="20"/>
              </w:rPr>
              <w:t>radnej pečiatky (ak existuje):</w:t>
            </w:r>
          </w:p>
          <w:p w:rsidR="00C95674" w:rsidP="00683E4F">
            <w:pPr>
              <w:bidi w:val="0"/>
              <w:spacing w:line="360" w:lineRule="auto"/>
              <w:ind w:left="720" w:right="104"/>
              <w:jc w:val="both"/>
              <w:rPr>
                <w:rFonts w:ascii="Times New Roman" w:hAnsi="Times New Roman"/>
                <w:color w:val="000000"/>
                <w:sz w:val="20"/>
                <w:szCs w:val="20"/>
              </w:rPr>
            </w:pPr>
          </w:p>
          <w:p w:rsidR="00F83AF5" w:rsidP="00683E4F">
            <w:pPr>
              <w:bidi w:val="0"/>
              <w:spacing w:line="360" w:lineRule="auto"/>
              <w:ind w:left="720" w:right="104"/>
              <w:jc w:val="both"/>
              <w:rPr>
                <w:rFonts w:ascii="Times New Roman" w:hAnsi="Times New Roman"/>
                <w:color w:val="000000"/>
                <w:sz w:val="20"/>
                <w:szCs w:val="20"/>
              </w:rPr>
            </w:pPr>
          </w:p>
          <w:p w:rsidR="00F83AF5" w:rsidP="00683E4F">
            <w:pPr>
              <w:bidi w:val="0"/>
              <w:spacing w:line="360" w:lineRule="auto"/>
              <w:ind w:left="720" w:right="104"/>
              <w:jc w:val="both"/>
              <w:rPr>
                <w:rFonts w:ascii="Times New Roman" w:hAnsi="Times New Roman"/>
                <w:color w:val="000000"/>
                <w:sz w:val="20"/>
                <w:szCs w:val="20"/>
              </w:rPr>
            </w:pPr>
          </w:p>
          <w:p w:rsidR="00F83AF5" w:rsidP="00683E4F">
            <w:pPr>
              <w:bidi w:val="0"/>
              <w:spacing w:line="360" w:lineRule="auto"/>
              <w:ind w:left="720" w:right="104"/>
              <w:jc w:val="both"/>
              <w:rPr>
                <w:rFonts w:ascii="Times New Roman" w:hAnsi="Times New Roman"/>
                <w:color w:val="000000"/>
                <w:sz w:val="20"/>
                <w:szCs w:val="20"/>
              </w:rPr>
            </w:pPr>
          </w:p>
          <w:p w:rsidR="00F83AF5" w:rsidP="00683E4F">
            <w:pPr>
              <w:bidi w:val="0"/>
              <w:spacing w:line="360" w:lineRule="auto"/>
              <w:ind w:left="720" w:right="104"/>
              <w:jc w:val="both"/>
              <w:rPr>
                <w:rFonts w:ascii="Times New Roman" w:hAnsi="Times New Roman"/>
                <w:color w:val="000000"/>
                <w:sz w:val="20"/>
                <w:szCs w:val="20"/>
              </w:rPr>
            </w:pPr>
          </w:p>
          <w:p w:rsidR="00F83AF5" w:rsidP="00683E4F">
            <w:pPr>
              <w:bidi w:val="0"/>
              <w:spacing w:line="360" w:lineRule="auto"/>
              <w:ind w:left="720" w:right="104"/>
              <w:jc w:val="both"/>
              <w:rPr>
                <w:rFonts w:ascii="Times New Roman" w:hAnsi="Times New Roman"/>
                <w:color w:val="000000"/>
                <w:sz w:val="20"/>
                <w:szCs w:val="20"/>
              </w:rPr>
            </w:pPr>
          </w:p>
          <w:p w:rsidR="00F83AF5" w:rsidRPr="00C95674" w:rsidP="00683E4F">
            <w:pPr>
              <w:bidi w:val="0"/>
              <w:spacing w:line="360" w:lineRule="auto"/>
              <w:ind w:left="720" w:right="104"/>
              <w:jc w:val="both"/>
              <w:rPr>
                <w:rFonts w:ascii="Times New Roman" w:hAnsi="Times New Roman"/>
                <w:color w:val="000000"/>
                <w:sz w:val="20"/>
                <w:szCs w:val="20"/>
              </w:rPr>
            </w:pPr>
          </w:p>
        </w:tc>
      </w:tr>
    </w:tbl>
    <w:p w:rsidR="00C95674" w:rsidRPr="006542AB" w:rsidP="00C95674">
      <w:pPr>
        <w:bidi w:val="0"/>
        <w:jc w:val="both"/>
        <w:rPr>
          <w:rFonts w:ascii="Times New Roman" w:hAnsi="Times New Roman"/>
          <w:sz w:val="20"/>
          <w:szCs w:val="20"/>
        </w:rPr>
      </w:pPr>
    </w:p>
    <w:p w:rsidR="00C95674" w:rsidP="00C95674">
      <w:pPr>
        <w:bidi w:val="0"/>
        <w:jc w:val="both"/>
        <w:rPr>
          <w:rFonts w:ascii="Times New Roman" w:hAnsi="Times New Roman"/>
        </w:rPr>
      </w:pPr>
    </w:p>
    <w:p w:rsidR="00545E33" w:rsidP="00545E33">
      <w:pPr>
        <w:bidi w:val="0"/>
        <w:jc w:val="both"/>
        <w:rPr>
          <w:rFonts w:ascii="Times New Roman" w:hAnsi="Times New Roman"/>
        </w:rPr>
      </w:pPr>
    </w:p>
    <w:p w:rsidR="00545E33" w:rsidRPr="00727E40" w:rsidP="00545E33">
      <w:pPr>
        <w:bidi w:val="0"/>
        <w:ind w:left="6521"/>
        <w:jc w:val="both"/>
        <w:rPr>
          <w:rFonts w:ascii="Times New Roman" w:hAnsi="Times New Roman"/>
          <w:b/>
        </w:rPr>
      </w:pPr>
      <w:r>
        <w:rPr>
          <w:rFonts w:ascii="Times New Roman" w:hAnsi="Times New Roman"/>
          <w:b/>
        </w:rPr>
        <w:br w:type="page"/>
      </w:r>
      <w:r w:rsidRPr="00727E40">
        <w:rPr>
          <w:rFonts w:ascii="Times New Roman" w:hAnsi="Times New Roman"/>
          <w:b/>
        </w:rPr>
        <w:t>Príloha č. 2</w:t>
      </w:r>
    </w:p>
    <w:p w:rsidR="00545E33" w:rsidRPr="003976A6" w:rsidP="00545E33">
      <w:pPr>
        <w:bidi w:val="0"/>
        <w:ind w:left="6521"/>
        <w:jc w:val="both"/>
        <w:rPr>
          <w:rFonts w:ascii="Times New Roman" w:hAnsi="Times New Roman"/>
        </w:rPr>
      </w:pPr>
      <w:r w:rsidRPr="00727E40">
        <w:rPr>
          <w:rFonts w:ascii="Times New Roman" w:hAnsi="Times New Roman"/>
          <w:b/>
        </w:rPr>
        <w:t>k zákonu č. .../2011 Z. z.</w:t>
      </w:r>
    </w:p>
    <w:p w:rsidR="00545E33" w:rsidP="00545E33">
      <w:pPr>
        <w:bidi w:val="0"/>
        <w:jc w:val="both"/>
        <w:rPr>
          <w:rFonts w:ascii="Times New Roman" w:hAnsi="Times New Roman"/>
        </w:rPr>
      </w:pPr>
    </w:p>
    <w:p w:rsidR="00A51692" w:rsidRPr="0086077E" w:rsidP="0086077E">
      <w:pPr>
        <w:bidi w:val="0"/>
        <w:jc w:val="center"/>
        <w:rPr>
          <w:rFonts w:ascii="Times New Roman" w:hAnsi="Times New Roman"/>
          <w:b/>
        </w:rPr>
      </w:pPr>
      <w:r w:rsidRPr="0086077E">
        <w:rPr>
          <w:rFonts w:ascii="Times New Roman" w:hAnsi="Times New Roman"/>
          <w:b/>
        </w:rPr>
        <w:t xml:space="preserve">OZNÁMENIE PRE </w:t>
      </w:r>
      <w:r w:rsidR="00892FBA">
        <w:rPr>
          <w:rFonts w:ascii="Times New Roman" w:hAnsi="Times New Roman"/>
          <w:b/>
        </w:rPr>
        <w:t>ODSÚDENÉHO</w:t>
      </w:r>
    </w:p>
    <w:p w:rsidR="00A51692" w:rsidP="00A51692">
      <w:pPr>
        <w:bidi w:val="0"/>
        <w:jc w:val="both"/>
        <w:rPr>
          <w:rFonts w:ascii="Times New Roman" w:hAnsi="Times New Roman"/>
        </w:rPr>
      </w:pPr>
    </w:p>
    <w:p w:rsidR="00A51692" w:rsidP="00A51692">
      <w:pPr>
        <w:bidi w:val="0"/>
        <w:ind w:firstLine="708"/>
        <w:jc w:val="both"/>
        <w:rPr>
          <w:rFonts w:ascii="Times New Roman" w:hAnsi="Times New Roman"/>
        </w:rPr>
      </w:pPr>
      <w:r>
        <w:rPr>
          <w:rFonts w:ascii="Times New Roman" w:hAnsi="Times New Roman"/>
        </w:rPr>
        <w:t>Týmto sa Vám oznamuje rozhodnutie … (príslušný orgán štátu pôvodu) o zaslaní roz</w:t>
      </w:r>
      <w:r w:rsidR="00F315B4">
        <w:rPr>
          <w:rFonts w:ascii="Times New Roman" w:hAnsi="Times New Roman"/>
        </w:rPr>
        <w:t>hodnutia</w:t>
      </w:r>
      <w:r>
        <w:rPr>
          <w:rFonts w:ascii="Times New Roman" w:hAnsi="Times New Roman"/>
        </w:rPr>
        <w:t xml:space="preserve"> … (príslušný súd štátu pôvodu) z … (dátum </w:t>
      </w:r>
      <w:r w:rsidR="00F315B4">
        <w:rPr>
          <w:rFonts w:ascii="Times New Roman" w:hAnsi="Times New Roman"/>
        </w:rPr>
        <w:t>rozhodnutia</w:t>
      </w:r>
      <w:r>
        <w:rPr>
          <w:rFonts w:ascii="Times New Roman" w:hAnsi="Times New Roman"/>
        </w:rPr>
        <w:t xml:space="preserve">) … (referenčné číslo, ak je k dispozícii) … (vykonávajúci štát) na účely jeho uznania a </w:t>
      </w:r>
      <w:r w:rsidR="00BD4DD8">
        <w:rPr>
          <w:rFonts w:ascii="Times New Roman" w:hAnsi="Times New Roman"/>
        </w:rPr>
        <w:t xml:space="preserve">výkonu </w:t>
      </w:r>
      <w:r>
        <w:rPr>
          <w:rFonts w:ascii="Times New Roman" w:hAnsi="Times New Roman"/>
        </w:rPr>
        <w:t>ním uloženého trestu v súlade s vnútroštátnym právom, ktorým sa vykonáva rámcové rozhodnutie Rady (2008/909/SVV) z 27. novembra 2008 o uplatňovaní zásady vzájomného uznávania rozsudkov v trestných veciach, ktorými sa ukladajú tresty odňatia slobody alebo opatrenia zahŕňajúce pozbavenie osobnej slobody, na účely ich výkonu v Európskej únii.</w:t>
      </w:r>
    </w:p>
    <w:p w:rsidR="00A51692" w:rsidP="00A51692">
      <w:pPr>
        <w:bidi w:val="0"/>
        <w:jc w:val="both"/>
        <w:rPr>
          <w:rFonts w:ascii="Times New Roman" w:hAnsi="Times New Roman"/>
        </w:rPr>
      </w:pPr>
    </w:p>
    <w:p w:rsidR="00A51692" w:rsidP="00A51692">
      <w:pPr>
        <w:bidi w:val="0"/>
        <w:ind w:firstLine="708"/>
        <w:jc w:val="both"/>
        <w:rPr>
          <w:rFonts w:ascii="Times New Roman" w:hAnsi="Times New Roman"/>
        </w:rPr>
      </w:pPr>
      <w:r>
        <w:rPr>
          <w:rFonts w:ascii="Times New Roman" w:hAnsi="Times New Roman"/>
        </w:rPr>
        <w:t>Výkon trestu sa riadi právom … (vykonávajúci štát). Orgány vykonávajúceho štátu sú príslušné rozhodovať o postupoch výkonu a určovať všetky s ním súvisiace opatrenia vrátane dôvodov na predčasné alebo podmienečné prepustenie.</w:t>
      </w:r>
    </w:p>
    <w:p w:rsidR="00A51692" w:rsidP="00A51692">
      <w:pPr>
        <w:bidi w:val="0"/>
        <w:jc w:val="both"/>
        <w:rPr>
          <w:rFonts w:ascii="Times New Roman" w:hAnsi="Times New Roman"/>
        </w:rPr>
      </w:pPr>
    </w:p>
    <w:p w:rsidR="00A51692" w:rsidP="00A51692">
      <w:pPr>
        <w:bidi w:val="0"/>
        <w:ind w:firstLine="708"/>
        <w:jc w:val="both"/>
        <w:rPr>
          <w:rFonts w:ascii="Times New Roman" w:hAnsi="Times New Roman"/>
        </w:rPr>
      </w:pPr>
      <w:r>
        <w:rPr>
          <w:rFonts w:ascii="Times New Roman" w:hAnsi="Times New Roman"/>
        </w:rPr>
        <w:t>Príslušný orgán … (vykonávajúci štát) započíta do celkovej dĺžky odňatia slobody, ktoré sa má vykonať, celé obdobie odňatia slobody, ktoré sa už vykonalo v súvislosti s trestom. Prispôsobenie trestu príslušným orgánom … (vykonávajúci štát) možno vykonať, len ak je z hľadiska dĺžky alebo druhu tento trest nezlučiteľný s právom vykonávajúceho štátu. Prispôsobený trest nesmie sprísniť trest vynesený v … (štát pôvodu) z hľadiska jeho druhu alebo dĺžky.</w:t>
      </w:r>
    </w:p>
    <w:p w:rsidR="00A51692" w:rsidP="00545E33">
      <w:pPr>
        <w:bidi w:val="0"/>
        <w:jc w:val="both"/>
        <w:rPr>
          <w:rFonts w:ascii="Times New Roman" w:hAnsi="Times New Roman"/>
        </w:rPr>
      </w:pPr>
    </w:p>
    <w:p w:rsidR="00A51692" w:rsidP="00545E33">
      <w:pPr>
        <w:bidi w:val="0"/>
        <w:jc w:val="both"/>
        <w:rPr>
          <w:rFonts w:ascii="Times New Roman" w:hAnsi="Times New Roman"/>
        </w:rPr>
      </w:pPr>
    </w:p>
    <w:p w:rsidR="00A51692" w:rsidP="00545E33">
      <w:pPr>
        <w:bidi w:val="0"/>
        <w:jc w:val="both"/>
        <w:rPr>
          <w:rFonts w:ascii="Times New Roman" w:hAnsi="Times New Roman"/>
        </w:rPr>
      </w:pPr>
    </w:p>
    <w:p w:rsidR="00A51692" w:rsidRPr="00727E40" w:rsidP="00A51692">
      <w:pPr>
        <w:bidi w:val="0"/>
        <w:ind w:left="6521"/>
        <w:jc w:val="both"/>
        <w:rPr>
          <w:rFonts w:ascii="Times New Roman" w:hAnsi="Times New Roman"/>
          <w:b/>
        </w:rPr>
      </w:pPr>
      <w:r>
        <w:rPr>
          <w:rFonts w:ascii="Times New Roman" w:hAnsi="Times New Roman"/>
          <w:b/>
        </w:rPr>
        <w:br w:type="page"/>
      </w:r>
      <w:r w:rsidRPr="00727E40">
        <w:rPr>
          <w:rFonts w:ascii="Times New Roman" w:hAnsi="Times New Roman"/>
          <w:b/>
        </w:rPr>
        <w:t xml:space="preserve">Príloha č. </w:t>
      </w:r>
      <w:r>
        <w:rPr>
          <w:rFonts w:ascii="Times New Roman" w:hAnsi="Times New Roman"/>
          <w:b/>
        </w:rPr>
        <w:t>3</w:t>
      </w:r>
    </w:p>
    <w:p w:rsidR="00A51692" w:rsidRPr="003976A6" w:rsidP="00A51692">
      <w:pPr>
        <w:bidi w:val="0"/>
        <w:ind w:left="6521"/>
        <w:jc w:val="both"/>
        <w:rPr>
          <w:rFonts w:ascii="Times New Roman" w:hAnsi="Times New Roman"/>
        </w:rPr>
      </w:pPr>
      <w:r w:rsidRPr="00727E40">
        <w:rPr>
          <w:rFonts w:ascii="Times New Roman" w:hAnsi="Times New Roman"/>
          <w:b/>
        </w:rPr>
        <w:t>k zákonu č. .../2011 Z. z.</w:t>
      </w:r>
    </w:p>
    <w:p w:rsidR="00A51692" w:rsidP="00545E33">
      <w:pPr>
        <w:bidi w:val="0"/>
        <w:jc w:val="both"/>
        <w:rPr>
          <w:rFonts w:ascii="Times New Roman" w:hAnsi="Times New Roman"/>
        </w:rPr>
      </w:pPr>
    </w:p>
    <w:p w:rsidR="00A51692" w:rsidRPr="003976A6" w:rsidP="00545E33">
      <w:pPr>
        <w:bidi w:val="0"/>
        <w:jc w:val="both"/>
        <w:rPr>
          <w:rFonts w:ascii="Times New Roman" w:hAnsi="Times New Roman"/>
        </w:rPr>
      </w:pPr>
    </w:p>
    <w:p w:rsidR="00545E33" w:rsidRPr="00720349" w:rsidP="00545E33">
      <w:pPr>
        <w:bidi w:val="0"/>
        <w:jc w:val="center"/>
        <w:rPr>
          <w:rFonts w:ascii="Times New Roman" w:hAnsi="Times New Roman"/>
          <w:b/>
        </w:rPr>
      </w:pPr>
      <w:r w:rsidRPr="00720349">
        <w:rPr>
          <w:rFonts w:ascii="Times New Roman" w:hAnsi="Times New Roman"/>
          <w:b/>
        </w:rPr>
        <w:t>ZOZNAM PREBERANÝCH PRÁVN</w:t>
      </w:r>
      <w:r>
        <w:rPr>
          <w:rFonts w:ascii="Times New Roman" w:hAnsi="Times New Roman"/>
          <w:b/>
        </w:rPr>
        <w:t xml:space="preserve">E </w:t>
      </w:r>
      <w:r w:rsidRPr="00062DC7">
        <w:rPr>
          <w:rFonts w:ascii="Times New Roman" w:hAnsi="Times New Roman"/>
          <w:b/>
          <w:caps/>
        </w:rPr>
        <w:t>ZÁVäZNÝCH</w:t>
      </w:r>
      <w:r w:rsidRPr="00720349">
        <w:rPr>
          <w:rFonts w:ascii="Times New Roman" w:hAnsi="Times New Roman"/>
          <w:b/>
        </w:rPr>
        <w:t xml:space="preserve"> AKTOV EURÓPSKEJ ÚNIE</w:t>
      </w:r>
    </w:p>
    <w:p w:rsidR="00545E33" w:rsidRPr="003976A6" w:rsidP="00545E33">
      <w:pPr>
        <w:bidi w:val="0"/>
        <w:jc w:val="both"/>
        <w:rPr>
          <w:rFonts w:ascii="Times New Roman" w:hAnsi="Times New Roman"/>
        </w:rPr>
      </w:pPr>
    </w:p>
    <w:p w:rsidR="00545E33" w:rsidP="00545E33">
      <w:pPr>
        <w:bidi w:val="0"/>
        <w:jc w:val="both"/>
        <w:rPr>
          <w:rFonts w:ascii="Times New Roman" w:hAnsi="Times New Roman"/>
        </w:rPr>
      </w:pPr>
    </w:p>
    <w:p w:rsidR="00545E33" w:rsidRPr="003976A6" w:rsidP="00D571FB">
      <w:pPr>
        <w:bidi w:val="0"/>
        <w:jc w:val="both"/>
        <w:rPr>
          <w:rFonts w:ascii="Times New Roman" w:hAnsi="Times New Roman"/>
        </w:rPr>
      </w:pPr>
      <w:r w:rsidR="00040AB3">
        <w:rPr>
          <w:rFonts w:ascii="Times New Roman" w:hAnsi="Times New Roman"/>
        </w:rPr>
        <w:t xml:space="preserve">Rámcové rozhodnutie </w:t>
      </w:r>
      <w:r w:rsidRPr="00BC570B" w:rsidR="00BC570B">
        <w:rPr>
          <w:rFonts w:ascii="Times New Roman" w:hAnsi="Times New Roman"/>
        </w:rPr>
        <w:t>Rady 2008/909/SVV z 27. novembra 2008 o uplatňovaní zásady vzájomného uznávania na rozsudky v trestných veciach, ktorými sa ukladajú tresty odňatia slobody alebo opatrenia zahŕňajúce pozbavenie osobnej slobody, na účely ich výkonu v Európskej únii</w:t>
      </w:r>
      <w:r w:rsidRPr="003976A6">
        <w:rPr>
          <w:rFonts w:ascii="Times New Roman" w:hAnsi="Times New Roman"/>
        </w:rPr>
        <w:t xml:space="preserve"> (Ú. v. EÚ L </w:t>
      </w:r>
      <w:r w:rsidR="00BC570B">
        <w:rPr>
          <w:rFonts w:ascii="Times New Roman" w:hAnsi="Times New Roman"/>
        </w:rPr>
        <w:t>327</w:t>
      </w:r>
      <w:r w:rsidRPr="003976A6">
        <w:rPr>
          <w:rFonts w:ascii="Times New Roman" w:hAnsi="Times New Roman"/>
        </w:rPr>
        <w:t xml:space="preserve">, </w:t>
      </w:r>
      <w:r w:rsidR="00BC570B">
        <w:rPr>
          <w:rFonts w:ascii="Times New Roman" w:hAnsi="Times New Roman"/>
        </w:rPr>
        <w:t>5</w:t>
      </w:r>
      <w:r w:rsidRPr="003976A6">
        <w:rPr>
          <w:rFonts w:ascii="Times New Roman" w:hAnsi="Times New Roman"/>
        </w:rPr>
        <w:t>.</w:t>
      </w:r>
      <w:r w:rsidR="00E000F6">
        <w:rPr>
          <w:rFonts w:ascii="Times New Roman" w:hAnsi="Times New Roman"/>
        </w:rPr>
        <w:t>12</w:t>
      </w:r>
      <w:r w:rsidRPr="003976A6">
        <w:rPr>
          <w:rFonts w:ascii="Times New Roman" w:hAnsi="Times New Roman"/>
        </w:rPr>
        <w:t>.200</w:t>
      </w:r>
      <w:r w:rsidR="00E000F6">
        <w:rPr>
          <w:rFonts w:ascii="Times New Roman" w:hAnsi="Times New Roman"/>
        </w:rPr>
        <w:t>8</w:t>
      </w:r>
      <w:r w:rsidRPr="003976A6">
        <w:rPr>
          <w:rFonts w:ascii="Times New Roman" w:hAnsi="Times New Roman"/>
        </w:rPr>
        <w:t>)</w:t>
      </w:r>
      <w:r>
        <w:rPr>
          <w:rFonts w:ascii="Times New Roman" w:hAnsi="Times New Roman"/>
        </w:rPr>
        <w:t xml:space="preserve"> v znení </w:t>
      </w:r>
      <w:r w:rsidR="004E61FE">
        <w:rPr>
          <w:rFonts w:ascii="Times New Roman" w:hAnsi="Times New Roman"/>
        </w:rPr>
        <w:t>r</w:t>
      </w:r>
      <w:r w:rsidRPr="003976A6">
        <w:rPr>
          <w:rFonts w:ascii="Times New Roman" w:hAnsi="Times New Roman"/>
        </w:rPr>
        <w:t>ámcové</w:t>
      </w:r>
      <w:r>
        <w:rPr>
          <w:rFonts w:ascii="Times New Roman" w:hAnsi="Times New Roman"/>
        </w:rPr>
        <w:t>ho</w:t>
      </w:r>
      <w:r w:rsidRPr="003976A6">
        <w:rPr>
          <w:rFonts w:ascii="Times New Roman" w:hAnsi="Times New Roman"/>
        </w:rPr>
        <w:t xml:space="preserve"> rozhodnuti</w:t>
      </w:r>
      <w:r>
        <w:rPr>
          <w:rFonts w:ascii="Times New Roman" w:hAnsi="Times New Roman"/>
        </w:rPr>
        <w:t>a</w:t>
      </w:r>
      <w:r w:rsidRPr="003976A6">
        <w:rPr>
          <w:rFonts w:ascii="Times New Roman" w:hAnsi="Times New Roman"/>
        </w:rPr>
        <w:t xml:space="preserve"> Rady 2009/299/SVV z 26. </w:t>
      </w:r>
      <w:r>
        <w:rPr>
          <w:rFonts w:ascii="Times New Roman" w:hAnsi="Times New Roman"/>
        </w:rPr>
        <w:t>f</w:t>
      </w:r>
      <w:r w:rsidRPr="003976A6">
        <w:rPr>
          <w:rFonts w:ascii="Times New Roman" w:hAnsi="Times New Roman"/>
        </w:rPr>
        <w:t>ebruára 2009</w:t>
      </w:r>
      <w:r w:rsidR="008A3DC0">
        <w:rPr>
          <w:rFonts w:ascii="Times New Roman" w:hAnsi="Times New Roman"/>
        </w:rPr>
        <w:t xml:space="preserve"> </w:t>
      </w:r>
      <w:r w:rsidRPr="008A3DC0" w:rsidR="008A3DC0">
        <w:rPr>
          <w:rFonts w:ascii="Times New Roman" w:hAnsi="Times New Roman"/>
        </w:rPr>
        <w:t>(Ú. v. EÚ L 081, 27.3.2009)</w:t>
      </w:r>
      <w:r>
        <w:rPr>
          <w:rFonts w:ascii="Times New Roman" w:hAnsi="Times New Roman"/>
        </w:rPr>
        <w:t>.</w:t>
      </w:r>
    </w:p>
    <w:p w:rsidR="00545E33" w:rsidRPr="003976A6" w:rsidP="00545E33">
      <w:pPr>
        <w:bidi w:val="0"/>
        <w:jc w:val="both"/>
        <w:rPr>
          <w:rFonts w:ascii="Times New Roman" w:hAnsi="Times New Roman"/>
        </w:rPr>
      </w:pPr>
      <w:r w:rsidRPr="003976A6">
        <w:rPr>
          <w:rFonts w:ascii="Times New Roman" w:hAnsi="Times New Roman"/>
        </w:rPr>
        <w:br/>
      </w:r>
    </w:p>
    <w:p w:rsidR="00545E33" w:rsidP="00545E33">
      <w:pPr>
        <w:bidi w:val="0"/>
        <w:rPr>
          <w:rFonts w:ascii="Times New Roman" w:hAnsi="Times New Roman"/>
        </w:rPr>
      </w:pPr>
    </w:p>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79" w:rsidP="00D46F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70B7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79" w:rsidP="00D46F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D4743">
      <w:rPr>
        <w:rStyle w:val="PageNumber"/>
        <w:rFonts w:ascii="Times New Roman" w:hAnsi="Times New Roman"/>
        <w:noProof/>
      </w:rPr>
      <w:t>14</w:t>
    </w:r>
    <w:r>
      <w:rPr>
        <w:rStyle w:val="PageNumber"/>
        <w:rFonts w:ascii="Times New Roman" w:hAnsi="Times New Roman"/>
      </w:rPr>
      <w:fldChar w:fldCharType="end"/>
    </w:r>
  </w:p>
  <w:p w:rsidR="00870B79">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135" w:rsidP="00545E33">
      <w:pPr>
        <w:bidi w:val="0"/>
        <w:rPr>
          <w:rFonts w:ascii="Times New Roman" w:hAnsi="Times New Roman"/>
        </w:rPr>
      </w:pPr>
      <w:r>
        <w:rPr>
          <w:rFonts w:ascii="Times New Roman" w:hAnsi="Times New Roman"/>
        </w:rPr>
        <w:separator/>
      </w:r>
    </w:p>
  </w:footnote>
  <w:footnote w:type="continuationSeparator" w:id="1">
    <w:p w:rsidR="00035135" w:rsidP="00545E33">
      <w:pPr>
        <w:bidi w:val="0"/>
        <w:rPr>
          <w:rFonts w:ascii="Times New Roman" w:hAnsi="Times New Roman"/>
        </w:rPr>
      </w:pPr>
      <w:r>
        <w:rPr>
          <w:rFonts w:ascii="Times New Roman" w:hAnsi="Times New Roman"/>
        </w:rPr>
        <w:continuationSeparator/>
      </w:r>
    </w:p>
  </w:footnote>
  <w:footnote w:id="2">
    <w:p w:rsidP="00914192">
      <w:pPr>
        <w:pStyle w:val="FootnoteText"/>
        <w:bidi w:val="0"/>
        <w:jc w:val="both"/>
        <w:rPr>
          <w:rFonts w:ascii="Times New Roman" w:hAnsi="Times New Roman"/>
        </w:rPr>
      </w:pPr>
      <w:r w:rsidR="00870B79">
        <w:rPr>
          <w:rStyle w:val="FootnoteReference"/>
          <w:rFonts w:ascii="Times New Roman" w:hAnsi="Times New Roman"/>
        </w:rPr>
        <w:footnoteRef/>
      </w:r>
      <w:r w:rsidR="00870B79">
        <w:rPr>
          <w:rFonts w:ascii="Times New Roman" w:hAnsi="Times New Roman"/>
        </w:rPr>
        <w:t xml:space="preserve">) </w:t>
      </w:r>
      <w:r w:rsidRPr="003976A6" w:rsidR="00870B79">
        <w:rPr>
          <w:rFonts w:ascii="Times New Roman" w:hAnsi="Times New Roman"/>
        </w:rPr>
        <w:t>Rámcové rozhodnutie</w:t>
      </w:r>
      <w:r w:rsidR="00870B79">
        <w:rPr>
          <w:rFonts w:ascii="Times New Roman" w:hAnsi="Times New Roman"/>
        </w:rPr>
        <w:t xml:space="preserve"> Rady</w:t>
      </w:r>
      <w:r w:rsidRPr="003976A6" w:rsidR="00870B79">
        <w:rPr>
          <w:rFonts w:ascii="Times New Roman" w:hAnsi="Times New Roman"/>
        </w:rPr>
        <w:t xml:space="preserve"> </w:t>
      </w:r>
      <w:r w:rsidRPr="00625B1D" w:rsidR="00870B79">
        <w:rPr>
          <w:rFonts w:ascii="Times New Roman" w:hAnsi="Times New Roman"/>
        </w:rPr>
        <w:t>2008/909/SVV z 27. novembra 2008 o uplatňovaní zásady vzájomného uznávania na rozsudky v trestných veciach, ktorými sa ukladajú tresty odňatia slo</w:t>
      </w:r>
      <w:r w:rsidR="00870B79">
        <w:rPr>
          <w:rFonts w:ascii="Times New Roman" w:hAnsi="Times New Roman"/>
        </w:rPr>
        <w:t xml:space="preserve">body alebo opatrenia zahŕňajúce </w:t>
      </w:r>
      <w:r w:rsidRPr="00625B1D" w:rsidR="00870B79">
        <w:rPr>
          <w:rFonts w:ascii="Times New Roman" w:hAnsi="Times New Roman"/>
        </w:rPr>
        <w:t>pozbavenie osobnej slobody, na účely ich výkonu v Európskej únii (Ú. v. EÚ L 327, 5.12.2008)</w:t>
      </w:r>
      <w:r w:rsidR="00870B79">
        <w:rPr>
          <w:rFonts w:ascii="Times New Roman" w:hAnsi="Times New Roman"/>
        </w:rPr>
        <w:t xml:space="preserve"> v platnom znení.</w:t>
      </w:r>
    </w:p>
  </w:footnote>
  <w:footnote w:id="3">
    <w:p>
      <w:pPr>
        <w:pStyle w:val="FootnoteText"/>
        <w:bidi w:val="0"/>
        <w:rPr>
          <w:rFonts w:ascii="Times New Roman" w:hAnsi="Times New Roman"/>
        </w:rPr>
      </w:pPr>
      <w:r w:rsidR="00870B79">
        <w:rPr>
          <w:rStyle w:val="FootnoteReference"/>
          <w:rFonts w:ascii="Times New Roman" w:hAnsi="Times New Roman"/>
        </w:rPr>
        <w:footnoteRef/>
      </w:r>
      <w:r w:rsidR="00870B79">
        <w:rPr>
          <w:rFonts w:ascii="Times New Roman" w:hAnsi="Times New Roman"/>
        </w:rPr>
        <w:t xml:space="preserve">) Dohovor o ochrane finančných záujmov Európskych spoločenstiev (oznámenie č. 703/2004 Z. z. ) a Druhý protokol Dohovoru o ochrane finančných záujmov Európskych spoločenstiev (oznámenie č. 164/2009 Z. z.). </w:t>
      </w:r>
    </w:p>
  </w:footnote>
  <w:footnote w:id="4">
    <w:p w:rsidP="0014090A">
      <w:pPr>
        <w:pStyle w:val="FootnoteText"/>
        <w:bidi w:val="0"/>
        <w:jc w:val="both"/>
        <w:rPr>
          <w:rFonts w:ascii="Times New Roman" w:hAnsi="Times New Roman"/>
        </w:rPr>
      </w:pPr>
      <w:r w:rsidR="00870B79">
        <w:rPr>
          <w:rStyle w:val="FootnoteReference"/>
          <w:rFonts w:ascii="Times New Roman" w:hAnsi="Times New Roman"/>
        </w:rPr>
        <w:footnoteRef/>
      </w:r>
      <w:r w:rsidR="00870B79">
        <w:rPr>
          <w:rFonts w:ascii="Times New Roman" w:hAnsi="Times New Roman"/>
        </w:rPr>
        <w:t xml:space="preserve">) </w:t>
      </w:r>
      <w:r w:rsidR="00732E56">
        <w:rPr>
          <w:rFonts w:ascii="Times New Roman" w:hAnsi="Times New Roman"/>
        </w:rPr>
        <w:t>§ 20 až 25</w:t>
      </w:r>
      <w:r w:rsidR="00870B79">
        <w:rPr>
          <w:rFonts w:ascii="Times New Roman" w:hAnsi="Times New Roman"/>
        </w:rPr>
        <w:t xml:space="preserve"> z</w:t>
      </w:r>
      <w:r w:rsidRPr="007671A4" w:rsidR="00870B79">
        <w:rPr>
          <w:rStyle w:val="apple-style-span"/>
          <w:rFonts w:ascii="Times New Roman" w:hAnsi="Times New Roman"/>
        </w:rPr>
        <w:t>ákon</w:t>
      </w:r>
      <w:r w:rsidR="00870B79">
        <w:rPr>
          <w:rStyle w:val="apple-style-span"/>
          <w:rFonts w:ascii="Times New Roman" w:hAnsi="Times New Roman"/>
        </w:rPr>
        <w:t>a</w:t>
      </w:r>
      <w:r w:rsidRPr="007671A4" w:rsidR="00870B79">
        <w:rPr>
          <w:rStyle w:val="apple-style-span"/>
          <w:rFonts w:ascii="Times New Roman" w:hAnsi="Times New Roman"/>
        </w:rPr>
        <w:t xml:space="preserve"> č. 382/2004 Z. z. o znalcoch, tlmočníkoch a prekladateľoch a o zmene a doplnení niektorých zákonov v znení neskorších predpisov.</w:t>
      </w:r>
    </w:p>
  </w:footnote>
  <w:footnote w:id="5">
    <w:p w:rsidP="00885913">
      <w:pPr>
        <w:pStyle w:val="FootnoteText"/>
        <w:bidi w:val="0"/>
        <w:rPr>
          <w:rFonts w:ascii="Times New Roman" w:hAnsi="Times New Roman"/>
        </w:rPr>
      </w:pPr>
      <w:r w:rsidR="00870B79">
        <w:rPr>
          <w:rStyle w:val="FootnoteReference"/>
          <w:rFonts w:ascii="Times New Roman" w:hAnsi="Times New Roman"/>
        </w:rPr>
        <w:footnoteRef/>
      </w:r>
      <w:r w:rsidR="00870B79">
        <w:rPr>
          <w:rFonts w:ascii="Times New Roman" w:hAnsi="Times New Roman"/>
        </w:rPr>
        <w:t>) § 8 Trestného poriadku</w:t>
      </w:r>
      <w:r w:rsidR="00491582">
        <w:rPr>
          <w:rFonts w:ascii="Times New Roman" w:hAnsi="Times New Roman"/>
        </w:rPr>
        <w:t>.</w:t>
      </w:r>
      <w:r w:rsidR="00870B79">
        <w:rPr>
          <w:rFonts w:ascii="Times New Roman" w:hAnsi="Times New Roman"/>
        </w:rPr>
        <w:t xml:space="preserve"> </w:t>
      </w:r>
    </w:p>
  </w:footnote>
  <w:footnote w:id="6">
    <w:p>
      <w:pPr>
        <w:pStyle w:val="FootnoteText"/>
        <w:bidi w:val="0"/>
        <w:rPr>
          <w:rFonts w:ascii="Times New Roman" w:hAnsi="Times New Roman"/>
        </w:rPr>
      </w:pPr>
      <w:r w:rsidR="00870B79">
        <w:rPr>
          <w:rStyle w:val="FootnoteReference"/>
          <w:rFonts w:ascii="Times New Roman" w:hAnsi="Times New Roman"/>
        </w:rPr>
        <w:footnoteRef/>
      </w:r>
      <w:r w:rsidR="00870B79">
        <w:rPr>
          <w:rFonts w:ascii="Times New Roman" w:hAnsi="Times New Roman"/>
        </w:rPr>
        <w:t xml:space="preserve">) </w:t>
      </w:r>
      <w:r w:rsidR="00A81250">
        <w:rPr>
          <w:rFonts w:ascii="Times New Roman" w:hAnsi="Times New Roman"/>
        </w:rPr>
        <w:t>§ 31 až 35</w:t>
      </w:r>
      <w:r w:rsidR="00870B79">
        <w:rPr>
          <w:rFonts w:ascii="Times New Roman" w:hAnsi="Times New Roman"/>
        </w:rPr>
        <w:t xml:space="preserve"> zákona č. 154/2010 </w:t>
      </w:r>
      <w:r w:rsidR="00426B99">
        <w:rPr>
          <w:rFonts w:ascii="Times New Roman" w:hAnsi="Times New Roman"/>
        </w:rPr>
        <w:t xml:space="preserve">Z. z. </w:t>
      </w:r>
      <w:r w:rsidR="00870B79">
        <w:rPr>
          <w:rFonts w:ascii="Times New Roman" w:hAnsi="Times New Roman"/>
        </w:rPr>
        <w:t xml:space="preserve">o európskom zatýkacom rozkaze.  </w:t>
      </w:r>
    </w:p>
  </w:footnote>
  <w:footnote w:id="7">
    <w:p w:rsidP="006B00F5">
      <w:pPr>
        <w:pStyle w:val="FootnoteText"/>
        <w:bidi w:val="0"/>
        <w:jc w:val="both"/>
        <w:rPr>
          <w:rFonts w:ascii="Times New Roman" w:hAnsi="Times New Roman"/>
        </w:rPr>
      </w:pPr>
      <w:r w:rsidR="00870B79">
        <w:rPr>
          <w:rStyle w:val="FootnoteReference"/>
          <w:rFonts w:ascii="Times New Roman" w:hAnsi="Times New Roman"/>
        </w:rPr>
        <w:footnoteRef/>
      </w:r>
      <w:r w:rsidR="00870B79">
        <w:rPr>
          <w:rFonts w:ascii="Times New Roman" w:hAnsi="Times New Roman"/>
        </w:rPr>
        <w:t xml:space="preserve">) </w:t>
      </w:r>
      <w:r w:rsidR="007C2C6E">
        <w:rPr>
          <w:rFonts w:ascii="Times New Roman" w:hAnsi="Times New Roman"/>
        </w:rPr>
        <w:t>§ 50 z</w:t>
      </w:r>
      <w:r w:rsidRPr="00DF27FC" w:rsidR="00870B79">
        <w:rPr>
          <w:rFonts w:ascii="Times New Roman" w:hAnsi="Times New Roman"/>
        </w:rPr>
        <w:t>ákon</w:t>
      </w:r>
      <w:r w:rsidR="007C2C6E">
        <w:rPr>
          <w:rFonts w:ascii="Times New Roman" w:hAnsi="Times New Roman"/>
        </w:rPr>
        <w:t>a</w:t>
      </w:r>
      <w:r w:rsidRPr="00DF27FC" w:rsidR="00870B79">
        <w:rPr>
          <w:rFonts w:ascii="Times New Roman" w:hAnsi="Times New Roman"/>
        </w:rPr>
        <w:t xml:space="preserve"> Národnej rady Slovenskej republiky č. 171/1993 Z.</w:t>
      </w:r>
      <w:r w:rsidR="00870B79">
        <w:rPr>
          <w:rFonts w:ascii="Times New Roman" w:hAnsi="Times New Roman"/>
        </w:rPr>
        <w:t xml:space="preserve"> </w:t>
      </w:r>
      <w:r w:rsidRPr="00DF27FC" w:rsidR="00870B79">
        <w:rPr>
          <w:rFonts w:ascii="Times New Roman" w:hAnsi="Times New Roman"/>
        </w:rPr>
        <w:t>z. o Policajnom zbore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3B6"/>
    <w:multiLevelType w:val="hybridMultilevel"/>
    <w:tmpl w:val="AC64E6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482D2D"/>
    <w:multiLevelType w:val="hybridMultilevel"/>
    <w:tmpl w:val="D6D09E70"/>
    <w:lvl w:ilvl="0">
      <w:start w:val="1"/>
      <w:numFmt w:val="decimal"/>
      <w:lvlText w:val="%1."/>
      <w:lvlJc w:val="left"/>
      <w:pPr>
        <w:ind w:left="1023" w:hanging="360"/>
      </w:pPr>
      <w:rPr>
        <w:rFonts w:cs="Times New Roman" w:hint="default"/>
        <w:rtl w:val="0"/>
        <w:cs w:val="0"/>
      </w:rPr>
    </w:lvl>
    <w:lvl w:ilvl="1">
      <w:start w:val="1"/>
      <w:numFmt w:val="lowerLetter"/>
      <w:lvlText w:val="%2."/>
      <w:lvlJc w:val="left"/>
      <w:pPr>
        <w:ind w:left="1743" w:hanging="360"/>
      </w:pPr>
      <w:rPr>
        <w:rFonts w:cs="Times New Roman"/>
        <w:rtl w:val="0"/>
        <w:cs w:val="0"/>
      </w:rPr>
    </w:lvl>
    <w:lvl w:ilvl="2">
      <w:start w:val="1"/>
      <w:numFmt w:val="lowerRoman"/>
      <w:lvlText w:val="%3."/>
      <w:lvlJc w:val="right"/>
      <w:pPr>
        <w:ind w:left="2463" w:hanging="180"/>
      </w:pPr>
      <w:rPr>
        <w:rFonts w:cs="Times New Roman"/>
        <w:rtl w:val="0"/>
        <w:cs w:val="0"/>
      </w:rPr>
    </w:lvl>
    <w:lvl w:ilvl="3">
      <w:start w:val="1"/>
      <w:numFmt w:val="decimal"/>
      <w:lvlText w:val="%4."/>
      <w:lvlJc w:val="left"/>
      <w:pPr>
        <w:ind w:left="3183" w:hanging="360"/>
      </w:pPr>
      <w:rPr>
        <w:rFonts w:cs="Times New Roman"/>
        <w:rtl w:val="0"/>
        <w:cs w:val="0"/>
      </w:rPr>
    </w:lvl>
    <w:lvl w:ilvl="4">
      <w:start w:val="1"/>
      <w:numFmt w:val="lowerLetter"/>
      <w:lvlText w:val="%5."/>
      <w:lvlJc w:val="left"/>
      <w:pPr>
        <w:ind w:left="3903" w:hanging="360"/>
      </w:pPr>
      <w:rPr>
        <w:rFonts w:cs="Times New Roman"/>
        <w:rtl w:val="0"/>
        <w:cs w:val="0"/>
      </w:rPr>
    </w:lvl>
    <w:lvl w:ilvl="5">
      <w:start w:val="1"/>
      <w:numFmt w:val="lowerRoman"/>
      <w:lvlText w:val="%6."/>
      <w:lvlJc w:val="right"/>
      <w:pPr>
        <w:ind w:left="4623" w:hanging="180"/>
      </w:pPr>
      <w:rPr>
        <w:rFonts w:cs="Times New Roman"/>
        <w:rtl w:val="0"/>
        <w:cs w:val="0"/>
      </w:rPr>
    </w:lvl>
    <w:lvl w:ilvl="6">
      <w:start w:val="1"/>
      <w:numFmt w:val="decimal"/>
      <w:lvlText w:val="%7."/>
      <w:lvlJc w:val="left"/>
      <w:pPr>
        <w:ind w:left="5343" w:hanging="360"/>
      </w:pPr>
      <w:rPr>
        <w:rFonts w:cs="Times New Roman"/>
        <w:rtl w:val="0"/>
        <w:cs w:val="0"/>
      </w:rPr>
    </w:lvl>
    <w:lvl w:ilvl="7">
      <w:start w:val="1"/>
      <w:numFmt w:val="lowerLetter"/>
      <w:lvlText w:val="%8."/>
      <w:lvlJc w:val="left"/>
      <w:pPr>
        <w:ind w:left="6063" w:hanging="360"/>
      </w:pPr>
      <w:rPr>
        <w:rFonts w:cs="Times New Roman"/>
        <w:rtl w:val="0"/>
        <w:cs w:val="0"/>
      </w:rPr>
    </w:lvl>
    <w:lvl w:ilvl="8">
      <w:start w:val="1"/>
      <w:numFmt w:val="lowerRoman"/>
      <w:lvlText w:val="%9."/>
      <w:lvlJc w:val="right"/>
      <w:pPr>
        <w:ind w:left="6783" w:hanging="180"/>
      </w:pPr>
      <w:rPr>
        <w:rFonts w:cs="Times New Roman"/>
        <w:rtl w:val="0"/>
        <w:cs w:val="0"/>
      </w:rPr>
    </w:lvl>
  </w:abstractNum>
  <w:abstractNum w:abstractNumId="2">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2686117"/>
    <w:multiLevelType w:val="hybridMultilevel"/>
    <w:tmpl w:val="2246219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272F5F"/>
    <w:multiLevelType w:val="hybridMultilevel"/>
    <w:tmpl w:val="AF8E7304"/>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20C6A98"/>
    <w:multiLevelType w:val="hybridMultilevel"/>
    <w:tmpl w:val="67E6721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233F6C06"/>
    <w:multiLevelType w:val="hybridMultilevel"/>
    <w:tmpl w:val="855489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267B05C3"/>
    <w:multiLevelType w:val="hybridMultilevel"/>
    <w:tmpl w:val="4036DF8C"/>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8A7421A"/>
    <w:multiLevelType w:val="hybridMultilevel"/>
    <w:tmpl w:val="D05299BE"/>
    <w:lvl w:ilvl="0">
      <w:start w:val="1"/>
      <w:numFmt w:val="decimal"/>
      <w:lvlText w:val="%1."/>
      <w:lvlJc w:val="left"/>
      <w:pPr>
        <w:ind w:left="1023" w:hanging="360"/>
      </w:pPr>
      <w:rPr>
        <w:rFonts w:cs="Times New Roman" w:hint="default"/>
        <w:rtl w:val="0"/>
        <w:cs w:val="0"/>
      </w:rPr>
    </w:lvl>
    <w:lvl w:ilvl="1">
      <w:start w:val="1"/>
      <w:numFmt w:val="lowerLetter"/>
      <w:lvlText w:val="%2."/>
      <w:lvlJc w:val="left"/>
      <w:pPr>
        <w:ind w:left="1743" w:hanging="360"/>
      </w:pPr>
      <w:rPr>
        <w:rFonts w:cs="Times New Roman"/>
        <w:rtl w:val="0"/>
        <w:cs w:val="0"/>
      </w:rPr>
    </w:lvl>
    <w:lvl w:ilvl="2">
      <w:start w:val="1"/>
      <w:numFmt w:val="lowerRoman"/>
      <w:lvlText w:val="%3."/>
      <w:lvlJc w:val="right"/>
      <w:pPr>
        <w:ind w:left="2463" w:hanging="180"/>
      </w:pPr>
      <w:rPr>
        <w:rFonts w:cs="Times New Roman"/>
        <w:rtl w:val="0"/>
        <w:cs w:val="0"/>
      </w:rPr>
    </w:lvl>
    <w:lvl w:ilvl="3">
      <w:start w:val="1"/>
      <w:numFmt w:val="decimal"/>
      <w:lvlText w:val="%4."/>
      <w:lvlJc w:val="left"/>
      <w:pPr>
        <w:ind w:left="3183" w:hanging="360"/>
      </w:pPr>
      <w:rPr>
        <w:rFonts w:cs="Times New Roman"/>
        <w:rtl w:val="0"/>
        <w:cs w:val="0"/>
      </w:rPr>
    </w:lvl>
    <w:lvl w:ilvl="4">
      <w:start w:val="1"/>
      <w:numFmt w:val="lowerLetter"/>
      <w:lvlText w:val="%5."/>
      <w:lvlJc w:val="left"/>
      <w:pPr>
        <w:ind w:left="3903" w:hanging="360"/>
      </w:pPr>
      <w:rPr>
        <w:rFonts w:cs="Times New Roman"/>
        <w:rtl w:val="0"/>
        <w:cs w:val="0"/>
      </w:rPr>
    </w:lvl>
    <w:lvl w:ilvl="5">
      <w:start w:val="1"/>
      <w:numFmt w:val="lowerRoman"/>
      <w:lvlText w:val="%6."/>
      <w:lvlJc w:val="right"/>
      <w:pPr>
        <w:ind w:left="4623" w:hanging="180"/>
      </w:pPr>
      <w:rPr>
        <w:rFonts w:cs="Times New Roman"/>
        <w:rtl w:val="0"/>
        <w:cs w:val="0"/>
      </w:rPr>
    </w:lvl>
    <w:lvl w:ilvl="6">
      <w:start w:val="1"/>
      <w:numFmt w:val="decimal"/>
      <w:lvlText w:val="%7."/>
      <w:lvlJc w:val="left"/>
      <w:pPr>
        <w:ind w:left="5343" w:hanging="360"/>
      </w:pPr>
      <w:rPr>
        <w:rFonts w:cs="Times New Roman"/>
        <w:rtl w:val="0"/>
        <w:cs w:val="0"/>
      </w:rPr>
    </w:lvl>
    <w:lvl w:ilvl="7">
      <w:start w:val="1"/>
      <w:numFmt w:val="lowerLetter"/>
      <w:lvlText w:val="%8."/>
      <w:lvlJc w:val="left"/>
      <w:pPr>
        <w:ind w:left="6063" w:hanging="360"/>
      </w:pPr>
      <w:rPr>
        <w:rFonts w:cs="Times New Roman"/>
        <w:rtl w:val="0"/>
        <w:cs w:val="0"/>
      </w:rPr>
    </w:lvl>
    <w:lvl w:ilvl="8">
      <w:start w:val="1"/>
      <w:numFmt w:val="lowerRoman"/>
      <w:lvlText w:val="%9."/>
      <w:lvlJc w:val="right"/>
      <w:pPr>
        <w:ind w:left="6783" w:hanging="180"/>
      </w:pPr>
      <w:rPr>
        <w:rFonts w:cs="Times New Roman"/>
        <w:rtl w:val="0"/>
        <w:cs w:val="0"/>
      </w:rPr>
    </w:lvl>
  </w:abstractNum>
  <w:abstractNum w:abstractNumId="11">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E426724"/>
    <w:multiLevelType w:val="hybridMultilevel"/>
    <w:tmpl w:val="DC2E72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CF549C"/>
    <w:multiLevelType w:val="hybridMultilevel"/>
    <w:tmpl w:val="7264CE7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
    <w:nsid w:val="30560B14"/>
    <w:multiLevelType w:val="hybridMultilevel"/>
    <w:tmpl w:val="BD46980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15">
    <w:nsid w:val="39C46089"/>
    <w:multiLevelType w:val="multilevel"/>
    <w:tmpl w:val="4240E758"/>
    <w:lvl w:ilvl="0">
      <w:start w:val="1"/>
      <w:numFmt w:val="decimal"/>
      <w:lvlText w:val="%1."/>
      <w:lvlJc w:val="left"/>
      <w:pPr>
        <w:ind w:left="1023" w:hanging="360"/>
      </w:pPr>
      <w:rPr>
        <w:rFonts w:cs="Times New Roman" w:hint="default"/>
        <w:rtl w:val="0"/>
        <w:cs w:val="0"/>
      </w:rPr>
    </w:lvl>
    <w:lvl w:ilvl="1">
      <w:start w:val="1"/>
      <w:numFmt w:val="decimal"/>
      <w:isLgl/>
      <w:lvlText w:val="%1.%2."/>
      <w:lvlJc w:val="left"/>
      <w:pPr>
        <w:ind w:left="1023" w:hanging="360"/>
      </w:pPr>
      <w:rPr>
        <w:rFonts w:cs="Times New Roman" w:hint="default"/>
        <w:rtl w:val="0"/>
        <w:cs w:val="0"/>
      </w:rPr>
    </w:lvl>
    <w:lvl w:ilvl="2">
      <w:start w:val="1"/>
      <w:numFmt w:val="decimal"/>
      <w:isLgl/>
      <w:lvlText w:val="%1.%2.%3."/>
      <w:lvlJc w:val="left"/>
      <w:pPr>
        <w:ind w:left="1383" w:hanging="720"/>
      </w:pPr>
      <w:rPr>
        <w:rFonts w:cs="Times New Roman" w:hint="default"/>
        <w:rtl w:val="0"/>
        <w:cs w:val="0"/>
      </w:rPr>
    </w:lvl>
    <w:lvl w:ilvl="3">
      <w:start w:val="1"/>
      <w:numFmt w:val="decimal"/>
      <w:isLgl/>
      <w:lvlText w:val="%1.%2.%3.%4."/>
      <w:lvlJc w:val="left"/>
      <w:pPr>
        <w:ind w:left="1383" w:hanging="720"/>
      </w:pPr>
      <w:rPr>
        <w:rFonts w:cs="Times New Roman" w:hint="default"/>
        <w:rtl w:val="0"/>
        <w:cs w:val="0"/>
      </w:rPr>
    </w:lvl>
    <w:lvl w:ilvl="4">
      <w:start w:val="1"/>
      <w:numFmt w:val="decimal"/>
      <w:isLgl/>
      <w:lvlText w:val="%1.%2.%3.%4.%5."/>
      <w:lvlJc w:val="left"/>
      <w:pPr>
        <w:ind w:left="1743" w:hanging="1080"/>
      </w:pPr>
      <w:rPr>
        <w:rFonts w:cs="Times New Roman" w:hint="default"/>
        <w:rtl w:val="0"/>
        <w:cs w:val="0"/>
      </w:rPr>
    </w:lvl>
    <w:lvl w:ilvl="5">
      <w:start w:val="1"/>
      <w:numFmt w:val="decimal"/>
      <w:isLgl/>
      <w:lvlText w:val="%1.%2.%3.%4.%5.%6."/>
      <w:lvlJc w:val="left"/>
      <w:pPr>
        <w:ind w:left="1743" w:hanging="1080"/>
      </w:pPr>
      <w:rPr>
        <w:rFonts w:cs="Times New Roman" w:hint="default"/>
        <w:rtl w:val="0"/>
        <w:cs w:val="0"/>
      </w:rPr>
    </w:lvl>
    <w:lvl w:ilvl="6">
      <w:start w:val="1"/>
      <w:numFmt w:val="decimal"/>
      <w:isLgl/>
      <w:lvlText w:val="%1.%2.%3.%4.%5.%6.%7."/>
      <w:lvlJc w:val="left"/>
      <w:pPr>
        <w:ind w:left="1743" w:hanging="1080"/>
      </w:pPr>
      <w:rPr>
        <w:rFonts w:cs="Times New Roman" w:hint="default"/>
        <w:rtl w:val="0"/>
        <w:cs w:val="0"/>
      </w:rPr>
    </w:lvl>
    <w:lvl w:ilvl="7">
      <w:start w:val="1"/>
      <w:numFmt w:val="decimal"/>
      <w:isLgl/>
      <w:lvlText w:val="%1.%2.%3.%4.%5.%6.%7.%8."/>
      <w:lvlJc w:val="left"/>
      <w:pPr>
        <w:ind w:left="2103" w:hanging="1440"/>
      </w:pPr>
      <w:rPr>
        <w:rFonts w:cs="Times New Roman" w:hint="default"/>
        <w:rtl w:val="0"/>
        <w:cs w:val="0"/>
      </w:rPr>
    </w:lvl>
    <w:lvl w:ilvl="8">
      <w:start w:val="1"/>
      <w:numFmt w:val="decimal"/>
      <w:isLgl/>
      <w:lvlText w:val="%1.%2.%3.%4.%5.%6.%7.%8.%9."/>
      <w:lvlJc w:val="left"/>
      <w:pPr>
        <w:ind w:left="2103" w:hanging="1440"/>
      </w:pPr>
      <w:rPr>
        <w:rFonts w:cs="Times New Roman" w:hint="default"/>
        <w:rtl w:val="0"/>
        <w:cs w:val="0"/>
      </w:rPr>
    </w:lvl>
  </w:abstractNum>
  <w:abstractNum w:abstractNumId="16">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25870A4"/>
    <w:multiLevelType w:val="hybridMultilevel"/>
    <w:tmpl w:val="340408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5267A83"/>
    <w:multiLevelType w:val="hybridMultilevel"/>
    <w:tmpl w:val="35B030A6"/>
    <w:lvl w:ilvl="0">
      <w:start w:val="1"/>
      <w:numFmt w:val="decimal"/>
      <w:lvlText w:val="%1."/>
      <w:lvlJc w:val="left"/>
      <w:pPr>
        <w:ind w:left="1006" w:hanging="360"/>
      </w:pPr>
      <w:rPr>
        <w:rFonts w:cs="Times New Roman" w:hint="default"/>
        <w:rtl w:val="0"/>
        <w:cs w:val="0"/>
      </w:rPr>
    </w:lvl>
    <w:lvl w:ilvl="1">
      <w:start w:val="1"/>
      <w:numFmt w:val="lowerLetter"/>
      <w:lvlText w:val="%2."/>
      <w:lvlJc w:val="left"/>
      <w:pPr>
        <w:ind w:left="1726" w:hanging="360"/>
      </w:pPr>
      <w:rPr>
        <w:rFonts w:cs="Times New Roman"/>
        <w:rtl w:val="0"/>
        <w:cs w:val="0"/>
      </w:rPr>
    </w:lvl>
    <w:lvl w:ilvl="2">
      <w:start w:val="1"/>
      <w:numFmt w:val="lowerRoman"/>
      <w:lvlText w:val="%3."/>
      <w:lvlJc w:val="right"/>
      <w:pPr>
        <w:ind w:left="2446" w:hanging="180"/>
      </w:pPr>
      <w:rPr>
        <w:rFonts w:cs="Times New Roman"/>
        <w:rtl w:val="0"/>
        <w:cs w:val="0"/>
      </w:rPr>
    </w:lvl>
    <w:lvl w:ilvl="3">
      <w:start w:val="1"/>
      <w:numFmt w:val="decimal"/>
      <w:lvlText w:val="%4."/>
      <w:lvlJc w:val="left"/>
      <w:pPr>
        <w:ind w:left="3166" w:hanging="360"/>
      </w:pPr>
      <w:rPr>
        <w:rFonts w:cs="Times New Roman"/>
        <w:rtl w:val="0"/>
        <w:cs w:val="0"/>
      </w:rPr>
    </w:lvl>
    <w:lvl w:ilvl="4">
      <w:start w:val="1"/>
      <w:numFmt w:val="lowerLetter"/>
      <w:lvlText w:val="%5."/>
      <w:lvlJc w:val="left"/>
      <w:pPr>
        <w:ind w:left="3886" w:hanging="360"/>
      </w:pPr>
      <w:rPr>
        <w:rFonts w:cs="Times New Roman"/>
        <w:rtl w:val="0"/>
        <w:cs w:val="0"/>
      </w:rPr>
    </w:lvl>
    <w:lvl w:ilvl="5">
      <w:start w:val="1"/>
      <w:numFmt w:val="lowerRoman"/>
      <w:lvlText w:val="%6."/>
      <w:lvlJc w:val="right"/>
      <w:pPr>
        <w:ind w:left="4606" w:hanging="180"/>
      </w:pPr>
      <w:rPr>
        <w:rFonts w:cs="Times New Roman"/>
        <w:rtl w:val="0"/>
        <w:cs w:val="0"/>
      </w:rPr>
    </w:lvl>
    <w:lvl w:ilvl="6">
      <w:start w:val="1"/>
      <w:numFmt w:val="decimal"/>
      <w:lvlText w:val="%7."/>
      <w:lvlJc w:val="left"/>
      <w:pPr>
        <w:ind w:left="5326" w:hanging="360"/>
      </w:pPr>
      <w:rPr>
        <w:rFonts w:cs="Times New Roman"/>
        <w:rtl w:val="0"/>
        <w:cs w:val="0"/>
      </w:rPr>
    </w:lvl>
    <w:lvl w:ilvl="7">
      <w:start w:val="1"/>
      <w:numFmt w:val="lowerLetter"/>
      <w:lvlText w:val="%8."/>
      <w:lvlJc w:val="left"/>
      <w:pPr>
        <w:ind w:left="6046" w:hanging="360"/>
      </w:pPr>
      <w:rPr>
        <w:rFonts w:cs="Times New Roman"/>
        <w:rtl w:val="0"/>
        <w:cs w:val="0"/>
      </w:rPr>
    </w:lvl>
    <w:lvl w:ilvl="8">
      <w:start w:val="1"/>
      <w:numFmt w:val="lowerRoman"/>
      <w:lvlText w:val="%9."/>
      <w:lvlJc w:val="right"/>
      <w:pPr>
        <w:ind w:left="6766" w:hanging="180"/>
      </w:pPr>
      <w:rPr>
        <w:rFonts w:cs="Times New Roman"/>
        <w:rtl w:val="0"/>
        <w:cs w:val="0"/>
      </w:rPr>
    </w:lvl>
  </w:abstractNum>
  <w:abstractNum w:abstractNumId="21">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3A9432F"/>
    <w:multiLevelType w:val="hybridMultilevel"/>
    <w:tmpl w:val="DE82A6AA"/>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4CB25CB"/>
    <w:multiLevelType w:val="hybridMultilevel"/>
    <w:tmpl w:val="58588A6A"/>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7064F45"/>
    <w:multiLevelType w:val="singleLevel"/>
    <w:tmpl w:val="07FCB144"/>
    <w:name w:val="Tiret 4"/>
    <w:lvl w:ilvl="0">
      <w:start w:val="1"/>
      <w:numFmt w:val="bullet"/>
      <w:pStyle w:val="CharChar"/>
      <w:lvlText w:val="–"/>
      <w:lvlJc w:val="left"/>
      <w:pPr>
        <w:tabs>
          <w:tab w:val="num" w:pos="3118"/>
        </w:tabs>
        <w:ind w:left="3118" w:hanging="567"/>
      </w:pPr>
    </w:lvl>
  </w:abstractNum>
  <w:abstractNum w:abstractNumId="28">
    <w:nsid w:val="5B3F5829"/>
    <w:multiLevelType w:val="hybridMultilevel"/>
    <w:tmpl w:val="E4006BD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02F307C"/>
    <w:multiLevelType w:val="hybridMultilevel"/>
    <w:tmpl w:val="617C6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56F1E21"/>
    <w:multiLevelType w:val="hybridMultilevel"/>
    <w:tmpl w:val="34D67C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4095E4C"/>
    <w:multiLevelType w:val="hybridMultilevel"/>
    <w:tmpl w:val="03784BB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78517E74"/>
    <w:multiLevelType w:val="hybridMultilevel"/>
    <w:tmpl w:val="25547142"/>
    <w:lvl w:ilvl="0">
      <w:start w:val="1"/>
      <w:numFmt w:val="decimal"/>
      <w:lvlText w:val="(%1)"/>
      <w:lvlJc w:val="left"/>
      <w:pPr>
        <w:ind w:left="1428" w:hanging="360"/>
      </w:pPr>
      <w:rPr>
        <w:rFonts w:ascii="Times New Roman" w:eastAsia="Times New Roman" w:hAnsi="Times New Roman"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3">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7"/>
  </w:num>
  <w:num w:numId="2">
    <w:abstractNumId w:val="28"/>
  </w:num>
  <w:num w:numId="3">
    <w:abstractNumId w:val="8"/>
  </w:num>
  <w:num w:numId="4">
    <w:abstractNumId w:val="12"/>
  </w:num>
  <w:num w:numId="5">
    <w:abstractNumId w:val="4"/>
  </w:num>
  <w:num w:numId="6">
    <w:abstractNumId w:val="10"/>
  </w:num>
  <w:num w:numId="7">
    <w:abstractNumId w:val="15"/>
  </w:num>
  <w:num w:numId="8">
    <w:abstractNumId w:val="9"/>
  </w:num>
  <w:num w:numId="9">
    <w:abstractNumId w:val="29"/>
  </w:num>
  <w:num w:numId="10">
    <w:abstractNumId w:val="33"/>
  </w:num>
  <w:num w:numId="11">
    <w:abstractNumId w:val="2"/>
  </w:num>
  <w:num w:numId="12">
    <w:abstractNumId w:val="23"/>
  </w:num>
  <w:num w:numId="13">
    <w:abstractNumId w:val="20"/>
  </w:num>
  <w:num w:numId="14">
    <w:abstractNumId w:val="14"/>
  </w:num>
  <w:num w:numId="15">
    <w:abstractNumId w:val="1"/>
  </w:num>
  <w:num w:numId="16">
    <w:abstractNumId w:val="18"/>
  </w:num>
  <w:num w:numId="17">
    <w:abstractNumId w:val="31"/>
  </w:num>
  <w:num w:numId="18">
    <w:abstractNumId w:val="24"/>
  </w:num>
  <w:num w:numId="19">
    <w:abstractNumId w:val="0"/>
  </w:num>
  <w:num w:numId="20">
    <w:abstractNumId w:val="21"/>
  </w:num>
  <w:num w:numId="21">
    <w:abstractNumId w:val="30"/>
  </w:num>
  <w:num w:numId="22">
    <w:abstractNumId w:val="19"/>
  </w:num>
  <w:num w:numId="23">
    <w:abstractNumId w:val="11"/>
  </w:num>
  <w:num w:numId="24">
    <w:abstractNumId w:val="22"/>
  </w:num>
  <w:num w:numId="25">
    <w:abstractNumId w:val="3"/>
  </w:num>
  <w:num w:numId="26">
    <w:abstractNumId w:val="6"/>
  </w:num>
  <w:num w:numId="27">
    <w:abstractNumId w:val="32"/>
  </w:num>
  <w:num w:numId="28">
    <w:abstractNumId w:val="5"/>
  </w:num>
  <w:num w:numId="29">
    <w:abstractNumId w:val="26"/>
  </w:num>
  <w:num w:numId="30">
    <w:abstractNumId w:val="16"/>
  </w:num>
  <w:num w:numId="31">
    <w:abstractNumId w:val="25"/>
  </w:num>
  <w:num w:numId="32">
    <w:abstractNumId w:val="17"/>
  </w:num>
  <w:num w:numId="33">
    <w:abstractNumId w:val="1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footnotePr>
    <w:footnote w:id="0"/>
    <w:footnote w:id="1"/>
  </w:footnotePr>
  <w:compat>
    <w:doNotUseIndentAsNumberingTabStop/>
    <w:allowSpaceOfSameStyleInTable/>
    <w:splitPgBreakAndParaMark/>
    <w:useAnsiKerningPairs/>
  </w:compat>
  <w:rsids>
    <w:rsidRoot w:val="00545E33"/>
    <w:rsid w:val="00003191"/>
    <w:rsid w:val="0000360C"/>
    <w:rsid w:val="00003C1B"/>
    <w:rsid w:val="00003F09"/>
    <w:rsid w:val="00005B98"/>
    <w:rsid w:val="00006A62"/>
    <w:rsid w:val="00006BBB"/>
    <w:rsid w:val="000100C6"/>
    <w:rsid w:val="0001157D"/>
    <w:rsid w:val="00011700"/>
    <w:rsid w:val="0001185A"/>
    <w:rsid w:val="000120DB"/>
    <w:rsid w:val="00012192"/>
    <w:rsid w:val="00012D10"/>
    <w:rsid w:val="00014566"/>
    <w:rsid w:val="00016DF9"/>
    <w:rsid w:val="00020995"/>
    <w:rsid w:val="00022727"/>
    <w:rsid w:val="0002398D"/>
    <w:rsid w:val="00023C8B"/>
    <w:rsid w:val="00023D88"/>
    <w:rsid w:val="0002568C"/>
    <w:rsid w:val="000262EA"/>
    <w:rsid w:val="0002768E"/>
    <w:rsid w:val="00030435"/>
    <w:rsid w:val="0003106A"/>
    <w:rsid w:val="00031822"/>
    <w:rsid w:val="00035135"/>
    <w:rsid w:val="00036310"/>
    <w:rsid w:val="00036A0E"/>
    <w:rsid w:val="00037F34"/>
    <w:rsid w:val="00037FEB"/>
    <w:rsid w:val="00040AB3"/>
    <w:rsid w:val="00042054"/>
    <w:rsid w:val="000420DE"/>
    <w:rsid w:val="000439E1"/>
    <w:rsid w:val="00044CC1"/>
    <w:rsid w:val="00045732"/>
    <w:rsid w:val="000474B4"/>
    <w:rsid w:val="00047EF8"/>
    <w:rsid w:val="000517B4"/>
    <w:rsid w:val="00051BA9"/>
    <w:rsid w:val="000533A8"/>
    <w:rsid w:val="00053E07"/>
    <w:rsid w:val="000540D4"/>
    <w:rsid w:val="000553C5"/>
    <w:rsid w:val="00055575"/>
    <w:rsid w:val="0005728A"/>
    <w:rsid w:val="000579A7"/>
    <w:rsid w:val="00057F1E"/>
    <w:rsid w:val="0006060D"/>
    <w:rsid w:val="00061E8B"/>
    <w:rsid w:val="00062DC7"/>
    <w:rsid w:val="00063BD4"/>
    <w:rsid w:val="00063F52"/>
    <w:rsid w:val="00065D35"/>
    <w:rsid w:val="00072B33"/>
    <w:rsid w:val="00072D65"/>
    <w:rsid w:val="000730E9"/>
    <w:rsid w:val="0007347B"/>
    <w:rsid w:val="00075173"/>
    <w:rsid w:val="000772CC"/>
    <w:rsid w:val="00077DF5"/>
    <w:rsid w:val="000821CB"/>
    <w:rsid w:val="00086A5D"/>
    <w:rsid w:val="00087460"/>
    <w:rsid w:val="0009052A"/>
    <w:rsid w:val="00090C4F"/>
    <w:rsid w:val="000943EF"/>
    <w:rsid w:val="00094A48"/>
    <w:rsid w:val="00096601"/>
    <w:rsid w:val="00097DD1"/>
    <w:rsid w:val="000A116E"/>
    <w:rsid w:val="000A5A49"/>
    <w:rsid w:val="000A72DA"/>
    <w:rsid w:val="000B1C7D"/>
    <w:rsid w:val="000B1CFF"/>
    <w:rsid w:val="000B4EE3"/>
    <w:rsid w:val="000B6EA0"/>
    <w:rsid w:val="000C2906"/>
    <w:rsid w:val="000C2DFC"/>
    <w:rsid w:val="000C57CE"/>
    <w:rsid w:val="000C656F"/>
    <w:rsid w:val="000D0483"/>
    <w:rsid w:val="000D08C1"/>
    <w:rsid w:val="000D45DB"/>
    <w:rsid w:val="000D6130"/>
    <w:rsid w:val="000E03BB"/>
    <w:rsid w:val="000E5C68"/>
    <w:rsid w:val="000E7C64"/>
    <w:rsid w:val="000F5F7B"/>
    <w:rsid w:val="000F6765"/>
    <w:rsid w:val="000F7801"/>
    <w:rsid w:val="00101FFB"/>
    <w:rsid w:val="0010482F"/>
    <w:rsid w:val="0010553A"/>
    <w:rsid w:val="00105C18"/>
    <w:rsid w:val="00105E1E"/>
    <w:rsid w:val="001113DE"/>
    <w:rsid w:val="001115CE"/>
    <w:rsid w:val="001116A6"/>
    <w:rsid w:val="00111A84"/>
    <w:rsid w:val="0011201D"/>
    <w:rsid w:val="00112401"/>
    <w:rsid w:val="0011495D"/>
    <w:rsid w:val="00117BE7"/>
    <w:rsid w:val="00120B4D"/>
    <w:rsid w:val="00122EE9"/>
    <w:rsid w:val="00123338"/>
    <w:rsid w:val="00125A8B"/>
    <w:rsid w:val="00133C1E"/>
    <w:rsid w:val="0013618F"/>
    <w:rsid w:val="001369EA"/>
    <w:rsid w:val="00137C17"/>
    <w:rsid w:val="00137EC0"/>
    <w:rsid w:val="0014090A"/>
    <w:rsid w:val="00140A3C"/>
    <w:rsid w:val="00140CBA"/>
    <w:rsid w:val="00143085"/>
    <w:rsid w:val="00144E2D"/>
    <w:rsid w:val="00145FAD"/>
    <w:rsid w:val="0014656B"/>
    <w:rsid w:val="00146A07"/>
    <w:rsid w:val="00146F9F"/>
    <w:rsid w:val="0014782B"/>
    <w:rsid w:val="00147FB8"/>
    <w:rsid w:val="001528F9"/>
    <w:rsid w:val="00152928"/>
    <w:rsid w:val="00153024"/>
    <w:rsid w:val="001543BF"/>
    <w:rsid w:val="0015786A"/>
    <w:rsid w:val="001604D1"/>
    <w:rsid w:val="001631E1"/>
    <w:rsid w:val="00164EF2"/>
    <w:rsid w:val="00165679"/>
    <w:rsid w:val="001746B4"/>
    <w:rsid w:val="001747F1"/>
    <w:rsid w:val="00176857"/>
    <w:rsid w:val="001840F8"/>
    <w:rsid w:val="0018541B"/>
    <w:rsid w:val="00187B4F"/>
    <w:rsid w:val="001932F0"/>
    <w:rsid w:val="00195D52"/>
    <w:rsid w:val="00197C31"/>
    <w:rsid w:val="001A02A5"/>
    <w:rsid w:val="001A1E55"/>
    <w:rsid w:val="001A2E59"/>
    <w:rsid w:val="001A4B9D"/>
    <w:rsid w:val="001A51AF"/>
    <w:rsid w:val="001A60CF"/>
    <w:rsid w:val="001A7764"/>
    <w:rsid w:val="001B05A6"/>
    <w:rsid w:val="001B136E"/>
    <w:rsid w:val="001B1B61"/>
    <w:rsid w:val="001B248E"/>
    <w:rsid w:val="001B2C2B"/>
    <w:rsid w:val="001B3469"/>
    <w:rsid w:val="001B5859"/>
    <w:rsid w:val="001B6739"/>
    <w:rsid w:val="001C37BE"/>
    <w:rsid w:val="001C3EE9"/>
    <w:rsid w:val="001D0B6B"/>
    <w:rsid w:val="001D148E"/>
    <w:rsid w:val="001D3E3F"/>
    <w:rsid w:val="001D4CBA"/>
    <w:rsid w:val="001D5416"/>
    <w:rsid w:val="001D5576"/>
    <w:rsid w:val="001D55A1"/>
    <w:rsid w:val="001D570C"/>
    <w:rsid w:val="001D6502"/>
    <w:rsid w:val="001D668C"/>
    <w:rsid w:val="001D6E61"/>
    <w:rsid w:val="001D7279"/>
    <w:rsid w:val="001D7F50"/>
    <w:rsid w:val="001D7F8E"/>
    <w:rsid w:val="001E12A4"/>
    <w:rsid w:val="001E31D5"/>
    <w:rsid w:val="001E361F"/>
    <w:rsid w:val="001E3B2A"/>
    <w:rsid w:val="001E3F53"/>
    <w:rsid w:val="001E4451"/>
    <w:rsid w:val="001F0378"/>
    <w:rsid w:val="001F2A4A"/>
    <w:rsid w:val="001F399F"/>
    <w:rsid w:val="001F43FB"/>
    <w:rsid w:val="001F44A8"/>
    <w:rsid w:val="001F5391"/>
    <w:rsid w:val="001F5673"/>
    <w:rsid w:val="001F6632"/>
    <w:rsid w:val="00201057"/>
    <w:rsid w:val="00201E1B"/>
    <w:rsid w:val="0020250B"/>
    <w:rsid w:val="00203B00"/>
    <w:rsid w:val="002047D4"/>
    <w:rsid w:val="00205CBF"/>
    <w:rsid w:val="00206BE0"/>
    <w:rsid w:val="0020723B"/>
    <w:rsid w:val="0020741F"/>
    <w:rsid w:val="0021295D"/>
    <w:rsid w:val="002178C7"/>
    <w:rsid w:val="00221470"/>
    <w:rsid w:val="0022182A"/>
    <w:rsid w:val="0022187F"/>
    <w:rsid w:val="00222C14"/>
    <w:rsid w:val="00222F6C"/>
    <w:rsid w:val="00223078"/>
    <w:rsid w:val="00227B99"/>
    <w:rsid w:val="00227BF8"/>
    <w:rsid w:val="0023062B"/>
    <w:rsid w:val="002306AA"/>
    <w:rsid w:val="0023211D"/>
    <w:rsid w:val="00232545"/>
    <w:rsid w:val="00232F82"/>
    <w:rsid w:val="002342D1"/>
    <w:rsid w:val="002354A8"/>
    <w:rsid w:val="00236779"/>
    <w:rsid w:val="002400A9"/>
    <w:rsid w:val="00240146"/>
    <w:rsid w:val="0024197B"/>
    <w:rsid w:val="00243638"/>
    <w:rsid w:val="00244DA8"/>
    <w:rsid w:val="002455C8"/>
    <w:rsid w:val="00246315"/>
    <w:rsid w:val="0024764F"/>
    <w:rsid w:val="002507C3"/>
    <w:rsid w:val="00251A46"/>
    <w:rsid w:val="00251A53"/>
    <w:rsid w:val="00251C9A"/>
    <w:rsid w:val="0025283E"/>
    <w:rsid w:val="0025471F"/>
    <w:rsid w:val="002566AE"/>
    <w:rsid w:val="0025798A"/>
    <w:rsid w:val="002609DB"/>
    <w:rsid w:val="00266B7E"/>
    <w:rsid w:val="00267CFA"/>
    <w:rsid w:val="00271A9C"/>
    <w:rsid w:val="00273119"/>
    <w:rsid w:val="002759F0"/>
    <w:rsid w:val="0027754B"/>
    <w:rsid w:val="002805B2"/>
    <w:rsid w:val="00281382"/>
    <w:rsid w:val="002850C4"/>
    <w:rsid w:val="002863FE"/>
    <w:rsid w:val="00286882"/>
    <w:rsid w:val="00286E6B"/>
    <w:rsid w:val="002919AD"/>
    <w:rsid w:val="00293174"/>
    <w:rsid w:val="00293F68"/>
    <w:rsid w:val="002944E6"/>
    <w:rsid w:val="00294EC5"/>
    <w:rsid w:val="00296A08"/>
    <w:rsid w:val="002A198F"/>
    <w:rsid w:val="002A2350"/>
    <w:rsid w:val="002A2513"/>
    <w:rsid w:val="002A2BF3"/>
    <w:rsid w:val="002A435E"/>
    <w:rsid w:val="002A63E2"/>
    <w:rsid w:val="002B207D"/>
    <w:rsid w:val="002B580D"/>
    <w:rsid w:val="002B7252"/>
    <w:rsid w:val="002C0348"/>
    <w:rsid w:val="002C13B2"/>
    <w:rsid w:val="002C23AC"/>
    <w:rsid w:val="002C379F"/>
    <w:rsid w:val="002C6A86"/>
    <w:rsid w:val="002C739A"/>
    <w:rsid w:val="002D2240"/>
    <w:rsid w:val="002D2BBB"/>
    <w:rsid w:val="002D38FC"/>
    <w:rsid w:val="002D6A58"/>
    <w:rsid w:val="002D71E6"/>
    <w:rsid w:val="002E1B26"/>
    <w:rsid w:val="002E1B41"/>
    <w:rsid w:val="002E2250"/>
    <w:rsid w:val="002E29D5"/>
    <w:rsid w:val="002E2F7E"/>
    <w:rsid w:val="002E5152"/>
    <w:rsid w:val="002E6461"/>
    <w:rsid w:val="002E6511"/>
    <w:rsid w:val="002F19CF"/>
    <w:rsid w:val="002F1EE9"/>
    <w:rsid w:val="002F206D"/>
    <w:rsid w:val="002F49E5"/>
    <w:rsid w:val="002F6DB1"/>
    <w:rsid w:val="002F7A18"/>
    <w:rsid w:val="002F7DD3"/>
    <w:rsid w:val="003000E8"/>
    <w:rsid w:val="003014DE"/>
    <w:rsid w:val="003026DF"/>
    <w:rsid w:val="00303293"/>
    <w:rsid w:val="003057F3"/>
    <w:rsid w:val="00307140"/>
    <w:rsid w:val="003074D9"/>
    <w:rsid w:val="00307EE6"/>
    <w:rsid w:val="00310710"/>
    <w:rsid w:val="00314A69"/>
    <w:rsid w:val="00315BC4"/>
    <w:rsid w:val="00316F8B"/>
    <w:rsid w:val="00316FC2"/>
    <w:rsid w:val="00317DC1"/>
    <w:rsid w:val="00320646"/>
    <w:rsid w:val="00320CD6"/>
    <w:rsid w:val="003221F9"/>
    <w:rsid w:val="003232A9"/>
    <w:rsid w:val="00323A92"/>
    <w:rsid w:val="00325012"/>
    <w:rsid w:val="00326C63"/>
    <w:rsid w:val="00327350"/>
    <w:rsid w:val="00327DDF"/>
    <w:rsid w:val="00330F46"/>
    <w:rsid w:val="003315B4"/>
    <w:rsid w:val="00332BEA"/>
    <w:rsid w:val="00332F1C"/>
    <w:rsid w:val="003362B2"/>
    <w:rsid w:val="003378CE"/>
    <w:rsid w:val="00340597"/>
    <w:rsid w:val="00344164"/>
    <w:rsid w:val="00346184"/>
    <w:rsid w:val="0034638B"/>
    <w:rsid w:val="00346A3F"/>
    <w:rsid w:val="00346B56"/>
    <w:rsid w:val="00350AD5"/>
    <w:rsid w:val="003558C1"/>
    <w:rsid w:val="00362C95"/>
    <w:rsid w:val="003633D0"/>
    <w:rsid w:val="00363E5E"/>
    <w:rsid w:val="0036488D"/>
    <w:rsid w:val="003660CC"/>
    <w:rsid w:val="00367C13"/>
    <w:rsid w:val="00367E04"/>
    <w:rsid w:val="00370798"/>
    <w:rsid w:val="0037114D"/>
    <w:rsid w:val="00375A0D"/>
    <w:rsid w:val="00376822"/>
    <w:rsid w:val="0037723A"/>
    <w:rsid w:val="00377516"/>
    <w:rsid w:val="00377705"/>
    <w:rsid w:val="00380109"/>
    <w:rsid w:val="00380662"/>
    <w:rsid w:val="00380B14"/>
    <w:rsid w:val="00383798"/>
    <w:rsid w:val="00383A5A"/>
    <w:rsid w:val="00384049"/>
    <w:rsid w:val="00384ABF"/>
    <w:rsid w:val="00385B64"/>
    <w:rsid w:val="00386AF0"/>
    <w:rsid w:val="00387D79"/>
    <w:rsid w:val="00392ACA"/>
    <w:rsid w:val="00394233"/>
    <w:rsid w:val="00394EC1"/>
    <w:rsid w:val="003955E5"/>
    <w:rsid w:val="003976A6"/>
    <w:rsid w:val="003A0894"/>
    <w:rsid w:val="003A0C87"/>
    <w:rsid w:val="003A1B63"/>
    <w:rsid w:val="003A29BA"/>
    <w:rsid w:val="003A51A4"/>
    <w:rsid w:val="003A5616"/>
    <w:rsid w:val="003A5670"/>
    <w:rsid w:val="003A6D61"/>
    <w:rsid w:val="003A6D6F"/>
    <w:rsid w:val="003A7438"/>
    <w:rsid w:val="003B027D"/>
    <w:rsid w:val="003B1F77"/>
    <w:rsid w:val="003B2237"/>
    <w:rsid w:val="003B22BE"/>
    <w:rsid w:val="003B3134"/>
    <w:rsid w:val="003B754A"/>
    <w:rsid w:val="003B7CA4"/>
    <w:rsid w:val="003C11B6"/>
    <w:rsid w:val="003C139D"/>
    <w:rsid w:val="003C1975"/>
    <w:rsid w:val="003C2C61"/>
    <w:rsid w:val="003C4281"/>
    <w:rsid w:val="003C4CBF"/>
    <w:rsid w:val="003C542D"/>
    <w:rsid w:val="003C5778"/>
    <w:rsid w:val="003C78CB"/>
    <w:rsid w:val="003D08F8"/>
    <w:rsid w:val="003D50D8"/>
    <w:rsid w:val="003D512C"/>
    <w:rsid w:val="003D5638"/>
    <w:rsid w:val="003D6A42"/>
    <w:rsid w:val="003D6A5C"/>
    <w:rsid w:val="003D6E54"/>
    <w:rsid w:val="003D7224"/>
    <w:rsid w:val="003D7E14"/>
    <w:rsid w:val="003E0960"/>
    <w:rsid w:val="003E0A36"/>
    <w:rsid w:val="003E2639"/>
    <w:rsid w:val="003E287D"/>
    <w:rsid w:val="003E2B5B"/>
    <w:rsid w:val="003E3C94"/>
    <w:rsid w:val="003E3F68"/>
    <w:rsid w:val="003E5CCF"/>
    <w:rsid w:val="003E5F26"/>
    <w:rsid w:val="003E69A1"/>
    <w:rsid w:val="003E6A2C"/>
    <w:rsid w:val="003F06FD"/>
    <w:rsid w:val="003F1868"/>
    <w:rsid w:val="003F3A88"/>
    <w:rsid w:val="003F43CD"/>
    <w:rsid w:val="003F4E5A"/>
    <w:rsid w:val="003F500D"/>
    <w:rsid w:val="003F5C97"/>
    <w:rsid w:val="003F7C43"/>
    <w:rsid w:val="004008E8"/>
    <w:rsid w:val="00400DDB"/>
    <w:rsid w:val="00401112"/>
    <w:rsid w:val="00402CCA"/>
    <w:rsid w:val="0040555E"/>
    <w:rsid w:val="004059D4"/>
    <w:rsid w:val="00406960"/>
    <w:rsid w:val="00407C85"/>
    <w:rsid w:val="00411AEF"/>
    <w:rsid w:val="00412254"/>
    <w:rsid w:val="00412957"/>
    <w:rsid w:val="0041490E"/>
    <w:rsid w:val="00414A95"/>
    <w:rsid w:val="004158AB"/>
    <w:rsid w:val="00416B0F"/>
    <w:rsid w:val="00416E56"/>
    <w:rsid w:val="00416FE6"/>
    <w:rsid w:val="00417278"/>
    <w:rsid w:val="0042274F"/>
    <w:rsid w:val="0042322C"/>
    <w:rsid w:val="00426B99"/>
    <w:rsid w:val="00432819"/>
    <w:rsid w:val="0043281B"/>
    <w:rsid w:val="004328A1"/>
    <w:rsid w:val="00434320"/>
    <w:rsid w:val="00434528"/>
    <w:rsid w:val="00435C18"/>
    <w:rsid w:val="004369AA"/>
    <w:rsid w:val="00440308"/>
    <w:rsid w:val="00440FA3"/>
    <w:rsid w:val="00441527"/>
    <w:rsid w:val="004429BA"/>
    <w:rsid w:val="00444DED"/>
    <w:rsid w:val="00445823"/>
    <w:rsid w:val="00446D1C"/>
    <w:rsid w:val="00450715"/>
    <w:rsid w:val="00451425"/>
    <w:rsid w:val="0045194A"/>
    <w:rsid w:val="004569F2"/>
    <w:rsid w:val="00456F6A"/>
    <w:rsid w:val="00457546"/>
    <w:rsid w:val="00457A53"/>
    <w:rsid w:val="004604A7"/>
    <w:rsid w:val="00460E43"/>
    <w:rsid w:val="004612D6"/>
    <w:rsid w:val="00461ADD"/>
    <w:rsid w:val="00464775"/>
    <w:rsid w:val="0046515D"/>
    <w:rsid w:val="00465F4F"/>
    <w:rsid w:val="004671C8"/>
    <w:rsid w:val="00467B8E"/>
    <w:rsid w:val="00472A32"/>
    <w:rsid w:val="00473784"/>
    <w:rsid w:val="00475F18"/>
    <w:rsid w:val="00475F2D"/>
    <w:rsid w:val="00476352"/>
    <w:rsid w:val="00477176"/>
    <w:rsid w:val="004775F8"/>
    <w:rsid w:val="00481D60"/>
    <w:rsid w:val="00486890"/>
    <w:rsid w:val="00491582"/>
    <w:rsid w:val="00491BD7"/>
    <w:rsid w:val="004933E9"/>
    <w:rsid w:val="00493C20"/>
    <w:rsid w:val="00494E26"/>
    <w:rsid w:val="00495AAE"/>
    <w:rsid w:val="00495C76"/>
    <w:rsid w:val="00496495"/>
    <w:rsid w:val="004966C7"/>
    <w:rsid w:val="00496D63"/>
    <w:rsid w:val="00497D69"/>
    <w:rsid w:val="00497E3D"/>
    <w:rsid w:val="004A1744"/>
    <w:rsid w:val="004A22A0"/>
    <w:rsid w:val="004A5FEA"/>
    <w:rsid w:val="004B0CF8"/>
    <w:rsid w:val="004B1D19"/>
    <w:rsid w:val="004B694F"/>
    <w:rsid w:val="004B6F28"/>
    <w:rsid w:val="004C3D96"/>
    <w:rsid w:val="004C437F"/>
    <w:rsid w:val="004C46DD"/>
    <w:rsid w:val="004C470C"/>
    <w:rsid w:val="004C4FA6"/>
    <w:rsid w:val="004C5BD0"/>
    <w:rsid w:val="004C6E88"/>
    <w:rsid w:val="004D063D"/>
    <w:rsid w:val="004D0952"/>
    <w:rsid w:val="004D3479"/>
    <w:rsid w:val="004D4743"/>
    <w:rsid w:val="004D783B"/>
    <w:rsid w:val="004E1754"/>
    <w:rsid w:val="004E5565"/>
    <w:rsid w:val="004E5662"/>
    <w:rsid w:val="004E61FE"/>
    <w:rsid w:val="004E76FF"/>
    <w:rsid w:val="004E79C4"/>
    <w:rsid w:val="004E7C92"/>
    <w:rsid w:val="004F0153"/>
    <w:rsid w:val="004F0269"/>
    <w:rsid w:val="004F05A9"/>
    <w:rsid w:val="004F0FEA"/>
    <w:rsid w:val="004F2842"/>
    <w:rsid w:val="004F3753"/>
    <w:rsid w:val="004F3F2A"/>
    <w:rsid w:val="004F4521"/>
    <w:rsid w:val="004F6508"/>
    <w:rsid w:val="004F6B27"/>
    <w:rsid w:val="004F7197"/>
    <w:rsid w:val="004F7795"/>
    <w:rsid w:val="004F78F4"/>
    <w:rsid w:val="004F7A09"/>
    <w:rsid w:val="004F7E5D"/>
    <w:rsid w:val="0050255C"/>
    <w:rsid w:val="005047E0"/>
    <w:rsid w:val="00504E31"/>
    <w:rsid w:val="0050705F"/>
    <w:rsid w:val="005075BE"/>
    <w:rsid w:val="00507CDB"/>
    <w:rsid w:val="005114F9"/>
    <w:rsid w:val="005129F7"/>
    <w:rsid w:val="00513B0E"/>
    <w:rsid w:val="00514312"/>
    <w:rsid w:val="00515834"/>
    <w:rsid w:val="00515BF0"/>
    <w:rsid w:val="00520433"/>
    <w:rsid w:val="00520456"/>
    <w:rsid w:val="0052080D"/>
    <w:rsid w:val="005247B2"/>
    <w:rsid w:val="005251F9"/>
    <w:rsid w:val="00525BE2"/>
    <w:rsid w:val="00526D55"/>
    <w:rsid w:val="00531061"/>
    <w:rsid w:val="0053211E"/>
    <w:rsid w:val="005334EF"/>
    <w:rsid w:val="00534890"/>
    <w:rsid w:val="00535AC3"/>
    <w:rsid w:val="00536063"/>
    <w:rsid w:val="005364CA"/>
    <w:rsid w:val="005365E7"/>
    <w:rsid w:val="005371FC"/>
    <w:rsid w:val="00542C6A"/>
    <w:rsid w:val="00545E33"/>
    <w:rsid w:val="00546C10"/>
    <w:rsid w:val="00550AE7"/>
    <w:rsid w:val="0055386F"/>
    <w:rsid w:val="005540BD"/>
    <w:rsid w:val="00554338"/>
    <w:rsid w:val="005543EE"/>
    <w:rsid w:val="0055539B"/>
    <w:rsid w:val="005555D2"/>
    <w:rsid w:val="00561E7E"/>
    <w:rsid w:val="00562E24"/>
    <w:rsid w:val="00563762"/>
    <w:rsid w:val="00563B14"/>
    <w:rsid w:val="0056539E"/>
    <w:rsid w:val="005659F3"/>
    <w:rsid w:val="005674A4"/>
    <w:rsid w:val="005714E2"/>
    <w:rsid w:val="00572947"/>
    <w:rsid w:val="005746F3"/>
    <w:rsid w:val="00575F32"/>
    <w:rsid w:val="005767BC"/>
    <w:rsid w:val="00577650"/>
    <w:rsid w:val="005808BB"/>
    <w:rsid w:val="00580B2D"/>
    <w:rsid w:val="005811A2"/>
    <w:rsid w:val="005814E1"/>
    <w:rsid w:val="0058170E"/>
    <w:rsid w:val="00581861"/>
    <w:rsid w:val="005822DD"/>
    <w:rsid w:val="00585023"/>
    <w:rsid w:val="00587B8B"/>
    <w:rsid w:val="00587F2F"/>
    <w:rsid w:val="005904FD"/>
    <w:rsid w:val="00590C63"/>
    <w:rsid w:val="00592ECE"/>
    <w:rsid w:val="00592F31"/>
    <w:rsid w:val="0059379D"/>
    <w:rsid w:val="005949D4"/>
    <w:rsid w:val="005A2522"/>
    <w:rsid w:val="005A2AB0"/>
    <w:rsid w:val="005A2CE1"/>
    <w:rsid w:val="005A40DD"/>
    <w:rsid w:val="005A7224"/>
    <w:rsid w:val="005A7E1B"/>
    <w:rsid w:val="005B03D9"/>
    <w:rsid w:val="005B0A33"/>
    <w:rsid w:val="005B146F"/>
    <w:rsid w:val="005B16B2"/>
    <w:rsid w:val="005B4964"/>
    <w:rsid w:val="005B7F64"/>
    <w:rsid w:val="005C0C72"/>
    <w:rsid w:val="005C2171"/>
    <w:rsid w:val="005C41DE"/>
    <w:rsid w:val="005C46B9"/>
    <w:rsid w:val="005C47A9"/>
    <w:rsid w:val="005C555C"/>
    <w:rsid w:val="005C5E1A"/>
    <w:rsid w:val="005C62E0"/>
    <w:rsid w:val="005C6BFF"/>
    <w:rsid w:val="005D2065"/>
    <w:rsid w:val="005D4B3E"/>
    <w:rsid w:val="005D58E9"/>
    <w:rsid w:val="005D7F48"/>
    <w:rsid w:val="005E1741"/>
    <w:rsid w:val="005E65E2"/>
    <w:rsid w:val="005F12DF"/>
    <w:rsid w:val="005F67D1"/>
    <w:rsid w:val="006006D9"/>
    <w:rsid w:val="0060149D"/>
    <w:rsid w:val="006019A6"/>
    <w:rsid w:val="006019F3"/>
    <w:rsid w:val="00603BEA"/>
    <w:rsid w:val="006050FD"/>
    <w:rsid w:val="006077EF"/>
    <w:rsid w:val="00613722"/>
    <w:rsid w:val="00613C48"/>
    <w:rsid w:val="006143A7"/>
    <w:rsid w:val="0062082A"/>
    <w:rsid w:val="0062160B"/>
    <w:rsid w:val="00621E06"/>
    <w:rsid w:val="00622903"/>
    <w:rsid w:val="00623258"/>
    <w:rsid w:val="00624D45"/>
    <w:rsid w:val="00625B1D"/>
    <w:rsid w:val="006313DA"/>
    <w:rsid w:val="006330E1"/>
    <w:rsid w:val="00633625"/>
    <w:rsid w:val="00633DD7"/>
    <w:rsid w:val="00645575"/>
    <w:rsid w:val="00645CFB"/>
    <w:rsid w:val="00650573"/>
    <w:rsid w:val="00652AD5"/>
    <w:rsid w:val="00653474"/>
    <w:rsid w:val="0065347C"/>
    <w:rsid w:val="006542AB"/>
    <w:rsid w:val="0066032B"/>
    <w:rsid w:val="0066073A"/>
    <w:rsid w:val="00662312"/>
    <w:rsid w:val="006628BC"/>
    <w:rsid w:val="00664842"/>
    <w:rsid w:val="006648CB"/>
    <w:rsid w:val="00666742"/>
    <w:rsid w:val="00666AD4"/>
    <w:rsid w:val="00666D63"/>
    <w:rsid w:val="0067075C"/>
    <w:rsid w:val="00672035"/>
    <w:rsid w:val="006754E5"/>
    <w:rsid w:val="00677634"/>
    <w:rsid w:val="00677AED"/>
    <w:rsid w:val="006822DD"/>
    <w:rsid w:val="00683E4F"/>
    <w:rsid w:val="00685D8B"/>
    <w:rsid w:val="006865D6"/>
    <w:rsid w:val="00686EA5"/>
    <w:rsid w:val="006923E5"/>
    <w:rsid w:val="006927EF"/>
    <w:rsid w:val="006936CC"/>
    <w:rsid w:val="00694890"/>
    <w:rsid w:val="00694ADC"/>
    <w:rsid w:val="006966EE"/>
    <w:rsid w:val="006974C2"/>
    <w:rsid w:val="00697A57"/>
    <w:rsid w:val="006A5759"/>
    <w:rsid w:val="006B00F5"/>
    <w:rsid w:val="006B014D"/>
    <w:rsid w:val="006B44B0"/>
    <w:rsid w:val="006B4F43"/>
    <w:rsid w:val="006B64AE"/>
    <w:rsid w:val="006B77BB"/>
    <w:rsid w:val="006C0EE2"/>
    <w:rsid w:val="006C0FB4"/>
    <w:rsid w:val="006C44AD"/>
    <w:rsid w:val="006C5BF3"/>
    <w:rsid w:val="006C6C8A"/>
    <w:rsid w:val="006C7461"/>
    <w:rsid w:val="006D03B2"/>
    <w:rsid w:val="006D3DCA"/>
    <w:rsid w:val="006D4895"/>
    <w:rsid w:val="006D65BB"/>
    <w:rsid w:val="006D7F12"/>
    <w:rsid w:val="006E23C8"/>
    <w:rsid w:val="006E6034"/>
    <w:rsid w:val="006E7190"/>
    <w:rsid w:val="006E7B9D"/>
    <w:rsid w:val="006F049F"/>
    <w:rsid w:val="006F1734"/>
    <w:rsid w:val="006F202F"/>
    <w:rsid w:val="006F3009"/>
    <w:rsid w:val="006F4A68"/>
    <w:rsid w:val="006F4CA4"/>
    <w:rsid w:val="006F5D50"/>
    <w:rsid w:val="006F6B72"/>
    <w:rsid w:val="006F7509"/>
    <w:rsid w:val="006F7EA1"/>
    <w:rsid w:val="007017E4"/>
    <w:rsid w:val="007023E6"/>
    <w:rsid w:val="00703E9B"/>
    <w:rsid w:val="00705E25"/>
    <w:rsid w:val="007066D7"/>
    <w:rsid w:val="007117A9"/>
    <w:rsid w:val="00712E47"/>
    <w:rsid w:val="00713CF2"/>
    <w:rsid w:val="00714371"/>
    <w:rsid w:val="007152D7"/>
    <w:rsid w:val="00715E29"/>
    <w:rsid w:val="00717DBA"/>
    <w:rsid w:val="00720349"/>
    <w:rsid w:val="0072120A"/>
    <w:rsid w:val="00722B55"/>
    <w:rsid w:val="007236B7"/>
    <w:rsid w:val="0072383C"/>
    <w:rsid w:val="007240F3"/>
    <w:rsid w:val="00727E40"/>
    <w:rsid w:val="00730121"/>
    <w:rsid w:val="007309B2"/>
    <w:rsid w:val="00731C22"/>
    <w:rsid w:val="00731C91"/>
    <w:rsid w:val="00732E56"/>
    <w:rsid w:val="0073536B"/>
    <w:rsid w:val="00737BB1"/>
    <w:rsid w:val="00743904"/>
    <w:rsid w:val="00743E0F"/>
    <w:rsid w:val="00744718"/>
    <w:rsid w:val="00744C1E"/>
    <w:rsid w:val="00744EA9"/>
    <w:rsid w:val="00746472"/>
    <w:rsid w:val="007466A0"/>
    <w:rsid w:val="00747DF4"/>
    <w:rsid w:val="00750894"/>
    <w:rsid w:val="00752511"/>
    <w:rsid w:val="00752542"/>
    <w:rsid w:val="007526A7"/>
    <w:rsid w:val="007543B5"/>
    <w:rsid w:val="00760E30"/>
    <w:rsid w:val="00761C3E"/>
    <w:rsid w:val="00761DA5"/>
    <w:rsid w:val="0076372E"/>
    <w:rsid w:val="007642E9"/>
    <w:rsid w:val="007670EB"/>
    <w:rsid w:val="007671A4"/>
    <w:rsid w:val="00772111"/>
    <w:rsid w:val="00772905"/>
    <w:rsid w:val="00772BD8"/>
    <w:rsid w:val="00781DEE"/>
    <w:rsid w:val="007820C3"/>
    <w:rsid w:val="007823BB"/>
    <w:rsid w:val="00782FF1"/>
    <w:rsid w:val="0078489A"/>
    <w:rsid w:val="00784958"/>
    <w:rsid w:val="007860D1"/>
    <w:rsid w:val="007863B1"/>
    <w:rsid w:val="00790D19"/>
    <w:rsid w:val="00791F86"/>
    <w:rsid w:val="007923CE"/>
    <w:rsid w:val="00792CDF"/>
    <w:rsid w:val="00792F63"/>
    <w:rsid w:val="00793592"/>
    <w:rsid w:val="00793763"/>
    <w:rsid w:val="007938C9"/>
    <w:rsid w:val="00793FB3"/>
    <w:rsid w:val="00794B3A"/>
    <w:rsid w:val="00794EA5"/>
    <w:rsid w:val="00797678"/>
    <w:rsid w:val="00797E70"/>
    <w:rsid w:val="007A10C8"/>
    <w:rsid w:val="007A3156"/>
    <w:rsid w:val="007A4B42"/>
    <w:rsid w:val="007A7163"/>
    <w:rsid w:val="007B0110"/>
    <w:rsid w:val="007B0551"/>
    <w:rsid w:val="007B186E"/>
    <w:rsid w:val="007B3344"/>
    <w:rsid w:val="007B471E"/>
    <w:rsid w:val="007B5F03"/>
    <w:rsid w:val="007C02C7"/>
    <w:rsid w:val="007C2240"/>
    <w:rsid w:val="007C2C6E"/>
    <w:rsid w:val="007C3D47"/>
    <w:rsid w:val="007C6DD6"/>
    <w:rsid w:val="007C73D3"/>
    <w:rsid w:val="007D0E7A"/>
    <w:rsid w:val="007D0F51"/>
    <w:rsid w:val="007D4245"/>
    <w:rsid w:val="007D57C6"/>
    <w:rsid w:val="007D5884"/>
    <w:rsid w:val="007D6FBF"/>
    <w:rsid w:val="007D764B"/>
    <w:rsid w:val="007E09B1"/>
    <w:rsid w:val="007E175F"/>
    <w:rsid w:val="007E18DB"/>
    <w:rsid w:val="007E1D46"/>
    <w:rsid w:val="007E4951"/>
    <w:rsid w:val="007E6528"/>
    <w:rsid w:val="007F0E12"/>
    <w:rsid w:val="007F1876"/>
    <w:rsid w:val="007F2E50"/>
    <w:rsid w:val="007F439E"/>
    <w:rsid w:val="007F71AE"/>
    <w:rsid w:val="007F7375"/>
    <w:rsid w:val="008018E2"/>
    <w:rsid w:val="008047CC"/>
    <w:rsid w:val="00805631"/>
    <w:rsid w:val="008065F6"/>
    <w:rsid w:val="00807410"/>
    <w:rsid w:val="00807C9D"/>
    <w:rsid w:val="008118D2"/>
    <w:rsid w:val="00812B14"/>
    <w:rsid w:val="0081354E"/>
    <w:rsid w:val="00813D89"/>
    <w:rsid w:val="00815B25"/>
    <w:rsid w:val="00815E1E"/>
    <w:rsid w:val="00822161"/>
    <w:rsid w:val="008226CB"/>
    <w:rsid w:val="00822B96"/>
    <w:rsid w:val="00822E2B"/>
    <w:rsid w:val="008233EB"/>
    <w:rsid w:val="00823518"/>
    <w:rsid w:val="00823D05"/>
    <w:rsid w:val="00831982"/>
    <w:rsid w:val="00832EE8"/>
    <w:rsid w:val="008330EB"/>
    <w:rsid w:val="008343B3"/>
    <w:rsid w:val="00835F61"/>
    <w:rsid w:val="00836BD1"/>
    <w:rsid w:val="008375FE"/>
    <w:rsid w:val="00837AED"/>
    <w:rsid w:val="008412F1"/>
    <w:rsid w:val="008414B8"/>
    <w:rsid w:val="00841514"/>
    <w:rsid w:val="008448E9"/>
    <w:rsid w:val="00844B89"/>
    <w:rsid w:val="00845247"/>
    <w:rsid w:val="00845C37"/>
    <w:rsid w:val="00847701"/>
    <w:rsid w:val="00847971"/>
    <w:rsid w:val="008507DF"/>
    <w:rsid w:val="00850C6C"/>
    <w:rsid w:val="00850FED"/>
    <w:rsid w:val="00851437"/>
    <w:rsid w:val="00851C19"/>
    <w:rsid w:val="00852836"/>
    <w:rsid w:val="00853960"/>
    <w:rsid w:val="008548EB"/>
    <w:rsid w:val="008553B4"/>
    <w:rsid w:val="008558E6"/>
    <w:rsid w:val="00860110"/>
    <w:rsid w:val="0086077E"/>
    <w:rsid w:val="008651EC"/>
    <w:rsid w:val="0086694F"/>
    <w:rsid w:val="00866F76"/>
    <w:rsid w:val="008702A8"/>
    <w:rsid w:val="00870A11"/>
    <w:rsid w:val="00870B79"/>
    <w:rsid w:val="00871BA4"/>
    <w:rsid w:val="0087273F"/>
    <w:rsid w:val="0087300C"/>
    <w:rsid w:val="008737B9"/>
    <w:rsid w:val="00873C95"/>
    <w:rsid w:val="00880611"/>
    <w:rsid w:val="0088195E"/>
    <w:rsid w:val="0088437F"/>
    <w:rsid w:val="00884F39"/>
    <w:rsid w:val="00885913"/>
    <w:rsid w:val="00885D2D"/>
    <w:rsid w:val="0088671A"/>
    <w:rsid w:val="008900D1"/>
    <w:rsid w:val="00890F31"/>
    <w:rsid w:val="008919B9"/>
    <w:rsid w:val="008923A7"/>
    <w:rsid w:val="00892FBA"/>
    <w:rsid w:val="0089407A"/>
    <w:rsid w:val="00894FE8"/>
    <w:rsid w:val="00897F8E"/>
    <w:rsid w:val="008A3DC0"/>
    <w:rsid w:val="008A53DC"/>
    <w:rsid w:val="008B0090"/>
    <w:rsid w:val="008B0EEF"/>
    <w:rsid w:val="008B1B5F"/>
    <w:rsid w:val="008B1E08"/>
    <w:rsid w:val="008B30E7"/>
    <w:rsid w:val="008B3763"/>
    <w:rsid w:val="008B49C0"/>
    <w:rsid w:val="008B5075"/>
    <w:rsid w:val="008B5CFF"/>
    <w:rsid w:val="008B6622"/>
    <w:rsid w:val="008B6FA9"/>
    <w:rsid w:val="008C08A0"/>
    <w:rsid w:val="008C1483"/>
    <w:rsid w:val="008C1C9B"/>
    <w:rsid w:val="008C633F"/>
    <w:rsid w:val="008D023A"/>
    <w:rsid w:val="008D1076"/>
    <w:rsid w:val="008D1151"/>
    <w:rsid w:val="008D1E44"/>
    <w:rsid w:val="008D2BD9"/>
    <w:rsid w:val="008D7653"/>
    <w:rsid w:val="008D77C5"/>
    <w:rsid w:val="008D7EE5"/>
    <w:rsid w:val="008E12B2"/>
    <w:rsid w:val="008E15FD"/>
    <w:rsid w:val="008E1F97"/>
    <w:rsid w:val="008E20E9"/>
    <w:rsid w:val="008E3317"/>
    <w:rsid w:val="008E3E98"/>
    <w:rsid w:val="008E3ECD"/>
    <w:rsid w:val="008E3EE2"/>
    <w:rsid w:val="008E4403"/>
    <w:rsid w:val="008E447E"/>
    <w:rsid w:val="008E5DF4"/>
    <w:rsid w:val="008E7601"/>
    <w:rsid w:val="008F1F1F"/>
    <w:rsid w:val="008F2094"/>
    <w:rsid w:val="008F3F5F"/>
    <w:rsid w:val="008F4303"/>
    <w:rsid w:val="008F4401"/>
    <w:rsid w:val="008F5CAD"/>
    <w:rsid w:val="008F6AAA"/>
    <w:rsid w:val="00901AA6"/>
    <w:rsid w:val="00903135"/>
    <w:rsid w:val="00904867"/>
    <w:rsid w:val="00904A59"/>
    <w:rsid w:val="00905827"/>
    <w:rsid w:val="00905C48"/>
    <w:rsid w:val="0090755F"/>
    <w:rsid w:val="00907DD1"/>
    <w:rsid w:val="009107DF"/>
    <w:rsid w:val="00911643"/>
    <w:rsid w:val="0091260C"/>
    <w:rsid w:val="009134B9"/>
    <w:rsid w:val="009135F5"/>
    <w:rsid w:val="00914192"/>
    <w:rsid w:val="009146B4"/>
    <w:rsid w:val="009176FE"/>
    <w:rsid w:val="0092369A"/>
    <w:rsid w:val="00925C8E"/>
    <w:rsid w:val="0093295B"/>
    <w:rsid w:val="00933B93"/>
    <w:rsid w:val="00936D66"/>
    <w:rsid w:val="0093745D"/>
    <w:rsid w:val="00940378"/>
    <w:rsid w:val="009428BF"/>
    <w:rsid w:val="00944034"/>
    <w:rsid w:val="00944813"/>
    <w:rsid w:val="0094481C"/>
    <w:rsid w:val="00944CC7"/>
    <w:rsid w:val="009453E7"/>
    <w:rsid w:val="00945E94"/>
    <w:rsid w:val="00952B9B"/>
    <w:rsid w:val="00953583"/>
    <w:rsid w:val="00954194"/>
    <w:rsid w:val="00955057"/>
    <w:rsid w:val="0095649E"/>
    <w:rsid w:val="009567D0"/>
    <w:rsid w:val="00956CAA"/>
    <w:rsid w:val="00960030"/>
    <w:rsid w:val="009616FB"/>
    <w:rsid w:val="00963DE5"/>
    <w:rsid w:val="00963FE8"/>
    <w:rsid w:val="00966CA4"/>
    <w:rsid w:val="009673E1"/>
    <w:rsid w:val="00967528"/>
    <w:rsid w:val="0097031E"/>
    <w:rsid w:val="009712F4"/>
    <w:rsid w:val="0097168F"/>
    <w:rsid w:val="00973355"/>
    <w:rsid w:val="0097525E"/>
    <w:rsid w:val="00975603"/>
    <w:rsid w:val="00975C0C"/>
    <w:rsid w:val="009812F0"/>
    <w:rsid w:val="00983A79"/>
    <w:rsid w:val="009858B7"/>
    <w:rsid w:val="009900AC"/>
    <w:rsid w:val="009904A2"/>
    <w:rsid w:val="0099064B"/>
    <w:rsid w:val="00991490"/>
    <w:rsid w:val="009916A4"/>
    <w:rsid w:val="00991909"/>
    <w:rsid w:val="009955A8"/>
    <w:rsid w:val="00995673"/>
    <w:rsid w:val="00997364"/>
    <w:rsid w:val="009A33F7"/>
    <w:rsid w:val="009A436B"/>
    <w:rsid w:val="009A4E51"/>
    <w:rsid w:val="009A6F54"/>
    <w:rsid w:val="009A7516"/>
    <w:rsid w:val="009A77E2"/>
    <w:rsid w:val="009B05A2"/>
    <w:rsid w:val="009B068E"/>
    <w:rsid w:val="009B0889"/>
    <w:rsid w:val="009B0939"/>
    <w:rsid w:val="009B22A0"/>
    <w:rsid w:val="009B33EE"/>
    <w:rsid w:val="009B53E9"/>
    <w:rsid w:val="009B5DB7"/>
    <w:rsid w:val="009C104F"/>
    <w:rsid w:val="009C2055"/>
    <w:rsid w:val="009C3640"/>
    <w:rsid w:val="009C5271"/>
    <w:rsid w:val="009C5692"/>
    <w:rsid w:val="009C6681"/>
    <w:rsid w:val="009C6899"/>
    <w:rsid w:val="009D0052"/>
    <w:rsid w:val="009D030E"/>
    <w:rsid w:val="009D3C7F"/>
    <w:rsid w:val="009D58B8"/>
    <w:rsid w:val="009D5A21"/>
    <w:rsid w:val="009D5C63"/>
    <w:rsid w:val="009E27FA"/>
    <w:rsid w:val="009E3E14"/>
    <w:rsid w:val="009E4B3E"/>
    <w:rsid w:val="009E642A"/>
    <w:rsid w:val="009E7E8B"/>
    <w:rsid w:val="009F038E"/>
    <w:rsid w:val="009F1A59"/>
    <w:rsid w:val="009F2C57"/>
    <w:rsid w:val="009F2C7A"/>
    <w:rsid w:val="009F4F8A"/>
    <w:rsid w:val="009F5D2C"/>
    <w:rsid w:val="009F78C0"/>
    <w:rsid w:val="00A02A9F"/>
    <w:rsid w:val="00A02B50"/>
    <w:rsid w:val="00A06FEF"/>
    <w:rsid w:val="00A0740A"/>
    <w:rsid w:val="00A115B6"/>
    <w:rsid w:val="00A11A28"/>
    <w:rsid w:val="00A16927"/>
    <w:rsid w:val="00A16C73"/>
    <w:rsid w:val="00A17A29"/>
    <w:rsid w:val="00A21371"/>
    <w:rsid w:val="00A22311"/>
    <w:rsid w:val="00A23330"/>
    <w:rsid w:val="00A24A2A"/>
    <w:rsid w:val="00A26537"/>
    <w:rsid w:val="00A26BF2"/>
    <w:rsid w:val="00A2706B"/>
    <w:rsid w:val="00A27611"/>
    <w:rsid w:val="00A31090"/>
    <w:rsid w:val="00A313EC"/>
    <w:rsid w:val="00A317E8"/>
    <w:rsid w:val="00A35E73"/>
    <w:rsid w:val="00A370A0"/>
    <w:rsid w:val="00A37DAA"/>
    <w:rsid w:val="00A4092C"/>
    <w:rsid w:val="00A429AF"/>
    <w:rsid w:val="00A42A47"/>
    <w:rsid w:val="00A448C0"/>
    <w:rsid w:val="00A451B1"/>
    <w:rsid w:val="00A50706"/>
    <w:rsid w:val="00A5083F"/>
    <w:rsid w:val="00A51692"/>
    <w:rsid w:val="00A5253B"/>
    <w:rsid w:val="00A55BF2"/>
    <w:rsid w:val="00A568D5"/>
    <w:rsid w:val="00A56E63"/>
    <w:rsid w:val="00A6060B"/>
    <w:rsid w:val="00A62C49"/>
    <w:rsid w:val="00A63870"/>
    <w:rsid w:val="00A64A20"/>
    <w:rsid w:val="00A71719"/>
    <w:rsid w:val="00A71EFD"/>
    <w:rsid w:val="00A74678"/>
    <w:rsid w:val="00A76069"/>
    <w:rsid w:val="00A76997"/>
    <w:rsid w:val="00A81250"/>
    <w:rsid w:val="00A83D0E"/>
    <w:rsid w:val="00A86C3D"/>
    <w:rsid w:val="00A90C0F"/>
    <w:rsid w:val="00A943E6"/>
    <w:rsid w:val="00A970DE"/>
    <w:rsid w:val="00AA174B"/>
    <w:rsid w:val="00AA3EBC"/>
    <w:rsid w:val="00AA4632"/>
    <w:rsid w:val="00AA5F0D"/>
    <w:rsid w:val="00AA648B"/>
    <w:rsid w:val="00AA6B3D"/>
    <w:rsid w:val="00AA7135"/>
    <w:rsid w:val="00AA7D6A"/>
    <w:rsid w:val="00AB00F5"/>
    <w:rsid w:val="00AB0DDB"/>
    <w:rsid w:val="00AB0FA9"/>
    <w:rsid w:val="00AB43EC"/>
    <w:rsid w:val="00AB67FF"/>
    <w:rsid w:val="00AC1FAA"/>
    <w:rsid w:val="00AC2CB2"/>
    <w:rsid w:val="00AC32CE"/>
    <w:rsid w:val="00AC3754"/>
    <w:rsid w:val="00AC4897"/>
    <w:rsid w:val="00AC60F7"/>
    <w:rsid w:val="00AC6819"/>
    <w:rsid w:val="00AC6F5A"/>
    <w:rsid w:val="00AD4F9D"/>
    <w:rsid w:val="00AD5936"/>
    <w:rsid w:val="00AD6FB6"/>
    <w:rsid w:val="00AD721F"/>
    <w:rsid w:val="00AE0398"/>
    <w:rsid w:val="00AE14C2"/>
    <w:rsid w:val="00AE5AD8"/>
    <w:rsid w:val="00AE64D7"/>
    <w:rsid w:val="00AE6844"/>
    <w:rsid w:val="00AE70DD"/>
    <w:rsid w:val="00AE7265"/>
    <w:rsid w:val="00AF3474"/>
    <w:rsid w:val="00AF3C43"/>
    <w:rsid w:val="00AF4498"/>
    <w:rsid w:val="00B00038"/>
    <w:rsid w:val="00B00684"/>
    <w:rsid w:val="00B03FBF"/>
    <w:rsid w:val="00B0429C"/>
    <w:rsid w:val="00B0457D"/>
    <w:rsid w:val="00B04D3A"/>
    <w:rsid w:val="00B05349"/>
    <w:rsid w:val="00B06505"/>
    <w:rsid w:val="00B12417"/>
    <w:rsid w:val="00B15D99"/>
    <w:rsid w:val="00B171A9"/>
    <w:rsid w:val="00B17E5A"/>
    <w:rsid w:val="00B223A9"/>
    <w:rsid w:val="00B25D83"/>
    <w:rsid w:val="00B30C4A"/>
    <w:rsid w:val="00B32261"/>
    <w:rsid w:val="00B366FC"/>
    <w:rsid w:val="00B37806"/>
    <w:rsid w:val="00B400F5"/>
    <w:rsid w:val="00B4060B"/>
    <w:rsid w:val="00B40DED"/>
    <w:rsid w:val="00B4213E"/>
    <w:rsid w:val="00B42C56"/>
    <w:rsid w:val="00B43578"/>
    <w:rsid w:val="00B44C86"/>
    <w:rsid w:val="00B5014B"/>
    <w:rsid w:val="00B508C8"/>
    <w:rsid w:val="00B52D60"/>
    <w:rsid w:val="00B5426C"/>
    <w:rsid w:val="00B56733"/>
    <w:rsid w:val="00B60749"/>
    <w:rsid w:val="00B6633F"/>
    <w:rsid w:val="00B664D9"/>
    <w:rsid w:val="00B7032F"/>
    <w:rsid w:val="00B70F06"/>
    <w:rsid w:val="00B71B2E"/>
    <w:rsid w:val="00B72726"/>
    <w:rsid w:val="00B7304F"/>
    <w:rsid w:val="00B741F5"/>
    <w:rsid w:val="00B77538"/>
    <w:rsid w:val="00B801A0"/>
    <w:rsid w:val="00B82D7B"/>
    <w:rsid w:val="00B83A37"/>
    <w:rsid w:val="00B84B81"/>
    <w:rsid w:val="00B84C98"/>
    <w:rsid w:val="00B85EFF"/>
    <w:rsid w:val="00B86FE4"/>
    <w:rsid w:val="00B87625"/>
    <w:rsid w:val="00B968DF"/>
    <w:rsid w:val="00B9701F"/>
    <w:rsid w:val="00B97E7D"/>
    <w:rsid w:val="00BA1C58"/>
    <w:rsid w:val="00BA20F8"/>
    <w:rsid w:val="00BA2D64"/>
    <w:rsid w:val="00BA5ED5"/>
    <w:rsid w:val="00BA7A6B"/>
    <w:rsid w:val="00BB22A4"/>
    <w:rsid w:val="00BB44E9"/>
    <w:rsid w:val="00BB6AD2"/>
    <w:rsid w:val="00BB7A52"/>
    <w:rsid w:val="00BC0201"/>
    <w:rsid w:val="00BC13F7"/>
    <w:rsid w:val="00BC570B"/>
    <w:rsid w:val="00BD0F9E"/>
    <w:rsid w:val="00BD280A"/>
    <w:rsid w:val="00BD4DD8"/>
    <w:rsid w:val="00BD6C28"/>
    <w:rsid w:val="00BD737F"/>
    <w:rsid w:val="00BE06BC"/>
    <w:rsid w:val="00BE75CE"/>
    <w:rsid w:val="00BF3399"/>
    <w:rsid w:val="00BF4DDE"/>
    <w:rsid w:val="00BF51F4"/>
    <w:rsid w:val="00BF69F1"/>
    <w:rsid w:val="00BF6CC3"/>
    <w:rsid w:val="00BF6D79"/>
    <w:rsid w:val="00BF71B1"/>
    <w:rsid w:val="00C0341F"/>
    <w:rsid w:val="00C03DB5"/>
    <w:rsid w:val="00C05D34"/>
    <w:rsid w:val="00C0700C"/>
    <w:rsid w:val="00C103C1"/>
    <w:rsid w:val="00C10732"/>
    <w:rsid w:val="00C12AAD"/>
    <w:rsid w:val="00C14C46"/>
    <w:rsid w:val="00C1653E"/>
    <w:rsid w:val="00C17772"/>
    <w:rsid w:val="00C17799"/>
    <w:rsid w:val="00C21537"/>
    <w:rsid w:val="00C21F93"/>
    <w:rsid w:val="00C2246F"/>
    <w:rsid w:val="00C225C7"/>
    <w:rsid w:val="00C22BE8"/>
    <w:rsid w:val="00C2315A"/>
    <w:rsid w:val="00C2386D"/>
    <w:rsid w:val="00C241D6"/>
    <w:rsid w:val="00C250F9"/>
    <w:rsid w:val="00C258B0"/>
    <w:rsid w:val="00C26AED"/>
    <w:rsid w:val="00C27CD6"/>
    <w:rsid w:val="00C27CDB"/>
    <w:rsid w:val="00C33199"/>
    <w:rsid w:val="00C35847"/>
    <w:rsid w:val="00C41F44"/>
    <w:rsid w:val="00C42218"/>
    <w:rsid w:val="00C44D27"/>
    <w:rsid w:val="00C50B06"/>
    <w:rsid w:val="00C5203F"/>
    <w:rsid w:val="00C52CB4"/>
    <w:rsid w:val="00C53CFF"/>
    <w:rsid w:val="00C5569E"/>
    <w:rsid w:val="00C55925"/>
    <w:rsid w:val="00C56378"/>
    <w:rsid w:val="00C604D1"/>
    <w:rsid w:val="00C629DC"/>
    <w:rsid w:val="00C63236"/>
    <w:rsid w:val="00C63FFB"/>
    <w:rsid w:val="00C64ED1"/>
    <w:rsid w:val="00C663F7"/>
    <w:rsid w:val="00C66460"/>
    <w:rsid w:val="00C75CA0"/>
    <w:rsid w:val="00C80A3D"/>
    <w:rsid w:val="00C80BCB"/>
    <w:rsid w:val="00C82C1E"/>
    <w:rsid w:val="00C830E6"/>
    <w:rsid w:val="00C85779"/>
    <w:rsid w:val="00C85B78"/>
    <w:rsid w:val="00C85CB5"/>
    <w:rsid w:val="00C86A00"/>
    <w:rsid w:val="00C929B6"/>
    <w:rsid w:val="00C93A8B"/>
    <w:rsid w:val="00C9487A"/>
    <w:rsid w:val="00C94BC9"/>
    <w:rsid w:val="00C95674"/>
    <w:rsid w:val="00CA19C6"/>
    <w:rsid w:val="00CA29CB"/>
    <w:rsid w:val="00CA6AAB"/>
    <w:rsid w:val="00CB164B"/>
    <w:rsid w:val="00CB3C62"/>
    <w:rsid w:val="00CC02B9"/>
    <w:rsid w:val="00CC2FE4"/>
    <w:rsid w:val="00CC30BE"/>
    <w:rsid w:val="00CC3A93"/>
    <w:rsid w:val="00CC54B3"/>
    <w:rsid w:val="00CC6697"/>
    <w:rsid w:val="00CD1E3B"/>
    <w:rsid w:val="00CD3877"/>
    <w:rsid w:val="00CD5199"/>
    <w:rsid w:val="00CD6EB7"/>
    <w:rsid w:val="00CD6FEC"/>
    <w:rsid w:val="00CE03D4"/>
    <w:rsid w:val="00CE097E"/>
    <w:rsid w:val="00CE26D0"/>
    <w:rsid w:val="00CE5C3B"/>
    <w:rsid w:val="00CE61D0"/>
    <w:rsid w:val="00CE729B"/>
    <w:rsid w:val="00CF0502"/>
    <w:rsid w:val="00CF0A60"/>
    <w:rsid w:val="00CF304C"/>
    <w:rsid w:val="00CF30AC"/>
    <w:rsid w:val="00CF3D8C"/>
    <w:rsid w:val="00CF717C"/>
    <w:rsid w:val="00CF728E"/>
    <w:rsid w:val="00CF72AF"/>
    <w:rsid w:val="00CF7B44"/>
    <w:rsid w:val="00D004D1"/>
    <w:rsid w:val="00D02AAC"/>
    <w:rsid w:val="00D034C8"/>
    <w:rsid w:val="00D04449"/>
    <w:rsid w:val="00D04C30"/>
    <w:rsid w:val="00D07416"/>
    <w:rsid w:val="00D11937"/>
    <w:rsid w:val="00D15789"/>
    <w:rsid w:val="00D15C68"/>
    <w:rsid w:val="00D17793"/>
    <w:rsid w:val="00D21EDC"/>
    <w:rsid w:val="00D22C20"/>
    <w:rsid w:val="00D25014"/>
    <w:rsid w:val="00D261FF"/>
    <w:rsid w:val="00D31EAA"/>
    <w:rsid w:val="00D3304F"/>
    <w:rsid w:val="00D33C7A"/>
    <w:rsid w:val="00D341B8"/>
    <w:rsid w:val="00D35C65"/>
    <w:rsid w:val="00D35CA5"/>
    <w:rsid w:val="00D36E73"/>
    <w:rsid w:val="00D414B7"/>
    <w:rsid w:val="00D4262B"/>
    <w:rsid w:val="00D42AFE"/>
    <w:rsid w:val="00D42B27"/>
    <w:rsid w:val="00D433D0"/>
    <w:rsid w:val="00D46340"/>
    <w:rsid w:val="00D46C2F"/>
    <w:rsid w:val="00D46FEF"/>
    <w:rsid w:val="00D47B8E"/>
    <w:rsid w:val="00D51845"/>
    <w:rsid w:val="00D51C21"/>
    <w:rsid w:val="00D55B04"/>
    <w:rsid w:val="00D55B4E"/>
    <w:rsid w:val="00D56AF6"/>
    <w:rsid w:val="00D571FB"/>
    <w:rsid w:val="00D60820"/>
    <w:rsid w:val="00D61FF3"/>
    <w:rsid w:val="00D62455"/>
    <w:rsid w:val="00D6260F"/>
    <w:rsid w:val="00D63D4D"/>
    <w:rsid w:val="00D64F33"/>
    <w:rsid w:val="00D67C79"/>
    <w:rsid w:val="00D72589"/>
    <w:rsid w:val="00D746F4"/>
    <w:rsid w:val="00D75B4A"/>
    <w:rsid w:val="00D777F7"/>
    <w:rsid w:val="00D84060"/>
    <w:rsid w:val="00D8461F"/>
    <w:rsid w:val="00D85039"/>
    <w:rsid w:val="00D864FA"/>
    <w:rsid w:val="00D875F6"/>
    <w:rsid w:val="00D913C1"/>
    <w:rsid w:val="00D9355B"/>
    <w:rsid w:val="00D93A85"/>
    <w:rsid w:val="00D94727"/>
    <w:rsid w:val="00D9611A"/>
    <w:rsid w:val="00D972DA"/>
    <w:rsid w:val="00D97EC5"/>
    <w:rsid w:val="00DA052A"/>
    <w:rsid w:val="00DA24FE"/>
    <w:rsid w:val="00DA44B4"/>
    <w:rsid w:val="00DA5BA1"/>
    <w:rsid w:val="00DB3E64"/>
    <w:rsid w:val="00DB7D60"/>
    <w:rsid w:val="00DC1613"/>
    <w:rsid w:val="00DC244C"/>
    <w:rsid w:val="00DC4B4F"/>
    <w:rsid w:val="00DC609F"/>
    <w:rsid w:val="00DC6B05"/>
    <w:rsid w:val="00DC6BD4"/>
    <w:rsid w:val="00DD107C"/>
    <w:rsid w:val="00DD10B7"/>
    <w:rsid w:val="00DD2823"/>
    <w:rsid w:val="00DD4168"/>
    <w:rsid w:val="00DD43C0"/>
    <w:rsid w:val="00DD4FB0"/>
    <w:rsid w:val="00DD5249"/>
    <w:rsid w:val="00DD5E78"/>
    <w:rsid w:val="00DD6688"/>
    <w:rsid w:val="00DD6A1B"/>
    <w:rsid w:val="00DD7148"/>
    <w:rsid w:val="00DE050E"/>
    <w:rsid w:val="00DE6ADC"/>
    <w:rsid w:val="00DE6E6F"/>
    <w:rsid w:val="00DE75D9"/>
    <w:rsid w:val="00DF0DC0"/>
    <w:rsid w:val="00DF27FC"/>
    <w:rsid w:val="00DF2BB3"/>
    <w:rsid w:val="00DF3F4B"/>
    <w:rsid w:val="00DF4C4C"/>
    <w:rsid w:val="00DF6ACF"/>
    <w:rsid w:val="00DF7785"/>
    <w:rsid w:val="00E000F6"/>
    <w:rsid w:val="00E018E1"/>
    <w:rsid w:val="00E018E8"/>
    <w:rsid w:val="00E01A8F"/>
    <w:rsid w:val="00E02471"/>
    <w:rsid w:val="00E03C04"/>
    <w:rsid w:val="00E03F9F"/>
    <w:rsid w:val="00E04531"/>
    <w:rsid w:val="00E123B5"/>
    <w:rsid w:val="00E12B75"/>
    <w:rsid w:val="00E13425"/>
    <w:rsid w:val="00E13D10"/>
    <w:rsid w:val="00E13F9D"/>
    <w:rsid w:val="00E1570B"/>
    <w:rsid w:val="00E15C4A"/>
    <w:rsid w:val="00E16841"/>
    <w:rsid w:val="00E17180"/>
    <w:rsid w:val="00E214E6"/>
    <w:rsid w:val="00E231D1"/>
    <w:rsid w:val="00E23976"/>
    <w:rsid w:val="00E24438"/>
    <w:rsid w:val="00E24B48"/>
    <w:rsid w:val="00E25464"/>
    <w:rsid w:val="00E254A4"/>
    <w:rsid w:val="00E25564"/>
    <w:rsid w:val="00E275A9"/>
    <w:rsid w:val="00E31016"/>
    <w:rsid w:val="00E338AA"/>
    <w:rsid w:val="00E35DF5"/>
    <w:rsid w:val="00E37641"/>
    <w:rsid w:val="00E4335D"/>
    <w:rsid w:val="00E44238"/>
    <w:rsid w:val="00E467F8"/>
    <w:rsid w:val="00E46C46"/>
    <w:rsid w:val="00E47947"/>
    <w:rsid w:val="00E502C3"/>
    <w:rsid w:val="00E503AC"/>
    <w:rsid w:val="00E50952"/>
    <w:rsid w:val="00E50DA2"/>
    <w:rsid w:val="00E523D0"/>
    <w:rsid w:val="00E535D5"/>
    <w:rsid w:val="00E53EC9"/>
    <w:rsid w:val="00E54926"/>
    <w:rsid w:val="00E570BF"/>
    <w:rsid w:val="00E60CA1"/>
    <w:rsid w:val="00E630C4"/>
    <w:rsid w:val="00E63F2E"/>
    <w:rsid w:val="00E65784"/>
    <w:rsid w:val="00E66EBE"/>
    <w:rsid w:val="00E71C9B"/>
    <w:rsid w:val="00E72AD1"/>
    <w:rsid w:val="00E732EA"/>
    <w:rsid w:val="00E73678"/>
    <w:rsid w:val="00E74307"/>
    <w:rsid w:val="00E75B90"/>
    <w:rsid w:val="00E7726F"/>
    <w:rsid w:val="00E77C1E"/>
    <w:rsid w:val="00E801DD"/>
    <w:rsid w:val="00E80B01"/>
    <w:rsid w:val="00E822D4"/>
    <w:rsid w:val="00E83A57"/>
    <w:rsid w:val="00E84213"/>
    <w:rsid w:val="00E862E4"/>
    <w:rsid w:val="00E86E28"/>
    <w:rsid w:val="00E91A48"/>
    <w:rsid w:val="00E951E0"/>
    <w:rsid w:val="00EA47DC"/>
    <w:rsid w:val="00EA62E6"/>
    <w:rsid w:val="00EA631F"/>
    <w:rsid w:val="00EA6581"/>
    <w:rsid w:val="00EA6F08"/>
    <w:rsid w:val="00EA7B93"/>
    <w:rsid w:val="00EB0BA7"/>
    <w:rsid w:val="00EB1503"/>
    <w:rsid w:val="00EB3017"/>
    <w:rsid w:val="00EB32C8"/>
    <w:rsid w:val="00EB4292"/>
    <w:rsid w:val="00EB5150"/>
    <w:rsid w:val="00EC1414"/>
    <w:rsid w:val="00EC14F4"/>
    <w:rsid w:val="00EC4E8E"/>
    <w:rsid w:val="00EC5495"/>
    <w:rsid w:val="00EC57CB"/>
    <w:rsid w:val="00ED012F"/>
    <w:rsid w:val="00ED228B"/>
    <w:rsid w:val="00ED4899"/>
    <w:rsid w:val="00ED496C"/>
    <w:rsid w:val="00ED4BE8"/>
    <w:rsid w:val="00ED794F"/>
    <w:rsid w:val="00EE0C18"/>
    <w:rsid w:val="00EE1145"/>
    <w:rsid w:val="00EE1147"/>
    <w:rsid w:val="00EE13C4"/>
    <w:rsid w:val="00EE26A0"/>
    <w:rsid w:val="00EE2731"/>
    <w:rsid w:val="00EE2BBC"/>
    <w:rsid w:val="00EE2EB3"/>
    <w:rsid w:val="00EE69E6"/>
    <w:rsid w:val="00EE6E43"/>
    <w:rsid w:val="00EE705B"/>
    <w:rsid w:val="00EF0013"/>
    <w:rsid w:val="00EF1C61"/>
    <w:rsid w:val="00EF21F0"/>
    <w:rsid w:val="00EF4813"/>
    <w:rsid w:val="00EF4D1F"/>
    <w:rsid w:val="00F0092C"/>
    <w:rsid w:val="00F00A5A"/>
    <w:rsid w:val="00F06BC4"/>
    <w:rsid w:val="00F11496"/>
    <w:rsid w:val="00F126C5"/>
    <w:rsid w:val="00F12B73"/>
    <w:rsid w:val="00F12E37"/>
    <w:rsid w:val="00F14386"/>
    <w:rsid w:val="00F15EC8"/>
    <w:rsid w:val="00F2007B"/>
    <w:rsid w:val="00F201D1"/>
    <w:rsid w:val="00F2318E"/>
    <w:rsid w:val="00F269A2"/>
    <w:rsid w:val="00F269C1"/>
    <w:rsid w:val="00F315B4"/>
    <w:rsid w:val="00F32DB5"/>
    <w:rsid w:val="00F33940"/>
    <w:rsid w:val="00F34ECC"/>
    <w:rsid w:val="00F366C6"/>
    <w:rsid w:val="00F419FA"/>
    <w:rsid w:val="00F4217D"/>
    <w:rsid w:val="00F441DF"/>
    <w:rsid w:val="00F44881"/>
    <w:rsid w:val="00F44F04"/>
    <w:rsid w:val="00F45E49"/>
    <w:rsid w:val="00F51D91"/>
    <w:rsid w:val="00F534EC"/>
    <w:rsid w:val="00F540E7"/>
    <w:rsid w:val="00F54764"/>
    <w:rsid w:val="00F54932"/>
    <w:rsid w:val="00F5747E"/>
    <w:rsid w:val="00F57FEA"/>
    <w:rsid w:val="00F60794"/>
    <w:rsid w:val="00F61F25"/>
    <w:rsid w:val="00F62986"/>
    <w:rsid w:val="00F635F0"/>
    <w:rsid w:val="00F637AB"/>
    <w:rsid w:val="00F64296"/>
    <w:rsid w:val="00F64777"/>
    <w:rsid w:val="00F65125"/>
    <w:rsid w:val="00F656CB"/>
    <w:rsid w:val="00F65DF8"/>
    <w:rsid w:val="00F704BB"/>
    <w:rsid w:val="00F717EB"/>
    <w:rsid w:val="00F74D7E"/>
    <w:rsid w:val="00F75DBA"/>
    <w:rsid w:val="00F81018"/>
    <w:rsid w:val="00F811C8"/>
    <w:rsid w:val="00F818D8"/>
    <w:rsid w:val="00F82045"/>
    <w:rsid w:val="00F83AF5"/>
    <w:rsid w:val="00F86C40"/>
    <w:rsid w:val="00F94586"/>
    <w:rsid w:val="00F94FB7"/>
    <w:rsid w:val="00F95B78"/>
    <w:rsid w:val="00F96878"/>
    <w:rsid w:val="00FA02D9"/>
    <w:rsid w:val="00FA238B"/>
    <w:rsid w:val="00FA2A32"/>
    <w:rsid w:val="00FA2C6C"/>
    <w:rsid w:val="00FA4D44"/>
    <w:rsid w:val="00FA72B9"/>
    <w:rsid w:val="00FA7A43"/>
    <w:rsid w:val="00FB0440"/>
    <w:rsid w:val="00FB4EF7"/>
    <w:rsid w:val="00FB5751"/>
    <w:rsid w:val="00FB5F8F"/>
    <w:rsid w:val="00FC0518"/>
    <w:rsid w:val="00FC10F3"/>
    <w:rsid w:val="00FC2701"/>
    <w:rsid w:val="00FC2AE1"/>
    <w:rsid w:val="00FC592B"/>
    <w:rsid w:val="00FC6505"/>
    <w:rsid w:val="00FC6D81"/>
    <w:rsid w:val="00FC700F"/>
    <w:rsid w:val="00FD0D42"/>
    <w:rsid w:val="00FD292F"/>
    <w:rsid w:val="00FD2C96"/>
    <w:rsid w:val="00FD54FF"/>
    <w:rsid w:val="00FD5E6F"/>
    <w:rsid w:val="00FD747B"/>
    <w:rsid w:val="00FD79ED"/>
    <w:rsid w:val="00FE2815"/>
    <w:rsid w:val="00FE3CDA"/>
    <w:rsid w:val="00FE4DC0"/>
    <w:rsid w:val="00FE52E3"/>
    <w:rsid w:val="00FE5356"/>
    <w:rsid w:val="00FE79F2"/>
    <w:rsid w:val="00FF1D1A"/>
    <w:rsid w:val="00FF25AD"/>
    <w:rsid w:val="00FF38DA"/>
    <w:rsid w:val="00FF3FDB"/>
    <w:rsid w:val="00FF5595"/>
    <w:rsid w:val="00FF603B"/>
    <w:rsid w:val="00FF667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3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Hyperlink">
    <w:name w:val="Hyperlink"/>
    <w:basedOn w:val="DefaultParagraphFont"/>
    <w:uiPriority w:val="99"/>
    <w:rsid w:val="00545E33"/>
    <w:rPr>
      <w:rFonts w:cs="Times New Roman"/>
      <w:color w:val="0000FF"/>
      <w:u w:val="single"/>
      <w:rtl w:val="0"/>
      <w:cs w:val="0"/>
    </w:rPr>
  </w:style>
  <w:style w:type="paragraph" w:styleId="BalloonText">
    <w:name w:val="Balloon Text"/>
    <w:basedOn w:val="Normal"/>
    <w:link w:val="TextbublinyChar"/>
    <w:uiPriority w:val="99"/>
    <w:semiHidden/>
    <w:rsid w:val="00545E3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45E33"/>
    <w:rPr>
      <w:rFonts w:ascii="Tahoma" w:hAnsi="Tahoma" w:cs="Tahoma"/>
      <w:sz w:val="16"/>
      <w:szCs w:val="16"/>
      <w:rtl w:val="0"/>
      <w:cs w:val="0"/>
      <w:lang w:val="x-none" w:eastAsia="sk-SK"/>
    </w:rPr>
  </w:style>
  <w:style w:type="paragraph" w:styleId="CommentText">
    <w:name w:val="annotation text"/>
    <w:basedOn w:val="Normal"/>
    <w:link w:val="TextkomentraChar"/>
    <w:uiPriority w:val="99"/>
    <w:semiHidden/>
    <w:rsid w:val="00545E33"/>
    <w:pPr>
      <w:jc w:val="left"/>
    </w:pPr>
    <w:rPr>
      <w:sz w:val="20"/>
      <w:szCs w:val="20"/>
    </w:rPr>
  </w:style>
  <w:style w:type="character" w:customStyle="1" w:styleId="TextkomentraChar">
    <w:name w:val="Text komentára Char"/>
    <w:basedOn w:val="DefaultParagraphFont"/>
    <w:link w:val="CommentText"/>
    <w:uiPriority w:val="99"/>
    <w:semiHidden/>
    <w:locked/>
    <w:rsid w:val="00545E33"/>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rsid w:val="00545E33"/>
    <w:pPr>
      <w:jc w:val="left"/>
    </w:pPr>
    <w:rPr>
      <w:b/>
      <w:bCs/>
    </w:rPr>
  </w:style>
  <w:style w:type="character" w:customStyle="1" w:styleId="PredmetkomentraChar">
    <w:name w:val="Predmet komentára Char"/>
    <w:basedOn w:val="TextkomentraChar"/>
    <w:link w:val="CommentSubject"/>
    <w:uiPriority w:val="99"/>
    <w:semiHidden/>
    <w:locked/>
    <w:rsid w:val="00545E33"/>
    <w:rPr>
      <w:b/>
      <w:bCs/>
    </w:rPr>
  </w:style>
  <w:style w:type="paragraph" w:styleId="FootnoteText">
    <w:name w:val="footnote text"/>
    <w:basedOn w:val="Normal"/>
    <w:link w:val="TextpoznmkypodiarouChar"/>
    <w:uiPriority w:val="99"/>
    <w:semiHidden/>
    <w:rsid w:val="00545E3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5E33"/>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545E33"/>
    <w:rPr>
      <w:rFonts w:cs="Times New Roman"/>
      <w:vertAlign w:val="superscript"/>
      <w:rtl w:val="0"/>
      <w:cs w:val="0"/>
    </w:rPr>
  </w:style>
  <w:style w:type="paragraph" w:customStyle="1" w:styleId="Point0">
    <w:name w:val="Point 0"/>
    <w:basedOn w:val="Normal"/>
    <w:rsid w:val="00545E33"/>
    <w:pPr>
      <w:spacing w:before="120" w:after="120" w:line="360" w:lineRule="auto"/>
      <w:ind w:left="850" w:hanging="850"/>
      <w:jc w:val="left"/>
    </w:pPr>
    <w:rPr>
      <w:szCs w:val="20"/>
      <w:lang w:eastAsia="en-US"/>
    </w:rPr>
  </w:style>
  <w:style w:type="paragraph" w:customStyle="1" w:styleId="Point1">
    <w:name w:val="Point 1"/>
    <w:basedOn w:val="Normal"/>
    <w:rsid w:val="00545E33"/>
    <w:pPr>
      <w:spacing w:before="120" w:after="120" w:line="360" w:lineRule="auto"/>
      <w:ind w:left="1417" w:hanging="567"/>
      <w:jc w:val="left"/>
    </w:pPr>
    <w:rPr>
      <w:szCs w:val="20"/>
      <w:lang w:eastAsia="en-US"/>
    </w:rPr>
  </w:style>
  <w:style w:type="paragraph" w:customStyle="1" w:styleId="Point2">
    <w:name w:val="Point 2"/>
    <w:basedOn w:val="Normal"/>
    <w:rsid w:val="00545E33"/>
    <w:pPr>
      <w:spacing w:before="120" w:after="120" w:line="360" w:lineRule="auto"/>
      <w:ind w:left="1984" w:hanging="567"/>
      <w:jc w:val="left"/>
    </w:pPr>
    <w:rPr>
      <w:szCs w:val="20"/>
      <w:lang w:eastAsia="en-US"/>
    </w:rPr>
  </w:style>
  <w:style w:type="paragraph" w:customStyle="1" w:styleId="Point3">
    <w:name w:val="Point 3"/>
    <w:basedOn w:val="Normal"/>
    <w:rsid w:val="00545E33"/>
    <w:pPr>
      <w:spacing w:before="120" w:after="120" w:line="360" w:lineRule="auto"/>
      <w:ind w:left="2551" w:hanging="567"/>
      <w:jc w:val="left"/>
    </w:pPr>
    <w:rPr>
      <w:szCs w:val="20"/>
      <w:lang w:eastAsia="en-US"/>
    </w:rPr>
  </w:style>
  <w:style w:type="paragraph" w:customStyle="1" w:styleId="Point4">
    <w:name w:val="Point 4"/>
    <w:basedOn w:val="Normal"/>
    <w:rsid w:val="00545E33"/>
    <w:pPr>
      <w:spacing w:before="120" w:after="120" w:line="360" w:lineRule="auto"/>
      <w:ind w:left="3118" w:hanging="567"/>
      <w:jc w:val="left"/>
    </w:pPr>
    <w:rPr>
      <w:szCs w:val="20"/>
      <w:lang w:eastAsia="en-US"/>
    </w:rPr>
  </w:style>
  <w:style w:type="paragraph" w:customStyle="1" w:styleId="Tiret4">
    <w:name w:val="Tiret 4"/>
    <w:basedOn w:val="Point4"/>
    <w:rsid w:val="00545E33"/>
    <w:pPr>
      <w:tabs>
        <w:tab w:val="num" w:pos="3118"/>
      </w:tabs>
      <w:jc w:val="left"/>
    </w:pPr>
  </w:style>
  <w:style w:type="paragraph" w:customStyle="1" w:styleId="CharChar">
    <w:name w:val="Char Char"/>
    <w:basedOn w:val="Normal"/>
    <w:rsid w:val="00545E33"/>
    <w:pPr>
      <w:numPr>
        <w:numId w:val="1"/>
      </w:numPr>
      <w:tabs>
        <w:tab w:val="num" w:pos="3118"/>
      </w:tabs>
      <w:ind w:left="3118" w:hanging="567"/>
      <w:jc w:val="left"/>
    </w:pPr>
    <w:rPr>
      <w:lang w:val="pl-PL" w:eastAsia="pl-PL"/>
    </w:rPr>
  </w:style>
  <w:style w:type="paragraph" w:styleId="ListParagraph">
    <w:name w:val="List Paragraph"/>
    <w:basedOn w:val="Normal"/>
    <w:uiPriority w:val="34"/>
    <w:qFormat/>
    <w:rsid w:val="00545E33"/>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rsid w:val="00545E33"/>
    <w:pPr>
      <w:tabs>
        <w:tab w:val="center" w:pos="4536"/>
        <w:tab w:val="right" w:pos="9072"/>
      </w:tabs>
      <w:jc w:val="left"/>
    </w:pPr>
  </w:style>
  <w:style w:type="character" w:customStyle="1" w:styleId="HlavikaChar">
    <w:name w:val="Hlavička Char"/>
    <w:basedOn w:val="DefaultParagraphFont"/>
    <w:link w:val="Header"/>
    <w:uiPriority w:val="99"/>
    <w:locked/>
    <w:rsid w:val="00545E33"/>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545E33"/>
    <w:pPr>
      <w:tabs>
        <w:tab w:val="center" w:pos="4536"/>
        <w:tab w:val="right" w:pos="9072"/>
      </w:tabs>
      <w:jc w:val="left"/>
    </w:pPr>
  </w:style>
  <w:style w:type="character" w:customStyle="1" w:styleId="PtaChar">
    <w:name w:val="Päta Char"/>
    <w:basedOn w:val="DefaultParagraphFont"/>
    <w:link w:val="Footer"/>
    <w:uiPriority w:val="99"/>
    <w:locked/>
    <w:rsid w:val="00545E33"/>
    <w:rPr>
      <w:rFonts w:ascii="Times New Roman" w:hAnsi="Times New Roman" w:cs="Times New Roman"/>
      <w:sz w:val="24"/>
      <w:szCs w:val="24"/>
      <w:rtl w:val="0"/>
      <w:cs w:val="0"/>
      <w:lang w:val="x-none" w:eastAsia="sk-SK"/>
    </w:rPr>
  </w:style>
  <w:style w:type="paragraph" w:styleId="NoSpacing">
    <w:name w:val="No Spacing"/>
    <w:uiPriority w:val="1"/>
    <w:qFormat/>
    <w:rsid w:val="00545E3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style-span">
    <w:name w:val="apple-style-span"/>
    <w:basedOn w:val="DefaultParagraphFont"/>
    <w:rsid w:val="00545E33"/>
    <w:rPr>
      <w:rFonts w:cs="Times New Roman"/>
      <w:rtl w:val="0"/>
      <w:cs w:val="0"/>
    </w:rPr>
  </w:style>
  <w:style w:type="character" w:customStyle="1" w:styleId="apple-converted-space">
    <w:name w:val="apple-converted-space"/>
    <w:basedOn w:val="DefaultParagraphFont"/>
    <w:rsid w:val="00545E33"/>
    <w:rPr>
      <w:rFonts w:cs="Times New Roman"/>
      <w:rtl w:val="0"/>
      <w:cs w:val="0"/>
    </w:rPr>
  </w:style>
  <w:style w:type="character" w:styleId="PageNumber">
    <w:name w:val="page number"/>
    <w:basedOn w:val="DefaultParagraphFont"/>
    <w:uiPriority w:val="99"/>
    <w:rsid w:val="00545E33"/>
    <w:rPr>
      <w:rFonts w:cs="Times New Roman"/>
      <w:rtl w:val="0"/>
      <w:cs w:val="0"/>
    </w:rPr>
  </w:style>
  <w:style w:type="character" w:styleId="CommentReference">
    <w:name w:val="annotation reference"/>
    <w:basedOn w:val="DefaultParagraphFont"/>
    <w:uiPriority w:val="99"/>
    <w:semiHidden/>
    <w:unhideWhenUsed/>
    <w:rsid w:val="006019F3"/>
    <w:rPr>
      <w:rFonts w:cs="Times New Roman"/>
      <w:sz w:val="16"/>
      <w:szCs w:val="16"/>
      <w:rtl w:val="0"/>
      <w:cs w:val="0"/>
    </w:rPr>
  </w:style>
  <w:style w:type="paragraph" w:styleId="NormalWeb">
    <w:name w:val="Normal (Web)"/>
    <w:basedOn w:val="Normal"/>
    <w:uiPriority w:val="99"/>
    <w:unhideWhenUsed/>
    <w:rsid w:val="0067763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AC1B-DA97-452C-A2C5-7A0A4A38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26</Pages>
  <Words>7404</Words>
  <Characters>51727</Characters>
  <Application>Microsoft Office Word</Application>
  <DocSecurity>0</DocSecurity>
  <Lines>0</Lines>
  <Paragraphs>0</Paragraphs>
  <ScaleCrop>false</ScaleCrop>
  <Company/>
  <LinksUpToDate>false</LinksUpToDate>
  <CharactersWithSpaces>59013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juraj.palus</dc:creator>
  <cp:lastModifiedBy>richard.sviezeny</cp:lastModifiedBy>
  <cp:revision>5</cp:revision>
  <cp:lastPrinted>2011-08-31T10:10:00Z</cp:lastPrinted>
  <dcterms:created xsi:type="dcterms:W3CDTF">2011-09-19T10:01:00Z</dcterms:created>
  <dcterms:modified xsi:type="dcterms:W3CDTF">2011-09-19T12:24:00Z</dcterms:modified>
</cp:coreProperties>
</file>