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18EB" w:rsidP="00967DF8">
      <w:pPr>
        <w:pStyle w:val="BodyText3"/>
        <w:jc w:val="center"/>
        <w:rPr>
          <w:sz w:val="28"/>
          <w:u w:val="none"/>
        </w:rPr>
      </w:pPr>
      <w:r>
        <w:rPr>
          <w:sz w:val="28"/>
          <w:u w:val="none"/>
        </w:rPr>
        <w:t>N Á R O D NÁ   R A D A   S L O V E N S K E J   R E P U B L I KY</w:t>
      </w:r>
    </w:p>
    <w:p w:rsidR="00AB18EB" w:rsidP="00967DF8">
      <w:pPr>
        <w:pStyle w:val="BodyText3"/>
        <w:jc w:val="center"/>
        <w:rPr>
          <w:sz w:val="28"/>
          <w:u w:val="none"/>
        </w:rPr>
      </w:pPr>
      <w:r w:rsidR="0016775F">
        <w:rPr>
          <w:sz w:val="28"/>
          <w:u w:val="none"/>
        </w:rPr>
        <w:t>V</w:t>
      </w:r>
      <w:r>
        <w:rPr>
          <w:sz w:val="28"/>
          <w:u w:val="none"/>
        </w:rPr>
        <w:t>. volebné obdobie</w:t>
      </w:r>
    </w:p>
    <w:p w:rsidR="00AB18EB" w:rsidP="00967DF8">
      <w:pPr>
        <w:pStyle w:val="BodyText3"/>
        <w:jc w:val="center"/>
        <w:rPr>
          <w:b w:val="0"/>
          <w:bCs w:val="0"/>
          <w:sz w:val="32"/>
        </w:rPr>
      </w:pPr>
      <w:r>
        <w:rPr>
          <w:sz w:val="28"/>
          <w:u w:val="none"/>
        </w:rPr>
        <w:t>_</w:t>
      </w:r>
      <w:r>
        <w:rPr>
          <w:sz w:val="28"/>
        </w:rPr>
        <w:t>_____________________________________________________</w:t>
      </w:r>
    </w:p>
    <w:p w:rsidR="00AB18EB" w:rsidP="00967DF8">
      <w:pPr>
        <w:pStyle w:val="BodyText3"/>
        <w:jc w:val="center"/>
        <w:rPr>
          <w:b w:val="0"/>
          <w:bCs w:val="0"/>
          <w:sz w:val="32"/>
        </w:rPr>
      </w:pPr>
    </w:p>
    <w:p w:rsidR="00AB18EB" w:rsidRPr="003E1E21">
      <w:pPr>
        <w:pStyle w:val="Heading2"/>
        <w:rPr>
          <w:bCs/>
          <w:sz w:val="24"/>
        </w:rPr>
      </w:pPr>
      <w:r w:rsidRPr="003E1E21">
        <w:rPr>
          <w:bCs/>
          <w:sz w:val="24"/>
        </w:rPr>
        <w:t xml:space="preserve">Číslo: </w:t>
      </w:r>
      <w:r w:rsidR="00802B1B">
        <w:rPr>
          <w:bCs/>
          <w:sz w:val="24"/>
        </w:rPr>
        <w:t>561</w:t>
      </w:r>
      <w:r w:rsidRPr="003E1E21">
        <w:rPr>
          <w:bCs/>
          <w:sz w:val="24"/>
        </w:rPr>
        <w:t>/20</w:t>
      </w:r>
      <w:r w:rsidR="00802B1B">
        <w:rPr>
          <w:bCs/>
          <w:sz w:val="24"/>
        </w:rPr>
        <w:t>11</w:t>
      </w:r>
    </w:p>
    <w:p w:rsidR="00AB18EB">
      <w:pPr>
        <w:pStyle w:val="BodyText3"/>
      </w:pPr>
    </w:p>
    <w:p w:rsidR="00AB18EB">
      <w:pPr>
        <w:pStyle w:val="BodyText3"/>
      </w:pPr>
    </w:p>
    <w:p w:rsidR="00AB18EB">
      <w:pPr>
        <w:pStyle w:val="BodyText3"/>
        <w:jc w:val="center"/>
        <w:rPr>
          <w:sz w:val="32"/>
          <w:u w:val="none"/>
        </w:rPr>
      </w:pPr>
      <w:r w:rsidR="0016775F">
        <w:rPr>
          <w:sz w:val="32"/>
          <w:u w:val="none"/>
        </w:rPr>
        <w:t>4</w:t>
      </w:r>
      <w:r w:rsidR="00802B1B">
        <w:rPr>
          <w:sz w:val="32"/>
          <w:u w:val="none"/>
        </w:rPr>
        <w:t>9</w:t>
      </w:r>
      <w:r w:rsidR="0016775F">
        <w:rPr>
          <w:sz w:val="32"/>
          <w:u w:val="none"/>
        </w:rPr>
        <w:t>3</w:t>
      </w:r>
      <w:r>
        <w:rPr>
          <w:sz w:val="32"/>
          <w:u w:val="none"/>
        </w:rPr>
        <w:t>a</w:t>
      </w:r>
    </w:p>
    <w:p w:rsidR="00AB18EB">
      <w:pPr>
        <w:pStyle w:val="BodyText3"/>
        <w:jc w:val="center"/>
        <w:rPr>
          <w:b w:val="0"/>
          <w:bCs w:val="0"/>
          <w:sz w:val="28"/>
        </w:rPr>
      </w:pPr>
    </w:p>
    <w:p w:rsidR="00321153">
      <w:pPr>
        <w:pStyle w:val="BodyText3"/>
        <w:jc w:val="center"/>
        <w:rPr>
          <w:sz w:val="28"/>
          <w:u w:val="none"/>
        </w:rPr>
      </w:pPr>
      <w:r>
        <w:rPr>
          <w:sz w:val="28"/>
          <w:u w:val="none"/>
        </w:rPr>
        <w:t>Informácia</w:t>
      </w:r>
    </w:p>
    <w:p w:rsidR="00802B1B" w:rsidP="00D7213C">
      <w:pPr>
        <w:pStyle w:val="BodyText3"/>
        <w:jc w:val="center"/>
      </w:pPr>
      <w:r w:rsidR="00321153">
        <w:t xml:space="preserve"> </w:t>
      </w:r>
    </w:p>
    <w:p w:rsidR="00AB18EB" w:rsidP="00146947">
      <w:pPr>
        <w:tabs>
          <w:tab w:val="left" w:pos="1080"/>
        </w:tabs>
        <w:jc w:val="both"/>
        <w:rPr>
          <w:b/>
          <w:bCs/>
        </w:rPr>
      </w:pPr>
      <w:r w:rsidRPr="00C31383">
        <w:rPr>
          <w:b/>
          <w:bCs/>
        </w:rPr>
        <w:t>výborov Náro</w:t>
      </w:r>
      <w:r w:rsidRPr="00C31383" w:rsidR="00B67741">
        <w:rPr>
          <w:b/>
          <w:bCs/>
        </w:rPr>
        <w:t xml:space="preserve">dnej rady Slovenskej republiky </w:t>
      </w:r>
      <w:r>
        <w:rPr>
          <w:b/>
          <w:bCs/>
        </w:rPr>
        <w:t xml:space="preserve">o výsledku prerokovania </w:t>
      </w:r>
      <w:r w:rsidR="0016775F">
        <w:rPr>
          <w:b/>
          <w:bCs/>
        </w:rPr>
        <w:t>n</w:t>
      </w:r>
      <w:r w:rsidR="003E1E21">
        <w:rPr>
          <w:b/>
          <w:bCs/>
        </w:rPr>
        <w:t>ávrhu skupin</w:t>
      </w:r>
      <w:r w:rsidR="003E1E21">
        <w:rPr>
          <w:b/>
          <w:bCs/>
        </w:rPr>
        <w:t xml:space="preserve">y poslancov Národnej rady Slovenskej republiky </w:t>
      </w:r>
      <w:r w:rsidR="00802B1B">
        <w:rPr>
          <w:b/>
          <w:bCs/>
        </w:rPr>
        <w:t>na vyslovenie nedôvery predsedníčke</w:t>
      </w:r>
      <w:r w:rsidR="003E1E21">
        <w:rPr>
          <w:b/>
          <w:bCs/>
        </w:rPr>
        <w:t xml:space="preserve"> vlády Slovenskej republiky </w:t>
      </w:r>
      <w:r w:rsidR="00802B1B">
        <w:rPr>
          <w:b/>
          <w:bCs/>
        </w:rPr>
        <w:t>Ivete Radičovej</w:t>
      </w:r>
      <w:r w:rsidR="0016775F">
        <w:rPr>
          <w:b/>
          <w:bCs/>
        </w:rPr>
        <w:t xml:space="preserve"> (tlač 4</w:t>
      </w:r>
      <w:r w:rsidR="00802B1B">
        <w:rPr>
          <w:b/>
          <w:bCs/>
        </w:rPr>
        <w:t>9</w:t>
      </w:r>
      <w:r w:rsidR="0016775F">
        <w:rPr>
          <w:b/>
          <w:bCs/>
        </w:rPr>
        <w:t>3</w:t>
      </w:r>
      <w:r w:rsidR="003E1E21">
        <w:rPr>
          <w:b/>
          <w:bCs/>
        </w:rPr>
        <w:t>)</w:t>
      </w:r>
    </w:p>
    <w:p w:rsidR="00AB18EB">
      <w:pPr>
        <w:pStyle w:val="BodyText3"/>
        <w:jc w:val="both"/>
        <w:rPr>
          <w:b w:val="0"/>
          <w:bCs w:val="0"/>
        </w:rPr>
      </w:pPr>
      <w:r>
        <w:rPr>
          <w:b w:val="0"/>
          <w:bCs w:val="0"/>
        </w:rPr>
        <w:t>___________________________________________________________________________</w:t>
      </w:r>
    </w:p>
    <w:p w:rsidR="00C31383" w:rsidP="00C31383">
      <w:pPr>
        <w:tabs>
          <w:tab w:val="left" w:pos="1080"/>
        </w:tabs>
        <w:jc w:val="both"/>
        <w:rPr>
          <w:szCs w:val="20"/>
          <w:u w:val="single"/>
        </w:rPr>
      </w:pPr>
    </w:p>
    <w:p w:rsidR="00AB18EB" w:rsidP="00802B1B">
      <w:pPr>
        <w:tabs>
          <w:tab w:val="left" w:pos="1080"/>
        </w:tabs>
        <w:jc w:val="both"/>
        <w:rPr>
          <w:bCs/>
        </w:rPr>
      </w:pPr>
      <w:r w:rsidRPr="00C31383">
        <w:t>Predseda Národnej rady Slovenskej republik</w:t>
      </w:r>
      <w:r w:rsidRPr="00C31383">
        <w:t>y svojím rozh</w:t>
      </w:r>
      <w:r w:rsidRPr="00C31383" w:rsidR="003E1E21">
        <w:t xml:space="preserve">odnutím číslo </w:t>
      </w:r>
      <w:r w:rsidR="00802B1B">
        <w:t>495</w:t>
      </w:r>
      <w:r w:rsidRPr="00C31383" w:rsidR="003E1E21">
        <w:t xml:space="preserve"> </w:t>
      </w:r>
      <w:r w:rsidRPr="00C31383">
        <w:t>z</w:t>
      </w:r>
      <w:r w:rsidR="00723338">
        <w:t>o dňa</w:t>
      </w:r>
      <w:r w:rsidRPr="00C31383">
        <w:t xml:space="preserve"> </w:t>
      </w:r>
      <w:r w:rsidRPr="00C31383" w:rsidR="00C31383">
        <w:t xml:space="preserve">8. </w:t>
      </w:r>
      <w:r w:rsidR="00802B1B">
        <w:t>septembra</w:t>
      </w:r>
      <w:r w:rsidRPr="00C31383" w:rsidR="008D61CE">
        <w:t xml:space="preserve"> </w:t>
      </w:r>
      <w:r w:rsidRPr="00C31383">
        <w:t>20</w:t>
      </w:r>
      <w:r w:rsidR="00802B1B">
        <w:t>11</w:t>
      </w:r>
      <w:r w:rsidRPr="00C31383">
        <w:t xml:space="preserve"> pridelil </w:t>
      </w:r>
      <w:r w:rsidRPr="00723338" w:rsidR="00C31383">
        <w:rPr>
          <w:b/>
        </w:rPr>
        <w:t>n</w:t>
      </w:r>
      <w:r w:rsidRPr="00723338" w:rsidR="003E1E21">
        <w:rPr>
          <w:b/>
        </w:rPr>
        <w:t xml:space="preserve">ávrh skupiny poslancov Národnej rady Slovenskej republiky </w:t>
      </w:r>
      <w:r w:rsidRPr="00723338" w:rsidR="00802B1B">
        <w:rPr>
          <w:b/>
        </w:rPr>
        <w:t>na vyslovenie nedôvery predsedníčke</w:t>
      </w:r>
      <w:r w:rsidRPr="00723338" w:rsidR="003E1E21">
        <w:rPr>
          <w:b/>
        </w:rPr>
        <w:t xml:space="preserve"> vlády Slovenskej republiky </w:t>
      </w:r>
      <w:r w:rsidRPr="00723338" w:rsidR="00802B1B">
        <w:rPr>
          <w:b/>
        </w:rPr>
        <w:t>Ivete Radičovej</w:t>
      </w:r>
      <w:r w:rsidRPr="00723338" w:rsidR="00C31383">
        <w:rPr>
          <w:b/>
        </w:rPr>
        <w:t xml:space="preserve"> </w:t>
      </w:r>
      <w:r w:rsidRPr="00723338" w:rsidR="003E1E21">
        <w:rPr>
          <w:b/>
        </w:rPr>
        <w:t xml:space="preserve">(tlač </w:t>
      </w:r>
      <w:r w:rsidRPr="00723338" w:rsidR="00C31383">
        <w:rPr>
          <w:b/>
        </w:rPr>
        <w:t>4</w:t>
      </w:r>
      <w:r w:rsidRPr="00723338" w:rsidR="00802B1B">
        <w:rPr>
          <w:b/>
        </w:rPr>
        <w:t>9</w:t>
      </w:r>
      <w:r w:rsidRPr="00723338" w:rsidR="00C31383">
        <w:rPr>
          <w:b/>
        </w:rPr>
        <w:t>3</w:t>
      </w:r>
      <w:r w:rsidRPr="00723338" w:rsidR="003E1E21">
        <w:rPr>
          <w:b/>
        </w:rPr>
        <w:t>)</w:t>
      </w:r>
      <w:r w:rsidRPr="00C31383" w:rsidR="003E1E21">
        <w:t xml:space="preserve"> </w:t>
      </w:r>
      <w:r w:rsidRPr="00C31383">
        <w:t>všetkým výborom Národnej rady Slovenskej r</w:t>
      </w:r>
      <w:r w:rsidRPr="00C31383">
        <w:t xml:space="preserve">epubliky </w:t>
      </w:r>
      <w:r w:rsidRPr="00802B1B" w:rsidR="00802B1B">
        <w:rPr>
          <w:rFonts w:cs="Arial"/>
        </w:rPr>
        <w:t>(okrem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preskúmavanie rozhodnutí Národného bezpečnostného úradu)</w:t>
      </w:r>
      <w:r w:rsidR="00802B1B">
        <w:rPr>
          <w:rFonts w:cs="Arial"/>
        </w:rPr>
        <w:t xml:space="preserve"> </w:t>
      </w:r>
      <w:r>
        <w:rPr>
          <w:bCs/>
        </w:rPr>
        <w:t xml:space="preserve">s termínom prerokovania </w:t>
      </w:r>
      <w:r w:rsidR="00D4156B">
        <w:rPr>
          <w:b/>
          <w:u w:val="single"/>
        </w:rPr>
        <w:t>do začiatku rokovania schôdze NR SR o tomto návrhu</w:t>
      </w:r>
      <w:r>
        <w:rPr>
          <w:b/>
          <w:u w:val="single"/>
        </w:rPr>
        <w:t>.</w:t>
      </w:r>
    </w:p>
    <w:p w:rsidR="00AB18EB">
      <w:pPr>
        <w:pStyle w:val="BodyText3"/>
        <w:ind w:firstLine="708"/>
        <w:jc w:val="both"/>
      </w:pPr>
    </w:p>
    <w:p w:rsidR="00AB18EB">
      <w:pPr>
        <w:pStyle w:val="BodyText3"/>
        <w:ind w:firstLine="708"/>
        <w:jc w:val="both"/>
      </w:pPr>
    </w:p>
    <w:p w:rsidR="00AB18EB">
      <w:pPr>
        <w:pStyle w:val="BodyText3"/>
        <w:ind w:firstLine="708"/>
        <w:jc w:val="both"/>
        <w:rPr>
          <w:b w:val="0"/>
          <w:bCs w:val="0"/>
          <w:u w:val="none"/>
        </w:rPr>
      </w:pPr>
      <w:r>
        <w:rPr>
          <w:b w:val="0"/>
          <w:bCs w:val="0"/>
          <w:u w:val="none"/>
        </w:rPr>
        <w:t>Zároveň určil Výbo</w:t>
      </w:r>
      <w:r>
        <w:rPr>
          <w:b w:val="0"/>
          <w:bCs w:val="0"/>
          <w:u w:val="none"/>
        </w:rPr>
        <w:t>r Národnej rady Sl</w:t>
      </w:r>
      <w:r w:rsidR="00802B1B">
        <w:rPr>
          <w:b w:val="0"/>
          <w:bCs w:val="0"/>
          <w:u w:val="none"/>
        </w:rPr>
        <w:t>ovenskej republiky pre financie a</w:t>
      </w:r>
      <w:r>
        <w:rPr>
          <w:b w:val="0"/>
          <w:bCs w:val="0"/>
          <w:u w:val="none"/>
        </w:rPr>
        <w:t xml:space="preserve"> rozpočet pripraviť na schôdzu Národnej rady Slovenskej republiky správu o výsledku prerokovania uvedeného návrhu vo výboroch  Národnej rady Slovenskej republiky.</w:t>
      </w:r>
    </w:p>
    <w:p w:rsidR="00AB18EB">
      <w:pPr>
        <w:pStyle w:val="BodyText3"/>
        <w:ind w:firstLine="708"/>
        <w:jc w:val="both"/>
        <w:rPr>
          <w:b w:val="0"/>
          <w:bCs w:val="0"/>
          <w:u w:val="none"/>
        </w:rPr>
      </w:pPr>
    </w:p>
    <w:p w:rsidR="00C31383">
      <w:pPr>
        <w:pStyle w:val="BodyText3"/>
        <w:ind w:firstLine="708"/>
        <w:jc w:val="both"/>
        <w:rPr>
          <w:b w:val="0"/>
          <w:bCs w:val="0"/>
          <w:u w:val="none"/>
        </w:rPr>
      </w:pPr>
    </w:p>
    <w:p w:rsidR="00AB18EB" w:rsidP="00D4156B">
      <w:pPr>
        <w:pStyle w:val="BodyText3"/>
        <w:numPr>
          <w:ilvl w:val="0"/>
          <w:numId w:val="2"/>
        </w:numPr>
        <w:tabs>
          <w:tab w:val="num" w:pos="180"/>
          <w:tab w:val="clear" w:pos="720"/>
        </w:tabs>
        <w:ind w:hanging="900"/>
        <w:jc w:val="both"/>
        <w:rPr>
          <w:bCs w:val="0"/>
          <w:sz w:val="28"/>
        </w:rPr>
      </w:pPr>
      <w:r>
        <w:rPr>
          <w:bCs w:val="0"/>
          <w:sz w:val="28"/>
        </w:rPr>
        <w:t>Výsledky prerokovania návrhu skupiny pos</w:t>
      </w:r>
      <w:r>
        <w:rPr>
          <w:bCs w:val="0"/>
          <w:sz w:val="28"/>
        </w:rPr>
        <w:t>lancov vo výboroch</w:t>
      </w:r>
    </w:p>
    <w:p w:rsidR="00AB18EB">
      <w:pPr>
        <w:pStyle w:val="BodyText3"/>
        <w:jc w:val="both"/>
        <w:rPr>
          <w:bCs w:val="0"/>
        </w:rPr>
      </w:pPr>
    </w:p>
    <w:p w:rsidR="00AB18EB" w:rsidP="00D4156B">
      <w:pPr>
        <w:pStyle w:val="BodyText3"/>
        <w:jc w:val="both"/>
        <w:rPr>
          <w:b w:val="0"/>
          <w:bCs w:val="0"/>
          <w:u w:val="none"/>
        </w:rPr>
      </w:pPr>
      <w:r>
        <w:rPr>
          <w:b w:val="0"/>
          <w:bCs w:val="0"/>
          <w:u w:val="none"/>
        </w:rPr>
        <w:t>Predložený návrh skupiny poslancov jednotlivé výbory prerokovali s tým, že</w:t>
      </w:r>
      <w:r w:rsidR="00D4156B">
        <w:rPr>
          <w:b w:val="0"/>
          <w:bCs w:val="0"/>
          <w:u w:val="none"/>
        </w:rPr>
        <w:t xml:space="preserve"> :</w:t>
      </w:r>
    </w:p>
    <w:p w:rsidR="001B1CAC" w:rsidP="001B1CAC">
      <w:pPr>
        <w:jc w:val="both"/>
        <w:rPr>
          <w:bCs/>
        </w:rPr>
      </w:pPr>
    </w:p>
    <w:p w:rsidR="00385559" w:rsidRPr="00EF4E4D" w:rsidP="00385559">
      <w:pPr>
        <w:pStyle w:val="BodyText2"/>
        <w:rPr>
          <w:b/>
          <w:bCs/>
          <w:i/>
          <w:iCs/>
        </w:rPr>
      </w:pPr>
      <w:r w:rsidRPr="00EF4E4D">
        <w:rPr>
          <w:b/>
          <w:bCs/>
          <w:i/>
          <w:iCs/>
        </w:rPr>
        <w:t xml:space="preserve"> Neprijaté platné uznesenie výborov Národ</w:t>
      </w:r>
      <w:r w:rsidR="00723338">
        <w:rPr>
          <w:b/>
          <w:bCs/>
          <w:i/>
          <w:iCs/>
        </w:rPr>
        <w:t>nej rady Slovenskej republiky</w:t>
      </w:r>
    </w:p>
    <w:p w:rsidR="00557764" w:rsidP="00557764">
      <w:pPr>
        <w:jc w:val="both"/>
        <w:rPr>
          <w:bCs/>
        </w:rPr>
      </w:pPr>
    </w:p>
    <w:p w:rsidR="00321153" w:rsidRPr="00D4156B" w:rsidP="00321153">
      <w:pPr>
        <w:jc w:val="both"/>
      </w:pPr>
      <w:r w:rsidRPr="00D4156B">
        <w:rPr>
          <w:bCs/>
        </w:rPr>
        <w:t xml:space="preserve">Výbor Národnej rady Slovenskej republiky pre financie a rozpočet </w:t>
      </w:r>
      <w:r w:rsidRPr="00D4156B">
        <w:t xml:space="preserve"> prerokoval uvedený návrh dňa 13. septembra 2011.</w:t>
      </w:r>
    </w:p>
    <w:p w:rsidR="00321153" w:rsidP="00321153">
      <w:pPr>
        <w:jc w:val="both"/>
      </w:pPr>
      <w:r w:rsidRPr="00EF4E4D">
        <w:t xml:space="preserve">Výbor </w:t>
      </w:r>
      <w:r w:rsidRPr="00723338">
        <w:rPr>
          <w:b/>
        </w:rPr>
        <w:t>neschválil</w:t>
      </w:r>
      <w:r w:rsidRPr="00385559">
        <w:t xml:space="preserve"> platné uznesenie</w:t>
      </w:r>
      <w:r w:rsidRPr="00EF4E4D">
        <w:t>, nakoľko podľa § 52 ods.4 zákona Národnej rady Slovenskej republiky  č. 350/1996 Z. z. o rokovacom poriadku Národnej rady Slovenskej republiky v znení neskorších predpisov a čl. 88 ods.</w:t>
      </w:r>
      <w:r>
        <w:t xml:space="preserve"> </w:t>
      </w:r>
      <w:r w:rsidRPr="00EF4E4D">
        <w:t>2 Ústavy Slovenskej republiky nesúhlasila s ním nadpolovičná väčšina všetkých členov výboru (počet členov výboru 1</w:t>
      </w:r>
      <w:r>
        <w:t>3</w:t>
      </w:r>
      <w:r w:rsidRPr="00EF4E4D">
        <w:t xml:space="preserve">, prítomných </w:t>
      </w:r>
      <w:r>
        <w:t>13</w:t>
      </w:r>
      <w:r w:rsidRPr="00EF4E4D">
        <w:t xml:space="preserve">, za návrh hlasovali </w:t>
      </w:r>
      <w:r>
        <w:t>6</w:t>
      </w:r>
      <w:r w:rsidRPr="00EF4E4D">
        <w:t xml:space="preserve">, proti hlasovali </w:t>
      </w:r>
      <w:r>
        <w:t>7</w:t>
      </w:r>
      <w:r w:rsidRPr="00EF4E4D">
        <w:t xml:space="preserve"> </w:t>
      </w:r>
      <w:r>
        <w:t>poslanci a 0 poslancov sa zdržalo</w:t>
      </w:r>
      <w:r w:rsidRPr="00EF4E4D">
        <w:t>)</w:t>
      </w:r>
      <w:r>
        <w:t>.</w:t>
      </w:r>
    </w:p>
    <w:p w:rsidR="00D7213C" w:rsidP="00321153">
      <w:pPr>
        <w:jc w:val="both"/>
      </w:pPr>
    </w:p>
    <w:p w:rsidR="00D7213C" w:rsidRPr="00EF4E4D" w:rsidP="00321153">
      <w:pPr>
        <w:jc w:val="both"/>
      </w:pPr>
    </w:p>
    <w:p w:rsidR="00557764" w:rsidRPr="00D4156B" w:rsidP="00557764">
      <w:pPr>
        <w:pStyle w:val="BodyText3"/>
        <w:jc w:val="both"/>
        <w:rPr>
          <w:b w:val="0"/>
          <w:color w:val="993300"/>
          <w:u w:val="none"/>
        </w:rPr>
      </w:pPr>
      <w:r w:rsidRPr="00D4156B">
        <w:rPr>
          <w:b w:val="0"/>
          <w:u w:val="none"/>
        </w:rPr>
        <w:t xml:space="preserve">Ústavnoprávny výbor Národnej rady Slovenskej republiky prerokoval uvedený návrh dňa </w:t>
      </w:r>
    </w:p>
    <w:p w:rsidR="00557764" w:rsidP="00557764">
      <w:pPr>
        <w:jc w:val="both"/>
      </w:pPr>
      <w:r w:rsidRPr="00D4156B">
        <w:t>13. septembra 2011</w:t>
      </w:r>
    </w:p>
    <w:p w:rsidR="00557764" w:rsidRPr="00EF4E4D" w:rsidP="00557764">
      <w:pPr>
        <w:jc w:val="both"/>
      </w:pPr>
      <w:r w:rsidRPr="00EF4E4D">
        <w:t xml:space="preserve">Výbor </w:t>
      </w:r>
      <w:r w:rsidRPr="00723338">
        <w:rPr>
          <w:b/>
        </w:rPr>
        <w:t>neschválil</w:t>
      </w:r>
      <w:r w:rsidRPr="00385559">
        <w:t xml:space="preserve"> platné uznesenie</w:t>
      </w:r>
      <w:r w:rsidRPr="00EF4E4D">
        <w:t>, nakoľko podľa § 52 ods.4 zákona Národnej rady Slovenskej republiky  č. 350/1996 Z. z. o rokovacom poriadku Národnej rady Slovenskej republiky v znení neskorších predpisov a čl. 88 ods.</w:t>
      </w:r>
      <w:r>
        <w:t xml:space="preserve"> </w:t>
      </w:r>
      <w:r w:rsidRPr="00EF4E4D">
        <w:t>2 Ústavy Slovenskej republiky nesúhlasila s ním nadpolovičná väčšina všetkých členov výboru (počet členov výboru 1</w:t>
      </w:r>
      <w:r>
        <w:t>3</w:t>
      </w:r>
      <w:r w:rsidRPr="00EF4E4D">
        <w:t xml:space="preserve">, prítomných </w:t>
      </w:r>
      <w:r>
        <w:t>11</w:t>
      </w:r>
      <w:r w:rsidRPr="00EF4E4D">
        <w:t xml:space="preserve">, za návrh hlasovali </w:t>
      </w:r>
      <w:r>
        <w:t>5</w:t>
      </w:r>
      <w:r w:rsidRPr="00EF4E4D">
        <w:t xml:space="preserve">, proti hlasovali </w:t>
      </w:r>
      <w:r>
        <w:t>6</w:t>
      </w:r>
      <w:r w:rsidRPr="00EF4E4D">
        <w:t xml:space="preserve"> </w:t>
      </w:r>
      <w:r>
        <w:t>poslanci a 0 poslancov sa zdržalo</w:t>
      </w:r>
      <w:r w:rsidRPr="00EF4E4D">
        <w:t>)</w:t>
      </w:r>
      <w:r>
        <w:t>.</w:t>
      </w:r>
    </w:p>
    <w:p w:rsidR="00557764" w:rsidP="00257F8D">
      <w:pPr>
        <w:jc w:val="both"/>
        <w:rPr>
          <w:bCs/>
        </w:rPr>
      </w:pPr>
    </w:p>
    <w:p w:rsidR="001B1CAC" w:rsidP="00257F8D">
      <w:pPr>
        <w:jc w:val="both"/>
        <w:rPr>
          <w:bCs/>
        </w:rPr>
      </w:pPr>
    </w:p>
    <w:p w:rsidR="00257F8D" w:rsidRPr="00D4156B" w:rsidP="00257F8D">
      <w:pPr>
        <w:jc w:val="both"/>
      </w:pPr>
      <w:r w:rsidRPr="00D4156B">
        <w:rPr>
          <w:bCs/>
        </w:rPr>
        <w:t xml:space="preserve">Výbor Národnej rady Slovenskej </w:t>
      </w:r>
      <w:r w:rsidRPr="00D4156B">
        <w:rPr>
          <w:bCs/>
        </w:rPr>
        <w:t xml:space="preserve">republiky pre hospodárstvo, výstavbu a dopravu </w:t>
      </w:r>
      <w:r w:rsidRPr="00D4156B">
        <w:t>prerokoval uvedený návrh dňa 13. septembra 2011</w:t>
      </w:r>
      <w:r>
        <w:t>.</w:t>
      </w:r>
    </w:p>
    <w:p w:rsidR="00257F8D" w:rsidRPr="00EF4E4D" w:rsidP="00257F8D">
      <w:pPr>
        <w:jc w:val="both"/>
      </w:pPr>
      <w:r w:rsidRPr="00EF4E4D">
        <w:t xml:space="preserve">Výbor </w:t>
      </w:r>
      <w:r w:rsidRPr="00723338">
        <w:rPr>
          <w:b/>
        </w:rPr>
        <w:t>neschválil</w:t>
      </w:r>
      <w:r w:rsidRPr="00385559">
        <w:t xml:space="preserve"> platné uznesenie</w:t>
      </w:r>
      <w:r w:rsidRPr="00EF4E4D">
        <w:t>, nakoľko podľa § 52 ods.4 zákona Národnej rady Slovenskej republiky  č. 350/1996 Z. z. o rokovacom poriadku Národnej rady Slovenskej republiky v znení neskorších predpisov a čl. 88 ods.</w:t>
      </w:r>
      <w:r>
        <w:t xml:space="preserve"> </w:t>
      </w:r>
      <w:r w:rsidRPr="00EF4E4D">
        <w:t>2 Ústavy Slovenskej republiky nesúhlasila s ním nadpolovičná väčšina všetkých členov výboru (počet členov výboru 1</w:t>
      </w:r>
      <w:r>
        <w:t>3</w:t>
      </w:r>
      <w:r w:rsidRPr="00EF4E4D">
        <w:t xml:space="preserve">, prítomných </w:t>
      </w:r>
      <w:r>
        <w:t>12</w:t>
      </w:r>
      <w:r w:rsidRPr="00EF4E4D">
        <w:t xml:space="preserve">, za návrh hlasovali </w:t>
      </w:r>
      <w:r>
        <w:t>5</w:t>
      </w:r>
      <w:r w:rsidRPr="00EF4E4D">
        <w:t xml:space="preserve">, proti hlasovali </w:t>
      </w:r>
      <w:r>
        <w:t>7</w:t>
      </w:r>
      <w:r w:rsidRPr="00EF4E4D">
        <w:t xml:space="preserve"> </w:t>
      </w:r>
      <w:r>
        <w:t>poslanci a 0 poslancov sa zdržalo</w:t>
      </w:r>
      <w:r w:rsidRPr="00EF4E4D">
        <w:t>)</w:t>
      </w:r>
      <w:r>
        <w:t>.</w:t>
      </w:r>
    </w:p>
    <w:p w:rsidR="00557764" w:rsidP="00557764">
      <w:pPr>
        <w:jc w:val="both"/>
        <w:rPr>
          <w:bCs/>
        </w:rPr>
      </w:pPr>
    </w:p>
    <w:p w:rsidR="00557764" w:rsidP="00557764">
      <w:pPr>
        <w:jc w:val="both"/>
        <w:rPr>
          <w:bCs/>
        </w:rPr>
      </w:pPr>
    </w:p>
    <w:p w:rsidR="00557764" w:rsidRPr="00D4156B" w:rsidP="00557764">
      <w:pPr>
        <w:jc w:val="both"/>
      </w:pPr>
      <w:r w:rsidRPr="00D4156B">
        <w:rPr>
          <w:bCs/>
        </w:rPr>
        <w:t xml:space="preserve">Výbor Národnej rady Slovenskej republiky pre pôdohospodárstvo a životné prostredie </w:t>
      </w:r>
      <w:r w:rsidRPr="00D4156B">
        <w:t>prerokoval uvedený návrh dňa 13. septembra 2011</w:t>
      </w:r>
      <w:r>
        <w:t>.</w:t>
      </w:r>
    </w:p>
    <w:p w:rsidR="00557764" w:rsidRPr="00EF4E4D" w:rsidP="00557764">
      <w:pPr>
        <w:jc w:val="both"/>
      </w:pPr>
      <w:r w:rsidRPr="00EF4E4D">
        <w:t xml:space="preserve">Výbor </w:t>
      </w:r>
      <w:r w:rsidRPr="00723338">
        <w:rPr>
          <w:b/>
        </w:rPr>
        <w:t>neschválil</w:t>
      </w:r>
      <w:r w:rsidRPr="00385559">
        <w:t xml:space="preserve"> platné uznesenie</w:t>
      </w:r>
      <w:r w:rsidRPr="00EF4E4D">
        <w:t>, nakoľko podľa § 52 ods.4 zákona Národnej rady Slovenskej republiky  č. 350/1996 Z. z. o rokovacom poriadku Národnej rady Slovenskej republiky v znení neskorších predpisov a čl. 88 ods.</w:t>
      </w:r>
      <w:r>
        <w:t xml:space="preserve"> </w:t>
      </w:r>
      <w:r w:rsidRPr="00EF4E4D">
        <w:t>2 Ústavy Slovenskej republiky nesúhlasila s ním nadpolovičná väčšina všetkých členov vý</w:t>
      </w:r>
      <w:r>
        <w:t>boru (počet členov výboru 13</w:t>
      </w:r>
      <w:r w:rsidRPr="00EF4E4D">
        <w:t xml:space="preserve">, prítomných </w:t>
      </w:r>
      <w:r>
        <w:t>13</w:t>
      </w:r>
      <w:r w:rsidRPr="00EF4E4D">
        <w:t>, za návrh hlaso</w:t>
      </w:r>
      <w:r w:rsidRPr="00EF4E4D">
        <w:t xml:space="preserve">vali </w:t>
      </w:r>
      <w:r>
        <w:t>6</w:t>
      </w:r>
      <w:r w:rsidRPr="00EF4E4D">
        <w:t xml:space="preserve">, proti hlasovali </w:t>
      </w:r>
      <w:r>
        <w:t>7</w:t>
      </w:r>
      <w:r w:rsidRPr="00EF4E4D">
        <w:t xml:space="preserve"> </w:t>
      </w:r>
      <w:r>
        <w:t>poslanci</w:t>
      </w:r>
      <w:r w:rsidRPr="00EF4E4D">
        <w:t>)</w:t>
      </w:r>
      <w:r>
        <w:t>.</w:t>
      </w:r>
    </w:p>
    <w:p w:rsidR="00557764" w:rsidP="00557764">
      <w:pPr>
        <w:jc w:val="both"/>
        <w:rPr>
          <w:bCs/>
        </w:rPr>
      </w:pPr>
    </w:p>
    <w:p w:rsidR="00557764" w:rsidP="00557764">
      <w:pPr>
        <w:jc w:val="both"/>
        <w:rPr>
          <w:bCs/>
        </w:rPr>
      </w:pPr>
    </w:p>
    <w:p w:rsidR="00557764" w:rsidRPr="00D4156B" w:rsidP="00557764">
      <w:pPr>
        <w:jc w:val="both"/>
      </w:pPr>
      <w:r w:rsidRPr="00D4156B">
        <w:rPr>
          <w:bCs/>
        </w:rPr>
        <w:t>Výbor Národnej rady Slovenskej republiky pre verejnú správu</w:t>
      </w:r>
      <w:r w:rsidRPr="00D4156B">
        <w:t xml:space="preserve"> a regionálny rozvoj prerokoval uvedený návrh dňa 13. septembra 2011</w:t>
      </w:r>
      <w:r>
        <w:t>.</w:t>
      </w:r>
    </w:p>
    <w:p w:rsidR="00557764" w:rsidRPr="00EF4E4D" w:rsidP="00557764">
      <w:pPr>
        <w:jc w:val="both"/>
      </w:pPr>
      <w:r w:rsidRPr="00EF4E4D">
        <w:t xml:space="preserve">Výbor </w:t>
      </w:r>
      <w:r w:rsidRPr="00723338">
        <w:rPr>
          <w:b/>
        </w:rPr>
        <w:t>neschválil</w:t>
      </w:r>
      <w:r w:rsidRPr="00385559">
        <w:t xml:space="preserve"> platné uznesenie</w:t>
      </w:r>
      <w:r w:rsidRPr="00EF4E4D">
        <w:t>, nakoľko podľa § 52 ods.4 zákona Národnej rady Slovenskej republiky  č. 350/1996 Z. z. o rokovacom poriadku Národnej rady Slovenskej republiky v znení neskorších predpisov a čl. 88 ods.</w:t>
      </w:r>
      <w:r>
        <w:t xml:space="preserve"> </w:t>
      </w:r>
      <w:r w:rsidRPr="00EF4E4D">
        <w:t>2 Ústavy Slovenskej republiky nesúhlasila s ním nadpolovičná väčšina všetkých členov vý</w:t>
      </w:r>
      <w:r>
        <w:t>boru (počet členov výboru 12</w:t>
      </w:r>
      <w:r w:rsidRPr="00EF4E4D">
        <w:t>, prítomn</w:t>
      </w:r>
      <w:r w:rsidRPr="00EF4E4D">
        <w:t xml:space="preserve">ých </w:t>
      </w:r>
      <w:r>
        <w:t>11</w:t>
      </w:r>
      <w:r w:rsidRPr="00EF4E4D">
        <w:t xml:space="preserve">, za návrh hlasovali </w:t>
      </w:r>
      <w:r>
        <w:t>4</w:t>
      </w:r>
      <w:r w:rsidRPr="00EF4E4D">
        <w:t xml:space="preserve">, proti hlasovali </w:t>
      </w:r>
      <w:r>
        <w:t>6</w:t>
      </w:r>
      <w:r w:rsidRPr="00EF4E4D">
        <w:t xml:space="preserve"> </w:t>
      </w:r>
      <w:r>
        <w:t>poslanci a 1 poslanec sa zdrzal</w:t>
      </w:r>
      <w:r w:rsidRPr="00EF4E4D">
        <w:t>)</w:t>
      </w:r>
      <w:r>
        <w:t>.</w:t>
      </w:r>
    </w:p>
    <w:p w:rsidR="00557764" w:rsidRPr="00D4156B" w:rsidP="00557764">
      <w:pPr>
        <w:jc w:val="both"/>
        <w:rPr>
          <w:bCs/>
        </w:rPr>
      </w:pPr>
    </w:p>
    <w:p w:rsidR="00557764" w:rsidRPr="00D4156B" w:rsidP="00557764">
      <w:pPr>
        <w:pStyle w:val="BodyText2"/>
        <w:ind w:left="360"/>
        <w:rPr>
          <w:bCs/>
          <w:color w:val="993300"/>
        </w:rPr>
      </w:pPr>
    </w:p>
    <w:p w:rsidR="00385559" w:rsidRPr="00D4156B" w:rsidP="00385559">
      <w:pPr>
        <w:jc w:val="both"/>
      </w:pPr>
      <w:r w:rsidRPr="00D4156B">
        <w:rPr>
          <w:bCs/>
        </w:rPr>
        <w:t>Výbor Národnej rady Slovenskej republiky pre obranu a bezpečnosť</w:t>
      </w:r>
      <w:r w:rsidRPr="00D4156B">
        <w:t xml:space="preserve"> prerokoval uvedený návrh dňa 13. septembra 2011</w:t>
      </w:r>
      <w:r>
        <w:t>.</w:t>
      </w:r>
    </w:p>
    <w:p w:rsidR="00385559" w:rsidRPr="00EF4E4D" w:rsidP="00385559">
      <w:pPr>
        <w:jc w:val="both"/>
      </w:pPr>
      <w:r w:rsidRPr="00EF4E4D">
        <w:t xml:space="preserve">Výbor </w:t>
      </w:r>
      <w:r w:rsidRPr="00723338">
        <w:rPr>
          <w:b/>
        </w:rPr>
        <w:t>neschválil</w:t>
      </w:r>
      <w:r w:rsidRPr="00385559">
        <w:t xml:space="preserve"> platné uznesenie</w:t>
      </w:r>
      <w:r w:rsidRPr="00EF4E4D">
        <w:t>, nakoľko podľa § 52 od</w:t>
      </w:r>
      <w:r w:rsidRPr="00EF4E4D">
        <w:t>s.4 zákona Národnej rady Slovenskej republiky  č. 350/1996 Z. z. o rokovacom poriadku Národnej rady Slovenskej republiky v znení neskorších predpisov a čl. 88 ods.</w:t>
      </w:r>
      <w:r w:rsidR="00723338">
        <w:t xml:space="preserve"> </w:t>
      </w:r>
      <w:r w:rsidRPr="00EF4E4D">
        <w:t>2 Ústavy Slovenskej republiky nesúhlasila s ním nadpolovičná väčšina všetkých členov výboru (počet členov výboru 1</w:t>
      </w:r>
      <w:r>
        <w:t>3</w:t>
      </w:r>
      <w:r w:rsidRPr="00EF4E4D">
        <w:t xml:space="preserve">, prítomných </w:t>
      </w:r>
      <w:r>
        <w:t>12</w:t>
      </w:r>
      <w:r w:rsidRPr="00EF4E4D">
        <w:t xml:space="preserve">, za návrh hlasovali </w:t>
      </w:r>
      <w:r>
        <w:t>6</w:t>
      </w:r>
      <w:r w:rsidRPr="00EF4E4D">
        <w:t xml:space="preserve">, proti hlasovali </w:t>
      </w:r>
      <w:r>
        <w:t>6</w:t>
      </w:r>
      <w:r w:rsidRPr="00EF4E4D">
        <w:t xml:space="preserve"> </w:t>
      </w:r>
      <w:r>
        <w:t>poslanci</w:t>
      </w:r>
      <w:r w:rsidRPr="00EF4E4D">
        <w:t>)</w:t>
      </w:r>
      <w:r>
        <w:t>.</w:t>
      </w:r>
    </w:p>
    <w:p w:rsidR="00257F8D" w:rsidP="00257F8D">
      <w:pPr>
        <w:jc w:val="both"/>
        <w:rPr>
          <w:bCs/>
        </w:rPr>
      </w:pPr>
    </w:p>
    <w:p w:rsidR="00321153" w:rsidP="00257F8D">
      <w:pPr>
        <w:jc w:val="both"/>
        <w:rPr>
          <w:bCs/>
        </w:rPr>
      </w:pPr>
    </w:p>
    <w:p w:rsidR="00257F8D" w:rsidRPr="00D4156B" w:rsidP="00257F8D">
      <w:pPr>
        <w:jc w:val="both"/>
      </w:pPr>
      <w:r w:rsidRPr="00D4156B">
        <w:rPr>
          <w:bCs/>
        </w:rPr>
        <w:t>Výbor Národnej rady Slovenskej republiky pre zdravotníctvo</w:t>
      </w:r>
      <w:r w:rsidRPr="00D4156B">
        <w:t xml:space="preserve"> prerokoval uvedený návrh dňa 13. septembra 2011</w:t>
      </w:r>
      <w:r>
        <w:t>.</w:t>
      </w:r>
    </w:p>
    <w:p w:rsidR="00257F8D" w:rsidRPr="00EF4E4D" w:rsidP="00257F8D">
      <w:pPr>
        <w:jc w:val="both"/>
      </w:pPr>
      <w:r w:rsidRPr="00EF4E4D">
        <w:t xml:space="preserve">Výbor </w:t>
      </w:r>
      <w:r w:rsidRPr="00723338">
        <w:rPr>
          <w:b/>
        </w:rPr>
        <w:t>neschválil</w:t>
      </w:r>
      <w:r w:rsidRPr="00385559">
        <w:t xml:space="preserve"> platné uznesenie</w:t>
      </w:r>
      <w:r w:rsidRPr="00EF4E4D">
        <w:t>, nakoľko podľa § 52 ods.4 zákona Národnej rady Slovenskej republiky  č. 350/1996 Z. z. o rokovacom poriadku Národnej rady Slovenskej republiky v znení neskorších predpisov a čl. 88 ods.</w:t>
      </w:r>
      <w:r>
        <w:t xml:space="preserve"> </w:t>
      </w:r>
      <w:r w:rsidRPr="00EF4E4D">
        <w:t>2 Ústavy Slovenskej republiky nesúhlasila s ním nadpolovičná väčšina všetkých členov vý</w:t>
      </w:r>
      <w:r>
        <w:t>boru (počet členov výboru 13</w:t>
      </w:r>
      <w:r w:rsidRPr="00EF4E4D">
        <w:t xml:space="preserve">, prítomných </w:t>
      </w:r>
      <w:r>
        <w:t>11</w:t>
      </w:r>
      <w:r w:rsidRPr="00EF4E4D">
        <w:t xml:space="preserve">, za návrh hlasovali </w:t>
      </w:r>
      <w:r>
        <w:t>4</w:t>
      </w:r>
      <w:r w:rsidRPr="00EF4E4D">
        <w:t xml:space="preserve">, proti hlasovali </w:t>
      </w:r>
      <w:r>
        <w:t>7</w:t>
      </w:r>
      <w:r w:rsidRPr="00EF4E4D">
        <w:t xml:space="preserve"> </w:t>
      </w:r>
      <w:r>
        <w:t>poslanci</w:t>
      </w:r>
      <w:r w:rsidRPr="00EF4E4D">
        <w:t>)</w:t>
      </w:r>
      <w:r>
        <w:t>.</w:t>
      </w:r>
    </w:p>
    <w:p w:rsidR="00385559" w:rsidP="00A736F3">
      <w:pPr>
        <w:jc w:val="both"/>
        <w:rPr>
          <w:b/>
        </w:rPr>
      </w:pPr>
    </w:p>
    <w:p w:rsidR="00557764" w:rsidP="00A736F3">
      <w:pPr>
        <w:jc w:val="both"/>
        <w:rPr>
          <w:b/>
        </w:rPr>
      </w:pPr>
    </w:p>
    <w:p w:rsidR="00B34DA2" w:rsidRPr="00D4156B" w:rsidP="00B34DA2">
      <w:pPr>
        <w:jc w:val="both"/>
      </w:pPr>
      <w:r w:rsidRPr="00D4156B">
        <w:rPr>
          <w:bCs/>
        </w:rPr>
        <w:t xml:space="preserve">Výbor Národnej rady Slovenskej republiky pre ľudské práva, národnostné menšiny </w:t>
      </w:r>
      <w:r w:rsidRPr="00D4156B">
        <w:t>prerokoval uvedený návrh dňa 13. septembra 2011</w:t>
      </w:r>
      <w:r>
        <w:t>.</w:t>
      </w:r>
    </w:p>
    <w:p w:rsidR="00B34DA2" w:rsidRPr="00EF4E4D" w:rsidP="00B34DA2">
      <w:pPr>
        <w:jc w:val="both"/>
      </w:pPr>
      <w:r w:rsidRPr="00EF4E4D">
        <w:t xml:space="preserve">Výbor </w:t>
      </w:r>
      <w:r w:rsidRPr="00723338">
        <w:rPr>
          <w:b/>
        </w:rPr>
        <w:t>neschválil</w:t>
      </w:r>
      <w:r w:rsidRPr="00385559">
        <w:t xml:space="preserve"> platné uznesenie</w:t>
      </w:r>
      <w:r w:rsidRPr="00EF4E4D">
        <w:t>, nakoľko podľa § 52 ods.4 zákona Národnej rady Slovenskej republiky  č. 350/1996 Z. z. o rokovacom poriadku Národnej rady Slovenskej republiky v znení neskorších predpisov a čl. 88 ods.</w:t>
      </w:r>
      <w:r>
        <w:t xml:space="preserve"> </w:t>
      </w:r>
      <w:r w:rsidRPr="00EF4E4D">
        <w:t>2 Ústavy Slovenskej republiky nesúhlasila s ním nadpolovičná väčšina všetkých členov vý</w:t>
      </w:r>
      <w:r>
        <w:t>boru (počet členov výboru 11</w:t>
      </w:r>
      <w:r w:rsidRPr="00EF4E4D">
        <w:t xml:space="preserve">, prítomných </w:t>
      </w:r>
      <w:r>
        <w:t>10</w:t>
      </w:r>
      <w:r w:rsidRPr="00EF4E4D">
        <w:t xml:space="preserve">, za návrh hlasovali </w:t>
      </w:r>
      <w:r>
        <w:t>4</w:t>
      </w:r>
      <w:r w:rsidRPr="00EF4E4D">
        <w:t xml:space="preserve">, proti hlasovali </w:t>
      </w:r>
      <w:r>
        <w:t>6</w:t>
      </w:r>
      <w:r w:rsidRPr="00EF4E4D">
        <w:t xml:space="preserve"> </w:t>
      </w:r>
      <w:r>
        <w:t>a 0 poslancov sa zdržalo</w:t>
      </w:r>
      <w:r w:rsidRPr="00EF4E4D">
        <w:t>)</w:t>
      </w:r>
      <w:r>
        <w:t>.</w:t>
      </w:r>
    </w:p>
    <w:p w:rsidR="00B34DA2" w:rsidP="00B34DA2">
      <w:pPr>
        <w:jc w:val="both"/>
        <w:rPr>
          <w:bCs/>
        </w:rPr>
      </w:pPr>
    </w:p>
    <w:p w:rsidR="001B1CAC" w:rsidP="00B34DA2">
      <w:pPr>
        <w:jc w:val="both"/>
        <w:rPr>
          <w:bCs/>
        </w:rPr>
      </w:pPr>
    </w:p>
    <w:p w:rsidR="00B34DA2" w:rsidRPr="00D4156B" w:rsidP="00B34DA2">
      <w:pPr>
        <w:jc w:val="both"/>
      </w:pPr>
      <w:r w:rsidRPr="00D4156B">
        <w:rPr>
          <w:bCs/>
        </w:rPr>
        <w:t xml:space="preserve">Výbor Národnej rady Slovenskej republiky pre sociálne veci </w:t>
      </w:r>
      <w:r w:rsidRPr="00D4156B">
        <w:t>prerokoval uvedený návrh dňa 13. septembra 2011</w:t>
      </w:r>
      <w:r>
        <w:t>.</w:t>
      </w:r>
    </w:p>
    <w:p w:rsidR="00B34DA2" w:rsidRPr="00EF4E4D" w:rsidP="00B34DA2">
      <w:pPr>
        <w:jc w:val="both"/>
      </w:pPr>
      <w:r w:rsidRPr="00EF4E4D">
        <w:t xml:space="preserve">Výbor </w:t>
      </w:r>
      <w:r w:rsidRPr="00723338">
        <w:rPr>
          <w:b/>
        </w:rPr>
        <w:t>neschválil</w:t>
      </w:r>
      <w:r w:rsidRPr="00385559">
        <w:t xml:space="preserve"> platné uznesenie</w:t>
      </w:r>
      <w:r w:rsidRPr="00EF4E4D">
        <w:t>, nakoľko podľa § 52 ods.4 zákona Národnej rady Slovenskej republiky  č. 350/1996 Z. z. o rokovacom poriadku Národnej rady Slovenskej republiky v znení neskorších predpisov a čl. 88 ods.</w:t>
      </w:r>
      <w:r>
        <w:t xml:space="preserve"> </w:t>
      </w:r>
      <w:r w:rsidRPr="00EF4E4D">
        <w:t>2 Ústavy Slovenskej republiky nesúhlasila s ním nadpolovičná väčšina všetkých členov vý</w:t>
      </w:r>
      <w:r>
        <w:t>boru (počet členov výboru 13</w:t>
      </w:r>
      <w:r w:rsidRPr="00EF4E4D">
        <w:t xml:space="preserve">, prítomných </w:t>
      </w:r>
      <w:r>
        <w:t>12</w:t>
      </w:r>
      <w:r w:rsidRPr="00EF4E4D">
        <w:t xml:space="preserve">, za návrh hlasovali </w:t>
      </w:r>
      <w:r>
        <w:t>5</w:t>
      </w:r>
      <w:r w:rsidRPr="00EF4E4D">
        <w:t xml:space="preserve">, proti hlasovali </w:t>
      </w:r>
      <w:r>
        <w:t>7</w:t>
      </w:r>
      <w:r w:rsidRPr="00EF4E4D">
        <w:t xml:space="preserve"> </w:t>
      </w:r>
      <w:r>
        <w:t>poslanci</w:t>
      </w:r>
      <w:r w:rsidRPr="00EF4E4D">
        <w:t>)</w:t>
      </w:r>
      <w:r>
        <w:t>.</w:t>
      </w:r>
    </w:p>
    <w:p w:rsidR="00385559" w:rsidP="00A736F3">
      <w:pPr>
        <w:jc w:val="both"/>
        <w:rPr>
          <w:b/>
        </w:rPr>
      </w:pPr>
    </w:p>
    <w:p w:rsidR="00557764" w:rsidP="00A736F3">
      <w:pPr>
        <w:jc w:val="both"/>
        <w:rPr>
          <w:b/>
        </w:rPr>
      </w:pPr>
    </w:p>
    <w:p w:rsidR="00557764" w:rsidRPr="00D4156B" w:rsidP="00557764">
      <w:pPr>
        <w:jc w:val="both"/>
      </w:pPr>
      <w:r w:rsidRPr="00D4156B">
        <w:rPr>
          <w:bCs/>
        </w:rPr>
        <w:t xml:space="preserve">Výbor Národnej rady Slovenskej republiky pre vzdelanie, vedu, mládež a šport </w:t>
      </w:r>
      <w:r w:rsidRPr="00D4156B">
        <w:t>prerokoval uvedený návrh dňa 13. septembra 2011</w:t>
      </w:r>
      <w:r>
        <w:t>.</w:t>
      </w:r>
    </w:p>
    <w:p w:rsidR="00557764" w:rsidRPr="00EF4E4D" w:rsidP="00557764">
      <w:pPr>
        <w:jc w:val="both"/>
      </w:pPr>
      <w:r w:rsidRPr="00EF4E4D">
        <w:t xml:space="preserve">Výbor </w:t>
      </w:r>
      <w:r w:rsidRPr="00723338">
        <w:rPr>
          <w:b/>
        </w:rPr>
        <w:t>neschválil</w:t>
      </w:r>
      <w:r w:rsidRPr="00385559">
        <w:t xml:space="preserve"> platné uznesenie</w:t>
      </w:r>
      <w:r w:rsidRPr="00EF4E4D">
        <w:t>, nakoľko podľa § 52 ods.4 zákona Národnej rady Slovenskej republiky  č. 350/1996 Z. z. o rokovacom poriadku Národnej rady Slovenskej republiky v znení neskorších predpisov a čl. 88 ods.</w:t>
      </w:r>
      <w:r>
        <w:t xml:space="preserve"> </w:t>
      </w:r>
      <w:r w:rsidRPr="00EF4E4D">
        <w:t>2 Ústavy Slovenskej republiky nesúhlasila s ním nadpolovičná väčšina všetkých členov vý</w:t>
      </w:r>
      <w:r>
        <w:t>boru (počet členov výboru 13</w:t>
      </w:r>
      <w:r w:rsidRPr="00EF4E4D">
        <w:t xml:space="preserve">, prítomných </w:t>
      </w:r>
      <w:r>
        <w:t>12</w:t>
      </w:r>
      <w:r w:rsidRPr="00EF4E4D">
        <w:t xml:space="preserve">, za návrh hlasovali </w:t>
      </w:r>
      <w:r>
        <w:t>5</w:t>
      </w:r>
      <w:r w:rsidRPr="00EF4E4D">
        <w:t xml:space="preserve">, proti hlasovali </w:t>
      </w:r>
      <w:r>
        <w:t>7</w:t>
      </w:r>
      <w:r w:rsidRPr="00EF4E4D">
        <w:t xml:space="preserve"> </w:t>
      </w:r>
      <w:r>
        <w:t>poslanci</w:t>
      </w:r>
      <w:r w:rsidRPr="00EF4E4D">
        <w:t>)</w:t>
      </w:r>
      <w:r>
        <w:t>.</w:t>
      </w:r>
    </w:p>
    <w:p w:rsidR="00557764" w:rsidP="00A736F3">
      <w:pPr>
        <w:jc w:val="both"/>
        <w:rPr>
          <w:bCs/>
        </w:rPr>
      </w:pPr>
    </w:p>
    <w:p w:rsidR="00557764" w:rsidP="00A736F3">
      <w:pPr>
        <w:jc w:val="both"/>
        <w:rPr>
          <w:bCs/>
        </w:rPr>
      </w:pPr>
    </w:p>
    <w:p w:rsidR="00557764" w:rsidRPr="00D4156B" w:rsidP="00557764">
      <w:pPr>
        <w:jc w:val="both"/>
      </w:pPr>
      <w:r w:rsidRPr="00D4156B">
        <w:rPr>
          <w:bCs/>
        </w:rPr>
        <w:t xml:space="preserve">Výbor Národnej rady Slovenskej republiky pre kultúru a médiá  </w:t>
      </w:r>
      <w:r w:rsidRPr="00D4156B">
        <w:t>prerokoval uvedený návrh dňa  13. septembra 2011</w:t>
      </w:r>
      <w:r>
        <w:t>.</w:t>
      </w:r>
    </w:p>
    <w:p w:rsidR="00557764" w:rsidRPr="00EF4E4D" w:rsidP="00557764">
      <w:pPr>
        <w:jc w:val="both"/>
      </w:pPr>
      <w:r w:rsidRPr="00EF4E4D">
        <w:t xml:space="preserve">Výbor </w:t>
      </w:r>
      <w:r w:rsidRPr="00723338">
        <w:rPr>
          <w:b/>
        </w:rPr>
        <w:t>neschválil</w:t>
      </w:r>
      <w:r w:rsidRPr="00385559">
        <w:t xml:space="preserve"> platné uznesenie</w:t>
      </w:r>
      <w:r w:rsidRPr="00EF4E4D">
        <w:t>, nakoľko podľa § 52 ods.4 zákona Národnej rady Slovenskej republiky  č. 350/1996 Z. z. o rokovacom poriadku Národnej rady Slovenskej republiky v znení neskorších predpisov a čl. 88 ods.</w:t>
      </w:r>
      <w:r>
        <w:t xml:space="preserve"> </w:t>
      </w:r>
      <w:r w:rsidRPr="00EF4E4D">
        <w:t>2 Ústavy Slovenskej republiky nesúhlasila s ním nadpolovičná väčšina všetkých členov vý</w:t>
      </w:r>
      <w:r>
        <w:t>boru (počet členov výboru 13</w:t>
      </w:r>
      <w:r w:rsidRPr="00EF4E4D">
        <w:t xml:space="preserve">, prítomných </w:t>
      </w:r>
      <w:r>
        <w:t>12</w:t>
      </w:r>
      <w:r w:rsidRPr="00EF4E4D">
        <w:t xml:space="preserve">, za návrh hlasovali </w:t>
      </w:r>
      <w:r>
        <w:t>6</w:t>
      </w:r>
      <w:r w:rsidRPr="00EF4E4D">
        <w:t xml:space="preserve">, proti hlasovali </w:t>
      </w:r>
      <w:r>
        <w:t>6</w:t>
      </w:r>
      <w:r w:rsidRPr="00EF4E4D">
        <w:t xml:space="preserve"> </w:t>
      </w:r>
      <w:r>
        <w:t>poslanci</w:t>
      </w:r>
      <w:r w:rsidRPr="00EF4E4D">
        <w:t>)</w:t>
      </w:r>
      <w:r>
        <w:t>.</w:t>
      </w:r>
    </w:p>
    <w:p w:rsidR="00557764" w:rsidP="00A736F3">
      <w:pPr>
        <w:jc w:val="both"/>
        <w:rPr>
          <w:b/>
        </w:rPr>
      </w:pPr>
    </w:p>
    <w:p w:rsidR="001B1CAC" w:rsidP="00257F8D">
      <w:pPr>
        <w:jc w:val="both"/>
        <w:rPr>
          <w:bCs/>
        </w:rPr>
      </w:pPr>
    </w:p>
    <w:p w:rsidR="00257F8D" w:rsidRPr="00D4156B" w:rsidP="00257F8D">
      <w:pPr>
        <w:jc w:val="both"/>
      </w:pPr>
      <w:r w:rsidRPr="00D4156B">
        <w:rPr>
          <w:bCs/>
        </w:rPr>
        <w:t>Zahraničný výbor Národnej rady Slovenskej republiky</w:t>
      </w:r>
      <w:r w:rsidRPr="00D4156B">
        <w:t xml:space="preserve"> prerokoval uvedený návrh dňa  13. septembra 2011</w:t>
      </w:r>
      <w:r>
        <w:t>.</w:t>
      </w:r>
    </w:p>
    <w:p w:rsidR="00257F8D" w:rsidRPr="00EF4E4D" w:rsidP="00257F8D">
      <w:pPr>
        <w:jc w:val="both"/>
      </w:pPr>
      <w:r w:rsidRPr="00EF4E4D">
        <w:t xml:space="preserve">Výbor </w:t>
      </w:r>
      <w:r w:rsidRPr="00723338">
        <w:rPr>
          <w:b/>
        </w:rPr>
        <w:t>neschválil</w:t>
      </w:r>
      <w:r w:rsidRPr="00385559">
        <w:t xml:space="preserve"> platné uznesenie</w:t>
      </w:r>
      <w:r w:rsidRPr="00EF4E4D">
        <w:t>, nakoľko podľa § 52 ods.4 zákona Národnej rady Slovenskej republiky  č. 350/1996 Z. z. o rokovacom poriadku Národnej rady Slovenskej republiky v znení neskorších predpisov a čl. 88 ods.</w:t>
      </w:r>
      <w:r>
        <w:t xml:space="preserve"> </w:t>
      </w:r>
      <w:r w:rsidRPr="00EF4E4D">
        <w:t>2 Ústavy Slovenskej republiky nesúhlasila s ním nadpolovičná väčšina všetkých členov vý</w:t>
      </w:r>
      <w:r>
        <w:t>boru (počet členov výboru 13</w:t>
      </w:r>
      <w:r w:rsidRPr="00EF4E4D">
        <w:t xml:space="preserve">, prítomných </w:t>
      </w:r>
      <w:r>
        <w:t>13</w:t>
      </w:r>
      <w:r w:rsidRPr="00EF4E4D">
        <w:t xml:space="preserve">, za návrh hlasovali </w:t>
      </w:r>
      <w:r>
        <w:t>6</w:t>
      </w:r>
      <w:r w:rsidRPr="00EF4E4D">
        <w:t xml:space="preserve">, proti hlasovali </w:t>
      </w:r>
      <w:r>
        <w:t>7</w:t>
      </w:r>
      <w:r w:rsidRPr="00EF4E4D">
        <w:t xml:space="preserve"> </w:t>
      </w:r>
      <w:r>
        <w:t>poslanci a 0 poslancov sa zdržalo</w:t>
      </w:r>
      <w:r w:rsidRPr="00EF4E4D">
        <w:t>)</w:t>
      </w:r>
      <w:r>
        <w:t>.</w:t>
      </w:r>
    </w:p>
    <w:p w:rsidR="00B34DA2" w:rsidP="00A736F3">
      <w:pPr>
        <w:jc w:val="both"/>
        <w:rPr>
          <w:b/>
        </w:rPr>
      </w:pPr>
    </w:p>
    <w:p w:rsidR="00557764" w:rsidP="00A736F3">
      <w:pPr>
        <w:jc w:val="both"/>
        <w:rPr>
          <w:b/>
        </w:rPr>
      </w:pPr>
    </w:p>
    <w:p w:rsidR="00321153" w:rsidP="00A736F3">
      <w:pPr>
        <w:jc w:val="both"/>
        <w:rPr>
          <w:b/>
        </w:rPr>
      </w:pPr>
    </w:p>
    <w:p w:rsidR="00321153" w:rsidP="00A736F3">
      <w:pPr>
        <w:jc w:val="both"/>
        <w:rPr>
          <w:b/>
        </w:rPr>
      </w:pPr>
    </w:p>
    <w:p w:rsidR="00321153" w:rsidP="00A736F3">
      <w:pPr>
        <w:jc w:val="both"/>
        <w:rPr>
          <w:b/>
        </w:rPr>
      </w:pPr>
    </w:p>
    <w:p w:rsidR="00321153" w:rsidP="00A736F3">
      <w:pPr>
        <w:jc w:val="both"/>
        <w:rPr>
          <w:b/>
        </w:rPr>
      </w:pPr>
    </w:p>
    <w:p w:rsidR="00321153" w:rsidP="00A736F3">
      <w:pPr>
        <w:jc w:val="both"/>
        <w:rPr>
          <w:b/>
        </w:rPr>
      </w:pPr>
    </w:p>
    <w:p w:rsidR="00321153" w:rsidP="00A736F3">
      <w:pPr>
        <w:jc w:val="both"/>
        <w:rPr>
          <w:b/>
        </w:rPr>
      </w:pPr>
    </w:p>
    <w:p w:rsidR="00AB18EB" w:rsidP="00046458">
      <w:pPr>
        <w:pStyle w:val="BodyText"/>
        <w:spacing w:line="360" w:lineRule="auto"/>
      </w:pPr>
      <w:r>
        <w:tab/>
        <w:t>Výbor NR SR pre financie</w:t>
      </w:r>
      <w:r w:rsidR="00802B1B">
        <w:t xml:space="preserve"> a</w:t>
      </w:r>
      <w:r>
        <w:t xml:space="preserve"> rozpočet </w:t>
      </w:r>
      <w:r w:rsidR="00085B6D">
        <w:t xml:space="preserve">ako </w:t>
      </w:r>
      <w:r>
        <w:t xml:space="preserve">gestorský výbor </w:t>
      </w:r>
      <w:r w:rsidR="0075183F">
        <w:t xml:space="preserve">svojím </w:t>
      </w:r>
      <w:r>
        <w:t xml:space="preserve">uznesením č. </w:t>
      </w:r>
      <w:r w:rsidR="00170EC0">
        <w:t>246</w:t>
      </w:r>
      <w:r w:rsidR="003E1E21">
        <w:t xml:space="preserve"> </w:t>
      </w:r>
      <w:r w:rsidR="00AD2A5A">
        <w:t xml:space="preserve"> </w:t>
      </w:r>
      <w:r>
        <w:t>z</w:t>
      </w:r>
      <w:r w:rsidR="00D4156B">
        <w:t>o dňa</w:t>
      </w:r>
      <w:r>
        <w:t> </w:t>
      </w:r>
      <w:r w:rsidR="00D4156B">
        <w:t>13</w:t>
      </w:r>
      <w:r w:rsidR="00C61BF9">
        <w:t xml:space="preserve">. </w:t>
      </w:r>
      <w:r w:rsidR="00802B1B">
        <w:t>septembra 2011</w:t>
      </w:r>
      <w:r w:rsidR="00C61BF9">
        <w:t xml:space="preserve"> </w:t>
      </w:r>
      <w:r w:rsidRPr="004D433E" w:rsidR="004D433E">
        <w:rPr>
          <w:b/>
        </w:rPr>
        <w:t>ne</w:t>
      </w:r>
      <w:r w:rsidRPr="004D433E">
        <w:rPr>
          <w:b/>
          <w:bCs/>
        </w:rPr>
        <w:t>s</w:t>
      </w:r>
      <w:r>
        <w:rPr>
          <w:b/>
          <w:bCs/>
        </w:rPr>
        <w:t>chválil</w:t>
      </w:r>
      <w:r>
        <w:t xml:space="preserve"> </w:t>
      </w:r>
      <w:r w:rsidR="004D433E">
        <w:t>spoločnú správu</w:t>
      </w:r>
      <w:r>
        <w:t xml:space="preserve"> výborov Národnej rady Slovenskej republiky k </w:t>
      </w:r>
      <w:r w:rsidR="00F41245">
        <w:t>n</w:t>
      </w:r>
      <w:r w:rsidRPr="003E1E21" w:rsidR="003E1E21">
        <w:rPr>
          <w:bCs/>
        </w:rPr>
        <w:t>ávrh</w:t>
      </w:r>
      <w:r w:rsidR="003E1E21">
        <w:rPr>
          <w:bCs/>
        </w:rPr>
        <w:t>u</w:t>
      </w:r>
      <w:r w:rsidRPr="003E1E21" w:rsidR="003E1E21">
        <w:rPr>
          <w:bCs/>
        </w:rPr>
        <w:t xml:space="preserve"> skupiny poslancov Národnej rady Slovenskej republiky n</w:t>
      </w:r>
      <w:r w:rsidR="00802B1B">
        <w:rPr>
          <w:bCs/>
        </w:rPr>
        <w:t>a vyslovenie nedôvery predsedníčke</w:t>
      </w:r>
      <w:r w:rsidRPr="003E1E21" w:rsidR="003E1E21">
        <w:rPr>
          <w:bCs/>
        </w:rPr>
        <w:t xml:space="preserve"> vlády Slovenskej republiky </w:t>
      </w:r>
      <w:r w:rsidR="00802B1B">
        <w:rPr>
          <w:bCs/>
        </w:rPr>
        <w:t>Ivete Radičovej</w:t>
      </w:r>
      <w:r w:rsidRPr="003E1E21" w:rsidR="003E1E21">
        <w:rPr>
          <w:bCs/>
        </w:rPr>
        <w:t xml:space="preserve"> (tlač </w:t>
      </w:r>
      <w:r w:rsidR="00F41245">
        <w:rPr>
          <w:bCs/>
        </w:rPr>
        <w:t>4</w:t>
      </w:r>
      <w:r w:rsidR="00802B1B">
        <w:rPr>
          <w:bCs/>
        </w:rPr>
        <w:t>9</w:t>
      </w:r>
      <w:r w:rsidR="00F41245">
        <w:rPr>
          <w:bCs/>
        </w:rPr>
        <w:t>3</w:t>
      </w:r>
      <w:r w:rsidR="003E1E21">
        <w:rPr>
          <w:bCs/>
        </w:rPr>
        <w:t>a</w:t>
      </w:r>
      <w:r w:rsidRPr="003E1E21" w:rsidR="003E1E21">
        <w:rPr>
          <w:bCs/>
        </w:rPr>
        <w:t>)</w:t>
      </w:r>
      <w:r w:rsidR="003E1E21">
        <w:t>.</w:t>
      </w:r>
    </w:p>
    <w:p w:rsidR="00F41245" w:rsidP="004D433E">
      <w:pPr>
        <w:spacing w:line="360" w:lineRule="auto"/>
        <w:jc w:val="both"/>
      </w:pPr>
      <w:r w:rsidR="008D61CE">
        <w:tab/>
      </w:r>
      <w:r w:rsidR="004D433E">
        <w:t xml:space="preserve">Výbor poveril poslanca </w:t>
      </w:r>
      <w:r w:rsidRPr="004D433E" w:rsidR="004D433E">
        <w:rPr>
          <w:b/>
        </w:rPr>
        <w:t>Jozefa Kollára</w:t>
      </w:r>
      <w:r w:rsidR="004D433E">
        <w:t xml:space="preserve"> </w:t>
      </w:r>
      <w:r w:rsidR="00085B6D">
        <w:t xml:space="preserve">podať </w:t>
      </w:r>
      <w:r w:rsidRPr="00085B6D" w:rsidR="00085B6D">
        <w:rPr>
          <w:b/>
        </w:rPr>
        <w:t>informáciu</w:t>
      </w:r>
      <w:r w:rsidR="00085B6D">
        <w:t xml:space="preserve"> na 2</w:t>
      </w:r>
      <w:r w:rsidR="0075183F">
        <w:t>3</w:t>
      </w:r>
      <w:r w:rsidR="00085B6D">
        <w:t>. schôdzi Národnej rady Slovenskej republiky v súlade s § 80 ods. 2 zákona č. 350/1996 Z. z. o rokovacom poriadku NR SR v znení neskorších predpisov.</w:t>
      </w:r>
    </w:p>
    <w:p w:rsidR="00AB18EB"/>
    <w:p w:rsidR="00DC49CC"/>
    <w:p w:rsidR="00AB18EB" w:rsidP="00D70348">
      <w:pPr>
        <w:pStyle w:val="BodyText3"/>
        <w:ind w:left="360"/>
        <w:rPr>
          <w:bCs w:val="0"/>
          <w:sz w:val="28"/>
        </w:rPr>
      </w:pPr>
      <w:r w:rsidR="00D70348">
        <w:rPr>
          <w:bCs w:val="0"/>
          <w:sz w:val="28"/>
        </w:rPr>
        <w:t>B.</w:t>
      </w:r>
      <w:r w:rsidR="00CD2264">
        <w:rPr>
          <w:bCs w:val="0"/>
          <w:sz w:val="28"/>
        </w:rPr>
        <w:t xml:space="preserve"> </w:t>
      </w:r>
      <w:r>
        <w:rPr>
          <w:bCs w:val="0"/>
          <w:sz w:val="28"/>
        </w:rPr>
        <w:t>Pripomienky a požiadavky výborov</w:t>
      </w:r>
    </w:p>
    <w:p w:rsidR="00AB18EB">
      <w:pPr>
        <w:pStyle w:val="BodyText3"/>
        <w:rPr>
          <w:bCs w:val="0"/>
          <w:sz w:val="28"/>
        </w:rPr>
      </w:pPr>
    </w:p>
    <w:p w:rsidR="00AB18EB">
      <w:pPr>
        <w:pStyle w:val="BodyText3"/>
        <w:rPr>
          <w:bCs w:val="0"/>
          <w:sz w:val="28"/>
        </w:rPr>
      </w:pPr>
    </w:p>
    <w:p w:rsidR="00AB18EB">
      <w:pPr>
        <w:ind w:left="360"/>
        <w:jc w:val="both"/>
      </w:pPr>
      <w:r>
        <w:t>Z uznesení výborov nevyplynuli žiadne pripomienky a požiadavky.</w:t>
      </w:r>
    </w:p>
    <w:p w:rsidR="00FE7D50" w:rsidP="00FE7D50"/>
    <w:p w:rsidR="00FE7D50">
      <w:pPr>
        <w:ind w:left="360"/>
        <w:jc w:val="center"/>
      </w:pPr>
    </w:p>
    <w:p w:rsidR="00AB18EB">
      <w:pPr>
        <w:ind w:left="360"/>
        <w:jc w:val="center"/>
      </w:pPr>
      <w:r>
        <w:t xml:space="preserve">Bratislava  </w:t>
      </w:r>
      <w:r w:rsidR="00D4156B">
        <w:t xml:space="preserve">13. </w:t>
      </w:r>
      <w:r w:rsidR="00802B1B">
        <w:t>septembra 2011</w:t>
      </w:r>
    </w:p>
    <w:p w:rsidR="00EA02BF" w:rsidP="00EA02BF">
      <w:pPr>
        <w:pStyle w:val="Heading1"/>
        <w:jc w:val="left"/>
        <w:rPr>
          <w:rFonts w:eastAsia="Times New Roman"/>
          <w:b w:val="0"/>
          <w:bCs w:val="0"/>
        </w:rPr>
      </w:pPr>
    </w:p>
    <w:p w:rsidR="00EA02BF" w:rsidP="00EA02BF">
      <w:pPr>
        <w:pStyle w:val="Heading1"/>
        <w:jc w:val="left"/>
        <w:rPr>
          <w:rFonts w:eastAsia="Times New Roman"/>
          <w:b w:val="0"/>
          <w:bCs w:val="0"/>
        </w:rPr>
      </w:pPr>
    </w:p>
    <w:p w:rsidR="00EA02BF" w:rsidP="00EA02BF">
      <w:pPr>
        <w:pStyle w:val="Heading1"/>
        <w:jc w:val="left"/>
        <w:rPr>
          <w:rFonts w:eastAsia="Times New Roman"/>
          <w:b w:val="0"/>
          <w:bCs w:val="0"/>
        </w:rPr>
      </w:pPr>
    </w:p>
    <w:p w:rsidR="00EA02BF" w:rsidP="00EA02BF">
      <w:pPr>
        <w:pStyle w:val="Heading1"/>
        <w:jc w:val="left"/>
        <w:rPr>
          <w:rFonts w:eastAsia="Times New Roman"/>
          <w:b w:val="0"/>
          <w:bCs w:val="0"/>
        </w:rPr>
      </w:pPr>
    </w:p>
    <w:p w:rsidR="00EA02BF" w:rsidP="00EA02BF">
      <w:pPr>
        <w:pStyle w:val="Heading1"/>
        <w:jc w:val="left"/>
        <w:rPr>
          <w:rFonts w:eastAsia="Times New Roman"/>
          <w:b w:val="0"/>
          <w:bCs w:val="0"/>
        </w:rPr>
      </w:pPr>
    </w:p>
    <w:p w:rsidR="00AB18EB" w:rsidRPr="00FE7D50" w:rsidP="00EA02BF">
      <w:pPr>
        <w:pStyle w:val="Heading1"/>
        <w:ind w:left="3192" w:firstLine="348"/>
        <w:jc w:val="left"/>
      </w:pPr>
      <w:r w:rsidR="00EA02BF">
        <w:rPr>
          <w:rFonts w:eastAsia="Times New Roman"/>
          <w:b w:val="0"/>
          <w:bCs w:val="0"/>
        </w:rPr>
        <w:t xml:space="preserve">     </w:t>
      </w:r>
      <w:r w:rsidR="00F41245">
        <w:t xml:space="preserve">Jozef  </w:t>
      </w:r>
      <w:r w:rsidR="00802B1B">
        <w:t>K o l</w:t>
      </w:r>
      <w:r w:rsidR="00D4156B">
        <w:t xml:space="preserve"> l á r</w:t>
      </w:r>
      <w:r w:rsidR="000513AC">
        <w:t>, v.r.</w:t>
      </w:r>
      <w:r w:rsidR="00D4156B">
        <w:t xml:space="preserve"> </w:t>
      </w:r>
      <w:r w:rsidR="00802B1B">
        <w:t xml:space="preserve"> </w:t>
      </w:r>
      <w:r w:rsidR="00F41245">
        <w:t xml:space="preserve"> </w:t>
      </w:r>
    </w:p>
    <w:p w:rsidR="00D4156B" w:rsidP="00D4156B">
      <w:pPr>
        <w:ind w:left="360"/>
        <w:rPr>
          <w:b/>
        </w:rPr>
      </w:pPr>
      <w:r w:rsidRPr="00FE7D50" w:rsidR="00AB18EB">
        <w:rPr>
          <w:b/>
        </w:rPr>
        <w:t xml:space="preserve">                                                                </w:t>
      </w:r>
      <w:r>
        <w:rPr>
          <w:b/>
        </w:rPr>
        <w:t>p</w:t>
      </w:r>
      <w:r w:rsidRPr="00FE7D50" w:rsidR="00AB18EB">
        <w:rPr>
          <w:b/>
        </w:rPr>
        <w:t>redseda</w:t>
      </w:r>
    </w:p>
    <w:p w:rsidR="00AB18EB" w:rsidRPr="00FE7D50" w:rsidP="00D4156B">
      <w:pPr>
        <w:ind w:left="360"/>
        <w:jc w:val="center"/>
        <w:rPr>
          <w:b/>
        </w:rPr>
      </w:pPr>
      <w:r w:rsidR="00802B1B">
        <w:rPr>
          <w:b/>
        </w:rPr>
        <w:t>Výboru NR SR pre financie a rozpočet</w:t>
      </w:r>
    </w:p>
    <w:p w:rsidR="00AB18EB"/>
    <w:p w:rsidR="00085B6D"/>
    <w:sectPr w:rsidSect="00557764">
      <w:footerReference w:type="even" r:id="rId4"/>
      <w:footerReference w:type="default" r:id="rId5"/>
      <w:pgSz w:w="11906" w:h="16838"/>
      <w:pgMar w:top="1417" w:right="1106"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Tahoma">
    <w:panose1 w:val="020B0604030504040204"/>
    <w:charset w:val="EE"/>
    <w:family w:val="swiss"/>
    <w:pitch w:val="variable"/>
    <w:sig w:usb0="E1003EFF" w:usb1="C000605B" w:usb2="00000029" w:usb3="00000000" w:csb0="000101FF" w:csb1="00000000"/>
  </w:font>
  <w:font w:name="Courier New">
    <w:panose1 w:val="02070309020205020404"/>
    <w:charset w:val="EE"/>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6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156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6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13AC">
      <w:rPr>
        <w:rStyle w:val="PageNumber"/>
        <w:noProof/>
      </w:rPr>
      <w:t>4</w:t>
    </w:r>
    <w:r>
      <w:rPr>
        <w:rStyle w:val="PageNumber"/>
      </w:rPr>
      <w:fldChar w:fldCharType="end"/>
    </w:r>
  </w:p>
  <w:p w:rsidR="000156CB">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E1C79"/>
    <w:multiLevelType w:val="hybridMultilevel"/>
    <w:tmpl w:val="2B9EBB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B76584"/>
    <w:multiLevelType w:val="hybridMultilevel"/>
    <w:tmpl w:val="3F6C9B96"/>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47961AA4"/>
    <w:multiLevelType w:val="hybridMultilevel"/>
    <w:tmpl w:val="485EC6D8"/>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91604F3"/>
    <w:multiLevelType w:val="hybridMultilevel"/>
    <w:tmpl w:val="1624B1E6"/>
    <w:lvl w:ilvl="0">
      <w:start w:val="1"/>
      <w:numFmt w:val="bullet"/>
      <w:lvlText w:val=""/>
      <w:lvlJc w:val="left"/>
      <w:pPr>
        <w:tabs>
          <w:tab w:val="num" w:pos="1125"/>
        </w:tabs>
        <w:ind w:left="708" w:firstLine="57"/>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4">
    <w:nsid w:val="71E36D89"/>
    <w:multiLevelType w:val="hybridMultilevel"/>
    <w:tmpl w:val="EABE174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55D5"/>
    <w:rsid w:val="000156CB"/>
    <w:rsid w:val="00045184"/>
    <w:rsid w:val="00046458"/>
    <w:rsid w:val="00046F2D"/>
    <w:rsid w:val="000513AC"/>
    <w:rsid w:val="000577B5"/>
    <w:rsid w:val="00081257"/>
    <w:rsid w:val="00085B6D"/>
    <w:rsid w:val="00090362"/>
    <w:rsid w:val="00107D44"/>
    <w:rsid w:val="001378CD"/>
    <w:rsid w:val="00146947"/>
    <w:rsid w:val="00160271"/>
    <w:rsid w:val="0016775F"/>
    <w:rsid w:val="00170EC0"/>
    <w:rsid w:val="0019185B"/>
    <w:rsid w:val="00194839"/>
    <w:rsid w:val="00194FBE"/>
    <w:rsid w:val="001B1CAC"/>
    <w:rsid w:val="001D7EA2"/>
    <w:rsid w:val="001E2699"/>
    <w:rsid w:val="001E56C0"/>
    <w:rsid w:val="00207A68"/>
    <w:rsid w:val="002206B6"/>
    <w:rsid w:val="00227821"/>
    <w:rsid w:val="00233970"/>
    <w:rsid w:val="00252044"/>
    <w:rsid w:val="00257F8D"/>
    <w:rsid w:val="00276120"/>
    <w:rsid w:val="00295B00"/>
    <w:rsid w:val="002F4B44"/>
    <w:rsid w:val="002F7422"/>
    <w:rsid w:val="00320005"/>
    <w:rsid w:val="00321153"/>
    <w:rsid w:val="003756CA"/>
    <w:rsid w:val="00385559"/>
    <w:rsid w:val="00386278"/>
    <w:rsid w:val="003922F3"/>
    <w:rsid w:val="003E1885"/>
    <w:rsid w:val="003E1E21"/>
    <w:rsid w:val="00403463"/>
    <w:rsid w:val="00423656"/>
    <w:rsid w:val="00426273"/>
    <w:rsid w:val="004325F8"/>
    <w:rsid w:val="00437007"/>
    <w:rsid w:val="00442359"/>
    <w:rsid w:val="00457E22"/>
    <w:rsid w:val="0046729A"/>
    <w:rsid w:val="004A5C68"/>
    <w:rsid w:val="004C5919"/>
    <w:rsid w:val="004D433E"/>
    <w:rsid w:val="004D53B3"/>
    <w:rsid w:val="004E44EE"/>
    <w:rsid w:val="00505B70"/>
    <w:rsid w:val="005263E2"/>
    <w:rsid w:val="00557764"/>
    <w:rsid w:val="00581C71"/>
    <w:rsid w:val="005B7A8E"/>
    <w:rsid w:val="005D39E0"/>
    <w:rsid w:val="00605AEF"/>
    <w:rsid w:val="006751CF"/>
    <w:rsid w:val="00682447"/>
    <w:rsid w:val="006C5CD3"/>
    <w:rsid w:val="006C627C"/>
    <w:rsid w:val="007070D1"/>
    <w:rsid w:val="00707A69"/>
    <w:rsid w:val="00720469"/>
    <w:rsid w:val="00723338"/>
    <w:rsid w:val="00734FAC"/>
    <w:rsid w:val="0075183F"/>
    <w:rsid w:val="007534E2"/>
    <w:rsid w:val="00775BF0"/>
    <w:rsid w:val="00783DD0"/>
    <w:rsid w:val="007B7258"/>
    <w:rsid w:val="007C4FBE"/>
    <w:rsid w:val="007C7758"/>
    <w:rsid w:val="007D419A"/>
    <w:rsid w:val="007E6309"/>
    <w:rsid w:val="007F462B"/>
    <w:rsid w:val="00802B1B"/>
    <w:rsid w:val="00810A7C"/>
    <w:rsid w:val="00815FF5"/>
    <w:rsid w:val="00837553"/>
    <w:rsid w:val="00846AB3"/>
    <w:rsid w:val="008512B0"/>
    <w:rsid w:val="00856E01"/>
    <w:rsid w:val="008A541A"/>
    <w:rsid w:val="008A61D3"/>
    <w:rsid w:val="008D61CE"/>
    <w:rsid w:val="008F77D1"/>
    <w:rsid w:val="00940A6D"/>
    <w:rsid w:val="00947E08"/>
    <w:rsid w:val="00967DF8"/>
    <w:rsid w:val="00986AAC"/>
    <w:rsid w:val="00991D37"/>
    <w:rsid w:val="00994833"/>
    <w:rsid w:val="009C038D"/>
    <w:rsid w:val="009C541C"/>
    <w:rsid w:val="009C611E"/>
    <w:rsid w:val="009F6E5C"/>
    <w:rsid w:val="00A2202B"/>
    <w:rsid w:val="00A26A8E"/>
    <w:rsid w:val="00A736F3"/>
    <w:rsid w:val="00A77DB8"/>
    <w:rsid w:val="00AA1775"/>
    <w:rsid w:val="00AA1BEB"/>
    <w:rsid w:val="00AB0294"/>
    <w:rsid w:val="00AB18EB"/>
    <w:rsid w:val="00AC1C6C"/>
    <w:rsid w:val="00AD2A5A"/>
    <w:rsid w:val="00AF66EF"/>
    <w:rsid w:val="00B079C0"/>
    <w:rsid w:val="00B20DB7"/>
    <w:rsid w:val="00B26456"/>
    <w:rsid w:val="00B34DA2"/>
    <w:rsid w:val="00B544B5"/>
    <w:rsid w:val="00B67741"/>
    <w:rsid w:val="00B67AE3"/>
    <w:rsid w:val="00B804FE"/>
    <w:rsid w:val="00BB7092"/>
    <w:rsid w:val="00C31383"/>
    <w:rsid w:val="00C61BF9"/>
    <w:rsid w:val="00C66850"/>
    <w:rsid w:val="00C70CA6"/>
    <w:rsid w:val="00C71D09"/>
    <w:rsid w:val="00C95E9D"/>
    <w:rsid w:val="00CD2264"/>
    <w:rsid w:val="00D101C7"/>
    <w:rsid w:val="00D1432F"/>
    <w:rsid w:val="00D4156B"/>
    <w:rsid w:val="00D501BD"/>
    <w:rsid w:val="00D60A73"/>
    <w:rsid w:val="00D70348"/>
    <w:rsid w:val="00D7213C"/>
    <w:rsid w:val="00DB6B75"/>
    <w:rsid w:val="00DC49CC"/>
    <w:rsid w:val="00DD6CB3"/>
    <w:rsid w:val="00DE3E8B"/>
    <w:rsid w:val="00E27805"/>
    <w:rsid w:val="00E43647"/>
    <w:rsid w:val="00E61818"/>
    <w:rsid w:val="00E66CA9"/>
    <w:rsid w:val="00E96903"/>
    <w:rsid w:val="00EA02BF"/>
    <w:rsid w:val="00EA4C62"/>
    <w:rsid w:val="00EC4272"/>
    <w:rsid w:val="00EF3370"/>
    <w:rsid w:val="00EF4E4D"/>
    <w:rsid w:val="00F02C20"/>
    <w:rsid w:val="00F33DA4"/>
    <w:rsid w:val="00F41245"/>
    <w:rsid w:val="00F655D5"/>
    <w:rsid w:val="00F81B46"/>
    <w:rsid w:val="00F838CA"/>
    <w:rsid w:val="00F942D4"/>
    <w:rsid w:val="00FE7D50"/>
    <w:rsid w:val="00FF01C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764"/>
    <w:rPr>
      <w:sz w:val="24"/>
      <w:szCs w:val="24"/>
      <w:lang w:val="sk-SK" w:eastAsia="sk-SK" w:bidi="ar-SA"/>
    </w:rPr>
  </w:style>
  <w:style w:type="paragraph" w:styleId="Heading1">
    <w:name w:val="heading 1"/>
    <w:basedOn w:val="Normal"/>
    <w:next w:val="Normal"/>
    <w:qFormat/>
    <w:pPr>
      <w:keepNext/>
      <w:ind w:left="360"/>
      <w:jc w:val="center"/>
      <w:outlineLvl w:val="0"/>
    </w:pPr>
    <w:rPr>
      <w:rFonts w:eastAsia="Arial Unicode MS"/>
      <w:b/>
      <w:bCs/>
    </w:rPr>
  </w:style>
  <w:style w:type="paragraph" w:styleId="Heading2">
    <w:name w:val="heading 2"/>
    <w:basedOn w:val="Normal"/>
    <w:next w:val="Normal"/>
    <w:qFormat/>
    <w:pPr>
      <w:keepNext/>
      <w:outlineLvl w:val="1"/>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Pr>
      <w:b/>
      <w:bCs/>
      <w:szCs w:val="20"/>
      <w:u w:val="single"/>
    </w:rPr>
  </w:style>
  <w:style w:type="paragraph" w:styleId="BodyText">
    <w:name w:val="Body Text"/>
    <w:basedOn w:val="Normal"/>
    <w:pPr>
      <w:jc w:val="both"/>
    </w:pPr>
  </w:style>
  <w:style w:type="paragraph" w:styleId="BodyText2">
    <w:name w:val="Body Text 2"/>
    <w:basedOn w:val="Normal"/>
    <w:pPr>
      <w:jc w:val="both"/>
    </w:pPr>
    <w:rPr>
      <w:szCs w:val="20"/>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rsid w:val="00F655D5"/>
    <w:pPr>
      <w:spacing w:after="120"/>
      <w:ind w:left="283"/>
    </w:pPr>
  </w:style>
  <w:style w:type="paragraph" w:styleId="BalloonText">
    <w:name w:val="Balloon Text"/>
    <w:basedOn w:val="Normal"/>
    <w:semiHidden/>
    <w:rsid w:val="00815F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671</TotalTime>
  <Pages>1</Pages>
  <Words>1373</Words>
  <Characters>7829</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167</cp:revision>
  <cp:lastPrinted>2011-09-13T13:23:00Z</cp:lastPrinted>
  <dcterms:created xsi:type="dcterms:W3CDTF">2002-03-19T13:54:00Z</dcterms:created>
  <dcterms:modified xsi:type="dcterms:W3CDTF">2011-09-13T13:25:00Z</dcterms:modified>
</cp:coreProperties>
</file>