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  Číslo:</w:t>
      </w:r>
      <w:r w:rsidR="003D0AB1">
        <w:rPr>
          <w:rFonts w:ascii="Arial" w:hAnsi="Arial" w:cs="Arial"/>
          <w:snapToGrid w:val="0"/>
          <w:lang w:eastAsia="cs-CZ"/>
        </w:rPr>
        <w:t xml:space="preserve"> CRD-</w:t>
      </w:r>
      <w:r w:rsidRPr="004B615D">
        <w:rPr>
          <w:rFonts w:ascii="Arial" w:hAnsi="Arial" w:cs="Arial"/>
          <w:snapToGrid w:val="0"/>
          <w:lang w:eastAsia="cs-CZ"/>
        </w:rPr>
        <w:t xml:space="preserve"> </w:t>
      </w:r>
      <w:r w:rsidR="008921C2">
        <w:rPr>
          <w:rFonts w:ascii="Arial" w:hAnsi="Arial" w:cs="Arial"/>
          <w:snapToGrid w:val="0"/>
          <w:lang w:eastAsia="cs-CZ"/>
        </w:rPr>
        <w:t>3080</w:t>
      </w:r>
      <w:r w:rsidRPr="004B615D" w:rsidR="004B615D">
        <w:rPr>
          <w:rFonts w:ascii="Arial" w:hAnsi="Arial" w:cs="Arial"/>
          <w:snapToGrid w:val="0"/>
          <w:lang w:eastAsia="cs-CZ"/>
        </w:rPr>
        <w:t>/201</w:t>
      </w:r>
      <w:r w:rsidR="008345E1">
        <w:rPr>
          <w:rFonts w:ascii="Arial" w:hAnsi="Arial" w:cs="Arial"/>
          <w:snapToGrid w:val="0"/>
          <w:lang w:eastAsia="cs-CZ"/>
        </w:rPr>
        <w:t>1</w:t>
      </w:r>
    </w:p>
    <w:p w:rsidR="00E23BD7" w:rsidRPr="004B615D" w:rsidP="00F34693">
      <w:pPr>
        <w:widowControl w:val="0"/>
        <w:jc w:val="center"/>
        <w:rPr>
          <w:rFonts w:ascii="Arial" w:hAnsi="Arial" w:cs="Arial"/>
          <w:b/>
          <w:snapToGrid w:val="0"/>
          <w:sz w:val="32"/>
          <w:szCs w:val="28"/>
        </w:rPr>
      </w:pPr>
      <w:r w:rsidR="008921C2">
        <w:rPr>
          <w:rFonts w:ascii="Arial" w:hAnsi="Arial" w:cs="Arial"/>
          <w:b/>
          <w:snapToGrid w:val="0"/>
          <w:sz w:val="32"/>
          <w:szCs w:val="28"/>
        </w:rPr>
        <w:t>444</w:t>
      </w:r>
      <w:r w:rsidRPr="004B615D">
        <w:rPr>
          <w:rFonts w:ascii="Arial" w:hAnsi="Arial" w:cs="Arial"/>
          <w:b/>
          <w:snapToGrid w:val="0"/>
          <w:sz w:val="32"/>
          <w:szCs w:val="28"/>
        </w:rPr>
        <w:t>a</w:t>
      </w:r>
    </w:p>
    <w:p w:rsidR="00707819" w:rsidRPr="004B615D" w:rsidP="00F34693">
      <w:pPr>
        <w:widowControl w:val="0"/>
        <w:jc w:val="center"/>
        <w:rPr>
          <w:rFonts w:ascii="Arial" w:hAnsi="Arial" w:cs="Arial"/>
          <w:b/>
          <w:snapToGrid w:val="0"/>
          <w:sz w:val="32"/>
          <w:szCs w:val="28"/>
        </w:rPr>
      </w:pPr>
    </w:p>
    <w:p w:rsidR="00E23BD7" w:rsidRPr="004B615D" w:rsidP="00F34693">
      <w:pPr>
        <w:pStyle w:val="Heading1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B81E4F" w:rsidRPr="004B615D" w:rsidP="00F34693">
      <w:pPr>
        <w:tabs>
          <w:tab w:val="left" w:pos="3600"/>
        </w:tabs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snapToGrid w:val="0"/>
          <w:lang w:eastAsia="cs-CZ"/>
        </w:rPr>
        <w:t>výborov Národnej rady Slovenskej republiky o výsl</w:t>
      </w:r>
      <w:r w:rsidRPr="00E7387D" w:rsidR="00E23BD7">
        <w:rPr>
          <w:rFonts w:ascii="Arial" w:hAnsi="Arial" w:cs="Arial"/>
          <w:snapToGrid w:val="0"/>
          <w:lang w:eastAsia="cs-CZ"/>
        </w:rPr>
        <w:t>edku prerokovania</w:t>
      </w:r>
      <w:r w:rsidRPr="00E7387D" w:rsidR="00E23BD7">
        <w:rPr>
          <w:rFonts w:ascii="Arial" w:hAnsi="Arial" w:cs="Arial"/>
        </w:rPr>
        <w:t> </w:t>
      </w:r>
      <w:r w:rsidRPr="00E7387D" w:rsidR="00542AE7">
        <w:rPr>
          <w:rFonts w:ascii="Arial" w:hAnsi="Arial" w:cs="Arial"/>
        </w:rPr>
        <w:t xml:space="preserve"> </w:t>
      </w:r>
      <w:r w:rsidR="008921C2">
        <w:rPr>
          <w:rFonts w:ascii="Arial" w:hAnsi="Arial" w:cs="Arial"/>
        </w:rPr>
        <w:t>Náv</w:t>
      </w:r>
      <w:r w:rsidR="008921C2">
        <w:rPr>
          <w:rFonts w:ascii="Arial" w:hAnsi="Arial" w:cs="Arial"/>
        </w:rPr>
        <w:t xml:space="preserve">rhu </w:t>
      </w:r>
      <w:r w:rsidRPr="00BB6888" w:rsidR="008921C2">
        <w:rPr>
          <w:rFonts w:ascii="Arial" w:hAnsi="Arial" w:cs="Arial"/>
        </w:rPr>
        <w:t xml:space="preserve">na vyslovenie súhlasu </w:t>
      </w:r>
      <w:r w:rsidRPr="00E65C8B" w:rsidR="008921C2">
        <w:rPr>
          <w:rFonts w:ascii="Arial" w:hAnsi="Arial" w:cs="Arial"/>
        </w:rPr>
        <w:t xml:space="preserve">Národnej rady Slovenskej republiky s Dohodou medzi vládou Slovenskej republiky a vládou Čiernej Hory o medzinárodnej cestnej osobnej a nákladnej doprave </w:t>
      </w:r>
      <w:r w:rsidR="008921C2">
        <w:rPr>
          <w:rFonts w:ascii="Arial" w:hAnsi="Arial" w:cs="Arial"/>
          <w:bCs/>
        </w:rPr>
        <w:t xml:space="preserve">(tlač </w:t>
      </w:r>
      <w:r w:rsidR="008921C2">
        <w:rPr>
          <w:rFonts w:ascii="Arial" w:hAnsi="Arial" w:cs="Arial"/>
          <w:b/>
          <w:bCs/>
        </w:rPr>
        <w:t>444</w:t>
      </w:r>
      <w:r w:rsidR="008921C2">
        <w:rPr>
          <w:rFonts w:ascii="Arial" w:hAnsi="Arial" w:cs="Arial"/>
          <w:bCs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rPr>
          <w:rFonts w:ascii="Arial" w:hAnsi="Arial" w:cs="Arial"/>
        </w:rPr>
      </w:pPr>
    </w:p>
    <w:p w:rsidR="00E23BD7" w:rsidRPr="004B615D" w:rsidP="00F34693">
      <w:pPr>
        <w:widowControl w:val="0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b/>
          <w:snapToGrid w:val="0"/>
          <w:lang w:eastAsia="cs-CZ"/>
        </w:rPr>
      </w:pPr>
      <w:r w:rsidRPr="004B615D">
        <w:rPr>
          <w:rFonts w:ascii="Arial" w:hAnsi="Arial" w:cs="Arial"/>
          <w:b/>
          <w:snapToGrid w:val="0"/>
          <w:lang w:eastAsia="cs-CZ"/>
        </w:rPr>
        <w:t>I.</w:t>
      </w:r>
    </w:p>
    <w:p w:rsidR="00F34693" w:rsidRPr="004B615D" w:rsidP="00F34693">
      <w:pPr>
        <w:tabs>
          <w:tab w:val="left" w:pos="0"/>
        </w:tabs>
        <w:jc w:val="both"/>
        <w:rPr>
          <w:rFonts w:ascii="Arial" w:hAnsi="Arial" w:cs="Arial"/>
          <w:snapToGrid w:val="0"/>
          <w:lang w:eastAsia="cs-CZ"/>
        </w:rPr>
      </w:pPr>
    </w:p>
    <w:p w:rsidR="00E23BD7" w:rsidRPr="00CA30E5" w:rsidP="00F34693">
      <w:pPr>
        <w:tabs>
          <w:tab w:val="left" w:pos="-360"/>
        </w:tabs>
        <w:ind w:firstLine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 xml:space="preserve">Predseda Národnej rady Slovenskej republiky rozhodnutím </w:t>
      </w:r>
      <w:r w:rsidRPr="00CA30E5" w:rsidR="009F4F0F">
        <w:rPr>
          <w:rFonts w:ascii="Arial" w:hAnsi="Arial" w:cs="Arial"/>
        </w:rPr>
        <w:t>z</w:t>
      </w:r>
      <w:r w:rsidRPr="00CA30E5" w:rsidR="00DA7112">
        <w:rPr>
          <w:rFonts w:ascii="Arial" w:hAnsi="Arial" w:cs="Arial"/>
        </w:rPr>
        <w:t> </w:t>
      </w:r>
      <w:r w:rsidR="008D0259">
        <w:rPr>
          <w:rFonts w:ascii="Arial" w:hAnsi="Arial" w:cs="Arial"/>
        </w:rPr>
        <w:t>1</w:t>
      </w:r>
      <w:r w:rsidR="008921C2">
        <w:rPr>
          <w:rFonts w:ascii="Arial" w:hAnsi="Arial" w:cs="Arial"/>
        </w:rPr>
        <w:t>2</w:t>
      </w:r>
      <w:r w:rsidRPr="00CA30E5" w:rsidR="00DA7112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augusta</w:t>
      </w:r>
      <w:r w:rsidRPr="00CA30E5" w:rsidR="00DA7112">
        <w:rPr>
          <w:rFonts w:ascii="Arial" w:hAnsi="Arial" w:cs="Arial"/>
        </w:rPr>
        <w:t xml:space="preserve"> 20</w:t>
      </w:r>
      <w:r w:rsidRPr="00CA30E5" w:rsidR="004B615D">
        <w:rPr>
          <w:rFonts w:ascii="Arial" w:hAnsi="Arial" w:cs="Arial"/>
        </w:rPr>
        <w:t>1</w:t>
      </w:r>
      <w:r w:rsidRPr="00CA30E5" w:rsidR="009C7C08">
        <w:rPr>
          <w:rFonts w:ascii="Arial" w:hAnsi="Arial" w:cs="Arial"/>
        </w:rPr>
        <w:t>1</w:t>
      </w:r>
      <w:r w:rsidRPr="00CA30E5" w:rsidR="00B65754">
        <w:rPr>
          <w:rFonts w:ascii="Arial" w:hAnsi="Arial" w:cs="Arial"/>
        </w:rPr>
        <w:t xml:space="preserve"> č. </w:t>
      </w:r>
      <w:r w:rsidR="00D426FF">
        <w:rPr>
          <w:rFonts w:ascii="Arial" w:hAnsi="Arial" w:cs="Arial"/>
        </w:rPr>
        <w:t>4</w:t>
      </w:r>
      <w:r w:rsidR="008921C2">
        <w:rPr>
          <w:rFonts w:ascii="Arial" w:hAnsi="Arial" w:cs="Arial"/>
        </w:rPr>
        <w:t>50</w:t>
      </w:r>
      <w:r w:rsidRPr="00CA30E5" w:rsidR="00B65754">
        <w:rPr>
          <w:rFonts w:ascii="Arial" w:hAnsi="Arial" w:cs="Arial"/>
        </w:rPr>
        <w:t xml:space="preserve"> </w:t>
      </w:r>
      <w:r w:rsidRPr="00CA30E5">
        <w:rPr>
          <w:rFonts w:ascii="Arial" w:hAnsi="Arial" w:cs="Arial"/>
        </w:rPr>
        <w:t xml:space="preserve"> pridelil návrh na prerokovanie: </w:t>
      </w:r>
    </w:p>
    <w:p w:rsidR="00E23BD7" w:rsidRPr="00CA30E5" w:rsidP="00F34693">
      <w:pPr>
        <w:pStyle w:val="BodyTextIndent"/>
        <w:jc w:val="both"/>
        <w:rPr>
          <w:rFonts w:ascii="Arial" w:hAnsi="Arial" w:cs="Arial"/>
        </w:rPr>
      </w:pPr>
    </w:p>
    <w:p w:rsidR="00A4540E" w:rsidRPr="00CA30E5" w:rsidP="00F34693">
      <w:pPr>
        <w:pStyle w:val="BodyText"/>
        <w:tabs>
          <w:tab w:val="left" w:pos="-1985"/>
          <w:tab w:val="left" w:pos="-360"/>
        </w:tabs>
        <w:spacing w:after="0"/>
        <w:ind w:left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>Ústavnoprávn</w:t>
      </w:r>
      <w:r w:rsidRPr="00CA30E5" w:rsidR="00262C90">
        <w:rPr>
          <w:rFonts w:ascii="Arial" w:hAnsi="Arial" w:cs="Arial"/>
        </w:rPr>
        <w:t>emu</w:t>
      </w:r>
      <w:r w:rsidRPr="00CA30E5">
        <w:rPr>
          <w:rFonts w:ascii="Arial" w:hAnsi="Arial" w:cs="Arial"/>
        </w:rPr>
        <w:t xml:space="preserve"> výbor</w:t>
      </w:r>
      <w:r w:rsidRPr="00CA30E5" w:rsidR="00262C90">
        <w:rPr>
          <w:rFonts w:ascii="Arial" w:hAnsi="Arial" w:cs="Arial"/>
        </w:rPr>
        <w:t>u</w:t>
      </w:r>
      <w:r w:rsidRPr="00CA30E5">
        <w:rPr>
          <w:rFonts w:ascii="Arial" w:hAnsi="Arial" w:cs="Arial"/>
        </w:rPr>
        <w:t xml:space="preserve"> Národnej rady Slovenskej republiky </w:t>
      </w:r>
      <w:r w:rsidRPr="00CA30E5" w:rsidR="00853D4D">
        <w:rPr>
          <w:rFonts w:ascii="Arial" w:hAnsi="Arial" w:cs="Arial"/>
        </w:rPr>
        <w:t>a</w:t>
      </w:r>
    </w:p>
    <w:p w:rsidR="008D0259" w:rsidRPr="008D0259" w:rsidP="008D0259">
      <w:pPr>
        <w:pStyle w:val="BodyTextIndent"/>
        <w:ind w:left="720" w:firstLine="0"/>
        <w:jc w:val="both"/>
        <w:rPr>
          <w:rFonts w:ascii="Arial" w:hAnsi="Arial" w:cs="Arial"/>
        </w:rPr>
      </w:pPr>
      <w:r w:rsidRPr="00CA30E5" w:rsidR="00A4540E">
        <w:rPr>
          <w:rFonts w:ascii="Arial" w:hAnsi="Arial" w:cs="Arial"/>
        </w:rPr>
        <w:t xml:space="preserve">Výboru Národnej rady Slovenskej republiky pre </w:t>
      </w:r>
      <w:r w:rsidRPr="00CA30E5" w:rsidR="004B615D">
        <w:rPr>
          <w:rFonts w:ascii="Arial" w:hAnsi="Arial" w:cs="Arial"/>
        </w:rPr>
        <w:t>hospodárstvo, výstavbu a dopravu</w:t>
      </w:r>
      <w:r w:rsidRPr="00CA30E5" w:rsidR="00853D4D">
        <w:rPr>
          <w:rFonts w:ascii="Arial" w:hAnsi="Arial" w:cs="Arial"/>
        </w:rPr>
        <w:t>.</w:t>
      </w:r>
    </w:p>
    <w:p w:rsidR="00D52DC4" w:rsidRPr="00CA30E5" w:rsidP="00F34693">
      <w:pPr>
        <w:pStyle w:val="BodyTextIndent"/>
        <w:ind w:left="540" w:firstLine="0"/>
        <w:jc w:val="both"/>
        <w:rPr>
          <w:rFonts w:ascii="Arial" w:hAnsi="Arial" w:cs="Arial"/>
          <w:snapToGrid w:val="0"/>
        </w:rPr>
      </w:pPr>
    </w:p>
    <w:p w:rsidR="0054482D" w:rsidRPr="00CA30E5" w:rsidP="0054482D">
      <w:pPr>
        <w:pStyle w:val="BodyTextIndent"/>
        <w:ind w:firstLine="720"/>
        <w:jc w:val="both"/>
        <w:rPr>
          <w:rFonts w:ascii="Arial" w:hAnsi="Arial" w:cs="Arial"/>
          <w:snapToGrid w:val="0"/>
        </w:rPr>
      </w:pPr>
      <w:r w:rsidRPr="00CA30E5">
        <w:rPr>
          <w:rFonts w:ascii="Arial" w:hAnsi="Arial" w:cs="Arial"/>
          <w:snapToGrid w:val="0"/>
        </w:rPr>
        <w:t>Za gestorský výbor určil Výbor Národnej rady Slovenskej re</w:t>
      </w:r>
      <w:r w:rsidRPr="00CA30E5">
        <w:rPr>
          <w:rFonts w:ascii="Arial" w:hAnsi="Arial" w:cs="Arial"/>
          <w:snapToGrid w:val="0"/>
        </w:rPr>
        <w:t xml:space="preserve">publiky pre </w:t>
      </w:r>
      <w:r w:rsidRPr="00CA30E5" w:rsidR="004B615D">
        <w:rPr>
          <w:rFonts w:ascii="Arial" w:hAnsi="Arial" w:cs="Arial"/>
          <w:snapToGrid w:val="0"/>
        </w:rPr>
        <w:t>hospodárstvo, výstavbu a dopravu</w:t>
      </w:r>
      <w:r w:rsidRPr="00CA30E5">
        <w:rPr>
          <w:rFonts w:ascii="Arial" w:hAnsi="Arial" w:cs="Arial"/>
          <w:snapToGrid w:val="0"/>
        </w:rPr>
        <w:t>.</w:t>
      </w:r>
    </w:p>
    <w:p w:rsidR="0054482D" w:rsidRPr="00CA30E5" w:rsidP="00F34693">
      <w:pPr>
        <w:pStyle w:val="BodyTextIndent"/>
        <w:ind w:left="540" w:firstLine="0"/>
        <w:jc w:val="both"/>
        <w:rPr>
          <w:rFonts w:ascii="Arial" w:hAnsi="Arial" w:cs="Arial"/>
          <w:snapToGrid w:val="0"/>
        </w:rPr>
      </w:pPr>
    </w:p>
    <w:p w:rsidR="00E23BD7" w:rsidRPr="00CA30E5" w:rsidP="00F34693">
      <w:pPr>
        <w:pStyle w:val="BodyTextIndent"/>
        <w:ind w:firstLine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>Lehotu na prerokovanie</w:t>
      </w:r>
      <w:r w:rsidRPr="00CA30E5" w:rsidR="003C26B7">
        <w:rPr>
          <w:rFonts w:ascii="Arial" w:hAnsi="Arial" w:cs="Arial"/>
        </w:rPr>
        <w:t xml:space="preserve"> návrhu vo výboroch</w:t>
      </w:r>
      <w:r w:rsidRPr="00CA30E5">
        <w:rPr>
          <w:rFonts w:ascii="Arial" w:hAnsi="Arial" w:cs="Arial"/>
        </w:rPr>
        <w:t xml:space="preserve"> vrátane v gestorskom výbore určil do </w:t>
      </w:r>
      <w:r w:rsidR="008921C2">
        <w:rPr>
          <w:rFonts w:ascii="Arial" w:hAnsi="Arial" w:cs="Arial"/>
        </w:rPr>
        <w:t>5</w:t>
      </w:r>
      <w:r w:rsidRPr="00CA30E5" w:rsidR="00DA7112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septembra</w:t>
      </w:r>
      <w:r w:rsidRPr="00CA30E5" w:rsidR="00DA7112">
        <w:rPr>
          <w:rFonts w:ascii="Arial" w:hAnsi="Arial" w:cs="Arial"/>
        </w:rPr>
        <w:t xml:space="preserve"> 20</w:t>
      </w:r>
      <w:r w:rsidRPr="00CA30E5" w:rsidR="004B615D">
        <w:rPr>
          <w:rFonts w:ascii="Arial" w:hAnsi="Arial" w:cs="Arial"/>
        </w:rPr>
        <w:t>1</w:t>
      </w:r>
      <w:r w:rsidRPr="00CA30E5" w:rsidR="009C7C08">
        <w:rPr>
          <w:rFonts w:ascii="Arial" w:hAnsi="Arial" w:cs="Arial"/>
        </w:rPr>
        <w:t>1</w:t>
      </w:r>
      <w:r w:rsidRPr="00CA30E5">
        <w:rPr>
          <w:rFonts w:ascii="Arial" w:hAnsi="Arial" w:cs="Arial"/>
        </w:rPr>
        <w:t xml:space="preserve">. </w:t>
      </w:r>
    </w:p>
    <w:p w:rsidR="00E23BD7" w:rsidRPr="00CA30E5" w:rsidP="00F34693">
      <w:pPr>
        <w:pStyle w:val="BodyTextIndent"/>
        <w:jc w:val="both"/>
        <w:rPr>
          <w:rFonts w:ascii="Arial" w:hAnsi="Arial" w:cs="Arial"/>
        </w:rPr>
      </w:pPr>
    </w:p>
    <w:p w:rsidR="00E23BD7" w:rsidRPr="00CA30E5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A30E5">
        <w:rPr>
          <w:rFonts w:ascii="Arial" w:hAnsi="Arial" w:cs="Arial"/>
          <w:snapToGrid w:val="0"/>
          <w:lang w:eastAsia="cs-CZ"/>
        </w:rPr>
        <w:t>II.</w:t>
      </w:r>
    </w:p>
    <w:p w:rsidR="00E23BD7" w:rsidRPr="00CA30E5" w:rsidP="00F34693">
      <w:pPr>
        <w:pStyle w:val="BodyTextIndent"/>
        <w:jc w:val="both"/>
        <w:rPr>
          <w:rFonts w:ascii="Arial" w:hAnsi="Arial" w:cs="Arial"/>
        </w:rPr>
      </w:pPr>
    </w:p>
    <w:p w:rsidR="00767883" w:rsidP="00DA7112">
      <w:pPr>
        <w:pStyle w:val="BodyTextIndent"/>
        <w:ind w:firstLine="720"/>
        <w:jc w:val="both"/>
        <w:rPr>
          <w:rFonts w:ascii="Arial" w:hAnsi="Arial" w:cs="Arial"/>
        </w:rPr>
      </w:pPr>
      <w:r w:rsidRPr="008016B5" w:rsidR="00A4540E">
        <w:rPr>
          <w:rFonts w:ascii="Arial" w:hAnsi="Arial" w:cs="Arial"/>
        </w:rPr>
        <w:t>Ústavnoprávny v</w:t>
      </w:r>
      <w:r w:rsidRPr="008016B5" w:rsidR="00E23BD7">
        <w:rPr>
          <w:rFonts w:ascii="Arial" w:hAnsi="Arial" w:cs="Arial"/>
        </w:rPr>
        <w:t>ýbor Národnej rady Slovenskej republiky </w:t>
      </w:r>
      <w:r w:rsidRPr="008016B5" w:rsidR="00AC2837">
        <w:rPr>
          <w:rFonts w:ascii="Arial" w:hAnsi="Arial" w:cs="Arial"/>
        </w:rPr>
        <w:t>o návrhu rokoval</w:t>
      </w:r>
      <w:r w:rsidRPr="008016B5" w:rsidR="00BF4DE8">
        <w:rPr>
          <w:rFonts w:ascii="Arial" w:hAnsi="Arial" w:cs="Arial"/>
        </w:rPr>
        <w:t xml:space="preserve"> </w:t>
      </w:r>
      <w:r w:rsidR="00CE5E7A">
        <w:rPr>
          <w:rFonts w:ascii="Arial" w:hAnsi="Arial" w:cs="Arial"/>
        </w:rPr>
        <w:t>23</w:t>
      </w:r>
      <w:r w:rsidRPr="008016B5" w:rsidR="00BF4DE8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augusta</w:t>
      </w:r>
      <w:r w:rsidRPr="008016B5" w:rsidR="00DA7112">
        <w:rPr>
          <w:rFonts w:ascii="Arial" w:hAnsi="Arial" w:cs="Arial"/>
        </w:rPr>
        <w:t xml:space="preserve"> 20</w:t>
      </w:r>
      <w:r w:rsidRPr="008016B5" w:rsidR="004B615D">
        <w:rPr>
          <w:rFonts w:ascii="Arial" w:hAnsi="Arial" w:cs="Arial"/>
        </w:rPr>
        <w:t>1</w:t>
      </w:r>
      <w:r w:rsidRPr="008016B5" w:rsidR="00217AE0">
        <w:rPr>
          <w:rFonts w:ascii="Arial" w:hAnsi="Arial" w:cs="Arial"/>
        </w:rPr>
        <w:t>1</w:t>
      </w:r>
      <w:r w:rsidRPr="008016B5" w:rsidR="00BD3233">
        <w:rPr>
          <w:rFonts w:ascii="Arial" w:hAnsi="Arial" w:cs="Arial"/>
        </w:rPr>
        <w:t xml:space="preserve"> a</w:t>
      </w:r>
      <w:r w:rsidRPr="008016B5" w:rsidR="00AC2837">
        <w:rPr>
          <w:rFonts w:ascii="Arial" w:hAnsi="Arial" w:cs="Arial"/>
        </w:rPr>
        <w:t> </w:t>
      </w:r>
      <w:r w:rsidR="008016B5">
        <w:rPr>
          <w:rFonts w:ascii="Arial" w:hAnsi="Arial" w:cs="Arial"/>
        </w:rPr>
        <w:t>prijal</w:t>
      </w:r>
      <w:r w:rsidRPr="008016B5" w:rsidR="008016B5">
        <w:rPr>
          <w:rFonts w:ascii="Arial" w:hAnsi="Arial" w:cs="Arial"/>
        </w:rPr>
        <w:t> uznese</w:t>
      </w:r>
      <w:r w:rsidRPr="008016B5" w:rsidR="008016B5">
        <w:rPr>
          <w:rFonts w:ascii="Arial" w:hAnsi="Arial" w:cs="Arial"/>
        </w:rPr>
        <w:t>n</w:t>
      </w:r>
      <w:r w:rsidR="008016B5">
        <w:rPr>
          <w:rFonts w:ascii="Arial" w:hAnsi="Arial" w:cs="Arial"/>
        </w:rPr>
        <w:t>ie</w:t>
      </w:r>
      <w:r w:rsidRPr="008016B5" w:rsidR="008016B5">
        <w:rPr>
          <w:rFonts w:ascii="Arial" w:hAnsi="Arial" w:cs="Arial"/>
        </w:rPr>
        <w:t xml:space="preserve"> č. </w:t>
      </w:r>
      <w:r w:rsidR="00CE5E7A">
        <w:rPr>
          <w:rFonts w:ascii="Arial" w:hAnsi="Arial" w:cs="Arial"/>
        </w:rPr>
        <w:t>254</w:t>
      </w:r>
      <w:r>
        <w:rPr>
          <w:rFonts w:ascii="Arial" w:hAnsi="Arial" w:cs="Arial"/>
        </w:rPr>
        <w:t>.</w:t>
      </w:r>
      <w:r w:rsidR="008016B5">
        <w:rPr>
          <w:rFonts w:ascii="Arial" w:hAnsi="Arial" w:cs="Arial"/>
        </w:rPr>
        <w:t xml:space="preserve">  </w:t>
      </w:r>
      <w:r w:rsidRPr="00CA30E5" w:rsidR="008016B5">
        <w:rPr>
          <w:rFonts w:ascii="Arial" w:hAnsi="Arial" w:cs="Arial"/>
        </w:rPr>
        <w:t>Výbor Národnej rady Slovenskej republiky pre hospodárstvo, výstavbu a dopravu </w:t>
      </w:r>
      <w:r w:rsidR="008016B5">
        <w:rPr>
          <w:rFonts w:ascii="Arial" w:hAnsi="Arial" w:cs="Arial"/>
        </w:rPr>
        <w:t>o návrhu rokoval</w:t>
      </w:r>
      <w:r w:rsidRPr="00CA30E5" w:rsidR="008016B5">
        <w:rPr>
          <w:rFonts w:ascii="Arial" w:hAnsi="Arial" w:cs="Arial"/>
        </w:rPr>
        <w:t> </w:t>
      </w:r>
      <w:r w:rsidR="008921C2">
        <w:rPr>
          <w:rFonts w:ascii="Arial" w:hAnsi="Arial" w:cs="Arial"/>
        </w:rPr>
        <w:t>25</w:t>
      </w:r>
      <w:r w:rsidRPr="00CA30E5" w:rsidR="008016B5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augusta</w:t>
      </w:r>
      <w:r w:rsidRPr="00CA30E5" w:rsidR="008016B5">
        <w:rPr>
          <w:rFonts w:ascii="Arial" w:hAnsi="Arial" w:cs="Arial"/>
        </w:rPr>
        <w:t xml:space="preserve"> 2011 </w:t>
      </w:r>
      <w:r w:rsidR="008016B5">
        <w:rPr>
          <w:rFonts w:ascii="Arial" w:hAnsi="Arial" w:cs="Arial"/>
        </w:rPr>
        <w:t xml:space="preserve">a prijal uznesenie </w:t>
      </w:r>
      <w:r w:rsidRPr="00CA30E5" w:rsidR="008016B5">
        <w:rPr>
          <w:rFonts w:ascii="Arial" w:hAnsi="Arial" w:cs="Arial"/>
        </w:rPr>
        <w:t>č</w:t>
      </w:r>
      <w:r w:rsidR="00930B1F">
        <w:rPr>
          <w:rFonts w:ascii="Arial" w:hAnsi="Arial" w:cs="Arial"/>
        </w:rPr>
        <w:t>. 1</w:t>
      </w:r>
      <w:r w:rsidR="008921C2">
        <w:rPr>
          <w:rFonts w:ascii="Arial" w:hAnsi="Arial" w:cs="Arial"/>
        </w:rPr>
        <w:t>90</w:t>
      </w:r>
      <w:r w:rsidR="008016B5">
        <w:rPr>
          <w:rFonts w:ascii="Arial" w:hAnsi="Arial" w:cs="Arial"/>
        </w:rPr>
        <w:t xml:space="preserve">.  </w:t>
      </w:r>
    </w:p>
    <w:p w:rsidR="00AC2837" w:rsidRPr="008D0259" w:rsidP="00DA7112">
      <w:pPr>
        <w:pStyle w:val="BodyTextIndent"/>
        <w:ind w:firstLine="720"/>
        <w:jc w:val="both"/>
        <w:rPr>
          <w:rFonts w:ascii="Arial" w:hAnsi="Arial" w:cs="Arial"/>
          <w:u w:val="single"/>
        </w:rPr>
      </w:pPr>
      <w:r w:rsidR="008016B5">
        <w:rPr>
          <w:rFonts w:ascii="Arial" w:hAnsi="Arial" w:cs="Arial"/>
        </w:rPr>
        <w:t xml:space="preserve">V týchto uzneseniach oba výbory </w:t>
      </w:r>
      <w:r w:rsidRPr="008016B5" w:rsidR="008016B5">
        <w:rPr>
          <w:rFonts w:ascii="Arial" w:hAnsi="Arial" w:cs="Arial"/>
        </w:rPr>
        <w:t xml:space="preserve"> </w:t>
      </w:r>
      <w:r w:rsidRPr="008016B5" w:rsidR="008016B5">
        <w:rPr>
          <w:rFonts w:ascii="Arial" w:hAnsi="Arial" w:cs="Arial"/>
          <w:bCs/>
        </w:rPr>
        <w:t>odporučil</w:t>
      </w:r>
      <w:r w:rsidR="008016B5">
        <w:rPr>
          <w:rFonts w:ascii="Arial" w:hAnsi="Arial" w:cs="Arial"/>
          <w:bCs/>
        </w:rPr>
        <w:t>i</w:t>
      </w:r>
      <w:r w:rsidRPr="008016B5" w:rsidR="008016B5">
        <w:rPr>
          <w:rFonts w:ascii="Arial" w:hAnsi="Arial" w:cs="Arial"/>
          <w:bCs/>
        </w:rPr>
        <w:t xml:space="preserve">  </w:t>
      </w:r>
      <w:r w:rsidRPr="008016B5" w:rsidR="008016B5">
        <w:rPr>
          <w:rFonts w:ascii="Arial" w:hAnsi="Arial" w:cs="Arial"/>
        </w:rPr>
        <w:t>Národnej rade Slovenskej republiky podľa</w:t>
      </w:r>
      <w:r w:rsidRPr="00CA30E5" w:rsidR="008016B5">
        <w:rPr>
          <w:rFonts w:ascii="Arial" w:hAnsi="Arial" w:cs="Arial"/>
        </w:rPr>
        <w:t xml:space="preserve"> čl. 86 písm. d) Ústavy Slovenskej republiky vysloviť súhlas </w:t>
      </w:r>
      <w:r w:rsidRPr="00E65C8B" w:rsidR="008921C2">
        <w:rPr>
          <w:rFonts w:ascii="Arial" w:hAnsi="Arial" w:cs="Arial"/>
        </w:rPr>
        <w:t xml:space="preserve">s Dohodou medzi vládou Slovenskej republiky a vládou Čiernej Hory o medzinárodnej cestnej osobnej a nákladnej doprave </w:t>
      </w:r>
      <w:r w:rsidRPr="00CA30E5" w:rsidR="008016B5">
        <w:rPr>
          <w:rFonts w:ascii="Arial" w:hAnsi="Arial" w:cs="Arial"/>
        </w:rPr>
        <w:t>a rozhodnúť, že ide o medzinárodnú zmluvu, ktorá má podľa čl. 7 ods. 5 Ústavy Slovenskej republiky prednosť pred zákonmi.</w:t>
      </w:r>
    </w:p>
    <w:p w:rsidR="00C62D9A" w:rsidP="00DA7112">
      <w:pPr>
        <w:pStyle w:val="BodyTextIndent"/>
        <w:ind w:firstLine="720"/>
        <w:jc w:val="both"/>
        <w:rPr>
          <w:rFonts w:ascii="Arial" w:hAnsi="Arial" w:cs="Arial"/>
        </w:rPr>
      </w:pPr>
    </w:p>
    <w:p w:rsidR="00E23BD7" w:rsidRPr="00CA30E5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A30E5">
        <w:rPr>
          <w:rFonts w:ascii="Arial" w:hAnsi="Arial" w:cs="Arial"/>
          <w:snapToGrid w:val="0"/>
          <w:lang w:eastAsia="cs-CZ"/>
        </w:rPr>
        <w:t>III.</w:t>
      </w:r>
    </w:p>
    <w:p w:rsidR="00DF5F7B" w:rsidRPr="00CA30E5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BF4DE8" w:rsidRPr="00CA30E5" w:rsidP="00AC2837">
      <w:pPr>
        <w:pStyle w:val="BodyText"/>
        <w:spacing w:after="0"/>
        <w:ind w:firstLine="708"/>
        <w:jc w:val="both"/>
        <w:rPr>
          <w:rFonts w:ascii="Arial" w:hAnsi="Arial" w:cs="Arial"/>
          <w:bCs/>
        </w:rPr>
      </w:pPr>
      <w:r w:rsidRPr="00CA30E5">
        <w:rPr>
          <w:rFonts w:ascii="Arial" w:hAnsi="Arial" w:cs="Arial"/>
          <w:bCs/>
        </w:rPr>
        <w:t>Gestorský výbor</w:t>
      </w:r>
      <w:r w:rsidRPr="00CA30E5">
        <w:rPr>
          <w:rFonts w:ascii="Arial" w:hAnsi="Arial" w:cs="Arial"/>
        </w:rPr>
        <w:t xml:space="preserve"> odporúča </w:t>
      </w:r>
      <w:r w:rsidRPr="00CA30E5">
        <w:rPr>
          <w:rFonts w:ascii="Arial" w:hAnsi="Arial" w:cs="Arial"/>
          <w:bCs/>
        </w:rPr>
        <w:t>Národnej rade Slovenskej republiky  </w:t>
      </w:r>
    </w:p>
    <w:p w:rsidR="00F34693" w:rsidRPr="00CA30E5" w:rsidP="00F34693">
      <w:pPr>
        <w:pStyle w:val="BodyText"/>
        <w:spacing w:after="0"/>
        <w:rPr>
          <w:rFonts w:ascii="Arial" w:hAnsi="Arial" w:cs="Arial"/>
        </w:rPr>
      </w:pPr>
    </w:p>
    <w:p w:rsidR="00BF4DE8" w:rsidRPr="00CA30E5" w:rsidP="00F34693">
      <w:pPr>
        <w:pStyle w:val="BodyText"/>
        <w:spacing w:after="0"/>
        <w:ind w:left="720"/>
        <w:rPr>
          <w:rFonts w:ascii="Arial" w:hAnsi="Arial" w:cs="Arial"/>
        </w:rPr>
      </w:pPr>
      <w:r w:rsidRPr="00CA30E5">
        <w:rPr>
          <w:rFonts w:ascii="Arial" w:hAnsi="Arial" w:cs="Arial"/>
        </w:rPr>
        <w:t xml:space="preserve">podľa čl. 86 písm. d) Ústavy Slovenskej republiky </w:t>
      </w:r>
    </w:p>
    <w:p w:rsidR="00E23BD7" w:rsidRPr="00CA30E5" w:rsidP="00F34693">
      <w:pPr>
        <w:pStyle w:val="BodyTextIndent"/>
        <w:ind w:firstLine="0"/>
        <w:jc w:val="both"/>
        <w:rPr>
          <w:rFonts w:ascii="Arial" w:hAnsi="Arial" w:cs="Arial"/>
        </w:rPr>
      </w:pPr>
    </w:p>
    <w:p w:rsidR="00E23BD7" w:rsidRPr="00CA30E5" w:rsidP="00F34693">
      <w:pPr>
        <w:pStyle w:val="BodyTextIndent"/>
        <w:ind w:left="720" w:firstLine="0"/>
        <w:rPr>
          <w:rFonts w:ascii="Arial" w:hAnsi="Arial" w:cs="Arial"/>
        </w:rPr>
      </w:pPr>
      <w:r w:rsidRPr="00CA30E5">
        <w:rPr>
          <w:rFonts w:ascii="Arial" w:hAnsi="Arial" w:cs="Arial"/>
        </w:rPr>
        <w:t>vysloviť súhlas</w:t>
      </w:r>
    </w:p>
    <w:p w:rsidR="00E23BD7" w:rsidRPr="00CA30E5" w:rsidP="00F34693">
      <w:pPr>
        <w:pStyle w:val="BodyTextIndent"/>
        <w:ind w:firstLine="0"/>
        <w:rPr>
          <w:rFonts w:ascii="Arial" w:hAnsi="Arial" w:cs="Arial"/>
        </w:rPr>
      </w:pPr>
    </w:p>
    <w:p w:rsidR="008C5978" w:rsidRPr="00CA30E5" w:rsidP="00F34693">
      <w:pPr>
        <w:pStyle w:val="BodyTextIndent"/>
        <w:ind w:firstLine="720"/>
        <w:jc w:val="both"/>
        <w:rPr>
          <w:rFonts w:ascii="Arial" w:hAnsi="Arial" w:cs="Arial"/>
        </w:rPr>
      </w:pPr>
      <w:r w:rsidRPr="00E65C8B" w:rsidR="008921C2">
        <w:rPr>
          <w:rFonts w:ascii="Arial" w:hAnsi="Arial" w:cs="Arial"/>
        </w:rPr>
        <w:t xml:space="preserve">s Dohodou medzi vládou Slovenskej republiky a vládou Čiernej Hory o medzinárodnej cestnej osobnej a nákladnej doprave </w:t>
      </w:r>
      <w:r w:rsidR="008921C2">
        <w:rPr>
          <w:rFonts w:ascii="Arial" w:hAnsi="Arial" w:cs="Arial"/>
          <w:bCs/>
        </w:rPr>
        <w:t>a</w:t>
      </w:r>
      <w:r w:rsidRPr="00CA30E5">
        <w:rPr>
          <w:rFonts w:ascii="Arial" w:hAnsi="Arial" w:cs="Arial"/>
        </w:rPr>
        <w:t> </w:t>
      </w:r>
    </w:p>
    <w:p w:rsidR="008C5978" w:rsidRPr="00CA30E5" w:rsidP="00F34693">
      <w:pPr>
        <w:pStyle w:val="BodyTextIndent"/>
        <w:ind w:firstLine="0"/>
        <w:jc w:val="both"/>
        <w:rPr>
          <w:rFonts w:ascii="Arial" w:hAnsi="Arial" w:cs="Arial"/>
        </w:rPr>
      </w:pPr>
    </w:p>
    <w:p w:rsidR="008C5978" w:rsidRPr="00CA30E5" w:rsidP="00F34693">
      <w:pPr>
        <w:pStyle w:val="BodyTextIndent"/>
        <w:ind w:left="720" w:firstLine="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 xml:space="preserve">rozhodnúť, </w:t>
      </w:r>
    </w:p>
    <w:p w:rsidR="008C5978" w:rsidRPr="00CA30E5" w:rsidP="00F34693">
      <w:pPr>
        <w:pStyle w:val="BodyTextIndent"/>
        <w:ind w:firstLine="0"/>
        <w:jc w:val="both"/>
        <w:rPr>
          <w:rFonts w:ascii="Arial" w:hAnsi="Arial" w:cs="Arial"/>
        </w:rPr>
      </w:pPr>
    </w:p>
    <w:p w:rsidR="00E23BD7" w:rsidRPr="00CA30E5" w:rsidP="00F34693">
      <w:pPr>
        <w:pStyle w:val="BodyTextIndent"/>
        <w:ind w:firstLine="720"/>
        <w:jc w:val="both"/>
        <w:rPr>
          <w:rFonts w:ascii="Arial" w:hAnsi="Arial" w:cs="Arial"/>
          <w:u w:val="single"/>
        </w:rPr>
      </w:pPr>
      <w:r w:rsidRPr="00CA30E5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CA30E5">
        <w:rPr>
          <w:rFonts w:ascii="Arial" w:hAnsi="Arial" w:cs="Arial"/>
        </w:rPr>
        <w:t>.</w:t>
      </w:r>
      <w:r w:rsidRPr="00CA30E5">
        <w:rPr>
          <w:rFonts w:ascii="Arial" w:hAnsi="Arial" w:cs="Arial"/>
          <w:u w:val="single"/>
        </w:rPr>
        <w:t xml:space="preserve">  </w:t>
      </w:r>
    </w:p>
    <w:p w:rsidR="00ED5860" w:rsidRPr="00897E07" w:rsidP="00F34693">
      <w:pPr>
        <w:pStyle w:val="BodyTextIndent"/>
        <w:ind w:firstLine="720"/>
        <w:jc w:val="both"/>
        <w:rPr>
          <w:rFonts w:ascii="Arial" w:hAnsi="Arial" w:cs="Arial"/>
          <w:b/>
          <w:szCs w:val="24"/>
          <w:u w:val="single"/>
        </w:rPr>
      </w:pPr>
    </w:p>
    <w:p w:rsidR="00ED5860" w:rsidRPr="00820408" w:rsidP="00ED5860">
      <w:pPr>
        <w:pStyle w:val="kurz"/>
        <w:ind w:firstLine="720"/>
        <w:rPr>
          <w:rFonts w:ascii="Arial" w:hAnsi="Arial" w:cs="Arial"/>
          <w:i w:val="0"/>
          <w:sz w:val="24"/>
          <w:szCs w:val="24"/>
        </w:rPr>
      </w:pPr>
      <w:r w:rsidRPr="00D433DA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D433DA">
        <w:rPr>
          <w:rFonts w:ascii="Arial" w:hAnsi="Arial" w:cs="Arial"/>
          <w:i w:val="0"/>
          <w:sz w:val="24"/>
          <w:szCs w:val="24"/>
        </w:rPr>
        <w:t xml:space="preserve"> výborov</w:t>
      </w:r>
      <w:r w:rsidRPr="00062D1C">
        <w:rPr>
          <w:rFonts w:ascii="Arial" w:hAnsi="Arial" w:cs="Arial"/>
          <w:i w:val="0"/>
          <w:sz w:val="24"/>
          <w:szCs w:val="24"/>
        </w:rPr>
        <w:t xml:space="preserve"> Národnej rady Slo</w:t>
      </w:r>
      <w:r w:rsidR="008921C2">
        <w:rPr>
          <w:rFonts w:ascii="Arial" w:hAnsi="Arial" w:cs="Arial"/>
          <w:i w:val="0"/>
          <w:sz w:val="24"/>
          <w:szCs w:val="24"/>
        </w:rPr>
        <w:t>venskej re</w:t>
      </w:r>
      <w:r w:rsidRPr="00CE5E7A" w:rsidR="008921C2">
        <w:rPr>
          <w:rFonts w:ascii="Arial" w:hAnsi="Arial" w:cs="Arial"/>
          <w:i w:val="0"/>
          <w:sz w:val="24"/>
          <w:szCs w:val="24"/>
        </w:rPr>
        <w:t>publiky výsledku prerokovania</w:t>
      </w:r>
      <w:r w:rsidRPr="00CE5E7A">
        <w:rPr>
          <w:rFonts w:ascii="Arial" w:hAnsi="Arial" w:cs="Arial"/>
          <w:i w:val="0"/>
          <w:sz w:val="24"/>
          <w:szCs w:val="24"/>
        </w:rPr>
        <w:t> </w:t>
      </w:r>
      <w:r w:rsidRPr="00CE5E7A" w:rsidR="00CE5E7A">
        <w:rPr>
          <w:rFonts w:ascii="Arial" w:hAnsi="Arial" w:cs="Arial"/>
          <w:i w:val="0"/>
          <w:sz w:val="24"/>
          <w:szCs w:val="24"/>
        </w:rPr>
        <w:t xml:space="preserve">Návrhu na vyslovenie súhlasu Národnej rady Slovenskej republiky s Dohodou medzi vládou Slovenskej republiky a vládou Čiernej Hory o medzinárodnej cestnej osobnej a nákladnej doprave </w:t>
      </w:r>
      <w:r w:rsidRPr="00CE5E7A" w:rsidR="00CE5E7A">
        <w:rPr>
          <w:rFonts w:ascii="Arial" w:hAnsi="Arial" w:cs="Arial"/>
          <w:bCs/>
          <w:i w:val="0"/>
          <w:sz w:val="24"/>
          <w:szCs w:val="24"/>
        </w:rPr>
        <w:t xml:space="preserve">(tlač </w:t>
      </w:r>
      <w:r w:rsidRPr="00CE5E7A" w:rsidR="00CE5E7A">
        <w:rPr>
          <w:rFonts w:ascii="Arial" w:hAnsi="Arial" w:cs="Arial"/>
          <w:b/>
          <w:bCs/>
          <w:i w:val="0"/>
          <w:sz w:val="24"/>
          <w:szCs w:val="24"/>
        </w:rPr>
        <w:t>444</w:t>
      </w:r>
      <w:r w:rsidR="00CE5E7A">
        <w:rPr>
          <w:rFonts w:ascii="Arial" w:hAnsi="Arial" w:cs="Arial"/>
          <w:b/>
          <w:bCs/>
          <w:i w:val="0"/>
          <w:sz w:val="24"/>
          <w:szCs w:val="24"/>
        </w:rPr>
        <w:t>a</w:t>
      </w:r>
      <w:r w:rsidRPr="00CE5E7A" w:rsidR="00CE5E7A">
        <w:rPr>
          <w:rFonts w:ascii="Arial" w:hAnsi="Arial" w:cs="Arial"/>
          <w:bCs/>
          <w:i w:val="0"/>
          <w:sz w:val="24"/>
          <w:szCs w:val="24"/>
        </w:rPr>
        <w:t>)</w:t>
      </w:r>
      <w:r w:rsidRPr="00820408">
        <w:rPr>
          <w:rFonts w:ascii="Arial" w:hAnsi="Arial" w:cs="Arial"/>
          <w:i w:val="0"/>
          <w:sz w:val="24"/>
          <w:szCs w:val="24"/>
        </w:rPr>
        <w:t xml:space="preserve">, </w:t>
      </w:r>
      <w:r w:rsidRPr="00820408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820408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820408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820408">
        <w:rPr>
          <w:rFonts w:ascii="Arial" w:hAnsi="Arial" w:cs="Arial"/>
          <w:i w:val="0"/>
          <w:sz w:val="24"/>
          <w:szCs w:val="24"/>
        </w:rPr>
        <w:t>z</w:t>
      </w:r>
      <w:r w:rsidR="00CE5E7A">
        <w:rPr>
          <w:rFonts w:ascii="Arial" w:hAnsi="Arial" w:cs="Arial"/>
          <w:i w:val="0"/>
          <w:sz w:val="24"/>
          <w:szCs w:val="24"/>
        </w:rPr>
        <w:t>o 6</w:t>
      </w:r>
      <w:r w:rsidRPr="00820408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CE5E7A">
        <w:rPr>
          <w:rFonts w:ascii="Arial" w:hAnsi="Arial" w:cs="Arial"/>
          <w:i w:val="0"/>
          <w:sz w:val="24"/>
          <w:szCs w:val="24"/>
        </w:rPr>
        <w:t>septembra</w:t>
      </w:r>
      <w:r w:rsidRPr="00820408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820408" w:rsidR="00DF5F7B">
        <w:rPr>
          <w:rFonts w:ascii="Arial" w:hAnsi="Arial" w:cs="Arial"/>
          <w:i w:val="0"/>
          <w:sz w:val="24"/>
          <w:szCs w:val="24"/>
        </w:rPr>
        <w:t>1</w:t>
      </w:r>
      <w:r w:rsidRPr="00820408" w:rsidR="00217AE0">
        <w:rPr>
          <w:rFonts w:ascii="Arial" w:hAnsi="Arial" w:cs="Arial"/>
          <w:i w:val="0"/>
          <w:sz w:val="24"/>
          <w:szCs w:val="24"/>
        </w:rPr>
        <w:t>1</w:t>
      </w:r>
      <w:r w:rsidRPr="00820408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CC4F5F">
        <w:rPr>
          <w:rFonts w:ascii="Arial" w:hAnsi="Arial" w:cs="Arial"/>
          <w:i w:val="0"/>
          <w:sz w:val="24"/>
          <w:szCs w:val="24"/>
        </w:rPr>
        <w:t>199</w:t>
      </w:r>
      <w:r w:rsidRPr="00820408">
        <w:rPr>
          <w:rFonts w:ascii="Arial" w:hAnsi="Arial" w:cs="Arial"/>
          <w:i w:val="0"/>
          <w:sz w:val="24"/>
          <w:szCs w:val="24"/>
        </w:rPr>
        <w:t>.</w:t>
      </w:r>
    </w:p>
    <w:p w:rsidR="00E23BD7" w:rsidRPr="004B615D" w:rsidP="00F34693">
      <w:pPr>
        <w:pStyle w:val="BodyTextIndent"/>
        <w:ind w:firstLine="0"/>
        <w:jc w:val="both"/>
        <w:rPr>
          <w:rFonts w:ascii="Arial" w:hAnsi="Arial" w:cs="Arial"/>
          <w:b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Bratislava </w:t>
      </w:r>
      <w:r w:rsidR="00CE5E7A">
        <w:rPr>
          <w:rFonts w:ascii="Arial" w:hAnsi="Arial" w:cs="Arial"/>
          <w:snapToGrid w:val="0"/>
          <w:lang w:eastAsia="cs-CZ"/>
        </w:rPr>
        <w:t>6</w:t>
      </w:r>
      <w:r w:rsidRPr="004B615D" w:rsidR="00707819">
        <w:rPr>
          <w:rFonts w:ascii="Arial" w:hAnsi="Arial" w:cs="Arial"/>
          <w:snapToGrid w:val="0"/>
          <w:lang w:eastAsia="cs-CZ"/>
        </w:rPr>
        <w:t xml:space="preserve">. </w:t>
      </w:r>
      <w:r w:rsidR="00CE5E7A">
        <w:rPr>
          <w:rFonts w:ascii="Arial" w:hAnsi="Arial" w:cs="Arial"/>
          <w:snapToGrid w:val="0"/>
          <w:lang w:eastAsia="cs-CZ"/>
        </w:rPr>
        <w:t>septembra</w:t>
      </w:r>
      <w:r w:rsidR="00DF5F7B">
        <w:rPr>
          <w:rFonts w:ascii="Arial" w:hAnsi="Arial" w:cs="Arial"/>
          <w:snapToGrid w:val="0"/>
          <w:lang w:eastAsia="cs-CZ"/>
        </w:rPr>
        <w:t xml:space="preserve"> 201</w:t>
      </w:r>
      <w:r w:rsidR="00217AE0">
        <w:rPr>
          <w:rFonts w:ascii="Arial" w:hAnsi="Arial" w:cs="Arial"/>
          <w:snapToGrid w:val="0"/>
          <w:lang w:eastAsia="cs-CZ"/>
        </w:rPr>
        <w:t>1</w:t>
      </w:r>
    </w:p>
    <w:p w:rsidR="00D1461E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ind w:left="5670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256119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="00DF5F7B">
        <w:rPr>
          <w:rFonts w:ascii="Arial" w:hAnsi="Arial" w:cs="Arial"/>
          <w:snapToGrid w:val="0"/>
          <w:lang w:eastAsia="cs-CZ"/>
        </w:rPr>
        <w:t xml:space="preserve">Stanislav </w:t>
      </w:r>
      <w:r w:rsidRPr="004B615D" w:rsidR="00F34693">
        <w:rPr>
          <w:rFonts w:ascii="Arial" w:hAnsi="Arial" w:cs="Arial"/>
          <w:snapToGrid w:val="0"/>
          <w:lang w:eastAsia="cs-CZ"/>
        </w:rPr>
        <w:t xml:space="preserve"> </w:t>
      </w:r>
      <w:r w:rsidR="00DF5F7B">
        <w:rPr>
          <w:rFonts w:ascii="Arial" w:hAnsi="Arial" w:cs="Arial"/>
          <w:b/>
          <w:snapToGrid w:val="0"/>
          <w:lang w:eastAsia="cs-CZ"/>
        </w:rPr>
        <w:t>J a n i š</w:t>
      </w:r>
      <w:r w:rsidRPr="004B615D" w:rsidR="00853D4D">
        <w:rPr>
          <w:rFonts w:ascii="Arial" w:hAnsi="Arial" w:cs="Arial"/>
          <w:b/>
          <w:snapToGrid w:val="0"/>
          <w:lang w:eastAsia="cs-CZ"/>
        </w:rPr>
        <w:t xml:space="preserve"> </w:t>
      </w:r>
      <w:r w:rsidR="00E469BC">
        <w:rPr>
          <w:rFonts w:ascii="Arial" w:hAnsi="Arial" w:cs="Arial"/>
          <w:b/>
          <w:snapToGrid w:val="0"/>
          <w:lang w:eastAsia="cs-CZ"/>
        </w:rPr>
        <w:t>, v.r.</w:t>
      </w:r>
      <w:r w:rsidRPr="004B615D" w:rsidR="00F7248E">
        <w:rPr>
          <w:rFonts w:ascii="Arial" w:hAnsi="Arial" w:cs="Arial"/>
          <w:b/>
          <w:snapToGrid w:val="0"/>
          <w:lang w:eastAsia="cs-CZ"/>
        </w:rPr>
        <w:t> 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4B615D" w:rsidR="00256119">
        <w:rPr>
          <w:rFonts w:ascii="Arial" w:hAnsi="Arial" w:cs="Arial"/>
          <w:snapToGrid w:val="0"/>
          <w:lang w:eastAsia="cs-CZ"/>
        </w:rPr>
        <w:t xml:space="preserve"> </w:t>
      </w:r>
      <w:r w:rsidRPr="004B615D">
        <w:rPr>
          <w:rFonts w:ascii="Arial" w:hAnsi="Arial" w:cs="Arial"/>
          <w:snapToGrid w:val="0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  <w:r w:rsidRPr="004B615D" w:rsidR="00707819">
        <w:rPr>
          <w:rFonts w:ascii="Arial" w:hAnsi="Arial" w:cs="Arial"/>
          <w:snapToGrid w:val="0"/>
          <w:lang w:eastAsia="cs-CZ"/>
        </w:rPr>
        <w:tab/>
      </w:r>
      <w:r w:rsidR="00DF5F7B">
        <w:rPr>
          <w:rFonts w:ascii="Arial" w:hAnsi="Arial" w:cs="Arial"/>
          <w:snapToGrid w:val="0"/>
          <w:lang w:eastAsia="cs-CZ"/>
        </w:rPr>
        <w:t>hospodárstvo, výstavbu a dopravu</w:t>
      </w:r>
      <w:r w:rsidRPr="004B615D" w:rsidR="00707819">
        <w:rPr>
          <w:rFonts w:ascii="Arial" w:hAnsi="Arial" w:cs="Arial"/>
          <w:snapToGrid w:val="0"/>
          <w:lang w:eastAsia="cs-CZ"/>
        </w:rPr>
        <w:tab/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8016B5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77547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23BD7" w:rsidRPr="004B615D" w:rsidP="008345E3">
      <w:pPr>
        <w:widowControl w:val="0"/>
        <w:ind w:left="5220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Príloha k spoločnej správe </w:t>
      </w:r>
      <w:r w:rsidR="008345E3">
        <w:rPr>
          <w:rFonts w:ascii="Arial" w:hAnsi="Arial" w:cs="Arial"/>
          <w:snapToGrid w:val="0"/>
          <w:lang w:eastAsia="cs-CZ"/>
        </w:rPr>
        <w:t>v</w:t>
      </w:r>
      <w:r w:rsidRPr="004B615D">
        <w:rPr>
          <w:rFonts w:ascii="Arial" w:hAnsi="Arial" w:cs="Arial"/>
          <w:snapToGrid w:val="0"/>
          <w:lang w:eastAsia="cs-CZ"/>
        </w:rPr>
        <w:t>ýborov</w:t>
      </w:r>
    </w:p>
    <w:p w:rsidR="00E23BD7" w:rsidRPr="004B615D" w:rsidP="008345E3">
      <w:pPr>
        <w:widowControl w:val="0"/>
        <w:ind w:left="5220"/>
        <w:jc w:val="both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(tlač </w:t>
      </w:r>
      <w:r w:rsidR="005C2D07">
        <w:rPr>
          <w:rFonts w:ascii="Arial" w:hAnsi="Arial" w:cs="Arial"/>
          <w:b/>
          <w:snapToGrid w:val="0"/>
          <w:lang w:eastAsia="cs-CZ"/>
        </w:rPr>
        <w:t>444</w:t>
      </w:r>
      <w:r w:rsidRPr="004B615D">
        <w:rPr>
          <w:rFonts w:ascii="Arial" w:hAnsi="Arial" w:cs="Arial"/>
          <w:snapToGrid w:val="0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pStyle w:val="Heading3"/>
        <w:rPr>
          <w:rFonts w:ascii="Arial" w:hAnsi="Arial" w:cs="Arial"/>
          <w:color w:val="auto"/>
        </w:rPr>
      </w:pPr>
      <w:r w:rsidRPr="004B615D">
        <w:rPr>
          <w:rFonts w:ascii="Arial" w:hAnsi="Arial" w:cs="Arial"/>
          <w:color w:val="auto"/>
        </w:rPr>
        <w:t>N á v r h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56255B" w:rsidRPr="004B615D" w:rsidP="00F34693">
      <w:pPr>
        <w:tabs>
          <w:tab w:val="left" w:pos="3600"/>
        </w:tabs>
        <w:jc w:val="center"/>
        <w:rPr>
          <w:rFonts w:ascii="Arial" w:hAnsi="Arial" w:cs="Arial"/>
          <w:b/>
          <w:bCs/>
        </w:rPr>
      </w:pPr>
      <w:r w:rsidRPr="004B615D" w:rsidR="00E23BD7">
        <w:rPr>
          <w:rFonts w:ascii="Arial" w:hAnsi="Arial" w:cs="Arial"/>
        </w:rPr>
        <w:t xml:space="preserve">k </w:t>
      </w:r>
      <w:r w:rsidRPr="00E03459" w:rsidR="00E03459">
        <w:rPr>
          <w:rFonts w:ascii="Arial" w:hAnsi="Arial" w:cs="Arial"/>
        </w:rPr>
        <w:t xml:space="preserve">návrhu </w:t>
      </w:r>
      <w:r w:rsidRPr="00BB6888" w:rsidR="001B2F36">
        <w:rPr>
          <w:rFonts w:ascii="Arial" w:hAnsi="Arial" w:cs="Arial"/>
        </w:rPr>
        <w:t xml:space="preserve">na vyslovenie súhlasu </w:t>
      </w:r>
      <w:r w:rsidRPr="00E65C8B" w:rsidR="001B2F36">
        <w:rPr>
          <w:rFonts w:ascii="Arial" w:hAnsi="Arial" w:cs="Arial"/>
        </w:rPr>
        <w:t xml:space="preserve">Národnej rady Slovenskej republiky </w:t>
      </w:r>
      <w:r w:rsidR="001B2F36">
        <w:rPr>
          <w:rFonts w:ascii="Arial" w:hAnsi="Arial" w:cs="Arial"/>
        </w:rPr>
        <w:t xml:space="preserve">s </w:t>
      </w:r>
      <w:r w:rsidRPr="00E65C8B" w:rsidR="001B2F36">
        <w:rPr>
          <w:rFonts w:ascii="Arial" w:hAnsi="Arial" w:cs="Arial"/>
        </w:rPr>
        <w:t>Dohodou medzi vládou Slovenskej republiky a vládou Čiernej Hory o medzinárodnej cestnej osobnej a nákladnej doprave</w:t>
      </w:r>
    </w:p>
    <w:p w:rsidR="00E23BD7" w:rsidRPr="004B615D" w:rsidP="00F34693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4B615D">
        <w:rPr>
          <w:rFonts w:ascii="Arial" w:hAnsi="Arial" w:cs="Arial"/>
        </w:rPr>
        <w:t>___________________________________________________________________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pStyle w:val="Heading8"/>
        <w:rPr>
          <w:rFonts w:ascii="Arial" w:hAnsi="Arial" w:cs="Arial"/>
          <w:color w:val="auto"/>
          <w:lang w:val="sk-SK"/>
        </w:rPr>
      </w:pPr>
      <w:r w:rsidRPr="004B615D">
        <w:rPr>
          <w:rFonts w:ascii="Arial" w:hAnsi="Arial" w:cs="Arial"/>
          <w:color w:val="auto"/>
          <w:lang w:val="sk-SK"/>
        </w:rPr>
        <w:t>Národná rada Slovenskej republiky</w:t>
      </w:r>
    </w:p>
    <w:p w:rsidR="00E23BD7" w:rsidRPr="004B615D" w:rsidP="00F34693">
      <w:pPr>
        <w:ind w:firstLine="567"/>
        <w:jc w:val="both"/>
        <w:rPr>
          <w:rFonts w:ascii="Arial" w:hAnsi="Arial" w:cs="Arial"/>
        </w:rPr>
      </w:pPr>
    </w:p>
    <w:p w:rsidR="00E23BD7" w:rsidRPr="004B615D" w:rsidP="00F34693">
      <w:pPr>
        <w:ind w:firstLine="567"/>
        <w:jc w:val="both"/>
        <w:rPr>
          <w:rFonts w:ascii="Arial" w:hAnsi="Arial" w:cs="Arial"/>
        </w:rPr>
      </w:pPr>
    </w:p>
    <w:p w:rsidR="00E23BD7" w:rsidRPr="004B615D" w:rsidP="00F34693">
      <w:pPr>
        <w:pStyle w:val="BodyTextIndent"/>
        <w:jc w:val="both"/>
        <w:rPr>
          <w:rFonts w:ascii="Arial" w:hAnsi="Arial" w:cs="Arial"/>
        </w:rPr>
      </w:pPr>
      <w:r w:rsidRPr="004B615D">
        <w:rPr>
          <w:rFonts w:ascii="Arial" w:hAnsi="Arial" w:cs="Arial"/>
        </w:rPr>
        <w:t xml:space="preserve">podľa čl. 86 písm. d) Ústavy Slovenskej republiky </w:t>
      </w:r>
    </w:p>
    <w:p w:rsidR="00E23BD7" w:rsidRPr="004B615D" w:rsidP="00F34693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E23BD7" w:rsidRPr="004B615D" w:rsidP="00F34693">
      <w:pPr>
        <w:pStyle w:val="BodyTextIndent"/>
        <w:jc w:val="both"/>
        <w:rPr>
          <w:rFonts w:ascii="Arial" w:hAnsi="Arial" w:cs="Arial"/>
          <w:b/>
          <w:bCs/>
          <w:sz w:val="28"/>
        </w:rPr>
      </w:pPr>
      <w:r w:rsidRPr="004B615D">
        <w:rPr>
          <w:rFonts w:ascii="Arial" w:hAnsi="Arial" w:cs="Arial"/>
          <w:b/>
          <w:bCs/>
          <w:sz w:val="28"/>
        </w:rPr>
        <w:t>vyslovuje súhlas</w:t>
      </w:r>
    </w:p>
    <w:p w:rsidR="00E23BD7" w:rsidRPr="005C2D07" w:rsidP="00F34693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8C5978" w:rsidRPr="005C2D07" w:rsidP="00F34693">
      <w:pPr>
        <w:pStyle w:val="BodyTextIndent"/>
        <w:ind w:firstLine="540"/>
        <w:jc w:val="both"/>
        <w:rPr>
          <w:rFonts w:ascii="Arial" w:hAnsi="Arial" w:cs="Arial"/>
          <w:bCs/>
        </w:rPr>
      </w:pPr>
      <w:r w:rsidRPr="005C2D07" w:rsidR="005C2D07">
        <w:rPr>
          <w:rFonts w:ascii="Arial" w:hAnsi="Arial" w:cs="Arial"/>
          <w:szCs w:val="24"/>
        </w:rPr>
        <w:t>s </w:t>
      </w:r>
      <w:r w:rsidRPr="00E65C8B" w:rsidR="001B2F36">
        <w:rPr>
          <w:rFonts w:ascii="Arial" w:hAnsi="Arial" w:cs="Arial"/>
        </w:rPr>
        <w:t>Dohodou medzi vládou Slovenskej republiky a vládou Čiernej Hory o medzinárodnej cestnej osobnej a nákladnej doprave</w:t>
      </w: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  <w:bCs/>
        </w:rPr>
      </w:pP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  <w:r w:rsidRPr="004B615D">
        <w:rPr>
          <w:rFonts w:ascii="Arial" w:hAnsi="Arial" w:cs="Arial"/>
          <w:bCs/>
        </w:rPr>
        <w:t xml:space="preserve"> </w:t>
      </w:r>
      <w:r w:rsidRPr="004B615D">
        <w:rPr>
          <w:rFonts w:ascii="Arial" w:hAnsi="Arial" w:cs="Arial"/>
        </w:rPr>
        <w:t>a </w:t>
      </w: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  <w:r w:rsidRPr="004B615D">
        <w:rPr>
          <w:rFonts w:ascii="Arial" w:hAnsi="Arial" w:cs="Arial"/>
          <w:b/>
          <w:sz w:val="28"/>
          <w:szCs w:val="28"/>
        </w:rPr>
        <w:t>rozhodla</w:t>
      </w:r>
      <w:r w:rsidRPr="004B615D">
        <w:rPr>
          <w:rFonts w:ascii="Arial" w:hAnsi="Arial" w:cs="Arial"/>
        </w:rPr>
        <w:t xml:space="preserve">, </w:t>
      </w: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</w:p>
    <w:p w:rsidR="00E23BD7" w:rsidRPr="004B615D" w:rsidP="00F34693">
      <w:pPr>
        <w:pStyle w:val="BodyTextIndent"/>
        <w:ind w:firstLine="540"/>
        <w:jc w:val="both"/>
        <w:rPr>
          <w:rFonts w:ascii="Arial" w:hAnsi="Arial" w:cs="Arial"/>
          <w:b/>
          <w:bCs/>
          <w:color w:val="000000"/>
          <w:sz w:val="28"/>
        </w:rPr>
      </w:pPr>
      <w:r w:rsidRPr="004B615D" w:rsidR="004828B9">
        <w:rPr>
          <w:rFonts w:ascii="Arial" w:hAnsi="Arial" w:cs="Arial"/>
        </w:rPr>
        <w:t>že ide o medzinárodnú zmluvu, ktorá má podľa čl. 7 ods. 5 Ústavy Slovenskej republiky prednosť pred zákonmi.</w:t>
      </w:r>
    </w:p>
    <w:p w:rsidR="00E23BD7" w:rsidRPr="004B615D" w:rsidP="00F34693">
      <w:pPr>
        <w:pStyle w:val="BodyTextIndent"/>
        <w:ind w:firstLine="540"/>
        <w:jc w:val="both"/>
        <w:rPr>
          <w:rFonts w:ascii="Arial" w:hAnsi="Arial" w:cs="Arial"/>
          <w:b/>
          <w:bCs/>
          <w:color w:val="000000"/>
          <w:sz w:val="28"/>
        </w:rPr>
      </w:pPr>
    </w:p>
    <w:p w:rsidR="00E23BD7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36" w:rsidP="004E67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2F36" w:rsidP="00BB72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36" w:rsidP="004E67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F5F">
      <w:rPr>
        <w:rStyle w:val="PageNumber"/>
        <w:noProof/>
      </w:rPr>
      <w:t>2</w:t>
    </w:r>
    <w:r>
      <w:rPr>
        <w:rStyle w:val="PageNumber"/>
      </w:rPr>
      <w:fldChar w:fldCharType="end"/>
    </w:r>
  </w:p>
  <w:p w:rsidR="001B2F36" w:rsidP="00BB72D7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12A"/>
    <w:rsid w:val="00006456"/>
    <w:rsid w:val="000135F6"/>
    <w:rsid w:val="00043465"/>
    <w:rsid w:val="00053F8C"/>
    <w:rsid w:val="00062D1C"/>
    <w:rsid w:val="0007278C"/>
    <w:rsid w:val="000761CA"/>
    <w:rsid w:val="000766F9"/>
    <w:rsid w:val="00085577"/>
    <w:rsid w:val="000A71FB"/>
    <w:rsid w:val="000B0E8A"/>
    <w:rsid w:val="000C3E38"/>
    <w:rsid w:val="000D4938"/>
    <w:rsid w:val="000F59DB"/>
    <w:rsid w:val="000F5DFD"/>
    <w:rsid w:val="0010421C"/>
    <w:rsid w:val="00113205"/>
    <w:rsid w:val="001433E4"/>
    <w:rsid w:val="0016187C"/>
    <w:rsid w:val="00173222"/>
    <w:rsid w:val="0018167B"/>
    <w:rsid w:val="001936E6"/>
    <w:rsid w:val="001B2F36"/>
    <w:rsid w:val="001C75FF"/>
    <w:rsid w:val="001E0595"/>
    <w:rsid w:val="001E69FC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5F24"/>
    <w:rsid w:val="002A21FB"/>
    <w:rsid w:val="002C1733"/>
    <w:rsid w:val="002C2727"/>
    <w:rsid w:val="002E3336"/>
    <w:rsid w:val="002E70F6"/>
    <w:rsid w:val="002F213A"/>
    <w:rsid w:val="00317848"/>
    <w:rsid w:val="00332642"/>
    <w:rsid w:val="00356EB4"/>
    <w:rsid w:val="003840B4"/>
    <w:rsid w:val="003870AD"/>
    <w:rsid w:val="003B17B6"/>
    <w:rsid w:val="003C26B7"/>
    <w:rsid w:val="003C7DF7"/>
    <w:rsid w:val="003D0AB1"/>
    <w:rsid w:val="003D5DE4"/>
    <w:rsid w:val="003F34FB"/>
    <w:rsid w:val="004450C7"/>
    <w:rsid w:val="00457E9C"/>
    <w:rsid w:val="00474E53"/>
    <w:rsid w:val="004828B9"/>
    <w:rsid w:val="00486D1C"/>
    <w:rsid w:val="00490673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1545"/>
    <w:rsid w:val="005020FA"/>
    <w:rsid w:val="00530DA8"/>
    <w:rsid w:val="00542AE7"/>
    <w:rsid w:val="0054482D"/>
    <w:rsid w:val="0056255B"/>
    <w:rsid w:val="00582C44"/>
    <w:rsid w:val="005C2D07"/>
    <w:rsid w:val="005E6856"/>
    <w:rsid w:val="005F51A7"/>
    <w:rsid w:val="00611680"/>
    <w:rsid w:val="006502C4"/>
    <w:rsid w:val="00707819"/>
    <w:rsid w:val="00742781"/>
    <w:rsid w:val="00767883"/>
    <w:rsid w:val="00772DC8"/>
    <w:rsid w:val="00784D45"/>
    <w:rsid w:val="007918DF"/>
    <w:rsid w:val="00795FB6"/>
    <w:rsid w:val="007B05F2"/>
    <w:rsid w:val="007D064F"/>
    <w:rsid w:val="007E7394"/>
    <w:rsid w:val="007F64C0"/>
    <w:rsid w:val="007F7471"/>
    <w:rsid w:val="008016B5"/>
    <w:rsid w:val="0080246F"/>
    <w:rsid w:val="008024BF"/>
    <w:rsid w:val="00816BEA"/>
    <w:rsid w:val="008177A4"/>
    <w:rsid w:val="00820408"/>
    <w:rsid w:val="0082750B"/>
    <w:rsid w:val="008345E1"/>
    <w:rsid w:val="008345E3"/>
    <w:rsid w:val="00853D4D"/>
    <w:rsid w:val="00854249"/>
    <w:rsid w:val="00884543"/>
    <w:rsid w:val="00884C1E"/>
    <w:rsid w:val="00886DE6"/>
    <w:rsid w:val="008876C6"/>
    <w:rsid w:val="008921C2"/>
    <w:rsid w:val="00897E07"/>
    <w:rsid w:val="008B2DBC"/>
    <w:rsid w:val="008B4B89"/>
    <w:rsid w:val="008B5E07"/>
    <w:rsid w:val="008C5978"/>
    <w:rsid w:val="008C6C7C"/>
    <w:rsid w:val="008D0259"/>
    <w:rsid w:val="00906AD2"/>
    <w:rsid w:val="00923CCA"/>
    <w:rsid w:val="00930B1F"/>
    <w:rsid w:val="009A712A"/>
    <w:rsid w:val="009C7C08"/>
    <w:rsid w:val="009F4F0F"/>
    <w:rsid w:val="00A135F9"/>
    <w:rsid w:val="00A1655C"/>
    <w:rsid w:val="00A3105E"/>
    <w:rsid w:val="00A368DA"/>
    <w:rsid w:val="00A4540E"/>
    <w:rsid w:val="00A52D31"/>
    <w:rsid w:val="00AB5DD5"/>
    <w:rsid w:val="00AC18C2"/>
    <w:rsid w:val="00AC2837"/>
    <w:rsid w:val="00AE4B9A"/>
    <w:rsid w:val="00AF5FE4"/>
    <w:rsid w:val="00B0295D"/>
    <w:rsid w:val="00B611F8"/>
    <w:rsid w:val="00B65754"/>
    <w:rsid w:val="00B72602"/>
    <w:rsid w:val="00B81E4F"/>
    <w:rsid w:val="00B823D7"/>
    <w:rsid w:val="00BA4BBE"/>
    <w:rsid w:val="00BB6888"/>
    <w:rsid w:val="00BB72D7"/>
    <w:rsid w:val="00BD3233"/>
    <w:rsid w:val="00BD4D8D"/>
    <w:rsid w:val="00BF4DE8"/>
    <w:rsid w:val="00BF5AD1"/>
    <w:rsid w:val="00C20B33"/>
    <w:rsid w:val="00C34764"/>
    <w:rsid w:val="00C44337"/>
    <w:rsid w:val="00C62D9A"/>
    <w:rsid w:val="00C65571"/>
    <w:rsid w:val="00C71C2A"/>
    <w:rsid w:val="00C76B43"/>
    <w:rsid w:val="00C81873"/>
    <w:rsid w:val="00C83B63"/>
    <w:rsid w:val="00CA234E"/>
    <w:rsid w:val="00CA30E5"/>
    <w:rsid w:val="00CC4F5F"/>
    <w:rsid w:val="00CC6E6C"/>
    <w:rsid w:val="00CD55DD"/>
    <w:rsid w:val="00CE5902"/>
    <w:rsid w:val="00CE5E7A"/>
    <w:rsid w:val="00D1461E"/>
    <w:rsid w:val="00D17737"/>
    <w:rsid w:val="00D2765B"/>
    <w:rsid w:val="00D426FF"/>
    <w:rsid w:val="00D433DA"/>
    <w:rsid w:val="00D5009C"/>
    <w:rsid w:val="00D50EFD"/>
    <w:rsid w:val="00D52DC4"/>
    <w:rsid w:val="00D753E5"/>
    <w:rsid w:val="00D801D9"/>
    <w:rsid w:val="00D84BA1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37BC4"/>
    <w:rsid w:val="00E469BC"/>
    <w:rsid w:val="00E50423"/>
    <w:rsid w:val="00E60CEF"/>
    <w:rsid w:val="00E61303"/>
    <w:rsid w:val="00E65C8B"/>
    <w:rsid w:val="00E73324"/>
    <w:rsid w:val="00E7387D"/>
    <w:rsid w:val="00E76F48"/>
    <w:rsid w:val="00E77547"/>
    <w:rsid w:val="00E9647E"/>
    <w:rsid w:val="00EB18DD"/>
    <w:rsid w:val="00EC66A4"/>
    <w:rsid w:val="00ED5860"/>
    <w:rsid w:val="00F02E41"/>
    <w:rsid w:val="00F20A5B"/>
    <w:rsid w:val="00F26C33"/>
    <w:rsid w:val="00F34693"/>
    <w:rsid w:val="00F504DF"/>
    <w:rsid w:val="00F60DF3"/>
    <w:rsid w:val="00F60E2E"/>
    <w:rsid w:val="00F64CF2"/>
    <w:rsid w:val="00F71C90"/>
    <w:rsid w:val="00F7248E"/>
    <w:rsid w:val="00F86904"/>
    <w:rsid w:val="00F973E3"/>
    <w:rsid w:val="00FA1AF3"/>
    <w:rsid w:val="00FB298D"/>
    <w:rsid w:val="00FC1C74"/>
    <w:rsid w:val="00FC7923"/>
    <w:rsid w:val="00FD0EE1"/>
    <w:rsid w:val="00FD3A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  <w:numId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72D7"/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 NRSR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EgyenEva</cp:lastModifiedBy>
  <cp:revision>7</cp:revision>
  <cp:lastPrinted>2011-06-20T13:05:00Z</cp:lastPrinted>
  <dcterms:created xsi:type="dcterms:W3CDTF">2011-08-22T12:52:00Z</dcterms:created>
  <dcterms:modified xsi:type="dcterms:W3CDTF">2011-08-30T07:59:00Z</dcterms:modified>
</cp:coreProperties>
</file>