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5A75AE">
        <w:t>305</w:t>
      </w:r>
      <w:r w:rsidR="00CE5BCB">
        <w:t>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2F6A26">
        <w:rPr>
          <w:sz w:val="32"/>
          <w:szCs w:val="32"/>
          <w:lang w:eastAsia="en-US"/>
        </w:rPr>
        <w:t>264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 xml:space="preserve"> 23.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C7025A" w:rsidRPr="00C7025A" w:rsidP="00C7025A">
      <w:pPr>
        <w:jc w:val="both"/>
      </w:pPr>
      <w:r w:rsidRPr="00C7025A" w:rsidR="00CE3B73">
        <w:t>k</w:t>
      </w:r>
      <w:r w:rsidRPr="00C7025A" w:rsidR="007311DC">
        <w:t xml:space="preserve"> </w:t>
      </w:r>
      <w:r w:rsidRPr="00C7025A">
        <w:t>vládnemu návrhu zákona, ktorým sa mení a dopĺňa zákon č. 39/2007 Z. z. o veterinárnej starostlivosti v znení neskorších predpisov a o zmene zákona Národnej rady Slovenskej republiky č. 145/1995 Z. z. o správnych poplatkoch v znení neskorších predpisov (tlač 407)</w:t>
      </w:r>
      <w:r w:rsidRPr="00C7025A">
        <w:rPr>
          <w:bCs/>
        </w:rPr>
        <w:t xml:space="preserve"> </w:t>
      </w:r>
    </w:p>
    <w:p w:rsidR="004A6A82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</w:t>
      </w:r>
      <w:r w:rsidRPr="009027A0">
        <w:rPr>
          <w:b/>
        </w:rPr>
        <w:t>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C7025A" w:rsidRPr="00C7025A" w:rsidP="00C7025A">
      <w:pPr>
        <w:jc w:val="both"/>
      </w:pPr>
      <w:r w:rsidRPr="001E7371" w:rsidR="001E7371">
        <w:tab/>
        <w:tab/>
      </w:r>
      <w:r w:rsidR="009A1E3D">
        <w:t>s</w:t>
      </w:r>
      <w:r w:rsidRPr="009A1E3D" w:rsidR="009A1E3D">
        <w:t xml:space="preserve"> vládn</w:t>
      </w:r>
      <w:r w:rsidR="009A1E3D">
        <w:t>ym</w:t>
      </w:r>
      <w:r w:rsidRPr="009A1E3D" w:rsidR="009A1E3D">
        <w:t xml:space="preserve"> návrh</w:t>
      </w:r>
      <w:r w:rsidR="009A1E3D">
        <w:t>om</w:t>
      </w:r>
      <w:r w:rsidRPr="009A1E3D" w:rsidR="009A1E3D">
        <w:t xml:space="preserve"> zákona</w:t>
      </w:r>
      <w:r w:rsidR="00AB06A6">
        <w:t>,</w:t>
      </w:r>
      <w:r w:rsidRPr="00AB06A6" w:rsidR="00AB06A6">
        <w:t xml:space="preserve"> </w:t>
      </w:r>
      <w:r w:rsidRPr="00C7025A">
        <w:t>ktorým sa mení a dopĺňa zákon č. 39/2007 Z. z. o veterinárnej starostlivosti v znení neskorších predpisov a o zmene zákona Národnej rady Slovenskej republiky č. 145/1995 Z. z. o správnych poplatkoch v znení neskorších predpisov (tlač 407)</w:t>
      </w:r>
      <w:r>
        <w:t>;</w:t>
      </w:r>
      <w:r w:rsidRPr="00C7025A">
        <w:rPr>
          <w:bCs/>
        </w:rPr>
        <w:t xml:space="preserve"> </w:t>
      </w:r>
    </w:p>
    <w:p w:rsidR="009A1E3D" w:rsidRPr="009A1E3D" w:rsidP="009A1E3D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EF4B3C" w:rsidP="00AB06A6">
      <w:pPr>
        <w:jc w:val="both"/>
      </w:pPr>
      <w:r w:rsidR="00795881">
        <w:tab/>
      </w:r>
      <w:r w:rsidR="009B5C3F">
        <w:tab/>
      </w:r>
      <w:r w:rsidRPr="009A1E3D" w:rsidR="009A1E3D">
        <w:t>vládn</w:t>
      </w:r>
      <w:r w:rsidR="009A1E3D">
        <w:t>y</w:t>
      </w:r>
      <w:r w:rsidRPr="009A1E3D" w:rsidR="009A1E3D">
        <w:t xml:space="preserve"> návrh zákona</w:t>
      </w:r>
      <w:r w:rsidR="00AB06A6">
        <w:t xml:space="preserve">, </w:t>
      </w:r>
      <w:r w:rsidRPr="00C7025A" w:rsidR="00C7025A">
        <w:t>ktorým sa mení a dopĺňa zákon č. 39/2007 Z. z. o veterinárnej starostlivosti v znení neskorších predpisov a o zmene zákona Národnej rady Slovenskej republiky č. 145/1995 Z. z. o správnych poplatkoch v znení neskorších predpisov (tlač 407)</w:t>
      </w:r>
      <w:r w:rsidRPr="00C7025A" w:rsidR="00C7025A">
        <w:rPr>
          <w:bCs/>
        </w:rPr>
        <w:t xml:space="preserve"> </w:t>
      </w:r>
      <w:r w:rsidRPr="00DD237D" w:rsidR="0047287F">
        <w:rPr>
          <w:b/>
          <w:bCs/>
        </w:rPr>
        <w:t>schváliť</w:t>
      </w:r>
      <w:r w:rsidRPr="00050C71">
        <w:rPr>
          <w:bCs/>
        </w:rPr>
        <w:t xml:space="preserve"> </w:t>
      </w:r>
      <w:r w:rsidRPr="0034450B">
        <w:rPr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</w:t>
      </w:r>
      <w:r w:rsidRPr="00F23F88">
        <w:t>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9D18FE">
        <w:t xml:space="preserve">pôdohospodárstvo a životné prostredie.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</w:t>
      </w:r>
      <w:r w:rsidRPr="009027A0">
        <w:t>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1C69B5">
        <w:rPr>
          <w:b/>
        </w:rPr>
        <w:t>264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B0B3A">
        <w:rPr>
          <w:b/>
        </w:rPr>
        <w:t xml:space="preserve"> </w:t>
      </w:r>
      <w:r w:rsidR="00D2775E">
        <w:rPr>
          <w:b/>
        </w:rPr>
        <w:t>23</w:t>
      </w:r>
      <w:r w:rsidR="000B0B3A">
        <w:rPr>
          <w:b/>
        </w:rPr>
        <w:t xml:space="preserve">. </w:t>
      </w:r>
      <w:r w:rsidR="00D2775E">
        <w:rPr>
          <w:b/>
        </w:rPr>
        <w:t xml:space="preserve">augusta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  <w:r w:rsidR="00EB6556">
        <w:rPr>
          <w:b/>
          <w:bCs/>
        </w:rPr>
        <w:t>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0B0B3A" w:rsidRPr="000B0B3A" w:rsidP="000B0B3A">
      <w:pPr>
        <w:rPr>
          <w:lang w:eastAsia="en-US"/>
        </w:rPr>
      </w:pPr>
    </w:p>
    <w:p w:rsidR="00C7025A" w:rsidRPr="00C7025A" w:rsidP="00C7025A">
      <w:pPr>
        <w:jc w:val="both"/>
      </w:pPr>
      <w:r w:rsidRPr="00EB6556" w:rsidR="00EB6556">
        <w:t xml:space="preserve">k </w:t>
      </w:r>
      <w:r w:rsidRPr="009A1E3D" w:rsidR="00D43398">
        <w:t xml:space="preserve">vládnemu návrhu </w:t>
      </w:r>
      <w:r w:rsidRPr="00BC3952" w:rsidR="00D43398">
        <w:t>zákona</w:t>
      </w:r>
      <w:r w:rsidR="00AB06A6">
        <w:t>,</w:t>
      </w:r>
      <w:r w:rsidRPr="00AB06A6" w:rsidR="00AB06A6">
        <w:t xml:space="preserve"> </w:t>
      </w:r>
      <w:r w:rsidRPr="00C7025A">
        <w:t>ktorým sa mení a dopĺňa zákon č. 39/2007 Z. z. o veterinárnej starostlivosti v znení neskorších predpisov a o zmene zákona Národnej rady Slovenskej republiky č. 145/1995 Z. z. o správnych poplatkoch v znení neskorších predpisov (tlač 407)</w:t>
      </w:r>
      <w:r w:rsidRPr="00C7025A">
        <w:rPr>
          <w:bCs/>
        </w:rPr>
        <w:t xml:space="preserve"> </w:t>
      </w:r>
    </w:p>
    <w:p w:rsidR="00AC663C" w:rsidP="00AB06A6">
      <w:pPr>
        <w:tabs>
          <w:tab w:val="left" w:pos="540"/>
        </w:tabs>
        <w:jc w:val="both"/>
        <w:rPr>
          <w:b/>
        </w:rPr>
      </w:pPr>
      <w:r w:rsidRPr="00C47520">
        <w:rPr>
          <w:b/>
        </w:rPr>
        <w:t>___________________________________________________________________________</w:t>
      </w:r>
    </w:p>
    <w:p w:rsidR="00734DB6" w:rsidP="00AB06A6">
      <w:pPr>
        <w:tabs>
          <w:tab w:val="left" w:pos="540"/>
        </w:tabs>
        <w:jc w:val="both"/>
        <w:rPr>
          <w:b/>
        </w:rPr>
      </w:pPr>
    </w:p>
    <w:p w:rsidR="00305D41" w:rsidP="00734DB6">
      <w:pPr>
        <w:spacing w:line="360" w:lineRule="auto"/>
      </w:pPr>
    </w:p>
    <w:p w:rsidR="00734DB6" w:rsidP="00734DB6">
      <w:pPr>
        <w:spacing w:line="360" w:lineRule="auto"/>
      </w:pPr>
      <w:r>
        <w:t>1.</w:t>
      </w:r>
      <w:r w:rsidR="004B4527">
        <w:t xml:space="preserve"> </w:t>
      </w:r>
      <w:r>
        <w:t>V čl. I v 14. b</w:t>
      </w:r>
      <w:r>
        <w:t>ode v § 6 ods. 3 sa slová „písm. t)“ nahrádzajú slovami „písm. s)“.</w:t>
      </w:r>
    </w:p>
    <w:p w:rsidR="00F814F1" w:rsidP="00734DB6">
      <w:pPr>
        <w:ind w:left="2832" w:firstLine="3"/>
      </w:pPr>
    </w:p>
    <w:p w:rsidR="00734DB6" w:rsidP="00734DB6">
      <w:pPr>
        <w:ind w:left="2832" w:firstLine="3"/>
      </w:pPr>
      <w:r>
        <w:t xml:space="preserve">Ide o opravu citácie  vnútorných odkazov. </w:t>
      </w:r>
    </w:p>
    <w:p w:rsidR="00734DB6" w:rsidP="00734DB6">
      <w:pPr>
        <w:ind w:left="2832" w:firstLine="3"/>
      </w:pPr>
    </w:p>
    <w:p w:rsidR="00734DB6" w:rsidP="00734DB6"/>
    <w:p w:rsidR="00734DB6" w:rsidP="00734DB6">
      <w:r>
        <w:t>2.</w:t>
      </w:r>
      <w:r w:rsidR="004B4527">
        <w:t xml:space="preserve"> </w:t>
      </w:r>
      <w:r>
        <w:t>V čl. I v 14. bode v § 6 ods. 4 sa  slová „písm. u)“ nahrádzajú slovami „písm. t)“.</w:t>
      </w:r>
    </w:p>
    <w:p w:rsidR="00734DB6" w:rsidP="00734DB6">
      <w:pPr>
        <w:spacing w:line="360" w:lineRule="auto"/>
        <w:ind w:firstLine="708"/>
        <w:jc w:val="both"/>
      </w:pPr>
    </w:p>
    <w:p w:rsidR="00734DB6" w:rsidP="00734DB6">
      <w:pPr>
        <w:ind w:left="2832" w:firstLine="3"/>
      </w:pPr>
      <w:r>
        <w:t xml:space="preserve">Ide o opravu citácie  vnútorných odkazov. </w:t>
      </w:r>
    </w:p>
    <w:p w:rsidR="00734DB6" w:rsidP="00734DB6"/>
    <w:p w:rsidR="00734DB6" w:rsidP="00734DB6"/>
    <w:p w:rsidR="00734DB6" w:rsidP="004B4527">
      <w:pPr>
        <w:spacing w:line="360" w:lineRule="auto"/>
        <w:ind w:left="180" w:hanging="180"/>
      </w:pPr>
      <w:r>
        <w:t>3.</w:t>
      </w:r>
      <w:r w:rsidR="004B4527">
        <w:t xml:space="preserve"> </w:t>
      </w:r>
      <w:r>
        <w:t xml:space="preserve">V čl. </w:t>
      </w:r>
      <w:r>
        <w:t xml:space="preserve">I v 19. bode v § 8 ods. 3 písm. i) sa slová „§ 7 ods. 2 písm. d)“ nahrádzajú slovami </w:t>
      </w:r>
      <w:r w:rsidR="004B4527">
        <w:t xml:space="preserve"> </w:t>
      </w:r>
      <w:r>
        <w:t>„písm. aa)“.</w:t>
      </w:r>
    </w:p>
    <w:p w:rsidR="00734DB6" w:rsidP="00734DB6">
      <w:pPr>
        <w:ind w:left="2832" w:firstLine="3"/>
      </w:pPr>
      <w:r>
        <w:t xml:space="preserve">Ide o opravu citácie  vnútorných odkazov  vzhľadom na vypustenie § 7 (zrušenie krajskej  veterinárnej a potravinovej správy).    </w:t>
      </w:r>
    </w:p>
    <w:p w:rsidR="004B4527" w:rsidP="00734DB6"/>
    <w:p w:rsidR="005C2373" w:rsidRPr="005C2373" w:rsidP="005C2373"/>
    <w:p w:rsidR="005C2373" w:rsidRPr="005C2373" w:rsidP="005C2373">
      <w:r>
        <w:t xml:space="preserve">4.  V čl. </w:t>
      </w:r>
      <w:r w:rsidRPr="005C2373">
        <w:t>I</w:t>
      </w:r>
      <w:r>
        <w:t> </w:t>
      </w:r>
      <w:r w:rsidRPr="005C2373">
        <w:t>36</w:t>
      </w:r>
      <w:r>
        <w:t>. bod znie:</w:t>
      </w:r>
    </w:p>
    <w:p w:rsidR="005C2373" w:rsidRPr="005C2373" w:rsidP="005C2373">
      <w:pPr>
        <w:ind w:left="360"/>
      </w:pPr>
    </w:p>
    <w:p w:rsidR="005C2373" w:rsidRPr="005C2373" w:rsidP="005C2373">
      <w:pPr>
        <w:spacing w:line="360" w:lineRule="auto"/>
        <w:ind w:left="360"/>
        <w:jc w:val="both"/>
      </w:pPr>
      <w:r w:rsidRPr="005C2373">
        <w:t>„</w:t>
      </w:r>
      <w:r>
        <w:t xml:space="preserve">36. </w:t>
      </w:r>
      <w:r w:rsidRPr="005C2373">
        <w:t>V § 17 odsek 5 znie:</w:t>
      </w:r>
    </w:p>
    <w:p w:rsidR="005C2373" w:rsidRPr="005C2373" w:rsidP="005C2373">
      <w:pPr>
        <w:spacing w:line="360" w:lineRule="auto"/>
        <w:ind w:left="360" w:firstLine="348"/>
        <w:jc w:val="both"/>
      </w:pPr>
      <w:r w:rsidRPr="005C2373">
        <w:t>(5) Vlastník alebo držiteľ zvieraťa je povinný na vlastné náklady pri vnímavých mäsožravých zvieratách starších ako tri mesiace zabezpečiť jeho vakcináciu proti besnote a následnú pravidelnú revakcináciu najneskôr do uplynutia doby účinnosti predchádzajúcej použitej vakcíny, ako aj zabezpečiť vyšetrovanie a vakcináciu zvieraťa podľa jeho fyziologických a biologických potrieb.”.</w:t>
      </w:r>
    </w:p>
    <w:p w:rsidR="005C2373" w:rsidRPr="005C2373" w:rsidP="005C2373">
      <w:pPr>
        <w:ind w:left="2880"/>
        <w:jc w:val="both"/>
      </w:pPr>
    </w:p>
    <w:p w:rsidR="005C2373" w:rsidRPr="005C2373" w:rsidP="005C2373">
      <w:pPr>
        <w:ind w:left="2880"/>
        <w:jc w:val="both"/>
      </w:pPr>
      <w:r w:rsidRPr="005C2373">
        <w:t xml:space="preserve">Podľa platného znenia zákona o veterinárnej starostlivosti každý majiteľ vnímavého mäsožravého zvieraťa (psa, mačky, fretky) je povinný dať zviera zaočkovať proti besnote vo veku 3 mesiacov a potom opakovane každý rok. </w:t>
      </w:r>
    </w:p>
    <w:p w:rsidR="005C2373" w:rsidRPr="005C2373" w:rsidP="005C2373">
      <w:pPr>
        <w:ind w:left="2880"/>
        <w:jc w:val="both"/>
      </w:pPr>
      <w:r w:rsidRPr="005C2373">
        <w:t>Na Slovensku sú však registrované a často pri každoročnej revakcinácii aj používané vakcíny, ktoré majú účinnosť 2 a niektoré až 3 roky, a</w:t>
      </w:r>
      <w:r w:rsidRPr="005C2373">
        <w:t>ko napríklad Nobivac Rabies - 3 roky, Vanguard R - 2 roky, Rabisin - 3 roky, Biocan R - 2 roky. Doby účinnosti udávajú príbalové letáky alebo podrobné popisy k liekom (SPC).</w:t>
      </w:r>
    </w:p>
    <w:p w:rsidR="005C2373" w:rsidRPr="005C2373" w:rsidP="005C2373">
      <w:pPr>
        <w:ind w:left="2880"/>
        <w:jc w:val="both"/>
      </w:pPr>
      <w:r w:rsidRPr="005C2373">
        <w:t>Úprava zákonnej povinnosti revakcinácie na lehotu podľa účinnosti použitej vakcíny zabezpečí efektívnu ochranu obyvateľstva aj zvierat proti besnote a zároveň odstráni negatívne aspekty súčasne platného stavu ako aj vládneho návrhu zákona. Je to predovšetkým nezanedbateľná finančná záťaž pre majiteľov zvierat, či už pre občanov, ale aj pre štát v prípade služobných či záchranárskych psov. Každé očkovanie zároveň predstavuje záťaž pre imunitný systém zvieraťa  a zvyšuje riziko následných zdravotných komplikácií a preto je namieste nerobiť ho zbytočne. Úprava zákonnej povinnosti je nevyhnutná aj preto, že sa v navrhovanej novele zvyšujú sankcie za jej nedodržanie. Sankcionovanie občanov zo strany orgánov štátnej správy má byť len v odôvodnených a nevyhnutných prípadoch, čo pri zachovaní súčasného stavu (povinnosti každoročnej revakcinácie) neplatí.</w:t>
      </w:r>
    </w:p>
    <w:p w:rsidR="005C2373" w:rsidRPr="005C2373" w:rsidP="005C2373">
      <w:pPr>
        <w:ind w:left="2880"/>
        <w:jc w:val="both"/>
      </w:pPr>
      <w:r w:rsidRPr="005C2373">
        <w:t>Navrhovaná zmena bude znamenať významnú úsporu pre občanov – majiteľov psov, prevádzkovateľov útulkov ako aj rôzne štátne organizácie používajúce služobné zvieratá.</w:t>
      </w:r>
    </w:p>
    <w:p w:rsidR="005C2373" w:rsidRPr="005C2373" w:rsidP="005C2373">
      <w:pPr>
        <w:ind w:left="2880"/>
        <w:jc w:val="both"/>
      </w:pPr>
      <w:r w:rsidRPr="005C2373">
        <w:t xml:space="preserve">Pri odhadovanom počte psov na Slovensku 500 000 predstavuje odhadovaná priemerná ročná úspora viac ako 4 mil. €. </w:t>
      </w:r>
    </w:p>
    <w:p w:rsidR="005C2373" w:rsidRPr="005C2373" w:rsidP="005C2373">
      <w:pPr>
        <w:ind w:left="2880"/>
      </w:pPr>
    </w:p>
    <w:p w:rsidR="005C2373" w:rsidP="005C2373">
      <w:pPr>
        <w:ind w:left="2880"/>
      </w:pPr>
    </w:p>
    <w:p w:rsidR="00734DB6" w:rsidP="00734DB6">
      <w:r w:rsidR="005C2373">
        <w:t>5</w:t>
      </w:r>
      <w:r>
        <w:t>.</w:t>
      </w:r>
      <w:r w:rsidR="004B4527">
        <w:t xml:space="preserve"> </w:t>
      </w:r>
      <w:r>
        <w:t>V čl. I v 42. bode  sa  vypúšťajú  slová „ vkladá čiarka a“.</w:t>
      </w:r>
    </w:p>
    <w:p w:rsidR="00734DB6" w:rsidP="00734DB6"/>
    <w:p w:rsidR="00734DB6" w:rsidP="00734DB6">
      <w:pPr>
        <w:ind w:left="2832" w:firstLine="3"/>
        <w:jc w:val="both"/>
      </w:pPr>
      <w:r>
        <w:t>Ide o</w:t>
      </w:r>
      <w:r w:rsidR="00F814F1">
        <w:t> </w:t>
      </w:r>
      <w:r>
        <w:t>legislatívno</w:t>
      </w:r>
      <w:r w:rsidR="00F814F1">
        <w:t>-</w:t>
      </w:r>
      <w:r>
        <w:t>technickú úpravu. Zároveň je potrebné vykonať aj gramatickú úpravu navrhovaného textu a to  za slová “samcov“ a „kohútikov“</w:t>
      </w:r>
      <w:r w:rsidR="00F814F1">
        <w:t xml:space="preserve"> </w:t>
      </w:r>
      <w:r>
        <w:t>vložiť čiarku.</w:t>
      </w:r>
    </w:p>
    <w:p w:rsidR="00734DB6" w:rsidP="00734DB6">
      <w:pPr>
        <w:jc w:val="both"/>
      </w:pPr>
    </w:p>
    <w:p w:rsidR="004B4527" w:rsidP="00734DB6">
      <w:pPr>
        <w:jc w:val="both"/>
      </w:pPr>
    </w:p>
    <w:p w:rsidR="00734DB6" w:rsidP="00734DB6">
      <w:pPr>
        <w:jc w:val="both"/>
      </w:pPr>
      <w:r w:rsidR="005C2373">
        <w:t>6</w:t>
      </w:r>
      <w:r>
        <w:t>.</w:t>
      </w:r>
      <w:r w:rsidR="004B4527">
        <w:t xml:space="preserve"> </w:t>
      </w:r>
      <w:r>
        <w:t xml:space="preserve">V čl. I v 86. bode  v § 47 ods. 5 sa vypúšťajú slová  „§ 6 ods. 5“. </w:t>
      </w:r>
    </w:p>
    <w:p w:rsidR="00734DB6" w:rsidP="00734DB6">
      <w:pPr>
        <w:jc w:val="both"/>
      </w:pPr>
    </w:p>
    <w:p w:rsidR="00734DB6" w:rsidP="00734DB6">
      <w:pPr>
        <w:jc w:val="both"/>
      </w:pPr>
      <w:r>
        <w:tab/>
        <w:tab/>
        <w:tab/>
        <w:tab/>
        <w:t>Ide o</w:t>
      </w:r>
      <w:r w:rsidR="00F814F1">
        <w:t> </w:t>
      </w:r>
      <w:r>
        <w:t>legislatívno</w:t>
      </w:r>
      <w:r w:rsidR="00F814F1">
        <w:t>-</w:t>
      </w:r>
      <w:r>
        <w:t>technickú úpravu.</w:t>
      </w:r>
    </w:p>
    <w:p w:rsidR="00734DB6" w:rsidRPr="001E7295" w:rsidP="00734DB6">
      <w:pPr>
        <w:jc w:val="both"/>
        <w:rPr>
          <w:b/>
          <w:i/>
        </w:rPr>
      </w:pPr>
      <w:r>
        <w:tab/>
        <w:tab/>
      </w:r>
    </w:p>
    <w:p w:rsidR="00734DB6" w:rsidP="00734DB6">
      <w:pPr>
        <w:jc w:val="both"/>
      </w:pPr>
    </w:p>
    <w:p w:rsidR="005C2373" w:rsidP="004B4527">
      <w:pPr>
        <w:spacing w:line="360" w:lineRule="auto"/>
        <w:ind w:left="180" w:hanging="180"/>
        <w:jc w:val="both"/>
      </w:pPr>
      <w:r>
        <w:t xml:space="preserve">7. V čl. I 90. bode v § 50 ods. 3 sa vypúšťa písmeno ah). </w:t>
      </w:r>
    </w:p>
    <w:p w:rsidR="005C2373" w:rsidP="004B4527">
      <w:pPr>
        <w:spacing w:line="360" w:lineRule="auto"/>
        <w:ind w:left="180" w:hanging="180"/>
        <w:jc w:val="both"/>
      </w:pPr>
      <w:r>
        <w:tab/>
        <w:t xml:space="preserve"> Doterajšie písmeno ai) sa označuje ako písmeno ah).</w:t>
      </w:r>
    </w:p>
    <w:p w:rsidR="005C2373" w:rsidP="005C2373">
      <w:pPr>
        <w:ind w:left="2829"/>
        <w:jc w:val="both"/>
      </w:pPr>
    </w:p>
    <w:p w:rsidR="005C2373" w:rsidP="005C2373">
      <w:pPr>
        <w:ind w:left="2829"/>
        <w:jc w:val="both"/>
      </w:pPr>
      <w:r w:rsidR="008B755F">
        <w:t>Vypustenie príslušného ustanovenia sa navrhuje z dôvodu duplicity s úpravou obsiahnutou v písmene ag.</w:t>
      </w:r>
      <w:r>
        <w:t xml:space="preserve"> </w:t>
      </w:r>
    </w:p>
    <w:p w:rsidR="005C2373" w:rsidP="004B4527">
      <w:pPr>
        <w:spacing w:line="360" w:lineRule="auto"/>
        <w:ind w:left="180" w:hanging="180"/>
        <w:jc w:val="both"/>
      </w:pPr>
      <w:r>
        <w:tab/>
        <w:tab/>
      </w:r>
    </w:p>
    <w:p w:rsidR="00734DB6" w:rsidP="004B4527">
      <w:pPr>
        <w:spacing w:line="360" w:lineRule="auto"/>
        <w:ind w:left="180" w:hanging="180"/>
        <w:jc w:val="both"/>
      </w:pPr>
      <w:r w:rsidR="005C2373">
        <w:t>8</w:t>
      </w:r>
      <w:r>
        <w:t>.</w:t>
      </w:r>
      <w:r w:rsidRPr="001E7295">
        <w:t xml:space="preserve"> </w:t>
      </w:r>
      <w:r>
        <w:t>V čl. I v 90. bode  v § 51 ods. 2 sa slová „odsekov 1 až 4“ nahrádzajú slovami „§ 50 ods. 1 až 4“.</w:t>
      </w:r>
    </w:p>
    <w:p w:rsidR="00734DB6" w:rsidP="00734DB6">
      <w:pPr>
        <w:jc w:val="both"/>
      </w:pPr>
      <w:r>
        <w:tab/>
        <w:tab/>
        <w:tab/>
        <w:tab/>
        <w:t xml:space="preserve">Ide o spresnenie a  doplnenie vnútorného odkazu. </w:t>
      </w:r>
    </w:p>
    <w:p w:rsidR="00734DB6" w:rsidP="00734DB6">
      <w:r>
        <w:t xml:space="preserve"> </w:t>
      </w:r>
    </w:p>
    <w:p w:rsidR="005C2373" w:rsidP="00734DB6"/>
    <w:p w:rsidR="00734DB6" w:rsidP="004B4527">
      <w:pPr>
        <w:spacing w:line="360" w:lineRule="auto"/>
        <w:ind w:left="360" w:hanging="360"/>
      </w:pPr>
      <w:r w:rsidR="005C2373">
        <w:t>9</w:t>
      </w:r>
      <w:r>
        <w:t>.</w:t>
      </w:r>
      <w:r w:rsidR="004B4527">
        <w:t xml:space="preserve">  </w:t>
      </w:r>
      <w:r>
        <w:t>V čl. I v 94. bode v § 54b ods. 7 sa slová „ Pracovno-právne vzťahy“  nahrádzajú slovami „Práva a povinnosti vyplývajúce z pracovnoprávnych vzťahov“.</w:t>
      </w:r>
    </w:p>
    <w:p w:rsidR="004B4527" w:rsidP="00734DB6"/>
    <w:p w:rsidR="00734DB6" w:rsidP="00734DB6">
      <w:r>
        <w:tab/>
        <w:tab/>
        <w:tab/>
        <w:tab/>
        <w:t xml:space="preserve">Odporúčame zosúladiť terminológiu so zreteľom na obdobné                                                  právne inštitúty, ktoré sa už vyskytujú  v iných zákonoch. </w:t>
      </w:r>
    </w:p>
    <w:p w:rsidR="00F814F1" w:rsidP="00734DB6"/>
    <w:p w:rsidR="004B4527" w:rsidP="00734DB6"/>
    <w:p w:rsidR="00734DB6" w:rsidP="00734DB6">
      <w:pPr>
        <w:spacing w:line="360" w:lineRule="auto"/>
      </w:pPr>
      <w:r w:rsidR="005C2373">
        <w:t>10</w:t>
      </w:r>
      <w:r>
        <w:t>.</w:t>
      </w:r>
      <w:r w:rsidR="004B4527">
        <w:t xml:space="preserve">  </w:t>
      </w:r>
      <w:r>
        <w:t xml:space="preserve">V čl. III sa slová „1. októbra“ nahrádzajú slovami: „1 novembra“. </w:t>
      </w:r>
    </w:p>
    <w:p w:rsidR="004B4527" w:rsidP="004B4527">
      <w:pPr>
        <w:spacing w:line="360" w:lineRule="auto"/>
        <w:ind w:left="360"/>
        <w:jc w:val="both"/>
      </w:pPr>
    </w:p>
    <w:p w:rsidR="00734DB6" w:rsidP="004B4527">
      <w:pPr>
        <w:spacing w:line="360" w:lineRule="auto"/>
        <w:ind w:left="360"/>
        <w:jc w:val="both"/>
      </w:pPr>
      <w:r>
        <w:t xml:space="preserve">Zároveň sa v čl. I v 94. bode v nadpise a v 96. bode v nadpise slová 1. októbra“ nahrádzajú slovami „1. novembra“,, v 94. bode v § 54b v odsekoch  1 až 5 sa slová „30. septembra 2011“ nahrádzajú slovami „31. októbra 2011“,    v § 54b v odseku 6 sa slová „1. októbru 2011“  nahrádzajú slovami „1. novembru 2011“ a v § 54b odseku 7 sa slová „1. októbru“ nahrádzajú slovami „1. novembru 2011“.   </w:t>
      </w:r>
    </w:p>
    <w:p w:rsidR="00734DB6" w:rsidP="004B4527">
      <w:pPr>
        <w:ind w:left="360"/>
        <w:jc w:val="both"/>
      </w:pPr>
    </w:p>
    <w:p w:rsidR="00734DB6" w:rsidP="00734DB6">
      <w:pPr>
        <w:ind w:left="2832" w:firstLine="3"/>
        <w:jc w:val="both"/>
      </w:pPr>
      <w:r>
        <w:t xml:space="preserve">Navrhovaná úprava účinnosti zákona vyplýva z predpokladaného termínu    prerokovania návrhu zákona na schôdzi Národnej rady Slovenskej republiky a z   potreby dodržania lehôt ustanovených Ústavou Slovenskej republiky, ako aj z potreby zabezpečenia primeranej legisvakancie. Zároveň je potrebné zosúladiť aj príslušné lehoty v ustanoveniach obsiahnutých v 94.  a 96. bode návrhu.  </w:t>
      </w:r>
    </w:p>
    <w:p w:rsidR="00734DB6" w:rsidP="00734DB6"/>
    <w:p w:rsidR="00734DB6" w:rsidP="00734DB6">
      <w:r>
        <w:t xml:space="preserve"> </w:t>
      </w: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9A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06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9A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55F">
      <w:rPr>
        <w:rStyle w:val="PageNumber"/>
        <w:noProof/>
      </w:rPr>
      <w:t>3</w:t>
    </w:r>
    <w:r>
      <w:rPr>
        <w:rStyle w:val="PageNumber"/>
      </w:rPr>
      <w:fldChar w:fldCharType="end"/>
    </w:r>
  </w:p>
  <w:p w:rsidR="00D4069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61B1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69B5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295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5DA7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6A26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5D41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3C86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527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46CF3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C50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A75AE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8B3"/>
    <w:rsid w:val="005B7E0F"/>
    <w:rsid w:val="005C2352"/>
    <w:rsid w:val="005C2373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4DB6"/>
    <w:rsid w:val="00736408"/>
    <w:rsid w:val="007368BE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687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5A3"/>
    <w:rsid w:val="008B5F9B"/>
    <w:rsid w:val="008B72E4"/>
    <w:rsid w:val="008B755F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18FE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26B9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6A6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6ABC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025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49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69A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14F1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veterinárnej starostlivosti ...</vt:lpstr>
    </vt:vector>
  </TitlesOfParts>
  <Manager>Magdaléna Šuchaňová</Manager>
  <Company>Kancelária NR SR, ÚPV NR SR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veterinárnej starostlivosti ...</dc:title>
  <dc:subject>sch.38, 23.8.2011</dc:subject>
  <dc:creator>Viera Ebringerová</dc:creator>
  <cp:keywords>UPV 264 tlač 407</cp:keywords>
  <dc:description>vládny návrh zákona</dc:description>
  <cp:lastModifiedBy>EbriVier</cp:lastModifiedBy>
  <cp:revision>2065</cp:revision>
  <cp:lastPrinted>2011-08-11T09:14:00Z</cp:lastPrinted>
  <dcterms:created xsi:type="dcterms:W3CDTF">2002-05-15T10:56:00Z</dcterms:created>
  <dcterms:modified xsi:type="dcterms:W3CDTF">2011-08-24T07:51:00Z</dcterms:modified>
  <cp:category>Uznesenie</cp:category>
</cp:coreProperties>
</file>