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F18FE">
      <w:pPr>
        <w:pStyle w:val="Footer"/>
        <w:tabs>
          <w:tab w:val="clear" w:pos="4536"/>
          <w:tab w:val="clear" w:pos="9072"/>
        </w:tabs>
        <w:bidi w:val="0"/>
        <w:jc w:val="both"/>
        <w:rPr>
          <w:rFonts w:ascii="Times New Roman" w:hAnsi="Times New Roman"/>
          <w:i w:val="0"/>
          <w:sz w:val="16"/>
        </w:rPr>
      </w:pPr>
      <w:r>
        <w:rPr>
          <w:rFonts w:ascii="Times New Roman" w:hAnsi="Times New Roman"/>
          <w:i w:val="0"/>
          <w:sz w:val="16"/>
        </w:rPr>
        <w:t xml:space="preserve"> </w:t>
      </w:r>
    </w:p>
    <w:tbl>
      <w:tblPr>
        <w:tblStyle w:val="TableNormal"/>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864"/>
        <w:gridCol w:w="992"/>
        <w:gridCol w:w="974"/>
        <w:gridCol w:w="3960"/>
        <w:gridCol w:w="736"/>
        <w:gridCol w:w="1134"/>
      </w:tblGrid>
      <w:tr>
        <w:tblPrEx>
          <w:tblW w:w="1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024" w:type="dxa"/>
            <w:gridSpan w:val="3"/>
            <w:tcBorders>
              <w:top w:val="single" w:sz="4" w:space="0" w:color="auto"/>
              <w:left w:val="single" w:sz="4" w:space="0" w:color="auto"/>
              <w:bottom w:val="single" w:sz="4" w:space="0" w:color="auto"/>
              <w:right w:val="single" w:sz="4" w:space="0" w:color="auto"/>
            </w:tcBorders>
            <w:textDirection w:val="lrTb"/>
            <w:vAlign w:val="top"/>
          </w:tcPr>
          <w:p w:rsidR="00974B10" w:rsidRPr="00560F99">
            <w:pPr>
              <w:pStyle w:val="Heading8"/>
              <w:bidi w:val="0"/>
              <w:rPr>
                <w:rFonts w:ascii="Times New Roman" w:hAnsi="Times New Roman"/>
                <w:sz w:val="22"/>
                <w:szCs w:val="22"/>
              </w:rPr>
            </w:pPr>
            <w:r w:rsidRPr="00560F99">
              <w:rPr>
                <w:rFonts w:ascii="Times New Roman" w:hAnsi="Times New Roman"/>
                <w:sz w:val="22"/>
                <w:szCs w:val="22"/>
              </w:rPr>
              <w:t>Smernica rady 2001/23/ES</w:t>
            </w:r>
          </w:p>
          <w:p w:rsidR="00974B10" w:rsidRPr="00560F99">
            <w:pPr>
              <w:pStyle w:val="BodyText"/>
              <w:bidi w:val="0"/>
              <w:jc w:val="both"/>
              <w:rPr>
                <w:rFonts w:ascii="Times New Roman" w:hAnsi="Times New Roman"/>
                <w:sz w:val="22"/>
                <w:szCs w:val="22"/>
              </w:rPr>
            </w:pPr>
            <w:r w:rsidRPr="00560F99">
              <w:rPr>
                <w:rFonts w:ascii="Times New Roman" w:hAnsi="Times New Roman"/>
                <w:sz w:val="22"/>
                <w:szCs w:val="22"/>
              </w:rPr>
              <w:t>z 12. marca 2001 o aproximácii zákonov členských štátov týkajúcich sa zachovania práv zamestnancov pri prevodoch podnikov, podnikateľských činností alebo častí podnikov, alebo podnikateľských činností</w:t>
            </w:r>
          </w:p>
          <w:p w:rsidR="00974B10" w:rsidRPr="00560F99">
            <w:pPr>
              <w:bidi w:val="0"/>
              <w:jc w:val="both"/>
              <w:rPr>
                <w:rFonts w:ascii="Times New Roman" w:hAnsi="Times New Roman"/>
                <w:i w:val="0"/>
                <w:sz w:val="22"/>
                <w:szCs w:val="22"/>
              </w:rPr>
            </w:pPr>
          </w:p>
        </w:tc>
        <w:tc>
          <w:tcPr>
            <w:tcW w:w="7796" w:type="dxa"/>
            <w:gridSpan w:val="5"/>
            <w:tcBorders>
              <w:top w:val="single" w:sz="4" w:space="0" w:color="auto"/>
              <w:left w:val="single" w:sz="4" w:space="0" w:color="auto"/>
              <w:bottom w:val="single" w:sz="4" w:space="0" w:color="auto"/>
              <w:right w:val="single" w:sz="4" w:space="0" w:color="auto"/>
            </w:tcBorders>
            <w:textDirection w:val="lrTb"/>
            <w:vAlign w:val="top"/>
          </w:tcPr>
          <w:p w:rsidR="002229CA" w:rsidRPr="002229CA" w:rsidP="00703062">
            <w:pPr>
              <w:pStyle w:val="BodyText2"/>
              <w:bidi w:val="0"/>
              <w:rPr>
                <w:rFonts w:ascii="Times New Roman" w:hAnsi="Times New Roman"/>
                <w:b w:val="0"/>
                <w:sz w:val="22"/>
                <w:szCs w:val="22"/>
              </w:rPr>
            </w:pPr>
            <w:r w:rsidRPr="00B771F8">
              <w:rPr>
                <w:rFonts w:ascii="Times New Roman" w:hAnsi="Times New Roman"/>
                <w:sz w:val="22"/>
                <w:szCs w:val="22"/>
              </w:rPr>
              <w:t>Zákon č. 513/1991 Zb.</w:t>
            </w:r>
            <w:r>
              <w:rPr>
                <w:rFonts w:ascii="Times New Roman" w:hAnsi="Times New Roman"/>
                <w:b w:val="0"/>
                <w:sz w:val="22"/>
                <w:szCs w:val="22"/>
              </w:rPr>
              <w:t xml:space="preserve"> Obchodný zákonník v znení neskorších predpisov </w:t>
            </w:r>
            <w:r w:rsidRPr="00560F99">
              <w:rPr>
                <w:rFonts w:ascii="Times New Roman" w:hAnsi="Times New Roman"/>
                <w:b w:val="0"/>
                <w:sz w:val="22"/>
                <w:szCs w:val="22"/>
              </w:rPr>
              <w:t>(ďalej len „</w:t>
            </w:r>
            <w:r>
              <w:rPr>
                <w:rFonts w:ascii="Times New Roman" w:hAnsi="Times New Roman"/>
                <w:b w:val="0"/>
                <w:sz w:val="22"/>
                <w:szCs w:val="22"/>
              </w:rPr>
              <w:t>513</w:t>
            </w:r>
            <w:r w:rsidRPr="00560F99">
              <w:rPr>
                <w:rFonts w:ascii="Times New Roman" w:hAnsi="Times New Roman"/>
                <w:b w:val="0"/>
                <w:sz w:val="22"/>
                <w:szCs w:val="22"/>
              </w:rPr>
              <w:t>/</w:t>
            </w:r>
            <w:r>
              <w:rPr>
                <w:rFonts w:ascii="Times New Roman" w:hAnsi="Times New Roman"/>
                <w:b w:val="0"/>
                <w:sz w:val="22"/>
                <w:szCs w:val="22"/>
              </w:rPr>
              <w:t>1991</w:t>
            </w:r>
            <w:r w:rsidRPr="00560F99">
              <w:rPr>
                <w:rFonts w:ascii="Times New Roman" w:hAnsi="Times New Roman"/>
                <w:b w:val="0"/>
                <w:sz w:val="22"/>
                <w:szCs w:val="22"/>
              </w:rPr>
              <w:t xml:space="preserve"> Z. z.“)</w:t>
            </w:r>
          </w:p>
          <w:p w:rsidR="002229CA" w:rsidP="00703062">
            <w:pPr>
              <w:pStyle w:val="BodyText2"/>
              <w:bidi w:val="0"/>
              <w:rPr>
                <w:rFonts w:ascii="Times New Roman" w:hAnsi="Times New Roman"/>
                <w:bCs w:val="0"/>
                <w:sz w:val="22"/>
                <w:szCs w:val="22"/>
              </w:rPr>
            </w:pPr>
          </w:p>
          <w:p w:rsidR="00703062" w:rsidP="00703062">
            <w:pPr>
              <w:pStyle w:val="BodyText2"/>
              <w:bidi w:val="0"/>
              <w:rPr>
                <w:rFonts w:ascii="Times New Roman" w:hAnsi="Times New Roman"/>
                <w:b w:val="0"/>
                <w:sz w:val="22"/>
                <w:szCs w:val="22"/>
              </w:rPr>
            </w:pPr>
            <w:r w:rsidR="007752F4">
              <w:rPr>
                <w:rFonts w:ascii="Times New Roman" w:hAnsi="Times New Roman"/>
                <w:bCs w:val="0"/>
                <w:sz w:val="22"/>
                <w:szCs w:val="22"/>
              </w:rPr>
              <w:t xml:space="preserve">Zákon č. 311/2001 Z. z. </w:t>
            </w:r>
            <w:r w:rsidRPr="007752F4" w:rsidR="007752F4">
              <w:rPr>
                <w:rFonts w:ascii="Times New Roman" w:hAnsi="Times New Roman"/>
                <w:b w:val="0"/>
                <w:bCs w:val="0"/>
                <w:sz w:val="22"/>
                <w:szCs w:val="22"/>
              </w:rPr>
              <w:t>Zákonník práce v znení neskorších predpisov</w:t>
            </w:r>
            <w:r>
              <w:rPr>
                <w:rFonts w:ascii="Times New Roman" w:hAnsi="Times New Roman"/>
                <w:b w:val="0"/>
                <w:bCs w:val="0"/>
                <w:sz w:val="22"/>
                <w:szCs w:val="22"/>
              </w:rPr>
              <w:t xml:space="preserve"> </w:t>
            </w:r>
            <w:r w:rsidRPr="00560F99">
              <w:rPr>
                <w:rFonts w:ascii="Times New Roman" w:hAnsi="Times New Roman"/>
                <w:b w:val="0"/>
                <w:sz w:val="22"/>
                <w:szCs w:val="22"/>
              </w:rPr>
              <w:t>(ďalej len „</w:t>
            </w:r>
            <w:r>
              <w:rPr>
                <w:rFonts w:ascii="Times New Roman" w:hAnsi="Times New Roman"/>
                <w:b w:val="0"/>
                <w:sz w:val="22"/>
                <w:szCs w:val="22"/>
              </w:rPr>
              <w:t>311</w:t>
            </w:r>
            <w:r w:rsidRPr="00560F99">
              <w:rPr>
                <w:rFonts w:ascii="Times New Roman" w:hAnsi="Times New Roman"/>
                <w:b w:val="0"/>
                <w:sz w:val="22"/>
                <w:szCs w:val="22"/>
              </w:rPr>
              <w:t>/200</w:t>
            </w:r>
            <w:r>
              <w:rPr>
                <w:rFonts w:ascii="Times New Roman" w:hAnsi="Times New Roman"/>
                <w:b w:val="0"/>
                <w:sz w:val="22"/>
                <w:szCs w:val="22"/>
              </w:rPr>
              <w:t>1</w:t>
            </w:r>
            <w:r w:rsidRPr="00560F99">
              <w:rPr>
                <w:rFonts w:ascii="Times New Roman" w:hAnsi="Times New Roman"/>
                <w:b w:val="0"/>
                <w:sz w:val="22"/>
                <w:szCs w:val="22"/>
              </w:rPr>
              <w:t xml:space="preserve"> Z. z.“)</w:t>
            </w:r>
          </w:p>
          <w:p w:rsidR="00AA5CC9" w:rsidP="00703062">
            <w:pPr>
              <w:pStyle w:val="BodyText2"/>
              <w:bidi w:val="0"/>
              <w:rPr>
                <w:rFonts w:ascii="Times New Roman" w:hAnsi="Times New Roman"/>
                <w:b w:val="0"/>
                <w:sz w:val="22"/>
                <w:szCs w:val="22"/>
              </w:rPr>
            </w:pPr>
          </w:p>
          <w:p w:rsidR="00AA5CC9" w:rsidRPr="00AA5CC9" w:rsidP="00703062">
            <w:pPr>
              <w:pStyle w:val="BodyText2"/>
              <w:bidi w:val="0"/>
              <w:rPr>
                <w:rFonts w:ascii="Times New Roman" w:hAnsi="Times New Roman"/>
                <w:b w:val="0"/>
                <w:sz w:val="22"/>
                <w:szCs w:val="22"/>
              </w:rPr>
            </w:pPr>
            <w:r w:rsidRPr="00AA5CC9">
              <w:rPr>
                <w:rFonts w:ascii="Times New Roman" w:hAnsi="Times New Roman"/>
                <w:sz w:val="22"/>
                <w:szCs w:val="22"/>
              </w:rPr>
              <w:t>Zákon č. 575/2001 Z. z.</w:t>
            </w:r>
            <w:r>
              <w:rPr>
                <w:rFonts w:ascii="Times New Roman" w:hAnsi="Times New Roman"/>
                <w:b w:val="0"/>
                <w:sz w:val="22"/>
                <w:szCs w:val="22"/>
              </w:rPr>
              <w:t xml:space="preserve"> o organizácii činnosti vlády a organizácii ústrednej štátnej správy v znení neskorších predpisov </w:t>
            </w:r>
            <w:r w:rsidRPr="00560F99">
              <w:rPr>
                <w:rFonts w:ascii="Times New Roman" w:hAnsi="Times New Roman"/>
                <w:b w:val="0"/>
                <w:sz w:val="22"/>
                <w:szCs w:val="22"/>
              </w:rPr>
              <w:t>(ďalej len „</w:t>
            </w:r>
            <w:r>
              <w:rPr>
                <w:rFonts w:ascii="Times New Roman" w:hAnsi="Times New Roman"/>
                <w:b w:val="0"/>
                <w:sz w:val="22"/>
                <w:szCs w:val="22"/>
              </w:rPr>
              <w:t>575</w:t>
            </w:r>
            <w:r w:rsidRPr="00560F99">
              <w:rPr>
                <w:rFonts w:ascii="Times New Roman" w:hAnsi="Times New Roman"/>
                <w:b w:val="0"/>
                <w:sz w:val="22"/>
                <w:szCs w:val="22"/>
              </w:rPr>
              <w:t>/200</w:t>
            </w:r>
            <w:r>
              <w:rPr>
                <w:rFonts w:ascii="Times New Roman" w:hAnsi="Times New Roman"/>
                <w:b w:val="0"/>
                <w:sz w:val="22"/>
                <w:szCs w:val="22"/>
              </w:rPr>
              <w:t>1</w:t>
            </w:r>
            <w:r w:rsidRPr="00560F99">
              <w:rPr>
                <w:rFonts w:ascii="Times New Roman" w:hAnsi="Times New Roman"/>
                <w:b w:val="0"/>
                <w:sz w:val="22"/>
                <w:szCs w:val="22"/>
              </w:rPr>
              <w:t xml:space="preserve"> Z. z.“)</w:t>
            </w:r>
          </w:p>
          <w:p w:rsidR="007752F4" w:rsidP="00974B10">
            <w:pPr>
              <w:pStyle w:val="BodyText2"/>
              <w:bidi w:val="0"/>
              <w:rPr>
                <w:rFonts w:ascii="Times New Roman" w:hAnsi="Times New Roman"/>
                <w:bCs w:val="0"/>
                <w:sz w:val="22"/>
                <w:szCs w:val="22"/>
              </w:rPr>
            </w:pPr>
          </w:p>
          <w:p w:rsidR="00974B10" w:rsidP="00974B10">
            <w:pPr>
              <w:pStyle w:val="BodyText2"/>
              <w:bidi w:val="0"/>
              <w:rPr>
                <w:rFonts w:ascii="Times New Roman" w:hAnsi="Times New Roman"/>
                <w:b w:val="0"/>
                <w:sz w:val="22"/>
                <w:szCs w:val="22"/>
              </w:rPr>
            </w:pPr>
            <w:r w:rsidRPr="00560F99">
              <w:rPr>
                <w:rFonts w:ascii="Times New Roman" w:hAnsi="Times New Roman"/>
                <w:bCs w:val="0"/>
                <w:sz w:val="22"/>
                <w:szCs w:val="22"/>
              </w:rPr>
              <w:t xml:space="preserve">Zákon č. 461/ 2003 Z. z. </w:t>
            </w:r>
            <w:r w:rsidRPr="00560F99">
              <w:rPr>
                <w:rFonts w:ascii="Times New Roman" w:hAnsi="Times New Roman"/>
                <w:b w:val="0"/>
                <w:bCs w:val="0"/>
                <w:sz w:val="22"/>
                <w:szCs w:val="22"/>
              </w:rPr>
              <w:t>o sociálnom poistení</w:t>
            </w:r>
            <w:r w:rsidRPr="00560F99">
              <w:rPr>
                <w:rFonts w:ascii="Times New Roman" w:hAnsi="Times New Roman"/>
                <w:b w:val="0"/>
                <w:sz w:val="22"/>
                <w:szCs w:val="22"/>
              </w:rPr>
              <w:t xml:space="preserve"> </w:t>
            </w:r>
            <w:r w:rsidRPr="00560F99">
              <w:rPr>
                <w:rFonts w:ascii="Times New Roman" w:hAnsi="Times New Roman"/>
                <w:b w:val="0"/>
                <w:sz w:val="22"/>
                <w:szCs w:val="22"/>
              </w:rPr>
              <w:t>v znení neskorších predpisov (ďalej len „461/2003 Z. z.“)</w:t>
            </w:r>
          </w:p>
          <w:p w:rsidR="002229CA" w:rsidP="00974B10">
            <w:pPr>
              <w:pStyle w:val="BodyText2"/>
              <w:bidi w:val="0"/>
              <w:rPr>
                <w:rFonts w:ascii="Times New Roman" w:hAnsi="Times New Roman"/>
                <w:b w:val="0"/>
                <w:sz w:val="22"/>
                <w:szCs w:val="22"/>
              </w:rPr>
            </w:pPr>
          </w:p>
          <w:p w:rsidR="002229CA" w:rsidP="00974B10">
            <w:pPr>
              <w:pStyle w:val="BodyText2"/>
              <w:bidi w:val="0"/>
              <w:rPr>
                <w:rFonts w:ascii="Times New Roman" w:hAnsi="Times New Roman"/>
                <w:b w:val="0"/>
                <w:sz w:val="22"/>
                <w:szCs w:val="22"/>
              </w:rPr>
            </w:pPr>
            <w:r w:rsidRPr="002229CA">
              <w:rPr>
                <w:rFonts w:ascii="Times New Roman" w:hAnsi="Times New Roman"/>
                <w:sz w:val="22"/>
                <w:szCs w:val="22"/>
              </w:rPr>
              <w:t>Zákon č. 650/2004 Z. z.</w:t>
            </w:r>
            <w:r>
              <w:rPr>
                <w:rFonts w:ascii="Times New Roman" w:hAnsi="Times New Roman"/>
                <w:b w:val="0"/>
                <w:sz w:val="22"/>
                <w:szCs w:val="22"/>
              </w:rPr>
              <w:t xml:space="preserve"> o doplnkovom dôchodkovom sporení v znení neskorších predpisov </w:t>
            </w:r>
            <w:r w:rsidRPr="00560F99">
              <w:rPr>
                <w:rFonts w:ascii="Times New Roman" w:hAnsi="Times New Roman"/>
                <w:b w:val="0"/>
                <w:sz w:val="22"/>
                <w:szCs w:val="22"/>
              </w:rPr>
              <w:t>(ďalej len „</w:t>
            </w:r>
            <w:r>
              <w:rPr>
                <w:rFonts w:ascii="Times New Roman" w:hAnsi="Times New Roman"/>
                <w:b w:val="0"/>
                <w:sz w:val="22"/>
                <w:szCs w:val="22"/>
              </w:rPr>
              <w:t>650</w:t>
            </w:r>
            <w:r w:rsidRPr="00560F99">
              <w:rPr>
                <w:rFonts w:ascii="Times New Roman" w:hAnsi="Times New Roman"/>
                <w:b w:val="0"/>
                <w:sz w:val="22"/>
                <w:szCs w:val="22"/>
              </w:rPr>
              <w:t>/200</w:t>
            </w:r>
            <w:r>
              <w:rPr>
                <w:rFonts w:ascii="Times New Roman" w:hAnsi="Times New Roman"/>
                <w:b w:val="0"/>
                <w:sz w:val="22"/>
                <w:szCs w:val="22"/>
              </w:rPr>
              <w:t>4</w:t>
            </w:r>
            <w:r w:rsidRPr="00560F99">
              <w:rPr>
                <w:rFonts w:ascii="Times New Roman" w:hAnsi="Times New Roman"/>
                <w:b w:val="0"/>
                <w:sz w:val="22"/>
                <w:szCs w:val="22"/>
              </w:rPr>
              <w:t xml:space="preserve"> Z. z.“)</w:t>
            </w:r>
          </w:p>
          <w:p w:rsidR="002229CA" w:rsidP="00974B10">
            <w:pPr>
              <w:pStyle w:val="BodyText2"/>
              <w:bidi w:val="0"/>
              <w:rPr>
                <w:rFonts w:ascii="Times New Roman" w:hAnsi="Times New Roman"/>
                <w:b w:val="0"/>
                <w:sz w:val="22"/>
                <w:szCs w:val="22"/>
              </w:rPr>
            </w:pPr>
          </w:p>
          <w:p w:rsidR="002229CA" w:rsidP="002229CA">
            <w:pPr>
              <w:pStyle w:val="BodyText2"/>
              <w:bidi w:val="0"/>
              <w:rPr>
                <w:rFonts w:ascii="Times New Roman" w:hAnsi="Times New Roman"/>
                <w:b w:val="0"/>
                <w:sz w:val="22"/>
                <w:szCs w:val="22"/>
              </w:rPr>
            </w:pPr>
            <w:r w:rsidRPr="002229CA">
              <w:rPr>
                <w:rFonts w:ascii="Times New Roman" w:hAnsi="Times New Roman"/>
                <w:sz w:val="22"/>
                <w:szCs w:val="22"/>
              </w:rPr>
              <w:t>Zákon č. 7/2005 Z. z.</w:t>
            </w:r>
            <w:r>
              <w:rPr>
                <w:rFonts w:ascii="Times New Roman" w:hAnsi="Times New Roman"/>
                <w:b w:val="0"/>
                <w:sz w:val="22"/>
                <w:szCs w:val="22"/>
              </w:rPr>
              <w:t xml:space="preserve"> o konkurze a</w:t>
            </w:r>
            <w:r w:rsidR="00414CFD">
              <w:rPr>
                <w:rFonts w:ascii="Times New Roman" w:hAnsi="Times New Roman"/>
                <w:b w:val="0"/>
                <w:sz w:val="22"/>
                <w:szCs w:val="22"/>
              </w:rPr>
              <w:t> </w:t>
            </w:r>
            <w:r>
              <w:rPr>
                <w:rFonts w:ascii="Times New Roman" w:hAnsi="Times New Roman"/>
                <w:b w:val="0"/>
                <w:sz w:val="22"/>
                <w:szCs w:val="22"/>
              </w:rPr>
              <w:t>reštrukturalizácii</w:t>
            </w:r>
            <w:r w:rsidR="00414CFD">
              <w:rPr>
                <w:rFonts w:ascii="Times New Roman" w:hAnsi="Times New Roman"/>
                <w:b w:val="0"/>
                <w:sz w:val="22"/>
                <w:szCs w:val="22"/>
              </w:rPr>
              <w:t xml:space="preserve"> a o zmene a doplnení niektorých zákonov</w:t>
            </w:r>
            <w:r>
              <w:rPr>
                <w:rFonts w:ascii="Times New Roman" w:hAnsi="Times New Roman"/>
                <w:b w:val="0"/>
                <w:sz w:val="22"/>
                <w:szCs w:val="22"/>
              </w:rPr>
              <w:t xml:space="preserve"> v znení neskorších predpisov </w:t>
            </w:r>
            <w:r w:rsidRPr="00560F99">
              <w:rPr>
                <w:rFonts w:ascii="Times New Roman" w:hAnsi="Times New Roman"/>
                <w:b w:val="0"/>
                <w:sz w:val="22"/>
                <w:szCs w:val="22"/>
              </w:rPr>
              <w:t>(ďalej len „</w:t>
            </w:r>
            <w:r>
              <w:rPr>
                <w:rFonts w:ascii="Times New Roman" w:hAnsi="Times New Roman"/>
                <w:b w:val="0"/>
                <w:sz w:val="22"/>
                <w:szCs w:val="22"/>
              </w:rPr>
              <w:t>7</w:t>
            </w:r>
            <w:r w:rsidRPr="00560F99">
              <w:rPr>
                <w:rFonts w:ascii="Times New Roman" w:hAnsi="Times New Roman"/>
                <w:b w:val="0"/>
                <w:sz w:val="22"/>
                <w:szCs w:val="22"/>
              </w:rPr>
              <w:t>/200</w:t>
            </w:r>
            <w:r>
              <w:rPr>
                <w:rFonts w:ascii="Times New Roman" w:hAnsi="Times New Roman"/>
                <w:b w:val="0"/>
                <w:sz w:val="22"/>
                <w:szCs w:val="22"/>
              </w:rPr>
              <w:t>5</w:t>
            </w:r>
            <w:r w:rsidRPr="00560F99">
              <w:rPr>
                <w:rFonts w:ascii="Times New Roman" w:hAnsi="Times New Roman"/>
                <w:b w:val="0"/>
                <w:sz w:val="22"/>
                <w:szCs w:val="22"/>
              </w:rPr>
              <w:t xml:space="preserve"> Z. z.“)</w:t>
            </w:r>
          </w:p>
          <w:p w:rsidR="004C6191" w:rsidP="00974B10">
            <w:pPr>
              <w:pStyle w:val="BodyText2"/>
              <w:bidi w:val="0"/>
              <w:rPr>
                <w:rFonts w:ascii="Times New Roman" w:hAnsi="Times New Roman"/>
                <w:b w:val="0"/>
                <w:sz w:val="22"/>
                <w:szCs w:val="22"/>
              </w:rPr>
            </w:pPr>
          </w:p>
          <w:p w:rsidR="004C6191" w:rsidP="004C6191">
            <w:pPr>
              <w:pStyle w:val="BodyText2"/>
              <w:bidi w:val="0"/>
              <w:rPr>
                <w:rFonts w:ascii="Times New Roman" w:hAnsi="Times New Roman"/>
                <w:b w:val="0"/>
                <w:sz w:val="22"/>
                <w:szCs w:val="22"/>
              </w:rPr>
            </w:pPr>
            <w:r w:rsidRPr="004C6191">
              <w:rPr>
                <w:rFonts w:ascii="Times New Roman" w:hAnsi="Times New Roman"/>
                <w:sz w:val="22"/>
                <w:szCs w:val="22"/>
              </w:rPr>
              <w:t>Zákon č. 400/2009 Z. z</w:t>
            </w:r>
            <w:r w:rsidRPr="004C6191">
              <w:rPr>
                <w:rFonts w:ascii="Times New Roman" w:hAnsi="Times New Roman"/>
                <w:b w:val="0"/>
                <w:sz w:val="22"/>
                <w:szCs w:val="22"/>
              </w:rPr>
              <w:t>. o štátnej službe a o zmene a doplnení niektorých zákonov v znení neskorších predpisov</w:t>
            </w:r>
            <w:r>
              <w:rPr>
                <w:rFonts w:ascii="Times New Roman" w:hAnsi="Times New Roman"/>
                <w:b w:val="0"/>
                <w:sz w:val="22"/>
                <w:szCs w:val="22"/>
              </w:rPr>
              <w:t xml:space="preserve"> </w:t>
            </w:r>
            <w:r w:rsidRPr="00560F99">
              <w:rPr>
                <w:rFonts w:ascii="Times New Roman" w:hAnsi="Times New Roman"/>
                <w:b w:val="0"/>
                <w:sz w:val="22"/>
                <w:szCs w:val="22"/>
              </w:rPr>
              <w:t>(ďalej len „4</w:t>
            </w:r>
            <w:r>
              <w:rPr>
                <w:rFonts w:ascii="Times New Roman" w:hAnsi="Times New Roman"/>
                <w:b w:val="0"/>
                <w:sz w:val="22"/>
                <w:szCs w:val="22"/>
              </w:rPr>
              <w:t>00</w:t>
            </w:r>
            <w:r w:rsidRPr="00560F99">
              <w:rPr>
                <w:rFonts w:ascii="Times New Roman" w:hAnsi="Times New Roman"/>
                <w:b w:val="0"/>
                <w:sz w:val="22"/>
                <w:szCs w:val="22"/>
              </w:rPr>
              <w:t>/200</w:t>
            </w:r>
            <w:r>
              <w:rPr>
                <w:rFonts w:ascii="Times New Roman" w:hAnsi="Times New Roman"/>
                <w:b w:val="0"/>
                <w:sz w:val="22"/>
                <w:szCs w:val="22"/>
              </w:rPr>
              <w:t>9</w:t>
            </w:r>
            <w:r w:rsidRPr="00560F99">
              <w:rPr>
                <w:rFonts w:ascii="Times New Roman" w:hAnsi="Times New Roman"/>
                <w:b w:val="0"/>
                <w:sz w:val="22"/>
                <w:szCs w:val="22"/>
              </w:rPr>
              <w:t xml:space="preserve"> Z. z.“)</w:t>
            </w:r>
          </w:p>
          <w:p w:rsidR="00974B10" w:rsidRPr="00560F99" w:rsidP="00974B10">
            <w:pPr>
              <w:pStyle w:val="BodyText2"/>
              <w:bidi w:val="0"/>
              <w:rPr>
                <w:rFonts w:ascii="Times New Roman" w:hAnsi="Times New Roman"/>
                <w:b w:val="0"/>
                <w:sz w:val="22"/>
                <w:szCs w:val="22"/>
              </w:rPr>
            </w:pPr>
          </w:p>
          <w:p w:rsidR="00974B10" w:rsidRPr="00997C8C" w:rsidP="00997C8C">
            <w:pPr>
              <w:pStyle w:val="BodyText2"/>
              <w:bidi w:val="0"/>
              <w:rPr>
                <w:rFonts w:ascii="Times New Roman" w:hAnsi="Times New Roman"/>
                <w:bCs w:val="0"/>
                <w:sz w:val="22"/>
                <w:szCs w:val="22"/>
              </w:rPr>
            </w:pPr>
            <w:r w:rsidRPr="003528D9">
              <w:rPr>
                <w:rFonts w:ascii="Times New Roman" w:hAnsi="Times New Roman"/>
                <w:bCs w:val="0"/>
                <w:sz w:val="22"/>
                <w:szCs w:val="22"/>
              </w:rPr>
              <w:t xml:space="preserve">Návrh zákona o úprave príjmu zo závislej činnosti </w:t>
            </w:r>
            <w:r w:rsidRPr="003528D9" w:rsidR="00FB2C8A">
              <w:rPr>
                <w:rFonts w:ascii="Times New Roman" w:hAnsi="Times New Roman"/>
                <w:bCs w:val="0"/>
                <w:sz w:val="22"/>
                <w:szCs w:val="22"/>
              </w:rPr>
              <w:t xml:space="preserve">a o zmene a doplnení niektorých </w:t>
            </w:r>
            <w:r w:rsidRPr="003528D9">
              <w:rPr>
                <w:rFonts w:ascii="Times New Roman" w:hAnsi="Times New Roman"/>
                <w:bCs w:val="0"/>
                <w:sz w:val="22"/>
                <w:szCs w:val="22"/>
              </w:rPr>
              <w:t>zákonov</w:t>
            </w:r>
            <w:r w:rsidRPr="00997C8C">
              <w:rPr>
                <w:rFonts w:ascii="Times New Roman" w:hAnsi="Times New Roman"/>
                <w:bCs w:val="0"/>
                <w:sz w:val="22"/>
                <w:szCs w:val="22"/>
              </w:rPr>
              <w:t xml:space="preserve"> </w:t>
            </w:r>
            <w:r w:rsidRPr="00997C8C">
              <w:rPr>
                <w:rFonts w:ascii="Times New Roman" w:hAnsi="Times New Roman"/>
                <w:b w:val="0"/>
                <w:bCs w:val="0"/>
                <w:sz w:val="22"/>
                <w:szCs w:val="22"/>
              </w:rPr>
              <w:t>(ďalej len „návrh“)</w:t>
            </w:r>
          </w:p>
          <w:p w:rsidR="00974B10" w:rsidRPr="00560F99" w:rsidP="00BA19AB">
            <w:pPr>
              <w:pStyle w:val="BodyText2"/>
              <w:bidi w:val="0"/>
              <w:rPr>
                <w:rFonts w:ascii="Times New Roman" w:hAnsi="Times New Roman"/>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560F99">
            <w:pPr>
              <w:bidi w:val="0"/>
              <w:jc w:val="center"/>
              <w:rPr>
                <w:rFonts w:ascii="Times New Roman" w:hAnsi="Times New Roman"/>
                <w:i w:val="0"/>
                <w:sz w:val="22"/>
                <w:szCs w:val="22"/>
              </w:rPr>
            </w:pPr>
            <w:r w:rsidRPr="00560F99">
              <w:rPr>
                <w:rFonts w:ascii="Times New Roman" w:hAnsi="Times New Roman"/>
                <w:i w:val="0"/>
                <w:sz w:val="22"/>
                <w:szCs w:val="22"/>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560F99">
            <w:pPr>
              <w:bidi w:val="0"/>
              <w:jc w:val="center"/>
              <w:rPr>
                <w:rFonts w:ascii="Times New Roman" w:hAnsi="Times New Roman"/>
                <w:i w:val="0"/>
                <w:sz w:val="22"/>
                <w:szCs w:val="22"/>
              </w:rPr>
            </w:pPr>
            <w:r w:rsidRPr="00560F99">
              <w:rPr>
                <w:rFonts w:ascii="Times New Roman" w:hAnsi="Times New Roman"/>
                <w:i w:val="0"/>
                <w:sz w:val="22"/>
                <w:szCs w:val="22"/>
              </w:rPr>
              <w:t>2</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560F99">
            <w:pPr>
              <w:bidi w:val="0"/>
              <w:jc w:val="center"/>
              <w:rPr>
                <w:rFonts w:ascii="Times New Roman" w:hAnsi="Times New Roman"/>
                <w:i w:val="0"/>
                <w:sz w:val="22"/>
                <w:szCs w:val="22"/>
              </w:rPr>
            </w:pPr>
            <w:r w:rsidRPr="00560F99">
              <w:rPr>
                <w:rFonts w:ascii="Times New Roman" w:hAnsi="Times New Roman"/>
                <w:i w:val="0"/>
                <w:sz w:val="22"/>
                <w:szCs w:val="22"/>
              </w:rPr>
              <w:t>3</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560F99">
            <w:pPr>
              <w:bidi w:val="0"/>
              <w:jc w:val="center"/>
              <w:rPr>
                <w:rFonts w:ascii="Times New Roman" w:hAnsi="Times New Roman"/>
                <w:i w:val="0"/>
                <w:sz w:val="22"/>
                <w:szCs w:val="22"/>
              </w:rPr>
            </w:pPr>
            <w:r w:rsidRPr="00560F99">
              <w:rPr>
                <w:rFonts w:ascii="Times New Roman" w:hAnsi="Times New Roman"/>
                <w:i w:val="0"/>
                <w:sz w:val="22"/>
                <w:szCs w:val="22"/>
              </w:rPr>
              <w:t>4</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560F99">
            <w:pPr>
              <w:bidi w:val="0"/>
              <w:jc w:val="center"/>
              <w:rPr>
                <w:rFonts w:ascii="Times New Roman" w:hAnsi="Times New Roman"/>
                <w:i w:val="0"/>
                <w:sz w:val="22"/>
                <w:szCs w:val="22"/>
              </w:rPr>
            </w:pPr>
            <w:r w:rsidRPr="00560F99">
              <w:rPr>
                <w:rFonts w:ascii="Times New Roman" w:hAnsi="Times New Roman"/>
                <w:i w:val="0"/>
                <w:sz w:val="22"/>
                <w:szCs w:val="22"/>
              </w:rPr>
              <w:t>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560F99">
            <w:pPr>
              <w:bidi w:val="0"/>
              <w:jc w:val="center"/>
              <w:rPr>
                <w:rFonts w:ascii="Times New Roman" w:hAnsi="Times New Roman"/>
                <w:i w:val="0"/>
                <w:sz w:val="22"/>
                <w:szCs w:val="22"/>
              </w:rPr>
            </w:pPr>
            <w:r w:rsidRPr="00560F99">
              <w:rPr>
                <w:rFonts w:ascii="Times New Roman" w:hAnsi="Times New Roman"/>
                <w:i w:val="0"/>
                <w:sz w:val="22"/>
                <w:szCs w:val="22"/>
              </w:rPr>
              <w:t>6</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560F99">
            <w:pPr>
              <w:bidi w:val="0"/>
              <w:jc w:val="center"/>
              <w:rPr>
                <w:rFonts w:ascii="Times New Roman" w:hAnsi="Times New Roman"/>
                <w:i w:val="0"/>
                <w:sz w:val="22"/>
                <w:szCs w:val="22"/>
              </w:rPr>
            </w:pPr>
            <w:r w:rsidRPr="00560F99">
              <w:rPr>
                <w:rFonts w:ascii="Times New Roman" w:hAnsi="Times New Roman"/>
                <w:i w:val="0"/>
                <w:sz w:val="22"/>
                <w:szCs w:val="22"/>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560F99">
            <w:pPr>
              <w:bidi w:val="0"/>
              <w:jc w:val="center"/>
              <w:rPr>
                <w:rFonts w:ascii="Times New Roman" w:hAnsi="Times New Roman"/>
                <w:i w:val="0"/>
                <w:sz w:val="22"/>
                <w:szCs w:val="22"/>
              </w:rPr>
            </w:pPr>
            <w:r w:rsidRPr="00560F99">
              <w:rPr>
                <w:rFonts w:ascii="Times New Roman" w:hAnsi="Times New Roman"/>
                <w:i w:val="0"/>
                <w:sz w:val="22"/>
                <w:szCs w:val="22"/>
              </w:rPr>
              <w:t>8</w:t>
            </w: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AA6215" w:rsidRPr="003528D9" w:rsidP="003528D9">
            <w:pPr>
              <w:pStyle w:val="BodyText"/>
              <w:bidi w:val="0"/>
              <w:jc w:val="center"/>
              <w:rPr>
                <w:rFonts w:ascii="Times New Roman" w:hAnsi="Times New Roman"/>
                <w:sz w:val="22"/>
                <w:szCs w:val="22"/>
                <w:lang w:eastAsia="cs-CZ"/>
              </w:rPr>
            </w:pPr>
            <w:r w:rsidRPr="00560F99">
              <w:rPr>
                <w:rFonts w:ascii="Times New Roman" w:hAnsi="Times New Roman"/>
                <w:sz w:val="22"/>
                <w:szCs w:val="22"/>
                <w:lang w:eastAsia="cs-CZ"/>
              </w:rPr>
              <w:t>Článok     (Č, O, V, P)</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AA6215" w:rsidRPr="003528D9" w:rsidP="003528D9">
            <w:pPr>
              <w:pStyle w:val="BodyText"/>
              <w:bidi w:val="0"/>
              <w:jc w:val="center"/>
              <w:rPr>
                <w:rFonts w:ascii="Times New Roman" w:hAnsi="Times New Roman"/>
                <w:sz w:val="22"/>
                <w:szCs w:val="22"/>
                <w:lang w:eastAsia="cs-CZ"/>
              </w:rPr>
            </w:pPr>
            <w:r w:rsidRPr="00560F99">
              <w:rPr>
                <w:rFonts w:ascii="Times New Roman" w:hAnsi="Times New Roman"/>
                <w:sz w:val="22"/>
                <w:szCs w:val="22"/>
                <w:lang w:eastAsia="cs-CZ"/>
              </w:rPr>
              <w:t>Text</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AA6215" w:rsidRPr="003528D9" w:rsidP="003528D9">
            <w:pPr>
              <w:pStyle w:val="BodyText"/>
              <w:bidi w:val="0"/>
              <w:jc w:val="center"/>
              <w:rPr>
                <w:rFonts w:ascii="Times New Roman" w:hAnsi="Times New Roman"/>
                <w:sz w:val="22"/>
                <w:szCs w:val="22"/>
                <w:lang w:eastAsia="cs-CZ"/>
              </w:rPr>
            </w:pPr>
            <w:r w:rsidRPr="00560F99">
              <w:rPr>
                <w:rFonts w:ascii="Times New Roman" w:hAnsi="Times New Roman"/>
                <w:sz w:val="22"/>
                <w:szCs w:val="22"/>
                <w:lang w:eastAsia="cs-CZ"/>
              </w:rPr>
              <w:t>Spôsob transpo-zície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A6215" w:rsidRPr="003528D9" w:rsidP="003528D9">
            <w:pPr>
              <w:pStyle w:val="BodyText"/>
              <w:bidi w:val="0"/>
              <w:jc w:val="center"/>
              <w:rPr>
                <w:rFonts w:ascii="Times New Roman" w:hAnsi="Times New Roman"/>
                <w:sz w:val="22"/>
                <w:szCs w:val="22"/>
                <w:lang w:eastAsia="cs-CZ"/>
              </w:rPr>
            </w:pPr>
            <w:r w:rsidRPr="00560F99">
              <w:rPr>
                <w:rFonts w:ascii="Times New Roman" w:hAnsi="Times New Roman"/>
                <w:sz w:val="22"/>
                <w:szCs w:val="22"/>
                <w:lang w:eastAsia="cs-CZ"/>
              </w:rPr>
              <w:t>Číslo</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AA6215" w:rsidRPr="003528D9" w:rsidP="003528D9">
            <w:pPr>
              <w:pStyle w:val="BodyText"/>
              <w:bidi w:val="0"/>
              <w:jc w:val="center"/>
              <w:rPr>
                <w:rFonts w:ascii="Times New Roman" w:hAnsi="Times New Roman"/>
                <w:sz w:val="22"/>
                <w:szCs w:val="22"/>
                <w:lang w:eastAsia="cs-CZ"/>
              </w:rPr>
            </w:pPr>
            <w:r w:rsidRPr="00560F99">
              <w:rPr>
                <w:rFonts w:ascii="Times New Roman" w:hAnsi="Times New Roman"/>
                <w:sz w:val="22"/>
                <w:szCs w:val="22"/>
                <w:lang w:eastAsia="cs-CZ"/>
              </w:rPr>
              <w:t>Článok    (Č, §, O, V, P)</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A6215" w:rsidRPr="003528D9" w:rsidP="003528D9">
            <w:pPr>
              <w:pStyle w:val="BodyText"/>
              <w:bidi w:val="0"/>
              <w:jc w:val="center"/>
              <w:rPr>
                <w:rFonts w:ascii="Times New Roman" w:hAnsi="Times New Roman"/>
                <w:sz w:val="22"/>
                <w:szCs w:val="22"/>
                <w:lang w:eastAsia="cs-CZ"/>
              </w:rPr>
            </w:pPr>
            <w:r w:rsidRPr="00560F99">
              <w:rPr>
                <w:rFonts w:ascii="Times New Roman" w:hAnsi="Times New Roman"/>
                <w:sz w:val="22"/>
                <w:szCs w:val="22"/>
                <w:lang w:eastAsia="cs-CZ"/>
              </w:rPr>
              <w:t>Text</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AA6215" w:rsidRPr="003528D9" w:rsidP="003528D9">
            <w:pPr>
              <w:pStyle w:val="BodyText"/>
              <w:bidi w:val="0"/>
              <w:jc w:val="center"/>
              <w:rPr>
                <w:rFonts w:ascii="Times New Roman" w:hAnsi="Times New Roman"/>
                <w:sz w:val="22"/>
                <w:szCs w:val="22"/>
                <w:lang w:eastAsia="cs-CZ"/>
              </w:rPr>
            </w:pPr>
            <w:r w:rsidRPr="00560F99">
              <w:rPr>
                <w:rFonts w:ascii="Times New Roman" w:hAnsi="Times New Roman"/>
                <w:sz w:val="22"/>
                <w:szCs w:val="22"/>
                <w:lang w:eastAsia="cs-CZ"/>
              </w:rPr>
              <w:t>Zhoda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A6215" w:rsidRPr="003528D9" w:rsidP="003528D9">
            <w:pPr>
              <w:pStyle w:val="BodyText"/>
              <w:bidi w:val="0"/>
              <w:jc w:val="center"/>
              <w:rPr>
                <w:rFonts w:ascii="Times New Roman" w:hAnsi="Times New Roman"/>
                <w:sz w:val="22"/>
                <w:szCs w:val="22"/>
                <w:lang w:eastAsia="cs-CZ"/>
              </w:rPr>
            </w:pPr>
            <w:r w:rsidRPr="00560F99">
              <w:rPr>
                <w:rFonts w:ascii="Times New Roman" w:hAnsi="Times New Roman"/>
                <w:sz w:val="22"/>
                <w:szCs w:val="22"/>
                <w:lang w:eastAsia="cs-CZ"/>
              </w:rPr>
              <w:t>Poznámky</w:t>
            </w: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560F99">
            <w:pPr>
              <w:bidi w:val="0"/>
              <w:jc w:val="both"/>
              <w:rPr>
                <w:rFonts w:ascii="Times New Roman" w:hAnsi="Times New Roman"/>
                <w:i w:val="0"/>
                <w:sz w:val="22"/>
                <w:szCs w:val="22"/>
              </w:rPr>
            </w:pPr>
            <w:r w:rsidRPr="00252405">
              <w:rPr>
                <w:rFonts w:ascii="Times New Roman" w:hAnsi="Times New Roman"/>
                <w:i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3528D9">
            <w:pPr>
              <w:pStyle w:val="BodyText"/>
              <w:bidi w:val="0"/>
              <w:jc w:val="both"/>
              <w:rPr>
                <w:rFonts w:ascii="Times New Roman" w:hAnsi="Times New Roman"/>
                <w:sz w:val="22"/>
                <w:szCs w:val="22"/>
                <w:lang w:eastAsia="cs-CZ"/>
              </w:rPr>
            </w:pPr>
            <w:r w:rsidRPr="003528D9">
              <w:rPr>
                <w:rFonts w:ascii="Times New Roman" w:hAnsi="Times New Roman"/>
                <w:sz w:val="22"/>
                <w:szCs w:val="22"/>
                <w:lang w:eastAsia="cs-CZ"/>
              </w:rPr>
              <w:t>Rozsah a definície</w:t>
            </w:r>
          </w:p>
          <w:p w:rsidR="00C06CA0" w:rsidP="00C06CA0">
            <w:pPr>
              <w:pStyle w:val="BodyText"/>
              <w:bidi w:val="0"/>
              <w:jc w:val="both"/>
              <w:rPr>
                <w:rFonts w:ascii="Times New Roman" w:hAnsi="Times New Roman"/>
                <w:sz w:val="22"/>
                <w:szCs w:val="22"/>
                <w:lang w:eastAsia="cs-CZ"/>
              </w:rPr>
            </w:pPr>
          </w:p>
          <w:p w:rsidR="00974B10" w:rsidRPr="003528D9" w:rsidP="003528D9">
            <w:pPr>
              <w:pStyle w:val="BodyText"/>
              <w:bidi w:val="0"/>
              <w:jc w:val="both"/>
              <w:rPr>
                <w:rFonts w:ascii="Times New Roman" w:hAnsi="Times New Roman"/>
                <w:sz w:val="22"/>
                <w:szCs w:val="22"/>
                <w:lang w:eastAsia="cs-CZ"/>
              </w:rPr>
            </w:pPr>
            <w:r w:rsidRPr="003528D9">
              <w:rPr>
                <w:rFonts w:ascii="Times New Roman" w:hAnsi="Times New Roman"/>
                <w:sz w:val="22"/>
                <w:szCs w:val="22"/>
                <w:lang w:eastAsia="cs-CZ"/>
              </w:rPr>
              <w:t>Táto smernica sa vzťahuje na každý prevod podnikov,</w:t>
            </w:r>
            <w:r w:rsidRPr="00560F99" w:rsidR="00310D60">
              <w:rPr>
                <w:rFonts w:ascii="Times New Roman" w:hAnsi="Times New Roman"/>
                <w:sz w:val="22"/>
                <w:szCs w:val="22"/>
                <w:lang w:eastAsia="cs-CZ"/>
              </w:rPr>
              <w:t xml:space="preserve"> závodov </w:t>
            </w:r>
            <w:r w:rsidRPr="003528D9">
              <w:rPr>
                <w:rFonts w:ascii="Times New Roman" w:hAnsi="Times New Roman"/>
                <w:sz w:val="22"/>
                <w:szCs w:val="22"/>
                <w:lang w:eastAsia="cs-CZ"/>
              </w:rPr>
              <w:t xml:space="preserve">alebo časť podniku alebo </w:t>
            </w:r>
            <w:r w:rsidRPr="00560F99" w:rsidR="00310D60">
              <w:rPr>
                <w:rFonts w:ascii="Times New Roman" w:hAnsi="Times New Roman"/>
                <w:sz w:val="22"/>
                <w:szCs w:val="22"/>
                <w:lang w:eastAsia="cs-CZ"/>
              </w:rPr>
              <w:t>závodu</w:t>
            </w:r>
            <w:r w:rsidRPr="003528D9">
              <w:rPr>
                <w:rFonts w:ascii="Times New Roman" w:hAnsi="Times New Roman"/>
                <w:sz w:val="22"/>
                <w:szCs w:val="22"/>
                <w:lang w:eastAsia="cs-CZ"/>
              </w:rPr>
              <w:t xml:space="preserve"> na iného zamestnávateľa v dôsledku  právneho prevodu alebo zlúčenia.</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071D37">
            <w:pPr>
              <w:bidi w:val="0"/>
              <w:jc w:val="both"/>
              <w:rPr>
                <w:rFonts w:ascii="Times New Roman" w:hAnsi="Times New Roman"/>
                <w:i w:val="0"/>
                <w:sz w:val="22"/>
                <w:szCs w:val="22"/>
              </w:rPr>
            </w:pPr>
            <w:r w:rsidRPr="00071D37" w:rsidR="00071D37">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83A06">
            <w:pPr>
              <w:bidi w:val="0"/>
              <w:jc w:val="both"/>
              <w:rPr>
                <w:rFonts w:ascii="Times New Roman" w:hAnsi="Times New Roman"/>
                <w:i w:val="0"/>
                <w:sz w:val="22"/>
                <w:szCs w:val="22"/>
              </w:rPr>
            </w:pPr>
            <w:r w:rsidRPr="00071D37" w:rsidR="00071D37">
              <w:rPr>
                <w:rFonts w:ascii="Times New Roman" w:hAnsi="Times New Roman"/>
                <w:i w:val="0"/>
                <w:sz w:val="22"/>
                <w:szCs w:val="22"/>
              </w:rPr>
              <w:t>§ 27</w:t>
            </w: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r>
              <w:rPr>
                <w:rFonts w:ascii="Times New Roman" w:hAnsi="Times New Roman"/>
                <w:i w:val="0"/>
                <w:sz w:val="22"/>
                <w:szCs w:val="22"/>
              </w:rPr>
              <w:t xml:space="preserve">§ 28 </w:t>
            </w:r>
          </w:p>
          <w:p w:rsidR="00983A06">
            <w:pPr>
              <w:bidi w:val="0"/>
              <w:jc w:val="both"/>
              <w:rPr>
                <w:rFonts w:ascii="Times New Roman" w:hAnsi="Times New Roman"/>
                <w:i w:val="0"/>
                <w:sz w:val="22"/>
                <w:szCs w:val="22"/>
              </w:rPr>
            </w:pPr>
            <w:r>
              <w:rPr>
                <w:rFonts w:ascii="Times New Roman" w:hAnsi="Times New Roman"/>
                <w:i w:val="0"/>
                <w:sz w:val="22"/>
                <w:szCs w:val="22"/>
              </w:rPr>
              <w:t>O: 1</w:t>
            </w: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r>
              <w:rPr>
                <w:rFonts w:ascii="Times New Roman" w:hAnsi="Times New Roman"/>
                <w:i w:val="0"/>
                <w:sz w:val="22"/>
                <w:szCs w:val="22"/>
              </w:rPr>
              <w:t>O: 2</w:t>
            </w: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r>
              <w:rPr>
                <w:rFonts w:ascii="Times New Roman" w:hAnsi="Times New Roman"/>
                <w:i w:val="0"/>
                <w:sz w:val="22"/>
                <w:szCs w:val="22"/>
              </w:rPr>
              <w:t>O: 3</w:t>
            </w: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r>
              <w:rPr>
                <w:rFonts w:ascii="Times New Roman" w:hAnsi="Times New Roman"/>
                <w:i w:val="0"/>
                <w:sz w:val="22"/>
                <w:szCs w:val="22"/>
              </w:rPr>
              <w:t>O: 4</w:t>
            </w: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983A06">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r w:rsidR="00983A06">
              <w:rPr>
                <w:rFonts w:ascii="Times New Roman" w:hAnsi="Times New Roman"/>
                <w:i w:val="0"/>
                <w:sz w:val="22"/>
                <w:szCs w:val="22"/>
              </w:rPr>
              <w:t>O: 5</w:t>
            </w: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r>
              <w:rPr>
                <w:rFonts w:ascii="Times New Roman" w:hAnsi="Times New Roman"/>
                <w:i w:val="0"/>
                <w:sz w:val="22"/>
                <w:szCs w:val="22"/>
              </w:rPr>
              <w:t>§ 31</w:t>
            </w:r>
          </w:p>
          <w:p w:rsidR="00BB1C22">
            <w:pPr>
              <w:bidi w:val="0"/>
              <w:jc w:val="both"/>
              <w:rPr>
                <w:rFonts w:ascii="Times New Roman" w:hAnsi="Times New Roman"/>
                <w:i w:val="0"/>
                <w:sz w:val="22"/>
                <w:szCs w:val="22"/>
              </w:rPr>
            </w:pPr>
            <w:r>
              <w:rPr>
                <w:rFonts w:ascii="Times New Roman" w:hAnsi="Times New Roman"/>
                <w:i w:val="0"/>
                <w:sz w:val="22"/>
                <w:szCs w:val="22"/>
              </w:rPr>
              <w:t>O: 1</w:t>
            </w: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r>
              <w:rPr>
                <w:rFonts w:ascii="Times New Roman" w:hAnsi="Times New Roman"/>
                <w:i w:val="0"/>
                <w:sz w:val="22"/>
                <w:szCs w:val="22"/>
              </w:rPr>
              <w:t>O: 2</w:t>
            </w: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BB1C22">
            <w:pPr>
              <w:bidi w:val="0"/>
              <w:jc w:val="both"/>
              <w:rPr>
                <w:rFonts w:ascii="Times New Roman" w:hAnsi="Times New Roman"/>
                <w:i w:val="0"/>
                <w:sz w:val="22"/>
                <w:szCs w:val="22"/>
              </w:rPr>
            </w:pPr>
          </w:p>
          <w:p w:rsidR="00335174">
            <w:pPr>
              <w:bidi w:val="0"/>
              <w:jc w:val="both"/>
              <w:rPr>
                <w:rFonts w:ascii="Times New Roman" w:hAnsi="Times New Roman"/>
                <w:i w:val="0"/>
                <w:sz w:val="22"/>
                <w:szCs w:val="22"/>
              </w:rPr>
            </w:pPr>
            <w:r w:rsidR="00BB1C22">
              <w:rPr>
                <w:rFonts w:ascii="Times New Roman" w:hAnsi="Times New Roman"/>
                <w:i w:val="0"/>
                <w:sz w:val="22"/>
                <w:szCs w:val="22"/>
              </w:rPr>
              <w:t>O: 3</w:t>
            </w:r>
          </w:p>
          <w:p w:rsidR="00335174">
            <w:pPr>
              <w:bidi w:val="0"/>
              <w:jc w:val="both"/>
              <w:rPr>
                <w:rFonts w:ascii="Times New Roman" w:hAnsi="Times New Roman"/>
                <w:i w:val="0"/>
                <w:sz w:val="22"/>
                <w:szCs w:val="22"/>
              </w:rPr>
            </w:pPr>
          </w:p>
          <w:p w:rsidR="00335174">
            <w:pPr>
              <w:bidi w:val="0"/>
              <w:jc w:val="both"/>
              <w:rPr>
                <w:rFonts w:ascii="Times New Roman" w:hAnsi="Times New Roman"/>
                <w:i w:val="0"/>
                <w:sz w:val="22"/>
                <w:szCs w:val="22"/>
              </w:rPr>
            </w:pPr>
          </w:p>
          <w:p w:rsidR="00335174">
            <w:pPr>
              <w:bidi w:val="0"/>
              <w:jc w:val="both"/>
              <w:rPr>
                <w:rFonts w:ascii="Times New Roman" w:hAnsi="Times New Roman"/>
                <w:i w:val="0"/>
                <w:sz w:val="22"/>
                <w:szCs w:val="22"/>
              </w:rPr>
            </w:pPr>
          </w:p>
          <w:p w:rsidR="00335174">
            <w:pPr>
              <w:bidi w:val="0"/>
              <w:jc w:val="both"/>
              <w:rPr>
                <w:rFonts w:ascii="Times New Roman" w:hAnsi="Times New Roman"/>
                <w:i w:val="0"/>
                <w:sz w:val="22"/>
                <w:szCs w:val="22"/>
              </w:rPr>
            </w:pPr>
          </w:p>
          <w:p w:rsidR="00335174">
            <w:pPr>
              <w:bidi w:val="0"/>
              <w:jc w:val="both"/>
              <w:rPr>
                <w:rFonts w:ascii="Times New Roman" w:hAnsi="Times New Roman"/>
                <w:i w:val="0"/>
                <w:sz w:val="22"/>
                <w:szCs w:val="22"/>
              </w:rPr>
            </w:pPr>
          </w:p>
          <w:p w:rsidR="00335174">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r w:rsidR="00335174">
              <w:rPr>
                <w:rFonts w:ascii="Times New Roman" w:hAnsi="Times New Roman"/>
                <w:i w:val="0"/>
                <w:sz w:val="22"/>
                <w:szCs w:val="22"/>
              </w:rPr>
              <w:t>O: 4</w:t>
            </w: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r>
              <w:rPr>
                <w:rFonts w:ascii="Times New Roman" w:hAnsi="Times New Roman"/>
                <w:i w:val="0"/>
                <w:sz w:val="22"/>
                <w:szCs w:val="22"/>
              </w:rPr>
              <w:t>O: 5</w:t>
            </w: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r>
              <w:rPr>
                <w:rFonts w:ascii="Times New Roman" w:hAnsi="Times New Roman"/>
                <w:i w:val="0"/>
                <w:sz w:val="22"/>
                <w:szCs w:val="22"/>
              </w:rPr>
              <w:t>O: 6</w:t>
            </w: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r>
              <w:rPr>
                <w:rFonts w:ascii="Times New Roman" w:hAnsi="Times New Roman"/>
                <w:i w:val="0"/>
                <w:sz w:val="22"/>
                <w:szCs w:val="22"/>
              </w:rPr>
              <w:t>O: 7</w:t>
            </w: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DC34B0">
            <w:pPr>
              <w:bidi w:val="0"/>
              <w:jc w:val="both"/>
              <w:rPr>
                <w:rFonts w:ascii="Times New Roman" w:hAnsi="Times New Roman"/>
                <w:i w:val="0"/>
                <w:sz w:val="22"/>
                <w:szCs w:val="22"/>
              </w:rPr>
            </w:pPr>
          </w:p>
          <w:p w:rsidR="004B1070">
            <w:pPr>
              <w:bidi w:val="0"/>
              <w:jc w:val="both"/>
              <w:rPr>
                <w:rFonts w:ascii="Times New Roman" w:hAnsi="Times New Roman"/>
                <w:i w:val="0"/>
                <w:sz w:val="22"/>
                <w:szCs w:val="22"/>
              </w:rPr>
            </w:pPr>
            <w:r w:rsidR="00DC34B0">
              <w:rPr>
                <w:rFonts w:ascii="Times New Roman" w:hAnsi="Times New Roman"/>
                <w:i w:val="0"/>
                <w:sz w:val="22"/>
                <w:szCs w:val="22"/>
              </w:rPr>
              <w:t>O: 8</w:t>
            </w:r>
          </w:p>
          <w:p w:rsidR="004B1070">
            <w:pPr>
              <w:bidi w:val="0"/>
              <w:jc w:val="both"/>
              <w:rPr>
                <w:rFonts w:ascii="Times New Roman" w:hAnsi="Times New Roman"/>
                <w:i w:val="0"/>
                <w:sz w:val="22"/>
                <w:szCs w:val="22"/>
              </w:rPr>
            </w:pPr>
          </w:p>
          <w:p w:rsidR="004B1070">
            <w:pPr>
              <w:bidi w:val="0"/>
              <w:jc w:val="both"/>
              <w:rPr>
                <w:rFonts w:ascii="Times New Roman" w:hAnsi="Times New Roman"/>
                <w:i w:val="0"/>
                <w:sz w:val="22"/>
                <w:szCs w:val="22"/>
              </w:rPr>
            </w:pPr>
          </w:p>
          <w:p w:rsidR="004B1070">
            <w:pPr>
              <w:bidi w:val="0"/>
              <w:jc w:val="both"/>
              <w:rPr>
                <w:rFonts w:ascii="Times New Roman" w:hAnsi="Times New Roman"/>
                <w:i w:val="0"/>
                <w:sz w:val="22"/>
                <w:szCs w:val="22"/>
              </w:rPr>
            </w:pPr>
          </w:p>
          <w:p w:rsidR="004B1070">
            <w:pPr>
              <w:bidi w:val="0"/>
              <w:jc w:val="both"/>
              <w:rPr>
                <w:rFonts w:ascii="Times New Roman" w:hAnsi="Times New Roman"/>
                <w:i w:val="0"/>
                <w:sz w:val="22"/>
                <w:szCs w:val="22"/>
              </w:rPr>
            </w:pPr>
          </w:p>
          <w:p w:rsidR="004B1070">
            <w:pPr>
              <w:bidi w:val="0"/>
              <w:jc w:val="both"/>
              <w:rPr>
                <w:rFonts w:ascii="Times New Roman" w:hAnsi="Times New Roman"/>
                <w:i w:val="0"/>
                <w:sz w:val="22"/>
                <w:szCs w:val="22"/>
              </w:rPr>
            </w:pPr>
          </w:p>
          <w:p w:rsidR="004B1070">
            <w:pPr>
              <w:bidi w:val="0"/>
              <w:jc w:val="both"/>
              <w:rPr>
                <w:rFonts w:ascii="Times New Roman" w:hAnsi="Times New Roman"/>
                <w:i w:val="0"/>
                <w:sz w:val="22"/>
                <w:szCs w:val="22"/>
              </w:rPr>
            </w:pPr>
          </w:p>
          <w:p w:rsidR="004B1070">
            <w:pPr>
              <w:bidi w:val="0"/>
              <w:jc w:val="both"/>
              <w:rPr>
                <w:rFonts w:ascii="Times New Roman" w:hAnsi="Times New Roman"/>
                <w:i w:val="0"/>
                <w:sz w:val="22"/>
                <w:szCs w:val="22"/>
              </w:rPr>
            </w:pPr>
          </w:p>
          <w:p w:rsidR="00974B10" w:rsidRPr="00071D37">
            <w:pPr>
              <w:bidi w:val="0"/>
              <w:jc w:val="both"/>
              <w:rPr>
                <w:rFonts w:ascii="Times New Roman" w:hAnsi="Times New Roman"/>
                <w:i w:val="0"/>
                <w:sz w:val="22"/>
                <w:szCs w:val="22"/>
              </w:rPr>
            </w:pPr>
            <w:r w:rsidR="004B1070">
              <w:rPr>
                <w:rFonts w:ascii="Times New Roman" w:hAnsi="Times New Roman"/>
                <w:i w:val="0"/>
                <w:sz w:val="22"/>
                <w:szCs w:val="22"/>
              </w:rPr>
              <w:t>O: 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83A06" w:rsidP="00682BBE">
            <w:pPr>
              <w:bidi w:val="0"/>
              <w:jc w:val="both"/>
              <w:rPr>
                <w:rFonts w:ascii="Times New Roman" w:hAnsi="Times New Roman"/>
                <w:bCs/>
                <w:i w:val="0"/>
                <w:sz w:val="22"/>
                <w:szCs w:val="22"/>
              </w:rPr>
            </w:pPr>
            <w:r w:rsidRPr="00071D37" w:rsidR="00071D37">
              <w:rPr>
                <w:rFonts w:ascii="Times New Roman" w:hAnsi="Times New Roman"/>
                <w:bCs/>
                <w:i w:val="0"/>
                <w:sz w:val="22"/>
                <w:szCs w:val="22"/>
              </w:rPr>
              <w:t>Ak zanikne zamestnávateľ, ktorý má právneho nástupcu, prechádzajú práva a povinnosti z pracovnoprávnych vzťahov na tohto nástupcu, ak osobitný predpis neustanovuje inak.</w:t>
            </w:r>
          </w:p>
          <w:p w:rsidR="00983A06" w:rsidP="00682BBE">
            <w:pPr>
              <w:bidi w:val="0"/>
              <w:jc w:val="both"/>
              <w:rPr>
                <w:rFonts w:ascii="Times New Roman" w:hAnsi="Times New Roman"/>
                <w:bCs/>
                <w:i w:val="0"/>
                <w:sz w:val="22"/>
                <w:szCs w:val="22"/>
              </w:rPr>
            </w:pPr>
          </w:p>
          <w:p w:rsidR="00983A06" w:rsidP="00682BBE">
            <w:pPr>
              <w:bidi w:val="0"/>
              <w:jc w:val="both"/>
              <w:rPr>
                <w:rFonts w:ascii="Times New Roman" w:hAnsi="Times New Roman"/>
                <w:bCs/>
                <w:i w:val="0"/>
                <w:sz w:val="22"/>
                <w:szCs w:val="22"/>
              </w:rPr>
            </w:pPr>
            <w:r w:rsidRPr="00983A06">
              <w:rPr>
                <w:rFonts w:ascii="Times New Roman" w:hAnsi="Times New Roman"/>
                <w:bCs/>
                <w:i w:val="0"/>
                <w:sz w:val="22"/>
                <w:szCs w:val="22"/>
              </w:rPr>
              <w:t>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983A06" w:rsidP="00682BBE">
            <w:pPr>
              <w:bidi w:val="0"/>
              <w:jc w:val="both"/>
              <w:rPr>
                <w:rFonts w:ascii="Times New Roman" w:hAnsi="Times New Roman"/>
                <w:bCs/>
                <w:i w:val="0"/>
                <w:sz w:val="22"/>
                <w:szCs w:val="22"/>
              </w:rPr>
            </w:pPr>
          </w:p>
          <w:p w:rsidR="00983A06" w:rsidP="00682BBE">
            <w:pPr>
              <w:bidi w:val="0"/>
              <w:jc w:val="both"/>
              <w:rPr>
                <w:rFonts w:ascii="Times New Roman" w:hAnsi="Times New Roman"/>
                <w:bCs/>
                <w:i w:val="0"/>
                <w:sz w:val="22"/>
                <w:szCs w:val="22"/>
              </w:rPr>
            </w:pPr>
            <w:r w:rsidRPr="00983A06">
              <w:rPr>
                <w:rFonts w:ascii="Times New Roman" w:hAnsi="Times New Roman"/>
                <w:bCs/>
                <w:i w:val="0"/>
                <w:sz w:val="22"/>
                <w:szCs w:val="22"/>
              </w:rPr>
              <w:t>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983A06" w:rsidP="00682BBE">
            <w:pPr>
              <w:bidi w:val="0"/>
              <w:jc w:val="both"/>
              <w:rPr>
                <w:rFonts w:ascii="Times New Roman" w:hAnsi="Times New Roman"/>
                <w:bCs/>
                <w:i w:val="0"/>
                <w:sz w:val="22"/>
                <w:szCs w:val="22"/>
              </w:rPr>
            </w:pPr>
          </w:p>
          <w:p w:rsidR="00983A06" w:rsidP="00682BBE">
            <w:pPr>
              <w:bidi w:val="0"/>
              <w:jc w:val="both"/>
              <w:rPr>
                <w:rFonts w:ascii="Times New Roman" w:hAnsi="Times New Roman"/>
                <w:bCs/>
                <w:i w:val="0"/>
                <w:sz w:val="22"/>
                <w:szCs w:val="22"/>
              </w:rPr>
            </w:pPr>
            <w:r w:rsidRPr="00983A06">
              <w:rPr>
                <w:rFonts w:ascii="Times New Roman" w:hAnsi="Times New Roman"/>
                <w:bCs/>
                <w:i w:val="0"/>
                <w:sz w:val="22"/>
                <w:szCs w:val="22"/>
              </w:rPr>
              <w:t>Prevodca je právnická osoba alebo fyzická osoba, ktorá prevodom podľa odseku 2 prestáva byť zamestnávateľom.</w:t>
            </w:r>
          </w:p>
          <w:p w:rsidR="00983A06" w:rsidP="00682BBE">
            <w:pPr>
              <w:bidi w:val="0"/>
              <w:jc w:val="both"/>
              <w:rPr>
                <w:rFonts w:ascii="Times New Roman" w:hAnsi="Times New Roman"/>
                <w:bCs/>
                <w:i w:val="0"/>
                <w:sz w:val="22"/>
                <w:szCs w:val="22"/>
              </w:rPr>
            </w:pPr>
          </w:p>
          <w:p w:rsidR="00983A06" w:rsidP="00682BBE">
            <w:pPr>
              <w:bidi w:val="0"/>
              <w:jc w:val="both"/>
              <w:rPr>
                <w:rFonts w:ascii="Times New Roman" w:hAnsi="Times New Roman"/>
                <w:bCs/>
                <w:i w:val="0"/>
                <w:sz w:val="22"/>
                <w:szCs w:val="22"/>
              </w:rPr>
            </w:pPr>
            <w:r w:rsidRPr="00983A06">
              <w:rPr>
                <w:rFonts w:ascii="Times New Roman" w:hAnsi="Times New Roman"/>
                <w:bCs/>
                <w:i w:val="0"/>
                <w:sz w:val="22"/>
                <w:szCs w:val="22"/>
              </w:rPr>
              <w:t>Preberajúcim zamestnávateľom je právnická osoba alebo fyzická osoba, ktorá prevodom podľa odseku 2 pokračuje ako zamestnávateľ voči prevedeným zamestnancom.</w:t>
            </w:r>
          </w:p>
          <w:p w:rsidR="00983A06" w:rsidP="00682BBE">
            <w:pPr>
              <w:bidi w:val="0"/>
              <w:jc w:val="both"/>
              <w:rPr>
                <w:rFonts w:ascii="Times New Roman" w:hAnsi="Times New Roman"/>
                <w:bCs/>
                <w:i w:val="0"/>
                <w:sz w:val="22"/>
                <w:szCs w:val="22"/>
              </w:rPr>
            </w:pPr>
          </w:p>
          <w:p w:rsidR="00BB1C22" w:rsidP="00682BBE">
            <w:pPr>
              <w:bidi w:val="0"/>
              <w:jc w:val="both"/>
              <w:rPr>
                <w:rFonts w:ascii="Times New Roman" w:hAnsi="Times New Roman"/>
                <w:bCs/>
                <w:i w:val="0"/>
                <w:sz w:val="22"/>
                <w:szCs w:val="22"/>
              </w:rPr>
            </w:pPr>
            <w:r w:rsidRPr="00983A06" w:rsidR="00983A06">
              <w:rPr>
                <w:rFonts w:ascii="Times New Roman" w:hAnsi="Times New Roman"/>
                <w:bCs/>
                <w:i w:val="0"/>
                <w:sz w:val="22"/>
                <w:szCs w:val="22"/>
              </w:rPr>
              <w:t>Práva a povinnosti doterajšieho zamestnávateľa voči zamestnancom, ktorých pracovnoprávne vzťahy do dňa prevodu zanikli, zostávajú nedotknuté.</w:t>
            </w:r>
          </w:p>
          <w:p w:rsidR="00BB1C22" w:rsidP="00682BBE">
            <w:pPr>
              <w:bidi w:val="0"/>
              <w:jc w:val="both"/>
              <w:rPr>
                <w:rFonts w:ascii="Times New Roman" w:hAnsi="Times New Roman"/>
                <w:bCs/>
                <w:i w:val="0"/>
                <w:sz w:val="22"/>
                <w:szCs w:val="22"/>
              </w:rPr>
            </w:pPr>
          </w:p>
          <w:p w:rsidR="00BB1C22" w:rsidP="00682BBE">
            <w:pPr>
              <w:bidi w:val="0"/>
              <w:jc w:val="both"/>
              <w:rPr>
                <w:rFonts w:ascii="Times New Roman" w:hAnsi="Times New Roman"/>
                <w:bCs/>
                <w:i w:val="0"/>
                <w:sz w:val="22"/>
                <w:szCs w:val="22"/>
              </w:rPr>
            </w:pPr>
            <w:r w:rsidRPr="00BB1C22">
              <w:rPr>
                <w:rFonts w:ascii="Times New Roman" w:hAnsi="Times New Roman"/>
                <w:bCs/>
                <w:i w:val="0"/>
                <w:sz w:val="22"/>
                <w:szCs w:val="22"/>
              </w:rPr>
              <w:t>Ak sa predáva zamestnávateľ alebo jeho časť, práva a povinnosti z pracovnoprávnych vzťahov prechádzajú z predávajúceho zamestnávateľa na kupujúceho zamestnávateľa.</w:t>
            </w:r>
          </w:p>
          <w:p w:rsidR="00BB1C22" w:rsidP="00682BBE">
            <w:pPr>
              <w:bidi w:val="0"/>
              <w:jc w:val="both"/>
              <w:rPr>
                <w:rFonts w:ascii="Times New Roman" w:hAnsi="Times New Roman"/>
                <w:bCs/>
                <w:i w:val="0"/>
                <w:sz w:val="22"/>
                <w:szCs w:val="22"/>
              </w:rPr>
            </w:pPr>
          </w:p>
          <w:p w:rsidR="00BB1C22" w:rsidP="00682BBE">
            <w:pPr>
              <w:bidi w:val="0"/>
              <w:jc w:val="both"/>
              <w:rPr>
                <w:rFonts w:ascii="Times New Roman" w:hAnsi="Times New Roman"/>
                <w:bCs/>
                <w:i w:val="0"/>
                <w:sz w:val="22"/>
                <w:szCs w:val="22"/>
              </w:rPr>
            </w:pPr>
            <w:r w:rsidRPr="00BB1C22">
              <w:rPr>
                <w:rFonts w:ascii="Times New Roman" w:hAnsi="Times New Roman"/>
                <w:bCs/>
                <w:i w:val="0"/>
                <w:sz w:val="22"/>
                <w:szCs w:val="22"/>
              </w:rPr>
              <w:t>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BB1C22" w:rsidP="00682BBE">
            <w:pPr>
              <w:bidi w:val="0"/>
              <w:jc w:val="both"/>
              <w:rPr>
                <w:rFonts w:ascii="Times New Roman" w:hAnsi="Times New Roman"/>
                <w:bCs/>
                <w:i w:val="0"/>
                <w:sz w:val="22"/>
                <w:szCs w:val="22"/>
              </w:rPr>
            </w:pPr>
          </w:p>
          <w:p w:rsidR="00335174" w:rsidP="00682BBE">
            <w:pPr>
              <w:bidi w:val="0"/>
              <w:jc w:val="both"/>
              <w:rPr>
                <w:rFonts w:ascii="Times New Roman" w:hAnsi="Times New Roman"/>
                <w:bCs/>
                <w:i w:val="0"/>
                <w:sz w:val="22"/>
                <w:szCs w:val="22"/>
              </w:rPr>
            </w:pPr>
            <w:r w:rsidRPr="00BB1C22" w:rsidR="00BB1C22">
              <w:rPr>
                <w:rFonts w:ascii="Times New Roman" w:hAnsi="Times New Roman"/>
                <w:bCs/>
                <w:i w:val="0"/>
                <w:sz w:val="22"/>
                <w:szCs w:val="22"/>
              </w:rPr>
              <w:t>Ak zamestnávateľ-prenajímateľ dá do nájmu časť zamestnávateľa inému zamestnávateľovi, práva a povinnosti z pracovnoprávnych vzťahov voči zamestnancom tejto časti prechádzajú na zamestnávateľa-nájomcu.</w:t>
            </w:r>
          </w:p>
          <w:p w:rsidR="00335174" w:rsidP="00682BBE">
            <w:pPr>
              <w:bidi w:val="0"/>
              <w:jc w:val="both"/>
              <w:rPr>
                <w:rFonts w:ascii="Times New Roman" w:hAnsi="Times New Roman"/>
                <w:bCs/>
                <w:i w:val="0"/>
                <w:sz w:val="22"/>
                <w:szCs w:val="22"/>
              </w:rPr>
            </w:pPr>
          </w:p>
          <w:p w:rsidR="00DC34B0" w:rsidP="00682BBE">
            <w:pPr>
              <w:bidi w:val="0"/>
              <w:jc w:val="both"/>
              <w:rPr>
                <w:rFonts w:ascii="Times New Roman" w:hAnsi="Times New Roman"/>
                <w:bCs/>
                <w:i w:val="0"/>
                <w:sz w:val="22"/>
                <w:szCs w:val="22"/>
              </w:rPr>
            </w:pPr>
            <w:r w:rsidRPr="00335174" w:rsidR="00335174">
              <w:rPr>
                <w:rFonts w:ascii="Times New Roman" w:hAnsi="Times New Roman"/>
                <w:bCs/>
                <w:i w:val="0"/>
                <w:sz w:val="22"/>
                <w:szCs w:val="22"/>
              </w:rPr>
              <w:t>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DC34B0" w:rsidP="00682BBE">
            <w:pPr>
              <w:bidi w:val="0"/>
              <w:jc w:val="both"/>
              <w:rPr>
                <w:rFonts w:ascii="Times New Roman" w:hAnsi="Times New Roman"/>
                <w:bCs/>
                <w:i w:val="0"/>
                <w:sz w:val="22"/>
                <w:szCs w:val="22"/>
              </w:rPr>
            </w:pPr>
          </w:p>
          <w:p w:rsidR="00DC34B0" w:rsidP="00682BBE">
            <w:pPr>
              <w:bidi w:val="0"/>
              <w:jc w:val="both"/>
              <w:rPr>
                <w:rFonts w:ascii="Times New Roman" w:hAnsi="Times New Roman"/>
                <w:bCs/>
                <w:i w:val="0"/>
                <w:sz w:val="22"/>
                <w:szCs w:val="22"/>
              </w:rPr>
            </w:pPr>
            <w:r w:rsidRPr="00DC34B0">
              <w:rPr>
                <w:rFonts w:ascii="Times New Roman" w:hAnsi="Times New Roman"/>
                <w:bCs/>
                <w:i w:val="0"/>
                <w:sz w:val="22"/>
                <w:szCs w:val="22"/>
              </w:rPr>
              <w:t>Ak sa zrušuje zamestnávateľ, určí orgán, ktorý zamestnávateľa zrušuje, ktorý zamestnávateľ je povinný uspokojiť nároky zamestnancov zrušeného zamestnávateľa alebo uplatňovať jeho nároky.</w:t>
            </w:r>
          </w:p>
          <w:p w:rsidR="00DC34B0" w:rsidP="00682BBE">
            <w:pPr>
              <w:bidi w:val="0"/>
              <w:jc w:val="both"/>
              <w:rPr>
                <w:rFonts w:ascii="Times New Roman" w:hAnsi="Times New Roman"/>
                <w:bCs/>
                <w:i w:val="0"/>
                <w:sz w:val="22"/>
                <w:szCs w:val="22"/>
              </w:rPr>
            </w:pPr>
          </w:p>
          <w:p w:rsidR="00DC34B0" w:rsidP="00682BBE">
            <w:pPr>
              <w:bidi w:val="0"/>
              <w:jc w:val="both"/>
              <w:rPr>
                <w:rFonts w:ascii="Times New Roman" w:hAnsi="Times New Roman"/>
                <w:bCs/>
                <w:i w:val="0"/>
                <w:sz w:val="22"/>
                <w:szCs w:val="22"/>
              </w:rPr>
            </w:pPr>
            <w:r w:rsidRPr="00DC34B0">
              <w:rPr>
                <w:rFonts w:ascii="Times New Roman" w:hAnsi="Times New Roman"/>
                <w:bCs/>
                <w:i w:val="0"/>
                <w:sz w:val="22"/>
                <w:szCs w:val="22"/>
              </w:rPr>
              <w:t>Ak sa pri zrušení zamestnávateľa vykonáva jeho likvidácia, má likvidátor povinnosť uspokojiť nároky zamestnancov zrušeného zamestnávateľa.</w:t>
            </w:r>
          </w:p>
          <w:p w:rsidR="00DC34B0" w:rsidP="00682BBE">
            <w:pPr>
              <w:bidi w:val="0"/>
              <w:jc w:val="both"/>
              <w:rPr>
                <w:rFonts w:ascii="Times New Roman" w:hAnsi="Times New Roman"/>
                <w:bCs/>
                <w:i w:val="0"/>
                <w:sz w:val="22"/>
                <w:szCs w:val="22"/>
              </w:rPr>
            </w:pPr>
          </w:p>
          <w:p w:rsidR="00DC34B0" w:rsidP="00682BBE">
            <w:pPr>
              <w:bidi w:val="0"/>
              <w:jc w:val="both"/>
              <w:rPr>
                <w:rFonts w:ascii="Times New Roman" w:hAnsi="Times New Roman"/>
                <w:bCs/>
                <w:i w:val="0"/>
                <w:sz w:val="22"/>
                <w:szCs w:val="22"/>
              </w:rPr>
            </w:pPr>
            <w:r w:rsidRPr="00DC34B0">
              <w:rPr>
                <w:rFonts w:ascii="Times New Roman" w:hAnsi="Times New Roman"/>
                <w:bCs/>
                <w:i w:val="0"/>
                <w:sz w:val="22"/>
                <w:szCs w:val="22"/>
              </w:rPr>
              <w:t>Ak dôjde k prechodu práv a povinností z pracovnoprávnych vzťahov, je zamestnávateľ povinný dodržiavať kolektívnu zmluvu dohodnutú predchádzajúcim zamestnávateľom, a to až do skončenia jej účinnosti.</w:t>
            </w:r>
          </w:p>
          <w:p w:rsidR="004B1070" w:rsidP="00682BBE">
            <w:pPr>
              <w:bidi w:val="0"/>
              <w:jc w:val="both"/>
              <w:rPr>
                <w:rFonts w:ascii="Times New Roman" w:hAnsi="Times New Roman"/>
                <w:bCs/>
                <w:i w:val="0"/>
                <w:sz w:val="22"/>
                <w:szCs w:val="22"/>
              </w:rPr>
            </w:pPr>
            <w:r w:rsidR="00DC34B0">
              <w:rPr>
                <w:rFonts w:ascii="Times New Roman" w:hAnsi="Times New Roman"/>
                <w:bCs/>
                <w:i w:val="0"/>
                <w:sz w:val="22"/>
                <w:szCs w:val="22"/>
              </w:rPr>
              <w:br/>
            </w:r>
            <w:r w:rsidRPr="00DC34B0" w:rsidR="00DC34B0">
              <w:rPr>
                <w:rFonts w:ascii="Times New Roman" w:hAnsi="Times New Roman"/>
                <w:bCs/>
                <w:i w:val="0"/>
                <w:sz w:val="22"/>
                <w:szCs w:val="22"/>
              </w:rPr>
              <w:t>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4B1070" w:rsidP="00682BBE">
            <w:pPr>
              <w:bidi w:val="0"/>
              <w:jc w:val="both"/>
              <w:rPr>
                <w:rFonts w:ascii="Times New Roman" w:hAnsi="Times New Roman"/>
                <w:bCs/>
                <w:i w:val="0"/>
                <w:sz w:val="22"/>
                <w:szCs w:val="22"/>
              </w:rPr>
            </w:pPr>
          </w:p>
          <w:p w:rsidR="00974B10" w:rsidRPr="00983A06" w:rsidP="00682BBE">
            <w:pPr>
              <w:bidi w:val="0"/>
              <w:jc w:val="both"/>
              <w:rPr>
                <w:rFonts w:ascii="Times New Roman" w:hAnsi="Times New Roman"/>
                <w:bCs/>
                <w:i w:val="0"/>
                <w:sz w:val="22"/>
                <w:szCs w:val="22"/>
              </w:rPr>
            </w:pPr>
            <w:r w:rsidRPr="004B1070" w:rsidR="004B1070">
              <w:rPr>
                <w:rFonts w:ascii="Times New Roman" w:hAnsi="Times New Roman"/>
                <w:bCs/>
                <w:i w:val="0"/>
                <w:sz w:val="22"/>
                <w:szCs w:val="22"/>
              </w:rPr>
              <w:t>Ustanovenia o prechode práv a povinností z pracovnoprávnych vzťahov sa nevzťahujú na zamestnávateľa, na ktorého bol súdom vyhlásený konkurz.</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071D37">
            <w:pPr>
              <w:pStyle w:val="Heading6"/>
              <w:bidi w:val="0"/>
              <w:rPr>
                <w:rFonts w:ascii="Times New Roman" w:hAnsi="Times New Roman"/>
                <w:b w:val="0"/>
                <w:sz w:val="22"/>
                <w:szCs w:val="22"/>
              </w:rPr>
            </w:pPr>
            <w:r w:rsidRPr="00071D37" w:rsidR="00071D37">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560F99">
            <w:pPr>
              <w:bidi w:val="0"/>
              <w:jc w:val="both"/>
              <w:rPr>
                <w:rFonts w:ascii="Times New Roman" w:hAnsi="Times New Roman"/>
                <w:b/>
                <w:i w:val="0"/>
                <w:sz w:val="22"/>
                <w:szCs w:val="22"/>
              </w:rPr>
            </w:pPr>
            <w:r w:rsidRPr="00252405">
              <w:rPr>
                <w:rFonts w:ascii="Times New Roman" w:hAnsi="Times New Roman"/>
                <w:i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3528D9">
            <w:pPr>
              <w:pStyle w:val="BodyText"/>
              <w:bidi w:val="0"/>
              <w:jc w:val="both"/>
              <w:rPr>
                <w:rFonts w:ascii="Times New Roman" w:hAnsi="Times New Roman"/>
                <w:sz w:val="22"/>
                <w:szCs w:val="22"/>
                <w:lang w:eastAsia="cs-CZ"/>
              </w:rPr>
            </w:pPr>
            <w:r w:rsidRPr="003528D9">
              <w:rPr>
                <w:rFonts w:ascii="Times New Roman" w:hAnsi="Times New Roman"/>
                <w:sz w:val="22"/>
                <w:szCs w:val="22"/>
                <w:lang w:eastAsia="cs-CZ"/>
              </w:rPr>
              <w:t>Podľa</w:t>
            </w:r>
            <w:r w:rsidRPr="00560F99" w:rsidR="00657A87">
              <w:rPr>
                <w:rFonts w:ascii="Times New Roman" w:hAnsi="Times New Roman"/>
                <w:sz w:val="22"/>
                <w:szCs w:val="22"/>
                <w:lang w:eastAsia="cs-CZ"/>
              </w:rPr>
              <w:t xml:space="preserve"> písmena a)</w:t>
            </w:r>
            <w:r w:rsidRPr="003528D9">
              <w:rPr>
                <w:rFonts w:ascii="Times New Roman" w:hAnsi="Times New Roman"/>
                <w:sz w:val="22"/>
                <w:szCs w:val="22"/>
                <w:lang w:eastAsia="cs-CZ"/>
              </w:rPr>
              <w:t xml:space="preserve"> a nasledujúcich ustanovení  tohto článku  prevod v zmysle tejto smernice je , keď ide o prevod hospodárskeho subjektu, ktorý si ponecháva svoju identitu v zmysle organizovaného zoskupenia zdrojov, ktorého cieľom je vykonávať hospodársku činnosť, bez ohľadu na to, či je táto činnosť hlavná alebo doplnková.</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4B1070">
            <w:pPr>
              <w:bidi w:val="0"/>
              <w:jc w:val="both"/>
              <w:rPr>
                <w:rFonts w:ascii="Times New Roman" w:hAnsi="Times New Roman"/>
                <w:i w:val="0"/>
                <w:sz w:val="22"/>
                <w:szCs w:val="22"/>
              </w:rPr>
            </w:pPr>
            <w:r w:rsidRPr="004B1070" w:rsidR="004B1070">
              <w:rPr>
                <w:rFonts w:ascii="Times New Roman" w:hAnsi="Times New Roman"/>
                <w:i w:val="0"/>
                <w:sz w:val="22"/>
                <w:szCs w:val="22"/>
              </w:rPr>
              <w:t>513/1991 Zb.</w:t>
            </w:r>
          </w:p>
          <w:p w:rsidR="00974B10">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rsidRPr="005C5BD1">
            <w:pPr>
              <w:bidi w:val="0"/>
              <w:jc w:val="both"/>
              <w:rPr>
                <w:rFonts w:ascii="Times New Roman" w:hAnsi="Times New Roman"/>
                <w:i w:val="0"/>
                <w:sz w:val="22"/>
                <w:szCs w:val="22"/>
              </w:rPr>
            </w:pPr>
            <w:r w:rsidRPr="005C5BD1">
              <w:rPr>
                <w:rFonts w:ascii="Times New Roman" w:hAnsi="Times New Roman"/>
                <w:i w:val="0"/>
                <w:sz w:val="22"/>
                <w:szCs w:val="22"/>
              </w:rPr>
              <w:t>311/2001 Z. z.</w:t>
            </w: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rsidP="00682BBE">
            <w:pPr>
              <w:bidi w:val="0"/>
              <w:jc w:val="both"/>
              <w:rPr>
                <w:rFonts w:ascii="Times New Roman" w:hAnsi="Times New Roman"/>
                <w:b/>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4B1070">
            <w:pPr>
              <w:bidi w:val="0"/>
              <w:jc w:val="both"/>
              <w:rPr>
                <w:rFonts w:ascii="Times New Roman" w:hAnsi="Times New Roman"/>
                <w:i w:val="0"/>
                <w:sz w:val="22"/>
                <w:szCs w:val="22"/>
              </w:rPr>
            </w:pPr>
            <w:r w:rsidRPr="004B1070" w:rsidR="004B1070">
              <w:rPr>
                <w:rFonts w:ascii="Times New Roman" w:hAnsi="Times New Roman"/>
                <w:i w:val="0"/>
                <w:sz w:val="22"/>
                <w:szCs w:val="22"/>
              </w:rPr>
              <w:t>§ 5</w:t>
            </w:r>
          </w:p>
          <w:p w:rsidR="00974B10">
            <w:pPr>
              <w:bidi w:val="0"/>
              <w:jc w:val="both"/>
              <w:rPr>
                <w:rFonts w:ascii="Times New Roman" w:hAnsi="Times New Roman"/>
                <w:b/>
                <w:i w:val="0"/>
                <w:sz w:val="22"/>
                <w:szCs w:val="22"/>
              </w:rPr>
            </w:pPr>
          </w:p>
          <w:p w:rsidR="004B1070">
            <w:pPr>
              <w:bidi w:val="0"/>
              <w:jc w:val="both"/>
              <w:rPr>
                <w:rFonts w:ascii="Times New Roman" w:hAnsi="Times New Roman"/>
                <w:b/>
                <w:i w:val="0"/>
                <w:sz w:val="22"/>
                <w:szCs w:val="22"/>
              </w:rPr>
            </w:pPr>
          </w:p>
          <w:p w:rsidR="004B1070">
            <w:pPr>
              <w:bidi w:val="0"/>
              <w:jc w:val="both"/>
              <w:rPr>
                <w:rFonts w:ascii="Times New Roman" w:hAnsi="Times New Roman"/>
                <w:b/>
                <w:i w:val="0"/>
                <w:sz w:val="22"/>
                <w:szCs w:val="22"/>
              </w:rPr>
            </w:pPr>
          </w:p>
          <w:p w:rsidR="004B1070">
            <w:pPr>
              <w:bidi w:val="0"/>
              <w:jc w:val="both"/>
              <w:rPr>
                <w:rFonts w:ascii="Times New Roman" w:hAnsi="Times New Roman"/>
                <w:b/>
                <w:i w:val="0"/>
                <w:sz w:val="22"/>
                <w:szCs w:val="22"/>
              </w:rPr>
            </w:pPr>
          </w:p>
          <w:p w:rsidR="004B1070">
            <w:pPr>
              <w:bidi w:val="0"/>
              <w:jc w:val="both"/>
              <w:rPr>
                <w:rFonts w:ascii="Times New Roman" w:hAnsi="Times New Roman"/>
                <w:b/>
                <w:i w:val="0"/>
                <w:sz w:val="22"/>
                <w:szCs w:val="22"/>
              </w:rPr>
            </w:pPr>
          </w:p>
          <w:p w:rsidR="004B1070">
            <w:pPr>
              <w:bidi w:val="0"/>
              <w:jc w:val="both"/>
              <w:rPr>
                <w:rFonts w:ascii="Times New Roman" w:hAnsi="Times New Roman"/>
                <w:b/>
                <w:i w:val="0"/>
                <w:sz w:val="22"/>
                <w:szCs w:val="22"/>
              </w:rPr>
            </w:pPr>
          </w:p>
          <w:p w:rsidR="004B1070">
            <w:pPr>
              <w:bidi w:val="0"/>
              <w:jc w:val="both"/>
              <w:rPr>
                <w:rFonts w:ascii="Times New Roman" w:hAnsi="Times New Roman"/>
                <w:b/>
                <w:i w:val="0"/>
                <w:sz w:val="22"/>
                <w:szCs w:val="22"/>
              </w:rPr>
            </w:pPr>
          </w:p>
          <w:p w:rsidR="004B1070">
            <w:pPr>
              <w:bidi w:val="0"/>
              <w:jc w:val="both"/>
              <w:rPr>
                <w:rFonts w:ascii="Times New Roman" w:hAnsi="Times New Roman"/>
                <w:b/>
                <w:i w:val="0"/>
                <w:sz w:val="22"/>
                <w:szCs w:val="22"/>
              </w:rPr>
            </w:pPr>
          </w:p>
          <w:p w:rsidR="004B1070" w:rsidRPr="004B1070">
            <w:pPr>
              <w:bidi w:val="0"/>
              <w:jc w:val="both"/>
              <w:rPr>
                <w:rFonts w:ascii="Times New Roman" w:hAnsi="Times New Roman"/>
                <w:i w:val="0"/>
                <w:sz w:val="22"/>
                <w:szCs w:val="22"/>
              </w:rPr>
            </w:pPr>
            <w:r w:rsidRPr="004B1070">
              <w:rPr>
                <w:rFonts w:ascii="Times New Roman" w:hAnsi="Times New Roman"/>
                <w:i w:val="0"/>
                <w:sz w:val="22"/>
                <w:szCs w:val="22"/>
              </w:rPr>
              <w:t>§ 476</w:t>
            </w:r>
          </w:p>
          <w:p w:rsidR="004B1070">
            <w:pPr>
              <w:bidi w:val="0"/>
              <w:jc w:val="both"/>
              <w:rPr>
                <w:rFonts w:ascii="Times New Roman" w:hAnsi="Times New Roman"/>
                <w:i w:val="0"/>
                <w:sz w:val="22"/>
                <w:szCs w:val="22"/>
              </w:rPr>
            </w:pPr>
            <w:r w:rsidRPr="004B1070">
              <w:rPr>
                <w:rFonts w:ascii="Times New Roman" w:hAnsi="Times New Roman"/>
                <w:i w:val="0"/>
                <w:sz w:val="22"/>
                <w:szCs w:val="22"/>
              </w:rPr>
              <w:t>O: 1</w:t>
            </w: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r>
              <w:rPr>
                <w:rFonts w:ascii="Times New Roman" w:hAnsi="Times New Roman"/>
                <w:i w:val="0"/>
                <w:sz w:val="22"/>
                <w:szCs w:val="22"/>
              </w:rPr>
              <w:t>§ 480</w:t>
            </w: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p>
          <w:p w:rsidR="000D357C">
            <w:pPr>
              <w:bidi w:val="0"/>
              <w:jc w:val="both"/>
              <w:rPr>
                <w:rFonts w:ascii="Times New Roman" w:hAnsi="Times New Roman"/>
                <w:i w:val="0"/>
                <w:sz w:val="22"/>
                <w:szCs w:val="22"/>
              </w:rPr>
            </w:pPr>
          </w:p>
          <w:p w:rsidR="000D357C" w:rsidRPr="004B1070">
            <w:pPr>
              <w:bidi w:val="0"/>
              <w:jc w:val="both"/>
              <w:rPr>
                <w:rFonts w:ascii="Times New Roman" w:hAnsi="Times New Roman"/>
                <w:i w:val="0"/>
                <w:sz w:val="22"/>
                <w:szCs w:val="22"/>
              </w:rPr>
            </w:pPr>
            <w:r>
              <w:rPr>
                <w:rFonts w:ascii="Times New Roman" w:hAnsi="Times New Roman"/>
                <w:i w:val="0"/>
                <w:sz w:val="22"/>
                <w:szCs w:val="22"/>
              </w:rPr>
              <w:t>§ 487</w:t>
            </w:r>
          </w:p>
          <w:p w:rsidR="00974B10">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b/>
                <w:i w:val="0"/>
                <w:sz w:val="22"/>
                <w:szCs w:val="22"/>
              </w:rPr>
            </w:pPr>
          </w:p>
          <w:p w:rsidR="005C5BD1">
            <w:pPr>
              <w:bidi w:val="0"/>
              <w:jc w:val="both"/>
              <w:rPr>
                <w:rFonts w:ascii="Times New Roman" w:hAnsi="Times New Roman"/>
                <w:i w:val="0"/>
                <w:sz w:val="22"/>
                <w:szCs w:val="22"/>
              </w:rPr>
            </w:pPr>
            <w:r w:rsidRPr="005C5BD1">
              <w:rPr>
                <w:rFonts w:ascii="Times New Roman" w:hAnsi="Times New Roman"/>
                <w:i w:val="0"/>
                <w:sz w:val="22"/>
                <w:szCs w:val="22"/>
              </w:rPr>
              <w:t>§ 27</w:t>
            </w: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r>
              <w:rPr>
                <w:rFonts w:ascii="Times New Roman" w:hAnsi="Times New Roman"/>
                <w:i w:val="0"/>
                <w:sz w:val="22"/>
                <w:szCs w:val="22"/>
              </w:rPr>
              <w:t>§ 28</w:t>
            </w:r>
          </w:p>
          <w:p w:rsidR="003115AF">
            <w:pPr>
              <w:bidi w:val="0"/>
              <w:jc w:val="both"/>
              <w:rPr>
                <w:rFonts w:ascii="Times New Roman" w:hAnsi="Times New Roman"/>
                <w:i w:val="0"/>
                <w:sz w:val="22"/>
                <w:szCs w:val="22"/>
              </w:rPr>
            </w:pPr>
            <w:r>
              <w:rPr>
                <w:rFonts w:ascii="Times New Roman" w:hAnsi="Times New Roman"/>
                <w:i w:val="0"/>
                <w:sz w:val="22"/>
                <w:szCs w:val="22"/>
              </w:rPr>
              <w:t>O: 1</w:t>
            </w: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r>
              <w:rPr>
                <w:rFonts w:ascii="Times New Roman" w:hAnsi="Times New Roman"/>
                <w:i w:val="0"/>
                <w:sz w:val="22"/>
                <w:szCs w:val="22"/>
              </w:rPr>
              <w:t>O: 2</w:t>
            </w: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r>
              <w:rPr>
                <w:rFonts w:ascii="Times New Roman" w:hAnsi="Times New Roman"/>
                <w:i w:val="0"/>
                <w:sz w:val="22"/>
                <w:szCs w:val="22"/>
              </w:rPr>
              <w:t>O: 3</w:t>
            </w: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p>
          <w:p w:rsidR="003115AF">
            <w:pPr>
              <w:bidi w:val="0"/>
              <w:jc w:val="both"/>
              <w:rPr>
                <w:rFonts w:ascii="Times New Roman" w:hAnsi="Times New Roman"/>
                <w:i w:val="0"/>
                <w:sz w:val="22"/>
                <w:szCs w:val="22"/>
              </w:rPr>
            </w:pPr>
            <w:r>
              <w:rPr>
                <w:rFonts w:ascii="Times New Roman" w:hAnsi="Times New Roman"/>
                <w:i w:val="0"/>
                <w:sz w:val="22"/>
                <w:szCs w:val="22"/>
              </w:rPr>
              <w:t>O: 4</w:t>
            </w:r>
          </w:p>
          <w:p w:rsidR="00281CAD">
            <w:pPr>
              <w:bidi w:val="0"/>
              <w:jc w:val="both"/>
              <w:rPr>
                <w:rFonts w:ascii="Times New Roman" w:hAnsi="Times New Roman"/>
                <w:i w:val="0"/>
                <w:sz w:val="22"/>
                <w:szCs w:val="22"/>
              </w:rPr>
            </w:pPr>
          </w:p>
          <w:p w:rsidR="00281CAD">
            <w:pPr>
              <w:bidi w:val="0"/>
              <w:jc w:val="both"/>
              <w:rPr>
                <w:rFonts w:ascii="Times New Roman" w:hAnsi="Times New Roman"/>
                <w:i w:val="0"/>
                <w:sz w:val="22"/>
                <w:szCs w:val="22"/>
              </w:rPr>
            </w:pPr>
          </w:p>
          <w:p w:rsidR="00281CAD">
            <w:pPr>
              <w:bidi w:val="0"/>
              <w:jc w:val="both"/>
              <w:rPr>
                <w:rFonts w:ascii="Times New Roman" w:hAnsi="Times New Roman"/>
                <w:i w:val="0"/>
                <w:sz w:val="22"/>
                <w:szCs w:val="22"/>
              </w:rPr>
            </w:pPr>
          </w:p>
          <w:p w:rsidR="00281CAD">
            <w:pPr>
              <w:bidi w:val="0"/>
              <w:jc w:val="both"/>
              <w:rPr>
                <w:rFonts w:ascii="Times New Roman" w:hAnsi="Times New Roman"/>
                <w:i w:val="0"/>
                <w:sz w:val="22"/>
                <w:szCs w:val="22"/>
              </w:rPr>
            </w:pPr>
          </w:p>
          <w:p w:rsidR="00281CAD">
            <w:pPr>
              <w:bidi w:val="0"/>
              <w:jc w:val="both"/>
              <w:rPr>
                <w:rFonts w:ascii="Times New Roman" w:hAnsi="Times New Roman"/>
                <w:i w:val="0"/>
                <w:sz w:val="22"/>
                <w:szCs w:val="22"/>
              </w:rPr>
            </w:pPr>
          </w:p>
          <w:p w:rsidR="00281CAD">
            <w:pPr>
              <w:bidi w:val="0"/>
              <w:jc w:val="both"/>
              <w:rPr>
                <w:rFonts w:ascii="Times New Roman" w:hAnsi="Times New Roman"/>
                <w:i w:val="0"/>
                <w:sz w:val="22"/>
                <w:szCs w:val="22"/>
              </w:rPr>
            </w:pPr>
            <w:r>
              <w:rPr>
                <w:rFonts w:ascii="Times New Roman" w:hAnsi="Times New Roman"/>
                <w:i w:val="0"/>
                <w:sz w:val="22"/>
                <w:szCs w:val="22"/>
              </w:rPr>
              <w:t>O: 5</w:t>
            </w:r>
          </w:p>
          <w:p w:rsidR="00281CAD">
            <w:pPr>
              <w:bidi w:val="0"/>
              <w:jc w:val="both"/>
              <w:rPr>
                <w:rFonts w:ascii="Times New Roman" w:hAnsi="Times New Roman"/>
                <w:i w:val="0"/>
                <w:sz w:val="22"/>
                <w:szCs w:val="22"/>
              </w:rPr>
            </w:pPr>
          </w:p>
          <w:p w:rsidR="00281CAD">
            <w:pPr>
              <w:bidi w:val="0"/>
              <w:jc w:val="both"/>
              <w:rPr>
                <w:rFonts w:ascii="Times New Roman" w:hAnsi="Times New Roman"/>
                <w:i w:val="0"/>
                <w:sz w:val="22"/>
                <w:szCs w:val="22"/>
              </w:rPr>
            </w:pPr>
          </w:p>
          <w:p w:rsidR="00281CAD">
            <w:pPr>
              <w:bidi w:val="0"/>
              <w:jc w:val="both"/>
              <w:rPr>
                <w:rFonts w:ascii="Times New Roman" w:hAnsi="Times New Roman"/>
                <w:i w:val="0"/>
                <w:sz w:val="22"/>
                <w:szCs w:val="22"/>
              </w:rPr>
            </w:pPr>
          </w:p>
          <w:p w:rsidR="00281CAD">
            <w:pPr>
              <w:bidi w:val="0"/>
              <w:jc w:val="both"/>
              <w:rPr>
                <w:rFonts w:ascii="Times New Roman" w:hAnsi="Times New Roman"/>
                <w:i w:val="0"/>
                <w:sz w:val="22"/>
                <w:szCs w:val="22"/>
              </w:rPr>
            </w:pPr>
          </w:p>
          <w:p w:rsidR="00281CAD" w:rsidRPr="005C5BD1">
            <w:pPr>
              <w:bidi w:val="0"/>
              <w:jc w:val="both"/>
              <w:rPr>
                <w:rFonts w:ascii="Times New Roman" w:hAnsi="Times New Roman"/>
                <w:i w:val="0"/>
                <w:sz w:val="22"/>
                <w:szCs w:val="22"/>
              </w:rPr>
            </w:pPr>
            <w:r>
              <w:rPr>
                <w:rFonts w:ascii="Times New Roman" w:hAnsi="Times New Roman"/>
                <w:i w:val="0"/>
                <w:sz w:val="22"/>
                <w:szCs w:val="22"/>
              </w:rPr>
              <w:t>§ 31</w:t>
            </w:r>
          </w:p>
          <w:p w:rsidR="00281CAD" w:rsidP="00281CAD">
            <w:pPr>
              <w:bidi w:val="0"/>
              <w:jc w:val="both"/>
              <w:rPr>
                <w:rFonts w:ascii="Times New Roman" w:hAnsi="Times New Roman"/>
                <w:i w:val="0"/>
                <w:sz w:val="22"/>
                <w:szCs w:val="22"/>
              </w:rPr>
            </w:pPr>
            <w:r>
              <w:rPr>
                <w:rFonts w:ascii="Times New Roman" w:hAnsi="Times New Roman"/>
                <w:i w:val="0"/>
                <w:sz w:val="22"/>
                <w:szCs w:val="22"/>
              </w:rPr>
              <w:t>O: 1</w:t>
            </w: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r>
              <w:rPr>
                <w:rFonts w:ascii="Times New Roman" w:hAnsi="Times New Roman"/>
                <w:i w:val="0"/>
                <w:sz w:val="22"/>
                <w:szCs w:val="22"/>
              </w:rPr>
              <w:t>O: 2</w:t>
            </w: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r>
              <w:rPr>
                <w:rFonts w:ascii="Times New Roman" w:hAnsi="Times New Roman"/>
                <w:i w:val="0"/>
                <w:sz w:val="22"/>
                <w:szCs w:val="22"/>
              </w:rPr>
              <w:t>O: 3</w:t>
            </w: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r>
              <w:rPr>
                <w:rFonts w:ascii="Times New Roman" w:hAnsi="Times New Roman"/>
                <w:i w:val="0"/>
                <w:sz w:val="22"/>
                <w:szCs w:val="22"/>
              </w:rPr>
              <w:t>O: 4</w:t>
            </w: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r>
              <w:rPr>
                <w:rFonts w:ascii="Times New Roman" w:hAnsi="Times New Roman"/>
                <w:i w:val="0"/>
                <w:sz w:val="22"/>
                <w:szCs w:val="22"/>
              </w:rPr>
              <w:t>O: 5</w:t>
            </w: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r>
              <w:rPr>
                <w:rFonts w:ascii="Times New Roman" w:hAnsi="Times New Roman"/>
                <w:i w:val="0"/>
                <w:sz w:val="22"/>
                <w:szCs w:val="22"/>
              </w:rPr>
              <w:t>O: 6</w:t>
            </w: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r>
              <w:rPr>
                <w:rFonts w:ascii="Times New Roman" w:hAnsi="Times New Roman"/>
                <w:i w:val="0"/>
                <w:sz w:val="22"/>
                <w:szCs w:val="22"/>
              </w:rPr>
              <w:t>O: 7</w:t>
            </w: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r>
              <w:rPr>
                <w:rFonts w:ascii="Times New Roman" w:hAnsi="Times New Roman"/>
                <w:i w:val="0"/>
                <w:sz w:val="22"/>
                <w:szCs w:val="22"/>
              </w:rPr>
              <w:t>O: 8</w:t>
            </w: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281CAD" w:rsidP="00281CAD">
            <w:pPr>
              <w:bidi w:val="0"/>
              <w:jc w:val="both"/>
              <w:rPr>
                <w:rFonts w:ascii="Times New Roman" w:hAnsi="Times New Roman"/>
                <w:i w:val="0"/>
                <w:sz w:val="22"/>
                <w:szCs w:val="22"/>
              </w:rPr>
            </w:pPr>
          </w:p>
          <w:p w:rsidR="00974B10" w:rsidRPr="00560F99" w:rsidP="00281CAD">
            <w:pPr>
              <w:bidi w:val="0"/>
              <w:jc w:val="both"/>
              <w:rPr>
                <w:rFonts w:ascii="Times New Roman" w:hAnsi="Times New Roman"/>
                <w:b/>
                <w:i w:val="0"/>
                <w:sz w:val="22"/>
                <w:szCs w:val="22"/>
              </w:rPr>
            </w:pPr>
            <w:r w:rsidR="00281CAD">
              <w:rPr>
                <w:rFonts w:ascii="Times New Roman" w:hAnsi="Times New Roman"/>
                <w:i w:val="0"/>
                <w:sz w:val="22"/>
                <w:szCs w:val="22"/>
              </w:rPr>
              <w:t>O: 9</w:t>
            </w: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rsidP="00682BBE">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B1070" w:rsidP="003528D9">
            <w:pPr>
              <w:bidi w:val="0"/>
              <w:jc w:val="both"/>
              <w:rPr>
                <w:rFonts w:ascii="Times New Roman" w:hAnsi="Times New Roman"/>
                <w:bCs/>
                <w:i w:val="0"/>
                <w:sz w:val="22"/>
                <w:szCs w:val="22"/>
              </w:rPr>
            </w:pPr>
            <w:r w:rsidRPr="004B1070">
              <w:rPr>
                <w:rFonts w:ascii="Times New Roman" w:hAnsi="Times New Roman"/>
                <w:bCs/>
                <w:i w:val="0"/>
                <w:sz w:val="22"/>
                <w:szCs w:val="22"/>
              </w:rPr>
              <w:t>Podnikom sa na účely tohto zákona rozumie súbor hmotných, ako aj osobných a nehmotných zložiek podnikania. K podniku patria veci, práva a iné majetkové hodnoty, ktoré patria podnikateľovi a slúžia na prevádzkovanie podniku alebo vzhľadom na svoju povahu majú tomuto účelu slúžiť.</w:t>
            </w:r>
          </w:p>
          <w:p w:rsidR="004B1070" w:rsidP="004B1070">
            <w:pPr>
              <w:bidi w:val="0"/>
              <w:jc w:val="both"/>
              <w:rPr>
                <w:rFonts w:ascii="Times New Roman" w:hAnsi="Times New Roman"/>
                <w:bCs/>
                <w:i w:val="0"/>
                <w:sz w:val="22"/>
                <w:szCs w:val="22"/>
              </w:rPr>
            </w:pPr>
          </w:p>
          <w:p w:rsidR="000D357C" w:rsidP="003528D9">
            <w:pPr>
              <w:bidi w:val="0"/>
              <w:jc w:val="both"/>
              <w:rPr>
                <w:rFonts w:ascii="Times New Roman" w:hAnsi="Times New Roman"/>
                <w:bCs/>
                <w:i w:val="0"/>
                <w:sz w:val="22"/>
                <w:szCs w:val="22"/>
              </w:rPr>
            </w:pPr>
            <w:r w:rsidRPr="004B1070" w:rsidR="004B1070">
              <w:rPr>
                <w:rFonts w:ascii="Times New Roman" w:hAnsi="Times New Roman"/>
                <w:bCs/>
                <w:i w:val="0"/>
                <w:sz w:val="22"/>
                <w:szCs w:val="22"/>
              </w:rPr>
              <w:t>Zmluvou o predaji podniku sa predávajúci zaväzuje previesť na kupujúceho vlastnícke právo k veciam, iné práva a iné majetkové hodnoty, ktoré slúžia prevádzkovaniu podniku, a kupujúci sa zaväzuje prevziať záväzky predávajúceho súvisiace s podnikom a zaplatiť kúpnu cenu.</w:t>
            </w:r>
          </w:p>
          <w:p w:rsidR="000D357C" w:rsidP="000D357C">
            <w:pPr>
              <w:bidi w:val="0"/>
              <w:jc w:val="both"/>
              <w:rPr>
                <w:rFonts w:ascii="Times New Roman" w:hAnsi="Times New Roman"/>
                <w:bCs/>
                <w:i w:val="0"/>
                <w:sz w:val="22"/>
                <w:szCs w:val="22"/>
              </w:rPr>
            </w:pPr>
          </w:p>
          <w:p w:rsidR="000D357C" w:rsidP="003528D9">
            <w:pPr>
              <w:bidi w:val="0"/>
              <w:jc w:val="both"/>
              <w:rPr>
                <w:rFonts w:ascii="Times New Roman" w:hAnsi="Times New Roman"/>
                <w:bCs/>
                <w:i w:val="0"/>
                <w:sz w:val="22"/>
                <w:szCs w:val="22"/>
              </w:rPr>
            </w:pPr>
            <w:r w:rsidRPr="000D357C">
              <w:rPr>
                <w:rFonts w:ascii="Times New Roman" w:hAnsi="Times New Roman"/>
                <w:bCs/>
                <w:i w:val="0"/>
                <w:sz w:val="22"/>
                <w:szCs w:val="22"/>
              </w:rPr>
              <w:t>Práva a povinnosti vyplývajúce z pracovnoprávnych vzťahov k zamestnancom podniku prechádzajú z predávajúceho na kupujúceho.</w:t>
            </w:r>
          </w:p>
          <w:p w:rsidR="000D357C" w:rsidP="000D357C">
            <w:pPr>
              <w:bidi w:val="0"/>
              <w:jc w:val="both"/>
              <w:rPr>
                <w:rFonts w:ascii="Times New Roman" w:hAnsi="Times New Roman"/>
                <w:bCs/>
                <w:i w:val="0"/>
                <w:sz w:val="22"/>
                <w:szCs w:val="22"/>
              </w:rPr>
            </w:pPr>
          </w:p>
          <w:p w:rsidR="005C5BD1" w:rsidP="003528D9">
            <w:pPr>
              <w:bidi w:val="0"/>
              <w:jc w:val="both"/>
              <w:rPr>
                <w:rFonts w:ascii="Times New Roman" w:hAnsi="Times New Roman"/>
                <w:bCs/>
                <w:i w:val="0"/>
                <w:sz w:val="22"/>
                <w:szCs w:val="22"/>
              </w:rPr>
            </w:pPr>
            <w:r w:rsidRPr="000D357C" w:rsidR="000D357C">
              <w:rPr>
                <w:rFonts w:ascii="Times New Roman" w:hAnsi="Times New Roman"/>
                <w:bCs/>
                <w:i w:val="0"/>
                <w:sz w:val="22"/>
                <w:szCs w:val="22"/>
              </w:rPr>
              <w:t>Ustanovenia § 477 až 486 platia aj pre zmluvy, ktorými sa predáva časť podniku tvoriaca samostatnú organizačnú zložku.</w:t>
            </w:r>
          </w:p>
          <w:p w:rsidR="005C5BD1" w:rsidP="005C5BD1">
            <w:pPr>
              <w:bidi w:val="0"/>
              <w:jc w:val="both"/>
              <w:rPr>
                <w:rFonts w:ascii="Times New Roman" w:hAnsi="Times New Roman"/>
                <w:bCs/>
                <w:i w:val="0"/>
                <w:sz w:val="22"/>
                <w:szCs w:val="22"/>
              </w:rPr>
            </w:pPr>
          </w:p>
          <w:p w:rsidR="005C5BD1" w:rsidP="005C5BD1">
            <w:pPr>
              <w:bidi w:val="0"/>
              <w:jc w:val="both"/>
              <w:rPr>
                <w:rFonts w:ascii="Times New Roman" w:hAnsi="Times New Roman"/>
                <w:bCs/>
                <w:i w:val="0"/>
                <w:sz w:val="22"/>
                <w:szCs w:val="22"/>
              </w:rPr>
            </w:pPr>
            <w:r w:rsidRPr="00071D37">
              <w:rPr>
                <w:rFonts w:ascii="Times New Roman" w:hAnsi="Times New Roman"/>
                <w:bCs/>
                <w:i w:val="0"/>
                <w:sz w:val="22"/>
                <w:szCs w:val="22"/>
              </w:rPr>
              <w:t>Ak zanikne zamestnávateľ, ktorý má právneho nástupcu, prechádzajú práva a povinnosti z pracovnoprávnych vzťahov na tohto nástupcu, ak osobitný predpis neustanovuje inak.</w:t>
            </w:r>
          </w:p>
          <w:p w:rsidR="003115AF" w:rsidP="005C5BD1">
            <w:pPr>
              <w:bidi w:val="0"/>
              <w:jc w:val="both"/>
              <w:rPr>
                <w:rFonts w:ascii="Times New Roman" w:hAnsi="Times New Roman"/>
                <w:bCs/>
                <w:i w:val="0"/>
                <w:sz w:val="22"/>
                <w:szCs w:val="22"/>
              </w:rPr>
            </w:pPr>
          </w:p>
          <w:p w:rsidR="003115AF" w:rsidP="003115AF">
            <w:pPr>
              <w:bidi w:val="0"/>
              <w:jc w:val="both"/>
              <w:rPr>
                <w:rFonts w:ascii="Times New Roman" w:hAnsi="Times New Roman"/>
                <w:bCs/>
                <w:i w:val="0"/>
                <w:sz w:val="22"/>
                <w:szCs w:val="22"/>
              </w:rPr>
            </w:pPr>
            <w:r w:rsidRPr="00983A06">
              <w:rPr>
                <w:rFonts w:ascii="Times New Roman" w:hAnsi="Times New Roman"/>
                <w:bCs/>
                <w:i w:val="0"/>
                <w:sz w:val="22"/>
                <w:szCs w:val="22"/>
              </w:rPr>
              <w:t>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3115AF" w:rsidP="003115AF">
            <w:pPr>
              <w:bidi w:val="0"/>
              <w:jc w:val="both"/>
              <w:rPr>
                <w:rFonts w:ascii="Times New Roman" w:hAnsi="Times New Roman"/>
                <w:bCs/>
                <w:i w:val="0"/>
                <w:sz w:val="22"/>
                <w:szCs w:val="22"/>
              </w:rPr>
            </w:pPr>
          </w:p>
          <w:p w:rsidR="003115AF" w:rsidP="003115AF">
            <w:pPr>
              <w:bidi w:val="0"/>
              <w:jc w:val="both"/>
              <w:rPr>
                <w:rFonts w:ascii="Times New Roman" w:hAnsi="Times New Roman"/>
                <w:bCs/>
                <w:i w:val="0"/>
                <w:sz w:val="22"/>
                <w:szCs w:val="22"/>
              </w:rPr>
            </w:pPr>
            <w:r w:rsidRPr="00983A06">
              <w:rPr>
                <w:rFonts w:ascii="Times New Roman" w:hAnsi="Times New Roman"/>
                <w:bCs/>
                <w:i w:val="0"/>
                <w:sz w:val="22"/>
                <w:szCs w:val="22"/>
              </w:rPr>
              <w:t>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3115AF" w:rsidP="003115AF">
            <w:pPr>
              <w:bidi w:val="0"/>
              <w:jc w:val="both"/>
              <w:rPr>
                <w:rFonts w:ascii="Times New Roman" w:hAnsi="Times New Roman"/>
                <w:bCs/>
                <w:i w:val="0"/>
                <w:sz w:val="22"/>
                <w:szCs w:val="22"/>
              </w:rPr>
            </w:pPr>
          </w:p>
          <w:p w:rsidR="003115AF" w:rsidP="003115AF">
            <w:pPr>
              <w:bidi w:val="0"/>
              <w:jc w:val="both"/>
              <w:rPr>
                <w:rFonts w:ascii="Times New Roman" w:hAnsi="Times New Roman"/>
                <w:bCs/>
                <w:i w:val="0"/>
                <w:sz w:val="22"/>
                <w:szCs w:val="22"/>
              </w:rPr>
            </w:pPr>
            <w:r w:rsidRPr="00983A06">
              <w:rPr>
                <w:rFonts w:ascii="Times New Roman" w:hAnsi="Times New Roman"/>
                <w:bCs/>
                <w:i w:val="0"/>
                <w:sz w:val="22"/>
                <w:szCs w:val="22"/>
              </w:rPr>
              <w:t>Prevodca je právnická osoba alebo fyzická osoba, ktorá prevodom podľa odseku 2 prestáva byť zamestnávateľom.</w:t>
            </w:r>
          </w:p>
          <w:p w:rsidR="003115AF" w:rsidP="003115AF">
            <w:pPr>
              <w:bidi w:val="0"/>
              <w:jc w:val="both"/>
              <w:rPr>
                <w:rFonts w:ascii="Times New Roman" w:hAnsi="Times New Roman"/>
                <w:bCs/>
                <w:i w:val="0"/>
                <w:sz w:val="22"/>
                <w:szCs w:val="22"/>
              </w:rPr>
            </w:pPr>
          </w:p>
          <w:p w:rsidR="003115AF" w:rsidP="003115AF">
            <w:pPr>
              <w:bidi w:val="0"/>
              <w:jc w:val="both"/>
              <w:rPr>
                <w:rFonts w:ascii="Times New Roman" w:hAnsi="Times New Roman"/>
                <w:bCs/>
                <w:i w:val="0"/>
                <w:sz w:val="22"/>
                <w:szCs w:val="22"/>
              </w:rPr>
            </w:pPr>
            <w:r w:rsidRPr="00983A06">
              <w:rPr>
                <w:rFonts w:ascii="Times New Roman" w:hAnsi="Times New Roman"/>
                <w:bCs/>
                <w:i w:val="0"/>
                <w:sz w:val="22"/>
                <w:szCs w:val="22"/>
              </w:rPr>
              <w:t>Preberajúcim zamestnávateľom je právnická osoba alebo fyzická osoba, ktorá prevodom podľa odseku 2 pokračuje ako zamestnávateľ voči prevedeným zamestnancom.</w:t>
            </w:r>
          </w:p>
          <w:p w:rsidR="00281CAD" w:rsidP="003115AF">
            <w:pPr>
              <w:bidi w:val="0"/>
              <w:jc w:val="both"/>
              <w:rPr>
                <w:rFonts w:ascii="Times New Roman" w:hAnsi="Times New Roman"/>
                <w:bCs/>
                <w:i w:val="0"/>
                <w:sz w:val="22"/>
                <w:szCs w:val="22"/>
              </w:rPr>
            </w:pPr>
          </w:p>
          <w:p w:rsidR="00281CAD" w:rsidP="00281CAD">
            <w:pPr>
              <w:bidi w:val="0"/>
              <w:jc w:val="both"/>
              <w:rPr>
                <w:rFonts w:ascii="Times New Roman" w:hAnsi="Times New Roman"/>
                <w:bCs/>
                <w:i w:val="0"/>
                <w:sz w:val="22"/>
                <w:szCs w:val="22"/>
              </w:rPr>
            </w:pPr>
            <w:r w:rsidRPr="00983A06">
              <w:rPr>
                <w:rFonts w:ascii="Times New Roman" w:hAnsi="Times New Roman"/>
                <w:bCs/>
                <w:i w:val="0"/>
                <w:sz w:val="22"/>
                <w:szCs w:val="22"/>
              </w:rPr>
              <w:t>Práva a povinnosti doterajšieho zamestnávateľa voči zamestnancom, ktorých pracovnoprávne vzťahy do dňa prevodu zanikli, zostávajú nedotknuté.</w:t>
            </w:r>
          </w:p>
          <w:p w:rsidR="00281CAD" w:rsidP="003115AF">
            <w:pPr>
              <w:bidi w:val="0"/>
              <w:jc w:val="both"/>
              <w:rPr>
                <w:rFonts w:ascii="Times New Roman" w:hAnsi="Times New Roman"/>
                <w:bCs/>
                <w:i w:val="0"/>
                <w:sz w:val="22"/>
                <w:szCs w:val="22"/>
              </w:rPr>
            </w:pPr>
          </w:p>
          <w:p w:rsidR="00281CAD" w:rsidP="00281CAD">
            <w:pPr>
              <w:bidi w:val="0"/>
              <w:jc w:val="both"/>
              <w:rPr>
                <w:rFonts w:ascii="Times New Roman" w:hAnsi="Times New Roman"/>
                <w:bCs/>
                <w:i w:val="0"/>
                <w:sz w:val="22"/>
                <w:szCs w:val="22"/>
              </w:rPr>
            </w:pPr>
            <w:r w:rsidRPr="00BB1C22">
              <w:rPr>
                <w:rFonts w:ascii="Times New Roman" w:hAnsi="Times New Roman"/>
                <w:bCs/>
                <w:i w:val="0"/>
                <w:sz w:val="22"/>
                <w:szCs w:val="22"/>
              </w:rPr>
              <w:t>Ak sa predáva zamestnávateľ alebo jeho časť, práva a povinnosti z pracovnoprávnych vzťahov prechádzajú z predávajúceho zamestnávateľa na kupujúceho zamestnávateľa.</w:t>
            </w:r>
          </w:p>
          <w:p w:rsidR="00281CAD" w:rsidP="00281CAD">
            <w:pPr>
              <w:bidi w:val="0"/>
              <w:jc w:val="both"/>
              <w:rPr>
                <w:rFonts w:ascii="Times New Roman" w:hAnsi="Times New Roman"/>
                <w:bCs/>
                <w:i w:val="0"/>
                <w:sz w:val="22"/>
                <w:szCs w:val="22"/>
              </w:rPr>
            </w:pPr>
          </w:p>
          <w:p w:rsidR="00281CAD" w:rsidP="00281CAD">
            <w:pPr>
              <w:bidi w:val="0"/>
              <w:jc w:val="both"/>
              <w:rPr>
                <w:rFonts w:ascii="Times New Roman" w:hAnsi="Times New Roman"/>
                <w:bCs/>
                <w:i w:val="0"/>
                <w:sz w:val="22"/>
                <w:szCs w:val="22"/>
              </w:rPr>
            </w:pPr>
            <w:r w:rsidRPr="00BB1C22">
              <w:rPr>
                <w:rFonts w:ascii="Times New Roman" w:hAnsi="Times New Roman"/>
                <w:bCs/>
                <w:i w:val="0"/>
                <w:sz w:val="22"/>
                <w:szCs w:val="22"/>
              </w:rPr>
              <w:t>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281CAD" w:rsidP="00281CAD">
            <w:pPr>
              <w:bidi w:val="0"/>
              <w:jc w:val="both"/>
              <w:rPr>
                <w:rFonts w:ascii="Times New Roman" w:hAnsi="Times New Roman"/>
                <w:bCs/>
                <w:i w:val="0"/>
                <w:sz w:val="22"/>
                <w:szCs w:val="22"/>
              </w:rPr>
            </w:pPr>
          </w:p>
          <w:p w:rsidR="00281CAD" w:rsidP="00281CAD">
            <w:pPr>
              <w:bidi w:val="0"/>
              <w:jc w:val="both"/>
              <w:rPr>
                <w:rFonts w:ascii="Times New Roman" w:hAnsi="Times New Roman"/>
                <w:bCs/>
                <w:i w:val="0"/>
                <w:sz w:val="22"/>
                <w:szCs w:val="22"/>
              </w:rPr>
            </w:pPr>
            <w:r w:rsidRPr="00BB1C22">
              <w:rPr>
                <w:rFonts w:ascii="Times New Roman" w:hAnsi="Times New Roman"/>
                <w:bCs/>
                <w:i w:val="0"/>
                <w:sz w:val="22"/>
                <w:szCs w:val="22"/>
              </w:rPr>
              <w:t>Ak zamestnávateľ-prenajímateľ dá do nájmu časť zamestnávateľa inému zamestnávateľovi, práva a povinnosti z pracovnoprávnych vzťahov voči zamestnancom tejto časti prechádzajú na zamestnávateľa-nájomcu.</w:t>
            </w:r>
          </w:p>
          <w:p w:rsidR="00281CAD" w:rsidP="00281CAD">
            <w:pPr>
              <w:bidi w:val="0"/>
              <w:jc w:val="both"/>
              <w:rPr>
                <w:rFonts w:ascii="Times New Roman" w:hAnsi="Times New Roman"/>
                <w:bCs/>
                <w:i w:val="0"/>
                <w:sz w:val="22"/>
                <w:szCs w:val="22"/>
              </w:rPr>
            </w:pPr>
          </w:p>
          <w:p w:rsidR="00281CAD" w:rsidP="00281CAD">
            <w:pPr>
              <w:bidi w:val="0"/>
              <w:jc w:val="both"/>
              <w:rPr>
                <w:rFonts w:ascii="Times New Roman" w:hAnsi="Times New Roman"/>
                <w:bCs/>
                <w:i w:val="0"/>
                <w:sz w:val="22"/>
                <w:szCs w:val="22"/>
              </w:rPr>
            </w:pPr>
            <w:r w:rsidRPr="00335174">
              <w:rPr>
                <w:rFonts w:ascii="Times New Roman" w:hAnsi="Times New Roman"/>
                <w:bCs/>
                <w:i w:val="0"/>
                <w:sz w:val="22"/>
                <w:szCs w:val="22"/>
              </w:rPr>
              <w:t>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281CAD" w:rsidP="00281CAD">
            <w:pPr>
              <w:bidi w:val="0"/>
              <w:jc w:val="both"/>
              <w:rPr>
                <w:rFonts w:ascii="Times New Roman" w:hAnsi="Times New Roman"/>
                <w:bCs/>
                <w:i w:val="0"/>
                <w:sz w:val="22"/>
                <w:szCs w:val="22"/>
              </w:rPr>
            </w:pPr>
          </w:p>
          <w:p w:rsidR="00281CAD" w:rsidP="00281CAD">
            <w:pPr>
              <w:bidi w:val="0"/>
              <w:jc w:val="both"/>
              <w:rPr>
                <w:rFonts w:ascii="Times New Roman" w:hAnsi="Times New Roman"/>
                <w:bCs/>
                <w:i w:val="0"/>
                <w:sz w:val="22"/>
                <w:szCs w:val="22"/>
              </w:rPr>
            </w:pPr>
            <w:r w:rsidRPr="00DC34B0">
              <w:rPr>
                <w:rFonts w:ascii="Times New Roman" w:hAnsi="Times New Roman"/>
                <w:bCs/>
                <w:i w:val="0"/>
                <w:sz w:val="22"/>
                <w:szCs w:val="22"/>
              </w:rPr>
              <w:t>Ak sa zrušuje zamestnávateľ, určí orgán, ktorý zamestnávateľa zrušuje, ktorý zamestnávateľ je povinný uspokojiť nároky zamestnancov zrušeného zamestnávateľa alebo uplatňovať jeho nároky.</w:t>
            </w:r>
          </w:p>
          <w:p w:rsidR="00281CAD" w:rsidP="00281CAD">
            <w:pPr>
              <w:bidi w:val="0"/>
              <w:jc w:val="both"/>
              <w:rPr>
                <w:rFonts w:ascii="Times New Roman" w:hAnsi="Times New Roman"/>
                <w:bCs/>
                <w:i w:val="0"/>
                <w:sz w:val="22"/>
                <w:szCs w:val="22"/>
              </w:rPr>
            </w:pPr>
          </w:p>
          <w:p w:rsidR="00281CAD" w:rsidP="00281CAD">
            <w:pPr>
              <w:bidi w:val="0"/>
              <w:jc w:val="both"/>
              <w:rPr>
                <w:rFonts w:ascii="Times New Roman" w:hAnsi="Times New Roman"/>
                <w:bCs/>
                <w:i w:val="0"/>
                <w:sz w:val="22"/>
                <w:szCs w:val="22"/>
              </w:rPr>
            </w:pPr>
            <w:r w:rsidRPr="00DC34B0">
              <w:rPr>
                <w:rFonts w:ascii="Times New Roman" w:hAnsi="Times New Roman"/>
                <w:bCs/>
                <w:i w:val="0"/>
                <w:sz w:val="22"/>
                <w:szCs w:val="22"/>
              </w:rPr>
              <w:t>Ak sa pri zrušení zamestnávateľa vykonáva jeho likvidácia, má likvidátor povinnosť uspokojiť nároky zamestnancov zrušeného zamestnávateľa.</w:t>
            </w:r>
          </w:p>
          <w:p w:rsidR="00281CAD" w:rsidP="00281CAD">
            <w:pPr>
              <w:bidi w:val="0"/>
              <w:jc w:val="both"/>
              <w:rPr>
                <w:rFonts w:ascii="Times New Roman" w:hAnsi="Times New Roman"/>
                <w:bCs/>
                <w:i w:val="0"/>
                <w:sz w:val="22"/>
                <w:szCs w:val="22"/>
              </w:rPr>
            </w:pPr>
          </w:p>
          <w:p w:rsidR="00281CAD" w:rsidP="00281CAD">
            <w:pPr>
              <w:bidi w:val="0"/>
              <w:jc w:val="both"/>
              <w:rPr>
                <w:rFonts w:ascii="Times New Roman" w:hAnsi="Times New Roman"/>
                <w:bCs/>
                <w:i w:val="0"/>
                <w:sz w:val="22"/>
                <w:szCs w:val="22"/>
              </w:rPr>
            </w:pPr>
            <w:r w:rsidRPr="00DC34B0">
              <w:rPr>
                <w:rFonts w:ascii="Times New Roman" w:hAnsi="Times New Roman"/>
                <w:bCs/>
                <w:i w:val="0"/>
                <w:sz w:val="22"/>
                <w:szCs w:val="22"/>
              </w:rPr>
              <w:t>Ak dôjde k prechodu práv a povinností z pracovnoprávnych vzťahov, je zamestnávateľ povinný dodržiavať kolektívnu zmluvu dohodnutú predchádzajúcim zamestnávateľom, a to až do skončenia jej účinnosti.</w:t>
            </w:r>
          </w:p>
          <w:p w:rsidR="00281CAD" w:rsidP="00281CAD">
            <w:pPr>
              <w:bidi w:val="0"/>
              <w:jc w:val="both"/>
              <w:rPr>
                <w:rFonts w:ascii="Times New Roman" w:hAnsi="Times New Roman"/>
                <w:bCs/>
                <w:i w:val="0"/>
                <w:sz w:val="22"/>
                <w:szCs w:val="22"/>
              </w:rPr>
            </w:pPr>
            <w:r>
              <w:rPr>
                <w:rFonts w:ascii="Times New Roman" w:hAnsi="Times New Roman"/>
                <w:bCs/>
                <w:i w:val="0"/>
                <w:sz w:val="22"/>
                <w:szCs w:val="22"/>
              </w:rPr>
              <w:br/>
            </w:r>
            <w:r w:rsidRPr="00DC34B0">
              <w:rPr>
                <w:rFonts w:ascii="Times New Roman" w:hAnsi="Times New Roman"/>
                <w:bCs/>
                <w:i w:val="0"/>
                <w:sz w:val="22"/>
                <w:szCs w:val="22"/>
              </w:rPr>
              <w:t>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281CAD" w:rsidP="00281CAD">
            <w:pPr>
              <w:bidi w:val="0"/>
              <w:jc w:val="both"/>
              <w:rPr>
                <w:rFonts w:ascii="Times New Roman" w:hAnsi="Times New Roman"/>
                <w:bCs/>
                <w:i w:val="0"/>
                <w:sz w:val="22"/>
                <w:szCs w:val="22"/>
              </w:rPr>
            </w:pPr>
          </w:p>
          <w:p w:rsidR="00281CAD" w:rsidP="00281CAD">
            <w:pPr>
              <w:bidi w:val="0"/>
              <w:jc w:val="both"/>
              <w:rPr>
                <w:rFonts w:ascii="Times New Roman" w:hAnsi="Times New Roman"/>
                <w:bCs/>
                <w:i w:val="0"/>
                <w:sz w:val="22"/>
                <w:szCs w:val="22"/>
              </w:rPr>
            </w:pPr>
            <w:r w:rsidRPr="004B1070">
              <w:rPr>
                <w:rFonts w:ascii="Times New Roman" w:hAnsi="Times New Roman"/>
                <w:bCs/>
                <w:i w:val="0"/>
                <w:sz w:val="22"/>
                <w:szCs w:val="22"/>
              </w:rPr>
              <w:t>Ustanovenia o prechode práv a povinností z pracovnoprávnych vzťahov sa nevzťahujú na zamestnávateľa, na ktorého bol súdom vyhlásený konkurz.</w:t>
            </w:r>
          </w:p>
          <w:p w:rsidR="00974B10" w:rsidRPr="00560F99" w:rsidP="003528D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4B1070">
            <w:pPr>
              <w:bidi w:val="0"/>
              <w:jc w:val="center"/>
              <w:rPr>
                <w:rFonts w:ascii="Times New Roman" w:hAnsi="Times New Roman"/>
                <w:i w:val="0"/>
                <w:sz w:val="22"/>
                <w:szCs w:val="22"/>
              </w:rPr>
            </w:pPr>
            <w:r w:rsidRPr="004B1070" w:rsidR="004B1070">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 xml:space="preserve">Č: 1 </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3528D9">
            <w:pPr>
              <w:pStyle w:val="BodyText"/>
              <w:bidi w:val="0"/>
              <w:jc w:val="both"/>
              <w:rPr>
                <w:rFonts w:ascii="Times New Roman" w:hAnsi="Times New Roman"/>
                <w:sz w:val="22"/>
                <w:szCs w:val="22"/>
                <w:lang w:eastAsia="cs-CZ"/>
              </w:rPr>
            </w:pPr>
            <w:r w:rsidRPr="003528D9">
              <w:rPr>
                <w:rFonts w:ascii="Times New Roman" w:hAnsi="Times New Roman"/>
                <w:sz w:val="22"/>
                <w:szCs w:val="22"/>
                <w:lang w:eastAsia="cs-CZ"/>
              </w:rPr>
              <w:t>Táto smernica platí pre verejné a súkromné podniky zaoberajúce sa hospodárskou činnosťou bez ohľadu na to, či fungujú so ziskom alebo nie. Administratívna reorganizácia verejných správnych orgánov alebo prevod správnych funkcií medzi verejnými správnymi orgánmi sa v zmysle tejto smernice nepovažujú za prevod.</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pPr>
              <w:bidi w:val="0"/>
              <w:rPr>
                <w:rFonts w:ascii="Times New Roman" w:hAnsi="Times New Roman"/>
                <w:i w:val="0"/>
                <w:sz w:val="22"/>
                <w:szCs w:val="22"/>
              </w:rPr>
            </w:pPr>
            <w:r w:rsidRPr="00975F9B" w:rsidR="00975F9B">
              <w:rPr>
                <w:rFonts w:ascii="Times New Roman" w:hAnsi="Times New Roman"/>
                <w:i w:val="0"/>
                <w:sz w:val="22"/>
                <w:szCs w:val="22"/>
              </w:rPr>
              <w:t>311/2001 Z. z.</w:t>
            </w:r>
          </w:p>
          <w:p w:rsidR="000F08DE">
            <w:pPr>
              <w:bidi w:val="0"/>
              <w:rPr>
                <w:rFonts w:ascii="Times New Roman" w:hAnsi="Times New Roman"/>
                <w:i w:val="0"/>
                <w:sz w:val="22"/>
                <w:szCs w:val="22"/>
              </w:rPr>
            </w:pPr>
          </w:p>
          <w:p w:rsidR="000F08DE">
            <w:pPr>
              <w:bidi w:val="0"/>
              <w:rPr>
                <w:rFonts w:ascii="Times New Roman" w:hAnsi="Times New Roman"/>
                <w:i w:val="0"/>
                <w:sz w:val="22"/>
                <w:szCs w:val="22"/>
              </w:rPr>
            </w:pPr>
          </w:p>
          <w:p w:rsidR="000F08DE">
            <w:pPr>
              <w:bidi w:val="0"/>
              <w:rPr>
                <w:rFonts w:ascii="Times New Roman" w:hAnsi="Times New Roman"/>
                <w:i w:val="0"/>
                <w:sz w:val="22"/>
                <w:szCs w:val="22"/>
              </w:rPr>
            </w:pPr>
          </w:p>
          <w:p w:rsidR="000F08DE">
            <w:pPr>
              <w:bidi w:val="0"/>
              <w:rPr>
                <w:rFonts w:ascii="Times New Roman" w:hAnsi="Times New Roman"/>
                <w:i w:val="0"/>
                <w:sz w:val="22"/>
                <w:szCs w:val="22"/>
              </w:rPr>
            </w:pPr>
          </w:p>
          <w:p w:rsidR="000F08DE">
            <w:pPr>
              <w:bidi w:val="0"/>
              <w:rPr>
                <w:rFonts w:ascii="Times New Roman" w:hAnsi="Times New Roman"/>
                <w:i w:val="0"/>
                <w:sz w:val="22"/>
                <w:szCs w:val="22"/>
              </w:rPr>
            </w:pPr>
          </w:p>
          <w:p w:rsidR="000F08DE" w:rsidRPr="00560F99">
            <w:pPr>
              <w:bidi w:val="0"/>
              <w:rPr>
                <w:rFonts w:ascii="Times New Roman" w:hAnsi="Times New Roman"/>
                <w:b/>
                <w:i w:val="0"/>
                <w:sz w:val="22"/>
                <w:szCs w:val="22"/>
              </w:rPr>
            </w:pPr>
            <w:r>
              <w:rPr>
                <w:rFonts w:ascii="Times New Roman" w:hAnsi="Times New Roman"/>
                <w:i w:val="0"/>
                <w:sz w:val="22"/>
                <w:szCs w:val="22"/>
              </w:rPr>
              <w:t>400/2009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5F9B" w:rsidRPr="00975F9B">
            <w:pPr>
              <w:bidi w:val="0"/>
              <w:jc w:val="both"/>
              <w:rPr>
                <w:rFonts w:ascii="Times New Roman" w:hAnsi="Times New Roman"/>
                <w:i w:val="0"/>
                <w:sz w:val="22"/>
                <w:szCs w:val="22"/>
              </w:rPr>
            </w:pPr>
            <w:r w:rsidRPr="00975F9B">
              <w:rPr>
                <w:rFonts w:ascii="Times New Roman" w:hAnsi="Times New Roman"/>
                <w:i w:val="0"/>
                <w:sz w:val="22"/>
                <w:szCs w:val="22"/>
              </w:rPr>
              <w:t>§ 7</w:t>
            </w:r>
          </w:p>
          <w:p w:rsidR="000F08DE">
            <w:pPr>
              <w:bidi w:val="0"/>
              <w:jc w:val="both"/>
              <w:rPr>
                <w:rFonts w:ascii="Times New Roman" w:hAnsi="Times New Roman"/>
                <w:i w:val="0"/>
                <w:sz w:val="22"/>
                <w:szCs w:val="22"/>
              </w:rPr>
            </w:pPr>
            <w:r w:rsidRPr="00975F9B" w:rsidR="00975F9B">
              <w:rPr>
                <w:rFonts w:ascii="Times New Roman" w:hAnsi="Times New Roman"/>
                <w:i w:val="0"/>
                <w:sz w:val="22"/>
                <w:szCs w:val="22"/>
              </w:rPr>
              <w:t>O: 1</w:t>
            </w: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r>
              <w:rPr>
                <w:rFonts w:ascii="Times New Roman" w:hAnsi="Times New Roman"/>
                <w:i w:val="0"/>
                <w:sz w:val="22"/>
                <w:szCs w:val="22"/>
              </w:rPr>
              <w:t>§ 126</w:t>
            </w:r>
          </w:p>
          <w:p w:rsidR="000F08DE">
            <w:pPr>
              <w:bidi w:val="0"/>
              <w:jc w:val="both"/>
              <w:rPr>
                <w:rFonts w:ascii="Times New Roman" w:hAnsi="Times New Roman"/>
                <w:i w:val="0"/>
                <w:sz w:val="22"/>
                <w:szCs w:val="22"/>
              </w:rPr>
            </w:pPr>
            <w:r>
              <w:rPr>
                <w:rFonts w:ascii="Times New Roman" w:hAnsi="Times New Roman"/>
                <w:i w:val="0"/>
                <w:sz w:val="22"/>
                <w:szCs w:val="22"/>
              </w:rPr>
              <w:t>O: 1</w:t>
            </w: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p>
          <w:p w:rsidR="000F08DE">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r w:rsidR="000F08DE">
              <w:rPr>
                <w:rFonts w:ascii="Times New Roman" w:hAnsi="Times New Roman"/>
                <w:i w:val="0"/>
                <w:sz w:val="22"/>
                <w:szCs w:val="22"/>
              </w:rPr>
              <w:t>O: 2</w:t>
            </w: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r>
              <w:rPr>
                <w:rFonts w:ascii="Times New Roman" w:hAnsi="Times New Roman"/>
                <w:i w:val="0"/>
                <w:sz w:val="22"/>
                <w:szCs w:val="22"/>
              </w:rPr>
              <w:t>§ 127</w:t>
            </w:r>
          </w:p>
          <w:p w:rsidR="00BB79CC">
            <w:pPr>
              <w:bidi w:val="0"/>
              <w:jc w:val="both"/>
              <w:rPr>
                <w:rFonts w:ascii="Times New Roman" w:hAnsi="Times New Roman"/>
                <w:i w:val="0"/>
                <w:sz w:val="22"/>
                <w:szCs w:val="22"/>
              </w:rPr>
            </w:pPr>
            <w:r>
              <w:rPr>
                <w:rFonts w:ascii="Times New Roman" w:hAnsi="Times New Roman"/>
                <w:i w:val="0"/>
                <w:sz w:val="22"/>
                <w:szCs w:val="22"/>
              </w:rPr>
              <w:t>O: 1</w:t>
            </w: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BB79CC">
            <w:pPr>
              <w:bidi w:val="0"/>
              <w:jc w:val="both"/>
              <w:rPr>
                <w:rFonts w:ascii="Times New Roman" w:hAnsi="Times New Roman"/>
                <w:i w:val="0"/>
                <w:sz w:val="22"/>
                <w:szCs w:val="22"/>
              </w:rPr>
            </w:pPr>
          </w:p>
          <w:p w:rsidR="00536E18">
            <w:pPr>
              <w:bidi w:val="0"/>
              <w:jc w:val="both"/>
              <w:rPr>
                <w:rFonts w:ascii="Times New Roman" w:hAnsi="Times New Roman"/>
                <w:i w:val="0"/>
                <w:sz w:val="22"/>
                <w:szCs w:val="22"/>
              </w:rPr>
            </w:pPr>
            <w:r w:rsidR="00BB79CC">
              <w:rPr>
                <w:rFonts w:ascii="Times New Roman" w:hAnsi="Times New Roman"/>
                <w:i w:val="0"/>
                <w:sz w:val="22"/>
                <w:szCs w:val="22"/>
              </w:rPr>
              <w:t>O: 2</w:t>
            </w:r>
          </w:p>
          <w:p w:rsidR="00536E18">
            <w:pPr>
              <w:bidi w:val="0"/>
              <w:jc w:val="both"/>
              <w:rPr>
                <w:rFonts w:ascii="Times New Roman" w:hAnsi="Times New Roman"/>
                <w:i w:val="0"/>
                <w:sz w:val="22"/>
                <w:szCs w:val="22"/>
              </w:rPr>
            </w:pPr>
          </w:p>
          <w:p w:rsidR="00536E18">
            <w:pPr>
              <w:bidi w:val="0"/>
              <w:jc w:val="both"/>
              <w:rPr>
                <w:rFonts w:ascii="Times New Roman" w:hAnsi="Times New Roman"/>
                <w:i w:val="0"/>
                <w:sz w:val="22"/>
                <w:szCs w:val="22"/>
              </w:rPr>
            </w:pPr>
          </w:p>
          <w:p w:rsidR="00536E18">
            <w:pPr>
              <w:bidi w:val="0"/>
              <w:jc w:val="both"/>
              <w:rPr>
                <w:rFonts w:ascii="Times New Roman" w:hAnsi="Times New Roman"/>
                <w:i w:val="0"/>
                <w:sz w:val="22"/>
                <w:szCs w:val="22"/>
              </w:rPr>
            </w:pPr>
          </w:p>
          <w:p w:rsidR="00536E18">
            <w:pPr>
              <w:bidi w:val="0"/>
              <w:jc w:val="both"/>
              <w:rPr>
                <w:rFonts w:ascii="Times New Roman" w:hAnsi="Times New Roman"/>
                <w:i w:val="0"/>
                <w:sz w:val="22"/>
                <w:szCs w:val="22"/>
              </w:rPr>
            </w:pPr>
          </w:p>
          <w:p w:rsidR="00536E18">
            <w:pPr>
              <w:bidi w:val="0"/>
              <w:jc w:val="both"/>
              <w:rPr>
                <w:rFonts w:ascii="Times New Roman" w:hAnsi="Times New Roman"/>
                <w:i w:val="0"/>
                <w:sz w:val="22"/>
                <w:szCs w:val="22"/>
              </w:rPr>
            </w:pPr>
          </w:p>
          <w:p w:rsidR="00536E18">
            <w:pPr>
              <w:bidi w:val="0"/>
              <w:jc w:val="both"/>
              <w:rPr>
                <w:rFonts w:ascii="Times New Roman" w:hAnsi="Times New Roman"/>
                <w:i w:val="0"/>
                <w:sz w:val="22"/>
                <w:szCs w:val="22"/>
              </w:rPr>
            </w:pPr>
          </w:p>
          <w:p w:rsidR="00974B10" w:rsidRPr="00975F9B">
            <w:pPr>
              <w:bidi w:val="0"/>
              <w:jc w:val="both"/>
              <w:rPr>
                <w:rFonts w:ascii="Times New Roman" w:hAnsi="Times New Roman"/>
                <w:i w:val="0"/>
                <w:sz w:val="22"/>
                <w:szCs w:val="22"/>
              </w:rPr>
            </w:pPr>
            <w:r w:rsidR="00536E18">
              <w:rPr>
                <w:rFonts w:ascii="Times New Roman" w:hAnsi="Times New Roman"/>
                <w:i w:val="0"/>
                <w:sz w:val="22"/>
                <w:szCs w:val="22"/>
              </w:rPr>
              <w:t>§ 128</w:t>
            </w: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F08DE" w:rsidP="00975F9B">
            <w:pPr>
              <w:bidi w:val="0"/>
              <w:jc w:val="both"/>
              <w:rPr>
                <w:rFonts w:ascii="Times New Roman" w:hAnsi="Times New Roman"/>
                <w:bCs/>
                <w:i w:val="0"/>
                <w:sz w:val="22"/>
                <w:szCs w:val="22"/>
              </w:rPr>
            </w:pPr>
            <w:r w:rsidRPr="00975F9B" w:rsidR="00975F9B">
              <w:rPr>
                <w:rFonts w:ascii="Times New Roman" w:hAnsi="Times New Roman"/>
                <w:bCs/>
                <w:i w:val="0"/>
                <w:sz w:val="22"/>
                <w:szCs w:val="22"/>
              </w:rPr>
              <w:t>Zamestnávateľ je právnická osoba alebo fyzická osoba, ktorá zamestnáva aspoň jednu fyzickú osobu v pracovnoprávnom vzťahu, a ak to ustanovuje osobitný predpis, aj v obdobných pracovných vzťahoch.</w:t>
            </w:r>
            <w:r w:rsidRPr="00975F9B" w:rsidR="00975F9B">
              <w:rPr>
                <w:rFonts w:ascii="Times New Roman" w:hAnsi="Times New Roman"/>
                <w:bCs/>
                <w:i w:val="0"/>
                <w:sz w:val="22"/>
                <w:szCs w:val="22"/>
              </w:rPr>
              <w:t xml:space="preserve"> </w:t>
            </w:r>
          </w:p>
          <w:p w:rsidR="000F08DE" w:rsidP="00975F9B">
            <w:pPr>
              <w:bidi w:val="0"/>
              <w:jc w:val="both"/>
              <w:rPr>
                <w:rFonts w:ascii="Times New Roman" w:hAnsi="Times New Roman"/>
                <w:bCs/>
                <w:i w:val="0"/>
                <w:sz w:val="22"/>
                <w:szCs w:val="22"/>
              </w:rPr>
            </w:pPr>
          </w:p>
          <w:p w:rsidR="000F08DE" w:rsidP="00975F9B">
            <w:pPr>
              <w:bidi w:val="0"/>
              <w:jc w:val="both"/>
              <w:rPr>
                <w:rFonts w:ascii="Times New Roman" w:hAnsi="Times New Roman"/>
                <w:bCs/>
                <w:i w:val="0"/>
                <w:sz w:val="22"/>
                <w:szCs w:val="22"/>
              </w:rPr>
            </w:pPr>
            <w:r w:rsidRPr="000F08DE">
              <w:rPr>
                <w:rFonts w:ascii="Times New Roman" w:hAnsi="Times New Roman"/>
                <w:bCs/>
                <w:i w:val="0"/>
                <w:sz w:val="22"/>
                <w:szCs w:val="22"/>
              </w:rPr>
              <w:t>Ak služobný úrad zanikne na základe osobitného predpisu zlúčením alebo splynutím s iným služobným úradom, práva a povinnosti zo štátnozamestnaneckého pomeru prechádzajú v celom rozsahu na preberajúci služobný úrad.</w:t>
            </w:r>
            <w:r w:rsidRPr="00975F9B">
              <w:rPr>
                <w:rFonts w:ascii="Times New Roman" w:hAnsi="Times New Roman"/>
                <w:bCs/>
                <w:i w:val="0"/>
                <w:sz w:val="22"/>
                <w:szCs w:val="22"/>
              </w:rPr>
              <w:t xml:space="preserve"> </w:t>
            </w:r>
          </w:p>
          <w:p w:rsidR="000F08DE" w:rsidP="00975F9B">
            <w:pPr>
              <w:bidi w:val="0"/>
              <w:jc w:val="both"/>
              <w:rPr>
                <w:rFonts w:ascii="Times New Roman" w:hAnsi="Times New Roman"/>
                <w:bCs/>
                <w:i w:val="0"/>
                <w:sz w:val="22"/>
                <w:szCs w:val="22"/>
              </w:rPr>
            </w:pPr>
          </w:p>
          <w:p w:rsidR="00BB79CC" w:rsidP="00975F9B">
            <w:pPr>
              <w:bidi w:val="0"/>
              <w:jc w:val="both"/>
              <w:rPr>
                <w:rFonts w:ascii="Times New Roman" w:hAnsi="Times New Roman"/>
                <w:bCs/>
                <w:i w:val="0"/>
                <w:sz w:val="22"/>
                <w:szCs w:val="22"/>
              </w:rPr>
            </w:pPr>
            <w:r w:rsidRPr="000F08DE" w:rsidR="000F08DE">
              <w:rPr>
                <w:rFonts w:ascii="Times New Roman" w:hAnsi="Times New Roman"/>
                <w:bCs/>
                <w:i w:val="0"/>
                <w:sz w:val="22"/>
                <w:szCs w:val="22"/>
              </w:rPr>
              <w:t>Ak služobný úrad zanikne na základe osobitného predpisu rozdelením, práva a povinnosti zo štátnozamestnaneckého pomeru prechádzajú na novovzniknuté služobné úrady. Osobitný predpis ustanoví, ktorý z novovzniknutých služobných úradov preberá od doterajšieho služobného úradu práva a povinnosti zo štátnozamestnaneckého pomeru.</w:t>
            </w:r>
            <w:r w:rsidRPr="00975F9B" w:rsidR="000F08DE">
              <w:rPr>
                <w:rFonts w:ascii="Times New Roman" w:hAnsi="Times New Roman"/>
                <w:bCs/>
                <w:i w:val="0"/>
                <w:sz w:val="22"/>
                <w:szCs w:val="22"/>
              </w:rPr>
              <w:t xml:space="preserve"> </w:t>
            </w:r>
          </w:p>
          <w:p w:rsidR="00BB79CC" w:rsidP="00975F9B">
            <w:pPr>
              <w:bidi w:val="0"/>
              <w:jc w:val="both"/>
              <w:rPr>
                <w:rFonts w:ascii="Times New Roman" w:hAnsi="Times New Roman"/>
                <w:bCs/>
                <w:i w:val="0"/>
                <w:sz w:val="22"/>
                <w:szCs w:val="22"/>
              </w:rPr>
            </w:pPr>
          </w:p>
          <w:p w:rsidR="00BB79CC" w:rsidP="00975F9B">
            <w:pPr>
              <w:bidi w:val="0"/>
              <w:jc w:val="both"/>
              <w:rPr>
                <w:rFonts w:ascii="Times New Roman" w:hAnsi="Times New Roman"/>
                <w:bCs/>
                <w:i w:val="0"/>
                <w:sz w:val="22"/>
                <w:szCs w:val="22"/>
              </w:rPr>
            </w:pPr>
            <w:r w:rsidRPr="00BB79CC">
              <w:rPr>
                <w:rFonts w:ascii="Times New Roman" w:hAnsi="Times New Roman"/>
                <w:bCs/>
                <w:i w:val="0"/>
                <w:sz w:val="22"/>
                <w:szCs w:val="22"/>
              </w:rPr>
              <w:t>Ak sa na základe osobitného predpisu prevádza časť služobného úradu do iného služobného úradu, práva a povinnosti zo štátnozamestnaneckého pomeru voči štátnym zamestnancom tejto časti služobného úradu prechádzajú na preberajúci služobný úrad.</w:t>
            </w:r>
            <w:r w:rsidRPr="00975F9B">
              <w:rPr>
                <w:rFonts w:ascii="Times New Roman" w:hAnsi="Times New Roman"/>
                <w:bCs/>
                <w:i w:val="0"/>
                <w:sz w:val="22"/>
                <w:szCs w:val="22"/>
              </w:rPr>
              <w:t xml:space="preserve"> </w:t>
            </w:r>
          </w:p>
          <w:p w:rsidR="00BB79CC" w:rsidP="00975F9B">
            <w:pPr>
              <w:bidi w:val="0"/>
              <w:jc w:val="both"/>
              <w:rPr>
                <w:rFonts w:ascii="Times New Roman" w:hAnsi="Times New Roman"/>
                <w:bCs/>
                <w:i w:val="0"/>
                <w:sz w:val="22"/>
                <w:szCs w:val="22"/>
              </w:rPr>
            </w:pPr>
          </w:p>
          <w:p w:rsidR="00536E18" w:rsidP="00975F9B">
            <w:pPr>
              <w:bidi w:val="0"/>
              <w:jc w:val="both"/>
              <w:rPr>
                <w:rFonts w:ascii="Times New Roman" w:hAnsi="Times New Roman"/>
                <w:bCs/>
                <w:i w:val="0"/>
                <w:sz w:val="22"/>
                <w:szCs w:val="22"/>
              </w:rPr>
            </w:pPr>
            <w:r w:rsidRPr="00BB79CC" w:rsidR="00BB79CC">
              <w:rPr>
                <w:rFonts w:ascii="Times New Roman" w:hAnsi="Times New Roman"/>
                <w:bCs/>
                <w:i w:val="0"/>
                <w:sz w:val="22"/>
                <w:szCs w:val="22"/>
              </w:rPr>
              <w:t>Práva a povinnosti doterajšieho služobného úradu voči štátnym zamestnancom prevádzanej časti služobného úradu, ktorých štátnozamestnanecké pomery do dňa prevodu zanikli, zostávajú nedotknuté.</w:t>
            </w:r>
            <w:r w:rsidRPr="00975F9B" w:rsidR="00BB79CC">
              <w:rPr>
                <w:rFonts w:ascii="Times New Roman" w:hAnsi="Times New Roman"/>
                <w:bCs/>
                <w:i w:val="0"/>
                <w:sz w:val="22"/>
                <w:szCs w:val="22"/>
              </w:rPr>
              <w:t xml:space="preserve"> </w:t>
            </w:r>
          </w:p>
          <w:p w:rsidR="00536E18" w:rsidP="00975F9B">
            <w:pPr>
              <w:bidi w:val="0"/>
              <w:jc w:val="both"/>
              <w:rPr>
                <w:rFonts w:ascii="Times New Roman" w:hAnsi="Times New Roman"/>
                <w:bCs/>
                <w:i w:val="0"/>
                <w:sz w:val="22"/>
                <w:szCs w:val="22"/>
              </w:rPr>
            </w:pPr>
          </w:p>
          <w:p w:rsidR="00974B10" w:rsidRPr="00975F9B" w:rsidP="00975F9B">
            <w:pPr>
              <w:bidi w:val="0"/>
              <w:jc w:val="both"/>
              <w:rPr>
                <w:rFonts w:ascii="Times New Roman" w:hAnsi="Times New Roman"/>
                <w:bCs/>
                <w:i w:val="0"/>
                <w:sz w:val="22"/>
                <w:szCs w:val="22"/>
              </w:rPr>
            </w:pPr>
            <w:r w:rsidRPr="00536E18" w:rsidR="00536E18">
              <w:rPr>
                <w:rFonts w:ascii="Times New Roman" w:hAnsi="Times New Roman"/>
                <w:bCs/>
                <w:i w:val="0"/>
                <w:sz w:val="22"/>
                <w:szCs w:val="22"/>
              </w:rPr>
              <w:t>Ak sa na základe osobitného predpisu služobný úrad zruší, osobitný predpis ustanoví, na ktorý služobný úrad prechádzajú práva a povinnosti zo štátnozamestnaneckého pomeru štátneho zamestnanca zrušeného služobného úradu a ktorý služobný úrad je povinný v mene štátu uspokojiť práva štátneho zamestnanca zrušeného služobného úradu alebo uplatňovať jeho práva.</w:t>
            </w:r>
            <w:r w:rsidRPr="00975F9B" w:rsidR="00536E18">
              <w:rPr>
                <w:rFonts w:ascii="Times New Roman" w:hAnsi="Times New Roman"/>
                <w:bCs/>
                <w:i w:val="0"/>
                <w:sz w:val="22"/>
                <w:szCs w:val="22"/>
              </w:rPr>
              <w:t xml:space="preserve"> </w:t>
            </w:r>
          </w:p>
          <w:p w:rsidR="00974B10" w:rsidRPr="00560F99" w:rsidP="00B12A60">
            <w:pPr>
              <w:pStyle w:val="BodyText"/>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975F9B">
            <w:pPr>
              <w:pStyle w:val="Heading7"/>
              <w:bidi w:val="0"/>
              <w:rPr>
                <w:rFonts w:ascii="Times New Roman" w:hAnsi="Times New Roman"/>
                <w:b w:val="0"/>
                <w:i w:val="0"/>
                <w:sz w:val="22"/>
                <w:szCs w:val="22"/>
              </w:rPr>
            </w:pPr>
            <w:r w:rsidRPr="00975F9B" w:rsidR="00975F9B">
              <w:rPr>
                <w:rFonts w:ascii="Times New Roman" w:hAnsi="Times New Roman"/>
                <w:b w:val="0"/>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3528D9">
            <w:pPr>
              <w:pStyle w:val="BodyText"/>
              <w:bidi w:val="0"/>
              <w:jc w:val="both"/>
              <w:rPr>
                <w:rFonts w:ascii="Times New Roman" w:hAnsi="Times New Roman"/>
                <w:sz w:val="22"/>
                <w:szCs w:val="22"/>
                <w:lang w:eastAsia="cs-CZ"/>
              </w:rPr>
            </w:pPr>
            <w:r w:rsidRPr="003528D9">
              <w:rPr>
                <w:rFonts w:ascii="Times New Roman" w:hAnsi="Times New Roman"/>
                <w:sz w:val="22"/>
                <w:szCs w:val="22"/>
                <w:lang w:eastAsia="cs-CZ"/>
              </w:rPr>
              <w:t>Táto smernica platí v tých prípadoch a do tej miery, pokiaľ sa daný podnik, podnikateľská činnosť alebo časť podnik</w:t>
            </w:r>
            <w:r w:rsidRPr="00560F99" w:rsidR="00657A87">
              <w:rPr>
                <w:rFonts w:ascii="Times New Roman" w:hAnsi="Times New Roman"/>
                <w:sz w:val="22"/>
                <w:szCs w:val="22"/>
                <w:lang w:eastAsia="cs-CZ"/>
              </w:rPr>
              <w:t>u, alebo závodu</w:t>
            </w:r>
            <w:r w:rsidRPr="003528D9">
              <w:rPr>
                <w:rFonts w:ascii="Times New Roman" w:hAnsi="Times New Roman"/>
                <w:sz w:val="22"/>
                <w:szCs w:val="22"/>
                <w:lang w:eastAsia="cs-CZ"/>
              </w:rPr>
              <w:t>, ktorej sa prevod týka, nachádza na území, na ktoré sa zmluva vzťahuje.</w:t>
            </w:r>
          </w:p>
          <w:p w:rsidR="00974B10" w:rsidRPr="00560F99">
            <w:pPr>
              <w:tabs>
                <w:tab w:val="num" w:pos="-40"/>
              </w:tabs>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1D2A58">
            <w:pPr>
              <w:bidi w:val="0"/>
              <w:rPr>
                <w:rFonts w:ascii="Times New Roman" w:hAnsi="Times New Roman"/>
                <w:i w:val="0"/>
                <w:sz w:val="22"/>
                <w:szCs w:val="22"/>
              </w:rPr>
            </w:pPr>
            <w:r w:rsidRPr="001D2A58" w:rsidR="001D2A58">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D2A58" w:rsidRPr="001D2A58">
            <w:pPr>
              <w:bidi w:val="0"/>
              <w:jc w:val="both"/>
              <w:rPr>
                <w:rFonts w:ascii="Times New Roman" w:hAnsi="Times New Roman"/>
                <w:i w:val="0"/>
                <w:sz w:val="22"/>
                <w:szCs w:val="22"/>
              </w:rPr>
            </w:pPr>
            <w:r w:rsidRPr="001D2A58">
              <w:rPr>
                <w:rFonts w:ascii="Times New Roman" w:hAnsi="Times New Roman"/>
                <w:i w:val="0"/>
                <w:sz w:val="22"/>
                <w:szCs w:val="22"/>
              </w:rPr>
              <w:t>§ 7</w:t>
            </w:r>
          </w:p>
          <w:p w:rsidR="001D2A58">
            <w:pPr>
              <w:bidi w:val="0"/>
              <w:jc w:val="both"/>
              <w:rPr>
                <w:rFonts w:ascii="Times New Roman" w:hAnsi="Times New Roman"/>
                <w:i w:val="0"/>
                <w:sz w:val="22"/>
                <w:szCs w:val="22"/>
              </w:rPr>
            </w:pPr>
            <w:r w:rsidRPr="001D2A58">
              <w:rPr>
                <w:rFonts w:ascii="Times New Roman" w:hAnsi="Times New Roman"/>
                <w:i w:val="0"/>
                <w:sz w:val="22"/>
                <w:szCs w:val="22"/>
              </w:rPr>
              <w:t>O: 1</w:t>
            </w:r>
          </w:p>
          <w:p w:rsidR="001D2A58">
            <w:pPr>
              <w:bidi w:val="0"/>
              <w:jc w:val="both"/>
              <w:rPr>
                <w:rFonts w:ascii="Times New Roman" w:hAnsi="Times New Roman"/>
                <w:i w:val="0"/>
                <w:sz w:val="22"/>
                <w:szCs w:val="22"/>
              </w:rPr>
            </w:pPr>
          </w:p>
          <w:p w:rsidR="001D2A58">
            <w:pPr>
              <w:bidi w:val="0"/>
              <w:jc w:val="both"/>
              <w:rPr>
                <w:rFonts w:ascii="Times New Roman" w:hAnsi="Times New Roman"/>
                <w:i w:val="0"/>
                <w:sz w:val="22"/>
                <w:szCs w:val="22"/>
              </w:rPr>
            </w:pPr>
          </w:p>
          <w:p w:rsidR="001D2A58">
            <w:pPr>
              <w:bidi w:val="0"/>
              <w:jc w:val="both"/>
              <w:rPr>
                <w:rFonts w:ascii="Times New Roman" w:hAnsi="Times New Roman"/>
                <w:i w:val="0"/>
                <w:sz w:val="22"/>
                <w:szCs w:val="22"/>
              </w:rPr>
            </w:pPr>
          </w:p>
          <w:p w:rsidR="001D2A58">
            <w:pPr>
              <w:bidi w:val="0"/>
              <w:jc w:val="both"/>
              <w:rPr>
                <w:rFonts w:ascii="Times New Roman" w:hAnsi="Times New Roman"/>
                <w:i w:val="0"/>
                <w:sz w:val="22"/>
                <w:szCs w:val="22"/>
              </w:rPr>
            </w:pPr>
          </w:p>
          <w:p w:rsidR="001D2A58">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1D2A58">
              <w:rPr>
                <w:rFonts w:ascii="Times New Roman" w:hAnsi="Times New Roman"/>
                <w:i w:val="0"/>
                <w:sz w:val="22"/>
                <w:szCs w:val="22"/>
              </w:rPr>
              <w:t>O: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D2A58" w:rsidP="001D2A58">
            <w:pPr>
              <w:bidi w:val="0"/>
              <w:jc w:val="both"/>
              <w:rPr>
                <w:rFonts w:ascii="Times New Roman" w:hAnsi="Times New Roman"/>
                <w:bCs/>
                <w:i w:val="0"/>
                <w:sz w:val="22"/>
                <w:szCs w:val="22"/>
              </w:rPr>
            </w:pPr>
            <w:r w:rsidRPr="001D2A58">
              <w:rPr>
                <w:rFonts w:ascii="Times New Roman" w:hAnsi="Times New Roman"/>
                <w:bCs/>
                <w:i w:val="0"/>
                <w:sz w:val="22"/>
                <w:szCs w:val="22"/>
              </w:rPr>
              <w:t>Zamestnávateľ je právnická osoba alebo fyzická osoba, ktorá zamestnáva aspoň jednu fyzickú osobu v pracovnoprávnom vzťahu, a ak to ustanovuje osobitný predpis, aj v obdobných pracovných vzťahoch.</w:t>
            </w:r>
            <w:r w:rsidRPr="001D2A58">
              <w:rPr>
                <w:rFonts w:ascii="Times New Roman" w:hAnsi="Times New Roman"/>
                <w:bCs/>
                <w:i w:val="0"/>
                <w:sz w:val="22"/>
                <w:szCs w:val="22"/>
              </w:rPr>
              <w:t xml:space="preserve"> </w:t>
            </w:r>
          </w:p>
          <w:p w:rsidR="001D2A58" w:rsidP="001D2A58">
            <w:pPr>
              <w:bidi w:val="0"/>
              <w:jc w:val="both"/>
              <w:rPr>
                <w:rFonts w:ascii="Times New Roman" w:hAnsi="Times New Roman"/>
                <w:bCs/>
                <w:i w:val="0"/>
                <w:sz w:val="22"/>
                <w:szCs w:val="22"/>
              </w:rPr>
            </w:pPr>
          </w:p>
          <w:p w:rsidR="00974B10" w:rsidRPr="001D2A58" w:rsidP="001D2A58">
            <w:pPr>
              <w:bidi w:val="0"/>
              <w:jc w:val="both"/>
              <w:rPr>
                <w:rFonts w:ascii="Times New Roman" w:hAnsi="Times New Roman"/>
                <w:bCs/>
                <w:i w:val="0"/>
                <w:sz w:val="22"/>
                <w:szCs w:val="22"/>
              </w:rPr>
            </w:pPr>
            <w:r w:rsidRPr="001D2A58" w:rsidR="001D2A58">
              <w:rPr>
                <w:rFonts w:ascii="Times New Roman" w:hAnsi="Times New Roman"/>
                <w:bCs/>
                <w:i w:val="0"/>
                <w:sz w:val="22"/>
                <w:szCs w:val="22"/>
              </w:rPr>
              <w:t>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r w:rsidRPr="001D2A58" w:rsidR="001D2A58">
              <w:rPr>
                <w:rFonts w:ascii="Times New Roman" w:hAnsi="Times New Roman"/>
                <w:bCs/>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1D2A58">
            <w:pPr>
              <w:pStyle w:val="Heading6"/>
              <w:bidi w:val="0"/>
              <w:rPr>
                <w:rFonts w:ascii="Times New Roman" w:hAnsi="Times New Roman"/>
                <w:b w:val="0"/>
                <w:sz w:val="22"/>
                <w:szCs w:val="22"/>
              </w:rPr>
            </w:pPr>
            <w:r w:rsidRPr="001D2A58" w:rsidR="001D2A58">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3528D9">
            <w:pPr>
              <w:pStyle w:val="BodyText"/>
              <w:bidi w:val="0"/>
              <w:jc w:val="both"/>
              <w:rPr>
                <w:rFonts w:ascii="Times New Roman" w:hAnsi="Times New Roman"/>
                <w:sz w:val="22"/>
                <w:szCs w:val="22"/>
                <w:lang w:eastAsia="cs-CZ"/>
              </w:rPr>
            </w:pPr>
            <w:r w:rsidRPr="003528D9">
              <w:rPr>
                <w:rFonts w:ascii="Times New Roman" w:hAnsi="Times New Roman"/>
                <w:sz w:val="22"/>
                <w:szCs w:val="22"/>
                <w:lang w:eastAsia="cs-CZ"/>
              </w:rPr>
              <w:t xml:space="preserve">Táto Smernica sa nevzťahuje na námorné lode. </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811AB7">
            <w:pPr>
              <w:bidi w:val="0"/>
              <w:rPr>
                <w:rFonts w:ascii="Times New Roman" w:hAnsi="Times New Roman"/>
                <w:i w:val="0"/>
                <w:sz w:val="22"/>
                <w:szCs w:val="22"/>
              </w:rPr>
            </w:pPr>
            <w:r w:rsidRPr="00811AB7" w:rsidR="00811AB7">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11AB7" w:rsidRPr="00811AB7">
            <w:pPr>
              <w:bidi w:val="0"/>
              <w:jc w:val="both"/>
              <w:rPr>
                <w:rFonts w:ascii="Times New Roman" w:hAnsi="Times New Roman"/>
                <w:i w:val="0"/>
                <w:sz w:val="22"/>
                <w:szCs w:val="22"/>
              </w:rPr>
            </w:pPr>
            <w:r w:rsidRPr="00811AB7">
              <w:rPr>
                <w:rFonts w:ascii="Times New Roman" w:hAnsi="Times New Roman"/>
                <w:i w:val="0"/>
                <w:sz w:val="22"/>
                <w:szCs w:val="22"/>
              </w:rPr>
              <w:t>§ 3</w:t>
            </w:r>
          </w:p>
          <w:p w:rsidR="00974B10" w:rsidRPr="00560F99">
            <w:pPr>
              <w:bidi w:val="0"/>
              <w:jc w:val="both"/>
              <w:rPr>
                <w:rFonts w:ascii="Times New Roman" w:hAnsi="Times New Roman"/>
                <w:b/>
                <w:i w:val="0"/>
                <w:sz w:val="22"/>
                <w:szCs w:val="22"/>
              </w:rPr>
            </w:pPr>
            <w:r w:rsidRPr="00811AB7" w:rsidR="00811AB7">
              <w:rPr>
                <w:rFonts w:ascii="Times New Roman" w:hAnsi="Times New Roman"/>
                <w:i w:val="0"/>
                <w:sz w:val="22"/>
                <w:szCs w:val="22"/>
              </w:rPr>
              <w:t>O: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sz w:val="22"/>
                <w:szCs w:val="22"/>
              </w:rPr>
            </w:pPr>
            <w:r w:rsidRPr="00811AB7" w:rsidR="00811AB7">
              <w:rPr>
                <w:rFonts w:ascii="Times New Roman" w:hAnsi="Times New Roman"/>
                <w:bCs/>
                <w:i w:val="0"/>
                <w:sz w:val="22"/>
                <w:szCs w:val="22"/>
              </w:rPr>
              <w:t>Pracovnoprávne vzťahy zamestnancov v doprave, členov posádok lodí plávajúcich pod štátnou vlajkou Slovenskej republiky, zamestnancov súkromných bezpečnostných služieb a profesionálnych športovcov sa spravujú týmto zákonom, ak osobitný predpis neustanovuje inak.</w:t>
            </w:r>
            <w:r w:rsidRPr="00560F99" w:rsidR="00811AB7">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811AB7">
            <w:pPr>
              <w:bidi w:val="0"/>
              <w:jc w:val="center"/>
              <w:rPr>
                <w:rFonts w:ascii="Times New Roman" w:hAnsi="Times New Roman"/>
                <w:i w:val="0"/>
                <w:sz w:val="22"/>
                <w:szCs w:val="22"/>
              </w:rPr>
            </w:pPr>
            <w:r w:rsidRPr="00811AB7" w:rsidR="00811AB7">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3528D9">
            <w:pPr>
              <w:pStyle w:val="BodyText"/>
              <w:bidi w:val="0"/>
              <w:jc w:val="both"/>
              <w:rPr>
                <w:rFonts w:ascii="Times New Roman" w:hAnsi="Times New Roman"/>
                <w:sz w:val="22"/>
                <w:szCs w:val="22"/>
                <w:lang w:eastAsia="cs-CZ"/>
              </w:rPr>
            </w:pPr>
            <w:r w:rsidRPr="003528D9">
              <w:rPr>
                <w:rFonts w:ascii="Times New Roman" w:hAnsi="Times New Roman"/>
                <w:sz w:val="22"/>
                <w:szCs w:val="22"/>
                <w:lang w:eastAsia="cs-CZ"/>
              </w:rPr>
              <w:t>Na účely tejto smernice:</w:t>
            </w:r>
          </w:p>
          <w:p w:rsidR="00974B10" w:rsidRPr="003528D9" w:rsidP="003528D9">
            <w:pPr>
              <w:pStyle w:val="BodyText"/>
              <w:bidi w:val="0"/>
              <w:jc w:val="both"/>
              <w:rPr>
                <w:rFonts w:ascii="Times New Roman" w:hAnsi="Times New Roman"/>
                <w:sz w:val="22"/>
                <w:szCs w:val="22"/>
                <w:lang w:eastAsia="cs-CZ"/>
              </w:rPr>
            </w:pPr>
            <w:r w:rsidR="00560F99">
              <w:rPr>
                <w:rFonts w:ascii="Times New Roman" w:hAnsi="Times New Roman"/>
                <w:sz w:val="22"/>
                <w:szCs w:val="22"/>
                <w:lang w:eastAsia="cs-CZ"/>
              </w:rPr>
              <w:t>„</w:t>
            </w:r>
            <w:r w:rsidRPr="003528D9">
              <w:rPr>
                <w:rFonts w:ascii="Times New Roman" w:hAnsi="Times New Roman"/>
                <w:sz w:val="22"/>
                <w:szCs w:val="22"/>
                <w:lang w:eastAsia="cs-CZ"/>
              </w:rPr>
              <w:t>prevádzateľom" sa rozumie každá fyzická alebo právnická osoba, ktorá z dôv</w:t>
            </w:r>
            <w:r w:rsidRPr="00560F99" w:rsidR="00657A87">
              <w:rPr>
                <w:rFonts w:ascii="Times New Roman" w:hAnsi="Times New Roman"/>
                <w:sz w:val="22"/>
                <w:szCs w:val="22"/>
                <w:lang w:eastAsia="cs-CZ"/>
              </w:rPr>
              <w:t>odu prevodu v zmysle článku 1 ods. 1</w:t>
            </w:r>
            <w:r w:rsidRPr="003528D9">
              <w:rPr>
                <w:rFonts w:ascii="Times New Roman" w:hAnsi="Times New Roman"/>
                <w:sz w:val="22"/>
                <w:szCs w:val="22"/>
                <w:lang w:eastAsia="cs-CZ"/>
              </w:rPr>
              <w:t xml:space="preserve"> prestáva byť zamestnávateľom vo vzťahu k p</w:t>
            </w:r>
            <w:r w:rsidRPr="00560F99" w:rsidR="00657A87">
              <w:rPr>
                <w:rFonts w:ascii="Times New Roman" w:hAnsi="Times New Roman"/>
                <w:sz w:val="22"/>
                <w:szCs w:val="22"/>
                <w:lang w:eastAsia="cs-CZ"/>
              </w:rPr>
              <w:t xml:space="preserve">odniku, závodu </w:t>
            </w:r>
            <w:r w:rsidRPr="003528D9">
              <w:rPr>
                <w:rFonts w:ascii="Times New Roman" w:hAnsi="Times New Roman"/>
                <w:sz w:val="22"/>
                <w:szCs w:val="22"/>
                <w:lang w:eastAsia="cs-CZ"/>
              </w:rPr>
              <w:t>alebo časti podniku alebo</w:t>
            </w:r>
            <w:r w:rsidRPr="00560F99" w:rsidR="00657A87">
              <w:rPr>
                <w:rFonts w:ascii="Times New Roman" w:hAnsi="Times New Roman"/>
                <w:sz w:val="22"/>
                <w:szCs w:val="22"/>
                <w:lang w:eastAsia="cs-CZ"/>
              </w:rPr>
              <w:t xml:space="preserve"> závodu</w:t>
            </w:r>
            <w:r w:rsidRPr="003528D9">
              <w:rPr>
                <w:rFonts w:ascii="Times New Roman" w:hAnsi="Times New Roman"/>
                <w:sz w:val="22"/>
                <w:szCs w:val="22"/>
                <w:lang w:eastAsia="cs-CZ"/>
              </w:rPr>
              <w:t>;</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811AB7" w:rsidP="0044085E">
            <w:pPr>
              <w:bidi w:val="0"/>
              <w:jc w:val="both"/>
              <w:rPr>
                <w:rFonts w:ascii="Times New Roman" w:hAnsi="Times New Roman"/>
                <w:i w:val="0"/>
                <w:sz w:val="22"/>
                <w:szCs w:val="22"/>
              </w:rPr>
            </w:pPr>
            <w:r w:rsidRPr="00811AB7" w:rsidR="00811AB7">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11AB7">
            <w:pPr>
              <w:bidi w:val="0"/>
              <w:jc w:val="both"/>
              <w:rPr>
                <w:rFonts w:ascii="Times New Roman" w:hAnsi="Times New Roman"/>
                <w:i w:val="0"/>
                <w:sz w:val="22"/>
                <w:szCs w:val="22"/>
              </w:rPr>
            </w:pPr>
            <w:r w:rsidRPr="00811AB7">
              <w:rPr>
                <w:rFonts w:ascii="Times New Roman" w:hAnsi="Times New Roman"/>
                <w:i w:val="0"/>
                <w:sz w:val="22"/>
                <w:szCs w:val="22"/>
              </w:rPr>
              <w:t>§ 27</w:t>
            </w:r>
          </w:p>
          <w:p w:rsidR="00811AB7">
            <w:pPr>
              <w:bidi w:val="0"/>
              <w:jc w:val="both"/>
              <w:rPr>
                <w:rFonts w:ascii="Times New Roman" w:hAnsi="Times New Roman"/>
                <w:i w:val="0"/>
                <w:sz w:val="22"/>
                <w:szCs w:val="22"/>
              </w:rPr>
            </w:pPr>
          </w:p>
          <w:p w:rsidR="00811AB7">
            <w:pPr>
              <w:bidi w:val="0"/>
              <w:jc w:val="both"/>
              <w:rPr>
                <w:rFonts w:ascii="Times New Roman" w:hAnsi="Times New Roman"/>
                <w:i w:val="0"/>
                <w:sz w:val="22"/>
                <w:szCs w:val="22"/>
              </w:rPr>
            </w:pPr>
          </w:p>
          <w:p w:rsidR="00811AB7">
            <w:pPr>
              <w:bidi w:val="0"/>
              <w:jc w:val="both"/>
              <w:rPr>
                <w:rFonts w:ascii="Times New Roman" w:hAnsi="Times New Roman"/>
                <w:i w:val="0"/>
                <w:sz w:val="22"/>
                <w:szCs w:val="22"/>
              </w:rPr>
            </w:pPr>
          </w:p>
          <w:p w:rsidR="00811AB7">
            <w:pPr>
              <w:bidi w:val="0"/>
              <w:jc w:val="both"/>
              <w:rPr>
                <w:rFonts w:ascii="Times New Roman" w:hAnsi="Times New Roman"/>
                <w:i w:val="0"/>
                <w:sz w:val="22"/>
                <w:szCs w:val="22"/>
              </w:rPr>
            </w:pPr>
          </w:p>
          <w:p w:rsidR="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 xml:space="preserve">§ 28 </w:t>
            </w:r>
          </w:p>
          <w:p w:rsidR="00811AB7" w:rsidP="00811AB7">
            <w:pPr>
              <w:bidi w:val="0"/>
              <w:jc w:val="both"/>
              <w:rPr>
                <w:rFonts w:ascii="Times New Roman" w:hAnsi="Times New Roman"/>
                <w:i w:val="0"/>
                <w:sz w:val="22"/>
                <w:szCs w:val="22"/>
              </w:rPr>
            </w:pPr>
            <w:r>
              <w:rPr>
                <w:rFonts w:ascii="Times New Roman" w:hAnsi="Times New Roman"/>
                <w:i w:val="0"/>
                <w:sz w:val="22"/>
                <w:szCs w:val="22"/>
              </w:rPr>
              <w:t>O: 1</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2</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3</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4</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5</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RPr="005C5BD1" w:rsidP="00811AB7">
            <w:pPr>
              <w:bidi w:val="0"/>
              <w:jc w:val="both"/>
              <w:rPr>
                <w:rFonts w:ascii="Times New Roman" w:hAnsi="Times New Roman"/>
                <w:i w:val="0"/>
                <w:sz w:val="22"/>
                <w:szCs w:val="22"/>
              </w:rPr>
            </w:pPr>
            <w:r>
              <w:rPr>
                <w:rFonts w:ascii="Times New Roman" w:hAnsi="Times New Roman"/>
                <w:i w:val="0"/>
                <w:sz w:val="22"/>
                <w:szCs w:val="22"/>
              </w:rPr>
              <w:t>§ 31</w:t>
            </w:r>
          </w:p>
          <w:p w:rsidR="00811AB7" w:rsidP="00811AB7">
            <w:pPr>
              <w:bidi w:val="0"/>
              <w:jc w:val="both"/>
              <w:rPr>
                <w:rFonts w:ascii="Times New Roman" w:hAnsi="Times New Roman"/>
                <w:i w:val="0"/>
                <w:sz w:val="22"/>
                <w:szCs w:val="22"/>
              </w:rPr>
            </w:pPr>
            <w:r>
              <w:rPr>
                <w:rFonts w:ascii="Times New Roman" w:hAnsi="Times New Roman"/>
                <w:i w:val="0"/>
                <w:sz w:val="22"/>
                <w:szCs w:val="22"/>
              </w:rPr>
              <w:t>O: 1</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2</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3</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4</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5</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6</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7</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r>
              <w:rPr>
                <w:rFonts w:ascii="Times New Roman" w:hAnsi="Times New Roman"/>
                <w:i w:val="0"/>
                <w:sz w:val="22"/>
                <w:szCs w:val="22"/>
              </w:rPr>
              <w:t>O: 8</w:t>
            </w: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P="00811AB7">
            <w:pPr>
              <w:bidi w:val="0"/>
              <w:jc w:val="both"/>
              <w:rPr>
                <w:rFonts w:ascii="Times New Roman" w:hAnsi="Times New Roman"/>
                <w:i w:val="0"/>
                <w:sz w:val="22"/>
                <w:szCs w:val="22"/>
              </w:rPr>
            </w:pPr>
          </w:p>
          <w:p w:rsidR="00811AB7" w:rsidRPr="00560F99" w:rsidP="00811AB7">
            <w:pPr>
              <w:bidi w:val="0"/>
              <w:jc w:val="both"/>
              <w:rPr>
                <w:rFonts w:ascii="Times New Roman" w:hAnsi="Times New Roman"/>
                <w:b/>
                <w:i w:val="0"/>
                <w:sz w:val="22"/>
                <w:szCs w:val="22"/>
              </w:rPr>
            </w:pPr>
            <w:r>
              <w:rPr>
                <w:rFonts w:ascii="Times New Roman" w:hAnsi="Times New Roman"/>
                <w:i w:val="0"/>
                <w:sz w:val="22"/>
                <w:szCs w:val="22"/>
              </w:rPr>
              <w:t>O: 9</w:t>
            </w:r>
          </w:p>
          <w:p w:rsidR="00811AB7" w:rsidP="00811AB7">
            <w:pPr>
              <w:bidi w:val="0"/>
              <w:jc w:val="both"/>
              <w:rPr>
                <w:rFonts w:ascii="Times New Roman" w:hAnsi="Times New Roman"/>
                <w:i w:val="0"/>
                <w:sz w:val="22"/>
                <w:szCs w:val="22"/>
              </w:rPr>
            </w:pPr>
          </w:p>
          <w:p w:rsidR="00811AB7">
            <w:pPr>
              <w:bidi w:val="0"/>
              <w:jc w:val="both"/>
              <w:rPr>
                <w:rFonts w:ascii="Times New Roman" w:hAnsi="Times New Roman"/>
                <w:i w:val="0"/>
                <w:sz w:val="22"/>
                <w:szCs w:val="22"/>
              </w:rPr>
            </w:pPr>
          </w:p>
          <w:p w:rsidR="00974B10" w:rsidRPr="00811AB7">
            <w:pPr>
              <w:bidi w:val="0"/>
              <w:jc w:val="both"/>
              <w:rPr>
                <w:rFonts w:ascii="Times New Roman" w:hAnsi="Times New Roman"/>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811AB7" w:rsidP="00811AB7">
            <w:pPr>
              <w:bidi w:val="0"/>
              <w:jc w:val="both"/>
              <w:rPr>
                <w:rFonts w:ascii="Times New Roman" w:hAnsi="Times New Roman"/>
                <w:bCs/>
                <w:i w:val="0"/>
                <w:sz w:val="22"/>
                <w:szCs w:val="22"/>
              </w:rPr>
            </w:pPr>
            <w:r w:rsidRPr="00071D37">
              <w:rPr>
                <w:rFonts w:ascii="Times New Roman" w:hAnsi="Times New Roman"/>
                <w:bCs/>
                <w:i w:val="0"/>
                <w:sz w:val="22"/>
                <w:szCs w:val="22"/>
              </w:rPr>
              <w:t>Ak zanikne zamestnávateľ, ktorý má právneho nástupcu, prechádzajú práva a povinnosti z pracovnoprávnych vzťahov na tohto nástupcu, ak osobitný predpis neustanovuje inak.</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983A06">
              <w:rPr>
                <w:rFonts w:ascii="Times New Roman" w:hAnsi="Times New Roman"/>
                <w:bCs/>
                <w:i w:val="0"/>
                <w:sz w:val="22"/>
                <w:szCs w:val="22"/>
              </w:rPr>
              <w:t>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983A06">
              <w:rPr>
                <w:rFonts w:ascii="Times New Roman" w:hAnsi="Times New Roman"/>
                <w:bCs/>
                <w:i w:val="0"/>
                <w:sz w:val="22"/>
                <w:szCs w:val="22"/>
              </w:rPr>
              <w:t>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983A06">
              <w:rPr>
                <w:rFonts w:ascii="Times New Roman" w:hAnsi="Times New Roman"/>
                <w:bCs/>
                <w:i w:val="0"/>
                <w:sz w:val="22"/>
                <w:szCs w:val="22"/>
              </w:rPr>
              <w:t>Prevodca je právnická osoba alebo fyzická osoba, ktorá prevodom podľa odseku 2 prestáva byť zamestnávateľom.</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983A06">
              <w:rPr>
                <w:rFonts w:ascii="Times New Roman" w:hAnsi="Times New Roman"/>
                <w:bCs/>
                <w:i w:val="0"/>
                <w:sz w:val="22"/>
                <w:szCs w:val="22"/>
              </w:rPr>
              <w:t>Preberajúcim zamestnávateľom je právnická osoba alebo fyzická osoba, ktorá prevodom podľa odseku 2 pokračuje ako zamestnávateľ voči prevedeným zamestnancom.</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983A06">
              <w:rPr>
                <w:rFonts w:ascii="Times New Roman" w:hAnsi="Times New Roman"/>
                <w:bCs/>
                <w:i w:val="0"/>
                <w:sz w:val="22"/>
                <w:szCs w:val="22"/>
              </w:rPr>
              <w:t>Práva a povinnosti doterajšieho zamestnávateľa voči zamestnancom, ktorých pracovnoprávne vzťahy do dňa prevodu zanikli, zostávajú nedotknuté.</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BB1C22">
              <w:rPr>
                <w:rFonts w:ascii="Times New Roman" w:hAnsi="Times New Roman"/>
                <w:bCs/>
                <w:i w:val="0"/>
                <w:sz w:val="22"/>
                <w:szCs w:val="22"/>
              </w:rPr>
              <w:t>Ak sa predáva zamestnávateľ alebo jeho časť, práva a povinnosti z pracovnoprávnych vzťahov prechádzajú z predávajúceho zamestnávateľa na kupujúceho zamestnávateľa.</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BB1C22">
              <w:rPr>
                <w:rFonts w:ascii="Times New Roman" w:hAnsi="Times New Roman"/>
                <w:bCs/>
                <w:i w:val="0"/>
                <w:sz w:val="22"/>
                <w:szCs w:val="22"/>
              </w:rPr>
              <w:t>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BB1C22">
              <w:rPr>
                <w:rFonts w:ascii="Times New Roman" w:hAnsi="Times New Roman"/>
                <w:bCs/>
                <w:i w:val="0"/>
                <w:sz w:val="22"/>
                <w:szCs w:val="22"/>
              </w:rPr>
              <w:t>Ak zamestnávateľ-prenajímateľ dá do nájmu časť zamestnávateľa inému zamestnávateľovi, práva a povinnosti z pracovnoprávnych vzťahov voči zamestnancom tejto časti prechádzajú na zamestnávateľa-nájomcu.</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335174">
              <w:rPr>
                <w:rFonts w:ascii="Times New Roman" w:hAnsi="Times New Roman"/>
                <w:bCs/>
                <w:i w:val="0"/>
                <w:sz w:val="22"/>
                <w:szCs w:val="22"/>
              </w:rPr>
              <w:t>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DC34B0">
              <w:rPr>
                <w:rFonts w:ascii="Times New Roman" w:hAnsi="Times New Roman"/>
                <w:bCs/>
                <w:i w:val="0"/>
                <w:sz w:val="22"/>
                <w:szCs w:val="22"/>
              </w:rPr>
              <w:t>Ak sa zrušuje zamestnávateľ, určí orgán, ktorý zamestnávateľa zrušuje, ktorý zamestnávateľ je povinný uspokojiť nároky zamestnancov zrušeného zamestnávateľa alebo uplatňovať jeho nároky.</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DC34B0">
              <w:rPr>
                <w:rFonts w:ascii="Times New Roman" w:hAnsi="Times New Roman"/>
                <w:bCs/>
                <w:i w:val="0"/>
                <w:sz w:val="22"/>
                <w:szCs w:val="22"/>
              </w:rPr>
              <w:t>Ak sa pri zrušení zamestnávateľa vykonáva jeho likvidácia, má likvidátor povinnosť uspokojiť nároky zamestnancov zrušeného zamestnávateľa.</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DC34B0">
              <w:rPr>
                <w:rFonts w:ascii="Times New Roman" w:hAnsi="Times New Roman"/>
                <w:bCs/>
                <w:i w:val="0"/>
                <w:sz w:val="22"/>
                <w:szCs w:val="22"/>
              </w:rPr>
              <w:t>Ak dôjde k prechodu práv a povinností z pracovnoprávnych vzťahov, je zamestnávateľ povinný dodržiavať kolektívnu zmluvu dohodnutú predchádzajúcim zamestnávateľom, a to až do skončenia jej účinnosti.</w:t>
            </w:r>
          </w:p>
          <w:p w:rsidR="00811AB7" w:rsidP="00811AB7">
            <w:pPr>
              <w:bidi w:val="0"/>
              <w:jc w:val="both"/>
              <w:rPr>
                <w:rFonts w:ascii="Times New Roman" w:hAnsi="Times New Roman"/>
                <w:bCs/>
                <w:i w:val="0"/>
                <w:sz w:val="22"/>
                <w:szCs w:val="22"/>
              </w:rPr>
            </w:pPr>
            <w:r>
              <w:rPr>
                <w:rFonts w:ascii="Times New Roman" w:hAnsi="Times New Roman"/>
                <w:bCs/>
                <w:i w:val="0"/>
                <w:sz w:val="22"/>
                <w:szCs w:val="22"/>
              </w:rPr>
              <w:br/>
            </w:r>
            <w:r w:rsidRPr="00DC34B0">
              <w:rPr>
                <w:rFonts w:ascii="Times New Roman" w:hAnsi="Times New Roman"/>
                <w:bCs/>
                <w:i w:val="0"/>
                <w:sz w:val="22"/>
                <w:szCs w:val="22"/>
              </w:rPr>
              <w:t>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811AB7" w:rsidP="00811AB7">
            <w:pPr>
              <w:bidi w:val="0"/>
              <w:jc w:val="both"/>
              <w:rPr>
                <w:rFonts w:ascii="Times New Roman" w:hAnsi="Times New Roman"/>
                <w:bCs/>
                <w:i w:val="0"/>
                <w:sz w:val="22"/>
                <w:szCs w:val="22"/>
              </w:rPr>
            </w:pPr>
          </w:p>
          <w:p w:rsidR="00811AB7" w:rsidP="00811AB7">
            <w:pPr>
              <w:bidi w:val="0"/>
              <w:jc w:val="both"/>
              <w:rPr>
                <w:rFonts w:ascii="Times New Roman" w:hAnsi="Times New Roman"/>
                <w:bCs/>
                <w:i w:val="0"/>
                <w:sz w:val="22"/>
                <w:szCs w:val="22"/>
              </w:rPr>
            </w:pPr>
            <w:r w:rsidRPr="004B1070">
              <w:rPr>
                <w:rFonts w:ascii="Times New Roman" w:hAnsi="Times New Roman"/>
                <w:bCs/>
                <w:i w:val="0"/>
                <w:sz w:val="22"/>
                <w:szCs w:val="22"/>
              </w:rPr>
              <w:t>Ustanovenia o prechode práv a povinností z pracovnoprávnych vzťahov sa nevzťahujú na zamestnávateľa, na ktorého bol súdom vyhlásený konkurz.</w:t>
            </w:r>
          </w:p>
          <w:p w:rsidR="00974B10" w:rsidRPr="00560F99" w:rsidP="003528D9">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811AB7">
            <w:pPr>
              <w:bidi w:val="0"/>
              <w:jc w:val="center"/>
              <w:rPr>
                <w:rFonts w:ascii="Times New Roman" w:hAnsi="Times New Roman"/>
                <w:i w:val="0"/>
                <w:sz w:val="22"/>
                <w:szCs w:val="22"/>
              </w:rPr>
            </w:pPr>
            <w:r w:rsidRPr="00811AB7" w:rsidR="00811AB7">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1</w:t>
            </w:r>
          </w:p>
          <w:p w:rsidR="00974B10" w:rsidRPr="00560F99">
            <w:pPr>
              <w:bidi w:val="0"/>
              <w:jc w:val="both"/>
              <w:rPr>
                <w:rFonts w:ascii="Times New Roman" w:hAnsi="Times New Roman"/>
                <w:i w:val="0"/>
                <w:sz w:val="22"/>
                <w:szCs w:val="22"/>
              </w:rPr>
            </w:pPr>
            <w:r w:rsidRPr="00252405">
              <w:rPr>
                <w:rFonts w:ascii="Times New Roman" w:hAnsi="Times New Roman"/>
                <w:i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C06CA0">
            <w:pPr>
              <w:bidi w:val="0"/>
              <w:jc w:val="both"/>
              <w:rPr>
                <w:rFonts w:ascii="Times New Roman" w:hAnsi="Times New Roman"/>
                <w:i w:val="0"/>
                <w:sz w:val="22"/>
                <w:szCs w:val="22"/>
              </w:rPr>
            </w:pPr>
            <w:r w:rsidR="00560F99">
              <w:rPr>
                <w:rFonts w:ascii="Times New Roman" w:hAnsi="Times New Roman"/>
                <w:i w:val="0"/>
                <w:sz w:val="22"/>
                <w:szCs w:val="22"/>
                <w:lang w:eastAsia="cs-CZ"/>
              </w:rPr>
              <w:t>„</w:t>
            </w:r>
            <w:r w:rsidRPr="003528D9">
              <w:rPr>
                <w:rFonts w:ascii="Times New Roman" w:hAnsi="Times New Roman"/>
                <w:i w:val="0"/>
                <w:sz w:val="22"/>
                <w:szCs w:val="22"/>
                <w:lang w:eastAsia="cs-CZ"/>
              </w:rPr>
              <w:t>nadobúdateľom" sa rozumie každá fyzická alebo právnická osoba, ktorá z dôvodu prevodu v zmysle článku 1</w:t>
            </w:r>
            <w:r w:rsidRPr="00560F99" w:rsidR="00CF391D">
              <w:rPr>
                <w:rFonts w:ascii="Times New Roman" w:hAnsi="Times New Roman"/>
                <w:i w:val="0"/>
                <w:sz w:val="22"/>
                <w:szCs w:val="22"/>
                <w:lang w:eastAsia="cs-CZ"/>
              </w:rPr>
              <w:t xml:space="preserve"> ods. 1</w:t>
            </w:r>
            <w:r w:rsidRPr="003528D9">
              <w:rPr>
                <w:rFonts w:ascii="Times New Roman" w:hAnsi="Times New Roman"/>
                <w:i w:val="0"/>
                <w:sz w:val="22"/>
                <w:szCs w:val="22"/>
                <w:lang w:eastAsia="cs-CZ"/>
              </w:rPr>
              <w:t xml:space="preserve"> sa stáva zamestnávateľom vo vzťahu k podniku, </w:t>
            </w:r>
            <w:r w:rsidRPr="00560F99" w:rsidR="00CF391D">
              <w:rPr>
                <w:rFonts w:ascii="Times New Roman" w:hAnsi="Times New Roman"/>
                <w:i w:val="0"/>
                <w:sz w:val="22"/>
                <w:szCs w:val="22"/>
                <w:lang w:eastAsia="cs-CZ"/>
              </w:rPr>
              <w:t>závodu</w:t>
            </w:r>
            <w:r w:rsidRPr="003528D9">
              <w:rPr>
                <w:rFonts w:ascii="Times New Roman" w:hAnsi="Times New Roman"/>
                <w:i w:val="0"/>
                <w:sz w:val="22"/>
                <w:szCs w:val="22"/>
                <w:lang w:eastAsia="cs-CZ"/>
              </w:rPr>
              <w:t xml:space="preserve"> alebo časti podniku alebo </w:t>
            </w:r>
            <w:r w:rsidRPr="00560F99" w:rsidR="00CF391D">
              <w:rPr>
                <w:rFonts w:ascii="Times New Roman" w:hAnsi="Times New Roman"/>
                <w:i w:val="0"/>
                <w:sz w:val="22"/>
                <w:szCs w:val="22"/>
                <w:lang w:eastAsia="cs-CZ"/>
              </w:rPr>
              <w:t>závodu</w:t>
            </w:r>
            <w:r w:rsidRPr="003528D9">
              <w:rPr>
                <w:rFonts w:ascii="Times New Roman" w:hAnsi="Times New Roman"/>
                <w:i w:val="0"/>
                <w:sz w:val="22"/>
                <w:szCs w:val="22"/>
                <w:lang w:eastAsia="cs-CZ"/>
              </w:rPr>
              <w:t>;</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E846EF" w:rsidP="000755FA">
            <w:pPr>
              <w:bidi w:val="0"/>
              <w:jc w:val="both"/>
              <w:rPr>
                <w:rFonts w:ascii="Times New Roman" w:hAnsi="Times New Roman"/>
                <w:i w:val="0"/>
                <w:sz w:val="22"/>
                <w:szCs w:val="22"/>
              </w:rPr>
            </w:pPr>
            <w:r w:rsidRPr="00E846EF" w:rsidR="00E846EF">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E846EF">
            <w:pPr>
              <w:bidi w:val="0"/>
              <w:jc w:val="both"/>
              <w:rPr>
                <w:rFonts w:ascii="Times New Roman" w:hAnsi="Times New Roman"/>
                <w:i w:val="0"/>
                <w:sz w:val="22"/>
                <w:szCs w:val="22"/>
              </w:rPr>
            </w:pPr>
            <w:r w:rsidRPr="00E846EF">
              <w:rPr>
                <w:rFonts w:ascii="Times New Roman" w:hAnsi="Times New Roman"/>
                <w:i w:val="0"/>
                <w:sz w:val="22"/>
                <w:szCs w:val="22"/>
              </w:rPr>
              <w:t>§ 27</w:t>
            </w:r>
          </w:p>
          <w:p w:rsidR="00E846EF">
            <w:pPr>
              <w:bidi w:val="0"/>
              <w:jc w:val="both"/>
              <w:rPr>
                <w:rFonts w:ascii="Times New Roman" w:hAnsi="Times New Roman"/>
                <w:i w:val="0"/>
                <w:sz w:val="22"/>
                <w:szCs w:val="22"/>
              </w:rPr>
            </w:pPr>
          </w:p>
          <w:p w:rsidR="00E846EF">
            <w:pPr>
              <w:bidi w:val="0"/>
              <w:jc w:val="both"/>
              <w:rPr>
                <w:rFonts w:ascii="Times New Roman" w:hAnsi="Times New Roman"/>
                <w:i w:val="0"/>
                <w:sz w:val="22"/>
                <w:szCs w:val="22"/>
              </w:rPr>
            </w:pPr>
          </w:p>
          <w:p w:rsidR="00E846EF">
            <w:pPr>
              <w:bidi w:val="0"/>
              <w:jc w:val="both"/>
              <w:rPr>
                <w:rFonts w:ascii="Times New Roman" w:hAnsi="Times New Roman"/>
                <w:i w:val="0"/>
                <w:sz w:val="22"/>
                <w:szCs w:val="22"/>
              </w:rPr>
            </w:pPr>
          </w:p>
          <w:p w:rsidR="00E846EF">
            <w:pPr>
              <w:bidi w:val="0"/>
              <w:jc w:val="both"/>
              <w:rPr>
                <w:rFonts w:ascii="Times New Roman" w:hAnsi="Times New Roman"/>
                <w:i w:val="0"/>
                <w:sz w:val="22"/>
                <w:szCs w:val="22"/>
              </w:rPr>
            </w:pPr>
          </w:p>
          <w:p w:rsidR="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 xml:space="preserve">§ 28 </w:t>
            </w:r>
          </w:p>
          <w:p w:rsidR="00E846EF" w:rsidP="00E846EF">
            <w:pPr>
              <w:bidi w:val="0"/>
              <w:jc w:val="both"/>
              <w:rPr>
                <w:rFonts w:ascii="Times New Roman" w:hAnsi="Times New Roman"/>
                <w:i w:val="0"/>
                <w:sz w:val="22"/>
                <w:szCs w:val="22"/>
              </w:rPr>
            </w:pPr>
            <w:r>
              <w:rPr>
                <w:rFonts w:ascii="Times New Roman" w:hAnsi="Times New Roman"/>
                <w:i w:val="0"/>
                <w:sz w:val="22"/>
                <w:szCs w:val="22"/>
              </w:rPr>
              <w:t>O: 1</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2</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3</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4</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5</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RPr="005C5BD1" w:rsidP="00E846EF">
            <w:pPr>
              <w:bidi w:val="0"/>
              <w:jc w:val="both"/>
              <w:rPr>
                <w:rFonts w:ascii="Times New Roman" w:hAnsi="Times New Roman"/>
                <w:i w:val="0"/>
                <w:sz w:val="22"/>
                <w:szCs w:val="22"/>
              </w:rPr>
            </w:pPr>
            <w:r>
              <w:rPr>
                <w:rFonts w:ascii="Times New Roman" w:hAnsi="Times New Roman"/>
                <w:i w:val="0"/>
                <w:sz w:val="22"/>
                <w:szCs w:val="22"/>
              </w:rPr>
              <w:t>§ 31</w:t>
            </w:r>
          </w:p>
          <w:p w:rsidR="00E846EF" w:rsidP="00E846EF">
            <w:pPr>
              <w:bidi w:val="0"/>
              <w:jc w:val="both"/>
              <w:rPr>
                <w:rFonts w:ascii="Times New Roman" w:hAnsi="Times New Roman"/>
                <w:i w:val="0"/>
                <w:sz w:val="22"/>
                <w:szCs w:val="22"/>
              </w:rPr>
            </w:pPr>
            <w:r>
              <w:rPr>
                <w:rFonts w:ascii="Times New Roman" w:hAnsi="Times New Roman"/>
                <w:i w:val="0"/>
                <w:sz w:val="22"/>
                <w:szCs w:val="22"/>
              </w:rPr>
              <w:t>O: 1</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2</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3</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4</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5</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6</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7</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r>
              <w:rPr>
                <w:rFonts w:ascii="Times New Roman" w:hAnsi="Times New Roman"/>
                <w:i w:val="0"/>
                <w:sz w:val="22"/>
                <w:szCs w:val="22"/>
              </w:rPr>
              <w:t>O: 8</w:t>
            </w: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P="00E846EF">
            <w:pPr>
              <w:bidi w:val="0"/>
              <w:jc w:val="both"/>
              <w:rPr>
                <w:rFonts w:ascii="Times New Roman" w:hAnsi="Times New Roman"/>
                <w:i w:val="0"/>
                <w:sz w:val="22"/>
                <w:szCs w:val="22"/>
              </w:rPr>
            </w:pPr>
          </w:p>
          <w:p w:rsidR="00E846EF" w:rsidRPr="00560F99" w:rsidP="00E846EF">
            <w:pPr>
              <w:bidi w:val="0"/>
              <w:jc w:val="both"/>
              <w:rPr>
                <w:rFonts w:ascii="Times New Roman" w:hAnsi="Times New Roman"/>
                <w:b/>
                <w:i w:val="0"/>
                <w:sz w:val="22"/>
                <w:szCs w:val="22"/>
              </w:rPr>
            </w:pPr>
            <w:r>
              <w:rPr>
                <w:rFonts w:ascii="Times New Roman" w:hAnsi="Times New Roman"/>
                <w:i w:val="0"/>
                <w:sz w:val="22"/>
                <w:szCs w:val="22"/>
              </w:rPr>
              <w:t>O: 9</w:t>
            </w:r>
          </w:p>
          <w:p w:rsidR="00E846EF" w:rsidP="00E846EF">
            <w:pPr>
              <w:bidi w:val="0"/>
              <w:jc w:val="both"/>
              <w:rPr>
                <w:rFonts w:ascii="Times New Roman" w:hAnsi="Times New Roman"/>
                <w:i w:val="0"/>
                <w:sz w:val="22"/>
                <w:szCs w:val="22"/>
              </w:rPr>
            </w:pPr>
          </w:p>
          <w:p w:rsidR="00974B10" w:rsidRPr="00E846EF">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p>
          <w:p w:rsidR="00974B10" w:rsidRPr="00560F99" w:rsidP="000755FA">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846EF" w:rsidP="00E846EF">
            <w:pPr>
              <w:bidi w:val="0"/>
              <w:jc w:val="both"/>
              <w:rPr>
                <w:rFonts w:ascii="Times New Roman" w:hAnsi="Times New Roman"/>
                <w:bCs/>
                <w:i w:val="0"/>
                <w:sz w:val="22"/>
                <w:szCs w:val="22"/>
              </w:rPr>
            </w:pPr>
            <w:r w:rsidRPr="00071D37">
              <w:rPr>
                <w:rFonts w:ascii="Times New Roman" w:hAnsi="Times New Roman"/>
                <w:bCs/>
                <w:i w:val="0"/>
                <w:sz w:val="22"/>
                <w:szCs w:val="22"/>
              </w:rPr>
              <w:t>Ak zanikne zamestnávateľ, ktorý má právneho nástupcu, prechádzajú práva a povinnosti z pracovnoprávnych vzťahov na tohto nástupcu, ak osobitný predpis neustanovuje inak.</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983A06">
              <w:rPr>
                <w:rFonts w:ascii="Times New Roman" w:hAnsi="Times New Roman"/>
                <w:bCs/>
                <w:i w:val="0"/>
                <w:sz w:val="22"/>
                <w:szCs w:val="22"/>
              </w:rPr>
              <w:t>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983A06">
              <w:rPr>
                <w:rFonts w:ascii="Times New Roman" w:hAnsi="Times New Roman"/>
                <w:bCs/>
                <w:i w:val="0"/>
                <w:sz w:val="22"/>
                <w:szCs w:val="22"/>
              </w:rPr>
              <w:t>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983A06">
              <w:rPr>
                <w:rFonts w:ascii="Times New Roman" w:hAnsi="Times New Roman"/>
                <w:bCs/>
                <w:i w:val="0"/>
                <w:sz w:val="22"/>
                <w:szCs w:val="22"/>
              </w:rPr>
              <w:t>Prevodca je právnická osoba alebo fyzická osoba, ktorá prevodom podľa odseku 2 prestáva byť zamestnávateľom.</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983A06">
              <w:rPr>
                <w:rFonts w:ascii="Times New Roman" w:hAnsi="Times New Roman"/>
                <w:bCs/>
                <w:i w:val="0"/>
                <w:sz w:val="22"/>
                <w:szCs w:val="22"/>
              </w:rPr>
              <w:t>Preberajúcim zamestnávateľom je právnická osoba alebo fyzická osoba, ktorá prevodom podľa odseku 2 pokračuje ako zamestnávateľ voči prevedeným zamestnancom.</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983A06">
              <w:rPr>
                <w:rFonts w:ascii="Times New Roman" w:hAnsi="Times New Roman"/>
                <w:bCs/>
                <w:i w:val="0"/>
                <w:sz w:val="22"/>
                <w:szCs w:val="22"/>
              </w:rPr>
              <w:t>Práva a povinnosti doterajšieho zamestnávateľa voči zamestnancom, ktorých pracovnoprávne vzťahy do dňa prevodu zanikli, zostávajú nedotknuté.</w:t>
            </w:r>
          </w:p>
          <w:p w:rsidR="00E846EF" w:rsidP="00E846EF">
            <w:pPr>
              <w:bidi w:val="0"/>
              <w:rPr>
                <w:rFonts w:ascii="Times New Roman" w:hAnsi="Times New Roman"/>
                <w:i w:val="0"/>
                <w:sz w:val="22"/>
                <w:szCs w:val="22"/>
              </w:rPr>
            </w:pPr>
          </w:p>
          <w:p w:rsidR="00E846EF" w:rsidP="00E846EF">
            <w:pPr>
              <w:bidi w:val="0"/>
              <w:jc w:val="both"/>
              <w:rPr>
                <w:rFonts w:ascii="Times New Roman" w:hAnsi="Times New Roman"/>
                <w:bCs/>
                <w:i w:val="0"/>
                <w:sz w:val="22"/>
                <w:szCs w:val="22"/>
              </w:rPr>
            </w:pPr>
            <w:r w:rsidRPr="00BB1C22">
              <w:rPr>
                <w:rFonts w:ascii="Times New Roman" w:hAnsi="Times New Roman"/>
                <w:bCs/>
                <w:i w:val="0"/>
                <w:sz w:val="22"/>
                <w:szCs w:val="22"/>
              </w:rPr>
              <w:t>Ak sa predáva zamestnávateľ alebo jeho časť, práva a povinnosti z pracovnoprávnych vzťahov prechádzajú z predávajúceho zamestnávateľa na kupujúceho zamestnávateľa.</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BB1C22">
              <w:rPr>
                <w:rFonts w:ascii="Times New Roman" w:hAnsi="Times New Roman"/>
                <w:bCs/>
                <w:i w:val="0"/>
                <w:sz w:val="22"/>
                <w:szCs w:val="22"/>
              </w:rPr>
              <w:t>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BB1C22">
              <w:rPr>
                <w:rFonts w:ascii="Times New Roman" w:hAnsi="Times New Roman"/>
                <w:bCs/>
                <w:i w:val="0"/>
                <w:sz w:val="22"/>
                <w:szCs w:val="22"/>
              </w:rPr>
              <w:t>Ak zamestnávateľ-prenajímateľ dá do nájmu časť zamestnávateľa inému zamestnávateľovi, práva a povinnosti z pracovnoprávnych vzťahov voči zamestnancom tejto časti prechádzajú na zamestnávateľa-nájomcu.</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335174">
              <w:rPr>
                <w:rFonts w:ascii="Times New Roman" w:hAnsi="Times New Roman"/>
                <w:bCs/>
                <w:i w:val="0"/>
                <w:sz w:val="22"/>
                <w:szCs w:val="22"/>
              </w:rPr>
              <w:t>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DC34B0">
              <w:rPr>
                <w:rFonts w:ascii="Times New Roman" w:hAnsi="Times New Roman"/>
                <w:bCs/>
                <w:i w:val="0"/>
                <w:sz w:val="22"/>
                <w:szCs w:val="22"/>
              </w:rPr>
              <w:t>Ak sa zrušuje zamestnávateľ, určí orgán, ktorý zamestnávateľa zrušuje, ktorý zamestnávateľ je povinný uspokojiť nároky zamestnancov zrušeného zamestnávateľa alebo uplatňovať jeho nároky.</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DC34B0">
              <w:rPr>
                <w:rFonts w:ascii="Times New Roman" w:hAnsi="Times New Roman"/>
                <w:bCs/>
                <w:i w:val="0"/>
                <w:sz w:val="22"/>
                <w:szCs w:val="22"/>
              </w:rPr>
              <w:t>Ak sa pri zrušení zamestnávateľa vykonáva jeho likvidácia, má likvidátor povinnosť uspokojiť nároky zamestnancov zrušeného zamestnávateľa.</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DC34B0">
              <w:rPr>
                <w:rFonts w:ascii="Times New Roman" w:hAnsi="Times New Roman"/>
                <w:bCs/>
                <w:i w:val="0"/>
                <w:sz w:val="22"/>
                <w:szCs w:val="22"/>
              </w:rPr>
              <w:t>Ak dôjde k prechodu práv a povinností z pracovnoprávnych vzťahov, je zamestnávateľ povinný dodržiavať kolektívnu zmluvu dohodnutú predchádzajúcim zamestnávateľom, a to až do skončenia jej účinnosti.</w:t>
            </w:r>
          </w:p>
          <w:p w:rsidR="00E846EF" w:rsidP="00E846EF">
            <w:pPr>
              <w:bidi w:val="0"/>
              <w:jc w:val="both"/>
              <w:rPr>
                <w:rFonts w:ascii="Times New Roman" w:hAnsi="Times New Roman"/>
                <w:bCs/>
                <w:i w:val="0"/>
                <w:sz w:val="22"/>
                <w:szCs w:val="22"/>
              </w:rPr>
            </w:pPr>
            <w:r>
              <w:rPr>
                <w:rFonts w:ascii="Times New Roman" w:hAnsi="Times New Roman"/>
                <w:bCs/>
                <w:i w:val="0"/>
                <w:sz w:val="22"/>
                <w:szCs w:val="22"/>
              </w:rPr>
              <w:br/>
            </w:r>
            <w:r w:rsidRPr="00DC34B0">
              <w:rPr>
                <w:rFonts w:ascii="Times New Roman" w:hAnsi="Times New Roman"/>
                <w:bCs/>
                <w:i w:val="0"/>
                <w:sz w:val="22"/>
                <w:szCs w:val="22"/>
              </w:rPr>
              <w:t>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E846EF" w:rsidP="00E846EF">
            <w:pPr>
              <w:bidi w:val="0"/>
              <w:jc w:val="both"/>
              <w:rPr>
                <w:rFonts w:ascii="Times New Roman" w:hAnsi="Times New Roman"/>
                <w:bCs/>
                <w:i w:val="0"/>
                <w:sz w:val="22"/>
                <w:szCs w:val="22"/>
              </w:rPr>
            </w:pPr>
          </w:p>
          <w:p w:rsidR="00E846EF" w:rsidP="00E846EF">
            <w:pPr>
              <w:bidi w:val="0"/>
              <w:jc w:val="both"/>
              <w:rPr>
                <w:rFonts w:ascii="Times New Roman" w:hAnsi="Times New Roman"/>
                <w:bCs/>
                <w:i w:val="0"/>
                <w:sz w:val="22"/>
                <w:szCs w:val="22"/>
              </w:rPr>
            </w:pPr>
            <w:r w:rsidRPr="004B1070">
              <w:rPr>
                <w:rFonts w:ascii="Times New Roman" w:hAnsi="Times New Roman"/>
                <w:bCs/>
                <w:i w:val="0"/>
                <w:sz w:val="22"/>
                <w:szCs w:val="22"/>
              </w:rPr>
              <w:t>Ustanovenia o prechode práv a povinností z pracovnoprávnych vzťahov sa nevzťahujú na zamestnávateľa, na ktorého bol súdom vyhlásený konkurz.</w:t>
            </w:r>
          </w:p>
          <w:p w:rsidR="00974B10" w:rsidRPr="00560F99" w:rsidP="003528D9">
            <w:pPr>
              <w:bidi w:val="0"/>
              <w:rPr>
                <w:rFonts w:ascii="Times New Roman" w:hAnsi="Times New Roman"/>
                <w:i w:val="0"/>
                <w:iCs/>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E846EF">
            <w:pPr>
              <w:bidi w:val="0"/>
              <w:jc w:val="center"/>
              <w:rPr>
                <w:rFonts w:ascii="Times New Roman" w:hAnsi="Times New Roman"/>
                <w:i w:val="0"/>
                <w:sz w:val="22"/>
                <w:szCs w:val="22"/>
              </w:rPr>
            </w:pPr>
            <w:r w:rsidRPr="00E846EF" w:rsidR="00E846EF">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3528D9">
            <w:pPr>
              <w:bidi w:val="0"/>
              <w:jc w:val="both"/>
              <w:rPr>
                <w:rFonts w:ascii="Times New Roman" w:hAnsi="Times New Roman"/>
                <w:i w:val="0"/>
                <w:sz w:val="22"/>
                <w:szCs w:val="22"/>
                <w:lang w:eastAsia="cs-CZ"/>
              </w:rPr>
            </w:pPr>
            <w:r w:rsidR="00560F99">
              <w:rPr>
                <w:rFonts w:ascii="Times New Roman" w:hAnsi="Times New Roman"/>
                <w:i w:val="0"/>
                <w:sz w:val="22"/>
                <w:szCs w:val="22"/>
                <w:lang w:eastAsia="cs-CZ"/>
              </w:rPr>
              <w:t>„</w:t>
            </w:r>
            <w:r w:rsidRPr="003528D9">
              <w:rPr>
                <w:rFonts w:ascii="Times New Roman" w:hAnsi="Times New Roman"/>
                <w:i w:val="0"/>
                <w:sz w:val="22"/>
                <w:szCs w:val="22"/>
                <w:lang w:eastAsia="cs-CZ"/>
              </w:rPr>
              <w:t>zástupcami zamestnancov" a s nimi súvisiacimi výrazmi sa rozumejú  zástupcovia zamestnancov v zmysle pracovných predpisov alebo praxe členských štátov;</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BA6F48">
            <w:pPr>
              <w:bidi w:val="0"/>
              <w:rPr>
                <w:rFonts w:ascii="Times New Roman" w:hAnsi="Times New Roman"/>
                <w:sz w:val="22"/>
                <w:szCs w:val="22"/>
              </w:rPr>
            </w:pPr>
            <w:r w:rsidRPr="00BA6F48" w:rsidR="00BA6F48">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BA6F48" w:rsidRPr="00BA6F48">
            <w:pPr>
              <w:bidi w:val="0"/>
              <w:jc w:val="both"/>
              <w:rPr>
                <w:rFonts w:ascii="Times New Roman" w:hAnsi="Times New Roman"/>
                <w:i w:val="0"/>
                <w:sz w:val="22"/>
                <w:szCs w:val="22"/>
              </w:rPr>
            </w:pPr>
            <w:r w:rsidRPr="00BA6F48">
              <w:rPr>
                <w:rFonts w:ascii="Times New Roman" w:hAnsi="Times New Roman"/>
                <w:i w:val="0"/>
                <w:sz w:val="22"/>
                <w:szCs w:val="22"/>
              </w:rPr>
              <w:t>§ 11a</w:t>
            </w:r>
          </w:p>
          <w:p w:rsidR="00335F9B">
            <w:pPr>
              <w:bidi w:val="0"/>
              <w:jc w:val="both"/>
              <w:rPr>
                <w:rFonts w:ascii="Times New Roman" w:hAnsi="Times New Roman"/>
                <w:i w:val="0"/>
                <w:sz w:val="22"/>
                <w:szCs w:val="22"/>
              </w:rPr>
            </w:pPr>
            <w:r w:rsidRPr="00BA6F48" w:rsidR="00BA6F48">
              <w:rPr>
                <w:rFonts w:ascii="Times New Roman" w:hAnsi="Times New Roman"/>
                <w:i w:val="0"/>
                <w:sz w:val="22"/>
                <w:szCs w:val="22"/>
              </w:rPr>
              <w:t>O: 1</w:t>
            </w:r>
          </w:p>
          <w:p w:rsidR="00335F9B">
            <w:pPr>
              <w:bidi w:val="0"/>
              <w:jc w:val="both"/>
              <w:rPr>
                <w:rFonts w:ascii="Times New Roman" w:hAnsi="Times New Roman"/>
                <w:i w:val="0"/>
                <w:sz w:val="22"/>
                <w:szCs w:val="22"/>
              </w:rPr>
            </w:pPr>
          </w:p>
          <w:p w:rsidR="00335F9B">
            <w:pPr>
              <w:bidi w:val="0"/>
              <w:jc w:val="both"/>
              <w:rPr>
                <w:rFonts w:ascii="Times New Roman" w:hAnsi="Times New Roman"/>
                <w:i w:val="0"/>
                <w:sz w:val="22"/>
                <w:szCs w:val="22"/>
              </w:rPr>
            </w:pPr>
          </w:p>
          <w:p w:rsidR="00335F9B">
            <w:pPr>
              <w:bidi w:val="0"/>
              <w:jc w:val="both"/>
              <w:rPr>
                <w:rFonts w:ascii="Times New Roman" w:hAnsi="Times New Roman"/>
                <w:i w:val="0"/>
                <w:sz w:val="22"/>
                <w:szCs w:val="22"/>
              </w:rPr>
            </w:pPr>
          </w:p>
          <w:p w:rsidR="00335F9B">
            <w:pPr>
              <w:bidi w:val="0"/>
              <w:jc w:val="both"/>
              <w:rPr>
                <w:rFonts w:ascii="Times New Roman" w:hAnsi="Times New Roman"/>
                <w:i w:val="0"/>
                <w:sz w:val="22"/>
                <w:szCs w:val="22"/>
              </w:rPr>
            </w:pPr>
          </w:p>
          <w:p w:rsidR="00335F9B">
            <w:pPr>
              <w:bidi w:val="0"/>
              <w:jc w:val="both"/>
              <w:rPr>
                <w:rFonts w:ascii="Times New Roman" w:hAnsi="Times New Roman"/>
                <w:i w:val="0"/>
                <w:sz w:val="22"/>
                <w:szCs w:val="22"/>
              </w:rPr>
            </w:pPr>
          </w:p>
          <w:p w:rsidR="00335F9B">
            <w:pPr>
              <w:bidi w:val="0"/>
              <w:jc w:val="both"/>
              <w:rPr>
                <w:rFonts w:ascii="Times New Roman" w:hAnsi="Times New Roman"/>
                <w:i w:val="0"/>
                <w:sz w:val="22"/>
                <w:szCs w:val="22"/>
              </w:rPr>
            </w:pPr>
          </w:p>
          <w:p w:rsidR="00335F9B">
            <w:pPr>
              <w:bidi w:val="0"/>
              <w:jc w:val="both"/>
              <w:rPr>
                <w:rFonts w:ascii="Times New Roman" w:hAnsi="Times New Roman"/>
                <w:i w:val="0"/>
                <w:sz w:val="22"/>
                <w:szCs w:val="22"/>
              </w:rPr>
            </w:pPr>
            <w:r>
              <w:rPr>
                <w:rFonts w:ascii="Times New Roman" w:hAnsi="Times New Roman"/>
                <w:i w:val="0"/>
                <w:sz w:val="22"/>
                <w:szCs w:val="22"/>
              </w:rPr>
              <w:t>§ 231</w:t>
            </w:r>
          </w:p>
          <w:p w:rsidR="003B3719">
            <w:pPr>
              <w:bidi w:val="0"/>
              <w:jc w:val="both"/>
              <w:rPr>
                <w:rFonts w:ascii="Times New Roman" w:hAnsi="Times New Roman"/>
                <w:i w:val="0"/>
                <w:sz w:val="22"/>
                <w:szCs w:val="22"/>
              </w:rPr>
            </w:pPr>
            <w:r w:rsidR="00335F9B">
              <w:rPr>
                <w:rFonts w:ascii="Times New Roman" w:hAnsi="Times New Roman"/>
                <w:i w:val="0"/>
                <w:sz w:val="22"/>
                <w:szCs w:val="22"/>
              </w:rPr>
              <w:t>O: 1</w:t>
            </w: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r>
              <w:rPr>
                <w:rFonts w:ascii="Times New Roman" w:hAnsi="Times New Roman"/>
                <w:i w:val="0"/>
                <w:sz w:val="22"/>
                <w:szCs w:val="22"/>
              </w:rPr>
              <w:t>§ 233</w:t>
            </w:r>
          </w:p>
          <w:p w:rsidR="003B3719">
            <w:pPr>
              <w:bidi w:val="0"/>
              <w:jc w:val="both"/>
              <w:rPr>
                <w:rFonts w:ascii="Times New Roman" w:hAnsi="Times New Roman"/>
                <w:i w:val="0"/>
                <w:sz w:val="22"/>
                <w:szCs w:val="22"/>
              </w:rPr>
            </w:pPr>
            <w:r>
              <w:rPr>
                <w:rFonts w:ascii="Times New Roman" w:hAnsi="Times New Roman"/>
                <w:i w:val="0"/>
                <w:sz w:val="22"/>
                <w:szCs w:val="22"/>
              </w:rPr>
              <w:t>O: 1</w:t>
            </w:r>
          </w:p>
          <w:p w:rsidR="003B3719">
            <w:pPr>
              <w:bidi w:val="0"/>
              <w:jc w:val="both"/>
              <w:rPr>
                <w:rFonts w:ascii="Times New Roman" w:hAnsi="Times New Roman"/>
                <w:i w:val="0"/>
                <w:sz w:val="22"/>
                <w:szCs w:val="22"/>
              </w:rPr>
            </w:pPr>
          </w:p>
          <w:p w:rsidR="003B3719">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3B3719">
              <w:rPr>
                <w:rFonts w:ascii="Times New Roman" w:hAnsi="Times New Roman"/>
                <w:i w:val="0"/>
                <w:sz w:val="22"/>
                <w:szCs w:val="22"/>
              </w:rPr>
              <w:t>O: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35F9B">
            <w:pPr>
              <w:pStyle w:val="Footer"/>
              <w:tabs>
                <w:tab w:val="clear" w:pos="4536"/>
                <w:tab w:val="clear" w:pos="9072"/>
              </w:tabs>
              <w:bidi w:val="0"/>
              <w:jc w:val="both"/>
              <w:rPr>
                <w:rFonts w:ascii="Times New Roman" w:hAnsi="Times New Roman"/>
                <w:bCs/>
                <w:i w:val="0"/>
                <w:sz w:val="22"/>
                <w:szCs w:val="22"/>
              </w:rPr>
            </w:pPr>
            <w:r w:rsidRPr="00BA6F48" w:rsidR="00BA6F48">
              <w:rPr>
                <w:rFonts w:ascii="Times New Roman" w:hAnsi="Times New Roman"/>
                <w:bCs/>
                <w:i w:val="0"/>
                <w:sz w:val="22"/>
                <w:szCs w:val="22"/>
              </w:rPr>
              <w:t>Zástupcovia zamestnancov sú príslušný odborový orgán, zamestnanecká rada alebo zamestnanecký dôverník. Pre bezpečnosť a ochranu zdravia pri práci je zástupcom zamestnancov aj zástupca zamestnancov pre bezpečnosť a ochranu zdravia pri práci podľa osobitného predpisu.</w:t>
            </w:r>
            <w:r w:rsidRPr="00BA6F48" w:rsidR="00BA6F48">
              <w:rPr>
                <w:rFonts w:ascii="Times New Roman" w:hAnsi="Times New Roman"/>
                <w:bCs/>
                <w:i w:val="0"/>
                <w:sz w:val="22"/>
                <w:szCs w:val="22"/>
              </w:rPr>
              <w:t xml:space="preserve"> </w:t>
            </w:r>
          </w:p>
          <w:p w:rsidR="00335F9B">
            <w:pPr>
              <w:pStyle w:val="Footer"/>
              <w:tabs>
                <w:tab w:val="clear" w:pos="4536"/>
                <w:tab w:val="clear" w:pos="9072"/>
              </w:tabs>
              <w:bidi w:val="0"/>
              <w:jc w:val="both"/>
              <w:rPr>
                <w:rFonts w:ascii="Times New Roman" w:hAnsi="Times New Roman"/>
                <w:bCs/>
                <w:i w:val="0"/>
                <w:sz w:val="22"/>
                <w:szCs w:val="22"/>
              </w:rPr>
            </w:pPr>
          </w:p>
          <w:p w:rsidR="003B3719">
            <w:pPr>
              <w:pStyle w:val="Footer"/>
              <w:tabs>
                <w:tab w:val="clear" w:pos="4536"/>
                <w:tab w:val="clear" w:pos="9072"/>
              </w:tabs>
              <w:bidi w:val="0"/>
              <w:jc w:val="both"/>
              <w:rPr>
                <w:rFonts w:ascii="Times New Roman" w:hAnsi="Times New Roman"/>
                <w:bCs/>
                <w:i w:val="0"/>
                <w:sz w:val="22"/>
                <w:szCs w:val="22"/>
              </w:rPr>
            </w:pPr>
            <w:r w:rsidRPr="00335F9B" w:rsidR="00335F9B">
              <w:rPr>
                <w:rFonts w:ascii="Times New Roman" w:hAnsi="Times New Roman"/>
                <w:bCs/>
                <w:i w:val="0"/>
                <w:sz w:val="22"/>
                <w:szCs w:val="22"/>
              </w:rPr>
              <w:t>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Nároky, ktoré vznikli z kolektívnej zmluvy jednotlivým zamestnancom, sa uplatňujú a uspokojujú ako ostatné nároky zamestnancov z pracovného pomeru. Pracovná zmluva je neplatná v tej časti, v ktorej upravuje nároky zamestnanca v menšom rozsahu než kolektívna zmluva.</w:t>
            </w:r>
            <w:r w:rsidRPr="00BA6F48" w:rsidR="00335F9B">
              <w:rPr>
                <w:rFonts w:ascii="Times New Roman" w:hAnsi="Times New Roman"/>
                <w:bCs/>
                <w:i w:val="0"/>
                <w:sz w:val="22"/>
                <w:szCs w:val="22"/>
              </w:rPr>
              <w:t xml:space="preserve"> </w:t>
            </w:r>
          </w:p>
          <w:p w:rsidR="003B3719">
            <w:pPr>
              <w:pStyle w:val="Footer"/>
              <w:tabs>
                <w:tab w:val="clear" w:pos="4536"/>
                <w:tab w:val="clear" w:pos="9072"/>
              </w:tabs>
              <w:bidi w:val="0"/>
              <w:jc w:val="both"/>
              <w:rPr>
                <w:rFonts w:ascii="Times New Roman" w:hAnsi="Times New Roman"/>
                <w:bCs/>
                <w:i w:val="0"/>
                <w:sz w:val="22"/>
                <w:szCs w:val="22"/>
              </w:rPr>
            </w:pPr>
          </w:p>
          <w:p w:rsidR="003B3719">
            <w:pPr>
              <w:pStyle w:val="Footer"/>
              <w:tabs>
                <w:tab w:val="clear" w:pos="4536"/>
                <w:tab w:val="clear" w:pos="9072"/>
              </w:tabs>
              <w:bidi w:val="0"/>
              <w:jc w:val="both"/>
              <w:rPr>
                <w:rFonts w:ascii="Times New Roman" w:hAnsi="Times New Roman"/>
                <w:bCs/>
                <w:i w:val="0"/>
                <w:sz w:val="22"/>
                <w:szCs w:val="22"/>
              </w:rPr>
            </w:pPr>
            <w:r w:rsidRPr="003B3719">
              <w:rPr>
                <w:rFonts w:ascii="Times New Roman" w:hAnsi="Times New Roman"/>
                <w:bCs/>
                <w:i w:val="0"/>
                <w:sz w:val="22"/>
                <w:szCs w:val="22"/>
              </w:rPr>
              <w:t>Zamestnanecká rada je orgán, ktorý zastupuje všetkých zamestnancov zamestnávateľa.</w:t>
            </w:r>
            <w:r w:rsidRPr="00BA6F48">
              <w:rPr>
                <w:rFonts w:ascii="Times New Roman" w:hAnsi="Times New Roman"/>
                <w:bCs/>
                <w:i w:val="0"/>
                <w:sz w:val="22"/>
                <w:szCs w:val="22"/>
              </w:rPr>
              <w:t xml:space="preserve"> </w:t>
            </w:r>
          </w:p>
          <w:p w:rsidR="003B3719">
            <w:pPr>
              <w:pStyle w:val="Footer"/>
              <w:tabs>
                <w:tab w:val="clear" w:pos="4536"/>
                <w:tab w:val="clear" w:pos="9072"/>
              </w:tabs>
              <w:bidi w:val="0"/>
              <w:jc w:val="both"/>
              <w:rPr>
                <w:rFonts w:ascii="Times New Roman" w:hAnsi="Times New Roman"/>
                <w:bCs/>
                <w:i w:val="0"/>
                <w:sz w:val="22"/>
                <w:szCs w:val="22"/>
              </w:rPr>
            </w:pPr>
          </w:p>
          <w:p w:rsidR="00974B10" w:rsidRPr="00560F99">
            <w:pPr>
              <w:pStyle w:val="Footer"/>
              <w:tabs>
                <w:tab w:val="clear" w:pos="4536"/>
                <w:tab w:val="clear" w:pos="9072"/>
              </w:tabs>
              <w:bidi w:val="0"/>
              <w:jc w:val="both"/>
              <w:rPr>
                <w:rFonts w:ascii="Times New Roman" w:hAnsi="Times New Roman"/>
                <w:i w:val="0"/>
                <w:sz w:val="22"/>
                <w:szCs w:val="22"/>
              </w:rPr>
            </w:pPr>
            <w:r w:rsidR="003B3719">
              <w:rPr>
                <w:rFonts w:ascii="Times New Roman" w:hAnsi="Times New Roman"/>
                <w:bCs/>
                <w:i w:val="0"/>
                <w:sz w:val="22"/>
                <w:szCs w:val="22"/>
              </w:rPr>
              <w:t xml:space="preserve">U </w:t>
            </w:r>
            <w:r w:rsidRPr="003B3719" w:rsidR="003B3719">
              <w:rPr>
                <w:rFonts w:ascii="Times New Roman" w:hAnsi="Times New Roman"/>
                <w:bCs/>
                <w:i w:val="0"/>
                <w:sz w:val="22"/>
                <w:szCs w:val="22"/>
              </w:rPr>
              <w:t>zamestnávateľa, ktorý zamestnáva menej ako 50 zamestnancov, ale najmenej päť zamestnancov, môže pôsobiť zamestnanecký dôverník. Práva a povinnosti zamestnaneckého dôverníka sú rovnaké ako práva a povinnosti zamestnaneckej rady.</w:t>
            </w:r>
            <w:r w:rsidRPr="00BA6F48" w:rsidR="003B3719">
              <w:rPr>
                <w:rFonts w:ascii="Times New Roman" w:hAnsi="Times New Roman"/>
                <w:bCs/>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BA6F48">
            <w:pPr>
              <w:bidi w:val="0"/>
              <w:jc w:val="center"/>
              <w:rPr>
                <w:rFonts w:ascii="Times New Roman" w:hAnsi="Times New Roman"/>
                <w:i w:val="0"/>
                <w:sz w:val="22"/>
                <w:szCs w:val="22"/>
              </w:rPr>
            </w:pPr>
            <w:r w:rsidRPr="00BA6F48" w:rsidR="00BA6F48">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"zamestnancom" sa rozumie každá osoba, ktorá je v danom členskom štáte chránená ako zamestnanec podľa vnútroštátnych pracovných predpisov o zamestnanosti.</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E40DA0">
            <w:pPr>
              <w:bidi w:val="0"/>
              <w:jc w:val="both"/>
              <w:rPr>
                <w:rFonts w:ascii="Times New Roman" w:hAnsi="Times New Roman"/>
                <w:i w:val="0"/>
                <w:sz w:val="22"/>
                <w:szCs w:val="22"/>
              </w:rPr>
            </w:pPr>
            <w:r w:rsidRPr="00E40DA0" w:rsidR="00E40DA0">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E40DA0" w:rsidRPr="00E40DA0">
            <w:pPr>
              <w:bidi w:val="0"/>
              <w:jc w:val="both"/>
              <w:rPr>
                <w:rFonts w:ascii="Times New Roman" w:hAnsi="Times New Roman"/>
                <w:i w:val="0"/>
                <w:sz w:val="22"/>
                <w:szCs w:val="22"/>
              </w:rPr>
            </w:pPr>
            <w:r w:rsidRPr="00E40DA0">
              <w:rPr>
                <w:rFonts w:ascii="Times New Roman" w:hAnsi="Times New Roman"/>
                <w:i w:val="0"/>
                <w:sz w:val="22"/>
                <w:szCs w:val="22"/>
              </w:rPr>
              <w:t>§ 11</w:t>
            </w:r>
          </w:p>
          <w:p w:rsidR="00974B10" w:rsidRPr="00560F99">
            <w:pPr>
              <w:bidi w:val="0"/>
              <w:jc w:val="both"/>
              <w:rPr>
                <w:rFonts w:ascii="Times New Roman" w:hAnsi="Times New Roman"/>
                <w:b/>
                <w:i w:val="0"/>
                <w:sz w:val="22"/>
                <w:szCs w:val="22"/>
              </w:rPr>
            </w:pPr>
            <w:r w:rsidRPr="00E40DA0" w:rsidR="00E40DA0">
              <w:rPr>
                <w:rFonts w:ascii="Times New Roman" w:hAnsi="Times New Roman"/>
                <w:i w:val="0"/>
                <w:sz w:val="22"/>
                <w:szCs w:val="22"/>
              </w:rPr>
              <w:t>O: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pStyle w:val="Footer"/>
              <w:tabs>
                <w:tab w:val="clear" w:pos="4536"/>
                <w:tab w:val="clear" w:pos="9072"/>
              </w:tabs>
              <w:bidi w:val="0"/>
              <w:jc w:val="both"/>
              <w:rPr>
                <w:rFonts w:ascii="Times New Roman" w:hAnsi="Times New Roman"/>
                <w:iCs/>
                <w:sz w:val="22"/>
                <w:szCs w:val="22"/>
              </w:rPr>
            </w:pPr>
            <w:r w:rsidRPr="00E40DA0" w:rsidR="00E40DA0">
              <w:rPr>
                <w:rFonts w:ascii="Times New Roman" w:hAnsi="Times New Roman"/>
                <w:bCs/>
                <w:i w:val="0"/>
                <w:sz w:val="22"/>
                <w:szCs w:val="22"/>
              </w:rPr>
              <w:t>Zamestnanec je fyzická osoba, ktorá v pracovnoprávnych vzťahoch, a ak to ustanovuje osobitný predpis, aj v obdobných pracovných vzťahoch vykonáva pre zamestnávateľa závislú prácu.</w:t>
            </w:r>
            <w:r w:rsidRPr="00560F99" w:rsidR="00E40DA0">
              <w:rPr>
                <w:rFonts w:ascii="Times New Roman" w:hAnsi="Times New Roman"/>
                <w:b/>
                <w:bCs/>
                <w:iCs/>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E40DA0">
            <w:pPr>
              <w:pStyle w:val="Heading6"/>
              <w:bidi w:val="0"/>
              <w:rPr>
                <w:rFonts w:ascii="Times New Roman" w:hAnsi="Times New Roman"/>
                <w:b w:val="0"/>
                <w:sz w:val="22"/>
                <w:szCs w:val="22"/>
              </w:rPr>
            </w:pPr>
            <w:r w:rsidRPr="00E40DA0" w:rsidR="00E40DA0">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C06CA0">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Táto smernica  platí bez toho, aby bol</w:t>
            </w:r>
            <w:r w:rsidRPr="00560F99" w:rsidR="00CF391D">
              <w:rPr>
                <w:rFonts w:ascii="Times New Roman" w:hAnsi="Times New Roman"/>
                <w:i w:val="0"/>
                <w:sz w:val="22"/>
                <w:szCs w:val="22"/>
                <w:lang w:eastAsia="cs-CZ"/>
              </w:rPr>
              <w:t>i dotknuté vnútroštátne pracovnoprávne</w:t>
            </w:r>
            <w:r w:rsidRPr="003528D9">
              <w:rPr>
                <w:rFonts w:ascii="Times New Roman" w:hAnsi="Times New Roman"/>
                <w:i w:val="0"/>
                <w:sz w:val="22"/>
                <w:szCs w:val="22"/>
                <w:lang w:eastAsia="cs-CZ"/>
              </w:rPr>
              <w:t xml:space="preserve"> predpisy týkajúce sa definície pracovnej zmluvy ale</w:t>
            </w:r>
            <w:r w:rsidRPr="00560F99" w:rsidR="00CF391D">
              <w:rPr>
                <w:rFonts w:ascii="Times New Roman" w:hAnsi="Times New Roman"/>
                <w:i w:val="0"/>
                <w:sz w:val="22"/>
                <w:szCs w:val="22"/>
                <w:lang w:eastAsia="cs-CZ"/>
              </w:rPr>
              <w:t>bo pracovnoprávneho vzťahu</w:t>
            </w:r>
            <w:r w:rsidRPr="003528D9">
              <w:rPr>
                <w:rFonts w:ascii="Times New Roman" w:hAnsi="Times New Roman"/>
                <w:i w:val="0"/>
                <w:sz w:val="22"/>
                <w:szCs w:val="22"/>
                <w:lang w:eastAsia="cs-CZ"/>
              </w:rPr>
              <w:t>.</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C06CA0">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Členské štáty však nevylúčia z rozsahu pôsobnosti tejto smernice praco</w:t>
            </w:r>
            <w:r w:rsidRPr="00560F99" w:rsidR="000C5A93">
              <w:rPr>
                <w:rFonts w:ascii="Times New Roman" w:hAnsi="Times New Roman"/>
                <w:i w:val="0"/>
                <w:sz w:val="22"/>
                <w:szCs w:val="22"/>
                <w:lang w:eastAsia="cs-CZ"/>
              </w:rPr>
              <w:t>vné zmluvy alebo pracovnoprávne vzťahy</w:t>
            </w:r>
            <w:r w:rsidRPr="003528D9">
              <w:rPr>
                <w:rFonts w:ascii="Times New Roman" w:hAnsi="Times New Roman"/>
                <w:i w:val="0"/>
                <w:sz w:val="22"/>
                <w:szCs w:val="22"/>
                <w:lang w:eastAsia="cs-CZ"/>
              </w:rPr>
              <w:t xml:space="preserve"> len z dôvodu:</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185296">
            <w:pPr>
              <w:bidi w:val="0"/>
              <w:rPr>
                <w:rFonts w:ascii="Times New Roman" w:hAnsi="Times New Roman"/>
                <w:sz w:val="22"/>
                <w:szCs w:val="22"/>
              </w:rPr>
            </w:pPr>
            <w:r w:rsidRPr="00185296" w:rsidR="00185296">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85296" w:rsidRPr="00185296">
            <w:pPr>
              <w:bidi w:val="0"/>
              <w:jc w:val="both"/>
              <w:rPr>
                <w:rFonts w:ascii="Times New Roman" w:hAnsi="Times New Roman"/>
                <w:i w:val="0"/>
                <w:sz w:val="22"/>
                <w:szCs w:val="22"/>
              </w:rPr>
            </w:pPr>
            <w:r w:rsidRPr="00185296">
              <w:rPr>
                <w:rFonts w:ascii="Times New Roman" w:hAnsi="Times New Roman"/>
                <w:i w:val="0"/>
                <w:sz w:val="22"/>
                <w:szCs w:val="22"/>
              </w:rPr>
              <w:t>§ 1</w:t>
            </w:r>
          </w:p>
          <w:p w:rsidR="00D95E27">
            <w:pPr>
              <w:bidi w:val="0"/>
              <w:jc w:val="both"/>
              <w:rPr>
                <w:rFonts w:ascii="Times New Roman" w:hAnsi="Times New Roman"/>
                <w:i w:val="0"/>
                <w:sz w:val="22"/>
                <w:szCs w:val="22"/>
              </w:rPr>
            </w:pPr>
            <w:r w:rsidRPr="00185296" w:rsidR="00185296">
              <w:rPr>
                <w:rFonts w:ascii="Times New Roman" w:hAnsi="Times New Roman"/>
                <w:i w:val="0"/>
                <w:sz w:val="22"/>
                <w:szCs w:val="22"/>
              </w:rPr>
              <w:t>O: 1</w:t>
            </w:r>
          </w:p>
          <w:p w:rsidR="00D95E27">
            <w:pPr>
              <w:bidi w:val="0"/>
              <w:jc w:val="both"/>
              <w:rPr>
                <w:rFonts w:ascii="Times New Roman" w:hAnsi="Times New Roman"/>
                <w:i w:val="0"/>
                <w:sz w:val="22"/>
                <w:szCs w:val="22"/>
              </w:rPr>
            </w:pPr>
          </w:p>
          <w:p w:rsidR="00D95E27">
            <w:pPr>
              <w:bidi w:val="0"/>
              <w:jc w:val="both"/>
              <w:rPr>
                <w:rFonts w:ascii="Times New Roman" w:hAnsi="Times New Roman"/>
                <w:i w:val="0"/>
                <w:sz w:val="22"/>
                <w:szCs w:val="22"/>
              </w:rPr>
            </w:pPr>
          </w:p>
          <w:p w:rsidR="00D95E27">
            <w:pPr>
              <w:bidi w:val="0"/>
              <w:jc w:val="both"/>
              <w:rPr>
                <w:rFonts w:ascii="Times New Roman" w:hAnsi="Times New Roman"/>
                <w:i w:val="0"/>
                <w:sz w:val="22"/>
                <w:szCs w:val="22"/>
              </w:rPr>
            </w:pPr>
          </w:p>
          <w:p w:rsidR="00D95E27">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D95E27">
              <w:rPr>
                <w:rFonts w:ascii="Times New Roman" w:hAnsi="Times New Roman"/>
                <w:i w:val="0"/>
                <w:sz w:val="22"/>
                <w:szCs w:val="22"/>
              </w:rPr>
              <w:t>O: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95E27">
            <w:pPr>
              <w:pStyle w:val="Footer"/>
              <w:tabs>
                <w:tab w:val="clear" w:pos="4536"/>
                <w:tab w:val="clear" w:pos="9072"/>
              </w:tabs>
              <w:bidi w:val="0"/>
              <w:jc w:val="both"/>
              <w:rPr>
                <w:rFonts w:ascii="Times New Roman" w:hAnsi="Times New Roman"/>
                <w:i w:val="0"/>
                <w:sz w:val="22"/>
                <w:szCs w:val="22"/>
              </w:rPr>
            </w:pPr>
            <w:r w:rsidRPr="00185296" w:rsidR="00185296">
              <w:rPr>
                <w:rFonts w:ascii="Times New Roman" w:hAnsi="Times New Roman"/>
                <w:bCs/>
                <w:i w:val="0"/>
                <w:sz w:val="22"/>
                <w:szCs w:val="22"/>
              </w:rPr>
              <w:t>Tento zákon upravuje individuálne pracovnoprávne vzťahy v súvislosti s výkonom závislej práce fyzických osôb pre právnické osoby alebo fyzické osoby a kolektívne pracovnoprávne vzťahy.</w:t>
            </w:r>
            <w:r w:rsidRPr="00560F99" w:rsidR="00185296">
              <w:rPr>
                <w:rFonts w:ascii="Times New Roman" w:hAnsi="Times New Roman"/>
                <w:i w:val="0"/>
                <w:sz w:val="22"/>
                <w:szCs w:val="22"/>
              </w:rPr>
              <w:t xml:space="preserve"> </w:t>
            </w:r>
          </w:p>
          <w:p w:rsidR="00D95E27">
            <w:pPr>
              <w:pStyle w:val="Footer"/>
              <w:tabs>
                <w:tab w:val="clear" w:pos="4536"/>
                <w:tab w:val="clear" w:pos="9072"/>
              </w:tabs>
              <w:bidi w:val="0"/>
              <w:jc w:val="both"/>
              <w:rPr>
                <w:rFonts w:ascii="Times New Roman" w:hAnsi="Times New Roman"/>
                <w:i w:val="0"/>
                <w:sz w:val="22"/>
                <w:szCs w:val="22"/>
              </w:rPr>
            </w:pPr>
          </w:p>
          <w:p w:rsidR="00974B10" w:rsidRPr="00560F99">
            <w:pPr>
              <w:pStyle w:val="Footer"/>
              <w:tabs>
                <w:tab w:val="clear" w:pos="4536"/>
                <w:tab w:val="clear" w:pos="9072"/>
              </w:tabs>
              <w:bidi w:val="0"/>
              <w:jc w:val="both"/>
              <w:rPr>
                <w:rFonts w:ascii="Times New Roman" w:hAnsi="Times New Roman"/>
                <w:i w:val="0"/>
                <w:sz w:val="22"/>
                <w:szCs w:val="22"/>
              </w:rPr>
            </w:pPr>
            <w:r w:rsidRPr="00D95E27" w:rsidR="00D95E27">
              <w:rPr>
                <w:rFonts w:ascii="Times New Roman" w:hAnsi="Times New Roman"/>
                <w:bCs/>
                <w:i w:val="0"/>
                <w:sz w:val="22"/>
                <w:szCs w:val="22"/>
              </w:rPr>
              <w:t>Pracovnoprávne vzťahy vznikajú najskôr od uzatvorenia pracovnej zmluvy alebo dohody o práci vykonávanej mimo pracovného pomeru, ak tento zákon alebo osobitný predpis neustanovuje inak.</w:t>
            </w:r>
            <w:r w:rsidRPr="00560F99" w:rsidR="00D95E27">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185296">
            <w:pPr>
              <w:pStyle w:val="Heading6"/>
              <w:bidi w:val="0"/>
              <w:rPr>
                <w:rFonts w:ascii="Times New Roman" w:hAnsi="Times New Roman"/>
                <w:b w:val="0"/>
                <w:sz w:val="22"/>
                <w:szCs w:val="22"/>
              </w:rPr>
            </w:pPr>
            <w:r w:rsidRPr="00185296" w:rsidR="00185296">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E2462E">
            <w:pPr>
              <w:bidi w:val="0"/>
              <w:jc w:val="both"/>
              <w:rPr>
                <w:rFonts w:ascii="Times New Roman" w:hAnsi="Times New Roman"/>
                <w:i w:val="0"/>
                <w:sz w:val="22"/>
                <w:szCs w:val="22"/>
              </w:rPr>
            </w:pPr>
            <w:r w:rsidRPr="00560F99">
              <w:rPr>
                <w:rFonts w:ascii="Times New Roman" w:hAnsi="Times New Roman"/>
                <w:i w:val="0"/>
                <w:sz w:val="22"/>
                <w:szCs w:val="22"/>
              </w:rPr>
              <w:t>pracovného času, ktorý bol alebo má byť odpracovaný,</w:t>
            </w:r>
          </w:p>
          <w:p w:rsidR="00974B10" w:rsidRPr="00560F99">
            <w:pPr>
              <w:bidi w:val="0"/>
              <w:jc w:val="both"/>
              <w:rPr>
                <w:rFonts w:ascii="Times New Roman" w:hAnsi="Times New Roman"/>
                <w:sz w:val="22"/>
                <w:szCs w:val="22"/>
              </w:rPr>
            </w:pPr>
          </w:p>
          <w:p w:rsidR="00974B10" w:rsidRPr="00560F99">
            <w:pPr>
              <w:bidi w:val="0"/>
              <w:jc w:val="both"/>
              <w:rPr>
                <w:rFonts w:ascii="Times New Roman" w:hAnsi="Times New Roman"/>
                <w:sz w:val="22"/>
                <w:szCs w:val="22"/>
              </w:rPr>
            </w:pPr>
          </w:p>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 xml:space="preserve"> </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936B1B">
            <w:pPr>
              <w:bidi w:val="0"/>
              <w:rPr>
                <w:rFonts w:ascii="Times New Roman" w:hAnsi="Times New Roman"/>
                <w:i w:val="0"/>
                <w:sz w:val="22"/>
                <w:szCs w:val="22"/>
              </w:rPr>
            </w:pPr>
            <w:r w:rsidRPr="00936B1B" w:rsidR="00936B1B">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36B1B" w:rsidRPr="00936B1B">
            <w:pPr>
              <w:pStyle w:val="BodyText"/>
              <w:bidi w:val="0"/>
              <w:jc w:val="both"/>
              <w:rPr>
                <w:rFonts w:ascii="Times New Roman" w:hAnsi="Times New Roman"/>
                <w:sz w:val="22"/>
                <w:szCs w:val="22"/>
              </w:rPr>
            </w:pPr>
            <w:r w:rsidRPr="00936B1B">
              <w:rPr>
                <w:rFonts w:ascii="Times New Roman" w:hAnsi="Times New Roman"/>
                <w:sz w:val="22"/>
                <w:szCs w:val="22"/>
              </w:rPr>
              <w:t>§ 223</w:t>
            </w:r>
          </w:p>
          <w:p w:rsidR="0092700E">
            <w:pPr>
              <w:pStyle w:val="BodyText"/>
              <w:bidi w:val="0"/>
              <w:jc w:val="both"/>
              <w:rPr>
                <w:rFonts w:ascii="Times New Roman" w:hAnsi="Times New Roman"/>
                <w:sz w:val="22"/>
                <w:szCs w:val="22"/>
              </w:rPr>
            </w:pPr>
            <w:r w:rsidRPr="00936B1B" w:rsidR="00936B1B">
              <w:rPr>
                <w:rFonts w:ascii="Times New Roman" w:hAnsi="Times New Roman"/>
                <w:sz w:val="22"/>
                <w:szCs w:val="22"/>
              </w:rPr>
              <w:t>O: 1</w:t>
            </w: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p>
          <w:p w:rsidR="0092700E">
            <w:pPr>
              <w:pStyle w:val="BodyText"/>
              <w:bidi w:val="0"/>
              <w:jc w:val="both"/>
              <w:rPr>
                <w:rFonts w:ascii="Times New Roman" w:hAnsi="Times New Roman"/>
                <w:sz w:val="22"/>
                <w:szCs w:val="22"/>
              </w:rPr>
            </w:pPr>
            <w:r>
              <w:rPr>
                <w:rFonts w:ascii="Times New Roman" w:hAnsi="Times New Roman"/>
                <w:sz w:val="22"/>
                <w:szCs w:val="22"/>
              </w:rPr>
              <w:t>§ 226</w:t>
            </w:r>
          </w:p>
          <w:p w:rsidR="00974B10" w:rsidRPr="00560F99">
            <w:pPr>
              <w:pStyle w:val="BodyText"/>
              <w:bidi w:val="0"/>
              <w:jc w:val="both"/>
              <w:rPr>
                <w:rFonts w:ascii="Times New Roman" w:hAnsi="Times New Roman"/>
                <w:b/>
                <w:sz w:val="22"/>
                <w:szCs w:val="22"/>
              </w:rPr>
            </w:pPr>
            <w:r w:rsidR="0092700E">
              <w:rPr>
                <w:rFonts w:ascii="Times New Roman" w:hAnsi="Times New Roman"/>
                <w:sz w:val="22"/>
                <w:szCs w:val="22"/>
              </w:rPr>
              <w:t>O: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2700E">
            <w:pPr>
              <w:pStyle w:val="BodyText"/>
              <w:bidi w:val="0"/>
              <w:jc w:val="both"/>
              <w:rPr>
                <w:rFonts w:ascii="Times New Roman" w:hAnsi="Times New Roman"/>
                <w:b/>
                <w:bCs/>
                <w:sz w:val="22"/>
                <w:szCs w:val="22"/>
              </w:rPr>
            </w:pPr>
            <w:r w:rsidRPr="00936B1B" w:rsidR="00936B1B">
              <w:rPr>
                <w:rFonts w:ascii="Times New Roman" w:hAnsi="Times New Roman"/>
                <w:bCs/>
                <w:sz w:val="22"/>
                <w:szCs w:val="22"/>
              </w:rPr>
              <w:t>Zamestnávateľ môže na plnenie svojich úloh alebo na zabezpečenie svojich potrieb výnimočne uzatvárať s fyzickými osobami dohody o prácach vykonávaných mimo pracovného pomeru (dohodu o vykonaní práce, dohodu o pracovnej činnosti a dohodu o brigádnickej práci študentov), ak ide o prácu, ktorá je vymedzená výsledkom (dohoda o vykonaní práce) alebo ak ide o príležitostnú činnosť vymedzenú druhom práce (dohoda o pracovnej činnosti, dohoda o brigádnickej práci študentov). Na pracovnoprávny vzťah založený dohodami o prácach vykonávaných mimo pracovného pomeru sa vzťahujú ustanovenia prvej časti.</w:t>
            </w:r>
            <w:r w:rsidRPr="00560F99" w:rsidR="00936B1B">
              <w:rPr>
                <w:rFonts w:ascii="Times New Roman" w:hAnsi="Times New Roman"/>
                <w:b/>
                <w:bCs/>
                <w:sz w:val="22"/>
                <w:szCs w:val="22"/>
              </w:rPr>
              <w:t xml:space="preserve"> </w:t>
            </w:r>
          </w:p>
          <w:p w:rsidR="0092700E">
            <w:pPr>
              <w:pStyle w:val="BodyText"/>
              <w:bidi w:val="0"/>
              <w:jc w:val="both"/>
              <w:rPr>
                <w:rFonts w:ascii="Times New Roman" w:hAnsi="Times New Roman"/>
                <w:b/>
                <w:bCs/>
                <w:sz w:val="22"/>
                <w:szCs w:val="22"/>
              </w:rPr>
            </w:pPr>
          </w:p>
          <w:p w:rsidR="00974B10" w:rsidRPr="00560F99">
            <w:pPr>
              <w:pStyle w:val="BodyText"/>
              <w:bidi w:val="0"/>
              <w:jc w:val="both"/>
              <w:rPr>
                <w:rFonts w:ascii="Times New Roman" w:hAnsi="Times New Roman"/>
                <w:sz w:val="22"/>
                <w:szCs w:val="22"/>
              </w:rPr>
            </w:pPr>
            <w:r w:rsidRPr="0092700E" w:rsidR="0092700E">
              <w:rPr>
                <w:rFonts w:ascii="Times New Roman" w:hAnsi="Times New Roman"/>
                <w:bCs/>
                <w:sz w:val="22"/>
                <w:szCs w:val="22"/>
              </w:rPr>
              <w:t>Dohodu o vykonaní práce zamestnávateľ môže uzatvoriť s fyzickou osobou, ak predpokladaný rozsah práce (pracovnej úlohy), na ktorý sa táto dohoda uzatvára, nepresahuje 350 hodín v kalendárnom roku. Do predpokladaného rozsahu práce sa započítava aj práca vykonávaná zamestnancom pre zamestnávateľa na základe inej dohody o vykonaní práce.</w:t>
            </w:r>
            <w:r w:rsidRPr="00560F99" w:rsidR="0092700E">
              <w:rPr>
                <w:rFonts w:ascii="Times New Roman" w:hAnsi="Times New Roman"/>
                <w:b/>
                <w:bCs/>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936B1B">
            <w:pPr>
              <w:pStyle w:val="Heading6"/>
              <w:bidi w:val="0"/>
              <w:rPr>
                <w:rFonts w:ascii="Times New Roman" w:hAnsi="Times New Roman"/>
                <w:b w:val="0"/>
                <w:sz w:val="22"/>
                <w:szCs w:val="22"/>
              </w:rPr>
            </w:pPr>
            <w:r w:rsidRPr="00936B1B" w:rsidR="00936B1B">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E2462E">
            <w:pPr>
              <w:bidi w:val="0"/>
              <w:jc w:val="both"/>
              <w:rPr>
                <w:rFonts w:ascii="Times New Roman" w:hAnsi="Times New Roman"/>
                <w:i w:val="0"/>
                <w:sz w:val="22"/>
                <w:szCs w:val="22"/>
              </w:rPr>
            </w:pPr>
            <w:r w:rsidRPr="00560F99" w:rsidR="00E2462E">
              <w:rPr>
                <w:rFonts w:ascii="Times New Roman" w:hAnsi="Times New Roman"/>
                <w:i w:val="0"/>
                <w:sz w:val="22"/>
                <w:szCs w:val="22"/>
              </w:rPr>
              <w:t>že ide o pracovnoprávne vzťahy</w:t>
            </w:r>
            <w:r w:rsidRPr="00560F99">
              <w:rPr>
                <w:rFonts w:ascii="Times New Roman" w:hAnsi="Times New Roman"/>
                <w:i w:val="0"/>
                <w:sz w:val="22"/>
                <w:szCs w:val="22"/>
              </w:rPr>
              <w:t xml:space="preserve">, na ktoré sa vzťahuje pracovná zmluva na </w:t>
            </w:r>
            <w:r w:rsidRPr="00560F99" w:rsidR="00E2462E">
              <w:rPr>
                <w:rFonts w:ascii="Times New Roman" w:hAnsi="Times New Roman"/>
                <w:i w:val="0"/>
                <w:sz w:val="22"/>
                <w:szCs w:val="22"/>
              </w:rPr>
              <w:t>dobu určitú v zmysle článku 1 ods. 1 smernice R</w:t>
            </w:r>
            <w:r w:rsidRPr="00560F99">
              <w:rPr>
                <w:rFonts w:ascii="Times New Roman" w:hAnsi="Times New Roman"/>
                <w:i w:val="0"/>
                <w:sz w:val="22"/>
                <w:szCs w:val="22"/>
              </w:rPr>
              <w:t xml:space="preserve">ady 91/383/EHS z 25. júna 1991dopĺňajúca </w:t>
            </w:r>
            <w:r w:rsidRPr="00560F99" w:rsidR="00E2462E">
              <w:rPr>
                <w:rFonts w:ascii="Times New Roman" w:hAnsi="Times New Roman"/>
                <w:i w:val="0"/>
                <w:sz w:val="22"/>
                <w:szCs w:val="22"/>
              </w:rPr>
              <w:t xml:space="preserve">opatrenia na podporu zlepšení pri ochrane bezpečnosti a </w:t>
            </w:r>
            <w:r w:rsidRPr="00560F99">
              <w:rPr>
                <w:rFonts w:ascii="Times New Roman" w:hAnsi="Times New Roman"/>
                <w:i w:val="0"/>
                <w:sz w:val="22"/>
                <w:szCs w:val="22"/>
              </w:rPr>
              <w:t>zdravia pri práci pracovníkov s pracovným pomerom na dobu určitú alebo s dočasným pracovným pomerom(</w:t>
            </w:r>
            <w:r>
              <w:rPr>
                <w:rStyle w:val="FootnoteReference"/>
                <w:rFonts w:ascii="Times New Roman" w:hAnsi="Times New Roman"/>
                <w:i w:val="0"/>
                <w:sz w:val="22"/>
                <w:szCs w:val="22"/>
                <w:rtl w:val="0"/>
              </w:rPr>
              <w:footnoteReference w:customMarkFollows="1" w:id="2"/>
              <w:t xml:space="preserve">1</w:t>
            </w:r>
            <w:r w:rsidRPr="00560F99">
              <w:rPr>
                <w:rFonts w:ascii="Times New Roman" w:hAnsi="Times New Roman"/>
                <w:i w:val="0"/>
                <w:sz w:val="22"/>
                <w:szCs w:val="22"/>
              </w:rPr>
              <w:t>), alebo</w:t>
            </w:r>
          </w:p>
          <w:p w:rsidR="00974B10" w:rsidRPr="00560F99">
            <w:pPr>
              <w:pStyle w:val="BodyText"/>
              <w:tabs>
                <w:tab w:val="left" w:pos="0"/>
                <w:tab w:val="left" w:pos="709"/>
                <w:tab w:val="left" w:pos="993"/>
              </w:tabs>
              <w:bidi w:val="0"/>
              <w:jc w:val="both"/>
              <w:rPr>
                <w:rFonts w:ascii="Times New Roman" w:hAnsi="Times New Roman"/>
                <w:sz w:val="22"/>
                <w:szCs w:val="22"/>
              </w:rPr>
            </w:pPr>
          </w:p>
          <w:p w:rsidR="00974B10" w:rsidRPr="00560F99">
            <w:pPr>
              <w:bidi w:val="0"/>
              <w:jc w:val="both"/>
              <w:rPr>
                <w:rFonts w:ascii="Times New Roman" w:hAnsi="Times New Roman"/>
                <w:i w:val="0"/>
                <w:sz w:val="22"/>
                <w:szCs w:val="22"/>
              </w:rPr>
            </w:pPr>
            <w:r w:rsidR="00772888">
              <w:rPr>
                <w:rFonts w:ascii="Times New Roman" w:hAnsi="Times New Roman"/>
                <w:i w:val="0"/>
                <w:sz w:val="22"/>
                <w:szCs w:val="22"/>
              </w:rPr>
              <w:t>(</w:t>
            </w:r>
            <w:r w:rsidRPr="00772888" w:rsidR="00772888">
              <w:rPr>
                <w:rFonts w:ascii="Times New Roman" w:hAnsi="Times New Roman"/>
                <w:i w:val="0"/>
                <w:sz w:val="22"/>
                <w:szCs w:val="22"/>
                <w:vertAlign w:val="superscript"/>
              </w:rPr>
              <w:t>1</w:t>
            </w:r>
            <w:r w:rsidRPr="00560F99">
              <w:rPr>
                <w:rFonts w:ascii="Times New Roman" w:hAnsi="Times New Roman"/>
                <w:i w:val="0"/>
                <w:sz w:val="22"/>
                <w:szCs w:val="22"/>
              </w:rPr>
              <w:t>)</w:t>
            </w:r>
            <w:r w:rsidR="00772888">
              <w:rPr>
                <w:rFonts w:ascii="Times New Roman" w:hAnsi="Times New Roman"/>
                <w:i w:val="0"/>
                <w:sz w:val="22"/>
                <w:szCs w:val="22"/>
              </w:rPr>
              <w:t xml:space="preserve"> Ú. v. ES L</w:t>
            </w:r>
            <w:r w:rsidRPr="00560F99">
              <w:rPr>
                <w:rFonts w:ascii="Times New Roman" w:hAnsi="Times New Roman"/>
                <w:i w:val="0"/>
                <w:sz w:val="22"/>
                <w:szCs w:val="22"/>
              </w:rPr>
              <w:t xml:space="preserve"> 206, 29. 7. 1991, str. 19.</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9F7025">
            <w:pPr>
              <w:bidi w:val="0"/>
              <w:rPr>
                <w:rFonts w:ascii="Times New Roman" w:hAnsi="Times New Roman"/>
                <w:sz w:val="22"/>
                <w:szCs w:val="22"/>
              </w:rPr>
            </w:pPr>
            <w:r w:rsidRPr="009F7025" w:rsidR="009F7025">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F7025" w:rsidRPr="009F7025">
            <w:pPr>
              <w:bidi w:val="0"/>
              <w:jc w:val="both"/>
              <w:rPr>
                <w:rFonts w:ascii="Times New Roman" w:hAnsi="Times New Roman"/>
                <w:i w:val="0"/>
                <w:sz w:val="22"/>
                <w:szCs w:val="22"/>
              </w:rPr>
            </w:pPr>
            <w:r w:rsidRPr="009F7025">
              <w:rPr>
                <w:rFonts w:ascii="Times New Roman" w:hAnsi="Times New Roman"/>
                <w:i w:val="0"/>
                <w:sz w:val="22"/>
                <w:szCs w:val="22"/>
              </w:rPr>
              <w:t>§ 48</w:t>
            </w:r>
          </w:p>
          <w:p w:rsidR="009F7025">
            <w:pPr>
              <w:bidi w:val="0"/>
              <w:jc w:val="both"/>
              <w:rPr>
                <w:rFonts w:ascii="Times New Roman" w:hAnsi="Times New Roman"/>
                <w:i w:val="0"/>
                <w:sz w:val="22"/>
                <w:szCs w:val="22"/>
              </w:rPr>
            </w:pPr>
            <w:r w:rsidRPr="009F7025">
              <w:rPr>
                <w:rFonts w:ascii="Times New Roman" w:hAnsi="Times New Roman"/>
                <w:i w:val="0"/>
                <w:sz w:val="22"/>
                <w:szCs w:val="22"/>
              </w:rPr>
              <w:t>O: 1</w:t>
            </w:r>
          </w:p>
          <w:p w:rsidR="009F7025">
            <w:pPr>
              <w:bidi w:val="0"/>
              <w:jc w:val="both"/>
              <w:rPr>
                <w:rFonts w:ascii="Times New Roman" w:hAnsi="Times New Roman"/>
                <w:i w:val="0"/>
                <w:sz w:val="22"/>
                <w:szCs w:val="22"/>
              </w:rPr>
            </w:pPr>
          </w:p>
          <w:p w:rsidR="009F7025">
            <w:pPr>
              <w:bidi w:val="0"/>
              <w:jc w:val="both"/>
              <w:rPr>
                <w:rFonts w:ascii="Times New Roman" w:hAnsi="Times New Roman"/>
                <w:i w:val="0"/>
                <w:sz w:val="22"/>
                <w:szCs w:val="22"/>
              </w:rPr>
            </w:pPr>
          </w:p>
          <w:p w:rsidR="009F7025">
            <w:pPr>
              <w:bidi w:val="0"/>
              <w:jc w:val="both"/>
              <w:rPr>
                <w:rFonts w:ascii="Times New Roman" w:hAnsi="Times New Roman"/>
                <w:i w:val="0"/>
                <w:sz w:val="22"/>
                <w:szCs w:val="22"/>
              </w:rPr>
            </w:pPr>
          </w:p>
          <w:p w:rsidR="009F7025">
            <w:pPr>
              <w:bidi w:val="0"/>
              <w:jc w:val="both"/>
              <w:rPr>
                <w:rFonts w:ascii="Times New Roman" w:hAnsi="Times New Roman"/>
                <w:i w:val="0"/>
                <w:sz w:val="22"/>
                <w:szCs w:val="22"/>
              </w:rPr>
            </w:pPr>
          </w:p>
          <w:p w:rsidR="009F7025">
            <w:pPr>
              <w:bidi w:val="0"/>
              <w:jc w:val="both"/>
              <w:rPr>
                <w:rFonts w:ascii="Times New Roman" w:hAnsi="Times New Roman"/>
                <w:i w:val="0"/>
                <w:sz w:val="22"/>
                <w:szCs w:val="22"/>
              </w:rPr>
            </w:pPr>
          </w:p>
          <w:p w:rsidR="009F7025">
            <w:pPr>
              <w:bidi w:val="0"/>
              <w:jc w:val="both"/>
              <w:rPr>
                <w:rFonts w:ascii="Times New Roman" w:hAnsi="Times New Roman"/>
                <w:i w:val="0"/>
                <w:sz w:val="22"/>
                <w:szCs w:val="22"/>
              </w:rPr>
            </w:pPr>
          </w:p>
          <w:p w:rsidR="009F7025">
            <w:pPr>
              <w:bidi w:val="0"/>
              <w:jc w:val="both"/>
              <w:rPr>
                <w:rFonts w:ascii="Times New Roman" w:hAnsi="Times New Roman"/>
                <w:i w:val="0"/>
                <w:sz w:val="22"/>
                <w:szCs w:val="22"/>
              </w:rPr>
            </w:pPr>
          </w:p>
          <w:p w:rsidR="009F7025">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9F7025">
              <w:rPr>
                <w:rFonts w:ascii="Times New Roman" w:hAnsi="Times New Roman"/>
                <w:i w:val="0"/>
                <w:sz w:val="22"/>
                <w:szCs w:val="22"/>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F7025">
            <w:pPr>
              <w:pStyle w:val="Footer"/>
              <w:tabs>
                <w:tab w:val="clear" w:pos="4536"/>
                <w:tab w:val="clear" w:pos="9072"/>
              </w:tabs>
              <w:bidi w:val="0"/>
              <w:jc w:val="both"/>
              <w:rPr>
                <w:rFonts w:ascii="Times New Roman" w:hAnsi="Times New Roman"/>
                <w:bCs/>
                <w:i w:val="0"/>
                <w:sz w:val="22"/>
                <w:szCs w:val="22"/>
              </w:rPr>
            </w:pPr>
            <w:r w:rsidRPr="009F7025">
              <w:rPr>
                <w:rFonts w:ascii="Times New Roman" w:hAnsi="Times New Roman"/>
                <w:bCs/>
                <w:i w:val="0"/>
                <w:sz w:val="22"/>
                <w:szCs w:val="22"/>
              </w:rPr>
              <w:t>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p w:rsidR="009F7025">
            <w:pPr>
              <w:pStyle w:val="Footer"/>
              <w:tabs>
                <w:tab w:val="clear" w:pos="4536"/>
                <w:tab w:val="clear" w:pos="9072"/>
              </w:tabs>
              <w:bidi w:val="0"/>
              <w:jc w:val="both"/>
              <w:rPr>
                <w:rFonts w:ascii="Times New Roman" w:hAnsi="Times New Roman"/>
                <w:bCs/>
                <w:i w:val="0"/>
                <w:sz w:val="22"/>
                <w:szCs w:val="22"/>
              </w:rPr>
            </w:pPr>
          </w:p>
          <w:p w:rsidR="00974B10" w:rsidRPr="00560F99">
            <w:pPr>
              <w:pStyle w:val="Footer"/>
              <w:tabs>
                <w:tab w:val="clear" w:pos="4536"/>
                <w:tab w:val="clear" w:pos="9072"/>
              </w:tabs>
              <w:bidi w:val="0"/>
              <w:jc w:val="both"/>
              <w:rPr>
                <w:rFonts w:ascii="Times New Roman" w:hAnsi="Times New Roman"/>
                <w:b/>
                <w:bCs/>
                <w:sz w:val="22"/>
                <w:szCs w:val="22"/>
              </w:rPr>
            </w:pPr>
            <w:r w:rsidRPr="009F7025" w:rsidR="009F7025">
              <w:rPr>
                <w:rFonts w:ascii="Times New Roman" w:hAnsi="Times New Roman"/>
                <w:bCs/>
                <w:i w:val="0"/>
                <w:sz w:val="22"/>
                <w:szCs w:val="22"/>
              </w:rPr>
              <w:t>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r w:rsidRPr="00560F99" w:rsidR="009F7025">
              <w:rPr>
                <w:rFonts w:ascii="Times New Roman" w:hAnsi="Times New Roman"/>
                <w:b/>
                <w:bCs/>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9F7025">
            <w:pPr>
              <w:pStyle w:val="Heading6"/>
              <w:bidi w:val="0"/>
              <w:rPr>
                <w:rFonts w:ascii="Times New Roman" w:hAnsi="Times New Roman"/>
                <w:b w:val="0"/>
                <w:sz w:val="22"/>
                <w:szCs w:val="22"/>
              </w:rPr>
            </w:pPr>
            <w:r w:rsidRPr="009F7025" w:rsidR="009F7025">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E2462E">
            <w:pPr>
              <w:bidi w:val="0"/>
              <w:jc w:val="both"/>
              <w:rPr>
                <w:rFonts w:ascii="Times New Roman" w:hAnsi="Times New Roman"/>
                <w:i w:val="0"/>
                <w:sz w:val="22"/>
                <w:szCs w:val="22"/>
              </w:rPr>
            </w:pPr>
            <w:r w:rsidRPr="00560F99" w:rsidR="00E2462E">
              <w:rPr>
                <w:rFonts w:ascii="Times New Roman" w:hAnsi="Times New Roman"/>
                <w:i w:val="0"/>
                <w:sz w:val="22"/>
                <w:szCs w:val="22"/>
              </w:rPr>
              <w:t>že ide o dočasné pracovnoprávne vzťahy v zmysle článku 1 ods. 2</w:t>
            </w:r>
            <w:r w:rsidRPr="00560F99">
              <w:rPr>
                <w:rFonts w:ascii="Times New Roman" w:hAnsi="Times New Roman"/>
                <w:i w:val="0"/>
                <w:sz w:val="22"/>
                <w:szCs w:val="22"/>
              </w:rPr>
              <w:t xml:space="preserve"> smernice 91/383/EHS a prevádzaný podnik, </w:t>
            </w:r>
            <w:r w:rsidRPr="00560F99" w:rsidR="00E2462E">
              <w:rPr>
                <w:rFonts w:ascii="Times New Roman" w:hAnsi="Times New Roman"/>
                <w:i w:val="0"/>
                <w:sz w:val="22"/>
                <w:szCs w:val="22"/>
              </w:rPr>
              <w:t>závod</w:t>
            </w:r>
            <w:r w:rsidRPr="00560F99">
              <w:rPr>
                <w:rFonts w:ascii="Times New Roman" w:hAnsi="Times New Roman"/>
                <w:i w:val="0"/>
                <w:sz w:val="22"/>
                <w:szCs w:val="22"/>
              </w:rPr>
              <w:t xml:space="preserve"> alebo časť podniku alebo </w:t>
            </w:r>
            <w:r w:rsidRPr="00560F99" w:rsidR="00E2462E">
              <w:rPr>
                <w:rFonts w:ascii="Times New Roman" w:hAnsi="Times New Roman"/>
                <w:i w:val="0"/>
                <w:sz w:val="22"/>
                <w:szCs w:val="22"/>
              </w:rPr>
              <w:t>závodu</w:t>
            </w:r>
            <w:r w:rsidRPr="00560F99">
              <w:rPr>
                <w:rFonts w:ascii="Times New Roman" w:hAnsi="Times New Roman"/>
                <w:i w:val="0"/>
                <w:sz w:val="22"/>
                <w:szCs w:val="22"/>
              </w:rPr>
              <w:t xml:space="preserve"> je alebo sčasti je </w:t>
            </w:r>
            <w:r w:rsidRPr="00560F99" w:rsidR="00E2462E">
              <w:rPr>
                <w:rFonts w:ascii="Times New Roman" w:hAnsi="Times New Roman"/>
                <w:i w:val="0"/>
                <w:sz w:val="22"/>
                <w:szCs w:val="22"/>
              </w:rPr>
              <w:t>dočasným zamestnávateľským podnikom, ktorý je zamestnávateľom</w:t>
            </w:r>
            <w:r w:rsidRPr="00560F99">
              <w:rPr>
                <w:rFonts w:ascii="Times New Roman" w:hAnsi="Times New Roman"/>
                <w:i w:val="0"/>
                <w:sz w:val="22"/>
                <w:szCs w:val="22"/>
              </w:rPr>
              <w:t>.</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700E71">
            <w:pPr>
              <w:bidi w:val="0"/>
              <w:rPr>
                <w:rFonts w:ascii="Times New Roman" w:hAnsi="Times New Roman"/>
                <w:i w:val="0"/>
                <w:sz w:val="22"/>
                <w:szCs w:val="22"/>
              </w:rPr>
            </w:pPr>
            <w:r w:rsidRPr="00700E71" w:rsidR="00700E71">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700E71" w:rsidRPr="00700E71">
            <w:pPr>
              <w:bidi w:val="0"/>
              <w:jc w:val="both"/>
              <w:rPr>
                <w:rFonts w:ascii="Times New Roman" w:hAnsi="Times New Roman"/>
                <w:i w:val="0"/>
                <w:sz w:val="22"/>
                <w:szCs w:val="22"/>
              </w:rPr>
            </w:pPr>
            <w:r w:rsidRPr="00700E71">
              <w:rPr>
                <w:rFonts w:ascii="Times New Roman" w:hAnsi="Times New Roman"/>
                <w:i w:val="0"/>
                <w:sz w:val="22"/>
                <w:szCs w:val="22"/>
              </w:rPr>
              <w:t>§ 49</w:t>
            </w:r>
          </w:p>
          <w:p w:rsidR="00FF10E8">
            <w:pPr>
              <w:bidi w:val="0"/>
              <w:jc w:val="both"/>
              <w:rPr>
                <w:rFonts w:ascii="Times New Roman" w:hAnsi="Times New Roman"/>
                <w:i w:val="0"/>
                <w:sz w:val="22"/>
                <w:szCs w:val="22"/>
              </w:rPr>
            </w:pPr>
            <w:r w:rsidRPr="00700E71" w:rsidR="00700E71">
              <w:rPr>
                <w:rFonts w:ascii="Times New Roman" w:hAnsi="Times New Roman"/>
                <w:i w:val="0"/>
                <w:sz w:val="22"/>
                <w:szCs w:val="22"/>
              </w:rPr>
              <w:t>O: 1</w:t>
            </w:r>
          </w:p>
          <w:p w:rsidR="00FF10E8">
            <w:pPr>
              <w:bidi w:val="0"/>
              <w:jc w:val="both"/>
              <w:rPr>
                <w:rFonts w:ascii="Times New Roman" w:hAnsi="Times New Roman"/>
                <w:i w:val="0"/>
                <w:sz w:val="22"/>
                <w:szCs w:val="22"/>
              </w:rPr>
            </w:pPr>
          </w:p>
          <w:p w:rsidR="00FF10E8">
            <w:pPr>
              <w:bidi w:val="0"/>
              <w:jc w:val="both"/>
              <w:rPr>
                <w:rFonts w:ascii="Times New Roman" w:hAnsi="Times New Roman"/>
                <w:i w:val="0"/>
                <w:sz w:val="22"/>
                <w:szCs w:val="22"/>
              </w:rPr>
            </w:pPr>
          </w:p>
          <w:p w:rsidR="00FF10E8">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FF10E8">
              <w:rPr>
                <w:rFonts w:ascii="Times New Roman" w:hAnsi="Times New Roman"/>
                <w:i w:val="0"/>
                <w:sz w:val="22"/>
                <w:szCs w:val="22"/>
              </w:rPr>
              <w:t>O: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FF10E8">
            <w:pPr>
              <w:pStyle w:val="Footer"/>
              <w:tabs>
                <w:tab w:val="clear" w:pos="4536"/>
                <w:tab w:val="clear" w:pos="9072"/>
              </w:tabs>
              <w:bidi w:val="0"/>
              <w:jc w:val="both"/>
              <w:rPr>
                <w:rFonts w:ascii="Times New Roman" w:hAnsi="Times New Roman"/>
                <w:i w:val="0"/>
                <w:sz w:val="22"/>
                <w:szCs w:val="22"/>
              </w:rPr>
            </w:pPr>
            <w:r w:rsidRPr="00700E71" w:rsidR="00700E71">
              <w:rPr>
                <w:rFonts w:ascii="Times New Roman" w:hAnsi="Times New Roman"/>
                <w:bCs/>
                <w:i w:val="0"/>
                <w:sz w:val="22"/>
                <w:szCs w:val="22"/>
              </w:rPr>
              <w:t>Zamestnávateľ môže so zamestnancom dohodnúť v pracovnej zmluve kratší pracovný čas, ako je ustanovený týždenný pracovný čas.</w:t>
            </w:r>
            <w:r w:rsidRPr="00560F99" w:rsidR="00700E71">
              <w:rPr>
                <w:rFonts w:ascii="Times New Roman" w:hAnsi="Times New Roman"/>
                <w:i w:val="0"/>
                <w:sz w:val="22"/>
                <w:szCs w:val="22"/>
              </w:rPr>
              <w:t xml:space="preserve"> </w:t>
            </w:r>
          </w:p>
          <w:p w:rsidR="00FF10E8">
            <w:pPr>
              <w:pStyle w:val="Footer"/>
              <w:tabs>
                <w:tab w:val="clear" w:pos="4536"/>
                <w:tab w:val="clear" w:pos="9072"/>
              </w:tabs>
              <w:bidi w:val="0"/>
              <w:jc w:val="both"/>
              <w:rPr>
                <w:rFonts w:ascii="Times New Roman" w:hAnsi="Times New Roman"/>
                <w:i w:val="0"/>
                <w:sz w:val="22"/>
                <w:szCs w:val="22"/>
              </w:rPr>
            </w:pPr>
          </w:p>
          <w:p w:rsidR="00974B10" w:rsidRPr="00560F99">
            <w:pPr>
              <w:pStyle w:val="Footer"/>
              <w:tabs>
                <w:tab w:val="clear" w:pos="4536"/>
                <w:tab w:val="clear" w:pos="9072"/>
              </w:tabs>
              <w:bidi w:val="0"/>
              <w:jc w:val="both"/>
              <w:rPr>
                <w:rFonts w:ascii="Times New Roman" w:hAnsi="Times New Roman"/>
                <w:sz w:val="22"/>
                <w:szCs w:val="22"/>
              </w:rPr>
            </w:pPr>
            <w:r w:rsidRPr="00FF10E8" w:rsidR="00FF10E8">
              <w:rPr>
                <w:rFonts w:ascii="Times New Roman" w:hAnsi="Times New Roman"/>
                <w:bCs/>
                <w:i w:val="0"/>
                <w:sz w:val="22"/>
                <w:szCs w:val="22"/>
              </w:rPr>
              <w:t>Zamestnanec v pracovnom pomere na kratší pracovný čas sa nesmie zvýhodniť alebo obmedziť v porovnaní s porovnateľným zamestnancom.</w:t>
            </w:r>
            <w:r w:rsidRPr="00560F99" w:rsidR="00FF10E8">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700E71">
            <w:pPr>
              <w:pStyle w:val="Heading6"/>
              <w:bidi w:val="0"/>
              <w:rPr>
                <w:rFonts w:ascii="Times New Roman" w:hAnsi="Times New Roman"/>
                <w:b w:val="0"/>
                <w:sz w:val="22"/>
                <w:szCs w:val="22"/>
              </w:rPr>
            </w:pPr>
            <w:r w:rsidRPr="00700E71" w:rsidR="00700E71">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3528D9">
            <w:pPr>
              <w:pStyle w:val="BodyText"/>
              <w:bidi w:val="0"/>
              <w:jc w:val="both"/>
              <w:rPr>
                <w:rFonts w:ascii="Times New Roman" w:hAnsi="Times New Roman"/>
                <w:sz w:val="22"/>
                <w:szCs w:val="22"/>
                <w:lang w:eastAsia="cs-CZ"/>
              </w:rPr>
            </w:pPr>
            <w:r w:rsidRPr="00560F99">
              <w:rPr>
                <w:rFonts w:ascii="Times New Roman" w:hAnsi="Times New Roman"/>
                <w:sz w:val="22"/>
                <w:szCs w:val="22"/>
                <w:lang w:eastAsia="cs-CZ"/>
              </w:rPr>
              <w:t xml:space="preserve">Zachovanie práv zamestnancov </w:t>
            </w:r>
          </w:p>
          <w:p w:rsidR="00C06CA0" w:rsidP="00C06CA0">
            <w:pPr>
              <w:pStyle w:val="BodyText"/>
              <w:bidi w:val="0"/>
              <w:jc w:val="both"/>
              <w:rPr>
                <w:rFonts w:ascii="Times New Roman" w:hAnsi="Times New Roman"/>
                <w:sz w:val="22"/>
                <w:szCs w:val="22"/>
                <w:lang w:eastAsia="cs-CZ"/>
              </w:rPr>
            </w:pPr>
          </w:p>
          <w:p w:rsidR="00974B10" w:rsidRPr="003528D9" w:rsidP="003528D9">
            <w:pPr>
              <w:pStyle w:val="BodyText"/>
              <w:bidi w:val="0"/>
              <w:jc w:val="both"/>
              <w:rPr>
                <w:rFonts w:ascii="Times New Roman" w:hAnsi="Times New Roman"/>
                <w:sz w:val="22"/>
                <w:szCs w:val="22"/>
                <w:lang w:eastAsia="cs-CZ"/>
              </w:rPr>
            </w:pPr>
            <w:r w:rsidRPr="003528D9">
              <w:rPr>
                <w:rFonts w:ascii="Times New Roman" w:hAnsi="Times New Roman"/>
                <w:sz w:val="22"/>
                <w:szCs w:val="22"/>
                <w:lang w:eastAsia="cs-CZ"/>
              </w:rPr>
              <w:t xml:space="preserve">Práva a povinnosti prevádzateľa vyplývajúce z pracovnej </w:t>
            </w:r>
            <w:r w:rsidR="00F40CFB">
              <w:rPr>
                <w:rFonts w:ascii="Times New Roman" w:hAnsi="Times New Roman"/>
                <w:sz w:val="22"/>
                <w:szCs w:val="22"/>
                <w:lang w:eastAsia="cs-CZ"/>
              </w:rPr>
              <w:t>zmluvy alebo z pracovnoprávneho vzťahu</w:t>
            </w:r>
            <w:r w:rsidRPr="003528D9">
              <w:rPr>
                <w:rFonts w:ascii="Times New Roman" w:hAnsi="Times New Roman"/>
                <w:sz w:val="22"/>
                <w:szCs w:val="22"/>
                <w:lang w:eastAsia="cs-CZ"/>
              </w:rPr>
              <w:t>, ktorý existoval ku dňu prevodu, sa z dôvodu tohto prevodu prevedú na nadobúdateľa.</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rsidP="00C06CA0">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7459BB">
            <w:pPr>
              <w:bidi w:val="0"/>
              <w:jc w:val="both"/>
              <w:rPr>
                <w:rFonts w:ascii="Times New Roman" w:hAnsi="Times New Roman"/>
                <w:i w:val="0"/>
                <w:sz w:val="22"/>
                <w:szCs w:val="22"/>
              </w:rPr>
            </w:pPr>
            <w:r w:rsidRPr="007459BB" w:rsidR="007459BB">
              <w:rPr>
                <w:rFonts w:ascii="Times New Roman" w:hAnsi="Times New Roman"/>
                <w:i w:val="0"/>
                <w:sz w:val="22"/>
                <w:szCs w:val="22"/>
              </w:rPr>
              <w:t>311/2001 Z. z.</w:t>
            </w: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rsidP="000C1B63">
            <w:pPr>
              <w:bidi w:val="0"/>
              <w:jc w:val="both"/>
              <w:rPr>
                <w:rFonts w:ascii="Times New Roman" w:hAnsi="Times New Roman"/>
                <w:b/>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7459BB" w:rsidP="007459BB">
            <w:pPr>
              <w:bidi w:val="0"/>
              <w:jc w:val="both"/>
              <w:rPr>
                <w:rFonts w:ascii="Times New Roman" w:hAnsi="Times New Roman"/>
                <w:i w:val="0"/>
                <w:sz w:val="22"/>
                <w:szCs w:val="22"/>
              </w:rPr>
            </w:pPr>
            <w:r w:rsidRPr="00E846EF">
              <w:rPr>
                <w:rFonts w:ascii="Times New Roman" w:hAnsi="Times New Roman"/>
                <w:i w:val="0"/>
                <w:sz w:val="22"/>
                <w:szCs w:val="22"/>
              </w:rPr>
              <w:t>§ 27</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 xml:space="preserve">§ 28 </w:t>
            </w:r>
          </w:p>
          <w:p w:rsidR="007459BB" w:rsidP="007459BB">
            <w:pPr>
              <w:bidi w:val="0"/>
              <w:jc w:val="both"/>
              <w:rPr>
                <w:rFonts w:ascii="Times New Roman" w:hAnsi="Times New Roman"/>
                <w:i w:val="0"/>
                <w:sz w:val="22"/>
                <w:szCs w:val="22"/>
              </w:rPr>
            </w:pPr>
            <w:r>
              <w:rPr>
                <w:rFonts w:ascii="Times New Roman" w:hAnsi="Times New Roman"/>
                <w:i w:val="0"/>
                <w:sz w:val="22"/>
                <w:szCs w:val="22"/>
              </w:rPr>
              <w:t>O: 1</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2</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3</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4</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5</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RPr="005C5BD1" w:rsidP="007459BB">
            <w:pPr>
              <w:bidi w:val="0"/>
              <w:jc w:val="both"/>
              <w:rPr>
                <w:rFonts w:ascii="Times New Roman" w:hAnsi="Times New Roman"/>
                <w:i w:val="0"/>
                <w:sz w:val="22"/>
                <w:szCs w:val="22"/>
              </w:rPr>
            </w:pPr>
            <w:r>
              <w:rPr>
                <w:rFonts w:ascii="Times New Roman" w:hAnsi="Times New Roman"/>
                <w:i w:val="0"/>
                <w:sz w:val="22"/>
                <w:szCs w:val="22"/>
              </w:rPr>
              <w:t>§ 31</w:t>
            </w:r>
          </w:p>
          <w:p w:rsidR="007459BB" w:rsidP="007459BB">
            <w:pPr>
              <w:bidi w:val="0"/>
              <w:jc w:val="both"/>
              <w:rPr>
                <w:rFonts w:ascii="Times New Roman" w:hAnsi="Times New Roman"/>
                <w:i w:val="0"/>
                <w:sz w:val="22"/>
                <w:szCs w:val="22"/>
              </w:rPr>
            </w:pPr>
            <w:r>
              <w:rPr>
                <w:rFonts w:ascii="Times New Roman" w:hAnsi="Times New Roman"/>
                <w:i w:val="0"/>
                <w:sz w:val="22"/>
                <w:szCs w:val="22"/>
              </w:rPr>
              <w:t>O: 1</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2</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3</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4</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5</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6</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7</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r>
              <w:rPr>
                <w:rFonts w:ascii="Times New Roman" w:hAnsi="Times New Roman"/>
                <w:i w:val="0"/>
                <w:sz w:val="22"/>
                <w:szCs w:val="22"/>
              </w:rPr>
              <w:t>O: 8</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i w:val="0"/>
                <w:sz w:val="22"/>
                <w:szCs w:val="22"/>
              </w:rPr>
            </w:pPr>
          </w:p>
          <w:p w:rsidR="007459BB" w:rsidRPr="00560F99" w:rsidP="007459BB">
            <w:pPr>
              <w:bidi w:val="0"/>
              <w:jc w:val="both"/>
              <w:rPr>
                <w:rFonts w:ascii="Times New Roman" w:hAnsi="Times New Roman"/>
                <w:b/>
                <w:i w:val="0"/>
                <w:sz w:val="22"/>
                <w:szCs w:val="22"/>
              </w:rPr>
            </w:pPr>
            <w:r>
              <w:rPr>
                <w:rFonts w:ascii="Times New Roman" w:hAnsi="Times New Roman"/>
                <w:i w:val="0"/>
                <w:sz w:val="22"/>
                <w:szCs w:val="22"/>
              </w:rPr>
              <w:t>O: 9</w:t>
            </w:r>
          </w:p>
          <w:p w:rsidR="007459BB" w:rsidP="007459BB">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459BB" w:rsidP="007459BB">
            <w:pPr>
              <w:bidi w:val="0"/>
              <w:jc w:val="both"/>
              <w:rPr>
                <w:rFonts w:ascii="Times New Roman" w:hAnsi="Times New Roman"/>
                <w:bCs/>
                <w:i w:val="0"/>
                <w:sz w:val="22"/>
                <w:szCs w:val="22"/>
              </w:rPr>
            </w:pPr>
            <w:r w:rsidRPr="00071D37">
              <w:rPr>
                <w:rFonts w:ascii="Times New Roman" w:hAnsi="Times New Roman"/>
                <w:bCs/>
                <w:i w:val="0"/>
                <w:sz w:val="22"/>
                <w:szCs w:val="22"/>
              </w:rPr>
              <w:t>Ak zanikne zamestnávateľ, ktorý má právneho nástupcu, prechádzajú práva a povinnosti z pracovnoprávnych vzťahov na tohto nástupcu, ak osobitný predpis neustanovuje inak.</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983A06">
              <w:rPr>
                <w:rFonts w:ascii="Times New Roman" w:hAnsi="Times New Roman"/>
                <w:bCs/>
                <w:i w:val="0"/>
                <w:sz w:val="22"/>
                <w:szCs w:val="22"/>
              </w:rPr>
              <w:t>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983A06">
              <w:rPr>
                <w:rFonts w:ascii="Times New Roman" w:hAnsi="Times New Roman"/>
                <w:bCs/>
                <w:i w:val="0"/>
                <w:sz w:val="22"/>
                <w:szCs w:val="22"/>
              </w:rPr>
              <w:t>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983A06">
              <w:rPr>
                <w:rFonts w:ascii="Times New Roman" w:hAnsi="Times New Roman"/>
                <w:bCs/>
                <w:i w:val="0"/>
                <w:sz w:val="22"/>
                <w:szCs w:val="22"/>
              </w:rPr>
              <w:t>Prevodca je právnická osoba alebo fyzická osoba, ktorá prevodom podľa odseku 2 prestáva byť zamestnávateľom.</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983A06">
              <w:rPr>
                <w:rFonts w:ascii="Times New Roman" w:hAnsi="Times New Roman"/>
                <w:bCs/>
                <w:i w:val="0"/>
                <w:sz w:val="22"/>
                <w:szCs w:val="22"/>
              </w:rPr>
              <w:t>Preberajúcim zamestnávateľom je právnická osoba alebo fyzická osoba, ktorá prevodom podľa odseku 2 pokračuje ako zamestnávateľ voči prevedeným zamestnancom.</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983A06">
              <w:rPr>
                <w:rFonts w:ascii="Times New Roman" w:hAnsi="Times New Roman"/>
                <w:bCs/>
                <w:i w:val="0"/>
                <w:sz w:val="22"/>
                <w:szCs w:val="22"/>
              </w:rPr>
              <w:t>Práva a povinnosti doterajšieho zamestnávateľa voči zamestnancom, ktorých pracovnoprávne vzťahy do dňa prevodu zanikli, zostávajú nedotknuté.</w:t>
            </w:r>
          </w:p>
          <w:p w:rsidR="007459BB" w:rsidP="007459BB">
            <w:pPr>
              <w:bidi w:val="0"/>
              <w:jc w:val="both"/>
              <w:rPr>
                <w:rFonts w:ascii="Times New Roman" w:hAnsi="Times New Roman"/>
                <w:i w:val="0"/>
                <w:sz w:val="22"/>
                <w:szCs w:val="22"/>
              </w:rPr>
            </w:pPr>
          </w:p>
          <w:p w:rsidR="007459BB" w:rsidP="007459BB">
            <w:pPr>
              <w:bidi w:val="0"/>
              <w:jc w:val="both"/>
              <w:rPr>
                <w:rFonts w:ascii="Times New Roman" w:hAnsi="Times New Roman"/>
                <w:bCs/>
                <w:i w:val="0"/>
                <w:sz w:val="22"/>
                <w:szCs w:val="22"/>
              </w:rPr>
            </w:pPr>
            <w:r w:rsidRPr="00BB1C22">
              <w:rPr>
                <w:rFonts w:ascii="Times New Roman" w:hAnsi="Times New Roman"/>
                <w:bCs/>
                <w:i w:val="0"/>
                <w:sz w:val="22"/>
                <w:szCs w:val="22"/>
              </w:rPr>
              <w:t>Ak sa predáva zamestnávateľ alebo jeho časť, práva a povinnosti z pracovnoprávnych vzťahov prechádzajú z predávajúceho zamestnávateľa na kupujúceho zamestnávateľa.</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BB1C22">
              <w:rPr>
                <w:rFonts w:ascii="Times New Roman" w:hAnsi="Times New Roman"/>
                <w:bCs/>
                <w:i w:val="0"/>
                <w:sz w:val="22"/>
                <w:szCs w:val="22"/>
              </w:rPr>
              <w:t>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BB1C22">
              <w:rPr>
                <w:rFonts w:ascii="Times New Roman" w:hAnsi="Times New Roman"/>
                <w:bCs/>
                <w:i w:val="0"/>
                <w:sz w:val="22"/>
                <w:szCs w:val="22"/>
              </w:rPr>
              <w:t>Ak zamestnávateľ-prenajímateľ dá do nájmu časť zamestnávateľa inému zamestnávateľovi, práva a povinnosti z pracovnoprávnych vzťahov voči zamestnancom tejto časti prechádzajú na zamestnávateľa-nájomcu.</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335174">
              <w:rPr>
                <w:rFonts w:ascii="Times New Roman" w:hAnsi="Times New Roman"/>
                <w:bCs/>
                <w:i w:val="0"/>
                <w:sz w:val="22"/>
                <w:szCs w:val="22"/>
              </w:rPr>
              <w:t>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DC34B0">
              <w:rPr>
                <w:rFonts w:ascii="Times New Roman" w:hAnsi="Times New Roman"/>
                <w:bCs/>
                <w:i w:val="0"/>
                <w:sz w:val="22"/>
                <w:szCs w:val="22"/>
              </w:rPr>
              <w:t>Ak sa zrušuje zamestnávateľ, určí orgán, ktorý zamestnávateľa zrušuje, ktorý zamestnávateľ je povinný uspokojiť nároky zamestnancov zrušeného zamestnávateľa alebo uplatňovať jeho nároky.</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DC34B0">
              <w:rPr>
                <w:rFonts w:ascii="Times New Roman" w:hAnsi="Times New Roman"/>
                <w:bCs/>
                <w:i w:val="0"/>
                <w:sz w:val="22"/>
                <w:szCs w:val="22"/>
              </w:rPr>
              <w:t>Ak sa pri zrušení zamestnávateľa vykonáva jeho likvidácia, má likvidátor povinnosť uspokojiť nároky zamestnancov zrušeného zamestnávateľa.</w:t>
            </w:r>
          </w:p>
          <w:p w:rsidR="007459BB" w:rsidP="007459BB">
            <w:pPr>
              <w:bidi w:val="0"/>
              <w:jc w:val="both"/>
              <w:rPr>
                <w:rFonts w:ascii="Times New Roman" w:hAnsi="Times New Roman"/>
                <w:bCs/>
                <w:i w:val="0"/>
                <w:sz w:val="22"/>
                <w:szCs w:val="22"/>
              </w:rPr>
            </w:pPr>
          </w:p>
          <w:p w:rsidR="007459BB" w:rsidP="007459BB">
            <w:pPr>
              <w:bidi w:val="0"/>
              <w:jc w:val="both"/>
              <w:rPr>
                <w:rFonts w:ascii="Times New Roman" w:hAnsi="Times New Roman"/>
                <w:bCs/>
                <w:i w:val="0"/>
                <w:sz w:val="22"/>
                <w:szCs w:val="22"/>
              </w:rPr>
            </w:pPr>
            <w:r w:rsidRPr="00DC34B0">
              <w:rPr>
                <w:rFonts w:ascii="Times New Roman" w:hAnsi="Times New Roman"/>
                <w:bCs/>
                <w:i w:val="0"/>
                <w:sz w:val="22"/>
                <w:szCs w:val="22"/>
              </w:rPr>
              <w:t>Ak dôjde k prechodu práv a povinností z pracovnoprávnych vzťahov, je zamestnávateľ povinný dodržiavať kolektívnu zmluvu dohodnutú predchádzajúcim zamestnávateľom, a to až do skončenia jej účinnosti.</w:t>
            </w:r>
          </w:p>
          <w:p w:rsidR="007459BB" w:rsidP="007459BB">
            <w:pPr>
              <w:bidi w:val="0"/>
              <w:jc w:val="both"/>
              <w:rPr>
                <w:rFonts w:ascii="Times New Roman" w:hAnsi="Times New Roman"/>
                <w:bCs/>
                <w:i w:val="0"/>
                <w:sz w:val="22"/>
                <w:szCs w:val="22"/>
              </w:rPr>
            </w:pPr>
            <w:r>
              <w:rPr>
                <w:rFonts w:ascii="Times New Roman" w:hAnsi="Times New Roman"/>
                <w:bCs/>
                <w:i w:val="0"/>
                <w:sz w:val="22"/>
                <w:szCs w:val="22"/>
              </w:rPr>
              <w:br/>
            </w:r>
            <w:r w:rsidRPr="00DC34B0">
              <w:rPr>
                <w:rFonts w:ascii="Times New Roman" w:hAnsi="Times New Roman"/>
                <w:bCs/>
                <w:i w:val="0"/>
                <w:sz w:val="22"/>
                <w:szCs w:val="22"/>
              </w:rPr>
              <w:t>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7459BB" w:rsidP="007459BB">
            <w:pPr>
              <w:bidi w:val="0"/>
              <w:jc w:val="both"/>
              <w:rPr>
                <w:rFonts w:ascii="Times New Roman" w:hAnsi="Times New Roman"/>
                <w:bCs/>
                <w:i w:val="0"/>
                <w:sz w:val="22"/>
                <w:szCs w:val="22"/>
              </w:rPr>
            </w:pPr>
          </w:p>
          <w:p w:rsidR="00974B10" w:rsidRPr="00560F99" w:rsidP="003528D9">
            <w:pPr>
              <w:bidi w:val="0"/>
              <w:jc w:val="both"/>
              <w:rPr>
                <w:rFonts w:ascii="Times New Roman" w:hAnsi="Times New Roman"/>
                <w:i w:val="0"/>
                <w:iCs/>
                <w:sz w:val="22"/>
                <w:szCs w:val="22"/>
              </w:rPr>
            </w:pPr>
            <w:r w:rsidRPr="004B1070" w:rsidR="007459BB">
              <w:rPr>
                <w:rFonts w:ascii="Times New Roman" w:hAnsi="Times New Roman"/>
                <w:bCs/>
                <w:i w:val="0"/>
                <w:sz w:val="22"/>
                <w:szCs w:val="22"/>
              </w:rPr>
              <w:t>Ustanovenia o prechode práv a povinností z pracovnoprávnych vzťahov sa nevzťahujú na zamestnávateľa, na ktorého bol súdom vyhlásený konkurz.</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pStyle w:val="Heading6"/>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3528D9">
            <w:pPr>
              <w:pStyle w:val="BodyText"/>
              <w:bidi w:val="0"/>
              <w:jc w:val="both"/>
              <w:rPr>
                <w:rFonts w:ascii="Times New Roman" w:hAnsi="Times New Roman"/>
                <w:i/>
                <w:sz w:val="22"/>
                <w:szCs w:val="22"/>
              </w:rPr>
            </w:pPr>
            <w:r w:rsidRPr="003528D9">
              <w:rPr>
                <w:rFonts w:ascii="Times New Roman" w:hAnsi="Times New Roman"/>
                <w:sz w:val="22"/>
                <w:szCs w:val="22"/>
                <w:lang w:eastAsia="cs-CZ"/>
              </w:rPr>
              <w:t xml:space="preserve">Členské štáty môžu ustanoviť, že po dni prevodu bude popri nadobúdateľovi aj prevádzajúci  spoločne a každý zvlášť zodpovedný za záväzky, ktoré vznikli pred dňom prevodu na základe pracovnej zmluvy alebo </w:t>
            </w:r>
            <w:r w:rsidR="009721E3">
              <w:rPr>
                <w:rFonts w:ascii="Times New Roman" w:hAnsi="Times New Roman"/>
                <w:sz w:val="22"/>
                <w:szCs w:val="22"/>
                <w:lang w:eastAsia="cs-CZ"/>
              </w:rPr>
              <w:t>pracovnoprávneho vzťahu</w:t>
            </w:r>
            <w:r w:rsidRPr="003528D9">
              <w:rPr>
                <w:rFonts w:ascii="Times New Roman" w:hAnsi="Times New Roman"/>
                <w:sz w:val="22"/>
                <w:szCs w:val="22"/>
                <w:lang w:eastAsia="cs-CZ"/>
              </w:rPr>
              <w:t xml:space="preserve"> existujúcich v deň prevodu.</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Členské štáty môžu prijať primerané opatrenia, ktorými zabezpečia, že prevádzateľ oboznámi nadobúdateľa so všetkými právami a povinnosťami, ktoré budú prevedené na nadobúdateľa podľa tohto článku, pokiaľ tieto práva a povinnosti sú alebo by mali byť známe prevádzateľovi v čase prevodu. Neoboznámenie  nadobúdateľa s týmito právami a pov</w:t>
            </w:r>
            <w:r w:rsidR="00076156">
              <w:rPr>
                <w:rFonts w:ascii="Times New Roman" w:hAnsi="Times New Roman"/>
                <w:i w:val="0"/>
                <w:sz w:val="22"/>
                <w:szCs w:val="22"/>
                <w:lang w:eastAsia="cs-CZ"/>
              </w:rPr>
              <w:t>innosťami prevádzateľom</w:t>
            </w:r>
            <w:r w:rsidRPr="003528D9">
              <w:rPr>
                <w:rFonts w:ascii="Times New Roman" w:hAnsi="Times New Roman"/>
                <w:i w:val="0"/>
                <w:sz w:val="22"/>
                <w:szCs w:val="22"/>
                <w:lang w:eastAsia="cs-CZ"/>
              </w:rPr>
              <w:t xml:space="preserve"> nebude mať vplyv na prevod daného práva alebo povinnosti a na práva zamestnancov proti prevádzateľovi a/alebo nadobúdateľovi vo vzťahu k danému právu alebo povinnosti.</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23386">
            <w:pPr>
              <w:bidi w:val="0"/>
              <w:jc w:val="both"/>
              <w:rPr>
                <w:rFonts w:ascii="Times New Roman" w:hAnsi="Times New Roman"/>
                <w:i w:val="0"/>
                <w:sz w:val="22"/>
                <w:szCs w:val="22"/>
              </w:rPr>
            </w:pPr>
            <w:r w:rsidRPr="00523386" w:rsidR="00523386">
              <w:rPr>
                <w:rFonts w:ascii="Times New Roman" w:hAnsi="Times New Roman"/>
                <w:i w:val="0"/>
                <w:sz w:val="22"/>
                <w:szCs w:val="22"/>
              </w:rPr>
              <w:t>513/1991 Zb.</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23386">
            <w:pPr>
              <w:bidi w:val="0"/>
              <w:jc w:val="both"/>
              <w:rPr>
                <w:rFonts w:ascii="Times New Roman" w:hAnsi="Times New Roman"/>
                <w:i w:val="0"/>
                <w:sz w:val="22"/>
                <w:szCs w:val="22"/>
              </w:rPr>
            </w:pPr>
            <w:r w:rsidRPr="00523386" w:rsidR="00523386">
              <w:rPr>
                <w:rFonts w:ascii="Times New Roman" w:hAnsi="Times New Roman"/>
                <w:i w:val="0"/>
                <w:sz w:val="22"/>
                <w:szCs w:val="22"/>
              </w:rPr>
              <w:t>§ 484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23386" w:rsidR="00523386">
              <w:rPr>
                <w:rFonts w:ascii="Times New Roman" w:hAnsi="Times New Roman"/>
                <w:bCs/>
                <w:i w:val="0"/>
                <w:sz w:val="22"/>
                <w:szCs w:val="22"/>
              </w:rPr>
              <w:t>Predávajúci je povinný najneskôr v zápisnici spísanej podľa § 483 ods. 1 upozorniť kupujúceho na všetky vady prevádzaných vecí, práv alebo iných majetkových hodnôt, o ktorých vie alebo musí vedieť, inak zodpovedá za škody, ktorým bolo možné týmto upozornením zabrániť.</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23386">
            <w:pPr>
              <w:pStyle w:val="Heading6"/>
              <w:bidi w:val="0"/>
              <w:rPr>
                <w:rFonts w:ascii="Times New Roman" w:hAnsi="Times New Roman"/>
                <w:b w:val="0"/>
                <w:sz w:val="22"/>
                <w:szCs w:val="22"/>
              </w:rPr>
            </w:pPr>
            <w:r w:rsidRPr="00523386" w:rsidR="00523386">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Po prevode nadobúdateľ naďalej dodržiava podmienky dohodnuté v každej kolektívnej zmluve za tých istých podmienok, ktoré platili pre prevádzateľa podľa danej zmluvy, až do dňa ukončenia alebo uplynutia kolektívnej zmluvy, alebo nadobudnutia platnosti, alebo uplatnenia inej kolektívnej zmluvy.</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C5F8E">
            <w:pPr>
              <w:bidi w:val="0"/>
              <w:jc w:val="both"/>
              <w:rPr>
                <w:rFonts w:ascii="Times New Roman" w:hAnsi="Times New Roman"/>
                <w:i w:val="0"/>
                <w:sz w:val="22"/>
                <w:szCs w:val="22"/>
              </w:rPr>
            </w:pPr>
            <w:r w:rsidRPr="005C5F8E" w:rsidR="005C5F8E">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5C5F8E" w:rsidRPr="005C5F8E">
            <w:pPr>
              <w:bidi w:val="0"/>
              <w:jc w:val="both"/>
              <w:rPr>
                <w:rFonts w:ascii="Times New Roman" w:hAnsi="Times New Roman"/>
                <w:i w:val="0"/>
                <w:sz w:val="22"/>
                <w:szCs w:val="22"/>
              </w:rPr>
            </w:pPr>
            <w:r w:rsidRPr="005C5F8E">
              <w:rPr>
                <w:rFonts w:ascii="Times New Roman" w:hAnsi="Times New Roman"/>
                <w:i w:val="0"/>
                <w:sz w:val="22"/>
                <w:szCs w:val="22"/>
              </w:rPr>
              <w:t>§ 31</w:t>
            </w:r>
          </w:p>
          <w:p w:rsidR="00974B10" w:rsidRPr="005C5F8E">
            <w:pPr>
              <w:bidi w:val="0"/>
              <w:jc w:val="both"/>
              <w:rPr>
                <w:rFonts w:ascii="Times New Roman" w:hAnsi="Times New Roman"/>
                <w:i w:val="0"/>
                <w:sz w:val="22"/>
                <w:szCs w:val="22"/>
              </w:rPr>
            </w:pPr>
            <w:r w:rsidRPr="005C5F8E" w:rsidR="005C5F8E">
              <w:rPr>
                <w:rFonts w:ascii="Times New Roman" w:hAnsi="Times New Roman"/>
                <w:i w:val="0"/>
                <w:sz w:val="22"/>
                <w:szCs w:val="22"/>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5C5F8E">
            <w:pPr>
              <w:bidi w:val="0"/>
              <w:jc w:val="both"/>
              <w:rPr>
                <w:rFonts w:ascii="Times New Roman" w:hAnsi="Times New Roman"/>
                <w:i w:val="0"/>
                <w:sz w:val="22"/>
                <w:szCs w:val="22"/>
              </w:rPr>
            </w:pPr>
            <w:r w:rsidRPr="005C5F8E" w:rsidR="005C5F8E">
              <w:rPr>
                <w:rFonts w:ascii="Times New Roman" w:hAnsi="Times New Roman"/>
                <w:bCs/>
                <w:i w:val="0"/>
                <w:sz w:val="22"/>
                <w:szCs w:val="22"/>
              </w:rPr>
              <w:t>Ak dôjde k prechodu práv a povinností z pracovnoprávnych vzťahov, je zamestnávateľ povinný dodržiavať kolektívnu zmluvu dohodnutú predchádzajúcim zamestnávateľom, a to až do skončenia jej účinnosti.</w:t>
            </w:r>
            <w:r w:rsidRPr="00560F99" w:rsidR="005C5F8E">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C5F8E">
            <w:pPr>
              <w:pStyle w:val="Heading6"/>
              <w:bidi w:val="0"/>
              <w:rPr>
                <w:rFonts w:ascii="Times New Roman" w:hAnsi="Times New Roman"/>
                <w:b w:val="0"/>
                <w:sz w:val="22"/>
                <w:szCs w:val="22"/>
              </w:rPr>
            </w:pPr>
            <w:r w:rsidRPr="005C5F8E" w:rsidR="005C5F8E">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Členské štáty môžu obmedziť obdobie dodržiavania týchto podmienok s výhradou, že nebude kratšie ako jeden rok.</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4</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E9217C">
            <w:pPr>
              <w:bidi w:val="0"/>
              <w:jc w:val="both"/>
              <w:rPr>
                <w:rFonts w:ascii="Times New Roman" w:hAnsi="Times New Roman"/>
                <w:i w:val="0"/>
                <w:sz w:val="22"/>
                <w:szCs w:val="22"/>
                <w:lang w:eastAsia="cs-CZ"/>
              </w:rPr>
            </w:pPr>
            <w:r w:rsidRPr="00560F99">
              <w:rPr>
                <w:rFonts w:ascii="Times New Roman" w:hAnsi="Times New Roman"/>
                <w:i w:val="0"/>
                <w:sz w:val="22"/>
                <w:szCs w:val="22"/>
                <w:lang w:eastAsia="cs-CZ"/>
              </w:rPr>
              <w:t>Pokia</w:t>
            </w:r>
            <w:r w:rsidR="00E9217C">
              <w:rPr>
                <w:rFonts w:ascii="Times New Roman" w:hAnsi="Times New Roman"/>
                <w:i w:val="0"/>
                <w:sz w:val="22"/>
                <w:szCs w:val="22"/>
                <w:lang w:eastAsia="cs-CZ"/>
              </w:rPr>
              <w:t xml:space="preserve">ľ členské štáty neupravia inak, </w:t>
            </w:r>
            <w:r w:rsidRPr="00560F99">
              <w:rPr>
                <w:rFonts w:ascii="Times New Roman" w:hAnsi="Times New Roman"/>
                <w:i w:val="0"/>
                <w:sz w:val="22"/>
                <w:szCs w:val="22"/>
                <w:lang w:eastAsia="cs-CZ"/>
              </w:rPr>
              <w:t>odseky 1 až 3 neplatia vo vzťahu k zamestnaneckým právam na dávky v starobe, invalidite alebo pozostalostné dávky podľa doplnkových podnikových alebo  medzipodnikových dôchodkových systémov, ktoré nie sú súčasťou zákonných systémov sociálneho zabezpečenia v členských štátoch.</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147580">
            <w:pPr>
              <w:bidi w:val="0"/>
              <w:jc w:val="both"/>
              <w:rPr>
                <w:rFonts w:ascii="Times New Roman" w:hAnsi="Times New Roman"/>
                <w:i w:val="0"/>
                <w:sz w:val="22"/>
                <w:szCs w:val="22"/>
              </w:rPr>
            </w:pPr>
            <w:r w:rsidRPr="00147580" w:rsidR="00147580">
              <w:rPr>
                <w:rFonts w:ascii="Times New Roman" w:hAnsi="Times New Roman"/>
                <w:i w:val="0"/>
                <w:sz w:val="22"/>
                <w:szCs w:val="22"/>
              </w:rPr>
              <w:t>650/2004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6E662E" w:rsidRPr="006E662E">
            <w:pPr>
              <w:bidi w:val="0"/>
              <w:jc w:val="both"/>
              <w:rPr>
                <w:rFonts w:ascii="Times New Roman" w:hAnsi="Times New Roman"/>
                <w:i w:val="0"/>
                <w:sz w:val="22"/>
                <w:szCs w:val="22"/>
              </w:rPr>
            </w:pPr>
            <w:r w:rsidRPr="006E662E">
              <w:rPr>
                <w:rFonts w:ascii="Times New Roman" w:hAnsi="Times New Roman"/>
                <w:i w:val="0"/>
                <w:sz w:val="22"/>
                <w:szCs w:val="22"/>
              </w:rPr>
              <w:t>§ 11</w:t>
            </w:r>
          </w:p>
          <w:p w:rsidR="00974B10" w:rsidRPr="00560F99">
            <w:pPr>
              <w:bidi w:val="0"/>
              <w:jc w:val="both"/>
              <w:rPr>
                <w:rFonts w:ascii="Times New Roman" w:hAnsi="Times New Roman"/>
                <w:b/>
                <w:i w:val="0"/>
                <w:sz w:val="22"/>
                <w:szCs w:val="22"/>
              </w:rPr>
            </w:pPr>
            <w:r w:rsidRPr="006E662E" w:rsidR="006E662E">
              <w:rPr>
                <w:rFonts w:ascii="Times New Roman" w:hAnsi="Times New Roman"/>
                <w:i w:val="0"/>
                <w:sz w:val="22"/>
                <w:szCs w:val="22"/>
              </w:rPr>
              <w:t>O: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147580" w:rsidR="00147580">
              <w:rPr>
                <w:rFonts w:ascii="Times New Roman" w:hAnsi="Times New Roman"/>
                <w:bCs/>
                <w:i w:val="0"/>
                <w:sz w:val="22"/>
                <w:szCs w:val="22"/>
              </w:rPr>
              <w:t>Účastníkovi zaniká doplnkové dôchodkové sporenie zánikom účastníckej zmluvy podľa § 57 ods. 5 písm. a) až e), smrťou účastníka alebo vyhlásením účastníka za mŕtveho.</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147580">
            <w:pPr>
              <w:pStyle w:val="Heading6"/>
              <w:bidi w:val="0"/>
              <w:rPr>
                <w:rFonts w:ascii="Times New Roman" w:hAnsi="Times New Roman"/>
                <w:b w:val="0"/>
                <w:sz w:val="22"/>
                <w:szCs w:val="22"/>
              </w:rPr>
            </w:pPr>
            <w:r w:rsidRPr="00147580" w:rsidR="00147580">
              <w:rPr>
                <w:rFonts w:ascii="Times New Roman" w:hAnsi="Times New Roman"/>
                <w:b w:val="0"/>
                <w:sz w:val="22"/>
                <w:szCs w:val="22"/>
              </w:rPr>
              <w:t>Č</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4</w:t>
            </w:r>
          </w:p>
          <w:p w:rsidR="00974B10" w:rsidRPr="00560F99">
            <w:pPr>
              <w:bidi w:val="0"/>
              <w:jc w:val="both"/>
              <w:rPr>
                <w:rFonts w:ascii="Times New Roman" w:hAnsi="Times New Roman"/>
                <w:b/>
                <w:i w:val="0"/>
                <w:sz w:val="22"/>
                <w:szCs w:val="22"/>
              </w:rPr>
            </w:pPr>
            <w:r w:rsidRPr="00252405">
              <w:rPr>
                <w:rFonts w:ascii="Times New Roman" w:hAnsi="Times New Roman"/>
                <w:i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E9217C">
            <w:pPr>
              <w:bidi w:val="0"/>
              <w:jc w:val="both"/>
              <w:rPr>
                <w:rFonts w:ascii="Times New Roman" w:hAnsi="Times New Roman"/>
                <w:i w:val="0"/>
                <w:sz w:val="22"/>
                <w:szCs w:val="22"/>
              </w:rPr>
            </w:pPr>
            <w:r w:rsidRPr="00560F99">
              <w:rPr>
                <w:rFonts w:ascii="Times New Roman" w:hAnsi="Times New Roman"/>
                <w:i w:val="0"/>
                <w:sz w:val="22"/>
                <w:szCs w:val="22"/>
              </w:rPr>
              <w:t>Aj v prípade, že nezabez</w:t>
            </w:r>
            <w:r w:rsidR="004C2C2E">
              <w:rPr>
                <w:rFonts w:ascii="Times New Roman" w:hAnsi="Times New Roman"/>
                <w:i w:val="0"/>
                <w:sz w:val="22"/>
                <w:szCs w:val="22"/>
              </w:rPr>
              <w:t>pečia v súlade s písmenom a)</w:t>
            </w:r>
            <w:r w:rsidRPr="00560F99">
              <w:rPr>
                <w:rFonts w:ascii="Times New Roman" w:hAnsi="Times New Roman"/>
                <w:i w:val="0"/>
                <w:sz w:val="22"/>
                <w:szCs w:val="22"/>
              </w:rPr>
              <w:t xml:space="preserve">, aby  odseky </w:t>
            </w:r>
            <w:smartTag w:uri="urn:schemas-microsoft-com:office:smarttags" w:element="metricconverter">
              <w:smartTagPr>
                <w:attr w:name="ProductID" w:val="1 a"/>
              </w:smartTagPr>
              <w:r w:rsidRPr="00560F99">
                <w:rPr>
                  <w:rFonts w:ascii="Times New Roman" w:hAnsi="Times New Roman"/>
                  <w:i w:val="0"/>
                  <w:sz w:val="22"/>
                  <w:szCs w:val="22"/>
                </w:rPr>
                <w:t>1 a</w:t>
              </w:r>
            </w:smartTag>
            <w:r w:rsidRPr="00560F99">
              <w:rPr>
                <w:rFonts w:ascii="Times New Roman" w:hAnsi="Times New Roman"/>
                <w:i w:val="0"/>
                <w:sz w:val="22"/>
                <w:szCs w:val="22"/>
              </w:rPr>
              <w:t xml:space="preserve"> 3 platili  na tieto práva, členské štáty prijmú potrebné opatrenia na ochranu záujmov zamestnancov a osôb, ktoré už nie sú zamestnané v </w:t>
            </w:r>
            <w:r w:rsidR="004C2C2E">
              <w:rPr>
                <w:rFonts w:ascii="Times New Roman" w:hAnsi="Times New Roman"/>
                <w:i w:val="0"/>
                <w:sz w:val="22"/>
                <w:szCs w:val="22"/>
              </w:rPr>
              <w:t>závode</w:t>
            </w:r>
            <w:r w:rsidRPr="00560F99">
              <w:rPr>
                <w:rFonts w:ascii="Times New Roman" w:hAnsi="Times New Roman"/>
                <w:i w:val="0"/>
                <w:sz w:val="22"/>
                <w:szCs w:val="22"/>
              </w:rPr>
              <w:t xml:space="preserve"> prevádzateľa v čase prevodu, pokiaľ ide o práva, z ktorých im vyplýva okamžitý alebo b</w:t>
            </w:r>
            <w:r w:rsidR="004C2C2E">
              <w:rPr>
                <w:rFonts w:ascii="Times New Roman" w:hAnsi="Times New Roman"/>
                <w:i w:val="0"/>
                <w:sz w:val="22"/>
                <w:szCs w:val="22"/>
              </w:rPr>
              <w:t xml:space="preserve">udúci nárok na dávky v starobe </w:t>
            </w:r>
            <w:r w:rsidRPr="00560F99">
              <w:rPr>
                <w:rFonts w:ascii="Times New Roman" w:hAnsi="Times New Roman"/>
                <w:i w:val="0"/>
                <w:sz w:val="22"/>
                <w:szCs w:val="22"/>
              </w:rPr>
              <w:t xml:space="preserve">vrátane pozostalostných dávok na základe doplnkových </w:t>
            </w:r>
            <w:r w:rsidR="004C2C2E">
              <w:rPr>
                <w:rFonts w:ascii="Times New Roman" w:hAnsi="Times New Roman"/>
                <w:i w:val="0"/>
                <w:sz w:val="22"/>
                <w:szCs w:val="22"/>
              </w:rPr>
              <w:t xml:space="preserve">systémov uvedených v písmene </w:t>
            </w:r>
            <w:r w:rsidRPr="00560F99">
              <w:rPr>
                <w:rFonts w:ascii="Times New Roman" w:hAnsi="Times New Roman"/>
                <w:i w:val="0"/>
                <w:sz w:val="22"/>
                <w:szCs w:val="22"/>
              </w:rPr>
              <w:t>a).</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147580">
            <w:pPr>
              <w:bidi w:val="0"/>
              <w:jc w:val="both"/>
              <w:rPr>
                <w:rFonts w:ascii="Times New Roman" w:hAnsi="Times New Roman"/>
                <w:i w:val="0"/>
                <w:sz w:val="22"/>
                <w:szCs w:val="22"/>
              </w:rPr>
            </w:pPr>
            <w:r w:rsidRPr="00147580" w:rsidR="00147580">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47580" w:rsidRPr="00147580">
            <w:pPr>
              <w:bidi w:val="0"/>
              <w:jc w:val="both"/>
              <w:rPr>
                <w:rFonts w:ascii="Times New Roman" w:hAnsi="Times New Roman"/>
                <w:i w:val="0"/>
                <w:sz w:val="22"/>
                <w:szCs w:val="22"/>
              </w:rPr>
            </w:pPr>
            <w:r w:rsidRPr="00147580">
              <w:rPr>
                <w:rFonts w:ascii="Times New Roman" w:hAnsi="Times New Roman"/>
                <w:i w:val="0"/>
                <w:sz w:val="22"/>
                <w:szCs w:val="22"/>
              </w:rPr>
              <w:t>§ 28</w:t>
            </w:r>
          </w:p>
          <w:p w:rsidR="00974B10" w:rsidRPr="00560F99">
            <w:pPr>
              <w:bidi w:val="0"/>
              <w:jc w:val="both"/>
              <w:rPr>
                <w:rFonts w:ascii="Times New Roman" w:hAnsi="Times New Roman"/>
                <w:b/>
                <w:i w:val="0"/>
                <w:sz w:val="22"/>
                <w:szCs w:val="22"/>
              </w:rPr>
            </w:pPr>
            <w:r w:rsidRPr="00147580" w:rsidR="00147580">
              <w:rPr>
                <w:rFonts w:ascii="Times New Roman" w:hAnsi="Times New Roman"/>
                <w:i w:val="0"/>
                <w:sz w:val="22"/>
                <w:szCs w:val="22"/>
              </w:rPr>
              <w:t>O: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pStyle w:val="Footer"/>
              <w:bidi w:val="0"/>
              <w:jc w:val="both"/>
              <w:rPr>
                <w:rFonts w:ascii="Times New Roman" w:hAnsi="Times New Roman"/>
                <w:i w:val="0"/>
                <w:sz w:val="22"/>
                <w:szCs w:val="22"/>
              </w:rPr>
            </w:pPr>
            <w:r w:rsidRPr="00147580" w:rsidR="00147580">
              <w:rPr>
                <w:rFonts w:ascii="Times New Roman" w:hAnsi="Times New Roman"/>
                <w:bCs/>
                <w:i w:val="0"/>
                <w:sz w:val="22"/>
                <w:szCs w:val="22"/>
              </w:rPr>
              <w:t>Práva a povinnosti doterajšieho zamestnávateľa voči zamestnancom, ktorých pracovnoprávne vzťahy do dňa prevodu zanikli, zostávajú nedotknuté.</w:t>
            </w:r>
            <w:r w:rsidRPr="00560F99" w:rsidR="00147580">
              <w:rPr>
                <w:rFonts w:ascii="Times New Roman" w:hAnsi="Times New Roman"/>
                <w:b/>
                <w:bCs/>
                <w:iCs/>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147580">
            <w:pPr>
              <w:pStyle w:val="Heading6"/>
              <w:bidi w:val="0"/>
              <w:rPr>
                <w:rFonts w:ascii="Times New Roman" w:hAnsi="Times New Roman"/>
                <w:b w:val="0"/>
                <w:sz w:val="22"/>
                <w:szCs w:val="22"/>
              </w:rPr>
            </w:pPr>
            <w:r w:rsidRPr="00147580" w:rsidR="00147580">
              <w:rPr>
                <w:rFonts w:ascii="Times New Roman" w:hAnsi="Times New Roman"/>
                <w:b w:val="0"/>
                <w:sz w:val="22"/>
                <w:szCs w:val="22"/>
              </w:rPr>
              <w:t>Č</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4</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 xml:space="preserve">V: </w:t>
            </w:r>
            <w:smartTag w:uri="urn:schemas-microsoft-com:office:smarttags" w:element="metricconverter">
              <w:smartTagPr>
                <w:attr w:name="ProductID" w:val="1 a"/>
              </w:smartTagPr>
              <w:r w:rsidRPr="00252405">
                <w:rPr>
                  <w:rFonts w:ascii="Times New Roman" w:hAnsi="Times New Roman"/>
                  <w:i w:val="0"/>
                  <w:sz w:val="22"/>
                  <w:szCs w:val="22"/>
                </w:rPr>
                <w:t>1 a</w:t>
              </w:r>
            </w:smartTag>
            <w:r w:rsidRPr="00252405">
              <w:rPr>
                <w:rFonts w:ascii="Times New Roman" w:hAnsi="Times New Roman"/>
                <w:i w:val="0"/>
                <w:sz w:val="22"/>
                <w:szCs w:val="22"/>
              </w:rPr>
              <w:t xml:space="preserve">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 xml:space="preserve">Prevod podniku, </w:t>
            </w:r>
            <w:r w:rsidR="004872EF">
              <w:rPr>
                <w:rFonts w:ascii="Times New Roman" w:hAnsi="Times New Roman"/>
                <w:i w:val="0"/>
                <w:sz w:val="22"/>
                <w:szCs w:val="22"/>
                <w:lang w:eastAsia="cs-CZ"/>
              </w:rPr>
              <w:t>závodu</w:t>
            </w:r>
            <w:r w:rsidRPr="003528D9">
              <w:rPr>
                <w:rFonts w:ascii="Times New Roman" w:hAnsi="Times New Roman"/>
                <w:i w:val="0"/>
                <w:sz w:val="22"/>
                <w:szCs w:val="22"/>
                <w:lang w:eastAsia="cs-CZ"/>
              </w:rPr>
              <w:t xml:space="preserve"> alebo časti podniku alebo </w:t>
            </w:r>
            <w:r w:rsidR="004872EF">
              <w:rPr>
                <w:rFonts w:ascii="Times New Roman" w:hAnsi="Times New Roman"/>
                <w:i w:val="0"/>
                <w:sz w:val="22"/>
                <w:szCs w:val="22"/>
                <w:lang w:eastAsia="cs-CZ"/>
              </w:rPr>
              <w:t>závodu</w:t>
            </w:r>
            <w:r w:rsidRPr="003528D9">
              <w:rPr>
                <w:rFonts w:ascii="Times New Roman" w:hAnsi="Times New Roman"/>
                <w:i w:val="0"/>
                <w:sz w:val="22"/>
                <w:szCs w:val="22"/>
                <w:lang w:eastAsia="cs-CZ"/>
              </w:rPr>
              <w:t xml:space="preserve"> nemôže byť automaticky dôvodom na prepúšťanie z práce zo strany prevádzateľa alebo nadobúdateľa. Toto ustanovenie však nebráni prepúšťaniu, ku ktorému môže dôjsť z</w:t>
            </w:r>
            <w:r w:rsidR="004872EF">
              <w:rPr>
                <w:rFonts w:ascii="Times New Roman" w:hAnsi="Times New Roman"/>
                <w:i w:val="0"/>
                <w:sz w:val="22"/>
                <w:szCs w:val="22"/>
                <w:lang w:eastAsia="cs-CZ"/>
              </w:rPr>
              <w:t xml:space="preserve"> hospodárskych technických </w:t>
            </w:r>
            <w:r w:rsidRPr="003528D9">
              <w:rPr>
                <w:rFonts w:ascii="Times New Roman" w:hAnsi="Times New Roman"/>
                <w:i w:val="0"/>
                <w:sz w:val="22"/>
                <w:szCs w:val="22"/>
                <w:lang w:eastAsia="cs-CZ"/>
              </w:rPr>
              <w:t>alebo organizačných dôvodov zahŕňajúcich  zmeny týkajúce sa pracovníkov.</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9E0682">
            <w:pPr>
              <w:bidi w:val="0"/>
              <w:jc w:val="both"/>
              <w:rPr>
                <w:rFonts w:ascii="Times New Roman" w:hAnsi="Times New Roman"/>
                <w:i w:val="0"/>
                <w:sz w:val="22"/>
                <w:szCs w:val="22"/>
              </w:rPr>
            </w:pPr>
            <w:r w:rsidRPr="009E0682" w:rsidR="009E0682">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C4FCA">
            <w:pPr>
              <w:bidi w:val="0"/>
              <w:jc w:val="both"/>
              <w:rPr>
                <w:rFonts w:ascii="Times New Roman" w:hAnsi="Times New Roman"/>
                <w:i w:val="0"/>
                <w:sz w:val="22"/>
                <w:szCs w:val="22"/>
              </w:rPr>
            </w:pPr>
            <w:r w:rsidRPr="009E0682" w:rsidR="009E0682">
              <w:rPr>
                <w:rFonts w:ascii="Times New Roman" w:hAnsi="Times New Roman"/>
                <w:i w:val="0"/>
                <w:sz w:val="22"/>
                <w:szCs w:val="22"/>
              </w:rPr>
              <w:t>§ 29a</w:t>
            </w: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r>
              <w:rPr>
                <w:rFonts w:ascii="Times New Roman" w:hAnsi="Times New Roman"/>
                <w:i w:val="0"/>
                <w:sz w:val="22"/>
                <w:szCs w:val="22"/>
              </w:rPr>
              <w:t>§ 54</w:t>
            </w: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r>
              <w:rPr>
                <w:rFonts w:ascii="Times New Roman" w:hAnsi="Times New Roman"/>
                <w:i w:val="0"/>
                <w:sz w:val="22"/>
                <w:szCs w:val="22"/>
              </w:rPr>
              <w:t>§ 61</w:t>
            </w:r>
          </w:p>
          <w:p w:rsidR="009C4FCA">
            <w:pPr>
              <w:bidi w:val="0"/>
              <w:jc w:val="both"/>
              <w:rPr>
                <w:rFonts w:ascii="Times New Roman" w:hAnsi="Times New Roman"/>
                <w:i w:val="0"/>
                <w:sz w:val="22"/>
                <w:szCs w:val="22"/>
              </w:rPr>
            </w:pPr>
            <w:r>
              <w:rPr>
                <w:rFonts w:ascii="Times New Roman" w:hAnsi="Times New Roman"/>
                <w:i w:val="0"/>
                <w:sz w:val="22"/>
                <w:szCs w:val="22"/>
              </w:rPr>
              <w:t>O: 2</w:t>
            </w: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p>
          <w:p w:rsidR="009C4FCA">
            <w:pPr>
              <w:bidi w:val="0"/>
              <w:jc w:val="both"/>
              <w:rPr>
                <w:rFonts w:ascii="Times New Roman" w:hAnsi="Times New Roman"/>
                <w:i w:val="0"/>
                <w:sz w:val="22"/>
                <w:szCs w:val="22"/>
              </w:rPr>
            </w:pPr>
            <w:r>
              <w:rPr>
                <w:rFonts w:ascii="Times New Roman" w:hAnsi="Times New Roman"/>
                <w:i w:val="0"/>
                <w:sz w:val="22"/>
                <w:szCs w:val="22"/>
              </w:rPr>
              <w:t>§ 63</w:t>
            </w:r>
          </w:p>
          <w:p w:rsidR="009C4FCA">
            <w:pPr>
              <w:bidi w:val="0"/>
              <w:jc w:val="both"/>
              <w:rPr>
                <w:rFonts w:ascii="Times New Roman" w:hAnsi="Times New Roman"/>
                <w:i w:val="0"/>
                <w:sz w:val="22"/>
                <w:szCs w:val="22"/>
              </w:rPr>
            </w:pPr>
            <w:r>
              <w:rPr>
                <w:rFonts w:ascii="Times New Roman" w:hAnsi="Times New Roman"/>
                <w:i w:val="0"/>
                <w:sz w:val="22"/>
                <w:szCs w:val="22"/>
              </w:rPr>
              <w:t>O: 1</w:t>
            </w:r>
          </w:p>
          <w:p w:rsidR="00974B10" w:rsidRPr="009E0682">
            <w:pPr>
              <w:bidi w:val="0"/>
              <w:jc w:val="both"/>
              <w:rPr>
                <w:rFonts w:ascii="Times New Roman" w:hAnsi="Times New Roman"/>
                <w:i w:val="0"/>
                <w:sz w:val="22"/>
                <w:szCs w:val="22"/>
              </w:rPr>
            </w:pPr>
            <w:r w:rsidR="009C4FCA">
              <w:rPr>
                <w:rFonts w:ascii="Times New Roman" w:hAnsi="Times New Roman"/>
                <w:i w:val="0"/>
                <w:sz w:val="22"/>
                <w:szCs w:val="22"/>
              </w:rPr>
              <w:t>P: 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C4FCA">
            <w:pPr>
              <w:pStyle w:val="Footer"/>
              <w:tabs>
                <w:tab w:val="clear" w:pos="4536"/>
                <w:tab w:val="clear" w:pos="9072"/>
              </w:tabs>
              <w:bidi w:val="0"/>
              <w:jc w:val="both"/>
              <w:rPr>
                <w:rFonts w:ascii="Times New Roman" w:hAnsi="Times New Roman"/>
                <w:bCs/>
                <w:i w:val="0"/>
                <w:sz w:val="22"/>
                <w:szCs w:val="22"/>
              </w:rPr>
            </w:pPr>
            <w:r w:rsidRPr="009E0682" w:rsidR="009E0682">
              <w:rPr>
                <w:rFonts w:ascii="Times New Roman" w:hAnsi="Times New Roman"/>
                <w:bCs/>
                <w:i w:val="0"/>
                <w:sz w:val="22"/>
                <w:szCs w:val="22"/>
              </w:rPr>
              <w:t>Ak sa prevodom zmenia pracovné podmienky dohodnuté v pracovnej zmluve a zamestnanec nesúhlasí so zmenou pracovných podmienok, skončí pracovný pomer zamestnávateľ z dôvodov podľa § 63 ods. 1 písm. b) alebo dohodou z tých istých dôvodov.</w:t>
            </w:r>
          </w:p>
          <w:p w:rsidR="009C4FCA">
            <w:pPr>
              <w:pStyle w:val="Footer"/>
              <w:tabs>
                <w:tab w:val="clear" w:pos="4536"/>
                <w:tab w:val="clear" w:pos="9072"/>
              </w:tabs>
              <w:bidi w:val="0"/>
              <w:jc w:val="both"/>
              <w:rPr>
                <w:rFonts w:ascii="Times New Roman" w:hAnsi="Times New Roman"/>
                <w:bCs/>
                <w:i w:val="0"/>
                <w:sz w:val="22"/>
                <w:szCs w:val="22"/>
              </w:rPr>
            </w:pPr>
          </w:p>
          <w:p w:rsidR="009C4FCA">
            <w:pPr>
              <w:pStyle w:val="Footer"/>
              <w:tabs>
                <w:tab w:val="clear" w:pos="4536"/>
                <w:tab w:val="clear" w:pos="9072"/>
              </w:tabs>
              <w:bidi w:val="0"/>
              <w:jc w:val="both"/>
              <w:rPr>
                <w:rFonts w:ascii="Times New Roman" w:hAnsi="Times New Roman"/>
                <w:bCs/>
                <w:i w:val="0"/>
                <w:sz w:val="22"/>
                <w:szCs w:val="22"/>
              </w:rPr>
            </w:pPr>
            <w:r w:rsidRPr="009C4FCA">
              <w:rPr>
                <w:rFonts w:ascii="Times New Roman" w:hAnsi="Times New Roman"/>
                <w:bCs/>
                <w:i w:val="0"/>
                <w:sz w:val="22"/>
                <w:szCs w:val="22"/>
              </w:rPr>
              <w:t>Dohodnutý obsah pracovnej zmluvy možno zmeniť len vtedy, ak sa zamestnávateľ a zamestnanec dohodnú na jeho zmene. Zamestnávateľ je povinný zmenu pracovnej zmluvy vyhotoviť písomne.</w:t>
            </w:r>
          </w:p>
          <w:p w:rsidR="009C4FCA">
            <w:pPr>
              <w:pStyle w:val="Footer"/>
              <w:tabs>
                <w:tab w:val="clear" w:pos="4536"/>
                <w:tab w:val="clear" w:pos="9072"/>
              </w:tabs>
              <w:bidi w:val="0"/>
              <w:jc w:val="both"/>
              <w:rPr>
                <w:rFonts w:ascii="Times New Roman" w:hAnsi="Times New Roman"/>
                <w:bCs/>
                <w:i w:val="0"/>
                <w:sz w:val="22"/>
                <w:szCs w:val="22"/>
              </w:rPr>
            </w:pPr>
          </w:p>
          <w:p w:rsidR="009C4FCA">
            <w:pPr>
              <w:pStyle w:val="Footer"/>
              <w:tabs>
                <w:tab w:val="clear" w:pos="4536"/>
                <w:tab w:val="clear" w:pos="9072"/>
              </w:tabs>
              <w:bidi w:val="0"/>
              <w:jc w:val="both"/>
              <w:rPr>
                <w:rFonts w:ascii="Times New Roman" w:hAnsi="Times New Roman"/>
                <w:bCs/>
                <w:i w:val="0"/>
                <w:sz w:val="22"/>
                <w:szCs w:val="22"/>
              </w:rPr>
            </w:pPr>
            <w:r w:rsidRPr="009C4FCA">
              <w:rPr>
                <w:rFonts w:ascii="Times New Roman" w:hAnsi="Times New Roman"/>
                <w:bCs/>
                <w:i w:val="0"/>
                <w:sz w:val="22"/>
                <w:szCs w:val="22"/>
              </w:rPr>
              <w:t>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p w:rsidR="009C4FCA">
            <w:pPr>
              <w:pStyle w:val="Footer"/>
              <w:tabs>
                <w:tab w:val="clear" w:pos="4536"/>
                <w:tab w:val="clear" w:pos="9072"/>
              </w:tabs>
              <w:bidi w:val="0"/>
              <w:jc w:val="both"/>
              <w:rPr>
                <w:rFonts w:ascii="Times New Roman" w:hAnsi="Times New Roman"/>
                <w:bCs/>
                <w:i w:val="0"/>
                <w:sz w:val="22"/>
                <w:szCs w:val="22"/>
              </w:rPr>
            </w:pPr>
          </w:p>
          <w:p w:rsidR="009C4FCA">
            <w:pPr>
              <w:pStyle w:val="Footer"/>
              <w:tabs>
                <w:tab w:val="clear" w:pos="4536"/>
                <w:tab w:val="clear" w:pos="9072"/>
              </w:tabs>
              <w:bidi w:val="0"/>
              <w:jc w:val="both"/>
              <w:rPr>
                <w:rFonts w:ascii="Times New Roman" w:hAnsi="Times New Roman"/>
                <w:bCs/>
                <w:i w:val="0"/>
                <w:sz w:val="22"/>
                <w:szCs w:val="22"/>
              </w:rPr>
            </w:pPr>
            <w:r w:rsidRPr="009C4FCA">
              <w:rPr>
                <w:rFonts w:ascii="Times New Roman" w:hAnsi="Times New Roman"/>
                <w:bCs/>
                <w:i w:val="0"/>
                <w:sz w:val="22"/>
                <w:szCs w:val="22"/>
              </w:rPr>
              <w:t>Zamestnávateľ môže dať zamestnancovi výpoveď iba z dôvodov, ak</w:t>
            </w:r>
          </w:p>
          <w:p w:rsidR="00974B10" w:rsidRPr="00560F99">
            <w:pPr>
              <w:pStyle w:val="Footer"/>
              <w:tabs>
                <w:tab w:val="clear" w:pos="4536"/>
                <w:tab w:val="clear" w:pos="9072"/>
              </w:tabs>
              <w:bidi w:val="0"/>
              <w:jc w:val="both"/>
              <w:rPr>
                <w:rFonts w:ascii="Times New Roman" w:hAnsi="Times New Roman"/>
                <w:i w:val="0"/>
                <w:sz w:val="22"/>
                <w:szCs w:val="22"/>
              </w:rPr>
            </w:pPr>
            <w:r w:rsidRPr="009C4FCA" w:rsidR="009C4FCA">
              <w:rPr>
                <w:rFonts w:ascii="Times New Roman" w:hAnsi="Times New Roman"/>
                <w:bCs/>
                <w:i w:val="0"/>
                <w:sz w:val="22"/>
                <w:szCs w:val="22"/>
              </w:rPr>
              <w:t>sa zamestnanec stane nadbytočný vzhľadom na písomné rozhodnutie zamestnávateľa alebo príslušného orgánu o zmene jeho úloh, technického vybavenia, o znížení stavu zamestnancov s cieľom zvýšiť efektívnosť práce alebo o iných organizačných zmenách,</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9E0682">
            <w:pPr>
              <w:pStyle w:val="Heading6"/>
              <w:bidi w:val="0"/>
              <w:rPr>
                <w:rFonts w:ascii="Times New Roman" w:hAnsi="Times New Roman"/>
                <w:b w:val="0"/>
                <w:sz w:val="22"/>
                <w:szCs w:val="22"/>
              </w:rPr>
            </w:pPr>
            <w:r w:rsidRPr="009E0682" w:rsidR="009E0682">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4</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Členské štáty môžu ustanoviť, že prvý pododsek sa nebude vzťahovať na niektoré špecifické kategórie zamestnancov,  ktorých pracovné predpisy alebo prax členských štátov  nechránia       pred prepustením.</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923EB">
            <w:pPr>
              <w:bidi w:val="0"/>
              <w:rPr>
                <w:rFonts w:ascii="Times New Roman" w:hAnsi="Times New Roman"/>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pStyle w:val="Footer"/>
              <w:tabs>
                <w:tab w:val="clear" w:pos="4536"/>
                <w:tab w:val="clear" w:pos="9072"/>
              </w:tabs>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923EB">
            <w:pPr>
              <w:bidi w:val="0"/>
              <w:jc w:val="center"/>
              <w:rPr>
                <w:rFonts w:ascii="Times New Roman" w:hAnsi="Times New Roman"/>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4</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84767A">
            <w:pPr>
              <w:bidi w:val="0"/>
              <w:jc w:val="both"/>
              <w:rPr>
                <w:rFonts w:ascii="Times New Roman" w:hAnsi="Times New Roman"/>
                <w:i w:val="0"/>
                <w:sz w:val="22"/>
                <w:szCs w:val="22"/>
              </w:rPr>
            </w:pPr>
            <w:r w:rsidRPr="00560F99">
              <w:rPr>
                <w:rFonts w:ascii="Times New Roman" w:hAnsi="Times New Roman"/>
                <w:i w:val="0"/>
                <w:sz w:val="22"/>
                <w:szCs w:val="22"/>
              </w:rPr>
              <w:t>Ak dôjde k zrušeniu pracovne</w:t>
            </w:r>
            <w:r w:rsidR="0084767A">
              <w:rPr>
                <w:rFonts w:ascii="Times New Roman" w:hAnsi="Times New Roman"/>
                <w:i w:val="0"/>
                <w:sz w:val="22"/>
                <w:szCs w:val="22"/>
              </w:rPr>
              <w:t>j zmluvy alebo pracovnoprávneho vzťahu</w:t>
            </w:r>
            <w:r w:rsidRPr="00560F99">
              <w:rPr>
                <w:rFonts w:ascii="Times New Roman" w:hAnsi="Times New Roman"/>
                <w:i w:val="0"/>
                <w:sz w:val="22"/>
                <w:szCs w:val="22"/>
              </w:rPr>
              <w:t xml:space="preserve"> z dôvodu, že prevod má za následok zásadnú zmenu pracovných podmienok v neprospech zamestnanca, zodpovednosť za skončenie pracovnej zmluvy alebo </w:t>
            </w:r>
            <w:r w:rsidR="0084767A">
              <w:rPr>
                <w:rFonts w:ascii="Times New Roman" w:hAnsi="Times New Roman"/>
                <w:i w:val="0"/>
                <w:sz w:val="22"/>
                <w:szCs w:val="22"/>
              </w:rPr>
              <w:t>pracovnoprávneho vzťahu</w:t>
            </w:r>
            <w:r w:rsidRPr="00560F99">
              <w:rPr>
                <w:rFonts w:ascii="Times New Roman" w:hAnsi="Times New Roman"/>
                <w:i w:val="0"/>
                <w:sz w:val="22"/>
                <w:szCs w:val="22"/>
              </w:rPr>
              <w:t xml:space="preserve"> sa bude pripisovať zamestnávateľovi.</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923EB">
            <w:pPr>
              <w:bidi w:val="0"/>
              <w:jc w:val="both"/>
              <w:rPr>
                <w:rFonts w:ascii="Times New Roman" w:hAnsi="Times New Roman"/>
                <w:i w:val="0"/>
                <w:sz w:val="22"/>
                <w:szCs w:val="22"/>
              </w:rPr>
            </w:pPr>
            <w:r w:rsidRPr="005923EB" w:rsidR="005923EB">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5923EB">
            <w:pPr>
              <w:bidi w:val="0"/>
              <w:jc w:val="both"/>
              <w:rPr>
                <w:rFonts w:ascii="Times New Roman" w:hAnsi="Times New Roman"/>
                <w:i w:val="0"/>
                <w:sz w:val="22"/>
                <w:szCs w:val="22"/>
              </w:rPr>
            </w:pPr>
            <w:r w:rsidRPr="005923EB">
              <w:rPr>
                <w:rFonts w:ascii="Times New Roman" w:hAnsi="Times New Roman"/>
                <w:i w:val="0"/>
                <w:sz w:val="22"/>
                <w:szCs w:val="22"/>
              </w:rPr>
              <w:t>§ 29a</w:t>
            </w: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r>
              <w:rPr>
                <w:rFonts w:ascii="Times New Roman" w:hAnsi="Times New Roman"/>
                <w:i w:val="0"/>
                <w:sz w:val="22"/>
                <w:szCs w:val="22"/>
              </w:rPr>
              <w:t>§ 54</w:t>
            </w: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pPr>
              <w:bidi w:val="0"/>
              <w:jc w:val="both"/>
              <w:rPr>
                <w:rFonts w:ascii="Times New Roman" w:hAnsi="Times New Roman"/>
                <w:i w:val="0"/>
                <w:sz w:val="22"/>
                <w:szCs w:val="22"/>
              </w:rPr>
            </w:pPr>
          </w:p>
          <w:p w:rsidR="005923EB" w:rsidP="005923EB">
            <w:pPr>
              <w:bidi w:val="0"/>
              <w:jc w:val="both"/>
              <w:rPr>
                <w:rFonts w:ascii="Times New Roman" w:hAnsi="Times New Roman"/>
                <w:i w:val="0"/>
                <w:sz w:val="22"/>
                <w:szCs w:val="22"/>
              </w:rPr>
            </w:pPr>
          </w:p>
          <w:p w:rsidR="005923EB" w:rsidP="005923EB">
            <w:pPr>
              <w:bidi w:val="0"/>
              <w:jc w:val="both"/>
              <w:rPr>
                <w:rFonts w:ascii="Times New Roman" w:hAnsi="Times New Roman"/>
                <w:i w:val="0"/>
                <w:sz w:val="22"/>
                <w:szCs w:val="22"/>
              </w:rPr>
            </w:pPr>
            <w:r>
              <w:rPr>
                <w:rFonts w:ascii="Times New Roman" w:hAnsi="Times New Roman"/>
                <w:i w:val="0"/>
                <w:sz w:val="22"/>
                <w:szCs w:val="22"/>
              </w:rPr>
              <w:t>§ 63</w:t>
            </w:r>
          </w:p>
          <w:p w:rsidR="005923EB" w:rsidP="005923EB">
            <w:pPr>
              <w:bidi w:val="0"/>
              <w:jc w:val="both"/>
              <w:rPr>
                <w:rFonts w:ascii="Times New Roman" w:hAnsi="Times New Roman"/>
                <w:i w:val="0"/>
                <w:sz w:val="22"/>
                <w:szCs w:val="22"/>
              </w:rPr>
            </w:pPr>
            <w:r>
              <w:rPr>
                <w:rFonts w:ascii="Times New Roman" w:hAnsi="Times New Roman"/>
                <w:i w:val="0"/>
                <w:sz w:val="22"/>
                <w:szCs w:val="22"/>
              </w:rPr>
              <w:t>O: 1</w:t>
            </w:r>
          </w:p>
          <w:p w:rsidR="00974B10" w:rsidRPr="00560F99">
            <w:pPr>
              <w:bidi w:val="0"/>
              <w:jc w:val="both"/>
              <w:rPr>
                <w:rFonts w:ascii="Times New Roman" w:hAnsi="Times New Roman"/>
                <w:b/>
                <w:i w:val="0"/>
                <w:sz w:val="22"/>
                <w:szCs w:val="22"/>
              </w:rPr>
            </w:pPr>
            <w:r w:rsidR="005923EB">
              <w:rPr>
                <w:rFonts w:ascii="Times New Roman" w:hAnsi="Times New Roman"/>
                <w:i w:val="0"/>
                <w:sz w:val="22"/>
                <w:szCs w:val="22"/>
              </w:rPr>
              <w:t>P: b</w:t>
            </w:r>
            <w:r w:rsidRPr="005923EB" w:rsidR="005923EB">
              <w:rPr>
                <w:rFonts w:ascii="Times New Roman" w:hAnsi="Times New Roman"/>
                <w:i w:val="0"/>
                <w:sz w:val="22"/>
                <w:szCs w:val="22"/>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923EB">
            <w:pPr>
              <w:bidi w:val="0"/>
              <w:jc w:val="both"/>
              <w:rPr>
                <w:rFonts w:ascii="Times New Roman" w:hAnsi="Times New Roman"/>
                <w:bCs/>
                <w:i w:val="0"/>
                <w:sz w:val="22"/>
                <w:szCs w:val="22"/>
              </w:rPr>
            </w:pPr>
            <w:r w:rsidRPr="005923EB">
              <w:rPr>
                <w:rFonts w:ascii="Times New Roman" w:hAnsi="Times New Roman"/>
                <w:bCs/>
                <w:i w:val="0"/>
                <w:sz w:val="22"/>
                <w:szCs w:val="22"/>
              </w:rPr>
              <w:t>Ak sa prevodom zmenia pracovné podmienky dohodnuté v pracovnej zmluve a zamestnanec nesúhlasí so zmenou pracovných podmienok, skončí pracovný pomer zamestnávateľ z dôvodov podľa § 63 ods. 1 písm. b) alebo dohodou z tých istých dôvodov.</w:t>
            </w:r>
          </w:p>
          <w:p w:rsidR="005923EB">
            <w:pPr>
              <w:bidi w:val="0"/>
              <w:jc w:val="both"/>
              <w:rPr>
                <w:rFonts w:ascii="Times New Roman" w:hAnsi="Times New Roman"/>
                <w:bCs/>
                <w:i w:val="0"/>
                <w:sz w:val="22"/>
                <w:szCs w:val="22"/>
              </w:rPr>
            </w:pPr>
          </w:p>
          <w:p w:rsidR="005923EB" w:rsidP="005923EB">
            <w:pPr>
              <w:pStyle w:val="Footer"/>
              <w:tabs>
                <w:tab w:val="clear" w:pos="4536"/>
                <w:tab w:val="clear" w:pos="9072"/>
              </w:tabs>
              <w:bidi w:val="0"/>
              <w:jc w:val="both"/>
              <w:rPr>
                <w:rFonts w:ascii="Times New Roman" w:hAnsi="Times New Roman"/>
                <w:bCs/>
                <w:i w:val="0"/>
                <w:sz w:val="22"/>
                <w:szCs w:val="22"/>
              </w:rPr>
            </w:pPr>
            <w:r w:rsidRPr="009C4FCA">
              <w:rPr>
                <w:rFonts w:ascii="Times New Roman" w:hAnsi="Times New Roman"/>
                <w:bCs/>
                <w:i w:val="0"/>
                <w:sz w:val="22"/>
                <w:szCs w:val="22"/>
              </w:rPr>
              <w:t>Dohodnutý obsah pracovnej zmluvy možno zmeniť len vtedy, ak sa zamestnávateľ a zamestnanec dohodnú na jeho zmene. Zamestnávateľ je povinný zmenu pracovnej zmluvy vyhotoviť písomne.</w:t>
            </w:r>
          </w:p>
          <w:p w:rsidR="005923EB" w:rsidP="005923EB">
            <w:pPr>
              <w:pStyle w:val="Footer"/>
              <w:tabs>
                <w:tab w:val="clear" w:pos="4536"/>
                <w:tab w:val="clear" w:pos="9072"/>
              </w:tabs>
              <w:bidi w:val="0"/>
              <w:jc w:val="both"/>
              <w:rPr>
                <w:rFonts w:ascii="Times New Roman" w:hAnsi="Times New Roman"/>
                <w:bCs/>
                <w:i w:val="0"/>
                <w:sz w:val="22"/>
                <w:szCs w:val="22"/>
              </w:rPr>
            </w:pPr>
          </w:p>
          <w:p w:rsidR="005923EB" w:rsidP="005923EB">
            <w:pPr>
              <w:pStyle w:val="Footer"/>
              <w:tabs>
                <w:tab w:val="clear" w:pos="4536"/>
                <w:tab w:val="clear" w:pos="9072"/>
              </w:tabs>
              <w:bidi w:val="0"/>
              <w:jc w:val="both"/>
              <w:rPr>
                <w:rFonts w:ascii="Times New Roman" w:hAnsi="Times New Roman"/>
                <w:bCs/>
                <w:i w:val="0"/>
                <w:sz w:val="22"/>
                <w:szCs w:val="22"/>
              </w:rPr>
            </w:pPr>
            <w:r w:rsidRPr="009C4FCA">
              <w:rPr>
                <w:rFonts w:ascii="Times New Roman" w:hAnsi="Times New Roman"/>
                <w:bCs/>
                <w:i w:val="0"/>
                <w:sz w:val="22"/>
                <w:szCs w:val="22"/>
              </w:rPr>
              <w:t>Zamestnávateľ môže dať zamestnancovi výpoveď iba z dôvodov, ak</w:t>
            </w:r>
          </w:p>
          <w:p w:rsidR="005923EB" w:rsidP="005923EB">
            <w:pPr>
              <w:pStyle w:val="Footer"/>
              <w:tabs>
                <w:tab w:val="clear" w:pos="4536"/>
                <w:tab w:val="clear" w:pos="9072"/>
              </w:tabs>
              <w:bidi w:val="0"/>
              <w:jc w:val="both"/>
              <w:rPr>
                <w:rFonts w:ascii="Times New Roman" w:hAnsi="Times New Roman"/>
                <w:bCs/>
                <w:i w:val="0"/>
                <w:sz w:val="22"/>
                <w:szCs w:val="22"/>
              </w:rPr>
            </w:pPr>
            <w:r w:rsidRPr="009C4FCA">
              <w:rPr>
                <w:rFonts w:ascii="Times New Roman" w:hAnsi="Times New Roman"/>
                <w:bCs/>
                <w:i w:val="0"/>
                <w:sz w:val="22"/>
                <w:szCs w:val="22"/>
              </w:rPr>
              <w:t>sa zamestnanec stane nadbytočný vzhľadom na písomné rozhodnutie zamestnávateľa alebo príslušného orgánu o zmene jeho úloh, technického vybavenia, o znížení stavu zamestnancov s cieľom zvýšiť efektívnosť práce alebo o iných organizačných zmenách,</w:t>
            </w:r>
          </w:p>
          <w:p w:rsidR="00974B10" w:rsidRPr="00560F99">
            <w:pPr>
              <w:bidi w:val="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923EB">
            <w:pPr>
              <w:pStyle w:val="Heading6"/>
              <w:bidi w:val="0"/>
              <w:rPr>
                <w:rFonts w:ascii="Times New Roman" w:hAnsi="Times New Roman"/>
                <w:b w:val="0"/>
                <w:sz w:val="22"/>
                <w:szCs w:val="22"/>
              </w:rPr>
            </w:pPr>
            <w:r w:rsidRPr="005923EB" w:rsidR="005923EB">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5</w:t>
            </w:r>
          </w:p>
          <w:p w:rsidR="00974B10" w:rsidRPr="00560F99">
            <w:pPr>
              <w:bidi w:val="0"/>
              <w:jc w:val="both"/>
              <w:rPr>
                <w:rFonts w:ascii="Times New Roman" w:hAnsi="Times New Roman"/>
                <w:b/>
                <w:i w:val="0"/>
                <w:sz w:val="22"/>
                <w:szCs w:val="22"/>
              </w:rPr>
            </w:pPr>
            <w:r w:rsidRPr="00252405">
              <w:rPr>
                <w:rFonts w:ascii="Times New Roman" w:hAnsi="Times New Roman"/>
                <w:i w:val="0"/>
                <w:sz w:val="22"/>
                <w:szCs w:val="22"/>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 xml:space="preserve">Pokiaľ členské štáty nezabezpečia inak, články </w:t>
            </w:r>
            <w:smartTag w:uri="urn:schemas-microsoft-com:office:smarttags" w:element="metricconverter">
              <w:smartTagPr>
                <w:attr w:name="ProductID" w:val="3 a"/>
              </w:smartTagPr>
              <w:r w:rsidRPr="003528D9">
                <w:rPr>
                  <w:rFonts w:ascii="Times New Roman" w:hAnsi="Times New Roman"/>
                  <w:i w:val="0"/>
                  <w:sz w:val="22"/>
                  <w:szCs w:val="22"/>
                  <w:lang w:eastAsia="cs-CZ"/>
                </w:rPr>
                <w:t>3 a</w:t>
              </w:r>
            </w:smartTag>
            <w:r w:rsidRPr="003528D9">
              <w:rPr>
                <w:rFonts w:ascii="Times New Roman" w:hAnsi="Times New Roman"/>
                <w:i w:val="0"/>
                <w:sz w:val="22"/>
                <w:szCs w:val="22"/>
                <w:lang w:eastAsia="cs-CZ"/>
              </w:rPr>
              <w:t xml:space="preserve"> 4 neplatia pre prevody podnikov, </w:t>
            </w:r>
            <w:r w:rsidR="00BA2693">
              <w:rPr>
                <w:rFonts w:ascii="Times New Roman" w:hAnsi="Times New Roman"/>
                <w:i w:val="0"/>
                <w:sz w:val="22"/>
                <w:szCs w:val="22"/>
                <w:lang w:eastAsia="cs-CZ"/>
              </w:rPr>
              <w:t>závodov</w:t>
            </w:r>
            <w:r w:rsidRPr="003528D9">
              <w:rPr>
                <w:rFonts w:ascii="Times New Roman" w:hAnsi="Times New Roman"/>
                <w:i w:val="0"/>
                <w:sz w:val="22"/>
                <w:szCs w:val="22"/>
                <w:lang w:eastAsia="cs-CZ"/>
              </w:rPr>
              <w:t xml:space="preserve"> alebo častí podnikov, alebo </w:t>
            </w:r>
            <w:r w:rsidR="00BA2693">
              <w:rPr>
                <w:rFonts w:ascii="Times New Roman" w:hAnsi="Times New Roman"/>
                <w:i w:val="0"/>
                <w:sz w:val="22"/>
                <w:szCs w:val="22"/>
                <w:lang w:eastAsia="cs-CZ"/>
              </w:rPr>
              <w:t>závodov</w:t>
            </w:r>
            <w:r w:rsidRPr="003528D9">
              <w:rPr>
                <w:rFonts w:ascii="Times New Roman" w:hAnsi="Times New Roman"/>
                <w:i w:val="0"/>
                <w:sz w:val="22"/>
                <w:szCs w:val="22"/>
                <w:lang w:eastAsia="cs-CZ"/>
              </w:rPr>
              <w:t>, pri ktorých</w:t>
            </w:r>
            <w:r w:rsidR="00BA2693">
              <w:rPr>
                <w:rFonts w:ascii="Times New Roman" w:hAnsi="Times New Roman"/>
                <w:i w:val="0"/>
                <w:sz w:val="22"/>
                <w:szCs w:val="22"/>
                <w:lang w:eastAsia="cs-CZ"/>
              </w:rPr>
              <w:t xml:space="preserve"> je prevádzateľ  </w:t>
            </w:r>
            <w:r w:rsidRPr="003528D9">
              <w:rPr>
                <w:rFonts w:ascii="Times New Roman" w:hAnsi="Times New Roman"/>
                <w:i w:val="0"/>
                <w:sz w:val="22"/>
                <w:szCs w:val="22"/>
                <w:lang w:eastAsia="cs-CZ"/>
              </w:rPr>
              <w:t>subjektom konkurzného konania, alebo iného podobného konania riešiaceho platobnú neschopnosť, ktoré bolo ustanovené v súvislosti s likvidáciou majetku prevádzateľa a ktoré je pod dozorom príslušného verejného orgánu (ktorým môže byť profesionálny odborník vo veciach platobnej neschopnosti splnomocnený príslušným verejným orgánom).</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p w:rsidR="00974B10" w:rsidRPr="00560F99">
            <w:pPr>
              <w:pStyle w:val="NormlnsWWW"/>
              <w:bidi w:val="0"/>
              <w:spacing w:before="0" w:after="0"/>
              <w:jc w:val="both"/>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5</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 xml:space="preserve">Keď  sa články </w:t>
            </w:r>
            <w:smartTag w:uri="urn:schemas-microsoft-com:office:smarttags" w:element="metricconverter">
              <w:smartTagPr>
                <w:attr w:name="ProductID" w:val="3 a"/>
              </w:smartTagPr>
              <w:r w:rsidRPr="003528D9">
                <w:rPr>
                  <w:rFonts w:ascii="Times New Roman" w:hAnsi="Times New Roman"/>
                  <w:i w:val="0"/>
                  <w:sz w:val="22"/>
                  <w:szCs w:val="22"/>
                  <w:lang w:eastAsia="cs-CZ"/>
                </w:rPr>
                <w:t>3 a</w:t>
              </w:r>
            </w:smartTag>
            <w:r w:rsidRPr="003528D9">
              <w:rPr>
                <w:rFonts w:ascii="Times New Roman" w:hAnsi="Times New Roman"/>
                <w:i w:val="0"/>
                <w:sz w:val="22"/>
                <w:szCs w:val="22"/>
                <w:lang w:eastAsia="cs-CZ"/>
              </w:rPr>
              <w:t xml:space="preserve"> 4 vzťahujú na prevod počas konkurzného konania, ktoré sa začalo vo vzťahu k prevádzateľovi (bez ohľadu na to, či bolo toto konanie ustanovené v súvislosti s likvidáciou majetku prevádzateľa</w:t>
            </w:r>
            <w:r w:rsidR="00BA2693">
              <w:rPr>
                <w:rFonts w:ascii="Times New Roman" w:hAnsi="Times New Roman"/>
                <w:i w:val="0"/>
                <w:sz w:val="22"/>
                <w:szCs w:val="22"/>
                <w:lang w:eastAsia="cs-CZ"/>
              </w:rPr>
              <w:t>,</w:t>
            </w:r>
            <w:r w:rsidRPr="003528D9">
              <w:rPr>
                <w:rFonts w:ascii="Times New Roman" w:hAnsi="Times New Roman"/>
                <w:i w:val="0"/>
                <w:sz w:val="22"/>
                <w:szCs w:val="22"/>
                <w:lang w:eastAsia="cs-CZ"/>
              </w:rPr>
              <w:t xml:space="preserve"> alebo nie) a za predpokladu, že takéto konania sú pod dozorom príslušného verejného orgánu (ktorým môže byť profesionálny odborník vo veciach platobnej neschopnosti</w:t>
            </w:r>
            <w:r w:rsidR="00BA2693">
              <w:rPr>
                <w:rFonts w:ascii="Times New Roman" w:hAnsi="Times New Roman"/>
                <w:i w:val="0"/>
                <w:sz w:val="22"/>
                <w:szCs w:val="22"/>
                <w:lang w:eastAsia="cs-CZ"/>
              </w:rPr>
              <w:t>,</w:t>
            </w:r>
            <w:r w:rsidRPr="003528D9">
              <w:rPr>
                <w:rFonts w:ascii="Times New Roman" w:hAnsi="Times New Roman"/>
                <w:i w:val="0"/>
                <w:sz w:val="22"/>
                <w:szCs w:val="22"/>
                <w:lang w:eastAsia="cs-CZ"/>
              </w:rPr>
              <w:t xml:space="preserve"> ustanovený podľa vnútroštátnych právnych predpisov), m</w:t>
            </w:r>
            <w:r w:rsidR="00BA2693">
              <w:rPr>
                <w:rFonts w:ascii="Times New Roman" w:hAnsi="Times New Roman"/>
                <w:i w:val="0"/>
                <w:sz w:val="22"/>
                <w:szCs w:val="22"/>
                <w:lang w:eastAsia="cs-CZ"/>
              </w:rPr>
              <w:t>ôže členský štát zabezpečiť, že</w:t>
            </w:r>
            <w:r w:rsidRPr="003528D9">
              <w:rPr>
                <w:rFonts w:ascii="Times New Roman" w:hAnsi="Times New Roman"/>
                <w:i w:val="0"/>
                <w:sz w:val="22"/>
                <w:szCs w:val="22"/>
                <w:lang w:eastAsia="cs-CZ"/>
              </w:rPr>
              <w:t>:</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282F45">
            <w:pPr>
              <w:bidi w:val="0"/>
              <w:jc w:val="both"/>
              <w:rPr>
                <w:rFonts w:ascii="Times New Roman" w:hAnsi="Times New Roman"/>
                <w:i w:val="0"/>
                <w:sz w:val="22"/>
                <w:szCs w:val="22"/>
              </w:rPr>
            </w:pPr>
            <w:r w:rsidRPr="00E56AAB" w:rsidR="00E56AAB">
              <w:rPr>
                <w:rFonts w:ascii="Times New Roman" w:hAnsi="Times New Roman"/>
                <w:i w:val="0"/>
                <w:sz w:val="22"/>
                <w:szCs w:val="22"/>
              </w:rPr>
              <w:t>311/2001 Z. z.</w:t>
            </w: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974B10" w:rsidRPr="00E56AAB">
            <w:pPr>
              <w:bidi w:val="0"/>
              <w:jc w:val="both"/>
              <w:rPr>
                <w:rFonts w:ascii="Times New Roman" w:hAnsi="Times New Roman"/>
                <w:i w:val="0"/>
                <w:sz w:val="22"/>
                <w:szCs w:val="22"/>
              </w:rPr>
            </w:pPr>
            <w:r w:rsidR="00282F45">
              <w:rPr>
                <w:rFonts w:ascii="Times New Roman" w:hAnsi="Times New Roman"/>
                <w:i w:val="0"/>
                <w:sz w:val="22"/>
                <w:szCs w:val="22"/>
              </w:rPr>
              <w:t>7/2005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E56AAB" w:rsidRPr="00E56AAB">
            <w:pPr>
              <w:bidi w:val="0"/>
              <w:jc w:val="both"/>
              <w:rPr>
                <w:rFonts w:ascii="Times New Roman" w:hAnsi="Times New Roman"/>
                <w:i w:val="0"/>
                <w:sz w:val="22"/>
                <w:szCs w:val="22"/>
              </w:rPr>
            </w:pPr>
            <w:r w:rsidRPr="00E56AAB">
              <w:rPr>
                <w:rFonts w:ascii="Times New Roman" w:hAnsi="Times New Roman"/>
                <w:i w:val="0"/>
                <w:sz w:val="22"/>
                <w:szCs w:val="22"/>
              </w:rPr>
              <w:t>§ 31</w:t>
            </w:r>
          </w:p>
          <w:p w:rsidR="00E56AAB">
            <w:pPr>
              <w:bidi w:val="0"/>
              <w:jc w:val="both"/>
              <w:rPr>
                <w:rFonts w:ascii="Times New Roman" w:hAnsi="Times New Roman"/>
                <w:i w:val="0"/>
                <w:sz w:val="22"/>
                <w:szCs w:val="22"/>
              </w:rPr>
            </w:pPr>
            <w:r w:rsidRPr="00E56AAB">
              <w:rPr>
                <w:rFonts w:ascii="Times New Roman" w:hAnsi="Times New Roman"/>
                <w:i w:val="0"/>
                <w:sz w:val="22"/>
                <w:szCs w:val="22"/>
              </w:rPr>
              <w:t>O: 5</w:t>
            </w:r>
          </w:p>
          <w:p w:rsidR="00E56AAB">
            <w:pPr>
              <w:bidi w:val="0"/>
              <w:jc w:val="both"/>
              <w:rPr>
                <w:rFonts w:ascii="Times New Roman" w:hAnsi="Times New Roman"/>
                <w:i w:val="0"/>
                <w:sz w:val="22"/>
                <w:szCs w:val="22"/>
              </w:rPr>
            </w:pPr>
          </w:p>
          <w:p w:rsidR="00E56AAB">
            <w:pPr>
              <w:bidi w:val="0"/>
              <w:jc w:val="both"/>
              <w:rPr>
                <w:rFonts w:ascii="Times New Roman" w:hAnsi="Times New Roman"/>
                <w:i w:val="0"/>
                <w:sz w:val="22"/>
                <w:szCs w:val="22"/>
              </w:rPr>
            </w:pPr>
          </w:p>
          <w:p w:rsidR="00E56AAB">
            <w:pPr>
              <w:bidi w:val="0"/>
              <w:jc w:val="both"/>
              <w:rPr>
                <w:rFonts w:ascii="Times New Roman" w:hAnsi="Times New Roman"/>
                <w:i w:val="0"/>
                <w:sz w:val="22"/>
                <w:szCs w:val="22"/>
              </w:rPr>
            </w:pPr>
          </w:p>
          <w:p w:rsidR="00E56AAB">
            <w:pPr>
              <w:bidi w:val="0"/>
              <w:jc w:val="both"/>
              <w:rPr>
                <w:rFonts w:ascii="Times New Roman" w:hAnsi="Times New Roman"/>
                <w:i w:val="0"/>
                <w:sz w:val="22"/>
                <w:szCs w:val="22"/>
              </w:rPr>
            </w:pPr>
          </w:p>
          <w:p w:rsidR="00E56AAB">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r w:rsidR="00E56AAB">
              <w:rPr>
                <w:rFonts w:ascii="Times New Roman" w:hAnsi="Times New Roman"/>
                <w:i w:val="0"/>
                <w:sz w:val="22"/>
                <w:szCs w:val="22"/>
              </w:rPr>
              <w:t>O: 6</w:t>
            </w: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282F45">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282F45">
              <w:rPr>
                <w:rFonts w:ascii="Times New Roman" w:hAnsi="Times New Roman"/>
                <w:i w:val="0"/>
                <w:sz w:val="22"/>
                <w:szCs w:val="22"/>
              </w:rPr>
              <w:t>§ 56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56AAB">
            <w:pPr>
              <w:pStyle w:val="Footer"/>
              <w:tabs>
                <w:tab w:val="clear" w:pos="4536"/>
                <w:tab w:val="clear" w:pos="9072"/>
              </w:tabs>
              <w:bidi w:val="0"/>
              <w:jc w:val="both"/>
              <w:rPr>
                <w:rFonts w:ascii="Times New Roman" w:hAnsi="Times New Roman"/>
                <w:i w:val="0"/>
                <w:sz w:val="22"/>
                <w:szCs w:val="22"/>
              </w:rPr>
            </w:pPr>
            <w:r w:rsidRPr="00E56AAB">
              <w:rPr>
                <w:rFonts w:ascii="Times New Roman" w:hAnsi="Times New Roman"/>
                <w:bCs/>
                <w:i w:val="0"/>
                <w:sz w:val="22"/>
                <w:szCs w:val="22"/>
              </w:rPr>
              <w:t>Ak sa zrušuje zamestnávateľ, určí orgán, ktorý zamestnávateľa zrušuje, ktorý zamestnávateľ je povinný uspokojiť nároky zamestnancov zrušeného zamestnávateľa alebo uplatňovať jeho nároky.</w:t>
            </w:r>
            <w:r w:rsidRPr="00560F99">
              <w:rPr>
                <w:rFonts w:ascii="Times New Roman" w:hAnsi="Times New Roman"/>
                <w:i w:val="0"/>
                <w:sz w:val="22"/>
                <w:szCs w:val="22"/>
              </w:rPr>
              <w:t xml:space="preserve"> </w:t>
            </w:r>
          </w:p>
          <w:p w:rsidR="00E56AAB">
            <w:pPr>
              <w:pStyle w:val="Footer"/>
              <w:tabs>
                <w:tab w:val="clear" w:pos="4536"/>
                <w:tab w:val="clear" w:pos="9072"/>
              </w:tabs>
              <w:bidi w:val="0"/>
              <w:jc w:val="both"/>
              <w:rPr>
                <w:rFonts w:ascii="Times New Roman" w:hAnsi="Times New Roman"/>
                <w:i w:val="0"/>
                <w:sz w:val="22"/>
                <w:szCs w:val="22"/>
              </w:rPr>
            </w:pPr>
          </w:p>
          <w:p w:rsidR="00282F45">
            <w:pPr>
              <w:pStyle w:val="Footer"/>
              <w:tabs>
                <w:tab w:val="clear" w:pos="4536"/>
                <w:tab w:val="clear" w:pos="9072"/>
              </w:tabs>
              <w:bidi w:val="0"/>
              <w:jc w:val="both"/>
              <w:rPr>
                <w:rFonts w:ascii="Times New Roman" w:hAnsi="Times New Roman"/>
                <w:i w:val="0"/>
                <w:sz w:val="22"/>
                <w:szCs w:val="22"/>
              </w:rPr>
            </w:pPr>
            <w:r w:rsidRPr="00E56AAB" w:rsidR="00E56AAB">
              <w:rPr>
                <w:rFonts w:ascii="Times New Roman" w:hAnsi="Times New Roman"/>
                <w:bCs/>
                <w:i w:val="0"/>
                <w:sz w:val="22"/>
                <w:szCs w:val="22"/>
              </w:rPr>
              <w:t>Ak sa pri zrušení zamestnávateľa vykonáva jeho likvidácia, má likvidátor povinnosť uspokojiť nároky zamestnancov zrušeného zamestnávateľa.</w:t>
            </w:r>
            <w:r w:rsidRPr="00560F99" w:rsidR="00E56AAB">
              <w:rPr>
                <w:rFonts w:ascii="Times New Roman" w:hAnsi="Times New Roman"/>
                <w:i w:val="0"/>
                <w:sz w:val="22"/>
                <w:szCs w:val="22"/>
              </w:rPr>
              <w:t xml:space="preserve"> </w:t>
            </w:r>
          </w:p>
          <w:p w:rsidR="00282F45">
            <w:pPr>
              <w:pStyle w:val="Footer"/>
              <w:tabs>
                <w:tab w:val="clear" w:pos="4536"/>
                <w:tab w:val="clear" w:pos="9072"/>
              </w:tabs>
              <w:bidi w:val="0"/>
              <w:jc w:val="both"/>
              <w:rPr>
                <w:rFonts w:ascii="Times New Roman" w:hAnsi="Times New Roman"/>
                <w:i w:val="0"/>
                <w:sz w:val="22"/>
                <w:szCs w:val="22"/>
              </w:rPr>
            </w:pPr>
          </w:p>
          <w:p w:rsidR="00974B10" w:rsidRPr="00560F99">
            <w:pPr>
              <w:pStyle w:val="Footer"/>
              <w:tabs>
                <w:tab w:val="clear" w:pos="4536"/>
                <w:tab w:val="clear" w:pos="9072"/>
              </w:tabs>
              <w:bidi w:val="0"/>
              <w:jc w:val="both"/>
              <w:rPr>
                <w:rFonts w:ascii="Times New Roman" w:hAnsi="Times New Roman"/>
                <w:i w:val="0"/>
                <w:sz w:val="22"/>
                <w:szCs w:val="22"/>
              </w:rPr>
            </w:pPr>
            <w:r w:rsidRPr="00282F45" w:rsidR="00282F45">
              <w:rPr>
                <w:rFonts w:ascii="Times New Roman" w:hAnsi="Times New Roman"/>
                <w:bCs/>
                <w:i w:val="0"/>
                <w:sz w:val="22"/>
                <w:szCs w:val="22"/>
              </w:rPr>
              <w:t>Vyhlásením konkurzu prechádza na správcu oprávnenie konať za úpadcu v pracovnoprávnych vzťahoch vo vzťahu k zamestnancom úpadcu.</w:t>
            </w:r>
            <w:r w:rsidRPr="00560F99" w:rsidR="00282F45">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E56AAB">
            <w:pPr>
              <w:pStyle w:val="Heading6"/>
              <w:bidi w:val="0"/>
              <w:rPr>
                <w:rFonts w:ascii="Times New Roman" w:hAnsi="Times New Roman"/>
                <w:b w:val="0"/>
                <w:sz w:val="22"/>
                <w:szCs w:val="22"/>
              </w:rPr>
            </w:pPr>
            <w:r w:rsidRPr="00E56AAB" w:rsidR="00E56AAB">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5</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P="00BA2693">
            <w:pPr>
              <w:bidi w:val="0"/>
              <w:jc w:val="both"/>
              <w:rPr>
                <w:rFonts w:ascii="Times New Roman" w:hAnsi="Times New Roman"/>
                <w:i w:val="0"/>
                <w:sz w:val="22"/>
                <w:szCs w:val="22"/>
              </w:rPr>
            </w:pPr>
            <w:r w:rsidR="00E6433A">
              <w:rPr>
                <w:rFonts w:ascii="Times New Roman" w:hAnsi="Times New Roman"/>
                <w:i w:val="0"/>
                <w:sz w:val="22"/>
                <w:szCs w:val="22"/>
              </w:rPr>
              <w:t>bez ohľadu na článok 3 ods. 1</w:t>
            </w:r>
            <w:r w:rsidRPr="00560F99">
              <w:rPr>
                <w:rFonts w:ascii="Times New Roman" w:hAnsi="Times New Roman"/>
                <w:i w:val="0"/>
                <w:sz w:val="22"/>
                <w:szCs w:val="22"/>
              </w:rPr>
              <w:t xml:space="preserve"> dlhy prevádzateľa vyplývajúce z akýchkoľvek pracovných zmlúv alebo </w:t>
            </w:r>
            <w:r w:rsidR="00E6433A">
              <w:rPr>
                <w:rFonts w:ascii="Times New Roman" w:hAnsi="Times New Roman"/>
                <w:i w:val="0"/>
                <w:sz w:val="22"/>
                <w:szCs w:val="22"/>
              </w:rPr>
              <w:t>pracovnoprávnych vzťahov</w:t>
            </w:r>
            <w:r w:rsidRPr="00560F99">
              <w:rPr>
                <w:rFonts w:ascii="Times New Roman" w:hAnsi="Times New Roman"/>
                <w:i w:val="0"/>
                <w:sz w:val="22"/>
                <w:szCs w:val="22"/>
              </w:rPr>
              <w:t xml:space="preserve"> a splatné pred prevodom alebo pred začatím konkurzného konania sa neprevedú na nadobúdateľa za predpokladu, že takého konanie zabezpečí podľa zákona daného členského štátu najmenej takú rovnocennú ochranu, aká je zabezpečená v situáciách,</w:t>
            </w:r>
            <w:r w:rsidR="00E6433A">
              <w:rPr>
                <w:rFonts w:ascii="Times New Roman" w:hAnsi="Times New Roman"/>
                <w:i w:val="0"/>
                <w:sz w:val="22"/>
                <w:szCs w:val="22"/>
              </w:rPr>
              <w:t xml:space="preserve"> na ktoré sa vzťahuje smernica R</w:t>
            </w:r>
            <w:r w:rsidRPr="00560F99">
              <w:rPr>
                <w:rFonts w:ascii="Times New Roman" w:hAnsi="Times New Roman"/>
                <w:i w:val="0"/>
                <w:sz w:val="22"/>
                <w:szCs w:val="22"/>
              </w:rPr>
              <w:t xml:space="preserve">ady 80/987/EHS z 20. októbra 1980 o aproximácii </w:t>
            </w:r>
            <w:r w:rsidR="00E6433A">
              <w:rPr>
                <w:rFonts w:ascii="Times New Roman" w:hAnsi="Times New Roman"/>
                <w:i w:val="0"/>
                <w:sz w:val="22"/>
                <w:szCs w:val="22"/>
              </w:rPr>
              <w:t>právnych predpisov členských štátov vzťahujúcich</w:t>
            </w:r>
            <w:r w:rsidRPr="00560F99">
              <w:rPr>
                <w:rFonts w:ascii="Times New Roman" w:hAnsi="Times New Roman"/>
                <w:i w:val="0"/>
                <w:sz w:val="22"/>
                <w:szCs w:val="22"/>
              </w:rPr>
              <w:t xml:space="preserve"> sa</w:t>
            </w:r>
            <w:r w:rsidR="00E6433A">
              <w:rPr>
                <w:rFonts w:ascii="Times New Roman" w:hAnsi="Times New Roman"/>
                <w:i w:val="0"/>
                <w:sz w:val="22"/>
                <w:szCs w:val="22"/>
              </w:rPr>
              <w:t xml:space="preserve"> na ochranu</w:t>
            </w:r>
            <w:r w:rsidRPr="00560F99">
              <w:rPr>
                <w:rFonts w:ascii="Times New Roman" w:hAnsi="Times New Roman"/>
                <w:i w:val="0"/>
                <w:sz w:val="22"/>
                <w:szCs w:val="22"/>
              </w:rPr>
              <w:t xml:space="preserve"> zamestnancov v prípade platobnej neschopnosti ich zamestnávateľa</w:t>
            </w:r>
            <w:r w:rsidR="00E6433A">
              <w:rPr>
                <w:rFonts w:ascii="Times New Roman" w:hAnsi="Times New Roman"/>
                <w:i w:val="0"/>
                <w:sz w:val="22"/>
                <w:szCs w:val="22"/>
              </w:rPr>
              <w:t xml:space="preserve"> (</w:t>
            </w:r>
            <w:r w:rsidRPr="00E6433A" w:rsidR="00E6433A">
              <w:rPr>
                <w:rFonts w:ascii="Times New Roman" w:hAnsi="Times New Roman"/>
                <w:i w:val="0"/>
                <w:sz w:val="22"/>
                <w:szCs w:val="22"/>
                <w:vertAlign w:val="superscript"/>
              </w:rPr>
              <w:t>1</w:t>
            </w:r>
            <w:r w:rsidR="00E6433A">
              <w:rPr>
                <w:rFonts w:ascii="Times New Roman" w:hAnsi="Times New Roman"/>
                <w:i w:val="0"/>
                <w:sz w:val="22"/>
                <w:szCs w:val="22"/>
              </w:rPr>
              <w:t>)</w:t>
            </w:r>
            <w:r w:rsidRPr="00560F99">
              <w:rPr>
                <w:rFonts w:ascii="Times New Roman" w:hAnsi="Times New Roman"/>
                <w:i w:val="0"/>
                <w:sz w:val="22"/>
                <w:szCs w:val="22"/>
              </w:rPr>
              <w:t>, alebo, že</w:t>
            </w:r>
          </w:p>
          <w:p w:rsidR="00E6433A" w:rsidP="00BA2693">
            <w:pPr>
              <w:bidi w:val="0"/>
              <w:jc w:val="both"/>
              <w:rPr>
                <w:rFonts w:ascii="Times New Roman" w:hAnsi="Times New Roman"/>
                <w:i w:val="0"/>
                <w:sz w:val="22"/>
                <w:szCs w:val="22"/>
              </w:rPr>
            </w:pPr>
          </w:p>
          <w:p w:rsidR="00E6433A" w:rsidRPr="00E6433A" w:rsidP="00E6433A">
            <w:pPr>
              <w:bidi w:val="0"/>
              <w:jc w:val="both"/>
              <w:rPr>
                <w:rFonts w:ascii="Times New Roman" w:hAnsi="Times New Roman"/>
                <w:i w:val="0"/>
                <w:sz w:val="22"/>
                <w:szCs w:val="22"/>
              </w:rPr>
            </w:pPr>
            <w:r>
              <w:rPr>
                <w:rFonts w:ascii="Times New Roman" w:hAnsi="Times New Roman"/>
                <w:i w:val="0"/>
                <w:sz w:val="22"/>
                <w:szCs w:val="22"/>
              </w:rPr>
              <w:t>(</w:t>
            </w:r>
            <w:r w:rsidRPr="00E6433A">
              <w:rPr>
                <w:rFonts w:ascii="Times New Roman" w:hAnsi="Times New Roman"/>
                <w:i w:val="0"/>
                <w:sz w:val="22"/>
                <w:szCs w:val="22"/>
                <w:vertAlign w:val="superscript"/>
              </w:rPr>
              <w:t>1</w:t>
            </w:r>
            <w:r>
              <w:rPr>
                <w:rFonts w:ascii="Times New Roman" w:hAnsi="Times New Roman"/>
                <w:i w:val="0"/>
                <w:sz w:val="22"/>
                <w:szCs w:val="22"/>
              </w:rPr>
              <w:t>)</w:t>
            </w:r>
            <w:r w:rsidRPr="00E6433A">
              <w:rPr>
                <w:rFonts w:ascii="Times New Roman" w:hAnsi="Times New Roman"/>
                <w:i w:val="0"/>
                <w:sz w:val="22"/>
                <w:szCs w:val="22"/>
              </w:rPr>
              <w:t xml:space="preserve"> Ú. v. ES L 283, 20.10.1980, s. 23. Smernica zmenená a doplnená Aktom o pristúpení z roku 1994</w:t>
            </w:r>
            <w:r w:rsidR="00AC674A">
              <w:rPr>
                <w:rFonts w:ascii="Times New Roman" w:hAnsi="Times New Roman"/>
                <w:i w:val="0"/>
                <w:sz w:val="22"/>
                <w:szCs w:val="22"/>
              </w:rPr>
              <w:t>.</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r w:rsidRPr="003C36D9" w:rsidR="003C36D9">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3C36D9">
            <w:pPr>
              <w:bidi w:val="0"/>
              <w:jc w:val="both"/>
              <w:rPr>
                <w:rFonts w:ascii="Times New Roman" w:hAnsi="Times New Roman"/>
                <w:i w:val="0"/>
                <w:sz w:val="22"/>
                <w:szCs w:val="22"/>
              </w:rPr>
            </w:pPr>
            <w:r>
              <w:rPr>
                <w:rFonts w:ascii="Times New Roman" w:hAnsi="Times New Roman"/>
                <w:i w:val="0"/>
                <w:sz w:val="22"/>
                <w:szCs w:val="22"/>
              </w:rPr>
              <w:t>§ 21</w:t>
            </w:r>
          </w:p>
          <w:p w:rsidR="003C36D9">
            <w:pPr>
              <w:bidi w:val="0"/>
              <w:jc w:val="both"/>
              <w:rPr>
                <w:rFonts w:ascii="Times New Roman" w:hAnsi="Times New Roman"/>
                <w:i w:val="0"/>
                <w:sz w:val="22"/>
                <w:szCs w:val="22"/>
              </w:rPr>
            </w:pPr>
          </w:p>
          <w:p w:rsidR="003C36D9">
            <w:pPr>
              <w:bidi w:val="0"/>
              <w:jc w:val="both"/>
              <w:rPr>
                <w:rFonts w:ascii="Times New Roman" w:hAnsi="Times New Roman"/>
                <w:i w:val="0"/>
                <w:sz w:val="22"/>
                <w:szCs w:val="22"/>
              </w:rPr>
            </w:pPr>
          </w:p>
          <w:p w:rsidR="003C36D9">
            <w:pPr>
              <w:bidi w:val="0"/>
              <w:jc w:val="both"/>
              <w:rPr>
                <w:rFonts w:ascii="Times New Roman" w:hAnsi="Times New Roman"/>
                <w:i w:val="0"/>
                <w:sz w:val="22"/>
                <w:szCs w:val="22"/>
              </w:rPr>
            </w:pPr>
          </w:p>
          <w:p w:rsidR="003C36D9">
            <w:pPr>
              <w:bidi w:val="0"/>
              <w:jc w:val="both"/>
              <w:rPr>
                <w:rFonts w:ascii="Times New Roman" w:hAnsi="Times New Roman"/>
                <w:i w:val="0"/>
                <w:sz w:val="22"/>
                <w:szCs w:val="22"/>
              </w:rPr>
            </w:pPr>
          </w:p>
          <w:p w:rsidR="003C36D9">
            <w:pPr>
              <w:bidi w:val="0"/>
              <w:jc w:val="both"/>
              <w:rPr>
                <w:rFonts w:ascii="Times New Roman" w:hAnsi="Times New Roman"/>
                <w:i w:val="0"/>
                <w:sz w:val="22"/>
                <w:szCs w:val="22"/>
              </w:rPr>
            </w:pPr>
          </w:p>
          <w:p w:rsidR="003C36D9">
            <w:pPr>
              <w:bidi w:val="0"/>
              <w:jc w:val="both"/>
              <w:rPr>
                <w:rFonts w:ascii="Times New Roman" w:hAnsi="Times New Roman"/>
                <w:i w:val="0"/>
                <w:sz w:val="22"/>
                <w:szCs w:val="22"/>
              </w:rPr>
            </w:pPr>
          </w:p>
          <w:p w:rsidR="003C36D9" w:rsidRPr="003C36D9">
            <w:pPr>
              <w:bidi w:val="0"/>
              <w:jc w:val="both"/>
              <w:rPr>
                <w:rFonts w:ascii="Times New Roman" w:hAnsi="Times New Roman"/>
                <w:i w:val="0"/>
                <w:sz w:val="22"/>
                <w:szCs w:val="22"/>
              </w:rPr>
            </w:pPr>
            <w:r w:rsidRPr="003C36D9">
              <w:rPr>
                <w:rFonts w:ascii="Times New Roman" w:hAnsi="Times New Roman"/>
                <w:i w:val="0"/>
                <w:sz w:val="22"/>
                <w:szCs w:val="22"/>
              </w:rPr>
              <w:t>§ 28</w:t>
            </w:r>
          </w:p>
          <w:p w:rsidR="00974B10" w:rsidRPr="00560F99">
            <w:pPr>
              <w:bidi w:val="0"/>
              <w:jc w:val="both"/>
              <w:rPr>
                <w:rFonts w:ascii="Times New Roman" w:hAnsi="Times New Roman"/>
                <w:b/>
                <w:i w:val="0"/>
                <w:sz w:val="22"/>
                <w:szCs w:val="22"/>
              </w:rPr>
            </w:pPr>
            <w:r w:rsidRPr="003C36D9" w:rsidR="003C36D9">
              <w:rPr>
                <w:rFonts w:ascii="Times New Roman" w:hAnsi="Times New Roman"/>
                <w:i w:val="0"/>
                <w:sz w:val="22"/>
                <w:szCs w:val="22"/>
              </w:rPr>
              <w:t>O: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C36D9">
            <w:pPr>
              <w:pStyle w:val="Footer"/>
              <w:tabs>
                <w:tab w:val="clear" w:pos="4536"/>
                <w:tab w:val="clear" w:pos="9072"/>
              </w:tabs>
              <w:bidi w:val="0"/>
              <w:jc w:val="both"/>
              <w:rPr>
                <w:rFonts w:ascii="Times New Roman" w:hAnsi="Times New Roman"/>
                <w:bCs/>
                <w:i w:val="0"/>
                <w:sz w:val="22"/>
                <w:szCs w:val="22"/>
              </w:rPr>
            </w:pPr>
            <w:r w:rsidRPr="003C36D9">
              <w:rPr>
                <w:rFonts w:ascii="Times New Roman" w:hAnsi="Times New Roman"/>
                <w:bCs/>
                <w:i w:val="0"/>
                <w:sz w:val="22"/>
                <w:szCs w:val="22"/>
              </w:rPr>
              <w:t>Ak sa zamestnávateľ stane platobne neschopným a nemôže uspokojiť nároky zamestnancov z pracovnoprávnych vzťahov, tieto nároky sa uspokoja dávkou garančného poistenia podľa osobitného predpisu.</w:t>
            </w:r>
          </w:p>
          <w:p w:rsidR="003C36D9">
            <w:pPr>
              <w:pStyle w:val="Footer"/>
              <w:tabs>
                <w:tab w:val="clear" w:pos="4536"/>
                <w:tab w:val="clear" w:pos="9072"/>
              </w:tabs>
              <w:bidi w:val="0"/>
              <w:jc w:val="both"/>
              <w:rPr>
                <w:rFonts w:ascii="Times New Roman" w:hAnsi="Times New Roman"/>
                <w:bCs/>
                <w:i w:val="0"/>
                <w:sz w:val="22"/>
                <w:szCs w:val="22"/>
              </w:rPr>
            </w:pPr>
          </w:p>
          <w:p w:rsidR="00974B10" w:rsidRPr="00560F99">
            <w:pPr>
              <w:pStyle w:val="Footer"/>
              <w:tabs>
                <w:tab w:val="clear" w:pos="4536"/>
                <w:tab w:val="clear" w:pos="9072"/>
              </w:tabs>
              <w:bidi w:val="0"/>
              <w:jc w:val="both"/>
              <w:rPr>
                <w:rFonts w:ascii="Times New Roman" w:hAnsi="Times New Roman"/>
                <w:b/>
                <w:bCs/>
                <w:i w:val="0"/>
                <w:sz w:val="22"/>
                <w:szCs w:val="22"/>
              </w:rPr>
            </w:pPr>
            <w:r w:rsidRPr="003C36D9" w:rsidR="003C36D9">
              <w:rPr>
                <w:rFonts w:ascii="Times New Roman" w:hAnsi="Times New Roman"/>
                <w:bCs/>
                <w:i w:val="0"/>
                <w:sz w:val="22"/>
                <w:szCs w:val="22"/>
              </w:rPr>
              <w:t>Práva a povinnosti doterajšieho zamestnávateľa voči zamestnancom, ktorých pracovnoprávne vzťahy do dňa prevodu zanikli, zostávajú nedotknuté.</w:t>
            </w:r>
            <w:r w:rsidRPr="00560F99" w:rsidR="003C36D9">
              <w:rPr>
                <w:rFonts w:ascii="Times New Roman" w:hAnsi="Times New Roman"/>
                <w:b/>
                <w:bCs/>
                <w:iCs/>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3C36D9">
            <w:pPr>
              <w:pStyle w:val="Heading6"/>
              <w:bidi w:val="0"/>
              <w:rPr>
                <w:rFonts w:ascii="Times New Roman" w:hAnsi="Times New Roman"/>
                <w:b w:val="0"/>
                <w:sz w:val="22"/>
                <w:szCs w:val="22"/>
              </w:rPr>
            </w:pPr>
            <w:r w:rsidRPr="003C36D9" w:rsidR="003C36D9">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5</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 xml:space="preserve">O: 2 </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AC674A">
            <w:pPr>
              <w:bidi w:val="0"/>
              <w:jc w:val="both"/>
              <w:rPr>
                <w:rFonts w:ascii="Times New Roman" w:hAnsi="Times New Roman"/>
                <w:i w:val="0"/>
                <w:sz w:val="22"/>
                <w:szCs w:val="22"/>
              </w:rPr>
            </w:pPr>
            <w:r w:rsidRPr="00560F99">
              <w:rPr>
                <w:rFonts w:ascii="Times New Roman" w:hAnsi="Times New Roman"/>
                <w:i w:val="0"/>
                <w:sz w:val="22"/>
                <w:szCs w:val="22"/>
              </w:rPr>
              <w:t>nadobúdateľ, prevádzateľ alebo osoba alebo osoby vykonávajúce funkci</w:t>
            </w:r>
            <w:r w:rsidR="00AC674A">
              <w:rPr>
                <w:rFonts w:ascii="Times New Roman" w:hAnsi="Times New Roman"/>
                <w:i w:val="0"/>
                <w:sz w:val="22"/>
                <w:szCs w:val="22"/>
              </w:rPr>
              <w:t>e prevádzateľa na jednej strane</w:t>
            </w:r>
            <w:r w:rsidRPr="00560F99">
              <w:rPr>
                <w:rFonts w:ascii="Times New Roman" w:hAnsi="Times New Roman"/>
                <w:i w:val="0"/>
                <w:sz w:val="22"/>
                <w:szCs w:val="22"/>
              </w:rPr>
              <w:t xml:space="preserve"> a zástupcovia zamestnancov na druhej strane môžu odsúhlasiť, pokiaľ to platné právne predpisy alebo prax umožňujú, zmeny zamestn</w:t>
            </w:r>
            <w:r w:rsidR="0025400E">
              <w:rPr>
                <w:rFonts w:ascii="Times New Roman" w:hAnsi="Times New Roman"/>
                <w:i w:val="0"/>
                <w:sz w:val="22"/>
                <w:szCs w:val="22"/>
              </w:rPr>
              <w:t xml:space="preserve">aneckých </w:t>
            </w:r>
            <w:r w:rsidR="00AC674A">
              <w:rPr>
                <w:rFonts w:ascii="Times New Roman" w:hAnsi="Times New Roman"/>
                <w:i w:val="0"/>
                <w:sz w:val="22"/>
                <w:szCs w:val="22"/>
              </w:rPr>
              <w:t>podmienok zamestnancov</w:t>
            </w:r>
            <w:r w:rsidRPr="00560F99">
              <w:rPr>
                <w:rFonts w:ascii="Times New Roman" w:hAnsi="Times New Roman"/>
                <w:i w:val="0"/>
                <w:sz w:val="22"/>
                <w:szCs w:val="22"/>
              </w:rPr>
              <w:t xml:space="preserve"> určených na zachovanie pracovných príležitostí tým, že sa zabezpečí prežitie podniku, </w:t>
            </w:r>
            <w:r w:rsidR="00AC674A">
              <w:rPr>
                <w:rFonts w:ascii="Times New Roman" w:hAnsi="Times New Roman"/>
                <w:i w:val="0"/>
                <w:sz w:val="22"/>
                <w:szCs w:val="22"/>
              </w:rPr>
              <w:t>závodu</w:t>
            </w:r>
            <w:r w:rsidRPr="00560F99">
              <w:rPr>
                <w:rFonts w:ascii="Times New Roman" w:hAnsi="Times New Roman"/>
                <w:i w:val="0"/>
                <w:sz w:val="22"/>
                <w:szCs w:val="22"/>
              </w:rPr>
              <w:t xml:space="preserve"> alebo časti podniku alebo </w:t>
            </w:r>
            <w:r w:rsidR="00AC674A">
              <w:rPr>
                <w:rFonts w:ascii="Times New Roman" w:hAnsi="Times New Roman"/>
                <w:i w:val="0"/>
                <w:sz w:val="22"/>
                <w:szCs w:val="22"/>
              </w:rPr>
              <w:t>závodu</w:t>
            </w:r>
            <w:r w:rsidRPr="00560F99">
              <w:rPr>
                <w:rFonts w:ascii="Times New Roman" w:hAnsi="Times New Roman"/>
                <w:i w:val="0"/>
                <w:sz w:val="22"/>
                <w:szCs w:val="22"/>
              </w:rPr>
              <w:t>.</w:t>
            </w:r>
          </w:p>
          <w:p w:rsidR="00974B10" w:rsidRPr="00560F99">
            <w:pPr>
              <w:tabs>
                <w:tab w:val="left" w:pos="-40"/>
              </w:tabs>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O</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755EB7">
            <w:pPr>
              <w:bidi w:val="0"/>
              <w:rPr>
                <w:rFonts w:ascii="Times New Roman" w:hAnsi="Times New Roman"/>
                <w:sz w:val="22"/>
                <w:szCs w:val="22"/>
              </w:rPr>
            </w:pPr>
            <w:r w:rsidRPr="00755EB7" w:rsidR="00755EB7">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755EB7" w:rsidRPr="00755EB7">
            <w:pPr>
              <w:pStyle w:val="BodyText3"/>
              <w:bidi w:val="0"/>
              <w:jc w:val="both"/>
              <w:rPr>
                <w:rFonts w:ascii="Times New Roman" w:hAnsi="Times New Roman"/>
                <w:b w:val="0"/>
                <w:sz w:val="22"/>
                <w:szCs w:val="22"/>
              </w:rPr>
            </w:pPr>
            <w:r w:rsidRPr="00755EB7">
              <w:rPr>
                <w:rFonts w:ascii="Times New Roman" w:hAnsi="Times New Roman"/>
                <w:b w:val="0"/>
                <w:sz w:val="22"/>
                <w:szCs w:val="22"/>
              </w:rPr>
              <w:t>§ 29</w:t>
            </w:r>
          </w:p>
          <w:p w:rsidR="00755EB7">
            <w:pPr>
              <w:pStyle w:val="BodyText3"/>
              <w:bidi w:val="0"/>
              <w:jc w:val="both"/>
              <w:rPr>
                <w:rFonts w:ascii="Times New Roman" w:hAnsi="Times New Roman"/>
                <w:b w:val="0"/>
                <w:sz w:val="22"/>
                <w:szCs w:val="22"/>
              </w:rPr>
            </w:pPr>
            <w:r w:rsidRPr="00755EB7">
              <w:rPr>
                <w:rFonts w:ascii="Times New Roman" w:hAnsi="Times New Roman"/>
                <w:b w:val="0"/>
                <w:sz w:val="22"/>
                <w:szCs w:val="22"/>
              </w:rPr>
              <w:t>O: 1</w:t>
            </w: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r>
              <w:rPr>
                <w:rFonts w:ascii="Times New Roman" w:hAnsi="Times New Roman"/>
                <w:b w:val="0"/>
                <w:sz w:val="22"/>
                <w:szCs w:val="22"/>
              </w:rPr>
              <w:t>P: a</w:t>
            </w: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r>
              <w:rPr>
                <w:rFonts w:ascii="Times New Roman" w:hAnsi="Times New Roman"/>
                <w:b w:val="0"/>
                <w:sz w:val="22"/>
                <w:szCs w:val="22"/>
              </w:rPr>
              <w:t>P: b</w:t>
            </w: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r>
              <w:rPr>
                <w:rFonts w:ascii="Times New Roman" w:hAnsi="Times New Roman"/>
                <w:b w:val="0"/>
                <w:sz w:val="22"/>
                <w:szCs w:val="22"/>
              </w:rPr>
              <w:t>P: c</w:t>
            </w: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r>
              <w:rPr>
                <w:rFonts w:ascii="Times New Roman" w:hAnsi="Times New Roman"/>
                <w:b w:val="0"/>
                <w:sz w:val="22"/>
                <w:szCs w:val="22"/>
              </w:rPr>
              <w:t>P: d</w:t>
            </w:r>
          </w:p>
          <w:p w:rsidR="00755EB7">
            <w:pPr>
              <w:pStyle w:val="BodyText3"/>
              <w:bidi w:val="0"/>
              <w:jc w:val="both"/>
              <w:rPr>
                <w:rFonts w:ascii="Times New Roman" w:hAnsi="Times New Roman"/>
                <w:b w:val="0"/>
                <w:sz w:val="22"/>
                <w:szCs w:val="22"/>
              </w:rPr>
            </w:pPr>
          </w:p>
          <w:p w:rsidR="00755EB7">
            <w:pPr>
              <w:pStyle w:val="BodyText3"/>
              <w:bidi w:val="0"/>
              <w:jc w:val="both"/>
              <w:rPr>
                <w:rFonts w:ascii="Times New Roman" w:hAnsi="Times New Roman"/>
                <w:b w:val="0"/>
                <w:sz w:val="22"/>
                <w:szCs w:val="22"/>
              </w:rPr>
            </w:pPr>
          </w:p>
          <w:p w:rsidR="005B2740">
            <w:pPr>
              <w:pStyle w:val="BodyText3"/>
              <w:bidi w:val="0"/>
              <w:jc w:val="both"/>
              <w:rPr>
                <w:rFonts w:ascii="Times New Roman" w:hAnsi="Times New Roman"/>
                <w:b w:val="0"/>
                <w:sz w:val="22"/>
                <w:szCs w:val="22"/>
              </w:rPr>
            </w:pPr>
            <w:r w:rsidR="00755EB7">
              <w:rPr>
                <w:rFonts w:ascii="Times New Roman" w:hAnsi="Times New Roman"/>
                <w:b w:val="0"/>
                <w:sz w:val="22"/>
                <w:szCs w:val="22"/>
              </w:rPr>
              <w:t>O: 2</w:t>
            </w:r>
          </w:p>
          <w:p w:rsidR="005B2740">
            <w:pPr>
              <w:pStyle w:val="BodyText3"/>
              <w:bidi w:val="0"/>
              <w:jc w:val="both"/>
              <w:rPr>
                <w:rFonts w:ascii="Times New Roman" w:hAnsi="Times New Roman"/>
                <w:b w:val="0"/>
                <w:sz w:val="22"/>
                <w:szCs w:val="22"/>
              </w:rPr>
            </w:pPr>
          </w:p>
          <w:p w:rsidR="005B2740">
            <w:pPr>
              <w:pStyle w:val="BodyText3"/>
              <w:bidi w:val="0"/>
              <w:jc w:val="both"/>
              <w:rPr>
                <w:rFonts w:ascii="Times New Roman" w:hAnsi="Times New Roman"/>
                <w:b w:val="0"/>
                <w:sz w:val="22"/>
                <w:szCs w:val="22"/>
              </w:rPr>
            </w:pPr>
          </w:p>
          <w:p w:rsidR="005B2740">
            <w:pPr>
              <w:pStyle w:val="BodyText3"/>
              <w:bidi w:val="0"/>
              <w:jc w:val="both"/>
              <w:rPr>
                <w:rFonts w:ascii="Times New Roman" w:hAnsi="Times New Roman"/>
                <w:b w:val="0"/>
                <w:sz w:val="22"/>
                <w:szCs w:val="22"/>
              </w:rPr>
            </w:pPr>
          </w:p>
          <w:p w:rsidR="005B2740">
            <w:pPr>
              <w:pStyle w:val="BodyText3"/>
              <w:bidi w:val="0"/>
              <w:jc w:val="both"/>
              <w:rPr>
                <w:rFonts w:ascii="Times New Roman" w:hAnsi="Times New Roman"/>
                <w:b w:val="0"/>
                <w:sz w:val="22"/>
                <w:szCs w:val="22"/>
              </w:rPr>
            </w:pPr>
          </w:p>
          <w:p w:rsidR="005B2740">
            <w:pPr>
              <w:pStyle w:val="BodyText3"/>
              <w:bidi w:val="0"/>
              <w:jc w:val="both"/>
              <w:rPr>
                <w:rFonts w:ascii="Times New Roman" w:hAnsi="Times New Roman"/>
                <w:b w:val="0"/>
                <w:sz w:val="22"/>
                <w:szCs w:val="22"/>
              </w:rPr>
            </w:pPr>
          </w:p>
          <w:p w:rsidR="00974B10" w:rsidRPr="00560F99">
            <w:pPr>
              <w:pStyle w:val="BodyText3"/>
              <w:bidi w:val="0"/>
              <w:jc w:val="both"/>
              <w:rPr>
                <w:rFonts w:ascii="Times New Roman" w:hAnsi="Times New Roman"/>
                <w:sz w:val="22"/>
                <w:szCs w:val="22"/>
              </w:rPr>
            </w:pPr>
            <w:r w:rsidR="005B2740">
              <w:rPr>
                <w:rFonts w:ascii="Times New Roman" w:hAnsi="Times New Roman"/>
                <w:b w:val="0"/>
                <w:sz w:val="22"/>
                <w:szCs w:val="22"/>
              </w:rPr>
              <w:t>O: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55EB7">
            <w:pPr>
              <w:pStyle w:val="Footer"/>
              <w:tabs>
                <w:tab w:val="clear" w:pos="4536"/>
                <w:tab w:val="clear" w:pos="9072"/>
              </w:tabs>
              <w:bidi w:val="0"/>
              <w:jc w:val="both"/>
              <w:rPr>
                <w:rFonts w:ascii="Times New Roman" w:hAnsi="Times New Roman"/>
                <w:bCs/>
                <w:i w:val="0"/>
                <w:sz w:val="22"/>
                <w:szCs w:val="22"/>
              </w:rPr>
            </w:pPr>
            <w:r w:rsidRPr="00755EB7">
              <w:rPr>
                <w:rFonts w:ascii="Times New Roman" w:hAnsi="Times New Roman"/>
                <w:bCs/>
                <w:i w:val="0"/>
                <w:sz w:val="22"/>
                <w:szCs w:val="22"/>
              </w:rPr>
              <w:t>Zamestnávateľ je povinný najneskôr jeden mesiac pred tým, ako dôjde k prechodu práv a povinností z pracovnoprávnych vzťahov, písomne informovať zástupcov zamestnancov, a ak u zamestnávateľa nepôsobia zástupcovia zamestnancov, priamo zamestnancov o</w:t>
            </w:r>
          </w:p>
          <w:p w:rsidR="00755EB7">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br/>
            </w:r>
            <w:r w:rsidRPr="00755EB7">
              <w:rPr>
                <w:rFonts w:ascii="Times New Roman" w:hAnsi="Times New Roman"/>
                <w:bCs/>
                <w:i w:val="0"/>
                <w:sz w:val="22"/>
                <w:szCs w:val="22"/>
              </w:rPr>
              <w:t>dátume alebo navrhovanom dátume prechodu,</w:t>
            </w:r>
          </w:p>
          <w:p w:rsidR="00755EB7">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dôvodoch prechodu,</w:t>
            </w:r>
          </w:p>
          <w:p w:rsidR="00755EB7">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 xml:space="preserve">pracovnoprávnych, ekonomických a sociálnych dôsledkoch prechodu na zamestnancov, </w:t>
            </w:r>
          </w:p>
          <w:p w:rsidR="00755EB7">
            <w:pPr>
              <w:pStyle w:val="Footer"/>
              <w:tabs>
                <w:tab w:val="clear" w:pos="4536"/>
                <w:tab w:val="clear" w:pos="9072"/>
              </w:tabs>
              <w:bidi w:val="0"/>
              <w:jc w:val="both"/>
              <w:rPr>
                <w:rFonts w:ascii="Times New Roman" w:hAnsi="Times New Roman"/>
                <w:i w:val="0"/>
                <w:sz w:val="22"/>
                <w:szCs w:val="22"/>
              </w:rPr>
            </w:pPr>
            <w:r>
              <w:rPr>
                <w:rFonts w:ascii="Times New Roman" w:hAnsi="Times New Roman"/>
                <w:bCs/>
                <w:i w:val="0"/>
                <w:sz w:val="22"/>
                <w:szCs w:val="22"/>
              </w:rPr>
              <w:br/>
            </w:r>
            <w:r w:rsidRPr="00755EB7">
              <w:rPr>
                <w:rFonts w:ascii="Times New Roman" w:hAnsi="Times New Roman"/>
                <w:bCs/>
                <w:i w:val="0"/>
                <w:sz w:val="22"/>
                <w:szCs w:val="22"/>
              </w:rPr>
              <w:t>plánovaných opatreniach prechodu vzťahujúcich sa na zamestnancov.</w:t>
            </w:r>
            <w:r w:rsidRPr="00560F99">
              <w:rPr>
                <w:rFonts w:ascii="Times New Roman" w:hAnsi="Times New Roman"/>
                <w:i w:val="0"/>
                <w:sz w:val="22"/>
                <w:szCs w:val="22"/>
              </w:rPr>
              <w:t xml:space="preserve"> </w:t>
            </w:r>
          </w:p>
          <w:p w:rsidR="00755EB7">
            <w:pPr>
              <w:pStyle w:val="Footer"/>
              <w:tabs>
                <w:tab w:val="clear" w:pos="4536"/>
                <w:tab w:val="clear" w:pos="9072"/>
              </w:tabs>
              <w:bidi w:val="0"/>
              <w:jc w:val="both"/>
              <w:rPr>
                <w:rFonts w:ascii="Times New Roman" w:hAnsi="Times New Roman"/>
                <w:i w:val="0"/>
                <w:sz w:val="22"/>
                <w:szCs w:val="22"/>
              </w:rPr>
            </w:pPr>
          </w:p>
          <w:p w:rsidR="005B2740">
            <w:pPr>
              <w:pStyle w:val="Footer"/>
              <w:tabs>
                <w:tab w:val="clear" w:pos="4536"/>
                <w:tab w:val="clear" w:pos="9072"/>
              </w:tabs>
              <w:bidi w:val="0"/>
              <w:jc w:val="both"/>
              <w:rPr>
                <w:rFonts w:ascii="Times New Roman" w:hAnsi="Times New Roman"/>
                <w:i w:val="0"/>
                <w:sz w:val="22"/>
                <w:szCs w:val="22"/>
              </w:rPr>
            </w:pPr>
            <w:r w:rsidRPr="00755EB7" w:rsidR="00755EB7">
              <w:rPr>
                <w:rFonts w:ascii="Times New Roman" w:hAnsi="Times New Roman"/>
                <w:bCs/>
                <w:i w:val="0"/>
                <w:sz w:val="22"/>
                <w:szCs w:val="22"/>
              </w:rPr>
              <w:t>Zamestnávateľ je povinný s cieľom dosiahnuť dohodu najneskôr mesiac pred tým, ako uskutoční opatrenia vzťahujúce sa na zamestnancov, prerokovať tieto opatrenia so zástupcami zamestnancov.</w:t>
            </w:r>
            <w:r w:rsidRPr="00560F99" w:rsidR="00755EB7">
              <w:rPr>
                <w:rFonts w:ascii="Times New Roman" w:hAnsi="Times New Roman"/>
                <w:i w:val="0"/>
                <w:sz w:val="22"/>
                <w:szCs w:val="22"/>
              </w:rPr>
              <w:t xml:space="preserve"> </w:t>
            </w:r>
          </w:p>
          <w:p w:rsidR="005B2740">
            <w:pPr>
              <w:pStyle w:val="Footer"/>
              <w:tabs>
                <w:tab w:val="clear" w:pos="4536"/>
                <w:tab w:val="clear" w:pos="9072"/>
              </w:tabs>
              <w:bidi w:val="0"/>
              <w:jc w:val="both"/>
              <w:rPr>
                <w:rFonts w:ascii="Times New Roman" w:hAnsi="Times New Roman"/>
                <w:i w:val="0"/>
                <w:sz w:val="22"/>
                <w:szCs w:val="22"/>
              </w:rPr>
            </w:pPr>
          </w:p>
          <w:p w:rsidR="00974B10" w:rsidRPr="00560F99">
            <w:pPr>
              <w:pStyle w:val="Footer"/>
              <w:tabs>
                <w:tab w:val="clear" w:pos="4536"/>
                <w:tab w:val="clear" w:pos="9072"/>
              </w:tabs>
              <w:bidi w:val="0"/>
              <w:jc w:val="both"/>
              <w:rPr>
                <w:rFonts w:ascii="Times New Roman" w:hAnsi="Times New Roman"/>
                <w:sz w:val="22"/>
                <w:szCs w:val="22"/>
              </w:rPr>
            </w:pPr>
            <w:r w:rsidRPr="005B2740" w:rsidR="005B2740">
              <w:rPr>
                <w:rFonts w:ascii="Times New Roman" w:hAnsi="Times New Roman"/>
                <w:bCs/>
                <w:i w:val="0"/>
                <w:sz w:val="22"/>
                <w:szCs w:val="22"/>
              </w:rPr>
              <w:t>Povinnosti ustanovené v odsekoch 1 a 2 sa vzťahujú aj na preberajúceho zamestnávateľa.</w:t>
            </w:r>
            <w:r w:rsidRPr="00560F99" w:rsidR="005B2740">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755EB7">
            <w:pPr>
              <w:pStyle w:val="Heading6"/>
              <w:bidi w:val="0"/>
              <w:rPr>
                <w:rFonts w:ascii="Times New Roman" w:hAnsi="Times New Roman"/>
                <w:b w:val="0"/>
                <w:sz w:val="22"/>
                <w:szCs w:val="22"/>
              </w:rPr>
            </w:pPr>
            <w:r w:rsidRPr="00755EB7" w:rsidR="00755EB7">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5</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3</w:t>
            </w:r>
          </w:p>
          <w:p w:rsidR="00747EE3" w:rsidRPr="00252405">
            <w:pPr>
              <w:bidi w:val="0"/>
              <w:jc w:val="both"/>
              <w:rPr>
                <w:rFonts w:ascii="Times New Roman" w:hAnsi="Times New Roman"/>
                <w:i w:val="0"/>
                <w:sz w:val="22"/>
                <w:szCs w:val="22"/>
              </w:rPr>
            </w:pPr>
            <w:r w:rsidRPr="00252405">
              <w:rPr>
                <w:rFonts w:ascii="Times New Roman" w:hAnsi="Times New Roman"/>
                <w:i w:val="0"/>
                <w:sz w:val="22"/>
                <w:szCs w:val="22"/>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Členský štát môže uplatniť odsek 2</w:t>
            </w:r>
            <w:r w:rsidR="002D29C5">
              <w:rPr>
                <w:rFonts w:ascii="Times New Roman" w:hAnsi="Times New Roman"/>
                <w:i w:val="0"/>
                <w:sz w:val="22"/>
                <w:szCs w:val="22"/>
                <w:lang w:eastAsia="cs-CZ"/>
              </w:rPr>
              <w:t xml:space="preserve">0 písm. </w:t>
            </w:r>
            <w:r w:rsidRPr="003528D9">
              <w:rPr>
                <w:rFonts w:ascii="Times New Roman" w:hAnsi="Times New Roman"/>
                <w:i w:val="0"/>
                <w:sz w:val="22"/>
                <w:szCs w:val="22"/>
                <w:lang w:eastAsia="cs-CZ"/>
              </w:rPr>
              <w:t>b) na každý prevod, ak sa prevádzateľ nachádza vo vážnej hospodárskej kríze, ktorá je definovaná vnútroštátnymi právnymi predpismi, za predpokladu, že takúto situáciu vyhlási príslušný verejný orgán a že je pod súdnym dozorom, za podmienky, že  tieto ustanovenia už existovali vo vnútroštátnych predpisoch 17. júla 1998.</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color w:val="FF000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5</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3</w:t>
            </w:r>
          </w:p>
          <w:p w:rsidR="00747EE3" w:rsidRPr="00252405">
            <w:pPr>
              <w:bidi w:val="0"/>
              <w:jc w:val="both"/>
              <w:rPr>
                <w:rFonts w:ascii="Times New Roman" w:hAnsi="Times New Roman"/>
                <w:i w:val="0"/>
                <w:sz w:val="22"/>
                <w:szCs w:val="22"/>
              </w:rPr>
            </w:pPr>
            <w:r w:rsidRPr="00252405">
              <w:rPr>
                <w:rFonts w:ascii="Times New Roman" w:hAnsi="Times New Roman"/>
                <w:i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 xml:space="preserve">Komisia predloží správu o účinkoch tohto ustanovenia do 17. júla </w:t>
            </w:r>
            <w:smartTag w:uri="urn:schemas-microsoft-com:office:smarttags" w:element="metricconverter">
              <w:smartTagPr>
                <w:attr w:name="ProductID" w:val="2003 a"/>
              </w:smartTagPr>
              <w:r w:rsidRPr="003528D9">
                <w:rPr>
                  <w:rFonts w:ascii="Times New Roman" w:hAnsi="Times New Roman"/>
                  <w:i w:val="0"/>
                  <w:sz w:val="22"/>
                  <w:szCs w:val="22"/>
                  <w:lang w:eastAsia="cs-CZ"/>
                </w:rPr>
                <w:t>2003 a</w:t>
              </w:r>
            </w:smartTag>
            <w:r w:rsidR="00747EE3">
              <w:rPr>
                <w:rFonts w:ascii="Times New Roman" w:hAnsi="Times New Roman"/>
                <w:i w:val="0"/>
                <w:sz w:val="22"/>
                <w:szCs w:val="22"/>
                <w:lang w:eastAsia="cs-CZ"/>
              </w:rPr>
              <w:t xml:space="preserve"> predloží R</w:t>
            </w:r>
            <w:r w:rsidRPr="003528D9">
              <w:rPr>
                <w:rFonts w:ascii="Times New Roman" w:hAnsi="Times New Roman"/>
                <w:i w:val="0"/>
                <w:sz w:val="22"/>
                <w:szCs w:val="22"/>
                <w:lang w:eastAsia="cs-CZ"/>
              </w:rPr>
              <w:t>ade všetky potrebné návrhy.</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5</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Členské štáty prijmú potrebné opatrenia na zabránenie zneužívania postupov pre prípad platobnej neschopnosti, ktoré by viedli k odňatiu práv zamestnancov stanovených  touto smernicou.</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návrh</w:t>
            </w:r>
          </w:p>
          <w:p w:rsidR="00701AF3" w:rsidRPr="003528D9">
            <w:pPr>
              <w:bidi w:val="0"/>
              <w:jc w:val="both"/>
              <w:rPr>
                <w:rFonts w:ascii="Times New Roman" w:hAnsi="Times New Roman"/>
                <w:i w:val="0"/>
                <w:sz w:val="22"/>
                <w:szCs w:val="22"/>
                <w:lang w:eastAsia="cs-CZ"/>
              </w:rPr>
            </w:pPr>
            <w:r>
              <w:rPr>
                <w:rFonts w:ascii="Times New Roman" w:hAnsi="Times New Roman"/>
                <w:i w:val="0"/>
                <w:sz w:val="22"/>
                <w:szCs w:val="22"/>
                <w:lang w:eastAsia="cs-CZ"/>
              </w:rPr>
              <w:t>(Čl. LII)</w:t>
            </w:r>
          </w:p>
          <w:p w:rsidR="00974B10" w:rsidRPr="00560F9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rsidP="00B22B0E">
            <w:pPr>
              <w:bidi w:val="0"/>
              <w:jc w:val="both"/>
              <w:rPr>
                <w:rFonts w:ascii="Times New Roman" w:hAnsi="Times New Roman"/>
                <w:i w:val="0"/>
                <w:sz w:val="22"/>
                <w:szCs w:val="22"/>
                <w:lang w:eastAsia="cs-CZ"/>
              </w:rPr>
            </w:pPr>
          </w:p>
          <w:p w:rsidR="00974B10" w:rsidRPr="00560F99" w:rsidP="00B22B0E">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C06CA0">
            <w:pPr>
              <w:bidi w:val="0"/>
              <w:jc w:val="both"/>
              <w:rPr>
                <w:rFonts w:ascii="Times New Roman" w:hAnsi="Times New Roman"/>
                <w:i w:val="0"/>
                <w:sz w:val="22"/>
                <w:szCs w:val="22"/>
                <w:lang w:eastAsia="cs-CZ"/>
              </w:rPr>
            </w:pPr>
          </w:p>
          <w:p w:rsidR="00C06CA0">
            <w:pPr>
              <w:bidi w:val="0"/>
              <w:jc w:val="both"/>
              <w:rPr>
                <w:rFonts w:ascii="Times New Roman" w:hAnsi="Times New Roman"/>
                <w:i w:val="0"/>
                <w:sz w:val="22"/>
                <w:szCs w:val="22"/>
                <w:lang w:eastAsia="cs-CZ"/>
              </w:rPr>
            </w:pPr>
          </w:p>
          <w:p w:rsidR="00C06CA0">
            <w:pPr>
              <w:bidi w:val="0"/>
              <w:jc w:val="both"/>
              <w:rPr>
                <w:rFonts w:ascii="Times New Roman" w:hAnsi="Times New Roman"/>
                <w:i w:val="0"/>
                <w:sz w:val="22"/>
                <w:szCs w:val="22"/>
                <w:lang w:eastAsia="cs-CZ"/>
              </w:rPr>
            </w:pPr>
          </w:p>
          <w:p w:rsidR="002602C3">
            <w:pPr>
              <w:bidi w:val="0"/>
              <w:jc w:val="both"/>
              <w:rPr>
                <w:rFonts w:ascii="Times New Roman" w:hAnsi="Times New Roman"/>
                <w:i w:val="0"/>
                <w:sz w:val="22"/>
                <w:szCs w:val="22"/>
                <w:lang w:eastAsia="cs-CZ"/>
              </w:rPr>
            </w:pPr>
          </w:p>
          <w:p w:rsidR="002602C3">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r w:rsidRPr="00560F99">
              <w:rPr>
                <w:rFonts w:ascii="Times New Roman" w:hAnsi="Times New Roman"/>
                <w:i w:val="0"/>
                <w:sz w:val="22"/>
                <w:szCs w:val="22"/>
                <w:lang w:eastAsia="cs-CZ"/>
              </w:rPr>
              <w:t>461/2003 Z. z.</w:t>
            </w: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C06CA0">
            <w:pPr>
              <w:bidi w:val="0"/>
              <w:jc w:val="both"/>
              <w:rPr>
                <w:rFonts w:ascii="Times New Roman" w:hAnsi="Times New Roman"/>
                <w:i w:val="0"/>
                <w:sz w:val="22"/>
                <w:szCs w:val="22"/>
                <w:lang w:eastAsia="cs-CZ"/>
              </w:rPr>
            </w:pPr>
          </w:p>
          <w:p w:rsidR="00974B10">
            <w:pPr>
              <w:bidi w:val="0"/>
              <w:jc w:val="both"/>
              <w:rPr>
                <w:rFonts w:ascii="Times New Roman" w:hAnsi="Times New Roman"/>
                <w:i w:val="0"/>
                <w:sz w:val="22"/>
                <w:szCs w:val="22"/>
                <w:lang w:eastAsia="cs-CZ"/>
              </w:rPr>
            </w:pPr>
            <w:r w:rsidR="00701AF3">
              <w:rPr>
                <w:rFonts w:ascii="Times New Roman" w:hAnsi="Times New Roman"/>
                <w:i w:val="0"/>
                <w:sz w:val="22"/>
                <w:szCs w:val="22"/>
                <w:lang w:eastAsia="cs-CZ"/>
              </w:rPr>
              <w:t>n</w:t>
            </w:r>
            <w:r w:rsidRPr="00560F99">
              <w:rPr>
                <w:rFonts w:ascii="Times New Roman" w:hAnsi="Times New Roman"/>
                <w:i w:val="0"/>
                <w:sz w:val="22"/>
                <w:szCs w:val="22"/>
                <w:lang w:eastAsia="cs-CZ"/>
              </w:rPr>
              <w:t>ávrh</w:t>
            </w:r>
          </w:p>
          <w:p w:rsidR="00701AF3" w:rsidRPr="003528D9">
            <w:pPr>
              <w:bidi w:val="0"/>
              <w:jc w:val="both"/>
              <w:rPr>
                <w:rFonts w:ascii="Times New Roman" w:hAnsi="Times New Roman"/>
                <w:i w:val="0"/>
                <w:sz w:val="22"/>
                <w:szCs w:val="22"/>
                <w:highlight w:val="yellow"/>
              </w:rPr>
            </w:pPr>
            <w:r>
              <w:rPr>
                <w:rFonts w:ascii="Times New Roman" w:hAnsi="Times New Roman"/>
                <w:i w:val="0"/>
                <w:sz w:val="22"/>
                <w:szCs w:val="22"/>
                <w:lang w:eastAsia="cs-CZ"/>
              </w:rPr>
              <w:t>(Čl. LII)</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 1</w:t>
            </w:r>
          </w:p>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O: 2</w:t>
            </w: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Piata hlava</w:t>
            </w:r>
          </w:p>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 102 až 103a</w:t>
            </w:r>
          </w:p>
          <w:p w:rsidR="00974B10" w:rsidRPr="003528D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i w:val="0"/>
                <w:sz w:val="22"/>
                <w:szCs w:val="22"/>
                <w:lang w:eastAsia="cs-CZ"/>
              </w:rPr>
            </w:pPr>
          </w:p>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 xml:space="preserve">§ 109 </w:t>
            </w:r>
          </w:p>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O: 1</w:t>
            </w: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r w:rsidRPr="00560F99">
              <w:rPr>
                <w:rFonts w:ascii="Times New Roman" w:hAnsi="Times New Roman"/>
                <w:i w:val="0"/>
                <w:sz w:val="22"/>
                <w:szCs w:val="22"/>
                <w:lang w:eastAsia="cs-CZ"/>
              </w:rPr>
              <w:t>§ 168a</w:t>
            </w:r>
          </w:p>
          <w:p w:rsidR="00974B10" w:rsidRPr="003528D9">
            <w:pPr>
              <w:bidi w:val="0"/>
              <w:jc w:val="both"/>
              <w:rPr>
                <w:rFonts w:ascii="Times New Roman" w:hAnsi="Times New Roman"/>
                <w:i w:val="0"/>
                <w:sz w:val="22"/>
                <w:szCs w:val="22"/>
                <w:lang w:eastAsia="cs-CZ"/>
              </w:rPr>
            </w:pPr>
            <w:r w:rsidRPr="00560F99">
              <w:rPr>
                <w:rFonts w:ascii="Times New Roman" w:hAnsi="Times New Roman"/>
                <w:i w:val="0"/>
                <w:sz w:val="22"/>
                <w:szCs w:val="22"/>
                <w:lang w:eastAsia="cs-CZ"/>
              </w:rPr>
              <w:t>O: 1</w:t>
            </w:r>
          </w:p>
          <w:p w:rsidR="00974B10" w:rsidRPr="00560F9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3528D9">
            <w:pPr>
              <w:bidi w:val="0"/>
              <w:jc w:val="both"/>
              <w:rPr>
                <w:rFonts w:ascii="Times New Roman" w:hAnsi="Times New Roman"/>
                <w:b/>
                <w:i w:val="0"/>
                <w:sz w:val="22"/>
                <w:szCs w:val="22"/>
                <w:highlight w:val="yellow"/>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pPr>
              <w:bidi w:val="0"/>
              <w:jc w:val="both"/>
              <w:rPr>
                <w:rFonts w:ascii="Times New Roman" w:hAnsi="Times New Roman"/>
                <w:i w:val="0"/>
                <w:sz w:val="22"/>
                <w:szCs w:val="22"/>
                <w:lang w:eastAsia="cs-CZ"/>
              </w:rPr>
            </w:pPr>
          </w:p>
          <w:p w:rsidR="00701AF3" w:rsidRPr="00560F99">
            <w:pPr>
              <w:bidi w:val="0"/>
              <w:jc w:val="both"/>
              <w:rPr>
                <w:rFonts w:ascii="Times New Roman" w:hAnsi="Times New Roman"/>
                <w:i w:val="0"/>
                <w:sz w:val="22"/>
                <w:szCs w:val="22"/>
                <w:lang w:eastAsia="cs-CZ"/>
              </w:rPr>
            </w:pPr>
          </w:p>
          <w:p w:rsidR="002602C3">
            <w:pPr>
              <w:bidi w:val="0"/>
              <w:jc w:val="both"/>
              <w:rPr>
                <w:rFonts w:ascii="Times New Roman" w:hAnsi="Times New Roman"/>
                <w:i w:val="0"/>
                <w:sz w:val="22"/>
                <w:szCs w:val="22"/>
                <w:lang w:eastAsia="cs-CZ"/>
              </w:rPr>
            </w:pPr>
          </w:p>
          <w:p w:rsidR="00974B10" w:rsidRPr="003528D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 148</w:t>
            </w:r>
          </w:p>
          <w:p w:rsidR="00974B10" w:rsidRPr="00560F99">
            <w:pPr>
              <w:bidi w:val="0"/>
              <w:jc w:val="both"/>
              <w:rPr>
                <w:rFonts w:ascii="Times New Roman" w:hAnsi="Times New Roman"/>
                <w:i w:val="0"/>
                <w:sz w:val="22"/>
                <w:szCs w:val="22"/>
                <w:lang w:eastAsia="cs-CZ"/>
              </w:rPr>
            </w:pPr>
            <w:r w:rsidRPr="003528D9">
              <w:rPr>
                <w:rFonts w:ascii="Times New Roman" w:hAnsi="Times New Roman"/>
                <w:i w:val="0"/>
                <w:sz w:val="22"/>
                <w:szCs w:val="22"/>
                <w:lang w:eastAsia="cs-CZ"/>
              </w:rPr>
              <w:t>O: 1</w:t>
            </w: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560F99">
            <w:pPr>
              <w:bidi w:val="0"/>
              <w:jc w:val="both"/>
              <w:rPr>
                <w:rFonts w:ascii="Times New Roman" w:hAnsi="Times New Roman"/>
                <w:i w:val="0"/>
                <w:sz w:val="22"/>
                <w:szCs w:val="22"/>
                <w:lang w:eastAsia="cs-CZ"/>
              </w:rPr>
            </w:pPr>
          </w:p>
          <w:p w:rsidR="00974B10" w:rsidRPr="003528D9">
            <w:pPr>
              <w:bidi w:val="0"/>
              <w:jc w:val="both"/>
              <w:rPr>
                <w:rFonts w:ascii="Times New Roman" w:hAnsi="Times New Roman"/>
                <w:i w:val="0"/>
                <w:sz w:val="22"/>
                <w:szCs w:val="22"/>
                <w:lang w:eastAsia="cs-CZ"/>
              </w:rPr>
            </w:pPr>
            <w:r w:rsidRPr="00560F99">
              <w:rPr>
                <w:rFonts w:ascii="Times New Roman" w:hAnsi="Times New Roman"/>
                <w:i w:val="0"/>
                <w:sz w:val="22"/>
                <w:szCs w:val="22"/>
                <w:lang w:eastAsia="cs-CZ"/>
              </w:rPr>
              <w:t>O: 2</w:t>
            </w:r>
          </w:p>
          <w:p w:rsidR="00974B10" w:rsidRPr="00560F99">
            <w:pPr>
              <w:bidi w:val="0"/>
              <w:jc w:val="both"/>
              <w:rPr>
                <w:rFonts w:ascii="Times New Roman" w:hAnsi="Times New Roman"/>
                <w:b/>
                <w:i w:val="0"/>
                <w:sz w:val="22"/>
                <w:szCs w:val="22"/>
                <w:highlight w:val="yellow"/>
              </w:rPr>
            </w:pPr>
            <w:r w:rsidRPr="00560F99">
              <w:rPr>
                <w:rFonts w:ascii="Times New Roman" w:hAnsi="Times New Roman"/>
                <w:sz w:val="22"/>
                <w:szCs w:val="22"/>
              </w:rPr>
              <w:br/>
            </w:r>
          </w:p>
          <w:p w:rsidR="00974B10" w:rsidRPr="003528D9">
            <w:pPr>
              <w:bidi w:val="0"/>
              <w:jc w:val="both"/>
              <w:rPr>
                <w:rFonts w:ascii="Times New Roman" w:hAnsi="Times New Roman"/>
                <w:b/>
                <w:i w:val="0"/>
                <w:sz w:val="22"/>
                <w:szCs w:val="22"/>
                <w:highlight w:val="yellow"/>
              </w:rPr>
            </w:pPr>
          </w:p>
          <w:p w:rsidR="00C06CA0">
            <w:pPr>
              <w:bidi w:val="0"/>
              <w:jc w:val="both"/>
              <w:rPr>
                <w:rFonts w:ascii="Times New Roman" w:hAnsi="Times New Roman"/>
                <w:i w:val="0"/>
                <w:sz w:val="22"/>
                <w:szCs w:val="22"/>
                <w:lang w:eastAsia="cs-CZ"/>
              </w:rPr>
            </w:pPr>
          </w:p>
          <w:p w:rsidR="00974B10" w:rsidRPr="003528D9">
            <w:pPr>
              <w:bidi w:val="0"/>
              <w:jc w:val="both"/>
              <w:rPr>
                <w:rFonts w:ascii="Times New Roman" w:hAnsi="Times New Roman"/>
                <w:b/>
                <w:i w:val="0"/>
                <w:sz w:val="22"/>
                <w:szCs w:val="22"/>
                <w:highlight w:val="yellow"/>
              </w:rPr>
            </w:pPr>
            <w:r w:rsidRPr="003528D9">
              <w:rPr>
                <w:rFonts w:ascii="Times New Roman" w:hAnsi="Times New Roman"/>
                <w:i w:val="0"/>
                <w:sz w:val="22"/>
                <w:szCs w:val="22"/>
                <w:lang w:eastAsia="cs-CZ"/>
              </w:rPr>
              <w:t>O: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3528D9" w:rsidP="003528D9">
            <w:pPr>
              <w:bidi w:val="0"/>
              <w:jc w:val="both"/>
              <w:rPr>
                <w:rFonts w:ascii="Times New Roman" w:hAnsi="Times New Roman"/>
                <w:b/>
                <w:i w:val="0"/>
                <w:sz w:val="22"/>
                <w:szCs w:val="22"/>
                <w:lang w:eastAsia="cs-CZ"/>
              </w:rPr>
            </w:pPr>
            <w:r w:rsidRPr="003528D9">
              <w:rPr>
                <w:rFonts w:ascii="Times New Roman" w:hAnsi="Times New Roman"/>
                <w:b/>
                <w:i w:val="0"/>
                <w:sz w:val="22"/>
                <w:szCs w:val="22"/>
                <w:lang w:eastAsia="cs-CZ"/>
              </w:rPr>
              <w:t>Tento zákon upravuje aj poskytovanie garančnej dávky ako štátnej sociálnej dávky,  právne vzťahy pri poskytovaní garančnej dávky, financovanie poskytovania garančnej dávky a konanie o garančnej dávke. Účelom garančnej dávky je uspokojovanie nárokov zamestnanca pre prípad platobnej neschopnosti zamestnávateľa.</w:t>
            </w:r>
          </w:p>
          <w:p w:rsidR="00974B10" w:rsidRPr="00560F99" w:rsidP="003528D9">
            <w:pPr>
              <w:bidi w:val="0"/>
              <w:jc w:val="both"/>
              <w:rPr>
                <w:rFonts w:ascii="Times New Roman" w:hAnsi="Times New Roman"/>
                <w:i w:val="0"/>
                <w:sz w:val="22"/>
                <w:szCs w:val="22"/>
                <w:lang w:eastAsia="cs-CZ"/>
              </w:rPr>
            </w:pPr>
          </w:p>
          <w:p w:rsidR="00974B10" w:rsidRPr="003528D9" w:rsidP="003528D9">
            <w:pPr>
              <w:bidi w:val="0"/>
              <w:jc w:val="both"/>
              <w:rPr>
                <w:rFonts w:ascii="Times New Roman" w:hAnsi="Times New Roman"/>
                <w:i w:val="0"/>
                <w:sz w:val="22"/>
                <w:szCs w:val="22"/>
                <w:lang w:eastAsia="cs-CZ"/>
              </w:rPr>
            </w:pPr>
          </w:p>
          <w:p w:rsidR="00974B10" w:rsidRPr="003528D9" w:rsidP="003528D9">
            <w:pPr>
              <w:numPr>
                <w:numId w:val="25"/>
              </w:numPr>
              <w:bidi w:val="0"/>
              <w:jc w:val="both"/>
              <w:rPr>
                <w:rFonts w:ascii="Times New Roman" w:hAnsi="Times New Roman"/>
                <w:b/>
                <w:i w:val="0"/>
                <w:sz w:val="22"/>
                <w:szCs w:val="22"/>
                <w:lang w:eastAsia="cs-CZ"/>
              </w:rPr>
            </w:pPr>
            <w:r w:rsidRPr="003528D9">
              <w:rPr>
                <w:rFonts w:ascii="Times New Roman" w:hAnsi="Times New Roman"/>
                <w:b/>
                <w:i w:val="0"/>
                <w:sz w:val="22"/>
                <w:szCs w:val="22"/>
                <w:lang w:eastAsia="cs-CZ"/>
              </w:rPr>
              <w:t>Podmienky nároku na garančnú dávku</w:t>
            </w:r>
          </w:p>
          <w:p w:rsidR="00974B10" w:rsidRPr="003528D9" w:rsidP="003528D9">
            <w:pPr>
              <w:numPr>
                <w:numId w:val="25"/>
              </w:numPr>
              <w:bidi w:val="0"/>
              <w:jc w:val="both"/>
              <w:rPr>
                <w:rFonts w:ascii="Times New Roman" w:hAnsi="Times New Roman"/>
                <w:i w:val="0"/>
                <w:sz w:val="22"/>
                <w:szCs w:val="22"/>
                <w:lang w:eastAsia="cs-CZ"/>
              </w:rPr>
            </w:pPr>
            <w:r w:rsidRPr="003528D9">
              <w:rPr>
                <w:rFonts w:ascii="Times New Roman" w:hAnsi="Times New Roman"/>
                <w:b/>
                <w:i w:val="0"/>
                <w:sz w:val="22"/>
                <w:szCs w:val="22"/>
                <w:lang w:eastAsia="cs-CZ"/>
              </w:rPr>
              <w:t>Výška garančnej dávky</w:t>
            </w:r>
          </w:p>
          <w:p w:rsidR="00974B10" w:rsidRPr="003528D9">
            <w:pPr>
              <w:pStyle w:val="Footer"/>
              <w:tabs>
                <w:tab w:val="clear" w:pos="4536"/>
                <w:tab w:val="clear" w:pos="9072"/>
              </w:tabs>
              <w:bidi w:val="0"/>
              <w:jc w:val="both"/>
              <w:rPr>
                <w:rFonts w:ascii="Times New Roman" w:hAnsi="Times New Roman"/>
                <w:i w:val="0"/>
                <w:sz w:val="22"/>
                <w:szCs w:val="22"/>
                <w:highlight w:val="yellow"/>
              </w:rPr>
            </w:pPr>
          </w:p>
          <w:p w:rsidR="00974B10" w:rsidRPr="00560F99" w:rsidP="003528D9">
            <w:pPr>
              <w:bidi w:val="0"/>
              <w:jc w:val="both"/>
              <w:rPr>
                <w:rFonts w:ascii="Times New Roman" w:hAnsi="Times New Roman"/>
                <w:i w:val="0"/>
                <w:sz w:val="22"/>
                <w:szCs w:val="22"/>
                <w:lang w:eastAsia="cs-CZ"/>
              </w:rPr>
            </w:pPr>
          </w:p>
          <w:p w:rsidR="002602C3" w:rsidP="002602C3">
            <w:pPr>
              <w:bidi w:val="0"/>
              <w:jc w:val="both"/>
              <w:rPr>
                <w:rFonts w:ascii="Times New Roman" w:hAnsi="Times New Roman"/>
                <w:b/>
                <w:i w:val="0"/>
                <w:sz w:val="22"/>
                <w:szCs w:val="22"/>
                <w:lang w:eastAsia="cs-CZ"/>
              </w:rPr>
            </w:pPr>
          </w:p>
          <w:p w:rsidR="00974B10" w:rsidRPr="003528D9" w:rsidP="003528D9">
            <w:pPr>
              <w:bidi w:val="0"/>
              <w:jc w:val="both"/>
              <w:rPr>
                <w:rFonts w:ascii="Times New Roman" w:hAnsi="Times New Roman"/>
                <w:b/>
                <w:i w:val="0"/>
                <w:sz w:val="22"/>
                <w:szCs w:val="22"/>
                <w:lang w:eastAsia="cs-CZ"/>
              </w:rPr>
            </w:pPr>
            <w:r w:rsidRPr="003528D9">
              <w:rPr>
                <w:rFonts w:ascii="Times New Roman" w:hAnsi="Times New Roman"/>
                <w:b/>
                <w:i w:val="0"/>
                <w:sz w:val="22"/>
                <w:szCs w:val="22"/>
                <w:lang w:eastAsia="cs-CZ"/>
              </w:rPr>
              <w:t>Nárok na dávky sociálneho poistenia, dávky  úrazového poistenia a garančnú dávku (ďalej len „dávka“) vzniká odo dňa splnenia podmienok  ustanovených týmto zákonom.  Nárok na dávku zamestnanca nezávisí od plnenia povinností zamestnávateľa odvádzať poistné na sociálne poistenie a poistné na úrazové poistenie; to neplatí na nárok na dávku zamestnanca zamestnávateľa uvedeného v § 7 ods. 2.</w:t>
            </w:r>
          </w:p>
          <w:p w:rsidR="002602C3" w:rsidRPr="00701AF3" w:rsidP="00701AF3">
            <w:pPr>
              <w:pStyle w:val="Footer"/>
              <w:tabs>
                <w:tab w:val="clear" w:pos="4536"/>
                <w:tab w:val="clear" w:pos="9072"/>
              </w:tabs>
              <w:bidi w:val="0"/>
              <w:jc w:val="both"/>
              <w:rPr>
                <w:rFonts w:ascii="Times New Roman" w:hAnsi="Times New Roman"/>
                <w:i w:val="0"/>
                <w:sz w:val="22"/>
                <w:szCs w:val="22"/>
                <w:highlight w:val="yellow"/>
              </w:rPr>
            </w:pPr>
          </w:p>
          <w:p w:rsidR="00974B10" w:rsidRPr="003528D9" w:rsidP="003528D9">
            <w:pPr>
              <w:bidi w:val="0"/>
              <w:jc w:val="both"/>
              <w:rPr>
                <w:rFonts w:ascii="Times New Roman" w:hAnsi="Times New Roman"/>
                <w:i w:val="0"/>
                <w:sz w:val="22"/>
                <w:szCs w:val="22"/>
                <w:lang w:eastAsia="cs-CZ"/>
              </w:rPr>
            </w:pPr>
            <w:r w:rsidRPr="00560F99">
              <w:rPr>
                <w:rFonts w:ascii="Times New Roman" w:hAnsi="Times New Roman"/>
                <w:i w:val="0"/>
                <w:sz w:val="22"/>
                <w:szCs w:val="22"/>
                <w:lang w:eastAsia="cs-CZ"/>
              </w:rPr>
              <w:t>Štát poskytuje finančné prostriedky na osobitný účet Sociálnej poisťovne na úhradu nákladov na ivalidné dôchodky podľa § 70 ods. 2, vdovské dôchodky, vdovecké dôchodky a sirotské dôchodky po poberateľovi invalidného dôchodku podľa § 70 ods. 2</w:t>
            </w:r>
            <w:r w:rsidRPr="003528D9">
              <w:rPr>
                <w:rFonts w:ascii="Times New Roman" w:hAnsi="Times New Roman"/>
                <w:b/>
                <w:i w:val="0"/>
                <w:sz w:val="22"/>
                <w:szCs w:val="22"/>
                <w:lang w:eastAsia="cs-CZ"/>
              </w:rPr>
              <w:t>,  úhradu nákladov na garančnú dávku a úhradu nákladov spojených s jej výplatou</w:t>
            </w:r>
            <w:r w:rsidRPr="003528D9">
              <w:rPr>
                <w:rFonts w:ascii="Times New Roman" w:hAnsi="Times New Roman"/>
                <w:i w:val="0"/>
                <w:sz w:val="22"/>
                <w:szCs w:val="22"/>
                <w:lang w:eastAsia="cs-CZ"/>
              </w:rPr>
              <w:t>.</w:t>
            </w:r>
          </w:p>
          <w:p w:rsidR="00974B10" w:rsidRPr="00560F99" w:rsidP="003528D9">
            <w:pPr>
              <w:bidi w:val="0"/>
              <w:jc w:val="both"/>
              <w:rPr>
                <w:rFonts w:ascii="Times New Roman" w:hAnsi="Times New Roman"/>
                <w:i w:val="0"/>
                <w:sz w:val="22"/>
                <w:szCs w:val="22"/>
                <w:lang w:eastAsia="cs-CZ"/>
              </w:rPr>
            </w:pPr>
          </w:p>
          <w:p w:rsidR="00C06CA0" w:rsidP="00C06CA0">
            <w:pPr>
              <w:bidi w:val="0"/>
              <w:jc w:val="both"/>
              <w:rPr>
                <w:rFonts w:ascii="Times New Roman" w:hAnsi="Times New Roman"/>
                <w:i w:val="0"/>
                <w:sz w:val="22"/>
                <w:szCs w:val="22"/>
                <w:lang w:eastAsia="cs-CZ"/>
              </w:rPr>
            </w:pPr>
          </w:p>
          <w:p w:rsidR="00974B10" w:rsidRPr="003528D9" w:rsidP="003528D9">
            <w:pPr>
              <w:bidi w:val="0"/>
              <w:jc w:val="both"/>
              <w:rPr>
                <w:rFonts w:ascii="Times New Roman" w:hAnsi="Times New Roman"/>
                <w:i w:val="0"/>
                <w:sz w:val="22"/>
                <w:szCs w:val="22"/>
                <w:highlight w:val="yellow"/>
              </w:rPr>
            </w:pPr>
            <w:r w:rsidRPr="003528D9">
              <w:rPr>
                <w:rFonts w:ascii="Times New Roman" w:hAnsi="Times New Roman"/>
                <w:i w:val="0"/>
                <w:sz w:val="22"/>
                <w:szCs w:val="22"/>
                <w:lang w:eastAsia="cs-CZ"/>
              </w:rPr>
              <w:t>Poh</w:t>
            </w:r>
            <w:r w:rsidRPr="003528D9">
              <w:rPr>
                <w:rFonts w:ascii="Times New Roman" w:eastAsia="Times New Roman" w:hAnsi="Times New Roman" w:hint="default"/>
                <w:i w:val="0"/>
                <w:sz w:val="22"/>
                <w:szCs w:val="22"/>
                <w:lang w:eastAsia="cs-CZ"/>
              </w:rPr>
              <w:t>ľ</w:t>
            </w:r>
            <w:r w:rsidRPr="003528D9">
              <w:rPr>
                <w:rFonts w:ascii="Times New Roman" w:hAnsi="Times New Roman"/>
                <w:i w:val="0"/>
                <w:sz w:val="22"/>
                <w:szCs w:val="22"/>
                <w:lang w:eastAsia="cs-CZ"/>
              </w:rPr>
              <w:t xml:space="preserve">adávky na poistnom, </w:t>
            </w:r>
            <w:r w:rsidRPr="00560F99">
              <w:rPr>
                <w:rFonts w:ascii="Times New Roman" w:hAnsi="Times New Roman"/>
                <w:i w:val="0"/>
                <w:sz w:val="22"/>
                <w:szCs w:val="22"/>
                <w:lang w:eastAsia="cs-CZ"/>
              </w:rPr>
              <w:t xml:space="preserve">dávkach, náhradách škody podľa § 238 ods. 6 neuhradených Sociálnej poisťovni tretími osobami, </w:t>
            </w:r>
            <w:r w:rsidRPr="003528D9">
              <w:rPr>
                <w:rFonts w:ascii="Times New Roman" w:hAnsi="Times New Roman"/>
                <w:i w:val="0"/>
                <w:sz w:val="22"/>
                <w:szCs w:val="22"/>
                <w:lang w:eastAsia="cs-CZ"/>
              </w:rPr>
              <w:t>pokutách</w:t>
            </w:r>
            <w:r w:rsidRPr="00560F99">
              <w:rPr>
                <w:rFonts w:ascii="Times New Roman" w:hAnsi="Times New Roman"/>
                <w:i w:val="0"/>
                <w:sz w:val="22"/>
                <w:szCs w:val="22"/>
                <w:lang w:eastAsia="cs-CZ"/>
              </w:rPr>
              <w:t xml:space="preserve"> podľa § 239 </w:t>
            </w:r>
            <w:r w:rsidRPr="003528D9">
              <w:rPr>
                <w:rFonts w:ascii="Times New Roman" w:hAnsi="Times New Roman"/>
                <w:i w:val="0"/>
                <w:sz w:val="22"/>
                <w:szCs w:val="22"/>
                <w:lang w:eastAsia="cs-CZ"/>
              </w:rPr>
              <w:t xml:space="preserve"> a penále</w:t>
            </w:r>
            <w:r w:rsidRPr="00560F99">
              <w:rPr>
                <w:rFonts w:ascii="Times New Roman" w:hAnsi="Times New Roman"/>
                <w:i w:val="0"/>
                <w:sz w:val="22"/>
                <w:szCs w:val="22"/>
                <w:lang w:eastAsia="cs-CZ"/>
              </w:rPr>
              <w:t xml:space="preserve"> podľa § 240 (ďalej len „pohľadávka“)</w:t>
            </w:r>
            <w:r w:rsidRPr="003528D9">
              <w:rPr>
                <w:rFonts w:ascii="Times New Roman" w:hAnsi="Times New Roman"/>
                <w:i w:val="0"/>
                <w:sz w:val="22"/>
                <w:szCs w:val="22"/>
                <w:lang w:eastAsia="cs-CZ"/>
              </w:rPr>
              <w:t xml:space="preserve"> vymáha Sociálna pois</w:t>
            </w:r>
            <w:r w:rsidRPr="003528D9">
              <w:rPr>
                <w:rFonts w:ascii="Times New Roman" w:eastAsia="Times New Roman" w:hAnsi="Times New Roman" w:hint="default"/>
                <w:i w:val="0"/>
                <w:sz w:val="22"/>
                <w:szCs w:val="22"/>
                <w:lang w:eastAsia="cs-CZ"/>
              </w:rPr>
              <w:t>ť</w:t>
            </w:r>
            <w:r w:rsidRPr="003528D9">
              <w:rPr>
                <w:rFonts w:ascii="Times New Roman" w:hAnsi="Times New Roman"/>
                <w:i w:val="0"/>
                <w:sz w:val="22"/>
                <w:szCs w:val="22"/>
                <w:lang w:eastAsia="cs-CZ"/>
              </w:rPr>
              <w:t>ov</w:t>
            </w:r>
            <w:r w:rsidRPr="003528D9">
              <w:rPr>
                <w:rFonts w:ascii="Times New Roman" w:eastAsia="Times New Roman" w:hAnsi="Times New Roman" w:hint="default"/>
                <w:i w:val="0"/>
                <w:sz w:val="22"/>
                <w:szCs w:val="22"/>
                <w:lang w:eastAsia="cs-CZ"/>
              </w:rPr>
              <w:t>ň</w:t>
            </w:r>
            <w:r w:rsidRPr="003528D9">
              <w:rPr>
                <w:rFonts w:ascii="Times New Roman" w:hAnsi="Times New Roman"/>
                <w:i w:val="0"/>
                <w:sz w:val="22"/>
                <w:szCs w:val="22"/>
                <w:lang w:eastAsia="cs-CZ"/>
              </w:rPr>
              <w:t>a pod</w:t>
            </w:r>
            <w:r w:rsidRPr="003528D9">
              <w:rPr>
                <w:rFonts w:ascii="Times New Roman" w:eastAsia="Times New Roman" w:hAnsi="Times New Roman" w:hint="default"/>
                <w:i w:val="0"/>
                <w:sz w:val="22"/>
                <w:szCs w:val="22"/>
                <w:lang w:eastAsia="cs-CZ"/>
              </w:rPr>
              <w:t>ľ</w:t>
            </w:r>
            <w:r w:rsidRPr="003528D9">
              <w:rPr>
                <w:rFonts w:ascii="Times New Roman" w:hAnsi="Times New Roman"/>
                <w:i w:val="0"/>
                <w:sz w:val="22"/>
                <w:szCs w:val="22"/>
                <w:lang w:eastAsia="cs-CZ"/>
              </w:rPr>
              <w:t>a tohto zákona a pod</w:t>
            </w:r>
            <w:r w:rsidRPr="003528D9">
              <w:rPr>
                <w:rFonts w:ascii="Times New Roman" w:eastAsia="Times New Roman" w:hAnsi="Times New Roman" w:hint="default"/>
                <w:i w:val="0"/>
                <w:sz w:val="22"/>
                <w:szCs w:val="22"/>
                <w:lang w:eastAsia="cs-CZ"/>
              </w:rPr>
              <w:t>ľ</w:t>
            </w:r>
            <w:r w:rsidRPr="003528D9">
              <w:rPr>
                <w:rFonts w:ascii="Times New Roman" w:hAnsi="Times New Roman"/>
                <w:i w:val="0"/>
                <w:sz w:val="22"/>
                <w:szCs w:val="22"/>
                <w:lang w:eastAsia="cs-CZ"/>
              </w:rPr>
              <w:t>a osobitných predpisov</w:t>
            </w:r>
            <w:r w:rsidRPr="00560F99">
              <w:rPr>
                <w:rFonts w:ascii="Times New Roman" w:hAnsi="Times New Roman"/>
                <w:i w:val="0"/>
                <w:sz w:val="22"/>
                <w:szCs w:val="22"/>
                <w:lang w:eastAsia="cs-CZ"/>
              </w:rPr>
              <w:t>.</w:t>
            </w:r>
            <w:r w:rsidRPr="003528D9">
              <w:rPr>
                <w:rFonts w:ascii="Times New Roman" w:hAnsi="Times New Roman"/>
                <w:i w:val="0"/>
                <w:sz w:val="22"/>
                <w:szCs w:val="22"/>
                <w:lang w:eastAsia="cs-CZ"/>
              </w:rPr>
              <w:t xml:space="preserve"> </w:t>
            </w:r>
            <w:r w:rsidRPr="00560F99">
              <w:rPr>
                <w:rFonts w:ascii="Times New Roman" w:hAnsi="Times New Roman"/>
                <w:i w:val="0"/>
                <w:sz w:val="22"/>
                <w:szCs w:val="22"/>
                <w:lang w:eastAsia="cs-CZ"/>
              </w:rPr>
              <w:t>.</w:t>
            </w:r>
            <w:r w:rsidRPr="003528D9">
              <w:rPr>
                <w:rFonts w:ascii="Times New Roman" w:hAnsi="Times New Roman"/>
                <w:i w:val="0"/>
                <w:sz w:val="22"/>
                <w:szCs w:val="22"/>
                <w:lang w:eastAsia="cs-CZ"/>
              </w:rPr>
              <w:br/>
              <w:br/>
            </w:r>
            <w:r w:rsidRPr="00560F99">
              <w:rPr>
                <w:rFonts w:ascii="Times New Roman" w:hAnsi="Times New Roman"/>
                <w:i w:val="0"/>
                <w:sz w:val="22"/>
                <w:szCs w:val="22"/>
                <w:lang w:eastAsia="cs-CZ"/>
              </w:rPr>
              <w:t>Právoplatné a vykonateľné r</w:t>
            </w:r>
            <w:r w:rsidRPr="003528D9">
              <w:rPr>
                <w:rFonts w:ascii="Times New Roman" w:hAnsi="Times New Roman"/>
                <w:i w:val="0"/>
                <w:sz w:val="22"/>
                <w:szCs w:val="22"/>
                <w:lang w:eastAsia="cs-CZ"/>
              </w:rPr>
              <w:t>ozhodnutie</w:t>
            </w:r>
            <w:r w:rsidRPr="00560F99">
              <w:rPr>
                <w:rFonts w:ascii="Times New Roman" w:hAnsi="Times New Roman"/>
                <w:i w:val="0"/>
                <w:sz w:val="22"/>
                <w:szCs w:val="22"/>
                <w:lang w:eastAsia="cs-CZ"/>
              </w:rPr>
              <w:t xml:space="preserve"> možno vykonať</w:t>
            </w:r>
            <w:r w:rsidRPr="003528D9">
              <w:rPr>
                <w:rFonts w:ascii="Times New Roman" w:hAnsi="Times New Roman"/>
                <w:i w:val="0"/>
                <w:sz w:val="22"/>
                <w:szCs w:val="22"/>
                <w:lang w:eastAsia="cs-CZ"/>
              </w:rPr>
              <w:t xml:space="preserve"> najneskôr do desiatich rokov odo d</w:t>
            </w:r>
            <w:r w:rsidRPr="003528D9">
              <w:rPr>
                <w:rFonts w:ascii="Times New Roman" w:eastAsia="Times New Roman" w:hAnsi="Times New Roman" w:hint="default"/>
                <w:i w:val="0"/>
                <w:sz w:val="22"/>
                <w:szCs w:val="22"/>
                <w:lang w:eastAsia="cs-CZ"/>
              </w:rPr>
              <w:t>ň</w:t>
            </w:r>
            <w:r w:rsidRPr="003528D9">
              <w:rPr>
                <w:rFonts w:ascii="Times New Roman" w:hAnsi="Times New Roman"/>
                <w:i w:val="0"/>
                <w:sz w:val="22"/>
                <w:szCs w:val="22"/>
                <w:lang w:eastAsia="cs-CZ"/>
              </w:rPr>
              <w:t>a nadobudnutia jeho právoplatnosti.</w:t>
              <w:br/>
              <w:br/>
              <w:t xml:space="preserve">Po vyplatení </w:t>
            </w:r>
            <w:r w:rsidRPr="003528D9">
              <w:rPr>
                <w:rFonts w:ascii="Times New Roman" w:hAnsi="Times New Roman"/>
                <w:b/>
                <w:i w:val="0"/>
                <w:sz w:val="22"/>
                <w:szCs w:val="22"/>
                <w:lang w:eastAsia="cs-CZ"/>
              </w:rPr>
              <w:t>garančnej dávky</w:t>
            </w:r>
            <w:r w:rsidRPr="003528D9">
              <w:rPr>
                <w:rFonts w:ascii="Times New Roman" w:hAnsi="Times New Roman"/>
                <w:i w:val="0"/>
                <w:sz w:val="22"/>
                <w:szCs w:val="22"/>
                <w:lang w:eastAsia="cs-CZ"/>
              </w:rPr>
              <w:t xml:space="preserve"> sa zamestnávate</w:t>
            </w:r>
            <w:r w:rsidRPr="003528D9">
              <w:rPr>
                <w:rFonts w:ascii="Times New Roman" w:eastAsia="Times New Roman" w:hAnsi="Times New Roman" w:hint="default"/>
                <w:i w:val="0"/>
                <w:sz w:val="22"/>
                <w:szCs w:val="22"/>
                <w:lang w:eastAsia="cs-CZ"/>
              </w:rPr>
              <w:t>ľ</w:t>
            </w:r>
            <w:r w:rsidRPr="003528D9">
              <w:rPr>
                <w:rFonts w:ascii="Times New Roman" w:hAnsi="Times New Roman"/>
                <w:i w:val="0"/>
                <w:sz w:val="22"/>
                <w:szCs w:val="22"/>
                <w:lang w:eastAsia="cs-CZ"/>
              </w:rPr>
              <w:t xml:space="preserve"> stáva dlžníkom Sociálnej pois</w:t>
            </w:r>
            <w:r w:rsidRPr="003528D9">
              <w:rPr>
                <w:rFonts w:ascii="Times New Roman" w:eastAsia="Times New Roman" w:hAnsi="Times New Roman" w:hint="default"/>
                <w:i w:val="0"/>
                <w:sz w:val="22"/>
                <w:szCs w:val="22"/>
                <w:lang w:eastAsia="cs-CZ"/>
              </w:rPr>
              <w:t>ť</w:t>
            </w:r>
            <w:r w:rsidRPr="003528D9">
              <w:rPr>
                <w:rFonts w:ascii="Times New Roman" w:hAnsi="Times New Roman"/>
                <w:i w:val="0"/>
                <w:sz w:val="22"/>
                <w:szCs w:val="22"/>
                <w:lang w:eastAsia="cs-CZ"/>
              </w:rPr>
              <w:t>ovne a Sociálna pois</w:t>
            </w:r>
            <w:r w:rsidRPr="003528D9">
              <w:rPr>
                <w:rFonts w:ascii="Times New Roman" w:eastAsia="Times New Roman" w:hAnsi="Times New Roman" w:hint="default"/>
                <w:i w:val="0"/>
                <w:sz w:val="22"/>
                <w:szCs w:val="22"/>
                <w:lang w:eastAsia="cs-CZ"/>
              </w:rPr>
              <w:t>ť</w:t>
            </w:r>
            <w:r w:rsidRPr="003528D9">
              <w:rPr>
                <w:rFonts w:ascii="Times New Roman" w:hAnsi="Times New Roman"/>
                <w:i w:val="0"/>
                <w:sz w:val="22"/>
                <w:szCs w:val="22"/>
                <w:lang w:eastAsia="cs-CZ"/>
              </w:rPr>
              <w:t>ov</w:t>
            </w:r>
            <w:r w:rsidRPr="003528D9">
              <w:rPr>
                <w:rFonts w:ascii="Times New Roman" w:eastAsia="Times New Roman" w:hAnsi="Times New Roman" w:hint="default"/>
                <w:i w:val="0"/>
                <w:sz w:val="22"/>
                <w:szCs w:val="22"/>
                <w:lang w:eastAsia="cs-CZ"/>
              </w:rPr>
              <w:t>ň</w:t>
            </w:r>
            <w:r w:rsidRPr="003528D9">
              <w:rPr>
                <w:rFonts w:ascii="Times New Roman" w:hAnsi="Times New Roman"/>
                <w:i w:val="0"/>
                <w:sz w:val="22"/>
                <w:szCs w:val="22"/>
                <w:lang w:eastAsia="cs-CZ"/>
              </w:rPr>
              <w:t>a sa stáva verite</w:t>
            </w:r>
            <w:r w:rsidRPr="003528D9">
              <w:rPr>
                <w:rFonts w:ascii="Times New Roman" w:eastAsia="Times New Roman" w:hAnsi="Times New Roman" w:hint="default"/>
                <w:i w:val="0"/>
                <w:sz w:val="22"/>
                <w:szCs w:val="22"/>
                <w:lang w:eastAsia="cs-CZ"/>
              </w:rPr>
              <w:t>ľ</w:t>
            </w:r>
            <w:r w:rsidRPr="003528D9">
              <w:rPr>
                <w:rFonts w:ascii="Times New Roman" w:hAnsi="Times New Roman"/>
                <w:i w:val="0"/>
                <w:sz w:val="22"/>
                <w:szCs w:val="22"/>
                <w:lang w:eastAsia="cs-CZ"/>
              </w:rPr>
              <w:t xml:space="preserve">om dlžníka. Odseky </w:t>
            </w:r>
            <w:smartTag w:uri="urn:schemas-microsoft-com:office:smarttags" w:element="metricconverter">
              <w:smartTagPr>
                <w:attr w:name="ProductID" w:val="1 a"/>
              </w:smartTagPr>
              <w:r w:rsidRPr="003528D9">
                <w:rPr>
                  <w:rFonts w:ascii="Times New Roman" w:hAnsi="Times New Roman"/>
                  <w:i w:val="0"/>
                  <w:sz w:val="22"/>
                  <w:szCs w:val="22"/>
                  <w:lang w:eastAsia="cs-CZ"/>
                </w:rPr>
                <w:t>1 a</w:t>
              </w:r>
            </w:smartTag>
            <w:r w:rsidRPr="003528D9">
              <w:rPr>
                <w:rFonts w:ascii="Times New Roman" w:hAnsi="Times New Roman"/>
                <w:i w:val="0"/>
                <w:sz w:val="22"/>
                <w:szCs w:val="22"/>
                <w:lang w:eastAsia="cs-CZ"/>
              </w:rPr>
              <w:t xml:space="preserve"> 2 platia rovnako.</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701AF3">
            <w:pPr>
              <w:bidi w:val="0"/>
              <w:jc w:val="center"/>
              <w:rPr>
                <w:rFonts w:ascii="Times New Roman" w:hAnsi="Times New Roman"/>
                <w:i w:val="0"/>
                <w:sz w:val="22"/>
                <w:szCs w:val="22"/>
              </w:rPr>
            </w:pPr>
            <w:r w:rsidRPr="00701AF3">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6</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Ak si podnik, podnikateľská či</w:t>
            </w:r>
            <w:r w:rsidR="00892231">
              <w:rPr>
                <w:rFonts w:ascii="Times New Roman" w:hAnsi="Times New Roman"/>
                <w:i w:val="0"/>
                <w:sz w:val="22"/>
                <w:szCs w:val="22"/>
              </w:rPr>
              <w:t>nnosť alebo časť podniku</w:t>
            </w:r>
            <w:r w:rsidRPr="00560F99">
              <w:rPr>
                <w:rFonts w:ascii="Times New Roman" w:hAnsi="Times New Roman"/>
                <w:i w:val="0"/>
                <w:sz w:val="22"/>
                <w:szCs w:val="22"/>
              </w:rPr>
              <w:t xml:space="preserve"> alebo </w:t>
            </w:r>
            <w:r w:rsidR="00892231">
              <w:rPr>
                <w:rFonts w:ascii="Times New Roman" w:hAnsi="Times New Roman"/>
                <w:i w:val="0"/>
                <w:sz w:val="22"/>
                <w:szCs w:val="22"/>
              </w:rPr>
              <w:t>závodu</w:t>
            </w:r>
            <w:r w:rsidRPr="00560F99">
              <w:rPr>
                <w:rFonts w:ascii="Times New Roman" w:hAnsi="Times New Roman"/>
                <w:i w:val="0"/>
                <w:sz w:val="22"/>
                <w:szCs w:val="22"/>
              </w:rPr>
              <w:t xml:space="preserve"> zachová autonómnosť, postavenie a funkcia zástupcov alebo zastúpenia zamestnancov dotknutých prevodom sa zachová za takých istých podmienok, za akých existovala pred dňom prevodu na základe</w:t>
            </w:r>
            <w:r w:rsidR="00892231">
              <w:rPr>
                <w:rFonts w:ascii="Times New Roman" w:hAnsi="Times New Roman"/>
                <w:i w:val="0"/>
                <w:sz w:val="22"/>
                <w:szCs w:val="22"/>
              </w:rPr>
              <w:t xml:space="preserve"> ustanovení zákonov</w:t>
            </w:r>
            <w:r w:rsidRPr="00560F99">
              <w:rPr>
                <w:rFonts w:ascii="Times New Roman" w:hAnsi="Times New Roman"/>
                <w:i w:val="0"/>
                <w:sz w:val="22"/>
                <w:szCs w:val="22"/>
              </w:rPr>
              <w:t>,</w:t>
            </w:r>
            <w:r w:rsidR="00892231">
              <w:rPr>
                <w:rFonts w:ascii="Times New Roman" w:hAnsi="Times New Roman"/>
                <w:i w:val="0"/>
                <w:sz w:val="22"/>
                <w:szCs w:val="22"/>
              </w:rPr>
              <w:t xml:space="preserve"> iných právnych predpisov a správnych opatrení alebo dohody</w:t>
            </w:r>
            <w:r w:rsidRPr="00560F99">
              <w:rPr>
                <w:rFonts w:ascii="Times New Roman" w:hAnsi="Times New Roman"/>
                <w:i w:val="0"/>
                <w:sz w:val="22"/>
                <w:szCs w:val="22"/>
              </w:rPr>
              <w:t xml:space="preserve"> za predpokladu, že podmienky nevyhnutné na vytvorenie zastúpenia zamestnancov sú splnené.</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766277">
            <w:pPr>
              <w:bidi w:val="0"/>
              <w:jc w:val="both"/>
              <w:rPr>
                <w:rFonts w:ascii="Times New Roman" w:hAnsi="Times New Roman"/>
                <w:i w:val="0"/>
                <w:sz w:val="22"/>
                <w:szCs w:val="22"/>
              </w:rPr>
            </w:pPr>
            <w:r w:rsidRPr="00766277" w:rsidR="00766277">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766277" w:rsidRPr="00766277">
            <w:pPr>
              <w:bidi w:val="0"/>
              <w:jc w:val="both"/>
              <w:rPr>
                <w:rFonts w:ascii="Times New Roman" w:hAnsi="Times New Roman"/>
                <w:i w:val="0"/>
                <w:sz w:val="22"/>
                <w:szCs w:val="22"/>
              </w:rPr>
            </w:pPr>
            <w:r w:rsidRPr="00766277">
              <w:rPr>
                <w:rFonts w:ascii="Times New Roman" w:hAnsi="Times New Roman"/>
                <w:i w:val="0"/>
                <w:sz w:val="22"/>
                <w:szCs w:val="22"/>
              </w:rPr>
              <w:t>§ 31</w:t>
            </w:r>
          </w:p>
          <w:p w:rsidR="00766277">
            <w:pPr>
              <w:bidi w:val="0"/>
              <w:jc w:val="both"/>
              <w:rPr>
                <w:rFonts w:ascii="Times New Roman" w:hAnsi="Times New Roman"/>
                <w:i w:val="0"/>
                <w:sz w:val="22"/>
                <w:szCs w:val="22"/>
              </w:rPr>
            </w:pPr>
            <w:r w:rsidRPr="00766277">
              <w:rPr>
                <w:rFonts w:ascii="Times New Roman" w:hAnsi="Times New Roman"/>
                <w:i w:val="0"/>
                <w:sz w:val="22"/>
                <w:szCs w:val="22"/>
              </w:rPr>
              <w:t>O: 7</w:t>
            </w:r>
          </w:p>
          <w:p w:rsidR="00766277">
            <w:pPr>
              <w:bidi w:val="0"/>
              <w:jc w:val="both"/>
              <w:rPr>
                <w:rFonts w:ascii="Times New Roman" w:hAnsi="Times New Roman"/>
                <w:i w:val="0"/>
                <w:sz w:val="22"/>
                <w:szCs w:val="22"/>
              </w:rPr>
            </w:pPr>
          </w:p>
          <w:p w:rsidR="00766277">
            <w:pPr>
              <w:bidi w:val="0"/>
              <w:jc w:val="both"/>
              <w:rPr>
                <w:rFonts w:ascii="Times New Roman" w:hAnsi="Times New Roman"/>
                <w:i w:val="0"/>
                <w:sz w:val="22"/>
                <w:szCs w:val="22"/>
              </w:rPr>
            </w:pPr>
          </w:p>
          <w:p w:rsidR="00766277">
            <w:pPr>
              <w:bidi w:val="0"/>
              <w:jc w:val="both"/>
              <w:rPr>
                <w:rFonts w:ascii="Times New Roman" w:hAnsi="Times New Roman"/>
                <w:i w:val="0"/>
                <w:sz w:val="22"/>
                <w:szCs w:val="22"/>
              </w:rPr>
            </w:pPr>
          </w:p>
          <w:p w:rsidR="00766277">
            <w:pPr>
              <w:bidi w:val="0"/>
              <w:jc w:val="both"/>
              <w:rPr>
                <w:rFonts w:ascii="Times New Roman" w:hAnsi="Times New Roman"/>
                <w:i w:val="0"/>
                <w:sz w:val="22"/>
                <w:szCs w:val="22"/>
              </w:rPr>
            </w:pPr>
          </w:p>
          <w:p w:rsidR="00766277">
            <w:pPr>
              <w:bidi w:val="0"/>
              <w:jc w:val="both"/>
              <w:rPr>
                <w:rFonts w:ascii="Times New Roman" w:hAnsi="Times New Roman"/>
                <w:i w:val="0"/>
                <w:sz w:val="22"/>
                <w:szCs w:val="22"/>
              </w:rPr>
            </w:pPr>
          </w:p>
          <w:p w:rsidR="006C2A4F">
            <w:pPr>
              <w:bidi w:val="0"/>
              <w:jc w:val="both"/>
              <w:rPr>
                <w:rFonts w:ascii="Times New Roman" w:hAnsi="Times New Roman"/>
                <w:i w:val="0"/>
                <w:sz w:val="22"/>
                <w:szCs w:val="22"/>
              </w:rPr>
            </w:pPr>
            <w:r w:rsidR="00766277">
              <w:rPr>
                <w:rFonts w:ascii="Times New Roman" w:hAnsi="Times New Roman"/>
                <w:i w:val="0"/>
                <w:sz w:val="22"/>
                <w:szCs w:val="22"/>
              </w:rPr>
              <w:t>O: 8</w:t>
            </w:r>
          </w:p>
          <w:p w:rsidR="006C2A4F">
            <w:pPr>
              <w:bidi w:val="0"/>
              <w:jc w:val="both"/>
              <w:rPr>
                <w:rFonts w:ascii="Times New Roman" w:hAnsi="Times New Roman"/>
                <w:i w:val="0"/>
                <w:sz w:val="22"/>
                <w:szCs w:val="22"/>
              </w:rPr>
            </w:pPr>
          </w:p>
          <w:p w:rsidR="006C2A4F">
            <w:pPr>
              <w:bidi w:val="0"/>
              <w:jc w:val="both"/>
              <w:rPr>
                <w:rFonts w:ascii="Times New Roman" w:hAnsi="Times New Roman"/>
                <w:i w:val="0"/>
                <w:sz w:val="22"/>
                <w:szCs w:val="22"/>
              </w:rPr>
            </w:pPr>
          </w:p>
          <w:p w:rsidR="006C2A4F">
            <w:pPr>
              <w:bidi w:val="0"/>
              <w:jc w:val="both"/>
              <w:rPr>
                <w:rFonts w:ascii="Times New Roman" w:hAnsi="Times New Roman"/>
                <w:i w:val="0"/>
                <w:sz w:val="22"/>
                <w:szCs w:val="22"/>
              </w:rPr>
            </w:pPr>
          </w:p>
          <w:p w:rsidR="006C2A4F">
            <w:pPr>
              <w:bidi w:val="0"/>
              <w:jc w:val="both"/>
              <w:rPr>
                <w:rFonts w:ascii="Times New Roman" w:hAnsi="Times New Roman"/>
                <w:i w:val="0"/>
                <w:sz w:val="22"/>
                <w:szCs w:val="22"/>
              </w:rPr>
            </w:pPr>
          </w:p>
          <w:p w:rsidR="006C2A4F">
            <w:pPr>
              <w:bidi w:val="0"/>
              <w:jc w:val="both"/>
              <w:rPr>
                <w:rFonts w:ascii="Times New Roman" w:hAnsi="Times New Roman"/>
                <w:i w:val="0"/>
                <w:sz w:val="22"/>
                <w:szCs w:val="22"/>
              </w:rPr>
            </w:pPr>
          </w:p>
          <w:p w:rsidR="006C2A4F">
            <w:pPr>
              <w:bidi w:val="0"/>
              <w:jc w:val="both"/>
              <w:rPr>
                <w:rFonts w:ascii="Times New Roman" w:hAnsi="Times New Roman"/>
                <w:i w:val="0"/>
                <w:sz w:val="22"/>
                <w:szCs w:val="22"/>
              </w:rPr>
            </w:pPr>
          </w:p>
          <w:p w:rsidR="006C2A4F">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6C2A4F">
              <w:rPr>
                <w:rFonts w:ascii="Times New Roman" w:hAnsi="Times New Roman"/>
                <w:i w:val="0"/>
                <w:sz w:val="22"/>
                <w:szCs w:val="22"/>
              </w:rPr>
              <w:t>O: 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66277" w:rsidP="00766277">
            <w:pPr>
              <w:bidi w:val="0"/>
              <w:jc w:val="both"/>
              <w:rPr>
                <w:rFonts w:ascii="Times New Roman" w:hAnsi="Times New Roman"/>
                <w:i w:val="0"/>
                <w:sz w:val="22"/>
                <w:szCs w:val="22"/>
                <w:lang w:eastAsia="cs-CZ"/>
              </w:rPr>
            </w:pPr>
            <w:r w:rsidRPr="00766277">
              <w:rPr>
                <w:rFonts w:ascii="Times New Roman" w:hAnsi="Times New Roman"/>
                <w:i w:val="0"/>
                <w:sz w:val="22"/>
                <w:szCs w:val="22"/>
                <w:lang w:eastAsia="cs-CZ"/>
              </w:rPr>
              <w:t>Ak dôjde k prechodu práv a povinností z pracovnoprávnych vzťahov, je zamestnávateľ povinný dodržiavať kolektívnu zmluvu dohodnutú predchádzajúcim zamestnávateľom, a to až do skončenia jej účinnosti.</w:t>
            </w:r>
            <w:r w:rsidRPr="00560F99">
              <w:rPr>
                <w:rFonts w:ascii="Times New Roman" w:hAnsi="Times New Roman"/>
                <w:i w:val="0"/>
                <w:sz w:val="22"/>
                <w:szCs w:val="22"/>
                <w:lang w:eastAsia="cs-CZ"/>
              </w:rPr>
              <w:t xml:space="preserve"> </w:t>
            </w:r>
          </w:p>
          <w:p w:rsidR="00766277" w:rsidP="00766277">
            <w:pPr>
              <w:bidi w:val="0"/>
              <w:jc w:val="both"/>
              <w:rPr>
                <w:rFonts w:ascii="Times New Roman" w:hAnsi="Times New Roman"/>
                <w:i w:val="0"/>
                <w:sz w:val="22"/>
                <w:szCs w:val="22"/>
                <w:lang w:eastAsia="cs-CZ"/>
              </w:rPr>
            </w:pPr>
          </w:p>
          <w:p w:rsidR="006C2A4F" w:rsidP="00766277">
            <w:pPr>
              <w:bidi w:val="0"/>
              <w:jc w:val="both"/>
              <w:rPr>
                <w:rFonts w:ascii="Times New Roman" w:hAnsi="Times New Roman"/>
                <w:i w:val="0"/>
                <w:sz w:val="22"/>
                <w:szCs w:val="22"/>
                <w:lang w:eastAsia="cs-CZ"/>
              </w:rPr>
            </w:pPr>
            <w:r w:rsidRPr="00766277" w:rsidR="00766277">
              <w:rPr>
                <w:rFonts w:ascii="Times New Roman" w:hAnsi="Times New Roman"/>
                <w:i w:val="0"/>
                <w:sz w:val="22"/>
                <w:szCs w:val="22"/>
                <w:lang w:eastAsia="cs-CZ"/>
              </w:rPr>
              <w:t>Pri prechode práv a povinností z pracovnoprávnych vzťahov z doterajšieho zamestnávateľa na preberajúceho zamestnávateľa právne postavenie a funkcia zástupcov zamestnancov zostávajú zachované do uplynutia funkčného obdobia, ak sa nedohodnú inak.</w:t>
            </w:r>
            <w:r w:rsidRPr="00560F99" w:rsidR="00766277">
              <w:rPr>
                <w:rFonts w:ascii="Times New Roman" w:hAnsi="Times New Roman"/>
                <w:i w:val="0"/>
                <w:sz w:val="22"/>
                <w:szCs w:val="22"/>
                <w:lang w:eastAsia="cs-CZ"/>
              </w:rPr>
              <w:t xml:space="preserve"> </w:t>
            </w:r>
          </w:p>
          <w:p w:rsidR="006C2A4F" w:rsidP="00766277">
            <w:pPr>
              <w:bidi w:val="0"/>
              <w:jc w:val="both"/>
              <w:rPr>
                <w:rFonts w:ascii="Times New Roman" w:hAnsi="Times New Roman"/>
                <w:i w:val="0"/>
                <w:sz w:val="22"/>
                <w:szCs w:val="22"/>
                <w:lang w:eastAsia="cs-CZ"/>
              </w:rPr>
            </w:pPr>
          </w:p>
          <w:p w:rsidR="00974B10" w:rsidRPr="00766277" w:rsidP="00766277">
            <w:pPr>
              <w:bidi w:val="0"/>
              <w:jc w:val="both"/>
              <w:rPr>
                <w:rFonts w:ascii="Times New Roman" w:hAnsi="Times New Roman"/>
                <w:i w:val="0"/>
                <w:sz w:val="22"/>
                <w:szCs w:val="22"/>
                <w:lang w:eastAsia="cs-CZ"/>
              </w:rPr>
            </w:pPr>
            <w:r w:rsidRPr="006C2A4F" w:rsidR="006C2A4F">
              <w:rPr>
                <w:rFonts w:ascii="Times New Roman" w:hAnsi="Times New Roman"/>
                <w:i w:val="0"/>
                <w:sz w:val="22"/>
                <w:szCs w:val="22"/>
                <w:lang w:eastAsia="cs-CZ"/>
              </w:rPr>
              <w:t>Ustanovenia o prechode práv a povinností z pracovnoprávnych vzťahov sa nevzťahujú na zamestnávateľa, na ktorého bol súdom vyhlásený konkurz.</w:t>
            </w:r>
            <w:r w:rsidRPr="00560F99" w:rsidR="006C2A4F">
              <w:rPr>
                <w:rFonts w:ascii="Times New Roman" w:hAnsi="Times New Roman"/>
                <w:i w:val="0"/>
                <w:sz w:val="22"/>
                <w:szCs w:val="22"/>
                <w:lang w:eastAsia="cs-CZ"/>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766277">
            <w:pPr>
              <w:pStyle w:val="Heading6"/>
              <w:bidi w:val="0"/>
              <w:rPr>
                <w:rFonts w:ascii="Times New Roman" w:hAnsi="Times New Roman"/>
                <w:b w:val="0"/>
                <w:sz w:val="22"/>
                <w:szCs w:val="22"/>
              </w:rPr>
            </w:pPr>
            <w:r w:rsidRPr="00766277" w:rsidR="00766277">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6</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Prvý pododsek sa neuplatní, ak  podľa zákonov,</w:t>
            </w:r>
            <w:r w:rsidR="005013D2">
              <w:rPr>
                <w:rFonts w:ascii="Times New Roman" w:hAnsi="Times New Roman"/>
                <w:i w:val="0"/>
                <w:sz w:val="22"/>
                <w:szCs w:val="22"/>
              </w:rPr>
              <w:t xml:space="preserve"> iných právnych predpisov a správnych opatrení </w:t>
            </w:r>
            <w:r w:rsidRPr="00560F99">
              <w:rPr>
                <w:rFonts w:ascii="Times New Roman" w:hAnsi="Times New Roman"/>
                <w:i w:val="0"/>
                <w:sz w:val="22"/>
                <w:szCs w:val="22"/>
              </w:rPr>
              <w:t>alebo praxe v členských štátoch alebo na základe dohody so zástupcami zamestnancov podmienky nevyhnutné na opätovné m</w:t>
            </w:r>
            <w:r w:rsidR="005013D2">
              <w:rPr>
                <w:rFonts w:ascii="Times New Roman" w:hAnsi="Times New Roman"/>
                <w:i w:val="0"/>
                <w:sz w:val="22"/>
                <w:szCs w:val="22"/>
              </w:rPr>
              <w:t>enovanie zástupcov zamestnancov</w:t>
            </w:r>
            <w:r w:rsidRPr="00560F99">
              <w:rPr>
                <w:rFonts w:ascii="Times New Roman" w:hAnsi="Times New Roman"/>
                <w:i w:val="0"/>
                <w:sz w:val="22"/>
                <w:szCs w:val="22"/>
              </w:rPr>
              <w:t xml:space="preserve"> alebo opätovné ustanovenie zastúpenia zamestnancov sú splnené.</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9867F8">
            <w:pPr>
              <w:bidi w:val="0"/>
              <w:rPr>
                <w:rFonts w:ascii="Times New Roman" w:hAnsi="Times New Roman"/>
                <w:sz w:val="22"/>
                <w:szCs w:val="22"/>
              </w:rPr>
            </w:pPr>
            <w:r w:rsidRPr="009867F8" w:rsidR="009867F8">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867F8" w:rsidRPr="009867F8">
            <w:pPr>
              <w:bidi w:val="0"/>
              <w:jc w:val="both"/>
              <w:rPr>
                <w:rFonts w:ascii="Times New Roman" w:hAnsi="Times New Roman"/>
                <w:i w:val="0"/>
                <w:sz w:val="22"/>
                <w:szCs w:val="22"/>
              </w:rPr>
            </w:pPr>
            <w:r w:rsidRPr="009867F8">
              <w:rPr>
                <w:rFonts w:ascii="Times New Roman" w:hAnsi="Times New Roman"/>
                <w:i w:val="0"/>
                <w:sz w:val="22"/>
                <w:szCs w:val="22"/>
              </w:rPr>
              <w:t>§ 230</w:t>
            </w:r>
          </w:p>
          <w:p w:rsidR="009867F8">
            <w:pPr>
              <w:bidi w:val="0"/>
              <w:jc w:val="both"/>
              <w:rPr>
                <w:rFonts w:ascii="Times New Roman" w:hAnsi="Times New Roman"/>
                <w:i w:val="0"/>
                <w:sz w:val="22"/>
                <w:szCs w:val="22"/>
              </w:rPr>
            </w:pPr>
            <w:r w:rsidRPr="009867F8">
              <w:rPr>
                <w:rFonts w:ascii="Times New Roman" w:hAnsi="Times New Roman"/>
                <w:i w:val="0"/>
                <w:sz w:val="22"/>
                <w:szCs w:val="22"/>
              </w:rPr>
              <w:t>O: 1</w:t>
            </w: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r>
              <w:rPr>
                <w:rFonts w:ascii="Times New Roman" w:hAnsi="Times New Roman"/>
                <w:i w:val="0"/>
                <w:sz w:val="22"/>
                <w:szCs w:val="22"/>
              </w:rPr>
              <w:t>O: 2</w:t>
            </w: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r>
              <w:rPr>
                <w:rFonts w:ascii="Times New Roman" w:hAnsi="Times New Roman"/>
                <w:i w:val="0"/>
                <w:sz w:val="22"/>
                <w:szCs w:val="22"/>
              </w:rPr>
              <w:t>§ 233</w:t>
            </w:r>
          </w:p>
          <w:p w:rsidR="009867F8">
            <w:pPr>
              <w:bidi w:val="0"/>
              <w:jc w:val="both"/>
              <w:rPr>
                <w:rFonts w:ascii="Times New Roman" w:hAnsi="Times New Roman"/>
                <w:i w:val="0"/>
                <w:sz w:val="22"/>
                <w:szCs w:val="22"/>
              </w:rPr>
            </w:pPr>
            <w:r>
              <w:rPr>
                <w:rFonts w:ascii="Times New Roman" w:hAnsi="Times New Roman"/>
                <w:i w:val="0"/>
                <w:sz w:val="22"/>
                <w:szCs w:val="22"/>
              </w:rPr>
              <w:t>O: 1</w:t>
            </w: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r>
              <w:rPr>
                <w:rFonts w:ascii="Times New Roman" w:hAnsi="Times New Roman"/>
                <w:i w:val="0"/>
                <w:sz w:val="22"/>
                <w:szCs w:val="22"/>
              </w:rPr>
              <w:t>O: 3</w:t>
            </w: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r>
              <w:rPr>
                <w:rFonts w:ascii="Times New Roman" w:hAnsi="Times New Roman"/>
                <w:i w:val="0"/>
                <w:sz w:val="22"/>
                <w:szCs w:val="22"/>
              </w:rPr>
              <w:t>§ 234</w:t>
            </w:r>
          </w:p>
          <w:p w:rsidR="009867F8">
            <w:pPr>
              <w:bidi w:val="0"/>
              <w:jc w:val="both"/>
              <w:rPr>
                <w:rFonts w:ascii="Times New Roman" w:hAnsi="Times New Roman"/>
                <w:i w:val="0"/>
                <w:sz w:val="22"/>
                <w:szCs w:val="22"/>
              </w:rPr>
            </w:pPr>
            <w:r>
              <w:rPr>
                <w:rFonts w:ascii="Times New Roman" w:hAnsi="Times New Roman"/>
                <w:i w:val="0"/>
                <w:sz w:val="22"/>
                <w:szCs w:val="22"/>
              </w:rPr>
              <w:t>O: 8</w:t>
            </w: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r>
              <w:rPr>
                <w:rFonts w:ascii="Times New Roman" w:hAnsi="Times New Roman"/>
                <w:i w:val="0"/>
                <w:sz w:val="22"/>
                <w:szCs w:val="22"/>
              </w:rPr>
              <w:t>§ 235</w:t>
            </w:r>
          </w:p>
          <w:p w:rsidR="009867F8">
            <w:pPr>
              <w:bidi w:val="0"/>
              <w:jc w:val="both"/>
              <w:rPr>
                <w:rFonts w:ascii="Times New Roman" w:hAnsi="Times New Roman"/>
                <w:i w:val="0"/>
                <w:sz w:val="22"/>
                <w:szCs w:val="22"/>
              </w:rPr>
            </w:pPr>
            <w:r>
              <w:rPr>
                <w:rFonts w:ascii="Times New Roman" w:hAnsi="Times New Roman"/>
                <w:i w:val="0"/>
                <w:sz w:val="22"/>
                <w:szCs w:val="22"/>
              </w:rPr>
              <w:t>O: 1</w:t>
            </w:r>
          </w:p>
          <w:p w:rsidR="009867F8">
            <w:pPr>
              <w:bidi w:val="0"/>
              <w:jc w:val="both"/>
              <w:rPr>
                <w:rFonts w:ascii="Times New Roman" w:hAnsi="Times New Roman"/>
                <w:i w:val="0"/>
                <w:sz w:val="22"/>
                <w:szCs w:val="22"/>
              </w:rPr>
            </w:pPr>
            <w:r>
              <w:rPr>
                <w:rFonts w:ascii="Times New Roman" w:hAnsi="Times New Roman"/>
                <w:i w:val="0"/>
                <w:sz w:val="22"/>
                <w:szCs w:val="22"/>
              </w:rPr>
              <w:t>P: a</w:t>
            </w: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r>
              <w:rPr>
                <w:rFonts w:ascii="Times New Roman" w:hAnsi="Times New Roman"/>
                <w:i w:val="0"/>
                <w:sz w:val="22"/>
                <w:szCs w:val="22"/>
              </w:rPr>
              <w:t>P: b</w:t>
            </w: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r>
              <w:rPr>
                <w:rFonts w:ascii="Times New Roman" w:hAnsi="Times New Roman"/>
                <w:i w:val="0"/>
                <w:sz w:val="22"/>
                <w:szCs w:val="22"/>
              </w:rPr>
              <w:t>P: c</w:t>
            </w: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867F8">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9867F8">
              <w:rPr>
                <w:rFonts w:ascii="Times New Roman" w:hAnsi="Times New Roman"/>
                <w:i w:val="0"/>
                <w:sz w:val="22"/>
                <w:szCs w:val="22"/>
              </w:rPr>
              <w:t>P: d</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867F8" w:rsidP="003528D9">
            <w:pPr>
              <w:pStyle w:val="Footer"/>
              <w:tabs>
                <w:tab w:val="clear" w:pos="4536"/>
                <w:tab w:val="clear" w:pos="9072"/>
              </w:tabs>
              <w:bidi w:val="0"/>
              <w:jc w:val="both"/>
              <w:rPr>
                <w:rFonts w:ascii="Times New Roman" w:hAnsi="Times New Roman"/>
                <w:i w:val="0"/>
                <w:sz w:val="22"/>
                <w:szCs w:val="22"/>
                <w:lang w:eastAsia="cs-CZ"/>
              </w:rPr>
            </w:pPr>
            <w:r w:rsidRPr="009867F8">
              <w:rPr>
                <w:rFonts w:ascii="Times New Roman" w:hAnsi="Times New Roman"/>
                <w:i w:val="0"/>
                <w:sz w:val="22"/>
                <w:szCs w:val="22"/>
                <w:lang w:eastAsia="cs-CZ"/>
              </w:rPr>
              <w:t>Odborová organizácia je občianske združenie podľa osobitného predpisu. Odborová organizácia je povinná písomne informovať zamestnávateľa o začatí svojho pôsobenia u zamestnávateľa a predložiť mu zoznam členov odborového orgánu.</w:t>
            </w:r>
          </w:p>
          <w:p w:rsidR="009867F8" w:rsidP="009867F8">
            <w:pPr>
              <w:pStyle w:val="Footer"/>
              <w:tabs>
                <w:tab w:val="clear" w:pos="4536"/>
                <w:tab w:val="clear" w:pos="9072"/>
              </w:tabs>
              <w:bidi w:val="0"/>
              <w:jc w:val="both"/>
              <w:rPr>
                <w:rFonts w:ascii="Times New Roman" w:hAnsi="Times New Roman"/>
                <w:i w:val="0"/>
                <w:sz w:val="22"/>
                <w:szCs w:val="22"/>
                <w:lang w:eastAsia="cs-CZ"/>
              </w:rPr>
            </w:pPr>
          </w:p>
          <w:p w:rsidR="009867F8" w:rsidP="003528D9">
            <w:pPr>
              <w:pStyle w:val="Footer"/>
              <w:tabs>
                <w:tab w:val="clear" w:pos="4536"/>
                <w:tab w:val="clear" w:pos="9072"/>
              </w:tabs>
              <w:bidi w:val="0"/>
              <w:jc w:val="both"/>
              <w:rPr>
                <w:rFonts w:ascii="Times New Roman" w:hAnsi="Times New Roman"/>
                <w:b/>
                <w:bCs/>
                <w:sz w:val="22"/>
                <w:szCs w:val="22"/>
              </w:rPr>
            </w:pPr>
            <w:r w:rsidRPr="009867F8">
              <w:rPr>
                <w:rFonts w:ascii="Times New Roman" w:hAnsi="Times New Roman"/>
                <w:i w:val="0"/>
                <w:sz w:val="22"/>
                <w:szCs w:val="22"/>
                <w:lang w:eastAsia="cs-CZ"/>
              </w:rPr>
              <w:t>Zamestnávateľ je povinný umožniť pôsobenie odborových organizácií na pracovisku.</w:t>
            </w:r>
            <w:r w:rsidRPr="00560F99">
              <w:rPr>
                <w:rFonts w:ascii="Times New Roman" w:hAnsi="Times New Roman"/>
                <w:b/>
                <w:bCs/>
                <w:sz w:val="22"/>
                <w:szCs w:val="22"/>
              </w:rPr>
              <w:t xml:space="preserve"> </w:t>
            </w:r>
          </w:p>
          <w:p w:rsidR="009867F8" w:rsidP="009867F8">
            <w:pPr>
              <w:pStyle w:val="Footer"/>
              <w:tabs>
                <w:tab w:val="clear" w:pos="4536"/>
                <w:tab w:val="clear" w:pos="9072"/>
              </w:tabs>
              <w:bidi w:val="0"/>
              <w:jc w:val="both"/>
              <w:rPr>
                <w:rFonts w:ascii="Times New Roman" w:hAnsi="Times New Roman"/>
                <w:b/>
                <w:bCs/>
                <w:sz w:val="22"/>
                <w:szCs w:val="22"/>
              </w:rPr>
            </w:pPr>
          </w:p>
          <w:p w:rsidR="009867F8" w:rsidP="003528D9">
            <w:pPr>
              <w:pStyle w:val="Footer"/>
              <w:tabs>
                <w:tab w:val="clear" w:pos="4536"/>
                <w:tab w:val="clear" w:pos="9072"/>
              </w:tabs>
              <w:bidi w:val="0"/>
              <w:jc w:val="both"/>
              <w:rPr>
                <w:rFonts w:ascii="Times New Roman" w:hAnsi="Times New Roman"/>
                <w:b/>
                <w:bCs/>
                <w:sz w:val="22"/>
                <w:szCs w:val="22"/>
              </w:rPr>
            </w:pPr>
            <w:r w:rsidRPr="009867F8">
              <w:rPr>
                <w:rFonts w:ascii="Times New Roman" w:hAnsi="Times New Roman"/>
                <w:i w:val="0"/>
                <w:sz w:val="22"/>
                <w:szCs w:val="22"/>
                <w:lang w:eastAsia="cs-CZ"/>
              </w:rPr>
              <w:t>Zamestnanecká rada je orgán, ktorý zastupuje všetkých zamestnancov zamestnávateľa.</w:t>
            </w:r>
            <w:r w:rsidRPr="00560F99">
              <w:rPr>
                <w:rFonts w:ascii="Times New Roman" w:hAnsi="Times New Roman"/>
                <w:b/>
                <w:bCs/>
                <w:sz w:val="22"/>
                <w:szCs w:val="22"/>
              </w:rPr>
              <w:t xml:space="preserve"> </w:t>
            </w:r>
          </w:p>
          <w:p w:rsidR="009867F8" w:rsidP="009867F8">
            <w:pPr>
              <w:pStyle w:val="Footer"/>
              <w:tabs>
                <w:tab w:val="clear" w:pos="4536"/>
                <w:tab w:val="clear" w:pos="9072"/>
              </w:tabs>
              <w:bidi w:val="0"/>
              <w:jc w:val="both"/>
              <w:rPr>
                <w:rFonts w:ascii="Times New Roman" w:hAnsi="Times New Roman"/>
                <w:b/>
                <w:bCs/>
                <w:sz w:val="22"/>
                <w:szCs w:val="22"/>
              </w:rPr>
            </w:pPr>
          </w:p>
          <w:p w:rsidR="009867F8" w:rsidP="003528D9">
            <w:pPr>
              <w:pStyle w:val="Footer"/>
              <w:tabs>
                <w:tab w:val="clear" w:pos="4536"/>
                <w:tab w:val="clear" w:pos="9072"/>
              </w:tabs>
              <w:bidi w:val="0"/>
              <w:jc w:val="both"/>
              <w:rPr>
                <w:rFonts w:ascii="Times New Roman" w:hAnsi="Times New Roman"/>
                <w:b/>
                <w:bCs/>
                <w:sz w:val="22"/>
                <w:szCs w:val="22"/>
              </w:rPr>
            </w:pPr>
            <w:r w:rsidRPr="009867F8">
              <w:rPr>
                <w:rFonts w:ascii="Times New Roman" w:hAnsi="Times New Roman"/>
                <w:i w:val="0"/>
                <w:sz w:val="22"/>
                <w:szCs w:val="22"/>
                <w:lang w:eastAsia="cs-CZ"/>
              </w:rPr>
              <w:t>U zamestnávateľa, ktorý zamestnáva menej ako 50 zamestnancov, ale najmenej päť zamestnancov, môže pôsobiť zamestnanecký dôverník. Práva a povinnosti zamestnaneckého dôverníka sú rovnaké ako práva a povinnosti zamestnaneckej rady.</w:t>
            </w:r>
            <w:r w:rsidRPr="00560F99">
              <w:rPr>
                <w:rFonts w:ascii="Times New Roman" w:hAnsi="Times New Roman"/>
                <w:b/>
                <w:bCs/>
                <w:sz w:val="22"/>
                <w:szCs w:val="22"/>
              </w:rPr>
              <w:t xml:space="preserve"> </w:t>
            </w:r>
          </w:p>
          <w:p w:rsidR="009867F8" w:rsidP="009867F8">
            <w:pPr>
              <w:pStyle w:val="Footer"/>
              <w:tabs>
                <w:tab w:val="clear" w:pos="4536"/>
                <w:tab w:val="clear" w:pos="9072"/>
              </w:tabs>
              <w:bidi w:val="0"/>
              <w:jc w:val="both"/>
              <w:rPr>
                <w:rFonts w:ascii="Times New Roman" w:hAnsi="Times New Roman"/>
                <w:b/>
                <w:bCs/>
                <w:sz w:val="22"/>
                <w:szCs w:val="22"/>
              </w:rPr>
            </w:pPr>
          </w:p>
          <w:p w:rsidR="009867F8" w:rsidP="003528D9">
            <w:pPr>
              <w:pStyle w:val="Footer"/>
              <w:tabs>
                <w:tab w:val="clear" w:pos="4536"/>
                <w:tab w:val="clear" w:pos="9072"/>
              </w:tabs>
              <w:bidi w:val="0"/>
              <w:jc w:val="both"/>
              <w:rPr>
                <w:rFonts w:ascii="Times New Roman" w:hAnsi="Times New Roman"/>
                <w:i w:val="0"/>
                <w:sz w:val="22"/>
                <w:szCs w:val="22"/>
                <w:lang w:eastAsia="cs-CZ"/>
              </w:rPr>
            </w:pPr>
            <w:r w:rsidRPr="009867F8">
              <w:rPr>
                <w:rFonts w:ascii="Times New Roman" w:hAnsi="Times New Roman"/>
                <w:i w:val="0"/>
                <w:sz w:val="22"/>
                <w:szCs w:val="22"/>
                <w:lang w:eastAsia="cs-CZ"/>
              </w:rPr>
              <w:t>Volebné obdobie zamestnaneckej rady a zamestnaneckého dôverníka je štvorročné.</w:t>
            </w:r>
          </w:p>
          <w:p w:rsidR="009867F8" w:rsidP="009867F8">
            <w:pPr>
              <w:pStyle w:val="Footer"/>
              <w:tabs>
                <w:tab w:val="clear" w:pos="4536"/>
                <w:tab w:val="clear" w:pos="9072"/>
              </w:tabs>
              <w:bidi w:val="0"/>
              <w:jc w:val="both"/>
              <w:rPr>
                <w:rFonts w:ascii="Times New Roman" w:hAnsi="Times New Roman"/>
                <w:i w:val="0"/>
                <w:sz w:val="22"/>
                <w:szCs w:val="22"/>
                <w:lang w:eastAsia="cs-CZ"/>
              </w:rPr>
            </w:pPr>
          </w:p>
          <w:p w:rsidR="009867F8" w:rsidP="003528D9">
            <w:pPr>
              <w:pStyle w:val="Footer"/>
              <w:tabs>
                <w:tab w:val="clear" w:pos="4536"/>
                <w:tab w:val="clear" w:pos="9072"/>
              </w:tabs>
              <w:bidi w:val="0"/>
              <w:jc w:val="both"/>
              <w:rPr>
                <w:rFonts w:ascii="Times New Roman" w:hAnsi="Times New Roman"/>
                <w:i w:val="0"/>
                <w:sz w:val="22"/>
                <w:szCs w:val="22"/>
                <w:lang w:eastAsia="cs-CZ"/>
              </w:rPr>
            </w:pPr>
            <w:r>
              <w:rPr>
                <w:rFonts w:ascii="Times New Roman" w:hAnsi="Times New Roman"/>
                <w:i w:val="0"/>
                <w:sz w:val="22"/>
                <w:szCs w:val="22"/>
                <w:lang w:eastAsia="cs-CZ"/>
              </w:rPr>
              <w:t>Zamestnanecká rada zaniká</w:t>
              <w:br/>
              <w:br/>
            </w:r>
            <w:r w:rsidRPr="009867F8">
              <w:rPr>
                <w:rFonts w:ascii="Times New Roman" w:hAnsi="Times New Roman"/>
                <w:i w:val="0"/>
                <w:sz w:val="22"/>
                <w:szCs w:val="22"/>
                <w:lang w:eastAsia="cs-CZ"/>
              </w:rPr>
              <w:t>uplynutím volebného obdobia,</w:t>
            </w:r>
          </w:p>
          <w:p w:rsidR="009867F8" w:rsidP="003528D9">
            <w:pPr>
              <w:pStyle w:val="Footer"/>
              <w:tabs>
                <w:tab w:val="clear" w:pos="4536"/>
                <w:tab w:val="clear" w:pos="9072"/>
              </w:tabs>
              <w:bidi w:val="0"/>
              <w:jc w:val="both"/>
              <w:rPr>
                <w:rFonts w:ascii="Times New Roman" w:hAnsi="Times New Roman"/>
                <w:i w:val="0"/>
                <w:sz w:val="22"/>
                <w:szCs w:val="22"/>
                <w:lang w:eastAsia="cs-CZ"/>
              </w:rPr>
            </w:pPr>
            <w:r>
              <w:rPr>
                <w:rFonts w:ascii="Times New Roman" w:hAnsi="Times New Roman"/>
                <w:i w:val="0"/>
                <w:sz w:val="22"/>
                <w:szCs w:val="22"/>
                <w:lang w:eastAsia="cs-CZ"/>
              </w:rPr>
              <w:t xml:space="preserve"> </w:t>
              <w:br/>
            </w:r>
            <w:r w:rsidRPr="009867F8">
              <w:rPr>
                <w:rFonts w:ascii="Times New Roman" w:hAnsi="Times New Roman"/>
                <w:i w:val="0"/>
                <w:sz w:val="22"/>
                <w:szCs w:val="22"/>
                <w:lang w:eastAsia="cs-CZ"/>
              </w:rPr>
              <w:t xml:space="preserve">odstúpením zamestnaneckej rady, ak odstúpenie bolo prijaté na zhromaždení zamestnancov, </w:t>
            </w:r>
          </w:p>
          <w:p w:rsidR="009867F8" w:rsidP="003528D9">
            <w:pPr>
              <w:pStyle w:val="Footer"/>
              <w:tabs>
                <w:tab w:val="clear" w:pos="4536"/>
                <w:tab w:val="clear" w:pos="9072"/>
              </w:tabs>
              <w:bidi w:val="0"/>
              <w:jc w:val="both"/>
              <w:rPr>
                <w:rFonts w:ascii="Times New Roman" w:hAnsi="Times New Roman"/>
                <w:i w:val="0"/>
                <w:sz w:val="22"/>
                <w:szCs w:val="22"/>
                <w:lang w:eastAsia="cs-CZ"/>
              </w:rPr>
            </w:pPr>
            <w:r>
              <w:rPr>
                <w:rFonts w:ascii="Times New Roman" w:hAnsi="Times New Roman"/>
                <w:i w:val="0"/>
                <w:sz w:val="22"/>
                <w:szCs w:val="22"/>
                <w:lang w:eastAsia="cs-CZ"/>
              </w:rPr>
              <w:br/>
            </w:r>
            <w:r w:rsidRPr="009867F8">
              <w:rPr>
                <w:rFonts w:ascii="Times New Roman" w:hAnsi="Times New Roman"/>
                <w:i w:val="0"/>
                <w:sz w:val="22"/>
                <w:szCs w:val="22"/>
                <w:lang w:eastAsia="cs-CZ"/>
              </w:rPr>
              <w:t>odvolaním zamestnaneckej rady nadpolovičnou väčšinou zamestnancov prítomných na hlasovaní,</w:t>
            </w:r>
          </w:p>
          <w:p w:rsidR="00974B10" w:rsidRPr="00560F99" w:rsidP="003528D9">
            <w:pPr>
              <w:pStyle w:val="Footer"/>
              <w:tabs>
                <w:tab w:val="clear" w:pos="4536"/>
                <w:tab w:val="clear" w:pos="9072"/>
              </w:tabs>
              <w:bidi w:val="0"/>
              <w:jc w:val="both"/>
              <w:rPr>
                <w:rFonts w:ascii="Times New Roman" w:hAnsi="Times New Roman"/>
                <w:i w:val="0"/>
                <w:sz w:val="22"/>
                <w:szCs w:val="22"/>
              </w:rPr>
            </w:pPr>
            <w:r w:rsidR="009867F8">
              <w:rPr>
                <w:rFonts w:ascii="Times New Roman" w:hAnsi="Times New Roman"/>
                <w:i w:val="0"/>
                <w:sz w:val="22"/>
                <w:szCs w:val="22"/>
                <w:lang w:eastAsia="cs-CZ"/>
              </w:rPr>
              <w:t xml:space="preserve"> </w:t>
              <w:br/>
            </w:r>
            <w:r w:rsidRPr="009867F8" w:rsidR="009867F8">
              <w:rPr>
                <w:rFonts w:ascii="Times New Roman" w:hAnsi="Times New Roman"/>
                <w:i w:val="0"/>
                <w:sz w:val="22"/>
                <w:szCs w:val="22"/>
                <w:lang w:eastAsia="cs-CZ"/>
              </w:rPr>
              <w:t>poklesom počtu zamestnancov u zamestnávateľa na menej ako 50.</w:t>
            </w:r>
            <w:r w:rsidRPr="00560F99" w:rsidR="009867F8">
              <w:rPr>
                <w:rFonts w:ascii="Times New Roman" w:hAnsi="Times New Roman"/>
                <w:b/>
                <w:bCs/>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9867F8">
            <w:pPr>
              <w:pStyle w:val="Heading6"/>
              <w:bidi w:val="0"/>
              <w:rPr>
                <w:rFonts w:ascii="Times New Roman" w:hAnsi="Times New Roman"/>
                <w:b w:val="0"/>
                <w:sz w:val="22"/>
                <w:szCs w:val="22"/>
              </w:rPr>
            </w:pPr>
            <w:r w:rsidRPr="009867F8" w:rsidR="009867F8">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6</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Keď je prevádzateľ subjektom konkurzného konania alebo akéhokoľvek podobného konania súvisiaceho s platobnou neschopnosťou, ktoré bolo ustanovené v súvislosti s likvidáciou majetku prevádzateľa a je pod dozorom príslušného verejného orgánu (ktorým môže byť profesionálny odborník vo veciach platobnej neschopnosti</w:t>
            </w:r>
            <w:r w:rsidR="006449C6">
              <w:rPr>
                <w:rFonts w:ascii="Times New Roman" w:hAnsi="Times New Roman"/>
                <w:i w:val="0"/>
                <w:sz w:val="22"/>
                <w:szCs w:val="22"/>
              </w:rPr>
              <w:t>,</w:t>
            </w:r>
            <w:r w:rsidRPr="00560F99">
              <w:rPr>
                <w:rFonts w:ascii="Times New Roman" w:hAnsi="Times New Roman"/>
                <w:i w:val="0"/>
                <w:sz w:val="22"/>
                <w:szCs w:val="22"/>
              </w:rPr>
              <w:t xml:space="preserve"> splnomocnený príslušným verejným orgánom), členské štáty môžu prijať potrebné opatrenia, ktoré zabezpečia, aby prevedení zamestnanci mali riadne zastúpenie až do nového zvolenia alebo určenia zástupcov zamestnancov.</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C651E7">
            <w:pPr>
              <w:bidi w:val="0"/>
              <w:rPr>
                <w:rFonts w:ascii="Times New Roman" w:hAnsi="Times New Roman"/>
                <w:sz w:val="22"/>
                <w:szCs w:val="22"/>
              </w:rPr>
            </w:pPr>
            <w:r w:rsidRPr="00C651E7" w:rsidR="00C651E7">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C651E7" w:rsidRPr="00755EB7" w:rsidP="00C651E7">
            <w:pPr>
              <w:pStyle w:val="BodyText3"/>
              <w:bidi w:val="0"/>
              <w:jc w:val="both"/>
              <w:rPr>
                <w:rFonts w:ascii="Times New Roman" w:hAnsi="Times New Roman"/>
                <w:b w:val="0"/>
                <w:sz w:val="22"/>
                <w:szCs w:val="22"/>
              </w:rPr>
            </w:pPr>
            <w:r w:rsidRPr="00755EB7">
              <w:rPr>
                <w:rFonts w:ascii="Times New Roman" w:hAnsi="Times New Roman"/>
                <w:b w:val="0"/>
                <w:sz w:val="22"/>
                <w:szCs w:val="22"/>
              </w:rPr>
              <w:t>§ 29</w:t>
            </w:r>
          </w:p>
          <w:p w:rsidR="00C651E7" w:rsidP="00C651E7">
            <w:pPr>
              <w:pStyle w:val="BodyText3"/>
              <w:bidi w:val="0"/>
              <w:jc w:val="both"/>
              <w:rPr>
                <w:rFonts w:ascii="Times New Roman" w:hAnsi="Times New Roman"/>
                <w:b w:val="0"/>
                <w:sz w:val="22"/>
                <w:szCs w:val="22"/>
              </w:rPr>
            </w:pPr>
            <w:r w:rsidRPr="00755EB7">
              <w:rPr>
                <w:rFonts w:ascii="Times New Roman" w:hAnsi="Times New Roman"/>
                <w:b w:val="0"/>
                <w:sz w:val="22"/>
                <w:szCs w:val="22"/>
              </w:rPr>
              <w:t>O: 1</w:t>
            </w: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r>
              <w:rPr>
                <w:rFonts w:ascii="Times New Roman" w:hAnsi="Times New Roman"/>
                <w:b w:val="0"/>
                <w:sz w:val="22"/>
                <w:szCs w:val="22"/>
              </w:rPr>
              <w:t>P: a</w:t>
            </w: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r>
              <w:rPr>
                <w:rFonts w:ascii="Times New Roman" w:hAnsi="Times New Roman"/>
                <w:b w:val="0"/>
                <w:sz w:val="22"/>
                <w:szCs w:val="22"/>
              </w:rPr>
              <w:t>P: b</w:t>
            </w: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r>
              <w:rPr>
                <w:rFonts w:ascii="Times New Roman" w:hAnsi="Times New Roman"/>
                <w:b w:val="0"/>
                <w:sz w:val="22"/>
                <w:szCs w:val="22"/>
              </w:rPr>
              <w:t>P: c</w:t>
            </w: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p>
          <w:p w:rsidR="00C651E7" w:rsidP="00C651E7">
            <w:pPr>
              <w:pStyle w:val="BodyText3"/>
              <w:bidi w:val="0"/>
              <w:jc w:val="both"/>
              <w:rPr>
                <w:rFonts w:ascii="Times New Roman" w:hAnsi="Times New Roman"/>
                <w:b w:val="0"/>
                <w:sz w:val="22"/>
                <w:szCs w:val="22"/>
              </w:rPr>
            </w:pPr>
            <w:r>
              <w:rPr>
                <w:rFonts w:ascii="Times New Roman" w:hAnsi="Times New Roman"/>
                <w:b w:val="0"/>
                <w:sz w:val="22"/>
                <w:szCs w:val="22"/>
              </w:rPr>
              <w:t>P: d</w:t>
            </w:r>
          </w:p>
          <w:p w:rsidR="00C651E7">
            <w:pPr>
              <w:pStyle w:val="BodyText3"/>
              <w:bidi w:val="0"/>
              <w:rPr>
                <w:rFonts w:ascii="Times New Roman" w:hAnsi="Times New Roman"/>
                <w:b w:val="0"/>
                <w:sz w:val="22"/>
                <w:szCs w:val="22"/>
              </w:rPr>
            </w:pPr>
          </w:p>
          <w:p w:rsidR="00C651E7">
            <w:pPr>
              <w:pStyle w:val="BodyText3"/>
              <w:bidi w:val="0"/>
              <w:rPr>
                <w:rFonts w:ascii="Times New Roman" w:hAnsi="Times New Roman"/>
                <w:b w:val="0"/>
                <w:sz w:val="22"/>
                <w:szCs w:val="22"/>
              </w:rPr>
            </w:pPr>
          </w:p>
          <w:p w:rsidR="00C651E7" w:rsidRPr="00C651E7">
            <w:pPr>
              <w:pStyle w:val="BodyText3"/>
              <w:bidi w:val="0"/>
              <w:rPr>
                <w:rFonts w:ascii="Times New Roman" w:hAnsi="Times New Roman"/>
                <w:b w:val="0"/>
                <w:sz w:val="22"/>
                <w:szCs w:val="22"/>
              </w:rPr>
            </w:pPr>
            <w:r>
              <w:rPr>
                <w:rFonts w:ascii="Times New Roman" w:hAnsi="Times New Roman"/>
                <w:b w:val="0"/>
                <w:sz w:val="22"/>
                <w:szCs w:val="22"/>
              </w:rPr>
              <w:t>§ 31</w:t>
            </w:r>
          </w:p>
          <w:p w:rsidR="00C651E7">
            <w:pPr>
              <w:pStyle w:val="BodyText3"/>
              <w:bidi w:val="0"/>
              <w:rPr>
                <w:rFonts w:ascii="Times New Roman" w:hAnsi="Times New Roman"/>
                <w:b w:val="0"/>
                <w:sz w:val="22"/>
                <w:szCs w:val="22"/>
              </w:rPr>
            </w:pPr>
            <w:r w:rsidRPr="00C651E7">
              <w:rPr>
                <w:rFonts w:ascii="Times New Roman" w:hAnsi="Times New Roman"/>
                <w:b w:val="0"/>
                <w:sz w:val="22"/>
                <w:szCs w:val="22"/>
              </w:rPr>
              <w:t>O: 8</w:t>
            </w:r>
          </w:p>
          <w:p w:rsidR="00C651E7">
            <w:pPr>
              <w:pStyle w:val="BodyText3"/>
              <w:bidi w:val="0"/>
              <w:rPr>
                <w:rFonts w:ascii="Times New Roman" w:hAnsi="Times New Roman"/>
                <w:b w:val="0"/>
                <w:sz w:val="22"/>
                <w:szCs w:val="22"/>
              </w:rPr>
            </w:pPr>
          </w:p>
          <w:p w:rsidR="00C651E7">
            <w:pPr>
              <w:pStyle w:val="BodyText3"/>
              <w:bidi w:val="0"/>
              <w:rPr>
                <w:rFonts w:ascii="Times New Roman" w:hAnsi="Times New Roman"/>
                <w:b w:val="0"/>
                <w:sz w:val="22"/>
                <w:szCs w:val="22"/>
              </w:rPr>
            </w:pPr>
          </w:p>
          <w:p w:rsidR="00C651E7">
            <w:pPr>
              <w:pStyle w:val="BodyText3"/>
              <w:bidi w:val="0"/>
              <w:rPr>
                <w:rFonts w:ascii="Times New Roman" w:hAnsi="Times New Roman"/>
                <w:b w:val="0"/>
                <w:sz w:val="22"/>
                <w:szCs w:val="22"/>
              </w:rPr>
            </w:pPr>
          </w:p>
          <w:p w:rsidR="00C651E7">
            <w:pPr>
              <w:pStyle w:val="BodyText3"/>
              <w:bidi w:val="0"/>
              <w:rPr>
                <w:rFonts w:ascii="Times New Roman" w:hAnsi="Times New Roman"/>
                <w:b w:val="0"/>
                <w:sz w:val="22"/>
                <w:szCs w:val="22"/>
              </w:rPr>
            </w:pPr>
          </w:p>
          <w:p w:rsidR="00C651E7">
            <w:pPr>
              <w:pStyle w:val="BodyText3"/>
              <w:bidi w:val="0"/>
              <w:rPr>
                <w:rFonts w:ascii="Times New Roman" w:hAnsi="Times New Roman"/>
                <w:b w:val="0"/>
                <w:sz w:val="22"/>
                <w:szCs w:val="22"/>
              </w:rPr>
            </w:pPr>
          </w:p>
          <w:p w:rsidR="00C651E7">
            <w:pPr>
              <w:pStyle w:val="BodyText3"/>
              <w:bidi w:val="0"/>
              <w:rPr>
                <w:rFonts w:ascii="Times New Roman" w:hAnsi="Times New Roman"/>
                <w:b w:val="0"/>
                <w:sz w:val="22"/>
                <w:szCs w:val="22"/>
              </w:rPr>
            </w:pPr>
          </w:p>
          <w:p w:rsidR="00974B10" w:rsidRPr="00560F99">
            <w:pPr>
              <w:pStyle w:val="BodyText3"/>
              <w:bidi w:val="0"/>
              <w:rPr>
                <w:rFonts w:ascii="Times New Roman" w:hAnsi="Times New Roman"/>
                <w:sz w:val="22"/>
                <w:szCs w:val="22"/>
              </w:rPr>
            </w:pPr>
            <w:r w:rsidR="00C651E7">
              <w:rPr>
                <w:rFonts w:ascii="Times New Roman" w:hAnsi="Times New Roman"/>
                <w:b w:val="0"/>
                <w:sz w:val="22"/>
                <w:szCs w:val="22"/>
              </w:rPr>
              <w:t>O: 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651E7" w:rsidP="00C651E7">
            <w:pPr>
              <w:pStyle w:val="Footer"/>
              <w:tabs>
                <w:tab w:val="clear" w:pos="4536"/>
                <w:tab w:val="clear" w:pos="9072"/>
              </w:tabs>
              <w:bidi w:val="0"/>
              <w:jc w:val="both"/>
              <w:rPr>
                <w:rFonts w:ascii="Times New Roman" w:hAnsi="Times New Roman"/>
                <w:bCs/>
                <w:i w:val="0"/>
                <w:sz w:val="22"/>
                <w:szCs w:val="22"/>
              </w:rPr>
            </w:pPr>
            <w:r w:rsidRPr="00755EB7">
              <w:rPr>
                <w:rFonts w:ascii="Times New Roman" w:hAnsi="Times New Roman"/>
                <w:bCs/>
                <w:i w:val="0"/>
                <w:sz w:val="22"/>
                <w:szCs w:val="22"/>
              </w:rPr>
              <w:t>Zamestnávateľ je povinný najneskôr jeden mesiac pred tým, ako dôjde k prechodu práv a povinností z pracovnoprávnych vzťahov, písomne informovať zástupcov zamestnancov, a ak u zamestnávateľa nepôsobia zástupcovia zamestnancov, priamo zamestnancov o</w:t>
            </w:r>
          </w:p>
          <w:p w:rsidR="00C651E7" w:rsidP="00C651E7">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br/>
            </w:r>
            <w:r w:rsidRPr="00755EB7">
              <w:rPr>
                <w:rFonts w:ascii="Times New Roman" w:hAnsi="Times New Roman"/>
                <w:bCs/>
                <w:i w:val="0"/>
                <w:sz w:val="22"/>
                <w:szCs w:val="22"/>
              </w:rPr>
              <w:t>dátume alebo navrhovanom dátume prechodu,</w:t>
            </w:r>
          </w:p>
          <w:p w:rsidR="00C651E7" w:rsidP="00C651E7">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dôvodoch prechodu,</w:t>
            </w:r>
          </w:p>
          <w:p w:rsidR="00C651E7" w:rsidP="00C651E7">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 xml:space="preserve">pracovnoprávnych, ekonomických a sociálnych dôsledkoch prechodu na zamestnancov, </w:t>
            </w:r>
          </w:p>
          <w:p w:rsidR="00C651E7" w:rsidP="00C651E7">
            <w:pPr>
              <w:pStyle w:val="Footer"/>
              <w:tabs>
                <w:tab w:val="clear" w:pos="4536"/>
                <w:tab w:val="clear" w:pos="9072"/>
              </w:tabs>
              <w:bidi w:val="0"/>
              <w:jc w:val="both"/>
              <w:rPr>
                <w:rFonts w:ascii="Times New Roman" w:hAnsi="Times New Roman"/>
                <w:i w:val="0"/>
                <w:sz w:val="22"/>
                <w:szCs w:val="22"/>
              </w:rPr>
            </w:pPr>
            <w:r>
              <w:rPr>
                <w:rFonts w:ascii="Times New Roman" w:hAnsi="Times New Roman"/>
                <w:bCs/>
                <w:i w:val="0"/>
                <w:sz w:val="22"/>
                <w:szCs w:val="22"/>
              </w:rPr>
              <w:br/>
            </w:r>
            <w:r w:rsidRPr="00755EB7">
              <w:rPr>
                <w:rFonts w:ascii="Times New Roman" w:hAnsi="Times New Roman"/>
                <w:bCs/>
                <w:i w:val="0"/>
                <w:sz w:val="22"/>
                <w:szCs w:val="22"/>
              </w:rPr>
              <w:t>plánovaných opatreniach prechodu vzťahujúcich sa na zamestnancov.</w:t>
            </w:r>
            <w:r w:rsidRPr="00560F99">
              <w:rPr>
                <w:rFonts w:ascii="Times New Roman" w:hAnsi="Times New Roman"/>
                <w:i w:val="0"/>
                <w:sz w:val="22"/>
                <w:szCs w:val="22"/>
              </w:rPr>
              <w:t xml:space="preserve"> </w:t>
            </w:r>
          </w:p>
          <w:p w:rsidR="00C651E7" w:rsidP="00C651E7">
            <w:pPr>
              <w:bidi w:val="0"/>
              <w:jc w:val="both"/>
              <w:rPr>
                <w:rFonts w:ascii="Times New Roman" w:hAnsi="Times New Roman"/>
                <w:i w:val="0"/>
                <w:sz w:val="22"/>
                <w:szCs w:val="22"/>
                <w:lang w:eastAsia="cs-CZ"/>
              </w:rPr>
            </w:pPr>
          </w:p>
          <w:p w:rsidR="00C651E7" w:rsidP="00C651E7">
            <w:pPr>
              <w:bidi w:val="0"/>
              <w:jc w:val="both"/>
              <w:rPr>
                <w:rFonts w:ascii="Times New Roman" w:hAnsi="Times New Roman"/>
                <w:i w:val="0"/>
                <w:sz w:val="22"/>
                <w:szCs w:val="22"/>
                <w:lang w:eastAsia="cs-CZ"/>
              </w:rPr>
            </w:pPr>
            <w:r w:rsidRPr="00766277">
              <w:rPr>
                <w:rFonts w:ascii="Times New Roman" w:hAnsi="Times New Roman"/>
                <w:i w:val="0"/>
                <w:sz w:val="22"/>
                <w:szCs w:val="22"/>
                <w:lang w:eastAsia="cs-CZ"/>
              </w:rPr>
              <w:t>Pri prechode práv a povinností z pracovnoprávnych vzťahov z doterajšieho zamestnávateľa na preberajúceho zamestnávateľa právne postavenie a funkcia zástupcov zamestnancov zostávajú zachované do uplynutia funkčného obdobia, ak sa nedohodnú inak.</w:t>
            </w:r>
            <w:r w:rsidRPr="00560F99">
              <w:rPr>
                <w:rFonts w:ascii="Times New Roman" w:hAnsi="Times New Roman"/>
                <w:i w:val="0"/>
                <w:sz w:val="22"/>
                <w:szCs w:val="22"/>
                <w:lang w:eastAsia="cs-CZ"/>
              </w:rPr>
              <w:t xml:space="preserve"> </w:t>
            </w:r>
          </w:p>
          <w:p w:rsidR="00C651E7" w:rsidP="00C651E7">
            <w:pPr>
              <w:bidi w:val="0"/>
              <w:jc w:val="both"/>
              <w:rPr>
                <w:rFonts w:ascii="Times New Roman" w:hAnsi="Times New Roman"/>
                <w:i w:val="0"/>
                <w:sz w:val="22"/>
                <w:szCs w:val="22"/>
                <w:lang w:eastAsia="cs-CZ"/>
              </w:rPr>
            </w:pPr>
          </w:p>
          <w:p w:rsidR="00C651E7" w:rsidP="00C651E7">
            <w:pPr>
              <w:bidi w:val="0"/>
              <w:jc w:val="both"/>
              <w:rPr>
                <w:rFonts w:ascii="Times New Roman" w:hAnsi="Times New Roman"/>
                <w:i w:val="0"/>
                <w:sz w:val="22"/>
                <w:szCs w:val="22"/>
                <w:lang w:eastAsia="cs-CZ"/>
              </w:rPr>
            </w:pPr>
            <w:r w:rsidRPr="006C2A4F">
              <w:rPr>
                <w:rFonts w:ascii="Times New Roman" w:hAnsi="Times New Roman"/>
                <w:i w:val="0"/>
                <w:sz w:val="22"/>
                <w:szCs w:val="22"/>
                <w:lang w:eastAsia="cs-CZ"/>
              </w:rPr>
              <w:t>Ustanovenia o prechode práv a povinností z pracovnoprávnych vzťahov sa nevzťahujú na zamestnávateľa, na ktorého bol súdom vyhlásený konkurz.</w:t>
            </w:r>
          </w:p>
          <w:p w:rsidR="00974B10" w:rsidRPr="00560F99">
            <w:pPr>
              <w:pStyle w:val="Footer"/>
              <w:tabs>
                <w:tab w:val="clear" w:pos="4536"/>
                <w:tab w:val="clear" w:pos="9072"/>
              </w:tabs>
              <w:bidi w:val="0"/>
              <w:jc w:val="both"/>
              <w:rPr>
                <w:rFonts w:ascii="Times New Roman" w:hAnsi="Times New Roman"/>
                <w:i w:val="0"/>
                <w:sz w:val="22"/>
                <w:szCs w:val="22"/>
              </w:rPr>
            </w:pPr>
            <w:r w:rsidRPr="00560F99" w:rsidR="00C651E7">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C651E7">
            <w:pPr>
              <w:pStyle w:val="Heading6"/>
              <w:bidi w:val="0"/>
              <w:rPr>
                <w:rFonts w:ascii="Times New Roman" w:hAnsi="Times New Roman"/>
                <w:b w:val="0"/>
                <w:sz w:val="22"/>
                <w:szCs w:val="22"/>
              </w:rPr>
            </w:pPr>
            <w:r w:rsidRPr="00C651E7" w:rsidR="00C651E7">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6</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 xml:space="preserve">Ak si podnik, </w:t>
            </w:r>
            <w:r w:rsidR="006449C6">
              <w:rPr>
                <w:rFonts w:ascii="Times New Roman" w:hAnsi="Times New Roman"/>
                <w:i w:val="0"/>
                <w:sz w:val="22"/>
                <w:szCs w:val="22"/>
              </w:rPr>
              <w:t>závod alebo časť podniku</w:t>
            </w:r>
            <w:r w:rsidRPr="00560F99">
              <w:rPr>
                <w:rFonts w:ascii="Times New Roman" w:hAnsi="Times New Roman"/>
                <w:i w:val="0"/>
                <w:sz w:val="22"/>
                <w:szCs w:val="22"/>
              </w:rPr>
              <w:t xml:space="preserve"> alebo </w:t>
            </w:r>
            <w:r w:rsidR="006449C6">
              <w:rPr>
                <w:rFonts w:ascii="Times New Roman" w:hAnsi="Times New Roman"/>
                <w:i w:val="0"/>
                <w:sz w:val="22"/>
                <w:szCs w:val="22"/>
              </w:rPr>
              <w:t>závodu</w:t>
            </w:r>
            <w:r w:rsidRPr="00560F99">
              <w:rPr>
                <w:rFonts w:ascii="Times New Roman" w:hAnsi="Times New Roman"/>
                <w:i w:val="0"/>
                <w:sz w:val="22"/>
                <w:szCs w:val="22"/>
              </w:rPr>
              <w:t xml:space="preserve"> nezachová autonómnosť, členské štáty prijmú potrebné opatrenia, ktoré zabezpečia, aby prevedení zamestnanci, ktorí mali zastúpenie pred prevodom, mali aj naďalej riadne zastúpenie v období, počas ktorého dôjde k opätovnému ustanoveniu, alebo opätovnému menovaniu zastúpenia zamestnancov v súlade s vn</w:t>
            </w:r>
            <w:r w:rsidR="006449C6">
              <w:rPr>
                <w:rFonts w:ascii="Times New Roman" w:hAnsi="Times New Roman"/>
                <w:i w:val="0"/>
                <w:sz w:val="22"/>
                <w:szCs w:val="22"/>
              </w:rPr>
              <w:t>útroštátnymi právnymi predpismi</w:t>
            </w:r>
            <w:r w:rsidRPr="00560F99">
              <w:rPr>
                <w:rFonts w:ascii="Times New Roman" w:hAnsi="Times New Roman"/>
                <w:i w:val="0"/>
                <w:sz w:val="22"/>
                <w:szCs w:val="22"/>
              </w:rPr>
              <w:t xml:space="preserve"> alebo praxou.</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183895">
            <w:pPr>
              <w:bidi w:val="0"/>
              <w:rPr>
                <w:rFonts w:ascii="Times New Roman" w:hAnsi="Times New Roman"/>
                <w:i w:val="0"/>
                <w:sz w:val="22"/>
                <w:szCs w:val="22"/>
              </w:rPr>
            </w:pPr>
            <w:r w:rsidRPr="00183895" w:rsidR="00183895">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183895" w:rsidRPr="00183895">
            <w:pPr>
              <w:bidi w:val="0"/>
              <w:jc w:val="both"/>
              <w:rPr>
                <w:rFonts w:ascii="Times New Roman" w:hAnsi="Times New Roman"/>
                <w:i w:val="0"/>
                <w:sz w:val="22"/>
                <w:szCs w:val="22"/>
              </w:rPr>
            </w:pPr>
            <w:r w:rsidRPr="00183895">
              <w:rPr>
                <w:rFonts w:ascii="Times New Roman" w:hAnsi="Times New Roman"/>
                <w:i w:val="0"/>
                <w:sz w:val="22"/>
                <w:szCs w:val="22"/>
              </w:rPr>
              <w:t>§ 31</w:t>
            </w:r>
          </w:p>
          <w:p w:rsidR="00183895">
            <w:pPr>
              <w:bidi w:val="0"/>
              <w:jc w:val="both"/>
              <w:rPr>
                <w:rFonts w:ascii="Times New Roman" w:hAnsi="Times New Roman"/>
                <w:i w:val="0"/>
                <w:sz w:val="22"/>
                <w:szCs w:val="22"/>
              </w:rPr>
            </w:pPr>
            <w:r w:rsidRPr="00183895">
              <w:rPr>
                <w:rFonts w:ascii="Times New Roman" w:hAnsi="Times New Roman"/>
                <w:i w:val="0"/>
                <w:sz w:val="22"/>
                <w:szCs w:val="22"/>
              </w:rPr>
              <w:t>O: 5</w:t>
            </w: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r>
              <w:rPr>
                <w:rFonts w:ascii="Times New Roman" w:hAnsi="Times New Roman"/>
                <w:i w:val="0"/>
                <w:sz w:val="22"/>
                <w:szCs w:val="22"/>
              </w:rPr>
              <w:t>O: 8</w:t>
            </w: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183895">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183895">
              <w:rPr>
                <w:rFonts w:ascii="Times New Roman" w:hAnsi="Times New Roman"/>
                <w:i w:val="0"/>
                <w:sz w:val="22"/>
                <w:szCs w:val="22"/>
              </w:rPr>
              <w:t>O: 9</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183895" w:rsidP="00183895">
            <w:pPr>
              <w:pStyle w:val="Footer"/>
              <w:tabs>
                <w:tab w:val="clear" w:pos="4536"/>
                <w:tab w:val="clear" w:pos="9072"/>
              </w:tabs>
              <w:bidi w:val="0"/>
              <w:jc w:val="both"/>
              <w:rPr>
                <w:rFonts w:ascii="Times New Roman" w:hAnsi="Times New Roman"/>
                <w:i w:val="0"/>
                <w:sz w:val="22"/>
                <w:szCs w:val="22"/>
              </w:rPr>
            </w:pPr>
            <w:r w:rsidRPr="00E56AAB">
              <w:rPr>
                <w:rFonts w:ascii="Times New Roman" w:hAnsi="Times New Roman"/>
                <w:bCs/>
                <w:i w:val="0"/>
                <w:sz w:val="22"/>
                <w:szCs w:val="22"/>
              </w:rPr>
              <w:t>Ak sa zrušuje zamestnávateľ, určí orgán, ktorý zamestnávateľa zrušuje, ktorý zamestnávateľ je povinný uspokojiť nároky zamestnancov zrušeného zamestnávateľa alebo uplatňovať jeho nároky.</w:t>
            </w:r>
            <w:r w:rsidRPr="00560F99">
              <w:rPr>
                <w:rFonts w:ascii="Times New Roman" w:hAnsi="Times New Roman"/>
                <w:i w:val="0"/>
                <w:sz w:val="22"/>
                <w:szCs w:val="22"/>
              </w:rPr>
              <w:t xml:space="preserve"> </w:t>
            </w:r>
          </w:p>
          <w:p w:rsidR="00183895" w:rsidP="00183895">
            <w:pPr>
              <w:pStyle w:val="Footer"/>
              <w:tabs>
                <w:tab w:val="clear" w:pos="4536"/>
                <w:tab w:val="clear" w:pos="9072"/>
              </w:tabs>
              <w:bidi w:val="0"/>
              <w:jc w:val="both"/>
              <w:rPr>
                <w:rFonts w:ascii="Times New Roman" w:hAnsi="Times New Roman"/>
                <w:i w:val="0"/>
                <w:sz w:val="22"/>
                <w:szCs w:val="22"/>
              </w:rPr>
            </w:pPr>
          </w:p>
          <w:p w:rsidR="00183895" w:rsidP="00183895">
            <w:pPr>
              <w:bidi w:val="0"/>
              <w:jc w:val="both"/>
              <w:rPr>
                <w:rFonts w:ascii="Times New Roman" w:hAnsi="Times New Roman"/>
                <w:i w:val="0"/>
                <w:sz w:val="22"/>
                <w:szCs w:val="22"/>
                <w:lang w:eastAsia="cs-CZ"/>
              </w:rPr>
            </w:pPr>
            <w:r w:rsidRPr="00766277">
              <w:rPr>
                <w:rFonts w:ascii="Times New Roman" w:hAnsi="Times New Roman"/>
                <w:i w:val="0"/>
                <w:sz w:val="22"/>
                <w:szCs w:val="22"/>
                <w:lang w:eastAsia="cs-CZ"/>
              </w:rPr>
              <w:t>Pri prechode práv a povinností z pracovnoprávnych vzťahov z doterajšieho zamestnávateľa na preberajúceho zamestnávateľa právne postavenie a funkcia zástupcov zamestnancov zostávajú zachované do uplynutia funkčného obdobia, ak sa nedohodnú inak.</w:t>
            </w:r>
            <w:r w:rsidRPr="00560F99">
              <w:rPr>
                <w:rFonts w:ascii="Times New Roman" w:hAnsi="Times New Roman"/>
                <w:i w:val="0"/>
                <w:sz w:val="22"/>
                <w:szCs w:val="22"/>
                <w:lang w:eastAsia="cs-CZ"/>
              </w:rPr>
              <w:t xml:space="preserve"> </w:t>
            </w:r>
          </w:p>
          <w:p w:rsidR="00183895" w:rsidP="00183895">
            <w:pPr>
              <w:bidi w:val="0"/>
              <w:jc w:val="both"/>
              <w:rPr>
                <w:rFonts w:ascii="Times New Roman" w:hAnsi="Times New Roman"/>
                <w:i w:val="0"/>
                <w:sz w:val="22"/>
                <w:szCs w:val="22"/>
                <w:lang w:eastAsia="cs-CZ"/>
              </w:rPr>
            </w:pPr>
          </w:p>
          <w:p w:rsidR="00183895" w:rsidP="00183895">
            <w:pPr>
              <w:pStyle w:val="Footer"/>
              <w:tabs>
                <w:tab w:val="clear" w:pos="4536"/>
                <w:tab w:val="clear" w:pos="9072"/>
              </w:tabs>
              <w:bidi w:val="0"/>
              <w:jc w:val="both"/>
              <w:rPr>
                <w:rFonts w:ascii="Times New Roman" w:hAnsi="Times New Roman"/>
                <w:i w:val="0"/>
                <w:sz w:val="22"/>
                <w:szCs w:val="22"/>
              </w:rPr>
            </w:pPr>
            <w:r w:rsidRPr="006C2A4F">
              <w:rPr>
                <w:rFonts w:ascii="Times New Roman" w:hAnsi="Times New Roman"/>
                <w:i w:val="0"/>
                <w:sz w:val="22"/>
                <w:szCs w:val="22"/>
                <w:lang w:eastAsia="cs-CZ"/>
              </w:rPr>
              <w:t>Ustanovenia o prechode práv a povinností z pracovnoprávnych vzťahov sa nevzťahujú na zamestnávateľa, na ktorého bol súdom vyhlásený konkurz.</w:t>
            </w:r>
          </w:p>
          <w:p w:rsidR="00974B10" w:rsidRPr="00560F99">
            <w:pPr>
              <w:bidi w:val="0"/>
              <w:jc w:val="both"/>
              <w:rPr>
                <w:rFonts w:ascii="Times New Roman" w:hAnsi="Times New Roman"/>
                <w:i w:val="0"/>
                <w:sz w:val="22"/>
                <w:szCs w:val="22"/>
              </w:rPr>
            </w:pPr>
            <w:r w:rsidRPr="00560F99" w:rsidR="00183895">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183895">
            <w:pPr>
              <w:pStyle w:val="Heading6"/>
              <w:bidi w:val="0"/>
              <w:rPr>
                <w:rFonts w:ascii="Times New Roman" w:hAnsi="Times New Roman"/>
                <w:b w:val="0"/>
                <w:sz w:val="22"/>
                <w:szCs w:val="22"/>
              </w:rPr>
            </w:pPr>
            <w:r w:rsidRPr="00183895" w:rsidR="00183895">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6</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Ak funkčné obdobie zástupcov zamestnancov dotknutých prevodom uplynie v dôsledku prevodu, zástupcovia naďalej požívajú ochranu poskytovanú zákonmi,</w:t>
            </w:r>
            <w:r w:rsidR="00492E7B">
              <w:rPr>
                <w:rFonts w:ascii="Times New Roman" w:hAnsi="Times New Roman"/>
                <w:i w:val="0"/>
                <w:sz w:val="22"/>
                <w:szCs w:val="22"/>
              </w:rPr>
              <w:t xml:space="preserve"> inými právnymi predpismi a správnymi opatreniami alebo praxou</w:t>
            </w:r>
            <w:r w:rsidRPr="00560F99">
              <w:rPr>
                <w:rFonts w:ascii="Times New Roman" w:hAnsi="Times New Roman"/>
                <w:i w:val="0"/>
                <w:sz w:val="22"/>
                <w:szCs w:val="22"/>
              </w:rPr>
              <w:t xml:space="preserve"> členského štátu.</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3A08B0">
            <w:pPr>
              <w:bidi w:val="0"/>
              <w:rPr>
                <w:rFonts w:ascii="Times New Roman" w:hAnsi="Times New Roman"/>
                <w:i w:val="0"/>
                <w:sz w:val="22"/>
                <w:szCs w:val="22"/>
              </w:rPr>
            </w:pPr>
            <w:r w:rsidRPr="003A08B0" w:rsidR="003A08B0">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3A08B0" w:rsidRPr="003A08B0">
            <w:pPr>
              <w:bidi w:val="0"/>
              <w:jc w:val="both"/>
              <w:rPr>
                <w:rFonts w:ascii="Times New Roman" w:hAnsi="Times New Roman"/>
                <w:i w:val="0"/>
                <w:sz w:val="22"/>
                <w:szCs w:val="22"/>
              </w:rPr>
            </w:pPr>
            <w:r w:rsidRPr="003A08B0">
              <w:rPr>
                <w:rFonts w:ascii="Times New Roman" w:hAnsi="Times New Roman"/>
                <w:i w:val="0"/>
                <w:sz w:val="22"/>
                <w:szCs w:val="22"/>
              </w:rPr>
              <w:t>§ 240</w:t>
            </w:r>
          </w:p>
          <w:p w:rsidR="00974B10" w:rsidRPr="00560F99">
            <w:pPr>
              <w:bidi w:val="0"/>
              <w:jc w:val="both"/>
              <w:rPr>
                <w:rFonts w:ascii="Times New Roman" w:hAnsi="Times New Roman"/>
                <w:b/>
                <w:i w:val="0"/>
                <w:sz w:val="22"/>
                <w:szCs w:val="22"/>
              </w:rPr>
            </w:pPr>
            <w:r w:rsidRPr="003A08B0" w:rsidR="003A08B0">
              <w:rPr>
                <w:rFonts w:ascii="Times New Roman" w:hAnsi="Times New Roman"/>
                <w:i w:val="0"/>
                <w:sz w:val="22"/>
                <w:szCs w:val="22"/>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3A08B0">
            <w:pPr>
              <w:pStyle w:val="Footer"/>
              <w:tabs>
                <w:tab w:val="clear" w:pos="4536"/>
                <w:tab w:val="clear" w:pos="9072"/>
              </w:tabs>
              <w:bidi w:val="0"/>
              <w:jc w:val="both"/>
              <w:rPr>
                <w:rFonts w:ascii="Times New Roman" w:hAnsi="Times New Roman"/>
                <w:sz w:val="22"/>
                <w:szCs w:val="22"/>
              </w:rPr>
            </w:pPr>
            <w:r w:rsidRPr="003A08B0" w:rsidR="003A08B0">
              <w:rPr>
                <w:rFonts w:ascii="Times New Roman" w:hAnsi="Times New Roman"/>
                <w:i w:val="0"/>
                <w:sz w:val="22"/>
                <w:szCs w:val="22"/>
                <w:lang w:eastAsia="cs-CZ"/>
              </w:rPr>
              <w:t>Zástupcovia zamestnancov sú v čase funkčného obdobia a počas jedného roka po jeho skončení chránení proti opatreniam, ktoré by ich mohli poškodzovať vrátane skončenia pracovného pomeru a ktoré by boli motivované ich postavením alebo činnosťou.</w:t>
            </w:r>
            <w:r w:rsidRPr="00560F99" w:rsidR="003A08B0">
              <w:rPr>
                <w:rFonts w:ascii="Times New Roman" w:hAnsi="Times New Roman"/>
                <w:b/>
                <w:bCs/>
                <w:iCs/>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3A08B0">
            <w:pPr>
              <w:pStyle w:val="Heading6"/>
              <w:bidi w:val="0"/>
              <w:rPr>
                <w:rFonts w:ascii="Times New Roman" w:hAnsi="Times New Roman"/>
                <w:b w:val="0"/>
                <w:sz w:val="22"/>
                <w:szCs w:val="22"/>
              </w:rPr>
            </w:pPr>
            <w:r w:rsidRPr="003A08B0" w:rsidR="003A08B0">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3571E" w:rsidRPr="00252405">
            <w:pPr>
              <w:bidi w:val="0"/>
              <w:jc w:val="both"/>
              <w:rPr>
                <w:rFonts w:ascii="Times New Roman" w:hAnsi="Times New Roman"/>
                <w:i w:val="0"/>
                <w:sz w:val="22"/>
                <w:szCs w:val="22"/>
              </w:rPr>
            </w:pPr>
            <w:r w:rsidRPr="00252405">
              <w:rPr>
                <w:rFonts w:ascii="Times New Roman" w:hAnsi="Times New Roman"/>
                <w:i w:val="0"/>
                <w:sz w:val="22"/>
                <w:szCs w:val="22"/>
              </w:rPr>
              <w:t>V: 1 a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93571E">
            <w:pPr>
              <w:bidi w:val="0"/>
              <w:jc w:val="both"/>
              <w:rPr>
                <w:rFonts w:ascii="Times New Roman" w:hAnsi="Times New Roman"/>
                <w:i w:val="0"/>
                <w:sz w:val="22"/>
                <w:szCs w:val="22"/>
              </w:rPr>
            </w:pPr>
            <w:r w:rsidR="0093571E">
              <w:rPr>
                <w:rFonts w:ascii="Times New Roman" w:hAnsi="Times New Roman"/>
                <w:i w:val="0"/>
                <w:sz w:val="22"/>
                <w:szCs w:val="22"/>
              </w:rPr>
              <w:t>Informácie a porady</w:t>
            </w:r>
          </w:p>
          <w:p w:rsidR="002602C3">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Od prevádzateľa a nadobúdateľa sa vyžaduje,  aby informovali zástupcov zamestnancov dotknutých prevodom o nasledujúcich skutočnostiach:</w:t>
            </w:r>
          </w:p>
          <w:p w:rsidR="00974B10" w:rsidRPr="00560F99">
            <w:pPr>
              <w:numPr>
                <w:numId w:val="11"/>
              </w:numPr>
              <w:bidi w:val="0"/>
              <w:jc w:val="both"/>
              <w:rPr>
                <w:rFonts w:ascii="Times New Roman" w:hAnsi="Times New Roman"/>
                <w:i w:val="0"/>
                <w:sz w:val="22"/>
                <w:szCs w:val="22"/>
              </w:rPr>
            </w:pPr>
            <w:r w:rsidRPr="00560F99">
              <w:rPr>
                <w:rFonts w:ascii="Times New Roman" w:hAnsi="Times New Roman"/>
                <w:i w:val="0"/>
                <w:sz w:val="22"/>
                <w:szCs w:val="22"/>
              </w:rPr>
              <w:t>o dátume alebo o navrhnutom dátume prevodu,</w:t>
            </w:r>
          </w:p>
          <w:p w:rsidR="00974B10" w:rsidRPr="00560F99">
            <w:pPr>
              <w:numPr>
                <w:numId w:val="11"/>
              </w:numPr>
              <w:bidi w:val="0"/>
              <w:jc w:val="both"/>
              <w:rPr>
                <w:rFonts w:ascii="Times New Roman" w:hAnsi="Times New Roman"/>
                <w:i w:val="0"/>
                <w:sz w:val="22"/>
                <w:szCs w:val="22"/>
              </w:rPr>
            </w:pPr>
            <w:r w:rsidRPr="00560F99">
              <w:rPr>
                <w:rFonts w:ascii="Times New Roman" w:hAnsi="Times New Roman"/>
                <w:i w:val="0"/>
                <w:sz w:val="22"/>
                <w:szCs w:val="22"/>
              </w:rPr>
              <w:t>o dôvodoch prevodu,</w:t>
            </w:r>
          </w:p>
          <w:p w:rsidR="00974B10" w:rsidRPr="00560F99">
            <w:pPr>
              <w:numPr>
                <w:numId w:val="11"/>
              </w:numPr>
              <w:bidi w:val="0"/>
              <w:jc w:val="both"/>
              <w:rPr>
                <w:rFonts w:ascii="Times New Roman" w:hAnsi="Times New Roman"/>
                <w:i w:val="0"/>
                <w:sz w:val="22"/>
                <w:szCs w:val="22"/>
              </w:rPr>
            </w:pPr>
            <w:r w:rsidRPr="00560F99">
              <w:rPr>
                <w:rFonts w:ascii="Times New Roman" w:hAnsi="Times New Roman"/>
                <w:i w:val="0"/>
                <w:sz w:val="22"/>
                <w:szCs w:val="22"/>
              </w:rPr>
              <w:t>o právnych, hospodárskych a sociálnych dôsledkoch prevodu na zamestnancov,</w:t>
            </w:r>
          </w:p>
          <w:p w:rsidR="00974B10" w:rsidRPr="00560F99">
            <w:pPr>
              <w:numPr>
                <w:numId w:val="11"/>
              </w:numPr>
              <w:bidi w:val="0"/>
              <w:jc w:val="both"/>
              <w:rPr>
                <w:rFonts w:ascii="Times New Roman" w:hAnsi="Times New Roman"/>
                <w:i w:val="0"/>
                <w:sz w:val="22"/>
                <w:szCs w:val="22"/>
              </w:rPr>
            </w:pPr>
            <w:r w:rsidRPr="00560F99">
              <w:rPr>
                <w:rFonts w:ascii="Times New Roman" w:hAnsi="Times New Roman"/>
                <w:i w:val="0"/>
                <w:sz w:val="22"/>
                <w:szCs w:val="22"/>
              </w:rPr>
              <w:t>o všetkých predpokladaných opatreniach  vo vzťahu k zamestnancom.</w:t>
            </w:r>
          </w:p>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Prevádzateľ musí poskytnúť takéto informácie zástupcom svojich zamestnancov v dostatočnom predstihu pred uskutočnením prevodu.</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9A2FEF">
            <w:pPr>
              <w:bidi w:val="0"/>
              <w:rPr>
                <w:rFonts w:ascii="Times New Roman" w:hAnsi="Times New Roman"/>
                <w:i w:val="0"/>
                <w:sz w:val="22"/>
                <w:szCs w:val="22"/>
              </w:rPr>
            </w:pPr>
            <w:r w:rsidRPr="009A2FEF" w:rsidR="009A2FEF">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A2FEF" w:rsidRPr="00755EB7" w:rsidP="009A2FEF">
            <w:pPr>
              <w:pStyle w:val="BodyText3"/>
              <w:bidi w:val="0"/>
              <w:jc w:val="both"/>
              <w:rPr>
                <w:rFonts w:ascii="Times New Roman" w:hAnsi="Times New Roman"/>
                <w:b w:val="0"/>
                <w:sz w:val="22"/>
                <w:szCs w:val="22"/>
              </w:rPr>
            </w:pPr>
            <w:r w:rsidRPr="00755EB7">
              <w:rPr>
                <w:rFonts w:ascii="Times New Roman" w:hAnsi="Times New Roman"/>
                <w:b w:val="0"/>
                <w:sz w:val="22"/>
                <w:szCs w:val="22"/>
              </w:rPr>
              <w:t>§ 29</w:t>
            </w:r>
          </w:p>
          <w:p w:rsidR="009A2FEF" w:rsidP="009A2FEF">
            <w:pPr>
              <w:pStyle w:val="BodyText3"/>
              <w:bidi w:val="0"/>
              <w:jc w:val="both"/>
              <w:rPr>
                <w:rFonts w:ascii="Times New Roman" w:hAnsi="Times New Roman"/>
                <w:b w:val="0"/>
                <w:sz w:val="22"/>
                <w:szCs w:val="22"/>
              </w:rPr>
            </w:pPr>
            <w:r w:rsidRPr="00755EB7">
              <w:rPr>
                <w:rFonts w:ascii="Times New Roman" w:hAnsi="Times New Roman"/>
                <w:b w:val="0"/>
                <w:sz w:val="22"/>
                <w:szCs w:val="22"/>
              </w:rPr>
              <w:t>O: 1</w:t>
            </w: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r>
              <w:rPr>
                <w:rFonts w:ascii="Times New Roman" w:hAnsi="Times New Roman"/>
                <w:b w:val="0"/>
                <w:sz w:val="22"/>
                <w:szCs w:val="22"/>
              </w:rPr>
              <w:t>P: a</w:t>
            </w: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r>
              <w:rPr>
                <w:rFonts w:ascii="Times New Roman" w:hAnsi="Times New Roman"/>
                <w:b w:val="0"/>
                <w:sz w:val="22"/>
                <w:szCs w:val="22"/>
              </w:rPr>
              <w:t>P: b</w:t>
            </w: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r>
              <w:rPr>
                <w:rFonts w:ascii="Times New Roman" w:hAnsi="Times New Roman"/>
                <w:b w:val="0"/>
                <w:sz w:val="22"/>
                <w:szCs w:val="22"/>
              </w:rPr>
              <w:t>P: c</w:t>
            </w: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r>
              <w:rPr>
                <w:rFonts w:ascii="Times New Roman" w:hAnsi="Times New Roman"/>
                <w:b w:val="0"/>
                <w:sz w:val="22"/>
                <w:szCs w:val="22"/>
              </w:rPr>
              <w:t>P: d</w:t>
            </w: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p>
          <w:p w:rsidR="009A2FEF" w:rsidP="009A2FEF">
            <w:pPr>
              <w:pStyle w:val="BodyText3"/>
              <w:bidi w:val="0"/>
              <w:jc w:val="both"/>
              <w:rPr>
                <w:rFonts w:ascii="Times New Roman" w:hAnsi="Times New Roman"/>
                <w:b w:val="0"/>
                <w:sz w:val="22"/>
                <w:szCs w:val="22"/>
              </w:rPr>
            </w:pPr>
            <w:r>
              <w:rPr>
                <w:rFonts w:ascii="Times New Roman" w:hAnsi="Times New Roman"/>
                <w:b w:val="0"/>
                <w:sz w:val="22"/>
                <w:szCs w:val="22"/>
              </w:rPr>
              <w:t>O: 3</w:t>
            </w:r>
          </w:p>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A2FEF" w:rsidP="009A2FEF">
            <w:pPr>
              <w:pStyle w:val="Footer"/>
              <w:tabs>
                <w:tab w:val="clear" w:pos="4536"/>
                <w:tab w:val="clear" w:pos="9072"/>
              </w:tabs>
              <w:bidi w:val="0"/>
              <w:jc w:val="both"/>
              <w:rPr>
                <w:rFonts w:ascii="Times New Roman" w:hAnsi="Times New Roman"/>
                <w:bCs/>
                <w:i w:val="0"/>
                <w:sz w:val="22"/>
                <w:szCs w:val="22"/>
              </w:rPr>
            </w:pPr>
            <w:r w:rsidRPr="00755EB7">
              <w:rPr>
                <w:rFonts w:ascii="Times New Roman" w:hAnsi="Times New Roman"/>
                <w:bCs/>
                <w:i w:val="0"/>
                <w:sz w:val="22"/>
                <w:szCs w:val="22"/>
              </w:rPr>
              <w:t>Zamestnávateľ je povinný najneskôr jeden mesiac pred tým, ako dôjde k prechodu práv a povinností z pracovnoprávnych vzťahov, písomne informovať zástupcov zamestnancov, a ak u zamestnávateľa nepôsobia zástupcovia zamestnancov, priamo zamestnancov o</w:t>
            </w:r>
          </w:p>
          <w:p w:rsidR="009A2FEF" w:rsidP="009A2FEF">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br/>
            </w:r>
            <w:r w:rsidRPr="00755EB7">
              <w:rPr>
                <w:rFonts w:ascii="Times New Roman" w:hAnsi="Times New Roman"/>
                <w:bCs/>
                <w:i w:val="0"/>
                <w:sz w:val="22"/>
                <w:szCs w:val="22"/>
              </w:rPr>
              <w:t>dátume alebo navrhovanom dátume prechodu,</w:t>
            </w:r>
          </w:p>
          <w:p w:rsidR="009A2FEF" w:rsidP="009A2FEF">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dôvodoch prechodu,</w:t>
            </w:r>
          </w:p>
          <w:p w:rsidR="009A2FEF" w:rsidP="009A2FEF">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 xml:space="preserve">pracovnoprávnych, ekonomických a sociálnych dôsledkoch prechodu na zamestnancov, </w:t>
            </w:r>
          </w:p>
          <w:p w:rsidR="009A2FEF" w:rsidP="009A2FEF">
            <w:pPr>
              <w:pStyle w:val="Footer"/>
              <w:tabs>
                <w:tab w:val="clear" w:pos="4536"/>
                <w:tab w:val="clear" w:pos="9072"/>
              </w:tabs>
              <w:bidi w:val="0"/>
              <w:jc w:val="both"/>
              <w:rPr>
                <w:rFonts w:ascii="Times New Roman" w:hAnsi="Times New Roman"/>
                <w:i w:val="0"/>
                <w:sz w:val="22"/>
                <w:szCs w:val="22"/>
              </w:rPr>
            </w:pPr>
            <w:r>
              <w:rPr>
                <w:rFonts w:ascii="Times New Roman" w:hAnsi="Times New Roman"/>
                <w:bCs/>
                <w:i w:val="0"/>
                <w:sz w:val="22"/>
                <w:szCs w:val="22"/>
              </w:rPr>
              <w:br/>
            </w:r>
            <w:r w:rsidRPr="00755EB7">
              <w:rPr>
                <w:rFonts w:ascii="Times New Roman" w:hAnsi="Times New Roman"/>
                <w:bCs/>
                <w:i w:val="0"/>
                <w:sz w:val="22"/>
                <w:szCs w:val="22"/>
              </w:rPr>
              <w:t>plánovaných opatreniach prechodu vzťahujúcich sa na zamestnancov.</w:t>
            </w:r>
            <w:r w:rsidRPr="00560F99">
              <w:rPr>
                <w:rFonts w:ascii="Times New Roman" w:hAnsi="Times New Roman"/>
                <w:i w:val="0"/>
                <w:sz w:val="22"/>
                <w:szCs w:val="22"/>
              </w:rPr>
              <w:t xml:space="preserve"> </w:t>
            </w:r>
          </w:p>
          <w:p w:rsidR="009A2FEF" w:rsidP="009A2FEF">
            <w:pPr>
              <w:pStyle w:val="Footer"/>
              <w:tabs>
                <w:tab w:val="clear" w:pos="4536"/>
                <w:tab w:val="clear" w:pos="9072"/>
              </w:tabs>
              <w:bidi w:val="0"/>
              <w:jc w:val="both"/>
              <w:rPr>
                <w:rFonts w:ascii="Times New Roman" w:hAnsi="Times New Roman"/>
                <w:i w:val="0"/>
                <w:sz w:val="22"/>
                <w:szCs w:val="22"/>
              </w:rPr>
            </w:pPr>
          </w:p>
          <w:p w:rsidR="009A2FEF" w:rsidRPr="009A2FEF" w:rsidP="009A2FEF">
            <w:pPr>
              <w:pStyle w:val="Footer"/>
              <w:tabs>
                <w:tab w:val="clear" w:pos="4536"/>
                <w:tab w:val="clear" w:pos="9072"/>
              </w:tabs>
              <w:bidi w:val="0"/>
              <w:jc w:val="both"/>
              <w:rPr>
                <w:rFonts w:ascii="Times New Roman" w:hAnsi="Times New Roman"/>
                <w:bCs/>
                <w:i w:val="0"/>
                <w:sz w:val="22"/>
                <w:szCs w:val="22"/>
              </w:rPr>
            </w:pPr>
            <w:r w:rsidRPr="009A2FEF">
              <w:rPr>
                <w:rFonts w:ascii="Times New Roman" w:hAnsi="Times New Roman"/>
                <w:bCs/>
                <w:i w:val="0"/>
                <w:sz w:val="22"/>
                <w:szCs w:val="22"/>
              </w:rPr>
              <w:t>Povinnosti ustanovené v odsekoch 1 a 2 sa vzťahujú aj na preberajúceho zamestnávateľa.</w:t>
            </w:r>
          </w:p>
          <w:p w:rsidR="00974B10" w:rsidRPr="00560F99">
            <w:pPr>
              <w:bidi w:val="0"/>
              <w:jc w:val="both"/>
              <w:rPr>
                <w:rFonts w:ascii="Times New Roman" w:hAnsi="Times New Roman"/>
                <w:i w:val="0"/>
                <w:sz w:val="22"/>
                <w:szCs w:val="22"/>
              </w:rPr>
            </w:pPr>
            <w:r w:rsidRPr="00560F99" w:rsidR="009A2FEF">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9A2FEF">
            <w:pPr>
              <w:pStyle w:val="Heading6"/>
              <w:bidi w:val="0"/>
              <w:rPr>
                <w:rFonts w:ascii="Times New Roman" w:hAnsi="Times New Roman"/>
                <w:b w:val="0"/>
                <w:sz w:val="22"/>
                <w:szCs w:val="22"/>
              </w:rPr>
            </w:pPr>
            <w:r w:rsidRPr="009A2FEF" w:rsidR="009A2FEF">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1</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Prevádzateľ musí poskytnúť takéto informácie zástupcom svojich zamestnancov v dostatočnom predstihu pred uskutočnením prevodu a v každom prípade skôr, ako sú jeho zamestnanci priamo dotknutí prevodom, pokiaľ ide o ich pracovné podmienky a zamestnanosť.</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D76749">
            <w:pPr>
              <w:bidi w:val="0"/>
              <w:rPr>
                <w:rFonts w:ascii="Times New Roman" w:hAnsi="Times New Roman"/>
                <w:i w:val="0"/>
                <w:sz w:val="22"/>
                <w:szCs w:val="22"/>
              </w:rPr>
            </w:pPr>
            <w:r w:rsidRPr="00D76749" w:rsidR="00D76749">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D76749" w:rsidRPr="00755EB7" w:rsidP="00D76749">
            <w:pPr>
              <w:pStyle w:val="BodyText3"/>
              <w:bidi w:val="0"/>
              <w:jc w:val="both"/>
              <w:rPr>
                <w:rFonts w:ascii="Times New Roman" w:hAnsi="Times New Roman"/>
                <w:b w:val="0"/>
                <w:sz w:val="22"/>
                <w:szCs w:val="22"/>
              </w:rPr>
            </w:pPr>
            <w:r w:rsidRPr="00755EB7">
              <w:rPr>
                <w:rFonts w:ascii="Times New Roman" w:hAnsi="Times New Roman"/>
                <w:b w:val="0"/>
                <w:sz w:val="22"/>
                <w:szCs w:val="22"/>
              </w:rPr>
              <w:t>§ 29</w:t>
            </w:r>
          </w:p>
          <w:p w:rsidR="00D76749" w:rsidP="00D76749">
            <w:pPr>
              <w:pStyle w:val="BodyText3"/>
              <w:bidi w:val="0"/>
              <w:jc w:val="both"/>
              <w:rPr>
                <w:rFonts w:ascii="Times New Roman" w:hAnsi="Times New Roman"/>
                <w:b w:val="0"/>
                <w:sz w:val="22"/>
                <w:szCs w:val="22"/>
              </w:rPr>
            </w:pPr>
            <w:r w:rsidRPr="00755EB7">
              <w:rPr>
                <w:rFonts w:ascii="Times New Roman" w:hAnsi="Times New Roman"/>
                <w:b w:val="0"/>
                <w:sz w:val="22"/>
                <w:szCs w:val="22"/>
              </w:rPr>
              <w:t>O: 1</w:t>
            </w: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r>
              <w:rPr>
                <w:rFonts w:ascii="Times New Roman" w:hAnsi="Times New Roman"/>
                <w:b w:val="0"/>
                <w:sz w:val="22"/>
                <w:szCs w:val="22"/>
              </w:rPr>
              <w:t>P: a</w:t>
            </w: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r>
              <w:rPr>
                <w:rFonts w:ascii="Times New Roman" w:hAnsi="Times New Roman"/>
                <w:b w:val="0"/>
                <w:sz w:val="22"/>
                <w:szCs w:val="22"/>
              </w:rPr>
              <w:t>P: b</w:t>
            </w: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r>
              <w:rPr>
                <w:rFonts w:ascii="Times New Roman" w:hAnsi="Times New Roman"/>
                <w:b w:val="0"/>
                <w:sz w:val="22"/>
                <w:szCs w:val="22"/>
              </w:rPr>
              <w:t>P: c</w:t>
            </w: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p>
          <w:p w:rsidR="00D76749" w:rsidP="00D76749">
            <w:pPr>
              <w:pStyle w:val="BodyText3"/>
              <w:bidi w:val="0"/>
              <w:jc w:val="both"/>
              <w:rPr>
                <w:rFonts w:ascii="Times New Roman" w:hAnsi="Times New Roman"/>
                <w:b w:val="0"/>
                <w:sz w:val="22"/>
                <w:szCs w:val="22"/>
              </w:rPr>
            </w:pPr>
            <w:r>
              <w:rPr>
                <w:rFonts w:ascii="Times New Roman" w:hAnsi="Times New Roman"/>
                <w:b w:val="0"/>
                <w:sz w:val="22"/>
                <w:szCs w:val="22"/>
              </w:rPr>
              <w:t>P: d</w:t>
            </w:r>
          </w:p>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76749" w:rsidP="00D76749">
            <w:pPr>
              <w:pStyle w:val="Footer"/>
              <w:tabs>
                <w:tab w:val="clear" w:pos="4536"/>
                <w:tab w:val="clear" w:pos="9072"/>
              </w:tabs>
              <w:bidi w:val="0"/>
              <w:jc w:val="both"/>
              <w:rPr>
                <w:rFonts w:ascii="Times New Roman" w:hAnsi="Times New Roman"/>
                <w:bCs/>
                <w:i w:val="0"/>
                <w:sz w:val="22"/>
                <w:szCs w:val="22"/>
              </w:rPr>
            </w:pPr>
            <w:r w:rsidRPr="00755EB7">
              <w:rPr>
                <w:rFonts w:ascii="Times New Roman" w:hAnsi="Times New Roman"/>
                <w:bCs/>
                <w:i w:val="0"/>
                <w:sz w:val="22"/>
                <w:szCs w:val="22"/>
              </w:rPr>
              <w:t>Zamestnávateľ je povinný najneskôr jeden mesiac pred tým, ako dôjde k prechodu práv a povinností z pracovnoprávnych vzťahov, písomne informovať zástupcov zamestnancov, a ak u zamestnávateľa nepôsobia zástupcovia zamestnancov, priamo zamestnancov o</w:t>
            </w:r>
          </w:p>
          <w:p w:rsidR="00D76749" w:rsidP="00D76749">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br/>
            </w:r>
            <w:r w:rsidRPr="00755EB7">
              <w:rPr>
                <w:rFonts w:ascii="Times New Roman" w:hAnsi="Times New Roman"/>
                <w:bCs/>
                <w:i w:val="0"/>
                <w:sz w:val="22"/>
                <w:szCs w:val="22"/>
              </w:rPr>
              <w:t>dátume alebo navrhovanom dátume prechodu,</w:t>
            </w:r>
          </w:p>
          <w:p w:rsidR="00D76749" w:rsidP="00D76749">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dôvodoch prechodu,</w:t>
            </w:r>
          </w:p>
          <w:p w:rsidR="00D76749" w:rsidP="00D76749">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 xml:space="preserve">pracovnoprávnych, ekonomických a sociálnych dôsledkoch prechodu na zamestnancov, </w:t>
            </w:r>
          </w:p>
          <w:p w:rsidR="00D76749" w:rsidP="00D76749">
            <w:pPr>
              <w:pStyle w:val="Footer"/>
              <w:tabs>
                <w:tab w:val="clear" w:pos="4536"/>
                <w:tab w:val="clear" w:pos="9072"/>
              </w:tabs>
              <w:bidi w:val="0"/>
              <w:jc w:val="both"/>
              <w:rPr>
                <w:rFonts w:ascii="Times New Roman" w:hAnsi="Times New Roman"/>
                <w:i w:val="0"/>
                <w:sz w:val="22"/>
                <w:szCs w:val="22"/>
              </w:rPr>
            </w:pPr>
            <w:r>
              <w:rPr>
                <w:rFonts w:ascii="Times New Roman" w:hAnsi="Times New Roman"/>
                <w:bCs/>
                <w:i w:val="0"/>
                <w:sz w:val="22"/>
                <w:szCs w:val="22"/>
              </w:rPr>
              <w:br/>
            </w:r>
            <w:r w:rsidRPr="00755EB7">
              <w:rPr>
                <w:rFonts w:ascii="Times New Roman" w:hAnsi="Times New Roman"/>
                <w:bCs/>
                <w:i w:val="0"/>
                <w:sz w:val="22"/>
                <w:szCs w:val="22"/>
              </w:rPr>
              <w:t>plánovaných opatreniach prechodu vzťahujúcich sa na zamestnancov.</w:t>
            </w:r>
            <w:r w:rsidRPr="00560F99">
              <w:rPr>
                <w:rFonts w:ascii="Times New Roman" w:hAnsi="Times New Roman"/>
                <w:i w:val="0"/>
                <w:sz w:val="22"/>
                <w:szCs w:val="22"/>
              </w:rPr>
              <w:t xml:space="preserve"> </w:t>
            </w:r>
          </w:p>
          <w:p w:rsidR="00974B10" w:rsidRPr="00560F99">
            <w:pPr>
              <w:bidi w:val="0"/>
              <w:jc w:val="both"/>
              <w:rPr>
                <w:rFonts w:ascii="Times New Roman" w:hAnsi="Times New Roman"/>
                <w:i w:val="0"/>
                <w:sz w:val="22"/>
                <w:szCs w:val="22"/>
                <w:lang w:val="sk-SK" w:eastAsia="sk-SK" w:bidi="ar-SA"/>
              </w:rPr>
            </w:pPr>
            <w:r w:rsidRPr="00560F99" w:rsidR="00D76749">
              <w:rPr>
                <w:rFonts w:ascii="Times New Roman" w:hAnsi="Times New Roman"/>
                <w:i w:val="0"/>
                <w:sz w:val="22"/>
                <w:szCs w:val="22"/>
                <w:lang w:val="sk-SK" w:eastAsia="sk-SK" w:bidi="ar-SA"/>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D76749">
            <w:pPr>
              <w:pStyle w:val="Heading6"/>
              <w:bidi w:val="0"/>
              <w:rPr>
                <w:rFonts w:ascii="Times New Roman" w:hAnsi="Times New Roman"/>
                <w:b w:val="0"/>
                <w:sz w:val="22"/>
                <w:szCs w:val="22"/>
              </w:rPr>
            </w:pPr>
            <w:r w:rsidRPr="00D76749" w:rsidR="00D76749">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Keď prevádzateľ alebo nadobúdateľ predpokladá opatrenia vo vzťahu k jeho zamestnancom,   konzultuje ich s predstaviteľmi týchto zamestnancov v dostatočnom predstihu s cieľom dosiahnuť dohodu.</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44FFF">
            <w:pPr>
              <w:bidi w:val="0"/>
              <w:rPr>
                <w:rFonts w:ascii="Times New Roman" w:hAnsi="Times New Roman"/>
                <w:i w:val="0"/>
                <w:sz w:val="22"/>
                <w:szCs w:val="22"/>
              </w:rPr>
            </w:pPr>
            <w:r w:rsidRPr="00544FFF" w:rsidR="00544FFF">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544FFF" w:rsidRPr="00544FFF">
            <w:pPr>
              <w:bidi w:val="0"/>
              <w:jc w:val="both"/>
              <w:rPr>
                <w:rFonts w:ascii="Times New Roman" w:hAnsi="Times New Roman"/>
                <w:i w:val="0"/>
                <w:sz w:val="22"/>
                <w:szCs w:val="22"/>
              </w:rPr>
            </w:pPr>
            <w:r w:rsidRPr="00544FFF">
              <w:rPr>
                <w:rFonts w:ascii="Times New Roman" w:hAnsi="Times New Roman"/>
                <w:i w:val="0"/>
                <w:sz w:val="22"/>
                <w:szCs w:val="22"/>
              </w:rPr>
              <w:t>§ 29</w:t>
            </w:r>
          </w:p>
          <w:p w:rsidR="00544FFF">
            <w:pPr>
              <w:bidi w:val="0"/>
              <w:jc w:val="both"/>
              <w:rPr>
                <w:rFonts w:ascii="Times New Roman" w:hAnsi="Times New Roman"/>
                <w:i w:val="0"/>
                <w:sz w:val="22"/>
                <w:szCs w:val="22"/>
              </w:rPr>
            </w:pPr>
            <w:r w:rsidRPr="00544FFF">
              <w:rPr>
                <w:rFonts w:ascii="Times New Roman" w:hAnsi="Times New Roman"/>
                <w:i w:val="0"/>
                <w:sz w:val="22"/>
                <w:szCs w:val="22"/>
              </w:rPr>
              <w:t>O: 2</w:t>
            </w:r>
          </w:p>
          <w:p w:rsidR="00544FFF">
            <w:pPr>
              <w:bidi w:val="0"/>
              <w:jc w:val="both"/>
              <w:rPr>
                <w:rFonts w:ascii="Times New Roman" w:hAnsi="Times New Roman"/>
                <w:i w:val="0"/>
                <w:sz w:val="22"/>
                <w:szCs w:val="22"/>
              </w:rPr>
            </w:pPr>
          </w:p>
          <w:p w:rsidR="00544FFF">
            <w:pPr>
              <w:bidi w:val="0"/>
              <w:jc w:val="both"/>
              <w:rPr>
                <w:rFonts w:ascii="Times New Roman" w:hAnsi="Times New Roman"/>
                <w:i w:val="0"/>
                <w:sz w:val="22"/>
                <w:szCs w:val="22"/>
              </w:rPr>
            </w:pPr>
          </w:p>
          <w:p w:rsidR="00544FFF">
            <w:pPr>
              <w:bidi w:val="0"/>
              <w:jc w:val="both"/>
              <w:rPr>
                <w:rFonts w:ascii="Times New Roman" w:hAnsi="Times New Roman"/>
                <w:i w:val="0"/>
                <w:sz w:val="22"/>
                <w:szCs w:val="22"/>
              </w:rPr>
            </w:pPr>
          </w:p>
          <w:p w:rsidR="00544FFF">
            <w:pPr>
              <w:bidi w:val="0"/>
              <w:jc w:val="both"/>
              <w:rPr>
                <w:rFonts w:ascii="Times New Roman" w:hAnsi="Times New Roman"/>
                <w:i w:val="0"/>
                <w:sz w:val="22"/>
                <w:szCs w:val="22"/>
              </w:rPr>
            </w:pPr>
          </w:p>
          <w:p w:rsidR="00974B10" w:rsidRPr="00560F99">
            <w:pPr>
              <w:bidi w:val="0"/>
              <w:jc w:val="both"/>
              <w:rPr>
                <w:rFonts w:ascii="Times New Roman" w:hAnsi="Times New Roman"/>
                <w:b/>
                <w:i w:val="0"/>
                <w:sz w:val="22"/>
                <w:szCs w:val="22"/>
              </w:rPr>
            </w:pPr>
            <w:r w:rsidR="00544FFF">
              <w:rPr>
                <w:rFonts w:ascii="Times New Roman" w:hAnsi="Times New Roman"/>
                <w:i w:val="0"/>
                <w:sz w:val="22"/>
                <w:szCs w:val="22"/>
              </w:rPr>
              <w:t>O: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44FFF">
            <w:pPr>
              <w:bidi w:val="0"/>
              <w:jc w:val="both"/>
              <w:rPr>
                <w:rFonts w:ascii="Times New Roman" w:hAnsi="Times New Roman"/>
                <w:bCs/>
                <w:i w:val="0"/>
                <w:sz w:val="22"/>
                <w:szCs w:val="22"/>
                <w:lang w:val="sk-SK" w:eastAsia="sk-SK" w:bidi="ar-SA"/>
              </w:rPr>
            </w:pPr>
            <w:r w:rsidRPr="00544FFF">
              <w:rPr>
                <w:rFonts w:ascii="Times New Roman" w:hAnsi="Times New Roman"/>
                <w:bCs/>
                <w:i w:val="0"/>
                <w:sz w:val="22"/>
                <w:szCs w:val="22"/>
                <w:lang w:val="sk-SK" w:eastAsia="sk-SK" w:bidi="ar-SA"/>
              </w:rPr>
              <w:t>Zamestnávateľ je povinný s cieľom dosiahnuť dohodu najneskôr mesiac pred tým, ako uskutoční opatrenia vzťahujúce sa na zamestnancov, prerokovať tieto opatrenia so zástupcami zamestnancov.</w:t>
            </w:r>
          </w:p>
          <w:p w:rsidR="00544FFF">
            <w:pPr>
              <w:bidi w:val="0"/>
              <w:jc w:val="both"/>
              <w:rPr>
                <w:rFonts w:ascii="Times New Roman" w:hAnsi="Times New Roman"/>
                <w:bCs/>
                <w:i w:val="0"/>
                <w:sz w:val="22"/>
                <w:szCs w:val="22"/>
                <w:lang w:val="sk-SK" w:eastAsia="sk-SK" w:bidi="ar-SA"/>
              </w:rPr>
            </w:pPr>
          </w:p>
          <w:p w:rsidR="00974B10" w:rsidRPr="00560F99">
            <w:pPr>
              <w:bidi w:val="0"/>
              <w:jc w:val="both"/>
              <w:rPr>
                <w:rFonts w:ascii="Times New Roman" w:hAnsi="Times New Roman"/>
                <w:i/>
                <w:sz w:val="22"/>
                <w:szCs w:val="22"/>
                <w:lang w:val="sk-SK" w:eastAsia="sk-SK" w:bidi="ar-SA"/>
              </w:rPr>
            </w:pPr>
            <w:r w:rsidRPr="00544FFF" w:rsidR="00544FFF">
              <w:rPr>
                <w:rFonts w:ascii="Times New Roman" w:hAnsi="Times New Roman"/>
                <w:bCs/>
                <w:i w:val="0"/>
                <w:sz w:val="22"/>
                <w:szCs w:val="22"/>
                <w:lang w:val="sk-SK" w:eastAsia="sk-SK" w:bidi="ar-SA"/>
              </w:rPr>
              <w:t>Povinnosti ustanovené v odsekoch 1 a 2 sa vzťahujú aj na preberajúceho zamestnávateľa.</w:t>
            </w:r>
            <w:r w:rsidRPr="00560F99" w:rsidR="00544FFF">
              <w:rPr>
                <w:rFonts w:ascii="Times New Roman" w:hAnsi="Times New Roman"/>
                <w:i w:val="0"/>
                <w:iCs/>
                <w:sz w:val="22"/>
                <w:szCs w:val="22"/>
                <w:lang w:val="sk-SK" w:eastAsia="sk-SK" w:bidi="ar-SA"/>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44FFF">
            <w:pPr>
              <w:pStyle w:val="Heading6"/>
              <w:bidi w:val="0"/>
              <w:rPr>
                <w:rFonts w:ascii="Times New Roman" w:hAnsi="Times New Roman"/>
                <w:b w:val="0"/>
                <w:sz w:val="22"/>
                <w:szCs w:val="22"/>
              </w:rPr>
            </w:pPr>
            <w:r w:rsidRPr="00544FFF" w:rsidR="00544FFF">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 xml:space="preserve">Členské štáty, ktorých zákony, </w:t>
            </w:r>
            <w:r w:rsidR="00124CAF">
              <w:rPr>
                <w:rFonts w:ascii="Times New Roman" w:hAnsi="Times New Roman"/>
                <w:i w:val="0"/>
                <w:sz w:val="22"/>
                <w:szCs w:val="22"/>
              </w:rPr>
              <w:t>iné právne predpisy a správne</w:t>
            </w:r>
            <w:r w:rsidRPr="00560F99">
              <w:rPr>
                <w:rFonts w:ascii="Times New Roman" w:hAnsi="Times New Roman"/>
                <w:i w:val="0"/>
                <w:sz w:val="22"/>
                <w:szCs w:val="22"/>
              </w:rPr>
              <w:t xml:space="preserve"> opatrenia ustanovujú, že zástupcovia zamestnancov sa môžu odvolať  v rozhodcovskom konaní, aby  dosiahli rozhodnutie o opatreniach, ktoré sa majú prijať vo vzťahu k zamestnancom, môžu obmedziť povinnosti stanovené v  odsekoch </w:t>
            </w:r>
            <w:smartTag w:uri="urn:schemas-microsoft-com:office:smarttags" w:element="metricconverter">
              <w:smartTagPr>
                <w:attr w:name="ProductID" w:val="1 a"/>
              </w:smartTagPr>
              <w:r w:rsidRPr="00560F99">
                <w:rPr>
                  <w:rFonts w:ascii="Times New Roman" w:hAnsi="Times New Roman"/>
                  <w:i w:val="0"/>
                  <w:sz w:val="22"/>
                  <w:szCs w:val="22"/>
                </w:rPr>
                <w:t>1 a</w:t>
              </w:r>
            </w:smartTag>
            <w:r w:rsidRPr="00560F99">
              <w:rPr>
                <w:rFonts w:ascii="Times New Roman" w:hAnsi="Times New Roman"/>
                <w:i w:val="0"/>
                <w:sz w:val="22"/>
                <w:szCs w:val="22"/>
              </w:rPr>
              <w:t xml:space="preserve"> 2 na prípady, keď uskutočnený prevod vyvolá zmenu v </w:t>
            </w:r>
            <w:r w:rsidR="00124CAF">
              <w:rPr>
                <w:rFonts w:ascii="Times New Roman" w:hAnsi="Times New Roman"/>
                <w:i w:val="0"/>
                <w:sz w:val="22"/>
                <w:szCs w:val="22"/>
              </w:rPr>
              <w:t>závode</w:t>
            </w:r>
            <w:r w:rsidRPr="00560F99">
              <w:rPr>
                <w:rFonts w:ascii="Times New Roman" w:hAnsi="Times New Roman"/>
                <w:i w:val="0"/>
                <w:sz w:val="22"/>
                <w:szCs w:val="22"/>
              </w:rPr>
              <w:t>, ktorá pravdepodobne prinesie zjavné nevýhody značnému počtu   zamestnancov.</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00F86F4D">
              <w:rPr>
                <w:rFonts w:ascii="Times New Roman" w:hAnsi="Times New Roman"/>
                <w:i w:val="0"/>
                <w:sz w:val="22"/>
                <w:szCs w:val="22"/>
              </w:rPr>
              <w:t>Informácie a porady</w:t>
            </w:r>
            <w:r w:rsidRPr="00560F99">
              <w:rPr>
                <w:rFonts w:ascii="Times New Roman" w:hAnsi="Times New Roman"/>
                <w:i w:val="0"/>
                <w:sz w:val="22"/>
                <w:szCs w:val="22"/>
              </w:rPr>
              <w:t xml:space="preserve"> sa musia týkať minimálne predpokladaných opatrení, ktoré súvisia so zamestnancami.</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44FFF">
            <w:pPr>
              <w:bidi w:val="0"/>
              <w:rPr>
                <w:rFonts w:ascii="Times New Roman" w:hAnsi="Times New Roman"/>
                <w:i w:val="0"/>
                <w:sz w:val="22"/>
                <w:szCs w:val="22"/>
              </w:rPr>
            </w:pPr>
            <w:r w:rsidRPr="00544FFF" w:rsidR="00544FFF">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544FFF" w:rsidRPr="00544FFF">
            <w:pPr>
              <w:bidi w:val="0"/>
              <w:jc w:val="both"/>
              <w:rPr>
                <w:rFonts w:ascii="Times New Roman" w:hAnsi="Times New Roman"/>
                <w:i w:val="0"/>
                <w:sz w:val="22"/>
                <w:szCs w:val="22"/>
              </w:rPr>
            </w:pPr>
            <w:r w:rsidRPr="00544FFF">
              <w:rPr>
                <w:rFonts w:ascii="Times New Roman" w:hAnsi="Times New Roman"/>
                <w:i w:val="0"/>
                <w:sz w:val="22"/>
                <w:szCs w:val="22"/>
              </w:rPr>
              <w:t>§ 29</w:t>
            </w:r>
          </w:p>
          <w:p w:rsidR="00544FFF">
            <w:pPr>
              <w:bidi w:val="0"/>
              <w:jc w:val="both"/>
              <w:rPr>
                <w:rFonts w:ascii="Times New Roman" w:hAnsi="Times New Roman"/>
                <w:i w:val="0"/>
                <w:sz w:val="22"/>
                <w:szCs w:val="22"/>
              </w:rPr>
            </w:pPr>
            <w:r w:rsidRPr="00544FFF">
              <w:rPr>
                <w:rFonts w:ascii="Times New Roman" w:hAnsi="Times New Roman"/>
                <w:i w:val="0"/>
                <w:sz w:val="22"/>
                <w:szCs w:val="22"/>
              </w:rPr>
              <w:t>O: 1</w:t>
            </w:r>
          </w:p>
          <w:p w:rsidR="00544FFF">
            <w:pPr>
              <w:bidi w:val="0"/>
              <w:jc w:val="both"/>
              <w:rPr>
                <w:rFonts w:ascii="Times New Roman" w:hAnsi="Times New Roman"/>
                <w:i w:val="0"/>
                <w:sz w:val="22"/>
                <w:szCs w:val="22"/>
              </w:rPr>
            </w:pPr>
          </w:p>
          <w:p w:rsidR="00544FFF">
            <w:pPr>
              <w:bidi w:val="0"/>
              <w:jc w:val="both"/>
              <w:rPr>
                <w:rFonts w:ascii="Times New Roman" w:hAnsi="Times New Roman"/>
                <w:i w:val="0"/>
                <w:sz w:val="22"/>
                <w:szCs w:val="22"/>
              </w:rPr>
            </w:pPr>
          </w:p>
          <w:p w:rsidR="00544FFF">
            <w:pPr>
              <w:bidi w:val="0"/>
              <w:jc w:val="both"/>
              <w:rPr>
                <w:rFonts w:ascii="Times New Roman" w:hAnsi="Times New Roman"/>
                <w:i w:val="0"/>
                <w:sz w:val="22"/>
                <w:szCs w:val="22"/>
              </w:rPr>
            </w:pPr>
          </w:p>
          <w:p w:rsidR="00544FFF">
            <w:pPr>
              <w:bidi w:val="0"/>
              <w:jc w:val="both"/>
              <w:rPr>
                <w:rFonts w:ascii="Times New Roman" w:hAnsi="Times New Roman"/>
                <w:i w:val="0"/>
                <w:sz w:val="22"/>
                <w:szCs w:val="22"/>
              </w:rPr>
            </w:pPr>
          </w:p>
          <w:p w:rsidR="00544FFF">
            <w:pPr>
              <w:bidi w:val="0"/>
              <w:jc w:val="both"/>
              <w:rPr>
                <w:rFonts w:ascii="Times New Roman" w:hAnsi="Times New Roman"/>
                <w:i w:val="0"/>
                <w:sz w:val="22"/>
                <w:szCs w:val="22"/>
              </w:rPr>
            </w:pPr>
          </w:p>
          <w:p w:rsidR="00544FFF">
            <w:pPr>
              <w:bidi w:val="0"/>
              <w:jc w:val="both"/>
              <w:rPr>
                <w:rFonts w:ascii="Times New Roman" w:hAnsi="Times New Roman"/>
                <w:i w:val="0"/>
                <w:sz w:val="22"/>
                <w:szCs w:val="22"/>
              </w:rPr>
            </w:pPr>
          </w:p>
          <w:p w:rsidR="00544FFF" w:rsidP="00544FFF">
            <w:pPr>
              <w:pStyle w:val="BodyText3"/>
              <w:bidi w:val="0"/>
              <w:jc w:val="both"/>
              <w:rPr>
                <w:rFonts w:ascii="Times New Roman" w:hAnsi="Times New Roman"/>
                <w:b w:val="0"/>
                <w:sz w:val="22"/>
                <w:szCs w:val="22"/>
              </w:rPr>
            </w:pPr>
            <w:r>
              <w:rPr>
                <w:rFonts w:ascii="Times New Roman" w:hAnsi="Times New Roman"/>
                <w:b w:val="0"/>
                <w:sz w:val="22"/>
                <w:szCs w:val="22"/>
              </w:rPr>
              <w:t>P: c</w:t>
            </w:r>
          </w:p>
          <w:p w:rsidR="00544FFF" w:rsidP="00544FFF">
            <w:pPr>
              <w:pStyle w:val="BodyText3"/>
              <w:bidi w:val="0"/>
              <w:jc w:val="both"/>
              <w:rPr>
                <w:rFonts w:ascii="Times New Roman" w:hAnsi="Times New Roman"/>
                <w:b w:val="0"/>
                <w:sz w:val="22"/>
                <w:szCs w:val="22"/>
              </w:rPr>
            </w:pPr>
          </w:p>
          <w:p w:rsidR="00544FFF" w:rsidP="00544FFF">
            <w:pPr>
              <w:pStyle w:val="BodyText3"/>
              <w:bidi w:val="0"/>
              <w:jc w:val="both"/>
              <w:rPr>
                <w:rFonts w:ascii="Times New Roman" w:hAnsi="Times New Roman"/>
                <w:b w:val="0"/>
                <w:sz w:val="22"/>
                <w:szCs w:val="22"/>
              </w:rPr>
            </w:pPr>
          </w:p>
          <w:p w:rsidR="00544FFF" w:rsidP="00544FFF">
            <w:pPr>
              <w:pStyle w:val="BodyText3"/>
              <w:bidi w:val="0"/>
              <w:jc w:val="both"/>
              <w:rPr>
                <w:rFonts w:ascii="Times New Roman" w:hAnsi="Times New Roman"/>
                <w:b w:val="0"/>
                <w:sz w:val="22"/>
                <w:szCs w:val="22"/>
              </w:rPr>
            </w:pPr>
          </w:p>
          <w:p w:rsidR="00544FFF" w:rsidP="00544FFF">
            <w:pPr>
              <w:pStyle w:val="BodyText3"/>
              <w:bidi w:val="0"/>
              <w:jc w:val="both"/>
              <w:rPr>
                <w:rFonts w:ascii="Times New Roman" w:hAnsi="Times New Roman"/>
                <w:b w:val="0"/>
                <w:sz w:val="22"/>
                <w:szCs w:val="22"/>
              </w:rPr>
            </w:pPr>
            <w:r>
              <w:rPr>
                <w:rFonts w:ascii="Times New Roman" w:hAnsi="Times New Roman"/>
                <w:b w:val="0"/>
                <w:sz w:val="22"/>
                <w:szCs w:val="22"/>
              </w:rPr>
              <w:t>P: d</w:t>
            </w:r>
          </w:p>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44FFF" w:rsidP="00544FFF">
            <w:pPr>
              <w:pStyle w:val="Footer"/>
              <w:tabs>
                <w:tab w:val="clear" w:pos="4536"/>
                <w:tab w:val="clear" w:pos="9072"/>
              </w:tabs>
              <w:bidi w:val="0"/>
              <w:jc w:val="both"/>
              <w:rPr>
                <w:rFonts w:ascii="Times New Roman" w:hAnsi="Times New Roman"/>
                <w:bCs/>
                <w:i w:val="0"/>
                <w:sz w:val="22"/>
                <w:szCs w:val="22"/>
              </w:rPr>
            </w:pPr>
            <w:r w:rsidRPr="00755EB7">
              <w:rPr>
                <w:rFonts w:ascii="Times New Roman" w:hAnsi="Times New Roman"/>
                <w:bCs/>
                <w:i w:val="0"/>
                <w:sz w:val="22"/>
                <w:szCs w:val="22"/>
              </w:rPr>
              <w:t>Zamestnávateľ je povinný najneskôr jeden mesiac pred tým, ako dôjde k prechodu práv a povinností z pracovnoprávnych vzťahov, písomne informovať zástupcov zamestnancov, a ak u zamestnávateľa nepôsobia zástupcovia zamestnancov, priamo zamestnancov o</w:t>
            </w:r>
          </w:p>
          <w:p w:rsidR="00544FFF" w:rsidP="00544FFF">
            <w:pPr>
              <w:pStyle w:val="Footer"/>
              <w:tabs>
                <w:tab w:val="clear" w:pos="4536"/>
                <w:tab w:val="clear" w:pos="9072"/>
              </w:tabs>
              <w:bidi w:val="0"/>
              <w:jc w:val="both"/>
              <w:rPr>
                <w:rFonts w:ascii="Times New Roman" w:hAnsi="Times New Roman"/>
                <w:bCs/>
                <w:i w:val="0"/>
                <w:sz w:val="22"/>
                <w:szCs w:val="22"/>
              </w:rPr>
            </w:pPr>
          </w:p>
          <w:p w:rsidR="00544FFF" w:rsidP="00544FFF">
            <w:pPr>
              <w:pStyle w:val="Footer"/>
              <w:tabs>
                <w:tab w:val="clear" w:pos="4536"/>
                <w:tab w:val="clear" w:pos="9072"/>
              </w:tabs>
              <w:bidi w:val="0"/>
              <w:jc w:val="both"/>
              <w:rPr>
                <w:rFonts w:ascii="Times New Roman" w:hAnsi="Times New Roman"/>
                <w:bCs/>
                <w:i w:val="0"/>
                <w:sz w:val="22"/>
                <w:szCs w:val="22"/>
              </w:rPr>
            </w:pPr>
            <w:r w:rsidRPr="00755EB7">
              <w:rPr>
                <w:rFonts w:ascii="Times New Roman" w:hAnsi="Times New Roman"/>
                <w:bCs/>
                <w:i w:val="0"/>
                <w:sz w:val="22"/>
                <w:szCs w:val="22"/>
              </w:rPr>
              <w:t xml:space="preserve">pracovnoprávnych, ekonomických a sociálnych dôsledkoch prechodu na zamestnancov, </w:t>
            </w:r>
          </w:p>
          <w:p w:rsidR="00544FFF" w:rsidP="00544FFF">
            <w:pPr>
              <w:pStyle w:val="Footer"/>
              <w:tabs>
                <w:tab w:val="clear" w:pos="4536"/>
                <w:tab w:val="clear" w:pos="9072"/>
              </w:tabs>
              <w:bidi w:val="0"/>
              <w:jc w:val="both"/>
              <w:rPr>
                <w:rFonts w:ascii="Times New Roman" w:hAnsi="Times New Roman"/>
                <w:i w:val="0"/>
                <w:sz w:val="22"/>
                <w:szCs w:val="22"/>
              </w:rPr>
            </w:pPr>
            <w:r>
              <w:rPr>
                <w:rFonts w:ascii="Times New Roman" w:hAnsi="Times New Roman"/>
                <w:bCs/>
                <w:i w:val="0"/>
                <w:sz w:val="22"/>
                <w:szCs w:val="22"/>
              </w:rPr>
              <w:br/>
            </w:r>
            <w:r w:rsidRPr="00755EB7">
              <w:rPr>
                <w:rFonts w:ascii="Times New Roman" w:hAnsi="Times New Roman"/>
                <w:bCs/>
                <w:i w:val="0"/>
                <w:sz w:val="22"/>
                <w:szCs w:val="22"/>
              </w:rPr>
              <w:t>plánovaných opatreniach prechodu vzťahujúcich sa na zamestnancov.</w:t>
            </w:r>
            <w:r w:rsidRPr="00560F99">
              <w:rPr>
                <w:rFonts w:ascii="Times New Roman" w:hAnsi="Times New Roman"/>
                <w:i w:val="0"/>
                <w:sz w:val="22"/>
                <w:szCs w:val="22"/>
              </w:rPr>
              <w:t xml:space="preserve"> </w:t>
            </w:r>
          </w:p>
          <w:p w:rsidR="00544FFF" w:rsidP="00544FFF">
            <w:pPr>
              <w:pStyle w:val="Footer"/>
              <w:tabs>
                <w:tab w:val="clear" w:pos="4536"/>
                <w:tab w:val="clear" w:pos="9072"/>
              </w:tabs>
              <w:bidi w:val="0"/>
              <w:jc w:val="both"/>
              <w:rPr>
                <w:rFonts w:ascii="Times New Roman" w:hAnsi="Times New Roman"/>
                <w:bCs/>
                <w:i w:val="0"/>
                <w:sz w:val="22"/>
                <w:szCs w:val="22"/>
              </w:rPr>
            </w:pPr>
          </w:p>
          <w:p w:rsidR="00974B10" w:rsidRPr="00560F99">
            <w:pPr>
              <w:bidi w:val="0"/>
              <w:jc w:val="both"/>
              <w:rPr>
                <w:rFonts w:ascii="Times New Roman" w:hAnsi="Times New Roman"/>
                <w:i w:val="0"/>
                <w:sz w:val="22"/>
                <w:szCs w:val="22"/>
                <w:lang w:val="sk-SK" w:eastAsia="sk-SK" w:bidi="ar-SA"/>
              </w:rPr>
            </w:pPr>
            <w:r w:rsidRPr="00560F99" w:rsidR="00544FFF">
              <w:rPr>
                <w:rFonts w:ascii="Times New Roman" w:hAnsi="Times New Roman"/>
                <w:i w:val="0"/>
                <w:sz w:val="22"/>
                <w:szCs w:val="22"/>
                <w:lang w:val="sk-SK" w:eastAsia="sk-SK" w:bidi="ar-SA"/>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44FFF">
            <w:pPr>
              <w:pStyle w:val="Heading6"/>
              <w:bidi w:val="0"/>
              <w:rPr>
                <w:rFonts w:ascii="Times New Roman" w:hAnsi="Times New Roman"/>
                <w:b w:val="0"/>
                <w:sz w:val="22"/>
                <w:szCs w:val="22"/>
              </w:rPr>
            </w:pPr>
            <w:r w:rsidRPr="00544FFF" w:rsidR="00544FFF">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3</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 xml:space="preserve">Informácie je </w:t>
            </w:r>
            <w:r w:rsidR="00F86F4D">
              <w:rPr>
                <w:rFonts w:ascii="Times New Roman" w:hAnsi="Times New Roman"/>
                <w:i w:val="0"/>
                <w:sz w:val="22"/>
                <w:szCs w:val="22"/>
              </w:rPr>
              <w:t>potrebné poskytnúť a porady</w:t>
            </w:r>
            <w:r w:rsidRPr="00560F99">
              <w:rPr>
                <w:rFonts w:ascii="Times New Roman" w:hAnsi="Times New Roman"/>
                <w:i w:val="0"/>
                <w:sz w:val="22"/>
                <w:szCs w:val="22"/>
              </w:rPr>
              <w:t xml:space="preserve"> sa musia uskutočniť v dostatočnom časovom predstihu pred uskutočnením zmeny </w:t>
            </w:r>
            <w:r w:rsidR="00F86F4D">
              <w:rPr>
                <w:rFonts w:ascii="Times New Roman" w:hAnsi="Times New Roman"/>
                <w:i w:val="0"/>
                <w:sz w:val="22"/>
                <w:szCs w:val="22"/>
              </w:rPr>
              <w:t>v závode</w:t>
            </w:r>
            <w:r w:rsidRPr="00560F99">
              <w:rPr>
                <w:rFonts w:ascii="Times New Roman" w:hAnsi="Times New Roman"/>
                <w:i w:val="0"/>
                <w:sz w:val="22"/>
                <w:szCs w:val="22"/>
              </w:rPr>
              <w:t>, ako sa uvádza v prvom pododseku.</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44FFF">
            <w:pPr>
              <w:bidi w:val="0"/>
              <w:rPr>
                <w:rFonts w:ascii="Times New Roman" w:hAnsi="Times New Roman"/>
                <w:i w:val="0"/>
                <w:sz w:val="22"/>
                <w:szCs w:val="22"/>
              </w:rPr>
            </w:pPr>
            <w:r w:rsidRPr="00544FFF" w:rsidR="00544FFF">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544FFF" w:rsidRPr="00544FFF" w:rsidP="00544FFF">
            <w:pPr>
              <w:bidi w:val="0"/>
              <w:jc w:val="both"/>
              <w:rPr>
                <w:rFonts w:ascii="Times New Roman" w:hAnsi="Times New Roman"/>
                <w:i w:val="0"/>
                <w:sz w:val="22"/>
                <w:szCs w:val="22"/>
              </w:rPr>
            </w:pPr>
            <w:r w:rsidRPr="00544FFF">
              <w:rPr>
                <w:rFonts w:ascii="Times New Roman" w:hAnsi="Times New Roman"/>
                <w:i w:val="0"/>
                <w:sz w:val="22"/>
                <w:szCs w:val="22"/>
              </w:rPr>
              <w:t>§ 29</w:t>
            </w:r>
          </w:p>
          <w:p w:rsidR="00544FFF" w:rsidP="00544FFF">
            <w:pPr>
              <w:bidi w:val="0"/>
              <w:jc w:val="both"/>
              <w:rPr>
                <w:rFonts w:ascii="Times New Roman" w:hAnsi="Times New Roman"/>
                <w:i w:val="0"/>
                <w:sz w:val="22"/>
                <w:szCs w:val="22"/>
              </w:rPr>
            </w:pPr>
            <w:r w:rsidRPr="00544FFF">
              <w:rPr>
                <w:rFonts w:ascii="Times New Roman" w:hAnsi="Times New Roman"/>
                <w:i w:val="0"/>
                <w:sz w:val="22"/>
                <w:szCs w:val="22"/>
              </w:rPr>
              <w:t>O: 1</w:t>
            </w:r>
          </w:p>
          <w:p w:rsidR="00544FFF" w:rsidP="00544FFF">
            <w:pPr>
              <w:bidi w:val="0"/>
              <w:jc w:val="both"/>
              <w:rPr>
                <w:rFonts w:ascii="Times New Roman" w:hAnsi="Times New Roman"/>
                <w:i w:val="0"/>
                <w:sz w:val="22"/>
                <w:szCs w:val="22"/>
              </w:rPr>
            </w:pPr>
          </w:p>
          <w:p w:rsidR="00544FFF" w:rsidP="00544FFF">
            <w:pPr>
              <w:bidi w:val="0"/>
              <w:jc w:val="both"/>
              <w:rPr>
                <w:rFonts w:ascii="Times New Roman" w:hAnsi="Times New Roman"/>
                <w:i w:val="0"/>
                <w:sz w:val="22"/>
                <w:szCs w:val="22"/>
              </w:rPr>
            </w:pPr>
          </w:p>
          <w:p w:rsidR="00544FFF" w:rsidP="00544FFF">
            <w:pPr>
              <w:bidi w:val="0"/>
              <w:jc w:val="both"/>
              <w:rPr>
                <w:rFonts w:ascii="Times New Roman" w:hAnsi="Times New Roman"/>
                <w:i w:val="0"/>
                <w:sz w:val="22"/>
                <w:szCs w:val="22"/>
              </w:rPr>
            </w:pPr>
          </w:p>
          <w:p w:rsidR="00544FFF" w:rsidP="00544FFF">
            <w:pPr>
              <w:bidi w:val="0"/>
              <w:jc w:val="both"/>
              <w:rPr>
                <w:rFonts w:ascii="Times New Roman" w:hAnsi="Times New Roman"/>
                <w:i w:val="0"/>
                <w:sz w:val="22"/>
                <w:szCs w:val="22"/>
              </w:rPr>
            </w:pPr>
          </w:p>
          <w:p w:rsidR="00544FFF" w:rsidP="00544FFF">
            <w:pPr>
              <w:bidi w:val="0"/>
              <w:jc w:val="both"/>
              <w:rPr>
                <w:rFonts w:ascii="Times New Roman" w:hAnsi="Times New Roman"/>
                <w:i w:val="0"/>
                <w:sz w:val="22"/>
                <w:szCs w:val="22"/>
              </w:rPr>
            </w:pPr>
          </w:p>
          <w:p w:rsidR="00544FFF" w:rsidP="00544FFF">
            <w:pPr>
              <w:bidi w:val="0"/>
              <w:jc w:val="both"/>
              <w:rPr>
                <w:rFonts w:ascii="Times New Roman" w:hAnsi="Times New Roman"/>
                <w:i w:val="0"/>
                <w:sz w:val="22"/>
                <w:szCs w:val="22"/>
              </w:rPr>
            </w:pPr>
          </w:p>
          <w:p w:rsidR="00544FFF" w:rsidP="00544FFF">
            <w:pPr>
              <w:pStyle w:val="BodyText3"/>
              <w:bidi w:val="0"/>
              <w:jc w:val="both"/>
              <w:rPr>
                <w:rFonts w:ascii="Times New Roman" w:hAnsi="Times New Roman"/>
                <w:b w:val="0"/>
                <w:sz w:val="22"/>
                <w:szCs w:val="22"/>
              </w:rPr>
            </w:pPr>
            <w:r>
              <w:rPr>
                <w:rFonts w:ascii="Times New Roman" w:hAnsi="Times New Roman"/>
                <w:b w:val="0"/>
                <w:sz w:val="22"/>
                <w:szCs w:val="22"/>
              </w:rPr>
              <w:t>P: c</w:t>
            </w:r>
          </w:p>
          <w:p w:rsidR="00544FFF" w:rsidP="00544FFF">
            <w:pPr>
              <w:pStyle w:val="BodyText3"/>
              <w:bidi w:val="0"/>
              <w:jc w:val="both"/>
              <w:rPr>
                <w:rFonts w:ascii="Times New Roman" w:hAnsi="Times New Roman"/>
                <w:b w:val="0"/>
                <w:sz w:val="22"/>
                <w:szCs w:val="22"/>
              </w:rPr>
            </w:pPr>
          </w:p>
          <w:p w:rsidR="00544FFF" w:rsidP="00544FFF">
            <w:pPr>
              <w:pStyle w:val="BodyText3"/>
              <w:bidi w:val="0"/>
              <w:jc w:val="both"/>
              <w:rPr>
                <w:rFonts w:ascii="Times New Roman" w:hAnsi="Times New Roman"/>
                <w:b w:val="0"/>
                <w:sz w:val="22"/>
                <w:szCs w:val="22"/>
              </w:rPr>
            </w:pPr>
          </w:p>
          <w:p w:rsidR="00544FFF" w:rsidP="00544FFF">
            <w:pPr>
              <w:pStyle w:val="BodyText3"/>
              <w:bidi w:val="0"/>
              <w:jc w:val="both"/>
              <w:rPr>
                <w:rFonts w:ascii="Times New Roman" w:hAnsi="Times New Roman"/>
                <w:b w:val="0"/>
                <w:sz w:val="22"/>
                <w:szCs w:val="22"/>
              </w:rPr>
            </w:pPr>
          </w:p>
          <w:p w:rsidR="00544FFF" w:rsidP="00544FFF">
            <w:pPr>
              <w:pStyle w:val="BodyText3"/>
              <w:bidi w:val="0"/>
              <w:jc w:val="both"/>
              <w:rPr>
                <w:rFonts w:ascii="Times New Roman" w:hAnsi="Times New Roman"/>
                <w:b w:val="0"/>
                <w:sz w:val="22"/>
                <w:szCs w:val="22"/>
              </w:rPr>
            </w:pPr>
            <w:r>
              <w:rPr>
                <w:rFonts w:ascii="Times New Roman" w:hAnsi="Times New Roman"/>
                <w:b w:val="0"/>
                <w:sz w:val="22"/>
                <w:szCs w:val="22"/>
              </w:rPr>
              <w:t>P: d</w:t>
            </w:r>
          </w:p>
          <w:p w:rsidR="00544FFF">
            <w:pPr>
              <w:bidi w:val="0"/>
              <w:jc w:val="both"/>
              <w:rPr>
                <w:rFonts w:ascii="Times New Roman" w:hAnsi="Times New Roman"/>
                <w:b/>
                <w:i w:val="0"/>
                <w:sz w:val="22"/>
                <w:szCs w:val="22"/>
              </w:rPr>
            </w:pPr>
          </w:p>
          <w:p w:rsidR="00544FFF">
            <w:pPr>
              <w:bidi w:val="0"/>
              <w:jc w:val="both"/>
              <w:rPr>
                <w:rFonts w:ascii="Times New Roman" w:hAnsi="Times New Roman"/>
                <w:b/>
                <w:i w:val="0"/>
                <w:sz w:val="22"/>
                <w:szCs w:val="22"/>
              </w:rPr>
            </w:pPr>
          </w:p>
          <w:p w:rsidR="00974B10" w:rsidRPr="00544FFF">
            <w:pPr>
              <w:bidi w:val="0"/>
              <w:jc w:val="both"/>
              <w:rPr>
                <w:rFonts w:ascii="Times New Roman" w:hAnsi="Times New Roman"/>
                <w:i w:val="0"/>
                <w:sz w:val="22"/>
                <w:szCs w:val="22"/>
              </w:rPr>
            </w:pPr>
            <w:r w:rsidRPr="00544FFF" w:rsidR="00544FFF">
              <w:rPr>
                <w:rFonts w:ascii="Times New Roman" w:hAnsi="Times New Roman"/>
                <w:i w:val="0"/>
                <w:sz w:val="22"/>
                <w:szCs w:val="22"/>
              </w:rPr>
              <w:t>O: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44FFF" w:rsidP="00544FFF">
            <w:pPr>
              <w:pStyle w:val="Footer"/>
              <w:tabs>
                <w:tab w:val="clear" w:pos="4536"/>
                <w:tab w:val="clear" w:pos="9072"/>
              </w:tabs>
              <w:bidi w:val="0"/>
              <w:jc w:val="both"/>
              <w:rPr>
                <w:rFonts w:ascii="Times New Roman" w:hAnsi="Times New Roman"/>
                <w:bCs/>
                <w:i w:val="0"/>
                <w:sz w:val="22"/>
                <w:szCs w:val="22"/>
              </w:rPr>
            </w:pPr>
            <w:r w:rsidRPr="00755EB7">
              <w:rPr>
                <w:rFonts w:ascii="Times New Roman" w:hAnsi="Times New Roman"/>
                <w:bCs/>
                <w:i w:val="0"/>
                <w:sz w:val="22"/>
                <w:szCs w:val="22"/>
              </w:rPr>
              <w:t>Zamestnávateľ je povinný najneskôr jeden mesiac pred tým, ako dôjde k prechodu práv a povinností z pracovnoprávnych vzťahov, písomne informovať zástupcov zamestnancov, a ak u zamestnávateľa nepôsobia zástupcovia zamestnancov, priamo zamestnancov o</w:t>
            </w:r>
          </w:p>
          <w:p w:rsidR="00544FFF" w:rsidP="00544FFF">
            <w:pPr>
              <w:pStyle w:val="Footer"/>
              <w:tabs>
                <w:tab w:val="clear" w:pos="4536"/>
                <w:tab w:val="clear" w:pos="9072"/>
              </w:tabs>
              <w:bidi w:val="0"/>
              <w:jc w:val="both"/>
              <w:rPr>
                <w:rFonts w:ascii="Times New Roman" w:hAnsi="Times New Roman"/>
                <w:bCs/>
                <w:i w:val="0"/>
                <w:sz w:val="22"/>
                <w:szCs w:val="22"/>
              </w:rPr>
            </w:pPr>
          </w:p>
          <w:p w:rsidR="00544FFF" w:rsidP="00544FFF">
            <w:pPr>
              <w:pStyle w:val="Footer"/>
              <w:tabs>
                <w:tab w:val="clear" w:pos="4536"/>
                <w:tab w:val="clear" w:pos="9072"/>
              </w:tabs>
              <w:bidi w:val="0"/>
              <w:jc w:val="both"/>
              <w:rPr>
                <w:rFonts w:ascii="Times New Roman" w:hAnsi="Times New Roman"/>
                <w:bCs/>
                <w:i w:val="0"/>
                <w:sz w:val="22"/>
                <w:szCs w:val="22"/>
              </w:rPr>
            </w:pPr>
            <w:r w:rsidRPr="00755EB7">
              <w:rPr>
                <w:rFonts w:ascii="Times New Roman" w:hAnsi="Times New Roman"/>
                <w:bCs/>
                <w:i w:val="0"/>
                <w:sz w:val="22"/>
                <w:szCs w:val="22"/>
              </w:rPr>
              <w:t xml:space="preserve">pracovnoprávnych, ekonomických a sociálnych dôsledkoch prechodu na zamestnancov, </w:t>
            </w:r>
          </w:p>
          <w:p w:rsidR="00544FFF" w:rsidP="00544FFF">
            <w:pPr>
              <w:pStyle w:val="Footer"/>
              <w:tabs>
                <w:tab w:val="clear" w:pos="4536"/>
                <w:tab w:val="clear" w:pos="9072"/>
              </w:tabs>
              <w:bidi w:val="0"/>
              <w:jc w:val="both"/>
              <w:rPr>
                <w:rFonts w:ascii="Times New Roman" w:hAnsi="Times New Roman"/>
                <w:i w:val="0"/>
                <w:sz w:val="22"/>
                <w:szCs w:val="22"/>
              </w:rPr>
            </w:pPr>
            <w:r>
              <w:rPr>
                <w:rFonts w:ascii="Times New Roman" w:hAnsi="Times New Roman"/>
                <w:bCs/>
                <w:i w:val="0"/>
                <w:sz w:val="22"/>
                <w:szCs w:val="22"/>
              </w:rPr>
              <w:br/>
            </w:r>
            <w:r w:rsidRPr="00755EB7">
              <w:rPr>
                <w:rFonts w:ascii="Times New Roman" w:hAnsi="Times New Roman"/>
                <w:bCs/>
                <w:i w:val="0"/>
                <w:sz w:val="22"/>
                <w:szCs w:val="22"/>
              </w:rPr>
              <w:t>plánovaných opatreniach prechodu vzťahujúcich sa na zamestnancov.</w:t>
            </w:r>
            <w:r w:rsidRPr="00560F99">
              <w:rPr>
                <w:rFonts w:ascii="Times New Roman" w:hAnsi="Times New Roman"/>
                <w:i w:val="0"/>
                <w:sz w:val="22"/>
                <w:szCs w:val="22"/>
              </w:rPr>
              <w:t xml:space="preserve"> </w:t>
            </w:r>
          </w:p>
          <w:p w:rsidR="00544FFF" w:rsidP="00544FFF">
            <w:pPr>
              <w:pStyle w:val="Footer"/>
              <w:tabs>
                <w:tab w:val="clear" w:pos="4536"/>
                <w:tab w:val="clear" w:pos="9072"/>
              </w:tabs>
              <w:bidi w:val="0"/>
              <w:jc w:val="both"/>
              <w:rPr>
                <w:rFonts w:ascii="Times New Roman" w:hAnsi="Times New Roman"/>
                <w:i w:val="0"/>
                <w:sz w:val="22"/>
                <w:szCs w:val="22"/>
              </w:rPr>
            </w:pPr>
          </w:p>
          <w:p w:rsidR="00544FFF" w:rsidRPr="00544FFF" w:rsidP="00544FFF">
            <w:pPr>
              <w:pStyle w:val="Footer"/>
              <w:tabs>
                <w:tab w:val="clear" w:pos="4536"/>
                <w:tab w:val="clear" w:pos="9072"/>
              </w:tabs>
              <w:bidi w:val="0"/>
              <w:jc w:val="both"/>
              <w:rPr>
                <w:rFonts w:ascii="Times New Roman" w:hAnsi="Times New Roman"/>
                <w:bCs/>
                <w:i w:val="0"/>
                <w:sz w:val="22"/>
                <w:szCs w:val="22"/>
              </w:rPr>
            </w:pPr>
            <w:r w:rsidRPr="00544FFF">
              <w:rPr>
                <w:rFonts w:ascii="Times New Roman" w:hAnsi="Times New Roman"/>
                <w:bCs/>
                <w:i w:val="0"/>
                <w:sz w:val="22"/>
                <w:szCs w:val="22"/>
              </w:rPr>
              <w:t>Zamestnávateľ je povinný s cieľom dosiahnuť dohodu najneskôr mesiac pred tým, ako uskutoční opatrenia vzťahujúce sa na zamestnancov, prerokovať tieto opatrenia so zástupcami zamestnancov.</w:t>
            </w:r>
          </w:p>
          <w:p w:rsidR="00974B10" w:rsidRPr="00560F99">
            <w:pPr>
              <w:bidi w:val="0"/>
              <w:jc w:val="both"/>
              <w:rPr>
                <w:rFonts w:ascii="Times New Roman" w:hAnsi="Times New Roman"/>
                <w:i w:val="0"/>
                <w:sz w:val="22"/>
                <w:szCs w:val="22"/>
                <w:lang w:val="sk-SK" w:eastAsia="sk-SK" w:bidi="ar-SA"/>
              </w:rPr>
            </w:pPr>
            <w:r w:rsidRPr="00560F99" w:rsidR="00544FFF">
              <w:rPr>
                <w:rFonts w:ascii="Times New Roman" w:hAnsi="Times New Roman"/>
                <w:i w:val="0"/>
                <w:sz w:val="22"/>
                <w:szCs w:val="22"/>
                <w:lang w:val="sk-SK" w:eastAsia="sk-SK" w:bidi="ar-SA"/>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44FFF">
            <w:pPr>
              <w:pStyle w:val="Heading6"/>
              <w:bidi w:val="0"/>
              <w:rPr>
                <w:rFonts w:ascii="Times New Roman" w:hAnsi="Times New Roman"/>
                <w:b w:val="0"/>
                <w:sz w:val="22"/>
                <w:szCs w:val="22"/>
              </w:rPr>
            </w:pPr>
            <w:r w:rsidRPr="00544FFF" w:rsidR="00544FFF">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4</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Povinnosti ustanovené v tomto článku platia bez ohľadu na to, či rozhodnutie vedúce k prevodu urobí zamestnávateľ alebo podnik riadiaci zamestnávateľa.</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C939C3">
            <w:pPr>
              <w:bidi w:val="0"/>
              <w:rPr>
                <w:rFonts w:ascii="Times New Roman" w:hAnsi="Times New Roman"/>
                <w:i w:val="0"/>
                <w:sz w:val="22"/>
                <w:szCs w:val="22"/>
              </w:rPr>
            </w:pPr>
            <w:r w:rsidRPr="00C939C3" w:rsidR="00C939C3">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C939C3" w:rsidRPr="00C939C3">
            <w:pPr>
              <w:bidi w:val="0"/>
              <w:jc w:val="both"/>
              <w:rPr>
                <w:rFonts w:ascii="Times New Roman" w:hAnsi="Times New Roman"/>
                <w:i w:val="0"/>
                <w:sz w:val="22"/>
                <w:szCs w:val="22"/>
              </w:rPr>
            </w:pPr>
            <w:r w:rsidRPr="00C939C3">
              <w:rPr>
                <w:rFonts w:ascii="Times New Roman" w:hAnsi="Times New Roman"/>
                <w:i w:val="0"/>
                <w:sz w:val="22"/>
                <w:szCs w:val="22"/>
              </w:rPr>
              <w:t>§ 7</w:t>
            </w:r>
          </w:p>
          <w:p w:rsidR="00C939C3">
            <w:pPr>
              <w:bidi w:val="0"/>
              <w:jc w:val="both"/>
              <w:rPr>
                <w:rFonts w:ascii="Times New Roman" w:hAnsi="Times New Roman"/>
                <w:i w:val="0"/>
                <w:sz w:val="22"/>
                <w:szCs w:val="22"/>
              </w:rPr>
            </w:pPr>
            <w:r w:rsidRPr="00C939C3">
              <w:rPr>
                <w:rFonts w:ascii="Times New Roman" w:hAnsi="Times New Roman"/>
                <w:i w:val="0"/>
                <w:sz w:val="22"/>
                <w:szCs w:val="22"/>
              </w:rPr>
              <w:t>O: 1</w:t>
            </w:r>
          </w:p>
          <w:p w:rsidR="00C939C3">
            <w:pPr>
              <w:bidi w:val="0"/>
              <w:jc w:val="both"/>
              <w:rPr>
                <w:rFonts w:ascii="Times New Roman" w:hAnsi="Times New Roman"/>
                <w:i w:val="0"/>
                <w:sz w:val="22"/>
                <w:szCs w:val="22"/>
              </w:rPr>
            </w:pPr>
          </w:p>
          <w:p w:rsidR="00C939C3">
            <w:pPr>
              <w:bidi w:val="0"/>
              <w:jc w:val="both"/>
              <w:rPr>
                <w:rFonts w:ascii="Times New Roman" w:hAnsi="Times New Roman"/>
                <w:i w:val="0"/>
                <w:sz w:val="22"/>
                <w:szCs w:val="22"/>
              </w:rPr>
            </w:pPr>
          </w:p>
          <w:p w:rsidR="00C939C3">
            <w:pPr>
              <w:bidi w:val="0"/>
              <w:jc w:val="both"/>
              <w:rPr>
                <w:rFonts w:ascii="Times New Roman" w:hAnsi="Times New Roman"/>
                <w:i w:val="0"/>
                <w:sz w:val="22"/>
                <w:szCs w:val="22"/>
              </w:rPr>
            </w:pPr>
          </w:p>
          <w:p w:rsidR="00C939C3">
            <w:pPr>
              <w:bidi w:val="0"/>
              <w:jc w:val="both"/>
              <w:rPr>
                <w:rFonts w:ascii="Times New Roman" w:hAnsi="Times New Roman"/>
                <w:i w:val="0"/>
                <w:sz w:val="22"/>
                <w:szCs w:val="22"/>
              </w:rPr>
            </w:pPr>
          </w:p>
          <w:p w:rsidR="00C939C3">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r w:rsidR="00C939C3">
              <w:rPr>
                <w:rFonts w:ascii="Times New Roman" w:hAnsi="Times New Roman"/>
                <w:i w:val="0"/>
                <w:sz w:val="22"/>
                <w:szCs w:val="22"/>
              </w:rPr>
              <w:t>O: 2</w:t>
            </w: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p>
          <w:p w:rsidR="00B24CD8">
            <w:pPr>
              <w:bidi w:val="0"/>
              <w:jc w:val="both"/>
              <w:rPr>
                <w:rFonts w:ascii="Times New Roman" w:hAnsi="Times New Roman"/>
                <w:i w:val="0"/>
                <w:sz w:val="22"/>
                <w:szCs w:val="22"/>
              </w:rPr>
            </w:pPr>
            <w:r>
              <w:rPr>
                <w:rFonts w:ascii="Times New Roman" w:hAnsi="Times New Roman"/>
                <w:i w:val="0"/>
                <w:sz w:val="22"/>
                <w:szCs w:val="22"/>
              </w:rPr>
              <w:t>§ 9</w:t>
            </w:r>
          </w:p>
          <w:p w:rsidR="00904278">
            <w:pPr>
              <w:bidi w:val="0"/>
              <w:jc w:val="both"/>
              <w:rPr>
                <w:rFonts w:ascii="Times New Roman" w:hAnsi="Times New Roman"/>
                <w:i w:val="0"/>
                <w:sz w:val="22"/>
                <w:szCs w:val="22"/>
              </w:rPr>
            </w:pPr>
            <w:r w:rsidR="00B24CD8">
              <w:rPr>
                <w:rFonts w:ascii="Times New Roman" w:hAnsi="Times New Roman"/>
                <w:i w:val="0"/>
                <w:sz w:val="22"/>
                <w:szCs w:val="22"/>
              </w:rPr>
              <w:t>O: 1</w:t>
            </w: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p>
          <w:p w:rsidR="00904278">
            <w:pPr>
              <w:bidi w:val="0"/>
              <w:jc w:val="both"/>
              <w:rPr>
                <w:rFonts w:ascii="Times New Roman" w:hAnsi="Times New Roman"/>
                <w:i w:val="0"/>
                <w:sz w:val="22"/>
                <w:szCs w:val="22"/>
              </w:rPr>
            </w:pPr>
            <w:r>
              <w:rPr>
                <w:rFonts w:ascii="Times New Roman" w:hAnsi="Times New Roman"/>
                <w:i w:val="0"/>
                <w:sz w:val="22"/>
                <w:szCs w:val="22"/>
              </w:rPr>
              <w:t>§ 10</w:t>
            </w:r>
          </w:p>
          <w:p w:rsidR="00974B10" w:rsidRPr="00560F99">
            <w:pPr>
              <w:bidi w:val="0"/>
              <w:jc w:val="both"/>
              <w:rPr>
                <w:rFonts w:ascii="Times New Roman" w:hAnsi="Times New Roman"/>
                <w:b/>
                <w:i w:val="0"/>
                <w:sz w:val="22"/>
                <w:szCs w:val="22"/>
              </w:rPr>
            </w:pPr>
            <w:r w:rsidR="00904278">
              <w:rPr>
                <w:rFonts w:ascii="Times New Roman" w:hAnsi="Times New Roman"/>
                <w:i w:val="0"/>
                <w:sz w:val="22"/>
                <w:szCs w:val="22"/>
              </w:rPr>
              <w:t>O: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C939C3" w:rsidP="00C939C3">
            <w:pPr>
              <w:bidi w:val="0"/>
              <w:jc w:val="both"/>
              <w:rPr>
                <w:rFonts w:ascii="Times New Roman" w:hAnsi="Times New Roman"/>
                <w:bCs/>
                <w:i w:val="0"/>
                <w:sz w:val="22"/>
                <w:szCs w:val="22"/>
              </w:rPr>
            </w:pPr>
            <w:r w:rsidRPr="00975F9B">
              <w:rPr>
                <w:rFonts w:ascii="Times New Roman" w:hAnsi="Times New Roman"/>
                <w:bCs/>
                <w:i w:val="0"/>
                <w:sz w:val="22"/>
                <w:szCs w:val="22"/>
              </w:rPr>
              <w:t>Zamestnávateľ je právnická osoba alebo fyzická osoba, ktorá zamestnáva aspoň jednu fyzickú osobu v pracovnoprávnom vzťahu, a ak to ustanovuje osobitný predpis, aj v obdobných pracovných vzťahoch.</w:t>
            </w:r>
            <w:r w:rsidRPr="00975F9B">
              <w:rPr>
                <w:rFonts w:ascii="Times New Roman" w:hAnsi="Times New Roman"/>
                <w:bCs/>
                <w:i w:val="0"/>
                <w:sz w:val="22"/>
                <w:szCs w:val="22"/>
              </w:rPr>
              <w:t xml:space="preserve"> </w:t>
            </w:r>
          </w:p>
          <w:p w:rsidR="00C939C3" w:rsidP="00C939C3">
            <w:pPr>
              <w:bidi w:val="0"/>
              <w:jc w:val="both"/>
              <w:rPr>
                <w:rFonts w:ascii="Times New Roman" w:hAnsi="Times New Roman"/>
                <w:bCs/>
                <w:i w:val="0"/>
                <w:sz w:val="22"/>
                <w:szCs w:val="22"/>
              </w:rPr>
            </w:pPr>
          </w:p>
          <w:p w:rsidR="00C939C3" w:rsidP="00C939C3">
            <w:pPr>
              <w:bidi w:val="0"/>
              <w:jc w:val="both"/>
              <w:rPr>
                <w:rFonts w:ascii="Times New Roman" w:hAnsi="Times New Roman"/>
                <w:bCs/>
                <w:i w:val="0"/>
                <w:sz w:val="22"/>
                <w:szCs w:val="22"/>
              </w:rPr>
            </w:pPr>
            <w:r w:rsidRPr="00C939C3">
              <w:rPr>
                <w:rFonts w:ascii="Times New Roman" w:hAnsi="Times New Roman"/>
                <w:bCs/>
                <w:i w:val="0"/>
                <w:sz w:val="22"/>
                <w:szCs w:val="22"/>
              </w:rPr>
              <w:t>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p w:rsidR="00B24CD8" w:rsidP="00C939C3">
            <w:pPr>
              <w:bidi w:val="0"/>
              <w:jc w:val="both"/>
              <w:rPr>
                <w:rFonts w:ascii="Times New Roman" w:hAnsi="Times New Roman"/>
                <w:bCs/>
                <w:i w:val="0"/>
                <w:sz w:val="22"/>
                <w:szCs w:val="22"/>
              </w:rPr>
            </w:pPr>
          </w:p>
          <w:p w:rsidR="00B24CD8" w:rsidP="00C939C3">
            <w:pPr>
              <w:bidi w:val="0"/>
              <w:jc w:val="both"/>
              <w:rPr>
                <w:rFonts w:ascii="Times New Roman" w:hAnsi="Times New Roman"/>
                <w:bCs/>
                <w:i w:val="0"/>
                <w:sz w:val="22"/>
                <w:szCs w:val="22"/>
              </w:rPr>
            </w:pPr>
            <w:r w:rsidRPr="00B24CD8">
              <w:rPr>
                <w:rFonts w:ascii="Times New Roman" w:hAnsi="Times New Roman"/>
                <w:bCs/>
                <w:i w:val="0"/>
                <w:sz w:val="22"/>
                <w:szCs w:val="22"/>
              </w:rPr>
              <w:t>V pracovnoprávnych vzťahoch robí právne úkony za zamestnávateľa, ktorý je právnická osoba, štatutárny orgán; zamestnávateľ, ktorý je fyzická osoba, koná osobne. Namiesto nich môžu robiť právne úkony aj nimi poverení zamestnanci. Iní zamestnanci zamestnávateľa, najmä vedúci jeho organizačných útvarov, sú oprávnení ako orgány zamestnávateľa robiť v mene zamestnávateľa právne úkony vyplývajúce z ich funkcií určených organizačnými predpismi.</w:t>
            </w:r>
          </w:p>
          <w:p w:rsidR="00904278" w:rsidP="00C939C3">
            <w:pPr>
              <w:bidi w:val="0"/>
              <w:jc w:val="both"/>
              <w:rPr>
                <w:rFonts w:ascii="Times New Roman" w:hAnsi="Times New Roman"/>
                <w:bCs/>
                <w:i w:val="0"/>
                <w:sz w:val="22"/>
                <w:szCs w:val="22"/>
              </w:rPr>
            </w:pPr>
          </w:p>
          <w:p w:rsidR="00974B10" w:rsidRPr="00560F99">
            <w:pPr>
              <w:bidi w:val="0"/>
              <w:jc w:val="both"/>
              <w:rPr>
                <w:rFonts w:ascii="Times New Roman" w:hAnsi="Times New Roman"/>
                <w:i w:val="0"/>
                <w:sz w:val="22"/>
                <w:szCs w:val="22"/>
              </w:rPr>
            </w:pPr>
            <w:r w:rsidRPr="00904278" w:rsidR="00904278">
              <w:rPr>
                <w:rFonts w:ascii="Times New Roman" w:hAnsi="Times New Roman"/>
                <w:bCs/>
                <w:i w:val="0"/>
                <w:sz w:val="22"/>
                <w:szCs w:val="22"/>
              </w:rPr>
              <w:t>Právne úkony štatutárnych orgánov a poverených zamestnancov (§ 9 ods. 1 a 2) zaväzujú zamestnávateľa, ktorý na základe týchto úkonov nadobúda práva a povinnosti.</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C939C3">
            <w:pPr>
              <w:pStyle w:val="Heading6"/>
              <w:bidi w:val="0"/>
              <w:rPr>
                <w:rFonts w:ascii="Times New Roman" w:hAnsi="Times New Roman"/>
                <w:b w:val="0"/>
                <w:sz w:val="22"/>
                <w:szCs w:val="22"/>
              </w:rPr>
            </w:pPr>
            <w:r w:rsidRPr="00C939C3" w:rsidR="00C939C3">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4</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Pri posudzovaní údajných porušení povinnosti poskytnúť informácie a</w:t>
            </w:r>
            <w:r w:rsidR="00F33C0B">
              <w:rPr>
                <w:rFonts w:ascii="Times New Roman" w:hAnsi="Times New Roman"/>
                <w:i w:val="0"/>
                <w:sz w:val="22"/>
                <w:szCs w:val="22"/>
              </w:rPr>
              <w:t> uskutočniť porady,</w:t>
            </w:r>
            <w:r w:rsidRPr="00560F99">
              <w:rPr>
                <w:rFonts w:ascii="Times New Roman" w:hAnsi="Times New Roman"/>
                <w:i w:val="0"/>
                <w:sz w:val="22"/>
                <w:szCs w:val="22"/>
              </w:rPr>
              <w:t xml:space="preserve"> ustanovenej v tejto smernici</w:t>
            </w:r>
            <w:r w:rsidR="00F33C0B">
              <w:rPr>
                <w:rFonts w:ascii="Times New Roman" w:hAnsi="Times New Roman"/>
                <w:i w:val="0"/>
                <w:sz w:val="22"/>
                <w:szCs w:val="22"/>
              </w:rPr>
              <w:t>,</w:t>
            </w:r>
            <w:r w:rsidRPr="00560F99">
              <w:rPr>
                <w:rFonts w:ascii="Times New Roman" w:hAnsi="Times New Roman"/>
                <w:i w:val="0"/>
                <w:sz w:val="22"/>
                <w:szCs w:val="22"/>
              </w:rPr>
              <w:t xml:space="preserve"> sa argument, že  takéto porušenie sa vyskytlo, pretože informácie neposkytol podnik riadiaci zamestnávateľa, neakceptuje ako ospravedlnenie.</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2E75AA">
            <w:pPr>
              <w:bidi w:val="0"/>
              <w:rPr>
                <w:rFonts w:ascii="Times New Roman" w:hAnsi="Times New Roman"/>
                <w:i w:val="0"/>
                <w:sz w:val="22"/>
                <w:szCs w:val="22"/>
              </w:rPr>
            </w:pPr>
            <w:r w:rsidRPr="002E75AA" w:rsidR="002E75AA">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376EF8" w:rsidRPr="00C939C3" w:rsidP="00376EF8">
            <w:pPr>
              <w:bidi w:val="0"/>
              <w:jc w:val="both"/>
              <w:rPr>
                <w:rFonts w:ascii="Times New Roman" w:hAnsi="Times New Roman"/>
                <w:i w:val="0"/>
                <w:sz w:val="22"/>
                <w:szCs w:val="22"/>
              </w:rPr>
            </w:pPr>
            <w:r w:rsidRPr="00C939C3">
              <w:rPr>
                <w:rFonts w:ascii="Times New Roman" w:hAnsi="Times New Roman"/>
                <w:i w:val="0"/>
                <w:sz w:val="22"/>
                <w:szCs w:val="22"/>
              </w:rPr>
              <w:t>§ 7</w:t>
            </w:r>
          </w:p>
          <w:p w:rsidR="00376EF8" w:rsidP="00376EF8">
            <w:pPr>
              <w:bidi w:val="0"/>
              <w:jc w:val="both"/>
              <w:rPr>
                <w:rFonts w:ascii="Times New Roman" w:hAnsi="Times New Roman"/>
                <w:i w:val="0"/>
                <w:sz w:val="22"/>
                <w:szCs w:val="22"/>
              </w:rPr>
            </w:pPr>
            <w:r w:rsidRPr="00C939C3">
              <w:rPr>
                <w:rFonts w:ascii="Times New Roman" w:hAnsi="Times New Roman"/>
                <w:i w:val="0"/>
                <w:sz w:val="22"/>
                <w:szCs w:val="22"/>
              </w:rPr>
              <w:t>O: 1</w:t>
            </w:r>
          </w:p>
          <w:p w:rsidR="00376EF8" w:rsidP="00376EF8">
            <w:pPr>
              <w:bidi w:val="0"/>
              <w:jc w:val="both"/>
              <w:rPr>
                <w:rFonts w:ascii="Times New Roman" w:hAnsi="Times New Roman"/>
                <w:i w:val="0"/>
                <w:sz w:val="22"/>
                <w:szCs w:val="22"/>
              </w:rPr>
            </w:pPr>
          </w:p>
          <w:p w:rsidR="00376EF8" w:rsidP="00376EF8">
            <w:pPr>
              <w:bidi w:val="0"/>
              <w:jc w:val="both"/>
              <w:rPr>
                <w:rFonts w:ascii="Times New Roman" w:hAnsi="Times New Roman"/>
                <w:i w:val="0"/>
                <w:sz w:val="22"/>
                <w:szCs w:val="22"/>
              </w:rPr>
            </w:pPr>
          </w:p>
          <w:p w:rsidR="00376EF8" w:rsidP="00376EF8">
            <w:pPr>
              <w:bidi w:val="0"/>
              <w:jc w:val="both"/>
              <w:rPr>
                <w:rFonts w:ascii="Times New Roman" w:hAnsi="Times New Roman"/>
                <w:i w:val="0"/>
                <w:sz w:val="22"/>
                <w:szCs w:val="22"/>
              </w:rPr>
            </w:pPr>
          </w:p>
          <w:p w:rsidR="00376EF8" w:rsidP="00376EF8">
            <w:pPr>
              <w:bidi w:val="0"/>
              <w:jc w:val="both"/>
              <w:rPr>
                <w:rFonts w:ascii="Times New Roman" w:hAnsi="Times New Roman"/>
                <w:i w:val="0"/>
                <w:sz w:val="22"/>
                <w:szCs w:val="22"/>
              </w:rPr>
            </w:pPr>
          </w:p>
          <w:p w:rsidR="00376EF8" w:rsidP="00376EF8">
            <w:pPr>
              <w:bidi w:val="0"/>
              <w:jc w:val="both"/>
              <w:rPr>
                <w:rFonts w:ascii="Times New Roman" w:hAnsi="Times New Roman"/>
                <w:i w:val="0"/>
                <w:sz w:val="22"/>
                <w:szCs w:val="22"/>
              </w:rPr>
            </w:pPr>
          </w:p>
          <w:p w:rsidR="00376EF8" w:rsidP="00376EF8">
            <w:pPr>
              <w:bidi w:val="0"/>
              <w:jc w:val="both"/>
              <w:rPr>
                <w:rFonts w:ascii="Times New Roman" w:hAnsi="Times New Roman"/>
                <w:i w:val="0"/>
                <w:sz w:val="22"/>
                <w:szCs w:val="22"/>
              </w:rPr>
            </w:pPr>
            <w:r>
              <w:rPr>
                <w:rFonts w:ascii="Times New Roman" w:hAnsi="Times New Roman"/>
                <w:i w:val="0"/>
                <w:sz w:val="22"/>
                <w:szCs w:val="22"/>
              </w:rPr>
              <w:t>O: 2</w:t>
            </w:r>
          </w:p>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76EF8" w:rsidP="00376EF8">
            <w:pPr>
              <w:bidi w:val="0"/>
              <w:jc w:val="both"/>
              <w:rPr>
                <w:rFonts w:ascii="Times New Roman" w:hAnsi="Times New Roman"/>
                <w:bCs/>
                <w:i w:val="0"/>
                <w:sz w:val="22"/>
                <w:szCs w:val="22"/>
              </w:rPr>
            </w:pPr>
            <w:r w:rsidRPr="00975F9B">
              <w:rPr>
                <w:rFonts w:ascii="Times New Roman" w:hAnsi="Times New Roman"/>
                <w:bCs/>
                <w:i w:val="0"/>
                <w:sz w:val="22"/>
                <w:szCs w:val="22"/>
              </w:rPr>
              <w:t>Zamestnávateľ je právnická osoba alebo fyzická osoba, ktorá zamestnáva aspoň jednu fyzickú osobu v pracovnoprávnom vzťahu, a ak to ustanovuje osobitný predpis, aj v obdobných pracovných vzťahoch.</w:t>
            </w:r>
            <w:r w:rsidRPr="00975F9B">
              <w:rPr>
                <w:rFonts w:ascii="Times New Roman" w:hAnsi="Times New Roman"/>
                <w:bCs/>
                <w:i w:val="0"/>
                <w:sz w:val="22"/>
                <w:szCs w:val="22"/>
              </w:rPr>
              <w:t xml:space="preserve"> </w:t>
            </w:r>
          </w:p>
          <w:p w:rsidR="00376EF8" w:rsidP="00376EF8">
            <w:pPr>
              <w:bidi w:val="0"/>
              <w:jc w:val="both"/>
              <w:rPr>
                <w:rFonts w:ascii="Times New Roman" w:hAnsi="Times New Roman"/>
                <w:bCs/>
                <w:i w:val="0"/>
                <w:sz w:val="22"/>
                <w:szCs w:val="22"/>
              </w:rPr>
            </w:pPr>
          </w:p>
          <w:p w:rsidR="00376EF8" w:rsidP="00376EF8">
            <w:pPr>
              <w:bidi w:val="0"/>
              <w:jc w:val="both"/>
              <w:rPr>
                <w:rFonts w:ascii="Times New Roman" w:hAnsi="Times New Roman"/>
                <w:bCs/>
                <w:i w:val="0"/>
                <w:sz w:val="22"/>
                <w:szCs w:val="22"/>
              </w:rPr>
            </w:pPr>
            <w:r w:rsidRPr="00C939C3">
              <w:rPr>
                <w:rFonts w:ascii="Times New Roman" w:hAnsi="Times New Roman"/>
                <w:bCs/>
                <w:i w:val="0"/>
                <w:sz w:val="22"/>
                <w:szCs w:val="22"/>
              </w:rPr>
              <w:t>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p w:rsidR="00974B10" w:rsidRPr="00560F99">
            <w:pPr>
              <w:bidi w:val="0"/>
              <w:jc w:val="both"/>
              <w:rPr>
                <w:rFonts w:ascii="Times New Roman" w:hAnsi="Times New Roman"/>
                <w:i w:val="0"/>
                <w:sz w:val="22"/>
                <w:szCs w:val="22"/>
              </w:rPr>
            </w:pPr>
            <w:r w:rsidRPr="00560F99" w:rsidR="00376EF8">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2E75AA">
            <w:pPr>
              <w:pStyle w:val="Heading6"/>
              <w:bidi w:val="0"/>
              <w:rPr>
                <w:rFonts w:ascii="Times New Roman" w:hAnsi="Times New Roman"/>
                <w:b w:val="0"/>
                <w:sz w:val="22"/>
                <w:szCs w:val="22"/>
              </w:rPr>
            </w:pPr>
            <w:r w:rsidRPr="002E75AA" w:rsidR="002E75AA">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 xml:space="preserve">Členské štáty môžu obmedziť povinnosti stanovené v odsekoch 1, </w:t>
            </w:r>
            <w:smartTag w:uri="urn:schemas-microsoft-com:office:smarttags" w:element="metricconverter">
              <w:smartTagPr>
                <w:attr w:name="ProductID" w:val="2 a"/>
              </w:smartTagPr>
              <w:r w:rsidRPr="00560F99">
                <w:rPr>
                  <w:rFonts w:ascii="Times New Roman" w:hAnsi="Times New Roman"/>
                  <w:i w:val="0"/>
                  <w:sz w:val="22"/>
                  <w:szCs w:val="22"/>
                </w:rPr>
                <w:t>2 a</w:t>
              </w:r>
            </w:smartTag>
            <w:r w:rsidRPr="00560F99">
              <w:rPr>
                <w:rFonts w:ascii="Times New Roman" w:hAnsi="Times New Roman"/>
                <w:i w:val="0"/>
                <w:sz w:val="22"/>
                <w:szCs w:val="22"/>
              </w:rPr>
              <w:t xml:space="preserve"> 3 na podniky alebo podnikateľské činnosti, ktoré počtom zamestnancov spĺňajú podmienky na voľbu alebo menovanie kolegiátneho orgánu zastupujúceho zamestnancov.</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D</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7</w:t>
            </w:r>
          </w:p>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O: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 xml:space="preserve">V prípade, že v podniku alebo </w:t>
            </w:r>
            <w:r w:rsidR="00F33C0B">
              <w:rPr>
                <w:rFonts w:ascii="Times New Roman" w:hAnsi="Times New Roman"/>
                <w:i w:val="0"/>
                <w:sz w:val="22"/>
                <w:szCs w:val="22"/>
              </w:rPr>
              <w:t>závode</w:t>
            </w:r>
            <w:r w:rsidRPr="00560F99">
              <w:rPr>
                <w:rFonts w:ascii="Times New Roman" w:hAnsi="Times New Roman"/>
                <w:i w:val="0"/>
                <w:sz w:val="22"/>
                <w:szCs w:val="22"/>
              </w:rPr>
              <w:t xml:space="preserve"> nie sú zástupcovia zamestnancov bez ich vlastného zavinenia, členské štáty zabezpečia aby príslušní zamestnanci boli vopred informovaní:</w:t>
            </w:r>
          </w:p>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    o dátume alebo o navrhovanom dátume prevodu,</w:t>
            </w:r>
          </w:p>
          <w:p w:rsidR="00974B10" w:rsidRPr="00560F99">
            <w:pPr>
              <w:numPr>
                <w:numId w:val="11"/>
              </w:numPr>
              <w:bidi w:val="0"/>
              <w:jc w:val="both"/>
              <w:rPr>
                <w:rFonts w:ascii="Times New Roman" w:hAnsi="Times New Roman"/>
                <w:i w:val="0"/>
                <w:sz w:val="22"/>
                <w:szCs w:val="22"/>
              </w:rPr>
            </w:pPr>
            <w:r w:rsidRPr="00560F99">
              <w:rPr>
                <w:rFonts w:ascii="Times New Roman" w:hAnsi="Times New Roman"/>
                <w:i w:val="0"/>
                <w:sz w:val="22"/>
                <w:szCs w:val="22"/>
              </w:rPr>
              <w:t>o dôvode prevodu,</w:t>
            </w:r>
          </w:p>
          <w:p w:rsidR="00974B10" w:rsidRPr="00560F99">
            <w:pPr>
              <w:numPr>
                <w:numId w:val="11"/>
              </w:numPr>
              <w:bidi w:val="0"/>
              <w:jc w:val="both"/>
              <w:rPr>
                <w:rFonts w:ascii="Times New Roman" w:hAnsi="Times New Roman"/>
                <w:i w:val="0"/>
                <w:sz w:val="22"/>
                <w:szCs w:val="22"/>
              </w:rPr>
            </w:pPr>
            <w:r w:rsidRPr="00560F99">
              <w:rPr>
                <w:rFonts w:ascii="Times New Roman" w:hAnsi="Times New Roman"/>
                <w:i w:val="0"/>
                <w:sz w:val="22"/>
                <w:szCs w:val="22"/>
              </w:rPr>
              <w:t>o právnych, hospodárskych a sociálnych dôsledkoch prevodu na zamestnancov,</w:t>
            </w:r>
          </w:p>
          <w:p w:rsidR="00974B10" w:rsidRPr="00560F99">
            <w:pPr>
              <w:numPr>
                <w:numId w:val="11"/>
              </w:numPr>
              <w:bidi w:val="0"/>
              <w:jc w:val="both"/>
              <w:rPr>
                <w:rFonts w:ascii="Times New Roman" w:hAnsi="Times New Roman"/>
                <w:i w:val="0"/>
                <w:sz w:val="22"/>
                <w:szCs w:val="22"/>
              </w:rPr>
            </w:pPr>
            <w:r w:rsidRPr="00560F99">
              <w:rPr>
                <w:rFonts w:ascii="Times New Roman" w:hAnsi="Times New Roman"/>
                <w:i w:val="0"/>
                <w:sz w:val="22"/>
                <w:szCs w:val="22"/>
              </w:rPr>
              <w:t>o všetkých predpokladaných opatreniach vo vzťahu k zamestnancom.</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9320A5">
            <w:pPr>
              <w:bidi w:val="0"/>
              <w:rPr>
                <w:rFonts w:ascii="Times New Roman" w:hAnsi="Times New Roman"/>
                <w:sz w:val="22"/>
                <w:szCs w:val="22"/>
              </w:rPr>
            </w:pPr>
            <w:r w:rsidRPr="009320A5" w:rsidR="009320A5">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320A5" w:rsidRPr="00755EB7" w:rsidP="009320A5">
            <w:pPr>
              <w:pStyle w:val="BodyText3"/>
              <w:bidi w:val="0"/>
              <w:jc w:val="both"/>
              <w:rPr>
                <w:rFonts w:ascii="Times New Roman" w:hAnsi="Times New Roman"/>
                <w:b w:val="0"/>
                <w:sz w:val="22"/>
                <w:szCs w:val="22"/>
              </w:rPr>
            </w:pPr>
            <w:r w:rsidRPr="00755EB7">
              <w:rPr>
                <w:rFonts w:ascii="Times New Roman" w:hAnsi="Times New Roman"/>
                <w:b w:val="0"/>
                <w:sz w:val="22"/>
                <w:szCs w:val="22"/>
              </w:rPr>
              <w:t>§ 29</w:t>
            </w:r>
          </w:p>
          <w:p w:rsidR="009320A5" w:rsidP="009320A5">
            <w:pPr>
              <w:pStyle w:val="BodyText3"/>
              <w:bidi w:val="0"/>
              <w:jc w:val="both"/>
              <w:rPr>
                <w:rFonts w:ascii="Times New Roman" w:hAnsi="Times New Roman"/>
                <w:b w:val="0"/>
                <w:sz w:val="22"/>
                <w:szCs w:val="22"/>
              </w:rPr>
            </w:pPr>
            <w:r w:rsidRPr="00755EB7">
              <w:rPr>
                <w:rFonts w:ascii="Times New Roman" w:hAnsi="Times New Roman"/>
                <w:b w:val="0"/>
                <w:sz w:val="22"/>
                <w:szCs w:val="22"/>
              </w:rPr>
              <w:t>O: 1</w:t>
            </w: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r>
              <w:rPr>
                <w:rFonts w:ascii="Times New Roman" w:hAnsi="Times New Roman"/>
                <w:b w:val="0"/>
                <w:sz w:val="22"/>
                <w:szCs w:val="22"/>
              </w:rPr>
              <w:t>P: a</w:t>
            </w: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r>
              <w:rPr>
                <w:rFonts w:ascii="Times New Roman" w:hAnsi="Times New Roman"/>
                <w:b w:val="0"/>
                <w:sz w:val="22"/>
                <w:szCs w:val="22"/>
              </w:rPr>
              <w:t>P: b</w:t>
            </w: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r>
              <w:rPr>
                <w:rFonts w:ascii="Times New Roman" w:hAnsi="Times New Roman"/>
                <w:b w:val="0"/>
                <w:sz w:val="22"/>
                <w:szCs w:val="22"/>
              </w:rPr>
              <w:t>P: c</w:t>
            </w: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p>
          <w:p w:rsidR="009320A5" w:rsidP="009320A5">
            <w:pPr>
              <w:pStyle w:val="BodyText3"/>
              <w:bidi w:val="0"/>
              <w:jc w:val="both"/>
              <w:rPr>
                <w:rFonts w:ascii="Times New Roman" w:hAnsi="Times New Roman"/>
                <w:b w:val="0"/>
                <w:sz w:val="22"/>
                <w:szCs w:val="22"/>
              </w:rPr>
            </w:pPr>
            <w:r>
              <w:rPr>
                <w:rFonts w:ascii="Times New Roman" w:hAnsi="Times New Roman"/>
                <w:b w:val="0"/>
                <w:sz w:val="22"/>
                <w:szCs w:val="22"/>
              </w:rPr>
              <w:t>P: d</w:t>
            </w:r>
          </w:p>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320A5" w:rsidP="009320A5">
            <w:pPr>
              <w:pStyle w:val="Footer"/>
              <w:tabs>
                <w:tab w:val="clear" w:pos="4536"/>
                <w:tab w:val="clear" w:pos="9072"/>
              </w:tabs>
              <w:bidi w:val="0"/>
              <w:jc w:val="both"/>
              <w:rPr>
                <w:rFonts w:ascii="Times New Roman" w:hAnsi="Times New Roman"/>
                <w:bCs/>
                <w:i w:val="0"/>
                <w:sz w:val="22"/>
                <w:szCs w:val="22"/>
              </w:rPr>
            </w:pPr>
            <w:r w:rsidRPr="00755EB7">
              <w:rPr>
                <w:rFonts w:ascii="Times New Roman" w:hAnsi="Times New Roman"/>
                <w:bCs/>
                <w:i w:val="0"/>
                <w:sz w:val="22"/>
                <w:szCs w:val="22"/>
              </w:rPr>
              <w:t>Zamestnávateľ je povinný najneskôr jeden mesiac pred tým, ako dôjde k prechodu práv a povinností z pracovnoprávnych vzťahov, písomne informovať zástupcov zamestnancov, a ak u zamestnávateľa nepôsobia zástupcovia zamestnancov, priamo zamestnancov o</w:t>
            </w:r>
          </w:p>
          <w:p w:rsidR="009320A5" w:rsidP="009320A5">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br/>
            </w:r>
            <w:r w:rsidRPr="00755EB7">
              <w:rPr>
                <w:rFonts w:ascii="Times New Roman" w:hAnsi="Times New Roman"/>
                <w:bCs/>
                <w:i w:val="0"/>
                <w:sz w:val="22"/>
                <w:szCs w:val="22"/>
              </w:rPr>
              <w:t>dátume alebo navrhovanom dátume prechodu,</w:t>
            </w:r>
          </w:p>
          <w:p w:rsidR="009320A5" w:rsidP="009320A5">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dôvodoch prechodu,</w:t>
            </w:r>
          </w:p>
          <w:p w:rsidR="009320A5" w:rsidP="009320A5">
            <w:pPr>
              <w:pStyle w:val="Footer"/>
              <w:tabs>
                <w:tab w:val="clear" w:pos="4536"/>
                <w:tab w:val="clear" w:pos="9072"/>
              </w:tabs>
              <w:bidi w:val="0"/>
              <w:jc w:val="both"/>
              <w:rPr>
                <w:rFonts w:ascii="Times New Roman" w:hAnsi="Times New Roman"/>
                <w:bCs/>
                <w:i w:val="0"/>
                <w:sz w:val="22"/>
                <w:szCs w:val="22"/>
              </w:rPr>
            </w:pPr>
            <w:r>
              <w:rPr>
                <w:rFonts w:ascii="Times New Roman" w:hAnsi="Times New Roman"/>
                <w:bCs/>
                <w:i w:val="0"/>
                <w:sz w:val="22"/>
                <w:szCs w:val="22"/>
              </w:rPr>
              <w:t xml:space="preserve"> </w:t>
              <w:br/>
            </w:r>
            <w:r w:rsidRPr="00755EB7">
              <w:rPr>
                <w:rFonts w:ascii="Times New Roman" w:hAnsi="Times New Roman"/>
                <w:bCs/>
                <w:i w:val="0"/>
                <w:sz w:val="22"/>
                <w:szCs w:val="22"/>
              </w:rPr>
              <w:t xml:space="preserve">pracovnoprávnych, ekonomických a sociálnych dôsledkoch prechodu na zamestnancov, </w:t>
            </w:r>
          </w:p>
          <w:p w:rsidR="009320A5" w:rsidP="009320A5">
            <w:pPr>
              <w:pStyle w:val="Footer"/>
              <w:tabs>
                <w:tab w:val="clear" w:pos="4536"/>
                <w:tab w:val="clear" w:pos="9072"/>
              </w:tabs>
              <w:bidi w:val="0"/>
              <w:jc w:val="both"/>
              <w:rPr>
                <w:rFonts w:ascii="Times New Roman" w:hAnsi="Times New Roman"/>
                <w:i w:val="0"/>
                <w:sz w:val="22"/>
                <w:szCs w:val="22"/>
              </w:rPr>
            </w:pPr>
            <w:r>
              <w:rPr>
                <w:rFonts w:ascii="Times New Roman" w:hAnsi="Times New Roman"/>
                <w:bCs/>
                <w:i w:val="0"/>
                <w:sz w:val="22"/>
                <w:szCs w:val="22"/>
              </w:rPr>
              <w:br/>
            </w:r>
            <w:r w:rsidRPr="00755EB7">
              <w:rPr>
                <w:rFonts w:ascii="Times New Roman" w:hAnsi="Times New Roman"/>
                <w:bCs/>
                <w:i w:val="0"/>
                <w:sz w:val="22"/>
                <w:szCs w:val="22"/>
              </w:rPr>
              <w:t>plánovaných opatreniach prechodu vzťahujúcich sa na zamestnancov.</w:t>
            </w:r>
            <w:r w:rsidRPr="00560F99">
              <w:rPr>
                <w:rFonts w:ascii="Times New Roman" w:hAnsi="Times New Roman"/>
                <w:i w:val="0"/>
                <w:sz w:val="22"/>
                <w:szCs w:val="22"/>
              </w:rPr>
              <w:t xml:space="preserve"> </w:t>
            </w:r>
          </w:p>
          <w:p w:rsidR="00974B10" w:rsidRPr="00560F99">
            <w:pPr>
              <w:pStyle w:val="Footer"/>
              <w:tabs>
                <w:tab w:val="clear" w:pos="4536"/>
                <w:tab w:val="clear" w:pos="9072"/>
              </w:tabs>
              <w:bidi w:val="0"/>
              <w:jc w:val="both"/>
              <w:rPr>
                <w:rFonts w:ascii="Times New Roman" w:hAnsi="Times New Roman"/>
                <w:i w:val="0"/>
                <w:sz w:val="22"/>
                <w:szCs w:val="22"/>
              </w:rPr>
            </w:pPr>
            <w:r w:rsidRPr="00560F99" w:rsidR="009320A5">
              <w:rPr>
                <w:rFonts w:ascii="Times New Roman" w:hAnsi="Times New Roman"/>
                <w:i w:val="0"/>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9320A5">
            <w:pPr>
              <w:pStyle w:val="Heading6"/>
              <w:bidi w:val="0"/>
              <w:rPr>
                <w:rFonts w:ascii="Times New Roman" w:hAnsi="Times New Roman"/>
                <w:b w:val="0"/>
                <w:sz w:val="22"/>
                <w:szCs w:val="22"/>
              </w:rPr>
            </w:pPr>
            <w:r w:rsidRPr="009320A5" w:rsidR="009320A5">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8</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6C10FF">
            <w:pPr>
              <w:bidi w:val="0"/>
              <w:jc w:val="both"/>
              <w:rPr>
                <w:rFonts w:ascii="Times New Roman" w:hAnsi="Times New Roman"/>
                <w:i w:val="0"/>
                <w:sz w:val="22"/>
                <w:szCs w:val="22"/>
              </w:rPr>
            </w:pPr>
            <w:r w:rsidRPr="006C10FF">
              <w:rPr>
                <w:rFonts w:ascii="Times New Roman" w:hAnsi="Times New Roman"/>
                <w:i w:val="0"/>
                <w:sz w:val="22"/>
                <w:szCs w:val="22"/>
              </w:rPr>
              <w:t>Záverečné ustanovenia</w:t>
            </w:r>
          </w:p>
          <w:p w:rsidR="002602C3">
            <w:pPr>
              <w:bidi w:val="0"/>
              <w:jc w:val="both"/>
              <w:rPr>
                <w:rFonts w:ascii="Times New Roman" w:hAnsi="Times New Roman"/>
                <w:i w:val="0"/>
                <w:sz w:val="22"/>
                <w:szCs w:val="22"/>
              </w:rPr>
            </w:pPr>
          </w:p>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 xml:space="preserve">Táto smernica nemá vplyv na právo členských štátov uplatňovať alebo prijímať zákony, </w:t>
            </w:r>
            <w:r w:rsidR="006C10FF">
              <w:rPr>
                <w:rFonts w:ascii="Times New Roman" w:hAnsi="Times New Roman"/>
                <w:i w:val="0"/>
                <w:sz w:val="22"/>
                <w:szCs w:val="22"/>
              </w:rPr>
              <w:t>iné právne predpisy a správne opatrenia</w:t>
            </w:r>
            <w:r w:rsidRPr="00560F99">
              <w:rPr>
                <w:rFonts w:ascii="Times New Roman" w:hAnsi="Times New Roman"/>
                <w:i w:val="0"/>
                <w:sz w:val="22"/>
                <w:szCs w:val="22"/>
              </w:rPr>
              <w:t>, ktoré sú pre zamestnancov výhodnejšie, alebo podporovať</w:t>
            </w:r>
            <w:r w:rsidR="006C10FF">
              <w:rPr>
                <w:rFonts w:ascii="Times New Roman" w:hAnsi="Times New Roman"/>
                <w:i w:val="0"/>
                <w:sz w:val="22"/>
                <w:szCs w:val="22"/>
              </w:rPr>
              <w:t>,</w:t>
            </w:r>
            <w:r w:rsidRPr="00560F99">
              <w:rPr>
                <w:rFonts w:ascii="Times New Roman" w:hAnsi="Times New Roman"/>
                <w:i w:val="0"/>
                <w:sz w:val="22"/>
                <w:szCs w:val="22"/>
              </w:rPr>
              <w:t xml:space="preserve"> alebo povoľovať u</w:t>
            </w:r>
            <w:r w:rsidR="006C10FF">
              <w:rPr>
                <w:rFonts w:ascii="Times New Roman" w:hAnsi="Times New Roman"/>
                <w:i w:val="0"/>
                <w:sz w:val="22"/>
                <w:szCs w:val="22"/>
              </w:rPr>
              <w:t xml:space="preserve">zatváranie kolektívnych zmlúv </w:t>
            </w:r>
            <w:r w:rsidRPr="00560F99">
              <w:rPr>
                <w:rFonts w:ascii="Times New Roman" w:hAnsi="Times New Roman"/>
                <w:i w:val="0"/>
                <w:sz w:val="22"/>
                <w:szCs w:val="22"/>
              </w:rPr>
              <w:t>alebo zmlúv medzi sociálnymi partnermi, ktoré sú pre zamestnancov výhodnejšie.</w:t>
            </w: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pStyle w:val="Heading4"/>
              <w:bidi w:val="0"/>
              <w:jc w:val="both"/>
              <w:rPr>
                <w:rFonts w:ascii="Times New Roman" w:hAnsi="Times New Roman"/>
                <w:i w:val="0"/>
                <w:sz w:val="22"/>
                <w:szCs w:val="22"/>
              </w:rPr>
            </w:pPr>
          </w:p>
          <w:p w:rsidR="00974B10" w:rsidRPr="00560F99">
            <w:pPr>
              <w:bidi w:val="0"/>
              <w:rPr>
                <w:rFonts w:ascii="Times New Roman" w:hAnsi="Times New Roman"/>
                <w:sz w:val="22"/>
                <w:szCs w:val="22"/>
              </w:rPr>
            </w:pPr>
          </w:p>
          <w:p w:rsidR="00974B10" w:rsidRPr="00560F99">
            <w:pPr>
              <w:bidi w:val="0"/>
              <w:rPr>
                <w:rFonts w:ascii="Times New Roman" w:hAnsi="Times New Roman"/>
                <w:sz w:val="22"/>
                <w:szCs w:val="22"/>
              </w:rPr>
            </w:pPr>
          </w:p>
          <w:p w:rsidR="00974B10" w:rsidRPr="00560F99">
            <w:pPr>
              <w:bidi w:val="0"/>
              <w:rPr>
                <w:rFonts w:ascii="Times New Roman" w:hAnsi="Times New Roman"/>
                <w:sz w:val="22"/>
                <w:szCs w:val="22"/>
              </w:rPr>
            </w:pPr>
          </w:p>
          <w:p w:rsidR="00974B10" w:rsidRPr="00560F99">
            <w:pPr>
              <w:bidi w:val="0"/>
              <w:rPr>
                <w:rFonts w:ascii="Times New Roman" w:hAnsi="Times New Roman"/>
                <w:sz w:val="22"/>
                <w:szCs w:val="22"/>
              </w:rPr>
            </w:pPr>
          </w:p>
          <w:p w:rsidR="00974B10" w:rsidRPr="00560F99">
            <w:pPr>
              <w:bidi w:val="0"/>
              <w:rPr>
                <w:rFonts w:ascii="Times New Roman" w:hAnsi="Times New Roman"/>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Členské štáty zavedú do svojich vnútroštátnych právnych systémov také opatrenia, ktoré sú potrebné, aby umožnili všetkým zamestnancom a zástupcom zamestnancov, ktorí sa považujú  za poškodených z dôvodu nesplnenia záväzkov vyplývajúcich z tejto smernice, uplatňovať svoje nároky v súdnom konaní po možnom odvolaní sa na iných príslušných orgánoch.</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224162">
            <w:pPr>
              <w:bidi w:val="0"/>
              <w:rPr>
                <w:rFonts w:ascii="Times New Roman" w:hAnsi="Times New Roman"/>
                <w:i w:val="0"/>
                <w:sz w:val="22"/>
                <w:szCs w:val="22"/>
              </w:rPr>
            </w:pPr>
            <w:r w:rsidRPr="00224162" w:rsidR="00224162">
              <w:rPr>
                <w:rFonts w:ascii="Times New Roman" w:hAnsi="Times New Roman"/>
                <w:i w:val="0"/>
                <w:sz w:val="22"/>
                <w:szCs w:val="22"/>
              </w:rPr>
              <w:t>311/2001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224162">
            <w:pPr>
              <w:bidi w:val="0"/>
              <w:jc w:val="both"/>
              <w:rPr>
                <w:rFonts w:ascii="Times New Roman" w:hAnsi="Times New Roman"/>
                <w:i w:val="0"/>
                <w:sz w:val="22"/>
                <w:szCs w:val="22"/>
              </w:rPr>
            </w:pPr>
            <w:r w:rsidRPr="00224162">
              <w:rPr>
                <w:rFonts w:ascii="Times New Roman" w:hAnsi="Times New Roman"/>
                <w:i w:val="0"/>
                <w:sz w:val="22"/>
                <w:szCs w:val="22"/>
              </w:rPr>
              <w:t>Č: 9</w:t>
            </w:r>
          </w:p>
          <w:p w:rsidR="00224162">
            <w:pPr>
              <w:bidi w:val="0"/>
              <w:jc w:val="both"/>
              <w:rPr>
                <w:rFonts w:ascii="Times New Roman" w:hAnsi="Times New Roman"/>
                <w:i w:val="0"/>
                <w:sz w:val="22"/>
                <w:szCs w:val="22"/>
              </w:rPr>
            </w:pPr>
          </w:p>
          <w:p w:rsidR="00224162">
            <w:pPr>
              <w:bidi w:val="0"/>
              <w:jc w:val="both"/>
              <w:rPr>
                <w:rFonts w:ascii="Times New Roman" w:hAnsi="Times New Roman"/>
                <w:i w:val="0"/>
                <w:sz w:val="22"/>
                <w:szCs w:val="22"/>
              </w:rPr>
            </w:pPr>
          </w:p>
          <w:p w:rsidR="00224162">
            <w:pPr>
              <w:bidi w:val="0"/>
              <w:jc w:val="both"/>
              <w:rPr>
                <w:rFonts w:ascii="Times New Roman" w:hAnsi="Times New Roman"/>
                <w:i w:val="0"/>
                <w:sz w:val="22"/>
                <w:szCs w:val="22"/>
              </w:rPr>
            </w:pPr>
          </w:p>
          <w:p w:rsidR="00224162">
            <w:pPr>
              <w:bidi w:val="0"/>
              <w:jc w:val="both"/>
              <w:rPr>
                <w:rFonts w:ascii="Times New Roman" w:hAnsi="Times New Roman"/>
                <w:i w:val="0"/>
                <w:sz w:val="22"/>
                <w:szCs w:val="22"/>
              </w:rPr>
            </w:pPr>
          </w:p>
          <w:p w:rsidR="00224162">
            <w:pPr>
              <w:bidi w:val="0"/>
              <w:jc w:val="both"/>
              <w:rPr>
                <w:rFonts w:ascii="Times New Roman" w:hAnsi="Times New Roman"/>
                <w:i w:val="0"/>
                <w:sz w:val="22"/>
                <w:szCs w:val="22"/>
              </w:rPr>
            </w:pPr>
          </w:p>
          <w:p w:rsidR="00224162">
            <w:pPr>
              <w:bidi w:val="0"/>
              <w:jc w:val="both"/>
              <w:rPr>
                <w:rFonts w:ascii="Times New Roman" w:hAnsi="Times New Roman"/>
                <w:i w:val="0"/>
                <w:sz w:val="22"/>
                <w:szCs w:val="22"/>
              </w:rPr>
            </w:pPr>
          </w:p>
          <w:p w:rsidR="00224162">
            <w:pPr>
              <w:bidi w:val="0"/>
              <w:jc w:val="both"/>
              <w:rPr>
                <w:rFonts w:ascii="Times New Roman" w:hAnsi="Times New Roman"/>
                <w:i w:val="0"/>
                <w:sz w:val="22"/>
                <w:szCs w:val="22"/>
              </w:rPr>
            </w:pPr>
          </w:p>
          <w:p w:rsidR="00224162">
            <w:pPr>
              <w:bidi w:val="0"/>
              <w:jc w:val="both"/>
              <w:rPr>
                <w:rFonts w:ascii="Times New Roman" w:hAnsi="Times New Roman"/>
                <w:i w:val="0"/>
                <w:sz w:val="22"/>
                <w:szCs w:val="22"/>
              </w:rPr>
            </w:pPr>
          </w:p>
          <w:p w:rsidR="00224162">
            <w:pPr>
              <w:bidi w:val="0"/>
              <w:jc w:val="both"/>
              <w:rPr>
                <w:rFonts w:ascii="Times New Roman" w:hAnsi="Times New Roman"/>
                <w:i w:val="0"/>
                <w:sz w:val="22"/>
                <w:szCs w:val="22"/>
              </w:rPr>
            </w:pPr>
          </w:p>
          <w:p w:rsidR="00974B10" w:rsidRPr="00224162">
            <w:pPr>
              <w:bidi w:val="0"/>
              <w:jc w:val="both"/>
              <w:rPr>
                <w:rFonts w:ascii="Times New Roman" w:hAnsi="Times New Roman"/>
                <w:i w:val="0"/>
                <w:sz w:val="22"/>
                <w:szCs w:val="22"/>
              </w:rPr>
            </w:pPr>
            <w:r w:rsidR="00224162">
              <w:rPr>
                <w:rFonts w:ascii="Times New Roman" w:hAnsi="Times New Roman"/>
                <w:i w:val="0"/>
                <w:sz w:val="22"/>
                <w:szCs w:val="22"/>
              </w:rPr>
              <w:t>§ 14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24162">
            <w:pPr>
              <w:pStyle w:val="Footer"/>
              <w:tabs>
                <w:tab w:val="clear" w:pos="4536"/>
                <w:tab w:val="clear" w:pos="9072"/>
              </w:tabs>
              <w:bidi w:val="0"/>
              <w:jc w:val="both"/>
              <w:rPr>
                <w:rFonts w:ascii="Times New Roman" w:hAnsi="Times New Roman"/>
                <w:bCs/>
                <w:i w:val="0"/>
                <w:sz w:val="22"/>
                <w:szCs w:val="22"/>
              </w:rPr>
            </w:pPr>
            <w:r w:rsidRPr="00224162">
              <w:rPr>
                <w:rFonts w:ascii="Times New Roman" w:hAnsi="Times New Roman"/>
                <w:bCs/>
                <w:i w:val="0"/>
                <w:sz w:val="22"/>
                <w:szCs w:val="22"/>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224162">
            <w:pPr>
              <w:pStyle w:val="Footer"/>
              <w:tabs>
                <w:tab w:val="clear" w:pos="4536"/>
                <w:tab w:val="clear" w:pos="9072"/>
              </w:tabs>
              <w:bidi w:val="0"/>
              <w:jc w:val="both"/>
              <w:rPr>
                <w:rFonts w:ascii="Times New Roman" w:hAnsi="Times New Roman"/>
                <w:bCs/>
                <w:i w:val="0"/>
                <w:sz w:val="22"/>
                <w:szCs w:val="22"/>
              </w:rPr>
            </w:pPr>
          </w:p>
          <w:p w:rsidR="00974B10" w:rsidRPr="00560F99">
            <w:pPr>
              <w:pStyle w:val="Footer"/>
              <w:tabs>
                <w:tab w:val="clear" w:pos="4536"/>
                <w:tab w:val="clear" w:pos="9072"/>
              </w:tabs>
              <w:bidi w:val="0"/>
              <w:jc w:val="both"/>
              <w:rPr>
                <w:rFonts w:ascii="Times New Roman" w:hAnsi="Times New Roman"/>
                <w:i w:val="0"/>
                <w:sz w:val="22"/>
                <w:szCs w:val="22"/>
              </w:rPr>
            </w:pPr>
            <w:r w:rsidRPr="00224162" w:rsidR="00224162">
              <w:rPr>
                <w:rFonts w:ascii="Times New Roman" w:hAnsi="Times New Roman"/>
                <w:bCs/>
                <w:i w:val="0"/>
                <w:sz w:val="22"/>
                <w:szCs w:val="22"/>
              </w:rPr>
              <w:t>Spory medzi zamestnancom a zamestnávateľom o nároky z pracovnoprávnych vzťahov prejednávajú a rozhodujú súdy.</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224162">
            <w:pPr>
              <w:pStyle w:val="Heading6"/>
              <w:bidi w:val="0"/>
              <w:rPr>
                <w:rFonts w:ascii="Times New Roman" w:hAnsi="Times New Roman"/>
                <w:b w:val="0"/>
                <w:sz w:val="22"/>
                <w:szCs w:val="22"/>
              </w:rPr>
            </w:pPr>
            <w:r w:rsidRPr="00224162" w:rsidR="00224162">
              <w:rPr>
                <w:rFonts w:ascii="Times New Roman" w:hAnsi="Times New Roman"/>
                <w:b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00A8546A">
              <w:rPr>
                <w:rFonts w:ascii="Times New Roman" w:hAnsi="Times New Roman"/>
                <w:i w:val="0"/>
                <w:sz w:val="22"/>
                <w:szCs w:val="22"/>
              </w:rPr>
              <w:t>Komisia predloží R</w:t>
            </w:r>
            <w:r w:rsidRPr="00560F99">
              <w:rPr>
                <w:rFonts w:ascii="Times New Roman" w:hAnsi="Times New Roman"/>
                <w:i w:val="0"/>
                <w:sz w:val="22"/>
                <w:szCs w:val="22"/>
              </w:rPr>
              <w:t>ade analýzu dopadov ustanovení tejto smernice do 17. júla 2006. Navrhne všetky zmeny a doplnky, ktoré sa ukážu byť potrebné.</w:t>
            </w:r>
          </w:p>
          <w:p w:rsidR="00974B10" w:rsidRPr="00560F99">
            <w:pPr>
              <w:pStyle w:val="BodyTextIndent"/>
              <w:bidi w:val="0"/>
              <w:jc w:val="both"/>
              <w:rPr>
                <w:rFonts w:ascii="Times New Roman" w:hAnsi="Times New Roman"/>
                <w:sz w:val="22"/>
                <w:szCs w:val="22"/>
                <w:lang w:val="sk-SK"/>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11</w:t>
            </w:r>
          </w:p>
          <w:p w:rsidR="00974B10" w:rsidRPr="00252405">
            <w:pPr>
              <w:bidi w:val="0"/>
              <w:jc w:val="both"/>
              <w:rPr>
                <w:rFonts w:ascii="Times New Roman" w:hAnsi="Times New Roman"/>
                <w:i w:val="0"/>
                <w:sz w:val="22"/>
                <w:szCs w:val="22"/>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00A8546A">
              <w:rPr>
                <w:rFonts w:ascii="Times New Roman" w:hAnsi="Times New Roman"/>
                <w:i w:val="0"/>
                <w:sz w:val="22"/>
                <w:szCs w:val="22"/>
              </w:rPr>
              <w:t>Členské štáty oznámia K</w:t>
            </w:r>
            <w:r w:rsidRPr="00560F99">
              <w:rPr>
                <w:rFonts w:ascii="Times New Roman" w:hAnsi="Times New Roman"/>
                <w:i w:val="0"/>
                <w:sz w:val="22"/>
                <w:szCs w:val="22"/>
              </w:rPr>
              <w:t>omisii texty zákonov,</w:t>
            </w:r>
            <w:r w:rsidR="00A8546A">
              <w:rPr>
                <w:rFonts w:ascii="Times New Roman" w:hAnsi="Times New Roman"/>
                <w:i w:val="0"/>
                <w:sz w:val="22"/>
                <w:szCs w:val="22"/>
              </w:rPr>
              <w:t xml:space="preserve"> iných právnych predpisov a správnych opatrení</w:t>
            </w:r>
            <w:r w:rsidRPr="00560F99">
              <w:rPr>
                <w:rFonts w:ascii="Times New Roman" w:hAnsi="Times New Roman"/>
                <w:i w:val="0"/>
                <w:sz w:val="22"/>
                <w:szCs w:val="22"/>
              </w:rPr>
              <w:t>, ktoré prijmú v oblasti, na ktorú sa vzťahuje táto smernica.</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224162">
            <w:pPr>
              <w:bidi w:val="0"/>
              <w:rPr>
                <w:rFonts w:ascii="Times New Roman" w:hAnsi="Times New Roman"/>
                <w:i w:val="0"/>
                <w:sz w:val="22"/>
                <w:szCs w:val="22"/>
              </w:rPr>
            </w:pPr>
            <w:r w:rsidRPr="00224162" w:rsidR="00224162">
              <w:rPr>
                <w:rFonts w:ascii="Times New Roman" w:hAnsi="Times New Roman"/>
                <w:i w:val="0"/>
                <w:sz w:val="22"/>
                <w:szCs w:val="22"/>
              </w:rPr>
              <w:t>575/2001 Z. z.</w:t>
            </w: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224162" w:rsidRPr="00224162">
            <w:pPr>
              <w:bidi w:val="0"/>
              <w:rPr>
                <w:rFonts w:ascii="Times New Roman" w:hAnsi="Times New Roman"/>
                <w:i w:val="0"/>
                <w:sz w:val="22"/>
                <w:szCs w:val="22"/>
              </w:rPr>
            </w:pPr>
            <w:r w:rsidRPr="00224162">
              <w:rPr>
                <w:rFonts w:ascii="Times New Roman" w:hAnsi="Times New Roman"/>
                <w:i w:val="0"/>
                <w:sz w:val="22"/>
                <w:szCs w:val="22"/>
              </w:rPr>
              <w:t>§ 35</w:t>
            </w:r>
          </w:p>
          <w:p w:rsidR="00974B10" w:rsidRPr="00560F99">
            <w:pPr>
              <w:bidi w:val="0"/>
              <w:rPr>
                <w:rFonts w:ascii="Times New Roman" w:hAnsi="Times New Roman"/>
                <w:b/>
                <w:i w:val="0"/>
                <w:sz w:val="22"/>
                <w:szCs w:val="22"/>
              </w:rPr>
            </w:pPr>
            <w:r w:rsidRPr="00224162" w:rsidR="00224162">
              <w:rPr>
                <w:rFonts w:ascii="Times New Roman" w:hAnsi="Times New Roman"/>
                <w:i w:val="0"/>
                <w:sz w:val="22"/>
                <w:szCs w:val="22"/>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rsidP="00224162">
            <w:pPr>
              <w:pStyle w:val="Footer"/>
              <w:tabs>
                <w:tab w:val="clear" w:pos="4536"/>
                <w:tab w:val="clear" w:pos="9072"/>
              </w:tabs>
              <w:bidi w:val="0"/>
              <w:jc w:val="both"/>
              <w:rPr>
                <w:rFonts w:ascii="Times New Roman" w:hAnsi="Times New Roman"/>
                <w:bCs/>
                <w:sz w:val="22"/>
                <w:szCs w:val="22"/>
              </w:rPr>
            </w:pPr>
            <w:r w:rsidRPr="00224162" w:rsidR="00224162">
              <w:rPr>
                <w:rFonts w:ascii="Times New Roman" w:hAnsi="Times New Roman"/>
                <w:bCs/>
                <w:i w:val="0"/>
                <w:sz w:val="22"/>
                <w:szCs w:val="22"/>
              </w:rPr>
              <w:t>Ministerstvá a ostatné ústredné orgány štátnej správy v rozsahu vymedzenej pôsobnosti plnia voči orgánom Európskej únie informačnú a oznamovaciu povinnosť, ktorá im vyplýva z právne záväzných aktov týchto orgánov.</w:t>
            </w:r>
            <w:r w:rsidRPr="00560F99" w:rsidR="00224162">
              <w:rPr>
                <w:rFonts w:ascii="Times New Roman" w:hAnsi="Times New Roman"/>
                <w:bCs/>
                <w:sz w:val="22"/>
                <w:szCs w:val="22"/>
              </w:rPr>
              <w:t xml:space="preserve"> </w:t>
            </w: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224162">
            <w:pPr>
              <w:bidi w:val="0"/>
              <w:jc w:val="center"/>
              <w:rPr>
                <w:rFonts w:ascii="Times New Roman" w:hAnsi="Times New Roman"/>
                <w:i w:val="0"/>
                <w:sz w:val="22"/>
                <w:szCs w:val="22"/>
              </w:rPr>
            </w:pPr>
            <w:r w:rsidRPr="00224162" w:rsidR="00224162">
              <w:rPr>
                <w:rFonts w:ascii="Times New Roman" w:hAnsi="Times New Roman"/>
                <w:i w:val="0"/>
                <w:sz w:val="22"/>
                <w:szCs w:val="22"/>
              </w:rPr>
              <w:t>Ú</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Smernica 77/187/EHS zmenená a doplnená smer</w:t>
            </w:r>
            <w:r w:rsidR="00F53A56">
              <w:rPr>
                <w:rFonts w:ascii="Times New Roman" w:hAnsi="Times New Roman"/>
                <w:i w:val="0"/>
                <w:sz w:val="22"/>
                <w:szCs w:val="22"/>
              </w:rPr>
              <w:t>nicou uvedenou v prílohe I, časti</w:t>
            </w:r>
            <w:r w:rsidRPr="00560F99">
              <w:rPr>
                <w:rFonts w:ascii="Times New Roman" w:hAnsi="Times New Roman"/>
                <w:i w:val="0"/>
                <w:sz w:val="22"/>
                <w:szCs w:val="22"/>
              </w:rPr>
              <w:t xml:space="preserve"> A, sa ruší bez toho, aby boli dotknuté záväzky členských štátov týkajúce sa časových obmedzení pre ich uplatnenie uvedené v prílohe I, časť B. </w:t>
            </w:r>
          </w:p>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Odkazy na zrušenú smernicu sa  považujú za odkazy na túto smernicu  a interpretujú  sa v súlade s korelačnou tabuľkou v prílohe II.</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r w:rsidRPr="004A11D8">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74B10" w:rsidRPr="00252405">
            <w:pPr>
              <w:bidi w:val="0"/>
              <w:jc w:val="both"/>
              <w:rPr>
                <w:rFonts w:ascii="Times New Roman" w:hAnsi="Times New Roman"/>
                <w:i w:val="0"/>
                <w:sz w:val="22"/>
                <w:szCs w:val="22"/>
              </w:rPr>
            </w:pPr>
            <w:r w:rsidRPr="00252405">
              <w:rPr>
                <w:rFonts w:ascii="Times New Roman" w:hAnsi="Times New Roman"/>
                <w:i w:val="0"/>
                <w:sz w:val="22"/>
                <w:szCs w:val="22"/>
              </w:rPr>
              <w:t>Č: 13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r w:rsidRPr="00560F99">
              <w:rPr>
                <w:rFonts w:ascii="Times New Roman" w:hAnsi="Times New Roman"/>
                <w:i w:val="0"/>
                <w:sz w:val="22"/>
                <w:szCs w:val="22"/>
              </w:rPr>
              <w:t>Tá</w:t>
            </w:r>
            <w:r w:rsidR="00F53A56">
              <w:rPr>
                <w:rFonts w:ascii="Times New Roman" w:hAnsi="Times New Roman"/>
                <w:i w:val="0"/>
                <w:sz w:val="22"/>
                <w:szCs w:val="22"/>
              </w:rPr>
              <w:t xml:space="preserve">to smernica nadobúda účinnosť </w:t>
            </w:r>
            <w:r w:rsidRPr="00560F99">
              <w:rPr>
                <w:rFonts w:ascii="Times New Roman" w:hAnsi="Times New Roman"/>
                <w:i w:val="0"/>
                <w:sz w:val="22"/>
                <w:szCs w:val="22"/>
              </w:rPr>
              <w:t>dvadsiaty deň po dni jej uverejnenia v Úradnom vestníku Eur</w:t>
            </w:r>
            <w:r w:rsidR="00F53A56">
              <w:rPr>
                <w:rFonts w:ascii="Times New Roman" w:hAnsi="Times New Roman"/>
                <w:i w:val="0"/>
                <w:sz w:val="22"/>
                <w:szCs w:val="22"/>
              </w:rPr>
              <w:t>ópskych spoločenstiev</w:t>
            </w:r>
            <w:r w:rsidRPr="00560F99">
              <w:rPr>
                <w:rFonts w:ascii="Times New Roman" w:hAnsi="Times New Roman"/>
                <w:i w:val="0"/>
                <w:sz w:val="22"/>
                <w:szCs w:val="22"/>
              </w:rPr>
              <w:t>.</w:t>
            </w:r>
          </w:p>
          <w:p w:rsidR="00974B10"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974B10" w:rsidRPr="004A11D8">
            <w:pPr>
              <w:bidi w:val="0"/>
              <w:jc w:val="center"/>
              <w:rPr>
                <w:rFonts w:ascii="Times New Roman" w:hAnsi="Times New Roman"/>
                <w:i w:val="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B10"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rPr>
          <w:trHeight w:val="25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8B0087" w:rsidRPr="00252405">
            <w:pPr>
              <w:bidi w:val="0"/>
              <w:jc w:val="both"/>
              <w:rPr>
                <w:rFonts w:ascii="Times New Roman" w:hAnsi="Times New Roman"/>
                <w:i w:val="0"/>
                <w:sz w:val="22"/>
                <w:szCs w:val="22"/>
              </w:rPr>
            </w:pPr>
            <w:r w:rsidRPr="00252405">
              <w:rPr>
                <w:rFonts w:ascii="Times New Roman" w:hAnsi="Times New Roman"/>
                <w:i w:val="0"/>
                <w:sz w:val="22"/>
                <w:szCs w:val="22"/>
              </w:rPr>
              <w:t>Č: 14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r w:rsidRPr="00560F99">
              <w:rPr>
                <w:rFonts w:ascii="Times New Roman" w:hAnsi="Times New Roman"/>
                <w:i w:val="0"/>
                <w:sz w:val="22"/>
                <w:szCs w:val="22"/>
              </w:rPr>
              <w:t>Táto smernica je adresovaná členským štátom.</w:t>
            </w:r>
          </w:p>
          <w:p w:rsidR="008B0087"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B0087" w:rsidRPr="004A11D8">
            <w:pPr>
              <w:bidi w:val="0"/>
              <w:jc w:val="center"/>
              <w:rPr>
                <w:rFonts w:ascii="Times New Roman" w:hAnsi="Times New Roman"/>
                <w:i w:val="0"/>
                <w:sz w:val="22"/>
                <w:szCs w:val="22"/>
              </w:rPr>
            </w:pPr>
            <w:r w:rsidRPr="004A11D8">
              <w:rPr>
                <w:rFonts w:ascii="Times New Roman" w:hAnsi="Times New Roman"/>
                <w:i w:val="0"/>
                <w:sz w:val="22"/>
                <w:szCs w:val="22"/>
              </w:rPr>
              <w:t>n.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rPr>
          <w:trHeight w:val="25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8B0087" w:rsidRPr="00252405">
            <w:pPr>
              <w:bidi w:val="0"/>
              <w:jc w:val="both"/>
              <w:rPr>
                <w:rFonts w:ascii="Times New Roman" w:hAnsi="Times New Roman"/>
                <w:i w:val="0"/>
                <w:sz w:val="22"/>
                <w:szCs w:val="22"/>
              </w:rPr>
            </w:pPr>
            <w:r w:rsidR="00061403">
              <w:rPr>
                <w:rFonts w:ascii="Times New Roman" w:hAnsi="Times New Roman"/>
                <w:i w:val="0"/>
                <w:sz w:val="22"/>
                <w:szCs w:val="22"/>
              </w:rPr>
              <w:t>PRÍLOHA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ČASŤ A</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Zrušená smernica a smernica, ktorá ju mení a dopĺňa</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(uvedená v článku 12)</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Smernica Rady 77/187/EHS (Ú. v. ES L 61, 5.3.1977, s. 26)</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Smernica Rady 98/50/ES (Ú. v. ES L 201, 17.7.1998, s. 88)</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ČASŤ B</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Termíny transpozície do vnútroštátneho práva</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(uvedené v článku 12)</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Smernica | Termín zavedenia |</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77/187/EHS | 16. februára 1979 |</w:t>
            </w:r>
          </w:p>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98/50/ES | 17. júla 2001 |</w:t>
            </w:r>
          </w:p>
          <w:p w:rsidR="008B0087" w:rsidRPr="00560F99">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B0087" w:rsidRPr="004A11D8">
            <w:pPr>
              <w:bidi w:val="0"/>
              <w:jc w:val="center"/>
              <w:rPr>
                <w:rFonts w:ascii="Times New Roman" w:hAnsi="Times New Roman"/>
                <w:i w:val="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p>
        </w:tc>
      </w:tr>
      <w:tr>
        <w:tblPrEx>
          <w:tblW w:w="13820" w:type="dxa"/>
          <w:tblLayout w:type="fixed"/>
          <w:tblCellMar>
            <w:top w:w="0" w:type="dxa"/>
            <w:left w:w="70" w:type="dxa"/>
            <w:bottom w:w="0" w:type="dxa"/>
            <w:right w:w="70" w:type="dxa"/>
          </w:tblCellMar>
        </w:tblPrEx>
        <w:trPr>
          <w:trHeight w:val="25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8B0087" w:rsidRPr="00252405">
            <w:pPr>
              <w:bidi w:val="0"/>
              <w:jc w:val="both"/>
              <w:rPr>
                <w:rFonts w:ascii="Times New Roman" w:hAnsi="Times New Roman"/>
                <w:i w:val="0"/>
                <w:sz w:val="22"/>
                <w:szCs w:val="22"/>
              </w:rPr>
            </w:pPr>
            <w:r w:rsidR="00061403">
              <w:rPr>
                <w:rFonts w:ascii="Times New Roman" w:hAnsi="Times New Roman"/>
                <w:i w:val="0"/>
                <w:sz w:val="22"/>
                <w:szCs w:val="22"/>
              </w:rPr>
              <w:t>PRÍLOHA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061403" w:rsidRPr="00061403" w:rsidP="00061403">
            <w:pPr>
              <w:bidi w:val="0"/>
              <w:jc w:val="both"/>
              <w:rPr>
                <w:rFonts w:ascii="Times New Roman" w:hAnsi="Times New Roman"/>
                <w:i w:val="0"/>
                <w:sz w:val="22"/>
                <w:szCs w:val="22"/>
              </w:rPr>
            </w:pPr>
            <w:r w:rsidRPr="00061403">
              <w:rPr>
                <w:rFonts w:ascii="Times New Roman" w:hAnsi="Times New Roman"/>
                <w:i w:val="0"/>
                <w:sz w:val="22"/>
                <w:szCs w:val="22"/>
              </w:rPr>
              <w:t>KORELAČNÁ TABUĽKA</w:t>
            </w:r>
          </w:p>
          <w:p w:rsidR="008B0087" w:rsidRPr="00560F99" w:rsidP="00C41F0E">
            <w:pPr>
              <w:bidi w:val="0"/>
              <w:jc w:val="both"/>
              <w:rPr>
                <w:rFonts w:ascii="Times New Roman" w:hAnsi="Times New Roman"/>
                <w:i w:val="0"/>
                <w:sz w:val="22"/>
                <w:szCs w:val="22"/>
              </w:rPr>
            </w:pPr>
          </w:p>
        </w:tc>
        <w:tc>
          <w:tcPr>
            <w:tcW w:w="864" w:type="dxa"/>
            <w:tcBorders>
              <w:top w:val="single" w:sz="4" w:space="0" w:color="auto"/>
              <w:left w:val="single" w:sz="4" w:space="0" w:color="auto"/>
              <w:bottom w:val="single" w:sz="4" w:space="0" w:color="auto"/>
              <w:right w:val="single" w:sz="4" w:space="0" w:color="auto"/>
            </w:tcBorders>
            <w:textDirection w:val="lrTb"/>
            <w:vAlign w:val="top"/>
          </w:tcPr>
          <w:p w:rsidR="008B0087" w:rsidRPr="004A11D8">
            <w:pPr>
              <w:bidi w:val="0"/>
              <w:jc w:val="center"/>
              <w:rPr>
                <w:rFonts w:ascii="Times New Roman" w:hAnsi="Times New Roman"/>
                <w:i w:val="0"/>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p>
        </w:tc>
        <w:tc>
          <w:tcPr>
            <w:tcW w:w="974"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b/>
                <w:i w:val="0"/>
                <w:sz w:val="22"/>
                <w:szCs w:val="22"/>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p>
        </w:tc>
        <w:tc>
          <w:tcPr>
            <w:tcW w:w="736"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center"/>
              <w:rPr>
                <w:rFonts w:ascii="Times New Roman" w:hAnsi="Times New Roman"/>
                <w:b/>
                <w:i w:val="0"/>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0087" w:rsidRPr="00560F99">
            <w:pPr>
              <w:bidi w:val="0"/>
              <w:jc w:val="both"/>
              <w:rPr>
                <w:rFonts w:ascii="Times New Roman" w:hAnsi="Times New Roman"/>
                <w:i w:val="0"/>
                <w:sz w:val="22"/>
                <w:szCs w:val="22"/>
              </w:rPr>
            </w:pPr>
          </w:p>
        </w:tc>
      </w:tr>
    </w:tbl>
    <w:p w:rsidR="00EF18FE">
      <w:pPr>
        <w:bidi w:val="0"/>
        <w:jc w:val="both"/>
        <w:rPr>
          <w:rFonts w:ascii="Times New Roman" w:hAnsi="Times New Roman"/>
          <w:i w:val="0"/>
          <w:sz w:val="16"/>
        </w:rPr>
      </w:pPr>
    </w:p>
    <w:sectPr>
      <w:footerReference w:type="even" r:id="rId6"/>
      <w:footerReference w:type="default" r:id="rId7"/>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FE">
    <w:pPr>
      <w:pStyle w:val="BodyText3"/>
      <w:framePr w:wrap="around" w:vAnchor="text" w:hAnchor="margin" w:xAlign="right"/>
      <w:bidi w:val="0"/>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fldChar w:fldCharType="end"/>
    </w:r>
  </w:p>
  <w:p w:rsidR="00EF18FE">
    <w:pPr>
      <w:pStyle w:val="BodyText3"/>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8FE">
    <w:pPr>
      <w:pStyle w:val="BodyText3"/>
      <w:framePr w:wrap="around" w:vAnchor="text" w:hAnchor="margin" w:xAlign="right"/>
      <w:bidi w:val="0"/>
      <w:rPr>
        <w:rFonts w:ascii="Times New Roman" w:hAnsi="Times New Roman"/>
        <w:b w:val="0"/>
        <w:sz w:val="18"/>
      </w:rPr>
    </w:pPr>
    <w:r>
      <w:rPr>
        <w:rFonts w:ascii="Times New Roman" w:hAnsi="Times New Roman"/>
        <w:b w:val="0"/>
        <w:sz w:val="18"/>
      </w:rPr>
      <w:fldChar w:fldCharType="begin"/>
    </w:r>
    <w:r>
      <w:rPr>
        <w:rFonts w:ascii="Times New Roman" w:hAnsi="Times New Roman"/>
        <w:b w:val="0"/>
        <w:sz w:val="18"/>
      </w:rPr>
      <w:instrText xml:space="preserve">PAGE  </w:instrText>
    </w:r>
    <w:r>
      <w:rPr>
        <w:rFonts w:ascii="Times New Roman" w:hAnsi="Times New Roman"/>
        <w:b w:val="0"/>
        <w:sz w:val="18"/>
      </w:rPr>
      <w:fldChar w:fldCharType="separate"/>
    </w:r>
    <w:r w:rsidR="009228F4">
      <w:rPr>
        <w:rFonts w:ascii="Times New Roman" w:hAnsi="Times New Roman"/>
        <w:b w:val="0"/>
        <w:noProof/>
        <w:sz w:val="18"/>
      </w:rPr>
      <w:t>1</w:t>
    </w:r>
    <w:r>
      <w:rPr>
        <w:rFonts w:ascii="Times New Roman" w:hAnsi="Times New Roman"/>
        <w:b w:val="0"/>
        <w:sz w:val="18"/>
      </w:rPr>
      <w:fldChar w:fldCharType="end"/>
    </w:r>
  </w:p>
  <w:p w:rsidR="00EF18FE">
    <w:pPr>
      <w:pStyle w:val="BodyText3"/>
      <w:bidi w:val="0"/>
      <w:ind w:right="360"/>
      <w:rPr>
        <w:rFonts w:ascii="Times New Roman" w:hAnsi="Times New Roman"/>
        <w:b w:val="0"/>
        <w:sz w:val="18"/>
      </w:rPr>
    </w:pPr>
    <w:r>
      <w:rPr>
        <w:rFonts w:ascii="Times New Roman" w:hAnsi="Times New Roman"/>
        <w:b w:val="0"/>
        <w:sz w:val="18"/>
      </w:rPr>
      <w:t>2001/23/ES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EEA">
      <w:pPr>
        <w:bidi w:val="0"/>
        <w:rPr>
          <w:rFonts w:ascii="Times New Roman" w:hAnsi="Times New Roman"/>
        </w:rPr>
      </w:pPr>
      <w:r>
        <w:rPr>
          <w:rFonts w:ascii="Times New Roman" w:hAnsi="Times New Roman"/>
        </w:rPr>
        <w:separator/>
      </w:r>
    </w:p>
  </w:footnote>
  <w:footnote w:type="continuationSeparator" w:id="1">
    <w:p w:rsidR="00732EEA">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50A"/>
    <w:multiLevelType w:val="singleLevel"/>
    <w:tmpl w:val="BC3E237C"/>
    <w:lvl w:ilvl="0">
      <w:start w:val="1"/>
      <w:numFmt w:val="bullet"/>
      <w:lvlText w:val="-"/>
      <w:lvlJc w:val="left"/>
      <w:pPr>
        <w:tabs>
          <w:tab w:val="num" w:pos="360"/>
        </w:tabs>
        <w:ind w:left="360" w:hanging="360"/>
      </w:pPr>
      <w:rPr>
        <w:rFonts w:hint="default"/>
      </w:rPr>
    </w:lvl>
  </w:abstractNum>
  <w:abstractNum w:abstractNumId="1">
    <w:nsid w:val="02B16CBD"/>
    <w:multiLevelType w:val="singleLevel"/>
    <w:tmpl w:val="FFAAD9B6"/>
    <w:lvl w:ilvl="0">
      <w:start w:val="3"/>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
    <w:nsid w:val="06767F05"/>
    <w:multiLevelType w:val="singleLevel"/>
    <w:tmpl w:val="FD30E028"/>
    <w:lvl w:ilvl="0">
      <w:start w:val="1"/>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3">
    <w:nsid w:val="070C13F3"/>
    <w:multiLevelType w:val="hybridMultilevel"/>
    <w:tmpl w:val="AE00BA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B22379D"/>
    <w:multiLevelType w:val="hybridMultilevel"/>
    <w:tmpl w:val="A0960D9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D180313"/>
    <w:multiLevelType w:val="singleLevel"/>
    <w:tmpl w:val="4BAEAC5C"/>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6">
    <w:nsid w:val="0E197FD9"/>
    <w:multiLevelType w:val="singleLevel"/>
    <w:tmpl w:val="F7806B42"/>
    <w:lvl w:ilvl="0">
      <w:start w:val="4"/>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7">
    <w:nsid w:val="12C4216D"/>
    <w:multiLevelType w:val="hybridMultilevel"/>
    <w:tmpl w:val="E1B0D35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3E56D2F"/>
    <w:multiLevelType w:val="hybridMultilevel"/>
    <w:tmpl w:val="ACC2267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5307A4"/>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10">
    <w:nsid w:val="24E47623"/>
    <w:multiLevelType w:val="singleLevel"/>
    <w:tmpl w:val="3FEA48E0"/>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1">
    <w:nsid w:val="2CFC7A6D"/>
    <w:multiLevelType w:val="singleLevel"/>
    <w:tmpl w:val="8668C7FA"/>
    <w:lvl w:ilvl="0">
      <w:start w:val="2"/>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12">
    <w:nsid w:val="3FD5170C"/>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3">
    <w:nsid w:val="46335A43"/>
    <w:multiLevelType w:val="singleLevel"/>
    <w:tmpl w:val="FA80AA8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4">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4FD97BE4"/>
    <w:multiLevelType w:val="singleLevel"/>
    <w:tmpl w:val="5A2EFB16"/>
    <w:lvl w:ilvl="0">
      <w:start w:val="1"/>
      <w:numFmt w:val="decimal"/>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16">
    <w:nsid w:val="52972B5B"/>
    <w:multiLevelType w:val="singleLevel"/>
    <w:tmpl w:val="82043DC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7">
    <w:nsid w:val="52CB6B10"/>
    <w:multiLevelType w:val="singleLevel"/>
    <w:tmpl w:val="FFAAD9B6"/>
    <w:lvl w:ilvl="0">
      <w:start w:val="3"/>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8">
    <w:nsid w:val="5F452CA9"/>
    <w:multiLevelType w:val="singleLevel"/>
    <w:tmpl w:val="76620E02"/>
    <w:lvl w:ilvl="0">
      <w:start w:val="2"/>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19">
    <w:nsid w:val="65181B0B"/>
    <w:multiLevelType w:val="singleLevel"/>
    <w:tmpl w:val="2C20392C"/>
    <w:lvl w:ilvl="0">
      <w:start w:val="1"/>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0">
    <w:nsid w:val="6B2777DD"/>
    <w:multiLevelType w:val="singleLevel"/>
    <w:tmpl w:val="7AA460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1">
    <w:nsid w:val="707F0FE6"/>
    <w:multiLevelType w:val="singleLevel"/>
    <w:tmpl w:val="6DC6D236"/>
    <w:lvl w:ilvl="0">
      <w:start w:val="2"/>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2">
    <w:nsid w:val="7716605E"/>
    <w:multiLevelType w:val="singleLevel"/>
    <w:tmpl w:val="9F7E5100"/>
    <w:lvl w:ilvl="0">
      <w:start w:val="1"/>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3">
    <w:nsid w:val="79324DC7"/>
    <w:multiLevelType w:val="singleLevel"/>
    <w:tmpl w:val="70A25770"/>
    <w:lvl w:ilvl="0">
      <w:start w:val="1"/>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4">
    <w:nsid w:val="7CE11216"/>
    <w:multiLevelType w:val="singleLevel"/>
    <w:tmpl w:val="FA0E7F1C"/>
    <w:lvl w:ilvl="0">
      <w:start w:val="3"/>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5">
    <w:nsid w:val="7E1E15E5"/>
    <w:multiLevelType w:val="singleLevel"/>
    <w:tmpl w:val="F662A73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num w:numId="1">
    <w:abstractNumId w:val="15"/>
  </w:num>
  <w:num w:numId="2">
    <w:abstractNumId w:val="22"/>
  </w:num>
  <w:num w:numId="3">
    <w:abstractNumId w:val="18"/>
  </w:num>
  <w:num w:numId="4">
    <w:abstractNumId w:val="24"/>
  </w:num>
  <w:num w:numId="5">
    <w:abstractNumId w:val="6"/>
  </w:num>
  <w:num w:numId="6">
    <w:abstractNumId w:val="2"/>
  </w:num>
  <w:num w:numId="7">
    <w:abstractNumId w:val="23"/>
  </w:num>
  <w:num w:numId="8">
    <w:abstractNumId w:val="11"/>
  </w:num>
  <w:num w:numId="9">
    <w:abstractNumId w:val="19"/>
  </w:num>
  <w:num w:numId="10">
    <w:abstractNumId w:val="21"/>
  </w:num>
  <w:num w:numId="11">
    <w:abstractNumId w:val="0"/>
  </w:num>
  <w:num w:numId="12">
    <w:abstractNumId w:val="9"/>
  </w:num>
  <w:num w:numId="13">
    <w:abstractNumId w:val="12"/>
  </w:num>
  <w:num w:numId="14">
    <w:abstractNumId w:val="20"/>
  </w:num>
  <w:num w:numId="15">
    <w:abstractNumId w:val="25"/>
  </w:num>
  <w:num w:numId="16">
    <w:abstractNumId w:val="10"/>
  </w:num>
  <w:num w:numId="17">
    <w:abstractNumId w:val="13"/>
  </w:num>
  <w:num w:numId="18">
    <w:abstractNumId w:val="17"/>
  </w:num>
  <w:num w:numId="19">
    <w:abstractNumId w:val="1"/>
  </w:num>
  <w:num w:numId="20">
    <w:abstractNumId w:val="5"/>
  </w:num>
  <w:num w:numId="21">
    <w:abstractNumId w:val="16"/>
  </w:num>
  <w:num w:numId="22">
    <w:abstractNumId w:val="4"/>
  </w:num>
  <w:num w:numId="23">
    <w:abstractNumId w:val="14"/>
    <w:lvlOverride w:ilvl="0"/>
  </w:num>
  <w:num w:numId="24">
    <w:abstractNumId w:val="8"/>
  </w:num>
  <w:num w:numId="25">
    <w:abstractNumId w:val="7"/>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36F4C"/>
    <w:rsid w:val="00061403"/>
    <w:rsid w:val="00071D37"/>
    <w:rsid w:val="000755FA"/>
    <w:rsid w:val="00076156"/>
    <w:rsid w:val="0008243C"/>
    <w:rsid w:val="000C1B63"/>
    <w:rsid w:val="000C5A93"/>
    <w:rsid w:val="000D357C"/>
    <w:rsid w:val="000E330A"/>
    <w:rsid w:val="000E6FD8"/>
    <w:rsid w:val="000F08DE"/>
    <w:rsid w:val="00114D76"/>
    <w:rsid w:val="00124CAF"/>
    <w:rsid w:val="00147580"/>
    <w:rsid w:val="00183895"/>
    <w:rsid w:val="00185296"/>
    <w:rsid w:val="001D2A58"/>
    <w:rsid w:val="001D7660"/>
    <w:rsid w:val="001E4F43"/>
    <w:rsid w:val="001F6575"/>
    <w:rsid w:val="002229CA"/>
    <w:rsid w:val="00224162"/>
    <w:rsid w:val="00252405"/>
    <w:rsid w:val="0025400E"/>
    <w:rsid w:val="002602C3"/>
    <w:rsid w:val="00281CAD"/>
    <w:rsid w:val="00282F45"/>
    <w:rsid w:val="0029754E"/>
    <w:rsid w:val="002D29C5"/>
    <w:rsid w:val="002E75AA"/>
    <w:rsid w:val="002F2B06"/>
    <w:rsid w:val="00303FF9"/>
    <w:rsid w:val="00310D60"/>
    <w:rsid w:val="003115AF"/>
    <w:rsid w:val="00326F54"/>
    <w:rsid w:val="00335174"/>
    <w:rsid w:val="00335F9B"/>
    <w:rsid w:val="003528D9"/>
    <w:rsid w:val="00376EF8"/>
    <w:rsid w:val="003774F7"/>
    <w:rsid w:val="003A08B0"/>
    <w:rsid w:val="003B129F"/>
    <w:rsid w:val="003B287A"/>
    <w:rsid w:val="003B3719"/>
    <w:rsid w:val="003C36D9"/>
    <w:rsid w:val="003D60F4"/>
    <w:rsid w:val="003F6D02"/>
    <w:rsid w:val="004004EC"/>
    <w:rsid w:val="00414CFD"/>
    <w:rsid w:val="0044085E"/>
    <w:rsid w:val="0045672F"/>
    <w:rsid w:val="004872EF"/>
    <w:rsid w:val="00492E7B"/>
    <w:rsid w:val="004A11D8"/>
    <w:rsid w:val="004B1070"/>
    <w:rsid w:val="004C2C2E"/>
    <w:rsid w:val="004C4C9B"/>
    <w:rsid w:val="004C6191"/>
    <w:rsid w:val="005013D2"/>
    <w:rsid w:val="00523386"/>
    <w:rsid w:val="00536E18"/>
    <w:rsid w:val="00544824"/>
    <w:rsid w:val="00544FFF"/>
    <w:rsid w:val="005512C6"/>
    <w:rsid w:val="00560F99"/>
    <w:rsid w:val="00577ED0"/>
    <w:rsid w:val="005923EB"/>
    <w:rsid w:val="005B2740"/>
    <w:rsid w:val="005C5BD1"/>
    <w:rsid w:val="005C5F8E"/>
    <w:rsid w:val="00621EE6"/>
    <w:rsid w:val="006449C6"/>
    <w:rsid w:val="00657A87"/>
    <w:rsid w:val="00682BBE"/>
    <w:rsid w:val="006B4FA4"/>
    <w:rsid w:val="006C10FF"/>
    <w:rsid w:val="006C2A4F"/>
    <w:rsid w:val="006E662E"/>
    <w:rsid w:val="00700E71"/>
    <w:rsid w:val="00701AF3"/>
    <w:rsid w:val="00703062"/>
    <w:rsid w:val="00732EEA"/>
    <w:rsid w:val="007374FD"/>
    <w:rsid w:val="007459BB"/>
    <w:rsid w:val="00747EE3"/>
    <w:rsid w:val="00755EB7"/>
    <w:rsid w:val="00766277"/>
    <w:rsid w:val="00772888"/>
    <w:rsid w:val="007752F4"/>
    <w:rsid w:val="0079135F"/>
    <w:rsid w:val="007B055D"/>
    <w:rsid w:val="007F208B"/>
    <w:rsid w:val="00811AB7"/>
    <w:rsid w:val="0084767A"/>
    <w:rsid w:val="00863117"/>
    <w:rsid w:val="0086576C"/>
    <w:rsid w:val="00892231"/>
    <w:rsid w:val="008B0087"/>
    <w:rsid w:val="00904278"/>
    <w:rsid w:val="009228F4"/>
    <w:rsid w:val="0092700E"/>
    <w:rsid w:val="009320A5"/>
    <w:rsid w:val="0093571E"/>
    <w:rsid w:val="00936B1B"/>
    <w:rsid w:val="009721E3"/>
    <w:rsid w:val="00974B10"/>
    <w:rsid w:val="00975F9B"/>
    <w:rsid w:val="00976A58"/>
    <w:rsid w:val="00983A06"/>
    <w:rsid w:val="009867F8"/>
    <w:rsid w:val="0099246B"/>
    <w:rsid w:val="00992A67"/>
    <w:rsid w:val="00996607"/>
    <w:rsid w:val="00997C8C"/>
    <w:rsid w:val="009A2FEF"/>
    <w:rsid w:val="009A4B16"/>
    <w:rsid w:val="009C4FCA"/>
    <w:rsid w:val="009E0682"/>
    <w:rsid w:val="009E2A18"/>
    <w:rsid w:val="009E4D72"/>
    <w:rsid w:val="009F7025"/>
    <w:rsid w:val="00A47BD5"/>
    <w:rsid w:val="00A8546A"/>
    <w:rsid w:val="00A87C78"/>
    <w:rsid w:val="00AA5CC9"/>
    <w:rsid w:val="00AA6215"/>
    <w:rsid w:val="00AC674A"/>
    <w:rsid w:val="00AD67B3"/>
    <w:rsid w:val="00B12A60"/>
    <w:rsid w:val="00B22B0E"/>
    <w:rsid w:val="00B24315"/>
    <w:rsid w:val="00B24CD8"/>
    <w:rsid w:val="00B42E52"/>
    <w:rsid w:val="00B771F8"/>
    <w:rsid w:val="00B9797F"/>
    <w:rsid w:val="00BA19AB"/>
    <w:rsid w:val="00BA2693"/>
    <w:rsid w:val="00BA6F48"/>
    <w:rsid w:val="00BB1C22"/>
    <w:rsid w:val="00BB79CC"/>
    <w:rsid w:val="00BC74D0"/>
    <w:rsid w:val="00C06CA0"/>
    <w:rsid w:val="00C1774E"/>
    <w:rsid w:val="00C239C1"/>
    <w:rsid w:val="00C41F0E"/>
    <w:rsid w:val="00C651E7"/>
    <w:rsid w:val="00C939C3"/>
    <w:rsid w:val="00CF391D"/>
    <w:rsid w:val="00CF62FD"/>
    <w:rsid w:val="00D035D3"/>
    <w:rsid w:val="00D6701F"/>
    <w:rsid w:val="00D76749"/>
    <w:rsid w:val="00D91A9D"/>
    <w:rsid w:val="00D95E27"/>
    <w:rsid w:val="00DA109C"/>
    <w:rsid w:val="00DC34B0"/>
    <w:rsid w:val="00E16D4A"/>
    <w:rsid w:val="00E2462E"/>
    <w:rsid w:val="00E40DA0"/>
    <w:rsid w:val="00E556B7"/>
    <w:rsid w:val="00E56AAB"/>
    <w:rsid w:val="00E6433A"/>
    <w:rsid w:val="00E846EF"/>
    <w:rsid w:val="00E9217C"/>
    <w:rsid w:val="00EF18FE"/>
    <w:rsid w:val="00F33C0B"/>
    <w:rsid w:val="00F36F4C"/>
    <w:rsid w:val="00F40CFB"/>
    <w:rsid w:val="00F53A56"/>
    <w:rsid w:val="00F86F4D"/>
    <w:rsid w:val="00FB2C8A"/>
    <w:rsid w:val="00FF10E8"/>
    <w:rsid w:val="00FF5C6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qFormat/>
    <w:pPr>
      <w:keepNext/>
      <w:jc w:val="center"/>
      <w:outlineLvl w:val="0"/>
    </w:pPr>
    <w:rPr>
      <w:i w:val="0"/>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jc w:val="center"/>
      <w:outlineLvl w:val="2"/>
    </w:pPr>
    <w:rPr>
      <w:b/>
      <w:i w:val="0"/>
      <w:iCs/>
    </w:rPr>
  </w:style>
  <w:style w:type="paragraph" w:styleId="Heading4">
    <w:name w:val="heading 4"/>
    <w:basedOn w:val="Normal"/>
    <w:next w:val="Normal"/>
    <w:qFormat/>
    <w:pPr>
      <w:keepNext/>
      <w:jc w:val="left"/>
      <w:outlineLvl w:val="3"/>
    </w:pPr>
    <w:rPr>
      <w:iCs/>
      <w:sz w:val="20"/>
    </w:rPr>
  </w:style>
  <w:style w:type="paragraph" w:styleId="Heading5">
    <w:name w:val="heading 5"/>
    <w:basedOn w:val="Normal"/>
    <w:next w:val="Normal"/>
    <w:qFormat/>
    <w:pPr>
      <w:keepNext/>
      <w:jc w:val="left"/>
      <w:outlineLvl w:val="4"/>
    </w:pPr>
    <w:rPr>
      <w:b/>
      <w:color w:val="FF0000"/>
      <w:sz w:val="20"/>
    </w:rPr>
  </w:style>
  <w:style w:type="paragraph" w:styleId="Heading6">
    <w:name w:val="heading 6"/>
    <w:basedOn w:val="Normal"/>
    <w:next w:val="Normal"/>
    <w:qFormat/>
    <w:pPr>
      <w:keepNext/>
      <w:jc w:val="center"/>
      <w:outlineLvl w:val="5"/>
    </w:pPr>
    <w:rPr>
      <w:b/>
      <w:i w:val="0"/>
      <w:sz w:val="18"/>
    </w:rPr>
  </w:style>
  <w:style w:type="paragraph" w:styleId="Heading7">
    <w:name w:val="heading 7"/>
    <w:basedOn w:val="Normal"/>
    <w:next w:val="Normal"/>
    <w:qFormat/>
    <w:pPr>
      <w:keepNext/>
      <w:jc w:val="center"/>
      <w:outlineLvl w:val="6"/>
    </w:pPr>
    <w:rPr>
      <w:b/>
      <w:sz w:val="18"/>
    </w:rPr>
  </w:style>
  <w:style w:type="paragraph" w:styleId="Heading8">
    <w:name w:val="heading 8"/>
    <w:basedOn w:val="Normal"/>
    <w:next w:val="Normal"/>
    <w:qFormat/>
    <w:pPr>
      <w:keepNext/>
      <w:jc w:val="both"/>
      <w:outlineLvl w:val="7"/>
    </w:pPr>
    <w:rPr>
      <w:b/>
      <w:i w:val="0"/>
      <w:sz w:val="16"/>
    </w:rPr>
  </w:style>
  <w:style w:type="paragraph" w:styleId="Heading9">
    <w:name w:val="heading 9"/>
    <w:basedOn w:val="Normal"/>
    <w:next w:val="Normal"/>
    <w:qFormat/>
    <w:pPr>
      <w:keepNext/>
      <w:jc w:val="left"/>
      <w:outlineLvl w:val="8"/>
    </w:pPr>
    <w:rPr>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uiPriority w:val="99"/>
    <w:pPr>
      <w:jc w:val="left"/>
    </w:pPr>
    <w:rPr>
      <w:i w:val="0"/>
      <w:sz w:val="20"/>
    </w:rPr>
  </w:style>
  <w:style w:type="paragraph" w:styleId="Header">
    <w:name w:val="header"/>
    <w:basedOn w:val="Normal"/>
    <w:pPr>
      <w:tabs>
        <w:tab w:val="center" w:pos="4536"/>
        <w:tab w:val="right" w:pos="9072"/>
      </w:tabs>
      <w:jc w:val="left"/>
    </w:pPr>
    <w:rPr>
      <w:i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Indent">
    <w:name w:val="Body Text Indent"/>
    <w:basedOn w:val="Normal"/>
    <w:pPr>
      <w:ind w:left="45"/>
      <w:jc w:val="left"/>
    </w:pPr>
    <w:rPr>
      <w:i w:val="0"/>
      <w:sz w:val="20"/>
      <w:lang w:val="en-GB"/>
    </w:rPr>
  </w:style>
  <w:style w:type="paragraph" w:styleId="BodyText3">
    <w:name w:val="Body Text 3"/>
    <w:basedOn w:val="Normal"/>
    <w:pPr>
      <w:jc w:val="left"/>
    </w:pPr>
    <w:rPr>
      <w:b/>
      <w:i w:val="0"/>
      <w:sz w:val="20"/>
    </w:rPr>
  </w:style>
  <w:style w:type="paragraph" w:customStyle="1" w:styleId="NormlnsWWW">
    <w:name w:val="Normální (síť WWW)"/>
    <w:basedOn w:val="Normal"/>
    <w:pPr>
      <w:spacing w:before="100" w:beforeAutospacing="1" w:after="100" w:afterAutospacing="1"/>
      <w:jc w:val="left"/>
    </w:pPr>
    <w:rPr>
      <w:i w:val="0"/>
      <w:color w:val="000000"/>
      <w:szCs w:val="24"/>
    </w:rPr>
  </w:style>
  <w:style w:type="paragraph" w:styleId="BodyText2">
    <w:name w:val="Body Text 2"/>
    <w:basedOn w:val="Normal"/>
    <w:pPr>
      <w:jc w:val="both"/>
    </w:pPr>
    <w:rPr>
      <w:b/>
      <w:bCs/>
      <w:i w:val="0"/>
      <w:sz w:val="20"/>
    </w:rPr>
  </w:style>
  <w:style w:type="paragraph" w:styleId="BodyTextIndent2">
    <w:name w:val="Body Text Indent 2"/>
    <w:basedOn w:val="Normal"/>
    <w:pPr>
      <w:ind w:left="243" w:hanging="243"/>
      <w:jc w:val="left"/>
    </w:pPr>
    <w:rPr>
      <w:i w:val="0"/>
      <w:sz w:val="20"/>
    </w:rPr>
  </w:style>
  <w:style w:type="paragraph" w:styleId="BodyTextIndent3">
    <w:name w:val="Body Text Indent 3"/>
    <w:basedOn w:val="Normal"/>
    <w:pPr>
      <w:ind w:left="709" w:hanging="709"/>
      <w:jc w:val="both"/>
    </w:pPr>
    <w:rPr>
      <w:sz w:val="16"/>
    </w:rPr>
  </w:style>
  <w:style w:type="paragraph" w:styleId="FootnoteText">
    <w:name w:val="footnote text"/>
    <w:basedOn w:val="Normal"/>
    <w:semiHidden/>
    <w:pPr>
      <w:jc w:val="left"/>
    </w:pPr>
    <w:rPr>
      <w:i w:val="0"/>
      <w:sz w:val="20"/>
    </w:rPr>
  </w:style>
  <w:style w:type="character" w:styleId="FootnoteReference">
    <w:name w:val="footnote reference"/>
    <w:semiHidden/>
    <w:rPr>
      <w:vertAlign w:val="superscript"/>
    </w:rPr>
  </w:style>
  <w:style w:type="paragraph" w:customStyle="1" w:styleId="BodyText21">
    <w:name w:val="Body Text 21"/>
    <w:basedOn w:val="Normal"/>
    <w:pPr>
      <w:widowControl w:val="0"/>
      <w:jc w:val="both"/>
    </w:pPr>
    <w:rPr>
      <w:i w:val="0"/>
    </w:rPr>
  </w:style>
  <w:style w:type="paragraph" w:customStyle="1" w:styleId="Styl1">
    <w:name w:val="Styl1"/>
    <w:basedOn w:val="Normal"/>
    <w:pPr>
      <w:jc w:val="center"/>
    </w:pPr>
    <w:rPr>
      <w:i w:val="0"/>
    </w:rPr>
  </w:style>
  <w:style w:type="paragraph" w:customStyle="1" w:styleId="BodyTextIndent1">
    <w:name w:val="Body Text Indent1"/>
    <w:basedOn w:val="Normal"/>
    <w:pPr>
      <w:ind w:firstLine="708"/>
      <w:jc w:val="both"/>
    </w:pPr>
    <w:rPr>
      <w:i w:val="0"/>
    </w:rPr>
  </w:style>
  <w:style w:type="paragraph" w:styleId="BalloonText">
    <w:name w:val="Balloon Text"/>
    <w:basedOn w:val="Normal"/>
    <w:semiHidden/>
    <w:rsid w:val="004004EC"/>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C355E-A924-470D-A983-9CB2437B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41</Pages>
  <Words>8423</Words>
  <Characters>48016</Characters>
  <Application>Microsoft Office Word</Application>
  <DocSecurity>0</DocSecurity>
  <Lines>0</Lines>
  <Paragraphs>0</Paragraphs>
  <ScaleCrop>false</ScaleCrop>
  <Company>MPSVaR</Company>
  <LinksUpToDate>false</LinksUpToDate>
  <CharactersWithSpaces>56327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Gašparíková, Jarmila</cp:lastModifiedBy>
  <cp:revision>2</cp:revision>
  <cp:lastPrinted>2007-02-01T13:08:00Z</cp:lastPrinted>
  <dcterms:created xsi:type="dcterms:W3CDTF">2011-08-19T20:09:00Z</dcterms:created>
  <dcterms:modified xsi:type="dcterms:W3CDTF">2011-08-19T20:09:00Z</dcterms:modified>
</cp:coreProperties>
</file>