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3900" w:rsidRPr="000A0477" w:rsidP="00B43900">
      <w:pPr>
        <w:pStyle w:val="Footer"/>
        <w:tabs>
          <w:tab w:val="clear" w:pos="4536"/>
          <w:tab w:val="clear" w:pos="9072"/>
        </w:tabs>
        <w:bidi w:val="0"/>
        <w:jc w:val="center"/>
        <w:rPr>
          <w:rFonts w:ascii="Times New Roman" w:hAnsi="Times New Roman" w:cs="Times New Roman"/>
          <w:b/>
          <w:bCs/>
          <w:sz w:val="24"/>
          <w:szCs w:val="24"/>
        </w:rPr>
      </w:pPr>
      <w:r w:rsidRPr="000A0477">
        <w:rPr>
          <w:rFonts w:ascii="Times New Roman" w:hAnsi="Times New Roman" w:cs="Times New Roman"/>
          <w:b/>
          <w:bCs/>
          <w:sz w:val="24"/>
          <w:szCs w:val="24"/>
        </w:rPr>
        <w:t>TABUĽKA ZHODY</w:t>
      </w:r>
    </w:p>
    <w:p w:rsidR="00B43900" w:rsidP="00B43900">
      <w:pPr>
        <w:pStyle w:val="Footer"/>
        <w:tabs>
          <w:tab w:val="clear" w:pos="4536"/>
          <w:tab w:val="clear" w:pos="9072"/>
        </w:tabs>
        <w:bidi w:val="0"/>
        <w:jc w:val="center"/>
        <w:rPr>
          <w:rFonts w:ascii="Times New Roman" w:hAnsi="Times New Roman" w:cs="Times New Roman"/>
          <w:b/>
          <w:bCs/>
          <w:sz w:val="24"/>
          <w:szCs w:val="24"/>
        </w:rPr>
      </w:pPr>
      <w:r w:rsidRPr="000A0477">
        <w:rPr>
          <w:rFonts w:ascii="Times New Roman" w:hAnsi="Times New Roman" w:cs="Times New Roman"/>
          <w:b/>
          <w:bCs/>
          <w:sz w:val="24"/>
          <w:szCs w:val="24"/>
        </w:rPr>
        <w:t>právneho predpisu s právom Európskej únie</w:t>
      </w:r>
    </w:p>
    <w:p w:rsidR="000A0477" w:rsidRPr="000A0477" w:rsidP="00B43900">
      <w:pPr>
        <w:pStyle w:val="Footer"/>
        <w:tabs>
          <w:tab w:val="clear" w:pos="4536"/>
          <w:tab w:val="clear" w:pos="9072"/>
        </w:tabs>
        <w:bidi w:val="0"/>
        <w:jc w:val="center"/>
        <w:rPr>
          <w:rFonts w:ascii="Times New Roman" w:hAnsi="Times New Roman" w:cs="Times New Roman"/>
          <w:b/>
          <w:bCs/>
          <w:sz w:val="24"/>
          <w:szCs w:val="24"/>
        </w:rPr>
      </w:pPr>
    </w:p>
    <w:tbl>
      <w:tblPr>
        <w:tblStyle w:val="TableNormal"/>
        <w:tblW w:w="1528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4395"/>
        <w:gridCol w:w="567"/>
        <w:gridCol w:w="850"/>
        <w:gridCol w:w="567"/>
        <w:gridCol w:w="5812"/>
        <w:gridCol w:w="567"/>
        <w:gridCol w:w="1984"/>
      </w:tblGrid>
      <w:tr>
        <w:tblPrEx>
          <w:tblW w:w="1528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5502" w:type="dxa"/>
            <w:gridSpan w:val="3"/>
            <w:tcBorders>
              <w:top w:val="single" w:sz="4" w:space="0" w:color="auto"/>
              <w:left w:val="single" w:sz="12" w:space="0" w:color="auto"/>
              <w:bottom w:val="single" w:sz="4" w:space="0" w:color="auto"/>
              <w:right w:val="single" w:sz="12" w:space="0" w:color="auto"/>
            </w:tcBorders>
            <w:textDirection w:val="lrTb"/>
            <w:vAlign w:val="top"/>
          </w:tcPr>
          <w:p w:rsidR="00B43900" w:rsidRPr="00F32DAD" w:rsidP="00B43900">
            <w:pPr>
              <w:bidi w:val="0"/>
              <w:jc w:val="both"/>
              <w:rPr>
                <w:rFonts w:ascii="Times New Roman" w:hAnsi="Times New Roman"/>
                <w:b/>
                <w:sz w:val="22"/>
                <w:szCs w:val="22"/>
              </w:rPr>
            </w:pPr>
            <w:r w:rsidRPr="00F32DAD">
              <w:rPr>
                <w:rFonts w:ascii="Times New Roman" w:hAnsi="Times New Roman"/>
                <w:b/>
                <w:sz w:val="22"/>
                <w:szCs w:val="22"/>
              </w:rPr>
              <w:t>Smernica Európskeho parlamentu a Rady 2008/115/ES zo 16. decembra 2008 o spoločných normách a postupoch členských štátov na účely návratu štátnych príslušníkov tretích krajín, ktorí sa neoprávnene zdržiavajú na ich území</w:t>
            </w:r>
          </w:p>
          <w:p w:rsidR="00B43900" w:rsidRPr="000A0477" w:rsidP="000E326C">
            <w:pPr>
              <w:bidi w:val="0"/>
              <w:jc w:val="center"/>
              <w:rPr>
                <w:rFonts w:ascii="Times New Roman" w:hAnsi="Times New Roman"/>
                <w:sz w:val="18"/>
                <w:szCs w:val="18"/>
              </w:rPr>
            </w:pPr>
          </w:p>
        </w:tc>
        <w:tc>
          <w:tcPr>
            <w:tcW w:w="9780" w:type="dxa"/>
            <w:gridSpan w:val="5"/>
            <w:tcBorders>
              <w:top w:val="single" w:sz="4" w:space="0" w:color="auto"/>
              <w:left w:val="nil"/>
              <w:bottom w:val="single" w:sz="4" w:space="0" w:color="auto"/>
              <w:right w:val="single" w:sz="4" w:space="0" w:color="auto"/>
            </w:tcBorders>
            <w:textDirection w:val="lrTb"/>
            <w:vAlign w:val="top"/>
          </w:tcPr>
          <w:p w:rsidR="00B43900" w:rsidRPr="00410A21" w:rsidP="00B43900">
            <w:pPr>
              <w:bidi w:val="0"/>
              <w:jc w:val="center"/>
              <w:rPr>
                <w:rFonts w:ascii="Times New Roman" w:hAnsi="Times New Roman"/>
                <w:b/>
                <w:bCs/>
                <w:sz w:val="22"/>
                <w:szCs w:val="22"/>
              </w:rPr>
            </w:pPr>
            <w:r w:rsidRPr="00410A21">
              <w:rPr>
                <w:rFonts w:ascii="Times New Roman" w:hAnsi="Times New Roman"/>
                <w:b/>
                <w:bCs/>
                <w:sz w:val="22"/>
                <w:szCs w:val="22"/>
              </w:rPr>
              <w:t>Právne predpisy Slovenskej republiky</w:t>
            </w:r>
          </w:p>
          <w:p w:rsidR="00872A18" w:rsidRPr="000A0477" w:rsidP="00B43900">
            <w:pPr>
              <w:bidi w:val="0"/>
              <w:jc w:val="center"/>
              <w:rPr>
                <w:rFonts w:ascii="Times New Roman" w:hAnsi="Times New Roman"/>
                <w:b/>
                <w:bCs/>
                <w:sz w:val="18"/>
                <w:szCs w:val="18"/>
              </w:rPr>
            </w:pPr>
          </w:p>
          <w:p w:rsidR="00872A18" w:rsidP="00F32DAD">
            <w:pPr>
              <w:numPr>
                <w:numId w:val="15"/>
              </w:numPr>
              <w:bidi w:val="0"/>
              <w:ind w:left="240" w:hanging="218"/>
              <w:jc w:val="both"/>
              <w:rPr>
                <w:rFonts w:ascii="Times New Roman" w:hAnsi="Times New Roman"/>
                <w:sz w:val="18"/>
                <w:szCs w:val="18"/>
              </w:rPr>
            </w:pPr>
            <w:r>
              <w:rPr>
                <w:rFonts w:ascii="Times New Roman" w:hAnsi="Times New Roman"/>
                <w:sz w:val="18"/>
                <w:szCs w:val="18"/>
              </w:rPr>
              <w:t>zákon č. 99/1963 Zb. Občiansky súdny poriadok v znení neskorších predpisov (ďalej len „Občiansky súdny poriadok“)</w:t>
            </w:r>
          </w:p>
          <w:p w:rsidR="00872A18" w:rsidP="00F32DAD">
            <w:pPr>
              <w:numPr>
                <w:numId w:val="15"/>
              </w:numPr>
              <w:bidi w:val="0"/>
              <w:ind w:left="240" w:hanging="218"/>
              <w:jc w:val="both"/>
              <w:rPr>
                <w:rFonts w:ascii="Times New Roman" w:hAnsi="Times New Roman"/>
                <w:sz w:val="18"/>
                <w:szCs w:val="18"/>
              </w:rPr>
            </w:pPr>
            <w:r>
              <w:rPr>
                <w:rFonts w:ascii="Times New Roman" w:hAnsi="Times New Roman"/>
                <w:sz w:val="18"/>
                <w:szCs w:val="18"/>
              </w:rPr>
              <w:t>zákon č. 71/1967 Zb. o správnom konaní (správny poriadok) v znení neskorších predpisov (ďalej len „zákon č. 71/1967 Zb.“)</w:t>
            </w:r>
          </w:p>
          <w:p w:rsidR="00872A18" w:rsidP="00F32DAD">
            <w:pPr>
              <w:numPr>
                <w:numId w:val="15"/>
              </w:numPr>
              <w:bidi w:val="0"/>
              <w:ind w:left="240" w:hanging="218"/>
              <w:jc w:val="both"/>
              <w:rPr>
                <w:rFonts w:ascii="Times New Roman" w:hAnsi="Times New Roman"/>
                <w:sz w:val="18"/>
                <w:szCs w:val="18"/>
              </w:rPr>
            </w:pPr>
            <w:r>
              <w:rPr>
                <w:rFonts w:ascii="Times New Roman" w:hAnsi="Times New Roman"/>
                <w:sz w:val="18"/>
                <w:szCs w:val="18"/>
              </w:rPr>
              <w:t>zákon Národnej rady Slovenskej republiky č. 171/1993 Z. z. o Policajnom zbore v znení neskorších predpisov (ďalej len „zákon č. 171/1993 Z. z.“)</w:t>
            </w:r>
          </w:p>
          <w:p w:rsidR="00872A18" w:rsidP="00F32DAD">
            <w:pPr>
              <w:numPr>
                <w:numId w:val="15"/>
              </w:numPr>
              <w:bidi w:val="0"/>
              <w:ind w:left="240" w:hanging="218"/>
              <w:jc w:val="both"/>
              <w:rPr>
                <w:rFonts w:ascii="Times New Roman" w:hAnsi="Times New Roman"/>
                <w:sz w:val="18"/>
                <w:szCs w:val="18"/>
              </w:rPr>
            </w:pPr>
            <w:r>
              <w:rPr>
                <w:rFonts w:ascii="Times New Roman" w:hAnsi="Times New Roman"/>
                <w:sz w:val="18"/>
                <w:szCs w:val="18"/>
              </w:rPr>
              <w:t>zákon č. 153/2001 Z. z. o prokuratúre v znení neskorších predpisov (ďalej len „zákon č. 153/2001 Z. z.“)</w:t>
            </w:r>
          </w:p>
          <w:p w:rsidR="00F32DAD" w:rsidP="00F32DAD">
            <w:pPr>
              <w:numPr>
                <w:numId w:val="15"/>
              </w:numPr>
              <w:bidi w:val="0"/>
              <w:ind w:left="240" w:hanging="218"/>
              <w:jc w:val="both"/>
              <w:rPr>
                <w:rFonts w:ascii="Times New Roman" w:hAnsi="Times New Roman"/>
                <w:sz w:val="18"/>
                <w:szCs w:val="18"/>
              </w:rPr>
            </w:pPr>
            <w:r w:rsidR="00872A18">
              <w:rPr>
                <w:rFonts w:ascii="Times New Roman" w:hAnsi="Times New Roman"/>
                <w:sz w:val="18"/>
                <w:szCs w:val="18"/>
              </w:rPr>
              <w:t xml:space="preserve">zákon č. 300/2005 Z. z. Trestný zákon v znení neskorších predpisov (ďalej len </w:t>
            </w:r>
            <w:r w:rsidR="006B6CB5">
              <w:rPr>
                <w:rFonts w:ascii="Times New Roman" w:hAnsi="Times New Roman"/>
                <w:sz w:val="18"/>
                <w:szCs w:val="18"/>
              </w:rPr>
              <w:t>„</w:t>
            </w:r>
            <w:r w:rsidR="00872A18">
              <w:rPr>
                <w:rFonts w:ascii="Times New Roman" w:hAnsi="Times New Roman"/>
                <w:sz w:val="18"/>
                <w:szCs w:val="18"/>
              </w:rPr>
              <w:t>Trestný zákon“)</w:t>
            </w:r>
          </w:p>
          <w:p w:rsidR="006B6CB5" w:rsidRPr="006B6CB5" w:rsidP="006B6CB5">
            <w:pPr>
              <w:numPr>
                <w:numId w:val="15"/>
              </w:numPr>
              <w:bidi w:val="0"/>
              <w:ind w:left="240" w:hanging="218"/>
              <w:jc w:val="both"/>
              <w:rPr>
                <w:rFonts w:ascii="Times New Roman" w:hAnsi="Times New Roman"/>
                <w:sz w:val="18"/>
                <w:szCs w:val="18"/>
              </w:rPr>
            </w:pPr>
            <w:r>
              <w:rPr>
                <w:rFonts w:ascii="Times New Roman" w:hAnsi="Times New Roman"/>
                <w:sz w:val="18"/>
                <w:szCs w:val="18"/>
              </w:rPr>
              <w:t xml:space="preserve">zákon č. 305/2005 Z. z. </w:t>
            </w:r>
            <w:r w:rsidRPr="006B6CB5">
              <w:rPr>
                <w:rFonts w:ascii="Times New Roman" w:hAnsi="Times New Roman"/>
                <w:sz w:val="18"/>
                <w:szCs w:val="18"/>
              </w:rPr>
              <w:t>o sociálnoprávnej ochrane detí a o sociálnej kuratele a o zmene a doplnení niektorých zákonov</w:t>
            </w:r>
            <w:r>
              <w:rPr>
                <w:rFonts w:ascii="Times New Roman" w:hAnsi="Times New Roman"/>
                <w:sz w:val="18"/>
                <w:szCs w:val="18"/>
              </w:rPr>
              <w:t xml:space="preserve"> v znení neskorších predpisov (ďalej len „zákon č. 305/2005 Z. z.“)</w:t>
            </w:r>
          </w:p>
          <w:p w:rsidR="00B43900" w:rsidRPr="000A0477" w:rsidP="00F32DAD">
            <w:pPr>
              <w:numPr>
                <w:numId w:val="15"/>
              </w:numPr>
              <w:bidi w:val="0"/>
              <w:ind w:left="240" w:hanging="218"/>
              <w:jc w:val="both"/>
              <w:rPr>
                <w:rFonts w:ascii="Times New Roman" w:hAnsi="Times New Roman"/>
                <w:sz w:val="18"/>
                <w:szCs w:val="18"/>
              </w:rPr>
            </w:pPr>
            <w:r w:rsidR="00F32DAD">
              <w:rPr>
                <w:rFonts w:ascii="Times New Roman" w:hAnsi="Times New Roman"/>
                <w:sz w:val="18"/>
                <w:szCs w:val="18"/>
              </w:rPr>
              <w:t>návrh zákona o kontrole hraníc a pobyte cudzincov a o zmene a doplnení niektorých zákonov v znení neskorších predpisov (ďalej len „návrh zákona“)</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3</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BodyTextIndent"/>
              <w:bidi w:val="0"/>
              <w:spacing w:after="0" w:line="240" w:lineRule="exact"/>
              <w:jc w:val="center"/>
              <w:rPr>
                <w:rFonts w:ascii="Times New Roman" w:hAnsi="Times New Roman"/>
                <w:sz w:val="18"/>
                <w:szCs w:val="18"/>
              </w:rPr>
            </w:pPr>
            <w:r w:rsidRPr="000A0477">
              <w:rPr>
                <w:rFonts w:ascii="Times New Roman" w:hAnsi="Times New Roman"/>
                <w:sz w:val="18"/>
                <w:szCs w:val="18"/>
              </w:rPr>
              <w:t>5</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BodyTextIndent"/>
              <w:bidi w:val="0"/>
              <w:spacing w:after="0" w:line="240" w:lineRule="exact"/>
              <w:jc w:val="center"/>
              <w:rPr>
                <w:rFonts w:ascii="Times New Roman" w:hAnsi="Times New Roman"/>
                <w:sz w:val="18"/>
                <w:szCs w:val="18"/>
              </w:rPr>
            </w:pPr>
            <w:r w:rsidRPr="000A0477">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7</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B43900">
            <w:pPr>
              <w:bidi w:val="0"/>
              <w:jc w:val="center"/>
              <w:rPr>
                <w:rFonts w:ascii="Times New Roman" w:hAnsi="Times New Roman"/>
                <w:sz w:val="18"/>
                <w:szCs w:val="18"/>
              </w:rPr>
            </w:pPr>
            <w:r w:rsidRPr="000A0477">
              <w:rPr>
                <w:rFonts w:ascii="Times New Roman" w:hAnsi="Times New Roman"/>
                <w:sz w:val="18"/>
                <w:szCs w:val="18"/>
              </w:rPr>
              <w:t>8</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A0477">
            <w:pPr>
              <w:pStyle w:val="Normlny"/>
              <w:bidi w:val="0"/>
              <w:ind w:left="-70" w:right="-43"/>
              <w:jc w:val="center"/>
              <w:rPr>
                <w:rFonts w:ascii="Times New Roman" w:hAnsi="Times New Roman"/>
                <w:sz w:val="18"/>
                <w:szCs w:val="18"/>
              </w:rPr>
            </w:pPr>
            <w:r w:rsidRPr="000A0477">
              <w:rPr>
                <w:rFonts w:ascii="Times New Roman" w:hAnsi="Times New Roman"/>
                <w:sz w:val="18"/>
                <w:szCs w:val="18"/>
              </w:rPr>
              <w:t>Článok</w:t>
            </w:r>
          </w:p>
          <w:p w:rsidR="00B43900" w:rsidRPr="000A0477" w:rsidP="000E326C">
            <w:pPr>
              <w:pStyle w:val="Normlny"/>
              <w:bidi w:val="0"/>
              <w:rPr>
                <w:rFonts w:ascii="Times New Roman" w:hAnsi="Times New Roman"/>
                <w:sz w:val="18"/>
                <w:szCs w:val="18"/>
              </w:rPr>
            </w:pPr>
            <w:r w:rsidRPr="000A0477">
              <w:rPr>
                <w:rFonts w:ascii="Times New Roman" w:hAnsi="Times New Roman"/>
                <w:sz w:val="18"/>
                <w:szCs w:val="18"/>
              </w:rPr>
              <w:t>(Č, O,</w:t>
            </w:r>
          </w:p>
          <w:p w:rsidR="00B43900" w:rsidRPr="000A0477" w:rsidP="000E326C">
            <w:pPr>
              <w:pStyle w:val="Normlny"/>
              <w:bidi w:val="0"/>
              <w:rPr>
                <w:rFonts w:ascii="Times New Roman" w:hAnsi="Times New Roman"/>
                <w:sz w:val="18"/>
                <w:szCs w:val="18"/>
              </w:rPr>
            </w:pPr>
            <w:r w:rsidRPr="000A0477">
              <w:rPr>
                <w:rFonts w:ascii="Times New Roman" w:hAnsi="Times New Roman"/>
                <w:sz w:val="18"/>
                <w:szCs w:val="18"/>
              </w:rPr>
              <w:t>V, P)</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A0477">
            <w:pPr>
              <w:pStyle w:val="Normlny"/>
              <w:bidi w:val="0"/>
              <w:ind w:left="-43" w:right="-43"/>
              <w:jc w:val="center"/>
              <w:rPr>
                <w:rFonts w:ascii="Times New Roman" w:hAnsi="Times New Roman"/>
                <w:sz w:val="18"/>
                <w:szCs w:val="18"/>
              </w:rPr>
            </w:pPr>
            <w:r w:rsidRPr="000A0477">
              <w:rPr>
                <w:rFonts w:ascii="Times New Roman" w:hAnsi="Times New Roman"/>
                <w:sz w:val="18"/>
                <w:szCs w:val="18"/>
              </w:rPr>
              <w:t>Spôsob transp.</w:t>
            </w:r>
          </w:p>
          <w:p w:rsidR="00B43900" w:rsidRPr="000A0477" w:rsidP="000E326C">
            <w:pPr>
              <w:pStyle w:val="Normlny"/>
              <w:bidi w:val="0"/>
              <w:jc w:val="center"/>
              <w:rPr>
                <w:rFonts w:ascii="Times New Roman" w:hAnsi="Times New Roman"/>
                <w:sz w:val="18"/>
                <w:szCs w:val="18"/>
              </w:rPr>
            </w:pP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Číslo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A0477">
            <w:pPr>
              <w:pStyle w:val="Normlny"/>
              <w:bidi w:val="0"/>
              <w:ind w:left="-43" w:right="-43"/>
              <w:jc w:val="center"/>
              <w:rPr>
                <w:rFonts w:ascii="Times New Roman" w:hAnsi="Times New Roman"/>
                <w:sz w:val="18"/>
                <w:szCs w:val="18"/>
              </w:rPr>
            </w:pPr>
            <w:r w:rsidRPr="000A0477">
              <w:rPr>
                <w:rFonts w:ascii="Times New Roman" w:hAnsi="Times New Roman"/>
                <w:sz w:val="18"/>
                <w:szCs w:val="18"/>
              </w:rPr>
              <w:t>Článok (Č, §, O, V, P)</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Zhoda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Poznámky</w:t>
            </w:r>
          </w:p>
          <w:p w:rsidR="00B43900" w:rsidRPr="000A0477" w:rsidP="000E326C">
            <w:pPr>
              <w:pStyle w:val="Normlny"/>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xml:space="preserve">Touto smernicou sa ustanovujú spoločné normy a postupy, ktoré sa majú uplatňovať v členských štátoch na návrat neoprávnene sa zdržiavajúcich štátnych príslušníkov tretích krajín v súlade so základnými právami ako všeobecnými zásadami práva Spoločenstva a medzinárodného práva vrátane záväzkov týkajúcich sa ochrany utečencov a ľudských práv.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 xml:space="preserve">n.a. </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BodyTextIndent"/>
              <w:bidi w:val="0"/>
              <w:spacing w:after="0" w:line="240" w:lineRule="exact"/>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7862FF">
            <w:pPr>
              <w:bidi w:val="0"/>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sa uplatňuje na štátnych príslušníkov tretích krajín, ktorí sa neoprávnene zdržiavajú na území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FootnoteText"/>
              <w:bidi w:val="0"/>
              <w:ind w:left="284" w:hanging="284"/>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sa môžu rozhodnúť, že túto smernicu nebudú uplatňovať na štátnych príslušníkov tretích krajín:</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ktorým sa v súlade s článkom 13 Kódexu schengenských hraníc odoprel vstup, alebo ktorí boli zadržaní príslušnými orgánmi v súvislosti s neoprávneným prekročením vonkajšej pozemnej, vzdušnej alebo vodnej hranice členského štátu a ktorí následne v tomto členskom štáte nezískali oprávnenie alebo právo na pobyt;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alWeb"/>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ktorým sa podľa vnútroštátneho práva uložil návrat ako trestná sankcia alebo návrat z trestnej sankcie vyplýva, alebo voči ktorým prebieha extradičné konanie.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sa neuplatňuje na osoby, ktoré požívajú právo Spoločenstva na voľný pohyb vymedzené v článku 2 ods. 5 Kódexu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alWeb"/>
              <w:bidi w:val="0"/>
              <w:spacing w:before="0" w:beforeAutospacing="0" w:after="0" w:afterAutospacing="0"/>
              <w:jc w:val="both"/>
              <w:rPr>
                <w:rFonts w:ascii="Times New Roman" w:hAnsi="Times New Roman" w:cs="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36326" w:rsidRPr="000A0477" w:rsidP="00536326">
            <w:pPr>
              <w:bidi w:val="0"/>
              <w:jc w:val="center"/>
              <w:rPr>
                <w:rFonts w:ascii="Times New Roman" w:hAnsi="Times New Roman"/>
                <w:sz w:val="18"/>
                <w:szCs w:val="18"/>
              </w:rPr>
            </w:pPr>
            <w:r w:rsidRPr="000A0477">
              <w:rPr>
                <w:rFonts w:ascii="Times New Roman" w:hAnsi="Times New Roman"/>
                <w:sz w:val="18"/>
                <w:szCs w:val="18"/>
              </w:rPr>
              <w:t>Ú</w:t>
            </w:r>
          </w:p>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E9033C">
            <w:pPr>
              <w:pStyle w:val="Heading1"/>
              <w:bidi w:val="0"/>
              <w:jc w:val="both"/>
              <w:rPr>
                <w:rFonts w:ascii="Times New Roman" w:hAnsi="Times New Roman"/>
                <w:b w:val="0"/>
                <w:bCs w:val="0"/>
                <w:sz w:val="18"/>
                <w:szCs w:val="18"/>
              </w:rPr>
            </w:pPr>
            <w:r w:rsidRPr="000A0477">
              <w:rPr>
                <w:rFonts w:ascii="Times New Roman" w:hAnsi="Times New Roman"/>
                <w:b w:val="0"/>
                <w:sz w:val="18"/>
                <w:szCs w:val="18"/>
              </w:rPr>
              <w:t>Na občanov Európskej únie a ich rodinných príslušníkov sa vzťahujú osobitné ustanovenia upravujúce ich administratívne vyhostenie</w:t>
            </w:r>
            <w:r w:rsidRPr="000A0477" w:rsidR="009A42DE">
              <w:rPr>
                <w:rFonts w:ascii="Times New Roman" w:hAnsi="Times New Roman"/>
                <w:b w:val="0"/>
                <w:sz w:val="18"/>
                <w:szCs w:val="18"/>
              </w:rPr>
              <w:t xml:space="preserve"> (§87 návrhu zákona)</w:t>
            </w:r>
            <w:r w:rsidRPr="000A0477">
              <w:rPr>
                <w:rFonts w:ascii="Times New Roman" w:hAnsi="Times New Roman"/>
                <w:b w:val="0"/>
                <w:sz w:val="18"/>
                <w:szCs w:val="18"/>
              </w:rPr>
              <w:t>.</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Na účely tejto smernice sa uplatňujú tieto vymedzenia pojmov:</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1. "štátny príslušník tretej krajiny" je každá osoba, ktorá nie je občanom Únie v zmysle článku 17 ods. 1 zmluvy a ktorá nepožíva právo Spoločenstva na voľný pohyb vymedzené v článku 2 ods. 5 Kódexu schengenských hraníc;</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872A18">
            <w:pPr>
              <w:bidi w:val="0"/>
              <w:jc w:val="center"/>
              <w:rPr>
                <w:rFonts w:ascii="Times New Roman" w:hAnsi="Times New Roman"/>
                <w:sz w:val="18"/>
                <w:szCs w:val="18"/>
              </w:rPr>
            </w:pPr>
            <w:r w:rsidR="00872A18">
              <w:rPr>
                <w:rFonts w:ascii="Times New Roman" w:hAnsi="Times New Roman"/>
                <w:sz w:val="18"/>
                <w:szCs w:val="18"/>
              </w:rPr>
              <w:t>n</w:t>
            </w:r>
            <w:r w:rsidRPr="000A0477" w:rsidR="00681F35">
              <w:rPr>
                <w:rFonts w:ascii="Times New Roman" w:hAnsi="Times New Roman"/>
                <w:sz w:val="18"/>
                <w:szCs w:val="18"/>
              </w:rPr>
              <w:t xml:space="preserve">ávrh zákona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2</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A42DE">
              <w:rPr>
                <w:rFonts w:ascii="Times New Roman" w:hAnsi="Times New Roman"/>
                <w:sz w:val="18"/>
                <w:szCs w:val="18"/>
              </w:rPr>
              <w:t>:</w:t>
            </w:r>
            <w:r w:rsidR="007E0358">
              <w:rPr>
                <w:rFonts w:ascii="Times New Roman" w:hAnsi="Times New Roman"/>
                <w:sz w:val="18"/>
                <w:szCs w:val="18"/>
              </w:rPr>
              <w:t xml:space="preserve"> 5</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8F5ECA">
            <w:pPr>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E0358" w:rsidRPr="007E0358" w:rsidP="007E0358">
            <w:pPr>
              <w:bidi w:val="0"/>
              <w:jc w:val="both"/>
              <w:rPr>
                <w:rFonts w:ascii="Times New Roman" w:hAnsi="Times New Roman"/>
                <w:sz w:val="18"/>
                <w:szCs w:val="18"/>
              </w:rPr>
            </w:pPr>
            <w:r w:rsidRPr="007E0358">
              <w:rPr>
                <w:rFonts w:ascii="Times New Roman" w:hAnsi="Times New Roman"/>
                <w:sz w:val="18"/>
                <w:szCs w:val="18"/>
              </w:rPr>
              <w:t>Štátnym príslušníkom tretej krajiny je každý, kto nie je štátnym občanom Slovenskej republiky ani občanom Únie; štátnym príslušníkom tretej krajiny sa rozumie aj osoba bez štátnej príslušnosti.</w:t>
            </w:r>
          </w:p>
          <w:p w:rsidR="00B43900" w:rsidRPr="000A0477" w:rsidP="009A42DE">
            <w:pPr>
              <w:autoSpaceDE/>
              <w:autoSpaceDN/>
              <w:bidi w:val="0"/>
              <w:ind w:left="-43"/>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p w:rsidR="00B43900" w:rsidRPr="000A0477" w:rsidP="000E326C">
            <w:pPr>
              <w:bidi w:val="0"/>
              <w:jc w:val="center"/>
              <w:rPr>
                <w:rFonts w:ascii="Times New Roman" w:hAnsi="Times New Roman"/>
                <w:sz w:val="18"/>
                <w:szCs w:val="18"/>
              </w:rPr>
            </w:pPr>
          </w:p>
          <w:p w:rsidR="00B43900" w:rsidRPr="000A0477" w:rsidP="007E0358">
            <w:pPr>
              <w:bidi w:val="0"/>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2. "nelegálny pobyt" je prítomnosť štátneho príslušníka tretej krajiny na území členského štátu, pričom táto osoba nespĺňa alebo prestala spĺňať podmienky vstupu ustanovené v článku 5 Kódexu schengenských hraníc alebo iné podmienky vstupu alebo pobytu v uvedenom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681F35">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2</w:t>
            </w:r>
          </w:p>
          <w:p w:rsidR="00B43900" w:rsidRPr="000A0477" w:rsidP="009E051F">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A42DE">
              <w:rPr>
                <w:rFonts w:ascii="Times New Roman" w:hAnsi="Times New Roman"/>
                <w:sz w:val="18"/>
                <w:szCs w:val="18"/>
              </w:rPr>
              <w:t>:</w:t>
            </w:r>
            <w:r w:rsidR="007E0358">
              <w:rPr>
                <w:rFonts w:ascii="Times New Roman" w:hAnsi="Times New Roman"/>
                <w:sz w:val="18"/>
                <w:szCs w:val="18"/>
              </w:rPr>
              <w:t>1</w:t>
            </w:r>
          </w:p>
          <w:p w:rsidR="00B43900" w:rsidRPr="000A0477" w:rsidP="009E051F">
            <w:pPr>
              <w:pStyle w:val="Normlny"/>
              <w:bidi w:val="0"/>
              <w:jc w:val="center"/>
              <w:rPr>
                <w:rFonts w:ascii="Times New Roman" w:hAnsi="Times New Roman"/>
                <w:sz w:val="18"/>
                <w:szCs w:val="18"/>
              </w:rPr>
            </w:pPr>
            <w:r w:rsidRPr="000A0477">
              <w:rPr>
                <w:rFonts w:ascii="Times New Roman" w:hAnsi="Times New Roman"/>
                <w:sz w:val="18"/>
                <w:szCs w:val="18"/>
              </w:rPr>
              <w:t xml:space="preserve"> P</w:t>
            </w:r>
            <w:r w:rsidRPr="000A0477" w:rsidR="009A42DE">
              <w:rPr>
                <w:rFonts w:ascii="Times New Roman" w:hAnsi="Times New Roman"/>
                <w:sz w:val="18"/>
                <w:szCs w:val="18"/>
              </w:rPr>
              <w:t>:</w:t>
            </w:r>
            <w:r w:rsidR="007E0358">
              <w:rPr>
                <w:rFonts w:ascii="Times New Roman" w:hAnsi="Times New Roman"/>
                <w:sz w:val="18"/>
                <w:szCs w:val="18"/>
              </w:rPr>
              <w:t>f</w:t>
            </w:r>
            <w:r w:rsidRPr="000A0477">
              <w:rPr>
                <w:rFonts w:ascii="Times New Roman" w:hAnsi="Times New Roman"/>
                <w:sz w:val="18"/>
                <w:szCs w:val="18"/>
              </w:rPr>
              <w:t xml:space="preserve"> </w:t>
            </w:r>
          </w:p>
          <w:p w:rsidR="00B43900" w:rsidRPr="000A0477" w:rsidP="009E051F">
            <w:pPr>
              <w:pStyle w:val="Normlny"/>
              <w:bidi w:val="0"/>
              <w:jc w:val="center"/>
              <w:rPr>
                <w:rFonts w:ascii="Times New Roman" w:hAnsi="Times New Roman"/>
                <w:sz w:val="18"/>
                <w:szCs w:val="18"/>
              </w:rPr>
            </w:pPr>
          </w:p>
          <w:p w:rsidR="00B43900" w:rsidRPr="000A0477" w:rsidP="009E051F">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9A42DE" w:rsidRPr="000A0477" w:rsidP="009A42DE">
            <w:pPr>
              <w:bidi w:val="0"/>
              <w:jc w:val="both"/>
              <w:rPr>
                <w:rFonts w:ascii="Times New Roman" w:hAnsi="Times New Roman"/>
                <w:sz w:val="18"/>
                <w:szCs w:val="18"/>
              </w:rPr>
            </w:pPr>
            <w:r w:rsidRPr="000A0477">
              <w:rPr>
                <w:rFonts w:ascii="Times New Roman" w:hAnsi="Times New Roman"/>
                <w:sz w:val="18"/>
                <w:szCs w:val="18"/>
              </w:rPr>
              <w:t>Na účely tohto zákona sa rozumie</w:t>
            </w:r>
          </w:p>
          <w:p w:rsidR="009A42DE" w:rsidRPr="000A0477" w:rsidP="009A42DE">
            <w:pPr>
              <w:bidi w:val="0"/>
              <w:jc w:val="both"/>
              <w:rPr>
                <w:rFonts w:ascii="Times New Roman" w:hAnsi="Times New Roman"/>
                <w:sz w:val="18"/>
                <w:szCs w:val="18"/>
              </w:rPr>
            </w:pPr>
            <w:r w:rsidR="007E0358">
              <w:rPr>
                <w:rFonts w:ascii="Times New Roman" w:hAnsi="Times New Roman"/>
                <w:sz w:val="18"/>
                <w:szCs w:val="18"/>
              </w:rPr>
              <w:t>f</w:t>
            </w:r>
            <w:r w:rsidRPr="000A0477">
              <w:rPr>
                <w:rFonts w:ascii="Times New Roman" w:hAnsi="Times New Roman"/>
                <w:sz w:val="18"/>
                <w:szCs w:val="18"/>
              </w:rPr>
              <w:t>) neoprávneným pobytom zdržiavanie sa cudzinca na území Slovenskej republiky v rozpore so zákonom, osobitným predpisom alebo medzinárodnou zmluvou,</w:t>
            </w:r>
          </w:p>
          <w:p w:rsidR="00B43900" w:rsidRPr="000A0477" w:rsidP="00AF2BD3">
            <w:pPr>
              <w:autoSpaceDE/>
              <w:autoSpaceDN/>
              <w:bidi w:val="0"/>
              <w:jc w:val="both"/>
              <w:outlineLvl w:val="4"/>
              <w:rPr>
                <w:rFonts w:ascii="Times New Roman" w:hAnsi="Times New Roman"/>
                <w:bCs/>
                <w:color w:val="303030"/>
                <w:sz w:val="18"/>
                <w:szCs w:val="18"/>
              </w:rPr>
            </w:pPr>
          </w:p>
          <w:p w:rsidR="009A42DE" w:rsidRPr="000A0477" w:rsidP="009A42DE">
            <w:pPr>
              <w:autoSpaceDE/>
              <w:autoSpaceDN/>
              <w:bidi w:val="0"/>
              <w:jc w:val="both"/>
              <w:outlineLvl w:val="4"/>
              <w:rPr>
                <w:rFonts w:ascii="Times New Roman" w:hAnsi="Times New Roman"/>
                <w:bCs/>
                <w:color w:val="30303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3. "návrat" je proces vrátenia sa štátneho príslušníka tretej krajiny – bez ohľadu na to, či ide o dobrovoľné splnenie povinnosti návratu alebo nútený návrat – do:</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jeho krajiny pôvodu, alebo</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krajiny tranzitu v súlade s dvojstrannými dohodami o readmisii alebo dohodami Spoločenstva o readmisii či inými dojednaniami, alebo</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xml:space="preserve">- inej tretej krajiny, do ktorej sa štátny príslušník tretej krajiny dobrovoľne rozhodne vrátiť a ktorá ho prijme;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681F35">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w:t>
            </w:r>
            <w:r w:rsidR="007E0358">
              <w:rPr>
                <w:rFonts w:ascii="Times New Roman" w:hAnsi="Times New Roman"/>
                <w:sz w:val="18"/>
                <w:szCs w:val="18"/>
              </w:rPr>
              <w:t xml:space="preserve"> </w:t>
            </w:r>
            <w:r w:rsidRPr="000A0477">
              <w:rPr>
                <w:rFonts w:ascii="Times New Roman" w:hAnsi="Times New Roman"/>
                <w:sz w:val="18"/>
                <w:szCs w:val="18"/>
              </w:rPr>
              <w:t xml:space="preserve">2 </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A42DE">
              <w:rPr>
                <w:rFonts w:ascii="Times New Roman" w:hAnsi="Times New Roman"/>
                <w:sz w:val="18"/>
                <w:szCs w:val="18"/>
              </w:rPr>
              <w:t>:</w:t>
            </w:r>
            <w:r w:rsidR="007E0358">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9A42DE">
              <w:rPr>
                <w:rFonts w:ascii="Times New Roman" w:hAnsi="Times New Roman"/>
                <w:sz w:val="18"/>
                <w:szCs w:val="18"/>
              </w:rPr>
              <w:t>:</w:t>
            </w:r>
            <w:r w:rsidRPr="000A0477">
              <w:rPr>
                <w:rFonts w:ascii="Times New Roman" w:hAnsi="Times New Roman"/>
                <w:sz w:val="18"/>
                <w:szCs w:val="18"/>
              </w:rPr>
              <w:t xml:space="preserve"> </w:t>
            </w:r>
            <w:r w:rsidRPr="000A0477" w:rsidR="009A42DE">
              <w:rPr>
                <w:rFonts w:ascii="Times New Roman" w:hAnsi="Times New Roman"/>
                <w:sz w:val="18"/>
                <w:szCs w:val="18"/>
              </w:rPr>
              <w:t>a</w:t>
            </w:r>
          </w:p>
          <w:p w:rsidR="00B43900" w:rsidRPr="000A0477" w:rsidP="000E326C">
            <w:pPr>
              <w:pStyle w:val="Normlny"/>
              <w:bidi w:val="0"/>
              <w:jc w:val="center"/>
              <w:rPr>
                <w:rFonts w:ascii="Times New Roman" w:hAnsi="Times New Roman"/>
                <w:sz w:val="18"/>
                <w:szCs w:val="18"/>
              </w:rPr>
            </w:pPr>
          </w:p>
          <w:p w:rsidR="00B43900" w:rsidRPr="000A0477" w:rsidP="00FF22DC">
            <w:pPr>
              <w:pStyle w:val="Normlny"/>
              <w:bidi w:val="0"/>
              <w:rPr>
                <w:rFonts w:ascii="Times New Roman" w:hAnsi="Times New Roman"/>
                <w:sz w:val="18"/>
                <w:szCs w:val="18"/>
              </w:rPr>
            </w:pPr>
            <w:r w:rsidRPr="000A0477">
              <w:rPr>
                <w:rFonts w:ascii="Times New Roman" w:hAnsi="Times New Roman"/>
                <w:sz w:val="18"/>
                <w:szCs w:val="18"/>
              </w:rPr>
              <w:t xml:space="preserve">      </w:t>
            </w:r>
          </w:p>
          <w:p w:rsidR="00B43900" w:rsidRPr="000A0477" w:rsidP="00FF22DC">
            <w:pPr>
              <w:pStyle w:val="Normlny"/>
              <w:bidi w:val="0"/>
              <w:rPr>
                <w:rFonts w:ascii="Times New Roman" w:hAnsi="Times New Roman"/>
                <w:sz w:val="18"/>
                <w:szCs w:val="18"/>
              </w:rPr>
            </w:pPr>
            <w:r w:rsidRPr="000A0477">
              <w:rPr>
                <w:rFonts w:ascii="Times New Roman" w:hAnsi="Times New Roman"/>
                <w:sz w:val="18"/>
                <w:szCs w:val="18"/>
              </w:rPr>
              <w:t xml:space="preserve">     </w:t>
            </w:r>
          </w:p>
          <w:p w:rsidR="00B43900" w:rsidRPr="000A0477" w:rsidP="00FF22DC">
            <w:pPr>
              <w:pStyle w:val="Normlny"/>
              <w:bidi w:val="0"/>
              <w:rPr>
                <w:rFonts w:ascii="Times New Roman" w:hAnsi="Times New Roman"/>
                <w:sz w:val="18"/>
                <w:szCs w:val="18"/>
              </w:rPr>
            </w:pPr>
          </w:p>
          <w:p w:rsidR="00B43900" w:rsidRPr="000A0477" w:rsidP="00E00EEC">
            <w:pPr>
              <w:pStyle w:val="Normlny"/>
              <w:bidi w:val="0"/>
              <w:jc w:val="center"/>
              <w:rPr>
                <w:rFonts w:ascii="Times New Roman" w:hAnsi="Times New Roman"/>
                <w:sz w:val="18"/>
                <w:szCs w:val="18"/>
              </w:rPr>
            </w:pPr>
            <w:r w:rsidRPr="000A0477">
              <w:rPr>
                <w:rFonts w:ascii="Times New Roman" w:hAnsi="Times New Roman"/>
                <w:sz w:val="18"/>
                <w:szCs w:val="18"/>
              </w:rPr>
              <w:t xml:space="preserve">§ </w:t>
            </w:r>
            <w:r w:rsidRPr="000A0477" w:rsidR="009A42DE">
              <w:rPr>
                <w:rFonts w:ascii="Times New Roman" w:hAnsi="Times New Roman"/>
                <w:sz w:val="18"/>
                <w:szCs w:val="18"/>
              </w:rPr>
              <w:t>77</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A42DE">
              <w:rPr>
                <w:rFonts w:ascii="Times New Roman" w:hAnsi="Times New Roman"/>
                <w:sz w:val="18"/>
                <w:szCs w:val="18"/>
              </w:rPr>
              <w:t>: 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9A42DE" w:rsidRPr="000A0477" w:rsidP="009A42DE">
            <w:pPr>
              <w:bidi w:val="0"/>
              <w:jc w:val="both"/>
              <w:rPr>
                <w:rFonts w:ascii="Times New Roman" w:hAnsi="Times New Roman"/>
                <w:sz w:val="18"/>
                <w:szCs w:val="18"/>
              </w:rPr>
            </w:pPr>
            <w:r w:rsidRPr="000A0477">
              <w:rPr>
                <w:rFonts w:ascii="Times New Roman" w:hAnsi="Times New Roman"/>
                <w:sz w:val="18"/>
                <w:szCs w:val="18"/>
              </w:rPr>
              <w:t>Na účely tohto zákona sa rozumie</w:t>
            </w:r>
          </w:p>
          <w:p w:rsidR="00B43900" w:rsidRPr="000A0477" w:rsidP="00E9033C">
            <w:pPr>
              <w:autoSpaceDE/>
              <w:autoSpaceDN/>
              <w:bidi w:val="0"/>
              <w:jc w:val="both"/>
              <w:rPr>
                <w:rFonts w:ascii="Times New Roman" w:hAnsi="Times New Roman"/>
                <w:sz w:val="18"/>
                <w:szCs w:val="18"/>
              </w:rPr>
            </w:pPr>
            <w:r w:rsidRPr="000A0477" w:rsidR="009A42DE">
              <w:rPr>
                <w:rFonts w:ascii="Times New Roman" w:hAnsi="Times New Roman"/>
                <w:sz w:val="18"/>
                <w:szCs w:val="18"/>
              </w:rPr>
              <w:t>a</w:t>
            </w:r>
            <w:r w:rsidRPr="000A0477">
              <w:rPr>
                <w:rFonts w:ascii="Times New Roman" w:hAnsi="Times New Roman"/>
                <w:sz w:val="18"/>
                <w:szCs w:val="18"/>
              </w:rPr>
              <w:t xml:space="preserve">) </w:t>
            </w:r>
            <w:r w:rsidRPr="000A0477" w:rsidR="009A42DE">
              <w:rPr>
                <w:rFonts w:ascii="Times New Roman" w:hAnsi="Times New Roman"/>
                <w:sz w:val="18"/>
                <w:szCs w:val="18"/>
              </w:rPr>
              <w:t>asistovaným dobrovoľným návratom návrat štátneho príslušníka tretej krajiny do krajiny pôvodu, posledného bydliska alebo ktorejkoľvek tretej krajiny, do ktorej sa štátny príslušník tretej krajiny rozhodne vrátiť a ktorá ho prijme a ktorý zabezpečuje Medzinárodná organizácia pre migráciu alebo iná mimovládna organizácia na základe dohody s vládou Slovenskej republiky</w:t>
            </w:r>
            <w:r w:rsidRPr="000A0477">
              <w:rPr>
                <w:rFonts w:ascii="Times New Roman" w:hAnsi="Times New Roman"/>
                <w:sz w:val="18"/>
                <w:szCs w:val="18"/>
              </w:rPr>
              <w:t>,</w:t>
            </w:r>
          </w:p>
          <w:p w:rsidR="00B43900" w:rsidRPr="000A0477" w:rsidP="00C61FD9">
            <w:pPr>
              <w:bidi w:val="0"/>
              <w:jc w:val="both"/>
              <w:rPr>
                <w:rFonts w:ascii="Times New Roman" w:hAnsi="Times New Roman"/>
                <w:sz w:val="18"/>
                <w:szCs w:val="18"/>
              </w:rPr>
            </w:pPr>
          </w:p>
          <w:p w:rsidR="00B43900" w:rsidRPr="007E0358" w:rsidP="007E0358">
            <w:pPr>
              <w:bidi w:val="0"/>
              <w:jc w:val="both"/>
              <w:rPr>
                <w:rFonts w:ascii="Times New Roman" w:hAnsi="Times New Roman"/>
                <w:sz w:val="18"/>
                <w:szCs w:val="18"/>
              </w:rPr>
            </w:pPr>
            <w:r w:rsidRPr="007E0358" w:rsidR="007E0358">
              <w:rPr>
                <w:rFonts w:ascii="Times New Roman" w:hAnsi="Times New Roman"/>
                <w:sz w:val="18"/>
                <w:szCs w:val="18"/>
              </w:rPr>
              <w:t>Administratívne vyhostenie je rozhodnutie policajného útvaru o tom, že cudzinec nemá alebo stratil oprávnenie zdržiavať sa na území Slovenskej republiky a je povinný opustiť územie Slovenskej republiky, s možnosťou určenia lehoty na jeho vycestovanie do krajiny pôvodu, krajiny tranzitu, ktorejkoľvek tretej krajiny, ktorá ho prijme alebo na územie členského štátu, v ktorom má udelené právo na pobyt. V rozhodnutí o administratívnom vyhostení sa uvedie aj krajina, do ktorej je cudzinec vyhostený, ak je možné takúto krajinu určiť. V rozhodnutí o administratívnom vyhostení policajný útvar môže uložiť zákaz vstupu na územie Slovenskej republiky alebo územie všetkých členských štátov. Policajný útvar, v rozhodnutí o administratívnom vyhostení, uloží zákaz vstupu na územie Slovenskej republiky alebo územie všetkých členských štátov, ak v rozhodnutí o administratívnom vyhostení neurčí lehotu na vycestovanie.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268"/>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xml:space="preserve">4. "rozhodnutie o návrate" je správne alebo súdne rozhodnutie, alebo akt, ktorým sa ustanovuje alebo vyhlasuje, že štátny príslušník tretej krajiny sa zdržiava na území neoprávnene a ktorým sa ukladá alebo ustanovuje povinnosť návratu;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D15C1D">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w:t>
            </w:r>
            <w:r w:rsidRPr="000A0477" w:rsidR="00D15C1D">
              <w:rPr>
                <w:rFonts w:ascii="Times New Roman" w:hAnsi="Times New Roman"/>
                <w:sz w:val="18"/>
                <w:szCs w:val="18"/>
              </w:rPr>
              <w:t>7</w:t>
            </w:r>
            <w:r w:rsidRPr="000A0477">
              <w:rPr>
                <w:rFonts w:ascii="Times New Roman" w:hAnsi="Times New Roman"/>
                <w:sz w:val="18"/>
                <w:szCs w:val="18"/>
              </w:rPr>
              <w:t xml:space="preserve"> </w:t>
            </w:r>
          </w:p>
          <w:p w:rsidR="00B43900" w:rsidRPr="000A0477" w:rsidP="00D15C1D">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7E0358" w:rsidP="007E0358">
            <w:pPr>
              <w:bidi w:val="0"/>
              <w:jc w:val="both"/>
              <w:rPr>
                <w:rFonts w:ascii="Times New Roman" w:hAnsi="Times New Roman"/>
                <w:sz w:val="18"/>
                <w:szCs w:val="18"/>
              </w:rPr>
            </w:pPr>
            <w:r w:rsidRPr="007E0358" w:rsidR="007E0358">
              <w:rPr>
                <w:rFonts w:ascii="Times New Roman" w:hAnsi="Times New Roman"/>
                <w:sz w:val="18"/>
                <w:szCs w:val="18"/>
              </w:rPr>
              <w:t xml:space="preserve">Administratívne vyhostenie je rozhodnutie policajného útvaru o tom, že cudzinec nemá alebo stratil oprávnenie zdržiavať sa na území Slovenskej republiky a je povinný opustiť územie Slovenskej republiky, s možnosťou určenia lehoty na jeho vycestovanie do krajiny pôvodu, krajiny tranzitu, ktorejkoľvek tretej krajiny, ktorá ho prijme alebo na územie členského štátu, v ktorom má udelené právo na pobyt. V rozhodnutí o administratívnom vyhostení sa uvedie aj krajina, do ktorej je cudzinec vyhostený, ak je možné takúto krajinu určiť. V rozhodnutí o administratívnom vyhostení policajný útvar môže uložiť zákaz vstupu na územie Slovenskej republiky alebo územie všetkých členských štátov. Policajný útvar, v rozhodnutí o administratívnom vyhostení, uloží zákaz vstupu na územie Slovenskej republiky alebo územie všetkých členských štátov, ak v rozhodnutí o administratívnom vyhostení neurčí lehotu na vycestovanie.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5. "odsun" je vykonanie povinnosti návratu, teda fyzický transport z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D15C1D">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D15C1D">
              <w:rPr>
                <w:rFonts w:ascii="Times New Roman" w:hAnsi="Times New Roman"/>
                <w:sz w:val="18"/>
                <w:szCs w:val="18"/>
              </w:rPr>
              <w:t>:</w:t>
            </w:r>
            <w:r w:rsidRPr="000A0477">
              <w:rPr>
                <w:rFonts w:ascii="Times New Roman" w:hAnsi="Times New Roman"/>
                <w:sz w:val="18"/>
                <w:szCs w:val="18"/>
              </w:rPr>
              <w:t xml:space="preserve"> a</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D15C1D">
              <w:rPr>
                <w:rFonts w:ascii="Times New Roman" w:hAnsi="Times New Roman"/>
                <w:sz w:val="18"/>
                <w:szCs w:val="18"/>
              </w:rPr>
              <w:t>:</w:t>
            </w:r>
            <w:r w:rsidRPr="000A0477">
              <w:rPr>
                <w:rFonts w:ascii="Times New Roman" w:hAnsi="Times New Roman"/>
                <w:sz w:val="18"/>
                <w:szCs w:val="18"/>
              </w:rPr>
              <w:t xml:space="preserve"> b</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D15C1D">
              <w:rPr>
                <w:rFonts w:ascii="Times New Roman" w:hAnsi="Times New Roman"/>
                <w:sz w:val="18"/>
                <w:szCs w:val="18"/>
              </w:rPr>
              <w:t>:</w:t>
            </w:r>
            <w:r w:rsidRPr="000A0477">
              <w:rPr>
                <w:rFonts w:ascii="Times New Roman" w:hAnsi="Times New Roman"/>
                <w:sz w:val="18"/>
                <w:szCs w:val="18"/>
              </w:rPr>
              <w:t xml:space="preserve"> c</w:t>
            </w:r>
          </w:p>
          <w:p w:rsidR="00B43900" w:rsidRPr="000A0477" w:rsidP="000E326C">
            <w:pPr>
              <w:pStyle w:val="Normlny"/>
              <w:bidi w:val="0"/>
              <w:jc w:val="center"/>
              <w:rPr>
                <w:rFonts w:ascii="Times New Roman" w:hAnsi="Times New Roman"/>
                <w:sz w:val="18"/>
                <w:szCs w:val="18"/>
              </w:rPr>
            </w:pPr>
          </w:p>
          <w:p w:rsidR="00B43900" w:rsidRPr="000A0477" w:rsidP="00D15C1D">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D15C1D">
              <w:rPr>
                <w:rFonts w:ascii="Times New Roman" w:hAnsi="Times New Roman"/>
                <w:sz w:val="18"/>
                <w:szCs w:val="18"/>
              </w:rPr>
              <w:t>:</w:t>
            </w:r>
            <w:r w:rsidRPr="000A0477">
              <w:rPr>
                <w:rFonts w:ascii="Times New Roman" w:hAnsi="Times New Roman"/>
                <w:sz w:val="18"/>
                <w:szCs w:val="18"/>
              </w:rPr>
              <w:t xml:space="preserve"> d</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D15C1D" w:rsidP="00D15C1D">
            <w:pPr>
              <w:bidi w:val="0"/>
              <w:jc w:val="both"/>
              <w:rPr>
                <w:rFonts w:ascii="Times New Roman" w:hAnsi="Times New Roman"/>
                <w:sz w:val="18"/>
                <w:szCs w:val="18"/>
              </w:rPr>
            </w:pPr>
            <w:r w:rsidRPr="000A0477">
              <w:rPr>
                <w:rFonts w:ascii="Times New Roman" w:hAnsi="Times New Roman"/>
                <w:sz w:val="18"/>
                <w:szCs w:val="18"/>
              </w:rPr>
              <w:t>Policajný útvar zabezpečí výkon rozhodnutia o administratívnom vyhostení, ak</w:t>
            </w:r>
          </w:p>
          <w:p w:rsidR="007F7AE4" w:rsidRPr="000A0477" w:rsidP="00D15C1D">
            <w:pPr>
              <w:bidi w:val="0"/>
              <w:jc w:val="both"/>
              <w:rPr>
                <w:rFonts w:ascii="Times New Roman" w:hAnsi="Times New Roman"/>
                <w:sz w:val="18"/>
                <w:szCs w:val="18"/>
              </w:rPr>
            </w:pPr>
          </w:p>
          <w:p w:rsidR="00D15C1D" w:rsidRPr="000A0477" w:rsidP="007F7AE4">
            <w:pPr>
              <w:pStyle w:val="ListParagraph"/>
              <w:numPr>
                <w:ilvl w:val="1"/>
                <w:numId w:val="4"/>
              </w:numPr>
              <w:tabs>
                <w:tab w:val="clear" w:pos="882"/>
              </w:tabs>
              <w:bidi w:val="0"/>
              <w:ind w:left="241" w:hanging="235"/>
              <w:jc w:val="both"/>
              <w:rPr>
                <w:rFonts w:ascii="Times New Roman" w:hAnsi="Times New Roman"/>
                <w:color w:val="000000"/>
                <w:sz w:val="18"/>
                <w:szCs w:val="18"/>
              </w:rPr>
            </w:pPr>
            <w:r w:rsidRPr="000A0477">
              <w:rPr>
                <w:rFonts w:ascii="Times New Roman" w:hAnsi="Times New Roman"/>
                <w:color w:val="000000"/>
                <w:sz w:val="18"/>
                <w:szCs w:val="18"/>
              </w:rPr>
              <w:t>policajný útvar v rozhodnutí o administratívnom vyhostení neurčil lehotu na vycestovanie,</w:t>
            </w:r>
          </w:p>
          <w:p w:rsidR="00D15C1D" w:rsidRPr="000A0477" w:rsidP="007F7AE4">
            <w:pPr>
              <w:pStyle w:val="ListParagraph"/>
              <w:numPr>
                <w:ilvl w:val="1"/>
                <w:numId w:val="4"/>
              </w:numPr>
              <w:tabs>
                <w:tab w:val="clear" w:pos="882"/>
              </w:tabs>
              <w:bidi w:val="0"/>
              <w:ind w:left="241" w:hanging="235"/>
              <w:jc w:val="both"/>
              <w:rPr>
                <w:rFonts w:ascii="Times New Roman" w:hAnsi="Times New Roman"/>
                <w:color w:val="000000"/>
                <w:sz w:val="18"/>
                <w:szCs w:val="18"/>
              </w:rPr>
            </w:pPr>
            <w:r w:rsidRPr="000A0477">
              <w:rPr>
                <w:rFonts w:ascii="Times New Roman" w:hAnsi="Times New Roman"/>
                <w:color w:val="000000"/>
                <w:sz w:val="18"/>
                <w:szCs w:val="18"/>
              </w:rPr>
              <w:t>štátny príslušník tretej krajiny nevycestoval v lehote určenej v rozhodnutí o administratívnom vyhostení,</w:t>
            </w:r>
          </w:p>
          <w:p w:rsidR="00D15C1D" w:rsidRPr="000A0477" w:rsidP="007F7AE4">
            <w:pPr>
              <w:pStyle w:val="ListParagraph"/>
              <w:numPr>
                <w:ilvl w:val="1"/>
                <w:numId w:val="4"/>
              </w:numPr>
              <w:tabs>
                <w:tab w:val="clear" w:pos="882"/>
              </w:tabs>
              <w:bidi w:val="0"/>
              <w:ind w:left="241" w:hanging="235"/>
              <w:jc w:val="both"/>
              <w:rPr>
                <w:rFonts w:ascii="Times New Roman" w:hAnsi="Times New Roman"/>
                <w:color w:val="000000"/>
                <w:sz w:val="18"/>
                <w:szCs w:val="18"/>
              </w:rPr>
            </w:pPr>
            <w:r w:rsidRPr="000A0477">
              <w:rPr>
                <w:rFonts w:ascii="Times New Roman" w:hAnsi="Times New Roman"/>
                <w:color w:val="000000"/>
                <w:sz w:val="18"/>
                <w:szCs w:val="18"/>
              </w:rPr>
              <w:t>má byť štátny príslušník tretej krajiny podľa medzinárodnej zmluvy vrátený na územie zmluvného štátu, alebo</w:t>
            </w:r>
          </w:p>
          <w:p w:rsidR="00B43900" w:rsidRPr="000A0477" w:rsidP="007F7AE4">
            <w:pPr>
              <w:pStyle w:val="ListParagraph"/>
              <w:numPr>
                <w:ilvl w:val="1"/>
                <w:numId w:val="4"/>
              </w:numPr>
              <w:tabs>
                <w:tab w:val="clear" w:pos="882"/>
              </w:tabs>
              <w:bidi w:val="0"/>
              <w:ind w:left="241" w:hanging="235"/>
              <w:jc w:val="both"/>
              <w:rPr>
                <w:rFonts w:ascii="Times New Roman" w:hAnsi="Times New Roman"/>
                <w:sz w:val="18"/>
                <w:szCs w:val="18"/>
              </w:rPr>
            </w:pPr>
            <w:r w:rsidRPr="000A0477" w:rsidR="00D15C1D">
              <w:rPr>
                <w:rFonts w:ascii="Times New Roman" w:hAnsi="Times New Roman"/>
                <w:color w:val="000000"/>
                <w:sz w:val="18"/>
                <w:szCs w:val="18"/>
              </w:rPr>
              <w:t>štátny príslušník tretej krajiny nemôže vycestovať, pretože nemá platný cestovný doklad alebo prostriedky na vycestovanie.</w:t>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6</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6. "zákaz vstupu" je správne alebo súdne rozhodnutie alebo akt, ktorým sa na stanovené obdobie zakazuje vstup na územie členských štátov a pobyt na tomto území a ktoré je pripojené k rozhodnutiu o návrate;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B75307">
            <w:pPr>
              <w:bidi w:val="0"/>
              <w:jc w:val="center"/>
              <w:rPr>
                <w:rFonts w:ascii="Times New Roman" w:hAnsi="Times New Roman"/>
                <w:sz w:val="18"/>
                <w:szCs w:val="18"/>
              </w:rPr>
            </w:pPr>
            <w:r w:rsidR="00872A18">
              <w:rPr>
                <w:rFonts w:ascii="Times New Roman" w:hAnsi="Times New Roman"/>
                <w:sz w:val="18"/>
                <w:szCs w:val="18"/>
              </w:rPr>
              <w:t>Trestný zákon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w:t>
            </w:r>
            <w:r w:rsidRPr="000A0477" w:rsidR="00D15C1D">
              <w:rPr>
                <w:rFonts w:ascii="Times New Roman" w:hAnsi="Times New Roman"/>
                <w:sz w:val="18"/>
                <w:szCs w:val="18"/>
              </w:rPr>
              <w:t>7</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A06187">
            <w:pPr>
              <w:pStyle w:val="Normlny"/>
              <w:bidi w:val="0"/>
              <w:jc w:val="center"/>
              <w:rPr>
                <w:rFonts w:ascii="Times New Roman" w:hAnsi="Times New Roman"/>
                <w:sz w:val="18"/>
                <w:szCs w:val="18"/>
              </w:rPr>
            </w:pPr>
            <w:r w:rsidR="007F7AE4">
              <w:rPr>
                <w:rFonts w:ascii="Times New Roman" w:hAnsi="Times New Roman"/>
                <w:sz w:val="18"/>
                <w:szCs w:val="18"/>
              </w:rPr>
              <w:t>§</w:t>
            </w:r>
            <w:r w:rsidRPr="000A0477">
              <w:rPr>
                <w:rFonts w:ascii="Times New Roman" w:hAnsi="Times New Roman"/>
                <w:sz w:val="18"/>
                <w:szCs w:val="18"/>
              </w:rPr>
              <w:t xml:space="preserve"> 8</w:t>
            </w:r>
            <w:r w:rsidRPr="000A0477" w:rsidR="00D15C1D">
              <w:rPr>
                <w:rFonts w:ascii="Times New Roman" w:hAnsi="Times New Roman"/>
                <w:sz w:val="18"/>
                <w:szCs w:val="18"/>
              </w:rPr>
              <w:t>2</w:t>
            </w:r>
          </w:p>
          <w:p w:rsidR="00B43900" w:rsidRPr="000A0477" w:rsidP="00A06187">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2</w:t>
            </w:r>
          </w:p>
          <w:p w:rsidR="00B43900" w:rsidRPr="000A0477" w:rsidP="00A06187">
            <w:pPr>
              <w:pStyle w:val="Normlny"/>
              <w:bidi w:val="0"/>
              <w:jc w:val="center"/>
              <w:rPr>
                <w:rFonts w:ascii="Times New Roman" w:hAnsi="Times New Roman"/>
                <w:sz w:val="18"/>
                <w:szCs w:val="18"/>
              </w:rPr>
            </w:pPr>
          </w:p>
          <w:p w:rsidR="00B43900" w:rsidRPr="000A0477" w:rsidP="006A1CD8">
            <w:pPr>
              <w:pStyle w:val="Normlny"/>
              <w:bidi w:val="0"/>
              <w:rPr>
                <w:rFonts w:ascii="Times New Roman" w:hAnsi="Times New Roman"/>
                <w:sz w:val="18"/>
                <w:szCs w:val="18"/>
              </w:rPr>
            </w:pPr>
          </w:p>
          <w:p w:rsidR="00B43900" w:rsidRPr="000A0477" w:rsidP="006A1CD8">
            <w:pPr>
              <w:pStyle w:val="Normlny"/>
              <w:bidi w:val="0"/>
              <w:rPr>
                <w:rFonts w:ascii="Times New Roman" w:hAnsi="Times New Roman"/>
                <w:sz w:val="18"/>
                <w:szCs w:val="18"/>
              </w:rPr>
            </w:pPr>
          </w:p>
          <w:p w:rsidR="00B43900" w:rsidRPr="000A0477" w:rsidP="006A1CD8">
            <w:pPr>
              <w:pStyle w:val="Normlny"/>
              <w:bidi w:val="0"/>
              <w:rPr>
                <w:rFonts w:ascii="Times New Roman" w:hAnsi="Times New Roman"/>
                <w:sz w:val="18"/>
                <w:szCs w:val="18"/>
              </w:rPr>
            </w:pPr>
          </w:p>
          <w:p w:rsidR="00B43900" w:rsidRPr="000A0477" w:rsidP="00A06187">
            <w:pPr>
              <w:pStyle w:val="Normlny"/>
              <w:bidi w:val="0"/>
              <w:jc w:val="center"/>
              <w:rPr>
                <w:rFonts w:ascii="Times New Roman" w:hAnsi="Times New Roman"/>
                <w:sz w:val="18"/>
                <w:szCs w:val="18"/>
              </w:rPr>
            </w:pPr>
          </w:p>
          <w:p w:rsidR="00B43900" w:rsidRPr="000A0477" w:rsidP="00A06187">
            <w:pPr>
              <w:pStyle w:val="Normlny"/>
              <w:bidi w:val="0"/>
              <w:jc w:val="center"/>
              <w:rPr>
                <w:rFonts w:ascii="Times New Roman" w:hAnsi="Times New Roman"/>
                <w:sz w:val="18"/>
                <w:szCs w:val="18"/>
              </w:rPr>
            </w:pPr>
            <w:r w:rsidRPr="000A0477">
              <w:rPr>
                <w:rFonts w:ascii="Times New Roman" w:hAnsi="Times New Roman"/>
                <w:sz w:val="18"/>
                <w:szCs w:val="18"/>
              </w:rPr>
              <w:t>§ 65</w:t>
            </w:r>
          </w:p>
          <w:p w:rsidR="00B43900" w:rsidRPr="000A0477" w:rsidP="00D15C1D">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 xml:space="preserve"> 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D15C1D" w:rsidP="000E326C">
            <w:pPr>
              <w:pStyle w:val="NormalWeb"/>
              <w:tabs>
                <w:tab w:val="left" w:pos="317"/>
              </w:tabs>
              <w:bidi w:val="0"/>
              <w:spacing w:before="0" w:beforeAutospacing="0" w:after="0" w:afterAutospacing="0"/>
              <w:jc w:val="both"/>
              <w:rPr>
                <w:rFonts w:ascii="Times New Roman" w:hAnsi="Times New Roman" w:cs="Times New Roman"/>
                <w:sz w:val="18"/>
                <w:szCs w:val="18"/>
                <w:lang w:val="sk-SK" w:eastAsia="sk-SK"/>
              </w:rPr>
            </w:pPr>
            <w:r w:rsidRPr="007F7AE4" w:rsidR="007E0358">
              <w:rPr>
                <w:rFonts w:ascii="Times New Roman" w:hAnsi="Times New Roman" w:cs="Times New Roman"/>
                <w:sz w:val="18"/>
                <w:szCs w:val="18"/>
                <w:lang w:val="sk-SK" w:eastAsia="sk-SK"/>
              </w:rPr>
              <w:t xml:space="preserve">Administratívne vyhostenie je rozhodnutie policajného útvaru o tom, že cudzinec nemá alebo stratil oprávnenie zdržiavať sa na území Slovenskej republiky a je povinný opustiť územie Slovenskej republiky, s možnosťou určenia lehoty na jeho vycestovanie do krajiny pôvodu, krajiny tranzitu, ktorejkoľvek tretej krajiny, ktorá ho prijme alebo na územie členského štátu, v ktorom má udelené právo na pobyt. V rozhodnutí o administratívnom vyhostení sa uvedie aj krajina, do ktorej je cudzinec vyhostený, ak je možné takúto krajinu určiť. V rozhodnutí o administratívnom vyhostení policajný útvar môže uložiť zákaz vstupu na územie Slovenskej republiky alebo územie všetkých členských štátov. Policajný útvar, v rozhodnutí o administratívnom vyhostení, uloží zákaz vstupu na územie Slovenskej republiky alebo územie všetkých členských štátov, ak v rozhodnutí o administratívnom vyhostení neurčí lehotu na vycestovanie. </w:t>
            </w:r>
          </w:p>
          <w:p w:rsidR="007F7AE4" w:rsidRPr="000A0477" w:rsidP="000E326C">
            <w:pPr>
              <w:pStyle w:val="NormalWeb"/>
              <w:tabs>
                <w:tab w:val="left" w:pos="317"/>
              </w:tabs>
              <w:bidi w:val="0"/>
              <w:spacing w:before="0" w:beforeAutospacing="0" w:after="0" w:afterAutospacing="0"/>
              <w:jc w:val="both"/>
              <w:rPr>
                <w:rFonts w:ascii="Times New Roman" w:hAnsi="Times New Roman" w:cs="Times New Roman"/>
                <w:sz w:val="18"/>
                <w:szCs w:val="18"/>
                <w:lang w:val="sk-SK" w:eastAsia="sk-SK"/>
              </w:rPr>
            </w:pPr>
          </w:p>
          <w:p w:rsidR="00D15C1D" w:rsidRPr="000A0477" w:rsidP="00D15C1D">
            <w:pPr>
              <w:bidi w:val="0"/>
              <w:jc w:val="both"/>
              <w:rPr>
                <w:rFonts w:ascii="Times New Roman" w:hAnsi="Times New Roman"/>
                <w:sz w:val="18"/>
                <w:szCs w:val="18"/>
              </w:rPr>
            </w:pPr>
            <w:r w:rsidRPr="000A0477">
              <w:rPr>
                <w:rFonts w:ascii="Times New Roman" w:hAnsi="Times New Roman"/>
                <w:sz w:val="18"/>
                <w:szCs w:val="18"/>
              </w:rPr>
              <w:t>Policajný útvar môže v rozhodnutí o administratívnom vyhostení uložiť zákaz vstupu</w:t>
            </w:r>
          </w:p>
          <w:p w:rsidR="00D15C1D" w:rsidRPr="000A0477" w:rsidP="007F7AE4">
            <w:pPr>
              <w:numPr>
                <w:ilvl w:val="4"/>
                <w:numId w:val="3"/>
              </w:numPr>
              <w:tabs>
                <w:tab w:val="clear" w:pos="3660"/>
              </w:tabs>
              <w:suppressAutoHyphens/>
              <w:autoSpaceDE/>
              <w:autoSpaceDN/>
              <w:bidi w:val="0"/>
              <w:ind w:left="241" w:hanging="241"/>
              <w:jc w:val="both"/>
              <w:rPr>
                <w:rFonts w:ascii="Times New Roman" w:hAnsi="Times New Roman"/>
                <w:bCs/>
                <w:sz w:val="18"/>
                <w:szCs w:val="18"/>
              </w:rPr>
            </w:pPr>
            <w:r w:rsidRPr="000A0477">
              <w:rPr>
                <w:rFonts w:ascii="Times New Roman" w:hAnsi="Times New Roman"/>
                <w:bCs/>
                <w:sz w:val="18"/>
                <w:szCs w:val="18"/>
              </w:rPr>
              <w:t>podľa odseku 1 písm. a)  na desať rokov,</w:t>
            </w:r>
          </w:p>
          <w:p w:rsidR="00D15C1D" w:rsidRPr="000A0477" w:rsidP="007F7AE4">
            <w:pPr>
              <w:numPr>
                <w:ilvl w:val="4"/>
                <w:numId w:val="3"/>
              </w:numPr>
              <w:tabs>
                <w:tab w:val="clear" w:pos="3660"/>
              </w:tabs>
              <w:suppressAutoHyphens/>
              <w:autoSpaceDE/>
              <w:autoSpaceDN/>
              <w:bidi w:val="0"/>
              <w:ind w:left="241" w:hanging="241"/>
              <w:jc w:val="both"/>
              <w:rPr>
                <w:rFonts w:ascii="Times New Roman" w:hAnsi="Times New Roman"/>
                <w:bCs/>
                <w:sz w:val="18"/>
                <w:szCs w:val="18"/>
              </w:rPr>
            </w:pPr>
            <w:r w:rsidRPr="000A0477">
              <w:rPr>
                <w:rFonts w:ascii="Times New Roman" w:hAnsi="Times New Roman"/>
                <w:bCs/>
                <w:sz w:val="18"/>
                <w:szCs w:val="18"/>
              </w:rPr>
              <w:t>podľa odseku 1 písm. b) až k) na tri roky až päť rokov,</w:t>
            </w:r>
          </w:p>
          <w:p w:rsidR="00D15C1D" w:rsidRPr="000A0477" w:rsidP="007F7AE4">
            <w:pPr>
              <w:numPr>
                <w:ilvl w:val="4"/>
                <w:numId w:val="3"/>
              </w:numPr>
              <w:tabs>
                <w:tab w:val="clear" w:pos="3660"/>
              </w:tabs>
              <w:suppressAutoHyphens/>
              <w:autoSpaceDE/>
              <w:autoSpaceDN/>
              <w:bidi w:val="0"/>
              <w:ind w:left="241" w:hanging="241"/>
              <w:jc w:val="both"/>
              <w:rPr>
                <w:rFonts w:ascii="Times New Roman" w:hAnsi="Times New Roman"/>
                <w:bCs/>
                <w:sz w:val="18"/>
                <w:szCs w:val="18"/>
              </w:rPr>
            </w:pPr>
            <w:r w:rsidRPr="000A0477">
              <w:rPr>
                <w:rFonts w:ascii="Times New Roman" w:hAnsi="Times New Roman"/>
                <w:bCs/>
                <w:sz w:val="18"/>
                <w:szCs w:val="18"/>
              </w:rPr>
              <w:t>podľa odseku 1 písm. l), m) a q) na jeden rok až tri roky,</w:t>
            </w:r>
          </w:p>
          <w:p w:rsidR="00D15C1D" w:rsidRPr="000A0477" w:rsidP="007F7AE4">
            <w:pPr>
              <w:numPr>
                <w:ilvl w:val="4"/>
                <w:numId w:val="3"/>
              </w:numPr>
              <w:tabs>
                <w:tab w:val="clear" w:pos="3660"/>
              </w:tabs>
              <w:suppressAutoHyphens/>
              <w:autoSpaceDE/>
              <w:autoSpaceDN/>
              <w:bidi w:val="0"/>
              <w:ind w:left="241" w:hanging="241"/>
              <w:jc w:val="both"/>
              <w:rPr>
                <w:rFonts w:ascii="Times New Roman" w:hAnsi="Times New Roman"/>
                <w:bCs/>
                <w:sz w:val="18"/>
                <w:szCs w:val="18"/>
              </w:rPr>
            </w:pPr>
            <w:r w:rsidRPr="000A0477">
              <w:rPr>
                <w:rFonts w:ascii="Times New Roman" w:hAnsi="Times New Roman"/>
                <w:bCs/>
                <w:sz w:val="18"/>
                <w:szCs w:val="18"/>
              </w:rPr>
              <w:t>podľa odseku 1 písm. n) až p) na jeden rok.</w:t>
            </w:r>
          </w:p>
          <w:p w:rsidR="00B43900" w:rsidRPr="000A0477" w:rsidP="000E326C">
            <w:pPr>
              <w:pStyle w:val="NormalWeb"/>
              <w:tabs>
                <w:tab w:val="left" w:pos="317"/>
              </w:tabs>
              <w:bidi w:val="0"/>
              <w:spacing w:before="0" w:beforeAutospacing="0" w:after="0" w:afterAutospacing="0"/>
              <w:jc w:val="both"/>
              <w:rPr>
                <w:rFonts w:ascii="Times New Roman" w:hAnsi="Times New Roman" w:cs="Times New Roman"/>
                <w:sz w:val="18"/>
                <w:szCs w:val="18"/>
                <w:lang w:val="sk-SK"/>
              </w:rPr>
            </w:pPr>
          </w:p>
          <w:p w:rsidR="00B43900" w:rsidRPr="000A0477" w:rsidP="000E326C">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r w:rsidRPr="000A0477">
              <w:rPr>
                <w:rFonts w:ascii="Times New Roman" w:hAnsi="Times New Roman" w:cs="Times New Roman" w:hint="default"/>
                <w:sz w:val="18"/>
                <w:szCs w:val="18"/>
                <w:lang w:val="sk-SK"/>
              </w:rPr>
              <w:t>Ak to vyž</w:t>
            </w:r>
            <w:r w:rsidRPr="000A0477">
              <w:rPr>
                <w:rFonts w:ascii="Times New Roman" w:hAnsi="Times New Roman" w:cs="Times New Roman" w:hint="default"/>
                <w:sz w:val="18"/>
                <w:szCs w:val="18"/>
                <w:lang w:val="sk-SK"/>
              </w:rPr>
              <w:t>aduje bezpeč</w:t>
            </w:r>
            <w:r w:rsidRPr="000A0477">
              <w:rPr>
                <w:rFonts w:ascii="Times New Roman" w:hAnsi="Times New Roman" w:cs="Times New Roman" w:hint="default"/>
                <w:sz w:val="18"/>
                <w:szCs w:val="18"/>
                <w:lang w:val="sk-SK"/>
              </w:rPr>
              <w:t>nosť</w:t>
            </w:r>
            <w:r w:rsidRPr="000A0477">
              <w:rPr>
                <w:rFonts w:ascii="Times New Roman" w:hAnsi="Times New Roman" w:cs="Times New Roman" w:hint="default"/>
                <w:sz w:val="18"/>
                <w:szCs w:val="18"/>
                <w:lang w:val="sk-SK"/>
              </w:rPr>
              <w:t xml:space="preserve"> osô</w:t>
            </w:r>
            <w:r w:rsidRPr="000A0477">
              <w:rPr>
                <w:rFonts w:ascii="Times New Roman" w:hAnsi="Times New Roman" w:cs="Times New Roman" w:hint="default"/>
                <w:sz w:val="18"/>
                <w:szCs w:val="18"/>
                <w:lang w:val="sk-SK"/>
              </w:rPr>
              <w:t>b alebo majetku alebo iný</w:t>
            </w:r>
            <w:r w:rsidRPr="000A0477">
              <w:rPr>
                <w:rFonts w:ascii="Times New Roman" w:hAnsi="Times New Roman" w:cs="Times New Roman" w:hint="default"/>
                <w:sz w:val="18"/>
                <w:szCs w:val="18"/>
                <w:lang w:val="sk-SK"/>
              </w:rPr>
              <w:t xml:space="preserve"> verejný</w:t>
            </w:r>
            <w:r w:rsidRPr="000A0477">
              <w:rPr>
                <w:rFonts w:ascii="Times New Roman" w:hAnsi="Times New Roman" w:cs="Times New Roman" w:hint="default"/>
                <w:sz w:val="18"/>
                <w:szCs w:val="18"/>
                <w:lang w:val="sk-SK"/>
              </w:rPr>
              <w:t xml:space="preserve"> zá</w:t>
            </w:r>
            <w:r w:rsidRPr="000A0477">
              <w:rPr>
                <w:rFonts w:ascii="Times New Roman" w:hAnsi="Times New Roman" w:cs="Times New Roman" w:hint="default"/>
                <w:sz w:val="18"/>
                <w:szCs w:val="18"/>
                <w:lang w:val="sk-SK"/>
              </w:rPr>
              <w:t>ujem, sú</w:t>
            </w:r>
            <w:r w:rsidRPr="000A0477">
              <w:rPr>
                <w:rFonts w:ascii="Times New Roman" w:hAnsi="Times New Roman" w:cs="Times New Roman" w:hint="default"/>
                <w:sz w:val="18"/>
                <w:szCs w:val="18"/>
                <w:lang w:val="sk-SK"/>
              </w:rPr>
              <w:t>d môž</w:t>
            </w:r>
            <w:r w:rsidRPr="000A0477">
              <w:rPr>
                <w:rFonts w:ascii="Times New Roman" w:hAnsi="Times New Roman" w:cs="Times New Roman" w:hint="default"/>
                <w:sz w:val="18"/>
                <w:szCs w:val="18"/>
                <w:lang w:val="sk-SK"/>
              </w:rPr>
              <w:t>e pá</w:t>
            </w:r>
            <w:r w:rsidRPr="000A0477">
              <w:rPr>
                <w:rFonts w:ascii="Times New Roman" w:hAnsi="Times New Roman" w:cs="Times New Roman" w:hint="default"/>
                <w:sz w:val="18"/>
                <w:szCs w:val="18"/>
                <w:lang w:val="sk-SK"/>
              </w:rPr>
              <w:t>chateľ</w:t>
            </w:r>
            <w:r w:rsidRPr="000A0477">
              <w:rPr>
                <w:rFonts w:ascii="Times New Roman" w:hAnsi="Times New Roman" w:cs="Times New Roman" w:hint="default"/>
                <w:sz w:val="18"/>
                <w:szCs w:val="18"/>
                <w:lang w:val="sk-SK"/>
              </w:rPr>
              <w:t>ovi, ktorý</w:t>
            </w:r>
            <w:r w:rsidRPr="000A0477">
              <w:rPr>
                <w:rFonts w:ascii="Times New Roman" w:hAnsi="Times New Roman" w:cs="Times New Roman" w:hint="default"/>
                <w:sz w:val="18"/>
                <w:szCs w:val="18"/>
                <w:lang w:val="sk-SK"/>
              </w:rPr>
              <w:t xml:space="preserve"> nie je obč</w:t>
            </w:r>
            <w:r w:rsidRPr="000A0477">
              <w:rPr>
                <w:rFonts w:ascii="Times New Roman" w:hAnsi="Times New Roman" w:cs="Times New Roman" w:hint="default"/>
                <w:sz w:val="18"/>
                <w:szCs w:val="18"/>
                <w:lang w:val="sk-SK"/>
              </w:rPr>
              <w:t>anom Slovenskej republiky alebo obč</w:t>
            </w:r>
            <w:r w:rsidRPr="000A0477">
              <w:rPr>
                <w:rFonts w:ascii="Times New Roman" w:hAnsi="Times New Roman" w:cs="Times New Roman" w:hint="default"/>
                <w:sz w:val="18"/>
                <w:szCs w:val="18"/>
                <w:lang w:val="sk-SK"/>
              </w:rPr>
              <w:t>anom iné</w:t>
            </w:r>
            <w:r w:rsidRPr="000A0477">
              <w:rPr>
                <w:rFonts w:ascii="Times New Roman" w:hAnsi="Times New Roman" w:cs="Times New Roman" w:hint="default"/>
                <w:sz w:val="18"/>
                <w:szCs w:val="18"/>
                <w:lang w:val="sk-SK"/>
              </w:rPr>
              <w:t>ho č</w:t>
            </w:r>
            <w:r w:rsidRPr="000A0477">
              <w:rPr>
                <w:rFonts w:ascii="Times New Roman" w:hAnsi="Times New Roman" w:cs="Times New Roman" w:hint="default"/>
                <w:sz w:val="18"/>
                <w:szCs w:val="18"/>
                <w:lang w:val="sk-SK"/>
              </w:rPr>
              <w:t>lenské</w:t>
            </w:r>
            <w:r w:rsidRPr="000A0477">
              <w:rPr>
                <w:rFonts w:ascii="Times New Roman" w:hAnsi="Times New Roman" w:cs="Times New Roman" w:hint="default"/>
                <w:sz w:val="18"/>
                <w:szCs w:val="18"/>
                <w:lang w:val="sk-SK"/>
              </w:rPr>
              <w:t>ho š</w:t>
            </w:r>
            <w:r w:rsidRPr="000A0477">
              <w:rPr>
                <w:rFonts w:ascii="Times New Roman" w:hAnsi="Times New Roman" w:cs="Times New Roman" w:hint="default"/>
                <w:sz w:val="18"/>
                <w:szCs w:val="18"/>
                <w:lang w:val="sk-SK"/>
              </w:rPr>
              <w:t>tá</w:t>
            </w:r>
            <w:r w:rsidRPr="000A0477">
              <w:rPr>
                <w:rFonts w:ascii="Times New Roman" w:hAnsi="Times New Roman" w:cs="Times New Roman" w:hint="default"/>
                <w:sz w:val="18"/>
                <w:szCs w:val="18"/>
                <w:lang w:val="sk-SK"/>
              </w:rPr>
              <w:t>tu Euró</w:t>
            </w:r>
            <w:r w:rsidRPr="000A0477">
              <w:rPr>
                <w:rFonts w:ascii="Times New Roman" w:hAnsi="Times New Roman" w:cs="Times New Roman" w:hint="default"/>
                <w:sz w:val="18"/>
                <w:szCs w:val="18"/>
                <w:lang w:val="sk-SK"/>
              </w:rPr>
              <w:t>pskej ú</w:t>
            </w:r>
            <w:r w:rsidRPr="000A0477">
              <w:rPr>
                <w:rFonts w:ascii="Times New Roman" w:hAnsi="Times New Roman" w:cs="Times New Roman" w:hint="default"/>
                <w:sz w:val="18"/>
                <w:szCs w:val="18"/>
                <w:lang w:val="sk-SK"/>
              </w:rPr>
              <w:t>nie alebo obč</w:t>
            </w:r>
            <w:r w:rsidRPr="000A0477">
              <w:rPr>
                <w:rFonts w:ascii="Times New Roman" w:hAnsi="Times New Roman" w:cs="Times New Roman" w:hint="default"/>
                <w:sz w:val="18"/>
                <w:szCs w:val="18"/>
                <w:lang w:val="sk-SK"/>
              </w:rPr>
              <w:t>anom zmluvné</w:t>
            </w:r>
            <w:r w:rsidRPr="000A0477">
              <w:rPr>
                <w:rFonts w:ascii="Times New Roman" w:hAnsi="Times New Roman" w:cs="Times New Roman" w:hint="default"/>
                <w:sz w:val="18"/>
                <w:szCs w:val="18"/>
                <w:lang w:val="sk-SK"/>
              </w:rPr>
              <w:t>ho š</w:t>
            </w:r>
            <w:r w:rsidRPr="000A0477">
              <w:rPr>
                <w:rFonts w:ascii="Times New Roman" w:hAnsi="Times New Roman" w:cs="Times New Roman" w:hint="default"/>
                <w:sz w:val="18"/>
                <w:szCs w:val="18"/>
                <w:lang w:val="sk-SK"/>
              </w:rPr>
              <w:t>tá</w:t>
            </w:r>
            <w:r w:rsidRPr="000A0477">
              <w:rPr>
                <w:rFonts w:ascii="Times New Roman" w:hAnsi="Times New Roman" w:cs="Times New Roman" w:hint="default"/>
                <w:sz w:val="18"/>
                <w:szCs w:val="18"/>
                <w:lang w:val="sk-SK"/>
              </w:rPr>
              <w:t>tu D</w:t>
            </w:r>
            <w:r w:rsidRPr="000A0477">
              <w:rPr>
                <w:rFonts w:ascii="Times New Roman" w:hAnsi="Times New Roman" w:cs="Times New Roman" w:hint="default"/>
                <w:sz w:val="18"/>
                <w:szCs w:val="18"/>
                <w:lang w:val="sk-SK"/>
              </w:rPr>
              <w:t>ohody o Euró</w:t>
            </w:r>
            <w:r w:rsidRPr="000A0477">
              <w:rPr>
                <w:rFonts w:ascii="Times New Roman" w:hAnsi="Times New Roman" w:cs="Times New Roman" w:hint="default"/>
                <w:sz w:val="18"/>
                <w:szCs w:val="18"/>
                <w:lang w:val="sk-SK"/>
              </w:rPr>
              <w:t>pskom hospodá</w:t>
            </w:r>
            <w:r w:rsidRPr="000A0477">
              <w:rPr>
                <w:rFonts w:ascii="Times New Roman" w:hAnsi="Times New Roman" w:cs="Times New Roman" w:hint="default"/>
                <w:sz w:val="18"/>
                <w:szCs w:val="18"/>
                <w:lang w:val="sk-SK"/>
              </w:rPr>
              <w:t>rskom priestore ani osobou, ktorej bol udelený</w:t>
            </w:r>
            <w:r w:rsidRPr="000A0477">
              <w:rPr>
                <w:rFonts w:ascii="Times New Roman" w:hAnsi="Times New Roman" w:cs="Times New Roman" w:hint="default"/>
                <w:sz w:val="18"/>
                <w:szCs w:val="18"/>
                <w:lang w:val="sk-SK"/>
              </w:rPr>
              <w:t xml:space="preserve"> azyl alebo bola poskytnutá</w:t>
            </w:r>
            <w:r w:rsidRPr="000A0477">
              <w:rPr>
                <w:rFonts w:ascii="Times New Roman" w:hAnsi="Times New Roman" w:cs="Times New Roman" w:hint="default"/>
                <w:sz w:val="18"/>
                <w:szCs w:val="18"/>
                <w:lang w:val="sk-SK"/>
              </w:rPr>
              <w:t xml:space="preserve"> doplnková</w:t>
            </w:r>
            <w:r w:rsidRPr="000A0477">
              <w:rPr>
                <w:rFonts w:ascii="Times New Roman" w:hAnsi="Times New Roman" w:cs="Times New Roman" w:hint="default"/>
                <w:sz w:val="18"/>
                <w:szCs w:val="18"/>
                <w:lang w:val="sk-SK"/>
              </w:rPr>
              <w:t xml:space="preserve"> ochrana, ulož</w:t>
            </w:r>
            <w:r w:rsidRPr="000A0477">
              <w:rPr>
                <w:rFonts w:ascii="Times New Roman" w:hAnsi="Times New Roman" w:cs="Times New Roman" w:hint="default"/>
                <w:sz w:val="18"/>
                <w:szCs w:val="18"/>
                <w:lang w:val="sk-SK"/>
              </w:rPr>
              <w:t>iť</w:t>
            </w:r>
            <w:r w:rsidRPr="000A0477">
              <w:rPr>
                <w:rFonts w:ascii="Times New Roman" w:hAnsi="Times New Roman" w:cs="Times New Roman" w:hint="default"/>
                <w:sz w:val="18"/>
                <w:szCs w:val="18"/>
                <w:lang w:val="sk-SK"/>
              </w:rPr>
              <w:t xml:space="preserve"> trest vyhostenia z ú</w:t>
            </w:r>
            <w:r w:rsidRPr="000A0477">
              <w:rPr>
                <w:rFonts w:ascii="Times New Roman" w:hAnsi="Times New Roman" w:cs="Times New Roman" w:hint="default"/>
                <w:sz w:val="18"/>
                <w:szCs w:val="18"/>
                <w:lang w:val="sk-SK"/>
              </w:rPr>
              <w:t>zemia Slovenskej republiky.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7</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7. "riziko úteku" je existencia dôvodov, ktoré vychádzajú z objektívnych kritérií vymedzených zákonom, v konkrétnom prípade sa domnievať, že štátny príslušník tretej krajiny, voči ktorému prebieha konanie o návrate, môže utiecť;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D15C1D">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 xml:space="preserve"> 2</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6E3238">
            <w:pPr>
              <w:tabs>
                <w:tab w:val="left" w:pos="0"/>
              </w:tabs>
              <w:suppressAutoHyphens/>
              <w:autoSpaceDE/>
              <w:autoSpaceDN/>
              <w:bidi w:val="0"/>
              <w:jc w:val="both"/>
              <w:rPr>
                <w:rFonts w:ascii="Times New Roman" w:hAnsi="Times New Roman"/>
                <w:sz w:val="18"/>
                <w:szCs w:val="18"/>
              </w:rPr>
            </w:pPr>
            <w:r w:rsidRPr="00513E55" w:rsidR="00513E55">
              <w:rPr>
                <w:rFonts w:ascii="Times New Roman" w:eastAsia="Arial Unicode MS" w:hAnsi="Times New Roman" w:hint="default"/>
                <w:sz w:val="18"/>
                <w:szCs w:val="18"/>
              </w:rPr>
              <w:t>Rizikom ú</w:t>
            </w:r>
            <w:r w:rsidRPr="00513E55" w:rsidR="00513E55">
              <w:rPr>
                <w:rFonts w:ascii="Times New Roman" w:eastAsia="Arial Unicode MS" w:hAnsi="Times New Roman" w:hint="default"/>
                <w:sz w:val="18"/>
                <w:szCs w:val="18"/>
              </w:rPr>
              <w:t>teku š</w:t>
            </w:r>
            <w:r w:rsidRPr="00513E55" w:rsidR="00513E55">
              <w:rPr>
                <w:rFonts w:ascii="Times New Roman" w:eastAsia="Arial Unicode MS" w:hAnsi="Times New Roman" w:hint="default"/>
                <w:sz w:val="18"/>
                <w:szCs w:val="18"/>
              </w:rPr>
              <w:t>tá</w:t>
            </w:r>
            <w:r w:rsidRPr="00513E55" w:rsidR="00513E55">
              <w:rPr>
                <w:rFonts w:ascii="Times New Roman" w:eastAsia="Arial Unicode MS" w:hAnsi="Times New Roman" w:hint="default"/>
                <w:sz w:val="18"/>
                <w:szCs w:val="18"/>
              </w:rPr>
              <w:t>tneho prí</w:t>
            </w:r>
            <w:r w:rsidRPr="00513E55" w:rsidR="00513E55">
              <w:rPr>
                <w:rFonts w:ascii="Times New Roman" w:eastAsia="Arial Unicode MS" w:hAnsi="Times New Roman" w:hint="default"/>
                <w:sz w:val="18"/>
                <w:szCs w:val="18"/>
              </w:rPr>
              <w:t>sluš</w:t>
            </w:r>
            <w:r w:rsidRPr="00513E55" w:rsidR="00513E55">
              <w:rPr>
                <w:rFonts w:ascii="Times New Roman" w:eastAsia="Arial Unicode MS" w:hAnsi="Times New Roman" w:hint="default"/>
                <w:sz w:val="18"/>
                <w:szCs w:val="18"/>
              </w:rPr>
              <w:t>ní</w:t>
            </w:r>
            <w:r w:rsidRPr="00513E55" w:rsidR="00513E55">
              <w:rPr>
                <w:rFonts w:ascii="Times New Roman" w:eastAsia="Arial Unicode MS" w:hAnsi="Times New Roman" w:hint="default"/>
                <w:sz w:val="18"/>
                <w:szCs w:val="18"/>
              </w:rPr>
              <w:t>ka tretej krajiny sa rozumie stav, k</w:t>
            </w:r>
            <w:r w:rsidRPr="00513E55" w:rsidR="00513E55">
              <w:rPr>
                <w:rFonts w:ascii="Times New Roman" w:eastAsia="Arial Unicode MS" w:hAnsi="Times New Roman" w:hint="default"/>
                <w:sz w:val="18"/>
                <w:szCs w:val="18"/>
              </w:rPr>
              <w:t>edy na zá</w:t>
            </w:r>
            <w:r w:rsidRPr="00513E55" w:rsidR="00513E55">
              <w:rPr>
                <w:rFonts w:ascii="Times New Roman" w:eastAsia="Arial Unicode MS" w:hAnsi="Times New Roman" w:hint="default"/>
                <w:sz w:val="18"/>
                <w:szCs w:val="18"/>
              </w:rPr>
              <w:t>klade dô</w:t>
            </w:r>
            <w:r w:rsidRPr="00513E55" w:rsidR="00513E55">
              <w:rPr>
                <w:rFonts w:ascii="Times New Roman" w:eastAsia="Arial Unicode MS" w:hAnsi="Times New Roman" w:hint="default"/>
                <w:sz w:val="18"/>
                <w:szCs w:val="18"/>
              </w:rPr>
              <w:t>vodnej obavy alebo priamej hrozby mož</w:t>
            </w:r>
            <w:r w:rsidRPr="00513E55" w:rsidR="00513E55">
              <w:rPr>
                <w:rFonts w:ascii="Times New Roman" w:eastAsia="Arial Unicode MS" w:hAnsi="Times New Roman" w:hint="default"/>
                <w:sz w:val="18"/>
                <w:szCs w:val="18"/>
              </w:rPr>
              <w:t>no predpokladať</w:t>
            </w:r>
            <w:r w:rsidRPr="00513E55" w:rsidR="00513E55">
              <w:rPr>
                <w:rFonts w:ascii="Times New Roman" w:eastAsia="Arial Unicode MS" w:hAnsi="Times New Roman" w:hint="default"/>
                <w:sz w:val="18"/>
                <w:szCs w:val="18"/>
              </w:rPr>
              <w:t>, ž</w:t>
            </w:r>
            <w:r w:rsidRPr="00513E55" w:rsidR="00513E55">
              <w:rPr>
                <w:rFonts w:ascii="Times New Roman" w:eastAsia="Arial Unicode MS" w:hAnsi="Times New Roman" w:hint="default"/>
                <w:sz w:val="18"/>
                <w:szCs w:val="18"/>
              </w:rPr>
              <w:t>e š</w:t>
            </w:r>
            <w:r w:rsidRPr="00513E55" w:rsidR="00513E55">
              <w:rPr>
                <w:rFonts w:ascii="Times New Roman" w:eastAsia="Arial Unicode MS" w:hAnsi="Times New Roman" w:hint="default"/>
                <w:sz w:val="18"/>
                <w:szCs w:val="18"/>
              </w:rPr>
              <w:t>tá</w:t>
            </w:r>
            <w:r w:rsidRPr="00513E55" w:rsidR="00513E55">
              <w:rPr>
                <w:rFonts w:ascii="Times New Roman" w:eastAsia="Arial Unicode MS" w:hAnsi="Times New Roman" w:hint="default"/>
                <w:sz w:val="18"/>
                <w:szCs w:val="18"/>
              </w:rPr>
              <w:t>tny prí</w:t>
            </w:r>
            <w:r w:rsidRPr="00513E55" w:rsidR="00513E55">
              <w:rPr>
                <w:rFonts w:ascii="Times New Roman" w:eastAsia="Arial Unicode MS" w:hAnsi="Times New Roman" w:hint="default"/>
                <w:sz w:val="18"/>
                <w:szCs w:val="18"/>
              </w:rPr>
              <w:t>sluš</w:t>
            </w:r>
            <w:r w:rsidRPr="00513E55" w:rsidR="00513E55">
              <w:rPr>
                <w:rFonts w:ascii="Times New Roman" w:eastAsia="Arial Unicode MS" w:hAnsi="Times New Roman" w:hint="default"/>
                <w:sz w:val="18"/>
                <w:szCs w:val="18"/>
              </w:rPr>
              <w:t>ní</w:t>
            </w:r>
            <w:r w:rsidRPr="00513E55" w:rsidR="00513E55">
              <w:rPr>
                <w:rFonts w:ascii="Times New Roman" w:eastAsia="Arial Unicode MS" w:hAnsi="Times New Roman" w:hint="default"/>
                <w:sz w:val="18"/>
                <w:szCs w:val="18"/>
              </w:rPr>
              <w:t>k tretej krajiny ujde alebo sa bude skrý</w:t>
            </w:r>
            <w:r w:rsidRPr="00513E55" w:rsidR="00513E55">
              <w:rPr>
                <w:rFonts w:ascii="Times New Roman" w:eastAsia="Arial Unicode MS" w:hAnsi="Times New Roman" w:hint="default"/>
                <w:sz w:val="18"/>
                <w:szCs w:val="18"/>
              </w:rPr>
              <w:t>vať</w:t>
            </w:r>
            <w:r w:rsidRPr="00513E55" w:rsidR="00513E55">
              <w:rPr>
                <w:rFonts w:ascii="Times New Roman" w:eastAsia="Arial Unicode MS" w:hAnsi="Times New Roman" w:hint="default"/>
                <w:sz w:val="18"/>
                <w:szCs w:val="18"/>
              </w:rPr>
              <w:t>, najmä</w:t>
            </w:r>
            <w:r w:rsidRPr="00513E55" w:rsidR="00513E55">
              <w:rPr>
                <w:rFonts w:ascii="Times New Roman" w:eastAsia="Arial Unicode MS" w:hAnsi="Times New Roman" w:hint="default"/>
                <w:sz w:val="18"/>
                <w:szCs w:val="18"/>
              </w:rPr>
              <w:t xml:space="preserve"> ak nemož</w:t>
            </w:r>
            <w:r w:rsidRPr="00513E55" w:rsidR="00513E55">
              <w:rPr>
                <w:rFonts w:ascii="Times New Roman" w:eastAsia="Arial Unicode MS" w:hAnsi="Times New Roman" w:hint="default"/>
                <w:sz w:val="18"/>
                <w:szCs w:val="18"/>
              </w:rPr>
              <w:t>no jeho totož</w:t>
            </w:r>
            <w:r w:rsidRPr="00513E55" w:rsidR="00513E55">
              <w:rPr>
                <w:rFonts w:ascii="Times New Roman" w:eastAsia="Arial Unicode MS" w:hAnsi="Times New Roman" w:hint="default"/>
                <w:sz w:val="18"/>
                <w:szCs w:val="18"/>
              </w:rPr>
              <w:t>nosť</w:t>
            </w:r>
            <w:r w:rsidRPr="00513E55" w:rsidR="00513E55">
              <w:rPr>
                <w:rFonts w:ascii="Times New Roman" w:eastAsia="Arial Unicode MS" w:hAnsi="Times New Roman" w:hint="default"/>
                <w:sz w:val="18"/>
                <w:szCs w:val="18"/>
              </w:rPr>
              <w:t xml:space="preserve"> ihneď</w:t>
            </w:r>
            <w:r w:rsidRPr="00513E55" w:rsidR="00513E55">
              <w:rPr>
                <w:rFonts w:ascii="Times New Roman" w:eastAsia="Arial Unicode MS" w:hAnsi="Times New Roman" w:hint="default"/>
                <w:sz w:val="18"/>
                <w:szCs w:val="18"/>
              </w:rPr>
              <w:t xml:space="preserve"> zistiť</w:t>
            </w:r>
            <w:r w:rsidRPr="00513E55" w:rsidR="00513E55">
              <w:rPr>
                <w:rFonts w:ascii="Times New Roman" w:eastAsia="Arial Unicode MS" w:hAnsi="Times New Roman" w:hint="default"/>
                <w:sz w:val="18"/>
                <w:szCs w:val="18"/>
              </w:rPr>
              <w:t>, nemá</w:t>
            </w:r>
            <w:r w:rsidRPr="00513E55" w:rsidR="00513E55">
              <w:rPr>
                <w:rFonts w:ascii="Times New Roman" w:eastAsia="Arial Unicode MS" w:hAnsi="Times New Roman" w:hint="default"/>
                <w:sz w:val="18"/>
                <w:szCs w:val="18"/>
              </w:rPr>
              <w:t xml:space="preserve"> povolený</w:t>
            </w:r>
            <w:r w:rsidRPr="00513E55" w:rsidR="00513E55">
              <w:rPr>
                <w:rFonts w:ascii="Times New Roman" w:eastAsia="Arial Unicode MS" w:hAnsi="Times New Roman" w:hint="default"/>
                <w:sz w:val="18"/>
                <w:szCs w:val="18"/>
              </w:rPr>
              <w:t xml:space="preserve"> pobyt podľ</w:t>
            </w:r>
            <w:r w:rsidRPr="00513E55" w:rsidR="00513E55">
              <w:rPr>
                <w:rFonts w:ascii="Times New Roman" w:eastAsia="Arial Unicode MS" w:hAnsi="Times New Roman" w:hint="default"/>
                <w:sz w:val="18"/>
                <w:szCs w:val="18"/>
              </w:rPr>
              <w:t>a tohto zá</w:t>
            </w:r>
            <w:r w:rsidRPr="00513E55" w:rsidR="00513E55">
              <w:rPr>
                <w:rFonts w:ascii="Times New Roman" w:eastAsia="Arial Unicode MS" w:hAnsi="Times New Roman" w:hint="default"/>
                <w:sz w:val="18"/>
                <w:szCs w:val="18"/>
              </w:rPr>
              <w:t>kona alebo ak mu hrozí</w:t>
            </w:r>
            <w:r w:rsidRPr="00513E55" w:rsidR="00513E55">
              <w:rPr>
                <w:rFonts w:ascii="Times New Roman" w:eastAsia="Arial Unicode MS" w:hAnsi="Times New Roman" w:hint="default"/>
                <w:sz w:val="18"/>
                <w:szCs w:val="18"/>
              </w:rPr>
              <w:t xml:space="preserve"> ulož</w:t>
            </w:r>
            <w:r w:rsidRPr="00513E55" w:rsidR="00513E55">
              <w:rPr>
                <w:rFonts w:ascii="Times New Roman" w:eastAsia="Arial Unicode MS" w:hAnsi="Times New Roman" w:hint="default"/>
                <w:sz w:val="18"/>
                <w:szCs w:val="18"/>
              </w:rPr>
              <w:t>enie zá</w:t>
            </w:r>
            <w:r w:rsidRPr="00513E55" w:rsidR="00513E55">
              <w:rPr>
                <w:rFonts w:ascii="Times New Roman" w:eastAsia="Arial Unicode MS" w:hAnsi="Times New Roman" w:hint="default"/>
                <w:sz w:val="18"/>
                <w:szCs w:val="18"/>
              </w:rPr>
              <w:t>kazu v</w:t>
            </w:r>
            <w:r w:rsidRPr="00513E55" w:rsidR="00513E55">
              <w:rPr>
                <w:rFonts w:ascii="Times New Roman" w:eastAsia="Arial Unicode MS" w:hAnsi="Times New Roman" w:hint="default"/>
                <w:sz w:val="18"/>
                <w:szCs w:val="18"/>
              </w:rPr>
              <w:t>s</w:t>
            </w:r>
            <w:r w:rsidRPr="00513E55" w:rsidR="00513E55">
              <w:rPr>
                <w:rFonts w:ascii="Times New Roman" w:eastAsia="Arial Unicode MS" w:hAnsi="Times New Roman" w:hint="default"/>
                <w:sz w:val="18"/>
                <w:szCs w:val="18"/>
              </w:rPr>
              <w:t xml:space="preserve">tupu na viac ako tri roky.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8</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8. "dobrovoľný odchod" je splnenie povinnosti návratu v rámci lehoty stanovenej na tento účel v rozhodnutí o návrate;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D15C1D">
              <w:rPr>
                <w:rFonts w:ascii="Times New Roman" w:hAnsi="Times New Roman"/>
                <w:sz w:val="18"/>
                <w:szCs w:val="18"/>
              </w:rPr>
              <w:t>3</w:t>
            </w:r>
          </w:p>
          <w:p w:rsidR="00B43900" w:rsidRPr="000A0477" w:rsidP="00D15C1D">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Pr="000A0477">
              <w:rPr>
                <w:rFonts w:ascii="Times New Roman" w:hAnsi="Times New Roman"/>
                <w:sz w:val="18"/>
                <w:szCs w:val="18"/>
              </w:rPr>
              <w:t>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D44E7">
            <w:pPr>
              <w:bidi w:val="0"/>
              <w:jc w:val="both"/>
              <w:rPr>
                <w:rFonts w:ascii="Times New Roman" w:hAnsi="Times New Roman"/>
                <w:sz w:val="18"/>
                <w:szCs w:val="18"/>
              </w:rPr>
            </w:pPr>
            <w:r w:rsidRPr="000A0477" w:rsidR="00D15C1D">
              <w:rPr>
                <w:rFonts w:ascii="Times New Roman" w:hAnsi="Times New Roman"/>
                <w:sz w:val="18"/>
                <w:szCs w:val="18"/>
              </w:rPr>
              <w:t xml:space="preserve">Štátny príslušník tretej krajiny, ktorému bolo vydané rozhodnutie o administratívnom vyhostení, je povinný vycestovať v lehote určenej v rozhodnutí. Policajný útvar určí lehotu na vycestovanie najmenej </w:t>
            </w:r>
            <w:smartTag w:uri="urn:schemas-microsoft-com:office:smarttags" w:element="metricconverter">
              <w:smartTagPr>
                <w:attr w:name="ProductID" w:val="7 a"/>
              </w:smartTagPr>
              <w:r w:rsidRPr="000A0477" w:rsidR="00D15C1D">
                <w:rPr>
                  <w:rFonts w:ascii="Times New Roman" w:hAnsi="Times New Roman"/>
                  <w:sz w:val="18"/>
                  <w:szCs w:val="18"/>
                </w:rPr>
                <w:t>7 a</w:t>
              </w:r>
            </w:smartTag>
            <w:r w:rsidRPr="000A0477" w:rsidR="00D15C1D">
              <w:rPr>
                <w:rFonts w:ascii="Times New Roman" w:hAnsi="Times New Roman"/>
                <w:sz w:val="18"/>
                <w:szCs w:val="18"/>
              </w:rPr>
              <w:t xml:space="preserve"> najviac 30 dní od vykonateľnosti rozhodnutia; túto lehotu možno primerane predĺžiť s ohľadom na predchádzajúcu dĺžku pobytu, súkromné a rodinné pomery alebo zdravotný stav štátneho príslušníka tretej krajiny</w:t>
            </w:r>
            <w:r w:rsidRPr="000A0477">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9</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9. "zraniteľné osoby" sú maloletí, maloletí bez sprievodu, osoby so zdravotným postihnutím, staršie osoby, tehotné ženy, slobodní rodičia s maloletými deťmi a osoby, ktoré boli vystavené mučeniu, znásilneniu alebo iným závažným formám psychického, fyzického alebo sexuálneho násilia.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2</w:t>
            </w:r>
          </w:p>
          <w:p w:rsidR="00B43900" w:rsidRPr="000A0477" w:rsidP="007F7AE4">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D15C1D">
              <w:rPr>
                <w:rFonts w:ascii="Times New Roman" w:hAnsi="Times New Roman"/>
                <w:sz w:val="18"/>
                <w:szCs w:val="18"/>
              </w:rPr>
              <w:t>:</w:t>
            </w:r>
            <w:r w:rsidR="007F7AE4">
              <w:rPr>
                <w:rFonts w:ascii="Times New Roman" w:hAnsi="Times New Roman"/>
                <w:sz w:val="18"/>
                <w:szCs w:val="18"/>
              </w:rPr>
              <w:t xml:space="preserve"> 7</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904000">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D15C1D">
            <w:pPr>
              <w:autoSpaceDE/>
              <w:autoSpaceDN/>
              <w:bidi w:val="0"/>
              <w:jc w:val="both"/>
              <w:rPr>
                <w:rFonts w:ascii="Times New Roman" w:hAnsi="Times New Roman"/>
                <w:sz w:val="18"/>
                <w:szCs w:val="18"/>
              </w:rPr>
            </w:pPr>
            <w:r w:rsidRPr="007F7AE4" w:rsidR="007F7AE4">
              <w:rPr>
                <w:rFonts w:ascii="Times New Roman" w:hAnsi="Times New Roman"/>
                <w:sz w:val="18"/>
                <w:szCs w:val="18"/>
              </w:rPr>
              <w:t>Zraniteľnou osobou je najmä maloletá osoba, osoba so zdravotným postihnutím, osoba staršia ako 65 rokov, tehotná žena, slobodný rodič s maloletým dieťaťom a osoba, ktorá bola vystavená mučeniu, znásilneniu alebo iným závažným formám psychického, fyzického alebo sexuálneho násilia; v odôvodnených prípadoch možno za staršiu osobu považovať aj osobu mladšiu ako 65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4</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 xml:space="preserve">P: a </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sa uplatňuje bez toho, aby boli dotknuté priaznivejšie ustanovenia: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dvojstranných alebo mnohostranných dohôd medzi Spoločenstvom alebo Spoločenstvom a jeho členskými štátmi a jednou alebo viacerými tretími krajinami;</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dvojstranných alebo mnohostranných dohôd medzi jedným alebo viacerými členskými štátmi a jednou alebo viacerými tretími krajinami.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4</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sa uplatňuje bez toho, aby bolo dotknuté akékoľvek ustanovenie acquis Spoločenstva v oblasti prisťahovalectva a azylu, ktoré môže byť priaznivejšie pre štátneho príslušníka tretej krajiny.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TMLPreformatted"/>
              <w:tabs>
                <w:tab w:val="left" w:pos="0"/>
                <w:tab w:val="left" w:pos="317"/>
                <w:tab w:val="clear" w:pos="916"/>
              </w:tabs>
              <w:bidi w:val="0"/>
              <w:jc w:val="both"/>
              <w:rPr>
                <w:rFonts w:ascii="Times New Roman" w:hAnsi="Times New Roman" w:cs="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4</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p w:rsidR="00B43900" w:rsidRPr="000A0477" w:rsidP="000E326C">
            <w:pPr>
              <w:bidi w:val="0"/>
              <w:jc w:val="center"/>
              <w:rPr>
                <w:rFonts w:ascii="Times New Roman" w:hAnsi="Times New Roman"/>
                <w:sz w:val="18"/>
                <w:szCs w:val="18"/>
              </w:rPr>
            </w:pPr>
          </w:p>
          <w:p w:rsidR="00B43900" w:rsidRPr="000A0477" w:rsidP="000E6FA2">
            <w:pPr>
              <w:bidi w:val="0"/>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sa uplatňuje bez toho, aby bolo dotknuté právo členských štátov prijať alebo zachovať ustanovenia priaznivejšie pre osoby, na ktoré sa uplatňuje ak sú zlučiteľné s touto smernicou.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4</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6FA2">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Pokiaľ ide o štátnych príslušníkov tretích krajín, ktorí sú podľa článku 2 ods. 2 písm. a) vyňatí z rozsahu pôsobnosti tejto smernice, členské štáty:</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zabezpečia, že zaobchádzanie s nimi a úroveň ich ochrany nie sú menej priaznivé oproti tým, ktoré sú uvedené v článku 8 ods. 4 a 5 (obmedzenia uplatňovania donucovacích opatrení), v článku 9 ods. 2 písm. a) (odloženie odsunu), v článku 14 ods. 1 písm. b) a d) (urgentná zdravotná starostlivosť a zohľadnenie potrieb zraniteľných osôb) a v článkoch 16 a 17 (podmienky zaistenia) 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dodržiavajú zásadu zákazu vyhostenia alebo vrátenia.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sidR="0080036D">
              <w:rPr>
                <w:rFonts w:ascii="Times New Roman" w:hAnsi="Times New Roman"/>
                <w:sz w:val="18"/>
                <w:szCs w:val="18"/>
              </w:rPr>
              <w:t>D</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B66A93">
            <w:pPr>
              <w:bidi w:val="0"/>
              <w:spacing w:after="24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EB1514">
            <w:pPr>
              <w:pStyle w:val="Heading1"/>
              <w:bidi w:val="0"/>
              <w:jc w:val="both"/>
              <w:rPr>
                <w:rFonts w:ascii="Times New Roman" w:hAnsi="Times New Roman"/>
                <w:b w:val="0"/>
                <w:bCs w:val="0"/>
                <w:sz w:val="18"/>
                <w:szCs w:val="18"/>
              </w:rPr>
            </w:pPr>
            <w:r w:rsidRPr="000A0477" w:rsidR="0080036D">
              <w:rPr>
                <w:rFonts w:ascii="Times New Roman" w:hAnsi="Times New Roman"/>
                <w:b w:val="0"/>
                <w:bCs w:val="0"/>
                <w:sz w:val="18"/>
                <w:szCs w:val="18"/>
              </w:rPr>
              <w:t>Slovenská republika neuplatnila možnosť čl. 2 ods. 2 smernice.</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5</w:t>
            </w:r>
          </w:p>
          <w:p w:rsidR="00B43900" w:rsidRPr="000A0477" w:rsidP="000E326C">
            <w:pPr>
              <w:bidi w:val="0"/>
              <w:jc w:val="center"/>
              <w:rPr>
                <w:rFonts w:ascii="Times New Roman" w:hAnsi="Times New Roman"/>
                <w:sz w:val="18"/>
                <w:szCs w:val="18"/>
              </w:rPr>
            </w:pPr>
          </w:p>
          <w:p w:rsidR="00B43900" w:rsidRPr="000A0477" w:rsidP="000E3C67">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C67">
            <w:pPr>
              <w:bidi w:val="0"/>
              <w:jc w:val="center"/>
              <w:rPr>
                <w:rFonts w:ascii="Times New Roman" w:hAnsi="Times New Roman"/>
                <w:sz w:val="18"/>
                <w:szCs w:val="18"/>
              </w:rPr>
            </w:pPr>
            <w:r w:rsidRPr="000A0477">
              <w:rPr>
                <w:rFonts w:ascii="Times New Roman" w:hAnsi="Times New Roman"/>
                <w:sz w:val="18"/>
                <w:szCs w:val="18"/>
              </w:rPr>
              <w:t>P: b</w:t>
            </w:r>
          </w:p>
          <w:p w:rsidR="00B43900" w:rsidRPr="000A0477" w:rsidP="000E3C67">
            <w:pPr>
              <w:bidi w:val="0"/>
              <w:jc w:val="center"/>
              <w:rPr>
                <w:rFonts w:ascii="Times New Roman" w:hAnsi="Times New Roman"/>
                <w:sz w:val="18"/>
                <w:szCs w:val="18"/>
              </w:rPr>
            </w:pPr>
            <w:r w:rsidRPr="000A0477">
              <w:rPr>
                <w:rFonts w:ascii="Times New Roman" w:hAnsi="Times New Roman"/>
                <w:sz w:val="18"/>
                <w:szCs w:val="18"/>
              </w:rPr>
              <w:t>P: c</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Pri vykonávaní tejto smernice členské štáty zoberú náležite do úvahy:</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najlepšie záujmy dieťaťa,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rodinný život,</w:t>
            </w:r>
          </w:p>
          <w:p w:rsidR="000E6FA2" w:rsidP="000E6FA2">
            <w:pPr>
              <w:bidi w:val="0"/>
              <w:jc w:val="both"/>
              <w:rPr>
                <w:rFonts w:ascii="Times New Roman" w:hAnsi="Times New Roman"/>
                <w:sz w:val="18"/>
                <w:szCs w:val="18"/>
              </w:rPr>
            </w:pPr>
            <w:r w:rsidRPr="000A0477" w:rsidR="00B43900">
              <w:rPr>
                <w:rFonts w:ascii="Times New Roman" w:hAnsi="Times New Roman"/>
                <w:sz w:val="18"/>
                <w:szCs w:val="18"/>
              </w:rPr>
              <w:t>c) zdravotný stav dotknutého štátneho príslušníka tretej krajiny</w:t>
            </w:r>
          </w:p>
          <w:p w:rsidR="00B43900" w:rsidRPr="000A0477" w:rsidP="000E6FA2">
            <w:pPr>
              <w:bidi w:val="0"/>
              <w:jc w:val="both"/>
              <w:rPr>
                <w:rFonts w:ascii="Times New Roman" w:hAnsi="Times New Roman"/>
                <w:sz w:val="18"/>
                <w:szCs w:val="18"/>
              </w:rPr>
            </w:pPr>
            <w:r w:rsidRPr="000A0477">
              <w:rPr>
                <w:rFonts w:ascii="Times New Roman" w:hAnsi="Times New Roman"/>
                <w:sz w:val="18"/>
                <w:szCs w:val="18"/>
              </w:rPr>
              <w:t>a dodržiavajú zásadu zákazu vyhostenia alebo vrátenia.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531C8E">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80036D">
              <w:rPr>
                <w:rFonts w:ascii="Times New Roman" w:hAnsi="Times New Roman"/>
                <w:sz w:val="18"/>
                <w:szCs w:val="18"/>
              </w:rPr>
              <w:t>1</w:t>
            </w:r>
          </w:p>
          <w:p w:rsidR="00B43900" w:rsidRPr="000A0477" w:rsidP="00531C8E">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80036D">
              <w:rPr>
                <w:rFonts w:ascii="Times New Roman" w:hAnsi="Times New Roman"/>
                <w:sz w:val="18"/>
                <w:szCs w:val="18"/>
              </w:rPr>
              <w:t>:</w:t>
            </w:r>
            <w:r w:rsidRPr="000A0477">
              <w:rPr>
                <w:rFonts w:ascii="Times New Roman" w:hAnsi="Times New Roman"/>
                <w:sz w:val="18"/>
                <w:szCs w:val="18"/>
              </w:rPr>
              <w:t xml:space="preserve"> 1 </w:t>
            </w: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81</w:t>
            </w: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xml:space="preserve">O: 2 </w:t>
            </w: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81</w:t>
            </w: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xml:space="preserve">O: 3 </w:t>
            </w:r>
          </w:p>
          <w:p w:rsidR="0080036D" w:rsidRPr="000A0477" w:rsidP="00531C8E">
            <w:pPr>
              <w:pStyle w:val="Normlny"/>
              <w:bidi w:val="0"/>
              <w:jc w:val="center"/>
              <w:rPr>
                <w:rFonts w:ascii="Times New Roman" w:hAnsi="Times New Roman"/>
                <w:sz w:val="18"/>
                <w:szCs w:val="18"/>
              </w:rPr>
            </w:pPr>
          </w:p>
          <w:p w:rsidR="0080036D" w:rsidRPr="000A0477" w:rsidP="00531C8E">
            <w:pPr>
              <w:pStyle w:val="Normlny"/>
              <w:bidi w:val="0"/>
              <w:jc w:val="center"/>
              <w:rPr>
                <w:rFonts w:ascii="Times New Roman" w:hAnsi="Times New Roman"/>
                <w:sz w:val="18"/>
                <w:szCs w:val="18"/>
              </w:rPr>
            </w:pPr>
          </w:p>
          <w:p w:rsidR="0080036D" w:rsidRPr="000A0477" w:rsidP="000E326C">
            <w:pPr>
              <w:pStyle w:val="Normlny"/>
              <w:bidi w:val="0"/>
              <w:jc w:val="center"/>
              <w:rPr>
                <w:rFonts w:ascii="Times New Roman" w:hAnsi="Times New Roman"/>
                <w:sz w:val="18"/>
                <w:szCs w:val="18"/>
              </w:rPr>
            </w:pPr>
          </w:p>
          <w:p w:rsidR="0080036D"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83</w:t>
            </w:r>
          </w:p>
          <w:p w:rsidR="0080036D"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4</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80036D" w:rsidP="000E326C">
            <w:pPr>
              <w:pStyle w:val="Normlny"/>
              <w:bidi w:val="0"/>
              <w:jc w:val="center"/>
              <w:rPr>
                <w:rFonts w:ascii="Times New Roman" w:hAnsi="Times New Roman"/>
                <w:sz w:val="18"/>
                <w:szCs w:val="18"/>
              </w:rPr>
            </w:pPr>
          </w:p>
          <w:p w:rsidR="000E6FA2" w:rsidRPr="000A0477" w:rsidP="000E326C">
            <w:pPr>
              <w:pStyle w:val="Normlny"/>
              <w:bidi w:val="0"/>
              <w:jc w:val="center"/>
              <w:rPr>
                <w:rFonts w:ascii="Times New Roman" w:hAnsi="Times New Roman"/>
                <w:sz w:val="18"/>
                <w:szCs w:val="18"/>
              </w:rPr>
            </w:pPr>
          </w:p>
          <w:p w:rsidR="0080036D" w:rsidRPr="000A0477" w:rsidP="000E326C">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83</w:t>
            </w: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O: 5</w:t>
            </w:r>
          </w:p>
          <w:p w:rsidR="0080036D"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P="000E326C">
            <w:pPr>
              <w:pStyle w:val="Normlny"/>
              <w:bidi w:val="0"/>
              <w:jc w:val="center"/>
              <w:rPr>
                <w:rFonts w:ascii="Times New Roman" w:hAnsi="Times New Roman"/>
                <w:sz w:val="18"/>
                <w:szCs w:val="18"/>
              </w:rPr>
            </w:pPr>
          </w:p>
          <w:p w:rsidR="000E6FA2" w:rsidP="000E326C">
            <w:pPr>
              <w:pStyle w:val="Normlny"/>
              <w:bidi w:val="0"/>
              <w:jc w:val="center"/>
              <w:rPr>
                <w:rFonts w:ascii="Times New Roman" w:hAnsi="Times New Roman"/>
                <w:sz w:val="18"/>
                <w:szCs w:val="18"/>
              </w:rPr>
            </w:pPr>
          </w:p>
          <w:p w:rsidR="000E6FA2" w:rsidRPr="000A0477" w:rsidP="000E326C">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83</w:t>
            </w: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O: 6</w:t>
            </w:r>
          </w:p>
          <w:p w:rsidR="0080036D"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83</w:t>
            </w: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 xml:space="preserve">O: 7 </w:t>
            </w:r>
            <w:r w:rsidRPr="000A0477" w:rsidR="00B43900">
              <w:rPr>
                <w:rFonts w:ascii="Times New Roman" w:hAnsi="Times New Roman"/>
                <w:sz w:val="18"/>
                <w:szCs w:val="18"/>
              </w:rPr>
              <w:t xml:space="preserve"> </w:t>
            </w: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P: a</w:t>
            </w:r>
          </w:p>
          <w:p w:rsidR="0080036D" w:rsidRPr="000A0477" w:rsidP="0080036D">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P: b</w:t>
            </w:r>
          </w:p>
          <w:p w:rsidR="0080036D" w:rsidRPr="000A0477" w:rsidP="0080036D">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p>
          <w:p w:rsidR="0080036D" w:rsidRPr="000A0477" w:rsidP="0080036D">
            <w:pPr>
              <w:pStyle w:val="Normlny"/>
              <w:bidi w:val="0"/>
              <w:jc w:val="center"/>
              <w:rPr>
                <w:rFonts w:ascii="Times New Roman" w:hAnsi="Times New Roman"/>
                <w:sz w:val="18"/>
                <w:szCs w:val="18"/>
              </w:rPr>
            </w:pPr>
            <w:r w:rsidRPr="000A0477">
              <w:rPr>
                <w:rFonts w:ascii="Times New Roman" w:hAnsi="Times New Roman"/>
                <w:sz w:val="18"/>
                <w:szCs w:val="18"/>
              </w:rPr>
              <w:t>P: c</w:t>
            </w:r>
          </w:p>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takýto trest môže byť uložený.</w:t>
            </w:r>
          </w:p>
          <w:p w:rsidR="0080036D" w:rsidRPr="000A0477" w:rsidP="0080036D">
            <w:pPr>
              <w:pStyle w:val="ListParagraph"/>
              <w:bidi w:val="0"/>
              <w:ind w:left="284"/>
              <w:jc w:val="both"/>
              <w:rPr>
                <w:rFonts w:ascii="Times New Roman" w:hAnsi="Times New Roman"/>
                <w:color w:val="000000"/>
                <w:sz w:val="18"/>
                <w:szCs w:val="18"/>
              </w:rPr>
            </w:pPr>
            <w:r w:rsidRPr="000A0477">
              <w:rPr>
                <w:rFonts w:ascii="Times New Roman" w:hAnsi="Times New Roman"/>
                <w:color w:val="000000"/>
                <w:sz w:val="18"/>
                <w:szCs w:val="18"/>
              </w:rPr>
              <w:tab/>
            </w:r>
          </w:p>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w:t>
            </w:r>
          </w:p>
          <w:p w:rsidR="0080036D" w:rsidRPr="000A0477" w:rsidP="0080036D">
            <w:pPr>
              <w:pStyle w:val="ListParagraph"/>
              <w:bidi w:val="0"/>
              <w:ind w:left="284"/>
              <w:jc w:val="both"/>
              <w:rPr>
                <w:rFonts w:ascii="Times New Roman" w:hAnsi="Times New Roman"/>
                <w:color w:val="000000"/>
                <w:sz w:val="18"/>
                <w:szCs w:val="18"/>
              </w:rPr>
            </w:pPr>
          </w:p>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 xml:space="preserve">Osobu bez štátnej príslušnosti možno administratívne vyhostiť iba v prípade, ak svojím konaním ohrozuje bezpečnosť štátu alebo verejný poriadok a nevzťahujú sa na ňu prekážky administratívneho vyhostenia podľa odsekov </w:t>
            </w:r>
            <w:smartTag w:uri="urn:schemas-microsoft-com:office:smarttags" w:element="metricconverter">
              <w:smartTagPr>
                <w:attr w:name="ProductID" w:val="1 a"/>
              </w:smartTagPr>
              <w:r w:rsidRPr="000A0477">
                <w:rPr>
                  <w:rFonts w:ascii="Times New Roman" w:hAnsi="Times New Roman"/>
                  <w:sz w:val="18"/>
                  <w:szCs w:val="18"/>
                </w:rPr>
                <w:t>1 a</w:t>
              </w:r>
            </w:smartTag>
            <w:r w:rsidRPr="000A0477">
              <w:rPr>
                <w:rFonts w:ascii="Times New Roman" w:hAnsi="Times New Roman"/>
                <w:sz w:val="18"/>
                <w:szCs w:val="18"/>
              </w:rPr>
              <w:t xml:space="preserve"> 2.</w:t>
            </w:r>
          </w:p>
          <w:p w:rsidR="00B43900" w:rsidRPr="000A0477" w:rsidP="008B2B2E">
            <w:pPr>
              <w:pStyle w:val="FootnoteText"/>
              <w:bidi w:val="0"/>
              <w:jc w:val="both"/>
              <w:rPr>
                <w:rFonts w:ascii="Times New Roman" w:hAnsi="Times New Roman"/>
                <w:sz w:val="18"/>
                <w:szCs w:val="18"/>
              </w:rPr>
            </w:pPr>
          </w:p>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Policajný útvar môže skrátiť čas zákazu vstupu podľa § 82 ods. 2 alebo administratívne nevyhostiť štátneho príslušníka tretej krajiny, ktorý je zraniteľnou osobou alebo ktorý má udelený pobyt, ak by dôsledky postupu podľa § 82 ods. 1 boli neprimerané vzhľadom na súkromný a rodinný život štátneho príslušníka tretej krajiny, dĺžku jeho pobytu, zdravotný stav, vek štátneho príslušníka tretej krajiny a väzby s krajinou pôvodu.</w:t>
            </w:r>
          </w:p>
          <w:p w:rsidR="0080036D" w:rsidRPr="000A0477" w:rsidP="0080036D">
            <w:pPr>
              <w:tabs>
                <w:tab w:val="left" w:pos="462"/>
              </w:tabs>
              <w:bidi w:val="0"/>
              <w:ind w:right="113" w:firstLine="284"/>
              <w:jc w:val="both"/>
              <w:rPr>
                <w:rFonts w:ascii="Times New Roman" w:hAnsi="Times New Roman"/>
                <w:sz w:val="18"/>
                <w:szCs w:val="18"/>
              </w:rPr>
            </w:pPr>
          </w:p>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 xml:space="preserve"> Policajný útvar môže administratívne vyhostiť štátneho príslušníka tretej krajiny, ktorý má trvalý pobyt na neobmedzený čas, štátneho príslušníka tretej krajiny, ktorému bol predĺžený tolerovaný pobyt podľa § 58 ods. 3 alebo štátneho príslušníka tretej krajiny, ktorému bol udelený tolerovaný pobyt podľa § 59 ods. 6 len vtedy, ak vážne ohrozuje bezpečnosť štátu alebo verejný poriadok. </w:t>
            </w:r>
          </w:p>
          <w:p w:rsidR="0080036D" w:rsidRPr="000A0477" w:rsidP="0080036D">
            <w:pPr>
              <w:tabs>
                <w:tab w:val="left" w:pos="462"/>
              </w:tabs>
              <w:suppressAutoHyphens/>
              <w:bidi w:val="0"/>
              <w:ind w:right="113" w:firstLine="284"/>
              <w:jc w:val="both"/>
              <w:rPr>
                <w:rFonts w:ascii="Times New Roman" w:hAnsi="Times New Roman"/>
                <w:sz w:val="18"/>
                <w:szCs w:val="18"/>
              </w:rPr>
            </w:pPr>
          </w:p>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 xml:space="preserve">Policajný útvar môže administratívne vyhostiť štátneho príslušníka tretej krajiny s dlhodobým pobytom len vtedy, ak vážne ohrozuje bezpečnosť štátu alebo verejný poriadok. V rozhodnutí o administratívnom vyhostení takéhoto štátneho príslušníka tretej krajiny, môže policajný útvar určiť zákaz vstupu na päť rokov. </w:t>
            </w:r>
          </w:p>
          <w:p w:rsidR="0080036D" w:rsidRPr="000A0477" w:rsidP="0080036D">
            <w:pPr>
              <w:suppressAutoHyphens/>
              <w:bidi w:val="0"/>
              <w:ind w:left="284" w:right="113"/>
              <w:jc w:val="both"/>
              <w:rPr>
                <w:rFonts w:ascii="Times New Roman" w:hAnsi="Times New Roman"/>
                <w:sz w:val="18"/>
                <w:szCs w:val="18"/>
              </w:rPr>
            </w:pPr>
          </w:p>
          <w:p w:rsidR="000E6FA2" w:rsidP="0080036D">
            <w:pPr>
              <w:bidi w:val="0"/>
              <w:jc w:val="both"/>
              <w:rPr>
                <w:rFonts w:ascii="Times New Roman" w:hAnsi="Times New Roman"/>
                <w:sz w:val="18"/>
                <w:szCs w:val="18"/>
              </w:rPr>
            </w:pPr>
          </w:p>
          <w:p w:rsidR="0080036D" w:rsidRPr="000A0477" w:rsidP="0080036D">
            <w:pPr>
              <w:bidi w:val="0"/>
              <w:jc w:val="both"/>
              <w:rPr>
                <w:rFonts w:ascii="Times New Roman" w:hAnsi="Times New Roman"/>
                <w:sz w:val="18"/>
                <w:szCs w:val="18"/>
              </w:rPr>
            </w:pPr>
            <w:r w:rsidRPr="000A0477">
              <w:rPr>
                <w:rFonts w:ascii="Times New Roman" w:hAnsi="Times New Roman"/>
                <w:sz w:val="18"/>
                <w:szCs w:val="18"/>
              </w:rPr>
              <w:t>Policajný útvar nemôže administratívne vyhostiť</w:t>
              <w:tab/>
              <w:t xml:space="preserve"> </w:t>
            </w:r>
          </w:p>
          <w:p w:rsidR="0080036D" w:rsidRPr="000A0477" w:rsidP="000E6FA2">
            <w:pPr>
              <w:numPr>
                <w:ilvl w:val="1"/>
                <w:numId w:val="6"/>
              </w:numPr>
              <w:tabs>
                <w:tab w:val="clear" w:pos="882"/>
              </w:tabs>
              <w:suppressAutoHyphens/>
              <w:autoSpaceDE/>
              <w:autoSpaceDN/>
              <w:bidi w:val="0"/>
              <w:ind w:left="241" w:right="113" w:hanging="241"/>
              <w:jc w:val="both"/>
              <w:rPr>
                <w:rFonts w:ascii="Times New Roman" w:hAnsi="Times New Roman"/>
                <w:sz w:val="18"/>
                <w:szCs w:val="18"/>
              </w:rPr>
            </w:pPr>
            <w:r w:rsidRPr="000A0477">
              <w:rPr>
                <w:rFonts w:ascii="Times New Roman" w:hAnsi="Times New Roman"/>
                <w:sz w:val="18"/>
                <w:szCs w:val="18"/>
              </w:rPr>
              <w:t>dieťa mladšie ako 18 rokov; to neplatí, ak je vyhostenie tohto dieťaťa v jeho záujme,</w:t>
            </w:r>
          </w:p>
          <w:p w:rsidR="0080036D" w:rsidRPr="000A0477" w:rsidP="000E6FA2">
            <w:pPr>
              <w:numPr>
                <w:ilvl w:val="1"/>
                <w:numId w:val="6"/>
              </w:numPr>
              <w:tabs>
                <w:tab w:val="clear" w:pos="882"/>
              </w:tabs>
              <w:suppressAutoHyphens/>
              <w:autoSpaceDE/>
              <w:autoSpaceDN/>
              <w:bidi w:val="0"/>
              <w:ind w:left="241" w:right="113" w:hanging="241"/>
              <w:jc w:val="both"/>
              <w:rPr>
                <w:rFonts w:ascii="Times New Roman" w:hAnsi="Times New Roman"/>
                <w:sz w:val="18"/>
                <w:szCs w:val="18"/>
              </w:rPr>
            </w:pPr>
            <w:r w:rsidRPr="000A0477">
              <w:rPr>
                <w:rFonts w:ascii="Times New Roman" w:hAnsi="Times New Roman"/>
                <w:sz w:val="18"/>
                <w:szCs w:val="18"/>
              </w:rPr>
              <w:t>štátneho príslušníka tretej krajiny, u ktorého dôjde k vzniku choroby, ktorá ohrozuje verejné zdravie, po udelení pobytu; to neplatí, ak dôjde k vzniku choroby, ktorá ohrozuje verejné zdravie, do troch mesiacov od vstupu štátneho príslušníka tretej krajiny na územie Slovenskej republiky, alebo</w:t>
            </w:r>
          </w:p>
          <w:p w:rsidR="00B43900" w:rsidRPr="000A0477" w:rsidP="000E6FA2">
            <w:pPr>
              <w:numPr>
                <w:ilvl w:val="1"/>
                <w:numId w:val="6"/>
              </w:numPr>
              <w:tabs>
                <w:tab w:val="clear" w:pos="882"/>
              </w:tabs>
              <w:suppressAutoHyphens/>
              <w:autoSpaceDE/>
              <w:autoSpaceDN/>
              <w:bidi w:val="0"/>
              <w:ind w:left="241" w:right="113" w:hanging="241"/>
              <w:jc w:val="both"/>
              <w:rPr>
                <w:rFonts w:ascii="Times New Roman" w:hAnsi="Times New Roman"/>
                <w:sz w:val="18"/>
                <w:szCs w:val="18"/>
              </w:rPr>
            </w:pPr>
            <w:r w:rsidRPr="000A0477" w:rsidR="0080036D">
              <w:rPr>
                <w:rFonts w:ascii="Times New Roman" w:hAnsi="Times New Roman"/>
                <w:sz w:val="18"/>
                <w:szCs w:val="18"/>
              </w:rPr>
              <w:t>štátneho príslušníka tretej krajiny podľa § 58 ods. 4  počas obdobia najviac 90 dní, počas ktorých sa štátny príslušník tretej krajiny podľa § 58 ods. 2 písm. c) rozhodne, či bude spolupracovať s orgánmi činnými v trestnom konaní pri objasňovaní trestného činu súvisiaceho s obchodovaním s ľuďmi.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674E1" w:rsidRPr="000A0477" w:rsidP="000E326C">
            <w:pPr>
              <w:bidi w:val="0"/>
              <w:jc w:val="center"/>
              <w:rPr>
                <w:rFonts w:ascii="Times New Roman" w:hAnsi="Times New Roman"/>
                <w:sz w:val="18"/>
                <w:szCs w:val="18"/>
              </w:rPr>
            </w:pPr>
            <w:r w:rsidRPr="000A0477">
              <w:rPr>
                <w:rFonts w:ascii="Times New Roman" w:hAnsi="Times New Roman"/>
                <w:sz w:val="18"/>
                <w:szCs w:val="18"/>
              </w:rPr>
              <w:t>C: 6</w:t>
            </w:r>
          </w:p>
          <w:p w:rsidR="002674E1"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2674E1"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vydajú rozhodnutie o návrate každého štátneho príslušníka tretej krajiny, ktorý sa neoprávnene zdržiava na ich území bez toho, aby boli dotknuté výnimky uvedené v odsekoch 2 až 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674E1"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2674E1" w:rsidRPr="000A0477" w:rsidP="000E326C">
            <w:pPr>
              <w:bidi w:val="0"/>
              <w:jc w:val="center"/>
              <w:rPr>
                <w:rFonts w:ascii="Times New Roman" w:hAnsi="Times New Roman"/>
                <w:sz w:val="18"/>
                <w:szCs w:val="18"/>
              </w:rPr>
            </w:pPr>
            <w:r w:rsidRPr="000A0477">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74E1"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 xml:space="preserve">§ 77 </w:t>
            </w:r>
          </w:p>
          <w:p w:rsidR="002674E1"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O:1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2674E1" w:rsidRPr="00013B56" w:rsidP="00013B56">
            <w:pPr>
              <w:pStyle w:val="NormalWeb"/>
              <w:tabs>
                <w:tab w:val="left" w:pos="317"/>
              </w:tabs>
              <w:bidi w:val="0"/>
              <w:spacing w:before="0" w:beforeAutospacing="0" w:after="0" w:afterAutospacing="0"/>
              <w:jc w:val="both"/>
              <w:rPr>
                <w:rFonts w:ascii="Times New Roman" w:hAnsi="Times New Roman" w:cs="Times New Roman"/>
                <w:sz w:val="18"/>
                <w:szCs w:val="18"/>
                <w:lang w:val="sk-SK" w:eastAsia="sk-SK"/>
              </w:rPr>
            </w:pPr>
            <w:r w:rsidRPr="007F7AE4" w:rsidR="00013B56">
              <w:rPr>
                <w:rFonts w:ascii="Times New Roman" w:hAnsi="Times New Roman" w:cs="Times New Roman"/>
                <w:sz w:val="18"/>
                <w:szCs w:val="18"/>
                <w:lang w:val="sk-SK" w:eastAsia="sk-SK"/>
              </w:rPr>
              <w:t xml:space="preserve">Administratívne vyhostenie je rozhodnutie policajného útvaru o tom, že cudzinec nemá alebo stratil oprávnenie zdržiavať sa na území Slovenskej republiky a je povinný opustiť územie Slovenskej republiky, s možnosťou určenia lehoty na jeho vycestovanie do krajiny pôvodu, krajiny tranzitu, ktorejkoľvek tretej krajiny, ktorá ho prijme alebo na územie členského štátu, v ktorom má udelené právo na pobyt. V rozhodnutí o administratívnom vyhostení sa uvedie aj krajina, do ktorej je cudzinec vyhostený, ak je možné takúto krajinu určiť. V rozhodnutí o administratívnom vyhostení policajný útvar môže uložiť zákaz vstupu na územie Slovenskej republiky alebo územie všetkých členských štátov. Policajný útvar, v rozhodnutí o administratívnom vyhostení, uloží zákaz vstupu na územie Slovenskej republiky alebo územie všetkých členských štátov, ak v rozhodnutí o administratívnom vyhostení neurčí lehotu na vycestovanie.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74E1"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2674E1"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Od štátnych príslušníkov tretích krajín, ktorí sa neoprávnene zdržiavajú na území členského štátu a majú platné povolenie na pobyt alebo iné oprávnenie udeľujúce právo na pobyt, ktoré vydal iný členský štát, sa vyžaduje, aby bezodkladne odišli na územie tohto iného členského štátu. Ak dotknutý štátny príslušník tretej krajiny túto požiadavku nedodrží alebo ak sa z dôvodu verejného poriadku alebo národnej bezpečnosti požaduje jeho bezodkladný odchod, uplatňuje sa odsek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00013B56">
              <w:rPr>
                <w:rFonts w:ascii="Times New Roman" w:hAnsi="Times New Roman"/>
                <w:sz w:val="18"/>
                <w:szCs w:val="18"/>
              </w:rPr>
              <w:t>§ 111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2674E1">
              <w:rPr>
                <w:rFonts w:ascii="Times New Roman" w:hAnsi="Times New Roman"/>
                <w:sz w:val="18"/>
                <w:szCs w:val="18"/>
              </w:rPr>
              <w:t>:</w:t>
            </w:r>
            <w:r w:rsidRPr="000A0477">
              <w:rPr>
                <w:rFonts w:ascii="Times New Roman" w:hAnsi="Times New Roman"/>
                <w:sz w:val="18"/>
                <w:szCs w:val="18"/>
              </w:rPr>
              <w:t xml:space="preserve"> 1</w:t>
            </w:r>
          </w:p>
          <w:p w:rsidR="00B43900" w:rsidRPr="000A0477" w:rsidP="002674E1">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2674E1">
              <w:rPr>
                <w:rFonts w:ascii="Times New Roman" w:hAnsi="Times New Roman"/>
                <w:sz w:val="18"/>
                <w:szCs w:val="18"/>
              </w:rPr>
              <w:t>:</w:t>
            </w:r>
            <w:r w:rsidRPr="000A0477">
              <w:rPr>
                <w:rFonts w:ascii="Times New Roman" w:hAnsi="Times New Roman"/>
                <w:sz w:val="18"/>
                <w:szCs w:val="18"/>
              </w:rPr>
              <w:t xml:space="preserve"> p</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13B56" w:rsidP="002674E1">
            <w:pPr>
              <w:bidi w:val="0"/>
              <w:jc w:val="both"/>
              <w:rPr>
                <w:rFonts w:ascii="Times New Roman" w:hAnsi="Times New Roman"/>
                <w:sz w:val="18"/>
                <w:szCs w:val="18"/>
              </w:rPr>
            </w:pPr>
            <w:r w:rsidRPr="00013B56">
              <w:rPr>
                <w:rFonts w:ascii="Times New Roman" w:hAnsi="Times New Roman"/>
                <w:sz w:val="18"/>
                <w:szCs w:val="18"/>
              </w:rPr>
              <w:t>Štátny príslušník tretej krajiny je povinný</w:t>
            </w:r>
          </w:p>
          <w:p w:rsidR="00B43900" w:rsidRPr="000A0477" w:rsidP="00013B56">
            <w:pPr>
              <w:autoSpaceDE/>
              <w:autoSpaceDN/>
              <w:bidi w:val="0"/>
              <w:jc w:val="both"/>
              <w:rPr>
                <w:rFonts w:ascii="Times New Roman" w:hAnsi="Times New Roman"/>
                <w:sz w:val="18"/>
                <w:szCs w:val="18"/>
              </w:rPr>
            </w:pPr>
            <w:r w:rsidR="00013B56">
              <w:rPr>
                <w:rFonts w:ascii="Times New Roman" w:hAnsi="Times New Roman"/>
                <w:sz w:val="18"/>
                <w:szCs w:val="18"/>
              </w:rPr>
              <w:t xml:space="preserve">p) </w:t>
            </w:r>
            <w:r w:rsidRPr="00013B56" w:rsidR="00013B56">
              <w:rPr>
                <w:rFonts w:ascii="Times New Roman" w:hAnsi="Times New Roman"/>
                <w:sz w:val="18"/>
                <w:szCs w:val="18"/>
              </w:rPr>
              <w:t>vycestovať najneskôr posledný deň oprávneného pobytu; ak sa mu zamietla žiadosť o udelenie prechodného pobytu podaná z dôvodu zmeny účelu, zamietla žiadosť o obnovenie prechodného pobytu, zrušil prechodný pobyt, zamietla žiadosť o udelenie trvalého pobytu na neobmedzený čas, zrušil trvalý pobyt, zamietla žiadosť o udelenie tolerovaného pobytu, zamietla žiadosť o predĺženie tolerovaného pobytu alebo zrušil tolerovaný pobyt, je povinný vycestovať do 30 dní od právoplatnosti rozhodnutia, ak nie je oprávnený sa zdržiavať na území Slovenskej republiky z iného dôvodu,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2674E1">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nemusia vydať rozhodnutie o návrate štátneho príslušníka tretej krajiny, ktorý sa neoprávnene zdržiava na jeho území, v prípade, ak si dotknutého štátneho príslušníka tretej krajiny vezme späť iný členský štát na základe dvojstranných dohôd alebo dojednaní platných v čase nadobudnutia účinnosti tejto smernice. V takom prípade členský štát, ktorý vzal späť dotknutého štátneho príslušníka tretej krajiny, uplatní odsek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13B56">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Cs/>
                <w:sz w:val="18"/>
                <w:szCs w:val="18"/>
              </w:rPr>
            </w:pPr>
          </w:p>
          <w:p w:rsidR="00B43900" w:rsidRPr="000A0477" w:rsidP="000E326C">
            <w:pPr>
              <w:pStyle w:val="Normlny"/>
              <w:bidi w:val="0"/>
              <w:jc w:val="both"/>
              <w:rPr>
                <w:rFonts w:ascii="Times New Roman" w:hAnsi="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p w:rsidR="00B43900" w:rsidRPr="000A0477" w:rsidP="007E64E4">
            <w:pPr>
              <w:bidi w:val="0"/>
              <w:rPr>
                <w:rFonts w:ascii="Times New Roman" w:hAnsi="Times New Roman"/>
                <w:sz w:val="18"/>
                <w:szCs w:val="18"/>
              </w:rPr>
            </w:pPr>
          </w:p>
          <w:p w:rsidR="00B43900" w:rsidRPr="000A0477" w:rsidP="007E64E4">
            <w:pPr>
              <w:bidi w:val="0"/>
              <w:rPr>
                <w:rFonts w:ascii="Times New Roman" w:hAnsi="Times New Roman"/>
                <w:sz w:val="18"/>
                <w:szCs w:val="18"/>
              </w:rPr>
            </w:pPr>
          </w:p>
          <w:p w:rsidR="00B43900" w:rsidRPr="000A0477" w:rsidP="007E64E4">
            <w:pPr>
              <w:bidi w:val="0"/>
              <w:rPr>
                <w:rFonts w:ascii="Times New Roman" w:hAnsi="Times New Roman"/>
                <w:sz w:val="18"/>
                <w:szCs w:val="18"/>
              </w:rPr>
            </w:pPr>
          </w:p>
          <w:p w:rsidR="00B43900" w:rsidRPr="000A0477" w:rsidP="007E64E4">
            <w:pPr>
              <w:bidi w:val="0"/>
              <w:rPr>
                <w:rFonts w:ascii="Times New Roman" w:hAnsi="Times New Roman"/>
                <w:sz w:val="18"/>
                <w:szCs w:val="18"/>
              </w:rPr>
            </w:pPr>
          </w:p>
          <w:p w:rsidR="00B43900" w:rsidRPr="000A0477" w:rsidP="007E64E4">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môžu kedykoľvek rozhodnúť o udelení samostatného povolenia na pobyt alebo iného oprávnenia poskytujúceho štátnemu príslušníkovi tretej krajiny, ktorý sa neoprávnene zdržiava na ich území, právo na pobyt z humanitárnych dôvodov, dôvodov hodných osobitného zreteľa alebo iných dôvodov. V tomto prípade sa nevydáva rozhodnutie o návrate. Ak sa rozhodnutie o návrate už vydalo, zruší sa alebo sa pozastaví jeho účinnosť na dobu trvania platnosti povolenia na pobyt alebo iného oprávnenia, ktorým sa udeľuje právo na pobyt.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C67">
            <w:pPr>
              <w:pStyle w:val="Normlny"/>
              <w:bidi w:val="0"/>
              <w:jc w:val="center"/>
              <w:rPr>
                <w:rFonts w:ascii="Times New Roman" w:hAnsi="Times New Roman"/>
                <w:sz w:val="18"/>
                <w:szCs w:val="18"/>
              </w:rPr>
            </w:pPr>
            <w:r w:rsidRPr="000A0477">
              <w:rPr>
                <w:rFonts w:ascii="Times New Roman" w:hAnsi="Times New Roman"/>
                <w:sz w:val="18"/>
                <w:szCs w:val="18"/>
              </w:rPr>
              <w:t>§ 4</w:t>
            </w:r>
            <w:r w:rsidRPr="000A0477" w:rsidR="002674E1">
              <w:rPr>
                <w:rFonts w:ascii="Times New Roman" w:hAnsi="Times New Roman"/>
                <w:sz w:val="18"/>
                <w:szCs w:val="18"/>
              </w:rPr>
              <w:t>6</w:t>
            </w:r>
          </w:p>
          <w:p w:rsidR="00B43900" w:rsidRPr="000A0477" w:rsidP="000E3C67">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2674E1">
              <w:rPr>
                <w:rFonts w:ascii="Times New Roman" w:hAnsi="Times New Roman"/>
                <w:sz w:val="18"/>
                <w:szCs w:val="18"/>
              </w:rPr>
              <w:t>:</w:t>
            </w:r>
            <w:r w:rsidRPr="000A0477">
              <w:rPr>
                <w:rFonts w:ascii="Times New Roman" w:hAnsi="Times New Roman"/>
                <w:sz w:val="18"/>
                <w:szCs w:val="18"/>
              </w:rPr>
              <w:t xml:space="preserve"> 2</w:t>
            </w:r>
          </w:p>
          <w:p w:rsidR="00B43900" w:rsidRPr="000A0477" w:rsidP="000E326C">
            <w:pPr>
              <w:pStyle w:val="Normlny"/>
              <w:bidi w:val="0"/>
              <w:jc w:val="center"/>
              <w:rPr>
                <w:rFonts w:ascii="Times New Roman" w:hAnsi="Times New Roman"/>
                <w:sz w:val="18"/>
                <w:szCs w:val="18"/>
              </w:rPr>
            </w:pPr>
            <w:r w:rsidRPr="000A0477" w:rsidR="002674E1">
              <w:rPr>
                <w:rFonts w:ascii="Times New Roman" w:hAnsi="Times New Roman"/>
                <w:sz w:val="18"/>
                <w:szCs w:val="18"/>
              </w:rPr>
              <w:t>P: a</w:t>
            </w:r>
          </w:p>
          <w:p w:rsidR="002674E1" w:rsidRPr="000A0477" w:rsidP="000E326C">
            <w:pPr>
              <w:pStyle w:val="Normlny"/>
              <w:bidi w:val="0"/>
              <w:jc w:val="center"/>
              <w:rPr>
                <w:rFonts w:ascii="Times New Roman" w:hAnsi="Times New Roman"/>
                <w:sz w:val="18"/>
                <w:szCs w:val="18"/>
              </w:rPr>
            </w:pPr>
          </w:p>
          <w:p w:rsidR="002674E1"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 b</w:t>
            </w:r>
          </w:p>
          <w:p w:rsidR="002674E1"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 c</w:t>
            </w:r>
          </w:p>
          <w:p w:rsidR="002674E1"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 d</w:t>
            </w:r>
          </w:p>
          <w:p w:rsidR="002674E1" w:rsidRPr="000A0477" w:rsidP="000E326C">
            <w:pPr>
              <w:pStyle w:val="Normlny"/>
              <w:bidi w:val="0"/>
              <w:jc w:val="center"/>
              <w:rPr>
                <w:rFonts w:ascii="Times New Roman" w:hAnsi="Times New Roman"/>
                <w:sz w:val="18"/>
                <w:szCs w:val="18"/>
              </w:rPr>
            </w:pPr>
          </w:p>
          <w:p w:rsidR="00B43900" w:rsidRPr="000A0477" w:rsidP="002674E1">
            <w:pPr>
              <w:pStyle w:val="Normlny"/>
              <w:bidi w:val="0"/>
              <w:jc w:val="center"/>
              <w:rPr>
                <w:rFonts w:ascii="Times New Roman" w:hAnsi="Times New Roman"/>
                <w:sz w:val="18"/>
                <w:szCs w:val="18"/>
              </w:rPr>
            </w:pPr>
            <w:r w:rsidRPr="000A0477" w:rsidR="002674E1">
              <w:rPr>
                <w:rFonts w:ascii="Times New Roman" w:hAnsi="Times New Roman"/>
                <w:sz w:val="18"/>
                <w:szCs w:val="18"/>
              </w:rPr>
              <w:t>P: e</w:t>
            </w:r>
          </w:p>
          <w:p w:rsidR="00B43900" w:rsidRPr="000A0477" w:rsidP="00D6612A">
            <w:pPr>
              <w:pStyle w:val="Normlny"/>
              <w:bidi w:val="0"/>
              <w:rPr>
                <w:rFonts w:ascii="Times New Roman" w:hAnsi="Times New Roman"/>
                <w:sz w:val="18"/>
                <w:szCs w:val="18"/>
              </w:rPr>
            </w:pPr>
          </w:p>
          <w:p w:rsidR="00B43900" w:rsidRPr="000A0477" w:rsidP="00D6612A">
            <w:pPr>
              <w:pStyle w:val="Normlny"/>
              <w:bidi w:val="0"/>
              <w:rPr>
                <w:rFonts w:ascii="Times New Roman" w:hAnsi="Times New Roman"/>
                <w:sz w:val="18"/>
                <w:szCs w:val="18"/>
              </w:rPr>
            </w:pPr>
          </w:p>
          <w:p w:rsidR="00B43900" w:rsidRPr="000A0477" w:rsidP="00285FA6">
            <w:pPr>
              <w:pStyle w:val="Normlny"/>
              <w:bidi w:val="0"/>
              <w:jc w:val="center"/>
              <w:rPr>
                <w:rFonts w:ascii="Times New Roman" w:hAnsi="Times New Roman"/>
                <w:sz w:val="18"/>
                <w:szCs w:val="18"/>
              </w:rPr>
            </w:pPr>
          </w:p>
          <w:p w:rsidR="00B43900" w:rsidRPr="000A0477" w:rsidP="00285FA6">
            <w:pPr>
              <w:pStyle w:val="Normlny"/>
              <w:bidi w:val="0"/>
              <w:jc w:val="center"/>
              <w:rPr>
                <w:rFonts w:ascii="Times New Roman" w:hAnsi="Times New Roman"/>
                <w:sz w:val="18"/>
                <w:szCs w:val="18"/>
              </w:rPr>
            </w:pPr>
            <w:r w:rsidRPr="000A0477">
              <w:rPr>
                <w:rFonts w:ascii="Times New Roman" w:hAnsi="Times New Roman"/>
                <w:sz w:val="18"/>
                <w:szCs w:val="18"/>
              </w:rPr>
              <w:t>§ 5</w:t>
            </w:r>
            <w:r w:rsidRPr="000A0477" w:rsidR="00871225">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871225">
              <w:rPr>
                <w:rFonts w:ascii="Times New Roman" w:hAnsi="Times New Roman"/>
                <w:sz w:val="18"/>
                <w:szCs w:val="18"/>
              </w:rPr>
              <w:t>:</w:t>
            </w:r>
            <w:r w:rsidRPr="000A0477">
              <w:rPr>
                <w:rFonts w:ascii="Times New Roman" w:hAnsi="Times New Roman"/>
                <w:sz w:val="18"/>
                <w:szCs w:val="18"/>
              </w:rPr>
              <w:t xml:space="preserve"> 2</w:t>
            </w:r>
          </w:p>
          <w:p w:rsidR="00B43900" w:rsidRPr="000A0477" w:rsidP="00285FA6">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871225">
              <w:rPr>
                <w:rFonts w:ascii="Times New Roman" w:hAnsi="Times New Roman"/>
                <w:sz w:val="18"/>
                <w:szCs w:val="18"/>
              </w:rPr>
              <w:t xml:space="preserve">: </w:t>
            </w:r>
            <w:r w:rsidRPr="000A0477">
              <w:rPr>
                <w:rFonts w:ascii="Times New Roman" w:hAnsi="Times New Roman"/>
                <w:sz w:val="18"/>
                <w:szCs w:val="18"/>
              </w:rPr>
              <w:t>b</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8F42DE">
            <w:pPr>
              <w:pStyle w:val="Normlny"/>
              <w:bidi w:val="0"/>
              <w:rPr>
                <w:rFonts w:ascii="Times New Roman" w:hAnsi="Times New Roman"/>
                <w:sz w:val="18"/>
                <w:szCs w:val="18"/>
              </w:rPr>
            </w:pPr>
          </w:p>
          <w:p w:rsidR="00B43900" w:rsidRPr="000A0477" w:rsidP="00013B56">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871225">
              <w:rPr>
                <w:rFonts w:ascii="Times New Roman" w:hAnsi="Times New Roman"/>
                <w:sz w:val="18"/>
                <w:szCs w:val="18"/>
              </w:rPr>
              <w:t>4</w:t>
            </w:r>
          </w:p>
          <w:p w:rsidR="00B43900" w:rsidRPr="000A0477" w:rsidP="00871225">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871225">
              <w:rPr>
                <w:rFonts w:ascii="Times New Roman" w:hAnsi="Times New Roman"/>
                <w:sz w:val="18"/>
                <w:szCs w:val="18"/>
              </w:rPr>
              <w:t>:</w:t>
            </w:r>
            <w:r w:rsidRPr="000A0477">
              <w:rPr>
                <w:rFonts w:ascii="Times New Roman" w:hAnsi="Times New Roman"/>
                <w:sz w:val="18"/>
                <w:szCs w:val="18"/>
              </w:rPr>
              <w:t>7</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2674E1" w:rsidRPr="000A0477" w:rsidP="002674E1">
            <w:pPr>
              <w:bidi w:val="0"/>
              <w:jc w:val="both"/>
              <w:rPr>
                <w:rFonts w:ascii="Times New Roman" w:hAnsi="Times New Roman"/>
                <w:sz w:val="18"/>
                <w:szCs w:val="18"/>
              </w:rPr>
            </w:pPr>
            <w:r w:rsidRPr="000A0477">
              <w:rPr>
                <w:rFonts w:ascii="Times New Roman" w:hAnsi="Times New Roman"/>
                <w:sz w:val="18"/>
                <w:szCs w:val="18"/>
              </w:rPr>
              <w:t xml:space="preserve">Ministerstvo vnútra môže udeliť trvalý pobyt na neobmedzený čas aj bez splnenia podmienok ustanovených v tomto zákone, </w:t>
            </w:r>
          </w:p>
          <w:p w:rsidR="002674E1" w:rsidRPr="000A0477" w:rsidP="00013B56">
            <w:pPr>
              <w:numPr>
                <w:ilvl w:val="1"/>
                <w:numId w:val="2"/>
              </w:numPr>
              <w:tabs>
                <w:tab w:val="clear" w:pos="2148"/>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 xml:space="preserve">ak je to potrebné na poskytovanie ochrany a pomoci svedkovi podľa osobitného zákona, </w:t>
            </w:r>
          </w:p>
          <w:p w:rsidR="002674E1" w:rsidRPr="000A0477" w:rsidP="00013B56">
            <w:pPr>
              <w:numPr>
                <w:ilvl w:val="1"/>
                <w:numId w:val="2"/>
              </w:numPr>
              <w:tabs>
                <w:tab w:val="clear" w:pos="2148"/>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 xml:space="preserve">osobe bez štátnej príslušnosti, </w:t>
            </w:r>
          </w:p>
          <w:p w:rsidR="002674E1" w:rsidRPr="000A0477" w:rsidP="00013B56">
            <w:pPr>
              <w:numPr>
                <w:ilvl w:val="1"/>
                <w:numId w:val="2"/>
              </w:numPr>
              <w:tabs>
                <w:tab w:val="clear" w:pos="2148"/>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z dôvodov hodných osobitného zreteľa,</w:t>
            </w:r>
          </w:p>
          <w:p w:rsidR="002674E1" w:rsidRPr="000A0477" w:rsidP="00013B56">
            <w:pPr>
              <w:numPr>
                <w:ilvl w:val="1"/>
                <w:numId w:val="2"/>
              </w:numPr>
              <w:tabs>
                <w:tab w:val="clear" w:pos="2148"/>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na návrh Slovenskej informačnej služby z dôvodu bezpečnostných záujmov Slovenskej republiky,</w:t>
            </w:r>
          </w:p>
          <w:p w:rsidR="002674E1" w:rsidRPr="000A0477" w:rsidP="00013B56">
            <w:pPr>
              <w:numPr>
                <w:ilvl w:val="1"/>
                <w:numId w:val="2"/>
              </w:numPr>
              <w:tabs>
                <w:tab w:val="clear" w:pos="2148"/>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plnoletej osobe, ktorá má udelený tolerovaný pobyt podľa § 58 ods. 2 písm. a) najmenej tri roky, počas ktorých študovala na škole na území Slovenskej republiky.</w:t>
            </w:r>
          </w:p>
          <w:p w:rsidR="002674E1" w:rsidRPr="000A0477" w:rsidP="002674E1">
            <w:pPr>
              <w:bidi w:val="0"/>
              <w:jc w:val="both"/>
              <w:rPr>
                <w:rFonts w:ascii="Times New Roman" w:hAnsi="Times New Roman"/>
                <w:sz w:val="18"/>
                <w:szCs w:val="18"/>
              </w:rPr>
            </w:pPr>
          </w:p>
          <w:p w:rsidR="002674E1" w:rsidRPr="000A0477" w:rsidP="00871225">
            <w:pPr>
              <w:bidi w:val="0"/>
              <w:jc w:val="both"/>
              <w:rPr>
                <w:rFonts w:ascii="Times New Roman" w:hAnsi="Times New Roman"/>
                <w:sz w:val="18"/>
                <w:szCs w:val="18"/>
              </w:rPr>
            </w:pPr>
            <w:r w:rsidRPr="000A0477">
              <w:rPr>
                <w:rFonts w:ascii="Times New Roman" w:hAnsi="Times New Roman"/>
                <w:sz w:val="18"/>
                <w:szCs w:val="18"/>
              </w:rPr>
              <w:t>Policajný útvar udelí tolerovaný pobyt štátnemu príslušníkovi tretej krajiny, ak nie sú dôvody na zamietnutie žiadosti podľa § 59 ods. 12,</w:t>
            </w:r>
          </w:p>
          <w:p w:rsidR="00B43900" w:rsidRPr="000A0477" w:rsidP="00013B56">
            <w:pPr>
              <w:pStyle w:val="ListParagraph"/>
              <w:bidi w:val="0"/>
              <w:ind w:left="0"/>
              <w:jc w:val="both"/>
              <w:rPr>
                <w:rFonts w:ascii="Times New Roman" w:hAnsi="Times New Roman"/>
                <w:color w:val="000000"/>
                <w:sz w:val="18"/>
                <w:szCs w:val="18"/>
              </w:rPr>
            </w:pPr>
            <w:r w:rsidRPr="000A0477" w:rsidR="00871225">
              <w:rPr>
                <w:rFonts w:ascii="Times New Roman" w:hAnsi="Times New Roman"/>
                <w:color w:val="000000"/>
                <w:sz w:val="18"/>
                <w:szCs w:val="18"/>
              </w:rPr>
              <w:t xml:space="preserve">b) </w:t>
            </w:r>
            <w:r w:rsidRPr="000A0477" w:rsidR="002674E1">
              <w:rPr>
                <w:rFonts w:ascii="Times New Roman" w:hAnsi="Times New Roman"/>
                <w:color w:val="000000"/>
                <w:sz w:val="18"/>
                <w:szCs w:val="18"/>
              </w:rPr>
              <w:t xml:space="preserve">ak to vyžaduje rešpektovanie jeho súkromného a rodinného života a neohrozuje bezpečnosť štátu alebo verejný poriadok; štátnemu príslušníkovi tretej krajiny podľa § 27 ods. </w:t>
            </w:r>
            <w:smartTag w:uri="urn:schemas-microsoft-com:office:smarttags" w:element="metricconverter">
              <w:smartTagPr>
                <w:attr w:name="ProductID" w:val="1 a"/>
              </w:smartTagPr>
              <w:r w:rsidRPr="000A0477" w:rsidR="002674E1">
                <w:rPr>
                  <w:rFonts w:ascii="Times New Roman" w:hAnsi="Times New Roman"/>
                  <w:color w:val="000000"/>
                  <w:sz w:val="18"/>
                  <w:szCs w:val="18"/>
                </w:rPr>
                <w:t>1 a</w:t>
              </w:r>
            </w:smartTag>
            <w:r w:rsidRPr="000A0477" w:rsidR="002674E1">
              <w:rPr>
                <w:rFonts w:ascii="Times New Roman" w:hAnsi="Times New Roman"/>
                <w:color w:val="000000"/>
                <w:sz w:val="18"/>
                <w:szCs w:val="18"/>
              </w:rPr>
              <w:t xml:space="preserve"> § 43 ods. 1 písm. a) až d) možno tento pobyt udeliť len, ak nie je držiteľom platného cestovného dokladu a hodnoverne preukáže svoju totožnosť iným spôsobom,</w:t>
            </w:r>
          </w:p>
          <w:p w:rsidR="00871225" w:rsidRPr="000A0477" w:rsidP="00871225">
            <w:pPr>
              <w:pStyle w:val="ListParagraph"/>
              <w:bidi w:val="0"/>
              <w:ind w:left="90"/>
              <w:jc w:val="both"/>
              <w:rPr>
                <w:rFonts w:ascii="Times New Roman" w:hAnsi="Times New Roman"/>
                <w:bCs/>
                <w:sz w:val="18"/>
                <w:szCs w:val="18"/>
              </w:rPr>
            </w:pPr>
          </w:p>
          <w:p w:rsidR="00B43900" w:rsidRPr="000A0477" w:rsidP="00285FA6">
            <w:pPr>
              <w:pStyle w:val="Normlny"/>
              <w:tabs>
                <w:tab w:val="left" w:pos="362"/>
              </w:tabs>
              <w:bidi w:val="0"/>
              <w:jc w:val="both"/>
              <w:rPr>
                <w:rFonts w:ascii="Times New Roman" w:hAnsi="Times New Roman"/>
                <w:bCs/>
                <w:sz w:val="18"/>
                <w:szCs w:val="18"/>
              </w:rPr>
            </w:pPr>
            <w:r w:rsidRPr="000A0477" w:rsidR="00871225">
              <w:rPr>
                <w:rFonts w:ascii="Times New Roman" w:hAnsi="Times New Roman"/>
                <w:sz w:val="18"/>
                <w:szCs w:val="18"/>
              </w:rPr>
              <w:t>Rozhodnutie o administratívnom vyhostení stráca platnosť rozhodnutím o udelení azylu alebo o poskytnutí doplnkovej ochrany alebo udelením trvalého pobytu podľa § 46 ods. 2 alebo tolerovaného pobytu podľa § 58 ods. 1 písm. b) a § 58 ods. 2 písm. b)</w:t>
            </w:r>
            <w:r w:rsidRPr="000A0477">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v prípade štátneho príslušníka tretej krajiny, ktorý sa neoprávnene zdržiava na území členského štátu prebieha konanie o obnovenie povolenia na jeho pobyt alebo iného oprávnenia udeľujúceho právo na pobyt, tento členský štát bez toho, aby bol dotknutý odsek 6, zváži možnosť upustiť od vydania rozhodnutia o návrate až do ukončenia uvedeného konania.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34</w:t>
            </w:r>
          </w:p>
          <w:p w:rsidR="00857C7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14</w:t>
            </w:r>
          </w:p>
          <w:p w:rsidR="00857C70" w:rsidRPr="000A0477" w:rsidP="000E326C">
            <w:pPr>
              <w:pStyle w:val="Normlny"/>
              <w:bidi w:val="0"/>
              <w:jc w:val="center"/>
              <w:rPr>
                <w:rFonts w:ascii="Times New Roman" w:hAnsi="Times New Roman"/>
                <w:sz w:val="18"/>
                <w:szCs w:val="18"/>
              </w:rPr>
            </w:pPr>
          </w:p>
          <w:p w:rsidR="00857C7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sidR="00857C70">
              <w:rPr>
                <w:rFonts w:ascii="Times New Roman" w:hAnsi="Times New Roman"/>
                <w:sz w:val="18"/>
                <w:szCs w:val="18"/>
              </w:rPr>
              <w:t>§ 53</w:t>
            </w:r>
          </w:p>
          <w:p w:rsidR="00857C7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7</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857C70">
            <w:pPr>
              <w:bidi w:val="0"/>
              <w:jc w:val="both"/>
              <w:rPr>
                <w:rFonts w:ascii="Times New Roman" w:hAnsi="Times New Roman"/>
                <w:sz w:val="18"/>
                <w:szCs w:val="18"/>
              </w:rPr>
            </w:pPr>
            <w:r w:rsidRPr="000A0477">
              <w:rPr>
                <w:rFonts w:ascii="Times New Roman" w:hAnsi="Times New Roman"/>
                <w:sz w:val="18"/>
                <w:szCs w:val="18"/>
              </w:rPr>
              <w:t>Prechodný pobyt sa po skončení jeho platnosti až do rozhodnutia o žiadosti o obnovenie prechodného pobytu považuje za oprávnený na území Slovenskej republiky.</w:t>
            </w:r>
          </w:p>
          <w:p w:rsidR="00857C70" w:rsidRPr="000A0477" w:rsidP="00857C70">
            <w:pPr>
              <w:bidi w:val="0"/>
              <w:jc w:val="both"/>
              <w:rPr>
                <w:rFonts w:ascii="Times New Roman" w:hAnsi="Times New Roman"/>
                <w:sz w:val="18"/>
                <w:szCs w:val="18"/>
              </w:rPr>
            </w:pPr>
          </w:p>
          <w:p w:rsidR="00B43900" w:rsidRPr="000A0477" w:rsidP="00857C70">
            <w:pPr>
              <w:bidi w:val="0"/>
              <w:jc w:val="both"/>
              <w:rPr>
                <w:rFonts w:ascii="Times New Roman" w:hAnsi="Times New Roman"/>
                <w:sz w:val="18"/>
                <w:szCs w:val="18"/>
              </w:rPr>
            </w:pPr>
            <w:r w:rsidRPr="000A0477" w:rsidR="00857C70">
              <w:rPr>
                <w:rFonts w:ascii="Times New Roman" w:hAnsi="Times New Roman"/>
                <w:sz w:val="18"/>
                <w:szCs w:val="18"/>
              </w:rPr>
              <w:t xml:space="preserve">Pobyt udelený podľa tohto zákona sa po skončení jeho platnosti považuje za platný na území Slovenskej republiky až do doručenia rozhodnutia o žiadosti o udelenie dlhodobého pobytu.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6</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nebráni členským štátom prijať rozhodnutie o ukončení legálneho pobytu spolu s rozhodnutím o návrate a/alebo rozhodnutím o odsune a/alebo o zákaze vstupu v jednom správnom alebo súdnom rozhodnutí alebo akte v zmysle ustanovení ich vnútroštátnych právnych predpisov, a to bez toho, aby boli dotknuté procesné záruky ustanovené v kapitole III a v iných príslušných ustanoveniach práva Spoločenstva a vnútroštátneho práva.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 rozhodnutí o návrate sa poskytne primeraná lehota na dobrovoľný odchod v dĺžke od siedmich do tridsiatich dní bez toho, aby boli dotknuté výnimky uvedené v odsekoch 2 a 4. Členské štáty môžu vo svojich vnútroštátnych právnych predpisoch ustanoviť, že takáto lehota sa poskytne len na základe žiadosti dotknutého štátneho príslušníka tretej krajiny. V takomto prípade informujú členské štáty štátneho príslušníka tretej krajiny o možnosti predloženia uvedenej žiadosti.</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Lehota ustanovená v prvom pododseku nevylučuje možnosť, aby dotknutí štátni príslušníci tretej krajiny opustili členský štát skôr.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857C70">
              <w:rPr>
                <w:rFonts w:ascii="Times New Roman" w:hAnsi="Times New Roman"/>
                <w:sz w:val="18"/>
                <w:szCs w:val="18"/>
              </w:rPr>
              <w:t>3</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857C70">
              <w:rPr>
                <w:rFonts w:ascii="Times New Roman" w:hAnsi="Times New Roman"/>
                <w:sz w:val="18"/>
                <w:szCs w:val="18"/>
              </w:rPr>
              <w:t xml:space="preserve">: </w:t>
            </w:r>
            <w:r w:rsidRPr="000A0477">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701EAA">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857C70">
            <w:pPr>
              <w:bidi w:val="0"/>
              <w:jc w:val="both"/>
              <w:rPr>
                <w:rFonts w:ascii="Times New Roman" w:hAnsi="Times New Roman"/>
                <w:sz w:val="18"/>
                <w:szCs w:val="18"/>
              </w:rPr>
            </w:pPr>
            <w:r w:rsidRPr="000A0477" w:rsidR="00701EAA">
              <w:rPr>
                <w:rFonts w:ascii="Times New Roman" w:hAnsi="Times New Roman"/>
                <w:sz w:val="18"/>
                <w:szCs w:val="18"/>
              </w:rPr>
              <w:t xml:space="preserve">Štátny príslušník tretej krajiny, ktorému bolo vydané rozhodnutie o administratívnom vyhostení, je povinný vycestovať v lehote určenej v rozhodnutí. Policajný útvar určí lehotu na vycestovanie najmenej </w:t>
            </w:r>
            <w:smartTag w:uri="urn:schemas-microsoft-com:office:smarttags" w:element="metricconverter">
              <w:smartTagPr>
                <w:attr w:name="ProductID" w:val="7 a"/>
              </w:smartTagPr>
              <w:r w:rsidRPr="000A0477" w:rsidR="00701EAA">
                <w:rPr>
                  <w:rFonts w:ascii="Times New Roman" w:hAnsi="Times New Roman"/>
                  <w:sz w:val="18"/>
                  <w:szCs w:val="18"/>
                </w:rPr>
                <w:t>7 a</w:t>
              </w:r>
            </w:smartTag>
            <w:r w:rsidRPr="000A0477" w:rsidR="00701EAA">
              <w:rPr>
                <w:rFonts w:ascii="Times New Roman" w:hAnsi="Times New Roman"/>
                <w:sz w:val="18"/>
                <w:szCs w:val="18"/>
              </w:rPr>
              <w:t xml:space="preserve"> najviac 30 dní od vykonateľnosti rozhodnutia; túto lehotu možno primerane predĺžiť s ohľadom na predchádzajúcu dĺžku pobytu, súkromné a rodinné pomery alebo zdravotný stav štátneho príslušníka tretej krajiny.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57C70" w:rsidRPr="000A0477" w:rsidP="000E326C">
            <w:pPr>
              <w:bidi w:val="0"/>
              <w:jc w:val="center"/>
              <w:rPr>
                <w:rFonts w:ascii="Times New Roman" w:hAnsi="Times New Roman"/>
                <w:sz w:val="18"/>
                <w:szCs w:val="18"/>
              </w:rPr>
            </w:pPr>
            <w:r w:rsidRPr="000A0477">
              <w:rPr>
                <w:rFonts w:ascii="Times New Roman" w:hAnsi="Times New Roman"/>
                <w:sz w:val="18"/>
                <w:szCs w:val="18"/>
              </w:rPr>
              <w:t>C: 7</w:t>
            </w:r>
          </w:p>
          <w:p w:rsidR="00857C7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857C70" w:rsidRPr="000A0477" w:rsidP="000E326C">
            <w:pPr>
              <w:bidi w:val="0"/>
              <w:jc w:val="center"/>
              <w:rPr>
                <w:rFonts w:ascii="Times New Roman" w:hAnsi="Times New Roman"/>
                <w:sz w:val="18"/>
                <w:szCs w:val="18"/>
              </w:rPr>
            </w:pPr>
          </w:p>
          <w:p w:rsidR="00857C7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v prípade potreby predĺžia lehotu na dobrovoľný odchod o primeraný čas, v ktorom zohľadnia osobitné okolnosti konkrétneho prípadu, ako je dĺžka pobytu, existencia školopovinných detí a iné rodinné alebo sociálne väzby.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57C7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857C70" w:rsidRPr="000A0477" w:rsidP="000E326C">
            <w:pPr>
              <w:bidi w:val="0"/>
              <w:jc w:val="center"/>
              <w:rPr>
                <w:rFonts w:ascii="Times New Roman" w:hAnsi="Times New Roman"/>
                <w:sz w:val="18"/>
                <w:szCs w:val="18"/>
              </w:rPr>
            </w:pPr>
            <w:r w:rsidRPr="000A0477">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 83</w:t>
            </w:r>
          </w:p>
          <w:p w:rsidR="00857C70"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O: 1</w:t>
            </w:r>
          </w:p>
          <w:p w:rsidR="00857C70" w:rsidRPr="000A0477" w:rsidP="00263218">
            <w:pPr>
              <w:pStyle w:val="Normlny"/>
              <w:bidi w:val="0"/>
              <w:jc w:val="center"/>
              <w:rPr>
                <w:rFonts w:ascii="Times New Roman" w:hAnsi="Times New Roman"/>
                <w:sz w:val="18"/>
                <w:szCs w:val="18"/>
              </w:rPr>
            </w:pPr>
          </w:p>
          <w:p w:rsidR="00857C70" w:rsidRPr="000A0477" w:rsidP="00263218">
            <w:pPr>
              <w:pStyle w:val="Normlny"/>
              <w:bidi w:val="0"/>
              <w:jc w:val="center"/>
              <w:rPr>
                <w:rFonts w:ascii="Times New Roman" w:hAnsi="Times New Roman"/>
                <w:sz w:val="18"/>
                <w:szCs w:val="18"/>
              </w:rPr>
            </w:pPr>
          </w:p>
          <w:p w:rsidR="00857C70" w:rsidRPr="000A0477" w:rsidP="00263218">
            <w:pPr>
              <w:pStyle w:val="Normlny"/>
              <w:bidi w:val="0"/>
              <w:jc w:val="center"/>
              <w:rPr>
                <w:rFonts w:ascii="Times New Roman" w:hAnsi="Times New Roman"/>
                <w:sz w:val="18"/>
                <w:szCs w:val="18"/>
              </w:rPr>
            </w:pPr>
          </w:p>
          <w:p w:rsidR="00857C70" w:rsidRPr="000A0477" w:rsidP="00701EAA">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263218">
            <w:pPr>
              <w:bidi w:val="0"/>
              <w:jc w:val="both"/>
              <w:rPr>
                <w:rFonts w:ascii="Times New Roman" w:hAnsi="Times New Roman"/>
                <w:sz w:val="18"/>
                <w:szCs w:val="18"/>
              </w:rPr>
            </w:pPr>
            <w:r w:rsidRPr="000A0477" w:rsidR="00701EAA">
              <w:rPr>
                <w:rFonts w:ascii="Times New Roman" w:hAnsi="Times New Roman"/>
                <w:sz w:val="18"/>
                <w:szCs w:val="18"/>
              </w:rPr>
              <w:t xml:space="preserve">Štátny príslušník tretej krajiny, ktorému bolo vydané rozhodnutie o administratívnom vyhostení, je povinný vycestovať v lehote určenej v rozhodnutí. Policajný útvar určí lehotu na vycestovanie najmenej </w:t>
            </w:r>
            <w:smartTag w:uri="urn:schemas-microsoft-com:office:smarttags" w:element="metricconverter">
              <w:smartTagPr>
                <w:attr w:name="ProductID" w:val="7 a"/>
              </w:smartTagPr>
              <w:r w:rsidRPr="000A0477" w:rsidR="00701EAA">
                <w:rPr>
                  <w:rFonts w:ascii="Times New Roman" w:hAnsi="Times New Roman"/>
                  <w:sz w:val="18"/>
                  <w:szCs w:val="18"/>
                </w:rPr>
                <w:t>7 a</w:t>
              </w:r>
            </w:smartTag>
            <w:r w:rsidRPr="000A0477" w:rsidR="00701EAA">
              <w:rPr>
                <w:rFonts w:ascii="Times New Roman" w:hAnsi="Times New Roman"/>
                <w:sz w:val="18"/>
                <w:szCs w:val="18"/>
              </w:rPr>
              <w:t xml:space="preserve"> najviac 30 dní od vykonateľnosti rozhodnutia; túto lehotu možno primerane predĺžiť s ohľadom na predchádzajúcu dĺžku pobytu, súkromné a rodinné pomery alebo zdravotný stav štátneho príslušníka tretej krajiny.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857C7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Počas lehoty na dobrovoľný odchod sa môžu uložiť určité povinnosti s cieľom vyhnúť sa riziku úteku, ako napríklad pravidelné hlásenie sa príslušným orgánom, zloženie primeranej finančnej zábezpeky, predloženie dokladov alebo povinnosť zdržiavať sa na určitom mieste.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existuje riziko úteku alebo ak žiadosť o legálny pobyt bola zamietnutá ako zjavne neodôvodnená alebo podvodná, alebo ak dotknutá osoba predstavuje riziko pre verejný poriadok, verejnú bezpečnosť alebo národnú bezpečnosť, členské štáty môžu upustiť od poskytnutia lehoty na dobrovoľný odchod alebo môžu poskytnúť lehotu kratšiu ako sedem dní.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§8</w:t>
            </w:r>
            <w:r w:rsidRPr="000A0477" w:rsidR="005F5145">
              <w:rPr>
                <w:rFonts w:ascii="Times New Roman" w:hAnsi="Times New Roman"/>
                <w:sz w:val="18"/>
                <w:szCs w:val="18"/>
              </w:rPr>
              <w:t>3</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F5145">
              <w:rPr>
                <w:rFonts w:ascii="Times New Roman" w:hAnsi="Times New Roman"/>
                <w:sz w:val="18"/>
                <w:szCs w:val="18"/>
              </w:rPr>
              <w:t>:</w:t>
            </w:r>
            <w:r w:rsidRPr="000A0477">
              <w:rPr>
                <w:rFonts w:ascii="Times New Roman" w:hAnsi="Times New Roman"/>
                <w:sz w:val="18"/>
                <w:szCs w:val="18"/>
              </w:rPr>
              <w:t xml:space="preserve"> 2</w:t>
            </w:r>
          </w:p>
          <w:p w:rsidR="00B43900" w:rsidP="000E326C">
            <w:pPr>
              <w:pStyle w:val="Normlny"/>
              <w:bidi w:val="0"/>
              <w:jc w:val="center"/>
              <w:rPr>
                <w:rFonts w:ascii="Times New Roman" w:hAnsi="Times New Roman"/>
                <w:sz w:val="18"/>
                <w:szCs w:val="18"/>
              </w:rPr>
            </w:pPr>
            <w:r w:rsidR="00701EAA">
              <w:rPr>
                <w:rFonts w:ascii="Times New Roman" w:hAnsi="Times New Roman"/>
                <w:sz w:val="18"/>
                <w:szCs w:val="18"/>
              </w:rPr>
              <w:t>P: a</w:t>
            </w:r>
          </w:p>
          <w:p w:rsidR="00701EAA" w:rsidP="000E326C">
            <w:pPr>
              <w:pStyle w:val="Normlny"/>
              <w:bidi w:val="0"/>
              <w:jc w:val="center"/>
              <w:rPr>
                <w:rFonts w:ascii="Times New Roman" w:hAnsi="Times New Roman"/>
                <w:sz w:val="18"/>
                <w:szCs w:val="18"/>
              </w:rPr>
            </w:pPr>
          </w:p>
          <w:p w:rsidR="00701EAA" w:rsidP="000E326C">
            <w:pPr>
              <w:pStyle w:val="Normlny"/>
              <w:bidi w:val="0"/>
              <w:jc w:val="center"/>
              <w:rPr>
                <w:rFonts w:ascii="Times New Roman" w:hAnsi="Times New Roman"/>
                <w:sz w:val="18"/>
                <w:szCs w:val="18"/>
              </w:rPr>
            </w:pPr>
          </w:p>
          <w:p w:rsidR="00701EAA" w:rsidP="000E326C">
            <w:pPr>
              <w:pStyle w:val="Normlny"/>
              <w:bidi w:val="0"/>
              <w:jc w:val="center"/>
              <w:rPr>
                <w:rFonts w:ascii="Times New Roman" w:hAnsi="Times New Roman"/>
                <w:sz w:val="18"/>
                <w:szCs w:val="18"/>
              </w:rPr>
            </w:pPr>
            <w:r>
              <w:rPr>
                <w:rFonts w:ascii="Times New Roman" w:hAnsi="Times New Roman"/>
                <w:sz w:val="18"/>
                <w:szCs w:val="18"/>
              </w:rPr>
              <w:t>P: b</w:t>
            </w:r>
          </w:p>
          <w:p w:rsidR="00701EAA" w:rsidRPr="000A0477" w:rsidP="000E326C">
            <w:pPr>
              <w:pStyle w:val="Normlny"/>
              <w:bidi w:val="0"/>
              <w:jc w:val="center"/>
              <w:rPr>
                <w:rFonts w:ascii="Times New Roman" w:hAnsi="Times New Roman"/>
                <w:sz w:val="18"/>
                <w:szCs w:val="18"/>
              </w:rPr>
            </w:pPr>
            <w:r>
              <w:rPr>
                <w:rFonts w:ascii="Times New Roman" w:hAnsi="Times New Roman"/>
                <w:sz w:val="18"/>
                <w:szCs w:val="18"/>
              </w:rPr>
              <w:t>P: c</w:t>
            </w:r>
          </w:p>
          <w:p w:rsidR="00B43900" w:rsidRPr="000A0477" w:rsidP="00701EAA">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01EAA" w:rsidRPr="00701EAA" w:rsidP="00701EAA">
            <w:pPr>
              <w:bidi w:val="0"/>
              <w:jc w:val="both"/>
              <w:rPr>
                <w:rFonts w:ascii="Times New Roman" w:hAnsi="Times New Roman"/>
                <w:sz w:val="18"/>
                <w:szCs w:val="18"/>
              </w:rPr>
            </w:pPr>
            <w:r w:rsidRPr="00701EAA">
              <w:rPr>
                <w:rFonts w:ascii="Times New Roman" w:hAnsi="Times New Roman"/>
                <w:sz w:val="18"/>
                <w:szCs w:val="18"/>
              </w:rPr>
              <w:t>Policajný útvar neurčí v rozhodnutí o administratívnom vyhostení lehotu na vycestovanie, ak</w:t>
            </w:r>
          </w:p>
          <w:p w:rsidR="00701EAA" w:rsidRPr="00701EAA" w:rsidP="00701EAA">
            <w:pPr>
              <w:bidi w:val="0"/>
              <w:jc w:val="both"/>
              <w:rPr>
                <w:rFonts w:ascii="Times New Roman" w:hAnsi="Times New Roman"/>
                <w:sz w:val="18"/>
                <w:szCs w:val="18"/>
              </w:rPr>
            </w:pPr>
            <w:r>
              <w:rPr>
                <w:rFonts w:ascii="Times New Roman" w:hAnsi="Times New Roman"/>
                <w:sz w:val="18"/>
                <w:szCs w:val="18"/>
              </w:rPr>
              <w:t xml:space="preserve">a) </w:t>
            </w:r>
            <w:r w:rsidRPr="00701EAA">
              <w:rPr>
                <w:rFonts w:ascii="Times New Roman" w:hAnsi="Times New Roman"/>
                <w:sz w:val="18"/>
                <w:szCs w:val="18"/>
              </w:rPr>
              <w:t xml:space="preserve">možno predpokladať, že štátny príslušník tretej krajiny ujde alebo bude iným spôsobom mariť alebo sťažovať výkon rozhodnutia o administratívnom vyhostení, najmä ak nemožno jeho totožnosť zistiť, </w:t>
            </w:r>
          </w:p>
          <w:p w:rsidR="00701EAA" w:rsidRPr="00701EAA" w:rsidP="00701EAA">
            <w:pPr>
              <w:bidi w:val="0"/>
              <w:jc w:val="both"/>
              <w:rPr>
                <w:rFonts w:ascii="Times New Roman" w:hAnsi="Times New Roman"/>
                <w:sz w:val="18"/>
                <w:szCs w:val="18"/>
              </w:rPr>
            </w:pPr>
            <w:r>
              <w:rPr>
                <w:rFonts w:ascii="Times New Roman" w:hAnsi="Times New Roman"/>
                <w:sz w:val="18"/>
                <w:szCs w:val="18"/>
              </w:rPr>
              <w:t xml:space="preserve">b) </w:t>
            </w:r>
            <w:r w:rsidRPr="00701EAA">
              <w:rPr>
                <w:rFonts w:ascii="Times New Roman" w:hAnsi="Times New Roman"/>
                <w:sz w:val="18"/>
                <w:szCs w:val="18"/>
              </w:rPr>
              <w:t>možno štátneho príslušníka tretej krajiny zaistiť podľa § 88,</w:t>
            </w:r>
          </w:p>
          <w:p w:rsidR="00B43900" w:rsidRPr="00701EAA" w:rsidP="00701EAA">
            <w:pPr>
              <w:bidi w:val="0"/>
              <w:jc w:val="both"/>
              <w:rPr>
                <w:rFonts w:ascii="Times New Roman" w:hAnsi="Times New Roman"/>
                <w:sz w:val="18"/>
                <w:szCs w:val="18"/>
              </w:rPr>
            </w:pPr>
            <w:r w:rsidR="00701EAA">
              <w:rPr>
                <w:rFonts w:ascii="Times New Roman" w:hAnsi="Times New Roman"/>
                <w:sz w:val="18"/>
                <w:szCs w:val="18"/>
              </w:rPr>
              <w:t xml:space="preserve">c) </w:t>
            </w:r>
            <w:r w:rsidRPr="00701EAA" w:rsidR="00701EAA">
              <w:rPr>
                <w:rFonts w:ascii="Times New Roman" w:hAnsi="Times New Roman"/>
                <w:sz w:val="18"/>
                <w:szCs w:val="18"/>
              </w:rPr>
              <w:t>štátny príslušník tretej krajiny ohrozuje bezpečnosť štátu, verejný poriadok, verejné zdravie alebo práva a slobody iných.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Odsun</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prijmú všetky opatrenia potrebné na vykonanie rozhodnutia o návrate, ak sa neposkytla lehota na dobrovoľný odchod v súlade s článkom 7 ods. 4 alebo sa nesplnila povinnosť návratu v rámci lehoty na dobrovoľný odchod poskytnutej v súlade s článkom 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5F5145">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F5145">
              <w:rPr>
                <w:rFonts w:ascii="Times New Roman" w:hAnsi="Times New Roman"/>
                <w:sz w:val="18"/>
                <w:szCs w:val="18"/>
              </w:rPr>
              <w:t>:</w:t>
            </w:r>
            <w:r w:rsidRPr="000A0477">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5F5145">
              <w:rPr>
                <w:rFonts w:ascii="Times New Roman" w:hAnsi="Times New Roman"/>
                <w:sz w:val="18"/>
                <w:szCs w:val="18"/>
              </w:rPr>
              <w:t>:</w:t>
            </w:r>
            <w:r w:rsidRPr="000A0477">
              <w:rPr>
                <w:rFonts w:ascii="Times New Roman" w:hAnsi="Times New Roman"/>
                <w:sz w:val="18"/>
                <w:szCs w:val="18"/>
              </w:rPr>
              <w:t xml:space="preserve"> a</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5F5145">
              <w:rPr>
                <w:rFonts w:ascii="Times New Roman" w:hAnsi="Times New Roman"/>
                <w:sz w:val="18"/>
                <w:szCs w:val="18"/>
              </w:rPr>
              <w:t>:</w:t>
            </w:r>
            <w:r w:rsidRPr="000A0477">
              <w:rPr>
                <w:rFonts w:ascii="Times New Roman" w:hAnsi="Times New Roman"/>
                <w:sz w:val="18"/>
                <w:szCs w:val="18"/>
              </w:rPr>
              <w:t xml:space="preserve"> b</w:t>
            </w:r>
          </w:p>
          <w:p w:rsidR="00B43900" w:rsidRPr="000A0477" w:rsidP="000E326C">
            <w:pPr>
              <w:pStyle w:val="Normlny"/>
              <w:bidi w:val="0"/>
              <w:jc w:val="center"/>
              <w:rPr>
                <w:rFonts w:ascii="Times New Roman" w:hAnsi="Times New Roman"/>
                <w:sz w:val="18"/>
                <w:szCs w:val="18"/>
              </w:rPr>
            </w:pPr>
          </w:p>
          <w:p w:rsidR="00B43900" w:rsidRPr="000A0477" w:rsidP="00701EAA">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5F5145">
              <w:rPr>
                <w:rFonts w:ascii="Times New Roman" w:hAnsi="Times New Roman"/>
                <w:sz w:val="18"/>
                <w:szCs w:val="18"/>
              </w:rPr>
              <w:t>:</w:t>
            </w:r>
            <w:r w:rsidRPr="000A0477">
              <w:rPr>
                <w:rFonts w:ascii="Times New Roman" w:hAnsi="Times New Roman"/>
                <w:sz w:val="18"/>
                <w:szCs w:val="18"/>
              </w:rPr>
              <w:t xml:space="preserve"> c</w:t>
            </w:r>
          </w:p>
          <w:p w:rsidR="00B43900" w:rsidRPr="000A0477" w:rsidP="008F38E4">
            <w:pPr>
              <w:pStyle w:val="Normlny"/>
              <w:bidi w:val="0"/>
              <w:rPr>
                <w:rFonts w:ascii="Times New Roman" w:hAnsi="Times New Roman"/>
                <w:sz w:val="18"/>
                <w:szCs w:val="18"/>
              </w:rPr>
            </w:pPr>
          </w:p>
          <w:p w:rsidR="00B43900" w:rsidRPr="000A0477" w:rsidP="00701EAA">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5F5145">
              <w:rPr>
                <w:rFonts w:ascii="Times New Roman" w:hAnsi="Times New Roman"/>
                <w:sz w:val="18"/>
                <w:szCs w:val="18"/>
              </w:rPr>
              <w:t>:</w:t>
            </w:r>
            <w:r w:rsidRPr="000A0477">
              <w:rPr>
                <w:rFonts w:ascii="Times New Roman" w:hAnsi="Times New Roman"/>
                <w:sz w:val="18"/>
                <w:szCs w:val="18"/>
              </w:rPr>
              <w:t xml:space="preserve"> d</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01EAA" w:rsidP="005F5145">
            <w:pPr>
              <w:bidi w:val="0"/>
              <w:jc w:val="both"/>
              <w:rPr>
                <w:rFonts w:ascii="Times New Roman" w:hAnsi="Times New Roman"/>
                <w:sz w:val="18"/>
                <w:szCs w:val="18"/>
              </w:rPr>
            </w:pPr>
          </w:p>
          <w:p w:rsidR="005F5145" w:rsidRPr="000A0477" w:rsidP="005F5145">
            <w:pPr>
              <w:bidi w:val="0"/>
              <w:jc w:val="both"/>
              <w:rPr>
                <w:rFonts w:ascii="Times New Roman" w:hAnsi="Times New Roman"/>
                <w:sz w:val="18"/>
                <w:szCs w:val="18"/>
              </w:rPr>
            </w:pPr>
            <w:r w:rsidRPr="000A0477">
              <w:rPr>
                <w:rFonts w:ascii="Times New Roman" w:hAnsi="Times New Roman"/>
                <w:sz w:val="18"/>
                <w:szCs w:val="18"/>
              </w:rPr>
              <w:t>Policajný útvar zabezpečí výkon rozhodnutia o administratívnom vyhostení, ak</w:t>
            </w:r>
          </w:p>
          <w:p w:rsidR="005F5145" w:rsidRPr="000A0477" w:rsidP="00701EAA">
            <w:pPr>
              <w:pStyle w:val="ListParagraph"/>
              <w:numPr>
                <w:ilvl w:val="1"/>
                <w:numId w:val="8"/>
              </w:numPr>
              <w:tabs>
                <w:tab w:val="clear" w:pos="882"/>
              </w:tabs>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policajný útvar v rozhodnutí o administratívnom vyhostení neurčil lehotu na vycestovanie,</w:t>
            </w:r>
          </w:p>
          <w:p w:rsidR="005F5145" w:rsidRPr="000A0477" w:rsidP="00701EAA">
            <w:pPr>
              <w:pStyle w:val="ListParagraph"/>
              <w:numPr>
                <w:ilvl w:val="1"/>
                <w:numId w:val="8"/>
              </w:numPr>
              <w:tabs>
                <w:tab w:val="clear" w:pos="882"/>
              </w:tabs>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štátny príslušník tretej krajiny nevycestoval v lehote určenej v rozhodnutí o administratívnom vyhostení,</w:t>
            </w:r>
          </w:p>
          <w:p w:rsidR="005F5145" w:rsidRPr="000A0477" w:rsidP="00701EAA">
            <w:pPr>
              <w:pStyle w:val="ListParagraph"/>
              <w:numPr>
                <w:ilvl w:val="1"/>
                <w:numId w:val="8"/>
              </w:numPr>
              <w:tabs>
                <w:tab w:val="clear" w:pos="882"/>
              </w:tabs>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má byť štátny príslušník tretej krajiny podľa medzinárodnej zmluvy vrátený na územie zmluvného štátu, alebo</w:t>
            </w:r>
          </w:p>
          <w:p w:rsidR="00B43900" w:rsidRPr="000A0477" w:rsidP="00701EAA">
            <w:pPr>
              <w:pStyle w:val="ListParagraph"/>
              <w:numPr>
                <w:ilvl w:val="1"/>
                <w:numId w:val="8"/>
              </w:numPr>
              <w:tabs>
                <w:tab w:val="clear" w:pos="882"/>
              </w:tabs>
              <w:bidi w:val="0"/>
              <w:ind w:left="241" w:hanging="241"/>
              <w:jc w:val="both"/>
              <w:rPr>
                <w:rFonts w:ascii="Times New Roman" w:hAnsi="Times New Roman"/>
                <w:sz w:val="18"/>
                <w:szCs w:val="18"/>
              </w:rPr>
            </w:pPr>
            <w:r w:rsidRPr="000A0477" w:rsidR="005F5145">
              <w:rPr>
                <w:rFonts w:ascii="Times New Roman" w:hAnsi="Times New Roman"/>
                <w:color w:val="000000"/>
                <w:sz w:val="18"/>
                <w:szCs w:val="18"/>
              </w:rPr>
              <w:t>štátny príslušník tretej krajiny nemôže vycestovať, pretože nemá platný cestovný doklad alebo prostriedky na vycestovanie.</w:t>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p>
          <w:p w:rsidR="00B43900" w:rsidRPr="000A0477" w:rsidP="00701EAA">
            <w:pPr>
              <w:bidi w:val="0"/>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členský štát poskytol lehotu na dobrovoľný odchod v súlade s článkom 7 a počas tejto lehoty nevznikne riziko v zmysle článku 7 ods. 4, rozhodnutie o návrate možno vykonať až po jej uplynutí.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83</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F5145">
              <w:rPr>
                <w:rFonts w:ascii="Times New Roman" w:hAnsi="Times New Roman"/>
                <w:sz w:val="18"/>
                <w:szCs w:val="18"/>
              </w:rPr>
              <w:t>:</w:t>
            </w:r>
            <w:r w:rsidRPr="000A0477">
              <w:rPr>
                <w:rFonts w:ascii="Times New Roman" w:hAnsi="Times New Roman"/>
                <w:sz w:val="18"/>
                <w:szCs w:val="18"/>
              </w:rPr>
              <w:t xml:space="preserve"> 1</w:t>
            </w:r>
          </w:p>
          <w:p w:rsidR="00B43900" w:rsidRPr="000A0477" w:rsidP="005F5145">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5F5145">
              <w:rPr>
                <w:rFonts w:ascii="Times New Roman" w:hAnsi="Times New Roman"/>
                <w:sz w:val="18"/>
                <w:szCs w:val="18"/>
              </w:rPr>
              <w:t>:</w:t>
            </w:r>
            <w:r w:rsidRPr="000A0477">
              <w:rPr>
                <w:rFonts w:ascii="Times New Roman" w:hAnsi="Times New Roman"/>
                <w:sz w:val="18"/>
                <w:szCs w:val="18"/>
              </w:rPr>
              <w:t xml:space="preserve"> b</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5F5145" w:rsidRPr="000A0477" w:rsidP="005F5145">
            <w:pPr>
              <w:bidi w:val="0"/>
              <w:jc w:val="both"/>
              <w:rPr>
                <w:rFonts w:ascii="Times New Roman" w:hAnsi="Times New Roman"/>
                <w:sz w:val="18"/>
                <w:szCs w:val="18"/>
              </w:rPr>
            </w:pPr>
            <w:r w:rsidRPr="000A0477">
              <w:rPr>
                <w:rFonts w:ascii="Times New Roman" w:hAnsi="Times New Roman"/>
                <w:sz w:val="18"/>
                <w:szCs w:val="18"/>
              </w:rPr>
              <w:t>Policajný útvar zabezpečí výkon rozhodnutia o administratívnom vyhostení, ak</w:t>
            </w:r>
          </w:p>
          <w:p w:rsidR="00B43900" w:rsidRPr="000A0477" w:rsidP="005F5145">
            <w:pPr>
              <w:bidi w:val="0"/>
              <w:jc w:val="both"/>
              <w:rPr>
                <w:rFonts w:ascii="Times New Roman" w:hAnsi="Times New Roman"/>
                <w:sz w:val="18"/>
                <w:szCs w:val="18"/>
              </w:rPr>
            </w:pPr>
            <w:r w:rsidRPr="000A0477" w:rsidR="005F5145">
              <w:rPr>
                <w:rFonts w:ascii="Times New Roman" w:hAnsi="Times New Roman"/>
                <w:sz w:val="18"/>
                <w:szCs w:val="18"/>
              </w:rPr>
              <w:t>b) štátny príslušník tretej krajiny nevycestoval v lehote určenej v rozhodnutí o administratívnom vyhostení,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môžu vydať osobitné správne alebo súdne rozhodnutie alebo akt, ktorým nariadia odsun.</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Cs/>
                <w:sz w:val="18"/>
                <w:szCs w:val="18"/>
              </w:rPr>
            </w:pPr>
            <w:r w:rsidRPr="000A0477">
              <w:rPr>
                <w:rFonts w:ascii="Times New Roman" w:hAnsi="Times New Roman"/>
                <w:bCs/>
                <w:sz w:val="18"/>
                <w:szCs w:val="18"/>
              </w:rPr>
              <w:t>.</w:t>
            </w:r>
          </w:p>
          <w:p w:rsidR="00B43900" w:rsidRPr="000A0477" w:rsidP="000E326C">
            <w:pPr>
              <w:pStyle w:val="Normlny"/>
              <w:bidi w:val="0"/>
              <w:jc w:val="both"/>
              <w:rPr>
                <w:rFonts w:ascii="Times New Roman" w:hAnsi="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EC0C0A">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 prípade, že členské štáty použijú na odsun štátneho príslušníka tretej krajiny, ktorý sa odsunu bráni, ako poslednú možnosť donucovacie opatrenia, takéto opatrenia musia byť primerané a použitie sily nesmie prekročiť rozumnú mieru. Tieto opatrenia sa uplatňujú v súlade s vnútroštátnymi právnymi predpismi a v súlade so základnými právami a pri riadnom rešpektovaní dôstojnosti a telesnej integrity dotknutého štátneho príslušníka tretej krajiny.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007C7C29">
              <w:rPr>
                <w:rFonts w:ascii="Times New Roman" w:hAnsi="Times New Roman"/>
                <w:sz w:val="18"/>
                <w:szCs w:val="18"/>
              </w:rPr>
              <w:t>z</w:t>
            </w:r>
            <w:r w:rsidRPr="000A0477">
              <w:rPr>
                <w:rFonts w:ascii="Times New Roman" w:hAnsi="Times New Roman"/>
                <w:sz w:val="18"/>
                <w:szCs w:val="18"/>
              </w:rPr>
              <w:t>ákon č. 171/1993 Z. z.</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7C7C29">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33755C">
              <w:rPr>
                <w:rFonts w:ascii="Times New Roman" w:hAnsi="Times New Roman"/>
                <w:sz w:val="18"/>
                <w:szCs w:val="18"/>
              </w:rPr>
              <w:t>:</w:t>
            </w:r>
            <w:r w:rsidRPr="000A0477">
              <w:rPr>
                <w:rFonts w:ascii="Times New Roman" w:hAnsi="Times New Roman"/>
                <w:sz w:val="18"/>
                <w:szCs w:val="18"/>
              </w:rPr>
              <w:t xml:space="preserve"> 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33755C">
              <w:rPr>
                <w:rFonts w:ascii="Times New Roman" w:hAnsi="Times New Roman"/>
                <w:sz w:val="18"/>
                <w:szCs w:val="18"/>
              </w:rPr>
              <w:t>:</w:t>
            </w:r>
            <w:r w:rsidRPr="000A0477">
              <w:rPr>
                <w:rFonts w:ascii="Times New Roman" w:hAnsi="Times New Roman"/>
                <w:sz w:val="18"/>
                <w:szCs w:val="18"/>
              </w:rPr>
              <w:t xml:space="preserve"> 2</w:t>
            </w:r>
          </w:p>
          <w:p w:rsidR="00B43900" w:rsidRPr="000A0477" w:rsidP="000E326C">
            <w:pPr>
              <w:pStyle w:val="Normlny"/>
              <w:bidi w:val="0"/>
              <w:jc w:val="center"/>
              <w:rPr>
                <w:rFonts w:ascii="Times New Roman" w:hAnsi="Times New Roman"/>
                <w:sz w:val="18"/>
                <w:szCs w:val="18"/>
              </w:rPr>
            </w:pPr>
          </w:p>
          <w:p w:rsidR="00B43900" w:rsidRPr="000A0477" w:rsidP="007C7C29">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C7C29" w:rsidP="0033755C">
            <w:pPr>
              <w:pStyle w:val="Normlny"/>
              <w:tabs>
                <w:tab w:val="left" w:pos="317"/>
              </w:tabs>
              <w:bidi w:val="0"/>
              <w:jc w:val="both"/>
              <w:rPr>
                <w:rFonts w:ascii="Times New Roman" w:hAnsi="Times New Roman"/>
                <w:sz w:val="18"/>
                <w:szCs w:val="18"/>
              </w:rPr>
            </w:pPr>
            <w:r w:rsidRPr="000A0477" w:rsidR="00B43900">
              <w:rPr>
                <w:rFonts w:ascii="Times New Roman" w:hAnsi="Times New Roman"/>
                <w:sz w:val="18"/>
                <w:szCs w:val="18"/>
              </w:rPr>
              <w:t>Pri vykonávaní služobnej činnosti je príslušník Policajného zboru (ďalej len "policajt") povinný dbať na česť, vážnosť a dôstojnosť osoby i svoju vlastnú a nepripustiť, aby v súvislosti s touto jeho činnosťou vznikla osobe bezdôvodná ujma a aby prípadný zásah do jej práv a slobôd prekročil mieru nevyhnutnú na dosiahnutie účelu sledovaného jeho služobnou činnosťou. Pri vykonávaní služobnej činnosti je policajt povinný dodržiavať etický kódex policajta, ktorý vydá minister</w:t>
            </w:r>
          </w:p>
          <w:p w:rsidR="00B43900" w:rsidRPr="000A0477" w:rsidP="0033755C">
            <w:pPr>
              <w:pStyle w:val="Normlny"/>
              <w:tabs>
                <w:tab w:val="left" w:pos="317"/>
              </w:tabs>
              <w:bidi w:val="0"/>
              <w:jc w:val="both"/>
              <w:rPr>
                <w:rFonts w:ascii="Times New Roman" w:hAnsi="Times New Roman"/>
                <w:color w:val="FF0000"/>
                <w:sz w:val="18"/>
                <w:szCs w:val="18"/>
              </w:rPr>
            </w:pPr>
            <w:r w:rsidRPr="000A0477">
              <w:rPr>
                <w:rFonts w:ascii="Times New Roman" w:hAnsi="Times New Roman"/>
                <w:sz w:val="18"/>
                <w:szCs w:val="18"/>
              </w:rPr>
              <w:t>.</w:t>
              <w:br/>
              <w:t>Policajt je pri vykonávaní služobnej činnosti spojenej so zásahom do práv alebo slobôd osoby povinný túto osobu hneď, ako je to možné, poučiť o jej právach, ktoré sú ustanovené v tomto zákone alebo v inom všeobecne záväznom právnom predpise.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Pri leteckých odsunoch členské štáty zohľadňujú všeobecné pokyny k bezpečnostným predpisom na spoločné letecké odsuny, ktoré tvoria prílohu k rozhodnutiu 2004/573/ES.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730DDF">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30DDF">
              <w:rPr>
                <w:rFonts w:ascii="Times New Roman" w:hAnsi="Times New Roman"/>
                <w:sz w:val="18"/>
                <w:szCs w:val="18"/>
              </w:rPr>
              <w:t>:</w:t>
            </w:r>
            <w:r w:rsidRPr="000A0477">
              <w:rPr>
                <w:rFonts w:ascii="Times New Roman" w:hAnsi="Times New Roman"/>
                <w:sz w:val="18"/>
                <w:szCs w:val="18"/>
              </w:rPr>
              <w:t xml:space="preserve"> 3</w:t>
            </w:r>
          </w:p>
          <w:p w:rsidR="00B43900" w:rsidRPr="000A0477" w:rsidP="000E326C">
            <w:pPr>
              <w:pStyle w:val="Normlny"/>
              <w:bidi w:val="0"/>
              <w:jc w:val="center"/>
              <w:rPr>
                <w:rFonts w:ascii="Times New Roman" w:hAnsi="Times New Roman"/>
                <w:sz w:val="18"/>
                <w:szCs w:val="18"/>
              </w:rPr>
            </w:pPr>
          </w:p>
          <w:p w:rsidR="00B43900" w:rsidRPr="000A0477" w:rsidP="0070294E">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7C7C29">
            <w:pPr>
              <w:pStyle w:val="Normlny"/>
              <w:bidi w:val="0"/>
              <w:jc w:val="both"/>
              <w:rPr>
                <w:rFonts w:ascii="Times New Roman" w:hAnsi="Times New Roman"/>
                <w:sz w:val="18"/>
                <w:szCs w:val="18"/>
              </w:rPr>
            </w:pPr>
            <w:r w:rsidRPr="000A0477" w:rsidR="00730DDF">
              <w:rPr>
                <w:rFonts w:ascii="Times New Roman" w:hAnsi="Times New Roman"/>
                <w:sz w:val="18"/>
                <w:szCs w:val="18"/>
              </w:rPr>
              <w:t>Ak policajný útvar vykonáva administratívne vyhostenie alebo trest vyhostenia leteckou cestou alebo cez územie tretieho štátu na základe medzinárodnej zmluvy, môže štátneho príslušníka tretej krajiny dopraviť až na územie štátu, v ktorom je zabezpečené jeho prijatie. Na vyhostenie leteckou cestou sa vzťahuje osobitný predpis.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6</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ustanovia účinný systém monitorovania nútených návratov.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730DDF">
              <w:rPr>
                <w:rFonts w:ascii="Times New Roman" w:hAnsi="Times New Roman"/>
                <w:sz w:val="18"/>
                <w:szCs w:val="18"/>
              </w:rPr>
              <w:t>4</w:t>
            </w:r>
            <w:r w:rsidRPr="000A0477">
              <w:rPr>
                <w:rFonts w:ascii="Times New Roman" w:hAnsi="Times New Roman"/>
                <w:sz w:val="18"/>
                <w:szCs w:val="18"/>
              </w:rPr>
              <w:t xml:space="preserve"> </w:t>
            </w:r>
          </w:p>
          <w:p w:rsidR="00B43900" w:rsidRPr="000A0477" w:rsidP="00730DDF">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30DDF">
              <w:rPr>
                <w:rFonts w:ascii="Times New Roman" w:hAnsi="Times New Roman"/>
                <w:sz w:val="18"/>
                <w:szCs w:val="18"/>
              </w:rPr>
              <w:t>:</w:t>
            </w:r>
            <w:r w:rsidRPr="000A0477">
              <w:rPr>
                <w:rFonts w:ascii="Times New Roman" w:hAnsi="Times New Roman"/>
                <w:sz w:val="18"/>
                <w:szCs w:val="18"/>
              </w:rPr>
              <w:t xml:space="preserve"> 8</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730DDF">
            <w:pPr>
              <w:bidi w:val="0"/>
              <w:jc w:val="both"/>
              <w:rPr>
                <w:rFonts w:ascii="Times New Roman" w:hAnsi="Times New Roman"/>
                <w:sz w:val="18"/>
                <w:szCs w:val="18"/>
              </w:rPr>
            </w:pPr>
            <w:r w:rsidRPr="000A0477" w:rsidR="00730DDF">
              <w:rPr>
                <w:rFonts w:ascii="Times New Roman" w:hAnsi="Times New Roman"/>
                <w:sz w:val="18"/>
                <w:szCs w:val="18"/>
              </w:rPr>
              <w:t>Ministerstvo vnútra kontroluje výkon rozhodnutia o administratívnom vyhostení a výkon trestu vyhostenia, pritom spolupracuje s mimovládnymi organizáciami.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9</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odložia odsun:</w:t>
            </w: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ak by sa ním porušila zásada zákazu vyhostenia alebo vrátenia alebo</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počas trvania pozastavenia udeleného v súlade s článkom 13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007C7C29">
              <w:rPr>
                <w:rFonts w:ascii="Times New Roman" w:hAnsi="Times New Roman"/>
                <w:sz w:val="18"/>
                <w:szCs w:val="18"/>
              </w:rPr>
              <w:t>z</w:t>
            </w:r>
            <w:r w:rsidRPr="000A0477">
              <w:rPr>
                <w:rFonts w:ascii="Times New Roman" w:hAnsi="Times New Roman"/>
                <w:sz w:val="18"/>
                <w:szCs w:val="18"/>
              </w:rPr>
              <w:t xml:space="preserve">ákon č. 71/1967 Zb. </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730DDF">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30DDF">
              <w:rPr>
                <w:rFonts w:ascii="Times New Roman" w:hAnsi="Times New Roman"/>
                <w:sz w:val="18"/>
                <w:szCs w:val="18"/>
              </w:rPr>
              <w:t>:</w:t>
            </w:r>
            <w:r w:rsidRPr="000A0477">
              <w:rPr>
                <w:rFonts w:ascii="Times New Roman" w:hAnsi="Times New Roman"/>
                <w:sz w:val="18"/>
                <w:szCs w:val="18"/>
              </w:rPr>
              <w:t xml:space="preserve"> 5</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730DDF">
              <w:rPr>
                <w:rFonts w:ascii="Times New Roman" w:hAnsi="Times New Roman"/>
                <w:sz w:val="18"/>
                <w:szCs w:val="18"/>
              </w:rPr>
              <w:t>:</w:t>
            </w:r>
            <w:r w:rsidRPr="000A0477">
              <w:rPr>
                <w:rFonts w:ascii="Times New Roman" w:hAnsi="Times New Roman"/>
                <w:sz w:val="18"/>
                <w:szCs w:val="18"/>
              </w:rPr>
              <w:t xml:space="preserve"> a</w:t>
            </w:r>
          </w:p>
          <w:p w:rsidR="007C7C29"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730DDF">
              <w:rPr>
                <w:rFonts w:ascii="Times New Roman" w:hAnsi="Times New Roman"/>
                <w:sz w:val="18"/>
                <w:szCs w:val="18"/>
              </w:rPr>
              <w:t>:</w:t>
            </w:r>
            <w:r w:rsidRPr="000A0477">
              <w:rPr>
                <w:rFonts w:ascii="Times New Roman" w:hAnsi="Times New Roman"/>
                <w:sz w:val="18"/>
                <w:szCs w:val="18"/>
              </w:rPr>
              <w:t xml:space="preserve"> b</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55</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C7C29" w:rsidP="00730DDF">
            <w:pPr>
              <w:pStyle w:val="ListParagraph"/>
              <w:bidi w:val="0"/>
              <w:ind w:left="0"/>
              <w:jc w:val="both"/>
              <w:rPr>
                <w:rFonts w:ascii="Times New Roman" w:hAnsi="Times New Roman"/>
                <w:color w:val="000000"/>
                <w:sz w:val="18"/>
                <w:szCs w:val="18"/>
              </w:rPr>
            </w:pPr>
          </w:p>
          <w:p w:rsidR="00730DDF" w:rsidRPr="000A0477" w:rsidP="00730DDF">
            <w:pPr>
              <w:pStyle w:val="ListParagraph"/>
              <w:bidi w:val="0"/>
              <w:ind w:left="0"/>
              <w:jc w:val="both"/>
              <w:rPr>
                <w:rFonts w:ascii="Times New Roman" w:hAnsi="Times New Roman"/>
                <w:color w:val="000000"/>
                <w:sz w:val="18"/>
                <w:szCs w:val="18"/>
              </w:rPr>
            </w:pPr>
            <w:r w:rsidRPr="000A0477">
              <w:rPr>
                <w:rFonts w:ascii="Times New Roman" w:hAnsi="Times New Roman"/>
                <w:color w:val="000000"/>
                <w:sz w:val="18"/>
                <w:szCs w:val="18"/>
              </w:rPr>
              <w:t>Policajný útvar odloží výkon rozhodnutia o administratívnom vyhostení, ak</w:t>
            </w:r>
          </w:p>
          <w:p w:rsidR="00730DDF" w:rsidRPr="000A0477" w:rsidP="007C7C29">
            <w:pPr>
              <w:pStyle w:val="ListParagraph"/>
              <w:numPr>
                <w:numId w:val="9"/>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nastali prekážky vyhostenia; rozhodnutie o administratívnom vyhostení sa vykoná po odpadnutí týchto prekážok,</w:t>
            </w:r>
          </w:p>
          <w:p w:rsidR="00730DDF" w:rsidRPr="000A0477" w:rsidP="007C7C29">
            <w:pPr>
              <w:pStyle w:val="ListParagraph"/>
              <w:numPr>
                <w:numId w:val="9"/>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policajný útvar predĺžil lehotu na vycestovanie podľa § 83 ods. 1.</w:t>
              <w:tab/>
            </w:r>
          </w:p>
          <w:p w:rsidR="00B43900" w:rsidRPr="000A0477" w:rsidP="009D09FF">
            <w:pPr>
              <w:pStyle w:val="Normlny"/>
              <w:tabs>
                <w:tab w:val="left" w:pos="317"/>
              </w:tabs>
              <w:bidi w:val="0"/>
              <w:ind w:left="1440"/>
              <w:jc w:val="both"/>
              <w:rPr>
                <w:rFonts w:ascii="Times New Roman" w:hAnsi="Times New Roman"/>
                <w:b/>
                <w:bCs/>
                <w:sz w:val="18"/>
                <w:szCs w:val="18"/>
              </w:rPr>
            </w:pPr>
          </w:p>
          <w:p w:rsidR="00B43900" w:rsidRPr="000A0477" w:rsidP="00730DDF">
            <w:pPr>
              <w:pStyle w:val="Normlny"/>
              <w:tabs>
                <w:tab w:val="left" w:pos="302"/>
              </w:tabs>
              <w:bidi w:val="0"/>
              <w:ind w:left="-52"/>
              <w:jc w:val="both"/>
              <w:rPr>
                <w:rFonts w:ascii="Times New Roman" w:hAnsi="Times New Roman"/>
                <w:bCs/>
                <w:sz w:val="18"/>
                <w:szCs w:val="18"/>
              </w:rPr>
            </w:pPr>
            <w:r w:rsidRPr="000A0477">
              <w:rPr>
                <w:rFonts w:ascii="Times New Roman" w:hAnsi="Times New Roman"/>
                <w:bCs/>
                <w:sz w:val="18"/>
                <w:szCs w:val="18"/>
              </w:rPr>
              <w:t>Pokiaľ osobitný zákon neustanovuje inak, včas podané odvolanie má odkladný účinok.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p w:rsidR="00B43900" w:rsidRPr="000A0477" w:rsidP="00F56F9B">
            <w:pPr>
              <w:bidi w:val="0"/>
              <w:rPr>
                <w:rFonts w:ascii="Times New Roman" w:hAnsi="Times New Roman"/>
                <w:sz w:val="18"/>
                <w:szCs w:val="18"/>
              </w:rPr>
            </w:pPr>
          </w:p>
          <w:p w:rsidR="00B43900" w:rsidRPr="000A0477" w:rsidP="00F56F9B">
            <w:pPr>
              <w:bidi w:val="0"/>
              <w:rPr>
                <w:rFonts w:ascii="Times New Roman" w:hAnsi="Times New Roman"/>
                <w:sz w:val="18"/>
                <w:szCs w:val="18"/>
              </w:rPr>
            </w:pPr>
          </w:p>
          <w:p w:rsidR="00B43900" w:rsidRPr="000A0477" w:rsidP="00F56F9B">
            <w:pPr>
              <w:bidi w:val="0"/>
              <w:rPr>
                <w:rFonts w:ascii="Times New Roman" w:hAnsi="Times New Roman"/>
                <w:sz w:val="18"/>
                <w:szCs w:val="18"/>
              </w:rPr>
            </w:pPr>
          </w:p>
          <w:p w:rsidR="00B43900" w:rsidRPr="000A0477" w:rsidP="00F56F9B">
            <w:pPr>
              <w:bidi w:val="0"/>
              <w:rPr>
                <w:rFonts w:ascii="Times New Roman" w:hAnsi="Times New Roman"/>
                <w:sz w:val="18"/>
                <w:szCs w:val="18"/>
              </w:rPr>
            </w:pPr>
          </w:p>
          <w:p w:rsidR="00B43900" w:rsidRPr="000A0477" w:rsidP="00F56F9B">
            <w:pPr>
              <w:bidi w:val="0"/>
              <w:rPr>
                <w:rFonts w:ascii="Times New Roman" w:hAnsi="Times New Roman"/>
                <w:sz w:val="18"/>
                <w:szCs w:val="18"/>
              </w:rPr>
            </w:pPr>
          </w:p>
          <w:p w:rsidR="00B43900" w:rsidRPr="000A0477" w:rsidP="0077653B">
            <w:pPr>
              <w:bidi w:val="0"/>
              <w:jc w:val="both"/>
              <w:rPr>
                <w:rFonts w:ascii="Times New Roman" w:hAnsi="Times New Roman"/>
                <w:sz w:val="18"/>
                <w:szCs w:val="18"/>
              </w:rPr>
            </w:pPr>
            <w:r w:rsidRPr="000A0477">
              <w:rPr>
                <w:rFonts w:ascii="Times New Roman" w:hAnsi="Times New Roman"/>
                <w:sz w:val="18"/>
                <w:szCs w:val="18"/>
              </w:rPr>
              <w:t xml:space="preserve">Podaním odvolania </w:t>
              <w:br/>
              <w:t>je rozhodnutie o administratívnom vyhostení nevykonateľné až do právoplatného rozhodnutia o  opravnom prostriedku, okrem prípadov</w:t>
            </w:r>
            <w:r w:rsidR="0077653B">
              <w:rPr>
                <w:rFonts w:ascii="Times New Roman" w:hAnsi="Times New Roman"/>
                <w:sz w:val="18"/>
                <w:szCs w:val="18"/>
              </w:rPr>
              <w:t>,</w:t>
            </w:r>
            <w:r w:rsidRPr="000A0477">
              <w:rPr>
                <w:rFonts w:ascii="Times New Roman" w:hAnsi="Times New Roman"/>
                <w:sz w:val="18"/>
                <w:szCs w:val="18"/>
              </w:rPr>
              <w:t xml:space="preserve"> kedy správny orgán zo zákonných dôvodov v rozhodnutí o administratívnom vyhostení</w:t>
            </w:r>
            <w:r w:rsidR="0077653B">
              <w:rPr>
                <w:rFonts w:ascii="Times New Roman" w:hAnsi="Times New Roman"/>
                <w:sz w:val="18"/>
                <w:szCs w:val="18"/>
              </w:rPr>
              <w:t xml:space="preserve"> </w:t>
            </w:r>
            <w:r w:rsidRPr="000A0477">
              <w:rPr>
                <w:rFonts w:ascii="Times New Roman" w:hAnsi="Times New Roman"/>
                <w:sz w:val="18"/>
                <w:szCs w:val="18"/>
              </w:rPr>
              <w:t xml:space="preserve">vylúči odkladný účinok včas podaného odvolania.   </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90216" w:rsidRPr="000A0477" w:rsidP="000E326C">
            <w:pPr>
              <w:bidi w:val="0"/>
              <w:jc w:val="center"/>
              <w:rPr>
                <w:rFonts w:ascii="Times New Roman" w:hAnsi="Times New Roman"/>
                <w:sz w:val="18"/>
                <w:szCs w:val="18"/>
              </w:rPr>
            </w:pPr>
            <w:r w:rsidRPr="000A0477">
              <w:rPr>
                <w:rFonts w:ascii="Times New Roman" w:hAnsi="Times New Roman"/>
                <w:sz w:val="18"/>
                <w:szCs w:val="18"/>
              </w:rPr>
              <w:t>Č: 9</w:t>
            </w:r>
          </w:p>
          <w:p w:rsidR="00890216"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890216" w:rsidRPr="000A0477" w:rsidP="000E326C">
            <w:pPr>
              <w:bidi w:val="0"/>
              <w:jc w:val="center"/>
              <w:rPr>
                <w:rFonts w:ascii="Times New Roman" w:hAnsi="Times New Roman"/>
                <w:sz w:val="18"/>
                <w:szCs w:val="18"/>
              </w:rPr>
            </w:pPr>
          </w:p>
          <w:p w:rsidR="00890216" w:rsidRPr="000A0477" w:rsidP="000E326C">
            <w:pPr>
              <w:bidi w:val="0"/>
              <w:jc w:val="center"/>
              <w:rPr>
                <w:rFonts w:ascii="Times New Roman" w:hAnsi="Times New Roman"/>
                <w:sz w:val="18"/>
                <w:szCs w:val="18"/>
              </w:rPr>
            </w:pPr>
          </w:p>
          <w:p w:rsidR="00890216"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890216" w:rsidRPr="000A0477" w:rsidP="000E326C">
            <w:pPr>
              <w:bidi w:val="0"/>
              <w:jc w:val="center"/>
              <w:rPr>
                <w:rFonts w:ascii="Times New Roman" w:hAnsi="Times New Roman"/>
                <w:sz w:val="18"/>
                <w:szCs w:val="18"/>
              </w:rPr>
            </w:pPr>
          </w:p>
          <w:p w:rsidR="00890216"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90216"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môžu odložiť odsun na primeranú dobu, pričom zohľadnia osobitné okolnosti konkrétneho prípadu. Členské štáty zohľadnia najmä:</w:t>
            </w:r>
          </w:p>
          <w:p w:rsidR="00890216" w:rsidRPr="000A0477" w:rsidP="000E326C">
            <w:pPr>
              <w:bidi w:val="0"/>
              <w:jc w:val="both"/>
              <w:rPr>
                <w:rFonts w:ascii="Times New Roman" w:hAnsi="Times New Roman"/>
                <w:sz w:val="18"/>
                <w:szCs w:val="18"/>
              </w:rPr>
            </w:pPr>
            <w:r w:rsidRPr="000A0477">
              <w:rPr>
                <w:rFonts w:ascii="Times New Roman" w:hAnsi="Times New Roman"/>
                <w:sz w:val="18"/>
                <w:szCs w:val="18"/>
              </w:rPr>
              <w:t>a) fyzický alebo duševný stav štátneho príslušníka tretej krajiny;</w:t>
            </w:r>
          </w:p>
          <w:p w:rsidR="00890216" w:rsidRPr="000A0477" w:rsidP="000E326C">
            <w:pPr>
              <w:bidi w:val="0"/>
              <w:jc w:val="both"/>
              <w:rPr>
                <w:rFonts w:ascii="Times New Roman" w:hAnsi="Times New Roman"/>
                <w:sz w:val="18"/>
                <w:szCs w:val="18"/>
              </w:rPr>
            </w:pPr>
            <w:r w:rsidRPr="000A0477">
              <w:rPr>
                <w:rFonts w:ascii="Times New Roman" w:hAnsi="Times New Roman"/>
                <w:sz w:val="18"/>
                <w:szCs w:val="18"/>
              </w:rPr>
              <w:t>b) technické dôvody, ako napríklad nedostatok dopravných prostriedkov alebo nemožnosť odsunu z dôvodu nedostatočnej identifikácie.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0216"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890216" w:rsidRPr="000A0477" w:rsidP="000E326C">
            <w:pPr>
              <w:bidi w:val="0"/>
              <w:jc w:val="center"/>
              <w:rPr>
                <w:rFonts w:ascii="Times New Roman" w:hAnsi="Times New Roman"/>
                <w:sz w:val="18"/>
                <w:szCs w:val="18"/>
              </w:rPr>
            </w:pPr>
            <w:r w:rsidRPr="000A0477">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90216"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 84</w:t>
            </w:r>
          </w:p>
          <w:p w:rsidR="00890216"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O: 5</w:t>
            </w:r>
          </w:p>
          <w:p w:rsidR="00890216"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P: a</w:t>
            </w:r>
          </w:p>
          <w:p w:rsidR="00890216" w:rsidRPr="000A0477" w:rsidP="00263218">
            <w:pPr>
              <w:pStyle w:val="Normlny"/>
              <w:bidi w:val="0"/>
              <w:jc w:val="center"/>
              <w:rPr>
                <w:rFonts w:ascii="Times New Roman" w:hAnsi="Times New Roman"/>
                <w:sz w:val="18"/>
                <w:szCs w:val="18"/>
              </w:rPr>
            </w:pPr>
          </w:p>
          <w:p w:rsidR="00890216" w:rsidRPr="000A0477" w:rsidP="00890216">
            <w:pPr>
              <w:pStyle w:val="Normlny"/>
              <w:bidi w:val="0"/>
              <w:jc w:val="center"/>
              <w:rPr>
                <w:rFonts w:ascii="Times New Roman" w:hAnsi="Times New Roman"/>
                <w:sz w:val="18"/>
                <w:szCs w:val="18"/>
              </w:rPr>
            </w:pPr>
            <w:r w:rsidRPr="000A0477">
              <w:rPr>
                <w:rFonts w:ascii="Times New Roman" w:hAnsi="Times New Roman"/>
                <w:sz w:val="18"/>
                <w:szCs w:val="18"/>
              </w:rPr>
              <w:t>P: b</w:t>
            </w:r>
          </w:p>
          <w:p w:rsidR="00890216" w:rsidRPr="000A0477" w:rsidP="00263218">
            <w:pPr>
              <w:pStyle w:val="Normlny"/>
              <w:bidi w:val="0"/>
              <w:jc w:val="center"/>
              <w:rPr>
                <w:rFonts w:ascii="Times New Roman" w:hAnsi="Times New Roman"/>
                <w:sz w:val="18"/>
                <w:szCs w:val="18"/>
              </w:rPr>
            </w:pPr>
          </w:p>
          <w:p w:rsidR="00B1543B"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 58</w:t>
            </w:r>
          </w:p>
          <w:p w:rsidR="00B1543B"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O: 1</w:t>
            </w:r>
          </w:p>
          <w:p w:rsidR="00B1543B"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 xml:space="preserve">P:a </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8D510A" w:rsidP="00263218">
            <w:pPr>
              <w:pStyle w:val="ListParagraph"/>
              <w:bidi w:val="0"/>
              <w:ind w:left="0"/>
              <w:jc w:val="both"/>
              <w:rPr>
                <w:rFonts w:ascii="Times New Roman" w:hAnsi="Times New Roman"/>
                <w:color w:val="000000"/>
                <w:sz w:val="18"/>
                <w:szCs w:val="18"/>
              </w:rPr>
            </w:pPr>
          </w:p>
          <w:p w:rsidR="00890216" w:rsidRPr="000A0477" w:rsidP="00263218">
            <w:pPr>
              <w:pStyle w:val="ListParagraph"/>
              <w:bidi w:val="0"/>
              <w:ind w:left="0"/>
              <w:jc w:val="both"/>
              <w:rPr>
                <w:rFonts w:ascii="Times New Roman" w:hAnsi="Times New Roman"/>
                <w:color w:val="000000"/>
                <w:sz w:val="18"/>
                <w:szCs w:val="18"/>
              </w:rPr>
            </w:pPr>
            <w:r w:rsidRPr="000A0477">
              <w:rPr>
                <w:rFonts w:ascii="Times New Roman" w:hAnsi="Times New Roman"/>
                <w:color w:val="000000"/>
                <w:sz w:val="18"/>
                <w:szCs w:val="18"/>
              </w:rPr>
              <w:t>Policajný útvar odloží výkon rozhodnutia o administratívnom vyhostení, ak</w:t>
            </w:r>
          </w:p>
          <w:p w:rsidR="00890216" w:rsidP="00173353">
            <w:pPr>
              <w:pStyle w:val="ListParagraph"/>
              <w:bidi w:val="0"/>
              <w:ind w:left="0"/>
              <w:jc w:val="both"/>
              <w:rPr>
                <w:rFonts w:ascii="Times New Roman" w:hAnsi="Times New Roman"/>
                <w:color w:val="000000"/>
                <w:sz w:val="18"/>
                <w:szCs w:val="18"/>
              </w:rPr>
            </w:pPr>
            <w:r w:rsidR="00173353">
              <w:rPr>
                <w:rFonts w:ascii="Times New Roman" w:hAnsi="Times New Roman"/>
                <w:color w:val="000000"/>
                <w:sz w:val="18"/>
                <w:szCs w:val="18"/>
              </w:rPr>
              <w:t xml:space="preserve">a) </w:t>
            </w:r>
            <w:r w:rsidRPr="000A0477">
              <w:rPr>
                <w:rFonts w:ascii="Times New Roman" w:hAnsi="Times New Roman"/>
                <w:color w:val="000000"/>
                <w:sz w:val="18"/>
                <w:szCs w:val="18"/>
              </w:rPr>
              <w:t>nastali prekážky vyhostenia; rozhodnutie o administratívnom vyhostení sa vykoná po odpadnutí týchto prekážok,</w:t>
            </w:r>
          </w:p>
          <w:p w:rsidR="00890216" w:rsidRPr="008D510A" w:rsidP="00173353">
            <w:pPr>
              <w:pStyle w:val="ListParagraph"/>
              <w:bidi w:val="0"/>
              <w:ind w:left="0"/>
              <w:jc w:val="both"/>
              <w:rPr>
                <w:rFonts w:ascii="Times New Roman" w:hAnsi="Times New Roman"/>
                <w:color w:val="000000"/>
                <w:sz w:val="18"/>
                <w:szCs w:val="18"/>
              </w:rPr>
            </w:pPr>
            <w:r w:rsidR="00173353">
              <w:rPr>
                <w:rFonts w:ascii="Times New Roman" w:hAnsi="Times New Roman"/>
                <w:color w:val="000000"/>
                <w:sz w:val="18"/>
                <w:szCs w:val="18"/>
              </w:rPr>
              <w:t xml:space="preserve">b) </w:t>
            </w:r>
            <w:r w:rsidRPr="008D510A">
              <w:rPr>
                <w:rFonts w:ascii="Times New Roman" w:hAnsi="Times New Roman"/>
                <w:color w:val="000000"/>
                <w:sz w:val="18"/>
                <w:szCs w:val="18"/>
              </w:rPr>
              <w:t>policajný útvar predĺžil lehotu na vycestovanie podľa § 83 ods. 1.</w:t>
            </w:r>
          </w:p>
          <w:p w:rsidR="00B1543B" w:rsidRPr="000A0477" w:rsidP="00B1543B">
            <w:pPr>
              <w:pStyle w:val="ListParagraph"/>
              <w:bidi w:val="0"/>
              <w:jc w:val="both"/>
              <w:rPr>
                <w:rFonts w:ascii="Times New Roman" w:hAnsi="Times New Roman"/>
                <w:color w:val="000000"/>
                <w:sz w:val="18"/>
                <w:szCs w:val="18"/>
              </w:rPr>
            </w:pPr>
          </w:p>
          <w:p w:rsidR="00B1543B" w:rsidRPr="000A0477" w:rsidP="00B1543B">
            <w:pPr>
              <w:bidi w:val="0"/>
              <w:jc w:val="both"/>
              <w:rPr>
                <w:rFonts w:ascii="Times New Roman" w:hAnsi="Times New Roman"/>
                <w:sz w:val="18"/>
                <w:szCs w:val="18"/>
              </w:rPr>
            </w:pPr>
            <w:r w:rsidRPr="000A0477">
              <w:rPr>
                <w:rFonts w:ascii="Times New Roman" w:hAnsi="Times New Roman"/>
                <w:sz w:val="18"/>
                <w:szCs w:val="18"/>
              </w:rPr>
              <w:t>Policajný útvar udelí tolerovaný pobyt  štátnemu príslušníkovi tretej krajiny, ak nie je dôvod na zamietnutie žiadosti podľa § 59 ods. 12 písm. b),</w:t>
            </w:r>
          </w:p>
          <w:p w:rsidR="00B1543B" w:rsidRPr="000A0477" w:rsidP="00B1543B">
            <w:pPr>
              <w:bidi w:val="0"/>
              <w:jc w:val="both"/>
              <w:rPr>
                <w:rFonts w:ascii="Times New Roman" w:hAnsi="Times New Roman"/>
                <w:bCs/>
                <w:sz w:val="18"/>
                <w:szCs w:val="18"/>
              </w:rPr>
            </w:pPr>
            <w:r w:rsidRPr="000A0477">
              <w:rPr>
                <w:rFonts w:ascii="Times New Roman" w:hAnsi="Times New Roman"/>
                <w:sz w:val="18"/>
                <w:szCs w:val="18"/>
              </w:rPr>
              <w:t>a) ak je prekážka jeho administratívneho vyhostenia podľa § 81,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90216" w:rsidRPr="000A0477" w:rsidP="000E326C">
            <w:pPr>
              <w:bidi w:val="0"/>
              <w:jc w:val="center"/>
              <w:rPr>
                <w:rFonts w:ascii="Times New Roman" w:hAnsi="Times New Roman"/>
                <w:sz w:val="18"/>
                <w:szCs w:val="18"/>
              </w:rPr>
            </w:pPr>
            <w:r w:rsidRPr="000A0477" w:rsidR="00B72D48">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890216"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9</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sa odsun odloží podľa ustanovení odsekov 1 a 2, dotknutému štátnemu príslušníkovi tretej krajiny možno uložiť povinnosti uvedené v článku 7 ods.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10</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Návrat a odsun maloletých osôb bez sprievodu</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Pred rozhodnutím o vydaní rozhodnutia o návrate maloletej osoby bez sprievodu poskytnú príslušné orgány, ktoré nie sú orgánmi, ktoré vo veci návratu konajú, primeranú pomoc s náležitým prihliadaním k najlepším záujmom dieťaťa.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P="00B72D48">
            <w:pPr>
              <w:pStyle w:val="Normlny"/>
              <w:bidi w:val="0"/>
              <w:jc w:val="center"/>
              <w:rPr>
                <w:rFonts w:ascii="Times New Roman" w:hAnsi="Times New Roman"/>
                <w:sz w:val="18"/>
                <w:szCs w:val="18"/>
              </w:rPr>
            </w:pPr>
            <w:r w:rsidRPr="000A0477">
              <w:rPr>
                <w:rFonts w:ascii="Times New Roman" w:hAnsi="Times New Roman"/>
                <w:sz w:val="18"/>
                <w:szCs w:val="18"/>
              </w:rPr>
              <w:t>§ 12</w:t>
            </w:r>
            <w:r w:rsidRPr="000A0477" w:rsidR="00B72D48">
              <w:rPr>
                <w:rFonts w:ascii="Times New Roman" w:hAnsi="Times New Roman"/>
                <w:sz w:val="18"/>
                <w:szCs w:val="18"/>
              </w:rPr>
              <w:t>7</w:t>
            </w:r>
          </w:p>
          <w:p w:rsidR="00173353" w:rsidRPr="000A0477" w:rsidP="00B72D48">
            <w:pPr>
              <w:pStyle w:val="Normlny"/>
              <w:bidi w:val="0"/>
              <w:jc w:val="center"/>
              <w:rPr>
                <w:rFonts w:ascii="Times New Roman" w:hAnsi="Times New Roman"/>
                <w:sz w:val="18"/>
                <w:szCs w:val="18"/>
              </w:rPr>
            </w:pPr>
            <w:r>
              <w:rPr>
                <w:rFonts w:ascii="Times New Roman" w:hAnsi="Times New Roman"/>
                <w:sz w:val="18"/>
                <w:szCs w:val="18"/>
              </w:rPr>
              <w:t>O: 4</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72D48" w:rsidRPr="000A0477" w:rsidP="00B72D48">
            <w:pPr>
              <w:bidi w:val="0"/>
              <w:jc w:val="both"/>
              <w:rPr>
                <w:rFonts w:ascii="Times New Roman" w:hAnsi="Times New Roman"/>
                <w:bCs/>
                <w:iCs/>
                <w:sz w:val="18"/>
                <w:szCs w:val="18"/>
              </w:rPr>
            </w:pPr>
            <w:r w:rsidRPr="000A0477">
              <w:rPr>
                <w:rFonts w:ascii="Times New Roman" w:hAnsi="Times New Roman"/>
                <w:bCs/>
                <w:iCs/>
                <w:sz w:val="18"/>
                <w:szCs w:val="18"/>
              </w:rPr>
              <w:t>Policajný útvar bezodkladne oznámi nájdenie maloletého štátneho príslušníka  tretej krajiny na území Slovenskej republiky orgánu sociálnoprávnej ochrany detí a sociálnej kurately na účely zabezpečenia postupu podľa osobitného predpisu.</w:t>
            </w:r>
          </w:p>
          <w:p w:rsidR="00B43900" w:rsidRPr="000A0477" w:rsidP="000E326C">
            <w:pPr>
              <w:pStyle w:val="Normlny"/>
              <w:bidi w:val="0"/>
              <w:jc w:val="both"/>
              <w:rPr>
                <w:rFonts w:ascii="Times New Roman" w:hAnsi="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C: 10</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Pred odsunom maloletej osoby bez sprievodu z územia členského štátu sa orgány tohto členského štátu ubezpečia, že táto osoba bude vrátená členovi rodiny, ustanovenému opatrovníkovi alebo do primeraného prijímacieho zariadenia v štáte návratu.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EF46CB"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r w:rsidRPr="000A0477">
              <w:rPr>
                <w:rFonts w:ascii="Times New Roman" w:hAnsi="Times New Roman"/>
                <w:sz w:val="18"/>
                <w:szCs w:val="18"/>
              </w:rPr>
              <w:t xml:space="preserve"> </w:t>
            </w:r>
          </w:p>
          <w:p w:rsidR="00EF46CB" w:rsidRPr="000A0477" w:rsidP="000E326C">
            <w:pPr>
              <w:bidi w:val="0"/>
              <w:jc w:val="center"/>
              <w:rPr>
                <w:rFonts w:ascii="Times New Roman" w:hAnsi="Times New Roman"/>
                <w:sz w:val="18"/>
                <w:szCs w:val="18"/>
              </w:rPr>
            </w:pPr>
          </w:p>
          <w:p w:rsidR="00EF46CB" w:rsidRPr="000A0477" w:rsidP="000E326C">
            <w:pPr>
              <w:bidi w:val="0"/>
              <w:jc w:val="center"/>
              <w:rPr>
                <w:rFonts w:ascii="Times New Roman" w:hAnsi="Times New Roman"/>
                <w:sz w:val="18"/>
                <w:szCs w:val="18"/>
              </w:rPr>
            </w:pPr>
          </w:p>
          <w:p w:rsidR="00EF46CB" w:rsidRPr="000A0477" w:rsidP="000E326C">
            <w:pPr>
              <w:bidi w:val="0"/>
              <w:jc w:val="center"/>
              <w:rPr>
                <w:rFonts w:ascii="Times New Roman" w:hAnsi="Times New Roman"/>
                <w:sz w:val="18"/>
                <w:szCs w:val="18"/>
              </w:rPr>
            </w:pPr>
          </w:p>
          <w:p w:rsidR="00EF46CB" w:rsidRPr="000A0477" w:rsidP="000E326C">
            <w:pPr>
              <w:bidi w:val="0"/>
              <w:jc w:val="center"/>
              <w:rPr>
                <w:rFonts w:ascii="Times New Roman" w:hAnsi="Times New Roman"/>
                <w:sz w:val="18"/>
                <w:szCs w:val="18"/>
              </w:rPr>
            </w:pPr>
          </w:p>
          <w:p w:rsidR="00EF46CB" w:rsidRPr="000A0477" w:rsidP="000E326C">
            <w:pPr>
              <w:bidi w:val="0"/>
              <w:jc w:val="center"/>
              <w:rPr>
                <w:rFonts w:ascii="Times New Roman" w:hAnsi="Times New Roman"/>
                <w:sz w:val="18"/>
                <w:szCs w:val="18"/>
              </w:rPr>
            </w:pPr>
          </w:p>
          <w:p w:rsidR="00EF46CB" w:rsidRPr="000A0477" w:rsidP="000E326C">
            <w:pPr>
              <w:bidi w:val="0"/>
              <w:jc w:val="center"/>
              <w:rPr>
                <w:rFonts w:ascii="Times New Roman" w:hAnsi="Times New Roman"/>
                <w:sz w:val="18"/>
                <w:szCs w:val="18"/>
              </w:rPr>
            </w:pPr>
          </w:p>
          <w:p w:rsidR="00EF46CB"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00173353">
              <w:rPr>
                <w:rFonts w:ascii="Times New Roman" w:hAnsi="Times New Roman"/>
                <w:sz w:val="18"/>
                <w:szCs w:val="18"/>
              </w:rPr>
              <w:t>z</w:t>
            </w:r>
            <w:r w:rsidRPr="000A0477" w:rsidR="00EF46CB">
              <w:rPr>
                <w:rFonts w:ascii="Times New Roman" w:hAnsi="Times New Roman"/>
                <w:sz w:val="18"/>
                <w:szCs w:val="18"/>
              </w:rPr>
              <w:t>ákon č. 305/2005 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P="000E326C">
            <w:pPr>
              <w:pStyle w:val="Normlny"/>
              <w:bidi w:val="0"/>
              <w:jc w:val="center"/>
              <w:rPr>
                <w:rFonts w:ascii="Times New Roman" w:hAnsi="Times New Roman"/>
                <w:sz w:val="18"/>
                <w:szCs w:val="18"/>
              </w:rPr>
            </w:pPr>
            <w:r w:rsidRPr="000A0477">
              <w:rPr>
                <w:rFonts w:ascii="Times New Roman" w:hAnsi="Times New Roman"/>
                <w:sz w:val="18"/>
                <w:szCs w:val="18"/>
              </w:rPr>
              <w:t>§ 12</w:t>
            </w:r>
            <w:r w:rsidRPr="000A0477" w:rsidR="00B72D48">
              <w:rPr>
                <w:rFonts w:ascii="Times New Roman" w:hAnsi="Times New Roman"/>
                <w:sz w:val="18"/>
                <w:szCs w:val="18"/>
              </w:rPr>
              <w:t>7</w:t>
            </w:r>
          </w:p>
          <w:p w:rsidR="00173353" w:rsidRPr="000A0477" w:rsidP="000E326C">
            <w:pPr>
              <w:pStyle w:val="Normlny"/>
              <w:bidi w:val="0"/>
              <w:jc w:val="center"/>
              <w:rPr>
                <w:rFonts w:ascii="Times New Roman" w:hAnsi="Times New Roman"/>
                <w:sz w:val="18"/>
                <w:szCs w:val="18"/>
              </w:rPr>
            </w:pPr>
            <w:r>
              <w:rPr>
                <w:rFonts w:ascii="Times New Roman" w:hAnsi="Times New Roman"/>
                <w:sz w:val="18"/>
                <w:szCs w:val="18"/>
              </w:rPr>
              <w:t>O: 4</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B72D48">
              <w:rPr>
                <w:rFonts w:ascii="Times New Roman" w:hAnsi="Times New Roman"/>
                <w:sz w:val="18"/>
                <w:szCs w:val="18"/>
              </w:rPr>
              <w:t>3</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B72D48">
              <w:rPr>
                <w:rFonts w:ascii="Times New Roman" w:hAnsi="Times New Roman"/>
                <w:sz w:val="18"/>
                <w:szCs w:val="18"/>
              </w:rPr>
              <w:t>: 7</w:t>
            </w:r>
          </w:p>
          <w:p w:rsidR="00B43900" w:rsidRPr="000A0477" w:rsidP="00B72D48">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B72D48">
              <w:rPr>
                <w:rFonts w:ascii="Times New Roman" w:hAnsi="Times New Roman"/>
                <w:sz w:val="18"/>
                <w:szCs w:val="18"/>
              </w:rPr>
              <w:t>:</w:t>
            </w:r>
            <w:r w:rsidRPr="000A0477">
              <w:rPr>
                <w:rFonts w:ascii="Times New Roman" w:hAnsi="Times New Roman"/>
                <w:sz w:val="18"/>
                <w:szCs w:val="18"/>
              </w:rPr>
              <w:t xml:space="preserve"> a</w:t>
            </w:r>
          </w:p>
          <w:p w:rsidR="00EF46CB" w:rsidRPr="000A0477" w:rsidP="00B72D48">
            <w:pPr>
              <w:pStyle w:val="Normlny"/>
              <w:bidi w:val="0"/>
              <w:jc w:val="center"/>
              <w:rPr>
                <w:rFonts w:ascii="Times New Roman" w:hAnsi="Times New Roman"/>
                <w:sz w:val="18"/>
                <w:szCs w:val="18"/>
              </w:rPr>
            </w:pPr>
          </w:p>
          <w:p w:rsidR="00EF46CB" w:rsidRPr="000A0477" w:rsidP="00EF46CB">
            <w:pPr>
              <w:pStyle w:val="Normlny"/>
              <w:bidi w:val="0"/>
              <w:jc w:val="center"/>
              <w:rPr>
                <w:rFonts w:ascii="Times New Roman" w:hAnsi="Times New Roman"/>
                <w:sz w:val="18"/>
                <w:szCs w:val="18"/>
              </w:rPr>
            </w:pPr>
            <w:r w:rsidRPr="000A0477">
              <w:rPr>
                <w:rFonts w:ascii="Times New Roman" w:hAnsi="Times New Roman"/>
                <w:sz w:val="18"/>
                <w:szCs w:val="18"/>
              </w:rPr>
              <w:t>§ 29</w:t>
            </w:r>
          </w:p>
          <w:p w:rsidR="00EF46CB" w:rsidRPr="000A0477" w:rsidP="00EF46CB">
            <w:pPr>
              <w:pStyle w:val="Normlny"/>
              <w:bidi w:val="0"/>
              <w:jc w:val="center"/>
              <w:rPr>
                <w:rFonts w:ascii="Times New Roman" w:hAnsi="Times New Roman"/>
                <w:sz w:val="18"/>
                <w:szCs w:val="18"/>
              </w:rPr>
            </w:pPr>
            <w:r w:rsidRPr="000A0477">
              <w:rPr>
                <w:rFonts w:ascii="Times New Roman" w:hAnsi="Times New Roman"/>
                <w:sz w:val="18"/>
                <w:szCs w:val="18"/>
              </w:rPr>
              <w:t>O: 3</w:t>
            </w:r>
          </w:p>
          <w:p w:rsidR="00EF46CB" w:rsidRPr="000A0477" w:rsidP="00EF46CB">
            <w:pPr>
              <w:pStyle w:val="Normlny"/>
              <w:bidi w:val="0"/>
              <w:jc w:val="center"/>
              <w:rPr>
                <w:rFonts w:ascii="Times New Roman" w:hAnsi="Times New Roman"/>
                <w:sz w:val="18"/>
                <w:szCs w:val="18"/>
              </w:rPr>
            </w:pPr>
          </w:p>
          <w:p w:rsidR="00EF46CB" w:rsidRPr="000A0477" w:rsidP="00EF46CB">
            <w:pPr>
              <w:pStyle w:val="Normlny"/>
              <w:bidi w:val="0"/>
              <w:jc w:val="center"/>
              <w:rPr>
                <w:rFonts w:ascii="Times New Roman" w:hAnsi="Times New Roman"/>
                <w:sz w:val="18"/>
                <w:szCs w:val="18"/>
              </w:rPr>
            </w:pPr>
          </w:p>
          <w:p w:rsidR="00EF46CB" w:rsidRPr="000A0477" w:rsidP="00EF46CB">
            <w:pPr>
              <w:pStyle w:val="Normlny"/>
              <w:bidi w:val="0"/>
              <w:jc w:val="center"/>
              <w:rPr>
                <w:rFonts w:ascii="Times New Roman" w:hAnsi="Times New Roman"/>
                <w:sz w:val="18"/>
                <w:szCs w:val="18"/>
              </w:rPr>
            </w:pPr>
            <w:r w:rsidRPr="000A0477">
              <w:rPr>
                <w:rFonts w:ascii="Times New Roman" w:hAnsi="Times New Roman"/>
                <w:sz w:val="18"/>
                <w:szCs w:val="18"/>
              </w:rPr>
              <w:t>§ 29</w:t>
            </w:r>
          </w:p>
          <w:p w:rsidR="00EF46CB" w:rsidRPr="000A0477" w:rsidP="00EF46CB">
            <w:pPr>
              <w:pStyle w:val="Normlny"/>
              <w:bidi w:val="0"/>
              <w:jc w:val="center"/>
              <w:rPr>
                <w:rFonts w:ascii="Times New Roman" w:hAnsi="Times New Roman"/>
                <w:sz w:val="18"/>
                <w:szCs w:val="18"/>
              </w:rPr>
            </w:pPr>
            <w:r w:rsidRPr="000A0477">
              <w:rPr>
                <w:rFonts w:ascii="Times New Roman" w:hAnsi="Times New Roman"/>
                <w:sz w:val="18"/>
                <w:szCs w:val="18"/>
              </w:rPr>
              <w:t>O: 1</w:t>
            </w:r>
          </w:p>
          <w:p w:rsidR="00EF46CB" w:rsidRPr="000A0477" w:rsidP="00EF46CB">
            <w:pPr>
              <w:pStyle w:val="Normlny"/>
              <w:bidi w:val="0"/>
              <w:jc w:val="center"/>
              <w:rPr>
                <w:rFonts w:ascii="Times New Roman" w:hAnsi="Times New Roman"/>
                <w:sz w:val="18"/>
                <w:szCs w:val="18"/>
              </w:rPr>
            </w:pPr>
            <w:r w:rsidRPr="000A0477">
              <w:rPr>
                <w:rFonts w:ascii="Times New Roman" w:hAnsi="Times New Roman"/>
                <w:sz w:val="18"/>
                <w:szCs w:val="18"/>
              </w:rPr>
              <w:t>P: b</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Cs/>
                <w:iCs/>
                <w:sz w:val="18"/>
                <w:szCs w:val="18"/>
              </w:rPr>
            </w:pPr>
            <w:r w:rsidRPr="000A0477" w:rsidR="00B72D48">
              <w:rPr>
                <w:rFonts w:ascii="Times New Roman" w:hAnsi="Times New Roman"/>
                <w:bCs/>
                <w:iCs/>
                <w:sz w:val="18"/>
                <w:szCs w:val="18"/>
              </w:rPr>
              <w:t>Policajný útvar bezodkladne oznámi nájdenie maloletého štátneho príslušníka  tretej krajiny na území Slovenskej republiky orgánu sociálnoprávnej ochrany detí a sociálnej kurately na účely zabezpečenia postupu podľa osobitného predpisu.</w:t>
            </w:r>
          </w:p>
          <w:p w:rsidR="00B72D48" w:rsidRPr="000A0477" w:rsidP="000E326C">
            <w:pPr>
              <w:pStyle w:val="Normlny"/>
              <w:bidi w:val="0"/>
              <w:jc w:val="both"/>
              <w:rPr>
                <w:rFonts w:ascii="Times New Roman" w:hAnsi="Times New Roman"/>
                <w:sz w:val="18"/>
                <w:szCs w:val="18"/>
              </w:rPr>
            </w:pPr>
          </w:p>
          <w:p w:rsidR="00B72D48" w:rsidRPr="000A0477" w:rsidP="00B72D48">
            <w:pPr>
              <w:bidi w:val="0"/>
              <w:jc w:val="both"/>
              <w:rPr>
                <w:rFonts w:ascii="Times New Roman" w:hAnsi="Times New Roman"/>
                <w:sz w:val="18"/>
                <w:szCs w:val="18"/>
              </w:rPr>
            </w:pPr>
            <w:r w:rsidRPr="000A0477">
              <w:rPr>
                <w:rFonts w:ascii="Times New Roman" w:hAnsi="Times New Roman"/>
                <w:sz w:val="18"/>
                <w:szCs w:val="18"/>
              </w:rPr>
              <w:t>Policajný útvar nemôže administratívne vyhostiť</w:t>
              <w:tab/>
              <w:t xml:space="preserve"> </w:t>
            </w:r>
          </w:p>
          <w:p w:rsidR="00B43900" w:rsidRPr="000A0477" w:rsidP="00173353">
            <w:pPr>
              <w:suppressAutoHyphens/>
              <w:autoSpaceDE/>
              <w:autoSpaceDN/>
              <w:bidi w:val="0"/>
              <w:ind w:right="113"/>
              <w:jc w:val="both"/>
              <w:rPr>
                <w:rFonts w:ascii="Times New Roman" w:hAnsi="Times New Roman"/>
                <w:b/>
                <w:bCs/>
                <w:sz w:val="18"/>
                <w:szCs w:val="18"/>
              </w:rPr>
            </w:pPr>
            <w:r w:rsidR="00173353">
              <w:rPr>
                <w:rFonts w:ascii="Times New Roman" w:hAnsi="Times New Roman"/>
                <w:sz w:val="18"/>
                <w:szCs w:val="18"/>
              </w:rPr>
              <w:t xml:space="preserve">a) </w:t>
            </w:r>
            <w:r w:rsidRPr="000A0477" w:rsidR="00B72D48">
              <w:rPr>
                <w:rFonts w:ascii="Times New Roman" w:hAnsi="Times New Roman"/>
                <w:sz w:val="18"/>
                <w:szCs w:val="18"/>
              </w:rPr>
              <w:t>dieťa mladšie ako 18 rokov; to neplatí, ak je vyhostenie tohto dieťaťa v jeho záujme,</w:t>
            </w:r>
          </w:p>
          <w:p w:rsidR="00EF46CB" w:rsidRPr="000A0477" w:rsidP="00EF46CB">
            <w:pPr>
              <w:suppressAutoHyphens/>
              <w:autoSpaceDE/>
              <w:autoSpaceDN/>
              <w:bidi w:val="0"/>
              <w:ind w:right="113"/>
              <w:jc w:val="both"/>
              <w:rPr>
                <w:rFonts w:ascii="Times New Roman" w:hAnsi="Times New Roman"/>
                <w:sz w:val="18"/>
                <w:szCs w:val="18"/>
              </w:rPr>
            </w:pPr>
          </w:p>
          <w:p w:rsidR="00EF46CB" w:rsidRPr="000A0477" w:rsidP="00EF46CB">
            <w:pPr>
              <w:suppressAutoHyphens/>
              <w:autoSpaceDE/>
              <w:autoSpaceDN/>
              <w:bidi w:val="0"/>
              <w:ind w:right="113"/>
              <w:jc w:val="both"/>
              <w:rPr>
                <w:rFonts w:ascii="Times New Roman" w:hAnsi="Times New Roman"/>
                <w:bCs/>
                <w:sz w:val="18"/>
                <w:szCs w:val="18"/>
              </w:rPr>
            </w:pPr>
            <w:r w:rsidRPr="000A0477">
              <w:rPr>
                <w:rFonts w:ascii="Times New Roman" w:hAnsi="Times New Roman"/>
                <w:bCs/>
                <w:sz w:val="18"/>
                <w:szCs w:val="18"/>
              </w:rPr>
              <w:t>Orgán sociálnoprávnej ochrany detí a sociálnej kurately sa podieľa na vyhľadávaní rodičov alebo iných členov rodiny maloletého bez sprievodu na účel zlúčenia maloletého bez sprievodu s jeho rodinou.</w:t>
            </w:r>
          </w:p>
          <w:p w:rsidR="00EF46CB" w:rsidRPr="000A0477" w:rsidP="00EF46CB">
            <w:pPr>
              <w:suppressAutoHyphens/>
              <w:autoSpaceDE/>
              <w:autoSpaceDN/>
              <w:bidi w:val="0"/>
              <w:ind w:right="113"/>
              <w:jc w:val="both"/>
              <w:rPr>
                <w:rFonts w:ascii="Times New Roman" w:hAnsi="Times New Roman"/>
                <w:bCs/>
                <w:sz w:val="18"/>
                <w:szCs w:val="18"/>
              </w:rPr>
            </w:pPr>
          </w:p>
          <w:p w:rsidR="00EF46CB" w:rsidRPr="000A0477" w:rsidP="00EF46CB">
            <w:pPr>
              <w:suppressAutoHyphens/>
              <w:autoSpaceDE/>
              <w:autoSpaceDN/>
              <w:bidi w:val="0"/>
              <w:ind w:right="113"/>
              <w:jc w:val="both"/>
              <w:rPr>
                <w:rFonts w:ascii="Times New Roman" w:hAnsi="Times New Roman"/>
                <w:bCs/>
                <w:sz w:val="18"/>
                <w:szCs w:val="18"/>
              </w:rPr>
            </w:pPr>
            <w:r w:rsidRPr="000A0477">
              <w:rPr>
                <w:rFonts w:ascii="Times New Roman" w:hAnsi="Times New Roman"/>
                <w:bCs/>
                <w:sz w:val="18"/>
                <w:szCs w:val="18"/>
              </w:rPr>
              <w:t>Orgán sociálnoprávnej ochrany detí a sociálnej kurately</w:t>
            </w:r>
          </w:p>
          <w:p w:rsidR="00EF46CB" w:rsidRPr="000A0477" w:rsidP="00173353">
            <w:pPr>
              <w:suppressAutoHyphens/>
              <w:autoSpaceDE/>
              <w:autoSpaceDN/>
              <w:bidi w:val="0"/>
              <w:ind w:right="113"/>
              <w:jc w:val="both"/>
              <w:rPr>
                <w:rFonts w:ascii="Times New Roman" w:hAnsi="Times New Roman"/>
                <w:bCs/>
                <w:sz w:val="18"/>
                <w:szCs w:val="18"/>
              </w:rPr>
            </w:pPr>
            <w:r w:rsidRPr="000A0477">
              <w:rPr>
                <w:rFonts w:ascii="Times New Roman" w:hAnsi="Times New Roman"/>
                <w:bCs/>
                <w:sz w:val="18"/>
                <w:szCs w:val="18"/>
              </w:rPr>
              <w:t>b) oznamuje zastupiteľskému úradu krajiny, v ktorej má maloletý bez sprievodu obvyklý pobyt, opatrenia prijaté v záujme návratu alebo premiestnenia maloletého bez sprievodu a žiada o jeho návrat alebo premiestnenie do krajiny, v ktorej má maloletý bez sprievodu obvyklý pobyt, ak je zrejmé, že má obvyklý</w:t>
            </w:r>
            <w:r w:rsidR="00173353">
              <w:rPr>
                <w:rFonts w:ascii="Times New Roman" w:hAnsi="Times New Roman"/>
                <w:bCs/>
                <w:sz w:val="18"/>
                <w:szCs w:val="18"/>
              </w:rPr>
              <w:t xml:space="preserve"> pobyt v bezpečnej krajine,</w:t>
            </w:r>
            <w:r w:rsidRPr="000A0477">
              <w:rPr>
                <w:rFonts w:ascii="Times New Roman" w:hAnsi="Times New Roman"/>
                <w:bCs/>
                <w:sz w:val="18"/>
                <w:szCs w:val="18"/>
              </w:rPr>
              <w:t xml:space="preserve"> a nevzťahuje sa naňho medzinárodný dohovor,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72D48" w:rsidRPr="000A0477" w:rsidP="000E326C">
            <w:pPr>
              <w:bidi w:val="0"/>
              <w:jc w:val="center"/>
              <w:rPr>
                <w:rFonts w:ascii="Times New Roman" w:hAnsi="Times New Roman"/>
                <w:sz w:val="18"/>
                <w:szCs w:val="18"/>
              </w:rPr>
            </w:pPr>
            <w:r w:rsidRPr="000A0477">
              <w:rPr>
                <w:rFonts w:ascii="Times New Roman" w:hAnsi="Times New Roman"/>
                <w:sz w:val="18"/>
                <w:szCs w:val="18"/>
              </w:rPr>
              <w:t>Č: 11</w:t>
            </w:r>
          </w:p>
          <w:p w:rsidR="00B72D48"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72D48" w:rsidP="000E326C">
            <w:pPr>
              <w:bidi w:val="0"/>
              <w:jc w:val="center"/>
              <w:rPr>
                <w:rFonts w:ascii="Times New Roman" w:hAnsi="Times New Roman"/>
                <w:sz w:val="18"/>
                <w:szCs w:val="18"/>
              </w:rPr>
            </w:pPr>
            <w:r w:rsidRPr="000A0477">
              <w:rPr>
                <w:rFonts w:ascii="Times New Roman" w:hAnsi="Times New Roman"/>
                <w:sz w:val="18"/>
                <w:szCs w:val="18"/>
              </w:rPr>
              <w:t>P: a</w:t>
            </w:r>
          </w:p>
          <w:p w:rsidR="0054716B" w:rsidRPr="000A0477" w:rsidP="000E326C">
            <w:pPr>
              <w:bidi w:val="0"/>
              <w:jc w:val="center"/>
              <w:rPr>
                <w:rFonts w:ascii="Times New Roman" w:hAnsi="Times New Roman"/>
                <w:sz w:val="18"/>
                <w:szCs w:val="18"/>
              </w:rPr>
            </w:pPr>
          </w:p>
          <w:p w:rsidR="00B72D48" w:rsidRPr="000A0477" w:rsidP="000E326C">
            <w:pPr>
              <w:bidi w:val="0"/>
              <w:jc w:val="center"/>
              <w:rPr>
                <w:rFonts w:ascii="Times New Roman" w:hAnsi="Times New Roman"/>
                <w:sz w:val="18"/>
                <w:szCs w:val="18"/>
              </w:rPr>
            </w:pPr>
            <w:r w:rsidRPr="000A0477">
              <w:rPr>
                <w:rFonts w:ascii="Times New Roman" w:hAnsi="Times New Roman"/>
                <w:sz w:val="18"/>
                <w:szCs w:val="18"/>
              </w:rPr>
              <w:t>P: b</w:t>
            </w:r>
          </w:p>
          <w:p w:rsidR="00B72D48"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72D48" w:rsidRPr="000A0477" w:rsidP="000E326C">
            <w:pPr>
              <w:bidi w:val="0"/>
              <w:jc w:val="both"/>
              <w:rPr>
                <w:rFonts w:ascii="Times New Roman" w:hAnsi="Times New Roman"/>
                <w:sz w:val="18"/>
                <w:szCs w:val="18"/>
              </w:rPr>
            </w:pPr>
            <w:r w:rsidRPr="000A0477">
              <w:rPr>
                <w:rFonts w:ascii="Times New Roman" w:hAnsi="Times New Roman"/>
                <w:sz w:val="18"/>
                <w:szCs w:val="18"/>
              </w:rPr>
              <w:t>Zákaz vstupu</w:t>
            </w:r>
          </w:p>
          <w:p w:rsidR="00B72D48" w:rsidRPr="000A0477" w:rsidP="000E326C">
            <w:pPr>
              <w:bidi w:val="0"/>
              <w:jc w:val="both"/>
              <w:rPr>
                <w:rFonts w:ascii="Times New Roman" w:hAnsi="Times New Roman"/>
                <w:sz w:val="18"/>
                <w:szCs w:val="18"/>
              </w:rPr>
            </w:pPr>
            <w:r w:rsidRPr="000A0477">
              <w:rPr>
                <w:rFonts w:ascii="Times New Roman" w:hAnsi="Times New Roman"/>
                <w:sz w:val="18"/>
                <w:szCs w:val="18"/>
              </w:rPr>
              <w:t>K rozhodnutiam o návrate sa pripája zákaz vstupu:</w:t>
            </w:r>
          </w:p>
          <w:p w:rsidR="00B72D48" w:rsidP="000E326C">
            <w:pPr>
              <w:bidi w:val="0"/>
              <w:jc w:val="both"/>
              <w:rPr>
                <w:rFonts w:ascii="Times New Roman" w:hAnsi="Times New Roman"/>
                <w:sz w:val="18"/>
                <w:szCs w:val="18"/>
              </w:rPr>
            </w:pPr>
            <w:r w:rsidRPr="000A0477">
              <w:rPr>
                <w:rFonts w:ascii="Times New Roman" w:hAnsi="Times New Roman"/>
                <w:sz w:val="18"/>
                <w:szCs w:val="18"/>
              </w:rPr>
              <w:t>a) ak sa nestanovila lehota na dobrovoľný odchod, alebo</w:t>
            </w:r>
          </w:p>
          <w:p w:rsidR="0054716B" w:rsidRPr="000A0477" w:rsidP="000E326C">
            <w:pPr>
              <w:bidi w:val="0"/>
              <w:jc w:val="both"/>
              <w:rPr>
                <w:rFonts w:ascii="Times New Roman" w:hAnsi="Times New Roman"/>
                <w:sz w:val="18"/>
                <w:szCs w:val="18"/>
              </w:rPr>
            </w:pPr>
          </w:p>
          <w:p w:rsidR="00B72D48" w:rsidRPr="000A0477" w:rsidP="000E326C">
            <w:pPr>
              <w:bidi w:val="0"/>
              <w:jc w:val="both"/>
              <w:rPr>
                <w:rFonts w:ascii="Times New Roman" w:hAnsi="Times New Roman"/>
                <w:sz w:val="18"/>
                <w:szCs w:val="18"/>
              </w:rPr>
            </w:pPr>
            <w:r w:rsidRPr="000A0477">
              <w:rPr>
                <w:rFonts w:ascii="Times New Roman" w:hAnsi="Times New Roman"/>
                <w:sz w:val="18"/>
                <w:szCs w:val="18"/>
              </w:rPr>
              <w:t>b) ak sa nesplnila povinnosť návratu.</w:t>
            </w:r>
          </w:p>
          <w:p w:rsidR="00173353" w:rsidP="000E326C">
            <w:pPr>
              <w:bidi w:val="0"/>
              <w:jc w:val="both"/>
              <w:rPr>
                <w:rFonts w:ascii="Times New Roman" w:hAnsi="Times New Roman"/>
                <w:sz w:val="18"/>
                <w:szCs w:val="18"/>
              </w:rPr>
            </w:pPr>
          </w:p>
          <w:p w:rsidR="0054716B" w:rsidP="000E326C">
            <w:pPr>
              <w:bidi w:val="0"/>
              <w:jc w:val="both"/>
              <w:rPr>
                <w:rFonts w:ascii="Times New Roman" w:hAnsi="Times New Roman"/>
                <w:sz w:val="18"/>
                <w:szCs w:val="18"/>
              </w:rPr>
            </w:pPr>
          </w:p>
          <w:p w:rsidR="0054716B" w:rsidP="000E326C">
            <w:pPr>
              <w:bidi w:val="0"/>
              <w:jc w:val="both"/>
              <w:rPr>
                <w:rFonts w:ascii="Times New Roman" w:hAnsi="Times New Roman"/>
                <w:sz w:val="18"/>
                <w:szCs w:val="18"/>
              </w:rPr>
            </w:pPr>
          </w:p>
          <w:p w:rsidR="0054716B" w:rsidP="000E326C">
            <w:pPr>
              <w:bidi w:val="0"/>
              <w:jc w:val="both"/>
              <w:rPr>
                <w:rFonts w:ascii="Times New Roman" w:hAnsi="Times New Roman"/>
                <w:sz w:val="18"/>
                <w:szCs w:val="18"/>
              </w:rPr>
            </w:pPr>
          </w:p>
          <w:p w:rsidR="0054716B" w:rsidP="000E326C">
            <w:pPr>
              <w:bidi w:val="0"/>
              <w:jc w:val="both"/>
              <w:rPr>
                <w:rFonts w:ascii="Times New Roman" w:hAnsi="Times New Roman"/>
                <w:sz w:val="18"/>
                <w:szCs w:val="18"/>
              </w:rPr>
            </w:pPr>
          </w:p>
          <w:p w:rsidR="00B72D48" w:rsidRPr="000A0477" w:rsidP="000E326C">
            <w:pPr>
              <w:bidi w:val="0"/>
              <w:jc w:val="both"/>
              <w:rPr>
                <w:rFonts w:ascii="Times New Roman" w:hAnsi="Times New Roman"/>
                <w:sz w:val="18"/>
                <w:szCs w:val="18"/>
              </w:rPr>
            </w:pPr>
            <w:r w:rsidRPr="000A0477">
              <w:rPr>
                <w:rFonts w:ascii="Times New Roman" w:hAnsi="Times New Roman"/>
                <w:sz w:val="18"/>
                <w:szCs w:val="18"/>
              </w:rPr>
              <w:t xml:space="preserve">V ostatných prípadoch sa k rozhodnutiam o návrate môže pripojiť zákaz vstupu.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2D48"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72D48" w:rsidRPr="000A0477" w:rsidP="000E326C">
            <w:pPr>
              <w:bidi w:val="0"/>
              <w:jc w:val="center"/>
              <w:rPr>
                <w:rFonts w:ascii="Times New Roman" w:hAnsi="Times New Roman"/>
                <w:sz w:val="18"/>
                <w:szCs w:val="18"/>
              </w:rPr>
            </w:pPr>
            <w:r w:rsidRPr="000A0477">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4716B" w:rsidP="00263218">
            <w:pPr>
              <w:pStyle w:val="Normlny"/>
              <w:bidi w:val="0"/>
              <w:jc w:val="center"/>
              <w:rPr>
                <w:rFonts w:ascii="Times New Roman" w:hAnsi="Times New Roman"/>
                <w:sz w:val="18"/>
                <w:szCs w:val="18"/>
              </w:rPr>
            </w:pPr>
            <w:r>
              <w:rPr>
                <w:rFonts w:ascii="Times New Roman" w:hAnsi="Times New Roman"/>
                <w:sz w:val="18"/>
                <w:szCs w:val="18"/>
              </w:rPr>
              <w:t>§ 77</w:t>
            </w:r>
          </w:p>
          <w:p w:rsidR="0054716B" w:rsidP="00263218">
            <w:pPr>
              <w:pStyle w:val="Normlny"/>
              <w:bidi w:val="0"/>
              <w:jc w:val="center"/>
              <w:rPr>
                <w:rFonts w:ascii="Times New Roman" w:hAnsi="Times New Roman"/>
                <w:sz w:val="18"/>
                <w:szCs w:val="18"/>
              </w:rPr>
            </w:pPr>
            <w:r>
              <w:rPr>
                <w:rFonts w:ascii="Times New Roman" w:hAnsi="Times New Roman"/>
                <w:sz w:val="18"/>
                <w:szCs w:val="18"/>
              </w:rPr>
              <w:t>O: 1</w:t>
            </w:r>
          </w:p>
          <w:p w:rsidR="0054716B" w:rsidP="00263218">
            <w:pPr>
              <w:pStyle w:val="Normlny"/>
              <w:bidi w:val="0"/>
              <w:jc w:val="center"/>
              <w:rPr>
                <w:rFonts w:ascii="Times New Roman" w:hAnsi="Times New Roman"/>
                <w:sz w:val="18"/>
                <w:szCs w:val="18"/>
              </w:rPr>
            </w:pPr>
            <w:r>
              <w:rPr>
                <w:rFonts w:ascii="Times New Roman" w:hAnsi="Times New Roman"/>
                <w:sz w:val="18"/>
                <w:szCs w:val="18"/>
              </w:rPr>
              <w:t>V: 4</w:t>
            </w:r>
          </w:p>
          <w:p w:rsidR="0054716B" w:rsidP="00263218">
            <w:pPr>
              <w:pStyle w:val="Normlny"/>
              <w:bidi w:val="0"/>
              <w:jc w:val="center"/>
              <w:rPr>
                <w:rFonts w:ascii="Times New Roman" w:hAnsi="Times New Roman"/>
                <w:sz w:val="18"/>
                <w:szCs w:val="18"/>
              </w:rPr>
            </w:pPr>
          </w:p>
          <w:p w:rsidR="00173353" w:rsidP="00263218">
            <w:pPr>
              <w:pStyle w:val="Normlny"/>
              <w:bidi w:val="0"/>
              <w:jc w:val="center"/>
              <w:rPr>
                <w:rFonts w:ascii="Times New Roman" w:hAnsi="Times New Roman"/>
                <w:sz w:val="18"/>
                <w:szCs w:val="18"/>
              </w:rPr>
            </w:pPr>
            <w:r>
              <w:rPr>
                <w:rFonts w:ascii="Times New Roman" w:hAnsi="Times New Roman"/>
                <w:sz w:val="18"/>
                <w:szCs w:val="18"/>
              </w:rPr>
              <w:t>§ 82</w:t>
            </w:r>
          </w:p>
          <w:p w:rsidR="00173353" w:rsidP="00263218">
            <w:pPr>
              <w:pStyle w:val="Normlny"/>
              <w:bidi w:val="0"/>
              <w:jc w:val="center"/>
              <w:rPr>
                <w:rFonts w:ascii="Times New Roman" w:hAnsi="Times New Roman"/>
                <w:sz w:val="18"/>
                <w:szCs w:val="18"/>
              </w:rPr>
            </w:pPr>
            <w:r>
              <w:rPr>
                <w:rFonts w:ascii="Times New Roman" w:hAnsi="Times New Roman"/>
                <w:sz w:val="18"/>
                <w:szCs w:val="18"/>
              </w:rPr>
              <w:t>O: 5</w:t>
            </w:r>
          </w:p>
          <w:p w:rsidR="00173353" w:rsidP="00263218">
            <w:pPr>
              <w:pStyle w:val="Normlny"/>
              <w:bidi w:val="0"/>
              <w:jc w:val="center"/>
              <w:rPr>
                <w:rFonts w:ascii="Times New Roman" w:hAnsi="Times New Roman"/>
                <w:sz w:val="18"/>
                <w:szCs w:val="18"/>
              </w:rPr>
            </w:pPr>
          </w:p>
          <w:p w:rsidR="00173353" w:rsidP="00263218">
            <w:pPr>
              <w:pStyle w:val="Normlny"/>
              <w:bidi w:val="0"/>
              <w:jc w:val="center"/>
              <w:rPr>
                <w:rFonts w:ascii="Times New Roman" w:hAnsi="Times New Roman"/>
                <w:sz w:val="18"/>
                <w:szCs w:val="18"/>
              </w:rPr>
            </w:pPr>
          </w:p>
          <w:p w:rsidR="00173353" w:rsidP="00263218">
            <w:pPr>
              <w:pStyle w:val="Normlny"/>
              <w:bidi w:val="0"/>
              <w:jc w:val="center"/>
              <w:rPr>
                <w:rFonts w:ascii="Times New Roman" w:hAnsi="Times New Roman"/>
                <w:sz w:val="18"/>
                <w:szCs w:val="18"/>
              </w:rPr>
            </w:pPr>
          </w:p>
          <w:p w:rsidR="00173353" w:rsidP="00263218">
            <w:pPr>
              <w:pStyle w:val="Normlny"/>
              <w:bidi w:val="0"/>
              <w:jc w:val="center"/>
              <w:rPr>
                <w:rFonts w:ascii="Times New Roman" w:hAnsi="Times New Roman"/>
                <w:sz w:val="18"/>
                <w:szCs w:val="18"/>
              </w:rPr>
            </w:pPr>
          </w:p>
          <w:p w:rsidR="00B72D48"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 xml:space="preserve">§ 77 </w:t>
            </w:r>
          </w:p>
          <w:p w:rsidR="00B72D48" w:rsidRPr="000A0477" w:rsidP="00263218">
            <w:pPr>
              <w:pStyle w:val="Normlny"/>
              <w:bidi w:val="0"/>
              <w:jc w:val="center"/>
              <w:rPr>
                <w:rFonts w:ascii="Times New Roman" w:hAnsi="Times New Roman"/>
                <w:sz w:val="18"/>
                <w:szCs w:val="18"/>
              </w:rPr>
            </w:pPr>
            <w:r w:rsidRPr="000A0477">
              <w:rPr>
                <w:rFonts w:ascii="Times New Roman" w:hAnsi="Times New Roman"/>
                <w:sz w:val="18"/>
                <w:szCs w:val="18"/>
              </w:rPr>
              <w:t>O:1</w:t>
            </w:r>
          </w:p>
          <w:p w:rsidR="002268C0" w:rsidRPr="000A0477" w:rsidP="0054716B">
            <w:pPr>
              <w:pStyle w:val="Normlny"/>
              <w:bidi w:val="0"/>
              <w:jc w:val="center"/>
              <w:rPr>
                <w:rFonts w:ascii="Times New Roman" w:hAnsi="Times New Roman"/>
                <w:sz w:val="18"/>
                <w:szCs w:val="18"/>
              </w:rPr>
            </w:pPr>
            <w:r w:rsidRPr="000A0477" w:rsidR="00B72D48">
              <w:rPr>
                <w:rFonts w:ascii="Times New Roman" w:hAnsi="Times New Roman"/>
                <w:sz w:val="18"/>
                <w:szCs w:val="18"/>
              </w:rPr>
              <w:t>V: 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54716B" w:rsidRPr="0054716B" w:rsidP="0054716B">
            <w:pPr>
              <w:bidi w:val="0"/>
              <w:jc w:val="both"/>
              <w:rPr>
                <w:rFonts w:ascii="Times New Roman" w:hAnsi="Times New Roman"/>
                <w:sz w:val="18"/>
                <w:szCs w:val="18"/>
              </w:rPr>
            </w:pPr>
            <w:r w:rsidRPr="0054716B">
              <w:rPr>
                <w:rFonts w:ascii="Times New Roman" w:hAnsi="Times New Roman"/>
                <w:sz w:val="18"/>
                <w:szCs w:val="18"/>
              </w:rPr>
              <w:t>Policajný útvar, v rozhodnutí o administratívnom vyhostení, uloží zákaz vstupu na územie Slovenskej republiky alebo územie všetkých členských štátov, ak v rozhodnutí o administratívnom vyhostení neurčí lehotu na vycestovanie.</w:t>
            </w:r>
          </w:p>
          <w:p w:rsidR="0054716B" w:rsidRPr="0054716B" w:rsidP="0054716B">
            <w:pPr>
              <w:bidi w:val="0"/>
              <w:jc w:val="both"/>
              <w:rPr>
                <w:rFonts w:ascii="Times New Roman" w:hAnsi="Times New Roman"/>
                <w:sz w:val="18"/>
                <w:szCs w:val="18"/>
              </w:rPr>
            </w:pPr>
          </w:p>
          <w:p w:rsidR="00173353" w:rsidRPr="0054716B" w:rsidP="0054716B">
            <w:pPr>
              <w:bidi w:val="0"/>
              <w:jc w:val="both"/>
              <w:rPr>
                <w:rFonts w:ascii="Times New Roman" w:hAnsi="Times New Roman"/>
                <w:sz w:val="18"/>
                <w:szCs w:val="18"/>
              </w:rPr>
            </w:pPr>
            <w:r w:rsidRPr="0054716B">
              <w:rPr>
                <w:rFonts w:ascii="Times New Roman" w:hAnsi="Times New Roman"/>
                <w:sz w:val="18"/>
                <w:szCs w:val="18"/>
              </w:rPr>
              <w:t>Policajný útvar rozhodne o zákaze vstupu na územie Slovenskej republiky alebo územie všetkých členských štátov na čas podľa odseku 2, ak štátny príslušník tretej krajiny nevycestoval v lehote určenej v rozhodnutí o administratívnom vyhostení; to neplatí, ak mu bol zákaz vstupu uložený už v rozhodnutí o administratívnom vyhostení.</w:t>
            </w:r>
          </w:p>
          <w:p w:rsidR="0054716B" w:rsidRPr="0054716B" w:rsidP="0054716B">
            <w:pPr>
              <w:bidi w:val="0"/>
              <w:jc w:val="both"/>
              <w:rPr>
                <w:rFonts w:ascii="Times New Roman" w:hAnsi="Times New Roman"/>
                <w:sz w:val="18"/>
                <w:szCs w:val="18"/>
              </w:rPr>
            </w:pPr>
          </w:p>
          <w:p w:rsidR="00B72D48" w:rsidP="0054716B">
            <w:pPr>
              <w:bidi w:val="0"/>
              <w:jc w:val="both"/>
              <w:rPr>
                <w:rFonts w:ascii="Times New Roman" w:hAnsi="Times New Roman"/>
                <w:sz w:val="18"/>
                <w:szCs w:val="18"/>
              </w:rPr>
            </w:pPr>
            <w:r w:rsidRPr="0054716B">
              <w:rPr>
                <w:rFonts w:ascii="Times New Roman" w:hAnsi="Times New Roman"/>
                <w:sz w:val="18"/>
                <w:szCs w:val="18"/>
              </w:rPr>
              <w:t>V rozhodnutí o administratívnom vyhostení policajný útvar môže uložiť zákaz vstupu na územie Slovenskej republiky alebo územie všetkých členských štátov Európskej únie.</w:t>
            </w:r>
          </w:p>
          <w:p w:rsidR="00051250" w:rsidRPr="0054716B" w:rsidP="0054716B">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48"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72D48"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11</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Dĺžka trvania zákazu vstupu sa určí s náležitým zohľadnením všetkých relevantných okolností konkrétneho prípadu a v zásade nesmie presiahnuť päť rokov. Päť rokov však môže presiahnuť v prípade, ak štátny príslušník tretej krajiny predstavuje vážnu hrozbu pre verejný poriadok, verejnú bezpečnosť alebo národnú bezpečnosť.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§82</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O: 1</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P:a</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b</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c</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d</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e</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f</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g</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h</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i</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j</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k</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l</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m</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n</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o</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p</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q</w:t>
            </w: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 82</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O: 2</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a</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b</w:t>
            </w:r>
          </w:p>
          <w:p w:rsidR="00A637A7" w:rsidRPr="00051250" w:rsidP="00A637A7">
            <w:pPr>
              <w:pStyle w:val="Normlny"/>
              <w:bidi w:val="0"/>
              <w:jc w:val="center"/>
              <w:rPr>
                <w:rFonts w:ascii="Times New Roman" w:hAnsi="Times New Roman"/>
                <w:sz w:val="18"/>
                <w:szCs w:val="18"/>
              </w:rPr>
            </w:pPr>
            <w:r w:rsidRPr="00051250">
              <w:rPr>
                <w:rFonts w:ascii="Times New Roman" w:hAnsi="Times New Roman"/>
                <w:sz w:val="18"/>
                <w:szCs w:val="18"/>
              </w:rPr>
              <w:t>P: c</w:t>
            </w:r>
          </w:p>
          <w:p w:rsidR="00B43900" w:rsidRPr="00051250" w:rsidP="00A637A7">
            <w:pPr>
              <w:pStyle w:val="Normlny"/>
              <w:bidi w:val="0"/>
              <w:jc w:val="center"/>
              <w:rPr>
                <w:rFonts w:ascii="Times New Roman" w:hAnsi="Times New Roman"/>
                <w:sz w:val="18"/>
                <w:szCs w:val="18"/>
              </w:rPr>
            </w:pPr>
            <w:r w:rsidRPr="00051250" w:rsidR="00A637A7">
              <w:rPr>
                <w:rFonts w:ascii="Times New Roman" w:hAnsi="Times New Roman"/>
                <w:sz w:val="18"/>
                <w:szCs w:val="18"/>
              </w:rPr>
              <w:t>P: d</w:t>
            </w:r>
          </w:p>
          <w:p w:rsidR="00A637A7" w:rsidRPr="00051250" w:rsidP="00A637A7">
            <w:pPr>
              <w:pStyle w:val="Normlny"/>
              <w:bidi w:val="0"/>
              <w:jc w:val="center"/>
              <w:rPr>
                <w:rFonts w:ascii="Times New Roman" w:hAnsi="Times New Roman"/>
                <w:sz w:val="18"/>
                <w:szCs w:val="18"/>
              </w:rPr>
            </w:pPr>
          </w:p>
          <w:p w:rsidR="00B43900" w:rsidRPr="00051250" w:rsidP="00A73C48">
            <w:pPr>
              <w:pStyle w:val="Normlny"/>
              <w:bidi w:val="0"/>
              <w:jc w:val="center"/>
              <w:rPr>
                <w:rFonts w:ascii="Times New Roman" w:hAnsi="Times New Roman"/>
                <w:sz w:val="18"/>
                <w:szCs w:val="18"/>
              </w:rPr>
            </w:pPr>
            <w:r w:rsidRPr="00051250" w:rsidR="002268C0">
              <w:rPr>
                <w:rFonts w:ascii="Times New Roman" w:hAnsi="Times New Roman"/>
                <w:sz w:val="18"/>
                <w:szCs w:val="18"/>
              </w:rPr>
              <w:t>§</w:t>
            </w:r>
            <w:r w:rsidRPr="00051250">
              <w:rPr>
                <w:rFonts w:ascii="Times New Roman" w:hAnsi="Times New Roman"/>
                <w:sz w:val="18"/>
                <w:szCs w:val="18"/>
              </w:rPr>
              <w:t xml:space="preserve"> 81</w:t>
            </w:r>
          </w:p>
          <w:p w:rsidR="00B43900" w:rsidRPr="00051250" w:rsidP="00623BEC">
            <w:pPr>
              <w:pStyle w:val="Normlny"/>
              <w:bidi w:val="0"/>
              <w:jc w:val="center"/>
              <w:rPr>
                <w:rFonts w:ascii="Times New Roman" w:hAnsi="Times New Roman"/>
                <w:sz w:val="18"/>
                <w:szCs w:val="18"/>
              </w:rPr>
            </w:pPr>
            <w:r w:rsidRPr="00051250">
              <w:rPr>
                <w:rFonts w:ascii="Times New Roman" w:hAnsi="Times New Roman"/>
                <w:sz w:val="18"/>
                <w:szCs w:val="18"/>
              </w:rPr>
              <w:t>O</w:t>
            </w:r>
            <w:r w:rsidRPr="00051250" w:rsidR="00A637A7">
              <w:rPr>
                <w:rFonts w:ascii="Times New Roman" w:hAnsi="Times New Roman"/>
                <w:sz w:val="18"/>
                <w:szCs w:val="18"/>
              </w:rPr>
              <w:t>:</w:t>
            </w:r>
            <w:r w:rsidRPr="00051250">
              <w:rPr>
                <w:rFonts w:ascii="Times New Roman" w:hAnsi="Times New Roman"/>
                <w:sz w:val="18"/>
                <w:szCs w:val="18"/>
              </w:rPr>
              <w:t xml:space="preserve"> 5</w:t>
            </w:r>
          </w:p>
          <w:p w:rsidR="00B43900" w:rsidRPr="00051250" w:rsidP="005860FE">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051250" w:rsidRPr="00051250" w:rsidP="00051250">
            <w:pPr>
              <w:suppressAutoHyphens/>
              <w:autoSpaceDE/>
              <w:autoSpaceDN/>
              <w:bidi w:val="0"/>
              <w:jc w:val="both"/>
              <w:rPr>
                <w:rFonts w:ascii="Times New Roman" w:hAnsi="Times New Roman"/>
                <w:bCs/>
                <w:color w:val="303030"/>
                <w:sz w:val="18"/>
                <w:szCs w:val="18"/>
              </w:rPr>
            </w:pPr>
            <w:r w:rsidRPr="00051250">
              <w:rPr>
                <w:rFonts w:ascii="Times New Roman" w:hAnsi="Times New Roman"/>
                <w:bCs/>
                <w:color w:val="303030"/>
                <w:sz w:val="18"/>
                <w:szCs w:val="18"/>
              </w:rPr>
              <w:t>(1) Policajný útvar môže administratívne vyhostiť štátneho príslušníka tretej krajiny, ak</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bCs/>
                <w:color w:val="303030"/>
                <w:sz w:val="18"/>
                <w:szCs w:val="18"/>
              </w:rPr>
            </w:pPr>
            <w:r w:rsidRPr="00051250">
              <w:rPr>
                <w:rFonts w:ascii="Times New Roman" w:hAnsi="Times New Roman"/>
                <w:bCs/>
                <w:color w:val="303030"/>
                <w:sz w:val="18"/>
                <w:szCs w:val="18"/>
              </w:rPr>
              <w:t>predstavuje vážnu hrozbu pre bezpečnosť štátu alebo verejný poriadok,</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trike/>
                <w:sz w:val="18"/>
                <w:szCs w:val="18"/>
              </w:rPr>
            </w:pPr>
            <w:r w:rsidRPr="00051250">
              <w:rPr>
                <w:rFonts w:ascii="Times New Roman" w:hAnsi="Times New Roman"/>
                <w:sz w:val="18"/>
                <w:szCs w:val="18"/>
              </w:rPr>
              <w:t>ohrozuje bezpečnosť štátu, verejný poriadok alebo verejné</w:t>
            </w:r>
            <w:r w:rsidRPr="00051250">
              <w:rPr>
                <w:rFonts w:ascii="Times New Roman" w:hAnsi="Times New Roman"/>
                <w:color w:val="0000FF"/>
                <w:sz w:val="18"/>
                <w:szCs w:val="18"/>
              </w:rPr>
              <w:t xml:space="preserve"> </w:t>
            </w:r>
            <w:r w:rsidRPr="00051250">
              <w:rPr>
                <w:rFonts w:ascii="Times New Roman" w:hAnsi="Times New Roman"/>
                <w:sz w:val="18"/>
                <w:szCs w:val="18"/>
              </w:rPr>
              <w:t>zdravie</w:t>
            </w:r>
            <w:r w:rsidRPr="00051250">
              <w:rPr>
                <w:rFonts w:ascii="Times New Roman" w:hAnsi="Times New Roman"/>
                <w:color w:val="0000FF"/>
                <w:sz w:val="18"/>
                <w:szCs w:val="18"/>
              </w:rPr>
              <w:t>,</w:t>
            </w:r>
            <w:r w:rsidRPr="00051250">
              <w:rPr>
                <w:rFonts w:ascii="Times New Roman" w:hAnsi="Times New Roman"/>
                <w:sz w:val="18"/>
                <w:szCs w:val="18"/>
              </w:rPr>
              <w:t xml:space="preserve">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bol právoplatne odsúdený za úmyselný trestný čin a nebol mu uložený trest vyhostenia,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porušil predpisy o omamných látkach a psychotropných látkach,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pri kontrole podľa tohto zákona predložil falošný alebo pozmenený doklad alebo doklad inej osoby,</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uzavrel účelové manželstvo,</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neoprávnene prekročil vonkajšiu hranicu,</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má neoprávnený pobyt na území Slovenskej republiky,</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marí výkon rozhodnutia štátneho orgánu,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policajný útvar zrušil alebo odvolal jeho vízum,</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uviedol v konaní podľa tohto zákona nepravdivé, neúplné alebo zavádzajúce údaje alebo predložil falošné alebo pozmenené doklady alebo doklad inej osoby,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vykonáva inú činnosť, než na akú mu bol udelený prechodný pobyt alebo vízum,</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zdržiava sa na území Slovenskej republiky na základe medzinárodnej zmluvy alebo rozhodnutia vlády Slovenskej republiky a koná v rozpore s touto medzinárodnou zmluvou alebo s rozhodnutím vlády Slovenskej republiky,</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odmieta hodnoverným spôsobom preukázať svoju totožnosť,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zistí, že účel, na ktorý bol  štátnemu príslušníkovi tretej krajiny udelený prechodný pobyt, zanikol a že štátny príslušník tretej krajiny túto skutočnosť neoznámil policajnému útvaru, </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 xml:space="preserve">nevycestoval v lehote podľa § 111 ods. 1 písm. p), </w:t>
            </w:r>
            <w:r w:rsidRPr="00051250">
              <w:rPr>
                <w:rFonts w:ascii="Times New Roman" w:hAnsi="Times New Roman"/>
                <w:bCs/>
                <w:color w:val="303030"/>
                <w:sz w:val="18"/>
                <w:szCs w:val="18"/>
              </w:rPr>
              <w:t>alebo</w:t>
            </w:r>
          </w:p>
          <w:p w:rsidR="00051250" w:rsidRPr="00051250" w:rsidP="00051250">
            <w:pPr>
              <w:numPr>
                <w:ilvl w:val="1"/>
                <w:numId w:val="1"/>
              </w:numPr>
              <w:tabs>
                <w:tab w:val="clear" w:pos="1500"/>
              </w:tabs>
              <w:suppressAutoHyphens/>
              <w:autoSpaceDE/>
              <w:autoSpaceDN/>
              <w:bidi w:val="0"/>
              <w:ind w:left="241" w:hanging="241"/>
              <w:jc w:val="both"/>
              <w:rPr>
                <w:rFonts w:ascii="Times New Roman" w:hAnsi="Times New Roman"/>
                <w:sz w:val="18"/>
                <w:szCs w:val="18"/>
              </w:rPr>
            </w:pPr>
            <w:r w:rsidRPr="00051250">
              <w:rPr>
                <w:rFonts w:ascii="Times New Roman" w:hAnsi="Times New Roman"/>
                <w:sz w:val="18"/>
                <w:szCs w:val="18"/>
              </w:rPr>
              <w:t>iným spôsobom závažne porušil alebo opakovane porušil všeobecne záväzné právne predpisy.</w:t>
            </w:r>
          </w:p>
          <w:p w:rsidR="00A637A7" w:rsidRPr="00051250" w:rsidP="00A637A7">
            <w:pPr>
              <w:suppressAutoHyphens/>
              <w:autoSpaceDE/>
              <w:autoSpaceDN/>
              <w:bidi w:val="0"/>
              <w:jc w:val="both"/>
              <w:rPr>
                <w:rFonts w:ascii="Times New Roman" w:hAnsi="Times New Roman"/>
                <w:sz w:val="18"/>
                <w:szCs w:val="18"/>
              </w:rPr>
            </w:pPr>
          </w:p>
          <w:p w:rsidR="00A637A7" w:rsidRPr="00051250" w:rsidP="00A637A7">
            <w:pPr>
              <w:bidi w:val="0"/>
              <w:jc w:val="both"/>
              <w:rPr>
                <w:rFonts w:ascii="Times New Roman" w:hAnsi="Times New Roman"/>
                <w:sz w:val="18"/>
                <w:szCs w:val="18"/>
              </w:rPr>
            </w:pPr>
            <w:r w:rsidRPr="00051250">
              <w:rPr>
                <w:rFonts w:ascii="Times New Roman" w:hAnsi="Times New Roman"/>
                <w:sz w:val="18"/>
                <w:szCs w:val="18"/>
              </w:rPr>
              <w:t>Policajný útvar môže v rozhodnutí o administratívnom vyhostení uložiť zákaz vstupu</w:t>
            </w:r>
          </w:p>
          <w:p w:rsidR="00A637A7" w:rsidRPr="00051250" w:rsidP="00A637A7">
            <w:pPr>
              <w:suppressAutoHyphens/>
              <w:autoSpaceDE/>
              <w:autoSpaceDN/>
              <w:bidi w:val="0"/>
              <w:jc w:val="both"/>
              <w:rPr>
                <w:rFonts w:ascii="Times New Roman" w:hAnsi="Times New Roman"/>
                <w:bCs/>
                <w:sz w:val="18"/>
                <w:szCs w:val="18"/>
              </w:rPr>
            </w:pPr>
            <w:r w:rsidRPr="00051250">
              <w:rPr>
                <w:rFonts w:ascii="Times New Roman" w:hAnsi="Times New Roman"/>
                <w:bCs/>
                <w:sz w:val="18"/>
                <w:szCs w:val="18"/>
              </w:rPr>
              <w:t>a) podľa odseku 1 písm. a)  na desať rokov,</w:t>
            </w:r>
          </w:p>
          <w:p w:rsidR="00A637A7" w:rsidRPr="00051250" w:rsidP="00A637A7">
            <w:pPr>
              <w:suppressAutoHyphens/>
              <w:autoSpaceDE/>
              <w:autoSpaceDN/>
              <w:bidi w:val="0"/>
              <w:jc w:val="both"/>
              <w:rPr>
                <w:rFonts w:ascii="Times New Roman" w:hAnsi="Times New Roman"/>
                <w:bCs/>
                <w:sz w:val="18"/>
                <w:szCs w:val="18"/>
              </w:rPr>
            </w:pPr>
            <w:r w:rsidRPr="00051250">
              <w:rPr>
                <w:rFonts w:ascii="Times New Roman" w:hAnsi="Times New Roman"/>
                <w:bCs/>
                <w:sz w:val="18"/>
                <w:szCs w:val="18"/>
              </w:rPr>
              <w:t>b) podľa odseku 1 písm. b) až k) na tri roky až päť rokov,</w:t>
            </w:r>
          </w:p>
          <w:p w:rsidR="00A637A7" w:rsidRPr="00051250" w:rsidP="00A637A7">
            <w:pPr>
              <w:suppressAutoHyphens/>
              <w:autoSpaceDE/>
              <w:autoSpaceDN/>
              <w:bidi w:val="0"/>
              <w:jc w:val="both"/>
              <w:rPr>
                <w:rFonts w:ascii="Times New Roman" w:hAnsi="Times New Roman"/>
                <w:bCs/>
                <w:sz w:val="18"/>
                <w:szCs w:val="18"/>
              </w:rPr>
            </w:pPr>
            <w:r w:rsidRPr="00051250">
              <w:rPr>
                <w:rFonts w:ascii="Times New Roman" w:hAnsi="Times New Roman"/>
                <w:bCs/>
                <w:sz w:val="18"/>
                <w:szCs w:val="18"/>
              </w:rPr>
              <w:t>c) podľa odseku 1 písm. l), m) a q) na jeden rok až tri roky,</w:t>
            </w:r>
          </w:p>
          <w:p w:rsidR="00B43900" w:rsidRPr="00051250" w:rsidP="00A637A7">
            <w:pPr>
              <w:autoSpaceDE/>
              <w:autoSpaceDN/>
              <w:bidi w:val="0"/>
              <w:jc w:val="both"/>
              <w:outlineLvl w:val="4"/>
              <w:rPr>
                <w:rFonts w:ascii="Times New Roman" w:hAnsi="Times New Roman"/>
                <w:bCs/>
                <w:sz w:val="18"/>
                <w:szCs w:val="18"/>
              </w:rPr>
            </w:pPr>
            <w:r w:rsidRPr="00051250" w:rsidR="00A637A7">
              <w:rPr>
                <w:rFonts w:ascii="Times New Roman" w:hAnsi="Times New Roman"/>
                <w:bCs/>
                <w:sz w:val="18"/>
                <w:szCs w:val="18"/>
              </w:rPr>
              <w:t>d) podľa odseku 1 písm. n) až p) na jeden rok.</w:t>
            </w:r>
          </w:p>
          <w:p w:rsidR="00A637A7" w:rsidRPr="00051250" w:rsidP="00A637A7">
            <w:pPr>
              <w:autoSpaceDE/>
              <w:autoSpaceDN/>
              <w:bidi w:val="0"/>
              <w:jc w:val="both"/>
              <w:outlineLvl w:val="4"/>
              <w:rPr>
                <w:rFonts w:ascii="Times New Roman" w:hAnsi="Times New Roman"/>
                <w:bCs/>
                <w:color w:val="303030"/>
                <w:sz w:val="18"/>
                <w:szCs w:val="18"/>
              </w:rPr>
            </w:pPr>
          </w:p>
          <w:p w:rsidR="00B43900" w:rsidRPr="00051250" w:rsidP="00051250">
            <w:pPr>
              <w:tabs>
                <w:tab w:val="left" w:pos="317"/>
              </w:tabs>
              <w:autoSpaceDE/>
              <w:autoSpaceDN/>
              <w:bidi w:val="0"/>
              <w:ind w:left="-52"/>
              <w:jc w:val="both"/>
              <w:outlineLvl w:val="4"/>
              <w:rPr>
                <w:rFonts w:ascii="Times New Roman" w:hAnsi="Times New Roman"/>
                <w:bCs/>
                <w:sz w:val="18"/>
                <w:szCs w:val="18"/>
              </w:rPr>
            </w:pPr>
            <w:r w:rsidRPr="00051250" w:rsidR="00A637A7">
              <w:rPr>
                <w:rFonts w:ascii="Times New Roman" w:hAnsi="Times New Roman"/>
                <w:bCs/>
                <w:color w:val="303030"/>
                <w:sz w:val="18"/>
                <w:szCs w:val="18"/>
              </w:rPr>
              <w:t>Policajný útvar môže rozhodnúť o zákaze vstupu na územie Slovenskej republiky na tri roky až päť rokov štátnemu príslušníkovi tretej krajiny, ktorý</w:t>
            </w:r>
            <w:r w:rsidRPr="00051250" w:rsidR="00A637A7">
              <w:rPr>
                <w:rFonts w:ascii="Times New Roman" w:hAnsi="Times New Roman"/>
                <w:sz w:val="18"/>
                <w:szCs w:val="18"/>
              </w:rPr>
              <w:t xml:space="preserve"> pri vstupe počas hraničnej kontroly predloží falošný alebo pozmenený doklad alebo doklad inej osoby</w:t>
            </w:r>
            <w:r w:rsidRPr="00051250">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11</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zvážia zrušenie alebo pozastavenie zákazu vstupu v prípade, ak štátny príslušník tretej krajiny, ktorému bol podľa odseku 1 druhého pododseku tento zákaz vstupu uložený, môže dokázať, že opustil územie členského štátu v plnom súlade s rozhodnutím o návrate.</w:t>
            </w:r>
          </w:p>
          <w:p w:rsidR="00CB3717"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Bez toho, aby bol dotknutý odsek 1 prvý pododsek písm. b) a pod podmienkou, že dotknutý štátny príslušník tretej krajiny nepredstavuje hrozbu pre verejný poriadok, verejnú bezpečnosť alebo národnú bezpečnosť, sa zákaz vstupu neukladá obetiam obchodovania s ľuďmi, ktorým bolo udelené povolenie na pobyt v zmysle smernice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[11].</w:t>
            </w:r>
          </w:p>
          <w:p w:rsidR="007A5682"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môžu v jednotlivých prípadoch z humanitárnych dôvodov zákaz vstupu neuložiť, zrušiť alebo pozastaviť.</w:t>
            </w:r>
          </w:p>
          <w:p w:rsidR="007A5682"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môžu v jednotlivých prípadoch alebo v určitých kategóriách prípadov zákaz vstupu zrušiť alebo pozastaviť z iných dôvodov.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 xml:space="preserve"> N</w:t>
            </w: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r w:rsidRPr="000A0477">
              <w:rPr>
                <w:rFonts w:ascii="Times New Roman" w:hAnsi="Times New Roman"/>
                <w:sz w:val="18"/>
                <w:szCs w:val="18"/>
              </w:rPr>
              <w:t>D</w:t>
            </w: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p>
          <w:p w:rsidR="007A5682"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7A5682">
              <w:rPr>
                <w:rFonts w:ascii="Times New Roman" w:hAnsi="Times New Roman"/>
                <w:sz w:val="18"/>
                <w:szCs w:val="18"/>
              </w:rPr>
              <w:t>6</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A5682">
              <w:rPr>
                <w:rFonts w:ascii="Times New Roman" w:hAnsi="Times New Roman"/>
                <w:sz w:val="18"/>
                <w:szCs w:val="18"/>
              </w:rPr>
              <w:t>:</w:t>
            </w:r>
            <w:r w:rsidRPr="000A0477">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5</w:t>
            </w:r>
            <w:r w:rsidRPr="000A0477" w:rsidR="007A5682">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A5682">
              <w:rPr>
                <w:rFonts w:ascii="Times New Roman" w:hAnsi="Times New Roman"/>
                <w:sz w:val="18"/>
                <w:szCs w:val="18"/>
              </w:rPr>
              <w:t>:</w:t>
            </w:r>
            <w:r w:rsidRPr="000A0477">
              <w:rPr>
                <w:rFonts w:ascii="Times New Roman" w:hAnsi="Times New Roman"/>
                <w:sz w:val="18"/>
                <w:szCs w:val="18"/>
              </w:rPr>
              <w:t xml:space="preserve"> 2</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7A5682">
              <w:rPr>
                <w:rFonts w:ascii="Times New Roman" w:hAnsi="Times New Roman"/>
                <w:sz w:val="18"/>
                <w:szCs w:val="18"/>
              </w:rPr>
              <w:t>:</w:t>
            </w:r>
            <w:r w:rsidRPr="000A0477">
              <w:rPr>
                <w:rFonts w:ascii="Times New Roman" w:hAnsi="Times New Roman"/>
                <w:sz w:val="18"/>
                <w:szCs w:val="18"/>
              </w:rPr>
              <w:t xml:space="preserve"> c</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P="000E326C">
            <w:pPr>
              <w:pStyle w:val="Normlny"/>
              <w:bidi w:val="0"/>
              <w:jc w:val="center"/>
              <w:rPr>
                <w:rFonts w:ascii="Times New Roman" w:hAnsi="Times New Roman"/>
                <w:sz w:val="18"/>
                <w:szCs w:val="18"/>
              </w:rPr>
            </w:pPr>
          </w:p>
          <w:p w:rsidR="00CB3717" w:rsidP="000E326C">
            <w:pPr>
              <w:pStyle w:val="Normlny"/>
              <w:bidi w:val="0"/>
              <w:jc w:val="center"/>
              <w:rPr>
                <w:rFonts w:ascii="Times New Roman" w:hAnsi="Times New Roman"/>
                <w:sz w:val="18"/>
                <w:szCs w:val="18"/>
              </w:rPr>
            </w:pPr>
          </w:p>
          <w:p w:rsidR="00CB3717" w:rsidP="000E326C">
            <w:pPr>
              <w:pStyle w:val="Normlny"/>
              <w:bidi w:val="0"/>
              <w:jc w:val="center"/>
              <w:rPr>
                <w:rFonts w:ascii="Times New Roman" w:hAnsi="Times New Roman"/>
                <w:sz w:val="18"/>
                <w:szCs w:val="18"/>
              </w:rPr>
            </w:pPr>
          </w:p>
          <w:p w:rsidR="00CB3717"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7A5682">
              <w:rPr>
                <w:rFonts w:ascii="Times New Roman" w:hAnsi="Times New Roman"/>
                <w:sz w:val="18"/>
                <w:szCs w:val="18"/>
              </w:rPr>
              <w:t>3</w:t>
            </w:r>
          </w:p>
          <w:p w:rsidR="00B43900" w:rsidP="007A5682">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A5682">
              <w:rPr>
                <w:rFonts w:ascii="Times New Roman" w:hAnsi="Times New Roman"/>
                <w:sz w:val="18"/>
                <w:szCs w:val="18"/>
              </w:rPr>
              <w:t xml:space="preserve">: </w:t>
            </w:r>
            <w:r w:rsidRPr="000A0477">
              <w:rPr>
                <w:rFonts w:ascii="Times New Roman" w:hAnsi="Times New Roman"/>
                <w:sz w:val="18"/>
                <w:szCs w:val="18"/>
              </w:rPr>
              <w:t>5</w:t>
            </w:r>
          </w:p>
          <w:p w:rsidR="00CB3717" w:rsidP="007A5682">
            <w:pPr>
              <w:pStyle w:val="Normlny"/>
              <w:bidi w:val="0"/>
              <w:jc w:val="center"/>
              <w:rPr>
                <w:rFonts w:ascii="Times New Roman" w:hAnsi="Times New Roman"/>
                <w:sz w:val="18"/>
                <w:szCs w:val="18"/>
              </w:rPr>
            </w:pPr>
          </w:p>
          <w:p w:rsidR="00CB3717" w:rsidP="007A5682">
            <w:pPr>
              <w:pStyle w:val="Normlny"/>
              <w:bidi w:val="0"/>
              <w:jc w:val="center"/>
              <w:rPr>
                <w:rFonts w:ascii="Times New Roman" w:hAnsi="Times New Roman"/>
                <w:sz w:val="18"/>
                <w:szCs w:val="18"/>
              </w:rPr>
            </w:pPr>
          </w:p>
          <w:p w:rsidR="00CB3717" w:rsidP="007A5682">
            <w:pPr>
              <w:pStyle w:val="Normlny"/>
              <w:bidi w:val="0"/>
              <w:jc w:val="center"/>
              <w:rPr>
                <w:rFonts w:ascii="Times New Roman" w:hAnsi="Times New Roman"/>
                <w:sz w:val="18"/>
                <w:szCs w:val="18"/>
              </w:rPr>
            </w:pPr>
          </w:p>
          <w:p w:rsidR="00CB3717" w:rsidP="007A5682">
            <w:pPr>
              <w:pStyle w:val="Normlny"/>
              <w:bidi w:val="0"/>
              <w:jc w:val="center"/>
              <w:rPr>
                <w:rFonts w:ascii="Times New Roman" w:hAnsi="Times New Roman"/>
                <w:sz w:val="18"/>
                <w:szCs w:val="18"/>
              </w:rPr>
            </w:pPr>
          </w:p>
          <w:p w:rsidR="00CB3717" w:rsidP="007A5682">
            <w:pPr>
              <w:pStyle w:val="Normlny"/>
              <w:bidi w:val="0"/>
              <w:jc w:val="center"/>
              <w:rPr>
                <w:rFonts w:ascii="Times New Roman" w:hAnsi="Times New Roman"/>
                <w:sz w:val="18"/>
                <w:szCs w:val="18"/>
              </w:rPr>
            </w:pPr>
          </w:p>
          <w:p w:rsidR="00CB3717" w:rsidRPr="000A0477" w:rsidP="00CB3717">
            <w:pPr>
              <w:pStyle w:val="Normlny"/>
              <w:bidi w:val="0"/>
              <w:jc w:val="center"/>
              <w:rPr>
                <w:rFonts w:ascii="Times New Roman" w:hAnsi="Times New Roman"/>
                <w:sz w:val="18"/>
                <w:szCs w:val="18"/>
              </w:rPr>
            </w:pPr>
            <w:r w:rsidRPr="000A0477">
              <w:rPr>
                <w:rFonts w:ascii="Times New Roman" w:hAnsi="Times New Roman"/>
                <w:sz w:val="18"/>
                <w:szCs w:val="18"/>
              </w:rPr>
              <w:t>§ 86</w:t>
            </w:r>
          </w:p>
          <w:p w:rsidR="00CB3717" w:rsidRPr="000A0477" w:rsidP="00CB3717">
            <w:pPr>
              <w:pStyle w:val="Normlny"/>
              <w:bidi w:val="0"/>
              <w:jc w:val="center"/>
              <w:rPr>
                <w:rFonts w:ascii="Times New Roman" w:hAnsi="Times New Roman"/>
                <w:sz w:val="18"/>
                <w:szCs w:val="18"/>
              </w:rPr>
            </w:pPr>
            <w:r w:rsidRPr="000A0477">
              <w:rPr>
                <w:rFonts w:ascii="Times New Roman" w:hAnsi="Times New Roman"/>
                <w:sz w:val="18"/>
                <w:szCs w:val="18"/>
              </w:rPr>
              <w:t>O:2</w:t>
            </w:r>
          </w:p>
          <w:p w:rsidR="00CB3717" w:rsidRPr="000A0477" w:rsidP="007A5682">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A5682" w:rsidRPr="000A0477" w:rsidP="007A5682">
            <w:pPr>
              <w:bidi w:val="0"/>
              <w:jc w:val="both"/>
              <w:rPr>
                <w:rFonts w:ascii="Times New Roman" w:hAnsi="Times New Roman"/>
                <w:sz w:val="18"/>
                <w:szCs w:val="18"/>
              </w:rPr>
            </w:pPr>
            <w:r w:rsidRPr="000A0477">
              <w:rPr>
                <w:rFonts w:ascii="Times New Roman" w:hAnsi="Times New Roman"/>
                <w:sz w:val="18"/>
                <w:szCs w:val="18"/>
              </w:rPr>
              <w:t>Štátnemu príslušníkovi tretej krajiny, ktorý bol administratívne vyhostený, môže ministerstvo vnútra zrušiť zákaz vstupu, ak preukáže, že vycestoval v lehote, ktorú určil policajný útvar v rozhodnutí, alebo ak vycestoval v rámci asistovaných dobrovoľných návratov.</w:t>
            </w:r>
          </w:p>
          <w:p w:rsidR="00B43900" w:rsidP="003B1525">
            <w:pPr>
              <w:bidi w:val="0"/>
              <w:jc w:val="both"/>
              <w:rPr>
                <w:rFonts w:ascii="Times New Roman" w:hAnsi="Times New Roman"/>
                <w:sz w:val="18"/>
                <w:szCs w:val="18"/>
              </w:rPr>
            </w:pPr>
          </w:p>
          <w:p w:rsidR="00CB3717" w:rsidRPr="000A0477" w:rsidP="003B1525">
            <w:pPr>
              <w:bidi w:val="0"/>
              <w:jc w:val="both"/>
              <w:rPr>
                <w:rFonts w:ascii="Times New Roman" w:hAnsi="Times New Roman"/>
                <w:sz w:val="18"/>
                <w:szCs w:val="18"/>
              </w:rPr>
            </w:pPr>
          </w:p>
          <w:p w:rsidR="007A5682" w:rsidRPr="000A0477" w:rsidP="007A5682">
            <w:pPr>
              <w:bidi w:val="0"/>
              <w:jc w:val="both"/>
              <w:rPr>
                <w:rFonts w:ascii="Times New Roman" w:hAnsi="Times New Roman"/>
                <w:sz w:val="18"/>
                <w:szCs w:val="18"/>
              </w:rPr>
            </w:pPr>
            <w:r w:rsidRPr="000A0477">
              <w:rPr>
                <w:rFonts w:ascii="Times New Roman" w:hAnsi="Times New Roman"/>
                <w:sz w:val="18"/>
                <w:szCs w:val="18"/>
              </w:rPr>
              <w:t>Policajný útvar udelí tolerovaný pobyt štátnemu príslušníkovi tretej krajiny, ak nie sú dôvody na zamietnutie žiadosti podľa § 59 ods. 12,</w:t>
            </w:r>
          </w:p>
          <w:p w:rsidR="00B43900" w:rsidRPr="000A0477" w:rsidP="00897E3E">
            <w:pPr>
              <w:tabs>
                <w:tab w:val="left" w:pos="735"/>
              </w:tabs>
              <w:suppressAutoHyphens/>
              <w:autoSpaceDE/>
              <w:autoSpaceDN/>
              <w:bidi w:val="0"/>
              <w:ind w:right="113"/>
              <w:jc w:val="both"/>
              <w:rPr>
                <w:rFonts w:ascii="Times New Roman" w:hAnsi="Times New Roman"/>
                <w:sz w:val="18"/>
                <w:szCs w:val="18"/>
              </w:rPr>
            </w:pPr>
            <w:r w:rsidRPr="000A0477" w:rsidR="007A5682">
              <w:rPr>
                <w:rFonts w:ascii="Times New Roman" w:hAnsi="Times New Roman"/>
                <w:sz w:val="18"/>
                <w:szCs w:val="18"/>
              </w:rPr>
              <w:t>c) ktorý je obeťou obchodovania s ľuďmi, ak má najmenej 18 rokov; policajný útvar alebo osoba poverená ministerstvom vnútra oboznámi štátneho príslušníka tretej krajiny s možnosťou a podmienkami udelenia tolerovaného pobytu z tohto dôvodu a o právach a povinnostiach, ktoré z neho vyplývajú</w:t>
            </w:r>
          </w:p>
          <w:p w:rsidR="007A5682" w:rsidP="00897E3E">
            <w:pPr>
              <w:tabs>
                <w:tab w:val="left" w:pos="735"/>
              </w:tabs>
              <w:suppressAutoHyphens/>
              <w:autoSpaceDE/>
              <w:autoSpaceDN/>
              <w:bidi w:val="0"/>
              <w:ind w:right="113"/>
              <w:jc w:val="both"/>
              <w:rPr>
                <w:rFonts w:ascii="Times New Roman" w:hAnsi="Times New Roman"/>
                <w:sz w:val="18"/>
                <w:szCs w:val="18"/>
                <w:lang w:eastAsia="en-US"/>
              </w:rPr>
            </w:pPr>
          </w:p>
          <w:p w:rsidR="00CB3717" w:rsidP="00897E3E">
            <w:pPr>
              <w:tabs>
                <w:tab w:val="left" w:pos="735"/>
              </w:tabs>
              <w:suppressAutoHyphens/>
              <w:autoSpaceDE/>
              <w:autoSpaceDN/>
              <w:bidi w:val="0"/>
              <w:ind w:right="113"/>
              <w:jc w:val="both"/>
              <w:rPr>
                <w:rFonts w:ascii="Times New Roman" w:hAnsi="Times New Roman"/>
                <w:sz w:val="18"/>
                <w:szCs w:val="18"/>
                <w:lang w:eastAsia="en-US"/>
              </w:rPr>
            </w:pPr>
          </w:p>
          <w:p w:rsidR="00CB3717" w:rsidP="00897E3E">
            <w:pPr>
              <w:tabs>
                <w:tab w:val="left" w:pos="735"/>
              </w:tabs>
              <w:suppressAutoHyphens/>
              <w:autoSpaceDE/>
              <w:autoSpaceDN/>
              <w:bidi w:val="0"/>
              <w:ind w:right="113"/>
              <w:jc w:val="both"/>
              <w:rPr>
                <w:rFonts w:ascii="Times New Roman" w:hAnsi="Times New Roman"/>
                <w:sz w:val="18"/>
                <w:szCs w:val="18"/>
                <w:lang w:eastAsia="en-US"/>
              </w:rPr>
            </w:pPr>
          </w:p>
          <w:p w:rsidR="00CB3717" w:rsidRPr="000A0477" w:rsidP="00897E3E">
            <w:pPr>
              <w:tabs>
                <w:tab w:val="left" w:pos="735"/>
              </w:tabs>
              <w:suppressAutoHyphens/>
              <w:autoSpaceDE/>
              <w:autoSpaceDN/>
              <w:bidi w:val="0"/>
              <w:ind w:right="113"/>
              <w:jc w:val="both"/>
              <w:rPr>
                <w:rFonts w:ascii="Times New Roman" w:hAnsi="Times New Roman"/>
                <w:sz w:val="18"/>
                <w:szCs w:val="18"/>
                <w:lang w:eastAsia="en-US"/>
              </w:rPr>
            </w:pPr>
          </w:p>
          <w:p w:rsidR="00B43900" w:rsidP="00F10EE7">
            <w:pPr>
              <w:tabs>
                <w:tab w:val="left" w:pos="735"/>
              </w:tabs>
              <w:suppressAutoHyphens/>
              <w:autoSpaceDE/>
              <w:autoSpaceDN/>
              <w:bidi w:val="0"/>
              <w:ind w:right="113"/>
              <w:jc w:val="both"/>
              <w:rPr>
                <w:rFonts w:ascii="Times New Roman" w:hAnsi="Times New Roman"/>
                <w:sz w:val="18"/>
                <w:szCs w:val="18"/>
              </w:rPr>
            </w:pPr>
            <w:r w:rsidRPr="000A0477" w:rsidR="007A5682">
              <w:rPr>
                <w:rFonts w:ascii="Times New Roman" w:hAnsi="Times New Roman"/>
                <w:sz w:val="18"/>
                <w:szCs w:val="18"/>
              </w:rPr>
              <w:t>Policajný útvar môže skrátiť čas zákazu vstupu podľa § 82 ods. 2 alebo administratívne nevyhostiť štátneho príslušníka tretej krajiny, ktorý je zraniteľnou osobou alebo ktorý má udelený pobyt, ak by dôsledky postupu podľa § 82 ods. 1 boli neprimerané vzhľadom na súkromný a rodinný život štátneho príslušníka tretej krajiny, dĺžku jeho pobytu, zdravotný stav, vek štátneho príslušníka tretej krajiny a väzby s krajinou pôvodu</w:t>
            </w:r>
            <w:r w:rsidRPr="000A0477">
              <w:rPr>
                <w:rFonts w:ascii="Times New Roman" w:hAnsi="Times New Roman"/>
                <w:sz w:val="18"/>
                <w:szCs w:val="18"/>
              </w:rPr>
              <w:t>.</w:t>
            </w:r>
          </w:p>
          <w:p w:rsidR="00CB3717" w:rsidP="00F10EE7">
            <w:pPr>
              <w:tabs>
                <w:tab w:val="left" w:pos="735"/>
              </w:tabs>
              <w:suppressAutoHyphens/>
              <w:autoSpaceDE/>
              <w:autoSpaceDN/>
              <w:bidi w:val="0"/>
              <w:ind w:right="113"/>
              <w:jc w:val="both"/>
              <w:rPr>
                <w:rFonts w:ascii="Times New Roman" w:hAnsi="Times New Roman"/>
                <w:sz w:val="18"/>
                <w:szCs w:val="18"/>
              </w:rPr>
            </w:pPr>
          </w:p>
          <w:p w:rsidR="00CB3717" w:rsidRPr="000A0477" w:rsidP="00CB3717">
            <w:pPr>
              <w:bidi w:val="0"/>
              <w:jc w:val="both"/>
              <w:rPr>
                <w:rFonts w:ascii="Times New Roman" w:hAnsi="Times New Roman"/>
                <w:sz w:val="18"/>
                <w:szCs w:val="18"/>
              </w:rPr>
            </w:pPr>
            <w:r w:rsidRPr="000A0477">
              <w:rPr>
                <w:rFonts w:ascii="Times New Roman" w:hAnsi="Times New Roman"/>
                <w:sz w:val="18"/>
                <w:szCs w:val="18"/>
              </w:rPr>
              <w:t>Štátnemu príslušníkovi tretej krajiny, ktorému bol v rozhodnutí o  administratívnom vyhostení alebo v rozhodnutí o zákaze vstupu určený zákaz vstupu, môže ministerstvo vnútra povoliť vstup, ak</w:t>
            </w:r>
          </w:p>
          <w:p w:rsidR="00CB3717" w:rsidRPr="000A0477" w:rsidP="00CB3717">
            <w:pPr>
              <w:numPr>
                <w:numId w:val="5"/>
              </w:numPr>
              <w:tabs>
                <w:tab w:val="clear" w:pos="2264"/>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účelom pobytu sú humanitné dôvody, najmä úmrtie alebo návšteva vážne chorej osoby, ktorá je  štátnemu príslušníkovi tretej krajiny blízkou osobou, alebo</w:t>
              <w:tab/>
            </w:r>
          </w:p>
          <w:p w:rsidR="00CB3717" w:rsidRPr="00CB3717" w:rsidP="00CB3717">
            <w:pPr>
              <w:numPr>
                <w:numId w:val="5"/>
              </w:numPr>
              <w:tabs>
                <w:tab w:val="clear" w:pos="2264"/>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 xml:space="preserve">je jeho pobyt v záujme Slovenskej republiky a vec nemožno vybaviť v zahraničí.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11</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xml:space="preserve">Ak členský štát zvažuje udelenie povolenia na pobyt alebo iného povolenia, ktorým sa poskytuje právo na pobyt štátnemu príslušníkovi tretej krajiny, na ktorého sa vzťahuje zákaz vstupu vydaný v inom členskom štáte, najprv sa poradí s členským štátom, ktorý vydal zákaz vstupu, a zohľadní jeho záujmy v súlade s článkom 25 Dohovoru, ktorým sa vykonáva Schengenská dohoda [2].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F6477B" w:rsidP="00F6477B">
            <w:pPr>
              <w:pStyle w:val="Heading1"/>
              <w:bidi w:val="0"/>
              <w:jc w:val="left"/>
              <w:rPr>
                <w:rFonts w:ascii="Times New Roman" w:hAnsi="Times New Roman"/>
                <w:b w:val="0"/>
                <w:bCs w:val="0"/>
                <w:sz w:val="18"/>
                <w:szCs w:val="18"/>
              </w:rPr>
            </w:pPr>
            <w:r w:rsidRPr="00F6477B" w:rsidR="00455856">
              <w:rPr>
                <w:rFonts w:ascii="Times New Roman" w:hAnsi="Times New Roman"/>
                <w:b w:val="0"/>
                <w:sz w:val="18"/>
                <w:szCs w:val="18"/>
              </w:rPr>
              <w:t>Slovenská republika uplatňuje čl. 25 Dohovoru, ktorým sa vykonáva Schengenská dohoda.</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11</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xml:space="preserve">Odseky 1 až 4 sa uplatňujú bez toho, aby bolo dotknuté právo na medzinárodnú ochranu v členských štátoch v zmysle článku 2 písm. a) smernice Rady 2004/83/ES z 29. apríla 2004 o minimálnych ustanoveniach pre oprávnenie a postavenie štátnych príslušníkov tretej krajiny alebo osôb bez štátneho občianstva ako utečencov alebo osôb, ktoré inak potrebujú medzinárodnú ochranu, a obsah poskytovanej ochrany [3].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9F3D3A" w:rsidP="009F3D3A">
            <w:pPr>
              <w:pStyle w:val="Heading1"/>
              <w:bidi w:val="0"/>
              <w:jc w:val="left"/>
              <w:rPr>
                <w:rFonts w:ascii="Times New Roman" w:hAnsi="Times New Roman"/>
                <w:b w:val="0"/>
                <w:bCs w:val="0"/>
                <w:sz w:val="18"/>
                <w:szCs w:val="18"/>
              </w:rPr>
            </w:pPr>
            <w:r w:rsidRPr="009F3D3A" w:rsidR="00455856">
              <w:rPr>
                <w:rFonts w:ascii="Times New Roman" w:hAnsi="Times New Roman"/>
                <w:b w:val="0"/>
                <w:bCs w:val="0"/>
                <w:sz w:val="18"/>
                <w:szCs w:val="18"/>
              </w:rPr>
              <w:t>Slovenská republika uplatňuje smernicu Rady 2004/83/ES.</w:t>
            </w:r>
          </w:p>
        </w:tc>
      </w:tr>
      <w:tr>
        <w:tblPrEx>
          <w:tblW w:w="15282" w:type="dxa"/>
          <w:tblInd w:w="-497" w:type="dxa"/>
          <w:tblLayout w:type="fixed"/>
          <w:tblCellMar>
            <w:left w:w="43" w:type="dxa"/>
            <w:right w:w="43" w:type="dxa"/>
          </w:tblCellMar>
        </w:tblPrEx>
        <w:trPr>
          <w:trHeight w:val="1119"/>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Rozhodnutia o návrate, rozhodnutia o zákaze vstupu, ak sa vydali a rozhodnutia o odsune sa vydávajú písomne, pričom sa v nich uvádzajú skutkové a právne dôvody, ako aj informácie o dostupných opravných prostriedkoch.</w:t>
            </w: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P="000E326C">
            <w:pPr>
              <w:bidi w:val="0"/>
              <w:jc w:val="both"/>
              <w:rPr>
                <w:rFonts w:ascii="Times New Roman" w:hAnsi="Times New Roman"/>
                <w:sz w:val="18"/>
                <w:szCs w:val="18"/>
              </w:rPr>
            </w:pPr>
          </w:p>
          <w:p w:rsidR="009F3D3A"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vnútroštátne právo umožňuje obmedziť právo na informácie, môžu sa obmedziť informácie týkajúce sa skutkových dôvodov, a to najmä na účely zaistenia národnej bezpečnosti, obrany, verejnej bezpečnosti a predchádzania, vyšetrovania, odhaľovania a stíhania trestných činov.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009F3D3A">
              <w:rPr>
                <w:rFonts w:ascii="Times New Roman" w:hAnsi="Times New Roman"/>
                <w:sz w:val="18"/>
                <w:szCs w:val="18"/>
              </w:rPr>
              <w:t>z</w:t>
            </w:r>
            <w:r w:rsidRPr="000A0477">
              <w:rPr>
                <w:rFonts w:ascii="Times New Roman" w:hAnsi="Times New Roman"/>
                <w:sz w:val="18"/>
                <w:szCs w:val="18"/>
              </w:rPr>
              <w:t>ákon č. 71/1967 Zb.</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P="000E326C">
            <w:pPr>
              <w:bidi w:val="0"/>
              <w:jc w:val="center"/>
              <w:rPr>
                <w:rFonts w:ascii="Times New Roman" w:hAnsi="Times New Roman"/>
                <w:sz w:val="18"/>
                <w:szCs w:val="18"/>
              </w:rPr>
            </w:pPr>
          </w:p>
          <w:p w:rsidR="009F3D3A" w:rsidRPr="000A0477" w:rsidP="000E326C">
            <w:pPr>
              <w:bidi w:val="0"/>
              <w:jc w:val="center"/>
              <w:rPr>
                <w:rFonts w:ascii="Times New Roman" w:hAnsi="Times New Roman"/>
                <w:sz w:val="18"/>
                <w:szCs w:val="18"/>
              </w:rPr>
            </w:pPr>
          </w:p>
          <w:p w:rsidR="00B43900" w:rsidRPr="000A0477" w:rsidP="00910735">
            <w:pPr>
              <w:bidi w:val="0"/>
              <w:jc w:val="center"/>
              <w:rPr>
                <w:rFonts w:ascii="Times New Roman" w:hAnsi="Times New Roman"/>
                <w:sz w:val="18"/>
                <w:szCs w:val="18"/>
              </w:rPr>
            </w:pPr>
            <w:r w:rsidR="009F3D3A">
              <w:rPr>
                <w:rFonts w:ascii="Times New Roman" w:hAnsi="Times New Roman"/>
                <w:sz w:val="18"/>
                <w:szCs w:val="18"/>
              </w:rPr>
              <w:t>návrh zákona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9F3D3A">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46</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47</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455856">
              <w:rPr>
                <w:rFonts w:ascii="Times New Roman" w:hAnsi="Times New Roman"/>
                <w:sz w:val="18"/>
                <w:szCs w:val="18"/>
              </w:rPr>
              <w:t>:</w:t>
            </w:r>
            <w:r w:rsidRPr="000A0477">
              <w:rPr>
                <w:rFonts w:ascii="Times New Roman" w:hAnsi="Times New Roman"/>
                <w:sz w:val="18"/>
                <w:szCs w:val="18"/>
              </w:rPr>
              <w:t xml:space="preserve"> 1</w:t>
            </w:r>
          </w:p>
          <w:p w:rsidR="00B43900" w:rsidRPr="000A0477" w:rsidP="000E326C">
            <w:pPr>
              <w:pStyle w:val="Normlny"/>
              <w:bidi w:val="0"/>
              <w:jc w:val="center"/>
              <w:rPr>
                <w:rFonts w:ascii="Times New Roman" w:hAnsi="Times New Roman"/>
                <w:sz w:val="18"/>
                <w:szCs w:val="18"/>
              </w:rPr>
            </w:pPr>
          </w:p>
          <w:p w:rsidR="00B43900" w:rsidP="000E326C">
            <w:pPr>
              <w:pStyle w:val="Normlny"/>
              <w:bidi w:val="0"/>
              <w:jc w:val="center"/>
              <w:rPr>
                <w:rFonts w:ascii="Times New Roman" w:hAnsi="Times New Roman"/>
                <w:sz w:val="18"/>
                <w:szCs w:val="18"/>
              </w:rPr>
            </w:pPr>
          </w:p>
          <w:p w:rsidR="009F3D3A"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009F3D3A">
              <w:rPr>
                <w:rFonts w:ascii="Times New Roman" w:hAnsi="Times New Roman"/>
                <w:sz w:val="18"/>
                <w:szCs w:val="18"/>
              </w:rPr>
              <w:t>§ 120</w:t>
            </w:r>
          </w:p>
          <w:p w:rsidR="00B43900" w:rsidP="00455856">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455856">
              <w:rPr>
                <w:rFonts w:ascii="Times New Roman" w:hAnsi="Times New Roman"/>
                <w:sz w:val="18"/>
                <w:szCs w:val="18"/>
              </w:rPr>
              <w:t>:</w:t>
            </w:r>
            <w:r w:rsidR="009F3D3A">
              <w:rPr>
                <w:rFonts w:ascii="Times New Roman" w:hAnsi="Times New Roman"/>
                <w:sz w:val="18"/>
                <w:szCs w:val="18"/>
              </w:rPr>
              <w:t xml:space="preserve"> 2</w:t>
            </w:r>
          </w:p>
          <w:p w:rsidR="009F3D3A" w:rsidRPr="000A0477" w:rsidP="00455856">
            <w:pPr>
              <w:pStyle w:val="Normlny"/>
              <w:bidi w:val="0"/>
              <w:jc w:val="center"/>
              <w:rPr>
                <w:rFonts w:ascii="Times New Roman" w:hAnsi="Times New Roman"/>
                <w:sz w:val="18"/>
                <w:szCs w:val="18"/>
              </w:rPr>
            </w:pPr>
            <w:r>
              <w:rPr>
                <w:rFonts w:ascii="Times New Roman" w:hAnsi="Times New Roman"/>
                <w:sz w:val="18"/>
                <w:szCs w:val="18"/>
              </w:rPr>
              <w:t>P: i</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bCs/>
                <w:sz w:val="18"/>
                <w:szCs w:val="18"/>
              </w:rPr>
            </w:pPr>
            <w:r w:rsidRPr="000A0477">
              <w:rPr>
                <w:rFonts w:ascii="Times New Roman" w:hAnsi="Times New Roman"/>
                <w:bCs/>
                <w:sz w:val="18"/>
                <w:szCs w:val="18"/>
              </w:rPr>
              <w:t>Rozhodnutie musí byť v súlade so zákonmi a ostatnými právnymi predpismi, musí ho vydať orgán na to príslušný, musí vychádzať zo spoľahlivo zisteného stavu veci a musí obsahovať predpísané náležitosti.</w:t>
            </w:r>
          </w:p>
          <w:p w:rsidR="00B43900" w:rsidRPr="000A0477" w:rsidP="000E326C">
            <w:pPr>
              <w:pStyle w:val="Normlny"/>
              <w:bidi w:val="0"/>
              <w:jc w:val="both"/>
              <w:rPr>
                <w:rFonts w:ascii="Times New Roman" w:hAnsi="Times New Roman"/>
                <w:bCs/>
                <w:sz w:val="18"/>
                <w:szCs w:val="18"/>
              </w:rPr>
            </w:pPr>
          </w:p>
          <w:p w:rsidR="00B43900" w:rsidRPr="000A0477" w:rsidP="000E326C">
            <w:pPr>
              <w:pStyle w:val="Normlny"/>
              <w:bidi w:val="0"/>
              <w:jc w:val="both"/>
              <w:rPr>
                <w:rFonts w:ascii="Times New Roman" w:hAnsi="Times New Roman"/>
                <w:bCs/>
                <w:sz w:val="18"/>
                <w:szCs w:val="18"/>
              </w:rPr>
            </w:pPr>
            <w:r w:rsidRPr="000A0477">
              <w:rPr>
                <w:rFonts w:ascii="Times New Roman" w:hAnsi="Times New Roman"/>
                <w:bCs/>
                <w:sz w:val="18"/>
                <w:szCs w:val="18"/>
              </w:rPr>
              <w:t xml:space="preserve">Rozhodnutie musí obsahovať výrok, odôvodnenie a poučenie o odvolaní (rozklade). Odôvodnenie nie je potrebné, ak sa všetkým účastníkom konania vyhovuje v plnom rozsahu. </w:t>
            </w:r>
          </w:p>
          <w:p w:rsidR="00B43900" w:rsidP="000E326C">
            <w:pPr>
              <w:pStyle w:val="Normlny"/>
              <w:bidi w:val="0"/>
              <w:jc w:val="both"/>
              <w:rPr>
                <w:rFonts w:ascii="Times New Roman" w:hAnsi="Times New Roman"/>
                <w:bCs/>
                <w:sz w:val="18"/>
                <w:szCs w:val="18"/>
              </w:rPr>
            </w:pPr>
          </w:p>
          <w:p w:rsidR="009F3D3A" w:rsidRPr="000A0477" w:rsidP="000E326C">
            <w:pPr>
              <w:pStyle w:val="Normlny"/>
              <w:bidi w:val="0"/>
              <w:jc w:val="both"/>
              <w:rPr>
                <w:rFonts w:ascii="Times New Roman" w:hAnsi="Times New Roman"/>
                <w:bCs/>
                <w:sz w:val="18"/>
                <w:szCs w:val="18"/>
              </w:rPr>
            </w:pPr>
          </w:p>
          <w:p w:rsidR="009F3D3A" w:rsidRPr="009F3D3A" w:rsidP="009F3D3A">
            <w:pPr>
              <w:autoSpaceDE/>
              <w:autoSpaceDN/>
              <w:bidi w:val="0"/>
              <w:jc w:val="both"/>
              <w:outlineLvl w:val="4"/>
              <w:rPr>
                <w:rFonts w:ascii="Times New Roman" w:hAnsi="Times New Roman"/>
                <w:bCs/>
                <w:sz w:val="18"/>
                <w:szCs w:val="18"/>
              </w:rPr>
            </w:pPr>
            <w:r w:rsidRPr="009F3D3A">
              <w:rPr>
                <w:rFonts w:ascii="Times New Roman" w:hAnsi="Times New Roman"/>
                <w:bCs/>
                <w:sz w:val="18"/>
                <w:szCs w:val="18"/>
              </w:rPr>
              <w:t>(2) Policajný útvar uvedie v odôvodnení rozhodnutia iba skutočnosť, že ide o bezpečnostný záujem Slovenskej republiky, ak ide o rozhodnutie</w:t>
            </w:r>
          </w:p>
          <w:p w:rsidR="00B43900" w:rsidRPr="009F3D3A" w:rsidP="009F3D3A">
            <w:pPr>
              <w:autoSpaceDE/>
              <w:autoSpaceDN/>
              <w:bidi w:val="0"/>
              <w:jc w:val="both"/>
              <w:outlineLvl w:val="4"/>
              <w:rPr>
                <w:rFonts w:ascii="Times New Roman" w:hAnsi="Times New Roman"/>
                <w:bCs/>
                <w:sz w:val="18"/>
                <w:szCs w:val="18"/>
              </w:rPr>
            </w:pPr>
            <w:r w:rsidR="009F3D3A">
              <w:rPr>
                <w:rFonts w:ascii="Times New Roman" w:hAnsi="Times New Roman"/>
                <w:bCs/>
                <w:sz w:val="18"/>
                <w:szCs w:val="18"/>
              </w:rPr>
              <w:t xml:space="preserve">i) </w:t>
            </w:r>
            <w:r w:rsidRPr="009F3D3A" w:rsidR="009F3D3A">
              <w:rPr>
                <w:rFonts w:ascii="Times New Roman" w:hAnsi="Times New Roman"/>
                <w:bCs/>
                <w:sz w:val="18"/>
                <w:szCs w:val="18"/>
              </w:rPr>
              <w:t>o administratívnom vyhostení podľa § 82 ods. 1 písm. a), ak štátny príslušník tretej krajiny predstavuje vážnu hrozbu pre bezpečnosť štátu alebo podľa § 82 ods. 1 písm. b), ak štátny príslušník tretej krajiny ohrozuje bezpečnosť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D40DFD">
            <w:pPr>
              <w:bidi w:val="0"/>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poskytnú na požiadanie písomný alebo ústny preklad hlavných častí rozhodnutí vzťahujúcich sa na návrat uvedených v odseku 1 vrátane poučenia o dostupných opravných prostriedkoch do jazyka, ktorému štátny príslušník tretej krajiny rozumie alebo o ktorom sa dá odôvodnene predpokladať, že mu rozumie.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w:t>
            </w:r>
            <w:r w:rsidRPr="000A0477" w:rsidR="00455856">
              <w:rPr>
                <w:rFonts w:ascii="Times New Roman" w:hAnsi="Times New Roman"/>
                <w:sz w:val="18"/>
                <w:szCs w:val="18"/>
              </w:rPr>
              <w:t>7</w:t>
            </w:r>
          </w:p>
          <w:p w:rsidR="00B43900" w:rsidRPr="000A0477" w:rsidP="00455856">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455856">
              <w:rPr>
                <w:rFonts w:ascii="Times New Roman" w:hAnsi="Times New Roman"/>
                <w:sz w:val="18"/>
                <w:szCs w:val="18"/>
              </w:rPr>
              <w:t xml:space="preserve">: </w:t>
            </w:r>
            <w:r w:rsidRPr="000A0477">
              <w:rPr>
                <w:rFonts w:ascii="Times New Roman" w:hAnsi="Times New Roman"/>
                <w:sz w:val="18"/>
                <w:szCs w:val="18"/>
              </w:rPr>
              <w:t>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910735">
            <w:pPr>
              <w:bidi w:val="0"/>
              <w:jc w:val="both"/>
              <w:rPr>
                <w:rFonts w:ascii="Times New Roman" w:hAnsi="Times New Roman"/>
                <w:sz w:val="18"/>
                <w:szCs w:val="18"/>
              </w:rPr>
            </w:pPr>
            <w:r w:rsidRPr="000A0477" w:rsidR="00455856">
              <w:rPr>
                <w:rFonts w:ascii="Times New Roman" w:hAnsi="Times New Roman"/>
                <w:sz w:val="18"/>
                <w:szCs w:val="18"/>
              </w:rPr>
              <w:t>Policajný útvar poskytne na žiadosť cudzinca písomný preklad dôvodu administratívneho vyhostenia, dôvodu zákazu vstupu, povinnosti vycestovať, doby zákazu vstupu a poučenia o možnosti odvolania, v jazyku, ktorému rozumie alebo v jazyku o ktorom sa dá odôvodnene predpokladať, že mu cudzinec rozumie.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12</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sa môžu rozhodnúť neuplatňovať odsek 2 na štátnych príslušníkov tretej krajiny, ktorí neoprávnene vstúpili na územie členského štátu a následne v ňom nezískali oprávnenie alebo právo na pobyt.</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 tomto prípade sa rozhodnutia vzťahujúce sa na návrat uvedené odseku 1 vyhotovujú na vzorovom tlačive ustanovenom vo vnútroštátnych právnych predpisoch.</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poskytnú všeobecné informačné materiály, v ktorých sa vysvetlia hlavné prvky vzorového tlačiva v najmenej piatich jazykoch, ktoré najčastejšie používajú nelegálni migranti vstupujúci na územie dotknutého členského štátu alebo ktorým títo migranti rozumejú.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Opravné prostriedky</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Dotknutému štátnemu príslušníkovi tretej krajiny sa poskytne účinný opravný prostriedok, o ktorom rozhoduje príslušný súdny alebo správny orgán, alebo príslušný orgán zložený z členov, ktorí sú nestranní a majú zaručenú nezávislosť, na odvolanie sa proti rozhodnutiam vzťahujúcim sa na návrat uvedeným v článku 12 ods. 1 alebo na ich preskúmanie.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0074750D">
              <w:rPr>
                <w:rFonts w:ascii="Times New Roman" w:hAnsi="Times New Roman"/>
                <w:sz w:val="18"/>
                <w:szCs w:val="18"/>
              </w:rPr>
              <w:t>z</w:t>
            </w:r>
            <w:r w:rsidRPr="000A0477">
              <w:rPr>
                <w:rFonts w:ascii="Times New Roman" w:hAnsi="Times New Roman"/>
                <w:sz w:val="18"/>
                <w:szCs w:val="18"/>
              </w:rPr>
              <w:t>ákon č. 71/1967 Zb.</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P="000E326C">
            <w:pPr>
              <w:bidi w:val="0"/>
              <w:jc w:val="center"/>
              <w:rPr>
                <w:rFonts w:ascii="Times New Roman" w:hAnsi="Times New Roman"/>
                <w:sz w:val="18"/>
                <w:szCs w:val="18"/>
              </w:rPr>
            </w:pPr>
          </w:p>
          <w:p w:rsidR="006522A2"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P="000E326C">
            <w:pPr>
              <w:bidi w:val="0"/>
              <w:jc w:val="center"/>
              <w:rPr>
                <w:rFonts w:ascii="Times New Roman" w:hAnsi="Times New Roman"/>
                <w:sz w:val="18"/>
                <w:szCs w:val="18"/>
              </w:rPr>
            </w:pPr>
            <w:r w:rsidR="006522A2">
              <w:rPr>
                <w:rFonts w:ascii="Times New Roman" w:hAnsi="Times New Roman"/>
                <w:sz w:val="18"/>
                <w:szCs w:val="18"/>
              </w:rPr>
              <w:t>návrh zákona</w:t>
            </w:r>
          </w:p>
          <w:p w:rsidR="006522A2" w:rsidRPr="000A0477" w:rsidP="000E326C">
            <w:pPr>
              <w:bidi w:val="0"/>
              <w:jc w:val="center"/>
              <w:rPr>
                <w:rFonts w:ascii="Times New Roman" w:hAnsi="Times New Roman"/>
                <w:sz w:val="18"/>
                <w:szCs w:val="18"/>
              </w:rPr>
            </w:pPr>
          </w:p>
          <w:p w:rsidR="00B43900" w:rsidRPr="000A0477" w:rsidP="00872A18">
            <w:pPr>
              <w:bidi w:val="0"/>
              <w:ind w:left="-43" w:right="-43"/>
              <w:jc w:val="center"/>
              <w:rPr>
                <w:rFonts w:ascii="Times New Roman" w:hAnsi="Times New Roman"/>
                <w:sz w:val="18"/>
                <w:szCs w:val="18"/>
              </w:rPr>
            </w:pPr>
            <w:r w:rsidRPr="000A0477">
              <w:rPr>
                <w:rFonts w:ascii="Times New Roman" w:hAnsi="Times New Roman"/>
                <w:sz w:val="18"/>
                <w:szCs w:val="18"/>
              </w:rPr>
              <w:t>Občiansky súdny poriadok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53</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57</w:t>
            </w: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3B5C5C">
            <w:pPr>
              <w:pStyle w:val="Normlny"/>
              <w:bidi w:val="0"/>
              <w:jc w:val="center"/>
              <w:rPr>
                <w:rFonts w:ascii="Times New Roman" w:hAnsi="Times New Roman"/>
                <w:sz w:val="18"/>
                <w:szCs w:val="18"/>
              </w:rPr>
            </w:pPr>
            <w:r w:rsidRPr="000A0477">
              <w:rPr>
                <w:rFonts w:ascii="Times New Roman" w:hAnsi="Times New Roman"/>
                <w:sz w:val="18"/>
                <w:szCs w:val="18"/>
              </w:rPr>
              <w:t>§ 57</w:t>
            </w:r>
          </w:p>
          <w:p w:rsidR="003B5C5C" w:rsidRPr="000A0477" w:rsidP="003B5C5C">
            <w:pPr>
              <w:pStyle w:val="Normlny"/>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58</w:t>
            </w: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sidR="003B5C5C">
              <w:rPr>
                <w:rFonts w:ascii="Times New Roman" w:hAnsi="Times New Roman"/>
                <w:sz w:val="18"/>
                <w:szCs w:val="18"/>
              </w:rPr>
              <w:t>O:2</w:t>
            </w: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3</w:t>
            </w:r>
          </w:p>
          <w:p w:rsidR="00B43900" w:rsidRPr="000A0477" w:rsidP="000E326C">
            <w:pPr>
              <w:pStyle w:val="Normlny"/>
              <w:bidi w:val="0"/>
              <w:jc w:val="center"/>
              <w:rPr>
                <w:rFonts w:ascii="Times New Roman" w:hAnsi="Times New Roman"/>
                <w:sz w:val="18"/>
                <w:szCs w:val="18"/>
              </w:rPr>
            </w:pPr>
          </w:p>
          <w:p w:rsidR="00B43900" w:rsidP="000E326C">
            <w:pPr>
              <w:pStyle w:val="Normlny"/>
              <w:bidi w:val="0"/>
              <w:jc w:val="center"/>
              <w:rPr>
                <w:rFonts w:ascii="Times New Roman" w:hAnsi="Times New Roman"/>
                <w:sz w:val="18"/>
                <w:szCs w:val="18"/>
              </w:rPr>
            </w:pPr>
          </w:p>
          <w:p w:rsidR="006522A2" w:rsidP="000E326C">
            <w:pPr>
              <w:pStyle w:val="Normlny"/>
              <w:bidi w:val="0"/>
              <w:jc w:val="center"/>
              <w:rPr>
                <w:rFonts w:ascii="Times New Roman" w:hAnsi="Times New Roman"/>
                <w:sz w:val="18"/>
                <w:szCs w:val="18"/>
              </w:rPr>
            </w:pPr>
            <w:r>
              <w:rPr>
                <w:rFonts w:ascii="Times New Roman" w:hAnsi="Times New Roman"/>
                <w:sz w:val="18"/>
                <w:szCs w:val="18"/>
              </w:rPr>
              <w:t>§ 83</w:t>
            </w:r>
          </w:p>
          <w:p w:rsidR="006522A2" w:rsidP="000E326C">
            <w:pPr>
              <w:pStyle w:val="Normlny"/>
              <w:bidi w:val="0"/>
              <w:jc w:val="center"/>
              <w:rPr>
                <w:rFonts w:ascii="Times New Roman" w:hAnsi="Times New Roman"/>
                <w:sz w:val="18"/>
                <w:szCs w:val="18"/>
              </w:rPr>
            </w:pPr>
            <w:r>
              <w:rPr>
                <w:rFonts w:ascii="Times New Roman" w:hAnsi="Times New Roman"/>
                <w:sz w:val="18"/>
                <w:szCs w:val="18"/>
              </w:rPr>
              <w:t>O: 9</w:t>
            </w:r>
          </w:p>
          <w:p w:rsidR="006522A2"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247</w:t>
            </w: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2</w:t>
            </w: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3</w:t>
            </w: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p>
          <w:p w:rsidR="003B5C5C"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4</w:t>
            </w:r>
          </w:p>
          <w:p w:rsidR="003B5C5C"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tabs>
                <w:tab w:val="left" w:pos="317"/>
              </w:tabs>
              <w:bidi w:val="0"/>
              <w:jc w:val="both"/>
              <w:rPr>
                <w:rFonts w:ascii="Times New Roman" w:hAnsi="Times New Roman"/>
                <w:bCs/>
                <w:sz w:val="18"/>
                <w:szCs w:val="18"/>
              </w:rPr>
            </w:pPr>
            <w:r w:rsidRPr="000A0477">
              <w:rPr>
                <w:rFonts w:ascii="Times New Roman" w:hAnsi="Times New Roman"/>
                <w:bCs/>
                <w:sz w:val="18"/>
                <w:szCs w:val="18"/>
              </w:rPr>
              <w:t>Proti rozhodnutiu správneho orgánu má účastník konania právo podať odvolanie, pokiaľ zákon neustanovuje inak alebo pokiaľ sa účastník konania odvolania písomne alebo ústne do zápisnice nevzal.</w:t>
            </w:r>
          </w:p>
          <w:p w:rsidR="00B43900" w:rsidRPr="000A0477" w:rsidP="000E326C">
            <w:pPr>
              <w:tabs>
                <w:tab w:val="left" w:pos="317"/>
              </w:tabs>
              <w:bidi w:val="0"/>
              <w:jc w:val="both"/>
              <w:rPr>
                <w:rFonts w:ascii="Times New Roman" w:hAnsi="Times New Roman"/>
                <w:bCs/>
                <w:sz w:val="18"/>
                <w:szCs w:val="18"/>
              </w:rPr>
            </w:pPr>
          </w:p>
          <w:p w:rsidR="00B43900" w:rsidRPr="000A0477" w:rsidP="003B5C5C">
            <w:pPr>
              <w:tabs>
                <w:tab w:val="left" w:pos="317"/>
              </w:tabs>
              <w:bidi w:val="0"/>
              <w:ind w:left="-52"/>
              <w:jc w:val="both"/>
              <w:rPr>
                <w:rFonts w:ascii="Times New Roman" w:hAnsi="Times New Roman"/>
                <w:sz w:val="18"/>
                <w:szCs w:val="18"/>
              </w:rPr>
            </w:pPr>
            <w:r w:rsidRPr="000A0477">
              <w:rPr>
                <w:rFonts w:ascii="Times New Roman" w:hAnsi="Times New Roman"/>
                <w:sz w:val="18"/>
                <w:szCs w:val="18"/>
              </w:rPr>
              <w:t>Správny orgán, ktorý napadnuté rozhodnutie vydal, môže o odvolaní sám rozhodnúť, ak odvolaniu v plnom rozsahu vyhovie a ak sa rozhodnutie netýka iného účastníka konania ako odvolateľa alebo ak s tým ostatní účastníci konania súhlasia.</w:t>
              <w:br/>
              <w:br/>
              <w:t>Ak nerozhodne správny orgán, ktorý napadnuté rozhodnutie vydal, o odvolaní, predloží ho spolu s výsledkami doplneného konania a so spisovým materiálom odvolaciemu orgánu najneskôr do 30 dní odo dňa, keď mu odvolanie došlo, a upovedomí o tom účastníka konania.</w:t>
            </w:r>
          </w:p>
          <w:p w:rsidR="00B43900" w:rsidRPr="000A0477" w:rsidP="00C87085">
            <w:pPr>
              <w:tabs>
                <w:tab w:val="left" w:pos="317"/>
              </w:tabs>
              <w:bidi w:val="0"/>
              <w:ind w:left="885"/>
              <w:jc w:val="both"/>
              <w:rPr>
                <w:rFonts w:ascii="Times New Roman" w:hAnsi="Times New Roman"/>
                <w:sz w:val="18"/>
                <w:szCs w:val="18"/>
              </w:rPr>
            </w:pPr>
          </w:p>
          <w:p w:rsidR="00D40DFD" w:rsidP="003B5C5C">
            <w:pPr>
              <w:tabs>
                <w:tab w:val="left" w:pos="317"/>
              </w:tabs>
              <w:bidi w:val="0"/>
              <w:ind w:left="-52"/>
              <w:jc w:val="both"/>
              <w:rPr>
                <w:rFonts w:ascii="Times New Roman" w:hAnsi="Times New Roman"/>
                <w:sz w:val="18"/>
                <w:szCs w:val="18"/>
              </w:rPr>
            </w:pPr>
            <w:r w:rsidRPr="000A0477" w:rsidR="00B43900">
              <w:rPr>
                <w:rFonts w:ascii="Times New Roman" w:hAnsi="Times New Roman"/>
                <w:sz w:val="18"/>
                <w:szCs w:val="18"/>
              </w:rPr>
              <w:t>Ak osobitný zákon neustanovuje inak, odvolacím orgánom je správny orgán najbližšieho vyššieho stupňa nadriadený správnemu orgánu, ktorý napadnuté rozhodnutie vydal</w:t>
            </w:r>
            <w:r>
              <w:rPr>
                <w:rFonts w:ascii="Times New Roman" w:hAnsi="Times New Roman"/>
                <w:sz w:val="18"/>
                <w:szCs w:val="18"/>
              </w:rPr>
              <w:t>.</w:t>
            </w:r>
          </w:p>
          <w:p w:rsidR="00B43900" w:rsidP="003B5C5C">
            <w:pPr>
              <w:tabs>
                <w:tab w:val="left" w:pos="317"/>
              </w:tabs>
              <w:bidi w:val="0"/>
              <w:ind w:left="-52"/>
              <w:jc w:val="both"/>
              <w:rPr>
                <w:rFonts w:ascii="Times New Roman" w:hAnsi="Times New Roman"/>
                <w:sz w:val="18"/>
                <w:szCs w:val="18"/>
              </w:rPr>
            </w:pPr>
            <w:r w:rsidRPr="000A0477">
              <w:rPr>
                <w:rFonts w:ascii="Times New Roman" w:hAnsi="Times New Roman"/>
                <w:sz w:val="18"/>
                <w:szCs w:val="18"/>
              </w:rPr>
              <w:br/>
              <w:t>O odvolaní proti rozhodnutiu orgánu právnickej osoby rozhoduje útvar ustanovený zákonom, a ak ho zákon neustanovuje, útvar určený jej štatútom; ak taký útvar nie je, rozhoduje orgán, ktorý ju zriadil alebo založil.</w:t>
              <w:br/>
              <w:br/>
              <w:t xml:space="preserve"> Ak nemožno odvolací orgán určiť podľa odsekov 1 a 2, rozhoduje vedúci správneho orgánu na základe návrhu ním ustanovenej osobitnej komisie.</w:t>
            </w:r>
          </w:p>
          <w:p w:rsidR="006522A2" w:rsidP="003B5C5C">
            <w:pPr>
              <w:tabs>
                <w:tab w:val="left" w:pos="317"/>
              </w:tabs>
              <w:bidi w:val="0"/>
              <w:ind w:left="-52"/>
              <w:jc w:val="both"/>
              <w:rPr>
                <w:rFonts w:ascii="Times New Roman" w:hAnsi="Times New Roman"/>
                <w:sz w:val="18"/>
                <w:szCs w:val="18"/>
              </w:rPr>
            </w:pPr>
          </w:p>
          <w:p w:rsidR="006522A2" w:rsidRPr="000A0477" w:rsidP="003B5C5C">
            <w:pPr>
              <w:tabs>
                <w:tab w:val="left" w:pos="317"/>
              </w:tabs>
              <w:bidi w:val="0"/>
              <w:ind w:left="-52"/>
              <w:jc w:val="both"/>
              <w:rPr>
                <w:rFonts w:ascii="Times New Roman" w:hAnsi="Times New Roman"/>
                <w:sz w:val="18"/>
                <w:szCs w:val="18"/>
              </w:rPr>
            </w:pPr>
            <w:r w:rsidRPr="006522A2">
              <w:rPr>
                <w:rFonts w:ascii="Times New Roman" w:hAnsi="Times New Roman"/>
                <w:sz w:val="18"/>
                <w:szCs w:val="18"/>
              </w:rPr>
              <w:t>Policajný útvar nemôže vylúčiť odkladný účinok odvolania proti rozhodnutiu o administratívnom vyhostení z dôvodu podľa § 82 ods. 1 písm. g).</w:t>
            </w:r>
          </w:p>
          <w:p w:rsidR="00B43900" w:rsidRPr="000A0477" w:rsidP="00035C58">
            <w:pPr>
              <w:tabs>
                <w:tab w:val="left" w:pos="317"/>
              </w:tabs>
              <w:bidi w:val="0"/>
              <w:jc w:val="both"/>
              <w:rPr>
                <w:rFonts w:ascii="Times New Roman" w:hAnsi="Times New Roman"/>
                <w:sz w:val="18"/>
                <w:szCs w:val="18"/>
              </w:rPr>
            </w:pPr>
          </w:p>
          <w:p w:rsidR="00D40DFD" w:rsidP="003B5C5C">
            <w:pPr>
              <w:tabs>
                <w:tab w:val="left" w:pos="317"/>
              </w:tabs>
              <w:bidi w:val="0"/>
              <w:ind w:left="-52"/>
              <w:jc w:val="both"/>
              <w:rPr>
                <w:rFonts w:ascii="Times New Roman" w:hAnsi="Times New Roman"/>
                <w:sz w:val="18"/>
                <w:szCs w:val="18"/>
              </w:rPr>
            </w:pPr>
            <w:r w:rsidRPr="000A0477" w:rsidR="00B43900">
              <w:rPr>
                <w:rFonts w:ascii="Times New Roman" w:hAnsi="Times New Roman"/>
                <w:sz w:val="18"/>
                <w:szCs w:val="18"/>
              </w:rPr>
              <w:t>Podľa ustanovení tejto hlavy sa postupuje v prípadoch, v ktorých fyzická alebo právnická osoba tvrdí, že bola na svojich právach ukrátená rozhodnutím a postupom správneho orgánu, a žiada, aby súd preskúmal zákonnosť tohto rozhodnutia a postupu.</w:t>
            </w:r>
          </w:p>
          <w:p w:rsidR="00D40DFD" w:rsidP="003B5C5C">
            <w:pPr>
              <w:tabs>
                <w:tab w:val="left" w:pos="317"/>
              </w:tabs>
              <w:bidi w:val="0"/>
              <w:ind w:left="-52"/>
              <w:jc w:val="both"/>
              <w:rPr>
                <w:rFonts w:ascii="Times New Roman" w:hAnsi="Times New Roman"/>
                <w:sz w:val="18"/>
                <w:szCs w:val="18"/>
              </w:rPr>
            </w:pPr>
            <w:r w:rsidRPr="000A0477" w:rsidR="00B43900">
              <w:rPr>
                <w:rFonts w:ascii="Times New Roman" w:hAnsi="Times New Roman"/>
                <w:sz w:val="18"/>
                <w:szCs w:val="18"/>
              </w:rPr>
              <w:br/>
              <w:t>Pri rozhodnutí správneho orgánu vydaného v správnom konaní je predpokladom postupu podľa tejto hlavy, aby išlo o rozhodnutie, ktoré po vyčerpaní riadnych opravných prostriedkov, ktoré sa preň pripúšťajú, nadobudlo právoplatnosť.</w:t>
            </w:r>
          </w:p>
          <w:p w:rsidR="00D40DFD" w:rsidP="003B5C5C">
            <w:pPr>
              <w:tabs>
                <w:tab w:val="left" w:pos="317"/>
              </w:tabs>
              <w:bidi w:val="0"/>
              <w:ind w:left="-52"/>
              <w:jc w:val="both"/>
              <w:rPr>
                <w:rFonts w:ascii="Times New Roman" w:hAnsi="Times New Roman"/>
                <w:sz w:val="18"/>
                <w:szCs w:val="18"/>
              </w:rPr>
            </w:pPr>
            <w:r w:rsidRPr="000A0477" w:rsidR="00B43900">
              <w:rPr>
                <w:rFonts w:ascii="Times New Roman" w:hAnsi="Times New Roman"/>
                <w:sz w:val="18"/>
                <w:szCs w:val="18"/>
              </w:rPr>
              <w:br/>
              <w:t>Predmetom preskúmania môže byť za podmienok ustanovených v odsekoch 1 a 2 aj rozhodnutie, proti ktorému zákon nepripúšťa opravný prostriedok, ak sa stalo právoplatným.</w:t>
            </w:r>
          </w:p>
          <w:p w:rsidR="00B43900" w:rsidRPr="000A0477" w:rsidP="003B5C5C">
            <w:pPr>
              <w:tabs>
                <w:tab w:val="left" w:pos="317"/>
              </w:tabs>
              <w:bidi w:val="0"/>
              <w:ind w:left="-52"/>
              <w:jc w:val="both"/>
              <w:rPr>
                <w:rFonts w:ascii="Times New Roman" w:hAnsi="Times New Roman"/>
                <w:b/>
                <w:bCs/>
                <w:sz w:val="18"/>
                <w:szCs w:val="18"/>
              </w:rPr>
            </w:pPr>
            <w:r w:rsidRPr="000A0477">
              <w:rPr>
                <w:rFonts w:ascii="Times New Roman" w:hAnsi="Times New Roman"/>
                <w:sz w:val="18"/>
                <w:szCs w:val="18"/>
              </w:rPr>
              <w:br/>
              <w:t>O žalobe na preskúmanie zákonnosti rozhodnutia a postupu správneho orgánu vo veciach vyvlastnenia podľa osobitného zákona rozhodne súd najneskôr do troch mesiacov od podania návrhu.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Orgán uvedený v odseku 1 má právomoc preskúmať rozhodnutia vzťahujúce sa na návrat uvedené v článku 12 ods. 1 vrátane možnosti dočasného pozastavenia ich výkonu, pokiaľ sa dočasné pozastavenie výkonu už neuplatňuje na základe vnútroštátnych právnych predpisov.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0074750D">
              <w:rPr>
                <w:rFonts w:ascii="Times New Roman" w:hAnsi="Times New Roman"/>
                <w:sz w:val="18"/>
                <w:szCs w:val="18"/>
              </w:rPr>
              <w:t>z</w:t>
            </w:r>
            <w:r w:rsidRPr="000A0477">
              <w:rPr>
                <w:rFonts w:ascii="Times New Roman" w:hAnsi="Times New Roman"/>
                <w:sz w:val="18"/>
                <w:szCs w:val="18"/>
              </w:rPr>
              <w:t>ákon č. 71/1967 Zb.</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74750D">
            <w:pPr>
              <w:bidi w:val="0"/>
              <w:jc w:val="center"/>
              <w:rPr>
                <w:rFonts w:ascii="Times New Roman" w:hAnsi="Times New Roman"/>
                <w:sz w:val="18"/>
                <w:szCs w:val="18"/>
              </w:rPr>
            </w:pPr>
            <w:r w:rsidR="0074750D">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6522A2">
            <w:pPr>
              <w:pStyle w:val="Normlny"/>
              <w:bidi w:val="0"/>
              <w:jc w:val="center"/>
              <w:rPr>
                <w:rFonts w:ascii="Times New Roman" w:hAnsi="Times New Roman"/>
                <w:sz w:val="18"/>
                <w:szCs w:val="18"/>
              </w:rPr>
            </w:pPr>
            <w:r w:rsidRPr="000A0477">
              <w:rPr>
                <w:rFonts w:ascii="Times New Roman" w:hAnsi="Times New Roman"/>
                <w:sz w:val="18"/>
                <w:szCs w:val="18"/>
              </w:rPr>
              <w:t>§ 53</w:t>
            </w:r>
          </w:p>
          <w:p w:rsidR="00B43900" w:rsidRPr="000A0477" w:rsidP="00C87085">
            <w:pPr>
              <w:pStyle w:val="Normlny"/>
              <w:bidi w:val="0"/>
              <w:rPr>
                <w:rFonts w:ascii="Times New Roman" w:hAnsi="Times New Roman"/>
                <w:sz w:val="18"/>
                <w:szCs w:val="18"/>
              </w:rPr>
            </w:pPr>
          </w:p>
          <w:p w:rsidR="00B43900" w:rsidRPr="000A0477" w:rsidP="00C87085">
            <w:pPr>
              <w:pStyle w:val="Normlny"/>
              <w:bidi w:val="0"/>
              <w:rPr>
                <w:rFonts w:ascii="Times New Roman" w:hAnsi="Times New Roman"/>
                <w:sz w:val="18"/>
                <w:szCs w:val="18"/>
              </w:rPr>
            </w:pPr>
          </w:p>
          <w:p w:rsidR="00B43900" w:rsidRPr="000A0477" w:rsidP="00C87085">
            <w:pPr>
              <w:pStyle w:val="Normlny"/>
              <w:bidi w:val="0"/>
              <w:rPr>
                <w:rFonts w:ascii="Times New Roman" w:hAnsi="Times New Roman"/>
                <w:sz w:val="18"/>
                <w:szCs w:val="18"/>
              </w:rPr>
            </w:pPr>
          </w:p>
          <w:p w:rsidR="00B43900" w:rsidRPr="000A0477" w:rsidP="00C87085">
            <w:pPr>
              <w:pStyle w:val="Normlny"/>
              <w:bidi w:val="0"/>
              <w:jc w:val="center"/>
              <w:rPr>
                <w:rFonts w:ascii="Times New Roman" w:hAnsi="Times New Roman"/>
                <w:sz w:val="18"/>
                <w:szCs w:val="18"/>
              </w:rPr>
            </w:pPr>
            <w:r w:rsidRPr="000A0477">
              <w:rPr>
                <w:rFonts w:ascii="Times New Roman" w:hAnsi="Times New Roman"/>
                <w:sz w:val="18"/>
                <w:szCs w:val="18"/>
              </w:rPr>
              <w:t>§ 55</w:t>
            </w:r>
          </w:p>
          <w:p w:rsidR="00B43900" w:rsidRPr="000A0477" w:rsidP="00C87085">
            <w:pPr>
              <w:pStyle w:val="Normlny"/>
              <w:bidi w:val="0"/>
              <w:jc w:val="center"/>
              <w:rPr>
                <w:rFonts w:ascii="Times New Roman" w:hAnsi="Times New Roman"/>
                <w:sz w:val="18"/>
                <w:szCs w:val="18"/>
              </w:rPr>
            </w:pPr>
            <w:r w:rsidRPr="000A0477">
              <w:rPr>
                <w:rFonts w:ascii="Times New Roman" w:hAnsi="Times New Roman"/>
                <w:sz w:val="18"/>
                <w:szCs w:val="18"/>
              </w:rPr>
              <w:t>O. 1</w:t>
            </w:r>
          </w:p>
          <w:p w:rsidR="00B43900" w:rsidP="00C87085">
            <w:pPr>
              <w:pStyle w:val="Normlny"/>
              <w:bidi w:val="0"/>
              <w:rPr>
                <w:rFonts w:ascii="Times New Roman" w:hAnsi="Times New Roman"/>
                <w:sz w:val="18"/>
                <w:szCs w:val="18"/>
              </w:rPr>
            </w:pPr>
          </w:p>
          <w:p w:rsidR="006522A2" w:rsidP="006522A2">
            <w:pPr>
              <w:pStyle w:val="Normlny"/>
              <w:bidi w:val="0"/>
              <w:jc w:val="center"/>
              <w:rPr>
                <w:rFonts w:ascii="Times New Roman" w:hAnsi="Times New Roman"/>
                <w:sz w:val="18"/>
                <w:szCs w:val="18"/>
              </w:rPr>
            </w:pPr>
            <w:r>
              <w:rPr>
                <w:rFonts w:ascii="Times New Roman" w:hAnsi="Times New Roman"/>
                <w:sz w:val="18"/>
                <w:szCs w:val="18"/>
              </w:rPr>
              <w:t>§ 83</w:t>
            </w:r>
          </w:p>
          <w:p w:rsidR="006522A2" w:rsidRPr="000A0477" w:rsidP="0074750D">
            <w:pPr>
              <w:pStyle w:val="Normlny"/>
              <w:bidi w:val="0"/>
              <w:jc w:val="center"/>
              <w:rPr>
                <w:rFonts w:ascii="Times New Roman" w:hAnsi="Times New Roman"/>
                <w:sz w:val="18"/>
                <w:szCs w:val="18"/>
              </w:rPr>
            </w:pPr>
            <w:r>
              <w:rPr>
                <w:rFonts w:ascii="Times New Roman" w:hAnsi="Times New Roman"/>
                <w:sz w:val="18"/>
                <w:szCs w:val="18"/>
              </w:rPr>
              <w:t>O: 9</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C87085">
            <w:pPr>
              <w:pStyle w:val="Normlny"/>
              <w:bidi w:val="0"/>
              <w:jc w:val="both"/>
              <w:rPr>
                <w:rFonts w:ascii="Times New Roman" w:hAnsi="Times New Roman"/>
                <w:bCs/>
                <w:sz w:val="18"/>
                <w:szCs w:val="18"/>
              </w:rPr>
            </w:pPr>
            <w:r w:rsidRPr="000A0477">
              <w:rPr>
                <w:rFonts w:ascii="Times New Roman" w:hAnsi="Times New Roman"/>
                <w:bCs/>
                <w:sz w:val="18"/>
                <w:szCs w:val="18"/>
              </w:rPr>
              <w:t>Proti rozhodnutiu správneho orgánu má účastník konania právo podať odvolanie, pokiaľ zákon neustanovuje inak alebo pokiaľ sa účastník konania odvolania písomne alebo ústne do zápisnice nevzal.</w:t>
            </w:r>
          </w:p>
          <w:p w:rsidR="00B43900" w:rsidRPr="000A0477" w:rsidP="00C87085">
            <w:pPr>
              <w:pStyle w:val="Normlny"/>
              <w:bidi w:val="0"/>
              <w:jc w:val="both"/>
              <w:rPr>
                <w:rFonts w:ascii="Times New Roman" w:hAnsi="Times New Roman"/>
                <w:bCs/>
                <w:sz w:val="18"/>
                <w:szCs w:val="18"/>
              </w:rPr>
            </w:pPr>
          </w:p>
          <w:p w:rsidR="00B43900" w:rsidP="00E23473">
            <w:pPr>
              <w:bidi w:val="0"/>
              <w:jc w:val="both"/>
              <w:rPr>
                <w:rFonts w:ascii="Times New Roman" w:hAnsi="Times New Roman"/>
                <w:sz w:val="18"/>
                <w:szCs w:val="18"/>
              </w:rPr>
            </w:pPr>
            <w:r w:rsidRPr="000A0477">
              <w:rPr>
                <w:rFonts w:ascii="Times New Roman" w:hAnsi="Times New Roman"/>
                <w:sz w:val="18"/>
                <w:szCs w:val="18"/>
              </w:rPr>
              <w:t>Pokiaľ osobitný zákon neustanovuje inak, včas podané odvolanie má odkladný účinok.</w:t>
            </w:r>
          </w:p>
          <w:p w:rsidR="006522A2" w:rsidP="00E23473">
            <w:pPr>
              <w:bidi w:val="0"/>
              <w:jc w:val="both"/>
              <w:rPr>
                <w:rFonts w:ascii="Times New Roman" w:hAnsi="Times New Roman"/>
                <w:sz w:val="18"/>
                <w:szCs w:val="18"/>
              </w:rPr>
            </w:pPr>
          </w:p>
          <w:p w:rsidR="006522A2" w:rsidRPr="000A0477" w:rsidP="0074750D">
            <w:pPr>
              <w:tabs>
                <w:tab w:val="left" w:pos="317"/>
              </w:tabs>
              <w:bidi w:val="0"/>
              <w:ind w:left="-52"/>
              <w:jc w:val="both"/>
              <w:rPr>
                <w:rFonts w:ascii="Times New Roman" w:hAnsi="Times New Roman"/>
                <w:sz w:val="18"/>
                <w:szCs w:val="18"/>
              </w:rPr>
            </w:pPr>
            <w:r w:rsidRPr="006522A2">
              <w:rPr>
                <w:rFonts w:ascii="Times New Roman" w:hAnsi="Times New Roman"/>
                <w:sz w:val="18"/>
                <w:szCs w:val="18"/>
              </w:rPr>
              <w:t>Policajný útvar nemôže vylúčiť odkladný účinok odvolania proti rozhodnutiu o administratívnom vyhostení z dôvodu podľa § 82 ods. 1 písm. g).</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74750D">
            <w:pPr>
              <w:pStyle w:val="Heading1"/>
              <w:bidi w:val="0"/>
              <w:jc w:val="left"/>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Dotknutý štátny príslušník tretej krajiny má možnosť získať právne poradenstvo, zastúpenie a v prípade potreby i jazykovú pomoc.</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76</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87CC2">
              <w:rPr>
                <w:rFonts w:ascii="Times New Roman" w:hAnsi="Times New Roman"/>
                <w:sz w:val="18"/>
                <w:szCs w:val="18"/>
              </w:rPr>
              <w:t>:</w:t>
            </w:r>
            <w:r w:rsidRPr="000A0477">
              <w:rPr>
                <w:rFonts w:ascii="Times New Roman" w:hAnsi="Times New Roman"/>
                <w:sz w:val="18"/>
                <w:szCs w:val="18"/>
              </w:rPr>
              <w:t xml:space="preserve"> 3</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w:t>
            </w:r>
            <w:r w:rsidRPr="000A0477" w:rsidR="00787CC2">
              <w:rPr>
                <w:rFonts w:ascii="Times New Roman" w:hAnsi="Times New Roman"/>
                <w:sz w:val="18"/>
                <w:szCs w:val="18"/>
              </w:rPr>
              <w:t>7</w:t>
            </w:r>
          </w:p>
          <w:p w:rsidR="00B43900" w:rsidRPr="000A0477" w:rsidP="00787CC2">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87CC2">
              <w:rPr>
                <w:rFonts w:ascii="Times New Roman" w:hAnsi="Times New Roman"/>
                <w:sz w:val="18"/>
                <w:szCs w:val="18"/>
              </w:rPr>
              <w:t>:</w:t>
            </w:r>
            <w:r w:rsidRPr="000A0477">
              <w:rPr>
                <w:rFonts w:ascii="Times New Roman" w:hAnsi="Times New Roman"/>
                <w:sz w:val="18"/>
                <w:szCs w:val="18"/>
              </w:rPr>
              <w:t xml:space="preserve"> 7</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P="00F5418E">
            <w:pPr>
              <w:bidi w:val="0"/>
              <w:jc w:val="both"/>
              <w:rPr>
                <w:rFonts w:ascii="Times New Roman" w:hAnsi="Times New Roman"/>
                <w:sz w:val="18"/>
                <w:szCs w:val="18"/>
              </w:rPr>
            </w:pPr>
            <w:r w:rsidRPr="00F5418E" w:rsidR="00787CC2">
              <w:rPr>
                <w:rFonts w:ascii="Times New Roman" w:hAnsi="Times New Roman"/>
                <w:sz w:val="18"/>
                <w:szCs w:val="18"/>
              </w:rPr>
              <w:t>Policajný útvar poskytne na žiadosť cudzinca písomný preklad dôvodu administratívneho vyhostenia, dôvodu zákazu vstupu, povinnosti vycestovať, doby zákazu vstupu a poučenia o možnosti odvolania, v jazyku, ktorému rozumie alebo v jazyku o ktorom sa dá odôvodnene predpokladať, že mu cudzinec rozumie</w:t>
            </w:r>
            <w:r w:rsidRPr="00F5418E">
              <w:rPr>
                <w:rFonts w:ascii="Times New Roman" w:hAnsi="Times New Roman"/>
                <w:sz w:val="18"/>
                <w:szCs w:val="18"/>
              </w:rPr>
              <w:t>.</w:t>
              <w:tab/>
            </w:r>
          </w:p>
          <w:p w:rsidR="00F5418E" w:rsidRPr="00F5418E" w:rsidP="00F5418E">
            <w:pPr>
              <w:bidi w:val="0"/>
              <w:jc w:val="both"/>
              <w:rPr>
                <w:rFonts w:ascii="Times New Roman" w:hAnsi="Times New Roman"/>
                <w:sz w:val="18"/>
                <w:szCs w:val="18"/>
              </w:rPr>
            </w:pPr>
          </w:p>
          <w:p w:rsidR="00B43900" w:rsidRPr="00F5418E" w:rsidP="00F5418E">
            <w:pPr>
              <w:bidi w:val="0"/>
              <w:jc w:val="both"/>
              <w:rPr>
                <w:rFonts w:ascii="Times New Roman" w:hAnsi="Times New Roman"/>
                <w:sz w:val="18"/>
                <w:szCs w:val="18"/>
              </w:rPr>
            </w:pPr>
            <w:r w:rsidRPr="00F5418E" w:rsidR="00787CC2">
              <w:rPr>
                <w:rFonts w:ascii="Times New Roman" w:hAnsi="Times New Roman"/>
                <w:sz w:val="18"/>
                <w:szCs w:val="18"/>
              </w:rPr>
              <w:t>Cudzinec, proti ktorému sa vedie konanie o administratívnom vyhostení, môže sa dať zastupovať advokátom alebo iným zástupcom, ktorého si zvolí; zástupcom môže byť len fyzická osoba s plnou spôsobilosťou na právne úkony, ak v odseku 8 nie je ustanovené inak. V tej istej veci môže mať osoba uvedená v prvej vete len jedného zvoleného zástupcu</w:t>
            </w:r>
            <w:r w:rsidRPr="00F5418E">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13</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zabezpečia, aby potrebné právne poradenstvo a/alebo zastúpenie boli poskytnuté na požiadanie a bezplatne v súlade s príslušnými vnútroštátnymi právnymi predpismi alebo pravidlami týkajúcimi sa právnej pomoci, a môžu zabezpečiť, aby sa na takéto bezplatné právne poradenstvo a/alebo zastúpenie vzťahovali podmienky uvedené v článku 15 ods. 3 až 6 smernice Rady 2005/85/ES.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76</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263218">
              <w:rPr>
                <w:rFonts w:ascii="Times New Roman" w:hAnsi="Times New Roman"/>
                <w:sz w:val="18"/>
                <w:szCs w:val="18"/>
              </w:rPr>
              <w:t>:</w:t>
            </w:r>
            <w:r w:rsidRPr="000A0477">
              <w:rPr>
                <w:rFonts w:ascii="Times New Roman" w:hAnsi="Times New Roman"/>
                <w:sz w:val="18"/>
                <w:szCs w:val="18"/>
              </w:rPr>
              <w:t xml:space="preserve"> 7</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7</w:t>
            </w:r>
            <w:r w:rsidRPr="000A0477" w:rsidR="00263218">
              <w:rPr>
                <w:rFonts w:ascii="Times New Roman" w:hAnsi="Times New Roman"/>
                <w:sz w:val="18"/>
                <w:szCs w:val="18"/>
              </w:rPr>
              <w:t>7</w:t>
            </w:r>
          </w:p>
          <w:p w:rsidR="00B43900" w:rsidRPr="000A0477" w:rsidP="00F5418E">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263218">
              <w:rPr>
                <w:rFonts w:ascii="Times New Roman" w:hAnsi="Times New Roman"/>
                <w:sz w:val="18"/>
                <w:szCs w:val="18"/>
              </w:rPr>
              <w:t>:</w:t>
            </w:r>
            <w:r w:rsidRPr="000A0477">
              <w:rPr>
                <w:rFonts w:ascii="Times New Roman" w:hAnsi="Times New Roman"/>
                <w:sz w:val="18"/>
                <w:szCs w:val="18"/>
              </w:rPr>
              <w:t xml:space="preserve"> 8</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P="00F5418E">
            <w:pPr>
              <w:bidi w:val="0"/>
              <w:jc w:val="both"/>
              <w:rPr>
                <w:rFonts w:ascii="Times New Roman" w:hAnsi="Times New Roman"/>
                <w:sz w:val="18"/>
                <w:szCs w:val="18"/>
              </w:rPr>
            </w:pPr>
            <w:r w:rsidRPr="00F5418E" w:rsidR="00263218">
              <w:rPr>
                <w:rFonts w:ascii="Times New Roman" w:hAnsi="Times New Roman"/>
                <w:sz w:val="18"/>
                <w:szCs w:val="18"/>
              </w:rPr>
              <w:t>Cudzinec, proti ktorému sa vedie konanie o administratívnom vyhostení, môže sa dať zastupovať advokátom alebo iným zástupcom, ktorého si zvolí; zástupcom môže byť len fyzická osoba s plnou spôsobilosťou na právne úkony, ak v odseku 8 nie je ustanovené inak. V tej istej veci môže mať osoba uvedená v prvej vete len jedného zvoleného zástupcu</w:t>
            </w:r>
            <w:r w:rsidRPr="00F5418E">
              <w:rPr>
                <w:rFonts w:ascii="Times New Roman" w:hAnsi="Times New Roman"/>
                <w:sz w:val="18"/>
                <w:szCs w:val="18"/>
              </w:rPr>
              <w:t>.</w:t>
            </w:r>
          </w:p>
          <w:p w:rsidR="00F5418E" w:rsidRPr="00F5418E" w:rsidP="00F5418E">
            <w:pPr>
              <w:bidi w:val="0"/>
              <w:jc w:val="both"/>
              <w:rPr>
                <w:rFonts w:ascii="Times New Roman" w:hAnsi="Times New Roman"/>
                <w:sz w:val="18"/>
                <w:szCs w:val="18"/>
              </w:rPr>
            </w:pPr>
          </w:p>
          <w:p w:rsidR="00ED4A21" w:rsidRPr="00F5418E" w:rsidP="00F5418E">
            <w:pPr>
              <w:bidi w:val="0"/>
              <w:jc w:val="both"/>
              <w:rPr>
                <w:rFonts w:ascii="Times New Roman" w:hAnsi="Times New Roman"/>
                <w:sz w:val="18"/>
                <w:szCs w:val="18"/>
              </w:rPr>
            </w:pPr>
            <w:r w:rsidRPr="00F5418E">
              <w:rPr>
                <w:rFonts w:ascii="Times New Roman" w:hAnsi="Times New Roman"/>
                <w:sz w:val="18"/>
                <w:szCs w:val="18"/>
              </w:rPr>
              <w:t xml:space="preserve">Štátny príslušník tretej krajiny </w:t>
            </w:r>
            <w:bookmarkStart w:id="0" w:name="_Ref285193303"/>
            <w:r w:rsidRPr="00F5418E">
              <w:rPr>
                <w:rFonts w:ascii="Times New Roman" w:hAnsi="Times New Roman"/>
                <w:sz w:val="18"/>
                <w:szCs w:val="18"/>
              </w:rPr>
              <w:t>je oprávnený získať právne zastúpenie v rozsahu a za podmienok, ktoré ustanovuje osobitný zákon.</w:t>
            </w:r>
            <w:bookmarkEnd w:id="0"/>
            <w:r w:rsidRPr="00F5418E">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 xml:space="preserve">Ú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14</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c</w:t>
            </w:r>
          </w:p>
          <w:p w:rsidR="00B43900" w:rsidRPr="000A0477" w:rsidP="000E326C">
            <w:pPr>
              <w:bidi w:val="0"/>
              <w:jc w:val="center"/>
              <w:rPr>
                <w:rFonts w:ascii="Times New Roman" w:hAnsi="Times New Roman"/>
                <w:sz w:val="18"/>
                <w:szCs w:val="18"/>
              </w:rPr>
            </w:pPr>
          </w:p>
          <w:p w:rsidR="00B43900" w:rsidRPr="000A0477" w:rsidP="00F5418E">
            <w:pPr>
              <w:bidi w:val="0"/>
              <w:jc w:val="center"/>
              <w:rPr>
                <w:rFonts w:ascii="Times New Roman" w:hAnsi="Times New Roman"/>
                <w:sz w:val="18"/>
                <w:szCs w:val="18"/>
              </w:rPr>
            </w:pPr>
            <w:r w:rsidRPr="000A0477">
              <w:rPr>
                <w:rFonts w:ascii="Times New Roman" w:hAnsi="Times New Roman"/>
                <w:sz w:val="18"/>
                <w:szCs w:val="18"/>
              </w:rPr>
              <w:t>P: d</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Záruky v období pred návratom</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S výnimkou situácie uvedenej v článkoch 16 a 17 členské štáty zabezpečia, aby sa vo vzťahu k štátnym príslušníkom tretích krajín počas lehoty na dobrovoľný odchod poskytnutej v súlade s článkom 7 a v období, na ktoré sa odložil odsun v súlade s článkom 9, v čo najväčšej miere zohľadnili tieto zásady:</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w:t>
            </w:r>
            <w:r w:rsidR="00F5418E">
              <w:rPr>
                <w:rFonts w:ascii="Times New Roman" w:hAnsi="Times New Roman"/>
                <w:sz w:val="18"/>
                <w:szCs w:val="18"/>
              </w:rPr>
              <w:t xml:space="preserve"> </w:t>
            </w:r>
            <w:r w:rsidRPr="000A0477">
              <w:rPr>
                <w:rFonts w:ascii="Times New Roman" w:hAnsi="Times New Roman"/>
                <w:sz w:val="18"/>
                <w:szCs w:val="18"/>
              </w:rPr>
              <w:t>zlúčenie rodiny s rodinnými príslušníkmi nachádzajúcimi sa na ich území,</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poskytovanie urgentnej zdravotnej starostlivosti a základnej liečby,</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c) poskytovanie prístupu k systému základného vzdelávania maloletým v závislosti od dĺžky ich pobytu,</w:t>
            </w:r>
          </w:p>
          <w:p w:rsidR="00B43900" w:rsidRPr="000A0477" w:rsidP="004942D3">
            <w:pPr>
              <w:bidi w:val="0"/>
              <w:jc w:val="both"/>
              <w:rPr>
                <w:rFonts w:ascii="Times New Roman" w:hAnsi="Times New Roman"/>
                <w:sz w:val="18"/>
                <w:szCs w:val="18"/>
              </w:rPr>
            </w:pPr>
            <w:r w:rsidRPr="000A0477">
              <w:rPr>
                <w:rFonts w:ascii="Times New Roman" w:hAnsi="Times New Roman"/>
                <w:sz w:val="18"/>
                <w:szCs w:val="18"/>
              </w:rPr>
              <w:t>d) zohľadňovanie osobitných potrieb zraniteľných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4942D3">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F74A1" w:rsidRPr="000A0477" w:rsidP="00EF74A1">
            <w:pPr>
              <w:pStyle w:val="Normlny"/>
              <w:bidi w:val="0"/>
              <w:jc w:val="both"/>
              <w:rPr>
                <w:rFonts w:ascii="Times New Roman" w:hAnsi="Times New Roman"/>
                <w:sz w:val="18"/>
                <w:szCs w:val="18"/>
              </w:rPr>
            </w:pPr>
            <w:r w:rsidRPr="000A0477">
              <w:rPr>
                <w:rFonts w:ascii="Times New Roman" w:hAnsi="Times New Roman"/>
                <w:sz w:val="18"/>
                <w:szCs w:val="18"/>
              </w:rPr>
              <w:t>Vzhľadom na to, že ide o osoby, ktoré neboli zaistené, žiadny právny predpis  nebráni zlúčeniu rodiny; policajné útvary neprikazujú cudzincom miesto pobytu</w:t>
            </w:r>
            <w:r w:rsidR="00F5418E">
              <w:rPr>
                <w:rFonts w:ascii="Times New Roman" w:hAnsi="Times New Roman"/>
                <w:sz w:val="18"/>
                <w:szCs w:val="18"/>
              </w:rPr>
              <w:t xml:space="preserve"> ani neobmedzujú ich osobnú slobodu</w:t>
            </w:r>
            <w:r w:rsidRPr="000A0477">
              <w:rPr>
                <w:rFonts w:ascii="Times New Roman" w:hAnsi="Times New Roman"/>
                <w:sz w:val="18"/>
                <w:szCs w:val="18"/>
              </w:rPr>
              <w:t>.</w:t>
            </w:r>
          </w:p>
          <w:p w:rsidR="00B43900" w:rsidRPr="00F5418E" w:rsidP="00F5418E">
            <w:pPr>
              <w:pStyle w:val="Normlny"/>
              <w:bidi w:val="0"/>
              <w:jc w:val="both"/>
              <w:rPr>
                <w:rFonts w:ascii="Times New Roman" w:hAnsi="Times New Roman"/>
                <w:sz w:val="18"/>
                <w:szCs w:val="18"/>
              </w:rPr>
            </w:pPr>
            <w:r w:rsidRPr="000A0477" w:rsidR="00EF74A1">
              <w:rPr>
                <w:rFonts w:ascii="Times New Roman" w:hAnsi="Times New Roman"/>
                <w:sz w:val="18"/>
                <w:szCs w:val="18"/>
              </w:rPr>
              <w:t xml:space="preserve">Každý má právo na poskytnutie neodkladnej zdravotnej starostlivosti a rovnako </w:t>
            </w:r>
            <w:r w:rsidRPr="000A0477" w:rsidR="00770835">
              <w:rPr>
                <w:rFonts w:ascii="Times New Roman" w:hAnsi="Times New Roman"/>
                <w:sz w:val="18"/>
                <w:szCs w:val="18"/>
              </w:rPr>
              <w:t>je zabezpečený prístup k vzdelaniu</w:t>
            </w:r>
            <w:r w:rsidRPr="000A0477" w:rsidR="00EF74A1">
              <w:rPr>
                <w:rFonts w:ascii="Times New Roman" w:hAnsi="Times New Roman"/>
                <w:sz w:val="18"/>
                <w:szCs w:val="18"/>
              </w:rPr>
              <w:t xml:space="preserve">; </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14</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poskytnú osobám uvedeným v odseku 1 v súlade s vnútroštátnymi právnymi predpismi písomné potvrdenie, že lehota na dobrovoľný odchod sa predĺžila v súlade s článkom 7 ods. 2 alebo že sa rozhodnutie o odsune dočasne nevykoná.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F963AE">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EF74A1">
              <w:rPr>
                <w:rFonts w:ascii="Times New Roman" w:hAnsi="Times New Roman"/>
                <w:sz w:val="18"/>
                <w:szCs w:val="18"/>
              </w:rPr>
              <w:t>4</w:t>
            </w:r>
          </w:p>
          <w:p w:rsidR="00B43900" w:rsidRPr="000A0477" w:rsidP="00EF74A1">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EF74A1">
              <w:rPr>
                <w:rFonts w:ascii="Times New Roman" w:hAnsi="Times New Roman"/>
                <w:sz w:val="18"/>
                <w:szCs w:val="18"/>
              </w:rPr>
              <w:t>:</w:t>
            </w:r>
            <w:r w:rsidRPr="000A0477">
              <w:rPr>
                <w:rFonts w:ascii="Times New Roman" w:hAnsi="Times New Roman"/>
                <w:sz w:val="18"/>
                <w:szCs w:val="18"/>
              </w:rPr>
              <w:t xml:space="preserve"> 6</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r w:rsidRPr="000A0477">
              <w:rPr>
                <w:rFonts w:ascii="Times New Roman" w:hAnsi="Times New Roman"/>
                <w:sz w:val="18"/>
                <w:szCs w:val="18"/>
              </w:rPr>
              <w:t>(6) Policajný útvar poskytne  štátnemu príslušníkovi tretej krajiny písomné potvrdenie o odložení výkonu rozhodnutia, v ktorom uvedie dôvod a čas, na ktorý sa výkon rozhodnutia odkladá.</w:t>
            </w:r>
          </w:p>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15</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Pokiaľ sa v osobitnom prípade nedajú účinne uplatniť iné dostatočné, ale menej prísne donucovacie opatrenia, členské štáty môžu zaistiť len štátneho príslušníka tretej krajiny, voči ktorému prebieha konanie o návrate, s cieľom pripraviť návrat a/alebo vykonať proces odsunu, a to najmä keď:</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existuje riziko úteku, alebo</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dotknutý štátny príslušník tretej krajiny sa vyhýba alebo bráni procesu prípravy návratu alebo odsunu.</w:t>
            </w: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sa vždy uskutočňuje na čo najkratšie obdobie, trvá, len pokiaľ prebiehajú prípravy na odsun, a vykonáva sa s náležitou starostlivosťou.</w:t>
            </w: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5D2207">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EF74A1">
              <w:rPr>
                <w:rFonts w:ascii="Times New Roman" w:hAnsi="Times New Roman"/>
                <w:sz w:val="18"/>
                <w:szCs w:val="18"/>
              </w:rPr>
              <w:t>:</w:t>
            </w:r>
            <w:r w:rsidRPr="000A0477">
              <w:rPr>
                <w:rFonts w:ascii="Times New Roman" w:hAnsi="Times New Roman"/>
                <w:sz w:val="18"/>
                <w:szCs w:val="18"/>
              </w:rPr>
              <w:t xml:space="preserve"> 1</w:t>
            </w:r>
          </w:p>
          <w:p w:rsidR="00B43900" w:rsidRPr="000A0477" w:rsidP="00B730F6">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EF74A1">
              <w:rPr>
                <w:rFonts w:ascii="Times New Roman" w:hAnsi="Times New Roman"/>
                <w:sz w:val="18"/>
                <w:szCs w:val="18"/>
              </w:rPr>
              <w:t>:</w:t>
            </w:r>
            <w:r w:rsidRPr="000A0477">
              <w:rPr>
                <w:rFonts w:ascii="Times New Roman" w:hAnsi="Times New Roman"/>
                <w:sz w:val="18"/>
                <w:szCs w:val="18"/>
              </w:rPr>
              <w:t xml:space="preserve"> a</w:t>
            </w:r>
          </w:p>
          <w:p w:rsidR="00B43900" w:rsidRPr="000A0477" w:rsidP="000E326C">
            <w:pPr>
              <w:pStyle w:val="Normlny"/>
              <w:bidi w:val="0"/>
              <w:jc w:val="center"/>
              <w:rPr>
                <w:rFonts w:ascii="Times New Roman" w:hAnsi="Times New Roman"/>
                <w:sz w:val="18"/>
                <w:szCs w:val="18"/>
              </w:rPr>
            </w:pPr>
          </w:p>
          <w:p w:rsidR="00B43900" w:rsidP="000E326C">
            <w:pPr>
              <w:pStyle w:val="Normlny"/>
              <w:bidi w:val="0"/>
              <w:jc w:val="center"/>
              <w:rPr>
                <w:rFonts w:ascii="Times New Roman" w:hAnsi="Times New Roman"/>
                <w:sz w:val="18"/>
                <w:szCs w:val="18"/>
              </w:rPr>
            </w:pPr>
          </w:p>
          <w:p w:rsidR="00F5418E"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EF74A1">
              <w:rPr>
                <w:rFonts w:ascii="Times New Roman" w:hAnsi="Times New Roman"/>
                <w:sz w:val="18"/>
                <w:szCs w:val="18"/>
              </w:rPr>
              <w:t>:</w:t>
            </w:r>
            <w:r w:rsidRPr="000A0477">
              <w:rPr>
                <w:rFonts w:ascii="Times New Roman" w:hAnsi="Times New Roman"/>
                <w:sz w:val="18"/>
                <w:szCs w:val="18"/>
              </w:rPr>
              <w:t xml:space="preserve"> b</w:t>
            </w:r>
          </w:p>
          <w:p w:rsidR="00B43900"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EF74A1">
              <w:rPr>
                <w:rFonts w:ascii="Times New Roman" w:hAnsi="Times New Roman"/>
                <w:sz w:val="18"/>
                <w:szCs w:val="18"/>
              </w:rPr>
              <w:t xml:space="preserve">: </w:t>
            </w:r>
            <w:r w:rsidRPr="000A0477">
              <w:rPr>
                <w:rFonts w:ascii="Times New Roman" w:hAnsi="Times New Roman"/>
                <w:sz w:val="18"/>
                <w:szCs w:val="18"/>
              </w:rPr>
              <w:t xml:space="preserve"> c</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EF74A1">
              <w:rPr>
                <w:rFonts w:ascii="Times New Roman" w:hAnsi="Times New Roman"/>
                <w:sz w:val="18"/>
                <w:szCs w:val="18"/>
              </w:rPr>
              <w:t>:</w:t>
            </w:r>
            <w:r w:rsidRPr="000A0477">
              <w:rPr>
                <w:rFonts w:ascii="Times New Roman" w:hAnsi="Times New Roman"/>
                <w:sz w:val="18"/>
                <w:szCs w:val="18"/>
              </w:rPr>
              <w:t xml:space="preserve"> d</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5D2207"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89</w:t>
            </w:r>
          </w:p>
          <w:p w:rsidR="005D2207"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5D2207" w:rsidRPr="000A0477" w:rsidP="000E326C">
            <w:pPr>
              <w:pStyle w:val="Normlny"/>
              <w:bidi w:val="0"/>
              <w:jc w:val="center"/>
              <w:rPr>
                <w:rFonts w:ascii="Times New Roman" w:hAnsi="Times New Roman"/>
                <w:sz w:val="18"/>
                <w:szCs w:val="18"/>
              </w:rPr>
            </w:pPr>
          </w:p>
          <w:p w:rsidR="005D2207" w:rsidRPr="000A0477" w:rsidP="000E326C">
            <w:pPr>
              <w:pStyle w:val="Normlny"/>
              <w:bidi w:val="0"/>
              <w:jc w:val="center"/>
              <w:rPr>
                <w:rFonts w:ascii="Times New Roman" w:hAnsi="Times New Roman"/>
                <w:sz w:val="18"/>
                <w:szCs w:val="18"/>
              </w:rPr>
            </w:pPr>
          </w:p>
          <w:p w:rsidR="005D2207" w:rsidRPr="000A0477" w:rsidP="000E326C">
            <w:pPr>
              <w:pStyle w:val="Normlny"/>
              <w:bidi w:val="0"/>
              <w:jc w:val="center"/>
              <w:rPr>
                <w:rFonts w:ascii="Times New Roman" w:hAnsi="Times New Roman"/>
                <w:sz w:val="18"/>
                <w:szCs w:val="18"/>
              </w:rPr>
            </w:pPr>
          </w:p>
          <w:p w:rsidR="005D2207" w:rsidRPr="000A0477" w:rsidP="005D2207">
            <w:pPr>
              <w:pStyle w:val="Normlny"/>
              <w:bidi w:val="0"/>
              <w:jc w:val="center"/>
              <w:rPr>
                <w:rFonts w:ascii="Times New Roman" w:hAnsi="Times New Roman"/>
                <w:sz w:val="18"/>
                <w:szCs w:val="18"/>
              </w:rPr>
            </w:pPr>
            <w:r w:rsidRPr="000A0477">
              <w:rPr>
                <w:rFonts w:ascii="Times New Roman" w:hAnsi="Times New Roman"/>
                <w:sz w:val="18"/>
                <w:szCs w:val="18"/>
              </w:rPr>
              <w:t>§ 89</w:t>
            </w:r>
          </w:p>
          <w:p w:rsidR="005D2207" w:rsidRPr="000A0477" w:rsidP="005D2207">
            <w:pPr>
              <w:pStyle w:val="Normlny"/>
              <w:bidi w:val="0"/>
              <w:jc w:val="center"/>
              <w:rPr>
                <w:rFonts w:ascii="Times New Roman" w:hAnsi="Times New Roman"/>
                <w:sz w:val="18"/>
                <w:szCs w:val="18"/>
              </w:rPr>
            </w:pPr>
            <w:r w:rsidRPr="000A0477">
              <w:rPr>
                <w:rFonts w:ascii="Times New Roman" w:hAnsi="Times New Roman"/>
                <w:sz w:val="18"/>
                <w:szCs w:val="18"/>
              </w:rPr>
              <w:t>O: 2</w:t>
            </w:r>
          </w:p>
          <w:p w:rsidR="005D2207" w:rsidRPr="000A0477" w:rsidP="000E326C">
            <w:pPr>
              <w:pStyle w:val="Normlny"/>
              <w:bidi w:val="0"/>
              <w:jc w:val="center"/>
              <w:rPr>
                <w:rFonts w:ascii="Times New Roman" w:hAnsi="Times New Roman"/>
                <w:sz w:val="18"/>
                <w:szCs w:val="18"/>
              </w:rPr>
            </w:pPr>
          </w:p>
          <w:p w:rsidR="005D2207" w:rsidRPr="000A0477" w:rsidP="000E326C">
            <w:pPr>
              <w:pStyle w:val="Normlny"/>
              <w:bidi w:val="0"/>
              <w:jc w:val="center"/>
              <w:rPr>
                <w:rFonts w:ascii="Times New Roman" w:hAnsi="Times New Roman"/>
                <w:sz w:val="18"/>
                <w:szCs w:val="18"/>
              </w:rPr>
            </w:pPr>
          </w:p>
          <w:p w:rsidR="005D2207" w:rsidRPr="000A0477" w:rsidP="000E326C">
            <w:pPr>
              <w:pStyle w:val="Normlny"/>
              <w:bidi w:val="0"/>
              <w:jc w:val="center"/>
              <w:rPr>
                <w:rFonts w:ascii="Times New Roman" w:hAnsi="Times New Roman"/>
                <w:sz w:val="18"/>
                <w:szCs w:val="18"/>
              </w:rPr>
            </w:pPr>
          </w:p>
          <w:p w:rsidR="005D2207"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D56DFB">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5D2207">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D2207">
              <w:rPr>
                <w:rFonts w:ascii="Times New Roman" w:hAnsi="Times New Roman"/>
                <w:sz w:val="18"/>
                <w:szCs w:val="18"/>
              </w:rPr>
              <w:t>:</w:t>
            </w:r>
            <w:r w:rsidRPr="000A0477">
              <w:rPr>
                <w:rFonts w:ascii="Times New Roman" w:hAnsi="Times New Roman"/>
                <w:sz w:val="18"/>
                <w:szCs w:val="18"/>
              </w:rPr>
              <w:t xml:space="preserve">4 </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E747AC">
            <w:pPr>
              <w:pStyle w:val="Normlny"/>
              <w:bidi w:val="0"/>
              <w:rPr>
                <w:rFonts w:ascii="Times New Roman" w:hAnsi="Times New Roman"/>
                <w:sz w:val="18"/>
                <w:szCs w:val="18"/>
              </w:rPr>
            </w:pPr>
            <w:r w:rsidRPr="000A0477">
              <w:rPr>
                <w:rFonts w:ascii="Times New Roman" w:hAnsi="Times New Roman"/>
                <w:sz w:val="18"/>
                <w:szCs w:val="18"/>
              </w:rPr>
              <w:t xml:space="preserve">       </w:t>
            </w:r>
          </w:p>
          <w:p w:rsidR="00B43900" w:rsidRPr="000A0477" w:rsidP="00E747AC">
            <w:pPr>
              <w:pStyle w:val="Normlny"/>
              <w:bidi w:val="0"/>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F5418E" w:rsidP="00EF74A1">
            <w:pPr>
              <w:bidi w:val="0"/>
              <w:jc w:val="both"/>
              <w:rPr>
                <w:rFonts w:ascii="Times New Roman" w:hAnsi="Times New Roman"/>
                <w:sz w:val="18"/>
                <w:szCs w:val="18"/>
              </w:rPr>
            </w:pPr>
          </w:p>
          <w:p w:rsidR="00EF74A1" w:rsidRPr="000A0477" w:rsidP="00EF74A1">
            <w:pPr>
              <w:bidi w:val="0"/>
              <w:jc w:val="both"/>
              <w:rPr>
                <w:rFonts w:ascii="Times New Roman" w:hAnsi="Times New Roman"/>
                <w:sz w:val="18"/>
                <w:szCs w:val="18"/>
              </w:rPr>
            </w:pPr>
            <w:r w:rsidRPr="000A0477">
              <w:rPr>
                <w:rFonts w:ascii="Times New Roman" w:hAnsi="Times New Roman"/>
                <w:sz w:val="18"/>
                <w:szCs w:val="18"/>
              </w:rPr>
              <w:t xml:space="preserve">Policajt je oprávnený zaistiť štátneho príslušníka tretej krajiny </w:t>
            </w:r>
          </w:p>
          <w:p w:rsidR="00EF74A1" w:rsidRPr="000A0477" w:rsidP="00F5418E">
            <w:pPr>
              <w:pStyle w:val="ListParagraph"/>
              <w:numPr>
                <w:numId w:val="12"/>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v konaní o administratívnom vyhostení s cieľom zabezpečiť jeho vycestovanie do krajiny podľa § 77 ods. 1, ak</w:t>
            </w:r>
          </w:p>
          <w:p w:rsidR="00EF74A1" w:rsidRPr="000A0477" w:rsidP="00F5418E">
            <w:pPr>
              <w:pStyle w:val="ListParagraph"/>
              <w:numPr>
                <w:ilvl w:val="3"/>
                <w:numId w:val="11"/>
              </w:numPr>
              <w:tabs>
                <w:tab w:val="clear" w:pos="2880"/>
              </w:tabs>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existuje riziko jeho úteku, alebo</w:t>
            </w:r>
          </w:p>
          <w:p w:rsidR="00EF74A1" w:rsidRPr="000A0477" w:rsidP="00F5418E">
            <w:pPr>
              <w:pStyle w:val="ListParagraph"/>
              <w:numPr>
                <w:ilvl w:val="3"/>
                <w:numId w:val="11"/>
              </w:numPr>
              <w:tabs>
                <w:tab w:val="clear" w:pos="2880"/>
              </w:tabs>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štátny príslušník tretej krajiny sa vyhýba alebo bráni procesu prípravy výkonu jeho administratívneho vyhostenia,</w:t>
            </w:r>
          </w:p>
          <w:p w:rsidR="00EF74A1" w:rsidRPr="000A0477" w:rsidP="00F5418E">
            <w:pPr>
              <w:pStyle w:val="ListParagraph"/>
              <w:numPr>
                <w:numId w:val="12"/>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 účel výkonu administratívneho vyhostenia alebo výkonu trestu vyhostenia,</w:t>
            </w:r>
          </w:p>
          <w:p w:rsidR="00EF74A1" w:rsidRPr="000A0477" w:rsidP="00F5418E">
            <w:pPr>
              <w:pStyle w:val="ListParagraph"/>
              <w:numPr>
                <w:numId w:val="12"/>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 účel výkonu jeho prevozu podľa osobitného predpisu, alebo</w:t>
            </w:r>
          </w:p>
          <w:p w:rsidR="00EF74A1" w:rsidRPr="000A0477" w:rsidP="00F5418E">
            <w:pPr>
              <w:pStyle w:val="ListParagraph"/>
              <w:numPr>
                <w:numId w:val="12"/>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 účel jeho vrátenia podľa osobitného predpisu, ak neoprávnene vstúpil na územie Slovenskej republiky alebo sa neoprávnene zdržiava na území Slovenskej republiky.</w:t>
            </w:r>
          </w:p>
          <w:p w:rsidR="005D2207" w:rsidRPr="000A0477" w:rsidP="005D2207">
            <w:pPr>
              <w:pStyle w:val="ListParagraph"/>
              <w:bidi w:val="0"/>
              <w:ind w:left="-52"/>
              <w:jc w:val="both"/>
              <w:rPr>
                <w:rFonts w:ascii="Times New Roman" w:hAnsi="Times New Roman"/>
                <w:color w:val="000000"/>
                <w:sz w:val="18"/>
                <w:szCs w:val="18"/>
              </w:rPr>
            </w:pPr>
          </w:p>
          <w:p w:rsidR="005D2207" w:rsidRPr="000A0477" w:rsidP="005D2207">
            <w:pPr>
              <w:bidi w:val="0"/>
              <w:jc w:val="both"/>
              <w:rPr>
                <w:rFonts w:ascii="Times New Roman" w:hAnsi="Times New Roman"/>
                <w:sz w:val="18"/>
                <w:szCs w:val="18"/>
              </w:rPr>
            </w:pPr>
            <w:r w:rsidRPr="000A0477">
              <w:rPr>
                <w:rFonts w:ascii="Times New Roman" w:hAnsi="Times New Roman"/>
                <w:sz w:val="18"/>
                <w:szCs w:val="18"/>
              </w:rPr>
              <w:t>Policajný útvar, ktorý koná vo veci administratívneho vyhostenia, môže štátnemu príslušníkovi tretej krajiny namiesto jeho zaistenia, uložiť povinnosť</w:t>
            </w:r>
          </w:p>
          <w:p w:rsidR="005D2207" w:rsidRPr="000A0477" w:rsidP="00F5418E">
            <w:pPr>
              <w:numPr>
                <w:numId w:val="13"/>
              </w:numPr>
              <w:tabs>
                <w:tab w:val="clear" w:pos="720"/>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hlásenia pobytu alebo</w:t>
            </w:r>
          </w:p>
          <w:p w:rsidR="005D2207" w:rsidP="00F5418E">
            <w:pPr>
              <w:numPr>
                <w:numId w:val="13"/>
              </w:numPr>
              <w:tabs>
                <w:tab w:val="clear" w:pos="720"/>
              </w:tabs>
              <w:autoSpaceDE/>
              <w:autoSpaceDN/>
              <w:bidi w:val="0"/>
              <w:ind w:left="241" w:hanging="241"/>
              <w:jc w:val="both"/>
              <w:rPr>
                <w:rFonts w:ascii="Times New Roman" w:hAnsi="Times New Roman"/>
                <w:sz w:val="18"/>
                <w:szCs w:val="18"/>
              </w:rPr>
            </w:pPr>
            <w:r w:rsidRPr="000A0477">
              <w:rPr>
                <w:rFonts w:ascii="Times New Roman" w:hAnsi="Times New Roman"/>
                <w:sz w:val="18"/>
                <w:szCs w:val="18"/>
              </w:rPr>
              <w:t>zložiť peňažnú záruku.</w:t>
            </w:r>
          </w:p>
          <w:p w:rsidR="00F5418E" w:rsidRPr="000A0477" w:rsidP="00F5418E">
            <w:pPr>
              <w:autoSpaceDE/>
              <w:autoSpaceDN/>
              <w:bidi w:val="0"/>
              <w:ind w:left="241"/>
              <w:jc w:val="both"/>
              <w:rPr>
                <w:rFonts w:ascii="Times New Roman" w:hAnsi="Times New Roman"/>
                <w:sz w:val="18"/>
                <w:szCs w:val="18"/>
              </w:rPr>
            </w:pPr>
          </w:p>
          <w:p w:rsidR="005D2207" w:rsidRPr="000A0477" w:rsidP="005D2207">
            <w:pPr>
              <w:autoSpaceDE/>
              <w:autoSpaceDN/>
              <w:bidi w:val="0"/>
              <w:jc w:val="both"/>
              <w:rPr>
                <w:rFonts w:ascii="Times New Roman" w:hAnsi="Times New Roman"/>
                <w:sz w:val="18"/>
                <w:szCs w:val="18"/>
              </w:rPr>
            </w:pPr>
            <w:r w:rsidRPr="000A0477">
              <w:rPr>
                <w:rFonts w:ascii="Times New Roman" w:hAnsi="Times New Roman"/>
                <w:sz w:val="18"/>
                <w:szCs w:val="18"/>
              </w:rPr>
              <w:t>O druhu a spôsobe uloženia povinnosti podľa odseku 1 rozhoduje policajný útvar, pričom prihliada na osobu štátneho príslušníka tretej krajiny, jeho pomery a mieru ohrozenia účelu zaistenia. Policajný útvar môže uložiť povinnosť podľa odseku 1 len vtedy, ak štátny príslušník tretej krajiny preukáže zabezpečenie ubytovania počas trvania tejto povinnosti a finančné zabezpečenie pobytu vo výške podľa § 6. O uložení povinnosti podľa odseku 1 písm. b) môže policajný útvar rozhodnúť aj počas zaistenia štátneho príslušníka tretej krajiny. Proti rozhodnutiu o uložení povinnosti podľa odseku 1 sa nemožno odvolať</w:t>
            </w:r>
          </w:p>
          <w:p w:rsidR="005D2207" w:rsidRPr="000A0477" w:rsidP="005D2207">
            <w:pPr>
              <w:bidi w:val="0"/>
              <w:jc w:val="both"/>
              <w:rPr>
                <w:rFonts w:ascii="Times New Roman" w:hAnsi="Times New Roman"/>
                <w:sz w:val="18"/>
                <w:szCs w:val="18"/>
              </w:rPr>
            </w:pPr>
          </w:p>
          <w:p w:rsidR="00B43900" w:rsidRPr="000A0477" w:rsidP="005D2207">
            <w:pPr>
              <w:autoSpaceDE/>
              <w:autoSpaceDN/>
              <w:bidi w:val="0"/>
              <w:jc w:val="both"/>
              <w:rPr>
                <w:rFonts w:ascii="Times New Roman" w:hAnsi="Times New Roman"/>
                <w:sz w:val="18"/>
                <w:szCs w:val="18"/>
              </w:rPr>
            </w:pPr>
            <w:r w:rsidRPr="000A0477" w:rsidR="005D2207">
              <w:rPr>
                <w:rFonts w:ascii="Times New Roman" w:hAnsi="Times New Roman"/>
                <w:sz w:val="18"/>
                <w:szCs w:val="18"/>
              </w:rPr>
              <w:t>Štátny príslušník tretej krajiny môže byť zaistený na čas nevyhnutne potrebný, najviac však na šesť mesiacov. Policajný útvar môže rozhodnúť o predĺžení lehoty zaistenia najviac o 12 mesiacov, ak možno predpokladať, že napriek vykonaným úkonom potrebným na výkon jeho administratívneho vyhostenia sa tento výkon predĺži z dôvodu, že štátny príslušník tretej krajiny dostatočne nespolupracuje, alebo z dôvodu, že mu zastupiteľský úrad nevydal náhradný cestovný doklad v lehote podľa prvej vety; to neplatí, ak ide o žiadateľa o azyl, rodinu s deťmi alebo zraniteľnú osobu. Lehota zaistenia začína plynúť dňom vykonateľnosti rozhodnutia o zaistení štátneho príslušníka tretej krajiny</w:t>
            </w:r>
            <w:r w:rsidRPr="000A0477">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15</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nariaďujú správne alebo súdne orgány.</w:t>
            </w: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sa nariaďuje písomne s uvedením skutkových a právnych dôvodov.</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zaistenie nariadili správne orgány, členské štáty:</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buď zabezpečia rýchle súdne preskúmanie zákonnosti zaistenia, o ktorom sa rozhodne v čo najkratšom čase od začiatku zaistenia,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alebo poskytnú dotknutému štátnemu príslušníkovi tretej krajiny právo podať návrh na začatie konania, v rámci ktorého sa zákonnosť zaistenia preverí postupom rýchleho súdneho preskúmania, o ktorom sa rozhodne v čo najkratšom čase od začiatku príslušného konania. V takomto prípade členské štáty bezodkladne informujú štátneho príslušníka tretej krajiny o možnosti podania návrhu na začatie takéhoto konania.</w:t>
            </w:r>
          </w:p>
          <w:p w:rsidR="00166D53" w:rsidP="000E326C">
            <w:pPr>
              <w:bidi w:val="0"/>
              <w:jc w:val="both"/>
              <w:rPr>
                <w:rFonts w:ascii="Times New Roman" w:hAnsi="Times New Roman"/>
                <w:sz w:val="18"/>
                <w:szCs w:val="18"/>
              </w:rPr>
            </w:pPr>
          </w:p>
          <w:p w:rsidR="00166D53" w:rsidP="000E326C">
            <w:pPr>
              <w:bidi w:val="0"/>
              <w:jc w:val="both"/>
              <w:rPr>
                <w:rFonts w:ascii="Times New Roman" w:hAnsi="Times New Roman"/>
                <w:sz w:val="18"/>
                <w:szCs w:val="18"/>
              </w:rPr>
            </w:pPr>
          </w:p>
          <w:p w:rsidR="00166D53" w:rsidP="000E326C">
            <w:pPr>
              <w:bidi w:val="0"/>
              <w:jc w:val="both"/>
              <w:rPr>
                <w:rFonts w:ascii="Times New Roman" w:hAnsi="Times New Roman"/>
                <w:sz w:val="18"/>
                <w:szCs w:val="18"/>
              </w:rPr>
            </w:pPr>
          </w:p>
          <w:p w:rsidR="00166D53" w:rsidP="000E326C">
            <w:pPr>
              <w:bidi w:val="0"/>
              <w:jc w:val="both"/>
              <w:rPr>
                <w:rFonts w:ascii="Times New Roman" w:hAnsi="Times New Roman"/>
                <w:sz w:val="18"/>
                <w:szCs w:val="18"/>
              </w:rPr>
            </w:pPr>
          </w:p>
          <w:p w:rsidR="00166D53"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sa zistí, že zaistenie nie je zákonné, dotknutý štátny príslušník tretej krajiny bude bezodkladne prepustený.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00166D53">
              <w:rPr>
                <w:rFonts w:ascii="Times New Roman" w:hAnsi="Times New Roman"/>
                <w:sz w:val="18"/>
                <w:szCs w:val="18"/>
              </w:rPr>
              <w:t>z</w:t>
            </w:r>
            <w:r w:rsidRPr="000A0477">
              <w:rPr>
                <w:rFonts w:ascii="Times New Roman" w:hAnsi="Times New Roman"/>
                <w:sz w:val="18"/>
                <w:szCs w:val="18"/>
              </w:rPr>
              <w:t>ákon č. 71/1967 Zb.</w:t>
            </w:r>
          </w:p>
          <w:p w:rsidR="005D2207" w:rsidRPr="000A0477" w:rsidP="000E326C">
            <w:pPr>
              <w:bidi w:val="0"/>
              <w:jc w:val="center"/>
              <w:rPr>
                <w:rFonts w:ascii="Times New Roman" w:hAnsi="Times New Roman"/>
                <w:sz w:val="18"/>
                <w:szCs w:val="18"/>
              </w:rPr>
            </w:pPr>
          </w:p>
          <w:p w:rsidR="005D2207" w:rsidRPr="000A0477" w:rsidP="005D2207">
            <w:pPr>
              <w:bidi w:val="0"/>
              <w:jc w:val="center"/>
              <w:rPr>
                <w:rFonts w:ascii="Times New Roman" w:hAnsi="Times New Roman"/>
                <w:sz w:val="18"/>
                <w:szCs w:val="18"/>
              </w:rPr>
            </w:pPr>
            <w:r w:rsidRPr="000A0477">
              <w:rPr>
                <w:rFonts w:ascii="Times New Roman" w:hAnsi="Times New Roman"/>
                <w:sz w:val="18"/>
                <w:szCs w:val="18"/>
              </w:rPr>
              <w:t>návrh zákona</w:t>
            </w:r>
          </w:p>
          <w:p w:rsidR="005D2207"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5D2207">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D2207">
              <w:rPr>
                <w:rFonts w:ascii="Times New Roman" w:hAnsi="Times New Roman"/>
                <w:sz w:val="18"/>
                <w:szCs w:val="18"/>
              </w:rPr>
              <w:t xml:space="preserve">: </w:t>
            </w:r>
            <w:r w:rsidRPr="000A0477">
              <w:rPr>
                <w:rFonts w:ascii="Times New Roman" w:hAnsi="Times New Roman"/>
                <w:sz w:val="18"/>
                <w:szCs w:val="18"/>
              </w:rPr>
              <w:t>5</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166D53">
            <w:pPr>
              <w:pStyle w:val="Normlny"/>
              <w:bidi w:val="0"/>
              <w:jc w:val="center"/>
              <w:rPr>
                <w:rFonts w:ascii="Times New Roman" w:hAnsi="Times New Roman"/>
                <w:sz w:val="18"/>
                <w:szCs w:val="18"/>
              </w:rPr>
            </w:pPr>
            <w:r w:rsidRPr="000A0477">
              <w:rPr>
                <w:rFonts w:ascii="Times New Roman" w:hAnsi="Times New Roman"/>
                <w:sz w:val="18"/>
                <w:szCs w:val="18"/>
              </w:rPr>
              <w:t>§ 47</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166D53">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5D2207">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D2207">
              <w:rPr>
                <w:rFonts w:ascii="Times New Roman" w:hAnsi="Times New Roman"/>
                <w:sz w:val="18"/>
                <w:szCs w:val="18"/>
              </w:rPr>
              <w:t>:</w:t>
            </w:r>
            <w:r w:rsidRPr="000A0477">
              <w:rPr>
                <w:rFonts w:ascii="Times New Roman" w:hAnsi="Times New Roman"/>
                <w:sz w:val="18"/>
                <w:szCs w:val="18"/>
              </w:rPr>
              <w:t xml:space="preserve"> 7</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sidR="001A7411">
              <w:rPr>
                <w:rFonts w:ascii="Times New Roman" w:hAnsi="Times New Roman"/>
                <w:sz w:val="18"/>
                <w:szCs w:val="18"/>
              </w:rPr>
              <w:t>§ 90</w:t>
            </w:r>
          </w:p>
          <w:p w:rsidR="001A7411"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1A7411"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 a</w:t>
            </w:r>
          </w:p>
          <w:p w:rsidR="001A7411" w:rsidRPr="000A0477" w:rsidP="000E326C">
            <w:pPr>
              <w:pStyle w:val="Normlny"/>
              <w:bidi w:val="0"/>
              <w:jc w:val="center"/>
              <w:rPr>
                <w:rFonts w:ascii="Times New Roman" w:hAnsi="Times New Roman"/>
                <w:sz w:val="18"/>
                <w:szCs w:val="18"/>
              </w:rPr>
            </w:pPr>
          </w:p>
          <w:p w:rsidR="001A7411" w:rsidRPr="000A0477" w:rsidP="000E326C">
            <w:pPr>
              <w:pStyle w:val="Normlny"/>
              <w:bidi w:val="0"/>
              <w:jc w:val="center"/>
              <w:rPr>
                <w:rFonts w:ascii="Times New Roman" w:hAnsi="Times New Roman"/>
                <w:sz w:val="18"/>
                <w:szCs w:val="18"/>
              </w:rPr>
            </w:pPr>
          </w:p>
          <w:p w:rsidR="001A7411" w:rsidRPr="000A0477" w:rsidP="001A7411">
            <w:pPr>
              <w:pStyle w:val="Normlny"/>
              <w:bidi w:val="0"/>
              <w:jc w:val="center"/>
              <w:rPr>
                <w:rFonts w:ascii="Times New Roman" w:hAnsi="Times New Roman"/>
                <w:sz w:val="18"/>
                <w:szCs w:val="18"/>
              </w:rPr>
            </w:pPr>
            <w:r w:rsidRPr="000A0477">
              <w:rPr>
                <w:rFonts w:ascii="Times New Roman" w:hAnsi="Times New Roman"/>
                <w:sz w:val="18"/>
                <w:szCs w:val="18"/>
              </w:rPr>
              <w:t>§ 90</w:t>
            </w:r>
          </w:p>
          <w:p w:rsidR="00B43900" w:rsidRPr="000A0477" w:rsidP="001A7411">
            <w:pPr>
              <w:pStyle w:val="Normlny"/>
              <w:bidi w:val="0"/>
              <w:jc w:val="center"/>
              <w:rPr>
                <w:rFonts w:ascii="Times New Roman" w:hAnsi="Times New Roman"/>
                <w:sz w:val="18"/>
                <w:szCs w:val="18"/>
              </w:rPr>
            </w:pPr>
            <w:r w:rsidRPr="000A0477" w:rsidR="001A7411">
              <w:rPr>
                <w:rFonts w:ascii="Times New Roman" w:hAnsi="Times New Roman"/>
                <w:sz w:val="18"/>
                <w:szCs w:val="18"/>
              </w:rPr>
              <w:t>O: 2</w:t>
            </w:r>
          </w:p>
          <w:p w:rsidR="001A7411" w:rsidRPr="000A0477" w:rsidP="001A7411">
            <w:pPr>
              <w:pStyle w:val="Normlny"/>
              <w:bidi w:val="0"/>
              <w:jc w:val="center"/>
              <w:rPr>
                <w:rFonts w:ascii="Times New Roman" w:hAnsi="Times New Roman"/>
                <w:sz w:val="18"/>
                <w:szCs w:val="18"/>
              </w:rPr>
            </w:pPr>
            <w:r w:rsidRPr="000A0477">
              <w:rPr>
                <w:rFonts w:ascii="Times New Roman" w:hAnsi="Times New Roman"/>
                <w:sz w:val="18"/>
                <w:szCs w:val="18"/>
              </w:rPr>
              <w:t>P: b</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C44253">
            <w:pPr>
              <w:autoSpaceDE/>
              <w:autoSpaceDN/>
              <w:bidi w:val="0"/>
              <w:jc w:val="both"/>
              <w:rPr>
                <w:rFonts w:ascii="Times New Roman" w:hAnsi="Times New Roman"/>
                <w:sz w:val="18"/>
                <w:szCs w:val="18"/>
              </w:rPr>
            </w:pPr>
            <w:r w:rsidRPr="000A0477" w:rsidR="005D2207">
              <w:rPr>
                <w:rFonts w:ascii="Times New Roman" w:hAnsi="Times New Roman"/>
                <w:sz w:val="18"/>
                <w:szCs w:val="18"/>
              </w:rPr>
              <w:t>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w:t>
            </w:r>
            <w:r w:rsidRPr="000A0477">
              <w:rPr>
                <w:rFonts w:ascii="Times New Roman" w:hAnsi="Times New Roman"/>
                <w:sz w:val="18"/>
                <w:szCs w:val="18"/>
              </w:rPr>
              <w:t xml:space="preserve">. </w:t>
            </w:r>
          </w:p>
          <w:p w:rsidR="00B43900" w:rsidRPr="000A0477" w:rsidP="00EC4DFE">
            <w:pPr>
              <w:tabs>
                <w:tab w:val="num" w:pos="426"/>
              </w:tabs>
              <w:autoSpaceDE/>
              <w:autoSpaceDN/>
              <w:bidi w:val="0"/>
              <w:jc w:val="both"/>
              <w:rPr>
                <w:rFonts w:ascii="Times New Roman" w:hAnsi="Times New Roman"/>
                <w:sz w:val="18"/>
                <w:szCs w:val="18"/>
              </w:rPr>
            </w:pPr>
          </w:p>
          <w:p w:rsidR="00B43900" w:rsidRPr="000A0477" w:rsidP="00EC4DFE">
            <w:pPr>
              <w:pStyle w:val="Normlny"/>
              <w:bidi w:val="0"/>
              <w:jc w:val="both"/>
              <w:rPr>
                <w:rFonts w:ascii="Times New Roman" w:hAnsi="Times New Roman"/>
                <w:bCs/>
                <w:sz w:val="18"/>
                <w:szCs w:val="18"/>
              </w:rPr>
            </w:pPr>
            <w:r w:rsidRPr="000A0477">
              <w:rPr>
                <w:rFonts w:ascii="Times New Roman" w:hAnsi="Times New Roman"/>
                <w:bCs/>
                <w:sz w:val="18"/>
                <w:szCs w:val="18"/>
              </w:rPr>
              <w:t xml:space="preserve"> (1) Rozhodnutie musí obsahovať výrok, odôvodnenie a poučenie o odvolaní (rozklade). Odôvodnenie nie je potrebné, ak sa všetkým účastníkom konania vyhovuje v plnom rozsahu. </w:t>
            </w:r>
          </w:p>
          <w:p w:rsidR="00B43900" w:rsidRPr="000A0477" w:rsidP="00446DE7">
            <w:pPr>
              <w:pStyle w:val="Normlny"/>
              <w:bidi w:val="0"/>
              <w:jc w:val="both"/>
              <w:rPr>
                <w:rFonts w:ascii="Times New Roman" w:hAnsi="Times New Roman"/>
                <w:bCs/>
                <w:sz w:val="18"/>
                <w:szCs w:val="18"/>
              </w:rPr>
            </w:pPr>
          </w:p>
          <w:p w:rsidR="00B43900" w:rsidRPr="000A0477" w:rsidP="00C44253">
            <w:pPr>
              <w:autoSpaceDE/>
              <w:autoSpaceDN/>
              <w:bidi w:val="0"/>
              <w:jc w:val="both"/>
              <w:rPr>
                <w:rFonts w:ascii="Times New Roman" w:hAnsi="Times New Roman"/>
                <w:sz w:val="18"/>
                <w:szCs w:val="18"/>
              </w:rPr>
            </w:pPr>
            <w:r w:rsidRPr="000A0477" w:rsidR="005D2207">
              <w:rPr>
                <w:rFonts w:ascii="Times New Roman" w:hAnsi="Times New Roman"/>
                <w:sz w:val="18"/>
                <w:szCs w:val="18"/>
              </w:rPr>
              <w:t>Zaistený štátny príslušník tretej krajiny môže podať proti rozhodnutiu o zaistení a proti rozhodnutiu o predĺžení lehoty zaistenia opravný prostriedok na súd do 15 dní od doručenia rozhodnutia o zaistení alebo rozhodnutia o predĺžení lehoty zaistenia; o opravnom prostriedku rozhodne krajský súd do siedmich dní. Podanie opravného prostriedku nemá odkladný účinok</w:t>
            </w:r>
            <w:r w:rsidRPr="000A0477">
              <w:rPr>
                <w:rFonts w:ascii="Times New Roman" w:hAnsi="Times New Roman"/>
                <w:sz w:val="18"/>
                <w:szCs w:val="18"/>
              </w:rPr>
              <w:t>.</w:t>
            </w:r>
          </w:p>
          <w:p w:rsidR="005D2207" w:rsidRPr="000A0477" w:rsidP="00C44253">
            <w:pPr>
              <w:autoSpaceDE/>
              <w:autoSpaceDN/>
              <w:bidi w:val="0"/>
              <w:jc w:val="both"/>
              <w:rPr>
                <w:rFonts w:ascii="Times New Roman" w:hAnsi="Times New Roman"/>
                <w:sz w:val="18"/>
                <w:szCs w:val="18"/>
              </w:rPr>
            </w:pPr>
          </w:p>
          <w:p w:rsidR="005D2207" w:rsidRPr="000A0477" w:rsidP="005D2207">
            <w:pPr>
              <w:bidi w:val="0"/>
              <w:jc w:val="both"/>
              <w:rPr>
                <w:rFonts w:ascii="Times New Roman" w:hAnsi="Times New Roman"/>
                <w:sz w:val="18"/>
                <w:szCs w:val="18"/>
              </w:rPr>
            </w:pPr>
            <w:r w:rsidRPr="000A0477">
              <w:rPr>
                <w:rFonts w:ascii="Times New Roman" w:hAnsi="Times New Roman"/>
                <w:sz w:val="18"/>
                <w:szCs w:val="18"/>
              </w:rPr>
              <w:t xml:space="preserve">Policajný útvar je povinný </w:t>
            </w:r>
          </w:p>
          <w:p w:rsidR="005D2207" w:rsidRPr="000A0477" w:rsidP="005D2207">
            <w:pPr>
              <w:bidi w:val="0"/>
              <w:jc w:val="both"/>
              <w:rPr>
                <w:rFonts w:ascii="Times New Roman" w:hAnsi="Times New Roman"/>
                <w:sz w:val="18"/>
                <w:szCs w:val="18"/>
              </w:rPr>
            </w:pPr>
            <w:r w:rsidRPr="000A0477">
              <w:rPr>
                <w:rFonts w:ascii="Times New Roman" w:hAnsi="Times New Roman"/>
                <w:sz w:val="18"/>
                <w:szCs w:val="18"/>
              </w:rPr>
              <w:t xml:space="preserve">a) zabezpečiť poučenie štátneho príslušníka tretej krajiny bezprostredne po jeho zaistení v jazyku, ktorému rozumie </w:t>
            </w:r>
          </w:p>
          <w:p w:rsidR="005D2207" w:rsidRPr="000A0477" w:rsidP="005D2207">
            <w:pPr>
              <w:bidi w:val="0"/>
              <w:jc w:val="both"/>
              <w:rPr>
                <w:rFonts w:ascii="Times New Roman" w:hAnsi="Times New Roman"/>
                <w:sz w:val="18"/>
                <w:szCs w:val="18"/>
              </w:rPr>
            </w:pPr>
            <w:r w:rsidRPr="000A0477">
              <w:rPr>
                <w:rFonts w:ascii="Times New Roman" w:hAnsi="Times New Roman"/>
                <w:sz w:val="18"/>
                <w:szCs w:val="18"/>
              </w:rPr>
              <w:t>4. o možnosti preskúmania zákonnosti rozhodnutia o zaistení,</w:t>
            </w:r>
          </w:p>
          <w:p w:rsidR="005D2207" w:rsidRPr="000A0477" w:rsidP="005D2207">
            <w:pPr>
              <w:bidi w:val="0"/>
              <w:jc w:val="both"/>
              <w:rPr>
                <w:rFonts w:ascii="Times New Roman" w:hAnsi="Times New Roman"/>
                <w:sz w:val="18"/>
                <w:szCs w:val="18"/>
              </w:rPr>
            </w:pPr>
          </w:p>
          <w:p w:rsidR="001A7411" w:rsidRPr="000A0477" w:rsidP="001A7411">
            <w:pPr>
              <w:bidi w:val="0"/>
              <w:jc w:val="both"/>
              <w:rPr>
                <w:rFonts w:ascii="Times New Roman" w:hAnsi="Times New Roman"/>
                <w:sz w:val="18"/>
                <w:szCs w:val="18"/>
              </w:rPr>
            </w:pPr>
            <w:r w:rsidRPr="000A0477">
              <w:rPr>
                <w:rFonts w:ascii="Times New Roman" w:hAnsi="Times New Roman"/>
                <w:sz w:val="18"/>
                <w:szCs w:val="18"/>
              </w:rPr>
              <w:t>Zariadenie je povinné</w:t>
            </w:r>
          </w:p>
          <w:p w:rsidR="001A7411" w:rsidRPr="000A0477" w:rsidP="001A7411">
            <w:pPr>
              <w:bidi w:val="0"/>
              <w:jc w:val="both"/>
              <w:rPr>
                <w:rFonts w:ascii="Times New Roman" w:hAnsi="Times New Roman"/>
                <w:sz w:val="18"/>
                <w:szCs w:val="18"/>
              </w:rPr>
            </w:pPr>
            <w:r w:rsidRPr="000A0477">
              <w:rPr>
                <w:rFonts w:ascii="Times New Roman" w:hAnsi="Times New Roman"/>
                <w:sz w:val="18"/>
                <w:szCs w:val="18"/>
              </w:rPr>
              <w:t>b) prepustiť bez zbytočného odkladu zaisteného štátneho príslušníka tretej krajiny,</w:t>
            </w:r>
          </w:p>
          <w:p w:rsidR="001A7411" w:rsidRPr="000A0477" w:rsidP="001A7411">
            <w:pPr>
              <w:bidi w:val="0"/>
              <w:jc w:val="both"/>
              <w:rPr>
                <w:rFonts w:ascii="Times New Roman" w:hAnsi="Times New Roman"/>
                <w:sz w:val="18"/>
                <w:szCs w:val="18"/>
              </w:rPr>
            </w:pPr>
            <w:r w:rsidRPr="000A0477">
              <w:rPr>
                <w:rFonts w:ascii="Times New Roman" w:hAnsi="Times New Roman"/>
                <w:sz w:val="18"/>
                <w:szCs w:val="18"/>
              </w:rPr>
              <w:t>1. ak zanikol účel zaistenia,</w:t>
            </w:r>
          </w:p>
          <w:p w:rsidR="001A7411" w:rsidRPr="000A0477" w:rsidP="001A7411">
            <w:pPr>
              <w:bidi w:val="0"/>
              <w:jc w:val="both"/>
              <w:rPr>
                <w:rFonts w:ascii="Times New Roman" w:hAnsi="Times New Roman"/>
                <w:sz w:val="18"/>
                <w:szCs w:val="18"/>
              </w:rPr>
            </w:pPr>
            <w:r w:rsidRPr="000A0477">
              <w:rPr>
                <w:rFonts w:ascii="Times New Roman" w:hAnsi="Times New Roman"/>
                <w:sz w:val="18"/>
                <w:szCs w:val="18"/>
              </w:rPr>
              <w:t xml:space="preserve">2. na základe právoplatného rozhodnutia súdu,  </w:t>
            </w:r>
          </w:p>
          <w:p w:rsidR="001A7411" w:rsidRPr="000A0477" w:rsidP="001A7411">
            <w:pPr>
              <w:bidi w:val="0"/>
              <w:jc w:val="both"/>
              <w:rPr>
                <w:rFonts w:ascii="Times New Roman" w:hAnsi="Times New Roman"/>
                <w:sz w:val="18"/>
                <w:szCs w:val="18"/>
              </w:rPr>
            </w:pPr>
            <w:r w:rsidRPr="000A0477">
              <w:rPr>
                <w:rFonts w:ascii="Times New Roman" w:hAnsi="Times New Roman"/>
                <w:sz w:val="18"/>
                <w:szCs w:val="18"/>
              </w:rPr>
              <w:t xml:space="preserve">3. ak uplynula lehota zaistenia, </w:t>
            </w:r>
          </w:p>
          <w:p w:rsidR="001A7411" w:rsidRPr="000A0477" w:rsidP="001A7411">
            <w:pPr>
              <w:bidi w:val="0"/>
              <w:jc w:val="both"/>
              <w:rPr>
                <w:rFonts w:ascii="Times New Roman" w:hAnsi="Times New Roman"/>
                <w:sz w:val="18"/>
                <w:szCs w:val="18"/>
              </w:rPr>
            </w:pPr>
            <w:r w:rsidRPr="000A0477">
              <w:rPr>
                <w:rFonts w:ascii="Times New Roman" w:hAnsi="Times New Roman"/>
                <w:sz w:val="18"/>
                <w:szCs w:val="18"/>
              </w:rPr>
              <w:t>4. ak rozhodnutie o zaistení stratilo platnosť podľa § 88 ods. 10,</w:t>
            </w:r>
          </w:p>
          <w:p w:rsidR="00B43900" w:rsidRPr="000A0477" w:rsidP="001A7411">
            <w:pPr>
              <w:bidi w:val="0"/>
              <w:jc w:val="both"/>
              <w:rPr>
                <w:rFonts w:ascii="Times New Roman" w:hAnsi="Times New Roman"/>
                <w:sz w:val="18"/>
                <w:szCs w:val="18"/>
              </w:rPr>
            </w:pPr>
            <w:r w:rsidRPr="000A0477" w:rsidR="001A7411">
              <w:rPr>
                <w:rFonts w:ascii="Times New Roman" w:hAnsi="Times New Roman"/>
                <w:sz w:val="18"/>
                <w:szCs w:val="18"/>
              </w:rPr>
              <w:t>5. ak na základe rozhodnutia policajného útvaru zložil peňažnú záruku na účet Policajného zboru,</w:t>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15</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 každom prípade sa zaistenie preskúma v primeraných lehotách buď na žiadosť dotknutého štátneho príslušníka tretej krajiny alebo ex offo. V prípade predĺženia lehoty zaistenia na preskúmanie dohliada súdny orgán.</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166D53">
            <w:pPr>
              <w:bidi w:val="0"/>
              <w:jc w:val="center"/>
              <w:rPr>
                <w:rFonts w:ascii="Times New Roman" w:hAnsi="Times New Roman"/>
                <w:sz w:val="18"/>
                <w:szCs w:val="18"/>
              </w:rPr>
            </w:pPr>
            <w:r w:rsidR="00166D53">
              <w:rPr>
                <w:rFonts w:ascii="Times New Roman" w:hAnsi="Times New Roman"/>
                <w:sz w:val="18"/>
                <w:szCs w:val="18"/>
              </w:rPr>
              <w:t>z</w:t>
            </w:r>
            <w:r w:rsidRPr="000A0477">
              <w:rPr>
                <w:rFonts w:ascii="Times New Roman" w:hAnsi="Times New Roman"/>
                <w:sz w:val="18"/>
                <w:szCs w:val="18"/>
              </w:rPr>
              <w:t xml:space="preserve">ákon č. 71/1967 Zb.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704327">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704327">
              <w:rPr>
                <w:rFonts w:ascii="Times New Roman" w:hAnsi="Times New Roman"/>
                <w:sz w:val="18"/>
                <w:szCs w:val="18"/>
              </w:rPr>
              <w:t xml:space="preserve">: </w:t>
            </w:r>
            <w:r w:rsidRPr="000A0477">
              <w:rPr>
                <w:rFonts w:ascii="Times New Roman" w:hAnsi="Times New Roman"/>
                <w:sz w:val="18"/>
                <w:szCs w:val="18"/>
              </w:rPr>
              <w:t>7</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65</w:t>
            </w:r>
          </w:p>
          <w:p w:rsidR="00704327"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2</w:t>
            </w: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p>
          <w:p w:rsidR="00704327"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3</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166D53">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C44253">
            <w:pPr>
              <w:autoSpaceDE/>
              <w:autoSpaceDN/>
              <w:bidi w:val="0"/>
              <w:jc w:val="both"/>
              <w:rPr>
                <w:rFonts w:ascii="Times New Roman" w:hAnsi="Times New Roman"/>
                <w:sz w:val="18"/>
                <w:szCs w:val="18"/>
              </w:rPr>
            </w:pPr>
            <w:r w:rsidRPr="000A0477" w:rsidR="00704327">
              <w:rPr>
                <w:rFonts w:ascii="Times New Roman" w:hAnsi="Times New Roman"/>
                <w:sz w:val="18"/>
                <w:szCs w:val="18"/>
              </w:rPr>
              <w:t>Zaistený štátny príslušník tretej krajiny môže podať proti rozhodnutiu o zaistení a proti rozhodnutiu o predĺžení lehoty zaistenia opravný prostriedok na súd do 15 dní od doručenia rozhodnutia o zaistení alebo rozhodnutia o predĺžení lehoty zaistenia; o opravnom prostriedku rozhodne krajský súd do siedmich dní. Podanie opravného prostriedku nemá odkladný účinok</w:t>
            </w:r>
            <w:r w:rsidRPr="000A0477">
              <w:rPr>
                <w:rFonts w:ascii="Times New Roman" w:hAnsi="Times New Roman"/>
                <w:sz w:val="18"/>
                <w:szCs w:val="18"/>
              </w:rPr>
              <w:t>.</w:t>
            </w:r>
          </w:p>
          <w:p w:rsidR="00B43900" w:rsidRPr="000A0477" w:rsidP="000E326C">
            <w:pPr>
              <w:pStyle w:val="Normlny"/>
              <w:bidi w:val="0"/>
              <w:jc w:val="both"/>
              <w:rPr>
                <w:rFonts w:ascii="Times New Roman" w:hAnsi="Times New Roman"/>
                <w:sz w:val="18"/>
                <w:szCs w:val="18"/>
              </w:rPr>
            </w:pPr>
          </w:p>
          <w:p w:rsidR="00166D53" w:rsidP="00704327">
            <w:pPr>
              <w:pStyle w:val="Normlny"/>
              <w:bidi w:val="0"/>
              <w:jc w:val="both"/>
              <w:rPr>
                <w:rFonts w:ascii="Times New Roman" w:hAnsi="Times New Roman"/>
                <w:sz w:val="18"/>
                <w:szCs w:val="18"/>
              </w:rPr>
            </w:pPr>
            <w:r w:rsidRPr="000A0477" w:rsidR="00B43900">
              <w:rPr>
                <w:rFonts w:ascii="Times New Roman" w:hAnsi="Times New Roman"/>
                <w:sz w:val="18"/>
                <w:szCs w:val="18"/>
              </w:rPr>
              <w:t>Rozhodnutie, ktoré je právoplatné, môže z vlastného alebo iného podnetu preskúmať správny orgán najbližšie vyššieho stupňa nadriadený správnemu orgánu, ktorý toto rozhodnutie vydal (§ 58), ak ide o rozhodnutie ústredného orgánu štátnej správy, jeho vedúci na základe návrhu ním usta</w:t>
            </w:r>
            <w:r>
              <w:rPr>
                <w:rFonts w:ascii="Times New Roman" w:hAnsi="Times New Roman"/>
                <w:sz w:val="18"/>
                <w:szCs w:val="18"/>
              </w:rPr>
              <w:t>no</w:t>
            </w:r>
            <w:r w:rsidRPr="000A0477" w:rsidR="00B43900">
              <w:rPr>
                <w:rFonts w:ascii="Times New Roman" w:hAnsi="Times New Roman"/>
                <w:sz w:val="18"/>
                <w:szCs w:val="18"/>
              </w:rPr>
              <w:t>venej osobitnej komisie (§ 61 ods. 2).</w:t>
            </w:r>
          </w:p>
          <w:p w:rsidR="00B43900" w:rsidRPr="000A0477" w:rsidP="00704327">
            <w:pPr>
              <w:pStyle w:val="Normlny"/>
              <w:bidi w:val="0"/>
              <w:jc w:val="both"/>
              <w:rPr>
                <w:rFonts w:ascii="Times New Roman" w:hAnsi="Times New Roman"/>
                <w:sz w:val="18"/>
                <w:szCs w:val="18"/>
              </w:rPr>
            </w:pPr>
            <w:r w:rsidRPr="000A0477">
              <w:rPr>
                <w:rFonts w:ascii="Times New Roman" w:hAnsi="Times New Roman"/>
                <w:sz w:val="18"/>
                <w:szCs w:val="18"/>
              </w:rPr>
              <w:br/>
              <w:t>Správny orgán príslušný na preskúmanie rozhodnutia ho zruší alebo zmení, ak bolo vydané v rozpore so zákonom, všeobecne záväzným právnym predpisom alebo všeobecne záväzným nariadením. Pri zrušení alebo zmene rozhodnutia dbá na to, aby práva nadobudnuté dobromyseľne boli čo najmenej dotknuté.</w:t>
              <w:br/>
              <w:br/>
              <w:t>Pri preskúmavaní rozhodnutia vychádza správny orgán z právneho stavu a skutkových okolností v čase vydania rozhodnutia. Nemôže preto zrušiť alebo zmeniť rozhodnutie, ak sa po jeho vydaní dodatočne zmenili rozhodujúce skutkové okolnosti, z ktorých pôvodné rozhodnutie vychádzalo.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15</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prestáva byť odôvodnené a dotknutá osoba sa bezodkladne prepustí, ak už z právnych alebo iných dôvodov neexistuje odôvodnený predpoklad na odsun alebo už neplatia podmienky ustanovené v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96F68" w:rsidRPr="000A0477" w:rsidP="00396F68">
            <w:pPr>
              <w:pStyle w:val="Normlny"/>
              <w:bidi w:val="0"/>
              <w:jc w:val="center"/>
              <w:rPr>
                <w:rFonts w:ascii="Times New Roman" w:hAnsi="Times New Roman"/>
                <w:sz w:val="18"/>
                <w:szCs w:val="18"/>
              </w:rPr>
            </w:pPr>
            <w:r w:rsidRPr="000A0477">
              <w:rPr>
                <w:rFonts w:ascii="Times New Roman" w:hAnsi="Times New Roman"/>
                <w:sz w:val="18"/>
                <w:szCs w:val="18"/>
              </w:rPr>
              <w:t>§ 90</w:t>
            </w:r>
          </w:p>
          <w:p w:rsidR="00396F68" w:rsidRPr="000A0477" w:rsidP="00396F68">
            <w:pPr>
              <w:pStyle w:val="Normlny"/>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396F68">
            <w:pPr>
              <w:pStyle w:val="Normlny"/>
              <w:bidi w:val="0"/>
              <w:jc w:val="center"/>
              <w:rPr>
                <w:rFonts w:ascii="Times New Roman" w:hAnsi="Times New Roman"/>
                <w:sz w:val="18"/>
                <w:szCs w:val="18"/>
              </w:rPr>
            </w:pPr>
            <w:r w:rsidRPr="000A0477" w:rsidR="00396F68">
              <w:rPr>
                <w:rFonts w:ascii="Times New Roman" w:hAnsi="Times New Roman"/>
                <w:sz w:val="18"/>
                <w:szCs w:val="18"/>
              </w:rPr>
              <w:t xml:space="preserve">P: b </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Zariadenie je povinné</w:t>
            </w: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b) prepustiť bez zbytočného odkladu zaisteného štátneho príslušníka tretej krajiny,</w:t>
            </w: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1. ak zanikol účel zaistenia,</w:t>
            </w: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 xml:space="preserve">2. na základe právoplatného rozhodnutia súdu,  </w:t>
            </w: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 xml:space="preserve">3. ak uplynula lehota zaistenia, </w:t>
            </w: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4. ak rozhodnutie o zaistení stratilo platnosť podľa § 88 ods. 10,</w:t>
            </w:r>
          </w:p>
          <w:p w:rsidR="00B43900" w:rsidRPr="000A0477" w:rsidP="00396F68">
            <w:pPr>
              <w:pStyle w:val="Normlny"/>
              <w:bidi w:val="0"/>
              <w:jc w:val="both"/>
              <w:rPr>
                <w:rFonts w:ascii="Times New Roman" w:hAnsi="Times New Roman"/>
                <w:b/>
                <w:bCs/>
                <w:sz w:val="18"/>
                <w:szCs w:val="18"/>
              </w:rPr>
            </w:pPr>
            <w:r w:rsidRPr="000A0477" w:rsidR="00396F68">
              <w:rPr>
                <w:rFonts w:ascii="Times New Roman" w:hAnsi="Times New Roman"/>
                <w:sz w:val="18"/>
                <w:szCs w:val="18"/>
              </w:rPr>
              <w:t>5. ak na základe rozhodnutia policajného útvaru zložil peňažnú záruku na účet Policajného zboru,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15</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trvá, kým sú splnené podmienky ustanovené v odseku 1 a kým je to potrebné na zabezpečenie úspešného odsunu. Každý členský štát stanoví maximálnu lehotu zaistenia, ktorá nesmie presiahnuť šesť mesiacov.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396F68">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396F68">
              <w:rPr>
                <w:rFonts w:ascii="Times New Roman" w:hAnsi="Times New Roman"/>
                <w:sz w:val="18"/>
                <w:szCs w:val="18"/>
              </w:rPr>
              <w:t>:</w:t>
            </w:r>
            <w:r w:rsidRPr="000A0477">
              <w:rPr>
                <w:rFonts w:ascii="Times New Roman" w:hAnsi="Times New Roman"/>
                <w:sz w:val="18"/>
                <w:szCs w:val="18"/>
              </w:rPr>
              <w:t xml:space="preserve"> 4</w:t>
            </w:r>
          </w:p>
          <w:p w:rsidR="00B43900" w:rsidRPr="000A0477" w:rsidP="00396F68">
            <w:pPr>
              <w:pStyle w:val="Normlny"/>
              <w:bidi w:val="0"/>
              <w:jc w:val="center"/>
              <w:rPr>
                <w:rFonts w:ascii="Times New Roman" w:hAnsi="Times New Roman"/>
                <w:sz w:val="18"/>
                <w:szCs w:val="18"/>
              </w:rPr>
            </w:pPr>
            <w:r w:rsidRPr="000A0477">
              <w:rPr>
                <w:rFonts w:ascii="Times New Roman" w:hAnsi="Times New Roman"/>
                <w:sz w:val="18"/>
                <w:szCs w:val="18"/>
              </w:rPr>
              <w:t>V</w:t>
            </w:r>
            <w:r w:rsidRPr="000A0477" w:rsidR="00396F68">
              <w:rPr>
                <w:rFonts w:ascii="Times New Roman" w:hAnsi="Times New Roman"/>
                <w:sz w:val="18"/>
                <w:szCs w:val="18"/>
              </w:rPr>
              <w:t>:</w:t>
            </w:r>
            <w:r w:rsidRPr="000A0477">
              <w:rPr>
                <w:rFonts w:ascii="Times New Roman" w:hAnsi="Times New Roman"/>
                <w:sz w:val="18"/>
                <w:szCs w:val="18"/>
              </w:rPr>
              <w:t xml:space="preserve"> 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396F68">
            <w:pPr>
              <w:pStyle w:val="Normlny"/>
              <w:bidi w:val="0"/>
              <w:jc w:val="both"/>
              <w:rPr>
                <w:rFonts w:ascii="Times New Roman" w:hAnsi="Times New Roman"/>
                <w:sz w:val="18"/>
                <w:szCs w:val="18"/>
              </w:rPr>
            </w:pPr>
            <w:r w:rsidRPr="000A0477" w:rsidR="00396F68">
              <w:rPr>
                <w:rFonts w:ascii="Times New Roman" w:hAnsi="Times New Roman"/>
                <w:sz w:val="18"/>
                <w:szCs w:val="18"/>
              </w:rPr>
              <w:t xml:space="preserve">Štátny príslušník tretej krajiny môže byť zaistený na čas nevyhnutne potrebný, najviac však na šesť mesiacov.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15</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6</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P: b</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môžu lehotu zaistenia uvedenú v odseku 5 predĺžiť len na obmedzený čas, a to nie dlhšie ako ďalších dvanásť mesiacov v súlade s vnútroštátnym právom, v prípadoch, keď je napriek všetkým ich primeraným snahám pravdepodobné, že proces odsunu bude trvať dlhšie:</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 z dôvodu nedostatočnej spolupráce dotknutého štátneho príslušníka tretej krajiny alebo</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b) z dôvodu omeškania pri získavaní nevyhnutných dokladov od tretích krajín.</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396F68">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396F68">
              <w:rPr>
                <w:rFonts w:ascii="Times New Roman" w:hAnsi="Times New Roman"/>
                <w:sz w:val="18"/>
                <w:szCs w:val="18"/>
              </w:rPr>
              <w:t>:</w:t>
            </w:r>
            <w:r w:rsidRPr="000A0477">
              <w:rPr>
                <w:rFonts w:ascii="Times New Roman" w:hAnsi="Times New Roman"/>
                <w:sz w:val="18"/>
                <w:szCs w:val="18"/>
              </w:rPr>
              <w:t xml:space="preserve"> 4</w:t>
            </w:r>
          </w:p>
          <w:p w:rsidR="00B43900" w:rsidRPr="000A0477" w:rsidP="00396F68">
            <w:pPr>
              <w:pStyle w:val="Normlny"/>
              <w:bidi w:val="0"/>
              <w:jc w:val="center"/>
              <w:rPr>
                <w:rFonts w:ascii="Times New Roman" w:hAnsi="Times New Roman"/>
                <w:sz w:val="18"/>
                <w:szCs w:val="18"/>
              </w:rPr>
            </w:pPr>
            <w:r w:rsidRPr="000A0477">
              <w:rPr>
                <w:rFonts w:ascii="Times New Roman" w:hAnsi="Times New Roman"/>
                <w:sz w:val="18"/>
                <w:szCs w:val="18"/>
              </w:rPr>
              <w:t>V</w:t>
            </w:r>
            <w:r w:rsidRPr="000A0477" w:rsidR="00396F68">
              <w:rPr>
                <w:rFonts w:ascii="Times New Roman" w:hAnsi="Times New Roman"/>
                <w:sz w:val="18"/>
                <w:szCs w:val="18"/>
              </w:rPr>
              <w:t>:</w:t>
            </w:r>
            <w:r w:rsidRPr="000A0477">
              <w:rPr>
                <w:rFonts w:ascii="Times New Roman" w:hAnsi="Times New Roman"/>
                <w:sz w:val="18"/>
                <w:szCs w:val="18"/>
              </w:rPr>
              <w:t xml:space="preserve"> 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396F68">
            <w:pPr>
              <w:tabs>
                <w:tab w:val="left" w:pos="374"/>
              </w:tabs>
              <w:autoSpaceDE/>
              <w:autoSpaceDN/>
              <w:bidi w:val="0"/>
              <w:ind w:left="-52"/>
              <w:jc w:val="both"/>
              <w:rPr>
                <w:rFonts w:ascii="Times New Roman" w:hAnsi="Times New Roman"/>
                <w:sz w:val="18"/>
                <w:szCs w:val="18"/>
              </w:rPr>
            </w:pPr>
            <w:r w:rsidRPr="000A0477" w:rsidR="00396F68">
              <w:rPr>
                <w:rFonts w:ascii="Times New Roman" w:hAnsi="Times New Roman"/>
                <w:sz w:val="18"/>
                <w:szCs w:val="18"/>
              </w:rPr>
              <w:t xml:space="preserve">Policajný útvar môže rozhodnúť o predĺžení lehoty zaistenia najviac o 12 mesiacov, ak možno predpokladať, že napriek vykonaným úkonom potrebným na výkon jeho administratívneho vyhostenia sa tento výkon predĺži z dôvodu, že štátny príslušník tretej krajiny dostatočne nespolupracuje, alebo z dôvodu, že mu zastupiteľský úrad nevydal náhradný cestovný doklad v lehote podľa prvej vety; to neplatí, ak ide o žiadateľa o azyl, rodinu s deťmi alebo zraniteľnú osobu.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Podmienky zaistenia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sa spravidla vykonáva v špecializovaných zariadeniach určených na zaistenie. Ak členský štát nemôže poskytnúť ubytovanie v špecializovanom zariadení určenom na zaistenie a musí sa obrátiť na väzenské zariadenie, zaistení štátni príslušníci tretích krajín sú oddelení od riadnych väzňov.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396F68">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396F68">
              <w:rPr>
                <w:rFonts w:ascii="Times New Roman" w:hAnsi="Times New Roman"/>
                <w:sz w:val="18"/>
                <w:szCs w:val="18"/>
              </w:rPr>
              <w:t>:</w:t>
            </w:r>
            <w:r w:rsidRPr="000A0477">
              <w:rPr>
                <w:rFonts w:ascii="Times New Roman" w:hAnsi="Times New Roman"/>
                <w:sz w:val="18"/>
                <w:szCs w:val="18"/>
              </w:rPr>
              <w:t xml:space="preserve"> 5</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V</w:t>
            </w:r>
            <w:r w:rsidRPr="000A0477" w:rsidR="00396F68">
              <w:rPr>
                <w:rFonts w:ascii="Times New Roman" w:hAnsi="Times New Roman"/>
                <w:sz w:val="18"/>
                <w:szCs w:val="18"/>
              </w:rPr>
              <w:t>:</w:t>
            </w:r>
            <w:r w:rsidRPr="000A0477">
              <w:rPr>
                <w:rFonts w:ascii="Times New Roman" w:hAnsi="Times New Roman"/>
                <w:sz w:val="18"/>
                <w:szCs w:val="18"/>
              </w:rPr>
              <w:t xml:space="preserve"> 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396F68">
              <w:rPr>
                <w:rFonts w:ascii="Times New Roman" w:hAnsi="Times New Roman"/>
                <w:sz w:val="18"/>
                <w:szCs w:val="18"/>
              </w:rPr>
              <w:t>2</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396F68">
              <w:rPr>
                <w:rFonts w:ascii="Times New Roman" w:hAnsi="Times New Roman"/>
                <w:sz w:val="18"/>
                <w:szCs w:val="18"/>
              </w:rPr>
              <w:t>:</w:t>
            </w:r>
            <w:r w:rsidRPr="000A0477">
              <w:rPr>
                <w:rFonts w:ascii="Times New Roman" w:hAnsi="Times New Roman"/>
                <w:sz w:val="18"/>
                <w:szCs w:val="18"/>
              </w:rPr>
              <w:t xml:space="preserve"> 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F74BBA" w:rsidRPr="000A0477" w:rsidP="00F74BBA">
            <w:pPr>
              <w:pStyle w:val="Normlny"/>
              <w:bidi w:val="0"/>
              <w:jc w:val="center"/>
              <w:rPr>
                <w:rFonts w:ascii="Times New Roman" w:hAnsi="Times New Roman"/>
                <w:sz w:val="18"/>
                <w:szCs w:val="18"/>
              </w:rPr>
            </w:pPr>
            <w:r w:rsidRPr="000A0477">
              <w:rPr>
                <w:rFonts w:ascii="Times New Roman" w:hAnsi="Times New Roman"/>
                <w:sz w:val="18"/>
                <w:szCs w:val="18"/>
              </w:rPr>
              <w:t>§ 92</w:t>
            </w:r>
          </w:p>
          <w:p w:rsidR="00B43900" w:rsidRPr="000A0477" w:rsidP="000E326C">
            <w:pPr>
              <w:pStyle w:val="Normlny"/>
              <w:bidi w:val="0"/>
              <w:jc w:val="center"/>
              <w:rPr>
                <w:rFonts w:ascii="Times New Roman" w:hAnsi="Times New Roman"/>
                <w:sz w:val="18"/>
                <w:szCs w:val="18"/>
              </w:rPr>
            </w:pPr>
            <w:r w:rsidRPr="000A0477" w:rsidR="00F74BBA">
              <w:rPr>
                <w:rFonts w:ascii="Times New Roman" w:hAnsi="Times New Roman"/>
                <w:sz w:val="18"/>
                <w:szCs w:val="18"/>
              </w:rPr>
              <w:t>O: 2</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F74BBA" w:rsidRPr="000A0477" w:rsidP="00F74BBA">
            <w:pPr>
              <w:pStyle w:val="Normlny"/>
              <w:bidi w:val="0"/>
              <w:jc w:val="center"/>
              <w:rPr>
                <w:rFonts w:ascii="Times New Roman" w:hAnsi="Times New Roman"/>
                <w:sz w:val="18"/>
                <w:szCs w:val="18"/>
              </w:rPr>
            </w:pPr>
            <w:r w:rsidRPr="000A0477">
              <w:rPr>
                <w:rFonts w:ascii="Times New Roman" w:hAnsi="Times New Roman"/>
                <w:sz w:val="18"/>
                <w:szCs w:val="18"/>
              </w:rPr>
              <w:t>§ 92</w:t>
            </w:r>
          </w:p>
          <w:p w:rsidR="00B43900" w:rsidRPr="000A0477" w:rsidP="000E326C">
            <w:pPr>
              <w:pStyle w:val="Normlny"/>
              <w:bidi w:val="0"/>
              <w:jc w:val="center"/>
              <w:rPr>
                <w:rFonts w:ascii="Times New Roman" w:hAnsi="Times New Roman"/>
                <w:sz w:val="18"/>
                <w:szCs w:val="18"/>
              </w:rPr>
            </w:pPr>
            <w:r w:rsidRPr="000A0477" w:rsidR="00F74BBA">
              <w:rPr>
                <w:rFonts w:ascii="Times New Roman" w:hAnsi="Times New Roman"/>
                <w:sz w:val="18"/>
                <w:szCs w:val="18"/>
              </w:rPr>
              <w:t>O: 3</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F74BBA" w:rsidRPr="000A0477" w:rsidP="00F74BBA">
            <w:pPr>
              <w:pStyle w:val="Normlny"/>
              <w:bidi w:val="0"/>
              <w:jc w:val="center"/>
              <w:rPr>
                <w:rFonts w:ascii="Times New Roman" w:hAnsi="Times New Roman"/>
                <w:sz w:val="18"/>
                <w:szCs w:val="18"/>
              </w:rPr>
            </w:pPr>
            <w:r w:rsidRPr="000A0477">
              <w:rPr>
                <w:rFonts w:ascii="Times New Roman" w:hAnsi="Times New Roman"/>
                <w:sz w:val="18"/>
                <w:szCs w:val="18"/>
              </w:rPr>
              <w:t>§ 92</w:t>
            </w:r>
          </w:p>
          <w:p w:rsidR="00B43900" w:rsidRPr="000A0477" w:rsidP="00F74BBA">
            <w:pPr>
              <w:pStyle w:val="Normlny"/>
              <w:bidi w:val="0"/>
              <w:jc w:val="center"/>
              <w:rPr>
                <w:rFonts w:ascii="Times New Roman" w:hAnsi="Times New Roman"/>
                <w:sz w:val="18"/>
                <w:szCs w:val="18"/>
              </w:rPr>
            </w:pPr>
            <w:r w:rsidRPr="000A0477" w:rsidR="00F74BBA">
              <w:rPr>
                <w:rFonts w:ascii="Times New Roman" w:hAnsi="Times New Roman"/>
                <w:sz w:val="18"/>
                <w:szCs w:val="18"/>
              </w:rPr>
              <w:t>O: 4</w:t>
            </w:r>
          </w:p>
          <w:p w:rsidR="00A56402" w:rsidP="00F74BBA">
            <w:pPr>
              <w:pStyle w:val="Normlny"/>
              <w:bidi w:val="0"/>
              <w:jc w:val="center"/>
              <w:rPr>
                <w:rFonts w:ascii="Times New Roman" w:hAnsi="Times New Roman"/>
                <w:sz w:val="18"/>
                <w:szCs w:val="18"/>
              </w:rPr>
            </w:pPr>
          </w:p>
          <w:p w:rsidR="00F74BBA" w:rsidRPr="000A0477" w:rsidP="00F74BBA">
            <w:pPr>
              <w:pStyle w:val="Normlny"/>
              <w:bidi w:val="0"/>
              <w:jc w:val="center"/>
              <w:rPr>
                <w:rFonts w:ascii="Times New Roman" w:hAnsi="Times New Roman"/>
                <w:sz w:val="18"/>
                <w:szCs w:val="18"/>
              </w:rPr>
            </w:pPr>
            <w:r w:rsidRPr="000A0477">
              <w:rPr>
                <w:rFonts w:ascii="Times New Roman" w:hAnsi="Times New Roman"/>
                <w:sz w:val="18"/>
                <w:szCs w:val="18"/>
              </w:rPr>
              <w:t>§ 92</w:t>
            </w:r>
          </w:p>
          <w:p w:rsidR="00B43900" w:rsidRPr="000A0477" w:rsidP="00F74BBA">
            <w:pPr>
              <w:pStyle w:val="Normlny"/>
              <w:bidi w:val="0"/>
              <w:jc w:val="center"/>
              <w:rPr>
                <w:rFonts w:ascii="Times New Roman" w:hAnsi="Times New Roman"/>
                <w:sz w:val="18"/>
                <w:szCs w:val="18"/>
              </w:rPr>
            </w:pPr>
            <w:r w:rsidRPr="000A0477" w:rsidR="00F74BBA">
              <w:rPr>
                <w:rFonts w:ascii="Times New Roman" w:hAnsi="Times New Roman"/>
                <w:sz w:val="18"/>
                <w:szCs w:val="18"/>
              </w:rPr>
              <w:t>O: 5</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r w:rsidRPr="000A0477" w:rsidR="00396F68">
              <w:rPr>
                <w:rFonts w:ascii="Times New Roman" w:hAnsi="Times New Roman"/>
                <w:sz w:val="18"/>
                <w:szCs w:val="18"/>
              </w:rPr>
              <w:t xml:space="preserve">Policajný útvar bezodkladne vydá štátnemu príslušníkovi tretej krajiny rozhodnutie o zaistení a umiestni štátneho príslušníka tretej krajiny v zariadení. </w:t>
            </w:r>
          </w:p>
          <w:p w:rsidR="00B43900" w:rsidP="00396F68">
            <w:pPr>
              <w:bidi w:val="0"/>
              <w:jc w:val="both"/>
              <w:rPr>
                <w:rFonts w:ascii="Times New Roman" w:hAnsi="Times New Roman"/>
                <w:sz w:val="18"/>
                <w:szCs w:val="18"/>
              </w:rPr>
            </w:pPr>
          </w:p>
          <w:p w:rsidR="00A56402" w:rsidRPr="000A0477" w:rsidP="00396F68">
            <w:pPr>
              <w:bidi w:val="0"/>
              <w:jc w:val="both"/>
              <w:rPr>
                <w:rFonts w:ascii="Times New Roman" w:hAnsi="Times New Roman"/>
                <w:sz w:val="18"/>
                <w:szCs w:val="18"/>
              </w:rPr>
            </w:pPr>
          </w:p>
          <w:p w:rsidR="00A56402" w:rsidP="00396F68">
            <w:pPr>
              <w:bidi w:val="0"/>
              <w:jc w:val="both"/>
              <w:rPr>
                <w:rFonts w:ascii="Times New Roman" w:hAnsi="Times New Roman"/>
                <w:sz w:val="18"/>
                <w:szCs w:val="18"/>
              </w:rPr>
            </w:pPr>
            <w:r w:rsidRPr="000A0477" w:rsidR="00396F68">
              <w:rPr>
                <w:rFonts w:ascii="Times New Roman" w:hAnsi="Times New Roman"/>
                <w:sz w:val="18"/>
                <w:szCs w:val="18"/>
              </w:rPr>
              <w:t>Zariadenie musí zodpovedať účelu, na ktorý bolo zriadené, musí byť hygienicky nezávadné a vybavené tak, aby zabraňovalo ohrozeniu života alebo poškodeniu zdravia</w:t>
            </w:r>
            <w:r w:rsidRPr="000A0477" w:rsidR="00B43900">
              <w:rPr>
                <w:rFonts w:ascii="Times New Roman" w:hAnsi="Times New Roman"/>
                <w:sz w:val="18"/>
                <w:szCs w:val="18"/>
              </w:rPr>
              <w:t>.</w:t>
            </w:r>
          </w:p>
          <w:p w:rsidR="00396F68" w:rsidRPr="000A0477" w:rsidP="00396F68">
            <w:pPr>
              <w:bidi w:val="0"/>
              <w:jc w:val="both"/>
              <w:rPr>
                <w:rFonts w:ascii="Times New Roman" w:hAnsi="Times New Roman"/>
                <w:sz w:val="18"/>
                <w:szCs w:val="18"/>
              </w:rPr>
            </w:pPr>
            <w:r w:rsidRPr="000A0477" w:rsidR="00B43900">
              <w:rPr>
                <w:rFonts w:ascii="Times New Roman" w:hAnsi="Times New Roman"/>
                <w:sz w:val="18"/>
                <w:szCs w:val="18"/>
              </w:rPr>
              <w:br/>
            </w:r>
            <w:r w:rsidRPr="000A0477">
              <w:rPr>
                <w:rFonts w:ascii="Times New Roman" w:hAnsi="Times New Roman"/>
                <w:sz w:val="18"/>
                <w:szCs w:val="18"/>
              </w:rPr>
              <w:t>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 93.</w:t>
            </w:r>
          </w:p>
          <w:p w:rsidR="00396F68" w:rsidRPr="000A0477" w:rsidP="00396F68">
            <w:pPr>
              <w:bidi w:val="0"/>
              <w:jc w:val="both"/>
              <w:rPr>
                <w:rFonts w:ascii="Times New Roman" w:hAnsi="Times New Roman"/>
                <w:sz w:val="18"/>
                <w:szCs w:val="18"/>
              </w:rPr>
            </w:pP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Ubytovacia miestnosť je vybavená elektrickým osvetlením, stolom, stoličkami, posteľami a skrinkami na uloženie osobných vecí v počte zodpovedajúcom počtu ubytovaných štátnych príslušníkov tretej krajiny.</w:t>
            </w:r>
          </w:p>
          <w:p w:rsidR="00396F68" w:rsidRPr="000A0477" w:rsidP="00396F68">
            <w:pPr>
              <w:bidi w:val="0"/>
              <w:jc w:val="both"/>
              <w:rPr>
                <w:rFonts w:ascii="Times New Roman" w:hAnsi="Times New Roman"/>
                <w:sz w:val="18"/>
                <w:szCs w:val="18"/>
              </w:rPr>
            </w:pPr>
          </w:p>
          <w:p w:rsidR="00396F68" w:rsidRPr="000A0477" w:rsidP="00396F68">
            <w:pPr>
              <w:bidi w:val="0"/>
              <w:jc w:val="both"/>
              <w:rPr>
                <w:rFonts w:ascii="Times New Roman" w:hAnsi="Times New Roman"/>
                <w:sz w:val="18"/>
                <w:szCs w:val="18"/>
              </w:rPr>
            </w:pPr>
            <w:r w:rsidRPr="000A0477">
              <w:rPr>
                <w:rFonts w:ascii="Times New Roman" w:hAnsi="Times New Roman"/>
                <w:sz w:val="18"/>
                <w:szCs w:val="18"/>
              </w:rPr>
              <w:t>V zariadení sú vyčlenené priestory s oddeleným režimom zaistenia.</w:t>
            </w:r>
          </w:p>
          <w:p w:rsidR="00396F68" w:rsidP="00396F68">
            <w:pPr>
              <w:bidi w:val="0"/>
              <w:jc w:val="both"/>
              <w:rPr>
                <w:rFonts w:ascii="Times New Roman" w:hAnsi="Times New Roman"/>
                <w:sz w:val="18"/>
                <w:szCs w:val="18"/>
              </w:rPr>
            </w:pPr>
          </w:p>
          <w:p w:rsidR="00A56402" w:rsidRPr="000A0477" w:rsidP="00396F68">
            <w:pPr>
              <w:bidi w:val="0"/>
              <w:jc w:val="both"/>
              <w:rPr>
                <w:rFonts w:ascii="Times New Roman" w:hAnsi="Times New Roman"/>
                <w:sz w:val="18"/>
                <w:szCs w:val="18"/>
              </w:rPr>
            </w:pPr>
          </w:p>
          <w:p w:rsidR="00B43900" w:rsidRPr="000A0477" w:rsidP="00A56402">
            <w:pPr>
              <w:bidi w:val="0"/>
              <w:jc w:val="both"/>
              <w:rPr>
                <w:rFonts w:ascii="Times New Roman" w:hAnsi="Times New Roman"/>
                <w:sz w:val="18"/>
                <w:szCs w:val="18"/>
              </w:rPr>
            </w:pPr>
            <w:r w:rsidRPr="000A0477" w:rsidR="00396F68">
              <w:rPr>
                <w:rFonts w:ascii="Times New Roman" w:hAnsi="Times New Roman"/>
                <w:sz w:val="18"/>
                <w:szCs w:val="18"/>
              </w:rPr>
              <w:t>Zariadenie prevádzkuje policajný útvar. Riaditeľ zariadenia vydá vnútorný poriadok, v ktorom upraví podrobnosti o právach a povinnostiach štátneho príslušníka tretej krajiny umiestneného v zariadení</w:t>
            </w:r>
            <w:r w:rsidRPr="000A0477">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464C1A">
            <w:pPr>
              <w:pStyle w:val="Heading1"/>
              <w:bidi w:val="0"/>
              <w:jc w:val="both"/>
              <w:rPr>
                <w:rFonts w:ascii="Times New Roman" w:hAnsi="Times New Roman"/>
                <w:b w:val="0"/>
                <w:bCs w:val="0"/>
                <w:sz w:val="18"/>
                <w:szCs w:val="18"/>
              </w:rPr>
            </w:pPr>
            <w:r w:rsidRPr="000A0477" w:rsidR="00464C1A">
              <w:rPr>
                <w:rFonts w:ascii="Times New Roman" w:hAnsi="Times New Roman"/>
                <w:b w:val="0"/>
                <w:bCs w:val="0"/>
                <w:sz w:val="18"/>
                <w:szCs w:val="18"/>
              </w:rPr>
              <w:t>Je vylúčená možnosť umiestniť štátneho príslušníka tretej krajiny v konaní o administratívnom vyhostení do väzenského zariadenia.</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Na požiadanie sa zadržaným štátnym príslušníkom tretích krajín včas umožní nadviazanie kontaktu s právnymi zástupcami, rodinnými príslušníkmi a príslušnými konzulárnymi orgánmi.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xml:space="preserve">§ </w:t>
            </w:r>
            <w:r w:rsidRPr="000A0477" w:rsidR="008A7C01">
              <w:rPr>
                <w:rFonts w:ascii="Times New Roman" w:hAnsi="Times New Roman"/>
                <w:sz w:val="18"/>
                <w:szCs w:val="18"/>
              </w:rPr>
              <w:t>90</w:t>
            </w:r>
          </w:p>
          <w:p w:rsidR="008A7C01"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8A7C01">
              <w:rPr>
                <w:rFonts w:ascii="Times New Roman" w:hAnsi="Times New Roman"/>
                <w:sz w:val="18"/>
                <w:szCs w:val="18"/>
              </w:rPr>
              <w:t>:</w:t>
            </w:r>
            <w:r w:rsidRPr="000A0477">
              <w:rPr>
                <w:rFonts w:ascii="Times New Roman" w:hAnsi="Times New Roman"/>
                <w:sz w:val="18"/>
                <w:szCs w:val="18"/>
              </w:rPr>
              <w:t xml:space="preserve"> b</w:t>
            </w:r>
          </w:p>
          <w:p w:rsidR="00B43900" w:rsidP="000E326C">
            <w:pPr>
              <w:pStyle w:val="Normlny"/>
              <w:bidi w:val="0"/>
              <w:jc w:val="center"/>
              <w:rPr>
                <w:rFonts w:ascii="Times New Roman" w:hAnsi="Times New Roman"/>
                <w:sz w:val="18"/>
                <w:szCs w:val="18"/>
              </w:rPr>
            </w:pPr>
          </w:p>
          <w:p w:rsidR="00A56402"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8A7C01">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8A7C01">
              <w:rPr>
                <w:rFonts w:ascii="Times New Roman" w:hAnsi="Times New Roman"/>
                <w:sz w:val="18"/>
                <w:szCs w:val="18"/>
              </w:rPr>
              <w:t>:</w:t>
            </w:r>
            <w:r w:rsidRPr="000A0477">
              <w:rPr>
                <w:rFonts w:ascii="Times New Roman" w:hAnsi="Times New Roman"/>
                <w:sz w:val="18"/>
                <w:szCs w:val="18"/>
              </w:rPr>
              <w:t xml:space="preserve"> c</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A56402" w:rsidP="008A7C01">
            <w:pPr>
              <w:pStyle w:val="Normlny"/>
              <w:tabs>
                <w:tab w:val="left" w:pos="317"/>
              </w:tabs>
              <w:bidi w:val="0"/>
              <w:jc w:val="both"/>
              <w:rPr>
                <w:rFonts w:ascii="Times New Roman" w:hAnsi="Times New Roman"/>
                <w:sz w:val="18"/>
                <w:szCs w:val="18"/>
              </w:rPr>
            </w:pPr>
          </w:p>
          <w:p w:rsidR="008A7C01" w:rsidRPr="000A0477" w:rsidP="008A7C01">
            <w:pPr>
              <w:pStyle w:val="Normlny"/>
              <w:tabs>
                <w:tab w:val="left" w:pos="317"/>
              </w:tabs>
              <w:bidi w:val="0"/>
              <w:jc w:val="both"/>
              <w:rPr>
                <w:rFonts w:ascii="Times New Roman" w:hAnsi="Times New Roman"/>
                <w:sz w:val="18"/>
                <w:szCs w:val="18"/>
              </w:rPr>
            </w:pPr>
            <w:r w:rsidRPr="000A0477" w:rsidR="00B43900">
              <w:rPr>
                <w:rFonts w:ascii="Times New Roman" w:hAnsi="Times New Roman"/>
                <w:sz w:val="18"/>
                <w:szCs w:val="18"/>
              </w:rPr>
              <w:t>Policajný útvar je povinný</w:t>
            </w:r>
          </w:p>
          <w:p w:rsidR="008A7C01" w:rsidRPr="000A0477" w:rsidP="008A7C01">
            <w:pPr>
              <w:bidi w:val="0"/>
              <w:jc w:val="both"/>
              <w:rPr>
                <w:rFonts w:ascii="Times New Roman" w:hAnsi="Times New Roman"/>
                <w:sz w:val="18"/>
                <w:szCs w:val="18"/>
              </w:rPr>
            </w:pPr>
            <w:r w:rsidRPr="000A0477">
              <w:rPr>
                <w:rFonts w:ascii="Times New Roman" w:hAnsi="Times New Roman"/>
                <w:sz w:val="18"/>
                <w:szCs w:val="18"/>
              </w:rPr>
              <w:t>b) ak štátny príslušník tretej krajiny požiada o oznámenie svojho zaistenia zastupiteľskému úradu štátu, ktorého je štátnym občanom, bezodkladne vyrozumieť tento zastupiteľský úrad; ak zastupiteľský úrad tohto štátu nemá sídlo na území Slovenskej republiky, policajný útvar o zaistení štátneho príslušníka tretej krajiny vyrozumie ministerstvo zahraničných vecí,</w:t>
            </w:r>
          </w:p>
          <w:p w:rsidR="00B43900" w:rsidRPr="000A0477" w:rsidP="008A7C01">
            <w:pPr>
              <w:pStyle w:val="Normlny"/>
              <w:tabs>
                <w:tab w:val="left" w:pos="317"/>
              </w:tabs>
              <w:bidi w:val="0"/>
              <w:jc w:val="both"/>
              <w:rPr>
                <w:rFonts w:ascii="Times New Roman" w:hAnsi="Times New Roman"/>
                <w:sz w:val="18"/>
                <w:szCs w:val="18"/>
              </w:rPr>
            </w:pPr>
            <w:r w:rsidRPr="000A0477" w:rsidR="008A7C01">
              <w:rPr>
                <w:rFonts w:ascii="Times New Roman" w:hAnsi="Times New Roman"/>
                <w:sz w:val="18"/>
                <w:szCs w:val="18"/>
              </w:rPr>
              <w:t>c) ak štátny príslušník tretej krajiny o to požiada, bezodkladne mu umožniť vyrozumieť o zaistení niektorú z blízkych osôb  a jeho právneho zástupcu.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Osobitná pozornosť sa musí venovať situácii zraniteľných osôb. Poskytuje sa urgentná zdravotná starostlivosť a základná liečba.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482224">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5F08EF">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F08EF">
              <w:rPr>
                <w:rFonts w:ascii="Times New Roman" w:hAnsi="Times New Roman"/>
                <w:sz w:val="18"/>
                <w:szCs w:val="18"/>
              </w:rPr>
              <w:t>:</w:t>
            </w:r>
            <w:r w:rsidRPr="000A0477">
              <w:rPr>
                <w:rFonts w:ascii="Times New Roman" w:hAnsi="Times New Roman"/>
                <w:sz w:val="18"/>
                <w:szCs w:val="18"/>
              </w:rPr>
              <w:t xml:space="preserve"> 1</w:t>
            </w:r>
          </w:p>
          <w:p w:rsidR="005F08EF" w:rsidRPr="000A0477" w:rsidP="000E326C">
            <w:pPr>
              <w:pStyle w:val="Normlny"/>
              <w:bidi w:val="0"/>
              <w:jc w:val="center"/>
              <w:rPr>
                <w:rFonts w:ascii="Times New Roman" w:hAnsi="Times New Roman"/>
                <w:sz w:val="18"/>
                <w:szCs w:val="18"/>
              </w:rPr>
            </w:pPr>
          </w:p>
          <w:p w:rsidR="005F08EF" w:rsidRPr="000A0477" w:rsidP="000E326C">
            <w:pPr>
              <w:pStyle w:val="Normlny"/>
              <w:bidi w:val="0"/>
              <w:jc w:val="center"/>
              <w:rPr>
                <w:rFonts w:ascii="Times New Roman" w:hAnsi="Times New Roman"/>
                <w:sz w:val="18"/>
                <w:szCs w:val="18"/>
              </w:rPr>
            </w:pPr>
          </w:p>
          <w:p w:rsidR="005F08EF" w:rsidRPr="000A0477" w:rsidP="005F08EF">
            <w:pPr>
              <w:pStyle w:val="Normlny"/>
              <w:bidi w:val="0"/>
              <w:jc w:val="center"/>
              <w:rPr>
                <w:rFonts w:ascii="Times New Roman" w:hAnsi="Times New Roman"/>
                <w:sz w:val="18"/>
                <w:szCs w:val="18"/>
              </w:rPr>
            </w:pPr>
            <w:r w:rsidRPr="000A0477">
              <w:rPr>
                <w:rFonts w:ascii="Times New Roman" w:hAnsi="Times New Roman"/>
                <w:sz w:val="18"/>
                <w:szCs w:val="18"/>
              </w:rPr>
              <w:t>§ 94</w:t>
            </w:r>
          </w:p>
          <w:p w:rsidR="00B43900" w:rsidRPr="000A0477" w:rsidP="005F08EF">
            <w:pPr>
              <w:pStyle w:val="Normlny"/>
              <w:bidi w:val="0"/>
              <w:jc w:val="center"/>
              <w:rPr>
                <w:rFonts w:ascii="Times New Roman" w:hAnsi="Times New Roman"/>
                <w:sz w:val="18"/>
                <w:szCs w:val="18"/>
              </w:rPr>
            </w:pPr>
            <w:r w:rsidRPr="000A0477" w:rsidR="005F08EF">
              <w:rPr>
                <w:rFonts w:ascii="Times New Roman" w:hAnsi="Times New Roman"/>
                <w:sz w:val="18"/>
                <w:szCs w:val="18"/>
              </w:rPr>
              <w:t>O: 3</w:t>
            </w:r>
          </w:p>
          <w:p w:rsidR="00B43900" w:rsidRPr="000A0477" w:rsidP="00A3076E">
            <w:pPr>
              <w:pStyle w:val="Normlny"/>
              <w:bidi w:val="0"/>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5F08EF">
              <w:rPr>
                <w:rFonts w:ascii="Times New Roman" w:hAnsi="Times New Roman"/>
                <w:sz w:val="18"/>
                <w:szCs w:val="18"/>
              </w:rPr>
              <w:t>5</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5F08EF">
              <w:rPr>
                <w:rFonts w:ascii="Times New Roman" w:hAnsi="Times New Roman"/>
                <w:sz w:val="18"/>
                <w:szCs w:val="18"/>
              </w:rPr>
              <w:t>:</w:t>
            </w:r>
            <w:r w:rsidRPr="000A0477">
              <w:rPr>
                <w:rFonts w:ascii="Times New Roman" w:hAnsi="Times New Roman"/>
                <w:sz w:val="18"/>
                <w:szCs w:val="18"/>
              </w:rPr>
              <w:t>1</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5F08EF" w:rsidRPr="000A0477" w:rsidP="005F08EF">
            <w:pPr>
              <w:pStyle w:val="Normlny"/>
              <w:bidi w:val="0"/>
              <w:jc w:val="center"/>
              <w:rPr>
                <w:rFonts w:ascii="Times New Roman" w:hAnsi="Times New Roman"/>
                <w:sz w:val="18"/>
                <w:szCs w:val="18"/>
              </w:rPr>
            </w:pPr>
            <w:r w:rsidRPr="000A0477">
              <w:rPr>
                <w:rFonts w:ascii="Times New Roman" w:hAnsi="Times New Roman"/>
                <w:sz w:val="18"/>
                <w:szCs w:val="18"/>
              </w:rPr>
              <w:t>§ 95</w:t>
            </w:r>
          </w:p>
          <w:p w:rsidR="00B43900" w:rsidRPr="000A0477" w:rsidP="00482224">
            <w:pPr>
              <w:pStyle w:val="Normlny"/>
              <w:bidi w:val="0"/>
              <w:jc w:val="center"/>
              <w:rPr>
                <w:rFonts w:ascii="Times New Roman" w:hAnsi="Times New Roman"/>
                <w:sz w:val="18"/>
                <w:szCs w:val="18"/>
              </w:rPr>
            </w:pPr>
            <w:r w:rsidRPr="000A0477" w:rsidR="005F08EF">
              <w:rPr>
                <w:rFonts w:ascii="Times New Roman" w:hAnsi="Times New Roman"/>
                <w:sz w:val="18"/>
                <w:szCs w:val="18"/>
              </w:rPr>
              <w:t>O: 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5F08EF" w:rsidP="000E326C">
            <w:pPr>
              <w:pStyle w:val="Normlny"/>
              <w:tabs>
                <w:tab w:val="left" w:pos="317"/>
              </w:tabs>
              <w:bidi w:val="0"/>
              <w:jc w:val="both"/>
              <w:rPr>
                <w:rFonts w:ascii="Times New Roman" w:hAnsi="Times New Roman"/>
                <w:sz w:val="18"/>
                <w:szCs w:val="18"/>
              </w:rPr>
            </w:pPr>
            <w:r w:rsidRPr="000A0477">
              <w:rPr>
                <w:rFonts w:ascii="Times New Roman" w:hAnsi="Times New Roman"/>
                <w:sz w:val="18"/>
                <w:szCs w:val="18"/>
              </w:rPr>
              <w:t>Pri umiestňovaní štátneho príslušníka tretej krajiny zariaden</w:t>
            </w:r>
            <w:r w:rsidR="00A56402">
              <w:rPr>
                <w:rFonts w:ascii="Times New Roman" w:hAnsi="Times New Roman"/>
                <w:sz w:val="18"/>
                <w:szCs w:val="18"/>
              </w:rPr>
              <w:t>ie</w:t>
            </w:r>
            <w:r w:rsidRPr="000A0477">
              <w:rPr>
                <w:rFonts w:ascii="Times New Roman" w:hAnsi="Times New Roman"/>
                <w:sz w:val="18"/>
                <w:szCs w:val="18"/>
              </w:rPr>
              <w:t xml:space="preserve"> prihliada na jeho vek, zdravotný stav, príbuzenské a rodinné vzťahy a náboženské, etnické alebo národnostné osobitosti.</w:t>
            </w:r>
          </w:p>
          <w:p w:rsidR="00A56402" w:rsidRPr="000A0477" w:rsidP="000E326C">
            <w:pPr>
              <w:pStyle w:val="Normlny"/>
              <w:tabs>
                <w:tab w:val="left" w:pos="317"/>
              </w:tabs>
              <w:bidi w:val="0"/>
              <w:jc w:val="both"/>
              <w:rPr>
                <w:rFonts w:ascii="Times New Roman" w:hAnsi="Times New Roman"/>
                <w:sz w:val="18"/>
                <w:szCs w:val="18"/>
              </w:rPr>
            </w:pPr>
          </w:p>
          <w:p w:rsidR="005F08EF" w:rsidRPr="000A0477" w:rsidP="000E326C">
            <w:pPr>
              <w:pStyle w:val="Normlny"/>
              <w:tabs>
                <w:tab w:val="left" w:pos="317"/>
              </w:tabs>
              <w:bidi w:val="0"/>
              <w:jc w:val="both"/>
              <w:rPr>
                <w:rFonts w:ascii="Times New Roman" w:hAnsi="Times New Roman"/>
                <w:sz w:val="18"/>
                <w:szCs w:val="18"/>
              </w:rPr>
            </w:pPr>
            <w:r w:rsidRPr="000A0477">
              <w:rPr>
                <w:rFonts w:ascii="Times New Roman" w:hAnsi="Times New Roman"/>
                <w:sz w:val="18"/>
                <w:szCs w:val="18"/>
              </w:rPr>
              <w:t>Osobitne sa umiestňujú muži, ženy a osoby mladšie ako 18 rokov od  starších osôb. Výnimku možno povoliť cudzincom v príbuzenskom vzťahu.</w:t>
            </w:r>
          </w:p>
          <w:p w:rsidR="00A56402" w:rsidP="005F08EF">
            <w:pPr>
              <w:pStyle w:val="Normlny"/>
              <w:tabs>
                <w:tab w:val="left" w:pos="317"/>
              </w:tabs>
              <w:bidi w:val="0"/>
              <w:jc w:val="both"/>
              <w:rPr>
                <w:rFonts w:ascii="Times New Roman" w:hAnsi="Times New Roman"/>
                <w:sz w:val="18"/>
                <w:szCs w:val="18"/>
              </w:rPr>
            </w:pPr>
            <w:r w:rsidRPr="000A0477" w:rsidR="00B43900">
              <w:rPr>
                <w:rFonts w:ascii="Times New Roman" w:hAnsi="Times New Roman"/>
                <w:sz w:val="18"/>
                <w:szCs w:val="18"/>
              </w:rPr>
              <w:br/>
            </w:r>
            <w:r w:rsidRPr="000A0477" w:rsidR="005F08EF">
              <w:rPr>
                <w:rFonts w:ascii="Times New Roman" w:hAnsi="Times New Roman"/>
                <w:sz w:val="18"/>
                <w:szCs w:val="18"/>
              </w:rPr>
              <w:t>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w:t>
            </w:r>
            <w:r w:rsidRPr="000A0477" w:rsidR="00B43900">
              <w:rPr>
                <w:rFonts w:ascii="Times New Roman" w:hAnsi="Times New Roman"/>
                <w:sz w:val="18"/>
                <w:szCs w:val="18"/>
              </w:rPr>
              <w:t>.</w:t>
              <w:tab/>
            </w:r>
          </w:p>
          <w:p w:rsidR="00B43900" w:rsidRPr="000A0477" w:rsidP="005F08EF">
            <w:pPr>
              <w:pStyle w:val="Normlny"/>
              <w:tabs>
                <w:tab w:val="left" w:pos="317"/>
              </w:tabs>
              <w:bidi w:val="0"/>
              <w:jc w:val="both"/>
              <w:rPr>
                <w:rFonts w:ascii="Times New Roman" w:hAnsi="Times New Roman"/>
                <w:sz w:val="18"/>
                <w:szCs w:val="18"/>
              </w:rPr>
            </w:pPr>
            <w:r w:rsidRPr="000A0477">
              <w:rPr>
                <w:rFonts w:ascii="Times New Roman" w:hAnsi="Times New Roman"/>
                <w:sz w:val="18"/>
                <w:szCs w:val="18"/>
              </w:rPr>
              <w:br/>
            </w:r>
            <w:r w:rsidRPr="000A0477" w:rsidR="005F08EF">
              <w:rPr>
                <w:rFonts w:ascii="Times New Roman" w:hAnsi="Times New Roman"/>
                <w:sz w:val="18"/>
                <w:szCs w:val="18"/>
              </w:rPr>
              <w:t>Ak zdravotný stav štátneho príslušníka tretej krajiny vyžaduje zdravotnú starostlivosť, ktorú nie je možné zabezpečiť v zariadení, zabezpečí mu policajný útvar túto starostlivosť v zdravotníckom zariadení mimo zariadenia.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Relevantné a príslušné vnútroštátne, medzinárodné a mimovládne organizácie a orgány majú možnosť navštevovať zariadenia určené na zaistenie uvedené v odseku 1 v rozsahu, v akom sa používajú na zaistenie štátnych príslušníkov tretích krajín podľa tejto kapitoly. Takéto návštevy môžu podliehať súhlasu.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00C6438A">
              <w:rPr>
                <w:rFonts w:ascii="Times New Roman" w:hAnsi="Times New Roman"/>
                <w:sz w:val="18"/>
                <w:szCs w:val="18"/>
              </w:rPr>
              <w:t>z</w:t>
            </w:r>
            <w:r w:rsidRPr="000A0477">
              <w:rPr>
                <w:rFonts w:ascii="Times New Roman" w:hAnsi="Times New Roman"/>
                <w:sz w:val="18"/>
                <w:szCs w:val="18"/>
              </w:rPr>
              <w:t xml:space="preserve">ákon č. 153/2001 Z. z. </w:t>
            </w:r>
          </w:p>
          <w:p w:rsidR="00B43900" w:rsidRPr="000A0477" w:rsidP="000E326C">
            <w:pPr>
              <w:bidi w:val="0"/>
              <w:jc w:val="center"/>
              <w:rPr>
                <w:rFonts w:ascii="Times New Roman" w:hAnsi="Times New Roman"/>
                <w:sz w:val="18"/>
                <w:szCs w:val="18"/>
              </w:rPr>
            </w:pPr>
          </w:p>
          <w:p w:rsidR="00A03A14" w:rsidRPr="000A0477" w:rsidP="000E326C">
            <w:pPr>
              <w:bidi w:val="0"/>
              <w:jc w:val="center"/>
              <w:rPr>
                <w:rFonts w:ascii="Times New Roman" w:hAnsi="Times New Roman"/>
                <w:sz w:val="18"/>
                <w:szCs w:val="18"/>
              </w:rPr>
            </w:pPr>
          </w:p>
          <w:p w:rsidR="00A03A14" w:rsidRPr="000A0477" w:rsidP="000E326C">
            <w:pPr>
              <w:bidi w:val="0"/>
              <w:jc w:val="center"/>
              <w:rPr>
                <w:rFonts w:ascii="Times New Roman" w:hAnsi="Times New Roman"/>
                <w:sz w:val="18"/>
                <w:szCs w:val="18"/>
              </w:rPr>
            </w:pPr>
          </w:p>
          <w:p w:rsidR="00A03A14" w:rsidRPr="000A0477" w:rsidP="00A03A14">
            <w:pPr>
              <w:bidi w:val="0"/>
              <w:jc w:val="center"/>
              <w:rPr>
                <w:rFonts w:ascii="Times New Roman" w:hAnsi="Times New Roman"/>
                <w:sz w:val="18"/>
                <w:szCs w:val="18"/>
              </w:rPr>
            </w:pPr>
            <w:r w:rsidRPr="000A0477">
              <w:rPr>
                <w:rFonts w:ascii="Times New Roman" w:hAnsi="Times New Roman"/>
                <w:sz w:val="18"/>
                <w:szCs w:val="18"/>
              </w:rPr>
              <w:t>návrh zákona</w:t>
            </w:r>
          </w:p>
          <w:p w:rsidR="00A03A14"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C6438A">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A03A14">
              <w:rPr>
                <w:rFonts w:ascii="Times New Roman" w:hAnsi="Times New Roman"/>
                <w:sz w:val="18"/>
                <w:szCs w:val="18"/>
              </w:rPr>
              <w:t>:</w:t>
            </w:r>
            <w:r w:rsidRPr="000A0477">
              <w:rPr>
                <w:rFonts w:ascii="Times New Roman" w:hAnsi="Times New Roman"/>
                <w:sz w:val="18"/>
                <w:szCs w:val="18"/>
              </w:rPr>
              <w:t xml:space="preserve"> 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A03A14">
              <w:rPr>
                <w:rFonts w:ascii="Times New Roman" w:hAnsi="Times New Roman"/>
                <w:sz w:val="18"/>
                <w:szCs w:val="18"/>
              </w:rPr>
              <w:t>:</w:t>
            </w:r>
            <w:r w:rsidRPr="000A0477">
              <w:rPr>
                <w:rFonts w:ascii="Times New Roman" w:hAnsi="Times New Roman"/>
                <w:sz w:val="18"/>
                <w:szCs w:val="18"/>
              </w:rPr>
              <w:t xml:space="preserve"> b</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A03A14">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A03A14">
              <w:rPr>
                <w:rFonts w:ascii="Times New Roman" w:hAnsi="Times New Roman"/>
                <w:sz w:val="18"/>
                <w:szCs w:val="18"/>
              </w:rPr>
              <w:t>:</w:t>
            </w:r>
            <w:r w:rsidRPr="000A0477">
              <w:rPr>
                <w:rFonts w:ascii="Times New Roman" w:hAnsi="Times New Roman"/>
                <w:sz w:val="18"/>
                <w:szCs w:val="18"/>
              </w:rPr>
              <w:t xml:space="preserve"> 8</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00C6438A">
              <w:rPr>
                <w:rFonts w:ascii="Times New Roman" w:hAnsi="Times New Roman"/>
                <w:sz w:val="18"/>
                <w:szCs w:val="18"/>
              </w:rPr>
              <w:t>§</w:t>
            </w:r>
            <w:r w:rsidRPr="000A0477">
              <w:rPr>
                <w:rFonts w:ascii="Times New Roman" w:hAnsi="Times New Roman"/>
                <w:sz w:val="18"/>
                <w:szCs w:val="18"/>
              </w:rPr>
              <w:t xml:space="preserve"> </w:t>
            </w:r>
            <w:r w:rsidRPr="000A0477" w:rsidR="00A03A14">
              <w:rPr>
                <w:rFonts w:ascii="Times New Roman" w:hAnsi="Times New Roman"/>
                <w:sz w:val="18"/>
                <w:szCs w:val="18"/>
              </w:rPr>
              <w:t>90</w:t>
            </w:r>
          </w:p>
          <w:p w:rsidR="00A03A14"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 2</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A03A14">
              <w:rPr>
                <w:rFonts w:ascii="Times New Roman" w:hAnsi="Times New Roman"/>
                <w:sz w:val="18"/>
                <w:szCs w:val="18"/>
              </w:rPr>
              <w:t>:</w:t>
            </w:r>
            <w:r w:rsidRPr="000A0477">
              <w:rPr>
                <w:rFonts w:ascii="Times New Roman" w:hAnsi="Times New Roman"/>
                <w:sz w:val="18"/>
                <w:szCs w:val="18"/>
              </w:rPr>
              <w:t xml:space="preserve"> </w:t>
            </w:r>
            <w:r w:rsidRPr="000A0477" w:rsidR="0041662D">
              <w:rPr>
                <w:rFonts w:ascii="Times New Roman" w:hAnsi="Times New Roman"/>
                <w:sz w:val="18"/>
                <w:szCs w:val="18"/>
              </w:rPr>
              <w:t>c</w:t>
            </w:r>
          </w:p>
          <w:p w:rsidR="00B43900" w:rsidRPr="000A0477" w:rsidP="00C6438A">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C6438A" w:rsidP="000E326C">
            <w:pPr>
              <w:pStyle w:val="Normlny"/>
              <w:bidi w:val="0"/>
              <w:jc w:val="both"/>
              <w:rPr>
                <w:rFonts w:ascii="Times New Roman" w:hAnsi="Times New Roman"/>
                <w:sz w:val="18"/>
                <w:szCs w:val="18"/>
              </w:rPr>
            </w:pPr>
            <w:r w:rsidRPr="000A0477" w:rsidR="00B43900">
              <w:rPr>
                <w:rFonts w:ascii="Times New Roman" w:hAnsi="Times New Roman"/>
                <w:sz w:val="18"/>
                <w:szCs w:val="18"/>
              </w:rPr>
              <w:t>Pôsobnosť prokuratúry vykonávajú prokurátori</w:t>
            </w:r>
          </w:p>
          <w:p w:rsidR="00B43900" w:rsidRPr="000A0477" w:rsidP="000E326C">
            <w:pPr>
              <w:pStyle w:val="Normlny"/>
              <w:bidi w:val="0"/>
              <w:jc w:val="both"/>
              <w:rPr>
                <w:rFonts w:ascii="Times New Roman" w:hAnsi="Times New Roman"/>
                <w:sz w:val="18"/>
                <w:szCs w:val="18"/>
              </w:rPr>
            </w:pPr>
            <w:r w:rsidRPr="000A0477">
              <w:rPr>
                <w:rFonts w:ascii="Times New Roman" w:hAnsi="Times New Roman"/>
                <w:sz w:val="18"/>
                <w:szCs w:val="18"/>
              </w:rPr>
              <w:t>b) dozorom nad zachovávaním zákonnosti v miestach, kde sú držané osoby pozbavené osobnej slobody alebo osoby, ktorých osobná sloboda je obmedzená na základe rozhodnutia súdu alebo iného oprávneného štátneho orgánu,</w:t>
            </w:r>
          </w:p>
          <w:p w:rsidR="00B43900" w:rsidRPr="000A0477" w:rsidP="000E326C">
            <w:pPr>
              <w:pStyle w:val="Normlny"/>
              <w:bidi w:val="0"/>
              <w:jc w:val="both"/>
              <w:rPr>
                <w:rFonts w:ascii="Times New Roman" w:hAnsi="Times New Roman"/>
                <w:sz w:val="18"/>
                <w:szCs w:val="18"/>
              </w:rPr>
            </w:pPr>
          </w:p>
          <w:p w:rsidR="00B43900" w:rsidRPr="000A0477" w:rsidP="00BB0526">
            <w:pPr>
              <w:autoSpaceDE/>
              <w:autoSpaceDN/>
              <w:bidi w:val="0"/>
              <w:jc w:val="both"/>
              <w:outlineLvl w:val="4"/>
              <w:rPr>
                <w:rFonts w:ascii="Times New Roman" w:hAnsi="Times New Roman"/>
                <w:bCs/>
                <w:color w:val="303030"/>
                <w:sz w:val="18"/>
                <w:szCs w:val="18"/>
              </w:rPr>
            </w:pPr>
            <w:r w:rsidRPr="000A0477" w:rsidR="00A03A14">
              <w:rPr>
                <w:rFonts w:ascii="Times New Roman" w:hAnsi="Times New Roman"/>
                <w:bCs/>
                <w:color w:val="303030"/>
                <w:sz w:val="18"/>
                <w:szCs w:val="18"/>
              </w:rPr>
              <w:t>Ministerstvo vnútra kontroluje výkon rozhodnutia o administratívnom vyhostení a výkon trestu vyhostenia, pritom spolupracuje s mimovládnymi organizáciami</w:t>
            </w:r>
            <w:r w:rsidRPr="000A0477">
              <w:rPr>
                <w:rFonts w:ascii="Times New Roman" w:hAnsi="Times New Roman"/>
                <w:bCs/>
                <w:color w:val="303030"/>
                <w:sz w:val="18"/>
                <w:szCs w:val="18"/>
              </w:rPr>
              <w:t>.</w:t>
            </w:r>
          </w:p>
          <w:p w:rsidR="00B43900" w:rsidRPr="000A0477" w:rsidP="00BB0526">
            <w:pPr>
              <w:autoSpaceDE/>
              <w:autoSpaceDN/>
              <w:bidi w:val="0"/>
              <w:jc w:val="both"/>
              <w:outlineLvl w:val="4"/>
              <w:rPr>
                <w:rFonts w:ascii="Times New Roman" w:hAnsi="Times New Roman"/>
                <w:bCs/>
                <w:color w:val="303030"/>
                <w:sz w:val="18"/>
                <w:szCs w:val="18"/>
              </w:rPr>
            </w:pPr>
          </w:p>
          <w:p w:rsidR="00A03A14" w:rsidRPr="000A0477" w:rsidP="00A03A14">
            <w:pPr>
              <w:bidi w:val="0"/>
              <w:rPr>
                <w:rFonts w:ascii="Times New Roman" w:hAnsi="Times New Roman"/>
                <w:sz w:val="18"/>
                <w:szCs w:val="18"/>
              </w:rPr>
            </w:pPr>
            <w:r w:rsidRPr="000A0477">
              <w:rPr>
                <w:rFonts w:ascii="Times New Roman" w:hAnsi="Times New Roman"/>
                <w:sz w:val="18"/>
                <w:szCs w:val="18"/>
              </w:rPr>
              <w:t>Zariadenie je povinné</w:t>
            </w:r>
          </w:p>
          <w:p w:rsidR="00B43900" w:rsidRPr="000A0477" w:rsidP="0041662D">
            <w:pPr>
              <w:autoSpaceDE/>
              <w:autoSpaceDN/>
              <w:bidi w:val="0"/>
              <w:jc w:val="both"/>
              <w:outlineLvl w:val="4"/>
              <w:rPr>
                <w:rFonts w:ascii="Times New Roman" w:hAnsi="Times New Roman"/>
                <w:sz w:val="18"/>
                <w:szCs w:val="18"/>
              </w:rPr>
            </w:pPr>
            <w:r w:rsidR="00C6438A">
              <w:rPr>
                <w:rFonts w:ascii="Times New Roman" w:hAnsi="Times New Roman"/>
                <w:sz w:val="18"/>
                <w:szCs w:val="18"/>
              </w:rPr>
              <w:t xml:space="preserve">c) </w:t>
            </w:r>
            <w:r w:rsidRPr="00C6438A" w:rsidR="00C6438A">
              <w:rPr>
                <w:rFonts w:ascii="Times New Roman" w:hAnsi="Times New Roman"/>
                <w:sz w:val="18"/>
                <w:szCs w:val="18"/>
              </w:rPr>
              <w:t>umožniť počas zaistenia štátneho príslušníka tretej krajiny vstup do zariadenia pracovníkom Medzinárodnej organizácie pre migráciu, inej mimovládnej alebo medzivládnej organizácie so súhlasom riaditeľa zariadenia,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16</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Zaisteným štátnym príslušníkom tretích krajín sa pravidelne poskytujú informácie o pravidlách uplatňovaných v danom zariadení a o ich právach a povinnostiach. Takéto informácie zahŕňajú aj informácie o ich práve, zakotvenom vo vnútroštátnom práve, kontaktovať organizácie a orgány uvedené v odseku 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xml:space="preserve">§ </w:t>
            </w:r>
            <w:r w:rsidRPr="000A0477" w:rsidR="0041662D">
              <w:rPr>
                <w:rFonts w:ascii="Times New Roman" w:hAnsi="Times New Roman"/>
                <w:sz w:val="18"/>
                <w:szCs w:val="18"/>
              </w:rPr>
              <w:t>90</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41662D">
              <w:rPr>
                <w:rFonts w:ascii="Times New Roman" w:hAnsi="Times New Roman"/>
                <w:sz w:val="18"/>
                <w:szCs w:val="18"/>
              </w:rPr>
              <w:t>:</w:t>
            </w:r>
            <w:r w:rsidRPr="000A0477">
              <w:rPr>
                <w:rFonts w:ascii="Times New Roman" w:hAnsi="Times New Roman"/>
                <w:sz w:val="18"/>
                <w:szCs w:val="18"/>
              </w:rPr>
              <w:t xml:space="preserve"> 1</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41662D">
              <w:rPr>
                <w:rFonts w:ascii="Times New Roman" w:hAnsi="Times New Roman"/>
                <w:sz w:val="18"/>
                <w:szCs w:val="18"/>
              </w:rPr>
              <w:t>: a</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41662D"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41662D" w:rsidRPr="000A0477" w:rsidP="000E326C">
            <w:pPr>
              <w:pStyle w:val="Normlny"/>
              <w:bidi w:val="0"/>
              <w:jc w:val="center"/>
              <w:rPr>
                <w:rFonts w:ascii="Times New Roman" w:hAnsi="Times New Roman"/>
                <w:sz w:val="18"/>
                <w:szCs w:val="18"/>
              </w:rPr>
            </w:pPr>
          </w:p>
          <w:p w:rsidR="00B43900" w:rsidRPr="000A0477" w:rsidP="00D42A14">
            <w:pPr>
              <w:pStyle w:val="Normlny"/>
              <w:bidi w:val="0"/>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41662D">
              <w:rPr>
                <w:rFonts w:ascii="Times New Roman" w:hAnsi="Times New Roman"/>
                <w:sz w:val="18"/>
                <w:szCs w:val="18"/>
              </w:rPr>
              <w:t>: e</w:t>
            </w:r>
          </w:p>
          <w:p w:rsidR="00B43900" w:rsidRPr="000A0477" w:rsidP="0058212F">
            <w:pPr>
              <w:pStyle w:val="Normlny"/>
              <w:bidi w:val="0"/>
              <w:rPr>
                <w:rFonts w:ascii="Times New Roman" w:hAnsi="Times New Roman"/>
                <w:sz w:val="18"/>
                <w:szCs w:val="18"/>
              </w:rPr>
            </w:pPr>
          </w:p>
          <w:p w:rsidR="00B43900" w:rsidRPr="000A0477" w:rsidP="0058212F">
            <w:pPr>
              <w:pStyle w:val="Normlny"/>
              <w:bidi w:val="0"/>
              <w:rPr>
                <w:rFonts w:ascii="Times New Roman" w:hAnsi="Times New Roman"/>
                <w:sz w:val="18"/>
                <w:szCs w:val="18"/>
              </w:rPr>
            </w:pPr>
          </w:p>
          <w:p w:rsidR="00B43900" w:rsidRPr="000A0477" w:rsidP="0058212F">
            <w:pPr>
              <w:pStyle w:val="Normlny"/>
              <w:bidi w:val="0"/>
              <w:rPr>
                <w:rFonts w:ascii="Times New Roman" w:hAnsi="Times New Roman"/>
                <w:sz w:val="18"/>
                <w:szCs w:val="18"/>
              </w:rPr>
            </w:pPr>
          </w:p>
          <w:p w:rsidR="00B43900" w:rsidRPr="000A0477" w:rsidP="0058212F">
            <w:pPr>
              <w:pStyle w:val="Normlny"/>
              <w:bidi w:val="0"/>
              <w:rPr>
                <w:rFonts w:ascii="Times New Roman" w:hAnsi="Times New Roman"/>
                <w:sz w:val="18"/>
                <w:szCs w:val="18"/>
              </w:rPr>
            </w:pPr>
          </w:p>
          <w:p w:rsidR="00B43900" w:rsidRPr="000A0477" w:rsidP="0058212F">
            <w:pPr>
              <w:pStyle w:val="Normlny"/>
              <w:bidi w:val="0"/>
              <w:rPr>
                <w:rFonts w:ascii="Times New Roman" w:hAnsi="Times New Roman"/>
                <w:sz w:val="18"/>
                <w:szCs w:val="18"/>
              </w:rPr>
            </w:pPr>
          </w:p>
          <w:p w:rsidR="00B43900" w:rsidRPr="000A0477" w:rsidP="0058212F">
            <w:pPr>
              <w:pStyle w:val="Normlny"/>
              <w:bidi w:val="0"/>
              <w:rPr>
                <w:rFonts w:ascii="Times New Roman" w:hAnsi="Times New Roman"/>
                <w:sz w:val="18"/>
                <w:szCs w:val="18"/>
              </w:rPr>
            </w:pPr>
          </w:p>
          <w:p w:rsidR="0041662D" w:rsidRPr="000A0477" w:rsidP="0041662D">
            <w:pPr>
              <w:pStyle w:val="Normlny"/>
              <w:bidi w:val="0"/>
              <w:jc w:val="center"/>
              <w:rPr>
                <w:rFonts w:ascii="Times New Roman" w:hAnsi="Times New Roman"/>
                <w:sz w:val="18"/>
                <w:szCs w:val="18"/>
              </w:rPr>
            </w:pPr>
            <w:r w:rsidRPr="000A0477">
              <w:rPr>
                <w:rFonts w:ascii="Times New Roman" w:hAnsi="Times New Roman"/>
                <w:sz w:val="18"/>
                <w:szCs w:val="18"/>
              </w:rPr>
              <w:t>§ 90</w:t>
            </w:r>
          </w:p>
          <w:p w:rsidR="00B43900" w:rsidRPr="000A0477" w:rsidP="0041662D">
            <w:pPr>
              <w:pStyle w:val="Normlny"/>
              <w:bidi w:val="0"/>
              <w:jc w:val="center"/>
              <w:rPr>
                <w:rFonts w:ascii="Times New Roman" w:hAnsi="Times New Roman"/>
                <w:sz w:val="18"/>
                <w:szCs w:val="18"/>
              </w:rPr>
            </w:pPr>
            <w:r w:rsidRPr="000A0477" w:rsidR="0041662D">
              <w:rPr>
                <w:rFonts w:ascii="Times New Roman" w:hAnsi="Times New Roman"/>
                <w:sz w:val="18"/>
                <w:szCs w:val="18"/>
              </w:rPr>
              <w:t xml:space="preserve">O: </w:t>
            </w:r>
            <w:r w:rsidRPr="000A0477">
              <w:rPr>
                <w:rFonts w:ascii="Times New Roman" w:hAnsi="Times New Roman"/>
                <w:sz w:val="18"/>
                <w:szCs w:val="18"/>
              </w:rPr>
              <w:t>2</w:t>
            </w:r>
          </w:p>
          <w:p w:rsidR="0041662D" w:rsidRPr="000A0477" w:rsidP="0041662D">
            <w:pPr>
              <w:pStyle w:val="Normlny"/>
              <w:bidi w:val="0"/>
              <w:jc w:val="center"/>
              <w:rPr>
                <w:rFonts w:ascii="Times New Roman" w:hAnsi="Times New Roman"/>
                <w:sz w:val="18"/>
                <w:szCs w:val="18"/>
              </w:rPr>
            </w:pPr>
            <w:r w:rsidRPr="000A0477">
              <w:rPr>
                <w:rFonts w:ascii="Times New Roman" w:hAnsi="Times New Roman"/>
                <w:sz w:val="18"/>
                <w:szCs w:val="18"/>
              </w:rPr>
              <w:t>P: d</w:t>
            </w:r>
          </w:p>
          <w:p w:rsidR="0041662D" w:rsidRPr="000A0477" w:rsidP="0041662D">
            <w:pPr>
              <w:pStyle w:val="Normlny"/>
              <w:bidi w:val="0"/>
              <w:jc w:val="center"/>
              <w:rPr>
                <w:rFonts w:ascii="Times New Roman" w:hAnsi="Times New Roman"/>
                <w:sz w:val="18"/>
                <w:szCs w:val="18"/>
              </w:rPr>
            </w:pPr>
          </w:p>
          <w:p w:rsidR="0041662D" w:rsidRPr="000A0477" w:rsidP="0041662D">
            <w:pPr>
              <w:pStyle w:val="Normlny"/>
              <w:bidi w:val="0"/>
              <w:jc w:val="center"/>
              <w:rPr>
                <w:rFonts w:ascii="Times New Roman" w:hAnsi="Times New Roman"/>
                <w:sz w:val="18"/>
                <w:szCs w:val="18"/>
              </w:rPr>
            </w:pPr>
          </w:p>
          <w:p w:rsidR="0041662D" w:rsidRPr="000A0477" w:rsidP="0041662D">
            <w:pPr>
              <w:pStyle w:val="Normlny"/>
              <w:bidi w:val="0"/>
              <w:jc w:val="center"/>
              <w:rPr>
                <w:rFonts w:ascii="Times New Roman" w:hAnsi="Times New Roman"/>
                <w:sz w:val="18"/>
                <w:szCs w:val="18"/>
              </w:rPr>
            </w:pPr>
          </w:p>
          <w:p w:rsidR="0041662D" w:rsidP="0041662D">
            <w:pPr>
              <w:pStyle w:val="Normlny"/>
              <w:bidi w:val="0"/>
              <w:jc w:val="center"/>
              <w:rPr>
                <w:rFonts w:ascii="Times New Roman" w:hAnsi="Times New Roman"/>
                <w:sz w:val="18"/>
                <w:szCs w:val="18"/>
              </w:rPr>
            </w:pPr>
          </w:p>
          <w:p w:rsidR="00C6438A" w:rsidRPr="000A0477" w:rsidP="0041662D">
            <w:pPr>
              <w:pStyle w:val="Normlny"/>
              <w:bidi w:val="0"/>
              <w:jc w:val="center"/>
              <w:rPr>
                <w:rFonts w:ascii="Times New Roman" w:hAnsi="Times New Roman"/>
                <w:sz w:val="18"/>
                <w:szCs w:val="18"/>
              </w:rPr>
            </w:pPr>
            <w:r>
              <w:rPr>
                <w:rFonts w:ascii="Times New Roman" w:hAnsi="Times New Roman"/>
                <w:sz w:val="18"/>
                <w:szCs w:val="18"/>
              </w:rPr>
              <w:t>P: f</w:t>
            </w:r>
          </w:p>
          <w:p w:rsidR="0041662D" w:rsidP="0041662D">
            <w:pPr>
              <w:pStyle w:val="Normlny"/>
              <w:bidi w:val="0"/>
              <w:jc w:val="center"/>
              <w:rPr>
                <w:rFonts w:ascii="Times New Roman" w:hAnsi="Times New Roman"/>
                <w:sz w:val="18"/>
                <w:szCs w:val="18"/>
              </w:rPr>
            </w:pPr>
          </w:p>
          <w:p w:rsidR="00C6438A" w:rsidP="0041662D">
            <w:pPr>
              <w:pStyle w:val="Normlny"/>
              <w:bidi w:val="0"/>
              <w:jc w:val="center"/>
              <w:rPr>
                <w:rFonts w:ascii="Times New Roman" w:hAnsi="Times New Roman"/>
                <w:sz w:val="18"/>
                <w:szCs w:val="18"/>
              </w:rPr>
            </w:pPr>
          </w:p>
          <w:p w:rsidR="00C6438A" w:rsidP="0041662D">
            <w:pPr>
              <w:pStyle w:val="Normlny"/>
              <w:bidi w:val="0"/>
              <w:jc w:val="center"/>
              <w:rPr>
                <w:rFonts w:ascii="Times New Roman" w:hAnsi="Times New Roman"/>
                <w:sz w:val="18"/>
                <w:szCs w:val="18"/>
              </w:rPr>
            </w:pPr>
          </w:p>
          <w:p w:rsidR="00C6438A" w:rsidP="0041662D">
            <w:pPr>
              <w:pStyle w:val="Normlny"/>
              <w:bidi w:val="0"/>
              <w:jc w:val="center"/>
              <w:rPr>
                <w:rFonts w:ascii="Times New Roman" w:hAnsi="Times New Roman"/>
                <w:sz w:val="18"/>
                <w:szCs w:val="18"/>
              </w:rPr>
            </w:pPr>
          </w:p>
          <w:p w:rsidR="00C6438A" w:rsidRPr="000A0477" w:rsidP="0041662D">
            <w:pPr>
              <w:pStyle w:val="Normlny"/>
              <w:bidi w:val="0"/>
              <w:jc w:val="center"/>
              <w:rPr>
                <w:rFonts w:ascii="Times New Roman" w:hAnsi="Times New Roman"/>
                <w:sz w:val="18"/>
                <w:szCs w:val="18"/>
              </w:rPr>
            </w:pPr>
          </w:p>
          <w:p w:rsidR="0041662D" w:rsidRPr="000A0477" w:rsidP="0041662D">
            <w:pPr>
              <w:pStyle w:val="Normlny"/>
              <w:bidi w:val="0"/>
              <w:jc w:val="center"/>
              <w:rPr>
                <w:rFonts w:ascii="Times New Roman" w:hAnsi="Times New Roman"/>
                <w:sz w:val="18"/>
                <w:szCs w:val="18"/>
              </w:rPr>
            </w:pPr>
            <w:r w:rsidRPr="000A0477">
              <w:rPr>
                <w:rFonts w:ascii="Times New Roman" w:hAnsi="Times New Roman"/>
                <w:sz w:val="18"/>
                <w:szCs w:val="18"/>
              </w:rPr>
              <w:t>§ 92</w:t>
            </w:r>
          </w:p>
          <w:p w:rsidR="0041662D" w:rsidRPr="000A0477" w:rsidP="0041662D">
            <w:pPr>
              <w:pStyle w:val="Normlny"/>
              <w:bidi w:val="0"/>
              <w:jc w:val="center"/>
              <w:rPr>
                <w:rFonts w:ascii="Times New Roman" w:hAnsi="Times New Roman"/>
                <w:sz w:val="18"/>
                <w:szCs w:val="18"/>
              </w:rPr>
            </w:pPr>
            <w:r w:rsidRPr="000A0477">
              <w:rPr>
                <w:rFonts w:ascii="Times New Roman" w:hAnsi="Times New Roman"/>
                <w:sz w:val="18"/>
                <w:szCs w:val="18"/>
              </w:rPr>
              <w:t>O: 5</w:t>
            </w:r>
          </w:p>
          <w:p w:rsidR="0041662D" w:rsidRPr="000A0477" w:rsidP="00C6438A">
            <w:pPr>
              <w:pStyle w:val="Normlny"/>
              <w:bidi w:val="0"/>
              <w:jc w:val="center"/>
              <w:rPr>
                <w:rFonts w:ascii="Times New Roman" w:hAnsi="Times New Roman"/>
                <w:sz w:val="18"/>
                <w:szCs w:val="18"/>
              </w:rPr>
            </w:pPr>
            <w:r w:rsidRPr="000A0477">
              <w:rPr>
                <w:rFonts w:ascii="Times New Roman" w:hAnsi="Times New Roman"/>
                <w:sz w:val="18"/>
                <w:szCs w:val="18"/>
              </w:rPr>
              <w:t>V: 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C6438A" w:rsidP="0041662D">
            <w:pPr>
              <w:bidi w:val="0"/>
              <w:jc w:val="both"/>
              <w:rPr>
                <w:rFonts w:ascii="Times New Roman" w:hAnsi="Times New Roman"/>
                <w:sz w:val="18"/>
                <w:szCs w:val="18"/>
              </w:rPr>
            </w:pP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 xml:space="preserve">Policajný útvar je povinný </w:t>
            </w: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 xml:space="preserve">a) zabezpečiť poučenie štátneho príslušníka tretej krajiny bezprostredne po jeho zaistení v jazyku, ktorému rozumie </w:t>
            </w: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 xml:space="preserve">1.o dôvodoch zaistenia, </w:t>
            </w: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2. o možnosti oznámiť jeho zaistenie zastupiteľskému úradu štátu, ktorého je štátnym občanom,</w:t>
            </w: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3. o možnosti vyrozumieť o zaistení niektorú z blízkych osôb a jeho právneho zástupcu a</w:t>
            </w: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4. o možnosti preskúmania zákonnosti rozhodnutia o zaistení,</w:t>
            </w: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e) 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azylu alebo prejavil úmysel takúto žiadosť podať, aj o možnosti kontaktovať Úrad Vysokého komisára Organizácie Spojených národov pre utečencov.</w:t>
            </w:r>
          </w:p>
          <w:p w:rsidR="0041662D" w:rsidRPr="000A0477" w:rsidP="0041662D">
            <w:pPr>
              <w:bidi w:val="0"/>
              <w:jc w:val="both"/>
              <w:rPr>
                <w:rFonts w:ascii="Times New Roman" w:hAnsi="Times New Roman"/>
                <w:sz w:val="18"/>
                <w:szCs w:val="18"/>
              </w:rPr>
            </w:pPr>
          </w:p>
          <w:p w:rsidR="0041662D" w:rsidRPr="000A0477" w:rsidP="0041662D">
            <w:pPr>
              <w:bidi w:val="0"/>
              <w:jc w:val="both"/>
              <w:rPr>
                <w:rFonts w:ascii="Times New Roman" w:hAnsi="Times New Roman"/>
                <w:sz w:val="18"/>
                <w:szCs w:val="18"/>
              </w:rPr>
            </w:pPr>
            <w:r w:rsidRPr="000A0477">
              <w:rPr>
                <w:rFonts w:ascii="Times New Roman" w:hAnsi="Times New Roman"/>
                <w:sz w:val="18"/>
                <w:szCs w:val="18"/>
              </w:rPr>
              <w:t>Zariadenie je povinné</w:t>
            </w:r>
          </w:p>
          <w:p w:rsidR="0041662D" w:rsidP="0041662D">
            <w:pPr>
              <w:bidi w:val="0"/>
              <w:jc w:val="both"/>
              <w:rPr>
                <w:rFonts w:ascii="Times New Roman" w:hAnsi="Times New Roman"/>
                <w:sz w:val="18"/>
                <w:szCs w:val="18"/>
              </w:rPr>
            </w:pPr>
            <w:r w:rsidRPr="000A0477">
              <w:rPr>
                <w:rFonts w:ascii="Times New Roman" w:hAnsi="Times New Roman"/>
                <w:sz w:val="18"/>
                <w:szCs w:val="18"/>
              </w:rPr>
              <w:t>d) 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azylu alebo prejavil úmysel takúto žiadosť podať, aj o možnosti kontaktovať Úrad Vysokého komisára Organizácie Spojených národov pre utečencov,</w:t>
            </w:r>
          </w:p>
          <w:p w:rsidR="00C6438A" w:rsidRPr="000A0477" w:rsidP="0041662D">
            <w:pPr>
              <w:bidi w:val="0"/>
              <w:jc w:val="both"/>
              <w:rPr>
                <w:rFonts w:ascii="Times New Roman" w:hAnsi="Times New Roman"/>
                <w:sz w:val="18"/>
                <w:szCs w:val="18"/>
              </w:rPr>
            </w:pPr>
            <w:r>
              <w:rPr>
                <w:rFonts w:ascii="Times New Roman" w:hAnsi="Times New Roman"/>
                <w:sz w:val="18"/>
                <w:szCs w:val="18"/>
              </w:rPr>
              <w:t xml:space="preserve">f) </w:t>
            </w:r>
            <w:r w:rsidRPr="00C6438A">
              <w:rPr>
                <w:rFonts w:ascii="Times New Roman" w:hAnsi="Times New Roman"/>
                <w:sz w:val="18"/>
                <w:szCs w:val="18"/>
              </w:rPr>
              <w:t>ihneď po umiestnení poučiť štátneho príslušníka tretej krajiny v jazyku, ktorému rozumie alebo v jazyku, o ktorom sa dá odôvodnene predpokladať, že mu rozumie, o tom, kde sa nachádza, o právach a povinnostiach vyplývajúcich mu z jeho umiestnenia v zariadení, ako aj o vnútornom poriadku; počas zaistenia poučenie opakuje v pravidelných intervaloch,</w:t>
            </w:r>
          </w:p>
          <w:p w:rsidR="0041662D" w:rsidRPr="000A0477" w:rsidP="0041662D">
            <w:pPr>
              <w:bidi w:val="0"/>
              <w:jc w:val="both"/>
              <w:rPr>
                <w:rFonts w:ascii="Times New Roman" w:hAnsi="Times New Roman"/>
                <w:sz w:val="18"/>
                <w:szCs w:val="18"/>
              </w:rPr>
            </w:pPr>
          </w:p>
          <w:p w:rsidR="00515257" w:rsidRPr="000A0477" w:rsidP="00C6438A">
            <w:pPr>
              <w:autoSpaceDE/>
              <w:autoSpaceDN/>
              <w:bidi w:val="0"/>
              <w:jc w:val="both"/>
              <w:outlineLvl w:val="4"/>
              <w:rPr>
                <w:rFonts w:ascii="Times New Roman" w:hAnsi="Times New Roman"/>
                <w:sz w:val="18"/>
                <w:szCs w:val="18"/>
              </w:rPr>
            </w:pPr>
            <w:r w:rsidRPr="000A0477" w:rsidR="0041662D">
              <w:rPr>
                <w:rFonts w:ascii="Times New Roman" w:hAnsi="Times New Roman"/>
                <w:sz w:val="18"/>
                <w:szCs w:val="18"/>
              </w:rPr>
              <w:t>Riaditeľ zariadenia vydá vnútorný poriadok,  v ktorom upraví podrobnosti o právach a povinnostiach štátneho príslušníka tretej krajiny umiestneného v zariadení</w:t>
            </w:r>
            <w:r w:rsidRPr="000A0477" w:rsidR="00B43900">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Zaistenie maloletých osôb a rodín</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 prípade maloletých osôb bez sprievodu a rodín s maloletými osobami sa zaistenie môže použiť len ako posledná možnosť a na čo najkratšie obdobie.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EE5537">
              <w:rPr>
                <w:rFonts w:ascii="Times New Roman" w:hAnsi="Times New Roman"/>
                <w:sz w:val="18"/>
                <w:szCs w:val="18"/>
              </w:rPr>
              <w:t>8</w:t>
            </w:r>
          </w:p>
          <w:p w:rsidR="00B43900" w:rsidRPr="000A0477" w:rsidP="000E326C">
            <w:pPr>
              <w:pStyle w:val="Normlny"/>
              <w:bidi w:val="0"/>
              <w:jc w:val="center"/>
              <w:rPr>
                <w:rFonts w:ascii="Times New Roman" w:hAnsi="Times New Roman"/>
                <w:sz w:val="18"/>
                <w:szCs w:val="18"/>
              </w:rPr>
            </w:pPr>
            <w:r w:rsidRPr="000A0477" w:rsidR="00EE5537">
              <w:rPr>
                <w:rFonts w:ascii="Times New Roman" w:hAnsi="Times New Roman"/>
                <w:sz w:val="18"/>
                <w:szCs w:val="18"/>
              </w:rPr>
              <w:t>O:</w:t>
            </w:r>
            <w:r w:rsidRPr="000A0477">
              <w:rPr>
                <w:rFonts w:ascii="Times New Roman" w:hAnsi="Times New Roman"/>
                <w:sz w:val="18"/>
                <w:szCs w:val="18"/>
              </w:rPr>
              <w:t xml:space="preserve"> 8</w:t>
            </w: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993EFC">
              <w:rPr>
                <w:rFonts w:ascii="Times New Roman" w:hAnsi="Times New Roman"/>
                <w:sz w:val="18"/>
                <w:szCs w:val="18"/>
              </w:rPr>
              <w:t>4</w:t>
            </w:r>
          </w:p>
          <w:p w:rsidR="00B43900" w:rsidRPr="000A0477" w:rsidP="000E326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93EFC">
              <w:rPr>
                <w:rFonts w:ascii="Times New Roman" w:hAnsi="Times New Roman"/>
                <w:sz w:val="18"/>
                <w:szCs w:val="18"/>
              </w:rPr>
              <w:t>:</w:t>
            </w:r>
            <w:r w:rsidRPr="000A0477">
              <w:rPr>
                <w:rFonts w:ascii="Times New Roman" w:hAnsi="Times New Roman"/>
                <w:sz w:val="18"/>
                <w:szCs w:val="18"/>
              </w:rPr>
              <w:t xml:space="preserve"> 4</w:t>
            </w:r>
          </w:p>
          <w:p w:rsidR="00B43900" w:rsidRPr="000A0477" w:rsidP="00F1094F">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58212F">
            <w:pPr>
              <w:autoSpaceDE/>
              <w:autoSpaceDN/>
              <w:bidi w:val="0"/>
              <w:jc w:val="both"/>
              <w:rPr>
                <w:rFonts w:ascii="Times New Roman" w:hAnsi="Times New Roman"/>
                <w:sz w:val="18"/>
                <w:szCs w:val="18"/>
              </w:rPr>
            </w:pPr>
            <w:r w:rsidRPr="000A0477">
              <w:rPr>
                <w:rFonts w:ascii="Times New Roman" w:hAnsi="Times New Roman"/>
                <w:sz w:val="18"/>
                <w:szCs w:val="18"/>
              </w:rPr>
              <w:t>Ustanovenie odseku 1 sa nevzťahuje na maloletého štátneho príslušníka tretej krajiny, ktorý nemá zákonného zástupcu. Iné zraniteľné osoby možno zaistiť len v nevyhnutnom prípade a na čo najkratší čas.</w:t>
            </w:r>
          </w:p>
          <w:p w:rsidR="00B43900" w:rsidRPr="000A0477" w:rsidP="00C93BC0">
            <w:pPr>
              <w:tabs>
                <w:tab w:val="num" w:pos="426"/>
              </w:tabs>
              <w:autoSpaceDE/>
              <w:autoSpaceDN/>
              <w:bidi w:val="0"/>
              <w:jc w:val="both"/>
              <w:rPr>
                <w:rFonts w:ascii="Times New Roman" w:hAnsi="Times New Roman"/>
                <w:sz w:val="18"/>
                <w:szCs w:val="18"/>
              </w:rPr>
            </w:pPr>
          </w:p>
          <w:p w:rsidR="00B43900" w:rsidRPr="000A0477" w:rsidP="00F1094F">
            <w:pPr>
              <w:pStyle w:val="Normlny"/>
              <w:bidi w:val="0"/>
              <w:jc w:val="both"/>
              <w:rPr>
                <w:rFonts w:ascii="Times New Roman" w:hAnsi="Times New Roman"/>
                <w:bCs/>
                <w:sz w:val="18"/>
                <w:szCs w:val="18"/>
              </w:rPr>
            </w:pPr>
            <w:r w:rsidRPr="000A0477">
              <w:rPr>
                <w:rFonts w:ascii="Times New Roman" w:hAnsi="Times New Roman"/>
                <w:bCs/>
                <w:sz w:val="18"/>
                <w:szCs w:val="18"/>
              </w:rPr>
              <w:t xml:space="preserve"> </w:t>
            </w:r>
            <w:r w:rsidRPr="000A0477" w:rsidR="00EE5537">
              <w:rPr>
                <w:rFonts w:ascii="Times New Roman" w:hAnsi="Times New Roman"/>
                <w:sz w:val="18"/>
                <w:szCs w:val="18"/>
              </w:rPr>
              <w:t xml:space="preserve">Rodina sa umiestni v zariadení spolu. Ak </w:t>
            </w:r>
            <w:r w:rsidR="00F1094F">
              <w:rPr>
                <w:rFonts w:ascii="Times New Roman" w:hAnsi="Times New Roman"/>
                <w:sz w:val="18"/>
                <w:szCs w:val="18"/>
              </w:rPr>
              <w:t>zariadenie</w:t>
            </w:r>
            <w:r w:rsidRPr="000A0477" w:rsidR="00EE5537">
              <w:rPr>
                <w:rFonts w:ascii="Times New Roman" w:hAnsi="Times New Roman"/>
                <w:sz w:val="18"/>
                <w:szCs w:val="18"/>
              </w:rPr>
              <w:t xml:space="preserve"> rozhodne o rozdelení rodiny, musí vždy prihliadať na to, aby dôsledky tohto rozdelenia boli primerané jeho dôvodom</w:t>
            </w:r>
            <w:r w:rsidRPr="000A0477">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Zaisteným rodinám, ktoré čakajú na odsun, sa poskytne samostatné ubytovanie, ktoré zaručuje primerané súkromie.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615A33">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993EFC">
              <w:rPr>
                <w:rFonts w:ascii="Times New Roman" w:hAnsi="Times New Roman"/>
                <w:sz w:val="18"/>
                <w:szCs w:val="18"/>
              </w:rPr>
              <w:t>4</w:t>
            </w:r>
          </w:p>
          <w:p w:rsidR="00B43900" w:rsidRPr="000A0477" w:rsidP="00615A33">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93EFC">
              <w:rPr>
                <w:rFonts w:ascii="Times New Roman" w:hAnsi="Times New Roman"/>
                <w:sz w:val="18"/>
                <w:szCs w:val="18"/>
              </w:rPr>
              <w:t>:</w:t>
            </w:r>
            <w:r w:rsidRPr="000A0477">
              <w:rPr>
                <w:rFonts w:ascii="Times New Roman" w:hAnsi="Times New Roman"/>
                <w:sz w:val="18"/>
                <w:szCs w:val="18"/>
              </w:rPr>
              <w:t xml:space="preserve"> 4</w:t>
            </w:r>
          </w:p>
          <w:p w:rsidR="00B43900" w:rsidRPr="000A0477" w:rsidP="000E326C">
            <w:pPr>
              <w:pStyle w:val="Normlny"/>
              <w:bidi w:val="0"/>
              <w:jc w:val="center"/>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F1094F">
            <w:pPr>
              <w:bidi w:val="0"/>
              <w:jc w:val="both"/>
              <w:rPr>
                <w:rFonts w:ascii="Times New Roman" w:hAnsi="Times New Roman"/>
                <w:sz w:val="18"/>
                <w:szCs w:val="18"/>
              </w:rPr>
            </w:pPr>
            <w:r w:rsidRPr="000A0477" w:rsidR="00993EFC">
              <w:rPr>
                <w:rFonts w:ascii="Times New Roman" w:hAnsi="Times New Roman"/>
                <w:sz w:val="18"/>
                <w:szCs w:val="18"/>
              </w:rPr>
              <w:t xml:space="preserve">Rodina sa umiestni v zariadení spolu. Ak </w:t>
            </w:r>
            <w:r w:rsidR="00F1094F">
              <w:rPr>
                <w:rFonts w:ascii="Times New Roman" w:hAnsi="Times New Roman"/>
                <w:sz w:val="18"/>
                <w:szCs w:val="18"/>
              </w:rPr>
              <w:t>zariadenie</w:t>
            </w:r>
            <w:r w:rsidRPr="000A0477" w:rsidR="00993EFC">
              <w:rPr>
                <w:rFonts w:ascii="Times New Roman" w:hAnsi="Times New Roman"/>
                <w:sz w:val="18"/>
                <w:szCs w:val="18"/>
              </w:rPr>
              <w:t xml:space="preserve"> rozhodne o rozdelení rodiny, musí vždy prihliadať na to, aby dôsledky tohto rozdelenia boli primerané jeho dôvodom.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3251"/>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 xml:space="preserve"> Zaistené maloleté osoby majú možnosť venovať sa záujmovým aktivitám vrátane herných a rekreačných aktivít, ktoré sú primerané ich veku, a v závislosti od dĺžky pobytu majú prístup k vzdelávaniu.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EFC" w:rsidRPr="000A0477" w:rsidP="00993EFC">
            <w:pPr>
              <w:pStyle w:val="Normlny"/>
              <w:bidi w:val="0"/>
              <w:jc w:val="center"/>
              <w:rPr>
                <w:rFonts w:ascii="Times New Roman" w:hAnsi="Times New Roman"/>
                <w:sz w:val="18"/>
                <w:szCs w:val="18"/>
              </w:rPr>
            </w:pPr>
            <w:r w:rsidRPr="000A0477">
              <w:rPr>
                <w:rFonts w:ascii="Times New Roman" w:hAnsi="Times New Roman"/>
                <w:sz w:val="18"/>
                <w:szCs w:val="18"/>
              </w:rPr>
              <w:t>§ 88</w:t>
            </w:r>
          </w:p>
          <w:p w:rsidR="00993EFC" w:rsidRPr="000A0477" w:rsidP="00993EFC">
            <w:pPr>
              <w:pStyle w:val="Normlny"/>
              <w:bidi w:val="0"/>
              <w:jc w:val="center"/>
              <w:rPr>
                <w:rFonts w:ascii="Times New Roman" w:hAnsi="Times New Roman"/>
                <w:sz w:val="18"/>
                <w:szCs w:val="18"/>
              </w:rPr>
            </w:pPr>
            <w:r w:rsidRPr="000A0477">
              <w:rPr>
                <w:rFonts w:ascii="Times New Roman" w:hAnsi="Times New Roman"/>
                <w:sz w:val="18"/>
                <w:szCs w:val="18"/>
              </w:rPr>
              <w:t>O: 8</w:t>
            </w:r>
          </w:p>
          <w:p w:rsidR="00993EFC" w:rsidRPr="000A0477" w:rsidP="00615A33">
            <w:pPr>
              <w:pStyle w:val="Normlny"/>
              <w:bidi w:val="0"/>
              <w:jc w:val="center"/>
              <w:rPr>
                <w:rFonts w:ascii="Times New Roman" w:hAnsi="Times New Roman"/>
                <w:sz w:val="18"/>
                <w:szCs w:val="18"/>
              </w:rPr>
            </w:pPr>
          </w:p>
          <w:p w:rsidR="00993EFC" w:rsidRPr="000A0477" w:rsidP="00615A33">
            <w:pPr>
              <w:pStyle w:val="Normlny"/>
              <w:bidi w:val="0"/>
              <w:jc w:val="center"/>
              <w:rPr>
                <w:rFonts w:ascii="Times New Roman" w:hAnsi="Times New Roman"/>
                <w:sz w:val="18"/>
                <w:szCs w:val="18"/>
              </w:rPr>
            </w:pPr>
          </w:p>
          <w:p w:rsidR="00B43900" w:rsidRPr="000A0477" w:rsidP="00615A33">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993EFC">
              <w:rPr>
                <w:rFonts w:ascii="Times New Roman" w:hAnsi="Times New Roman"/>
                <w:sz w:val="18"/>
                <w:szCs w:val="18"/>
              </w:rPr>
              <w:t>2</w:t>
            </w:r>
          </w:p>
          <w:p w:rsidR="00B43900" w:rsidRPr="000A0477" w:rsidP="00615A33">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93EFC">
              <w:rPr>
                <w:rFonts w:ascii="Times New Roman" w:hAnsi="Times New Roman"/>
                <w:sz w:val="18"/>
                <w:szCs w:val="18"/>
              </w:rPr>
              <w:t>:</w:t>
            </w:r>
            <w:r w:rsidRPr="000A0477">
              <w:rPr>
                <w:rFonts w:ascii="Times New Roman" w:hAnsi="Times New Roman"/>
                <w:sz w:val="18"/>
                <w:szCs w:val="18"/>
              </w:rPr>
              <w:t>1</w:t>
            </w:r>
          </w:p>
          <w:p w:rsidR="00B43900" w:rsidRPr="000A0477" w:rsidP="00615A33">
            <w:pPr>
              <w:pStyle w:val="Normlny"/>
              <w:bidi w:val="0"/>
              <w:jc w:val="center"/>
              <w:rPr>
                <w:rFonts w:ascii="Times New Roman" w:hAnsi="Times New Roman"/>
                <w:sz w:val="18"/>
                <w:szCs w:val="18"/>
              </w:rPr>
            </w:pPr>
            <w:r w:rsidRPr="000A0477">
              <w:rPr>
                <w:rFonts w:ascii="Times New Roman" w:hAnsi="Times New Roman"/>
                <w:sz w:val="18"/>
                <w:szCs w:val="18"/>
              </w:rPr>
              <w:t xml:space="preserve"> </w:t>
            </w:r>
          </w:p>
          <w:p w:rsidR="00B43900" w:rsidRPr="000A0477" w:rsidP="00615A33">
            <w:pPr>
              <w:pStyle w:val="Normlny"/>
              <w:bidi w:val="0"/>
              <w:jc w:val="center"/>
              <w:rPr>
                <w:rFonts w:ascii="Times New Roman" w:hAnsi="Times New Roman"/>
                <w:sz w:val="18"/>
                <w:szCs w:val="18"/>
              </w:rPr>
            </w:pPr>
          </w:p>
          <w:p w:rsidR="00B43900" w:rsidRPr="000A0477" w:rsidP="00A27EDE">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93EFC">
              <w:rPr>
                <w:rFonts w:ascii="Times New Roman" w:hAnsi="Times New Roman"/>
                <w:sz w:val="18"/>
                <w:szCs w:val="18"/>
              </w:rPr>
              <w:t>:</w:t>
            </w:r>
            <w:r w:rsidRPr="000A0477">
              <w:rPr>
                <w:rFonts w:ascii="Times New Roman" w:hAnsi="Times New Roman"/>
                <w:sz w:val="18"/>
                <w:szCs w:val="18"/>
              </w:rPr>
              <w:t xml:space="preserve"> 2</w:t>
            </w:r>
          </w:p>
          <w:p w:rsidR="00B43900" w:rsidRPr="000A0477" w:rsidP="00615A33">
            <w:pPr>
              <w:pStyle w:val="Normlny"/>
              <w:bidi w:val="0"/>
              <w:jc w:val="center"/>
              <w:rPr>
                <w:rFonts w:ascii="Times New Roman" w:hAnsi="Times New Roman"/>
                <w:sz w:val="18"/>
                <w:szCs w:val="18"/>
              </w:rPr>
            </w:pPr>
          </w:p>
          <w:p w:rsidR="00B43900" w:rsidRPr="000A0477" w:rsidP="00615A33">
            <w:pPr>
              <w:pStyle w:val="Normlny"/>
              <w:bidi w:val="0"/>
              <w:jc w:val="center"/>
              <w:rPr>
                <w:rFonts w:ascii="Times New Roman" w:hAnsi="Times New Roman"/>
                <w:sz w:val="18"/>
                <w:szCs w:val="18"/>
              </w:rPr>
            </w:pPr>
          </w:p>
          <w:p w:rsidR="00B43900" w:rsidRPr="000A0477" w:rsidP="00615A33">
            <w:pPr>
              <w:pStyle w:val="Normlny"/>
              <w:bidi w:val="0"/>
              <w:jc w:val="center"/>
              <w:rPr>
                <w:rFonts w:ascii="Times New Roman" w:hAnsi="Times New Roman"/>
                <w:sz w:val="18"/>
                <w:szCs w:val="18"/>
              </w:rPr>
            </w:pPr>
          </w:p>
          <w:p w:rsidR="00B43900" w:rsidRPr="000A0477" w:rsidP="00615A33">
            <w:pPr>
              <w:pStyle w:val="Normlny"/>
              <w:bidi w:val="0"/>
              <w:jc w:val="center"/>
              <w:rPr>
                <w:rFonts w:ascii="Times New Roman" w:hAnsi="Times New Roman"/>
                <w:sz w:val="18"/>
                <w:szCs w:val="18"/>
              </w:rPr>
            </w:pPr>
          </w:p>
          <w:p w:rsidR="00B43900" w:rsidRPr="000A0477" w:rsidP="00615A33">
            <w:pPr>
              <w:pStyle w:val="Normlny"/>
              <w:bidi w:val="0"/>
              <w:jc w:val="center"/>
              <w:rPr>
                <w:rFonts w:ascii="Times New Roman" w:hAnsi="Times New Roman"/>
                <w:sz w:val="18"/>
                <w:szCs w:val="18"/>
              </w:rPr>
            </w:pPr>
          </w:p>
          <w:p w:rsidR="00B43900" w:rsidRPr="000A0477" w:rsidP="004F124E">
            <w:pPr>
              <w:pStyle w:val="Normlny"/>
              <w:bidi w:val="0"/>
              <w:jc w:val="center"/>
              <w:rPr>
                <w:rFonts w:ascii="Times New Roman" w:hAnsi="Times New Roman"/>
                <w:sz w:val="18"/>
                <w:szCs w:val="18"/>
              </w:rPr>
            </w:pPr>
            <w:r w:rsidRPr="000A0477">
              <w:rPr>
                <w:rFonts w:ascii="Times New Roman" w:hAnsi="Times New Roman"/>
                <w:sz w:val="18"/>
                <w:szCs w:val="18"/>
              </w:rPr>
              <w:t>§ 9</w:t>
            </w:r>
            <w:r w:rsidRPr="000A0477" w:rsidR="00993EFC">
              <w:rPr>
                <w:rFonts w:ascii="Times New Roman" w:hAnsi="Times New Roman"/>
                <w:sz w:val="18"/>
                <w:szCs w:val="18"/>
              </w:rPr>
              <w:t>6</w:t>
            </w:r>
          </w:p>
          <w:p w:rsidR="00B43900" w:rsidRPr="000A0477" w:rsidP="00993EFC">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93EFC">
              <w:rPr>
                <w:rFonts w:ascii="Times New Roman" w:hAnsi="Times New Roman"/>
                <w:sz w:val="18"/>
                <w:szCs w:val="18"/>
              </w:rPr>
              <w:t>:</w:t>
            </w:r>
            <w:r w:rsidRPr="000A0477">
              <w:rPr>
                <w:rFonts w:ascii="Times New Roman" w:hAnsi="Times New Roman"/>
                <w:sz w:val="18"/>
                <w:szCs w:val="18"/>
              </w:rPr>
              <w:t xml:space="preserve"> 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993EFC" w:rsidRPr="00F1094F" w:rsidP="00F1094F">
            <w:pPr>
              <w:bidi w:val="0"/>
              <w:jc w:val="both"/>
              <w:rPr>
                <w:rFonts w:ascii="Times New Roman" w:hAnsi="Times New Roman"/>
                <w:sz w:val="18"/>
                <w:szCs w:val="18"/>
              </w:rPr>
            </w:pPr>
            <w:r w:rsidRPr="00F1094F">
              <w:rPr>
                <w:rFonts w:ascii="Times New Roman" w:hAnsi="Times New Roman"/>
                <w:sz w:val="18"/>
                <w:szCs w:val="18"/>
              </w:rPr>
              <w:t>Ustanovenie odseku 1 sa nevzťahuje na maloletého štátneho príslušníka tretej krajiny, ktorý nemá zákonného zástupcu. Iné zraniteľné osoby možno zaistiť len v nevyhnutnom prípade a na čo najkratší čas.</w:t>
            </w:r>
          </w:p>
          <w:p w:rsidR="00993EFC" w:rsidRPr="00F1094F" w:rsidP="00F1094F">
            <w:pPr>
              <w:bidi w:val="0"/>
              <w:jc w:val="both"/>
              <w:rPr>
                <w:rFonts w:ascii="Times New Roman" w:hAnsi="Times New Roman"/>
                <w:sz w:val="18"/>
                <w:szCs w:val="18"/>
              </w:rPr>
            </w:pPr>
          </w:p>
          <w:p w:rsidR="00F1094F" w:rsidRPr="00F1094F" w:rsidP="00F1094F">
            <w:pPr>
              <w:bidi w:val="0"/>
              <w:jc w:val="both"/>
              <w:rPr>
                <w:rFonts w:ascii="Times New Roman" w:hAnsi="Times New Roman"/>
                <w:sz w:val="18"/>
                <w:szCs w:val="18"/>
              </w:rPr>
            </w:pPr>
            <w:r w:rsidRPr="00F1094F" w:rsidR="00B43900">
              <w:rPr>
                <w:rFonts w:ascii="Times New Roman" w:hAnsi="Times New Roman"/>
                <w:sz w:val="18"/>
                <w:szCs w:val="18"/>
              </w:rPr>
              <w:t>Zariadenie musí zodpovedať účelu, na ktorý bolo zriadené, musí byť hygienicky nezávadné a vybavené tak, aby zabraňovalo ohrozeniu života alebo poškodeniu zdravia.</w:t>
            </w:r>
          </w:p>
          <w:p w:rsidR="00B43900" w:rsidRPr="00F1094F" w:rsidP="00F1094F">
            <w:pPr>
              <w:bidi w:val="0"/>
              <w:jc w:val="both"/>
              <w:rPr>
                <w:rFonts w:ascii="Times New Roman" w:hAnsi="Times New Roman"/>
                <w:sz w:val="18"/>
                <w:szCs w:val="18"/>
              </w:rPr>
            </w:pPr>
            <w:r w:rsidRPr="00F1094F">
              <w:rPr>
                <w:rFonts w:ascii="Times New Roman" w:hAnsi="Times New Roman"/>
                <w:sz w:val="18"/>
                <w:szCs w:val="18"/>
              </w:rPr>
              <w:br/>
            </w:r>
            <w:r w:rsidRPr="00F1094F" w:rsidR="00993EFC">
              <w:rPr>
                <w:rFonts w:ascii="Times New Roman" w:hAnsi="Times New Roman"/>
                <w:sz w:val="18"/>
                <w:szCs w:val="18"/>
              </w:rPr>
              <w:t>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 93</w:t>
            </w:r>
            <w:r w:rsidRPr="00F1094F">
              <w:rPr>
                <w:rFonts w:ascii="Times New Roman" w:hAnsi="Times New Roman"/>
                <w:sz w:val="18"/>
                <w:szCs w:val="18"/>
              </w:rPr>
              <w:t>.</w:t>
              <w:tab/>
              <w:tab/>
              <w:br/>
              <w:t xml:space="preserve"> </w:t>
            </w:r>
          </w:p>
          <w:p w:rsidR="00B43900" w:rsidRPr="00F1094F" w:rsidP="00F1094F">
            <w:pPr>
              <w:bidi w:val="0"/>
              <w:jc w:val="both"/>
              <w:rPr>
                <w:rFonts w:ascii="Times New Roman" w:hAnsi="Times New Roman"/>
                <w:sz w:val="18"/>
                <w:szCs w:val="18"/>
              </w:rPr>
            </w:pPr>
            <w:r w:rsidRPr="00F1094F">
              <w:rPr>
                <w:rFonts w:ascii="Times New Roman" w:hAnsi="Times New Roman"/>
                <w:sz w:val="18"/>
                <w:szCs w:val="18"/>
              </w:rPr>
              <w:t>Štátny príslušník tretej krajiny mladší ako 15 rokov má právo na prístup k vzdelaniu, ak doba zaistenia je dlhšia ako tri mesiace.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Maloleté osoby bez sprievodu sa v čo najväčšej možnej miere umiestňujú v zariadeniach s personálom a vybavením, v ktorých sa zohľadňujú potreby osôb ich veku.</w:t>
            </w: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p w:rsidR="00B43900" w:rsidRPr="000A0477" w:rsidP="000E326C">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4F124E">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993EFC">
              <w:rPr>
                <w:rFonts w:ascii="Times New Roman" w:hAnsi="Times New Roman"/>
                <w:sz w:val="18"/>
                <w:szCs w:val="18"/>
              </w:rPr>
              <w:t>8</w:t>
            </w:r>
          </w:p>
          <w:p w:rsidR="00B43900" w:rsidRPr="000A0477" w:rsidP="00C4557D">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993EFC">
              <w:rPr>
                <w:rFonts w:ascii="Times New Roman" w:hAnsi="Times New Roman"/>
                <w:sz w:val="18"/>
                <w:szCs w:val="18"/>
              </w:rPr>
              <w:t>:</w:t>
            </w:r>
            <w:r w:rsidRPr="000A0477">
              <w:rPr>
                <w:rFonts w:ascii="Times New Roman" w:hAnsi="Times New Roman"/>
                <w:sz w:val="18"/>
                <w:szCs w:val="18"/>
              </w:rPr>
              <w:t xml:space="preserve"> 1</w:t>
            </w:r>
          </w:p>
          <w:p w:rsidR="00993EFC" w:rsidRPr="000A0477" w:rsidP="00C4557D">
            <w:pPr>
              <w:pStyle w:val="Normlny"/>
              <w:bidi w:val="0"/>
              <w:jc w:val="center"/>
              <w:rPr>
                <w:rFonts w:ascii="Times New Roman" w:hAnsi="Times New Roman"/>
                <w:sz w:val="18"/>
                <w:szCs w:val="18"/>
              </w:rPr>
            </w:pPr>
            <w:r w:rsidRPr="000A0477">
              <w:rPr>
                <w:rFonts w:ascii="Times New Roman" w:hAnsi="Times New Roman"/>
                <w:sz w:val="18"/>
                <w:szCs w:val="18"/>
              </w:rPr>
              <w:t>P: a</w:t>
            </w:r>
          </w:p>
          <w:p w:rsidR="00B43900" w:rsidRPr="000A0477" w:rsidP="00993EFC">
            <w:pPr>
              <w:pStyle w:val="Normlny"/>
              <w:bidi w:val="0"/>
              <w:rPr>
                <w:rFonts w:ascii="Times New Roman" w:hAnsi="Times New Roman"/>
                <w:sz w:val="18"/>
                <w:szCs w:val="18"/>
              </w:rPr>
            </w:pPr>
            <w:r w:rsidRPr="000A0477">
              <w:rPr>
                <w:rFonts w:ascii="Times New Roman" w:hAnsi="Times New Roman"/>
                <w:sz w:val="18"/>
                <w:szCs w:val="18"/>
              </w:rPr>
              <w:t xml:space="preserve">       </w:t>
            </w:r>
          </w:p>
          <w:p w:rsidR="00993EFC" w:rsidRPr="000A0477" w:rsidP="00993EFC">
            <w:pPr>
              <w:pStyle w:val="Normlny"/>
              <w:bidi w:val="0"/>
              <w:rPr>
                <w:rFonts w:ascii="Times New Roman" w:hAnsi="Times New Roman"/>
                <w:sz w:val="18"/>
                <w:szCs w:val="18"/>
              </w:rPr>
            </w:pPr>
          </w:p>
          <w:p w:rsidR="00993EFC" w:rsidRPr="000A0477" w:rsidP="00993EFC">
            <w:pPr>
              <w:pStyle w:val="Normlny"/>
              <w:bidi w:val="0"/>
              <w:rPr>
                <w:rFonts w:ascii="Times New Roman" w:hAnsi="Times New Roman"/>
                <w:sz w:val="18"/>
                <w:szCs w:val="18"/>
              </w:rPr>
            </w:pPr>
          </w:p>
          <w:p w:rsidR="00993EFC" w:rsidRPr="000A0477" w:rsidP="00993EFC">
            <w:pPr>
              <w:pStyle w:val="Normlny"/>
              <w:bidi w:val="0"/>
              <w:rPr>
                <w:rFonts w:ascii="Times New Roman" w:hAnsi="Times New Roman"/>
                <w:sz w:val="18"/>
                <w:szCs w:val="18"/>
              </w:rPr>
            </w:pPr>
          </w:p>
          <w:p w:rsidR="00B43900" w:rsidRPr="000A0477" w:rsidP="004F124E">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993EFC">
              <w:rPr>
                <w:rFonts w:ascii="Times New Roman" w:hAnsi="Times New Roman"/>
                <w:sz w:val="18"/>
                <w:szCs w:val="18"/>
              </w:rPr>
              <w:t>:</w:t>
            </w:r>
            <w:r w:rsidRPr="000A0477">
              <w:rPr>
                <w:rFonts w:ascii="Times New Roman" w:hAnsi="Times New Roman"/>
                <w:sz w:val="18"/>
                <w:szCs w:val="18"/>
              </w:rPr>
              <w:t xml:space="preserve"> b</w:t>
            </w:r>
          </w:p>
          <w:p w:rsidR="00B43900" w:rsidRPr="000A0477" w:rsidP="004F124E">
            <w:pPr>
              <w:pStyle w:val="Normlny"/>
              <w:bidi w:val="0"/>
              <w:jc w:val="center"/>
              <w:rPr>
                <w:rFonts w:ascii="Times New Roman" w:hAnsi="Times New Roman"/>
                <w:sz w:val="18"/>
                <w:szCs w:val="18"/>
              </w:rPr>
            </w:pPr>
          </w:p>
          <w:p w:rsidR="00B43900" w:rsidRPr="000A0477" w:rsidP="00763810">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993EFC">
              <w:rPr>
                <w:rFonts w:ascii="Times New Roman" w:hAnsi="Times New Roman"/>
                <w:sz w:val="18"/>
                <w:szCs w:val="18"/>
              </w:rPr>
              <w:t>:</w:t>
            </w:r>
            <w:r w:rsidRPr="000A0477">
              <w:rPr>
                <w:rFonts w:ascii="Times New Roman" w:hAnsi="Times New Roman"/>
                <w:sz w:val="18"/>
                <w:szCs w:val="18"/>
              </w:rPr>
              <w:t xml:space="preserve"> c</w:t>
            </w:r>
          </w:p>
          <w:p w:rsidR="00B43900" w:rsidRPr="000A0477" w:rsidP="004F124E">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993EFC">
              <w:rPr>
                <w:rFonts w:ascii="Times New Roman" w:hAnsi="Times New Roman"/>
                <w:sz w:val="18"/>
                <w:szCs w:val="18"/>
              </w:rPr>
              <w:t>:</w:t>
            </w:r>
            <w:r w:rsidRPr="000A0477">
              <w:rPr>
                <w:rFonts w:ascii="Times New Roman" w:hAnsi="Times New Roman"/>
                <w:sz w:val="18"/>
                <w:szCs w:val="18"/>
              </w:rPr>
              <w:t xml:space="preserve"> d</w:t>
            </w:r>
          </w:p>
          <w:p w:rsidR="00B43900" w:rsidRPr="000A0477" w:rsidP="004F124E">
            <w:pPr>
              <w:pStyle w:val="Normlny"/>
              <w:bidi w:val="0"/>
              <w:jc w:val="center"/>
              <w:rPr>
                <w:rFonts w:ascii="Times New Roman" w:hAnsi="Times New Roman"/>
                <w:sz w:val="18"/>
                <w:szCs w:val="18"/>
              </w:rPr>
            </w:pPr>
          </w:p>
          <w:p w:rsidR="00B43900" w:rsidRPr="000A0477" w:rsidP="004F124E">
            <w:pPr>
              <w:pStyle w:val="Normlny"/>
              <w:bidi w:val="0"/>
              <w:jc w:val="center"/>
              <w:rPr>
                <w:rFonts w:ascii="Times New Roman" w:hAnsi="Times New Roman"/>
                <w:sz w:val="18"/>
                <w:szCs w:val="18"/>
              </w:rPr>
            </w:pPr>
          </w:p>
          <w:p w:rsidR="00B43900" w:rsidRPr="000A0477" w:rsidP="004F124E">
            <w:pPr>
              <w:pStyle w:val="Normlny"/>
              <w:bidi w:val="0"/>
              <w:jc w:val="center"/>
              <w:rPr>
                <w:rFonts w:ascii="Times New Roman" w:hAnsi="Times New Roman"/>
                <w:sz w:val="18"/>
                <w:szCs w:val="18"/>
              </w:rPr>
            </w:pPr>
          </w:p>
          <w:p w:rsidR="00993EFC" w:rsidRPr="000A0477" w:rsidP="00993EFC">
            <w:pPr>
              <w:pStyle w:val="Normlny"/>
              <w:bidi w:val="0"/>
              <w:jc w:val="center"/>
              <w:rPr>
                <w:rFonts w:ascii="Times New Roman" w:hAnsi="Times New Roman"/>
                <w:sz w:val="18"/>
                <w:szCs w:val="18"/>
              </w:rPr>
            </w:pPr>
            <w:r w:rsidRPr="000A0477">
              <w:rPr>
                <w:rFonts w:ascii="Times New Roman" w:hAnsi="Times New Roman"/>
                <w:sz w:val="18"/>
                <w:szCs w:val="18"/>
              </w:rPr>
              <w:t>§ 88</w:t>
            </w:r>
          </w:p>
          <w:p w:rsidR="00993EFC" w:rsidRPr="000A0477" w:rsidP="00993EFC">
            <w:pPr>
              <w:pStyle w:val="Normlny"/>
              <w:bidi w:val="0"/>
              <w:jc w:val="center"/>
              <w:rPr>
                <w:rFonts w:ascii="Times New Roman" w:hAnsi="Times New Roman"/>
                <w:sz w:val="18"/>
                <w:szCs w:val="18"/>
              </w:rPr>
            </w:pPr>
            <w:r w:rsidRPr="000A0477">
              <w:rPr>
                <w:rFonts w:ascii="Times New Roman" w:hAnsi="Times New Roman"/>
                <w:sz w:val="18"/>
                <w:szCs w:val="18"/>
              </w:rPr>
              <w:t>O: 9</w:t>
            </w:r>
          </w:p>
          <w:p w:rsidR="00993EFC" w:rsidRPr="000A0477" w:rsidP="004F124E">
            <w:pPr>
              <w:pStyle w:val="Normlny"/>
              <w:bidi w:val="0"/>
              <w:jc w:val="center"/>
              <w:rPr>
                <w:rFonts w:ascii="Times New Roman" w:hAnsi="Times New Roman"/>
                <w:sz w:val="18"/>
                <w:szCs w:val="18"/>
              </w:rPr>
            </w:pPr>
          </w:p>
          <w:p w:rsidR="00FC3543" w:rsidRPr="000A0477" w:rsidP="004F124E">
            <w:pPr>
              <w:pStyle w:val="Normlny"/>
              <w:bidi w:val="0"/>
              <w:jc w:val="center"/>
              <w:rPr>
                <w:rFonts w:ascii="Times New Roman" w:hAnsi="Times New Roman"/>
                <w:sz w:val="18"/>
                <w:szCs w:val="18"/>
              </w:rPr>
            </w:pPr>
          </w:p>
          <w:p w:rsidR="00FC3543" w:rsidP="004F124E">
            <w:pPr>
              <w:pStyle w:val="Normlny"/>
              <w:bidi w:val="0"/>
              <w:jc w:val="center"/>
              <w:rPr>
                <w:rFonts w:ascii="Times New Roman" w:hAnsi="Times New Roman"/>
                <w:sz w:val="18"/>
                <w:szCs w:val="18"/>
              </w:rPr>
            </w:pPr>
            <w:r w:rsidRPr="000A0477">
              <w:rPr>
                <w:rFonts w:ascii="Times New Roman" w:hAnsi="Times New Roman"/>
                <w:sz w:val="18"/>
                <w:szCs w:val="18"/>
              </w:rPr>
              <w:t>§ 127</w:t>
            </w:r>
          </w:p>
          <w:p w:rsidR="00097BD2" w:rsidRPr="000A0477" w:rsidP="004F124E">
            <w:pPr>
              <w:pStyle w:val="Normlny"/>
              <w:bidi w:val="0"/>
              <w:jc w:val="center"/>
              <w:rPr>
                <w:rFonts w:ascii="Times New Roman" w:hAnsi="Times New Roman"/>
                <w:sz w:val="18"/>
                <w:szCs w:val="18"/>
              </w:rPr>
            </w:pPr>
            <w:r>
              <w:rPr>
                <w:rFonts w:ascii="Times New Roman" w:hAnsi="Times New Roman"/>
                <w:sz w:val="18"/>
                <w:szCs w:val="18"/>
              </w:rPr>
              <w:t>O: 4</w:t>
            </w:r>
          </w:p>
          <w:p w:rsidR="00B43900" w:rsidRPr="000A0477" w:rsidP="004F124E">
            <w:pPr>
              <w:pStyle w:val="Normlny"/>
              <w:bidi w:val="0"/>
              <w:jc w:val="center"/>
              <w:rPr>
                <w:rFonts w:ascii="Times New Roman" w:hAnsi="Times New Roman"/>
                <w:sz w:val="18"/>
                <w:szCs w:val="18"/>
              </w:rPr>
            </w:pPr>
          </w:p>
          <w:p w:rsidR="00B43900" w:rsidRPr="000A0477" w:rsidP="00097BD2">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097BD2" w:rsidP="00993EFC">
            <w:pPr>
              <w:bidi w:val="0"/>
              <w:jc w:val="both"/>
              <w:rPr>
                <w:rFonts w:ascii="Times New Roman" w:hAnsi="Times New Roman"/>
                <w:sz w:val="18"/>
                <w:szCs w:val="18"/>
              </w:rPr>
            </w:pPr>
          </w:p>
          <w:p w:rsidR="00993EFC" w:rsidRPr="000A0477" w:rsidP="00993EFC">
            <w:pPr>
              <w:bidi w:val="0"/>
              <w:jc w:val="both"/>
              <w:rPr>
                <w:rFonts w:ascii="Times New Roman" w:hAnsi="Times New Roman"/>
                <w:sz w:val="18"/>
                <w:szCs w:val="18"/>
              </w:rPr>
            </w:pPr>
            <w:r w:rsidRPr="000A0477">
              <w:rPr>
                <w:rFonts w:ascii="Times New Roman" w:hAnsi="Times New Roman"/>
                <w:sz w:val="18"/>
                <w:szCs w:val="18"/>
              </w:rPr>
              <w:t xml:space="preserve">Policajt je oprávnený zaistiť štátneho príslušníka tretej krajiny </w:t>
            </w:r>
          </w:p>
          <w:p w:rsidR="00993EFC" w:rsidRPr="000A0477" w:rsidP="00097BD2">
            <w:pPr>
              <w:pStyle w:val="ListParagraph"/>
              <w:numPr>
                <w:numId w:val="14"/>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v konaní o administratívnom vyhostení s cieľom zabezpečiť jeho vycestovanie do krajiny podľa § 77 ods. 1, ak</w:t>
            </w:r>
          </w:p>
          <w:p w:rsidR="00993EFC" w:rsidP="00097BD2">
            <w:pPr>
              <w:pStyle w:val="ListParagraph"/>
              <w:numPr>
                <w:ilvl w:val="3"/>
                <w:numId w:val="23"/>
              </w:numPr>
              <w:tabs>
                <w:tab w:val="clear" w:pos="2880"/>
              </w:tabs>
              <w:bidi w:val="0"/>
              <w:ind w:left="382" w:hanging="218"/>
              <w:jc w:val="both"/>
              <w:rPr>
                <w:rFonts w:ascii="Times New Roman" w:hAnsi="Times New Roman"/>
                <w:color w:val="000000"/>
                <w:sz w:val="18"/>
                <w:szCs w:val="18"/>
              </w:rPr>
            </w:pPr>
            <w:r w:rsidRPr="000A0477">
              <w:rPr>
                <w:rFonts w:ascii="Times New Roman" w:hAnsi="Times New Roman"/>
                <w:color w:val="000000"/>
                <w:sz w:val="18"/>
                <w:szCs w:val="18"/>
              </w:rPr>
              <w:t>existuje riziko jeho úteku, alebo</w:t>
            </w:r>
          </w:p>
          <w:p w:rsidR="00993EFC" w:rsidRPr="00097BD2" w:rsidP="00097BD2">
            <w:pPr>
              <w:pStyle w:val="ListParagraph"/>
              <w:numPr>
                <w:ilvl w:val="3"/>
                <w:numId w:val="23"/>
              </w:numPr>
              <w:tabs>
                <w:tab w:val="clear" w:pos="2880"/>
              </w:tabs>
              <w:bidi w:val="0"/>
              <w:ind w:left="382" w:hanging="218"/>
              <w:jc w:val="both"/>
              <w:rPr>
                <w:rFonts w:ascii="Times New Roman" w:hAnsi="Times New Roman"/>
                <w:color w:val="000000"/>
                <w:sz w:val="18"/>
                <w:szCs w:val="18"/>
              </w:rPr>
            </w:pPr>
            <w:r w:rsidRPr="00097BD2">
              <w:rPr>
                <w:rFonts w:ascii="Times New Roman" w:hAnsi="Times New Roman"/>
                <w:color w:val="000000"/>
                <w:sz w:val="18"/>
                <w:szCs w:val="18"/>
              </w:rPr>
              <w:t>štátny príslušník tretej krajiny sa vyhýba alebo bráni procesu prípravy výkonu jeho administratívneho vyhostenia,</w:t>
            </w:r>
          </w:p>
          <w:p w:rsidR="00993EFC" w:rsidRPr="000A0477" w:rsidP="00097BD2">
            <w:pPr>
              <w:pStyle w:val="ListParagraph"/>
              <w:numPr>
                <w:numId w:val="14"/>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 účel výkonu administratívneho vyhostenia alebo výkonu trestu vyhostenia,</w:t>
            </w:r>
          </w:p>
          <w:p w:rsidR="00993EFC" w:rsidRPr="000A0477" w:rsidP="00097BD2">
            <w:pPr>
              <w:pStyle w:val="ListParagraph"/>
              <w:numPr>
                <w:numId w:val="14"/>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 účel výkonu jeho prevozu podľa osobitného predpisu, alebo</w:t>
            </w:r>
          </w:p>
          <w:p w:rsidR="00993EFC" w:rsidRPr="000A0477" w:rsidP="00097BD2">
            <w:pPr>
              <w:pStyle w:val="ListParagraph"/>
              <w:numPr>
                <w:numId w:val="14"/>
              </w:numPr>
              <w:bidi w:val="0"/>
              <w:ind w:left="241" w:hanging="241"/>
              <w:jc w:val="both"/>
              <w:rPr>
                <w:rFonts w:ascii="Times New Roman" w:hAnsi="Times New Roman"/>
                <w:color w:val="000000"/>
                <w:sz w:val="18"/>
                <w:szCs w:val="18"/>
              </w:rPr>
            </w:pPr>
            <w:r w:rsidRPr="000A0477">
              <w:rPr>
                <w:rFonts w:ascii="Times New Roman" w:hAnsi="Times New Roman"/>
                <w:color w:val="000000"/>
                <w:sz w:val="18"/>
                <w:szCs w:val="18"/>
              </w:rPr>
              <w:t>na účel jeho vrátenia podľa osobitného predpisu, ak neoprávnene vstúpil na územie Slovenskej republiky alebo sa neoprávnene zdržiava na území Slovenskej republiky.</w:t>
            </w:r>
          </w:p>
          <w:p w:rsidR="00993EFC" w:rsidRPr="000A0477" w:rsidP="00993EFC">
            <w:pPr>
              <w:bidi w:val="0"/>
              <w:ind w:firstLine="90"/>
              <w:jc w:val="both"/>
              <w:rPr>
                <w:rFonts w:ascii="Times New Roman" w:hAnsi="Times New Roman"/>
                <w:sz w:val="18"/>
                <w:szCs w:val="18"/>
              </w:rPr>
            </w:pPr>
          </w:p>
          <w:p w:rsidR="00B43900" w:rsidRPr="000A0477" w:rsidP="00993EFC">
            <w:pPr>
              <w:pStyle w:val="Normlny"/>
              <w:bidi w:val="0"/>
              <w:jc w:val="both"/>
              <w:rPr>
                <w:rFonts w:ascii="Times New Roman" w:hAnsi="Times New Roman"/>
                <w:sz w:val="18"/>
                <w:szCs w:val="18"/>
              </w:rPr>
            </w:pPr>
            <w:r w:rsidRPr="000A0477" w:rsidR="00993EFC">
              <w:rPr>
                <w:rFonts w:ascii="Times New Roman" w:hAnsi="Times New Roman"/>
                <w:sz w:val="18"/>
                <w:szCs w:val="18"/>
              </w:rPr>
              <w:t>Ustanovenie odseku 1 sa nevzťahuje na maloletého štátneho príslušníka tretej krajiny, ktorý nemá zákonného zástupcu. Iné zraniteľné osoby možno zaistiť len v nevyhnutnom prípade a na čo najkratší čas</w:t>
            </w:r>
            <w:r w:rsidRPr="000A0477">
              <w:rPr>
                <w:rFonts w:ascii="Times New Roman" w:hAnsi="Times New Roman"/>
                <w:sz w:val="18"/>
                <w:szCs w:val="18"/>
              </w:rPr>
              <w:t>.</w:t>
            </w:r>
          </w:p>
          <w:p w:rsidR="00FC3543" w:rsidRPr="000A0477" w:rsidP="00993EFC">
            <w:pPr>
              <w:pStyle w:val="Normlny"/>
              <w:bidi w:val="0"/>
              <w:jc w:val="both"/>
              <w:rPr>
                <w:rFonts w:ascii="Times New Roman" w:hAnsi="Times New Roman"/>
                <w:sz w:val="18"/>
                <w:szCs w:val="18"/>
              </w:rPr>
            </w:pPr>
          </w:p>
          <w:p w:rsidR="00FC3543" w:rsidRPr="000A0477" w:rsidP="00097BD2">
            <w:pPr>
              <w:bidi w:val="0"/>
              <w:jc w:val="both"/>
              <w:rPr>
                <w:rFonts w:ascii="Times New Roman" w:hAnsi="Times New Roman"/>
                <w:sz w:val="18"/>
                <w:szCs w:val="18"/>
              </w:rPr>
            </w:pPr>
            <w:r w:rsidRPr="000A0477">
              <w:rPr>
                <w:rFonts w:ascii="Times New Roman" w:hAnsi="Times New Roman"/>
                <w:bCs/>
                <w:iCs/>
                <w:sz w:val="18"/>
                <w:szCs w:val="18"/>
              </w:rPr>
              <w:t>Policajný útvar bezodkladne oznámi nájdenie maloletého štátneho príslušníka  tretej krajiny na území Slovenskej republiky orgánu sociálnoprávnej ochrany detí a sociálnej kurately na účely zabezpečenia postupu podľa osobitného 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E326C">
            <w:pPr>
              <w:bidi w:val="0"/>
              <w:jc w:val="center"/>
              <w:rPr>
                <w:rFonts w:ascii="Times New Roman" w:hAnsi="Times New Roman"/>
                <w:sz w:val="18"/>
                <w:szCs w:val="18"/>
              </w:rPr>
            </w:pPr>
          </w:p>
          <w:p w:rsidR="00B43900" w:rsidRPr="000A0477" w:rsidP="00097BD2">
            <w:pPr>
              <w:bidi w:val="0"/>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17</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 xml:space="preserve">O: 5 </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Pri zaisťovaní maloletých osôb pred odsunom sú hlavným kritériom najlepšie záujmy dieťaťa.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sidR="00855149">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DA6A1D">
            <w:pPr>
              <w:pStyle w:val="Normlny"/>
              <w:bidi w:val="0"/>
              <w:jc w:val="center"/>
              <w:rPr>
                <w:rFonts w:ascii="Times New Roman" w:hAnsi="Times New Roman"/>
                <w:sz w:val="18"/>
                <w:szCs w:val="18"/>
              </w:rPr>
            </w:pPr>
            <w:r w:rsidRPr="000A0477">
              <w:rPr>
                <w:rFonts w:ascii="Times New Roman" w:hAnsi="Times New Roman"/>
                <w:sz w:val="18"/>
                <w:szCs w:val="18"/>
              </w:rPr>
              <w:t>§ 8</w:t>
            </w:r>
            <w:r w:rsidRPr="000A0477" w:rsidR="00FC3543">
              <w:rPr>
                <w:rFonts w:ascii="Times New Roman" w:hAnsi="Times New Roman"/>
                <w:sz w:val="18"/>
                <w:szCs w:val="18"/>
              </w:rPr>
              <w:t>3</w:t>
            </w:r>
          </w:p>
          <w:p w:rsidR="00B43900" w:rsidRPr="000A0477" w:rsidP="00DA6A1D">
            <w:pPr>
              <w:pStyle w:val="Normlny"/>
              <w:bidi w:val="0"/>
              <w:jc w:val="center"/>
              <w:rPr>
                <w:rFonts w:ascii="Times New Roman" w:hAnsi="Times New Roman"/>
                <w:sz w:val="18"/>
                <w:szCs w:val="18"/>
              </w:rPr>
            </w:pPr>
            <w:r w:rsidRPr="000A0477">
              <w:rPr>
                <w:rFonts w:ascii="Times New Roman" w:hAnsi="Times New Roman"/>
                <w:sz w:val="18"/>
                <w:szCs w:val="18"/>
              </w:rPr>
              <w:t>O</w:t>
            </w:r>
            <w:r w:rsidRPr="000A0477" w:rsidR="00FC3543">
              <w:rPr>
                <w:rFonts w:ascii="Times New Roman" w:hAnsi="Times New Roman"/>
                <w:sz w:val="18"/>
                <w:szCs w:val="18"/>
              </w:rPr>
              <w:t>: 7</w:t>
            </w:r>
          </w:p>
          <w:p w:rsidR="00B43900" w:rsidRPr="000A0477" w:rsidP="00FC3543">
            <w:pPr>
              <w:pStyle w:val="Normlny"/>
              <w:bidi w:val="0"/>
              <w:jc w:val="center"/>
              <w:rPr>
                <w:rFonts w:ascii="Times New Roman" w:hAnsi="Times New Roman"/>
                <w:sz w:val="18"/>
                <w:szCs w:val="18"/>
              </w:rPr>
            </w:pPr>
            <w:r w:rsidRPr="000A0477">
              <w:rPr>
                <w:rFonts w:ascii="Times New Roman" w:hAnsi="Times New Roman"/>
                <w:sz w:val="18"/>
                <w:szCs w:val="18"/>
              </w:rPr>
              <w:t>P</w:t>
            </w:r>
            <w:r w:rsidRPr="000A0477" w:rsidR="00FC3543">
              <w:rPr>
                <w:rFonts w:ascii="Times New Roman" w:hAnsi="Times New Roman"/>
                <w:sz w:val="18"/>
                <w:szCs w:val="18"/>
              </w:rPr>
              <w:t>:</w:t>
            </w:r>
            <w:r w:rsidRPr="000A0477">
              <w:rPr>
                <w:rFonts w:ascii="Times New Roman" w:hAnsi="Times New Roman"/>
                <w:sz w:val="18"/>
                <w:szCs w:val="18"/>
              </w:rPr>
              <w:t xml:space="preserve"> a</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FC3543">
            <w:pPr>
              <w:tabs>
                <w:tab w:val="left" w:pos="462"/>
              </w:tabs>
              <w:suppressAutoHyphens/>
              <w:autoSpaceDE/>
              <w:autoSpaceDN/>
              <w:bidi w:val="0"/>
              <w:ind w:right="113"/>
              <w:jc w:val="both"/>
              <w:rPr>
                <w:rFonts w:ascii="Times New Roman" w:hAnsi="Times New Roman"/>
                <w:sz w:val="18"/>
                <w:szCs w:val="18"/>
              </w:rPr>
            </w:pPr>
            <w:r w:rsidRPr="000A0477">
              <w:rPr>
                <w:rFonts w:ascii="Times New Roman" w:hAnsi="Times New Roman"/>
                <w:sz w:val="18"/>
                <w:szCs w:val="18"/>
              </w:rPr>
              <w:t>Policajný útvar nemôže administratívne vyhostiť</w:t>
              <w:tab/>
              <w:t xml:space="preserve"> </w:t>
            </w:r>
          </w:p>
          <w:p w:rsidR="00B43900" w:rsidRPr="000A0477" w:rsidP="00097BD2">
            <w:pPr>
              <w:bidi w:val="0"/>
              <w:jc w:val="both"/>
              <w:rPr>
                <w:rFonts w:ascii="Times New Roman" w:hAnsi="Times New Roman"/>
                <w:sz w:val="18"/>
                <w:szCs w:val="18"/>
              </w:rPr>
            </w:pPr>
            <w:r w:rsidRPr="000A0477" w:rsidR="00FC3543">
              <w:rPr>
                <w:rFonts w:ascii="Times New Roman" w:hAnsi="Times New Roman"/>
                <w:sz w:val="18"/>
                <w:szCs w:val="18"/>
              </w:rPr>
              <w:t>a) dieťa mladšie ako 18 rokov; to neplatí, ak je vyhostenie tohto dieťaťa v jeho záujme,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Mimoriadne situácie</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 situáciách, kedy výnimočne veľký počet štátnych príslušníkov tretích krajín, ktorí sa majú vrátiť, spôsobí nepredpokladane veľké zaťaženie z hľadiska kapacity zariadení členského štátu určených na zaistenie alebo ich správnemu alebo justičnému personálu, môže dotknutý členský štát na čas trvania takejto výnimočnej situácie rozhodnúť o ustanovení dlhších lehôt na súdne preskúmanie ako sú lehoty ustanovené v treťom pododseku článku 15 ods. 2, a prijať naliehavé opatrenia týkajúce sa podmienok zaistenia, ktoré sú odlišné od tých, ktoré sú ustanovené v článku 16 ods. 1 a v článku 17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D</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Ak sa dotknutý členský štát rozhodne pre uvedené mimoriadne opatrenia, informuje o tom Komisiu. Komisiu informuje aj v prípade, keď pominú dôvody uplatňovania týchto mimoriadnych opatrení.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18</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Nič v tomto článku sa nesmie vykladať tak, že umožňuje členským štátom odchýliť sa od všeobecných povinností prijať všetky primerané všeobecné alebo konkrétne opatrenia na zabezpečenie splnenia povinností vyplývajúcich z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855149">
            <w:pPr>
              <w:bidi w:val="0"/>
              <w:jc w:val="center"/>
              <w:rPr>
                <w:rFonts w:ascii="Times New Roman" w:hAnsi="Times New Roman"/>
                <w:sz w:val="18"/>
                <w:szCs w:val="18"/>
              </w:rPr>
            </w:pPr>
            <w:r w:rsidRPr="000A0477" w:rsidR="00855149">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19</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Podávanie správ</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Komisia podáva Európskemu parlamentu a Rade každé tri roky správy o uplatňovaní tejto smernice v členských štátoch a v prípade potreby navrhne zmeny a doplnenia.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Komisia podá správu po prvýkrát do 24. decembra 2013, pričom sa v tejto správe zameria predovšetkým na uplatňovanie článku 11, článku 13 ods. 4 a článku 15 v členských štátoch. Komisia posúdi s ohľadom na článok 13 ods. 4 najmä dodatočný finančný a administratívny dopad v členských štátoch.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20</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1</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Transpozícia</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uvedú do účinnosti zákony, iné právne predpisy a správne opatrenia potrebné na dosiahnutie súladu s touto smernicou do 24. decembra 2010. S ohľadom na článok 13 ods. 4 členské štáty uvedú do platnosti zákony, iné právne predpisy a správne opatrenia potrebné na dosiahnutie súladu s touto smernicou do 24. decembra 2011. Komisii bezodkladne oznámia znenie týchto ustanovení.</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E12845">
            <w:pPr>
              <w:pStyle w:val="Normlny"/>
              <w:bidi w:val="0"/>
              <w:jc w:val="center"/>
              <w:rPr>
                <w:rFonts w:ascii="Times New Roman" w:hAnsi="Times New Roman"/>
                <w:sz w:val="18"/>
                <w:szCs w:val="18"/>
              </w:rPr>
            </w:pPr>
            <w:r w:rsidRPr="000A0477" w:rsidR="00FC3543">
              <w:rPr>
                <w:rFonts w:ascii="Times New Roman" w:hAnsi="Times New Roman"/>
                <w:sz w:val="18"/>
                <w:szCs w:val="18"/>
              </w:rPr>
              <w:t>§ 133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FC3543" w:rsidRPr="000A0477" w:rsidP="00FC3543">
            <w:pPr>
              <w:bidi w:val="0"/>
              <w:jc w:val="both"/>
              <w:rPr>
                <w:rFonts w:ascii="Times New Roman" w:hAnsi="Times New Roman"/>
                <w:sz w:val="18"/>
                <w:szCs w:val="18"/>
              </w:rPr>
            </w:pPr>
            <w:r w:rsidRPr="000A0477">
              <w:rPr>
                <w:rFonts w:ascii="Times New Roman" w:hAnsi="Times New Roman"/>
                <w:sz w:val="18"/>
                <w:szCs w:val="18"/>
              </w:rPr>
              <w:t>Týmto zákonom sa preberajú právne záväzné akty Európskej únie uvedené v prílohe č. 2.</w:t>
            </w:r>
          </w:p>
          <w:p w:rsidR="00B43900" w:rsidRPr="000A0477" w:rsidP="000E326C">
            <w:pPr>
              <w:pStyle w:val="Normlny"/>
              <w:bidi w:val="0"/>
              <w:jc w:val="both"/>
              <w:rPr>
                <w:rFonts w:ascii="Times New Roman" w:hAnsi="Times New Roman"/>
                <w:sz w:val="18"/>
                <w:szCs w:val="18"/>
              </w:rPr>
            </w:pPr>
          </w:p>
          <w:p w:rsidR="00FC3543" w:rsidRPr="000A0477" w:rsidP="00FC3543">
            <w:pPr>
              <w:bidi w:val="0"/>
              <w:ind w:left="462" w:hanging="231"/>
              <w:jc w:val="right"/>
              <w:rPr>
                <w:rFonts w:ascii="Times New Roman" w:hAnsi="Times New Roman"/>
                <w:sz w:val="18"/>
                <w:szCs w:val="18"/>
              </w:rPr>
            </w:pPr>
            <w:r w:rsidRPr="000A0477">
              <w:rPr>
                <w:rFonts w:ascii="Times New Roman" w:hAnsi="Times New Roman"/>
                <w:sz w:val="18"/>
                <w:szCs w:val="18"/>
              </w:rPr>
              <w:t>Príloha č. 2</w:t>
            </w:r>
          </w:p>
          <w:p w:rsidR="00FC3543" w:rsidRPr="000A0477" w:rsidP="00FC3543">
            <w:pPr>
              <w:bidi w:val="0"/>
              <w:ind w:left="462" w:hanging="231"/>
              <w:jc w:val="right"/>
              <w:rPr>
                <w:rFonts w:ascii="Times New Roman" w:hAnsi="Times New Roman"/>
                <w:sz w:val="18"/>
                <w:szCs w:val="18"/>
              </w:rPr>
            </w:pPr>
            <w:r w:rsidRPr="000A0477">
              <w:rPr>
                <w:rFonts w:ascii="Times New Roman" w:hAnsi="Times New Roman"/>
                <w:sz w:val="18"/>
                <w:szCs w:val="18"/>
              </w:rPr>
              <w:t>k zákonu č. .../2011 Z. z.</w:t>
            </w:r>
          </w:p>
          <w:p w:rsidR="00FC3543" w:rsidRPr="000A0477" w:rsidP="00FC3543">
            <w:pPr>
              <w:bidi w:val="0"/>
              <w:ind w:left="462" w:hanging="231"/>
              <w:jc w:val="right"/>
              <w:rPr>
                <w:rFonts w:ascii="Times New Roman" w:hAnsi="Times New Roman"/>
                <w:sz w:val="18"/>
                <w:szCs w:val="18"/>
              </w:rPr>
            </w:pPr>
          </w:p>
          <w:p w:rsidR="00FC3543" w:rsidRPr="000A0477" w:rsidP="00FC3543">
            <w:pPr>
              <w:pStyle w:val="Normlny"/>
              <w:bidi w:val="0"/>
              <w:jc w:val="both"/>
              <w:rPr>
                <w:rFonts w:ascii="Times New Roman" w:hAnsi="Times New Roman"/>
                <w:sz w:val="18"/>
                <w:szCs w:val="18"/>
              </w:rPr>
            </w:pPr>
            <w:r w:rsidRPr="000A0477">
              <w:rPr>
                <w:rFonts w:ascii="Times New Roman" w:hAnsi="Times New Roman"/>
                <w:sz w:val="18"/>
                <w:szCs w:val="18"/>
              </w:rPr>
              <w:t>ZOZNAM PREBERANÝCH PRÁVNE ZÁV</w:t>
            </w:r>
            <w:r w:rsidRPr="000A0477">
              <w:rPr>
                <w:rFonts w:ascii="Times New Roman" w:hAnsi="Times New Roman"/>
                <w:caps/>
                <w:sz w:val="18"/>
                <w:szCs w:val="18"/>
              </w:rPr>
              <w:t>ä</w:t>
            </w:r>
            <w:r w:rsidRPr="000A0477">
              <w:rPr>
                <w:rFonts w:ascii="Times New Roman" w:hAnsi="Times New Roman"/>
                <w:sz w:val="18"/>
                <w:szCs w:val="18"/>
              </w:rPr>
              <w:t>ZNÝCH AKTOV EURÓPSKEJ ÚNIE</w:t>
            </w:r>
          </w:p>
          <w:p w:rsidR="00FC3543" w:rsidRPr="000A0477" w:rsidP="00FC3543">
            <w:pPr>
              <w:autoSpaceDE/>
              <w:autoSpaceDN/>
              <w:bidi w:val="0"/>
              <w:jc w:val="both"/>
              <w:rPr>
                <w:rFonts w:ascii="Times New Roman" w:hAnsi="Times New Roman"/>
                <w:sz w:val="18"/>
                <w:szCs w:val="18"/>
              </w:rPr>
            </w:pPr>
            <w:r w:rsidRPr="000A0477">
              <w:rPr>
                <w:rFonts w:ascii="Times New Roman" w:hAnsi="Times New Roman"/>
                <w:sz w:val="18"/>
                <w:szCs w:val="18"/>
              </w:rPr>
              <w:t>11. Smernica Európskeho parlamentu a Rady 2008/115/ES zo 16. decembra 2008 o spoločných normách a postupoch členských štátov na účely návratu štátnych príslušníkov tretích krajín, ktorí sa neoprávnene zdržiavajú na ich území (Ú. v. EÚ L 348, 24.12.2008, s. 98).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20</w:t>
            </w:r>
          </w:p>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21</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Vzťah k Schengenskému dohovoru</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Touto smernicou sa nahrádzajú ustanovenia článkov 23 a 24 Dohovoru, ktorým sa vykonáva Schengenská dohoda.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22</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Nadobudnutie účinnosti</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Č: 23</w:t>
            </w:r>
          </w:p>
          <w:p w:rsidR="00B43900" w:rsidRPr="000A0477" w:rsidP="000E326C">
            <w:pPr>
              <w:bidi w:val="0"/>
              <w:jc w:val="center"/>
              <w:rPr>
                <w:rFonts w:ascii="Times New Roman" w:hAnsi="Times New Roman"/>
                <w:sz w:val="18"/>
                <w:szCs w:val="18"/>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Adresáti</w:t>
            </w:r>
          </w:p>
          <w:p w:rsidR="00B43900" w:rsidRPr="000A0477" w:rsidP="000E326C">
            <w:pPr>
              <w:bidi w:val="0"/>
              <w:jc w:val="both"/>
              <w:rPr>
                <w:rFonts w:ascii="Times New Roman" w:hAnsi="Times New Roman"/>
                <w:sz w:val="18"/>
                <w:szCs w:val="18"/>
              </w:rPr>
            </w:pPr>
            <w:r w:rsidRPr="000A0477">
              <w:rPr>
                <w:rFonts w:ascii="Times New Roman" w:hAnsi="Times New Roman"/>
                <w:sz w:val="18"/>
                <w:szCs w:val="18"/>
              </w:rPr>
              <w:t>Táto smernica je určená členským štátom v súlade so Zmluvou o založení Európskeho spoločenstva.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43900" w:rsidRPr="000A0477" w:rsidP="000E326C">
            <w:pPr>
              <w:bidi w:val="0"/>
              <w:jc w:val="center"/>
              <w:rPr>
                <w:rFonts w:ascii="Times New Roman" w:hAnsi="Times New Roman"/>
                <w:sz w:val="18"/>
                <w:szCs w:val="18"/>
              </w:rPr>
            </w:pPr>
            <w:r w:rsidRPr="000A0477">
              <w:rPr>
                <w:rFonts w:ascii="Times New Roman" w:hAnsi="Times New Roman"/>
                <w:sz w:val="18"/>
                <w:szCs w:val="18"/>
              </w:rPr>
              <w:t>n.a.</w:t>
            </w:r>
          </w:p>
        </w:tc>
        <w:tc>
          <w:tcPr>
            <w:tcW w:w="850" w:type="dxa"/>
            <w:tcBorders>
              <w:top w:val="single" w:sz="4" w:space="0" w:color="auto"/>
              <w:left w:val="nil"/>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rPr>
                <w:rFonts w:ascii="Times New Roman" w:hAnsi="Times New Roman"/>
                <w:sz w:val="18"/>
                <w:szCs w:val="18"/>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43900" w:rsidRPr="000A0477" w:rsidP="000E326C">
            <w:pPr>
              <w:pStyle w:val="Heading1"/>
              <w:bidi w:val="0"/>
              <w:rPr>
                <w:rFonts w:ascii="Times New Roman" w:hAnsi="Times New Roman"/>
                <w:b w:val="0"/>
                <w:bCs w:val="0"/>
                <w:sz w:val="18"/>
                <w:szCs w:val="18"/>
              </w:rPr>
            </w:pPr>
          </w:p>
        </w:tc>
      </w:tr>
    </w:tbl>
    <w:p w:rsidR="000E326C" w:rsidP="0037495C">
      <w:pPr>
        <w:bidi w:val="0"/>
        <w:rPr>
          <w:rFonts w:ascii="Times New Roman" w:hAnsi="Times New Roman"/>
        </w:rPr>
      </w:pPr>
    </w:p>
    <w:sectPr w:rsidSect="000A0477">
      <w:footerReference w:type="even" r:id="rId4"/>
      <w:footerReference w:type="default" r:id="rId5"/>
      <w:footerReference w:type="first" r:id="rId6"/>
      <w:pgSz w:w="16838" w:h="11906" w:orient="landscape"/>
      <w:pgMar w:top="709" w:right="820" w:bottom="851"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218" w:rsidP="000E326C">
    <w:pPr>
      <w:pStyle w:val="Footer"/>
      <w:framePr w:wrap="around" w:vAnchor="text" w:hAnchor="margin" w:xAlign="center"/>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26321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218" w:rsidP="000E326C">
    <w:pPr>
      <w:pStyle w:val="Footer"/>
      <w:framePr w:wrap="around" w:vAnchor="text" w:hAnchor="margin" w:xAlign="center"/>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E0DD3">
      <w:rPr>
        <w:rStyle w:val="PageNumber"/>
        <w:rFonts w:cs="Arial"/>
        <w:noProof/>
      </w:rPr>
      <w:t>20</w:t>
    </w:r>
    <w:r>
      <w:rPr>
        <w:rStyle w:val="PageNumber"/>
        <w:rFonts w:cs="Arial"/>
      </w:rPr>
      <w:fldChar w:fldCharType="end"/>
    </w:r>
  </w:p>
  <w:p w:rsidR="00263218">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AD">
    <w:pPr>
      <w:pStyle w:val="Footer"/>
      <w:bidi w:val="0"/>
      <w:jc w:val="center"/>
    </w:pPr>
    <w:r>
      <w:fldChar w:fldCharType="begin"/>
    </w:r>
    <w:r>
      <w:instrText>PAGE   \* MERGEFORMAT</w:instrText>
    </w:r>
    <w:r>
      <w:fldChar w:fldCharType="separate"/>
    </w:r>
    <w:r w:rsidR="007E0DD3">
      <w:rPr>
        <w:noProof/>
      </w:rPr>
      <w:t>1</w:t>
    </w:r>
    <w:r>
      <w:fldChar w:fldCharType="end"/>
    </w:r>
  </w:p>
  <w:p w:rsidR="00F32DA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nsid w:val="03F15C60"/>
    <w:multiLevelType w:val="hybridMultilevel"/>
    <w:tmpl w:val="246466C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7340632"/>
    <w:multiLevelType w:val="hybridMultilevel"/>
    <w:tmpl w:val="13BA39B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B352651"/>
    <w:multiLevelType w:val="hybridMultilevel"/>
    <w:tmpl w:val="385A1FCE"/>
    <w:lvl w:ilvl="0">
      <w:start w:val="1"/>
      <w:numFmt w:val="lowerLetter"/>
      <w:lvlText w:val="%1)"/>
      <w:lvlJc w:val="left"/>
      <w:pPr>
        <w:tabs>
          <w:tab w:val="num" w:pos="2264"/>
        </w:tabs>
        <w:ind w:left="2264" w:hanging="284"/>
      </w:pPr>
      <w:rPr>
        <w:rFonts w:cs="Times New Roman" w:hint="default"/>
        <w:rtl w:val="0"/>
        <w:cs w:val="0"/>
      </w:rPr>
    </w:lvl>
    <w:lvl w:ilvl="1">
      <w:start w:val="1"/>
      <w:numFmt w:val="lowerLetter"/>
      <w:lvlText w:val="%2."/>
      <w:lvlJc w:val="left"/>
      <w:pPr>
        <w:tabs>
          <w:tab w:val="num" w:pos="3420"/>
        </w:tabs>
        <w:ind w:left="3420" w:hanging="360"/>
      </w:pPr>
      <w:rPr>
        <w:rFonts w:cs="Times New Roman"/>
        <w:rtl w:val="0"/>
        <w:cs w:val="0"/>
      </w:rPr>
    </w:lvl>
    <w:lvl w:ilvl="2">
      <w:start w:val="1"/>
      <w:numFmt w:val="lowerRoman"/>
      <w:lvlText w:val="%3."/>
      <w:lvlJc w:val="right"/>
      <w:pPr>
        <w:tabs>
          <w:tab w:val="num" w:pos="4140"/>
        </w:tabs>
        <w:ind w:left="4140" w:hanging="180"/>
      </w:pPr>
      <w:rPr>
        <w:rFonts w:cs="Times New Roman"/>
        <w:rtl w:val="0"/>
        <w:cs w:val="0"/>
      </w:rPr>
    </w:lvl>
    <w:lvl w:ilvl="3">
      <w:start w:val="1"/>
      <w:numFmt w:val="decimal"/>
      <w:lvlText w:val="%4."/>
      <w:lvlJc w:val="left"/>
      <w:pPr>
        <w:tabs>
          <w:tab w:val="num" w:pos="4860"/>
        </w:tabs>
        <w:ind w:left="4860" w:hanging="360"/>
      </w:pPr>
      <w:rPr>
        <w:rFonts w:cs="Times New Roman"/>
        <w:rtl w:val="0"/>
        <w:cs w:val="0"/>
      </w:rPr>
    </w:lvl>
    <w:lvl w:ilvl="4">
      <w:start w:val="1"/>
      <w:numFmt w:val="lowerLetter"/>
      <w:lvlText w:val="%5."/>
      <w:lvlJc w:val="left"/>
      <w:pPr>
        <w:tabs>
          <w:tab w:val="num" w:pos="5580"/>
        </w:tabs>
        <w:ind w:left="5580" w:hanging="360"/>
      </w:pPr>
      <w:rPr>
        <w:rFonts w:cs="Times New Roman"/>
        <w:rtl w:val="0"/>
        <w:cs w:val="0"/>
      </w:rPr>
    </w:lvl>
    <w:lvl w:ilvl="5">
      <w:start w:val="1"/>
      <w:numFmt w:val="lowerRoman"/>
      <w:lvlText w:val="%6."/>
      <w:lvlJc w:val="right"/>
      <w:pPr>
        <w:tabs>
          <w:tab w:val="num" w:pos="6300"/>
        </w:tabs>
        <w:ind w:left="6300" w:hanging="180"/>
      </w:pPr>
      <w:rPr>
        <w:rFonts w:cs="Times New Roman"/>
        <w:rtl w:val="0"/>
        <w:cs w:val="0"/>
      </w:rPr>
    </w:lvl>
    <w:lvl w:ilvl="6">
      <w:start w:val="1"/>
      <w:numFmt w:val="decimal"/>
      <w:lvlText w:val="%7."/>
      <w:lvlJc w:val="left"/>
      <w:pPr>
        <w:tabs>
          <w:tab w:val="num" w:pos="7020"/>
        </w:tabs>
        <w:ind w:left="7020" w:hanging="360"/>
      </w:pPr>
      <w:rPr>
        <w:rFonts w:cs="Times New Roman"/>
        <w:rtl w:val="0"/>
        <w:cs w:val="0"/>
      </w:rPr>
    </w:lvl>
    <w:lvl w:ilvl="7">
      <w:start w:val="1"/>
      <w:numFmt w:val="lowerLetter"/>
      <w:lvlText w:val="%8."/>
      <w:lvlJc w:val="left"/>
      <w:pPr>
        <w:tabs>
          <w:tab w:val="num" w:pos="7740"/>
        </w:tabs>
        <w:ind w:left="7740" w:hanging="360"/>
      </w:pPr>
      <w:rPr>
        <w:rFonts w:cs="Times New Roman"/>
        <w:rtl w:val="0"/>
        <w:cs w:val="0"/>
      </w:rPr>
    </w:lvl>
    <w:lvl w:ilvl="8">
      <w:start w:val="1"/>
      <w:numFmt w:val="lowerRoman"/>
      <w:lvlText w:val="%9."/>
      <w:lvlJc w:val="right"/>
      <w:pPr>
        <w:tabs>
          <w:tab w:val="num" w:pos="8460"/>
        </w:tabs>
        <w:ind w:left="8460" w:hanging="180"/>
      </w:pPr>
      <w:rPr>
        <w:rFonts w:cs="Times New Roman"/>
        <w:rtl w:val="0"/>
        <w:cs w:val="0"/>
      </w:rPr>
    </w:lvl>
  </w:abstractNum>
  <w:abstractNum w:abstractNumId="7">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8">
    <w:nsid w:val="13803A6F"/>
    <w:multiLevelType w:val="multilevel"/>
    <w:tmpl w:val="C0202D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auto"/>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9">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CB05263"/>
    <w:multiLevelType w:val="hybridMultilevel"/>
    <w:tmpl w:val="3716D562"/>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D8A7052"/>
    <w:multiLevelType w:val="multilevel"/>
    <w:tmpl w:val="3C9A53D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b w:val="0"/>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2">
    <w:nsid w:val="204A6BAF"/>
    <w:multiLevelType w:val="hybridMultilevel"/>
    <w:tmpl w:val="FAD42DB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4102B75"/>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4">
    <w:nsid w:val="31321914"/>
    <w:multiLevelType w:val="hybridMultilevel"/>
    <w:tmpl w:val="3716D562"/>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6575387"/>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6">
    <w:nsid w:val="373070E0"/>
    <w:multiLevelType w:val="multilevel"/>
    <w:tmpl w:val="0000000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7">
    <w:nsid w:val="40EE20FD"/>
    <w:multiLevelType w:val="hybridMultilevel"/>
    <w:tmpl w:val="1BD2BC22"/>
    <w:lvl w:ilvl="0">
      <w:start w:val="1"/>
      <w:numFmt w:val="lowerLetter"/>
      <w:lvlText w:val="%1)"/>
      <w:lvlJc w:val="left"/>
      <w:pPr>
        <w:ind w:left="720" w:hanging="360"/>
      </w:pPr>
      <w:rPr>
        <w:rFonts w:cs="Times New Roman"/>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4A2418A"/>
    <w:multiLevelType w:val="hybridMultilevel"/>
    <w:tmpl w:val="6B1A40E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4B211BA"/>
    <w:multiLevelType w:val="hybridMultilevel"/>
    <w:tmpl w:val="A3D82240"/>
    <w:name w:val="WW8Num922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Letter"/>
      <w:lvlText w:val="%3)"/>
      <w:lvlJc w:val="right"/>
      <w:pPr>
        <w:ind w:left="889" w:hanging="180"/>
      </w:pPr>
      <w:rPr>
        <w:rFonts w:ascii="Times New Roman" w:eastAsia="Times New Roman" w:hAnsi="Times New Roman"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
    <w:nsid w:val="519A3641"/>
    <w:multiLevelType w:val="hybridMultilevel"/>
    <w:tmpl w:val="C108FE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9CD66E7"/>
    <w:multiLevelType w:val="hybridMultilevel"/>
    <w:tmpl w:val="C3845BDA"/>
    <w:lvl w:ilvl="0">
      <w:start w:val="1"/>
      <w:numFmt w:val="lowerLetter"/>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CF65EB2"/>
    <w:multiLevelType w:val="hybridMultilevel"/>
    <w:tmpl w:val="CCD81806"/>
    <w:lvl w:ilvl="0">
      <w:start w:val="1"/>
      <w:numFmt w:val="decimal"/>
      <w:lvlText w:val="(%1)"/>
      <w:lvlJc w:val="left"/>
      <w:pPr>
        <w:tabs>
          <w:tab w:val="num" w:pos="1833"/>
        </w:tabs>
        <w:ind w:left="1833" w:hanging="420"/>
      </w:pPr>
      <w:rPr>
        <w:rFonts w:cs="Times New Roman" w:hint="default"/>
        <w:rtl w:val="0"/>
        <w:cs w:val="0"/>
      </w:rPr>
    </w:lvl>
    <w:lvl w:ilvl="1">
      <w:start w:val="1"/>
      <w:numFmt w:val="lowerLetter"/>
      <w:lvlText w:val="%2)"/>
      <w:lvlJc w:val="left"/>
      <w:pPr>
        <w:tabs>
          <w:tab w:val="num" w:pos="2148"/>
        </w:tabs>
        <w:ind w:left="2148" w:hanging="360"/>
      </w:pPr>
      <w:rPr>
        <w:rFonts w:cs="Times New Roman" w:hint="default"/>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3">
    <w:nsid w:val="6F0B56BE"/>
    <w:multiLevelType w:val="hybridMultilevel"/>
    <w:tmpl w:val="1BD2BC22"/>
    <w:lvl w:ilvl="0">
      <w:start w:val="1"/>
      <w:numFmt w:val="lowerLetter"/>
      <w:lvlText w:val="%1)"/>
      <w:lvlJc w:val="left"/>
      <w:pPr>
        <w:ind w:left="720" w:hanging="360"/>
      </w:pPr>
      <w:rPr>
        <w:rFonts w:cs="Times New Roman"/>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22"/>
  </w:num>
  <w:num w:numId="3">
    <w:abstractNumId w:val="0"/>
  </w:num>
  <w:num w:numId="4">
    <w:abstractNumId w:val="7"/>
  </w:num>
  <w:num w:numId="5">
    <w:abstractNumId w:val="6"/>
  </w:num>
  <w:num w:numId="6">
    <w:abstractNumId w:val="8"/>
  </w:num>
  <w:num w:numId="7">
    <w:abstractNumId w:val="13"/>
  </w:num>
  <w:num w:numId="8">
    <w:abstractNumId w:val="15"/>
  </w:num>
  <w:num w:numId="9">
    <w:abstractNumId w:val="23"/>
  </w:num>
  <w:num w:numId="10">
    <w:abstractNumId w:val="11"/>
  </w:num>
  <w:num w:numId="11">
    <w:abstractNumId w:val="3"/>
  </w:num>
  <w:num w:numId="12">
    <w:abstractNumId w:val="14"/>
  </w:num>
  <w:num w:numId="13">
    <w:abstractNumId w:val="18"/>
  </w:num>
  <w:num w:numId="14">
    <w:abstractNumId w:val="10"/>
  </w:num>
  <w:num w:numId="15">
    <w:abstractNumId w:val="4"/>
  </w:num>
  <w:num w:numId="16">
    <w:abstractNumId w:val="9"/>
  </w:num>
  <w:num w:numId="17">
    <w:abstractNumId w:val="1"/>
  </w:num>
  <w:num w:numId="18">
    <w:abstractNumId w:val="5"/>
  </w:num>
  <w:num w:numId="19">
    <w:abstractNumId w:val="17"/>
  </w:num>
  <w:num w:numId="20">
    <w:abstractNumId w:val="21"/>
  </w:num>
  <w:num w:numId="21">
    <w:abstractNumId w:val="12"/>
  </w:num>
  <w:num w:numId="22">
    <w:abstractNumId w:val="2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useFELayout/>
    <w:doNotUseIndentAsNumberingTabStop/>
    <w:allowSpaceOfSameStyleInTable/>
    <w:splitPgBreakAndParaMark/>
    <w:useAnsiKerningPairs/>
  </w:compat>
  <w:rsids>
    <w:rsidRoot w:val="000E326C"/>
    <w:rsid w:val="000138E8"/>
    <w:rsid w:val="00013B56"/>
    <w:rsid w:val="00021BFD"/>
    <w:rsid w:val="00035C58"/>
    <w:rsid w:val="00040E2B"/>
    <w:rsid w:val="00045C10"/>
    <w:rsid w:val="00051250"/>
    <w:rsid w:val="00057B13"/>
    <w:rsid w:val="00060904"/>
    <w:rsid w:val="000637AF"/>
    <w:rsid w:val="0006513A"/>
    <w:rsid w:val="00065FB0"/>
    <w:rsid w:val="00073608"/>
    <w:rsid w:val="000766FA"/>
    <w:rsid w:val="00080804"/>
    <w:rsid w:val="00096FC2"/>
    <w:rsid w:val="00097BD2"/>
    <w:rsid w:val="000A0477"/>
    <w:rsid w:val="000C70FF"/>
    <w:rsid w:val="000D44E7"/>
    <w:rsid w:val="000E326C"/>
    <w:rsid w:val="000E3C67"/>
    <w:rsid w:val="000E546F"/>
    <w:rsid w:val="000E6FA2"/>
    <w:rsid w:val="001000D1"/>
    <w:rsid w:val="001066CF"/>
    <w:rsid w:val="00106A5D"/>
    <w:rsid w:val="0011277A"/>
    <w:rsid w:val="00112781"/>
    <w:rsid w:val="00116AFA"/>
    <w:rsid w:val="00123AB8"/>
    <w:rsid w:val="00135E5F"/>
    <w:rsid w:val="001560DB"/>
    <w:rsid w:val="001567AB"/>
    <w:rsid w:val="00160942"/>
    <w:rsid w:val="00166D53"/>
    <w:rsid w:val="00167902"/>
    <w:rsid w:val="00173353"/>
    <w:rsid w:val="00175DAF"/>
    <w:rsid w:val="0018164D"/>
    <w:rsid w:val="00190BE6"/>
    <w:rsid w:val="00192B0A"/>
    <w:rsid w:val="00193391"/>
    <w:rsid w:val="0019432F"/>
    <w:rsid w:val="001A1C37"/>
    <w:rsid w:val="001A2CBE"/>
    <w:rsid w:val="001A7411"/>
    <w:rsid w:val="001B0D4F"/>
    <w:rsid w:val="001C4591"/>
    <w:rsid w:val="001D291A"/>
    <w:rsid w:val="001D79DC"/>
    <w:rsid w:val="001E36F3"/>
    <w:rsid w:val="001F4CB6"/>
    <w:rsid w:val="0021040C"/>
    <w:rsid w:val="00220577"/>
    <w:rsid w:val="002268C0"/>
    <w:rsid w:val="00232BBE"/>
    <w:rsid w:val="00243A9C"/>
    <w:rsid w:val="00247B5C"/>
    <w:rsid w:val="002603C3"/>
    <w:rsid w:val="0026218F"/>
    <w:rsid w:val="00263218"/>
    <w:rsid w:val="002674E1"/>
    <w:rsid w:val="00271DEB"/>
    <w:rsid w:val="002812F7"/>
    <w:rsid w:val="00282A86"/>
    <w:rsid w:val="00285FA6"/>
    <w:rsid w:val="00287552"/>
    <w:rsid w:val="00296353"/>
    <w:rsid w:val="002C47BB"/>
    <w:rsid w:val="002D001E"/>
    <w:rsid w:val="002D13EF"/>
    <w:rsid w:val="002D5DCB"/>
    <w:rsid w:val="002D75D2"/>
    <w:rsid w:val="002D7716"/>
    <w:rsid w:val="002E1734"/>
    <w:rsid w:val="00313BD3"/>
    <w:rsid w:val="00321A97"/>
    <w:rsid w:val="0033363B"/>
    <w:rsid w:val="0033755C"/>
    <w:rsid w:val="00343123"/>
    <w:rsid w:val="00344203"/>
    <w:rsid w:val="003456CC"/>
    <w:rsid w:val="003458B2"/>
    <w:rsid w:val="00354A6A"/>
    <w:rsid w:val="00370B5E"/>
    <w:rsid w:val="0037495C"/>
    <w:rsid w:val="00376CA5"/>
    <w:rsid w:val="003776F2"/>
    <w:rsid w:val="00377FF0"/>
    <w:rsid w:val="00380A2C"/>
    <w:rsid w:val="003878B0"/>
    <w:rsid w:val="00391F62"/>
    <w:rsid w:val="00396F68"/>
    <w:rsid w:val="00397E95"/>
    <w:rsid w:val="003A6A4E"/>
    <w:rsid w:val="003B1525"/>
    <w:rsid w:val="003B3827"/>
    <w:rsid w:val="003B51AC"/>
    <w:rsid w:val="003B54C9"/>
    <w:rsid w:val="003B5C5C"/>
    <w:rsid w:val="003C3D7F"/>
    <w:rsid w:val="003C40D4"/>
    <w:rsid w:val="003C47B8"/>
    <w:rsid w:val="003D196C"/>
    <w:rsid w:val="003D3D6A"/>
    <w:rsid w:val="003D457D"/>
    <w:rsid w:val="003F0ADF"/>
    <w:rsid w:val="003F7DF5"/>
    <w:rsid w:val="00410A21"/>
    <w:rsid w:val="00410B47"/>
    <w:rsid w:val="00414D5A"/>
    <w:rsid w:val="0041662D"/>
    <w:rsid w:val="00427C09"/>
    <w:rsid w:val="00432510"/>
    <w:rsid w:val="00437DDC"/>
    <w:rsid w:val="0044090F"/>
    <w:rsid w:val="00446ACA"/>
    <w:rsid w:val="00446DE7"/>
    <w:rsid w:val="0045081D"/>
    <w:rsid w:val="004548F3"/>
    <w:rsid w:val="00454C70"/>
    <w:rsid w:val="00455856"/>
    <w:rsid w:val="00455B75"/>
    <w:rsid w:val="004563B9"/>
    <w:rsid w:val="00463CEB"/>
    <w:rsid w:val="00464C1A"/>
    <w:rsid w:val="0046690A"/>
    <w:rsid w:val="004736F7"/>
    <w:rsid w:val="00473C83"/>
    <w:rsid w:val="004756D3"/>
    <w:rsid w:val="00476407"/>
    <w:rsid w:val="00477C43"/>
    <w:rsid w:val="004806EC"/>
    <w:rsid w:val="00482224"/>
    <w:rsid w:val="00487D9F"/>
    <w:rsid w:val="00490347"/>
    <w:rsid w:val="004942D3"/>
    <w:rsid w:val="004A51CA"/>
    <w:rsid w:val="004A5759"/>
    <w:rsid w:val="004B3CEB"/>
    <w:rsid w:val="004C12B2"/>
    <w:rsid w:val="004C4569"/>
    <w:rsid w:val="004D0C12"/>
    <w:rsid w:val="004E0DE9"/>
    <w:rsid w:val="004E5B50"/>
    <w:rsid w:val="004F124E"/>
    <w:rsid w:val="004F1252"/>
    <w:rsid w:val="004F3A18"/>
    <w:rsid w:val="00513E55"/>
    <w:rsid w:val="00515257"/>
    <w:rsid w:val="00525B69"/>
    <w:rsid w:val="00531C8E"/>
    <w:rsid w:val="00535B62"/>
    <w:rsid w:val="00536326"/>
    <w:rsid w:val="00536F39"/>
    <w:rsid w:val="00537C2B"/>
    <w:rsid w:val="00540E22"/>
    <w:rsid w:val="00541520"/>
    <w:rsid w:val="0054716B"/>
    <w:rsid w:val="0055364E"/>
    <w:rsid w:val="00560542"/>
    <w:rsid w:val="005614C4"/>
    <w:rsid w:val="005671D8"/>
    <w:rsid w:val="005758D0"/>
    <w:rsid w:val="00580024"/>
    <w:rsid w:val="0058212F"/>
    <w:rsid w:val="00582E0A"/>
    <w:rsid w:val="00583086"/>
    <w:rsid w:val="005860FE"/>
    <w:rsid w:val="005862F3"/>
    <w:rsid w:val="005919C0"/>
    <w:rsid w:val="00594364"/>
    <w:rsid w:val="005964F4"/>
    <w:rsid w:val="005A1200"/>
    <w:rsid w:val="005B3261"/>
    <w:rsid w:val="005B3579"/>
    <w:rsid w:val="005B76FE"/>
    <w:rsid w:val="005C0C33"/>
    <w:rsid w:val="005C5B62"/>
    <w:rsid w:val="005C7424"/>
    <w:rsid w:val="005C7D78"/>
    <w:rsid w:val="005C7F12"/>
    <w:rsid w:val="005D2207"/>
    <w:rsid w:val="005E212D"/>
    <w:rsid w:val="005E44DF"/>
    <w:rsid w:val="005E5F29"/>
    <w:rsid w:val="005F08EF"/>
    <w:rsid w:val="005F216B"/>
    <w:rsid w:val="005F5145"/>
    <w:rsid w:val="005F7C70"/>
    <w:rsid w:val="00600450"/>
    <w:rsid w:val="0060482B"/>
    <w:rsid w:val="00614D07"/>
    <w:rsid w:val="00615A33"/>
    <w:rsid w:val="00615DA7"/>
    <w:rsid w:val="00620099"/>
    <w:rsid w:val="0062193D"/>
    <w:rsid w:val="00623BEC"/>
    <w:rsid w:val="00633DF5"/>
    <w:rsid w:val="0063539A"/>
    <w:rsid w:val="0064183C"/>
    <w:rsid w:val="00642D2F"/>
    <w:rsid w:val="00643B1C"/>
    <w:rsid w:val="00647490"/>
    <w:rsid w:val="00647B78"/>
    <w:rsid w:val="006522A2"/>
    <w:rsid w:val="00655E5A"/>
    <w:rsid w:val="00656FBE"/>
    <w:rsid w:val="006609F6"/>
    <w:rsid w:val="006706FC"/>
    <w:rsid w:val="00675821"/>
    <w:rsid w:val="0067716E"/>
    <w:rsid w:val="00681F35"/>
    <w:rsid w:val="00695B47"/>
    <w:rsid w:val="00695B57"/>
    <w:rsid w:val="006A1CD8"/>
    <w:rsid w:val="006A789E"/>
    <w:rsid w:val="006B024B"/>
    <w:rsid w:val="006B0809"/>
    <w:rsid w:val="006B134F"/>
    <w:rsid w:val="006B6CB5"/>
    <w:rsid w:val="006B794A"/>
    <w:rsid w:val="006D5BCD"/>
    <w:rsid w:val="006E3238"/>
    <w:rsid w:val="006E3A04"/>
    <w:rsid w:val="006E4A0F"/>
    <w:rsid w:val="0070063F"/>
    <w:rsid w:val="00701EAA"/>
    <w:rsid w:val="0070294E"/>
    <w:rsid w:val="00702ACB"/>
    <w:rsid w:val="00704327"/>
    <w:rsid w:val="0071162F"/>
    <w:rsid w:val="007150AC"/>
    <w:rsid w:val="00720243"/>
    <w:rsid w:val="00722FD1"/>
    <w:rsid w:val="00730DDF"/>
    <w:rsid w:val="00731532"/>
    <w:rsid w:val="007375D1"/>
    <w:rsid w:val="0074750D"/>
    <w:rsid w:val="00752987"/>
    <w:rsid w:val="00752DDB"/>
    <w:rsid w:val="00757436"/>
    <w:rsid w:val="0076069E"/>
    <w:rsid w:val="00763810"/>
    <w:rsid w:val="00770835"/>
    <w:rsid w:val="00775852"/>
    <w:rsid w:val="0077653B"/>
    <w:rsid w:val="00776C64"/>
    <w:rsid w:val="007862FF"/>
    <w:rsid w:val="007867F0"/>
    <w:rsid w:val="00787CC2"/>
    <w:rsid w:val="0079516C"/>
    <w:rsid w:val="007A0833"/>
    <w:rsid w:val="007A5682"/>
    <w:rsid w:val="007A61FD"/>
    <w:rsid w:val="007B406A"/>
    <w:rsid w:val="007C4C03"/>
    <w:rsid w:val="007C7C29"/>
    <w:rsid w:val="007D0AC1"/>
    <w:rsid w:val="007D2D65"/>
    <w:rsid w:val="007D7C60"/>
    <w:rsid w:val="007E0358"/>
    <w:rsid w:val="007E06B3"/>
    <w:rsid w:val="007E0DD3"/>
    <w:rsid w:val="007E64E4"/>
    <w:rsid w:val="007F16E2"/>
    <w:rsid w:val="007F7AE4"/>
    <w:rsid w:val="0080036D"/>
    <w:rsid w:val="00801949"/>
    <w:rsid w:val="00801B1A"/>
    <w:rsid w:val="00804A8A"/>
    <w:rsid w:val="00806081"/>
    <w:rsid w:val="0081510E"/>
    <w:rsid w:val="00820EDE"/>
    <w:rsid w:val="008246E7"/>
    <w:rsid w:val="00824EE6"/>
    <w:rsid w:val="00826FAA"/>
    <w:rsid w:val="00832AD6"/>
    <w:rsid w:val="00841ACF"/>
    <w:rsid w:val="00852A7A"/>
    <w:rsid w:val="00855149"/>
    <w:rsid w:val="00856BD3"/>
    <w:rsid w:val="00857C70"/>
    <w:rsid w:val="00861692"/>
    <w:rsid w:val="00865FE6"/>
    <w:rsid w:val="00870652"/>
    <w:rsid w:val="00871225"/>
    <w:rsid w:val="00872A18"/>
    <w:rsid w:val="00880CDB"/>
    <w:rsid w:val="00890216"/>
    <w:rsid w:val="00897E3E"/>
    <w:rsid w:val="008A3E82"/>
    <w:rsid w:val="008A7B04"/>
    <w:rsid w:val="008A7C01"/>
    <w:rsid w:val="008B05BF"/>
    <w:rsid w:val="008B2B2E"/>
    <w:rsid w:val="008B38B6"/>
    <w:rsid w:val="008C7F3E"/>
    <w:rsid w:val="008D3FDD"/>
    <w:rsid w:val="008D510A"/>
    <w:rsid w:val="008D660F"/>
    <w:rsid w:val="008F38E4"/>
    <w:rsid w:val="008F422F"/>
    <w:rsid w:val="008F42DE"/>
    <w:rsid w:val="008F5ECA"/>
    <w:rsid w:val="00904000"/>
    <w:rsid w:val="00905496"/>
    <w:rsid w:val="00907301"/>
    <w:rsid w:val="00910735"/>
    <w:rsid w:val="009109EA"/>
    <w:rsid w:val="0091290B"/>
    <w:rsid w:val="0091330B"/>
    <w:rsid w:val="00926CE9"/>
    <w:rsid w:val="00933B16"/>
    <w:rsid w:val="00936C69"/>
    <w:rsid w:val="009504AB"/>
    <w:rsid w:val="0096765A"/>
    <w:rsid w:val="0097012D"/>
    <w:rsid w:val="00977F8C"/>
    <w:rsid w:val="009808E1"/>
    <w:rsid w:val="00981199"/>
    <w:rsid w:val="00984979"/>
    <w:rsid w:val="0098691D"/>
    <w:rsid w:val="00992312"/>
    <w:rsid w:val="00993EFC"/>
    <w:rsid w:val="009949F1"/>
    <w:rsid w:val="009A25EE"/>
    <w:rsid w:val="009A3FA5"/>
    <w:rsid w:val="009A42DE"/>
    <w:rsid w:val="009B256C"/>
    <w:rsid w:val="009B648C"/>
    <w:rsid w:val="009B6ECB"/>
    <w:rsid w:val="009B76B4"/>
    <w:rsid w:val="009C6F73"/>
    <w:rsid w:val="009D09FF"/>
    <w:rsid w:val="009D4A70"/>
    <w:rsid w:val="009D74A2"/>
    <w:rsid w:val="009E051F"/>
    <w:rsid w:val="009F3C6C"/>
    <w:rsid w:val="009F3D3A"/>
    <w:rsid w:val="00A03A14"/>
    <w:rsid w:val="00A05F24"/>
    <w:rsid w:val="00A06187"/>
    <w:rsid w:val="00A11CF8"/>
    <w:rsid w:val="00A2586C"/>
    <w:rsid w:val="00A259E8"/>
    <w:rsid w:val="00A26009"/>
    <w:rsid w:val="00A27EDE"/>
    <w:rsid w:val="00A3076E"/>
    <w:rsid w:val="00A40943"/>
    <w:rsid w:val="00A55C2E"/>
    <w:rsid w:val="00A56402"/>
    <w:rsid w:val="00A637A7"/>
    <w:rsid w:val="00A71346"/>
    <w:rsid w:val="00A73C48"/>
    <w:rsid w:val="00A80482"/>
    <w:rsid w:val="00A93C06"/>
    <w:rsid w:val="00AA4BE3"/>
    <w:rsid w:val="00AB0E94"/>
    <w:rsid w:val="00AB6A78"/>
    <w:rsid w:val="00AD2A5C"/>
    <w:rsid w:val="00AE793D"/>
    <w:rsid w:val="00AF0125"/>
    <w:rsid w:val="00AF2BD3"/>
    <w:rsid w:val="00AF5304"/>
    <w:rsid w:val="00B1543B"/>
    <w:rsid w:val="00B16860"/>
    <w:rsid w:val="00B25DDF"/>
    <w:rsid w:val="00B30B64"/>
    <w:rsid w:val="00B40DAD"/>
    <w:rsid w:val="00B43900"/>
    <w:rsid w:val="00B57657"/>
    <w:rsid w:val="00B6021C"/>
    <w:rsid w:val="00B630D2"/>
    <w:rsid w:val="00B6382E"/>
    <w:rsid w:val="00B66A93"/>
    <w:rsid w:val="00B72D48"/>
    <w:rsid w:val="00B730F6"/>
    <w:rsid w:val="00B75307"/>
    <w:rsid w:val="00B816C2"/>
    <w:rsid w:val="00B915EE"/>
    <w:rsid w:val="00B933FA"/>
    <w:rsid w:val="00BA3ECA"/>
    <w:rsid w:val="00BB0526"/>
    <w:rsid w:val="00BB4B64"/>
    <w:rsid w:val="00BC0FA1"/>
    <w:rsid w:val="00BC153F"/>
    <w:rsid w:val="00BD00FD"/>
    <w:rsid w:val="00BD209B"/>
    <w:rsid w:val="00BD5349"/>
    <w:rsid w:val="00BD6084"/>
    <w:rsid w:val="00BF2A41"/>
    <w:rsid w:val="00BF3618"/>
    <w:rsid w:val="00BF3CFC"/>
    <w:rsid w:val="00C0041A"/>
    <w:rsid w:val="00C04A19"/>
    <w:rsid w:val="00C25689"/>
    <w:rsid w:val="00C30878"/>
    <w:rsid w:val="00C354E7"/>
    <w:rsid w:val="00C35AAB"/>
    <w:rsid w:val="00C44253"/>
    <w:rsid w:val="00C4557D"/>
    <w:rsid w:val="00C514F2"/>
    <w:rsid w:val="00C526A6"/>
    <w:rsid w:val="00C61FD9"/>
    <w:rsid w:val="00C6438A"/>
    <w:rsid w:val="00C74B8A"/>
    <w:rsid w:val="00C75498"/>
    <w:rsid w:val="00C820AD"/>
    <w:rsid w:val="00C85D88"/>
    <w:rsid w:val="00C87085"/>
    <w:rsid w:val="00C91E56"/>
    <w:rsid w:val="00C93BC0"/>
    <w:rsid w:val="00CA0E9F"/>
    <w:rsid w:val="00CA20BD"/>
    <w:rsid w:val="00CA2A6D"/>
    <w:rsid w:val="00CA6ABE"/>
    <w:rsid w:val="00CA7C76"/>
    <w:rsid w:val="00CB1D58"/>
    <w:rsid w:val="00CB3717"/>
    <w:rsid w:val="00CB42EF"/>
    <w:rsid w:val="00CC056A"/>
    <w:rsid w:val="00CC0DEA"/>
    <w:rsid w:val="00CC27CB"/>
    <w:rsid w:val="00CC41DF"/>
    <w:rsid w:val="00CC50D4"/>
    <w:rsid w:val="00CC7693"/>
    <w:rsid w:val="00CD624C"/>
    <w:rsid w:val="00CE159F"/>
    <w:rsid w:val="00CE43BC"/>
    <w:rsid w:val="00CE7CE9"/>
    <w:rsid w:val="00CF13F7"/>
    <w:rsid w:val="00CF1406"/>
    <w:rsid w:val="00CF67C3"/>
    <w:rsid w:val="00CF750A"/>
    <w:rsid w:val="00D0472F"/>
    <w:rsid w:val="00D07164"/>
    <w:rsid w:val="00D148A6"/>
    <w:rsid w:val="00D15C1D"/>
    <w:rsid w:val="00D21826"/>
    <w:rsid w:val="00D33D98"/>
    <w:rsid w:val="00D40DFD"/>
    <w:rsid w:val="00D42A14"/>
    <w:rsid w:val="00D553AC"/>
    <w:rsid w:val="00D56DFB"/>
    <w:rsid w:val="00D62F53"/>
    <w:rsid w:val="00D648EF"/>
    <w:rsid w:val="00D6612A"/>
    <w:rsid w:val="00D70A9E"/>
    <w:rsid w:val="00D7293F"/>
    <w:rsid w:val="00D76ED4"/>
    <w:rsid w:val="00D847B9"/>
    <w:rsid w:val="00D87E94"/>
    <w:rsid w:val="00DA2201"/>
    <w:rsid w:val="00DA6A1D"/>
    <w:rsid w:val="00DB06C3"/>
    <w:rsid w:val="00DC26FA"/>
    <w:rsid w:val="00DC342B"/>
    <w:rsid w:val="00DD04A7"/>
    <w:rsid w:val="00DE37E5"/>
    <w:rsid w:val="00DF409A"/>
    <w:rsid w:val="00DF430F"/>
    <w:rsid w:val="00DF6329"/>
    <w:rsid w:val="00E000F5"/>
    <w:rsid w:val="00E00EEC"/>
    <w:rsid w:val="00E067BC"/>
    <w:rsid w:val="00E102D2"/>
    <w:rsid w:val="00E12845"/>
    <w:rsid w:val="00E14507"/>
    <w:rsid w:val="00E20003"/>
    <w:rsid w:val="00E22900"/>
    <w:rsid w:val="00E23151"/>
    <w:rsid w:val="00E23473"/>
    <w:rsid w:val="00E33F3B"/>
    <w:rsid w:val="00E3713A"/>
    <w:rsid w:val="00E407C6"/>
    <w:rsid w:val="00E44707"/>
    <w:rsid w:val="00E5266D"/>
    <w:rsid w:val="00E552DE"/>
    <w:rsid w:val="00E63AD3"/>
    <w:rsid w:val="00E71A02"/>
    <w:rsid w:val="00E737E7"/>
    <w:rsid w:val="00E747AC"/>
    <w:rsid w:val="00E9033C"/>
    <w:rsid w:val="00E96137"/>
    <w:rsid w:val="00EB1514"/>
    <w:rsid w:val="00EB532A"/>
    <w:rsid w:val="00EC0C0A"/>
    <w:rsid w:val="00EC1082"/>
    <w:rsid w:val="00EC4DFE"/>
    <w:rsid w:val="00EC562A"/>
    <w:rsid w:val="00ED4A21"/>
    <w:rsid w:val="00EE0685"/>
    <w:rsid w:val="00EE5537"/>
    <w:rsid w:val="00EE7DB2"/>
    <w:rsid w:val="00EE7EEE"/>
    <w:rsid w:val="00EF46CB"/>
    <w:rsid w:val="00EF6099"/>
    <w:rsid w:val="00EF74A1"/>
    <w:rsid w:val="00F00CC3"/>
    <w:rsid w:val="00F0280B"/>
    <w:rsid w:val="00F1094F"/>
    <w:rsid w:val="00F10EE7"/>
    <w:rsid w:val="00F1218A"/>
    <w:rsid w:val="00F12E54"/>
    <w:rsid w:val="00F225FF"/>
    <w:rsid w:val="00F25D22"/>
    <w:rsid w:val="00F30041"/>
    <w:rsid w:val="00F30F57"/>
    <w:rsid w:val="00F32DAD"/>
    <w:rsid w:val="00F35DB0"/>
    <w:rsid w:val="00F5418E"/>
    <w:rsid w:val="00F56F9B"/>
    <w:rsid w:val="00F57D76"/>
    <w:rsid w:val="00F6142A"/>
    <w:rsid w:val="00F628A0"/>
    <w:rsid w:val="00F62A1D"/>
    <w:rsid w:val="00F62C35"/>
    <w:rsid w:val="00F6477B"/>
    <w:rsid w:val="00F7206D"/>
    <w:rsid w:val="00F74BBA"/>
    <w:rsid w:val="00F77D00"/>
    <w:rsid w:val="00F822A3"/>
    <w:rsid w:val="00F93E0A"/>
    <w:rsid w:val="00F963AE"/>
    <w:rsid w:val="00FB274A"/>
    <w:rsid w:val="00FB7929"/>
    <w:rsid w:val="00FC3543"/>
    <w:rsid w:val="00FD3DFD"/>
    <w:rsid w:val="00FD6113"/>
    <w:rsid w:val="00FE5751"/>
    <w:rsid w:val="00FF22DC"/>
    <w:rsid w:val="00FF3F4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BEC"/>
    <w:pPr>
      <w:framePr w:wrap="auto"/>
      <w:widowControl/>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styleId="Heading1">
    <w:name w:val="heading 1"/>
    <w:basedOn w:val="Normal"/>
    <w:next w:val="Normal"/>
    <w:qFormat/>
    <w:rsid w:val="000E326C"/>
    <w:pPr>
      <w:keepNext/>
      <w:jc w:val="center"/>
      <w:outlineLvl w:val="0"/>
    </w:pPr>
    <w:rPr>
      <w:b/>
      <w:bCs/>
    </w:rPr>
  </w:style>
  <w:style w:type="paragraph" w:styleId="Heading2">
    <w:name w:val="heading 2"/>
    <w:basedOn w:val="Normal"/>
    <w:next w:val="Normal"/>
    <w:qFormat/>
    <w:rsid w:val="000E326C"/>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qFormat/>
    <w:rsid w:val="000E326C"/>
    <w:pPr>
      <w:keepNext/>
      <w:jc w:val="center"/>
      <w:outlineLvl w:val="2"/>
    </w:pPr>
    <w:rPr>
      <w:b/>
      <w:bCs/>
    </w:rPr>
  </w:style>
  <w:style w:type="paragraph" w:styleId="Heading4">
    <w:name w:val="heading 4"/>
    <w:basedOn w:val="Normal"/>
    <w:next w:val="Normal"/>
    <w:qFormat/>
    <w:rsid w:val="000E326C"/>
    <w:pPr>
      <w:keepNext/>
      <w:jc w:val="center"/>
      <w:outlineLvl w:val="3"/>
    </w:pPr>
    <w:rPr>
      <w:b/>
      <w:bCs/>
      <w:sz w:val="22"/>
      <w:szCs w:val="22"/>
    </w:rPr>
  </w:style>
  <w:style w:type="paragraph" w:styleId="Heading5">
    <w:name w:val="heading 5"/>
    <w:basedOn w:val="Normal"/>
    <w:next w:val="Normal"/>
    <w:qFormat/>
    <w:rsid w:val="000E326C"/>
    <w:pPr>
      <w:keepNext/>
      <w:jc w:val="center"/>
      <w:outlineLvl w:val="4"/>
    </w:pPr>
    <w:rPr>
      <w:i/>
      <w:iCs/>
    </w:rPr>
  </w:style>
  <w:style w:type="paragraph" w:styleId="Heading6">
    <w:name w:val="heading 6"/>
    <w:basedOn w:val="Normal"/>
    <w:next w:val="Normal"/>
    <w:link w:val="Heading6Char"/>
    <w:qFormat/>
    <w:rsid w:val="000E326C"/>
    <w:pPr>
      <w:keepNext/>
      <w:spacing w:line="360" w:lineRule="auto"/>
      <w:ind w:left="-70" w:right="213"/>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3">
    <w:name w:val="Body Text 3"/>
    <w:basedOn w:val="Normal"/>
    <w:rsid w:val="000E326C"/>
    <w:pPr>
      <w:spacing w:line="240" w:lineRule="atLeast"/>
      <w:jc w:val="both"/>
    </w:pPr>
  </w:style>
  <w:style w:type="paragraph" w:styleId="Header">
    <w:name w:val="header"/>
    <w:basedOn w:val="Normal"/>
    <w:rsid w:val="000E326C"/>
    <w:pPr>
      <w:tabs>
        <w:tab w:val="center" w:pos="4536"/>
        <w:tab w:val="right" w:pos="9072"/>
      </w:tabs>
      <w:jc w:val="left"/>
    </w:pPr>
  </w:style>
  <w:style w:type="paragraph" w:styleId="BodyTextIndent">
    <w:name w:val="Body Text Indent"/>
    <w:basedOn w:val="Normal"/>
    <w:rsid w:val="000E326C"/>
    <w:pPr>
      <w:spacing w:after="120" w:line="480" w:lineRule="auto"/>
      <w:jc w:val="left"/>
    </w:pPr>
  </w:style>
  <w:style w:type="paragraph" w:customStyle="1" w:styleId="Normlny">
    <w:name w:val="_Normálny"/>
    <w:basedOn w:val="Normal"/>
    <w:rsid w:val="000E326C"/>
    <w:pPr>
      <w:jc w:val="left"/>
    </w:pPr>
    <w:rPr>
      <w:lang w:eastAsia="en-US"/>
    </w:rPr>
  </w:style>
  <w:style w:type="paragraph" w:styleId="FootnoteText">
    <w:name w:val="footnote text"/>
    <w:basedOn w:val="Normal"/>
    <w:link w:val="FootnoteTextChar"/>
    <w:uiPriority w:val="99"/>
    <w:semiHidden/>
    <w:rsid w:val="000E326C"/>
    <w:pPr>
      <w:jc w:val="left"/>
    </w:pPr>
  </w:style>
  <w:style w:type="paragraph" w:styleId="BodyText">
    <w:name w:val="Body Text"/>
    <w:basedOn w:val="Normal"/>
    <w:rsid w:val="000E326C"/>
    <w:pPr>
      <w:spacing w:after="120"/>
      <w:jc w:val="left"/>
    </w:pPr>
  </w:style>
  <w:style w:type="paragraph" w:styleId="BodyTextIndent2">
    <w:name w:val="Body Text Indent 2"/>
    <w:basedOn w:val="Normal"/>
    <w:rsid w:val="000E326C"/>
    <w:pPr>
      <w:spacing w:after="120" w:line="480" w:lineRule="auto"/>
      <w:ind w:left="283"/>
      <w:jc w:val="left"/>
    </w:pPr>
  </w:style>
  <w:style w:type="paragraph" w:customStyle="1" w:styleId="abc">
    <w:name w:val="abc"/>
    <w:basedOn w:val="Normal"/>
    <w:rsid w:val="000E326C"/>
    <w:pPr>
      <w:widowControl w:val="0"/>
      <w:tabs>
        <w:tab w:val="left" w:pos="360"/>
        <w:tab w:val="left" w:pos="680"/>
      </w:tabs>
      <w:jc w:val="both"/>
    </w:pPr>
    <w:rPr>
      <w:lang w:eastAsia="en-US"/>
    </w:rPr>
  </w:style>
  <w:style w:type="paragraph" w:styleId="Footer">
    <w:name w:val="footer"/>
    <w:basedOn w:val="Normal"/>
    <w:link w:val="FooterChar"/>
    <w:uiPriority w:val="99"/>
    <w:rsid w:val="000E326C"/>
    <w:pPr>
      <w:tabs>
        <w:tab w:val="center" w:pos="4536"/>
        <w:tab w:val="right" w:pos="9072"/>
      </w:tabs>
      <w:jc w:val="left"/>
    </w:pPr>
    <w:rPr>
      <w:rFonts w:ascii="Arial" w:hAnsi="Arial" w:cs="Arial"/>
      <w:sz w:val="22"/>
      <w:szCs w:val="22"/>
    </w:rPr>
  </w:style>
  <w:style w:type="character" w:styleId="PageNumber">
    <w:name w:val="page number"/>
    <w:basedOn w:val="DefaultParagraphFont"/>
    <w:rsid w:val="000E326C"/>
    <w:rPr>
      <w:rFonts w:cs="Times New Roman"/>
      <w:rtl w:val="0"/>
      <w:cs w:val="0"/>
    </w:rPr>
  </w:style>
  <w:style w:type="paragraph" w:styleId="BodyTextIndent3">
    <w:name w:val="Body Text Indent 3"/>
    <w:basedOn w:val="Normal"/>
    <w:rsid w:val="000E326C"/>
    <w:pPr>
      <w:ind w:left="-70" w:firstLine="70"/>
      <w:jc w:val="both"/>
    </w:pPr>
  </w:style>
  <w:style w:type="paragraph" w:styleId="Title">
    <w:name w:val="Title"/>
    <w:basedOn w:val="Normal"/>
    <w:qFormat/>
    <w:rsid w:val="000E326C"/>
    <w:pPr>
      <w:jc w:val="center"/>
    </w:pPr>
    <w:rPr>
      <w:b/>
      <w:bCs/>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al"/>
    <w:rsid w:val="000E326C"/>
    <w:pPr>
      <w:tabs>
        <w:tab w:val="left" w:pos="567"/>
        <w:tab w:val="left" w:pos="709"/>
      </w:tabs>
      <w:autoSpaceDE/>
      <w:autoSpaceDN/>
      <w:jc w:val="both"/>
    </w:pPr>
  </w:style>
  <w:style w:type="paragraph" w:customStyle="1" w:styleId="titulok">
    <w:name w:val="titulok"/>
    <w:basedOn w:val="Normal"/>
    <w:rsid w:val="000E326C"/>
    <w:pPr>
      <w:autoSpaceDE/>
      <w:autoSpaceDN/>
      <w:spacing w:before="100" w:beforeAutospacing="1" w:after="100" w:afterAutospacing="1"/>
      <w:jc w:val="center"/>
    </w:pPr>
    <w:rPr>
      <w:rFonts w:ascii="Arial" w:hAnsi="Arial" w:cs="Arial"/>
      <w:b/>
      <w:bCs/>
      <w:color w:val="007060"/>
    </w:rPr>
  </w:style>
  <w:style w:type="paragraph" w:styleId="NormalWeb">
    <w:name w:val="Normal (Web)"/>
    <w:basedOn w:val="Normal"/>
    <w:rsid w:val="000E326C"/>
    <w:pPr>
      <w:autoSpaceDE/>
      <w:autoSpaceDN/>
      <w:spacing w:before="100" w:beforeAutospacing="1" w:after="100" w:afterAutospacing="1"/>
      <w:jc w:val="left"/>
    </w:pPr>
    <w:rPr>
      <w:rFonts w:ascii="Arial Unicode MS" w:eastAsia="Arial Unicode MS" w:hAnsi="Arial Unicode MS" w:cs="Arial Unicode MS"/>
      <w:lang w:val="cs-CZ" w:eastAsia="cs-CZ"/>
    </w:rPr>
  </w:style>
  <w:style w:type="paragraph" w:customStyle="1" w:styleId="Zkladntext">
    <w:name w:val="Z‡kladn’ text"/>
    <w:basedOn w:val="Normal"/>
    <w:rsid w:val="000E326C"/>
    <w:pPr>
      <w:autoSpaceDE/>
      <w:autoSpaceDN/>
      <w:jc w:val="both"/>
    </w:pPr>
    <w:rPr>
      <w:lang w:val="cs-CZ" w:eastAsia="cs-CZ"/>
    </w:rPr>
  </w:style>
  <w:style w:type="paragraph" w:styleId="Subtitle">
    <w:name w:val="Subtitle"/>
    <w:basedOn w:val="Normal"/>
    <w:qFormat/>
    <w:rsid w:val="000E326C"/>
    <w:pPr>
      <w:autoSpaceDE/>
      <w:autoSpaceDN/>
      <w:jc w:val="center"/>
    </w:pPr>
    <w:rPr>
      <w:b/>
      <w:bCs/>
      <w:sz w:val="28"/>
      <w:szCs w:val="28"/>
      <w:lang w:eastAsia="cs-CZ"/>
    </w:rPr>
  </w:style>
  <w:style w:type="paragraph" w:styleId="HTMLPreformatted">
    <w:name w:val="HTML Preformatted"/>
    <w:basedOn w:val="Normal"/>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Arial Unicode MS" w:eastAsia="Arial Unicode MS" w:hAnsi="Arial Unicode MS" w:cs="Arial Unicode MS"/>
      <w:lang w:val="cs-CZ" w:eastAsia="cs-CZ"/>
    </w:rPr>
  </w:style>
  <w:style w:type="paragraph" w:customStyle="1" w:styleId="Normlnywebov8">
    <w:name w:val="Normálny (webový)8"/>
    <w:basedOn w:val="Normal"/>
    <w:rsid w:val="000E326C"/>
    <w:pPr>
      <w:autoSpaceDE/>
      <w:autoSpaceDN/>
      <w:spacing w:before="84" w:after="84"/>
      <w:ind w:left="251" w:right="251"/>
      <w:jc w:val="left"/>
    </w:pPr>
    <w:rPr>
      <w:sz w:val="22"/>
      <w:szCs w:val="22"/>
    </w:rPr>
  </w:style>
  <w:style w:type="paragraph" w:customStyle="1" w:styleId="Normlnywebov6">
    <w:name w:val="Normálny (webový)6"/>
    <w:basedOn w:val="Normal"/>
    <w:rsid w:val="000E326C"/>
    <w:pPr>
      <w:autoSpaceDE/>
      <w:autoSpaceDN/>
      <w:spacing w:before="167" w:after="167"/>
      <w:ind w:left="753" w:right="586"/>
      <w:jc w:val="left"/>
    </w:pPr>
    <w:rPr>
      <w:sz w:val="22"/>
      <w:szCs w:val="22"/>
    </w:rPr>
  </w:style>
  <w:style w:type="character" w:styleId="FootnoteReference">
    <w:name w:val="footnote reference"/>
    <w:uiPriority w:val="99"/>
    <w:rsid w:val="009B256C"/>
    <w:rPr>
      <w:vertAlign w:val="superscript"/>
    </w:rPr>
  </w:style>
  <w:style w:type="character" w:customStyle="1" w:styleId="FootnoteTextChar">
    <w:name w:val="Footnote Text Char"/>
    <w:link w:val="FootnoteText"/>
    <w:uiPriority w:val="99"/>
    <w:semiHidden/>
    <w:locked/>
    <w:rsid w:val="00702ACB"/>
    <w:rPr>
      <w:lang w:val="sk-SK" w:eastAsia="sk-SK"/>
    </w:rPr>
  </w:style>
  <w:style w:type="character" w:customStyle="1" w:styleId="Znakyprepoznmkupodiarou">
    <w:name w:val="Znaky pre poznámku pod čiarou"/>
    <w:uiPriority w:val="99"/>
    <w:rsid w:val="00702ACB"/>
    <w:rPr>
      <w:vertAlign w:val="superscript"/>
    </w:rPr>
  </w:style>
  <w:style w:type="character" w:customStyle="1" w:styleId="Heading3Char">
    <w:name w:val="Heading 3 Char"/>
    <w:link w:val="Heading3"/>
    <w:semiHidden/>
    <w:locked/>
    <w:rsid w:val="004756D3"/>
    <w:rPr>
      <w:b/>
      <w:sz w:val="24"/>
      <w:lang w:val="sk-SK" w:eastAsia="sk-SK"/>
    </w:rPr>
  </w:style>
  <w:style w:type="character" w:customStyle="1" w:styleId="CharChar4">
    <w:name w:val="Char Char4"/>
    <w:semiHidden/>
    <w:locked/>
    <w:rsid w:val="007375D1"/>
    <w:rPr>
      <w:lang w:val="sk-SK" w:eastAsia="sk-SK"/>
    </w:rPr>
  </w:style>
  <w:style w:type="character" w:styleId="CommentReference">
    <w:name w:val="annotation reference"/>
    <w:semiHidden/>
    <w:rsid w:val="008B05BF"/>
    <w:rPr>
      <w:sz w:val="16"/>
    </w:rPr>
  </w:style>
  <w:style w:type="paragraph" w:styleId="CommentText">
    <w:name w:val="annotation text"/>
    <w:basedOn w:val="Normal"/>
    <w:semiHidden/>
    <w:rsid w:val="008B05BF"/>
    <w:pPr>
      <w:jc w:val="left"/>
    </w:pPr>
  </w:style>
  <w:style w:type="paragraph" w:styleId="CommentSubject">
    <w:name w:val="annotation subject"/>
    <w:basedOn w:val="CommentText"/>
    <w:next w:val="CommentText"/>
    <w:semiHidden/>
    <w:rsid w:val="008B05BF"/>
    <w:pPr>
      <w:jc w:val="left"/>
    </w:pPr>
    <w:rPr>
      <w:b/>
      <w:bCs/>
    </w:rPr>
  </w:style>
  <w:style w:type="paragraph" w:styleId="BalloonText">
    <w:name w:val="Balloon Text"/>
    <w:basedOn w:val="Normal"/>
    <w:semiHidden/>
    <w:rsid w:val="008B05BF"/>
    <w:pPr>
      <w:jc w:val="left"/>
    </w:pPr>
    <w:rPr>
      <w:rFonts w:ascii="Tahoma" w:hAnsi="Tahoma" w:cs="Tahoma"/>
      <w:sz w:val="16"/>
      <w:szCs w:val="16"/>
    </w:rPr>
  </w:style>
  <w:style w:type="character" w:customStyle="1" w:styleId="CharChar2">
    <w:name w:val="Char Char2"/>
    <w:semiHidden/>
    <w:locked/>
    <w:rsid w:val="00021BFD"/>
    <w:rPr>
      <w:lang w:val="sk-SK" w:eastAsia="sk-SK"/>
    </w:rPr>
  </w:style>
  <w:style w:type="character" w:customStyle="1" w:styleId="FooterChar">
    <w:name w:val="Footer Char"/>
    <w:link w:val="Footer"/>
    <w:uiPriority w:val="99"/>
    <w:locked/>
    <w:rsid w:val="00B43900"/>
    <w:rPr>
      <w:rFonts w:ascii="Arial" w:hAnsi="Arial" w:cs="Arial"/>
      <w:color w:val="000000"/>
      <w:sz w:val="22"/>
    </w:rPr>
  </w:style>
  <w:style w:type="paragraph" w:styleId="ListParagraph">
    <w:name w:val="List Paragraph"/>
    <w:basedOn w:val="Normal"/>
    <w:uiPriority w:val="99"/>
    <w:qFormat/>
    <w:rsid w:val="00D15C1D"/>
    <w:pPr>
      <w:autoSpaceDE/>
      <w:autoSpaceDN/>
      <w:ind w:left="708"/>
      <w:jc w:val="left"/>
    </w:pPr>
    <w:rPr>
      <w:color w:val="auto"/>
      <w:sz w:val="24"/>
      <w:szCs w:val="24"/>
    </w:rPr>
  </w:style>
  <w:style w:type="character" w:customStyle="1" w:styleId="Heading6Char">
    <w:name w:val="Heading 6 Char"/>
    <w:link w:val="Heading6"/>
    <w:uiPriority w:val="99"/>
    <w:locked/>
    <w:rsid w:val="008A7C01"/>
    <w:rPr>
      <w:rFonts w:eastAsia="Times New Roman"/>
      <w:b/>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10724</Words>
  <Characters>61130</Characters>
  <Application>Microsoft Office Word</Application>
  <DocSecurity>0</DocSecurity>
  <Lines>0</Lines>
  <Paragraphs>0</Paragraphs>
  <ScaleCrop>false</ScaleCrop>
  <Company>MV SR</Company>
  <LinksUpToDate>false</LinksUpToDate>
  <CharactersWithSpaces>71711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Gašparíková, Jarmila</cp:lastModifiedBy>
  <cp:revision>2</cp:revision>
  <cp:lastPrinted>2011-05-27T09:46:00Z</cp:lastPrinted>
  <dcterms:created xsi:type="dcterms:W3CDTF">2011-08-19T16:18:00Z</dcterms:created>
  <dcterms:modified xsi:type="dcterms:W3CDTF">2011-08-19T16:18:00Z</dcterms:modified>
</cp:coreProperties>
</file>