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E2B1E" w:rsidRPr="00BB0D49" w:rsidP="00501489">
      <w:pPr>
        <w:pStyle w:val="NormalWeb"/>
        <w:bidi w:val="0"/>
        <w:spacing w:before="0" w:beforeAutospacing="0" w:after="40" w:afterAutospacing="0"/>
        <w:jc w:val="center"/>
        <w:rPr>
          <w:rFonts w:ascii="Calibri" w:hAnsi="Calibri"/>
          <w:sz w:val="22"/>
          <w:szCs w:val="22"/>
        </w:rPr>
      </w:pPr>
      <w:r w:rsidRPr="00BB0D49">
        <w:rPr>
          <w:rFonts w:ascii="Calibri" w:hAnsi="Calibri"/>
          <w:sz w:val="22"/>
          <w:szCs w:val="22"/>
        </w:rPr>
        <w:t>(N á v r h)</w:t>
      </w:r>
    </w:p>
    <w:p w:rsidR="00EE2B1E" w:rsidRPr="00BB0D49" w:rsidP="00EE2B1E">
      <w:pPr>
        <w:pStyle w:val="NormalWeb"/>
        <w:bidi w:val="0"/>
        <w:spacing w:before="0" w:beforeAutospacing="0" w:after="40" w:afterAutospacing="0"/>
        <w:jc w:val="center"/>
        <w:rPr>
          <w:rFonts w:ascii="Calibri" w:hAnsi="Calibri"/>
          <w:sz w:val="22"/>
          <w:szCs w:val="22"/>
        </w:rPr>
      </w:pPr>
      <w:r w:rsidRPr="00BB0D49">
        <w:rPr>
          <w:rFonts w:ascii="Calibri" w:hAnsi="Calibri"/>
          <w:sz w:val="22"/>
          <w:szCs w:val="22"/>
        </w:rPr>
        <w:t xml:space="preserve"> </w:t>
      </w:r>
    </w:p>
    <w:p w:rsidR="00EE2B1E" w:rsidRPr="00BB0D49" w:rsidP="00EE2B1E">
      <w:pPr>
        <w:pStyle w:val="NormalWeb"/>
        <w:bidi w:val="0"/>
        <w:spacing w:before="0" w:beforeAutospacing="0" w:after="40" w:afterAutospacing="0"/>
        <w:jc w:val="center"/>
        <w:rPr>
          <w:rFonts w:ascii="Calibri" w:hAnsi="Calibri"/>
          <w:b/>
          <w:bCs/>
          <w:sz w:val="22"/>
          <w:szCs w:val="22"/>
        </w:rPr>
      </w:pPr>
      <w:r w:rsidRPr="00BB0D49">
        <w:rPr>
          <w:rFonts w:ascii="Calibri" w:hAnsi="Calibri"/>
          <w:b/>
          <w:bCs/>
          <w:sz w:val="22"/>
          <w:szCs w:val="22"/>
        </w:rPr>
        <w:t>Zákon</w:t>
      </w:r>
    </w:p>
    <w:p w:rsidR="00EE2B1E" w:rsidRPr="00BB0D49" w:rsidP="00EE2B1E">
      <w:pPr>
        <w:pStyle w:val="NormalWeb"/>
        <w:bidi w:val="0"/>
        <w:spacing w:before="0" w:beforeAutospacing="0" w:after="40" w:afterAutospacing="0"/>
        <w:jc w:val="center"/>
        <w:rPr>
          <w:rFonts w:ascii="Calibri" w:hAnsi="Calibri"/>
          <w:sz w:val="22"/>
          <w:szCs w:val="22"/>
        </w:rPr>
      </w:pPr>
    </w:p>
    <w:p w:rsidR="00EE2B1E" w:rsidRPr="00BB0D49" w:rsidP="00EE2B1E">
      <w:pPr>
        <w:pStyle w:val="NormalWeb"/>
        <w:bidi w:val="0"/>
        <w:spacing w:before="0" w:beforeAutospacing="0" w:after="40" w:afterAutospacing="0"/>
        <w:jc w:val="center"/>
        <w:rPr>
          <w:rFonts w:ascii="Calibri" w:hAnsi="Calibri"/>
          <w:sz w:val="22"/>
          <w:szCs w:val="22"/>
        </w:rPr>
      </w:pPr>
      <w:r w:rsidRPr="00BB0D49">
        <w:rPr>
          <w:rFonts w:ascii="Calibri" w:hAnsi="Calibri"/>
          <w:sz w:val="22"/>
          <w:szCs w:val="22"/>
        </w:rPr>
        <w:t>z ..................... 2010,</w:t>
      </w:r>
    </w:p>
    <w:p w:rsidR="00EE2B1E" w:rsidRPr="00BB0D49" w:rsidP="00EE2B1E">
      <w:pPr>
        <w:pStyle w:val="NormalWeb"/>
        <w:bidi w:val="0"/>
        <w:spacing w:before="0" w:beforeAutospacing="0" w:after="40" w:afterAutospacing="0"/>
        <w:jc w:val="center"/>
        <w:rPr>
          <w:rFonts w:ascii="Calibri" w:hAnsi="Calibri"/>
          <w:sz w:val="22"/>
          <w:szCs w:val="22"/>
        </w:rPr>
      </w:pPr>
    </w:p>
    <w:p w:rsidR="00EE2B1E" w:rsidRPr="00BB0D49" w:rsidP="00EE2B1E">
      <w:pPr>
        <w:pStyle w:val="NormalWeb"/>
        <w:bidi w:val="0"/>
        <w:spacing w:before="0" w:beforeAutospacing="0" w:after="40" w:afterAutospacing="0"/>
        <w:jc w:val="center"/>
        <w:rPr>
          <w:rFonts w:ascii="Calibri" w:hAnsi="Calibri"/>
          <w:sz w:val="22"/>
          <w:szCs w:val="22"/>
        </w:rPr>
      </w:pPr>
      <w:r w:rsidRPr="00BB0D49">
        <w:rPr>
          <w:rFonts w:ascii="Calibri" w:hAnsi="Calibri"/>
          <w:b/>
          <w:bCs/>
          <w:sz w:val="22"/>
          <w:szCs w:val="22"/>
        </w:rPr>
        <w:t>ktorým sa mení a dopĺňa zákon č. 514/2003 Z. z. o zodpovednosti za škodu spôsobenú pri výkone verejnej moci a o zmene niektorých zákonov</w:t>
      </w:r>
    </w:p>
    <w:p w:rsidR="00EE2B1E" w:rsidRPr="00BB0D49" w:rsidP="00EE2B1E">
      <w:pPr>
        <w:pStyle w:val="NormalWeb"/>
        <w:bidi w:val="0"/>
        <w:spacing w:before="0" w:beforeAutospacing="0" w:after="40" w:afterAutospacing="0"/>
        <w:ind w:firstLine="708"/>
        <w:rPr>
          <w:rFonts w:ascii="Calibri" w:hAnsi="Calibri"/>
          <w:sz w:val="22"/>
          <w:szCs w:val="22"/>
        </w:rPr>
      </w:pPr>
    </w:p>
    <w:p w:rsidR="00EE2B1E" w:rsidRPr="00BB0D49" w:rsidP="00EE2B1E">
      <w:pPr>
        <w:pStyle w:val="NormalWeb"/>
        <w:bidi w:val="0"/>
        <w:spacing w:before="0" w:beforeAutospacing="0" w:after="40" w:afterAutospacing="0"/>
        <w:ind w:firstLine="708"/>
        <w:rPr>
          <w:rFonts w:ascii="Calibri" w:hAnsi="Calibri"/>
          <w:sz w:val="22"/>
          <w:szCs w:val="22"/>
        </w:rPr>
      </w:pPr>
    </w:p>
    <w:p w:rsidR="00EE2B1E" w:rsidRPr="00BB0D49" w:rsidP="00EE2B1E">
      <w:pPr>
        <w:pStyle w:val="NormalWeb"/>
        <w:bidi w:val="0"/>
        <w:spacing w:before="0" w:beforeAutospacing="0" w:after="40" w:afterAutospacing="0"/>
        <w:ind w:firstLine="708"/>
        <w:rPr>
          <w:rFonts w:ascii="Calibri" w:hAnsi="Calibri"/>
          <w:sz w:val="22"/>
          <w:szCs w:val="22"/>
        </w:rPr>
      </w:pPr>
      <w:r w:rsidRPr="00BB0D49">
        <w:rPr>
          <w:rFonts w:ascii="Calibri" w:hAnsi="Calibri"/>
          <w:sz w:val="22"/>
          <w:szCs w:val="22"/>
        </w:rPr>
        <w:t>Národná rada Slovenskej republiky sa uzniesla na tomto zákone:</w:t>
      </w:r>
    </w:p>
    <w:p w:rsidR="00EE2B1E" w:rsidRPr="00BB0D49" w:rsidP="00EE2B1E">
      <w:pPr>
        <w:pStyle w:val="NormalWeb"/>
        <w:bidi w:val="0"/>
        <w:spacing w:before="0" w:beforeAutospacing="0" w:after="40" w:afterAutospacing="0"/>
        <w:ind w:firstLine="708"/>
        <w:rPr>
          <w:rFonts w:ascii="Calibri" w:hAnsi="Calibri"/>
          <w:b/>
          <w:sz w:val="22"/>
          <w:szCs w:val="22"/>
        </w:rPr>
      </w:pPr>
    </w:p>
    <w:p w:rsidR="00EE2B1E" w:rsidRPr="00BB0D49" w:rsidP="00EE2B1E">
      <w:pPr>
        <w:widowControl w:val="0"/>
        <w:autoSpaceDE w:val="0"/>
        <w:autoSpaceDN w:val="0"/>
        <w:bidi w:val="0"/>
        <w:adjustRightInd w:val="0"/>
        <w:spacing w:after="40" w:line="240" w:lineRule="auto"/>
        <w:jc w:val="center"/>
        <w:outlineLvl w:val="0"/>
        <w:rPr>
          <w:rFonts w:hint="default"/>
          <w:b/>
        </w:rPr>
      </w:pPr>
      <w:r w:rsidRPr="00BB0D49">
        <w:rPr>
          <w:rFonts w:hint="default"/>
          <w:b/>
        </w:rPr>
        <w:t>Č</w:t>
      </w:r>
      <w:r w:rsidRPr="00BB0D49">
        <w:rPr>
          <w:rFonts w:hint="default"/>
          <w:b/>
        </w:rPr>
        <w:t>l. I</w:t>
      </w:r>
    </w:p>
    <w:p w:rsidR="00EE2B1E" w:rsidRPr="00BB0D49" w:rsidP="004B6BBE">
      <w:pPr>
        <w:widowControl w:val="0"/>
        <w:autoSpaceDE w:val="0"/>
        <w:autoSpaceDN w:val="0"/>
        <w:bidi w:val="0"/>
        <w:adjustRightInd w:val="0"/>
        <w:spacing w:after="40" w:line="240" w:lineRule="auto"/>
        <w:ind w:firstLine="708"/>
        <w:jc w:val="both"/>
        <w:rPr>
          <w:rFonts w:hint="default"/>
        </w:rPr>
      </w:pPr>
      <w:r w:rsidRPr="00BB0D49">
        <w:rPr>
          <w:rFonts w:hint="default"/>
        </w:rPr>
        <w:t>Zá</w:t>
      </w:r>
      <w:r w:rsidRPr="00BB0D49">
        <w:rPr>
          <w:rFonts w:hint="default"/>
        </w:rPr>
        <w:t>kon č</w:t>
      </w:r>
      <w:r w:rsidRPr="00BB0D49">
        <w:rPr>
          <w:rFonts w:hint="default"/>
        </w:rPr>
        <w:t>. 514/2003 Z. z. o zodpovednosti za š</w:t>
      </w:r>
      <w:r w:rsidRPr="00BB0D49">
        <w:rPr>
          <w:rFonts w:hint="default"/>
        </w:rPr>
        <w:t>kodu spô</w:t>
      </w:r>
      <w:r w:rsidRPr="00BB0D49">
        <w:rPr>
          <w:rFonts w:hint="default"/>
        </w:rPr>
        <w:t>sobenú</w:t>
      </w:r>
      <w:r w:rsidRPr="00BB0D49">
        <w:rPr>
          <w:rFonts w:hint="default"/>
        </w:rPr>
        <w:t xml:space="preserve"> pri vý</w:t>
      </w:r>
      <w:r w:rsidRPr="00BB0D49">
        <w:rPr>
          <w:rFonts w:hint="default"/>
        </w:rPr>
        <w:t>kone verejnej moci a o zmene niektorý</w:t>
      </w:r>
      <w:r w:rsidRPr="00BB0D49">
        <w:rPr>
          <w:rFonts w:hint="default"/>
        </w:rPr>
        <w:t>ch zá</w:t>
      </w:r>
      <w:r w:rsidRPr="00BB0D49">
        <w:rPr>
          <w:rFonts w:hint="default"/>
        </w:rPr>
        <w:t>konov v </w:t>
      </w:r>
      <w:r w:rsidRPr="00BB0D49">
        <w:rPr>
          <w:rFonts w:hint="default"/>
        </w:rPr>
        <w:t>znení</w:t>
      </w:r>
      <w:r w:rsidRPr="00BB0D49">
        <w:rPr>
          <w:rFonts w:hint="default"/>
        </w:rPr>
        <w:t xml:space="preserve"> zá</w:t>
      </w:r>
      <w:r w:rsidRPr="00BB0D49">
        <w:rPr>
          <w:rFonts w:hint="default"/>
        </w:rPr>
        <w:t>kona č</w:t>
      </w:r>
      <w:r w:rsidRPr="00BB0D49">
        <w:rPr>
          <w:rFonts w:hint="default"/>
        </w:rPr>
        <w:t>. 215/2007 Z. z., zá</w:t>
      </w:r>
      <w:r w:rsidRPr="00BB0D49">
        <w:rPr>
          <w:rFonts w:hint="default"/>
        </w:rPr>
        <w:t>kona č</w:t>
      </w:r>
      <w:r w:rsidRPr="00BB0D49">
        <w:rPr>
          <w:rFonts w:hint="default"/>
        </w:rPr>
        <w:t>. 477/2008 Z. z. a zá</w:t>
      </w:r>
      <w:r w:rsidRPr="00BB0D49">
        <w:rPr>
          <w:rFonts w:hint="default"/>
        </w:rPr>
        <w:t>kona č</w:t>
      </w:r>
      <w:r w:rsidRPr="00BB0D49">
        <w:rPr>
          <w:rFonts w:hint="default"/>
        </w:rPr>
        <w:t>. 517/2008 Z. z. sa mení</w:t>
      </w:r>
      <w:r w:rsidRPr="00BB0D49">
        <w:rPr>
          <w:rFonts w:hint="default"/>
        </w:rPr>
        <w:t xml:space="preserve"> a </w:t>
      </w:r>
      <w:r w:rsidRPr="00BB0D49">
        <w:rPr>
          <w:rFonts w:hint="default"/>
        </w:rPr>
        <w:t>dopĺň</w:t>
      </w:r>
      <w:r w:rsidRPr="00BB0D49">
        <w:rPr>
          <w:rFonts w:hint="default"/>
        </w:rPr>
        <w:t>a takto:</w:t>
      </w:r>
    </w:p>
    <w:p w:rsidR="00EE2B1E" w:rsidRPr="00BB0D49" w:rsidP="004B6BBE">
      <w:pPr>
        <w:bidi w:val="0"/>
        <w:spacing w:after="40" w:line="240" w:lineRule="auto"/>
        <w:jc w:val="both"/>
      </w:pPr>
    </w:p>
    <w:p w:rsidR="00EE2B1E" w:rsidRPr="00BB0D49" w:rsidP="004B6BBE">
      <w:pPr>
        <w:pStyle w:val="ListParagraph"/>
        <w:numPr>
          <w:numId w:val="1"/>
        </w:numPr>
        <w:bidi w:val="0"/>
        <w:spacing w:after="40" w:line="240" w:lineRule="auto"/>
        <w:jc w:val="both"/>
        <w:rPr>
          <w:lang w:val="sk-SK"/>
        </w:rPr>
      </w:pPr>
      <w:r w:rsidRPr="00BB0D49" w:rsidR="00AA5CFA">
        <w:rPr>
          <w:rFonts w:hint="default"/>
          <w:lang w:val="sk-SK"/>
        </w:rPr>
        <w:t>V §</w:t>
      </w:r>
      <w:r w:rsidRPr="00BB0D49" w:rsidR="00AA5CFA">
        <w:rPr>
          <w:rFonts w:hint="default"/>
          <w:lang w:val="sk-SK"/>
        </w:rPr>
        <w:t xml:space="preserve"> 1 sa za</w:t>
      </w:r>
      <w:r w:rsidRPr="00BB0D49" w:rsidR="00AA5CFA">
        <w:rPr>
          <w:rFonts w:hint="default"/>
          <w:lang w:val="sk-SK"/>
        </w:rPr>
        <w:t xml:space="preserve"> pí</w:t>
      </w:r>
      <w:r w:rsidRPr="00BB0D49" w:rsidR="00AA5CFA">
        <w:rPr>
          <w:rFonts w:hint="default"/>
          <w:lang w:val="sk-SK"/>
        </w:rPr>
        <w:t>sm. b) vkladá</w:t>
      </w:r>
      <w:r w:rsidRPr="00BB0D49" w:rsidR="00AA5CFA">
        <w:rPr>
          <w:rFonts w:hint="default"/>
          <w:lang w:val="sk-SK"/>
        </w:rPr>
        <w:t xml:space="preserve"> nové</w:t>
      </w:r>
      <w:r w:rsidRPr="00BB0D49" w:rsidR="00AA5CFA">
        <w:rPr>
          <w:rFonts w:hint="default"/>
          <w:lang w:val="sk-SK"/>
        </w:rPr>
        <w:t xml:space="preserve"> pí</w:t>
      </w:r>
      <w:r w:rsidRPr="00BB0D49" w:rsidR="00AA5CFA">
        <w:rPr>
          <w:rFonts w:hint="default"/>
          <w:lang w:val="sk-SK"/>
        </w:rPr>
        <w:t>smeno c), ktoré</w:t>
      </w:r>
      <w:r w:rsidRPr="00BB0D49" w:rsidR="00AA5CFA">
        <w:rPr>
          <w:rFonts w:hint="default"/>
          <w:lang w:val="sk-SK"/>
        </w:rPr>
        <w:t xml:space="preserve"> znie:</w:t>
      </w:r>
    </w:p>
    <w:p w:rsidR="00AA5CFA" w:rsidRPr="00BB0D49" w:rsidP="004B6BBE">
      <w:pPr>
        <w:pStyle w:val="ListParagraph"/>
        <w:bidi w:val="0"/>
        <w:spacing w:after="40" w:line="240" w:lineRule="auto"/>
        <w:jc w:val="both"/>
        <w:rPr>
          <w:lang w:val="sk-SK"/>
        </w:rPr>
      </w:pPr>
      <w:r w:rsidRPr="00BB0D49">
        <w:rPr>
          <w:rFonts w:hint="default"/>
          <w:lang w:val="sk-SK"/>
        </w:rPr>
        <w:t>„</w:t>
      </w:r>
      <w:r w:rsidRPr="00BB0D49">
        <w:rPr>
          <w:rFonts w:hint="default"/>
          <w:lang w:val="sk-SK"/>
        </w:rPr>
        <w:t xml:space="preserve">c) </w:t>
      </w:r>
      <w:r w:rsidRPr="00BB0D49" w:rsidR="00C774CF">
        <w:rPr>
          <w:rFonts w:hint="default"/>
          <w:lang w:val="sk-SK"/>
        </w:rPr>
        <w:t>zodpovednosť</w:t>
      </w:r>
      <w:r w:rsidRPr="00BB0D49" w:rsidR="00C774CF">
        <w:rPr>
          <w:rFonts w:hint="default"/>
          <w:lang w:val="sk-SK"/>
        </w:rPr>
        <w:t xml:space="preserve"> verejné</w:t>
      </w:r>
      <w:r w:rsidRPr="00BB0D49" w:rsidR="00C774CF">
        <w:rPr>
          <w:rFonts w:hint="default"/>
          <w:lang w:val="sk-SK"/>
        </w:rPr>
        <w:t>ho č</w:t>
      </w:r>
      <w:r w:rsidRPr="00BB0D49" w:rsidR="00C774CF">
        <w:rPr>
          <w:rFonts w:hint="default"/>
          <w:lang w:val="sk-SK"/>
        </w:rPr>
        <w:t>initeľ</w:t>
      </w:r>
      <w:r w:rsidRPr="00BB0D49" w:rsidR="00C774CF">
        <w:rPr>
          <w:rFonts w:hint="default"/>
          <w:lang w:val="sk-SK"/>
        </w:rPr>
        <w:t>a za š</w:t>
      </w:r>
      <w:r w:rsidRPr="00BB0D49" w:rsidR="00C774CF">
        <w:rPr>
          <w:rFonts w:hint="default"/>
          <w:lang w:val="sk-SK"/>
        </w:rPr>
        <w:t>kodu, spô</w:t>
      </w:r>
      <w:r w:rsidRPr="00BB0D49" w:rsidR="00C774CF">
        <w:rPr>
          <w:rFonts w:hint="default"/>
          <w:lang w:val="sk-SK"/>
        </w:rPr>
        <w:t>sobenú</w:t>
      </w:r>
      <w:r w:rsidRPr="00BB0D49" w:rsidR="00C774CF">
        <w:rPr>
          <w:rFonts w:hint="default"/>
          <w:lang w:val="sk-SK"/>
        </w:rPr>
        <w:t xml:space="preserve"> š</w:t>
      </w:r>
      <w:r w:rsidRPr="00BB0D49" w:rsidR="00C774CF">
        <w:rPr>
          <w:rFonts w:hint="default"/>
          <w:lang w:val="sk-SK"/>
        </w:rPr>
        <w:t>tá</w:t>
      </w:r>
      <w:r w:rsidRPr="00BB0D49" w:rsidR="00C774CF">
        <w:rPr>
          <w:rFonts w:hint="default"/>
          <w:lang w:val="sk-SK"/>
        </w:rPr>
        <w:t>tu alebo ú</w:t>
      </w:r>
      <w:r w:rsidRPr="00BB0D49" w:rsidR="00C774CF">
        <w:rPr>
          <w:rFonts w:hint="default"/>
          <w:lang w:val="sk-SK"/>
        </w:rPr>
        <w:t>zemnej samosprá</w:t>
      </w:r>
      <w:r w:rsidRPr="00BB0D49" w:rsidR="00C774CF">
        <w:rPr>
          <w:rFonts w:hint="default"/>
          <w:lang w:val="sk-SK"/>
        </w:rPr>
        <w:t>ve pri nakladaní</w:t>
      </w:r>
      <w:r w:rsidRPr="00BB0D49" w:rsidR="00C774CF">
        <w:rPr>
          <w:rFonts w:hint="default"/>
          <w:lang w:val="sk-SK"/>
        </w:rPr>
        <w:t xml:space="preserve"> s </w:t>
      </w:r>
      <w:r w:rsidRPr="00BB0D49" w:rsidR="00C774CF">
        <w:rPr>
          <w:rFonts w:hint="default"/>
          <w:lang w:val="sk-SK"/>
        </w:rPr>
        <w:t>verejný</w:t>
      </w:r>
      <w:r w:rsidRPr="00BB0D49" w:rsidR="00C774CF">
        <w:rPr>
          <w:rFonts w:hint="default"/>
          <w:lang w:val="sk-SK"/>
        </w:rPr>
        <w:t>mi prostriedkami</w:t>
      </w:r>
      <w:r w:rsidRPr="00BB0D49" w:rsidR="0088009F">
        <w:rPr>
          <w:vertAlign w:val="superscript"/>
          <w:lang w:val="sk-SK"/>
        </w:rPr>
        <w:t>1b</w:t>
      </w:r>
      <w:r w:rsidRPr="00BB0D49" w:rsidR="00C774CF">
        <w:rPr>
          <w:vertAlign w:val="superscript"/>
          <w:lang w:val="sk-SK"/>
        </w:rPr>
        <w:t>)</w:t>
      </w:r>
      <w:r w:rsidRPr="00BB0D49" w:rsidR="00C774CF">
        <w:rPr>
          <w:lang w:val="sk-SK"/>
        </w:rPr>
        <w:t xml:space="preserve"> alebo s </w:t>
      </w:r>
      <w:r w:rsidRPr="00BB0D49" w:rsidR="00C774CF">
        <w:rPr>
          <w:rFonts w:hint="default"/>
          <w:lang w:val="sk-SK"/>
        </w:rPr>
        <w:t>majetkom š</w:t>
      </w:r>
      <w:r w:rsidRPr="00BB0D49" w:rsidR="00C774CF">
        <w:rPr>
          <w:rFonts w:hint="default"/>
          <w:lang w:val="sk-SK"/>
        </w:rPr>
        <w:t>tá</w:t>
      </w:r>
      <w:r w:rsidRPr="00BB0D49" w:rsidR="00C774CF">
        <w:rPr>
          <w:rFonts w:hint="default"/>
          <w:lang w:val="sk-SK"/>
        </w:rPr>
        <w:t>tu alebo </w:t>
      </w:r>
      <w:r w:rsidRPr="00BB0D49" w:rsidR="00C774CF">
        <w:rPr>
          <w:rFonts w:hint="default"/>
          <w:lang w:val="sk-SK"/>
        </w:rPr>
        <w:t>ú</w:t>
      </w:r>
      <w:r w:rsidRPr="00BB0D49" w:rsidR="00C774CF">
        <w:rPr>
          <w:rFonts w:hint="default"/>
          <w:lang w:val="sk-SK"/>
        </w:rPr>
        <w:t>zemnej samosprá</w:t>
      </w:r>
      <w:r w:rsidRPr="00BB0D49" w:rsidR="00C774CF">
        <w:rPr>
          <w:rFonts w:hint="default"/>
          <w:lang w:val="sk-SK"/>
        </w:rPr>
        <w:t>vy</w:t>
      </w:r>
      <w:r w:rsidRPr="00BB0D49" w:rsidR="0088009F">
        <w:rPr>
          <w:rFonts w:hint="default"/>
          <w:lang w:val="sk-SK"/>
        </w:rPr>
        <w:t>,“.</w:t>
      </w:r>
    </w:p>
    <w:p w:rsidR="002600FE" w:rsidRPr="00BB0D49" w:rsidP="004B6BBE">
      <w:pPr>
        <w:pStyle w:val="ListParagraph"/>
        <w:bidi w:val="0"/>
        <w:spacing w:after="40" w:line="240" w:lineRule="auto"/>
        <w:jc w:val="both"/>
        <w:rPr>
          <w:lang w:val="sk-SK"/>
        </w:rPr>
      </w:pPr>
    </w:p>
    <w:p w:rsidR="00C774CF" w:rsidRPr="00BB0D49" w:rsidP="004B6BBE">
      <w:pPr>
        <w:pStyle w:val="ListParagraph"/>
        <w:bidi w:val="0"/>
        <w:spacing w:after="40" w:line="240" w:lineRule="auto"/>
        <w:jc w:val="both"/>
        <w:rPr>
          <w:lang w:val="sk-SK"/>
        </w:rPr>
      </w:pPr>
      <w:r w:rsidRPr="00BB0D49" w:rsidR="0088009F">
        <w:rPr>
          <w:rFonts w:hint="default"/>
          <w:lang w:val="sk-SK"/>
        </w:rPr>
        <w:t>Pozná</w:t>
      </w:r>
      <w:r w:rsidRPr="00BB0D49" w:rsidR="0088009F">
        <w:rPr>
          <w:rFonts w:hint="default"/>
          <w:lang w:val="sk-SK"/>
        </w:rPr>
        <w:t>mka pod č</w:t>
      </w:r>
      <w:r w:rsidRPr="00BB0D49" w:rsidR="0088009F">
        <w:rPr>
          <w:rFonts w:hint="default"/>
          <w:lang w:val="sk-SK"/>
        </w:rPr>
        <w:t>iarou k odkazu</w:t>
      </w:r>
      <w:r w:rsidRPr="00BB0D49" w:rsidR="0088009F">
        <w:rPr>
          <w:rFonts w:hint="default"/>
          <w:lang w:val="sk-SK"/>
        </w:rPr>
        <w:t xml:space="preserve"> 1a znie:</w:t>
      </w:r>
    </w:p>
    <w:p w:rsidR="0088009F" w:rsidRPr="00BB0D49" w:rsidP="004B6BBE">
      <w:pPr>
        <w:pStyle w:val="ListParagraph"/>
        <w:bidi w:val="0"/>
        <w:spacing w:after="40" w:line="240" w:lineRule="auto"/>
        <w:jc w:val="both"/>
        <w:rPr>
          <w:rFonts w:hint="default"/>
          <w:lang w:val="sk-SK"/>
        </w:rPr>
      </w:pPr>
      <w:r w:rsidRPr="00BB0D49">
        <w:rPr>
          <w:rFonts w:hint="default"/>
          <w:lang w:val="sk-SK"/>
        </w:rPr>
        <w:t>„</w:t>
      </w:r>
      <w:r w:rsidRPr="00BB0D49">
        <w:rPr>
          <w:rFonts w:hint="default"/>
          <w:lang w:val="sk-SK"/>
        </w:rPr>
        <w:t>1b) §</w:t>
      </w:r>
      <w:r w:rsidRPr="00BB0D49">
        <w:rPr>
          <w:rFonts w:hint="default"/>
          <w:lang w:val="sk-SK"/>
        </w:rPr>
        <w:t xml:space="preserve"> 2 pí</w:t>
      </w:r>
      <w:r w:rsidRPr="00BB0D49">
        <w:rPr>
          <w:rFonts w:hint="default"/>
          <w:lang w:val="sk-SK"/>
        </w:rPr>
        <w:t>sm. a) zá</w:t>
      </w:r>
      <w:r w:rsidRPr="00BB0D49">
        <w:rPr>
          <w:rFonts w:hint="default"/>
          <w:lang w:val="sk-SK"/>
        </w:rPr>
        <w:t>kona č</w:t>
      </w:r>
      <w:r w:rsidRPr="00BB0D49">
        <w:rPr>
          <w:rFonts w:hint="default"/>
          <w:lang w:val="sk-SK"/>
        </w:rPr>
        <w:t>. 523/2004 Z. z. o </w:t>
      </w:r>
      <w:r w:rsidRPr="00BB0D49">
        <w:rPr>
          <w:rFonts w:hint="default"/>
          <w:lang w:val="sk-SK"/>
        </w:rPr>
        <w:t>rozpoč</w:t>
      </w:r>
      <w:r w:rsidRPr="00BB0D49">
        <w:rPr>
          <w:rFonts w:hint="default"/>
          <w:lang w:val="sk-SK"/>
        </w:rPr>
        <w:t>tový</w:t>
      </w:r>
      <w:r w:rsidRPr="00BB0D49">
        <w:rPr>
          <w:rFonts w:hint="default"/>
          <w:lang w:val="sk-SK"/>
        </w:rPr>
        <w:t>ch pravidlá</w:t>
      </w:r>
      <w:r w:rsidRPr="00BB0D49">
        <w:rPr>
          <w:rFonts w:hint="default"/>
          <w:lang w:val="sk-SK"/>
        </w:rPr>
        <w:t>ch verejnej sprá</w:t>
      </w:r>
      <w:r w:rsidRPr="00BB0D49">
        <w:rPr>
          <w:rFonts w:hint="default"/>
          <w:lang w:val="sk-SK"/>
        </w:rPr>
        <w:t>vy a o zmene a </w:t>
      </w:r>
      <w:r w:rsidRPr="00BB0D49">
        <w:rPr>
          <w:rFonts w:hint="default"/>
          <w:lang w:val="sk-SK"/>
        </w:rPr>
        <w:t>doplnení</w:t>
      </w:r>
      <w:r w:rsidRPr="00BB0D49">
        <w:rPr>
          <w:rFonts w:hint="default"/>
          <w:lang w:val="sk-SK"/>
        </w:rPr>
        <w:t xml:space="preserve"> niektorý</w:t>
      </w:r>
      <w:r w:rsidRPr="00BB0D49">
        <w:rPr>
          <w:rFonts w:hint="default"/>
          <w:lang w:val="sk-SK"/>
        </w:rPr>
        <w:t>ch zá</w:t>
      </w:r>
      <w:r w:rsidRPr="00BB0D49">
        <w:rPr>
          <w:rFonts w:hint="default"/>
          <w:lang w:val="sk-SK"/>
        </w:rPr>
        <w:t>konov v </w:t>
      </w:r>
      <w:r w:rsidRPr="00BB0D49">
        <w:rPr>
          <w:rFonts w:hint="default"/>
          <w:lang w:val="sk-SK"/>
        </w:rPr>
        <w:t>znení</w:t>
      </w:r>
      <w:r w:rsidRPr="00BB0D49">
        <w:rPr>
          <w:rFonts w:hint="default"/>
          <w:lang w:val="sk-SK"/>
        </w:rPr>
        <w:t xml:space="preserve"> neskorší</w:t>
      </w:r>
      <w:r w:rsidRPr="00BB0D49">
        <w:rPr>
          <w:rFonts w:hint="default"/>
          <w:lang w:val="sk-SK"/>
        </w:rPr>
        <w:t>ch predpisov.“.</w:t>
      </w:r>
    </w:p>
    <w:p w:rsidR="00C774CF" w:rsidRPr="00BB0D49" w:rsidP="004B6BBE">
      <w:pPr>
        <w:pStyle w:val="ListParagraph"/>
        <w:bidi w:val="0"/>
        <w:spacing w:after="40" w:line="240" w:lineRule="auto"/>
        <w:jc w:val="both"/>
        <w:rPr>
          <w:lang w:val="sk-SK"/>
        </w:rPr>
      </w:pPr>
    </w:p>
    <w:p w:rsidR="00C774CF" w:rsidRPr="00BB0D49" w:rsidP="004B6BBE">
      <w:pPr>
        <w:pStyle w:val="ListParagraph"/>
        <w:bidi w:val="0"/>
        <w:spacing w:after="40" w:line="240" w:lineRule="auto"/>
        <w:jc w:val="both"/>
        <w:rPr>
          <w:rFonts w:hint="default"/>
          <w:lang w:val="sk-SK"/>
        </w:rPr>
      </w:pPr>
      <w:r w:rsidRPr="00BB0D49">
        <w:rPr>
          <w:rFonts w:hint="default"/>
          <w:lang w:val="sk-SK"/>
        </w:rPr>
        <w:t>Doterajš</w:t>
      </w:r>
      <w:r w:rsidRPr="00BB0D49">
        <w:rPr>
          <w:rFonts w:hint="default"/>
          <w:lang w:val="sk-SK"/>
        </w:rPr>
        <w:t>ie pí</w:t>
      </w:r>
      <w:r w:rsidRPr="00BB0D49">
        <w:rPr>
          <w:rFonts w:hint="default"/>
          <w:lang w:val="sk-SK"/>
        </w:rPr>
        <w:t>smeno c) sa označ</w:t>
      </w:r>
      <w:r w:rsidRPr="00BB0D49">
        <w:rPr>
          <w:rFonts w:hint="default"/>
          <w:lang w:val="sk-SK"/>
        </w:rPr>
        <w:t>uje ako pí</w:t>
      </w:r>
      <w:r w:rsidRPr="00BB0D49">
        <w:rPr>
          <w:rFonts w:hint="default"/>
          <w:lang w:val="sk-SK"/>
        </w:rPr>
        <w:t>smeno d).</w:t>
      </w:r>
    </w:p>
    <w:p w:rsidR="00AA5CFA" w:rsidRPr="00BB0D49" w:rsidP="004B6BBE">
      <w:pPr>
        <w:pStyle w:val="ListParagraph"/>
        <w:bidi w:val="0"/>
        <w:spacing w:after="40" w:line="240" w:lineRule="auto"/>
        <w:jc w:val="both"/>
        <w:rPr>
          <w:lang w:val="sk-SK"/>
        </w:rPr>
      </w:pPr>
    </w:p>
    <w:p w:rsidR="00AA5CFA" w:rsidRPr="00BB0D49" w:rsidP="004B6BBE">
      <w:pPr>
        <w:pStyle w:val="ListParagraph"/>
        <w:numPr>
          <w:numId w:val="1"/>
        </w:numPr>
        <w:bidi w:val="0"/>
        <w:spacing w:after="40" w:line="240" w:lineRule="auto"/>
        <w:jc w:val="both"/>
        <w:rPr>
          <w:lang w:val="sk-SK"/>
        </w:rPr>
      </w:pPr>
      <w:r w:rsidRPr="00BB0D49" w:rsidR="0088009F">
        <w:rPr>
          <w:rFonts w:hint="default"/>
          <w:lang w:val="sk-SK"/>
        </w:rPr>
        <w:t>§</w:t>
      </w:r>
      <w:r w:rsidRPr="00BB0D49" w:rsidR="0088009F">
        <w:rPr>
          <w:rFonts w:hint="default"/>
          <w:lang w:val="sk-SK"/>
        </w:rPr>
        <w:t xml:space="preserve"> 2 sa dopĺň</w:t>
      </w:r>
      <w:r w:rsidRPr="00BB0D49" w:rsidR="0088009F">
        <w:rPr>
          <w:rFonts w:hint="default"/>
          <w:lang w:val="sk-SK"/>
        </w:rPr>
        <w:t>a pí</w:t>
      </w:r>
      <w:r w:rsidRPr="00BB0D49" w:rsidR="0088009F">
        <w:rPr>
          <w:rFonts w:hint="default"/>
          <w:lang w:val="sk-SK"/>
        </w:rPr>
        <w:t>smenom c), ktoré</w:t>
      </w:r>
      <w:r w:rsidRPr="00BB0D49" w:rsidR="0088009F">
        <w:rPr>
          <w:rFonts w:hint="default"/>
          <w:lang w:val="sk-SK"/>
        </w:rPr>
        <w:t xml:space="preserve"> znie</w:t>
      </w:r>
      <w:r w:rsidRPr="00BB0D49" w:rsidR="0088009F">
        <w:rPr>
          <w:rFonts w:hint="default"/>
          <w:lang w:val="sk-SK"/>
        </w:rPr>
        <w:t>:</w:t>
      </w:r>
    </w:p>
    <w:p w:rsidR="0088009F" w:rsidRPr="00BB0D49" w:rsidP="004B6BBE">
      <w:pPr>
        <w:pStyle w:val="ListParagraph"/>
        <w:bidi w:val="0"/>
        <w:spacing w:after="40" w:line="240" w:lineRule="auto"/>
        <w:jc w:val="both"/>
        <w:rPr>
          <w:rFonts w:hint="default"/>
          <w:lang w:val="sk-SK"/>
        </w:rPr>
      </w:pPr>
      <w:r w:rsidRPr="00BB0D49">
        <w:rPr>
          <w:rFonts w:hint="default"/>
          <w:lang w:val="sk-SK"/>
        </w:rPr>
        <w:t>„</w:t>
      </w:r>
      <w:r w:rsidRPr="00BB0D49">
        <w:rPr>
          <w:rFonts w:hint="default"/>
          <w:lang w:val="sk-SK"/>
        </w:rPr>
        <w:t>c) verejný</w:t>
      </w:r>
      <w:r w:rsidRPr="00BB0D49">
        <w:rPr>
          <w:rFonts w:hint="default"/>
          <w:lang w:val="sk-SK"/>
        </w:rPr>
        <w:t>m č</w:t>
      </w:r>
      <w:r w:rsidRPr="00BB0D49">
        <w:rPr>
          <w:rFonts w:hint="default"/>
          <w:lang w:val="sk-SK"/>
        </w:rPr>
        <w:t>initeľ</w:t>
      </w:r>
      <w:r w:rsidRPr="00BB0D49">
        <w:rPr>
          <w:rFonts w:hint="default"/>
          <w:lang w:val="sk-SK"/>
        </w:rPr>
        <w:t>om je fyzická</w:t>
      </w:r>
      <w:r w:rsidRPr="00BB0D49">
        <w:rPr>
          <w:rFonts w:hint="default"/>
          <w:lang w:val="sk-SK"/>
        </w:rPr>
        <w:t xml:space="preserve"> osoba, ktorá</w:t>
      </w:r>
      <w:r w:rsidRPr="00BB0D49">
        <w:rPr>
          <w:rFonts w:hint="default"/>
          <w:lang w:val="sk-SK"/>
        </w:rPr>
        <w:t xml:space="preserve"> je oprá</w:t>
      </w:r>
      <w:r w:rsidRPr="00BB0D49">
        <w:rPr>
          <w:rFonts w:hint="default"/>
          <w:lang w:val="sk-SK"/>
        </w:rPr>
        <w:t>vnená</w:t>
      </w:r>
      <w:r w:rsidRPr="00BB0D49">
        <w:rPr>
          <w:rFonts w:hint="default"/>
          <w:lang w:val="sk-SK"/>
        </w:rPr>
        <w:t xml:space="preserve"> konať</w:t>
      </w:r>
      <w:r w:rsidRPr="00BB0D49">
        <w:rPr>
          <w:rFonts w:hint="default"/>
          <w:lang w:val="sk-SK"/>
        </w:rPr>
        <w:t xml:space="preserve"> v </w:t>
      </w:r>
      <w:r w:rsidRPr="00BB0D49">
        <w:rPr>
          <w:rFonts w:hint="default"/>
          <w:lang w:val="sk-SK"/>
        </w:rPr>
        <w:t>mene orgá</w:t>
      </w:r>
      <w:r w:rsidRPr="00BB0D49">
        <w:rPr>
          <w:rFonts w:hint="default"/>
          <w:lang w:val="sk-SK"/>
        </w:rPr>
        <w:t>nu verejnej moci a </w:t>
      </w:r>
      <w:r w:rsidRPr="00BB0D49">
        <w:rPr>
          <w:rFonts w:hint="default"/>
          <w:lang w:val="sk-SK"/>
        </w:rPr>
        <w:t>fyzická</w:t>
      </w:r>
      <w:r w:rsidRPr="00BB0D49">
        <w:rPr>
          <w:rFonts w:hint="default"/>
          <w:lang w:val="sk-SK"/>
        </w:rPr>
        <w:t xml:space="preserve"> osoba, ktorá</w:t>
      </w:r>
      <w:r w:rsidRPr="00BB0D49">
        <w:rPr>
          <w:rFonts w:hint="default"/>
          <w:lang w:val="sk-SK"/>
        </w:rPr>
        <w:t xml:space="preserve"> je orgá</w:t>
      </w:r>
      <w:r w:rsidRPr="00BB0D49">
        <w:rPr>
          <w:rFonts w:hint="default"/>
          <w:lang w:val="sk-SK"/>
        </w:rPr>
        <w:t>nom verejnej moci.“</w:t>
      </w:r>
    </w:p>
    <w:p w:rsidR="0088009F" w:rsidRPr="00BB0D49" w:rsidP="004B6BBE">
      <w:pPr>
        <w:pStyle w:val="ListParagraph"/>
        <w:bidi w:val="0"/>
        <w:spacing w:after="40" w:line="240" w:lineRule="auto"/>
        <w:jc w:val="both"/>
        <w:rPr>
          <w:rFonts w:hint="default"/>
          <w:lang w:val="sk-SK"/>
        </w:rPr>
      </w:pPr>
    </w:p>
    <w:p w:rsidR="0085300A" w:rsidRPr="00BB0D49" w:rsidP="004B6BBE">
      <w:pPr>
        <w:pStyle w:val="ListParagraph"/>
        <w:numPr>
          <w:numId w:val="1"/>
        </w:numPr>
        <w:bidi w:val="0"/>
        <w:spacing w:after="40" w:line="240" w:lineRule="auto"/>
        <w:jc w:val="both"/>
        <w:rPr>
          <w:lang w:val="sk-SK"/>
        </w:rPr>
      </w:pPr>
      <w:r w:rsidRPr="00BB0D49">
        <w:rPr>
          <w:rFonts w:hint="default"/>
          <w:lang w:val="sk-SK"/>
        </w:rPr>
        <w:t>§</w:t>
      </w:r>
      <w:r w:rsidRPr="00BB0D49">
        <w:rPr>
          <w:rFonts w:hint="default"/>
          <w:lang w:val="sk-SK"/>
        </w:rPr>
        <w:t xml:space="preserve"> 9 ods. 1 sa na konci dopĺň</w:t>
      </w:r>
      <w:r w:rsidRPr="00BB0D49">
        <w:rPr>
          <w:rFonts w:hint="default"/>
          <w:lang w:val="sk-SK"/>
        </w:rPr>
        <w:t>a vetou, ktorá</w:t>
      </w:r>
      <w:r w:rsidRPr="00BB0D49">
        <w:rPr>
          <w:rFonts w:hint="default"/>
          <w:lang w:val="sk-SK"/>
        </w:rPr>
        <w:t xml:space="preserve"> znie: „</w:t>
      </w:r>
      <w:r w:rsidRPr="00BB0D49">
        <w:rPr>
          <w:rFonts w:hint="default"/>
          <w:lang w:val="sk-SK"/>
        </w:rPr>
        <w:t>Nesprá</w:t>
      </w:r>
      <w:r w:rsidRPr="00BB0D49">
        <w:rPr>
          <w:rFonts w:hint="default"/>
          <w:lang w:val="sk-SK"/>
        </w:rPr>
        <w:t>vnym ú</w:t>
      </w:r>
      <w:r w:rsidRPr="00BB0D49">
        <w:rPr>
          <w:rFonts w:hint="default"/>
          <w:lang w:val="sk-SK"/>
        </w:rPr>
        <w:t>radný</w:t>
      </w:r>
      <w:r w:rsidRPr="00BB0D49">
        <w:rPr>
          <w:rFonts w:hint="default"/>
          <w:lang w:val="sk-SK"/>
        </w:rPr>
        <w:t xml:space="preserve">m postupom nie je </w:t>
      </w:r>
      <w:r w:rsidRPr="00BB0D49" w:rsidR="00FE3AB7">
        <w:rPr>
          <w:lang w:val="sk-SK"/>
        </w:rPr>
        <w:t xml:space="preserve">postup </w:t>
      </w:r>
      <w:r w:rsidR="009C2CD1">
        <w:rPr>
          <w:rFonts w:hint="default"/>
          <w:lang w:val="sk-SK"/>
        </w:rPr>
        <w:t>alebo vý</w:t>
      </w:r>
      <w:r w:rsidR="009C2CD1">
        <w:rPr>
          <w:rFonts w:hint="default"/>
          <w:lang w:val="sk-SK"/>
        </w:rPr>
        <w:t>sledok po</w:t>
      </w:r>
      <w:r w:rsidR="009C2CD1">
        <w:rPr>
          <w:rFonts w:hint="default"/>
          <w:lang w:val="sk-SK"/>
        </w:rPr>
        <w:t xml:space="preserve">stupu </w:t>
      </w:r>
      <w:r w:rsidRPr="00BB0D49" w:rsidR="00AA53B7">
        <w:rPr>
          <w:rFonts w:hint="default"/>
          <w:lang w:val="sk-SK"/>
        </w:rPr>
        <w:t>Ná</w:t>
      </w:r>
      <w:r w:rsidRPr="00BB0D49" w:rsidR="00AA53B7">
        <w:rPr>
          <w:rFonts w:hint="default"/>
          <w:lang w:val="sk-SK"/>
        </w:rPr>
        <w:t>rodnej rady Slovenskej republiky pri vý</w:t>
      </w:r>
      <w:r w:rsidRPr="00BB0D49" w:rsidR="00AA53B7">
        <w:rPr>
          <w:rFonts w:hint="default"/>
          <w:lang w:val="sk-SK"/>
        </w:rPr>
        <w:t>kone jej pô</w:t>
      </w:r>
      <w:r w:rsidRPr="00BB0D49" w:rsidR="00AA53B7">
        <w:rPr>
          <w:rFonts w:hint="default"/>
          <w:lang w:val="sk-SK"/>
        </w:rPr>
        <w:t>sobnosti podľ</w:t>
      </w:r>
      <w:r w:rsidRPr="00BB0D49" w:rsidR="00AA53B7">
        <w:rPr>
          <w:rFonts w:hint="default"/>
          <w:lang w:val="sk-SK"/>
        </w:rPr>
        <w:t>a č</w:t>
      </w:r>
      <w:r w:rsidRPr="00BB0D49" w:rsidR="00AA53B7">
        <w:rPr>
          <w:rFonts w:hint="default"/>
          <w:lang w:val="sk-SK"/>
        </w:rPr>
        <w:t>l. 86 pí</w:t>
      </w:r>
      <w:r w:rsidRPr="00BB0D49" w:rsidR="00AA53B7">
        <w:rPr>
          <w:rFonts w:hint="default"/>
          <w:lang w:val="sk-SK"/>
        </w:rPr>
        <w:t>sm. a) a </w:t>
      </w:r>
      <w:r w:rsidRPr="00BB0D49" w:rsidR="00AA53B7">
        <w:rPr>
          <w:rFonts w:hint="default"/>
          <w:lang w:val="sk-SK"/>
        </w:rPr>
        <w:t>d) Ú</w:t>
      </w:r>
      <w:r w:rsidRPr="00BB0D49" w:rsidR="00AA53B7">
        <w:rPr>
          <w:rFonts w:hint="default"/>
          <w:lang w:val="sk-SK"/>
        </w:rPr>
        <w:t>stavy Slovenskej republiky</w:t>
      </w:r>
      <w:r w:rsidRPr="00BB0D49" w:rsidR="00FE3AB7">
        <w:rPr>
          <w:rFonts w:hint="default"/>
          <w:lang w:val="sk-SK"/>
        </w:rPr>
        <w:t>.“.</w:t>
      </w:r>
    </w:p>
    <w:p w:rsidR="00FE3AB7" w:rsidRPr="00BB0D49" w:rsidP="00FE3AB7">
      <w:pPr>
        <w:pStyle w:val="ListParagraph"/>
        <w:bidi w:val="0"/>
        <w:spacing w:after="40" w:line="240" w:lineRule="auto"/>
        <w:jc w:val="both"/>
        <w:rPr>
          <w:lang w:val="sk-SK"/>
        </w:rPr>
      </w:pPr>
    </w:p>
    <w:p w:rsidR="00AA5CFA" w:rsidRPr="00BB0D49" w:rsidP="004B6BBE">
      <w:pPr>
        <w:pStyle w:val="ListParagraph"/>
        <w:numPr>
          <w:numId w:val="1"/>
        </w:numPr>
        <w:bidi w:val="0"/>
        <w:spacing w:after="40" w:line="240" w:lineRule="auto"/>
        <w:jc w:val="both"/>
        <w:rPr>
          <w:lang w:val="sk-SK"/>
        </w:rPr>
      </w:pPr>
      <w:r w:rsidRPr="00BB0D49" w:rsidR="0088009F">
        <w:rPr>
          <w:rFonts w:hint="default"/>
          <w:lang w:val="sk-SK"/>
        </w:rPr>
        <w:t>Za Tretiu č</w:t>
      </w:r>
      <w:r w:rsidRPr="00BB0D49" w:rsidR="0088009F">
        <w:rPr>
          <w:rFonts w:hint="default"/>
          <w:lang w:val="sk-SK"/>
        </w:rPr>
        <w:t>asť</w:t>
      </w:r>
      <w:r w:rsidRPr="00BB0D49" w:rsidR="0088009F">
        <w:rPr>
          <w:rFonts w:hint="default"/>
          <w:lang w:val="sk-SK"/>
        </w:rPr>
        <w:t xml:space="preserve"> sa vkladá</w:t>
      </w:r>
      <w:r w:rsidRPr="00BB0D49" w:rsidR="0088009F">
        <w:rPr>
          <w:rFonts w:hint="default"/>
          <w:lang w:val="sk-SK"/>
        </w:rPr>
        <w:t xml:space="preserve"> nová</w:t>
      </w:r>
      <w:r w:rsidRPr="00BB0D49" w:rsidR="0088009F">
        <w:rPr>
          <w:rFonts w:hint="default"/>
          <w:lang w:val="sk-SK"/>
        </w:rPr>
        <w:t xml:space="preserve"> Š</w:t>
      </w:r>
      <w:r w:rsidRPr="00BB0D49" w:rsidR="0088009F">
        <w:rPr>
          <w:rFonts w:hint="default"/>
          <w:lang w:val="sk-SK"/>
        </w:rPr>
        <w:t>tvrtá</w:t>
      </w:r>
      <w:r w:rsidRPr="00BB0D49" w:rsidR="0088009F">
        <w:rPr>
          <w:rFonts w:hint="default"/>
          <w:lang w:val="sk-SK"/>
        </w:rPr>
        <w:t xml:space="preserve"> č</w:t>
      </w:r>
      <w:r w:rsidRPr="00BB0D49" w:rsidR="0088009F">
        <w:rPr>
          <w:rFonts w:hint="default"/>
          <w:lang w:val="sk-SK"/>
        </w:rPr>
        <w:t>asť</w:t>
      </w:r>
      <w:r w:rsidRPr="00BB0D49" w:rsidR="0088009F">
        <w:rPr>
          <w:rFonts w:hint="default"/>
          <w:lang w:val="sk-SK"/>
        </w:rPr>
        <w:t>, ktorá</w:t>
      </w:r>
      <w:r w:rsidRPr="00BB0D49" w:rsidR="0088009F">
        <w:rPr>
          <w:rFonts w:hint="default"/>
          <w:lang w:val="sk-SK"/>
        </w:rPr>
        <w:t xml:space="preserve"> vrá</w:t>
      </w:r>
      <w:r w:rsidRPr="00BB0D49" w:rsidR="0088009F">
        <w:rPr>
          <w:rFonts w:hint="default"/>
          <w:lang w:val="sk-SK"/>
        </w:rPr>
        <w:t>tane nadpisu znie:</w:t>
      </w:r>
    </w:p>
    <w:p w:rsidR="009439D0" w:rsidRPr="00BB0D49" w:rsidP="008D710E">
      <w:pPr>
        <w:pStyle w:val="ListParagraph"/>
        <w:bidi w:val="0"/>
        <w:spacing w:after="40" w:line="240" w:lineRule="auto"/>
        <w:jc w:val="center"/>
        <w:rPr>
          <w:lang w:val="sk-SK"/>
        </w:rPr>
      </w:pPr>
    </w:p>
    <w:p w:rsidR="0088009F" w:rsidRPr="00BB0D49" w:rsidP="008D710E">
      <w:pPr>
        <w:pStyle w:val="ListParagraph"/>
        <w:bidi w:val="0"/>
        <w:spacing w:after="40" w:line="240" w:lineRule="auto"/>
        <w:jc w:val="center"/>
        <w:rPr>
          <w:rFonts w:hint="default"/>
          <w:b/>
          <w:lang w:val="sk-SK"/>
        </w:rPr>
      </w:pPr>
      <w:r w:rsidRPr="00BB0D49">
        <w:rPr>
          <w:rFonts w:hint="default"/>
          <w:lang w:val="sk-SK"/>
        </w:rPr>
        <w:t>„</w:t>
      </w:r>
      <w:r w:rsidRPr="00BB0D49">
        <w:rPr>
          <w:rFonts w:hint="default"/>
          <w:b/>
          <w:lang w:val="sk-SK"/>
        </w:rPr>
        <w:t>Š</w:t>
      </w:r>
      <w:r w:rsidRPr="00BB0D49">
        <w:rPr>
          <w:rFonts w:hint="default"/>
          <w:b/>
          <w:lang w:val="sk-SK"/>
        </w:rPr>
        <w:t>TVRTÁ</w:t>
      </w:r>
      <w:r w:rsidRPr="00BB0D49">
        <w:rPr>
          <w:rFonts w:hint="default"/>
          <w:b/>
          <w:lang w:val="sk-SK"/>
        </w:rPr>
        <w:t xml:space="preserve"> Č</w:t>
      </w:r>
      <w:r w:rsidRPr="00BB0D49">
        <w:rPr>
          <w:rFonts w:hint="default"/>
          <w:b/>
          <w:lang w:val="sk-SK"/>
        </w:rPr>
        <w:t>ASŤ</w:t>
      </w:r>
    </w:p>
    <w:p w:rsidR="008D710E" w:rsidRPr="00BB0D49" w:rsidP="008D710E">
      <w:pPr>
        <w:pStyle w:val="ListParagraph"/>
        <w:bidi w:val="0"/>
        <w:spacing w:after="40" w:line="240" w:lineRule="auto"/>
        <w:jc w:val="center"/>
        <w:rPr>
          <w:rFonts w:hint="default"/>
          <w:b/>
          <w:lang w:val="sk-SK"/>
        </w:rPr>
      </w:pPr>
      <w:r w:rsidRPr="00BB0D49">
        <w:rPr>
          <w:rFonts w:hint="default"/>
          <w:b/>
          <w:lang w:val="sk-SK"/>
        </w:rPr>
        <w:t>ZODPOVEDNOSŤ</w:t>
      </w:r>
      <w:r w:rsidRPr="00BB0D49">
        <w:rPr>
          <w:rFonts w:hint="default"/>
          <w:b/>
          <w:lang w:val="sk-SK"/>
        </w:rPr>
        <w:t xml:space="preserve"> VEREJNÉ</w:t>
      </w:r>
      <w:r w:rsidRPr="00BB0D49">
        <w:rPr>
          <w:rFonts w:hint="default"/>
          <w:b/>
          <w:lang w:val="sk-SK"/>
        </w:rPr>
        <w:t>HO Č</w:t>
      </w:r>
      <w:r w:rsidRPr="00BB0D49">
        <w:rPr>
          <w:rFonts w:hint="default"/>
          <w:b/>
          <w:lang w:val="sk-SK"/>
        </w:rPr>
        <w:t>INITEĽ</w:t>
      </w:r>
      <w:r w:rsidRPr="00BB0D49">
        <w:rPr>
          <w:rFonts w:hint="default"/>
          <w:b/>
          <w:lang w:val="sk-SK"/>
        </w:rPr>
        <w:t>A ZA Š</w:t>
      </w:r>
      <w:r w:rsidRPr="00BB0D49">
        <w:rPr>
          <w:rFonts w:hint="default"/>
          <w:b/>
          <w:lang w:val="sk-SK"/>
        </w:rPr>
        <w:t>KODU</w:t>
      </w:r>
    </w:p>
    <w:p w:rsidR="008D710E" w:rsidRPr="00BB0D49" w:rsidP="008D710E">
      <w:pPr>
        <w:pStyle w:val="ListParagraph"/>
        <w:bidi w:val="0"/>
        <w:spacing w:after="40" w:line="240" w:lineRule="auto"/>
        <w:jc w:val="center"/>
        <w:rPr>
          <w:rFonts w:hint="default"/>
          <w:b/>
          <w:lang w:val="sk-SK"/>
        </w:rPr>
      </w:pPr>
    </w:p>
    <w:p w:rsidR="00D70051" w:rsidRPr="00BB0D49" w:rsidP="00D70051">
      <w:pPr>
        <w:pStyle w:val="ListParagraph"/>
        <w:bidi w:val="0"/>
        <w:spacing w:after="40" w:line="240" w:lineRule="auto"/>
        <w:jc w:val="center"/>
        <w:rPr>
          <w:b/>
          <w:lang w:val="sk-SK"/>
        </w:rPr>
      </w:pPr>
      <w:r w:rsidRPr="00BB0D49">
        <w:rPr>
          <w:b/>
          <w:lang w:val="sk-SK"/>
        </w:rPr>
        <w:t>Roz</w:t>
      </w:r>
      <w:r w:rsidRPr="00BB0D49">
        <w:rPr>
          <w:b/>
          <w:lang w:val="sk-SK"/>
        </w:rPr>
        <w:t>sah zodpovednosti</w:t>
      </w:r>
    </w:p>
    <w:p w:rsidR="008D710E" w:rsidRPr="00BB0D49" w:rsidP="008D710E">
      <w:pPr>
        <w:pStyle w:val="ListParagraph"/>
        <w:bidi w:val="0"/>
        <w:spacing w:after="40" w:line="240" w:lineRule="auto"/>
        <w:jc w:val="center"/>
        <w:rPr>
          <w:rFonts w:hint="default"/>
          <w:b/>
          <w:lang w:val="sk-SK"/>
        </w:rPr>
      </w:pPr>
      <w:r w:rsidRPr="00BB0D49">
        <w:rPr>
          <w:rFonts w:hint="default"/>
          <w:b/>
          <w:lang w:val="sk-SK"/>
        </w:rPr>
        <w:t>§</w:t>
      </w:r>
      <w:r w:rsidRPr="00BB0D49">
        <w:rPr>
          <w:rFonts w:hint="default"/>
          <w:b/>
          <w:lang w:val="sk-SK"/>
        </w:rPr>
        <w:t xml:space="preserve"> 14a</w:t>
      </w:r>
    </w:p>
    <w:p w:rsidR="00D47364" w:rsidRPr="00BB0D49" w:rsidP="004B6BBE">
      <w:pPr>
        <w:pStyle w:val="ListParagraph"/>
        <w:numPr>
          <w:numId w:val="2"/>
        </w:numPr>
        <w:bidi w:val="0"/>
        <w:spacing w:after="40" w:line="240" w:lineRule="auto"/>
        <w:jc w:val="both"/>
        <w:rPr>
          <w:rFonts w:hint="default"/>
          <w:lang w:val="sk-SK"/>
        </w:rPr>
      </w:pPr>
      <w:r w:rsidRPr="00BB0D49">
        <w:rPr>
          <w:rFonts w:hint="default"/>
          <w:lang w:val="sk-SK"/>
        </w:rPr>
        <w:t>Verejný</w:t>
      </w:r>
      <w:r w:rsidRPr="00BB0D49">
        <w:rPr>
          <w:rFonts w:hint="default"/>
          <w:lang w:val="sk-SK"/>
        </w:rPr>
        <w:t xml:space="preserve"> č</w:t>
      </w:r>
      <w:r w:rsidRPr="00BB0D49">
        <w:rPr>
          <w:rFonts w:hint="default"/>
          <w:lang w:val="sk-SK"/>
        </w:rPr>
        <w:t>initeľ</w:t>
      </w:r>
      <w:r w:rsidRPr="00BB0D49">
        <w:rPr>
          <w:rFonts w:hint="default"/>
          <w:lang w:val="sk-SK"/>
        </w:rPr>
        <w:t xml:space="preserve"> je povinný</w:t>
      </w:r>
      <w:r w:rsidRPr="00BB0D49">
        <w:rPr>
          <w:rFonts w:hint="default"/>
          <w:lang w:val="sk-SK"/>
        </w:rPr>
        <w:t xml:space="preserve"> pri nakladaní</w:t>
      </w:r>
      <w:r w:rsidRPr="00BB0D49">
        <w:rPr>
          <w:rFonts w:hint="default"/>
          <w:lang w:val="sk-SK"/>
        </w:rPr>
        <w:t xml:space="preserve"> s </w:t>
      </w:r>
      <w:r w:rsidRPr="00BB0D49">
        <w:rPr>
          <w:rFonts w:hint="default"/>
          <w:lang w:val="sk-SK"/>
        </w:rPr>
        <w:t>verejný</w:t>
      </w:r>
      <w:r w:rsidRPr="00BB0D49">
        <w:rPr>
          <w:rFonts w:hint="default"/>
          <w:lang w:val="sk-SK"/>
        </w:rPr>
        <w:t>mi prostriedkami</w:t>
      </w:r>
      <w:r w:rsidRPr="00BB0D49">
        <w:rPr>
          <w:vertAlign w:val="superscript"/>
          <w:lang w:val="sk-SK"/>
        </w:rPr>
        <w:t>1b)</w:t>
      </w:r>
      <w:r w:rsidRPr="00BB0D49">
        <w:rPr>
          <w:lang w:val="sk-SK"/>
        </w:rPr>
        <w:t xml:space="preserve"> a s </w:t>
      </w:r>
      <w:r w:rsidRPr="00BB0D49">
        <w:rPr>
          <w:rFonts w:hint="default"/>
          <w:lang w:val="sk-SK"/>
        </w:rPr>
        <w:t>majetkom š</w:t>
      </w:r>
      <w:r w:rsidRPr="00BB0D49">
        <w:rPr>
          <w:rFonts w:hint="default"/>
          <w:lang w:val="sk-SK"/>
        </w:rPr>
        <w:t>tá</w:t>
      </w:r>
      <w:r w:rsidRPr="00BB0D49">
        <w:rPr>
          <w:rFonts w:hint="default"/>
          <w:lang w:val="sk-SK"/>
        </w:rPr>
        <w:t>tu alebo ú</w:t>
      </w:r>
      <w:r w:rsidRPr="00BB0D49">
        <w:rPr>
          <w:rFonts w:hint="default"/>
          <w:lang w:val="sk-SK"/>
        </w:rPr>
        <w:t>zemnej samosprá</w:t>
      </w:r>
      <w:r w:rsidRPr="00BB0D49">
        <w:rPr>
          <w:rFonts w:hint="default"/>
          <w:lang w:val="sk-SK"/>
        </w:rPr>
        <w:t>vy postupovať</w:t>
      </w:r>
      <w:r w:rsidRPr="00BB0D49">
        <w:rPr>
          <w:rFonts w:hint="default"/>
          <w:lang w:val="sk-SK"/>
        </w:rPr>
        <w:t xml:space="preserve"> s </w:t>
      </w:r>
      <w:r w:rsidRPr="00BB0D49">
        <w:rPr>
          <w:rFonts w:hint="default"/>
          <w:lang w:val="sk-SK"/>
        </w:rPr>
        <w:t>odbornou starostlivosť</w:t>
      </w:r>
      <w:r w:rsidRPr="00BB0D49">
        <w:rPr>
          <w:rFonts w:hint="default"/>
          <w:lang w:val="sk-SK"/>
        </w:rPr>
        <w:t>ou, hospodá</w:t>
      </w:r>
      <w:r w:rsidRPr="00BB0D49">
        <w:rPr>
          <w:rFonts w:hint="default"/>
          <w:lang w:val="sk-SK"/>
        </w:rPr>
        <w:t>rne, efektí</w:t>
      </w:r>
      <w:r w:rsidRPr="00BB0D49">
        <w:rPr>
          <w:rFonts w:hint="default"/>
          <w:lang w:val="sk-SK"/>
        </w:rPr>
        <w:t>vne a v </w:t>
      </w:r>
      <w:r w:rsidRPr="00BB0D49">
        <w:rPr>
          <w:rFonts w:hint="default"/>
          <w:lang w:val="sk-SK"/>
        </w:rPr>
        <w:t>sú</w:t>
      </w:r>
      <w:r w:rsidRPr="00BB0D49">
        <w:rPr>
          <w:rFonts w:hint="default"/>
          <w:lang w:val="sk-SK"/>
        </w:rPr>
        <w:t>lade s </w:t>
      </w:r>
      <w:r w:rsidRPr="00BB0D49">
        <w:rPr>
          <w:rFonts w:hint="default"/>
          <w:lang w:val="sk-SK"/>
        </w:rPr>
        <w:t>úč</w:t>
      </w:r>
      <w:r w:rsidRPr="00BB0D49">
        <w:rPr>
          <w:rFonts w:hint="default"/>
          <w:lang w:val="sk-SK"/>
        </w:rPr>
        <w:t>elom ich použ</w:t>
      </w:r>
      <w:r w:rsidRPr="00BB0D49">
        <w:rPr>
          <w:rFonts w:hint="default"/>
          <w:lang w:val="sk-SK"/>
        </w:rPr>
        <w:t>itia.</w:t>
      </w:r>
    </w:p>
    <w:p w:rsidR="008D710E" w:rsidRPr="00BB0D49" w:rsidP="004B6BBE">
      <w:pPr>
        <w:pStyle w:val="ListParagraph"/>
        <w:numPr>
          <w:numId w:val="2"/>
        </w:numPr>
        <w:bidi w:val="0"/>
        <w:spacing w:after="40" w:line="240" w:lineRule="auto"/>
        <w:jc w:val="both"/>
        <w:rPr>
          <w:lang w:val="sk-SK"/>
        </w:rPr>
      </w:pPr>
      <w:r w:rsidRPr="00BB0D49" w:rsidR="009D6A0D">
        <w:rPr>
          <w:rFonts w:hint="default"/>
          <w:lang w:val="sk-SK"/>
        </w:rPr>
        <w:t>Verejný</w:t>
      </w:r>
      <w:r w:rsidRPr="00BB0D49" w:rsidR="009D6A0D">
        <w:rPr>
          <w:rFonts w:hint="default"/>
          <w:lang w:val="sk-SK"/>
        </w:rPr>
        <w:t xml:space="preserve"> č</w:t>
      </w:r>
      <w:r w:rsidRPr="00BB0D49" w:rsidR="009D6A0D">
        <w:rPr>
          <w:rFonts w:hint="default"/>
          <w:lang w:val="sk-SK"/>
        </w:rPr>
        <w:t>initeľ</w:t>
      </w:r>
      <w:r w:rsidRPr="00BB0D49" w:rsidR="008353A6">
        <w:rPr>
          <w:rFonts w:hint="default"/>
          <w:lang w:val="sk-SK"/>
        </w:rPr>
        <w:t>, ktorý</w:t>
      </w:r>
      <w:r w:rsidRPr="00BB0D49" w:rsidR="008353A6">
        <w:rPr>
          <w:rFonts w:hint="default"/>
          <w:lang w:val="sk-SK"/>
        </w:rPr>
        <w:t xml:space="preserve"> </w:t>
      </w:r>
      <w:r w:rsidRPr="00BB0D49" w:rsidR="008353A6">
        <w:rPr>
          <w:rFonts w:hint="default"/>
          <w:lang w:val="sk-SK"/>
        </w:rPr>
        <w:t>poruší</w:t>
      </w:r>
      <w:r w:rsidRPr="00BB0D49" w:rsidR="008353A6">
        <w:rPr>
          <w:rFonts w:hint="default"/>
          <w:lang w:val="sk-SK"/>
        </w:rPr>
        <w:t xml:space="preserve"> povinnosť</w:t>
      </w:r>
      <w:r w:rsidRPr="00BB0D49" w:rsidR="008353A6">
        <w:rPr>
          <w:rFonts w:hint="default"/>
          <w:lang w:val="sk-SK"/>
        </w:rPr>
        <w:t xml:space="preserve"> podľ</w:t>
      </w:r>
      <w:r w:rsidRPr="00BB0D49" w:rsidR="008353A6">
        <w:rPr>
          <w:rFonts w:hint="default"/>
          <w:lang w:val="sk-SK"/>
        </w:rPr>
        <w:t>a odseku 1 alebo povinnosť</w:t>
      </w:r>
      <w:r w:rsidRPr="00BB0D49" w:rsidR="008353A6">
        <w:rPr>
          <w:rFonts w:hint="default"/>
          <w:lang w:val="sk-SK"/>
        </w:rPr>
        <w:t>, ktorou je viazaný</w:t>
      </w:r>
      <w:r w:rsidRPr="00BB0D49" w:rsidR="008353A6">
        <w:rPr>
          <w:rFonts w:hint="default"/>
          <w:lang w:val="sk-SK"/>
        </w:rPr>
        <w:t xml:space="preserve"> pri nakladaní</w:t>
      </w:r>
      <w:r w:rsidRPr="00BB0D49" w:rsidR="008353A6">
        <w:rPr>
          <w:rFonts w:hint="default"/>
          <w:lang w:val="sk-SK"/>
        </w:rPr>
        <w:t xml:space="preserve"> s </w:t>
      </w:r>
      <w:r w:rsidRPr="00BB0D49" w:rsidR="008353A6">
        <w:rPr>
          <w:rFonts w:hint="default"/>
          <w:lang w:val="sk-SK"/>
        </w:rPr>
        <w:t>verejný</w:t>
      </w:r>
      <w:r w:rsidRPr="00BB0D49" w:rsidR="008353A6">
        <w:rPr>
          <w:rFonts w:hint="default"/>
          <w:lang w:val="sk-SK"/>
        </w:rPr>
        <w:t>mi prostriedkami</w:t>
      </w:r>
      <w:r w:rsidRPr="00BB0D49" w:rsidR="008353A6">
        <w:rPr>
          <w:vertAlign w:val="superscript"/>
          <w:lang w:val="sk-SK"/>
        </w:rPr>
        <w:t>1b)</w:t>
      </w:r>
      <w:r w:rsidRPr="00BB0D49" w:rsidR="008353A6">
        <w:rPr>
          <w:lang w:val="sk-SK"/>
        </w:rPr>
        <w:t xml:space="preserve"> a s </w:t>
      </w:r>
      <w:r w:rsidRPr="00BB0D49" w:rsidR="008353A6">
        <w:rPr>
          <w:rFonts w:hint="default"/>
          <w:lang w:val="sk-SK"/>
        </w:rPr>
        <w:t>majetkom š</w:t>
      </w:r>
      <w:r w:rsidRPr="00BB0D49" w:rsidR="008353A6">
        <w:rPr>
          <w:rFonts w:hint="default"/>
          <w:lang w:val="sk-SK"/>
        </w:rPr>
        <w:t>tá</w:t>
      </w:r>
      <w:r w:rsidRPr="00BB0D49" w:rsidR="008353A6">
        <w:rPr>
          <w:rFonts w:hint="default"/>
          <w:lang w:val="sk-SK"/>
        </w:rPr>
        <w:t>tu alebo ú</w:t>
      </w:r>
      <w:r w:rsidRPr="00BB0D49" w:rsidR="008353A6">
        <w:rPr>
          <w:rFonts w:hint="default"/>
          <w:lang w:val="sk-SK"/>
        </w:rPr>
        <w:t>zemnej samosprá</w:t>
      </w:r>
      <w:r w:rsidRPr="00BB0D49" w:rsidR="008353A6">
        <w:rPr>
          <w:rFonts w:hint="default"/>
          <w:lang w:val="sk-SK"/>
        </w:rPr>
        <w:t>vy podľ</w:t>
      </w:r>
      <w:r w:rsidRPr="00BB0D49" w:rsidR="008353A6">
        <w:rPr>
          <w:rFonts w:hint="default"/>
          <w:lang w:val="sk-SK"/>
        </w:rPr>
        <w:t>a osobitné</w:t>
      </w:r>
      <w:r w:rsidRPr="00BB0D49" w:rsidR="008353A6">
        <w:rPr>
          <w:rFonts w:hint="default"/>
          <w:lang w:val="sk-SK"/>
        </w:rPr>
        <w:t>ho predpisu alebo na jeho zá</w:t>
      </w:r>
      <w:r w:rsidRPr="00BB0D49" w:rsidR="008353A6">
        <w:rPr>
          <w:rFonts w:hint="default"/>
          <w:lang w:val="sk-SK"/>
        </w:rPr>
        <w:t>klade,</w:t>
      </w:r>
      <w:r w:rsidRPr="00BB0D49" w:rsidR="008353A6">
        <w:rPr>
          <w:vertAlign w:val="superscript"/>
          <w:lang w:val="sk-SK"/>
        </w:rPr>
        <w:t>8a)</w:t>
      </w:r>
      <w:r w:rsidRPr="00BB0D49" w:rsidR="008353A6">
        <w:rPr>
          <w:rFonts w:hint="default"/>
          <w:lang w:val="sk-SK"/>
        </w:rPr>
        <w:t xml:space="preserve"> hoci vedel, ž</w:t>
      </w:r>
      <w:r w:rsidRPr="00BB0D49" w:rsidR="008353A6">
        <w:rPr>
          <w:rFonts w:hint="default"/>
          <w:lang w:val="sk-SK"/>
        </w:rPr>
        <w:t>e tý</w:t>
      </w:r>
      <w:r w:rsidRPr="00BB0D49" w:rsidR="008353A6">
        <w:rPr>
          <w:rFonts w:hint="default"/>
          <w:lang w:val="sk-SK"/>
        </w:rPr>
        <w:t>m môž</w:t>
      </w:r>
      <w:r w:rsidRPr="00BB0D49" w:rsidR="008353A6">
        <w:rPr>
          <w:rFonts w:hint="default"/>
          <w:lang w:val="sk-SK"/>
        </w:rPr>
        <w:t>e spô</w:t>
      </w:r>
      <w:r w:rsidRPr="00BB0D49" w:rsidR="008353A6">
        <w:rPr>
          <w:rFonts w:hint="default"/>
          <w:lang w:val="sk-SK"/>
        </w:rPr>
        <w:t>sobiť</w:t>
      </w:r>
      <w:r w:rsidRPr="00BB0D49" w:rsidR="008353A6">
        <w:rPr>
          <w:rFonts w:hint="default"/>
          <w:lang w:val="sk-SK"/>
        </w:rPr>
        <w:t xml:space="preserve"> š</w:t>
      </w:r>
      <w:r w:rsidRPr="00BB0D49" w:rsidR="008353A6">
        <w:rPr>
          <w:rFonts w:hint="default"/>
          <w:lang w:val="sk-SK"/>
        </w:rPr>
        <w:t>kodu š</w:t>
      </w:r>
      <w:r w:rsidRPr="00BB0D49" w:rsidR="008353A6">
        <w:rPr>
          <w:rFonts w:hint="default"/>
          <w:lang w:val="sk-SK"/>
        </w:rPr>
        <w:t>tá</w:t>
      </w:r>
      <w:r w:rsidRPr="00BB0D49" w:rsidR="008353A6">
        <w:rPr>
          <w:rFonts w:hint="default"/>
          <w:lang w:val="sk-SK"/>
        </w:rPr>
        <w:t>tu alebo</w:t>
      </w:r>
      <w:r w:rsidRPr="00BB0D49" w:rsidR="008353A6">
        <w:rPr>
          <w:rFonts w:hint="default"/>
          <w:lang w:val="sk-SK"/>
        </w:rPr>
        <w:t xml:space="preserve"> ú</w:t>
      </w:r>
      <w:r w:rsidRPr="00BB0D49" w:rsidR="008353A6">
        <w:rPr>
          <w:rFonts w:hint="default"/>
          <w:lang w:val="sk-SK"/>
        </w:rPr>
        <w:t>zemnej samosprá</w:t>
      </w:r>
      <w:r w:rsidRPr="00BB0D49" w:rsidR="008353A6">
        <w:rPr>
          <w:rFonts w:hint="default"/>
          <w:lang w:val="sk-SK"/>
        </w:rPr>
        <w:t>ve, ale bez primeraný</w:t>
      </w:r>
      <w:r w:rsidRPr="00BB0D49" w:rsidR="008353A6">
        <w:rPr>
          <w:rFonts w:hint="default"/>
          <w:lang w:val="sk-SK"/>
        </w:rPr>
        <w:t>ch dô</w:t>
      </w:r>
      <w:r w:rsidRPr="00BB0D49" w:rsidR="008353A6">
        <w:rPr>
          <w:rFonts w:hint="default"/>
          <w:lang w:val="sk-SK"/>
        </w:rPr>
        <w:t>vodov sa spoliehal, ž</w:t>
      </w:r>
      <w:r w:rsidRPr="00BB0D49" w:rsidR="008353A6">
        <w:rPr>
          <w:rFonts w:hint="default"/>
          <w:lang w:val="sk-SK"/>
        </w:rPr>
        <w:t>e š</w:t>
      </w:r>
      <w:r w:rsidRPr="00BB0D49" w:rsidR="008353A6">
        <w:rPr>
          <w:rFonts w:hint="default"/>
          <w:lang w:val="sk-SK"/>
        </w:rPr>
        <w:t>kodu nespô</w:t>
      </w:r>
      <w:r w:rsidRPr="00BB0D49" w:rsidR="008353A6">
        <w:rPr>
          <w:rFonts w:hint="default"/>
          <w:lang w:val="sk-SK"/>
        </w:rPr>
        <w:t>sobí</w:t>
      </w:r>
      <w:r w:rsidRPr="00BB0D49" w:rsidR="008353A6">
        <w:rPr>
          <w:rFonts w:hint="default"/>
          <w:lang w:val="sk-SK"/>
        </w:rPr>
        <w:t>, zodpovedá</w:t>
      </w:r>
      <w:r w:rsidRPr="00BB0D49" w:rsidR="008353A6">
        <w:rPr>
          <w:rFonts w:hint="default"/>
          <w:lang w:val="sk-SK"/>
        </w:rPr>
        <w:t xml:space="preserve"> </w:t>
      </w:r>
      <w:r w:rsidRPr="00BB0D49" w:rsidR="009D6A0D">
        <w:rPr>
          <w:rFonts w:hint="default"/>
          <w:lang w:val="sk-SK"/>
        </w:rPr>
        <w:t>za podmienok ustanovený</w:t>
      </w:r>
      <w:r w:rsidRPr="00BB0D49" w:rsidR="009D6A0D">
        <w:rPr>
          <w:rFonts w:hint="default"/>
          <w:lang w:val="sk-SK"/>
        </w:rPr>
        <w:t>ch tý</w:t>
      </w:r>
      <w:r w:rsidRPr="00BB0D49" w:rsidR="009D6A0D">
        <w:rPr>
          <w:rFonts w:hint="default"/>
          <w:lang w:val="sk-SK"/>
        </w:rPr>
        <w:t>mto zá</w:t>
      </w:r>
      <w:r w:rsidRPr="00BB0D49" w:rsidR="009D6A0D">
        <w:rPr>
          <w:rFonts w:hint="default"/>
          <w:lang w:val="sk-SK"/>
        </w:rPr>
        <w:t>konom za š</w:t>
      </w:r>
      <w:r w:rsidRPr="00BB0D49" w:rsidR="009D6A0D">
        <w:rPr>
          <w:rFonts w:hint="default"/>
          <w:lang w:val="sk-SK"/>
        </w:rPr>
        <w:t>kodu, ktorá</w:t>
      </w:r>
      <w:r w:rsidRPr="00BB0D49" w:rsidR="008353A6">
        <w:rPr>
          <w:lang w:val="sk-SK"/>
        </w:rPr>
        <w:t xml:space="preserve"> takto</w:t>
      </w:r>
      <w:r w:rsidRPr="00BB0D49" w:rsidR="009D6A0D">
        <w:rPr>
          <w:rFonts w:hint="default"/>
          <w:lang w:val="sk-SK"/>
        </w:rPr>
        <w:t xml:space="preserve"> vznikla š</w:t>
      </w:r>
      <w:r w:rsidRPr="00BB0D49" w:rsidR="009D6A0D">
        <w:rPr>
          <w:rFonts w:hint="default"/>
          <w:lang w:val="sk-SK"/>
        </w:rPr>
        <w:t>tá</w:t>
      </w:r>
      <w:r w:rsidRPr="00BB0D49" w:rsidR="009D6A0D">
        <w:rPr>
          <w:rFonts w:hint="default"/>
          <w:lang w:val="sk-SK"/>
        </w:rPr>
        <w:t>tu alebo ú</w:t>
      </w:r>
      <w:r w:rsidRPr="00BB0D49" w:rsidR="009D6A0D">
        <w:rPr>
          <w:rFonts w:hint="default"/>
          <w:lang w:val="sk-SK"/>
        </w:rPr>
        <w:t>zemnej samosprá</w:t>
      </w:r>
      <w:r w:rsidRPr="00BB0D49" w:rsidR="009D6A0D">
        <w:rPr>
          <w:rFonts w:hint="default"/>
          <w:lang w:val="sk-SK"/>
        </w:rPr>
        <w:t>ve</w:t>
      </w:r>
      <w:r w:rsidRPr="00BB0D49" w:rsidR="008353A6">
        <w:rPr>
          <w:lang w:val="sk-SK"/>
        </w:rPr>
        <w:t>.</w:t>
      </w:r>
      <w:r w:rsidRPr="00BB0D49" w:rsidR="009D6A0D">
        <w:rPr>
          <w:lang w:val="sk-SK"/>
        </w:rPr>
        <w:t xml:space="preserve"> </w:t>
      </w:r>
    </w:p>
    <w:p w:rsidR="009A040D" w:rsidRPr="00BB0D49" w:rsidP="004B6BBE">
      <w:pPr>
        <w:pStyle w:val="ListParagraph"/>
        <w:numPr>
          <w:numId w:val="2"/>
        </w:numPr>
        <w:bidi w:val="0"/>
        <w:spacing w:after="40" w:line="240" w:lineRule="auto"/>
        <w:jc w:val="both"/>
        <w:rPr>
          <w:lang w:val="sk-SK"/>
        </w:rPr>
      </w:pPr>
      <w:r w:rsidRPr="00BB0D49">
        <w:rPr>
          <w:rFonts w:hint="default"/>
          <w:lang w:val="sk-SK"/>
        </w:rPr>
        <w:t>Verejný</w:t>
      </w:r>
      <w:r w:rsidRPr="00BB0D49">
        <w:rPr>
          <w:rFonts w:hint="default"/>
          <w:lang w:val="sk-SK"/>
        </w:rPr>
        <w:t xml:space="preserve"> č</w:t>
      </w:r>
      <w:r w:rsidRPr="00BB0D49">
        <w:rPr>
          <w:rFonts w:hint="default"/>
          <w:lang w:val="sk-SK"/>
        </w:rPr>
        <w:t>initeľ</w:t>
      </w:r>
      <w:r w:rsidRPr="00BB0D49">
        <w:rPr>
          <w:rFonts w:hint="default"/>
          <w:lang w:val="sk-SK"/>
        </w:rPr>
        <w:t xml:space="preserve"> sa zodpovednosti podľ</w:t>
      </w:r>
      <w:r w:rsidRPr="00BB0D49">
        <w:rPr>
          <w:rFonts w:hint="default"/>
          <w:lang w:val="sk-SK"/>
        </w:rPr>
        <w:t>a odseku 2 zbaví</w:t>
      </w:r>
      <w:r w:rsidRPr="00BB0D49">
        <w:rPr>
          <w:rFonts w:hint="default"/>
          <w:lang w:val="sk-SK"/>
        </w:rPr>
        <w:t>, ak pr</w:t>
      </w:r>
      <w:r w:rsidRPr="00BB0D49">
        <w:rPr>
          <w:rFonts w:hint="default"/>
          <w:lang w:val="sk-SK"/>
        </w:rPr>
        <w:t>eukáž</w:t>
      </w:r>
      <w:r w:rsidRPr="00BB0D49">
        <w:rPr>
          <w:rFonts w:hint="default"/>
          <w:lang w:val="sk-SK"/>
        </w:rPr>
        <w:t>e, ž</w:t>
      </w:r>
      <w:r w:rsidRPr="00BB0D49">
        <w:rPr>
          <w:rFonts w:hint="default"/>
          <w:lang w:val="sk-SK"/>
        </w:rPr>
        <w:t xml:space="preserve">e </w:t>
      </w:r>
      <w:r w:rsidR="00BB0D49">
        <w:rPr>
          <w:lang w:val="sk-SK"/>
        </w:rPr>
        <w:t xml:space="preserve">bol pri </w:t>
      </w:r>
      <w:r w:rsidRPr="00BB0D49" w:rsidR="00BB0D49">
        <w:rPr>
          <w:rFonts w:hint="default"/>
          <w:lang w:val="sk-SK"/>
        </w:rPr>
        <w:t>nakladaní</w:t>
      </w:r>
      <w:r w:rsidRPr="00BB0D49" w:rsidR="00BB0D49">
        <w:rPr>
          <w:rFonts w:hint="default"/>
          <w:lang w:val="sk-SK"/>
        </w:rPr>
        <w:t xml:space="preserve"> s </w:t>
      </w:r>
      <w:r w:rsidRPr="00BB0D49" w:rsidR="00BB0D49">
        <w:rPr>
          <w:rFonts w:hint="default"/>
          <w:lang w:val="sk-SK"/>
        </w:rPr>
        <w:t>verejný</w:t>
      </w:r>
      <w:r w:rsidRPr="00BB0D49" w:rsidR="00BB0D49">
        <w:rPr>
          <w:rFonts w:hint="default"/>
          <w:lang w:val="sk-SK"/>
        </w:rPr>
        <w:t>mi prostriedkami</w:t>
      </w:r>
      <w:r w:rsidRPr="00BB0D49" w:rsidR="00BB0D49">
        <w:rPr>
          <w:vertAlign w:val="superscript"/>
          <w:lang w:val="sk-SK"/>
        </w:rPr>
        <w:t>1b)</w:t>
      </w:r>
      <w:r w:rsidRPr="00BB0D49" w:rsidR="00BB0D49">
        <w:rPr>
          <w:lang w:val="sk-SK"/>
        </w:rPr>
        <w:t xml:space="preserve"> a</w:t>
      </w:r>
      <w:r w:rsidR="00BB0D49">
        <w:rPr>
          <w:lang w:val="sk-SK"/>
        </w:rPr>
        <w:t>lebo</w:t>
      </w:r>
      <w:r w:rsidRPr="00BB0D49" w:rsidR="00BB0D49">
        <w:rPr>
          <w:lang w:val="sk-SK"/>
        </w:rPr>
        <w:t> </w:t>
      </w:r>
      <w:r w:rsidRPr="00BB0D49" w:rsidR="00BB0D49">
        <w:rPr>
          <w:lang w:val="sk-SK"/>
        </w:rPr>
        <w:t>s </w:t>
      </w:r>
      <w:r w:rsidRPr="00BB0D49" w:rsidR="00BB0D49">
        <w:rPr>
          <w:rFonts w:hint="default"/>
          <w:lang w:val="sk-SK"/>
        </w:rPr>
        <w:t>majetkom š</w:t>
      </w:r>
      <w:r w:rsidRPr="00BB0D49" w:rsidR="00BB0D49">
        <w:rPr>
          <w:rFonts w:hint="default"/>
          <w:lang w:val="sk-SK"/>
        </w:rPr>
        <w:t>tá</w:t>
      </w:r>
      <w:r w:rsidRPr="00BB0D49" w:rsidR="00BB0D49">
        <w:rPr>
          <w:rFonts w:hint="default"/>
          <w:lang w:val="sk-SK"/>
        </w:rPr>
        <w:t>tu alebo ú</w:t>
      </w:r>
      <w:r w:rsidRPr="00BB0D49" w:rsidR="00BB0D49">
        <w:rPr>
          <w:rFonts w:hint="default"/>
          <w:lang w:val="sk-SK"/>
        </w:rPr>
        <w:t>zemnej samosprá</w:t>
      </w:r>
      <w:r w:rsidRPr="00BB0D49" w:rsidR="00BB0D49">
        <w:rPr>
          <w:rFonts w:hint="default"/>
          <w:lang w:val="sk-SK"/>
        </w:rPr>
        <w:t>vy</w:t>
      </w:r>
      <w:r w:rsidR="00BB0D49">
        <w:rPr>
          <w:lang w:val="sk-SK"/>
        </w:rPr>
        <w:t>, v </w:t>
      </w:r>
      <w:r w:rsidR="00BB0D49">
        <w:rPr>
          <w:rFonts w:hint="default"/>
          <w:lang w:val="sk-SK"/>
        </w:rPr>
        <w:t>sú</w:t>
      </w:r>
      <w:r w:rsidR="00BB0D49">
        <w:rPr>
          <w:rFonts w:hint="default"/>
          <w:lang w:val="sk-SK"/>
        </w:rPr>
        <w:t>vislosti s </w:t>
      </w:r>
      <w:r w:rsidR="00BB0D49">
        <w:rPr>
          <w:rFonts w:hint="default"/>
          <w:lang w:val="sk-SK"/>
        </w:rPr>
        <w:t>ktorý</w:t>
      </w:r>
      <w:r w:rsidR="00BB0D49">
        <w:rPr>
          <w:rFonts w:hint="default"/>
          <w:lang w:val="sk-SK"/>
        </w:rPr>
        <w:t>m vznikla š</w:t>
      </w:r>
      <w:r w:rsidR="00BB0D49">
        <w:rPr>
          <w:rFonts w:hint="default"/>
          <w:lang w:val="sk-SK"/>
        </w:rPr>
        <w:t xml:space="preserve">koda, </w:t>
      </w:r>
      <w:r w:rsidR="009C2CD1">
        <w:rPr>
          <w:rFonts w:hint="default"/>
          <w:lang w:val="sk-SK"/>
        </w:rPr>
        <w:t>vš</w:t>
      </w:r>
      <w:r w:rsidR="009C2CD1">
        <w:rPr>
          <w:rFonts w:hint="default"/>
          <w:lang w:val="sk-SK"/>
        </w:rPr>
        <w:t>eobecne zá</w:t>
      </w:r>
      <w:r w:rsidR="009C2CD1">
        <w:rPr>
          <w:rFonts w:hint="default"/>
          <w:lang w:val="sk-SK"/>
        </w:rPr>
        <w:t>vä</w:t>
      </w:r>
      <w:r w:rsidR="009C2CD1">
        <w:rPr>
          <w:rFonts w:hint="default"/>
          <w:lang w:val="sk-SK"/>
        </w:rPr>
        <w:t>zný</w:t>
      </w:r>
      <w:r w:rsidR="009C2CD1">
        <w:rPr>
          <w:rFonts w:hint="default"/>
          <w:lang w:val="sk-SK"/>
        </w:rPr>
        <w:t>m prá</w:t>
      </w:r>
      <w:r w:rsidR="009C2CD1">
        <w:rPr>
          <w:rFonts w:hint="default"/>
          <w:lang w:val="sk-SK"/>
        </w:rPr>
        <w:t>vnym predpisom alebo rozhodnutí</w:t>
      </w:r>
      <w:r w:rsidR="009C2CD1">
        <w:rPr>
          <w:rFonts w:hint="default"/>
          <w:lang w:val="sk-SK"/>
        </w:rPr>
        <w:t>m vydaný</w:t>
      </w:r>
      <w:r w:rsidR="009C2CD1">
        <w:rPr>
          <w:rFonts w:hint="default"/>
          <w:lang w:val="sk-SK"/>
        </w:rPr>
        <w:t>m na jeho zá</w:t>
      </w:r>
      <w:r w:rsidR="009C2CD1">
        <w:rPr>
          <w:rFonts w:hint="default"/>
          <w:lang w:val="sk-SK"/>
        </w:rPr>
        <w:t xml:space="preserve">klade </w:t>
      </w:r>
      <w:r w:rsidR="00BB0D49">
        <w:rPr>
          <w:rFonts w:hint="default"/>
          <w:lang w:val="sk-SK"/>
        </w:rPr>
        <w:t>viazaný</w:t>
      </w:r>
      <w:r w:rsidR="00BB0D49">
        <w:rPr>
          <w:rFonts w:hint="default"/>
          <w:lang w:val="sk-SK"/>
        </w:rPr>
        <w:t xml:space="preserve"> konať</w:t>
      </w:r>
      <w:r w:rsidR="00BB0D49">
        <w:rPr>
          <w:rFonts w:hint="default"/>
          <w:lang w:val="sk-SK"/>
        </w:rPr>
        <w:t xml:space="preserve"> spô</w:t>
      </w:r>
      <w:r w:rsidR="00BB0D49">
        <w:rPr>
          <w:rFonts w:hint="default"/>
          <w:lang w:val="sk-SK"/>
        </w:rPr>
        <w:t>sobom, ktorý</w:t>
      </w:r>
      <w:r w:rsidR="00BB0D49">
        <w:rPr>
          <w:rFonts w:hint="default"/>
          <w:lang w:val="sk-SK"/>
        </w:rPr>
        <w:t xml:space="preserve"> vie</w:t>
      </w:r>
      <w:r w:rsidR="00BB0D49">
        <w:rPr>
          <w:rFonts w:hint="default"/>
          <w:lang w:val="sk-SK"/>
        </w:rPr>
        <w:t>dol k </w:t>
      </w:r>
      <w:r w:rsidR="00BB0D49">
        <w:rPr>
          <w:rFonts w:hint="default"/>
          <w:lang w:val="sk-SK"/>
        </w:rPr>
        <w:t>vzniku š</w:t>
      </w:r>
      <w:r w:rsidR="00BB0D49">
        <w:rPr>
          <w:rFonts w:hint="default"/>
          <w:lang w:val="sk-SK"/>
        </w:rPr>
        <w:t>kody,</w:t>
      </w:r>
      <w:r w:rsidR="006F5793">
        <w:rPr>
          <w:lang w:val="sk-SK"/>
        </w:rPr>
        <w:t xml:space="preserve"> </w:t>
      </w:r>
      <w:r w:rsidR="00BB0D49">
        <w:rPr>
          <w:lang w:val="sk-SK"/>
        </w:rPr>
        <w:t>a z </w:t>
      </w:r>
      <w:r w:rsidR="00BB0D49">
        <w:rPr>
          <w:rFonts w:hint="default"/>
          <w:lang w:val="sk-SK"/>
        </w:rPr>
        <w:t>tohto dô</w:t>
      </w:r>
      <w:r w:rsidR="00BB0D49">
        <w:rPr>
          <w:rFonts w:hint="default"/>
          <w:lang w:val="sk-SK"/>
        </w:rPr>
        <w:t>vodu ne</w:t>
      </w:r>
      <w:r w:rsidR="009C2CD1">
        <w:rPr>
          <w:rFonts w:hint="default"/>
          <w:lang w:val="sk-SK"/>
        </w:rPr>
        <w:t>bol oprá</w:t>
      </w:r>
      <w:r w:rsidR="009C2CD1">
        <w:rPr>
          <w:rFonts w:hint="default"/>
          <w:lang w:val="sk-SK"/>
        </w:rPr>
        <w:t>vnený</w:t>
      </w:r>
      <w:r w:rsidR="00BB0D49">
        <w:rPr>
          <w:rFonts w:hint="default"/>
          <w:lang w:val="sk-SK"/>
        </w:rPr>
        <w:t xml:space="preserve"> konať</w:t>
      </w:r>
      <w:r w:rsidR="00BB0D49">
        <w:rPr>
          <w:rFonts w:hint="default"/>
          <w:lang w:val="sk-SK"/>
        </w:rPr>
        <w:t xml:space="preserve"> inak, než</w:t>
      </w:r>
      <w:r w:rsidR="00BB0D49">
        <w:rPr>
          <w:rFonts w:hint="default"/>
          <w:lang w:val="sk-SK"/>
        </w:rPr>
        <w:t xml:space="preserve"> ako konal.</w:t>
      </w:r>
    </w:p>
    <w:p w:rsidR="007361B2" w:rsidRPr="00BB0D49" w:rsidP="00E74B16">
      <w:pPr>
        <w:bidi w:val="0"/>
        <w:spacing w:after="40" w:line="240" w:lineRule="auto"/>
        <w:ind w:left="720"/>
      </w:pPr>
    </w:p>
    <w:p w:rsidR="00E74B16" w:rsidRPr="00BB0D49" w:rsidP="00D70051">
      <w:pPr>
        <w:bidi w:val="0"/>
        <w:spacing w:after="40" w:line="240" w:lineRule="auto"/>
        <w:ind w:left="720"/>
        <w:jc w:val="center"/>
        <w:rPr>
          <w:rFonts w:hint="default"/>
          <w:b/>
        </w:rPr>
      </w:pPr>
      <w:r w:rsidRPr="00BB0D49">
        <w:rPr>
          <w:rFonts w:hint="default"/>
          <w:b/>
        </w:rPr>
        <w:t>§</w:t>
      </w:r>
      <w:r w:rsidRPr="00BB0D49">
        <w:rPr>
          <w:rFonts w:hint="default"/>
          <w:b/>
        </w:rPr>
        <w:t xml:space="preserve"> 14b</w:t>
      </w:r>
    </w:p>
    <w:p w:rsidR="00E74B16" w:rsidRPr="00BB0D49" w:rsidP="004B6BBE">
      <w:pPr>
        <w:pStyle w:val="ListParagraph"/>
        <w:numPr>
          <w:numId w:val="3"/>
        </w:numPr>
        <w:bidi w:val="0"/>
        <w:spacing w:after="40" w:line="240" w:lineRule="auto"/>
        <w:jc w:val="both"/>
        <w:rPr>
          <w:lang w:val="sk-SK"/>
        </w:rPr>
      </w:pPr>
      <w:r w:rsidRPr="00BB0D49" w:rsidR="00440C74">
        <w:rPr>
          <w:rFonts w:hint="default"/>
          <w:lang w:val="sk-SK"/>
        </w:rPr>
        <w:t>Ak sa na nakladaní</w:t>
      </w:r>
      <w:r w:rsidRPr="00BB0D49" w:rsidR="00440C74">
        <w:rPr>
          <w:rFonts w:hint="default"/>
          <w:lang w:val="sk-SK"/>
        </w:rPr>
        <w:t xml:space="preserve"> s </w:t>
      </w:r>
      <w:r w:rsidRPr="00BB0D49" w:rsidR="00440C74">
        <w:rPr>
          <w:rFonts w:hint="default"/>
          <w:lang w:val="sk-SK"/>
        </w:rPr>
        <w:t>verejný</w:t>
      </w:r>
      <w:r w:rsidRPr="00BB0D49" w:rsidR="00440C74">
        <w:rPr>
          <w:rFonts w:hint="default"/>
          <w:lang w:val="sk-SK"/>
        </w:rPr>
        <w:t>mi prostriedkami</w:t>
      </w:r>
      <w:r w:rsidRPr="00BB0D49" w:rsidR="00440C74">
        <w:rPr>
          <w:vertAlign w:val="superscript"/>
          <w:lang w:val="sk-SK"/>
        </w:rPr>
        <w:t>1b)</w:t>
      </w:r>
      <w:r w:rsidRPr="00BB0D49" w:rsidR="00440C74">
        <w:rPr>
          <w:lang w:val="sk-SK"/>
        </w:rPr>
        <w:t xml:space="preserve"> a s </w:t>
      </w:r>
      <w:r w:rsidRPr="00BB0D49" w:rsidR="00440C74">
        <w:rPr>
          <w:rFonts w:hint="default"/>
          <w:lang w:val="sk-SK"/>
        </w:rPr>
        <w:t>majetkom š</w:t>
      </w:r>
      <w:r w:rsidRPr="00BB0D49" w:rsidR="00440C74">
        <w:rPr>
          <w:rFonts w:hint="default"/>
          <w:lang w:val="sk-SK"/>
        </w:rPr>
        <w:t>tá</w:t>
      </w:r>
      <w:r w:rsidRPr="00BB0D49" w:rsidR="00440C74">
        <w:rPr>
          <w:rFonts w:hint="default"/>
          <w:lang w:val="sk-SK"/>
        </w:rPr>
        <w:t>tu alebo ú</w:t>
      </w:r>
      <w:r w:rsidRPr="00BB0D49" w:rsidR="00440C74">
        <w:rPr>
          <w:rFonts w:hint="default"/>
          <w:lang w:val="sk-SK"/>
        </w:rPr>
        <w:t>zemnej samosprá</w:t>
      </w:r>
      <w:r w:rsidRPr="00BB0D49" w:rsidR="00440C74">
        <w:rPr>
          <w:rFonts w:hint="default"/>
          <w:lang w:val="sk-SK"/>
        </w:rPr>
        <w:t>vy podieľ</w:t>
      </w:r>
      <w:r w:rsidRPr="00BB0D49" w:rsidR="00440C74">
        <w:rPr>
          <w:rFonts w:hint="default"/>
          <w:lang w:val="sk-SK"/>
        </w:rPr>
        <w:t>alo viacero verejný</w:t>
      </w:r>
      <w:r w:rsidRPr="00BB0D49" w:rsidR="00440C74">
        <w:rPr>
          <w:rFonts w:hint="default"/>
          <w:lang w:val="sk-SK"/>
        </w:rPr>
        <w:t>ch č</w:t>
      </w:r>
      <w:r w:rsidRPr="00BB0D49" w:rsidR="00440C74">
        <w:rPr>
          <w:rFonts w:hint="default"/>
          <w:lang w:val="sk-SK"/>
        </w:rPr>
        <w:t>initeľ</w:t>
      </w:r>
      <w:r w:rsidRPr="00BB0D49" w:rsidR="00440C74">
        <w:rPr>
          <w:rFonts w:hint="default"/>
          <w:lang w:val="sk-SK"/>
        </w:rPr>
        <w:t>ov, zodpovedá</w:t>
      </w:r>
      <w:r w:rsidRPr="00BB0D49" w:rsidR="00440C74">
        <w:rPr>
          <w:rFonts w:hint="default"/>
          <w:lang w:val="sk-SK"/>
        </w:rPr>
        <w:t xml:space="preserve"> za š</w:t>
      </w:r>
      <w:r w:rsidRPr="00BB0D49" w:rsidR="00440C74">
        <w:rPr>
          <w:rFonts w:hint="default"/>
          <w:lang w:val="sk-SK"/>
        </w:rPr>
        <w:t>kodu ten verejný</w:t>
      </w:r>
      <w:r w:rsidRPr="00BB0D49" w:rsidR="00440C74">
        <w:rPr>
          <w:rFonts w:hint="default"/>
          <w:lang w:val="sk-SK"/>
        </w:rPr>
        <w:t xml:space="preserve"> č</w:t>
      </w:r>
      <w:r w:rsidRPr="00BB0D49" w:rsidR="00440C74">
        <w:rPr>
          <w:rFonts w:hint="default"/>
          <w:lang w:val="sk-SK"/>
        </w:rPr>
        <w:t>initeľ</w:t>
      </w:r>
      <w:r w:rsidRPr="00BB0D49" w:rsidR="00440C74">
        <w:rPr>
          <w:rFonts w:hint="default"/>
          <w:lang w:val="sk-SK"/>
        </w:rPr>
        <w:t>, ktorý</w:t>
      </w:r>
      <w:r w:rsidRPr="00BB0D49" w:rsidR="00440C74">
        <w:rPr>
          <w:rFonts w:hint="default"/>
          <w:lang w:val="sk-SK"/>
        </w:rPr>
        <w:t xml:space="preserve"> vykonal prá</w:t>
      </w:r>
      <w:r w:rsidRPr="00BB0D49" w:rsidR="00440C74">
        <w:rPr>
          <w:rFonts w:hint="default"/>
          <w:lang w:val="sk-SK"/>
        </w:rPr>
        <w:t>vny ú</w:t>
      </w:r>
      <w:r w:rsidRPr="00BB0D49" w:rsidR="00440C74">
        <w:rPr>
          <w:rFonts w:hint="default"/>
          <w:lang w:val="sk-SK"/>
        </w:rPr>
        <w:t>kon, ktorý</w:t>
      </w:r>
      <w:r w:rsidRPr="00BB0D49" w:rsidR="00440C74">
        <w:rPr>
          <w:rFonts w:hint="default"/>
          <w:lang w:val="sk-SK"/>
        </w:rPr>
        <w:t xml:space="preserve"> je podľ</w:t>
      </w:r>
      <w:r w:rsidRPr="00BB0D49" w:rsidR="00440C74">
        <w:rPr>
          <w:rFonts w:hint="default"/>
          <w:lang w:val="sk-SK"/>
        </w:rPr>
        <w:t>a zá</w:t>
      </w:r>
      <w:r w:rsidRPr="00BB0D49" w:rsidR="00440C74">
        <w:rPr>
          <w:rFonts w:hint="default"/>
          <w:lang w:val="sk-SK"/>
        </w:rPr>
        <w:t>kona nevyhnutný</w:t>
      </w:r>
      <w:r w:rsidRPr="00BB0D49" w:rsidR="00440C74">
        <w:rPr>
          <w:rFonts w:hint="default"/>
          <w:lang w:val="sk-SK"/>
        </w:rPr>
        <w:t xml:space="preserve"> na platnosť</w:t>
      </w:r>
      <w:r w:rsidRPr="00BB0D49" w:rsidR="00440C74">
        <w:rPr>
          <w:rFonts w:hint="default"/>
          <w:lang w:val="sk-SK"/>
        </w:rPr>
        <w:t xml:space="preserve"> také</w:t>
      </w:r>
      <w:r w:rsidRPr="00BB0D49" w:rsidR="00440C74">
        <w:rPr>
          <w:rFonts w:hint="default"/>
          <w:lang w:val="sk-SK"/>
        </w:rPr>
        <w:t>hoto nakladania.</w:t>
      </w:r>
    </w:p>
    <w:p w:rsidR="00440C74" w:rsidRPr="00BB0D49" w:rsidP="004B6BBE">
      <w:pPr>
        <w:pStyle w:val="ListParagraph"/>
        <w:numPr>
          <w:numId w:val="3"/>
        </w:numPr>
        <w:bidi w:val="0"/>
        <w:spacing w:after="40" w:line="240" w:lineRule="auto"/>
        <w:jc w:val="both"/>
        <w:rPr>
          <w:rFonts w:hint="default"/>
          <w:lang w:val="sk-SK"/>
        </w:rPr>
      </w:pPr>
      <w:r w:rsidRPr="00BB0D49">
        <w:rPr>
          <w:rFonts w:hint="default"/>
          <w:lang w:val="sk-SK"/>
        </w:rPr>
        <w:t>Ak prá</w:t>
      </w:r>
      <w:r w:rsidRPr="00BB0D49">
        <w:rPr>
          <w:rFonts w:hint="default"/>
          <w:lang w:val="sk-SK"/>
        </w:rPr>
        <w:t>vny ú</w:t>
      </w:r>
      <w:r w:rsidRPr="00BB0D49">
        <w:rPr>
          <w:rFonts w:hint="default"/>
          <w:lang w:val="sk-SK"/>
        </w:rPr>
        <w:t>kon podľ</w:t>
      </w:r>
      <w:r w:rsidRPr="00BB0D49">
        <w:rPr>
          <w:rFonts w:hint="default"/>
          <w:lang w:val="sk-SK"/>
        </w:rPr>
        <w:t xml:space="preserve">a odseku 1 </w:t>
      </w:r>
    </w:p>
    <w:p w:rsidR="00440C74" w:rsidRPr="00BB0D49" w:rsidP="004B6BBE">
      <w:pPr>
        <w:pStyle w:val="ListParagraph"/>
        <w:numPr>
          <w:ilvl w:val="1"/>
          <w:numId w:val="3"/>
        </w:numPr>
        <w:bidi w:val="0"/>
        <w:spacing w:after="40" w:line="240" w:lineRule="auto"/>
        <w:jc w:val="both"/>
        <w:rPr>
          <w:rFonts w:hint="default"/>
          <w:lang w:val="sk-SK"/>
        </w:rPr>
      </w:pPr>
      <w:r w:rsidRPr="00BB0D49">
        <w:rPr>
          <w:rFonts w:hint="default"/>
          <w:lang w:val="sk-SK"/>
        </w:rPr>
        <w:t>vykonalo viacero verejný</w:t>
      </w:r>
      <w:r w:rsidRPr="00BB0D49">
        <w:rPr>
          <w:rFonts w:hint="default"/>
          <w:lang w:val="sk-SK"/>
        </w:rPr>
        <w:t>ch č</w:t>
      </w:r>
      <w:r w:rsidRPr="00BB0D49">
        <w:rPr>
          <w:rFonts w:hint="default"/>
          <w:lang w:val="sk-SK"/>
        </w:rPr>
        <w:t>initeľ</w:t>
      </w:r>
      <w:r w:rsidRPr="00BB0D49">
        <w:rPr>
          <w:rFonts w:hint="default"/>
          <w:lang w:val="sk-SK"/>
        </w:rPr>
        <w:t>ov spoloč</w:t>
      </w:r>
      <w:r w:rsidRPr="00BB0D49">
        <w:rPr>
          <w:rFonts w:hint="default"/>
          <w:lang w:val="sk-SK"/>
        </w:rPr>
        <w:t>ne, zodpovedajú</w:t>
      </w:r>
      <w:r w:rsidRPr="00BB0D49">
        <w:rPr>
          <w:rFonts w:hint="default"/>
          <w:lang w:val="sk-SK"/>
        </w:rPr>
        <w:t xml:space="preserve"> za š</w:t>
      </w:r>
      <w:r w:rsidRPr="00BB0D49">
        <w:rPr>
          <w:rFonts w:hint="default"/>
          <w:lang w:val="sk-SK"/>
        </w:rPr>
        <w:t>kodu spoloč</w:t>
      </w:r>
      <w:r w:rsidRPr="00BB0D49">
        <w:rPr>
          <w:rFonts w:hint="default"/>
          <w:lang w:val="sk-SK"/>
        </w:rPr>
        <w:t>ne a nerozdielne,</w:t>
      </w:r>
    </w:p>
    <w:p w:rsidR="00440C74" w:rsidRPr="00BB0D49" w:rsidP="004B6BBE">
      <w:pPr>
        <w:pStyle w:val="ListParagraph"/>
        <w:numPr>
          <w:ilvl w:val="1"/>
          <w:numId w:val="3"/>
        </w:numPr>
        <w:bidi w:val="0"/>
        <w:spacing w:after="40" w:line="240" w:lineRule="auto"/>
        <w:jc w:val="both"/>
        <w:rPr>
          <w:rFonts w:hint="default"/>
          <w:lang w:val="sk-SK"/>
        </w:rPr>
      </w:pPr>
      <w:r w:rsidRPr="00BB0D49">
        <w:rPr>
          <w:rFonts w:hint="default"/>
          <w:lang w:val="sk-SK"/>
        </w:rPr>
        <w:t>vykonal kolektí</w:t>
      </w:r>
      <w:r w:rsidRPr="00BB0D49">
        <w:rPr>
          <w:rFonts w:hint="default"/>
          <w:lang w:val="sk-SK"/>
        </w:rPr>
        <w:t>vny orgá</w:t>
      </w:r>
      <w:r w:rsidRPr="00BB0D49">
        <w:rPr>
          <w:rFonts w:hint="default"/>
          <w:lang w:val="sk-SK"/>
        </w:rPr>
        <w:t>n, zodpovedajú</w:t>
      </w:r>
      <w:r w:rsidRPr="00BB0D49">
        <w:rPr>
          <w:rFonts w:hint="default"/>
          <w:lang w:val="sk-SK"/>
        </w:rPr>
        <w:t xml:space="preserve"> </w:t>
      </w:r>
      <w:r w:rsidRPr="00BB0D49">
        <w:rPr>
          <w:rFonts w:hint="default"/>
          <w:lang w:val="sk-SK"/>
        </w:rPr>
        <w:t>za š</w:t>
      </w:r>
      <w:r w:rsidRPr="00BB0D49">
        <w:rPr>
          <w:rFonts w:hint="default"/>
          <w:lang w:val="sk-SK"/>
        </w:rPr>
        <w:t>kodu tí</w:t>
      </w:r>
      <w:r w:rsidRPr="00BB0D49">
        <w:rPr>
          <w:rFonts w:hint="default"/>
          <w:lang w:val="sk-SK"/>
        </w:rPr>
        <w:t xml:space="preserve"> verejní</w:t>
      </w:r>
      <w:r w:rsidRPr="00BB0D49">
        <w:rPr>
          <w:rFonts w:hint="default"/>
          <w:lang w:val="sk-SK"/>
        </w:rPr>
        <w:t xml:space="preserve"> č</w:t>
      </w:r>
      <w:r w:rsidRPr="00BB0D49">
        <w:rPr>
          <w:rFonts w:hint="default"/>
          <w:lang w:val="sk-SK"/>
        </w:rPr>
        <w:t>initelia, ktorí</w:t>
      </w:r>
      <w:r w:rsidRPr="00BB0D49">
        <w:rPr>
          <w:rFonts w:hint="default"/>
          <w:lang w:val="sk-SK"/>
        </w:rPr>
        <w:t xml:space="preserve"> ako jeho č</w:t>
      </w:r>
      <w:r w:rsidRPr="00BB0D49">
        <w:rPr>
          <w:rFonts w:hint="default"/>
          <w:lang w:val="sk-SK"/>
        </w:rPr>
        <w:t>lenovia vyjadrili s </w:t>
      </w:r>
      <w:r w:rsidRPr="00BB0D49">
        <w:rPr>
          <w:rFonts w:hint="default"/>
          <w:lang w:val="sk-SK"/>
        </w:rPr>
        <w:t>tý</w:t>
      </w:r>
      <w:r w:rsidRPr="00BB0D49">
        <w:rPr>
          <w:rFonts w:hint="default"/>
          <w:lang w:val="sk-SK"/>
        </w:rPr>
        <w:t>mto ú</w:t>
      </w:r>
      <w:r w:rsidRPr="00BB0D49">
        <w:rPr>
          <w:rFonts w:hint="default"/>
          <w:lang w:val="sk-SK"/>
        </w:rPr>
        <w:t>konom sú</w:t>
      </w:r>
      <w:r w:rsidRPr="00BB0D49">
        <w:rPr>
          <w:rFonts w:hint="default"/>
          <w:lang w:val="sk-SK"/>
        </w:rPr>
        <w:t>hlas.</w:t>
      </w:r>
    </w:p>
    <w:p w:rsidR="00440C74" w:rsidRPr="00BB0D49" w:rsidP="004B6BBE">
      <w:pPr>
        <w:pStyle w:val="ListParagraph"/>
        <w:numPr>
          <w:numId w:val="3"/>
        </w:numPr>
        <w:bidi w:val="0"/>
        <w:spacing w:after="40" w:line="240" w:lineRule="auto"/>
        <w:jc w:val="both"/>
        <w:rPr>
          <w:lang w:val="sk-SK"/>
        </w:rPr>
      </w:pPr>
      <w:r w:rsidRPr="00BB0D49">
        <w:rPr>
          <w:rFonts w:hint="default"/>
          <w:lang w:val="sk-SK"/>
        </w:rPr>
        <w:t>Ak bolo podmienkou vykonania prá</w:t>
      </w:r>
      <w:r w:rsidRPr="00BB0D49">
        <w:rPr>
          <w:rFonts w:hint="default"/>
          <w:lang w:val="sk-SK"/>
        </w:rPr>
        <w:t>vneho ú</w:t>
      </w:r>
      <w:r w:rsidRPr="00BB0D49">
        <w:rPr>
          <w:rFonts w:hint="default"/>
          <w:lang w:val="sk-SK"/>
        </w:rPr>
        <w:t>konu podľ</w:t>
      </w:r>
      <w:r w:rsidRPr="00BB0D49">
        <w:rPr>
          <w:rFonts w:hint="default"/>
          <w:lang w:val="sk-SK"/>
        </w:rPr>
        <w:t xml:space="preserve">a odseku 1 </w:t>
      </w:r>
      <w:r w:rsidRPr="00BB0D49" w:rsidR="00D70051">
        <w:rPr>
          <w:rFonts w:hint="default"/>
          <w:lang w:val="sk-SK"/>
        </w:rPr>
        <w:t>vykonanie iné</w:t>
      </w:r>
      <w:r w:rsidRPr="00BB0D49" w:rsidR="00D70051">
        <w:rPr>
          <w:rFonts w:hint="default"/>
          <w:lang w:val="sk-SK"/>
        </w:rPr>
        <w:t>ho, predchá</w:t>
      </w:r>
      <w:r w:rsidRPr="00BB0D49" w:rsidR="00D70051">
        <w:rPr>
          <w:rFonts w:hint="default"/>
          <w:lang w:val="sk-SK"/>
        </w:rPr>
        <w:t>dzajú</w:t>
      </w:r>
      <w:r w:rsidRPr="00BB0D49" w:rsidR="00D70051">
        <w:rPr>
          <w:rFonts w:hint="default"/>
          <w:lang w:val="sk-SK"/>
        </w:rPr>
        <w:t>ceho prá</w:t>
      </w:r>
      <w:r w:rsidRPr="00BB0D49" w:rsidR="00D70051">
        <w:rPr>
          <w:rFonts w:hint="default"/>
          <w:lang w:val="sk-SK"/>
        </w:rPr>
        <w:t>vneho ú</w:t>
      </w:r>
      <w:r w:rsidRPr="00BB0D49" w:rsidR="00D70051">
        <w:rPr>
          <w:rFonts w:hint="default"/>
          <w:lang w:val="sk-SK"/>
        </w:rPr>
        <w:t>konu, zodpovedá</w:t>
      </w:r>
      <w:r w:rsidRPr="00BB0D49" w:rsidR="00D70051">
        <w:rPr>
          <w:rFonts w:hint="default"/>
          <w:lang w:val="sk-SK"/>
        </w:rPr>
        <w:t xml:space="preserve"> za š</w:t>
      </w:r>
      <w:r w:rsidRPr="00BB0D49" w:rsidR="00D70051">
        <w:rPr>
          <w:rFonts w:hint="default"/>
          <w:lang w:val="sk-SK"/>
        </w:rPr>
        <w:t>kodu aj verejný</w:t>
      </w:r>
      <w:r w:rsidRPr="00BB0D49" w:rsidR="00D70051">
        <w:rPr>
          <w:rFonts w:hint="default"/>
          <w:lang w:val="sk-SK"/>
        </w:rPr>
        <w:t xml:space="preserve"> č</w:t>
      </w:r>
      <w:r w:rsidRPr="00BB0D49" w:rsidR="00D70051">
        <w:rPr>
          <w:rFonts w:hint="default"/>
          <w:lang w:val="sk-SK"/>
        </w:rPr>
        <w:t>initeľ</w:t>
      </w:r>
      <w:r w:rsidRPr="00BB0D49" w:rsidR="00D70051">
        <w:rPr>
          <w:rFonts w:hint="default"/>
          <w:lang w:val="sk-SK"/>
        </w:rPr>
        <w:t>, ktorý</w:t>
      </w:r>
      <w:r w:rsidRPr="00BB0D49" w:rsidR="00D70051">
        <w:rPr>
          <w:rFonts w:hint="default"/>
          <w:lang w:val="sk-SK"/>
        </w:rPr>
        <w:t xml:space="preserve"> taký</w:t>
      </w:r>
      <w:r w:rsidRPr="00BB0D49" w:rsidR="00D70051">
        <w:rPr>
          <w:rFonts w:hint="default"/>
          <w:lang w:val="sk-SK"/>
        </w:rPr>
        <w:t>to iný</w:t>
      </w:r>
      <w:r w:rsidRPr="00BB0D49" w:rsidR="00D70051">
        <w:rPr>
          <w:rFonts w:hint="default"/>
          <w:lang w:val="sk-SK"/>
        </w:rPr>
        <w:t>, pr</w:t>
      </w:r>
      <w:r w:rsidRPr="00BB0D49" w:rsidR="00D70051">
        <w:rPr>
          <w:rFonts w:hint="default"/>
          <w:lang w:val="sk-SK"/>
        </w:rPr>
        <w:t>edchá</w:t>
      </w:r>
      <w:r w:rsidRPr="00BB0D49" w:rsidR="00D70051">
        <w:rPr>
          <w:rFonts w:hint="default"/>
          <w:lang w:val="sk-SK"/>
        </w:rPr>
        <w:t>dzajú</w:t>
      </w:r>
      <w:r w:rsidRPr="00BB0D49" w:rsidR="00D70051">
        <w:rPr>
          <w:rFonts w:hint="default"/>
          <w:lang w:val="sk-SK"/>
        </w:rPr>
        <w:t>ci prá</w:t>
      </w:r>
      <w:r w:rsidRPr="00BB0D49" w:rsidR="00D70051">
        <w:rPr>
          <w:rFonts w:hint="default"/>
          <w:lang w:val="sk-SK"/>
        </w:rPr>
        <w:t>vny ú</w:t>
      </w:r>
      <w:r w:rsidRPr="00BB0D49" w:rsidR="00D70051">
        <w:rPr>
          <w:rFonts w:hint="default"/>
          <w:lang w:val="sk-SK"/>
        </w:rPr>
        <w:t>kon vykonal.</w:t>
      </w:r>
    </w:p>
    <w:p w:rsidR="0088009F" w:rsidRPr="00BB0D49" w:rsidP="0088009F">
      <w:pPr>
        <w:pStyle w:val="ListParagraph"/>
        <w:bidi w:val="0"/>
        <w:spacing w:after="40" w:line="240" w:lineRule="auto"/>
        <w:rPr>
          <w:lang w:val="sk-SK"/>
        </w:rPr>
      </w:pPr>
    </w:p>
    <w:p w:rsidR="00910770" w:rsidRPr="00BB0D49" w:rsidP="00910770">
      <w:pPr>
        <w:pStyle w:val="ListParagraph"/>
        <w:bidi w:val="0"/>
        <w:spacing w:after="40" w:line="240" w:lineRule="auto"/>
        <w:jc w:val="center"/>
        <w:rPr>
          <w:rFonts w:hint="default"/>
          <w:b/>
          <w:lang w:val="sk-SK"/>
        </w:rPr>
      </w:pPr>
      <w:r w:rsidRPr="00BB0D49">
        <w:rPr>
          <w:rFonts w:hint="default"/>
          <w:b/>
          <w:lang w:val="sk-SK"/>
        </w:rPr>
        <w:t>Uplatnenie ná</w:t>
      </w:r>
      <w:r w:rsidRPr="00BB0D49">
        <w:rPr>
          <w:rFonts w:hint="default"/>
          <w:b/>
          <w:lang w:val="sk-SK"/>
        </w:rPr>
        <w:t>roku</w:t>
      </w:r>
    </w:p>
    <w:p w:rsidR="00D47364" w:rsidRPr="00BB0D49" w:rsidP="00037EA1">
      <w:pPr>
        <w:pStyle w:val="ListParagraph"/>
        <w:bidi w:val="0"/>
        <w:spacing w:after="40" w:line="240" w:lineRule="auto"/>
        <w:jc w:val="center"/>
        <w:rPr>
          <w:b/>
          <w:lang w:val="sk-SK"/>
        </w:rPr>
      </w:pPr>
      <w:r w:rsidRPr="00BB0D49" w:rsidR="00037EA1">
        <w:rPr>
          <w:rFonts w:hint="default"/>
          <w:b/>
          <w:lang w:val="sk-SK"/>
        </w:rPr>
        <w:t>§</w:t>
      </w:r>
      <w:r w:rsidRPr="00BB0D49" w:rsidR="00037EA1">
        <w:rPr>
          <w:rFonts w:hint="default"/>
          <w:b/>
          <w:lang w:val="sk-SK"/>
        </w:rPr>
        <w:t xml:space="preserve"> 14c</w:t>
      </w:r>
    </w:p>
    <w:p w:rsidR="00037EA1" w:rsidRPr="00BB0D49" w:rsidP="004B6BBE">
      <w:pPr>
        <w:pStyle w:val="ListParagraph"/>
        <w:numPr>
          <w:numId w:val="4"/>
        </w:numPr>
        <w:bidi w:val="0"/>
        <w:spacing w:after="40" w:line="240" w:lineRule="auto"/>
        <w:jc w:val="both"/>
        <w:rPr>
          <w:lang w:val="sk-SK"/>
        </w:rPr>
      </w:pPr>
      <w:r w:rsidRPr="00BB0D49" w:rsidR="002600FE">
        <w:rPr>
          <w:rFonts w:hint="default"/>
          <w:lang w:val="sk-SK"/>
        </w:rPr>
        <w:t>Ak tento zá</w:t>
      </w:r>
      <w:r w:rsidRPr="00BB0D49" w:rsidR="002600FE">
        <w:rPr>
          <w:rFonts w:hint="default"/>
          <w:lang w:val="sk-SK"/>
        </w:rPr>
        <w:t>kon neustanovuje inak, p</w:t>
      </w:r>
      <w:r w:rsidRPr="00BB0D49">
        <w:rPr>
          <w:rFonts w:hint="default"/>
          <w:lang w:val="sk-SK"/>
        </w:rPr>
        <w:t>rá</w:t>
      </w:r>
      <w:r w:rsidRPr="00BB0D49">
        <w:rPr>
          <w:rFonts w:hint="default"/>
          <w:lang w:val="sk-SK"/>
        </w:rPr>
        <w:t>vo na ná</w:t>
      </w:r>
      <w:r w:rsidRPr="00BB0D49">
        <w:rPr>
          <w:rFonts w:hint="default"/>
          <w:lang w:val="sk-SK"/>
        </w:rPr>
        <w:t>hradu š</w:t>
      </w:r>
      <w:r w:rsidRPr="00BB0D49">
        <w:rPr>
          <w:rFonts w:hint="default"/>
          <w:lang w:val="sk-SK"/>
        </w:rPr>
        <w:t>kody spô</w:t>
      </w:r>
      <w:r w:rsidRPr="00BB0D49">
        <w:rPr>
          <w:rFonts w:hint="default"/>
          <w:lang w:val="sk-SK"/>
        </w:rPr>
        <w:t>sobenej verejný</w:t>
      </w:r>
      <w:r w:rsidRPr="00BB0D49">
        <w:rPr>
          <w:rFonts w:hint="default"/>
          <w:lang w:val="sk-SK"/>
        </w:rPr>
        <w:t>m č</w:t>
      </w:r>
      <w:r w:rsidRPr="00BB0D49">
        <w:rPr>
          <w:rFonts w:hint="default"/>
          <w:lang w:val="sk-SK"/>
        </w:rPr>
        <w:t>initeľ</w:t>
      </w:r>
      <w:r w:rsidRPr="00BB0D49">
        <w:rPr>
          <w:rFonts w:hint="default"/>
          <w:lang w:val="sk-SK"/>
        </w:rPr>
        <w:t>om pri nakladaní</w:t>
      </w:r>
      <w:r w:rsidRPr="00BB0D49">
        <w:rPr>
          <w:rFonts w:hint="default"/>
          <w:lang w:val="sk-SK"/>
        </w:rPr>
        <w:t xml:space="preserve"> s </w:t>
      </w:r>
      <w:r w:rsidRPr="00BB0D49">
        <w:rPr>
          <w:rFonts w:hint="default"/>
          <w:lang w:val="sk-SK"/>
        </w:rPr>
        <w:t>verejný</w:t>
      </w:r>
      <w:r w:rsidRPr="00BB0D49">
        <w:rPr>
          <w:rFonts w:hint="default"/>
          <w:lang w:val="sk-SK"/>
        </w:rPr>
        <w:t>mi prostriedkami</w:t>
      </w:r>
      <w:r w:rsidRPr="00BB0D49">
        <w:rPr>
          <w:vertAlign w:val="superscript"/>
          <w:lang w:val="sk-SK"/>
        </w:rPr>
        <w:t>1b)</w:t>
      </w:r>
      <w:r w:rsidRPr="00BB0D49">
        <w:rPr>
          <w:lang w:val="sk-SK"/>
        </w:rPr>
        <w:t xml:space="preserve"> alebo s </w:t>
      </w:r>
      <w:r w:rsidRPr="00BB0D49">
        <w:rPr>
          <w:rFonts w:hint="default"/>
          <w:lang w:val="sk-SK"/>
        </w:rPr>
        <w:t>majetkom š</w:t>
      </w:r>
      <w:r w:rsidRPr="00BB0D49">
        <w:rPr>
          <w:rFonts w:hint="default"/>
          <w:lang w:val="sk-SK"/>
        </w:rPr>
        <w:t>tá</w:t>
      </w:r>
      <w:r w:rsidRPr="00BB0D49">
        <w:rPr>
          <w:rFonts w:hint="default"/>
          <w:lang w:val="sk-SK"/>
        </w:rPr>
        <w:t>tu alebo </w:t>
      </w:r>
      <w:r w:rsidRPr="00BB0D49">
        <w:rPr>
          <w:rFonts w:hint="default"/>
          <w:lang w:val="sk-SK"/>
        </w:rPr>
        <w:t>ú</w:t>
      </w:r>
      <w:r w:rsidRPr="00BB0D49">
        <w:rPr>
          <w:rFonts w:hint="default"/>
          <w:lang w:val="sk-SK"/>
        </w:rPr>
        <w:t>zemnej samosprá</w:t>
      </w:r>
      <w:r w:rsidRPr="00BB0D49">
        <w:rPr>
          <w:rFonts w:hint="default"/>
          <w:lang w:val="sk-SK"/>
        </w:rPr>
        <w:t>vy mož</w:t>
      </w:r>
      <w:r w:rsidRPr="00BB0D49">
        <w:rPr>
          <w:rFonts w:hint="default"/>
          <w:lang w:val="sk-SK"/>
        </w:rPr>
        <w:t>no uplatniť</w:t>
      </w:r>
      <w:r w:rsidRPr="00BB0D49">
        <w:rPr>
          <w:rFonts w:hint="default"/>
          <w:lang w:val="sk-SK"/>
        </w:rPr>
        <w:t xml:space="preserve"> len,</w:t>
      </w:r>
      <w:r w:rsidRPr="00BB0D49">
        <w:rPr>
          <w:rFonts w:hint="default"/>
          <w:lang w:val="sk-SK"/>
        </w:rPr>
        <w:t xml:space="preserve"> ak prí</w:t>
      </w:r>
      <w:r w:rsidRPr="00BB0D49">
        <w:rPr>
          <w:rFonts w:hint="default"/>
          <w:lang w:val="sk-SK"/>
        </w:rPr>
        <w:t>sluš</w:t>
      </w:r>
      <w:r w:rsidRPr="00BB0D49">
        <w:rPr>
          <w:rFonts w:hint="default"/>
          <w:lang w:val="sk-SK"/>
        </w:rPr>
        <w:t>ný</w:t>
      </w:r>
      <w:r w:rsidRPr="00BB0D49">
        <w:rPr>
          <w:rFonts w:hint="default"/>
          <w:lang w:val="sk-SK"/>
        </w:rPr>
        <w:t xml:space="preserve"> orgá</w:t>
      </w:r>
      <w:r w:rsidRPr="00BB0D49">
        <w:rPr>
          <w:rFonts w:hint="default"/>
          <w:lang w:val="sk-SK"/>
        </w:rPr>
        <w:t xml:space="preserve">n </w:t>
      </w:r>
      <w:r w:rsidRPr="00BB0D49" w:rsidR="002600FE">
        <w:rPr>
          <w:rFonts w:hint="default"/>
          <w:lang w:val="sk-SK"/>
        </w:rPr>
        <w:t>prá</w:t>
      </w:r>
      <w:r w:rsidRPr="00BB0D49" w:rsidR="002600FE">
        <w:rPr>
          <w:rFonts w:hint="default"/>
          <w:lang w:val="sk-SK"/>
        </w:rPr>
        <w:t xml:space="preserve">voplatne </w:t>
      </w:r>
      <w:r w:rsidRPr="00BB0D49">
        <w:rPr>
          <w:lang w:val="sk-SK"/>
        </w:rPr>
        <w:t>rozhodne</w:t>
      </w:r>
      <w:r w:rsidRPr="00BB0D49" w:rsidR="002600FE">
        <w:rPr>
          <w:rFonts w:hint="default"/>
          <w:lang w:val="sk-SK"/>
        </w:rPr>
        <w:t>, ž</w:t>
      </w:r>
      <w:r w:rsidRPr="00BB0D49" w:rsidR="002600FE">
        <w:rPr>
          <w:rFonts w:hint="default"/>
          <w:lang w:val="sk-SK"/>
        </w:rPr>
        <w:t>e verejný</w:t>
      </w:r>
      <w:r w:rsidRPr="00BB0D49" w:rsidR="002600FE">
        <w:rPr>
          <w:rFonts w:hint="default"/>
          <w:lang w:val="sk-SK"/>
        </w:rPr>
        <w:t xml:space="preserve"> č</w:t>
      </w:r>
      <w:r w:rsidRPr="00BB0D49" w:rsidR="002600FE">
        <w:rPr>
          <w:rFonts w:hint="default"/>
          <w:lang w:val="sk-SK"/>
        </w:rPr>
        <w:t>initeľ</w:t>
      </w:r>
      <w:r w:rsidRPr="00BB0D49" w:rsidR="002600FE">
        <w:rPr>
          <w:rFonts w:hint="default"/>
          <w:lang w:val="sk-SK"/>
        </w:rPr>
        <w:t xml:space="preserve"> alebo orgá</w:t>
      </w:r>
      <w:r w:rsidRPr="00BB0D49" w:rsidR="002600FE">
        <w:rPr>
          <w:rFonts w:hint="default"/>
          <w:lang w:val="sk-SK"/>
        </w:rPr>
        <w:t>n verejnej moci, v </w:t>
      </w:r>
      <w:r w:rsidRPr="00BB0D49" w:rsidR="002600FE">
        <w:rPr>
          <w:rFonts w:hint="default"/>
          <w:lang w:val="sk-SK"/>
        </w:rPr>
        <w:t>mene ktoré</w:t>
      </w:r>
      <w:r w:rsidRPr="00BB0D49" w:rsidR="002600FE">
        <w:rPr>
          <w:rFonts w:hint="default"/>
          <w:lang w:val="sk-SK"/>
        </w:rPr>
        <w:t>ho konal pri nakladaní</w:t>
      </w:r>
      <w:r w:rsidRPr="00BB0D49" w:rsidR="002600FE">
        <w:rPr>
          <w:rFonts w:hint="default"/>
          <w:lang w:val="sk-SK"/>
        </w:rPr>
        <w:t xml:space="preserve"> s </w:t>
      </w:r>
      <w:r w:rsidRPr="00BB0D49" w:rsidR="002600FE">
        <w:rPr>
          <w:rFonts w:hint="default"/>
          <w:lang w:val="sk-SK"/>
        </w:rPr>
        <w:t>verejný</w:t>
      </w:r>
      <w:r w:rsidRPr="00BB0D49" w:rsidR="002600FE">
        <w:rPr>
          <w:rFonts w:hint="default"/>
          <w:lang w:val="sk-SK"/>
        </w:rPr>
        <w:t>mi prostriedkami</w:t>
      </w:r>
      <w:r w:rsidRPr="00BB0D49" w:rsidR="002600FE">
        <w:rPr>
          <w:vertAlign w:val="superscript"/>
          <w:lang w:val="sk-SK"/>
        </w:rPr>
        <w:t>1b)</w:t>
      </w:r>
      <w:r w:rsidRPr="00BB0D49" w:rsidR="002600FE">
        <w:rPr>
          <w:lang w:val="sk-SK"/>
        </w:rPr>
        <w:t xml:space="preserve"> alebo s </w:t>
      </w:r>
      <w:r w:rsidRPr="00BB0D49" w:rsidR="002600FE">
        <w:rPr>
          <w:rFonts w:hint="default"/>
          <w:lang w:val="sk-SK"/>
        </w:rPr>
        <w:t>majetkom š</w:t>
      </w:r>
      <w:r w:rsidRPr="00BB0D49" w:rsidR="002600FE">
        <w:rPr>
          <w:rFonts w:hint="default"/>
          <w:lang w:val="sk-SK"/>
        </w:rPr>
        <w:t>tá</w:t>
      </w:r>
      <w:r w:rsidRPr="00BB0D49" w:rsidR="002600FE">
        <w:rPr>
          <w:rFonts w:hint="default"/>
          <w:lang w:val="sk-SK"/>
        </w:rPr>
        <w:t>tu alebo </w:t>
      </w:r>
      <w:r w:rsidRPr="00BB0D49" w:rsidR="002600FE">
        <w:rPr>
          <w:rFonts w:hint="default"/>
          <w:lang w:val="sk-SK"/>
        </w:rPr>
        <w:t>ú</w:t>
      </w:r>
      <w:r w:rsidRPr="00BB0D49" w:rsidR="002600FE">
        <w:rPr>
          <w:rFonts w:hint="default"/>
          <w:lang w:val="sk-SK"/>
        </w:rPr>
        <w:t>zemnej samosprá</w:t>
      </w:r>
      <w:r w:rsidRPr="00BB0D49" w:rsidR="002600FE">
        <w:rPr>
          <w:rFonts w:hint="default"/>
          <w:lang w:val="sk-SK"/>
        </w:rPr>
        <w:t>vy poruš</w:t>
      </w:r>
      <w:r w:rsidRPr="00BB0D49" w:rsidR="002600FE">
        <w:rPr>
          <w:rFonts w:hint="default"/>
          <w:lang w:val="sk-SK"/>
        </w:rPr>
        <w:t>il povinnosť</w:t>
      </w:r>
      <w:r w:rsidRPr="00BB0D49" w:rsidR="002600FE">
        <w:rPr>
          <w:rFonts w:hint="default"/>
          <w:lang w:val="sk-SK"/>
        </w:rPr>
        <w:t>, ktorou je viazaný</w:t>
      </w:r>
      <w:r w:rsidRPr="00BB0D49" w:rsidR="002600FE">
        <w:rPr>
          <w:rFonts w:hint="default"/>
          <w:lang w:val="sk-SK"/>
        </w:rPr>
        <w:t xml:space="preserve"> pri nakladaní</w:t>
      </w:r>
      <w:r w:rsidRPr="00BB0D49" w:rsidR="002600FE">
        <w:rPr>
          <w:rFonts w:hint="default"/>
          <w:lang w:val="sk-SK"/>
        </w:rPr>
        <w:t xml:space="preserve"> s ver</w:t>
      </w:r>
      <w:r w:rsidRPr="00BB0D49" w:rsidR="002600FE">
        <w:rPr>
          <w:rFonts w:hint="default"/>
          <w:lang w:val="sk-SK"/>
        </w:rPr>
        <w:t>ejný</w:t>
      </w:r>
      <w:r w:rsidRPr="00BB0D49" w:rsidR="002600FE">
        <w:rPr>
          <w:rFonts w:hint="default"/>
          <w:lang w:val="sk-SK"/>
        </w:rPr>
        <w:t>mi prostriedkami</w:t>
      </w:r>
      <w:r w:rsidRPr="00BB0D49" w:rsidR="002600FE">
        <w:rPr>
          <w:vertAlign w:val="superscript"/>
          <w:lang w:val="sk-SK"/>
        </w:rPr>
        <w:t>1b)</w:t>
      </w:r>
      <w:r w:rsidRPr="00BB0D49" w:rsidR="002600FE">
        <w:rPr>
          <w:lang w:val="sk-SK"/>
        </w:rPr>
        <w:t xml:space="preserve"> a s </w:t>
      </w:r>
      <w:r w:rsidRPr="00BB0D49" w:rsidR="002600FE">
        <w:rPr>
          <w:rFonts w:hint="default"/>
          <w:lang w:val="sk-SK"/>
        </w:rPr>
        <w:t>majetkom š</w:t>
      </w:r>
      <w:r w:rsidRPr="00BB0D49" w:rsidR="002600FE">
        <w:rPr>
          <w:rFonts w:hint="default"/>
          <w:lang w:val="sk-SK"/>
        </w:rPr>
        <w:t>tá</w:t>
      </w:r>
      <w:r w:rsidRPr="00BB0D49" w:rsidR="002600FE">
        <w:rPr>
          <w:rFonts w:hint="default"/>
          <w:lang w:val="sk-SK"/>
        </w:rPr>
        <w:t>tu alebo ú</w:t>
      </w:r>
      <w:r w:rsidRPr="00BB0D49" w:rsidR="002600FE">
        <w:rPr>
          <w:rFonts w:hint="default"/>
          <w:lang w:val="sk-SK"/>
        </w:rPr>
        <w:t>zemnej samosprá</w:t>
      </w:r>
      <w:r w:rsidRPr="00BB0D49" w:rsidR="002600FE">
        <w:rPr>
          <w:rFonts w:hint="default"/>
          <w:lang w:val="sk-SK"/>
        </w:rPr>
        <w:t>vy podľ</w:t>
      </w:r>
      <w:r w:rsidRPr="00BB0D49" w:rsidR="002600FE">
        <w:rPr>
          <w:rFonts w:hint="default"/>
          <w:lang w:val="sk-SK"/>
        </w:rPr>
        <w:t>a osobitné</w:t>
      </w:r>
      <w:r w:rsidRPr="00BB0D49" w:rsidR="002600FE">
        <w:rPr>
          <w:rFonts w:hint="default"/>
          <w:lang w:val="sk-SK"/>
        </w:rPr>
        <w:t>ho predpisu alebo na jeho zá</w:t>
      </w:r>
      <w:r w:rsidRPr="00BB0D49" w:rsidR="002600FE">
        <w:rPr>
          <w:rFonts w:hint="default"/>
          <w:lang w:val="sk-SK"/>
        </w:rPr>
        <w:t>klade.</w:t>
      </w:r>
      <w:r w:rsidRPr="00BB0D49" w:rsidR="00572D1D">
        <w:rPr>
          <w:vertAlign w:val="superscript"/>
          <w:lang w:val="sk-SK"/>
        </w:rPr>
        <w:t xml:space="preserve"> 8a</w:t>
      </w:r>
      <w:r w:rsidRPr="00BB0D49" w:rsidR="002600FE">
        <w:rPr>
          <w:vertAlign w:val="superscript"/>
          <w:lang w:val="sk-SK"/>
        </w:rPr>
        <w:t>)</w:t>
      </w:r>
    </w:p>
    <w:p w:rsidR="002600FE" w:rsidRPr="00BB0D49" w:rsidP="004B6BBE">
      <w:pPr>
        <w:pStyle w:val="ListParagraph"/>
        <w:numPr>
          <w:numId w:val="4"/>
        </w:numPr>
        <w:bidi w:val="0"/>
        <w:spacing w:after="40" w:line="240" w:lineRule="auto"/>
        <w:jc w:val="both"/>
        <w:rPr>
          <w:rFonts w:hint="default"/>
          <w:lang w:val="sk-SK"/>
        </w:rPr>
      </w:pPr>
      <w:r w:rsidRPr="00BB0D49">
        <w:rPr>
          <w:rFonts w:hint="default"/>
          <w:lang w:val="sk-SK"/>
        </w:rPr>
        <w:t>Za rozhodnutie podľ</w:t>
      </w:r>
      <w:r w:rsidRPr="00BB0D49">
        <w:rPr>
          <w:rFonts w:hint="default"/>
          <w:lang w:val="sk-SK"/>
        </w:rPr>
        <w:t>a odseku 1 sa považ</w:t>
      </w:r>
      <w:r w:rsidRPr="00BB0D49">
        <w:rPr>
          <w:rFonts w:hint="default"/>
          <w:lang w:val="sk-SK"/>
        </w:rPr>
        <w:t>uje aj vý</w:t>
      </w:r>
      <w:r w:rsidRPr="00BB0D49">
        <w:rPr>
          <w:rFonts w:hint="default"/>
          <w:lang w:val="sk-SK"/>
        </w:rPr>
        <w:t>sledok vý</w:t>
      </w:r>
      <w:r w:rsidRPr="00BB0D49">
        <w:rPr>
          <w:rFonts w:hint="default"/>
          <w:lang w:val="sk-SK"/>
        </w:rPr>
        <w:t>konu kontroly, dozoru alebo dohľ</w:t>
      </w:r>
      <w:r w:rsidRPr="00BB0D49">
        <w:rPr>
          <w:rFonts w:hint="default"/>
          <w:lang w:val="sk-SK"/>
        </w:rPr>
        <w:t>adu, ak je jeho obsahom konš</w:t>
      </w:r>
      <w:r w:rsidRPr="00BB0D49">
        <w:rPr>
          <w:rFonts w:hint="default"/>
          <w:lang w:val="sk-SK"/>
        </w:rPr>
        <w:t>tatovanie poruš</w:t>
      </w:r>
      <w:r w:rsidRPr="00BB0D49">
        <w:rPr>
          <w:rFonts w:hint="default"/>
          <w:lang w:val="sk-SK"/>
        </w:rPr>
        <w:t>enia</w:t>
      </w:r>
      <w:r w:rsidRPr="00BB0D49">
        <w:rPr>
          <w:rFonts w:hint="default"/>
          <w:lang w:val="sk-SK"/>
        </w:rPr>
        <w:t xml:space="preserve"> povinnosti</w:t>
      </w:r>
      <w:r w:rsidRPr="00BB0D49" w:rsidR="00CF0214">
        <w:rPr>
          <w:lang w:val="sk-SK"/>
        </w:rPr>
        <w:t>,</w:t>
      </w:r>
      <w:r w:rsidRPr="00BB0D49">
        <w:rPr>
          <w:rFonts w:hint="default"/>
          <w:lang w:val="sk-SK"/>
        </w:rPr>
        <w:t xml:space="preserve"> ktorou je verejný</w:t>
      </w:r>
      <w:r w:rsidRPr="00BB0D49">
        <w:rPr>
          <w:rFonts w:hint="default"/>
          <w:lang w:val="sk-SK"/>
        </w:rPr>
        <w:t xml:space="preserve"> č</w:t>
      </w:r>
      <w:r w:rsidRPr="00BB0D49">
        <w:rPr>
          <w:rFonts w:hint="default"/>
          <w:lang w:val="sk-SK"/>
        </w:rPr>
        <w:t>initeľ</w:t>
      </w:r>
      <w:r w:rsidRPr="00BB0D49">
        <w:rPr>
          <w:rFonts w:hint="default"/>
          <w:lang w:val="sk-SK"/>
        </w:rPr>
        <w:t xml:space="preserve"> alebo orgá</w:t>
      </w:r>
      <w:r w:rsidRPr="00BB0D49">
        <w:rPr>
          <w:rFonts w:hint="default"/>
          <w:lang w:val="sk-SK"/>
        </w:rPr>
        <w:t>n verejnej moci, v </w:t>
      </w:r>
      <w:r w:rsidRPr="00BB0D49">
        <w:rPr>
          <w:rFonts w:hint="default"/>
          <w:lang w:val="sk-SK"/>
        </w:rPr>
        <w:t>mene ktoré</w:t>
      </w:r>
      <w:r w:rsidRPr="00BB0D49">
        <w:rPr>
          <w:rFonts w:hint="default"/>
          <w:lang w:val="sk-SK"/>
        </w:rPr>
        <w:t>ho koná</w:t>
      </w:r>
      <w:r w:rsidRPr="00BB0D49">
        <w:rPr>
          <w:rFonts w:hint="default"/>
          <w:lang w:val="sk-SK"/>
        </w:rPr>
        <w:t>, viazaný</w:t>
      </w:r>
      <w:r w:rsidRPr="00BB0D49">
        <w:rPr>
          <w:rFonts w:hint="default"/>
          <w:lang w:val="sk-SK"/>
        </w:rPr>
        <w:t xml:space="preserve"> pri nakladaní</w:t>
      </w:r>
      <w:r w:rsidRPr="00BB0D49">
        <w:rPr>
          <w:rFonts w:hint="default"/>
          <w:lang w:val="sk-SK"/>
        </w:rPr>
        <w:t xml:space="preserve"> s </w:t>
      </w:r>
      <w:r w:rsidRPr="00BB0D49">
        <w:rPr>
          <w:rFonts w:hint="default"/>
          <w:lang w:val="sk-SK"/>
        </w:rPr>
        <w:t>verejný</w:t>
      </w:r>
      <w:r w:rsidRPr="00BB0D49">
        <w:rPr>
          <w:rFonts w:hint="default"/>
          <w:lang w:val="sk-SK"/>
        </w:rPr>
        <w:t>mi prostriedkami</w:t>
      </w:r>
      <w:r w:rsidRPr="00BB0D49">
        <w:rPr>
          <w:vertAlign w:val="superscript"/>
          <w:lang w:val="sk-SK"/>
        </w:rPr>
        <w:t>1b)</w:t>
      </w:r>
      <w:r w:rsidRPr="00BB0D49">
        <w:rPr>
          <w:lang w:val="sk-SK"/>
        </w:rPr>
        <w:t xml:space="preserve"> a s </w:t>
      </w:r>
      <w:r w:rsidRPr="00BB0D49">
        <w:rPr>
          <w:rFonts w:hint="default"/>
          <w:lang w:val="sk-SK"/>
        </w:rPr>
        <w:t>majetkom š</w:t>
      </w:r>
      <w:r w:rsidRPr="00BB0D49">
        <w:rPr>
          <w:rFonts w:hint="default"/>
          <w:lang w:val="sk-SK"/>
        </w:rPr>
        <w:t>tá</w:t>
      </w:r>
      <w:r w:rsidRPr="00BB0D49">
        <w:rPr>
          <w:rFonts w:hint="default"/>
          <w:lang w:val="sk-SK"/>
        </w:rPr>
        <w:t>tu alebo ú</w:t>
      </w:r>
      <w:r w:rsidRPr="00BB0D49">
        <w:rPr>
          <w:rFonts w:hint="default"/>
          <w:lang w:val="sk-SK"/>
        </w:rPr>
        <w:t>zemnej samosprá</w:t>
      </w:r>
      <w:r w:rsidRPr="00BB0D49">
        <w:rPr>
          <w:rFonts w:hint="default"/>
          <w:lang w:val="sk-SK"/>
        </w:rPr>
        <w:t>vy podľ</w:t>
      </w:r>
      <w:r w:rsidRPr="00BB0D49">
        <w:rPr>
          <w:rFonts w:hint="default"/>
          <w:lang w:val="sk-SK"/>
        </w:rPr>
        <w:t>a osobitné</w:t>
      </w:r>
      <w:r w:rsidRPr="00BB0D49">
        <w:rPr>
          <w:rFonts w:hint="default"/>
          <w:lang w:val="sk-SK"/>
        </w:rPr>
        <w:t>ho predpisu alebo na jeho zá</w:t>
      </w:r>
      <w:r w:rsidRPr="00BB0D49">
        <w:rPr>
          <w:rFonts w:hint="default"/>
          <w:lang w:val="sk-SK"/>
        </w:rPr>
        <w:t>klade,</w:t>
      </w:r>
      <w:r w:rsidRPr="00BB0D49" w:rsidR="00572D1D">
        <w:rPr>
          <w:vertAlign w:val="superscript"/>
          <w:lang w:val="sk-SK"/>
        </w:rPr>
        <w:t xml:space="preserve"> 8a</w:t>
      </w:r>
      <w:r w:rsidRPr="00BB0D49">
        <w:rPr>
          <w:vertAlign w:val="superscript"/>
          <w:lang w:val="sk-SK"/>
        </w:rPr>
        <w:t xml:space="preserve">) </w:t>
      </w:r>
      <w:r w:rsidRPr="00BB0D49">
        <w:rPr>
          <w:rFonts w:hint="default"/>
          <w:lang w:val="sk-SK"/>
        </w:rPr>
        <w:t>ak proti tomuto vý</w:t>
      </w:r>
      <w:r w:rsidRPr="00BB0D49">
        <w:rPr>
          <w:rFonts w:hint="default"/>
          <w:lang w:val="sk-SK"/>
        </w:rPr>
        <w:t>sle</w:t>
      </w:r>
      <w:r w:rsidRPr="00BB0D49">
        <w:rPr>
          <w:rFonts w:hint="default"/>
          <w:lang w:val="sk-SK"/>
        </w:rPr>
        <w:t>dku nie je mož</w:t>
      </w:r>
      <w:r w:rsidRPr="00BB0D49">
        <w:rPr>
          <w:rFonts w:hint="default"/>
          <w:lang w:val="sk-SK"/>
        </w:rPr>
        <w:t>né</w:t>
      </w:r>
      <w:r w:rsidRPr="00BB0D49">
        <w:rPr>
          <w:rFonts w:hint="default"/>
          <w:lang w:val="sk-SK"/>
        </w:rPr>
        <w:t xml:space="preserve"> podať</w:t>
      </w:r>
      <w:r w:rsidRPr="00BB0D49">
        <w:rPr>
          <w:rFonts w:hint="default"/>
          <w:lang w:val="sk-SK"/>
        </w:rPr>
        <w:t xml:space="preserve"> opravný</w:t>
      </w:r>
      <w:r w:rsidRPr="00BB0D49">
        <w:rPr>
          <w:rFonts w:hint="default"/>
          <w:lang w:val="sk-SK"/>
        </w:rPr>
        <w:t xml:space="preserve"> prostriedok alebo ho preskú</w:t>
      </w:r>
      <w:r w:rsidRPr="00BB0D49">
        <w:rPr>
          <w:rFonts w:hint="default"/>
          <w:lang w:val="sk-SK"/>
        </w:rPr>
        <w:t>mať</w:t>
      </w:r>
      <w:r w:rsidRPr="00BB0D49">
        <w:rPr>
          <w:rFonts w:hint="default"/>
          <w:lang w:val="sk-SK"/>
        </w:rPr>
        <w:t xml:space="preserve"> iný</w:t>
      </w:r>
      <w:r w:rsidRPr="00BB0D49">
        <w:rPr>
          <w:rFonts w:hint="default"/>
          <w:lang w:val="sk-SK"/>
        </w:rPr>
        <w:t>m postupom podľ</w:t>
      </w:r>
      <w:r w:rsidRPr="00BB0D49">
        <w:rPr>
          <w:rFonts w:hint="default"/>
          <w:lang w:val="sk-SK"/>
        </w:rPr>
        <w:t>a osobitné</w:t>
      </w:r>
      <w:r w:rsidRPr="00BB0D49">
        <w:rPr>
          <w:rFonts w:hint="default"/>
          <w:lang w:val="sk-SK"/>
        </w:rPr>
        <w:t>ho predpisu.</w:t>
      </w:r>
    </w:p>
    <w:p w:rsidR="002600FE" w:rsidRPr="00BB0D49" w:rsidP="004B6BBE">
      <w:pPr>
        <w:pStyle w:val="ListParagraph"/>
        <w:numPr>
          <w:numId w:val="4"/>
        </w:numPr>
        <w:bidi w:val="0"/>
        <w:spacing w:after="40" w:line="240" w:lineRule="auto"/>
        <w:jc w:val="both"/>
        <w:rPr>
          <w:lang w:val="sk-SK"/>
        </w:rPr>
      </w:pPr>
      <w:r w:rsidRPr="00BB0D49">
        <w:rPr>
          <w:rFonts w:hint="default"/>
          <w:lang w:val="sk-SK"/>
        </w:rPr>
        <w:t>Rozhodnutie podľ</w:t>
      </w:r>
      <w:r w:rsidRPr="00BB0D49">
        <w:rPr>
          <w:rFonts w:hint="default"/>
          <w:lang w:val="sk-SK"/>
        </w:rPr>
        <w:t>a odseku 1 sa nevyž</w:t>
      </w:r>
      <w:r w:rsidRPr="00BB0D49">
        <w:rPr>
          <w:rFonts w:hint="default"/>
          <w:lang w:val="sk-SK"/>
        </w:rPr>
        <w:t xml:space="preserve">aduje, ak </w:t>
      </w:r>
      <w:r w:rsidRPr="00BB0D49" w:rsidR="00CF0214">
        <w:rPr>
          <w:rFonts w:hint="default"/>
          <w:lang w:val="sk-SK"/>
        </w:rPr>
        <w:t>kontrolu plnenia povinnosti, ktorou je verejný</w:t>
      </w:r>
      <w:r w:rsidRPr="00BB0D49" w:rsidR="00CF0214">
        <w:rPr>
          <w:rFonts w:hint="default"/>
          <w:lang w:val="sk-SK"/>
        </w:rPr>
        <w:t xml:space="preserve"> č</w:t>
      </w:r>
      <w:r w:rsidRPr="00BB0D49" w:rsidR="00CF0214">
        <w:rPr>
          <w:rFonts w:hint="default"/>
          <w:lang w:val="sk-SK"/>
        </w:rPr>
        <w:t>initeľ</w:t>
      </w:r>
      <w:r w:rsidRPr="00BB0D49" w:rsidR="00CF0214">
        <w:rPr>
          <w:rFonts w:hint="default"/>
          <w:lang w:val="sk-SK"/>
        </w:rPr>
        <w:t xml:space="preserve"> alebo orgá</w:t>
      </w:r>
      <w:r w:rsidRPr="00BB0D49" w:rsidR="00CF0214">
        <w:rPr>
          <w:rFonts w:hint="default"/>
          <w:lang w:val="sk-SK"/>
        </w:rPr>
        <w:t>n verejnej moci, v </w:t>
      </w:r>
      <w:r w:rsidRPr="00BB0D49" w:rsidR="00CF0214">
        <w:rPr>
          <w:rFonts w:hint="default"/>
          <w:lang w:val="sk-SK"/>
        </w:rPr>
        <w:t>mene ktoré</w:t>
      </w:r>
      <w:r w:rsidRPr="00BB0D49" w:rsidR="00CF0214">
        <w:rPr>
          <w:rFonts w:hint="default"/>
          <w:lang w:val="sk-SK"/>
        </w:rPr>
        <w:t>ho koná</w:t>
      </w:r>
      <w:r w:rsidRPr="00BB0D49" w:rsidR="00CF0214">
        <w:rPr>
          <w:rFonts w:hint="default"/>
          <w:lang w:val="sk-SK"/>
        </w:rPr>
        <w:t>, viaza</w:t>
      </w:r>
      <w:r w:rsidRPr="00BB0D49" w:rsidR="00CF0214">
        <w:rPr>
          <w:rFonts w:hint="default"/>
          <w:lang w:val="sk-SK"/>
        </w:rPr>
        <w:t>ný</w:t>
      </w:r>
      <w:r w:rsidRPr="00BB0D49" w:rsidR="00CF0214">
        <w:rPr>
          <w:rFonts w:hint="default"/>
          <w:lang w:val="sk-SK"/>
        </w:rPr>
        <w:t xml:space="preserve"> pri nakladaní</w:t>
      </w:r>
      <w:r w:rsidRPr="00BB0D49" w:rsidR="00CF0214">
        <w:rPr>
          <w:rFonts w:hint="default"/>
          <w:lang w:val="sk-SK"/>
        </w:rPr>
        <w:t xml:space="preserve"> s </w:t>
      </w:r>
      <w:r w:rsidRPr="00BB0D49" w:rsidR="00CF0214">
        <w:rPr>
          <w:rFonts w:hint="default"/>
          <w:lang w:val="sk-SK"/>
        </w:rPr>
        <w:t>verejný</w:t>
      </w:r>
      <w:r w:rsidRPr="00BB0D49" w:rsidR="00CF0214">
        <w:rPr>
          <w:rFonts w:hint="default"/>
          <w:lang w:val="sk-SK"/>
        </w:rPr>
        <w:t>mi prostriedkami</w:t>
      </w:r>
      <w:r w:rsidRPr="00BB0D49" w:rsidR="00CF0214">
        <w:rPr>
          <w:vertAlign w:val="superscript"/>
          <w:lang w:val="sk-SK"/>
        </w:rPr>
        <w:t>1b)</w:t>
      </w:r>
      <w:r w:rsidRPr="00BB0D49" w:rsidR="00CF0214">
        <w:rPr>
          <w:lang w:val="sk-SK"/>
        </w:rPr>
        <w:t xml:space="preserve"> a s </w:t>
      </w:r>
      <w:r w:rsidRPr="00BB0D49" w:rsidR="00CF0214">
        <w:rPr>
          <w:rFonts w:hint="default"/>
          <w:lang w:val="sk-SK"/>
        </w:rPr>
        <w:t>majetkom š</w:t>
      </w:r>
      <w:r w:rsidRPr="00BB0D49" w:rsidR="00CF0214">
        <w:rPr>
          <w:rFonts w:hint="default"/>
          <w:lang w:val="sk-SK"/>
        </w:rPr>
        <w:t>tá</w:t>
      </w:r>
      <w:r w:rsidRPr="00BB0D49" w:rsidR="00CF0214">
        <w:rPr>
          <w:rFonts w:hint="default"/>
          <w:lang w:val="sk-SK"/>
        </w:rPr>
        <w:t>tu alebo ú</w:t>
      </w:r>
      <w:r w:rsidRPr="00BB0D49" w:rsidR="00CF0214">
        <w:rPr>
          <w:rFonts w:hint="default"/>
          <w:lang w:val="sk-SK"/>
        </w:rPr>
        <w:t>zemnej samosprá</w:t>
      </w:r>
      <w:r w:rsidRPr="00BB0D49" w:rsidR="00CF0214">
        <w:rPr>
          <w:rFonts w:hint="default"/>
          <w:lang w:val="sk-SK"/>
        </w:rPr>
        <w:t>vy podľ</w:t>
      </w:r>
      <w:r w:rsidRPr="00BB0D49" w:rsidR="00CF0214">
        <w:rPr>
          <w:rFonts w:hint="default"/>
          <w:lang w:val="sk-SK"/>
        </w:rPr>
        <w:t>a osobitné</w:t>
      </w:r>
      <w:r w:rsidRPr="00BB0D49" w:rsidR="00CF0214">
        <w:rPr>
          <w:rFonts w:hint="default"/>
          <w:lang w:val="sk-SK"/>
        </w:rPr>
        <w:t>ho predpisu alebo na jeho zá</w:t>
      </w:r>
      <w:r w:rsidRPr="00BB0D49" w:rsidR="00CF0214">
        <w:rPr>
          <w:rFonts w:hint="default"/>
          <w:lang w:val="sk-SK"/>
        </w:rPr>
        <w:t>klade,</w:t>
      </w:r>
      <w:r w:rsidRPr="00BB0D49" w:rsidR="00572D1D">
        <w:rPr>
          <w:vertAlign w:val="superscript"/>
          <w:lang w:val="sk-SK"/>
        </w:rPr>
        <w:t xml:space="preserve"> 8a</w:t>
      </w:r>
      <w:r w:rsidRPr="00BB0D49" w:rsidR="00CF0214">
        <w:rPr>
          <w:vertAlign w:val="superscript"/>
          <w:lang w:val="sk-SK"/>
        </w:rPr>
        <w:t xml:space="preserve">) </w:t>
      </w:r>
      <w:r w:rsidRPr="00BB0D49" w:rsidR="00CF0214">
        <w:rPr>
          <w:rFonts w:hint="default"/>
          <w:lang w:val="sk-SK"/>
        </w:rPr>
        <w:t>nie je oprá</w:t>
      </w:r>
      <w:r w:rsidRPr="00BB0D49" w:rsidR="00CF0214">
        <w:rPr>
          <w:rFonts w:hint="default"/>
          <w:lang w:val="sk-SK"/>
        </w:rPr>
        <w:t>vnený</w:t>
      </w:r>
      <w:r w:rsidRPr="00BB0D49" w:rsidR="00CF0214">
        <w:rPr>
          <w:rFonts w:hint="default"/>
          <w:lang w:val="sk-SK"/>
        </w:rPr>
        <w:t xml:space="preserve"> vykonať</w:t>
      </w:r>
      <w:r w:rsidRPr="00BB0D49" w:rsidR="00CF0214">
        <w:rPr>
          <w:rFonts w:hint="default"/>
          <w:lang w:val="sk-SK"/>
        </w:rPr>
        <w:t xml:space="preserve"> </w:t>
      </w:r>
      <w:r w:rsidRPr="00BB0D49" w:rsidR="006A4FDB">
        <w:rPr>
          <w:rFonts w:hint="default"/>
          <w:lang w:val="sk-SK"/>
        </w:rPr>
        <w:t>ž</w:t>
      </w:r>
      <w:r w:rsidRPr="00BB0D49" w:rsidR="006A4FDB">
        <w:rPr>
          <w:rFonts w:hint="default"/>
          <w:lang w:val="sk-SK"/>
        </w:rPr>
        <w:t>iaden orgá</w:t>
      </w:r>
      <w:r w:rsidRPr="00BB0D49" w:rsidR="006A4FDB">
        <w:rPr>
          <w:rFonts w:hint="default"/>
          <w:lang w:val="sk-SK"/>
        </w:rPr>
        <w:t>n verejnej moci.</w:t>
      </w:r>
    </w:p>
    <w:p w:rsidR="00910770" w:rsidRPr="00BB0D49" w:rsidP="00910770">
      <w:pPr>
        <w:pStyle w:val="ListParagraph"/>
        <w:bidi w:val="0"/>
        <w:spacing w:after="40" w:line="240" w:lineRule="auto"/>
        <w:ind w:left="1080"/>
        <w:rPr>
          <w:lang w:val="sk-SK"/>
        </w:rPr>
      </w:pPr>
    </w:p>
    <w:p w:rsidR="00910770" w:rsidRPr="00BB0D49" w:rsidP="00910770">
      <w:pPr>
        <w:pStyle w:val="ListParagraph"/>
        <w:bidi w:val="0"/>
        <w:spacing w:after="40" w:line="240" w:lineRule="auto"/>
        <w:ind w:left="1080"/>
        <w:jc w:val="center"/>
        <w:rPr>
          <w:rFonts w:hint="default"/>
          <w:b/>
          <w:lang w:val="sk-SK"/>
        </w:rPr>
      </w:pPr>
      <w:r w:rsidRPr="00BB0D49">
        <w:rPr>
          <w:rFonts w:hint="default"/>
          <w:b/>
          <w:lang w:val="sk-SK"/>
        </w:rPr>
        <w:t>§</w:t>
      </w:r>
      <w:r w:rsidRPr="00BB0D49">
        <w:rPr>
          <w:rFonts w:hint="default"/>
          <w:b/>
          <w:lang w:val="sk-SK"/>
        </w:rPr>
        <w:t xml:space="preserve"> 14d</w:t>
      </w:r>
    </w:p>
    <w:p w:rsidR="00910770" w:rsidRPr="00BB0D49" w:rsidP="004B6BBE">
      <w:pPr>
        <w:pStyle w:val="ListParagraph"/>
        <w:numPr>
          <w:numId w:val="6"/>
        </w:numPr>
        <w:bidi w:val="0"/>
        <w:spacing w:after="40" w:line="240" w:lineRule="auto"/>
        <w:jc w:val="both"/>
        <w:rPr>
          <w:lang w:val="sk-SK"/>
        </w:rPr>
      </w:pPr>
      <w:r w:rsidRPr="00BB0D49">
        <w:rPr>
          <w:rFonts w:hint="default"/>
          <w:lang w:val="sk-SK"/>
        </w:rPr>
        <w:t>Prá</w:t>
      </w:r>
      <w:r w:rsidRPr="00BB0D49">
        <w:rPr>
          <w:rFonts w:hint="default"/>
          <w:lang w:val="sk-SK"/>
        </w:rPr>
        <w:t>vo na ná</w:t>
      </w:r>
      <w:r w:rsidRPr="00BB0D49">
        <w:rPr>
          <w:rFonts w:hint="default"/>
          <w:lang w:val="sk-SK"/>
        </w:rPr>
        <w:t>hradu š</w:t>
      </w:r>
      <w:r w:rsidRPr="00BB0D49">
        <w:rPr>
          <w:rFonts w:hint="default"/>
          <w:lang w:val="sk-SK"/>
        </w:rPr>
        <w:t>kody spô</w:t>
      </w:r>
      <w:r w:rsidRPr="00BB0D49">
        <w:rPr>
          <w:rFonts w:hint="default"/>
          <w:lang w:val="sk-SK"/>
        </w:rPr>
        <w:t>sobenej verejný</w:t>
      </w:r>
      <w:r w:rsidRPr="00BB0D49">
        <w:rPr>
          <w:rFonts w:hint="default"/>
          <w:lang w:val="sk-SK"/>
        </w:rPr>
        <w:t>m č</w:t>
      </w:r>
      <w:r w:rsidRPr="00BB0D49">
        <w:rPr>
          <w:rFonts w:hint="default"/>
          <w:lang w:val="sk-SK"/>
        </w:rPr>
        <w:t>initeľ</w:t>
      </w:r>
      <w:r w:rsidRPr="00BB0D49">
        <w:rPr>
          <w:rFonts w:hint="default"/>
          <w:lang w:val="sk-SK"/>
        </w:rPr>
        <w:t xml:space="preserve">om </w:t>
      </w:r>
      <w:r w:rsidRPr="00BB0D49">
        <w:rPr>
          <w:rFonts w:hint="default"/>
          <w:lang w:val="sk-SK"/>
        </w:rPr>
        <w:t>pri nakladaní</w:t>
      </w:r>
      <w:r w:rsidRPr="00BB0D49">
        <w:rPr>
          <w:rFonts w:hint="default"/>
          <w:lang w:val="sk-SK"/>
        </w:rPr>
        <w:t xml:space="preserve"> s </w:t>
      </w:r>
      <w:r w:rsidRPr="00BB0D49">
        <w:rPr>
          <w:rFonts w:hint="default"/>
          <w:lang w:val="sk-SK"/>
        </w:rPr>
        <w:t>verejný</w:t>
      </w:r>
      <w:r w:rsidRPr="00BB0D49">
        <w:rPr>
          <w:rFonts w:hint="default"/>
          <w:lang w:val="sk-SK"/>
        </w:rPr>
        <w:t>mi prostriedkami</w:t>
      </w:r>
      <w:r w:rsidRPr="00BB0D49">
        <w:rPr>
          <w:vertAlign w:val="superscript"/>
          <w:lang w:val="sk-SK"/>
        </w:rPr>
        <w:t>1b)</w:t>
      </w:r>
      <w:r w:rsidRPr="00BB0D49">
        <w:rPr>
          <w:lang w:val="sk-SK"/>
        </w:rPr>
        <w:t xml:space="preserve"> alebo s </w:t>
      </w:r>
      <w:r w:rsidRPr="00BB0D49">
        <w:rPr>
          <w:rFonts w:hint="default"/>
          <w:lang w:val="sk-SK"/>
        </w:rPr>
        <w:t>majetkom š</w:t>
      </w:r>
      <w:r w:rsidRPr="00BB0D49">
        <w:rPr>
          <w:rFonts w:hint="default"/>
          <w:lang w:val="sk-SK"/>
        </w:rPr>
        <w:t>tá</w:t>
      </w:r>
      <w:r w:rsidRPr="00BB0D49">
        <w:rPr>
          <w:rFonts w:hint="default"/>
          <w:lang w:val="sk-SK"/>
        </w:rPr>
        <w:t>tu alebo </w:t>
      </w:r>
      <w:r w:rsidRPr="00BB0D49">
        <w:rPr>
          <w:rFonts w:hint="default"/>
          <w:lang w:val="sk-SK"/>
        </w:rPr>
        <w:t>ú</w:t>
      </w:r>
      <w:r w:rsidRPr="00BB0D49">
        <w:rPr>
          <w:rFonts w:hint="default"/>
          <w:lang w:val="sk-SK"/>
        </w:rPr>
        <w:t>zemnej samosprá</w:t>
      </w:r>
      <w:r w:rsidRPr="00BB0D49">
        <w:rPr>
          <w:rFonts w:hint="default"/>
          <w:lang w:val="sk-SK"/>
        </w:rPr>
        <w:t>vy</w:t>
      </w:r>
      <w:r w:rsidRPr="00BB0D49" w:rsidR="00F124F3">
        <w:rPr>
          <w:rFonts w:hint="default"/>
          <w:lang w:val="sk-SK"/>
        </w:rPr>
        <w:t xml:space="preserve"> má</w:t>
      </w:r>
    </w:p>
    <w:p w:rsidR="00F124F3" w:rsidRPr="00BB0D49" w:rsidP="004B6BBE">
      <w:pPr>
        <w:pStyle w:val="ListParagraph"/>
        <w:numPr>
          <w:ilvl w:val="1"/>
          <w:numId w:val="6"/>
        </w:numPr>
        <w:bidi w:val="0"/>
        <w:spacing w:after="40" w:line="240" w:lineRule="auto"/>
        <w:jc w:val="both"/>
        <w:rPr>
          <w:rFonts w:hint="default"/>
          <w:lang w:val="sk-SK"/>
        </w:rPr>
      </w:pPr>
      <w:r w:rsidRPr="00BB0D49">
        <w:rPr>
          <w:rFonts w:hint="default"/>
          <w:lang w:val="sk-SK"/>
        </w:rPr>
        <w:t>š</w:t>
      </w:r>
      <w:r w:rsidRPr="00BB0D49">
        <w:rPr>
          <w:rFonts w:hint="default"/>
          <w:lang w:val="sk-SK"/>
        </w:rPr>
        <w:t>tá</w:t>
      </w:r>
      <w:r w:rsidRPr="00BB0D49">
        <w:rPr>
          <w:rFonts w:hint="default"/>
          <w:lang w:val="sk-SK"/>
        </w:rPr>
        <w:t>t, ak ide o </w:t>
      </w:r>
      <w:r w:rsidRPr="00BB0D49">
        <w:rPr>
          <w:rFonts w:hint="default"/>
          <w:lang w:val="sk-SK"/>
        </w:rPr>
        <w:t>š</w:t>
      </w:r>
      <w:r w:rsidRPr="00BB0D49">
        <w:rPr>
          <w:rFonts w:hint="default"/>
          <w:lang w:val="sk-SK"/>
        </w:rPr>
        <w:t>kodu, ktorá</w:t>
      </w:r>
      <w:r w:rsidRPr="00BB0D49">
        <w:rPr>
          <w:rFonts w:hint="default"/>
          <w:lang w:val="sk-SK"/>
        </w:rPr>
        <w:t xml:space="preserve"> vznikla pri nakladaní</w:t>
      </w:r>
      <w:r w:rsidRPr="00BB0D49">
        <w:rPr>
          <w:rFonts w:hint="default"/>
          <w:lang w:val="sk-SK"/>
        </w:rPr>
        <w:t xml:space="preserve"> s verejný</w:t>
      </w:r>
      <w:r w:rsidRPr="00BB0D49">
        <w:rPr>
          <w:rFonts w:hint="default"/>
          <w:lang w:val="sk-SK"/>
        </w:rPr>
        <w:t>mi prostriedkami,</w:t>
      </w:r>
      <w:r w:rsidRPr="00BB0D49">
        <w:rPr>
          <w:vertAlign w:val="superscript"/>
          <w:lang w:val="sk-SK"/>
        </w:rPr>
        <w:t xml:space="preserve">1b) </w:t>
      </w:r>
      <w:r w:rsidRPr="00BB0D49">
        <w:rPr>
          <w:lang w:val="sk-SK"/>
        </w:rPr>
        <w:t>s </w:t>
      </w:r>
      <w:r w:rsidRPr="00BB0D49">
        <w:rPr>
          <w:rFonts w:hint="default"/>
          <w:lang w:val="sk-SK"/>
        </w:rPr>
        <w:t>ktorý</w:t>
      </w:r>
      <w:r w:rsidRPr="00BB0D49">
        <w:rPr>
          <w:rFonts w:hint="default"/>
          <w:lang w:val="sk-SK"/>
        </w:rPr>
        <w:t>mi nakladá</w:t>
      </w:r>
      <w:r w:rsidRPr="00BB0D49">
        <w:rPr>
          <w:rFonts w:hint="default"/>
          <w:lang w:val="sk-SK"/>
        </w:rPr>
        <w:t xml:space="preserve"> iný</w:t>
      </w:r>
      <w:r w:rsidRPr="00BB0D49">
        <w:rPr>
          <w:rFonts w:hint="default"/>
          <w:lang w:val="sk-SK"/>
        </w:rPr>
        <w:t xml:space="preserve"> subjekt, ako ú</w:t>
      </w:r>
      <w:r w:rsidRPr="00BB0D49">
        <w:rPr>
          <w:rFonts w:hint="default"/>
          <w:lang w:val="sk-SK"/>
        </w:rPr>
        <w:t>zemná</w:t>
      </w:r>
      <w:r w:rsidRPr="00BB0D49">
        <w:rPr>
          <w:rFonts w:hint="default"/>
          <w:lang w:val="sk-SK"/>
        </w:rPr>
        <w:t xml:space="preserve"> samosprá</w:t>
      </w:r>
      <w:r w:rsidRPr="00BB0D49">
        <w:rPr>
          <w:rFonts w:hint="default"/>
          <w:lang w:val="sk-SK"/>
        </w:rPr>
        <w:t>va a </w:t>
      </w:r>
      <w:r w:rsidRPr="00BB0D49">
        <w:rPr>
          <w:rFonts w:hint="default"/>
          <w:lang w:val="sk-SK"/>
        </w:rPr>
        <w:t>nakladaní</w:t>
      </w:r>
      <w:r w:rsidRPr="00BB0D49">
        <w:rPr>
          <w:rFonts w:hint="default"/>
          <w:lang w:val="sk-SK"/>
        </w:rPr>
        <w:t xml:space="preserve"> s </w:t>
      </w:r>
      <w:r w:rsidRPr="00BB0D49">
        <w:rPr>
          <w:rFonts w:hint="default"/>
          <w:lang w:val="sk-SK"/>
        </w:rPr>
        <w:t>majetkom š</w:t>
      </w:r>
      <w:r w:rsidRPr="00BB0D49">
        <w:rPr>
          <w:rFonts w:hint="default"/>
          <w:lang w:val="sk-SK"/>
        </w:rPr>
        <w:t>tá</w:t>
      </w:r>
      <w:r w:rsidRPr="00BB0D49">
        <w:rPr>
          <w:rFonts w:hint="default"/>
          <w:lang w:val="sk-SK"/>
        </w:rPr>
        <w:t>tu,</w:t>
      </w:r>
    </w:p>
    <w:p w:rsidR="00F124F3" w:rsidRPr="00BB0D49" w:rsidP="004B6BBE">
      <w:pPr>
        <w:pStyle w:val="ListParagraph"/>
        <w:numPr>
          <w:ilvl w:val="1"/>
          <w:numId w:val="6"/>
        </w:numPr>
        <w:bidi w:val="0"/>
        <w:spacing w:after="40" w:line="240" w:lineRule="auto"/>
        <w:jc w:val="both"/>
        <w:rPr>
          <w:lang w:val="sk-SK"/>
        </w:rPr>
      </w:pPr>
      <w:r w:rsidRPr="00BB0D49">
        <w:rPr>
          <w:rFonts w:hint="default"/>
          <w:lang w:val="sk-SK"/>
        </w:rPr>
        <w:t>ú</w:t>
      </w:r>
      <w:r w:rsidRPr="00BB0D49">
        <w:rPr>
          <w:rFonts w:hint="default"/>
          <w:lang w:val="sk-SK"/>
        </w:rPr>
        <w:t>zemná</w:t>
      </w:r>
      <w:r w:rsidRPr="00BB0D49">
        <w:rPr>
          <w:rFonts w:hint="default"/>
          <w:lang w:val="sk-SK"/>
        </w:rPr>
        <w:t xml:space="preserve"> samosprá</w:t>
      </w:r>
      <w:r w:rsidRPr="00BB0D49">
        <w:rPr>
          <w:rFonts w:hint="default"/>
          <w:lang w:val="sk-SK"/>
        </w:rPr>
        <w:t>va</w:t>
      </w:r>
      <w:r w:rsidRPr="00BB0D49" w:rsidR="00117893">
        <w:rPr>
          <w:rFonts w:hint="default"/>
          <w:lang w:val="sk-SK"/>
        </w:rPr>
        <w:t>, ak ide o š</w:t>
      </w:r>
      <w:r w:rsidRPr="00BB0D49" w:rsidR="00117893">
        <w:rPr>
          <w:rFonts w:hint="default"/>
          <w:lang w:val="sk-SK"/>
        </w:rPr>
        <w:t>kodu, ktorá</w:t>
      </w:r>
      <w:r w:rsidRPr="00BB0D49" w:rsidR="00117893">
        <w:rPr>
          <w:rFonts w:hint="default"/>
          <w:lang w:val="sk-SK"/>
        </w:rPr>
        <w:t xml:space="preserve"> vznikla pri nakladaní</w:t>
      </w:r>
      <w:r w:rsidRPr="00BB0D49" w:rsidR="00117893">
        <w:rPr>
          <w:rFonts w:hint="default"/>
          <w:lang w:val="sk-SK"/>
        </w:rPr>
        <w:t xml:space="preserve"> s verejný</w:t>
      </w:r>
      <w:r w:rsidRPr="00BB0D49" w:rsidR="00117893">
        <w:rPr>
          <w:rFonts w:hint="default"/>
          <w:lang w:val="sk-SK"/>
        </w:rPr>
        <w:t>mi prostriedkami,</w:t>
      </w:r>
      <w:r w:rsidRPr="00BB0D49" w:rsidR="00117893">
        <w:rPr>
          <w:vertAlign w:val="superscript"/>
          <w:lang w:val="sk-SK"/>
        </w:rPr>
        <w:t xml:space="preserve">1b) </w:t>
      </w:r>
      <w:r w:rsidRPr="00BB0D49" w:rsidR="00117893">
        <w:rPr>
          <w:lang w:val="sk-SK"/>
        </w:rPr>
        <w:t>s </w:t>
      </w:r>
      <w:r w:rsidRPr="00BB0D49" w:rsidR="00117893">
        <w:rPr>
          <w:rFonts w:hint="default"/>
          <w:lang w:val="sk-SK"/>
        </w:rPr>
        <w:t>ktorý</w:t>
      </w:r>
      <w:r w:rsidRPr="00BB0D49" w:rsidR="00117893">
        <w:rPr>
          <w:rFonts w:hint="default"/>
          <w:lang w:val="sk-SK"/>
        </w:rPr>
        <w:t>mi nakladá</w:t>
      </w:r>
      <w:r w:rsidRPr="00BB0D49" w:rsidR="00117893">
        <w:rPr>
          <w:rFonts w:hint="default"/>
          <w:lang w:val="sk-SK"/>
        </w:rPr>
        <w:t xml:space="preserve"> ú</w:t>
      </w:r>
      <w:r w:rsidRPr="00BB0D49" w:rsidR="00117893">
        <w:rPr>
          <w:rFonts w:hint="default"/>
          <w:lang w:val="sk-SK"/>
        </w:rPr>
        <w:t>zemná</w:t>
      </w:r>
      <w:r w:rsidRPr="00BB0D49" w:rsidR="00117893">
        <w:rPr>
          <w:rFonts w:hint="default"/>
          <w:lang w:val="sk-SK"/>
        </w:rPr>
        <w:t xml:space="preserve"> samosprá</w:t>
      </w:r>
      <w:r w:rsidRPr="00BB0D49" w:rsidR="00117893">
        <w:rPr>
          <w:rFonts w:hint="default"/>
          <w:lang w:val="sk-SK"/>
        </w:rPr>
        <w:t>va a </w:t>
      </w:r>
      <w:r w:rsidRPr="00BB0D49" w:rsidR="00117893">
        <w:rPr>
          <w:rFonts w:hint="default"/>
          <w:lang w:val="sk-SK"/>
        </w:rPr>
        <w:t>nakladaní</w:t>
      </w:r>
      <w:r w:rsidRPr="00BB0D49" w:rsidR="00117893">
        <w:rPr>
          <w:rFonts w:hint="default"/>
          <w:lang w:val="sk-SK"/>
        </w:rPr>
        <w:t xml:space="preserve"> s </w:t>
      </w:r>
      <w:r w:rsidRPr="00BB0D49" w:rsidR="00117893">
        <w:rPr>
          <w:rFonts w:hint="default"/>
          <w:lang w:val="sk-SK"/>
        </w:rPr>
        <w:t>majetkom ú</w:t>
      </w:r>
      <w:r w:rsidRPr="00BB0D49" w:rsidR="00117893">
        <w:rPr>
          <w:rFonts w:hint="default"/>
          <w:lang w:val="sk-SK"/>
        </w:rPr>
        <w:t>zemnej samosprá</w:t>
      </w:r>
      <w:r w:rsidRPr="00BB0D49" w:rsidR="00117893">
        <w:rPr>
          <w:rFonts w:hint="default"/>
          <w:lang w:val="sk-SK"/>
        </w:rPr>
        <w:t>vy.</w:t>
      </w:r>
    </w:p>
    <w:p w:rsidR="006A4FDB" w:rsidRPr="00BB0D49" w:rsidP="004B6BBE">
      <w:pPr>
        <w:pStyle w:val="ListParagraph"/>
        <w:numPr>
          <w:numId w:val="6"/>
        </w:numPr>
        <w:bidi w:val="0"/>
        <w:spacing w:after="40" w:line="240" w:lineRule="auto"/>
        <w:jc w:val="both"/>
        <w:rPr>
          <w:rFonts w:hint="default"/>
          <w:lang w:val="sk-SK"/>
        </w:rPr>
      </w:pPr>
      <w:r w:rsidRPr="00BB0D49">
        <w:rPr>
          <w:rFonts w:hint="default"/>
          <w:lang w:val="sk-SK"/>
        </w:rPr>
        <w:t>Vo veciach uplatnenia prá</w:t>
      </w:r>
      <w:r w:rsidRPr="00BB0D49">
        <w:rPr>
          <w:rFonts w:hint="default"/>
          <w:lang w:val="sk-SK"/>
        </w:rPr>
        <w:t>va na ná</w:t>
      </w:r>
      <w:r w:rsidRPr="00BB0D49">
        <w:rPr>
          <w:rFonts w:hint="default"/>
          <w:lang w:val="sk-SK"/>
        </w:rPr>
        <w:t>hradu š</w:t>
      </w:r>
      <w:r w:rsidRPr="00BB0D49">
        <w:rPr>
          <w:rFonts w:hint="default"/>
          <w:lang w:val="sk-SK"/>
        </w:rPr>
        <w:t>kody spô</w:t>
      </w:r>
      <w:r w:rsidRPr="00BB0D49">
        <w:rPr>
          <w:rFonts w:hint="default"/>
          <w:lang w:val="sk-SK"/>
        </w:rPr>
        <w:t>sobenej verejný</w:t>
      </w:r>
      <w:r w:rsidRPr="00BB0D49">
        <w:rPr>
          <w:rFonts w:hint="default"/>
          <w:lang w:val="sk-SK"/>
        </w:rPr>
        <w:t>m č</w:t>
      </w:r>
      <w:r w:rsidRPr="00BB0D49">
        <w:rPr>
          <w:rFonts w:hint="default"/>
          <w:lang w:val="sk-SK"/>
        </w:rPr>
        <w:t>initeľ</w:t>
      </w:r>
      <w:r w:rsidRPr="00BB0D49">
        <w:rPr>
          <w:rFonts w:hint="default"/>
          <w:lang w:val="sk-SK"/>
        </w:rPr>
        <w:t>om pri nakladaní</w:t>
      </w:r>
      <w:r w:rsidRPr="00BB0D49">
        <w:rPr>
          <w:rFonts w:hint="default"/>
          <w:lang w:val="sk-SK"/>
        </w:rPr>
        <w:t xml:space="preserve"> s </w:t>
      </w:r>
      <w:r w:rsidRPr="00BB0D49">
        <w:rPr>
          <w:rFonts w:hint="default"/>
          <w:lang w:val="sk-SK"/>
        </w:rPr>
        <w:t>verejný</w:t>
      </w:r>
      <w:r w:rsidRPr="00BB0D49">
        <w:rPr>
          <w:rFonts w:hint="default"/>
          <w:lang w:val="sk-SK"/>
        </w:rPr>
        <w:t>mi prostriedkami</w:t>
      </w:r>
      <w:r w:rsidRPr="00BB0D49">
        <w:rPr>
          <w:vertAlign w:val="superscript"/>
          <w:lang w:val="sk-SK"/>
        </w:rPr>
        <w:t>1b)</w:t>
      </w:r>
      <w:r w:rsidRPr="00BB0D49">
        <w:rPr>
          <w:lang w:val="sk-SK"/>
        </w:rPr>
        <w:t xml:space="preserve"> alebo s </w:t>
      </w:r>
      <w:r w:rsidRPr="00BB0D49">
        <w:rPr>
          <w:rFonts w:hint="default"/>
          <w:lang w:val="sk-SK"/>
        </w:rPr>
        <w:t>majetkom š</w:t>
      </w:r>
      <w:r w:rsidRPr="00BB0D49">
        <w:rPr>
          <w:rFonts w:hint="default"/>
          <w:lang w:val="sk-SK"/>
        </w:rPr>
        <w:t>tá</w:t>
      </w:r>
      <w:r w:rsidRPr="00BB0D49">
        <w:rPr>
          <w:rFonts w:hint="default"/>
          <w:lang w:val="sk-SK"/>
        </w:rPr>
        <w:t>tu alebo </w:t>
      </w:r>
      <w:r w:rsidRPr="00BB0D49">
        <w:rPr>
          <w:rFonts w:hint="default"/>
          <w:lang w:val="sk-SK"/>
        </w:rPr>
        <w:t>ú</w:t>
      </w:r>
      <w:r w:rsidRPr="00BB0D49">
        <w:rPr>
          <w:rFonts w:hint="default"/>
          <w:lang w:val="sk-SK"/>
        </w:rPr>
        <w:t>zemnej samosprá</w:t>
      </w:r>
      <w:r w:rsidRPr="00BB0D49">
        <w:rPr>
          <w:rFonts w:hint="default"/>
          <w:lang w:val="sk-SK"/>
        </w:rPr>
        <w:t>vy koná</w:t>
      </w:r>
      <w:r w:rsidRPr="00BB0D49">
        <w:rPr>
          <w:rFonts w:hint="default"/>
          <w:lang w:val="sk-SK"/>
        </w:rPr>
        <w:t xml:space="preserve"> z </w:t>
      </w:r>
      <w:r w:rsidRPr="00BB0D49">
        <w:rPr>
          <w:rFonts w:hint="default"/>
          <w:lang w:val="sk-SK"/>
        </w:rPr>
        <w:t>ú</w:t>
      </w:r>
      <w:r w:rsidRPr="00BB0D49">
        <w:rPr>
          <w:rFonts w:hint="default"/>
          <w:lang w:val="sk-SK"/>
        </w:rPr>
        <w:t>radnej povinnosti v </w:t>
      </w:r>
      <w:r w:rsidRPr="00BB0D49">
        <w:rPr>
          <w:rFonts w:hint="default"/>
          <w:lang w:val="sk-SK"/>
        </w:rPr>
        <w:t>mene š</w:t>
      </w:r>
      <w:r w:rsidRPr="00BB0D49">
        <w:rPr>
          <w:rFonts w:hint="default"/>
          <w:lang w:val="sk-SK"/>
        </w:rPr>
        <w:t>tá</w:t>
      </w:r>
      <w:r w:rsidRPr="00BB0D49">
        <w:rPr>
          <w:rFonts w:hint="default"/>
          <w:lang w:val="sk-SK"/>
        </w:rPr>
        <w:t>tu alebo v </w:t>
      </w:r>
      <w:r w:rsidRPr="00BB0D49">
        <w:rPr>
          <w:rFonts w:hint="default"/>
          <w:lang w:val="sk-SK"/>
        </w:rPr>
        <w:t>mene ú</w:t>
      </w:r>
      <w:r w:rsidRPr="00BB0D49">
        <w:rPr>
          <w:rFonts w:hint="default"/>
          <w:lang w:val="sk-SK"/>
        </w:rPr>
        <w:t>zemnej samosprá</w:t>
      </w:r>
      <w:r w:rsidRPr="00BB0D49">
        <w:rPr>
          <w:rFonts w:hint="default"/>
          <w:lang w:val="sk-SK"/>
        </w:rPr>
        <w:t>vy generá</w:t>
      </w:r>
      <w:r w:rsidRPr="00BB0D49">
        <w:rPr>
          <w:rFonts w:hint="default"/>
          <w:lang w:val="sk-SK"/>
        </w:rPr>
        <w:t>lny prokurá</w:t>
      </w:r>
      <w:r w:rsidRPr="00BB0D49">
        <w:rPr>
          <w:rFonts w:hint="default"/>
          <w:lang w:val="sk-SK"/>
        </w:rPr>
        <w:t>to</w:t>
      </w:r>
      <w:r w:rsidRPr="00BB0D49">
        <w:rPr>
          <w:rFonts w:hint="default"/>
          <w:lang w:val="sk-SK"/>
        </w:rPr>
        <w:t>r.</w:t>
      </w:r>
    </w:p>
    <w:p w:rsidR="0049656F" w:rsidRPr="00BB0D49" w:rsidP="0049656F">
      <w:pPr>
        <w:pStyle w:val="ListParagraph"/>
        <w:numPr>
          <w:numId w:val="6"/>
        </w:numPr>
        <w:bidi w:val="0"/>
        <w:spacing w:after="40" w:line="240" w:lineRule="auto"/>
        <w:jc w:val="both"/>
        <w:rPr>
          <w:rFonts w:hint="default"/>
          <w:lang w:val="sk-SK"/>
        </w:rPr>
      </w:pPr>
      <w:r w:rsidRPr="00BB0D49">
        <w:rPr>
          <w:rFonts w:hint="default"/>
          <w:lang w:val="sk-SK"/>
        </w:rPr>
        <w:t>Ak rozhodnutie podľ</w:t>
      </w:r>
      <w:r w:rsidRPr="00BB0D49">
        <w:rPr>
          <w:rFonts w:hint="default"/>
          <w:lang w:val="sk-SK"/>
        </w:rPr>
        <w:t>a §</w:t>
      </w:r>
      <w:r w:rsidRPr="00BB0D49">
        <w:rPr>
          <w:rFonts w:hint="default"/>
          <w:lang w:val="sk-SK"/>
        </w:rPr>
        <w:t xml:space="preserve"> 14c ods. 1 vydá</w:t>
      </w:r>
      <w:r w:rsidRPr="00BB0D49">
        <w:rPr>
          <w:rFonts w:hint="default"/>
          <w:lang w:val="sk-SK"/>
        </w:rPr>
        <w:t xml:space="preserve"> Najvyšší</w:t>
      </w:r>
      <w:r w:rsidRPr="00BB0D49">
        <w:rPr>
          <w:rFonts w:hint="default"/>
          <w:lang w:val="sk-SK"/>
        </w:rPr>
        <w:t xml:space="preserve"> kontrolný</w:t>
      </w:r>
      <w:r w:rsidRPr="00BB0D49">
        <w:rPr>
          <w:rFonts w:hint="default"/>
          <w:lang w:val="sk-SK"/>
        </w:rPr>
        <w:t xml:space="preserve"> ú</w:t>
      </w:r>
      <w:r w:rsidRPr="00BB0D49">
        <w:rPr>
          <w:rFonts w:hint="default"/>
          <w:lang w:val="sk-SK"/>
        </w:rPr>
        <w:t>rad Slovenskej republiky alebo Ú</w:t>
      </w:r>
      <w:r w:rsidRPr="00BB0D49">
        <w:rPr>
          <w:rFonts w:hint="default"/>
          <w:lang w:val="sk-SK"/>
        </w:rPr>
        <w:t>rad pre verejné</w:t>
      </w:r>
      <w:r w:rsidRPr="00BB0D49">
        <w:rPr>
          <w:rFonts w:hint="default"/>
          <w:lang w:val="sk-SK"/>
        </w:rPr>
        <w:t xml:space="preserve"> obstará</w:t>
      </w:r>
      <w:r w:rsidRPr="00BB0D49">
        <w:rPr>
          <w:rFonts w:hint="default"/>
          <w:lang w:val="sk-SK"/>
        </w:rPr>
        <w:t>vanie, je povinný</w:t>
      </w:r>
      <w:r w:rsidRPr="00BB0D49">
        <w:rPr>
          <w:rFonts w:hint="default"/>
          <w:lang w:val="sk-SK"/>
        </w:rPr>
        <w:t xml:space="preserve"> bezodkladne po nadobudnutí</w:t>
      </w:r>
      <w:r w:rsidRPr="00BB0D49">
        <w:rPr>
          <w:rFonts w:hint="default"/>
          <w:lang w:val="sk-SK"/>
        </w:rPr>
        <w:t xml:space="preserve"> prá</w:t>
      </w:r>
      <w:r w:rsidRPr="00BB0D49">
        <w:rPr>
          <w:rFonts w:hint="default"/>
          <w:lang w:val="sk-SK"/>
        </w:rPr>
        <w:t>voplatnosti tohto rozhodnutia zaslať</w:t>
      </w:r>
      <w:r w:rsidRPr="00BB0D49">
        <w:rPr>
          <w:rFonts w:hint="default"/>
          <w:lang w:val="sk-SK"/>
        </w:rPr>
        <w:t xml:space="preserve"> jedno jeho vyhotovenie generá</w:t>
      </w:r>
      <w:r w:rsidRPr="00BB0D49">
        <w:rPr>
          <w:rFonts w:hint="default"/>
          <w:lang w:val="sk-SK"/>
        </w:rPr>
        <w:t>lnemu prokurá</w:t>
      </w:r>
      <w:r w:rsidRPr="00BB0D49">
        <w:rPr>
          <w:rFonts w:hint="default"/>
          <w:lang w:val="sk-SK"/>
        </w:rPr>
        <w:t>torovi.</w:t>
      </w:r>
    </w:p>
    <w:p w:rsidR="00D47364" w:rsidRPr="00BB0D49" w:rsidP="0088009F">
      <w:pPr>
        <w:pStyle w:val="ListParagraph"/>
        <w:bidi w:val="0"/>
        <w:spacing w:after="40" w:line="240" w:lineRule="auto"/>
        <w:rPr>
          <w:lang w:val="sk-SK"/>
        </w:rPr>
      </w:pPr>
    </w:p>
    <w:p w:rsidR="00572D1D" w:rsidRPr="00BB0D49" w:rsidP="00572D1D">
      <w:pPr>
        <w:pStyle w:val="ListParagraph"/>
        <w:bidi w:val="0"/>
        <w:spacing w:after="40" w:line="240" w:lineRule="auto"/>
        <w:jc w:val="both"/>
        <w:rPr>
          <w:rFonts w:hint="default"/>
          <w:lang w:val="sk-SK"/>
        </w:rPr>
      </w:pPr>
      <w:r w:rsidRPr="00BB0D49">
        <w:rPr>
          <w:lang w:val="sk-SK"/>
        </w:rPr>
        <w:t>Poz</w:t>
      </w:r>
      <w:r w:rsidRPr="00BB0D49">
        <w:rPr>
          <w:rFonts w:hint="default"/>
          <w:lang w:val="sk-SK"/>
        </w:rPr>
        <w:t>ná</w:t>
      </w:r>
      <w:r w:rsidRPr="00BB0D49">
        <w:rPr>
          <w:rFonts w:hint="default"/>
          <w:lang w:val="sk-SK"/>
        </w:rPr>
        <w:t>mka pod č</w:t>
      </w:r>
      <w:r w:rsidRPr="00BB0D49">
        <w:rPr>
          <w:rFonts w:hint="default"/>
          <w:lang w:val="sk-SK"/>
        </w:rPr>
        <w:t>iarou k odkazu 8a znie:</w:t>
      </w:r>
    </w:p>
    <w:p w:rsidR="00572D1D" w:rsidRPr="00BB0D49" w:rsidP="00572D1D">
      <w:pPr>
        <w:pStyle w:val="ListParagraph"/>
        <w:bidi w:val="0"/>
        <w:spacing w:after="40" w:line="240" w:lineRule="auto"/>
        <w:jc w:val="both"/>
        <w:rPr>
          <w:rFonts w:hint="default"/>
          <w:lang w:val="sk-SK"/>
        </w:rPr>
      </w:pPr>
      <w:r w:rsidRPr="00BB0D49">
        <w:rPr>
          <w:rFonts w:hint="default"/>
          <w:lang w:val="sk-SK"/>
        </w:rPr>
        <w:t>„</w:t>
      </w:r>
      <w:r w:rsidRPr="00BB0D49">
        <w:rPr>
          <w:rFonts w:hint="default"/>
          <w:lang w:val="sk-SK"/>
        </w:rPr>
        <w:t>8a</w:t>
      </w:r>
      <w:r w:rsidRPr="00BB0D49" w:rsidR="00D47364">
        <w:rPr>
          <w:lang w:val="sk-SK"/>
        </w:rPr>
        <w:t xml:space="preserve">) </w:t>
      </w:r>
      <w:r w:rsidRPr="00BB0D49" w:rsidR="0049656F">
        <w:rPr>
          <w:rFonts w:hint="default"/>
          <w:lang w:val="sk-SK"/>
        </w:rPr>
        <w:t>Naprí</w:t>
      </w:r>
      <w:r w:rsidRPr="00BB0D49" w:rsidR="0049656F">
        <w:rPr>
          <w:rFonts w:hint="default"/>
          <w:lang w:val="sk-SK"/>
        </w:rPr>
        <w:t>klad zá</w:t>
      </w:r>
      <w:r w:rsidRPr="00BB0D49" w:rsidR="0049656F">
        <w:rPr>
          <w:rFonts w:hint="default"/>
          <w:lang w:val="sk-SK"/>
        </w:rPr>
        <w:t>kon č</w:t>
      </w:r>
      <w:r w:rsidRPr="00BB0D49" w:rsidR="0049656F">
        <w:rPr>
          <w:rFonts w:hint="default"/>
          <w:lang w:val="sk-SK"/>
        </w:rPr>
        <w:t xml:space="preserve">. 523/2004 Z. z. </w:t>
      </w:r>
      <w:r w:rsidRPr="00BB0D49" w:rsidR="00D47364">
        <w:rPr>
          <w:lang w:val="sk-SK"/>
        </w:rPr>
        <w:t>rozp</w:t>
      </w:r>
      <w:r w:rsidRPr="00BB0D49" w:rsidR="0049656F">
        <w:rPr>
          <w:rFonts w:hint="default"/>
          <w:lang w:val="sk-SK"/>
        </w:rPr>
        <w:t>oč</w:t>
      </w:r>
      <w:r w:rsidRPr="00BB0D49" w:rsidR="0049656F">
        <w:rPr>
          <w:rFonts w:hint="default"/>
          <w:lang w:val="sk-SK"/>
        </w:rPr>
        <w:t>tový</w:t>
      </w:r>
      <w:r w:rsidRPr="00BB0D49" w:rsidR="0049656F">
        <w:rPr>
          <w:rFonts w:hint="default"/>
          <w:lang w:val="sk-SK"/>
        </w:rPr>
        <w:t>ch pravidlá</w:t>
      </w:r>
      <w:r w:rsidRPr="00BB0D49" w:rsidR="0049656F">
        <w:rPr>
          <w:rFonts w:hint="default"/>
          <w:lang w:val="sk-SK"/>
        </w:rPr>
        <w:t>ch verejnej sprá</w:t>
      </w:r>
      <w:r w:rsidRPr="00BB0D49" w:rsidR="0049656F">
        <w:rPr>
          <w:rFonts w:hint="default"/>
          <w:lang w:val="sk-SK"/>
        </w:rPr>
        <w:t xml:space="preserve">vy </w:t>
      </w:r>
      <w:r w:rsidRPr="00BB0D49">
        <w:rPr>
          <w:lang w:val="sk-SK"/>
        </w:rPr>
        <w:t>a o zmene a </w:t>
      </w:r>
      <w:r w:rsidRPr="00BB0D49">
        <w:rPr>
          <w:rFonts w:hint="default"/>
          <w:lang w:val="sk-SK"/>
        </w:rPr>
        <w:t>doplnení</w:t>
      </w:r>
      <w:r w:rsidRPr="00BB0D49">
        <w:rPr>
          <w:rFonts w:hint="default"/>
          <w:lang w:val="sk-SK"/>
        </w:rPr>
        <w:t xml:space="preserve"> niektorý</w:t>
      </w:r>
      <w:r w:rsidRPr="00BB0D49">
        <w:rPr>
          <w:rFonts w:hint="default"/>
          <w:lang w:val="sk-SK"/>
        </w:rPr>
        <w:t>ch zá</w:t>
      </w:r>
      <w:r w:rsidRPr="00BB0D49">
        <w:rPr>
          <w:rFonts w:hint="default"/>
          <w:lang w:val="sk-SK"/>
        </w:rPr>
        <w:t xml:space="preserve">konov </w:t>
      </w:r>
      <w:r w:rsidRPr="00BB0D49" w:rsidR="0049656F">
        <w:rPr>
          <w:lang w:val="sk-SK"/>
        </w:rPr>
        <w:t>v </w:t>
      </w:r>
      <w:r w:rsidRPr="00BB0D49" w:rsidR="0049656F">
        <w:rPr>
          <w:rFonts w:hint="default"/>
          <w:lang w:val="sk-SK"/>
        </w:rPr>
        <w:t>znení</w:t>
      </w:r>
      <w:r w:rsidRPr="00BB0D49" w:rsidR="0049656F">
        <w:rPr>
          <w:rFonts w:hint="default"/>
          <w:lang w:val="sk-SK"/>
        </w:rPr>
        <w:t xml:space="preserve"> neskorší</w:t>
      </w:r>
      <w:r w:rsidRPr="00BB0D49" w:rsidR="0049656F">
        <w:rPr>
          <w:rFonts w:hint="default"/>
          <w:lang w:val="sk-SK"/>
        </w:rPr>
        <w:t>ch predpisov, zá</w:t>
      </w:r>
      <w:r w:rsidRPr="00BB0D49" w:rsidR="0049656F">
        <w:rPr>
          <w:rFonts w:hint="default"/>
          <w:lang w:val="sk-SK"/>
        </w:rPr>
        <w:t xml:space="preserve">kon </w:t>
      </w:r>
      <w:r w:rsidRPr="00BB0D49">
        <w:rPr>
          <w:rFonts w:hint="default"/>
          <w:lang w:val="sk-SK"/>
        </w:rPr>
        <w:t>Ná</w:t>
      </w:r>
      <w:r w:rsidRPr="00BB0D49">
        <w:rPr>
          <w:rFonts w:hint="default"/>
          <w:lang w:val="sk-SK"/>
        </w:rPr>
        <w:t xml:space="preserve">rodnej rady Slovenskej republiky </w:t>
      </w:r>
      <w:r w:rsidRPr="00BB0D49" w:rsidR="0049656F">
        <w:rPr>
          <w:rFonts w:hint="default"/>
          <w:lang w:val="sk-SK"/>
        </w:rPr>
        <w:t>č</w:t>
      </w:r>
      <w:r w:rsidRPr="00BB0D49" w:rsidR="0049656F">
        <w:rPr>
          <w:rFonts w:hint="default"/>
          <w:lang w:val="sk-SK"/>
        </w:rPr>
        <w:t>. 278/199</w:t>
      </w:r>
      <w:r w:rsidRPr="00BB0D49">
        <w:rPr>
          <w:lang w:val="sk-SK"/>
        </w:rPr>
        <w:t>3</w:t>
      </w:r>
      <w:r w:rsidRPr="00BB0D49" w:rsidR="0049656F">
        <w:rPr>
          <w:lang w:val="sk-SK"/>
        </w:rPr>
        <w:t xml:space="preserve"> Z</w:t>
      </w:r>
      <w:r w:rsidRPr="00BB0D49">
        <w:rPr>
          <w:lang w:val="sk-SK"/>
        </w:rPr>
        <w:t>. z</w:t>
      </w:r>
      <w:r w:rsidRPr="00BB0D49" w:rsidR="0049656F">
        <w:rPr>
          <w:lang w:val="sk-SK"/>
        </w:rPr>
        <w:t>. o </w:t>
      </w:r>
      <w:r w:rsidRPr="00BB0D49" w:rsidR="0049656F">
        <w:rPr>
          <w:rFonts w:hint="default"/>
          <w:lang w:val="sk-SK"/>
        </w:rPr>
        <w:t>sprá</w:t>
      </w:r>
      <w:r w:rsidRPr="00BB0D49" w:rsidR="0049656F">
        <w:rPr>
          <w:rFonts w:hint="default"/>
          <w:lang w:val="sk-SK"/>
        </w:rPr>
        <w:t>ve maje</w:t>
      </w:r>
      <w:r w:rsidRPr="00BB0D49" w:rsidR="0049656F">
        <w:rPr>
          <w:rFonts w:hint="default"/>
          <w:lang w:val="sk-SK"/>
        </w:rPr>
        <w:t>tku š</w:t>
      </w:r>
      <w:r w:rsidRPr="00BB0D49" w:rsidR="0049656F">
        <w:rPr>
          <w:rFonts w:hint="default"/>
          <w:lang w:val="sk-SK"/>
        </w:rPr>
        <w:t>tá</w:t>
      </w:r>
      <w:r w:rsidRPr="00BB0D49" w:rsidR="0049656F">
        <w:rPr>
          <w:rFonts w:hint="default"/>
          <w:lang w:val="sk-SK"/>
        </w:rPr>
        <w:t>tu v </w:t>
      </w:r>
      <w:r w:rsidRPr="00BB0D49" w:rsidR="0049656F">
        <w:rPr>
          <w:rFonts w:hint="default"/>
          <w:lang w:val="sk-SK"/>
        </w:rPr>
        <w:t>znení</w:t>
      </w:r>
      <w:r w:rsidRPr="00BB0D49" w:rsidR="0049656F">
        <w:rPr>
          <w:rFonts w:hint="default"/>
          <w:lang w:val="sk-SK"/>
        </w:rPr>
        <w:t xml:space="preserve"> neskorší</w:t>
      </w:r>
      <w:r w:rsidRPr="00BB0D49" w:rsidR="0049656F">
        <w:rPr>
          <w:rFonts w:hint="default"/>
          <w:lang w:val="sk-SK"/>
        </w:rPr>
        <w:t>ch predpisov</w:t>
      </w:r>
      <w:r w:rsidRPr="00BB0D49" w:rsidR="00D47364">
        <w:rPr>
          <w:lang w:val="sk-SK"/>
        </w:rPr>
        <w:t>,</w:t>
      </w:r>
      <w:r w:rsidRPr="00BB0D49">
        <w:rPr>
          <w:rFonts w:hint="default"/>
          <w:lang w:val="sk-SK"/>
        </w:rPr>
        <w:t xml:space="preserve"> zá</w:t>
      </w:r>
      <w:r w:rsidRPr="00BB0D49">
        <w:rPr>
          <w:rFonts w:hint="default"/>
          <w:lang w:val="sk-SK"/>
        </w:rPr>
        <w:t>kon č</w:t>
      </w:r>
      <w:r w:rsidRPr="00BB0D49">
        <w:rPr>
          <w:rFonts w:hint="default"/>
          <w:lang w:val="sk-SK"/>
        </w:rPr>
        <w:t>. 25/2006 Z. z. o </w:t>
      </w:r>
      <w:r w:rsidRPr="00BB0D49">
        <w:rPr>
          <w:rFonts w:hint="default"/>
          <w:lang w:val="sk-SK"/>
        </w:rPr>
        <w:t>verejnom obstará</w:t>
      </w:r>
      <w:r w:rsidRPr="00BB0D49">
        <w:rPr>
          <w:rFonts w:hint="default"/>
          <w:lang w:val="sk-SK"/>
        </w:rPr>
        <w:t>vaní</w:t>
      </w:r>
      <w:r w:rsidRPr="00BB0D49">
        <w:rPr>
          <w:rFonts w:hint="default"/>
          <w:lang w:val="sk-SK"/>
        </w:rPr>
        <w:t xml:space="preserve"> a o zmene a </w:t>
      </w:r>
      <w:r w:rsidRPr="00BB0D49">
        <w:rPr>
          <w:rFonts w:hint="default"/>
          <w:lang w:val="sk-SK"/>
        </w:rPr>
        <w:t>doplnení</w:t>
      </w:r>
      <w:r w:rsidRPr="00BB0D49">
        <w:rPr>
          <w:rFonts w:hint="default"/>
          <w:lang w:val="sk-SK"/>
        </w:rPr>
        <w:t xml:space="preserve"> niektorý</w:t>
      </w:r>
      <w:r w:rsidRPr="00BB0D49">
        <w:rPr>
          <w:rFonts w:hint="default"/>
          <w:lang w:val="sk-SK"/>
        </w:rPr>
        <w:t>ch zá</w:t>
      </w:r>
      <w:r w:rsidRPr="00BB0D49">
        <w:rPr>
          <w:rFonts w:hint="default"/>
          <w:lang w:val="sk-SK"/>
        </w:rPr>
        <w:t>konov v </w:t>
      </w:r>
      <w:r w:rsidRPr="00BB0D49">
        <w:rPr>
          <w:rFonts w:hint="default"/>
          <w:lang w:val="sk-SK"/>
        </w:rPr>
        <w:t>znení</w:t>
      </w:r>
      <w:r w:rsidRPr="00BB0D49">
        <w:rPr>
          <w:rFonts w:hint="default"/>
          <w:lang w:val="sk-SK"/>
        </w:rPr>
        <w:t xml:space="preserve"> neskorší</w:t>
      </w:r>
      <w:r w:rsidRPr="00BB0D49">
        <w:rPr>
          <w:rFonts w:hint="default"/>
          <w:lang w:val="sk-SK"/>
        </w:rPr>
        <w:t>ch predpisov, zá</w:t>
      </w:r>
      <w:r w:rsidRPr="00BB0D49">
        <w:rPr>
          <w:rFonts w:hint="default"/>
          <w:lang w:val="sk-SK"/>
        </w:rPr>
        <w:t>kon č</w:t>
      </w:r>
      <w:r w:rsidRPr="00BB0D49">
        <w:rPr>
          <w:rFonts w:hint="default"/>
          <w:lang w:val="sk-SK"/>
        </w:rPr>
        <w:t>. 400/2009 Z. z. o </w:t>
      </w:r>
      <w:r w:rsidRPr="00BB0D49">
        <w:rPr>
          <w:rFonts w:hint="default"/>
          <w:lang w:val="sk-SK"/>
        </w:rPr>
        <w:t>š</w:t>
      </w:r>
      <w:r w:rsidRPr="00BB0D49">
        <w:rPr>
          <w:rFonts w:hint="default"/>
          <w:lang w:val="sk-SK"/>
        </w:rPr>
        <w:t>tá</w:t>
      </w:r>
      <w:r w:rsidRPr="00BB0D49">
        <w:rPr>
          <w:rFonts w:hint="default"/>
          <w:lang w:val="sk-SK"/>
        </w:rPr>
        <w:t>tnej služ</w:t>
      </w:r>
      <w:r w:rsidRPr="00BB0D49">
        <w:rPr>
          <w:rFonts w:hint="default"/>
          <w:lang w:val="sk-SK"/>
        </w:rPr>
        <w:t>be a o zmene a </w:t>
      </w:r>
      <w:r w:rsidRPr="00BB0D49">
        <w:rPr>
          <w:rFonts w:hint="default"/>
          <w:lang w:val="sk-SK"/>
        </w:rPr>
        <w:t>doplnení</w:t>
      </w:r>
      <w:r w:rsidRPr="00BB0D49">
        <w:rPr>
          <w:rFonts w:hint="default"/>
          <w:lang w:val="sk-SK"/>
        </w:rPr>
        <w:t xml:space="preserve"> niektorý</w:t>
      </w:r>
      <w:r w:rsidRPr="00BB0D49">
        <w:rPr>
          <w:rFonts w:hint="default"/>
          <w:lang w:val="sk-SK"/>
        </w:rPr>
        <w:t>ch zá</w:t>
      </w:r>
      <w:r w:rsidRPr="00BB0D49">
        <w:rPr>
          <w:rFonts w:hint="default"/>
          <w:lang w:val="sk-SK"/>
        </w:rPr>
        <w:t>konov v </w:t>
      </w:r>
      <w:r w:rsidRPr="00BB0D49">
        <w:rPr>
          <w:rFonts w:hint="default"/>
          <w:lang w:val="sk-SK"/>
        </w:rPr>
        <w:t>znení</w:t>
      </w:r>
      <w:r w:rsidRPr="00BB0D49">
        <w:rPr>
          <w:rFonts w:hint="default"/>
          <w:lang w:val="sk-SK"/>
        </w:rPr>
        <w:t xml:space="preserve"> neskorší</w:t>
      </w:r>
      <w:r w:rsidRPr="00BB0D49">
        <w:rPr>
          <w:rFonts w:hint="default"/>
          <w:lang w:val="sk-SK"/>
        </w:rPr>
        <w:t xml:space="preserve">ch </w:t>
      </w:r>
      <w:r w:rsidRPr="00BB0D49">
        <w:rPr>
          <w:rFonts w:hint="default"/>
          <w:lang w:val="sk-SK"/>
        </w:rPr>
        <w:t>predpisov, zá</w:t>
      </w:r>
      <w:r w:rsidRPr="00BB0D49">
        <w:rPr>
          <w:rFonts w:hint="default"/>
          <w:lang w:val="sk-SK"/>
        </w:rPr>
        <w:t>kon č</w:t>
      </w:r>
      <w:r w:rsidRPr="00BB0D49">
        <w:rPr>
          <w:rFonts w:hint="default"/>
          <w:lang w:val="sk-SK"/>
        </w:rPr>
        <w:t>. 552/2003 Z. z. o </w:t>
      </w:r>
      <w:r w:rsidRPr="00BB0D49">
        <w:rPr>
          <w:rFonts w:hint="default"/>
          <w:lang w:val="sk-SK"/>
        </w:rPr>
        <w:t>vý</w:t>
      </w:r>
      <w:r w:rsidRPr="00BB0D49">
        <w:rPr>
          <w:rFonts w:hint="default"/>
          <w:lang w:val="sk-SK"/>
        </w:rPr>
        <w:t>kone prá</w:t>
      </w:r>
      <w:r w:rsidRPr="00BB0D49">
        <w:rPr>
          <w:rFonts w:hint="default"/>
          <w:lang w:val="sk-SK"/>
        </w:rPr>
        <w:t>ce vo verejnom zá</w:t>
      </w:r>
      <w:r w:rsidRPr="00BB0D49">
        <w:rPr>
          <w:rFonts w:hint="default"/>
          <w:lang w:val="sk-SK"/>
        </w:rPr>
        <w:t>ujme v </w:t>
      </w:r>
      <w:r w:rsidRPr="00BB0D49">
        <w:rPr>
          <w:rFonts w:hint="default"/>
          <w:lang w:val="sk-SK"/>
        </w:rPr>
        <w:t>znení</w:t>
      </w:r>
      <w:r w:rsidRPr="00BB0D49">
        <w:rPr>
          <w:rFonts w:hint="default"/>
          <w:lang w:val="sk-SK"/>
        </w:rPr>
        <w:t xml:space="preserve"> neskorší</w:t>
      </w:r>
      <w:r w:rsidRPr="00BB0D49">
        <w:rPr>
          <w:rFonts w:hint="default"/>
          <w:lang w:val="sk-SK"/>
        </w:rPr>
        <w:t>ch predpisov.“.</w:t>
      </w:r>
    </w:p>
    <w:p w:rsidR="00D47364" w:rsidRPr="00BB0D49" w:rsidP="0088009F">
      <w:pPr>
        <w:pStyle w:val="ListParagraph"/>
        <w:bidi w:val="0"/>
        <w:spacing w:after="40" w:line="240" w:lineRule="auto"/>
        <w:rPr>
          <w:lang w:val="sk-SK"/>
        </w:rPr>
      </w:pPr>
      <w:r w:rsidRPr="00BB0D49" w:rsidR="00572D1D">
        <w:rPr>
          <w:lang w:val="sk-SK"/>
        </w:rPr>
        <w:t xml:space="preserve"> </w:t>
      </w:r>
    </w:p>
    <w:p w:rsidR="0049656F" w:rsidRPr="00BB0D49" w:rsidP="007361B2">
      <w:pPr>
        <w:pStyle w:val="ListParagraph"/>
        <w:numPr>
          <w:numId w:val="1"/>
        </w:numPr>
        <w:bidi w:val="0"/>
        <w:spacing w:after="40" w:line="240" w:lineRule="auto"/>
        <w:jc w:val="both"/>
        <w:rPr>
          <w:rFonts w:hint="default"/>
          <w:lang w:val="sk-SK"/>
        </w:rPr>
      </w:pPr>
      <w:r w:rsidRPr="00BB0D49">
        <w:rPr>
          <w:rFonts w:hint="default"/>
          <w:lang w:val="sk-SK"/>
        </w:rPr>
        <w:t>Za §</w:t>
      </w:r>
      <w:r w:rsidRPr="00BB0D49">
        <w:rPr>
          <w:rFonts w:hint="default"/>
          <w:lang w:val="sk-SK"/>
        </w:rPr>
        <w:t xml:space="preserve"> 16 sa vkladá</w:t>
      </w:r>
      <w:r w:rsidRPr="00BB0D49">
        <w:rPr>
          <w:rFonts w:hint="default"/>
          <w:lang w:val="sk-SK"/>
        </w:rPr>
        <w:t xml:space="preserve"> §</w:t>
      </w:r>
      <w:r w:rsidRPr="00BB0D49">
        <w:rPr>
          <w:rFonts w:hint="default"/>
          <w:lang w:val="sk-SK"/>
        </w:rPr>
        <w:t xml:space="preserve"> 16a, ktorý</w:t>
      </w:r>
      <w:r w:rsidRPr="00BB0D49">
        <w:rPr>
          <w:rFonts w:hint="default"/>
          <w:lang w:val="sk-SK"/>
        </w:rPr>
        <w:t xml:space="preserve"> znie:</w:t>
      </w:r>
    </w:p>
    <w:p w:rsidR="0049656F" w:rsidRPr="00BB0D49" w:rsidP="0049656F">
      <w:pPr>
        <w:pStyle w:val="ListParagraph"/>
        <w:bidi w:val="0"/>
        <w:spacing w:after="40" w:line="240" w:lineRule="auto"/>
        <w:jc w:val="center"/>
        <w:rPr>
          <w:rFonts w:hint="default"/>
          <w:lang w:val="sk-SK"/>
        </w:rPr>
      </w:pPr>
      <w:r w:rsidRPr="00BB0D49">
        <w:rPr>
          <w:rFonts w:hint="default"/>
          <w:lang w:val="sk-SK"/>
        </w:rPr>
        <w:t>„§</w:t>
      </w:r>
      <w:r w:rsidRPr="00BB0D49">
        <w:rPr>
          <w:rFonts w:hint="default"/>
          <w:lang w:val="sk-SK"/>
        </w:rPr>
        <w:t xml:space="preserve"> 16a</w:t>
      </w:r>
    </w:p>
    <w:p w:rsidR="0049656F" w:rsidRPr="00BB0D49" w:rsidP="0049656F">
      <w:pPr>
        <w:pStyle w:val="ListParagraph"/>
        <w:numPr>
          <w:numId w:val="7"/>
        </w:numPr>
        <w:bidi w:val="0"/>
        <w:spacing w:after="40" w:line="240" w:lineRule="auto"/>
        <w:jc w:val="both"/>
        <w:rPr>
          <w:rFonts w:hint="default"/>
          <w:lang w:val="sk-SK"/>
        </w:rPr>
      </w:pPr>
      <w:r w:rsidRPr="00BB0D49">
        <w:rPr>
          <w:rFonts w:hint="default"/>
          <w:lang w:val="sk-SK"/>
        </w:rPr>
        <w:t>Ak je verejný</w:t>
      </w:r>
      <w:r w:rsidRPr="00BB0D49">
        <w:rPr>
          <w:rFonts w:hint="default"/>
          <w:lang w:val="sk-SK"/>
        </w:rPr>
        <w:t xml:space="preserve"> č</w:t>
      </w:r>
      <w:r w:rsidRPr="00BB0D49">
        <w:rPr>
          <w:rFonts w:hint="default"/>
          <w:lang w:val="sk-SK"/>
        </w:rPr>
        <w:t>initeľ</w:t>
      </w:r>
      <w:r w:rsidRPr="00BB0D49">
        <w:rPr>
          <w:rFonts w:hint="default"/>
          <w:lang w:val="sk-SK"/>
        </w:rPr>
        <w:t xml:space="preserve"> poistený</w:t>
      </w:r>
      <w:r w:rsidRPr="00BB0D49">
        <w:rPr>
          <w:rFonts w:hint="default"/>
          <w:lang w:val="sk-SK"/>
        </w:rPr>
        <w:t xml:space="preserve"> vo veci zodpovednosti za š</w:t>
      </w:r>
      <w:r w:rsidRPr="00BB0D49">
        <w:rPr>
          <w:rFonts w:hint="default"/>
          <w:lang w:val="sk-SK"/>
        </w:rPr>
        <w:t>kodu spô</w:t>
      </w:r>
      <w:r w:rsidRPr="00BB0D49">
        <w:rPr>
          <w:rFonts w:hint="default"/>
          <w:lang w:val="sk-SK"/>
        </w:rPr>
        <w:t>sobenú</w:t>
      </w:r>
      <w:r w:rsidRPr="00BB0D49">
        <w:rPr>
          <w:rFonts w:hint="default"/>
          <w:lang w:val="sk-SK"/>
        </w:rPr>
        <w:t xml:space="preserve"> pri nakladaní</w:t>
      </w:r>
      <w:r w:rsidRPr="00BB0D49">
        <w:rPr>
          <w:rFonts w:hint="default"/>
          <w:lang w:val="sk-SK"/>
        </w:rPr>
        <w:t xml:space="preserve"> s </w:t>
      </w:r>
      <w:r w:rsidRPr="00BB0D49">
        <w:rPr>
          <w:rFonts w:hint="default"/>
          <w:lang w:val="sk-SK"/>
        </w:rPr>
        <w:t>verejný</w:t>
      </w:r>
      <w:r w:rsidRPr="00BB0D49">
        <w:rPr>
          <w:rFonts w:hint="default"/>
          <w:lang w:val="sk-SK"/>
        </w:rPr>
        <w:t>mi prostriedka</w:t>
      </w:r>
      <w:r w:rsidRPr="00BB0D49">
        <w:rPr>
          <w:rFonts w:hint="default"/>
          <w:lang w:val="sk-SK"/>
        </w:rPr>
        <w:t>mi</w:t>
      </w:r>
      <w:r w:rsidRPr="00BB0D49">
        <w:rPr>
          <w:vertAlign w:val="superscript"/>
          <w:lang w:val="sk-SK"/>
        </w:rPr>
        <w:t>1b)</w:t>
      </w:r>
      <w:r w:rsidRPr="00BB0D49">
        <w:rPr>
          <w:lang w:val="sk-SK"/>
        </w:rPr>
        <w:t xml:space="preserve"> alebo s </w:t>
      </w:r>
      <w:r w:rsidRPr="00BB0D49">
        <w:rPr>
          <w:rFonts w:hint="default"/>
          <w:lang w:val="sk-SK"/>
        </w:rPr>
        <w:t>majetkom š</w:t>
      </w:r>
      <w:r w:rsidRPr="00BB0D49">
        <w:rPr>
          <w:rFonts w:hint="default"/>
          <w:lang w:val="sk-SK"/>
        </w:rPr>
        <w:t>tá</w:t>
      </w:r>
      <w:r w:rsidRPr="00BB0D49">
        <w:rPr>
          <w:rFonts w:hint="default"/>
          <w:lang w:val="sk-SK"/>
        </w:rPr>
        <w:t>tu alebo </w:t>
      </w:r>
      <w:r w:rsidRPr="00BB0D49">
        <w:rPr>
          <w:rFonts w:hint="default"/>
          <w:lang w:val="sk-SK"/>
        </w:rPr>
        <w:t>ú</w:t>
      </w:r>
      <w:r w:rsidRPr="00BB0D49">
        <w:rPr>
          <w:rFonts w:hint="default"/>
          <w:lang w:val="sk-SK"/>
        </w:rPr>
        <w:t>zemnej samosprá</w:t>
      </w:r>
      <w:r w:rsidRPr="00BB0D49">
        <w:rPr>
          <w:rFonts w:hint="default"/>
          <w:lang w:val="sk-SK"/>
        </w:rPr>
        <w:t>vy, ná</w:t>
      </w:r>
      <w:r w:rsidRPr="00BB0D49">
        <w:rPr>
          <w:rFonts w:hint="default"/>
          <w:lang w:val="sk-SK"/>
        </w:rPr>
        <w:t>rok na ná</w:t>
      </w:r>
      <w:r w:rsidRPr="00BB0D49">
        <w:rPr>
          <w:rFonts w:hint="default"/>
          <w:lang w:val="sk-SK"/>
        </w:rPr>
        <w:t>hradu š</w:t>
      </w:r>
      <w:r w:rsidRPr="00BB0D49">
        <w:rPr>
          <w:rFonts w:hint="default"/>
          <w:lang w:val="sk-SK"/>
        </w:rPr>
        <w:t>kody spô</w:t>
      </w:r>
      <w:r w:rsidRPr="00BB0D49">
        <w:rPr>
          <w:rFonts w:hint="default"/>
          <w:lang w:val="sk-SK"/>
        </w:rPr>
        <w:t>sobenej verejný</w:t>
      </w:r>
      <w:r w:rsidRPr="00BB0D49">
        <w:rPr>
          <w:rFonts w:hint="default"/>
          <w:lang w:val="sk-SK"/>
        </w:rPr>
        <w:t>m č</w:t>
      </w:r>
      <w:r w:rsidRPr="00BB0D49">
        <w:rPr>
          <w:rFonts w:hint="default"/>
          <w:lang w:val="sk-SK"/>
        </w:rPr>
        <w:t>initeľ</w:t>
      </w:r>
      <w:r w:rsidRPr="00BB0D49">
        <w:rPr>
          <w:rFonts w:hint="default"/>
          <w:lang w:val="sk-SK"/>
        </w:rPr>
        <w:t>om pri nakladaní</w:t>
      </w:r>
      <w:r w:rsidRPr="00BB0D49">
        <w:rPr>
          <w:rFonts w:hint="default"/>
          <w:lang w:val="sk-SK"/>
        </w:rPr>
        <w:t xml:space="preserve"> s </w:t>
      </w:r>
      <w:r w:rsidRPr="00BB0D49">
        <w:rPr>
          <w:rFonts w:hint="default"/>
          <w:lang w:val="sk-SK"/>
        </w:rPr>
        <w:t>verejný</w:t>
      </w:r>
      <w:r w:rsidRPr="00BB0D49">
        <w:rPr>
          <w:rFonts w:hint="default"/>
          <w:lang w:val="sk-SK"/>
        </w:rPr>
        <w:t>mi prostriedkami</w:t>
      </w:r>
      <w:r w:rsidRPr="00BB0D49">
        <w:rPr>
          <w:vertAlign w:val="superscript"/>
          <w:lang w:val="sk-SK"/>
        </w:rPr>
        <w:t>1b)</w:t>
      </w:r>
      <w:r w:rsidRPr="00BB0D49">
        <w:rPr>
          <w:lang w:val="sk-SK"/>
        </w:rPr>
        <w:t xml:space="preserve"> alebo s </w:t>
      </w:r>
      <w:r w:rsidRPr="00BB0D49">
        <w:rPr>
          <w:rFonts w:hint="default"/>
          <w:lang w:val="sk-SK"/>
        </w:rPr>
        <w:t>majetkom š</w:t>
      </w:r>
      <w:r w:rsidRPr="00BB0D49">
        <w:rPr>
          <w:rFonts w:hint="default"/>
          <w:lang w:val="sk-SK"/>
        </w:rPr>
        <w:t>tá</w:t>
      </w:r>
      <w:r w:rsidRPr="00BB0D49">
        <w:rPr>
          <w:rFonts w:hint="default"/>
          <w:lang w:val="sk-SK"/>
        </w:rPr>
        <w:t>tu alebo </w:t>
      </w:r>
      <w:r w:rsidRPr="00BB0D49">
        <w:rPr>
          <w:rFonts w:hint="default"/>
          <w:lang w:val="sk-SK"/>
        </w:rPr>
        <w:t>ú</w:t>
      </w:r>
      <w:r w:rsidRPr="00BB0D49">
        <w:rPr>
          <w:rFonts w:hint="default"/>
          <w:lang w:val="sk-SK"/>
        </w:rPr>
        <w:t>zemnej samosprá</w:t>
      </w:r>
      <w:r w:rsidRPr="00BB0D49">
        <w:rPr>
          <w:rFonts w:hint="default"/>
          <w:lang w:val="sk-SK"/>
        </w:rPr>
        <w:t>vy je potrebné</w:t>
      </w:r>
      <w:r w:rsidRPr="00BB0D49">
        <w:rPr>
          <w:rFonts w:hint="default"/>
          <w:lang w:val="sk-SK"/>
        </w:rPr>
        <w:t xml:space="preserve"> pred podaní</w:t>
      </w:r>
      <w:r w:rsidRPr="00BB0D49">
        <w:rPr>
          <w:rFonts w:hint="default"/>
          <w:lang w:val="sk-SK"/>
        </w:rPr>
        <w:t>m ná</w:t>
      </w:r>
      <w:r w:rsidRPr="00BB0D49">
        <w:rPr>
          <w:rFonts w:hint="default"/>
          <w:lang w:val="sk-SK"/>
        </w:rPr>
        <w:t>vrhu na sú</w:t>
      </w:r>
      <w:r w:rsidRPr="00BB0D49">
        <w:rPr>
          <w:rFonts w:hint="default"/>
          <w:lang w:val="sk-SK"/>
        </w:rPr>
        <w:t>d predbež</w:t>
      </w:r>
      <w:r w:rsidRPr="00BB0D49">
        <w:rPr>
          <w:rFonts w:hint="default"/>
          <w:lang w:val="sk-SK"/>
        </w:rPr>
        <w:t>ne prerokov</w:t>
      </w:r>
      <w:r w:rsidRPr="00BB0D49">
        <w:rPr>
          <w:rFonts w:hint="default"/>
          <w:lang w:val="sk-SK"/>
        </w:rPr>
        <w:t>ať</w:t>
      </w:r>
      <w:r w:rsidRPr="00BB0D49">
        <w:rPr>
          <w:rFonts w:hint="default"/>
          <w:lang w:val="sk-SK"/>
        </w:rPr>
        <w:t xml:space="preserve"> s </w:t>
      </w:r>
      <w:r w:rsidRPr="00BB0D49">
        <w:rPr>
          <w:rFonts w:hint="default"/>
          <w:lang w:val="sk-SK"/>
        </w:rPr>
        <w:t>poisť</w:t>
      </w:r>
      <w:r w:rsidRPr="00BB0D49">
        <w:rPr>
          <w:rFonts w:hint="default"/>
          <w:lang w:val="sk-SK"/>
        </w:rPr>
        <w:t>ovň</w:t>
      </w:r>
      <w:r w:rsidRPr="00BB0D49">
        <w:rPr>
          <w:rFonts w:hint="default"/>
          <w:lang w:val="sk-SK"/>
        </w:rPr>
        <w:t>ou, ktorá</w:t>
      </w:r>
      <w:r w:rsidRPr="00BB0D49">
        <w:rPr>
          <w:rFonts w:hint="default"/>
          <w:lang w:val="sk-SK"/>
        </w:rPr>
        <w:t xml:space="preserve"> poistenie uzatvorila. </w:t>
      </w:r>
    </w:p>
    <w:p w:rsidR="0049656F" w:rsidRPr="00BB0D49" w:rsidP="0049656F">
      <w:pPr>
        <w:pStyle w:val="ListParagraph"/>
        <w:numPr>
          <w:numId w:val="7"/>
        </w:numPr>
        <w:bidi w:val="0"/>
        <w:spacing w:after="40" w:line="240" w:lineRule="auto"/>
        <w:jc w:val="both"/>
        <w:rPr>
          <w:rFonts w:hint="default"/>
          <w:lang w:val="sk-SK"/>
        </w:rPr>
      </w:pPr>
      <w:r w:rsidRPr="00BB0D49">
        <w:rPr>
          <w:rFonts w:hint="default"/>
          <w:lang w:val="sk-SK"/>
        </w:rPr>
        <w:t>Generá</w:t>
      </w:r>
      <w:r w:rsidRPr="00BB0D49">
        <w:rPr>
          <w:rFonts w:hint="default"/>
          <w:lang w:val="sk-SK"/>
        </w:rPr>
        <w:t>lny prokurá</w:t>
      </w:r>
      <w:r w:rsidRPr="00BB0D49">
        <w:rPr>
          <w:rFonts w:hint="default"/>
          <w:lang w:val="sk-SK"/>
        </w:rPr>
        <w:t>tor je povinný</w:t>
      </w:r>
      <w:r w:rsidRPr="00BB0D49">
        <w:rPr>
          <w:rFonts w:hint="default"/>
          <w:lang w:val="sk-SK"/>
        </w:rPr>
        <w:t xml:space="preserve"> pri predbež</w:t>
      </w:r>
      <w:r w:rsidRPr="00BB0D49">
        <w:rPr>
          <w:rFonts w:hint="default"/>
          <w:lang w:val="sk-SK"/>
        </w:rPr>
        <w:t>nom prerokovaní</w:t>
      </w:r>
      <w:r w:rsidRPr="00BB0D49">
        <w:rPr>
          <w:rFonts w:hint="default"/>
          <w:lang w:val="sk-SK"/>
        </w:rPr>
        <w:t xml:space="preserve"> uplatniť</w:t>
      </w:r>
      <w:r w:rsidRPr="00BB0D49">
        <w:rPr>
          <w:rFonts w:hint="default"/>
          <w:lang w:val="sk-SK"/>
        </w:rPr>
        <w:t xml:space="preserve"> ná</w:t>
      </w:r>
      <w:r w:rsidRPr="00BB0D49">
        <w:rPr>
          <w:rFonts w:hint="default"/>
          <w:lang w:val="sk-SK"/>
        </w:rPr>
        <w:t>rok na ná</w:t>
      </w:r>
      <w:r w:rsidRPr="00BB0D49">
        <w:rPr>
          <w:rFonts w:hint="default"/>
          <w:lang w:val="sk-SK"/>
        </w:rPr>
        <w:t>hradu š</w:t>
      </w:r>
      <w:r w:rsidRPr="00BB0D49">
        <w:rPr>
          <w:rFonts w:hint="default"/>
          <w:lang w:val="sk-SK"/>
        </w:rPr>
        <w:t>kody spô</w:t>
      </w:r>
      <w:r w:rsidRPr="00BB0D49">
        <w:rPr>
          <w:rFonts w:hint="default"/>
          <w:lang w:val="sk-SK"/>
        </w:rPr>
        <w:t>sobenej verejný</w:t>
      </w:r>
      <w:r w:rsidRPr="00BB0D49">
        <w:rPr>
          <w:rFonts w:hint="default"/>
          <w:lang w:val="sk-SK"/>
        </w:rPr>
        <w:t>m č</w:t>
      </w:r>
      <w:r w:rsidRPr="00BB0D49">
        <w:rPr>
          <w:rFonts w:hint="default"/>
          <w:lang w:val="sk-SK"/>
        </w:rPr>
        <w:t>initeľ</w:t>
      </w:r>
      <w:r w:rsidRPr="00BB0D49">
        <w:rPr>
          <w:rFonts w:hint="default"/>
          <w:lang w:val="sk-SK"/>
        </w:rPr>
        <w:t>om pri nakladaní</w:t>
      </w:r>
      <w:r w:rsidRPr="00BB0D49">
        <w:rPr>
          <w:rFonts w:hint="default"/>
          <w:lang w:val="sk-SK"/>
        </w:rPr>
        <w:t xml:space="preserve"> s </w:t>
      </w:r>
      <w:r w:rsidRPr="00BB0D49">
        <w:rPr>
          <w:rFonts w:hint="default"/>
          <w:lang w:val="sk-SK"/>
        </w:rPr>
        <w:t>verejný</w:t>
      </w:r>
      <w:r w:rsidRPr="00BB0D49">
        <w:rPr>
          <w:rFonts w:hint="default"/>
          <w:lang w:val="sk-SK"/>
        </w:rPr>
        <w:t>mi prostriedkami</w:t>
      </w:r>
      <w:r w:rsidRPr="00BB0D49">
        <w:rPr>
          <w:vertAlign w:val="superscript"/>
          <w:lang w:val="sk-SK"/>
        </w:rPr>
        <w:t>1b)</w:t>
      </w:r>
      <w:r w:rsidRPr="00BB0D49">
        <w:rPr>
          <w:lang w:val="sk-SK"/>
        </w:rPr>
        <w:t xml:space="preserve"> alebo s </w:t>
      </w:r>
      <w:r w:rsidRPr="00BB0D49">
        <w:rPr>
          <w:rFonts w:hint="default"/>
          <w:lang w:val="sk-SK"/>
        </w:rPr>
        <w:t>majetkom š</w:t>
      </w:r>
      <w:r w:rsidRPr="00BB0D49">
        <w:rPr>
          <w:rFonts w:hint="default"/>
          <w:lang w:val="sk-SK"/>
        </w:rPr>
        <w:t>tá</w:t>
      </w:r>
      <w:r w:rsidRPr="00BB0D49">
        <w:rPr>
          <w:rFonts w:hint="default"/>
          <w:lang w:val="sk-SK"/>
        </w:rPr>
        <w:t>tu alebo </w:t>
      </w:r>
      <w:r w:rsidRPr="00BB0D49">
        <w:rPr>
          <w:rFonts w:hint="default"/>
          <w:lang w:val="sk-SK"/>
        </w:rPr>
        <w:t>ú</w:t>
      </w:r>
      <w:r w:rsidRPr="00BB0D49">
        <w:rPr>
          <w:rFonts w:hint="default"/>
          <w:lang w:val="sk-SK"/>
        </w:rPr>
        <w:t>zemnej samosprá</w:t>
      </w:r>
      <w:r w:rsidRPr="00BB0D49">
        <w:rPr>
          <w:rFonts w:hint="default"/>
          <w:lang w:val="sk-SK"/>
        </w:rPr>
        <w:t>v</w:t>
      </w:r>
      <w:r w:rsidRPr="00BB0D49">
        <w:rPr>
          <w:rFonts w:hint="default"/>
          <w:lang w:val="sk-SK"/>
        </w:rPr>
        <w:t>y z </w:t>
      </w:r>
      <w:r w:rsidRPr="00BB0D49">
        <w:rPr>
          <w:rFonts w:hint="default"/>
          <w:lang w:val="sk-SK"/>
        </w:rPr>
        <w:t>prostriedkov poistné</w:t>
      </w:r>
      <w:r w:rsidRPr="00BB0D49">
        <w:rPr>
          <w:rFonts w:hint="default"/>
          <w:lang w:val="sk-SK"/>
        </w:rPr>
        <w:t>ho plnenia najneskô</w:t>
      </w:r>
      <w:r w:rsidRPr="00BB0D49">
        <w:rPr>
          <w:rFonts w:hint="default"/>
          <w:lang w:val="sk-SK"/>
        </w:rPr>
        <w:t>r do 30 dní</w:t>
      </w:r>
      <w:r w:rsidRPr="00BB0D49">
        <w:rPr>
          <w:rFonts w:hint="default"/>
          <w:lang w:val="sk-SK"/>
        </w:rPr>
        <w:t xml:space="preserve"> odo dň</w:t>
      </w:r>
      <w:r w:rsidRPr="00BB0D49">
        <w:rPr>
          <w:rFonts w:hint="default"/>
          <w:lang w:val="sk-SK"/>
        </w:rPr>
        <w:t>a, kedy sa o </w:t>
      </w:r>
      <w:r w:rsidRPr="00BB0D49">
        <w:rPr>
          <w:rFonts w:hint="default"/>
          <w:lang w:val="sk-SK"/>
        </w:rPr>
        <w:t>vzniku š</w:t>
      </w:r>
      <w:r w:rsidRPr="00BB0D49">
        <w:rPr>
          <w:rFonts w:hint="default"/>
          <w:lang w:val="sk-SK"/>
        </w:rPr>
        <w:t>kody dozvedel alebo do 30 dní</w:t>
      </w:r>
      <w:r w:rsidRPr="00BB0D49">
        <w:rPr>
          <w:rFonts w:hint="default"/>
          <w:lang w:val="sk-SK"/>
        </w:rPr>
        <w:t xml:space="preserve"> odo dň</w:t>
      </w:r>
      <w:r w:rsidRPr="00BB0D49">
        <w:rPr>
          <w:rFonts w:hint="default"/>
          <w:lang w:val="sk-SK"/>
        </w:rPr>
        <w:t>a doruč</w:t>
      </w:r>
      <w:r w:rsidRPr="00BB0D49">
        <w:rPr>
          <w:rFonts w:hint="default"/>
          <w:lang w:val="sk-SK"/>
        </w:rPr>
        <w:t>enia rozhodnutia podľ</w:t>
      </w:r>
      <w:r w:rsidRPr="00BB0D49">
        <w:rPr>
          <w:rFonts w:hint="default"/>
          <w:lang w:val="sk-SK"/>
        </w:rPr>
        <w:t>a §</w:t>
      </w:r>
      <w:r w:rsidRPr="00BB0D49">
        <w:rPr>
          <w:rFonts w:hint="default"/>
          <w:lang w:val="sk-SK"/>
        </w:rPr>
        <w:t xml:space="preserve"> 14d ods. 3.</w:t>
      </w:r>
    </w:p>
    <w:p w:rsidR="0049656F" w:rsidRPr="00BB0D49" w:rsidP="0049656F">
      <w:pPr>
        <w:pStyle w:val="ListParagraph"/>
        <w:numPr>
          <w:numId w:val="7"/>
        </w:numPr>
        <w:bidi w:val="0"/>
        <w:spacing w:after="40" w:line="240" w:lineRule="auto"/>
        <w:jc w:val="both"/>
        <w:rPr>
          <w:rFonts w:hint="default"/>
          <w:lang w:val="sk-SK"/>
        </w:rPr>
      </w:pPr>
      <w:r w:rsidRPr="00BB0D49">
        <w:rPr>
          <w:rFonts w:hint="default"/>
          <w:lang w:val="sk-SK"/>
        </w:rPr>
        <w:t>Ak nie je verejný</w:t>
      </w:r>
      <w:r w:rsidRPr="00BB0D49">
        <w:rPr>
          <w:rFonts w:hint="default"/>
          <w:lang w:val="sk-SK"/>
        </w:rPr>
        <w:t xml:space="preserve"> č</w:t>
      </w:r>
      <w:r w:rsidRPr="00BB0D49">
        <w:rPr>
          <w:rFonts w:hint="default"/>
          <w:lang w:val="sk-SK"/>
        </w:rPr>
        <w:t>initeľ</w:t>
      </w:r>
      <w:r w:rsidRPr="00BB0D49">
        <w:rPr>
          <w:rFonts w:hint="default"/>
          <w:lang w:val="sk-SK"/>
        </w:rPr>
        <w:t xml:space="preserve"> poistený</w:t>
      </w:r>
      <w:r w:rsidRPr="00BB0D49">
        <w:rPr>
          <w:rFonts w:hint="default"/>
          <w:lang w:val="sk-SK"/>
        </w:rPr>
        <w:t xml:space="preserve"> vo veci zodpovednosti za š</w:t>
      </w:r>
      <w:r w:rsidRPr="00BB0D49">
        <w:rPr>
          <w:rFonts w:hint="default"/>
          <w:lang w:val="sk-SK"/>
        </w:rPr>
        <w:t>kodu spô</w:t>
      </w:r>
      <w:r w:rsidRPr="00BB0D49">
        <w:rPr>
          <w:rFonts w:hint="default"/>
          <w:lang w:val="sk-SK"/>
        </w:rPr>
        <w:t>sobenú</w:t>
      </w:r>
      <w:r w:rsidRPr="00BB0D49">
        <w:rPr>
          <w:rFonts w:hint="default"/>
          <w:lang w:val="sk-SK"/>
        </w:rPr>
        <w:t xml:space="preserve"> pri nakladaní</w:t>
      </w:r>
      <w:r w:rsidRPr="00BB0D49">
        <w:rPr>
          <w:rFonts w:hint="default"/>
          <w:lang w:val="sk-SK"/>
        </w:rPr>
        <w:t xml:space="preserve"> s ve</w:t>
      </w:r>
      <w:r w:rsidRPr="00BB0D49">
        <w:rPr>
          <w:rFonts w:hint="default"/>
          <w:lang w:val="sk-SK"/>
        </w:rPr>
        <w:t>rejný</w:t>
      </w:r>
      <w:r w:rsidRPr="00BB0D49">
        <w:rPr>
          <w:rFonts w:hint="default"/>
          <w:lang w:val="sk-SK"/>
        </w:rPr>
        <w:t>mi prostriedkami</w:t>
      </w:r>
      <w:r w:rsidRPr="00BB0D49">
        <w:rPr>
          <w:vertAlign w:val="superscript"/>
          <w:lang w:val="sk-SK"/>
        </w:rPr>
        <w:t>1b)</w:t>
      </w:r>
      <w:r w:rsidRPr="00BB0D49">
        <w:rPr>
          <w:lang w:val="sk-SK"/>
        </w:rPr>
        <w:t xml:space="preserve"> alebo s </w:t>
      </w:r>
      <w:r w:rsidRPr="00BB0D49">
        <w:rPr>
          <w:rFonts w:hint="default"/>
          <w:lang w:val="sk-SK"/>
        </w:rPr>
        <w:t>majetkom š</w:t>
      </w:r>
      <w:r w:rsidRPr="00BB0D49">
        <w:rPr>
          <w:rFonts w:hint="default"/>
          <w:lang w:val="sk-SK"/>
        </w:rPr>
        <w:t>tá</w:t>
      </w:r>
      <w:r w:rsidRPr="00BB0D49">
        <w:rPr>
          <w:rFonts w:hint="default"/>
          <w:lang w:val="sk-SK"/>
        </w:rPr>
        <w:t>tu alebo </w:t>
      </w:r>
      <w:r w:rsidRPr="00BB0D49">
        <w:rPr>
          <w:rFonts w:hint="default"/>
          <w:lang w:val="sk-SK"/>
        </w:rPr>
        <w:t>ú</w:t>
      </w:r>
      <w:r w:rsidRPr="00BB0D49">
        <w:rPr>
          <w:rFonts w:hint="default"/>
          <w:lang w:val="sk-SK"/>
        </w:rPr>
        <w:t>zemnej samosprá</w:t>
      </w:r>
      <w:r w:rsidRPr="00BB0D49">
        <w:rPr>
          <w:rFonts w:hint="default"/>
          <w:lang w:val="sk-SK"/>
        </w:rPr>
        <w:t>vy alebo ak nie je ná</w:t>
      </w:r>
      <w:r w:rsidRPr="00BB0D49">
        <w:rPr>
          <w:rFonts w:hint="default"/>
          <w:lang w:val="sk-SK"/>
        </w:rPr>
        <w:t>rok na ná</w:t>
      </w:r>
      <w:r w:rsidRPr="00BB0D49">
        <w:rPr>
          <w:rFonts w:hint="default"/>
          <w:lang w:val="sk-SK"/>
        </w:rPr>
        <w:t>hradu š</w:t>
      </w:r>
      <w:r w:rsidRPr="00BB0D49">
        <w:rPr>
          <w:rFonts w:hint="default"/>
          <w:lang w:val="sk-SK"/>
        </w:rPr>
        <w:t>kody pri predbež</w:t>
      </w:r>
      <w:r w:rsidRPr="00BB0D49">
        <w:rPr>
          <w:rFonts w:hint="default"/>
          <w:lang w:val="sk-SK"/>
        </w:rPr>
        <w:t>nom prerokovaní</w:t>
      </w:r>
      <w:r w:rsidRPr="00BB0D49">
        <w:rPr>
          <w:rFonts w:hint="default"/>
          <w:lang w:val="sk-SK"/>
        </w:rPr>
        <w:t xml:space="preserve"> podľ</w:t>
      </w:r>
      <w:r w:rsidRPr="00BB0D49">
        <w:rPr>
          <w:rFonts w:hint="default"/>
          <w:lang w:val="sk-SK"/>
        </w:rPr>
        <w:t>a odseku 1 uspokojený</w:t>
      </w:r>
      <w:r w:rsidRPr="00BB0D49">
        <w:rPr>
          <w:rFonts w:hint="default"/>
          <w:lang w:val="sk-SK"/>
        </w:rPr>
        <w:t xml:space="preserve"> č</w:t>
      </w:r>
      <w:r w:rsidRPr="00BB0D49">
        <w:rPr>
          <w:rFonts w:hint="default"/>
          <w:lang w:val="sk-SK"/>
        </w:rPr>
        <w:t>o aj v </w:t>
      </w:r>
      <w:r w:rsidRPr="00BB0D49">
        <w:rPr>
          <w:rFonts w:hint="default"/>
          <w:lang w:val="sk-SK"/>
        </w:rPr>
        <w:t>č</w:t>
      </w:r>
      <w:r w:rsidRPr="00BB0D49">
        <w:rPr>
          <w:rFonts w:hint="default"/>
          <w:lang w:val="sk-SK"/>
        </w:rPr>
        <w:t>asti do troch mesiacov odo dň</w:t>
      </w:r>
      <w:r w:rsidRPr="00BB0D49">
        <w:rPr>
          <w:rFonts w:hint="default"/>
          <w:lang w:val="sk-SK"/>
        </w:rPr>
        <w:t>a doruč</w:t>
      </w:r>
      <w:r w:rsidRPr="00BB0D49">
        <w:rPr>
          <w:rFonts w:hint="default"/>
          <w:lang w:val="sk-SK"/>
        </w:rPr>
        <w:t>enia ž</w:t>
      </w:r>
      <w:r w:rsidRPr="00BB0D49">
        <w:rPr>
          <w:rFonts w:hint="default"/>
          <w:lang w:val="sk-SK"/>
        </w:rPr>
        <w:t>iadosti o </w:t>
      </w:r>
      <w:r w:rsidRPr="00BB0D49">
        <w:rPr>
          <w:rFonts w:hint="default"/>
          <w:lang w:val="sk-SK"/>
        </w:rPr>
        <w:t>predbež</w:t>
      </w:r>
      <w:r w:rsidRPr="00BB0D49">
        <w:rPr>
          <w:rFonts w:hint="default"/>
          <w:lang w:val="sk-SK"/>
        </w:rPr>
        <w:t>né</w:t>
      </w:r>
      <w:r w:rsidRPr="00BB0D49">
        <w:rPr>
          <w:rFonts w:hint="default"/>
          <w:lang w:val="sk-SK"/>
        </w:rPr>
        <w:t xml:space="preserve"> prerokovanie, generá</w:t>
      </w:r>
      <w:r w:rsidRPr="00BB0D49">
        <w:rPr>
          <w:rFonts w:hint="default"/>
          <w:lang w:val="sk-SK"/>
        </w:rPr>
        <w:t>lny prokurá</w:t>
      </w:r>
      <w:r w:rsidRPr="00BB0D49">
        <w:rPr>
          <w:rFonts w:hint="default"/>
          <w:lang w:val="sk-SK"/>
        </w:rPr>
        <w:t>tor je povinný</w:t>
      </w:r>
      <w:r w:rsidRPr="00BB0D49">
        <w:rPr>
          <w:rFonts w:hint="default"/>
          <w:lang w:val="sk-SK"/>
        </w:rPr>
        <w:t xml:space="preserve"> domá</w:t>
      </w:r>
      <w:r w:rsidRPr="00BB0D49">
        <w:rPr>
          <w:rFonts w:hint="default"/>
          <w:lang w:val="sk-SK"/>
        </w:rPr>
        <w:t>hať</w:t>
      </w:r>
      <w:r w:rsidRPr="00BB0D49">
        <w:rPr>
          <w:rFonts w:hint="default"/>
          <w:lang w:val="sk-SK"/>
        </w:rPr>
        <w:t xml:space="preserve"> sa jeho uspokojenia na sú</w:t>
      </w:r>
      <w:r w:rsidRPr="00BB0D49">
        <w:rPr>
          <w:rFonts w:hint="default"/>
          <w:lang w:val="sk-SK"/>
        </w:rPr>
        <w:t xml:space="preserve">de. </w:t>
      </w:r>
    </w:p>
    <w:p w:rsidR="0049656F" w:rsidRPr="00BB0D49" w:rsidP="0049656F">
      <w:pPr>
        <w:pStyle w:val="ListParagraph"/>
        <w:numPr>
          <w:numId w:val="7"/>
        </w:numPr>
        <w:bidi w:val="0"/>
        <w:spacing w:after="40" w:line="240" w:lineRule="auto"/>
        <w:jc w:val="both"/>
        <w:rPr>
          <w:rFonts w:hint="default"/>
          <w:lang w:val="sk-SK"/>
        </w:rPr>
      </w:pPr>
      <w:r w:rsidRPr="00BB0D49">
        <w:rPr>
          <w:rFonts w:hint="default"/>
          <w:lang w:val="sk-SK"/>
        </w:rPr>
        <w:t>Kaž</w:t>
      </w:r>
      <w:r w:rsidRPr="00BB0D49">
        <w:rPr>
          <w:rFonts w:hint="default"/>
          <w:lang w:val="sk-SK"/>
        </w:rPr>
        <w:t>dý</w:t>
      </w:r>
      <w:r w:rsidRPr="00BB0D49">
        <w:rPr>
          <w:rFonts w:hint="default"/>
          <w:lang w:val="sk-SK"/>
        </w:rPr>
        <w:t xml:space="preserve"> je povinný</w:t>
      </w:r>
      <w:r w:rsidRPr="00BB0D49">
        <w:rPr>
          <w:rFonts w:hint="default"/>
          <w:lang w:val="sk-SK"/>
        </w:rPr>
        <w:t xml:space="preserve"> bez zbytoč</w:t>
      </w:r>
      <w:r w:rsidRPr="00BB0D49">
        <w:rPr>
          <w:rFonts w:hint="default"/>
          <w:lang w:val="sk-SK"/>
        </w:rPr>
        <w:t>né</w:t>
      </w:r>
      <w:r w:rsidRPr="00BB0D49">
        <w:rPr>
          <w:rFonts w:hint="default"/>
          <w:lang w:val="sk-SK"/>
        </w:rPr>
        <w:t>ho odkladu na pož</w:t>
      </w:r>
      <w:r w:rsidRPr="00BB0D49">
        <w:rPr>
          <w:rFonts w:hint="default"/>
          <w:lang w:val="sk-SK"/>
        </w:rPr>
        <w:t>iadanie generá</w:t>
      </w:r>
      <w:r w:rsidRPr="00BB0D49">
        <w:rPr>
          <w:rFonts w:hint="default"/>
          <w:lang w:val="sk-SK"/>
        </w:rPr>
        <w:t>lneho prokurá</w:t>
      </w:r>
      <w:r w:rsidRPr="00BB0D49">
        <w:rPr>
          <w:rFonts w:hint="default"/>
          <w:lang w:val="sk-SK"/>
        </w:rPr>
        <w:t>tora, pí</w:t>
      </w:r>
      <w:r w:rsidRPr="00BB0D49">
        <w:rPr>
          <w:rFonts w:hint="default"/>
          <w:lang w:val="sk-SK"/>
        </w:rPr>
        <w:t>somne ozná</w:t>
      </w:r>
      <w:r w:rsidRPr="00BB0D49">
        <w:rPr>
          <w:rFonts w:hint="default"/>
          <w:lang w:val="sk-SK"/>
        </w:rPr>
        <w:t>miť</w:t>
      </w:r>
      <w:r w:rsidRPr="00BB0D49">
        <w:rPr>
          <w:rFonts w:hint="default"/>
          <w:lang w:val="sk-SK"/>
        </w:rPr>
        <w:t xml:space="preserve"> skutoč</w:t>
      </w:r>
      <w:r w:rsidRPr="00BB0D49">
        <w:rPr>
          <w:rFonts w:hint="default"/>
          <w:lang w:val="sk-SK"/>
        </w:rPr>
        <w:t>nosti, ktoré</w:t>
      </w:r>
      <w:r w:rsidRPr="00BB0D49">
        <w:rPr>
          <w:rFonts w:hint="default"/>
          <w:lang w:val="sk-SK"/>
        </w:rPr>
        <w:t xml:space="preserve"> majú</w:t>
      </w:r>
      <w:r w:rsidRPr="00BB0D49">
        <w:rPr>
          <w:rFonts w:hint="default"/>
          <w:lang w:val="sk-SK"/>
        </w:rPr>
        <w:t xml:space="preserve"> vý</w:t>
      </w:r>
      <w:r w:rsidRPr="00BB0D49">
        <w:rPr>
          <w:rFonts w:hint="default"/>
          <w:lang w:val="sk-SK"/>
        </w:rPr>
        <w:t>znam pre predbež</w:t>
      </w:r>
      <w:r w:rsidRPr="00BB0D49">
        <w:rPr>
          <w:rFonts w:hint="default"/>
          <w:lang w:val="sk-SK"/>
        </w:rPr>
        <w:t>né</w:t>
      </w:r>
      <w:r w:rsidRPr="00BB0D49">
        <w:rPr>
          <w:rFonts w:hint="default"/>
          <w:lang w:val="sk-SK"/>
        </w:rPr>
        <w:t xml:space="preserve"> prerokovanie ná</w:t>
      </w:r>
      <w:r w:rsidRPr="00BB0D49">
        <w:rPr>
          <w:rFonts w:hint="default"/>
          <w:lang w:val="sk-SK"/>
        </w:rPr>
        <w:t>roku podľ</w:t>
      </w:r>
      <w:r w:rsidRPr="00BB0D49">
        <w:rPr>
          <w:rFonts w:hint="default"/>
          <w:lang w:val="sk-SK"/>
        </w:rPr>
        <w:t>a odseku 1.“.</w:t>
      </w:r>
    </w:p>
    <w:p w:rsidR="0049656F" w:rsidRPr="00BB0D49" w:rsidP="0049656F">
      <w:pPr>
        <w:pStyle w:val="ListParagraph"/>
        <w:bidi w:val="0"/>
        <w:spacing w:after="40" w:line="240" w:lineRule="auto"/>
        <w:jc w:val="both"/>
        <w:rPr>
          <w:lang w:val="sk-SK"/>
        </w:rPr>
      </w:pPr>
    </w:p>
    <w:p w:rsidR="00117893" w:rsidRPr="00BB0D49" w:rsidP="007361B2">
      <w:pPr>
        <w:pStyle w:val="ListParagraph"/>
        <w:numPr>
          <w:numId w:val="1"/>
        </w:numPr>
        <w:bidi w:val="0"/>
        <w:spacing w:after="40" w:line="240" w:lineRule="auto"/>
        <w:jc w:val="both"/>
        <w:rPr>
          <w:rFonts w:hint="default"/>
          <w:lang w:val="sk-SK"/>
        </w:rPr>
      </w:pPr>
      <w:r w:rsidRPr="00BB0D49">
        <w:rPr>
          <w:rFonts w:hint="default"/>
          <w:lang w:val="sk-SK"/>
        </w:rPr>
        <w:t>§</w:t>
      </w:r>
      <w:r w:rsidRPr="00BB0D49">
        <w:rPr>
          <w:rFonts w:hint="default"/>
          <w:lang w:val="sk-SK"/>
        </w:rPr>
        <w:t xml:space="preserve"> 17 sa dopĺň</w:t>
      </w:r>
      <w:r w:rsidRPr="00BB0D49">
        <w:rPr>
          <w:rFonts w:hint="default"/>
          <w:lang w:val="sk-SK"/>
        </w:rPr>
        <w:t>a odsekom 6, ktorý</w:t>
      </w:r>
      <w:r w:rsidRPr="00BB0D49">
        <w:rPr>
          <w:rFonts w:hint="default"/>
          <w:lang w:val="sk-SK"/>
        </w:rPr>
        <w:t xml:space="preserve"> znie:</w:t>
      </w:r>
    </w:p>
    <w:p w:rsidR="00117893" w:rsidRPr="00BB0D49" w:rsidP="007361B2">
      <w:pPr>
        <w:pStyle w:val="ListParagraph"/>
        <w:bidi w:val="0"/>
        <w:spacing w:after="40" w:line="240" w:lineRule="auto"/>
        <w:jc w:val="both"/>
        <w:rPr>
          <w:rFonts w:hint="default"/>
          <w:lang w:val="sk-SK"/>
        </w:rPr>
      </w:pPr>
      <w:r w:rsidRPr="00BB0D49">
        <w:rPr>
          <w:rFonts w:hint="default"/>
          <w:lang w:val="sk-SK"/>
        </w:rPr>
        <w:t>„</w:t>
      </w:r>
      <w:r w:rsidRPr="00BB0D49">
        <w:rPr>
          <w:rFonts w:hint="default"/>
          <w:lang w:val="sk-SK"/>
        </w:rPr>
        <w:t>(6) Vo veciach uplatnenia prá</w:t>
      </w:r>
      <w:r w:rsidRPr="00BB0D49">
        <w:rPr>
          <w:rFonts w:hint="default"/>
          <w:lang w:val="sk-SK"/>
        </w:rPr>
        <w:t>va na ná</w:t>
      </w:r>
      <w:r w:rsidRPr="00BB0D49">
        <w:rPr>
          <w:rFonts w:hint="default"/>
          <w:lang w:val="sk-SK"/>
        </w:rPr>
        <w:t>hradu š</w:t>
      </w:r>
      <w:r w:rsidRPr="00BB0D49">
        <w:rPr>
          <w:rFonts w:hint="default"/>
          <w:lang w:val="sk-SK"/>
        </w:rPr>
        <w:t>kody spô</w:t>
      </w:r>
      <w:r w:rsidRPr="00BB0D49">
        <w:rPr>
          <w:rFonts w:hint="default"/>
          <w:lang w:val="sk-SK"/>
        </w:rPr>
        <w:t>sobenej verejný</w:t>
      </w:r>
      <w:r w:rsidRPr="00BB0D49">
        <w:rPr>
          <w:rFonts w:hint="default"/>
          <w:lang w:val="sk-SK"/>
        </w:rPr>
        <w:t>m č</w:t>
      </w:r>
      <w:r w:rsidRPr="00BB0D49">
        <w:rPr>
          <w:rFonts w:hint="default"/>
          <w:lang w:val="sk-SK"/>
        </w:rPr>
        <w:t>initeľ</w:t>
      </w:r>
      <w:r w:rsidRPr="00BB0D49">
        <w:rPr>
          <w:rFonts w:hint="default"/>
          <w:lang w:val="sk-SK"/>
        </w:rPr>
        <w:t>om pri nakladaní</w:t>
      </w:r>
      <w:r w:rsidRPr="00BB0D49">
        <w:rPr>
          <w:rFonts w:hint="default"/>
          <w:lang w:val="sk-SK"/>
        </w:rPr>
        <w:t xml:space="preserve"> s </w:t>
      </w:r>
      <w:r w:rsidRPr="00BB0D49">
        <w:rPr>
          <w:rFonts w:hint="default"/>
          <w:lang w:val="sk-SK"/>
        </w:rPr>
        <w:t>verejný</w:t>
      </w:r>
      <w:r w:rsidRPr="00BB0D49">
        <w:rPr>
          <w:rFonts w:hint="default"/>
          <w:lang w:val="sk-SK"/>
        </w:rPr>
        <w:t>mi prostriedkami</w:t>
      </w:r>
      <w:r w:rsidRPr="00BB0D49">
        <w:rPr>
          <w:vertAlign w:val="superscript"/>
          <w:lang w:val="sk-SK"/>
        </w:rPr>
        <w:t>1b)</w:t>
      </w:r>
      <w:r w:rsidRPr="00BB0D49">
        <w:rPr>
          <w:lang w:val="sk-SK"/>
        </w:rPr>
        <w:t xml:space="preserve"> alebo s </w:t>
      </w:r>
      <w:r w:rsidRPr="00BB0D49">
        <w:rPr>
          <w:rFonts w:hint="default"/>
          <w:lang w:val="sk-SK"/>
        </w:rPr>
        <w:t>majetkom š</w:t>
      </w:r>
      <w:r w:rsidRPr="00BB0D49">
        <w:rPr>
          <w:rFonts w:hint="default"/>
          <w:lang w:val="sk-SK"/>
        </w:rPr>
        <w:t>tá</w:t>
      </w:r>
      <w:r w:rsidRPr="00BB0D49">
        <w:rPr>
          <w:rFonts w:hint="default"/>
          <w:lang w:val="sk-SK"/>
        </w:rPr>
        <w:t>tu alebo </w:t>
      </w:r>
      <w:r w:rsidRPr="00BB0D49">
        <w:rPr>
          <w:rFonts w:hint="default"/>
          <w:lang w:val="sk-SK"/>
        </w:rPr>
        <w:t>ú</w:t>
      </w:r>
      <w:r w:rsidRPr="00BB0D49">
        <w:rPr>
          <w:rFonts w:hint="default"/>
          <w:lang w:val="sk-SK"/>
        </w:rPr>
        <w:t>zemnej samosprá</w:t>
      </w:r>
      <w:r w:rsidRPr="00BB0D49">
        <w:rPr>
          <w:rFonts w:hint="default"/>
          <w:lang w:val="sk-SK"/>
        </w:rPr>
        <w:t>vy nie je mož</w:t>
      </w:r>
      <w:r w:rsidRPr="00BB0D49">
        <w:rPr>
          <w:rFonts w:hint="default"/>
          <w:lang w:val="sk-SK"/>
        </w:rPr>
        <w:t>né</w:t>
      </w:r>
      <w:r w:rsidRPr="00BB0D49">
        <w:rPr>
          <w:rFonts w:hint="default"/>
          <w:lang w:val="sk-SK"/>
        </w:rPr>
        <w:t xml:space="preserve"> ž</w:t>
      </w:r>
      <w:r w:rsidRPr="00BB0D49">
        <w:rPr>
          <w:rFonts w:hint="default"/>
          <w:lang w:val="sk-SK"/>
        </w:rPr>
        <w:t>iadať</w:t>
      </w:r>
      <w:r w:rsidRPr="00BB0D49">
        <w:rPr>
          <w:rFonts w:hint="default"/>
          <w:lang w:val="sk-SK"/>
        </w:rPr>
        <w:t xml:space="preserve"> ná</w:t>
      </w:r>
      <w:r w:rsidRPr="00BB0D49">
        <w:rPr>
          <w:rFonts w:hint="default"/>
          <w:lang w:val="sk-SK"/>
        </w:rPr>
        <w:t>hradu nemajetkovej ujmy.</w:t>
      </w:r>
    </w:p>
    <w:p w:rsidR="00117893" w:rsidRPr="00BB0D49" w:rsidP="007361B2">
      <w:pPr>
        <w:pStyle w:val="ListParagraph"/>
        <w:bidi w:val="0"/>
        <w:spacing w:after="40" w:line="240" w:lineRule="auto"/>
        <w:jc w:val="both"/>
        <w:rPr>
          <w:rFonts w:hint="default"/>
          <w:lang w:val="sk-SK"/>
        </w:rPr>
      </w:pPr>
    </w:p>
    <w:p w:rsidR="00AA5CFA" w:rsidRPr="00BB0D49" w:rsidP="007361B2">
      <w:pPr>
        <w:pStyle w:val="ListParagraph"/>
        <w:numPr>
          <w:numId w:val="1"/>
        </w:numPr>
        <w:bidi w:val="0"/>
        <w:spacing w:after="40" w:line="240" w:lineRule="auto"/>
        <w:jc w:val="both"/>
        <w:rPr>
          <w:lang w:val="sk-SK"/>
        </w:rPr>
      </w:pPr>
      <w:r w:rsidRPr="00BB0D49" w:rsidR="00117893">
        <w:rPr>
          <w:rFonts w:hint="default"/>
          <w:lang w:val="sk-SK"/>
        </w:rPr>
        <w:t>V §</w:t>
      </w:r>
      <w:r w:rsidRPr="00BB0D49" w:rsidR="00117893">
        <w:rPr>
          <w:rFonts w:hint="default"/>
          <w:lang w:val="sk-SK"/>
        </w:rPr>
        <w:t xml:space="preserve"> 19 </w:t>
      </w:r>
      <w:r w:rsidRPr="00BB0D49" w:rsidR="007361B2">
        <w:rPr>
          <w:lang w:val="sk-SK"/>
        </w:rPr>
        <w:t xml:space="preserve">ods. </w:t>
      </w:r>
      <w:r w:rsidRPr="00BB0D49" w:rsidR="007361B2">
        <w:rPr>
          <w:rFonts w:hint="default"/>
          <w:lang w:val="sk-SK"/>
        </w:rPr>
        <w:t>2 sa na konci dopĺň</w:t>
      </w:r>
      <w:r w:rsidRPr="00BB0D49" w:rsidR="007361B2">
        <w:rPr>
          <w:rFonts w:hint="default"/>
          <w:lang w:val="sk-SK"/>
        </w:rPr>
        <w:t>a veta „</w:t>
      </w:r>
      <w:r w:rsidRPr="00BB0D49" w:rsidR="007361B2">
        <w:rPr>
          <w:rFonts w:hint="default"/>
          <w:lang w:val="sk-SK"/>
        </w:rPr>
        <w:t>Ak ide o š</w:t>
      </w:r>
      <w:r w:rsidRPr="00BB0D49" w:rsidR="007361B2">
        <w:rPr>
          <w:rFonts w:hint="default"/>
          <w:lang w:val="sk-SK"/>
        </w:rPr>
        <w:t>kodu spô</w:t>
      </w:r>
      <w:r w:rsidRPr="00BB0D49" w:rsidR="007361B2">
        <w:rPr>
          <w:rFonts w:hint="default"/>
          <w:lang w:val="sk-SK"/>
        </w:rPr>
        <w:t>sobenú</w:t>
      </w:r>
      <w:r w:rsidRPr="00BB0D49" w:rsidR="007361B2">
        <w:rPr>
          <w:rFonts w:hint="default"/>
          <w:lang w:val="sk-SK"/>
        </w:rPr>
        <w:t xml:space="preserve"> verejný</w:t>
      </w:r>
      <w:r w:rsidRPr="00BB0D49" w:rsidR="007361B2">
        <w:rPr>
          <w:rFonts w:hint="default"/>
          <w:lang w:val="sk-SK"/>
        </w:rPr>
        <w:t>m č</w:t>
      </w:r>
      <w:r w:rsidRPr="00BB0D49" w:rsidR="007361B2">
        <w:rPr>
          <w:rFonts w:hint="default"/>
          <w:lang w:val="sk-SK"/>
        </w:rPr>
        <w:t>initeľ</w:t>
      </w:r>
      <w:r w:rsidRPr="00BB0D49" w:rsidR="007361B2">
        <w:rPr>
          <w:rFonts w:hint="default"/>
          <w:lang w:val="sk-SK"/>
        </w:rPr>
        <w:t>om pri nakladaní</w:t>
      </w:r>
      <w:r w:rsidRPr="00BB0D49" w:rsidR="007361B2">
        <w:rPr>
          <w:rFonts w:hint="default"/>
          <w:lang w:val="sk-SK"/>
        </w:rPr>
        <w:t xml:space="preserve"> s </w:t>
      </w:r>
      <w:r w:rsidRPr="00BB0D49" w:rsidR="007361B2">
        <w:rPr>
          <w:rFonts w:hint="default"/>
          <w:lang w:val="sk-SK"/>
        </w:rPr>
        <w:t>verejný</w:t>
      </w:r>
      <w:r w:rsidRPr="00BB0D49" w:rsidR="007361B2">
        <w:rPr>
          <w:rFonts w:hint="default"/>
          <w:lang w:val="sk-SK"/>
        </w:rPr>
        <w:t>mi prostriedkami</w:t>
      </w:r>
      <w:r w:rsidRPr="00BB0D49" w:rsidR="007361B2">
        <w:rPr>
          <w:vertAlign w:val="superscript"/>
          <w:lang w:val="sk-SK"/>
        </w:rPr>
        <w:t>1b)</w:t>
      </w:r>
      <w:r w:rsidRPr="00BB0D49" w:rsidR="007361B2">
        <w:rPr>
          <w:lang w:val="sk-SK"/>
        </w:rPr>
        <w:t xml:space="preserve"> alebo s </w:t>
      </w:r>
      <w:r w:rsidRPr="00BB0D49" w:rsidR="007361B2">
        <w:rPr>
          <w:rFonts w:hint="default"/>
          <w:lang w:val="sk-SK"/>
        </w:rPr>
        <w:t>majetkom š</w:t>
      </w:r>
      <w:r w:rsidRPr="00BB0D49" w:rsidR="007361B2">
        <w:rPr>
          <w:rFonts w:hint="default"/>
          <w:lang w:val="sk-SK"/>
        </w:rPr>
        <w:t>tá</w:t>
      </w:r>
      <w:r w:rsidRPr="00BB0D49" w:rsidR="007361B2">
        <w:rPr>
          <w:rFonts w:hint="default"/>
          <w:lang w:val="sk-SK"/>
        </w:rPr>
        <w:t>tu alebo </w:t>
      </w:r>
      <w:r w:rsidRPr="00BB0D49" w:rsidR="007361B2">
        <w:rPr>
          <w:rFonts w:hint="default"/>
          <w:lang w:val="sk-SK"/>
        </w:rPr>
        <w:t>ú</w:t>
      </w:r>
      <w:r w:rsidRPr="00BB0D49" w:rsidR="007361B2">
        <w:rPr>
          <w:rFonts w:hint="default"/>
          <w:lang w:val="sk-SK"/>
        </w:rPr>
        <w:t>zemnej samosprá</w:t>
      </w:r>
      <w:r w:rsidRPr="00BB0D49" w:rsidR="007361B2">
        <w:rPr>
          <w:rFonts w:hint="default"/>
          <w:lang w:val="sk-SK"/>
        </w:rPr>
        <w:t>vy, najneskô</w:t>
      </w:r>
      <w:r w:rsidRPr="00BB0D49" w:rsidR="007361B2">
        <w:rPr>
          <w:rFonts w:hint="default"/>
          <w:lang w:val="sk-SK"/>
        </w:rPr>
        <w:t>r sa prá</w:t>
      </w:r>
      <w:r w:rsidRPr="00BB0D49" w:rsidR="007361B2">
        <w:rPr>
          <w:rFonts w:hint="default"/>
          <w:lang w:val="sk-SK"/>
        </w:rPr>
        <w:t>vo na ná</w:t>
      </w:r>
      <w:r w:rsidRPr="00BB0D49" w:rsidR="007361B2">
        <w:rPr>
          <w:rFonts w:hint="default"/>
          <w:lang w:val="sk-SK"/>
        </w:rPr>
        <w:t>hradu š</w:t>
      </w:r>
      <w:r w:rsidRPr="00BB0D49" w:rsidR="007361B2">
        <w:rPr>
          <w:rFonts w:hint="default"/>
          <w:lang w:val="sk-SK"/>
        </w:rPr>
        <w:t>kody premlčí</w:t>
      </w:r>
      <w:r w:rsidRPr="00BB0D49" w:rsidR="007361B2">
        <w:rPr>
          <w:rFonts w:hint="default"/>
          <w:lang w:val="sk-SK"/>
        </w:rPr>
        <w:t xml:space="preserve"> za desať</w:t>
      </w:r>
      <w:r w:rsidRPr="00BB0D49" w:rsidR="007361B2">
        <w:rPr>
          <w:rFonts w:hint="default"/>
          <w:lang w:val="sk-SK"/>
        </w:rPr>
        <w:t xml:space="preserve"> rokov odo dň</w:t>
      </w:r>
      <w:r w:rsidRPr="00BB0D49" w:rsidR="007361B2">
        <w:rPr>
          <w:rFonts w:hint="default"/>
          <w:lang w:val="sk-SK"/>
        </w:rPr>
        <w:t>a, kedy k </w:t>
      </w:r>
      <w:r w:rsidRPr="00BB0D49" w:rsidR="007361B2">
        <w:rPr>
          <w:rFonts w:hint="default"/>
          <w:lang w:val="sk-SK"/>
        </w:rPr>
        <w:t>poruš</w:t>
      </w:r>
      <w:r w:rsidRPr="00BB0D49" w:rsidR="007361B2">
        <w:rPr>
          <w:rFonts w:hint="default"/>
          <w:lang w:val="sk-SK"/>
        </w:rPr>
        <w:t>eniu povinnos</w:t>
      </w:r>
      <w:r w:rsidRPr="00BB0D49" w:rsidR="007361B2">
        <w:rPr>
          <w:rFonts w:hint="default"/>
          <w:lang w:val="sk-SK"/>
        </w:rPr>
        <w:t>ti doš</w:t>
      </w:r>
      <w:r w:rsidRPr="00BB0D49" w:rsidR="007361B2">
        <w:rPr>
          <w:rFonts w:hint="default"/>
          <w:lang w:val="sk-SK"/>
        </w:rPr>
        <w:t>lo.“.</w:t>
      </w:r>
    </w:p>
    <w:p w:rsidR="00FE3AB7" w:rsidRPr="00BB0D49" w:rsidP="00FE3AB7">
      <w:pPr>
        <w:pStyle w:val="ListParagraph"/>
        <w:bidi w:val="0"/>
        <w:spacing w:after="40" w:line="240" w:lineRule="auto"/>
        <w:jc w:val="both"/>
        <w:rPr>
          <w:lang w:val="sk-SK"/>
        </w:rPr>
      </w:pPr>
    </w:p>
    <w:p w:rsidR="007361B2" w:rsidRPr="00BB0D49" w:rsidP="007361B2">
      <w:pPr>
        <w:bidi w:val="0"/>
        <w:spacing w:after="40" w:line="240" w:lineRule="auto"/>
        <w:ind w:left="360"/>
      </w:pPr>
    </w:p>
    <w:p w:rsidR="007361B2" w:rsidRPr="00BB0D49" w:rsidP="00572D1D">
      <w:pPr>
        <w:bidi w:val="0"/>
        <w:spacing w:after="40" w:line="240" w:lineRule="auto"/>
        <w:ind w:left="360"/>
        <w:jc w:val="center"/>
        <w:rPr>
          <w:rFonts w:hint="default"/>
          <w:b/>
        </w:rPr>
      </w:pPr>
      <w:r w:rsidRPr="00BB0D49">
        <w:rPr>
          <w:rFonts w:hint="default"/>
          <w:b/>
        </w:rPr>
        <w:t>Č</w:t>
      </w:r>
      <w:r w:rsidRPr="00BB0D49">
        <w:rPr>
          <w:rFonts w:hint="default"/>
          <w:b/>
        </w:rPr>
        <w:t>l. II</w:t>
      </w:r>
    </w:p>
    <w:p w:rsidR="007361B2" w:rsidRPr="00BB0D49" w:rsidP="00572D1D">
      <w:pPr>
        <w:bidi w:val="0"/>
        <w:spacing w:after="40" w:line="240" w:lineRule="auto"/>
        <w:ind w:left="360"/>
        <w:jc w:val="center"/>
        <w:rPr>
          <w:b/>
        </w:rPr>
      </w:pPr>
      <w:r w:rsidRPr="00BB0D49" w:rsidR="00572D1D">
        <w:rPr>
          <w:rFonts w:hint="default"/>
          <w:b/>
        </w:rPr>
        <w:t>Úč</w:t>
      </w:r>
      <w:r w:rsidRPr="00BB0D49" w:rsidR="00572D1D">
        <w:rPr>
          <w:rFonts w:hint="default"/>
          <w:b/>
        </w:rPr>
        <w:t>innosť</w:t>
      </w:r>
    </w:p>
    <w:p w:rsidR="00125CAF" w:rsidRPr="00BB0D49" w:rsidP="00572D1D">
      <w:pPr>
        <w:bidi w:val="0"/>
        <w:spacing w:after="40" w:line="240" w:lineRule="auto"/>
        <w:ind w:left="360" w:firstLine="348"/>
      </w:pPr>
      <w:r w:rsidRPr="00BB0D49" w:rsidR="00572D1D">
        <w:rPr>
          <w:rFonts w:hint="default"/>
        </w:rPr>
        <w:t>Tento zá</w:t>
      </w:r>
      <w:r w:rsidRPr="00BB0D49" w:rsidR="00572D1D">
        <w:rPr>
          <w:rFonts w:hint="default"/>
        </w:rPr>
        <w:t>kon nadobú</w:t>
      </w:r>
      <w:r w:rsidRPr="00BB0D49" w:rsidR="00572D1D">
        <w:rPr>
          <w:rFonts w:hint="default"/>
        </w:rPr>
        <w:t>da úč</w:t>
      </w:r>
      <w:r w:rsidRPr="00BB0D49" w:rsidR="00572D1D">
        <w:rPr>
          <w:rFonts w:hint="default"/>
        </w:rPr>
        <w:t>innosť</w:t>
      </w:r>
      <w:r w:rsidRPr="00BB0D49" w:rsidR="00572D1D">
        <w:rPr>
          <w:rFonts w:hint="default"/>
        </w:rPr>
        <w:t xml:space="preserve"> 1. januá</w:t>
      </w:r>
      <w:r w:rsidRPr="00BB0D49" w:rsidR="00572D1D">
        <w:rPr>
          <w:rFonts w:hint="default"/>
        </w:rPr>
        <w:t>ra 201</w:t>
      </w:r>
      <w:r w:rsidRPr="00BB0D49" w:rsidR="007C51E0">
        <w:t>2</w:t>
      </w:r>
      <w:r w:rsidRPr="00BB0D49" w:rsidR="00572D1D">
        <w:t>.</w:t>
      </w:r>
    </w:p>
    <w:sectPr w:rsidSect="002F2241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A1AA5"/>
    <w:multiLevelType w:val="hybridMultilevel"/>
    <w:tmpl w:val="3B1E73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9FC4B21"/>
    <w:multiLevelType w:val="hybridMultilevel"/>
    <w:tmpl w:val="EB98B8FE"/>
    <w:lvl w:ilvl="0">
      <w:start w:val="29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502ABC"/>
    <w:multiLevelType w:val="hybridMultilevel"/>
    <w:tmpl w:val="1DA0D3C2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3">
    <w:nsid w:val="464633EE"/>
    <w:multiLevelType w:val="hybridMultilevel"/>
    <w:tmpl w:val="BDD407F6"/>
    <w:lvl w:ilvl="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88A647B"/>
    <w:multiLevelType w:val="hybridMultilevel"/>
    <w:tmpl w:val="B8B2F390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5">
    <w:nsid w:val="690D6B7C"/>
    <w:multiLevelType w:val="hybridMultilevel"/>
    <w:tmpl w:val="EB34CB46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6">
    <w:nsid w:val="72364597"/>
    <w:multiLevelType w:val="hybridMultilevel"/>
    <w:tmpl w:val="CAF227FA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7">
    <w:nsid w:val="740D689F"/>
    <w:multiLevelType w:val="hybridMultilevel"/>
    <w:tmpl w:val="0986CC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8">
    <w:nsid w:val="7B8D3211"/>
    <w:multiLevelType w:val="hybridMultilevel"/>
    <w:tmpl w:val="6F0A647A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EE2B1E"/>
    <w:rsid w:val="00037EA1"/>
    <w:rsid w:val="000A4351"/>
    <w:rsid w:val="000E2198"/>
    <w:rsid w:val="00117893"/>
    <w:rsid w:val="00125CAF"/>
    <w:rsid w:val="00173879"/>
    <w:rsid w:val="00181B9A"/>
    <w:rsid w:val="00184026"/>
    <w:rsid w:val="001A0DF1"/>
    <w:rsid w:val="001A339C"/>
    <w:rsid w:val="002600FE"/>
    <w:rsid w:val="00260E61"/>
    <w:rsid w:val="002F2241"/>
    <w:rsid w:val="003D19B7"/>
    <w:rsid w:val="003D6B23"/>
    <w:rsid w:val="00417BE3"/>
    <w:rsid w:val="00440C74"/>
    <w:rsid w:val="0045142E"/>
    <w:rsid w:val="00487181"/>
    <w:rsid w:val="0049656F"/>
    <w:rsid w:val="004B6BBE"/>
    <w:rsid w:val="00501489"/>
    <w:rsid w:val="00572D1D"/>
    <w:rsid w:val="006A4FDB"/>
    <w:rsid w:val="006A7522"/>
    <w:rsid w:val="006F5793"/>
    <w:rsid w:val="00724406"/>
    <w:rsid w:val="007327B8"/>
    <w:rsid w:val="007361B2"/>
    <w:rsid w:val="007A7C0A"/>
    <w:rsid w:val="007C51E0"/>
    <w:rsid w:val="008353A6"/>
    <w:rsid w:val="0085300A"/>
    <w:rsid w:val="00876099"/>
    <w:rsid w:val="0088009F"/>
    <w:rsid w:val="008D710E"/>
    <w:rsid w:val="00910770"/>
    <w:rsid w:val="009439D0"/>
    <w:rsid w:val="009851E7"/>
    <w:rsid w:val="009A040D"/>
    <w:rsid w:val="009C2CD1"/>
    <w:rsid w:val="009D6A0D"/>
    <w:rsid w:val="00A049E8"/>
    <w:rsid w:val="00A07F44"/>
    <w:rsid w:val="00A208A1"/>
    <w:rsid w:val="00A523D6"/>
    <w:rsid w:val="00AA53B7"/>
    <w:rsid w:val="00AA5CFA"/>
    <w:rsid w:val="00AB31B4"/>
    <w:rsid w:val="00BB0D49"/>
    <w:rsid w:val="00BF7E79"/>
    <w:rsid w:val="00C774CF"/>
    <w:rsid w:val="00CF0214"/>
    <w:rsid w:val="00D47364"/>
    <w:rsid w:val="00D70051"/>
    <w:rsid w:val="00E74B16"/>
    <w:rsid w:val="00EE2B1E"/>
    <w:rsid w:val="00F00285"/>
    <w:rsid w:val="00F124F3"/>
    <w:rsid w:val="00FE3AB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B1E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23D6"/>
    <w:pPr>
      <w:keepNext/>
      <w:keepLines/>
      <w:spacing w:before="480" w:after="0"/>
      <w:jc w:val="left"/>
      <w:outlineLvl w:val="0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23D6"/>
    <w:pPr>
      <w:keepNext/>
      <w:keepLines/>
      <w:spacing w:before="200" w:after="0"/>
      <w:jc w:val="left"/>
      <w:outlineLvl w:val="1"/>
    </w:pPr>
    <w:rPr>
      <w:rFonts w:ascii="Cambria" w:eastAsia="Times New Roman" w:hAnsi="Cambria"/>
      <w:b/>
      <w:bCs/>
      <w:color w:val="4F81BD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23D6"/>
    <w:pPr>
      <w:keepNext/>
      <w:keepLines/>
      <w:spacing w:before="200" w:after="0"/>
      <w:jc w:val="left"/>
      <w:outlineLvl w:val="2"/>
    </w:pPr>
    <w:rPr>
      <w:rFonts w:ascii="Cambria" w:eastAsia="Times New Roman" w:hAnsi="Cambria"/>
      <w:b/>
      <w:bCs/>
      <w:color w:val="4F81BD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23D6"/>
    <w:pPr>
      <w:keepNext/>
      <w:keepLines/>
      <w:spacing w:before="200" w:after="0"/>
      <w:jc w:val="left"/>
      <w:outlineLvl w:val="3"/>
    </w:pPr>
    <w:rPr>
      <w:rFonts w:ascii="Cambria" w:eastAsia="Times New Roman" w:hAnsi="Cambria"/>
      <w:b/>
      <w:bCs/>
      <w:i/>
      <w:iCs/>
      <w:color w:val="4F81BD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23D6"/>
    <w:pPr>
      <w:keepNext/>
      <w:keepLines/>
      <w:spacing w:before="200" w:after="0"/>
      <w:jc w:val="left"/>
      <w:outlineLvl w:val="4"/>
    </w:pPr>
    <w:rPr>
      <w:rFonts w:ascii="Cambria" w:eastAsia="Times New Roman" w:hAnsi="Cambria"/>
      <w:color w:val="243F60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23D6"/>
    <w:pPr>
      <w:keepNext/>
      <w:keepLines/>
      <w:spacing w:before="200" w:after="0"/>
      <w:jc w:val="left"/>
      <w:outlineLvl w:val="5"/>
    </w:pPr>
    <w:rPr>
      <w:rFonts w:ascii="Cambria" w:eastAsia="Times New Roman" w:hAnsi="Cambria"/>
      <w:i/>
      <w:iCs/>
      <w:color w:val="243F60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23D6"/>
    <w:pPr>
      <w:keepNext/>
      <w:keepLines/>
      <w:spacing w:before="200" w:after="0"/>
      <w:jc w:val="left"/>
      <w:outlineLvl w:val="6"/>
    </w:pPr>
    <w:rPr>
      <w:rFonts w:ascii="Cambria" w:eastAsia="Times New Roman" w:hAnsi="Cambria"/>
      <w:i/>
      <w:iCs/>
      <w:color w:val="404040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23D6"/>
    <w:pPr>
      <w:keepNext/>
      <w:keepLines/>
      <w:spacing w:before="200" w:after="0"/>
      <w:jc w:val="left"/>
      <w:outlineLvl w:val="7"/>
    </w:pPr>
    <w:rPr>
      <w:rFonts w:ascii="Cambria" w:eastAsia="Times New Roman" w:hAnsi="Cambria"/>
      <w:color w:val="4F81BD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23D6"/>
    <w:pPr>
      <w:keepNext/>
      <w:keepLines/>
      <w:spacing w:before="200" w:after="0"/>
      <w:jc w:val="left"/>
      <w:outlineLvl w:val="8"/>
    </w:pPr>
    <w:rPr>
      <w:rFonts w:ascii="Cambria" w:eastAsia="Times New Roman" w:hAnsi="Cambria"/>
      <w:i/>
      <w:iCs/>
      <w:color w:val="404040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locked/>
    <w:rsid w:val="00A523D6"/>
    <w:rPr>
      <w:rFonts w:ascii="Cambria" w:hAnsi="Cambria" w:cs="Times New Roman"/>
      <w:b/>
      <w:bCs/>
      <w:color w:val="365F91"/>
      <w:sz w:val="28"/>
      <w:szCs w:val="28"/>
      <w:rtl w:val="0"/>
      <w:cs w:val="0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A523D6"/>
    <w:rPr>
      <w:rFonts w:ascii="Cambria" w:hAnsi="Cambria" w:cs="Times New Roman"/>
      <w:b/>
      <w:bCs/>
      <w:color w:val="4F81BD"/>
      <w:sz w:val="26"/>
      <w:szCs w:val="26"/>
      <w:rtl w:val="0"/>
      <w:cs w:val="0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A523D6"/>
    <w:rPr>
      <w:rFonts w:ascii="Cambria" w:hAnsi="Cambria" w:cs="Times New Roman"/>
      <w:b/>
      <w:bCs/>
      <w:color w:val="4F81BD"/>
      <w:rtl w:val="0"/>
      <w:cs w:val="0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A523D6"/>
    <w:rPr>
      <w:rFonts w:ascii="Cambria" w:hAnsi="Cambria" w:cs="Times New Roman"/>
      <w:b/>
      <w:bCs/>
      <w:i/>
      <w:iCs/>
      <w:color w:val="4F81BD"/>
      <w:rtl w:val="0"/>
      <w:cs w:val="0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A523D6"/>
    <w:rPr>
      <w:rFonts w:ascii="Cambria" w:hAnsi="Cambria" w:cs="Times New Roman"/>
      <w:color w:val="243F60"/>
      <w:rtl w:val="0"/>
      <w:cs w:val="0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A523D6"/>
    <w:rPr>
      <w:rFonts w:ascii="Cambria" w:hAnsi="Cambria" w:cs="Times New Roman"/>
      <w:i/>
      <w:iCs/>
      <w:color w:val="243F60"/>
      <w:rtl w:val="0"/>
      <w:cs w:val="0"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A523D6"/>
    <w:rPr>
      <w:rFonts w:ascii="Cambria" w:hAnsi="Cambria" w:cs="Times New Roman"/>
      <w:i/>
      <w:iCs/>
      <w:color w:val="404040"/>
      <w:rtl w:val="0"/>
      <w:cs w:val="0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A523D6"/>
    <w:rPr>
      <w:rFonts w:ascii="Cambria" w:hAnsi="Cambria" w:cs="Times New Roman"/>
      <w:color w:val="4F81BD"/>
      <w:sz w:val="20"/>
      <w:szCs w:val="20"/>
      <w:rtl w:val="0"/>
      <w:cs w:val="0"/>
    </w:rPr>
  </w:style>
  <w:style w:type="character" w:customStyle="1" w:styleId="Heading9Char">
    <w:name w:val="Heading 9 Char"/>
    <w:basedOn w:val="DefaultParagraphFont"/>
    <w:link w:val="Heading9"/>
    <w:uiPriority w:val="9"/>
    <w:locked/>
    <w:rsid w:val="00A523D6"/>
    <w:rPr>
      <w:rFonts w:ascii="Cambria" w:hAnsi="Cambria" w:cs="Times New Roman"/>
      <w:i/>
      <w:iCs/>
      <w:color w:val="404040"/>
      <w:sz w:val="20"/>
      <w:szCs w:val="20"/>
      <w:rtl w:val="0"/>
      <w:cs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523D6"/>
    <w:pPr>
      <w:spacing w:line="240" w:lineRule="auto"/>
      <w:jc w:val="left"/>
    </w:pPr>
    <w:rPr>
      <w:b/>
      <w:bCs/>
      <w:color w:val="4F81BD"/>
      <w:sz w:val="18"/>
      <w:szCs w:val="1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A523D6"/>
    <w:pPr>
      <w:pBdr>
        <w:bottom w:val="single" w:sz="8" w:space="4" w:color="4F81BD"/>
      </w:pBdr>
      <w:spacing w:after="300" w:line="240" w:lineRule="auto"/>
      <w:contextualSpacing/>
      <w:jc w:val="left"/>
    </w:pPr>
    <w:rPr>
      <w:rFonts w:ascii="Cambria" w:eastAsia="Times New Roman" w:hAnsi="Cambria"/>
      <w:color w:val="17365D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locked/>
    <w:rsid w:val="00A523D6"/>
    <w:rPr>
      <w:rFonts w:ascii="Cambria" w:hAnsi="Cambria" w:cs="Times New Roman"/>
      <w:color w:val="17365D"/>
      <w:spacing w:val="5"/>
      <w:kern w:val="28"/>
      <w:sz w:val="52"/>
      <w:szCs w:val="52"/>
      <w:rtl w:val="0"/>
      <w:cs w:val="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23D6"/>
    <w:pPr>
      <w:numPr>
        <w:ilvl w:val="1"/>
      </w:numPr>
      <w:jc w:val="left"/>
    </w:pPr>
    <w:rPr>
      <w:rFonts w:ascii="Cambria" w:eastAsia="Times New Roman" w:hAnsi="Cambria"/>
      <w:i/>
      <w:iCs/>
      <w:color w:val="4F81BD"/>
      <w:spacing w:val="15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A523D6"/>
    <w:rPr>
      <w:rFonts w:ascii="Cambria" w:hAnsi="Cambria" w:cs="Times New Roman"/>
      <w:i/>
      <w:iCs/>
      <w:color w:val="4F81BD"/>
      <w:spacing w:val="15"/>
      <w:sz w:val="24"/>
      <w:szCs w:val="24"/>
      <w:rtl w:val="0"/>
      <w:cs w:val="0"/>
    </w:rPr>
  </w:style>
  <w:style w:type="character" w:styleId="Strong">
    <w:name w:val="Strong"/>
    <w:basedOn w:val="DefaultParagraphFont"/>
    <w:uiPriority w:val="22"/>
    <w:qFormat/>
    <w:rsid w:val="00A523D6"/>
    <w:rPr>
      <w:rFonts w:cs="Times New Roman"/>
      <w:b/>
      <w:bCs/>
      <w:rtl w:val="0"/>
      <w:cs w:val="0"/>
    </w:rPr>
  </w:style>
  <w:style w:type="character" w:styleId="Emphasis">
    <w:name w:val="Emphasis"/>
    <w:basedOn w:val="DefaultParagraphFont"/>
    <w:uiPriority w:val="20"/>
    <w:qFormat/>
    <w:rsid w:val="00A523D6"/>
    <w:rPr>
      <w:rFonts w:cs="Times New Roman"/>
      <w:i/>
      <w:iCs/>
      <w:rtl w:val="0"/>
      <w:cs w:val="0"/>
    </w:rPr>
  </w:style>
  <w:style w:type="paragraph" w:styleId="NoSpacing">
    <w:name w:val="No Spacing"/>
    <w:uiPriority w:val="1"/>
    <w:qFormat/>
    <w:rsid w:val="00A523D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en-US" w:eastAsia="en-US"/>
    </w:rPr>
  </w:style>
  <w:style w:type="paragraph" w:styleId="ListParagraph">
    <w:name w:val="List Paragraph"/>
    <w:basedOn w:val="Normal"/>
    <w:uiPriority w:val="34"/>
    <w:qFormat/>
    <w:rsid w:val="00A523D6"/>
    <w:pPr>
      <w:ind w:left="720"/>
      <w:contextualSpacing/>
      <w:jc w:val="left"/>
    </w:pPr>
    <w:rPr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A523D6"/>
    <w:pPr>
      <w:jc w:val="left"/>
    </w:pPr>
    <w:rPr>
      <w:i/>
      <w:iCs/>
      <w:color w:val="000000"/>
      <w:lang w:val="en-US"/>
    </w:rPr>
  </w:style>
  <w:style w:type="character" w:customStyle="1" w:styleId="QuoteChar">
    <w:name w:val="Quote Char"/>
    <w:basedOn w:val="DefaultParagraphFont"/>
    <w:link w:val="Quote"/>
    <w:uiPriority w:val="29"/>
    <w:locked/>
    <w:rsid w:val="00A523D6"/>
    <w:rPr>
      <w:rFonts w:cs="Times New Roman"/>
      <w:i/>
      <w:iCs/>
      <w:color w:val="000000"/>
      <w:rtl w:val="0"/>
      <w:cs w:val="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23D6"/>
    <w:pPr>
      <w:pBdr>
        <w:bottom w:val="single" w:sz="4" w:space="4" w:color="4F81BD"/>
      </w:pBdr>
      <w:spacing w:before="200" w:after="280"/>
      <w:ind w:left="936" w:right="936"/>
      <w:jc w:val="left"/>
    </w:pPr>
    <w:rPr>
      <w:b/>
      <w:bCs/>
      <w:i/>
      <w:iCs/>
      <w:color w:val="4F81BD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A523D6"/>
    <w:rPr>
      <w:rFonts w:cs="Times New Roman"/>
      <w:b/>
      <w:bCs/>
      <w:i/>
      <w:iCs/>
      <w:color w:val="4F81BD"/>
      <w:rtl w:val="0"/>
      <w:cs w:val="0"/>
    </w:rPr>
  </w:style>
  <w:style w:type="character" w:styleId="SubtleEmphasis">
    <w:name w:val="Subtle Emphasis"/>
    <w:basedOn w:val="DefaultParagraphFont"/>
    <w:uiPriority w:val="19"/>
    <w:qFormat/>
    <w:rsid w:val="00A523D6"/>
    <w:rPr>
      <w:rFonts w:cs="Times New Roman"/>
      <w:i/>
      <w:iCs/>
      <w:color w:val="808080"/>
      <w:rtl w:val="0"/>
      <w:cs w:val="0"/>
    </w:rPr>
  </w:style>
  <w:style w:type="character" w:styleId="IntenseEmphasis">
    <w:name w:val="Intense Emphasis"/>
    <w:basedOn w:val="DefaultParagraphFont"/>
    <w:uiPriority w:val="21"/>
    <w:qFormat/>
    <w:rsid w:val="00A523D6"/>
    <w:rPr>
      <w:rFonts w:cs="Times New Roman"/>
      <w:b/>
      <w:bCs/>
      <w:i/>
      <w:iCs/>
      <w:color w:val="4F81BD"/>
      <w:rtl w:val="0"/>
      <w:cs w:val="0"/>
    </w:rPr>
  </w:style>
  <w:style w:type="character" w:styleId="SubtleReference">
    <w:name w:val="Subtle Reference"/>
    <w:basedOn w:val="DefaultParagraphFont"/>
    <w:uiPriority w:val="31"/>
    <w:qFormat/>
    <w:rsid w:val="00A523D6"/>
    <w:rPr>
      <w:rFonts w:cs="Times New Roman"/>
      <w:smallCaps/>
      <w:color w:val="C0504D"/>
      <w:u w:val="single"/>
      <w:rtl w:val="0"/>
      <w:cs w:val="0"/>
    </w:rPr>
  </w:style>
  <w:style w:type="character" w:styleId="IntenseReference">
    <w:name w:val="Intense Reference"/>
    <w:basedOn w:val="DefaultParagraphFont"/>
    <w:uiPriority w:val="32"/>
    <w:qFormat/>
    <w:rsid w:val="00A523D6"/>
    <w:rPr>
      <w:rFonts w:cs="Times New Roman"/>
      <w:b/>
      <w:bCs/>
      <w:smallCaps/>
      <w:color w:val="C0504D"/>
      <w:spacing w:val="5"/>
      <w:u w:val="single"/>
      <w:rtl w:val="0"/>
      <w:cs w:val="0"/>
    </w:rPr>
  </w:style>
  <w:style w:type="character" w:styleId="BookTitle">
    <w:name w:val="Book Title"/>
    <w:basedOn w:val="DefaultParagraphFont"/>
    <w:uiPriority w:val="33"/>
    <w:qFormat/>
    <w:rsid w:val="00A523D6"/>
    <w:rPr>
      <w:rFonts w:cs="Times New Roman"/>
      <w:b/>
      <w:bCs/>
      <w:smallCaps/>
      <w:spacing w:val="5"/>
      <w:rtl w:val="0"/>
      <w:cs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523D6"/>
    <w:pPr>
      <w:spacing w:after="0"/>
      <w:jc w:val="left"/>
      <w:outlineLvl w:val="9"/>
    </w:pPr>
    <w:rPr>
      <w:rFonts w:eastAsia="Times New Roman"/>
    </w:rPr>
  </w:style>
  <w:style w:type="paragraph" w:styleId="NormalWeb">
    <w:name w:val="Normal (Web)"/>
    <w:basedOn w:val="Normal"/>
    <w:uiPriority w:val="99"/>
    <w:unhideWhenUsed/>
    <w:rsid w:val="00EE2B1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CommentReference">
    <w:name w:val="annotation reference"/>
    <w:basedOn w:val="DefaultParagraphFont"/>
    <w:uiPriority w:val="99"/>
    <w:semiHidden/>
    <w:unhideWhenUsed/>
    <w:rsid w:val="007327B8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27B8"/>
    <w:pPr>
      <w:spacing w:line="240" w:lineRule="auto"/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327B8"/>
    <w:rPr>
      <w:rFonts w:ascii="Calibri" w:eastAsia="Calibri" w:hAnsi="Calibri" w:cs="Times New Roman"/>
      <w:sz w:val="20"/>
      <w:szCs w:val="20"/>
      <w:rtl w:val="0"/>
      <w:cs w:val="0"/>
      <w:lang w:val="sk-SK" w:eastAsia="x-none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27B8"/>
    <w:pPr>
      <w:spacing w:line="240" w:lineRule="auto"/>
      <w:jc w:val="left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327B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7B8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327B8"/>
    <w:rPr>
      <w:rFonts w:ascii="Tahoma" w:eastAsia="Calibri" w:hAnsi="Tahoma" w:cs="Tahoma"/>
      <w:sz w:val="16"/>
      <w:szCs w:val="16"/>
      <w:rtl w:val="0"/>
      <w:cs w:val="0"/>
      <w:lang w:val="sk-SK" w:eastAsia="x-none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1257</Words>
  <Characters>7169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8410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Kalavsky</dc:creator>
  <cp:lastModifiedBy>Gašparíková, Jarmila</cp:lastModifiedBy>
  <cp:revision>2</cp:revision>
  <cp:lastPrinted>2011-08-12T12:08:00Z</cp:lastPrinted>
  <dcterms:created xsi:type="dcterms:W3CDTF">2011-08-19T15:29:00Z</dcterms:created>
  <dcterms:modified xsi:type="dcterms:W3CDTF">2011-08-19T15:29:00Z</dcterms:modified>
</cp:coreProperties>
</file>